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FC42E" w14:textId="6913338E" w:rsidR="00E7678F" w:rsidRDefault="00E7678F" w:rsidP="00E7678F">
      <w:pPr>
        <w:pStyle w:val="Title"/>
      </w:pPr>
      <w:r>
        <w:t>Mathematics Stage 2 – Unit 6</w:t>
      </w:r>
    </w:p>
    <w:p w14:paraId="38572E3B" w14:textId="1DAAE4A4" w:rsidR="007A39D7" w:rsidRDefault="007A39D7" w:rsidP="001C7EBE">
      <w:pPr>
        <w:jc w:val="center"/>
      </w:pPr>
      <w:r>
        <w:br w:type="page"/>
      </w:r>
    </w:p>
    <w:p w14:paraId="03956388" w14:textId="77777777" w:rsidR="00AE2712" w:rsidRDefault="069F5145" w:rsidP="00BB00B6">
      <w:pPr>
        <w:pStyle w:val="TOCHeading"/>
        <w:rPr>
          <w:noProof/>
        </w:rPr>
      </w:pPr>
      <w:r w:rsidRPr="6AEE1334">
        <w:rPr>
          <w:noProof/>
        </w:rPr>
        <w:lastRenderedPageBreak/>
        <w:t>Contents</w:t>
      </w:r>
    </w:p>
    <w:p w14:paraId="20CAC795" w14:textId="36EC8863" w:rsidR="000C326B" w:rsidRDefault="00DD4BD8">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50249712" w:history="1">
        <w:r w:rsidR="000C326B" w:rsidRPr="007C0C3B">
          <w:rPr>
            <w:rStyle w:val="Hyperlink"/>
          </w:rPr>
          <w:t>Unit description and duration</w:t>
        </w:r>
        <w:r w:rsidR="000C326B">
          <w:rPr>
            <w:webHidden/>
          </w:rPr>
          <w:tab/>
        </w:r>
        <w:r w:rsidR="000C326B">
          <w:rPr>
            <w:webHidden/>
          </w:rPr>
          <w:fldChar w:fldCharType="begin"/>
        </w:r>
        <w:r w:rsidR="000C326B">
          <w:rPr>
            <w:webHidden/>
          </w:rPr>
          <w:instrText xml:space="preserve"> PAGEREF _Toc150249712 \h </w:instrText>
        </w:r>
        <w:r w:rsidR="000C326B">
          <w:rPr>
            <w:webHidden/>
          </w:rPr>
        </w:r>
        <w:r w:rsidR="000C326B">
          <w:rPr>
            <w:webHidden/>
          </w:rPr>
          <w:fldChar w:fldCharType="separate"/>
        </w:r>
        <w:r w:rsidR="000C326B">
          <w:rPr>
            <w:webHidden/>
          </w:rPr>
          <w:t>5</w:t>
        </w:r>
        <w:r w:rsidR="000C326B">
          <w:rPr>
            <w:webHidden/>
          </w:rPr>
          <w:fldChar w:fldCharType="end"/>
        </w:r>
      </w:hyperlink>
    </w:p>
    <w:p w14:paraId="1E576963" w14:textId="0429EAF4"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13" w:history="1">
        <w:r w:rsidR="000C326B" w:rsidRPr="007C0C3B">
          <w:rPr>
            <w:rStyle w:val="Hyperlink"/>
          </w:rPr>
          <w:t>Syllabus outcomes</w:t>
        </w:r>
        <w:r w:rsidR="000C326B">
          <w:rPr>
            <w:webHidden/>
          </w:rPr>
          <w:tab/>
        </w:r>
        <w:r w:rsidR="000C326B">
          <w:rPr>
            <w:webHidden/>
          </w:rPr>
          <w:fldChar w:fldCharType="begin"/>
        </w:r>
        <w:r w:rsidR="000C326B">
          <w:rPr>
            <w:webHidden/>
          </w:rPr>
          <w:instrText xml:space="preserve"> PAGEREF _Toc150249713 \h </w:instrText>
        </w:r>
        <w:r w:rsidR="000C326B">
          <w:rPr>
            <w:webHidden/>
          </w:rPr>
        </w:r>
        <w:r w:rsidR="000C326B">
          <w:rPr>
            <w:webHidden/>
          </w:rPr>
          <w:fldChar w:fldCharType="separate"/>
        </w:r>
        <w:r w:rsidR="000C326B">
          <w:rPr>
            <w:webHidden/>
          </w:rPr>
          <w:t>5</w:t>
        </w:r>
        <w:r w:rsidR="000C326B">
          <w:rPr>
            <w:webHidden/>
          </w:rPr>
          <w:fldChar w:fldCharType="end"/>
        </w:r>
      </w:hyperlink>
    </w:p>
    <w:p w14:paraId="1A72AEAB" w14:textId="16D8F01C"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14" w:history="1">
        <w:r w:rsidR="000C326B" w:rsidRPr="007C0C3B">
          <w:rPr>
            <w:rStyle w:val="Hyperlink"/>
          </w:rPr>
          <w:t>Working mathematically</w:t>
        </w:r>
        <w:r w:rsidR="000C326B">
          <w:rPr>
            <w:webHidden/>
          </w:rPr>
          <w:tab/>
        </w:r>
        <w:r w:rsidR="000C326B">
          <w:rPr>
            <w:webHidden/>
          </w:rPr>
          <w:fldChar w:fldCharType="begin"/>
        </w:r>
        <w:r w:rsidR="000C326B">
          <w:rPr>
            <w:webHidden/>
          </w:rPr>
          <w:instrText xml:space="preserve"> PAGEREF _Toc150249714 \h </w:instrText>
        </w:r>
        <w:r w:rsidR="000C326B">
          <w:rPr>
            <w:webHidden/>
          </w:rPr>
        </w:r>
        <w:r w:rsidR="000C326B">
          <w:rPr>
            <w:webHidden/>
          </w:rPr>
          <w:fldChar w:fldCharType="separate"/>
        </w:r>
        <w:r w:rsidR="000C326B">
          <w:rPr>
            <w:webHidden/>
          </w:rPr>
          <w:t>6</w:t>
        </w:r>
        <w:r w:rsidR="000C326B">
          <w:rPr>
            <w:webHidden/>
          </w:rPr>
          <w:fldChar w:fldCharType="end"/>
        </w:r>
      </w:hyperlink>
    </w:p>
    <w:p w14:paraId="3CA39656" w14:textId="36EE2386"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15" w:history="1">
        <w:r w:rsidR="000C326B" w:rsidRPr="007C0C3B">
          <w:rPr>
            <w:rStyle w:val="Hyperlink"/>
          </w:rPr>
          <w:t>Student prior learning</w:t>
        </w:r>
        <w:r w:rsidR="000C326B">
          <w:rPr>
            <w:webHidden/>
          </w:rPr>
          <w:tab/>
        </w:r>
        <w:r w:rsidR="000C326B">
          <w:rPr>
            <w:webHidden/>
          </w:rPr>
          <w:fldChar w:fldCharType="begin"/>
        </w:r>
        <w:r w:rsidR="000C326B">
          <w:rPr>
            <w:webHidden/>
          </w:rPr>
          <w:instrText xml:space="preserve"> PAGEREF _Toc150249715 \h </w:instrText>
        </w:r>
        <w:r w:rsidR="000C326B">
          <w:rPr>
            <w:webHidden/>
          </w:rPr>
        </w:r>
        <w:r w:rsidR="000C326B">
          <w:rPr>
            <w:webHidden/>
          </w:rPr>
          <w:fldChar w:fldCharType="separate"/>
        </w:r>
        <w:r w:rsidR="000C326B">
          <w:rPr>
            <w:webHidden/>
          </w:rPr>
          <w:t>6</w:t>
        </w:r>
        <w:r w:rsidR="000C326B">
          <w:rPr>
            <w:webHidden/>
          </w:rPr>
          <w:fldChar w:fldCharType="end"/>
        </w:r>
      </w:hyperlink>
    </w:p>
    <w:p w14:paraId="6ACB2E44" w14:textId="5ADEC4CE"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16" w:history="1">
        <w:r w:rsidR="000C326B" w:rsidRPr="007C0C3B">
          <w:rPr>
            <w:rStyle w:val="Hyperlink"/>
          </w:rPr>
          <w:t>Lesson overview and resources</w:t>
        </w:r>
        <w:r w:rsidR="000C326B">
          <w:rPr>
            <w:webHidden/>
          </w:rPr>
          <w:tab/>
        </w:r>
        <w:r w:rsidR="000C326B">
          <w:rPr>
            <w:webHidden/>
          </w:rPr>
          <w:fldChar w:fldCharType="begin"/>
        </w:r>
        <w:r w:rsidR="000C326B">
          <w:rPr>
            <w:webHidden/>
          </w:rPr>
          <w:instrText xml:space="preserve"> PAGEREF _Toc150249716 \h </w:instrText>
        </w:r>
        <w:r w:rsidR="000C326B">
          <w:rPr>
            <w:webHidden/>
          </w:rPr>
        </w:r>
        <w:r w:rsidR="000C326B">
          <w:rPr>
            <w:webHidden/>
          </w:rPr>
          <w:fldChar w:fldCharType="separate"/>
        </w:r>
        <w:r w:rsidR="000C326B">
          <w:rPr>
            <w:webHidden/>
          </w:rPr>
          <w:t>8</w:t>
        </w:r>
        <w:r w:rsidR="000C326B">
          <w:rPr>
            <w:webHidden/>
          </w:rPr>
          <w:fldChar w:fldCharType="end"/>
        </w:r>
      </w:hyperlink>
    </w:p>
    <w:p w14:paraId="0FBADC6B" w14:textId="4837AC40"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17" w:history="1">
        <w:r w:rsidR="000C326B" w:rsidRPr="007C0C3B">
          <w:rPr>
            <w:rStyle w:val="Hyperlink"/>
          </w:rPr>
          <w:t>Lesson 1</w:t>
        </w:r>
        <w:r w:rsidR="000C326B">
          <w:rPr>
            <w:webHidden/>
          </w:rPr>
          <w:tab/>
        </w:r>
        <w:r w:rsidR="000C326B">
          <w:rPr>
            <w:webHidden/>
          </w:rPr>
          <w:fldChar w:fldCharType="begin"/>
        </w:r>
        <w:r w:rsidR="000C326B">
          <w:rPr>
            <w:webHidden/>
          </w:rPr>
          <w:instrText xml:space="preserve"> PAGEREF _Toc150249717 \h </w:instrText>
        </w:r>
        <w:r w:rsidR="000C326B">
          <w:rPr>
            <w:webHidden/>
          </w:rPr>
        </w:r>
        <w:r w:rsidR="000C326B">
          <w:rPr>
            <w:webHidden/>
          </w:rPr>
          <w:fldChar w:fldCharType="separate"/>
        </w:r>
        <w:r w:rsidR="000C326B">
          <w:rPr>
            <w:webHidden/>
          </w:rPr>
          <w:t>13</w:t>
        </w:r>
        <w:r w:rsidR="000C326B">
          <w:rPr>
            <w:webHidden/>
          </w:rPr>
          <w:fldChar w:fldCharType="end"/>
        </w:r>
      </w:hyperlink>
    </w:p>
    <w:p w14:paraId="0EA6B623" w14:textId="50481689"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18" w:history="1">
        <w:r w:rsidR="000C326B" w:rsidRPr="007C0C3B">
          <w:rPr>
            <w:rStyle w:val="Hyperlink"/>
          </w:rPr>
          <w:t>Daily number sense: Balancing numbers – 10 minutes</w:t>
        </w:r>
        <w:r w:rsidR="000C326B">
          <w:rPr>
            <w:webHidden/>
          </w:rPr>
          <w:tab/>
        </w:r>
        <w:r w:rsidR="000C326B">
          <w:rPr>
            <w:webHidden/>
          </w:rPr>
          <w:fldChar w:fldCharType="begin"/>
        </w:r>
        <w:r w:rsidR="000C326B">
          <w:rPr>
            <w:webHidden/>
          </w:rPr>
          <w:instrText xml:space="preserve"> PAGEREF _Toc150249718 \h </w:instrText>
        </w:r>
        <w:r w:rsidR="000C326B">
          <w:rPr>
            <w:webHidden/>
          </w:rPr>
        </w:r>
        <w:r w:rsidR="000C326B">
          <w:rPr>
            <w:webHidden/>
          </w:rPr>
          <w:fldChar w:fldCharType="separate"/>
        </w:r>
        <w:r w:rsidR="000C326B">
          <w:rPr>
            <w:webHidden/>
          </w:rPr>
          <w:t>13</w:t>
        </w:r>
        <w:r w:rsidR="000C326B">
          <w:rPr>
            <w:webHidden/>
          </w:rPr>
          <w:fldChar w:fldCharType="end"/>
        </w:r>
      </w:hyperlink>
    </w:p>
    <w:p w14:paraId="2CA61836" w14:textId="3DB14383"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19" w:history="1">
        <w:r w:rsidR="000C326B" w:rsidRPr="007C0C3B">
          <w:rPr>
            <w:rStyle w:val="Hyperlink"/>
          </w:rPr>
          <w:t>Core lesson 1 – place value houses – 15 minutes</w:t>
        </w:r>
        <w:r w:rsidR="000C326B">
          <w:rPr>
            <w:webHidden/>
          </w:rPr>
          <w:tab/>
        </w:r>
        <w:r w:rsidR="000C326B">
          <w:rPr>
            <w:webHidden/>
          </w:rPr>
          <w:fldChar w:fldCharType="begin"/>
        </w:r>
        <w:r w:rsidR="000C326B">
          <w:rPr>
            <w:webHidden/>
          </w:rPr>
          <w:instrText xml:space="preserve"> PAGEREF _Toc150249719 \h </w:instrText>
        </w:r>
        <w:r w:rsidR="000C326B">
          <w:rPr>
            <w:webHidden/>
          </w:rPr>
        </w:r>
        <w:r w:rsidR="000C326B">
          <w:rPr>
            <w:webHidden/>
          </w:rPr>
          <w:fldChar w:fldCharType="separate"/>
        </w:r>
        <w:r w:rsidR="000C326B">
          <w:rPr>
            <w:webHidden/>
          </w:rPr>
          <w:t>14</w:t>
        </w:r>
        <w:r w:rsidR="000C326B">
          <w:rPr>
            <w:webHidden/>
          </w:rPr>
          <w:fldChar w:fldCharType="end"/>
        </w:r>
      </w:hyperlink>
    </w:p>
    <w:p w14:paraId="7AFB8BA2" w14:textId="6A0D62D8"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0" w:history="1">
        <w:r w:rsidR="000C326B" w:rsidRPr="007C0C3B">
          <w:rPr>
            <w:rStyle w:val="Hyperlink"/>
          </w:rPr>
          <w:t>Core lesson 2 – dancing dice – 30 minutes</w:t>
        </w:r>
        <w:r w:rsidR="000C326B">
          <w:rPr>
            <w:webHidden/>
          </w:rPr>
          <w:tab/>
        </w:r>
        <w:r w:rsidR="000C326B">
          <w:rPr>
            <w:webHidden/>
          </w:rPr>
          <w:fldChar w:fldCharType="begin"/>
        </w:r>
        <w:r w:rsidR="000C326B">
          <w:rPr>
            <w:webHidden/>
          </w:rPr>
          <w:instrText xml:space="preserve"> PAGEREF _Toc150249720 \h </w:instrText>
        </w:r>
        <w:r w:rsidR="000C326B">
          <w:rPr>
            <w:webHidden/>
          </w:rPr>
        </w:r>
        <w:r w:rsidR="000C326B">
          <w:rPr>
            <w:webHidden/>
          </w:rPr>
          <w:fldChar w:fldCharType="separate"/>
        </w:r>
        <w:r w:rsidR="000C326B">
          <w:rPr>
            <w:webHidden/>
          </w:rPr>
          <w:t>17</w:t>
        </w:r>
        <w:r w:rsidR="000C326B">
          <w:rPr>
            <w:webHidden/>
          </w:rPr>
          <w:fldChar w:fldCharType="end"/>
        </w:r>
      </w:hyperlink>
    </w:p>
    <w:p w14:paraId="1F28B2A6" w14:textId="7B4678E6"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1" w:history="1">
        <w:r w:rsidR="000C326B" w:rsidRPr="007C0C3B">
          <w:rPr>
            <w:rStyle w:val="Hyperlink"/>
          </w:rPr>
          <w:t>Discuss and connect the mathematics – 10 minutes</w:t>
        </w:r>
        <w:r w:rsidR="000C326B">
          <w:rPr>
            <w:webHidden/>
          </w:rPr>
          <w:tab/>
        </w:r>
        <w:r w:rsidR="000C326B">
          <w:rPr>
            <w:webHidden/>
          </w:rPr>
          <w:fldChar w:fldCharType="begin"/>
        </w:r>
        <w:r w:rsidR="000C326B">
          <w:rPr>
            <w:webHidden/>
          </w:rPr>
          <w:instrText xml:space="preserve"> PAGEREF _Toc150249721 \h </w:instrText>
        </w:r>
        <w:r w:rsidR="000C326B">
          <w:rPr>
            <w:webHidden/>
          </w:rPr>
        </w:r>
        <w:r w:rsidR="000C326B">
          <w:rPr>
            <w:webHidden/>
          </w:rPr>
          <w:fldChar w:fldCharType="separate"/>
        </w:r>
        <w:r w:rsidR="000C326B">
          <w:rPr>
            <w:webHidden/>
          </w:rPr>
          <w:t>19</w:t>
        </w:r>
        <w:r w:rsidR="000C326B">
          <w:rPr>
            <w:webHidden/>
          </w:rPr>
          <w:fldChar w:fldCharType="end"/>
        </w:r>
      </w:hyperlink>
    </w:p>
    <w:p w14:paraId="775A5A40" w14:textId="3D0DAFEA"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22" w:history="1">
        <w:r w:rsidR="000C326B" w:rsidRPr="007C0C3B">
          <w:rPr>
            <w:rStyle w:val="Hyperlink"/>
          </w:rPr>
          <w:t>Lesson 2</w:t>
        </w:r>
        <w:r w:rsidR="000C326B">
          <w:rPr>
            <w:webHidden/>
          </w:rPr>
          <w:tab/>
        </w:r>
        <w:r w:rsidR="000C326B">
          <w:rPr>
            <w:webHidden/>
          </w:rPr>
          <w:fldChar w:fldCharType="begin"/>
        </w:r>
        <w:r w:rsidR="000C326B">
          <w:rPr>
            <w:webHidden/>
          </w:rPr>
          <w:instrText xml:space="preserve"> PAGEREF _Toc150249722 \h </w:instrText>
        </w:r>
        <w:r w:rsidR="000C326B">
          <w:rPr>
            <w:webHidden/>
          </w:rPr>
        </w:r>
        <w:r w:rsidR="000C326B">
          <w:rPr>
            <w:webHidden/>
          </w:rPr>
          <w:fldChar w:fldCharType="separate"/>
        </w:r>
        <w:r w:rsidR="000C326B">
          <w:rPr>
            <w:webHidden/>
          </w:rPr>
          <w:t>21</w:t>
        </w:r>
        <w:r w:rsidR="000C326B">
          <w:rPr>
            <w:webHidden/>
          </w:rPr>
          <w:fldChar w:fldCharType="end"/>
        </w:r>
      </w:hyperlink>
    </w:p>
    <w:p w14:paraId="6045422F" w14:textId="286E3D72"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3" w:history="1">
        <w:r w:rsidR="000C326B" w:rsidRPr="007C0C3B">
          <w:rPr>
            <w:rStyle w:val="Hyperlink"/>
          </w:rPr>
          <w:t>Daily number sense – balancing number sentences – 10 minutes</w:t>
        </w:r>
        <w:r w:rsidR="000C326B">
          <w:rPr>
            <w:webHidden/>
          </w:rPr>
          <w:tab/>
        </w:r>
        <w:r w:rsidR="000C326B">
          <w:rPr>
            <w:webHidden/>
          </w:rPr>
          <w:fldChar w:fldCharType="begin"/>
        </w:r>
        <w:r w:rsidR="000C326B">
          <w:rPr>
            <w:webHidden/>
          </w:rPr>
          <w:instrText xml:space="preserve"> PAGEREF _Toc150249723 \h </w:instrText>
        </w:r>
        <w:r w:rsidR="000C326B">
          <w:rPr>
            <w:webHidden/>
          </w:rPr>
        </w:r>
        <w:r w:rsidR="000C326B">
          <w:rPr>
            <w:webHidden/>
          </w:rPr>
          <w:fldChar w:fldCharType="separate"/>
        </w:r>
        <w:r w:rsidR="000C326B">
          <w:rPr>
            <w:webHidden/>
          </w:rPr>
          <w:t>21</w:t>
        </w:r>
        <w:r w:rsidR="000C326B">
          <w:rPr>
            <w:webHidden/>
          </w:rPr>
          <w:fldChar w:fldCharType="end"/>
        </w:r>
      </w:hyperlink>
    </w:p>
    <w:p w14:paraId="5C08E581" w14:textId="7C580CCB"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4" w:history="1">
        <w:r w:rsidR="000C326B" w:rsidRPr="007C0C3B">
          <w:rPr>
            <w:rStyle w:val="Hyperlink"/>
          </w:rPr>
          <w:t>Core lesson – making and representing large collections – 35 minutes</w:t>
        </w:r>
        <w:r w:rsidR="000C326B">
          <w:rPr>
            <w:webHidden/>
          </w:rPr>
          <w:tab/>
        </w:r>
        <w:r w:rsidR="000C326B">
          <w:rPr>
            <w:webHidden/>
          </w:rPr>
          <w:fldChar w:fldCharType="begin"/>
        </w:r>
        <w:r w:rsidR="000C326B">
          <w:rPr>
            <w:webHidden/>
          </w:rPr>
          <w:instrText xml:space="preserve"> PAGEREF _Toc150249724 \h </w:instrText>
        </w:r>
        <w:r w:rsidR="000C326B">
          <w:rPr>
            <w:webHidden/>
          </w:rPr>
        </w:r>
        <w:r w:rsidR="000C326B">
          <w:rPr>
            <w:webHidden/>
          </w:rPr>
          <w:fldChar w:fldCharType="separate"/>
        </w:r>
        <w:r w:rsidR="000C326B">
          <w:rPr>
            <w:webHidden/>
          </w:rPr>
          <w:t>23</w:t>
        </w:r>
        <w:r w:rsidR="000C326B">
          <w:rPr>
            <w:webHidden/>
          </w:rPr>
          <w:fldChar w:fldCharType="end"/>
        </w:r>
      </w:hyperlink>
    </w:p>
    <w:p w14:paraId="5C597D4C" w14:textId="5D8FD3EE"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5" w:history="1">
        <w:r w:rsidR="000C326B" w:rsidRPr="007C0C3B">
          <w:rPr>
            <w:rStyle w:val="Hyperlink"/>
          </w:rPr>
          <w:t>Discuss and connect the mathematics – 15 minutes</w:t>
        </w:r>
        <w:r w:rsidR="000C326B">
          <w:rPr>
            <w:webHidden/>
          </w:rPr>
          <w:tab/>
        </w:r>
        <w:r w:rsidR="000C326B">
          <w:rPr>
            <w:webHidden/>
          </w:rPr>
          <w:fldChar w:fldCharType="begin"/>
        </w:r>
        <w:r w:rsidR="000C326B">
          <w:rPr>
            <w:webHidden/>
          </w:rPr>
          <w:instrText xml:space="preserve"> PAGEREF _Toc150249725 \h </w:instrText>
        </w:r>
        <w:r w:rsidR="000C326B">
          <w:rPr>
            <w:webHidden/>
          </w:rPr>
        </w:r>
        <w:r w:rsidR="000C326B">
          <w:rPr>
            <w:webHidden/>
          </w:rPr>
          <w:fldChar w:fldCharType="separate"/>
        </w:r>
        <w:r w:rsidR="000C326B">
          <w:rPr>
            <w:webHidden/>
          </w:rPr>
          <w:t>25</w:t>
        </w:r>
        <w:r w:rsidR="000C326B">
          <w:rPr>
            <w:webHidden/>
          </w:rPr>
          <w:fldChar w:fldCharType="end"/>
        </w:r>
      </w:hyperlink>
    </w:p>
    <w:p w14:paraId="7028BAFA" w14:textId="4BECB47F"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26" w:history="1">
        <w:r w:rsidR="000C326B" w:rsidRPr="007C0C3B">
          <w:rPr>
            <w:rStyle w:val="Hyperlink"/>
          </w:rPr>
          <w:t>Lesson 3</w:t>
        </w:r>
        <w:r w:rsidR="000C326B">
          <w:rPr>
            <w:webHidden/>
          </w:rPr>
          <w:tab/>
        </w:r>
        <w:r w:rsidR="000C326B">
          <w:rPr>
            <w:webHidden/>
          </w:rPr>
          <w:fldChar w:fldCharType="begin"/>
        </w:r>
        <w:r w:rsidR="000C326B">
          <w:rPr>
            <w:webHidden/>
          </w:rPr>
          <w:instrText xml:space="preserve"> PAGEREF _Toc150249726 \h </w:instrText>
        </w:r>
        <w:r w:rsidR="000C326B">
          <w:rPr>
            <w:webHidden/>
          </w:rPr>
        </w:r>
        <w:r w:rsidR="000C326B">
          <w:rPr>
            <w:webHidden/>
          </w:rPr>
          <w:fldChar w:fldCharType="separate"/>
        </w:r>
        <w:r w:rsidR="000C326B">
          <w:rPr>
            <w:webHidden/>
          </w:rPr>
          <w:t>27</w:t>
        </w:r>
        <w:r w:rsidR="000C326B">
          <w:rPr>
            <w:webHidden/>
          </w:rPr>
          <w:fldChar w:fldCharType="end"/>
        </w:r>
      </w:hyperlink>
    </w:p>
    <w:p w14:paraId="6599F803" w14:textId="7ACE4DC7"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7" w:history="1">
        <w:r w:rsidR="000C326B" w:rsidRPr="007C0C3B">
          <w:rPr>
            <w:rStyle w:val="Hyperlink"/>
          </w:rPr>
          <w:t>Daily number sense – recognising equal value – 10 minutes</w:t>
        </w:r>
        <w:r w:rsidR="000C326B">
          <w:rPr>
            <w:webHidden/>
          </w:rPr>
          <w:tab/>
        </w:r>
        <w:r w:rsidR="000C326B">
          <w:rPr>
            <w:webHidden/>
          </w:rPr>
          <w:fldChar w:fldCharType="begin"/>
        </w:r>
        <w:r w:rsidR="000C326B">
          <w:rPr>
            <w:webHidden/>
          </w:rPr>
          <w:instrText xml:space="preserve"> PAGEREF _Toc150249727 \h </w:instrText>
        </w:r>
        <w:r w:rsidR="000C326B">
          <w:rPr>
            <w:webHidden/>
          </w:rPr>
        </w:r>
        <w:r w:rsidR="000C326B">
          <w:rPr>
            <w:webHidden/>
          </w:rPr>
          <w:fldChar w:fldCharType="separate"/>
        </w:r>
        <w:r w:rsidR="000C326B">
          <w:rPr>
            <w:webHidden/>
          </w:rPr>
          <w:t>27</w:t>
        </w:r>
        <w:r w:rsidR="000C326B">
          <w:rPr>
            <w:webHidden/>
          </w:rPr>
          <w:fldChar w:fldCharType="end"/>
        </w:r>
      </w:hyperlink>
    </w:p>
    <w:p w14:paraId="5ECC7A35" w14:textId="47347D75"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8" w:history="1">
        <w:r w:rsidR="000C326B" w:rsidRPr="007C0C3B">
          <w:rPr>
            <w:rStyle w:val="Hyperlink"/>
          </w:rPr>
          <w:t>Core lesson 1 – ordering 4-digit numbers – 15 minutes</w:t>
        </w:r>
        <w:r w:rsidR="000C326B">
          <w:rPr>
            <w:webHidden/>
          </w:rPr>
          <w:tab/>
        </w:r>
        <w:r w:rsidR="000C326B">
          <w:rPr>
            <w:webHidden/>
          </w:rPr>
          <w:fldChar w:fldCharType="begin"/>
        </w:r>
        <w:r w:rsidR="000C326B">
          <w:rPr>
            <w:webHidden/>
          </w:rPr>
          <w:instrText xml:space="preserve"> PAGEREF _Toc150249728 \h </w:instrText>
        </w:r>
        <w:r w:rsidR="000C326B">
          <w:rPr>
            <w:webHidden/>
          </w:rPr>
        </w:r>
        <w:r w:rsidR="000C326B">
          <w:rPr>
            <w:webHidden/>
          </w:rPr>
          <w:fldChar w:fldCharType="separate"/>
        </w:r>
        <w:r w:rsidR="000C326B">
          <w:rPr>
            <w:webHidden/>
          </w:rPr>
          <w:t>28</w:t>
        </w:r>
        <w:r w:rsidR="000C326B">
          <w:rPr>
            <w:webHidden/>
          </w:rPr>
          <w:fldChar w:fldCharType="end"/>
        </w:r>
      </w:hyperlink>
    </w:p>
    <w:p w14:paraId="65792B67" w14:textId="5620333B"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29" w:history="1">
        <w:r w:rsidR="000C326B" w:rsidRPr="007C0C3B">
          <w:rPr>
            <w:rStyle w:val="Hyperlink"/>
          </w:rPr>
          <w:t>Core lesson 2 – comparing 4-digit numbers – 25 minutes</w:t>
        </w:r>
        <w:r w:rsidR="000C326B">
          <w:rPr>
            <w:webHidden/>
          </w:rPr>
          <w:tab/>
        </w:r>
        <w:r w:rsidR="000C326B">
          <w:rPr>
            <w:webHidden/>
          </w:rPr>
          <w:fldChar w:fldCharType="begin"/>
        </w:r>
        <w:r w:rsidR="000C326B">
          <w:rPr>
            <w:webHidden/>
          </w:rPr>
          <w:instrText xml:space="preserve"> PAGEREF _Toc150249729 \h </w:instrText>
        </w:r>
        <w:r w:rsidR="000C326B">
          <w:rPr>
            <w:webHidden/>
          </w:rPr>
        </w:r>
        <w:r w:rsidR="000C326B">
          <w:rPr>
            <w:webHidden/>
          </w:rPr>
          <w:fldChar w:fldCharType="separate"/>
        </w:r>
        <w:r w:rsidR="000C326B">
          <w:rPr>
            <w:webHidden/>
          </w:rPr>
          <w:t>31</w:t>
        </w:r>
        <w:r w:rsidR="000C326B">
          <w:rPr>
            <w:webHidden/>
          </w:rPr>
          <w:fldChar w:fldCharType="end"/>
        </w:r>
      </w:hyperlink>
    </w:p>
    <w:p w14:paraId="7482FAB0" w14:textId="5EE76770"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0" w:history="1">
        <w:r w:rsidR="000C326B" w:rsidRPr="007C0C3B">
          <w:rPr>
            <w:rStyle w:val="Hyperlink"/>
          </w:rPr>
          <w:t>Discuss and connect the mathematics – 10 minutes</w:t>
        </w:r>
        <w:r w:rsidR="000C326B">
          <w:rPr>
            <w:webHidden/>
          </w:rPr>
          <w:tab/>
        </w:r>
        <w:r w:rsidR="000C326B">
          <w:rPr>
            <w:webHidden/>
          </w:rPr>
          <w:fldChar w:fldCharType="begin"/>
        </w:r>
        <w:r w:rsidR="000C326B">
          <w:rPr>
            <w:webHidden/>
          </w:rPr>
          <w:instrText xml:space="preserve"> PAGEREF _Toc150249730 \h </w:instrText>
        </w:r>
        <w:r w:rsidR="000C326B">
          <w:rPr>
            <w:webHidden/>
          </w:rPr>
        </w:r>
        <w:r w:rsidR="000C326B">
          <w:rPr>
            <w:webHidden/>
          </w:rPr>
          <w:fldChar w:fldCharType="separate"/>
        </w:r>
        <w:r w:rsidR="000C326B">
          <w:rPr>
            <w:webHidden/>
          </w:rPr>
          <w:t>33</w:t>
        </w:r>
        <w:r w:rsidR="000C326B">
          <w:rPr>
            <w:webHidden/>
          </w:rPr>
          <w:fldChar w:fldCharType="end"/>
        </w:r>
      </w:hyperlink>
    </w:p>
    <w:p w14:paraId="5FD81DD5" w14:textId="52D61DE0"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31" w:history="1">
        <w:r w:rsidR="000C326B" w:rsidRPr="007C0C3B">
          <w:rPr>
            <w:rStyle w:val="Hyperlink"/>
          </w:rPr>
          <w:t>Lesson 4</w:t>
        </w:r>
        <w:r w:rsidR="000C326B">
          <w:rPr>
            <w:webHidden/>
          </w:rPr>
          <w:tab/>
        </w:r>
        <w:r w:rsidR="000C326B">
          <w:rPr>
            <w:webHidden/>
          </w:rPr>
          <w:fldChar w:fldCharType="begin"/>
        </w:r>
        <w:r w:rsidR="000C326B">
          <w:rPr>
            <w:webHidden/>
          </w:rPr>
          <w:instrText xml:space="preserve"> PAGEREF _Toc150249731 \h </w:instrText>
        </w:r>
        <w:r w:rsidR="000C326B">
          <w:rPr>
            <w:webHidden/>
          </w:rPr>
        </w:r>
        <w:r w:rsidR="000C326B">
          <w:rPr>
            <w:webHidden/>
          </w:rPr>
          <w:fldChar w:fldCharType="separate"/>
        </w:r>
        <w:r w:rsidR="000C326B">
          <w:rPr>
            <w:webHidden/>
          </w:rPr>
          <w:t>35</w:t>
        </w:r>
        <w:r w:rsidR="000C326B">
          <w:rPr>
            <w:webHidden/>
          </w:rPr>
          <w:fldChar w:fldCharType="end"/>
        </w:r>
      </w:hyperlink>
    </w:p>
    <w:p w14:paraId="00FD63CD" w14:textId="74C71485"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2" w:history="1">
        <w:r w:rsidR="000C326B" w:rsidRPr="007C0C3B">
          <w:rPr>
            <w:rStyle w:val="Hyperlink"/>
          </w:rPr>
          <w:t>Daily number sense – 10 minutes</w:t>
        </w:r>
        <w:r w:rsidR="000C326B">
          <w:rPr>
            <w:webHidden/>
          </w:rPr>
          <w:tab/>
        </w:r>
        <w:r w:rsidR="000C326B">
          <w:rPr>
            <w:webHidden/>
          </w:rPr>
          <w:fldChar w:fldCharType="begin"/>
        </w:r>
        <w:r w:rsidR="000C326B">
          <w:rPr>
            <w:webHidden/>
          </w:rPr>
          <w:instrText xml:space="preserve"> PAGEREF _Toc150249732 \h </w:instrText>
        </w:r>
        <w:r w:rsidR="000C326B">
          <w:rPr>
            <w:webHidden/>
          </w:rPr>
        </w:r>
        <w:r w:rsidR="000C326B">
          <w:rPr>
            <w:webHidden/>
          </w:rPr>
          <w:fldChar w:fldCharType="separate"/>
        </w:r>
        <w:r w:rsidR="000C326B">
          <w:rPr>
            <w:webHidden/>
          </w:rPr>
          <w:t>35</w:t>
        </w:r>
        <w:r w:rsidR="000C326B">
          <w:rPr>
            <w:webHidden/>
          </w:rPr>
          <w:fldChar w:fldCharType="end"/>
        </w:r>
      </w:hyperlink>
    </w:p>
    <w:p w14:paraId="13EA66C6" w14:textId="52DC65C4"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3" w:history="1">
        <w:r w:rsidR="000C326B" w:rsidRPr="007C0C3B">
          <w:rPr>
            <w:rStyle w:val="Hyperlink"/>
          </w:rPr>
          <w:t>Core lesson Part 1 – understanding the role of zero – 10 minutes</w:t>
        </w:r>
        <w:r w:rsidR="000C326B">
          <w:rPr>
            <w:webHidden/>
          </w:rPr>
          <w:tab/>
        </w:r>
        <w:r w:rsidR="000C326B">
          <w:rPr>
            <w:webHidden/>
          </w:rPr>
          <w:fldChar w:fldCharType="begin"/>
        </w:r>
        <w:r w:rsidR="000C326B">
          <w:rPr>
            <w:webHidden/>
          </w:rPr>
          <w:instrText xml:space="preserve"> PAGEREF _Toc150249733 \h </w:instrText>
        </w:r>
        <w:r w:rsidR="000C326B">
          <w:rPr>
            <w:webHidden/>
          </w:rPr>
        </w:r>
        <w:r w:rsidR="000C326B">
          <w:rPr>
            <w:webHidden/>
          </w:rPr>
          <w:fldChar w:fldCharType="separate"/>
        </w:r>
        <w:r w:rsidR="000C326B">
          <w:rPr>
            <w:webHidden/>
          </w:rPr>
          <w:t>35</w:t>
        </w:r>
        <w:r w:rsidR="000C326B">
          <w:rPr>
            <w:webHidden/>
          </w:rPr>
          <w:fldChar w:fldCharType="end"/>
        </w:r>
      </w:hyperlink>
    </w:p>
    <w:p w14:paraId="22756F5B" w14:textId="2439321B"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4" w:history="1">
        <w:r w:rsidR="000C326B" w:rsidRPr="007C0C3B">
          <w:rPr>
            <w:rStyle w:val="Hyperlink"/>
          </w:rPr>
          <w:t>Core lesson Part 2 – understanding the role of zero – 30 minutes</w:t>
        </w:r>
        <w:r w:rsidR="000C326B">
          <w:rPr>
            <w:webHidden/>
          </w:rPr>
          <w:tab/>
        </w:r>
        <w:r w:rsidR="000C326B">
          <w:rPr>
            <w:webHidden/>
          </w:rPr>
          <w:fldChar w:fldCharType="begin"/>
        </w:r>
        <w:r w:rsidR="000C326B">
          <w:rPr>
            <w:webHidden/>
          </w:rPr>
          <w:instrText xml:space="preserve"> PAGEREF _Toc150249734 \h </w:instrText>
        </w:r>
        <w:r w:rsidR="000C326B">
          <w:rPr>
            <w:webHidden/>
          </w:rPr>
        </w:r>
        <w:r w:rsidR="000C326B">
          <w:rPr>
            <w:webHidden/>
          </w:rPr>
          <w:fldChar w:fldCharType="separate"/>
        </w:r>
        <w:r w:rsidR="000C326B">
          <w:rPr>
            <w:webHidden/>
          </w:rPr>
          <w:t>36</w:t>
        </w:r>
        <w:r w:rsidR="000C326B">
          <w:rPr>
            <w:webHidden/>
          </w:rPr>
          <w:fldChar w:fldCharType="end"/>
        </w:r>
      </w:hyperlink>
    </w:p>
    <w:p w14:paraId="0E3DC898" w14:textId="6A187801"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5" w:history="1">
        <w:r w:rsidR="000C326B" w:rsidRPr="007C0C3B">
          <w:rPr>
            <w:rStyle w:val="Hyperlink"/>
          </w:rPr>
          <w:t>Consolidation and meaningful practice – 10 minutes</w:t>
        </w:r>
        <w:r w:rsidR="000C326B">
          <w:rPr>
            <w:webHidden/>
          </w:rPr>
          <w:tab/>
        </w:r>
        <w:r w:rsidR="000C326B">
          <w:rPr>
            <w:webHidden/>
          </w:rPr>
          <w:fldChar w:fldCharType="begin"/>
        </w:r>
        <w:r w:rsidR="000C326B">
          <w:rPr>
            <w:webHidden/>
          </w:rPr>
          <w:instrText xml:space="preserve"> PAGEREF _Toc150249735 \h </w:instrText>
        </w:r>
        <w:r w:rsidR="000C326B">
          <w:rPr>
            <w:webHidden/>
          </w:rPr>
        </w:r>
        <w:r w:rsidR="000C326B">
          <w:rPr>
            <w:webHidden/>
          </w:rPr>
          <w:fldChar w:fldCharType="separate"/>
        </w:r>
        <w:r w:rsidR="000C326B">
          <w:rPr>
            <w:webHidden/>
          </w:rPr>
          <w:t>38</w:t>
        </w:r>
        <w:r w:rsidR="000C326B">
          <w:rPr>
            <w:webHidden/>
          </w:rPr>
          <w:fldChar w:fldCharType="end"/>
        </w:r>
      </w:hyperlink>
    </w:p>
    <w:p w14:paraId="734538D5" w14:textId="10847FA5"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36" w:history="1">
        <w:r w:rsidR="000C326B" w:rsidRPr="007C0C3B">
          <w:rPr>
            <w:rStyle w:val="Hyperlink"/>
          </w:rPr>
          <w:t>Lesson 5</w:t>
        </w:r>
        <w:r w:rsidR="000C326B">
          <w:rPr>
            <w:webHidden/>
          </w:rPr>
          <w:tab/>
        </w:r>
        <w:r w:rsidR="000C326B">
          <w:rPr>
            <w:webHidden/>
          </w:rPr>
          <w:fldChar w:fldCharType="begin"/>
        </w:r>
        <w:r w:rsidR="000C326B">
          <w:rPr>
            <w:webHidden/>
          </w:rPr>
          <w:instrText xml:space="preserve"> PAGEREF _Toc150249736 \h </w:instrText>
        </w:r>
        <w:r w:rsidR="000C326B">
          <w:rPr>
            <w:webHidden/>
          </w:rPr>
        </w:r>
        <w:r w:rsidR="000C326B">
          <w:rPr>
            <w:webHidden/>
          </w:rPr>
          <w:fldChar w:fldCharType="separate"/>
        </w:r>
        <w:r w:rsidR="000C326B">
          <w:rPr>
            <w:webHidden/>
          </w:rPr>
          <w:t>39</w:t>
        </w:r>
        <w:r w:rsidR="000C326B">
          <w:rPr>
            <w:webHidden/>
          </w:rPr>
          <w:fldChar w:fldCharType="end"/>
        </w:r>
      </w:hyperlink>
    </w:p>
    <w:p w14:paraId="41A2421F" w14:textId="66871889"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7" w:history="1">
        <w:r w:rsidR="000C326B" w:rsidRPr="007C0C3B">
          <w:rPr>
            <w:rStyle w:val="Hyperlink"/>
          </w:rPr>
          <w:t>Daily number sense – target number – 10 minutes</w:t>
        </w:r>
        <w:r w:rsidR="000C326B">
          <w:rPr>
            <w:webHidden/>
          </w:rPr>
          <w:tab/>
        </w:r>
        <w:r w:rsidR="000C326B">
          <w:rPr>
            <w:webHidden/>
          </w:rPr>
          <w:fldChar w:fldCharType="begin"/>
        </w:r>
        <w:r w:rsidR="000C326B">
          <w:rPr>
            <w:webHidden/>
          </w:rPr>
          <w:instrText xml:space="preserve"> PAGEREF _Toc150249737 \h </w:instrText>
        </w:r>
        <w:r w:rsidR="000C326B">
          <w:rPr>
            <w:webHidden/>
          </w:rPr>
        </w:r>
        <w:r w:rsidR="000C326B">
          <w:rPr>
            <w:webHidden/>
          </w:rPr>
          <w:fldChar w:fldCharType="separate"/>
        </w:r>
        <w:r w:rsidR="000C326B">
          <w:rPr>
            <w:webHidden/>
          </w:rPr>
          <w:t>39</w:t>
        </w:r>
        <w:r w:rsidR="000C326B">
          <w:rPr>
            <w:webHidden/>
          </w:rPr>
          <w:fldChar w:fldCharType="end"/>
        </w:r>
      </w:hyperlink>
    </w:p>
    <w:p w14:paraId="08CF6F5D" w14:textId="060CF288"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8" w:history="1">
        <w:r w:rsidR="000C326B" w:rsidRPr="007C0C3B">
          <w:rPr>
            <w:rStyle w:val="Hyperlink"/>
          </w:rPr>
          <w:t>Core lesson – partitioning numbers – 45 minutes</w:t>
        </w:r>
        <w:r w:rsidR="000C326B">
          <w:rPr>
            <w:webHidden/>
          </w:rPr>
          <w:tab/>
        </w:r>
        <w:r w:rsidR="000C326B">
          <w:rPr>
            <w:webHidden/>
          </w:rPr>
          <w:fldChar w:fldCharType="begin"/>
        </w:r>
        <w:r w:rsidR="000C326B">
          <w:rPr>
            <w:webHidden/>
          </w:rPr>
          <w:instrText xml:space="preserve"> PAGEREF _Toc150249738 \h </w:instrText>
        </w:r>
        <w:r w:rsidR="000C326B">
          <w:rPr>
            <w:webHidden/>
          </w:rPr>
        </w:r>
        <w:r w:rsidR="000C326B">
          <w:rPr>
            <w:webHidden/>
          </w:rPr>
          <w:fldChar w:fldCharType="separate"/>
        </w:r>
        <w:r w:rsidR="000C326B">
          <w:rPr>
            <w:webHidden/>
          </w:rPr>
          <w:t>40</w:t>
        </w:r>
        <w:r w:rsidR="000C326B">
          <w:rPr>
            <w:webHidden/>
          </w:rPr>
          <w:fldChar w:fldCharType="end"/>
        </w:r>
      </w:hyperlink>
    </w:p>
    <w:p w14:paraId="18EFFCEF" w14:textId="0BE1A80F"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39" w:history="1">
        <w:r w:rsidR="000C326B" w:rsidRPr="007C0C3B">
          <w:rPr>
            <w:rStyle w:val="Hyperlink"/>
          </w:rPr>
          <w:t>Discuss and connect the mathematics – 5 minutes</w:t>
        </w:r>
        <w:r w:rsidR="000C326B">
          <w:rPr>
            <w:webHidden/>
          </w:rPr>
          <w:tab/>
        </w:r>
        <w:r w:rsidR="000C326B">
          <w:rPr>
            <w:webHidden/>
          </w:rPr>
          <w:fldChar w:fldCharType="begin"/>
        </w:r>
        <w:r w:rsidR="000C326B">
          <w:rPr>
            <w:webHidden/>
          </w:rPr>
          <w:instrText xml:space="preserve"> PAGEREF _Toc150249739 \h </w:instrText>
        </w:r>
        <w:r w:rsidR="000C326B">
          <w:rPr>
            <w:webHidden/>
          </w:rPr>
        </w:r>
        <w:r w:rsidR="000C326B">
          <w:rPr>
            <w:webHidden/>
          </w:rPr>
          <w:fldChar w:fldCharType="separate"/>
        </w:r>
        <w:r w:rsidR="000C326B">
          <w:rPr>
            <w:webHidden/>
          </w:rPr>
          <w:t>45</w:t>
        </w:r>
        <w:r w:rsidR="000C326B">
          <w:rPr>
            <w:webHidden/>
          </w:rPr>
          <w:fldChar w:fldCharType="end"/>
        </w:r>
      </w:hyperlink>
    </w:p>
    <w:p w14:paraId="49C70E80" w14:textId="376615BC"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40" w:history="1">
        <w:r w:rsidR="000C326B" w:rsidRPr="007C0C3B">
          <w:rPr>
            <w:rStyle w:val="Hyperlink"/>
          </w:rPr>
          <w:t>Lesson 6</w:t>
        </w:r>
        <w:r w:rsidR="000C326B">
          <w:rPr>
            <w:webHidden/>
          </w:rPr>
          <w:tab/>
        </w:r>
        <w:r w:rsidR="000C326B">
          <w:rPr>
            <w:webHidden/>
          </w:rPr>
          <w:fldChar w:fldCharType="begin"/>
        </w:r>
        <w:r w:rsidR="000C326B">
          <w:rPr>
            <w:webHidden/>
          </w:rPr>
          <w:instrText xml:space="preserve"> PAGEREF _Toc150249740 \h </w:instrText>
        </w:r>
        <w:r w:rsidR="000C326B">
          <w:rPr>
            <w:webHidden/>
          </w:rPr>
        </w:r>
        <w:r w:rsidR="000C326B">
          <w:rPr>
            <w:webHidden/>
          </w:rPr>
          <w:fldChar w:fldCharType="separate"/>
        </w:r>
        <w:r w:rsidR="000C326B">
          <w:rPr>
            <w:webHidden/>
          </w:rPr>
          <w:t>47</w:t>
        </w:r>
        <w:r w:rsidR="000C326B">
          <w:rPr>
            <w:webHidden/>
          </w:rPr>
          <w:fldChar w:fldCharType="end"/>
        </w:r>
      </w:hyperlink>
    </w:p>
    <w:p w14:paraId="74842EBF" w14:textId="3D11CCF8"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1" w:history="1">
        <w:r w:rsidR="000C326B" w:rsidRPr="007C0C3B">
          <w:rPr>
            <w:rStyle w:val="Hyperlink"/>
          </w:rPr>
          <w:t>Daily number sense – chasing treasure – 10 minutes</w:t>
        </w:r>
        <w:r w:rsidR="000C326B">
          <w:rPr>
            <w:webHidden/>
          </w:rPr>
          <w:tab/>
        </w:r>
        <w:r w:rsidR="000C326B">
          <w:rPr>
            <w:webHidden/>
          </w:rPr>
          <w:fldChar w:fldCharType="begin"/>
        </w:r>
        <w:r w:rsidR="000C326B">
          <w:rPr>
            <w:webHidden/>
          </w:rPr>
          <w:instrText xml:space="preserve"> PAGEREF _Toc150249741 \h </w:instrText>
        </w:r>
        <w:r w:rsidR="000C326B">
          <w:rPr>
            <w:webHidden/>
          </w:rPr>
        </w:r>
        <w:r w:rsidR="000C326B">
          <w:rPr>
            <w:webHidden/>
          </w:rPr>
          <w:fldChar w:fldCharType="separate"/>
        </w:r>
        <w:r w:rsidR="000C326B">
          <w:rPr>
            <w:webHidden/>
          </w:rPr>
          <w:t>47</w:t>
        </w:r>
        <w:r w:rsidR="000C326B">
          <w:rPr>
            <w:webHidden/>
          </w:rPr>
          <w:fldChar w:fldCharType="end"/>
        </w:r>
      </w:hyperlink>
    </w:p>
    <w:p w14:paraId="0E0244F5" w14:textId="44D136AE"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2" w:history="1">
        <w:r w:rsidR="000C326B" w:rsidRPr="007C0C3B">
          <w:rPr>
            <w:rStyle w:val="Hyperlink"/>
          </w:rPr>
          <w:t>Core lesson – addition problems – 25 minutes</w:t>
        </w:r>
        <w:r w:rsidR="000C326B">
          <w:rPr>
            <w:webHidden/>
          </w:rPr>
          <w:tab/>
        </w:r>
        <w:r w:rsidR="000C326B">
          <w:rPr>
            <w:webHidden/>
          </w:rPr>
          <w:fldChar w:fldCharType="begin"/>
        </w:r>
        <w:r w:rsidR="000C326B">
          <w:rPr>
            <w:webHidden/>
          </w:rPr>
          <w:instrText xml:space="preserve"> PAGEREF _Toc150249742 \h </w:instrText>
        </w:r>
        <w:r w:rsidR="000C326B">
          <w:rPr>
            <w:webHidden/>
          </w:rPr>
        </w:r>
        <w:r w:rsidR="000C326B">
          <w:rPr>
            <w:webHidden/>
          </w:rPr>
          <w:fldChar w:fldCharType="separate"/>
        </w:r>
        <w:r w:rsidR="000C326B">
          <w:rPr>
            <w:webHidden/>
          </w:rPr>
          <w:t>49</w:t>
        </w:r>
        <w:r w:rsidR="000C326B">
          <w:rPr>
            <w:webHidden/>
          </w:rPr>
          <w:fldChar w:fldCharType="end"/>
        </w:r>
      </w:hyperlink>
    </w:p>
    <w:p w14:paraId="081C3051" w14:textId="2D316240"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3" w:history="1">
        <w:r w:rsidR="000C326B" w:rsidRPr="007C0C3B">
          <w:rPr>
            <w:rStyle w:val="Hyperlink"/>
          </w:rPr>
          <w:t>Consolidation and meaningful practice – 20 minutes</w:t>
        </w:r>
        <w:r w:rsidR="000C326B">
          <w:rPr>
            <w:webHidden/>
          </w:rPr>
          <w:tab/>
        </w:r>
        <w:r w:rsidR="000C326B">
          <w:rPr>
            <w:webHidden/>
          </w:rPr>
          <w:fldChar w:fldCharType="begin"/>
        </w:r>
        <w:r w:rsidR="000C326B">
          <w:rPr>
            <w:webHidden/>
          </w:rPr>
          <w:instrText xml:space="preserve"> PAGEREF _Toc150249743 \h </w:instrText>
        </w:r>
        <w:r w:rsidR="000C326B">
          <w:rPr>
            <w:webHidden/>
          </w:rPr>
        </w:r>
        <w:r w:rsidR="000C326B">
          <w:rPr>
            <w:webHidden/>
          </w:rPr>
          <w:fldChar w:fldCharType="separate"/>
        </w:r>
        <w:r w:rsidR="000C326B">
          <w:rPr>
            <w:webHidden/>
          </w:rPr>
          <w:t>52</w:t>
        </w:r>
        <w:r w:rsidR="000C326B">
          <w:rPr>
            <w:webHidden/>
          </w:rPr>
          <w:fldChar w:fldCharType="end"/>
        </w:r>
      </w:hyperlink>
    </w:p>
    <w:p w14:paraId="3C764794" w14:textId="5DE833BA"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44" w:history="1">
        <w:r w:rsidR="000C326B" w:rsidRPr="007C0C3B">
          <w:rPr>
            <w:rStyle w:val="Hyperlink"/>
          </w:rPr>
          <w:t>Lesson 7</w:t>
        </w:r>
        <w:r w:rsidR="000C326B">
          <w:rPr>
            <w:webHidden/>
          </w:rPr>
          <w:tab/>
        </w:r>
        <w:r w:rsidR="000C326B">
          <w:rPr>
            <w:webHidden/>
          </w:rPr>
          <w:fldChar w:fldCharType="begin"/>
        </w:r>
        <w:r w:rsidR="000C326B">
          <w:rPr>
            <w:webHidden/>
          </w:rPr>
          <w:instrText xml:space="preserve"> PAGEREF _Toc150249744 \h </w:instrText>
        </w:r>
        <w:r w:rsidR="000C326B">
          <w:rPr>
            <w:webHidden/>
          </w:rPr>
        </w:r>
        <w:r w:rsidR="000C326B">
          <w:rPr>
            <w:webHidden/>
          </w:rPr>
          <w:fldChar w:fldCharType="separate"/>
        </w:r>
        <w:r w:rsidR="000C326B">
          <w:rPr>
            <w:webHidden/>
          </w:rPr>
          <w:t>54</w:t>
        </w:r>
        <w:r w:rsidR="000C326B">
          <w:rPr>
            <w:webHidden/>
          </w:rPr>
          <w:fldChar w:fldCharType="end"/>
        </w:r>
      </w:hyperlink>
    </w:p>
    <w:p w14:paraId="20A4BC6E" w14:textId="094C4158"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5" w:history="1">
        <w:r w:rsidR="000C326B" w:rsidRPr="007C0C3B">
          <w:rPr>
            <w:rStyle w:val="Hyperlink"/>
          </w:rPr>
          <w:t>Daily number sense – you add, I subtract – 10 minutes</w:t>
        </w:r>
        <w:r w:rsidR="000C326B">
          <w:rPr>
            <w:webHidden/>
          </w:rPr>
          <w:tab/>
        </w:r>
        <w:r w:rsidR="000C326B">
          <w:rPr>
            <w:webHidden/>
          </w:rPr>
          <w:fldChar w:fldCharType="begin"/>
        </w:r>
        <w:r w:rsidR="000C326B">
          <w:rPr>
            <w:webHidden/>
          </w:rPr>
          <w:instrText xml:space="preserve"> PAGEREF _Toc150249745 \h </w:instrText>
        </w:r>
        <w:r w:rsidR="000C326B">
          <w:rPr>
            <w:webHidden/>
          </w:rPr>
        </w:r>
        <w:r w:rsidR="000C326B">
          <w:rPr>
            <w:webHidden/>
          </w:rPr>
          <w:fldChar w:fldCharType="separate"/>
        </w:r>
        <w:r w:rsidR="000C326B">
          <w:rPr>
            <w:webHidden/>
          </w:rPr>
          <w:t>54</w:t>
        </w:r>
        <w:r w:rsidR="000C326B">
          <w:rPr>
            <w:webHidden/>
          </w:rPr>
          <w:fldChar w:fldCharType="end"/>
        </w:r>
      </w:hyperlink>
    </w:p>
    <w:p w14:paraId="6ADD7C42" w14:textId="5E8EF46B"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6" w:history="1">
        <w:r w:rsidR="000C326B" w:rsidRPr="007C0C3B">
          <w:rPr>
            <w:rStyle w:val="Hyperlink"/>
          </w:rPr>
          <w:t>Core lesson – subtraction problems – 25 minutes</w:t>
        </w:r>
        <w:r w:rsidR="000C326B">
          <w:rPr>
            <w:webHidden/>
          </w:rPr>
          <w:tab/>
        </w:r>
        <w:r w:rsidR="000C326B">
          <w:rPr>
            <w:webHidden/>
          </w:rPr>
          <w:fldChar w:fldCharType="begin"/>
        </w:r>
        <w:r w:rsidR="000C326B">
          <w:rPr>
            <w:webHidden/>
          </w:rPr>
          <w:instrText xml:space="preserve"> PAGEREF _Toc150249746 \h </w:instrText>
        </w:r>
        <w:r w:rsidR="000C326B">
          <w:rPr>
            <w:webHidden/>
          </w:rPr>
        </w:r>
        <w:r w:rsidR="000C326B">
          <w:rPr>
            <w:webHidden/>
          </w:rPr>
          <w:fldChar w:fldCharType="separate"/>
        </w:r>
        <w:r w:rsidR="000C326B">
          <w:rPr>
            <w:webHidden/>
          </w:rPr>
          <w:t>57</w:t>
        </w:r>
        <w:r w:rsidR="000C326B">
          <w:rPr>
            <w:webHidden/>
          </w:rPr>
          <w:fldChar w:fldCharType="end"/>
        </w:r>
      </w:hyperlink>
    </w:p>
    <w:p w14:paraId="4DF4E7F0" w14:textId="6D6BBEE2"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7" w:history="1">
        <w:r w:rsidR="000C326B" w:rsidRPr="007C0C3B">
          <w:rPr>
            <w:rStyle w:val="Hyperlink"/>
          </w:rPr>
          <w:t>Consolidation and meaningful practice – 20 minutes</w:t>
        </w:r>
        <w:r w:rsidR="000C326B">
          <w:rPr>
            <w:webHidden/>
          </w:rPr>
          <w:tab/>
        </w:r>
        <w:r w:rsidR="000C326B">
          <w:rPr>
            <w:webHidden/>
          </w:rPr>
          <w:fldChar w:fldCharType="begin"/>
        </w:r>
        <w:r w:rsidR="000C326B">
          <w:rPr>
            <w:webHidden/>
          </w:rPr>
          <w:instrText xml:space="preserve"> PAGEREF _Toc150249747 \h </w:instrText>
        </w:r>
        <w:r w:rsidR="000C326B">
          <w:rPr>
            <w:webHidden/>
          </w:rPr>
        </w:r>
        <w:r w:rsidR="000C326B">
          <w:rPr>
            <w:webHidden/>
          </w:rPr>
          <w:fldChar w:fldCharType="separate"/>
        </w:r>
        <w:r w:rsidR="000C326B">
          <w:rPr>
            <w:webHidden/>
          </w:rPr>
          <w:t>59</w:t>
        </w:r>
        <w:r w:rsidR="000C326B">
          <w:rPr>
            <w:webHidden/>
          </w:rPr>
          <w:fldChar w:fldCharType="end"/>
        </w:r>
      </w:hyperlink>
    </w:p>
    <w:p w14:paraId="4772B4AF" w14:textId="72AEAA78"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48" w:history="1">
        <w:r w:rsidR="000C326B" w:rsidRPr="007C0C3B">
          <w:rPr>
            <w:rStyle w:val="Hyperlink"/>
          </w:rPr>
          <w:t>Lesson 8</w:t>
        </w:r>
        <w:r w:rsidR="000C326B">
          <w:rPr>
            <w:webHidden/>
          </w:rPr>
          <w:tab/>
        </w:r>
        <w:r w:rsidR="000C326B">
          <w:rPr>
            <w:webHidden/>
          </w:rPr>
          <w:fldChar w:fldCharType="begin"/>
        </w:r>
        <w:r w:rsidR="000C326B">
          <w:rPr>
            <w:webHidden/>
          </w:rPr>
          <w:instrText xml:space="preserve"> PAGEREF _Toc150249748 \h </w:instrText>
        </w:r>
        <w:r w:rsidR="000C326B">
          <w:rPr>
            <w:webHidden/>
          </w:rPr>
        </w:r>
        <w:r w:rsidR="000C326B">
          <w:rPr>
            <w:webHidden/>
          </w:rPr>
          <w:fldChar w:fldCharType="separate"/>
        </w:r>
        <w:r w:rsidR="000C326B">
          <w:rPr>
            <w:webHidden/>
          </w:rPr>
          <w:t>61</w:t>
        </w:r>
        <w:r w:rsidR="000C326B">
          <w:rPr>
            <w:webHidden/>
          </w:rPr>
          <w:fldChar w:fldCharType="end"/>
        </w:r>
      </w:hyperlink>
    </w:p>
    <w:p w14:paraId="168A76E4" w14:textId="43F25163"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49" w:history="1">
        <w:r w:rsidR="000C326B" w:rsidRPr="007C0C3B">
          <w:rPr>
            <w:rStyle w:val="Hyperlink"/>
          </w:rPr>
          <w:t>Daily number sense – 10 minutes</w:t>
        </w:r>
        <w:r w:rsidR="000C326B">
          <w:rPr>
            <w:webHidden/>
          </w:rPr>
          <w:tab/>
        </w:r>
        <w:r w:rsidR="000C326B">
          <w:rPr>
            <w:webHidden/>
          </w:rPr>
          <w:fldChar w:fldCharType="begin"/>
        </w:r>
        <w:r w:rsidR="000C326B">
          <w:rPr>
            <w:webHidden/>
          </w:rPr>
          <w:instrText xml:space="preserve"> PAGEREF _Toc150249749 \h </w:instrText>
        </w:r>
        <w:r w:rsidR="000C326B">
          <w:rPr>
            <w:webHidden/>
          </w:rPr>
        </w:r>
        <w:r w:rsidR="000C326B">
          <w:rPr>
            <w:webHidden/>
          </w:rPr>
          <w:fldChar w:fldCharType="separate"/>
        </w:r>
        <w:r w:rsidR="000C326B">
          <w:rPr>
            <w:webHidden/>
          </w:rPr>
          <w:t>61</w:t>
        </w:r>
        <w:r w:rsidR="000C326B">
          <w:rPr>
            <w:webHidden/>
          </w:rPr>
          <w:fldChar w:fldCharType="end"/>
        </w:r>
      </w:hyperlink>
    </w:p>
    <w:p w14:paraId="58FFD015" w14:textId="2F94B4F0"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50" w:history="1">
        <w:r w:rsidR="000C326B" w:rsidRPr="007C0C3B">
          <w:rPr>
            <w:rStyle w:val="Hyperlink"/>
          </w:rPr>
          <w:t>Core lesson – inverse operations – 40 minutes</w:t>
        </w:r>
        <w:r w:rsidR="000C326B">
          <w:rPr>
            <w:webHidden/>
          </w:rPr>
          <w:tab/>
        </w:r>
        <w:r w:rsidR="000C326B">
          <w:rPr>
            <w:webHidden/>
          </w:rPr>
          <w:fldChar w:fldCharType="begin"/>
        </w:r>
        <w:r w:rsidR="000C326B">
          <w:rPr>
            <w:webHidden/>
          </w:rPr>
          <w:instrText xml:space="preserve"> PAGEREF _Toc150249750 \h </w:instrText>
        </w:r>
        <w:r w:rsidR="000C326B">
          <w:rPr>
            <w:webHidden/>
          </w:rPr>
        </w:r>
        <w:r w:rsidR="000C326B">
          <w:rPr>
            <w:webHidden/>
          </w:rPr>
          <w:fldChar w:fldCharType="separate"/>
        </w:r>
        <w:r w:rsidR="000C326B">
          <w:rPr>
            <w:webHidden/>
          </w:rPr>
          <w:t>61</w:t>
        </w:r>
        <w:r w:rsidR="000C326B">
          <w:rPr>
            <w:webHidden/>
          </w:rPr>
          <w:fldChar w:fldCharType="end"/>
        </w:r>
      </w:hyperlink>
    </w:p>
    <w:p w14:paraId="68DEABDD" w14:textId="187DF2F4" w:rsidR="000C326B" w:rsidRDefault="00E942B3">
      <w:pPr>
        <w:pStyle w:val="TOC2"/>
        <w:rPr>
          <w:rFonts w:asciiTheme="minorHAnsi" w:eastAsiaTheme="minorEastAsia" w:hAnsiTheme="minorHAnsi" w:cstheme="minorBidi"/>
          <w:kern w:val="2"/>
          <w:szCs w:val="22"/>
          <w:lang w:eastAsia="en-AU"/>
          <w14:ligatures w14:val="standardContextual"/>
        </w:rPr>
      </w:pPr>
      <w:hyperlink w:anchor="_Toc150249751" w:history="1">
        <w:r w:rsidR="000C326B" w:rsidRPr="007C0C3B">
          <w:rPr>
            <w:rStyle w:val="Hyperlink"/>
          </w:rPr>
          <w:t>Discuss and connect the mathematics – 5 minutes</w:t>
        </w:r>
        <w:r w:rsidR="000C326B">
          <w:rPr>
            <w:webHidden/>
          </w:rPr>
          <w:tab/>
        </w:r>
        <w:r w:rsidR="000C326B">
          <w:rPr>
            <w:webHidden/>
          </w:rPr>
          <w:fldChar w:fldCharType="begin"/>
        </w:r>
        <w:r w:rsidR="000C326B">
          <w:rPr>
            <w:webHidden/>
          </w:rPr>
          <w:instrText xml:space="preserve"> PAGEREF _Toc150249751 \h </w:instrText>
        </w:r>
        <w:r w:rsidR="000C326B">
          <w:rPr>
            <w:webHidden/>
          </w:rPr>
        </w:r>
        <w:r w:rsidR="000C326B">
          <w:rPr>
            <w:webHidden/>
          </w:rPr>
          <w:fldChar w:fldCharType="separate"/>
        </w:r>
        <w:r w:rsidR="000C326B">
          <w:rPr>
            <w:webHidden/>
          </w:rPr>
          <w:t>65</w:t>
        </w:r>
        <w:r w:rsidR="000C326B">
          <w:rPr>
            <w:webHidden/>
          </w:rPr>
          <w:fldChar w:fldCharType="end"/>
        </w:r>
      </w:hyperlink>
    </w:p>
    <w:p w14:paraId="41742F40" w14:textId="546F95CA"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2" w:history="1">
        <w:r w:rsidR="000C326B" w:rsidRPr="007C0C3B">
          <w:rPr>
            <w:rStyle w:val="Hyperlink"/>
          </w:rPr>
          <w:t>Resource 1 – place value houses</w:t>
        </w:r>
        <w:r w:rsidR="000C326B">
          <w:rPr>
            <w:webHidden/>
          </w:rPr>
          <w:tab/>
        </w:r>
        <w:r w:rsidR="000C326B">
          <w:rPr>
            <w:webHidden/>
          </w:rPr>
          <w:fldChar w:fldCharType="begin"/>
        </w:r>
        <w:r w:rsidR="000C326B">
          <w:rPr>
            <w:webHidden/>
          </w:rPr>
          <w:instrText xml:space="preserve"> PAGEREF _Toc150249752 \h </w:instrText>
        </w:r>
        <w:r w:rsidR="000C326B">
          <w:rPr>
            <w:webHidden/>
          </w:rPr>
        </w:r>
        <w:r w:rsidR="000C326B">
          <w:rPr>
            <w:webHidden/>
          </w:rPr>
          <w:fldChar w:fldCharType="separate"/>
        </w:r>
        <w:r w:rsidR="000C326B">
          <w:rPr>
            <w:webHidden/>
          </w:rPr>
          <w:t>67</w:t>
        </w:r>
        <w:r w:rsidR="000C326B">
          <w:rPr>
            <w:webHidden/>
          </w:rPr>
          <w:fldChar w:fldCharType="end"/>
        </w:r>
      </w:hyperlink>
    </w:p>
    <w:p w14:paraId="21458EA8" w14:textId="6CDD5462"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3" w:history="1">
        <w:r w:rsidR="000C326B" w:rsidRPr="007C0C3B">
          <w:rPr>
            <w:rStyle w:val="Hyperlink"/>
          </w:rPr>
          <w:t>Resource 2 – number sentences</w:t>
        </w:r>
        <w:r w:rsidR="000C326B">
          <w:rPr>
            <w:webHidden/>
          </w:rPr>
          <w:tab/>
        </w:r>
        <w:r w:rsidR="000C326B">
          <w:rPr>
            <w:webHidden/>
          </w:rPr>
          <w:fldChar w:fldCharType="begin"/>
        </w:r>
        <w:r w:rsidR="000C326B">
          <w:rPr>
            <w:webHidden/>
          </w:rPr>
          <w:instrText xml:space="preserve"> PAGEREF _Toc150249753 \h </w:instrText>
        </w:r>
        <w:r w:rsidR="000C326B">
          <w:rPr>
            <w:webHidden/>
          </w:rPr>
        </w:r>
        <w:r w:rsidR="000C326B">
          <w:rPr>
            <w:webHidden/>
          </w:rPr>
          <w:fldChar w:fldCharType="separate"/>
        </w:r>
        <w:r w:rsidR="000C326B">
          <w:rPr>
            <w:webHidden/>
          </w:rPr>
          <w:t>68</w:t>
        </w:r>
        <w:r w:rsidR="000C326B">
          <w:rPr>
            <w:webHidden/>
          </w:rPr>
          <w:fldChar w:fldCharType="end"/>
        </w:r>
      </w:hyperlink>
    </w:p>
    <w:p w14:paraId="047E85CC" w14:textId="11C7FF53"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4" w:history="1">
        <w:r w:rsidR="000C326B" w:rsidRPr="007C0C3B">
          <w:rPr>
            <w:rStyle w:val="Hyperlink"/>
          </w:rPr>
          <w:t>Resource 3 – snap cards</w:t>
        </w:r>
        <w:r w:rsidR="000C326B">
          <w:rPr>
            <w:webHidden/>
          </w:rPr>
          <w:tab/>
        </w:r>
        <w:r w:rsidR="000C326B">
          <w:rPr>
            <w:webHidden/>
          </w:rPr>
          <w:fldChar w:fldCharType="begin"/>
        </w:r>
        <w:r w:rsidR="000C326B">
          <w:rPr>
            <w:webHidden/>
          </w:rPr>
          <w:instrText xml:space="preserve"> PAGEREF _Toc150249754 \h </w:instrText>
        </w:r>
        <w:r w:rsidR="000C326B">
          <w:rPr>
            <w:webHidden/>
          </w:rPr>
        </w:r>
        <w:r w:rsidR="000C326B">
          <w:rPr>
            <w:webHidden/>
          </w:rPr>
          <w:fldChar w:fldCharType="separate"/>
        </w:r>
        <w:r w:rsidR="000C326B">
          <w:rPr>
            <w:webHidden/>
          </w:rPr>
          <w:t>69</w:t>
        </w:r>
        <w:r w:rsidR="000C326B">
          <w:rPr>
            <w:webHidden/>
          </w:rPr>
          <w:fldChar w:fldCharType="end"/>
        </w:r>
      </w:hyperlink>
    </w:p>
    <w:p w14:paraId="04DF9085" w14:textId="5FCEAC2F"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5" w:history="1">
        <w:r w:rsidR="000C326B" w:rsidRPr="007C0C3B">
          <w:rPr>
            <w:rStyle w:val="Hyperlink"/>
          </w:rPr>
          <w:t>Resource 4 – MAB understandings</w:t>
        </w:r>
        <w:r w:rsidR="000C326B">
          <w:rPr>
            <w:webHidden/>
          </w:rPr>
          <w:tab/>
        </w:r>
        <w:r w:rsidR="000C326B">
          <w:rPr>
            <w:webHidden/>
          </w:rPr>
          <w:fldChar w:fldCharType="begin"/>
        </w:r>
        <w:r w:rsidR="000C326B">
          <w:rPr>
            <w:webHidden/>
          </w:rPr>
          <w:instrText xml:space="preserve"> PAGEREF _Toc150249755 \h </w:instrText>
        </w:r>
        <w:r w:rsidR="000C326B">
          <w:rPr>
            <w:webHidden/>
          </w:rPr>
        </w:r>
        <w:r w:rsidR="000C326B">
          <w:rPr>
            <w:webHidden/>
          </w:rPr>
          <w:fldChar w:fldCharType="separate"/>
        </w:r>
        <w:r w:rsidR="000C326B">
          <w:rPr>
            <w:webHidden/>
          </w:rPr>
          <w:t>71</w:t>
        </w:r>
        <w:r w:rsidR="000C326B">
          <w:rPr>
            <w:webHidden/>
          </w:rPr>
          <w:fldChar w:fldCharType="end"/>
        </w:r>
      </w:hyperlink>
    </w:p>
    <w:p w14:paraId="0FB7F4A5" w14:textId="679B3F02"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6" w:history="1">
        <w:r w:rsidR="000C326B" w:rsidRPr="007C0C3B">
          <w:rPr>
            <w:rStyle w:val="Hyperlink"/>
          </w:rPr>
          <w:t>Resource 5 – misconceptions – zero</w:t>
        </w:r>
        <w:r w:rsidR="000C326B">
          <w:rPr>
            <w:webHidden/>
          </w:rPr>
          <w:tab/>
        </w:r>
        <w:r w:rsidR="000C326B">
          <w:rPr>
            <w:webHidden/>
          </w:rPr>
          <w:fldChar w:fldCharType="begin"/>
        </w:r>
        <w:r w:rsidR="000C326B">
          <w:rPr>
            <w:webHidden/>
          </w:rPr>
          <w:instrText xml:space="preserve"> PAGEREF _Toc150249756 \h </w:instrText>
        </w:r>
        <w:r w:rsidR="000C326B">
          <w:rPr>
            <w:webHidden/>
          </w:rPr>
        </w:r>
        <w:r w:rsidR="000C326B">
          <w:rPr>
            <w:webHidden/>
          </w:rPr>
          <w:fldChar w:fldCharType="separate"/>
        </w:r>
        <w:r w:rsidR="000C326B">
          <w:rPr>
            <w:webHidden/>
          </w:rPr>
          <w:t>72</w:t>
        </w:r>
        <w:r w:rsidR="000C326B">
          <w:rPr>
            <w:webHidden/>
          </w:rPr>
          <w:fldChar w:fldCharType="end"/>
        </w:r>
      </w:hyperlink>
    </w:p>
    <w:p w14:paraId="1F310582" w14:textId="293539B9"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7" w:history="1">
        <w:r w:rsidR="000C326B" w:rsidRPr="007C0C3B">
          <w:rPr>
            <w:rStyle w:val="Hyperlink"/>
          </w:rPr>
          <w:t>Resource 6 – Which doesn’t belong?</w:t>
        </w:r>
        <w:r w:rsidR="000C326B">
          <w:rPr>
            <w:webHidden/>
          </w:rPr>
          <w:tab/>
        </w:r>
        <w:r w:rsidR="000C326B">
          <w:rPr>
            <w:webHidden/>
          </w:rPr>
          <w:fldChar w:fldCharType="begin"/>
        </w:r>
        <w:r w:rsidR="000C326B">
          <w:rPr>
            <w:webHidden/>
          </w:rPr>
          <w:instrText xml:space="preserve"> PAGEREF _Toc150249757 \h </w:instrText>
        </w:r>
        <w:r w:rsidR="000C326B">
          <w:rPr>
            <w:webHidden/>
          </w:rPr>
        </w:r>
        <w:r w:rsidR="000C326B">
          <w:rPr>
            <w:webHidden/>
          </w:rPr>
          <w:fldChar w:fldCharType="separate"/>
        </w:r>
        <w:r w:rsidR="000C326B">
          <w:rPr>
            <w:webHidden/>
          </w:rPr>
          <w:t>73</w:t>
        </w:r>
        <w:r w:rsidR="000C326B">
          <w:rPr>
            <w:webHidden/>
          </w:rPr>
          <w:fldChar w:fldCharType="end"/>
        </w:r>
      </w:hyperlink>
    </w:p>
    <w:p w14:paraId="36ACFC1B" w14:textId="228E4E4F"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8" w:history="1">
        <w:r w:rsidR="000C326B" w:rsidRPr="007C0C3B">
          <w:rPr>
            <w:rStyle w:val="Hyperlink"/>
          </w:rPr>
          <w:t>Resource 7 – collections of 1224</w:t>
        </w:r>
        <w:r w:rsidR="000C326B">
          <w:rPr>
            <w:webHidden/>
          </w:rPr>
          <w:tab/>
        </w:r>
        <w:r w:rsidR="000C326B">
          <w:rPr>
            <w:webHidden/>
          </w:rPr>
          <w:fldChar w:fldCharType="begin"/>
        </w:r>
        <w:r w:rsidR="000C326B">
          <w:rPr>
            <w:webHidden/>
          </w:rPr>
          <w:instrText xml:space="preserve"> PAGEREF _Toc150249758 \h </w:instrText>
        </w:r>
        <w:r w:rsidR="000C326B">
          <w:rPr>
            <w:webHidden/>
          </w:rPr>
        </w:r>
        <w:r w:rsidR="000C326B">
          <w:rPr>
            <w:webHidden/>
          </w:rPr>
          <w:fldChar w:fldCharType="separate"/>
        </w:r>
        <w:r w:rsidR="000C326B">
          <w:rPr>
            <w:webHidden/>
          </w:rPr>
          <w:t>74</w:t>
        </w:r>
        <w:r w:rsidR="000C326B">
          <w:rPr>
            <w:webHidden/>
          </w:rPr>
          <w:fldChar w:fldCharType="end"/>
        </w:r>
      </w:hyperlink>
    </w:p>
    <w:p w14:paraId="25507446" w14:textId="71265F34"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59" w:history="1">
        <w:r w:rsidR="000C326B" w:rsidRPr="007C0C3B">
          <w:rPr>
            <w:rStyle w:val="Hyperlink"/>
          </w:rPr>
          <w:t>Resource 8 – table of combinations</w:t>
        </w:r>
        <w:r w:rsidR="000C326B">
          <w:rPr>
            <w:webHidden/>
          </w:rPr>
          <w:tab/>
        </w:r>
        <w:r w:rsidR="000C326B">
          <w:rPr>
            <w:webHidden/>
          </w:rPr>
          <w:fldChar w:fldCharType="begin"/>
        </w:r>
        <w:r w:rsidR="000C326B">
          <w:rPr>
            <w:webHidden/>
          </w:rPr>
          <w:instrText xml:space="preserve"> PAGEREF _Toc150249759 \h </w:instrText>
        </w:r>
        <w:r w:rsidR="000C326B">
          <w:rPr>
            <w:webHidden/>
          </w:rPr>
        </w:r>
        <w:r w:rsidR="000C326B">
          <w:rPr>
            <w:webHidden/>
          </w:rPr>
          <w:fldChar w:fldCharType="separate"/>
        </w:r>
        <w:r w:rsidR="000C326B">
          <w:rPr>
            <w:webHidden/>
          </w:rPr>
          <w:t>75</w:t>
        </w:r>
        <w:r w:rsidR="000C326B">
          <w:rPr>
            <w:webHidden/>
          </w:rPr>
          <w:fldChar w:fldCharType="end"/>
        </w:r>
      </w:hyperlink>
    </w:p>
    <w:p w14:paraId="1A895A74" w14:textId="7CC82676"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0" w:history="1">
        <w:r w:rsidR="000C326B" w:rsidRPr="007C0C3B">
          <w:rPr>
            <w:rStyle w:val="Hyperlink"/>
          </w:rPr>
          <w:t>Resource 9 – player sheet</w:t>
        </w:r>
        <w:r w:rsidR="000C326B">
          <w:rPr>
            <w:webHidden/>
          </w:rPr>
          <w:tab/>
        </w:r>
        <w:r w:rsidR="000C326B">
          <w:rPr>
            <w:webHidden/>
          </w:rPr>
          <w:fldChar w:fldCharType="begin"/>
        </w:r>
        <w:r w:rsidR="000C326B">
          <w:rPr>
            <w:webHidden/>
          </w:rPr>
          <w:instrText xml:space="preserve"> PAGEREF _Toc150249760 \h </w:instrText>
        </w:r>
        <w:r w:rsidR="000C326B">
          <w:rPr>
            <w:webHidden/>
          </w:rPr>
        </w:r>
        <w:r w:rsidR="000C326B">
          <w:rPr>
            <w:webHidden/>
          </w:rPr>
          <w:fldChar w:fldCharType="separate"/>
        </w:r>
        <w:r w:rsidR="000C326B">
          <w:rPr>
            <w:webHidden/>
          </w:rPr>
          <w:t>76</w:t>
        </w:r>
        <w:r w:rsidR="000C326B">
          <w:rPr>
            <w:webHidden/>
          </w:rPr>
          <w:fldChar w:fldCharType="end"/>
        </w:r>
      </w:hyperlink>
    </w:p>
    <w:p w14:paraId="225FD063" w14:textId="2F728136"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1" w:history="1">
        <w:r w:rsidR="000C326B" w:rsidRPr="007C0C3B">
          <w:rPr>
            <w:rStyle w:val="Hyperlink"/>
          </w:rPr>
          <w:t>Resource 10 – 120 Number chart</w:t>
        </w:r>
        <w:r w:rsidR="000C326B">
          <w:rPr>
            <w:webHidden/>
          </w:rPr>
          <w:tab/>
        </w:r>
        <w:r w:rsidR="000C326B">
          <w:rPr>
            <w:webHidden/>
          </w:rPr>
          <w:fldChar w:fldCharType="begin"/>
        </w:r>
        <w:r w:rsidR="000C326B">
          <w:rPr>
            <w:webHidden/>
          </w:rPr>
          <w:instrText xml:space="preserve"> PAGEREF _Toc150249761 \h </w:instrText>
        </w:r>
        <w:r w:rsidR="000C326B">
          <w:rPr>
            <w:webHidden/>
          </w:rPr>
        </w:r>
        <w:r w:rsidR="000C326B">
          <w:rPr>
            <w:webHidden/>
          </w:rPr>
          <w:fldChar w:fldCharType="separate"/>
        </w:r>
        <w:r w:rsidR="000C326B">
          <w:rPr>
            <w:webHidden/>
          </w:rPr>
          <w:t>78</w:t>
        </w:r>
        <w:r w:rsidR="000C326B">
          <w:rPr>
            <w:webHidden/>
          </w:rPr>
          <w:fldChar w:fldCharType="end"/>
        </w:r>
      </w:hyperlink>
    </w:p>
    <w:p w14:paraId="50CA1AF0" w14:textId="70C0776D"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2" w:history="1">
        <w:r w:rsidR="000C326B" w:rsidRPr="007C0C3B">
          <w:rPr>
            <w:rStyle w:val="Hyperlink"/>
          </w:rPr>
          <w:t>Resource 11 – addition number sentences</w:t>
        </w:r>
        <w:r w:rsidR="000C326B">
          <w:rPr>
            <w:webHidden/>
          </w:rPr>
          <w:tab/>
        </w:r>
        <w:r w:rsidR="000C326B">
          <w:rPr>
            <w:webHidden/>
          </w:rPr>
          <w:fldChar w:fldCharType="begin"/>
        </w:r>
        <w:r w:rsidR="000C326B">
          <w:rPr>
            <w:webHidden/>
          </w:rPr>
          <w:instrText xml:space="preserve"> PAGEREF _Toc150249762 \h </w:instrText>
        </w:r>
        <w:r w:rsidR="000C326B">
          <w:rPr>
            <w:webHidden/>
          </w:rPr>
        </w:r>
        <w:r w:rsidR="000C326B">
          <w:rPr>
            <w:webHidden/>
          </w:rPr>
          <w:fldChar w:fldCharType="separate"/>
        </w:r>
        <w:r w:rsidR="000C326B">
          <w:rPr>
            <w:webHidden/>
          </w:rPr>
          <w:t>79</w:t>
        </w:r>
        <w:r w:rsidR="000C326B">
          <w:rPr>
            <w:webHidden/>
          </w:rPr>
          <w:fldChar w:fldCharType="end"/>
        </w:r>
      </w:hyperlink>
    </w:p>
    <w:p w14:paraId="74785322" w14:textId="51F1E036"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3" w:history="1">
        <w:r w:rsidR="000C326B" w:rsidRPr="007C0C3B">
          <w:rPr>
            <w:rStyle w:val="Hyperlink"/>
          </w:rPr>
          <w:t>Resource 12 – playing cards</w:t>
        </w:r>
        <w:r w:rsidR="000C326B">
          <w:rPr>
            <w:webHidden/>
          </w:rPr>
          <w:tab/>
        </w:r>
        <w:r w:rsidR="000C326B">
          <w:rPr>
            <w:webHidden/>
          </w:rPr>
          <w:fldChar w:fldCharType="begin"/>
        </w:r>
        <w:r w:rsidR="000C326B">
          <w:rPr>
            <w:webHidden/>
          </w:rPr>
          <w:instrText xml:space="preserve"> PAGEREF _Toc150249763 \h </w:instrText>
        </w:r>
        <w:r w:rsidR="000C326B">
          <w:rPr>
            <w:webHidden/>
          </w:rPr>
        </w:r>
        <w:r w:rsidR="000C326B">
          <w:rPr>
            <w:webHidden/>
          </w:rPr>
          <w:fldChar w:fldCharType="separate"/>
        </w:r>
        <w:r w:rsidR="000C326B">
          <w:rPr>
            <w:webHidden/>
          </w:rPr>
          <w:t>80</w:t>
        </w:r>
        <w:r w:rsidR="000C326B">
          <w:rPr>
            <w:webHidden/>
          </w:rPr>
          <w:fldChar w:fldCharType="end"/>
        </w:r>
      </w:hyperlink>
    </w:p>
    <w:p w14:paraId="471A3969" w14:textId="6CB38CA4"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4" w:history="1">
        <w:r w:rsidR="000C326B" w:rsidRPr="007C0C3B">
          <w:rPr>
            <w:rStyle w:val="Hyperlink"/>
          </w:rPr>
          <w:t>Resource 13 – subtraction number sentences</w:t>
        </w:r>
        <w:r w:rsidR="000C326B">
          <w:rPr>
            <w:webHidden/>
          </w:rPr>
          <w:tab/>
        </w:r>
        <w:r w:rsidR="000C326B">
          <w:rPr>
            <w:webHidden/>
          </w:rPr>
          <w:fldChar w:fldCharType="begin"/>
        </w:r>
        <w:r w:rsidR="000C326B">
          <w:rPr>
            <w:webHidden/>
          </w:rPr>
          <w:instrText xml:space="preserve"> PAGEREF _Toc150249764 \h </w:instrText>
        </w:r>
        <w:r w:rsidR="000C326B">
          <w:rPr>
            <w:webHidden/>
          </w:rPr>
        </w:r>
        <w:r w:rsidR="000C326B">
          <w:rPr>
            <w:webHidden/>
          </w:rPr>
          <w:fldChar w:fldCharType="separate"/>
        </w:r>
        <w:r w:rsidR="000C326B">
          <w:rPr>
            <w:webHidden/>
          </w:rPr>
          <w:t>81</w:t>
        </w:r>
        <w:r w:rsidR="000C326B">
          <w:rPr>
            <w:webHidden/>
          </w:rPr>
          <w:fldChar w:fldCharType="end"/>
        </w:r>
      </w:hyperlink>
    </w:p>
    <w:p w14:paraId="541946F0" w14:textId="44A9ED1D"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5" w:history="1">
        <w:r w:rsidR="000C326B" w:rsidRPr="007C0C3B">
          <w:rPr>
            <w:rStyle w:val="Hyperlink"/>
          </w:rPr>
          <w:t>Resource 14 – bar model puzzle</w:t>
        </w:r>
        <w:r w:rsidR="000C326B">
          <w:rPr>
            <w:webHidden/>
          </w:rPr>
          <w:tab/>
        </w:r>
        <w:r w:rsidR="000C326B">
          <w:rPr>
            <w:webHidden/>
          </w:rPr>
          <w:fldChar w:fldCharType="begin"/>
        </w:r>
        <w:r w:rsidR="000C326B">
          <w:rPr>
            <w:webHidden/>
          </w:rPr>
          <w:instrText xml:space="preserve"> PAGEREF _Toc150249765 \h </w:instrText>
        </w:r>
        <w:r w:rsidR="000C326B">
          <w:rPr>
            <w:webHidden/>
          </w:rPr>
        </w:r>
        <w:r w:rsidR="000C326B">
          <w:rPr>
            <w:webHidden/>
          </w:rPr>
          <w:fldChar w:fldCharType="separate"/>
        </w:r>
        <w:r w:rsidR="000C326B">
          <w:rPr>
            <w:webHidden/>
          </w:rPr>
          <w:t>82</w:t>
        </w:r>
        <w:r w:rsidR="000C326B">
          <w:rPr>
            <w:webHidden/>
          </w:rPr>
          <w:fldChar w:fldCharType="end"/>
        </w:r>
      </w:hyperlink>
    </w:p>
    <w:p w14:paraId="68C33E33" w14:textId="6861ECA9"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6" w:history="1">
        <w:r w:rsidR="000C326B" w:rsidRPr="007C0C3B">
          <w:rPr>
            <w:rStyle w:val="Hyperlink"/>
          </w:rPr>
          <w:t>Resource 15 – number cards</w:t>
        </w:r>
        <w:r w:rsidR="000C326B">
          <w:rPr>
            <w:webHidden/>
          </w:rPr>
          <w:tab/>
        </w:r>
        <w:r w:rsidR="000C326B">
          <w:rPr>
            <w:webHidden/>
          </w:rPr>
          <w:fldChar w:fldCharType="begin"/>
        </w:r>
        <w:r w:rsidR="000C326B">
          <w:rPr>
            <w:webHidden/>
          </w:rPr>
          <w:instrText xml:space="preserve"> PAGEREF _Toc150249766 \h </w:instrText>
        </w:r>
        <w:r w:rsidR="000C326B">
          <w:rPr>
            <w:webHidden/>
          </w:rPr>
        </w:r>
        <w:r w:rsidR="000C326B">
          <w:rPr>
            <w:webHidden/>
          </w:rPr>
          <w:fldChar w:fldCharType="separate"/>
        </w:r>
        <w:r w:rsidR="000C326B">
          <w:rPr>
            <w:webHidden/>
          </w:rPr>
          <w:t>84</w:t>
        </w:r>
        <w:r w:rsidR="000C326B">
          <w:rPr>
            <w:webHidden/>
          </w:rPr>
          <w:fldChar w:fldCharType="end"/>
        </w:r>
      </w:hyperlink>
    </w:p>
    <w:p w14:paraId="253622A4" w14:textId="2496AAFA"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7" w:history="1">
        <w:r w:rsidR="000C326B" w:rsidRPr="007C0C3B">
          <w:rPr>
            <w:rStyle w:val="Hyperlink"/>
          </w:rPr>
          <w:t>Syllabus outcomes and content</w:t>
        </w:r>
        <w:r w:rsidR="000C326B">
          <w:rPr>
            <w:webHidden/>
          </w:rPr>
          <w:tab/>
        </w:r>
        <w:r w:rsidR="000C326B">
          <w:rPr>
            <w:webHidden/>
          </w:rPr>
          <w:fldChar w:fldCharType="begin"/>
        </w:r>
        <w:r w:rsidR="000C326B">
          <w:rPr>
            <w:webHidden/>
          </w:rPr>
          <w:instrText xml:space="preserve"> PAGEREF _Toc150249767 \h </w:instrText>
        </w:r>
        <w:r w:rsidR="000C326B">
          <w:rPr>
            <w:webHidden/>
          </w:rPr>
        </w:r>
        <w:r w:rsidR="000C326B">
          <w:rPr>
            <w:webHidden/>
          </w:rPr>
          <w:fldChar w:fldCharType="separate"/>
        </w:r>
        <w:r w:rsidR="000C326B">
          <w:rPr>
            <w:webHidden/>
          </w:rPr>
          <w:t>85</w:t>
        </w:r>
        <w:r w:rsidR="000C326B">
          <w:rPr>
            <w:webHidden/>
          </w:rPr>
          <w:fldChar w:fldCharType="end"/>
        </w:r>
      </w:hyperlink>
    </w:p>
    <w:p w14:paraId="28DBA793" w14:textId="221DC56F" w:rsidR="000C326B" w:rsidRDefault="00E942B3">
      <w:pPr>
        <w:pStyle w:val="TOC1"/>
        <w:rPr>
          <w:rFonts w:asciiTheme="minorHAnsi" w:eastAsiaTheme="minorEastAsia" w:hAnsiTheme="minorHAnsi" w:cstheme="minorBidi"/>
          <w:b w:val="0"/>
          <w:kern w:val="2"/>
          <w:szCs w:val="22"/>
          <w:lang w:eastAsia="en-AU"/>
          <w14:ligatures w14:val="standardContextual"/>
        </w:rPr>
      </w:pPr>
      <w:hyperlink w:anchor="_Toc150249768" w:history="1">
        <w:r w:rsidR="000C326B" w:rsidRPr="007C0C3B">
          <w:rPr>
            <w:rStyle w:val="Hyperlink"/>
          </w:rPr>
          <w:t>References</w:t>
        </w:r>
        <w:r w:rsidR="000C326B">
          <w:rPr>
            <w:webHidden/>
          </w:rPr>
          <w:tab/>
        </w:r>
        <w:r w:rsidR="000C326B">
          <w:rPr>
            <w:webHidden/>
          </w:rPr>
          <w:fldChar w:fldCharType="begin"/>
        </w:r>
        <w:r w:rsidR="000C326B">
          <w:rPr>
            <w:webHidden/>
          </w:rPr>
          <w:instrText xml:space="preserve"> PAGEREF _Toc150249768 \h </w:instrText>
        </w:r>
        <w:r w:rsidR="000C326B">
          <w:rPr>
            <w:webHidden/>
          </w:rPr>
        </w:r>
        <w:r w:rsidR="000C326B">
          <w:rPr>
            <w:webHidden/>
          </w:rPr>
          <w:fldChar w:fldCharType="separate"/>
        </w:r>
        <w:r w:rsidR="000C326B">
          <w:rPr>
            <w:webHidden/>
          </w:rPr>
          <w:t>90</w:t>
        </w:r>
        <w:r w:rsidR="000C326B">
          <w:rPr>
            <w:webHidden/>
          </w:rPr>
          <w:fldChar w:fldCharType="end"/>
        </w:r>
      </w:hyperlink>
    </w:p>
    <w:p w14:paraId="4D5772F7" w14:textId="0DB87C83" w:rsidR="00AC3A8A" w:rsidRDefault="00DD4BD8" w:rsidP="00474E39">
      <w:pPr>
        <w:pStyle w:val="TOC3"/>
        <w:tabs>
          <w:tab w:val="right" w:leader="dot" w:pos="14565"/>
        </w:tabs>
        <w:ind w:left="0"/>
        <w:rPr>
          <w:noProof/>
          <w:shd w:val="clear" w:color="auto" w:fill="E6E6E6"/>
        </w:rPr>
      </w:pPr>
      <w:r>
        <w:rPr>
          <w:b/>
          <w:noProof/>
        </w:rPr>
        <w:fldChar w:fldCharType="end"/>
      </w:r>
      <w:r w:rsidR="00AC3A8A" w:rsidRPr="6AEE1334">
        <w:br w:type="page"/>
      </w:r>
    </w:p>
    <w:p w14:paraId="38AE3DB1" w14:textId="77777777" w:rsidR="00ED48F2" w:rsidRPr="00BB00B6" w:rsidRDefault="00ED48F2" w:rsidP="00BB00B6">
      <w:pPr>
        <w:pStyle w:val="Heading1"/>
      </w:pPr>
      <w:bookmarkStart w:id="0" w:name="_Toc145945041"/>
      <w:bookmarkStart w:id="1" w:name="_Toc150249712"/>
      <w:r w:rsidRPr="00BB00B6">
        <w:lastRenderedPageBreak/>
        <w:t>Unit description and duration</w:t>
      </w:r>
      <w:bookmarkEnd w:id="0"/>
      <w:bookmarkEnd w:id="1"/>
    </w:p>
    <w:p w14:paraId="0F819030" w14:textId="158B30C5" w:rsidR="00ED48F2" w:rsidRDefault="15551BE3" w:rsidP="00ED48F2">
      <w:r>
        <w:t xml:space="preserve">This unit develops the big idea that </w:t>
      </w:r>
      <w:r w:rsidR="00890903">
        <w:t>the</w:t>
      </w:r>
      <w:r w:rsidR="7F6E21C1">
        <w:t xml:space="preserve"> number system extends infinitely to very large and very small numbers</w:t>
      </w:r>
      <w:r>
        <w:t>.</w:t>
      </w:r>
    </w:p>
    <w:p w14:paraId="78853B0E" w14:textId="77777777" w:rsidR="00ED48F2" w:rsidRDefault="00ED48F2" w:rsidP="00ED48F2">
      <w:r>
        <w:t xml:space="preserve">In this </w:t>
      </w:r>
      <w:r w:rsidR="006B5FB1">
        <w:t>2</w:t>
      </w:r>
      <w:r>
        <w:t>-week unit students are provided opportunities to:</w:t>
      </w:r>
    </w:p>
    <w:p w14:paraId="707D4AD7" w14:textId="4552CEB5" w:rsidR="004D4D9C" w:rsidRDefault="00A317EA" w:rsidP="00BD0A3C">
      <w:pPr>
        <w:pStyle w:val="ListBullet"/>
      </w:pPr>
      <w:r>
        <w:t>r</w:t>
      </w:r>
      <w:r w:rsidR="008E37A3">
        <w:t>ead, represent and order number</w:t>
      </w:r>
      <w:r>
        <w:t>s to thousands</w:t>
      </w:r>
      <w:r w:rsidR="00BD0A3C">
        <w:t xml:space="preserve">, </w:t>
      </w:r>
      <w:r w:rsidR="004D4D9C" w:rsidRPr="00BD0A3C">
        <w:rPr>
          <w:rFonts w:eastAsia="Calibri"/>
        </w:rPr>
        <w:t>apply</w:t>
      </w:r>
      <w:r w:rsidR="00BD0A3C">
        <w:rPr>
          <w:rFonts w:eastAsia="Calibri"/>
        </w:rPr>
        <w:t>ing</w:t>
      </w:r>
      <w:r w:rsidR="004D4D9C" w:rsidRPr="00BD0A3C">
        <w:rPr>
          <w:rFonts w:eastAsia="Calibri"/>
        </w:rPr>
        <w:t xml:space="preserve"> place value to partition numbers up to </w:t>
      </w:r>
      <w:r w:rsidR="00032F80" w:rsidRPr="00BD0A3C">
        <w:rPr>
          <w:rFonts w:eastAsia="Calibri"/>
        </w:rPr>
        <w:t>4</w:t>
      </w:r>
      <w:r w:rsidR="00DB561A">
        <w:rPr>
          <w:rFonts w:eastAsia="Calibri"/>
        </w:rPr>
        <w:t>-</w:t>
      </w:r>
      <w:r w:rsidR="004D4D9C" w:rsidRPr="00BD0A3C">
        <w:rPr>
          <w:rFonts w:eastAsia="Calibri"/>
        </w:rPr>
        <w:t>digits</w:t>
      </w:r>
    </w:p>
    <w:p w14:paraId="51EDA5CB" w14:textId="6B4F90D1" w:rsidR="001C6DAE" w:rsidRDefault="001C6DAE" w:rsidP="001C6DAE">
      <w:pPr>
        <w:pStyle w:val="ListBullet"/>
      </w:pPr>
      <w:r>
        <w:t>use partitioning and place value knowledge to add and subtract</w:t>
      </w:r>
    </w:p>
    <w:p w14:paraId="24FE3A2F" w14:textId="123EAD71" w:rsidR="001C6DAE" w:rsidRDefault="001C6DAE" w:rsidP="001C6DAE">
      <w:pPr>
        <w:pStyle w:val="ListBullet"/>
      </w:pPr>
      <w:r>
        <w:t>identify the relationship between addition and subtraction</w:t>
      </w:r>
      <w:r w:rsidR="006F0E2A">
        <w:t>.</w:t>
      </w:r>
    </w:p>
    <w:p w14:paraId="3F23A3FF" w14:textId="27174CFF" w:rsidR="00C52969" w:rsidRPr="00C52969" w:rsidRDefault="00C52969" w:rsidP="00C52969">
      <w:r>
        <w:t xml:space="preserve">Additional lessons on this big idea can be found in </w:t>
      </w:r>
      <w:r w:rsidR="00CE52AC">
        <w:t>Unit 1</w:t>
      </w:r>
      <w:r w:rsidR="00B94B55">
        <w:t>, Unit 11 and Unit 16.</w:t>
      </w:r>
    </w:p>
    <w:p w14:paraId="6C9DABFC" w14:textId="77777777" w:rsidR="00D003E3" w:rsidRPr="00BB00B6" w:rsidRDefault="00D003E3" w:rsidP="00BB00B6">
      <w:pPr>
        <w:pStyle w:val="Heading2"/>
      </w:pPr>
      <w:bookmarkStart w:id="2" w:name="_Toc145945042"/>
      <w:bookmarkStart w:id="3" w:name="_Toc150249713"/>
      <w:r w:rsidRPr="00BB00B6">
        <w:t>Syllabus outcomes</w:t>
      </w:r>
      <w:bookmarkEnd w:id="2"/>
      <w:bookmarkEnd w:id="3"/>
    </w:p>
    <w:p w14:paraId="77DBD9C1" w14:textId="77777777" w:rsidR="00D003E3" w:rsidRDefault="00D003E3" w:rsidP="003A2CE7">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7D8D0FD3" w14:textId="533B0880" w:rsidR="00040700" w:rsidRPr="003A2CE7" w:rsidRDefault="00040700" w:rsidP="003A2CE7">
      <w:pPr>
        <w:pStyle w:val="ListBullet"/>
      </w:pPr>
      <w:r w:rsidRPr="00D60E2C">
        <w:rPr>
          <w:rStyle w:val="Strong"/>
        </w:rPr>
        <w:t>MA2-RN-01</w:t>
      </w:r>
      <w:r w:rsidR="003A2CE7">
        <w:rPr>
          <w:b/>
        </w:rPr>
        <w:t xml:space="preserve"> </w:t>
      </w:r>
      <w:r w:rsidR="003A2CE7" w:rsidRPr="003A2CE7">
        <w:rPr>
          <w:shd w:val="clear" w:color="auto" w:fill="FFFFFF"/>
        </w:rPr>
        <w:t>applies an understanding of place value and the role of zero to represent numbers to at least tens of thousands</w:t>
      </w:r>
    </w:p>
    <w:p w14:paraId="75FF645B" w14:textId="2BE39628" w:rsidR="00091037" w:rsidRPr="00967F43" w:rsidRDefault="00091037" w:rsidP="003A2CE7">
      <w:pPr>
        <w:pStyle w:val="ListBullet"/>
      </w:pPr>
      <w:r w:rsidRPr="00D60E2C">
        <w:rPr>
          <w:rStyle w:val="Strong"/>
        </w:rPr>
        <w:t>MA2-AR-01</w:t>
      </w:r>
      <w:r w:rsidR="00967F43">
        <w:rPr>
          <w:b/>
          <w:bCs/>
        </w:rPr>
        <w:t xml:space="preserve"> </w:t>
      </w:r>
      <w:r w:rsidR="00967F43" w:rsidRPr="00967F43">
        <w:rPr>
          <w:shd w:val="clear" w:color="auto" w:fill="FFFFFF"/>
        </w:rPr>
        <w:t>selects and uses mental and written strategies for addition and subtraction involving 2- and 3-digit numbers</w:t>
      </w:r>
    </w:p>
    <w:p w14:paraId="66D6259A" w14:textId="77777777" w:rsidR="001A7150" w:rsidRPr="002B7D59" w:rsidRDefault="001A7150" w:rsidP="00BB00B6">
      <w:pPr>
        <w:pStyle w:val="Heading2"/>
      </w:pPr>
      <w:bookmarkStart w:id="4" w:name="_Toc145945043"/>
      <w:bookmarkStart w:id="5" w:name="_Toc150249714"/>
      <w:r w:rsidRPr="002B7D59">
        <w:lastRenderedPageBreak/>
        <w:t>Working mathematically</w:t>
      </w:r>
      <w:bookmarkEnd w:id="4"/>
      <w:bookmarkEnd w:id="5"/>
    </w:p>
    <w:p w14:paraId="406D7D0E" w14:textId="77777777" w:rsidR="001A7150" w:rsidRDefault="001A7150" w:rsidP="001A7150">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3636272" w14:textId="77777777" w:rsidR="001A7150" w:rsidRDefault="001A7150" w:rsidP="001A7150">
      <w:pPr>
        <w:pStyle w:val="ListBullet"/>
      </w:pPr>
      <w:r>
        <w:t>communicating</w:t>
      </w:r>
    </w:p>
    <w:p w14:paraId="56C47984" w14:textId="77777777" w:rsidR="001A7150" w:rsidRDefault="001A7150" w:rsidP="001A7150">
      <w:pPr>
        <w:pStyle w:val="ListBullet"/>
      </w:pPr>
      <w:r>
        <w:t>understanding and fluency</w:t>
      </w:r>
    </w:p>
    <w:p w14:paraId="4A76AF71" w14:textId="77777777" w:rsidR="001A7150" w:rsidRDefault="001A7150" w:rsidP="001A7150">
      <w:pPr>
        <w:pStyle w:val="ListBullet"/>
      </w:pPr>
      <w:r>
        <w:t>reasoning</w:t>
      </w:r>
    </w:p>
    <w:p w14:paraId="463570DF" w14:textId="77777777" w:rsidR="001A7150" w:rsidRPr="00F929AA" w:rsidRDefault="001A7150" w:rsidP="001A7150">
      <w:pPr>
        <w:pStyle w:val="ListBullet"/>
      </w:pPr>
      <w:r>
        <w:t>problem solving.</w:t>
      </w:r>
    </w:p>
    <w:p w14:paraId="0B37E74B" w14:textId="4BF4388E" w:rsidR="001A7150" w:rsidRDefault="00E942B3" w:rsidP="001A7150">
      <w:pPr>
        <w:pStyle w:val="Imageattributioncaption"/>
        <w:spacing w:before="360"/>
      </w:pPr>
      <w:hyperlink r:id="rId8" w:history="1">
        <w:r w:rsidR="001A7150" w:rsidRPr="009809F0">
          <w:rPr>
            <w:rStyle w:val="Hyperlink"/>
          </w:rPr>
          <w:t>Mathematics K–10 Syllabus</w:t>
        </w:r>
      </w:hyperlink>
      <w:r w:rsidR="001A7150">
        <w:t xml:space="preserve"> © NSW Education Standards Authority (NESA) for and on behalf of the Crown in right of the State of New South Wales, 2022.</w:t>
      </w:r>
    </w:p>
    <w:p w14:paraId="0E0ADFC4" w14:textId="77777777" w:rsidR="00ED48F2" w:rsidRPr="001122C1" w:rsidRDefault="00ED48F2" w:rsidP="00BB00B6">
      <w:pPr>
        <w:pStyle w:val="Heading2"/>
      </w:pPr>
      <w:bookmarkStart w:id="6" w:name="_Toc145945044"/>
      <w:bookmarkStart w:id="7" w:name="_Toc150249715"/>
      <w:r w:rsidRPr="001122C1">
        <w:t>Student prior learning</w:t>
      </w:r>
      <w:bookmarkEnd w:id="6"/>
      <w:bookmarkEnd w:id="7"/>
    </w:p>
    <w:p w14:paraId="52371E4B" w14:textId="77777777" w:rsidR="00ED48F2" w:rsidRDefault="00ED48F2" w:rsidP="00ED48F2">
      <w:r>
        <w:t>Before engaging in these teaching and learning activities, students would benefit from prior experience with:</w:t>
      </w:r>
    </w:p>
    <w:p w14:paraId="72F7D090" w14:textId="77777777" w:rsidR="0034173D" w:rsidRDefault="0034173D" w:rsidP="0034173D">
      <w:pPr>
        <w:pStyle w:val="ListBullet"/>
      </w:pPr>
      <w:r>
        <w:t>reading, representing and ordering numbers up to thousands</w:t>
      </w:r>
    </w:p>
    <w:p w14:paraId="28091754" w14:textId="0A9057F2" w:rsidR="0034173D" w:rsidRDefault="0034173D" w:rsidP="0034173D">
      <w:pPr>
        <w:pStyle w:val="ListBullet"/>
        <w:rPr>
          <w:rFonts w:eastAsia="Calibri"/>
        </w:rPr>
      </w:pPr>
      <w:r>
        <w:t xml:space="preserve">partitioning </w:t>
      </w:r>
      <w:r w:rsidR="00873E9B">
        <w:t>2</w:t>
      </w:r>
      <w:r>
        <w:t xml:space="preserve">- and </w:t>
      </w:r>
      <w:r w:rsidR="00873E9B">
        <w:t>3</w:t>
      </w:r>
      <w:r>
        <w:t>-digit numbers</w:t>
      </w:r>
    </w:p>
    <w:p w14:paraId="7BE29F50" w14:textId="3B71B5A5" w:rsidR="00ED48F2" w:rsidRDefault="00D84764" w:rsidP="00ED48F2">
      <w:pPr>
        <w:pStyle w:val="ListBullet"/>
      </w:pPr>
      <w:r>
        <w:rPr>
          <w:color w:val="000000"/>
        </w:rPr>
        <w:t>bridging to the decade and using inverse operations to solve addition and subtraction problems</w:t>
      </w:r>
      <w:r w:rsidR="00ED48F2">
        <w:t>.</w:t>
      </w:r>
    </w:p>
    <w:p w14:paraId="5E7ADD7B" w14:textId="1DB3B3FA" w:rsidR="00D2108C" w:rsidRDefault="00ED48F2" w:rsidP="00516099">
      <w:pPr>
        <w:pStyle w:val="FeatureBox"/>
      </w:pPr>
      <w:r>
        <w:lastRenderedPageBreak/>
        <w:t>In NSW classrooms there is a diverse range of students</w:t>
      </w:r>
      <w:r w:rsidR="00AC62C0">
        <w:t>,</w:t>
      </w:r>
      <w:r>
        <w:t xml:space="preserve"> including Aboriginal </w:t>
      </w:r>
      <w:r w:rsidR="00722997">
        <w:t xml:space="preserve">and Torres Strait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9" w:history="1">
        <w:r w:rsidR="00D2108C">
          <w:rPr>
            <w:rStyle w:val="Hyperlink"/>
          </w:rPr>
          <w:t>Curriculum planning for every student – advice</w:t>
        </w:r>
      </w:hyperlink>
      <w:r w:rsidRPr="00E434BC">
        <w:t xml:space="preserve"> for further information</w:t>
      </w:r>
      <w:r>
        <w:t>.</w:t>
      </w:r>
    </w:p>
    <w:p w14:paraId="32A25B4C" w14:textId="77777777" w:rsidR="00D2108C" w:rsidRDefault="00D2108C">
      <w:pPr>
        <w:spacing w:before="0" w:after="160" w:line="259" w:lineRule="auto"/>
      </w:pPr>
      <w:r>
        <w:br w:type="page"/>
      </w:r>
    </w:p>
    <w:p w14:paraId="2A8F97BE" w14:textId="77777777" w:rsidR="009809F0" w:rsidRDefault="009809F0" w:rsidP="00BB00B6">
      <w:pPr>
        <w:pStyle w:val="Heading1"/>
      </w:pPr>
      <w:bookmarkStart w:id="8" w:name="_Toc145945045"/>
      <w:bookmarkStart w:id="9" w:name="_Toc150249716"/>
      <w:r>
        <w:lastRenderedPageBreak/>
        <w:t>Lesson overview and resources</w:t>
      </w:r>
      <w:bookmarkEnd w:id="8"/>
      <w:bookmarkEnd w:id="9"/>
    </w:p>
    <w:p w14:paraId="61BD289E" w14:textId="77777777" w:rsidR="00ED48F2" w:rsidRDefault="009809F0" w:rsidP="009809F0">
      <w:r>
        <w:t>The table below outlines the sequence and approximate timing of lessons, learning intentions and resources.</w:t>
      </w:r>
    </w:p>
    <w:tbl>
      <w:tblPr>
        <w:tblStyle w:val="Tableheader"/>
        <w:tblW w:w="0" w:type="auto"/>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3"/>
        <w:gridCol w:w="4853"/>
        <w:gridCol w:w="4854"/>
      </w:tblGrid>
      <w:tr w:rsidR="009809F0" w14:paraId="1B5FC74C" w14:textId="77777777" w:rsidTr="000A57BE">
        <w:trPr>
          <w:cnfStyle w:val="100000000000" w:firstRow="1" w:lastRow="0" w:firstColumn="0" w:lastColumn="0" w:oddVBand="0" w:evenVBand="0" w:oddHBand="0" w:evenHBand="0" w:firstRowFirstColumn="0" w:firstRowLastColumn="0" w:lastRowFirstColumn="0" w:lastRowLastColumn="0"/>
        </w:trPr>
        <w:tc>
          <w:tcPr>
            <w:tcW w:w="4853" w:type="dxa"/>
          </w:tcPr>
          <w:p w14:paraId="30CC1203" w14:textId="77777777" w:rsidR="009809F0" w:rsidRDefault="009809F0" w:rsidP="009809F0">
            <w:r w:rsidRPr="003B29A3">
              <w:t xml:space="preserve">Lesson </w:t>
            </w:r>
          </w:p>
        </w:tc>
        <w:tc>
          <w:tcPr>
            <w:tcW w:w="4853" w:type="dxa"/>
          </w:tcPr>
          <w:p w14:paraId="1FDBC40D" w14:textId="77777777" w:rsidR="009809F0" w:rsidRDefault="009809F0" w:rsidP="009809F0">
            <w:r w:rsidRPr="003B29A3">
              <w:t>Content</w:t>
            </w:r>
          </w:p>
        </w:tc>
        <w:tc>
          <w:tcPr>
            <w:tcW w:w="4854" w:type="dxa"/>
          </w:tcPr>
          <w:p w14:paraId="4CFCDAB9" w14:textId="77777777" w:rsidR="009809F0" w:rsidRDefault="009809F0" w:rsidP="009809F0">
            <w:r w:rsidRPr="003B29A3">
              <w:t>Duration</w:t>
            </w:r>
            <w:r w:rsidR="001B4EE0">
              <w:t xml:space="preserve"> and r</w:t>
            </w:r>
            <w:r w:rsidRPr="003B29A3">
              <w:t>esources</w:t>
            </w:r>
          </w:p>
        </w:tc>
      </w:tr>
      <w:tr w:rsidR="009809F0" w14:paraId="469150F9" w14:textId="77777777" w:rsidTr="000A57BE">
        <w:trPr>
          <w:cnfStyle w:val="000000100000" w:firstRow="0" w:lastRow="0" w:firstColumn="0" w:lastColumn="0" w:oddVBand="0" w:evenVBand="0" w:oddHBand="1" w:evenHBand="0" w:firstRowFirstColumn="0" w:firstRowLastColumn="0" w:lastRowFirstColumn="0" w:lastRowLastColumn="0"/>
        </w:trPr>
        <w:tc>
          <w:tcPr>
            <w:tcW w:w="4853" w:type="dxa"/>
          </w:tcPr>
          <w:p w14:paraId="446D6B27" w14:textId="79F82D97" w:rsidR="009809F0" w:rsidRPr="009809F0" w:rsidRDefault="00E942B3" w:rsidP="009809F0">
            <w:pPr>
              <w:rPr>
                <w:b/>
                <w:bCs/>
              </w:rPr>
            </w:pPr>
            <w:hyperlink w:anchor="_Lesson_1" w:history="1">
              <w:r w:rsidR="009809F0" w:rsidRPr="004F327E">
                <w:rPr>
                  <w:rStyle w:val="Hyperlink"/>
                  <w:b/>
                  <w:bCs/>
                </w:rPr>
                <w:t>Lesson 1</w:t>
              </w:r>
            </w:hyperlink>
          </w:p>
          <w:p w14:paraId="34B48804" w14:textId="77777777" w:rsidR="009809F0" w:rsidRDefault="009809F0" w:rsidP="009809F0">
            <w:r w:rsidRPr="005323DE">
              <w:rPr>
                <w:rStyle w:val="Strong"/>
              </w:rPr>
              <w:t>Daily number sense learning intention</w:t>
            </w:r>
            <w:r>
              <w:t>:</w:t>
            </w:r>
          </w:p>
          <w:p w14:paraId="0CD2DAEC" w14:textId="13407BB0" w:rsidR="009809F0" w:rsidRDefault="0086031D" w:rsidP="009809F0">
            <w:pPr>
              <w:pStyle w:val="ListBullet"/>
            </w:pPr>
            <w:r>
              <w:t>u</w:t>
            </w:r>
            <w:r w:rsidRPr="0086031D">
              <w:t>se the principle of equality</w:t>
            </w:r>
          </w:p>
        </w:tc>
        <w:tc>
          <w:tcPr>
            <w:tcW w:w="4853" w:type="dxa"/>
          </w:tcPr>
          <w:p w14:paraId="10253E91" w14:textId="4B71BF7E" w:rsidR="009809F0" w:rsidRDefault="009809F0" w:rsidP="009809F0">
            <w:r w:rsidRPr="005323DE">
              <w:rPr>
                <w:rStyle w:val="Strong"/>
              </w:rPr>
              <w:t>Lesson core concept</w:t>
            </w:r>
            <w:r w:rsidRPr="009809F0">
              <w:t>:</w:t>
            </w:r>
            <w:r>
              <w:t xml:space="preserve"> </w:t>
            </w:r>
            <w:r w:rsidR="00816D65">
              <w:t>r</w:t>
            </w:r>
            <w:r w:rsidR="00755909" w:rsidRPr="00755909">
              <w:t>eading and recording large numbers is a key component of place value</w:t>
            </w:r>
            <w:r w:rsidR="00486340">
              <w:t>.</w:t>
            </w:r>
          </w:p>
          <w:p w14:paraId="7FDE084E" w14:textId="65CC14A5" w:rsidR="009809F0" w:rsidRDefault="009809F0" w:rsidP="009809F0">
            <w:r w:rsidRPr="005323DE">
              <w:rPr>
                <w:rStyle w:val="Strong"/>
              </w:rPr>
              <w:t>Core concept learning intention</w:t>
            </w:r>
            <w:r>
              <w:t>:</w:t>
            </w:r>
          </w:p>
          <w:p w14:paraId="64704F28" w14:textId="6140EFE8" w:rsidR="009809F0" w:rsidRDefault="006F3CBB" w:rsidP="009809F0">
            <w:pPr>
              <w:pStyle w:val="ListBullet"/>
            </w:pPr>
            <w:r>
              <w:t>read, represent and order number</w:t>
            </w:r>
            <w:r w:rsidR="00486340">
              <w:t>s</w:t>
            </w:r>
            <w:r>
              <w:t xml:space="preserve"> to thousands</w:t>
            </w:r>
          </w:p>
        </w:tc>
        <w:tc>
          <w:tcPr>
            <w:tcW w:w="4854" w:type="dxa"/>
          </w:tcPr>
          <w:p w14:paraId="43999EC7" w14:textId="1C8999AB" w:rsidR="009809F0" w:rsidRPr="005A2A42" w:rsidRDefault="009809F0" w:rsidP="009809F0">
            <w:r w:rsidRPr="005323DE">
              <w:rPr>
                <w:rStyle w:val="Strong"/>
              </w:rPr>
              <w:t>Lesson duration</w:t>
            </w:r>
            <w:r w:rsidRPr="005A2A42">
              <w:t xml:space="preserve">: </w:t>
            </w:r>
            <w:r w:rsidR="00B629C9" w:rsidRPr="005A2A42">
              <w:t>6</w:t>
            </w:r>
            <w:r w:rsidR="00B22EEE">
              <w:t>5</w:t>
            </w:r>
            <w:r w:rsidRPr="005A2A42">
              <w:t xml:space="preserve"> minutes</w:t>
            </w:r>
          </w:p>
          <w:p w14:paraId="776D0BAF" w14:textId="49DD50E2" w:rsidR="009809F0" w:rsidRPr="005A2A42" w:rsidRDefault="00E942B3" w:rsidP="009809F0">
            <w:pPr>
              <w:pStyle w:val="ListBullet"/>
            </w:pPr>
            <w:hyperlink w:anchor="_Resource_1:_Place" w:history="1">
              <w:r w:rsidR="000A067E">
                <w:rPr>
                  <w:rStyle w:val="Hyperlink"/>
                </w:rPr>
                <w:t>Resource 1 – place value houses</w:t>
              </w:r>
            </w:hyperlink>
          </w:p>
          <w:p w14:paraId="586456B5" w14:textId="6714B5AE" w:rsidR="00AA1DD4" w:rsidRDefault="00AA1DD4" w:rsidP="007453F9">
            <w:pPr>
              <w:pStyle w:val="ListBullet"/>
            </w:pPr>
            <w:r>
              <w:t>10</w:t>
            </w:r>
            <w:r w:rsidRPr="005A2A42">
              <w:t>-sided dice (</w:t>
            </w:r>
            <w:r>
              <w:t>0–9</w:t>
            </w:r>
            <w:r w:rsidRPr="005A2A42">
              <w:t>)</w:t>
            </w:r>
          </w:p>
          <w:p w14:paraId="1C5F35DF" w14:textId="20B61C24" w:rsidR="00AA1DD4" w:rsidRPr="005A2A42" w:rsidRDefault="00AA1DD4" w:rsidP="007453F9">
            <w:pPr>
              <w:pStyle w:val="ListBullet"/>
            </w:pPr>
            <w:r>
              <w:t>6</w:t>
            </w:r>
            <w:r w:rsidRPr="005A2A42">
              <w:t>-sided dice</w:t>
            </w:r>
          </w:p>
          <w:p w14:paraId="0BA276DE" w14:textId="77777777" w:rsidR="00AA1DD4" w:rsidRDefault="00AA1DD4" w:rsidP="009809F0">
            <w:pPr>
              <w:pStyle w:val="ListBullet"/>
            </w:pPr>
            <w:r>
              <w:t>Individual w</w:t>
            </w:r>
            <w:r w:rsidRPr="005A2A42">
              <w:t>hiteboard</w:t>
            </w:r>
            <w:r>
              <w:t>s</w:t>
            </w:r>
          </w:p>
          <w:p w14:paraId="72B6E7BB" w14:textId="77777777" w:rsidR="00AA1DD4" w:rsidRPr="005A2A42" w:rsidRDefault="00AA1DD4" w:rsidP="009809F0">
            <w:pPr>
              <w:pStyle w:val="ListBullet"/>
            </w:pPr>
            <w:r>
              <w:t>Whiteboard markers</w:t>
            </w:r>
          </w:p>
          <w:p w14:paraId="2D663F26" w14:textId="6DE4DCE7" w:rsidR="001C3B86" w:rsidRPr="005A2A42" w:rsidRDefault="00AA1DD4" w:rsidP="001C3B86">
            <w:pPr>
              <w:pStyle w:val="ListBullet"/>
            </w:pPr>
            <w:r w:rsidRPr="005A2A42">
              <w:t>Writing materials</w:t>
            </w:r>
          </w:p>
        </w:tc>
      </w:tr>
      <w:tr w:rsidR="009809F0" w14:paraId="6CC8F6A2" w14:textId="77777777" w:rsidTr="000A57BE">
        <w:trPr>
          <w:cnfStyle w:val="000000010000" w:firstRow="0" w:lastRow="0" w:firstColumn="0" w:lastColumn="0" w:oddVBand="0" w:evenVBand="0" w:oddHBand="0" w:evenHBand="1" w:firstRowFirstColumn="0" w:firstRowLastColumn="0" w:lastRowFirstColumn="0" w:lastRowLastColumn="0"/>
        </w:trPr>
        <w:tc>
          <w:tcPr>
            <w:tcW w:w="4853" w:type="dxa"/>
          </w:tcPr>
          <w:p w14:paraId="4FDC34D3" w14:textId="4A6C19A0" w:rsidR="009809F0" w:rsidRPr="009809F0" w:rsidRDefault="00E942B3" w:rsidP="009809F0">
            <w:pPr>
              <w:rPr>
                <w:b/>
                <w:bCs/>
              </w:rPr>
            </w:pPr>
            <w:hyperlink w:anchor="_Lesson_2_1" w:history="1">
              <w:r w:rsidR="009809F0" w:rsidRPr="004F327E">
                <w:rPr>
                  <w:rStyle w:val="Hyperlink"/>
                  <w:b/>
                  <w:bCs/>
                </w:rPr>
                <w:t>Lesson 2</w:t>
              </w:r>
            </w:hyperlink>
          </w:p>
          <w:p w14:paraId="4DE370B9" w14:textId="77777777" w:rsidR="009809F0" w:rsidRDefault="009809F0" w:rsidP="009809F0">
            <w:r w:rsidRPr="005323DE">
              <w:rPr>
                <w:rStyle w:val="Strong"/>
              </w:rPr>
              <w:t>Daily number sense learning intention</w:t>
            </w:r>
            <w:r>
              <w:t>:</w:t>
            </w:r>
          </w:p>
          <w:p w14:paraId="29683C87" w14:textId="2BD5D1B3" w:rsidR="009809F0" w:rsidRDefault="00884D29" w:rsidP="009809F0">
            <w:pPr>
              <w:pStyle w:val="ListBullet"/>
            </w:pPr>
            <w:r>
              <w:t>u</w:t>
            </w:r>
            <w:r w:rsidRPr="00884D29">
              <w:t>se the principle of equality</w:t>
            </w:r>
          </w:p>
        </w:tc>
        <w:tc>
          <w:tcPr>
            <w:tcW w:w="4853" w:type="dxa"/>
          </w:tcPr>
          <w:p w14:paraId="1EE6E049" w14:textId="076AC10A" w:rsidR="009809F0" w:rsidRDefault="009809F0" w:rsidP="009809F0">
            <w:r w:rsidRPr="005323DE">
              <w:rPr>
                <w:rStyle w:val="Strong"/>
              </w:rPr>
              <w:t>Lesson core concept</w:t>
            </w:r>
            <w:r w:rsidRPr="009809F0">
              <w:t>:</w:t>
            </w:r>
            <w:r>
              <w:t xml:space="preserve"> </w:t>
            </w:r>
            <w:r w:rsidR="00816D65">
              <w:t>c</w:t>
            </w:r>
            <w:r w:rsidR="00685330" w:rsidRPr="00685330">
              <w:t xml:space="preserve">ollections of </w:t>
            </w:r>
            <w:r w:rsidR="00685330">
              <w:t>ten</w:t>
            </w:r>
            <w:r w:rsidR="7EE6E548">
              <w:t>s</w:t>
            </w:r>
            <w:r w:rsidR="00685330" w:rsidRPr="00685330">
              <w:t>, hundreds and thousands are really useful</w:t>
            </w:r>
            <w:r w:rsidR="00486340">
              <w:t>.</w:t>
            </w:r>
          </w:p>
          <w:p w14:paraId="1A3710D0" w14:textId="4A07E53D" w:rsidR="009809F0" w:rsidRDefault="009809F0" w:rsidP="009809F0">
            <w:r w:rsidRPr="005323DE">
              <w:rPr>
                <w:rStyle w:val="Strong"/>
              </w:rPr>
              <w:t>Core concept learning intention</w:t>
            </w:r>
            <w:r>
              <w:t>:</w:t>
            </w:r>
          </w:p>
          <w:p w14:paraId="2843AE65" w14:textId="44DA93CC" w:rsidR="009809F0" w:rsidRDefault="009719E6" w:rsidP="009809F0">
            <w:pPr>
              <w:pStyle w:val="ListBullet"/>
            </w:pPr>
            <w:r w:rsidRPr="009719E6">
              <w:lastRenderedPageBreak/>
              <w:t>group large collections of objects</w:t>
            </w:r>
          </w:p>
        </w:tc>
        <w:tc>
          <w:tcPr>
            <w:tcW w:w="4854" w:type="dxa"/>
          </w:tcPr>
          <w:p w14:paraId="47861A41" w14:textId="159644F2" w:rsidR="009809F0" w:rsidRPr="005A2A42" w:rsidRDefault="009809F0" w:rsidP="009809F0">
            <w:r w:rsidRPr="005323DE">
              <w:rPr>
                <w:rStyle w:val="Strong"/>
              </w:rPr>
              <w:lastRenderedPageBreak/>
              <w:t>Lesson duration</w:t>
            </w:r>
            <w:r w:rsidRPr="005A2A42">
              <w:t xml:space="preserve">: </w:t>
            </w:r>
            <w:r w:rsidR="00B629C9" w:rsidRPr="005A2A42">
              <w:t>60</w:t>
            </w:r>
            <w:r w:rsidRPr="005A2A42">
              <w:t xml:space="preserve"> minutes</w:t>
            </w:r>
          </w:p>
          <w:p w14:paraId="6C8EF82F" w14:textId="236524CB" w:rsidR="001D02F2" w:rsidRPr="005A2A42" w:rsidRDefault="00E942B3" w:rsidP="009809F0">
            <w:pPr>
              <w:pStyle w:val="ListBullet"/>
            </w:pPr>
            <w:hyperlink w:anchor="_Resource_2:_Number" w:history="1">
              <w:r w:rsidR="000A067E">
                <w:rPr>
                  <w:rStyle w:val="Hyperlink"/>
                </w:rPr>
                <w:t>Resource 2 – number sentences</w:t>
              </w:r>
            </w:hyperlink>
          </w:p>
          <w:p w14:paraId="2A8F9101" w14:textId="77777777" w:rsidR="00D34E36" w:rsidRPr="008101D8" w:rsidRDefault="00D34E36" w:rsidP="009D251D">
            <w:pPr>
              <w:pStyle w:val="ListBullet"/>
            </w:pPr>
            <w:r w:rsidRPr="005C3401">
              <w:t>Murphy SJ (n.d.)</w:t>
            </w:r>
            <w:r>
              <w:t xml:space="preserve"> </w:t>
            </w:r>
            <w:hyperlink r:id="rId10" w:history="1">
              <w:r>
                <w:rPr>
                  <w:rStyle w:val="Hyperlink"/>
                  <w:rFonts w:eastAsia="Arial"/>
                  <w:i/>
                  <w:iCs/>
                </w:rPr>
                <w:t xml:space="preserve">Earth Day – Hooray </w:t>
              </w:r>
              <w:r w:rsidRPr="004C39D9">
                <w:rPr>
                  <w:rStyle w:val="Hyperlink"/>
                  <w:rFonts w:eastAsia="Arial"/>
                </w:rPr>
                <w:t>(Adriani R illus)</w:t>
              </w:r>
            </w:hyperlink>
            <w:r>
              <w:t xml:space="preserve">, </w:t>
            </w:r>
            <w:r w:rsidRPr="002B06AD">
              <w:t xml:space="preserve">MathStart website </w:t>
            </w:r>
            <w:r w:rsidRPr="008101D8">
              <w:lastRenderedPageBreak/>
              <w:t>(</w:t>
            </w:r>
            <w:r w:rsidRPr="006E12F1">
              <w:t>Online version</w:t>
            </w:r>
            <w:r w:rsidRPr="008101D8">
              <w:t>)</w:t>
            </w:r>
          </w:p>
          <w:p w14:paraId="2CC5E354" w14:textId="2FEBFD63" w:rsidR="00AA1DD4" w:rsidRPr="005A2A42" w:rsidRDefault="00AA1DD4" w:rsidP="009809F0">
            <w:pPr>
              <w:pStyle w:val="ListBullet"/>
            </w:pPr>
            <w:r w:rsidRPr="005A2A42">
              <w:t>Hoops (</w:t>
            </w:r>
            <w:r>
              <w:t>one</w:t>
            </w:r>
            <w:r w:rsidRPr="005A2A42">
              <w:t xml:space="preserve"> per pair of students)</w:t>
            </w:r>
          </w:p>
          <w:p w14:paraId="5BDA9D14" w14:textId="00FFFFA2" w:rsidR="00DE6C34" w:rsidRPr="005A2A42" w:rsidRDefault="00AA1DD4" w:rsidP="00973785">
            <w:pPr>
              <w:pStyle w:val="ListBullet"/>
            </w:pPr>
            <w:r w:rsidRPr="005A2A42">
              <w:t>Red, yellow, green and blue counters</w:t>
            </w:r>
          </w:p>
        </w:tc>
      </w:tr>
      <w:tr w:rsidR="009809F0" w14:paraId="0CE4B948" w14:textId="77777777" w:rsidTr="000A57BE">
        <w:trPr>
          <w:cnfStyle w:val="000000100000" w:firstRow="0" w:lastRow="0" w:firstColumn="0" w:lastColumn="0" w:oddVBand="0" w:evenVBand="0" w:oddHBand="1" w:evenHBand="0" w:firstRowFirstColumn="0" w:firstRowLastColumn="0" w:lastRowFirstColumn="0" w:lastRowLastColumn="0"/>
        </w:trPr>
        <w:tc>
          <w:tcPr>
            <w:tcW w:w="4853" w:type="dxa"/>
          </w:tcPr>
          <w:p w14:paraId="74AA940B" w14:textId="569B96FC" w:rsidR="009809F0" w:rsidRPr="009809F0" w:rsidRDefault="00E942B3" w:rsidP="009809F0">
            <w:pPr>
              <w:rPr>
                <w:b/>
                <w:bCs/>
              </w:rPr>
            </w:pPr>
            <w:hyperlink w:anchor="_Lesson_3" w:history="1">
              <w:r w:rsidR="009809F0" w:rsidRPr="004F327E">
                <w:rPr>
                  <w:rStyle w:val="Hyperlink"/>
                  <w:b/>
                  <w:bCs/>
                </w:rPr>
                <w:t>Lesson 3</w:t>
              </w:r>
            </w:hyperlink>
          </w:p>
          <w:p w14:paraId="4EFE591D" w14:textId="77777777" w:rsidR="009809F0" w:rsidRDefault="009809F0" w:rsidP="009809F0">
            <w:r w:rsidRPr="005323DE">
              <w:rPr>
                <w:rStyle w:val="Strong"/>
              </w:rPr>
              <w:t>Daily number sense learning intention</w:t>
            </w:r>
            <w:r>
              <w:t>:</w:t>
            </w:r>
          </w:p>
          <w:p w14:paraId="0EAD95C4" w14:textId="68F5A269" w:rsidR="009809F0" w:rsidRDefault="00884D29" w:rsidP="009809F0">
            <w:pPr>
              <w:pStyle w:val="ListBullet"/>
            </w:pPr>
            <w:r>
              <w:t>u</w:t>
            </w:r>
            <w:r w:rsidRPr="00884D29">
              <w:t>se the principle of equality</w:t>
            </w:r>
          </w:p>
        </w:tc>
        <w:tc>
          <w:tcPr>
            <w:tcW w:w="4853" w:type="dxa"/>
          </w:tcPr>
          <w:p w14:paraId="345726B8" w14:textId="2C901A0E" w:rsidR="009809F0" w:rsidRDefault="009809F0" w:rsidP="009809F0">
            <w:r w:rsidRPr="005323DE">
              <w:rPr>
                <w:rStyle w:val="Strong"/>
              </w:rPr>
              <w:t>Lesson core concept</w:t>
            </w:r>
            <w:r w:rsidRPr="009809F0">
              <w:t>:</w:t>
            </w:r>
            <w:r>
              <w:t xml:space="preserve"> </w:t>
            </w:r>
            <w:r w:rsidR="00816D65">
              <w:t>t</w:t>
            </w:r>
            <w:r w:rsidR="00685330" w:rsidRPr="00685330">
              <w:t>he position of each digit in a number corresponds to its size</w:t>
            </w:r>
            <w:r w:rsidR="0193AA57">
              <w:t>.</w:t>
            </w:r>
          </w:p>
          <w:p w14:paraId="0E752242" w14:textId="1121AFBE" w:rsidR="009809F0" w:rsidRDefault="009809F0" w:rsidP="009809F0">
            <w:r w:rsidRPr="005323DE">
              <w:rPr>
                <w:rStyle w:val="Strong"/>
              </w:rPr>
              <w:t>Core concept learning intention</w:t>
            </w:r>
            <w:r>
              <w:t>:</w:t>
            </w:r>
          </w:p>
          <w:p w14:paraId="0218FAED" w14:textId="2F44441C" w:rsidR="009809F0" w:rsidRDefault="008122AB" w:rsidP="009809F0">
            <w:pPr>
              <w:pStyle w:val="ListBullet"/>
            </w:pPr>
            <w:r w:rsidRPr="008122AB">
              <w:t xml:space="preserve">compare and order </w:t>
            </w:r>
            <w:r w:rsidR="00AF7E20">
              <w:t>4</w:t>
            </w:r>
            <w:r w:rsidRPr="008122AB">
              <w:t>-digit numbers</w:t>
            </w:r>
          </w:p>
        </w:tc>
        <w:tc>
          <w:tcPr>
            <w:tcW w:w="4854" w:type="dxa"/>
          </w:tcPr>
          <w:p w14:paraId="135EF6EB" w14:textId="7D69585B" w:rsidR="009809F0" w:rsidRPr="005A2A42" w:rsidRDefault="009809F0" w:rsidP="009809F0">
            <w:r w:rsidRPr="005323DE">
              <w:rPr>
                <w:rStyle w:val="Strong"/>
              </w:rPr>
              <w:t>Lesson duration</w:t>
            </w:r>
            <w:r w:rsidRPr="005A2A42">
              <w:t xml:space="preserve">: </w:t>
            </w:r>
            <w:r w:rsidR="00B629C9" w:rsidRPr="005A2A42">
              <w:t>60</w:t>
            </w:r>
            <w:r w:rsidRPr="005A2A42">
              <w:t xml:space="preserve"> minutes</w:t>
            </w:r>
          </w:p>
          <w:p w14:paraId="203BA049" w14:textId="7FCABBD4" w:rsidR="00EA722E" w:rsidRPr="005A2A42" w:rsidRDefault="00E942B3" w:rsidP="00EA722E">
            <w:pPr>
              <w:pStyle w:val="ListBullet"/>
            </w:pPr>
            <w:hyperlink w:anchor="_Resource_1:_Place" w:history="1">
              <w:r w:rsidR="000A067E">
                <w:rPr>
                  <w:rStyle w:val="Hyperlink"/>
                </w:rPr>
                <w:t>Resource 1 – place value houses</w:t>
              </w:r>
            </w:hyperlink>
          </w:p>
          <w:p w14:paraId="3478AB65" w14:textId="53FBCCB2" w:rsidR="00E6028C" w:rsidRPr="005A2A42" w:rsidRDefault="00E942B3" w:rsidP="009809F0">
            <w:pPr>
              <w:pStyle w:val="ListBullet"/>
            </w:pPr>
            <w:hyperlink w:anchor="_Resource_3:_Snap" w:history="1">
              <w:r w:rsidR="000A067E">
                <w:rPr>
                  <w:rStyle w:val="Hyperlink"/>
                </w:rPr>
                <w:t>Resource 3 – snap cards</w:t>
              </w:r>
            </w:hyperlink>
          </w:p>
          <w:p w14:paraId="127069DC" w14:textId="4951AE33" w:rsidR="007E6B18" w:rsidRPr="005A2A42" w:rsidRDefault="00E942B3" w:rsidP="009809F0">
            <w:pPr>
              <w:pStyle w:val="ListBullet"/>
            </w:pPr>
            <w:hyperlink w:anchor="_Resource_4:_MAB" w:history="1">
              <w:r w:rsidR="007E6B18" w:rsidRPr="005A2A42">
                <w:rPr>
                  <w:rStyle w:val="Hyperlink"/>
                </w:rPr>
                <w:t xml:space="preserve">Resource </w:t>
              </w:r>
              <w:r w:rsidR="00F94281" w:rsidRPr="005A2A42">
                <w:rPr>
                  <w:rStyle w:val="Hyperlink"/>
                </w:rPr>
                <w:t>4</w:t>
              </w:r>
              <w:r w:rsidR="007E6B18" w:rsidRPr="005A2A42">
                <w:rPr>
                  <w:rStyle w:val="Hyperlink"/>
                </w:rPr>
                <w:t xml:space="preserve">: MAB </w:t>
              </w:r>
              <w:r w:rsidR="00EA722E">
                <w:rPr>
                  <w:rStyle w:val="Hyperlink"/>
                </w:rPr>
                <w:t>u</w:t>
              </w:r>
              <w:r w:rsidR="007E6B18" w:rsidRPr="005A2A42">
                <w:rPr>
                  <w:rStyle w:val="Hyperlink"/>
                </w:rPr>
                <w:t>nderstanding</w:t>
              </w:r>
            </w:hyperlink>
          </w:p>
          <w:p w14:paraId="2DCFC1CD" w14:textId="6CDE987F" w:rsidR="00623FD4" w:rsidRPr="005A2A42" w:rsidRDefault="00623FD4" w:rsidP="00623FD4">
            <w:pPr>
              <w:pStyle w:val="ListBullet"/>
            </w:pPr>
            <w:r>
              <w:t>9</w:t>
            </w:r>
            <w:r w:rsidRPr="005A2A42">
              <w:t>-sided dice (</w:t>
            </w:r>
            <w:r w:rsidR="00F6130E">
              <w:t>0–9</w:t>
            </w:r>
            <w:r w:rsidRPr="005A2A42">
              <w:t>)</w:t>
            </w:r>
          </w:p>
          <w:p w14:paraId="0217B6AA" w14:textId="77777777" w:rsidR="009809F0" w:rsidRPr="005A2A42" w:rsidRDefault="00DE6C34" w:rsidP="009809F0">
            <w:pPr>
              <w:pStyle w:val="ListBullet"/>
            </w:pPr>
            <w:r w:rsidRPr="005A2A42">
              <w:t>MAB materials</w:t>
            </w:r>
          </w:p>
          <w:p w14:paraId="76B4B084" w14:textId="0FB18ACA" w:rsidR="00DE6C34" w:rsidRPr="005A2A42" w:rsidRDefault="00DE6C34" w:rsidP="00A169B8">
            <w:pPr>
              <w:pStyle w:val="ListBullet"/>
            </w:pPr>
            <w:r w:rsidRPr="005A2A42">
              <w:t>Writing materials</w:t>
            </w:r>
          </w:p>
        </w:tc>
      </w:tr>
      <w:tr w:rsidR="009809F0" w14:paraId="546ECEE3" w14:textId="77777777" w:rsidTr="000A57BE">
        <w:trPr>
          <w:cnfStyle w:val="000000010000" w:firstRow="0" w:lastRow="0" w:firstColumn="0" w:lastColumn="0" w:oddVBand="0" w:evenVBand="0" w:oddHBand="0" w:evenHBand="1" w:firstRowFirstColumn="0" w:firstRowLastColumn="0" w:lastRowFirstColumn="0" w:lastRowLastColumn="0"/>
        </w:trPr>
        <w:tc>
          <w:tcPr>
            <w:tcW w:w="4853" w:type="dxa"/>
          </w:tcPr>
          <w:p w14:paraId="3DA4C66A" w14:textId="2DADCE5E" w:rsidR="009809F0" w:rsidRPr="009809F0" w:rsidRDefault="00E942B3" w:rsidP="009809F0">
            <w:pPr>
              <w:rPr>
                <w:b/>
                <w:bCs/>
              </w:rPr>
            </w:pPr>
            <w:hyperlink w:anchor="_Lesson_4_1" w:history="1">
              <w:r w:rsidR="009809F0" w:rsidRPr="004F327E">
                <w:rPr>
                  <w:rStyle w:val="Hyperlink"/>
                  <w:b/>
                  <w:bCs/>
                </w:rPr>
                <w:t>Lesson 4</w:t>
              </w:r>
            </w:hyperlink>
          </w:p>
          <w:p w14:paraId="755CA061" w14:textId="77777777" w:rsidR="009809F0" w:rsidRDefault="009809F0" w:rsidP="009809F0">
            <w:r w:rsidRPr="005323DE">
              <w:rPr>
                <w:rStyle w:val="Strong"/>
              </w:rPr>
              <w:t>Daily number sense learning intention</w:t>
            </w:r>
            <w:r>
              <w:t>:</w:t>
            </w:r>
          </w:p>
          <w:p w14:paraId="7D819B33" w14:textId="326497D9" w:rsidR="009809F0" w:rsidRDefault="5E4D4F42" w:rsidP="009B7FFB">
            <w:pPr>
              <w:pStyle w:val="ListBullet"/>
            </w:pPr>
            <w:r>
              <w:t>t</w:t>
            </w:r>
            <w:r w:rsidR="0039226E">
              <w:t>eacher</w:t>
            </w:r>
            <w:r w:rsidR="03117FE3">
              <w:t>-</w:t>
            </w:r>
            <w:r w:rsidR="0039226E" w:rsidRPr="0039226E">
              <w:t>identified task based on student needs</w:t>
            </w:r>
          </w:p>
        </w:tc>
        <w:tc>
          <w:tcPr>
            <w:tcW w:w="4853" w:type="dxa"/>
          </w:tcPr>
          <w:p w14:paraId="702BFE5E" w14:textId="77AA0A06" w:rsidR="009809F0" w:rsidRDefault="009809F0" w:rsidP="009809F0">
            <w:r w:rsidRPr="005323DE">
              <w:rPr>
                <w:rStyle w:val="Strong"/>
              </w:rPr>
              <w:t>Lesson core concept</w:t>
            </w:r>
            <w:r w:rsidRPr="009809F0">
              <w:t>:</w:t>
            </w:r>
            <w:r>
              <w:t xml:space="preserve"> </w:t>
            </w:r>
            <w:r w:rsidR="00816D65">
              <w:t>z</w:t>
            </w:r>
            <w:r w:rsidR="0017377B" w:rsidRPr="0017377B">
              <w:t>eros in numbers can have different roles</w:t>
            </w:r>
            <w:r w:rsidR="012EC72F">
              <w:t>.</w:t>
            </w:r>
          </w:p>
          <w:p w14:paraId="62CA4C50" w14:textId="514F7C2B" w:rsidR="009809F0" w:rsidRDefault="009809F0" w:rsidP="009809F0">
            <w:r w:rsidRPr="005323DE">
              <w:rPr>
                <w:rStyle w:val="Strong"/>
              </w:rPr>
              <w:t>Core concept learning intention</w:t>
            </w:r>
            <w:r>
              <w:t>:</w:t>
            </w:r>
          </w:p>
          <w:p w14:paraId="4731DCCE" w14:textId="5822236B" w:rsidR="009809F0" w:rsidRDefault="006D18BD" w:rsidP="009B7FFB">
            <w:pPr>
              <w:pStyle w:val="ListBullet"/>
            </w:pPr>
            <w:r w:rsidRPr="006D18BD">
              <w:t>understand the role of zero in large numbers</w:t>
            </w:r>
          </w:p>
        </w:tc>
        <w:tc>
          <w:tcPr>
            <w:tcW w:w="4854" w:type="dxa"/>
          </w:tcPr>
          <w:p w14:paraId="5EF0B7DB" w14:textId="18702576" w:rsidR="009809F0" w:rsidRPr="005A2A42" w:rsidRDefault="009809F0" w:rsidP="009809F0">
            <w:r w:rsidRPr="005323DE">
              <w:rPr>
                <w:rStyle w:val="Strong"/>
              </w:rPr>
              <w:t>Lesson duration</w:t>
            </w:r>
            <w:r w:rsidRPr="005A2A42">
              <w:t xml:space="preserve">: </w:t>
            </w:r>
            <w:r w:rsidR="00C65828" w:rsidRPr="005A2A42">
              <w:t>60</w:t>
            </w:r>
            <w:r w:rsidRPr="005A2A42">
              <w:t xml:space="preserve"> minutes</w:t>
            </w:r>
          </w:p>
          <w:p w14:paraId="02CE27EF" w14:textId="1F5F9E02" w:rsidR="007D165E" w:rsidRPr="007D165E" w:rsidRDefault="00E942B3" w:rsidP="00B53BC2">
            <w:pPr>
              <w:pStyle w:val="ListBullet"/>
              <w:rPr>
                <w:rStyle w:val="Hyperlink"/>
                <w:color w:val="auto"/>
                <w:u w:val="none"/>
              </w:rPr>
            </w:pPr>
            <w:hyperlink w:anchor="_Resource_5:_Misconceptions">
              <w:r w:rsidR="000A067E">
                <w:rPr>
                  <w:rStyle w:val="Hyperlink"/>
                  <w:rFonts w:eastAsia="Calibri"/>
                </w:rPr>
                <w:t>Resource 5 – misconceptions – zero</w:t>
              </w:r>
            </w:hyperlink>
          </w:p>
          <w:p w14:paraId="12AB1E04" w14:textId="6D97160C" w:rsidR="00B53BC2" w:rsidRDefault="00F6130E" w:rsidP="00B53BC2">
            <w:pPr>
              <w:pStyle w:val="ListBullet"/>
            </w:pPr>
            <w:r>
              <w:t>Individual</w:t>
            </w:r>
            <w:r w:rsidR="00B53BC2">
              <w:t xml:space="preserve"> w</w:t>
            </w:r>
            <w:r w:rsidR="00B53BC2" w:rsidRPr="005A2A42">
              <w:t>hiteboard</w:t>
            </w:r>
            <w:r w:rsidR="00B53BC2">
              <w:t>s</w:t>
            </w:r>
          </w:p>
          <w:p w14:paraId="49AB38A0" w14:textId="77777777" w:rsidR="00B53BC2" w:rsidRPr="005A2A42" w:rsidRDefault="00B53BC2" w:rsidP="00B53BC2">
            <w:pPr>
              <w:pStyle w:val="ListBullet"/>
            </w:pPr>
            <w:r>
              <w:t>Whiteboard markers</w:t>
            </w:r>
          </w:p>
          <w:p w14:paraId="0ED675B8" w14:textId="57446603" w:rsidR="009809F0" w:rsidRPr="005A2A42" w:rsidRDefault="000803C3" w:rsidP="000803C3">
            <w:pPr>
              <w:pStyle w:val="ListBullet"/>
            </w:pPr>
            <w:r w:rsidRPr="005A2A42">
              <w:t>Writing materials</w:t>
            </w:r>
          </w:p>
        </w:tc>
      </w:tr>
      <w:tr w:rsidR="009809F0" w14:paraId="59243387" w14:textId="77777777" w:rsidTr="000A57BE">
        <w:trPr>
          <w:cnfStyle w:val="000000100000" w:firstRow="0" w:lastRow="0" w:firstColumn="0" w:lastColumn="0" w:oddVBand="0" w:evenVBand="0" w:oddHBand="1" w:evenHBand="0" w:firstRowFirstColumn="0" w:firstRowLastColumn="0" w:lastRowFirstColumn="0" w:lastRowLastColumn="0"/>
        </w:trPr>
        <w:tc>
          <w:tcPr>
            <w:tcW w:w="4853" w:type="dxa"/>
          </w:tcPr>
          <w:p w14:paraId="3A03B966" w14:textId="42FA2192" w:rsidR="009809F0" w:rsidRPr="009809F0" w:rsidRDefault="00E942B3" w:rsidP="009809F0">
            <w:pPr>
              <w:rPr>
                <w:b/>
                <w:bCs/>
              </w:rPr>
            </w:pPr>
            <w:hyperlink w:anchor="_Lesson_5_1" w:history="1">
              <w:r w:rsidR="009809F0" w:rsidRPr="004F327E">
                <w:rPr>
                  <w:rStyle w:val="Hyperlink"/>
                  <w:b/>
                  <w:bCs/>
                </w:rPr>
                <w:t>Lesson 5</w:t>
              </w:r>
            </w:hyperlink>
          </w:p>
          <w:p w14:paraId="3BEC5D37" w14:textId="77777777" w:rsidR="009809F0" w:rsidRDefault="009809F0" w:rsidP="009809F0">
            <w:r w:rsidRPr="005323DE">
              <w:rPr>
                <w:rStyle w:val="Strong"/>
              </w:rPr>
              <w:t>Daily number sense learning intention</w:t>
            </w:r>
            <w:r>
              <w:t>:</w:t>
            </w:r>
          </w:p>
          <w:p w14:paraId="75C0D4AE" w14:textId="643169E9" w:rsidR="009809F0" w:rsidRDefault="00C73171" w:rsidP="009809F0">
            <w:pPr>
              <w:pStyle w:val="ListBullet"/>
            </w:pPr>
            <w:r>
              <w:t>r</w:t>
            </w:r>
            <w:r w:rsidRPr="00C73171">
              <w:t>ecognise and explain the connection between addition and subtraction</w:t>
            </w:r>
          </w:p>
        </w:tc>
        <w:tc>
          <w:tcPr>
            <w:tcW w:w="4853" w:type="dxa"/>
          </w:tcPr>
          <w:p w14:paraId="01ABFEEA" w14:textId="593F8FA4" w:rsidR="009809F0" w:rsidRDefault="009809F0" w:rsidP="009809F0">
            <w:r w:rsidRPr="005323DE">
              <w:rPr>
                <w:rStyle w:val="Strong"/>
              </w:rPr>
              <w:t>Lesson core concept</w:t>
            </w:r>
            <w:r w:rsidRPr="009809F0">
              <w:t>:</w:t>
            </w:r>
            <w:r>
              <w:t xml:space="preserve"> </w:t>
            </w:r>
            <w:r w:rsidR="00816D65">
              <w:t>n</w:t>
            </w:r>
            <w:r w:rsidR="0017377B" w:rsidRPr="0017377B">
              <w:t>umbers can be renamed in equivalent ways using place value</w:t>
            </w:r>
            <w:r w:rsidR="012EC72F">
              <w:t>.</w:t>
            </w:r>
          </w:p>
          <w:p w14:paraId="3E5F1978" w14:textId="7676649C" w:rsidR="009809F0" w:rsidRDefault="009809F0" w:rsidP="009809F0">
            <w:r w:rsidRPr="005323DE">
              <w:rPr>
                <w:rStyle w:val="Strong"/>
              </w:rPr>
              <w:t>Core concept learning intention</w:t>
            </w:r>
            <w:r>
              <w:t>:</w:t>
            </w:r>
          </w:p>
          <w:p w14:paraId="5EB8255E" w14:textId="36FEB34D" w:rsidR="009809F0" w:rsidRDefault="00130CF2" w:rsidP="009809F0">
            <w:pPr>
              <w:pStyle w:val="ListBullet"/>
            </w:pPr>
            <w:r>
              <w:t>apply place value to partition and regroup numbers up to 4 digits</w:t>
            </w:r>
          </w:p>
        </w:tc>
        <w:tc>
          <w:tcPr>
            <w:tcW w:w="4854" w:type="dxa"/>
          </w:tcPr>
          <w:p w14:paraId="597E70DF" w14:textId="53A8E88F" w:rsidR="009809F0" w:rsidRPr="005A2A42" w:rsidRDefault="009809F0" w:rsidP="009809F0">
            <w:r w:rsidRPr="005323DE">
              <w:rPr>
                <w:rStyle w:val="Strong"/>
              </w:rPr>
              <w:t>Lesson duration</w:t>
            </w:r>
            <w:r w:rsidRPr="005A2A42">
              <w:t xml:space="preserve">: </w:t>
            </w:r>
            <w:r w:rsidR="00C65828" w:rsidRPr="005A2A42">
              <w:t xml:space="preserve">60 </w:t>
            </w:r>
            <w:r w:rsidRPr="005A2A42">
              <w:t>minutes</w:t>
            </w:r>
          </w:p>
          <w:p w14:paraId="62BD002A" w14:textId="41F5E322" w:rsidR="009809F0" w:rsidRPr="005A2A42" w:rsidRDefault="00E942B3" w:rsidP="009809F0">
            <w:pPr>
              <w:pStyle w:val="ListBullet"/>
            </w:pPr>
            <w:hyperlink w:anchor="_Resource_6:_Which" w:history="1">
              <w:r w:rsidR="000A067E">
                <w:rPr>
                  <w:rStyle w:val="Hyperlink"/>
                </w:rPr>
                <w:t>Resource 6 – Which doesn’t belong?</w:t>
              </w:r>
            </w:hyperlink>
          </w:p>
          <w:p w14:paraId="64DEBC32" w14:textId="24D6AE65" w:rsidR="009809F0" w:rsidRPr="005A2A42" w:rsidRDefault="00E942B3" w:rsidP="009809F0">
            <w:pPr>
              <w:pStyle w:val="ListBullet"/>
            </w:pPr>
            <w:hyperlink w:anchor="_Resource_7:_Collections" w:history="1">
              <w:r w:rsidR="000A067E">
                <w:rPr>
                  <w:rStyle w:val="Hyperlink"/>
                </w:rPr>
                <w:t>Resource 7 – collections of 1224</w:t>
              </w:r>
            </w:hyperlink>
          </w:p>
          <w:p w14:paraId="48FA4160" w14:textId="13614CFE" w:rsidR="00A2048D" w:rsidRPr="005A2A42" w:rsidRDefault="00E942B3" w:rsidP="009809F0">
            <w:pPr>
              <w:pStyle w:val="ListBullet"/>
            </w:pPr>
            <w:hyperlink w:anchor="_Resource_8:_Table" w:history="1">
              <w:r w:rsidR="000A067E">
                <w:rPr>
                  <w:rStyle w:val="Hyperlink"/>
                </w:rPr>
                <w:t>Resource 8 – table of combinations</w:t>
              </w:r>
            </w:hyperlink>
          </w:p>
          <w:p w14:paraId="6EC6A1F9" w14:textId="77777777" w:rsidR="00AA1DD4" w:rsidRDefault="00AA1DD4" w:rsidP="00551ECE">
            <w:pPr>
              <w:pStyle w:val="ListBullet"/>
            </w:pPr>
            <w:r>
              <w:t>Individual w</w:t>
            </w:r>
            <w:r w:rsidRPr="005A2A42">
              <w:t>hiteboard</w:t>
            </w:r>
            <w:r>
              <w:t>s</w:t>
            </w:r>
          </w:p>
          <w:p w14:paraId="5540CFC2" w14:textId="77777777" w:rsidR="00AA1DD4" w:rsidRDefault="00AA1DD4" w:rsidP="00F33319">
            <w:pPr>
              <w:pStyle w:val="ListBullet"/>
            </w:pPr>
            <w:r w:rsidRPr="005A2A42">
              <w:t>MAB materials</w:t>
            </w:r>
          </w:p>
          <w:p w14:paraId="326F1A85" w14:textId="77777777" w:rsidR="00AA1DD4" w:rsidRPr="005A2A42" w:rsidRDefault="00AA1DD4" w:rsidP="00551ECE">
            <w:pPr>
              <w:pStyle w:val="ListBullet"/>
            </w:pPr>
            <w:r>
              <w:t>Whiteboard markers</w:t>
            </w:r>
          </w:p>
          <w:p w14:paraId="07BC2D58" w14:textId="6B59405F" w:rsidR="00551ECE" w:rsidRPr="005A2A42" w:rsidRDefault="00AA1DD4" w:rsidP="00F33319">
            <w:pPr>
              <w:pStyle w:val="ListBullet"/>
            </w:pPr>
            <w:r w:rsidRPr="005A2A42">
              <w:t>Writing materials</w:t>
            </w:r>
          </w:p>
        </w:tc>
      </w:tr>
      <w:tr w:rsidR="009809F0" w14:paraId="16B25913" w14:textId="77777777" w:rsidTr="000A57BE">
        <w:trPr>
          <w:cnfStyle w:val="000000010000" w:firstRow="0" w:lastRow="0" w:firstColumn="0" w:lastColumn="0" w:oddVBand="0" w:evenVBand="0" w:oddHBand="0" w:evenHBand="1" w:firstRowFirstColumn="0" w:firstRowLastColumn="0" w:lastRowFirstColumn="0" w:lastRowLastColumn="0"/>
        </w:trPr>
        <w:tc>
          <w:tcPr>
            <w:tcW w:w="4853" w:type="dxa"/>
          </w:tcPr>
          <w:p w14:paraId="5CD9A279" w14:textId="2F5D5084" w:rsidR="009809F0" w:rsidRPr="009809F0" w:rsidRDefault="00E942B3" w:rsidP="009809F0">
            <w:pPr>
              <w:rPr>
                <w:b/>
                <w:bCs/>
              </w:rPr>
            </w:pPr>
            <w:hyperlink w:anchor="_Lesson_6_1" w:history="1">
              <w:r w:rsidR="009809F0" w:rsidRPr="004F327E">
                <w:rPr>
                  <w:rStyle w:val="Hyperlink"/>
                  <w:b/>
                  <w:bCs/>
                </w:rPr>
                <w:t>Lesson 6</w:t>
              </w:r>
            </w:hyperlink>
          </w:p>
          <w:p w14:paraId="243AF365" w14:textId="77777777" w:rsidR="009809F0" w:rsidRDefault="009809F0" w:rsidP="009809F0">
            <w:r w:rsidRPr="005323DE">
              <w:rPr>
                <w:rStyle w:val="Strong"/>
              </w:rPr>
              <w:t>Daily number sense learning intention</w:t>
            </w:r>
            <w:r>
              <w:t>:</w:t>
            </w:r>
          </w:p>
          <w:p w14:paraId="049831B4" w14:textId="0810986C" w:rsidR="009809F0" w:rsidRDefault="005653D1" w:rsidP="009809F0">
            <w:pPr>
              <w:pStyle w:val="ListBullet"/>
            </w:pPr>
            <w:r w:rsidRPr="005653D1">
              <w:t>place value models help solve addition and subtraction problems</w:t>
            </w:r>
          </w:p>
        </w:tc>
        <w:tc>
          <w:tcPr>
            <w:tcW w:w="4853" w:type="dxa"/>
          </w:tcPr>
          <w:p w14:paraId="5DB768DB" w14:textId="6E2174B0" w:rsidR="009809F0" w:rsidRDefault="009809F0" w:rsidP="009809F0">
            <w:r w:rsidRPr="005323DE">
              <w:rPr>
                <w:rStyle w:val="Strong"/>
              </w:rPr>
              <w:t>Lesson core concept</w:t>
            </w:r>
            <w:r w:rsidRPr="009809F0">
              <w:t>:</w:t>
            </w:r>
            <w:r>
              <w:t xml:space="preserve"> </w:t>
            </w:r>
            <w:r w:rsidR="00816D65">
              <w:t>p</w:t>
            </w:r>
            <w:r w:rsidR="0082133B" w:rsidRPr="0082133B">
              <w:t>lace value models help solve addition and subtraction problems</w:t>
            </w:r>
            <w:r w:rsidR="206EE8F0">
              <w:t>.</w:t>
            </w:r>
          </w:p>
          <w:p w14:paraId="603E88AD" w14:textId="08730F3C" w:rsidR="009809F0" w:rsidRDefault="009809F0" w:rsidP="009809F0">
            <w:r w:rsidRPr="005323DE">
              <w:rPr>
                <w:rStyle w:val="Strong"/>
              </w:rPr>
              <w:t>Core concept learning intention</w:t>
            </w:r>
            <w:r>
              <w:t>:</w:t>
            </w:r>
          </w:p>
          <w:p w14:paraId="6F46EEE8" w14:textId="12600380" w:rsidR="009809F0" w:rsidRDefault="00412DCD" w:rsidP="009809F0">
            <w:pPr>
              <w:pStyle w:val="ListBullet"/>
            </w:pPr>
            <w:r w:rsidRPr="00412DCD">
              <w:t>use place value models to solve addition problems</w:t>
            </w:r>
          </w:p>
        </w:tc>
        <w:tc>
          <w:tcPr>
            <w:tcW w:w="4854" w:type="dxa"/>
          </w:tcPr>
          <w:p w14:paraId="0F48262E" w14:textId="799A3D1D" w:rsidR="009809F0" w:rsidRPr="005A2A42" w:rsidRDefault="009809F0" w:rsidP="009809F0">
            <w:r w:rsidRPr="005323DE">
              <w:rPr>
                <w:rStyle w:val="Strong"/>
              </w:rPr>
              <w:t>Lesson duration</w:t>
            </w:r>
            <w:r w:rsidRPr="005A2A42">
              <w:t xml:space="preserve">: </w:t>
            </w:r>
            <w:r w:rsidR="00DA615A">
              <w:t>55</w:t>
            </w:r>
            <w:r w:rsidR="00C65828" w:rsidRPr="005A2A42">
              <w:t xml:space="preserve"> </w:t>
            </w:r>
            <w:r w:rsidRPr="005A2A42">
              <w:t>minutes</w:t>
            </w:r>
          </w:p>
          <w:p w14:paraId="07D1D74B" w14:textId="5CB07D59" w:rsidR="005D7B78" w:rsidRPr="005A2A42" w:rsidRDefault="00E942B3" w:rsidP="009809F0">
            <w:pPr>
              <w:pStyle w:val="ListBullet"/>
            </w:pPr>
            <w:hyperlink w:anchor="_Resource_9:_Player" w:history="1">
              <w:r w:rsidR="000A067E">
                <w:rPr>
                  <w:rStyle w:val="Hyperlink"/>
                </w:rPr>
                <w:t>Resource 9 – player sheet</w:t>
              </w:r>
            </w:hyperlink>
          </w:p>
          <w:p w14:paraId="5DED7BC4" w14:textId="3DFE40C5" w:rsidR="009809F0" w:rsidRPr="005A2A42" w:rsidRDefault="00E942B3" w:rsidP="009809F0">
            <w:pPr>
              <w:pStyle w:val="ListBullet"/>
            </w:pPr>
            <w:hyperlink w:anchor="_Resource_10:_120" w:history="1">
              <w:r w:rsidR="000A067E">
                <w:rPr>
                  <w:rStyle w:val="Hyperlink"/>
                </w:rPr>
                <w:t>Resource 10 – 120 Number chart</w:t>
              </w:r>
            </w:hyperlink>
          </w:p>
          <w:p w14:paraId="01AAC178" w14:textId="7D548E43" w:rsidR="009809F0" w:rsidRPr="00B04608" w:rsidRDefault="00E942B3" w:rsidP="009809F0">
            <w:pPr>
              <w:pStyle w:val="ListBullet"/>
              <w:rPr>
                <w:rStyle w:val="Hyperlink"/>
                <w:color w:val="auto"/>
                <w:u w:val="none"/>
              </w:rPr>
            </w:pPr>
            <w:hyperlink w:anchor="_Resource_11:_Addition" w:history="1">
              <w:r w:rsidR="000A067E">
                <w:rPr>
                  <w:rStyle w:val="Hyperlink"/>
                </w:rPr>
                <w:t>Resource 11 – addition number sentences</w:t>
              </w:r>
            </w:hyperlink>
          </w:p>
          <w:p w14:paraId="5E81A19A" w14:textId="77777777" w:rsidR="00AA1DD4" w:rsidRPr="005A2A42" w:rsidRDefault="00AA1DD4" w:rsidP="009809F0">
            <w:pPr>
              <w:pStyle w:val="ListBullet"/>
            </w:pPr>
            <w:r w:rsidRPr="005A2A42">
              <w:t>Counters</w:t>
            </w:r>
          </w:p>
          <w:p w14:paraId="2E216F22" w14:textId="77777777" w:rsidR="00AA1DD4" w:rsidRDefault="00AA1DD4" w:rsidP="009809F0">
            <w:pPr>
              <w:pStyle w:val="ListBullet"/>
            </w:pPr>
            <w:r>
              <w:t>Individual w</w:t>
            </w:r>
            <w:r w:rsidRPr="005A2A42">
              <w:t>hiteboards</w:t>
            </w:r>
          </w:p>
          <w:p w14:paraId="53B12B31" w14:textId="77777777" w:rsidR="00AA1DD4" w:rsidRPr="005A2A42" w:rsidRDefault="00E942B3" w:rsidP="009809F0">
            <w:pPr>
              <w:pStyle w:val="ListBullet"/>
            </w:pPr>
            <w:hyperlink r:id="rId11" w:history="1">
              <w:r w:rsidR="00AA1DD4" w:rsidRPr="00CF25B3">
                <w:rPr>
                  <w:rStyle w:val="Hyperlink"/>
                </w:rPr>
                <w:t xml:space="preserve">Interactive 120 </w:t>
              </w:r>
              <w:r w:rsidR="00AA1DD4">
                <w:rPr>
                  <w:rStyle w:val="Hyperlink"/>
                </w:rPr>
                <w:t>n</w:t>
              </w:r>
              <w:r w:rsidR="00AA1DD4" w:rsidRPr="00CF25B3">
                <w:rPr>
                  <w:rStyle w:val="Hyperlink"/>
                </w:rPr>
                <w:t>umber chart</w:t>
              </w:r>
            </w:hyperlink>
          </w:p>
          <w:p w14:paraId="4ED2C759" w14:textId="77777777" w:rsidR="00AA1DD4" w:rsidRPr="005A2A42" w:rsidRDefault="00AA1DD4" w:rsidP="009809F0">
            <w:pPr>
              <w:pStyle w:val="ListBullet"/>
            </w:pPr>
            <w:r w:rsidRPr="005A2A42">
              <w:t>Teddy bears counters</w:t>
            </w:r>
          </w:p>
          <w:p w14:paraId="0736854A" w14:textId="77777777" w:rsidR="00AA1DD4" w:rsidRDefault="00AA1DD4" w:rsidP="00F33319">
            <w:pPr>
              <w:pStyle w:val="ListBullet"/>
            </w:pPr>
            <w:r>
              <w:t>Whiteboard markers</w:t>
            </w:r>
          </w:p>
          <w:p w14:paraId="7AB1EBDC" w14:textId="51A42732" w:rsidR="00826551" w:rsidRPr="005A2A42" w:rsidRDefault="00AA1DD4" w:rsidP="00F33319">
            <w:pPr>
              <w:pStyle w:val="ListBullet"/>
            </w:pPr>
            <w:r w:rsidRPr="005A2A42">
              <w:t>Writing materials</w:t>
            </w:r>
          </w:p>
        </w:tc>
      </w:tr>
      <w:tr w:rsidR="009809F0" w14:paraId="483AE63B" w14:textId="77777777" w:rsidTr="000A57BE">
        <w:trPr>
          <w:cnfStyle w:val="000000100000" w:firstRow="0" w:lastRow="0" w:firstColumn="0" w:lastColumn="0" w:oddVBand="0" w:evenVBand="0" w:oddHBand="1" w:evenHBand="0" w:firstRowFirstColumn="0" w:firstRowLastColumn="0" w:lastRowFirstColumn="0" w:lastRowLastColumn="0"/>
        </w:trPr>
        <w:tc>
          <w:tcPr>
            <w:tcW w:w="4853" w:type="dxa"/>
          </w:tcPr>
          <w:p w14:paraId="530FF502" w14:textId="79B335E6" w:rsidR="009809F0" w:rsidRPr="009809F0" w:rsidRDefault="00E942B3" w:rsidP="009809F0">
            <w:pPr>
              <w:rPr>
                <w:b/>
                <w:bCs/>
              </w:rPr>
            </w:pPr>
            <w:hyperlink w:anchor="_Lesson_7_1" w:history="1">
              <w:r w:rsidR="009809F0" w:rsidRPr="004F327E">
                <w:rPr>
                  <w:rStyle w:val="Hyperlink"/>
                  <w:b/>
                  <w:bCs/>
                </w:rPr>
                <w:t>Lesson 7</w:t>
              </w:r>
            </w:hyperlink>
          </w:p>
          <w:p w14:paraId="26373607" w14:textId="77777777" w:rsidR="009809F0" w:rsidRDefault="009809F0" w:rsidP="009809F0">
            <w:r w:rsidRPr="005323DE">
              <w:rPr>
                <w:rStyle w:val="Strong"/>
              </w:rPr>
              <w:t>Daily number sense learning intention</w:t>
            </w:r>
            <w:r>
              <w:t>:</w:t>
            </w:r>
          </w:p>
          <w:p w14:paraId="2F207E64" w14:textId="51368B88" w:rsidR="009809F0" w:rsidRPr="009809F0" w:rsidRDefault="00C73171" w:rsidP="009809F0">
            <w:pPr>
              <w:pStyle w:val="ListBullet"/>
              <w:rPr>
                <w:b/>
                <w:bCs/>
              </w:rPr>
            </w:pPr>
            <w:r>
              <w:t>r</w:t>
            </w:r>
            <w:r w:rsidRPr="00C73171">
              <w:t>ecognise and explain the connection between addition and subtraction</w:t>
            </w:r>
          </w:p>
        </w:tc>
        <w:tc>
          <w:tcPr>
            <w:tcW w:w="4853" w:type="dxa"/>
          </w:tcPr>
          <w:p w14:paraId="0C9D7F9F" w14:textId="05380578" w:rsidR="009809F0" w:rsidRDefault="009809F0" w:rsidP="009809F0">
            <w:r w:rsidRPr="005323DE">
              <w:rPr>
                <w:rStyle w:val="Strong"/>
              </w:rPr>
              <w:t>Lesson core concept</w:t>
            </w:r>
            <w:r w:rsidRPr="009809F0">
              <w:t>:</w:t>
            </w:r>
            <w:r>
              <w:t xml:space="preserve"> </w:t>
            </w:r>
            <w:r w:rsidR="00816D65">
              <w:t>p</w:t>
            </w:r>
            <w:r w:rsidR="0082133B" w:rsidRPr="0082133B">
              <w:t>artitioning into place value parts is an efficient strategy for addition and subtraction</w:t>
            </w:r>
            <w:r w:rsidR="4F96AFAC">
              <w:t>.</w:t>
            </w:r>
          </w:p>
          <w:p w14:paraId="1135C092" w14:textId="25AFAE48" w:rsidR="009809F0" w:rsidRDefault="009809F0" w:rsidP="009809F0">
            <w:r w:rsidRPr="005323DE">
              <w:rPr>
                <w:rStyle w:val="Strong"/>
              </w:rPr>
              <w:t>Core concept learning intention</w:t>
            </w:r>
            <w:r>
              <w:t>:</w:t>
            </w:r>
          </w:p>
          <w:p w14:paraId="0A208331" w14:textId="3493D06D" w:rsidR="009809F0" w:rsidRPr="009809F0" w:rsidRDefault="00106719" w:rsidP="009809F0">
            <w:pPr>
              <w:pStyle w:val="ListBullet"/>
              <w:rPr>
                <w:b/>
                <w:bCs/>
              </w:rPr>
            </w:pPr>
            <w:r w:rsidRPr="00106719">
              <w:t>partition numbers into place value parts to solve subtraction problems</w:t>
            </w:r>
          </w:p>
        </w:tc>
        <w:tc>
          <w:tcPr>
            <w:tcW w:w="4854" w:type="dxa"/>
          </w:tcPr>
          <w:p w14:paraId="1C559338" w14:textId="7224CF2D" w:rsidR="009809F0" w:rsidRPr="005A2A42" w:rsidRDefault="009809F0" w:rsidP="009809F0">
            <w:r w:rsidRPr="005323DE">
              <w:rPr>
                <w:rStyle w:val="Strong"/>
              </w:rPr>
              <w:t>Lesson duration</w:t>
            </w:r>
            <w:r w:rsidRPr="005A2A42">
              <w:t xml:space="preserve">: </w:t>
            </w:r>
            <w:r w:rsidR="00624FCE">
              <w:t>55</w:t>
            </w:r>
            <w:r w:rsidRPr="005A2A42">
              <w:t xml:space="preserve"> minutes</w:t>
            </w:r>
          </w:p>
          <w:p w14:paraId="58427C1E" w14:textId="62678DE3" w:rsidR="002B03A8" w:rsidRPr="005A2A42" w:rsidRDefault="00E942B3" w:rsidP="002B03A8">
            <w:pPr>
              <w:pStyle w:val="ListBullet"/>
            </w:pPr>
            <w:hyperlink w:anchor="_Resource_10:_120">
              <w:r w:rsidR="000A067E">
                <w:rPr>
                  <w:rStyle w:val="Hyperlink"/>
                </w:rPr>
                <w:t>Resource 10 – 120 Number chart</w:t>
              </w:r>
            </w:hyperlink>
          </w:p>
          <w:p w14:paraId="4B66C5C0" w14:textId="2DB2D9F3" w:rsidR="00C81BE7" w:rsidRPr="005A2A42" w:rsidRDefault="00E942B3" w:rsidP="00DE5646">
            <w:pPr>
              <w:pStyle w:val="ListBullet"/>
            </w:pPr>
            <w:hyperlink w:anchor="_Resource_12:_Playing">
              <w:r w:rsidR="000A067E">
                <w:rPr>
                  <w:rStyle w:val="Hyperlink"/>
                </w:rPr>
                <w:t>Resource 12 – playing cards</w:t>
              </w:r>
            </w:hyperlink>
          </w:p>
          <w:p w14:paraId="249D02BE" w14:textId="50B80643" w:rsidR="00DE5646" w:rsidRPr="00B04608" w:rsidRDefault="00E942B3" w:rsidP="00DE5646">
            <w:pPr>
              <w:pStyle w:val="ListBullet"/>
              <w:rPr>
                <w:rStyle w:val="Hyperlink"/>
                <w:color w:val="auto"/>
                <w:u w:val="none"/>
              </w:rPr>
            </w:pPr>
            <w:hyperlink w:anchor="_Resource_13:_Subtraction">
              <w:r w:rsidR="000A067E">
                <w:rPr>
                  <w:rStyle w:val="Hyperlink"/>
                </w:rPr>
                <w:t>Resource 13 – subtraction number sentences</w:t>
              </w:r>
            </w:hyperlink>
          </w:p>
          <w:p w14:paraId="367F0871" w14:textId="230ABA3F" w:rsidR="00DE5646" w:rsidRPr="005A2A42" w:rsidRDefault="00E942B3" w:rsidP="00DE5646">
            <w:pPr>
              <w:pStyle w:val="ListBullet"/>
            </w:pPr>
            <w:hyperlink r:id="rId12">
              <w:r w:rsidR="0736FCF9" w:rsidRPr="0F9CB6AE">
                <w:rPr>
                  <w:rStyle w:val="Hyperlink"/>
                </w:rPr>
                <w:t xml:space="preserve">Interactive 120 </w:t>
              </w:r>
              <w:r w:rsidR="009A4F66">
                <w:rPr>
                  <w:rStyle w:val="Hyperlink"/>
                </w:rPr>
                <w:t>n</w:t>
              </w:r>
              <w:r w:rsidR="0736FCF9" w:rsidRPr="0F9CB6AE">
                <w:rPr>
                  <w:rStyle w:val="Hyperlink"/>
                </w:rPr>
                <w:t>umber chart</w:t>
              </w:r>
            </w:hyperlink>
          </w:p>
          <w:p w14:paraId="28908882" w14:textId="0C762934" w:rsidR="00197103" w:rsidRPr="005A2A42" w:rsidRDefault="00F6130E" w:rsidP="0F9CB6AE">
            <w:pPr>
              <w:pStyle w:val="ListBullet"/>
            </w:pPr>
            <w:r>
              <w:t>Individual</w:t>
            </w:r>
            <w:r w:rsidR="4F030F06">
              <w:t xml:space="preserve"> whiteboards</w:t>
            </w:r>
          </w:p>
          <w:p w14:paraId="7D557BB3" w14:textId="77777777" w:rsidR="00197103" w:rsidRPr="005A2A42" w:rsidRDefault="4F030F06" w:rsidP="0F9CB6AE">
            <w:pPr>
              <w:pStyle w:val="ListBullet"/>
            </w:pPr>
            <w:r>
              <w:t>Whiteboard markers</w:t>
            </w:r>
          </w:p>
          <w:p w14:paraId="2E8F3D99" w14:textId="3C41DD68" w:rsidR="00197103" w:rsidRPr="005A2A42" w:rsidRDefault="00DE5646" w:rsidP="00DE5646">
            <w:pPr>
              <w:pStyle w:val="ListBullet"/>
            </w:pPr>
            <w:r w:rsidRPr="005A2A42">
              <w:t>Writing materials</w:t>
            </w:r>
          </w:p>
        </w:tc>
      </w:tr>
      <w:tr w:rsidR="009809F0" w14:paraId="7E33A3CF" w14:textId="77777777" w:rsidTr="000A57BE">
        <w:trPr>
          <w:cnfStyle w:val="000000010000" w:firstRow="0" w:lastRow="0" w:firstColumn="0" w:lastColumn="0" w:oddVBand="0" w:evenVBand="0" w:oddHBand="0" w:evenHBand="1" w:firstRowFirstColumn="0" w:firstRowLastColumn="0" w:lastRowFirstColumn="0" w:lastRowLastColumn="0"/>
        </w:trPr>
        <w:tc>
          <w:tcPr>
            <w:tcW w:w="4853" w:type="dxa"/>
          </w:tcPr>
          <w:p w14:paraId="169F427F" w14:textId="020AC635" w:rsidR="009809F0" w:rsidRPr="009809F0" w:rsidRDefault="00E942B3" w:rsidP="009809F0">
            <w:pPr>
              <w:rPr>
                <w:b/>
                <w:bCs/>
              </w:rPr>
            </w:pPr>
            <w:hyperlink w:anchor="_Lesson_8" w:history="1">
              <w:r w:rsidR="009809F0" w:rsidRPr="004F327E">
                <w:rPr>
                  <w:rStyle w:val="Hyperlink"/>
                  <w:b/>
                  <w:bCs/>
                </w:rPr>
                <w:t>Lesson 8</w:t>
              </w:r>
            </w:hyperlink>
          </w:p>
          <w:p w14:paraId="76C6CC8A" w14:textId="77777777" w:rsidR="009809F0" w:rsidRDefault="009809F0" w:rsidP="009809F0">
            <w:r w:rsidRPr="005323DE">
              <w:rPr>
                <w:rStyle w:val="Strong"/>
              </w:rPr>
              <w:t>Daily number sense learning intention</w:t>
            </w:r>
            <w:r>
              <w:t>:</w:t>
            </w:r>
          </w:p>
          <w:p w14:paraId="43A1B222" w14:textId="7637BA5A" w:rsidR="009809F0" w:rsidRPr="009809F0" w:rsidRDefault="0E7D68FB" w:rsidP="009809F0">
            <w:pPr>
              <w:pStyle w:val="ListBullet"/>
              <w:rPr>
                <w:b/>
                <w:bCs/>
              </w:rPr>
            </w:pPr>
            <w:r>
              <w:t>t</w:t>
            </w:r>
            <w:r w:rsidR="0039226E">
              <w:t>eacher</w:t>
            </w:r>
            <w:r w:rsidR="79468EE1">
              <w:t>-</w:t>
            </w:r>
            <w:r w:rsidR="0039226E" w:rsidRPr="0039226E">
              <w:t>identified task based on student needs</w:t>
            </w:r>
          </w:p>
        </w:tc>
        <w:tc>
          <w:tcPr>
            <w:tcW w:w="4853" w:type="dxa"/>
          </w:tcPr>
          <w:p w14:paraId="2D3BA0B0" w14:textId="1C4C9645" w:rsidR="009809F0" w:rsidRDefault="009809F0" w:rsidP="009809F0">
            <w:r w:rsidRPr="005323DE">
              <w:rPr>
                <w:rStyle w:val="Strong"/>
              </w:rPr>
              <w:t>Lesson core concept</w:t>
            </w:r>
            <w:r w:rsidRPr="009809F0">
              <w:t>:</w:t>
            </w:r>
            <w:r>
              <w:t xml:space="preserve"> </w:t>
            </w:r>
            <w:r w:rsidR="00816D65">
              <w:t>a</w:t>
            </w:r>
            <w:r w:rsidR="008C51CC" w:rsidRPr="008C51CC">
              <w:t>ddition and subtraction are connected</w:t>
            </w:r>
            <w:r w:rsidR="4F96AFAC">
              <w:t>.</w:t>
            </w:r>
          </w:p>
          <w:p w14:paraId="63904DB6" w14:textId="5FBDBAF9" w:rsidR="009809F0" w:rsidRDefault="009809F0" w:rsidP="009809F0">
            <w:r w:rsidRPr="005323DE">
              <w:rPr>
                <w:rStyle w:val="Strong"/>
              </w:rPr>
              <w:t>Core concept learning intention</w:t>
            </w:r>
            <w:r>
              <w:t>:</w:t>
            </w:r>
          </w:p>
          <w:p w14:paraId="18A35CBA" w14:textId="0CBAD2DA" w:rsidR="009809F0" w:rsidRPr="009809F0" w:rsidRDefault="005A67B1" w:rsidP="009809F0">
            <w:pPr>
              <w:pStyle w:val="ListBullet"/>
            </w:pPr>
            <w:r w:rsidRPr="005A67B1">
              <w:t xml:space="preserve">recognise </w:t>
            </w:r>
            <w:r w:rsidR="1BA1706E">
              <w:t xml:space="preserve">and explain </w:t>
            </w:r>
            <w:r w:rsidRPr="005A67B1">
              <w:t xml:space="preserve">the </w:t>
            </w:r>
            <w:r w:rsidR="1BA1706E">
              <w:t>connection</w:t>
            </w:r>
            <w:r w:rsidRPr="005A67B1">
              <w:t xml:space="preserve"> between addition and subtraction</w:t>
            </w:r>
          </w:p>
        </w:tc>
        <w:tc>
          <w:tcPr>
            <w:tcW w:w="4854" w:type="dxa"/>
          </w:tcPr>
          <w:p w14:paraId="4E2903D7" w14:textId="25A9564C" w:rsidR="009809F0" w:rsidRPr="005A2A42" w:rsidRDefault="009809F0" w:rsidP="009809F0">
            <w:r w:rsidRPr="005323DE">
              <w:rPr>
                <w:rStyle w:val="Strong"/>
              </w:rPr>
              <w:t>Lesson duration</w:t>
            </w:r>
            <w:r w:rsidRPr="005A2A42">
              <w:t xml:space="preserve">: </w:t>
            </w:r>
            <w:r w:rsidR="0FA72D66">
              <w:t>55</w:t>
            </w:r>
            <w:r w:rsidRPr="005A2A42">
              <w:t xml:space="preserve"> minutes</w:t>
            </w:r>
          </w:p>
          <w:p w14:paraId="168538C2" w14:textId="6E967F69" w:rsidR="009809F0" w:rsidRPr="005A2A42" w:rsidRDefault="00E942B3" w:rsidP="009809F0">
            <w:pPr>
              <w:pStyle w:val="ListBullet"/>
            </w:pPr>
            <w:hyperlink w:anchor="_Resource_14:_Bar">
              <w:r w:rsidR="000A067E">
                <w:rPr>
                  <w:rStyle w:val="Hyperlink"/>
                </w:rPr>
                <w:t>Resource 14 – bar model puzzle</w:t>
              </w:r>
            </w:hyperlink>
          </w:p>
          <w:p w14:paraId="20F82B02" w14:textId="07E6EA0C" w:rsidR="00913A30" w:rsidRPr="005A2A42" w:rsidRDefault="00E942B3" w:rsidP="009809F0">
            <w:pPr>
              <w:pStyle w:val="ListBullet"/>
            </w:pPr>
            <w:hyperlink w:anchor="_Resource_15:_Number">
              <w:r w:rsidR="00936FAA">
                <w:rPr>
                  <w:rStyle w:val="Hyperlink"/>
                </w:rPr>
                <w:t>Resource 15 – number cards</w:t>
              </w:r>
            </w:hyperlink>
          </w:p>
          <w:p w14:paraId="0FDF224D" w14:textId="6664A1C4" w:rsidR="00913A30" w:rsidRPr="005A2A42" w:rsidRDefault="56924E2A" w:rsidP="009809F0">
            <w:pPr>
              <w:pStyle w:val="ListBullet"/>
            </w:pPr>
            <w:r>
              <w:t>Writing materials</w:t>
            </w:r>
          </w:p>
        </w:tc>
      </w:tr>
    </w:tbl>
    <w:p w14:paraId="1E20331D" w14:textId="77777777" w:rsidR="009B7FFB" w:rsidRDefault="009B7FFB">
      <w:pPr>
        <w:spacing w:before="0" w:after="160" w:line="259" w:lineRule="auto"/>
      </w:pPr>
      <w:r>
        <w:br w:type="page"/>
      </w:r>
    </w:p>
    <w:p w14:paraId="54559D33" w14:textId="77777777" w:rsidR="009B7FFB" w:rsidRDefault="009B7FFB" w:rsidP="00BB00B6">
      <w:pPr>
        <w:pStyle w:val="Heading1"/>
      </w:pPr>
      <w:bookmarkStart w:id="10" w:name="_Lesson_1"/>
      <w:bookmarkStart w:id="11" w:name="_Toc145945046"/>
      <w:bookmarkStart w:id="12" w:name="_Toc150249717"/>
      <w:bookmarkEnd w:id="10"/>
      <w:r>
        <w:t>Lesson 1</w:t>
      </w:r>
      <w:bookmarkEnd w:id="11"/>
      <w:bookmarkEnd w:id="12"/>
    </w:p>
    <w:p w14:paraId="737C9A2C" w14:textId="797AACD3" w:rsidR="00DD3217" w:rsidRPr="00DD3217" w:rsidRDefault="00DD3217" w:rsidP="00A732AC">
      <w:pPr>
        <w:pStyle w:val="FeatureBox3"/>
      </w:pPr>
      <w:r w:rsidRPr="005323DE">
        <w:rPr>
          <w:rStyle w:val="Strong"/>
        </w:rPr>
        <w:t>Core concept</w:t>
      </w:r>
      <w:r>
        <w:t xml:space="preserve">: </w:t>
      </w:r>
      <w:r w:rsidR="00AB3AF9">
        <w:t>r</w:t>
      </w:r>
      <w:r w:rsidR="00017A0E" w:rsidRPr="00017A0E">
        <w:t>eading and recording large numbers is a key component of place value</w:t>
      </w:r>
      <w:r w:rsidR="00017A0E">
        <w:t>.</w:t>
      </w:r>
    </w:p>
    <w:p w14:paraId="0E33725D" w14:textId="363D89F9" w:rsidR="009B7FFB" w:rsidRDefault="78A25A5C" w:rsidP="00BB00B6">
      <w:pPr>
        <w:pStyle w:val="Heading2"/>
      </w:pPr>
      <w:bookmarkStart w:id="13" w:name="_Toc145945047"/>
      <w:bookmarkStart w:id="14" w:name="_Toc150249718"/>
      <w:r>
        <w:t xml:space="preserve">Daily number sense: </w:t>
      </w:r>
      <w:r w:rsidR="007A1B85">
        <w:t>Balancing numbers</w:t>
      </w:r>
      <w:r>
        <w:t xml:space="preserve"> – </w:t>
      </w:r>
      <w:r w:rsidR="73737518">
        <w:t>10</w:t>
      </w:r>
      <w:r>
        <w:t xml:space="preserve"> minutes</w:t>
      </w:r>
      <w:bookmarkEnd w:id="13"/>
      <w:bookmarkEnd w:id="14"/>
    </w:p>
    <w:p w14:paraId="577D5BA1" w14:textId="737D001B" w:rsidR="06A9554D" w:rsidRDefault="06A9554D" w:rsidP="70905F26">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66B70E4F" w14:textId="77777777" w:rsidR="00ED48F2" w:rsidRDefault="009B7FFB" w:rsidP="009B7FFB">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9B7FFB" w14:paraId="1A8238C0" w14:textId="77777777" w:rsidTr="5E9D42A2">
        <w:trPr>
          <w:cnfStyle w:val="100000000000" w:firstRow="1" w:lastRow="0" w:firstColumn="0" w:lastColumn="0" w:oddVBand="0" w:evenVBand="0" w:oddHBand="0" w:evenHBand="0" w:firstRowFirstColumn="0" w:firstRowLastColumn="0" w:lastRowFirstColumn="0" w:lastRowLastColumn="0"/>
        </w:trPr>
        <w:tc>
          <w:tcPr>
            <w:tcW w:w="7280" w:type="dxa"/>
          </w:tcPr>
          <w:p w14:paraId="17ACD334" w14:textId="77777777" w:rsidR="009B7FFB" w:rsidRDefault="009B7FFB" w:rsidP="009B7FFB">
            <w:r w:rsidRPr="00C702F9">
              <w:t>Daily number sense learning intention</w:t>
            </w:r>
          </w:p>
        </w:tc>
        <w:tc>
          <w:tcPr>
            <w:tcW w:w="7280" w:type="dxa"/>
          </w:tcPr>
          <w:p w14:paraId="5C2F37F2" w14:textId="77777777" w:rsidR="009B7FFB" w:rsidRDefault="009B7FFB" w:rsidP="009B7FFB">
            <w:r w:rsidRPr="00C702F9">
              <w:t>Daily number sense success criteria</w:t>
            </w:r>
          </w:p>
        </w:tc>
      </w:tr>
      <w:tr w:rsidR="009B7FFB" w14:paraId="08BA34E2" w14:textId="77777777" w:rsidTr="5E9D42A2">
        <w:trPr>
          <w:cnfStyle w:val="000000100000" w:firstRow="0" w:lastRow="0" w:firstColumn="0" w:lastColumn="0" w:oddVBand="0" w:evenVBand="0" w:oddHBand="1" w:evenHBand="0" w:firstRowFirstColumn="0" w:firstRowLastColumn="0" w:lastRowFirstColumn="0" w:lastRowLastColumn="0"/>
        </w:trPr>
        <w:tc>
          <w:tcPr>
            <w:tcW w:w="7280" w:type="dxa"/>
          </w:tcPr>
          <w:p w14:paraId="10C7DE91" w14:textId="77777777" w:rsidR="009B7FFB" w:rsidRDefault="009B7FFB" w:rsidP="009B7FFB">
            <w:r>
              <w:t>Students are learning to:</w:t>
            </w:r>
          </w:p>
          <w:p w14:paraId="5EB218B8" w14:textId="669B8F96" w:rsidR="009B7FFB" w:rsidRDefault="00690C4C" w:rsidP="009B7FFB">
            <w:pPr>
              <w:pStyle w:val="ListBullet"/>
            </w:pPr>
            <w:r>
              <w:t>u</w:t>
            </w:r>
            <w:r w:rsidRPr="00690C4C">
              <w:t>se the principle of equality</w:t>
            </w:r>
            <w:r w:rsidR="009B7FFB">
              <w:t>.</w:t>
            </w:r>
          </w:p>
        </w:tc>
        <w:tc>
          <w:tcPr>
            <w:tcW w:w="7280" w:type="dxa"/>
          </w:tcPr>
          <w:p w14:paraId="716B45F3" w14:textId="77777777" w:rsidR="009B7FFB" w:rsidRDefault="009B7FFB" w:rsidP="009B7FFB">
            <w:r>
              <w:t>Students can:</w:t>
            </w:r>
          </w:p>
          <w:p w14:paraId="3B6765D3" w14:textId="25A6EE5B" w:rsidR="009B7FFB" w:rsidRDefault="5F5E4172" w:rsidP="5E9D42A2">
            <w:pPr>
              <w:pStyle w:val="ListBullet"/>
            </w:pPr>
            <w:r w:rsidRPr="5E9D42A2">
              <w:rPr>
                <w:rFonts w:eastAsiaTheme="minorEastAsia"/>
              </w:rPr>
              <w:t>use the equals sign to mean 'the same as', rather than to perform an operation.</w:t>
            </w:r>
          </w:p>
        </w:tc>
      </w:tr>
    </w:tbl>
    <w:p w14:paraId="0B8253D1" w14:textId="1744D903" w:rsidR="009B7FFB" w:rsidRDefault="00AA6CE0" w:rsidP="15575C11">
      <w:pPr>
        <w:pStyle w:val="FeatureBox"/>
      </w:pPr>
      <w:bookmarkStart w:id="15" w:name="_Hlk145925865"/>
      <w:r w:rsidRPr="15575C11">
        <w:rPr>
          <w:rFonts w:eastAsia="Arial"/>
          <w:color w:val="000000" w:themeColor="text1"/>
        </w:rPr>
        <w:t>This activity is an adapt</w:t>
      </w:r>
      <w:r w:rsidR="00667D9D">
        <w:rPr>
          <w:rFonts w:eastAsia="Arial"/>
          <w:color w:val="000000" w:themeColor="text1"/>
        </w:rPr>
        <w:t>at</w:t>
      </w:r>
      <w:r w:rsidRPr="15575C11">
        <w:rPr>
          <w:rFonts w:eastAsia="Arial"/>
          <w:color w:val="000000" w:themeColor="text1"/>
        </w:rPr>
        <w:t xml:space="preserve">ion of </w:t>
      </w:r>
      <w:hyperlink r:id="rId13" w:history="1">
        <w:r w:rsidRPr="00AA6CE0">
          <w:rPr>
            <w:rStyle w:val="Hyperlink"/>
            <w:rFonts w:eastAsia="Arial"/>
            <w:i/>
            <w:iCs/>
          </w:rPr>
          <w:t>Balancing Act – A dice game</w:t>
        </w:r>
        <w:r w:rsidRPr="008841EE">
          <w:rPr>
            <w:rStyle w:val="Hyperlink"/>
            <w:rFonts w:eastAsia="Arial"/>
          </w:rPr>
          <w:t xml:space="preserve"> [PDF 250 KB]</w:t>
        </w:r>
      </w:hyperlink>
      <w:r w:rsidRPr="008841EE">
        <w:rPr>
          <w:rFonts w:eastAsia="Arial"/>
          <w:color w:val="000000" w:themeColor="text1"/>
        </w:rPr>
        <w:t xml:space="preserve"> </w:t>
      </w:r>
      <w:r>
        <w:rPr>
          <w:rFonts w:eastAsia="Arial"/>
          <w:color w:val="000000" w:themeColor="text1"/>
        </w:rPr>
        <w:t xml:space="preserve">from </w:t>
      </w:r>
      <w:hyperlink r:id="rId14">
        <w:r w:rsidRPr="15575C11">
          <w:rPr>
            <w:rStyle w:val="Hyperlink"/>
            <w:rFonts w:eastAsia="Arial"/>
          </w:rPr>
          <w:t>Primary Learning</w:t>
        </w:r>
      </w:hyperlink>
      <w:r w:rsidR="43B781FC" w:rsidRPr="15575C11">
        <w:rPr>
          <w:rFonts w:eastAsia="Arial"/>
          <w:color w:val="000000" w:themeColor="text1"/>
        </w:rPr>
        <w:t>.</w:t>
      </w:r>
    </w:p>
    <w:bookmarkEnd w:id="15"/>
    <w:p w14:paraId="6A8B84C9" w14:textId="4BD14C21" w:rsidR="009B7FFB" w:rsidRPr="00FF678C" w:rsidRDefault="514CD6A0" w:rsidP="00FF678C">
      <w:pPr>
        <w:pStyle w:val="ListNumber"/>
      </w:pPr>
      <w:r w:rsidRPr="00FF678C">
        <w:t xml:space="preserve">Students play in pairs. Each pair </w:t>
      </w:r>
      <w:r w:rsidR="130EDD8D" w:rsidRPr="00FF678C">
        <w:t xml:space="preserve">are given </w:t>
      </w:r>
      <w:r w:rsidR="00CCD77F" w:rsidRPr="00FF678C">
        <w:t xml:space="preserve">a </w:t>
      </w:r>
      <w:r w:rsidR="0DF0083A" w:rsidRPr="00FF678C">
        <w:t>6</w:t>
      </w:r>
      <w:r w:rsidR="00CCD77F" w:rsidRPr="00FF678C">
        <w:t>-sided</w:t>
      </w:r>
      <w:r w:rsidR="130EDD8D" w:rsidRPr="00FF678C">
        <w:t xml:space="preserve"> die, </w:t>
      </w:r>
      <w:r w:rsidR="00AB3AF9" w:rsidRPr="00FF678C">
        <w:t>an individual</w:t>
      </w:r>
      <w:r w:rsidR="00105A90" w:rsidRPr="00FF678C">
        <w:t xml:space="preserve"> </w:t>
      </w:r>
      <w:r w:rsidR="130EDD8D" w:rsidRPr="00FF678C">
        <w:t xml:space="preserve">whiteboard and </w:t>
      </w:r>
      <w:r w:rsidR="00105A90" w:rsidRPr="00FF678C">
        <w:t xml:space="preserve">whiteboard </w:t>
      </w:r>
      <w:r w:rsidR="130EDD8D" w:rsidRPr="00FF678C">
        <w:t>marker.</w:t>
      </w:r>
    </w:p>
    <w:p w14:paraId="334F1B5C" w14:textId="7E41A28F" w:rsidR="00BD0CED" w:rsidRPr="00FF678C" w:rsidRDefault="130EDD8D" w:rsidP="00FF678C">
      <w:pPr>
        <w:pStyle w:val="ListNumber"/>
      </w:pPr>
      <w:r w:rsidRPr="00FF678C">
        <w:t>Student</w:t>
      </w:r>
      <w:r w:rsidR="7BEAED98" w:rsidRPr="00FF678C">
        <w:t xml:space="preserve"> A</w:t>
      </w:r>
      <w:r w:rsidRPr="00FF678C">
        <w:t xml:space="preserve"> roll</w:t>
      </w:r>
      <w:r w:rsidR="645BF97E" w:rsidRPr="00FF678C">
        <w:t>s</w:t>
      </w:r>
      <w:r w:rsidRPr="00FF678C">
        <w:t xml:space="preserve"> the die</w:t>
      </w:r>
      <w:r w:rsidR="1A60C869" w:rsidRPr="00FF678C">
        <w:t xml:space="preserve"> 10 times</w:t>
      </w:r>
      <w:r w:rsidRPr="00FF678C">
        <w:t xml:space="preserve"> and t</w:t>
      </w:r>
      <w:r w:rsidR="7E727C5E" w:rsidRPr="00FF678C">
        <w:t>ries</w:t>
      </w:r>
      <w:r w:rsidRPr="00FF678C">
        <w:t xml:space="preserve"> to use as many of the </w:t>
      </w:r>
      <w:r w:rsidR="221A6EC0" w:rsidRPr="00FF678C">
        <w:t>numbers</w:t>
      </w:r>
      <w:r w:rsidR="00C81E7E" w:rsidRPr="00FF678C">
        <w:t xml:space="preserve"> as they can</w:t>
      </w:r>
      <w:r w:rsidRPr="00FF678C">
        <w:t xml:space="preserve"> to make </w:t>
      </w:r>
      <w:r w:rsidR="1874400B" w:rsidRPr="00FF678C">
        <w:t xml:space="preserve">a </w:t>
      </w:r>
      <w:r w:rsidRPr="00FF678C">
        <w:t>number sentence that balance</w:t>
      </w:r>
      <w:r w:rsidR="7CC194CE" w:rsidRPr="00FF678C">
        <w:t>s</w:t>
      </w:r>
      <w:r w:rsidRPr="00FF678C">
        <w:t>.</w:t>
      </w:r>
      <w:r w:rsidR="045D6F86" w:rsidRPr="00FF678C">
        <w:t xml:space="preserve"> For </w:t>
      </w:r>
      <w:r w:rsidR="29B4E3F2" w:rsidRPr="00FF678C">
        <w:t>example,</w:t>
      </w:r>
      <w:r w:rsidR="045D6F86" w:rsidRPr="00FF678C">
        <w:t xml:space="preserve"> if they roll a 1,</w:t>
      </w:r>
      <w:r w:rsidR="006B1EFD">
        <w:t xml:space="preserve"> </w:t>
      </w:r>
      <w:r w:rsidR="045D6F86" w:rsidRPr="00FF678C">
        <w:t>1, 2, 2,</w:t>
      </w:r>
      <w:r w:rsidR="497A084C" w:rsidRPr="00FF678C">
        <w:t xml:space="preserve"> </w:t>
      </w:r>
      <w:r w:rsidR="045D6F86" w:rsidRPr="00FF678C">
        <w:t>2, 3, 4,</w:t>
      </w:r>
      <w:r w:rsidR="4CF5BEDA" w:rsidRPr="00FF678C">
        <w:t xml:space="preserve"> </w:t>
      </w:r>
      <w:r w:rsidR="045D6F86" w:rsidRPr="00FF678C">
        <w:t>4, 5, 6 they</w:t>
      </w:r>
      <w:r w:rsidR="5BDE04AD" w:rsidRPr="00FF678C">
        <w:t xml:space="preserve"> could make the number </w:t>
      </w:r>
      <w:r w:rsidR="63D0E88C" w:rsidRPr="00FF678C">
        <w:t xml:space="preserve">sentence 6 + 5 + 4 = 4 + 3 + 1 + </w:t>
      </w:r>
      <w:r w:rsidR="3B634116" w:rsidRPr="00FF678C">
        <w:t>2 + 2 + 2 + 1</w:t>
      </w:r>
      <w:r w:rsidR="3CD73FBD" w:rsidRPr="00FF678C">
        <w:t xml:space="preserve"> (both sides equal 15).</w:t>
      </w:r>
    </w:p>
    <w:p w14:paraId="05720630" w14:textId="3EE20B5B" w:rsidR="009B7FFB" w:rsidRPr="00FF678C" w:rsidRDefault="088A54C7" w:rsidP="00FF678C">
      <w:pPr>
        <w:pStyle w:val="ListNumber"/>
      </w:pPr>
      <w:r w:rsidRPr="00FF678C">
        <w:t>Students</w:t>
      </w:r>
      <w:r w:rsidR="0574EE4B" w:rsidRPr="00FF678C">
        <w:t xml:space="preserve"> write their equation on the whiteboard for their partner to check</w:t>
      </w:r>
      <w:r w:rsidR="2F321E06" w:rsidRPr="00FF678C">
        <w:t xml:space="preserve"> and must include at least one plus sign on either side of their equation.</w:t>
      </w:r>
    </w:p>
    <w:p w14:paraId="1EA84E41" w14:textId="4C149071" w:rsidR="009B7FFB" w:rsidRPr="00FF678C" w:rsidRDefault="171D2A7E" w:rsidP="00FF678C">
      <w:pPr>
        <w:pStyle w:val="ListNumber"/>
      </w:pPr>
      <w:r w:rsidRPr="00FF678C">
        <w:t>Student B repeats the activity</w:t>
      </w:r>
      <w:r w:rsidR="4D027CB5" w:rsidRPr="00FF678C">
        <w:t>.</w:t>
      </w:r>
    </w:p>
    <w:p w14:paraId="026419E3" w14:textId="27A78B78" w:rsidR="009B7FFB" w:rsidRPr="00FF678C" w:rsidRDefault="31F0088D" w:rsidP="00FF678C">
      <w:pPr>
        <w:pStyle w:val="ListNumber"/>
      </w:pPr>
      <w:r w:rsidRPr="00FF678C">
        <w:t xml:space="preserve">Points are given according to </w:t>
      </w:r>
      <w:r w:rsidR="62C1A7A3" w:rsidRPr="00FF678C">
        <w:t>how many numbers</w:t>
      </w:r>
      <w:r w:rsidRPr="00FF678C">
        <w:t xml:space="preserve"> each player has used. If a player uses all 10 </w:t>
      </w:r>
      <w:r w:rsidR="18042735" w:rsidRPr="00FF678C">
        <w:t>numbers</w:t>
      </w:r>
      <w:r w:rsidRPr="00FF678C">
        <w:t xml:space="preserve"> they get 10 points</w:t>
      </w:r>
      <w:r w:rsidR="22E1F302" w:rsidRPr="00FF678C">
        <w:t xml:space="preserve">, if they only use 6 </w:t>
      </w:r>
      <w:r w:rsidR="7EEC5A55" w:rsidRPr="00FF678C">
        <w:t>numbers</w:t>
      </w:r>
      <w:r w:rsidR="22E1F302" w:rsidRPr="00FF678C">
        <w:t xml:space="preserve">, they get 6 points. </w:t>
      </w:r>
      <w:r w:rsidR="00C81E7E" w:rsidRPr="00FF678C">
        <w:t>The f</w:t>
      </w:r>
      <w:r w:rsidR="22E1F302" w:rsidRPr="00FF678C">
        <w:t xml:space="preserve">irst player to reach </w:t>
      </w:r>
      <w:r w:rsidR="00645226" w:rsidRPr="00FF678C">
        <w:t>100</w:t>
      </w:r>
      <w:r w:rsidR="22E1F302" w:rsidRPr="00FF678C">
        <w:t xml:space="preserve"> points wins.</w:t>
      </w:r>
    </w:p>
    <w:p w14:paraId="5541C0A7" w14:textId="77777777" w:rsidR="00ED48F2" w:rsidRDefault="009B7FFB" w:rsidP="009B7FFB">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9B7FFB" w14:paraId="05C49B5B"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5688A06F" w14:textId="77777777" w:rsidR="009B7FFB" w:rsidRDefault="009B7FFB" w:rsidP="009B7FFB">
            <w:r w:rsidRPr="006025E4">
              <w:t>Assessment opportunities</w:t>
            </w:r>
          </w:p>
        </w:tc>
        <w:tc>
          <w:tcPr>
            <w:tcW w:w="7280" w:type="dxa"/>
          </w:tcPr>
          <w:p w14:paraId="527FA408" w14:textId="77777777" w:rsidR="009B7FFB" w:rsidRDefault="009B7FFB" w:rsidP="009B7FFB">
            <w:r w:rsidRPr="006025E4">
              <w:t>Links</w:t>
            </w:r>
          </w:p>
        </w:tc>
      </w:tr>
      <w:tr w:rsidR="009B7FFB" w14:paraId="1C14C20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62889A5E" w14:textId="77777777" w:rsidR="009B7FFB" w:rsidRDefault="009B7FFB" w:rsidP="009B7FFB">
            <w:r>
              <w:t>What to look for:</w:t>
            </w:r>
          </w:p>
          <w:p w14:paraId="149008BC" w14:textId="2701D4F7" w:rsidR="009B7FFB" w:rsidRDefault="009B7FFB" w:rsidP="00887B57">
            <w:pPr>
              <w:pStyle w:val="ListBullet"/>
              <w:rPr>
                <w:b/>
                <w:bCs/>
              </w:rPr>
            </w:pPr>
            <w:r>
              <w:t xml:space="preserve">Can students </w:t>
            </w:r>
            <w:r w:rsidR="00EC2AC4" w:rsidRPr="5E9D42A2">
              <w:rPr>
                <w:rFonts w:eastAsiaTheme="minorEastAsia"/>
              </w:rPr>
              <w:t>use the equals sign to mean 'the same as', rather than to perform an operation</w:t>
            </w:r>
            <w:r>
              <w:t xml:space="preserve">? </w:t>
            </w:r>
            <w:r w:rsidRPr="15575C11">
              <w:rPr>
                <w:b/>
                <w:bCs/>
              </w:rPr>
              <w:t>[</w:t>
            </w:r>
            <w:r w:rsidR="00C86B6D" w:rsidRPr="6AEE1334">
              <w:rPr>
                <w:b/>
                <w:bCs/>
              </w:rPr>
              <w:t xml:space="preserve">MAO-WM-01, </w:t>
            </w:r>
            <w:r w:rsidR="7D67236A" w:rsidRPr="6AEE1334">
              <w:rPr>
                <w:b/>
              </w:rPr>
              <w:t>MA2-</w:t>
            </w:r>
            <w:r w:rsidR="00EC2AC4">
              <w:rPr>
                <w:b/>
              </w:rPr>
              <w:t>AR</w:t>
            </w:r>
            <w:r w:rsidR="7D67236A" w:rsidRPr="6AEE1334">
              <w:rPr>
                <w:b/>
              </w:rPr>
              <w:t>-01</w:t>
            </w:r>
            <w:r w:rsidRPr="6AEE1334">
              <w:rPr>
                <w:b/>
              </w:rPr>
              <w:t>]</w:t>
            </w:r>
          </w:p>
        </w:tc>
        <w:tc>
          <w:tcPr>
            <w:tcW w:w="7280" w:type="dxa"/>
          </w:tcPr>
          <w:p w14:paraId="74ABD110" w14:textId="77777777" w:rsidR="009B7FFB" w:rsidRDefault="009B7FFB" w:rsidP="009B7FFB">
            <w:r>
              <w:t xml:space="preserve">Links to </w:t>
            </w:r>
            <w:hyperlink r:id="rId15" w:history="1">
              <w:r w:rsidRPr="009F54DE">
                <w:rPr>
                  <w:rStyle w:val="Hyperlink"/>
                </w:rPr>
                <w:t>National Numeracy Learning Progressions</w:t>
              </w:r>
            </w:hyperlink>
            <w:r>
              <w:t xml:space="preserve"> (NNLP):</w:t>
            </w:r>
          </w:p>
          <w:p w14:paraId="7C2B16C0" w14:textId="028594AB" w:rsidR="009B7FFB" w:rsidRDefault="00625772" w:rsidP="00625772">
            <w:pPr>
              <w:pStyle w:val="ListBullet"/>
            </w:pPr>
            <w:r>
              <w:t>NPA3.</w:t>
            </w:r>
          </w:p>
        </w:tc>
      </w:tr>
    </w:tbl>
    <w:p w14:paraId="63637CBF" w14:textId="70E2CFAE" w:rsidR="00ED48F2" w:rsidRDefault="4F63C0DE" w:rsidP="00BB00B6">
      <w:pPr>
        <w:pStyle w:val="Heading2"/>
      </w:pPr>
      <w:bookmarkStart w:id="16" w:name="_Core_lesson_Part"/>
      <w:bookmarkStart w:id="17" w:name="_Toc145945048"/>
      <w:bookmarkStart w:id="18" w:name="_Toc150249719"/>
      <w:bookmarkEnd w:id="16"/>
      <w:r>
        <w:t xml:space="preserve">Core lesson </w:t>
      </w:r>
      <w:r w:rsidR="62C4EAA1">
        <w:t>1</w:t>
      </w:r>
      <w:r w:rsidR="00840E00">
        <w:t xml:space="preserve"> –</w:t>
      </w:r>
      <w:r>
        <w:t xml:space="preserve"> </w:t>
      </w:r>
      <w:r w:rsidR="00840E00">
        <w:t>p</w:t>
      </w:r>
      <w:r w:rsidR="1AD3DCD1">
        <w:t>lace value houses</w:t>
      </w:r>
      <w:r>
        <w:t xml:space="preserve"> – </w:t>
      </w:r>
      <w:r w:rsidR="5C8B97DF">
        <w:t>15</w:t>
      </w:r>
      <w:r>
        <w:t xml:space="preserve"> minutes</w:t>
      </w:r>
      <w:bookmarkEnd w:id="17"/>
      <w:bookmarkEnd w:id="18"/>
    </w:p>
    <w:p w14:paraId="7AB5AA2A" w14:textId="77777777" w:rsidR="00ED48F2" w:rsidRDefault="00C5416A" w:rsidP="00C5416A">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C5416A" w14:paraId="6C957991"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264DF3FD" w14:textId="77777777" w:rsidR="00C5416A" w:rsidRDefault="00C5416A" w:rsidP="00C5416A">
            <w:r w:rsidRPr="008C3A46">
              <w:t>Core concept learning intentions</w:t>
            </w:r>
          </w:p>
        </w:tc>
        <w:tc>
          <w:tcPr>
            <w:tcW w:w="7280" w:type="dxa"/>
          </w:tcPr>
          <w:p w14:paraId="1795E596" w14:textId="77777777" w:rsidR="00C5416A" w:rsidRDefault="00C5416A" w:rsidP="00C5416A">
            <w:r w:rsidRPr="008C3A46">
              <w:t>Core concept success criteria</w:t>
            </w:r>
          </w:p>
        </w:tc>
      </w:tr>
      <w:tr w:rsidR="00C5416A" w14:paraId="103C3FC8"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3D6593DB" w14:textId="77777777" w:rsidR="00C5416A" w:rsidRDefault="00C5416A" w:rsidP="00C5416A">
            <w:r>
              <w:t>Students are learning to:</w:t>
            </w:r>
          </w:p>
          <w:p w14:paraId="2087EE4D" w14:textId="76A0584F" w:rsidR="00C5416A" w:rsidRDefault="002A632E" w:rsidP="00C5416A">
            <w:pPr>
              <w:pStyle w:val="ListBullet"/>
            </w:pPr>
            <w:r>
              <w:t>r</w:t>
            </w:r>
            <w:r w:rsidR="026504B9">
              <w:t>ead</w:t>
            </w:r>
            <w:r w:rsidR="00C6318D">
              <w:t>, represent and order number</w:t>
            </w:r>
            <w:r w:rsidR="00486340">
              <w:t>s</w:t>
            </w:r>
            <w:r w:rsidR="00C6318D">
              <w:t xml:space="preserve"> to thousands.</w:t>
            </w:r>
          </w:p>
        </w:tc>
        <w:tc>
          <w:tcPr>
            <w:tcW w:w="7280" w:type="dxa"/>
          </w:tcPr>
          <w:p w14:paraId="19CDB10E" w14:textId="77777777" w:rsidR="00C5416A" w:rsidRDefault="00C5416A" w:rsidP="00C5416A">
            <w:r>
              <w:t>Students can:</w:t>
            </w:r>
          </w:p>
          <w:p w14:paraId="7FBE1D02" w14:textId="22B03771" w:rsidR="00C5416A" w:rsidRDefault="1B2C7942" w:rsidP="006E5DEB">
            <w:pPr>
              <w:pStyle w:val="ListBullet"/>
            </w:pPr>
            <w:r w:rsidRPr="6AEE1334">
              <w:t xml:space="preserve">read and record </w:t>
            </w:r>
            <w:r w:rsidR="00D15102">
              <w:t>4</w:t>
            </w:r>
            <w:r w:rsidRPr="6AEE1334">
              <w:t>-digit numbers</w:t>
            </w:r>
          </w:p>
          <w:p w14:paraId="6DA28E5C" w14:textId="0DC819F5" w:rsidR="00C5416A" w:rsidRDefault="1B2C7942" w:rsidP="006E5DEB">
            <w:pPr>
              <w:pStyle w:val="ListBullet"/>
            </w:pPr>
            <w:r w:rsidRPr="6AEE1334">
              <w:t>count forward and backward by tens and hundreds on and off the decade.</w:t>
            </w:r>
          </w:p>
        </w:tc>
      </w:tr>
    </w:tbl>
    <w:p w14:paraId="147B27C4" w14:textId="66BECD06" w:rsidR="1B2C7942" w:rsidRPr="00FF678C" w:rsidRDefault="1B2C7942" w:rsidP="00FF678C">
      <w:pPr>
        <w:pStyle w:val="ListNumber"/>
      </w:pPr>
      <w:r w:rsidRPr="00FF678C">
        <w:t xml:space="preserve">Discuss </w:t>
      </w:r>
      <w:r w:rsidR="005C2CAF" w:rsidRPr="00FF678C">
        <w:t>large</w:t>
      </w:r>
      <w:r w:rsidRPr="00FF678C">
        <w:t xml:space="preserve"> numbers with the class. Ask students:</w:t>
      </w:r>
    </w:p>
    <w:p w14:paraId="6B8E5117" w14:textId="3BEFB82E" w:rsidR="1B2C7942" w:rsidRDefault="00720A4F" w:rsidP="004134C7">
      <w:pPr>
        <w:pStyle w:val="ListBullet"/>
        <w:ind w:left="1134"/>
        <w:rPr>
          <w:rFonts w:eastAsia="Calibri"/>
        </w:rPr>
      </w:pPr>
      <w:r>
        <w:t>What makes a large number</w:t>
      </w:r>
      <w:r w:rsidR="1B2C7942" w:rsidRPr="6AEE1334">
        <w:t>?</w:t>
      </w:r>
    </w:p>
    <w:p w14:paraId="331A0333" w14:textId="694BF101" w:rsidR="1B2C7942" w:rsidRDefault="1B2C7942" w:rsidP="004134C7">
      <w:pPr>
        <w:pStyle w:val="ListBullet"/>
        <w:ind w:left="1134"/>
        <w:rPr>
          <w:rFonts w:eastAsia="Calibri"/>
        </w:rPr>
      </w:pPr>
      <w:r w:rsidRPr="6AEE1334">
        <w:t xml:space="preserve">What do you know about </w:t>
      </w:r>
      <w:r w:rsidR="00720A4F">
        <w:t>large</w:t>
      </w:r>
      <w:r w:rsidRPr="6AEE1334">
        <w:t xml:space="preserve"> numbers?</w:t>
      </w:r>
    </w:p>
    <w:p w14:paraId="6D0F3151" w14:textId="473ED8C6" w:rsidR="1B2C7942" w:rsidRDefault="1B2C7942" w:rsidP="004134C7">
      <w:pPr>
        <w:pStyle w:val="ListBullet"/>
        <w:ind w:left="1134"/>
        <w:rPr>
          <w:rFonts w:eastAsia="Calibri"/>
        </w:rPr>
      </w:pPr>
      <w:r w:rsidRPr="6AEE1334">
        <w:t xml:space="preserve">Where might you see </w:t>
      </w:r>
      <w:r w:rsidR="00720A4F">
        <w:t>large</w:t>
      </w:r>
      <w:r w:rsidRPr="6AEE1334">
        <w:t xml:space="preserve"> numbers in day-to-day life?</w:t>
      </w:r>
    </w:p>
    <w:p w14:paraId="79183F28" w14:textId="01BF3E62" w:rsidR="1B2C7942" w:rsidRDefault="1B2C7942" w:rsidP="004134C7">
      <w:pPr>
        <w:pStyle w:val="ListBullet"/>
        <w:ind w:left="1134"/>
        <w:rPr>
          <w:rFonts w:eastAsia="Calibri"/>
        </w:rPr>
      </w:pPr>
      <w:r w:rsidRPr="6AEE1334">
        <w:t>Why are they useful?</w:t>
      </w:r>
    </w:p>
    <w:p w14:paraId="692CE461" w14:textId="20C8E6E8" w:rsidR="1B2C7942" w:rsidRDefault="1B2C7942" w:rsidP="004134C7">
      <w:pPr>
        <w:pStyle w:val="ListBullet"/>
        <w:ind w:left="1134"/>
        <w:rPr>
          <w:rFonts w:eastAsia="Calibri"/>
        </w:rPr>
      </w:pPr>
      <w:r w:rsidRPr="6AEE1334">
        <w:t>How do we name them?</w:t>
      </w:r>
    </w:p>
    <w:p w14:paraId="066BDB93" w14:textId="564F19B0" w:rsidR="1B2C7942" w:rsidRDefault="1B2C7942" w:rsidP="004134C7">
      <w:pPr>
        <w:pStyle w:val="ListBullet"/>
        <w:ind w:left="1134"/>
        <w:rPr>
          <w:rFonts w:eastAsia="Calibri"/>
        </w:rPr>
      </w:pPr>
      <w:r w:rsidRPr="6AEE1334">
        <w:t>How do we write them?</w:t>
      </w:r>
    </w:p>
    <w:p w14:paraId="6F41FECD" w14:textId="255A0AF6" w:rsidR="1B2C7942" w:rsidRPr="00FF678C" w:rsidRDefault="024DC7F6" w:rsidP="00FF678C">
      <w:pPr>
        <w:pStyle w:val="ListNumber"/>
      </w:pPr>
      <w:r w:rsidRPr="00FF678C">
        <w:t xml:space="preserve">Display </w:t>
      </w:r>
      <w:hyperlink w:anchor="_Resource_1:_Place">
        <w:r w:rsidR="000A067E">
          <w:rPr>
            <w:rStyle w:val="Hyperlink"/>
          </w:rPr>
          <w:t>Resource 1 – place value houses</w:t>
        </w:r>
      </w:hyperlink>
      <w:r w:rsidRPr="00FF678C">
        <w:t>.</w:t>
      </w:r>
    </w:p>
    <w:p w14:paraId="3FAC1653" w14:textId="5CAE365E" w:rsidR="00812A92" w:rsidRPr="00FF678C" w:rsidRDefault="52162D11" w:rsidP="00FF678C">
      <w:pPr>
        <w:pStyle w:val="ListNumber"/>
      </w:pPr>
      <w:r w:rsidRPr="00FF678C">
        <w:t>Remind students that each house is divided up into hundreds, tens and ones. Extra houses are added as number sizes grow.</w:t>
      </w:r>
    </w:p>
    <w:p w14:paraId="4C866D5C" w14:textId="44DA3AC2" w:rsidR="00812A92" w:rsidRPr="00FF678C" w:rsidRDefault="52162D11" w:rsidP="00FF678C">
      <w:pPr>
        <w:pStyle w:val="ListNumber"/>
      </w:pPr>
      <w:r w:rsidRPr="00FF678C">
        <w:t>Say the number 3651.</w:t>
      </w:r>
    </w:p>
    <w:p w14:paraId="50F4DE38" w14:textId="2AAEE147" w:rsidR="00812A92" w:rsidRPr="00FF678C" w:rsidRDefault="52162D11" w:rsidP="00FF678C">
      <w:pPr>
        <w:pStyle w:val="ListNumber"/>
      </w:pPr>
      <w:r w:rsidRPr="00FF678C">
        <w:t>Ask one student to write the numerals in the columns, based on the place value of each digit</w:t>
      </w:r>
      <w:r w:rsidR="004134C7" w:rsidRPr="00FF678C">
        <w:t xml:space="preserve"> (s</w:t>
      </w:r>
      <w:r w:rsidR="00576EF3" w:rsidRPr="00FF678C">
        <w:t xml:space="preserve">ee </w:t>
      </w:r>
      <w:r w:rsidR="00140EFA" w:rsidRPr="00FF678C">
        <w:fldChar w:fldCharType="begin"/>
      </w:r>
      <w:r w:rsidR="00140EFA" w:rsidRPr="00FF678C">
        <w:instrText xml:space="preserve"> REF _Ref144293810 \h </w:instrText>
      </w:r>
      <w:r w:rsidR="00140EFA" w:rsidRPr="00FF678C">
        <w:fldChar w:fldCharType="separate"/>
      </w:r>
      <w:r w:rsidR="00140EFA" w:rsidRPr="00FF678C">
        <w:t>Figure 1</w:t>
      </w:r>
      <w:r w:rsidR="00140EFA" w:rsidRPr="00FF678C">
        <w:fldChar w:fldCharType="end"/>
      </w:r>
      <w:r w:rsidR="004134C7" w:rsidRPr="00FF678C">
        <w:t>)</w:t>
      </w:r>
      <w:r w:rsidR="00140EFA" w:rsidRPr="00FF678C">
        <w:t>.</w:t>
      </w:r>
    </w:p>
    <w:p w14:paraId="1A08FEAF" w14:textId="5AF67876" w:rsidR="00140EFA" w:rsidRDefault="00140EFA" w:rsidP="00140EFA">
      <w:pPr>
        <w:pStyle w:val="Caption"/>
      </w:pPr>
      <w:bookmarkStart w:id="19" w:name="_Ref144293810"/>
      <w:r>
        <w:t xml:space="preserve">Figure </w:t>
      </w:r>
      <w:r>
        <w:fldChar w:fldCharType="begin"/>
      </w:r>
      <w:r>
        <w:instrText>SEQ Figure \* ARABIC</w:instrText>
      </w:r>
      <w:r>
        <w:fldChar w:fldCharType="separate"/>
      </w:r>
      <w:r w:rsidR="00D83B5F">
        <w:rPr>
          <w:noProof/>
        </w:rPr>
        <w:t>1</w:t>
      </w:r>
      <w:r>
        <w:fldChar w:fldCharType="end"/>
      </w:r>
      <w:bookmarkEnd w:id="19"/>
      <w:r w:rsidR="00887B57">
        <w:t xml:space="preserve"> –</w:t>
      </w:r>
      <w:r>
        <w:t xml:space="preserve"> </w:t>
      </w:r>
      <w:r w:rsidR="00E3300C">
        <w:t>p</w:t>
      </w:r>
      <w:r>
        <w:t>lace value houses for 3651</w:t>
      </w:r>
    </w:p>
    <w:p w14:paraId="6FB448BB" w14:textId="77777777" w:rsidR="00576EF3" w:rsidRDefault="00576EF3" w:rsidP="00791515">
      <w:r w:rsidRPr="00791515">
        <w:rPr>
          <w:noProof/>
        </w:rPr>
        <w:drawing>
          <wp:inline distT="0" distB="0" distL="0" distR="0" wp14:anchorId="4877FC7E" wp14:editId="5CEE75DF">
            <wp:extent cx="4572000" cy="2228850"/>
            <wp:effectExtent l="0" t="0" r="0" b="0"/>
            <wp:docPr id="327200819" name="Picture 327200819" descr="Place value number houses with spaces for a six-digit number. However, the example shown in the first row is a four-digit number which is 365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00819" name="Picture 327200819" descr="Place value number houses with spaces for a six-digit number. However, the example shown in the first row is a four-digit number which is 3651.">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2228850"/>
                    </a:xfrm>
                    <a:prstGeom prst="rect">
                      <a:avLst/>
                    </a:prstGeom>
                  </pic:spPr>
                </pic:pic>
              </a:graphicData>
            </a:graphic>
          </wp:inline>
        </w:drawing>
      </w:r>
    </w:p>
    <w:p w14:paraId="0074A715" w14:textId="693685A6" w:rsidR="00812A92" w:rsidRPr="00FF678C" w:rsidRDefault="52162D11" w:rsidP="00FF678C">
      <w:pPr>
        <w:pStyle w:val="ListNumber"/>
      </w:pPr>
      <w:r w:rsidRPr="00FF678C">
        <w:t>Highlight to students that the purpose of the place value houses is to assist students to read larger numbers. Discuss how this structure makes reading and recording large numbers easier.</w:t>
      </w:r>
    </w:p>
    <w:p w14:paraId="06B7E679" w14:textId="1AFB7622" w:rsidR="00812A92" w:rsidRPr="00FF678C" w:rsidRDefault="364BCB97" w:rsidP="00FF678C">
      <w:pPr>
        <w:pStyle w:val="ListNumber"/>
      </w:pPr>
      <w:r w:rsidRPr="00FF678C">
        <w:t>R</w:t>
      </w:r>
      <w:r w:rsidR="52162D11" w:rsidRPr="00FF678C">
        <w:t xml:space="preserve">ead out a </w:t>
      </w:r>
      <w:r w:rsidR="00576EF3" w:rsidRPr="00FF678C">
        <w:t>4</w:t>
      </w:r>
      <w:r w:rsidR="52162D11" w:rsidRPr="00FF678C">
        <w:t>-digit number.</w:t>
      </w:r>
      <w:r w:rsidR="00BD13FC" w:rsidRPr="00FF678C">
        <w:t xml:space="preserve"> </w:t>
      </w:r>
      <w:r w:rsidR="52162D11" w:rsidRPr="00FF678C">
        <w:t xml:space="preserve">Students record this number using </w:t>
      </w:r>
      <w:hyperlink w:anchor="_Resource_1:_Place" w:history="1">
        <w:r w:rsidR="000A067E">
          <w:rPr>
            <w:rStyle w:val="Hyperlink"/>
          </w:rPr>
          <w:t>Resource 1 – place value houses</w:t>
        </w:r>
        <w:r w:rsidR="52162D11" w:rsidRPr="00FF678C">
          <w:rPr>
            <w:rStyle w:val="Hyperlink"/>
          </w:rPr>
          <w:t xml:space="preserve">. </w:t>
        </w:r>
      </w:hyperlink>
    </w:p>
    <w:p w14:paraId="28366096" w14:textId="795794CA" w:rsidR="00812A92" w:rsidRPr="00FF678C" w:rsidRDefault="52162D11" w:rsidP="00FF678C">
      <w:pPr>
        <w:pStyle w:val="ListNumber"/>
      </w:pPr>
      <w:r w:rsidRPr="00FF678C">
        <w:t xml:space="preserve">Students </w:t>
      </w:r>
      <w:hyperlink r:id="rId17" w:history="1">
        <w:r w:rsidR="006B4611" w:rsidRPr="00FF678C">
          <w:rPr>
            <w:rStyle w:val="Hyperlink"/>
          </w:rPr>
          <w:t>turn and talk</w:t>
        </w:r>
      </w:hyperlink>
      <w:r w:rsidR="006B4611" w:rsidRPr="00FF678C">
        <w:t xml:space="preserve"> </w:t>
      </w:r>
      <w:r w:rsidR="00277676" w:rsidRPr="00FF678C">
        <w:t>with</w:t>
      </w:r>
      <w:r w:rsidRPr="00FF678C">
        <w:t xml:space="preserve"> a partner, comparing where they have written each number and discussing its relative value. For example, the 6 </w:t>
      </w:r>
      <w:r w:rsidR="0955438A" w:rsidRPr="00FF678C">
        <w:t xml:space="preserve">goes </w:t>
      </w:r>
      <w:r w:rsidRPr="00FF678C">
        <w:t>in the hundreds column because the number 3651 contains 6 hundreds.</w:t>
      </w:r>
    </w:p>
    <w:p w14:paraId="053B1B89" w14:textId="1CEF15B1" w:rsidR="52162D11" w:rsidRPr="00FF678C" w:rsidRDefault="52162D11" w:rsidP="00FF678C">
      <w:pPr>
        <w:pStyle w:val="ListNumber"/>
      </w:pPr>
      <w:r w:rsidRPr="00FF678C">
        <w:t xml:space="preserve">Repeat for 2 or 3 more </w:t>
      </w:r>
      <w:r w:rsidR="003339FF" w:rsidRPr="00FF678C">
        <w:t>4</w:t>
      </w:r>
      <w:r w:rsidRPr="00FF678C">
        <w:t>-digit numbers, modelling how to read and record the number correctly each time.</w:t>
      </w:r>
    </w:p>
    <w:p w14:paraId="25168914" w14:textId="77777777" w:rsidR="0D901B04" w:rsidRDefault="0D901B04">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AEE1334" w14:paraId="0F265DBB" w14:textId="77777777" w:rsidTr="6AEE133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0789E52" w14:textId="77777777" w:rsidR="6AEE1334" w:rsidRDefault="6AEE1334">
            <w:r>
              <w:t>Too hard?</w:t>
            </w:r>
          </w:p>
        </w:tc>
        <w:tc>
          <w:tcPr>
            <w:tcW w:w="7280" w:type="dxa"/>
          </w:tcPr>
          <w:p w14:paraId="4893761C" w14:textId="77777777" w:rsidR="6AEE1334" w:rsidRDefault="6AEE1334">
            <w:r>
              <w:t>Too easy?</w:t>
            </w:r>
          </w:p>
        </w:tc>
      </w:tr>
      <w:tr w:rsidR="6AEE1334" w14:paraId="795CE904" w14:textId="77777777" w:rsidTr="6AEE133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A13ABA3" w14:textId="12E27F45" w:rsidR="6AEE1334" w:rsidRDefault="6AEE1334" w:rsidP="6AEE1334">
            <w:r>
              <w:t xml:space="preserve">Students cannot </w:t>
            </w:r>
            <w:r w:rsidR="3ADB68AC" w:rsidRPr="6AEE1334">
              <w:rPr>
                <w:rFonts w:eastAsia="Arial"/>
                <w:color w:val="000000" w:themeColor="text1"/>
              </w:rPr>
              <w:t xml:space="preserve">read and record </w:t>
            </w:r>
            <w:r w:rsidR="003339FF">
              <w:rPr>
                <w:rFonts w:eastAsia="Arial"/>
                <w:color w:val="000000" w:themeColor="text1"/>
              </w:rPr>
              <w:t>4</w:t>
            </w:r>
            <w:r w:rsidR="3ADB68AC" w:rsidRPr="6AEE1334">
              <w:rPr>
                <w:rFonts w:eastAsia="Arial"/>
                <w:color w:val="000000" w:themeColor="text1"/>
              </w:rPr>
              <w:t>-digit numbers</w:t>
            </w:r>
            <w:r>
              <w:t>.</w:t>
            </w:r>
          </w:p>
          <w:p w14:paraId="2FC994C9" w14:textId="4EBAD676" w:rsidR="00812A92" w:rsidRDefault="7362B9E2" w:rsidP="00812A92">
            <w:pPr>
              <w:pStyle w:val="ListBullet"/>
            </w:pPr>
            <w:r>
              <w:t xml:space="preserve">Assist students by reducing their number to a </w:t>
            </w:r>
            <w:r w:rsidR="003339FF">
              <w:t>2</w:t>
            </w:r>
            <w:r>
              <w:t xml:space="preserve">- or </w:t>
            </w:r>
            <w:r w:rsidR="003339FF">
              <w:t>3</w:t>
            </w:r>
            <w:r>
              <w:t>-digit number.</w:t>
            </w:r>
          </w:p>
          <w:p w14:paraId="4C48FA6F" w14:textId="3014344E" w:rsidR="7362B9E2" w:rsidRPr="00812A92" w:rsidRDefault="7362B9E2" w:rsidP="00812A92">
            <w:pPr>
              <w:pStyle w:val="ListBullet"/>
            </w:pPr>
            <w:r w:rsidRPr="6AEE1334">
              <w:t xml:space="preserve">Model how to use MAB materials to represent a </w:t>
            </w:r>
            <w:r w:rsidR="003339FF">
              <w:t>2</w:t>
            </w:r>
            <w:r w:rsidRPr="6AEE1334">
              <w:t xml:space="preserve">- or </w:t>
            </w:r>
            <w:r w:rsidR="003339FF">
              <w:t>3</w:t>
            </w:r>
            <w:r w:rsidRPr="6AEE1334">
              <w:t>-digit number.</w:t>
            </w:r>
          </w:p>
        </w:tc>
        <w:tc>
          <w:tcPr>
            <w:tcW w:w="7280" w:type="dxa"/>
          </w:tcPr>
          <w:p w14:paraId="0ECBD6E9" w14:textId="094101A1" w:rsidR="6AEE1334" w:rsidRDefault="6AEE1334">
            <w:r>
              <w:t xml:space="preserve">Students can </w:t>
            </w:r>
            <w:r w:rsidR="77872B9F">
              <w:t xml:space="preserve">read and record </w:t>
            </w:r>
            <w:r w:rsidR="003339FF">
              <w:t>4</w:t>
            </w:r>
            <w:r w:rsidR="77872B9F">
              <w:t>-digit numbers</w:t>
            </w:r>
            <w:r>
              <w:t>.</w:t>
            </w:r>
          </w:p>
          <w:p w14:paraId="319C017A" w14:textId="268AEFF4" w:rsidR="00812A92" w:rsidRPr="00812A92" w:rsidRDefault="43DBB31C" w:rsidP="00812A92">
            <w:pPr>
              <w:pStyle w:val="ListBullet"/>
            </w:pPr>
            <w:r w:rsidRPr="6AEE1334">
              <w:rPr>
                <w:rFonts w:eastAsia="Calibri"/>
              </w:rPr>
              <w:t>Challenge the students to place the numbers they have recorded into ascending and descending order.</w:t>
            </w:r>
          </w:p>
          <w:p w14:paraId="0FAAB7F4" w14:textId="2FF3FC06" w:rsidR="43DBB31C" w:rsidRPr="00812A92" w:rsidRDefault="43DBB31C" w:rsidP="00812A92">
            <w:pPr>
              <w:pStyle w:val="ListBullet"/>
            </w:pPr>
            <w:r w:rsidRPr="6AEE1334">
              <w:t xml:space="preserve">Working in pairs, students </w:t>
            </w:r>
            <w:r w:rsidR="00EA5D80">
              <w:t>record</w:t>
            </w:r>
            <w:r w:rsidRPr="6AEE1334">
              <w:t xml:space="preserve"> a</w:t>
            </w:r>
            <w:r w:rsidR="001B4ABE">
              <w:t xml:space="preserve"> 4</w:t>
            </w:r>
            <w:r w:rsidRPr="6AEE1334">
              <w:t>-digit number</w:t>
            </w:r>
            <w:r w:rsidR="00EA5D80">
              <w:t xml:space="preserve"> </w:t>
            </w:r>
            <w:r w:rsidRPr="6AEE1334">
              <w:t xml:space="preserve">without showing their partner. Students take it in turns to ask questions about their </w:t>
            </w:r>
            <w:r w:rsidR="68A7B622">
              <w:t>partner</w:t>
            </w:r>
            <w:r w:rsidR="47ADB323">
              <w:t>’</w:t>
            </w:r>
            <w:r w:rsidR="68A7B622">
              <w:t>s</w:t>
            </w:r>
            <w:r w:rsidRPr="6AEE1334">
              <w:t xml:space="preserve"> number. For example, ask if their number has a 4 in the hundreds place or if the numeral in the tens place is higher than 5. When they think they have enough information, students can try to guess their partner’s number.</w:t>
            </w:r>
          </w:p>
        </w:tc>
      </w:tr>
    </w:tbl>
    <w:p w14:paraId="785E355B" w14:textId="04076B74" w:rsidR="0D901B04" w:rsidRDefault="0D901B04" w:rsidP="00BB00B6">
      <w:pPr>
        <w:pStyle w:val="Heading2"/>
      </w:pPr>
      <w:bookmarkStart w:id="20" w:name="_Toc145945049"/>
      <w:bookmarkStart w:id="21" w:name="_Toc150249720"/>
      <w:r>
        <w:t xml:space="preserve">Core lesson </w:t>
      </w:r>
      <w:r w:rsidR="5AB57799">
        <w:t>2</w:t>
      </w:r>
      <w:r w:rsidR="00840E00">
        <w:t xml:space="preserve"> –</w:t>
      </w:r>
      <w:r>
        <w:t xml:space="preserve"> </w:t>
      </w:r>
      <w:r w:rsidR="00840E00">
        <w:t>d</w:t>
      </w:r>
      <w:r w:rsidR="0CDD93B2">
        <w:t>ancing dice</w:t>
      </w:r>
      <w:r>
        <w:t xml:space="preserve"> – </w:t>
      </w:r>
      <w:r w:rsidR="1375A5AF">
        <w:t>30</w:t>
      </w:r>
      <w:r>
        <w:t xml:space="preserve"> minutes</w:t>
      </w:r>
      <w:bookmarkEnd w:id="20"/>
      <w:bookmarkEnd w:id="21"/>
    </w:p>
    <w:p w14:paraId="12B56BCC" w14:textId="7EB8249C" w:rsidR="24BFAFF4" w:rsidRDefault="00AA6CE0" w:rsidP="0016018B">
      <w:pPr>
        <w:pStyle w:val="FeatureBox"/>
      </w:pPr>
      <w:bookmarkStart w:id="22" w:name="_Hlk145927494"/>
      <w:r w:rsidRPr="6AEE1334">
        <w:t xml:space="preserve">This activity is an adaptation of </w:t>
      </w:r>
      <w:r>
        <w:t>‘</w:t>
      </w:r>
      <w:r w:rsidRPr="6AEE1334">
        <w:t>Dancing dice</w:t>
      </w:r>
      <w:r>
        <w:t xml:space="preserve">’ </w:t>
      </w:r>
      <w:r w:rsidRPr="6AEE1334">
        <w:t xml:space="preserve">from </w:t>
      </w:r>
      <w:r w:rsidRPr="008841EE">
        <w:rPr>
          <w:rStyle w:val="Emphasis"/>
        </w:rPr>
        <w:t>Number and Algebra – Stage 2: Mathematics Teaching resource K-6</w:t>
      </w:r>
      <w:r>
        <w:t xml:space="preserve"> by </w:t>
      </w:r>
      <w:r w:rsidRPr="008841EE">
        <w:t>Board of Studies, Teaching and Educational Standards NSW</w:t>
      </w:r>
      <w:r w:rsidR="24BFAFF4" w:rsidRPr="6AEE1334">
        <w:t>.</w:t>
      </w:r>
    </w:p>
    <w:bookmarkEnd w:id="22"/>
    <w:p w14:paraId="2E374060" w14:textId="7B858011" w:rsidR="00812A92" w:rsidRPr="00FF678C" w:rsidRDefault="24BFAFF4" w:rsidP="00FF678C">
      <w:pPr>
        <w:pStyle w:val="ListNumber"/>
      </w:pPr>
      <w:r w:rsidRPr="00FF678C">
        <w:t xml:space="preserve">In pairs, students take turns to roll a </w:t>
      </w:r>
      <w:r w:rsidR="00EF12D5" w:rsidRPr="00FF678C">
        <w:t>10</w:t>
      </w:r>
      <w:r w:rsidRPr="00FF678C">
        <w:t>-sided dice 4 times.</w:t>
      </w:r>
    </w:p>
    <w:p w14:paraId="1866949D" w14:textId="6870B74C" w:rsidR="00812A92" w:rsidRPr="00FF678C" w:rsidRDefault="24BFAFF4" w:rsidP="00FF678C">
      <w:pPr>
        <w:pStyle w:val="ListNumber"/>
      </w:pPr>
      <w:r w:rsidRPr="00FF678C">
        <w:t xml:space="preserve">Students arrange the </w:t>
      </w:r>
      <w:r w:rsidR="00DD76AF" w:rsidRPr="00FF678C">
        <w:t xml:space="preserve">rolled </w:t>
      </w:r>
      <w:r w:rsidRPr="00FF678C">
        <w:t xml:space="preserve">numbers into a </w:t>
      </w:r>
      <w:r w:rsidR="00EF12D5" w:rsidRPr="00FF678C">
        <w:t>4</w:t>
      </w:r>
      <w:r w:rsidRPr="00FF678C">
        <w:t xml:space="preserve">-digit number. They read this number aloud to </w:t>
      </w:r>
      <w:r w:rsidR="00A42DF6" w:rsidRPr="00FF678C">
        <w:t>a</w:t>
      </w:r>
      <w:r w:rsidRPr="00FF678C">
        <w:t xml:space="preserve"> partner and record it in their workbook.</w:t>
      </w:r>
    </w:p>
    <w:p w14:paraId="59D15C4A" w14:textId="2FB9620A" w:rsidR="00812A92" w:rsidRPr="00FF678C" w:rsidRDefault="24BFAFF4" w:rsidP="00FF678C">
      <w:pPr>
        <w:pStyle w:val="ListNumber"/>
      </w:pPr>
      <w:r w:rsidRPr="00FF678C">
        <w:t>Using the number they made, students write the next 10 numbers</w:t>
      </w:r>
      <w:r w:rsidR="00E27244" w:rsidRPr="00FF678C">
        <w:t xml:space="preserve">, increasing by </w:t>
      </w:r>
      <w:r w:rsidRPr="00FF678C">
        <w:t xml:space="preserve">10 </w:t>
      </w:r>
      <w:r w:rsidR="00E27244" w:rsidRPr="00FF678C">
        <w:t>each time</w:t>
      </w:r>
      <w:r w:rsidRPr="00FF678C">
        <w:t>. For example, 3473 – 3483, 3493, 3503, 3513, 3523, 3533, 3543, 3553, 3563, 3573</w:t>
      </w:r>
      <w:r w:rsidR="6F0E4C86" w:rsidRPr="00FF678C">
        <w:t>.</w:t>
      </w:r>
    </w:p>
    <w:p w14:paraId="5804BD34" w14:textId="7D145244" w:rsidR="00812A92" w:rsidRPr="00FF678C" w:rsidRDefault="24BFAFF4" w:rsidP="00FF678C">
      <w:pPr>
        <w:pStyle w:val="ListNumber"/>
      </w:pPr>
      <w:r w:rsidRPr="00FF678C">
        <w:t>Students use their partner</w:t>
      </w:r>
      <w:r w:rsidR="00E0198F">
        <w:t>’</w:t>
      </w:r>
      <w:r w:rsidRPr="00FF678C">
        <w:t>s number and write the next 10 numbers</w:t>
      </w:r>
      <w:r w:rsidR="00B50591" w:rsidRPr="00FF678C">
        <w:t>, increasing by 10 each time.</w:t>
      </w:r>
    </w:p>
    <w:p w14:paraId="57606BDC" w14:textId="025D1002" w:rsidR="00812A92" w:rsidRPr="00FF678C" w:rsidRDefault="24BFAFF4" w:rsidP="00FF678C">
      <w:pPr>
        <w:pStyle w:val="ListNumber"/>
      </w:pPr>
      <w:r w:rsidRPr="00FF678C">
        <w:t>Students compare their number lists with their partner. If they disagree with their partner, they must use their place value knowledge to justify how they know their number order is correct. For example, 3681 is after 3671 because 80 is 10 more than 70.</w:t>
      </w:r>
    </w:p>
    <w:p w14:paraId="2CABCF94" w14:textId="697ADC52" w:rsidR="00812A92" w:rsidRPr="00FF678C" w:rsidRDefault="24BFAFF4" w:rsidP="00FF678C">
      <w:pPr>
        <w:pStyle w:val="ListNumber"/>
      </w:pPr>
      <w:r w:rsidRPr="00FF678C">
        <w:t xml:space="preserve">Students make a new </w:t>
      </w:r>
      <w:r w:rsidR="00284493" w:rsidRPr="00FF678C">
        <w:t>4</w:t>
      </w:r>
      <w:r w:rsidRPr="00FF678C">
        <w:t xml:space="preserve">-digit number each by rolling the </w:t>
      </w:r>
      <w:r w:rsidR="00284493" w:rsidRPr="00FF678C">
        <w:t>10</w:t>
      </w:r>
      <w:r w:rsidRPr="00FF678C">
        <w:t>-sided dice 4 times. Again, they read this number aloud to their partner and record it in their workbook.</w:t>
      </w:r>
    </w:p>
    <w:p w14:paraId="2BAE27C2" w14:textId="1DD10AB8" w:rsidR="00500541" w:rsidRPr="00FF678C" w:rsidRDefault="00500541" w:rsidP="00FF678C">
      <w:pPr>
        <w:pStyle w:val="ListNumber"/>
      </w:pPr>
      <w:r w:rsidRPr="00FF678C">
        <w:t>Using the number they made, students write the next 10 numbers, decreasing by 10 each time.</w:t>
      </w:r>
    </w:p>
    <w:p w14:paraId="3FCB0BC6" w14:textId="7794FFFE" w:rsidR="24BFAFF4" w:rsidRPr="00FF678C" w:rsidRDefault="24BFAFF4" w:rsidP="00FF678C">
      <w:pPr>
        <w:pStyle w:val="ListNumber"/>
      </w:pPr>
      <w:r w:rsidRPr="00FF678C">
        <w:t>Students continue the activity by making new numbers using the dice and repeating the steps above to record and compare the numbers 100 more and 100 less than their new numbers.</w:t>
      </w:r>
    </w:p>
    <w:p w14:paraId="05CBC77C" w14:textId="77777777" w:rsidR="00ED48F2" w:rsidRDefault="00C5416A" w:rsidP="00C5416A">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C5416A" w14:paraId="3F7C8385"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75B094A5" w14:textId="77777777" w:rsidR="00C5416A" w:rsidRDefault="00C5416A" w:rsidP="00C5416A">
            <w:r w:rsidRPr="000A107F">
              <w:t>Too hard?</w:t>
            </w:r>
          </w:p>
        </w:tc>
        <w:tc>
          <w:tcPr>
            <w:tcW w:w="7280" w:type="dxa"/>
          </w:tcPr>
          <w:p w14:paraId="12436B6A" w14:textId="77777777" w:rsidR="00C5416A" w:rsidRDefault="00C5416A" w:rsidP="00C5416A">
            <w:r w:rsidRPr="000A107F">
              <w:t>Too easy?</w:t>
            </w:r>
          </w:p>
        </w:tc>
      </w:tr>
      <w:tr w:rsidR="00C5416A" w14:paraId="33209529"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26CE6022" w14:textId="461FF348" w:rsidR="00C5416A" w:rsidRDefault="4F63C0DE" w:rsidP="00C5416A">
            <w:r>
              <w:t xml:space="preserve">Students cannot </w:t>
            </w:r>
            <w:r w:rsidR="54056851">
              <w:t>count forward and backward by tens and hundreds on and off the decade</w:t>
            </w:r>
            <w:r>
              <w:t>.</w:t>
            </w:r>
          </w:p>
          <w:p w14:paraId="00C10434" w14:textId="0BE8D6AE" w:rsidR="00812A92" w:rsidRDefault="6893C537" w:rsidP="00812A92">
            <w:pPr>
              <w:pStyle w:val="ListBullet"/>
              <w:rPr>
                <w:rFonts w:eastAsia="Calibri"/>
              </w:rPr>
            </w:pPr>
            <w:r w:rsidRPr="6AEE1334">
              <w:rPr>
                <w:rFonts w:eastAsia="Calibri"/>
              </w:rPr>
              <w:t xml:space="preserve">Assist students by reducing their number to a </w:t>
            </w:r>
            <w:r w:rsidR="009543F6">
              <w:rPr>
                <w:rFonts w:eastAsia="Calibri"/>
              </w:rPr>
              <w:t>2</w:t>
            </w:r>
            <w:r w:rsidRPr="6AEE1334">
              <w:rPr>
                <w:rFonts w:eastAsia="Calibri"/>
              </w:rPr>
              <w:t xml:space="preserve">- or </w:t>
            </w:r>
            <w:r w:rsidR="009543F6">
              <w:rPr>
                <w:rFonts w:eastAsia="Calibri"/>
              </w:rPr>
              <w:t>3</w:t>
            </w:r>
            <w:r w:rsidRPr="6AEE1334">
              <w:rPr>
                <w:rFonts w:eastAsia="Calibri"/>
              </w:rPr>
              <w:t>- digit number.</w:t>
            </w:r>
          </w:p>
          <w:p w14:paraId="0A892BDD" w14:textId="7ED65D2A" w:rsidR="00C5416A" w:rsidRPr="00812A92" w:rsidRDefault="6893C537" w:rsidP="00812A92">
            <w:pPr>
              <w:pStyle w:val="ListBullet"/>
              <w:rPr>
                <w:rFonts w:eastAsia="Calibri"/>
              </w:rPr>
            </w:pPr>
            <w:r w:rsidRPr="6AEE1334">
              <w:t>Support students by providing a blank number line or place value houses to help highlight the change of digits.</w:t>
            </w:r>
          </w:p>
        </w:tc>
        <w:tc>
          <w:tcPr>
            <w:tcW w:w="7280" w:type="dxa"/>
          </w:tcPr>
          <w:p w14:paraId="4B646A04" w14:textId="550CF04B" w:rsidR="00C5416A" w:rsidRDefault="4F63C0DE" w:rsidP="00C5416A">
            <w:r>
              <w:t xml:space="preserve">Students can </w:t>
            </w:r>
            <w:r w:rsidR="38A16FF7">
              <w:t>count forward and backward by tens and hundreds on and off the decade</w:t>
            </w:r>
            <w:r>
              <w:t>.</w:t>
            </w:r>
          </w:p>
          <w:p w14:paraId="4DF47E52" w14:textId="5161B2A0" w:rsidR="00812A92" w:rsidRDefault="32F99EAB" w:rsidP="00812A92">
            <w:pPr>
              <w:pStyle w:val="ListBullet"/>
            </w:pPr>
            <w:r>
              <w:t>Challenge students to count forwards and backwards from their number by thousands.</w:t>
            </w:r>
          </w:p>
          <w:p w14:paraId="5AACD2D1" w14:textId="33323ABD" w:rsidR="00C5416A" w:rsidRPr="00812A92" w:rsidRDefault="32F99EAB" w:rsidP="00812A92">
            <w:pPr>
              <w:pStyle w:val="ListBullet"/>
            </w:pPr>
            <w:r w:rsidRPr="6AEE1334">
              <w:t xml:space="preserve">Working with a partner, students roll the </w:t>
            </w:r>
            <w:r w:rsidR="006347BA">
              <w:t>10</w:t>
            </w:r>
            <w:r w:rsidRPr="6AEE1334">
              <w:t xml:space="preserve">-sided dice 4 times to create a </w:t>
            </w:r>
            <w:r w:rsidR="006347BA">
              <w:t>4</w:t>
            </w:r>
            <w:r w:rsidRPr="6AEE1334">
              <w:t>-digit number. Using this number, they take it in turns to say</w:t>
            </w:r>
            <w:r w:rsidR="00E0198F">
              <w:t xml:space="preserve"> or </w:t>
            </w:r>
            <w:r w:rsidRPr="6AEE1334">
              <w:t>record the number 10 more</w:t>
            </w:r>
            <w:r w:rsidR="00E0198F">
              <w:t xml:space="preserve"> or </w:t>
            </w:r>
            <w:r w:rsidRPr="6AEE1334">
              <w:t>10 less, 100 more</w:t>
            </w:r>
            <w:r w:rsidR="00E0198F">
              <w:t xml:space="preserve"> or </w:t>
            </w:r>
            <w:r w:rsidRPr="6AEE1334">
              <w:t>100 less or 1000 more</w:t>
            </w:r>
            <w:r w:rsidR="00E0198F">
              <w:t xml:space="preserve"> or </w:t>
            </w:r>
            <w:r w:rsidRPr="6AEE1334">
              <w:t>1000 less. This game continues until one player says</w:t>
            </w:r>
            <w:r w:rsidR="00E0198F">
              <w:t xml:space="preserve"> or </w:t>
            </w:r>
            <w:r w:rsidRPr="6AEE1334">
              <w:t>records the wrong number</w:t>
            </w:r>
            <w:r w:rsidR="00A9530B">
              <w:t>.</w:t>
            </w:r>
          </w:p>
        </w:tc>
      </w:tr>
    </w:tbl>
    <w:p w14:paraId="04071BB1" w14:textId="5E294729" w:rsidR="00C5416A" w:rsidRDefault="00C5416A" w:rsidP="00BB00B6">
      <w:pPr>
        <w:pStyle w:val="Heading2"/>
      </w:pPr>
      <w:bookmarkStart w:id="23" w:name="_Toc145945050"/>
      <w:bookmarkStart w:id="24" w:name="_Toc150249721"/>
      <w:r>
        <w:t xml:space="preserve">Discuss and connect the mathematics – </w:t>
      </w:r>
      <w:r w:rsidR="5A6DAD2B">
        <w:t>10</w:t>
      </w:r>
      <w:r>
        <w:t xml:space="preserve"> minutes</w:t>
      </w:r>
      <w:bookmarkEnd w:id="23"/>
      <w:bookmarkEnd w:id="24"/>
    </w:p>
    <w:p w14:paraId="2D6AB841" w14:textId="2C0E8E26" w:rsidR="33D1F758" w:rsidRPr="00FF678C" w:rsidRDefault="33D1F758" w:rsidP="00FF678C">
      <w:pPr>
        <w:pStyle w:val="ListNumber"/>
      </w:pPr>
      <w:r w:rsidRPr="00FF678C">
        <w:t>Regroup as a class and summarise the lesson together drawing out key mathematical ideas. Ask:</w:t>
      </w:r>
    </w:p>
    <w:p w14:paraId="29C89E08" w14:textId="45702278" w:rsidR="33D1F758" w:rsidRDefault="33D1F758" w:rsidP="00530263">
      <w:pPr>
        <w:pStyle w:val="ListBullet"/>
        <w:ind w:left="1134"/>
        <w:rPr>
          <w:rFonts w:eastAsia="Calibri"/>
        </w:rPr>
      </w:pPr>
      <w:r w:rsidRPr="6AEE1334">
        <w:t>What did you notice when you were making lists of the numbers 10 more or 10 less than your number?</w:t>
      </w:r>
    </w:p>
    <w:p w14:paraId="28DC1178" w14:textId="79E72730" w:rsidR="33D1F758" w:rsidRDefault="33D1F758" w:rsidP="00530263">
      <w:pPr>
        <w:pStyle w:val="ListBullet"/>
        <w:ind w:left="1134"/>
        <w:rPr>
          <w:rFonts w:eastAsia="Calibri"/>
        </w:rPr>
      </w:pPr>
      <w:r w:rsidRPr="6AEE1334">
        <w:t>What did you notice when you were making lists of the numbers 100 more or 100 less than your number?</w:t>
      </w:r>
    </w:p>
    <w:p w14:paraId="3E011973" w14:textId="33D75539" w:rsidR="33D1F758" w:rsidRDefault="33D1F758" w:rsidP="00530263">
      <w:pPr>
        <w:pStyle w:val="ListBullet"/>
        <w:ind w:left="1134"/>
        <w:rPr>
          <w:rFonts w:eastAsia="Calibri"/>
        </w:rPr>
      </w:pPr>
      <w:r w:rsidRPr="6AEE1334">
        <w:t>When was it the most difficult to calculate the next number?</w:t>
      </w:r>
    </w:p>
    <w:p w14:paraId="6FE8BFD0" w14:textId="66ED3E0D" w:rsidR="33D1F758" w:rsidRDefault="33D1F758" w:rsidP="00530263">
      <w:pPr>
        <w:pStyle w:val="ListBullet"/>
        <w:ind w:left="1134"/>
        <w:rPr>
          <w:rFonts w:eastAsia="Calibri"/>
        </w:rPr>
      </w:pPr>
      <w:r w:rsidRPr="6AEE1334">
        <w:t>What strategy did you use to make it easier at that stage?</w:t>
      </w:r>
    </w:p>
    <w:p w14:paraId="699F589F" w14:textId="4AC2D51E" w:rsidR="33D1F758" w:rsidRDefault="33D1F758" w:rsidP="00530263">
      <w:pPr>
        <w:pStyle w:val="ListBullet"/>
        <w:ind w:left="1134"/>
        <w:rPr>
          <w:rFonts w:eastAsia="Calibri"/>
        </w:rPr>
      </w:pPr>
      <w:r w:rsidRPr="6AEE1334">
        <w:t xml:space="preserve">Why is it important to understand the difference between the same number in a different column? </w:t>
      </w:r>
      <w:r w:rsidR="13C6A954">
        <w:t xml:space="preserve">For example, </w:t>
      </w:r>
      <w:r w:rsidR="25320C75">
        <w:t>t</w:t>
      </w:r>
      <w:r>
        <w:t>he</w:t>
      </w:r>
      <w:r w:rsidRPr="6AEE1334">
        <w:t xml:space="preserve"> difference between a 6 in the tens column and a 6 in the hundreds column?</w:t>
      </w:r>
    </w:p>
    <w:p w14:paraId="6012C5AC" w14:textId="77777777" w:rsidR="00F56984" w:rsidRDefault="00F56984" w:rsidP="00F56984">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F56984" w14:paraId="3196B586"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4B364A59" w14:textId="77777777" w:rsidR="00F56984" w:rsidRDefault="00F56984">
            <w:r w:rsidRPr="006025E4">
              <w:t>Assessment opportunities</w:t>
            </w:r>
          </w:p>
        </w:tc>
        <w:tc>
          <w:tcPr>
            <w:tcW w:w="7280" w:type="dxa"/>
          </w:tcPr>
          <w:p w14:paraId="7CCF23A0" w14:textId="77777777" w:rsidR="00F56984" w:rsidRDefault="00F56984">
            <w:r w:rsidRPr="006025E4">
              <w:t>Links</w:t>
            </w:r>
          </w:p>
        </w:tc>
      </w:tr>
      <w:tr w:rsidR="00F56984" w14:paraId="1633EB93"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DBEAE04" w14:textId="77777777" w:rsidR="00F56984" w:rsidRDefault="00F56984">
            <w:r>
              <w:t>What to look for:</w:t>
            </w:r>
          </w:p>
          <w:p w14:paraId="1726D594" w14:textId="5EF204CF" w:rsidR="00F56984" w:rsidRDefault="34360C53">
            <w:pPr>
              <w:pStyle w:val="ListBullet"/>
              <w:rPr>
                <w:b/>
              </w:rPr>
            </w:pPr>
            <w:r>
              <w:t xml:space="preserve">Can students </w:t>
            </w:r>
            <w:r w:rsidR="52E5AAD3">
              <w:t xml:space="preserve">read and record </w:t>
            </w:r>
            <w:r w:rsidR="008F79E7">
              <w:t>4</w:t>
            </w:r>
            <w:r w:rsidR="52E5AAD3">
              <w:t>-digit numbers?</w:t>
            </w:r>
            <w:r w:rsidR="52E5AAD3" w:rsidRPr="6AEE1334">
              <w:rPr>
                <w:b/>
                <w:bCs/>
              </w:rPr>
              <w:t xml:space="preserve"> </w:t>
            </w:r>
            <w:r w:rsidR="52E5AAD3" w:rsidRPr="009E4888">
              <w:rPr>
                <w:rStyle w:val="Strong"/>
              </w:rPr>
              <w:t>[MAO-WM-01, MA2-RN-01]</w:t>
            </w:r>
          </w:p>
          <w:p w14:paraId="47DC47A3" w14:textId="74BEE5AC" w:rsidR="00F56984" w:rsidRDefault="34360C53">
            <w:pPr>
              <w:pStyle w:val="ListBullet"/>
            </w:pPr>
            <w:r>
              <w:t xml:space="preserve">Can students </w:t>
            </w:r>
            <w:r w:rsidR="443CA6C5">
              <w:t xml:space="preserve">count forward and backward by tens and hundreds on and off the decade? </w:t>
            </w:r>
            <w:r w:rsidR="443CA6C5" w:rsidRPr="009E4888">
              <w:rPr>
                <w:rStyle w:val="Strong"/>
              </w:rPr>
              <w:t>[MAO-WM-01, MA2-RN-01]</w:t>
            </w:r>
          </w:p>
        </w:tc>
        <w:tc>
          <w:tcPr>
            <w:tcW w:w="7280" w:type="dxa"/>
          </w:tcPr>
          <w:p w14:paraId="68B50CE2" w14:textId="77777777" w:rsidR="00F56984" w:rsidRDefault="00F56984">
            <w:r>
              <w:t xml:space="preserve">Links to </w:t>
            </w:r>
            <w:hyperlink r:id="rId18" w:history="1">
              <w:r w:rsidRPr="009F54DE">
                <w:rPr>
                  <w:rStyle w:val="Hyperlink"/>
                </w:rPr>
                <w:t>National Numeracy Learning Progressions</w:t>
              </w:r>
            </w:hyperlink>
            <w:r>
              <w:t xml:space="preserve"> (NNLP):</w:t>
            </w:r>
          </w:p>
          <w:p w14:paraId="04BC1DAF" w14:textId="3081159D" w:rsidR="00F56984" w:rsidRDefault="004C7617">
            <w:pPr>
              <w:pStyle w:val="ListBullet"/>
            </w:pPr>
            <w:r>
              <w:t>NPV6</w:t>
            </w:r>
            <w:r w:rsidR="00EA1297">
              <w:t>, CPr6, CPr7.</w:t>
            </w:r>
          </w:p>
          <w:p w14:paraId="3FCB8569" w14:textId="075C981D" w:rsidR="00F56984" w:rsidRDefault="00F56984">
            <w:r>
              <w:t xml:space="preserve">Links to suggested </w:t>
            </w:r>
            <w:hyperlink r:id="rId19" w:history="1">
              <w:r w:rsidRPr="009F54DE">
                <w:rPr>
                  <w:rStyle w:val="Hyperlink"/>
                </w:rPr>
                <w:t>Interview for Student Reasoning</w:t>
              </w:r>
            </w:hyperlink>
            <w:r>
              <w:t xml:space="preserve"> (IfSR) tasks:</w:t>
            </w:r>
          </w:p>
          <w:p w14:paraId="45D1A1AB" w14:textId="22F2A416" w:rsidR="00F56984" w:rsidRDefault="00F56984" w:rsidP="005B13F5">
            <w:pPr>
              <w:pStyle w:val="ListBullet"/>
            </w:pPr>
            <w:r w:rsidRPr="009E4888">
              <w:rPr>
                <w:rStyle w:val="Strong"/>
              </w:rPr>
              <w:t>IfSR-NP</w:t>
            </w:r>
            <w:r>
              <w:t xml:space="preserve">: </w:t>
            </w:r>
            <w:r w:rsidR="00E538E1">
              <w:t xml:space="preserve">4C.2, 4C.3, </w:t>
            </w:r>
            <w:r w:rsidR="005B13F5">
              <w:t>4C.6.</w:t>
            </w:r>
          </w:p>
        </w:tc>
      </w:tr>
    </w:tbl>
    <w:p w14:paraId="19F47CF1" w14:textId="77777777" w:rsidR="00530263" w:rsidRPr="00530263" w:rsidRDefault="00530263" w:rsidP="00530263">
      <w:bookmarkStart w:id="25" w:name="_Lesson_2"/>
      <w:bookmarkEnd w:id="25"/>
      <w:r w:rsidRPr="00530263">
        <w:br w:type="page"/>
      </w:r>
    </w:p>
    <w:p w14:paraId="37B032A4" w14:textId="4A362349" w:rsidR="0061576D" w:rsidRDefault="0061576D" w:rsidP="00BB00B6">
      <w:pPr>
        <w:pStyle w:val="Heading1"/>
      </w:pPr>
      <w:bookmarkStart w:id="26" w:name="_Lesson_2_1"/>
      <w:bookmarkStart w:id="27" w:name="_Toc145945051"/>
      <w:bookmarkStart w:id="28" w:name="_Toc150249722"/>
      <w:bookmarkEnd w:id="26"/>
      <w:r>
        <w:t>Lesson 2</w:t>
      </w:r>
      <w:bookmarkEnd w:id="27"/>
      <w:bookmarkEnd w:id="28"/>
    </w:p>
    <w:p w14:paraId="7D939F95" w14:textId="17ABAC44" w:rsidR="00DD3217" w:rsidRPr="00DD3217" w:rsidRDefault="00DD3217" w:rsidP="00A732AC">
      <w:pPr>
        <w:pStyle w:val="FeatureBox3"/>
      </w:pPr>
      <w:r w:rsidRPr="009E4888">
        <w:rPr>
          <w:rStyle w:val="Strong"/>
        </w:rPr>
        <w:t>Core concept</w:t>
      </w:r>
      <w:r>
        <w:t xml:space="preserve">: </w:t>
      </w:r>
      <w:r w:rsidR="00FF678C">
        <w:t>c</w:t>
      </w:r>
      <w:r w:rsidR="00C21AB9" w:rsidRPr="00C21AB9">
        <w:t xml:space="preserve">ollections of </w:t>
      </w:r>
      <w:r w:rsidR="00C21AB9">
        <w:t>ten</w:t>
      </w:r>
      <w:r w:rsidR="0F7727B3">
        <w:t>s</w:t>
      </w:r>
      <w:r w:rsidR="00C21AB9" w:rsidRPr="00C21AB9">
        <w:t>, hundreds and thousands are really useful</w:t>
      </w:r>
      <w:r w:rsidR="00C21AB9">
        <w:t>.</w:t>
      </w:r>
    </w:p>
    <w:p w14:paraId="235E0773" w14:textId="35662DC2" w:rsidR="0061576D" w:rsidRDefault="0061576D" w:rsidP="00BB00B6">
      <w:pPr>
        <w:pStyle w:val="Heading2"/>
      </w:pPr>
      <w:bookmarkStart w:id="29" w:name="_Toc145945052"/>
      <w:bookmarkStart w:id="30" w:name="_Toc150249723"/>
      <w:r>
        <w:t>Daily number sense</w:t>
      </w:r>
      <w:r w:rsidR="00840E00">
        <w:t xml:space="preserve"> –</w:t>
      </w:r>
      <w:r>
        <w:t xml:space="preserve"> </w:t>
      </w:r>
      <w:r w:rsidR="00840E00">
        <w:t>b</w:t>
      </w:r>
      <w:r w:rsidR="00623AED">
        <w:t>alancing number sentences</w:t>
      </w:r>
      <w:r>
        <w:t xml:space="preserve"> – </w:t>
      </w:r>
      <w:r w:rsidR="00623AED">
        <w:t>10</w:t>
      </w:r>
      <w:r>
        <w:t xml:space="preserve"> minutes</w:t>
      </w:r>
      <w:bookmarkEnd w:id="29"/>
      <w:bookmarkEnd w:id="30"/>
    </w:p>
    <w:p w14:paraId="6950850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6EC28411"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510CCEA9" w14:textId="77777777" w:rsidR="0061576D" w:rsidRDefault="0061576D">
            <w:r w:rsidRPr="00C702F9">
              <w:t>Daily number sense learning intention</w:t>
            </w:r>
          </w:p>
        </w:tc>
        <w:tc>
          <w:tcPr>
            <w:tcW w:w="7280" w:type="dxa"/>
          </w:tcPr>
          <w:p w14:paraId="73611729" w14:textId="77777777" w:rsidR="0061576D" w:rsidRDefault="0061576D">
            <w:r w:rsidRPr="00C702F9">
              <w:t>Daily number sense success criteria</w:t>
            </w:r>
          </w:p>
        </w:tc>
      </w:tr>
      <w:tr w:rsidR="0061576D" w14:paraId="27F51265"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375169E7" w14:textId="77777777" w:rsidR="0061576D" w:rsidRDefault="0061576D">
            <w:r>
              <w:t>Students are learning to:</w:t>
            </w:r>
          </w:p>
          <w:p w14:paraId="495881C8" w14:textId="1393D788" w:rsidR="0061576D" w:rsidRDefault="00690C4C">
            <w:pPr>
              <w:pStyle w:val="ListBullet"/>
            </w:pPr>
            <w:r>
              <w:t>use the principle of equality</w:t>
            </w:r>
            <w:r w:rsidR="0061576D">
              <w:t>.</w:t>
            </w:r>
          </w:p>
        </w:tc>
        <w:tc>
          <w:tcPr>
            <w:tcW w:w="7280" w:type="dxa"/>
          </w:tcPr>
          <w:p w14:paraId="6377BEB4" w14:textId="77777777" w:rsidR="0061576D" w:rsidRDefault="0061576D">
            <w:r>
              <w:t>Students can:</w:t>
            </w:r>
          </w:p>
          <w:p w14:paraId="03DBF28F" w14:textId="5FC5350B" w:rsidR="0061576D" w:rsidRDefault="00705943">
            <w:pPr>
              <w:pStyle w:val="ListBullet"/>
            </w:pPr>
            <w:r w:rsidRPr="0086246E">
              <w:t xml:space="preserve">recognise whether </w:t>
            </w:r>
            <w:r>
              <w:t>a number sentence</w:t>
            </w:r>
            <w:r w:rsidRPr="0086246E">
              <w:t xml:space="preserve"> is equal on either side of the equals sign</w:t>
            </w:r>
            <w:r>
              <w:t>.</w:t>
            </w:r>
          </w:p>
        </w:tc>
      </w:tr>
    </w:tbl>
    <w:p w14:paraId="09B573AC" w14:textId="2DCE0AB4" w:rsidR="0061576D" w:rsidRDefault="00AA6CE0" w:rsidP="15575C11">
      <w:pPr>
        <w:pStyle w:val="FeatureBox"/>
      </w:pPr>
      <w:bookmarkStart w:id="31" w:name="_Hlk145927506"/>
      <w:r w:rsidRPr="15575C11">
        <w:rPr>
          <w:rFonts w:eastAsia="Arial"/>
          <w:color w:val="000000" w:themeColor="text1"/>
        </w:rPr>
        <w:t xml:space="preserve">This activity is an </w:t>
      </w:r>
      <w:r>
        <w:rPr>
          <w:rFonts w:eastAsia="Arial"/>
          <w:color w:val="000000" w:themeColor="text1"/>
        </w:rPr>
        <w:t>adaptation</w:t>
      </w:r>
      <w:r w:rsidRPr="15575C11">
        <w:rPr>
          <w:rFonts w:eastAsia="Arial"/>
          <w:color w:val="000000" w:themeColor="text1"/>
        </w:rPr>
        <w:t xml:space="preserve"> of </w:t>
      </w:r>
      <w:hyperlink r:id="rId20" w:history="1">
        <w:r w:rsidRPr="00207458">
          <w:rPr>
            <w:rStyle w:val="Hyperlink"/>
            <w:rFonts w:eastAsia="Arial"/>
          </w:rPr>
          <w:t>True or false?</w:t>
        </w:r>
      </w:hyperlink>
      <w:r w:rsidRPr="15575C11">
        <w:rPr>
          <w:rFonts w:eastAsia="Arial"/>
          <w:color w:val="000000" w:themeColor="text1"/>
        </w:rPr>
        <w:t xml:space="preserve"> </w:t>
      </w:r>
      <w:r>
        <w:rPr>
          <w:rFonts w:eastAsia="Arial"/>
          <w:color w:val="000000" w:themeColor="text1"/>
        </w:rPr>
        <w:t xml:space="preserve">from </w:t>
      </w:r>
      <w:hyperlink r:id="rId21">
        <w:r w:rsidRPr="15575C11">
          <w:rPr>
            <w:rStyle w:val="Hyperlink"/>
            <w:rFonts w:eastAsia="Arial"/>
          </w:rPr>
          <w:t>NRICH</w:t>
        </w:r>
      </w:hyperlink>
      <w:r w:rsidRPr="15575C11">
        <w:rPr>
          <w:rFonts w:eastAsia="Arial"/>
          <w:color w:val="000000" w:themeColor="text1"/>
        </w:rPr>
        <w:t xml:space="preserve"> </w:t>
      </w:r>
      <w:r>
        <w:rPr>
          <w:rFonts w:eastAsia="Arial"/>
          <w:color w:val="000000" w:themeColor="text1"/>
        </w:rPr>
        <w:t xml:space="preserve">by </w:t>
      </w:r>
      <w:r w:rsidRPr="00207458">
        <w:rPr>
          <w:rFonts w:eastAsia="Arial"/>
          <w:color w:val="000000" w:themeColor="text1"/>
        </w:rPr>
        <w:t>University of Cambridge (Faculty of Mathematics)</w:t>
      </w:r>
      <w:r w:rsidR="1C054D48" w:rsidRPr="15575C11">
        <w:rPr>
          <w:rFonts w:eastAsia="Arial"/>
          <w:color w:val="000000" w:themeColor="text1"/>
        </w:rPr>
        <w:t>.</w:t>
      </w:r>
    </w:p>
    <w:bookmarkEnd w:id="31"/>
    <w:p w14:paraId="7FCF7A3D" w14:textId="7ED10EB6" w:rsidR="0061576D" w:rsidRPr="00FF678C" w:rsidRDefault="6F355A76" w:rsidP="00D92872">
      <w:pPr>
        <w:pStyle w:val="ListNumber"/>
        <w:numPr>
          <w:ilvl w:val="0"/>
          <w:numId w:val="8"/>
        </w:numPr>
      </w:pPr>
      <w:r w:rsidRPr="00FF678C">
        <w:t xml:space="preserve">Display the number sentence </w:t>
      </w:r>
      <w:r w:rsidR="00D85301" w:rsidRPr="00FF678C">
        <w:t>2</w:t>
      </w:r>
      <w:r w:rsidRPr="00FF678C">
        <w:t>7 + 1</w:t>
      </w:r>
      <w:r w:rsidR="2DDA3FA8" w:rsidRPr="00FF678C">
        <w:t xml:space="preserve">3 = </w:t>
      </w:r>
      <w:r w:rsidR="6AFDC73D" w:rsidRPr="00FF678C">
        <w:t xml:space="preserve">11 + </w:t>
      </w:r>
      <w:r w:rsidR="00D85301" w:rsidRPr="00FF678C">
        <w:t>2</w:t>
      </w:r>
      <w:r w:rsidR="6AFDC73D" w:rsidRPr="00FF678C">
        <w:t>9</w:t>
      </w:r>
      <w:r w:rsidR="2DDA3FA8" w:rsidRPr="00FF678C">
        <w:t xml:space="preserve"> and ask students if the number sentence is true or false. Students </w:t>
      </w:r>
      <w:hyperlink r:id="rId22" w:history="1">
        <w:r w:rsidR="2DDA3FA8" w:rsidRPr="00836DF4">
          <w:rPr>
            <w:rStyle w:val="Hyperlink"/>
          </w:rPr>
          <w:t>turn and talk</w:t>
        </w:r>
      </w:hyperlink>
      <w:r w:rsidR="2DDA3FA8" w:rsidRPr="00FF678C">
        <w:t xml:space="preserve"> to a</w:t>
      </w:r>
      <w:r w:rsidR="137DDF2D" w:rsidRPr="00FF678C">
        <w:t xml:space="preserve"> partner</w:t>
      </w:r>
      <w:r w:rsidR="5983A6BB" w:rsidRPr="00FF678C">
        <w:t xml:space="preserve"> to justify their answer.</w:t>
      </w:r>
    </w:p>
    <w:p w14:paraId="3D0FC674" w14:textId="415EED18" w:rsidR="0061576D" w:rsidRPr="00FF678C" w:rsidRDefault="124627AB" w:rsidP="00FF678C">
      <w:pPr>
        <w:pStyle w:val="ListNumber"/>
      </w:pPr>
      <w:r w:rsidRPr="00FF678C">
        <w:t>Ask students how they know whether a particular number sentence is true or false.</w:t>
      </w:r>
    </w:p>
    <w:p w14:paraId="41FE41EF" w14:textId="2D99A0AD" w:rsidR="0061576D" w:rsidRPr="00FF678C" w:rsidRDefault="6ABC0E71" w:rsidP="00FF678C">
      <w:pPr>
        <w:pStyle w:val="ListNumber"/>
      </w:pPr>
      <w:r w:rsidRPr="00FF678C">
        <w:t xml:space="preserve">Emphasise to students that </w:t>
      </w:r>
      <w:r w:rsidR="300F184B" w:rsidRPr="00FF678C">
        <w:t>‘</w:t>
      </w:r>
      <w:r w:rsidR="232E2E4C" w:rsidRPr="00FF678C">
        <w:t>=</w:t>
      </w:r>
      <w:r w:rsidR="4C04F821" w:rsidRPr="00FF678C">
        <w:t>’</w:t>
      </w:r>
      <w:r w:rsidR="232E2E4C" w:rsidRPr="00FF678C">
        <w:t xml:space="preserve"> means ‘has the same value as’</w:t>
      </w:r>
      <w:r w:rsidR="399DC8C1" w:rsidRPr="00FF678C">
        <w:t xml:space="preserve"> and not just the ‘total’ or the ‘answer’.</w:t>
      </w:r>
    </w:p>
    <w:p w14:paraId="55917649" w14:textId="32C41E77" w:rsidR="0061576D" w:rsidRPr="00FF678C" w:rsidRDefault="06E866A7" w:rsidP="00FF678C">
      <w:pPr>
        <w:pStyle w:val="ListNumber"/>
      </w:pPr>
      <w:r w:rsidRPr="00FF678C">
        <w:t xml:space="preserve">Display </w:t>
      </w:r>
      <w:hyperlink w:anchor="_Resource_2:_Number" w:history="1">
        <w:r w:rsidR="000A067E">
          <w:rPr>
            <w:rStyle w:val="Hyperlink"/>
          </w:rPr>
          <w:t>Resource 2 – number sentences</w:t>
        </w:r>
      </w:hyperlink>
      <w:r w:rsidRPr="00FF678C">
        <w:t xml:space="preserve"> and </w:t>
      </w:r>
      <w:r w:rsidR="4D97A3CE" w:rsidRPr="00FF678C">
        <w:t>ask</w:t>
      </w:r>
      <w:r w:rsidR="36BCA6A1" w:rsidRPr="00FF678C">
        <w:t xml:space="preserve"> students:</w:t>
      </w:r>
    </w:p>
    <w:p w14:paraId="4A18B601" w14:textId="06344380" w:rsidR="0061576D" w:rsidRDefault="17AB8A29" w:rsidP="00FF678C">
      <w:pPr>
        <w:pStyle w:val="ListBullet"/>
        <w:ind w:left="1134"/>
      </w:pPr>
      <w:r>
        <w:t xml:space="preserve">Which </w:t>
      </w:r>
      <w:r w:rsidR="6562D972">
        <w:t xml:space="preserve">statements </w:t>
      </w:r>
      <w:r>
        <w:t>are true?</w:t>
      </w:r>
    </w:p>
    <w:p w14:paraId="0A839371" w14:textId="473A0FE6" w:rsidR="0061576D" w:rsidRDefault="17AB8A29" w:rsidP="00FF678C">
      <w:pPr>
        <w:pStyle w:val="ListBullet"/>
        <w:ind w:left="1134"/>
        <w:rPr>
          <w:rFonts w:eastAsia="Calibri"/>
        </w:rPr>
      </w:pPr>
      <w:r w:rsidRPr="15575C11">
        <w:rPr>
          <w:rFonts w:eastAsia="Calibri"/>
        </w:rPr>
        <w:t>Which are false?</w:t>
      </w:r>
    </w:p>
    <w:p w14:paraId="09A6C37E" w14:textId="28C3220C" w:rsidR="0061576D" w:rsidRDefault="17AB8A29" w:rsidP="00FF678C">
      <w:pPr>
        <w:pStyle w:val="ListBullet"/>
        <w:ind w:left="1134"/>
        <w:rPr>
          <w:rFonts w:eastAsia="Calibri"/>
        </w:rPr>
      </w:pPr>
      <w:r w:rsidRPr="15575C11">
        <w:rPr>
          <w:rFonts w:eastAsia="Calibri"/>
        </w:rPr>
        <w:t>How do you know?</w:t>
      </w:r>
    </w:p>
    <w:p w14:paraId="4873BFBC" w14:textId="57DEFEAC" w:rsidR="0061576D" w:rsidRDefault="17AB8A29" w:rsidP="00FF678C">
      <w:pPr>
        <w:pStyle w:val="ListBullet"/>
        <w:ind w:left="1134"/>
        <w:rPr>
          <w:rFonts w:eastAsia="Calibri"/>
        </w:rPr>
      </w:pPr>
      <w:r w:rsidRPr="15575C11">
        <w:rPr>
          <w:rFonts w:eastAsia="Calibri"/>
        </w:rPr>
        <w:t>Can you decide without doing any calculating?</w:t>
      </w:r>
    </w:p>
    <w:p w14:paraId="7C381B5B" w14:textId="3AE5426C" w:rsidR="2959E74D" w:rsidRPr="00FF678C" w:rsidRDefault="2959E74D" w:rsidP="00FF678C">
      <w:pPr>
        <w:pStyle w:val="ListNumber"/>
      </w:pPr>
      <w:r w:rsidRPr="00FF678C">
        <w:t>Go through each number sentence one by one as a class.</w:t>
      </w:r>
    </w:p>
    <w:p w14:paraId="1B8F7ABF"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D0440EF"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6A64B6FE" w14:textId="77777777" w:rsidR="0061576D" w:rsidRDefault="0061576D">
            <w:r w:rsidRPr="006025E4">
              <w:t>Assessment opportunities</w:t>
            </w:r>
          </w:p>
        </w:tc>
        <w:tc>
          <w:tcPr>
            <w:tcW w:w="7280" w:type="dxa"/>
          </w:tcPr>
          <w:p w14:paraId="34CD24A9" w14:textId="77777777" w:rsidR="0061576D" w:rsidRDefault="0061576D">
            <w:r w:rsidRPr="006025E4">
              <w:t>Links</w:t>
            </w:r>
          </w:p>
        </w:tc>
      </w:tr>
      <w:tr w:rsidR="0061576D" w14:paraId="6EC60E9E"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673BECFC" w14:textId="77777777" w:rsidR="0061576D" w:rsidRDefault="0061576D">
            <w:r>
              <w:t>What to look for:</w:t>
            </w:r>
          </w:p>
          <w:p w14:paraId="617C20F6" w14:textId="26BE38C8" w:rsidR="0061576D" w:rsidRPr="001F48E1" w:rsidRDefault="0061576D" w:rsidP="001F48E1">
            <w:pPr>
              <w:pStyle w:val="ListBullet"/>
              <w:rPr>
                <w:b/>
              </w:rPr>
            </w:pPr>
            <w:r w:rsidRPr="0086246E">
              <w:t xml:space="preserve">Can students </w:t>
            </w:r>
            <w:r w:rsidR="00623AED" w:rsidRPr="0086246E">
              <w:t xml:space="preserve">recognise whether </w:t>
            </w:r>
            <w:r w:rsidR="009C3292">
              <w:t>a number sentence</w:t>
            </w:r>
            <w:r w:rsidR="00623AED" w:rsidRPr="0086246E">
              <w:t xml:space="preserve"> is equal on either side of the equals sign</w:t>
            </w:r>
            <w:r w:rsidRPr="0086246E">
              <w:t xml:space="preserve">? </w:t>
            </w:r>
            <w:r w:rsidRPr="00915903">
              <w:rPr>
                <w:rStyle w:val="Strong"/>
              </w:rPr>
              <w:t>[</w:t>
            </w:r>
            <w:r w:rsidR="00C86B6D" w:rsidRPr="00915903">
              <w:rPr>
                <w:rStyle w:val="Strong"/>
              </w:rPr>
              <w:t xml:space="preserve">MAO-WM-01, </w:t>
            </w:r>
            <w:r w:rsidR="00623AED" w:rsidRPr="00915903">
              <w:rPr>
                <w:rStyle w:val="Strong"/>
              </w:rPr>
              <w:t>MA2-</w:t>
            </w:r>
            <w:r w:rsidR="00010680" w:rsidRPr="00915903">
              <w:rPr>
                <w:rStyle w:val="Strong"/>
              </w:rPr>
              <w:t>AR</w:t>
            </w:r>
            <w:r w:rsidR="00623AED" w:rsidRPr="00915903">
              <w:rPr>
                <w:rStyle w:val="Strong"/>
              </w:rPr>
              <w:t>-01</w:t>
            </w:r>
            <w:r w:rsidRPr="00915903">
              <w:rPr>
                <w:rStyle w:val="Strong"/>
              </w:rPr>
              <w:t>]</w:t>
            </w:r>
          </w:p>
        </w:tc>
        <w:tc>
          <w:tcPr>
            <w:tcW w:w="7280" w:type="dxa"/>
          </w:tcPr>
          <w:p w14:paraId="72095734" w14:textId="77777777" w:rsidR="0061576D" w:rsidRDefault="0061576D">
            <w:r>
              <w:t xml:space="preserve">Links to </w:t>
            </w:r>
            <w:hyperlink r:id="rId23" w:history="1">
              <w:r w:rsidRPr="009F54DE">
                <w:rPr>
                  <w:rStyle w:val="Hyperlink"/>
                </w:rPr>
                <w:t>National Numeracy Learning Progressions</w:t>
              </w:r>
            </w:hyperlink>
            <w:r>
              <w:t xml:space="preserve"> (NNLP):</w:t>
            </w:r>
          </w:p>
          <w:p w14:paraId="6B636963" w14:textId="2EE09D1B" w:rsidR="0061576D" w:rsidRDefault="000F0C1F">
            <w:pPr>
              <w:pStyle w:val="ListBullet"/>
            </w:pPr>
            <w:r>
              <w:t>AdS7.</w:t>
            </w:r>
          </w:p>
          <w:p w14:paraId="5FCEF2C6" w14:textId="0E49D257" w:rsidR="0061576D" w:rsidRDefault="0061576D">
            <w:r>
              <w:t xml:space="preserve">Links to suggested </w:t>
            </w:r>
            <w:hyperlink r:id="rId24" w:history="1">
              <w:r w:rsidRPr="009F54DE">
                <w:rPr>
                  <w:rStyle w:val="Hyperlink"/>
                </w:rPr>
                <w:t>Interview for Student Reasoning</w:t>
              </w:r>
            </w:hyperlink>
            <w:r>
              <w:t xml:space="preserve"> (IfSR) tasks:</w:t>
            </w:r>
          </w:p>
          <w:p w14:paraId="5C100CC0" w14:textId="4C05E4A1" w:rsidR="0061576D" w:rsidRDefault="0061576D" w:rsidP="00A97BE8">
            <w:pPr>
              <w:pStyle w:val="ListBullet"/>
            </w:pPr>
            <w:r w:rsidRPr="00915903">
              <w:rPr>
                <w:rStyle w:val="Strong"/>
              </w:rPr>
              <w:t>IfSR-AT</w:t>
            </w:r>
            <w:r>
              <w:t xml:space="preserve">: </w:t>
            </w:r>
            <w:r w:rsidR="00A97BE8">
              <w:t>2A.1.</w:t>
            </w:r>
          </w:p>
        </w:tc>
      </w:tr>
    </w:tbl>
    <w:p w14:paraId="3F2BC0AE" w14:textId="3D2BA8F4" w:rsidR="0061576D" w:rsidRDefault="4F8F542F" w:rsidP="00BB00B6">
      <w:pPr>
        <w:pStyle w:val="Heading2"/>
      </w:pPr>
      <w:bookmarkStart w:id="32" w:name="_Toc145945053"/>
      <w:bookmarkStart w:id="33" w:name="_Toc150249724"/>
      <w:r>
        <w:t>Core lesson</w:t>
      </w:r>
      <w:r w:rsidR="00840E00">
        <w:t xml:space="preserve"> –</w:t>
      </w:r>
      <w:r>
        <w:t xml:space="preserve"> </w:t>
      </w:r>
      <w:r w:rsidR="00840E00">
        <w:t>m</w:t>
      </w:r>
      <w:r w:rsidR="0A7A36A3">
        <w:t>aking and representing large collections</w:t>
      </w:r>
      <w:r>
        <w:t xml:space="preserve"> – </w:t>
      </w:r>
      <w:r w:rsidR="1ECD04CD">
        <w:t>35</w:t>
      </w:r>
      <w:r>
        <w:t xml:space="preserve"> minutes</w:t>
      </w:r>
      <w:bookmarkEnd w:id="32"/>
      <w:bookmarkEnd w:id="33"/>
    </w:p>
    <w:p w14:paraId="0C8BA1AA"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7C812608"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63C5B10D" w14:textId="77777777" w:rsidR="0061576D" w:rsidRDefault="0061576D">
            <w:r w:rsidRPr="008C3A46">
              <w:t>Core concept learning intentions</w:t>
            </w:r>
          </w:p>
        </w:tc>
        <w:tc>
          <w:tcPr>
            <w:tcW w:w="7280" w:type="dxa"/>
          </w:tcPr>
          <w:p w14:paraId="322625B4" w14:textId="77777777" w:rsidR="0061576D" w:rsidRDefault="0061576D">
            <w:r w:rsidRPr="008C3A46">
              <w:t>Core concept success criteria</w:t>
            </w:r>
          </w:p>
        </w:tc>
      </w:tr>
      <w:tr w:rsidR="0061576D" w14:paraId="2493B7B7"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019CF13A" w14:textId="77777777" w:rsidR="0061576D" w:rsidRDefault="0061576D">
            <w:r>
              <w:t>Students are learning to:</w:t>
            </w:r>
          </w:p>
          <w:p w14:paraId="118346EA" w14:textId="630EE30F" w:rsidR="0061576D" w:rsidRDefault="16F1488F">
            <w:pPr>
              <w:pStyle w:val="ListBullet"/>
              <w:rPr>
                <w:rFonts w:eastAsia="Calibri"/>
              </w:rPr>
            </w:pPr>
            <w:r>
              <w:t>group large collections of objects.</w:t>
            </w:r>
          </w:p>
        </w:tc>
        <w:tc>
          <w:tcPr>
            <w:tcW w:w="7280" w:type="dxa"/>
          </w:tcPr>
          <w:p w14:paraId="74442B96" w14:textId="77777777" w:rsidR="0061576D" w:rsidRDefault="0061576D">
            <w:r>
              <w:t>Students can:</w:t>
            </w:r>
          </w:p>
          <w:p w14:paraId="719AA8E4" w14:textId="72703C65" w:rsidR="0061576D" w:rsidRDefault="578E163E">
            <w:pPr>
              <w:pStyle w:val="ListBullet"/>
              <w:rPr>
                <w:rFonts w:eastAsia="Calibri"/>
              </w:rPr>
            </w:pPr>
            <w:r w:rsidRPr="6AEE1334">
              <w:rPr>
                <w:rFonts w:eastAsia="Calibri"/>
              </w:rPr>
              <w:t>group objects in tens, hundreds and thousands</w:t>
            </w:r>
          </w:p>
          <w:p w14:paraId="2538E5DD" w14:textId="5991B7E6" w:rsidR="0061576D" w:rsidRDefault="578E163E" w:rsidP="04DFD758">
            <w:pPr>
              <w:pStyle w:val="ListBullet"/>
            </w:pPr>
            <w:r w:rsidRPr="6AEE1334">
              <w:t>represent numbers</w:t>
            </w:r>
            <w:r w:rsidR="004E7926">
              <w:t xml:space="preserve"> using </w:t>
            </w:r>
            <w:r w:rsidR="00460472">
              <w:t>physical manipulatives, words and numerals</w:t>
            </w:r>
          </w:p>
          <w:p w14:paraId="1FC00530" w14:textId="4530B1E9" w:rsidR="0061576D" w:rsidRDefault="578E163E" w:rsidP="04DFD758">
            <w:pPr>
              <w:pStyle w:val="ListBullet"/>
              <w:rPr>
                <w:rFonts w:eastAsia="Calibri"/>
              </w:rPr>
            </w:pPr>
            <w:r w:rsidRPr="002D2BF0">
              <w:t>justify why the strategy</w:t>
            </w:r>
            <w:r w:rsidR="79F9EF7A" w:rsidRPr="002D2BF0">
              <w:t xml:space="preserve"> used</w:t>
            </w:r>
            <w:r w:rsidRPr="002D2BF0">
              <w:t xml:space="preserve"> is </w:t>
            </w:r>
            <w:r w:rsidR="34BC886A" w:rsidRPr="002D2BF0">
              <w:t>considered</w:t>
            </w:r>
            <w:r w:rsidRPr="002D2BF0">
              <w:t xml:space="preserve"> efficient</w:t>
            </w:r>
            <w:r w:rsidRPr="6AEE1334">
              <w:t>.</w:t>
            </w:r>
          </w:p>
        </w:tc>
      </w:tr>
    </w:tbl>
    <w:p w14:paraId="06814E1A" w14:textId="6D319563" w:rsidR="426CDA8C" w:rsidRDefault="74B9FD66" w:rsidP="02317B5C">
      <w:pPr>
        <w:pStyle w:val="FeatureBox"/>
      </w:pPr>
      <w:bookmarkStart w:id="34" w:name="_Hlk145927419"/>
      <w:r>
        <w:t xml:space="preserve">This activity </w:t>
      </w:r>
      <w:r w:rsidR="00667D9D">
        <w:t>is an adaptation</w:t>
      </w:r>
      <w:r>
        <w:t xml:space="preserve"> </w:t>
      </w:r>
      <w:r w:rsidR="00667D9D">
        <w:t>of</w:t>
      </w:r>
      <w:r>
        <w:t xml:space="preserve"> </w:t>
      </w:r>
      <w:hyperlink r:id="rId25" w:history="1">
        <w:r w:rsidR="00307C84" w:rsidRPr="00307C84">
          <w:rPr>
            <w:rStyle w:val="Hyperlink"/>
            <w:i/>
            <w:iCs/>
          </w:rPr>
          <w:t>Chicken Scramble</w:t>
        </w:r>
        <w:r w:rsidR="00307C84" w:rsidRPr="00307C84">
          <w:rPr>
            <w:rStyle w:val="Hyperlink"/>
          </w:rPr>
          <w:t xml:space="preserve"> [PDF</w:t>
        </w:r>
        <w:r w:rsidR="00D87759">
          <w:rPr>
            <w:rStyle w:val="Hyperlink"/>
          </w:rPr>
          <w:t> </w:t>
        </w:r>
        <w:r w:rsidR="00307C84" w:rsidRPr="00307C84">
          <w:rPr>
            <w:rStyle w:val="Hyperlink"/>
          </w:rPr>
          <w:t>111KB]</w:t>
        </w:r>
      </w:hyperlink>
      <w:r w:rsidR="00882ECA">
        <w:t xml:space="preserve"> </w:t>
      </w:r>
      <w:r w:rsidR="0001614A">
        <w:t>from</w:t>
      </w:r>
      <w:r w:rsidR="00882ECA">
        <w:t xml:space="preserve"> </w:t>
      </w:r>
      <w:hyperlink r:id="rId26" w:history="1">
        <w:r w:rsidR="00CD15FB" w:rsidRPr="006572F0">
          <w:rPr>
            <w:rStyle w:val="Hyperlink"/>
          </w:rPr>
          <w:t>School Sport Unit</w:t>
        </w:r>
      </w:hyperlink>
      <w:r w:rsidR="00CD15FB">
        <w:t xml:space="preserve"> </w:t>
      </w:r>
      <w:r w:rsidR="0001614A">
        <w:t>by State of New South Wales (Department of Education).</w:t>
      </w:r>
    </w:p>
    <w:bookmarkEnd w:id="34"/>
    <w:p w14:paraId="2DEDE924" w14:textId="519152DA" w:rsidR="0074257E" w:rsidRDefault="0074257E" w:rsidP="0074257E">
      <w:pPr>
        <w:pStyle w:val="FeatureBox"/>
      </w:pPr>
      <w:r w:rsidRPr="00915903">
        <w:rPr>
          <w:rStyle w:val="Strong"/>
        </w:rPr>
        <w:t>Note</w:t>
      </w:r>
      <w:r w:rsidRPr="00915903">
        <w:t>:</w:t>
      </w:r>
      <w:r w:rsidRPr="00927727">
        <w:t xml:space="preserve"> </w:t>
      </w:r>
      <w:r w:rsidR="0001614A">
        <w:t>t</w:t>
      </w:r>
      <w:r w:rsidRPr="00927727">
        <w:t>his</w:t>
      </w:r>
      <w:r w:rsidRPr="6AEE1334">
        <w:t xml:space="preserve"> activity is designed to be taught outside. Prior to the lesson, arrange hoops (</w:t>
      </w:r>
      <w:r>
        <w:t>one</w:t>
      </w:r>
      <w:r w:rsidRPr="6AEE1334">
        <w:t xml:space="preserve"> per </w:t>
      </w:r>
      <w:r w:rsidR="00D87759">
        <w:t>pair of</w:t>
      </w:r>
      <w:r w:rsidRPr="6AEE1334">
        <w:t xml:space="preserve"> students) spaced 2 metres apart in a circle on a large, flat area. The collection of counters should be placed in the middle of the circle of hoops and spread out to ensure student safety by avoiding students running into each other.</w:t>
      </w:r>
      <w:r>
        <w:t xml:space="preserve"> The</w:t>
      </w:r>
      <w:r w:rsidR="00A753D7">
        <w:t>re must be 4 different coloured counters.</w:t>
      </w:r>
    </w:p>
    <w:p w14:paraId="101308D9" w14:textId="4F246177" w:rsidR="426CDA8C" w:rsidRPr="00366763" w:rsidRDefault="426CDA8C" w:rsidP="00366763">
      <w:pPr>
        <w:pStyle w:val="ListNumber"/>
      </w:pPr>
      <w:r w:rsidRPr="00366763">
        <w:t xml:space="preserve">Read the text </w:t>
      </w:r>
      <w:hyperlink r:id="rId27">
        <w:r w:rsidRPr="00915903">
          <w:rPr>
            <w:rStyle w:val="Hyperlink"/>
            <w:i/>
            <w:iCs/>
          </w:rPr>
          <w:t>Earth Day – Hooray</w:t>
        </w:r>
      </w:hyperlink>
      <w:r w:rsidRPr="00366763">
        <w:t xml:space="preserve"> by Stuart J Murphy</w:t>
      </w:r>
      <w:r w:rsidR="43E88297" w:rsidRPr="00366763">
        <w:t>.</w:t>
      </w:r>
      <w:r w:rsidRPr="00366763">
        <w:t xml:space="preserve"> </w:t>
      </w:r>
      <w:r w:rsidR="7B45AC42" w:rsidRPr="00366763">
        <w:t>S</w:t>
      </w:r>
      <w:r w:rsidRPr="00366763">
        <w:t>top at page 8.</w:t>
      </w:r>
    </w:p>
    <w:p w14:paraId="472DAED7" w14:textId="5FB52D78" w:rsidR="426CDA8C" w:rsidRPr="00FF678C" w:rsidRDefault="426CDA8C" w:rsidP="00FF678C">
      <w:pPr>
        <w:pStyle w:val="ListNumber"/>
      </w:pPr>
      <w:r w:rsidRPr="00FF678C">
        <w:t xml:space="preserve">Explain to students that they will be participating in a ‘collection’ just like the characters in the book. In pairs, students </w:t>
      </w:r>
      <w:r w:rsidR="2EF2F349" w:rsidRPr="00FF678C">
        <w:t xml:space="preserve">will </w:t>
      </w:r>
      <w:r w:rsidRPr="00FF678C">
        <w:t xml:space="preserve">collect as many counters as they can in </w:t>
      </w:r>
      <w:r w:rsidR="405C101D" w:rsidRPr="00FF678C">
        <w:t>one</w:t>
      </w:r>
      <w:r w:rsidRPr="00FF678C">
        <w:t xml:space="preserve"> minute, returning their collection to their hoop. Students collect one handful of counters at a time.</w:t>
      </w:r>
    </w:p>
    <w:p w14:paraId="101FB5D1" w14:textId="2FC89F2F" w:rsidR="426CDA8C" w:rsidRPr="00FF678C" w:rsidRDefault="426CDA8C" w:rsidP="00FF678C">
      <w:pPr>
        <w:pStyle w:val="ListNumber"/>
      </w:pPr>
      <w:r w:rsidRPr="00FF678C">
        <w:t xml:space="preserve">After students have collected their counters, inform them of the value of each coloured counter: </w:t>
      </w:r>
      <w:r w:rsidR="003405C4">
        <w:t>r</w:t>
      </w:r>
      <w:r w:rsidRPr="00FF678C">
        <w:t xml:space="preserve">ed </w:t>
      </w:r>
      <w:r w:rsidR="473A050D" w:rsidRPr="00FF678C">
        <w:t>–</w:t>
      </w:r>
      <w:r w:rsidRPr="00FF678C">
        <w:t xml:space="preserve"> thousands, </w:t>
      </w:r>
      <w:r w:rsidR="003405C4">
        <w:t>y</w:t>
      </w:r>
      <w:r w:rsidRPr="00FF678C">
        <w:t xml:space="preserve">ellow </w:t>
      </w:r>
      <w:r w:rsidR="1D5BD746" w:rsidRPr="00FF678C">
        <w:t>–</w:t>
      </w:r>
      <w:r w:rsidRPr="00FF678C">
        <w:t xml:space="preserve"> hundreds, </w:t>
      </w:r>
      <w:r w:rsidR="003405C4">
        <w:t>g</w:t>
      </w:r>
      <w:r w:rsidRPr="00FF678C">
        <w:t xml:space="preserve">reen </w:t>
      </w:r>
      <w:r w:rsidR="3D5AEF19" w:rsidRPr="00FF678C">
        <w:t>–</w:t>
      </w:r>
      <w:r w:rsidRPr="00FF678C">
        <w:t xml:space="preserve"> tens, </w:t>
      </w:r>
      <w:r w:rsidR="003405C4">
        <w:t>b</w:t>
      </w:r>
      <w:r w:rsidRPr="00FF678C">
        <w:t>lue – ones.</w:t>
      </w:r>
    </w:p>
    <w:p w14:paraId="219F5C63" w14:textId="41BBFE21" w:rsidR="426CDA8C" w:rsidRPr="00FF678C" w:rsidRDefault="426CDA8C" w:rsidP="00FF678C">
      <w:pPr>
        <w:pStyle w:val="ListNumber"/>
      </w:pPr>
      <w:r w:rsidRPr="00FF678C">
        <w:t xml:space="preserve">Students work in </w:t>
      </w:r>
      <w:r w:rsidR="669DD07D" w:rsidRPr="00FF678C">
        <w:t xml:space="preserve">their </w:t>
      </w:r>
      <w:r w:rsidRPr="00FF678C">
        <w:t>pairs to count their collection. During this time, observe how students are counting their collection</w:t>
      </w:r>
      <w:r w:rsidR="00D87759">
        <w:t>s</w:t>
      </w:r>
      <w:r w:rsidRPr="00FF678C">
        <w:t xml:space="preserve">. Look for students who are grouping in tens, hundreds and thousands to make </w:t>
      </w:r>
      <w:r w:rsidR="00875A82" w:rsidRPr="00FF678C">
        <w:t>4</w:t>
      </w:r>
      <w:r w:rsidRPr="00FF678C">
        <w:t>-digit numbers.</w:t>
      </w:r>
    </w:p>
    <w:p w14:paraId="7FB26E53" w14:textId="4B84AE80" w:rsidR="009671B5" w:rsidRPr="00FF678C" w:rsidRDefault="009671B5" w:rsidP="00FF678C">
      <w:pPr>
        <w:pStyle w:val="ListNumber"/>
      </w:pPr>
      <w:r w:rsidRPr="00FF678C">
        <w:t xml:space="preserve">Remind students that collections of </w:t>
      </w:r>
      <w:r w:rsidR="0BC14E81" w:rsidRPr="00FF678C">
        <w:t>10</w:t>
      </w:r>
      <w:r w:rsidRPr="00FF678C">
        <w:t xml:space="preserve"> or more of the same coloured counters </w:t>
      </w:r>
      <w:r w:rsidR="00E41581" w:rsidRPr="00FF678C">
        <w:t>require</w:t>
      </w:r>
      <w:r w:rsidRPr="00FF678C">
        <w:t xml:space="preserve"> regrouping. For example, </w:t>
      </w:r>
      <w:r w:rsidR="4CFB53EF" w:rsidRPr="00FF678C">
        <w:t>10</w:t>
      </w:r>
      <w:r w:rsidRPr="00FF678C">
        <w:t xml:space="preserve"> ones will be regrouped into a </w:t>
      </w:r>
      <w:r w:rsidR="1D3B83BA" w:rsidRPr="00FF678C">
        <w:t>10</w:t>
      </w:r>
      <w:r w:rsidRPr="00FF678C">
        <w:t>.</w:t>
      </w:r>
    </w:p>
    <w:p w14:paraId="59507A40" w14:textId="60D9E8A2" w:rsidR="426CDA8C" w:rsidRPr="00FF678C" w:rsidRDefault="426CDA8C" w:rsidP="00FF678C">
      <w:pPr>
        <w:pStyle w:val="ListNumber"/>
      </w:pPr>
      <w:r w:rsidRPr="00FF678C">
        <w:t>Invite students using efficient counting strategies to share with the class.</w:t>
      </w:r>
    </w:p>
    <w:p w14:paraId="22C13CAE" w14:textId="22BE70B6" w:rsidR="426CDA8C" w:rsidRPr="00FF678C" w:rsidRDefault="426CDA8C" w:rsidP="00FF678C">
      <w:pPr>
        <w:pStyle w:val="ListNumber"/>
      </w:pPr>
      <w:r w:rsidRPr="00FF678C">
        <w:t>Discuss efficient counting strategies with the class. Ask students:</w:t>
      </w:r>
    </w:p>
    <w:p w14:paraId="65C46F64" w14:textId="2D05AB33" w:rsidR="426CDA8C" w:rsidRDefault="426CDA8C" w:rsidP="00FF678C">
      <w:pPr>
        <w:pStyle w:val="ListBullet"/>
        <w:ind w:left="1134"/>
        <w:rPr>
          <w:rFonts w:eastAsia="Calibri"/>
        </w:rPr>
      </w:pPr>
      <w:r w:rsidRPr="6AEE1334">
        <w:t>How might we group</w:t>
      </w:r>
      <w:r w:rsidR="00706A10">
        <w:t xml:space="preserve"> or </w:t>
      </w:r>
      <w:r w:rsidRPr="6AEE1334">
        <w:t>organise our collection to help with</w:t>
      </w:r>
      <w:r w:rsidR="00FC0838">
        <w:t xml:space="preserve"> </w:t>
      </w:r>
      <w:r w:rsidRPr="6AEE1334">
        <w:t>counting?</w:t>
      </w:r>
    </w:p>
    <w:p w14:paraId="12A7A2D1" w14:textId="53ADF6B6" w:rsidR="426CDA8C" w:rsidRDefault="426CDA8C" w:rsidP="00FF678C">
      <w:pPr>
        <w:pStyle w:val="ListBullet"/>
        <w:ind w:left="1134"/>
        <w:rPr>
          <w:rFonts w:eastAsia="Calibri"/>
        </w:rPr>
      </w:pPr>
      <w:r w:rsidRPr="6AEE1334">
        <w:t>How can we group</w:t>
      </w:r>
      <w:r w:rsidR="00706A10">
        <w:t xml:space="preserve"> or</w:t>
      </w:r>
      <w:r w:rsidR="00706A10" w:rsidRPr="6AEE1334">
        <w:t xml:space="preserve"> </w:t>
      </w:r>
      <w:r w:rsidRPr="6AEE1334">
        <w:t>organise our collection without counting them one by one?</w:t>
      </w:r>
    </w:p>
    <w:p w14:paraId="61CE1EE2" w14:textId="77777777" w:rsidR="00FC0838" w:rsidRPr="00FC0838" w:rsidRDefault="426CDA8C" w:rsidP="00FF678C">
      <w:pPr>
        <w:pStyle w:val="ListBullet"/>
        <w:ind w:left="1134"/>
        <w:rPr>
          <w:rFonts w:eastAsia="Calibri"/>
        </w:rPr>
      </w:pPr>
      <w:r w:rsidRPr="6AEE1334">
        <w:t>How could you use skip counting to count large collections?</w:t>
      </w:r>
    </w:p>
    <w:p w14:paraId="04110A66" w14:textId="53DE9722" w:rsidR="00FC0838" w:rsidRPr="00FF678C" w:rsidRDefault="426CDA8C" w:rsidP="00FF678C">
      <w:pPr>
        <w:pStyle w:val="ListNumber"/>
      </w:pPr>
      <w:r w:rsidRPr="00FF678C">
        <w:t>Students continue counting their collections, focusing on grouping to count efficiently.</w:t>
      </w:r>
    </w:p>
    <w:p w14:paraId="7EEAE0AD" w14:textId="36534EA7" w:rsidR="426CDA8C" w:rsidRPr="00FF678C" w:rsidRDefault="426CDA8C" w:rsidP="00FF678C">
      <w:pPr>
        <w:pStyle w:val="ListNumber"/>
      </w:pPr>
      <w:r w:rsidRPr="00FF678C">
        <w:t xml:space="preserve">Students record the total of their collection </w:t>
      </w:r>
      <w:r w:rsidR="004314FB" w:rsidRPr="00FF678C">
        <w:t xml:space="preserve">as numerals and words </w:t>
      </w:r>
      <w:r w:rsidRPr="00FF678C">
        <w:t>on a whiteboard.</w:t>
      </w:r>
    </w:p>
    <w:p w14:paraId="2A341E0A"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691EFCE"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2C712998" w14:textId="77777777" w:rsidR="0061576D" w:rsidRDefault="0061576D">
            <w:r w:rsidRPr="000A107F">
              <w:t>Too hard?</w:t>
            </w:r>
          </w:p>
        </w:tc>
        <w:tc>
          <w:tcPr>
            <w:tcW w:w="7280" w:type="dxa"/>
          </w:tcPr>
          <w:p w14:paraId="0C557C65" w14:textId="77777777" w:rsidR="0061576D" w:rsidRDefault="0061576D">
            <w:r w:rsidRPr="000A107F">
              <w:t>Too easy?</w:t>
            </w:r>
          </w:p>
        </w:tc>
      </w:tr>
      <w:tr w:rsidR="0061576D" w14:paraId="7336FA6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67A985C1" w14:textId="3B5D211D" w:rsidR="0061576D" w:rsidRDefault="4F8F542F">
            <w:r>
              <w:t xml:space="preserve">Students cannot </w:t>
            </w:r>
            <w:r w:rsidR="09A5ED0C">
              <w:t>group objects to show the structure of tens, hundreds and thousand</w:t>
            </w:r>
            <w:r w:rsidR="003C209E">
              <w:t>s</w:t>
            </w:r>
            <w:r>
              <w:t>.</w:t>
            </w:r>
          </w:p>
          <w:p w14:paraId="6A8528C1" w14:textId="44810211" w:rsidR="0061576D" w:rsidRDefault="003C209E" w:rsidP="003C209E">
            <w:pPr>
              <w:pStyle w:val="ListBullet"/>
            </w:pPr>
            <w:r>
              <w:t>S</w:t>
            </w:r>
            <w:r w:rsidR="3E285DF3" w:rsidRPr="6AEE1334">
              <w:t>tudents collect all counters</w:t>
            </w:r>
            <w:r w:rsidR="585761AC" w:rsidRPr="6AEE1334">
              <w:t xml:space="preserve"> as stated above but </w:t>
            </w:r>
            <w:r w:rsidR="3E285DF3" w:rsidRPr="6AEE1334">
              <w:t>remove red (thousands) and yellow (hundreds) before counting.</w:t>
            </w:r>
          </w:p>
          <w:p w14:paraId="756A4357" w14:textId="781BB01A" w:rsidR="0061576D" w:rsidRDefault="4B9D2512" w:rsidP="003C209E">
            <w:pPr>
              <w:pStyle w:val="ListBullet"/>
            </w:pPr>
            <w:r w:rsidRPr="6AEE1334">
              <w:t xml:space="preserve">Assist students by </w:t>
            </w:r>
            <w:r w:rsidRPr="00796377">
              <w:t xml:space="preserve">providing </w:t>
            </w:r>
            <w:hyperlink w:anchor="_Resource_1:_Place" w:history="1">
              <w:r w:rsidR="000A067E">
                <w:rPr>
                  <w:rStyle w:val="Hyperlink"/>
                  <w:rFonts w:eastAsia="Calibri"/>
                </w:rPr>
                <w:t>Resource 1 – place value houses</w:t>
              </w:r>
            </w:hyperlink>
            <w:r w:rsidRPr="6AEE1334">
              <w:t xml:space="preserve"> to </w:t>
            </w:r>
            <w:r w:rsidR="265F4A11" w:rsidRPr="6AEE1334">
              <w:t xml:space="preserve">highlight the different value of each </w:t>
            </w:r>
            <w:r w:rsidR="750D474D" w:rsidRPr="6AEE1334">
              <w:t xml:space="preserve">of the </w:t>
            </w:r>
            <w:r w:rsidR="265F4A11" w:rsidRPr="6AEE1334">
              <w:t>colour</w:t>
            </w:r>
            <w:r w:rsidR="1E368AEB" w:rsidRPr="6AEE1334">
              <w:t>ed counter</w:t>
            </w:r>
            <w:r w:rsidR="689CA9BD" w:rsidRPr="6AEE1334">
              <w:t>s.</w:t>
            </w:r>
          </w:p>
        </w:tc>
        <w:tc>
          <w:tcPr>
            <w:tcW w:w="7280" w:type="dxa"/>
          </w:tcPr>
          <w:p w14:paraId="08A65E1D" w14:textId="03BB4264" w:rsidR="0061576D" w:rsidRDefault="4F8F542F">
            <w:r>
              <w:t xml:space="preserve">Students can </w:t>
            </w:r>
            <w:r w:rsidR="4495507A">
              <w:t>group objects to show the structure of tens, hundreds and thousand</w:t>
            </w:r>
            <w:r w:rsidR="003C209E">
              <w:t>s</w:t>
            </w:r>
            <w:r>
              <w:t>.</w:t>
            </w:r>
          </w:p>
          <w:p w14:paraId="0CC04EE6" w14:textId="4C8201B5" w:rsidR="0061576D" w:rsidRDefault="308A6242" w:rsidP="003C209E">
            <w:pPr>
              <w:pStyle w:val="ListBullet"/>
            </w:pPr>
            <w:r w:rsidRPr="6AEE1334">
              <w:t>Students re</w:t>
            </w:r>
            <w:r w:rsidR="009671B5">
              <w:t>present</w:t>
            </w:r>
            <w:r w:rsidRPr="6AEE1334">
              <w:t xml:space="preserve"> the number </w:t>
            </w:r>
            <w:r w:rsidR="008E0526">
              <w:t>which are 10 and 100 more and less than their total using words.</w:t>
            </w:r>
          </w:p>
          <w:p w14:paraId="397C5E35" w14:textId="2E7B50B0" w:rsidR="0061576D" w:rsidRDefault="4523E354" w:rsidP="003C209E">
            <w:pPr>
              <w:pStyle w:val="ListBullet"/>
            </w:pPr>
            <w:r>
              <w:t xml:space="preserve">Challenge students </w:t>
            </w:r>
            <w:r w:rsidR="726561E0">
              <w:t xml:space="preserve">by adding another counter to the game that represents </w:t>
            </w:r>
            <w:r w:rsidR="74F6E34C">
              <w:t>10</w:t>
            </w:r>
            <w:r w:rsidR="726561E0">
              <w:t xml:space="preserve"> thousand</w:t>
            </w:r>
            <w:r w:rsidR="1662F018">
              <w:t xml:space="preserve">. Students add these to their original counters </w:t>
            </w:r>
            <w:r w:rsidR="01FE5D57">
              <w:t>and add the numbers again.</w:t>
            </w:r>
          </w:p>
        </w:tc>
      </w:tr>
    </w:tbl>
    <w:p w14:paraId="1F30675B" w14:textId="4BEC7000" w:rsidR="0061576D" w:rsidRDefault="0061576D" w:rsidP="00BB00B6">
      <w:pPr>
        <w:pStyle w:val="Heading2"/>
      </w:pPr>
      <w:bookmarkStart w:id="35" w:name="_Toc145945054"/>
      <w:bookmarkStart w:id="36" w:name="_Toc150249725"/>
      <w:r>
        <w:t xml:space="preserve">Discuss and connect the mathematics – </w:t>
      </w:r>
      <w:r w:rsidR="77980E9E">
        <w:t>15</w:t>
      </w:r>
      <w:r>
        <w:t xml:space="preserve"> minutes</w:t>
      </w:r>
      <w:bookmarkEnd w:id="35"/>
      <w:bookmarkEnd w:id="36"/>
    </w:p>
    <w:p w14:paraId="0155AD45" w14:textId="1D58C63A" w:rsidR="574F4739" w:rsidRPr="00FF678C" w:rsidRDefault="574F4739" w:rsidP="00366763">
      <w:pPr>
        <w:pStyle w:val="ListNumber"/>
      </w:pPr>
      <w:r w:rsidRPr="00FF678C">
        <w:t xml:space="preserve">Read </w:t>
      </w:r>
      <w:hyperlink r:id="rId28">
        <w:r w:rsidRPr="00FF678C">
          <w:rPr>
            <w:rStyle w:val="Hyperlink"/>
            <w:i/>
            <w:iCs/>
          </w:rPr>
          <w:t>Earth Day – Hooray</w:t>
        </w:r>
      </w:hyperlink>
      <w:r w:rsidRPr="00FF678C">
        <w:t xml:space="preserve"> by Stuart J Murphy</w:t>
      </w:r>
      <w:r w:rsidR="00035CE6" w:rsidRPr="00FF678C">
        <w:t xml:space="preserve"> to the end.</w:t>
      </w:r>
    </w:p>
    <w:p w14:paraId="0086A405" w14:textId="71B94E7F" w:rsidR="574F4739" w:rsidRPr="00FF678C" w:rsidRDefault="574F4739" w:rsidP="00FF678C">
      <w:pPr>
        <w:pStyle w:val="ListNumber"/>
      </w:pPr>
      <w:r w:rsidRPr="00FF678C">
        <w:t>Compare the strategies used by the students in the story to the strategies used during th</w:t>
      </w:r>
      <w:r w:rsidR="4369E951" w:rsidRPr="00FF678C">
        <w:t>e</w:t>
      </w:r>
      <w:r w:rsidRPr="00FF678C">
        <w:t xml:space="preserve"> lesson.</w:t>
      </w:r>
    </w:p>
    <w:p w14:paraId="7C4818C3" w14:textId="65C102AF" w:rsidR="574F4739" w:rsidRPr="00FF678C" w:rsidRDefault="574F4739" w:rsidP="00FF678C">
      <w:pPr>
        <w:pStyle w:val="ListNumber"/>
      </w:pPr>
      <w:r w:rsidRPr="00FF678C">
        <w:t>Ask students:</w:t>
      </w:r>
    </w:p>
    <w:p w14:paraId="07CAF759" w14:textId="3890D3DC" w:rsidR="574F4739" w:rsidRDefault="574F4739" w:rsidP="00FF678C">
      <w:pPr>
        <w:pStyle w:val="ListBullet"/>
        <w:ind w:left="1134"/>
        <w:rPr>
          <w:rFonts w:eastAsia="Calibri"/>
        </w:rPr>
      </w:pPr>
      <w:r w:rsidRPr="6AEE1334">
        <w:t>Did you use a similar strategy?</w:t>
      </w:r>
    </w:p>
    <w:p w14:paraId="704CFCE3" w14:textId="271C620F" w:rsidR="574F4739" w:rsidRDefault="574F4739" w:rsidP="00FF678C">
      <w:pPr>
        <w:pStyle w:val="ListBullet"/>
        <w:ind w:left="1134"/>
        <w:rPr>
          <w:rFonts w:eastAsia="Calibri"/>
        </w:rPr>
      </w:pPr>
      <w:r w:rsidRPr="6AEE1334">
        <w:t>What strategy was the most efficient?</w:t>
      </w:r>
    </w:p>
    <w:p w14:paraId="602BE242" w14:textId="5021CBBE" w:rsidR="574F4739" w:rsidRDefault="574F4739" w:rsidP="00FF678C">
      <w:pPr>
        <w:pStyle w:val="ListBullet"/>
        <w:ind w:left="1134"/>
        <w:rPr>
          <w:rFonts w:eastAsia="Calibri"/>
        </w:rPr>
      </w:pPr>
      <w:r w:rsidRPr="6AEE1334">
        <w:t>How does grouping objects help us count large collections?</w:t>
      </w:r>
    </w:p>
    <w:p w14:paraId="6EB7D11A"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3ED1C3F6"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CDDB55A" w14:textId="77777777" w:rsidR="0061576D" w:rsidRDefault="0061576D">
            <w:r w:rsidRPr="006025E4">
              <w:t>Assessment opportunities</w:t>
            </w:r>
          </w:p>
        </w:tc>
        <w:tc>
          <w:tcPr>
            <w:tcW w:w="7280" w:type="dxa"/>
          </w:tcPr>
          <w:p w14:paraId="00830E8C" w14:textId="77777777" w:rsidR="0061576D" w:rsidRDefault="0061576D">
            <w:r w:rsidRPr="006025E4">
              <w:t>Links</w:t>
            </w:r>
          </w:p>
        </w:tc>
      </w:tr>
      <w:tr w:rsidR="0061576D" w14:paraId="66639D99"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10578991" w14:textId="77777777" w:rsidR="0061576D" w:rsidRDefault="0061576D">
            <w:r>
              <w:t>What to look for:</w:t>
            </w:r>
          </w:p>
          <w:p w14:paraId="4B6ACE91" w14:textId="2AD7AAC1" w:rsidR="0061576D" w:rsidRDefault="00CD847A" w:rsidP="00AE1358">
            <w:pPr>
              <w:pStyle w:val="ListBullet"/>
              <w:rPr>
                <w:b/>
                <w:bCs/>
              </w:rPr>
            </w:pPr>
            <w:r>
              <w:t xml:space="preserve">Can students group objects in tens, hundreds and thousands? </w:t>
            </w:r>
            <w:r w:rsidRPr="000C1EA9">
              <w:rPr>
                <w:rStyle w:val="Strong"/>
              </w:rPr>
              <w:t>[</w:t>
            </w:r>
            <w:r w:rsidR="2E273954" w:rsidRPr="000C1EA9">
              <w:rPr>
                <w:rStyle w:val="Strong"/>
              </w:rPr>
              <w:t xml:space="preserve">MAO-WM-01, </w:t>
            </w:r>
            <w:r w:rsidRPr="000C1EA9">
              <w:rPr>
                <w:rStyle w:val="Strong"/>
              </w:rPr>
              <w:t>MA2-RN-01]</w:t>
            </w:r>
          </w:p>
          <w:p w14:paraId="3DC57C7B" w14:textId="52DEEC25" w:rsidR="0061576D" w:rsidRPr="00D55A07" w:rsidRDefault="00CD847A" w:rsidP="00D55A07">
            <w:pPr>
              <w:pStyle w:val="ListBullet"/>
              <w:rPr>
                <w:rFonts w:eastAsia="Calibri"/>
                <w:b/>
                <w:bCs/>
              </w:rPr>
            </w:pPr>
            <w:r w:rsidRPr="6AEE1334">
              <w:t xml:space="preserve">Can students </w:t>
            </w:r>
            <w:r w:rsidR="00460472" w:rsidRPr="6AEE1334">
              <w:t>represent numbers</w:t>
            </w:r>
            <w:r w:rsidR="00460472">
              <w:t xml:space="preserve"> using physical manipulatives, words and numerals?</w:t>
            </w:r>
            <w:r w:rsidRPr="6AEE1334">
              <w:t xml:space="preserve"> </w:t>
            </w:r>
            <w:r w:rsidRPr="000C1EA9">
              <w:rPr>
                <w:rStyle w:val="Strong"/>
              </w:rPr>
              <w:t>[</w:t>
            </w:r>
            <w:r w:rsidR="142C99DE" w:rsidRPr="000C1EA9">
              <w:rPr>
                <w:rStyle w:val="Strong"/>
              </w:rPr>
              <w:t xml:space="preserve">MAO-WM-01, </w:t>
            </w:r>
            <w:r w:rsidRPr="000C1EA9">
              <w:rPr>
                <w:rStyle w:val="Strong"/>
              </w:rPr>
              <w:t>MA2-RN-01]</w:t>
            </w:r>
          </w:p>
        </w:tc>
        <w:tc>
          <w:tcPr>
            <w:tcW w:w="7280" w:type="dxa"/>
          </w:tcPr>
          <w:p w14:paraId="5C454755" w14:textId="77777777" w:rsidR="0061576D" w:rsidRDefault="0061576D">
            <w:r>
              <w:t xml:space="preserve">Links to </w:t>
            </w:r>
            <w:hyperlink r:id="rId29" w:history="1">
              <w:r w:rsidRPr="009F54DE">
                <w:rPr>
                  <w:rStyle w:val="Hyperlink"/>
                </w:rPr>
                <w:t>National Numeracy Learning Progressions</w:t>
              </w:r>
            </w:hyperlink>
            <w:r>
              <w:t xml:space="preserve"> (NNLP):</w:t>
            </w:r>
          </w:p>
          <w:p w14:paraId="68CE811C" w14:textId="230E4672" w:rsidR="0061576D" w:rsidRDefault="00F141D1" w:rsidP="003F5054">
            <w:pPr>
              <w:pStyle w:val="ListBullet"/>
            </w:pPr>
            <w:r>
              <w:t>NPV5, NPV6.</w:t>
            </w:r>
          </w:p>
          <w:p w14:paraId="553C0B54" w14:textId="66E2590E" w:rsidR="0061576D" w:rsidRDefault="0061576D">
            <w:r>
              <w:t xml:space="preserve">Links to suggested </w:t>
            </w:r>
            <w:hyperlink r:id="rId30" w:history="1">
              <w:r w:rsidRPr="009F54DE">
                <w:rPr>
                  <w:rStyle w:val="Hyperlink"/>
                </w:rPr>
                <w:t>Interview for Student Reasoning</w:t>
              </w:r>
            </w:hyperlink>
            <w:r>
              <w:t xml:space="preserve"> (IfSR) tasks:</w:t>
            </w:r>
          </w:p>
          <w:p w14:paraId="7B8B6E87" w14:textId="71F29624" w:rsidR="0061576D" w:rsidRDefault="0061576D" w:rsidP="003F5054">
            <w:pPr>
              <w:pStyle w:val="ListBullet"/>
            </w:pPr>
            <w:r w:rsidRPr="000C1EA9">
              <w:rPr>
                <w:rStyle w:val="Strong"/>
              </w:rPr>
              <w:t>IfSR-NP</w:t>
            </w:r>
            <w:r>
              <w:t xml:space="preserve">: </w:t>
            </w:r>
            <w:r w:rsidR="003C037C">
              <w:t>4B.5</w:t>
            </w:r>
          </w:p>
          <w:p w14:paraId="2F1C2928" w14:textId="2B8BD2E1" w:rsidR="0061576D" w:rsidRDefault="003C037C" w:rsidP="003F5054">
            <w:pPr>
              <w:pStyle w:val="ListBullet"/>
            </w:pPr>
            <w:r w:rsidRPr="000C1EA9">
              <w:rPr>
                <w:rStyle w:val="Strong"/>
              </w:rPr>
              <w:t>IfSR-</w:t>
            </w:r>
            <w:r w:rsidR="00F12F4E" w:rsidRPr="000C1EA9">
              <w:rPr>
                <w:rStyle w:val="Strong"/>
              </w:rPr>
              <w:t>AT</w:t>
            </w:r>
            <w:r w:rsidR="00F12F4E">
              <w:rPr>
                <w:b/>
                <w:bCs/>
              </w:rPr>
              <w:t xml:space="preserve">: </w:t>
            </w:r>
            <w:r w:rsidR="00F12F4E">
              <w:t xml:space="preserve">3B.1, 3B.2, </w:t>
            </w:r>
            <w:r w:rsidR="00D13A98">
              <w:t>3B.4.</w:t>
            </w:r>
          </w:p>
        </w:tc>
      </w:tr>
    </w:tbl>
    <w:p w14:paraId="0A71C9FF" w14:textId="77777777" w:rsidR="0061576D" w:rsidRDefault="0061576D">
      <w:pPr>
        <w:spacing w:before="0" w:after="160" w:line="259" w:lineRule="auto"/>
      </w:pPr>
      <w:r>
        <w:br w:type="page"/>
      </w:r>
    </w:p>
    <w:p w14:paraId="4A5EEDD7" w14:textId="77777777" w:rsidR="0061576D" w:rsidRDefault="0061576D" w:rsidP="00BB00B6">
      <w:pPr>
        <w:pStyle w:val="Heading1"/>
      </w:pPr>
      <w:bookmarkStart w:id="37" w:name="_Lesson_3"/>
      <w:bookmarkStart w:id="38" w:name="_Toc145945055"/>
      <w:bookmarkStart w:id="39" w:name="_Toc150249726"/>
      <w:bookmarkEnd w:id="37"/>
      <w:r>
        <w:t>Lesson 3</w:t>
      </w:r>
      <w:bookmarkEnd w:id="38"/>
      <w:bookmarkEnd w:id="39"/>
    </w:p>
    <w:p w14:paraId="36D71F68" w14:textId="37B91413" w:rsidR="00DD3217" w:rsidRPr="00DD3217" w:rsidRDefault="00DD3217" w:rsidP="00A732AC">
      <w:pPr>
        <w:pStyle w:val="FeatureBox3"/>
      </w:pPr>
      <w:r w:rsidRPr="000C1EA9">
        <w:rPr>
          <w:rStyle w:val="Strong"/>
        </w:rPr>
        <w:t>Core concept</w:t>
      </w:r>
      <w:r>
        <w:t xml:space="preserve">: </w:t>
      </w:r>
      <w:r w:rsidR="00606BE2">
        <w:t>t</w:t>
      </w:r>
      <w:r w:rsidR="00C21AB9" w:rsidRPr="00C21AB9">
        <w:t>he position of each digit in a number corresponds to its size</w:t>
      </w:r>
      <w:r>
        <w:t>.</w:t>
      </w:r>
    </w:p>
    <w:p w14:paraId="75DCAB80" w14:textId="6B6C678E" w:rsidR="0061576D" w:rsidRDefault="0061576D" w:rsidP="00BB00B6">
      <w:pPr>
        <w:pStyle w:val="Heading2"/>
      </w:pPr>
      <w:bookmarkStart w:id="40" w:name="_Toc145945056"/>
      <w:bookmarkStart w:id="41" w:name="_Toc150249727"/>
      <w:r>
        <w:t>Daily number sense</w:t>
      </w:r>
      <w:r w:rsidR="00840E00">
        <w:t xml:space="preserve"> –</w:t>
      </w:r>
      <w:r>
        <w:t xml:space="preserve"> </w:t>
      </w:r>
      <w:r w:rsidR="00840E00">
        <w:t>r</w:t>
      </w:r>
      <w:r w:rsidR="00E16E39">
        <w:t>ecognising e</w:t>
      </w:r>
      <w:r w:rsidR="009D6194">
        <w:t>qua</w:t>
      </w:r>
      <w:r w:rsidR="00E16E39">
        <w:t>l value</w:t>
      </w:r>
      <w:r>
        <w:t xml:space="preserve"> – </w:t>
      </w:r>
      <w:r w:rsidR="00501FE8">
        <w:t>10</w:t>
      </w:r>
      <w:r>
        <w:t xml:space="preserve"> minutes</w:t>
      </w:r>
      <w:bookmarkEnd w:id="40"/>
      <w:bookmarkEnd w:id="41"/>
    </w:p>
    <w:p w14:paraId="2DAC3BB9"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29569958"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437BE32D" w14:textId="77777777" w:rsidR="0061576D" w:rsidRDefault="0061576D">
            <w:r w:rsidRPr="00C702F9">
              <w:t>Daily number sense learning intention</w:t>
            </w:r>
          </w:p>
        </w:tc>
        <w:tc>
          <w:tcPr>
            <w:tcW w:w="7280" w:type="dxa"/>
          </w:tcPr>
          <w:p w14:paraId="02C70D51" w14:textId="77777777" w:rsidR="0061576D" w:rsidRDefault="0061576D">
            <w:r w:rsidRPr="00C702F9">
              <w:t>Daily number sense success criteria</w:t>
            </w:r>
          </w:p>
        </w:tc>
      </w:tr>
      <w:tr w:rsidR="0061576D" w14:paraId="1D94C21B"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A45924B" w14:textId="77777777" w:rsidR="0061576D" w:rsidRDefault="0061576D">
            <w:r>
              <w:t>Students are learning to:</w:t>
            </w:r>
          </w:p>
          <w:p w14:paraId="5A0A4978" w14:textId="25817DB1" w:rsidR="0061576D" w:rsidRDefault="00690C4C" w:rsidP="000F5768">
            <w:pPr>
              <w:pStyle w:val="ListBullet"/>
            </w:pPr>
            <w:r>
              <w:t>use the principle of equality</w:t>
            </w:r>
            <w:r w:rsidR="0061576D">
              <w:t>.</w:t>
            </w:r>
          </w:p>
        </w:tc>
        <w:tc>
          <w:tcPr>
            <w:tcW w:w="7280" w:type="dxa"/>
          </w:tcPr>
          <w:p w14:paraId="57B1751B" w14:textId="77777777" w:rsidR="0061576D" w:rsidRDefault="0061576D">
            <w:r>
              <w:t>Students can:</w:t>
            </w:r>
          </w:p>
          <w:p w14:paraId="4DE677F5" w14:textId="7E484BEA" w:rsidR="0061576D" w:rsidRDefault="00E16E39" w:rsidP="000F5768">
            <w:pPr>
              <w:pStyle w:val="ListBullet"/>
            </w:pPr>
            <w:r>
              <w:t xml:space="preserve">recognise when </w:t>
            </w:r>
            <w:r w:rsidR="5E3847EF">
              <w:t>2</w:t>
            </w:r>
            <w:r>
              <w:t xml:space="preserve"> </w:t>
            </w:r>
            <w:r w:rsidR="00BC5632">
              <w:t>number sentences</w:t>
            </w:r>
            <w:r>
              <w:t xml:space="preserve"> are </w:t>
            </w:r>
            <w:r w:rsidR="00013806">
              <w:t>equal</w:t>
            </w:r>
            <w:r w:rsidR="00AA49C3">
              <w:t>.</w:t>
            </w:r>
          </w:p>
        </w:tc>
      </w:tr>
    </w:tbl>
    <w:p w14:paraId="12BC2A09" w14:textId="4385EE1F" w:rsidR="002C1894" w:rsidRDefault="00AA6CE0" w:rsidP="2375B97E">
      <w:pPr>
        <w:pStyle w:val="FeatureBox"/>
        <w:rPr>
          <w:rFonts w:eastAsia="Arial"/>
          <w:color w:val="000000" w:themeColor="text1"/>
        </w:rPr>
      </w:pPr>
      <w:bookmarkStart w:id="42" w:name="_Hlk145927436"/>
      <w:r w:rsidRPr="2375B97E">
        <w:rPr>
          <w:rFonts w:eastAsia="Arial"/>
          <w:color w:val="000000" w:themeColor="text1"/>
        </w:rPr>
        <w:t xml:space="preserve">This activity is an </w:t>
      </w:r>
      <w:r>
        <w:rPr>
          <w:rFonts w:eastAsia="Arial"/>
          <w:color w:val="000000" w:themeColor="text1"/>
        </w:rPr>
        <w:t>adaptation</w:t>
      </w:r>
      <w:r w:rsidRPr="2375B97E">
        <w:rPr>
          <w:rFonts w:eastAsia="Arial"/>
          <w:color w:val="000000" w:themeColor="text1"/>
        </w:rPr>
        <w:t xml:space="preserve"> of </w:t>
      </w:r>
      <w:bookmarkStart w:id="43" w:name="_Hlk145944723"/>
      <w:r>
        <w:rPr>
          <w:rFonts w:eastAsia="Arial"/>
          <w:color w:val="000000" w:themeColor="text1"/>
        </w:rPr>
        <w:fldChar w:fldCharType="begin"/>
      </w:r>
      <w:r>
        <w:rPr>
          <w:rFonts w:eastAsia="Arial"/>
          <w:color w:val="000000" w:themeColor="text1"/>
        </w:rPr>
        <w:instrText>HYPERLINK "https://nzmaths.co.nz/resource/equality-and-equations" \l ":~:text=Students%20play%20Same%20Name%20snap"</w:instrText>
      </w:r>
      <w:r>
        <w:rPr>
          <w:rFonts w:eastAsia="Arial"/>
          <w:color w:val="000000" w:themeColor="text1"/>
        </w:rPr>
      </w:r>
      <w:r>
        <w:rPr>
          <w:rFonts w:eastAsia="Arial"/>
          <w:color w:val="000000" w:themeColor="text1"/>
        </w:rPr>
        <w:fldChar w:fldCharType="separate"/>
      </w:r>
      <w:r w:rsidRPr="00BC0382">
        <w:rPr>
          <w:rStyle w:val="Hyperlink"/>
          <w:rFonts w:eastAsia="Arial"/>
        </w:rPr>
        <w:t>Same Name snap</w:t>
      </w:r>
      <w:r>
        <w:rPr>
          <w:rFonts w:eastAsia="Arial"/>
          <w:color w:val="000000" w:themeColor="text1"/>
        </w:rPr>
        <w:fldChar w:fldCharType="end"/>
      </w:r>
      <w:r w:rsidRPr="2375B97E">
        <w:rPr>
          <w:rFonts w:eastAsia="Arial"/>
          <w:color w:val="000000" w:themeColor="text1"/>
        </w:rPr>
        <w:t xml:space="preserve"> </w:t>
      </w:r>
      <w:r>
        <w:rPr>
          <w:rFonts w:eastAsia="Arial"/>
          <w:color w:val="000000" w:themeColor="text1"/>
        </w:rPr>
        <w:t>from</w:t>
      </w:r>
      <w:r w:rsidRPr="2375B97E">
        <w:rPr>
          <w:rFonts w:eastAsia="Arial"/>
          <w:color w:val="000000" w:themeColor="text1"/>
        </w:rPr>
        <w:t xml:space="preserve"> </w:t>
      </w:r>
      <w:hyperlink r:id="rId31">
        <w:r w:rsidR="00AD6277">
          <w:rPr>
            <w:rStyle w:val="Hyperlink"/>
          </w:rPr>
          <w:t>NZ M</w:t>
        </w:r>
        <w:r w:rsidRPr="2375B97E">
          <w:rPr>
            <w:rStyle w:val="Hyperlink"/>
          </w:rPr>
          <w:t>aths</w:t>
        </w:r>
      </w:hyperlink>
      <w:r>
        <w:rPr>
          <w:rFonts w:eastAsia="Arial"/>
          <w:color w:val="000000" w:themeColor="text1"/>
        </w:rPr>
        <w:t xml:space="preserve"> by </w:t>
      </w:r>
      <w:r w:rsidRPr="00243880">
        <w:rPr>
          <w:rFonts w:eastAsia="Arial"/>
          <w:color w:val="000000" w:themeColor="text1"/>
        </w:rPr>
        <w:t>New Zealand Ministry of Education</w:t>
      </w:r>
      <w:r w:rsidR="002C1894" w:rsidRPr="2375B97E">
        <w:rPr>
          <w:rFonts w:eastAsia="Arial"/>
          <w:color w:val="000000" w:themeColor="text1"/>
        </w:rPr>
        <w:t>.</w:t>
      </w:r>
    </w:p>
    <w:bookmarkEnd w:id="42"/>
    <w:bookmarkEnd w:id="43"/>
    <w:p w14:paraId="6EE73FF3" w14:textId="64D0D0F1" w:rsidR="0061576D" w:rsidRPr="00606BE2" w:rsidRDefault="652B7991" w:rsidP="00D92872">
      <w:pPr>
        <w:pStyle w:val="ListNumber"/>
        <w:numPr>
          <w:ilvl w:val="0"/>
          <w:numId w:val="2"/>
        </w:numPr>
      </w:pPr>
      <w:r w:rsidRPr="00606BE2">
        <w:t>Th</w:t>
      </w:r>
      <w:r w:rsidR="0087057D" w:rsidRPr="00606BE2">
        <w:t>e</w:t>
      </w:r>
      <w:r w:rsidRPr="00606BE2">
        <w:t xml:space="preserve"> game can be played in pairs or in small groups. </w:t>
      </w:r>
      <w:r w:rsidR="00507FA7" w:rsidRPr="00606BE2">
        <w:t>Provide a</w:t>
      </w:r>
      <w:r w:rsidRPr="00606BE2">
        <w:t xml:space="preserve"> set of </w:t>
      </w:r>
      <w:hyperlink w:anchor="_Resource_3:_Snap" w:history="1">
        <w:r w:rsidR="000A067E">
          <w:rPr>
            <w:rStyle w:val="Hyperlink"/>
          </w:rPr>
          <w:t>Resource 3 – snap cards</w:t>
        </w:r>
      </w:hyperlink>
      <w:r w:rsidRPr="00606BE2">
        <w:t xml:space="preserve"> to each group.</w:t>
      </w:r>
    </w:p>
    <w:p w14:paraId="1877D7F4" w14:textId="5803B76C" w:rsidR="00B70FC4" w:rsidRPr="00606BE2" w:rsidRDefault="00B70FC4" w:rsidP="00606BE2">
      <w:pPr>
        <w:pStyle w:val="ListNumber"/>
      </w:pPr>
      <w:r w:rsidRPr="00606BE2">
        <w:t xml:space="preserve">Students shuffle all the cards and hand them out so that each </w:t>
      </w:r>
      <w:r w:rsidR="00E16E39" w:rsidRPr="00606BE2">
        <w:t>player</w:t>
      </w:r>
      <w:r w:rsidRPr="00606BE2">
        <w:t xml:space="preserve"> has the same number of cards.</w:t>
      </w:r>
    </w:p>
    <w:p w14:paraId="39C1EE93" w14:textId="74CC6A04" w:rsidR="00B70FC4" w:rsidRPr="00606BE2" w:rsidRDefault="652B7991" w:rsidP="00606BE2">
      <w:pPr>
        <w:pStyle w:val="ListNumber"/>
      </w:pPr>
      <w:r w:rsidRPr="00606BE2">
        <w:t xml:space="preserve">Each </w:t>
      </w:r>
      <w:r w:rsidR="63CAE24E" w:rsidRPr="00606BE2">
        <w:t>player takes it in turns to</w:t>
      </w:r>
      <w:r w:rsidRPr="00606BE2">
        <w:t xml:space="preserve"> place their card</w:t>
      </w:r>
      <w:r w:rsidR="63CAE24E" w:rsidRPr="00606BE2">
        <w:t>s</w:t>
      </w:r>
      <w:r w:rsidRPr="00606BE2">
        <w:t xml:space="preserve"> one on top of another in a pile in the middle. If </w:t>
      </w:r>
      <w:r w:rsidR="49D07FB5" w:rsidRPr="00606BE2">
        <w:t>2</w:t>
      </w:r>
      <w:r w:rsidRPr="00606BE2">
        <w:t xml:space="preserve"> cards have </w:t>
      </w:r>
      <w:r w:rsidR="009671B5" w:rsidRPr="00606BE2">
        <w:t>number sentences</w:t>
      </w:r>
      <w:r w:rsidRPr="00606BE2">
        <w:t xml:space="preserve"> of equal </w:t>
      </w:r>
      <w:r w:rsidR="005B0DBE" w:rsidRPr="00606BE2">
        <w:t>value,</w:t>
      </w:r>
      <w:r w:rsidRPr="00606BE2">
        <w:t xml:space="preserve"> </w:t>
      </w:r>
      <w:r w:rsidR="63CAE24E" w:rsidRPr="00606BE2">
        <w:t>the first student to recognise this can</w:t>
      </w:r>
      <w:r w:rsidRPr="00606BE2">
        <w:t xml:space="preserve"> call out </w:t>
      </w:r>
      <w:r w:rsidR="093424EC" w:rsidRPr="00606BE2">
        <w:t>‘</w:t>
      </w:r>
      <w:r w:rsidR="63CAE24E" w:rsidRPr="00606BE2">
        <w:t>same value</w:t>
      </w:r>
      <w:r w:rsidR="372B11FE" w:rsidRPr="00606BE2">
        <w:t>’</w:t>
      </w:r>
      <w:r w:rsidR="63CAE24E" w:rsidRPr="00606BE2">
        <w:t xml:space="preserve">. For </w:t>
      </w:r>
      <w:r w:rsidR="6E080E4A" w:rsidRPr="00606BE2">
        <w:t>example,</w:t>
      </w:r>
      <w:r w:rsidR="63CAE24E" w:rsidRPr="00606BE2">
        <w:t xml:space="preserve"> if 2 + 3 is placed on top of 1 + 4, a student</w:t>
      </w:r>
      <w:r w:rsidRPr="00606BE2">
        <w:t xml:space="preserve"> </w:t>
      </w:r>
      <w:r w:rsidR="63CAE24E" w:rsidRPr="00606BE2">
        <w:t xml:space="preserve">must say </w:t>
      </w:r>
      <w:r w:rsidR="0E57C929" w:rsidRPr="00606BE2">
        <w:t>‘</w:t>
      </w:r>
      <w:r w:rsidR="2F4037F1" w:rsidRPr="00606BE2">
        <w:t>S</w:t>
      </w:r>
      <w:r w:rsidR="000E8E68" w:rsidRPr="00606BE2">
        <w:t>ame</w:t>
      </w:r>
      <w:r w:rsidR="63CAE24E" w:rsidRPr="00606BE2">
        <w:t xml:space="preserve"> value! </w:t>
      </w:r>
      <w:r w:rsidR="38D3A195" w:rsidRPr="00606BE2">
        <w:t>5</w:t>
      </w:r>
      <w:r w:rsidR="63CAE24E" w:rsidRPr="00606BE2">
        <w:t>!</w:t>
      </w:r>
      <w:r w:rsidR="170BA69F" w:rsidRPr="00606BE2">
        <w:t>’</w:t>
      </w:r>
    </w:p>
    <w:p w14:paraId="388D4BAF" w14:textId="71B44D70" w:rsidR="0061576D" w:rsidRPr="00606BE2" w:rsidRDefault="00E16E39" w:rsidP="00606BE2">
      <w:pPr>
        <w:pStyle w:val="ListNumber"/>
      </w:pPr>
      <w:r w:rsidRPr="00606BE2">
        <w:t>The student then collects the pile of cards from the middle and the game starts again.</w:t>
      </w:r>
    </w:p>
    <w:p w14:paraId="1F9D3C89" w14:textId="381157E3" w:rsidR="0061576D" w:rsidRPr="00606BE2" w:rsidRDefault="00E16E39" w:rsidP="00606BE2">
      <w:pPr>
        <w:pStyle w:val="ListNumber"/>
      </w:pPr>
      <w:r w:rsidRPr="00606BE2">
        <w:t>The player with the greatest number of cards at the end of the game wins.</w:t>
      </w:r>
    </w:p>
    <w:p w14:paraId="6E2823F1"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EBA755D"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4F7BC08" w14:textId="77777777" w:rsidR="0061576D" w:rsidRDefault="0061576D">
            <w:r w:rsidRPr="006025E4">
              <w:t>Assessment opportunities</w:t>
            </w:r>
          </w:p>
        </w:tc>
        <w:tc>
          <w:tcPr>
            <w:tcW w:w="7280" w:type="dxa"/>
          </w:tcPr>
          <w:p w14:paraId="7EF52C89" w14:textId="77777777" w:rsidR="0061576D" w:rsidRDefault="0061576D">
            <w:r w:rsidRPr="006025E4">
              <w:t>Links</w:t>
            </w:r>
          </w:p>
        </w:tc>
      </w:tr>
      <w:tr w:rsidR="0061576D" w14:paraId="616909A8"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2353258" w14:textId="77777777" w:rsidR="0061576D" w:rsidRDefault="0061576D">
            <w:r>
              <w:t>What to look for:</w:t>
            </w:r>
          </w:p>
          <w:p w14:paraId="16064014" w14:textId="0AD8CB26" w:rsidR="0061576D" w:rsidRDefault="0061576D" w:rsidP="00E056C5">
            <w:pPr>
              <w:pStyle w:val="ListBullet"/>
            </w:pPr>
            <w:r>
              <w:t xml:space="preserve">Can students </w:t>
            </w:r>
            <w:r w:rsidR="00E16E39">
              <w:t>recognise when</w:t>
            </w:r>
            <w:r w:rsidR="0087057D">
              <w:t xml:space="preserve"> 2 number sentences are </w:t>
            </w:r>
            <w:r w:rsidR="00013806">
              <w:t>equal</w:t>
            </w:r>
            <w:r w:rsidR="0087057D">
              <w:t>?</w:t>
            </w:r>
            <w:r>
              <w:t xml:space="preserve"> </w:t>
            </w:r>
            <w:r w:rsidR="00E16E39" w:rsidRPr="000C1EA9">
              <w:rPr>
                <w:rStyle w:val="Strong"/>
              </w:rPr>
              <w:t>[</w:t>
            </w:r>
            <w:r w:rsidR="00C86B6D" w:rsidRPr="000C1EA9">
              <w:rPr>
                <w:rStyle w:val="Strong"/>
              </w:rPr>
              <w:t xml:space="preserve">MAO-WM-01, </w:t>
            </w:r>
            <w:r w:rsidR="00E16E39" w:rsidRPr="000C1EA9">
              <w:rPr>
                <w:rStyle w:val="Strong"/>
              </w:rPr>
              <w:t>MA2-</w:t>
            </w:r>
            <w:r w:rsidR="001F36F1" w:rsidRPr="000C1EA9">
              <w:rPr>
                <w:rStyle w:val="Strong"/>
              </w:rPr>
              <w:t>AR</w:t>
            </w:r>
            <w:r w:rsidR="00E16E39" w:rsidRPr="000C1EA9">
              <w:rPr>
                <w:rStyle w:val="Strong"/>
              </w:rPr>
              <w:t>-01]</w:t>
            </w:r>
          </w:p>
        </w:tc>
        <w:tc>
          <w:tcPr>
            <w:tcW w:w="7280" w:type="dxa"/>
          </w:tcPr>
          <w:p w14:paraId="08D4EED9" w14:textId="77777777" w:rsidR="0061576D" w:rsidRDefault="0061576D">
            <w:r>
              <w:t xml:space="preserve">Links to </w:t>
            </w:r>
            <w:hyperlink r:id="rId32" w:history="1">
              <w:r w:rsidRPr="009F54DE">
                <w:rPr>
                  <w:rStyle w:val="Hyperlink"/>
                </w:rPr>
                <w:t>National Numeracy Learning Progressions</w:t>
              </w:r>
            </w:hyperlink>
            <w:r>
              <w:t xml:space="preserve"> (NNLP):</w:t>
            </w:r>
          </w:p>
          <w:p w14:paraId="31F00E80" w14:textId="4988D8F1" w:rsidR="0061576D" w:rsidRDefault="004B09AA" w:rsidP="004B09AA">
            <w:pPr>
              <w:pStyle w:val="ListBullet"/>
            </w:pPr>
            <w:r>
              <w:t>AdS6.</w:t>
            </w:r>
          </w:p>
        </w:tc>
      </w:tr>
    </w:tbl>
    <w:p w14:paraId="15A464F9" w14:textId="6FBD3D08" w:rsidR="0061576D" w:rsidRDefault="4F8F542F" w:rsidP="00BB00B6">
      <w:pPr>
        <w:pStyle w:val="Heading2"/>
      </w:pPr>
      <w:bookmarkStart w:id="44" w:name="_Core_lesson_Part_1"/>
      <w:bookmarkStart w:id="45" w:name="_Toc145945057"/>
      <w:bookmarkStart w:id="46" w:name="_Toc150249728"/>
      <w:bookmarkEnd w:id="44"/>
      <w:r>
        <w:t xml:space="preserve">Core lesson </w:t>
      </w:r>
      <w:r w:rsidR="5C43E119">
        <w:t>1</w:t>
      </w:r>
      <w:r w:rsidR="00840E00">
        <w:t xml:space="preserve"> –</w:t>
      </w:r>
      <w:r>
        <w:t xml:space="preserve"> </w:t>
      </w:r>
      <w:r w:rsidR="00840E00">
        <w:t>o</w:t>
      </w:r>
      <w:r w:rsidR="70F07651">
        <w:t xml:space="preserve">rdering </w:t>
      </w:r>
      <w:r w:rsidR="000B2F9D">
        <w:t>4</w:t>
      </w:r>
      <w:r w:rsidR="70F07651">
        <w:t>-digit numbers</w:t>
      </w:r>
      <w:r>
        <w:t xml:space="preserve"> – </w:t>
      </w:r>
      <w:r w:rsidR="58EBBB58">
        <w:t>15</w:t>
      </w:r>
      <w:r>
        <w:t xml:space="preserve"> minutes</w:t>
      </w:r>
      <w:bookmarkEnd w:id="45"/>
      <w:bookmarkEnd w:id="46"/>
    </w:p>
    <w:p w14:paraId="5EC2705C"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65D6CD5E"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645D5355" w14:textId="77777777" w:rsidR="0061576D" w:rsidRDefault="0061576D">
            <w:r w:rsidRPr="008C3A46">
              <w:t>Core concept learning intentions</w:t>
            </w:r>
          </w:p>
        </w:tc>
        <w:tc>
          <w:tcPr>
            <w:tcW w:w="7280" w:type="dxa"/>
          </w:tcPr>
          <w:p w14:paraId="6B52E2E1" w14:textId="77777777" w:rsidR="0061576D" w:rsidRDefault="0061576D">
            <w:r w:rsidRPr="008C3A46">
              <w:t>Core concept success criteria</w:t>
            </w:r>
          </w:p>
        </w:tc>
      </w:tr>
      <w:tr w:rsidR="0061576D" w14:paraId="230ACE15"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C918442" w14:textId="77777777" w:rsidR="0061576D" w:rsidRDefault="0061576D">
            <w:r>
              <w:t>Students are learning to:</w:t>
            </w:r>
          </w:p>
          <w:p w14:paraId="106454DF" w14:textId="3EBF9BAF" w:rsidR="0061576D" w:rsidRDefault="0F801E5B" w:rsidP="00C813C9">
            <w:pPr>
              <w:pStyle w:val="ListBullet"/>
            </w:pPr>
            <w:r w:rsidRPr="6AEE1334">
              <w:t xml:space="preserve">compare and order </w:t>
            </w:r>
            <w:r w:rsidR="00C813C9">
              <w:t>4</w:t>
            </w:r>
            <w:r w:rsidRPr="6AEE1334">
              <w:t>-digit numbers.</w:t>
            </w:r>
          </w:p>
        </w:tc>
        <w:tc>
          <w:tcPr>
            <w:tcW w:w="7280" w:type="dxa"/>
          </w:tcPr>
          <w:p w14:paraId="7418BA29" w14:textId="77777777" w:rsidR="0061576D" w:rsidRDefault="0061576D">
            <w:r>
              <w:t>Students can:</w:t>
            </w:r>
          </w:p>
          <w:p w14:paraId="63F9CFFD" w14:textId="289A3356" w:rsidR="0061576D" w:rsidRDefault="34907C76" w:rsidP="00C813C9">
            <w:pPr>
              <w:pStyle w:val="ListBullet"/>
            </w:pPr>
            <w:r w:rsidRPr="6AEE1334">
              <w:t xml:space="preserve">make a </w:t>
            </w:r>
            <w:r w:rsidR="00276D66">
              <w:t>4</w:t>
            </w:r>
            <w:r w:rsidRPr="6AEE1334">
              <w:t>-digit number using manipulatives</w:t>
            </w:r>
          </w:p>
          <w:p w14:paraId="245DDF15" w14:textId="67230A20" w:rsidR="0061576D" w:rsidRDefault="34907C76" w:rsidP="00C813C9">
            <w:pPr>
              <w:pStyle w:val="ListBullet"/>
            </w:pPr>
            <w:r w:rsidRPr="6AEE1334">
              <w:t>order numbers in ascending and descending order</w:t>
            </w:r>
          </w:p>
          <w:p w14:paraId="34D9CFEF" w14:textId="6F173ECD" w:rsidR="0061576D" w:rsidRDefault="34907C76" w:rsidP="00C813C9">
            <w:pPr>
              <w:pStyle w:val="ListBullet"/>
              <w:rPr>
                <w:rFonts w:eastAsia="Calibri"/>
              </w:rPr>
            </w:pPr>
            <w:r w:rsidRPr="6AEE1334">
              <w:t xml:space="preserve">explain how the value of a number changes when you move its position in a </w:t>
            </w:r>
            <w:r w:rsidR="00291478">
              <w:t>4</w:t>
            </w:r>
            <w:r w:rsidRPr="6AEE1334">
              <w:t>-digit number.</w:t>
            </w:r>
          </w:p>
        </w:tc>
      </w:tr>
    </w:tbl>
    <w:p w14:paraId="5A01E9FF" w14:textId="14000EDF" w:rsidR="0061576D" w:rsidRDefault="34907C76" w:rsidP="00AB58B4">
      <w:pPr>
        <w:pStyle w:val="FeatureBox2"/>
      </w:pPr>
      <w:r w:rsidRPr="00226761">
        <w:rPr>
          <w:rStyle w:val="Strong"/>
        </w:rPr>
        <w:t>Ascending</w:t>
      </w:r>
      <w:r w:rsidR="000A2AC5">
        <w:t>:</w:t>
      </w:r>
      <w:r w:rsidRPr="00AB58B4">
        <w:t xml:space="preserve"> </w:t>
      </w:r>
      <w:r w:rsidR="00D078D9">
        <w:t>t</w:t>
      </w:r>
      <w:r w:rsidR="00453054" w:rsidRPr="00453054">
        <w:t>o ascend means to go up, numbers in ascending order are going from smallest to largest</w:t>
      </w:r>
      <w:r w:rsidRPr="6AEE1334">
        <w:t>. (</w:t>
      </w:r>
      <w:r w:rsidR="00361B6C" w:rsidRPr="00226761">
        <w:t>Williams</w:t>
      </w:r>
      <w:r w:rsidR="007B496B">
        <w:t xml:space="preserve"> 2023</w:t>
      </w:r>
      <w:r w:rsidR="2006C439" w:rsidRPr="6AEE1334">
        <w:t>)</w:t>
      </w:r>
    </w:p>
    <w:p w14:paraId="2844AE25" w14:textId="4648685C" w:rsidR="0061576D" w:rsidRPr="00D32D0E" w:rsidRDefault="2006C439" w:rsidP="00D32D0E">
      <w:pPr>
        <w:pStyle w:val="ListNumber"/>
      </w:pPr>
      <w:r w:rsidRPr="00D32D0E">
        <w:t xml:space="preserve">Build student understanding of place value by revising place value houses from </w:t>
      </w:r>
      <w:hyperlink w:anchor="_Core_lesson_Part">
        <w:r w:rsidR="35D161B5" w:rsidRPr="00D32D0E">
          <w:rPr>
            <w:rStyle w:val="Hyperlink"/>
          </w:rPr>
          <w:t>Lesson 1</w:t>
        </w:r>
      </w:hyperlink>
      <w:r w:rsidR="35D161B5" w:rsidRPr="00D32D0E">
        <w:t>.</w:t>
      </w:r>
      <w:r w:rsidRPr="00D32D0E">
        <w:t xml:space="preserve"> Discuss vocabulary used to order numbers such as ascending and descending (see note box above).</w:t>
      </w:r>
    </w:p>
    <w:p w14:paraId="34CAAEA7" w14:textId="5AF4386C" w:rsidR="0061576D" w:rsidRPr="00D32D0E" w:rsidRDefault="2006C439" w:rsidP="00D32D0E">
      <w:pPr>
        <w:pStyle w:val="ListNumber"/>
      </w:pPr>
      <w:r w:rsidRPr="00D32D0E">
        <w:t xml:space="preserve">Roll </w:t>
      </w:r>
      <w:r w:rsidR="00A546C0" w:rsidRPr="00D32D0E">
        <w:t>four 9-</w:t>
      </w:r>
      <w:r w:rsidR="4FBFA5D3" w:rsidRPr="00D32D0E">
        <w:t>sided</w:t>
      </w:r>
      <w:r w:rsidRPr="00D32D0E">
        <w:t xml:space="preserve"> dice.</w:t>
      </w:r>
    </w:p>
    <w:p w14:paraId="0F00F1CD" w14:textId="12AA7B60" w:rsidR="00924743" w:rsidRDefault="00924743" w:rsidP="00642884">
      <w:pPr>
        <w:pStyle w:val="FeatureBox"/>
      </w:pPr>
      <w:r w:rsidRPr="00226761">
        <w:rPr>
          <w:rStyle w:val="Strong"/>
        </w:rPr>
        <w:t>Note</w:t>
      </w:r>
      <w:r>
        <w:t xml:space="preserve">: </w:t>
      </w:r>
      <w:r w:rsidR="00D078D9">
        <w:t>a</w:t>
      </w:r>
      <w:r w:rsidR="00642884">
        <w:t xml:space="preserve">lternatively, </w:t>
      </w:r>
      <w:hyperlink r:id="rId33" w:history="1">
        <w:r w:rsidR="00642884" w:rsidRPr="003323F7">
          <w:rPr>
            <w:rStyle w:val="Hyperlink"/>
          </w:rPr>
          <w:t>virtual manipulatives</w:t>
        </w:r>
      </w:hyperlink>
      <w:r w:rsidR="00642884">
        <w:t xml:space="preserve"> may be used for this activity for rolling the dice</w:t>
      </w:r>
      <w:r w:rsidR="000A4585">
        <w:t>.</w:t>
      </w:r>
    </w:p>
    <w:p w14:paraId="519AE136" w14:textId="4CA919B6" w:rsidR="0061576D" w:rsidRPr="00D32D0E" w:rsidRDefault="0B3B4892" w:rsidP="00D32D0E">
      <w:pPr>
        <w:pStyle w:val="ListNumber"/>
      </w:pPr>
      <w:r w:rsidRPr="00D32D0E">
        <w:t>A</w:t>
      </w:r>
      <w:r w:rsidR="2006C439" w:rsidRPr="00D32D0E">
        <w:t xml:space="preserve">rrange the </w:t>
      </w:r>
      <w:r w:rsidR="6EB13BC2" w:rsidRPr="00D32D0E">
        <w:t>dice</w:t>
      </w:r>
      <w:r w:rsidR="2006C439" w:rsidRPr="00D32D0E">
        <w:t xml:space="preserve"> to create a </w:t>
      </w:r>
      <w:r w:rsidR="00FF1DC3" w:rsidRPr="00D32D0E">
        <w:t>4</w:t>
      </w:r>
      <w:r w:rsidR="2FC289E5" w:rsidRPr="00D32D0E">
        <w:t xml:space="preserve">-digit </w:t>
      </w:r>
      <w:r w:rsidR="2006C439" w:rsidRPr="00D32D0E">
        <w:t>number</w:t>
      </w:r>
      <w:r w:rsidR="4F35548B" w:rsidRPr="00D32D0E">
        <w:t xml:space="preserve"> and record this number on the board</w:t>
      </w:r>
      <w:r w:rsidR="2006C439" w:rsidRPr="00D32D0E">
        <w:t xml:space="preserve">. </w:t>
      </w:r>
      <w:r w:rsidR="6F09588D" w:rsidRPr="00D32D0E">
        <w:t xml:space="preserve">Rearrange the dice to create a new </w:t>
      </w:r>
      <w:r w:rsidR="00A85C88" w:rsidRPr="00D32D0E">
        <w:t>4</w:t>
      </w:r>
      <w:r w:rsidR="6F09588D" w:rsidRPr="00D32D0E">
        <w:t xml:space="preserve">-digit number and record. </w:t>
      </w:r>
      <w:r w:rsidR="2006C439" w:rsidRPr="00D32D0E">
        <w:t xml:space="preserve">Repeat </w:t>
      </w:r>
      <w:r w:rsidR="180BA497" w:rsidRPr="00D32D0E">
        <w:t xml:space="preserve">this process </w:t>
      </w:r>
      <w:r w:rsidR="2006C439" w:rsidRPr="00D32D0E">
        <w:t>until you have created 5 numbers in total</w:t>
      </w:r>
      <w:r w:rsidR="00F54705">
        <w:t xml:space="preserve"> (s</w:t>
      </w:r>
      <w:r w:rsidR="4ED432B7" w:rsidRPr="00D32D0E">
        <w:t xml:space="preserve">ee </w:t>
      </w:r>
      <w:r w:rsidR="00140EFA" w:rsidRPr="00D32D0E">
        <w:rPr>
          <w:highlight w:val="yellow"/>
        </w:rPr>
        <w:fldChar w:fldCharType="begin"/>
      </w:r>
      <w:r w:rsidR="00140EFA" w:rsidRPr="00D32D0E">
        <w:instrText xml:space="preserve"> REF _Ref144293849 \h </w:instrText>
      </w:r>
      <w:r w:rsidR="00140EFA" w:rsidRPr="00D32D0E">
        <w:rPr>
          <w:highlight w:val="yellow"/>
        </w:rPr>
      </w:r>
      <w:r w:rsidR="00140EFA" w:rsidRPr="00D32D0E">
        <w:rPr>
          <w:highlight w:val="yellow"/>
        </w:rPr>
        <w:fldChar w:fldCharType="separate"/>
      </w:r>
      <w:r w:rsidR="00140EFA" w:rsidRPr="00D32D0E">
        <w:t>Figure 2</w:t>
      </w:r>
      <w:r w:rsidR="00140EFA" w:rsidRPr="00D32D0E">
        <w:rPr>
          <w:highlight w:val="yellow"/>
        </w:rPr>
        <w:fldChar w:fldCharType="end"/>
      </w:r>
      <w:r w:rsidR="00F54705">
        <w:t>)</w:t>
      </w:r>
      <w:r w:rsidR="00140EFA" w:rsidRPr="00D32D0E">
        <w:t>.</w:t>
      </w:r>
    </w:p>
    <w:p w14:paraId="4E3A0596" w14:textId="67E78D49" w:rsidR="00140EFA" w:rsidRDefault="00140EFA" w:rsidP="00140EFA">
      <w:pPr>
        <w:pStyle w:val="Caption"/>
      </w:pPr>
      <w:bookmarkStart w:id="47" w:name="_Ref144293849"/>
      <w:r>
        <w:t xml:space="preserve">Figure </w:t>
      </w:r>
      <w:r>
        <w:fldChar w:fldCharType="begin"/>
      </w:r>
      <w:r>
        <w:instrText>SEQ Figure \* ARABIC</w:instrText>
      </w:r>
      <w:r>
        <w:fldChar w:fldCharType="separate"/>
      </w:r>
      <w:r w:rsidR="00D83B5F">
        <w:rPr>
          <w:noProof/>
        </w:rPr>
        <w:t>2</w:t>
      </w:r>
      <w:r>
        <w:fldChar w:fldCharType="end"/>
      </w:r>
      <w:bookmarkEnd w:id="47"/>
      <w:r w:rsidR="00E056C5">
        <w:t xml:space="preserve"> –</w:t>
      </w:r>
      <w:r>
        <w:t xml:space="preserve"> </w:t>
      </w:r>
      <w:r w:rsidR="00E3300C">
        <w:t>d</w:t>
      </w:r>
      <w:r>
        <w:t>ice numbers</w:t>
      </w:r>
    </w:p>
    <w:p w14:paraId="295045A8" w14:textId="6A83EB61" w:rsidR="0061576D" w:rsidRDefault="5985BDD5" w:rsidP="00791515">
      <w:pPr>
        <w:rPr>
          <w:rFonts w:eastAsia="Calibri"/>
        </w:rPr>
      </w:pPr>
      <w:r w:rsidRPr="00791515">
        <w:rPr>
          <w:noProof/>
        </w:rPr>
        <w:drawing>
          <wp:inline distT="0" distB="0" distL="0" distR="0" wp14:anchorId="5A80C647" wp14:editId="19797CA6">
            <wp:extent cx="2641023" cy="1843214"/>
            <wp:effectExtent l="0" t="0" r="0" b="0"/>
            <wp:docPr id="1470071199" name="Picture 1470071199" descr="Four 9-sided dice in a row, and six different 4-digit numb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71199" name="Picture 1470071199" descr="Four 9-sided dice in a row, and six different 4-digit numbers underneath."/>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1023" cy="1843214"/>
                    </a:xfrm>
                    <a:prstGeom prst="rect">
                      <a:avLst/>
                    </a:prstGeom>
                  </pic:spPr>
                </pic:pic>
              </a:graphicData>
            </a:graphic>
          </wp:inline>
        </w:drawing>
      </w:r>
    </w:p>
    <w:p w14:paraId="5A0D500E" w14:textId="6DE9C0E6" w:rsidR="0061576D" w:rsidRPr="00D32D0E" w:rsidRDefault="009921E7" w:rsidP="00D32D0E">
      <w:pPr>
        <w:pStyle w:val="ListNumber"/>
      </w:pPr>
      <w:r w:rsidRPr="00D32D0E">
        <w:t>Model</w:t>
      </w:r>
      <w:r w:rsidR="2006C439" w:rsidRPr="00D32D0E">
        <w:t xml:space="preserve"> how to arrange the 5 numbers in ascending order, referring to the place value of each digit.</w:t>
      </w:r>
    </w:p>
    <w:p w14:paraId="27B4F24B" w14:textId="171CF3E8" w:rsidR="0061576D" w:rsidRPr="00D32D0E" w:rsidRDefault="2006C439" w:rsidP="00D32D0E">
      <w:pPr>
        <w:pStyle w:val="ListNumber"/>
      </w:pPr>
      <w:r w:rsidRPr="00D32D0E">
        <w:t xml:space="preserve">In pairs, students roll </w:t>
      </w:r>
      <w:r w:rsidR="40B3B3B4" w:rsidRPr="00D32D0E">
        <w:t>4</w:t>
      </w:r>
      <w:r w:rsidRPr="00D32D0E">
        <w:t xml:space="preserve"> dice to create a </w:t>
      </w:r>
      <w:r w:rsidR="002B4D67" w:rsidRPr="00D32D0E">
        <w:t>4</w:t>
      </w:r>
      <w:r w:rsidRPr="00D32D0E">
        <w:t>-digit number.</w:t>
      </w:r>
    </w:p>
    <w:p w14:paraId="0F037F3D" w14:textId="1D8EECB8" w:rsidR="0061576D" w:rsidRPr="00D32D0E" w:rsidRDefault="2006C439" w:rsidP="00D32D0E">
      <w:pPr>
        <w:pStyle w:val="ListNumber"/>
      </w:pPr>
      <w:r w:rsidRPr="00D32D0E">
        <w:t xml:space="preserve">Students rearrange the </w:t>
      </w:r>
      <w:r w:rsidR="002B4D67" w:rsidRPr="00D32D0E">
        <w:t xml:space="preserve">4 </w:t>
      </w:r>
      <w:r w:rsidRPr="00D32D0E">
        <w:t>digits to create a new number.</w:t>
      </w:r>
    </w:p>
    <w:p w14:paraId="10B3E355" w14:textId="32BAC044" w:rsidR="0061576D" w:rsidRPr="00D32D0E" w:rsidRDefault="6B77C7C4" w:rsidP="00D32D0E">
      <w:pPr>
        <w:pStyle w:val="ListNumber"/>
      </w:pPr>
      <w:r w:rsidRPr="00D32D0E">
        <w:t>Students r</w:t>
      </w:r>
      <w:r w:rsidR="2006C439" w:rsidRPr="00D32D0E">
        <w:t xml:space="preserve">epeat </w:t>
      </w:r>
      <w:r w:rsidR="20FD2131" w:rsidRPr="00D32D0E">
        <w:t xml:space="preserve">this process </w:t>
      </w:r>
      <w:r w:rsidR="2006C439" w:rsidRPr="00D32D0E">
        <w:t>until they have created 5 numbers in total</w:t>
      </w:r>
      <w:r w:rsidR="2DC5DD5F" w:rsidRPr="00D32D0E">
        <w:t xml:space="preserve"> and recorded them in their workbook</w:t>
      </w:r>
      <w:r w:rsidR="5A3F63A8" w:rsidRPr="00D32D0E">
        <w:t>s</w:t>
      </w:r>
      <w:r w:rsidR="2006C439" w:rsidRPr="00D32D0E">
        <w:t>.</w:t>
      </w:r>
    </w:p>
    <w:p w14:paraId="46E95A42" w14:textId="4648DAD7" w:rsidR="0061576D" w:rsidRPr="00D32D0E" w:rsidRDefault="45DAD0E7" w:rsidP="00D32D0E">
      <w:pPr>
        <w:pStyle w:val="ListNumber"/>
      </w:pPr>
      <w:r w:rsidRPr="00D32D0E">
        <w:t xml:space="preserve">Using their place value knowledge, </w:t>
      </w:r>
      <w:r w:rsidR="66042C2C" w:rsidRPr="00D32D0E">
        <w:t>s</w:t>
      </w:r>
      <w:r w:rsidR="2006C439" w:rsidRPr="00D32D0E">
        <w:t xml:space="preserve">tudents write their numbers in </w:t>
      </w:r>
      <w:r w:rsidR="0735EBB6" w:rsidRPr="00D32D0E">
        <w:t>ascending</w:t>
      </w:r>
      <w:r w:rsidR="2006C439" w:rsidRPr="00D32D0E">
        <w:t xml:space="preserve"> order.</w:t>
      </w:r>
    </w:p>
    <w:p w14:paraId="29E9783C" w14:textId="6C248BEC" w:rsidR="0061576D" w:rsidRPr="00D32D0E" w:rsidRDefault="05D35120" w:rsidP="00D32D0E">
      <w:pPr>
        <w:pStyle w:val="ListNumber"/>
      </w:pPr>
      <w:r w:rsidRPr="00D32D0E">
        <w:t xml:space="preserve">When they are confident </w:t>
      </w:r>
      <w:r w:rsidR="00F66D46">
        <w:t xml:space="preserve">that </w:t>
      </w:r>
      <w:r w:rsidRPr="00D32D0E">
        <w:t>their numbers are in the correct order, e</w:t>
      </w:r>
      <w:r w:rsidR="2006C439" w:rsidRPr="00D32D0E">
        <w:t xml:space="preserve">ach pair of students works with another pair to convince them that their numbers are in the correct </w:t>
      </w:r>
      <w:r w:rsidR="252D4380" w:rsidRPr="00D32D0E">
        <w:t xml:space="preserve">ascending </w:t>
      </w:r>
      <w:r w:rsidR="2006C439" w:rsidRPr="00D32D0E">
        <w:t>order, referring to the value of each digit.</w:t>
      </w:r>
    </w:p>
    <w:p w14:paraId="79A31017" w14:textId="0BD080B4" w:rsidR="0061576D" w:rsidRPr="00D32D0E" w:rsidRDefault="00B56BAE" w:rsidP="00D32D0E">
      <w:pPr>
        <w:pStyle w:val="ListNumber"/>
      </w:pPr>
      <w:r w:rsidRPr="00D32D0E">
        <w:t>Students r</w:t>
      </w:r>
      <w:r w:rsidR="48563217" w:rsidRPr="00D32D0E">
        <w:t>epeat the steps</w:t>
      </w:r>
      <w:r w:rsidRPr="00D32D0E">
        <w:t xml:space="preserve"> above</w:t>
      </w:r>
      <w:r w:rsidR="48563217" w:rsidRPr="00D32D0E">
        <w:t xml:space="preserve"> to create</w:t>
      </w:r>
      <w:r w:rsidR="17063CF6" w:rsidRPr="00D32D0E">
        <w:t xml:space="preserve"> </w:t>
      </w:r>
      <w:r w:rsidR="3479629E" w:rsidRPr="00D32D0E">
        <w:t>5</w:t>
      </w:r>
      <w:r w:rsidR="17063CF6" w:rsidRPr="00D32D0E">
        <w:t xml:space="preserve"> new </w:t>
      </w:r>
      <w:r w:rsidRPr="00D32D0E">
        <w:t>4</w:t>
      </w:r>
      <w:r w:rsidR="17063CF6" w:rsidRPr="00D32D0E">
        <w:t>-digit</w:t>
      </w:r>
      <w:r w:rsidR="07AE5F57" w:rsidRPr="00D32D0E">
        <w:t xml:space="preserve"> numbers. Student</w:t>
      </w:r>
      <w:r w:rsidR="5552264F" w:rsidRPr="00D32D0E">
        <w:t>s</w:t>
      </w:r>
      <w:r w:rsidR="07AE5F57" w:rsidRPr="00D32D0E">
        <w:t xml:space="preserve"> record the</w:t>
      </w:r>
      <w:r w:rsidR="7FCF24CC" w:rsidRPr="00D32D0E">
        <w:t xml:space="preserve"> numbers</w:t>
      </w:r>
      <w:r w:rsidR="07AE5F57" w:rsidRPr="00D32D0E">
        <w:t xml:space="preserve"> in their workbooks and then place</w:t>
      </w:r>
      <w:r w:rsidR="4FC8BDE5" w:rsidRPr="00D32D0E">
        <w:t xml:space="preserve"> them in descending order using their place value knowledge.</w:t>
      </w:r>
    </w:p>
    <w:p w14:paraId="2DA6AD01" w14:textId="6EC58624" w:rsidR="02D3C7FD" w:rsidRPr="00D32D0E" w:rsidRDefault="02D3C7FD" w:rsidP="00D32D0E">
      <w:pPr>
        <w:pStyle w:val="ListNumber"/>
      </w:pPr>
      <w:r w:rsidRPr="00D32D0E">
        <w:t>Working with a different pair of students, each pair attempts to convince the</w:t>
      </w:r>
      <w:r w:rsidR="01477A77" w:rsidRPr="00D32D0E">
        <w:t>ir opponents</w:t>
      </w:r>
      <w:r w:rsidRPr="00D32D0E">
        <w:t xml:space="preserve"> that their numbers are in the correct descending order, referring to the value of each digit.</w:t>
      </w:r>
    </w:p>
    <w:p w14:paraId="7FAD35D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E0847AE"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32F68FAF" w14:textId="77777777" w:rsidR="0061576D" w:rsidRDefault="0061576D">
            <w:r w:rsidRPr="000A107F">
              <w:t>Too hard?</w:t>
            </w:r>
          </w:p>
        </w:tc>
        <w:tc>
          <w:tcPr>
            <w:tcW w:w="7280" w:type="dxa"/>
          </w:tcPr>
          <w:p w14:paraId="37F2F0AF" w14:textId="77777777" w:rsidR="0061576D" w:rsidRDefault="0061576D">
            <w:r w:rsidRPr="000A107F">
              <w:t>Too easy?</w:t>
            </w:r>
          </w:p>
        </w:tc>
      </w:tr>
      <w:tr w:rsidR="0061576D" w14:paraId="6B4F2EB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1EB2E3CF" w14:textId="040F6730" w:rsidR="0061576D" w:rsidRDefault="4F8F542F">
            <w:r>
              <w:t xml:space="preserve">Students cannot </w:t>
            </w:r>
            <w:r w:rsidR="00446CFC">
              <w:rPr>
                <w:color w:val="000000"/>
                <w:bdr w:val="none" w:sz="0" w:space="0" w:color="auto" w:frame="1"/>
              </w:rPr>
              <w:t>order numbers in ascending and descending order</w:t>
            </w:r>
            <w:r w:rsidR="2C28ACE9">
              <w:t>.</w:t>
            </w:r>
          </w:p>
          <w:p w14:paraId="74ADB0CF" w14:textId="7FBAC138" w:rsidR="0061576D" w:rsidRDefault="7C960D50" w:rsidP="008B3A6B">
            <w:pPr>
              <w:pStyle w:val="ListBullet"/>
            </w:pPr>
            <w:r w:rsidRPr="6AEE1334">
              <w:t>Support students to identify the value of each digit by u</w:t>
            </w:r>
            <w:r w:rsidR="4D5A6C72" w:rsidRPr="6AEE1334">
              <w:t>s</w:t>
            </w:r>
            <w:r w:rsidR="34D45C1E" w:rsidRPr="6AEE1334">
              <w:t>ing</w:t>
            </w:r>
            <w:r w:rsidR="4D5A6C72" w:rsidRPr="6AEE1334">
              <w:t xml:space="preserve"> </w:t>
            </w:r>
            <w:hyperlink w:anchor="_Resource_1:_Place" w:history="1">
              <w:r w:rsidR="000A067E">
                <w:rPr>
                  <w:rStyle w:val="Hyperlink"/>
                  <w:rFonts w:eastAsia="Calibri"/>
                </w:rPr>
                <w:t>Resource 1 – place value houses</w:t>
              </w:r>
            </w:hyperlink>
            <w:r w:rsidR="4D5A6C72" w:rsidRPr="6AEE1334">
              <w:t xml:space="preserve"> to record numbers.</w:t>
            </w:r>
          </w:p>
          <w:p w14:paraId="0560181A" w14:textId="55AE055E" w:rsidR="0061576D" w:rsidRDefault="2BC5C937" w:rsidP="008B3A6B">
            <w:pPr>
              <w:pStyle w:val="ListBullet"/>
            </w:pPr>
            <w:r w:rsidRPr="6AEE1334">
              <w:t>Assist s</w:t>
            </w:r>
            <w:r w:rsidR="4D5A6C72" w:rsidRPr="6AEE1334">
              <w:t xml:space="preserve">tudents </w:t>
            </w:r>
            <w:r w:rsidR="4EB46263" w:rsidRPr="6AEE1334">
              <w:t xml:space="preserve">by </w:t>
            </w:r>
            <w:r w:rsidR="53E976C3" w:rsidRPr="6AEE1334">
              <w:t>reducing</w:t>
            </w:r>
            <w:r w:rsidR="4EB46263" w:rsidRPr="6AEE1334">
              <w:t xml:space="preserve"> the number they </w:t>
            </w:r>
            <w:r w:rsidR="1AC8E85F" w:rsidRPr="6AEE1334">
              <w:t>c</w:t>
            </w:r>
            <w:r w:rsidR="4D5A6C72" w:rsidRPr="6AEE1334">
              <w:t>reate</w:t>
            </w:r>
            <w:r w:rsidR="6BF74A6A" w:rsidRPr="6AEE1334">
              <w:t xml:space="preserve"> to a</w:t>
            </w:r>
            <w:r w:rsidR="4D5A6C72" w:rsidRPr="6AEE1334">
              <w:t xml:space="preserve"> </w:t>
            </w:r>
            <w:r w:rsidR="008B3A6B">
              <w:t>3</w:t>
            </w:r>
            <w:r w:rsidR="4D5A6C72" w:rsidRPr="6AEE1334">
              <w:t>-digit number</w:t>
            </w:r>
            <w:r w:rsidR="00BE647F">
              <w:t xml:space="preserve"> and the </w:t>
            </w:r>
            <w:r w:rsidR="00A33753">
              <w:t xml:space="preserve">amount of </w:t>
            </w:r>
            <w:r w:rsidR="00BE647F">
              <w:t>number</w:t>
            </w:r>
            <w:r w:rsidR="00A33753">
              <w:t>s</w:t>
            </w:r>
            <w:r w:rsidR="00BE647F">
              <w:t xml:space="preserve"> </w:t>
            </w:r>
            <w:r w:rsidR="00A33753">
              <w:t>to be ordered to 3</w:t>
            </w:r>
            <w:r w:rsidR="00446C98">
              <w:t>.</w:t>
            </w:r>
          </w:p>
        </w:tc>
        <w:tc>
          <w:tcPr>
            <w:tcW w:w="7280" w:type="dxa"/>
          </w:tcPr>
          <w:p w14:paraId="7898A674" w14:textId="79E6AA27" w:rsidR="0061576D" w:rsidRDefault="4F8F542F" w:rsidP="6AEE1334">
            <w:r>
              <w:t xml:space="preserve">Students can </w:t>
            </w:r>
            <w:r w:rsidR="00446CFC">
              <w:rPr>
                <w:color w:val="000000"/>
                <w:bdr w:val="none" w:sz="0" w:space="0" w:color="auto" w:frame="1"/>
              </w:rPr>
              <w:t>order numbers in ascending and descending order</w:t>
            </w:r>
            <w:r w:rsidR="24092D10">
              <w:t>.</w:t>
            </w:r>
          </w:p>
          <w:p w14:paraId="3BC09BD4" w14:textId="6E4D4C68" w:rsidR="0061576D" w:rsidRDefault="4CBE89DE" w:rsidP="008B3A6B">
            <w:pPr>
              <w:pStyle w:val="ListBullet"/>
            </w:pPr>
            <w:r w:rsidRPr="6AEE1334">
              <w:t>S</w:t>
            </w:r>
            <w:r w:rsidR="17814782" w:rsidRPr="6AEE1334">
              <w:t>tudents to complete same activity, however all 5 of their numbers must have the same digit in the thousands place.</w:t>
            </w:r>
          </w:p>
          <w:p w14:paraId="1DB95DC6" w14:textId="3306F397" w:rsidR="0061576D" w:rsidRDefault="7505A4F6" w:rsidP="008B3A6B">
            <w:pPr>
              <w:pStyle w:val="ListBullet"/>
            </w:pPr>
            <w:r w:rsidRPr="6AEE1334">
              <w:t>Challenge s</w:t>
            </w:r>
            <w:r w:rsidR="17814782" w:rsidRPr="6AEE1334">
              <w:t xml:space="preserve">tudents </w:t>
            </w:r>
            <w:r w:rsidR="00EE520B">
              <w:t xml:space="preserve">to </w:t>
            </w:r>
            <w:r w:rsidR="45ACFD47" w:rsidRPr="6AEE1334">
              <w:t>place their</w:t>
            </w:r>
            <w:r w:rsidR="17814782" w:rsidRPr="6AEE1334">
              <w:t xml:space="preserve"> 5 numbers </w:t>
            </w:r>
            <w:r w:rsidR="74417653" w:rsidRPr="6AEE1334">
              <w:t xml:space="preserve">in the correct order on </w:t>
            </w:r>
            <w:r w:rsidR="00EE520B">
              <w:t>an empty number line</w:t>
            </w:r>
            <w:r w:rsidR="008A33C5">
              <w:t>.</w:t>
            </w:r>
          </w:p>
        </w:tc>
      </w:tr>
    </w:tbl>
    <w:p w14:paraId="0738E356" w14:textId="7B957A39" w:rsidR="2F3D2B1C" w:rsidRDefault="2F3D2B1C" w:rsidP="00BB00B6">
      <w:pPr>
        <w:pStyle w:val="Heading2"/>
      </w:pPr>
      <w:bookmarkStart w:id="48" w:name="_Toc145945058"/>
      <w:bookmarkStart w:id="49" w:name="_Toc150249729"/>
      <w:r>
        <w:t xml:space="preserve">Core lesson </w:t>
      </w:r>
      <w:r w:rsidR="710E3EF2">
        <w:t>2</w:t>
      </w:r>
      <w:r w:rsidR="00840E00">
        <w:t xml:space="preserve"> –</w:t>
      </w:r>
      <w:r>
        <w:t xml:space="preserve"> </w:t>
      </w:r>
      <w:r w:rsidR="00840E00">
        <w:t>c</w:t>
      </w:r>
      <w:r>
        <w:t xml:space="preserve">omparing </w:t>
      </w:r>
      <w:r w:rsidR="000B2F9D">
        <w:t>4</w:t>
      </w:r>
      <w:r>
        <w:t>-digit numbers – 25 minutes</w:t>
      </w:r>
      <w:bookmarkEnd w:id="48"/>
      <w:bookmarkEnd w:id="49"/>
    </w:p>
    <w:p w14:paraId="7A7B8943" w14:textId="1170229B" w:rsidR="2F3D2B1C" w:rsidRPr="00D32D0E" w:rsidRDefault="2F3D2B1C" w:rsidP="00D32D0E">
      <w:pPr>
        <w:pStyle w:val="ListNumber"/>
      </w:pPr>
      <w:r w:rsidRPr="00D32D0E">
        <w:t xml:space="preserve">Display </w:t>
      </w:r>
      <w:hyperlink w:anchor="_Resource_4:_MAB">
        <w:r w:rsidR="000A067E">
          <w:rPr>
            <w:rStyle w:val="Hyperlink"/>
          </w:rPr>
          <w:t>Resource 4 – MAB understandings</w:t>
        </w:r>
      </w:hyperlink>
      <w:r w:rsidRPr="00D32D0E">
        <w:t xml:space="preserve"> and revise MAB materials, highlighting the value of the units, longs, flats and cubes.</w:t>
      </w:r>
    </w:p>
    <w:p w14:paraId="749EBECF" w14:textId="3C6F9767" w:rsidR="2F3D2B1C" w:rsidRPr="00D32D0E" w:rsidRDefault="2F3D2B1C" w:rsidP="00D32D0E">
      <w:pPr>
        <w:pStyle w:val="ListNumber"/>
      </w:pPr>
      <w:r w:rsidRPr="00D32D0E">
        <w:t xml:space="preserve">Describe how making a number </w:t>
      </w:r>
      <w:r w:rsidR="5C66CCD2" w:rsidRPr="00D32D0E">
        <w:t>10</w:t>
      </w:r>
      <w:r w:rsidRPr="00D32D0E">
        <w:t xml:space="preserve"> times, </w:t>
      </w:r>
      <w:r w:rsidR="007C6C89" w:rsidRPr="00D32D0E">
        <w:t>100</w:t>
      </w:r>
      <w:r w:rsidRPr="00D32D0E">
        <w:t xml:space="preserve"> times or </w:t>
      </w:r>
      <w:r w:rsidR="007C6C89" w:rsidRPr="00D32D0E">
        <w:t xml:space="preserve">1000 </w:t>
      </w:r>
      <w:r w:rsidRPr="00D32D0E">
        <w:t>times as large changes the place value of digits.</w:t>
      </w:r>
    </w:p>
    <w:p w14:paraId="224203FB" w14:textId="66228787" w:rsidR="2F3D2B1C" w:rsidRPr="00D32D0E" w:rsidRDefault="2F3D2B1C" w:rsidP="00D32D0E">
      <w:pPr>
        <w:pStyle w:val="ListNumber"/>
      </w:pPr>
      <w:r w:rsidRPr="00D32D0E">
        <w:t xml:space="preserve">Explicitly model how to create the number </w:t>
      </w:r>
      <w:r w:rsidR="00B26532" w:rsidRPr="00D32D0E">
        <w:t>463</w:t>
      </w:r>
      <w:r w:rsidRPr="00D32D0E">
        <w:t xml:space="preserve"> using MAB materials. Explain that the 4 represents 4 </w:t>
      </w:r>
      <w:r w:rsidR="00B26532" w:rsidRPr="00D32D0E">
        <w:t>hundreds</w:t>
      </w:r>
      <w:r w:rsidRPr="00D32D0E">
        <w:t>, which can be renamed as ‘</w:t>
      </w:r>
      <w:r w:rsidR="00B26532" w:rsidRPr="00D32D0E">
        <w:t>f</w:t>
      </w:r>
      <w:r w:rsidR="004C0065" w:rsidRPr="00D32D0E">
        <w:t>our</w:t>
      </w:r>
      <w:r w:rsidR="00B26532" w:rsidRPr="00D32D0E">
        <w:t xml:space="preserve"> hundred’</w:t>
      </w:r>
      <w:r w:rsidRPr="00D32D0E">
        <w:t>.</w:t>
      </w:r>
    </w:p>
    <w:p w14:paraId="031E7403" w14:textId="310EA5B7" w:rsidR="2F3D2B1C" w:rsidRPr="00D32D0E" w:rsidRDefault="2F3D2B1C" w:rsidP="00D32D0E">
      <w:pPr>
        <w:pStyle w:val="ListNumber"/>
      </w:pPr>
      <w:r w:rsidRPr="00D32D0E">
        <w:t xml:space="preserve">Create the number </w:t>
      </w:r>
      <w:r w:rsidR="00B26532" w:rsidRPr="00D32D0E">
        <w:t>4271</w:t>
      </w:r>
      <w:r w:rsidRPr="00D32D0E">
        <w:t xml:space="preserve"> using MAB materials and explain how the value of the 4 has changed from 4 </w:t>
      </w:r>
      <w:r w:rsidR="00B26532" w:rsidRPr="00D32D0E">
        <w:t>hundreds</w:t>
      </w:r>
      <w:r w:rsidRPr="00D32D0E">
        <w:t xml:space="preserve"> to 4 </w:t>
      </w:r>
      <w:r w:rsidR="00B26532" w:rsidRPr="00D32D0E">
        <w:t>thousands</w:t>
      </w:r>
      <w:r w:rsidRPr="00D32D0E">
        <w:t>.</w:t>
      </w:r>
    </w:p>
    <w:p w14:paraId="66C0233B" w14:textId="417B9D2D" w:rsidR="00AD04CC" w:rsidRPr="00D32D0E" w:rsidRDefault="620F0EAF" w:rsidP="00D32D0E">
      <w:pPr>
        <w:pStyle w:val="ListNumber"/>
      </w:pPr>
      <w:r w:rsidRPr="00D32D0E">
        <w:t>Using MAB materials, s</w:t>
      </w:r>
      <w:r w:rsidR="2F3D2B1C" w:rsidRPr="00D32D0E">
        <w:t xml:space="preserve">tudents make the numbers from </w:t>
      </w:r>
      <w:hyperlink w:anchor="_Core_lesson_Part_1">
        <w:r w:rsidR="000B2F9D" w:rsidRPr="00D32D0E">
          <w:rPr>
            <w:rStyle w:val="Hyperlink"/>
          </w:rPr>
          <w:t>Core lesson 1</w:t>
        </w:r>
      </w:hyperlink>
      <w:r w:rsidR="50D4A20A" w:rsidRPr="00D32D0E">
        <w:t xml:space="preserve">, </w:t>
      </w:r>
      <w:r w:rsidR="2F3D2B1C" w:rsidRPr="00D32D0E">
        <w:t>describ</w:t>
      </w:r>
      <w:r w:rsidR="14E7FAFF" w:rsidRPr="00D32D0E">
        <w:t>ing</w:t>
      </w:r>
      <w:r w:rsidR="2F3D2B1C" w:rsidRPr="00D32D0E">
        <w:t xml:space="preserve"> the value of each of the digits. For example, Student A creates the largest </w:t>
      </w:r>
      <w:r w:rsidR="00AD04CC" w:rsidRPr="00D32D0E">
        <w:t>4</w:t>
      </w:r>
      <w:r w:rsidR="2F3D2B1C" w:rsidRPr="00D32D0E">
        <w:t xml:space="preserve">-digit number using MAB materials and explains the role of each of the digits. Student B rearranges the MAB materials to make the second largest number, explaining how the value of </w:t>
      </w:r>
      <w:r w:rsidR="008A33C5" w:rsidRPr="00D32D0E">
        <w:t>each</w:t>
      </w:r>
      <w:r w:rsidR="2F3D2B1C" w:rsidRPr="00D32D0E">
        <w:t xml:space="preserve"> digit </w:t>
      </w:r>
      <w:r w:rsidR="59F37694" w:rsidRPr="00D32D0E">
        <w:t xml:space="preserve">has </w:t>
      </w:r>
      <w:r w:rsidR="2F3D2B1C" w:rsidRPr="00D32D0E">
        <w:t>change</w:t>
      </w:r>
      <w:r w:rsidR="47FCC19A" w:rsidRPr="00D32D0E">
        <w:t>d</w:t>
      </w:r>
      <w:r w:rsidR="2F3D2B1C" w:rsidRPr="00D32D0E">
        <w:t xml:space="preserve">. Repeat for the last </w:t>
      </w:r>
      <w:r w:rsidR="20EE1646" w:rsidRPr="00D32D0E">
        <w:t>3</w:t>
      </w:r>
      <w:r w:rsidR="2F3D2B1C" w:rsidRPr="00D32D0E">
        <w:t xml:space="preserve"> numbers.</w:t>
      </w:r>
    </w:p>
    <w:p w14:paraId="10232218" w14:textId="4836C5AC" w:rsidR="620F0EAF" w:rsidRPr="00D32D0E" w:rsidRDefault="00AD04CC" w:rsidP="00D32D0E">
      <w:pPr>
        <w:pStyle w:val="ListNumber"/>
      </w:pPr>
      <w:r w:rsidRPr="00D32D0E">
        <w:t>Students u</w:t>
      </w:r>
      <w:r w:rsidR="2F3D2B1C" w:rsidRPr="00D32D0E">
        <w:t xml:space="preserve">se </w:t>
      </w:r>
      <w:hyperlink w:anchor="_Resource_1:_Place">
        <w:r w:rsidR="000A067E">
          <w:rPr>
            <w:rStyle w:val="Hyperlink"/>
          </w:rPr>
          <w:t>Resource 1 – place value houses</w:t>
        </w:r>
      </w:hyperlink>
      <w:r w:rsidR="2F3D2B1C" w:rsidRPr="00D32D0E">
        <w:t xml:space="preserve"> to record numbers. Support students to identify the value of each digit, starting from the thousands column.</w:t>
      </w:r>
    </w:p>
    <w:p w14:paraId="1817C023" w14:textId="3004BA33" w:rsidR="00413641" w:rsidRDefault="00413641" w:rsidP="00413641">
      <w:pPr>
        <w:pStyle w:val="FeatureBox"/>
      </w:pPr>
      <w:r w:rsidRPr="00226761">
        <w:rPr>
          <w:rStyle w:val="Strong"/>
        </w:rPr>
        <w:t>Note</w:t>
      </w:r>
      <w:r>
        <w:t xml:space="preserve">: </w:t>
      </w:r>
      <w:r w:rsidR="000052DE">
        <w:t>a</w:t>
      </w:r>
      <w:r>
        <w:t xml:space="preserve">lternatively, </w:t>
      </w:r>
      <w:hyperlink r:id="rId35" w:history="1">
        <w:r w:rsidRPr="006B6C01">
          <w:rPr>
            <w:rStyle w:val="Hyperlink"/>
          </w:rPr>
          <w:t>virtual manipulatives</w:t>
        </w:r>
      </w:hyperlink>
      <w:r>
        <w:t xml:space="preserve"> may be used for this activity for building the numbers with MAB</w:t>
      </w:r>
      <w:r w:rsidR="2BF3460D">
        <w:t xml:space="preserve"> materials</w:t>
      </w:r>
      <w:r>
        <w:t>.</w:t>
      </w:r>
    </w:p>
    <w:p w14:paraId="7C68201F" w14:textId="77777777" w:rsidR="05E8CABC" w:rsidRDefault="05E8CAB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6AEE1334" w14:paraId="5CCDA7D7" w14:textId="77777777" w:rsidTr="6AEE1334">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29553CAC" w14:textId="77777777" w:rsidR="6AEE1334" w:rsidRDefault="6AEE1334">
            <w:r>
              <w:t>Too hard?</w:t>
            </w:r>
          </w:p>
        </w:tc>
        <w:tc>
          <w:tcPr>
            <w:tcW w:w="7280" w:type="dxa"/>
          </w:tcPr>
          <w:p w14:paraId="5DD7869D" w14:textId="77777777" w:rsidR="6AEE1334" w:rsidRDefault="6AEE1334">
            <w:r>
              <w:t>Too easy?</w:t>
            </w:r>
          </w:p>
        </w:tc>
      </w:tr>
      <w:tr w:rsidR="6AEE1334" w14:paraId="4240D667" w14:textId="77777777" w:rsidTr="6AEE1334">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2C112E83" w14:textId="604EB2DD" w:rsidR="6AEE1334" w:rsidRDefault="6AEE1334">
            <w:r>
              <w:t xml:space="preserve">Students cannot </w:t>
            </w:r>
            <w:r w:rsidR="00597AF8">
              <w:rPr>
                <w:color w:val="000000"/>
                <w:shd w:val="clear" w:color="auto" w:fill="FFFFFF"/>
              </w:rPr>
              <w:t xml:space="preserve">explain how the value of a number changes when you move its position in a </w:t>
            </w:r>
            <w:r w:rsidR="000A4585">
              <w:rPr>
                <w:color w:val="000000"/>
                <w:shd w:val="clear" w:color="auto" w:fill="FFFFFF"/>
              </w:rPr>
              <w:t>4</w:t>
            </w:r>
            <w:r w:rsidR="00597AF8">
              <w:rPr>
                <w:color w:val="000000"/>
                <w:shd w:val="clear" w:color="auto" w:fill="FFFFFF"/>
              </w:rPr>
              <w:t>-digit number</w:t>
            </w:r>
            <w:r>
              <w:t>.</w:t>
            </w:r>
          </w:p>
          <w:p w14:paraId="4C169FFA" w14:textId="3E677CB7" w:rsidR="0095438F" w:rsidRDefault="0095438F" w:rsidP="0095438F">
            <w:pPr>
              <w:pStyle w:val="ListBullet"/>
            </w:pPr>
            <w:r>
              <w:t>S</w:t>
            </w:r>
            <w:r w:rsidR="5FEC80E1" w:rsidRPr="6AEE1334">
              <w:t xml:space="preserve">tudents write a </w:t>
            </w:r>
            <w:r w:rsidR="007C34B7">
              <w:t>2</w:t>
            </w:r>
            <w:r w:rsidR="5FEC80E1" w:rsidRPr="6AEE1334">
              <w:t xml:space="preserve">- or </w:t>
            </w:r>
            <w:r w:rsidR="007C34B7">
              <w:t>3</w:t>
            </w:r>
            <w:r w:rsidR="5FEC80E1" w:rsidRPr="6AEE1334">
              <w:t>-</w:t>
            </w:r>
            <w:r w:rsidR="00EF0E38">
              <w:t>digit</w:t>
            </w:r>
            <w:r w:rsidR="5FEC80E1" w:rsidRPr="6AEE1334">
              <w:t xml:space="preserve"> number in a place value house. Support students to use the headings in their place value house to read the number and identify the value of each digit.</w:t>
            </w:r>
          </w:p>
          <w:p w14:paraId="4318A8C9" w14:textId="1B040E7E" w:rsidR="5FEC80E1" w:rsidRDefault="0095438F" w:rsidP="0095438F">
            <w:pPr>
              <w:pStyle w:val="ListBullet"/>
            </w:pPr>
            <w:r>
              <w:t>S</w:t>
            </w:r>
            <w:r w:rsidR="5FEC80E1" w:rsidRPr="6AEE1334">
              <w:t>tudents create the number with MAB materials and verbally identify the value of each digit.</w:t>
            </w:r>
          </w:p>
        </w:tc>
        <w:tc>
          <w:tcPr>
            <w:tcW w:w="7280" w:type="dxa"/>
          </w:tcPr>
          <w:p w14:paraId="696A453F" w14:textId="174F221F" w:rsidR="00086364" w:rsidRDefault="6AEE1334" w:rsidP="00086364">
            <w:r>
              <w:t xml:space="preserve">Students can </w:t>
            </w:r>
            <w:r w:rsidR="00597AF8">
              <w:rPr>
                <w:color w:val="000000"/>
                <w:shd w:val="clear" w:color="auto" w:fill="FFFFFF"/>
              </w:rPr>
              <w:t xml:space="preserve">explain how the value of a number changes when you move its position in a </w:t>
            </w:r>
            <w:r w:rsidR="000A4585">
              <w:rPr>
                <w:color w:val="000000"/>
                <w:shd w:val="clear" w:color="auto" w:fill="FFFFFF"/>
              </w:rPr>
              <w:t>4</w:t>
            </w:r>
            <w:r w:rsidR="00597AF8">
              <w:rPr>
                <w:color w:val="000000"/>
                <w:shd w:val="clear" w:color="auto" w:fill="FFFFFF"/>
              </w:rPr>
              <w:t>-digit number</w:t>
            </w:r>
            <w:r>
              <w:t>.</w:t>
            </w:r>
          </w:p>
          <w:p w14:paraId="210CBD20" w14:textId="74F71EE0" w:rsidR="000963ED" w:rsidRDefault="0095438F" w:rsidP="000A4585">
            <w:pPr>
              <w:pStyle w:val="ListBullet"/>
            </w:pPr>
            <w:r>
              <w:t>S</w:t>
            </w:r>
            <w:r w:rsidR="000963ED">
              <w:t xml:space="preserve">tudents identify numbers which are </w:t>
            </w:r>
            <w:r w:rsidR="003366DD">
              <w:t>10</w:t>
            </w:r>
            <w:r w:rsidR="000963ED">
              <w:t xml:space="preserve"> </w:t>
            </w:r>
            <w:r w:rsidR="008E0526">
              <w:t>and</w:t>
            </w:r>
            <w:r w:rsidR="000963ED">
              <w:t xml:space="preserve"> </w:t>
            </w:r>
            <w:r w:rsidR="003366DD">
              <w:t>100</w:t>
            </w:r>
            <w:r w:rsidR="000963ED">
              <w:t xml:space="preserve"> more </w:t>
            </w:r>
            <w:r w:rsidR="008E0526">
              <w:t xml:space="preserve">and </w:t>
            </w:r>
            <w:r w:rsidR="000963ED">
              <w:t>less</w:t>
            </w:r>
            <w:r w:rsidR="0058354A">
              <w:t xml:space="preserve"> than their numbers.</w:t>
            </w:r>
            <w:r w:rsidR="000963ED">
              <w:t xml:space="preserve"> </w:t>
            </w:r>
            <w:r w:rsidR="0058354A">
              <w:t>Ask students to</w:t>
            </w:r>
            <w:r w:rsidR="000963ED">
              <w:t xml:space="preserve"> justify </w:t>
            </w:r>
            <w:r w:rsidR="0058354A">
              <w:t xml:space="preserve">to a friend </w:t>
            </w:r>
            <w:r w:rsidR="000963ED">
              <w:t>how they know their answer is correct.</w:t>
            </w:r>
          </w:p>
          <w:p w14:paraId="3059D467" w14:textId="3934DC25" w:rsidR="494EBA47" w:rsidRDefault="009711A2" w:rsidP="000A4585">
            <w:pPr>
              <w:pStyle w:val="ListBullet"/>
              <w:rPr>
                <w:rFonts w:eastAsia="Calibri"/>
              </w:rPr>
            </w:pPr>
            <w:r>
              <w:t>Challenge</w:t>
            </w:r>
            <w:r w:rsidR="000963ED">
              <w:t xml:space="preserve"> students </w:t>
            </w:r>
            <w:r>
              <w:t xml:space="preserve">to </w:t>
            </w:r>
            <w:r w:rsidR="000963ED">
              <w:t xml:space="preserve">explain how they could make each </w:t>
            </w:r>
            <w:r>
              <w:t xml:space="preserve">of their </w:t>
            </w:r>
            <w:r w:rsidR="000963ED">
              <w:t>number without tens or hundreds.</w:t>
            </w:r>
          </w:p>
        </w:tc>
      </w:tr>
    </w:tbl>
    <w:p w14:paraId="57BF6497" w14:textId="7B56C573" w:rsidR="0061576D" w:rsidRDefault="0061576D" w:rsidP="00BB00B6">
      <w:pPr>
        <w:pStyle w:val="Heading2"/>
      </w:pPr>
      <w:bookmarkStart w:id="50" w:name="_Toc145945059"/>
      <w:bookmarkStart w:id="51" w:name="_Toc150249730"/>
      <w:r>
        <w:t xml:space="preserve">Discuss and connect the mathematics – </w:t>
      </w:r>
      <w:r w:rsidR="4FEAB883">
        <w:t>10</w:t>
      </w:r>
      <w:r>
        <w:t xml:space="preserve"> minutes</w:t>
      </w:r>
      <w:bookmarkEnd w:id="50"/>
      <w:bookmarkEnd w:id="51"/>
    </w:p>
    <w:p w14:paraId="67D0A0E9" w14:textId="029D3407" w:rsidR="32FC3B15" w:rsidRPr="00D32D0E" w:rsidRDefault="32FC3B15" w:rsidP="00D32D0E">
      <w:pPr>
        <w:pStyle w:val="ListNumber"/>
      </w:pPr>
      <w:r w:rsidRPr="00D32D0E">
        <w:t>As a class, reflect on the lesson. Ask students:</w:t>
      </w:r>
    </w:p>
    <w:p w14:paraId="09D442F5" w14:textId="62850B3E" w:rsidR="32FC3B15" w:rsidRDefault="32FC3B15" w:rsidP="00D32D0E">
      <w:pPr>
        <w:pStyle w:val="ListBullet"/>
        <w:ind w:left="1134"/>
        <w:rPr>
          <w:rFonts w:eastAsia="Calibri"/>
        </w:rPr>
      </w:pPr>
      <w:r>
        <w:t>How did you know what the value of each digit was?</w:t>
      </w:r>
    </w:p>
    <w:p w14:paraId="0EAEC41A" w14:textId="2EF5BA1A" w:rsidR="32FC3B15" w:rsidRDefault="32FC3B15" w:rsidP="00D32D0E">
      <w:pPr>
        <w:pStyle w:val="ListBullet"/>
        <w:ind w:left="1134"/>
        <w:rPr>
          <w:rFonts w:eastAsia="Calibri"/>
        </w:rPr>
      </w:pPr>
      <w:r w:rsidRPr="6AEE1334">
        <w:t xml:space="preserve">How did you know which </w:t>
      </w:r>
      <w:r w:rsidR="0047329B">
        <w:t>4</w:t>
      </w:r>
      <w:r w:rsidRPr="6AEE1334">
        <w:t>-digit number was smallest or largest?</w:t>
      </w:r>
    </w:p>
    <w:p w14:paraId="57C107CD" w14:textId="61516A92" w:rsidR="32FC3B15" w:rsidRDefault="32FC3B15" w:rsidP="00D32D0E">
      <w:pPr>
        <w:pStyle w:val="ListBullet"/>
        <w:ind w:left="1134"/>
        <w:rPr>
          <w:rFonts w:eastAsia="Calibri"/>
        </w:rPr>
      </w:pPr>
      <w:r w:rsidRPr="6AEE1334">
        <w:t>Did you check your answer? How?</w:t>
      </w:r>
    </w:p>
    <w:p w14:paraId="1CE7C4C7" w14:textId="6BDC2B5E" w:rsidR="32FC3B15" w:rsidRDefault="32FC3B15" w:rsidP="00D32D0E">
      <w:pPr>
        <w:pStyle w:val="ListBullet"/>
        <w:ind w:left="1134"/>
        <w:rPr>
          <w:rFonts w:eastAsia="Calibri"/>
        </w:rPr>
      </w:pPr>
      <w:r w:rsidRPr="6AEE1334">
        <w:t xml:space="preserve">Did using MAB materials support your understanding? </w:t>
      </w:r>
      <w:r w:rsidR="00F97F90">
        <w:t>How?</w:t>
      </w:r>
    </w:p>
    <w:p w14:paraId="146F9698" w14:textId="3D31CCA1" w:rsidR="32FC3B15" w:rsidRDefault="32FC3B15" w:rsidP="00D32D0E">
      <w:pPr>
        <w:pStyle w:val="ListBullet"/>
        <w:ind w:left="1134"/>
        <w:rPr>
          <w:rFonts w:eastAsia="Calibri"/>
        </w:rPr>
      </w:pPr>
      <w:r w:rsidRPr="6AEE1334">
        <w:t>What did you find challenging? How did you overcome any challenges you faced?</w:t>
      </w:r>
    </w:p>
    <w:p w14:paraId="0AE84050" w14:textId="6A649432" w:rsidR="32FC3B15" w:rsidRDefault="32FC3B15" w:rsidP="00D32D0E">
      <w:pPr>
        <w:pStyle w:val="ListBullet"/>
        <w:ind w:left="1134"/>
        <w:rPr>
          <w:rFonts w:eastAsia="Calibri"/>
        </w:rPr>
      </w:pPr>
      <w:r w:rsidRPr="6AEE1334">
        <w:t>How did you work like a mathematician today?</w:t>
      </w:r>
    </w:p>
    <w:p w14:paraId="7E2751D4"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4DBAB507"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457B361D" w14:textId="77777777" w:rsidR="0061576D" w:rsidRDefault="0061576D">
            <w:r w:rsidRPr="006025E4">
              <w:t>Assessment opportunities</w:t>
            </w:r>
          </w:p>
        </w:tc>
        <w:tc>
          <w:tcPr>
            <w:tcW w:w="7280" w:type="dxa"/>
          </w:tcPr>
          <w:p w14:paraId="22D7D95E" w14:textId="77777777" w:rsidR="0061576D" w:rsidRDefault="0061576D">
            <w:r w:rsidRPr="006025E4">
              <w:t>Links</w:t>
            </w:r>
          </w:p>
        </w:tc>
      </w:tr>
      <w:tr w:rsidR="0061576D" w14:paraId="3B049B19"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0EBFAB22" w14:textId="77777777" w:rsidR="0061576D" w:rsidRDefault="0061576D">
            <w:r>
              <w:t>What to look for:</w:t>
            </w:r>
          </w:p>
          <w:p w14:paraId="6A14E5CE" w14:textId="2EDE68CE" w:rsidR="0061576D" w:rsidRDefault="4F8F542F" w:rsidP="0047329B">
            <w:pPr>
              <w:pStyle w:val="ListBullet"/>
            </w:pPr>
            <w:r>
              <w:t xml:space="preserve">Can students </w:t>
            </w:r>
            <w:r w:rsidR="66C1DFEF">
              <w:t xml:space="preserve">make a </w:t>
            </w:r>
            <w:r w:rsidR="0047329B">
              <w:t>4</w:t>
            </w:r>
            <w:r w:rsidR="66C1DFEF">
              <w:t>-digit number using manipulatives?</w:t>
            </w:r>
            <w:r>
              <w:t xml:space="preserve"> </w:t>
            </w:r>
            <w:r w:rsidR="60DF7BAD" w:rsidRPr="00765633">
              <w:rPr>
                <w:rStyle w:val="Strong"/>
              </w:rPr>
              <w:t>[MAO-WM-01, MA2-RN-01]</w:t>
            </w:r>
          </w:p>
          <w:p w14:paraId="08987AC7" w14:textId="6ADC793C" w:rsidR="0061576D" w:rsidRDefault="60DF7BAD" w:rsidP="0047329B">
            <w:pPr>
              <w:pStyle w:val="ListBullet"/>
              <w:rPr>
                <w:rFonts w:eastAsia="Calibri"/>
                <w:b/>
                <w:bCs/>
              </w:rPr>
            </w:pPr>
            <w:r w:rsidRPr="6AEE1334">
              <w:rPr>
                <w:rFonts w:eastAsia="Calibri"/>
              </w:rPr>
              <w:t xml:space="preserve">Can students order numbers in ascending and descending order? </w:t>
            </w:r>
            <w:r w:rsidRPr="00765633">
              <w:rPr>
                <w:rStyle w:val="Strong"/>
              </w:rPr>
              <w:t>[MAO-WM-01, MA2-RN-01]</w:t>
            </w:r>
          </w:p>
          <w:p w14:paraId="3EC1015A" w14:textId="16A6EC18" w:rsidR="0061576D" w:rsidRDefault="60DF7BAD" w:rsidP="0047329B">
            <w:pPr>
              <w:pStyle w:val="ListBullet"/>
              <w:rPr>
                <w:rFonts w:eastAsia="Calibri"/>
                <w:b/>
              </w:rPr>
            </w:pPr>
            <w:r w:rsidRPr="6AEE1334">
              <w:rPr>
                <w:rFonts w:eastAsia="Calibri"/>
              </w:rPr>
              <w:t xml:space="preserve">Can students explain how the value of a number changes when you move its position in a </w:t>
            </w:r>
            <w:r w:rsidR="00AB1180">
              <w:rPr>
                <w:rFonts w:eastAsia="Calibri"/>
              </w:rPr>
              <w:t>4</w:t>
            </w:r>
            <w:r w:rsidRPr="6AEE1334">
              <w:rPr>
                <w:rFonts w:eastAsia="Calibri"/>
              </w:rPr>
              <w:t xml:space="preserve">-digit number? </w:t>
            </w:r>
            <w:r w:rsidRPr="00765633">
              <w:rPr>
                <w:rStyle w:val="Strong"/>
              </w:rPr>
              <w:t>[MAO-WM-01, MA2-RN-01]</w:t>
            </w:r>
          </w:p>
        </w:tc>
        <w:tc>
          <w:tcPr>
            <w:tcW w:w="7280" w:type="dxa"/>
          </w:tcPr>
          <w:p w14:paraId="0D5DBAA8" w14:textId="77777777" w:rsidR="0061576D" w:rsidRDefault="0061576D">
            <w:r>
              <w:t xml:space="preserve">Links to </w:t>
            </w:r>
            <w:hyperlink r:id="rId36" w:history="1">
              <w:r w:rsidRPr="009F54DE">
                <w:rPr>
                  <w:rStyle w:val="Hyperlink"/>
                </w:rPr>
                <w:t>National Numeracy Learning Progressions</w:t>
              </w:r>
            </w:hyperlink>
            <w:r>
              <w:t xml:space="preserve"> (NNLP):</w:t>
            </w:r>
          </w:p>
          <w:p w14:paraId="5FCE7427" w14:textId="7F3688D3" w:rsidR="0061576D" w:rsidRDefault="00A37F71" w:rsidP="0047329B">
            <w:pPr>
              <w:pStyle w:val="ListBullet"/>
            </w:pPr>
            <w:r>
              <w:t>NPV5, NPV6.</w:t>
            </w:r>
          </w:p>
          <w:p w14:paraId="0E4AF40E" w14:textId="2A2DA2F0" w:rsidR="0061576D" w:rsidRDefault="0061576D">
            <w:r>
              <w:t xml:space="preserve">Links to suggested </w:t>
            </w:r>
            <w:hyperlink r:id="rId37" w:history="1">
              <w:r w:rsidRPr="009F54DE">
                <w:rPr>
                  <w:rStyle w:val="Hyperlink"/>
                </w:rPr>
                <w:t>Interview for Student Reasoning</w:t>
              </w:r>
            </w:hyperlink>
            <w:r>
              <w:t xml:space="preserve"> (IfSR) tasks:</w:t>
            </w:r>
          </w:p>
          <w:p w14:paraId="405FEC9A" w14:textId="12B7E2AE" w:rsidR="0061576D" w:rsidRDefault="0061576D" w:rsidP="001030E1">
            <w:pPr>
              <w:pStyle w:val="ListBullet"/>
            </w:pPr>
            <w:r w:rsidRPr="00765633">
              <w:rPr>
                <w:rStyle w:val="Strong"/>
              </w:rPr>
              <w:t>IfSR-NP</w:t>
            </w:r>
            <w:r>
              <w:t xml:space="preserve">: </w:t>
            </w:r>
            <w:r w:rsidR="00E53D3D">
              <w:t>4B.2</w:t>
            </w:r>
            <w:r w:rsidR="001030E1">
              <w:t>.</w:t>
            </w:r>
          </w:p>
        </w:tc>
      </w:tr>
    </w:tbl>
    <w:p w14:paraId="608D1E28" w14:textId="77777777" w:rsidR="00D078D9" w:rsidRPr="00D078D9" w:rsidRDefault="00D078D9" w:rsidP="00D078D9">
      <w:bookmarkStart w:id="52" w:name="_Lesson_4"/>
      <w:bookmarkEnd w:id="52"/>
      <w:r w:rsidRPr="00D078D9">
        <w:br w:type="page"/>
      </w:r>
    </w:p>
    <w:p w14:paraId="2A558B97" w14:textId="40A04BEA" w:rsidR="0061576D" w:rsidRDefault="0061576D" w:rsidP="00BB00B6">
      <w:pPr>
        <w:pStyle w:val="Heading1"/>
      </w:pPr>
      <w:bookmarkStart w:id="53" w:name="_Lesson_4_1"/>
      <w:bookmarkStart w:id="54" w:name="_Toc145945060"/>
      <w:bookmarkStart w:id="55" w:name="_Toc150249731"/>
      <w:bookmarkEnd w:id="53"/>
      <w:r>
        <w:t>Lesson 4</w:t>
      </w:r>
      <w:bookmarkEnd w:id="54"/>
      <w:bookmarkEnd w:id="55"/>
    </w:p>
    <w:p w14:paraId="2ED8DAE6" w14:textId="666E2CED" w:rsidR="00DD3217" w:rsidRPr="00DD3217" w:rsidRDefault="00DD3217" w:rsidP="00A732AC">
      <w:pPr>
        <w:pStyle w:val="FeatureBox3"/>
      </w:pPr>
      <w:r w:rsidRPr="00765633">
        <w:rPr>
          <w:rStyle w:val="Strong"/>
        </w:rPr>
        <w:t>Core concept</w:t>
      </w:r>
      <w:r>
        <w:t xml:space="preserve">: </w:t>
      </w:r>
      <w:r w:rsidR="00D009BF">
        <w:t>z</w:t>
      </w:r>
      <w:r w:rsidR="00643350" w:rsidRPr="00643350">
        <w:t>eros in numbers can have different roles</w:t>
      </w:r>
      <w:r>
        <w:t>.</w:t>
      </w:r>
    </w:p>
    <w:p w14:paraId="74269AF7" w14:textId="2EE705BE" w:rsidR="7380CFEE" w:rsidRDefault="7380CFEE" w:rsidP="00BB00B6">
      <w:pPr>
        <w:pStyle w:val="Heading2"/>
      </w:pPr>
      <w:bookmarkStart w:id="56" w:name="_Toc145945061"/>
      <w:bookmarkStart w:id="57" w:name="_Toc150249732"/>
      <w:r>
        <w:t>Daily number sense</w:t>
      </w:r>
      <w:r w:rsidR="000E08E9">
        <w:t xml:space="preserve"> </w:t>
      </w:r>
      <w:r>
        <w:t>– 10 minutes</w:t>
      </w:r>
      <w:bookmarkEnd w:id="56"/>
      <w:bookmarkEnd w:id="57"/>
    </w:p>
    <w:p w14:paraId="5052887D" w14:textId="77777777" w:rsidR="00B36FCA" w:rsidRPr="00D009BF" w:rsidRDefault="00B36FCA" w:rsidP="00D92872">
      <w:pPr>
        <w:pStyle w:val="ListNumber"/>
        <w:numPr>
          <w:ilvl w:val="0"/>
          <w:numId w:val="3"/>
        </w:numPr>
      </w:pPr>
      <w:r w:rsidRPr="00D009BF">
        <w:t>From a class need surfaced through formative assessment data, identify a short, focused activity that targets students’ knowledge, understanding and skills. Example activities may be drawn from the following resources:</w:t>
      </w:r>
    </w:p>
    <w:p w14:paraId="094B0293" w14:textId="77777777" w:rsidR="00B36FCA" w:rsidRDefault="00E942B3" w:rsidP="00D009BF">
      <w:pPr>
        <w:pStyle w:val="ListBullet"/>
        <w:ind w:left="1134"/>
      </w:pPr>
      <w:hyperlink r:id="rId38" w:anchor="catalogue_auto">
        <w:r w:rsidR="00B36FCA" w:rsidRPr="15575C11">
          <w:rPr>
            <w:rStyle w:val="Hyperlink"/>
          </w:rPr>
          <w:t>Mathematics K-6 resources</w:t>
        </w:r>
      </w:hyperlink>
    </w:p>
    <w:p w14:paraId="1DAE68BE" w14:textId="77777777" w:rsidR="00B36FCA" w:rsidRPr="00B36FCA" w:rsidRDefault="00E942B3" w:rsidP="00D009BF">
      <w:pPr>
        <w:pStyle w:val="ListBullet"/>
        <w:ind w:left="1134"/>
      </w:pPr>
      <w:hyperlink r:id="rId39">
        <w:r w:rsidR="00B36FCA" w:rsidRPr="15575C11">
          <w:rPr>
            <w:rStyle w:val="Hyperlink"/>
          </w:rPr>
          <w:t>Universal Resources Hub</w:t>
        </w:r>
      </w:hyperlink>
      <w:r w:rsidR="00B36FCA">
        <w:t>.</w:t>
      </w:r>
    </w:p>
    <w:p w14:paraId="46F5025C" w14:textId="4F39B461" w:rsidR="0061576D" w:rsidRDefault="4F8F542F" w:rsidP="00BB00B6">
      <w:pPr>
        <w:pStyle w:val="Heading2"/>
      </w:pPr>
      <w:bookmarkStart w:id="58" w:name="_Toc145945062"/>
      <w:bookmarkStart w:id="59" w:name="_Toc150249733"/>
      <w:bookmarkStart w:id="60" w:name="_Hlk138070613"/>
      <w:r>
        <w:t>Core lesson</w:t>
      </w:r>
      <w:r w:rsidR="00CD5777">
        <w:t xml:space="preserve"> Part 1</w:t>
      </w:r>
      <w:r w:rsidR="00840E00">
        <w:t xml:space="preserve"> –</w:t>
      </w:r>
      <w:r>
        <w:t xml:space="preserve"> </w:t>
      </w:r>
      <w:r w:rsidR="00840E00">
        <w:t>u</w:t>
      </w:r>
      <w:r w:rsidR="6A7240B6">
        <w:t>nderstanding the role of zero</w:t>
      </w:r>
      <w:r>
        <w:t xml:space="preserve"> – </w:t>
      </w:r>
      <w:r w:rsidR="00CD5777">
        <w:t>1</w:t>
      </w:r>
      <w:r w:rsidR="00A00643">
        <w:t>0</w:t>
      </w:r>
      <w:r>
        <w:t xml:space="preserve"> minutes</w:t>
      </w:r>
      <w:bookmarkEnd w:id="58"/>
      <w:bookmarkEnd w:id="59"/>
    </w:p>
    <w:bookmarkEnd w:id="60"/>
    <w:p w14:paraId="40686C3F"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36EB0E77" w14:textId="77777777" w:rsidTr="2375B97E">
        <w:trPr>
          <w:cnfStyle w:val="100000000000" w:firstRow="1" w:lastRow="0" w:firstColumn="0" w:lastColumn="0" w:oddVBand="0" w:evenVBand="0" w:oddHBand="0" w:evenHBand="0" w:firstRowFirstColumn="0" w:firstRowLastColumn="0" w:lastRowFirstColumn="0" w:lastRowLastColumn="0"/>
        </w:trPr>
        <w:tc>
          <w:tcPr>
            <w:tcW w:w="7280" w:type="dxa"/>
          </w:tcPr>
          <w:p w14:paraId="010D8B27" w14:textId="77777777" w:rsidR="0061576D" w:rsidRDefault="0061576D">
            <w:r w:rsidRPr="008C3A46">
              <w:t>Core concept learning intentions</w:t>
            </w:r>
          </w:p>
        </w:tc>
        <w:tc>
          <w:tcPr>
            <w:tcW w:w="7280" w:type="dxa"/>
          </w:tcPr>
          <w:p w14:paraId="7F9FF79C" w14:textId="77777777" w:rsidR="0061576D" w:rsidRDefault="0061576D">
            <w:r w:rsidRPr="008C3A46">
              <w:t>Core concept success criteria</w:t>
            </w:r>
          </w:p>
        </w:tc>
      </w:tr>
      <w:tr w:rsidR="0061576D" w14:paraId="46C5A4A5" w14:textId="77777777" w:rsidTr="2375B97E">
        <w:trPr>
          <w:cnfStyle w:val="000000100000" w:firstRow="0" w:lastRow="0" w:firstColumn="0" w:lastColumn="0" w:oddVBand="0" w:evenVBand="0" w:oddHBand="1" w:evenHBand="0" w:firstRowFirstColumn="0" w:firstRowLastColumn="0" w:lastRowFirstColumn="0" w:lastRowLastColumn="0"/>
        </w:trPr>
        <w:tc>
          <w:tcPr>
            <w:tcW w:w="7280" w:type="dxa"/>
          </w:tcPr>
          <w:p w14:paraId="7296B4BB" w14:textId="77777777" w:rsidR="0061576D" w:rsidRDefault="0061576D">
            <w:r>
              <w:t>Students are learning to:</w:t>
            </w:r>
          </w:p>
          <w:p w14:paraId="182B65D8" w14:textId="4FD8358D" w:rsidR="0061576D" w:rsidRDefault="25EAF743" w:rsidP="00B53BC2">
            <w:pPr>
              <w:pStyle w:val="ListBullet"/>
            </w:pPr>
            <w:r>
              <w:t>understand the role of zero in large numbers.</w:t>
            </w:r>
          </w:p>
        </w:tc>
        <w:tc>
          <w:tcPr>
            <w:tcW w:w="7280" w:type="dxa"/>
          </w:tcPr>
          <w:p w14:paraId="53EED8BF" w14:textId="77777777" w:rsidR="0061576D" w:rsidRDefault="0061576D">
            <w:r>
              <w:t>Students can:</w:t>
            </w:r>
          </w:p>
          <w:p w14:paraId="1206BF4F" w14:textId="7697F39C" w:rsidR="0061576D" w:rsidRDefault="7D787E86" w:rsidP="007C1A1E">
            <w:pPr>
              <w:pStyle w:val="ListBullet"/>
            </w:pPr>
            <w:r>
              <w:t>read and name numbers with an internal zero</w:t>
            </w:r>
          </w:p>
          <w:p w14:paraId="2BF6CC05" w14:textId="77777777" w:rsidR="00140EFA" w:rsidRDefault="3619E82A" w:rsidP="00140EFA">
            <w:pPr>
              <w:pStyle w:val="ListBullet"/>
            </w:pPr>
            <w:r w:rsidRPr="6AEE1334">
              <w:t xml:space="preserve">identify the number before and after a </w:t>
            </w:r>
            <w:r w:rsidR="003058A1">
              <w:t>number with an internal zero</w:t>
            </w:r>
          </w:p>
          <w:p w14:paraId="47594555" w14:textId="0F46D8C6" w:rsidR="007C1A1E" w:rsidRPr="00EF00F2" w:rsidRDefault="3619E82A" w:rsidP="00140EFA">
            <w:pPr>
              <w:pStyle w:val="ListBullet"/>
            </w:pPr>
            <w:r w:rsidRPr="6AEE1334">
              <w:t>articulate the role of zero in</w:t>
            </w:r>
            <w:r w:rsidR="00487540">
              <w:t xml:space="preserve"> 4</w:t>
            </w:r>
            <w:r w:rsidRPr="6AEE1334">
              <w:t>-digit numbers.</w:t>
            </w:r>
          </w:p>
        </w:tc>
      </w:tr>
    </w:tbl>
    <w:p w14:paraId="49DBABC2" w14:textId="7BD6A468" w:rsidR="00170992" w:rsidRPr="00D009BF" w:rsidRDefault="00170992" w:rsidP="00D009BF">
      <w:pPr>
        <w:pStyle w:val="ListNumber"/>
      </w:pPr>
      <w:r w:rsidRPr="00D009BF">
        <w:t xml:space="preserve">Display and read </w:t>
      </w:r>
      <w:hyperlink w:anchor="_Resource_5:_Blank">
        <w:r w:rsidR="000A067E">
          <w:rPr>
            <w:rStyle w:val="Hyperlink"/>
          </w:rPr>
          <w:t>Resource 5 – misconceptions – zero</w:t>
        </w:r>
      </w:hyperlink>
      <w:r w:rsidRPr="00D009BF">
        <w:t>. Explain that the class need</w:t>
      </w:r>
      <w:r w:rsidR="65755FB9" w:rsidRPr="00D009BF">
        <w:t>s</w:t>
      </w:r>
      <w:r w:rsidRPr="00D009BF">
        <w:t xml:space="preserve"> to decide which of the students from the display has the correct answer. They must be able to justify why they have chosen that particular student.</w:t>
      </w:r>
    </w:p>
    <w:p w14:paraId="71E1A652" w14:textId="78C32583" w:rsidR="00170992" w:rsidRPr="00D009BF" w:rsidRDefault="00170992" w:rsidP="00D009BF">
      <w:pPr>
        <w:pStyle w:val="ListNumber"/>
      </w:pPr>
      <w:r w:rsidRPr="00D009BF">
        <w:t xml:space="preserve">Students record their answer on </w:t>
      </w:r>
      <w:r w:rsidR="0061299C">
        <w:t>an individual</w:t>
      </w:r>
      <w:r w:rsidR="007D165E" w:rsidRPr="00D009BF">
        <w:t xml:space="preserve"> </w:t>
      </w:r>
      <w:r w:rsidRPr="00D009BF">
        <w:t>whiteboard. Their answer must include the student</w:t>
      </w:r>
      <w:r w:rsidR="00687120">
        <w:t>’</w:t>
      </w:r>
      <w:r w:rsidRPr="00D009BF">
        <w:t xml:space="preserve">s name and why they think that choice is correct. </w:t>
      </w:r>
    </w:p>
    <w:p w14:paraId="7D243634" w14:textId="079954DA" w:rsidR="00170992" w:rsidRPr="00D009BF" w:rsidRDefault="00170992" w:rsidP="00D009BF">
      <w:pPr>
        <w:pStyle w:val="ListNumber"/>
      </w:pPr>
      <w:r w:rsidRPr="00D009BF">
        <w:t xml:space="preserve">Students </w:t>
      </w:r>
      <w:hyperlink r:id="rId40">
        <w:r w:rsidRPr="00D009BF">
          <w:rPr>
            <w:rStyle w:val="Hyperlink"/>
          </w:rPr>
          <w:t>turn and talk</w:t>
        </w:r>
      </w:hyperlink>
      <w:r w:rsidRPr="00D009BF">
        <w:t xml:space="preserve"> to a partner to share and discuss their choices.</w:t>
      </w:r>
      <w:r w:rsidR="00EC13B5" w:rsidRPr="00D009BF">
        <w:t xml:space="preserve"> </w:t>
      </w:r>
      <w:r w:rsidRPr="00D009BF">
        <w:t xml:space="preserve">If </w:t>
      </w:r>
      <w:r w:rsidR="5B92C2B6" w:rsidRPr="00D009BF">
        <w:t>students</w:t>
      </w:r>
      <w:r w:rsidRPr="00D009BF">
        <w:t xml:space="preserve"> are convinced by their partner that their choice is incorrect, they can change their answer.</w:t>
      </w:r>
    </w:p>
    <w:p w14:paraId="4F9C7901" w14:textId="458AEF67" w:rsidR="00CD5777" w:rsidRPr="00D009BF" w:rsidRDefault="00EC13B5" w:rsidP="00D009BF">
      <w:pPr>
        <w:pStyle w:val="ListNumber"/>
      </w:pPr>
      <w:r w:rsidRPr="00D009BF">
        <w:t>As a class, discuss each response in the display.</w:t>
      </w:r>
      <w:r w:rsidR="00F60B92" w:rsidRPr="00D009BF">
        <w:t xml:space="preserve"> </w:t>
      </w:r>
      <w:r w:rsidR="00170992" w:rsidRPr="00D009BF">
        <w:t xml:space="preserve">For example, </w:t>
      </w:r>
      <w:r w:rsidR="00323C9B" w:rsidRPr="00D009BF">
        <w:t>Pat</w:t>
      </w:r>
      <w:r w:rsidR="00170992" w:rsidRPr="00D009BF">
        <w:t xml:space="preserve">’s answer is incorrect as he has </w:t>
      </w:r>
      <w:r w:rsidR="00327897" w:rsidRPr="00D009BF">
        <w:t xml:space="preserve">read the number as </w:t>
      </w:r>
      <w:r w:rsidR="4701062B" w:rsidRPr="00D009BF">
        <w:t>2</w:t>
      </w:r>
      <w:r w:rsidR="00327897" w:rsidRPr="00D009BF">
        <w:t xml:space="preserve"> separate numbers, not a </w:t>
      </w:r>
      <w:r w:rsidR="00C45CFF" w:rsidRPr="00D009BF">
        <w:t>4</w:t>
      </w:r>
      <w:r w:rsidR="00327897" w:rsidRPr="00D009BF">
        <w:t>-digit number</w:t>
      </w:r>
      <w:r w:rsidR="00170992" w:rsidRPr="00D009BF">
        <w:t>.</w:t>
      </w:r>
    </w:p>
    <w:p w14:paraId="2CF1C710" w14:textId="51C1EF3A" w:rsidR="00CD5777" w:rsidRPr="00CD5777" w:rsidRDefault="00CD5777" w:rsidP="00BB00B6">
      <w:pPr>
        <w:pStyle w:val="Heading2"/>
      </w:pPr>
      <w:bookmarkStart w:id="61" w:name="_Toc145945063"/>
      <w:bookmarkStart w:id="62" w:name="_Toc150249734"/>
      <w:r>
        <w:t xml:space="preserve">Core lesson Part </w:t>
      </w:r>
      <w:r w:rsidR="00EE3B67">
        <w:t>2</w:t>
      </w:r>
      <w:r w:rsidR="00840E00">
        <w:t xml:space="preserve"> –</w:t>
      </w:r>
      <w:r>
        <w:t xml:space="preserve"> </w:t>
      </w:r>
      <w:r w:rsidR="00840E00">
        <w:t>u</w:t>
      </w:r>
      <w:r>
        <w:t>nderstanding the role of zero – 30 minutes</w:t>
      </w:r>
      <w:bookmarkEnd w:id="61"/>
      <w:bookmarkEnd w:id="62"/>
    </w:p>
    <w:p w14:paraId="0BF5D9CE" w14:textId="31B892DE" w:rsidR="3D7BB8A9" w:rsidRPr="00D009BF" w:rsidRDefault="3D7BB8A9" w:rsidP="00D009BF">
      <w:pPr>
        <w:pStyle w:val="ListNumber"/>
      </w:pPr>
      <w:r w:rsidRPr="00D009BF">
        <w:t>Write 3402 on the board</w:t>
      </w:r>
      <w:r w:rsidR="00F60B92" w:rsidRPr="00D009BF">
        <w:t xml:space="preserve"> and a</w:t>
      </w:r>
      <w:r w:rsidRPr="00D009BF">
        <w:t xml:space="preserve">sk students how </w:t>
      </w:r>
      <w:r w:rsidR="05CDD88F" w:rsidRPr="00D009BF">
        <w:t>they</w:t>
      </w:r>
      <w:r w:rsidRPr="00D009BF">
        <w:t xml:space="preserve"> read th</w:t>
      </w:r>
      <w:r w:rsidR="00A63595" w:rsidRPr="00D009BF">
        <w:t>e number</w:t>
      </w:r>
      <w:r w:rsidR="7476D396" w:rsidRPr="00D009BF">
        <w:t>.</w:t>
      </w:r>
    </w:p>
    <w:p w14:paraId="38716CD7" w14:textId="7EB7528E" w:rsidR="3D7BB8A9" w:rsidRPr="00D009BF" w:rsidRDefault="3D7BB8A9" w:rsidP="00D009BF">
      <w:pPr>
        <w:pStyle w:val="ListNumber"/>
      </w:pPr>
      <w:r w:rsidRPr="00D009BF">
        <w:t xml:space="preserve">Choose students to share how they read the number and </w:t>
      </w:r>
      <w:r w:rsidR="00FE6C7B" w:rsidRPr="00D009BF">
        <w:t>explain</w:t>
      </w:r>
      <w:r w:rsidRPr="00D009BF">
        <w:t xml:space="preserve"> </w:t>
      </w:r>
      <w:r w:rsidR="00FE6C7B" w:rsidRPr="00D009BF">
        <w:t xml:space="preserve">why they </w:t>
      </w:r>
      <w:r w:rsidR="00511C81" w:rsidRPr="00D009BF">
        <w:t>read it that way</w:t>
      </w:r>
      <w:r w:rsidRPr="00D009BF">
        <w:t>.</w:t>
      </w:r>
    </w:p>
    <w:p w14:paraId="7862EB18" w14:textId="377CB339" w:rsidR="3D7BB8A9" w:rsidRPr="00D009BF" w:rsidRDefault="3D7BB8A9" w:rsidP="00D009BF">
      <w:pPr>
        <w:pStyle w:val="ListNumber"/>
      </w:pPr>
      <w:r w:rsidRPr="00D009BF">
        <w:t xml:space="preserve">Discuss the role of the internal zero in a </w:t>
      </w:r>
      <w:r w:rsidR="00F60B92" w:rsidRPr="00D009BF">
        <w:t>4</w:t>
      </w:r>
      <w:r w:rsidRPr="00D009BF">
        <w:t>-digit number. Explain that internal means inside. The zero must be in the tens or hundreds place.</w:t>
      </w:r>
    </w:p>
    <w:p w14:paraId="0DF7E2F4" w14:textId="11125F2A" w:rsidR="3D7BB8A9" w:rsidRPr="00D009BF" w:rsidRDefault="3D7BB8A9" w:rsidP="00D009BF">
      <w:pPr>
        <w:pStyle w:val="ListNumber"/>
      </w:pPr>
      <w:r w:rsidRPr="00D009BF">
        <w:t>Repeat the above steps for different numbers, ensuring all numbers contain an internal zero.</w:t>
      </w:r>
    </w:p>
    <w:p w14:paraId="3A01106F" w14:textId="3464CB5A" w:rsidR="00511C81" w:rsidRPr="00D009BF" w:rsidRDefault="3D7BB8A9" w:rsidP="00D009BF">
      <w:pPr>
        <w:pStyle w:val="ListNumber"/>
      </w:pPr>
      <w:r w:rsidRPr="00D009BF">
        <w:t xml:space="preserve">Sit back-to-back with a student. Model </w:t>
      </w:r>
      <w:r w:rsidR="00511C81" w:rsidRPr="00D009BF">
        <w:t xml:space="preserve">writing and then reading a </w:t>
      </w:r>
      <w:r w:rsidR="00A00643" w:rsidRPr="00D009BF">
        <w:t>4</w:t>
      </w:r>
      <w:r w:rsidR="00511C81" w:rsidRPr="00D009BF">
        <w:t xml:space="preserve">-digit number while the </w:t>
      </w:r>
      <w:r w:rsidR="3F5436BA" w:rsidRPr="00D009BF">
        <w:t xml:space="preserve">student </w:t>
      </w:r>
      <w:r w:rsidR="00511C81" w:rsidRPr="00D009BF">
        <w:t xml:space="preserve">attempts to </w:t>
      </w:r>
      <w:r w:rsidRPr="00D009BF">
        <w:t>writ</w:t>
      </w:r>
      <w:r w:rsidR="00511C81" w:rsidRPr="00D009BF">
        <w:t>e</w:t>
      </w:r>
      <w:r w:rsidRPr="00D009BF">
        <w:t xml:space="preserve"> </w:t>
      </w:r>
      <w:r w:rsidR="00511C81" w:rsidRPr="00D009BF">
        <w:t>this</w:t>
      </w:r>
      <w:r w:rsidRPr="00D009BF">
        <w:t xml:space="preserve"> number</w:t>
      </w:r>
      <w:r w:rsidR="00511C81" w:rsidRPr="00D009BF">
        <w:t xml:space="preserve"> on their whiteboard. The number must</w:t>
      </w:r>
      <w:r w:rsidRPr="00D009BF">
        <w:t xml:space="preserve"> includ</w:t>
      </w:r>
      <w:r w:rsidR="00511C81" w:rsidRPr="00D009BF">
        <w:t>e</w:t>
      </w:r>
      <w:r w:rsidRPr="00D009BF">
        <w:t xml:space="preserve"> an internal zero.</w:t>
      </w:r>
    </w:p>
    <w:p w14:paraId="228AD32D" w14:textId="0B9E657B" w:rsidR="3D7BB8A9" w:rsidRPr="00D009BF" w:rsidRDefault="00511C81" w:rsidP="00D009BF">
      <w:pPr>
        <w:pStyle w:val="ListNumber"/>
      </w:pPr>
      <w:r w:rsidRPr="00D009BF">
        <w:t>Turn to face your partner and compare numbers. If your numbers do</w:t>
      </w:r>
      <w:r w:rsidR="00893A78" w:rsidRPr="00D009BF">
        <w:t xml:space="preserve"> not</w:t>
      </w:r>
      <w:r w:rsidRPr="00D009BF">
        <w:t xml:space="preserve"> match</w:t>
      </w:r>
      <w:r w:rsidR="00EE6A7C" w:rsidRPr="00D009BF">
        <w:t xml:space="preserve">, convince your partner why your number is correct using </w:t>
      </w:r>
      <w:r w:rsidR="00770BEC" w:rsidRPr="00D009BF">
        <w:t xml:space="preserve">place value knowledge. For example, I know my number is correct because you said </w:t>
      </w:r>
      <w:r w:rsidR="001B7A94" w:rsidRPr="00D009BF">
        <w:t>three thousand and twenty</w:t>
      </w:r>
      <w:r w:rsidR="204C714C" w:rsidRPr="00D009BF">
        <w:t>-</w:t>
      </w:r>
      <w:r w:rsidR="001B7A94" w:rsidRPr="00D009BF">
        <w:t>one and my number has a zero in the hundreds place.</w:t>
      </w:r>
    </w:p>
    <w:p w14:paraId="34058B36" w14:textId="68E28925" w:rsidR="003058A1" w:rsidRPr="00D009BF" w:rsidRDefault="3D7BB8A9" w:rsidP="00D009BF">
      <w:pPr>
        <w:pStyle w:val="ListNumber"/>
      </w:pPr>
      <w:r w:rsidRPr="00D009BF">
        <w:t xml:space="preserve">In pairs, students </w:t>
      </w:r>
      <w:r w:rsidR="00443BAC" w:rsidRPr="00D009BF">
        <w:t xml:space="preserve">take turns to </w:t>
      </w:r>
      <w:r w:rsidRPr="00D009BF">
        <w:t>recreate the modelled activity</w:t>
      </w:r>
      <w:r w:rsidR="00443BAC" w:rsidRPr="00D009BF">
        <w:t xml:space="preserve"> by reading out and writing </w:t>
      </w:r>
      <w:r w:rsidR="008F1177" w:rsidRPr="00D009BF">
        <w:t>4</w:t>
      </w:r>
      <w:r w:rsidR="00443BAC" w:rsidRPr="00D009BF">
        <w:t>-digit numbers with an internal zero and then comparing the results</w:t>
      </w:r>
      <w:r w:rsidRPr="00D009BF">
        <w:t>.</w:t>
      </w:r>
    </w:p>
    <w:p w14:paraId="7E9F01A0" w14:textId="37E114C3" w:rsidR="3D7BB8A9" w:rsidRPr="00D009BF" w:rsidRDefault="00443BAC" w:rsidP="00D009BF">
      <w:pPr>
        <w:pStyle w:val="ListNumber"/>
      </w:pPr>
      <w:r w:rsidRPr="00D009BF">
        <w:t>S</w:t>
      </w:r>
      <w:r w:rsidR="006D562E" w:rsidRPr="00D009BF">
        <w:t>tudents</w:t>
      </w:r>
      <w:r w:rsidR="003058A1" w:rsidRPr="00D009BF">
        <w:t xml:space="preserve"> </w:t>
      </w:r>
      <w:r w:rsidR="006D562E" w:rsidRPr="00D009BF">
        <w:t>record the number before and after the number that is read out.</w:t>
      </w:r>
    </w:p>
    <w:p w14:paraId="788069E1"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39B0E2B3"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716AC5C9" w14:textId="77777777" w:rsidR="0061576D" w:rsidRDefault="0061576D">
            <w:r w:rsidRPr="000A107F">
              <w:t>Too hard?</w:t>
            </w:r>
          </w:p>
        </w:tc>
        <w:tc>
          <w:tcPr>
            <w:tcW w:w="7280" w:type="dxa"/>
          </w:tcPr>
          <w:p w14:paraId="2832A356" w14:textId="77777777" w:rsidR="0061576D" w:rsidRDefault="0061576D">
            <w:r w:rsidRPr="000A107F">
              <w:t>Too easy?</w:t>
            </w:r>
          </w:p>
        </w:tc>
      </w:tr>
      <w:tr w:rsidR="0061576D" w14:paraId="1217B7B7"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51F5B94E" w14:textId="3E2CFC68" w:rsidR="0061576D" w:rsidRDefault="4F8F542F">
            <w:r>
              <w:t xml:space="preserve">Students cannot </w:t>
            </w:r>
            <w:r w:rsidR="58F52386">
              <w:t>read the number with an internal zero and identify the number before and after</w:t>
            </w:r>
            <w:r>
              <w:t>.</w:t>
            </w:r>
          </w:p>
          <w:p w14:paraId="426B3B30" w14:textId="5172AD67" w:rsidR="0061576D" w:rsidRDefault="007A4C36" w:rsidP="008F1177">
            <w:pPr>
              <w:pStyle w:val="ListBullet"/>
            </w:pPr>
            <w:r>
              <w:t>Support</w:t>
            </w:r>
            <w:r w:rsidR="77EDAF36">
              <w:t xml:space="preserve"> students </w:t>
            </w:r>
            <w:r>
              <w:t xml:space="preserve">to </w:t>
            </w:r>
            <w:r w:rsidR="77EDAF36">
              <w:t xml:space="preserve">write </w:t>
            </w:r>
            <w:r>
              <w:t>their</w:t>
            </w:r>
            <w:r w:rsidR="77EDAF36">
              <w:t xml:space="preserve"> </w:t>
            </w:r>
            <w:r w:rsidR="00C96AAE">
              <w:t>4</w:t>
            </w:r>
            <w:r w:rsidR="77EDAF36">
              <w:t xml:space="preserve">-digit number </w:t>
            </w:r>
            <w:r>
              <w:t xml:space="preserve">by </w:t>
            </w:r>
            <w:r w:rsidRPr="007A4C36">
              <w:t>providing</w:t>
            </w:r>
            <w:r w:rsidR="77EDAF36" w:rsidRPr="007A4C36">
              <w:t xml:space="preserve"> </w:t>
            </w:r>
            <w:hyperlink w:anchor="_Resource_1:_Place" w:history="1">
              <w:r w:rsidR="000A067E">
                <w:rPr>
                  <w:rStyle w:val="Hyperlink"/>
                </w:rPr>
                <w:t>Resource 1 – place value houses</w:t>
              </w:r>
            </w:hyperlink>
            <w:r w:rsidR="77EDAF36">
              <w:t xml:space="preserve"> </w:t>
            </w:r>
            <w:r w:rsidR="00487AD1">
              <w:t>to help</w:t>
            </w:r>
            <w:r w:rsidR="77EDAF36">
              <w:t xml:space="preserve"> </w:t>
            </w:r>
            <w:r w:rsidR="00487AD1" w:rsidRPr="6AEE1334">
              <w:t>identify the value of each digit.</w:t>
            </w:r>
          </w:p>
          <w:p w14:paraId="6178B8F7" w14:textId="2D238C0E" w:rsidR="0061576D" w:rsidRDefault="007A4C36" w:rsidP="008F1177">
            <w:pPr>
              <w:pStyle w:val="ListBullet"/>
              <w:rPr>
                <w:rFonts w:eastAsia="Calibri"/>
              </w:rPr>
            </w:pPr>
            <w:r>
              <w:t>Assist</w:t>
            </w:r>
            <w:r w:rsidR="77EDAF36" w:rsidRPr="6AEE1334">
              <w:t xml:space="preserve"> students </w:t>
            </w:r>
            <w:r w:rsidR="00F64D1C">
              <w:t xml:space="preserve">by reducing the number to a </w:t>
            </w:r>
            <w:r w:rsidR="00C96AAE">
              <w:t>2</w:t>
            </w:r>
            <w:r w:rsidR="00B1680A">
              <w:t xml:space="preserve">- or </w:t>
            </w:r>
            <w:r w:rsidR="00C96AAE">
              <w:t>3</w:t>
            </w:r>
            <w:r w:rsidR="00B1680A">
              <w:t>-digit number.</w:t>
            </w:r>
          </w:p>
        </w:tc>
        <w:tc>
          <w:tcPr>
            <w:tcW w:w="7280" w:type="dxa"/>
          </w:tcPr>
          <w:p w14:paraId="6F5CD93C" w14:textId="44C91920" w:rsidR="0061576D" w:rsidRDefault="4F8F542F">
            <w:r>
              <w:t xml:space="preserve">Students can </w:t>
            </w:r>
            <w:r w:rsidR="0235C612">
              <w:t>read the number with an internal zero and identify the number before and after</w:t>
            </w:r>
            <w:r>
              <w:t>.</w:t>
            </w:r>
          </w:p>
          <w:p w14:paraId="1A86951C" w14:textId="7BC6784F" w:rsidR="0061576D" w:rsidRDefault="00A22CB0" w:rsidP="008F1177">
            <w:pPr>
              <w:pStyle w:val="ListBullet"/>
            </w:pPr>
            <w:r>
              <w:t>In pairs,</w:t>
            </w:r>
            <w:r w:rsidR="585CD281">
              <w:t xml:space="preserve"> students identify the </w:t>
            </w:r>
            <w:r w:rsidR="00C96AAE">
              <w:t>numbers which are 10 and 100 more and less than the numbers they have written.</w:t>
            </w:r>
          </w:p>
          <w:p w14:paraId="1486CA9D" w14:textId="785B7E8A" w:rsidR="009C30EE" w:rsidRPr="00A22CB0" w:rsidRDefault="009C30EE" w:rsidP="008F1177">
            <w:pPr>
              <w:pStyle w:val="ListBullet"/>
            </w:pPr>
            <w:r>
              <w:t xml:space="preserve">Challenge students to </w:t>
            </w:r>
            <w:r w:rsidR="00711BF1">
              <w:t>arrange the</w:t>
            </w:r>
            <w:r w:rsidR="00BA11A1">
              <w:t>ir</w:t>
            </w:r>
            <w:r w:rsidR="00711BF1">
              <w:t xml:space="preserve"> </w:t>
            </w:r>
            <w:r w:rsidR="00BA11A1">
              <w:t xml:space="preserve">numbers in </w:t>
            </w:r>
            <w:r w:rsidR="00711BF1">
              <w:t>ascending and descending order.</w:t>
            </w:r>
          </w:p>
        </w:tc>
      </w:tr>
    </w:tbl>
    <w:p w14:paraId="1BD2D606" w14:textId="0E3BC353" w:rsidR="0061576D" w:rsidRDefault="0061576D" w:rsidP="00BB00B6">
      <w:pPr>
        <w:pStyle w:val="Heading2"/>
      </w:pPr>
      <w:bookmarkStart w:id="63" w:name="_Toc145945064"/>
      <w:bookmarkStart w:id="64" w:name="_Toc150249735"/>
      <w:r>
        <w:t xml:space="preserve">Consolidation and meaningful practice – </w:t>
      </w:r>
      <w:r w:rsidR="00A00643">
        <w:t>10</w:t>
      </w:r>
      <w:r w:rsidR="4F8F542F">
        <w:t xml:space="preserve"> minutes</w:t>
      </w:r>
      <w:bookmarkEnd w:id="63"/>
      <w:bookmarkEnd w:id="64"/>
    </w:p>
    <w:p w14:paraId="064AA58E" w14:textId="070BEF9B" w:rsidR="0061576D" w:rsidRPr="00D009BF" w:rsidRDefault="623AF7FA" w:rsidP="00D009BF">
      <w:pPr>
        <w:pStyle w:val="ListNumber"/>
      </w:pPr>
      <w:r w:rsidRPr="00D009BF">
        <w:t>R</w:t>
      </w:r>
      <w:r w:rsidR="00711BF1" w:rsidRPr="00D009BF">
        <w:t>ead</w:t>
      </w:r>
      <w:r w:rsidR="302BFE04" w:rsidRPr="00D009BF">
        <w:t xml:space="preserve"> a </w:t>
      </w:r>
      <w:r w:rsidR="003058A1" w:rsidRPr="00D009BF">
        <w:t>4</w:t>
      </w:r>
      <w:r w:rsidR="302BFE04" w:rsidRPr="00D009BF">
        <w:t>-digit number with an internal zero to the class.</w:t>
      </w:r>
      <w:r w:rsidR="00CE1AB6" w:rsidRPr="00D009BF">
        <w:t xml:space="preserve"> </w:t>
      </w:r>
      <w:r w:rsidR="302BFE04" w:rsidRPr="00D009BF">
        <w:t xml:space="preserve">Students record the number on </w:t>
      </w:r>
      <w:r w:rsidR="00C96AAE" w:rsidRPr="00D009BF">
        <w:t xml:space="preserve">their </w:t>
      </w:r>
      <w:r w:rsidR="0015713E">
        <w:t>individual</w:t>
      </w:r>
      <w:r w:rsidR="302BFE04" w:rsidRPr="00D009BF">
        <w:t xml:space="preserve"> whiteboard.</w:t>
      </w:r>
    </w:p>
    <w:p w14:paraId="5F7BED8E" w14:textId="69CE8091" w:rsidR="0061576D" w:rsidRPr="00D009BF" w:rsidRDefault="302BFE04" w:rsidP="00D009BF">
      <w:pPr>
        <w:pStyle w:val="ListNumber"/>
      </w:pPr>
      <w:r w:rsidRPr="00D009BF">
        <w:t>Invite students to share how they wrote the number and justify their answer</w:t>
      </w:r>
      <w:r w:rsidR="4F8F542F" w:rsidRPr="00D009BF">
        <w:t>.</w:t>
      </w:r>
    </w:p>
    <w:p w14:paraId="0B8AE4E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1D02F8ED" w14:textId="77777777" w:rsidTr="2375B97E">
        <w:trPr>
          <w:cnfStyle w:val="100000000000" w:firstRow="1" w:lastRow="0" w:firstColumn="0" w:lastColumn="0" w:oddVBand="0" w:evenVBand="0" w:oddHBand="0" w:evenHBand="0" w:firstRowFirstColumn="0" w:firstRowLastColumn="0" w:lastRowFirstColumn="0" w:lastRowLastColumn="0"/>
        </w:trPr>
        <w:tc>
          <w:tcPr>
            <w:tcW w:w="7280" w:type="dxa"/>
          </w:tcPr>
          <w:p w14:paraId="6A7C404A" w14:textId="77777777" w:rsidR="0061576D" w:rsidRDefault="0061576D">
            <w:r w:rsidRPr="006025E4">
              <w:t>Assessment opportunities</w:t>
            </w:r>
          </w:p>
        </w:tc>
        <w:tc>
          <w:tcPr>
            <w:tcW w:w="7280" w:type="dxa"/>
          </w:tcPr>
          <w:p w14:paraId="3BBB56F0" w14:textId="77777777" w:rsidR="0061576D" w:rsidRDefault="0061576D">
            <w:r w:rsidRPr="006025E4">
              <w:t>Links</w:t>
            </w:r>
          </w:p>
        </w:tc>
      </w:tr>
      <w:tr w:rsidR="0061576D" w14:paraId="5419830D" w14:textId="77777777" w:rsidTr="2375B97E">
        <w:trPr>
          <w:cnfStyle w:val="000000100000" w:firstRow="0" w:lastRow="0" w:firstColumn="0" w:lastColumn="0" w:oddVBand="0" w:evenVBand="0" w:oddHBand="1" w:evenHBand="0" w:firstRowFirstColumn="0" w:firstRowLastColumn="0" w:lastRowFirstColumn="0" w:lastRowLastColumn="0"/>
        </w:trPr>
        <w:tc>
          <w:tcPr>
            <w:tcW w:w="7280" w:type="dxa"/>
          </w:tcPr>
          <w:p w14:paraId="1614575E" w14:textId="77777777" w:rsidR="0061576D" w:rsidRDefault="0061576D">
            <w:r>
              <w:t>What to look for:</w:t>
            </w:r>
          </w:p>
          <w:p w14:paraId="25687EA0" w14:textId="29330C87" w:rsidR="0061576D" w:rsidRDefault="4F8F542F" w:rsidP="003058A1">
            <w:pPr>
              <w:pStyle w:val="ListBullet"/>
              <w:rPr>
                <w:b/>
              </w:rPr>
            </w:pPr>
            <w:r>
              <w:t xml:space="preserve">Can students </w:t>
            </w:r>
            <w:r w:rsidR="76EC7B50">
              <w:t xml:space="preserve">read and name numbers with an internal zero? </w:t>
            </w:r>
            <w:r w:rsidR="76EC7B50" w:rsidRPr="00765633">
              <w:rPr>
                <w:rStyle w:val="Strong"/>
              </w:rPr>
              <w:t>[MAO-WM-01, MA2-RN-01]</w:t>
            </w:r>
          </w:p>
          <w:p w14:paraId="754DD81D" w14:textId="1E04B495" w:rsidR="0061576D" w:rsidRDefault="09B81FBF" w:rsidP="003058A1">
            <w:pPr>
              <w:pStyle w:val="ListBullet"/>
            </w:pPr>
            <w:r>
              <w:t>Can students</w:t>
            </w:r>
            <w:r w:rsidR="003058A1">
              <w:t xml:space="preserve"> identify the number before and after a number with an internal zero</w:t>
            </w:r>
            <w:r>
              <w:t>?</w:t>
            </w:r>
            <w:r w:rsidRPr="2375B97E">
              <w:rPr>
                <w:b/>
                <w:bCs/>
              </w:rPr>
              <w:t xml:space="preserve"> </w:t>
            </w:r>
            <w:r w:rsidRPr="00765633">
              <w:rPr>
                <w:rStyle w:val="Strong"/>
              </w:rPr>
              <w:t>[MAO-WM-01, MA2-RN-01]</w:t>
            </w:r>
          </w:p>
          <w:p w14:paraId="34CE92EC" w14:textId="0883166A" w:rsidR="0061576D" w:rsidRDefault="76EC7B50" w:rsidP="003058A1">
            <w:pPr>
              <w:pStyle w:val="ListBullet"/>
            </w:pPr>
            <w:r w:rsidRPr="6AEE1334">
              <w:t xml:space="preserve">Can students articulate the role of zero in </w:t>
            </w:r>
            <w:r w:rsidR="003058A1">
              <w:t>4</w:t>
            </w:r>
            <w:r w:rsidRPr="6AEE1334">
              <w:t>-digit numbers?</w:t>
            </w:r>
            <w:r w:rsidRPr="6AEE1334">
              <w:rPr>
                <w:b/>
                <w:bCs/>
              </w:rPr>
              <w:t xml:space="preserve"> </w:t>
            </w:r>
            <w:r w:rsidRPr="00765633">
              <w:rPr>
                <w:rStyle w:val="Strong"/>
              </w:rPr>
              <w:t>[MAO-WM-01, MA2-RN-01]</w:t>
            </w:r>
          </w:p>
        </w:tc>
        <w:tc>
          <w:tcPr>
            <w:tcW w:w="7280" w:type="dxa"/>
          </w:tcPr>
          <w:p w14:paraId="73E7368E" w14:textId="77777777" w:rsidR="0061576D" w:rsidRDefault="0061576D">
            <w:r>
              <w:t xml:space="preserve">Links to </w:t>
            </w:r>
            <w:hyperlink r:id="rId41" w:history="1">
              <w:r w:rsidRPr="009F54DE">
                <w:rPr>
                  <w:rStyle w:val="Hyperlink"/>
                </w:rPr>
                <w:t>National Numeracy Learning Progressions</w:t>
              </w:r>
            </w:hyperlink>
            <w:r>
              <w:t xml:space="preserve"> (NNLP):</w:t>
            </w:r>
          </w:p>
          <w:p w14:paraId="2F4DBB5C" w14:textId="752C3C12" w:rsidR="0061576D" w:rsidRDefault="003C3A03" w:rsidP="00705DD5">
            <w:pPr>
              <w:pStyle w:val="ListBullet"/>
            </w:pPr>
            <w:r>
              <w:t>NPV5, NPV6.</w:t>
            </w:r>
          </w:p>
        </w:tc>
      </w:tr>
    </w:tbl>
    <w:p w14:paraId="3418A61A" w14:textId="77777777" w:rsidR="004E4F7A" w:rsidRPr="004E4F7A" w:rsidRDefault="004E4F7A" w:rsidP="004E4F7A">
      <w:bookmarkStart w:id="65" w:name="_Lesson_5"/>
      <w:bookmarkEnd w:id="65"/>
      <w:r w:rsidRPr="004E4F7A">
        <w:br w:type="page"/>
      </w:r>
    </w:p>
    <w:p w14:paraId="3C0AE2AD" w14:textId="36569ED8" w:rsidR="0061576D" w:rsidRDefault="0061576D" w:rsidP="00BB00B6">
      <w:pPr>
        <w:pStyle w:val="Heading1"/>
      </w:pPr>
      <w:bookmarkStart w:id="66" w:name="_Lesson_5_1"/>
      <w:bookmarkStart w:id="67" w:name="_Toc145945065"/>
      <w:bookmarkStart w:id="68" w:name="_Toc150249736"/>
      <w:bookmarkEnd w:id="66"/>
      <w:r>
        <w:t>Lesson 5</w:t>
      </w:r>
      <w:bookmarkEnd w:id="67"/>
      <w:bookmarkEnd w:id="68"/>
    </w:p>
    <w:p w14:paraId="08A6D5E7" w14:textId="79B32BA5" w:rsidR="00DD3217" w:rsidRPr="00DD3217" w:rsidRDefault="00DD3217" w:rsidP="00A732AC">
      <w:pPr>
        <w:pStyle w:val="FeatureBox3"/>
      </w:pPr>
      <w:r w:rsidRPr="00765633">
        <w:rPr>
          <w:rStyle w:val="Strong"/>
        </w:rPr>
        <w:t>Core concept</w:t>
      </w:r>
      <w:r>
        <w:t xml:space="preserve">: </w:t>
      </w:r>
      <w:r w:rsidR="004E4F7A">
        <w:t>n</w:t>
      </w:r>
      <w:r w:rsidR="00643350" w:rsidRPr="00643350">
        <w:t>umbers can be renamed in equivalent ways using place value</w:t>
      </w:r>
      <w:r>
        <w:t>.</w:t>
      </w:r>
    </w:p>
    <w:p w14:paraId="0368A43C" w14:textId="7A387C19" w:rsidR="0061576D" w:rsidRDefault="449BD673" w:rsidP="00BB00B6">
      <w:pPr>
        <w:pStyle w:val="Heading2"/>
      </w:pPr>
      <w:bookmarkStart w:id="69" w:name="_Toc145945066"/>
      <w:bookmarkStart w:id="70" w:name="_Toc150249737"/>
      <w:r>
        <w:t>Daily number sense</w:t>
      </w:r>
      <w:r w:rsidR="00840E00">
        <w:t xml:space="preserve"> –</w:t>
      </w:r>
      <w:r>
        <w:t xml:space="preserve"> </w:t>
      </w:r>
      <w:r w:rsidR="00840E00">
        <w:t>t</w:t>
      </w:r>
      <w:r w:rsidR="0186C629">
        <w:t>arget number</w:t>
      </w:r>
      <w:r>
        <w:t xml:space="preserve"> – </w:t>
      </w:r>
      <w:r w:rsidR="1969AF24">
        <w:t>10</w:t>
      </w:r>
      <w:r>
        <w:t xml:space="preserve"> minutes</w:t>
      </w:r>
      <w:bookmarkEnd w:id="69"/>
      <w:bookmarkEnd w:id="70"/>
    </w:p>
    <w:p w14:paraId="3F39E9D7" w14:textId="4E85DA57" w:rsidR="634ACCCF" w:rsidRDefault="634ACCCF" w:rsidP="70905F26">
      <w:pPr>
        <w:pStyle w:val="FeatureBox"/>
      </w:pPr>
      <w:r>
        <w:t xml:space="preserve">Daily number sense activities for </w:t>
      </w:r>
      <w:r w:rsidR="4006D069">
        <w:t>L</w:t>
      </w:r>
      <w:r>
        <w:t>essons 5 to 7 ‘loop’ back to concepts and procedures covered in previous units to assist students to build an increasingly connected network of ideas. These concepts may differ from the core concepts being covered by the unit.</w:t>
      </w:r>
    </w:p>
    <w:p w14:paraId="607156CE"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AF5957E" w14:textId="77777777" w:rsidTr="70905F26">
        <w:trPr>
          <w:cnfStyle w:val="100000000000" w:firstRow="1" w:lastRow="0" w:firstColumn="0" w:lastColumn="0" w:oddVBand="0" w:evenVBand="0" w:oddHBand="0" w:evenHBand="0" w:firstRowFirstColumn="0" w:firstRowLastColumn="0" w:lastRowFirstColumn="0" w:lastRowLastColumn="0"/>
        </w:trPr>
        <w:tc>
          <w:tcPr>
            <w:tcW w:w="7280" w:type="dxa"/>
          </w:tcPr>
          <w:p w14:paraId="771C01D6" w14:textId="77777777" w:rsidR="0061576D" w:rsidRDefault="0061576D">
            <w:r w:rsidRPr="00C702F9">
              <w:t>Daily number sense learning intention</w:t>
            </w:r>
          </w:p>
        </w:tc>
        <w:tc>
          <w:tcPr>
            <w:tcW w:w="7280" w:type="dxa"/>
          </w:tcPr>
          <w:p w14:paraId="087F6941" w14:textId="77777777" w:rsidR="0061576D" w:rsidRDefault="0061576D">
            <w:r w:rsidRPr="00C702F9">
              <w:t>Daily number sense success criteria</w:t>
            </w:r>
          </w:p>
        </w:tc>
      </w:tr>
      <w:tr w:rsidR="0061576D" w14:paraId="4460B50C" w14:textId="77777777" w:rsidTr="70905F26">
        <w:trPr>
          <w:cnfStyle w:val="000000100000" w:firstRow="0" w:lastRow="0" w:firstColumn="0" w:lastColumn="0" w:oddVBand="0" w:evenVBand="0" w:oddHBand="1" w:evenHBand="0" w:firstRowFirstColumn="0" w:firstRowLastColumn="0" w:lastRowFirstColumn="0" w:lastRowLastColumn="0"/>
        </w:trPr>
        <w:tc>
          <w:tcPr>
            <w:tcW w:w="7280" w:type="dxa"/>
          </w:tcPr>
          <w:p w14:paraId="5A74C310" w14:textId="77777777" w:rsidR="0061576D" w:rsidRDefault="0061576D">
            <w:r>
              <w:t>Students are learning to:</w:t>
            </w:r>
          </w:p>
          <w:p w14:paraId="4C6C10CF" w14:textId="19B7B971" w:rsidR="0061576D" w:rsidRDefault="76FDFCC1" w:rsidP="005725AE">
            <w:pPr>
              <w:pStyle w:val="ListBullet"/>
            </w:pPr>
            <w:r>
              <w:t>recognise and explain the connection between addition and subtraction</w:t>
            </w:r>
            <w:r w:rsidR="0061576D">
              <w:t>.</w:t>
            </w:r>
          </w:p>
        </w:tc>
        <w:tc>
          <w:tcPr>
            <w:tcW w:w="7280" w:type="dxa"/>
          </w:tcPr>
          <w:p w14:paraId="68CDA06D" w14:textId="77777777" w:rsidR="0061576D" w:rsidRDefault="0061576D">
            <w:r>
              <w:t>Students can:</w:t>
            </w:r>
          </w:p>
          <w:p w14:paraId="33905D86" w14:textId="1E3BC266" w:rsidR="0061576D" w:rsidRDefault="3B8C528B" w:rsidP="005725AE">
            <w:pPr>
              <w:pStyle w:val="ListBullet"/>
            </w:pPr>
            <w:r>
              <w:t xml:space="preserve">use addition and subtraction to </w:t>
            </w:r>
            <w:r w:rsidR="43CA7BAE">
              <w:t>creat</w:t>
            </w:r>
            <w:r w:rsidR="41E86DC0">
              <w:t>e a number sentence with a specific total</w:t>
            </w:r>
            <w:r w:rsidR="449BD673">
              <w:t>.</w:t>
            </w:r>
          </w:p>
        </w:tc>
      </w:tr>
    </w:tbl>
    <w:p w14:paraId="596A0D8C" w14:textId="06DCB65D" w:rsidR="3EDD1190" w:rsidRDefault="00AA6CE0" w:rsidP="6AEE1334">
      <w:pPr>
        <w:pStyle w:val="FeatureBox"/>
      </w:pPr>
      <w:bookmarkStart w:id="71" w:name="_Hlk145927450"/>
      <w:r>
        <w:t xml:space="preserve">This activity is an adaptation of </w:t>
      </w:r>
      <w:hyperlink r:id="rId42" w:history="1">
        <w:r w:rsidRPr="000810C9">
          <w:rPr>
            <w:rStyle w:val="Hyperlink"/>
          </w:rPr>
          <w:t>Target Number</w:t>
        </w:r>
      </w:hyperlink>
      <w:r>
        <w:t xml:space="preserve"> from </w:t>
      </w:r>
      <w:hyperlink r:id="rId43">
        <w:r w:rsidRPr="6AEE1334">
          <w:rPr>
            <w:rStyle w:val="Hyperlink"/>
          </w:rPr>
          <w:t xml:space="preserve">Math for </w:t>
        </w:r>
        <w:r w:rsidR="00FA067E">
          <w:rPr>
            <w:rStyle w:val="Hyperlink"/>
          </w:rPr>
          <w:t>L</w:t>
        </w:r>
        <w:r w:rsidRPr="6AEE1334">
          <w:rPr>
            <w:rStyle w:val="Hyperlink"/>
          </w:rPr>
          <w:t>ove</w:t>
        </w:r>
      </w:hyperlink>
      <w:r w:rsidR="00FA067E" w:rsidRPr="00FA067E">
        <w:t xml:space="preserve"> by Finkel</w:t>
      </w:r>
      <w:r w:rsidR="3EDD1190">
        <w:t>.</w:t>
      </w:r>
    </w:p>
    <w:bookmarkEnd w:id="71"/>
    <w:p w14:paraId="5951C53D" w14:textId="7E5E11FB" w:rsidR="786DBABB" w:rsidRPr="004E4F7A" w:rsidRDefault="29304DE1" w:rsidP="00D92872">
      <w:pPr>
        <w:pStyle w:val="ListNumber"/>
        <w:numPr>
          <w:ilvl w:val="0"/>
          <w:numId w:val="4"/>
        </w:numPr>
      </w:pPr>
      <w:r w:rsidRPr="004E4F7A">
        <w:t>W</w:t>
      </w:r>
      <w:r w:rsidR="786DBABB" w:rsidRPr="004E4F7A">
        <w:t xml:space="preserve">rite a </w:t>
      </w:r>
      <w:r w:rsidR="00427600" w:rsidRPr="004E4F7A">
        <w:t>2</w:t>
      </w:r>
      <w:r w:rsidR="786DBABB" w:rsidRPr="004E4F7A">
        <w:t xml:space="preserve">-digit </w:t>
      </w:r>
      <w:r w:rsidR="56762F76" w:rsidRPr="004E4F7A">
        <w:t>‘</w:t>
      </w:r>
      <w:r w:rsidR="786DBABB" w:rsidRPr="004E4F7A">
        <w:t>target</w:t>
      </w:r>
      <w:r w:rsidR="1008AEDE" w:rsidRPr="004E4F7A">
        <w:t>’</w:t>
      </w:r>
      <w:r w:rsidR="786DBABB" w:rsidRPr="004E4F7A">
        <w:t xml:space="preserve"> number on the board.</w:t>
      </w:r>
    </w:p>
    <w:p w14:paraId="329B8DEF" w14:textId="050E1A5F" w:rsidR="786DBABB" w:rsidRPr="004E4F7A" w:rsidRDefault="786DBABB" w:rsidP="004E4F7A">
      <w:pPr>
        <w:pStyle w:val="ListNumber"/>
      </w:pPr>
      <w:r w:rsidRPr="004E4F7A">
        <w:t xml:space="preserve">Using </w:t>
      </w:r>
      <w:r w:rsidR="0015713E">
        <w:t>individual</w:t>
      </w:r>
      <w:r w:rsidR="006B5290" w:rsidRPr="004E4F7A">
        <w:t xml:space="preserve"> </w:t>
      </w:r>
      <w:r w:rsidRPr="004E4F7A">
        <w:t xml:space="preserve">whiteboards, students write down as many different number sentences that have the target number as the answer. They must use </w:t>
      </w:r>
      <w:r w:rsidR="21E40141" w:rsidRPr="004E4F7A">
        <w:t>addition</w:t>
      </w:r>
      <w:r w:rsidRPr="004E4F7A">
        <w:t xml:space="preserve"> and subtract</w:t>
      </w:r>
      <w:r w:rsidR="39578B53" w:rsidRPr="004E4F7A">
        <w:t xml:space="preserve">ion in their </w:t>
      </w:r>
      <w:r w:rsidR="5AA8EC43" w:rsidRPr="004E4F7A">
        <w:t>number sentence</w:t>
      </w:r>
      <w:r w:rsidR="39578B53" w:rsidRPr="004E4F7A">
        <w:t>. For example, 32</w:t>
      </w:r>
      <w:r w:rsidR="35649F00" w:rsidRPr="004E4F7A">
        <w:t xml:space="preserve"> </w:t>
      </w:r>
      <w:r w:rsidR="04322628" w:rsidRPr="004E4F7A">
        <w:t>+</w:t>
      </w:r>
      <w:r w:rsidR="2B81A95D" w:rsidRPr="004E4F7A">
        <w:t xml:space="preserve"> </w:t>
      </w:r>
      <w:r w:rsidR="4522A797" w:rsidRPr="004E4F7A">
        <w:t xml:space="preserve">7 </w:t>
      </w:r>
      <w:r w:rsidR="008E6535">
        <w:t>−</w:t>
      </w:r>
      <w:r w:rsidR="4522A797" w:rsidRPr="004E4F7A">
        <w:t xml:space="preserve"> 4 = 35.</w:t>
      </w:r>
    </w:p>
    <w:p w14:paraId="4022F614" w14:textId="60DFC06C" w:rsidR="28E38BCF" w:rsidRPr="004E4F7A" w:rsidRDefault="28E38BCF" w:rsidP="004E4F7A">
      <w:pPr>
        <w:pStyle w:val="ListNumber"/>
      </w:pPr>
      <w:r w:rsidRPr="004E4F7A">
        <w:t>S</w:t>
      </w:r>
      <w:r w:rsidR="786DBABB" w:rsidRPr="004E4F7A">
        <w:t xml:space="preserve">tudents </w:t>
      </w:r>
      <w:hyperlink r:id="rId44">
        <w:r w:rsidR="528250B9" w:rsidRPr="004E4F7A">
          <w:rPr>
            <w:rStyle w:val="Hyperlink"/>
          </w:rPr>
          <w:t>turn and talk</w:t>
        </w:r>
      </w:hyperlink>
      <w:r w:rsidR="528250B9" w:rsidRPr="004E4F7A">
        <w:t xml:space="preserve"> to a partner to share</w:t>
      </w:r>
      <w:r w:rsidR="786DBABB" w:rsidRPr="004E4F7A">
        <w:t xml:space="preserve"> </w:t>
      </w:r>
      <w:r w:rsidR="18EDB73E" w:rsidRPr="004E4F7A">
        <w:t>one of their number sentences and describe the strategies they used to create it.</w:t>
      </w:r>
    </w:p>
    <w:p w14:paraId="2D84E21B"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30FBFBDB"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5DE2E738" w14:textId="77777777" w:rsidR="0061576D" w:rsidRDefault="0061576D">
            <w:r w:rsidRPr="006025E4">
              <w:t>Assessment opportunities</w:t>
            </w:r>
          </w:p>
        </w:tc>
        <w:tc>
          <w:tcPr>
            <w:tcW w:w="7280" w:type="dxa"/>
          </w:tcPr>
          <w:p w14:paraId="64CD3F23" w14:textId="77777777" w:rsidR="0061576D" w:rsidRDefault="0061576D">
            <w:r w:rsidRPr="006025E4">
              <w:t>Links</w:t>
            </w:r>
          </w:p>
        </w:tc>
      </w:tr>
      <w:tr w:rsidR="0061576D" w14:paraId="5072D111"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4DF9C7BD" w14:textId="77777777" w:rsidR="0061576D" w:rsidRDefault="0061576D">
            <w:r>
              <w:t>What to look for:</w:t>
            </w:r>
          </w:p>
          <w:p w14:paraId="32DB5630" w14:textId="21F2095D" w:rsidR="0061576D" w:rsidRDefault="0061576D" w:rsidP="00551ECE">
            <w:pPr>
              <w:pStyle w:val="ListBullet"/>
            </w:pPr>
            <w:r w:rsidRPr="00330972">
              <w:t xml:space="preserve">Can students </w:t>
            </w:r>
            <w:r w:rsidR="007A4C36" w:rsidRPr="00330972">
              <w:t>use</w:t>
            </w:r>
            <w:r w:rsidR="007A4C36">
              <w:t xml:space="preserve"> addition and subtraction to create a number sentence with a specific total? </w:t>
            </w:r>
            <w:r w:rsidR="007A4C36" w:rsidRPr="00F91F19">
              <w:rPr>
                <w:rStyle w:val="Strong"/>
              </w:rPr>
              <w:t>[</w:t>
            </w:r>
            <w:r w:rsidR="0037256D" w:rsidRPr="00F91F19">
              <w:rPr>
                <w:rStyle w:val="Strong"/>
              </w:rPr>
              <w:t xml:space="preserve">MAO-WM-01, </w:t>
            </w:r>
            <w:r w:rsidR="00367B7A" w:rsidRPr="00F91F19">
              <w:rPr>
                <w:rStyle w:val="Strong"/>
              </w:rPr>
              <w:t>MA2-AR</w:t>
            </w:r>
            <w:r w:rsidR="00A560FC" w:rsidRPr="00F91F19">
              <w:rPr>
                <w:rStyle w:val="Strong"/>
              </w:rPr>
              <w:t>-01]</w:t>
            </w:r>
          </w:p>
        </w:tc>
        <w:tc>
          <w:tcPr>
            <w:tcW w:w="7280" w:type="dxa"/>
          </w:tcPr>
          <w:p w14:paraId="23862D1C" w14:textId="77777777" w:rsidR="0061576D" w:rsidRDefault="0061576D">
            <w:r>
              <w:t xml:space="preserve">Links to </w:t>
            </w:r>
            <w:hyperlink r:id="rId45" w:history="1">
              <w:r w:rsidRPr="009F54DE">
                <w:rPr>
                  <w:rStyle w:val="Hyperlink"/>
                </w:rPr>
                <w:t>National Numeracy Learning Progressions</w:t>
              </w:r>
            </w:hyperlink>
            <w:r>
              <w:t xml:space="preserve"> (NNLP):</w:t>
            </w:r>
          </w:p>
          <w:p w14:paraId="55198E3E" w14:textId="43BC8B93" w:rsidR="0061576D" w:rsidRDefault="00B818E1" w:rsidP="00B818E1">
            <w:pPr>
              <w:pStyle w:val="ListBullet"/>
            </w:pPr>
            <w:r>
              <w:t>AdS6, AdS7.</w:t>
            </w:r>
          </w:p>
        </w:tc>
      </w:tr>
    </w:tbl>
    <w:p w14:paraId="5FCB4C45" w14:textId="5918C9D2" w:rsidR="0061576D" w:rsidRDefault="4F8F542F" w:rsidP="00BB00B6">
      <w:pPr>
        <w:pStyle w:val="Heading2"/>
      </w:pPr>
      <w:bookmarkStart w:id="72" w:name="_Toc145945067"/>
      <w:bookmarkStart w:id="73" w:name="_Toc150249738"/>
      <w:r>
        <w:t>Core lesson</w:t>
      </w:r>
      <w:r w:rsidR="00840E00">
        <w:t xml:space="preserve"> –</w:t>
      </w:r>
      <w:r>
        <w:t xml:space="preserve"> </w:t>
      </w:r>
      <w:r w:rsidR="00840E00">
        <w:t>p</w:t>
      </w:r>
      <w:r w:rsidR="0661A49C">
        <w:t>artitioning numbers</w:t>
      </w:r>
      <w:r>
        <w:t xml:space="preserve"> – </w:t>
      </w:r>
      <w:r w:rsidR="53F93F4D">
        <w:t>45</w:t>
      </w:r>
      <w:r>
        <w:t xml:space="preserve"> minutes</w:t>
      </w:r>
      <w:bookmarkEnd w:id="72"/>
      <w:bookmarkEnd w:id="73"/>
    </w:p>
    <w:p w14:paraId="1539DDC4"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1ADF9C2"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67FD74DA" w14:textId="77777777" w:rsidR="0061576D" w:rsidRDefault="0061576D">
            <w:r w:rsidRPr="008C3A46">
              <w:t>Core concept learning intentions</w:t>
            </w:r>
          </w:p>
        </w:tc>
        <w:tc>
          <w:tcPr>
            <w:tcW w:w="7280" w:type="dxa"/>
          </w:tcPr>
          <w:p w14:paraId="0178C86F" w14:textId="77777777" w:rsidR="0061576D" w:rsidRDefault="0061576D">
            <w:r w:rsidRPr="008C3A46">
              <w:t>Core concept success criteria</w:t>
            </w:r>
          </w:p>
        </w:tc>
      </w:tr>
      <w:tr w:rsidR="0061576D" w14:paraId="376D3A6E"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5A533A21" w14:textId="77777777" w:rsidR="0061576D" w:rsidRPr="007E26EE" w:rsidRDefault="0061576D">
            <w:r w:rsidRPr="007E26EE">
              <w:t>Students are learning to:</w:t>
            </w:r>
          </w:p>
          <w:p w14:paraId="3872A9D7" w14:textId="29424505" w:rsidR="0061576D" w:rsidRPr="007E26EE" w:rsidRDefault="00E86E97" w:rsidP="00551ECE">
            <w:pPr>
              <w:pStyle w:val="ListBullet"/>
            </w:pPr>
            <w:r w:rsidRPr="007E26EE">
              <w:t>apply place value to partition and regroup numbers up to 4 digits.</w:t>
            </w:r>
          </w:p>
        </w:tc>
        <w:tc>
          <w:tcPr>
            <w:tcW w:w="7280" w:type="dxa"/>
          </w:tcPr>
          <w:p w14:paraId="21EA7E4A" w14:textId="77777777" w:rsidR="0061576D" w:rsidRPr="007E26EE" w:rsidRDefault="0061576D">
            <w:r w:rsidRPr="007E26EE">
              <w:t>Students can:</w:t>
            </w:r>
          </w:p>
          <w:p w14:paraId="4E1051E7" w14:textId="64360B25" w:rsidR="00852A80" w:rsidRPr="007E26EE" w:rsidRDefault="00852A80" w:rsidP="00852A80">
            <w:pPr>
              <w:pStyle w:val="ListBullet"/>
              <w:rPr>
                <w:lang w:eastAsia="en-AU"/>
              </w:rPr>
            </w:pPr>
            <w:r w:rsidRPr="007E26EE">
              <w:rPr>
                <w:lang w:eastAsia="en-AU"/>
              </w:rPr>
              <w:t>record numbers using standard place value form</w:t>
            </w:r>
          </w:p>
          <w:p w14:paraId="515B5232" w14:textId="5AA877D1" w:rsidR="00167B51" w:rsidRPr="007E26EE" w:rsidRDefault="00852A80" w:rsidP="00852A80">
            <w:pPr>
              <w:pStyle w:val="ListBullet"/>
              <w:rPr>
                <w:lang w:eastAsia="en-AU"/>
              </w:rPr>
            </w:pPr>
            <w:r w:rsidRPr="007E26EE">
              <w:rPr>
                <w:lang w:eastAsia="en-AU"/>
              </w:rPr>
              <w:t>partition numbers of up to 4 digits in non-standard forms.</w:t>
            </w:r>
          </w:p>
        </w:tc>
      </w:tr>
    </w:tbl>
    <w:p w14:paraId="455E78D2" w14:textId="03EBF453" w:rsidR="33DC5ECB" w:rsidRDefault="00AA6CE0" w:rsidP="00F952D8">
      <w:pPr>
        <w:pStyle w:val="FeatureBox"/>
      </w:pPr>
      <w:bookmarkStart w:id="74" w:name="_Hlk145927458"/>
      <w:r>
        <w:t>This activity is an adaptation of</w:t>
      </w:r>
      <w:r w:rsidRPr="6AEE1334">
        <w:rPr>
          <w:rFonts w:eastAsia="Arial"/>
          <w:color w:val="000000" w:themeColor="text1"/>
        </w:rPr>
        <w:t xml:space="preserve"> </w:t>
      </w:r>
      <w:hyperlink r:id="rId46" w:history="1">
        <w:r w:rsidR="006B769C">
          <w:rPr>
            <w:rStyle w:val="Hyperlink"/>
          </w:rPr>
          <w:t xml:space="preserve">Partitioning numbers using place value parts </w:t>
        </w:r>
        <w:r w:rsidR="00F91F19">
          <w:rPr>
            <w:rStyle w:val="Hyperlink"/>
          </w:rPr>
          <w:t>(</w:t>
        </w:r>
        <w:r w:rsidR="006B769C">
          <w:rPr>
            <w:rStyle w:val="Hyperlink"/>
          </w:rPr>
          <w:t>10:37</w:t>
        </w:r>
      </w:hyperlink>
      <w:r w:rsidR="00F91F19">
        <w:rPr>
          <w:rStyle w:val="Hyperlink"/>
        </w:rPr>
        <w:t>)</w:t>
      </w:r>
      <w:r>
        <w:rPr>
          <w:rFonts w:eastAsia="Arial"/>
          <w:color w:val="000000" w:themeColor="text1"/>
        </w:rPr>
        <w:t xml:space="preserve"> from </w:t>
      </w:r>
      <w:hyperlink r:id="rId47" w:history="1">
        <w:r>
          <w:rPr>
            <w:rStyle w:val="Hyperlink"/>
            <w:rFonts w:eastAsia="Arial"/>
          </w:rPr>
          <w:t>ABC Education</w:t>
        </w:r>
      </w:hyperlink>
      <w:r>
        <w:rPr>
          <w:rFonts w:eastAsia="Arial"/>
          <w:color w:val="000000" w:themeColor="text1"/>
        </w:rPr>
        <w:t xml:space="preserve"> by </w:t>
      </w:r>
      <w:r w:rsidRPr="00EA6F61">
        <w:t>ABC (Australian Broadcasting Corporation)</w:t>
      </w:r>
      <w:r w:rsidR="00A470FB">
        <w:rPr>
          <w:rFonts w:eastAsia="Arial"/>
          <w:color w:val="000000" w:themeColor="text1"/>
        </w:rPr>
        <w:t>.</w:t>
      </w:r>
    </w:p>
    <w:bookmarkEnd w:id="74"/>
    <w:p w14:paraId="2108DA65" w14:textId="4759CEEF" w:rsidR="33DC5ECB" w:rsidRPr="004E4F7A" w:rsidRDefault="33DC5ECB" w:rsidP="004E4F7A">
      <w:pPr>
        <w:pStyle w:val="ListNumber"/>
      </w:pPr>
      <w:r w:rsidRPr="004E4F7A">
        <w:t xml:space="preserve">Display </w:t>
      </w:r>
      <w:hyperlink w:anchor="_Resource_6:_Which" w:history="1">
        <w:r w:rsidR="000A067E">
          <w:rPr>
            <w:rStyle w:val="Hyperlink"/>
          </w:rPr>
          <w:t>Resource 6 – Which doesn’t belong?</w:t>
        </w:r>
      </w:hyperlink>
      <w:r w:rsidR="00273E48" w:rsidRPr="004E4F7A">
        <w:t xml:space="preserve"> and e</w:t>
      </w:r>
      <w:r w:rsidRPr="004E4F7A">
        <w:t xml:space="preserve">xplain that there are </w:t>
      </w:r>
      <w:r w:rsidR="5AE465BE" w:rsidRPr="004E4F7A">
        <w:t>4</w:t>
      </w:r>
      <w:r w:rsidRPr="004E4F7A">
        <w:t xml:space="preserve"> collections to think about. </w:t>
      </w:r>
      <w:r w:rsidR="00735B10" w:rsidRPr="004E4F7A">
        <w:t>The collections can be</w:t>
      </w:r>
      <w:r w:rsidR="000C3C0D" w:rsidRPr="004E4F7A">
        <w:t xml:space="preserve"> sorted and classified </w:t>
      </w:r>
      <w:r w:rsidR="5388ECB1" w:rsidRPr="004E4F7A">
        <w:t>several</w:t>
      </w:r>
      <w:r w:rsidR="000C3C0D" w:rsidRPr="004E4F7A">
        <w:t xml:space="preserve"> ways</w:t>
      </w:r>
      <w:r w:rsidR="007C39E6" w:rsidRPr="004E4F7A">
        <w:t>. Challenge</w:t>
      </w:r>
      <w:r w:rsidR="00735B10" w:rsidRPr="004E4F7A">
        <w:t xml:space="preserve"> </w:t>
      </w:r>
      <w:r w:rsidR="007C39E6" w:rsidRPr="004E4F7A">
        <w:t>s</w:t>
      </w:r>
      <w:r w:rsidRPr="004E4F7A">
        <w:t>tudents</w:t>
      </w:r>
      <w:r w:rsidR="007C39E6" w:rsidRPr="004E4F7A">
        <w:t xml:space="preserve"> to</w:t>
      </w:r>
      <w:r w:rsidRPr="004E4F7A">
        <w:t xml:space="preserve"> </w:t>
      </w:r>
      <w:hyperlink r:id="rId48">
        <w:r w:rsidR="00275C58" w:rsidRPr="004E4F7A">
          <w:rPr>
            <w:rStyle w:val="Hyperlink"/>
          </w:rPr>
          <w:t>Think-Pair-Share</w:t>
        </w:r>
      </w:hyperlink>
      <w:r w:rsidRPr="004E4F7A">
        <w:t xml:space="preserve"> </w:t>
      </w:r>
      <w:r w:rsidR="0099139A" w:rsidRPr="004E4F7A">
        <w:t>with a partner to decide which of the collections does not belong.</w:t>
      </w:r>
    </w:p>
    <w:p w14:paraId="00A23627" w14:textId="6E4C9569" w:rsidR="33DC5ECB" w:rsidRPr="004E4F7A" w:rsidRDefault="33DC5ECB" w:rsidP="004E4F7A">
      <w:pPr>
        <w:pStyle w:val="ListNumber"/>
      </w:pPr>
      <w:r w:rsidRPr="004E4F7A">
        <w:t xml:space="preserve">Select several </w:t>
      </w:r>
      <w:r w:rsidR="009B3787" w:rsidRPr="004E4F7A">
        <w:t>pairs</w:t>
      </w:r>
      <w:r w:rsidRPr="004E4F7A">
        <w:t xml:space="preserve"> </w:t>
      </w:r>
      <w:r w:rsidR="008E6535">
        <w:t xml:space="preserve">of students </w:t>
      </w:r>
      <w:r w:rsidRPr="004E4F7A">
        <w:t xml:space="preserve">to share which collection </w:t>
      </w:r>
      <w:r w:rsidR="009B3787" w:rsidRPr="004E4F7A">
        <w:t xml:space="preserve">they have decided </w:t>
      </w:r>
      <w:r w:rsidRPr="004E4F7A">
        <w:t>doesn't belong and explain their reasoning.</w:t>
      </w:r>
    </w:p>
    <w:p w14:paraId="484F1B5C" w14:textId="35FA3BBE" w:rsidR="00FE706A" w:rsidRDefault="72B234CC" w:rsidP="00FE706A">
      <w:pPr>
        <w:pStyle w:val="FeatureBox"/>
      </w:pPr>
      <w:r w:rsidRPr="00F91F19">
        <w:rPr>
          <w:rStyle w:val="Strong"/>
        </w:rPr>
        <w:t>Note</w:t>
      </w:r>
      <w:r w:rsidRPr="24B1AA09">
        <w:rPr>
          <w:b/>
          <w:bCs/>
        </w:rPr>
        <w:t>:</w:t>
      </w:r>
      <w:r>
        <w:t xml:space="preserve"> </w:t>
      </w:r>
      <w:r w:rsidR="00D07BD0">
        <w:t>i</w:t>
      </w:r>
      <w:r>
        <w:t xml:space="preserve">t could be argued that all </w:t>
      </w:r>
      <w:r w:rsidR="24BC195F">
        <w:t>4</w:t>
      </w:r>
      <w:r>
        <w:t xml:space="preserve"> collections </w:t>
      </w:r>
      <w:r w:rsidRPr="00736DD1">
        <w:t>don’t belong</w:t>
      </w:r>
      <w:r w:rsidR="00F54705">
        <w:t xml:space="preserve"> (</w:t>
      </w:r>
      <w:r w:rsidR="1BE37625" w:rsidRPr="00736DD1">
        <w:t>s</w:t>
      </w:r>
      <w:r w:rsidRPr="00736DD1">
        <w:t xml:space="preserve">ee </w:t>
      </w:r>
      <w:r w:rsidR="00736DD1" w:rsidRPr="00736DD1">
        <w:fldChar w:fldCharType="begin"/>
      </w:r>
      <w:r w:rsidR="00736DD1" w:rsidRPr="00736DD1">
        <w:instrText xml:space="preserve"> REF _Ref144293898 \h </w:instrText>
      </w:r>
      <w:r w:rsidR="00736DD1">
        <w:instrText xml:space="preserve"> \* MERGEFORMAT </w:instrText>
      </w:r>
      <w:r w:rsidR="00736DD1" w:rsidRPr="00736DD1">
        <w:fldChar w:fldCharType="separate"/>
      </w:r>
      <w:r w:rsidR="00736DD1" w:rsidRPr="00736DD1">
        <w:t xml:space="preserve">Figure </w:t>
      </w:r>
      <w:r w:rsidR="00736DD1" w:rsidRPr="00736DD1">
        <w:rPr>
          <w:noProof/>
        </w:rPr>
        <w:t>3</w:t>
      </w:r>
      <w:r w:rsidR="00736DD1" w:rsidRPr="00736DD1">
        <w:fldChar w:fldCharType="end"/>
      </w:r>
      <w:r w:rsidR="00F54705">
        <w:t>)</w:t>
      </w:r>
      <w:r w:rsidR="00736DD1" w:rsidRPr="00736DD1">
        <w:t xml:space="preserve">. </w:t>
      </w:r>
      <w:r w:rsidR="4157BDE1" w:rsidRPr="00736DD1">
        <w:t>This</w:t>
      </w:r>
      <w:r w:rsidR="4157BDE1">
        <w:t xml:space="preserve"> is something that could be discussed with students once they have had the opportunity to </w:t>
      </w:r>
      <w:r w:rsidR="0189803E">
        <w:t>think about their own ideas first.</w:t>
      </w:r>
    </w:p>
    <w:p w14:paraId="693E8665" w14:textId="38CC4DA0" w:rsidR="00736DD1" w:rsidRDefault="00736DD1" w:rsidP="00736DD1">
      <w:pPr>
        <w:pStyle w:val="Caption"/>
      </w:pPr>
      <w:bookmarkStart w:id="75" w:name="_Ref144293898"/>
      <w:r>
        <w:t xml:space="preserve">Figure </w:t>
      </w:r>
      <w:r>
        <w:fldChar w:fldCharType="begin"/>
      </w:r>
      <w:r>
        <w:instrText>SEQ Figure \* ARABIC</w:instrText>
      </w:r>
      <w:r>
        <w:fldChar w:fldCharType="separate"/>
      </w:r>
      <w:r w:rsidR="00D83B5F" w:rsidRPr="2375B97E">
        <w:rPr>
          <w:noProof/>
        </w:rPr>
        <w:t>3</w:t>
      </w:r>
      <w:r>
        <w:fldChar w:fldCharType="end"/>
      </w:r>
      <w:bookmarkEnd w:id="75"/>
      <w:r w:rsidR="00E056C5">
        <w:t xml:space="preserve"> –</w:t>
      </w:r>
      <w:r>
        <w:t xml:space="preserve"> </w:t>
      </w:r>
      <w:r w:rsidR="00E3300C">
        <w:t>a</w:t>
      </w:r>
      <w:r>
        <w:t>ll collections don</w:t>
      </w:r>
      <w:r w:rsidR="73D78063">
        <w:t>’</w:t>
      </w:r>
      <w:r>
        <w:t>t belong</w:t>
      </w:r>
    </w:p>
    <w:p w14:paraId="60AA7575" w14:textId="77777777" w:rsidR="00D07BD0" w:rsidRDefault="446EAF09" w:rsidP="00791515">
      <w:r w:rsidRPr="00791515">
        <w:rPr>
          <w:noProof/>
        </w:rPr>
        <w:drawing>
          <wp:inline distT="0" distB="0" distL="0" distR="0" wp14:anchorId="23558443" wp14:editId="70C8D14D">
            <wp:extent cx="4210050" cy="2911952"/>
            <wp:effectExtent l="0" t="0" r="0" b="0"/>
            <wp:docPr id="428719567" name="Picture 428719567" descr="Four examples of MAB collections that do not belong. The first shows only odd quantities, the second shows non-standard partitioning, the third shows greater than 4 tens (&gt;40) and the fourth shows less than 10 (&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19567" name="Picture 428719567" descr="Four examples of MAB collections that do not belong. The first shows only odd quantities, the second shows non-standard partitioning, the third shows greater than 4 tens (&gt;40) and the fourth shows less than 10 (&lt;10)."/>
                    <pic:cNvPicPr/>
                  </pic:nvPicPr>
                  <pic:blipFill>
                    <a:blip r:embed="rId49">
                      <a:extLst>
                        <a:ext uri="{28A0092B-C50C-407E-A947-70E740481C1C}">
                          <a14:useLocalDpi xmlns:a14="http://schemas.microsoft.com/office/drawing/2010/main" val="0"/>
                        </a:ext>
                      </a:extLst>
                    </a:blip>
                    <a:stretch>
                      <a:fillRect/>
                    </a:stretch>
                  </pic:blipFill>
                  <pic:spPr>
                    <a:xfrm>
                      <a:off x="0" y="0"/>
                      <a:ext cx="4210050" cy="2911952"/>
                    </a:xfrm>
                    <a:prstGeom prst="rect">
                      <a:avLst/>
                    </a:prstGeom>
                  </pic:spPr>
                </pic:pic>
              </a:graphicData>
            </a:graphic>
          </wp:inline>
        </w:drawing>
      </w:r>
    </w:p>
    <w:p w14:paraId="65F250AF" w14:textId="55E9BD69" w:rsidR="563E5190" w:rsidRPr="004E4F7A" w:rsidRDefault="2CDBC2B5" w:rsidP="00D07BD0">
      <w:pPr>
        <w:pStyle w:val="ListNumber"/>
      </w:pPr>
      <w:r w:rsidRPr="004E4F7A">
        <w:t xml:space="preserve">Display </w:t>
      </w:r>
      <w:hyperlink w:anchor="_Resource_7:_Collections">
        <w:r w:rsidR="000A067E">
          <w:rPr>
            <w:rStyle w:val="Hyperlink"/>
          </w:rPr>
          <w:t>Resource 7 – collections of 1224</w:t>
        </w:r>
      </w:hyperlink>
      <w:r w:rsidRPr="004E4F7A">
        <w:t xml:space="preserve">. </w:t>
      </w:r>
      <w:r w:rsidR="563E5190" w:rsidRPr="004E4F7A">
        <w:t xml:space="preserve">Prove that the </w:t>
      </w:r>
      <w:r w:rsidR="3FD868DC" w:rsidRPr="004E4F7A">
        <w:t>3</w:t>
      </w:r>
      <w:r w:rsidR="563E5190" w:rsidRPr="004E4F7A">
        <w:t xml:space="preserve"> collections have the same amount by identifying how many </w:t>
      </w:r>
      <w:r w:rsidR="00876EA6" w:rsidRPr="004E4F7A">
        <w:t xml:space="preserve">thousands, hundreds, </w:t>
      </w:r>
      <w:r w:rsidR="563E5190" w:rsidRPr="004E4F7A">
        <w:t>tens and ones are in each collection.</w:t>
      </w:r>
      <w:r w:rsidR="00620058" w:rsidRPr="004E4F7A">
        <w:t xml:space="preserve"> Identify which representation uses standard </w:t>
      </w:r>
      <w:r w:rsidR="00BA5154" w:rsidRPr="004E4F7A">
        <w:t>place value form</w:t>
      </w:r>
      <w:r w:rsidR="00620058" w:rsidRPr="004E4F7A">
        <w:t xml:space="preserve"> and which use non-standard </w:t>
      </w:r>
      <w:r w:rsidR="00BA5154" w:rsidRPr="004E4F7A">
        <w:t>place value form.</w:t>
      </w:r>
    </w:p>
    <w:p w14:paraId="1FF18447" w14:textId="201154BA" w:rsidR="563E5190" w:rsidRPr="004E4F7A" w:rsidRDefault="563E5190" w:rsidP="004E4F7A">
      <w:pPr>
        <w:pStyle w:val="ListNumber"/>
      </w:pPr>
      <w:r w:rsidRPr="004E4F7A">
        <w:t xml:space="preserve">Rename their total as </w:t>
      </w:r>
      <w:r w:rsidR="008A750A" w:rsidRPr="004E4F7A">
        <w:t>1224</w:t>
      </w:r>
      <w:r w:rsidRPr="004E4F7A">
        <w:t xml:space="preserve"> and write it underneath the collection</w:t>
      </w:r>
      <w:r w:rsidR="00275C58">
        <w:t xml:space="preserve"> (s</w:t>
      </w:r>
      <w:r w:rsidRPr="004E4F7A">
        <w:t xml:space="preserve">ee </w:t>
      </w:r>
      <w:r w:rsidR="00736DD1" w:rsidRPr="004E4F7A">
        <w:fldChar w:fldCharType="begin"/>
      </w:r>
      <w:r w:rsidR="00736DD1" w:rsidRPr="004E4F7A">
        <w:instrText xml:space="preserve"> REF _Ref144293937 \h  \* MERGEFORMAT </w:instrText>
      </w:r>
      <w:r w:rsidR="00736DD1" w:rsidRPr="004E4F7A">
        <w:fldChar w:fldCharType="separate"/>
      </w:r>
      <w:r w:rsidR="00736DD1" w:rsidRPr="004E4F7A">
        <w:t>Figure 4</w:t>
      </w:r>
      <w:r w:rsidR="00736DD1" w:rsidRPr="004E4F7A">
        <w:fldChar w:fldCharType="end"/>
      </w:r>
      <w:r w:rsidR="00275C58">
        <w:t>)</w:t>
      </w:r>
      <w:r w:rsidR="00736DD1" w:rsidRPr="004E4F7A">
        <w:t>.</w:t>
      </w:r>
    </w:p>
    <w:p w14:paraId="667FA4B6" w14:textId="4D658594" w:rsidR="00736DD1" w:rsidRDefault="00736DD1" w:rsidP="00736DD1">
      <w:pPr>
        <w:pStyle w:val="Caption"/>
      </w:pPr>
      <w:bookmarkStart w:id="76" w:name="_Ref144293937"/>
      <w:r>
        <w:t xml:space="preserve">Figure </w:t>
      </w:r>
      <w:r>
        <w:fldChar w:fldCharType="begin"/>
      </w:r>
      <w:r>
        <w:instrText>SEQ Figure \* ARABIC</w:instrText>
      </w:r>
      <w:r>
        <w:fldChar w:fldCharType="separate"/>
      </w:r>
      <w:r w:rsidR="00D83B5F">
        <w:rPr>
          <w:noProof/>
        </w:rPr>
        <w:t>4</w:t>
      </w:r>
      <w:r>
        <w:fldChar w:fldCharType="end"/>
      </w:r>
      <w:bookmarkEnd w:id="76"/>
      <w:r w:rsidR="00E056C5">
        <w:t xml:space="preserve"> –</w:t>
      </w:r>
      <w:r>
        <w:t xml:space="preserve"> </w:t>
      </w:r>
      <w:r w:rsidR="00E3300C">
        <w:t>a</w:t>
      </w:r>
      <w:r>
        <w:t>nnotated collections of 1224</w:t>
      </w:r>
    </w:p>
    <w:p w14:paraId="01C734E3" w14:textId="77777777" w:rsidR="00D07BD0" w:rsidRDefault="2B1096DF" w:rsidP="00791515">
      <w:r w:rsidRPr="00791515">
        <w:rPr>
          <w:noProof/>
        </w:rPr>
        <w:drawing>
          <wp:inline distT="0" distB="0" distL="0" distR="0" wp14:anchorId="4763DC3B" wp14:editId="15012DD1">
            <wp:extent cx="4572000" cy="3162300"/>
            <wp:effectExtent l="0" t="0" r="0" b="0"/>
            <wp:docPr id="432730990" name="Picture 432730990" descr="3 examples of annotated collections for 1224. The first is arranged as 1 thousand, 2 hundreds, 2 tens and 4 ones. The second shows 1 thousand, 1 hundred, 11 tens and 14 ones, and the third shows 1 thousand, 20 tens and 24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30990" name="Picture 432730990" descr="3 examples of annotated collections for 1224. The first is arranged as 1 thousand, 2 hundreds, 2 tens and 4 ones. The second shows 1 thousand, 1 hundred, 11 tens and 14 ones, and the third shows 1 thousand, 20 tens and 24 ones."/>
                    <pic:cNvPicPr/>
                  </pic:nvPicPr>
                  <pic:blipFill>
                    <a:blip r:embed="rId50">
                      <a:extLst>
                        <a:ext uri="{28A0092B-C50C-407E-A947-70E740481C1C}">
                          <a14:useLocalDpi xmlns:a14="http://schemas.microsoft.com/office/drawing/2010/main" val="0"/>
                        </a:ext>
                      </a:extLst>
                    </a:blip>
                    <a:stretch>
                      <a:fillRect/>
                    </a:stretch>
                  </pic:blipFill>
                  <pic:spPr>
                    <a:xfrm>
                      <a:off x="0" y="0"/>
                      <a:ext cx="4572000" cy="3162300"/>
                    </a:xfrm>
                    <a:prstGeom prst="rect">
                      <a:avLst/>
                    </a:prstGeom>
                  </pic:spPr>
                </pic:pic>
              </a:graphicData>
            </a:graphic>
          </wp:inline>
        </w:drawing>
      </w:r>
    </w:p>
    <w:p w14:paraId="27EA7576" w14:textId="39DB2591" w:rsidR="563E5190" w:rsidRPr="004E4F7A" w:rsidRDefault="0014013D" w:rsidP="00D07BD0">
      <w:pPr>
        <w:pStyle w:val="ListNumber"/>
      </w:pPr>
      <w:r w:rsidRPr="004E4F7A">
        <w:t>Model</w:t>
      </w:r>
      <w:r w:rsidR="563E5190" w:rsidRPr="004E4F7A">
        <w:t xml:space="preserve"> how </w:t>
      </w:r>
      <w:r w:rsidR="001C2C42" w:rsidRPr="004E4F7A">
        <w:t>to organise</w:t>
      </w:r>
      <w:r w:rsidR="563E5190" w:rsidRPr="004E4F7A">
        <w:t xml:space="preserve"> </w:t>
      </w:r>
      <w:hyperlink w:anchor="_Resource_7:_Collections">
        <w:r w:rsidR="000A067E">
          <w:rPr>
            <w:rStyle w:val="Hyperlink"/>
          </w:rPr>
          <w:t>Resource 7 – collections of 1224</w:t>
        </w:r>
      </w:hyperlink>
      <w:r w:rsidR="563E5190" w:rsidRPr="004E4F7A">
        <w:t xml:space="preserve"> into a table</w:t>
      </w:r>
      <w:r w:rsidR="00275C58">
        <w:t xml:space="preserve"> (s</w:t>
      </w:r>
      <w:r w:rsidR="563E5190" w:rsidRPr="004E4F7A">
        <w:t xml:space="preserve">ee </w:t>
      </w:r>
      <w:r w:rsidR="00736DD1" w:rsidRPr="004E4F7A">
        <w:fldChar w:fldCharType="begin"/>
      </w:r>
      <w:r w:rsidR="00736DD1" w:rsidRPr="004E4F7A">
        <w:instrText xml:space="preserve"> REF _Ref144293977 \h  \* MERGEFORMAT </w:instrText>
      </w:r>
      <w:r w:rsidR="00736DD1" w:rsidRPr="004E4F7A">
        <w:fldChar w:fldCharType="separate"/>
      </w:r>
      <w:r w:rsidR="00736DD1" w:rsidRPr="004E4F7A">
        <w:t>Figure 5</w:t>
      </w:r>
      <w:r w:rsidR="00736DD1" w:rsidRPr="004E4F7A">
        <w:fldChar w:fldCharType="end"/>
      </w:r>
      <w:r w:rsidR="00275C58">
        <w:t>)</w:t>
      </w:r>
      <w:r w:rsidR="00736DD1" w:rsidRPr="004E4F7A">
        <w:t>.</w:t>
      </w:r>
    </w:p>
    <w:p w14:paraId="3E1863ED" w14:textId="1B5854CC" w:rsidR="00736DD1" w:rsidRDefault="00736DD1" w:rsidP="00736DD1">
      <w:pPr>
        <w:pStyle w:val="Caption"/>
      </w:pPr>
      <w:bookmarkStart w:id="77" w:name="_Ref144293977"/>
      <w:r>
        <w:t xml:space="preserve">Figure </w:t>
      </w:r>
      <w:r>
        <w:fldChar w:fldCharType="begin"/>
      </w:r>
      <w:r>
        <w:instrText>SEQ Figure \* ARABIC</w:instrText>
      </w:r>
      <w:r>
        <w:fldChar w:fldCharType="separate"/>
      </w:r>
      <w:r w:rsidR="00D83B5F">
        <w:rPr>
          <w:noProof/>
        </w:rPr>
        <w:t>5</w:t>
      </w:r>
      <w:r>
        <w:fldChar w:fldCharType="end"/>
      </w:r>
      <w:bookmarkEnd w:id="77"/>
      <w:r w:rsidR="00D07BD0">
        <w:t xml:space="preserve"> –</w:t>
      </w:r>
      <w:r>
        <w:t xml:space="preserve"> </w:t>
      </w:r>
      <w:r w:rsidR="00E3300C">
        <w:t>t</w:t>
      </w:r>
      <w:r w:rsidRPr="001450F4">
        <w:t>able containing collections of 1224</w:t>
      </w:r>
    </w:p>
    <w:p w14:paraId="5523DDEA" w14:textId="77777777" w:rsidR="00D07BD0" w:rsidRDefault="6E02BA5F" w:rsidP="00791515">
      <w:r w:rsidRPr="00791515">
        <w:rPr>
          <w:noProof/>
        </w:rPr>
        <w:drawing>
          <wp:inline distT="0" distB="0" distL="0" distR="0" wp14:anchorId="2CEBE0FD" wp14:editId="24027884">
            <wp:extent cx="4858746" cy="2905125"/>
            <wp:effectExtent l="0" t="0" r="0" b="0"/>
            <wp:docPr id="869666003" name="Picture 869666003" descr="A table displaying different representations using MAB materials of the number 1224. The first is arranged as 1 thousand, 2 hundreds, 2 tens and 4 ones. The second shows 1 thousand, 1 hundred, 11 tens and 14 ones, and the third shows 1 thousand, 20 tens and 24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66003" name="Picture 869666003" descr="A table displaying different representations using MAB materials of the number 1224. The first is arranged as 1 thousand, 2 hundreds, 2 tens and 4 ones. The second shows 1 thousand, 1 hundred, 11 tens and 14 ones, and the third shows 1 thousand, 20 tens and 24 ones."/>
                    <pic:cNvPicPr/>
                  </pic:nvPicPr>
                  <pic:blipFill>
                    <a:blip r:embed="rId51">
                      <a:extLst>
                        <a:ext uri="{28A0092B-C50C-407E-A947-70E740481C1C}">
                          <a14:useLocalDpi xmlns:a14="http://schemas.microsoft.com/office/drawing/2010/main" val="0"/>
                        </a:ext>
                      </a:extLst>
                    </a:blip>
                    <a:stretch>
                      <a:fillRect/>
                    </a:stretch>
                  </pic:blipFill>
                  <pic:spPr>
                    <a:xfrm>
                      <a:off x="0" y="0"/>
                      <a:ext cx="4858746" cy="2905125"/>
                    </a:xfrm>
                    <a:prstGeom prst="rect">
                      <a:avLst/>
                    </a:prstGeom>
                  </pic:spPr>
                </pic:pic>
              </a:graphicData>
            </a:graphic>
          </wp:inline>
        </w:drawing>
      </w:r>
    </w:p>
    <w:p w14:paraId="438629DD" w14:textId="11E7CB1C" w:rsidR="009B018E" w:rsidRPr="004E4F7A" w:rsidRDefault="009B018E" w:rsidP="004E4F7A">
      <w:pPr>
        <w:pStyle w:val="ListNumber"/>
      </w:pPr>
      <w:r w:rsidRPr="004E4F7A">
        <w:t xml:space="preserve">Students </w:t>
      </w:r>
      <w:hyperlink r:id="rId52">
        <w:r w:rsidRPr="004E4F7A">
          <w:rPr>
            <w:rStyle w:val="Hyperlink"/>
          </w:rPr>
          <w:t>turn and talk</w:t>
        </w:r>
      </w:hyperlink>
      <w:r w:rsidRPr="004E4F7A">
        <w:t xml:space="preserve"> to discuss additional ways to represent </w:t>
      </w:r>
      <w:r w:rsidR="3844D57E" w:rsidRPr="004E4F7A">
        <w:t>1224</w:t>
      </w:r>
      <w:r w:rsidRPr="004E4F7A">
        <w:t xml:space="preserve"> using MAB materials.</w:t>
      </w:r>
    </w:p>
    <w:p w14:paraId="65AFE58A" w14:textId="554FEF82" w:rsidR="563E5190" w:rsidRPr="004E4F7A" w:rsidRDefault="563E5190" w:rsidP="004E4F7A">
      <w:pPr>
        <w:pStyle w:val="ListNumber"/>
      </w:pPr>
      <w:r w:rsidRPr="004E4F7A">
        <w:t xml:space="preserve">Invite students to share their thinking. Use MAB materials to represent any additional combinations of </w:t>
      </w:r>
      <w:r w:rsidR="19366BDA" w:rsidRPr="004E4F7A">
        <w:t>12</w:t>
      </w:r>
      <w:r w:rsidR="2CDBC2B5" w:rsidRPr="004E4F7A">
        <w:t>2</w:t>
      </w:r>
      <w:r w:rsidR="636B49F1" w:rsidRPr="004E4F7A">
        <w:t>4</w:t>
      </w:r>
      <w:r w:rsidRPr="004E4F7A">
        <w:t xml:space="preserve"> that can be represented.</w:t>
      </w:r>
    </w:p>
    <w:p w14:paraId="17A365BD" w14:textId="55EB7D30" w:rsidR="563E5190" w:rsidRDefault="563E5190" w:rsidP="23CB3808">
      <w:pPr>
        <w:pStyle w:val="FeatureBox"/>
      </w:pPr>
      <w:r w:rsidRPr="00F91F19">
        <w:rPr>
          <w:rStyle w:val="Strong"/>
        </w:rPr>
        <w:t>Note</w:t>
      </w:r>
      <w:r w:rsidRPr="00957195">
        <w:rPr>
          <w:b/>
          <w:bCs/>
        </w:rPr>
        <w:t>:</w:t>
      </w:r>
      <w:r w:rsidRPr="00957195">
        <w:t xml:space="preserve"> </w:t>
      </w:r>
      <w:r w:rsidR="00D07BD0">
        <w:t>o</w:t>
      </w:r>
      <w:r w:rsidRPr="00224F64">
        <w:t xml:space="preserve">rder the representations based on how many </w:t>
      </w:r>
      <w:r w:rsidR="37327F9F">
        <w:t>hundreds</w:t>
      </w:r>
      <w:r w:rsidRPr="00224F64">
        <w:t xml:space="preserve"> are in the number to show all possible combinations. Make connections between counting sequences of the </w:t>
      </w:r>
      <w:r w:rsidR="36DD1B14">
        <w:t xml:space="preserve">hundreds, </w:t>
      </w:r>
      <w:r w:rsidRPr="00224F64">
        <w:t xml:space="preserve">tens and ones in the </w:t>
      </w:r>
      <w:r w:rsidR="2CDBC2B5">
        <w:t>combination</w:t>
      </w:r>
      <w:r w:rsidR="00A15D81">
        <w:t>.</w:t>
      </w:r>
    </w:p>
    <w:p w14:paraId="629DA3B8" w14:textId="203BFE04" w:rsidR="563E5190" w:rsidRPr="004E4F7A" w:rsidRDefault="563E5190" w:rsidP="004E4F7A">
      <w:pPr>
        <w:pStyle w:val="ListNumber"/>
      </w:pPr>
      <w:r w:rsidRPr="004E4F7A">
        <w:t>Provide students with different number</w:t>
      </w:r>
      <w:r w:rsidR="00A15D81" w:rsidRPr="004E4F7A">
        <w:t xml:space="preserve">s </w:t>
      </w:r>
      <w:r w:rsidRPr="004E4F7A">
        <w:t xml:space="preserve">up to </w:t>
      </w:r>
      <w:r w:rsidR="5312EC63" w:rsidRPr="004E4F7A">
        <w:t>9999</w:t>
      </w:r>
      <w:r w:rsidRPr="004E4F7A">
        <w:t>.</w:t>
      </w:r>
    </w:p>
    <w:p w14:paraId="6C90BEE2" w14:textId="346DF08C" w:rsidR="00C21B06" w:rsidRPr="004E4F7A" w:rsidRDefault="563E5190" w:rsidP="004E4F7A">
      <w:pPr>
        <w:pStyle w:val="ListNumber"/>
      </w:pPr>
      <w:r w:rsidRPr="004E4F7A">
        <w:t xml:space="preserve">Students use MAB </w:t>
      </w:r>
      <w:r w:rsidR="009B018E" w:rsidRPr="004E4F7A">
        <w:t>m</w:t>
      </w:r>
      <w:r w:rsidRPr="004E4F7A">
        <w:t xml:space="preserve">aterials to </w:t>
      </w:r>
      <w:r w:rsidR="004E0828" w:rsidRPr="004E4F7A">
        <w:t>represent the</w:t>
      </w:r>
      <w:r w:rsidR="00F62785">
        <w:t>ir</w:t>
      </w:r>
      <w:r w:rsidR="004E0828" w:rsidRPr="004E4F7A">
        <w:t xml:space="preserve"> number using standard place value form and </w:t>
      </w:r>
      <w:r w:rsidR="00C21B06" w:rsidRPr="004E4F7A">
        <w:t>additional non-standard forms.</w:t>
      </w:r>
    </w:p>
    <w:p w14:paraId="51037DC7" w14:textId="45917FFC" w:rsidR="563E5190" w:rsidRPr="004E4F7A" w:rsidRDefault="00C21B06" w:rsidP="004E4F7A">
      <w:pPr>
        <w:pStyle w:val="ListNumber"/>
      </w:pPr>
      <w:r w:rsidRPr="004E4F7A">
        <w:t xml:space="preserve">Students </w:t>
      </w:r>
      <w:r w:rsidR="004E0828" w:rsidRPr="004E4F7A">
        <w:t>complete</w:t>
      </w:r>
      <w:r w:rsidR="563E5190" w:rsidRPr="004E4F7A">
        <w:t xml:space="preserve"> </w:t>
      </w:r>
      <w:hyperlink w:anchor="_Resource_8:_Table" w:history="1">
        <w:r w:rsidR="000A067E">
          <w:rPr>
            <w:rStyle w:val="Hyperlink"/>
          </w:rPr>
          <w:t>Resource 8 – table of combinations</w:t>
        </w:r>
      </w:hyperlink>
      <w:r w:rsidR="563E5190" w:rsidRPr="004E4F7A">
        <w:t xml:space="preserve"> to show </w:t>
      </w:r>
      <w:r w:rsidR="0077542D" w:rsidRPr="004E4F7A">
        <w:t xml:space="preserve">the </w:t>
      </w:r>
      <w:r w:rsidR="563E5190" w:rsidRPr="004E4F7A">
        <w:t>different representations of the</w:t>
      </w:r>
      <w:r w:rsidR="0077542D" w:rsidRPr="004E4F7A">
        <w:t>ir</w:t>
      </w:r>
      <w:r w:rsidR="563E5190" w:rsidRPr="004E4F7A">
        <w:t xml:space="preserve"> number.</w:t>
      </w:r>
      <w:r w:rsidR="0077542D" w:rsidRPr="004E4F7A">
        <w:t xml:space="preserve"> This could be completed individually or in pairs.</w:t>
      </w:r>
    </w:p>
    <w:p w14:paraId="73E0CFCB"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775FECA3"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2909AAE" w14:textId="77777777" w:rsidR="0061576D" w:rsidRDefault="0061576D">
            <w:r w:rsidRPr="000A107F">
              <w:t>Too hard?</w:t>
            </w:r>
          </w:p>
        </w:tc>
        <w:tc>
          <w:tcPr>
            <w:tcW w:w="7280" w:type="dxa"/>
          </w:tcPr>
          <w:p w14:paraId="508AC978" w14:textId="77777777" w:rsidR="0061576D" w:rsidRDefault="0061576D">
            <w:r w:rsidRPr="000A107F">
              <w:t>Too easy?</w:t>
            </w:r>
          </w:p>
        </w:tc>
      </w:tr>
      <w:tr w:rsidR="0061576D" w14:paraId="2E432AA0"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36062692" w14:textId="54396421" w:rsidR="0061576D" w:rsidRDefault="4F8F542F">
            <w:r>
              <w:t>Students cannot</w:t>
            </w:r>
            <w:r w:rsidR="61568746">
              <w:t xml:space="preserve"> </w:t>
            </w:r>
            <w:r w:rsidR="00012B54" w:rsidRPr="007E26EE">
              <w:rPr>
                <w:lang w:eastAsia="en-AU"/>
              </w:rPr>
              <w:t>partition numbers of up to 4 digits in non-standard forms.</w:t>
            </w:r>
          </w:p>
          <w:p w14:paraId="0CBF89C8" w14:textId="67401147" w:rsidR="0061576D" w:rsidRDefault="5B742304" w:rsidP="00012B54">
            <w:pPr>
              <w:pStyle w:val="ListBullet"/>
            </w:pPr>
            <w:r w:rsidRPr="6AEE1334">
              <w:t>Students identify only the standard place value form to partition numbers</w:t>
            </w:r>
            <w:r w:rsidR="00B46538">
              <w:t>.</w:t>
            </w:r>
          </w:p>
          <w:p w14:paraId="6CA338E9" w14:textId="78B19286" w:rsidR="0061576D" w:rsidRDefault="00F86110" w:rsidP="00012B54">
            <w:pPr>
              <w:pStyle w:val="ListBullet"/>
            </w:pPr>
            <w:r>
              <w:t>Teacher models how to p</w:t>
            </w:r>
            <w:r w:rsidR="4039A03A">
              <w:t>artition</w:t>
            </w:r>
            <w:r w:rsidR="5B742304" w:rsidRPr="6AEE1334">
              <w:t xml:space="preserve"> the non-standard place value forms and ask students to identify how many </w:t>
            </w:r>
            <w:r w:rsidR="00DB3DDA">
              <w:t xml:space="preserve">thousands, hundreds, </w:t>
            </w:r>
            <w:r w:rsidR="5B742304" w:rsidRPr="6AEE1334">
              <w:t>tens and ones are in each representation</w:t>
            </w:r>
            <w:r w:rsidR="00B46538">
              <w:t>.</w:t>
            </w:r>
          </w:p>
        </w:tc>
        <w:tc>
          <w:tcPr>
            <w:tcW w:w="7280" w:type="dxa"/>
          </w:tcPr>
          <w:p w14:paraId="4CCB24E0" w14:textId="2EB26A2B" w:rsidR="0061576D" w:rsidRDefault="4F8F542F">
            <w:r>
              <w:t xml:space="preserve">Students can </w:t>
            </w:r>
            <w:r w:rsidR="00012B54" w:rsidRPr="007E26EE">
              <w:rPr>
                <w:lang w:eastAsia="en-AU"/>
              </w:rPr>
              <w:t>partition numbers of up to 4 digits in non-standard forms.</w:t>
            </w:r>
          </w:p>
          <w:p w14:paraId="28528450" w14:textId="070A92FD" w:rsidR="0061576D" w:rsidRDefault="00DB3DDA" w:rsidP="00DB3DDA">
            <w:pPr>
              <w:pStyle w:val="ListBullet"/>
            </w:pPr>
            <w:r>
              <w:t>S</w:t>
            </w:r>
            <w:r w:rsidR="0119FE14">
              <w:t xml:space="preserve">tudents partition </w:t>
            </w:r>
            <w:r>
              <w:t>5</w:t>
            </w:r>
            <w:r w:rsidR="26BE254F">
              <w:t xml:space="preserve">-digit numbers into </w:t>
            </w:r>
            <w:r w:rsidR="6685306A">
              <w:t xml:space="preserve">standard and </w:t>
            </w:r>
            <w:r w:rsidR="26BE254F">
              <w:t>non-standard place value form</w:t>
            </w:r>
            <w:r w:rsidR="32655EFC">
              <w:t>.</w:t>
            </w:r>
          </w:p>
          <w:p w14:paraId="00AAA9DD" w14:textId="2F1AD84D" w:rsidR="0061576D" w:rsidRDefault="2D45ADB7" w:rsidP="00DB3DDA">
            <w:pPr>
              <w:pStyle w:val="ListBullet"/>
            </w:pPr>
            <w:r>
              <w:t xml:space="preserve">Students explain how they partitioned their </w:t>
            </w:r>
            <w:r w:rsidR="00DB3DDA">
              <w:t>5</w:t>
            </w:r>
            <w:r>
              <w:t>-digit number.</w:t>
            </w:r>
          </w:p>
        </w:tc>
      </w:tr>
    </w:tbl>
    <w:p w14:paraId="61C6FD76" w14:textId="181A57E0" w:rsidR="0061576D" w:rsidRDefault="0061576D" w:rsidP="00BB00B6">
      <w:pPr>
        <w:pStyle w:val="Heading2"/>
      </w:pPr>
      <w:bookmarkStart w:id="78" w:name="_Toc145945068"/>
      <w:bookmarkStart w:id="79" w:name="_Toc150249739"/>
      <w:r>
        <w:t xml:space="preserve">Discuss and connect the mathematics – </w:t>
      </w:r>
      <w:r w:rsidR="3D6E9220">
        <w:t>5</w:t>
      </w:r>
      <w:r>
        <w:t xml:space="preserve"> minutes</w:t>
      </w:r>
      <w:bookmarkEnd w:id="78"/>
      <w:bookmarkEnd w:id="79"/>
    </w:p>
    <w:p w14:paraId="741593D9" w14:textId="79DD8A8F" w:rsidR="0061576D" w:rsidRPr="004E4F7A" w:rsidRDefault="552FF669" w:rsidP="004E4F7A">
      <w:pPr>
        <w:pStyle w:val="ListNumber"/>
      </w:pPr>
      <w:r w:rsidRPr="004E4F7A">
        <w:t>R</w:t>
      </w:r>
      <w:r w:rsidR="742E0D53" w:rsidRPr="004E4F7A">
        <w:t>eflect on the lesson</w:t>
      </w:r>
      <w:r w:rsidR="753D83B4" w:rsidRPr="004E4F7A">
        <w:t xml:space="preserve"> as a class</w:t>
      </w:r>
      <w:r w:rsidR="742E0D53" w:rsidRPr="004E4F7A">
        <w:t>. Ask students:</w:t>
      </w:r>
    </w:p>
    <w:p w14:paraId="3817EAB4" w14:textId="0B64D298" w:rsidR="0061576D" w:rsidRDefault="742E0D53" w:rsidP="00D07BD0">
      <w:pPr>
        <w:pStyle w:val="ListBullet"/>
        <w:ind w:left="1134"/>
        <w:rPr>
          <w:rFonts w:eastAsia="Calibri"/>
        </w:rPr>
      </w:pPr>
      <w:r w:rsidRPr="6AEE1334">
        <w:t xml:space="preserve">What did you learn about standard and non-standard </w:t>
      </w:r>
      <w:r w:rsidR="00A56413">
        <w:t>partitioning t</w:t>
      </w:r>
      <w:r w:rsidRPr="6AEE1334">
        <w:t>oday?</w:t>
      </w:r>
    </w:p>
    <w:p w14:paraId="79DA7C9C" w14:textId="6AEAAA78" w:rsidR="0061576D" w:rsidRDefault="742E0D53" w:rsidP="00D07BD0">
      <w:pPr>
        <w:pStyle w:val="ListBullet"/>
        <w:ind w:left="1134"/>
        <w:rPr>
          <w:rFonts w:eastAsia="Calibri"/>
        </w:rPr>
      </w:pPr>
      <w:r w:rsidRPr="6AEE1334">
        <w:t>Why is partitioning important when dealing with non-standard collections?</w:t>
      </w:r>
    </w:p>
    <w:p w14:paraId="60E3ADEC" w14:textId="479AAB83" w:rsidR="0061576D" w:rsidRDefault="742E0D53" w:rsidP="00D07BD0">
      <w:pPr>
        <w:pStyle w:val="ListBullet"/>
        <w:ind w:left="1134"/>
        <w:rPr>
          <w:rFonts w:eastAsia="Calibri"/>
        </w:rPr>
      </w:pPr>
      <w:r w:rsidRPr="6AEE1334">
        <w:t>How does partitioning help us organise and categorise collections?</w:t>
      </w:r>
    </w:p>
    <w:p w14:paraId="5F8E1D45" w14:textId="2F0F5FEF" w:rsidR="0061576D" w:rsidRDefault="742E0D53" w:rsidP="00D07BD0">
      <w:pPr>
        <w:pStyle w:val="ListBullet"/>
        <w:ind w:left="1134"/>
        <w:rPr>
          <w:rFonts w:eastAsia="Calibri"/>
        </w:rPr>
      </w:pPr>
      <w:r w:rsidRPr="6AEE1334">
        <w:t>How did the table help you to organise and represent your thinking?</w:t>
      </w:r>
    </w:p>
    <w:p w14:paraId="6A05D0D5"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6CF6FB40"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7C296360" w14:textId="77777777" w:rsidR="0061576D" w:rsidRDefault="0061576D">
            <w:r w:rsidRPr="006025E4">
              <w:t>Assessment opportunities</w:t>
            </w:r>
          </w:p>
        </w:tc>
        <w:tc>
          <w:tcPr>
            <w:tcW w:w="7280" w:type="dxa"/>
          </w:tcPr>
          <w:p w14:paraId="5AD65E92" w14:textId="77777777" w:rsidR="0061576D" w:rsidRDefault="0061576D">
            <w:r w:rsidRPr="006025E4">
              <w:t>Links</w:t>
            </w:r>
          </w:p>
        </w:tc>
      </w:tr>
      <w:tr w:rsidR="0061576D" w14:paraId="58BFC18B"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5A11BBE3" w14:textId="77777777" w:rsidR="0061576D" w:rsidRDefault="0061576D">
            <w:r>
              <w:t>What to look for:</w:t>
            </w:r>
          </w:p>
          <w:p w14:paraId="06B82E72" w14:textId="77777777" w:rsidR="00736DD1" w:rsidRDefault="0A26DD27" w:rsidP="00736DD1">
            <w:pPr>
              <w:pStyle w:val="ListBullet"/>
              <w:rPr>
                <w:b/>
                <w:bCs/>
              </w:rPr>
            </w:pPr>
            <w:r>
              <w:t xml:space="preserve">Can students </w:t>
            </w:r>
            <w:r w:rsidR="007E26EE" w:rsidRPr="007E26EE">
              <w:rPr>
                <w:lang w:eastAsia="en-AU"/>
              </w:rPr>
              <w:t>record numbers using standard place value form</w:t>
            </w:r>
            <w:r w:rsidR="007E26EE">
              <w:rPr>
                <w:lang w:eastAsia="en-AU"/>
              </w:rPr>
              <w:t>?</w:t>
            </w:r>
            <w:r w:rsidR="00A56413">
              <w:rPr>
                <w:lang w:eastAsia="en-AU"/>
              </w:rPr>
              <w:t xml:space="preserve"> </w:t>
            </w:r>
            <w:r w:rsidR="00A56413" w:rsidRPr="00F91F19">
              <w:rPr>
                <w:rStyle w:val="Strong"/>
              </w:rPr>
              <w:t>[MAO-WM-01, MA2-RN-01]</w:t>
            </w:r>
          </w:p>
          <w:p w14:paraId="45166F1C" w14:textId="54381631" w:rsidR="0061576D" w:rsidRPr="007E26EE" w:rsidRDefault="007E26EE" w:rsidP="00736DD1">
            <w:pPr>
              <w:pStyle w:val="ListBullet"/>
              <w:rPr>
                <w:lang w:eastAsia="en-AU"/>
              </w:rPr>
            </w:pPr>
            <w:r>
              <w:rPr>
                <w:lang w:eastAsia="en-AU"/>
              </w:rPr>
              <w:t xml:space="preserve">Can students </w:t>
            </w:r>
            <w:r w:rsidRPr="007E26EE">
              <w:rPr>
                <w:lang w:eastAsia="en-AU"/>
              </w:rPr>
              <w:t>partition numbers of up to 4 digits in non-standard forms</w:t>
            </w:r>
            <w:r w:rsidR="0A26DD27" w:rsidRPr="6AEE1334">
              <w:t xml:space="preserve">? </w:t>
            </w:r>
            <w:r w:rsidR="0A26DD27" w:rsidRPr="00F91F19">
              <w:rPr>
                <w:rStyle w:val="Strong"/>
              </w:rPr>
              <w:t>[MAO-WM-01, MA2-RN-01]</w:t>
            </w:r>
          </w:p>
        </w:tc>
        <w:tc>
          <w:tcPr>
            <w:tcW w:w="7280" w:type="dxa"/>
          </w:tcPr>
          <w:p w14:paraId="08B16336" w14:textId="77777777" w:rsidR="0061576D" w:rsidRDefault="0061576D">
            <w:r>
              <w:t xml:space="preserve">Links to </w:t>
            </w:r>
            <w:hyperlink r:id="rId53" w:history="1">
              <w:r w:rsidRPr="009F54DE">
                <w:rPr>
                  <w:rStyle w:val="Hyperlink"/>
                </w:rPr>
                <w:t>National Numeracy Learning Progressions</w:t>
              </w:r>
            </w:hyperlink>
            <w:r>
              <w:t xml:space="preserve"> (NNLP):</w:t>
            </w:r>
          </w:p>
          <w:p w14:paraId="1837C086" w14:textId="03A59E6D" w:rsidR="0061576D" w:rsidRDefault="00191A36" w:rsidP="00900B59">
            <w:pPr>
              <w:pStyle w:val="ListBullet"/>
            </w:pPr>
            <w:r>
              <w:t>NPV4, NPV5, NPV6.</w:t>
            </w:r>
          </w:p>
          <w:p w14:paraId="2DE1871C" w14:textId="289A081B" w:rsidR="0061576D" w:rsidRDefault="0061576D">
            <w:r>
              <w:t xml:space="preserve">Links to suggested </w:t>
            </w:r>
            <w:hyperlink r:id="rId54" w:history="1">
              <w:r w:rsidRPr="009F54DE">
                <w:rPr>
                  <w:rStyle w:val="Hyperlink"/>
                </w:rPr>
                <w:t>Interview for Student Reasoning</w:t>
              </w:r>
            </w:hyperlink>
            <w:r>
              <w:t xml:space="preserve"> (IfSR) tasks:</w:t>
            </w:r>
          </w:p>
          <w:p w14:paraId="336C31D0" w14:textId="0EE32C38" w:rsidR="0061576D" w:rsidRDefault="0061576D" w:rsidP="00900B59">
            <w:pPr>
              <w:pStyle w:val="ListBullet"/>
            </w:pPr>
            <w:r w:rsidRPr="00F91F19">
              <w:rPr>
                <w:rStyle w:val="Strong"/>
              </w:rPr>
              <w:t>IfSR-AT</w:t>
            </w:r>
            <w:r>
              <w:t xml:space="preserve">: </w:t>
            </w:r>
            <w:r w:rsidR="00191A36">
              <w:t xml:space="preserve">3B.2, </w:t>
            </w:r>
            <w:r w:rsidR="0026465C">
              <w:t xml:space="preserve">3B.3, </w:t>
            </w:r>
            <w:r w:rsidR="00191A36">
              <w:t>3B.4.</w:t>
            </w:r>
          </w:p>
        </w:tc>
      </w:tr>
    </w:tbl>
    <w:p w14:paraId="016FDE5F" w14:textId="77777777" w:rsidR="00D07BD0" w:rsidRPr="00D07BD0" w:rsidRDefault="00D07BD0" w:rsidP="00D07BD0">
      <w:bookmarkStart w:id="80" w:name="_Lesson_6"/>
      <w:bookmarkEnd w:id="80"/>
      <w:r w:rsidRPr="00D07BD0">
        <w:br w:type="page"/>
      </w:r>
    </w:p>
    <w:p w14:paraId="4384DB0D" w14:textId="7C4BC274" w:rsidR="0061576D" w:rsidRDefault="0061576D" w:rsidP="00BB00B6">
      <w:pPr>
        <w:pStyle w:val="Heading1"/>
      </w:pPr>
      <w:bookmarkStart w:id="81" w:name="_Lesson_6_1"/>
      <w:bookmarkStart w:id="82" w:name="_Toc145945069"/>
      <w:bookmarkStart w:id="83" w:name="_Toc150249740"/>
      <w:bookmarkEnd w:id="81"/>
      <w:r>
        <w:t>Lesson 6</w:t>
      </w:r>
      <w:bookmarkEnd w:id="82"/>
      <w:bookmarkEnd w:id="83"/>
    </w:p>
    <w:p w14:paraId="5AD449A7" w14:textId="51A70CA6" w:rsidR="00DD3217" w:rsidRPr="00DD3217" w:rsidRDefault="00DD3217" w:rsidP="00A732AC">
      <w:pPr>
        <w:pStyle w:val="FeatureBox3"/>
      </w:pPr>
      <w:r w:rsidRPr="00F91F19">
        <w:rPr>
          <w:rStyle w:val="Strong"/>
        </w:rPr>
        <w:t>Core concept</w:t>
      </w:r>
      <w:r>
        <w:t xml:space="preserve">: </w:t>
      </w:r>
      <w:r w:rsidR="00D07BD0">
        <w:t>p</w:t>
      </w:r>
      <w:r w:rsidR="002F4113" w:rsidRPr="002F4113">
        <w:t>lace value models help solve addition and subtraction problems</w:t>
      </w:r>
      <w:r>
        <w:t>.</w:t>
      </w:r>
    </w:p>
    <w:p w14:paraId="1D1A73E5" w14:textId="7590D889" w:rsidR="0061576D" w:rsidRDefault="449BD673" w:rsidP="00BB00B6">
      <w:pPr>
        <w:pStyle w:val="Heading2"/>
      </w:pPr>
      <w:bookmarkStart w:id="84" w:name="_Toc145945070"/>
      <w:bookmarkStart w:id="85" w:name="_Toc150249741"/>
      <w:r>
        <w:t>Daily number sense</w:t>
      </w:r>
      <w:r w:rsidR="00840E00">
        <w:t xml:space="preserve"> –</w:t>
      </w:r>
      <w:r>
        <w:t xml:space="preserve"> </w:t>
      </w:r>
      <w:r w:rsidR="00840E00">
        <w:t>c</w:t>
      </w:r>
      <w:r w:rsidR="379E021B">
        <w:t>hasing treasure</w:t>
      </w:r>
      <w:r>
        <w:t xml:space="preserve"> – </w:t>
      </w:r>
      <w:r w:rsidR="6C5F5F09">
        <w:t>10</w:t>
      </w:r>
      <w:r>
        <w:t xml:space="preserve"> minutes</w:t>
      </w:r>
      <w:bookmarkEnd w:id="84"/>
      <w:bookmarkEnd w:id="85"/>
    </w:p>
    <w:p w14:paraId="1ADCE512"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B9A02AE" w14:textId="77777777" w:rsidTr="70905F26">
        <w:trPr>
          <w:cnfStyle w:val="100000000000" w:firstRow="1" w:lastRow="0" w:firstColumn="0" w:lastColumn="0" w:oddVBand="0" w:evenVBand="0" w:oddHBand="0" w:evenHBand="0" w:firstRowFirstColumn="0" w:firstRowLastColumn="0" w:lastRowFirstColumn="0" w:lastRowLastColumn="0"/>
        </w:trPr>
        <w:tc>
          <w:tcPr>
            <w:tcW w:w="7280" w:type="dxa"/>
          </w:tcPr>
          <w:p w14:paraId="274CA4F4" w14:textId="77777777" w:rsidR="0061576D" w:rsidRDefault="0061576D">
            <w:r w:rsidRPr="00C702F9">
              <w:t>Daily number sense learning intention</w:t>
            </w:r>
          </w:p>
        </w:tc>
        <w:tc>
          <w:tcPr>
            <w:tcW w:w="7280" w:type="dxa"/>
          </w:tcPr>
          <w:p w14:paraId="4260EE12" w14:textId="77777777" w:rsidR="0061576D" w:rsidRDefault="0061576D">
            <w:r w:rsidRPr="00C702F9">
              <w:t>Daily number sense success criteria</w:t>
            </w:r>
          </w:p>
        </w:tc>
      </w:tr>
      <w:tr w:rsidR="0061576D" w14:paraId="537CDA52" w14:textId="77777777" w:rsidTr="70905F26">
        <w:trPr>
          <w:cnfStyle w:val="000000100000" w:firstRow="0" w:lastRow="0" w:firstColumn="0" w:lastColumn="0" w:oddVBand="0" w:evenVBand="0" w:oddHBand="1" w:evenHBand="0" w:firstRowFirstColumn="0" w:firstRowLastColumn="0" w:lastRowFirstColumn="0" w:lastRowLastColumn="0"/>
        </w:trPr>
        <w:tc>
          <w:tcPr>
            <w:tcW w:w="7280" w:type="dxa"/>
          </w:tcPr>
          <w:p w14:paraId="7E659464" w14:textId="77777777" w:rsidR="0061576D" w:rsidRDefault="0061576D">
            <w:r>
              <w:t>Students are learning to:</w:t>
            </w:r>
          </w:p>
          <w:p w14:paraId="19FAAF99" w14:textId="6F6DAB6C" w:rsidR="0061576D" w:rsidRPr="00F053D1" w:rsidRDefault="00F053D1" w:rsidP="00F053D1">
            <w:pPr>
              <w:pStyle w:val="ListBullet"/>
            </w:pPr>
            <w:r>
              <w:t>select strategies flexibly to solve addition and subtraction problems of up to 3 digits.</w:t>
            </w:r>
          </w:p>
        </w:tc>
        <w:tc>
          <w:tcPr>
            <w:tcW w:w="7280" w:type="dxa"/>
          </w:tcPr>
          <w:p w14:paraId="412F5062" w14:textId="77777777" w:rsidR="0061576D" w:rsidRDefault="0061576D">
            <w:r>
              <w:t>Students can:</w:t>
            </w:r>
          </w:p>
          <w:p w14:paraId="4F2B843C" w14:textId="34ADE56F" w:rsidR="0061576D" w:rsidRDefault="02782B42" w:rsidP="008664D7">
            <w:pPr>
              <w:pStyle w:val="ListBullet"/>
            </w:pPr>
            <w:r>
              <w:t>use addition and subtraction strategies flexibly to solve problems</w:t>
            </w:r>
            <w:r w:rsidR="449BD673">
              <w:t>.</w:t>
            </w:r>
          </w:p>
        </w:tc>
      </w:tr>
    </w:tbl>
    <w:p w14:paraId="5B04A9F1" w14:textId="076E0BAA" w:rsidR="0061576D" w:rsidRDefault="00307C84" w:rsidP="004F0E8E">
      <w:pPr>
        <w:pStyle w:val="FeatureBox"/>
      </w:pPr>
      <w:bookmarkStart w:id="86" w:name="_Hlk145927467"/>
      <w:r w:rsidRPr="00372C79">
        <w:rPr>
          <w:color w:val="000000" w:themeColor="text1"/>
        </w:rPr>
        <w:t>This activity is an</w:t>
      </w:r>
      <w:r w:rsidRPr="70905F26">
        <w:rPr>
          <w:color w:val="000000" w:themeColor="text1"/>
        </w:rPr>
        <w:t xml:space="preserve"> </w:t>
      </w:r>
      <w:r>
        <w:rPr>
          <w:color w:val="000000" w:themeColor="text1"/>
        </w:rPr>
        <w:t>adaptation</w:t>
      </w:r>
      <w:r w:rsidRPr="70905F26">
        <w:rPr>
          <w:color w:val="000000" w:themeColor="text1"/>
        </w:rPr>
        <w:t xml:space="preserve"> of </w:t>
      </w:r>
      <w:hyperlink r:id="rId55" w:history="1">
        <w:r w:rsidRPr="00BC0382">
          <w:rPr>
            <w:rStyle w:val="Hyperlink"/>
          </w:rPr>
          <w:t>The Hundred Chart Game</w:t>
        </w:r>
      </w:hyperlink>
      <w:r w:rsidRPr="70905F26">
        <w:rPr>
          <w:color w:val="000000" w:themeColor="text1"/>
        </w:rPr>
        <w:t xml:space="preserve"> </w:t>
      </w:r>
      <w:r>
        <w:t xml:space="preserve">from </w:t>
      </w:r>
      <w:hyperlink r:id="rId56">
        <w:r w:rsidRPr="6AEE1334">
          <w:rPr>
            <w:rStyle w:val="Hyperlink"/>
          </w:rPr>
          <w:t xml:space="preserve">Math for </w:t>
        </w:r>
        <w:r w:rsidR="00F91F19">
          <w:rPr>
            <w:rStyle w:val="Hyperlink"/>
          </w:rPr>
          <w:t>L</w:t>
        </w:r>
        <w:r w:rsidRPr="6AEE1334">
          <w:rPr>
            <w:rStyle w:val="Hyperlink"/>
          </w:rPr>
          <w:t>ove</w:t>
        </w:r>
      </w:hyperlink>
      <w:r w:rsidR="00667D9D" w:rsidRPr="00667D9D">
        <w:t xml:space="preserve"> by Finkel</w:t>
      </w:r>
      <w:r w:rsidR="7E1051B6" w:rsidRPr="70905F26">
        <w:rPr>
          <w:color w:val="000000" w:themeColor="text1"/>
        </w:rPr>
        <w:t>.</w:t>
      </w:r>
    </w:p>
    <w:bookmarkEnd w:id="86"/>
    <w:p w14:paraId="79EA3966" w14:textId="6754F31B" w:rsidR="00D81AD7" w:rsidRPr="00D07BD0" w:rsidRDefault="00AC4782" w:rsidP="00D92872">
      <w:pPr>
        <w:pStyle w:val="ListNumber"/>
        <w:numPr>
          <w:ilvl w:val="0"/>
          <w:numId w:val="5"/>
        </w:numPr>
      </w:pPr>
      <w:r w:rsidRPr="00D07BD0">
        <w:t>Arrange s</w:t>
      </w:r>
      <w:r w:rsidR="57CFF8FB" w:rsidRPr="00D07BD0">
        <w:t>tudents in groups of</w:t>
      </w:r>
      <w:r w:rsidR="36D447CC" w:rsidRPr="00D07BD0">
        <w:t xml:space="preserve"> 2</w:t>
      </w:r>
      <w:r w:rsidR="00BE6C4F">
        <w:t>–</w:t>
      </w:r>
      <w:r w:rsidR="36D447CC" w:rsidRPr="00D07BD0">
        <w:t>4 players.</w:t>
      </w:r>
    </w:p>
    <w:p w14:paraId="31B79C47" w14:textId="5BE6C112" w:rsidR="00D81AD7" w:rsidRPr="00D07BD0" w:rsidRDefault="36D447CC" w:rsidP="00D07BD0">
      <w:pPr>
        <w:pStyle w:val="ListNumber"/>
      </w:pPr>
      <w:r w:rsidRPr="00D07BD0">
        <w:t xml:space="preserve">Each </w:t>
      </w:r>
      <w:r w:rsidR="008A750A" w:rsidRPr="00D07BD0">
        <w:t>group</w:t>
      </w:r>
      <w:r w:rsidRPr="00D07BD0">
        <w:t xml:space="preserve"> gets </w:t>
      </w:r>
      <w:r w:rsidR="00F24C80" w:rsidRPr="00D07BD0">
        <w:t>one</w:t>
      </w:r>
      <w:r w:rsidR="00860667" w:rsidRPr="00D07BD0">
        <w:t xml:space="preserve"> of the sections from</w:t>
      </w:r>
      <w:r w:rsidRPr="00D07BD0">
        <w:t xml:space="preserve"> </w:t>
      </w:r>
      <w:hyperlink w:anchor="_Resource_9:_Player" w:history="1">
        <w:r w:rsidR="000A067E">
          <w:rPr>
            <w:rStyle w:val="Hyperlink"/>
          </w:rPr>
          <w:t>Resource 9 – player sheet</w:t>
        </w:r>
      </w:hyperlink>
      <w:r w:rsidRPr="00D07BD0">
        <w:t xml:space="preserve"> that determines what moves they can make on their turn</w:t>
      </w:r>
      <w:r w:rsidR="004E2854" w:rsidRPr="00D07BD0">
        <w:t xml:space="preserve">, </w:t>
      </w:r>
      <w:hyperlink w:anchor="_Resource_10:_120" w:history="1">
        <w:r w:rsidR="000A067E">
          <w:rPr>
            <w:rStyle w:val="Hyperlink"/>
          </w:rPr>
          <w:t>Resource 10 – 120 Number chart</w:t>
        </w:r>
      </w:hyperlink>
      <w:r w:rsidR="004E2854" w:rsidRPr="00D07BD0">
        <w:t xml:space="preserve"> and one teddy bear counter per student.</w:t>
      </w:r>
    </w:p>
    <w:p w14:paraId="1FE39230" w14:textId="5630344F" w:rsidR="00D81AD7" w:rsidRPr="00D07BD0" w:rsidRDefault="36D447CC" w:rsidP="00D07BD0">
      <w:pPr>
        <w:pStyle w:val="ListNumber"/>
      </w:pPr>
      <w:r w:rsidRPr="00D07BD0">
        <w:t xml:space="preserve">Place 6 </w:t>
      </w:r>
      <w:r w:rsidR="1BF073B6" w:rsidRPr="00D07BD0">
        <w:t>to</w:t>
      </w:r>
      <w:r w:rsidRPr="00D07BD0">
        <w:t xml:space="preserve"> 20 </w:t>
      </w:r>
      <w:r w:rsidR="3117C016" w:rsidRPr="00D07BD0">
        <w:t>‘</w:t>
      </w:r>
      <w:r w:rsidRPr="00D07BD0">
        <w:t>gems</w:t>
      </w:r>
      <w:r w:rsidR="277E5FB6" w:rsidRPr="00D07BD0">
        <w:t>’</w:t>
      </w:r>
      <w:r w:rsidR="004247EF" w:rsidRPr="00D07BD0">
        <w:t xml:space="preserve"> (counters)</w:t>
      </w:r>
      <w:r w:rsidRPr="00D07BD0">
        <w:t xml:space="preserve"> at random locations on the</w:t>
      </w:r>
      <w:r w:rsidR="008B03D0" w:rsidRPr="00D07BD0">
        <w:t xml:space="preserve"> chart</w:t>
      </w:r>
      <w:r w:rsidR="29EB8BA1" w:rsidRPr="00D07BD0">
        <w:t xml:space="preserve">. The </w:t>
      </w:r>
      <w:r w:rsidRPr="00D07BD0">
        <w:t xml:space="preserve">more gems </w:t>
      </w:r>
      <w:r w:rsidR="0C95353F" w:rsidRPr="00D07BD0">
        <w:t>you add, the</w:t>
      </w:r>
      <w:r w:rsidRPr="00D07BD0">
        <w:t xml:space="preserve"> longer </w:t>
      </w:r>
      <w:r w:rsidR="74363061" w:rsidRPr="00D07BD0">
        <w:t xml:space="preserve">the </w:t>
      </w:r>
      <w:r w:rsidRPr="00D07BD0">
        <w:t>game</w:t>
      </w:r>
      <w:r w:rsidR="541732E9" w:rsidRPr="00D07BD0">
        <w:t xml:space="preserve"> will run</w:t>
      </w:r>
      <w:r w:rsidRPr="00D07BD0">
        <w:t>.</w:t>
      </w:r>
    </w:p>
    <w:p w14:paraId="12B17876" w14:textId="07C06E64" w:rsidR="00D81AD7" w:rsidRPr="00D07BD0" w:rsidRDefault="745DDD43" w:rsidP="00D07BD0">
      <w:pPr>
        <w:pStyle w:val="ListNumber"/>
      </w:pPr>
      <w:r w:rsidRPr="00D07BD0">
        <w:t xml:space="preserve">Each student </w:t>
      </w:r>
      <w:r w:rsidR="36D447CC" w:rsidRPr="00D07BD0">
        <w:t>p</w:t>
      </w:r>
      <w:r w:rsidR="36963D1E" w:rsidRPr="00D07BD0">
        <w:t>laces</w:t>
      </w:r>
      <w:r w:rsidR="36D447CC" w:rsidRPr="00D07BD0">
        <w:t xml:space="preserve"> their </w:t>
      </w:r>
      <w:r w:rsidR="59CC8D3F" w:rsidRPr="00D07BD0">
        <w:t>teddy bear</w:t>
      </w:r>
      <w:r w:rsidR="36D447CC" w:rsidRPr="00D07BD0">
        <w:t xml:space="preserve"> </w:t>
      </w:r>
      <w:r w:rsidR="59CC8D3F" w:rsidRPr="00D07BD0">
        <w:t xml:space="preserve">counter </w:t>
      </w:r>
      <w:r w:rsidR="36D447CC" w:rsidRPr="00D07BD0">
        <w:t>wherever they</w:t>
      </w:r>
      <w:r w:rsidR="763C6E6A" w:rsidRPr="00D07BD0">
        <w:t xml:space="preserve"> would</w:t>
      </w:r>
      <w:r w:rsidR="36D447CC" w:rsidRPr="00D07BD0">
        <w:t xml:space="preserve"> like to start the game.</w:t>
      </w:r>
    </w:p>
    <w:p w14:paraId="223A76C3" w14:textId="3E6996C5" w:rsidR="00D81AD7" w:rsidRPr="00D07BD0" w:rsidRDefault="36D447CC" w:rsidP="00D07BD0">
      <w:pPr>
        <w:pStyle w:val="ListNumber"/>
      </w:pPr>
      <w:r w:rsidRPr="00D07BD0">
        <w:t>On their tur</w:t>
      </w:r>
      <w:r w:rsidR="4CE7957A" w:rsidRPr="00D07BD0">
        <w:t>n</w:t>
      </w:r>
      <w:r w:rsidRPr="00D07BD0">
        <w:t xml:space="preserve">, </w:t>
      </w:r>
      <w:r w:rsidR="2059124B" w:rsidRPr="00D07BD0">
        <w:t xml:space="preserve">students </w:t>
      </w:r>
      <w:r w:rsidRPr="00D07BD0">
        <w:t>choose a move</w:t>
      </w:r>
      <w:r w:rsidR="5D57A7CD" w:rsidRPr="00D07BD0">
        <w:t xml:space="preserve"> that follows the rule from their </w:t>
      </w:r>
      <w:hyperlink w:anchor="_Resource_9:_Player" w:history="1">
        <w:r w:rsidR="000A067E">
          <w:rPr>
            <w:rStyle w:val="Hyperlink"/>
          </w:rPr>
          <w:t>Resource 9 – player sheet</w:t>
        </w:r>
      </w:hyperlink>
      <w:r w:rsidR="411467C7" w:rsidRPr="00D07BD0">
        <w:t xml:space="preserve"> and</w:t>
      </w:r>
      <w:r w:rsidRPr="00D07BD0">
        <w:t xml:space="preserve"> move their </w:t>
      </w:r>
      <w:r w:rsidR="1605ED54" w:rsidRPr="00D07BD0">
        <w:t xml:space="preserve">teddy bear counter </w:t>
      </w:r>
      <w:r w:rsidRPr="00D07BD0">
        <w:t>accordingly</w:t>
      </w:r>
      <w:r w:rsidR="008E594C">
        <w:t xml:space="preserve"> (s</w:t>
      </w:r>
      <w:r w:rsidR="00F8344F" w:rsidRPr="00D07BD0">
        <w:t xml:space="preserve">ee </w:t>
      </w:r>
      <w:r w:rsidR="00736DD1" w:rsidRPr="00D07BD0">
        <w:fldChar w:fldCharType="begin"/>
      </w:r>
      <w:r w:rsidR="00736DD1" w:rsidRPr="00D07BD0">
        <w:instrText xml:space="preserve"> REF _Ref144294023 \h  \* MERGEFORMAT </w:instrText>
      </w:r>
      <w:r w:rsidR="00736DD1" w:rsidRPr="00D07BD0">
        <w:fldChar w:fldCharType="separate"/>
      </w:r>
      <w:r w:rsidR="00736DD1" w:rsidRPr="00D07BD0">
        <w:t>Figure 6</w:t>
      </w:r>
      <w:r w:rsidR="00736DD1" w:rsidRPr="00D07BD0">
        <w:fldChar w:fldCharType="end"/>
      </w:r>
      <w:r w:rsidR="008E594C">
        <w:t>)</w:t>
      </w:r>
      <w:r w:rsidR="00736DD1" w:rsidRPr="00D07BD0">
        <w:t>.</w:t>
      </w:r>
    </w:p>
    <w:p w14:paraId="644A55F0" w14:textId="7C57A20E" w:rsidR="00D81AD7" w:rsidRPr="00D07BD0" w:rsidRDefault="36D447CC" w:rsidP="00D07BD0">
      <w:pPr>
        <w:pStyle w:val="ListNumber"/>
      </w:pPr>
      <w:r w:rsidRPr="00D07BD0">
        <w:t xml:space="preserve">If </w:t>
      </w:r>
      <w:r w:rsidR="64D005BD" w:rsidRPr="00D07BD0">
        <w:t xml:space="preserve">a student </w:t>
      </w:r>
      <w:r w:rsidRPr="00D07BD0">
        <w:t>land</w:t>
      </w:r>
      <w:r w:rsidR="0E6E744F" w:rsidRPr="00D07BD0">
        <w:t>s</w:t>
      </w:r>
      <w:r w:rsidRPr="00D07BD0">
        <w:t xml:space="preserve"> on a </w:t>
      </w:r>
      <w:r w:rsidR="6E19DF54" w:rsidRPr="00D07BD0">
        <w:t>‘</w:t>
      </w:r>
      <w:r w:rsidRPr="00D07BD0">
        <w:t>gem</w:t>
      </w:r>
      <w:r w:rsidR="15792F5E" w:rsidRPr="00D07BD0">
        <w:t>’</w:t>
      </w:r>
      <w:r w:rsidRPr="00D07BD0">
        <w:t xml:space="preserve">, they </w:t>
      </w:r>
      <w:r w:rsidR="0D69B41C" w:rsidRPr="00D07BD0">
        <w:t>can</w:t>
      </w:r>
      <w:r w:rsidRPr="00D07BD0">
        <w:t xml:space="preserve"> keep it.</w:t>
      </w:r>
    </w:p>
    <w:p w14:paraId="787AF599" w14:textId="4F000EFE" w:rsidR="0061576D" w:rsidRPr="00D07BD0" w:rsidRDefault="36D447CC" w:rsidP="00D07BD0">
      <w:pPr>
        <w:pStyle w:val="ListNumber"/>
      </w:pPr>
      <w:r w:rsidRPr="00D07BD0">
        <w:t xml:space="preserve">When all the </w:t>
      </w:r>
      <w:r w:rsidR="336E9364" w:rsidRPr="00D07BD0">
        <w:t>‘</w:t>
      </w:r>
      <w:r w:rsidRPr="00D07BD0">
        <w:t>gems</w:t>
      </w:r>
      <w:r w:rsidR="249B4748" w:rsidRPr="00D07BD0">
        <w:t>’</w:t>
      </w:r>
      <w:r w:rsidRPr="00D07BD0">
        <w:t xml:space="preserve"> are </w:t>
      </w:r>
      <w:r w:rsidR="3BC7D127" w:rsidRPr="00D07BD0">
        <w:t xml:space="preserve">removed from the </w:t>
      </w:r>
      <w:r w:rsidR="008B03D0" w:rsidRPr="00D07BD0">
        <w:t>number</w:t>
      </w:r>
      <w:r w:rsidR="3BC7D127" w:rsidRPr="00D07BD0">
        <w:t xml:space="preserve"> chart</w:t>
      </w:r>
      <w:r w:rsidRPr="00D07BD0">
        <w:t>, the game is over</w:t>
      </w:r>
      <w:r w:rsidR="1F7F222A" w:rsidRPr="00D07BD0">
        <w:t>.</w:t>
      </w:r>
      <w:r w:rsidRPr="00D07BD0">
        <w:t xml:space="preserve"> </w:t>
      </w:r>
      <w:r w:rsidR="747746E5" w:rsidRPr="00D07BD0">
        <w:t>T</w:t>
      </w:r>
      <w:r w:rsidRPr="00D07BD0">
        <w:t xml:space="preserve">he player with the most </w:t>
      </w:r>
      <w:r w:rsidR="398C27A8" w:rsidRPr="00D07BD0">
        <w:t>‘</w:t>
      </w:r>
      <w:r w:rsidRPr="00D07BD0">
        <w:t>gems</w:t>
      </w:r>
      <w:r w:rsidR="55796913" w:rsidRPr="00D07BD0">
        <w:t>’</w:t>
      </w:r>
      <w:r w:rsidRPr="00D07BD0">
        <w:t xml:space="preserve"> wins</w:t>
      </w:r>
      <w:r w:rsidR="00F8344F" w:rsidRPr="00D07BD0">
        <w:t>.</w:t>
      </w:r>
    </w:p>
    <w:p w14:paraId="63C365CF" w14:textId="40325445" w:rsidR="00736DD1" w:rsidRDefault="00736DD1" w:rsidP="00736DD1">
      <w:pPr>
        <w:pStyle w:val="Caption"/>
      </w:pPr>
      <w:bookmarkStart w:id="87" w:name="_Ref144294023"/>
      <w:r>
        <w:t xml:space="preserve">Figure </w:t>
      </w:r>
      <w:r>
        <w:fldChar w:fldCharType="begin"/>
      </w:r>
      <w:r>
        <w:instrText>SEQ Figure \* ARABIC</w:instrText>
      </w:r>
      <w:r>
        <w:fldChar w:fldCharType="separate"/>
      </w:r>
      <w:r w:rsidR="00D83B5F">
        <w:rPr>
          <w:noProof/>
        </w:rPr>
        <w:t>6</w:t>
      </w:r>
      <w:r>
        <w:fldChar w:fldCharType="end"/>
      </w:r>
      <w:bookmarkEnd w:id="87"/>
      <w:r w:rsidR="00E056C5">
        <w:t xml:space="preserve"> –</w:t>
      </w:r>
      <w:r>
        <w:t xml:space="preserve"> </w:t>
      </w:r>
      <w:r w:rsidR="00E3300C">
        <w:t>e</w:t>
      </w:r>
      <w:r>
        <w:t>xample of student game play</w:t>
      </w:r>
    </w:p>
    <w:p w14:paraId="11A61569" w14:textId="7C0D4681" w:rsidR="00497E6E" w:rsidRDefault="7FFED5EF" w:rsidP="00791515">
      <w:pPr>
        <w:rPr>
          <w:rFonts w:eastAsia="Calibri"/>
        </w:rPr>
      </w:pPr>
      <w:r w:rsidRPr="00791515">
        <w:rPr>
          <w:noProof/>
        </w:rPr>
        <w:drawing>
          <wp:inline distT="0" distB="0" distL="0" distR="0" wp14:anchorId="1E098C08" wp14:editId="2FFFACB0">
            <wp:extent cx="4171950" cy="1972984"/>
            <wp:effectExtent l="0" t="0" r="0" b="8255"/>
            <wp:docPr id="1135799168" name="Picture 1135799168" descr="Student gameplay example with a student saying: &quot;My teddy bear is on 47 and there's a gem I want on 58. If I move +11, I'll move to 58 and take the gem. On the gameboard, there are player bears on the numbers 3, 47 and 102. There are coloured counters on the numbers 9, 11, 43, 58, 71, 99 an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99168" name="Picture 1135799168" descr="Student gameplay example with a student saying: &quot;My teddy bear is on 47 and there's a gem I want on 58. If I move +11, I'll move to 58 and take the gem. On the gameboard, there are player bears on the numbers 3, 47 and 102. There are coloured counters on the numbers 9, 11, 43, 58, 71, 99 and 106."/>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92912" cy="1982897"/>
                    </a:xfrm>
                    <a:prstGeom prst="rect">
                      <a:avLst/>
                    </a:prstGeom>
                  </pic:spPr>
                </pic:pic>
              </a:graphicData>
            </a:graphic>
          </wp:inline>
        </w:drawing>
      </w:r>
    </w:p>
    <w:p w14:paraId="202CE7F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21256B3A" w14:textId="77777777" w:rsidTr="70905F26">
        <w:trPr>
          <w:cnfStyle w:val="100000000000" w:firstRow="1" w:lastRow="0" w:firstColumn="0" w:lastColumn="0" w:oddVBand="0" w:evenVBand="0" w:oddHBand="0" w:evenHBand="0" w:firstRowFirstColumn="0" w:firstRowLastColumn="0" w:lastRowFirstColumn="0" w:lastRowLastColumn="0"/>
        </w:trPr>
        <w:tc>
          <w:tcPr>
            <w:tcW w:w="7280" w:type="dxa"/>
          </w:tcPr>
          <w:p w14:paraId="75CBD275" w14:textId="77777777" w:rsidR="0061576D" w:rsidRDefault="0061576D">
            <w:r w:rsidRPr="006025E4">
              <w:t>Assessment opportunities</w:t>
            </w:r>
          </w:p>
        </w:tc>
        <w:tc>
          <w:tcPr>
            <w:tcW w:w="7280" w:type="dxa"/>
          </w:tcPr>
          <w:p w14:paraId="2755C9A4" w14:textId="77777777" w:rsidR="0061576D" w:rsidRDefault="0061576D">
            <w:r w:rsidRPr="006025E4">
              <w:t>Links</w:t>
            </w:r>
          </w:p>
        </w:tc>
      </w:tr>
      <w:tr w:rsidR="0061576D" w14:paraId="34C30D49" w14:textId="77777777" w:rsidTr="70905F26">
        <w:trPr>
          <w:cnfStyle w:val="000000100000" w:firstRow="0" w:lastRow="0" w:firstColumn="0" w:lastColumn="0" w:oddVBand="0" w:evenVBand="0" w:oddHBand="1" w:evenHBand="0" w:firstRowFirstColumn="0" w:firstRowLastColumn="0" w:lastRowFirstColumn="0" w:lastRowLastColumn="0"/>
        </w:trPr>
        <w:tc>
          <w:tcPr>
            <w:tcW w:w="7280" w:type="dxa"/>
          </w:tcPr>
          <w:p w14:paraId="338F50F6" w14:textId="77777777" w:rsidR="0061576D" w:rsidRDefault="0061576D">
            <w:r>
              <w:t>What to look for:</w:t>
            </w:r>
          </w:p>
          <w:p w14:paraId="52DEFC39" w14:textId="1DF4B63E" w:rsidR="0061576D" w:rsidRDefault="449BD673" w:rsidP="00B76101">
            <w:pPr>
              <w:pStyle w:val="ListBullet"/>
            </w:pPr>
            <w:r>
              <w:t xml:space="preserve">Can students </w:t>
            </w:r>
            <w:r w:rsidR="1DAA46D4">
              <w:t>use addition and subtraction flexibly to solve problems</w:t>
            </w:r>
            <w:r w:rsidRPr="00BA309D">
              <w:t xml:space="preserve">? </w:t>
            </w:r>
            <w:r w:rsidRPr="00F91F19">
              <w:rPr>
                <w:rStyle w:val="Strong"/>
              </w:rPr>
              <w:t>[</w:t>
            </w:r>
            <w:r w:rsidR="00BA309D" w:rsidRPr="00F91F19">
              <w:rPr>
                <w:rStyle w:val="Strong"/>
              </w:rPr>
              <w:t>MAO-WM-01, MA2-AR-01</w:t>
            </w:r>
            <w:r w:rsidRPr="00F91F19">
              <w:rPr>
                <w:rStyle w:val="Strong"/>
              </w:rPr>
              <w:t>]</w:t>
            </w:r>
          </w:p>
        </w:tc>
        <w:tc>
          <w:tcPr>
            <w:tcW w:w="7280" w:type="dxa"/>
          </w:tcPr>
          <w:p w14:paraId="4F7F01A1" w14:textId="77777777" w:rsidR="0061576D" w:rsidRDefault="0061576D">
            <w:r>
              <w:t xml:space="preserve">Links to </w:t>
            </w:r>
            <w:hyperlink r:id="rId58" w:history="1">
              <w:r w:rsidRPr="009F54DE">
                <w:rPr>
                  <w:rStyle w:val="Hyperlink"/>
                </w:rPr>
                <w:t>National Numeracy Learning Progressions</w:t>
              </w:r>
            </w:hyperlink>
            <w:r>
              <w:t xml:space="preserve"> (NNLP):</w:t>
            </w:r>
          </w:p>
          <w:p w14:paraId="787ED51F" w14:textId="41D0514F" w:rsidR="0061576D" w:rsidRDefault="00142E62" w:rsidP="006C6E04">
            <w:pPr>
              <w:pStyle w:val="ListBullet"/>
            </w:pPr>
            <w:r>
              <w:t>AdS7.</w:t>
            </w:r>
          </w:p>
        </w:tc>
      </w:tr>
    </w:tbl>
    <w:p w14:paraId="39E16949" w14:textId="2F1AF7BD" w:rsidR="0061576D" w:rsidRDefault="4F8F542F" w:rsidP="00BB00B6">
      <w:pPr>
        <w:pStyle w:val="Heading2"/>
      </w:pPr>
      <w:bookmarkStart w:id="88" w:name="_Core_lesson:_Bridging"/>
      <w:bookmarkStart w:id="89" w:name="_Toc145945071"/>
      <w:bookmarkStart w:id="90" w:name="_Toc150249742"/>
      <w:bookmarkEnd w:id="88"/>
      <w:r>
        <w:t xml:space="preserve">Core </w:t>
      </w:r>
      <w:r w:rsidRPr="00F231CC">
        <w:t>lesson</w:t>
      </w:r>
      <w:r w:rsidR="00840E00">
        <w:t xml:space="preserve"> –</w:t>
      </w:r>
      <w:r w:rsidRPr="00F231CC">
        <w:t xml:space="preserve"> </w:t>
      </w:r>
      <w:r w:rsidR="00840E00">
        <w:t>a</w:t>
      </w:r>
      <w:r w:rsidR="001F3015">
        <w:t>ddition problems</w:t>
      </w:r>
      <w:r w:rsidR="4C04C493" w:rsidRPr="00F231CC">
        <w:t xml:space="preserve"> </w:t>
      </w:r>
      <w:r w:rsidRPr="00F231CC">
        <w:t>–</w:t>
      </w:r>
      <w:r>
        <w:t xml:space="preserve"> </w:t>
      </w:r>
      <w:r w:rsidR="0C2DF1E5">
        <w:t>25</w:t>
      </w:r>
      <w:r>
        <w:t xml:space="preserve"> minutes</w:t>
      </w:r>
      <w:bookmarkEnd w:id="89"/>
      <w:bookmarkEnd w:id="90"/>
    </w:p>
    <w:p w14:paraId="1790DF1A"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5425CC65"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2BCBAA29" w14:textId="77777777" w:rsidR="0061576D" w:rsidRDefault="0061576D">
            <w:r w:rsidRPr="008C3A46">
              <w:t>Core concept learning intentions</w:t>
            </w:r>
          </w:p>
        </w:tc>
        <w:tc>
          <w:tcPr>
            <w:tcW w:w="7280" w:type="dxa"/>
          </w:tcPr>
          <w:p w14:paraId="3F4BA5D6" w14:textId="77777777" w:rsidR="0061576D" w:rsidRDefault="0061576D">
            <w:r w:rsidRPr="008C3A46">
              <w:t>Core concept success criteria</w:t>
            </w:r>
          </w:p>
        </w:tc>
      </w:tr>
      <w:tr w:rsidR="0061576D" w14:paraId="786351CC"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491F2DBC" w14:textId="77777777" w:rsidR="0061576D" w:rsidRDefault="0061576D">
            <w:r>
              <w:t>Students are learning to:</w:t>
            </w:r>
          </w:p>
          <w:p w14:paraId="11AA46B7" w14:textId="179CC288" w:rsidR="0061576D" w:rsidRDefault="12C541E0" w:rsidP="00B76101">
            <w:pPr>
              <w:pStyle w:val="ListBullet"/>
            </w:pPr>
            <w:r w:rsidRPr="6AEE1334">
              <w:t>use place value models to solve addition problems.</w:t>
            </w:r>
          </w:p>
        </w:tc>
        <w:tc>
          <w:tcPr>
            <w:tcW w:w="7280" w:type="dxa"/>
          </w:tcPr>
          <w:p w14:paraId="4C679FA4" w14:textId="77777777" w:rsidR="0061576D" w:rsidRDefault="0061576D">
            <w:r>
              <w:t>Students can:</w:t>
            </w:r>
          </w:p>
          <w:p w14:paraId="51E4CEF1" w14:textId="15DBD81D" w:rsidR="0083580B" w:rsidRDefault="003E5286" w:rsidP="0083580B">
            <w:pPr>
              <w:pStyle w:val="ListBullet"/>
            </w:pPr>
            <w:r>
              <w:t>a</w:t>
            </w:r>
            <w:r w:rsidRPr="003E5286">
              <w:t>pply known mental strategies that use partitioning to add such as bridging the decades</w:t>
            </w:r>
          </w:p>
          <w:p w14:paraId="4263593D" w14:textId="0EE03705" w:rsidR="002B5BED" w:rsidRPr="002B5BED" w:rsidRDefault="00111605" w:rsidP="0083580B">
            <w:pPr>
              <w:pStyle w:val="ListBullet"/>
              <w:rPr>
                <w:rFonts w:cs="Times New Roman"/>
              </w:rPr>
            </w:pPr>
            <w:r>
              <w:t>represent solutions to addition problems using an empty number line.</w:t>
            </w:r>
          </w:p>
        </w:tc>
      </w:tr>
    </w:tbl>
    <w:p w14:paraId="4D390C96" w14:textId="27D324A3" w:rsidR="2385A36F" w:rsidRPr="00D07BD0" w:rsidRDefault="2385A36F" w:rsidP="00D07BD0">
      <w:pPr>
        <w:pStyle w:val="ListNumber"/>
      </w:pPr>
      <w:r w:rsidRPr="00D07BD0">
        <w:t xml:space="preserve">Build student understanding of how to partition whole numbers, bridge to the decade and use landmark numbers to solve addition problems. For example, </w:t>
      </w:r>
      <w:r w:rsidR="74F1B962" w:rsidRPr="00D07BD0">
        <w:t>students</w:t>
      </w:r>
      <w:r w:rsidRPr="00D07BD0">
        <w:t xml:space="preserve"> can partition numbers into tens and ones to help solve addition problems. </w:t>
      </w:r>
      <w:r w:rsidR="57F37406" w:rsidRPr="00D07BD0">
        <w:t>They</w:t>
      </w:r>
      <w:r w:rsidRPr="00D07BD0">
        <w:t xml:space="preserve"> can use </w:t>
      </w:r>
      <w:r w:rsidR="6CB61C84" w:rsidRPr="00D07BD0">
        <w:t>their</w:t>
      </w:r>
      <w:r w:rsidRPr="00D07BD0">
        <w:t xml:space="preserve"> knowledge of place value and landmark numbers to find the nearest decade when using the bridging strategy.</w:t>
      </w:r>
    </w:p>
    <w:p w14:paraId="39A0264A" w14:textId="27C0DE58" w:rsidR="00A30C3B" w:rsidRDefault="2385A36F" w:rsidP="00A30C3B">
      <w:pPr>
        <w:pStyle w:val="FeatureBox2"/>
      </w:pPr>
      <w:r w:rsidRPr="00F91F19">
        <w:rPr>
          <w:rStyle w:val="Strong"/>
        </w:rPr>
        <w:t>Partitioning</w:t>
      </w:r>
      <w:r w:rsidR="00A6261A" w:rsidRPr="00F91F19">
        <w:t>:</w:t>
      </w:r>
      <w:r w:rsidRPr="1BF83DD9">
        <w:rPr>
          <w:rFonts w:eastAsia="Calibri"/>
        </w:rPr>
        <w:t xml:space="preserve"> </w:t>
      </w:r>
      <w:r w:rsidR="00D07BD0">
        <w:rPr>
          <w:rFonts w:eastAsia="Calibri"/>
        </w:rPr>
        <w:t>s</w:t>
      </w:r>
      <w:r w:rsidR="006933AB">
        <w:rPr>
          <w:rFonts w:eastAsia="Calibri"/>
        </w:rPr>
        <w:t>plitting numbers into smaller parts</w:t>
      </w:r>
      <w:r w:rsidR="002E652A">
        <w:rPr>
          <w:rFonts w:eastAsia="Calibri"/>
        </w:rPr>
        <w:t xml:space="preserve"> to make calculations easier</w:t>
      </w:r>
      <w:r w:rsidR="00E3262B">
        <w:rPr>
          <w:rFonts w:eastAsia="Calibri"/>
        </w:rPr>
        <w:t>.</w:t>
      </w:r>
    </w:p>
    <w:p w14:paraId="0CFD25EF" w14:textId="194F433F" w:rsidR="00423E05" w:rsidRDefault="2385A36F" w:rsidP="00423E05">
      <w:pPr>
        <w:pStyle w:val="FeatureBox2"/>
        <w:rPr>
          <w:rFonts w:eastAsia="Calibri"/>
        </w:rPr>
      </w:pPr>
      <w:r w:rsidRPr="00F91F19">
        <w:rPr>
          <w:rStyle w:val="Strong"/>
        </w:rPr>
        <w:t>Bridging the decade</w:t>
      </w:r>
      <w:r w:rsidR="00A6261A">
        <w:rPr>
          <w:rFonts w:eastAsia="Calibri"/>
        </w:rPr>
        <w:t>:</w:t>
      </w:r>
      <w:r w:rsidRPr="00A6261A">
        <w:rPr>
          <w:rFonts w:eastAsia="Calibri"/>
        </w:rPr>
        <w:t xml:space="preserve"> </w:t>
      </w:r>
      <w:r w:rsidR="00D07BD0">
        <w:rPr>
          <w:rFonts w:eastAsia="Calibri"/>
        </w:rPr>
        <w:t>d</w:t>
      </w:r>
      <w:r w:rsidR="002C1C38" w:rsidRPr="002C1C38">
        <w:rPr>
          <w:rFonts w:eastAsia="Calibri"/>
        </w:rPr>
        <w:t>ecades are multiples of 10 (</w:t>
      </w:r>
      <w:r w:rsidR="2A37B313" w:rsidRPr="715C74CD">
        <w:rPr>
          <w:rFonts w:eastAsia="Calibri"/>
        </w:rPr>
        <w:t>for example,</w:t>
      </w:r>
      <w:r w:rsidR="002C1C38" w:rsidRPr="002C1C38">
        <w:rPr>
          <w:rFonts w:eastAsia="Calibri"/>
        </w:rPr>
        <w:t xml:space="preserve"> 10, 20, 30</w:t>
      </w:r>
      <w:r w:rsidR="57B038AB" w:rsidRPr="715C74CD">
        <w:rPr>
          <w:rFonts w:eastAsia="Calibri"/>
        </w:rPr>
        <w:t xml:space="preserve"> and so on</w:t>
      </w:r>
      <w:r w:rsidR="002C1C38" w:rsidRPr="715C74CD">
        <w:rPr>
          <w:rFonts w:eastAsia="Calibri"/>
        </w:rPr>
        <w:t>).</w:t>
      </w:r>
      <w:r w:rsidR="002C1C38" w:rsidRPr="002C1C38">
        <w:rPr>
          <w:rFonts w:eastAsia="Calibri"/>
        </w:rPr>
        <w:t xml:space="preserve"> Bridging decades involves using multiples of 10 as landing points for adding and subtracting</w:t>
      </w:r>
      <w:r w:rsidR="001813E9">
        <w:rPr>
          <w:rFonts w:eastAsia="Calibri"/>
        </w:rPr>
        <w:t xml:space="preserve"> (</w:t>
      </w:r>
      <w:r w:rsidR="00391C90" w:rsidRPr="00BE6C4F">
        <w:t>AAMT</w:t>
      </w:r>
      <w:r w:rsidR="001813E9" w:rsidRPr="00BE6C4F">
        <w:t xml:space="preserve"> </w:t>
      </w:r>
      <w:r w:rsidR="00B12A54" w:rsidRPr="715C74CD">
        <w:rPr>
          <w:rFonts w:eastAsia="Calibri"/>
        </w:rPr>
        <w:t>n.d.)</w:t>
      </w:r>
      <w:r w:rsidR="061BE465" w:rsidRPr="715C74CD">
        <w:rPr>
          <w:rFonts w:eastAsia="Calibri"/>
        </w:rPr>
        <w:t>.</w:t>
      </w:r>
    </w:p>
    <w:p w14:paraId="7445D113" w14:textId="6635E5C6" w:rsidR="6AEE1334" w:rsidRPr="00DC09EF" w:rsidRDefault="2385A36F" w:rsidP="00DC09EF">
      <w:pPr>
        <w:pStyle w:val="FeatureBox2"/>
      </w:pPr>
      <w:r w:rsidRPr="00F91F19">
        <w:rPr>
          <w:rStyle w:val="Strong"/>
        </w:rPr>
        <w:t>Landmark numbers</w:t>
      </w:r>
      <w:r w:rsidR="00A6261A">
        <w:rPr>
          <w:rFonts w:eastAsia="Calibri"/>
        </w:rPr>
        <w:t>:</w:t>
      </w:r>
      <w:r w:rsidRPr="00A6261A">
        <w:rPr>
          <w:rFonts w:eastAsia="Calibri"/>
        </w:rPr>
        <w:t xml:space="preserve"> </w:t>
      </w:r>
      <w:r w:rsidR="00384808">
        <w:rPr>
          <w:rFonts w:eastAsia="Calibri"/>
        </w:rPr>
        <w:t>‘</w:t>
      </w:r>
      <w:r w:rsidR="00D07BD0">
        <w:rPr>
          <w:rFonts w:eastAsia="Calibri"/>
        </w:rPr>
        <w:t>f</w:t>
      </w:r>
      <w:r w:rsidR="00384808">
        <w:rPr>
          <w:rFonts w:eastAsia="Calibri"/>
        </w:rPr>
        <w:t xml:space="preserve">riendly numbers’ that </w:t>
      </w:r>
      <w:r w:rsidR="00C10C18">
        <w:rPr>
          <w:rFonts w:eastAsia="Calibri"/>
        </w:rPr>
        <w:t>are easy to work with, fluently</w:t>
      </w:r>
      <w:r w:rsidR="00C50D2A">
        <w:rPr>
          <w:rFonts w:eastAsia="Calibri"/>
        </w:rPr>
        <w:t>, flexibly and efficiently.</w:t>
      </w:r>
    </w:p>
    <w:p w14:paraId="4580C987" w14:textId="46B74BEC" w:rsidR="2385A36F" w:rsidRPr="00D07BD0" w:rsidRDefault="631831D8" w:rsidP="00D07BD0">
      <w:pPr>
        <w:pStyle w:val="ListNumber"/>
      </w:pPr>
      <w:r w:rsidRPr="00D07BD0">
        <w:t xml:space="preserve">Use an </w:t>
      </w:r>
      <w:hyperlink r:id="rId59">
        <w:r w:rsidRPr="00D07BD0">
          <w:rPr>
            <w:rStyle w:val="Hyperlink"/>
          </w:rPr>
          <w:t>interactive</w:t>
        </w:r>
        <w:r w:rsidR="36CC4D59" w:rsidRPr="00D07BD0">
          <w:rPr>
            <w:rStyle w:val="Hyperlink"/>
          </w:rPr>
          <w:t xml:space="preserve"> </w:t>
        </w:r>
        <w:r w:rsidRPr="00D07BD0">
          <w:rPr>
            <w:rStyle w:val="Hyperlink"/>
          </w:rPr>
          <w:t>120 number chart</w:t>
        </w:r>
      </w:hyperlink>
      <w:r w:rsidRPr="00D07BD0">
        <w:t xml:space="preserve"> </w:t>
      </w:r>
      <w:r w:rsidR="00831702" w:rsidRPr="00D07BD0">
        <w:t xml:space="preserve">or </w:t>
      </w:r>
      <w:hyperlink w:anchor="_Resource_10:_120">
        <w:r w:rsidR="000A067E">
          <w:rPr>
            <w:rStyle w:val="Hyperlink"/>
          </w:rPr>
          <w:t>Resource 10 – 120 Number chart</w:t>
        </w:r>
      </w:hyperlink>
      <w:r w:rsidRPr="00D07BD0">
        <w:t xml:space="preserve"> to demonstrate how to solve the addition problem, 46 + 28</w:t>
      </w:r>
      <w:r w:rsidR="002C5870" w:rsidRPr="00D07BD0">
        <w:t xml:space="preserve">. </w:t>
      </w:r>
      <w:r w:rsidR="2385A36F" w:rsidRPr="00D07BD0">
        <w:t>For example, start at 46 and bridge to the nearest decade by counting on 4 ones to reach the landmark number of 50. From 50, count on 2 tens to reach 70. Then count on 4 ones to land on the answer of 74</w:t>
      </w:r>
      <w:r w:rsidR="002C5870" w:rsidRPr="00D07BD0">
        <w:t xml:space="preserve"> (</w:t>
      </w:r>
      <w:r w:rsidR="00AD51D2">
        <w:t>s</w:t>
      </w:r>
      <w:r w:rsidR="002C5870" w:rsidRPr="00D07BD0">
        <w:t xml:space="preserve">ee </w:t>
      </w:r>
      <w:r w:rsidR="00F8447B" w:rsidRPr="00D07BD0">
        <w:fldChar w:fldCharType="begin"/>
      </w:r>
      <w:r w:rsidR="00F8447B" w:rsidRPr="00D07BD0">
        <w:instrText xml:space="preserve"> REF _Ref144294079 \h  \* MERGEFORMAT </w:instrText>
      </w:r>
      <w:r w:rsidR="00F8447B" w:rsidRPr="00D07BD0">
        <w:fldChar w:fldCharType="separate"/>
      </w:r>
      <w:r w:rsidR="00F8447B" w:rsidRPr="00D07BD0">
        <w:t>Figure 7</w:t>
      </w:r>
      <w:r w:rsidR="00F8447B" w:rsidRPr="00D07BD0">
        <w:fldChar w:fldCharType="end"/>
      </w:r>
      <w:r w:rsidR="00F8447B" w:rsidRPr="00D07BD0">
        <w:t>).</w:t>
      </w:r>
    </w:p>
    <w:p w14:paraId="6D2513E1" w14:textId="18CA86A5" w:rsidR="00F8447B" w:rsidRDefault="00F8447B" w:rsidP="00F8447B">
      <w:pPr>
        <w:pStyle w:val="Caption"/>
      </w:pPr>
      <w:bookmarkStart w:id="91" w:name="_Ref144294079"/>
      <w:r>
        <w:t xml:space="preserve">Figure </w:t>
      </w:r>
      <w:r>
        <w:fldChar w:fldCharType="begin"/>
      </w:r>
      <w:r>
        <w:instrText>SEQ Figure \* ARABIC</w:instrText>
      </w:r>
      <w:r>
        <w:fldChar w:fldCharType="separate"/>
      </w:r>
      <w:r w:rsidR="00D83B5F">
        <w:rPr>
          <w:noProof/>
        </w:rPr>
        <w:t>7</w:t>
      </w:r>
      <w:r>
        <w:fldChar w:fldCharType="end"/>
      </w:r>
      <w:bookmarkEnd w:id="91"/>
      <w:r w:rsidR="00E056C5">
        <w:t xml:space="preserve"> –</w:t>
      </w:r>
      <w:r w:rsidR="007F0DF9">
        <w:t xml:space="preserve"> </w:t>
      </w:r>
      <w:r w:rsidRPr="00BC5D06">
        <w:t>120 number chart</w:t>
      </w:r>
      <w:r w:rsidR="00D83B5F">
        <w:t xml:space="preserve"> for addition</w:t>
      </w:r>
    </w:p>
    <w:p w14:paraId="1A159CB9" w14:textId="2DE397B2" w:rsidR="00D07BD0" w:rsidRDefault="009E7B52" w:rsidP="00791515">
      <w:r w:rsidRPr="00791515">
        <w:rPr>
          <w:noProof/>
        </w:rPr>
        <w:drawing>
          <wp:inline distT="0" distB="0" distL="0" distR="0" wp14:anchorId="0F3F4CAD" wp14:editId="0A6D477E">
            <wp:extent cx="3429000" cy="2429852"/>
            <wp:effectExtent l="0" t="0" r="0" b="8890"/>
            <wp:docPr id="773776699" name="Picture 1" descr=" 46 + 4 + 20 + 4 = 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76699" name="Picture 1" descr=" 46 + 4 + 20 + 4 = 74. "/>
                    <pic:cNvPicPr/>
                  </pic:nvPicPr>
                  <pic:blipFill>
                    <a:blip r:embed="rId60"/>
                    <a:stretch>
                      <a:fillRect/>
                    </a:stretch>
                  </pic:blipFill>
                  <pic:spPr>
                    <a:xfrm>
                      <a:off x="0" y="0"/>
                      <a:ext cx="3436496" cy="2435164"/>
                    </a:xfrm>
                    <a:prstGeom prst="rect">
                      <a:avLst/>
                    </a:prstGeom>
                  </pic:spPr>
                </pic:pic>
              </a:graphicData>
            </a:graphic>
          </wp:inline>
        </w:drawing>
      </w:r>
    </w:p>
    <w:p w14:paraId="004C4094" w14:textId="6FFA4401" w:rsidR="2385A36F" w:rsidRDefault="2385A36F" w:rsidP="00ED7662">
      <w:pPr>
        <w:pStyle w:val="FeatureBox"/>
        <w:rPr>
          <w:rFonts w:eastAsia="Calibri"/>
        </w:rPr>
      </w:pPr>
      <w:r w:rsidRPr="00ED7662">
        <w:rPr>
          <w:b/>
          <w:bCs/>
        </w:rPr>
        <w:t>Note:</w:t>
      </w:r>
      <w:r>
        <w:t xml:space="preserve"> </w:t>
      </w:r>
      <w:r w:rsidR="00D07BD0">
        <w:t>u</w:t>
      </w:r>
      <w:r>
        <w:t>se a different colour to represent the starting number, the ones and the tens. For example, orange for the starting number, blue for the ones and green for the tens. If using a printed copy of the</w:t>
      </w:r>
      <w:r w:rsidR="00D64881">
        <w:t xml:space="preserve"> </w:t>
      </w:r>
      <w:hyperlink w:anchor="_Resource_10:_120" w:history="1">
        <w:r w:rsidR="000A067E">
          <w:rPr>
            <w:rStyle w:val="Hyperlink"/>
          </w:rPr>
          <w:t>Resource 10 – 120 Number chart</w:t>
        </w:r>
      </w:hyperlink>
      <w:r>
        <w:t>, use different coloured counters.</w:t>
      </w:r>
    </w:p>
    <w:p w14:paraId="18103D9B" w14:textId="4506CE65" w:rsidR="2385A36F" w:rsidRPr="00D07BD0" w:rsidRDefault="2385A36F" w:rsidP="00D07BD0">
      <w:pPr>
        <w:pStyle w:val="ListNumber"/>
      </w:pPr>
      <w:r w:rsidRPr="00D07BD0">
        <w:t xml:space="preserve">Record each step taken on </w:t>
      </w:r>
      <w:r w:rsidR="00673166" w:rsidRPr="00D07BD0">
        <w:t xml:space="preserve">the </w:t>
      </w:r>
      <w:r w:rsidRPr="00D07BD0">
        <w:t>board using a number sentence. For example, 46 + 4 + 20 + 4 = 74.</w:t>
      </w:r>
    </w:p>
    <w:p w14:paraId="2D4630A0" w14:textId="2421A713" w:rsidR="2385A36F" w:rsidRPr="00D07BD0" w:rsidRDefault="2385A36F" w:rsidP="00D07BD0">
      <w:pPr>
        <w:pStyle w:val="ListNumber"/>
      </w:pPr>
      <w:r w:rsidRPr="00D07BD0">
        <w:t>In pairs, students use</w:t>
      </w:r>
      <w:r w:rsidR="00053733" w:rsidRPr="00D07BD0">
        <w:t xml:space="preserve"> </w:t>
      </w:r>
      <w:hyperlink w:anchor="_Resource_10:_120" w:history="1">
        <w:r w:rsidR="000A067E">
          <w:rPr>
            <w:rStyle w:val="Hyperlink"/>
          </w:rPr>
          <w:t>Resource 10 – 120 Number chart</w:t>
        </w:r>
      </w:hyperlink>
      <w:r w:rsidR="00053733" w:rsidRPr="00D07BD0">
        <w:t xml:space="preserve"> and</w:t>
      </w:r>
      <w:r w:rsidRPr="00D07BD0">
        <w:t xml:space="preserve"> </w:t>
      </w:r>
      <w:hyperlink w:anchor="_Resource_11:_Addition">
        <w:r w:rsidR="000A067E">
          <w:rPr>
            <w:rStyle w:val="Hyperlink"/>
          </w:rPr>
          <w:t>Resource 11 – addition number sentences</w:t>
        </w:r>
      </w:hyperlink>
      <w:r w:rsidRPr="00D07BD0">
        <w:t xml:space="preserve"> to </w:t>
      </w:r>
      <w:r w:rsidR="0051719B" w:rsidRPr="00D07BD0">
        <w:t>solve and record the addition problems</w:t>
      </w:r>
      <w:r w:rsidRPr="00D07BD0">
        <w:t xml:space="preserve">. For example, Student A reads a number sentence aloud and solves the equation on the 120 number chart. Student B records the steps Student A has taken as a number sentence on </w:t>
      </w:r>
      <w:r w:rsidR="00FD2CBD">
        <w:t>an individual</w:t>
      </w:r>
      <w:r w:rsidRPr="00D07BD0">
        <w:t xml:space="preserve"> whiteboard.</w:t>
      </w:r>
    </w:p>
    <w:p w14:paraId="7D369718"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1BEEAF63"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324F6F94" w14:textId="77777777" w:rsidR="0061576D" w:rsidRDefault="0061576D">
            <w:r w:rsidRPr="000A107F">
              <w:t>Too hard?</w:t>
            </w:r>
          </w:p>
        </w:tc>
        <w:tc>
          <w:tcPr>
            <w:tcW w:w="7280" w:type="dxa"/>
          </w:tcPr>
          <w:p w14:paraId="2C783DFC" w14:textId="77777777" w:rsidR="0061576D" w:rsidRDefault="0061576D">
            <w:r w:rsidRPr="000A107F">
              <w:t>Too easy?</w:t>
            </w:r>
          </w:p>
        </w:tc>
      </w:tr>
      <w:tr w:rsidR="0061576D" w14:paraId="5C72A12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2ECB1D57" w14:textId="3D3FEF19" w:rsidR="0061576D" w:rsidRDefault="4F8F542F">
            <w:r>
              <w:t xml:space="preserve">Students cannot </w:t>
            </w:r>
            <w:r w:rsidR="00F97BD2">
              <w:rPr>
                <w:color w:val="000000"/>
                <w:shd w:val="clear" w:color="auto" w:fill="FFFFFF"/>
              </w:rPr>
              <w:t>bridge to the decade to solve addition problems</w:t>
            </w:r>
            <w:r>
              <w:t>.</w:t>
            </w:r>
          </w:p>
          <w:p w14:paraId="579BBABC" w14:textId="553B9326" w:rsidR="0061576D" w:rsidRDefault="00B739AE" w:rsidP="00AF37B7">
            <w:pPr>
              <w:pStyle w:val="ListBullet"/>
            </w:pPr>
            <w:r>
              <w:t>Support</w:t>
            </w:r>
            <w:r w:rsidR="585DB1DE" w:rsidRPr="6AEE1334">
              <w:t xml:space="preserve"> students </w:t>
            </w:r>
            <w:r>
              <w:t xml:space="preserve">by having them </w:t>
            </w:r>
            <w:r w:rsidR="585DB1DE" w:rsidRPr="6AEE1334">
              <w:t>place counters on each number as they count by ones.</w:t>
            </w:r>
          </w:p>
          <w:p w14:paraId="4A3FC1A2" w14:textId="671671F6" w:rsidR="0061576D" w:rsidRDefault="00B739AE" w:rsidP="00AF37B7">
            <w:pPr>
              <w:pStyle w:val="ListBullet"/>
            </w:pPr>
            <w:r>
              <w:t>Encourage</w:t>
            </w:r>
            <w:r w:rsidR="585DB1DE" w:rsidRPr="6AEE1334">
              <w:t xml:space="preserve"> students </w:t>
            </w:r>
            <w:r>
              <w:t xml:space="preserve">to </w:t>
            </w:r>
            <w:r w:rsidR="585DB1DE" w:rsidRPr="6AEE1334">
              <w:t xml:space="preserve">describe the pattern they see. For example, describe that one row is equivalent to </w:t>
            </w:r>
            <w:r w:rsidR="2864AB3F">
              <w:t>10</w:t>
            </w:r>
            <w:r w:rsidR="585DB1DE" w:rsidRPr="6AEE1334">
              <w:t>.</w:t>
            </w:r>
          </w:p>
          <w:p w14:paraId="1FE94549" w14:textId="1870ECB3" w:rsidR="0061576D" w:rsidRDefault="00B739AE" w:rsidP="00AF37B7">
            <w:pPr>
              <w:pStyle w:val="ListBullet"/>
            </w:pPr>
            <w:r>
              <w:t>Provide</w:t>
            </w:r>
            <w:r w:rsidR="585DB1DE" w:rsidRPr="6AEE1334">
              <w:t xml:space="preserve"> students </w:t>
            </w:r>
            <w:r>
              <w:t xml:space="preserve">with </w:t>
            </w:r>
            <w:r w:rsidR="585DB1DE" w:rsidRPr="6AEE1334">
              <w:t>MAB materials</w:t>
            </w:r>
            <w:r>
              <w:t xml:space="preserve"> </w:t>
            </w:r>
            <w:r w:rsidR="585DB1DE" w:rsidRPr="6AEE1334">
              <w:t>to support the count.</w:t>
            </w:r>
          </w:p>
        </w:tc>
        <w:tc>
          <w:tcPr>
            <w:tcW w:w="7280" w:type="dxa"/>
          </w:tcPr>
          <w:p w14:paraId="5313D43D" w14:textId="58C462A1" w:rsidR="0061576D" w:rsidRDefault="4F8F542F">
            <w:r>
              <w:t xml:space="preserve">Students can </w:t>
            </w:r>
            <w:r w:rsidR="00F97BD2">
              <w:rPr>
                <w:color w:val="000000"/>
                <w:shd w:val="clear" w:color="auto" w:fill="FFFFFF"/>
              </w:rPr>
              <w:t>bridge to the decade to solve addition problems</w:t>
            </w:r>
            <w:r>
              <w:t>.</w:t>
            </w:r>
          </w:p>
          <w:p w14:paraId="2E69B281" w14:textId="5CADCC7D" w:rsidR="0061576D" w:rsidRDefault="00457132" w:rsidP="00AF37B7">
            <w:pPr>
              <w:pStyle w:val="ListBullet"/>
            </w:pPr>
            <w:r>
              <w:t>S</w:t>
            </w:r>
            <w:r w:rsidR="133B3AE8">
              <w:t>tudents use number sentences involving</w:t>
            </w:r>
            <w:r w:rsidR="00DE65E7">
              <w:t xml:space="preserve"> two 2</w:t>
            </w:r>
            <w:r w:rsidR="133B3AE8">
              <w:t>-digit numbers which total over 100.</w:t>
            </w:r>
          </w:p>
          <w:p w14:paraId="42E1687F" w14:textId="5C123108" w:rsidR="0061576D" w:rsidRDefault="00D2065B" w:rsidP="00AF37B7">
            <w:pPr>
              <w:pStyle w:val="ListBullet"/>
              <w:rPr>
                <w:rFonts w:eastAsia="Calibri"/>
              </w:rPr>
            </w:pPr>
            <w:r>
              <w:t>Challenge</w:t>
            </w:r>
            <w:r w:rsidR="133B3AE8" w:rsidRPr="6AEE1334">
              <w:t xml:space="preserve"> students </w:t>
            </w:r>
            <w:r>
              <w:t xml:space="preserve">to </w:t>
            </w:r>
            <w:r w:rsidR="133B3AE8" w:rsidRPr="6AEE1334">
              <w:t xml:space="preserve">add a </w:t>
            </w:r>
            <w:r w:rsidR="00DE65E7">
              <w:t>2</w:t>
            </w:r>
            <w:r w:rsidR="133B3AE8" w:rsidRPr="6AEE1334">
              <w:t xml:space="preserve">-digit number and a </w:t>
            </w:r>
            <w:r w:rsidR="00DE65E7">
              <w:t>3</w:t>
            </w:r>
            <w:r w:rsidR="133B3AE8" w:rsidRPr="6AEE1334">
              <w:t>-digit number</w:t>
            </w:r>
            <w:r>
              <w:t xml:space="preserve"> using the </w:t>
            </w:r>
            <w:r w:rsidR="008D07A7">
              <w:t xml:space="preserve">same </w:t>
            </w:r>
            <w:r w:rsidR="003112A5">
              <w:t>method</w:t>
            </w:r>
            <w:r w:rsidR="00DE65E7">
              <w:t>.</w:t>
            </w:r>
          </w:p>
        </w:tc>
      </w:tr>
    </w:tbl>
    <w:p w14:paraId="014258C3" w14:textId="5F830992" w:rsidR="0061576D" w:rsidRDefault="0061576D" w:rsidP="00BB00B6">
      <w:pPr>
        <w:pStyle w:val="Heading2"/>
      </w:pPr>
      <w:bookmarkStart w:id="92" w:name="_Toc145945072"/>
      <w:bookmarkStart w:id="93" w:name="_Toc150249743"/>
      <w:r>
        <w:t xml:space="preserve">Consolidation and meaningful practice – </w:t>
      </w:r>
      <w:r w:rsidR="623665E5">
        <w:t>20</w:t>
      </w:r>
      <w:r w:rsidR="4F8F542F">
        <w:t xml:space="preserve"> minutes</w:t>
      </w:r>
      <w:bookmarkEnd w:id="92"/>
      <w:bookmarkEnd w:id="93"/>
    </w:p>
    <w:p w14:paraId="59469651" w14:textId="232400B9" w:rsidR="4F382396" w:rsidRPr="00D07BD0" w:rsidRDefault="4F382396" w:rsidP="00D07BD0">
      <w:pPr>
        <w:pStyle w:val="ListNumber"/>
      </w:pPr>
      <w:r w:rsidRPr="00D07BD0">
        <w:t>Demonstrate how to bridge to the decade using a</w:t>
      </w:r>
      <w:r w:rsidR="00144EF7" w:rsidRPr="00D07BD0">
        <w:t xml:space="preserve">n empty </w:t>
      </w:r>
      <w:r w:rsidRPr="00D07BD0">
        <w:t xml:space="preserve">number line, using the </w:t>
      </w:r>
      <w:r w:rsidR="0067542F" w:rsidRPr="00D07BD0">
        <w:t xml:space="preserve">same </w:t>
      </w:r>
      <w:r w:rsidRPr="00D07BD0">
        <w:t>steps from the above equation.</w:t>
      </w:r>
      <w:r w:rsidR="0067542F" w:rsidRPr="00D07BD0">
        <w:t xml:space="preserve"> </w:t>
      </w:r>
      <w:r w:rsidR="007920F0" w:rsidRPr="00D07BD0">
        <w:t xml:space="preserve">See </w:t>
      </w:r>
      <w:r w:rsidR="002258B3" w:rsidRPr="00D07BD0">
        <w:fldChar w:fldCharType="begin"/>
      </w:r>
      <w:r w:rsidR="002258B3" w:rsidRPr="00D07BD0">
        <w:instrText xml:space="preserve"> REF _Ref144294115 \h </w:instrText>
      </w:r>
      <w:r w:rsidR="002258B3" w:rsidRPr="00D07BD0">
        <w:fldChar w:fldCharType="separate"/>
      </w:r>
      <w:r w:rsidR="002258B3" w:rsidRPr="00D07BD0">
        <w:t>Figure 8</w:t>
      </w:r>
      <w:r w:rsidR="002258B3" w:rsidRPr="00D07BD0">
        <w:fldChar w:fldCharType="end"/>
      </w:r>
      <w:r w:rsidR="0067542F" w:rsidRPr="00D07BD0">
        <w:t xml:space="preserve"> (46 + 28)</w:t>
      </w:r>
      <w:r w:rsidR="09015238" w:rsidRPr="00D07BD0">
        <w:t>.</w:t>
      </w:r>
    </w:p>
    <w:p w14:paraId="0A24F93D" w14:textId="1CC5D6AA" w:rsidR="002258B3" w:rsidRDefault="002258B3" w:rsidP="002258B3">
      <w:pPr>
        <w:pStyle w:val="Caption"/>
      </w:pPr>
      <w:bookmarkStart w:id="94" w:name="_Ref144294115"/>
      <w:r>
        <w:t xml:space="preserve">Figure </w:t>
      </w:r>
      <w:r>
        <w:fldChar w:fldCharType="begin"/>
      </w:r>
      <w:r>
        <w:instrText>SEQ Figure \* ARABIC</w:instrText>
      </w:r>
      <w:r>
        <w:fldChar w:fldCharType="separate"/>
      </w:r>
      <w:r w:rsidR="00D83B5F">
        <w:rPr>
          <w:noProof/>
        </w:rPr>
        <w:t>8</w:t>
      </w:r>
      <w:r>
        <w:fldChar w:fldCharType="end"/>
      </w:r>
      <w:bookmarkEnd w:id="94"/>
      <w:r w:rsidR="00E056C5">
        <w:t xml:space="preserve"> –</w:t>
      </w:r>
      <w:r>
        <w:t xml:space="preserve"> </w:t>
      </w:r>
      <w:r w:rsidR="00E3300C">
        <w:t>a</w:t>
      </w:r>
      <w:r>
        <w:t>ddition number line</w:t>
      </w:r>
    </w:p>
    <w:p w14:paraId="7481ADF5" w14:textId="77777777" w:rsidR="00D07BD0" w:rsidRDefault="00FA05F3" w:rsidP="00791515">
      <w:r w:rsidRPr="00791515">
        <w:rPr>
          <w:noProof/>
        </w:rPr>
        <w:drawing>
          <wp:inline distT="0" distB="0" distL="0" distR="0" wp14:anchorId="7CB52448" wp14:editId="7F07E10F">
            <wp:extent cx="3864334" cy="1171235"/>
            <wp:effectExtent l="0" t="0" r="3175" b="0"/>
            <wp:docPr id="13" name="Picture 13" descr="Number line demonstrating bridging to the decade to add 46 an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ine, diagram, font, plot&#10;&#10;Description automatically generated"/>
                    <pic:cNvPicPr/>
                  </pic:nvPicPr>
                  <pic:blipFill>
                    <a:blip r:embed="rId61"/>
                    <a:stretch>
                      <a:fillRect/>
                    </a:stretch>
                  </pic:blipFill>
                  <pic:spPr>
                    <a:xfrm>
                      <a:off x="0" y="0"/>
                      <a:ext cx="3905131" cy="1183600"/>
                    </a:xfrm>
                    <a:prstGeom prst="rect">
                      <a:avLst/>
                    </a:prstGeom>
                  </pic:spPr>
                </pic:pic>
              </a:graphicData>
            </a:graphic>
          </wp:inline>
        </w:drawing>
      </w:r>
    </w:p>
    <w:p w14:paraId="25C94939" w14:textId="1281C4E6" w:rsidR="4F382396" w:rsidRPr="00D07BD0" w:rsidRDefault="0761B51D" w:rsidP="00D07BD0">
      <w:pPr>
        <w:pStyle w:val="ListNumber"/>
      </w:pPr>
      <w:r w:rsidRPr="00D07BD0">
        <w:t xml:space="preserve">Students use </w:t>
      </w:r>
      <w:hyperlink w:anchor="_Resource_11:_Addition">
        <w:r w:rsidR="000A067E">
          <w:rPr>
            <w:rStyle w:val="Hyperlink"/>
          </w:rPr>
          <w:t>Resource 11 – addition number sentences</w:t>
        </w:r>
      </w:hyperlink>
      <w:r w:rsidRPr="00D07BD0">
        <w:t xml:space="preserve"> and show how to bridge to the decade on a</w:t>
      </w:r>
      <w:r w:rsidR="00144EF7" w:rsidRPr="00D07BD0">
        <w:t>n empty number line.</w:t>
      </w:r>
    </w:p>
    <w:p w14:paraId="7737F6C1" w14:textId="4413660A" w:rsidR="4F382396" w:rsidRPr="00D07BD0" w:rsidRDefault="4F382396" w:rsidP="00D07BD0">
      <w:pPr>
        <w:pStyle w:val="ListNumber"/>
      </w:pPr>
      <w:r w:rsidRPr="00D07BD0">
        <w:t>Reflect on the lesson as a class. Ask students:</w:t>
      </w:r>
    </w:p>
    <w:p w14:paraId="47717EB2" w14:textId="51A8EA0B" w:rsidR="4F382396" w:rsidRDefault="4F382396" w:rsidP="00D07BD0">
      <w:pPr>
        <w:pStyle w:val="ListBullet"/>
        <w:ind w:left="1134"/>
        <w:rPr>
          <w:rFonts w:eastAsia="Calibri"/>
        </w:rPr>
      </w:pPr>
      <w:r w:rsidRPr="6AEE1334">
        <w:t xml:space="preserve">What information did you need to know to use this strategy? </w:t>
      </w:r>
    </w:p>
    <w:p w14:paraId="45C35722" w14:textId="3BEB2424" w:rsidR="4F382396" w:rsidRDefault="4F382396" w:rsidP="00D07BD0">
      <w:pPr>
        <w:pStyle w:val="ListBullet"/>
        <w:ind w:left="1134"/>
        <w:rPr>
          <w:rFonts w:eastAsia="Calibri"/>
        </w:rPr>
      </w:pPr>
      <w:r w:rsidRPr="6AEE1334">
        <w:t>Why do we bridge to the nearest decade?</w:t>
      </w:r>
    </w:p>
    <w:p w14:paraId="242E911D" w14:textId="240A57A5" w:rsidR="4F382396" w:rsidRDefault="4F382396" w:rsidP="00D07BD0">
      <w:pPr>
        <w:pStyle w:val="ListBullet"/>
        <w:ind w:left="1134"/>
        <w:rPr>
          <w:rFonts w:eastAsia="Calibri"/>
        </w:rPr>
      </w:pPr>
      <w:r w:rsidRPr="6AEE1334">
        <w:t>How is this strategy useful?</w:t>
      </w:r>
    </w:p>
    <w:p w14:paraId="572CCBFE" w14:textId="3BD06F1F" w:rsidR="4F382396" w:rsidRDefault="4F382396" w:rsidP="00D07BD0">
      <w:pPr>
        <w:pStyle w:val="ListBullet"/>
        <w:ind w:left="1134"/>
        <w:rPr>
          <w:rFonts w:eastAsia="Calibri"/>
        </w:rPr>
      </w:pPr>
      <w:r w:rsidRPr="6AEE1334">
        <w:t xml:space="preserve">Is partitioning a number to bridge to the decade an efficient strategy? </w:t>
      </w:r>
      <w:r w:rsidR="2120840D">
        <w:t>Why?</w:t>
      </w:r>
    </w:p>
    <w:p w14:paraId="757BC7BE" w14:textId="1B770301" w:rsidR="4F382396" w:rsidRDefault="4F382396" w:rsidP="00D07BD0">
      <w:pPr>
        <w:pStyle w:val="ListBullet"/>
        <w:ind w:left="1134"/>
        <w:rPr>
          <w:rFonts w:eastAsia="Calibri"/>
        </w:rPr>
      </w:pPr>
      <w:r w:rsidRPr="6AEE1334">
        <w:t>When would you use this strategy?</w:t>
      </w:r>
    </w:p>
    <w:p w14:paraId="37218CAE"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79B70489"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D1ED305" w14:textId="77777777" w:rsidR="0061576D" w:rsidRDefault="0061576D">
            <w:r w:rsidRPr="006025E4">
              <w:t>Assessment opportunities</w:t>
            </w:r>
          </w:p>
        </w:tc>
        <w:tc>
          <w:tcPr>
            <w:tcW w:w="7280" w:type="dxa"/>
          </w:tcPr>
          <w:p w14:paraId="42921832" w14:textId="77777777" w:rsidR="0061576D" w:rsidRDefault="0061576D">
            <w:r w:rsidRPr="006025E4">
              <w:t>Links</w:t>
            </w:r>
          </w:p>
        </w:tc>
      </w:tr>
      <w:tr w:rsidR="0061576D" w14:paraId="0F93F58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D35FBD2" w14:textId="77777777" w:rsidR="0061576D" w:rsidRDefault="0061576D">
            <w:r>
              <w:t>What to look for:</w:t>
            </w:r>
          </w:p>
          <w:p w14:paraId="5695150E" w14:textId="7FA212B6" w:rsidR="00111605" w:rsidRDefault="00111605" w:rsidP="00111605">
            <w:pPr>
              <w:pStyle w:val="ListBullet"/>
            </w:pPr>
            <w:r>
              <w:t>Can students a</w:t>
            </w:r>
            <w:r w:rsidRPr="003E5286">
              <w:t>pply known mental strategies that use partitioning to add such as bridging the decades</w:t>
            </w:r>
            <w:r>
              <w:t xml:space="preserve">? </w:t>
            </w:r>
            <w:r w:rsidRPr="00B5417D">
              <w:rPr>
                <w:rStyle w:val="Strong"/>
              </w:rPr>
              <w:t>[MAO-WM-01, MA2-AR-01]</w:t>
            </w:r>
          </w:p>
          <w:p w14:paraId="7F7B448A" w14:textId="2903F098" w:rsidR="0061576D" w:rsidRDefault="00111605" w:rsidP="00111605">
            <w:pPr>
              <w:pStyle w:val="ListBullet"/>
            </w:pPr>
            <w:r>
              <w:t xml:space="preserve">Can students represent solutions to addition problems using an empty number line? </w:t>
            </w:r>
            <w:r w:rsidR="0DDD08C8" w:rsidRPr="00B5417D">
              <w:rPr>
                <w:rStyle w:val="Strong"/>
              </w:rPr>
              <w:t>[MAO-WM-01, MA2-AR-01]</w:t>
            </w:r>
          </w:p>
        </w:tc>
        <w:tc>
          <w:tcPr>
            <w:tcW w:w="7280" w:type="dxa"/>
          </w:tcPr>
          <w:p w14:paraId="370158D2" w14:textId="77777777" w:rsidR="0061576D" w:rsidRDefault="0061576D">
            <w:r>
              <w:t xml:space="preserve">Links to </w:t>
            </w:r>
            <w:hyperlink r:id="rId62" w:history="1">
              <w:r w:rsidRPr="009F54DE">
                <w:rPr>
                  <w:rStyle w:val="Hyperlink"/>
                </w:rPr>
                <w:t>National Numeracy Learning Progressions</w:t>
              </w:r>
            </w:hyperlink>
            <w:r>
              <w:t xml:space="preserve"> (NNLP):</w:t>
            </w:r>
          </w:p>
          <w:p w14:paraId="49B93F57" w14:textId="1FC4BA67" w:rsidR="0061576D" w:rsidRDefault="00F14A1C" w:rsidP="00111605">
            <w:pPr>
              <w:pStyle w:val="ListBullet"/>
            </w:pPr>
            <w:r>
              <w:t>AdS7</w:t>
            </w:r>
            <w:r w:rsidR="00FD2CBD">
              <w:t>.</w:t>
            </w:r>
          </w:p>
          <w:p w14:paraId="62BFB848" w14:textId="3866F549" w:rsidR="0061576D" w:rsidRDefault="0061576D">
            <w:r>
              <w:t xml:space="preserve">Links to suggested </w:t>
            </w:r>
            <w:hyperlink r:id="rId63" w:history="1">
              <w:r w:rsidRPr="009F54DE">
                <w:rPr>
                  <w:rStyle w:val="Hyperlink"/>
                </w:rPr>
                <w:t>Interview for Student Reasoning</w:t>
              </w:r>
            </w:hyperlink>
            <w:r>
              <w:t xml:space="preserve"> (IfSR) tasks:</w:t>
            </w:r>
          </w:p>
          <w:p w14:paraId="52FB590C" w14:textId="3803DA18" w:rsidR="0061576D" w:rsidRDefault="0061576D" w:rsidP="004B2F44">
            <w:pPr>
              <w:pStyle w:val="ListBullet"/>
            </w:pPr>
            <w:r w:rsidRPr="00B5417D">
              <w:rPr>
                <w:rStyle w:val="Strong"/>
              </w:rPr>
              <w:t>IfSR-AT</w:t>
            </w:r>
            <w:r>
              <w:t xml:space="preserve">: </w:t>
            </w:r>
            <w:r w:rsidR="004B2F44">
              <w:t>2A.2, 3A.2.</w:t>
            </w:r>
          </w:p>
        </w:tc>
      </w:tr>
    </w:tbl>
    <w:p w14:paraId="44128D49" w14:textId="77777777" w:rsidR="00D07BD0" w:rsidRPr="00D07BD0" w:rsidRDefault="00D07BD0" w:rsidP="00D07BD0">
      <w:bookmarkStart w:id="95" w:name="_Lesson_7"/>
      <w:bookmarkEnd w:id="95"/>
      <w:r w:rsidRPr="00D07BD0">
        <w:br w:type="page"/>
      </w:r>
    </w:p>
    <w:p w14:paraId="7E9EFF39" w14:textId="0B7935D3" w:rsidR="0061576D" w:rsidRDefault="0061576D" w:rsidP="00BB00B6">
      <w:pPr>
        <w:pStyle w:val="Heading1"/>
      </w:pPr>
      <w:bookmarkStart w:id="96" w:name="_Lesson_7_1"/>
      <w:bookmarkStart w:id="97" w:name="_Toc145945073"/>
      <w:bookmarkStart w:id="98" w:name="_Toc150249744"/>
      <w:bookmarkEnd w:id="96"/>
      <w:r>
        <w:t>Lesson 7</w:t>
      </w:r>
      <w:bookmarkEnd w:id="97"/>
      <w:bookmarkEnd w:id="98"/>
    </w:p>
    <w:p w14:paraId="34B22C30" w14:textId="0FD300EC" w:rsidR="00DD3217" w:rsidRPr="00DD3217" w:rsidRDefault="00DD3217" w:rsidP="00A732AC">
      <w:pPr>
        <w:pStyle w:val="FeatureBox3"/>
      </w:pPr>
      <w:r w:rsidRPr="00B5417D">
        <w:rPr>
          <w:rStyle w:val="Strong"/>
        </w:rPr>
        <w:t>Core concept</w:t>
      </w:r>
      <w:r>
        <w:t xml:space="preserve">: </w:t>
      </w:r>
      <w:r w:rsidR="00BD3614">
        <w:t>p</w:t>
      </w:r>
      <w:r w:rsidR="002F4113" w:rsidRPr="002F4113">
        <w:t>artitioning into place value parts is an efficient strategy for addition and subtraction</w:t>
      </w:r>
      <w:r>
        <w:t>.</w:t>
      </w:r>
    </w:p>
    <w:p w14:paraId="3255F84B" w14:textId="11126744" w:rsidR="0061576D" w:rsidRDefault="0061576D" w:rsidP="00BB00B6">
      <w:pPr>
        <w:pStyle w:val="Heading2"/>
      </w:pPr>
      <w:bookmarkStart w:id="99" w:name="_Toc145945074"/>
      <w:bookmarkStart w:id="100" w:name="_Toc150249745"/>
      <w:r>
        <w:t>Daily number sense</w:t>
      </w:r>
      <w:r w:rsidR="00840E00">
        <w:t xml:space="preserve"> –</w:t>
      </w:r>
      <w:r>
        <w:t xml:space="preserve"> </w:t>
      </w:r>
      <w:r w:rsidR="00840E00">
        <w:t>y</w:t>
      </w:r>
      <w:r w:rsidR="624FFF02">
        <w:t>ou add, I subtract</w:t>
      </w:r>
      <w:r>
        <w:t xml:space="preserve"> – </w:t>
      </w:r>
      <w:r w:rsidR="3F926C66">
        <w:t>10</w:t>
      </w:r>
      <w:r>
        <w:t xml:space="preserve"> minutes</w:t>
      </w:r>
      <w:bookmarkEnd w:id="99"/>
      <w:bookmarkEnd w:id="100"/>
    </w:p>
    <w:p w14:paraId="27231A55"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5C358EDD"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08B5F47E" w14:textId="77777777" w:rsidR="0061576D" w:rsidRDefault="0061576D">
            <w:r w:rsidRPr="00C702F9">
              <w:t>Daily number sense learning intention</w:t>
            </w:r>
          </w:p>
        </w:tc>
        <w:tc>
          <w:tcPr>
            <w:tcW w:w="7280" w:type="dxa"/>
          </w:tcPr>
          <w:p w14:paraId="47712F6F" w14:textId="77777777" w:rsidR="0061576D" w:rsidRDefault="0061576D">
            <w:r w:rsidRPr="00C702F9">
              <w:t>Daily number sense success criteria</w:t>
            </w:r>
          </w:p>
        </w:tc>
      </w:tr>
      <w:tr w:rsidR="0061576D" w14:paraId="67074B42"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0DB69073" w14:textId="77777777" w:rsidR="0061576D" w:rsidRDefault="0061576D">
            <w:r>
              <w:t>Students are learning to:</w:t>
            </w:r>
          </w:p>
          <w:p w14:paraId="2FD04F4A" w14:textId="4F351014" w:rsidR="0061576D" w:rsidRDefault="76FDFCC1" w:rsidP="00E12E17">
            <w:pPr>
              <w:pStyle w:val="ListBullet"/>
            </w:pPr>
            <w:r>
              <w:t>recognise and explain the connection between addition and subtraction</w:t>
            </w:r>
            <w:r w:rsidR="0061576D">
              <w:t>.</w:t>
            </w:r>
          </w:p>
        </w:tc>
        <w:tc>
          <w:tcPr>
            <w:tcW w:w="7280" w:type="dxa"/>
          </w:tcPr>
          <w:p w14:paraId="657E969C" w14:textId="77777777" w:rsidR="0061576D" w:rsidRDefault="0061576D">
            <w:r>
              <w:t>Students can:</w:t>
            </w:r>
          </w:p>
          <w:p w14:paraId="4464B883" w14:textId="1E9B4C9F" w:rsidR="0061576D" w:rsidRDefault="002405E3" w:rsidP="00E12E17">
            <w:pPr>
              <w:pStyle w:val="ListBullet"/>
            </w:pPr>
            <w:r w:rsidRPr="001735A7">
              <w:t xml:space="preserve">identify </w:t>
            </w:r>
            <w:r w:rsidR="00BC0505" w:rsidRPr="001735A7">
              <w:t xml:space="preserve">the relationship between </w:t>
            </w:r>
            <w:r w:rsidR="0071638B" w:rsidRPr="001735A7">
              <w:t>addition and subtraction</w:t>
            </w:r>
            <w:r w:rsidR="0061576D" w:rsidRPr="001735A7">
              <w:t>.</w:t>
            </w:r>
          </w:p>
        </w:tc>
      </w:tr>
    </w:tbl>
    <w:p w14:paraId="046A98B1" w14:textId="1EE9E2FC" w:rsidR="131049FB" w:rsidRPr="00BD3614" w:rsidRDefault="002E4D2A" w:rsidP="00D92872">
      <w:pPr>
        <w:pStyle w:val="ListNumber"/>
        <w:numPr>
          <w:ilvl w:val="0"/>
          <w:numId w:val="6"/>
        </w:numPr>
      </w:pPr>
      <w:r w:rsidRPr="00BD3614">
        <w:t>Give pairs of students</w:t>
      </w:r>
      <w:r w:rsidR="131049FB" w:rsidRPr="00BD3614">
        <w:t xml:space="preserve"> a </w:t>
      </w:r>
      <w:r w:rsidR="13402E28" w:rsidRPr="00BD3614">
        <w:t xml:space="preserve">set of cards from </w:t>
      </w:r>
      <w:hyperlink w:anchor="_Resource_12:_Playing">
        <w:r w:rsidR="000A067E">
          <w:rPr>
            <w:rStyle w:val="Hyperlink"/>
          </w:rPr>
          <w:t>Resource 12 – playing cards</w:t>
        </w:r>
      </w:hyperlink>
      <w:r w:rsidR="6BA7F9DA" w:rsidRPr="00BD3614">
        <w:t>.</w:t>
      </w:r>
      <w:r w:rsidR="1346B0B7" w:rsidRPr="00BD3614">
        <w:t xml:space="preserve"> </w:t>
      </w:r>
      <w:r w:rsidR="5D49B93C" w:rsidRPr="00BD3614">
        <w:t>They will also need a whiteboard</w:t>
      </w:r>
      <w:r w:rsidR="1B87F5B6" w:rsidRPr="00BD3614">
        <w:t xml:space="preserve"> each</w:t>
      </w:r>
      <w:r w:rsidR="5D49B93C" w:rsidRPr="00BD3614">
        <w:t xml:space="preserve"> to record their number sentences.</w:t>
      </w:r>
    </w:p>
    <w:p w14:paraId="767A44BC" w14:textId="15A38142" w:rsidR="4AE38A4D" w:rsidRPr="00BD3614" w:rsidRDefault="4AE38A4D" w:rsidP="00BD3614">
      <w:pPr>
        <w:pStyle w:val="ListNumber"/>
      </w:pPr>
      <w:r w:rsidRPr="00BD3614">
        <w:t xml:space="preserve">One student starts with the number 50 at the top of their whiteboard. Their aim is to subtract numbers until they reach </w:t>
      </w:r>
      <w:r w:rsidR="41419711" w:rsidRPr="00BD3614">
        <w:t>zero</w:t>
      </w:r>
      <w:r w:rsidRPr="00BD3614">
        <w:t xml:space="preserve">. The other student starts with </w:t>
      </w:r>
      <w:r w:rsidR="5FD8A713" w:rsidRPr="00BD3614">
        <w:t>zero</w:t>
      </w:r>
      <w:r w:rsidR="6BB3687C" w:rsidRPr="00BD3614">
        <w:t xml:space="preserve"> at the top of their whiteboard. Their aim is to add numbers until they reach</w:t>
      </w:r>
      <w:r w:rsidR="636AAAE5" w:rsidRPr="00BD3614">
        <w:t xml:space="preserve"> 50.</w:t>
      </w:r>
    </w:p>
    <w:p w14:paraId="1D01F057" w14:textId="398955E3" w:rsidR="4E417742" w:rsidRPr="00BD3614" w:rsidRDefault="00A006AA" w:rsidP="00BD3614">
      <w:pPr>
        <w:pStyle w:val="ListNumber"/>
      </w:pPr>
      <w:r w:rsidRPr="00BD3614">
        <w:t>Students p</w:t>
      </w:r>
      <w:r w:rsidR="4E417742" w:rsidRPr="00BD3614">
        <w:t xml:space="preserve">lace the cards in a pile between </w:t>
      </w:r>
      <w:r w:rsidRPr="00BD3614">
        <w:t>them</w:t>
      </w:r>
      <w:r w:rsidR="4E417742" w:rsidRPr="00BD3614">
        <w:t>, face down.</w:t>
      </w:r>
    </w:p>
    <w:p w14:paraId="339851A7" w14:textId="7EA35EA9" w:rsidR="00DF1A7C" w:rsidRPr="00BD3614" w:rsidRDefault="06E18861" w:rsidP="00BD3614">
      <w:pPr>
        <w:pStyle w:val="ListNumber"/>
      </w:pPr>
      <w:r w:rsidRPr="00BD3614">
        <w:t xml:space="preserve">The first student </w:t>
      </w:r>
      <w:r w:rsidR="496491B6" w:rsidRPr="00BD3614">
        <w:t>turns</w:t>
      </w:r>
      <w:r w:rsidR="2677217F" w:rsidRPr="00BD3614">
        <w:t xml:space="preserve"> over 3 cards.</w:t>
      </w:r>
      <w:r w:rsidR="4B5A3342" w:rsidRPr="00BD3614">
        <w:t xml:space="preserve"> They must select </w:t>
      </w:r>
      <w:r w:rsidR="0FE14BBB" w:rsidRPr="00BD3614">
        <w:t>2</w:t>
      </w:r>
      <w:r w:rsidR="4B5A3342" w:rsidRPr="00BD3614">
        <w:t xml:space="preserve"> cards for both players to use. These cards can be used </w:t>
      </w:r>
      <w:r w:rsidR="00F12CB0">
        <w:t xml:space="preserve">individually </w:t>
      </w:r>
      <w:r w:rsidR="4B5A3342" w:rsidRPr="00BD3614">
        <w:t xml:space="preserve">or combined to make a </w:t>
      </w:r>
      <w:r w:rsidR="00973B51" w:rsidRPr="00BD3614">
        <w:t>2</w:t>
      </w:r>
      <w:r w:rsidR="2FC2BC69" w:rsidRPr="00BD3614">
        <w:t>-digit number.</w:t>
      </w:r>
      <w:r w:rsidR="5F65D01D" w:rsidRPr="00BD3614">
        <w:t xml:space="preserve"> If a </w:t>
      </w:r>
      <w:r w:rsidR="00973B51" w:rsidRPr="00BD3614">
        <w:t>2</w:t>
      </w:r>
      <w:r w:rsidR="5F65D01D" w:rsidRPr="00BD3614">
        <w:t xml:space="preserve">-digit number is made, both students must use the </w:t>
      </w:r>
      <w:r w:rsidR="0D33155B" w:rsidRPr="00BD3614">
        <w:t xml:space="preserve">exact </w:t>
      </w:r>
      <w:r w:rsidR="5F65D01D" w:rsidRPr="00BD3614">
        <w:t xml:space="preserve">same number. </w:t>
      </w:r>
      <w:r w:rsidR="2FC2BC69" w:rsidRPr="00BD3614">
        <w:t>The card that is not select</w:t>
      </w:r>
      <w:r w:rsidR="00F12CB0">
        <w:t>ed</w:t>
      </w:r>
      <w:r w:rsidR="2FC2BC69" w:rsidRPr="00BD3614">
        <w:t xml:space="preserve"> is discarded to a rubbish pile.</w:t>
      </w:r>
    </w:p>
    <w:p w14:paraId="3C3E4E50" w14:textId="77777777" w:rsidR="00B65304" w:rsidRPr="00BD3614" w:rsidRDefault="235A4765" w:rsidP="00BD3614">
      <w:pPr>
        <w:pStyle w:val="ListNumber"/>
      </w:pPr>
      <w:r w:rsidRPr="00BD3614">
        <w:t>Both students record their number sentence on their individual whiteboard.</w:t>
      </w:r>
      <w:r w:rsidR="009D0706" w:rsidRPr="00BD3614">
        <w:t xml:space="preserve"> </w:t>
      </w:r>
    </w:p>
    <w:p w14:paraId="60735E1F" w14:textId="77777777" w:rsidR="00B65304" w:rsidRPr="00BD3614" w:rsidRDefault="009D0706" w:rsidP="00BD3614">
      <w:pPr>
        <w:pStyle w:val="ListNumber"/>
      </w:pPr>
      <w:r w:rsidRPr="00BD3614">
        <w:t xml:space="preserve">Ask students </w:t>
      </w:r>
      <w:r w:rsidR="00B65304" w:rsidRPr="00BD3614">
        <w:t>the following:</w:t>
      </w:r>
    </w:p>
    <w:p w14:paraId="2B974FE0" w14:textId="422AA6E8" w:rsidR="235A4765" w:rsidRDefault="00B65304" w:rsidP="00BD3614">
      <w:pPr>
        <w:pStyle w:val="ListBullet"/>
        <w:ind w:left="1134"/>
      </w:pPr>
      <w:r>
        <w:t>What do you</w:t>
      </w:r>
      <w:r w:rsidR="009D0706">
        <w:t xml:space="preserve"> think will happen if </w:t>
      </w:r>
      <w:r w:rsidR="00845A1F">
        <w:t>2</w:t>
      </w:r>
      <w:r w:rsidR="009D0706">
        <w:t>-digit numbers continue to be added or subtracted to each l</w:t>
      </w:r>
      <w:r>
        <w:t>ist?</w:t>
      </w:r>
    </w:p>
    <w:p w14:paraId="39716472" w14:textId="653B2A90" w:rsidR="00B65304" w:rsidRPr="009D0706" w:rsidRDefault="00B65304" w:rsidP="00BD3614">
      <w:pPr>
        <w:pStyle w:val="ListBullet"/>
        <w:ind w:left="1134"/>
      </w:pPr>
      <w:r>
        <w:t>How many turns do you think will be needed to reach your target number?</w:t>
      </w:r>
    </w:p>
    <w:p w14:paraId="409ADAB9" w14:textId="10FE2F66" w:rsidR="1AB8121D" w:rsidRPr="00BD3614" w:rsidRDefault="1AB8121D" w:rsidP="00BD3614">
      <w:pPr>
        <w:pStyle w:val="ListNumber"/>
      </w:pPr>
      <w:r w:rsidRPr="00BD3614">
        <w:t xml:space="preserve">The second student </w:t>
      </w:r>
      <w:r w:rsidR="50B24437" w:rsidRPr="00BD3614">
        <w:t>repeats</w:t>
      </w:r>
      <w:r w:rsidR="38CC44BC" w:rsidRPr="00BD3614">
        <w:t xml:space="preserve"> this process by </w:t>
      </w:r>
      <w:r w:rsidRPr="00BD3614">
        <w:t>turn</w:t>
      </w:r>
      <w:r w:rsidR="6A2D2081" w:rsidRPr="00BD3614">
        <w:t>ing</w:t>
      </w:r>
      <w:r w:rsidRPr="00BD3614">
        <w:t xml:space="preserve"> over </w:t>
      </w:r>
      <w:r w:rsidR="579F2E5E" w:rsidRPr="00BD3614">
        <w:t>3</w:t>
      </w:r>
      <w:r w:rsidRPr="00BD3614">
        <w:t xml:space="preserve"> cards from the top of the </w:t>
      </w:r>
      <w:r w:rsidR="04F537C6" w:rsidRPr="00BD3614">
        <w:t xml:space="preserve">pile and choosing which </w:t>
      </w:r>
      <w:r w:rsidR="7C43E8A1" w:rsidRPr="00BD3614">
        <w:t>2</w:t>
      </w:r>
      <w:r w:rsidR="04F537C6" w:rsidRPr="00BD3614">
        <w:t xml:space="preserve"> to keep and use.</w:t>
      </w:r>
    </w:p>
    <w:p w14:paraId="1EA16D0B" w14:textId="668FCF52" w:rsidR="678C2B78" w:rsidRPr="00BD3614" w:rsidRDefault="678C2B78" w:rsidP="00BD3614">
      <w:pPr>
        <w:pStyle w:val="ListNumber"/>
      </w:pPr>
      <w:r w:rsidRPr="00BD3614">
        <w:t xml:space="preserve">The game continues, with the players taking turns to select the cards and recording their individual number sentences until a player hits </w:t>
      </w:r>
      <w:r w:rsidR="2ABC7AD6" w:rsidRPr="00BD3614">
        <w:t>their target number</w:t>
      </w:r>
      <w:r w:rsidR="00AD51D2">
        <w:t xml:space="preserve"> (s</w:t>
      </w:r>
      <w:r w:rsidR="560B8A7A" w:rsidRPr="00BD3614">
        <w:t>ee</w:t>
      </w:r>
      <w:r w:rsidR="002258B3" w:rsidRPr="00BD3614">
        <w:t xml:space="preserve"> </w:t>
      </w:r>
      <w:r w:rsidR="002258B3" w:rsidRPr="00BD3614">
        <w:fldChar w:fldCharType="begin"/>
      </w:r>
      <w:r w:rsidR="002258B3" w:rsidRPr="00BD3614">
        <w:instrText xml:space="preserve"> REF _Ref144294147 \h  \* MERGEFORMAT </w:instrText>
      </w:r>
      <w:r w:rsidR="002258B3" w:rsidRPr="00BD3614">
        <w:fldChar w:fldCharType="separate"/>
      </w:r>
      <w:r w:rsidR="002258B3" w:rsidRPr="00BD3614">
        <w:t>Figure 9</w:t>
      </w:r>
      <w:r w:rsidR="002258B3" w:rsidRPr="00BD3614">
        <w:fldChar w:fldCharType="end"/>
      </w:r>
      <w:r w:rsidR="00AD51D2">
        <w:t>)</w:t>
      </w:r>
      <w:r w:rsidR="002258B3" w:rsidRPr="00BD3614">
        <w:t>.</w:t>
      </w:r>
    </w:p>
    <w:p w14:paraId="555CA6FB" w14:textId="77C3771D" w:rsidR="002258B3" w:rsidRDefault="002258B3" w:rsidP="002258B3">
      <w:pPr>
        <w:pStyle w:val="Caption"/>
      </w:pPr>
      <w:bookmarkStart w:id="101" w:name="_Ref144294147"/>
      <w:r>
        <w:t xml:space="preserve">Figure </w:t>
      </w:r>
      <w:r>
        <w:fldChar w:fldCharType="begin"/>
      </w:r>
      <w:r>
        <w:instrText>SEQ Figure \* ARABIC</w:instrText>
      </w:r>
      <w:r>
        <w:fldChar w:fldCharType="separate"/>
      </w:r>
      <w:r w:rsidR="00D83B5F">
        <w:rPr>
          <w:noProof/>
        </w:rPr>
        <w:t>9</w:t>
      </w:r>
      <w:r>
        <w:fldChar w:fldCharType="end"/>
      </w:r>
      <w:bookmarkEnd w:id="101"/>
      <w:r w:rsidR="00E056C5">
        <w:t xml:space="preserve"> –</w:t>
      </w:r>
      <w:r>
        <w:t xml:space="preserve"> </w:t>
      </w:r>
      <w:r w:rsidR="00E3300C">
        <w:t>y</w:t>
      </w:r>
      <w:r>
        <w:t xml:space="preserve">ou add, </w:t>
      </w:r>
      <w:r w:rsidR="006069CD">
        <w:t>I</w:t>
      </w:r>
      <w:r>
        <w:t xml:space="preserve"> subtract</w:t>
      </w:r>
    </w:p>
    <w:p w14:paraId="3FEEC76F" w14:textId="107224C2" w:rsidR="02C5DBA6" w:rsidRDefault="02C5DBA6" w:rsidP="00791515">
      <w:pPr>
        <w:rPr>
          <w:rFonts w:eastAsia="Calibri"/>
        </w:rPr>
      </w:pPr>
      <w:r w:rsidRPr="00791515">
        <w:rPr>
          <w:noProof/>
        </w:rPr>
        <w:drawing>
          <wp:inline distT="0" distB="0" distL="0" distR="0" wp14:anchorId="5C329A1F" wp14:editId="4E7F57B3">
            <wp:extent cx="4547237" cy="3050438"/>
            <wp:effectExtent l="0" t="0" r="5715" b="0"/>
            <wp:docPr id="1871607744" name="Picture 1871607744" descr="Two whiteboards showing different number sentences. The one on the left has six number sentences showing subtraction. The one on the right has six number sentences showing addition. In the centre there are two cards, a 3 and a 6, with a rubbish pile at the top and a draw card pi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7744" name="Picture 1871607744" descr="Two whiteboards showing different number sentences. The one on the left has six number sentences showing subtraction. The one on the right has six number sentences showing addition. In the centre there are two cards, a 3 and a 6, with a rubbish pile at the top and a draw card pile below."/>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47237" cy="3050438"/>
                    </a:xfrm>
                    <a:prstGeom prst="rect">
                      <a:avLst/>
                    </a:prstGeom>
                  </pic:spPr>
                </pic:pic>
              </a:graphicData>
            </a:graphic>
          </wp:inline>
        </w:drawing>
      </w:r>
    </w:p>
    <w:p w14:paraId="70C774F9" w14:textId="1A7C3363" w:rsidR="6AEE1334" w:rsidRPr="00BD3614" w:rsidRDefault="00748190" w:rsidP="00BD3614">
      <w:pPr>
        <w:pStyle w:val="ListNumber"/>
      </w:pPr>
      <w:r w:rsidRPr="00BD3614">
        <w:t>If time permits, students swap roles and play again. Prior to playing, have students predict whether they'll finish at the same time.</w:t>
      </w:r>
    </w:p>
    <w:p w14:paraId="5542324A" w14:textId="18E5B655" w:rsidR="7ECC00B4" w:rsidRDefault="7ECC00B4" w:rsidP="00803AC6">
      <w:pPr>
        <w:pStyle w:val="FeatureBox"/>
      </w:pPr>
      <w:r w:rsidRPr="007F0DF9">
        <w:rPr>
          <w:rStyle w:val="Strong"/>
        </w:rPr>
        <w:t>Note</w:t>
      </w:r>
      <w:r w:rsidRPr="007F0DF9">
        <w:t>:</w:t>
      </w:r>
      <w:r w:rsidRPr="6AEE1334">
        <w:t xml:space="preserve"> </w:t>
      </w:r>
      <w:r w:rsidR="00BD3614">
        <w:t>t</w:t>
      </w:r>
      <w:r w:rsidRPr="6AEE1334">
        <w:t>he power in this activity comes from the students noticing what is happening as they progress through the game. As each player is using the same numbers, students should both reach their target number at the same time. A class</w:t>
      </w:r>
      <w:r w:rsidR="05B6AB8E" w:rsidRPr="6AEE1334">
        <w:t xml:space="preserve"> discussion of how and why this happens </w:t>
      </w:r>
      <w:r w:rsidR="2EAC3362">
        <w:t>is an important</w:t>
      </w:r>
      <w:r w:rsidR="5C03770C" w:rsidRPr="6AEE1334">
        <w:t xml:space="preserve"> </w:t>
      </w:r>
      <w:r w:rsidR="05B6AB8E" w:rsidRPr="6AEE1334">
        <w:t>teaching opportunity.</w:t>
      </w:r>
    </w:p>
    <w:p w14:paraId="5224FA48" w14:textId="540E4B3F"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6F9C56CF"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6FA27D09" w14:textId="77777777" w:rsidR="0061576D" w:rsidRDefault="0061576D">
            <w:r w:rsidRPr="006025E4">
              <w:t>Assessment opportunities</w:t>
            </w:r>
          </w:p>
        </w:tc>
        <w:tc>
          <w:tcPr>
            <w:tcW w:w="7280" w:type="dxa"/>
          </w:tcPr>
          <w:p w14:paraId="47A3BD27" w14:textId="77777777" w:rsidR="0061576D" w:rsidRDefault="0061576D">
            <w:r w:rsidRPr="006025E4">
              <w:t>Links</w:t>
            </w:r>
          </w:p>
        </w:tc>
      </w:tr>
      <w:tr w:rsidR="0061576D" w14:paraId="5E2093E0"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5BBB34A4" w14:textId="77777777" w:rsidR="0061576D" w:rsidRDefault="0061576D">
            <w:r>
              <w:t>What to look for:</w:t>
            </w:r>
          </w:p>
          <w:p w14:paraId="0D4EC707" w14:textId="35983CC6" w:rsidR="0061576D" w:rsidRDefault="0061576D" w:rsidP="001F3015">
            <w:pPr>
              <w:pStyle w:val="ListBullet"/>
            </w:pPr>
            <w:r w:rsidRPr="006C0AD0">
              <w:t xml:space="preserve">Can students </w:t>
            </w:r>
            <w:r w:rsidR="006C0AD0" w:rsidRPr="006C0AD0">
              <w:t>identify the relationship between addition and subtraction</w:t>
            </w:r>
            <w:r w:rsidRPr="006C0AD0">
              <w:t xml:space="preserve">? </w:t>
            </w:r>
            <w:r w:rsidRPr="007F0DF9">
              <w:rPr>
                <w:rStyle w:val="Strong"/>
              </w:rPr>
              <w:t>[</w:t>
            </w:r>
            <w:r w:rsidR="006C0AD0" w:rsidRPr="007F0DF9">
              <w:rPr>
                <w:rStyle w:val="Strong"/>
              </w:rPr>
              <w:t>MAO-WM-01, MA2-AR-01</w:t>
            </w:r>
            <w:r w:rsidRPr="007F0DF9">
              <w:rPr>
                <w:rStyle w:val="Strong"/>
              </w:rPr>
              <w:t>]</w:t>
            </w:r>
          </w:p>
        </w:tc>
        <w:tc>
          <w:tcPr>
            <w:tcW w:w="7280" w:type="dxa"/>
          </w:tcPr>
          <w:p w14:paraId="22362073" w14:textId="77777777" w:rsidR="0061576D" w:rsidRDefault="0061576D">
            <w:r>
              <w:t xml:space="preserve">Links to </w:t>
            </w:r>
            <w:hyperlink r:id="rId65" w:history="1">
              <w:r w:rsidRPr="009F54DE">
                <w:rPr>
                  <w:rStyle w:val="Hyperlink"/>
                </w:rPr>
                <w:t>National Numeracy Learning Progressions</w:t>
              </w:r>
            </w:hyperlink>
            <w:r>
              <w:t xml:space="preserve"> (NNLP):</w:t>
            </w:r>
          </w:p>
          <w:p w14:paraId="0FB2EC51" w14:textId="19938E3D" w:rsidR="0061576D" w:rsidRDefault="00275DC7" w:rsidP="00275DC7">
            <w:pPr>
              <w:pStyle w:val="ListBullet"/>
            </w:pPr>
            <w:r>
              <w:t>AdS7.</w:t>
            </w:r>
          </w:p>
        </w:tc>
      </w:tr>
    </w:tbl>
    <w:p w14:paraId="22D5D7E9" w14:textId="16EF7202" w:rsidR="0061576D" w:rsidRDefault="4F8F542F" w:rsidP="00BB00B6">
      <w:pPr>
        <w:pStyle w:val="Heading2"/>
      </w:pPr>
      <w:bookmarkStart w:id="102" w:name="_Toc145945075"/>
      <w:bookmarkStart w:id="103" w:name="_Toc150249746"/>
      <w:r>
        <w:t>Core lesson</w:t>
      </w:r>
      <w:r w:rsidR="00840E00">
        <w:t xml:space="preserve"> –</w:t>
      </w:r>
      <w:r>
        <w:t xml:space="preserve"> </w:t>
      </w:r>
      <w:r w:rsidR="00840E00">
        <w:t>s</w:t>
      </w:r>
      <w:r w:rsidR="4C81EDF9">
        <w:t>ubtraction problems</w:t>
      </w:r>
      <w:r>
        <w:t xml:space="preserve"> – </w:t>
      </w:r>
      <w:r w:rsidR="3D048F5C">
        <w:t>25</w:t>
      </w:r>
      <w:r>
        <w:t xml:space="preserve"> minutes</w:t>
      </w:r>
      <w:bookmarkEnd w:id="102"/>
      <w:bookmarkEnd w:id="103"/>
    </w:p>
    <w:p w14:paraId="00C8CFD4"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1A990A26" w14:textId="77777777" w:rsidTr="1BF83DD9">
        <w:trPr>
          <w:cnfStyle w:val="100000000000" w:firstRow="1" w:lastRow="0" w:firstColumn="0" w:lastColumn="0" w:oddVBand="0" w:evenVBand="0" w:oddHBand="0" w:evenHBand="0" w:firstRowFirstColumn="0" w:firstRowLastColumn="0" w:lastRowFirstColumn="0" w:lastRowLastColumn="0"/>
        </w:trPr>
        <w:tc>
          <w:tcPr>
            <w:tcW w:w="7280" w:type="dxa"/>
          </w:tcPr>
          <w:p w14:paraId="32D9A4C0" w14:textId="77777777" w:rsidR="0061576D" w:rsidRDefault="0061576D">
            <w:r w:rsidRPr="008C3A46">
              <w:t>Core concept learning intentions</w:t>
            </w:r>
          </w:p>
        </w:tc>
        <w:tc>
          <w:tcPr>
            <w:tcW w:w="7280" w:type="dxa"/>
          </w:tcPr>
          <w:p w14:paraId="62921E16" w14:textId="77777777" w:rsidR="0061576D" w:rsidRDefault="0061576D">
            <w:r w:rsidRPr="008C3A46">
              <w:t>Core concept success criteria</w:t>
            </w:r>
          </w:p>
        </w:tc>
      </w:tr>
      <w:tr w:rsidR="0061576D" w14:paraId="34B3C353" w14:textId="77777777" w:rsidTr="1BF83DD9">
        <w:trPr>
          <w:cnfStyle w:val="000000100000" w:firstRow="0" w:lastRow="0" w:firstColumn="0" w:lastColumn="0" w:oddVBand="0" w:evenVBand="0" w:oddHBand="1" w:evenHBand="0" w:firstRowFirstColumn="0" w:firstRowLastColumn="0" w:lastRowFirstColumn="0" w:lastRowLastColumn="0"/>
        </w:trPr>
        <w:tc>
          <w:tcPr>
            <w:tcW w:w="7280" w:type="dxa"/>
          </w:tcPr>
          <w:p w14:paraId="7C270EFF" w14:textId="77777777" w:rsidR="0061576D" w:rsidRDefault="0061576D">
            <w:r>
              <w:t>Students are learning to:</w:t>
            </w:r>
          </w:p>
          <w:p w14:paraId="55E60738" w14:textId="7EBDB76A" w:rsidR="0061576D" w:rsidRDefault="6C2E477A" w:rsidP="00E50BEA">
            <w:pPr>
              <w:pStyle w:val="ListBullet"/>
            </w:pPr>
            <w:r w:rsidRPr="6AEE1334">
              <w:t>partition numbers into place value parts to solve subtraction problems.</w:t>
            </w:r>
          </w:p>
        </w:tc>
        <w:tc>
          <w:tcPr>
            <w:tcW w:w="7280" w:type="dxa"/>
          </w:tcPr>
          <w:p w14:paraId="74AFC4C3" w14:textId="77777777" w:rsidR="0061576D" w:rsidRDefault="0061576D">
            <w:r>
              <w:t>Students can:</w:t>
            </w:r>
          </w:p>
          <w:p w14:paraId="26FDFC8B" w14:textId="2A52AC78" w:rsidR="0061576D" w:rsidRDefault="0AB46D9B" w:rsidP="00AF4249">
            <w:pPr>
              <w:pStyle w:val="ListBullet"/>
            </w:pPr>
            <w:r>
              <w:t>apply known mental strategies that use partitioning to</w:t>
            </w:r>
            <w:r w:rsidR="01EEE413">
              <w:t xml:space="preserve"> </w:t>
            </w:r>
            <w:r w:rsidR="00BD3614">
              <w:t>subtract</w:t>
            </w:r>
            <w:r>
              <w:t xml:space="preserve"> such as bridging the decades</w:t>
            </w:r>
          </w:p>
          <w:p w14:paraId="1E04AED4" w14:textId="01304509" w:rsidR="0061576D" w:rsidRDefault="693FA52E" w:rsidP="00AF4249">
            <w:pPr>
              <w:pStyle w:val="ListBullet"/>
              <w:rPr>
                <w:rFonts w:cs="Times New Roman"/>
              </w:rPr>
            </w:pPr>
            <w:r>
              <w:t>represent solutions to subtraction problems using an empty number line.</w:t>
            </w:r>
          </w:p>
        </w:tc>
      </w:tr>
    </w:tbl>
    <w:p w14:paraId="21B1B120" w14:textId="79AE3BFA" w:rsidR="4F98B326" w:rsidRPr="00BD3614" w:rsidRDefault="4F98B326" w:rsidP="00BD3614">
      <w:pPr>
        <w:pStyle w:val="ListNumber"/>
      </w:pPr>
      <w:r w:rsidRPr="00BD3614">
        <w:t>Revise</w:t>
      </w:r>
      <w:r w:rsidR="00F12CB0">
        <w:t xml:space="preserve"> </w:t>
      </w:r>
      <w:hyperlink w:anchor="_Core_lesson:_Bridging">
        <w:r w:rsidR="00F773BF">
          <w:rPr>
            <w:rStyle w:val="Hyperlink"/>
          </w:rPr>
          <w:t>Core lesson: Addition problems</w:t>
        </w:r>
      </w:hyperlink>
      <w:r w:rsidR="6AA0ABC3" w:rsidRPr="00BD3614">
        <w:t>.</w:t>
      </w:r>
      <w:r w:rsidR="004141B8" w:rsidRPr="00BD3614">
        <w:t xml:space="preserve"> Remind students that</w:t>
      </w:r>
      <w:r w:rsidRPr="00BD3614">
        <w:t xml:space="preserve"> bridging to the decade is a strategy </w:t>
      </w:r>
      <w:r w:rsidR="65F2891F" w:rsidRPr="00BD3614">
        <w:t>they</w:t>
      </w:r>
      <w:r w:rsidRPr="00BD3614">
        <w:t xml:space="preserve"> can use to help solve addition and subtraction problems.</w:t>
      </w:r>
    </w:p>
    <w:p w14:paraId="269F44A7" w14:textId="1FAEC3A8" w:rsidR="4F98B326" w:rsidRPr="00BD3614" w:rsidRDefault="4F98B326" w:rsidP="00BD3614">
      <w:pPr>
        <w:pStyle w:val="ListNumber"/>
      </w:pPr>
      <w:r w:rsidRPr="00BD3614">
        <w:t>Replicate the activity from</w:t>
      </w:r>
      <w:r w:rsidR="007B719B" w:rsidRPr="00BD3614">
        <w:t xml:space="preserve"> </w:t>
      </w:r>
      <w:hyperlink w:anchor="_Core_lesson:_Bridging">
        <w:r w:rsidR="00F773BF">
          <w:rPr>
            <w:rStyle w:val="Hyperlink"/>
          </w:rPr>
          <w:t>Core lesson: Addition problems</w:t>
        </w:r>
      </w:hyperlink>
      <w:r w:rsidRPr="00BD3614">
        <w:t xml:space="preserve"> </w:t>
      </w:r>
      <w:r w:rsidR="0019316B" w:rsidRPr="00BD3614">
        <w:t>with a subtraction focus</w:t>
      </w:r>
      <w:r w:rsidRPr="00BD3614">
        <w:t>.</w:t>
      </w:r>
    </w:p>
    <w:p w14:paraId="38BE1BE0" w14:textId="5342895F" w:rsidR="004141B8" w:rsidRPr="00BD3614" w:rsidRDefault="38383B99" w:rsidP="00BD3614">
      <w:pPr>
        <w:pStyle w:val="ListNumber"/>
      </w:pPr>
      <w:r w:rsidRPr="00BD3614">
        <w:t xml:space="preserve">Use an </w:t>
      </w:r>
      <w:hyperlink r:id="rId66">
        <w:r w:rsidRPr="00BD3614">
          <w:rPr>
            <w:rStyle w:val="Hyperlink"/>
          </w:rPr>
          <w:t>interactive 120 number chart</w:t>
        </w:r>
      </w:hyperlink>
      <w:r w:rsidRPr="00BD3614">
        <w:t xml:space="preserve"> or </w:t>
      </w:r>
      <w:hyperlink w:anchor="_Resource_10:_120">
        <w:r w:rsidR="000A067E">
          <w:rPr>
            <w:rStyle w:val="Hyperlink"/>
          </w:rPr>
          <w:t>Resource 10 – 120 Number chart</w:t>
        </w:r>
      </w:hyperlink>
      <w:r w:rsidR="00232D0F" w:rsidRPr="00BD3614">
        <w:t xml:space="preserve"> </w:t>
      </w:r>
      <w:r w:rsidRPr="00BD3614">
        <w:t xml:space="preserve">to demonstrate how to solve the </w:t>
      </w:r>
      <w:r w:rsidR="7E92FB59" w:rsidRPr="00BD3614">
        <w:t>subtraction</w:t>
      </w:r>
      <w:r w:rsidRPr="00BD3614">
        <w:t xml:space="preserve"> problem, </w:t>
      </w:r>
      <w:r w:rsidR="7E92FB59" w:rsidRPr="00BD3614">
        <w:t>52</w:t>
      </w:r>
      <w:r w:rsidRPr="00BD3614">
        <w:t xml:space="preserve"> </w:t>
      </w:r>
      <w:r w:rsidR="00C02F88">
        <w:t>−</w:t>
      </w:r>
      <w:r w:rsidRPr="00BD3614">
        <w:t xml:space="preserve"> </w:t>
      </w:r>
      <w:r w:rsidR="7E92FB59" w:rsidRPr="00BD3614">
        <w:t>1</w:t>
      </w:r>
      <w:r w:rsidRPr="00BD3614">
        <w:t xml:space="preserve">8 </w:t>
      </w:r>
      <w:r w:rsidR="004A2758" w:rsidRPr="00BD3614">
        <w:t>(</w:t>
      </w:r>
      <w:r w:rsidR="00C02F88">
        <w:t>s</w:t>
      </w:r>
      <w:r w:rsidR="004A2758" w:rsidRPr="00BD3614">
        <w:t>ee</w:t>
      </w:r>
      <w:r w:rsidR="002258B3" w:rsidRPr="00BD3614">
        <w:t xml:space="preserve"> </w:t>
      </w:r>
      <w:r w:rsidR="00D83B5F" w:rsidRPr="00BD3614">
        <w:fldChar w:fldCharType="begin"/>
      </w:r>
      <w:r w:rsidR="00D83B5F" w:rsidRPr="00BD3614">
        <w:instrText xml:space="preserve"> REF _Ref144294204 \h  \* MERGEFORMAT </w:instrText>
      </w:r>
      <w:r w:rsidR="00D83B5F" w:rsidRPr="00BD3614">
        <w:fldChar w:fldCharType="separate"/>
      </w:r>
      <w:r w:rsidR="00D83B5F" w:rsidRPr="00BD3614">
        <w:t>Figure 10</w:t>
      </w:r>
      <w:r w:rsidR="00D83B5F" w:rsidRPr="00BD3614">
        <w:fldChar w:fldCharType="end"/>
      </w:r>
      <w:r w:rsidR="004A2758" w:rsidRPr="00BD3614">
        <w:t>)</w:t>
      </w:r>
      <w:r w:rsidR="0C69602E" w:rsidRPr="00BD3614">
        <w:t>.</w:t>
      </w:r>
      <w:r w:rsidRPr="00BD3614">
        <w:t xml:space="preserve"> </w:t>
      </w:r>
      <w:r w:rsidR="00E202CF" w:rsidRPr="00BD3614">
        <w:t xml:space="preserve">For example, start at </w:t>
      </w:r>
      <w:r w:rsidR="00AD3652" w:rsidRPr="00BD3614">
        <w:t>52</w:t>
      </w:r>
      <w:r w:rsidR="00E202CF" w:rsidRPr="00BD3614">
        <w:t xml:space="preserve">, and bridge to the nearest decade by </w:t>
      </w:r>
      <w:r w:rsidR="00AD3652" w:rsidRPr="00BD3614">
        <w:t>subtracting</w:t>
      </w:r>
      <w:r w:rsidR="00E202CF" w:rsidRPr="00BD3614">
        <w:t xml:space="preserve"> </w:t>
      </w:r>
      <w:r w:rsidR="00AD3652" w:rsidRPr="00BD3614">
        <w:t>2</w:t>
      </w:r>
      <w:r w:rsidR="00E202CF" w:rsidRPr="00BD3614">
        <w:t xml:space="preserve"> ones to reach the landmark number of 50. From 50, </w:t>
      </w:r>
      <w:r w:rsidR="00963607" w:rsidRPr="00BD3614">
        <w:t>subtract one</w:t>
      </w:r>
      <w:r w:rsidR="00E202CF" w:rsidRPr="00BD3614">
        <w:t xml:space="preserve"> </w:t>
      </w:r>
      <w:r w:rsidR="00C02F88">
        <w:t>10</w:t>
      </w:r>
      <w:r w:rsidR="00E202CF" w:rsidRPr="00BD3614">
        <w:t xml:space="preserve"> to reach </w:t>
      </w:r>
      <w:r w:rsidR="00963607" w:rsidRPr="00BD3614">
        <w:t>4</w:t>
      </w:r>
      <w:r w:rsidR="00E202CF" w:rsidRPr="00BD3614">
        <w:t xml:space="preserve">0. Then </w:t>
      </w:r>
      <w:r w:rsidR="00963607" w:rsidRPr="00BD3614">
        <w:t>subtract</w:t>
      </w:r>
      <w:r w:rsidR="00E202CF" w:rsidRPr="00BD3614">
        <w:t xml:space="preserve"> </w:t>
      </w:r>
      <w:r w:rsidR="00F93C21" w:rsidRPr="00BD3614">
        <w:t>6</w:t>
      </w:r>
      <w:r w:rsidR="00E202CF" w:rsidRPr="00BD3614">
        <w:t xml:space="preserve"> ones to land on the answer of </w:t>
      </w:r>
      <w:r w:rsidR="00F93C21" w:rsidRPr="00BD3614">
        <w:t>3</w:t>
      </w:r>
      <w:r w:rsidR="00E202CF" w:rsidRPr="00BD3614">
        <w:t>4.</w:t>
      </w:r>
    </w:p>
    <w:p w14:paraId="7CB624CF" w14:textId="6CC6918C" w:rsidR="002258B3" w:rsidRDefault="002258B3" w:rsidP="002258B3">
      <w:pPr>
        <w:pStyle w:val="Caption"/>
      </w:pPr>
      <w:bookmarkStart w:id="104" w:name="_Ref144294204"/>
      <w:r>
        <w:t xml:space="preserve">Figure </w:t>
      </w:r>
      <w:r>
        <w:fldChar w:fldCharType="begin"/>
      </w:r>
      <w:r>
        <w:instrText>SEQ Figure \* ARABIC</w:instrText>
      </w:r>
      <w:r>
        <w:fldChar w:fldCharType="separate"/>
      </w:r>
      <w:r w:rsidR="00D83B5F">
        <w:rPr>
          <w:noProof/>
        </w:rPr>
        <w:t>10</w:t>
      </w:r>
      <w:r>
        <w:fldChar w:fldCharType="end"/>
      </w:r>
      <w:bookmarkEnd w:id="104"/>
      <w:r w:rsidR="006069CD">
        <w:t xml:space="preserve"> –</w:t>
      </w:r>
      <w:r w:rsidR="007F0DF9">
        <w:t xml:space="preserve"> </w:t>
      </w:r>
      <w:r>
        <w:t>120 number chart for subtraction</w:t>
      </w:r>
    </w:p>
    <w:p w14:paraId="3E840056" w14:textId="21ADD637" w:rsidR="00BD3614" w:rsidRDefault="007F0DF9" w:rsidP="00791515">
      <w:r w:rsidRPr="00791515">
        <w:rPr>
          <w:noProof/>
        </w:rPr>
        <w:drawing>
          <wp:inline distT="0" distB="0" distL="0" distR="0" wp14:anchorId="24FFBA2C" wp14:editId="4ABD5C56">
            <wp:extent cx="3166118" cy="2247900"/>
            <wp:effectExtent l="0" t="0" r="0" b="0"/>
            <wp:docPr id="1531902405" name="Picture 1" descr="120 number chart showing 52 – 2 – 10 – 6 =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02405" name="Picture 1" descr="120 number chart showing 52 – 2 – 10 – 6 = 34."/>
                    <pic:cNvPicPr/>
                  </pic:nvPicPr>
                  <pic:blipFill>
                    <a:blip r:embed="rId67"/>
                    <a:stretch>
                      <a:fillRect/>
                    </a:stretch>
                  </pic:blipFill>
                  <pic:spPr>
                    <a:xfrm>
                      <a:off x="0" y="0"/>
                      <a:ext cx="3179603" cy="2257474"/>
                    </a:xfrm>
                    <a:prstGeom prst="rect">
                      <a:avLst/>
                    </a:prstGeom>
                  </pic:spPr>
                </pic:pic>
              </a:graphicData>
            </a:graphic>
          </wp:inline>
        </w:drawing>
      </w:r>
    </w:p>
    <w:p w14:paraId="1AC2F886" w14:textId="32A86E8D" w:rsidR="4F98B326" w:rsidRDefault="4F98B326" w:rsidP="00ED7662">
      <w:pPr>
        <w:pStyle w:val="FeatureBox"/>
      </w:pPr>
      <w:r w:rsidRPr="00303B0C">
        <w:rPr>
          <w:rStyle w:val="Strong"/>
        </w:rPr>
        <w:t>Note</w:t>
      </w:r>
      <w:r w:rsidRPr="00303B0C">
        <w:t>:</w:t>
      </w:r>
      <w:r>
        <w:t xml:space="preserve"> </w:t>
      </w:r>
      <w:r w:rsidR="00BD3614">
        <w:t>u</w:t>
      </w:r>
      <w:r>
        <w:t xml:space="preserve">se a different colour to represent the starting number, the ones and the tens. For example, orange for the starting number, blue for the ones and green for the tens. </w:t>
      </w:r>
      <w:r w:rsidR="00ED7662">
        <w:t xml:space="preserve">If using a printed copy of the </w:t>
      </w:r>
      <w:hyperlink w:anchor="_Resource_10:_120">
        <w:r w:rsidR="000A067E">
          <w:rPr>
            <w:rStyle w:val="Hyperlink"/>
          </w:rPr>
          <w:t>Resource 10 – 120 Number chart</w:t>
        </w:r>
      </w:hyperlink>
      <w:r>
        <w:t>, use different coloured counters.</w:t>
      </w:r>
    </w:p>
    <w:p w14:paraId="23A3656F" w14:textId="1AF0300A" w:rsidR="100836F8" w:rsidRPr="00BD3614" w:rsidRDefault="100836F8" w:rsidP="00BD3614">
      <w:pPr>
        <w:pStyle w:val="ListNumber"/>
      </w:pPr>
      <w:r w:rsidRPr="00BD3614">
        <w:t xml:space="preserve">Record each step on the board using a number sentence. For example, 52 </w:t>
      </w:r>
      <w:r w:rsidR="00C02F88">
        <w:t>−</w:t>
      </w:r>
      <w:r w:rsidRPr="00BD3614">
        <w:t xml:space="preserve"> 2 </w:t>
      </w:r>
      <w:r w:rsidR="00C02F88">
        <w:t>−</w:t>
      </w:r>
      <w:r w:rsidRPr="00BD3614">
        <w:t xml:space="preserve"> 10 </w:t>
      </w:r>
      <w:r w:rsidR="00C02F88">
        <w:t>−</w:t>
      </w:r>
      <w:r w:rsidRPr="00BD3614">
        <w:t xml:space="preserve"> 6 = 34.</w:t>
      </w:r>
    </w:p>
    <w:p w14:paraId="59EFBEB7" w14:textId="1293F8F1" w:rsidR="4F98B326" w:rsidRPr="00BD3614" w:rsidRDefault="0023560B" w:rsidP="00BD3614">
      <w:pPr>
        <w:pStyle w:val="ListNumber"/>
      </w:pPr>
      <w:r w:rsidRPr="00BD3614">
        <w:t>In pairs, s</w:t>
      </w:r>
      <w:r w:rsidR="54C2BD93" w:rsidRPr="00BD3614">
        <w:t xml:space="preserve">tudents </w:t>
      </w:r>
      <w:r w:rsidRPr="00BD3614">
        <w:t xml:space="preserve">use </w:t>
      </w:r>
      <w:hyperlink w:anchor="_Resource_10:_120">
        <w:r w:rsidR="000A067E">
          <w:rPr>
            <w:rStyle w:val="Hyperlink"/>
          </w:rPr>
          <w:t>Resource 10 – 120 Number chart</w:t>
        </w:r>
      </w:hyperlink>
      <w:r w:rsidRPr="00BD3614">
        <w:t xml:space="preserve"> and</w:t>
      </w:r>
      <w:r w:rsidR="54C2BD93" w:rsidRPr="00BD3614">
        <w:t xml:space="preserve"> </w:t>
      </w:r>
      <w:hyperlink w:anchor="_Resource_13:_Subtraction">
        <w:r w:rsidR="000A067E">
          <w:rPr>
            <w:rStyle w:val="Hyperlink"/>
          </w:rPr>
          <w:t>Resource 13 – subtraction number sentences</w:t>
        </w:r>
      </w:hyperlink>
      <w:r w:rsidR="54C2BD93" w:rsidRPr="00BD3614">
        <w:t xml:space="preserve"> to solve </w:t>
      </w:r>
      <w:r w:rsidRPr="00BD3614">
        <w:t>the subtraction problems</w:t>
      </w:r>
      <w:r w:rsidR="54C2BD93" w:rsidRPr="00BD3614">
        <w:t>.</w:t>
      </w:r>
      <w:r w:rsidRPr="00BD3614">
        <w:t xml:space="preserve"> Stud</w:t>
      </w:r>
      <w:r w:rsidR="13671519" w:rsidRPr="00BD3614">
        <w:t>en</w:t>
      </w:r>
      <w:r w:rsidRPr="00BD3614">
        <w:t>ts</w:t>
      </w:r>
      <w:r w:rsidR="4F98B326" w:rsidRPr="00BD3614">
        <w:t xml:space="preserve"> record the steps as a number sentence.</w:t>
      </w:r>
    </w:p>
    <w:p w14:paraId="0CBB2C82"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0A706DB2"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03A73605" w14:textId="77777777" w:rsidR="0061576D" w:rsidRDefault="0061576D">
            <w:r w:rsidRPr="000A107F">
              <w:t>Too hard?</w:t>
            </w:r>
          </w:p>
        </w:tc>
        <w:tc>
          <w:tcPr>
            <w:tcW w:w="7280" w:type="dxa"/>
          </w:tcPr>
          <w:p w14:paraId="40D01989" w14:textId="77777777" w:rsidR="0061576D" w:rsidRDefault="0061576D">
            <w:r w:rsidRPr="000A107F">
              <w:t>Too easy?</w:t>
            </w:r>
          </w:p>
        </w:tc>
      </w:tr>
      <w:tr w:rsidR="0061576D" w14:paraId="4F7AAA5A"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162CFFBD" w14:textId="3E70BE3F" w:rsidR="0061576D" w:rsidRDefault="4F8F542F">
            <w:r>
              <w:t xml:space="preserve">Students cannot </w:t>
            </w:r>
            <w:r w:rsidR="00502F4C">
              <w:rPr>
                <w:color w:val="000000"/>
                <w:shd w:val="clear" w:color="auto" w:fill="FFFFFF"/>
              </w:rPr>
              <w:t>bridge to the decade to solve subtraction problems</w:t>
            </w:r>
            <w:r>
              <w:t>.</w:t>
            </w:r>
          </w:p>
          <w:p w14:paraId="61D119DA" w14:textId="11ED6547" w:rsidR="00173550" w:rsidRPr="0022414A" w:rsidRDefault="00173550" w:rsidP="0022414A">
            <w:pPr>
              <w:pStyle w:val="ListBullet"/>
            </w:pPr>
            <w:r>
              <w:t xml:space="preserve">Support students </w:t>
            </w:r>
            <w:r w:rsidRPr="0022414A">
              <w:t>by having them place counters on each number as they count by ones.</w:t>
            </w:r>
          </w:p>
          <w:p w14:paraId="1DB8BB6D" w14:textId="6142907F" w:rsidR="00667496" w:rsidRPr="0022414A" w:rsidRDefault="00173550" w:rsidP="0022414A">
            <w:pPr>
              <w:pStyle w:val="ListBullet"/>
            </w:pPr>
            <w:r w:rsidRPr="0022414A">
              <w:t xml:space="preserve">Encourage students to describe the pattern they see. For example, describe that one row is equivalent to </w:t>
            </w:r>
            <w:r w:rsidR="5450A7F6" w:rsidRPr="0022414A">
              <w:t>10</w:t>
            </w:r>
            <w:r w:rsidRPr="0022414A">
              <w:t>.</w:t>
            </w:r>
          </w:p>
          <w:p w14:paraId="71242484" w14:textId="0B6FAC1A" w:rsidR="0061576D" w:rsidRDefault="00173550" w:rsidP="0022414A">
            <w:pPr>
              <w:pStyle w:val="ListBullet"/>
            </w:pPr>
            <w:r w:rsidRPr="0022414A">
              <w:t>Provide students with MAB materials to support the count.</w:t>
            </w:r>
          </w:p>
        </w:tc>
        <w:tc>
          <w:tcPr>
            <w:tcW w:w="7280" w:type="dxa"/>
          </w:tcPr>
          <w:p w14:paraId="1299CB26" w14:textId="063F39F4" w:rsidR="0061576D" w:rsidRDefault="4F8F542F">
            <w:r>
              <w:t xml:space="preserve">Students can </w:t>
            </w:r>
            <w:r w:rsidR="00502F4C">
              <w:rPr>
                <w:color w:val="000000"/>
                <w:shd w:val="clear" w:color="auto" w:fill="FFFFFF"/>
              </w:rPr>
              <w:t>bridge to the decade to solve subtraction problems</w:t>
            </w:r>
            <w:r>
              <w:t>.</w:t>
            </w:r>
          </w:p>
          <w:p w14:paraId="50AEE80D" w14:textId="442090CA" w:rsidR="0061576D" w:rsidRDefault="00F94B67" w:rsidP="000B493C">
            <w:pPr>
              <w:pStyle w:val="ListBullet"/>
            </w:pPr>
            <w:r>
              <w:t>S</w:t>
            </w:r>
            <w:r w:rsidR="199AC890">
              <w:t xml:space="preserve">tudents subtract a </w:t>
            </w:r>
            <w:r>
              <w:t>2</w:t>
            </w:r>
            <w:r w:rsidR="199AC890">
              <w:t xml:space="preserve">-digit number from a </w:t>
            </w:r>
            <w:r>
              <w:t>3</w:t>
            </w:r>
            <w:r w:rsidR="199AC890">
              <w:t>-digit number</w:t>
            </w:r>
            <w:r w:rsidR="00EE4935">
              <w:t xml:space="preserve"> using </w:t>
            </w:r>
            <w:r w:rsidR="0083580B">
              <w:t>the same method.</w:t>
            </w:r>
          </w:p>
          <w:p w14:paraId="49940B19" w14:textId="122AFB2B" w:rsidR="0061576D" w:rsidRDefault="009175DC" w:rsidP="000B493C">
            <w:pPr>
              <w:pStyle w:val="ListBullet"/>
              <w:rPr>
                <w:rFonts w:eastAsia="Calibri"/>
              </w:rPr>
            </w:pPr>
            <w:r>
              <w:t>S</w:t>
            </w:r>
            <w:r w:rsidR="199AC890" w:rsidRPr="6AEE1334">
              <w:t xml:space="preserve">tudents </w:t>
            </w:r>
            <w:r w:rsidR="00EE4935">
              <w:t xml:space="preserve">to </w:t>
            </w:r>
            <w:r w:rsidR="199AC890" w:rsidRPr="6AEE1334">
              <w:t>calculate their sentences mentally, describing the steps to a partner who records the step</w:t>
            </w:r>
            <w:r w:rsidR="00EE4935">
              <w:t>s</w:t>
            </w:r>
            <w:r w:rsidR="199AC890" w:rsidRPr="6AEE1334">
              <w:t xml:space="preserve"> on the number chart.</w:t>
            </w:r>
          </w:p>
        </w:tc>
      </w:tr>
    </w:tbl>
    <w:p w14:paraId="4F2F9C28" w14:textId="3A681F02" w:rsidR="0061576D" w:rsidRDefault="0061576D" w:rsidP="00BB00B6">
      <w:pPr>
        <w:pStyle w:val="Heading2"/>
      </w:pPr>
      <w:bookmarkStart w:id="105" w:name="_Toc145945076"/>
      <w:bookmarkStart w:id="106" w:name="_Toc150249747"/>
      <w:r>
        <w:t xml:space="preserve">Consolidation and meaningful practice – </w:t>
      </w:r>
      <w:r w:rsidR="33B0D924">
        <w:t>20</w:t>
      </w:r>
      <w:r w:rsidR="4F8F542F">
        <w:t xml:space="preserve"> minutes</w:t>
      </w:r>
      <w:bookmarkEnd w:id="105"/>
      <w:bookmarkEnd w:id="106"/>
    </w:p>
    <w:p w14:paraId="62D578A2" w14:textId="33B96C9F" w:rsidR="471582BF" w:rsidRPr="00BD3614" w:rsidRDefault="471582BF" w:rsidP="00BD3614">
      <w:pPr>
        <w:pStyle w:val="ListNumber"/>
      </w:pPr>
      <w:r w:rsidRPr="00BD3614">
        <w:t>Demonstrate how to</w:t>
      </w:r>
      <w:r w:rsidR="00EE4935" w:rsidRPr="00BD3614">
        <w:t xml:space="preserve"> subtract by</w:t>
      </w:r>
      <w:r w:rsidRPr="00BD3614">
        <w:t xml:space="preserve"> bridg</w:t>
      </w:r>
      <w:r w:rsidR="00DA284D" w:rsidRPr="00BD3614">
        <w:t>ing</w:t>
      </w:r>
      <w:r w:rsidRPr="00BD3614">
        <w:t xml:space="preserve"> to the decade using a</w:t>
      </w:r>
      <w:r w:rsidR="00A57CA5" w:rsidRPr="00BD3614">
        <w:t>n empty</w:t>
      </w:r>
      <w:r w:rsidRPr="00BD3614">
        <w:t xml:space="preserve"> number line</w:t>
      </w:r>
      <w:r w:rsidR="002C57B4">
        <w:t xml:space="preserve"> (s</w:t>
      </w:r>
      <w:r w:rsidR="007920F0" w:rsidRPr="00BD3614">
        <w:t xml:space="preserve">ee </w:t>
      </w:r>
      <w:r w:rsidR="00D83B5F" w:rsidRPr="00BD3614">
        <w:fldChar w:fldCharType="begin"/>
      </w:r>
      <w:r w:rsidR="00D83B5F" w:rsidRPr="00BD3614">
        <w:instrText xml:space="preserve"> REF _Ref144294248 \h  \* MERGEFORMAT </w:instrText>
      </w:r>
      <w:r w:rsidR="00D83B5F" w:rsidRPr="00BD3614">
        <w:fldChar w:fldCharType="separate"/>
      </w:r>
      <w:r w:rsidR="00D83B5F" w:rsidRPr="00BD3614">
        <w:t>Figure 11</w:t>
      </w:r>
      <w:r w:rsidR="00D83B5F" w:rsidRPr="00BD3614">
        <w:fldChar w:fldCharType="end"/>
      </w:r>
      <w:r w:rsidR="002C57B4">
        <w:t>)</w:t>
      </w:r>
      <w:r w:rsidR="00D83B5F" w:rsidRPr="00BD3614">
        <w:t>.</w:t>
      </w:r>
    </w:p>
    <w:p w14:paraId="068FBDA5" w14:textId="23F08A60" w:rsidR="00D83B5F" w:rsidRDefault="00D83B5F" w:rsidP="00D83B5F">
      <w:pPr>
        <w:pStyle w:val="Caption"/>
      </w:pPr>
      <w:bookmarkStart w:id="107" w:name="_Ref144294248"/>
      <w:r w:rsidRPr="00D83B5F">
        <w:t xml:space="preserve">Figure </w:t>
      </w:r>
      <w:r>
        <w:fldChar w:fldCharType="begin"/>
      </w:r>
      <w:r>
        <w:instrText>SEQ Figure \* ARABIC</w:instrText>
      </w:r>
      <w:r>
        <w:fldChar w:fldCharType="separate"/>
      </w:r>
      <w:r>
        <w:rPr>
          <w:noProof/>
        </w:rPr>
        <w:t>11</w:t>
      </w:r>
      <w:r>
        <w:fldChar w:fldCharType="end"/>
      </w:r>
      <w:bookmarkEnd w:id="107"/>
      <w:r w:rsidR="006069CD">
        <w:t xml:space="preserve"> –</w:t>
      </w:r>
      <w:r w:rsidRPr="00D83B5F">
        <w:t xml:space="preserve"> </w:t>
      </w:r>
      <w:r w:rsidR="00E3300C">
        <w:t>s</w:t>
      </w:r>
      <w:r w:rsidRPr="00D83B5F">
        <w:t>ubtraction</w:t>
      </w:r>
      <w:r>
        <w:t xml:space="preserve"> number line</w:t>
      </w:r>
    </w:p>
    <w:p w14:paraId="784BC65A" w14:textId="77777777" w:rsidR="00BD3614" w:rsidRDefault="00150855" w:rsidP="00791515">
      <w:r w:rsidRPr="00791515">
        <w:rPr>
          <w:noProof/>
        </w:rPr>
        <w:drawing>
          <wp:inline distT="0" distB="0" distL="0" distR="0" wp14:anchorId="31E5587E" wp14:editId="260C2218">
            <wp:extent cx="3492245" cy="1327868"/>
            <wp:effectExtent l="0" t="0" r="0" b="5715"/>
            <wp:docPr id="14" name="Picture 14" descr="Number line showing subtraction of bridging to the decade for fifty-two minus eigh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line, diagram, font, plot&#10;&#10;Description automatically generated"/>
                    <pic:cNvPicPr/>
                  </pic:nvPicPr>
                  <pic:blipFill>
                    <a:blip r:embed="rId68"/>
                    <a:stretch>
                      <a:fillRect/>
                    </a:stretch>
                  </pic:blipFill>
                  <pic:spPr>
                    <a:xfrm>
                      <a:off x="0" y="0"/>
                      <a:ext cx="3506250" cy="1333193"/>
                    </a:xfrm>
                    <a:prstGeom prst="rect">
                      <a:avLst/>
                    </a:prstGeom>
                  </pic:spPr>
                </pic:pic>
              </a:graphicData>
            </a:graphic>
          </wp:inline>
        </w:drawing>
      </w:r>
    </w:p>
    <w:p w14:paraId="1D9DC682" w14:textId="18601458" w:rsidR="0061576D" w:rsidRPr="00BD3614" w:rsidRDefault="33053ADB" w:rsidP="00BD3614">
      <w:pPr>
        <w:pStyle w:val="ListNumber"/>
      </w:pPr>
      <w:r w:rsidRPr="00BD3614">
        <w:t xml:space="preserve">Students use </w:t>
      </w:r>
      <w:hyperlink w:anchor="_Resource_13:_Subtraction">
        <w:r w:rsidR="000A067E">
          <w:rPr>
            <w:rStyle w:val="Hyperlink"/>
          </w:rPr>
          <w:t>Resource 13 – subtraction number sentences</w:t>
        </w:r>
      </w:hyperlink>
      <w:r w:rsidRPr="00BD3614">
        <w:t xml:space="preserve"> and </w:t>
      </w:r>
      <w:r w:rsidR="42D593D0" w:rsidRPr="00BD3614">
        <w:t xml:space="preserve">show how to bridge to the decade on </w:t>
      </w:r>
      <w:r w:rsidR="00A57CA5" w:rsidRPr="00BD3614">
        <w:t>an empty number line.</w:t>
      </w:r>
    </w:p>
    <w:p w14:paraId="0A3A8B5B" w14:textId="7F47682B" w:rsidR="0061576D" w:rsidRPr="00BD3614" w:rsidRDefault="471582BF" w:rsidP="00BD3614">
      <w:pPr>
        <w:pStyle w:val="ListNumber"/>
      </w:pPr>
      <w:r w:rsidRPr="00BD3614">
        <w:t>Reflect on the lesson as a class. Ask students:</w:t>
      </w:r>
    </w:p>
    <w:p w14:paraId="5FAB9885" w14:textId="19965277" w:rsidR="0061576D" w:rsidRDefault="471582BF" w:rsidP="00BD3614">
      <w:pPr>
        <w:pStyle w:val="ListBullet"/>
        <w:ind w:left="1134"/>
        <w:rPr>
          <w:rFonts w:eastAsia="Calibri"/>
        </w:rPr>
      </w:pPr>
      <w:r w:rsidRPr="6AEE1334">
        <w:t>What information did you need to know to use this strategy?</w:t>
      </w:r>
    </w:p>
    <w:p w14:paraId="4C9A7964" w14:textId="79BF8D71" w:rsidR="0061576D" w:rsidRDefault="471582BF" w:rsidP="00BD3614">
      <w:pPr>
        <w:pStyle w:val="ListBullet"/>
        <w:ind w:left="1134"/>
        <w:rPr>
          <w:rFonts w:eastAsia="Calibri"/>
        </w:rPr>
      </w:pPr>
      <w:r w:rsidRPr="6AEE1334">
        <w:t>Why do we bridge to the nearest decade?</w:t>
      </w:r>
    </w:p>
    <w:p w14:paraId="3C3B9E3D" w14:textId="36E67181" w:rsidR="0061576D" w:rsidRDefault="471582BF" w:rsidP="00BD3614">
      <w:pPr>
        <w:pStyle w:val="ListBullet"/>
        <w:ind w:left="1134"/>
        <w:rPr>
          <w:rFonts w:eastAsia="Calibri"/>
        </w:rPr>
      </w:pPr>
      <w:r w:rsidRPr="6AEE1334">
        <w:t>How is this strategy useful?</w:t>
      </w:r>
    </w:p>
    <w:p w14:paraId="453A39FF" w14:textId="566FC33F" w:rsidR="0061576D" w:rsidRDefault="471582BF" w:rsidP="00BD3614">
      <w:pPr>
        <w:pStyle w:val="ListBullet"/>
        <w:ind w:left="1134"/>
        <w:rPr>
          <w:rFonts w:eastAsia="Calibri"/>
        </w:rPr>
      </w:pPr>
      <w:r w:rsidRPr="6AEE1334">
        <w:t xml:space="preserve">Is partitioning a number to bridge to the decade an efficient strategy? </w:t>
      </w:r>
      <w:r w:rsidR="3A1308E9">
        <w:t>Why?</w:t>
      </w:r>
    </w:p>
    <w:p w14:paraId="0B15CE38" w14:textId="41BED12C" w:rsidR="0061576D" w:rsidRDefault="471582BF" w:rsidP="00BD3614">
      <w:pPr>
        <w:pStyle w:val="ListBullet"/>
        <w:ind w:left="1134"/>
        <w:rPr>
          <w:rFonts w:eastAsia="Calibri"/>
        </w:rPr>
      </w:pPr>
      <w:r w:rsidRPr="6AEE1334">
        <w:t>When would you use this strategy?</w:t>
      </w:r>
    </w:p>
    <w:p w14:paraId="2BDED4BF" w14:textId="5B685183"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14:paraId="2F397057"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E94628E" w14:textId="77777777" w:rsidR="0061576D" w:rsidRDefault="0061576D">
            <w:r w:rsidRPr="006025E4">
              <w:t>Assessment opportunities</w:t>
            </w:r>
          </w:p>
        </w:tc>
        <w:tc>
          <w:tcPr>
            <w:tcW w:w="7280" w:type="dxa"/>
          </w:tcPr>
          <w:p w14:paraId="3D9599C8" w14:textId="77777777" w:rsidR="0061576D" w:rsidRDefault="0061576D">
            <w:r w:rsidRPr="006025E4">
              <w:t>Links</w:t>
            </w:r>
          </w:p>
        </w:tc>
      </w:tr>
      <w:tr w:rsidR="0061576D" w14:paraId="329E85C9"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4997758C" w14:textId="77777777" w:rsidR="0061576D" w:rsidRDefault="0061576D">
            <w:r>
              <w:t>What to look for:</w:t>
            </w:r>
          </w:p>
          <w:p w14:paraId="7E0B8941" w14:textId="2E6C101D" w:rsidR="0061576D" w:rsidRDefault="489217C7" w:rsidP="00BD3614">
            <w:pPr>
              <w:pStyle w:val="ListBullet"/>
              <w:rPr>
                <w:rFonts w:cs="Times New Roman"/>
              </w:rPr>
            </w:pPr>
            <w:r>
              <w:t xml:space="preserve">Can students </w:t>
            </w:r>
            <w:r w:rsidR="49FD4D17">
              <w:t xml:space="preserve">apply known mental strategies that use partitioning to add such as bridging the decades? </w:t>
            </w:r>
            <w:r w:rsidR="49FD4D17" w:rsidRPr="00303B0C">
              <w:rPr>
                <w:rStyle w:val="Strong"/>
              </w:rPr>
              <w:t>[MAO-WM-01, MA2-AR-01]</w:t>
            </w:r>
          </w:p>
          <w:p w14:paraId="62017101" w14:textId="54D811A7" w:rsidR="0061576D" w:rsidRDefault="3816527C" w:rsidP="00BD3614">
            <w:pPr>
              <w:pStyle w:val="ListBullet"/>
              <w:rPr>
                <w:rFonts w:cs="Times New Roman"/>
              </w:rPr>
            </w:pPr>
            <w:r>
              <w:t xml:space="preserve">Can students </w:t>
            </w:r>
            <w:r w:rsidR="49FD4D17">
              <w:t>represent solutions</w:t>
            </w:r>
            <w:r w:rsidR="00BC346D">
              <w:t xml:space="preserve"> to </w:t>
            </w:r>
            <w:r w:rsidR="49FD4D17">
              <w:t>subtraction problems using an empty number line?</w:t>
            </w:r>
            <w:r w:rsidR="00BC346D">
              <w:t xml:space="preserve"> </w:t>
            </w:r>
            <w:r w:rsidRPr="00303B0C">
              <w:rPr>
                <w:rStyle w:val="Strong"/>
              </w:rPr>
              <w:t>[MAO-WM-01, MA2-AR-01]</w:t>
            </w:r>
          </w:p>
        </w:tc>
        <w:tc>
          <w:tcPr>
            <w:tcW w:w="7280" w:type="dxa"/>
          </w:tcPr>
          <w:p w14:paraId="6C592BEC" w14:textId="77777777" w:rsidR="0061576D" w:rsidRDefault="0061576D">
            <w:r>
              <w:t xml:space="preserve">Links to </w:t>
            </w:r>
            <w:hyperlink r:id="rId69" w:history="1">
              <w:r w:rsidRPr="009F54DE">
                <w:rPr>
                  <w:rStyle w:val="Hyperlink"/>
                </w:rPr>
                <w:t>National Numeracy Learning Progressions</w:t>
              </w:r>
            </w:hyperlink>
            <w:r>
              <w:t xml:space="preserve"> (NNLP):</w:t>
            </w:r>
          </w:p>
          <w:p w14:paraId="33F6E08A" w14:textId="3207E049" w:rsidR="0061576D" w:rsidRDefault="00F91E97" w:rsidP="00101E53">
            <w:pPr>
              <w:pStyle w:val="ListBullet"/>
            </w:pPr>
            <w:r>
              <w:t>AdS7</w:t>
            </w:r>
            <w:r w:rsidR="00BD3614">
              <w:t>.</w:t>
            </w:r>
          </w:p>
          <w:p w14:paraId="2110E5E0" w14:textId="76B6FCA9" w:rsidR="0061576D" w:rsidRDefault="0061576D">
            <w:r>
              <w:t xml:space="preserve">Links to suggested </w:t>
            </w:r>
            <w:hyperlink r:id="rId70" w:history="1">
              <w:r w:rsidRPr="009F54DE">
                <w:rPr>
                  <w:rStyle w:val="Hyperlink"/>
                </w:rPr>
                <w:t>Interview for Student Reasoning</w:t>
              </w:r>
            </w:hyperlink>
            <w:r>
              <w:t xml:space="preserve"> (IfSR) tasks:</w:t>
            </w:r>
          </w:p>
          <w:p w14:paraId="2770EF71" w14:textId="640E66CF" w:rsidR="0061576D" w:rsidRDefault="0061576D" w:rsidP="00B018C1">
            <w:pPr>
              <w:pStyle w:val="ListBullet"/>
            </w:pPr>
            <w:r w:rsidRPr="00303B0C">
              <w:rPr>
                <w:rStyle w:val="Strong"/>
              </w:rPr>
              <w:t>IfSR-AT</w:t>
            </w:r>
            <w:r w:rsidRPr="00303B0C">
              <w:t>:</w:t>
            </w:r>
            <w:r w:rsidRPr="00AA4A9A">
              <w:t xml:space="preserve"> </w:t>
            </w:r>
            <w:r w:rsidR="00B018C1">
              <w:t xml:space="preserve">2A.3, </w:t>
            </w:r>
            <w:r w:rsidR="002C7C02">
              <w:t>2A.</w:t>
            </w:r>
            <w:r w:rsidR="00B018C1">
              <w:t>6.</w:t>
            </w:r>
          </w:p>
        </w:tc>
      </w:tr>
    </w:tbl>
    <w:p w14:paraId="067F51A8" w14:textId="77777777" w:rsidR="0061576D" w:rsidRDefault="0061576D">
      <w:pPr>
        <w:spacing w:before="0" w:after="160" w:line="259" w:lineRule="auto"/>
      </w:pPr>
      <w:r>
        <w:br w:type="page"/>
      </w:r>
    </w:p>
    <w:p w14:paraId="5D6C4124" w14:textId="77777777" w:rsidR="0061576D" w:rsidRDefault="0061576D" w:rsidP="00BB00B6">
      <w:pPr>
        <w:pStyle w:val="Heading1"/>
      </w:pPr>
      <w:bookmarkStart w:id="108" w:name="_Lesson_8"/>
      <w:bookmarkStart w:id="109" w:name="_Toc145945077"/>
      <w:bookmarkStart w:id="110" w:name="_Toc150249748"/>
      <w:bookmarkEnd w:id="108"/>
      <w:r>
        <w:t>Lesson 8</w:t>
      </w:r>
      <w:bookmarkEnd w:id="109"/>
      <w:bookmarkEnd w:id="110"/>
    </w:p>
    <w:p w14:paraId="1D0BFB3D" w14:textId="717CE767" w:rsidR="00DD3217" w:rsidRPr="00DD3217" w:rsidRDefault="00DD3217" w:rsidP="00A732AC">
      <w:pPr>
        <w:pStyle w:val="FeatureBox3"/>
      </w:pPr>
      <w:r w:rsidRPr="00303B0C">
        <w:rPr>
          <w:rStyle w:val="Strong"/>
        </w:rPr>
        <w:t>Core concept</w:t>
      </w:r>
      <w:r>
        <w:t xml:space="preserve">: </w:t>
      </w:r>
      <w:r w:rsidR="00FB4E73">
        <w:t>a</w:t>
      </w:r>
      <w:r w:rsidR="00CD65A7" w:rsidRPr="00CD65A7">
        <w:t>ddition and subtraction are connected</w:t>
      </w:r>
      <w:r>
        <w:t>.</w:t>
      </w:r>
    </w:p>
    <w:p w14:paraId="6FB221FB" w14:textId="41899BB9" w:rsidR="0061576D" w:rsidRDefault="0061576D" w:rsidP="00BB00B6">
      <w:pPr>
        <w:pStyle w:val="Heading2"/>
      </w:pPr>
      <w:bookmarkStart w:id="111" w:name="_Toc145945078"/>
      <w:bookmarkStart w:id="112" w:name="_Toc150249749"/>
      <w:r>
        <w:t>Daily number sense</w:t>
      </w:r>
      <w:r w:rsidR="000E08E9">
        <w:t xml:space="preserve"> </w:t>
      </w:r>
      <w:r w:rsidR="4F8F542F">
        <w:t xml:space="preserve">– </w:t>
      </w:r>
      <w:r w:rsidR="221E4930">
        <w:t>10</w:t>
      </w:r>
      <w:r>
        <w:t xml:space="preserve"> minutes</w:t>
      </w:r>
      <w:bookmarkEnd w:id="111"/>
      <w:bookmarkEnd w:id="112"/>
    </w:p>
    <w:p w14:paraId="1FCE9DAF" w14:textId="77777777" w:rsidR="00821F9F" w:rsidRPr="00FB4E73" w:rsidRDefault="00821F9F" w:rsidP="00D92872">
      <w:pPr>
        <w:pStyle w:val="ListNumber"/>
        <w:numPr>
          <w:ilvl w:val="0"/>
          <w:numId w:val="7"/>
        </w:numPr>
      </w:pPr>
      <w:r w:rsidRPr="00FB4E73">
        <w:t>From a class need surfaced through formative assessment data, identify a short, focused activity that targets students’ knowledge, understanding and skills. Example activities may be drawn from the following resources:</w:t>
      </w:r>
    </w:p>
    <w:p w14:paraId="54841405" w14:textId="77777777" w:rsidR="00821F9F" w:rsidRDefault="00E942B3" w:rsidP="00FB4E73">
      <w:pPr>
        <w:pStyle w:val="ListBullet"/>
        <w:ind w:left="1134"/>
      </w:pPr>
      <w:hyperlink r:id="rId71" w:anchor="catalogue_auto">
        <w:r w:rsidR="00821F9F" w:rsidRPr="15575C11">
          <w:rPr>
            <w:rStyle w:val="Hyperlink"/>
          </w:rPr>
          <w:t>Mathematics K-6 resources</w:t>
        </w:r>
      </w:hyperlink>
    </w:p>
    <w:p w14:paraId="6A00EEA9" w14:textId="77777777" w:rsidR="00821F9F" w:rsidRPr="00821F9F" w:rsidRDefault="00E942B3" w:rsidP="00FB4E73">
      <w:pPr>
        <w:pStyle w:val="ListBullet"/>
        <w:ind w:left="1134"/>
      </w:pPr>
      <w:hyperlink r:id="rId72">
        <w:r w:rsidR="00821F9F" w:rsidRPr="15575C11">
          <w:rPr>
            <w:rStyle w:val="Hyperlink"/>
          </w:rPr>
          <w:t>Universal Resources Hub</w:t>
        </w:r>
      </w:hyperlink>
      <w:r w:rsidR="00821F9F">
        <w:t>.</w:t>
      </w:r>
    </w:p>
    <w:p w14:paraId="40D0CA59" w14:textId="5F6EDAE9" w:rsidR="0061576D" w:rsidRDefault="4F8F542F" w:rsidP="00BB00B6">
      <w:pPr>
        <w:pStyle w:val="Heading2"/>
      </w:pPr>
      <w:bookmarkStart w:id="113" w:name="_Toc145945079"/>
      <w:bookmarkStart w:id="114" w:name="_Toc150249750"/>
      <w:r>
        <w:t>Core lesson</w:t>
      </w:r>
      <w:r w:rsidR="00840E00">
        <w:t xml:space="preserve"> –</w:t>
      </w:r>
      <w:r>
        <w:t xml:space="preserve"> </w:t>
      </w:r>
      <w:r w:rsidR="00840E00">
        <w:t>i</w:t>
      </w:r>
      <w:r w:rsidR="52D34287">
        <w:t>nverse operations</w:t>
      </w:r>
      <w:r>
        <w:t xml:space="preserve"> – </w:t>
      </w:r>
      <w:r w:rsidR="56C387C2">
        <w:t>40</w:t>
      </w:r>
      <w:r>
        <w:t xml:space="preserve"> minutes</w:t>
      </w:r>
      <w:bookmarkEnd w:id="113"/>
      <w:bookmarkEnd w:id="114"/>
    </w:p>
    <w:p w14:paraId="24EF82F6"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14:paraId="25CDDD4D"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137FEDEA" w14:textId="77777777" w:rsidR="0061576D" w:rsidRDefault="0061576D">
            <w:r w:rsidRPr="008C3A46">
              <w:t>Core concept learning intentions</w:t>
            </w:r>
          </w:p>
        </w:tc>
        <w:tc>
          <w:tcPr>
            <w:tcW w:w="7280" w:type="dxa"/>
          </w:tcPr>
          <w:p w14:paraId="2DD6D59E" w14:textId="77777777" w:rsidR="0061576D" w:rsidRDefault="0061576D">
            <w:r w:rsidRPr="008C3A46">
              <w:t>Core concept success criteria</w:t>
            </w:r>
          </w:p>
        </w:tc>
      </w:tr>
      <w:tr w:rsidR="0061576D" w14:paraId="2BB73C4E"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7390AF68" w14:textId="35AB2C89" w:rsidR="0061576D" w:rsidRDefault="0061576D">
            <w:r>
              <w:t>Students are learning to:</w:t>
            </w:r>
          </w:p>
          <w:p w14:paraId="5563AF30" w14:textId="59AF0610" w:rsidR="0061576D" w:rsidRDefault="49BC9E25" w:rsidP="637F05FA">
            <w:pPr>
              <w:pStyle w:val="ListBullet"/>
            </w:pPr>
            <w:r>
              <w:t xml:space="preserve">recognise </w:t>
            </w:r>
            <w:r w:rsidR="7A9A954F">
              <w:t xml:space="preserve">and explain </w:t>
            </w:r>
            <w:r>
              <w:t xml:space="preserve">the </w:t>
            </w:r>
            <w:r w:rsidR="7A9A954F">
              <w:t>connection</w:t>
            </w:r>
            <w:r>
              <w:t xml:space="preserve"> between addition and subtraction.</w:t>
            </w:r>
          </w:p>
        </w:tc>
        <w:tc>
          <w:tcPr>
            <w:tcW w:w="7280" w:type="dxa"/>
          </w:tcPr>
          <w:p w14:paraId="6C449F9F" w14:textId="77777777" w:rsidR="0061576D" w:rsidRDefault="0061576D">
            <w:r>
              <w:t>Students can:</w:t>
            </w:r>
          </w:p>
          <w:p w14:paraId="1BA4637A" w14:textId="79DDAB7A" w:rsidR="0061576D" w:rsidRPr="00900B59" w:rsidRDefault="004DFCB7" w:rsidP="00900B59">
            <w:pPr>
              <w:pStyle w:val="ListBullet"/>
            </w:pPr>
            <w:r w:rsidRPr="00900B59">
              <w:t>identify that addition and subtraction are inverse operations</w:t>
            </w:r>
          </w:p>
          <w:p w14:paraId="130E6EA4" w14:textId="0BBE1D90" w:rsidR="0061576D" w:rsidRDefault="004DFCB7" w:rsidP="00900B59">
            <w:pPr>
              <w:pStyle w:val="ListBullet"/>
            </w:pPr>
            <w:r w:rsidRPr="00900B59">
              <w:t>represent the relationship between addition and subtraction</w:t>
            </w:r>
            <w:r w:rsidR="6BED91DA" w:rsidRPr="00900B59">
              <w:t xml:space="preserve"> using a bar model</w:t>
            </w:r>
            <w:r w:rsidRPr="00900B59">
              <w:t>.</w:t>
            </w:r>
          </w:p>
        </w:tc>
      </w:tr>
    </w:tbl>
    <w:p w14:paraId="4D3088BD" w14:textId="3BA203AC" w:rsidR="00D83B5F" w:rsidRPr="00FB4E73" w:rsidRDefault="388C4B84" w:rsidP="00FB4E73">
      <w:pPr>
        <w:pStyle w:val="ListNumber"/>
      </w:pPr>
      <w:r w:rsidRPr="00FB4E73">
        <w:t xml:space="preserve">Revise the role of the equal sign and discuss </w:t>
      </w:r>
      <w:r w:rsidR="0ED23D67" w:rsidRPr="00FB4E73">
        <w:t>that it</w:t>
      </w:r>
      <w:r w:rsidRPr="00FB4E73">
        <w:t xml:space="preserve"> mean</w:t>
      </w:r>
      <w:r w:rsidR="30E068F7" w:rsidRPr="00FB4E73">
        <w:t>s</w:t>
      </w:r>
      <w:r w:rsidRPr="00FB4E73">
        <w:t xml:space="preserve"> </w:t>
      </w:r>
      <w:r w:rsidR="6704B9D3" w:rsidRPr="00FB4E73">
        <w:t>‘</w:t>
      </w:r>
      <w:r w:rsidRPr="00FB4E73">
        <w:t>equivalence</w:t>
      </w:r>
      <w:r w:rsidR="1389F91F" w:rsidRPr="00FB4E73">
        <w:t>’</w:t>
      </w:r>
      <w:r w:rsidRPr="00FB4E73">
        <w:t xml:space="preserve"> when used in a number sentence. For example, in this number sentence 40 = 27 + 13 means 40 is the same as 27 + 13 or 40 is equivalent to 27 + 13.</w:t>
      </w:r>
    </w:p>
    <w:p w14:paraId="7578AFF5" w14:textId="22418E59" w:rsidR="0061576D" w:rsidRPr="00FB4E73" w:rsidRDefault="388C4B84" w:rsidP="00FB4E73">
      <w:pPr>
        <w:pStyle w:val="ListNumber"/>
      </w:pPr>
      <w:r w:rsidRPr="00FB4E73">
        <w:t>Show students what a completed bar model looks like</w:t>
      </w:r>
      <w:r w:rsidR="002C57B4">
        <w:t xml:space="preserve"> (s</w:t>
      </w:r>
      <w:r w:rsidR="5C2B6BF3" w:rsidRPr="00FB4E73">
        <w:t>ee</w:t>
      </w:r>
      <w:r w:rsidRPr="00FB4E73">
        <w:t xml:space="preserve"> </w:t>
      </w:r>
      <w:r w:rsidR="00D83B5F" w:rsidRPr="00FB4E73">
        <w:fldChar w:fldCharType="begin"/>
      </w:r>
      <w:r w:rsidR="00D83B5F" w:rsidRPr="00FB4E73">
        <w:instrText xml:space="preserve"> REF _Ref144294278 \h  \* MERGEFORMAT </w:instrText>
      </w:r>
      <w:r w:rsidR="00D83B5F" w:rsidRPr="00FB4E73">
        <w:fldChar w:fldCharType="separate"/>
      </w:r>
      <w:r w:rsidR="00D83B5F" w:rsidRPr="00FB4E73">
        <w:t>Figure 12</w:t>
      </w:r>
      <w:r w:rsidR="00D83B5F" w:rsidRPr="00FB4E73">
        <w:fldChar w:fldCharType="end"/>
      </w:r>
      <w:r w:rsidR="002C57B4">
        <w:t>)</w:t>
      </w:r>
      <w:r w:rsidR="00D83B5F" w:rsidRPr="00FB4E73">
        <w:t>.</w:t>
      </w:r>
    </w:p>
    <w:p w14:paraId="1623FAD1" w14:textId="3EBCB1CE" w:rsidR="00D83B5F" w:rsidRDefault="00D83B5F" w:rsidP="00D83B5F">
      <w:pPr>
        <w:pStyle w:val="Caption"/>
      </w:pPr>
      <w:bookmarkStart w:id="115" w:name="_Ref144294278"/>
      <w:r w:rsidRPr="00D83B5F">
        <w:t xml:space="preserve">Figure </w:t>
      </w:r>
      <w:r>
        <w:fldChar w:fldCharType="begin"/>
      </w:r>
      <w:r>
        <w:instrText>SEQ Figure \* ARABIC</w:instrText>
      </w:r>
      <w:r>
        <w:fldChar w:fldCharType="separate"/>
      </w:r>
      <w:r>
        <w:rPr>
          <w:noProof/>
        </w:rPr>
        <w:t>12</w:t>
      </w:r>
      <w:r>
        <w:fldChar w:fldCharType="end"/>
      </w:r>
      <w:bookmarkEnd w:id="115"/>
      <w:r w:rsidR="004356DA">
        <w:t xml:space="preserve"> –</w:t>
      </w:r>
      <w:r w:rsidRPr="00D83B5F">
        <w:t xml:space="preserve"> </w:t>
      </w:r>
      <w:r w:rsidR="00E3300C">
        <w:t>c</w:t>
      </w:r>
      <w:r w:rsidRPr="00D83B5F">
        <w:t>ompleted bar model</w:t>
      </w:r>
    </w:p>
    <w:p w14:paraId="15A53541" w14:textId="4F79E67E" w:rsidR="685F9D05" w:rsidRDefault="006C0A35" w:rsidP="00791515">
      <w:r w:rsidRPr="00791515">
        <w:rPr>
          <w:noProof/>
        </w:rPr>
        <w:drawing>
          <wp:inline distT="0" distB="0" distL="0" distR="0" wp14:anchorId="128C41F9" wp14:editId="31524C22">
            <wp:extent cx="3442914" cy="2406178"/>
            <wp:effectExtent l="0" t="0" r="5715" b="0"/>
            <wp:docPr id="22" name="Picture 22" descr="Horizontal bar model with 40 above and 13 and 27 written below. There are a series of number sentences showing the different ways these numbers can be used in relation to one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orizontal bar model with 40 above and 13 and 27 written below. There are a series of number sentences showing the different ways these numbers can be used in relation to one another."/>
                    <pic:cNvPicPr/>
                  </pic:nvPicPr>
                  <pic:blipFill>
                    <a:blip r:embed="rId73"/>
                    <a:stretch>
                      <a:fillRect/>
                    </a:stretch>
                  </pic:blipFill>
                  <pic:spPr>
                    <a:xfrm>
                      <a:off x="0" y="0"/>
                      <a:ext cx="3474942" cy="2428562"/>
                    </a:xfrm>
                    <a:prstGeom prst="rect">
                      <a:avLst/>
                    </a:prstGeom>
                  </pic:spPr>
                </pic:pic>
              </a:graphicData>
            </a:graphic>
          </wp:inline>
        </w:drawing>
      </w:r>
    </w:p>
    <w:p w14:paraId="3D1DBEB2" w14:textId="487FE6F4" w:rsidR="003B159B" w:rsidRPr="00FB4E73" w:rsidRDefault="003B159B" w:rsidP="00FB4E73">
      <w:pPr>
        <w:pStyle w:val="ListNumber"/>
      </w:pPr>
      <w:r w:rsidRPr="00FB4E73">
        <w:t>Students consolidate their part</w:t>
      </w:r>
      <w:r w:rsidR="00373373" w:rsidRPr="00FB4E73">
        <w:t>-</w:t>
      </w:r>
      <w:r w:rsidRPr="00FB4E73">
        <w:t>part</w:t>
      </w:r>
      <w:r w:rsidR="00373373" w:rsidRPr="00FB4E73">
        <w:t>-</w:t>
      </w:r>
      <w:r w:rsidRPr="00FB4E73">
        <w:t>whole knowledge by participating in a puzzle activity.</w:t>
      </w:r>
    </w:p>
    <w:p w14:paraId="5BB04B83" w14:textId="6925ADAA" w:rsidR="6AEE1334" w:rsidRPr="00FB4E73" w:rsidRDefault="1032DB90" w:rsidP="00FB4E73">
      <w:pPr>
        <w:pStyle w:val="ListNumber"/>
      </w:pPr>
      <w:r w:rsidRPr="00FB4E73">
        <w:t xml:space="preserve">Give </w:t>
      </w:r>
      <w:r w:rsidR="29879ACB" w:rsidRPr="00FB4E73">
        <w:t>s</w:t>
      </w:r>
      <w:r w:rsidR="685F9D05" w:rsidRPr="00FB4E73">
        <w:t xml:space="preserve">tudents an incomplete bar model from </w:t>
      </w:r>
      <w:hyperlink w:anchor="_Resource_14:_Bar">
        <w:r w:rsidR="000A067E">
          <w:rPr>
            <w:rStyle w:val="Hyperlink"/>
          </w:rPr>
          <w:t>Resource 14 – bar model puzzle</w:t>
        </w:r>
      </w:hyperlink>
      <w:r w:rsidR="1D1636ED" w:rsidRPr="00FB4E73">
        <w:t>.</w:t>
      </w:r>
      <w:r w:rsidR="685F9D05" w:rsidRPr="00FB4E73">
        <w:t xml:space="preserve"> Students must find the other parts that match their </w:t>
      </w:r>
      <w:r w:rsidR="00BC346D" w:rsidRPr="00FB4E73">
        <w:t>puzzle piece</w:t>
      </w:r>
      <w:r w:rsidR="00753D86">
        <w:t xml:space="preserve"> (s</w:t>
      </w:r>
      <w:r w:rsidR="007920F0" w:rsidRPr="00FB4E73">
        <w:t>ee</w:t>
      </w:r>
      <w:r w:rsidR="685F9D05" w:rsidRPr="00FB4E73">
        <w:t xml:space="preserve"> </w:t>
      </w:r>
      <w:r w:rsidR="00D83B5F" w:rsidRPr="00FB4E73">
        <w:fldChar w:fldCharType="begin"/>
      </w:r>
      <w:r w:rsidR="00D83B5F" w:rsidRPr="00FB4E73">
        <w:instrText xml:space="preserve"> REF _Ref144294333 \h  \* MERGEFORMAT </w:instrText>
      </w:r>
      <w:r w:rsidR="00D83B5F" w:rsidRPr="00FB4E73">
        <w:fldChar w:fldCharType="separate"/>
      </w:r>
      <w:r w:rsidR="00D83B5F" w:rsidRPr="00FB4E73">
        <w:t>Figure 13</w:t>
      </w:r>
      <w:r w:rsidR="00D83B5F" w:rsidRPr="00FB4E73">
        <w:fldChar w:fldCharType="end"/>
      </w:r>
      <w:r w:rsidR="00753D86">
        <w:t>)</w:t>
      </w:r>
      <w:r w:rsidR="00D83B5F" w:rsidRPr="00FB4E73">
        <w:t xml:space="preserve">. </w:t>
      </w:r>
      <w:r w:rsidR="685F9D05" w:rsidRPr="00FB4E73">
        <w:t xml:space="preserve">By the end of the activity, students should be in groups of </w:t>
      </w:r>
      <w:r w:rsidR="6F57F338" w:rsidRPr="00FB4E73">
        <w:t>3</w:t>
      </w:r>
      <w:r w:rsidR="685F9D05" w:rsidRPr="00FB4E73">
        <w:t>.</w:t>
      </w:r>
    </w:p>
    <w:p w14:paraId="2C4F320F" w14:textId="16A5759A" w:rsidR="00D83B5F" w:rsidRDefault="00D83B5F" w:rsidP="00D83B5F">
      <w:pPr>
        <w:pStyle w:val="Caption"/>
      </w:pPr>
      <w:bookmarkStart w:id="116" w:name="_Ref144294333"/>
      <w:r>
        <w:t xml:space="preserve">Figure </w:t>
      </w:r>
      <w:r>
        <w:fldChar w:fldCharType="begin"/>
      </w:r>
      <w:r>
        <w:instrText>SEQ Figure \* ARABIC</w:instrText>
      </w:r>
      <w:r>
        <w:fldChar w:fldCharType="separate"/>
      </w:r>
      <w:r>
        <w:rPr>
          <w:noProof/>
        </w:rPr>
        <w:t>13</w:t>
      </w:r>
      <w:r>
        <w:fldChar w:fldCharType="end"/>
      </w:r>
      <w:bookmarkEnd w:id="116"/>
      <w:r w:rsidR="004356DA">
        <w:t xml:space="preserve"> –</w:t>
      </w:r>
      <w:r>
        <w:t xml:space="preserve"> </w:t>
      </w:r>
      <w:r w:rsidR="00E3300C">
        <w:t>m</w:t>
      </w:r>
      <w:r>
        <w:t>atching bar model puzzle cards</w:t>
      </w:r>
    </w:p>
    <w:p w14:paraId="632FB30E" w14:textId="0DDDAC3C" w:rsidR="685F9D05" w:rsidRDefault="004762B4" w:rsidP="00791515">
      <w:r w:rsidRPr="00791515">
        <w:rPr>
          <w:noProof/>
        </w:rPr>
        <w:drawing>
          <wp:inline distT="0" distB="0" distL="0" distR="0" wp14:anchorId="7FBAA08C" wp14:editId="488FF21B">
            <wp:extent cx="8118281" cy="873676"/>
            <wp:effectExtent l="0" t="0" r="0" b="3175"/>
            <wp:docPr id="23" name="Picture 23" descr="3 bar model puzzle cards for the number sentence 40 = 27 +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3 bar model puzzle cards for the number sentence 40 = 27 + 13"/>
                    <pic:cNvPicPr/>
                  </pic:nvPicPr>
                  <pic:blipFill>
                    <a:blip r:embed="rId74"/>
                    <a:stretch>
                      <a:fillRect/>
                    </a:stretch>
                  </pic:blipFill>
                  <pic:spPr>
                    <a:xfrm>
                      <a:off x="0" y="0"/>
                      <a:ext cx="8149903" cy="877079"/>
                    </a:xfrm>
                    <a:prstGeom prst="rect">
                      <a:avLst/>
                    </a:prstGeom>
                  </pic:spPr>
                </pic:pic>
              </a:graphicData>
            </a:graphic>
          </wp:inline>
        </w:drawing>
      </w:r>
    </w:p>
    <w:p w14:paraId="0F68EA3A" w14:textId="6DEBBCA5" w:rsidR="685F9D05" w:rsidRPr="00FB4E73" w:rsidRDefault="685F9D05" w:rsidP="00FB4E73">
      <w:pPr>
        <w:pStyle w:val="ListNumber"/>
      </w:pPr>
      <w:r w:rsidRPr="00FB4E73">
        <w:t>Ask students:</w:t>
      </w:r>
    </w:p>
    <w:p w14:paraId="05CF864C" w14:textId="43963041" w:rsidR="685F9D05" w:rsidRDefault="685F9D05" w:rsidP="00FB4E73">
      <w:pPr>
        <w:pStyle w:val="ListBullet"/>
        <w:ind w:left="1134"/>
        <w:rPr>
          <w:rFonts w:eastAsia="Calibri"/>
        </w:rPr>
      </w:pPr>
      <w:r w:rsidRPr="6AEE1334">
        <w:t xml:space="preserve">Did you find </w:t>
      </w:r>
      <w:r w:rsidR="00CD0686">
        <w:t xml:space="preserve">your ability to partition number helpful </w:t>
      </w:r>
      <w:r w:rsidR="006C792D">
        <w:t xml:space="preserve">during </w:t>
      </w:r>
      <w:r w:rsidRPr="6AEE1334">
        <w:t xml:space="preserve">this activity? </w:t>
      </w:r>
      <w:r w:rsidR="006C792D">
        <w:t>How?</w:t>
      </w:r>
    </w:p>
    <w:p w14:paraId="432DF51A" w14:textId="024036DE" w:rsidR="685F9D05" w:rsidRDefault="685F9D05" w:rsidP="00FB4E73">
      <w:pPr>
        <w:pStyle w:val="ListBullet"/>
        <w:ind w:left="1134"/>
        <w:rPr>
          <w:rFonts w:eastAsia="Calibri"/>
        </w:rPr>
      </w:pPr>
      <w:r w:rsidRPr="6AEE1334">
        <w:t>How does the bar model show a relationship between numbers?</w:t>
      </w:r>
    </w:p>
    <w:p w14:paraId="37E806A2" w14:textId="748599CB" w:rsidR="685F9D05" w:rsidRDefault="685F9D05" w:rsidP="00FB4E73">
      <w:pPr>
        <w:pStyle w:val="ListBullet"/>
        <w:ind w:left="1134"/>
        <w:rPr>
          <w:rFonts w:eastAsia="Calibri"/>
        </w:rPr>
      </w:pPr>
      <w:r w:rsidRPr="6AEE1334">
        <w:t>What steps did you take to complete this activity?</w:t>
      </w:r>
    </w:p>
    <w:p w14:paraId="7FD1656D" w14:textId="4469F4F6" w:rsidR="685F9D05" w:rsidRDefault="685F9D05" w:rsidP="00FB4E73">
      <w:pPr>
        <w:pStyle w:val="ListBullet"/>
        <w:ind w:left="1134"/>
        <w:rPr>
          <w:rFonts w:eastAsia="Calibri"/>
        </w:rPr>
      </w:pPr>
      <w:r w:rsidRPr="6AEE1334">
        <w:t>What mathematical operation did you use to find the missing value?</w:t>
      </w:r>
    </w:p>
    <w:p w14:paraId="765BB267" w14:textId="02398459" w:rsidR="685F9D05" w:rsidRDefault="685F9D05" w:rsidP="00FB4E73">
      <w:pPr>
        <w:pStyle w:val="ListBullet"/>
        <w:ind w:left="1134"/>
        <w:rPr>
          <w:rFonts w:eastAsia="Calibri"/>
        </w:rPr>
      </w:pPr>
      <w:r>
        <w:t>What did you notice?</w:t>
      </w:r>
    </w:p>
    <w:p w14:paraId="4332A34C" w14:textId="2FE767A5" w:rsidR="685F9D05" w:rsidRPr="00FB4E73" w:rsidRDefault="685F9D05" w:rsidP="00FB4E73">
      <w:pPr>
        <w:pStyle w:val="ListNumber"/>
      </w:pPr>
      <w:r w:rsidRPr="00FB4E73">
        <w:t>Using one of the bar model cards from the puzzle activity, explain how the bar model represents the relationship between addition and subtraction.</w:t>
      </w:r>
    </w:p>
    <w:p w14:paraId="2C4DC676" w14:textId="1071D73F" w:rsidR="685F9D05" w:rsidRPr="00FB4E73" w:rsidRDefault="685F9D05" w:rsidP="00FB4E73">
      <w:pPr>
        <w:pStyle w:val="ListNumber"/>
      </w:pPr>
      <w:r w:rsidRPr="00FB4E73">
        <w:t>Model writing number sentences, using both addition and subtraction operations</w:t>
      </w:r>
      <w:r w:rsidR="00753D86">
        <w:t xml:space="preserve"> (s</w:t>
      </w:r>
      <w:r w:rsidRPr="00FB4E73">
        <w:t xml:space="preserve">ee </w:t>
      </w:r>
      <w:r w:rsidR="00D83B5F" w:rsidRPr="00FB4E73">
        <w:fldChar w:fldCharType="begin"/>
      </w:r>
      <w:r w:rsidR="00D83B5F" w:rsidRPr="00FB4E73">
        <w:instrText xml:space="preserve"> REF _Ref144294368 \h  \* MERGEFORMAT </w:instrText>
      </w:r>
      <w:r w:rsidR="00D83B5F" w:rsidRPr="00FB4E73">
        <w:fldChar w:fldCharType="separate"/>
      </w:r>
      <w:r w:rsidR="00D83B5F" w:rsidRPr="00FB4E73">
        <w:t>Figure 14</w:t>
      </w:r>
      <w:r w:rsidR="00D83B5F" w:rsidRPr="00FB4E73">
        <w:fldChar w:fldCharType="end"/>
      </w:r>
      <w:r w:rsidR="00753D86">
        <w:t>)</w:t>
      </w:r>
      <w:r w:rsidR="00D83B5F" w:rsidRPr="00FB4E73">
        <w:t>.</w:t>
      </w:r>
    </w:p>
    <w:p w14:paraId="7E407AC2" w14:textId="0126C674" w:rsidR="00D83B5F" w:rsidRDefault="00D83B5F" w:rsidP="00D83B5F">
      <w:pPr>
        <w:pStyle w:val="Caption"/>
      </w:pPr>
      <w:bookmarkStart w:id="117" w:name="_Ref144294368"/>
      <w:r w:rsidRPr="00D83B5F">
        <w:t xml:space="preserve">Figure </w:t>
      </w:r>
      <w:r>
        <w:fldChar w:fldCharType="begin"/>
      </w:r>
      <w:r>
        <w:instrText>SEQ Figure \* ARABIC</w:instrText>
      </w:r>
      <w:r>
        <w:fldChar w:fldCharType="separate"/>
      </w:r>
      <w:r>
        <w:rPr>
          <w:noProof/>
        </w:rPr>
        <w:t>14</w:t>
      </w:r>
      <w:r>
        <w:fldChar w:fldCharType="end"/>
      </w:r>
      <w:bookmarkEnd w:id="117"/>
      <w:r w:rsidR="004356DA">
        <w:t xml:space="preserve"> –</w:t>
      </w:r>
      <w:r w:rsidRPr="00D83B5F">
        <w:t xml:space="preserve"> </w:t>
      </w:r>
      <w:r w:rsidR="00E3300C">
        <w:t>r</w:t>
      </w:r>
      <w:r w:rsidRPr="00D83B5F">
        <w:t>elationship between addition and subtraction</w:t>
      </w:r>
    </w:p>
    <w:p w14:paraId="4D017143" w14:textId="70DA5162" w:rsidR="004E2FB3" w:rsidRPr="004E2FB3" w:rsidRDefault="004E2FB3" w:rsidP="00791515">
      <w:r w:rsidRPr="00791515">
        <w:rPr>
          <w:noProof/>
        </w:rPr>
        <w:drawing>
          <wp:inline distT="0" distB="0" distL="0" distR="0" wp14:anchorId="0271116B" wp14:editId="166A52D8">
            <wp:extent cx="5305425" cy="1276350"/>
            <wp:effectExtent l="0" t="0" r="9525" b="0"/>
            <wp:docPr id="5" name="Picture 5" descr="Horizontal bar graph with 17 on the top, and six and nine on the bottom. There are 3 example number sentences for 17, 6 and 9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orizontal bar graph with 17 on the top, and six and nine on the bottom. There are 3 example number sentences for 17, 6 and 9 on the right."/>
                    <pic:cNvPicPr/>
                  </pic:nvPicPr>
                  <pic:blipFill>
                    <a:blip r:embed="rId75"/>
                    <a:stretch>
                      <a:fillRect/>
                    </a:stretch>
                  </pic:blipFill>
                  <pic:spPr>
                    <a:xfrm>
                      <a:off x="0" y="0"/>
                      <a:ext cx="5305425" cy="1276350"/>
                    </a:xfrm>
                    <a:prstGeom prst="rect">
                      <a:avLst/>
                    </a:prstGeom>
                  </pic:spPr>
                </pic:pic>
              </a:graphicData>
            </a:graphic>
          </wp:inline>
        </w:drawing>
      </w:r>
    </w:p>
    <w:p w14:paraId="11293FE6" w14:textId="5AB407EA" w:rsidR="685F9D05" w:rsidRPr="00FB4E73" w:rsidRDefault="1D1636ED" w:rsidP="00FB4E73">
      <w:pPr>
        <w:pStyle w:val="ListNumber"/>
      </w:pPr>
      <w:r w:rsidRPr="00FB4E73">
        <w:t xml:space="preserve">Use </w:t>
      </w:r>
      <w:hyperlink w:anchor="_Resource_15:_Number">
        <w:r w:rsidR="00936FAA">
          <w:rPr>
            <w:rStyle w:val="Hyperlink"/>
          </w:rPr>
          <w:t>Resource 15 – number cards</w:t>
        </w:r>
      </w:hyperlink>
      <w:r w:rsidR="372F5F3E" w:rsidRPr="00FB4E73">
        <w:t xml:space="preserve"> to</w:t>
      </w:r>
      <w:r w:rsidRPr="00FB4E73">
        <w:t xml:space="preserve"> </w:t>
      </w:r>
      <w:r w:rsidR="17E09A41" w:rsidRPr="00FB4E73">
        <w:t>draw a</w:t>
      </w:r>
      <w:r w:rsidRPr="00FB4E73">
        <w:t xml:space="preserve"> blank bar model and complete </w:t>
      </w:r>
      <w:r w:rsidR="0DAA065F" w:rsidRPr="00FB4E73">
        <w:t xml:space="preserve">the </w:t>
      </w:r>
      <w:r w:rsidRPr="00FB4E73">
        <w:t>number sentences</w:t>
      </w:r>
      <w:r w:rsidR="372F5F3E" w:rsidRPr="00FB4E73">
        <w:t xml:space="preserve">. </w:t>
      </w:r>
      <w:r w:rsidR="00B46DB5" w:rsidRPr="00FB4E73">
        <w:t xml:space="preserve">Highlight </w:t>
      </w:r>
      <w:r w:rsidR="685F9D05" w:rsidRPr="00FB4E73">
        <w:t>the relationship between addition and subtraction</w:t>
      </w:r>
      <w:r w:rsidR="00AD59D9" w:rsidRPr="00FB4E73">
        <w:t xml:space="preserve"> when completing this activity</w:t>
      </w:r>
      <w:r w:rsidR="00753D86">
        <w:t xml:space="preserve"> (s</w:t>
      </w:r>
      <w:r w:rsidR="685F9D05" w:rsidRPr="00FB4E73">
        <w:t xml:space="preserve">ee </w:t>
      </w:r>
      <w:r w:rsidRPr="00FB4E73">
        <w:fldChar w:fldCharType="begin"/>
      </w:r>
      <w:r w:rsidRPr="00FB4E73">
        <w:instrText xml:space="preserve"> REF _Ref144294401 \h  \* MERGEFORMAT </w:instrText>
      </w:r>
      <w:r w:rsidRPr="00FB4E73">
        <w:fldChar w:fldCharType="separate"/>
      </w:r>
      <w:r w:rsidR="00D83B5F" w:rsidRPr="00FB4E73">
        <w:t>Figure 15</w:t>
      </w:r>
      <w:r w:rsidRPr="00FB4E73">
        <w:fldChar w:fldCharType="end"/>
      </w:r>
      <w:r w:rsidR="00753D86">
        <w:t>)</w:t>
      </w:r>
      <w:r w:rsidR="00D83B5F" w:rsidRPr="00FB4E73">
        <w:t>.</w:t>
      </w:r>
    </w:p>
    <w:p w14:paraId="3B4F3FE0" w14:textId="2D81F991" w:rsidR="00D83B5F" w:rsidRDefault="00D83B5F" w:rsidP="00D83B5F">
      <w:pPr>
        <w:pStyle w:val="Caption"/>
      </w:pPr>
      <w:bookmarkStart w:id="118" w:name="_Ref144294401"/>
      <w:r>
        <w:t xml:space="preserve">Figure </w:t>
      </w:r>
      <w:r>
        <w:fldChar w:fldCharType="begin"/>
      </w:r>
      <w:r>
        <w:instrText>SEQ Figure \* ARABIC</w:instrText>
      </w:r>
      <w:r>
        <w:fldChar w:fldCharType="separate"/>
      </w:r>
      <w:r>
        <w:rPr>
          <w:noProof/>
        </w:rPr>
        <w:t>15</w:t>
      </w:r>
      <w:r>
        <w:fldChar w:fldCharType="end"/>
      </w:r>
      <w:bookmarkEnd w:id="118"/>
      <w:r w:rsidR="004356DA">
        <w:t xml:space="preserve"> –</w:t>
      </w:r>
      <w:r>
        <w:t xml:space="preserve"> </w:t>
      </w:r>
      <w:r w:rsidR="00E3300C">
        <w:t>w</w:t>
      </w:r>
      <w:r>
        <w:t>orked example</w:t>
      </w:r>
    </w:p>
    <w:p w14:paraId="6998D147" w14:textId="77777777" w:rsidR="00FB4E73" w:rsidRDefault="685F9D05" w:rsidP="00791515">
      <w:r w:rsidRPr="00791515">
        <w:rPr>
          <w:noProof/>
        </w:rPr>
        <w:drawing>
          <wp:inline distT="0" distB="0" distL="0" distR="0" wp14:anchorId="4FB7D650" wp14:editId="0813F443">
            <wp:extent cx="7439024" cy="800100"/>
            <wp:effectExtent l="0" t="0" r="0" b="0"/>
            <wp:docPr id="1042979944" name="Picture 1042979944" descr="Horizontal bar graph showing 40 on the top and 13 and 27 on the bottom with number sentences reading:&#10;40 = 27 + 13&#10;40 - 27 = 13&#10;40 - 13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79944" name="Picture 1042979944" descr="Horizontal bar graph showing 40 on the top and 13 and 27 on the bottom with number sentences reading:&#10;40 = 27 + 13&#10;40 - 27 = 13&#10;40 - 13 = 27."/>
                    <pic:cNvPicPr/>
                  </pic:nvPicPr>
                  <pic:blipFill>
                    <a:blip r:embed="rId76">
                      <a:extLst>
                        <a:ext uri="{28A0092B-C50C-407E-A947-70E740481C1C}">
                          <a14:useLocalDpi xmlns:a14="http://schemas.microsoft.com/office/drawing/2010/main" val="0"/>
                        </a:ext>
                      </a:extLst>
                    </a:blip>
                    <a:stretch>
                      <a:fillRect/>
                    </a:stretch>
                  </pic:blipFill>
                  <pic:spPr>
                    <a:xfrm>
                      <a:off x="0" y="0"/>
                      <a:ext cx="7439024" cy="800100"/>
                    </a:xfrm>
                    <a:prstGeom prst="rect">
                      <a:avLst/>
                    </a:prstGeom>
                  </pic:spPr>
                </pic:pic>
              </a:graphicData>
            </a:graphic>
          </wp:inline>
        </w:drawing>
      </w:r>
    </w:p>
    <w:p w14:paraId="12DC761F" w14:textId="7317C904" w:rsidR="685F9D05" w:rsidRPr="00FB4E73" w:rsidRDefault="685F9D05" w:rsidP="00FB4E73">
      <w:pPr>
        <w:pStyle w:val="ListNumber"/>
      </w:pPr>
      <w:r w:rsidRPr="00FB4E73">
        <w:t>Students complete the above activity independently</w:t>
      </w:r>
      <w:r w:rsidR="34566F45" w:rsidRPr="00FB4E73">
        <w:t xml:space="preserve"> for the remaining </w:t>
      </w:r>
      <w:r w:rsidR="303F5155" w:rsidRPr="00FB4E73">
        <w:t xml:space="preserve">number on </w:t>
      </w:r>
      <w:hyperlink w:anchor="_Resource_15:_Number">
        <w:r w:rsidR="00936FAA">
          <w:rPr>
            <w:rStyle w:val="Hyperlink"/>
          </w:rPr>
          <w:t>Resource 15 – number cards</w:t>
        </w:r>
        <w:r w:rsidR="303F5155" w:rsidRPr="00FB4E73">
          <w:rPr>
            <w:rStyle w:val="Hyperlink"/>
          </w:rPr>
          <w:t>.</w:t>
        </w:r>
      </w:hyperlink>
    </w:p>
    <w:p w14:paraId="32033AD9"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14:paraId="4056B0DA"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40F55F96" w14:textId="77777777" w:rsidR="0061576D" w:rsidRDefault="0061576D">
            <w:r w:rsidRPr="000A107F">
              <w:t>Too hard?</w:t>
            </w:r>
          </w:p>
        </w:tc>
        <w:tc>
          <w:tcPr>
            <w:tcW w:w="7280" w:type="dxa"/>
          </w:tcPr>
          <w:p w14:paraId="2060E5A5" w14:textId="77777777" w:rsidR="0061576D" w:rsidRDefault="0061576D">
            <w:r w:rsidRPr="000A107F">
              <w:t>Too easy?</w:t>
            </w:r>
          </w:p>
        </w:tc>
      </w:tr>
      <w:tr w:rsidR="0061576D" w14:paraId="557E5C57"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58CB60BA" w14:textId="4BB0AE00" w:rsidR="0061576D" w:rsidRDefault="4F8F542F">
            <w:r>
              <w:t xml:space="preserve">Students cannot </w:t>
            </w:r>
            <w:r w:rsidR="657BCAD5">
              <w:t>recognise the relationship between addition and subtraction</w:t>
            </w:r>
            <w:r>
              <w:t>.</w:t>
            </w:r>
          </w:p>
          <w:p w14:paraId="3CA5BA1E" w14:textId="511E6D4B" w:rsidR="0061576D" w:rsidRPr="00FB4E73" w:rsidRDefault="00483614" w:rsidP="00FB4E73">
            <w:pPr>
              <w:pStyle w:val="ListBullet"/>
            </w:pPr>
            <w:r w:rsidRPr="00FB4E73">
              <w:t>Provide</w:t>
            </w:r>
            <w:r w:rsidR="2A031449" w:rsidRPr="00FB4E73">
              <w:t xml:space="preserve"> students </w:t>
            </w:r>
            <w:r w:rsidRPr="00FB4E73">
              <w:t xml:space="preserve">with the opportunity to </w:t>
            </w:r>
            <w:r w:rsidR="2A031449" w:rsidRPr="00FB4E73">
              <w:t>work in pairs to support their learning.</w:t>
            </w:r>
          </w:p>
          <w:p w14:paraId="0527FD93" w14:textId="53445FBE" w:rsidR="0061576D" w:rsidRDefault="2A031449" w:rsidP="00FB4E73">
            <w:pPr>
              <w:pStyle w:val="ListBullet"/>
            </w:pPr>
            <w:r w:rsidRPr="00FB4E73">
              <w:t>Give students the comp</w:t>
            </w:r>
            <w:r w:rsidR="00483614" w:rsidRPr="00FB4E73">
              <w:t>l</w:t>
            </w:r>
            <w:r w:rsidRPr="00FB4E73">
              <w:t xml:space="preserve">eted bar model </w:t>
            </w:r>
            <w:r w:rsidR="00483614" w:rsidRPr="00FB4E73">
              <w:t>so that</w:t>
            </w:r>
            <w:r w:rsidRPr="00FB4E73">
              <w:t xml:space="preserve"> they </w:t>
            </w:r>
            <w:r w:rsidR="00483614" w:rsidRPr="00FB4E73">
              <w:t xml:space="preserve">can </w:t>
            </w:r>
            <w:r w:rsidRPr="00FB4E73">
              <w:t>write the corresponding inverse number sentences.</w:t>
            </w:r>
          </w:p>
        </w:tc>
        <w:tc>
          <w:tcPr>
            <w:tcW w:w="7280" w:type="dxa"/>
          </w:tcPr>
          <w:p w14:paraId="6A37A5D3" w14:textId="0C3A15AB" w:rsidR="0061576D" w:rsidRDefault="4F8F542F">
            <w:r>
              <w:t xml:space="preserve">Students can </w:t>
            </w:r>
            <w:r w:rsidR="3768F45A">
              <w:t>recognise the relationship between addition and subtraction</w:t>
            </w:r>
            <w:r>
              <w:t>.</w:t>
            </w:r>
          </w:p>
          <w:p w14:paraId="4704796B" w14:textId="1753BF39" w:rsidR="0061576D" w:rsidRPr="00FB4E73" w:rsidRDefault="3CB2A553" w:rsidP="00FB4E73">
            <w:pPr>
              <w:pStyle w:val="ListBullet"/>
            </w:pPr>
            <w:r w:rsidRPr="00FB4E73">
              <w:t>Have students work with a partner to justify their thinking.</w:t>
            </w:r>
          </w:p>
          <w:p w14:paraId="2C8716B1" w14:textId="2C4F9DDF" w:rsidR="0061576D" w:rsidRDefault="00B82D29" w:rsidP="00FB4E73">
            <w:pPr>
              <w:pStyle w:val="ListBullet"/>
            </w:pPr>
            <w:r w:rsidRPr="00FB4E73">
              <w:t>Challenge s</w:t>
            </w:r>
            <w:r w:rsidR="3CB2A553" w:rsidRPr="00FB4E73">
              <w:t xml:space="preserve">tudents </w:t>
            </w:r>
            <w:r w:rsidRPr="00FB4E73">
              <w:t xml:space="preserve">to </w:t>
            </w:r>
            <w:r w:rsidR="3CB2A553" w:rsidRPr="00FB4E73">
              <w:t>create a problem for their partner to solve.</w:t>
            </w:r>
          </w:p>
        </w:tc>
      </w:tr>
    </w:tbl>
    <w:p w14:paraId="6BA95FDA" w14:textId="68B09495" w:rsidR="0061576D" w:rsidRDefault="0061576D" w:rsidP="00BB00B6">
      <w:pPr>
        <w:pStyle w:val="Heading2"/>
      </w:pPr>
      <w:bookmarkStart w:id="119" w:name="_Toc145945080"/>
      <w:bookmarkStart w:id="120" w:name="_Toc150249751"/>
      <w:r>
        <w:t xml:space="preserve">Discuss and connect the mathematics – </w:t>
      </w:r>
      <w:r w:rsidR="3560F720">
        <w:t>5</w:t>
      </w:r>
      <w:r>
        <w:t xml:space="preserve"> minutes</w:t>
      </w:r>
      <w:bookmarkEnd w:id="119"/>
      <w:bookmarkEnd w:id="120"/>
    </w:p>
    <w:p w14:paraId="5B2E7056" w14:textId="587AF430" w:rsidR="68CFC3AD" w:rsidRPr="00FB4E73" w:rsidRDefault="68CFC3AD" w:rsidP="00FB4E73">
      <w:pPr>
        <w:pStyle w:val="ListNumber"/>
      </w:pPr>
      <w:r w:rsidRPr="00FB4E73">
        <w:t>Reflect on the learning from t</w:t>
      </w:r>
      <w:r w:rsidR="3054BACD" w:rsidRPr="00FB4E73">
        <w:t>he</w:t>
      </w:r>
      <w:r w:rsidRPr="00FB4E73">
        <w:t xml:space="preserve"> lesson. Ask students:</w:t>
      </w:r>
    </w:p>
    <w:p w14:paraId="337DC776" w14:textId="49B522B1" w:rsidR="68CFC3AD" w:rsidRDefault="68CFC3AD" w:rsidP="00FB4E73">
      <w:pPr>
        <w:pStyle w:val="ListBullet"/>
        <w:ind w:left="1134"/>
        <w:rPr>
          <w:rFonts w:eastAsia="Calibri"/>
        </w:rPr>
      </w:pPr>
      <w:r>
        <w:t>What did you notice?</w:t>
      </w:r>
    </w:p>
    <w:p w14:paraId="22CB4979" w14:textId="70BA24FD" w:rsidR="68CFC3AD" w:rsidRDefault="68CFC3AD" w:rsidP="00FB4E73">
      <w:pPr>
        <w:pStyle w:val="ListBullet"/>
        <w:ind w:left="1134"/>
        <w:rPr>
          <w:rFonts w:eastAsia="Calibri"/>
        </w:rPr>
      </w:pPr>
      <w:r w:rsidRPr="6AEE1334">
        <w:t>How are addition and subtraction connected?</w:t>
      </w:r>
    </w:p>
    <w:p w14:paraId="42265DA6" w14:textId="41839A10" w:rsidR="68CFC3AD" w:rsidRDefault="68CFC3AD" w:rsidP="00FB4E73">
      <w:pPr>
        <w:pStyle w:val="ListBullet"/>
        <w:ind w:left="1134"/>
        <w:rPr>
          <w:rFonts w:eastAsia="Calibri"/>
        </w:rPr>
      </w:pPr>
      <w:r w:rsidRPr="6AEE1334">
        <w:t>What mathematical term do we use to describe this connection?</w:t>
      </w:r>
    </w:p>
    <w:p w14:paraId="510FE5D6" w14:textId="52FD4B30" w:rsidR="68CFC3AD" w:rsidRDefault="68CFC3AD" w:rsidP="00FB4E73">
      <w:pPr>
        <w:pStyle w:val="ListBullet"/>
        <w:ind w:left="1134"/>
        <w:rPr>
          <w:rFonts w:eastAsia="Calibri"/>
        </w:rPr>
      </w:pPr>
      <w:r w:rsidRPr="6AEE1334">
        <w:t>In what ways have you been a mathematician today?</w:t>
      </w:r>
    </w:p>
    <w:p w14:paraId="15A3B079"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61576D" w14:paraId="682710D2" w14:textId="77777777" w:rsidTr="15575C11">
        <w:trPr>
          <w:cnfStyle w:val="100000000000" w:firstRow="1" w:lastRow="0" w:firstColumn="0" w:lastColumn="0" w:oddVBand="0" w:evenVBand="0" w:oddHBand="0" w:evenHBand="0" w:firstRowFirstColumn="0" w:firstRowLastColumn="0" w:lastRowFirstColumn="0" w:lastRowLastColumn="0"/>
        </w:trPr>
        <w:tc>
          <w:tcPr>
            <w:tcW w:w="7280" w:type="dxa"/>
          </w:tcPr>
          <w:p w14:paraId="43B5C642" w14:textId="77777777" w:rsidR="0061576D" w:rsidRDefault="0061576D">
            <w:r w:rsidRPr="006025E4">
              <w:t>Assessment opportunities</w:t>
            </w:r>
          </w:p>
        </w:tc>
        <w:tc>
          <w:tcPr>
            <w:tcW w:w="7280" w:type="dxa"/>
          </w:tcPr>
          <w:p w14:paraId="2F83A393" w14:textId="77777777" w:rsidR="0061576D" w:rsidRDefault="0061576D">
            <w:r w:rsidRPr="006025E4">
              <w:t>Links</w:t>
            </w:r>
          </w:p>
        </w:tc>
      </w:tr>
      <w:tr w:rsidR="0061576D" w14:paraId="68C3FEF6" w14:textId="77777777" w:rsidTr="15575C11">
        <w:trPr>
          <w:cnfStyle w:val="000000100000" w:firstRow="0" w:lastRow="0" w:firstColumn="0" w:lastColumn="0" w:oddVBand="0" w:evenVBand="0" w:oddHBand="1" w:evenHBand="0" w:firstRowFirstColumn="0" w:firstRowLastColumn="0" w:lastRowFirstColumn="0" w:lastRowLastColumn="0"/>
        </w:trPr>
        <w:tc>
          <w:tcPr>
            <w:tcW w:w="7280" w:type="dxa"/>
          </w:tcPr>
          <w:p w14:paraId="3DBD4100" w14:textId="77777777" w:rsidR="0061576D" w:rsidRDefault="0061576D">
            <w:r>
              <w:t>What to look for:</w:t>
            </w:r>
          </w:p>
          <w:p w14:paraId="3A54DBD2" w14:textId="30F8228A" w:rsidR="0061576D" w:rsidRPr="00FB4E73" w:rsidRDefault="0139EEC7" w:rsidP="00FB4E73">
            <w:pPr>
              <w:pStyle w:val="ListBullet"/>
            </w:pPr>
            <w:r w:rsidRPr="00FB4E73">
              <w:t>Can students identify that addition and subtraction are inverse operations</w:t>
            </w:r>
            <w:r w:rsidRPr="00303B0C">
              <w:rPr>
                <w:rStyle w:val="Strong"/>
              </w:rPr>
              <w:t xml:space="preserve">? </w:t>
            </w:r>
            <w:r w:rsidR="1E98248F" w:rsidRPr="00303B0C">
              <w:rPr>
                <w:rStyle w:val="Strong"/>
              </w:rPr>
              <w:t>[MAO-WM-01, MA2-AR-01]</w:t>
            </w:r>
          </w:p>
          <w:p w14:paraId="067820BE" w14:textId="301B1F9C" w:rsidR="0061576D" w:rsidRDefault="0139EEC7" w:rsidP="00FB4E73">
            <w:pPr>
              <w:pStyle w:val="ListBullet"/>
              <w:rPr>
                <w:rFonts w:eastAsia="Calibri"/>
              </w:rPr>
            </w:pPr>
            <w:r w:rsidRPr="00FB4E73">
              <w:t>Can students represent the relationship between addition and subtraction</w:t>
            </w:r>
            <w:r w:rsidR="1E98248F" w:rsidRPr="00FB4E73">
              <w:t xml:space="preserve"> using a bar model?</w:t>
            </w:r>
            <w:r w:rsidRPr="00FB4E73">
              <w:t xml:space="preserve"> </w:t>
            </w:r>
            <w:r w:rsidRPr="00303B0C">
              <w:rPr>
                <w:rStyle w:val="Strong"/>
              </w:rPr>
              <w:t>[MAO-WM-01, MA2-AR-01]</w:t>
            </w:r>
          </w:p>
        </w:tc>
        <w:tc>
          <w:tcPr>
            <w:tcW w:w="7280" w:type="dxa"/>
          </w:tcPr>
          <w:p w14:paraId="498CC1C9" w14:textId="77777777" w:rsidR="0061576D" w:rsidRDefault="0061576D">
            <w:r>
              <w:t xml:space="preserve">Links to </w:t>
            </w:r>
            <w:hyperlink r:id="rId77" w:history="1">
              <w:r w:rsidRPr="009F54DE">
                <w:rPr>
                  <w:rStyle w:val="Hyperlink"/>
                </w:rPr>
                <w:t>National Numeracy Learning Progressions</w:t>
              </w:r>
            </w:hyperlink>
            <w:r>
              <w:t xml:space="preserve"> (NNLP):</w:t>
            </w:r>
          </w:p>
          <w:p w14:paraId="6EB6756E" w14:textId="1BCE2105" w:rsidR="0061576D" w:rsidRDefault="00B01FD6" w:rsidP="00FB4E73">
            <w:pPr>
              <w:pStyle w:val="ListBullet"/>
            </w:pPr>
            <w:r>
              <w:t>AdS</w:t>
            </w:r>
            <w:r w:rsidR="000E07D1">
              <w:t>7</w:t>
            </w:r>
            <w:r w:rsidR="00FB4E73">
              <w:t>.</w:t>
            </w:r>
          </w:p>
        </w:tc>
      </w:tr>
    </w:tbl>
    <w:p w14:paraId="3665D775" w14:textId="3C8DDDDF" w:rsidR="00ED48F2" w:rsidRDefault="000A067E" w:rsidP="00BB00B6">
      <w:pPr>
        <w:pStyle w:val="Heading1"/>
      </w:pPr>
      <w:bookmarkStart w:id="121" w:name="_Resource_1:_Place"/>
      <w:bookmarkStart w:id="122" w:name="_Toc150249752"/>
      <w:bookmarkEnd w:id="121"/>
      <w:r>
        <w:t>Resource 1 – place value houses</w:t>
      </w:r>
      <w:bookmarkEnd w:id="122"/>
    </w:p>
    <w:p w14:paraId="0ABB5E17" w14:textId="77777777" w:rsidR="000F64F0" w:rsidRDefault="00B122CD" w:rsidP="00791515">
      <w:pPr>
        <w:rPr>
          <w:color w:val="000000"/>
          <w:shd w:val="clear" w:color="auto" w:fill="FFFFFF"/>
        </w:rPr>
      </w:pPr>
      <w:r w:rsidRPr="00791515">
        <w:rPr>
          <w:noProof/>
        </w:rPr>
        <w:drawing>
          <wp:inline distT="0" distB="0" distL="0" distR="0" wp14:anchorId="59891D2A" wp14:editId="37D5972E">
            <wp:extent cx="9297619" cy="4672419"/>
            <wp:effectExtent l="0" t="0" r="0" b="0"/>
            <wp:docPr id="3" name="Picture 3" descr="Two place value houses with each one showing ones, tens and hundreds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 diagram, rectangle, squar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329113" cy="4688246"/>
                    </a:xfrm>
                    <a:prstGeom prst="rect">
                      <a:avLst/>
                    </a:prstGeom>
                    <a:noFill/>
                    <a:ln>
                      <a:noFill/>
                    </a:ln>
                  </pic:spPr>
                </pic:pic>
              </a:graphicData>
            </a:graphic>
          </wp:inline>
        </w:drawing>
      </w:r>
    </w:p>
    <w:p w14:paraId="7C076D88" w14:textId="51155C9D" w:rsidR="00A10DF1" w:rsidRDefault="00A10DF1">
      <w:pPr>
        <w:spacing w:before="0" w:after="160" w:line="259" w:lineRule="auto"/>
      </w:pPr>
      <w:r>
        <w:br w:type="page"/>
      </w:r>
    </w:p>
    <w:p w14:paraId="4401E5EE" w14:textId="55DC5C52" w:rsidR="00A10DF1" w:rsidRDefault="000A067E" w:rsidP="00BB00B6">
      <w:pPr>
        <w:pStyle w:val="Heading1"/>
      </w:pPr>
      <w:bookmarkStart w:id="123" w:name="_Resource_2:_Number"/>
      <w:bookmarkStart w:id="124" w:name="_Toc150249753"/>
      <w:bookmarkEnd w:id="123"/>
      <w:r>
        <w:t>Resource 2 – number sentences</w:t>
      </w:r>
      <w:bookmarkEnd w:id="124"/>
    </w:p>
    <w:p w14:paraId="49AB61F2" w14:textId="72EEE117" w:rsidR="68B5058C" w:rsidRDefault="008B1565" w:rsidP="00791515">
      <w:r w:rsidRPr="00791515">
        <w:rPr>
          <w:noProof/>
        </w:rPr>
        <w:drawing>
          <wp:inline distT="0" distB="0" distL="0" distR="0" wp14:anchorId="513E26CA" wp14:editId="4F018EB0">
            <wp:extent cx="8603011" cy="4776826"/>
            <wp:effectExtent l="0" t="0" r="7620" b="5080"/>
            <wp:docPr id="29" name="Picture 29" descr="A series of addition number sent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eries of addition number sentences."/>
                    <pic:cNvPicPr/>
                  </pic:nvPicPr>
                  <pic:blipFill>
                    <a:blip r:embed="rId79"/>
                    <a:stretch>
                      <a:fillRect/>
                    </a:stretch>
                  </pic:blipFill>
                  <pic:spPr>
                    <a:xfrm>
                      <a:off x="0" y="0"/>
                      <a:ext cx="8634610" cy="4794371"/>
                    </a:xfrm>
                    <a:prstGeom prst="rect">
                      <a:avLst/>
                    </a:prstGeom>
                  </pic:spPr>
                </pic:pic>
              </a:graphicData>
            </a:graphic>
          </wp:inline>
        </w:drawing>
      </w:r>
    </w:p>
    <w:p w14:paraId="5F353BA0" w14:textId="3B8EDF15" w:rsidR="001959F1" w:rsidRDefault="001959F1" w:rsidP="001959F1">
      <w:pPr>
        <w:spacing w:before="0" w:after="160" w:line="259" w:lineRule="auto"/>
      </w:pPr>
      <w:r>
        <w:br w:type="page"/>
      </w:r>
    </w:p>
    <w:p w14:paraId="5C54CFC8" w14:textId="02AB0742" w:rsidR="00F964CC" w:rsidRDefault="000A067E" w:rsidP="00BB00B6">
      <w:pPr>
        <w:pStyle w:val="Heading1"/>
      </w:pPr>
      <w:bookmarkStart w:id="125" w:name="_Resource_3:_Snap"/>
      <w:bookmarkStart w:id="126" w:name="_Toc150249754"/>
      <w:bookmarkEnd w:id="125"/>
      <w:r>
        <w:t>Resource 3 – snap cards</w:t>
      </w:r>
      <w:bookmarkEnd w:id="126"/>
    </w:p>
    <w:p w14:paraId="1E6FCE65" w14:textId="5758A61E" w:rsidR="001959F1" w:rsidRDefault="179EEEE8" w:rsidP="00791515">
      <w:r w:rsidRPr="00791515">
        <w:rPr>
          <w:noProof/>
        </w:rPr>
        <w:drawing>
          <wp:inline distT="0" distB="0" distL="0" distR="0" wp14:anchorId="7925A645" wp14:editId="2CD4CB77">
            <wp:extent cx="7238144" cy="4988966"/>
            <wp:effectExtent l="0" t="0" r="1270" b="2540"/>
            <wp:docPr id="260430274" name="Picture 260430274" descr="Snap cards with different number sentences containing addition and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7256044" cy="5001304"/>
                    </a:xfrm>
                    <a:prstGeom prst="rect">
                      <a:avLst/>
                    </a:prstGeom>
                  </pic:spPr>
                </pic:pic>
              </a:graphicData>
            </a:graphic>
          </wp:inline>
        </w:drawing>
      </w:r>
      <w:r w:rsidR="001959F1">
        <w:br w:type="page"/>
      </w:r>
    </w:p>
    <w:p w14:paraId="748C57AA" w14:textId="7EE9BD4A" w:rsidR="00F964CC" w:rsidRDefault="179EEEE8" w:rsidP="00791515">
      <w:r w:rsidRPr="00791515">
        <w:rPr>
          <w:noProof/>
        </w:rPr>
        <w:drawing>
          <wp:inline distT="0" distB="0" distL="0" distR="0" wp14:anchorId="341A03B8" wp14:editId="132BE1AC">
            <wp:extent cx="7958937" cy="5538093"/>
            <wp:effectExtent l="0" t="0" r="4445" b="5715"/>
            <wp:docPr id="1958749153" name="Picture 1958749153" descr="Snap cards with different number sentences containing addition and sub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7972989" cy="5547871"/>
                    </a:xfrm>
                    <a:prstGeom prst="rect">
                      <a:avLst/>
                    </a:prstGeom>
                  </pic:spPr>
                </pic:pic>
              </a:graphicData>
            </a:graphic>
          </wp:inline>
        </w:drawing>
      </w:r>
      <w:r w:rsidR="00F964CC">
        <w:br w:type="page"/>
      </w:r>
    </w:p>
    <w:p w14:paraId="222F807B" w14:textId="11054C97" w:rsidR="00825E4E" w:rsidRDefault="000A067E" w:rsidP="00BB00B6">
      <w:pPr>
        <w:pStyle w:val="Heading1"/>
      </w:pPr>
      <w:bookmarkStart w:id="127" w:name="_Resource_4:_MAB"/>
      <w:bookmarkStart w:id="128" w:name="_Toc150249755"/>
      <w:bookmarkEnd w:id="127"/>
      <w:r>
        <w:t>Resource 4 – MAB understandings</w:t>
      </w:r>
      <w:bookmarkEnd w:id="128"/>
    </w:p>
    <w:p w14:paraId="7D3130F3" w14:textId="0B042051" w:rsidR="00825E4E" w:rsidRDefault="00204280" w:rsidP="00791515">
      <w:r w:rsidRPr="00791515">
        <w:rPr>
          <w:noProof/>
        </w:rPr>
        <w:drawing>
          <wp:inline distT="0" distB="0" distL="0" distR="0" wp14:anchorId="4B062457" wp14:editId="74136029">
            <wp:extent cx="7262037" cy="5105297"/>
            <wp:effectExtent l="0" t="0" r="0" b="635"/>
            <wp:docPr id="4" name="Picture 4" descr="4 different MAB materials. The thousands cube, the hundreds flat, the ten rod and the one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iagram, line, origami&#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98722" cy="5131087"/>
                    </a:xfrm>
                    <a:prstGeom prst="rect">
                      <a:avLst/>
                    </a:prstGeom>
                    <a:noFill/>
                    <a:ln>
                      <a:noFill/>
                    </a:ln>
                  </pic:spPr>
                </pic:pic>
              </a:graphicData>
            </a:graphic>
          </wp:inline>
        </w:drawing>
      </w:r>
      <w:r w:rsidR="00825E4E">
        <w:br w:type="page"/>
      </w:r>
    </w:p>
    <w:p w14:paraId="32B79E60" w14:textId="454B85E8" w:rsidR="00B82C15" w:rsidRDefault="000A067E" w:rsidP="00BB00B6">
      <w:pPr>
        <w:pStyle w:val="Heading1"/>
      </w:pPr>
      <w:bookmarkStart w:id="129" w:name="_Resource_5:_Blank"/>
      <w:bookmarkStart w:id="130" w:name="_Resource_5:_Misconception"/>
      <w:bookmarkStart w:id="131" w:name="_Resource_5:_Misconceptions"/>
      <w:bookmarkStart w:id="132" w:name="_Toc150249756"/>
      <w:bookmarkEnd w:id="129"/>
      <w:bookmarkEnd w:id="130"/>
      <w:bookmarkEnd w:id="131"/>
      <w:r>
        <w:t>Resource 5 – misconceptions – zero</w:t>
      </w:r>
      <w:bookmarkEnd w:id="132"/>
    </w:p>
    <w:p w14:paraId="494398D3" w14:textId="12C1134C" w:rsidR="00B82C15" w:rsidRDefault="00E36006" w:rsidP="00791515">
      <w:r w:rsidRPr="00791515">
        <w:rPr>
          <w:noProof/>
        </w:rPr>
        <w:drawing>
          <wp:inline distT="0" distB="0" distL="0" distR="0" wp14:anchorId="140E1012" wp14:editId="1A81AEE2">
            <wp:extent cx="7248729" cy="5127955"/>
            <wp:effectExtent l="0" t="0" r="0" b="0"/>
            <wp:docPr id="7" name="Picture 7" descr="Four students – Pat, Nicole, Don and Kristy. The four students were asked to read the number 1001. Here is what they said:&#10;Pat- one hundred and one&#10;Nicole- one hundred and ten&#10;Don- one thousand and one&#10;Kristy- ten hundred and ten.&#10;Who is correct?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ur students – Pat, Nicole, Don and Kristy. The four students were asked to read the number 1001. Here is what they said:&#10;Pat- one hundred and one&#10;Nicole- one hundred and ten&#10;Don- one thousand and one&#10;Kristy- ten hundred and ten.&#10;Who is correct? How do you know?"/>
                    <pic:cNvPicPr/>
                  </pic:nvPicPr>
                  <pic:blipFill>
                    <a:blip r:embed="rId83"/>
                    <a:stretch>
                      <a:fillRect/>
                    </a:stretch>
                  </pic:blipFill>
                  <pic:spPr>
                    <a:xfrm>
                      <a:off x="0" y="0"/>
                      <a:ext cx="7270611" cy="5143435"/>
                    </a:xfrm>
                    <a:prstGeom prst="rect">
                      <a:avLst/>
                    </a:prstGeom>
                  </pic:spPr>
                </pic:pic>
              </a:graphicData>
            </a:graphic>
          </wp:inline>
        </w:drawing>
      </w:r>
    </w:p>
    <w:p w14:paraId="4AAEBCC6" w14:textId="3C6BD915" w:rsidR="00825E4E" w:rsidRPr="006C0621" w:rsidRDefault="000A067E" w:rsidP="00BB00B6">
      <w:pPr>
        <w:pStyle w:val="Heading1"/>
      </w:pPr>
      <w:bookmarkStart w:id="133" w:name="_Resource_6:_Which"/>
      <w:bookmarkStart w:id="134" w:name="_Toc150249757"/>
      <w:bookmarkEnd w:id="133"/>
      <w:r>
        <w:t>Resource 6 – Which doesn’t belong?</w:t>
      </w:r>
      <w:bookmarkEnd w:id="134"/>
    </w:p>
    <w:p w14:paraId="147DA99D" w14:textId="3693D98C" w:rsidR="00825E4E" w:rsidRDefault="006C0621" w:rsidP="00791515">
      <w:pPr>
        <w:rPr>
          <w:color w:val="000000"/>
          <w:shd w:val="clear" w:color="auto" w:fill="FFFF00"/>
        </w:rPr>
      </w:pPr>
      <w:r w:rsidRPr="00791515">
        <w:rPr>
          <w:noProof/>
        </w:rPr>
        <w:drawing>
          <wp:inline distT="0" distB="0" distL="0" distR="0" wp14:anchorId="78FBDF4F" wp14:editId="0AE3C2AD">
            <wp:extent cx="6432827" cy="5000625"/>
            <wp:effectExtent l="0" t="0" r="6350" b="0"/>
            <wp:docPr id="6" name="Picture 6" descr="Four different configurations of MAB materials. Top left has one rod and three units. Top right has two rods and 14 units.&#10;Bottom left has four rods and six units and bottom right has six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our different configurations of MAB materials. Top left has one rod and three units. Top right has two rods and 14 units.&#10;Bottom left has four rods and six units and bottom right has six units."/>
                    <pic:cNvPicPr/>
                  </pic:nvPicPr>
                  <pic:blipFill rotWithShape="1">
                    <a:blip r:embed="rId84"/>
                    <a:srcRect r="758"/>
                    <a:stretch/>
                  </pic:blipFill>
                  <pic:spPr bwMode="auto">
                    <a:xfrm>
                      <a:off x="0" y="0"/>
                      <a:ext cx="6457892" cy="5020110"/>
                    </a:xfrm>
                    <a:prstGeom prst="rect">
                      <a:avLst/>
                    </a:prstGeom>
                    <a:ln>
                      <a:noFill/>
                    </a:ln>
                    <a:extLst>
                      <a:ext uri="{53640926-AAD7-44D8-BBD7-CCE9431645EC}">
                        <a14:shadowObscured xmlns:a14="http://schemas.microsoft.com/office/drawing/2010/main"/>
                      </a:ext>
                    </a:extLst>
                  </pic:spPr>
                </pic:pic>
              </a:graphicData>
            </a:graphic>
          </wp:inline>
        </w:drawing>
      </w:r>
    </w:p>
    <w:p w14:paraId="686D1A5E" w14:textId="56B0BD15" w:rsidR="00825E4E" w:rsidRDefault="000A067E" w:rsidP="00BB00B6">
      <w:pPr>
        <w:pStyle w:val="Heading1"/>
      </w:pPr>
      <w:bookmarkStart w:id="135" w:name="_Resource_7:_Collections"/>
      <w:bookmarkStart w:id="136" w:name="_Toc150249758"/>
      <w:bookmarkEnd w:id="135"/>
      <w:r>
        <w:t>Resource 7 – collections of 1224</w:t>
      </w:r>
      <w:bookmarkEnd w:id="136"/>
    </w:p>
    <w:p w14:paraId="676218D3" w14:textId="520B7319" w:rsidR="00825E4E" w:rsidRDefault="00DF46D5" w:rsidP="00791515">
      <w:r w:rsidRPr="00791515">
        <w:rPr>
          <w:noProof/>
        </w:rPr>
        <w:drawing>
          <wp:inline distT="0" distB="0" distL="0" distR="0" wp14:anchorId="3020AC02" wp14:editId="60C5A858">
            <wp:extent cx="9164151" cy="2509113"/>
            <wp:effectExtent l="0" t="0" r="0" b="5715"/>
            <wp:docPr id="18" name="Picture 18" descr="Table with three columns each one representing 1224 in different MAB forms including standard and non standard parti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with three columns each one representing 1224 in different MAB forms including standard and non standard partitioning."/>
                    <pic:cNvPicPr/>
                  </pic:nvPicPr>
                  <pic:blipFill>
                    <a:blip r:embed="rId85"/>
                    <a:stretch>
                      <a:fillRect/>
                    </a:stretch>
                  </pic:blipFill>
                  <pic:spPr>
                    <a:xfrm>
                      <a:off x="0" y="0"/>
                      <a:ext cx="9256443" cy="2534382"/>
                    </a:xfrm>
                    <a:prstGeom prst="rect">
                      <a:avLst/>
                    </a:prstGeom>
                  </pic:spPr>
                </pic:pic>
              </a:graphicData>
            </a:graphic>
          </wp:inline>
        </w:drawing>
      </w:r>
    </w:p>
    <w:p w14:paraId="178E7883" w14:textId="4669CE09" w:rsidR="00825E4E" w:rsidRDefault="00825E4E">
      <w:pPr>
        <w:spacing w:before="0" w:after="160" w:line="259" w:lineRule="auto"/>
      </w:pPr>
      <w:r>
        <w:br w:type="page"/>
      </w:r>
    </w:p>
    <w:p w14:paraId="25AFD4B9" w14:textId="37E24936" w:rsidR="00825E4E" w:rsidRDefault="000A067E" w:rsidP="00BB00B6">
      <w:pPr>
        <w:pStyle w:val="Heading1"/>
      </w:pPr>
      <w:bookmarkStart w:id="137" w:name="_Resource_8:_Table"/>
      <w:bookmarkStart w:id="138" w:name="_Toc150249759"/>
      <w:bookmarkEnd w:id="137"/>
      <w:r>
        <w:t>Resource 8 – table of combinations</w:t>
      </w:r>
      <w:bookmarkEnd w:id="138"/>
    </w:p>
    <w:p w14:paraId="79BDA160" w14:textId="1AFEE810" w:rsidR="00825E4E" w:rsidRDefault="0D3EF28C" w:rsidP="00791515">
      <w:r w:rsidRPr="00791515">
        <w:rPr>
          <w:noProof/>
        </w:rPr>
        <w:drawing>
          <wp:inline distT="0" distB="0" distL="0" distR="0" wp14:anchorId="4985081B" wp14:editId="6A3B09C7">
            <wp:extent cx="7677150" cy="5006142"/>
            <wp:effectExtent l="0" t="0" r="0" b="4445"/>
            <wp:docPr id="1801454309" name="Picture 1801454309" descr="Table with the following headings- Representations, thousands, hundreds, tens, ones and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54309" name="Picture 1801454309" descr="Table with the following headings- Representations, thousands, hundreds, tens, ones and total."/>
                    <pic:cNvPicPr/>
                  </pic:nvPicPr>
                  <pic:blipFill>
                    <a:blip r:embed="rId86">
                      <a:extLst>
                        <a:ext uri="{28A0092B-C50C-407E-A947-70E740481C1C}">
                          <a14:useLocalDpi xmlns:a14="http://schemas.microsoft.com/office/drawing/2010/main" val="0"/>
                        </a:ext>
                      </a:extLst>
                    </a:blip>
                    <a:stretch>
                      <a:fillRect/>
                    </a:stretch>
                  </pic:blipFill>
                  <pic:spPr>
                    <a:xfrm>
                      <a:off x="0" y="0"/>
                      <a:ext cx="7696640" cy="5018851"/>
                    </a:xfrm>
                    <a:prstGeom prst="rect">
                      <a:avLst/>
                    </a:prstGeom>
                  </pic:spPr>
                </pic:pic>
              </a:graphicData>
            </a:graphic>
          </wp:inline>
        </w:drawing>
      </w:r>
    </w:p>
    <w:p w14:paraId="7753E6A2" w14:textId="09678DA9" w:rsidR="002B671A" w:rsidRDefault="000A067E" w:rsidP="00BB00B6">
      <w:pPr>
        <w:pStyle w:val="Heading1"/>
      </w:pPr>
      <w:bookmarkStart w:id="139" w:name="_Resource_9:_Player"/>
      <w:bookmarkStart w:id="140" w:name="_Toc150249760"/>
      <w:bookmarkEnd w:id="139"/>
      <w:r>
        <w:t>Resource 9 – player sheet</w:t>
      </w:r>
      <w:bookmarkEnd w:id="140"/>
    </w:p>
    <w:p w14:paraId="487FD3B9" w14:textId="75F2F9F8" w:rsidR="0094602C" w:rsidRPr="000F64F0" w:rsidRDefault="00680B32" w:rsidP="00791515">
      <w:r w:rsidRPr="00791515">
        <w:rPr>
          <w:noProof/>
        </w:rPr>
        <w:drawing>
          <wp:inline distT="0" distB="0" distL="0" distR="0" wp14:anchorId="0CC2C8A8" wp14:editId="518ECAA6">
            <wp:extent cx="7402982" cy="4938738"/>
            <wp:effectExtent l="0" t="0" r="7620" b="0"/>
            <wp:docPr id="17" name="Picture 17" descr="Four different player sheets, each sheet is made up of nine squares in a three by three configuration. Each player sheet contains both positive and negativ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our different player sheets, each sheet is made up of nine squares in a three by three configuration. Each player sheet contains both positive and negative numbers."/>
                    <pic:cNvPicPr/>
                  </pic:nvPicPr>
                  <pic:blipFill>
                    <a:blip r:embed="rId87"/>
                    <a:stretch>
                      <a:fillRect/>
                    </a:stretch>
                  </pic:blipFill>
                  <pic:spPr>
                    <a:xfrm>
                      <a:off x="0" y="0"/>
                      <a:ext cx="7431841" cy="4957990"/>
                    </a:xfrm>
                    <a:prstGeom prst="rect">
                      <a:avLst/>
                    </a:prstGeom>
                  </pic:spPr>
                </pic:pic>
              </a:graphicData>
            </a:graphic>
          </wp:inline>
        </w:drawing>
      </w:r>
      <w:r w:rsidR="0094602C" w:rsidRPr="0094602C">
        <w:t xml:space="preserve"> </w:t>
      </w:r>
      <w:r w:rsidR="0094602C" w:rsidRPr="000F64F0">
        <w:br w:type="page"/>
      </w:r>
    </w:p>
    <w:p w14:paraId="5837150A" w14:textId="7465EF5D" w:rsidR="008E7C41" w:rsidRDefault="00152C91" w:rsidP="00791515">
      <w:r w:rsidRPr="00791515">
        <w:rPr>
          <w:noProof/>
        </w:rPr>
        <w:drawing>
          <wp:inline distT="0" distB="0" distL="0" distR="0" wp14:anchorId="059CCA69" wp14:editId="5EAAC6CE">
            <wp:extent cx="8602675" cy="5745052"/>
            <wp:effectExtent l="0" t="0" r="8255" b="8255"/>
            <wp:docPr id="16" name="Picture 16" descr="Four different player sheets, each sheet is made up of nine squares in a three by three configuration. Each player sheet contains both positive and negativ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ur different player sheets, each sheet is made up of nine squares in a three by three configuration. Each player sheet contains both positive and negative numbers."/>
                    <pic:cNvPicPr/>
                  </pic:nvPicPr>
                  <pic:blipFill>
                    <a:blip r:embed="rId88"/>
                    <a:stretch>
                      <a:fillRect/>
                    </a:stretch>
                  </pic:blipFill>
                  <pic:spPr>
                    <a:xfrm>
                      <a:off x="0" y="0"/>
                      <a:ext cx="8636304" cy="5767510"/>
                    </a:xfrm>
                    <a:prstGeom prst="rect">
                      <a:avLst/>
                    </a:prstGeom>
                  </pic:spPr>
                </pic:pic>
              </a:graphicData>
            </a:graphic>
          </wp:inline>
        </w:drawing>
      </w:r>
    </w:p>
    <w:p w14:paraId="10922587" w14:textId="08B76A6E" w:rsidR="00825E4E" w:rsidRDefault="000A067E" w:rsidP="00BB00B6">
      <w:pPr>
        <w:pStyle w:val="Heading1"/>
      </w:pPr>
      <w:bookmarkStart w:id="141" w:name="_Resource_10:_120"/>
      <w:bookmarkStart w:id="142" w:name="_Toc150249761"/>
      <w:bookmarkEnd w:id="141"/>
      <w:r>
        <w:t>Resource 10 – 120 Number chart</w:t>
      </w:r>
      <w:bookmarkEnd w:id="142"/>
    </w:p>
    <w:p w14:paraId="225395FA" w14:textId="41082A25" w:rsidR="00825E4E" w:rsidRDefault="00D34669" w:rsidP="00791515">
      <w:r w:rsidRPr="00791515">
        <w:rPr>
          <w:noProof/>
        </w:rPr>
        <w:drawing>
          <wp:inline distT="0" distB="0" distL="0" distR="0" wp14:anchorId="7145AACD" wp14:editId="1B776592">
            <wp:extent cx="6829425" cy="4821064"/>
            <wp:effectExtent l="0" t="0" r="0" b="0"/>
            <wp:docPr id="9" name="Picture 9" descr="Number chart from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number, calendar, screenshot&#10;&#10;Description automatically generated"/>
                    <pic:cNvPicPr/>
                  </pic:nvPicPr>
                  <pic:blipFill>
                    <a:blip r:embed="rId89"/>
                    <a:stretch>
                      <a:fillRect/>
                    </a:stretch>
                  </pic:blipFill>
                  <pic:spPr>
                    <a:xfrm>
                      <a:off x="0" y="0"/>
                      <a:ext cx="6884515" cy="4859953"/>
                    </a:xfrm>
                    <a:prstGeom prst="rect">
                      <a:avLst/>
                    </a:prstGeom>
                  </pic:spPr>
                </pic:pic>
              </a:graphicData>
            </a:graphic>
          </wp:inline>
        </w:drawing>
      </w:r>
    </w:p>
    <w:p w14:paraId="6C53DB43" w14:textId="13E9C453" w:rsidR="00825E4E" w:rsidRDefault="000A067E" w:rsidP="00BB00B6">
      <w:pPr>
        <w:pStyle w:val="Heading1"/>
      </w:pPr>
      <w:bookmarkStart w:id="143" w:name="_Resource_11:_Addition"/>
      <w:bookmarkStart w:id="144" w:name="_Toc150249762"/>
      <w:bookmarkEnd w:id="143"/>
      <w:r>
        <w:t>Resource 11 – addition number sentences</w:t>
      </w:r>
      <w:bookmarkEnd w:id="144"/>
    </w:p>
    <w:p w14:paraId="50E41732" w14:textId="4E8064E9" w:rsidR="00825E4E" w:rsidRDefault="00517223" w:rsidP="00791515">
      <w:r w:rsidRPr="00791515">
        <w:rPr>
          <w:noProof/>
        </w:rPr>
        <w:drawing>
          <wp:inline distT="0" distB="0" distL="0" distR="0" wp14:anchorId="5F3A52B0" wp14:editId="16DCE39B">
            <wp:extent cx="8505888" cy="5047488"/>
            <wp:effectExtent l="0" t="0" r="0" b="1270"/>
            <wp:docPr id="11" name="Picture 11" descr="A three by three table containing a different 2-digit number plus 2-digit addition number sentences in each cell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hree by three table containing a different 2-digit number plus 2-digit addition number sentences in each cell of the table."/>
                    <pic:cNvPicPr/>
                  </pic:nvPicPr>
                  <pic:blipFill>
                    <a:blip r:embed="rId90"/>
                    <a:stretch>
                      <a:fillRect/>
                    </a:stretch>
                  </pic:blipFill>
                  <pic:spPr>
                    <a:xfrm>
                      <a:off x="0" y="0"/>
                      <a:ext cx="8541698" cy="5068738"/>
                    </a:xfrm>
                    <a:prstGeom prst="rect">
                      <a:avLst/>
                    </a:prstGeom>
                  </pic:spPr>
                </pic:pic>
              </a:graphicData>
            </a:graphic>
          </wp:inline>
        </w:drawing>
      </w:r>
      <w:r w:rsidR="00825E4E">
        <w:br w:type="page"/>
      </w:r>
    </w:p>
    <w:p w14:paraId="1C451D6A" w14:textId="4A0B64BD" w:rsidR="00825E4E" w:rsidRDefault="000A067E" w:rsidP="00BB00B6">
      <w:pPr>
        <w:pStyle w:val="Heading1"/>
      </w:pPr>
      <w:bookmarkStart w:id="145" w:name="_Resource_12:_Playing"/>
      <w:bookmarkStart w:id="146" w:name="_Toc150249763"/>
      <w:bookmarkEnd w:id="145"/>
      <w:r>
        <w:t>Resource 12 – playing cards</w:t>
      </w:r>
      <w:bookmarkEnd w:id="146"/>
    </w:p>
    <w:p w14:paraId="6298A6CD" w14:textId="77777777" w:rsidR="00EB22D0" w:rsidRDefault="00DC10CB" w:rsidP="00B40296">
      <w:r w:rsidRPr="00B40296">
        <w:rPr>
          <w:noProof/>
        </w:rPr>
        <w:drawing>
          <wp:inline distT="0" distB="0" distL="0" distR="0" wp14:anchorId="5F8908D0" wp14:editId="402A89C9">
            <wp:extent cx="7372350" cy="4954656"/>
            <wp:effectExtent l="0" t="0" r="0" b="0"/>
            <wp:docPr id="27" name="Picture 27" descr="Six sets of playing cards. Each set contains numbers one to 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1">
                      <a:extLst>
                        <a:ext uri="{28A0092B-C50C-407E-A947-70E740481C1C}">
                          <a14:useLocalDpi xmlns:a14="http://schemas.microsoft.com/office/drawing/2010/main" val="0"/>
                        </a:ext>
                      </a:extLst>
                    </a:blip>
                    <a:stretch>
                      <a:fillRect/>
                    </a:stretch>
                  </pic:blipFill>
                  <pic:spPr>
                    <a:xfrm>
                      <a:off x="0" y="0"/>
                      <a:ext cx="7381990" cy="4961135"/>
                    </a:xfrm>
                    <a:prstGeom prst="rect">
                      <a:avLst/>
                    </a:prstGeom>
                  </pic:spPr>
                </pic:pic>
              </a:graphicData>
            </a:graphic>
          </wp:inline>
        </w:drawing>
      </w:r>
    </w:p>
    <w:p w14:paraId="53E43368" w14:textId="3134B592" w:rsidR="00A10DF1" w:rsidRDefault="000A067E" w:rsidP="00BB00B6">
      <w:pPr>
        <w:pStyle w:val="Heading1"/>
      </w:pPr>
      <w:bookmarkStart w:id="147" w:name="_Resource_13:_Subtraction"/>
      <w:bookmarkStart w:id="148" w:name="_Toc150249764"/>
      <w:bookmarkEnd w:id="147"/>
      <w:r>
        <w:t>Resource 13 – subtraction number sentences</w:t>
      </w:r>
      <w:bookmarkEnd w:id="148"/>
    </w:p>
    <w:p w14:paraId="0E7667B7" w14:textId="3AF4CA99" w:rsidR="00DF0C34" w:rsidRDefault="00997F7E" w:rsidP="00B40296">
      <w:r w:rsidRPr="00B40296">
        <w:rPr>
          <w:noProof/>
        </w:rPr>
        <w:drawing>
          <wp:inline distT="0" distB="0" distL="0" distR="0" wp14:anchorId="53EA8E72" wp14:editId="4F5FB19E">
            <wp:extent cx="8683142" cy="5119300"/>
            <wp:effectExtent l="0" t="0" r="3810" b="5715"/>
            <wp:docPr id="12" name="Picture 12" descr="A three by four table containing a different 2-digit by 2-digit  subtraction number sentence in each cell of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hree by four table containing a different 2-digit by 2-digit  subtraction number sentence in each cell of the table."/>
                    <pic:cNvPicPr/>
                  </pic:nvPicPr>
                  <pic:blipFill>
                    <a:blip r:embed="rId92"/>
                    <a:stretch>
                      <a:fillRect/>
                    </a:stretch>
                  </pic:blipFill>
                  <pic:spPr>
                    <a:xfrm>
                      <a:off x="0" y="0"/>
                      <a:ext cx="8728475" cy="5146027"/>
                    </a:xfrm>
                    <a:prstGeom prst="rect">
                      <a:avLst/>
                    </a:prstGeom>
                  </pic:spPr>
                </pic:pic>
              </a:graphicData>
            </a:graphic>
          </wp:inline>
        </w:drawing>
      </w:r>
      <w:r w:rsidR="00DF0C34">
        <w:br w:type="page"/>
      </w:r>
    </w:p>
    <w:p w14:paraId="7B1D148E" w14:textId="2B061DD9" w:rsidR="00DF0C34" w:rsidRDefault="000A067E" w:rsidP="00BB00B6">
      <w:pPr>
        <w:pStyle w:val="Heading1"/>
      </w:pPr>
      <w:bookmarkStart w:id="149" w:name="_Resource_14:_Bar"/>
      <w:bookmarkStart w:id="150" w:name="_Toc150249765"/>
      <w:bookmarkEnd w:id="149"/>
      <w:r>
        <w:t>Resource 14 – bar model puzzle</w:t>
      </w:r>
      <w:bookmarkEnd w:id="150"/>
    </w:p>
    <w:p w14:paraId="6E1E6337" w14:textId="5C010C8B" w:rsidR="0094602C" w:rsidRPr="000F64F0" w:rsidRDefault="0026192C" w:rsidP="000F64F0">
      <w:r w:rsidRPr="00B40296">
        <w:rPr>
          <w:noProof/>
        </w:rPr>
        <w:drawing>
          <wp:inline distT="0" distB="0" distL="0" distR="0" wp14:anchorId="7334AC48" wp14:editId="6A45447D">
            <wp:extent cx="7176211" cy="4880005"/>
            <wp:effectExtent l="0" t="0" r="5715" b="0"/>
            <wp:docPr id="20" name="Picture 20" descr="Twenty-one horizontal bar graphs displaying combinations of 2-digit differe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enty-one horizontal bar graphs displaying combinations of 2-digit different numbers."/>
                    <pic:cNvPicPr/>
                  </pic:nvPicPr>
                  <pic:blipFill>
                    <a:blip r:embed="rId93"/>
                    <a:stretch>
                      <a:fillRect/>
                    </a:stretch>
                  </pic:blipFill>
                  <pic:spPr>
                    <a:xfrm>
                      <a:off x="0" y="0"/>
                      <a:ext cx="7202463" cy="4897857"/>
                    </a:xfrm>
                    <a:prstGeom prst="rect">
                      <a:avLst/>
                    </a:prstGeom>
                  </pic:spPr>
                </pic:pic>
              </a:graphicData>
            </a:graphic>
          </wp:inline>
        </w:drawing>
      </w:r>
      <w:r w:rsidR="0094602C" w:rsidRPr="000F64F0">
        <w:br w:type="page"/>
      </w:r>
    </w:p>
    <w:p w14:paraId="7DF4AB37" w14:textId="5C0D1C9B" w:rsidR="001959F1" w:rsidRPr="000F64F0" w:rsidRDefault="00930890" w:rsidP="00AD5BD7">
      <w:pPr>
        <w:spacing w:before="0" w:after="160" w:line="259" w:lineRule="auto"/>
      </w:pPr>
      <w:r w:rsidRPr="00930890">
        <w:rPr>
          <w:noProof/>
        </w:rPr>
        <w:drawing>
          <wp:inline distT="0" distB="0" distL="0" distR="0" wp14:anchorId="16BD7266" wp14:editId="75CE7792">
            <wp:extent cx="8368588" cy="5622226"/>
            <wp:effectExtent l="0" t="0" r="0" b="0"/>
            <wp:docPr id="21" name="Picture 21" descr="Twenty-one horizontal bar graphs displaying combinations of different numbers and some blank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rectangle, parallel, square, text&#10;&#10;Description automatically generated"/>
                    <pic:cNvPicPr/>
                  </pic:nvPicPr>
                  <pic:blipFill>
                    <a:blip r:embed="rId94"/>
                    <a:stretch>
                      <a:fillRect/>
                    </a:stretch>
                  </pic:blipFill>
                  <pic:spPr>
                    <a:xfrm>
                      <a:off x="0" y="0"/>
                      <a:ext cx="8395465" cy="5640283"/>
                    </a:xfrm>
                    <a:prstGeom prst="rect">
                      <a:avLst/>
                    </a:prstGeom>
                  </pic:spPr>
                </pic:pic>
              </a:graphicData>
            </a:graphic>
          </wp:inline>
        </w:drawing>
      </w:r>
      <w:r w:rsidR="001959F1" w:rsidRPr="000F64F0">
        <w:br w:type="page"/>
      </w:r>
    </w:p>
    <w:p w14:paraId="038F0C10" w14:textId="572339C4" w:rsidR="00DF0C34" w:rsidRDefault="00936FAA" w:rsidP="00BB00B6">
      <w:pPr>
        <w:pStyle w:val="Heading1"/>
      </w:pPr>
      <w:bookmarkStart w:id="151" w:name="_Resource_15:_Number"/>
      <w:bookmarkStart w:id="152" w:name="_Toc150249766"/>
      <w:bookmarkEnd w:id="151"/>
      <w:r>
        <w:t>Resource 15 – number cards</w:t>
      </w:r>
      <w:bookmarkEnd w:id="152"/>
    </w:p>
    <w:p w14:paraId="6E01FC87" w14:textId="7E0F5C04" w:rsidR="001959F1" w:rsidRDefault="00D8161F">
      <w:pPr>
        <w:spacing w:before="0" w:after="160" w:line="259" w:lineRule="auto"/>
      </w:pPr>
      <w:r w:rsidRPr="00D8161F">
        <w:rPr>
          <w:noProof/>
        </w:rPr>
        <w:drawing>
          <wp:inline distT="0" distB="0" distL="0" distR="0" wp14:anchorId="4B0D743C" wp14:editId="767637C6">
            <wp:extent cx="5591871" cy="5113325"/>
            <wp:effectExtent l="0" t="0" r="8890" b="0"/>
            <wp:docPr id="19" name="Picture 19" descr="32 number cards with single and double 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font, number&#10;&#10;Description automatically generated"/>
                    <pic:cNvPicPr/>
                  </pic:nvPicPr>
                  <pic:blipFill>
                    <a:blip r:embed="rId95"/>
                    <a:stretch>
                      <a:fillRect/>
                    </a:stretch>
                  </pic:blipFill>
                  <pic:spPr>
                    <a:xfrm>
                      <a:off x="0" y="0"/>
                      <a:ext cx="5630544" cy="5148688"/>
                    </a:xfrm>
                    <a:prstGeom prst="rect">
                      <a:avLst/>
                    </a:prstGeom>
                  </pic:spPr>
                </pic:pic>
              </a:graphicData>
            </a:graphic>
          </wp:inline>
        </w:drawing>
      </w:r>
      <w:r w:rsidR="00283CBB" w:rsidRPr="00283CBB">
        <w:t xml:space="preserve"> </w:t>
      </w:r>
      <w:r w:rsidR="001959F1">
        <w:br w:type="page"/>
      </w:r>
    </w:p>
    <w:p w14:paraId="112ACA6C" w14:textId="77777777" w:rsidR="00A10DF1" w:rsidRDefault="00A10DF1" w:rsidP="00BB00B6">
      <w:pPr>
        <w:pStyle w:val="Heading1"/>
      </w:pPr>
      <w:bookmarkStart w:id="153" w:name="_Toc145945096"/>
      <w:bookmarkStart w:id="154" w:name="_Toc150249767"/>
      <w:r>
        <w:t>Syllabus outcomes and content</w:t>
      </w:r>
      <w:bookmarkEnd w:id="153"/>
      <w:bookmarkEnd w:id="154"/>
    </w:p>
    <w:p w14:paraId="42F56C80" w14:textId="33EC5BD8" w:rsidR="00ED48F2" w:rsidRPr="00F84D46" w:rsidRDefault="004A30F9" w:rsidP="00F84D46">
      <w:r w:rsidRPr="00F84D46">
        <w:t xml:space="preserve">The table below outlines the </w:t>
      </w:r>
      <w:hyperlink r:id="rId96">
        <w:r w:rsidRPr="00F84D46">
          <w:rPr>
            <w:rStyle w:val="Hyperlink"/>
          </w:rPr>
          <w:t>syllabus outcomes</w:t>
        </w:r>
      </w:hyperlink>
      <w:r w:rsidRPr="00F84D46">
        <w:t xml:space="preserve"> and range of relevant syllabus content covered in this unit. Content is linked to </w:t>
      </w:r>
      <w:hyperlink r:id="rId97">
        <w:r w:rsidRPr="00F84D46">
          <w:rPr>
            <w:rStyle w:val="Hyperlink"/>
          </w:rPr>
          <w:t>National Numeracy Learning Progression</w:t>
        </w:r>
      </w:hyperlink>
      <w:r w:rsidRPr="00F84D46">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14:paraId="4E5C94C3" w14:textId="77777777" w:rsidTr="009D251D">
        <w:trPr>
          <w:cnfStyle w:val="100000000000" w:firstRow="1" w:lastRow="0" w:firstColumn="0" w:lastColumn="0" w:oddVBand="0" w:evenVBand="0" w:oddHBand="0" w:evenHBand="0" w:firstRowFirstColumn="0" w:firstRowLastColumn="0" w:lastRowFirstColumn="0" w:lastRowLastColumn="0"/>
        </w:trPr>
        <w:tc>
          <w:tcPr>
            <w:tcW w:w="10768" w:type="dxa"/>
            <w:tcBorders>
              <w:top w:val="nil"/>
              <w:bottom w:val="single" w:sz="4" w:space="0" w:color="auto"/>
            </w:tcBorders>
          </w:tcPr>
          <w:p w14:paraId="5C504EAD" w14:textId="77777777" w:rsidR="00BC5530" w:rsidRDefault="00BC5530" w:rsidP="00BC5530">
            <w:bookmarkStart w:id="155" w:name="_Hlk135749027"/>
            <w:r w:rsidRPr="00BC5530">
              <w:t>Outcomes and content</w:t>
            </w:r>
          </w:p>
        </w:tc>
        <w:tc>
          <w:tcPr>
            <w:tcW w:w="474" w:type="dxa"/>
            <w:tcBorders>
              <w:top w:val="nil"/>
              <w:bottom w:val="single" w:sz="4" w:space="0" w:color="auto"/>
            </w:tcBorders>
          </w:tcPr>
          <w:p w14:paraId="0FE73D6F" w14:textId="77777777" w:rsidR="00BC5530" w:rsidRDefault="00BC5530" w:rsidP="00BC5530">
            <w:r>
              <w:t>1</w:t>
            </w:r>
          </w:p>
        </w:tc>
        <w:tc>
          <w:tcPr>
            <w:tcW w:w="474" w:type="dxa"/>
            <w:tcBorders>
              <w:top w:val="nil"/>
              <w:bottom w:val="single" w:sz="4" w:space="0" w:color="auto"/>
            </w:tcBorders>
          </w:tcPr>
          <w:p w14:paraId="352C8518" w14:textId="77777777" w:rsidR="00BC5530" w:rsidRDefault="00BC5530" w:rsidP="00BC5530">
            <w:r>
              <w:t>2</w:t>
            </w:r>
          </w:p>
        </w:tc>
        <w:tc>
          <w:tcPr>
            <w:tcW w:w="474" w:type="dxa"/>
            <w:tcBorders>
              <w:top w:val="nil"/>
              <w:bottom w:val="single" w:sz="4" w:space="0" w:color="auto"/>
            </w:tcBorders>
          </w:tcPr>
          <w:p w14:paraId="07FAC549" w14:textId="77777777" w:rsidR="00BC5530" w:rsidRDefault="00BC5530" w:rsidP="00BC5530">
            <w:r>
              <w:t>3</w:t>
            </w:r>
          </w:p>
        </w:tc>
        <w:tc>
          <w:tcPr>
            <w:tcW w:w="474" w:type="dxa"/>
            <w:tcBorders>
              <w:top w:val="nil"/>
              <w:bottom w:val="single" w:sz="4" w:space="0" w:color="auto"/>
            </w:tcBorders>
          </w:tcPr>
          <w:p w14:paraId="3A6F33A6" w14:textId="77777777" w:rsidR="00BC5530" w:rsidRDefault="00BC5530" w:rsidP="00BC5530">
            <w:r>
              <w:t>4</w:t>
            </w:r>
          </w:p>
        </w:tc>
        <w:tc>
          <w:tcPr>
            <w:tcW w:w="474" w:type="dxa"/>
            <w:tcBorders>
              <w:top w:val="nil"/>
              <w:bottom w:val="single" w:sz="4" w:space="0" w:color="auto"/>
            </w:tcBorders>
          </w:tcPr>
          <w:p w14:paraId="571D2EA3" w14:textId="77777777" w:rsidR="00BC5530" w:rsidRDefault="00BC5530" w:rsidP="00BC5530">
            <w:r>
              <w:t>5</w:t>
            </w:r>
          </w:p>
        </w:tc>
        <w:tc>
          <w:tcPr>
            <w:tcW w:w="474" w:type="dxa"/>
            <w:tcBorders>
              <w:top w:val="nil"/>
              <w:bottom w:val="single" w:sz="4" w:space="0" w:color="auto"/>
            </w:tcBorders>
          </w:tcPr>
          <w:p w14:paraId="1592FA0F" w14:textId="77777777" w:rsidR="00BC5530" w:rsidRDefault="00BC5530" w:rsidP="00BC5530">
            <w:r>
              <w:t>6</w:t>
            </w:r>
          </w:p>
        </w:tc>
        <w:tc>
          <w:tcPr>
            <w:tcW w:w="474" w:type="dxa"/>
            <w:tcBorders>
              <w:top w:val="nil"/>
              <w:bottom w:val="single" w:sz="4" w:space="0" w:color="auto"/>
            </w:tcBorders>
          </w:tcPr>
          <w:p w14:paraId="428FD8EE" w14:textId="77777777" w:rsidR="00BC5530" w:rsidRDefault="00BC5530" w:rsidP="00BC5530">
            <w:r>
              <w:t>7</w:t>
            </w:r>
          </w:p>
        </w:tc>
        <w:tc>
          <w:tcPr>
            <w:tcW w:w="474" w:type="dxa"/>
            <w:tcBorders>
              <w:top w:val="nil"/>
              <w:bottom w:val="single" w:sz="4" w:space="0" w:color="auto"/>
            </w:tcBorders>
          </w:tcPr>
          <w:p w14:paraId="2382073E" w14:textId="77777777" w:rsidR="00BC5530" w:rsidRDefault="00BC5530" w:rsidP="00BC5530">
            <w:r>
              <w:t>8</w:t>
            </w:r>
          </w:p>
        </w:tc>
      </w:tr>
      <w:tr w:rsidR="00C2730C" w14:paraId="1E57BF2A" w14:textId="77777777" w:rsidTr="009D251D">
        <w:tc>
          <w:tcPr>
            <w:tcW w:w="10768" w:type="dxa"/>
            <w:tcBorders>
              <w:top w:val="single" w:sz="4" w:space="0" w:color="auto"/>
              <w:right w:val="nil"/>
            </w:tcBorders>
            <w:shd w:val="clear" w:color="auto" w:fill="EBEBEB"/>
          </w:tcPr>
          <w:p w14:paraId="50C3E25E" w14:textId="07AEF3C5" w:rsidR="00BC5530" w:rsidRPr="00BC5530" w:rsidRDefault="00BC5530" w:rsidP="00BC5530">
            <w:pPr>
              <w:rPr>
                <w:b/>
              </w:rPr>
            </w:pPr>
            <w:r w:rsidRPr="003E7F8B">
              <w:rPr>
                <w:rStyle w:val="Strong"/>
              </w:rPr>
              <w:t>Representing numbers using place value A</w:t>
            </w:r>
            <w:r w:rsidRPr="003E7F8B">
              <w:t>:</w:t>
            </w:r>
            <w:r w:rsidRPr="00BC5530">
              <w:rPr>
                <w:b/>
              </w:rPr>
              <w:t xml:space="preserve"> </w:t>
            </w:r>
            <w:r w:rsidR="00460E89" w:rsidRPr="00460E89">
              <w:rPr>
                <w:bCs/>
              </w:rPr>
              <w:t>Whole numbers: Read, represent and order numbers to thousands</w:t>
            </w:r>
          </w:p>
          <w:p w14:paraId="05D00EB6" w14:textId="409236DD" w:rsidR="00BC5530" w:rsidRPr="003E7F8B" w:rsidRDefault="00BC5530" w:rsidP="00BC5530">
            <w:pPr>
              <w:rPr>
                <w:rStyle w:val="Strong"/>
              </w:rPr>
            </w:pPr>
            <w:r w:rsidRPr="003E7F8B">
              <w:rPr>
                <w:rStyle w:val="Strong"/>
              </w:rPr>
              <w:t>MAO-WM-01, MA2-RN-01</w:t>
            </w:r>
          </w:p>
        </w:tc>
        <w:tc>
          <w:tcPr>
            <w:tcW w:w="474" w:type="dxa"/>
            <w:tcBorders>
              <w:top w:val="single" w:sz="4" w:space="0" w:color="auto"/>
              <w:left w:val="nil"/>
              <w:right w:val="nil"/>
            </w:tcBorders>
            <w:shd w:val="clear" w:color="auto" w:fill="EBEBEB"/>
          </w:tcPr>
          <w:p w14:paraId="19D11870" w14:textId="77777777" w:rsidR="00BC5530" w:rsidRDefault="00BC5530" w:rsidP="00BC5530"/>
        </w:tc>
        <w:tc>
          <w:tcPr>
            <w:tcW w:w="474" w:type="dxa"/>
            <w:tcBorders>
              <w:top w:val="single" w:sz="4" w:space="0" w:color="auto"/>
              <w:left w:val="nil"/>
              <w:right w:val="nil"/>
            </w:tcBorders>
            <w:shd w:val="clear" w:color="auto" w:fill="EBEBEB"/>
          </w:tcPr>
          <w:p w14:paraId="05A33CA2" w14:textId="77777777" w:rsidR="00BC5530" w:rsidRDefault="00BC5530" w:rsidP="00BC5530"/>
        </w:tc>
        <w:tc>
          <w:tcPr>
            <w:tcW w:w="474" w:type="dxa"/>
            <w:tcBorders>
              <w:top w:val="single" w:sz="4" w:space="0" w:color="auto"/>
              <w:left w:val="nil"/>
              <w:right w:val="nil"/>
            </w:tcBorders>
            <w:shd w:val="clear" w:color="auto" w:fill="EBEBEB"/>
          </w:tcPr>
          <w:p w14:paraId="6259D250" w14:textId="77777777" w:rsidR="00BC5530" w:rsidRDefault="00BC5530" w:rsidP="00BC5530"/>
        </w:tc>
        <w:tc>
          <w:tcPr>
            <w:tcW w:w="474" w:type="dxa"/>
            <w:tcBorders>
              <w:top w:val="single" w:sz="4" w:space="0" w:color="auto"/>
              <w:left w:val="nil"/>
              <w:right w:val="nil"/>
            </w:tcBorders>
            <w:shd w:val="clear" w:color="auto" w:fill="EBEBEB"/>
          </w:tcPr>
          <w:p w14:paraId="2AE6417F" w14:textId="77777777" w:rsidR="00BC5530" w:rsidRDefault="00BC5530" w:rsidP="00BC5530"/>
        </w:tc>
        <w:tc>
          <w:tcPr>
            <w:tcW w:w="474" w:type="dxa"/>
            <w:tcBorders>
              <w:top w:val="single" w:sz="4" w:space="0" w:color="auto"/>
              <w:left w:val="nil"/>
              <w:right w:val="nil"/>
            </w:tcBorders>
            <w:shd w:val="clear" w:color="auto" w:fill="EBEBEB"/>
          </w:tcPr>
          <w:p w14:paraId="5E6B7755" w14:textId="77777777" w:rsidR="00BC5530" w:rsidRDefault="00BC5530" w:rsidP="00BC5530"/>
        </w:tc>
        <w:tc>
          <w:tcPr>
            <w:tcW w:w="474" w:type="dxa"/>
            <w:tcBorders>
              <w:top w:val="single" w:sz="4" w:space="0" w:color="auto"/>
              <w:left w:val="nil"/>
              <w:right w:val="nil"/>
            </w:tcBorders>
            <w:shd w:val="clear" w:color="auto" w:fill="EBEBEB"/>
          </w:tcPr>
          <w:p w14:paraId="5BCDDBAF" w14:textId="77777777" w:rsidR="00BC5530" w:rsidRDefault="00BC5530" w:rsidP="00BC5530"/>
        </w:tc>
        <w:tc>
          <w:tcPr>
            <w:tcW w:w="474" w:type="dxa"/>
            <w:tcBorders>
              <w:top w:val="single" w:sz="4" w:space="0" w:color="auto"/>
              <w:left w:val="nil"/>
              <w:right w:val="nil"/>
            </w:tcBorders>
            <w:shd w:val="clear" w:color="auto" w:fill="EBEBEB"/>
          </w:tcPr>
          <w:p w14:paraId="0371A052" w14:textId="77777777" w:rsidR="00BC5530" w:rsidRDefault="00BC5530" w:rsidP="00BC5530"/>
        </w:tc>
        <w:tc>
          <w:tcPr>
            <w:tcW w:w="474" w:type="dxa"/>
            <w:tcBorders>
              <w:top w:val="single" w:sz="4" w:space="0" w:color="auto"/>
              <w:left w:val="nil"/>
            </w:tcBorders>
            <w:shd w:val="clear" w:color="auto" w:fill="EBEBEB"/>
          </w:tcPr>
          <w:p w14:paraId="392011CD" w14:textId="77777777" w:rsidR="00BC5530" w:rsidRDefault="00BC5530" w:rsidP="00BC5530"/>
        </w:tc>
      </w:tr>
      <w:tr w:rsidR="00BC5530" w14:paraId="125300A4" w14:textId="77777777" w:rsidTr="0F97410D">
        <w:tc>
          <w:tcPr>
            <w:tcW w:w="10768" w:type="dxa"/>
          </w:tcPr>
          <w:p w14:paraId="274D71FF" w14:textId="7ADAADDE" w:rsidR="00BC5530" w:rsidRDefault="72832532" w:rsidP="00DB33DD">
            <w:pPr>
              <w:pStyle w:val="ListBullet"/>
            </w:pPr>
            <w:r>
              <w:t>Group physical or virtual objects to show the structure of tens, hundreds and a thousand</w:t>
            </w:r>
          </w:p>
        </w:tc>
        <w:tc>
          <w:tcPr>
            <w:tcW w:w="474" w:type="dxa"/>
          </w:tcPr>
          <w:p w14:paraId="611AFEE7" w14:textId="77777777" w:rsidR="00BC5530" w:rsidRDefault="00BC5530" w:rsidP="00BC5530"/>
        </w:tc>
        <w:tc>
          <w:tcPr>
            <w:tcW w:w="474" w:type="dxa"/>
          </w:tcPr>
          <w:p w14:paraId="63B1D7C1" w14:textId="24ECBB0B" w:rsidR="00BC5530" w:rsidRDefault="005B42F7" w:rsidP="00BC5530">
            <w:r>
              <w:t>x</w:t>
            </w:r>
          </w:p>
        </w:tc>
        <w:tc>
          <w:tcPr>
            <w:tcW w:w="474" w:type="dxa"/>
          </w:tcPr>
          <w:p w14:paraId="38AF0046" w14:textId="24628483" w:rsidR="00BC5530" w:rsidRDefault="002B0F8C" w:rsidP="00BC5530">
            <w:r>
              <w:t>x</w:t>
            </w:r>
          </w:p>
        </w:tc>
        <w:tc>
          <w:tcPr>
            <w:tcW w:w="474" w:type="dxa"/>
          </w:tcPr>
          <w:p w14:paraId="2CAA4C41" w14:textId="77777777" w:rsidR="00BC5530" w:rsidRDefault="00BC5530" w:rsidP="00BC5530"/>
        </w:tc>
        <w:tc>
          <w:tcPr>
            <w:tcW w:w="474" w:type="dxa"/>
          </w:tcPr>
          <w:p w14:paraId="1C3C36C0" w14:textId="77777777" w:rsidR="00BC5530" w:rsidRDefault="00BC5530" w:rsidP="00BC5530"/>
        </w:tc>
        <w:tc>
          <w:tcPr>
            <w:tcW w:w="474" w:type="dxa"/>
          </w:tcPr>
          <w:p w14:paraId="4D0D351F" w14:textId="77777777" w:rsidR="00BC5530" w:rsidRDefault="00BC5530" w:rsidP="00BC5530"/>
        </w:tc>
        <w:tc>
          <w:tcPr>
            <w:tcW w:w="474" w:type="dxa"/>
          </w:tcPr>
          <w:p w14:paraId="0EBBCA25" w14:textId="77777777" w:rsidR="00BC5530" w:rsidRDefault="00BC5530" w:rsidP="00BC5530"/>
        </w:tc>
        <w:tc>
          <w:tcPr>
            <w:tcW w:w="474" w:type="dxa"/>
          </w:tcPr>
          <w:p w14:paraId="5546A5C9" w14:textId="77777777" w:rsidR="00BC5530" w:rsidRDefault="00BC5530" w:rsidP="00BC5530"/>
        </w:tc>
      </w:tr>
      <w:tr w:rsidR="00023C15" w14:paraId="0BCDBDE6" w14:textId="77777777" w:rsidTr="0F97410D">
        <w:tc>
          <w:tcPr>
            <w:tcW w:w="10768" w:type="dxa"/>
          </w:tcPr>
          <w:p w14:paraId="15FFA95F" w14:textId="0A83B236" w:rsidR="00023C15" w:rsidRPr="00BC5530" w:rsidRDefault="72832532" w:rsidP="00DB33DD">
            <w:pPr>
              <w:pStyle w:val="ListBullet"/>
            </w:pPr>
            <w:r>
              <w:t>Regroup numbers flexibly, recognising one thousand as 10 hundreds and one hundred as 10 tens or 100 ones</w:t>
            </w:r>
          </w:p>
        </w:tc>
        <w:tc>
          <w:tcPr>
            <w:tcW w:w="474" w:type="dxa"/>
          </w:tcPr>
          <w:p w14:paraId="0C115418" w14:textId="77777777" w:rsidR="00023C15" w:rsidRDefault="00023C15" w:rsidP="00BC5530"/>
        </w:tc>
        <w:tc>
          <w:tcPr>
            <w:tcW w:w="474" w:type="dxa"/>
          </w:tcPr>
          <w:p w14:paraId="0FD3C123" w14:textId="78C4817C" w:rsidR="00023C15" w:rsidRDefault="00233BA2" w:rsidP="00BC5530">
            <w:r>
              <w:t>x</w:t>
            </w:r>
          </w:p>
        </w:tc>
        <w:tc>
          <w:tcPr>
            <w:tcW w:w="474" w:type="dxa"/>
          </w:tcPr>
          <w:p w14:paraId="49A519D5" w14:textId="77777777" w:rsidR="00023C15" w:rsidRDefault="00023C15" w:rsidP="00BC5530"/>
        </w:tc>
        <w:tc>
          <w:tcPr>
            <w:tcW w:w="474" w:type="dxa"/>
          </w:tcPr>
          <w:p w14:paraId="5DDCCA1B" w14:textId="77777777" w:rsidR="00023C15" w:rsidRDefault="00023C15" w:rsidP="00BC5530"/>
        </w:tc>
        <w:tc>
          <w:tcPr>
            <w:tcW w:w="474" w:type="dxa"/>
          </w:tcPr>
          <w:p w14:paraId="7A4263D1" w14:textId="319024F8" w:rsidR="00023C15" w:rsidRDefault="00233BA2" w:rsidP="00BC5530">
            <w:r>
              <w:t>x</w:t>
            </w:r>
          </w:p>
        </w:tc>
        <w:tc>
          <w:tcPr>
            <w:tcW w:w="474" w:type="dxa"/>
          </w:tcPr>
          <w:p w14:paraId="5FFC4C59" w14:textId="77777777" w:rsidR="00023C15" w:rsidRDefault="00023C15" w:rsidP="00BC5530"/>
        </w:tc>
        <w:tc>
          <w:tcPr>
            <w:tcW w:w="474" w:type="dxa"/>
          </w:tcPr>
          <w:p w14:paraId="6D09E33F" w14:textId="77777777" w:rsidR="00023C15" w:rsidRDefault="00023C15" w:rsidP="00BC5530"/>
        </w:tc>
        <w:tc>
          <w:tcPr>
            <w:tcW w:w="474" w:type="dxa"/>
          </w:tcPr>
          <w:p w14:paraId="2F5FDDD3" w14:textId="77777777" w:rsidR="00023C15" w:rsidRDefault="00023C15" w:rsidP="00BC5530"/>
        </w:tc>
      </w:tr>
      <w:tr w:rsidR="00C44802" w14:paraId="226A5099" w14:textId="77777777" w:rsidTr="0F97410D">
        <w:tc>
          <w:tcPr>
            <w:tcW w:w="10768" w:type="dxa"/>
          </w:tcPr>
          <w:p w14:paraId="40992919" w14:textId="1B4AEDBE" w:rsidR="00C44802" w:rsidRPr="00BC5530" w:rsidRDefault="3DA9E45E" w:rsidP="00DB33DD">
            <w:pPr>
              <w:pStyle w:val="ListBullet"/>
            </w:pPr>
            <w:r>
              <w:t>Count forwards and backwards by tens and hundreds on and off the decade</w:t>
            </w:r>
          </w:p>
        </w:tc>
        <w:tc>
          <w:tcPr>
            <w:tcW w:w="474" w:type="dxa"/>
          </w:tcPr>
          <w:p w14:paraId="4ECA868A" w14:textId="7C26D06C" w:rsidR="00C44802" w:rsidRDefault="006B04FD" w:rsidP="00BC5530">
            <w:r>
              <w:t>x</w:t>
            </w:r>
          </w:p>
        </w:tc>
        <w:tc>
          <w:tcPr>
            <w:tcW w:w="474" w:type="dxa"/>
          </w:tcPr>
          <w:p w14:paraId="4A982989" w14:textId="77777777" w:rsidR="00C44802" w:rsidRDefault="00C44802" w:rsidP="00BC5530"/>
        </w:tc>
        <w:tc>
          <w:tcPr>
            <w:tcW w:w="474" w:type="dxa"/>
          </w:tcPr>
          <w:p w14:paraId="4A7E3899" w14:textId="77777777" w:rsidR="00C44802" w:rsidRDefault="00C44802" w:rsidP="00BC5530"/>
        </w:tc>
        <w:tc>
          <w:tcPr>
            <w:tcW w:w="474" w:type="dxa"/>
          </w:tcPr>
          <w:p w14:paraId="674E1887" w14:textId="77777777" w:rsidR="00C44802" w:rsidRDefault="00C44802" w:rsidP="00BC5530"/>
        </w:tc>
        <w:tc>
          <w:tcPr>
            <w:tcW w:w="474" w:type="dxa"/>
          </w:tcPr>
          <w:p w14:paraId="3A0FCFCE" w14:textId="77777777" w:rsidR="00C44802" w:rsidRDefault="00C44802" w:rsidP="00BC5530"/>
        </w:tc>
        <w:tc>
          <w:tcPr>
            <w:tcW w:w="474" w:type="dxa"/>
          </w:tcPr>
          <w:p w14:paraId="0BA3E6BC" w14:textId="77777777" w:rsidR="00C44802" w:rsidRDefault="00C44802" w:rsidP="00BC5530"/>
        </w:tc>
        <w:tc>
          <w:tcPr>
            <w:tcW w:w="474" w:type="dxa"/>
          </w:tcPr>
          <w:p w14:paraId="29D7660F" w14:textId="77777777" w:rsidR="00C44802" w:rsidRDefault="00C44802" w:rsidP="00BC5530"/>
        </w:tc>
        <w:tc>
          <w:tcPr>
            <w:tcW w:w="474" w:type="dxa"/>
          </w:tcPr>
          <w:p w14:paraId="477303EC" w14:textId="77777777" w:rsidR="00C44802" w:rsidRDefault="00C44802" w:rsidP="00BC5530"/>
        </w:tc>
      </w:tr>
      <w:tr w:rsidR="00C44802" w14:paraId="3C9A319A" w14:textId="77777777" w:rsidTr="0F97410D">
        <w:tc>
          <w:tcPr>
            <w:tcW w:w="10768" w:type="dxa"/>
          </w:tcPr>
          <w:p w14:paraId="63A2CB95" w14:textId="6C00ED48" w:rsidR="00C44802" w:rsidRPr="00BC5530" w:rsidRDefault="2C4D4EB7" w:rsidP="00DB33DD">
            <w:pPr>
              <w:pStyle w:val="ListBullet"/>
            </w:pPr>
            <w:r>
              <w:t>Represent numbers up to and including thousands using physical or virtual manipulatives, words, numerals, diagrams and digital displays</w:t>
            </w:r>
          </w:p>
        </w:tc>
        <w:tc>
          <w:tcPr>
            <w:tcW w:w="474" w:type="dxa"/>
          </w:tcPr>
          <w:p w14:paraId="7768F056" w14:textId="77777777" w:rsidR="00C44802" w:rsidRDefault="00C44802" w:rsidP="00BC5530"/>
        </w:tc>
        <w:tc>
          <w:tcPr>
            <w:tcW w:w="474" w:type="dxa"/>
          </w:tcPr>
          <w:p w14:paraId="0FD911F3" w14:textId="36AC3821" w:rsidR="00C44802" w:rsidRDefault="00BE0DCA" w:rsidP="00BC5530">
            <w:r>
              <w:t>x</w:t>
            </w:r>
          </w:p>
        </w:tc>
        <w:tc>
          <w:tcPr>
            <w:tcW w:w="474" w:type="dxa"/>
          </w:tcPr>
          <w:p w14:paraId="159250C0" w14:textId="4AA3EE07" w:rsidR="00C44802" w:rsidRDefault="00233BA2" w:rsidP="00BC5530">
            <w:r>
              <w:t>x</w:t>
            </w:r>
          </w:p>
        </w:tc>
        <w:tc>
          <w:tcPr>
            <w:tcW w:w="474" w:type="dxa"/>
          </w:tcPr>
          <w:p w14:paraId="29309571" w14:textId="7C87B91E" w:rsidR="00C44802" w:rsidRDefault="00C12D1D" w:rsidP="00BC5530">
            <w:r>
              <w:t>x</w:t>
            </w:r>
          </w:p>
        </w:tc>
        <w:tc>
          <w:tcPr>
            <w:tcW w:w="474" w:type="dxa"/>
          </w:tcPr>
          <w:p w14:paraId="47E1D2A9" w14:textId="77777777" w:rsidR="00C44802" w:rsidRDefault="00C44802" w:rsidP="00BC5530"/>
        </w:tc>
        <w:tc>
          <w:tcPr>
            <w:tcW w:w="474" w:type="dxa"/>
          </w:tcPr>
          <w:p w14:paraId="3D5B8997" w14:textId="77777777" w:rsidR="00C44802" w:rsidRDefault="00C44802" w:rsidP="00BC5530"/>
        </w:tc>
        <w:tc>
          <w:tcPr>
            <w:tcW w:w="474" w:type="dxa"/>
          </w:tcPr>
          <w:p w14:paraId="7BBA4AC8" w14:textId="77777777" w:rsidR="00C44802" w:rsidRDefault="00C44802" w:rsidP="00BC5530"/>
        </w:tc>
        <w:tc>
          <w:tcPr>
            <w:tcW w:w="474" w:type="dxa"/>
          </w:tcPr>
          <w:p w14:paraId="34D3CE32" w14:textId="77777777" w:rsidR="00C44802" w:rsidRDefault="00C44802" w:rsidP="00BC5530"/>
        </w:tc>
      </w:tr>
      <w:tr w:rsidR="00C44802" w14:paraId="0CA63BF7" w14:textId="77777777" w:rsidTr="0F97410D">
        <w:tc>
          <w:tcPr>
            <w:tcW w:w="10768" w:type="dxa"/>
          </w:tcPr>
          <w:p w14:paraId="026DA7D5" w14:textId="42F05E70" w:rsidR="00C44802" w:rsidRPr="00BC5530" w:rsidRDefault="2C4D4EB7" w:rsidP="00DB33DD">
            <w:pPr>
              <w:pStyle w:val="ListBullet"/>
            </w:pPr>
            <w:r>
              <w:t>Read and order numbers of up to at least 4 digits</w:t>
            </w:r>
          </w:p>
        </w:tc>
        <w:tc>
          <w:tcPr>
            <w:tcW w:w="474" w:type="dxa"/>
          </w:tcPr>
          <w:p w14:paraId="43CC4369" w14:textId="4E22B7A9" w:rsidR="00C44802" w:rsidRDefault="005B42F7" w:rsidP="00BC5530">
            <w:r>
              <w:t>x</w:t>
            </w:r>
          </w:p>
        </w:tc>
        <w:tc>
          <w:tcPr>
            <w:tcW w:w="474" w:type="dxa"/>
          </w:tcPr>
          <w:p w14:paraId="0E42F35C" w14:textId="77777777" w:rsidR="00C44802" w:rsidRDefault="00C44802" w:rsidP="00BC5530"/>
        </w:tc>
        <w:tc>
          <w:tcPr>
            <w:tcW w:w="474" w:type="dxa"/>
          </w:tcPr>
          <w:p w14:paraId="397EBD3B" w14:textId="0DEF629B" w:rsidR="00C44802" w:rsidRDefault="00233BA2" w:rsidP="00BC5530">
            <w:r>
              <w:t>x</w:t>
            </w:r>
          </w:p>
        </w:tc>
        <w:tc>
          <w:tcPr>
            <w:tcW w:w="474" w:type="dxa"/>
          </w:tcPr>
          <w:p w14:paraId="4E2E4BBC" w14:textId="77777777" w:rsidR="00C44802" w:rsidRDefault="00C44802" w:rsidP="00BC5530"/>
        </w:tc>
        <w:tc>
          <w:tcPr>
            <w:tcW w:w="474" w:type="dxa"/>
          </w:tcPr>
          <w:p w14:paraId="611C5A30" w14:textId="77777777" w:rsidR="00C44802" w:rsidRDefault="00C44802" w:rsidP="00BC5530"/>
        </w:tc>
        <w:tc>
          <w:tcPr>
            <w:tcW w:w="474" w:type="dxa"/>
          </w:tcPr>
          <w:p w14:paraId="17BCDD0D" w14:textId="77777777" w:rsidR="00C44802" w:rsidRDefault="00C44802" w:rsidP="00BC5530"/>
        </w:tc>
        <w:tc>
          <w:tcPr>
            <w:tcW w:w="474" w:type="dxa"/>
          </w:tcPr>
          <w:p w14:paraId="4378E7A1" w14:textId="77777777" w:rsidR="00C44802" w:rsidRDefault="00C44802" w:rsidP="00BC5530"/>
        </w:tc>
        <w:tc>
          <w:tcPr>
            <w:tcW w:w="474" w:type="dxa"/>
          </w:tcPr>
          <w:p w14:paraId="105AF644" w14:textId="77777777" w:rsidR="00C44802" w:rsidRDefault="00C44802" w:rsidP="00BC5530"/>
        </w:tc>
      </w:tr>
      <w:tr w:rsidR="00BC5530" w14:paraId="70B6481D" w14:textId="77777777" w:rsidTr="0F97410D">
        <w:tc>
          <w:tcPr>
            <w:tcW w:w="10768" w:type="dxa"/>
            <w:tcBorders>
              <w:bottom w:val="single" w:sz="2" w:space="0" w:color="auto"/>
            </w:tcBorders>
          </w:tcPr>
          <w:p w14:paraId="154C4748" w14:textId="2E85203D" w:rsidR="00BC5530" w:rsidRDefault="2BE4EABF" w:rsidP="00DB33DD">
            <w:pPr>
              <w:pStyle w:val="ListBullet"/>
            </w:pPr>
            <w:r>
              <w:t>Identify the number before and after a number with an internal zero digit</w:t>
            </w:r>
          </w:p>
        </w:tc>
        <w:tc>
          <w:tcPr>
            <w:tcW w:w="474" w:type="dxa"/>
            <w:tcBorders>
              <w:bottom w:val="single" w:sz="2" w:space="0" w:color="auto"/>
            </w:tcBorders>
          </w:tcPr>
          <w:p w14:paraId="2A57555F" w14:textId="77777777" w:rsidR="00BC5530" w:rsidRDefault="00BC5530" w:rsidP="00BC5530"/>
        </w:tc>
        <w:tc>
          <w:tcPr>
            <w:tcW w:w="474" w:type="dxa"/>
            <w:tcBorders>
              <w:bottom w:val="single" w:sz="2" w:space="0" w:color="auto"/>
            </w:tcBorders>
          </w:tcPr>
          <w:p w14:paraId="7372EA89" w14:textId="77777777" w:rsidR="00BC5530" w:rsidRDefault="00BC5530" w:rsidP="00BC5530"/>
        </w:tc>
        <w:tc>
          <w:tcPr>
            <w:tcW w:w="474" w:type="dxa"/>
            <w:tcBorders>
              <w:bottom w:val="single" w:sz="2" w:space="0" w:color="auto"/>
            </w:tcBorders>
          </w:tcPr>
          <w:p w14:paraId="1A9C7F7C" w14:textId="77777777" w:rsidR="00BC5530" w:rsidRDefault="00BC5530" w:rsidP="00BC5530"/>
        </w:tc>
        <w:tc>
          <w:tcPr>
            <w:tcW w:w="474" w:type="dxa"/>
            <w:tcBorders>
              <w:bottom w:val="single" w:sz="2" w:space="0" w:color="auto"/>
            </w:tcBorders>
          </w:tcPr>
          <w:p w14:paraId="00D37950" w14:textId="6A8A9A57" w:rsidR="00BC5530" w:rsidRDefault="00233BA2" w:rsidP="00BC5530">
            <w:r>
              <w:t>x</w:t>
            </w:r>
          </w:p>
        </w:tc>
        <w:tc>
          <w:tcPr>
            <w:tcW w:w="474" w:type="dxa"/>
            <w:tcBorders>
              <w:bottom w:val="single" w:sz="2" w:space="0" w:color="auto"/>
            </w:tcBorders>
          </w:tcPr>
          <w:p w14:paraId="4BE1AD8E" w14:textId="77777777" w:rsidR="00BC5530" w:rsidRDefault="00BC5530" w:rsidP="00BC5530"/>
        </w:tc>
        <w:tc>
          <w:tcPr>
            <w:tcW w:w="474" w:type="dxa"/>
            <w:tcBorders>
              <w:bottom w:val="single" w:sz="2" w:space="0" w:color="auto"/>
            </w:tcBorders>
          </w:tcPr>
          <w:p w14:paraId="2BCC02F8" w14:textId="77777777" w:rsidR="00BC5530" w:rsidRDefault="00BC5530" w:rsidP="00BC5530"/>
        </w:tc>
        <w:tc>
          <w:tcPr>
            <w:tcW w:w="474" w:type="dxa"/>
            <w:tcBorders>
              <w:bottom w:val="single" w:sz="2" w:space="0" w:color="auto"/>
            </w:tcBorders>
          </w:tcPr>
          <w:p w14:paraId="4C9AB5FD" w14:textId="77777777" w:rsidR="00BC5530" w:rsidRDefault="00BC5530" w:rsidP="00BC5530"/>
        </w:tc>
        <w:tc>
          <w:tcPr>
            <w:tcW w:w="474" w:type="dxa"/>
            <w:tcBorders>
              <w:bottom w:val="single" w:sz="2" w:space="0" w:color="auto"/>
            </w:tcBorders>
          </w:tcPr>
          <w:p w14:paraId="66449934" w14:textId="77777777" w:rsidR="00BC5530" w:rsidRDefault="00BC5530" w:rsidP="00BC5530"/>
        </w:tc>
      </w:tr>
      <w:tr w:rsidR="00C2730C" w14:paraId="03DB0E89" w14:textId="77777777" w:rsidTr="0F97410D">
        <w:tc>
          <w:tcPr>
            <w:tcW w:w="10768" w:type="dxa"/>
            <w:tcBorders>
              <w:top w:val="single" w:sz="2" w:space="0" w:color="auto"/>
              <w:right w:val="nil"/>
            </w:tcBorders>
            <w:shd w:val="clear" w:color="auto" w:fill="EBEBEB"/>
          </w:tcPr>
          <w:p w14:paraId="1BF973C7" w14:textId="26ADCD15" w:rsidR="00BC5530" w:rsidRDefault="00076DAE" w:rsidP="00BC5530">
            <w:r w:rsidRPr="003E7F8B">
              <w:rPr>
                <w:rStyle w:val="Strong"/>
              </w:rPr>
              <w:t>Representing numbers using place value A</w:t>
            </w:r>
            <w:r w:rsidR="00BC5530" w:rsidRPr="003E7F8B">
              <w:t>:</w:t>
            </w:r>
            <w:r w:rsidR="00BC5530">
              <w:t xml:space="preserve"> </w:t>
            </w:r>
            <w:r w:rsidR="002D1DCD" w:rsidRPr="002D1DCD">
              <w:t>Whole numbers: Apply place value to partition and regroup numbers up to 4 digits</w:t>
            </w:r>
          </w:p>
          <w:p w14:paraId="4BDB5ADB" w14:textId="5CF0C466" w:rsidR="00BC5530" w:rsidRPr="003E7F8B" w:rsidRDefault="00076DAE" w:rsidP="00BC5530">
            <w:pPr>
              <w:rPr>
                <w:rStyle w:val="Strong"/>
              </w:rPr>
            </w:pPr>
            <w:r w:rsidRPr="003E7F8B">
              <w:rPr>
                <w:rStyle w:val="Strong"/>
              </w:rPr>
              <w:t>MAO-WM-01, MA2-RN-01</w:t>
            </w:r>
          </w:p>
        </w:tc>
        <w:tc>
          <w:tcPr>
            <w:tcW w:w="474" w:type="dxa"/>
            <w:tcBorders>
              <w:top w:val="single" w:sz="2" w:space="0" w:color="auto"/>
              <w:left w:val="nil"/>
              <w:right w:val="nil"/>
            </w:tcBorders>
            <w:shd w:val="clear" w:color="auto" w:fill="EBEBEB"/>
          </w:tcPr>
          <w:p w14:paraId="39395AED" w14:textId="77777777" w:rsidR="00BC5530" w:rsidRDefault="00BC5530" w:rsidP="00BC5530"/>
        </w:tc>
        <w:tc>
          <w:tcPr>
            <w:tcW w:w="474" w:type="dxa"/>
            <w:tcBorders>
              <w:top w:val="single" w:sz="2" w:space="0" w:color="auto"/>
              <w:left w:val="nil"/>
              <w:right w:val="nil"/>
            </w:tcBorders>
            <w:shd w:val="clear" w:color="auto" w:fill="EBEBEB"/>
          </w:tcPr>
          <w:p w14:paraId="686207FE" w14:textId="77777777" w:rsidR="00BC5530" w:rsidRDefault="00BC5530" w:rsidP="00BC5530"/>
        </w:tc>
        <w:tc>
          <w:tcPr>
            <w:tcW w:w="474" w:type="dxa"/>
            <w:tcBorders>
              <w:top w:val="single" w:sz="2" w:space="0" w:color="auto"/>
              <w:left w:val="nil"/>
              <w:right w:val="nil"/>
            </w:tcBorders>
            <w:shd w:val="clear" w:color="auto" w:fill="EBEBEB"/>
          </w:tcPr>
          <w:p w14:paraId="13D98992" w14:textId="77777777" w:rsidR="00BC5530" w:rsidRDefault="00BC5530" w:rsidP="00BC5530"/>
        </w:tc>
        <w:tc>
          <w:tcPr>
            <w:tcW w:w="474" w:type="dxa"/>
            <w:tcBorders>
              <w:top w:val="single" w:sz="2" w:space="0" w:color="auto"/>
              <w:left w:val="nil"/>
              <w:right w:val="nil"/>
            </w:tcBorders>
            <w:shd w:val="clear" w:color="auto" w:fill="EBEBEB"/>
          </w:tcPr>
          <w:p w14:paraId="1B7F67E7" w14:textId="77777777" w:rsidR="00BC5530" w:rsidRDefault="00BC5530" w:rsidP="00BC5530"/>
        </w:tc>
        <w:tc>
          <w:tcPr>
            <w:tcW w:w="474" w:type="dxa"/>
            <w:tcBorders>
              <w:top w:val="single" w:sz="2" w:space="0" w:color="auto"/>
              <w:left w:val="nil"/>
              <w:right w:val="nil"/>
            </w:tcBorders>
            <w:shd w:val="clear" w:color="auto" w:fill="EBEBEB"/>
          </w:tcPr>
          <w:p w14:paraId="01C1D5CC" w14:textId="77777777" w:rsidR="00BC5530" w:rsidRDefault="00BC5530" w:rsidP="00BC5530"/>
        </w:tc>
        <w:tc>
          <w:tcPr>
            <w:tcW w:w="474" w:type="dxa"/>
            <w:tcBorders>
              <w:top w:val="single" w:sz="2" w:space="0" w:color="auto"/>
              <w:left w:val="nil"/>
              <w:right w:val="nil"/>
            </w:tcBorders>
            <w:shd w:val="clear" w:color="auto" w:fill="EBEBEB"/>
          </w:tcPr>
          <w:p w14:paraId="0433B487" w14:textId="77777777" w:rsidR="00BC5530" w:rsidRDefault="00BC5530" w:rsidP="00BC5530"/>
        </w:tc>
        <w:tc>
          <w:tcPr>
            <w:tcW w:w="474" w:type="dxa"/>
            <w:tcBorders>
              <w:top w:val="single" w:sz="2" w:space="0" w:color="auto"/>
              <w:left w:val="nil"/>
              <w:right w:val="nil"/>
            </w:tcBorders>
            <w:shd w:val="clear" w:color="auto" w:fill="EBEBEB"/>
          </w:tcPr>
          <w:p w14:paraId="4EA1421C" w14:textId="77777777" w:rsidR="00BC5530" w:rsidRDefault="00BC5530" w:rsidP="00BC5530"/>
        </w:tc>
        <w:tc>
          <w:tcPr>
            <w:tcW w:w="474" w:type="dxa"/>
            <w:tcBorders>
              <w:top w:val="single" w:sz="2" w:space="0" w:color="auto"/>
              <w:left w:val="nil"/>
            </w:tcBorders>
            <w:shd w:val="clear" w:color="auto" w:fill="EBEBEB"/>
          </w:tcPr>
          <w:p w14:paraId="1B721D4F" w14:textId="77777777" w:rsidR="00BC5530" w:rsidRDefault="00BC5530" w:rsidP="00BC5530"/>
        </w:tc>
      </w:tr>
      <w:tr w:rsidR="00BC5530" w14:paraId="73FA50E9" w14:textId="77777777" w:rsidTr="0F97410D">
        <w:tc>
          <w:tcPr>
            <w:tcW w:w="10768" w:type="dxa"/>
          </w:tcPr>
          <w:p w14:paraId="05C93F0B" w14:textId="728D1B56" w:rsidR="00BC5530" w:rsidRDefault="35BE9DB1" w:rsidP="00DB33DD">
            <w:pPr>
              <w:pStyle w:val="ListBullet"/>
            </w:pPr>
            <w:r>
              <w:t>Record numbers using standard place value form</w:t>
            </w:r>
          </w:p>
        </w:tc>
        <w:tc>
          <w:tcPr>
            <w:tcW w:w="474" w:type="dxa"/>
          </w:tcPr>
          <w:p w14:paraId="14842EFD" w14:textId="77777777" w:rsidR="00BC5530" w:rsidRDefault="00BC5530" w:rsidP="00BC5530"/>
        </w:tc>
        <w:tc>
          <w:tcPr>
            <w:tcW w:w="474" w:type="dxa"/>
          </w:tcPr>
          <w:p w14:paraId="2E0B56E9" w14:textId="25A8752C" w:rsidR="00BC5530" w:rsidRDefault="00233BA2" w:rsidP="00BC5530">
            <w:r>
              <w:t>x</w:t>
            </w:r>
          </w:p>
        </w:tc>
        <w:tc>
          <w:tcPr>
            <w:tcW w:w="474" w:type="dxa"/>
          </w:tcPr>
          <w:p w14:paraId="0411E890" w14:textId="77777777" w:rsidR="00BC5530" w:rsidRDefault="00BC5530" w:rsidP="00BC5530"/>
        </w:tc>
        <w:tc>
          <w:tcPr>
            <w:tcW w:w="474" w:type="dxa"/>
          </w:tcPr>
          <w:p w14:paraId="3E138D77" w14:textId="624FFC55" w:rsidR="00BC5530" w:rsidRDefault="00233BA2" w:rsidP="00BC5530">
            <w:r>
              <w:t>x</w:t>
            </w:r>
          </w:p>
        </w:tc>
        <w:tc>
          <w:tcPr>
            <w:tcW w:w="474" w:type="dxa"/>
          </w:tcPr>
          <w:p w14:paraId="0F26EE11" w14:textId="01E6FAA4" w:rsidR="00BC5530" w:rsidRDefault="00233BA2" w:rsidP="00BC5530">
            <w:r>
              <w:t>x</w:t>
            </w:r>
          </w:p>
        </w:tc>
        <w:tc>
          <w:tcPr>
            <w:tcW w:w="474" w:type="dxa"/>
          </w:tcPr>
          <w:p w14:paraId="6387C1DD" w14:textId="65E057A1" w:rsidR="00BC5530" w:rsidRDefault="00F82FFE" w:rsidP="00BC5530">
            <w:r>
              <w:t>x</w:t>
            </w:r>
          </w:p>
        </w:tc>
        <w:tc>
          <w:tcPr>
            <w:tcW w:w="474" w:type="dxa"/>
          </w:tcPr>
          <w:p w14:paraId="6A252442" w14:textId="566D9DBB" w:rsidR="00BC5530" w:rsidRDefault="32CBC190" w:rsidP="00BC5530">
            <w:r>
              <w:t>x</w:t>
            </w:r>
          </w:p>
        </w:tc>
        <w:tc>
          <w:tcPr>
            <w:tcW w:w="474" w:type="dxa"/>
          </w:tcPr>
          <w:p w14:paraId="2DECE42D" w14:textId="77777777" w:rsidR="00BC5530" w:rsidRDefault="00BC5530" w:rsidP="00BC5530"/>
        </w:tc>
      </w:tr>
      <w:tr w:rsidR="00BC5530" w14:paraId="59EF24D4" w14:textId="77777777" w:rsidTr="0F97410D">
        <w:tc>
          <w:tcPr>
            <w:tcW w:w="10768" w:type="dxa"/>
            <w:tcBorders>
              <w:bottom w:val="single" w:sz="2" w:space="0" w:color="auto"/>
            </w:tcBorders>
          </w:tcPr>
          <w:p w14:paraId="64FEEE2F" w14:textId="614D13F5" w:rsidR="00BC5530" w:rsidRDefault="35BE9DB1" w:rsidP="00DB33DD">
            <w:pPr>
              <w:pStyle w:val="ListBullet"/>
            </w:pPr>
            <w:r>
              <w:t>Partition numbers of up to 4 digits in non-standard forms (Reasons about quantity)</w:t>
            </w:r>
          </w:p>
        </w:tc>
        <w:tc>
          <w:tcPr>
            <w:tcW w:w="474" w:type="dxa"/>
            <w:tcBorders>
              <w:bottom w:val="single" w:sz="2" w:space="0" w:color="auto"/>
            </w:tcBorders>
          </w:tcPr>
          <w:p w14:paraId="23045E83" w14:textId="77777777" w:rsidR="00BC5530" w:rsidRDefault="00BC5530" w:rsidP="00BC5530"/>
        </w:tc>
        <w:tc>
          <w:tcPr>
            <w:tcW w:w="474" w:type="dxa"/>
            <w:tcBorders>
              <w:bottom w:val="single" w:sz="2" w:space="0" w:color="auto"/>
            </w:tcBorders>
          </w:tcPr>
          <w:p w14:paraId="79AA8E78" w14:textId="77777777" w:rsidR="00BC5530" w:rsidRDefault="00BC5530" w:rsidP="00BC5530"/>
        </w:tc>
        <w:tc>
          <w:tcPr>
            <w:tcW w:w="474" w:type="dxa"/>
            <w:tcBorders>
              <w:bottom w:val="single" w:sz="2" w:space="0" w:color="auto"/>
            </w:tcBorders>
          </w:tcPr>
          <w:p w14:paraId="1F288B5B" w14:textId="77777777" w:rsidR="00BC5530" w:rsidRDefault="00BC5530" w:rsidP="00BC5530"/>
        </w:tc>
        <w:tc>
          <w:tcPr>
            <w:tcW w:w="474" w:type="dxa"/>
            <w:tcBorders>
              <w:bottom w:val="single" w:sz="2" w:space="0" w:color="auto"/>
            </w:tcBorders>
          </w:tcPr>
          <w:p w14:paraId="7176DBFA" w14:textId="77777777" w:rsidR="00BC5530" w:rsidRDefault="00BC5530" w:rsidP="00BC5530"/>
        </w:tc>
        <w:tc>
          <w:tcPr>
            <w:tcW w:w="474" w:type="dxa"/>
            <w:tcBorders>
              <w:bottom w:val="single" w:sz="2" w:space="0" w:color="auto"/>
            </w:tcBorders>
          </w:tcPr>
          <w:p w14:paraId="77E1EF51" w14:textId="152A1011" w:rsidR="00BC5530" w:rsidRDefault="00233BA2" w:rsidP="00BC5530">
            <w:r>
              <w:t>x</w:t>
            </w:r>
          </w:p>
        </w:tc>
        <w:tc>
          <w:tcPr>
            <w:tcW w:w="474" w:type="dxa"/>
            <w:tcBorders>
              <w:bottom w:val="single" w:sz="2" w:space="0" w:color="auto"/>
            </w:tcBorders>
          </w:tcPr>
          <w:p w14:paraId="31A6ED0A" w14:textId="00BEDAD3" w:rsidR="00BC5530" w:rsidRDefault="00BC5530" w:rsidP="00BC5530"/>
        </w:tc>
        <w:tc>
          <w:tcPr>
            <w:tcW w:w="474" w:type="dxa"/>
            <w:tcBorders>
              <w:bottom w:val="single" w:sz="2" w:space="0" w:color="auto"/>
            </w:tcBorders>
          </w:tcPr>
          <w:p w14:paraId="6BE060C9" w14:textId="77777777" w:rsidR="00BC5530" w:rsidRDefault="00BC5530" w:rsidP="00BC5530"/>
        </w:tc>
        <w:tc>
          <w:tcPr>
            <w:tcW w:w="474" w:type="dxa"/>
            <w:tcBorders>
              <w:bottom w:val="single" w:sz="2" w:space="0" w:color="auto"/>
            </w:tcBorders>
          </w:tcPr>
          <w:p w14:paraId="19EDFC27" w14:textId="78D4B1E5" w:rsidR="00BC5530" w:rsidRDefault="00BC5530" w:rsidP="00BC5530"/>
        </w:tc>
      </w:tr>
      <w:tr w:rsidR="00BC5530" w14:paraId="59FEEC68" w14:textId="77777777" w:rsidTr="0F97410D">
        <w:tc>
          <w:tcPr>
            <w:tcW w:w="10768" w:type="dxa"/>
            <w:tcBorders>
              <w:top w:val="single" w:sz="2" w:space="0" w:color="auto"/>
              <w:right w:val="nil"/>
            </w:tcBorders>
            <w:shd w:val="clear" w:color="auto" w:fill="EBEBEB"/>
          </w:tcPr>
          <w:p w14:paraId="4664CFDA" w14:textId="6835ABBB" w:rsidR="00BC5530" w:rsidRDefault="002D1DCD" w:rsidP="00BC5530">
            <w:r w:rsidRPr="003E7F8B">
              <w:rPr>
                <w:rStyle w:val="Strong"/>
              </w:rPr>
              <w:t>Representing numbers using place value B</w:t>
            </w:r>
            <w:r w:rsidR="00BC5530" w:rsidRPr="003E7F8B">
              <w:t>:</w:t>
            </w:r>
            <w:r w:rsidR="00BC5530">
              <w:t xml:space="preserve"> </w:t>
            </w:r>
            <w:r w:rsidR="005E40D3" w:rsidRPr="005E40D3">
              <w:t>Whole numbers: Order numbers in the thousands</w:t>
            </w:r>
          </w:p>
          <w:p w14:paraId="2486BB2F" w14:textId="4D1FFF69" w:rsidR="00BC5530" w:rsidRPr="003E7F8B" w:rsidRDefault="006B63F0" w:rsidP="00BC5530">
            <w:pPr>
              <w:rPr>
                <w:rStyle w:val="Strong"/>
              </w:rPr>
            </w:pPr>
            <w:r w:rsidRPr="003E7F8B">
              <w:rPr>
                <w:rStyle w:val="Strong"/>
              </w:rPr>
              <w:t>MAO-WM-01, MA2-RN-01</w:t>
            </w:r>
          </w:p>
        </w:tc>
        <w:tc>
          <w:tcPr>
            <w:tcW w:w="474" w:type="dxa"/>
            <w:tcBorders>
              <w:top w:val="single" w:sz="2" w:space="0" w:color="auto"/>
              <w:left w:val="nil"/>
              <w:right w:val="nil"/>
            </w:tcBorders>
            <w:shd w:val="clear" w:color="auto" w:fill="EBEBEB"/>
          </w:tcPr>
          <w:p w14:paraId="5FC7BD82" w14:textId="77777777" w:rsidR="00BC5530" w:rsidRDefault="00BC5530" w:rsidP="00BC5530"/>
        </w:tc>
        <w:tc>
          <w:tcPr>
            <w:tcW w:w="474" w:type="dxa"/>
            <w:tcBorders>
              <w:top w:val="single" w:sz="2" w:space="0" w:color="auto"/>
              <w:left w:val="nil"/>
              <w:right w:val="nil"/>
            </w:tcBorders>
            <w:shd w:val="clear" w:color="auto" w:fill="EBEBEB"/>
          </w:tcPr>
          <w:p w14:paraId="0CBE105A" w14:textId="77777777" w:rsidR="00BC5530" w:rsidRDefault="00BC5530" w:rsidP="00BC5530"/>
        </w:tc>
        <w:tc>
          <w:tcPr>
            <w:tcW w:w="474" w:type="dxa"/>
            <w:tcBorders>
              <w:top w:val="single" w:sz="2" w:space="0" w:color="auto"/>
              <w:left w:val="nil"/>
              <w:right w:val="nil"/>
            </w:tcBorders>
            <w:shd w:val="clear" w:color="auto" w:fill="EBEBEB"/>
          </w:tcPr>
          <w:p w14:paraId="7286044A" w14:textId="77777777" w:rsidR="00BC5530" w:rsidRDefault="00BC5530" w:rsidP="00BC5530"/>
        </w:tc>
        <w:tc>
          <w:tcPr>
            <w:tcW w:w="474" w:type="dxa"/>
            <w:tcBorders>
              <w:top w:val="single" w:sz="2" w:space="0" w:color="auto"/>
              <w:left w:val="nil"/>
              <w:right w:val="nil"/>
            </w:tcBorders>
            <w:shd w:val="clear" w:color="auto" w:fill="EBEBEB"/>
          </w:tcPr>
          <w:p w14:paraId="1A5F828C" w14:textId="77777777" w:rsidR="00BC5530" w:rsidRDefault="00BC5530" w:rsidP="00BC5530"/>
        </w:tc>
        <w:tc>
          <w:tcPr>
            <w:tcW w:w="474" w:type="dxa"/>
            <w:tcBorders>
              <w:top w:val="single" w:sz="2" w:space="0" w:color="auto"/>
              <w:left w:val="nil"/>
              <w:right w:val="nil"/>
            </w:tcBorders>
            <w:shd w:val="clear" w:color="auto" w:fill="EBEBEB"/>
          </w:tcPr>
          <w:p w14:paraId="5D1FEB7B" w14:textId="77777777" w:rsidR="00BC5530" w:rsidRDefault="00BC5530" w:rsidP="00BC5530"/>
        </w:tc>
        <w:tc>
          <w:tcPr>
            <w:tcW w:w="474" w:type="dxa"/>
            <w:tcBorders>
              <w:top w:val="single" w:sz="2" w:space="0" w:color="auto"/>
              <w:left w:val="nil"/>
              <w:right w:val="nil"/>
            </w:tcBorders>
            <w:shd w:val="clear" w:color="auto" w:fill="EBEBEB"/>
          </w:tcPr>
          <w:p w14:paraId="2C99B77C" w14:textId="77777777" w:rsidR="00BC5530" w:rsidRDefault="00BC5530" w:rsidP="00BC5530"/>
        </w:tc>
        <w:tc>
          <w:tcPr>
            <w:tcW w:w="474" w:type="dxa"/>
            <w:tcBorders>
              <w:top w:val="single" w:sz="2" w:space="0" w:color="auto"/>
              <w:left w:val="nil"/>
              <w:right w:val="nil"/>
            </w:tcBorders>
            <w:shd w:val="clear" w:color="auto" w:fill="EBEBEB"/>
          </w:tcPr>
          <w:p w14:paraId="2020D5CF" w14:textId="77777777" w:rsidR="00BC5530" w:rsidRDefault="00BC5530" w:rsidP="00BC5530"/>
        </w:tc>
        <w:tc>
          <w:tcPr>
            <w:tcW w:w="474" w:type="dxa"/>
            <w:tcBorders>
              <w:top w:val="single" w:sz="2" w:space="0" w:color="auto"/>
              <w:left w:val="nil"/>
            </w:tcBorders>
            <w:shd w:val="clear" w:color="auto" w:fill="EBEBEB"/>
          </w:tcPr>
          <w:p w14:paraId="26B71DCC" w14:textId="77777777" w:rsidR="00BC5530" w:rsidRDefault="00BC5530" w:rsidP="00BC5530"/>
        </w:tc>
      </w:tr>
      <w:tr w:rsidR="00BC5530" w14:paraId="7922C8CD" w14:textId="77777777" w:rsidTr="0F97410D">
        <w:tc>
          <w:tcPr>
            <w:tcW w:w="10768" w:type="dxa"/>
          </w:tcPr>
          <w:p w14:paraId="23C02EB2" w14:textId="31BA8924" w:rsidR="00BC5530" w:rsidRDefault="7AB4610C" w:rsidP="00DB33DD">
            <w:pPr>
              <w:pStyle w:val="ListBullet"/>
            </w:pPr>
            <w:r>
              <w:t>Arrange numbers in the thousands in ascending and descending order</w:t>
            </w:r>
          </w:p>
        </w:tc>
        <w:tc>
          <w:tcPr>
            <w:tcW w:w="474" w:type="dxa"/>
          </w:tcPr>
          <w:p w14:paraId="1ECC1F22" w14:textId="77777777" w:rsidR="00BC5530" w:rsidRDefault="00BC5530" w:rsidP="00BC5530"/>
        </w:tc>
        <w:tc>
          <w:tcPr>
            <w:tcW w:w="474" w:type="dxa"/>
          </w:tcPr>
          <w:p w14:paraId="17D3253C" w14:textId="77777777" w:rsidR="00BC5530" w:rsidRDefault="00BC5530" w:rsidP="00BC5530"/>
        </w:tc>
        <w:tc>
          <w:tcPr>
            <w:tcW w:w="474" w:type="dxa"/>
          </w:tcPr>
          <w:p w14:paraId="1A482606" w14:textId="33A6828A" w:rsidR="00BC5530" w:rsidRDefault="00233BA2" w:rsidP="00BC5530">
            <w:r>
              <w:t>x</w:t>
            </w:r>
          </w:p>
        </w:tc>
        <w:tc>
          <w:tcPr>
            <w:tcW w:w="474" w:type="dxa"/>
          </w:tcPr>
          <w:p w14:paraId="5CE762A2" w14:textId="77777777" w:rsidR="00BC5530" w:rsidRDefault="00BC5530" w:rsidP="00BC5530"/>
        </w:tc>
        <w:tc>
          <w:tcPr>
            <w:tcW w:w="474" w:type="dxa"/>
          </w:tcPr>
          <w:p w14:paraId="33BFD25E" w14:textId="77777777" w:rsidR="00BC5530" w:rsidRDefault="00BC5530" w:rsidP="00BC5530"/>
        </w:tc>
        <w:tc>
          <w:tcPr>
            <w:tcW w:w="474" w:type="dxa"/>
          </w:tcPr>
          <w:p w14:paraId="60F6411B" w14:textId="77777777" w:rsidR="00BC5530" w:rsidRDefault="00BC5530" w:rsidP="00BC5530"/>
        </w:tc>
        <w:tc>
          <w:tcPr>
            <w:tcW w:w="474" w:type="dxa"/>
          </w:tcPr>
          <w:p w14:paraId="622C844B" w14:textId="77777777" w:rsidR="00BC5530" w:rsidRDefault="00BC5530" w:rsidP="00BC5530"/>
        </w:tc>
        <w:tc>
          <w:tcPr>
            <w:tcW w:w="474" w:type="dxa"/>
          </w:tcPr>
          <w:p w14:paraId="60DC2921" w14:textId="77777777" w:rsidR="00BC5530" w:rsidRDefault="00BC5530" w:rsidP="00BC5530"/>
        </w:tc>
      </w:tr>
      <w:tr w:rsidR="00BC5530" w14:paraId="2AA99BD0" w14:textId="77777777" w:rsidTr="0F97410D">
        <w:tc>
          <w:tcPr>
            <w:tcW w:w="10768" w:type="dxa"/>
            <w:tcBorders>
              <w:bottom w:val="single" w:sz="2" w:space="0" w:color="auto"/>
            </w:tcBorders>
          </w:tcPr>
          <w:p w14:paraId="467E5D4E" w14:textId="1119F4EC" w:rsidR="00BC5530" w:rsidRDefault="7AB4610C" w:rsidP="00DB33DD">
            <w:pPr>
              <w:pStyle w:val="ListBullet"/>
            </w:pPr>
            <w:r>
              <w:t>Recognise and describe how rearranging digits changes the size of a number (Reasons about relations)</w:t>
            </w:r>
          </w:p>
        </w:tc>
        <w:tc>
          <w:tcPr>
            <w:tcW w:w="474" w:type="dxa"/>
            <w:tcBorders>
              <w:bottom w:val="single" w:sz="2" w:space="0" w:color="auto"/>
            </w:tcBorders>
          </w:tcPr>
          <w:p w14:paraId="78CE447C" w14:textId="77777777" w:rsidR="00BC5530" w:rsidRDefault="00BC5530" w:rsidP="00BC5530"/>
        </w:tc>
        <w:tc>
          <w:tcPr>
            <w:tcW w:w="474" w:type="dxa"/>
            <w:tcBorders>
              <w:bottom w:val="single" w:sz="2" w:space="0" w:color="auto"/>
            </w:tcBorders>
          </w:tcPr>
          <w:p w14:paraId="1C26505F" w14:textId="77777777" w:rsidR="00BC5530" w:rsidRDefault="00BC5530" w:rsidP="00BC5530"/>
        </w:tc>
        <w:tc>
          <w:tcPr>
            <w:tcW w:w="474" w:type="dxa"/>
            <w:tcBorders>
              <w:bottom w:val="single" w:sz="2" w:space="0" w:color="auto"/>
            </w:tcBorders>
          </w:tcPr>
          <w:p w14:paraId="04E601CA" w14:textId="15EAC4BF" w:rsidR="00BC5530" w:rsidRDefault="00233BA2" w:rsidP="00BC5530">
            <w:r>
              <w:t>x</w:t>
            </w:r>
          </w:p>
        </w:tc>
        <w:tc>
          <w:tcPr>
            <w:tcW w:w="474" w:type="dxa"/>
            <w:tcBorders>
              <w:bottom w:val="single" w:sz="2" w:space="0" w:color="auto"/>
            </w:tcBorders>
          </w:tcPr>
          <w:p w14:paraId="06DF5B7B" w14:textId="77777777" w:rsidR="00BC5530" w:rsidRDefault="00BC5530" w:rsidP="00BC5530"/>
        </w:tc>
        <w:tc>
          <w:tcPr>
            <w:tcW w:w="474" w:type="dxa"/>
            <w:tcBorders>
              <w:bottom w:val="single" w:sz="2" w:space="0" w:color="auto"/>
            </w:tcBorders>
          </w:tcPr>
          <w:p w14:paraId="41C540E5" w14:textId="77777777" w:rsidR="00BC5530" w:rsidRDefault="00BC5530" w:rsidP="00BC5530"/>
        </w:tc>
        <w:tc>
          <w:tcPr>
            <w:tcW w:w="474" w:type="dxa"/>
            <w:tcBorders>
              <w:bottom w:val="single" w:sz="2" w:space="0" w:color="auto"/>
            </w:tcBorders>
          </w:tcPr>
          <w:p w14:paraId="47576868" w14:textId="77777777" w:rsidR="00BC5530" w:rsidRDefault="00BC5530" w:rsidP="00BC5530"/>
        </w:tc>
        <w:tc>
          <w:tcPr>
            <w:tcW w:w="474" w:type="dxa"/>
            <w:tcBorders>
              <w:bottom w:val="single" w:sz="2" w:space="0" w:color="auto"/>
            </w:tcBorders>
          </w:tcPr>
          <w:p w14:paraId="7F4D481A" w14:textId="77777777" w:rsidR="00BC5530" w:rsidRDefault="00BC5530" w:rsidP="00BC5530"/>
        </w:tc>
        <w:tc>
          <w:tcPr>
            <w:tcW w:w="474" w:type="dxa"/>
            <w:tcBorders>
              <w:bottom w:val="single" w:sz="2" w:space="0" w:color="auto"/>
            </w:tcBorders>
          </w:tcPr>
          <w:p w14:paraId="52D403FB" w14:textId="77777777" w:rsidR="00BC5530" w:rsidRDefault="00BC5530" w:rsidP="00BC5530"/>
        </w:tc>
      </w:tr>
      <w:tr w:rsidR="00BC5530" w14:paraId="10B695D7" w14:textId="77777777" w:rsidTr="0F97410D">
        <w:tc>
          <w:tcPr>
            <w:tcW w:w="10768" w:type="dxa"/>
            <w:tcBorders>
              <w:top w:val="single" w:sz="2" w:space="0" w:color="auto"/>
              <w:right w:val="nil"/>
            </w:tcBorders>
            <w:shd w:val="clear" w:color="auto" w:fill="EBEBEB"/>
          </w:tcPr>
          <w:p w14:paraId="47CB360E" w14:textId="389CF17A" w:rsidR="00BC5530" w:rsidRDefault="005E40D3" w:rsidP="00BC5530">
            <w:r w:rsidRPr="003E7F8B">
              <w:rPr>
                <w:rStyle w:val="Strong"/>
              </w:rPr>
              <w:t>Representing numbers using place value B</w:t>
            </w:r>
            <w:r w:rsidR="00BC5530" w:rsidRPr="003E7F8B">
              <w:t>:</w:t>
            </w:r>
            <w:r w:rsidR="00BC5530">
              <w:t xml:space="preserve"> </w:t>
            </w:r>
            <w:r w:rsidR="00BA6691" w:rsidRPr="00BA6691">
              <w:t>Whole numbers: Apply place value to partition, regroup and rename numbers up to 6 digits</w:t>
            </w:r>
          </w:p>
          <w:p w14:paraId="59E59977" w14:textId="2766C892" w:rsidR="00BC5530" w:rsidRPr="003E7F8B" w:rsidRDefault="006B63F0" w:rsidP="00BC5530">
            <w:pPr>
              <w:rPr>
                <w:rStyle w:val="Strong"/>
              </w:rPr>
            </w:pPr>
            <w:r w:rsidRPr="003E7F8B">
              <w:rPr>
                <w:rStyle w:val="Strong"/>
              </w:rPr>
              <w:t>MAO-WM-01, MA2-RN-01</w:t>
            </w:r>
          </w:p>
        </w:tc>
        <w:tc>
          <w:tcPr>
            <w:tcW w:w="474" w:type="dxa"/>
            <w:tcBorders>
              <w:top w:val="single" w:sz="2" w:space="0" w:color="auto"/>
              <w:left w:val="nil"/>
              <w:right w:val="nil"/>
            </w:tcBorders>
            <w:shd w:val="clear" w:color="auto" w:fill="EBEBEB"/>
          </w:tcPr>
          <w:p w14:paraId="583D5706" w14:textId="77777777" w:rsidR="00BC5530" w:rsidRDefault="00BC5530" w:rsidP="00BC5530"/>
        </w:tc>
        <w:tc>
          <w:tcPr>
            <w:tcW w:w="474" w:type="dxa"/>
            <w:tcBorders>
              <w:top w:val="single" w:sz="2" w:space="0" w:color="auto"/>
              <w:left w:val="nil"/>
              <w:right w:val="nil"/>
            </w:tcBorders>
            <w:shd w:val="clear" w:color="auto" w:fill="EBEBEB"/>
          </w:tcPr>
          <w:p w14:paraId="4440777E" w14:textId="77777777" w:rsidR="00BC5530" w:rsidRDefault="00BC5530" w:rsidP="00BC5530"/>
        </w:tc>
        <w:tc>
          <w:tcPr>
            <w:tcW w:w="474" w:type="dxa"/>
            <w:tcBorders>
              <w:top w:val="single" w:sz="2" w:space="0" w:color="auto"/>
              <w:left w:val="nil"/>
              <w:right w:val="nil"/>
            </w:tcBorders>
            <w:shd w:val="clear" w:color="auto" w:fill="EBEBEB"/>
          </w:tcPr>
          <w:p w14:paraId="7834EF57" w14:textId="77777777" w:rsidR="00BC5530" w:rsidRDefault="00BC5530" w:rsidP="00BC5530"/>
        </w:tc>
        <w:tc>
          <w:tcPr>
            <w:tcW w:w="474" w:type="dxa"/>
            <w:tcBorders>
              <w:top w:val="single" w:sz="2" w:space="0" w:color="auto"/>
              <w:left w:val="nil"/>
              <w:right w:val="nil"/>
            </w:tcBorders>
            <w:shd w:val="clear" w:color="auto" w:fill="EBEBEB"/>
          </w:tcPr>
          <w:p w14:paraId="21CEE341" w14:textId="77777777" w:rsidR="00BC5530" w:rsidRDefault="00BC5530" w:rsidP="00BC5530"/>
        </w:tc>
        <w:tc>
          <w:tcPr>
            <w:tcW w:w="474" w:type="dxa"/>
            <w:tcBorders>
              <w:top w:val="single" w:sz="2" w:space="0" w:color="auto"/>
              <w:left w:val="nil"/>
              <w:right w:val="nil"/>
            </w:tcBorders>
            <w:shd w:val="clear" w:color="auto" w:fill="EBEBEB"/>
          </w:tcPr>
          <w:p w14:paraId="18F0F7D4" w14:textId="77777777" w:rsidR="00BC5530" w:rsidRDefault="00BC5530" w:rsidP="00BC5530"/>
        </w:tc>
        <w:tc>
          <w:tcPr>
            <w:tcW w:w="474" w:type="dxa"/>
            <w:tcBorders>
              <w:top w:val="single" w:sz="2" w:space="0" w:color="auto"/>
              <w:left w:val="nil"/>
              <w:right w:val="nil"/>
            </w:tcBorders>
            <w:shd w:val="clear" w:color="auto" w:fill="EBEBEB"/>
          </w:tcPr>
          <w:p w14:paraId="6F6030DE" w14:textId="77777777" w:rsidR="00BC5530" w:rsidRDefault="00BC5530" w:rsidP="00BC5530"/>
        </w:tc>
        <w:tc>
          <w:tcPr>
            <w:tcW w:w="474" w:type="dxa"/>
            <w:tcBorders>
              <w:top w:val="single" w:sz="2" w:space="0" w:color="auto"/>
              <w:left w:val="nil"/>
              <w:right w:val="nil"/>
            </w:tcBorders>
            <w:shd w:val="clear" w:color="auto" w:fill="EBEBEB"/>
          </w:tcPr>
          <w:p w14:paraId="583F9EF8" w14:textId="77777777" w:rsidR="00BC5530" w:rsidRDefault="00BC5530" w:rsidP="00BC5530"/>
        </w:tc>
        <w:tc>
          <w:tcPr>
            <w:tcW w:w="474" w:type="dxa"/>
            <w:tcBorders>
              <w:top w:val="single" w:sz="2" w:space="0" w:color="auto"/>
              <w:left w:val="nil"/>
            </w:tcBorders>
            <w:shd w:val="clear" w:color="auto" w:fill="EBEBEB"/>
          </w:tcPr>
          <w:p w14:paraId="1BC286B5" w14:textId="77777777" w:rsidR="00BC5530" w:rsidRDefault="00BC5530" w:rsidP="00BC5530"/>
        </w:tc>
      </w:tr>
      <w:tr w:rsidR="08F887B3" w14:paraId="566A7C1E" w14:textId="77777777" w:rsidTr="0F97410D">
        <w:trPr>
          <w:trHeight w:val="300"/>
        </w:trPr>
        <w:tc>
          <w:tcPr>
            <w:tcW w:w="10768" w:type="dxa"/>
          </w:tcPr>
          <w:p w14:paraId="2BF4366F" w14:textId="2800DFD4" w:rsidR="2DB54AAA" w:rsidRPr="00E566C0" w:rsidRDefault="1648F440" w:rsidP="00DB33DD">
            <w:pPr>
              <w:pStyle w:val="ListBullet"/>
              <w:rPr>
                <w:rFonts w:eastAsia="Public Sans"/>
              </w:rPr>
            </w:pPr>
            <w:r w:rsidRPr="0F97410D">
              <w:rPr>
                <w:rFonts w:eastAsia="Public Sans"/>
              </w:rPr>
              <w:t>Use place value to expand the number notation</w:t>
            </w:r>
          </w:p>
        </w:tc>
        <w:tc>
          <w:tcPr>
            <w:tcW w:w="474" w:type="dxa"/>
          </w:tcPr>
          <w:p w14:paraId="1AE06DF4" w14:textId="646B1D4B" w:rsidR="08F887B3" w:rsidRDefault="08F887B3" w:rsidP="08F887B3"/>
        </w:tc>
        <w:tc>
          <w:tcPr>
            <w:tcW w:w="474" w:type="dxa"/>
          </w:tcPr>
          <w:p w14:paraId="6C79931B" w14:textId="3B4624A5" w:rsidR="08F887B3" w:rsidRDefault="08F887B3" w:rsidP="08F887B3"/>
        </w:tc>
        <w:tc>
          <w:tcPr>
            <w:tcW w:w="474" w:type="dxa"/>
          </w:tcPr>
          <w:p w14:paraId="59765AFC" w14:textId="3BECDDFD" w:rsidR="08F887B3" w:rsidRDefault="08F887B3" w:rsidP="08F887B3"/>
        </w:tc>
        <w:tc>
          <w:tcPr>
            <w:tcW w:w="474" w:type="dxa"/>
          </w:tcPr>
          <w:p w14:paraId="3D7595D9" w14:textId="50CA6F0E" w:rsidR="08F887B3" w:rsidRDefault="08F887B3" w:rsidP="08F887B3"/>
        </w:tc>
        <w:tc>
          <w:tcPr>
            <w:tcW w:w="474" w:type="dxa"/>
          </w:tcPr>
          <w:p w14:paraId="4652F5C6" w14:textId="1EAEA95B" w:rsidR="08F887B3" w:rsidRDefault="08F887B3" w:rsidP="08F887B3"/>
        </w:tc>
        <w:tc>
          <w:tcPr>
            <w:tcW w:w="474" w:type="dxa"/>
          </w:tcPr>
          <w:p w14:paraId="0CB1F51A" w14:textId="4A2D789F" w:rsidR="08F887B3" w:rsidRDefault="42A9D933" w:rsidP="08F887B3">
            <w:r>
              <w:t>x</w:t>
            </w:r>
          </w:p>
        </w:tc>
        <w:tc>
          <w:tcPr>
            <w:tcW w:w="474" w:type="dxa"/>
          </w:tcPr>
          <w:p w14:paraId="579853F0" w14:textId="3D18A390" w:rsidR="08F887B3" w:rsidRDefault="489DD49E" w:rsidP="08F887B3">
            <w:r>
              <w:t>x</w:t>
            </w:r>
          </w:p>
        </w:tc>
        <w:tc>
          <w:tcPr>
            <w:tcW w:w="474" w:type="dxa"/>
          </w:tcPr>
          <w:p w14:paraId="4ECDCBA7" w14:textId="6D710D00" w:rsidR="08F887B3" w:rsidRDefault="08F887B3" w:rsidP="08F887B3"/>
        </w:tc>
      </w:tr>
      <w:tr w:rsidR="00A63C45" w14:paraId="2B0AAC50" w14:textId="77777777" w:rsidTr="0F97410D">
        <w:tc>
          <w:tcPr>
            <w:tcW w:w="10768" w:type="dxa"/>
            <w:tcBorders>
              <w:top w:val="single" w:sz="2" w:space="0" w:color="auto"/>
              <w:right w:val="nil"/>
            </w:tcBorders>
            <w:shd w:val="clear" w:color="auto" w:fill="EBEBEB"/>
          </w:tcPr>
          <w:p w14:paraId="1D10068D" w14:textId="47EE54F5" w:rsidR="00A63C45" w:rsidRDefault="002F6130">
            <w:r w:rsidRPr="003E7F8B">
              <w:rPr>
                <w:rStyle w:val="Strong"/>
              </w:rPr>
              <w:t>Representing numbers using place value B</w:t>
            </w:r>
            <w:r w:rsidRPr="003E7F8B">
              <w:t>:</w:t>
            </w:r>
            <w:r>
              <w:t xml:space="preserve"> </w:t>
            </w:r>
            <w:r w:rsidR="005149CD">
              <w:t xml:space="preserve">Recognise and represent </w:t>
            </w:r>
            <w:r w:rsidR="00876276">
              <w:t xml:space="preserve">numbers that are </w:t>
            </w:r>
            <w:r w:rsidR="00434A56">
              <w:t>10, 100 and 1000 times as large</w:t>
            </w:r>
          </w:p>
          <w:p w14:paraId="0AD81582" w14:textId="63E04187" w:rsidR="00A63C45" w:rsidRPr="003E7F8B" w:rsidRDefault="00A63C45">
            <w:pPr>
              <w:rPr>
                <w:rStyle w:val="Strong"/>
              </w:rPr>
            </w:pPr>
            <w:r w:rsidRPr="003E7F8B">
              <w:rPr>
                <w:rStyle w:val="Strong"/>
              </w:rPr>
              <w:t>MAO-WM-01,</w:t>
            </w:r>
            <w:r w:rsidR="002F6130" w:rsidRPr="003E7F8B">
              <w:rPr>
                <w:rStyle w:val="Strong"/>
              </w:rPr>
              <w:t xml:space="preserve"> MA2-RN-01</w:t>
            </w:r>
          </w:p>
        </w:tc>
        <w:tc>
          <w:tcPr>
            <w:tcW w:w="474" w:type="dxa"/>
            <w:tcBorders>
              <w:top w:val="single" w:sz="2" w:space="0" w:color="auto"/>
              <w:left w:val="nil"/>
              <w:right w:val="nil"/>
            </w:tcBorders>
            <w:shd w:val="clear" w:color="auto" w:fill="EBEBEB"/>
          </w:tcPr>
          <w:p w14:paraId="1EBDDE3E" w14:textId="77777777" w:rsidR="00A63C45" w:rsidRDefault="00A63C45"/>
        </w:tc>
        <w:tc>
          <w:tcPr>
            <w:tcW w:w="474" w:type="dxa"/>
            <w:tcBorders>
              <w:top w:val="single" w:sz="2" w:space="0" w:color="auto"/>
              <w:left w:val="nil"/>
              <w:right w:val="nil"/>
            </w:tcBorders>
            <w:shd w:val="clear" w:color="auto" w:fill="EBEBEB"/>
          </w:tcPr>
          <w:p w14:paraId="7503A4F8" w14:textId="77777777" w:rsidR="00A63C45" w:rsidRDefault="00A63C45"/>
        </w:tc>
        <w:tc>
          <w:tcPr>
            <w:tcW w:w="474" w:type="dxa"/>
            <w:tcBorders>
              <w:top w:val="single" w:sz="2" w:space="0" w:color="auto"/>
              <w:left w:val="nil"/>
              <w:right w:val="nil"/>
            </w:tcBorders>
            <w:shd w:val="clear" w:color="auto" w:fill="EBEBEB"/>
          </w:tcPr>
          <w:p w14:paraId="27DCC3FE" w14:textId="77777777" w:rsidR="00A63C45" w:rsidRDefault="00A63C45"/>
        </w:tc>
        <w:tc>
          <w:tcPr>
            <w:tcW w:w="474" w:type="dxa"/>
            <w:tcBorders>
              <w:top w:val="single" w:sz="2" w:space="0" w:color="auto"/>
              <w:left w:val="nil"/>
              <w:right w:val="nil"/>
            </w:tcBorders>
            <w:shd w:val="clear" w:color="auto" w:fill="EBEBEB"/>
          </w:tcPr>
          <w:p w14:paraId="5B57B187" w14:textId="77777777" w:rsidR="00A63C45" w:rsidRDefault="00A63C45"/>
        </w:tc>
        <w:tc>
          <w:tcPr>
            <w:tcW w:w="474" w:type="dxa"/>
            <w:tcBorders>
              <w:top w:val="single" w:sz="2" w:space="0" w:color="auto"/>
              <w:left w:val="nil"/>
              <w:right w:val="nil"/>
            </w:tcBorders>
            <w:shd w:val="clear" w:color="auto" w:fill="EBEBEB"/>
          </w:tcPr>
          <w:p w14:paraId="4E42621B" w14:textId="77777777" w:rsidR="00A63C45" w:rsidRDefault="00A63C45"/>
        </w:tc>
        <w:tc>
          <w:tcPr>
            <w:tcW w:w="474" w:type="dxa"/>
            <w:tcBorders>
              <w:top w:val="single" w:sz="2" w:space="0" w:color="auto"/>
              <w:left w:val="nil"/>
              <w:right w:val="nil"/>
            </w:tcBorders>
            <w:shd w:val="clear" w:color="auto" w:fill="EBEBEB"/>
          </w:tcPr>
          <w:p w14:paraId="63BA8C62" w14:textId="77777777" w:rsidR="00A63C45" w:rsidRDefault="00A63C45"/>
        </w:tc>
        <w:tc>
          <w:tcPr>
            <w:tcW w:w="474" w:type="dxa"/>
            <w:tcBorders>
              <w:top w:val="single" w:sz="2" w:space="0" w:color="auto"/>
              <w:left w:val="nil"/>
              <w:right w:val="nil"/>
            </w:tcBorders>
            <w:shd w:val="clear" w:color="auto" w:fill="EBEBEB"/>
          </w:tcPr>
          <w:p w14:paraId="06A87EFF" w14:textId="77777777" w:rsidR="00A63C45" w:rsidRDefault="00A63C45"/>
        </w:tc>
        <w:tc>
          <w:tcPr>
            <w:tcW w:w="474" w:type="dxa"/>
            <w:tcBorders>
              <w:top w:val="single" w:sz="2" w:space="0" w:color="auto"/>
              <w:left w:val="nil"/>
            </w:tcBorders>
            <w:shd w:val="clear" w:color="auto" w:fill="EBEBEB"/>
          </w:tcPr>
          <w:p w14:paraId="091CA5A0" w14:textId="77777777" w:rsidR="00A63C45" w:rsidRDefault="00A63C45"/>
        </w:tc>
      </w:tr>
      <w:tr w:rsidR="00A63C45" w14:paraId="39F687DC" w14:textId="77777777" w:rsidTr="0F97410D">
        <w:tc>
          <w:tcPr>
            <w:tcW w:w="10768" w:type="dxa"/>
            <w:tcBorders>
              <w:bottom w:val="single" w:sz="2" w:space="0" w:color="auto"/>
            </w:tcBorders>
          </w:tcPr>
          <w:p w14:paraId="1F2F79EB" w14:textId="03112607" w:rsidR="00A63C45" w:rsidRPr="08F887B3" w:rsidRDefault="280210D5" w:rsidP="00DB33DD">
            <w:pPr>
              <w:pStyle w:val="ListBullet"/>
            </w:pPr>
            <w:r>
              <w:t>Recognise the number of tens, hundreds or thousands in a number</w:t>
            </w:r>
          </w:p>
        </w:tc>
        <w:tc>
          <w:tcPr>
            <w:tcW w:w="474" w:type="dxa"/>
            <w:tcBorders>
              <w:bottom w:val="single" w:sz="2" w:space="0" w:color="auto"/>
            </w:tcBorders>
          </w:tcPr>
          <w:p w14:paraId="7B64F2E0" w14:textId="77777777" w:rsidR="00A63C45" w:rsidRDefault="00A63C45" w:rsidP="00BC5530"/>
        </w:tc>
        <w:tc>
          <w:tcPr>
            <w:tcW w:w="474" w:type="dxa"/>
            <w:tcBorders>
              <w:bottom w:val="single" w:sz="2" w:space="0" w:color="auto"/>
            </w:tcBorders>
          </w:tcPr>
          <w:p w14:paraId="6AC678A7" w14:textId="77777777" w:rsidR="00A63C45" w:rsidRDefault="00A63C45" w:rsidP="00BC5530"/>
        </w:tc>
        <w:tc>
          <w:tcPr>
            <w:tcW w:w="474" w:type="dxa"/>
            <w:tcBorders>
              <w:bottom w:val="single" w:sz="2" w:space="0" w:color="auto"/>
            </w:tcBorders>
          </w:tcPr>
          <w:p w14:paraId="5B0F937B" w14:textId="47E40242" w:rsidR="00A63C45" w:rsidRDefault="0BD8A9BE" w:rsidP="00BC5530">
            <w:r>
              <w:t>x</w:t>
            </w:r>
          </w:p>
        </w:tc>
        <w:tc>
          <w:tcPr>
            <w:tcW w:w="474" w:type="dxa"/>
            <w:tcBorders>
              <w:bottom w:val="single" w:sz="2" w:space="0" w:color="auto"/>
            </w:tcBorders>
          </w:tcPr>
          <w:p w14:paraId="7F99B66A" w14:textId="77777777" w:rsidR="00A63C45" w:rsidRDefault="00A63C45" w:rsidP="00BC5530"/>
        </w:tc>
        <w:tc>
          <w:tcPr>
            <w:tcW w:w="474" w:type="dxa"/>
            <w:tcBorders>
              <w:bottom w:val="single" w:sz="2" w:space="0" w:color="auto"/>
            </w:tcBorders>
          </w:tcPr>
          <w:p w14:paraId="46F7ED74" w14:textId="77777777" w:rsidR="00A63C45" w:rsidRDefault="00A63C45" w:rsidP="00BC5530"/>
        </w:tc>
        <w:tc>
          <w:tcPr>
            <w:tcW w:w="474" w:type="dxa"/>
            <w:tcBorders>
              <w:bottom w:val="single" w:sz="2" w:space="0" w:color="auto"/>
            </w:tcBorders>
          </w:tcPr>
          <w:p w14:paraId="305D592D" w14:textId="77777777" w:rsidR="00A63C45" w:rsidRDefault="00A63C45" w:rsidP="00BC5530"/>
        </w:tc>
        <w:tc>
          <w:tcPr>
            <w:tcW w:w="474" w:type="dxa"/>
            <w:tcBorders>
              <w:bottom w:val="single" w:sz="2" w:space="0" w:color="auto"/>
            </w:tcBorders>
          </w:tcPr>
          <w:p w14:paraId="0832EB9E" w14:textId="77777777" w:rsidR="00A63C45" w:rsidRDefault="00A63C45" w:rsidP="00BC5530"/>
        </w:tc>
        <w:tc>
          <w:tcPr>
            <w:tcW w:w="474" w:type="dxa"/>
            <w:tcBorders>
              <w:bottom w:val="single" w:sz="2" w:space="0" w:color="auto"/>
            </w:tcBorders>
          </w:tcPr>
          <w:p w14:paraId="2485BED4" w14:textId="77777777" w:rsidR="00A63C45" w:rsidRDefault="00A63C45" w:rsidP="00BC5530"/>
        </w:tc>
      </w:tr>
      <w:tr w:rsidR="002E71AA" w:rsidRPr="002E71AA" w14:paraId="0385E562" w14:textId="77777777" w:rsidTr="0F97410D">
        <w:tc>
          <w:tcPr>
            <w:tcW w:w="10768" w:type="dxa"/>
            <w:tcBorders>
              <w:top w:val="single" w:sz="2" w:space="0" w:color="auto"/>
              <w:right w:val="nil"/>
            </w:tcBorders>
            <w:shd w:val="clear" w:color="auto" w:fill="EBEBEB"/>
          </w:tcPr>
          <w:p w14:paraId="607F508A" w14:textId="4A16AEEF" w:rsidR="002E71AA" w:rsidRDefault="003931EE" w:rsidP="002E71AA">
            <w:r w:rsidRPr="003E7F8B">
              <w:rPr>
                <w:rStyle w:val="Strong"/>
              </w:rPr>
              <w:t>Additive relations A</w:t>
            </w:r>
            <w:r w:rsidR="002E71AA" w:rsidRPr="003E7F8B">
              <w:t>:</w:t>
            </w:r>
            <w:r w:rsidR="002E71AA">
              <w:t xml:space="preserve"> </w:t>
            </w:r>
            <w:r w:rsidR="009D2D98" w:rsidRPr="009D2D98">
              <w:t>Use the principle of equality</w:t>
            </w:r>
          </w:p>
          <w:p w14:paraId="0F41BB44" w14:textId="2ABDDE94" w:rsidR="002E71AA" w:rsidRPr="003E7F8B" w:rsidRDefault="00023C15" w:rsidP="002E71AA">
            <w:pPr>
              <w:rPr>
                <w:rStyle w:val="Strong"/>
              </w:rPr>
            </w:pPr>
            <w:r w:rsidRPr="003E7F8B">
              <w:rPr>
                <w:rStyle w:val="Strong"/>
              </w:rPr>
              <w:t>MAO-WM-01, MA2-AR-01</w:t>
            </w:r>
          </w:p>
        </w:tc>
        <w:tc>
          <w:tcPr>
            <w:tcW w:w="474" w:type="dxa"/>
            <w:tcBorders>
              <w:top w:val="single" w:sz="2" w:space="0" w:color="auto"/>
              <w:left w:val="nil"/>
              <w:right w:val="nil"/>
            </w:tcBorders>
            <w:shd w:val="clear" w:color="auto" w:fill="EBEBEB"/>
          </w:tcPr>
          <w:p w14:paraId="67B9E037" w14:textId="77777777" w:rsidR="002E71AA" w:rsidRPr="002E71AA" w:rsidRDefault="002E71AA" w:rsidP="002E71AA"/>
        </w:tc>
        <w:tc>
          <w:tcPr>
            <w:tcW w:w="474" w:type="dxa"/>
            <w:tcBorders>
              <w:top w:val="single" w:sz="2" w:space="0" w:color="auto"/>
              <w:left w:val="nil"/>
              <w:right w:val="nil"/>
            </w:tcBorders>
            <w:shd w:val="clear" w:color="auto" w:fill="EBEBEB"/>
          </w:tcPr>
          <w:p w14:paraId="60DB86E1" w14:textId="77777777" w:rsidR="002E71AA" w:rsidRPr="002E71AA" w:rsidRDefault="002E71AA" w:rsidP="002E71AA"/>
        </w:tc>
        <w:tc>
          <w:tcPr>
            <w:tcW w:w="474" w:type="dxa"/>
            <w:tcBorders>
              <w:top w:val="single" w:sz="2" w:space="0" w:color="auto"/>
              <w:left w:val="nil"/>
              <w:right w:val="nil"/>
            </w:tcBorders>
            <w:shd w:val="clear" w:color="auto" w:fill="EBEBEB"/>
          </w:tcPr>
          <w:p w14:paraId="60D24AF7" w14:textId="77777777" w:rsidR="002E71AA" w:rsidRPr="002E71AA" w:rsidRDefault="002E71AA" w:rsidP="002E71AA"/>
        </w:tc>
        <w:tc>
          <w:tcPr>
            <w:tcW w:w="474" w:type="dxa"/>
            <w:tcBorders>
              <w:top w:val="single" w:sz="2" w:space="0" w:color="auto"/>
              <w:left w:val="nil"/>
              <w:right w:val="nil"/>
            </w:tcBorders>
            <w:shd w:val="clear" w:color="auto" w:fill="EBEBEB"/>
          </w:tcPr>
          <w:p w14:paraId="7E92CEC7" w14:textId="77777777" w:rsidR="002E71AA" w:rsidRPr="002E71AA" w:rsidRDefault="002E71AA" w:rsidP="002E71AA"/>
        </w:tc>
        <w:tc>
          <w:tcPr>
            <w:tcW w:w="474" w:type="dxa"/>
            <w:tcBorders>
              <w:top w:val="single" w:sz="2" w:space="0" w:color="auto"/>
              <w:left w:val="nil"/>
              <w:right w:val="nil"/>
            </w:tcBorders>
            <w:shd w:val="clear" w:color="auto" w:fill="EBEBEB"/>
          </w:tcPr>
          <w:p w14:paraId="61139B75" w14:textId="77777777" w:rsidR="002E71AA" w:rsidRPr="002E71AA" w:rsidRDefault="002E71AA" w:rsidP="002E71AA"/>
        </w:tc>
        <w:tc>
          <w:tcPr>
            <w:tcW w:w="474" w:type="dxa"/>
            <w:tcBorders>
              <w:top w:val="single" w:sz="2" w:space="0" w:color="auto"/>
              <w:left w:val="nil"/>
              <w:right w:val="nil"/>
            </w:tcBorders>
            <w:shd w:val="clear" w:color="auto" w:fill="EBEBEB"/>
          </w:tcPr>
          <w:p w14:paraId="483FB863" w14:textId="77777777" w:rsidR="002E71AA" w:rsidRPr="002E71AA" w:rsidRDefault="002E71AA" w:rsidP="002E71AA"/>
        </w:tc>
        <w:tc>
          <w:tcPr>
            <w:tcW w:w="474" w:type="dxa"/>
            <w:tcBorders>
              <w:top w:val="single" w:sz="2" w:space="0" w:color="auto"/>
              <w:left w:val="nil"/>
              <w:right w:val="nil"/>
            </w:tcBorders>
            <w:shd w:val="clear" w:color="auto" w:fill="EBEBEB"/>
          </w:tcPr>
          <w:p w14:paraId="4F91827C" w14:textId="77777777" w:rsidR="002E71AA" w:rsidRPr="002E71AA" w:rsidRDefault="002E71AA" w:rsidP="002E71AA"/>
        </w:tc>
        <w:tc>
          <w:tcPr>
            <w:tcW w:w="474" w:type="dxa"/>
            <w:tcBorders>
              <w:top w:val="single" w:sz="2" w:space="0" w:color="auto"/>
              <w:left w:val="nil"/>
            </w:tcBorders>
            <w:shd w:val="clear" w:color="auto" w:fill="EBEBEB"/>
          </w:tcPr>
          <w:p w14:paraId="1C47A4B1" w14:textId="77777777" w:rsidR="002E71AA" w:rsidRPr="002E71AA" w:rsidRDefault="002E71AA" w:rsidP="002E71AA"/>
        </w:tc>
      </w:tr>
      <w:tr w:rsidR="002E71AA" w14:paraId="017F8D30" w14:textId="77777777" w:rsidTr="0F97410D">
        <w:tc>
          <w:tcPr>
            <w:tcW w:w="10768" w:type="dxa"/>
            <w:tcBorders>
              <w:bottom w:val="single" w:sz="2" w:space="0" w:color="auto"/>
            </w:tcBorders>
          </w:tcPr>
          <w:p w14:paraId="7C5F2220" w14:textId="69A9F496" w:rsidR="002E71AA" w:rsidRPr="00BC5530" w:rsidRDefault="4B39CD32" w:rsidP="00DB33DD">
            <w:pPr>
              <w:pStyle w:val="ListBullet"/>
            </w:pPr>
            <w:r>
              <w:t>Use the equals sign to mean 'the same as', rather than to perform an operation</w:t>
            </w:r>
          </w:p>
        </w:tc>
        <w:tc>
          <w:tcPr>
            <w:tcW w:w="474" w:type="dxa"/>
            <w:tcBorders>
              <w:bottom w:val="single" w:sz="2" w:space="0" w:color="auto"/>
            </w:tcBorders>
          </w:tcPr>
          <w:p w14:paraId="68AD2B98" w14:textId="1F0D2547" w:rsidR="002E71AA" w:rsidRPr="001939F3" w:rsidRDefault="70886C74" w:rsidP="002E71AA">
            <w:r w:rsidRPr="001939F3">
              <w:t>x</w:t>
            </w:r>
          </w:p>
        </w:tc>
        <w:tc>
          <w:tcPr>
            <w:tcW w:w="474" w:type="dxa"/>
            <w:tcBorders>
              <w:bottom w:val="single" w:sz="2" w:space="0" w:color="auto"/>
            </w:tcBorders>
          </w:tcPr>
          <w:p w14:paraId="566E5DBA" w14:textId="1FC12607" w:rsidR="002E71AA" w:rsidRPr="001939F3" w:rsidRDefault="00BC6187" w:rsidP="002E71AA">
            <w:r w:rsidRPr="001939F3">
              <w:t>x</w:t>
            </w:r>
          </w:p>
        </w:tc>
        <w:tc>
          <w:tcPr>
            <w:tcW w:w="474" w:type="dxa"/>
            <w:tcBorders>
              <w:bottom w:val="single" w:sz="2" w:space="0" w:color="auto"/>
            </w:tcBorders>
          </w:tcPr>
          <w:p w14:paraId="630E9DE8" w14:textId="1F38BAF2" w:rsidR="002E71AA" w:rsidRPr="001939F3" w:rsidRDefault="00B3628A" w:rsidP="002E71AA">
            <w:r w:rsidRPr="001939F3">
              <w:t>x</w:t>
            </w:r>
          </w:p>
        </w:tc>
        <w:tc>
          <w:tcPr>
            <w:tcW w:w="474" w:type="dxa"/>
            <w:tcBorders>
              <w:bottom w:val="single" w:sz="2" w:space="0" w:color="auto"/>
            </w:tcBorders>
          </w:tcPr>
          <w:p w14:paraId="42CCB85B" w14:textId="77777777" w:rsidR="002E71AA" w:rsidRDefault="002E71AA" w:rsidP="002E71AA"/>
        </w:tc>
        <w:tc>
          <w:tcPr>
            <w:tcW w:w="474" w:type="dxa"/>
            <w:tcBorders>
              <w:bottom w:val="single" w:sz="2" w:space="0" w:color="auto"/>
            </w:tcBorders>
          </w:tcPr>
          <w:p w14:paraId="42C94430" w14:textId="77777777" w:rsidR="002E71AA" w:rsidRDefault="002E71AA" w:rsidP="002E71AA"/>
        </w:tc>
        <w:tc>
          <w:tcPr>
            <w:tcW w:w="474" w:type="dxa"/>
            <w:tcBorders>
              <w:bottom w:val="single" w:sz="2" w:space="0" w:color="auto"/>
            </w:tcBorders>
          </w:tcPr>
          <w:p w14:paraId="3E49CA11" w14:textId="074F5AF0" w:rsidR="002E71AA" w:rsidRDefault="006F253F" w:rsidP="002E71AA">
            <w:r>
              <w:t>x</w:t>
            </w:r>
          </w:p>
        </w:tc>
        <w:tc>
          <w:tcPr>
            <w:tcW w:w="474" w:type="dxa"/>
            <w:tcBorders>
              <w:bottom w:val="single" w:sz="2" w:space="0" w:color="auto"/>
            </w:tcBorders>
          </w:tcPr>
          <w:p w14:paraId="2FD9C5D8" w14:textId="0C21CA02" w:rsidR="002E71AA" w:rsidRDefault="006F253F" w:rsidP="002E71AA">
            <w:r>
              <w:t>x</w:t>
            </w:r>
          </w:p>
        </w:tc>
        <w:tc>
          <w:tcPr>
            <w:tcW w:w="474" w:type="dxa"/>
            <w:tcBorders>
              <w:bottom w:val="single" w:sz="2" w:space="0" w:color="auto"/>
            </w:tcBorders>
          </w:tcPr>
          <w:p w14:paraId="5087B6E0" w14:textId="55F3001A" w:rsidR="002E71AA" w:rsidRDefault="0C1E0E09" w:rsidP="002E71AA">
            <w:r>
              <w:t>x</w:t>
            </w:r>
          </w:p>
        </w:tc>
      </w:tr>
      <w:tr w:rsidR="002E71AA" w14:paraId="0DEDB078" w14:textId="77777777" w:rsidTr="0F97410D">
        <w:tc>
          <w:tcPr>
            <w:tcW w:w="10768" w:type="dxa"/>
            <w:tcBorders>
              <w:top w:val="single" w:sz="2" w:space="0" w:color="auto"/>
              <w:right w:val="nil"/>
            </w:tcBorders>
            <w:shd w:val="clear" w:color="auto" w:fill="EBEBEB"/>
          </w:tcPr>
          <w:p w14:paraId="1ADDD99A" w14:textId="4A2AAC9F" w:rsidR="009D2D98" w:rsidRDefault="009D2D98">
            <w:r w:rsidRPr="007B54D5">
              <w:rPr>
                <w:rStyle w:val="Strong"/>
              </w:rPr>
              <w:t>Additive relations A</w:t>
            </w:r>
            <w:r w:rsidR="002E71AA" w:rsidRPr="007B54D5">
              <w:t>:</w:t>
            </w:r>
            <w:r w:rsidR="002E71AA">
              <w:t xml:space="preserve"> </w:t>
            </w:r>
            <w:r w:rsidR="19D6F4EA">
              <w:t>Recognise and explain the connection between addition and subtraction</w:t>
            </w:r>
          </w:p>
          <w:p w14:paraId="72E1D043" w14:textId="1FC19F27" w:rsidR="002E71AA" w:rsidRPr="007B54D5" w:rsidRDefault="00023C15" w:rsidP="002E71AA">
            <w:pPr>
              <w:rPr>
                <w:rStyle w:val="Strong"/>
              </w:rPr>
            </w:pPr>
            <w:r w:rsidRPr="007B54D5">
              <w:rPr>
                <w:rStyle w:val="Strong"/>
              </w:rPr>
              <w:t>MAO-WM-01, MA2-AR-01</w:t>
            </w:r>
          </w:p>
        </w:tc>
        <w:tc>
          <w:tcPr>
            <w:tcW w:w="474" w:type="dxa"/>
            <w:tcBorders>
              <w:top w:val="single" w:sz="2" w:space="0" w:color="auto"/>
              <w:left w:val="nil"/>
              <w:right w:val="nil"/>
            </w:tcBorders>
            <w:shd w:val="clear" w:color="auto" w:fill="EBEBEB"/>
          </w:tcPr>
          <w:p w14:paraId="5BFF87EC" w14:textId="77777777" w:rsidR="002E71AA" w:rsidRDefault="002E71AA" w:rsidP="002E71AA"/>
        </w:tc>
        <w:tc>
          <w:tcPr>
            <w:tcW w:w="474" w:type="dxa"/>
            <w:tcBorders>
              <w:top w:val="single" w:sz="2" w:space="0" w:color="auto"/>
              <w:left w:val="nil"/>
              <w:right w:val="nil"/>
            </w:tcBorders>
            <w:shd w:val="clear" w:color="auto" w:fill="EBEBEB"/>
          </w:tcPr>
          <w:p w14:paraId="750E486A" w14:textId="77777777" w:rsidR="002E71AA" w:rsidRDefault="002E71AA" w:rsidP="002E71AA"/>
        </w:tc>
        <w:tc>
          <w:tcPr>
            <w:tcW w:w="474" w:type="dxa"/>
            <w:tcBorders>
              <w:top w:val="single" w:sz="2" w:space="0" w:color="auto"/>
              <w:left w:val="nil"/>
              <w:right w:val="nil"/>
            </w:tcBorders>
            <w:shd w:val="clear" w:color="auto" w:fill="EBEBEB"/>
          </w:tcPr>
          <w:p w14:paraId="3FFD08FD" w14:textId="77777777" w:rsidR="002E71AA" w:rsidRDefault="002E71AA" w:rsidP="002E71AA"/>
        </w:tc>
        <w:tc>
          <w:tcPr>
            <w:tcW w:w="474" w:type="dxa"/>
            <w:tcBorders>
              <w:top w:val="single" w:sz="2" w:space="0" w:color="auto"/>
              <w:left w:val="nil"/>
              <w:right w:val="nil"/>
            </w:tcBorders>
            <w:shd w:val="clear" w:color="auto" w:fill="EBEBEB"/>
          </w:tcPr>
          <w:p w14:paraId="694E9CC3" w14:textId="77777777" w:rsidR="002E71AA" w:rsidRDefault="002E71AA" w:rsidP="002E71AA"/>
        </w:tc>
        <w:tc>
          <w:tcPr>
            <w:tcW w:w="474" w:type="dxa"/>
            <w:tcBorders>
              <w:top w:val="single" w:sz="2" w:space="0" w:color="auto"/>
              <w:left w:val="nil"/>
              <w:right w:val="nil"/>
            </w:tcBorders>
            <w:shd w:val="clear" w:color="auto" w:fill="EBEBEB"/>
          </w:tcPr>
          <w:p w14:paraId="07E0D04A" w14:textId="77777777" w:rsidR="002E71AA" w:rsidRDefault="002E71AA" w:rsidP="002E71AA"/>
        </w:tc>
        <w:tc>
          <w:tcPr>
            <w:tcW w:w="474" w:type="dxa"/>
            <w:tcBorders>
              <w:top w:val="single" w:sz="2" w:space="0" w:color="auto"/>
              <w:left w:val="nil"/>
              <w:right w:val="nil"/>
            </w:tcBorders>
            <w:shd w:val="clear" w:color="auto" w:fill="EBEBEB"/>
          </w:tcPr>
          <w:p w14:paraId="56A36C7D" w14:textId="77777777" w:rsidR="002E71AA" w:rsidRDefault="002E71AA" w:rsidP="002E71AA"/>
        </w:tc>
        <w:tc>
          <w:tcPr>
            <w:tcW w:w="474" w:type="dxa"/>
            <w:tcBorders>
              <w:top w:val="single" w:sz="2" w:space="0" w:color="auto"/>
              <w:left w:val="nil"/>
              <w:right w:val="nil"/>
            </w:tcBorders>
            <w:shd w:val="clear" w:color="auto" w:fill="EBEBEB"/>
          </w:tcPr>
          <w:p w14:paraId="5685EDCC" w14:textId="77777777" w:rsidR="002E71AA" w:rsidRDefault="002E71AA" w:rsidP="002E71AA"/>
        </w:tc>
        <w:tc>
          <w:tcPr>
            <w:tcW w:w="474" w:type="dxa"/>
            <w:tcBorders>
              <w:top w:val="single" w:sz="2" w:space="0" w:color="auto"/>
              <w:left w:val="nil"/>
            </w:tcBorders>
            <w:shd w:val="clear" w:color="auto" w:fill="EBEBEB"/>
          </w:tcPr>
          <w:p w14:paraId="6B0084A5" w14:textId="77777777" w:rsidR="002E71AA" w:rsidRDefault="002E71AA" w:rsidP="002E71AA"/>
        </w:tc>
      </w:tr>
      <w:tr w:rsidR="002E71AA" w14:paraId="3ECCCE21" w14:textId="77777777" w:rsidTr="0F97410D">
        <w:tc>
          <w:tcPr>
            <w:tcW w:w="10768" w:type="dxa"/>
            <w:tcBorders>
              <w:bottom w:val="single" w:sz="2" w:space="0" w:color="auto"/>
            </w:tcBorders>
          </w:tcPr>
          <w:p w14:paraId="3A1B5813" w14:textId="56C9DA14" w:rsidR="002E71AA" w:rsidRPr="00BC5530" w:rsidRDefault="78F54BD6" w:rsidP="00DB33DD">
            <w:pPr>
              <w:pStyle w:val="ListBullet"/>
            </w:pPr>
            <w:r>
              <w:t>Use number relation principles to solve related problems (Reasons about relations)</w:t>
            </w:r>
          </w:p>
        </w:tc>
        <w:tc>
          <w:tcPr>
            <w:tcW w:w="474" w:type="dxa"/>
            <w:tcBorders>
              <w:bottom w:val="single" w:sz="2" w:space="0" w:color="auto"/>
            </w:tcBorders>
          </w:tcPr>
          <w:p w14:paraId="460E9C94" w14:textId="77777777" w:rsidR="002E71AA" w:rsidRDefault="002E71AA" w:rsidP="002E71AA"/>
        </w:tc>
        <w:tc>
          <w:tcPr>
            <w:tcW w:w="474" w:type="dxa"/>
            <w:tcBorders>
              <w:bottom w:val="single" w:sz="2" w:space="0" w:color="auto"/>
            </w:tcBorders>
          </w:tcPr>
          <w:p w14:paraId="3999C523" w14:textId="77777777" w:rsidR="002E71AA" w:rsidRDefault="002E71AA" w:rsidP="002E71AA"/>
        </w:tc>
        <w:tc>
          <w:tcPr>
            <w:tcW w:w="474" w:type="dxa"/>
            <w:tcBorders>
              <w:bottom w:val="single" w:sz="2" w:space="0" w:color="auto"/>
            </w:tcBorders>
          </w:tcPr>
          <w:p w14:paraId="5B2CB4B8" w14:textId="77777777" w:rsidR="002E71AA" w:rsidRDefault="002E71AA" w:rsidP="002E71AA"/>
        </w:tc>
        <w:tc>
          <w:tcPr>
            <w:tcW w:w="474" w:type="dxa"/>
            <w:tcBorders>
              <w:bottom w:val="single" w:sz="2" w:space="0" w:color="auto"/>
            </w:tcBorders>
          </w:tcPr>
          <w:p w14:paraId="5D1DCAFD" w14:textId="77777777" w:rsidR="002E71AA" w:rsidRPr="00800E1F" w:rsidRDefault="002E71AA" w:rsidP="002E71AA"/>
        </w:tc>
        <w:tc>
          <w:tcPr>
            <w:tcW w:w="474" w:type="dxa"/>
            <w:tcBorders>
              <w:bottom w:val="single" w:sz="2" w:space="0" w:color="auto"/>
            </w:tcBorders>
          </w:tcPr>
          <w:p w14:paraId="5B012513" w14:textId="0684ECD4" w:rsidR="002E71AA" w:rsidRPr="00800E1F" w:rsidRDefault="00C70171" w:rsidP="002E71AA">
            <w:r w:rsidRPr="00800E1F">
              <w:t>x</w:t>
            </w:r>
          </w:p>
        </w:tc>
        <w:tc>
          <w:tcPr>
            <w:tcW w:w="474" w:type="dxa"/>
            <w:tcBorders>
              <w:bottom w:val="single" w:sz="2" w:space="0" w:color="auto"/>
            </w:tcBorders>
          </w:tcPr>
          <w:p w14:paraId="55F82996" w14:textId="5D314631" w:rsidR="002E71AA" w:rsidRPr="00800E1F" w:rsidRDefault="002E71AA" w:rsidP="002E71AA"/>
        </w:tc>
        <w:tc>
          <w:tcPr>
            <w:tcW w:w="474" w:type="dxa"/>
            <w:tcBorders>
              <w:bottom w:val="single" w:sz="2" w:space="0" w:color="auto"/>
            </w:tcBorders>
          </w:tcPr>
          <w:p w14:paraId="2C60379C" w14:textId="671E298D" w:rsidR="002E71AA" w:rsidRPr="00800E1F" w:rsidRDefault="00C70171" w:rsidP="002E71AA">
            <w:r w:rsidRPr="00800E1F">
              <w:t>x</w:t>
            </w:r>
          </w:p>
        </w:tc>
        <w:tc>
          <w:tcPr>
            <w:tcW w:w="474" w:type="dxa"/>
            <w:tcBorders>
              <w:bottom w:val="single" w:sz="2" w:space="0" w:color="auto"/>
            </w:tcBorders>
          </w:tcPr>
          <w:p w14:paraId="02422688" w14:textId="097AF4F3" w:rsidR="002E71AA" w:rsidRDefault="231CA3EB" w:rsidP="002E71AA">
            <w:r>
              <w:t>x</w:t>
            </w:r>
          </w:p>
        </w:tc>
      </w:tr>
      <w:tr w:rsidR="08F887B3" w14:paraId="0D9F97D3" w14:textId="77777777" w:rsidTr="0F97410D">
        <w:trPr>
          <w:trHeight w:val="300"/>
        </w:trPr>
        <w:tc>
          <w:tcPr>
            <w:tcW w:w="10768" w:type="dxa"/>
            <w:tcBorders>
              <w:bottom w:val="single" w:sz="2" w:space="0" w:color="auto"/>
            </w:tcBorders>
          </w:tcPr>
          <w:p w14:paraId="7C61BE0E" w14:textId="01276F5F" w:rsidR="64C4D4C1" w:rsidRDefault="78F54BD6" w:rsidP="00DB33DD">
            <w:pPr>
              <w:pStyle w:val="ListBullet"/>
            </w:pPr>
            <w:r>
              <w:t>Demonstrate how addition and subtraction are inverse operations</w:t>
            </w:r>
          </w:p>
        </w:tc>
        <w:tc>
          <w:tcPr>
            <w:tcW w:w="474" w:type="dxa"/>
            <w:tcBorders>
              <w:bottom w:val="single" w:sz="2" w:space="0" w:color="auto"/>
            </w:tcBorders>
          </w:tcPr>
          <w:p w14:paraId="65B03C87" w14:textId="0602DEAB" w:rsidR="08F887B3" w:rsidRDefault="08F887B3" w:rsidP="08F887B3"/>
        </w:tc>
        <w:tc>
          <w:tcPr>
            <w:tcW w:w="474" w:type="dxa"/>
            <w:tcBorders>
              <w:bottom w:val="single" w:sz="2" w:space="0" w:color="auto"/>
            </w:tcBorders>
          </w:tcPr>
          <w:p w14:paraId="7E8E5E89" w14:textId="5A8B3E30" w:rsidR="08F887B3" w:rsidRDefault="08F887B3" w:rsidP="08F887B3"/>
        </w:tc>
        <w:tc>
          <w:tcPr>
            <w:tcW w:w="474" w:type="dxa"/>
            <w:tcBorders>
              <w:bottom w:val="single" w:sz="2" w:space="0" w:color="auto"/>
            </w:tcBorders>
          </w:tcPr>
          <w:p w14:paraId="36A97376" w14:textId="1D7876FB" w:rsidR="08F887B3" w:rsidRDefault="08F887B3" w:rsidP="08F887B3"/>
        </w:tc>
        <w:tc>
          <w:tcPr>
            <w:tcW w:w="474" w:type="dxa"/>
            <w:tcBorders>
              <w:bottom w:val="single" w:sz="2" w:space="0" w:color="auto"/>
            </w:tcBorders>
          </w:tcPr>
          <w:p w14:paraId="5AB72DA9" w14:textId="7F75C96C" w:rsidR="08F887B3" w:rsidRDefault="08F887B3" w:rsidP="08F887B3"/>
        </w:tc>
        <w:tc>
          <w:tcPr>
            <w:tcW w:w="474" w:type="dxa"/>
            <w:tcBorders>
              <w:bottom w:val="single" w:sz="2" w:space="0" w:color="auto"/>
            </w:tcBorders>
          </w:tcPr>
          <w:p w14:paraId="3297B00C" w14:textId="6884B324" w:rsidR="08F887B3" w:rsidRDefault="08F887B3" w:rsidP="08F887B3"/>
        </w:tc>
        <w:tc>
          <w:tcPr>
            <w:tcW w:w="474" w:type="dxa"/>
            <w:tcBorders>
              <w:bottom w:val="single" w:sz="2" w:space="0" w:color="auto"/>
            </w:tcBorders>
          </w:tcPr>
          <w:p w14:paraId="54678E27" w14:textId="5D04CC4C" w:rsidR="08F887B3" w:rsidRDefault="08F887B3" w:rsidP="08F887B3"/>
        </w:tc>
        <w:tc>
          <w:tcPr>
            <w:tcW w:w="474" w:type="dxa"/>
            <w:tcBorders>
              <w:bottom w:val="single" w:sz="2" w:space="0" w:color="auto"/>
            </w:tcBorders>
          </w:tcPr>
          <w:p w14:paraId="06B79B9F" w14:textId="460C56A8" w:rsidR="08F887B3" w:rsidRDefault="08F887B3" w:rsidP="08F887B3"/>
        </w:tc>
        <w:tc>
          <w:tcPr>
            <w:tcW w:w="474" w:type="dxa"/>
            <w:tcBorders>
              <w:bottom w:val="single" w:sz="2" w:space="0" w:color="auto"/>
            </w:tcBorders>
          </w:tcPr>
          <w:p w14:paraId="722FB6E6" w14:textId="05332FE2" w:rsidR="08F887B3" w:rsidRDefault="005F4526" w:rsidP="08F887B3">
            <w:r>
              <w:t>x</w:t>
            </w:r>
          </w:p>
        </w:tc>
      </w:tr>
      <w:tr w:rsidR="08F887B3" w14:paraId="026CB8F1" w14:textId="77777777" w:rsidTr="0F97410D">
        <w:trPr>
          <w:trHeight w:val="300"/>
        </w:trPr>
        <w:tc>
          <w:tcPr>
            <w:tcW w:w="10768" w:type="dxa"/>
            <w:tcBorders>
              <w:bottom w:val="single" w:sz="2" w:space="0" w:color="auto"/>
            </w:tcBorders>
          </w:tcPr>
          <w:p w14:paraId="6397A4E9" w14:textId="5CD58B01" w:rsidR="64C4D4C1" w:rsidRDefault="78F54BD6" w:rsidP="00DB33DD">
            <w:pPr>
              <w:pStyle w:val="ListBullet"/>
            </w:pPr>
            <w:r>
              <w:t>Use the complement principle of addition and subtraction (Reasons about relations)</w:t>
            </w:r>
          </w:p>
        </w:tc>
        <w:tc>
          <w:tcPr>
            <w:tcW w:w="474" w:type="dxa"/>
            <w:tcBorders>
              <w:bottom w:val="single" w:sz="2" w:space="0" w:color="auto"/>
            </w:tcBorders>
          </w:tcPr>
          <w:p w14:paraId="5DC90D41" w14:textId="5DFEBA80" w:rsidR="08F887B3" w:rsidRDefault="08F887B3" w:rsidP="08F887B3"/>
        </w:tc>
        <w:tc>
          <w:tcPr>
            <w:tcW w:w="474" w:type="dxa"/>
            <w:tcBorders>
              <w:bottom w:val="single" w:sz="2" w:space="0" w:color="auto"/>
            </w:tcBorders>
          </w:tcPr>
          <w:p w14:paraId="5AB5AE9F" w14:textId="37BCE65F" w:rsidR="08F887B3" w:rsidRDefault="08F887B3" w:rsidP="08F887B3"/>
        </w:tc>
        <w:tc>
          <w:tcPr>
            <w:tcW w:w="474" w:type="dxa"/>
            <w:tcBorders>
              <w:bottom w:val="single" w:sz="2" w:space="0" w:color="auto"/>
            </w:tcBorders>
          </w:tcPr>
          <w:p w14:paraId="2EA9CAAD" w14:textId="4AE89156" w:rsidR="08F887B3" w:rsidRDefault="08F887B3" w:rsidP="08F887B3"/>
        </w:tc>
        <w:tc>
          <w:tcPr>
            <w:tcW w:w="474" w:type="dxa"/>
            <w:tcBorders>
              <w:bottom w:val="single" w:sz="2" w:space="0" w:color="auto"/>
            </w:tcBorders>
          </w:tcPr>
          <w:p w14:paraId="4A3F1599" w14:textId="3F954E72" w:rsidR="08F887B3" w:rsidRDefault="08F887B3" w:rsidP="08F887B3"/>
        </w:tc>
        <w:tc>
          <w:tcPr>
            <w:tcW w:w="474" w:type="dxa"/>
            <w:tcBorders>
              <w:bottom w:val="single" w:sz="2" w:space="0" w:color="auto"/>
            </w:tcBorders>
          </w:tcPr>
          <w:p w14:paraId="5E1FDC94" w14:textId="56E9BC41" w:rsidR="08F887B3" w:rsidRDefault="08F887B3" w:rsidP="08F887B3"/>
        </w:tc>
        <w:tc>
          <w:tcPr>
            <w:tcW w:w="474" w:type="dxa"/>
            <w:tcBorders>
              <w:bottom w:val="single" w:sz="2" w:space="0" w:color="auto"/>
            </w:tcBorders>
          </w:tcPr>
          <w:p w14:paraId="21D9FD3D" w14:textId="72652675" w:rsidR="08F887B3" w:rsidRDefault="08F887B3" w:rsidP="08F887B3"/>
        </w:tc>
        <w:tc>
          <w:tcPr>
            <w:tcW w:w="474" w:type="dxa"/>
            <w:tcBorders>
              <w:bottom w:val="single" w:sz="2" w:space="0" w:color="auto"/>
            </w:tcBorders>
          </w:tcPr>
          <w:p w14:paraId="4CC22CDF" w14:textId="3A3B1250" w:rsidR="08F887B3" w:rsidRDefault="08F887B3" w:rsidP="08F887B3"/>
        </w:tc>
        <w:tc>
          <w:tcPr>
            <w:tcW w:w="474" w:type="dxa"/>
            <w:tcBorders>
              <w:bottom w:val="single" w:sz="2" w:space="0" w:color="auto"/>
            </w:tcBorders>
          </w:tcPr>
          <w:p w14:paraId="7B97A607" w14:textId="36A37A5E" w:rsidR="08F887B3" w:rsidRDefault="436A471D" w:rsidP="08F887B3">
            <w:r>
              <w:t>x</w:t>
            </w:r>
          </w:p>
        </w:tc>
      </w:tr>
      <w:tr w:rsidR="08F887B3" w14:paraId="26C7D05B" w14:textId="77777777" w:rsidTr="0F97410D">
        <w:trPr>
          <w:trHeight w:val="300"/>
        </w:trPr>
        <w:tc>
          <w:tcPr>
            <w:tcW w:w="10768" w:type="dxa"/>
            <w:tcBorders>
              <w:bottom w:val="single" w:sz="2" w:space="0" w:color="auto"/>
            </w:tcBorders>
          </w:tcPr>
          <w:p w14:paraId="77418874" w14:textId="26DE8FA2" w:rsidR="64C4D4C1" w:rsidRDefault="78F54BD6" w:rsidP="00DB33DD">
            <w:pPr>
              <w:pStyle w:val="ListBullet"/>
            </w:pPr>
            <w:r>
              <w:t>Explain and check solutions to problems, including by using the inverse operation</w:t>
            </w:r>
          </w:p>
        </w:tc>
        <w:tc>
          <w:tcPr>
            <w:tcW w:w="474" w:type="dxa"/>
            <w:tcBorders>
              <w:bottom w:val="single" w:sz="2" w:space="0" w:color="auto"/>
            </w:tcBorders>
          </w:tcPr>
          <w:p w14:paraId="17CA7148" w14:textId="416A9A9B" w:rsidR="08F887B3" w:rsidRDefault="08F887B3" w:rsidP="08F887B3"/>
        </w:tc>
        <w:tc>
          <w:tcPr>
            <w:tcW w:w="474" w:type="dxa"/>
            <w:tcBorders>
              <w:bottom w:val="single" w:sz="2" w:space="0" w:color="auto"/>
            </w:tcBorders>
          </w:tcPr>
          <w:p w14:paraId="5F4D4D65" w14:textId="553ED94E" w:rsidR="08F887B3" w:rsidRDefault="08F887B3" w:rsidP="08F887B3"/>
        </w:tc>
        <w:tc>
          <w:tcPr>
            <w:tcW w:w="474" w:type="dxa"/>
            <w:tcBorders>
              <w:bottom w:val="single" w:sz="2" w:space="0" w:color="auto"/>
            </w:tcBorders>
          </w:tcPr>
          <w:p w14:paraId="47EA67CF" w14:textId="1DEB2A60" w:rsidR="08F887B3" w:rsidRDefault="08F887B3" w:rsidP="08F887B3"/>
        </w:tc>
        <w:tc>
          <w:tcPr>
            <w:tcW w:w="474" w:type="dxa"/>
            <w:tcBorders>
              <w:bottom w:val="single" w:sz="2" w:space="0" w:color="auto"/>
            </w:tcBorders>
          </w:tcPr>
          <w:p w14:paraId="56869313" w14:textId="59FC829B" w:rsidR="08F887B3" w:rsidRDefault="08F887B3" w:rsidP="08F887B3"/>
        </w:tc>
        <w:tc>
          <w:tcPr>
            <w:tcW w:w="474" w:type="dxa"/>
            <w:tcBorders>
              <w:bottom w:val="single" w:sz="2" w:space="0" w:color="auto"/>
            </w:tcBorders>
          </w:tcPr>
          <w:p w14:paraId="697B56AF" w14:textId="35502C78" w:rsidR="08F887B3" w:rsidRDefault="08F887B3" w:rsidP="08F887B3"/>
        </w:tc>
        <w:tc>
          <w:tcPr>
            <w:tcW w:w="474" w:type="dxa"/>
            <w:tcBorders>
              <w:bottom w:val="single" w:sz="2" w:space="0" w:color="auto"/>
            </w:tcBorders>
          </w:tcPr>
          <w:p w14:paraId="58BFDBE9" w14:textId="44D22D0A" w:rsidR="08F887B3" w:rsidRDefault="08F887B3" w:rsidP="08F887B3"/>
        </w:tc>
        <w:tc>
          <w:tcPr>
            <w:tcW w:w="474" w:type="dxa"/>
            <w:tcBorders>
              <w:bottom w:val="single" w:sz="2" w:space="0" w:color="auto"/>
            </w:tcBorders>
          </w:tcPr>
          <w:p w14:paraId="1B7BE04C" w14:textId="30B3FEA3" w:rsidR="08F887B3" w:rsidRDefault="08F887B3" w:rsidP="08F887B3"/>
        </w:tc>
        <w:tc>
          <w:tcPr>
            <w:tcW w:w="474" w:type="dxa"/>
            <w:tcBorders>
              <w:bottom w:val="single" w:sz="2" w:space="0" w:color="auto"/>
            </w:tcBorders>
          </w:tcPr>
          <w:p w14:paraId="778D5952" w14:textId="291D546F" w:rsidR="08F887B3" w:rsidRDefault="615895BD" w:rsidP="08F887B3">
            <w:r>
              <w:t>x</w:t>
            </w:r>
          </w:p>
        </w:tc>
      </w:tr>
      <w:tr w:rsidR="002E71AA" w14:paraId="0A2D39AB" w14:textId="77777777" w:rsidTr="0F97410D">
        <w:tc>
          <w:tcPr>
            <w:tcW w:w="10768" w:type="dxa"/>
            <w:tcBorders>
              <w:top w:val="single" w:sz="2" w:space="0" w:color="auto"/>
              <w:right w:val="nil"/>
            </w:tcBorders>
            <w:shd w:val="clear" w:color="auto" w:fill="EBEBEB"/>
          </w:tcPr>
          <w:p w14:paraId="4F741025" w14:textId="5903DA4B" w:rsidR="002E71AA" w:rsidRPr="002E71AA" w:rsidRDefault="55CBA043" w:rsidP="002E71AA">
            <w:r w:rsidRPr="007B54D5">
              <w:rPr>
                <w:rStyle w:val="Strong"/>
              </w:rPr>
              <w:t>Additive relations A</w:t>
            </w:r>
            <w:r w:rsidRPr="007B54D5">
              <w:t>:</w:t>
            </w:r>
            <w:r>
              <w:t xml:space="preserve"> Select strategies flexibly to solve addition and subtraction problems of up to 3 digits</w:t>
            </w:r>
          </w:p>
          <w:p w14:paraId="46A10D9C" w14:textId="424D2803" w:rsidR="002E71AA" w:rsidRPr="007B54D5" w:rsidRDefault="55CBA043" w:rsidP="002E71AA">
            <w:pPr>
              <w:rPr>
                <w:rStyle w:val="Strong"/>
              </w:rPr>
            </w:pPr>
            <w:r w:rsidRPr="007B54D5">
              <w:rPr>
                <w:rStyle w:val="Strong"/>
              </w:rPr>
              <w:t>MAO-WM-01, MA2-AR-01</w:t>
            </w:r>
          </w:p>
        </w:tc>
        <w:tc>
          <w:tcPr>
            <w:tcW w:w="474" w:type="dxa"/>
            <w:tcBorders>
              <w:top w:val="single" w:sz="2" w:space="0" w:color="auto"/>
              <w:left w:val="nil"/>
              <w:right w:val="nil"/>
            </w:tcBorders>
            <w:shd w:val="clear" w:color="auto" w:fill="EBEBEB"/>
          </w:tcPr>
          <w:p w14:paraId="2B93EA25" w14:textId="77777777" w:rsidR="002E71AA" w:rsidRDefault="002E71AA" w:rsidP="002E71AA"/>
        </w:tc>
        <w:tc>
          <w:tcPr>
            <w:tcW w:w="474" w:type="dxa"/>
            <w:tcBorders>
              <w:top w:val="single" w:sz="2" w:space="0" w:color="auto"/>
              <w:left w:val="nil"/>
              <w:right w:val="nil"/>
            </w:tcBorders>
            <w:shd w:val="clear" w:color="auto" w:fill="EBEBEB"/>
          </w:tcPr>
          <w:p w14:paraId="648A6A6D" w14:textId="77777777" w:rsidR="002E71AA" w:rsidRDefault="002E71AA" w:rsidP="002E71AA"/>
        </w:tc>
        <w:tc>
          <w:tcPr>
            <w:tcW w:w="474" w:type="dxa"/>
            <w:tcBorders>
              <w:top w:val="single" w:sz="2" w:space="0" w:color="auto"/>
              <w:left w:val="nil"/>
              <w:right w:val="nil"/>
            </w:tcBorders>
            <w:shd w:val="clear" w:color="auto" w:fill="EBEBEB"/>
          </w:tcPr>
          <w:p w14:paraId="2D21C166" w14:textId="77777777" w:rsidR="002E71AA" w:rsidRDefault="002E71AA" w:rsidP="002E71AA"/>
        </w:tc>
        <w:tc>
          <w:tcPr>
            <w:tcW w:w="474" w:type="dxa"/>
            <w:tcBorders>
              <w:top w:val="single" w:sz="2" w:space="0" w:color="auto"/>
              <w:left w:val="nil"/>
              <w:right w:val="nil"/>
            </w:tcBorders>
            <w:shd w:val="clear" w:color="auto" w:fill="EBEBEB"/>
          </w:tcPr>
          <w:p w14:paraId="03052BD1" w14:textId="77777777" w:rsidR="002E71AA" w:rsidRDefault="002E71AA" w:rsidP="002E71AA"/>
        </w:tc>
        <w:tc>
          <w:tcPr>
            <w:tcW w:w="474" w:type="dxa"/>
            <w:tcBorders>
              <w:top w:val="single" w:sz="2" w:space="0" w:color="auto"/>
              <w:left w:val="nil"/>
              <w:right w:val="nil"/>
            </w:tcBorders>
            <w:shd w:val="clear" w:color="auto" w:fill="EBEBEB"/>
          </w:tcPr>
          <w:p w14:paraId="786EA885" w14:textId="77777777" w:rsidR="002E71AA" w:rsidRDefault="002E71AA" w:rsidP="002E71AA"/>
        </w:tc>
        <w:tc>
          <w:tcPr>
            <w:tcW w:w="474" w:type="dxa"/>
            <w:tcBorders>
              <w:top w:val="single" w:sz="2" w:space="0" w:color="auto"/>
              <w:left w:val="nil"/>
              <w:right w:val="nil"/>
            </w:tcBorders>
            <w:shd w:val="clear" w:color="auto" w:fill="EBEBEB"/>
          </w:tcPr>
          <w:p w14:paraId="4843EDFB" w14:textId="77777777" w:rsidR="002E71AA" w:rsidRDefault="002E71AA" w:rsidP="002E71AA"/>
        </w:tc>
        <w:tc>
          <w:tcPr>
            <w:tcW w:w="474" w:type="dxa"/>
            <w:tcBorders>
              <w:top w:val="single" w:sz="2" w:space="0" w:color="auto"/>
              <w:left w:val="nil"/>
              <w:right w:val="nil"/>
            </w:tcBorders>
            <w:shd w:val="clear" w:color="auto" w:fill="EBEBEB"/>
          </w:tcPr>
          <w:p w14:paraId="710D83BB" w14:textId="77777777" w:rsidR="002E71AA" w:rsidRDefault="002E71AA" w:rsidP="002E71AA"/>
        </w:tc>
        <w:tc>
          <w:tcPr>
            <w:tcW w:w="474" w:type="dxa"/>
            <w:tcBorders>
              <w:top w:val="single" w:sz="2" w:space="0" w:color="auto"/>
              <w:left w:val="nil"/>
            </w:tcBorders>
            <w:shd w:val="clear" w:color="auto" w:fill="EBEBEB"/>
          </w:tcPr>
          <w:p w14:paraId="2E839D10" w14:textId="77777777" w:rsidR="002E71AA" w:rsidRDefault="002E71AA" w:rsidP="002E71AA"/>
        </w:tc>
      </w:tr>
      <w:tr w:rsidR="002E71AA" w14:paraId="69371341" w14:textId="77777777" w:rsidTr="0F97410D">
        <w:tc>
          <w:tcPr>
            <w:tcW w:w="10768" w:type="dxa"/>
          </w:tcPr>
          <w:p w14:paraId="03D246AE" w14:textId="3FCC5F72" w:rsidR="08F887B3" w:rsidRDefault="75B11B7F" w:rsidP="00DB33DD">
            <w:pPr>
              <w:pStyle w:val="ListBullet"/>
            </w:pPr>
            <w:r>
              <w:t>Apply known mental strategies that use partitioning to add and subtract, such as bridging the decades</w:t>
            </w:r>
          </w:p>
        </w:tc>
        <w:tc>
          <w:tcPr>
            <w:tcW w:w="474" w:type="dxa"/>
          </w:tcPr>
          <w:p w14:paraId="129C28DE" w14:textId="77777777" w:rsidR="002E71AA" w:rsidRDefault="002E71AA" w:rsidP="002E71AA"/>
        </w:tc>
        <w:tc>
          <w:tcPr>
            <w:tcW w:w="474" w:type="dxa"/>
          </w:tcPr>
          <w:p w14:paraId="0BD87650" w14:textId="77777777" w:rsidR="002E71AA" w:rsidRDefault="002E71AA" w:rsidP="002E71AA"/>
        </w:tc>
        <w:tc>
          <w:tcPr>
            <w:tcW w:w="474" w:type="dxa"/>
          </w:tcPr>
          <w:p w14:paraId="0A3F8E3E" w14:textId="77777777" w:rsidR="002E71AA" w:rsidRDefault="002E71AA" w:rsidP="002E71AA"/>
        </w:tc>
        <w:tc>
          <w:tcPr>
            <w:tcW w:w="474" w:type="dxa"/>
          </w:tcPr>
          <w:p w14:paraId="43409652" w14:textId="77777777" w:rsidR="002E71AA" w:rsidRDefault="002E71AA" w:rsidP="002E71AA"/>
        </w:tc>
        <w:tc>
          <w:tcPr>
            <w:tcW w:w="474" w:type="dxa"/>
          </w:tcPr>
          <w:p w14:paraId="1FD3B1AA" w14:textId="77777777" w:rsidR="002E71AA" w:rsidRDefault="002E71AA" w:rsidP="002E71AA"/>
        </w:tc>
        <w:tc>
          <w:tcPr>
            <w:tcW w:w="474" w:type="dxa"/>
          </w:tcPr>
          <w:p w14:paraId="1753937D" w14:textId="36E22599" w:rsidR="002E71AA" w:rsidRDefault="00C86022" w:rsidP="002E71AA">
            <w:r>
              <w:t>x</w:t>
            </w:r>
          </w:p>
        </w:tc>
        <w:tc>
          <w:tcPr>
            <w:tcW w:w="474" w:type="dxa"/>
          </w:tcPr>
          <w:p w14:paraId="7C4DD5E2" w14:textId="2C4AEB72" w:rsidR="002E71AA" w:rsidRDefault="00CA7E4A" w:rsidP="002E71AA">
            <w:r>
              <w:t>x</w:t>
            </w:r>
          </w:p>
        </w:tc>
        <w:tc>
          <w:tcPr>
            <w:tcW w:w="474" w:type="dxa"/>
          </w:tcPr>
          <w:p w14:paraId="51133723" w14:textId="64FF3320" w:rsidR="002E71AA" w:rsidRDefault="2A11E590" w:rsidP="002E71AA">
            <w:r>
              <w:t>x</w:t>
            </w:r>
          </w:p>
        </w:tc>
      </w:tr>
      <w:tr w:rsidR="08F887B3" w14:paraId="7FFD779D" w14:textId="77777777" w:rsidTr="0F97410D">
        <w:trPr>
          <w:trHeight w:val="300"/>
        </w:trPr>
        <w:tc>
          <w:tcPr>
            <w:tcW w:w="10768" w:type="dxa"/>
          </w:tcPr>
          <w:p w14:paraId="39A79391" w14:textId="5168A83C" w:rsidR="08F887B3" w:rsidRDefault="75B11B7F" w:rsidP="00DB33DD">
            <w:pPr>
              <w:pStyle w:val="ListBullet"/>
            </w:pPr>
            <w:r>
              <w:t>Represent solutions to addition and subtraction problems, including word problems, using an empty number line or bar model</w:t>
            </w:r>
          </w:p>
        </w:tc>
        <w:tc>
          <w:tcPr>
            <w:tcW w:w="474" w:type="dxa"/>
          </w:tcPr>
          <w:p w14:paraId="3FD4499C" w14:textId="54C34C96" w:rsidR="08F887B3" w:rsidRDefault="08F887B3" w:rsidP="08F887B3"/>
        </w:tc>
        <w:tc>
          <w:tcPr>
            <w:tcW w:w="474" w:type="dxa"/>
          </w:tcPr>
          <w:p w14:paraId="14C79E7E" w14:textId="7916B226" w:rsidR="08F887B3" w:rsidRDefault="08F887B3" w:rsidP="08F887B3"/>
        </w:tc>
        <w:tc>
          <w:tcPr>
            <w:tcW w:w="474" w:type="dxa"/>
          </w:tcPr>
          <w:p w14:paraId="3BEDF447" w14:textId="7FFAEB4A" w:rsidR="08F887B3" w:rsidRDefault="08F887B3" w:rsidP="08F887B3"/>
        </w:tc>
        <w:tc>
          <w:tcPr>
            <w:tcW w:w="474" w:type="dxa"/>
          </w:tcPr>
          <w:p w14:paraId="05AEB066" w14:textId="35D6B7F1" w:rsidR="08F887B3" w:rsidRDefault="08F887B3" w:rsidP="08F887B3"/>
        </w:tc>
        <w:tc>
          <w:tcPr>
            <w:tcW w:w="474" w:type="dxa"/>
          </w:tcPr>
          <w:p w14:paraId="696FB448" w14:textId="751D30C9" w:rsidR="08F887B3" w:rsidRDefault="08F887B3" w:rsidP="08F887B3"/>
        </w:tc>
        <w:tc>
          <w:tcPr>
            <w:tcW w:w="474" w:type="dxa"/>
          </w:tcPr>
          <w:p w14:paraId="4CBCABF2" w14:textId="74FD534C" w:rsidR="08F887B3" w:rsidRDefault="00442ABB" w:rsidP="08F887B3">
            <w:r>
              <w:t>x</w:t>
            </w:r>
          </w:p>
        </w:tc>
        <w:tc>
          <w:tcPr>
            <w:tcW w:w="474" w:type="dxa"/>
          </w:tcPr>
          <w:p w14:paraId="59327F3A" w14:textId="1DA9D922" w:rsidR="08F887B3" w:rsidRDefault="66F5840E" w:rsidP="08F887B3">
            <w:r>
              <w:t>x</w:t>
            </w:r>
          </w:p>
        </w:tc>
        <w:tc>
          <w:tcPr>
            <w:tcW w:w="474" w:type="dxa"/>
          </w:tcPr>
          <w:p w14:paraId="295078AB" w14:textId="4641C239" w:rsidR="08F887B3" w:rsidRDefault="0595DEE2" w:rsidP="08F887B3">
            <w:r>
              <w:t>x</w:t>
            </w:r>
          </w:p>
        </w:tc>
      </w:tr>
      <w:tr w:rsidR="08F887B3" w14:paraId="7F77BBAB" w14:textId="77777777" w:rsidTr="0F97410D">
        <w:trPr>
          <w:trHeight w:val="300"/>
        </w:trPr>
        <w:tc>
          <w:tcPr>
            <w:tcW w:w="10768" w:type="dxa"/>
          </w:tcPr>
          <w:p w14:paraId="75FD61F0" w14:textId="31F7BB2B" w:rsidR="08F887B3" w:rsidRDefault="75B11B7F" w:rsidP="00DB33DD">
            <w:pPr>
              <w:pStyle w:val="ListBullet"/>
            </w:pPr>
            <w:r>
              <w:t>Compare and evaluate strategies used to solve addition and subtraction problems, reasoning which strategy may be most efficient</w:t>
            </w:r>
          </w:p>
        </w:tc>
        <w:tc>
          <w:tcPr>
            <w:tcW w:w="474" w:type="dxa"/>
          </w:tcPr>
          <w:p w14:paraId="551355CE" w14:textId="36E7EB7D" w:rsidR="08F887B3" w:rsidRDefault="08F887B3" w:rsidP="08F887B3"/>
        </w:tc>
        <w:tc>
          <w:tcPr>
            <w:tcW w:w="474" w:type="dxa"/>
          </w:tcPr>
          <w:p w14:paraId="7F1D90AD" w14:textId="6069D201" w:rsidR="08F887B3" w:rsidRDefault="08F887B3" w:rsidP="08F887B3"/>
        </w:tc>
        <w:tc>
          <w:tcPr>
            <w:tcW w:w="474" w:type="dxa"/>
          </w:tcPr>
          <w:p w14:paraId="4B07B776" w14:textId="1998C586" w:rsidR="08F887B3" w:rsidRDefault="08F887B3" w:rsidP="08F887B3"/>
        </w:tc>
        <w:tc>
          <w:tcPr>
            <w:tcW w:w="474" w:type="dxa"/>
          </w:tcPr>
          <w:p w14:paraId="746B3DDA" w14:textId="063846E6" w:rsidR="08F887B3" w:rsidRDefault="08F887B3" w:rsidP="08F887B3"/>
        </w:tc>
        <w:tc>
          <w:tcPr>
            <w:tcW w:w="474" w:type="dxa"/>
          </w:tcPr>
          <w:p w14:paraId="472171F2" w14:textId="4D53C085" w:rsidR="08F887B3" w:rsidRDefault="08F887B3" w:rsidP="08F887B3"/>
        </w:tc>
        <w:tc>
          <w:tcPr>
            <w:tcW w:w="474" w:type="dxa"/>
          </w:tcPr>
          <w:p w14:paraId="26AF4C8A" w14:textId="68085765" w:rsidR="08F887B3" w:rsidRDefault="55957CDF" w:rsidP="08F887B3">
            <w:r>
              <w:t>x</w:t>
            </w:r>
          </w:p>
        </w:tc>
        <w:tc>
          <w:tcPr>
            <w:tcW w:w="474" w:type="dxa"/>
          </w:tcPr>
          <w:p w14:paraId="6D6D04B6" w14:textId="47C3F0C7" w:rsidR="08F887B3" w:rsidRDefault="68D9C686" w:rsidP="08F887B3">
            <w:r>
              <w:t>x</w:t>
            </w:r>
          </w:p>
        </w:tc>
        <w:tc>
          <w:tcPr>
            <w:tcW w:w="474" w:type="dxa"/>
          </w:tcPr>
          <w:p w14:paraId="72DDB7D2" w14:textId="63A41CC2" w:rsidR="08F887B3" w:rsidRDefault="08F887B3" w:rsidP="08F887B3"/>
        </w:tc>
      </w:tr>
      <w:tr w:rsidR="002E71AA" w14:paraId="18B9ADB6" w14:textId="77777777" w:rsidTr="0F97410D">
        <w:tc>
          <w:tcPr>
            <w:tcW w:w="10768" w:type="dxa"/>
            <w:tcBorders>
              <w:top w:val="single" w:sz="2" w:space="0" w:color="auto"/>
              <w:right w:val="nil"/>
            </w:tcBorders>
            <w:shd w:val="clear" w:color="auto" w:fill="EBEBEB"/>
          </w:tcPr>
          <w:p w14:paraId="0762881E" w14:textId="44D94D04" w:rsidR="002E71AA" w:rsidRPr="002E71AA" w:rsidRDefault="14E78B74" w:rsidP="002E71AA">
            <w:r w:rsidRPr="007B54D5">
              <w:rPr>
                <w:rStyle w:val="Strong"/>
              </w:rPr>
              <w:t>Additive relations B</w:t>
            </w:r>
            <w:r w:rsidRPr="007B54D5">
              <w:t>:</w:t>
            </w:r>
            <w:r>
              <w:t xml:space="preserve"> Partition, rearrange and regroup numbers to at least 1000 to solve additive problems</w:t>
            </w:r>
          </w:p>
          <w:p w14:paraId="6B4CA312" w14:textId="6C921576" w:rsidR="002E71AA" w:rsidRPr="007B54D5" w:rsidRDefault="14E78B74" w:rsidP="002E71AA">
            <w:pPr>
              <w:rPr>
                <w:rStyle w:val="Strong"/>
              </w:rPr>
            </w:pPr>
            <w:r w:rsidRPr="007B54D5">
              <w:rPr>
                <w:rStyle w:val="Strong"/>
              </w:rPr>
              <w:t>MAO-WM-01, MA2-AR-01</w:t>
            </w:r>
          </w:p>
        </w:tc>
        <w:tc>
          <w:tcPr>
            <w:tcW w:w="474" w:type="dxa"/>
            <w:tcBorders>
              <w:top w:val="single" w:sz="2" w:space="0" w:color="auto"/>
              <w:left w:val="nil"/>
              <w:right w:val="nil"/>
            </w:tcBorders>
            <w:shd w:val="clear" w:color="auto" w:fill="EBEBEB"/>
          </w:tcPr>
          <w:p w14:paraId="7618D38F" w14:textId="77777777" w:rsidR="002E71AA" w:rsidRDefault="002E71AA" w:rsidP="002E71AA"/>
        </w:tc>
        <w:tc>
          <w:tcPr>
            <w:tcW w:w="474" w:type="dxa"/>
            <w:tcBorders>
              <w:top w:val="single" w:sz="2" w:space="0" w:color="auto"/>
              <w:left w:val="nil"/>
              <w:right w:val="nil"/>
            </w:tcBorders>
            <w:shd w:val="clear" w:color="auto" w:fill="EBEBEB"/>
          </w:tcPr>
          <w:p w14:paraId="3179160D" w14:textId="77777777" w:rsidR="002E71AA" w:rsidRDefault="002E71AA" w:rsidP="002E71AA"/>
        </w:tc>
        <w:tc>
          <w:tcPr>
            <w:tcW w:w="474" w:type="dxa"/>
            <w:tcBorders>
              <w:top w:val="single" w:sz="2" w:space="0" w:color="auto"/>
              <w:left w:val="nil"/>
              <w:right w:val="nil"/>
            </w:tcBorders>
            <w:shd w:val="clear" w:color="auto" w:fill="EBEBEB"/>
          </w:tcPr>
          <w:p w14:paraId="0D4FC95E" w14:textId="77777777" w:rsidR="002E71AA" w:rsidRDefault="002E71AA" w:rsidP="002E71AA"/>
        </w:tc>
        <w:tc>
          <w:tcPr>
            <w:tcW w:w="474" w:type="dxa"/>
            <w:tcBorders>
              <w:top w:val="single" w:sz="2" w:space="0" w:color="auto"/>
              <w:left w:val="nil"/>
              <w:right w:val="nil"/>
            </w:tcBorders>
            <w:shd w:val="clear" w:color="auto" w:fill="EBEBEB"/>
          </w:tcPr>
          <w:p w14:paraId="48ECCA0E" w14:textId="77777777" w:rsidR="002E71AA" w:rsidRDefault="002E71AA" w:rsidP="002E71AA"/>
        </w:tc>
        <w:tc>
          <w:tcPr>
            <w:tcW w:w="474" w:type="dxa"/>
            <w:tcBorders>
              <w:top w:val="single" w:sz="2" w:space="0" w:color="auto"/>
              <w:left w:val="nil"/>
              <w:right w:val="nil"/>
            </w:tcBorders>
            <w:shd w:val="clear" w:color="auto" w:fill="EBEBEB"/>
          </w:tcPr>
          <w:p w14:paraId="3F1049B0" w14:textId="77777777" w:rsidR="002E71AA" w:rsidRDefault="002E71AA" w:rsidP="002E71AA"/>
        </w:tc>
        <w:tc>
          <w:tcPr>
            <w:tcW w:w="474" w:type="dxa"/>
            <w:tcBorders>
              <w:top w:val="single" w:sz="2" w:space="0" w:color="auto"/>
              <w:left w:val="nil"/>
              <w:right w:val="nil"/>
            </w:tcBorders>
            <w:shd w:val="clear" w:color="auto" w:fill="EBEBEB"/>
          </w:tcPr>
          <w:p w14:paraId="6EE7AD2A" w14:textId="77777777" w:rsidR="002E71AA" w:rsidRDefault="002E71AA" w:rsidP="002E71AA"/>
        </w:tc>
        <w:tc>
          <w:tcPr>
            <w:tcW w:w="474" w:type="dxa"/>
            <w:tcBorders>
              <w:top w:val="single" w:sz="2" w:space="0" w:color="auto"/>
              <w:left w:val="nil"/>
              <w:right w:val="nil"/>
            </w:tcBorders>
            <w:shd w:val="clear" w:color="auto" w:fill="EBEBEB"/>
          </w:tcPr>
          <w:p w14:paraId="48EB285B" w14:textId="77777777" w:rsidR="002E71AA" w:rsidRDefault="002E71AA" w:rsidP="002E71AA"/>
        </w:tc>
        <w:tc>
          <w:tcPr>
            <w:tcW w:w="474" w:type="dxa"/>
            <w:tcBorders>
              <w:top w:val="single" w:sz="2" w:space="0" w:color="auto"/>
              <w:left w:val="nil"/>
            </w:tcBorders>
            <w:shd w:val="clear" w:color="auto" w:fill="EBEBEB"/>
          </w:tcPr>
          <w:p w14:paraId="00780DE5" w14:textId="77777777" w:rsidR="002E71AA" w:rsidRDefault="002E71AA" w:rsidP="002E71AA"/>
        </w:tc>
      </w:tr>
      <w:tr w:rsidR="002E71AA" w14:paraId="64499310" w14:textId="77777777" w:rsidTr="0F97410D">
        <w:tc>
          <w:tcPr>
            <w:tcW w:w="10768" w:type="dxa"/>
          </w:tcPr>
          <w:p w14:paraId="75A1226B" w14:textId="4350D37A" w:rsidR="08F887B3" w:rsidRDefault="75B11B7F" w:rsidP="00DB33DD">
            <w:pPr>
              <w:pStyle w:val="ListBullet"/>
            </w:pPr>
            <w:r>
              <w:t>Use quantity values and non-standard partitioning to solve addition and subtraction problems</w:t>
            </w:r>
          </w:p>
        </w:tc>
        <w:tc>
          <w:tcPr>
            <w:tcW w:w="474" w:type="dxa"/>
          </w:tcPr>
          <w:p w14:paraId="79B0A7EC" w14:textId="77777777" w:rsidR="002E71AA" w:rsidRDefault="002E71AA" w:rsidP="002E71AA"/>
        </w:tc>
        <w:tc>
          <w:tcPr>
            <w:tcW w:w="474" w:type="dxa"/>
          </w:tcPr>
          <w:p w14:paraId="092708E7" w14:textId="77777777" w:rsidR="002E71AA" w:rsidRDefault="002E71AA" w:rsidP="002E71AA"/>
        </w:tc>
        <w:tc>
          <w:tcPr>
            <w:tcW w:w="474" w:type="dxa"/>
          </w:tcPr>
          <w:p w14:paraId="398D410A" w14:textId="77777777" w:rsidR="002E71AA" w:rsidRDefault="002E71AA" w:rsidP="002E71AA"/>
        </w:tc>
        <w:tc>
          <w:tcPr>
            <w:tcW w:w="474" w:type="dxa"/>
          </w:tcPr>
          <w:p w14:paraId="7B04DC2B" w14:textId="77777777" w:rsidR="002E71AA" w:rsidRDefault="002E71AA" w:rsidP="002E71AA"/>
        </w:tc>
        <w:tc>
          <w:tcPr>
            <w:tcW w:w="474" w:type="dxa"/>
          </w:tcPr>
          <w:p w14:paraId="047F5F07" w14:textId="77777777" w:rsidR="002E71AA" w:rsidRDefault="002E71AA" w:rsidP="002E71AA"/>
        </w:tc>
        <w:tc>
          <w:tcPr>
            <w:tcW w:w="474" w:type="dxa"/>
          </w:tcPr>
          <w:p w14:paraId="256D3755" w14:textId="432088E7" w:rsidR="002E71AA" w:rsidRDefault="00AE6054" w:rsidP="002E71AA">
            <w:r>
              <w:t>x</w:t>
            </w:r>
          </w:p>
        </w:tc>
        <w:tc>
          <w:tcPr>
            <w:tcW w:w="474" w:type="dxa"/>
          </w:tcPr>
          <w:p w14:paraId="69F07CA9" w14:textId="2B785A82" w:rsidR="002E71AA" w:rsidRDefault="44C7FD46" w:rsidP="002E71AA">
            <w:r>
              <w:t>x</w:t>
            </w:r>
          </w:p>
        </w:tc>
        <w:tc>
          <w:tcPr>
            <w:tcW w:w="474" w:type="dxa"/>
          </w:tcPr>
          <w:p w14:paraId="49EB55DB" w14:textId="77777777" w:rsidR="002E71AA" w:rsidRDefault="002E71AA" w:rsidP="002E71AA"/>
        </w:tc>
      </w:tr>
      <w:tr w:rsidR="002E71AA" w14:paraId="47B39E17" w14:textId="77777777" w:rsidTr="0F97410D">
        <w:tc>
          <w:tcPr>
            <w:tcW w:w="10768" w:type="dxa"/>
            <w:tcBorders>
              <w:bottom w:val="single" w:sz="2" w:space="0" w:color="auto"/>
            </w:tcBorders>
          </w:tcPr>
          <w:p w14:paraId="0CECB5FC" w14:textId="6140DC50" w:rsidR="08F887B3" w:rsidRDefault="75B11B7F" w:rsidP="00DB33DD">
            <w:pPr>
              <w:pStyle w:val="ListBullet"/>
            </w:pPr>
            <w:r>
              <w:t>Model addition with and without regrouping and record the method used</w:t>
            </w:r>
          </w:p>
        </w:tc>
        <w:tc>
          <w:tcPr>
            <w:tcW w:w="474" w:type="dxa"/>
            <w:tcBorders>
              <w:bottom w:val="single" w:sz="2" w:space="0" w:color="auto"/>
            </w:tcBorders>
          </w:tcPr>
          <w:p w14:paraId="74CFE73A" w14:textId="77777777" w:rsidR="002E71AA" w:rsidRDefault="002E71AA" w:rsidP="002E71AA"/>
        </w:tc>
        <w:tc>
          <w:tcPr>
            <w:tcW w:w="474" w:type="dxa"/>
            <w:tcBorders>
              <w:bottom w:val="single" w:sz="2" w:space="0" w:color="auto"/>
            </w:tcBorders>
          </w:tcPr>
          <w:p w14:paraId="66E68BC9" w14:textId="77777777" w:rsidR="002E71AA" w:rsidRDefault="002E71AA" w:rsidP="002E71AA"/>
        </w:tc>
        <w:tc>
          <w:tcPr>
            <w:tcW w:w="474" w:type="dxa"/>
            <w:tcBorders>
              <w:bottom w:val="single" w:sz="2" w:space="0" w:color="auto"/>
            </w:tcBorders>
          </w:tcPr>
          <w:p w14:paraId="358D97A1" w14:textId="77777777" w:rsidR="002E71AA" w:rsidRDefault="002E71AA" w:rsidP="002E71AA"/>
        </w:tc>
        <w:tc>
          <w:tcPr>
            <w:tcW w:w="474" w:type="dxa"/>
            <w:tcBorders>
              <w:bottom w:val="single" w:sz="2" w:space="0" w:color="auto"/>
            </w:tcBorders>
          </w:tcPr>
          <w:p w14:paraId="13FECDC3" w14:textId="77777777" w:rsidR="002E71AA" w:rsidRDefault="002E71AA" w:rsidP="002E71AA"/>
        </w:tc>
        <w:tc>
          <w:tcPr>
            <w:tcW w:w="474" w:type="dxa"/>
            <w:tcBorders>
              <w:bottom w:val="single" w:sz="2" w:space="0" w:color="auto"/>
            </w:tcBorders>
          </w:tcPr>
          <w:p w14:paraId="31287640" w14:textId="77777777" w:rsidR="002E71AA" w:rsidRDefault="002E71AA" w:rsidP="002E71AA"/>
        </w:tc>
        <w:tc>
          <w:tcPr>
            <w:tcW w:w="474" w:type="dxa"/>
            <w:tcBorders>
              <w:bottom w:val="single" w:sz="2" w:space="0" w:color="auto"/>
            </w:tcBorders>
          </w:tcPr>
          <w:p w14:paraId="784D48DE" w14:textId="5CB27E8E" w:rsidR="002E71AA" w:rsidRDefault="14BA5803" w:rsidP="002E71AA">
            <w:r>
              <w:t>x</w:t>
            </w:r>
          </w:p>
        </w:tc>
        <w:tc>
          <w:tcPr>
            <w:tcW w:w="474" w:type="dxa"/>
            <w:tcBorders>
              <w:bottom w:val="single" w:sz="2" w:space="0" w:color="auto"/>
            </w:tcBorders>
          </w:tcPr>
          <w:p w14:paraId="47F161C3" w14:textId="77777777" w:rsidR="002E71AA" w:rsidRDefault="002E71AA" w:rsidP="002E71AA"/>
        </w:tc>
        <w:tc>
          <w:tcPr>
            <w:tcW w:w="474" w:type="dxa"/>
            <w:tcBorders>
              <w:bottom w:val="single" w:sz="2" w:space="0" w:color="auto"/>
            </w:tcBorders>
          </w:tcPr>
          <w:p w14:paraId="12404C16" w14:textId="77777777" w:rsidR="002E71AA" w:rsidRDefault="002E71AA" w:rsidP="002E71AA"/>
        </w:tc>
      </w:tr>
      <w:tr w:rsidR="08F887B3" w14:paraId="4F687A98" w14:textId="77777777" w:rsidTr="0F97410D">
        <w:trPr>
          <w:trHeight w:val="300"/>
        </w:trPr>
        <w:tc>
          <w:tcPr>
            <w:tcW w:w="10768" w:type="dxa"/>
            <w:tcBorders>
              <w:bottom w:val="single" w:sz="2" w:space="0" w:color="auto"/>
            </w:tcBorders>
          </w:tcPr>
          <w:p w14:paraId="0E9C32CF" w14:textId="21A3700E" w:rsidR="08F887B3" w:rsidRDefault="75B11B7F" w:rsidP="00DB33DD">
            <w:pPr>
              <w:pStyle w:val="ListBullet"/>
            </w:pPr>
            <w:r>
              <w:t>Model subtraction with and without regrouping and record the method used</w:t>
            </w:r>
          </w:p>
        </w:tc>
        <w:tc>
          <w:tcPr>
            <w:tcW w:w="474" w:type="dxa"/>
            <w:tcBorders>
              <w:bottom w:val="single" w:sz="2" w:space="0" w:color="auto"/>
            </w:tcBorders>
          </w:tcPr>
          <w:p w14:paraId="50B91814" w14:textId="68B2BB04" w:rsidR="08F887B3" w:rsidRDefault="08F887B3" w:rsidP="08F887B3"/>
        </w:tc>
        <w:tc>
          <w:tcPr>
            <w:tcW w:w="474" w:type="dxa"/>
            <w:tcBorders>
              <w:bottom w:val="single" w:sz="2" w:space="0" w:color="auto"/>
            </w:tcBorders>
          </w:tcPr>
          <w:p w14:paraId="19CF57A9" w14:textId="4DD07AE4" w:rsidR="08F887B3" w:rsidRDefault="08F887B3" w:rsidP="08F887B3"/>
        </w:tc>
        <w:tc>
          <w:tcPr>
            <w:tcW w:w="474" w:type="dxa"/>
            <w:tcBorders>
              <w:bottom w:val="single" w:sz="2" w:space="0" w:color="auto"/>
            </w:tcBorders>
          </w:tcPr>
          <w:p w14:paraId="78A2AA12" w14:textId="57DA3835" w:rsidR="08F887B3" w:rsidRDefault="08F887B3" w:rsidP="08F887B3"/>
        </w:tc>
        <w:tc>
          <w:tcPr>
            <w:tcW w:w="474" w:type="dxa"/>
            <w:tcBorders>
              <w:bottom w:val="single" w:sz="2" w:space="0" w:color="auto"/>
            </w:tcBorders>
          </w:tcPr>
          <w:p w14:paraId="24E23DB9" w14:textId="62CF8BD2" w:rsidR="08F887B3" w:rsidRDefault="08F887B3" w:rsidP="08F887B3"/>
        </w:tc>
        <w:tc>
          <w:tcPr>
            <w:tcW w:w="474" w:type="dxa"/>
            <w:tcBorders>
              <w:bottom w:val="single" w:sz="2" w:space="0" w:color="auto"/>
            </w:tcBorders>
          </w:tcPr>
          <w:p w14:paraId="4E6201A6" w14:textId="4B9215F5" w:rsidR="08F887B3" w:rsidRDefault="08F887B3" w:rsidP="08F887B3"/>
        </w:tc>
        <w:tc>
          <w:tcPr>
            <w:tcW w:w="474" w:type="dxa"/>
            <w:tcBorders>
              <w:bottom w:val="single" w:sz="2" w:space="0" w:color="auto"/>
            </w:tcBorders>
          </w:tcPr>
          <w:p w14:paraId="5EE8B94E" w14:textId="109598F9" w:rsidR="08F887B3" w:rsidRDefault="08F887B3" w:rsidP="08F887B3"/>
        </w:tc>
        <w:tc>
          <w:tcPr>
            <w:tcW w:w="474" w:type="dxa"/>
            <w:tcBorders>
              <w:bottom w:val="single" w:sz="2" w:space="0" w:color="auto"/>
            </w:tcBorders>
          </w:tcPr>
          <w:p w14:paraId="65933665" w14:textId="7F8E23DE" w:rsidR="08F887B3" w:rsidRDefault="0B3F208A" w:rsidP="08F887B3">
            <w:r>
              <w:t>x</w:t>
            </w:r>
          </w:p>
        </w:tc>
        <w:tc>
          <w:tcPr>
            <w:tcW w:w="474" w:type="dxa"/>
            <w:tcBorders>
              <w:bottom w:val="single" w:sz="2" w:space="0" w:color="auto"/>
            </w:tcBorders>
          </w:tcPr>
          <w:p w14:paraId="7482A6E5" w14:textId="6944AACD" w:rsidR="08F887B3" w:rsidRDefault="08F887B3" w:rsidP="08F887B3"/>
        </w:tc>
      </w:tr>
    </w:tbl>
    <w:bookmarkEnd w:id="155"/>
    <w:p w14:paraId="01F5FD43" w14:textId="1F044019" w:rsidR="00C0624E" w:rsidRDefault="00AA4A9A" w:rsidP="00C0624E">
      <w:pPr>
        <w:pStyle w:val="Imageattributioncaption"/>
        <w:spacing w:before="360"/>
      </w:pPr>
      <w:r>
        <w:fldChar w:fldCharType="begin"/>
      </w:r>
      <w:r w:rsidR="0002113A">
        <w:instrText>HYPERLINK "https://curriculum.nsw.edu.au/learning-areas/mathematics/mathematics-k-10-2022/overview"</w:instrText>
      </w:r>
      <w: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5501B19B" w14:textId="77777777" w:rsidR="00E31B7A" w:rsidRDefault="00E31B7A">
      <w:pPr>
        <w:spacing w:before="0" w:after="160" w:line="259" w:lineRule="auto"/>
      </w:pPr>
      <w:r>
        <w:br w:type="page"/>
      </w:r>
    </w:p>
    <w:p w14:paraId="3D075EFA" w14:textId="77777777" w:rsidR="00AC3A8A" w:rsidRDefault="00AC3A8A" w:rsidP="00BB00B6">
      <w:pPr>
        <w:pStyle w:val="Heading1"/>
      </w:pPr>
      <w:bookmarkStart w:id="156" w:name="_Toc128555401"/>
      <w:bookmarkStart w:id="157" w:name="_Toc145945097"/>
      <w:bookmarkStart w:id="158" w:name="_Toc150249768"/>
      <w:r>
        <w:t>References</w:t>
      </w:r>
      <w:bookmarkEnd w:id="156"/>
      <w:bookmarkEnd w:id="157"/>
      <w:bookmarkEnd w:id="158"/>
    </w:p>
    <w:p w14:paraId="5ED37B3A" w14:textId="4AE6521A" w:rsidR="005467EE" w:rsidRDefault="005467EE" w:rsidP="005467E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2B5B2D" w14:textId="77777777" w:rsidR="005467EE" w:rsidRDefault="005467EE" w:rsidP="005467EE">
      <w:pPr>
        <w:pStyle w:val="FeatureBox2"/>
      </w:pPr>
      <w:r>
        <w:t xml:space="preserve">Please refer to the NESA Copyright Disclaimer for more information </w:t>
      </w:r>
      <w:hyperlink r:id="rId98" w:history="1">
        <w:r w:rsidRPr="00BA1A42">
          <w:rPr>
            <w:rStyle w:val="Hyperlink"/>
          </w:rPr>
          <w:t>https://educationstandards.nsw.edu.au/wps/portal/nesa/mini-footer/copyright</w:t>
        </w:r>
      </w:hyperlink>
      <w:r w:rsidR="008C15AC" w:rsidRPr="008C15AC">
        <w:rPr>
          <w:rStyle w:val="Hyperlink"/>
          <w:u w:val="none"/>
        </w:rPr>
        <w:t>.</w:t>
      </w:r>
    </w:p>
    <w:p w14:paraId="0455B7E6" w14:textId="77777777" w:rsidR="005467EE" w:rsidRDefault="005467EE" w:rsidP="005467EE">
      <w:pPr>
        <w:pStyle w:val="FeatureBox2"/>
      </w:pPr>
      <w:r>
        <w:t xml:space="preserve">NESA holds the only official and up-to-date versions of the NSW Curriculum and syllabus documents. Please visit the NSW Education Standards Authority (NESA) website </w:t>
      </w:r>
      <w:hyperlink r:id="rId99" w:history="1">
        <w:r w:rsidRPr="00BA1A42">
          <w:rPr>
            <w:rStyle w:val="Hyperlink"/>
          </w:rPr>
          <w:t>https://educationstandards.nsw.edu.au/</w:t>
        </w:r>
      </w:hyperlink>
      <w:r>
        <w:t xml:space="preserve"> and the NSW Curriculum website </w:t>
      </w:r>
      <w:hyperlink r:id="rId100" w:history="1">
        <w:r w:rsidRPr="00BA1A42">
          <w:rPr>
            <w:rStyle w:val="Hyperlink"/>
          </w:rPr>
          <w:t>https://curriculum.nsw.edu.au/home</w:t>
        </w:r>
      </w:hyperlink>
      <w:r>
        <w:t>.</w:t>
      </w:r>
    </w:p>
    <w:p w14:paraId="677CB16B" w14:textId="647E99B8" w:rsidR="00E31B7A" w:rsidRDefault="00E942B3" w:rsidP="00E31B7A">
      <w:hyperlink r:id="rId101" w:history="1">
        <w:r w:rsidR="00E31B7A" w:rsidRPr="00E31B7A">
          <w:rPr>
            <w:rStyle w:val="Hyperlink"/>
          </w:rPr>
          <w:t>Mathematics K–10 Syllabus</w:t>
        </w:r>
      </w:hyperlink>
      <w:r w:rsidR="00E31B7A">
        <w:t xml:space="preserve"> © NSW Education Standards Authority (NESA) for and on behalf of the Crown in right of the State of New South Wales, 2022.</w:t>
      </w:r>
    </w:p>
    <w:p w14:paraId="35AF3EEC" w14:textId="5A0D86C0" w:rsidR="00527740" w:rsidRDefault="00E942B3" w:rsidP="00527740">
      <w:hyperlink r:id="rId102">
        <w:r w:rsidR="00527740" w:rsidRPr="0F97410D">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103">
        <w:r w:rsidR="00527740" w:rsidRPr="0F97410D">
          <w:rPr>
            <w:rStyle w:val="Hyperlink"/>
          </w:rPr>
          <w:t>Australian Curriculum</w:t>
        </w:r>
      </w:hyperlink>
      <w:r w:rsidR="00527740">
        <w:t xml:space="preserve"> website (National </w:t>
      </w:r>
      <w:r w:rsidR="00443BF5">
        <w:t>Numeracy</w:t>
      </w:r>
      <w:r w:rsidR="00527740">
        <w:t xml:space="preserve"> Learning Progression) (accessed </w:t>
      </w:r>
      <w:r w:rsidR="3E0CE763">
        <w:t>5 September 2023</w:t>
      </w:r>
      <w:r w:rsidR="00527740">
        <w:t xml:space="preserve">) and </w:t>
      </w:r>
      <w:r w:rsidR="7D66FCCE">
        <w:t>w</w:t>
      </w:r>
      <w:r w:rsidR="00527740">
        <w:t>as not modified.</w:t>
      </w:r>
    </w:p>
    <w:p w14:paraId="04F5FA09" w14:textId="0420813D" w:rsidR="004174D2" w:rsidRPr="00C94A7B" w:rsidRDefault="004174D2" w:rsidP="004174D2">
      <w:r w:rsidRPr="00C94A7B">
        <w:t>AAMT (The Australian Association of Mathematics Teachers) (n.d.) ‘</w:t>
      </w:r>
      <w:hyperlink r:id="rId104" w:anchor=":~:text=Decades%20are%20multiples%20of%2010,then%2030%20%2B%205%20%3D%2035" w:history="1">
        <w:r w:rsidRPr="00C94A7B">
          <w:rPr>
            <w:rStyle w:val="Hyperlink"/>
          </w:rPr>
          <w:t>Bridging decades</w:t>
        </w:r>
      </w:hyperlink>
      <w:r w:rsidRPr="00C94A7B">
        <w:t xml:space="preserve">’, </w:t>
      </w:r>
      <w:r w:rsidRPr="00C94A7B">
        <w:rPr>
          <w:i/>
          <w:iCs/>
        </w:rPr>
        <w:t>Addition and subtraction,</w:t>
      </w:r>
      <w:r w:rsidRPr="00C94A7B">
        <w:t xml:space="preserve"> Top </w:t>
      </w:r>
      <w:r w:rsidR="00C27EC6">
        <w:t>D</w:t>
      </w:r>
      <w:r w:rsidRPr="00C94A7B">
        <w:t xml:space="preserve">rawer </w:t>
      </w:r>
      <w:r w:rsidR="00C27EC6">
        <w:t>T</w:t>
      </w:r>
      <w:r w:rsidRPr="00C94A7B">
        <w:t>eachers: resources for teachers of mathematics website, accessed 13 June 2023.</w:t>
      </w:r>
    </w:p>
    <w:p w14:paraId="6B85D2C1" w14:textId="47AC25F9" w:rsidR="004174D2" w:rsidRPr="00A80BA2" w:rsidRDefault="004174D2" w:rsidP="004174D2">
      <w:r w:rsidRPr="00A80BA2">
        <w:t>ABC (Australian Broadcasting Corporation) (</w:t>
      </w:r>
      <w:r w:rsidR="007B54D5">
        <w:t xml:space="preserve">20 October </w:t>
      </w:r>
      <w:r w:rsidRPr="00A80BA2">
        <w:t xml:space="preserve">2021) </w:t>
      </w:r>
      <w:hyperlink r:id="rId105" w:history="1">
        <w:r w:rsidRPr="00A80BA2">
          <w:rPr>
            <w:rStyle w:val="Hyperlink"/>
          </w:rPr>
          <w:t>'Maths Years 3–4 with Ms Kirszman: Partitioning numbers using place value parts' [video]</w:t>
        </w:r>
      </w:hyperlink>
      <w:r w:rsidRPr="00A80BA2">
        <w:t xml:space="preserve">, </w:t>
      </w:r>
      <w:r w:rsidRPr="00A80BA2">
        <w:rPr>
          <w:i/>
          <w:iCs/>
        </w:rPr>
        <w:t>ABC Education</w:t>
      </w:r>
      <w:r w:rsidRPr="00A80BA2">
        <w:t>, ABC website, accessed 13 June 2023.</w:t>
      </w:r>
    </w:p>
    <w:p w14:paraId="07F32BC1" w14:textId="77777777" w:rsidR="004174D2" w:rsidRPr="00EA6F61" w:rsidRDefault="004174D2" w:rsidP="004174D2">
      <w:r>
        <w:t>Ask Media Group, LLC</w:t>
      </w:r>
      <w:r w:rsidRPr="00EA6F61">
        <w:t xml:space="preserve"> (2020) ‘</w:t>
      </w:r>
      <w:hyperlink r:id="rId106">
        <w:r w:rsidRPr="00EA6F61">
          <w:rPr>
            <w:rStyle w:val="Hyperlink"/>
          </w:rPr>
          <w:t>What is a landmark number?</w:t>
        </w:r>
      </w:hyperlink>
      <w:r w:rsidRPr="00EA6F61">
        <w:t>’, Reference* website, accessed 12</w:t>
      </w:r>
      <w:r>
        <w:t xml:space="preserve"> September 2023.</w:t>
      </w:r>
    </w:p>
    <w:p w14:paraId="16E2457C" w14:textId="77777777" w:rsidR="004174D2" w:rsidRPr="00BD7E57" w:rsidRDefault="004174D2" w:rsidP="004174D2">
      <w:r w:rsidRPr="00BD7E57">
        <w:t xml:space="preserve">BOSTES (Board of Studies, Teaching and Educational Standards NSW) (2015) </w:t>
      </w:r>
      <w:r w:rsidRPr="00BD7E57">
        <w:rPr>
          <w:i/>
          <w:iCs/>
        </w:rPr>
        <w:t xml:space="preserve">Number and Algebra – Stage 2: Mathematics Teaching resource K-6, </w:t>
      </w:r>
      <w:r w:rsidRPr="00BD7E57">
        <w:t>The NESA Shop.</w:t>
      </w:r>
    </w:p>
    <w:p w14:paraId="01906CA2" w14:textId="15EB9127" w:rsidR="004174D2" w:rsidRPr="00F7164D" w:rsidRDefault="008A4336" w:rsidP="004174D2">
      <w:r w:rsidRPr="004E3533">
        <w:rPr>
          <w:rFonts w:eastAsia="Arial"/>
          <w:color w:val="000000" w:themeColor="text1"/>
        </w:rPr>
        <w:t xml:space="preserve">Didax, Inc (2023) </w:t>
      </w:r>
      <w:r>
        <w:rPr>
          <w:rFonts w:eastAsia="Arial"/>
          <w:color w:val="000000" w:themeColor="text1"/>
        </w:rPr>
        <w:t>‘</w:t>
      </w:r>
      <w:hyperlink r:id="rId107" w:history="1">
        <w:r w:rsidRPr="00EC26B4">
          <w:rPr>
            <w:rStyle w:val="Hyperlink"/>
            <w:rFonts w:eastAsia="Arial"/>
          </w:rPr>
          <w:t>120 Number Board</w:t>
        </w:r>
      </w:hyperlink>
      <w:r>
        <w:rPr>
          <w:rFonts w:eastAsia="Arial"/>
          <w:color w:val="000000" w:themeColor="text1"/>
        </w:rPr>
        <w:t>’,</w:t>
      </w:r>
      <w:r w:rsidRPr="004E3533">
        <w:rPr>
          <w:rFonts w:eastAsia="Arial"/>
          <w:color w:val="000000" w:themeColor="text1"/>
        </w:rPr>
        <w:t xml:space="preserve"> </w:t>
      </w:r>
      <w:r w:rsidRPr="00EC26B4">
        <w:rPr>
          <w:rStyle w:val="Emphasis"/>
        </w:rPr>
        <w:t>Virtual Manipulatives</w:t>
      </w:r>
      <w:r>
        <w:rPr>
          <w:rFonts w:eastAsia="Arial"/>
          <w:color w:val="000000" w:themeColor="text1"/>
        </w:rPr>
        <w:t xml:space="preserve">, </w:t>
      </w:r>
      <w:r w:rsidRPr="004E3533">
        <w:rPr>
          <w:rFonts w:eastAsia="Arial"/>
          <w:color w:val="000000" w:themeColor="text1"/>
        </w:rPr>
        <w:t>Didax website</w:t>
      </w:r>
      <w:r w:rsidR="004174D2" w:rsidRPr="00EA6F61">
        <w:t xml:space="preserve">, accessed </w:t>
      </w:r>
      <w:r w:rsidR="004174D2">
        <w:t>13 June 2023.</w:t>
      </w:r>
    </w:p>
    <w:p w14:paraId="1CA43A60" w14:textId="5DC2B406" w:rsidR="004174D2" w:rsidRPr="00A80BA2" w:rsidRDefault="00E056D3" w:rsidP="004174D2">
      <w:r w:rsidRPr="122BC346">
        <w:rPr>
          <w:rFonts w:eastAsia="Arial"/>
          <w:color w:val="000000" w:themeColor="text1"/>
        </w:rPr>
        <w:t>Finkel D (20</w:t>
      </w:r>
      <w:r>
        <w:rPr>
          <w:rFonts w:eastAsia="Arial"/>
          <w:color w:val="000000" w:themeColor="text1"/>
        </w:rPr>
        <w:t>15</w:t>
      </w:r>
      <w:r w:rsidRPr="122BC346">
        <w:rPr>
          <w:rFonts w:eastAsia="Arial"/>
          <w:color w:val="000000" w:themeColor="text1"/>
        </w:rPr>
        <w:t>) ‘</w:t>
      </w:r>
      <w:hyperlink r:id="rId108">
        <w:r w:rsidRPr="00783469">
          <w:rPr>
            <w:rStyle w:val="Hyperlink"/>
            <w:rFonts w:eastAsia="Arial"/>
          </w:rPr>
          <w:t xml:space="preserve">Target </w:t>
        </w:r>
        <w:r>
          <w:rPr>
            <w:rStyle w:val="Hyperlink"/>
            <w:rFonts w:eastAsia="Arial"/>
          </w:rPr>
          <w:t>N</w:t>
        </w:r>
        <w:r w:rsidRPr="00783469">
          <w:rPr>
            <w:rStyle w:val="Hyperlink"/>
            <w:rFonts w:eastAsia="Arial"/>
          </w:rPr>
          <w:t>umber</w:t>
        </w:r>
      </w:hyperlink>
      <w:r>
        <w:rPr>
          <w:rFonts w:eastAsia="Arial"/>
          <w:i/>
          <w:iCs/>
          <w:color w:val="000000" w:themeColor="text1"/>
        </w:rPr>
        <w:t>’,</w:t>
      </w:r>
      <w:r w:rsidRPr="122BC346">
        <w:rPr>
          <w:rFonts w:eastAsia="Arial"/>
          <w:color w:val="000000" w:themeColor="text1"/>
        </w:rPr>
        <w:t xml:space="preserve"> </w:t>
      </w:r>
      <w:r w:rsidRPr="00783469">
        <w:rPr>
          <w:rStyle w:val="Emphasis"/>
        </w:rPr>
        <w:t>Free Lessons</w:t>
      </w:r>
      <w:r>
        <w:rPr>
          <w:rFonts w:eastAsia="Arial"/>
          <w:color w:val="000000" w:themeColor="text1"/>
        </w:rPr>
        <w:t xml:space="preserve">, </w:t>
      </w:r>
      <w:r w:rsidRPr="122BC346">
        <w:rPr>
          <w:rFonts w:eastAsia="Arial"/>
          <w:color w:val="000000" w:themeColor="text1"/>
        </w:rPr>
        <w:t xml:space="preserve">Math for </w:t>
      </w:r>
      <w:r>
        <w:rPr>
          <w:rFonts w:eastAsia="Arial"/>
          <w:color w:val="000000" w:themeColor="text1"/>
        </w:rPr>
        <w:t>L</w:t>
      </w:r>
      <w:r w:rsidRPr="122BC346">
        <w:rPr>
          <w:rFonts w:eastAsia="Arial"/>
          <w:color w:val="000000" w:themeColor="text1"/>
        </w:rPr>
        <w:t>ove website</w:t>
      </w:r>
      <w:r w:rsidR="004174D2" w:rsidRPr="00A80BA2">
        <w:t>, accessed 13 June 2023.</w:t>
      </w:r>
    </w:p>
    <w:p w14:paraId="63603F34" w14:textId="39B6F1AB" w:rsidR="004174D2" w:rsidRDefault="00DA5AA3" w:rsidP="004174D2">
      <w:r>
        <w:t>Finkel D</w:t>
      </w:r>
      <w:r w:rsidR="004174D2" w:rsidRPr="00A80BA2">
        <w:t xml:space="preserve"> (20</w:t>
      </w:r>
      <w:r>
        <w:t>16</w:t>
      </w:r>
      <w:r w:rsidR="004174D2" w:rsidRPr="00A80BA2">
        <w:t>) ‘</w:t>
      </w:r>
      <w:hyperlink r:id="rId109" w:history="1">
        <w:r w:rsidR="004174D2" w:rsidRPr="00A80BA2">
          <w:rPr>
            <w:rStyle w:val="Hyperlink"/>
          </w:rPr>
          <w:t>The Hundred Chart Game</w:t>
        </w:r>
      </w:hyperlink>
      <w:r w:rsidR="004174D2" w:rsidRPr="00A80BA2">
        <w:t xml:space="preserve">’, </w:t>
      </w:r>
      <w:r w:rsidR="004174D2" w:rsidRPr="00A80BA2">
        <w:rPr>
          <w:i/>
          <w:iCs/>
        </w:rPr>
        <w:t>Free Lessons</w:t>
      </w:r>
      <w:r w:rsidR="004174D2" w:rsidRPr="00A80BA2">
        <w:t>, Math for Love website, accessed 13 June 2023.</w:t>
      </w:r>
    </w:p>
    <w:p w14:paraId="73F28536" w14:textId="7D84888D" w:rsidR="0019376F" w:rsidRPr="00A80BA2" w:rsidRDefault="006F4F90" w:rsidP="00366763">
      <w:r w:rsidRPr="0019376F">
        <w:t xml:space="preserve">Murphy SJ (n.d.) </w:t>
      </w:r>
      <w:hyperlink r:id="rId110" w:history="1">
        <w:r>
          <w:rPr>
            <w:rStyle w:val="Hyperlink"/>
            <w:i/>
            <w:iCs/>
          </w:rPr>
          <w:t>Earth Day Hooray!</w:t>
        </w:r>
        <w:r w:rsidRPr="00B53EAA">
          <w:rPr>
            <w:rStyle w:val="Hyperlink"/>
          </w:rPr>
          <w:t xml:space="preserve"> (Adriani R illus)</w:t>
        </w:r>
      </w:hyperlink>
      <w:r w:rsidRPr="0019376F">
        <w:t>, MathStart website</w:t>
      </w:r>
      <w:r w:rsidR="0019376F" w:rsidRPr="0019376F">
        <w:t>, accessed 18 June 2023.</w:t>
      </w:r>
    </w:p>
    <w:p w14:paraId="7E659A6C" w14:textId="323990E2" w:rsidR="004174D2" w:rsidRPr="00361E9B" w:rsidRDefault="004174D2" w:rsidP="004174D2">
      <w:pPr>
        <w:rPr>
          <w:highlight w:val="yellow"/>
        </w:rPr>
      </w:pPr>
      <w:r w:rsidRPr="00B90E6A">
        <w:t>New Zealand Ministry of Education (n.d</w:t>
      </w:r>
      <w:r w:rsidR="007B54D5">
        <w:t>.</w:t>
      </w:r>
      <w:r w:rsidRPr="00B90E6A">
        <w:t>) ‘</w:t>
      </w:r>
      <w:hyperlink r:id="rId111" w:history="1">
        <w:r w:rsidRPr="00B90E6A">
          <w:rPr>
            <w:rStyle w:val="Hyperlink"/>
          </w:rPr>
          <w:t>Equality and equations</w:t>
        </w:r>
      </w:hyperlink>
      <w:r w:rsidRPr="00B90E6A">
        <w:t xml:space="preserve">’, </w:t>
      </w:r>
      <w:r w:rsidRPr="00B90E6A">
        <w:rPr>
          <w:i/>
          <w:iCs/>
        </w:rPr>
        <w:t xml:space="preserve">Resource </w:t>
      </w:r>
      <w:r w:rsidRPr="00B90E6A">
        <w:t>Finder, NZ Maths website, accessed 13 June 2023.</w:t>
      </w:r>
    </w:p>
    <w:p w14:paraId="1AE21261" w14:textId="44389299" w:rsidR="004174D2" w:rsidRDefault="004174D2" w:rsidP="004174D2">
      <w:r w:rsidRPr="00341823">
        <w:t xml:space="preserve">Primary Learning (2018) </w:t>
      </w:r>
      <w:hyperlink r:id="rId112" w:history="1">
        <w:r w:rsidRPr="00341823">
          <w:rPr>
            <w:rStyle w:val="Hyperlink"/>
            <w:i/>
            <w:iCs/>
          </w:rPr>
          <w:t>Balancing Act – A dice game</w:t>
        </w:r>
        <w:r w:rsidRPr="00341823">
          <w:rPr>
            <w:rStyle w:val="Hyperlink"/>
          </w:rPr>
          <w:t xml:space="preserve"> [PDF 250</w:t>
        </w:r>
        <w:r w:rsidR="00902A98">
          <w:rPr>
            <w:rStyle w:val="Hyperlink"/>
          </w:rPr>
          <w:t> </w:t>
        </w:r>
        <w:r w:rsidRPr="00341823">
          <w:rPr>
            <w:rStyle w:val="Hyperlink"/>
          </w:rPr>
          <w:t>KB]</w:t>
        </w:r>
      </w:hyperlink>
      <w:r w:rsidRPr="00341823">
        <w:t>, Primary Learning</w:t>
      </w:r>
      <w:r>
        <w:t>, accessed 18 September 2023.</w:t>
      </w:r>
    </w:p>
    <w:p w14:paraId="332A7720" w14:textId="4777CBF9" w:rsidR="006C28C8" w:rsidRPr="00EA6F61" w:rsidRDefault="006F4F90" w:rsidP="004174D2">
      <w:r w:rsidRPr="00A93F87">
        <w:t>State of New South Wales (Department of Education) (n.d</w:t>
      </w:r>
      <w:r>
        <w:t>.</w:t>
      </w:r>
      <w:r w:rsidRPr="00A93F87">
        <w:t xml:space="preserve">) </w:t>
      </w:r>
      <w:hyperlink r:id="rId113" w:history="1">
        <w:r w:rsidRPr="00F02788">
          <w:rPr>
            <w:rStyle w:val="Hyperlink"/>
            <w:i/>
            <w:iCs/>
          </w:rPr>
          <w:t>Chicken Scramble</w:t>
        </w:r>
        <w:r w:rsidRPr="00A93F87">
          <w:rPr>
            <w:rStyle w:val="Hyperlink"/>
          </w:rPr>
          <w:t xml:space="preserve"> [PDF</w:t>
        </w:r>
        <w:r>
          <w:rPr>
            <w:rStyle w:val="Hyperlink"/>
          </w:rPr>
          <w:t xml:space="preserve"> </w:t>
        </w:r>
        <w:r w:rsidRPr="00A93F87">
          <w:rPr>
            <w:rStyle w:val="Hyperlink"/>
          </w:rPr>
          <w:t>111</w:t>
        </w:r>
        <w:r>
          <w:rPr>
            <w:rStyle w:val="Hyperlink"/>
          </w:rPr>
          <w:t> </w:t>
        </w:r>
        <w:r w:rsidRPr="00A93F87">
          <w:rPr>
            <w:rStyle w:val="Hyperlink"/>
          </w:rPr>
          <w:t>KB]</w:t>
        </w:r>
      </w:hyperlink>
      <w:r w:rsidRPr="00A93F87">
        <w:t xml:space="preserve">, School Sport Unit, </w:t>
      </w:r>
      <w:r>
        <w:t>NSW Department of Education</w:t>
      </w:r>
      <w:r w:rsidR="006C28C8">
        <w:t>, accessed 18 September 2023.</w:t>
      </w:r>
    </w:p>
    <w:p w14:paraId="6DE7D180" w14:textId="6F5E8146" w:rsidR="004174D2" w:rsidRPr="00EA6F61" w:rsidRDefault="004174D2" w:rsidP="004174D2">
      <w:r w:rsidRPr="00341823">
        <w:t xml:space="preserve">University of Cambridge (Faculty of Mathematics) (1997–2023) </w:t>
      </w:r>
      <w:hyperlink r:id="rId114" w:history="1">
        <w:r w:rsidRPr="00341823">
          <w:rPr>
            <w:rStyle w:val="Hyperlink"/>
            <w:i/>
            <w:iCs/>
          </w:rPr>
          <w:t>True or False</w:t>
        </w:r>
      </w:hyperlink>
      <w:r w:rsidR="00247F2F">
        <w:rPr>
          <w:rStyle w:val="Hyperlink"/>
          <w:i/>
          <w:iCs/>
        </w:rPr>
        <w:t>?</w:t>
      </w:r>
      <w:r w:rsidRPr="00341823">
        <w:t>, NRICH website, accessed 13 June 2023.</w:t>
      </w:r>
    </w:p>
    <w:p w14:paraId="715D1987" w14:textId="60DE8180" w:rsidR="004174D2" w:rsidRPr="00B95F4F" w:rsidRDefault="00D951B6" w:rsidP="00DD4BD8">
      <w:r w:rsidRPr="00A4183A">
        <w:rPr>
          <w:rFonts w:eastAsia="Arial"/>
          <w:color w:val="000000" w:themeColor="text1"/>
        </w:rPr>
        <w:t xml:space="preserve">Williams </w:t>
      </w:r>
      <w:r>
        <w:rPr>
          <w:rFonts w:eastAsia="Arial"/>
          <w:color w:val="000000" w:themeColor="text1"/>
        </w:rPr>
        <w:t xml:space="preserve">E </w:t>
      </w:r>
      <w:r w:rsidRPr="122BC346">
        <w:rPr>
          <w:rFonts w:eastAsia="Arial"/>
          <w:color w:val="000000" w:themeColor="text1"/>
        </w:rPr>
        <w:t>(</w:t>
      </w:r>
      <w:r>
        <w:rPr>
          <w:rFonts w:eastAsia="Arial"/>
          <w:color w:val="000000" w:themeColor="text1"/>
        </w:rPr>
        <w:t>1 June 2023</w:t>
      </w:r>
      <w:r w:rsidRPr="122BC346">
        <w:rPr>
          <w:rFonts w:eastAsia="Arial"/>
          <w:color w:val="000000" w:themeColor="text1"/>
        </w:rPr>
        <w:t xml:space="preserve">) </w:t>
      </w:r>
      <w:r w:rsidRPr="00A4183A">
        <w:t>‘</w:t>
      </w:r>
      <w:hyperlink r:id="rId115" w:anchor="7-a-">
        <w:r w:rsidRPr="00A4183A">
          <w:rPr>
            <w:rStyle w:val="Hyperlink"/>
            <w:rFonts w:eastAsia="Arial"/>
          </w:rPr>
          <w:t>Primary Maths Dictionary for Kids and Parents: A Guide To The Mathematical Terms Used In KS1 And KS2</w:t>
        </w:r>
      </w:hyperlink>
      <w:r>
        <w:rPr>
          <w:rFonts w:eastAsia="Arial"/>
          <w:color w:val="000000" w:themeColor="text1"/>
        </w:rPr>
        <w:t>’,</w:t>
      </w:r>
      <w:r w:rsidRPr="122BC346">
        <w:rPr>
          <w:rFonts w:eastAsia="Arial"/>
          <w:color w:val="000000" w:themeColor="text1"/>
        </w:rPr>
        <w:t xml:space="preserve"> </w:t>
      </w:r>
      <w:r w:rsidRPr="00A4183A">
        <w:rPr>
          <w:rStyle w:val="Emphasis"/>
        </w:rPr>
        <w:t>Third Space Learning Blog</w:t>
      </w:r>
      <w:r w:rsidR="004174D2" w:rsidRPr="00B95F4F">
        <w:t xml:space="preserve">, </w:t>
      </w:r>
      <w:r w:rsidR="004174D2" w:rsidRPr="00DD4BD8">
        <w:t>accessed</w:t>
      </w:r>
      <w:r w:rsidR="004174D2" w:rsidRPr="00B95F4F">
        <w:t xml:space="preserve"> 13 June 2023.</w:t>
      </w:r>
    </w:p>
    <w:p w14:paraId="698E1453" w14:textId="77777777" w:rsidR="00E31B7A" w:rsidRDefault="00E31B7A" w:rsidP="00AC3A8A">
      <w:pPr>
        <w:sectPr w:rsidR="00E31B7A" w:rsidSect="00CD2557">
          <w:headerReference w:type="default" r:id="rId116"/>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pPr>
    </w:p>
    <w:p w14:paraId="0AAE956A" w14:textId="77777777" w:rsidR="00AC3A8A" w:rsidRPr="00EF7698" w:rsidRDefault="00AC3A8A" w:rsidP="00F55293">
      <w:pPr>
        <w:spacing w:line="25" w:lineRule="atLeast"/>
        <w:rPr>
          <w:rStyle w:val="Strong"/>
        </w:rPr>
      </w:pPr>
      <w:r w:rsidRPr="00EF7698">
        <w:rPr>
          <w:rStyle w:val="Strong"/>
          <w:sz w:val="28"/>
          <w:szCs w:val="28"/>
        </w:rPr>
        <w:t>© State of New South Wales (Department of Education), 2023</w:t>
      </w:r>
    </w:p>
    <w:p w14:paraId="66A6AE24"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373827B" w14:textId="627F3AFD"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21" w:history="1">
        <w:r w:rsidRPr="00C504EA">
          <w:rPr>
            <w:rStyle w:val="Hyperlink"/>
          </w:rPr>
          <w:t>Creative Commons Attribution 4.0 International (CC BY 4.0) licen</w:t>
        </w:r>
        <w:r w:rsidR="0071622D">
          <w:rPr>
            <w:rStyle w:val="Hyperlink"/>
          </w:rPr>
          <w:t>s</w:t>
        </w:r>
        <w:r w:rsidRPr="00C504EA">
          <w:rPr>
            <w:rStyle w:val="Hyperlink"/>
          </w:rPr>
          <w:t>e</w:t>
        </w:r>
      </w:hyperlink>
      <w:r w:rsidRPr="005F2331">
        <w:t>.</w:t>
      </w:r>
    </w:p>
    <w:p w14:paraId="216175A3" w14:textId="77777777" w:rsidR="00AC3A8A" w:rsidRPr="000F46D1" w:rsidRDefault="00AC3A8A" w:rsidP="001B4204">
      <w:pPr>
        <w:spacing w:line="300" w:lineRule="auto"/>
        <w:rPr>
          <w:lang w:eastAsia="en-AU"/>
        </w:rPr>
      </w:pPr>
      <w:r>
        <w:rPr>
          <w:noProof/>
        </w:rPr>
        <w:drawing>
          <wp:inline distT="0" distB="0" distL="0" distR="0" wp14:anchorId="4E16C763" wp14:editId="013BE0C7">
            <wp:extent cx="1228725" cy="428625"/>
            <wp:effectExtent l="0" t="0" r="9525" b="9525"/>
            <wp:docPr id="32" name="Picture 32" descr="Creative Commons Attribution license logo.">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2EAB699" w14:textId="12EC0E44" w:rsidR="00AC3A8A" w:rsidRPr="00C504EA" w:rsidRDefault="00AC3A8A" w:rsidP="001B4204">
      <w:pPr>
        <w:spacing w:line="300" w:lineRule="auto"/>
      </w:pPr>
      <w:r w:rsidRPr="00C504EA">
        <w:t xml:space="preserve">This </w:t>
      </w:r>
      <w:r w:rsidRPr="00496162">
        <w:t>licen</w:t>
      </w:r>
      <w:r w:rsidR="0071622D">
        <w:t>s</w:t>
      </w:r>
      <w:r w:rsidRPr="00496162">
        <w:t>e</w:t>
      </w:r>
      <w:r w:rsidRPr="00C504EA">
        <w:t xml:space="preserve"> allows you to share and adapt the material for any purpose, even </w:t>
      </w:r>
      <w:r w:rsidRPr="00AC3A8A">
        <w:t>commercially</w:t>
      </w:r>
      <w:r w:rsidRPr="00C504EA">
        <w:t>.</w:t>
      </w:r>
    </w:p>
    <w:p w14:paraId="716BD0E3" w14:textId="77777777" w:rsidR="00AC3A8A" w:rsidRPr="00C504EA" w:rsidRDefault="00AC3A8A" w:rsidP="001B4204">
      <w:pPr>
        <w:spacing w:line="300" w:lineRule="auto"/>
      </w:pPr>
      <w:r w:rsidRPr="00C504EA">
        <w:t>Attribution should be given to © State of New South Wales (Department of Education), 2023.</w:t>
      </w:r>
    </w:p>
    <w:p w14:paraId="50399557" w14:textId="6BBB8A73" w:rsidR="00AC3A8A" w:rsidRPr="00C504EA" w:rsidRDefault="00AC3A8A" w:rsidP="001B4204">
      <w:pPr>
        <w:spacing w:line="300" w:lineRule="auto"/>
      </w:pPr>
      <w:r w:rsidRPr="00C504EA">
        <w:t>Material in this resource not available under a Creative Commons licen</w:t>
      </w:r>
      <w:r w:rsidR="0071622D">
        <w:t>s</w:t>
      </w:r>
      <w:r w:rsidRPr="00C504EA">
        <w:t>e:</w:t>
      </w:r>
    </w:p>
    <w:p w14:paraId="4C2314A1" w14:textId="77777777" w:rsidR="00AC3A8A" w:rsidRPr="000F46D1" w:rsidRDefault="00AC3A8A" w:rsidP="00D92872">
      <w:pPr>
        <w:pStyle w:val="ListBullet"/>
        <w:numPr>
          <w:ilvl w:val="0"/>
          <w:numId w:val="1"/>
        </w:numPr>
        <w:spacing w:line="300" w:lineRule="auto"/>
        <w:rPr>
          <w:lang w:eastAsia="en-AU"/>
        </w:rPr>
      </w:pPr>
      <w:r w:rsidRPr="000F46D1">
        <w:rPr>
          <w:lang w:eastAsia="en-AU"/>
        </w:rPr>
        <w:t>the NSW Department of Education logo, other logos and trademark-protected material</w:t>
      </w:r>
    </w:p>
    <w:p w14:paraId="78DB3F26" w14:textId="77777777" w:rsidR="00AC3A8A" w:rsidRDefault="00AC3A8A" w:rsidP="00D92872">
      <w:pPr>
        <w:pStyle w:val="ListBullet"/>
        <w:numPr>
          <w:ilvl w:val="0"/>
          <w:numId w:val="1"/>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E128CC5"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78AF0DB2"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AD6557"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1099C" w:rsidRPr="004137BD" w:rsidSect="00CD2557">
      <w:footerReference w:type="even" r:id="rId123"/>
      <w:footerReference w:type="default" r:id="rId124"/>
      <w:headerReference w:type="first" r:id="rId125"/>
      <w:footerReference w:type="first" r:id="rId126"/>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D48E" w14:textId="77777777" w:rsidR="00CD2557" w:rsidRDefault="00CD2557" w:rsidP="0075711C">
      <w:r>
        <w:separator/>
      </w:r>
    </w:p>
  </w:endnote>
  <w:endnote w:type="continuationSeparator" w:id="0">
    <w:p w14:paraId="5105E2EE" w14:textId="77777777" w:rsidR="00CD2557" w:rsidRDefault="00CD2557" w:rsidP="0075711C">
      <w:r>
        <w:continuationSeparator/>
      </w:r>
    </w:p>
  </w:endnote>
  <w:endnote w:type="continuationNotice" w:id="1">
    <w:p w14:paraId="444CD030" w14:textId="77777777" w:rsidR="00CD2557" w:rsidRDefault="00CD255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15FC21-E298-4061-9B6B-1E638DE2D16E}"/>
  </w:font>
  <w:font w:name="Calibri">
    <w:panose1 w:val="020F0502020204030204"/>
    <w:charset w:val="00"/>
    <w:family w:val="swiss"/>
    <w:pitch w:val="variable"/>
    <w:sig w:usb0="E4002EFF" w:usb1="C200247B" w:usb2="00000009" w:usb3="00000000" w:csb0="000001FF" w:csb1="00000000"/>
    <w:embedRegular r:id="rId2" w:fontKey="{5389A743-C5A7-4C33-B2CA-468FE4945F84}"/>
    <w:embedBold r:id="rId3" w:fontKey="{B0622CAA-9EDF-4A8E-9CDE-6180A9C1FF13}"/>
    <w:embedItalic r:id="rId4" w:fontKey="{5DB4724F-5426-4C68-A209-69ADD9105E4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B2E6536-C78F-4ED0-AAE9-92A85A019773}"/>
  </w:font>
  <w:font w:name="Public Sans">
    <w:panose1 w:val="00000000000000000000"/>
    <w:charset w:val="00"/>
    <w:family w:val="auto"/>
    <w:pitch w:val="variable"/>
    <w:sig w:usb0="A00000FF" w:usb1="4000205B" w:usb2="00000000" w:usb3="00000000" w:csb0="00000193" w:csb1="00000000"/>
    <w:embedRegular r:id="rId6" w:fontKey="{B2EF0ED2-1644-48A9-B39C-334271A7DF84}"/>
  </w:font>
  <w:font w:name="Calibri Light">
    <w:panose1 w:val="020F0302020204030204"/>
    <w:charset w:val="00"/>
    <w:family w:val="swiss"/>
    <w:pitch w:val="variable"/>
    <w:sig w:usb0="E4002EFF" w:usb1="C200247B" w:usb2="00000009" w:usb3="00000000" w:csb0="000001FF" w:csb1="00000000"/>
    <w:embedRegular r:id="rId7" w:fontKey="{D0679144-21A7-4A7F-AFEF-D510FB5C6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68D7E" w14:textId="4AE88F84" w:rsidR="00623AED" w:rsidRPr="00E56264" w:rsidRDefault="00623AED"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46F43">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8F0399" w14:textId="77777777" w:rsidR="00623AED" w:rsidRDefault="00623AED"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31F25" w14:textId="6825AB4A" w:rsidR="00623AED" w:rsidRPr="00F45053" w:rsidRDefault="00623AED" w:rsidP="00F45053">
    <w:pPr>
      <w:pStyle w:val="Footer"/>
    </w:pPr>
    <w:r>
      <w:t xml:space="preserve">© NSW Department of Education, </w:t>
    </w:r>
    <w:r>
      <w:fldChar w:fldCharType="begin"/>
    </w:r>
    <w:r>
      <w:instrText xml:space="preserve"> DATE  \@ "MMM-yy"  \* MERGEFORMAT </w:instrText>
    </w:r>
    <w:r>
      <w:fldChar w:fldCharType="separate"/>
    </w:r>
    <w:r w:rsidR="00946F43">
      <w:rPr>
        <w:noProof/>
      </w:rPr>
      <w:t>Apr-24</w:t>
    </w:r>
    <w:r>
      <w:fldChar w:fldCharType="end"/>
    </w:r>
    <w:r>
      <w:ptab w:relativeTo="margin" w:alignment="right" w:leader="none"/>
    </w:r>
    <w:r>
      <w:rPr>
        <w:b/>
        <w:noProof/>
        <w:sz w:val="28"/>
        <w:szCs w:val="28"/>
      </w:rPr>
      <w:drawing>
        <wp:inline distT="0" distB="0" distL="0" distR="0" wp14:anchorId="509B9A0E" wp14:editId="250D293E">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7DC9" w14:textId="6CC0AB59" w:rsidR="00623AED" w:rsidRPr="00E7678F" w:rsidRDefault="00E7678F" w:rsidP="00E7678F">
    <w:pPr>
      <w:pStyle w:val="Logo"/>
      <w:jc w:val="right"/>
    </w:pPr>
    <w:r w:rsidRPr="008426B6">
      <w:rPr>
        <w:noProof/>
      </w:rPr>
      <w:drawing>
        <wp:inline distT="0" distB="0" distL="0" distR="0" wp14:anchorId="15559F12" wp14:editId="10C43083">
          <wp:extent cx="834442" cy="906218"/>
          <wp:effectExtent l="0" t="0" r="3810" b="8255"/>
          <wp:docPr id="234177442" name="Graphic 2341774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CD78" w14:textId="1523EA52" w:rsidR="00623AED" w:rsidRPr="00E56264" w:rsidRDefault="00623AED"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46F43">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8E62287" w14:textId="77777777" w:rsidR="00623AED" w:rsidRDefault="00623AED"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2B119" w14:textId="77777777" w:rsidR="00623AED" w:rsidRDefault="00623AED"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CC0E506" w14:textId="77777777" w:rsidR="00623AED" w:rsidRDefault="00623AED"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BFD0" w14:textId="77777777" w:rsidR="00623AED" w:rsidRDefault="00623AED"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F2460" w14:textId="77777777" w:rsidR="00CD2557" w:rsidRDefault="00CD2557" w:rsidP="0075711C">
      <w:r>
        <w:separator/>
      </w:r>
    </w:p>
  </w:footnote>
  <w:footnote w:type="continuationSeparator" w:id="0">
    <w:p w14:paraId="6DD03D7C" w14:textId="77777777" w:rsidR="00CD2557" w:rsidRDefault="00CD2557" w:rsidP="0075711C">
      <w:r>
        <w:continuationSeparator/>
      </w:r>
    </w:p>
  </w:footnote>
  <w:footnote w:type="continuationNotice" w:id="1">
    <w:p w14:paraId="1A371D0A" w14:textId="77777777" w:rsidR="00CD2557" w:rsidRDefault="00CD255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D1DA3" w14:textId="7D690509" w:rsidR="00623AED" w:rsidRDefault="00623AED" w:rsidP="002A28C3">
    <w:pPr>
      <w:pStyle w:val="Documentname"/>
    </w:pPr>
    <w:r w:rsidRPr="0080506E">
      <w:t xml:space="preserve">Mathematics Stage </w:t>
    </w:r>
    <w:r>
      <w:t>2</w:t>
    </w:r>
    <w:r w:rsidRPr="0080506E">
      <w:t xml:space="preserve"> – Unit </w:t>
    </w:r>
    <w:r>
      <w:t xml:space="preserve">6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7F9E" w14:textId="367A6DAB" w:rsidR="00623AED" w:rsidRPr="00E7678F" w:rsidRDefault="00E942B3" w:rsidP="00E7678F">
    <w:pPr>
      <w:pStyle w:val="Header"/>
      <w:spacing w:after="0"/>
    </w:pPr>
    <w:r>
      <w:pict w14:anchorId="1991D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7678F" w:rsidRPr="009D43DD">
      <w:t>NSW Department of Education</w:t>
    </w:r>
    <w:r w:rsidR="00E7678F"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F587B" w14:textId="77777777" w:rsidR="00623AED" w:rsidRPr="006D5BA0" w:rsidRDefault="00623AED"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06A8AB4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59895495">
    <w:abstractNumId w:val="4"/>
  </w:num>
  <w:num w:numId="2" w16cid:durableId="5717446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48982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952100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34055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54686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1264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95084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4230330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549537432">
    <w:abstractNumId w:val="0"/>
  </w:num>
  <w:num w:numId="11" w16cid:durableId="1399084973">
    <w:abstractNumId w:val="1"/>
  </w:num>
  <w:num w:numId="12" w16cid:durableId="1239558665">
    <w:abstractNumId w:val="5"/>
  </w:num>
  <w:num w:numId="13" w16cid:durableId="119808231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90"/>
    <w:rsid w:val="000052DE"/>
    <w:rsid w:val="00005FB3"/>
    <w:rsid w:val="000061B5"/>
    <w:rsid w:val="00006EA8"/>
    <w:rsid w:val="00006F70"/>
    <w:rsid w:val="000101CE"/>
    <w:rsid w:val="00010680"/>
    <w:rsid w:val="00012158"/>
    <w:rsid w:val="00012B27"/>
    <w:rsid w:val="00012B54"/>
    <w:rsid w:val="00013806"/>
    <w:rsid w:val="00013DAB"/>
    <w:rsid w:val="00013FF2"/>
    <w:rsid w:val="0001614A"/>
    <w:rsid w:val="00017A0E"/>
    <w:rsid w:val="0002113A"/>
    <w:rsid w:val="0002148D"/>
    <w:rsid w:val="00023C15"/>
    <w:rsid w:val="000252CB"/>
    <w:rsid w:val="0003280F"/>
    <w:rsid w:val="00032F80"/>
    <w:rsid w:val="0003430B"/>
    <w:rsid w:val="00034ED0"/>
    <w:rsid w:val="00035CE6"/>
    <w:rsid w:val="000370D6"/>
    <w:rsid w:val="00040700"/>
    <w:rsid w:val="0004201D"/>
    <w:rsid w:val="00045F0D"/>
    <w:rsid w:val="00046645"/>
    <w:rsid w:val="0004750C"/>
    <w:rsid w:val="00047862"/>
    <w:rsid w:val="00050070"/>
    <w:rsid w:val="00053733"/>
    <w:rsid w:val="00053838"/>
    <w:rsid w:val="00053F8F"/>
    <w:rsid w:val="0005569B"/>
    <w:rsid w:val="000600BF"/>
    <w:rsid w:val="00061D5B"/>
    <w:rsid w:val="0006236D"/>
    <w:rsid w:val="00065625"/>
    <w:rsid w:val="00072058"/>
    <w:rsid w:val="00072F6F"/>
    <w:rsid w:val="00073DAC"/>
    <w:rsid w:val="00074F0F"/>
    <w:rsid w:val="00076DAE"/>
    <w:rsid w:val="0007DB68"/>
    <w:rsid w:val="000803C3"/>
    <w:rsid w:val="00080590"/>
    <w:rsid w:val="000831DE"/>
    <w:rsid w:val="00086364"/>
    <w:rsid w:val="000875F8"/>
    <w:rsid w:val="00091037"/>
    <w:rsid w:val="00091ABE"/>
    <w:rsid w:val="0009358B"/>
    <w:rsid w:val="0009478F"/>
    <w:rsid w:val="000956E2"/>
    <w:rsid w:val="00095825"/>
    <w:rsid w:val="00095C5C"/>
    <w:rsid w:val="000963ED"/>
    <w:rsid w:val="000978B2"/>
    <w:rsid w:val="000A067E"/>
    <w:rsid w:val="000A14DB"/>
    <w:rsid w:val="000A1814"/>
    <w:rsid w:val="000A2AC5"/>
    <w:rsid w:val="000A36CE"/>
    <w:rsid w:val="000A4585"/>
    <w:rsid w:val="000A57BE"/>
    <w:rsid w:val="000A6F16"/>
    <w:rsid w:val="000AD274"/>
    <w:rsid w:val="000B1A8B"/>
    <w:rsid w:val="000B2175"/>
    <w:rsid w:val="000B2F9D"/>
    <w:rsid w:val="000B3A56"/>
    <w:rsid w:val="000B493C"/>
    <w:rsid w:val="000B57AA"/>
    <w:rsid w:val="000C0B3D"/>
    <w:rsid w:val="000C0E6F"/>
    <w:rsid w:val="000C1B93"/>
    <w:rsid w:val="000C1EA9"/>
    <w:rsid w:val="000C24ED"/>
    <w:rsid w:val="000C326B"/>
    <w:rsid w:val="000C3C0D"/>
    <w:rsid w:val="000C67AA"/>
    <w:rsid w:val="000C7B17"/>
    <w:rsid w:val="000C7C93"/>
    <w:rsid w:val="000D085D"/>
    <w:rsid w:val="000D2263"/>
    <w:rsid w:val="000D3BBE"/>
    <w:rsid w:val="000D6271"/>
    <w:rsid w:val="000D7466"/>
    <w:rsid w:val="000E07D1"/>
    <w:rsid w:val="000E08E9"/>
    <w:rsid w:val="000E2B2C"/>
    <w:rsid w:val="000E2B6C"/>
    <w:rsid w:val="000E382A"/>
    <w:rsid w:val="000E4CD3"/>
    <w:rsid w:val="000E8E68"/>
    <w:rsid w:val="000F0C1F"/>
    <w:rsid w:val="000F4866"/>
    <w:rsid w:val="000F5768"/>
    <w:rsid w:val="000F5FE2"/>
    <w:rsid w:val="000F64F0"/>
    <w:rsid w:val="00101E53"/>
    <w:rsid w:val="00102717"/>
    <w:rsid w:val="001030E1"/>
    <w:rsid w:val="00103D46"/>
    <w:rsid w:val="00105A90"/>
    <w:rsid w:val="00106719"/>
    <w:rsid w:val="0010CBB4"/>
    <w:rsid w:val="00110805"/>
    <w:rsid w:val="00111605"/>
    <w:rsid w:val="001122C1"/>
    <w:rsid w:val="00112528"/>
    <w:rsid w:val="00113D68"/>
    <w:rsid w:val="001142D7"/>
    <w:rsid w:val="001147F7"/>
    <w:rsid w:val="0011484D"/>
    <w:rsid w:val="001170E1"/>
    <w:rsid w:val="00120361"/>
    <w:rsid w:val="001242CE"/>
    <w:rsid w:val="001242E4"/>
    <w:rsid w:val="00130CF2"/>
    <w:rsid w:val="0013149F"/>
    <w:rsid w:val="00132CFB"/>
    <w:rsid w:val="001338C2"/>
    <w:rsid w:val="00133F6E"/>
    <w:rsid w:val="001365E5"/>
    <w:rsid w:val="0014013D"/>
    <w:rsid w:val="00140609"/>
    <w:rsid w:val="00140EFA"/>
    <w:rsid w:val="001424E1"/>
    <w:rsid w:val="00142E62"/>
    <w:rsid w:val="001434D0"/>
    <w:rsid w:val="00143DF6"/>
    <w:rsid w:val="00144EF7"/>
    <w:rsid w:val="00145FC6"/>
    <w:rsid w:val="00150855"/>
    <w:rsid w:val="00151967"/>
    <w:rsid w:val="001529C7"/>
    <w:rsid w:val="00152C91"/>
    <w:rsid w:val="001544E6"/>
    <w:rsid w:val="0015713E"/>
    <w:rsid w:val="0016018B"/>
    <w:rsid w:val="00164830"/>
    <w:rsid w:val="00166468"/>
    <w:rsid w:val="001668EE"/>
    <w:rsid w:val="00167B01"/>
    <w:rsid w:val="00167B51"/>
    <w:rsid w:val="00170992"/>
    <w:rsid w:val="00173550"/>
    <w:rsid w:val="001735A7"/>
    <w:rsid w:val="0017377B"/>
    <w:rsid w:val="00173859"/>
    <w:rsid w:val="00177BFB"/>
    <w:rsid w:val="00180C60"/>
    <w:rsid w:val="001813E9"/>
    <w:rsid w:val="00181480"/>
    <w:rsid w:val="00181DB9"/>
    <w:rsid w:val="001847BF"/>
    <w:rsid w:val="0018699B"/>
    <w:rsid w:val="00190C6F"/>
    <w:rsid w:val="00191A36"/>
    <w:rsid w:val="0019316B"/>
    <w:rsid w:val="0019376F"/>
    <w:rsid w:val="001939F3"/>
    <w:rsid w:val="00194460"/>
    <w:rsid w:val="001958E6"/>
    <w:rsid w:val="001959F1"/>
    <w:rsid w:val="00196E4A"/>
    <w:rsid w:val="00197067"/>
    <w:rsid w:val="00197103"/>
    <w:rsid w:val="001973D1"/>
    <w:rsid w:val="001977EE"/>
    <w:rsid w:val="001A2C14"/>
    <w:rsid w:val="001A2D64"/>
    <w:rsid w:val="001A3009"/>
    <w:rsid w:val="001A5192"/>
    <w:rsid w:val="001A569B"/>
    <w:rsid w:val="001A7150"/>
    <w:rsid w:val="001AD3C3"/>
    <w:rsid w:val="001B2802"/>
    <w:rsid w:val="001B31E9"/>
    <w:rsid w:val="001B3B0D"/>
    <w:rsid w:val="001B4204"/>
    <w:rsid w:val="001B4688"/>
    <w:rsid w:val="001B4ABE"/>
    <w:rsid w:val="001B4EE0"/>
    <w:rsid w:val="001B7A94"/>
    <w:rsid w:val="001C2C42"/>
    <w:rsid w:val="001C2F36"/>
    <w:rsid w:val="001C3B86"/>
    <w:rsid w:val="001C3BD6"/>
    <w:rsid w:val="001C6DAE"/>
    <w:rsid w:val="001C7E97"/>
    <w:rsid w:val="001C7EBE"/>
    <w:rsid w:val="001D02F2"/>
    <w:rsid w:val="001D08DC"/>
    <w:rsid w:val="001D5230"/>
    <w:rsid w:val="001D5BEC"/>
    <w:rsid w:val="001D5D88"/>
    <w:rsid w:val="001E2727"/>
    <w:rsid w:val="001E51CD"/>
    <w:rsid w:val="001E5BEF"/>
    <w:rsid w:val="001E66E9"/>
    <w:rsid w:val="001E67E4"/>
    <w:rsid w:val="001F13C0"/>
    <w:rsid w:val="001F1CF8"/>
    <w:rsid w:val="001F205D"/>
    <w:rsid w:val="001F2286"/>
    <w:rsid w:val="001F29BE"/>
    <w:rsid w:val="001F3015"/>
    <w:rsid w:val="001F36F1"/>
    <w:rsid w:val="001F48E1"/>
    <w:rsid w:val="001F52B5"/>
    <w:rsid w:val="001F5689"/>
    <w:rsid w:val="002000AE"/>
    <w:rsid w:val="002001A3"/>
    <w:rsid w:val="00200C63"/>
    <w:rsid w:val="002033F1"/>
    <w:rsid w:val="002041A7"/>
    <w:rsid w:val="00204280"/>
    <w:rsid w:val="00205D0A"/>
    <w:rsid w:val="0020623C"/>
    <w:rsid w:val="002073C1"/>
    <w:rsid w:val="00207FE6"/>
    <w:rsid w:val="002105AD"/>
    <w:rsid w:val="0021255C"/>
    <w:rsid w:val="002132ED"/>
    <w:rsid w:val="00215CF3"/>
    <w:rsid w:val="00216433"/>
    <w:rsid w:val="002165A8"/>
    <w:rsid w:val="0021723D"/>
    <w:rsid w:val="00220D5E"/>
    <w:rsid w:val="0022141F"/>
    <w:rsid w:val="0022414A"/>
    <w:rsid w:val="00224E4B"/>
    <w:rsid w:val="00224F64"/>
    <w:rsid w:val="002258B3"/>
    <w:rsid w:val="00226761"/>
    <w:rsid w:val="00232D0F"/>
    <w:rsid w:val="00232F7A"/>
    <w:rsid w:val="00233BA2"/>
    <w:rsid w:val="00234D92"/>
    <w:rsid w:val="00234DA9"/>
    <w:rsid w:val="0023560B"/>
    <w:rsid w:val="0024023E"/>
    <w:rsid w:val="002405E3"/>
    <w:rsid w:val="00240773"/>
    <w:rsid w:val="00244F1C"/>
    <w:rsid w:val="00245B0A"/>
    <w:rsid w:val="00247F2F"/>
    <w:rsid w:val="00250501"/>
    <w:rsid w:val="00253350"/>
    <w:rsid w:val="00253897"/>
    <w:rsid w:val="00254CC8"/>
    <w:rsid w:val="0025592F"/>
    <w:rsid w:val="002559C9"/>
    <w:rsid w:val="002567C1"/>
    <w:rsid w:val="00261294"/>
    <w:rsid w:val="0026192C"/>
    <w:rsid w:val="0026316A"/>
    <w:rsid w:val="00263251"/>
    <w:rsid w:val="0026465C"/>
    <w:rsid w:val="0026548C"/>
    <w:rsid w:val="00266207"/>
    <w:rsid w:val="0026675D"/>
    <w:rsid w:val="00266C52"/>
    <w:rsid w:val="00266E9B"/>
    <w:rsid w:val="00270716"/>
    <w:rsid w:val="0027322B"/>
    <w:rsid w:val="0027370C"/>
    <w:rsid w:val="00273E48"/>
    <w:rsid w:val="002757E9"/>
    <w:rsid w:val="00275C58"/>
    <w:rsid w:val="00275DC7"/>
    <w:rsid w:val="00276339"/>
    <w:rsid w:val="00276D66"/>
    <w:rsid w:val="00277676"/>
    <w:rsid w:val="002776B1"/>
    <w:rsid w:val="00277D68"/>
    <w:rsid w:val="00281B4B"/>
    <w:rsid w:val="00282703"/>
    <w:rsid w:val="00283CBB"/>
    <w:rsid w:val="00284493"/>
    <w:rsid w:val="002847FE"/>
    <w:rsid w:val="00286864"/>
    <w:rsid w:val="00286FF2"/>
    <w:rsid w:val="00291478"/>
    <w:rsid w:val="00296590"/>
    <w:rsid w:val="002A28B4"/>
    <w:rsid w:val="002A28C3"/>
    <w:rsid w:val="002A2B8C"/>
    <w:rsid w:val="002A352D"/>
    <w:rsid w:val="002A35CF"/>
    <w:rsid w:val="002A475D"/>
    <w:rsid w:val="002A5403"/>
    <w:rsid w:val="002A632E"/>
    <w:rsid w:val="002B01B1"/>
    <w:rsid w:val="002B01BF"/>
    <w:rsid w:val="002B03A8"/>
    <w:rsid w:val="002B0817"/>
    <w:rsid w:val="002B0F8C"/>
    <w:rsid w:val="002B1DA2"/>
    <w:rsid w:val="002B1FCC"/>
    <w:rsid w:val="002B378F"/>
    <w:rsid w:val="002B4D67"/>
    <w:rsid w:val="002B5BED"/>
    <w:rsid w:val="002B671A"/>
    <w:rsid w:val="002B6DD6"/>
    <w:rsid w:val="002B7D59"/>
    <w:rsid w:val="002C1894"/>
    <w:rsid w:val="002C1C38"/>
    <w:rsid w:val="002C23C3"/>
    <w:rsid w:val="002C41DA"/>
    <w:rsid w:val="002C45E2"/>
    <w:rsid w:val="002C57B4"/>
    <w:rsid w:val="002C5870"/>
    <w:rsid w:val="002C7C02"/>
    <w:rsid w:val="002D135B"/>
    <w:rsid w:val="002D1DCD"/>
    <w:rsid w:val="002D2BF0"/>
    <w:rsid w:val="002E0F2E"/>
    <w:rsid w:val="002E1B53"/>
    <w:rsid w:val="002E39BB"/>
    <w:rsid w:val="002E3B4D"/>
    <w:rsid w:val="002E438E"/>
    <w:rsid w:val="002E4678"/>
    <w:rsid w:val="002E4D2A"/>
    <w:rsid w:val="002E652A"/>
    <w:rsid w:val="002E71AA"/>
    <w:rsid w:val="002E72F4"/>
    <w:rsid w:val="002E7994"/>
    <w:rsid w:val="002F3442"/>
    <w:rsid w:val="002F39D9"/>
    <w:rsid w:val="002F4113"/>
    <w:rsid w:val="002F44F2"/>
    <w:rsid w:val="002F49D6"/>
    <w:rsid w:val="002F6130"/>
    <w:rsid w:val="002F7AE4"/>
    <w:rsid w:val="002F7CFE"/>
    <w:rsid w:val="00302104"/>
    <w:rsid w:val="00303085"/>
    <w:rsid w:val="00303B0C"/>
    <w:rsid w:val="003058A1"/>
    <w:rsid w:val="00305964"/>
    <w:rsid w:val="0030609E"/>
    <w:rsid w:val="00306672"/>
    <w:rsid w:val="00306C23"/>
    <w:rsid w:val="00306E6C"/>
    <w:rsid w:val="00307C84"/>
    <w:rsid w:val="00307E20"/>
    <w:rsid w:val="003107C9"/>
    <w:rsid w:val="003112A5"/>
    <w:rsid w:val="00314770"/>
    <w:rsid w:val="00315855"/>
    <w:rsid w:val="00320F31"/>
    <w:rsid w:val="00321E35"/>
    <w:rsid w:val="00321E73"/>
    <w:rsid w:val="00322030"/>
    <w:rsid w:val="00322196"/>
    <w:rsid w:val="00323C9B"/>
    <w:rsid w:val="00326D2A"/>
    <w:rsid w:val="00327897"/>
    <w:rsid w:val="00330972"/>
    <w:rsid w:val="003322A2"/>
    <w:rsid w:val="003323F7"/>
    <w:rsid w:val="00332D03"/>
    <w:rsid w:val="003339FF"/>
    <w:rsid w:val="00334C95"/>
    <w:rsid w:val="003366DD"/>
    <w:rsid w:val="00336B3B"/>
    <w:rsid w:val="00337681"/>
    <w:rsid w:val="003405C4"/>
    <w:rsid w:val="00340B1C"/>
    <w:rsid w:val="00340DD9"/>
    <w:rsid w:val="0034173D"/>
    <w:rsid w:val="00341F0D"/>
    <w:rsid w:val="00342006"/>
    <w:rsid w:val="003435AA"/>
    <w:rsid w:val="00344FE1"/>
    <w:rsid w:val="00347B36"/>
    <w:rsid w:val="0034A074"/>
    <w:rsid w:val="0034B8CF"/>
    <w:rsid w:val="003541E5"/>
    <w:rsid w:val="0035455D"/>
    <w:rsid w:val="00356590"/>
    <w:rsid w:val="00360E17"/>
    <w:rsid w:val="00361B6C"/>
    <w:rsid w:val="00361C9F"/>
    <w:rsid w:val="0036209C"/>
    <w:rsid w:val="003631B6"/>
    <w:rsid w:val="00364F2E"/>
    <w:rsid w:val="00366763"/>
    <w:rsid w:val="00367B7A"/>
    <w:rsid w:val="0037256D"/>
    <w:rsid w:val="00372C79"/>
    <w:rsid w:val="00373373"/>
    <w:rsid w:val="00373703"/>
    <w:rsid w:val="00383CEF"/>
    <w:rsid w:val="00384808"/>
    <w:rsid w:val="003854A1"/>
    <w:rsid w:val="00385DFB"/>
    <w:rsid w:val="00386B8B"/>
    <w:rsid w:val="0039167D"/>
    <w:rsid w:val="00391C90"/>
    <w:rsid w:val="0039226E"/>
    <w:rsid w:val="003931EE"/>
    <w:rsid w:val="00393F30"/>
    <w:rsid w:val="003A0CA4"/>
    <w:rsid w:val="003A1E59"/>
    <w:rsid w:val="003A2CE7"/>
    <w:rsid w:val="003A5190"/>
    <w:rsid w:val="003B05C4"/>
    <w:rsid w:val="003B159B"/>
    <w:rsid w:val="003B240E"/>
    <w:rsid w:val="003B45C7"/>
    <w:rsid w:val="003B48E4"/>
    <w:rsid w:val="003B4C20"/>
    <w:rsid w:val="003B77B6"/>
    <w:rsid w:val="003C037C"/>
    <w:rsid w:val="003C0576"/>
    <w:rsid w:val="003C0AED"/>
    <w:rsid w:val="003C209E"/>
    <w:rsid w:val="003C3A03"/>
    <w:rsid w:val="003C4B3B"/>
    <w:rsid w:val="003C5D17"/>
    <w:rsid w:val="003C6603"/>
    <w:rsid w:val="003D13EF"/>
    <w:rsid w:val="003D1CD1"/>
    <w:rsid w:val="003D655B"/>
    <w:rsid w:val="003E2A17"/>
    <w:rsid w:val="003E5286"/>
    <w:rsid w:val="003E7F8B"/>
    <w:rsid w:val="003F1DD9"/>
    <w:rsid w:val="003F2C7A"/>
    <w:rsid w:val="003F5054"/>
    <w:rsid w:val="003F5DE8"/>
    <w:rsid w:val="00401084"/>
    <w:rsid w:val="00404935"/>
    <w:rsid w:val="00407EF0"/>
    <w:rsid w:val="00412DCD"/>
    <w:rsid w:val="00412F2B"/>
    <w:rsid w:val="004134C7"/>
    <w:rsid w:val="004135A3"/>
    <w:rsid w:val="00413641"/>
    <w:rsid w:val="004137BD"/>
    <w:rsid w:val="004141B8"/>
    <w:rsid w:val="0041462F"/>
    <w:rsid w:val="00414D81"/>
    <w:rsid w:val="004174D2"/>
    <w:rsid w:val="004178B3"/>
    <w:rsid w:val="004217DC"/>
    <w:rsid w:val="00423494"/>
    <w:rsid w:val="00423E05"/>
    <w:rsid w:val="004247EF"/>
    <w:rsid w:val="004264A6"/>
    <w:rsid w:val="00427600"/>
    <w:rsid w:val="00430F12"/>
    <w:rsid w:val="004314FB"/>
    <w:rsid w:val="00431785"/>
    <w:rsid w:val="0043361E"/>
    <w:rsid w:val="00434A56"/>
    <w:rsid w:val="004356DA"/>
    <w:rsid w:val="00436514"/>
    <w:rsid w:val="0043BC6A"/>
    <w:rsid w:val="00442ABB"/>
    <w:rsid w:val="00443BAC"/>
    <w:rsid w:val="00443BF5"/>
    <w:rsid w:val="00444284"/>
    <w:rsid w:val="004459D9"/>
    <w:rsid w:val="00446C98"/>
    <w:rsid w:val="00446CFC"/>
    <w:rsid w:val="00447823"/>
    <w:rsid w:val="004515A6"/>
    <w:rsid w:val="00452860"/>
    <w:rsid w:val="00453054"/>
    <w:rsid w:val="004542C2"/>
    <w:rsid w:val="00454A54"/>
    <w:rsid w:val="00455B74"/>
    <w:rsid w:val="00456035"/>
    <w:rsid w:val="00457132"/>
    <w:rsid w:val="0045746B"/>
    <w:rsid w:val="00460472"/>
    <w:rsid w:val="00460E89"/>
    <w:rsid w:val="004662AB"/>
    <w:rsid w:val="00466A08"/>
    <w:rsid w:val="0046786B"/>
    <w:rsid w:val="00470E31"/>
    <w:rsid w:val="0047329B"/>
    <w:rsid w:val="0047346C"/>
    <w:rsid w:val="00473B1E"/>
    <w:rsid w:val="0047470E"/>
    <w:rsid w:val="00474B30"/>
    <w:rsid w:val="00474E39"/>
    <w:rsid w:val="0047604C"/>
    <w:rsid w:val="004762B4"/>
    <w:rsid w:val="0047715F"/>
    <w:rsid w:val="00480185"/>
    <w:rsid w:val="004828CC"/>
    <w:rsid w:val="00483614"/>
    <w:rsid w:val="00483A09"/>
    <w:rsid w:val="00483EB7"/>
    <w:rsid w:val="00486340"/>
    <w:rsid w:val="0048642E"/>
    <w:rsid w:val="00486B07"/>
    <w:rsid w:val="00486F7C"/>
    <w:rsid w:val="004871F0"/>
    <w:rsid w:val="00487505"/>
    <w:rsid w:val="00487540"/>
    <w:rsid w:val="00487AD1"/>
    <w:rsid w:val="004903C9"/>
    <w:rsid w:val="00490A1A"/>
    <w:rsid w:val="004935A6"/>
    <w:rsid w:val="00496162"/>
    <w:rsid w:val="00496305"/>
    <w:rsid w:val="00496874"/>
    <w:rsid w:val="00497E6E"/>
    <w:rsid w:val="004A0BFD"/>
    <w:rsid w:val="004A1368"/>
    <w:rsid w:val="004A2758"/>
    <w:rsid w:val="004A30F9"/>
    <w:rsid w:val="004A41C0"/>
    <w:rsid w:val="004A6555"/>
    <w:rsid w:val="004B09AA"/>
    <w:rsid w:val="004B2F44"/>
    <w:rsid w:val="004B479C"/>
    <w:rsid w:val="004B484F"/>
    <w:rsid w:val="004B4D00"/>
    <w:rsid w:val="004C0065"/>
    <w:rsid w:val="004C03B1"/>
    <w:rsid w:val="004C0EDC"/>
    <w:rsid w:val="004C11A9"/>
    <w:rsid w:val="004C22A2"/>
    <w:rsid w:val="004C330E"/>
    <w:rsid w:val="004C40A3"/>
    <w:rsid w:val="004C7617"/>
    <w:rsid w:val="004D4D9C"/>
    <w:rsid w:val="004DFCB7"/>
    <w:rsid w:val="004E0828"/>
    <w:rsid w:val="004E1776"/>
    <w:rsid w:val="004E1884"/>
    <w:rsid w:val="004E1B3D"/>
    <w:rsid w:val="004E202A"/>
    <w:rsid w:val="004E2854"/>
    <w:rsid w:val="004E2FB3"/>
    <w:rsid w:val="004E3BE3"/>
    <w:rsid w:val="004E3DF0"/>
    <w:rsid w:val="004E4F7A"/>
    <w:rsid w:val="004E7926"/>
    <w:rsid w:val="004F0020"/>
    <w:rsid w:val="004F035E"/>
    <w:rsid w:val="004F0E8E"/>
    <w:rsid w:val="004F327E"/>
    <w:rsid w:val="004F48DD"/>
    <w:rsid w:val="004F6AF2"/>
    <w:rsid w:val="004F77B6"/>
    <w:rsid w:val="00500541"/>
    <w:rsid w:val="00500ACA"/>
    <w:rsid w:val="00500F43"/>
    <w:rsid w:val="00501FE8"/>
    <w:rsid w:val="00502377"/>
    <w:rsid w:val="00502F4C"/>
    <w:rsid w:val="005034DE"/>
    <w:rsid w:val="005074D2"/>
    <w:rsid w:val="00507FA7"/>
    <w:rsid w:val="0051099C"/>
    <w:rsid w:val="00511863"/>
    <w:rsid w:val="00511C38"/>
    <w:rsid w:val="00511C81"/>
    <w:rsid w:val="005149CD"/>
    <w:rsid w:val="00516099"/>
    <w:rsid w:val="0051719B"/>
    <w:rsid w:val="00517223"/>
    <w:rsid w:val="005178DD"/>
    <w:rsid w:val="005201D3"/>
    <w:rsid w:val="00520E1B"/>
    <w:rsid w:val="005210B5"/>
    <w:rsid w:val="005231FD"/>
    <w:rsid w:val="00526795"/>
    <w:rsid w:val="00527740"/>
    <w:rsid w:val="00530263"/>
    <w:rsid w:val="00531BBD"/>
    <w:rsid w:val="00531BFC"/>
    <w:rsid w:val="005323DE"/>
    <w:rsid w:val="005326E3"/>
    <w:rsid w:val="00533387"/>
    <w:rsid w:val="0053374A"/>
    <w:rsid w:val="00534036"/>
    <w:rsid w:val="00540796"/>
    <w:rsid w:val="0054196D"/>
    <w:rsid w:val="00541FBB"/>
    <w:rsid w:val="005453B4"/>
    <w:rsid w:val="0054597F"/>
    <w:rsid w:val="00545CD1"/>
    <w:rsid w:val="0054675B"/>
    <w:rsid w:val="005467EE"/>
    <w:rsid w:val="00547372"/>
    <w:rsid w:val="00547577"/>
    <w:rsid w:val="00551ECE"/>
    <w:rsid w:val="00552574"/>
    <w:rsid w:val="00553583"/>
    <w:rsid w:val="00553E70"/>
    <w:rsid w:val="00555994"/>
    <w:rsid w:val="00556A3F"/>
    <w:rsid w:val="00556BCA"/>
    <w:rsid w:val="0055C542"/>
    <w:rsid w:val="005608DC"/>
    <w:rsid w:val="005646AB"/>
    <w:rsid w:val="005649D2"/>
    <w:rsid w:val="005653D1"/>
    <w:rsid w:val="00567566"/>
    <w:rsid w:val="005725AE"/>
    <w:rsid w:val="00573B50"/>
    <w:rsid w:val="005766EE"/>
    <w:rsid w:val="00576EF3"/>
    <w:rsid w:val="00577B43"/>
    <w:rsid w:val="00577CAC"/>
    <w:rsid w:val="00580BD8"/>
    <w:rsid w:val="0058102D"/>
    <w:rsid w:val="00581F2E"/>
    <w:rsid w:val="0058354A"/>
    <w:rsid w:val="00583731"/>
    <w:rsid w:val="0058729A"/>
    <w:rsid w:val="00587BE5"/>
    <w:rsid w:val="00593478"/>
    <w:rsid w:val="005934B4"/>
    <w:rsid w:val="0059605F"/>
    <w:rsid w:val="00597AF8"/>
    <w:rsid w:val="005A1FE4"/>
    <w:rsid w:val="005A2A42"/>
    <w:rsid w:val="005A31A9"/>
    <w:rsid w:val="005A3323"/>
    <w:rsid w:val="005A34D4"/>
    <w:rsid w:val="005A530C"/>
    <w:rsid w:val="005A5436"/>
    <w:rsid w:val="005A67B1"/>
    <w:rsid w:val="005A67CA"/>
    <w:rsid w:val="005A79FD"/>
    <w:rsid w:val="005A7D95"/>
    <w:rsid w:val="005B0DBE"/>
    <w:rsid w:val="005B13F5"/>
    <w:rsid w:val="005B184F"/>
    <w:rsid w:val="005B22C0"/>
    <w:rsid w:val="005B27F6"/>
    <w:rsid w:val="005B38A3"/>
    <w:rsid w:val="005B42F7"/>
    <w:rsid w:val="005B4BB2"/>
    <w:rsid w:val="005B7185"/>
    <w:rsid w:val="005B77E0"/>
    <w:rsid w:val="005C0DB7"/>
    <w:rsid w:val="005C1453"/>
    <w:rsid w:val="005C14A7"/>
    <w:rsid w:val="005C2CAF"/>
    <w:rsid w:val="005C3772"/>
    <w:rsid w:val="005C4527"/>
    <w:rsid w:val="005C5032"/>
    <w:rsid w:val="005C5690"/>
    <w:rsid w:val="005C5E3B"/>
    <w:rsid w:val="005C62C8"/>
    <w:rsid w:val="005C79F2"/>
    <w:rsid w:val="005C7A1F"/>
    <w:rsid w:val="005C7D13"/>
    <w:rsid w:val="005D0140"/>
    <w:rsid w:val="005D26A1"/>
    <w:rsid w:val="005D49FE"/>
    <w:rsid w:val="005D5C3F"/>
    <w:rsid w:val="005D7B78"/>
    <w:rsid w:val="005E1F63"/>
    <w:rsid w:val="005E3CA3"/>
    <w:rsid w:val="005E40D3"/>
    <w:rsid w:val="005F19DF"/>
    <w:rsid w:val="005F2331"/>
    <w:rsid w:val="005F26B4"/>
    <w:rsid w:val="005F2AC7"/>
    <w:rsid w:val="005F3762"/>
    <w:rsid w:val="005F3DA3"/>
    <w:rsid w:val="005F4526"/>
    <w:rsid w:val="005F4DFA"/>
    <w:rsid w:val="005F6CE3"/>
    <w:rsid w:val="00605171"/>
    <w:rsid w:val="00605B68"/>
    <w:rsid w:val="006069CD"/>
    <w:rsid w:val="00606BE2"/>
    <w:rsid w:val="0061299C"/>
    <w:rsid w:val="00612D23"/>
    <w:rsid w:val="00614151"/>
    <w:rsid w:val="0061576D"/>
    <w:rsid w:val="00615B90"/>
    <w:rsid w:val="0061630F"/>
    <w:rsid w:val="006177A5"/>
    <w:rsid w:val="00617B18"/>
    <w:rsid w:val="00620058"/>
    <w:rsid w:val="00623AED"/>
    <w:rsid w:val="00623FD4"/>
    <w:rsid w:val="0062405B"/>
    <w:rsid w:val="00624FCE"/>
    <w:rsid w:val="00625772"/>
    <w:rsid w:val="00625B3F"/>
    <w:rsid w:val="00626BBF"/>
    <w:rsid w:val="006347BA"/>
    <w:rsid w:val="0064016C"/>
    <w:rsid w:val="0064273E"/>
    <w:rsid w:val="00642884"/>
    <w:rsid w:val="00642FB3"/>
    <w:rsid w:val="00642FB6"/>
    <w:rsid w:val="0064318E"/>
    <w:rsid w:val="00643230"/>
    <w:rsid w:val="00643350"/>
    <w:rsid w:val="00643CC4"/>
    <w:rsid w:val="00645226"/>
    <w:rsid w:val="0064793C"/>
    <w:rsid w:val="0065234E"/>
    <w:rsid w:val="00654908"/>
    <w:rsid w:val="006572F0"/>
    <w:rsid w:val="006623F1"/>
    <w:rsid w:val="00663B74"/>
    <w:rsid w:val="00665A41"/>
    <w:rsid w:val="00667496"/>
    <w:rsid w:val="00667A45"/>
    <w:rsid w:val="00667D9D"/>
    <w:rsid w:val="00670CFE"/>
    <w:rsid w:val="00671B21"/>
    <w:rsid w:val="00673166"/>
    <w:rsid w:val="00674032"/>
    <w:rsid w:val="006748BC"/>
    <w:rsid w:val="00674DEF"/>
    <w:rsid w:val="0067542F"/>
    <w:rsid w:val="006764F0"/>
    <w:rsid w:val="006770A3"/>
    <w:rsid w:val="00677835"/>
    <w:rsid w:val="00680388"/>
    <w:rsid w:val="00680B32"/>
    <w:rsid w:val="006819A9"/>
    <w:rsid w:val="00685330"/>
    <w:rsid w:val="00685E71"/>
    <w:rsid w:val="00687120"/>
    <w:rsid w:val="00687957"/>
    <w:rsid w:val="00687D53"/>
    <w:rsid w:val="00690C4C"/>
    <w:rsid w:val="0069318D"/>
    <w:rsid w:val="006933AB"/>
    <w:rsid w:val="00696410"/>
    <w:rsid w:val="006976FB"/>
    <w:rsid w:val="006A0212"/>
    <w:rsid w:val="006A0652"/>
    <w:rsid w:val="006A11CC"/>
    <w:rsid w:val="006A1BA5"/>
    <w:rsid w:val="006A27D1"/>
    <w:rsid w:val="006A3884"/>
    <w:rsid w:val="006A4227"/>
    <w:rsid w:val="006A6744"/>
    <w:rsid w:val="006B04FD"/>
    <w:rsid w:val="006B07F2"/>
    <w:rsid w:val="006B1EFD"/>
    <w:rsid w:val="006B3488"/>
    <w:rsid w:val="006B4611"/>
    <w:rsid w:val="006B4C45"/>
    <w:rsid w:val="006B5290"/>
    <w:rsid w:val="006B5FB1"/>
    <w:rsid w:val="006B63F0"/>
    <w:rsid w:val="006B6C01"/>
    <w:rsid w:val="006B769C"/>
    <w:rsid w:val="006C0621"/>
    <w:rsid w:val="006C0A35"/>
    <w:rsid w:val="006C0AD0"/>
    <w:rsid w:val="006C18F0"/>
    <w:rsid w:val="006C28C8"/>
    <w:rsid w:val="006C65B3"/>
    <w:rsid w:val="006C68E3"/>
    <w:rsid w:val="006C6DC2"/>
    <w:rsid w:val="006C6E04"/>
    <w:rsid w:val="006C792D"/>
    <w:rsid w:val="006D00B0"/>
    <w:rsid w:val="006D0298"/>
    <w:rsid w:val="006D0D74"/>
    <w:rsid w:val="006D18BD"/>
    <w:rsid w:val="006D1CF3"/>
    <w:rsid w:val="006D34E8"/>
    <w:rsid w:val="006D562E"/>
    <w:rsid w:val="006D5BA0"/>
    <w:rsid w:val="006D63B3"/>
    <w:rsid w:val="006D6BD3"/>
    <w:rsid w:val="006E0169"/>
    <w:rsid w:val="006E2A93"/>
    <w:rsid w:val="006E54D3"/>
    <w:rsid w:val="006E5DEB"/>
    <w:rsid w:val="006E6308"/>
    <w:rsid w:val="006E63B2"/>
    <w:rsid w:val="006F0E2A"/>
    <w:rsid w:val="006F1FB0"/>
    <w:rsid w:val="006F253F"/>
    <w:rsid w:val="006F262D"/>
    <w:rsid w:val="006F2A73"/>
    <w:rsid w:val="006F3CBB"/>
    <w:rsid w:val="006F3DFE"/>
    <w:rsid w:val="006F4F90"/>
    <w:rsid w:val="00703243"/>
    <w:rsid w:val="00703B54"/>
    <w:rsid w:val="00703D5D"/>
    <w:rsid w:val="00705943"/>
    <w:rsid w:val="00705DD5"/>
    <w:rsid w:val="00706A10"/>
    <w:rsid w:val="0071122A"/>
    <w:rsid w:val="00711BF1"/>
    <w:rsid w:val="007133D1"/>
    <w:rsid w:val="007148F0"/>
    <w:rsid w:val="0071622D"/>
    <w:rsid w:val="0071638B"/>
    <w:rsid w:val="00717237"/>
    <w:rsid w:val="00717A76"/>
    <w:rsid w:val="00720A4F"/>
    <w:rsid w:val="00721263"/>
    <w:rsid w:val="00722753"/>
    <w:rsid w:val="00722997"/>
    <w:rsid w:val="00726C3C"/>
    <w:rsid w:val="00733CD5"/>
    <w:rsid w:val="00733F79"/>
    <w:rsid w:val="007341F8"/>
    <w:rsid w:val="00735B10"/>
    <w:rsid w:val="00736DD1"/>
    <w:rsid w:val="0073762F"/>
    <w:rsid w:val="0074257E"/>
    <w:rsid w:val="00745343"/>
    <w:rsid w:val="0074535D"/>
    <w:rsid w:val="007453F9"/>
    <w:rsid w:val="00747292"/>
    <w:rsid w:val="00748190"/>
    <w:rsid w:val="00753D86"/>
    <w:rsid w:val="00754ACE"/>
    <w:rsid w:val="00755909"/>
    <w:rsid w:val="0075711C"/>
    <w:rsid w:val="007577EB"/>
    <w:rsid w:val="00757ED6"/>
    <w:rsid w:val="00762B37"/>
    <w:rsid w:val="00763429"/>
    <w:rsid w:val="00765633"/>
    <w:rsid w:val="00765AD8"/>
    <w:rsid w:val="00765D69"/>
    <w:rsid w:val="00765E43"/>
    <w:rsid w:val="00766D19"/>
    <w:rsid w:val="00770BEC"/>
    <w:rsid w:val="0077542D"/>
    <w:rsid w:val="007774F5"/>
    <w:rsid w:val="00777C97"/>
    <w:rsid w:val="00783C70"/>
    <w:rsid w:val="007846AC"/>
    <w:rsid w:val="00787EC4"/>
    <w:rsid w:val="00790064"/>
    <w:rsid w:val="007910D0"/>
    <w:rsid w:val="007912F5"/>
    <w:rsid w:val="00791515"/>
    <w:rsid w:val="007920F0"/>
    <w:rsid w:val="00792A3D"/>
    <w:rsid w:val="00793A9E"/>
    <w:rsid w:val="00793F7E"/>
    <w:rsid w:val="00794FD3"/>
    <w:rsid w:val="00795652"/>
    <w:rsid w:val="00796377"/>
    <w:rsid w:val="007A0913"/>
    <w:rsid w:val="007A1B85"/>
    <w:rsid w:val="007A392D"/>
    <w:rsid w:val="007A39D7"/>
    <w:rsid w:val="007A4BA5"/>
    <w:rsid w:val="007A4C36"/>
    <w:rsid w:val="007B020C"/>
    <w:rsid w:val="007B04AB"/>
    <w:rsid w:val="007B103C"/>
    <w:rsid w:val="007B1E5C"/>
    <w:rsid w:val="007B496B"/>
    <w:rsid w:val="007B4F44"/>
    <w:rsid w:val="007B523A"/>
    <w:rsid w:val="007B54D5"/>
    <w:rsid w:val="007B5A80"/>
    <w:rsid w:val="007B66CE"/>
    <w:rsid w:val="007B719B"/>
    <w:rsid w:val="007B7908"/>
    <w:rsid w:val="007C012E"/>
    <w:rsid w:val="007C08DE"/>
    <w:rsid w:val="007C19FF"/>
    <w:rsid w:val="007C1A1E"/>
    <w:rsid w:val="007C3136"/>
    <w:rsid w:val="007C34B7"/>
    <w:rsid w:val="007C39E6"/>
    <w:rsid w:val="007C4535"/>
    <w:rsid w:val="007C61E6"/>
    <w:rsid w:val="007C6ACE"/>
    <w:rsid w:val="007C6C89"/>
    <w:rsid w:val="007C7BAC"/>
    <w:rsid w:val="007D165E"/>
    <w:rsid w:val="007D3032"/>
    <w:rsid w:val="007E26EE"/>
    <w:rsid w:val="007E29B0"/>
    <w:rsid w:val="007E534F"/>
    <w:rsid w:val="007E6B18"/>
    <w:rsid w:val="007F066A"/>
    <w:rsid w:val="007F0DF9"/>
    <w:rsid w:val="007F6BE6"/>
    <w:rsid w:val="00800E1F"/>
    <w:rsid w:val="00801C07"/>
    <w:rsid w:val="0080248A"/>
    <w:rsid w:val="00803AC6"/>
    <w:rsid w:val="00804F58"/>
    <w:rsid w:val="0080506E"/>
    <w:rsid w:val="00805BD1"/>
    <w:rsid w:val="008063DC"/>
    <w:rsid w:val="00806A27"/>
    <w:rsid w:val="008073B1"/>
    <w:rsid w:val="008122AB"/>
    <w:rsid w:val="00812A92"/>
    <w:rsid w:val="00816D65"/>
    <w:rsid w:val="0082133B"/>
    <w:rsid w:val="00821F9F"/>
    <w:rsid w:val="0082432A"/>
    <w:rsid w:val="00825203"/>
    <w:rsid w:val="00825E4E"/>
    <w:rsid w:val="00826551"/>
    <w:rsid w:val="00826642"/>
    <w:rsid w:val="008271E7"/>
    <w:rsid w:val="00830AA7"/>
    <w:rsid w:val="00831702"/>
    <w:rsid w:val="008324F1"/>
    <w:rsid w:val="00833433"/>
    <w:rsid w:val="00835061"/>
    <w:rsid w:val="0083558A"/>
    <w:rsid w:val="0083580B"/>
    <w:rsid w:val="00836DF4"/>
    <w:rsid w:val="008372BE"/>
    <w:rsid w:val="00840E00"/>
    <w:rsid w:val="00843862"/>
    <w:rsid w:val="00845A1F"/>
    <w:rsid w:val="008467B7"/>
    <w:rsid w:val="00847308"/>
    <w:rsid w:val="00852A80"/>
    <w:rsid w:val="008554F3"/>
    <w:rsid w:val="008559F3"/>
    <w:rsid w:val="00856CA3"/>
    <w:rsid w:val="0086031D"/>
    <w:rsid w:val="00860667"/>
    <w:rsid w:val="0086246E"/>
    <w:rsid w:val="008625DC"/>
    <w:rsid w:val="00864316"/>
    <w:rsid w:val="00865BC1"/>
    <w:rsid w:val="00865EDD"/>
    <w:rsid w:val="008664D7"/>
    <w:rsid w:val="0087057D"/>
    <w:rsid w:val="00870978"/>
    <w:rsid w:val="00871D2D"/>
    <w:rsid w:val="008731F9"/>
    <w:rsid w:val="00873E9B"/>
    <w:rsid w:val="0087449F"/>
    <w:rsid w:val="0087496A"/>
    <w:rsid w:val="00875A82"/>
    <w:rsid w:val="00876276"/>
    <w:rsid w:val="00876EA6"/>
    <w:rsid w:val="00882ECA"/>
    <w:rsid w:val="0088358F"/>
    <w:rsid w:val="0088456C"/>
    <w:rsid w:val="00884D29"/>
    <w:rsid w:val="008861C5"/>
    <w:rsid w:val="00886E31"/>
    <w:rsid w:val="008879ED"/>
    <w:rsid w:val="00887B57"/>
    <w:rsid w:val="00890657"/>
    <w:rsid w:val="00890903"/>
    <w:rsid w:val="00890EEE"/>
    <w:rsid w:val="00891BE6"/>
    <w:rsid w:val="0089316E"/>
    <w:rsid w:val="00893826"/>
    <w:rsid w:val="00893A78"/>
    <w:rsid w:val="00894146"/>
    <w:rsid w:val="008947CA"/>
    <w:rsid w:val="0089626E"/>
    <w:rsid w:val="00897D51"/>
    <w:rsid w:val="008A0443"/>
    <w:rsid w:val="008A1BBC"/>
    <w:rsid w:val="008A33C5"/>
    <w:rsid w:val="008A4336"/>
    <w:rsid w:val="008A4CF6"/>
    <w:rsid w:val="008A750A"/>
    <w:rsid w:val="008B03D0"/>
    <w:rsid w:val="008B1565"/>
    <w:rsid w:val="008B2108"/>
    <w:rsid w:val="008B249B"/>
    <w:rsid w:val="008B2FD7"/>
    <w:rsid w:val="008B3A6B"/>
    <w:rsid w:val="008B5B6D"/>
    <w:rsid w:val="008B63B6"/>
    <w:rsid w:val="008B66C2"/>
    <w:rsid w:val="008B7205"/>
    <w:rsid w:val="008B7FB0"/>
    <w:rsid w:val="008C15AC"/>
    <w:rsid w:val="008C51CC"/>
    <w:rsid w:val="008C78F0"/>
    <w:rsid w:val="008C7DA0"/>
    <w:rsid w:val="008D07A7"/>
    <w:rsid w:val="008D13F2"/>
    <w:rsid w:val="008D187B"/>
    <w:rsid w:val="008D2A1A"/>
    <w:rsid w:val="008E0526"/>
    <w:rsid w:val="008E05B7"/>
    <w:rsid w:val="008E1A03"/>
    <w:rsid w:val="008E37A3"/>
    <w:rsid w:val="008E3DE9"/>
    <w:rsid w:val="008E594C"/>
    <w:rsid w:val="008E64F5"/>
    <w:rsid w:val="008E6535"/>
    <w:rsid w:val="008E7C41"/>
    <w:rsid w:val="008F1177"/>
    <w:rsid w:val="008F1A15"/>
    <w:rsid w:val="008F4378"/>
    <w:rsid w:val="008F4DA9"/>
    <w:rsid w:val="008F5F2C"/>
    <w:rsid w:val="008F71AC"/>
    <w:rsid w:val="008F79E7"/>
    <w:rsid w:val="00900B59"/>
    <w:rsid w:val="00902A98"/>
    <w:rsid w:val="009074BE"/>
    <w:rsid w:val="009107ED"/>
    <w:rsid w:val="009138BF"/>
    <w:rsid w:val="00913A30"/>
    <w:rsid w:val="00914CA3"/>
    <w:rsid w:val="00915903"/>
    <w:rsid w:val="009159E1"/>
    <w:rsid w:val="009175DC"/>
    <w:rsid w:val="009211FF"/>
    <w:rsid w:val="00924743"/>
    <w:rsid w:val="00924F49"/>
    <w:rsid w:val="00926368"/>
    <w:rsid w:val="0092676E"/>
    <w:rsid w:val="00927727"/>
    <w:rsid w:val="00930890"/>
    <w:rsid w:val="00930909"/>
    <w:rsid w:val="009333AC"/>
    <w:rsid w:val="009352D7"/>
    <w:rsid w:val="0093679E"/>
    <w:rsid w:val="00936FAA"/>
    <w:rsid w:val="0093AD90"/>
    <w:rsid w:val="00940CAF"/>
    <w:rsid w:val="0094602C"/>
    <w:rsid w:val="00946F43"/>
    <w:rsid w:val="009478F9"/>
    <w:rsid w:val="009526C6"/>
    <w:rsid w:val="0095360A"/>
    <w:rsid w:val="0095438F"/>
    <w:rsid w:val="009543F6"/>
    <w:rsid w:val="00957195"/>
    <w:rsid w:val="00962ABE"/>
    <w:rsid w:val="00962D95"/>
    <w:rsid w:val="00963607"/>
    <w:rsid w:val="00966FB3"/>
    <w:rsid w:val="009671B5"/>
    <w:rsid w:val="00967D3E"/>
    <w:rsid w:val="00967F43"/>
    <w:rsid w:val="00970313"/>
    <w:rsid w:val="009711A2"/>
    <w:rsid w:val="009719E6"/>
    <w:rsid w:val="00971CA5"/>
    <w:rsid w:val="00973103"/>
    <w:rsid w:val="00973785"/>
    <w:rsid w:val="009739C8"/>
    <w:rsid w:val="00973B51"/>
    <w:rsid w:val="009753FF"/>
    <w:rsid w:val="0097614C"/>
    <w:rsid w:val="0097659A"/>
    <w:rsid w:val="009809F0"/>
    <w:rsid w:val="00982157"/>
    <w:rsid w:val="00982970"/>
    <w:rsid w:val="00983DE5"/>
    <w:rsid w:val="00984EC9"/>
    <w:rsid w:val="009867F3"/>
    <w:rsid w:val="009878A4"/>
    <w:rsid w:val="009906BD"/>
    <w:rsid w:val="009908A2"/>
    <w:rsid w:val="00991035"/>
    <w:rsid w:val="0099139A"/>
    <w:rsid w:val="00991D90"/>
    <w:rsid w:val="009921E7"/>
    <w:rsid w:val="0099339F"/>
    <w:rsid w:val="009938DE"/>
    <w:rsid w:val="0099400E"/>
    <w:rsid w:val="009949FB"/>
    <w:rsid w:val="00997F7E"/>
    <w:rsid w:val="009A1418"/>
    <w:rsid w:val="009A14CC"/>
    <w:rsid w:val="009A30D1"/>
    <w:rsid w:val="009A3D8B"/>
    <w:rsid w:val="009A4525"/>
    <w:rsid w:val="009A4F66"/>
    <w:rsid w:val="009B018E"/>
    <w:rsid w:val="009B03A1"/>
    <w:rsid w:val="009B1280"/>
    <w:rsid w:val="009B33CA"/>
    <w:rsid w:val="009B3787"/>
    <w:rsid w:val="009B7FFB"/>
    <w:rsid w:val="009C07B9"/>
    <w:rsid w:val="009C0A27"/>
    <w:rsid w:val="009C2DB5"/>
    <w:rsid w:val="009C30EE"/>
    <w:rsid w:val="009C3292"/>
    <w:rsid w:val="009C3641"/>
    <w:rsid w:val="009C3796"/>
    <w:rsid w:val="009C3A7B"/>
    <w:rsid w:val="009C44F9"/>
    <w:rsid w:val="009C5B0E"/>
    <w:rsid w:val="009C713C"/>
    <w:rsid w:val="009D0202"/>
    <w:rsid w:val="009D0706"/>
    <w:rsid w:val="009D1C0E"/>
    <w:rsid w:val="009D251D"/>
    <w:rsid w:val="009D2D98"/>
    <w:rsid w:val="009D508B"/>
    <w:rsid w:val="009D6194"/>
    <w:rsid w:val="009D6EB7"/>
    <w:rsid w:val="009E0DE5"/>
    <w:rsid w:val="009E4888"/>
    <w:rsid w:val="009E6FBE"/>
    <w:rsid w:val="009E7B52"/>
    <w:rsid w:val="009F1C8B"/>
    <w:rsid w:val="009F54DE"/>
    <w:rsid w:val="009F6031"/>
    <w:rsid w:val="009F7100"/>
    <w:rsid w:val="009F7EEA"/>
    <w:rsid w:val="00A00643"/>
    <w:rsid w:val="00A006AA"/>
    <w:rsid w:val="00A01937"/>
    <w:rsid w:val="00A0501A"/>
    <w:rsid w:val="00A07695"/>
    <w:rsid w:val="00A07BAF"/>
    <w:rsid w:val="00A1086B"/>
    <w:rsid w:val="00A10DF1"/>
    <w:rsid w:val="00A116EA"/>
    <w:rsid w:val="00A119B4"/>
    <w:rsid w:val="00A12AE2"/>
    <w:rsid w:val="00A12CA1"/>
    <w:rsid w:val="00A13DFD"/>
    <w:rsid w:val="00A14351"/>
    <w:rsid w:val="00A15678"/>
    <w:rsid w:val="00A15D81"/>
    <w:rsid w:val="00A169B8"/>
    <w:rsid w:val="00A16A3F"/>
    <w:rsid w:val="00A170A2"/>
    <w:rsid w:val="00A2048D"/>
    <w:rsid w:val="00A222CB"/>
    <w:rsid w:val="00A22CB0"/>
    <w:rsid w:val="00A24194"/>
    <w:rsid w:val="00A246B9"/>
    <w:rsid w:val="00A249F7"/>
    <w:rsid w:val="00A25357"/>
    <w:rsid w:val="00A27004"/>
    <w:rsid w:val="00A30C3B"/>
    <w:rsid w:val="00A317EA"/>
    <w:rsid w:val="00A329EA"/>
    <w:rsid w:val="00A33753"/>
    <w:rsid w:val="00A37F71"/>
    <w:rsid w:val="00A41DC0"/>
    <w:rsid w:val="00A42DF6"/>
    <w:rsid w:val="00A42E5A"/>
    <w:rsid w:val="00A4331B"/>
    <w:rsid w:val="00A43D95"/>
    <w:rsid w:val="00A46734"/>
    <w:rsid w:val="00A470FB"/>
    <w:rsid w:val="00A50E19"/>
    <w:rsid w:val="00A534B8"/>
    <w:rsid w:val="00A54063"/>
    <w:rsid w:val="00A5409F"/>
    <w:rsid w:val="00A546C0"/>
    <w:rsid w:val="00A560FC"/>
    <w:rsid w:val="00A56413"/>
    <w:rsid w:val="00A57460"/>
    <w:rsid w:val="00A57CA5"/>
    <w:rsid w:val="00A6261A"/>
    <w:rsid w:val="00A63054"/>
    <w:rsid w:val="00A63595"/>
    <w:rsid w:val="00A63A0B"/>
    <w:rsid w:val="00A63B0F"/>
    <w:rsid w:val="00A63C45"/>
    <w:rsid w:val="00A64FBB"/>
    <w:rsid w:val="00A67A57"/>
    <w:rsid w:val="00A7014F"/>
    <w:rsid w:val="00A732AC"/>
    <w:rsid w:val="00A74B90"/>
    <w:rsid w:val="00A753D7"/>
    <w:rsid w:val="00A803A9"/>
    <w:rsid w:val="00A82B3E"/>
    <w:rsid w:val="00A85A8F"/>
    <w:rsid w:val="00A85C88"/>
    <w:rsid w:val="00A86343"/>
    <w:rsid w:val="00A866F2"/>
    <w:rsid w:val="00A870B5"/>
    <w:rsid w:val="00A8795A"/>
    <w:rsid w:val="00A938BE"/>
    <w:rsid w:val="00A93A75"/>
    <w:rsid w:val="00A943CF"/>
    <w:rsid w:val="00A9530B"/>
    <w:rsid w:val="00A95C38"/>
    <w:rsid w:val="00A97BE8"/>
    <w:rsid w:val="00AA1DD4"/>
    <w:rsid w:val="00AA230A"/>
    <w:rsid w:val="00AA49C3"/>
    <w:rsid w:val="00AA4A9A"/>
    <w:rsid w:val="00AA4DC2"/>
    <w:rsid w:val="00AA5A87"/>
    <w:rsid w:val="00AA6CE0"/>
    <w:rsid w:val="00AB0032"/>
    <w:rsid w:val="00AB099B"/>
    <w:rsid w:val="00AB1180"/>
    <w:rsid w:val="00AB135B"/>
    <w:rsid w:val="00AB1B75"/>
    <w:rsid w:val="00AB3AF9"/>
    <w:rsid w:val="00AB58B4"/>
    <w:rsid w:val="00AC1B60"/>
    <w:rsid w:val="00AC1CE7"/>
    <w:rsid w:val="00AC3A8A"/>
    <w:rsid w:val="00AC4782"/>
    <w:rsid w:val="00AC62C0"/>
    <w:rsid w:val="00AC6A40"/>
    <w:rsid w:val="00AC71FD"/>
    <w:rsid w:val="00AD04CC"/>
    <w:rsid w:val="00AD29B0"/>
    <w:rsid w:val="00AD3652"/>
    <w:rsid w:val="00AD37BA"/>
    <w:rsid w:val="00AD390E"/>
    <w:rsid w:val="00AD3B5D"/>
    <w:rsid w:val="00AD4220"/>
    <w:rsid w:val="00AD51D2"/>
    <w:rsid w:val="00AD59D9"/>
    <w:rsid w:val="00AD5BD7"/>
    <w:rsid w:val="00AD6277"/>
    <w:rsid w:val="00AD7CED"/>
    <w:rsid w:val="00AE0CAC"/>
    <w:rsid w:val="00AE1358"/>
    <w:rsid w:val="00AE1ADC"/>
    <w:rsid w:val="00AE2712"/>
    <w:rsid w:val="00AE3932"/>
    <w:rsid w:val="00AE3D16"/>
    <w:rsid w:val="00AE50E9"/>
    <w:rsid w:val="00AE5576"/>
    <w:rsid w:val="00AE6054"/>
    <w:rsid w:val="00AE6DED"/>
    <w:rsid w:val="00AF28FA"/>
    <w:rsid w:val="00AF37B7"/>
    <w:rsid w:val="00AF4249"/>
    <w:rsid w:val="00AF4584"/>
    <w:rsid w:val="00AF6148"/>
    <w:rsid w:val="00AF67CF"/>
    <w:rsid w:val="00AF7E20"/>
    <w:rsid w:val="00B00DB5"/>
    <w:rsid w:val="00B018C1"/>
    <w:rsid w:val="00B01FD6"/>
    <w:rsid w:val="00B0339E"/>
    <w:rsid w:val="00B03AF0"/>
    <w:rsid w:val="00B04608"/>
    <w:rsid w:val="00B05293"/>
    <w:rsid w:val="00B11A2D"/>
    <w:rsid w:val="00B11D51"/>
    <w:rsid w:val="00B122CD"/>
    <w:rsid w:val="00B12921"/>
    <w:rsid w:val="00B12A54"/>
    <w:rsid w:val="00B13A3E"/>
    <w:rsid w:val="00B14AD4"/>
    <w:rsid w:val="00B14E34"/>
    <w:rsid w:val="00B150EF"/>
    <w:rsid w:val="00B1680A"/>
    <w:rsid w:val="00B2036D"/>
    <w:rsid w:val="00B228DE"/>
    <w:rsid w:val="00B22EEE"/>
    <w:rsid w:val="00B24010"/>
    <w:rsid w:val="00B24C19"/>
    <w:rsid w:val="00B25F5F"/>
    <w:rsid w:val="00B26532"/>
    <w:rsid w:val="00B26C50"/>
    <w:rsid w:val="00B27AC1"/>
    <w:rsid w:val="00B3256B"/>
    <w:rsid w:val="00B34447"/>
    <w:rsid w:val="00B359BB"/>
    <w:rsid w:val="00B35AB3"/>
    <w:rsid w:val="00B3628A"/>
    <w:rsid w:val="00B3662B"/>
    <w:rsid w:val="00B36FCA"/>
    <w:rsid w:val="00B40296"/>
    <w:rsid w:val="00B4243F"/>
    <w:rsid w:val="00B42D06"/>
    <w:rsid w:val="00B46033"/>
    <w:rsid w:val="00B46117"/>
    <w:rsid w:val="00B46538"/>
    <w:rsid w:val="00B46DB5"/>
    <w:rsid w:val="00B47B3B"/>
    <w:rsid w:val="00B50591"/>
    <w:rsid w:val="00B53BC2"/>
    <w:rsid w:val="00B53FCE"/>
    <w:rsid w:val="00B5417D"/>
    <w:rsid w:val="00B543E9"/>
    <w:rsid w:val="00B56BAE"/>
    <w:rsid w:val="00B5710F"/>
    <w:rsid w:val="00B609B6"/>
    <w:rsid w:val="00B60DD5"/>
    <w:rsid w:val="00B60E94"/>
    <w:rsid w:val="00B61ED8"/>
    <w:rsid w:val="00B629C9"/>
    <w:rsid w:val="00B64584"/>
    <w:rsid w:val="00B65304"/>
    <w:rsid w:val="00B65452"/>
    <w:rsid w:val="00B66826"/>
    <w:rsid w:val="00B70FC4"/>
    <w:rsid w:val="00B72931"/>
    <w:rsid w:val="00B739AE"/>
    <w:rsid w:val="00B739E7"/>
    <w:rsid w:val="00B74BCE"/>
    <w:rsid w:val="00B74F38"/>
    <w:rsid w:val="00B76101"/>
    <w:rsid w:val="00B76C3A"/>
    <w:rsid w:val="00B80AAD"/>
    <w:rsid w:val="00B8169A"/>
    <w:rsid w:val="00B818E1"/>
    <w:rsid w:val="00B82C15"/>
    <w:rsid w:val="00B82D29"/>
    <w:rsid w:val="00B8485A"/>
    <w:rsid w:val="00B85AF3"/>
    <w:rsid w:val="00B9002F"/>
    <w:rsid w:val="00B91B84"/>
    <w:rsid w:val="00B93741"/>
    <w:rsid w:val="00B940E8"/>
    <w:rsid w:val="00B94761"/>
    <w:rsid w:val="00B94B55"/>
    <w:rsid w:val="00B95419"/>
    <w:rsid w:val="00B95DA4"/>
    <w:rsid w:val="00B96EA0"/>
    <w:rsid w:val="00B97E19"/>
    <w:rsid w:val="00BA0C2D"/>
    <w:rsid w:val="00BA11A1"/>
    <w:rsid w:val="00BA2E73"/>
    <w:rsid w:val="00BA309D"/>
    <w:rsid w:val="00BA5154"/>
    <w:rsid w:val="00BA5B48"/>
    <w:rsid w:val="00BA6691"/>
    <w:rsid w:val="00BA7230"/>
    <w:rsid w:val="00BA7AAB"/>
    <w:rsid w:val="00BA7ADC"/>
    <w:rsid w:val="00BB00B6"/>
    <w:rsid w:val="00BB0218"/>
    <w:rsid w:val="00BB5F24"/>
    <w:rsid w:val="00BB63B0"/>
    <w:rsid w:val="00BB7FB9"/>
    <w:rsid w:val="00BC0505"/>
    <w:rsid w:val="00BC078D"/>
    <w:rsid w:val="00BC1592"/>
    <w:rsid w:val="00BC30BC"/>
    <w:rsid w:val="00BC346D"/>
    <w:rsid w:val="00BC3964"/>
    <w:rsid w:val="00BC4694"/>
    <w:rsid w:val="00BC46E3"/>
    <w:rsid w:val="00BC5530"/>
    <w:rsid w:val="00BC5632"/>
    <w:rsid w:val="00BC6187"/>
    <w:rsid w:val="00BC7747"/>
    <w:rsid w:val="00BD0A3C"/>
    <w:rsid w:val="00BD0CED"/>
    <w:rsid w:val="00BD13FC"/>
    <w:rsid w:val="00BD3614"/>
    <w:rsid w:val="00BD50F0"/>
    <w:rsid w:val="00BD6558"/>
    <w:rsid w:val="00BD6A5D"/>
    <w:rsid w:val="00BE0DCA"/>
    <w:rsid w:val="00BE25F8"/>
    <w:rsid w:val="00BE4E2B"/>
    <w:rsid w:val="00BE647F"/>
    <w:rsid w:val="00BE6C4F"/>
    <w:rsid w:val="00BF35D4"/>
    <w:rsid w:val="00BF58C5"/>
    <w:rsid w:val="00BF732E"/>
    <w:rsid w:val="00C02F88"/>
    <w:rsid w:val="00C04471"/>
    <w:rsid w:val="00C0624E"/>
    <w:rsid w:val="00C06D07"/>
    <w:rsid w:val="00C10C18"/>
    <w:rsid w:val="00C10D22"/>
    <w:rsid w:val="00C11B3D"/>
    <w:rsid w:val="00C12D1D"/>
    <w:rsid w:val="00C151FC"/>
    <w:rsid w:val="00C213B5"/>
    <w:rsid w:val="00C21AB9"/>
    <w:rsid w:val="00C21B06"/>
    <w:rsid w:val="00C2436D"/>
    <w:rsid w:val="00C26319"/>
    <w:rsid w:val="00C2730C"/>
    <w:rsid w:val="00C27EC6"/>
    <w:rsid w:val="00C3023D"/>
    <w:rsid w:val="00C33E96"/>
    <w:rsid w:val="00C344AD"/>
    <w:rsid w:val="00C35478"/>
    <w:rsid w:val="00C436AB"/>
    <w:rsid w:val="00C44802"/>
    <w:rsid w:val="00C45CFF"/>
    <w:rsid w:val="00C45D6F"/>
    <w:rsid w:val="00C504EA"/>
    <w:rsid w:val="00C5062E"/>
    <w:rsid w:val="00C50D2A"/>
    <w:rsid w:val="00C516DA"/>
    <w:rsid w:val="00C52733"/>
    <w:rsid w:val="00C52969"/>
    <w:rsid w:val="00C5416A"/>
    <w:rsid w:val="00C54779"/>
    <w:rsid w:val="00C61277"/>
    <w:rsid w:val="00C61C7B"/>
    <w:rsid w:val="00C62B29"/>
    <w:rsid w:val="00C6318D"/>
    <w:rsid w:val="00C63708"/>
    <w:rsid w:val="00C65828"/>
    <w:rsid w:val="00C664FC"/>
    <w:rsid w:val="00C70171"/>
    <w:rsid w:val="00C70538"/>
    <w:rsid w:val="00C70C44"/>
    <w:rsid w:val="00C717A0"/>
    <w:rsid w:val="00C7214A"/>
    <w:rsid w:val="00C7215F"/>
    <w:rsid w:val="00C72A15"/>
    <w:rsid w:val="00C73171"/>
    <w:rsid w:val="00C73C5B"/>
    <w:rsid w:val="00C75B7A"/>
    <w:rsid w:val="00C75CED"/>
    <w:rsid w:val="00C774C7"/>
    <w:rsid w:val="00C778E2"/>
    <w:rsid w:val="00C80EE2"/>
    <w:rsid w:val="00C812D6"/>
    <w:rsid w:val="00C813C9"/>
    <w:rsid w:val="00C814F3"/>
    <w:rsid w:val="00C81B8D"/>
    <w:rsid w:val="00C81BE7"/>
    <w:rsid w:val="00C81E7E"/>
    <w:rsid w:val="00C83F19"/>
    <w:rsid w:val="00C85448"/>
    <w:rsid w:val="00C86022"/>
    <w:rsid w:val="00C863A4"/>
    <w:rsid w:val="00C86B6D"/>
    <w:rsid w:val="00C87B52"/>
    <w:rsid w:val="00C916A6"/>
    <w:rsid w:val="00C92E03"/>
    <w:rsid w:val="00C946C7"/>
    <w:rsid w:val="00C95328"/>
    <w:rsid w:val="00C95BCF"/>
    <w:rsid w:val="00C9651A"/>
    <w:rsid w:val="00C96AAE"/>
    <w:rsid w:val="00C973F2"/>
    <w:rsid w:val="00CA0226"/>
    <w:rsid w:val="00CA05ED"/>
    <w:rsid w:val="00CA10AF"/>
    <w:rsid w:val="00CA1DE4"/>
    <w:rsid w:val="00CA39C8"/>
    <w:rsid w:val="00CA57D5"/>
    <w:rsid w:val="00CA5AE8"/>
    <w:rsid w:val="00CA6C91"/>
    <w:rsid w:val="00CA708C"/>
    <w:rsid w:val="00CA7E28"/>
    <w:rsid w:val="00CA7E4A"/>
    <w:rsid w:val="00CB0666"/>
    <w:rsid w:val="00CB0EAA"/>
    <w:rsid w:val="00CB2145"/>
    <w:rsid w:val="00CB2DE3"/>
    <w:rsid w:val="00CB66B0"/>
    <w:rsid w:val="00CB6EF3"/>
    <w:rsid w:val="00CC5817"/>
    <w:rsid w:val="00CC5AA9"/>
    <w:rsid w:val="00CCD77F"/>
    <w:rsid w:val="00CD0686"/>
    <w:rsid w:val="00CD15FB"/>
    <w:rsid w:val="00CD2557"/>
    <w:rsid w:val="00CD2BEF"/>
    <w:rsid w:val="00CD2DA3"/>
    <w:rsid w:val="00CD37E4"/>
    <w:rsid w:val="00CD5777"/>
    <w:rsid w:val="00CD65A7"/>
    <w:rsid w:val="00CD6723"/>
    <w:rsid w:val="00CD847A"/>
    <w:rsid w:val="00CE1AB6"/>
    <w:rsid w:val="00CE40B2"/>
    <w:rsid w:val="00CE52AC"/>
    <w:rsid w:val="00CE5951"/>
    <w:rsid w:val="00CE5A5D"/>
    <w:rsid w:val="00CE7447"/>
    <w:rsid w:val="00CF25B3"/>
    <w:rsid w:val="00CF3AC3"/>
    <w:rsid w:val="00CF49CB"/>
    <w:rsid w:val="00CF4CEF"/>
    <w:rsid w:val="00CF72F4"/>
    <w:rsid w:val="00CF73E9"/>
    <w:rsid w:val="00D003E3"/>
    <w:rsid w:val="00D009BF"/>
    <w:rsid w:val="00D02D16"/>
    <w:rsid w:val="00D0356F"/>
    <w:rsid w:val="00D05698"/>
    <w:rsid w:val="00D0641D"/>
    <w:rsid w:val="00D06C66"/>
    <w:rsid w:val="00D078D9"/>
    <w:rsid w:val="00D07BD0"/>
    <w:rsid w:val="00D103D6"/>
    <w:rsid w:val="00D11569"/>
    <w:rsid w:val="00D11E58"/>
    <w:rsid w:val="00D12896"/>
    <w:rsid w:val="00D136E3"/>
    <w:rsid w:val="00D13A98"/>
    <w:rsid w:val="00D15102"/>
    <w:rsid w:val="00D1533B"/>
    <w:rsid w:val="00D15A52"/>
    <w:rsid w:val="00D15F91"/>
    <w:rsid w:val="00D2065B"/>
    <w:rsid w:val="00D2108C"/>
    <w:rsid w:val="00D2637B"/>
    <w:rsid w:val="00D273A2"/>
    <w:rsid w:val="00D27CFE"/>
    <w:rsid w:val="00D31704"/>
    <w:rsid w:val="00D31E35"/>
    <w:rsid w:val="00D32D0E"/>
    <w:rsid w:val="00D34669"/>
    <w:rsid w:val="00D34E36"/>
    <w:rsid w:val="00D37A51"/>
    <w:rsid w:val="00D37D9D"/>
    <w:rsid w:val="00D405E0"/>
    <w:rsid w:val="00D40C7D"/>
    <w:rsid w:val="00D430E0"/>
    <w:rsid w:val="00D440DE"/>
    <w:rsid w:val="00D4587F"/>
    <w:rsid w:val="00D4666E"/>
    <w:rsid w:val="00D474FD"/>
    <w:rsid w:val="00D507E2"/>
    <w:rsid w:val="00D53023"/>
    <w:rsid w:val="00D534B3"/>
    <w:rsid w:val="00D559B4"/>
    <w:rsid w:val="00D55A07"/>
    <w:rsid w:val="00D60BB5"/>
    <w:rsid w:val="00D60D0C"/>
    <w:rsid w:val="00D60E2C"/>
    <w:rsid w:val="00D61CE0"/>
    <w:rsid w:val="00D61D44"/>
    <w:rsid w:val="00D63760"/>
    <w:rsid w:val="00D64881"/>
    <w:rsid w:val="00D6605B"/>
    <w:rsid w:val="00D678DB"/>
    <w:rsid w:val="00D67DE2"/>
    <w:rsid w:val="00D73359"/>
    <w:rsid w:val="00D74550"/>
    <w:rsid w:val="00D74B8F"/>
    <w:rsid w:val="00D8161F"/>
    <w:rsid w:val="00D81978"/>
    <w:rsid w:val="00D81AD7"/>
    <w:rsid w:val="00D82274"/>
    <w:rsid w:val="00D83B5F"/>
    <w:rsid w:val="00D84764"/>
    <w:rsid w:val="00D85301"/>
    <w:rsid w:val="00D85492"/>
    <w:rsid w:val="00D87759"/>
    <w:rsid w:val="00D915D7"/>
    <w:rsid w:val="00D92872"/>
    <w:rsid w:val="00D92B0A"/>
    <w:rsid w:val="00D95174"/>
    <w:rsid w:val="00D951B6"/>
    <w:rsid w:val="00D96788"/>
    <w:rsid w:val="00DA284D"/>
    <w:rsid w:val="00DA5AA3"/>
    <w:rsid w:val="00DA615A"/>
    <w:rsid w:val="00DA734F"/>
    <w:rsid w:val="00DA73DD"/>
    <w:rsid w:val="00DB33DD"/>
    <w:rsid w:val="00DB3DDA"/>
    <w:rsid w:val="00DB561A"/>
    <w:rsid w:val="00DB61E5"/>
    <w:rsid w:val="00DC09EF"/>
    <w:rsid w:val="00DC10CB"/>
    <w:rsid w:val="00DC13A3"/>
    <w:rsid w:val="00DC3B46"/>
    <w:rsid w:val="00DC401D"/>
    <w:rsid w:val="00DC7243"/>
    <w:rsid w:val="00DC74E1"/>
    <w:rsid w:val="00DD1B52"/>
    <w:rsid w:val="00DD2376"/>
    <w:rsid w:val="00DD2F4E"/>
    <w:rsid w:val="00DD3217"/>
    <w:rsid w:val="00DD4BD8"/>
    <w:rsid w:val="00DD6D86"/>
    <w:rsid w:val="00DD76AF"/>
    <w:rsid w:val="00DE07A5"/>
    <w:rsid w:val="00DE2CE3"/>
    <w:rsid w:val="00DE320F"/>
    <w:rsid w:val="00DE5646"/>
    <w:rsid w:val="00DE65E7"/>
    <w:rsid w:val="00DE6C34"/>
    <w:rsid w:val="00DE7BF1"/>
    <w:rsid w:val="00DF0C34"/>
    <w:rsid w:val="00DF11AA"/>
    <w:rsid w:val="00DF1A7C"/>
    <w:rsid w:val="00DF46D5"/>
    <w:rsid w:val="00DF532F"/>
    <w:rsid w:val="00DF538A"/>
    <w:rsid w:val="00DF6EBE"/>
    <w:rsid w:val="00E0198F"/>
    <w:rsid w:val="00E01FA7"/>
    <w:rsid w:val="00E04DAF"/>
    <w:rsid w:val="00E056C5"/>
    <w:rsid w:val="00E056D3"/>
    <w:rsid w:val="00E05E7D"/>
    <w:rsid w:val="00E064D2"/>
    <w:rsid w:val="00E06A25"/>
    <w:rsid w:val="00E06B79"/>
    <w:rsid w:val="00E07E6F"/>
    <w:rsid w:val="00E112C7"/>
    <w:rsid w:val="00E12C93"/>
    <w:rsid w:val="00E12E17"/>
    <w:rsid w:val="00E13620"/>
    <w:rsid w:val="00E13E51"/>
    <w:rsid w:val="00E14A3E"/>
    <w:rsid w:val="00E16E39"/>
    <w:rsid w:val="00E202CF"/>
    <w:rsid w:val="00E210ED"/>
    <w:rsid w:val="00E24C6F"/>
    <w:rsid w:val="00E25DC7"/>
    <w:rsid w:val="00E27244"/>
    <w:rsid w:val="00E31B7A"/>
    <w:rsid w:val="00E3262B"/>
    <w:rsid w:val="00E32B53"/>
    <w:rsid w:val="00E32DFC"/>
    <w:rsid w:val="00E3300C"/>
    <w:rsid w:val="00E33A9E"/>
    <w:rsid w:val="00E35F14"/>
    <w:rsid w:val="00E36006"/>
    <w:rsid w:val="00E402AC"/>
    <w:rsid w:val="00E41581"/>
    <w:rsid w:val="00E416FB"/>
    <w:rsid w:val="00E4272D"/>
    <w:rsid w:val="00E434BC"/>
    <w:rsid w:val="00E5058E"/>
    <w:rsid w:val="00E50BEA"/>
    <w:rsid w:val="00E51733"/>
    <w:rsid w:val="00E5232E"/>
    <w:rsid w:val="00E52B52"/>
    <w:rsid w:val="00E5352E"/>
    <w:rsid w:val="00E538E1"/>
    <w:rsid w:val="00E53D3D"/>
    <w:rsid w:val="00E56264"/>
    <w:rsid w:val="00E566C0"/>
    <w:rsid w:val="00E600CA"/>
    <w:rsid w:val="00E6028C"/>
    <w:rsid w:val="00E604B6"/>
    <w:rsid w:val="00E658A1"/>
    <w:rsid w:val="00E66CA0"/>
    <w:rsid w:val="00E66E92"/>
    <w:rsid w:val="00E716BD"/>
    <w:rsid w:val="00E72C32"/>
    <w:rsid w:val="00E74F6A"/>
    <w:rsid w:val="00E7678F"/>
    <w:rsid w:val="00E80FA4"/>
    <w:rsid w:val="00E819F2"/>
    <w:rsid w:val="00E81EB5"/>
    <w:rsid w:val="00E82754"/>
    <w:rsid w:val="00E836F5"/>
    <w:rsid w:val="00E83CAE"/>
    <w:rsid w:val="00E8585A"/>
    <w:rsid w:val="00E86670"/>
    <w:rsid w:val="00E86E97"/>
    <w:rsid w:val="00E905FC"/>
    <w:rsid w:val="00E937DF"/>
    <w:rsid w:val="00E93B03"/>
    <w:rsid w:val="00E942B3"/>
    <w:rsid w:val="00E9633C"/>
    <w:rsid w:val="00E97493"/>
    <w:rsid w:val="00E974BD"/>
    <w:rsid w:val="00EA0202"/>
    <w:rsid w:val="00EA08A5"/>
    <w:rsid w:val="00EA1297"/>
    <w:rsid w:val="00EA2271"/>
    <w:rsid w:val="00EA5D80"/>
    <w:rsid w:val="00EA6380"/>
    <w:rsid w:val="00EA6F61"/>
    <w:rsid w:val="00EA722E"/>
    <w:rsid w:val="00EA7760"/>
    <w:rsid w:val="00EB1C4C"/>
    <w:rsid w:val="00EB22D0"/>
    <w:rsid w:val="00EB4628"/>
    <w:rsid w:val="00EC0A4E"/>
    <w:rsid w:val="00EC13B5"/>
    <w:rsid w:val="00EC2AC4"/>
    <w:rsid w:val="00EC6429"/>
    <w:rsid w:val="00EC6773"/>
    <w:rsid w:val="00ED2ABA"/>
    <w:rsid w:val="00ED48F2"/>
    <w:rsid w:val="00ED6121"/>
    <w:rsid w:val="00ED7662"/>
    <w:rsid w:val="00ED7F05"/>
    <w:rsid w:val="00EE262B"/>
    <w:rsid w:val="00EE3B67"/>
    <w:rsid w:val="00EE40E6"/>
    <w:rsid w:val="00EE4903"/>
    <w:rsid w:val="00EE4935"/>
    <w:rsid w:val="00EE520B"/>
    <w:rsid w:val="00EE6A7C"/>
    <w:rsid w:val="00EF00F2"/>
    <w:rsid w:val="00EF0E38"/>
    <w:rsid w:val="00EF12D5"/>
    <w:rsid w:val="00EF37A7"/>
    <w:rsid w:val="00EF4BFE"/>
    <w:rsid w:val="00EF4FDA"/>
    <w:rsid w:val="00EF61E2"/>
    <w:rsid w:val="00EF7698"/>
    <w:rsid w:val="00EF7A24"/>
    <w:rsid w:val="00F00DF8"/>
    <w:rsid w:val="00F011E0"/>
    <w:rsid w:val="00F02AD7"/>
    <w:rsid w:val="00F053D1"/>
    <w:rsid w:val="00F117BE"/>
    <w:rsid w:val="00F12CB0"/>
    <w:rsid w:val="00F12F4E"/>
    <w:rsid w:val="00F140A6"/>
    <w:rsid w:val="00F141D1"/>
    <w:rsid w:val="00F14A1C"/>
    <w:rsid w:val="00F14D7F"/>
    <w:rsid w:val="00F150D6"/>
    <w:rsid w:val="00F173D9"/>
    <w:rsid w:val="00F20955"/>
    <w:rsid w:val="00F20AC8"/>
    <w:rsid w:val="00F21501"/>
    <w:rsid w:val="00F220A3"/>
    <w:rsid w:val="00F231CC"/>
    <w:rsid w:val="00F23A5D"/>
    <w:rsid w:val="00F2467C"/>
    <w:rsid w:val="00F24C80"/>
    <w:rsid w:val="00F30C41"/>
    <w:rsid w:val="00F31813"/>
    <w:rsid w:val="00F33319"/>
    <w:rsid w:val="00F3365C"/>
    <w:rsid w:val="00F33859"/>
    <w:rsid w:val="00F34067"/>
    <w:rsid w:val="00F3454B"/>
    <w:rsid w:val="00F415E5"/>
    <w:rsid w:val="00F42168"/>
    <w:rsid w:val="00F4428B"/>
    <w:rsid w:val="00F44624"/>
    <w:rsid w:val="00F45053"/>
    <w:rsid w:val="00F46E48"/>
    <w:rsid w:val="00F47B8B"/>
    <w:rsid w:val="00F501A0"/>
    <w:rsid w:val="00F522E3"/>
    <w:rsid w:val="00F54705"/>
    <w:rsid w:val="00F55293"/>
    <w:rsid w:val="00F55513"/>
    <w:rsid w:val="00F567CC"/>
    <w:rsid w:val="00F56984"/>
    <w:rsid w:val="00F60B92"/>
    <w:rsid w:val="00F6130E"/>
    <w:rsid w:val="00F62785"/>
    <w:rsid w:val="00F644A9"/>
    <w:rsid w:val="00F64D1C"/>
    <w:rsid w:val="00F65495"/>
    <w:rsid w:val="00F659B8"/>
    <w:rsid w:val="00F66145"/>
    <w:rsid w:val="00F66D46"/>
    <w:rsid w:val="00F67719"/>
    <w:rsid w:val="00F766CB"/>
    <w:rsid w:val="00F7678E"/>
    <w:rsid w:val="00F773BF"/>
    <w:rsid w:val="00F776E4"/>
    <w:rsid w:val="00F8143A"/>
    <w:rsid w:val="00F81980"/>
    <w:rsid w:val="00F82FFE"/>
    <w:rsid w:val="00F8344F"/>
    <w:rsid w:val="00F841DF"/>
    <w:rsid w:val="00F8447B"/>
    <w:rsid w:val="00F84D46"/>
    <w:rsid w:val="00F85554"/>
    <w:rsid w:val="00F85629"/>
    <w:rsid w:val="00F86110"/>
    <w:rsid w:val="00F87059"/>
    <w:rsid w:val="00F87F5C"/>
    <w:rsid w:val="00F91E97"/>
    <w:rsid w:val="00F91F19"/>
    <w:rsid w:val="00F93197"/>
    <w:rsid w:val="00F9365E"/>
    <w:rsid w:val="00F9395D"/>
    <w:rsid w:val="00F93C21"/>
    <w:rsid w:val="00F94281"/>
    <w:rsid w:val="00F94B67"/>
    <w:rsid w:val="00F952D8"/>
    <w:rsid w:val="00F963B5"/>
    <w:rsid w:val="00F964CC"/>
    <w:rsid w:val="00F96941"/>
    <w:rsid w:val="00F97BD2"/>
    <w:rsid w:val="00F97F90"/>
    <w:rsid w:val="00F9FB65"/>
    <w:rsid w:val="00FA05F3"/>
    <w:rsid w:val="00FA067E"/>
    <w:rsid w:val="00FA3555"/>
    <w:rsid w:val="00FA7475"/>
    <w:rsid w:val="00FB4E73"/>
    <w:rsid w:val="00FB5663"/>
    <w:rsid w:val="00FC0838"/>
    <w:rsid w:val="00FC08F9"/>
    <w:rsid w:val="00FC131C"/>
    <w:rsid w:val="00FC5B36"/>
    <w:rsid w:val="00FC7FAD"/>
    <w:rsid w:val="00FD02A1"/>
    <w:rsid w:val="00FD0A93"/>
    <w:rsid w:val="00FD0AE2"/>
    <w:rsid w:val="00FD0F63"/>
    <w:rsid w:val="00FD25D2"/>
    <w:rsid w:val="00FD28ED"/>
    <w:rsid w:val="00FD2CBD"/>
    <w:rsid w:val="00FD2F8C"/>
    <w:rsid w:val="00FD3C48"/>
    <w:rsid w:val="00FD4AB8"/>
    <w:rsid w:val="00FD55F4"/>
    <w:rsid w:val="00FD5678"/>
    <w:rsid w:val="00FD5F27"/>
    <w:rsid w:val="00FD6602"/>
    <w:rsid w:val="00FE10E9"/>
    <w:rsid w:val="00FE3FD6"/>
    <w:rsid w:val="00FE57B6"/>
    <w:rsid w:val="00FE5E0D"/>
    <w:rsid w:val="00FE6C7B"/>
    <w:rsid w:val="00FE706A"/>
    <w:rsid w:val="00FF1DC3"/>
    <w:rsid w:val="00FF221D"/>
    <w:rsid w:val="00FF678C"/>
    <w:rsid w:val="0100F276"/>
    <w:rsid w:val="01098D63"/>
    <w:rsid w:val="01171D02"/>
    <w:rsid w:val="0119FE14"/>
    <w:rsid w:val="0126CCD1"/>
    <w:rsid w:val="01296811"/>
    <w:rsid w:val="012EC72F"/>
    <w:rsid w:val="01391178"/>
    <w:rsid w:val="0139EEC7"/>
    <w:rsid w:val="01477A77"/>
    <w:rsid w:val="015884FE"/>
    <w:rsid w:val="0186C629"/>
    <w:rsid w:val="0189803E"/>
    <w:rsid w:val="0193AA57"/>
    <w:rsid w:val="019CBF15"/>
    <w:rsid w:val="01A7CC73"/>
    <w:rsid w:val="01E639AF"/>
    <w:rsid w:val="01EEE413"/>
    <w:rsid w:val="01F6BF2C"/>
    <w:rsid w:val="01FE5D57"/>
    <w:rsid w:val="02317B5C"/>
    <w:rsid w:val="0235C612"/>
    <w:rsid w:val="023CD842"/>
    <w:rsid w:val="024DC7F6"/>
    <w:rsid w:val="0254187A"/>
    <w:rsid w:val="025495A8"/>
    <w:rsid w:val="026504B9"/>
    <w:rsid w:val="0275D06D"/>
    <w:rsid w:val="02782B42"/>
    <w:rsid w:val="02C5DBA6"/>
    <w:rsid w:val="02D3C7FD"/>
    <w:rsid w:val="02D97F53"/>
    <w:rsid w:val="02F2D634"/>
    <w:rsid w:val="02F64E5D"/>
    <w:rsid w:val="02F7A242"/>
    <w:rsid w:val="03117FE3"/>
    <w:rsid w:val="031772D8"/>
    <w:rsid w:val="03585006"/>
    <w:rsid w:val="035E4E04"/>
    <w:rsid w:val="036878D6"/>
    <w:rsid w:val="036B55E6"/>
    <w:rsid w:val="03717863"/>
    <w:rsid w:val="03ACB1D8"/>
    <w:rsid w:val="03ACDC83"/>
    <w:rsid w:val="03AD3DE6"/>
    <w:rsid w:val="03C0B746"/>
    <w:rsid w:val="03F079D7"/>
    <w:rsid w:val="03F6EFA3"/>
    <w:rsid w:val="03F7592A"/>
    <w:rsid w:val="03FBF033"/>
    <w:rsid w:val="04098ED7"/>
    <w:rsid w:val="0413E511"/>
    <w:rsid w:val="04322628"/>
    <w:rsid w:val="04497E1F"/>
    <w:rsid w:val="044A43BF"/>
    <w:rsid w:val="045D6F86"/>
    <w:rsid w:val="04600F3A"/>
    <w:rsid w:val="048F812F"/>
    <w:rsid w:val="0491CF5C"/>
    <w:rsid w:val="04A76537"/>
    <w:rsid w:val="04DFD758"/>
    <w:rsid w:val="04F537C6"/>
    <w:rsid w:val="0505CF4E"/>
    <w:rsid w:val="052A4479"/>
    <w:rsid w:val="053C95F5"/>
    <w:rsid w:val="05608CE3"/>
    <w:rsid w:val="0567DA1B"/>
    <w:rsid w:val="0574EE4B"/>
    <w:rsid w:val="0590363B"/>
    <w:rsid w:val="0595DEE2"/>
    <w:rsid w:val="05A55F38"/>
    <w:rsid w:val="05B1B464"/>
    <w:rsid w:val="05B6AB8E"/>
    <w:rsid w:val="05BBB184"/>
    <w:rsid w:val="05CDD88F"/>
    <w:rsid w:val="05D35120"/>
    <w:rsid w:val="05DEEA3F"/>
    <w:rsid w:val="05E4D01A"/>
    <w:rsid w:val="05E8CABC"/>
    <w:rsid w:val="060AF080"/>
    <w:rsid w:val="061BE465"/>
    <w:rsid w:val="06585EC4"/>
    <w:rsid w:val="065B12E8"/>
    <w:rsid w:val="065C0B8B"/>
    <w:rsid w:val="0661A49C"/>
    <w:rsid w:val="066BCE4E"/>
    <w:rsid w:val="066EFBD3"/>
    <w:rsid w:val="067B3B72"/>
    <w:rsid w:val="068D41DC"/>
    <w:rsid w:val="069AD5AD"/>
    <w:rsid w:val="069F5145"/>
    <w:rsid w:val="06A06229"/>
    <w:rsid w:val="06A9554D"/>
    <w:rsid w:val="06E18861"/>
    <w:rsid w:val="06E866A7"/>
    <w:rsid w:val="06F35000"/>
    <w:rsid w:val="07255901"/>
    <w:rsid w:val="0735EBB6"/>
    <w:rsid w:val="0736FCF9"/>
    <w:rsid w:val="0761B51D"/>
    <w:rsid w:val="07928E09"/>
    <w:rsid w:val="07944D8E"/>
    <w:rsid w:val="07AE5F57"/>
    <w:rsid w:val="07BA0AEA"/>
    <w:rsid w:val="07F50C50"/>
    <w:rsid w:val="08146744"/>
    <w:rsid w:val="08283DE5"/>
    <w:rsid w:val="082B4B13"/>
    <w:rsid w:val="082BC129"/>
    <w:rsid w:val="082D6B2E"/>
    <w:rsid w:val="083009BC"/>
    <w:rsid w:val="08588E6A"/>
    <w:rsid w:val="087AF316"/>
    <w:rsid w:val="088A54C7"/>
    <w:rsid w:val="08B37D62"/>
    <w:rsid w:val="08CE2389"/>
    <w:rsid w:val="08F887B3"/>
    <w:rsid w:val="09011125"/>
    <w:rsid w:val="09015238"/>
    <w:rsid w:val="090ED319"/>
    <w:rsid w:val="093424EC"/>
    <w:rsid w:val="09414DAD"/>
    <w:rsid w:val="09427FD3"/>
    <w:rsid w:val="0955438A"/>
    <w:rsid w:val="09761A41"/>
    <w:rsid w:val="0976B8BF"/>
    <w:rsid w:val="0977E38B"/>
    <w:rsid w:val="09A5ED0C"/>
    <w:rsid w:val="09B81FBF"/>
    <w:rsid w:val="09DB8E9E"/>
    <w:rsid w:val="0A1BF35C"/>
    <w:rsid w:val="0A1C1E07"/>
    <w:rsid w:val="0A26DD27"/>
    <w:rsid w:val="0A31E98A"/>
    <w:rsid w:val="0A508349"/>
    <w:rsid w:val="0A648FF8"/>
    <w:rsid w:val="0A7A36A3"/>
    <w:rsid w:val="0A7A774F"/>
    <w:rsid w:val="0A7D4A20"/>
    <w:rsid w:val="0AA72C5E"/>
    <w:rsid w:val="0AA9D167"/>
    <w:rsid w:val="0AB46D9B"/>
    <w:rsid w:val="0AC26519"/>
    <w:rsid w:val="0AC61025"/>
    <w:rsid w:val="0AC9523E"/>
    <w:rsid w:val="0ADCB824"/>
    <w:rsid w:val="0AE1FAA0"/>
    <w:rsid w:val="0AF5DE66"/>
    <w:rsid w:val="0B048527"/>
    <w:rsid w:val="0B155BAE"/>
    <w:rsid w:val="0B3B4892"/>
    <w:rsid w:val="0B3F208A"/>
    <w:rsid w:val="0B4DF833"/>
    <w:rsid w:val="0B5575E8"/>
    <w:rsid w:val="0B724C0A"/>
    <w:rsid w:val="0BC14E81"/>
    <w:rsid w:val="0BD8A9BE"/>
    <w:rsid w:val="0BDBCD02"/>
    <w:rsid w:val="0BE2EC7E"/>
    <w:rsid w:val="0C0E73EC"/>
    <w:rsid w:val="0C136519"/>
    <w:rsid w:val="0C1E0E09"/>
    <w:rsid w:val="0C2DF1E5"/>
    <w:rsid w:val="0C4FD380"/>
    <w:rsid w:val="0C69602E"/>
    <w:rsid w:val="0C95353F"/>
    <w:rsid w:val="0CA312F7"/>
    <w:rsid w:val="0CAE56D1"/>
    <w:rsid w:val="0CD02D1F"/>
    <w:rsid w:val="0CD95807"/>
    <w:rsid w:val="0CDD93B2"/>
    <w:rsid w:val="0CFCFB98"/>
    <w:rsid w:val="0D276BA7"/>
    <w:rsid w:val="0D2D7151"/>
    <w:rsid w:val="0D33155B"/>
    <w:rsid w:val="0D3EF28C"/>
    <w:rsid w:val="0D489A12"/>
    <w:rsid w:val="0D4BE893"/>
    <w:rsid w:val="0D69B41C"/>
    <w:rsid w:val="0D6C51B0"/>
    <w:rsid w:val="0D779D63"/>
    <w:rsid w:val="0D901B04"/>
    <w:rsid w:val="0D9FD882"/>
    <w:rsid w:val="0DAA065F"/>
    <w:rsid w:val="0DDD08C8"/>
    <w:rsid w:val="0DF0083A"/>
    <w:rsid w:val="0DF43380"/>
    <w:rsid w:val="0E1A814F"/>
    <w:rsid w:val="0E23D2C9"/>
    <w:rsid w:val="0E4CFC70"/>
    <w:rsid w:val="0E57C929"/>
    <w:rsid w:val="0E6E744F"/>
    <w:rsid w:val="0E7D68FB"/>
    <w:rsid w:val="0EA6BA6D"/>
    <w:rsid w:val="0EADA99F"/>
    <w:rsid w:val="0ED23D67"/>
    <w:rsid w:val="0EEC5BF7"/>
    <w:rsid w:val="0F195495"/>
    <w:rsid w:val="0F1BF874"/>
    <w:rsid w:val="0F3D08F7"/>
    <w:rsid w:val="0F528460"/>
    <w:rsid w:val="0F6782DC"/>
    <w:rsid w:val="0F6EDF11"/>
    <w:rsid w:val="0F7727B3"/>
    <w:rsid w:val="0F801E5B"/>
    <w:rsid w:val="0F81E71F"/>
    <w:rsid w:val="0F97410D"/>
    <w:rsid w:val="0F9CB6AE"/>
    <w:rsid w:val="0F9EA1F3"/>
    <w:rsid w:val="0FA72D66"/>
    <w:rsid w:val="0FBCFCED"/>
    <w:rsid w:val="0FCC598F"/>
    <w:rsid w:val="0FE14BBB"/>
    <w:rsid w:val="1007CDE1"/>
    <w:rsid w:val="100836F8"/>
    <w:rsid w:val="1008AEDE"/>
    <w:rsid w:val="102101BD"/>
    <w:rsid w:val="1032DB90"/>
    <w:rsid w:val="1049097A"/>
    <w:rsid w:val="105544B6"/>
    <w:rsid w:val="10634128"/>
    <w:rsid w:val="106B34E8"/>
    <w:rsid w:val="10745735"/>
    <w:rsid w:val="107EA918"/>
    <w:rsid w:val="108C35A9"/>
    <w:rsid w:val="10A595B9"/>
    <w:rsid w:val="10C2961C"/>
    <w:rsid w:val="10DD6B50"/>
    <w:rsid w:val="10EFF27F"/>
    <w:rsid w:val="10FAD185"/>
    <w:rsid w:val="1118BB97"/>
    <w:rsid w:val="112C4006"/>
    <w:rsid w:val="1131BA3D"/>
    <w:rsid w:val="1137B9B8"/>
    <w:rsid w:val="114BF9A8"/>
    <w:rsid w:val="11A39E42"/>
    <w:rsid w:val="11D54DF3"/>
    <w:rsid w:val="11EA657E"/>
    <w:rsid w:val="11FC59DB"/>
    <w:rsid w:val="120C2EDD"/>
    <w:rsid w:val="12270541"/>
    <w:rsid w:val="122B7FB9"/>
    <w:rsid w:val="124627AB"/>
    <w:rsid w:val="12697EEB"/>
    <w:rsid w:val="128A2522"/>
    <w:rsid w:val="12A76284"/>
    <w:rsid w:val="12B059CC"/>
    <w:rsid w:val="12BC9818"/>
    <w:rsid w:val="12C2AC75"/>
    <w:rsid w:val="12C541E0"/>
    <w:rsid w:val="12D6ECD8"/>
    <w:rsid w:val="130456FD"/>
    <w:rsid w:val="13080860"/>
    <w:rsid w:val="130EDD8D"/>
    <w:rsid w:val="131049FB"/>
    <w:rsid w:val="132E0749"/>
    <w:rsid w:val="13306EE2"/>
    <w:rsid w:val="133B3AE8"/>
    <w:rsid w:val="13402E28"/>
    <w:rsid w:val="1346B0B7"/>
    <w:rsid w:val="13489D2B"/>
    <w:rsid w:val="135150DA"/>
    <w:rsid w:val="13671519"/>
    <w:rsid w:val="1375A5AF"/>
    <w:rsid w:val="137DDF2D"/>
    <w:rsid w:val="1384CB8B"/>
    <w:rsid w:val="1389F91F"/>
    <w:rsid w:val="13B4F51E"/>
    <w:rsid w:val="13C28AD3"/>
    <w:rsid w:val="13C6A954"/>
    <w:rsid w:val="13D87B30"/>
    <w:rsid w:val="13E025F2"/>
    <w:rsid w:val="13F21708"/>
    <w:rsid w:val="13FD178A"/>
    <w:rsid w:val="141D10F6"/>
    <w:rsid w:val="142C99DE"/>
    <w:rsid w:val="14721D6C"/>
    <w:rsid w:val="14B090AF"/>
    <w:rsid w:val="14BA5803"/>
    <w:rsid w:val="14D8CE0C"/>
    <w:rsid w:val="14E10891"/>
    <w:rsid w:val="14E78B74"/>
    <w:rsid w:val="14E7FAFF"/>
    <w:rsid w:val="14F2C5D9"/>
    <w:rsid w:val="14F2EA4C"/>
    <w:rsid w:val="1533D116"/>
    <w:rsid w:val="15551BE3"/>
    <w:rsid w:val="15575C11"/>
    <w:rsid w:val="1565C15D"/>
    <w:rsid w:val="15792F5E"/>
    <w:rsid w:val="15908A66"/>
    <w:rsid w:val="15956294"/>
    <w:rsid w:val="15C14943"/>
    <w:rsid w:val="15D1C47E"/>
    <w:rsid w:val="15F07984"/>
    <w:rsid w:val="1605ED54"/>
    <w:rsid w:val="161ED7CC"/>
    <w:rsid w:val="161EEC61"/>
    <w:rsid w:val="163735E0"/>
    <w:rsid w:val="164169F6"/>
    <w:rsid w:val="16478A0E"/>
    <w:rsid w:val="1648F440"/>
    <w:rsid w:val="1653FC8D"/>
    <w:rsid w:val="16611555"/>
    <w:rsid w:val="1662F018"/>
    <w:rsid w:val="168E963A"/>
    <w:rsid w:val="16D4D2A7"/>
    <w:rsid w:val="16EB312F"/>
    <w:rsid w:val="16EEFFB0"/>
    <w:rsid w:val="16F1488F"/>
    <w:rsid w:val="17063CF6"/>
    <w:rsid w:val="170671CB"/>
    <w:rsid w:val="170BA69F"/>
    <w:rsid w:val="171D2A7E"/>
    <w:rsid w:val="17235380"/>
    <w:rsid w:val="1727C198"/>
    <w:rsid w:val="17586448"/>
    <w:rsid w:val="1761AB4A"/>
    <w:rsid w:val="17814782"/>
    <w:rsid w:val="1799D785"/>
    <w:rsid w:val="179EEEE8"/>
    <w:rsid w:val="17AB8A29"/>
    <w:rsid w:val="17B37E72"/>
    <w:rsid w:val="17BAA82D"/>
    <w:rsid w:val="17E09A41"/>
    <w:rsid w:val="18042735"/>
    <w:rsid w:val="18047510"/>
    <w:rsid w:val="18073409"/>
    <w:rsid w:val="180BA497"/>
    <w:rsid w:val="1812429C"/>
    <w:rsid w:val="182A669B"/>
    <w:rsid w:val="1844E986"/>
    <w:rsid w:val="184DBA75"/>
    <w:rsid w:val="1874400B"/>
    <w:rsid w:val="187EBDAB"/>
    <w:rsid w:val="1882D3B6"/>
    <w:rsid w:val="189474FC"/>
    <w:rsid w:val="18C7E08F"/>
    <w:rsid w:val="18CB756F"/>
    <w:rsid w:val="18EDB73E"/>
    <w:rsid w:val="18F7A2F8"/>
    <w:rsid w:val="18F8AD0F"/>
    <w:rsid w:val="19048B4A"/>
    <w:rsid w:val="19252268"/>
    <w:rsid w:val="19297AC9"/>
    <w:rsid w:val="19366BDA"/>
    <w:rsid w:val="193EF632"/>
    <w:rsid w:val="19675532"/>
    <w:rsid w:val="1969AF24"/>
    <w:rsid w:val="196A2972"/>
    <w:rsid w:val="197031CF"/>
    <w:rsid w:val="199AC890"/>
    <w:rsid w:val="19D6F4EA"/>
    <w:rsid w:val="19E43F5D"/>
    <w:rsid w:val="19F677B8"/>
    <w:rsid w:val="1A0DB290"/>
    <w:rsid w:val="1A30455D"/>
    <w:rsid w:val="1A3A04AC"/>
    <w:rsid w:val="1A5E0DF1"/>
    <w:rsid w:val="1A60C869"/>
    <w:rsid w:val="1A6AB9A1"/>
    <w:rsid w:val="1A772250"/>
    <w:rsid w:val="1A80DE4B"/>
    <w:rsid w:val="1A8D2D4D"/>
    <w:rsid w:val="1AA591B2"/>
    <w:rsid w:val="1AB8121D"/>
    <w:rsid w:val="1AC8E85F"/>
    <w:rsid w:val="1AD30588"/>
    <w:rsid w:val="1AD3DCD1"/>
    <w:rsid w:val="1ADB9A5F"/>
    <w:rsid w:val="1AE4DCB1"/>
    <w:rsid w:val="1AEE7CC4"/>
    <w:rsid w:val="1B04C76B"/>
    <w:rsid w:val="1B1F0A70"/>
    <w:rsid w:val="1B24017F"/>
    <w:rsid w:val="1B2C7942"/>
    <w:rsid w:val="1B39972A"/>
    <w:rsid w:val="1B5B6C5D"/>
    <w:rsid w:val="1B87F5B6"/>
    <w:rsid w:val="1B88F9FA"/>
    <w:rsid w:val="1BA1706E"/>
    <w:rsid w:val="1BBEDF22"/>
    <w:rsid w:val="1BD3AC98"/>
    <w:rsid w:val="1BDD9710"/>
    <w:rsid w:val="1BE37625"/>
    <w:rsid w:val="1BF073B6"/>
    <w:rsid w:val="1BF83DD9"/>
    <w:rsid w:val="1C054D48"/>
    <w:rsid w:val="1C068A02"/>
    <w:rsid w:val="1C2EEB09"/>
    <w:rsid w:val="1C351C6D"/>
    <w:rsid w:val="1C5048C5"/>
    <w:rsid w:val="1C739810"/>
    <w:rsid w:val="1C7B20AD"/>
    <w:rsid w:val="1C895C1B"/>
    <w:rsid w:val="1CA4DDC1"/>
    <w:rsid w:val="1CECC15A"/>
    <w:rsid w:val="1D05C544"/>
    <w:rsid w:val="1D080C02"/>
    <w:rsid w:val="1D09D8E1"/>
    <w:rsid w:val="1D1636ED"/>
    <w:rsid w:val="1D225226"/>
    <w:rsid w:val="1D2D6C6C"/>
    <w:rsid w:val="1D36DFDB"/>
    <w:rsid w:val="1D3B83BA"/>
    <w:rsid w:val="1D3F737E"/>
    <w:rsid w:val="1D44A433"/>
    <w:rsid w:val="1D5A83A1"/>
    <w:rsid w:val="1D5BD746"/>
    <w:rsid w:val="1D7C418C"/>
    <w:rsid w:val="1DAA46D4"/>
    <w:rsid w:val="1E368AEB"/>
    <w:rsid w:val="1E8E9049"/>
    <w:rsid w:val="1E98248F"/>
    <w:rsid w:val="1E9E79AB"/>
    <w:rsid w:val="1EA1C267"/>
    <w:rsid w:val="1EC86C19"/>
    <w:rsid w:val="1ECD04CD"/>
    <w:rsid w:val="1ED59938"/>
    <w:rsid w:val="1EE2F5FD"/>
    <w:rsid w:val="1F2D4D8E"/>
    <w:rsid w:val="1F487614"/>
    <w:rsid w:val="1F661913"/>
    <w:rsid w:val="1F7DB746"/>
    <w:rsid w:val="1F7F222A"/>
    <w:rsid w:val="1FB40F1A"/>
    <w:rsid w:val="1FDFD98F"/>
    <w:rsid w:val="1FE04D8A"/>
    <w:rsid w:val="1FF2DEEB"/>
    <w:rsid w:val="1FFBABA6"/>
    <w:rsid w:val="2006C439"/>
    <w:rsid w:val="200E98D6"/>
    <w:rsid w:val="202DCF68"/>
    <w:rsid w:val="204C714C"/>
    <w:rsid w:val="2059124B"/>
    <w:rsid w:val="2066F3C6"/>
    <w:rsid w:val="206EE8F0"/>
    <w:rsid w:val="207B9A6E"/>
    <w:rsid w:val="209FA89B"/>
    <w:rsid w:val="20A057A5"/>
    <w:rsid w:val="20B97D05"/>
    <w:rsid w:val="20CF8036"/>
    <w:rsid w:val="20CFD2FF"/>
    <w:rsid w:val="20D5A5DA"/>
    <w:rsid w:val="20EE1646"/>
    <w:rsid w:val="20FD2131"/>
    <w:rsid w:val="210CB2D5"/>
    <w:rsid w:val="2120840D"/>
    <w:rsid w:val="216A0AF8"/>
    <w:rsid w:val="2180C7DD"/>
    <w:rsid w:val="2198635B"/>
    <w:rsid w:val="219E28B7"/>
    <w:rsid w:val="219FDBF4"/>
    <w:rsid w:val="21DCC45D"/>
    <w:rsid w:val="21DD4A04"/>
    <w:rsid w:val="21E40141"/>
    <w:rsid w:val="21EC9A01"/>
    <w:rsid w:val="21F98F21"/>
    <w:rsid w:val="2206E911"/>
    <w:rsid w:val="221A6EC0"/>
    <w:rsid w:val="221E4930"/>
    <w:rsid w:val="221E7EB4"/>
    <w:rsid w:val="222BEE34"/>
    <w:rsid w:val="2241FA84"/>
    <w:rsid w:val="225D333E"/>
    <w:rsid w:val="225DE865"/>
    <w:rsid w:val="22619935"/>
    <w:rsid w:val="22726D59"/>
    <w:rsid w:val="2277AB53"/>
    <w:rsid w:val="227F27E2"/>
    <w:rsid w:val="22895C92"/>
    <w:rsid w:val="229BC6C0"/>
    <w:rsid w:val="22B09E55"/>
    <w:rsid w:val="22B5D42F"/>
    <w:rsid w:val="22E1F302"/>
    <w:rsid w:val="22EC55C6"/>
    <w:rsid w:val="22F557E5"/>
    <w:rsid w:val="22FB1B1F"/>
    <w:rsid w:val="231CA3EB"/>
    <w:rsid w:val="231D7784"/>
    <w:rsid w:val="232E2E4C"/>
    <w:rsid w:val="23344141"/>
    <w:rsid w:val="2335BBD6"/>
    <w:rsid w:val="233DFBA5"/>
    <w:rsid w:val="2343BA6C"/>
    <w:rsid w:val="235A4765"/>
    <w:rsid w:val="2375B97E"/>
    <w:rsid w:val="237CD117"/>
    <w:rsid w:val="2385A36F"/>
    <w:rsid w:val="23871C58"/>
    <w:rsid w:val="239820E4"/>
    <w:rsid w:val="239BE820"/>
    <w:rsid w:val="23C6E536"/>
    <w:rsid w:val="23CB3808"/>
    <w:rsid w:val="23D69C87"/>
    <w:rsid w:val="23E1119D"/>
    <w:rsid w:val="23EBC7DA"/>
    <w:rsid w:val="240312DB"/>
    <w:rsid w:val="24092D10"/>
    <w:rsid w:val="241E5502"/>
    <w:rsid w:val="242480D1"/>
    <w:rsid w:val="2475CF90"/>
    <w:rsid w:val="24816393"/>
    <w:rsid w:val="249B4748"/>
    <w:rsid w:val="24B1AA09"/>
    <w:rsid w:val="24BC195F"/>
    <w:rsid w:val="24BFAFF4"/>
    <w:rsid w:val="24F3D8AD"/>
    <w:rsid w:val="24F8FBE0"/>
    <w:rsid w:val="252D4380"/>
    <w:rsid w:val="25305AA5"/>
    <w:rsid w:val="25320C75"/>
    <w:rsid w:val="254616A2"/>
    <w:rsid w:val="254BF348"/>
    <w:rsid w:val="254FF133"/>
    <w:rsid w:val="2560CEF6"/>
    <w:rsid w:val="256BDE1F"/>
    <w:rsid w:val="257CB753"/>
    <w:rsid w:val="2583D2AD"/>
    <w:rsid w:val="25A56CFC"/>
    <w:rsid w:val="25A6AFE5"/>
    <w:rsid w:val="25B6356E"/>
    <w:rsid w:val="25D77F6E"/>
    <w:rsid w:val="25EAF743"/>
    <w:rsid w:val="26094906"/>
    <w:rsid w:val="26172DD4"/>
    <w:rsid w:val="2629CCD6"/>
    <w:rsid w:val="263CA873"/>
    <w:rsid w:val="26540013"/>
    <w:rsid w:val="265F4A11"/>
    <w:rsid w:val="2677217F"/>
    <w:rsid w:val="268620F4"/>
    <w:rsid w:val="2687D684"/>
    <w:rsid w:val="26903AD3"/>
    <w:rsid w:val="2699E16C"/>
    <w:rsid w:val="26BE254F"/>
    <w:rsid w:val="26FA2F72"/>
    <w:rsid w:val="270E3D49"/>
    <w:rsid w:val="270F962C"/>
    <w:rsid w:val="27208700"/>
    <w:rsid w:val="2737EECC"/>
    <w:rsid w:val="27418D17"/>
    <w:rsid w:val="277E5FB6"/>
    <w:rsid w:val="2798165A"/>
    <w:rsid w:val="27A0973B"/>
    <w:rsid w:val="27A1E5C4"/>
    <w:rsid w:val="27AF873B"/>
    <w:rsid w:val="280210D5"/>
    <w:rsid w:val="2808AD6A"/>
    <w:rsid w:val="28184AA9"/>
    <w:rsid w:val="283DFA29"/>
    <w:rsid w:val="28409EBA"/>
    <w:rsid w:val="284C8B88"/>
    <w:rsid w:val="2864AB3F"/>
    <w:rsid w:val="28AB668D"/>
    <w:rsid w:val="28D3C68F"/>
    <w:rsid w:val="28DAECF6"/>
    <w:rsid w:val="28E38BCF"/>
    <w:rsid w:val="292AC49D"/>
    <w:rsid w:val="29304DE1"/>
    <w:rsid w:val="294B579C"/>
    <w:rsid w:val="2959E74D"/>
    <w:rsid w:val="29727878"/>
    <w:rsid w:val="29879ACB"/>
    <w:rsid w:val="299229AC"/>
    <w:rsid w:val="29B4E3F2"/>
    <w:rsid w:val="29BDC1B6"/>
    <w:rsid w:val="29BEEF53"/>
    <w:rsid w:val="29D197F3"/>
    <w:rsid w:val="29E62440"/>
    <w:rsid w:val="29EB8BA1"/>
    <w:rsid w:val="29EC2A66"/>
    <w:rsid w:val="29FC009A"/>
    <w:rsid w:val="2A031449"/>
    <w:rsid w:val="2A11E590"/>
    <w:rsid w:val="2A295741"/>
    <w:rsid w:val="2A2E118E"/>
    <w:rsid w:val="2A37B313"/>
    <w:rsid w:val="2A3B7A91"/>
    <w:rsid w:val="2A6456E1"/>
    <w:rsid w:val="2A6B5ECA"/>
    <w:rsid w:val="2A6D07FA"/>
    <w:rsid w:val="2A6F96F0"/>
    <w:rsid w:val="2A77E46B"/>
    <w:rsid w:val="2A78DE1F"/>
    <w:rsid w:val="2ABC7AD6"/>
    <w:rsid w:val="2AEA86E2"/>
    <w:rsid w:val="2B0E48D9"/>
    <w:rsid w:val="2B1096DF"/>
    <w:rsid w:val="2B121D84"/>
    <w:rsid w:val="2B33E7DD"/>
    <w:rsid w:val="2B599217"/>
    <w:rsid w:val="2B81A95D"/>
    <w:rsid w:val="2B83B026"/>
    <w:rsid w:val="2B9660D9"/>
    <w:rsid w:val="2BB6E300"/>
    <w:rsid w:val="2BC236A7"/>
    <w:rsid w:val="2BC5C937"/>
    <w:rsid w:val="2BCDAD8B"/>
    <w:rsid w:val="2BE4EABF"/>
    <w:rsid w:val="2BF3460D"/>
    <w:rsid w:val="2BFCC090"/>
    <w:rsid w:val="2C0B6751"/>
    <w:rsid w:val="2C167F80"/>
    <w:rsid w:val="2C24BB4C"/>
    <w:rsid w:val="2C28ACE9"/>
    <w:rsid w:val="2C2E07FE"/>
    <w:rsid w:val="2C2FAD79"/>
    <w:rsid w:val="2C3A0560"/>
    <w:rsid w:val="2C4D4EB7"/>
    <w:rsid w:val="2C75800E"/>
    <w:rsid w:val="2C867472"/>
    <w:rsid w:val="2CCA2ECE"/>
    <w:rsid w:val="2CCB9B70"/>
    <w:rsid w:val="2CD961DB"/>
    <w:rsid w:val="2CDBC2B5"/>
    <w:rsid w:val="2CF112D5"/>
    <w:rsid w:val="2CF852EF"/>
    <w:rsid w:val="2D0BF5B1"/>
    <w:rsid w:val="2D45ADB7"/>
    <w:rsid w:val="2D507968"/>
    <w:rsid w:val="2D511FD8"/>
    <w:rsid w:val="2D697DEC"/>
    <w:rsid w:val="2D735393"/>
    <w:rsid w:val="2D7ED7B0"/>
    <w:rsid w:val="2DA737B2"/>
    <w:rsid w:val="2DAD09F4"/>
    <w:rsid w:val="2DB54AAA"/>
    <w:rsid w:val="2DC06BB3"/>
    <w:rsid w:val="2DC5DD5F"/>
    <w:rsid w:val="2DDA3FA8"/>
    <w:rsid w:val="2DF72C4C"/>
    <w:rsid w:val="2E19B95A"/>
    <w:rsid w:val="2E273954"/>
    <w:rsid w:val="2E34F112"/>
    <w:rsid w:val="2E3F4AEE"/>
    <w:rsid w:val="2E866D13"/>
    <w:rsid w:val="2EA83F98"/>
    <w:rsid w:val="2EAC3362"/>
    <w:rsid w:val="2EB7B96F"/>
    <w:rsid w:val="2ED00A1A"/>
    <w:rsid w:val="2ED3D08B"/>
    <w:rsid w:val="2EE7EC21"/>
    <w:rsid w:val="2EEA90F6"/>
    <w:rsid w:val="2EF2F349"/>
    <w:rsid w:val="2F2A1C94"/>
    <w:rsid w:val="2F321E06"/>
    <w:rsid w:val="2F3D2B1C"/>
    <w:rsid w:val="2F4037F1"/>
    <w:rsid w:val="2F7BCDB4"/>
    <w:rsid w:val="2F847F0B"/>
    <w:rsid w:val="2F888FF6"/>
    <w:rsid w:val="2F9F0E2B"/>
    <w:rsid w:val="2FC289E5"/>
    <w:rsid w:val="2FC2BC69"/>
    <w:rsid w:val="2FC36976"/>
    <w:rsid w:val="2FC5346B"/>
    <w:rsid w:val="2FD12120"/>
    <w:rsid w:val="2FDA02BE"/>
    <w:rsid w:val="300F184B"/>
    <w:rsid w:val="30223D74"/>
    <w:rsid w:val="3029081E"/>
    <w:rsid w:val="302BFE04"/>
    <w:rsid w:val="303A85E6"/>
    <w:rsid w:val="303F5155"/>
    <w:rsid w:val="30509651"/>
    <w:rsid w:val="3054BACD"/>
    <w:rsid w:val="30626C99"/>
    <w:rsid w:val="308A6242"/>
    <w:rsid w:val="309BF732"/>
    <w:rsid w:val="30B1242D"/>
    <w:rsid w:val="30BA31B3"/>
    <w:rsid w:val="30CED686"/>
    <w:rsid w:val="30D8B54F"/>
    <w:rsid w:val="30E068F7"/>
    <w:rsid w:val="30F29232"/>
    <w:rsid w:val="3117C016"/>
    <w:rsid w:val="3120C62D"/>
    <w:rsid w:val="313BC50A"/>
    <w:rsid w:val="313C9C5D"/>
    <w:rsid w:val="31628232"/>
    <w:rsid w:val="316FB7A1"/>
    <w:rsid w:val="3179AF16"/>
    <w:rsid w:val="317A2E2B"/>
    <w:rsid w:val="31B522FE"/>
    <w:rsid w:val="31BB935F"/>
    <w:rsid w:val="31BBB5C8"/>
    <w:rsid w:val="31C5D7A6"/>
    <w:rsid w:val="31C76B9F"/>
    <w:rsid w:val="31F0088D"/>
    <w:rsid w:val="31FA36E2"/>
    <w:rsid w:val="321EEE5C"/>
    <w:rsid w:val="325F624E"/>
    <w:rsid w:val="32655EFC"/>
    <w:rsid w:val="32C73905"/>
    <w:rsid w:val="32CBC190"/>
    <w:rsid w:val="32F1DB25"/>
    <w:rsid w:val="32F99EAB"/>
    <w:rsid w:val="32FC3B15"/>
    <w:rsid w:val="33048045"/>
    <w:rsid w:val="33053ADB"/>
    <w:rsid w:val="330CEA3E"/>
    <w:rsid w:val="336E9364"/>
    <w:rsid w:val="33A3B55F"/>
    <w:rsid w:val="33B0D924"/>
    <w:rsid w:val="33B21D2F"/>
    <w:rsid w:val="33CE0A10"/>
    <w:rsid w:val="33D1F758"/>
    <w:rsid w:val="33DC5ECB"/>
    <w:rsid w:val="33E058DC"/>
    <w:rsid w:val="33EA0631"/>
    <w:rsid w:val="33F1401D"/>
    <w:rsid w:val="34233DF5"/>
    <w:rsid w:val="34360C53"/>
    <w:rsid w:val="343BFB23"/>
    <w:rsid w:val="344AEE93"/>
    <w:rsid w:val="34566F45"/>
    <w:rsid w:val="3465C528"/>
    <w:rsid w:val="346B2CF1"/>
    <w:rsid w:val="3479629E"/>
    <w:rsid w:val="3488DF44"/>
    <w:rsid w:val="34907C76"/>
    <w:rsid w:val="34BC886A"/>
    <w:rsid w:val="34D45C1E"/>
    <w:rsid w:val="34F91CC0"/>
    <w:rsid w:val="3500C8FC"/>
    <w:rsid w:val="353FC692"/>
    <w:rsid w:val="355CDE54"/>
    <w:rsid w:val="3560F720"/>
    <w:rsid w:val="35649F00"/>
    <w:rsid w:val="3567E56A"/>
    <w:rsid w:val="35714116"/>
    <w:rsid w:val="35AACEA5"/>
    <w:rsid w:val="35BCF48C"/>
    <w:rsid w:val="35BE9DB1"/>
    <w:rsid w:val="35D0492D"/>
    <w:rsid w:val="35D161B5"/>
    <w:rsid w:val="35FA1003"/>
    <w:rsid w:val="3619E82A"/>
    <w:rsid w:val="3629ADB4"/>
    <w:rsid w:val="364A48EF"/>
    <w:rsid w:val="364BCB97"/>
    <w:rsid w:val="366B8BBA"/>
    <w:rsid w:val="36963D1E"/>
    <w:rsid w:val="36A6634C"/>
    <w:rsid w:val="36A84FE4"/>
    <w:rsid w:val="36AF32F9"/>
    <w:rsid w:val="36B173E1"/>
    <w:rsid w:val="36BCA6A1"/>
    <w:rsid w:val="36CC4D59"/>
    <w:rsid w:val="36D447CC"/>
    <w:rsid w:val="36DD1B14"/>
    <w:rsid w:val="36DEE270"/>
    <w:rsid w:val="36F8AEB5"/>
    <w:rsid w:val="371AF96D"/>
    <w:rsid w:val="372B11FE"/>
    <w:rsid w:val="372F5F3E"/>
    <w:rsid w:val="37327F9F"/>
    <w:rsid w:val="373F7337"/>
    <w:rsid w:val="3744F760"/>
    <w:rsid w:val="374760BD"/>
    <w:rsid w:val="37614232"/>
    <w:rsid w:val="3768F45A"/>
    <w:rsid w:val="37740714"/>
    <w:rsid w:val="37842A2A"/>
    <w:rsid w:val="378DE094"/>
    <w:rsid w:val="379E021B"/>
    <w:rsid w:val="37BC924A"/>
    <w:rsid w:val="37F5A2F9"/>
    <w:rsid w:val="37FA690D"/>
    <w:rsid w:val="3804162F"/>
    <w:rsid w:val="3816527C"/>
    <w:rsid w:val="38197CE9"/>
    <w:rsid w:val="38383B99"/>
    <w:rsid w:val="3844D57E"/>
    <w:rsid w:val="384EA1AA"/>
    <w:rsid w:val="388C4B84"/>
    <w:rsid w:val="3893F190"/>
    <w:rsid w:val="38A16FF7"/>
    <w:rsid w:val="38CBA2EC"/>
    <w:rsid w:val="38CC44BC"/>
    <w:rsid w:val="38CFD4DA"/>
    <w:rsid w:val="38D16334"/>
    <w:rsid w:val="38D3A195"/>
    <w:rsid w:val="38F6AF18"/>
    <w:rsid w:val="393BFF4D"/>
    <w:rsid w:val="393E9D84"/>
    <w:rsid w:val="39578B53"/>
    <w:rsid w:val="397D5B67"/>
    <w:rsid w:val="398C27A8"/>
    <w:rsid w:val="399DC8C1"/>
    <w:rsid w:val="39C24F48"/>
    <w:rsid w:val="39E81500"/>
    <w:rsid w:val="3A066D39"/>
    <w:rsid w:val="3A1308E9"/>
    <w:rsid w:val="3A36D344"/>
    <w:rsid w:val="3A54FE0C"/>
    <w:rsid w:val="3A69BA63"/>
    <w:rsid w:val="3A7F017F"/>
    <w:rsid w:val="3A896DCF"/>
    <w:rsid w:val="3A9E7EC7"/>
    <w:rsid w:val="3AAE8016"/>
    <w:rsid w:val="3AC3371F"/>
    <w:rsid w:val="3AD40B83"/>
    <w:rsid w:val="3AD506AC"/>
    <w:rsid w:val="3ADB68AC"/>
    <w:rsid w:val="3AE36BAA"/>
    <w:rsid w:val="3AEC8504"/>
    <w:rsid w:val="3AFFF95C"/>
    <w:rsid w:val="3B01994F"/>
    <w:rsid w:val="3B135587"/>
    <w:rsid w:val="3B411181"/>
    <w:rsid w:val="3B6012FD"/>
    <w:rsid w:val="3B634116"/>
    <w:rsid w:val="3B8C528B"/>
    <w:rsid w:val="3B90BB99"/>
    <w:rsid w:val="3B94431A"/>
    <w:rsid w:val="3B94C91D"/>
    <w:rsid w:val="3BA23D9A"/>
    <w:rsid w:val="3BC14419"/>
    <w:rsid w:val="3BC7D127"/>
    <w:rsid w:val="3BFAA75F"/>
    <w:rsid w:val="3C1AD1E0"/>
    <w:rsid w:val="3C207C0F"/>
    <w:rsid w:val="3C491804"/>
    <w:rsid w:val="3C6623A8"/>
    <w:rsid w:val="3C8451A1"/>
    <w:rsid w:val="3CB2A553"/>
    <w:rsid w:val="3CCAE851"/>
    <w:rsid w:val="3CD73FBD"/>
    <w:rsid w:val="3CE1A365"/>
    <w:rsid w:val="3CF7E538"/>
    <w:rsid w:val="3D048F5C"/>
    <w:rsid w:val="3D177A6A"/>
    <w:rsid w:val="3D2188FE"/>
    <w:rsid w:val="3D29421F"/>
    <w:rsid w:val="3D47DC7F"/>
    <w:rsid w:val="3D5AEF19"/>
    <w:rsid w:val="3D6E9220"/>
    <w:rsid w:val="3D7BB8A9"/>
    <w:rsid w:val="3D822BA1"/>
    <w:rsid w:val="3D8267C0"/>
    <w:rsid w:val="3D88F6AB"/>
    <w:rsid w:val="3DA9E45E"/>
    <w:rsid w:val="3DDB5B12"/>
    <w:rsid w:val="3DE34898"/>
    <w:rsid w:val="3DE37BAA"/>
    <w:rsid w:val="3DFAF992"/>
    <w:rsid w:val="3E0A8753"/>
    <w:rsid w:val="3E0CE763"/>
    <w:rsid w:val="3E285DF3"/>
    <w:rsid w:val="3E3157DE"/>
    <w:rsid w:val="3E3739AD"/>
    <w:rsid w:val="3E3833F4"/>
    <w:rsid w:val="3E5C5B8A"/>
    <w:rsid w:val="3E667CB6"/>
    <w:rsid w:val="3E97F612"/>
    <w:rsid w:val="3EDD1190"/>
    <w:rsid w:val="3EF23EF8"/>
    <w:rsid w:val="3EF4C1B8"/>
    <w:rsid w:val="3EFD852E"/>
    <w:rsid w:val="3F30D7C1"/>
    <w:rsid w:val="3F5436BA"/>
    <w:rsid w:val="3F57AEBF"/>
    <w:rsid w:val="3F63DBE8"/>
    <w:rsid w:val="3F926C66"/>
    <w:rsid w:val="3F93FDB6"/>
    <w:rsid w:val="3FB05612"/>
    <w:rsid w:val="3FB80A2D"/>
    <w:rsid w:val="3FD868DC"/>
    <w:rsid w:val="4006D069"/>
    <w:rsid w:val="4012EE6E"/>
    <w:rsid w:val="40172290"/>
    <w:rsid w:val="4037136E"/>
    <w:rsid w:val="4039A03A"/>
    <w:rsid w:val="403E820E"/>
    <w:rsid w:val="405C101D"/>
    <w:rsid w:val="4068F2AB"/>
    <w:rsid w:val="409438FF"/>
    <w:rsid w:val="409C3AC2"/>
    <w:rsid w:val="40B3B3B4"/>
    <w:rsid w:val="40C56B9B"/>
    <w:rsid w:val="40E7BC2D"/>
    <w:rsid w:val="41073C0D"/>
    <w:rsid w:val="411467C7"/>
    <w:rsid w:val="411AE95A"/>
    <w:rsid w:val="41236030"/>
    <w:rsid w:val="41419711"/>
    <w:rsid w:val="4157BDE1"/>
    <w:rsid w:val="41909BC8"/>
    <w:rsid w:val="4198F382"/>
    <w:rsid w:val="41B3856B"/>
    <w:rsid w:val="41B743B4"/>
    <w:rsid w:val="41BAA047"/>
    <w:rsid w:val="41CBB79D"/>
    <w:rsid w:val="41E86DC0"/>
    <w:rsid w:val="41EE401C"/>
    <w:rsid w:val="42175D40"/>
    <w:rsid w:val="4223A2E6"/>
    <w:rsid w:val="42394BEF"/>
    <w:rsid w:val="4241D802"/>
    <w:rsid w:val="4255D8E3"/>
    <w:rsid w:val="4258480C"/>
    <w:rsid w:val="42600FF1"/>
    <w:rsid w:val="426CDA8C"/>
    <w:rsid w:val="4271D82A"/>
    <w:rsid w:val="428A1364"/>
    <w:rsid w:val="42A9D933"/>
    <w:rsid w:val="42AD24CC"/>
    <w:rsid w:val="42B6B9BB"/>
    <w:rsid w:val="42C67E97"/>
    <w:rsid w:val="42D593D0"/>
    <w:rsid w:val="42DC7743"/>
    <w:rsid w:val="432885F3"/>
    <w:rsid w:val="43459601"/>
    <w:rsid w:val="4369E951"/>
    <w:rsid w:val="436A471D"/>
    <w:rsid w:val="437C649C"/>
    <w:rsid w:val="439037F8"/>
    <w:rsid w:val="43B781FC"/>
    <w:rsid w:val="43BF7347"/>
    <w:rsid w:val="43CA466A"/>
    <w:rsid w:val="43CA7BAE"/>
    <w:rsid w:val="43D36FC0"/>
    <w:rsid w:val="43DBB31C"/>
    <w:rsid w:val="43DF8EAA"/>
    <w:rsid w:val="43E3B1CF"/>
    <w:rsid w:val="43E4A816"/>
    <w:rsid w:val="43E88297"/>
    <w:rsid w:val="442D7642"/>
    <w:rsid w:val="443CA6C5"/>
    <w:rsid w:val="443EC8CA"/>
    <w:rsid w:val="446EAF09"/>
    <w:rsid w:val="4495507A"/>
    <w:rsid w:val="449B0502"/>
    <w:rsid w:val="449BD673"/>
    <w:rsid w:val="44C7FD46"/>
    <w:rsid w:val="44CDA598"/>
    <w:rsid w:val="44CEA0BF"/>
    <w:rsid w:val="44D486EE"/>
    <w:rsid w:val="44F4D8C3"/>
    <w:rsid w:val="4522A797"/>
    <w:rsid w:val="4523E354"/>
    <w:rsid w:val="4528D49D"/>
    <w:rsid w:val="453D4810"/>
    <w:rsid w:val="453E951A"/>
    <w:rsid w:val="45512024"/>
    <w:rsid w:val="455A441F"/>
    <w:rsid w:val="457274E7"/>
    <w:rsid w:val="457AFD20"/>
    <w:rsid w:val="45910F06"/>
    <w:rsid w:val="459B38DF"/>
    <w:rsid w:val="45ACFD47"/>
    <w:rsid w:val="45BBABC9"/>
    <w:rsid w:val="45DAD0E7"/>
    <w:rsid w:val="45DE274F"/>
    <w:rsid w:val="45E50775"/>
    <w:rsid w:val="45F132BD"/>
    <w:rsid w:val="46295DAE"/>
    <w:rsid w:val="468AA824"/>
    <w:rsid w:val="4701062B"/>
    <w:rsid w:val="471582BF"/>
    <w:rsid w:val="473A050D"/>
    <w:rsid w:val="473F8E2E"/>
    <w:rsid w:val="475847D3"/>
    <w:rsid w:val="475C4A1A"/>
    <w:rsid w:val="475DABB6"/>
    <w:rsid w:val="477C8371"/>
    <w:rsid w:val="478448C9"/>
    <w:rsid w:val="478B7BC7"/>
    <w:rsid w:val="47ADB323"/>
    <w:rsid w:val="47B858BE"/>
    <w:rsid w:val="47CDC68A"/>
    <w:rsid w:val="47DCC8EC"/>
    <w:rsid w:val="47FCC19A"/>
    <w:rsid w:val="4804139F"/>
    <w:rsid w:val="481356C3"/>
    <w:rsid w:val="4816FE77"/>
    <w:rsid w:val="481EF24F"/>
    <w:rsid w:val="4829B514"/>
    <w:rsid w:val="484DF5BC"/>
    <w:rsid w:val="485268F8"/>
    <w:rsid w:val="48563217"/>
    <w:rsid w:val="48869EC4"/>
    <w:rsid w:val="489217C7"/>
    <w:rsid w:val="489DD49E"/>
    <w:rsid w:val="48BFFDC9"/>
    <w:rsid w:val="48DD8A41"/>
    <w:rsid w:val="49027463"/>
    <w:rsid w:val="49132CD1"/>
    <w:rsid w:val="494EBA47"/>
    <w:rsid w:val="496491B6"/>
    <w:rsid w:val="49650028"/>
    <w:rsid w:val="4965917A"/>
    <w:rsid w:val="497A084C"/>
    <w:rsid w:val="497AF21F"/>
    <w:rsid w:val="49845CF4"/>
    <w:rsid w:val="49BC9E25"/>
    <w:rsid w:val="49D07FB5"/>
    <w:rsid w:val="49D6ACAA"/>
    <w:rsid w:val="49FD4D17"/>
    <w:rsid w:val="4A15D1A7"/>
    <w:rsid w:val="4A31ED25"/>
    <w:rsid w:val="4A32B1FA"/>
    <w:rsid w:val="4A37679E"/>
    <w:rsid w:val="4A5D8631"/>
    <w:rsid w:val="4A648029"/>
    <w:rsid w:val="4AC6C155"/>
    <w:rsid w:val="4AC7BAC4"/>
    <w:rsid w:val="4AE38A4D"/>
    <w:rsid w:val="4B39CD32"/>
    <w:rsid w:val="4B5A3342"/>
    <w:rsid w:val="4B801B5E"/>
    <w:rsid w:val="4B9D2512"/>
    <w:rsid w:val="4BF2A65D"/>
    <w:rsid w:val="4C04C493"/>
    <w:rsid w:val="4C04F821"/>
    <w:rsid w:val="4C135887"/>
    <w:rsid w:val="4C364FB2"/>
    <w:rsid w:val="4C4D2C45"/>
    <w:rsid w:val="4C5D9C01"/>
    <w:rsid w:val="4C710ED6"/>
    <w:rsid w:val="4C81EDF9"/>
    <w:rsid w:val="4C8DB182"/>
    <w:rsid w:val="4C92FBFA"/>
    <w:rsid w:val="4C9F0788"/>
    <w:rsid w:val="4CA74CEC"/>
    <w:rsid w:val="4CBCDE38"/>
    <w:rsid w:val="4CBE89DE"/>
    <w:rsid w:val="4CCF6839"/>
    <w:rsid w:val="4CDD4784"/>
    <w:rsid w:val="4CE7957A"/>
    <w:rsid w:val="4CF5BEDA"/>
    <w:rsid w:val="4CFB53EF"/>
    <w:rsid w:val="4D0177C1"/>
    <w:rsid w:val="4D027CB5"/>
    <w:rsid w:val="4D2975D0"/>
    <w:rsid w:val="4D35387F"/>
    <w:rsid w:val="4D5A0FE7"/>
    <w:rsid w:val="4D5A6C72"/>
    <w:rsid w:val="4D6E3595"/>
    <w:rsid w:val="4D7068BA"/>
    <w:rsid w:val="4D97A3CE"/>
    <w:rsid w:val="4D9FF5B2"/>
    <w:rsid w:val="4DD24A34"/>
    <w:rsid w:val="4DF96C62"/>
    <w:rsid w:val="4E0C0531"/>
    <w:rsid w:val="4E29BD95"/>
    <w:rsid w:val="4E417742"/>
    <w:rsid w:val="4E62550A"/>
    <w:rsid w:val="4E6B780B"/>
    <w:rsid w:val="4E73B13C"/>
    <w:rsid w:val="4E7917E5"/>
    <w:rsid w:val="4E9147E7"/>
    <w:rsid w:val="4E96A462"/>
    <w:rsid w:val="4E9F731B"/>
    <w:rsid w:val="4EA02D2E"/>
    <w:rsid w:val="4EB46263"/>
    <w:rsid w:val="4ED432B7"/>
    <w:rsid w:val="4EE05ED6"/>
    <w:rsid w:val="4EF65DAB"/>
    <w:rsid w:val="4F030F06"/>
    <w:rsid w:val="4F1DD26E"/>
    <w:rsid w:val="4F35548B"/>
    <w:rsid w:val="4F382396"/>
    <w:rsid w:val="4F54B8AF"/>
    <w:rsid w:val="4F63C0DE"/>
    <w:rsid w:val="4F6945F8"/>
    <w:rsid w:val="4F8D4F3D"/>
    <w:rsid w:val="4F8F542F"/>
    <w:rsid w:val="4F96AFAC"/>
    <w:rsid w:val="4F98B326"/>
    <w:rsid w:val="4F9A3035"/>
    <w:rsid w:val="4FA713E2"/>
    <w:rsid w:val="4FBFA5D3"/>
    <w:rsid w:val="4FC8BDE5"/>
    <w:rsid w:val="4FE7EC40"/>
    <w:rsid w:val="4FEAB883"/>
    <w:rsid w:val="500559E6"/>
    <w:rsid w:val="5009E55A"/>
    <w:rsid w:val="500F95FC"/>
    <w:rsid w:val="503BFD8F"/>
    <w:rsid w:val="5056AEFC"/>
    <w:rsid w:val="5081AF5A"/>
    <w:rsid w:val="509E642F"/>
    <w:rsid w:val="50B24437"/>
    <w:rsid w:val="50B554DA"/>
    <w:rsid w:val="50B6E680"/>
    <w:rsid w:val="50D4A20A"/>
    <w:rsid w:val="50FE5E70"/>
    <w:rsid w:val="5106FA1B"/>
    <w:rsid w:val="510940F2"/>
    <w:rsid w:val="5114496E"/>
    <w:rsid w:val="5117E4C7"/>
    <w:rsid w:val="5122B3D3"/>
    <w:rsid w:val="512FD8E2"/>
    <w:rsid w:val="514CD6A0"/>
    <w:rsid w:val="5190339A"/>
    <w:rsid w:val="51A12A47"/>
    <w:rsid w:val="51BD6A2B"/>
    <w:rsid w:val="51C9BA47"/>
    <w:rsid w:val="51D05292"/>
    <w:rsid w:val="51EDBD0A"/>
    <w:rsid w:val="52162D11"/>
    <w:rsid w:val="52209E53"/>
    <w:rsid w:val="528250B9"/>
    <w:rsid w:val="52AF122F"/>
    <w:rsid w:val="52C6A098"/>
    <w:rsid w:val="52CE554B"/>
    <w:rsid w:val="52D34287"/>
    <w:rsid w:val="52DF129C"/>
    <w:rsid w:val="52E525F7"/>
    <w:rsid w:val="52E5AAD3"/>
    <w:rsid w:val="52F2A228"/>
    <w:rsid w:val="5312EC63"/>
    <w:rsid w:val="53510C59"/>
    <w:rsid w:val="536CDBE1"/>
    <w:rsid w:val="53800219"/>
    <w:rsid w:val="5388ECB1"/>
    <w:rsid w:val="538D3365"/>
    <w:rsid w:val="538E4FBE"/>
    <w:rsid w:val="53A8AF1B"/>
    <w:rsid w:val="53B4A2B6"/>
    <w:rsid w:val="53D53B2A"/>
    <w:rsid w:val="53E976C3"/>
    <w:rsid w:val="53F1A395"/>
    <w:rsid w:val="53F49C9D"/>
    <w:rsid w:val="53F93F4D"/>
    <w:rsid w:val="54056851"/>
    <w:rsid w:val="541732E9"/>
    <w:rsid w:val="541AE72A"/>
    <w:rsid w:val="54342AF8"/>
    <w:rsid w:val="5450A7F6"/>
    <w:rsid w:val="5457730F"/>
    <w:rsid w:val="545BB5E4"/>
    <w:rsid w:val="5467CDFB"/>
    <w:rsid w:val="54986DD1"/>
    <w:rsid w:val="54C2BD93"/>
    <w:rsid w:val="54E78F20"/>
    <w:rsid w:val="552FF669"/>
    <w:rsid w:val="55334CDF"/>
    <w:rsid w:val="553BD641"/>
    <w:rsid w:val="55441877"/>
    <w:rsid w:val="5552264F"/>
    <w:rsid w:val="555DB949"/>
    <w:rsid w:val="55661E09"/>
    <w:rsid w:val="55796913"/>
    <w:rsid w:val="558BF7EC"/>
    <w:rsid w:val="5591BEC2"/>
    <w:rsid w:val="55957CDF"/>
    <w:rsid w:val="559856A6"/>
    <w:rsid w:val="559CEE17"/>
    <w:rsid w:val="55AFA9AD"/>
    <w:rsid w:val="55CBA043"/>
    <w:rsid w:val="55EA85CC"/>
    <w:rsid w:val="55F8476C"/>
    <w:rsid w:val="560B8A7A"/>
    <w:rsid w:val="561C062B"/>
    <w:rsid w:val="56307AEE"/>
    <w:rsid w:val="563E5190"/>
    <w:rsid w:val="563FBC62"/>
    <w:rsid w:val="566172CE"/>
    <w:rsid w:val="56762F76"/>
    <w:rsid w:val="568B8D90"/>
    <w:rsid w:val="56924E2A"/>
    <w:rsid w:val="56AD611B"/>
    <w:rsid w:val="56C387C2"/>
    <w:rsid w:val="56C5F080"/>
    <w:rsid w:val="56E1F11D"/>
    <w:rsid w:val="56ECE753"/>
    <w:rsid w:val="56EF0054"/>
    <w:rsid w:val="57029BB7"/>
    <w:rsid w:val="5709E383"/>
    <w:rsid w:val="574AF0B7"/>
    <w:rsid w:val="574F4739"/>
    <w:rsid w:val="575A0210"/>
    <w:rsid w:val="5773D1AA"/>
    <w:rsid w:val="578E163E"/>
    <w:rsid w:val="5792CCEA"/>
    <w:rsid w:val="579F2E5E"/>
    <w:rsid w:val="57A72138"/>
    <w:rsid w:val="57B038AB"/>
    <w:rsid w:val="57BD4D2E"/>
    <w:rsid w:val="57CFF8FB"/>
    <w:rsid w:val="57F37406"/>
    <w:rsid w:val="57FC5F19"/>
    <w:rsid w:val="585761AC"/>
    <w:rsid w:val="585CD281"/>
    <w:rsid w:val="585DB1DE"/>
    <w:rsid w:val="5877A910"/>
    <w:rsid w:val="58E670F2"/>
    <w:rsid w:val="58EBBB58"/>
    <w:rsid w:val="58F52386"/>
    <w:rsid w:val="591AE895"/>
    <w:rsid w:val="591DE04F"/>
    <w:rsid w:val="592115AF"/>
    <w:rsid w:val="593C1F09"/>
    <w:rsid w:val="5942952C"/>
    <w:rsid w:val="5943291E"/>
    <w:rsid w:val="59480F4A"/>
    <w:rsid w:val="595144DC"/>
    <w:rsid w:val="5983A6BB"/>
    <w:rsid w:val="5985BDD5"/>
    <w:rsid w:val="5990944A"/>
    <w:rsid w:val="5999450D"/>
    <w:rsid w:val="59B96E28"/>
    <w:rsid w:val="59CC8D3F"/>
    <w:rsid w:val="59EC2864"/>
    <w:rsid w:val="59F37694"/>
    <w:rsid w:val="5A057EC8"/>
    <w:rsid w:val="5A3F63A8"/>
    <w:rsid w:val="5A466451"/>
    <w:rsid w:val="5A5B20ED"/>
    <w:rsid w:val="5A6DAD2B"/>
    <w:rsid w:val="5A976BF2"/>
    <w:rsid w:val="5AA8EC43"/>
    <w:rsid w:val="5AAD958C"/>
    <w:rsid w:val="5AB57799"/>
    <w:rsid w:val="5ABAF9E9"/>
    <w:rsid w:val="5ABCF20A"/>
    <w:rsid w:val="5AE41CA1"/>
    <w:rsid w:val="5AE465BE"/>
    <w:rsid w:val="5AFB2E09"/>
    <w:rsid w:val="5B11BDEA"/>
    <w:rsid w:val="5B27DAE4"/>
    <w:rsid w:val="5B2A4BDF"/>
    <w:rsid w:val="5B3FE273"/>
    <w:rsid w:val="5B742304"/>
    <w:rsid w:val="5B856002"/>
    <w:rsid w:val="5B92C2B6"/>
    <w:rsid w:val="5BA77915"/>
    <w:rsid w:val="5BA9CE70"/>
    <w:rsid w:val="5BDE04AD"/>
    <w:rsid w:val="5C03770C"/>
    <w:rsid w:val="5C28279B"/>
    <w:rsid w:val="5C2B6BF3"/>
    <w:rsid w:val="5C333C53"/>
    <w:rsid w:val="5C43E119"/>
    <w:rsid w:val="5C66CCD2"/>
    <w:rsid w:val="5C8B97DF"/>
    <w:rsid w:val="5C8E4F75"/>
    <w:rsid w:val="5CE36419"/>
    <w:rsid w:val="5D21BF1B"/>
    <w:rsid w:val="5D251ABC"/>
    <w:rsid w:val="5D2A9795"/>
    <w:rsid w:val="5D49B93C"/>
    <w:rsid w:val="5D57A7CD"/>
    <w:rsid w:val="5D62B021"/>
    <w:rsid w:val="5D7FCB30"/>
    <w:rsid w:val="5DBE59A8"/>
    <w:rsid w:val="5E2FCCEC"/>
    <w:rsid w:val="5E3847EF"/>
    <w:rsid w:val="5E4D4F42"/>
    <w:rsid w:val="5E6B1066"/>
    <w:rsid w:val="5E8037FB"/>
    <w:rsid w:val="5E8E7166"/>
    <w:rsid w:val="5E9D42A2"/>
    <w:rsid w:val="5EA5DF8D"/>
    <w:rsid w:val="5EE4AC55"/>
    <w:rsid w:val="5EE667E2"/>
    <w:rsid w:val="5F2B8C0F"/>
    <w:rsid w:val="5F33EE6E"/>
    <w:rsid w:val="5F549D01"/>
    <w:rsid w:val="5F5E4172"/>
    <w:rsid w:val="5F65D01D"/>
    <w:rsid w:val="5F923830"/>
    <w:rsid w:val="5FB1D6B0"/>
    <w:rsid w:val="5FCC8CA1"/>
    <w:rsid w:val="5FD8A713"/>
    <w:rsid w:val="5FDCF149"/>
    <w:rsid w:val="5FEC80E1"/>
    <w:rsid w:val="5FF8C405"/>
    <w:rsid w:val="600770FE"/>
    <w:rsid w:val="602D92ED"/>
    <w:rsid w:val="6043B01C"/>
    <w:rsid w:val="6074C04C"/>
    <w:rsid w:val="6085FB23"/>
    <w:rsid w:val="60DF7BAD"/>
    <w:rsid w:val="61099D84"/>
    <w:rsid w:val="611F7EBC"/>
    <w:rsid w:val="61532651"/>
    <w:rsid w:val="61568746"/>
    <w:rsid w:val="615895BD"/>
    <w:rsid w:val="6179C0FF"/>
    <w:rsid w:val="61865F18"/>
    <w:rsid w:val="619F3ED6"/>
    <w:rsid w:val="61AC9397"/>
    <w:rsid w:val="61AE6E27"/>
    <w:rsid w:val="61C9634E"/>
    <w:rsid w:val="61DB6BEC"/>
    <w:rsid w:val="61F23FD7"/>
    <w:rsid w:val="61F3EAC0"/>
    <w:rsid w:val="61F43EAA"/>
    <w:rsid w:val="61F5FF64"/>
    <w:rsid w:val="61FAA956"/>
    <w:rsid w:val="620F0EAF"/>
    <w:rsid w:val="623665E5"/>
    <w:rsid w:val="623AF7FA"/>
    <w:rsid w:val="624FFF02"/>
    <w:rsid w:val="6257BCC2"/>
    <w:rsid w:val="626B7C6F"/>
    <w:rsid w:val="6278A95B"/>
    <w:rsid w:val="62996A00"/>
    <w:rsid w:val="62C1A7A3"/>
    <w:rsid w:val="62C4EAA1"/>
    <w:rsid w:val="62E3014F"/>
    <w:rsid w:val="630538D1"/>
    <w:rsid w:val="631831D8"/>
    <w:rsid w:val="633064C7"/>
    <w:rsid w:val="634ACCCF"/>
    <w:rsid w:val="636AAAE5"/>
    <w:rsid w:val="636B49F1"/>
    <w:rsid w:val="637F05FA"/>
    <w:rsid w:val="639FC7ED"/>
    <w:rsid w:val="63A47388"/>
    <w:rsid w:val="63A5EA5C"/>
    <w:rsid w:val="63B81BD6"/>
    <w:rsid w:val="63CAE24E"/>
    <w:rsid w:val="63D0E88C"/>
    <w:rsid w:val="63F0DCEA"/>
    <w:rsid w:val="63F1B143"/>
    <w:rsid w:val="63F9CE44"/>
    <w:rsid w:val="64056B0A"/>
    <w:rsid w:val="644F5816"/>
    <w:rsid w:val="645BF97E"/>
    <w:rsid w:val="64B1789A"/>
    <w:rsid w:val="64C4D4C1"/>
    <w:rsid w:val="64D005BD"/>
    <w:rsid w:val="64E2A8D3"/>
    <w:rsid w:val="64FED952"/>
    <w:rsid w:val="652B7991"/>
    <w:rsid w:val="655430BD"/>
    <w:rsid w:val="6562D972"/>
    <w:rsid w:val="6564320C"/>
    <w:rsid w:val="6571B4B8"/>
    <w:rsid w:val="65755FB9"/>
    <w:rsid w:val="657BCAD5"/>
    <w:rsid w:val="65922273"/>
    <w:rsid w:val="65AAF031"/>
    <w:rsid w:val="65CCB714"/>
    <w:rsid w:val="65DCFAE2"/>
    <w:rsid w:val="65DD706F"/>
    <w:rsid w:val="65F2891F"/>
    <w:rsid w:val="65F39977"/>
    <w:rsid w:val="660215D2"/>
    <w:rsid w:val="66042C2C"/>
    <w:rsid w:val="6619C226"/>
    <w:rsid w:val="665375CB"/>
    <w:rsid w:val="665D8A25"/>
    <w:rsid w:val="666AAFAB"/>
    <w:rsid w:val="666C2836"/>
    <w:rsid w:val="667C8F52"/>
    <w:rsid w:val="6685306A"/>
    <w:rsid w:val="668B43C2"/>
    <w:rsid w:val="668F2C2A"/>
    <w:rsid w:val="669DD07D"/>
    <w:rsid w:val="66C103D3"/>
    <w:rsid w:val="66C1DFEF"/>
    <w:rsid w:val="66C28DF3"/>
    <w:rsid w:val="66F5840E"/>
    <w:rsid w:val="66F7DA86"/>
    <w:rsid w:val="6704B9D3"/>
    <w:rsid w:val="6710F1D4"/>
    <w:rsid w:val="67191264"/>
    <w:rsid w:val="671B014A"/>
    <w:rsid w:val="6755352D"/>
    <w:rsid w:val="6756A077"/>
    <w:rsid w:val="6776B9A4"/>
    <w:rsid w:val="678C0F3E"/>
    <w:rsid w:val="678C2B78"/>
    <w:rsid w:val="678DE9CA"/>
    <w:rsid w:val="67ABAF50"/>
    <w:rsid w:val="67BAFE16"/>
    <w:rsid w:val="67BB8D87"/>
    <w:rsid w:val="67C640BD"/>
    <w:rsid w:val="67E3CE4D"/>
    <w:rsid w:val="6803D5EA"/>
    <w:rsid w:val="6808D0FE"/>
    <w:rsid w:val="680FAF3C"/>
    <w:rsid w:val="68185FB3"/>
    <w:rsid w:val="6825C8B6"/>
    <w:rsid w:val="685F9D05"/>
    <w:rsid w:val="68725164"/>
    <w:rsid w:val="6893C537"/>
    <w:rsid w:val="689CA9BD"/>
    <w:rsid w:val="68A7B622"/>
    <w:rsid w:val="68AA71D3"/>
    <w:rsid w:val="68B5058C"/>
    <w:rsid w:val="68B688BF"/>
    <w:rsid w:val="68CFC3AD"/>
    <w:rsid w:val="68D9C686"/>
    <w:rsid w:val="68EE7EF3"/>
    <w:rsid w:val="692FD047"/>
    <w:rsid w:val="693FA52E"/>
    <w:rsid w:val="6941EA53"/>
    <w:rsid w:val="698D80EE"/>
    <w:rsid w:val="6A0FE404"/>
    <w:rsid w:val="6A1CD992"/>
    <w:rsid w:val="6A22341C"/>
    <w:rsid w:val="6A2D2081"/>
    <w:rsid w:val="6A308F5D"/>
    <w:rsid w:val="6A5D2E9C"/>
    <w:rsid w:val="6A65E85E"/>
    <w:rsid w:val="6A7240B6"/>
    <w:rsid w:val="6A7CC276"/>
    <w:rsid w:val="6AA0ABC3"/>
    <w:rsid w:val="6ABC0E71"/>
    <w:rsid w:val="6AED3349"/>
    <w:rsid w:val="6AEE1334"/>
    <w:rsid w:val="6AFDC73D"/>
    <w:rsid w:val="6B0FF841"/>
    <w:rsid w:val="6B493F37"/>
    <w:rsid w:val="6B725489"/>
    <w:rsid w:val="6B77C7C4"/>
    <w:rsid w:val="6B8ACEB7"/>
    <w:rsid w:val="6B9CE1AA"/>
    <w:rsid w:val="6BA1D033"/>
    <w:rsid w:val="6BA56A21"/>
    <w:rsid w:val="6BA7F9DA"/>
    <w:rsid w:val="6BB3687C"/>
    <w:rsid w:val="6BB63601"/>
    <w:rsid w:val="6BD618C6"/>
    <w:rsid w:val="6BE63992"/>
    <w:rsid w:val="6BED91DA"/>
    <w:rsid w:val="6BF74A6A"/>
    <w:rsid w:val="6BF9FA26"/>
    <w:rsid w:val="6C15C45F"/>
    <w:rsid w:val="6C186CBC"/>
    <w:rsid w:val="6C19F7AC"/>
    <w:rsid w:val="6C1C5F29"/>
    <w:rsid w:val="6C2E477A"/>
    <w:rsid w:val="6C4C86A1"/>
    <w:rsid w:val="6C5F5F09"/>
    <w:rsid w:val="6CAE8303"/>
    <w:rsid w:val="6CB61C84"/>
    <w:rsid w:val="6CE253DB"/>
    <w:rsid w:val="6CE8C5E1"/>
    <w:rsid w:val="6D07C0C5"/>
    <w:rsid w:val="6D0862B0"/>
    <w:rsid w:val="6D1D3BDF"/>
    <w:rsid w:val="6D23C445"/>
    <w:rsid w:val="6D687383"/>
    <w:rsid w:val="6D7B42B2"/>
    <w:rsid w:val="6D93AA6C"/>
    <w:rsid w:val="6DA44952"/>
    <w:rsid w:val="6DB558F8"/>
    <w:rsid w:val="6DBC9ECC"/>
    <w:rsid w:val="6DD1C0B3"/>
    <w:rsid w:val="6DE6985B"/>
    <w:rsid w:val="6DE88254"/>
    <w:rsid w:val="6E02BA5F"/>
    <w:rsid w:val="6E080E4A"/>
    <w:rsid w:val="6E19DF54"/>
    <w:rsid w:val="6E2A3F9A"/>
    <w:rsid w:val="6E2CC191"/>
    <w:rsid w:val="6E35F2EE"/>
    <w:rsid w:val="6E656D48"/>
    <w:rsid w:val="6E740105"/>
    <w:rsid w:val="6E849642"/>
    <w:rsid w:val="6E89443B"/>
    <w:rsid w:val="6E98A7F3"/>
    <w:rsid w:val="6EB13BC2"/>
    <w:rsid w:val="6F09588D"/>
    <w:rsid w:val="6F0E4C86"/>
    <w:rsid w:val="6F355A76"/>
    <w:rsid w:val="6F3B1E04"/>
    <w:rsid w:val="6F4A27C3"/>
    <w:rsid w:val="6F57F338"/>
    <w:rsid w:val="6F66D1B2"/>
    <w:rsid w:val="6F7A7CAD"/>
    <w:rsid w:val="6F847D60"/>
    <w:rsid w:val="6F8C1038"/>
    <w:rsid w:val="6FC0A46C"/>
    <w:rsid w:val="6FDE8478"/>
    <w:rsid w:val="703D6564"/>
    <w:rsid w:val="705047DC"/>
    <w:rsid w:val="705DD314"/>
    <w:rsid w:val="70886C74"/>
    <w:rsid w:val="70905F26"/>
    <w:rsid w:val="70912AA8"/>
    <w:rsid w:val="7099365E"/>
    <w:rsid w:val="709A1838"/>
    <w:rsid w:val="70B347C3"/>
    <w:rsid w:val="70CB4B2E"/>
    <w:rsid w:val="70D17EE6"/>
    <w:rsid w:val="70D202EA"/>
    <w:rsid w:val="70D50F90"/>
    <w:rsid w:val="70E331DE"/>
    <w:rsid w:val="70E55D83"/>
    <w:rsid w:val="70F07651"/>
    <w:rsid w:val="70F9AB67"/>
    <w:rsid w:val="70FA12EB"/>
    <w:rsid w:val="710E3EF2"/>
    <w:rsid w:val="713CCF53"/>
    <w:rsid w:val="715C74CD"/>
    <w:rsid w:val="715EA568"/>
    <w:rsid w:val="71660082"/>
    <w:rsid w:val="71811B1A"/>
    <w:rsid w:val="71ACC2D2"/>
    <w:rsid w:val="71C03556"/>
    <w:rsid w:val="71C9E34E"/>
    <w:rsid w:val="71D5F90F"/>
    <w:rsid w:val="71D60859"/>
    <w:rsid w:val="7263D73C"/>
    <w:rsid w:val="726561E0"/>
    <w:rsid w:val="72832532"/>
    <w:rsid w:val="72892D38"/>
    <w:rsid w:val="7292E2B0"/>
    <w:rsid w:val="72B1A90C"/>
    <w:rsid w:val="72B234CC"/>
    <w:rsid w:val="72B7C0D6"/>
    <w:rsid w:val="72EE213A"/>
    <w:rsid w:val="732461E5"/>
    <w:rsid w:val="733411D4"/>
    <w:rsid w:val="735AC1D9"/>
    <w:rsid w:val="7362B9E2"/>
    <w:rsid w:val="73737518"/>
    <w:rsid w:val="737C08B3"/>
    <w:rsid w:val="7380CFEE"/>
    <w:rsid w:val="7384B809"/>
    <w:rsid w:val="73BA9752"/>
    <w:rsid w:val="73D3BFAF"/>
    <w:rsid w:val="73D78063"/>
    <w:rsid w:val="73DEC9E8"/>
    <w:rsid w:val="73F3C04B"/>
    <w:rsid w:val="742E0D53"/>
    <w:rsid w:val="74363061"/>
    <w:rsid w:val="7439FE0C"/>
    <w:rsid w:val="74417653"/>
    <w:rsid w:val="745DDD43"/>
    <w:rsid w:val="74662686"/>
    <w:rsid w:val="7476D396"/>
    <w:rsid w:val="747746E5"/>
    <w:rsid w:val="747DFBDC"/>
    <w:rsid w:val="7488564F"/>
    <w:rsid w:val="748AC716"/>
    <w:rsid w:val="749833A9"/>
    <w:rsid w:val="74A3321E"/>
    <w:rsid w:val="74B9FD66"/>
    <w:rsid w:val="74CFE235"/>
    <w:rsid w:val="74DE0D3C"/>
    <w:rsid w:val="74F1B962"/>
    <w:rsid w:val="74F2C9BA"/>
    <w:rsid w:val="74F613B2"/>
    <w:rsid w:val="74F6E34C"/>
    <w:rsid w:val="7505A4F6"/>
    <w:rsid w:val="750D474D"/>
    <w:rsid w:val="7526A728"/>
    <w:rsid w:val="75276AAE"/>
    <w:rsid w:val="753B8632"/>
    <w:rsid w:val="753D83B4"/>
    <w:rsid w:val="755FFEC2"/>
    <w:rsid w:val="75702D3A"/>
    <w:rsid w:val="75760633"/>
    <w:rsid w:val="75858968"/>
    <w:rsid w:val="75935C75"/>
    <w:rsid w:val="75AD5A2B"/>
    <w:rsid w:val="75B11B7F"/>
    <w:rsid w:val="75B2464E"/>
    <w:rsid w:val="7616ABB4"/>
    <w:rsid w:val="7633778E"/>
    <w:rsid w:val="763C6E6A"/>
    <w:rsid w:val="7643FFC7"/>
    <w:rsid w:val="767B7702"/>
    <w:rsid w:val="769CDA23"/>
    <w:rsid w:val="769E6C3E"/>
    <w:rsid w:val="76C6F084"/>
    <w:rsid w:val="76E13054"/>
    <w:rsid w:val="76EC7B50"/>
    <w:rsid w:val="76FD5702"/>
    <w:rsid w:val="76FDFCC1"/>
    <w:rsid w:val="7702A3AD"/>
    <w:rsid w:val="771FEE03"/>
    <w:rsid w:val="77228947"/>
    <w:rsid w:val="772F2CD6"/>
    <w:rsid w:val="7774D556"/>
    <w:rsid w:val="77872B9F"/>
    <w:rsid w:val="779763E6"/>
    <w:rsid w:val="77980E9E"/>
    <w:rsid w:val="77A1FC76"/>
    <w:rsid w:val="77CE3024"/>
    <w:rsid w:val="77D4C030"/>
    <w:rsid w:val="77ED9A65"/>
    <w:rsid w:val="77EDAF36"/>
    <w:rsid w:val="77F69980"/>
    <w:rsid w:val="7816CDD3"/>
    <w:rsid w:val="78174763"/>
    <w:rsid w:val="786DBABB"/>
    <w:rsid w:val="78702640"/>
    <w:rsid w:val="788C9C4E"/>
    <w:rsid w:val="78983B86"/>
    <w:rsid w:val="78A25A5C"/>
    <w:rsid w:val="78BE59A8"/>
    <w:rsid w:val="78E9E710"/>
    <w:rsid w:val="78F54BD6"/>
    <w:rsid w:val="79031CD0"/>
    <w:rsid w:val="791A9B28"/>
    <w:rsid w:val="791F3B7B"/>
    <w:rsid w:val="793B6BD0"/>
    <w:rsid w:val="793DEA7A"/>
    <w:rsid w:val="79468EE1"/>
    <w:rsid w:val="794AA375"/>
    <w:rsid w:val="798D1B47"/>
    <w:rsid w:val="799269E1"/>
    <w:rsid w:val="79DFAA67"/>
    <w:rsid w:val="79F9EF7A"/>
    <w:rsid w:val="7A09AD97"/>
    <w:rsid w:val="7A1D0DF5"/>
    <w:rsid w:val="7A29D8D6"/>
    <w:rsid w:val="7A5CA8E6"/>
    <w:rsid w:val="7A65F0A7"/>
    <w:rsid w:val="7A9A954F"/>
    <w:rsid w:val="7AB4610C"/>
    <w:rsid w:val="7ACF04A8"/>
    <w:rsid w:val="7AD55844"/>
    <w:rsid w:val="7AF0F572"/>
    <w:rsid w:val="7B27DFFC"/>
    <w:rsid w:val="7B402544"/>
    <w:rsid w:val="7B45AC42"/>
    <w:rsid w:val="7B7B7AC8"/>
    <w:rsid w:val="7B808E94"/>
    <w:rsid w:val="7B9A9EC4"/>
    <w:rsid w:val="7BC5A937"/>
    <w:rsid w:val="7BCB9223"/>
    <w:rsid w:val="7BEAED98"/>
    <w:rsid w:val="7C156E9D"/>
    <w:rsid w:val="7C1C1F13"/>
    <w:rsid w:val="7C43E8A1"/>
    <w:rsid w:val="7C49E3D6"/>
    <w:rsid w:val="7C89F28E"/>
    <w:rsid w:val="7C943EBE"/>
    <w:rsid w:val="7C960D50"/>
    <w:rsid w:val="7C9F5003"/>
    <w:rsid w:val="7CC194CE"/>
    <w:rsid w:val="7CE9BD5D"/>
    <w:rsid w:val="7CEC0EDE"/>
    <w:rsid w:val="7CFD5158"/>
    <w:rsid w:val="7D2AB22A"/>
    <w:rsid w:val="7D3F4D87"/>
    <w:rsid w:val="7D66FCCE"/>
    <w:rsid w:val="7D67236A"/>
    <w:rsid w:val="7D787E86"/>
    <w:rsid w:val="7D8088C6"/>
    <w:rsid w:val="7D89570C"/>
    <w:rsid w:val="7DA8541E"/>
    <w:rsid w:val="7DA8A9DC"/>
    <w:rsid w:val="7DD5C517"/>
    <w:rsid w:val="7DFCD455"/>
    <w:rsid w:val="7E1051B6"/>
    <w:rsid w:val="7E1B3C9E"/>
    <w:rsid w:val="7E727C5E"/>
    <w:rsid w:val="7E8688E7"/>
    <w:rsid w:val="7E92FB59"/>
    <w:rsid w:val="7EB31B8A"/>
    <w:rsid w:val="7ECC00B4"/>
    <w:rsid w:val="7ED8FD13"/>
    <w:rsid w:val="7EDE5C5F"/>
    <w:rsid w:val="7EE449DE"/>
    <w:rsid w:val="7EE6E548"/>
    <w:rsid w:val="7EEC5A55"/>
    <w:rsid w:val="7F0B6F71"/>
    <w:rsid w:val="7F3512CE"/>
    <w:rsid w:val="7F35EFE3"/>
    <w:rsid w:val="7F4EC817"/>
    <w:rsid w:val="7F5E9376"/>
    <w:rsid w:val="7F6352D9"/>
    <w:rsid w:val="7F63D5CE"/>
    <w:rsid w:val="7F6E21C1"/>
    <w:rsid w:val="7F99ACD8"/>
    <w:rsid w:val="7F9D4116"/>
    <w:rsid w:val="7FC05AD1"/>
    <w:rsid w:val="7FCF24CC"/>
    <w:rsid w:val="7FFED5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BD5D1"/>
  <w15:chartTrackingRefBased/>
  <w15:docId w15:val="{1038151F-BFFD-4990-BE5A-6B15D859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E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B00B6"/>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B00B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57E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57E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57E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57ED6"/>
    <w:pPr>
      <w:keepNext/>
      <w:spacing w:after="200" w:line="240" w:lineRule="auto"/>
    </w:pPr>
    <w:rPr>
      <w:iCs/>
      <w:color w:val="002664"/>
      <w:sz w:val="18"/>
      <w:szCs w:val="18"/>
    </w:rPr>
  </w:style>
  <w:style w:type="table" w:customStyle="1" w:styleId="Tableheader">
    <w:name w:val="ŠTable header"/>
    <w:basedOn w:val="TableNormal"/>
    <w:uiPriority w:val="99"/>
    <w:rsid w:val="00757E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5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57ED6"/>
    <w:pPr>
      <w:numPr>
        <w:numId w:val="13"/>
      </w:numPr>
    </w:pPr>
  </w:style>
  <w:style w:type="paragraph" w:styleId="ListNumber2">
    <w:name w:val="List Number 2"/>
    <w:aliases w:val="ŠList Number 2"/>
    <w:basedOn w:val="Normal"/>
    <w:uiPriority w:val="8"/>
    <w:qFormat/>
    <w:rsid w:val="00757ED6"/>
    <w:pPr>
      <w:numPr>
        <w:numId w:val="12"/>
      </w:numPr>
    </w:pPr>
  </w:style>
  <w:style w:type="paragraph" w:styleId="ListBullet">
    <w:name w:val="List Bullet"/>
    <w:aliases w:val="ŠList Bullet"/>
    <w:basedOn w:val="Normal"/>
    <w:uiPriority w:val="9"/>
    <w:qFormat/>
    <w:rsid w:val="00757ED6"/>
    <w:pPr>
      <w:numPr>
        <w:numId w:val="11"/>
      </w:numPr>
    </w:pPr>
  </w:style>
  <w:style w:type="paragraph" w:styleId="ListBullet2">
    <w:name w:val="List Bullet 2"/>
    <w:aliases w:val="ŠList Bullet 2"/>
    <w:basedOn w:val="Normal"/>
    <w:uiPriority w:val="10"/>
    <w:qFormat/>
    <w:rsid w:val="00757ED6"/>
    <w:pPr>
      <w:numPr>
        <w:numId w:val="9"/>
      </w:numPr>
    </w:pPr>
  </w:style>
  <w:style w:type="character" w:styleId="SubtleReference">
    <w:name w:val="Subtle Reference"/>
    <w:aliases w:val="ŠSubtle Reference"/>
    <w:uiPriority w:val="31"/>
    <w:qFormat/>
    <w:rsid w:val="00FD25D2"/>
    <w:rPr>
      <w:rFonts w:ascii="Arial" w:hAnsi="Arial"/>
      <w:sz w:val="22"/>
    </w:rPr>
  </w:style>
  <w:style w:type="paragraph" w:styleId="Quote">
    <w:name w:val="Quote"/>
    <w:aliases w:val="ŠQuote"/>
    <w:basedOn w:val="Normal"/>
    <w:next w:val="Normal"/>
    <w:link w:val="QuoteChar"/>
    <w:uiPriority w:val="19"/>
    <w:qFormat/>
    <w:rsid w:val="00D009BF"/>
    <w:pPr>
      <w:keepNext/>
      <w:spacing w:before="200" w:after="200" w:line="240" w:lineRule="atLeast"/>
      <w:ind w:left="567" w:right="567"/>
    </w:pPr>
  </w:style>
  <w:style w:type="paragraph" w:styleId="Date">
    <w:name w:val="Date"/>
    <w:aliases w:val="ŠDate"/>
    <w:basedOn w:val="Normal"/>
    <w:next w:val="Normal"/>
    <w:link w:val="DateChar"/>
    <w:uiPriority w:val="99"/>
    <w:rsid w:val="00FD25D2"/>
    <w:pPr>
      <w:spacing w:before="0" w:line="720" w:lineRule="atLeast"/>
    </w:pPr>
  </w:style>
  <w:style w:type="character" w:customStyle="1" w:styleId="DateChar">
    <w:name w:val="Date Char"/>
    <w:aliases w:val="ŠDate Char"/>
    <w:basedOn w:val="DefaultParagraphFont"/>
    <w:link w:val="Date"/>
    <w:uiPriority w:val="99"/>
    <w:rsid w:val="00FD25D2"/>
    <w:rPr>
      <w:rFonts w:ascii="Arial" w:hAnsi="Arial" w:cs="Arial"/>
      <w:sz w:val="24"/>
      <w:szCs w:val="24"/>
    </w:rPr>
  </w:style>
  <w:style w:type="paragraph" w:styleId="Signature">
    <w:name w:val="Signature"/>
    <w:aliases w:val="ŠSignature"/>
    <w:basedOn w:val="Normal"/>
    <w:link w:val="SignatureChar"/>
    <w:uiPriority w:val="99"/>
    <w:rsid w:val="00FD25D2"/>
    <w:pPr>
      <w:spacing w:before="0" w:line="720" w:lineRule="atLeast"/>
    </w:pPr>
  </w:style>
  <w:style w:type="character" w:customStyle="1" w:styleId="SignatureChar">
    <w:name w:val="Signature Char"/>
    <w:aliases w:val="ŠSignature Char"/>
    <w:basedOn w:val="DefaultParagraphFont"/>
    <w:link w:val="Signature"/>
    <w:uiPriority w:val="99"/>
    <w:rsid w:val="00FD25D2"/>
    <w:rPr>
      <w:rFonts w:ascii="Arial" w:hAnsi="Arial" w:cs="Arial"/>
      <w:sz w:val="24"/>
      <w:szCs w:val="24"/>
    </w:rPr>
  </w:style>
  <w:style w:type="character" w:styleId="Strong">
    <w:name w:val="Strong"/>
    <w:aliases w:val="ŠStrong,Bold"/>
    <w:qFormat/>
    <w:rsid w:val="00757ED6"/>
    <w:rPr>
      <w:b/>
      <w:bCs/>
    </w:rPr>
  </w:style>
  <w:style w:type="character" w:customStyle="1" w:styleId="QuoteChar">
    <w:name w:val="Quote Char"/>
    <w:aliases w:val="ŠQuote Char"/>
    <w:basedOn w:val="DefaultParagraphFont"/>
    <w:link w:val="Quote"/>
    <w:uiPriority w:val="19"/>
    <w:rsid w:val="00D009BF"/>
    <w:rPr>
      <w:rFonts w:ascii="Arial" w:hAnsi="Arial" w:cs="Arial"/>
      <w:sz w:val="24"/>
      <w:szCs w:val="24"/>
    </w:rPr>
  </w:style>
  <w:style w:type="paragraph" w:customStyle="1" w:styleId="FeatureBox2">
    <w:name w:val="ŠFeature Box 2"/>
    <w:basedOn w:val="Normal"/>
    <w:next w:val="Normal"/>
    <w:uiPriority w:val="12"/>
    <w:qFormat/>
    <w:rsid w:val="00757E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757E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57E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57E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57ED6"/>
    <w:rPr>
      <w:color w:val="2F5496" w:themeColor="accent1" w:themeShade="BF"/>
      <w:u w:val="single"/>
    </w:rPr>
  </w:style>
  <w:style w:type="paragraph" w:customStyle="1" w:styleId="Logo">
    <w:name w:val="ŠLogo"/>
    <w:basedOn w:val="Normal"/>
    <w:uiPriority w:val="18"/>
    <w:qFormat/>
    <w:rsid w:val="00757E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57ED6"/>
    <w:pPr>
      <w:tabs>
        <w:tab w:val="right" w:leader="dot" w:pos="14570"/>
      </w:tabs>
      <w:spacing w:before="0"/>
    </w:pPr>
    <w:rPr>
      <w:b/>
      <w:noProof/>
    </w:rPr>
  </w:style>
  <w:style w:type="paragraph" w:styleId="TOC2">
    <w:name w:val="toc 2"/>
    <w:aliases w:val="ŠTOC 2"/>
    <w:basedOn w:val="Normal"/>
    <w:next w:val="Normal"/>
    <w:uiPriority w:val="39"/>
    <w:unhideWhenUsed/>
    <w:rsid w:val="00757ED6"/>
    <w:pPr>
      <w:tabs>
        <w:tab w:val="right" w:leader="dot" w:pos="14570"/>
      </w:tabs>
      <w:spacing w:before="0"/>
    </w:pPr>
    <w:rPr>
      <w:noProof/>
    </w:rPr>
  </w:style>
  <w:style w:type="paragraph" w:styleId="TOC3">
    <w:name w:val="toc 3"/>
    <w:aliases w:val="ŠTOC 3"/>
    <w:basedOn w:val="Normal"/>
    <w:next w:val="Normal"/>
    <w:uiPriority w:val="39"/>
    <w:unhideWhenUsed/>
    <w:rsid w:val="00757ED6"/>
    <w:pPr>
      <w:spacing w:before="0"/>
      <w:ind w:left="244"/>
    </w:pPr>
  </w:style>
  <w:style w:type="paragraph" w:styleId="Title">
    <w:name w:val="Title"/>
    <w:aliases w:val="ŠTitle"/>
    <w:basedOn w:val="Normal"/>
    <w:next w:val="Normal"/>
    <w:link w:val="TitleChar"/>
    <w:uiPriority w:val="1"/>
    <w:rsid w:val="00757E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57E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B00B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B00B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57ED6"/>
    <w:pPr>
      <w:spacing w:after="240"/>
      <w:outlineLvl w:val="9"/>
    </w:pPr>
    <w:rPr>
      <w:szCs w:val="40"/>
    </w:rPr>
  </w:style>
  <w:style w:type="paragraph" w:styleId="Footer">
    <w:name w:val="footer"/>
    <w:aliases w:val="ŠFooter"/>
    <w:basedOn w:val="Normal"/>
    <w:link w:val="FooterChar"/>
    <w:uiPriority w:val="19"/>
    <w:rsid w:val="00757E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57ED6"/>
    <w:rPr>
      <w:rFonts w:ascii="Arial" w:hAnsi="Arial" w:cs="Arial"/>
      <w:sz w:val="18"/>
      <w:szCs w:val="18"/>
    </w:rPr>
  </w:style>
  <w:style w:type="paragraph" w:styleId="Header">
    <w:name w:val="header"/>
    <w:aliases w:val="ŠHeader"/>
    <w:basedOn w:val="Normal"/>
    <w:link w:val="HeaderChar"/>
    <w:uiPriority w:val="16"/>
    <w:rsid w:val="00757ED6"/>
    <w:rPr>
      <w:noProof/>
      <w:color w:val="002664"/>
      <w:sz w:val="28"/>
      <w:szCs w:val="28"/>
    </w:rPr>
  </w:style>
  <w:style w:type="character" w:customStyle="1" w:styleId="HeaderChar">
    <w:name w:val="Header Char"/>
    <w:aliases w:val="ŠHeader Char"/>
    <w:basedOn w:val="DefaultParagraphFont"/>
    <w:link w:val="Header"/>
    <w:uiPriority w:val="16"/>
    <w:rsid w:val="00757E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57E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57E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57ED6"/>
    <w:rPr>
      <w:rFonts w:ascii="Arial" w:hAnsi="Arial" w:cs="Arial"/>
      <w:b/>
      <w:szCs w:val="32"/>
    </w:rPr>
  </w:style>
  <w:style w:type="character" w:styleId="UnresolvedMention">
    <w:name w:val="Unresolved Mention"/>
    <w:basedOn w:val="DefaultParagraphFont"/>
    <w:uiPriority w:val="99"/>
    <w:semiHidden/>
    <w:unhideWhenUsed/>
    <w:rsid w:val="00757ED6"/>
    <w:rPr>
      <w:color w:val="605E5C"/>
      <w:shd w:val="clear" w:color="auto" w:fill="E1DFDD"/>
    </w:rPr>
  </w:style>
  <w:style w:type="character" w:styleId="Emphasis">
    <w:name w:val="Emphasis"/>
    <w:aliases w:val="ŠEmphasis,Italic"/>
    <w:qFormat/>
    <w:rsid w:val="00757ED6"/>
    <w:rPr>
      <w:i/>
      <w:iCs/>
    </w:rPr>
  </w:style>
  <w:style w:type="character" w:styleId="SubtleEmphasis">
    <w:name w:val="Subtle Emphasis"/>
    <w:basedOn w:val="DefaultParagraphFont"/>
    <w:uiPriority w:val="19"/>
    <w:semiHidden/>
    <w:qFormat/>
    <w:rsid w:val="00757ED6"/>
    <w:rPr>
      <w:i/>
      <w:iCs/>
      <w:color w:val="404040" w:themeColor="text1" w:themeTint="BF"/>
    </w:rPr>
  </w:style>
  <w:style w:type="character" w:styleId="CommentReference">
    <w:name w:val="annotation reference"/>
    <w:basedOn w:val="DefaultParagraphFont"/>
    <w:uiPriority w:val="99"/>
    <w:semiHidden/>
    <w:unhideWhenUsed/>
    <w:rsid w:val="00757ED6"/>
    <w:rPr>
      <w:sz w:val="16"/>
      <w:szCs w:val="16"/>
    </w:rPr>
  </w:style>
  <w:style w:type="paragraph" w:styleId="CommentText">
    <w:name w:val="annotation text"/>
    <w:basedOn w:val="Normal"/>
    <w:link w:val="CommentTextChar"/>
    <w:uiPriority w:val="99"/>
    <w:unhideWhenUsed/>
    <w:rsid w:val="00757ED6"/>
    <w:pPr>
      <w:spacing w:line="240" w:lineRule="auto"/>
    </w:pPr>
    <w:rPr>
      <w:sz w:val="20"/>
      <w:szCs w:val="20"/>
    </w:rPr>
  </w:style>
  <w:style w:type="character" w:customStyle="1" w:styleId="CommentTextChar">
    <w:name w:val="Comment Text Char"/>
    <w:basedOn w:val="DefaultParagraphFont"/>
    <w:link w:val="CommentText"/>
    <w:uiPriority w:val="99"/>
    <w:rsid w:val="00757E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57ED6"/>
    <w:rPr>
      <w:b/>
      <w:bCs/>
    </w:rPr>
  </w:style>
  <w:style w:type="character" w:customStyle="1" w:styleId="CommentSubjectChar">
    <w:name w:val="Comment Subject Char"/>
    <w:basedOn w:val="CommentTextChar"/>
    <w:link w:val="CommentSubject"/>
    <w:uiPriority w:val="99"/>
    <w:semiHidden/>
    <w:rsid w:val="00757ED6"/>
    <w:rPr>
      <w:rFonts w:ascii="Arial" w:hAnsi="Arial" w:cs="Arial"/>
      <w:b/>
      <w:bCs/>
      <w:sz w:val="20"/>
      <w:szCs w:val="20"/>
    </w:rPr>
  </w:style>
  <w:style w:type="paragraph" w:styleId="ListParagraph">
    <w:name w:val="List Paragraph"/>
    <w:aliases w:val="ŠList Paragraph"/>
    <w:basedOn w:val="Normal"/>
    <w:uiPriority w:val="34"/>
    <w:unhideWhenUsed/>
    <w:qFormat/>
    <w:rsid w:val="00757ED6"/>
    <w:pPr>
      <w:ind w:left="567"/>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FeatureBox3">
    <w:name w:val="ŠFeature Box 3"/>
    <w:basedOn w:val="Normal"/>
    <w:next w:val="Normal"/>
    <w:uiPriority w:val="13"/>
    <w:qFormat/>
    <w:rsid w:val="00757E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57E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57ED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57ED6"/>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BalloonText">
    <w:name w:val="Balloon Text"/>
    <w:basedOn w:val="Normal"/>
    <w:link w:val="BalloonTextChar"/>
    <w:uiPriority w:val="99"/>
    <w:semiHidden/>
    <w:unhideWhenUsed/>
    <w:rsid w:val="009C07B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7B9"/>
    <w:rPr>
      <w:rFonts w:ascii="Segoe UI" w:hAnsi="Segoe UI" w:cs="Segoe UI"/>
      <w:sz w:val="18"/>
      <w:szCs w:val="18"/>
    </w:rPr>
  </w:style>
  <w:style w:type="paragraph" w:styleId="NormalWeb">
    <w:name w:val="Normal (Web)"/>
    <w:basedOn w:val="Normal"/>
    <w:uiPriority w:val="99"/>
    <w:unhideWhenUsed/>
    <w:rsid w:val="007C1A1E"/>
    <w:pPr>
      <w:spacing w:beforeAutospacing="1" w:afterAutospacing="1" w:line="240" w:lineRule="auto"/>
    </w:pPr>
    <w:rPr>
      <w:rFonts w:ascii="Times New Roman" w:eastAsia="Times New Roman" w:hAnsi="Times New Roman" w:cs="Times New Roman"/>
      <w:lang w:eastAsia="en-AU"/>
    </w:rPr>
  </w:style>
  <w:style w:type="paragraph" w:styleId="TOC4">
    <w:name w:val="toc 4"/>
    <w:aliases w:val="ŠTOC 4"/>
    <w:basedOn w:val="Normal"/>
    <w:next w:val="Normal"/>
    <w:autoRedefine/>
    <w:uiPriority w:val="39"/>
    <w:unhideWhenUsed/>
    <w:rsid w:val="00757ED6"/>
    <w:pPr>
      <w:spacing w:before="0"/>
      <w:ind w:left="488"/>
    </w:pPr>
  </w:style>
  <w:style w:type="paragraph" w:styleId="ListNumber3">
    <w:name w:val="List Number 3"/>
    <w:aliases w:val="ŠList Number 3"/>
    <w:basedOn w:val="ListBullet3"/>
    <w:uiPriority w:val="8"/>
    <w:rsid w:val="00757ED6"/>
    <w:pPr>
      <w:numPr>
        <w:ilvl w:val="2"/>
        <w:numId w:val="12"/>
      </w:numPr>
    </w:pPr>
  </w:style>
  <w:style w:type="paragraph" w:styleId="ListBullet3">
    <w:name w:val="List Bullet 3"/>
    <w:aliases w:val="ŠList Bullet 3"/>
    <w:basedOn w:val="Normal"/>
    <w:uiPriority w:val="10"/>
    <w:rsid w:val="00757ED6"/>
    <w:pPr>
      <w:numPr>
        <w:numId w:val="10"/>
      </w:numPr>
    </w:pPr>
  </w:style>
  <w:style w:type="character" w:styleId="PlaceholderText">
    <w:name w:val="Placeholder Text"/>
    <w:basedOn w:val="DefaultParagraphFont"/>
    <w:uiPriority w:val="99"/>
    <w:semiHidden/>
    <w:rsid w:val="00757ED6"/>
    <w:rPr>
      <w:color w:val="808080"/>
    </w:rPr>
  </w:style>
  <w:style w:type="character" w:customStyle="1" w:styleId="BoldItalic">
    <w:name w:val="ŠBold Italic"/>
    <w:basedOn w:val="DefaultParagraphFont"/>
    <w:uiPriority w:val="1"/>
    <w:qFormat/>
    <w:rsid w:val="00757ED6"/>
    <w:rPr>
      <w:b/>
      <w:i/>
      <w:iCs/>
    </w:rPr>
  </w:style>
  <w:style w:type="paragraph" w:customStyle="1" w:styleId="Pulloutquote">
    <w:name w:val="ŠPull out quote"/>
    <w:basedOn w:val="Normal"/>
    <w:next w:val="Normal"/>
    <w:uiPriority w:val="20"/>
    <w:qFormat/>
    <w:rsid w:val="00757ED6"/>
    <w:pPr>
      <w:keepNext/>
      <w:ind w:left="567" w:right="57"/>
    </w:pPr>
    <w:rPr>
      <w:szCs w:val="22"/>
    </w:rPr>
  </w:style>
  <w:style w:type="paragraph" w:customStyle="1" w:styleId="Subtitle0">
    <w:name w:val="ŠSubtitle"/>
    <w:basedOn w:val="Normal"/>
    <w:link w:val="SubtitleChar0"/>
    <w:uiPriority w:val="2"/>
    <w:qFormat/>
    <w:rsid w:val="00757ED6"/>
    <w:pPr>
      <w:spacing w:before="360"/>
    </w:pPr>
    <w:rPr>
      <w:color w:val="002664"/>
      <w:sz w:val="44"/>
      <w:szCs w:val="48"/>
    </w:rPr>
  </w:style>
  <w:style w:type="character" w:customStyle="1" w:styleId="SubtitleChar0">
    <w:name w:val="ŠSubtitle Char"/>
    <w:basedOn w:val="DefaultParagraphFont"/>
    <w:link w:val="Subtitle0"/>
    <w:uiPriority w:val="2"/>
    <w:rsid w:val="00757ED6"/>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1929">
      <w:bodyDiv w:val="1"/>
      <w:marLeft w:val="0"/>
      <w:marRight w:val="0"/>
      <w:marTop w:val="0"/>
      <w:marBottom w:val="0"/>
      <w:divBdr>
        <w:top w:val="none" w:sz="0" w:space="0" w:color="auto"/>
        <w:left w:val="none" w:sz="0" w:space="0" w:color="auto"/>
        <w:bottom w:val="none" w:sz="0" w:space="0" w:color="auto"/>
        <w:right w:val="none" w:sz="0" w:space="0" w:color="auto"/>
      </w:divBdr>
      <w:divsChild>
        <w:div w:id="229461329">
          <w:marLeft w:val="0"/>
          <w:marRight w:val="0"/>
          <w:marTop w:val="0"/>
          <w:marBottom w:val="0"/>
          <w:divBdr>
            <w:top w:val="single" w:sz="2" w:space="0" w:color="auto"/>
            <w:left w:val="single" w:sz="2" w:space="0" w:color="auto"/>
            <w:bottom w:val="single" w:sz="2" w:space="0" w:color="auto"/>
            <w:right w:val="single" w:sz="2" w:space="0" w:color="auto"/>
          </w:divBdr>
        </w:div>
        <w:div w:id="814490556">
          <w:marLeft w:val="0"/>
          <w:marRight w:val="0"/>
          <w:marTop w:val="0"/>
          <w:marBottom w:val="0"/>
          <w:divBdr>
            <w:top w:val="single" w:sz="2" w:space="0" w:color="auto"/>
            <w:left w:val="single" w:sz="2" w:space="0" w:color="auto"/>
            <w:bottom w:val="single" w:sz="2" w:space="0" w:color="auto"/>
            <w:right w:val="single" w:sz="2" w:space="0" w:color="auto"/>
          </w:divBdr>
        </w:div>
        <w:div w:id="2092576845">
          <w:marLeft w:val="0"/>
          <w:marRight w:val="0"/>
          <w:marTop w:val="0"/>
          <w:marBottom w:val="0"/>
          <w:divBdr>
            <w:top w:val="single" w:sz="2" w:space="0" w:color="auto"/>
            <w:left w:val="single" w:sz="2" w:space="0" w:color="auto"/>
            <w:bottom w:val="single" w:sz="2" w:space="0" w:color="auto"/>
            <w:right w:val="single" w:sz="2" w:space="0" w:color="auto"/>
          </w:divBdr>
        </w:div>
      </w:divsChild>
    </w:div>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511146996">
      <w:bodyDiv w:val="1"/>
      <w:marLeft w:val="0"/>
      <w:marRight w:val="0"/>
      <w:marTop w:val="0"/>
      <w:marBottom w:val="0"/>
      <w:divBdr>
        <w:top w:val="none" w:sz="0" w:space="0" w:color="auto"/>
        <w:left w:val="none" w:sz="0" w:space="0" w:color="auto"/>
        <w:bottom w:val="none" w:sz="0" w:space="0" w:color="auto"/>
        <w:right w:val="none" w:sz="0" w:space="0" w:color="auto"/>
      </w:divBdr>
    </w:div>
    <w:div w:id="572743753">
      <w:bodyDiv w:val="1"/>
      <w:marLeft w:val="0"/>
      <w:marRight w:val="0"/>
      <w:marTop w:val="0"/>
      <w:marBottom w:val="0"/>
      <w:divBdr>
        <w:top w:val="none" w:sz="0" w:space="0" w:color="auto"/>
        <w:left w:val="none" w:sz="0" w:space="0" w:color="auto"/>
        <w:bottom w:val="none" w:sz="0" w:space="0" w:color="auto"/>
        <w:right w:val="none" w:sz="0" w:space="0" w:color="auto"/>
      </w:divBdr>
      <w:divsChild>
        <w:div w:id="1516074360">
          <w:marLeft w:val="0"/>
          <w:marRight w:val="0"/>
          <w:marTop w:val="0"/>
          <w:marBottom w:val="0"/>
          <w:divBdr>
            <w:top w:val="single" w:sz="2" w:space="0" w:color="auto"/>
            <w:left w:val="single" w:sz="2" w:space="0" w:color="auto"/>
            <w:bottom w:val="single" w:sz="2" w:space="0" w:color="auto"/>
            <w:right w:val="single" w:sz="2" w:space="0" w:color="auto"/>
          </w:divBdr>
        </w:div>
      </w:divsChild>
    </w:div>
    <w:div w:id="702095197">
      <w:bodyDiv w:val="1"/>
      <w:marLeft w:val="0"/>
      <w:marRight w:val="0"/>
      <w:marTop w:val="0"/>
      <w:marBottom w:val="0"/>
      <w:divBdr>
        <w:top w:val="none" w:sz="0" w:space="0" w:color="auto"/>
        <w:left w:val="none" w:sz="0" w:space="0" w:color="auto"/>
        <w:bottom w:val="none" w:sz="0" w:space="0" w:color="auto"/>
        <w:right w:val="none" w:sz="0" w:space="0" w:color="auto"/>
      </w:divBdr>
      <w:divsChild>
        <w:div w:id="715129734">
          <w:marLeft w:val="0"/>
          <w:marRight w:val="0"/>
          <w:marTop w:val="0"/>
          <w:marBottom w:val="0"/>
          <w:divBdr>
            <w:top w:val="single" w:sz="2" w:space="0" w:color="auto"/>
            <w:left w:val="single" w:sz="2" w:space="0" w:color="auto"/>
            <w:bottom w:val="single" w:sz="2" w:space="0" w:color="auto"/>
            <w:right w:val="single" w:sz="2" w:space="0" w:color="auto"/>
          </w:divBdr>
        </w:div>
        <w:div w:id="1147816252">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714548692">
      <w:bodyDiv w:val="1"/>
      <w:marLeft w:val="0"/>
      <w:marRight w:val="0"/>
      <w:marTop w:val="0"/>
      <w:marBottom w:val="0"/>
      <w:divBdr>
        <w:top w:val="none" w:sz="0" w:space="0" w:color="auto"/>
        <w:left w:val="none" w:sz="0" w:space="0" w:color="auto"/>
        <w:bottom w:val="none" w:sz="0" w:space="0" w:color="auto"/>
        <w:right w:val="none" w:sz="0" w:space="0" w:color="auto"/>
      </w:divBdr>
    </w:div>
    <w:div w:id="941453304">
      <w:bodyDiv w:val="1"/>
      <w:marLeft w:val="0"/>
      <w:marRight w:val="0"/>
      <w:marTop w:val="0"/>
      <w:marBottom w:val="0"/>
      <w:divBdr>
        <w:top w:val="none" w:sz="0" w:space="0" w:color="auto"/>
        <w:left w:val="none" w:sz="0" w:space="0" w:color="auto"/>
        <w:bottom w:val="none" w:sz="0" w:space="0" w:color="auto"/>
        <w:right w:val="none" w:sz="0" w:space="0" w:color="auto"/>
      </w:divBdr>
    </w:div>
    <w:div w:id="949363740">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283196949">
      <w:bodyDiv w:val="1"/>
      <w:marLeft w:val="0"/>
      <w:marRight w:val="0"/>
      <w:marTop w:val="0"/>
      <w:marBottom w:val="0"/>
      <w:divBdr>
        <w:top w:val="none" w:sz="0" w:space="0" w:color="auto"/>
        <w:left w:val="none" w:sz="0" w:space="0" w:color="auto"/>
        <w:bottom w:val="none" w:sz="0" w:space="0" w:color="auto"/>
        <w:right w:val="none" w:sz="0" w:space="0" w:color="auto"/>
      </w:divBdr>
      <w:divsChild>
        <w:div w:id="1535996538">
          <w:marLeft w:val="0"/>
          <w:marRight w:val="0"/>
          <w:marTop w:val="0"/>
          <w:marBottom w:val="0"/>
          <w:divBdr>
            <w:top w:val="single" w:sz="2" w:space="0" w:color="auto"/>
            <w:left w:val="single" w:sz="2" w:space="0" w:color="auto"/>
            <w:bottom w:val="single" w:sz="2" w:space="0" w:color="auto"/>
            <w:right w:val="single" w:sz="2" w:space="0" w:color="auto"/>
          </w:divBdr>
        </w:div>
      </w:divsChild>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39380286">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566454354">
      <w:bodyDiv w:val="1"/>
      <w:marLeft w:val="0"/>
      <w:marRight w:val="0"/>
      <w:marTop w:val="0"/>
      <w:marBottom w:val="0"/>
      <w:divBdr>
        <w:top w:val="none" w:sz="0" w:space="0" w:color="auto"/>
        <w:left w:val="none" w:sz="0" w:space="0" w:color="auto"/>
        <w:bottom w:val="none" w:sz="0" w:space="0" w:color="auto"/>
        <w:right w:val="none" w:sz="0" w:space="0" w:color="auto"/>
      </w:divBdr>
      <w:divsChild>
        <w:div w:id="391585553">
          <w:marLeft w:val="0"/>
          <w:marRight w:val="0"/>
          <w:marTop w:val="0"/>
          <w:marBottom w:val="0"/>
          <w:divBdr>
            <w:top w:val="single" w:sz="2" w:space="0" w:color="auto"/>
            <w:left w:val="single" w:sz="2" w:space="0" w:color="auto"/>
            <w:bottom w:val="single" w:sz="2" w:space="0" w:color="auto"/>
            <w:right w:val="single" w:sz="2" w:space="0" w:color="auto"/>
          </w:divBdr>
        </w:div>
      </w:divsChild>
    </w:div>
    <w:div w:id="1982343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sport/Page/1589" TargetMode="External"/><Relationship Id="rId117" Type="http://schemas.openxmlformats.org/officeDocument/2006/relationships/footer" Target="footer1.xml"/><Relationship Id="rId21" Type="http://schemas.openxmlformats.org/officeDocument/2006/relationships/hyperlink" Target="https://nrich.maths.org/14797" TargetMode="External"/><Relationship Id="rId42" Type="http://schemas.openxmlformats.org/officeDocument/2006/relationships/hyperlink" Target="https://mathforlove.com/lesson/target-number/" TargetMode="External"/><Relationship Id="rId47" Type="http://schemas.openxmlformats.org/officeDocument/2006/relationships/hyperlink" Target="https://www.abc.net.au/education" TargetMode="External"/><Relationship Id="rId63" Type="http://schemas.openxmlformats.org/officeDocument/2006/relationships/hyperlink" Target="https://education.nsw.gov.au/teaching-and-learning/curriculum/literacy-and-numeracy/assessment-resources/ifsr" TargetMode="External"/><Relationship Id="rId68" Type="http://schemas.openxmlformats.org/officeDocument/2006/relationships/image" Target="media/image11.png"/><Relationship Id="rId84" Type="http://schemas.openxmlformats.org/officeDocument/2006/relationships/image" Target="media/image22.png"/><Relationship Id="rId89" Type="http://schemas.openxmlformats.org/officeDocument/2006/relationships/image" Target="media/image27.png"/><Relationship Id="rId112" Type="http://schemas.openxmlformats.org/officeDocument/2006/relationships/hyperlink" Target="https://primarylearning.com.au/wp-content/uploads/2018/10/balancing-act-a-dice-game.pdf" TargetMode="External"/><Relationship Id="rId16" Type="http://schemas.openxmlformats.org/officeDocument/2006/relationships/image" Target="media/image1.png"/><Relationship Id="rId107" Type="http://schemas.openxmlformats.org/officeDocument/2006/relationships/hyperlink" Target="https://www.didax.com/apps/120-board/" TargetMode="External"/><Relationship Id="rId11" Type="http://schemas.openxmlformats.org/officeDocument/2006/relationships/hyperlink" Target="https://www.didax.com/apps/120-board/"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education.nsw.gov.au/teaching-and-learning/curriculum/literacy-and-numeracy/assessment-resources/ifsr"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hyperlink" Target="https://www.australiancurriculum.edu.au/resources/national-literacy-and-numeracy-learning-progressions/version-3-of-national-literacy-and-numeracy-learning-progressions/" TargetMode="External"/><Relationship Id="rId74" Type="http://schemas.openxmlformats.org/officeDocument/2006/relationships/image" Target="media/image13.png"/><Relationship Id="rId79" Type="http://schemas.openxmlformats.org/officeDocument/2006/relationships/image" Target="media/image17.png"/><Relationship Id="rId102" Type="http://schemas.openxmlformats.org/officeDocument/2006/relationships/hyperlink" Target="https://www.australiancurriculum.edu.au/resources/national-literacy-and-numeracy-learning-progressions/version-3-of-national-literacy-and-numeracy-learning-progressions/" TargetMode="External"/><Relationship Id="rId123" Type="http://schemas.openxmlformats.org/officeDocument/2006/relationships/footer" Target="foot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8.png"/><Relationship Id="rId95" Type="http://schemas.openxmlformats.org/officeDocument/2006/relationships/image" Target="media/image33.png"/><Relationship Id="rId22" Type="http://schemas.openxmlformats.org/officeDocument/2006/relationships/hyperlink" Target="https://education.nsw.gov.au/teaching-and-learning/curriculum/literacy-and-numeracy/teaching-and-learning-resources/numeracy/talk-moves" TargetMode="External"/><Relationship Id="rId27" Type="http://schemas.openxmlformats.org/officeDocument/2006/relationships/hyperlink" Target="https://www.mathstart.net/earth-day-hooray.html" TargetMode="External"/><Relationship Id="rId43" Type="http://schemas.openxmlformats.org/officeDocument/2006/relationships/hyperlink" Target="https://mathforlove.com" TargetMode="External"/><Relationship Id="rId48" Type="http://schemas.openxmlformats.org/officeDocument/2006/relationships/hyperlink" Target="https://app.education.nsw.gov.au/digital-learning-selector/LearningActivity/Card/645" TargetMode="External"/><Relationship Id="rId64" Type="http://schemas.openxmlformats.org/officeDocument/2006/relationships/image" Target="media/image9.png"/><Relationship Id="rId69" Type="http://schemas.openxmlformats.org/officeDocument/2006/relationships/hyperlink" Target="https://www.australiancurriculum.edu.au/resources/national-literacy-and-numeracy-learning-progressions/version-3-of-national-literacy-and-numeracy-learning-progressions/" TargetMode="External"/><Relationship Id="rId113" Type="http://schemas.openxmlformats.org/officeDocument/2006/relationships/hyperlink" Target="https://app.education.nsw.gov.au/sport/File/5087" TargetMode="External"/><Relationship Id="rId118" Type="http://schemas.openxmlformats.org/officeDocument/2006/relationships/footer" Target="footer2.xml"/><Relationship Id="rId80" Type="http://schemas.openxmlformats.org/officeDocument/2006/relationships/image" Target="media/image18.png"/><Relationship Id="rId85" Type="http://schemas.openxmlformats.org/officeDocument/2006/relationships/image" Target="media/image23.png"/><Relationship Id="rId12" Type="http://schemas.openxmlformats.org/officeDocument/2006/relationships/hyperlink" Target="https://www.didax.com/apps/120-board/"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didax.com/apps/dice/" TargetMode="External"/><Relationship Id="rId38" Type="http://schemas.openxmlformats.org/officeDocument/2006/relationships/hyperlink" Target="https://education.nsw.gov.au/teaching-and-learning/curriculum/mathematics/mathematics-curriculum-resources-k-12/mathematics-k-6-resources" TargetMode="External"/><Relationship Id="rId59" Type="http://schemas.openxmlformats.org/officeDocument/2006/relationships/hyperlink" Target="https://www.didax.com/apps/120-board/" TargetMode="External"/><Relationship Id="rId103" Type="http://schemas.openxmlformats.org/officeDocument/2006/relationships/hyperlink" Target="http://www.australiancurriculum.edu.au/" TargetMode="External"/><Relationship Id="rId108" Type="http://schemas.openxmlformats.org/officeDocument/2006/relationships/hyperlink" Target="https://mathforlove.com/lesson/target-number/" TargetMode="External"/><Relationship Id="rId124" Type="http://schemas.openxmlformats.org/officeDocument/2006/relationships/footer" Target="footer5.xml"/><Relationship Id="rId54" Type="http://schemas.openxmlformats.org/officeDocument/2006/relationships/hyperlink" Target="https://education.nsw.gov.au/teaching-and-learning/curriculum/literacy-and-numeracy/assessment-resources/ifsr" TargetMode="External"/><Relationship Id="rId70" Type="http://schemas.openxmlformats.org/officeDocument/2006/relationships/hyperlink" Target="https://education.nsw.gov.au/teaching-and-learning/curriculum/literacy-and-numeracy/assessment-resources/ifsr" TargetMode="External"/><Relationship Id="rId75" Type="http://schemas.openxmlformats.org/officeDocument/2006/relationships/image" Target="media/image14.png"/><Relationship Id="rId91" Type="http://schemas.openxmlformats.org/officeDocument/2006/relationships/image" Target="media/image29.png"/><Relationship Id="rId96"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ustraliancurriculum.edu.au/resources/national-literacy-and-numeracy-learning-progressions/version-3-of-national-literacy-and-numeracy-learning-progressions/" TargetMode="External"/><Relationship Id="rId28" Type="http://schemas.openxmlformats.org/officeDocument/2006/relationships/hyperlink" Target="https://www.mathstart.net/earth-day-hooray.html" TargetMode="External"/><Relationship Id="rId49" Type="http://schemas.openxmlformats.org/officeDocument/2006/relationships/image" Target="media/image3.png"/><Relationship Id="rId114" Type="http://schemas.openxmlformats.org/officeDocument/2006/relationships/hyperlink" Target="https://nrich.maths.org/14797" TargetMode="External"/><Relationship Id="rId119" Type="http://schemas.openxmlformats.org/officeDocument/2006/relationships/header" Target="header2.xml"/><Relationship Id="rId44" Type="http://schemas.openxmlformats.org/officeDocument/2006/relationships/hyperlink" Target="https://education.nsw.gov.au/teaching-and-learning/curriculum/literacy-and-numeracy/teaching-and-learning-resources/numeracy/talk-moves" TargetMode="External"/><Relationship Id="rId60" Type="http://schemas.openxmlformats.org/officeDocument/2006/relationships/image" Target="media/image7.png"/><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image" Target="media/image19.png"/><Relationship Id="rId86" Type="http://schemas.openxmlformats.org/officeDocument/2006/relationships/image" Target="media/image24.png"/><Relationship Id="rId13" Type="http://schemas.openxmlformats.org/officeDocument/2006/relationships/hyperlink" Target="chrome-extension://efaidnbmnnnibpcajpcglclefindmkaj/https:/primarylearning.com.au/wp-content/uploads/2018/10/balancing-act-a-dice-game.pdf"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resources.education.nsw.gov.au/home" TargetMode="External"/><Relationship Id="rId109" Type="http://schemas.openxmlformats.org/officeDocument/2006/relationships/hyperlink" Target="https://mathforlove.com/lesson/the-hundred-chart-game/" TargetMode="External"/><Relationship Id="rId34"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hyperlink" Target="https://mathforlove.com/lesson/the-hundred-chart-game/" TargetMode="External"/><Relationship Id="rId76" Type="http://schemas.openxmlformats.org/officeDocument/2006/relationships/image" Target="media/image15.png"/><Relationship Id="rId97" Type="http://schemas.openxmlformats.org/officeDocument/2006/relationships/hyperlink" Target="https://www.australiancurriculum.edu.au/resources/national-literacy-and-numeracy-learning-progressions/version-3-of-national-literacy-and-numeracy-learning-progressions/" TargetMode="External"/><Relationship Id="rId104" Type="http://schemas.openxmlformats.org/officeDocument/2006/relationships/hyperlink" Target="https://topdrawer.aamt.edu.au/Mental-computation/Good-teaching/Addition-and-subtraction/Bridging-decades" TargetMode="External"/><Relationship Id="rId120" Type="http://schemas.openxmlformats.org/officeDocument/2006/relationships/footer" Target="footer3.xm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education.nsw.gov.au/teaching-and-learning/curriculum/mathematics/mathematics-curriculum-resources-k-12/mathematics-k-6-resources" TargetMode="External"/><Relationship Id="rId92"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education.nsw.gov.au/teaching-and-learning/curriculum/literacy-and-numeracy/assessment-resources/ifsr" TargetMode="External"/><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didax.com/apps/120-board/" TargetMode="External"/><Relationship Id="rId87" Type="http://schemas.openxmlformats.org/officeDocument/2006/relationships/image" Target="media/image25.png"/><Relationship Id="rId110" Type="http://schemas.openxmlformats.org/officeDocument/2006/relationships/hyperlink" Target="https://www.mathstart.net/earth-day-hooray.html" TargetMode="External"/><Relationship Id="rId115" Type="http://schemas.openxmlformats.org/officeDocument/2006/relationships/hyperlink" Target="https://thirdspacelearning.com/blog/primary-maths-dictionary/" TargetMode="External"/><Relationship Id="rId61" Type="http://schemas.openxmlformats.org/officeDocument/2006/relationships/image" Target="media/image8.png"/><Relationship Id="rId82" Type="http://schemas.openxmlformats.org/officeDocument/2006/relationships/image" Target="media/image20.png"/><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primarylearning.com.au/" TargetMode="External"/><Relationship Id="rId30" Type="http://schemas.openxmlformats.org/officeDocument/2006/relationships/hyperlink" Target="https://education.nsw.gov.au/teaching-and-learning/curriculum/literacy-and-numeracy/assessment-resources/ifsr" TargetMode="External"/><Relationship Id="rId35" Type="http://schemas.openxmlformats.org/officeDocument/2006/relationships/hyperlink" Target="https://www.didax.com/apps/dice/" TargetMode="External"/><Relationship Id="rId56" Type="http://schemas.openxmlformats.org/officeDocument/2006/relationships/hyperlink" Target="https://mathforlove.com" TargetMode="External"/><Relationship Id="rId77" Type="http://schemas.openxmlformats.org/officeDocument/2006/relationships/hyperlink" Target="https://www.australiancurriculum.edu.au/resources/national-literacy-and-numeracy-learning-progressions/version-3-of-national-literacy-and-numeracy-learning-progressions/" TargetMode="External"/><Relationship Id="rId100" Type="http://schemas.openxmlformats.org/officeDocument/2006/relationships/hyperlink" Target="https://curriculum.nsw.edu.au/home" TargetMode="External"/><Relationship Id="rId105" Type="http://schemas.openxmlformats.org/officeDocument/2006/relationships/hyperlink" Target="https://www.abc.net.au/education/maths-years-3-4-with-ms-kirszman-partitioning-numbers-using-pla/13595118" TargetMode="External"/><Relationship Id="rId126" Type="http://schemas.openxmlformats.org/officeDocument/2006/relationships/footer" Target="footer6.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5.png"/><Relationship Id="rId72" Type="http://schemas.openxmlformats.org/officeDocument/2006/relationships/hyperlink" Target="https://resources.education.nsw.gov.au/home" TargetMode="External"/><Relationship Id="rId93" Type="http://schemas.openxmlformats.org/officeDocument/2006/relationships/image" Target="media/image31.png"/><Relationship Id="rId98" Type="http://schemas.openxmlformats.org/officeDocument/2006/relationships/hyperlink" Target="https://educationstandards.nsw.edu.au/wps/portal/nesa/mini-footer/copyright" TargetMode="External"/><Relationship Id="rId121" Type="http://schemas.openxmlformats.org/officeDocument/2006/relationships/hyperlink" Target="https://creativecommons.org/licenses/by/4.0/" TargetMode="External"/><Relationship Id="rId3" Type="http://schemas.openxmlformats.org/officeDocument/2006/relationships/styles" Target="styles.xml"/><Relationship Id="rId25" Type="http://schemas.openxmlformats.org/officeDocument/2006/relationships/hyperlink" Target="chrome-extension://efaidnbmnnnibpcajpcglclefindmkaj/https:/app.education.nsw.gov.au/sport/File/5087" TargetMode="External"/><Relationship Id="rId46" Type="http://schemas.openxmlformats.org/officeDocument/2006/relationships/hyperlink" Target="https://www.abc.net.au/education/maths-years-3-4-with-ms-kirszman-partitioning-numbers-using-pla/13595118" TargetMode="External"/><Relationship Id="rId67" Type="http://schemas.openxmlformats.org/officeDocument/2006/relationships/image" Target="media/image10.png"/><Relationship Id="rId116" Type="http://schemas.openxmlformats.org/officeDocument/2006/relationships/header" Target="header1.xml"/><Relationship Id="rId20" Type="http://schemas.openxmlformats.org/officeDocument/2006/relationships/hyperlink" Target="https://nrich.maths.org/14797"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83" Type="http://schemas.openxmlformats.org/officeDocument/2006/relationships/image" Target="media/image21.png"/><Relationship Id="rId88" Type="http://schemas.openxmlformats.org/officeDocument/2006/relationships/image" Target="media/image26.png"/><Relationship Id="rId111" Type="http://schemas.openxmlformats.org/officeDocument/2006/relationships/hyperlink" Target="https://nzmaths.co.nz/resource/equality-and-equations" TargetMode="Externa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36"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image" Target="media/image6.png"/><Relationship Id="rId106" Type="http://schemas.openxmlformats.org/officeDocument/2006/relationships/hyperlink" Target="https://www.reference.com/world-view/landmark-math-cc7ed303e66f2a96" TargetMode="External"/><Relationship Id="rId127" Type="http://schemas.openxmlformats.org/officeDocument/2006/relationships/fontTable" Target="fontTable.xml"/><Relationship Id="rId10" Type="http://schemas.openxmlformats.org/officeDocument/2006/relationships/hyperlink" Target="https://www.mathstart.net/earth-day-hooray.html" TargetMode="External"/><Relationship Id="rId31" Type="http://schemas.openxmlformats.org/officeDocument/2006/relationships/hyperlink" Target="https://nzmaths.co.nz" TargetMode="External"/><Relationship Id="rId52"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image" Target="media/image12.png"/><Relationship Id="rId78" Type="http://schemas.openxmlformats.org/officeDocument/2006/relationships/image" Target="media/image16.png"/><Relationship Id="rId94" Type="http://schemas.openxmlformats.org/officeDocument/2006/relationships/image" Target="media/image32.png"/><Relationship Id="rId99" Type="http://schemas.openxmlformats.org/officeDocument/2006/relationships/hyperlink" Target="https://educationstandards.nsw.edu.au/" TargetMode="External"/><Relationship Id="rId101" Type="http://schemas.openxmlformats.org/officeDocument/2006/relationships/hyperlink" Target="https://curriculum.nsw.edu.au/learning-areas/mathematics/mathematics-k-10-2022/overview" TargetMode="External"/><Relationship Id="rId12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50761-50ED-45EA-B0C8-987A375F1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11662</Words>
  <Characters>66477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6</dc:title>
  <dc:subject/>
  <dc:creator>NSW Department of Education</dc:creator>
  <cp:keywords/>
  <dc:description/>
  <dcterms:created xsi:type="dcterms:W3CDTF">2024-04-03T02:46:00Z</dcterms:created>
  <dcterms:modified xsi:type="dcterms:W3CDTF">2024-04-03T02:47:00Z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2024-04-03T02:46:59Z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7ae8d0a4-0cbb-4f56-83af-9dec93175e9c</vt:lpwstr>
  </property>
  <property fmtid="{D5CDD505-2E9C-101B-9397-08002B2CF9AE}" pid="8" name="MSIP_Label_b603dfd7-d93a-4381-a340-2995d8282205_ContentBits">
    <vt:lpwstr>0</vt:lpwstr>
  </property>
</Properties>
</file>