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A693" w14:textId="064CB2D0" w:rsidR="000F3B50" w:rsidRDefault="31BFB11C" w:rsidP="003932C3">
      <w:pPr>
        <w:pStyle w:val="Heading1"/>
      </w:pPr>
      <w:bookmarkStart w:id="0" w:name="_Toc112320597"/>
      <w:bookmarkStart w:id="1" w:name="_Toc112320652"/>
      <w:r>
        <w:t>Mathematics –</w:t>
      </w:r>
      <w:r w:rsidR="00063494">
        <w:t xml:space="preserve"> </w:t>
      </w:r>
      <w:r>
        <w:t xml:space="preserve">Stage 1 – Unit </w:t>
      </w:r>
      <w:r w:rsidR="31DAD9C5">
        <w:t>37</w:t>
      </w:r>
      <w:bookmarkEnd w:id="0"/>
      <w:bookmarkEnd w:id="1"/>
    </w:p>
    <w:p w14:paraId="1A934D97" w14:textId="33AC5FD4" w:rsidR="00833833" w:rsidRDefault="00EB0E19" w:rsidP="00833833">
      <w:pPr>
        <w:rPr>
          <w:noProof/>
        </w:rPr>
      </w:pPr>
      <w:r>
        <w:rPr>
          <w:noProof/>
        </w:rPr>
        <w:drawing>
          <wp:inline distT="0" distB="0" distL="0" distR="0" wp14:anchorId="76E5187C" wp14:editId="5FC7A73C">
            <wp:extent cx="8172450" cy="4596652"/>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8199490" cy="4611861"/>
                    </a:xfrm>
                    <a:prstGeom prst="rect">
                      <a:avLst/>
                    </a:prstGeom>
                  </pic:spPr>
                </pic:pic>
              </a:graphicData>
            </a:graphic>
          </wp:inline>
        </w:drawing>
      </w:r>
      <w:r w:rsidR="00833833">
        <w:rPr>
          <w:noProof/>
        </w:rPr>
        <w:br w:type="page"/>
      </w:r>
    </w:p>
    <w:p w14:paraId="20614A3D" w14:textId="77777777" w:rsidR="0037298D" w:rsidRDefault="00833833" w:rsidP="00833833">
      <w:pPr>
        <w:pStyle w:val="TOCHeading"/>
        <w:rPr>
          <w:noProof/>
        </w:rPr>
      </w:pPr>
      <w:r>
        <w:rPr>
          <w:noProof/>
        </w:rPr>
        <w:lastRenderedPageBreak/>
        <w:t>Contents</w:t>
      </w:r>
      <w:r>
        <w:rPr>
          <w:color w:val="2B579A"/>
          <w:shd w:val="clear" w:color="auto" w:fill="E6E6E6"/>
        </w:rPr>
        <w:fldChar w:fldCharType="begin"/>
      </w:r>
      <w:r>
        <w:rPr>
          <w:noProof/>
        </w:rPr>
        <w:instrText xml:space="preserve"> TOC \o "2-3" \h \z \u </w:instrText>
      </w:r>
      <w:r>
        <w:rPr>
          <w:color w:val="2B579A"/>
          <w:shd w:val="clear" w:color="auto" w:fill="E6E6E6"/>
        </w:rPr>
        <w:fldChar w:fldCharType="separate"/>
      </w:r>
    </w:p>
    <w:p w14:paraId="4F69BD75" w14:textId="7F1272F6" w:rsidR="0037298D" w:rsidRDefault="00000000">
      <w:pPr>
        <w:pStyle w:val="TOC2"/>
        <w:rPr>
          <w:rFonts w:asciiTheme="minorHAnsi" w:eastAsiaTheme="minorEastAsia" w:hAnsiTheme="minorHAnsi" w:cstheme="minorBidi"/>
          <w:sz w:val="22"/>
          <w:szCs w:val="22"/>
          <w:lang w:eastAsia="en-AU"/>
        </w:rPr>
      </w:pPr>
      <w:hyperlink w:anchor="_Toc129085109" w:history="1">
        <w:r w:rsidR="0037298D" w:rsidRPr="00987DFF">
          <w:rPr>
            <w:rStyle w:val="Hyperlink"/>
          </w:rPr>
          <w:t>Unit description and duration</w:t>
        </w:r>
        <w:r w:rsidR="0037298D">
          <w:rPr>
            <w:webHidden/>
          </w:rPr>
          <w:tab/>
        </w:r>
        <w:r w:rsidR="0037298D">
          <w:rPr>
            <w:webHidden/>
          </w:rPr>
          <w:fldChar w:fldCharType="begin"/>
        </w:r>
        <w:r w:rsidR="0037298D">
          <w:rPr>
            <w:webHidden/>
          </w:rPr>
          <w:instrText xml:space="preserve"> PAGEREF _Toc129085109 \h </w:instrText>
        </w:r>
        <w:r w:rsidR="0037298D">
          <w:rPr>
            <w:webHidden/>
          </w:rPr>
        </w:r>
        <w:r w:rsidR="0037298D">
          <w:rPr>
            <w:webHidden/>
          </w:rPr>
          <w:fldChar w:fldCharType="separate"/>
        </w:r>
        <w:r w:rsidR="0037298D">
          <w:rPr>
            <w:webHidden/>
          </w:rPr>
          <w:t>4</w:t>
        </w:r>
        <w:r w:rsidR="0037298D">
          <w:rPr>
            <w:webHidden/>
          </w:rPr>
          <w:fldChar w:fldCharType="end"/>
        </w:r>
      </w:hyperlink>
    </w:p>
    <w:p w14:paraId="269618CB" w14:textId="71AA4586"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10" w:history="1">
        <w:r w:rsidR="0037298D" w:rsidRPr="00987DFF">
          <w:rPr>
            <w:rStyle w:val="Hyperlink"/>
            <w:noProof/>
          </w:rPr>
          <w:t>Student prior learning</w:t>
        </w:r>
        <w:r w:rsidR="0037298D">
          <w:rPr>
            <w:noProof/>
            <w:webHidden/>
          </w:rPr>
          <w:tab/>
        </w:r>
        <w:r w:rsidR="0037298D">
          <w:rPr>
            <w:noProof/>
            <w:webHidden/>
          </w:rPr>
          <w:fldChar w:fldCharType="begin"/>
        </w:r>
        <w:r w:rsidR="0037298D">
          <w:rPr>
            <w:noProof/>
            <w:webHidden/>
          </w:rPr>
          <w:instrText xml:space="preserve"> PAGEREF _Toc129085110 \h </w:instrText>
        </w:r>
        <w:r w:rsidR="0037298D">
          <w:rPr>
            <w:noProof/>
            <w:webHidden/>
          </w:rPr>
        </w:r>
        <w:r w:rsidR="0037298D">
          <w:rPr>
            <w:noProof/>
            <w:webHidden/>
          </w:rPr>
          <w:fldChar w:fldCharType="separate"/>
        </w:r>
        <w:r w:rsidR="0037298D">
          <w:rPr>
            <w:noProof/>
            <w:webHidden/>
          </w:rPr>
          <w:t>4</w:t>
        </w:r>
        <w:r w:rsidR="0037298D">
          <w:rPr>
            <w:noProof/>
            <w:webHidden/>
          </w:rPr>
          <w:fldChar w:fldCharType="end"/>
        </w:r>
      </w:hyperlink>
    </w:p>
    <w:p w14:paraId="6741F976" w14:textId="2D1DE63C" w:rsidR="0037298D" w:rsidRDefault="00000000">
      <w:pPr>
        <w:pStyle w:val="TOC2"/>
        <w:rPr>
          <w:rFonts w:asciiTheme="minorHAnsi" w:eastAsiaTheme="minorEastAsia" w:hAnsiTheme="minorHAnsi" w:cstheme="minorBidi"/>
          <w:sz w:val="22"/>
          <w:szCs w:val="22"/>
          <w:lang w:eastAsia="en-AU"/>
        </w:rPr>
      </w:pPr>
      <w:hyperlink w:anchor="_Toc129085111" w:history="1">
        <w:r w:rsidR="0037298D" w:rsidRPr="00987DFF">
          <w:rPr>
            <w:rStyle w:val="Hyperlink"/>
          </w:rPr>
          <w:t>Lesson overview and resources</w:t>
        </w:r>
        <w:r w:rsidR="0037298D">
          <w:rPr>
            <w:webHidden/>
          </w:rPr>
          <w:tab/>
        </w:r>
        <w:r w:rsidR="0037298D">
          <w:rPr>
            <w:webHidden/>
          </w:rPr>
          <w:fldChar w:fldCharType="begin"/>
        </w:r>
        <w:r w:rsidR="0037298D">
          <w:rPr>
            <w:webHidden/>
          </w:rPr>
          <w:instrText xml:space="preserve"> PAGEREF _Toc129085111 \h </w:instrText>
        </w:r>
        <w:r w:rsidR="0037298D">
          <w:rPr>
            <w:webHidden/>
          </w:rPr>
        </w:r>
        <w:r w:rsidR="0037298D">
          <w:rPr>
            <w:webHidden/>
          </w:rPr>
          <w:fldChar w:fldCharType="separate"/>
        </w:r>
        <w:r w:rsidR="0037298D">
          <w:rPr>
            <w:webHidden/>
          </w:rPr>
          <w:t>5</w:t>
        </w:r>
        <w:r w:rsidR="0037298D">
          <w:rPr>
            <w:webHidden/>
          </w:rPr>
          <w:fldChar w:fldCharType="end"/>
        </w:r>
      </w:hyperlink>
    </w:p>
    <w:p w14:paraId="690C1C46" w14:textId="7E4B19AE" w:rsidR="0037298D" w:rsidRDefault="00000000">
      <w:pPr>
        <w:pStyle w:val="TOC2"/>
        <w:rPr>
          <w:rFonts w:asciiTheme="minorHAnsi" w:eastAsiaTheme="minorEastAsia" w:hAnsiTheme="minorHAnsi" w:cstheme="minorBidi"/>
          <w:sz w:val="22"/>
          <w:szCs w:val="22"/>
          <w:lang w:eastAsia="en-AU"/>
        </w:rPr>
      </w:pPr>
      <w:hyperlink w:anchor="_Toc129085112" w:history="1">
        <w:r w:rsidR="0037298D" w:rsidRPr="00987DFF">
          <w:rPr>
            <w:rStyle w:val="Hyperlink"/>
          </w:rPr>
          <w:t>Lesson 1: Multiple masses</w:t>
        </w:r>
        <w:r w:rsidR="0037298D">
          <w:rPr>
            <w:webHidden/>
          </w:rPr>
          <w:tab/>
        </w:r>
        <w:r w:rsidR="0037298D">
          <w:rPr>
            <w:webHidden/>
          </w:rPr>
          <w:fldChar w:fldCharType="begin"/>
        </w:r>
        <w:r w:rsidR="0037298D">
          <w:rPr>
            <w:webHidden/>
          </w:rPr>
          <w:instrText xml:space="preserve"> PAGEREF _Toc129085112 \h </w:instrText>
        </w:r>
        <w:r w:rsidR="0037298D">
          <w:rPr>
            <w:webHidden/>
          </w:rPr>
        </w:r>
        <w:r w:rsidR="0037298D">
          <w:rPr>
            <w:webHidden/>
          </w:rPr>
          <w:fldChar w:fldCharType="separate"/>
        </w:r>
        <w:r w:rsidR="0037298D">
          <w:rPr>
            <w:webHidden/>
          </w:rPr>
          <w:t>10</w:t>
        </w:r>
        <w:r w:rsidR="0037298D">
          <w:rPr>
            <w:webHidden/>
          </w:rPr>
          <w:fldChar w:fldCharType="end"/>
        </w:r>
      </w:hyperlink>
    </w:p>
    <w:p w14:paraId="10A5A5AA" w14:textId="2BC45902"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13" w:history="1">
        <w:r w:rsidR="0037298D" w:rsidRPr="00987DFF">
          <w:rPr>
            <w:rStyle w:val="Hyperlink"/>
            <w:noProof/>
          </w:rPr>
          <w:t>Daily number sense: Climb the ladder – 10 minutes</w:t>
        </w:r>
        <w:r w:rsidR="0037298D">
          <w:rPr>
            <w:noProof/>
            <w:webHidden/>
          </w:rPr>
          <w:tab/>
        </w:r>
        <w:r w:rsidR="0037298D">
          <w:rPr>
            <w:noProof/>
            <w:webHidden/>
          </w:rPr>
          <w:fldChar w:fldCharType="begin"/>
        </w:r>
        <w:r w:rsidR="0037298D">
          <w:rPr>
            <w:noProof/>
            <w:webHidden/>
          </w:rPr>
          <w:instrText xml:space="preserve"> PAGEREF _Toc129085113 \h </w:instrText>
        </w:r>
        <w:r w:rsidR="0037298D">
          <w:rPr>
            <w:noProof/>
            <w:webHidden/>
          </w:rPr>
        </w:r>
        <w:r w:rsidR="0037298D">
          <w:rPr>
            <w:noProof/>
            <w:webHidden/>
          </w:rPr>
          <w:fldChar w:fldCharType="separate"/>
        </w:r>
        <w:r w:rsidR="0037298D">
          <w:rPr>
            <w:noProof/>
            <w:webHidden/>
          </w:rPr>
          <w:t>10</w:t>
        </w:r>
        <w:r w:rsidR="0037298D">
          <w:rPr>
            <w:noProof/>
            <w:webHidden/>
          </w:rPr>
          <w:fldChar w:fldCharType="end"/>
        </w:r>
      </w:hyperlink>
    </w:p>
    <w:p w14:paraId="3DD12461" w14:textId="4C06DD90"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14" w:history="1">
        <w:r w:rsidR="0037298D" w:rsidRPr="00987DFF">
          <w:rPr>
            <w:rStyle w:val="Hyperlink"/>
            <w:rFonts w:eastAsia="Arial"/>
            <w:noProof/>
          </w:rPr>
          <w:t>Combining weights – 40 minutes</w:t>
        </w:r>
        <w:r w:rsidR="0037298D">
          <w:rPr>
            <w:noProof/>
            <w:webHidden/>
          </w:rPr>
          <w:tab/>
        </w:r>
        <w:r w:rsidR="0037298D">
          <w:rPr>
            <w:noProof/>
            <w:webHidden/>
          </w:rPr>
          <w:fldChar w:fldCharType="begin"/>
        </w:r>
        <w:r w:rsidR="0037298D">
          <w:rPr>
            <w:noProof/>
            <w:webHidden/>
          </w:rPr>
          <w:instrText xml:space="preserve"> PAGEREF _Toc129085114 \h </w:instrText>
        </w:r>
        <w:r w:rsidR="0037298D">
          <w:rPr>
            <w:noProof/>
            <w:webHidden/>
          </w:rPr>
        </w:r>
        <w:r w:rsidR="0037298D">
          <w:rPr>
            <w:noProof/>
            <w:webHidden/>
          </w:rPr>
          <w:fldChar w:fldCharType="separate"/>
        </w:r>
        <w:r w:rsidR="0037298D">
          <w:rPr>
            <w:noProof/>
            <w:webHidden/>
          </w:rPr>
          <w:t>12</w:t>
        </w:r>
        <w:r w:rsidR="0037298D">
          <w:rPr>
            <w:noProof/>
            <w:webHidden/>
          </w:rPr>
          <w:fldChar w:fldCharType="end"/>
        </w:r>
      </w:hyperlink>
    </w:p>
    <w:p w14:paraId="1B6D6ADE" w14:textId="49830AAD"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15" w:history="1">
        <w:r w:rsidR="0037298D" w:rsidRPr="00987DFF">
          <w:rPr>
            <w:rStyle w:val="Hyperlink"/>
            <w:noProof/>
          </w:rPr>
          <w:t>Discuss and connect the mathematics – 10 minutes</w:t>
        </w:r>
        <w:r w:rsidR="0037298D">
          <w:rPr>
            <w:noProof/>
            <w:webHidden/>
          </w:rPr>
          <w:tab/>
        </w:r>
        <w:r w:rsidR="0037298D">
          <w:rPr>
            <w:noProof/>
            <w:webHidden/>
          </w:rPr>
          <w:fldChar w:fldCharType="begin"/>
        </w:r>
        <w:r w:rsidR="0037298D">
          <w:rPr>
            <w:noProof/>
            <w:webHidden/>
          </w:rPr>
          <w:instrText xml:space="preserve"> PAGEREF _Toc129085115 \h </w:instrText>
        </w:r>
        <w:r w:rsidR="0037298D">
          <w:rPr>
            <w:noProof/>
            <w:webHidden/>
          </w:rPr>
        </w:r>
        <w:r w:rsidR="0037298D">
          <w:rPr>
            <w:noProof/>
            <w:webHidden/>
          </w:rPr>
          <w:fldChar w:fldCharType="separate"/>
        </w:r>
        <w:r w:rsidR="0037298D">
          <w:rPr>
            <w:noProof/>
            <w:webHidden/>
          </w:rPr>
          <w:t>14</w:t>
        </w:r>
        <w:r w:rsidR="0037298D">
          <w:rPr>
            <w:noProof/>
            <w:webHidden/>
          </w:rPr>
          <w:fldChar w:fldCharType="end"/>
        </w:r>
      </w:hyperlink>
    </w:p>
    <w:p w14:paraId="4FA98104" w14:textId="0E8B7BE0" w:rsidR="0037298D" w:rsidRDefault="00000000">
      <w:pPr>
        <w:pStyle w:val="TOC2"/>
        <w:rPr>
          <w:rFonts w:asciiTheme="minorHAnsi" w:eastAsiaTheme="minorEastAsia" w:hAnsiTheme="minorHAnsi" w:cstheme="minorBidi"/>
          <w:sz w:val="22"/>
          <w:szCs w:val="22"/>
          <w:lang w:eastAsia="en-AU"/>
        </w:rPr>
      </w:pPr>
      <w:hyperlink w:anchor="_Toc129085116" w:history="1">
        <w:r w:rsidR="0037298D" w:rsidRPr="00987DFF">
          <w:rPr>
            <w:rStyle w:val="Hyperlink"/>
          </w:rPr>
          <w:t>Lesson 2: Comparing capacities</w:t>
        </w:r>
        <w:r w:rsidR="0037298D">
          <w:rPr>
            <w:webHidden/>
          </w:rPr>
          <w:tab/>
        </w:r>
        <w:r w:rsidR="0037298D">
          <w:rPr>
            <w:webHidden/>
          </w:rPr>
          <w:fldChar w:fldCharType="begin"/>
        </w:r>
        <w:r w:rsidR="0037298D">
          <w:rPr>
            <w:webHidden/>
          </w:rPr>
          <w:instrText xml:space="preserve"> PAGEREF _Toc129085116 \h </w:instrText>
        </w:r>
        <w:r w:rsidR="0037298D">
          <w:rPr>
            <w:webHidden/>
          </w:rPr>
        </w:r>
        <w:r w:rsidR="0037298D">
          <w:rPr>
            <w:webHidden/>
          </w:rPr>
          <w:fldChar w:fldCharType="separate"/>
        </w:r>
        <w:r w:rsidR="0037298D">
          <w:rPr>
            <w:webHidden/>
          </w:rPr>
          <w:t>15</w:t>
        </w:r>
        <w:r w:rsidR="0037298D">
          <w:rPr>
            <w:webHidden/>
          </w:rPr>
          <w:fldChar w:fldCharType="end"/>
        </w:r>
      </w:hyperlink>
    </w:p>
    <w:p w14:paraId="34C76366" w14:textId="1C23A010"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17" w:history="1">
        <w:r w:rsidR="0037298D" w:rsidRPr="00987DFF">
          <w:rPr>
            <w:rStyle w:val="Hyperlink"/>
            <w:noProof/>
          </w:rPr>
          <w:t>Daily number sense: Busting three-digit numbers – 10 minutes</w:t>
        </w:r>
        <w:r w:rsidR="0037298D">
          <w:rPr>
            <w:noProof/>
            <w:webHidden/>
          </w:rPr>
          <w:tab/>
        </w:r>
        <w:r w:rsidR="0037298D">
          <w:rPr>
            <w:noProof/>
            <w:webHidden/>
          </w:rPr>
          <w:fldChar w:fldCharType="begin"/>
        </w:r>
        <w:r w:rsidR="0037298D">
          <w:rPr>
            <w:noProof/>
            <w:webHidden/>
          </w:rPr>
          <w:instrText xml:space="preserve"> PAGEREF _Toc129085117 \h </w:instrText>
        </w:r>
        <w:r w:rsidR="0037298D">
          <w:rPr>
            <w:noProof/>
            <w:webHidden/>
          </w:rPr>
        </w:r>
        <w:r w:rsidR="0037298D">
          <w:rPr>
            <w:noProof/>
            <w:webHidden/>
          </w:rPr>
          <w:fldChar w:fldCharType="separate"/>
        </w:r>
        <w:r w:rsidR="0037298D">
          <w:rPr>
            <w:noProof/>
            <w:webHidden/>
          </w:rPr>
          <w:t>15</w:t>
        </w:r>
        <w:r w:rsidR="0037298D">
          <w:rPr>
            <w:noProof/>
            <w:webHidden/>
          </w:rPr>
          <w:fldChar w:fldCharType="end"/>
        </w:r>
      </w:hyperlink>
    </w:p>
    <w:p w14:paraId="603D1DF0" w14:textId="0D369C03"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18" w:history="1">
        <w:r w:rsidR="0037298D" w:rsidRPr="00987DFF">
          <w:rPr>
            <w:rStyle w:val="Hyperlink"/>
            <w:noProof/>
          </w:rPr>
          <w:t>Capacities – 40 minutes</w:t>
        </w:r>
        <w:r w:rsidR="0037298D">
          <w:rPr>
            <w:noProof/>
            <w:webHidden/>
          </w:rPr>
          <w:tab/>
        </w:r>
        <w:r w:rsidR="0037298D">
          <w:rPr>
            <w:noProof/>
            <w:webHidden/>
          </w:rPr>
          <w:fldChar w:fldCharType="begin"/>
        </w:r>
        <w:r w:rsidR="0037298D">
          <w:rPr>
            <w:noProof/>
            <w:webHidden/>
          </w:rPr>
          <w:instrText xml:space="preserve"> PAGEREF _Toc129085118 \h </w:instrText>
        </w:r>
        <w:r w:rsidR="0037298D">
          <w:rPr>
            <w:noProof/>
            <w:webHidden/>
          </w:rPr>
        </w:r>
        <w:r w:rsidR="0037298D">
          <w:rPr>
            <w:noProof/>
            <w:webHidden/>
          </w:rPr>
          <w:fldChar w:fldCharType="separate"/>
        </w:r>
        <w:r w:rsidR="0037298D">
          <w:rPr>
            <w:noProof/>
            <w:webHidden/>
          </w:rPr>
          <w:t>16</w:t>
        </w:r>
        <w:r w:rsidR="0037298D">
          <w:rPr>
            <w:noProof/>
            <w:webHidden/>
          </w:rPr>
          <w:fldChar w:fldCharType="end"/>
        </w:r>
      </w:hyperlink>
    </w:p>
    <w:p w14:paraId="23B270E2" w14:textId="522674B8"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19" w:history="1">
        <w:r w:rsidR="0037298D" w:rsidRPr="00987DFF">
          <w:rPr>
            <w:rStyle w:val="Hyperlink"/>
            <w:noProof/>
          </w:rPr>
          <w:t>Discuss and connect the mathematics – 10 minutes</w:t>
        </w:r>
        <w:r w:rsidR="0037298D">
          <w:rPr>
            <w:noProof/>
            <w:webHidden/>
          </w:rPr>
          <w:tab/>
        </w:r>
        <w:r w:rsidR="0037298D">
          <w:rPr>
            <w:noProof/>
            <w:webHidden/>
          </w:rPr>
          <w:fldChar w:fldCharType="begin"/>
        </w:r>
        <w:r w:rsidR="0037298D">
          <w:rPr>
            <w:noProof/>
            <w:webHidden/>
          </w:rPr>
          <w:instrText xml:space="preserve"> PAGEREF _Toc129085119 \h </w:instrText>
        </w:r>
        <w:r w:rsidR="0037298D">
          <w:rPr>
            <w:noProof/>
            <w:webHidden/>
          </w:rPr>
        </w:r>
        <w:r w:rsidR="0037298D">
          <w:rPr>
            <w:noProof/>
            <w:webHidden/>
          </w:rPr>
          <w:fldChar w:fldCharType="separate"/>
        </w:r>
        <w:r w:rsidR="0037298D">
          <w:rPr>
            <w:noProof/>
            <w:webHidden/>
          </w:rPr>
          <w:t>19</w:t>
        </w:r>
        <w:r w:rsidR="0037298D">
          <w:rPr>
            <w:noProof/>
            <w:webHidden/>
          </w:rPr>
          <w:fldChar w:fldCharType="end"/>
        </w:r>
      </w:hyperlink>
    </w:p>
    <w:p w14:paraId="0FA148C6" w14:textId="725EA3A9" w:rsidR="0037298D" w:rsidRDefault="00000000">
      <w:pPr>
        <w:pStyle w:val="TOC2"/>
        <w:rPr>
          <w:rFonts w:asciiTheme="minorHAnsi" w:eastAsiaTheme="minorEastAsia" w:hAnsiTheme="minorHAnsi" w:cstheme="minorBidi"/>
          <w:sz w:val="22"/>
          <w:szCs w:val="22"/>
          <w:lang w:eastAsia="en-AU"/>
        </w:rPr>
      </w:pPr>
      <w:hyperlink w:anchor="_Toc129085120" w:history="1">
        <w:r w:rsidR="0037298D" w:rsidRPr="00987DFF">
          <w:rPr>
            <w:rStyle w:val="Hyperlink"/>
          </w:rPr>
          <w:t>Lesson 3: How many blocks?</w:t>
        </w:r>
        <w:r w:rsidR="0037298D">
          <w:rPr>
            <w:webHidden/>
          </w:rPr>
          <w:tab/>
        </w:r>
        <w:r w:rsidR="0037298D">
          <w:rPr>
            <w:webHidden/>
          </w:rPr>
          <w:fldChar w:fldCharType="begin"/>
        </w:r>
        <w:r w:rsidR="0037298D">
          <w:rPr>
            <w:webHidden/>
          </w:rPr>
          <w:instrText xml:space="preserve"> PAGEREF _Toc129085120 \h </w:instrText>
        </w:r>
        <w:r w:rsidR="0037298D">
          <w:rPr>
            <w:webHidden/>
          </w:rPr>
        </w:r>
        <w:r w:rsidR="0037298D">
          <w:rPr>
            <w:webHidden/>
          </w:rPr>
          <w:fldChar w:fldCharType="separate"/>
        </w:r>
        <w:r w:rsidR="0037298D">
          <w:rPr>
            <w:webHidden/>
          </w:rPr>
          <w:t>20</w:t>
        </w:r>
        <w:r w:rsidR="0037298D">
          <w:rPr>
            <w:webHidden/>
          </w:rPr>
          <w:fldChar w:fldCharType="end"/>
        </w:r>
      </w:hyperlink>
    </w:p>
    <w:p w14:paraId="39719006" w14:textId="3F3F9C98"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21" w:history="1">
        <w:r w:rsidR="0037298D" w:rsidRPr="00987DFF">
          <w:rPr>
            <w:rStyle w:val="Hyperlink"/>
            <w:noProof/>
          </w:rPr>
          <w:t>Daily number sense: What is my place value? – 20 minutes</w:t>
        </w:r>
        <w:r w:rsidR="0037298D">
          <w:rPr>
            <w:noProof/>
            <w:webHidden/>
          </w:rPr>
          <w:tab/>
        </w:r>
        <w:r w:rsidR="0037298D">
          <w:rPr>
            <w:noProof/>
            <w:webHidden/>
          </w:rPr>
          <w:fldChar w:fldCharType="begin"/>
        </w:r>
        <w:r w:rsidR="0037298D">
          <w:rPr>
            <w:noProof/>
            <w:webHidden/>
          </w:rPr>
          <w:instrText xml:space="preserve"> PAGEREF _Toc129085121 \h </w:instrText>
        </w:r>
        <w:r w:rsidR="0037298D">
          <w:rPr>
            <w:noProof/>
            <w:webHidden/>
          </w:rPr>
        </w:r>
        <w:r w:rsidR="0037298D">
          <w:rPr>
            <w:noProof/>
            <w:webHidden/>
          </w:rPr>
          <w:fldChar w:fldCharType="separate"/>
        </w:r>
        <w:r w:rsidR="0037298D">
          <w:rPr>
            <w:noProof/>
            <w:webHidden/>
          </w:rPr>
          <w:t>21</w:t>
        </w:r>
        <w:r w:rsidR="0037298D">
          <w:rPr>
            <w:noProof/>
            <w:webHidden/>
          </w:rPr>
          <w:fldChar w:fldCharType="end"/>
        </w:r>
      </w:hyperlink>
    </w:p>
    <w:p w14:paraId="54AF0394" w14:textId="11844F37"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22" w:history="1">
        <w:r w:rsidR="0037298D" w:rsidRPr="00987DFF">
          <w:rPr>
            <w:rStyle w:val="Hyperlink"/>
            <w:noProof/>
          </w:rPr>
          <w:t>Pack it – 40 minutes</w:t>
        </w:r>
        <w:r w:rsidR="0037298D">
          <w:rPr>
            <w:noProof/>
            <w:webHidden/>
          </w:rPr>
          <w:tab/>
        </w:r>
        <w:r w:rsidR="0037298D">
          <w:rPr>
            <w:noProof/>
            <w:webHidden/>
          </w:rPr>
          <w:fldChar w:fldCharType="begin"/>
        </w:r>
        <w:r w:rsidR="0037298D">
          <w:rPr>
            <w:noProof/>
            <w:webHidden/>
          </w:rPr>
          <w:instrText xml:space="preserve"> PAGEREF _Toc129085122 \h </w:instrText>
        </w:r>
        <w:r w:rsidR="0037298D">
          <w:rPr>
            <w:noProof/>
            <w:webHidden/>
          </w:rPr>
        </w:r>
        <w:r w:rsidR="0037298D">
          <w:rPr>
            <w:noProof/>
            <w:webHidden/>
          </w:rPr>
          <w:fldChar w:fldCharType="separate"/>
        </w:r>
        <w:r w:rsidR="0037298D">
          <w:rPr>
            <w:noProof/>
            <w:webHidden/>
          </w:rPr>
          <w:t>23</w:t>
        </w:r>
        <w:r w:rsidR="0037298D">
          <w:rPr>
            <w:noProof/>
            <w:webHidden/>
          </w:rPr>
          <w:fldChar w:fldCharType="end"/>
        </w:r>
      </w:hyperlink>
    </w:p>
    <w:p w14:paraId="592936F5" w14:textId="5ECFA181" w:rsidR="0037298D" w:rsidRDefault="00000000">
      <w:pPr>
        <w:pStyle w:val="TOC2"/>
        <w:rPr>
          <w:rFonts w:asciiTheme="minorHAnsi" w:eastAsiaTheme="minorEastAsia" w:hAnsiTheme="minorHAnsi" w:cstheme="minorBidi"/>
          <w:sz w:val="22"/>
          <w:szCs w:val="22"/>
          <w:lang w:eastAsia="en-AU"/>
        </w:rPr>
      </w:pPr>
      <w:hyperlink w:anchor="_Toc129085123" w:history="1">
        <w:r w:rsidR="0037298D" w:rsidRPr="00987DFF">
          <w:rPr>
            <w:rStyle w:val="Hyperlink"/>
          </w:rPr>
          <w:t>Lesson 4: Areas of rectangles</w:t>
        </w:r>
        <w:r w:rsidR="0037298D">
          <w:rPr>
            <w:webHidden/>
          </w:rPr>
          <w:tab/>
        </w:r>
        <w:r w:rsidR="0037298D">
          <w:rPr>
            <w:webHidden/>
          </w:rPr>
          <w:fldChar w:fldCharType="begin"/>
        </w:r>
        <w:r w:rsidR="0037298D">
          <w:rPr>
            <w:webHidden/>
          </w:rPr>
          <w:instrText xml:space="preserve"> PAGEREF _Toc129085123 \h </w:instrText>
        </w:r>
        <w:r w:rsidR="0037298D">
          <w:rPr>
            <w:webHidden/>
          </w:rPr>
        </w:r>
        <w:r w:rsidR="0037298D">
          <w:rPr>
            <w:webHidden/>
          </w:rPr>
          <w:fldChar w:fldCharType="separate"/>
        </w:r>
        <w:r w:rsidR="0037298D">
          <w:rPr>
            <w:webHidden/>
          </w:rPr>
          <w:t>26</w:t>
        </w:r>
        <w:r w:rsidR="0037298D">
          <w:rPr>
            <w:webHidden/>
          </w:rPr>
          <w:fldChar w:fldCharType="end"/>
        </w:r>
      </w:hyperlink>
    </w:p>
    <w:p w14:paraId="1D2E27F4" w14:textId="6004DAC5"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24" w:history="1">
        <w:r w:rsidR="0037298D" w:rsidRPr="00987DFF">
          <w:rPr>
            <w:rStyle w:val="Hyperlink"/>
            <w:noProof/>
          </w:rPr>
          <w:t>Daily number sense – 10 minutes</w:t>
        </w:r>
        <w:r w:rsidR="0037298D">
          <w:rPr>
            <w:noProof/>
            <w:webHidden/>
          </w:rPr>
          <w:tab/>
        </w:r>
        <w:r w:rsidR="0037298D">
          <w:rPr>
            <w:noProof/>
            <w:webHidden/>
          </w:rPr>
          <w:fldChar w:fldCharType="begin"/>
        </w:r>
        <w:r w:rsidR="0037298D">
          <w:rPr>
            <w:noProof/>
            <w:webHidden/>
          </w:rPr>
          <w:instrText xml:space="preserve"> PAGEREF _Toc129085124 \h </w:instrText>
        </w:r>
        <w:r w:rsidR="0037298D">
          <w:rPr>
            <w:noProof/>
            <w:webHidden/>
          </w:rPr>
        </w:r>
        <w:r w:rsidR="0037298D">
          <w:rPr>
            <w:noProof/>
            <w:webHidden/>
          </w:rPr>
          <w:fldChar w:fldCharType="separate"/>
        </w:r>
        <w:r w:rsidR="0037298D">
          <w:rPr>
            <w:noProof/>
            <w:webHidden/>
          </w:rPr>
          <w:t>26</w:t>
        </w:r>
        <w:r w:rsidR="0037298D">
          <w:rPr>
            <w:noProof/>
            <w:webHidden/>
          </w:rPr>
          <w:fldChar w:fldCharType="end"/>
        </w:r>
      </w:hyperlink>
    </w:p>
    <w:p w14:paraId="0EBF720B" w14:textId="7D9C9A4B"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25" w:history="1">
        <w:r w:rsidR="0037298D" w:rsidRPr="00987DFF">
          <w:rPr>
            <w:rStyle w:val="Hyperlink"/>
            <w:noProof/>
          </w:rPr>
          <w:t>Finding areas of rectangles – 40 minutes</w:t>
        </w:r>
        <w:r w:rsidR="0037298D">
          <w:rPr>
            <w:noProof/>
            <w:webHidden/>
          </w:rPr>
          <w:tab/>
        </w:r>
        <w:r w:rsidR="0037298D">
          <w:rPr>
            <w:noProof/>
            <w:webHidden/>
          </w:rPr>
          <w:fldChar w:fldCharType="begin"/>
        </w:r>
        <w:r w:rsidR="0037298D">
          <w:rPr>
            <w:noProof/>
            <w:webHidden/>
          </w:rPr>
          <w:instrText xml:space="preserve"> PAGEREF _Toc129085125 \h </w:instrText>
        </w:r>
        <w:r w:rsidR="0037298D">
          <w:rPr>
            <w:noProof/>
            <w:webHidden/>
          </w:rPr>
        </w:r>
        <w:r w:rsidR="0037298D">
          <w:rPr>
            <w:noProof/>
            <w:webHidden/>
          </w:rPr>
          <w:fldChar w:fldCharType="separate"/>
        </w:r>
        <w:r w:rsidR="0037298D">
          <w:rPr>
            <w:noProof/>
            <w:webHidden/>
          </w:rPr>
          <w:t>27</w:t>
        </w:r>
        <w:r w:rsidR="0037298D">
          <w:rPr>
            <w:noProof/>
            <w:webHidden/>
          </w:rPr>
          <w:fldChar w:fldCharType="end"/>
        </w:r>
      </w:hyperlink>
    </w:p>
    <w:p w14:paraId="6186BE86" w14:textId="7B26FDE2"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26" w:history="1">
        <w:r w:rsidR="0037298D" w:rsidRPr="00987DFF">
          <w:rPr>
            <w:rStyle w:val="Hyperlink"/>
            <w:noProof/>
          </w:rPr>
          <w:t>Discuss and connect the mathematics – 10 minutes</w:t>
        </w:r>
        <w:r w:rsidR="0037298D">
          <w:rPr>
            <w:noProof/>
            <w:webHidden/>
          </w:rPr>
          <w:tab/>
        </w:r>
        <w:r w:rsidR="0037298D">
          <w:rPr>
            <w:noProof/>
            <w:webHidden/>
          </w:rPr>
          <w:fldChar w:fldCharType="begin"/>
        </w:r>
        <w:r w:rsidR="0037298D">
          <w:rPr>
            <w:noProof/>
            <w:webHidden/>
          </w:rPr>
          <w:instrText xml:space="preserve"> PAGEREF _Toc129085126 \h </w:instrText>
        </w:r>
        <w:r w:rsidR="0037298D">
          <w:rPr>
            <w:noProof/>
            <w:webHidden/>
          </w:rPr>
        </w:r>
        <w:r w:rsidR="0037298D">
          <w:rPr>
            <w:noProof/>
            <w:webHidden/>
          </w:rPr>
          <w:fldChar w:fldCharType="separate"/>
        </w:r>
        <w:r w:rsidR="0037298D">
          <w:rPr>
            <w:noProof/>
            <w:webHidden/>
          </w:rPr>
          <w:t>29</w:t>
        </w:r>
        <w:r w:rsidR="0037298D">
          <w:rPr>
            <w:noProof/>
            <w:webHidden/>
          </w:rPr>
          <w:fldChar w:fldCharType="end"/>
        </w:r>
      </w:hyperlink>
    </w:p>
    <w:p w14:paraId="0948132B" w14:textId="0889D5D2" w:rsidR="0037298D" w:rsidRDefault="00000000">
      <w:pPr>
        <w:pStyle w:val="TOC2"/>
        <w:rPr>
          <w:rFonts w:asciiTheme="minorHAnsi" w:eastAsiaTheme="minorEastAsia" w:hAnsiTheme="minorHAnsi" w:cstheme="minorBidi"/>
          <w:sz w:val="22"/>
          <w:szCs w:val="22"/>
          <w:lang w:eastAsia="en-AU"/>
        </w:rPr>
      </w:pPr>
      <w:hyperlink w:anchor="_Toc129085127" w:history="1">
        <w:r w:rsidR="0037298D" w:rsidRPr="00987DFF">
          <w:rPr>
            <w:rStyle w:val="Hyperlink"/>
          </w:rPr>
          <w:t>Lesson 5: Length hunt</w:t>
        </w:r>
        <w:r w:rsidR="0037298D">
          <w:rPr>
            <w:webHidden/>
          </w:rPr>
          <w:tab/>
        </w:r>
        <w:r w:rsidR="0037298D">
          <w:rPr>
            <w:webHidden/>
          </w:rPr>
          <w:fldChar w:fldCharType="begin"/>
        </w:r>
        <w:r w:rsidR="0037298D">
          <w:rPr>
            <w:webHidden/>
          </w:rPr>
          <w:instrText xml:space="preserve"> PAGEREF _Toc129085127 \h </w:instrText>
        </w:r>
        <w:r w:rsidR="0037298D">
          <w:rPr>
            <w:webHidden/>
          </w:rPr>
        </w:r>
        <w:r w:rsidR="0037298D">
          <w:rPr>
            <w:webHidden/>
          </w:rPr>
          <w:fldChar w:fldCharType="separate"/>
        </w:r>
        <w:r w:rsidR="0037298D">
          <w:rPr>
            <w:webHidden/>
          </w:rPr>
          <w:t>31</w:t>
        </w:r>
        <w:r w:rsidR="0037298D">
          <w:rPr>
            <w:webHidden/>
          </w:rPr>
          <w:fldChar w:fldCharType="end"/>
        </w:r>
      </w:hyperlink>
    </w:p>
    <w:p w14:paraId="2D140F18" w14:textId="5636833D"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28" w:history="1">
        <w:r w:rsidR="0037298D" w:rsidRPr="00987DFF">
          <w:rPr>
            <w:rStyle w:val="Hyperlink"/>
            <w:noProof/>
          </w:rPr>
          <w:t>Daily number sense: Mastermind – 15 minutes</w:t>
        </w:r>
        <w:r w:rsidR="0037298D">
          <w:rPr>
            <w:noProof/>
            <w:webHidden/>
          </w:rPr>
          <w:tab/>
        </w:r>
        <w:r w:rsidR="0037298D">
          <w:rPr>
            <w:noProof/>
            <w:webHidden/>
          </w:rPr>
          <w:fldChar w:fldCharType="begin"/>
        </w:r>
        <w:r w:rsidR="0037298D">
          <w:rPr>
            <w:noProof/>
            <w:webHidden/>
          </w:rPr>
          <w:instrText xml:space="preserve"> PAGEREF _Toc129085128 \h </w:instrText>
        </w:r>
        <w:r w:rsidR="0037298D">
          <w:rPr>
            <w:noProof/>
            <w:webHidden/>
          </w:rPr>
        </w:r>
        <w:r w:rsidR="0037298D">
          <w:rPr>
            <w:noProof/>
            <w:webHidden/>
          </w:rPr>
          <w:fldChar w:fldCharType="separate"/>
        </w:r>
        <w:r w:rsidR="0037298D">
          <w:rPr>
            <w:noProof/>
            <w:webHidden/>
          </w:rPr>
          <w:t>31</w:t>
        </w:r>
        <w:r w:rsidR="0037298D">
          <w:rPr>
            <w:noProof/>
            <w:webHidden/>
          </w:rPr>
          <w:fldChar w:fldCharType="end"/>
        </w:r>
      </w:hyperlink>
    </w:p>
    <w:p w14:paraId="7593E794" w14:textId="0B21BD11"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29" w:history="1">
        <w:r w:rsidR="0037298D" w:rsidRPr="00987DFF">
          <w:rPr>
            <w:rStyle w:val="Hyperlink"/>
            <w:noProof/>
          </w:rPr>
          <w:t>Informal measurement – 30 minutes</w:t>
        </w:r>
        <w:r w:rsidR="0037298D">
          <w:rPr>
            <w:noProof/>
            <w:webHidden/>
          </w:rPr>
          <w:tab/>
        </w:r>
        <w:r w:rsidR="0037298D">
          <w:rPr>
            <w:noProof/>
            <w:webHidden/>
          </w:rPr>
          <w:fldChar w:fldCharType="begin"/>
        </w:r>
        <w:r w:rsidR="0037298D">
          <w:rPr>
            <w:noProof/>
            <w:webHidden/>
          </w:rPr>
          <w:instrText xml:space="preserve"> PAGEREF _Toc129085129 \h </w:instrText>
        </w:r>
        <w:r w:rsidR="0037298D">
          <w:rPr>
            <w:noProof/>
            <w:webHidden/>
          </w:rPr>
        </w:r>
        <w:r w:rsidR="0037298D">
          <w:rPr>
            <w:noProof/>
            <w:webHidden/>
          </w:rPr>
          <w:fldChar w:fldCharType="separate"/>
        </w:r>
        <w:r w:rsidR="0037298D">
          <w:rPr>
            <w:noProof/>
            <w:webHidden/>
          </w:rPr>
          <w:t>33</w:t>
        </w:r>
        <w:r w:rsidR="0037298D">
          <w:rPr>
            <w:noProof/>
            <w:webHidden/>
          </w:rPr>
          <w:fldChar w:fldCharType="end"/>
        </w:r>
      </w:hyperlink>
    </w:p>
    <w:p w14:paraId="46280D21" w14:textId="719665E3"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30" w:history="1">
        <w:r w:rsidR="0037298D" w:rsidRPr="00987DFF">
          <w:rPr>
            <w:rStyle w:val="Hyperlink"/>
            <w:noProof/>
          </w:rPr>
          <w:t>Consolidation and meaningful practice: Measuring heads – 15 minutes</w:t>
        </w:r>
        <w:r w:rsidR="0037298D">
          <w:rPr>
            <w:noProof/>
            <w:webHidden/>
          </w:rPr>
          <w:tab/>
        </w:r>
        <w:r w:rsidR="0037298D">
          <w:rPr>
            <w:noProof/>
            <w:webHidden/>
          </w:rPr>
          <w:fldChar w:fldCharType="begin"/>
        </w:r>
        <w:r w:rsidR="0037298D">
          <w:rPr>
            <w:noProof/>
            <w:webHidden/>
          </w:rPr>
          <w:instrText xml:space="preserve"> PAGEREF _Toc129085130 \h </w:instrText>
        </w:r>
        <w:r w:rsidR="0037298D">
          <w:rPr>
            <w:noProof/>
            <w:webHidden/>
          </w:rPr>
        </w:r>
        <w:r w:rsidR="0037298D">
          <w:rPr>
            <w:noProof/>
            <w:webHidden/>
          </w:rPr>
          <w:fldChar w:fldCharType="separate"/>
        </w:r>
        <w:r w:rsidR="0037298D">
          <w:rPr>
            <w:noProof/>
            <w:webHidden/>
          </w:rPr>
          <w:t>34</w:t>
        </w:r>
        <w:r w:rsidR="0037298D">
          <w:rPr>
            <w:noProof/>
            <w:webHidden/>
          </w:rPr>
          <w:fldChar w:fldCharType="end"/>
        </w:r>
      </w:hyperlink>
    </w:p>
    <w:p w14:paraId="098C8847" w14:textId="5A8FD866" w:rsidR="0037298D" w:rsidRDefault="00000000">
      <w:pPr>
        <w:pStyle w:val="TOC2"/>
        <w:rPr>
          <w:rFonts w:asciiTheme="minorHAnsi" w:eastAsiaTheme="minorEastAsia" w:hAnsiTheme="minorHAnsi" w:cstheme="minorBidi"/>
          <w:sz w:val="22"/>
          <w:szCs w:val="22"/>
          <w:lang w:eastAsia="en-AU"/>
        </w:rPr>
      </w:pPr>
      <w:hyperlink w:anchor="_Toc129085131" w:history="1">
        <w:r w:rsidR="0037298D" w:rsidRPr="00987DFF">
          <w:rPr>
            <w:rStyle w:val="Hyperlink"/>
          </w:rPr>
          <w:t>Lesson 6: Measurement scavenger hunt</w:t>
        </w:r>
        <w:r w:rsidR="0037298D">
          <w:rPr>
            <w:webHidden/>
          </w:rPr>
          <w:tab/>
        </w:r>
        <w:r w:rsidR="0037298D">
          <w:rPr>
            <w:webHidden/>
          </w:rPr>
          <w:fldChar w:fldCharType="begin"/>
        </w:r>
        <w:r w:rsidR="0037298D">
          <w:rPr>
            <w:webHidden/>
          </w:rPr>
          <w:instrText xml:space="preserve"> PAGEREF _Toc129085131 \h </w:instrText>
        </w:r>
        <w:r w:rsidR="0037298D">
          <w:rPr>
            <w:webHidden/>
          </w:rPr>
        </w:r>
        <w:r w:rsidR="0037298D">
          <w:rPr>
            <w:webHidden/>
          </w:rPr>
          <w:fldChar w:fldCharType="separate"/>
        </w:r>
        <w:r w:rsidR="0037298D">
          <w:rPr>
            <w:webHidden/>
          </w:rPr>
          <w:t>36</w:t>
        </w:r>
        <w:r w:rsidR="0037298D">
          <w:rPr>
            <w:webHidden/>
          </w:rPr>
          <w:fldChar w:fldCharType="end"/>
        </w:r>
      </w:hyperlink>
    </w:p>
    <w:p w14:paraId="6F54C4BC" w14:textId="374E2DAE"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32" w:history="1">
        <w:r w:rsidR="0037298D" w:rsidRPr="00987DFF">
          <w:rPr>
            <w:rStyle w:val="Hyperlink"/>
            <w:noProof/>
          </w:rPr>
          <w:t>Daily number sense: Thumbs up – 15 minutes</w:t>
        </w:r>
        <w:r w:rsidR="0037298D">
          <w:rPr>
            <w:noProof/>
            <w:webHidden/>
          </w:rPr>
          <w:tab/>
        </w:r>
        <w:r w:rsidR="0037298D">
          <w:rPr>
            <w:noProof/>
            <w:webHidden/>
          </w:rPr>
          <w:fldChar w:fldCharType="begin"/>
        </w:r>
        <w:r w:rsidR="0037298D">
          <w:rPr>
            <w:noProof/>
            <w:webHidden/>
          </w:rPr>
          <w:instrText xml:space="preserve"> PAGEREF _Toc129085132 \h </w:instrText>
        </w:r>
        <w:r w:rsidR="0037298D">
          <w:rPr>
            <w:noProof/>
            <w:webHidden/>
          </w:rPr>
        </w:r>
        <w:r w:rsidR="0037298D">
          <w:rPr>
            <w:noProof/>
            <w:webHidden/>
          </w:rPr>
          <w:fldChar w:fldCharType="separate"/>
        </w:r>
        <w:r w:rsidR="0037298D">
          <w:rPr>
            <w:noProof/>
            <w:webHidden/>
          </w:rPr>
          <w:t>36</w:t>
        </w:r>
        <w:r w:rsidR="0037298D">
          <w:rPr>
            <w:noProof/>
            <w:webHidden/>
          </w:rPr>
          <w:fldChar w:fldCharType="end"/>
        </w:r>
      </w:hyperlink>
    </w:p>
    <w:p w14:paraId="220C624D" w14:textId="1F5BFB09"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33" w:history="1">
        <w:r w:rsidR="0037298D" w:rsidRPr="00987DFF">
          <w:rPr>
            <w:rStyle w:val="Hyperlink"/>
            <w:noProof/>
          </w:rPr>
          <w:t>Measurement scavenger hunt – 45 minutes</w:t>
        </w:r>
        <w:r w:rsidR="0037298D">
          <w:rPr>
            <w:noProof/>
            <w:webHidden/>
          </w:rPr>
          <w:tab/>
        </w:r>
        <w:r w:rsidR="0037298D">
          <w:rPr>
            <w:noProof/>
            <w:webHidden/>
          </w:rPr>
          <w:fldChar w:fldCharType="begin"/>
        </w:r>
        <w:r w:rsidR="0037298D">
          <w:rPr>
            <w:noProof/>
            <w:webHidden/>
          </w:rPr>
          <w:instrText xml:space="preserve"> PAGEREF _Toc129085133 \h </w:instrText>
        </w:r>
        <w:r w:rsidR="0037298D">
          <w:rPr>
            <w:noProof/>
            <w:webHidden/>
          </w:rPr>
        </w:r>
        <w:r w:rsidR="0037298D">
          <w:rPr>
            <w:noProof/>
            <w:webHidden/>
          </w:rPr>
          <w:fldChar w:fldCharType="separate"/>
        </w:r>
        <w:r w:rsidR="0037298D">
          <w:rPr>
            <w:noProof/>
            <w:webHidden/>
          </w:rPr>
          <w:t>37</w:t>
        </w:r>
        <w:r w:rsidR="0037298D">
          <w:rPr>
            <w:noProof/>
            <w:webHidden/>
          </w:rPr>
          <w:fldChar w:fldCharType="end"/>
        </w:r>
      </w:hyperlink>
    </w:p>
    <w:p w14:paraId="5023DD24" w14:textId="0847205A" w:rsidR="0037298D" w:rsidRDefault="00000000">
      <w:pPr>
        <w:pStyle w:val="TOC2"/>
        <w:rPr>
          <w:rFonts w:asciiTheme="minorHAnsi" w:eastAsiaTheme="minorEastAsia" w:hAnsiTheme="minorHAnsi" w:cstheme="minorBidi"/>
          <w:sz w:val="22"/>
          <w:szCs w:val="22"/>
          <w:lang w:eastAsia="en-AU"/>
        </w:rPr>
      </w:pPr>
      <w:hyperlink w:anchor="_Toc129085134" w:history="1">
        <w:r w:rsidR="0037298D" w:rsidRPr="00987DFF">
          <w:rPr>
            <w:rStyle w:val="Hyperlink"/>
          </w:rPr>
          <w:t>Lesson 7: How many centimetres?</w:t>
        </w:r>
        <w:r w:rsidR="0037298D">
          <w:rPr>
            <w:webHidden/>
          </w:rPr>
          <w:tab/>
        </w:r>
        <w:r w:rsidR="0037298D">
          <w:rPr>
            <w:webHidden/>
          </w:rPr>
          <w:fldChar w:fldCharType="begin"/>
        </w:r>
        <w:r w:rsidR="0037298D">
          <w:rPr>
            <w:webHidden/>
          </w:rPr>
          <w:instrText xml:space="preserve"> PAGEREF _Toc129085134 \h </w:instrText>
        </w:r>
        <w:r w:rsidR="0037298D">
          <w:rPr>
            <w:webHidden/>
          </w:rPr>
        </w:r>
        <w:r w:rsidR="0037298D">
          <w:rPr>
            <w:webHidden/>
          </w:rPr>
          <w:fldChar w:fldCharType="separate"/>
        </w:r>
        <w:r w:rsidR="0037298D">
          <w:rPr>
            <w:webHidden/>
          </w:rPr>
          <w:t>41</w:t>
        </w:r>
        <w:r w:rsidR="0037298D">
          <w:rPr>
            <w:webHidden/>
          </w:rPr>
          <w:fldChar w:fldCharType="end"/>
        </w:r>
      </w:hyperlink>
    </w:p>
    <w:p w14:paraId="0AE79EA0" w14:textId="6FF213DE"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35" w:history="1">
        <w:r w:rsidR="0037298D" w:rsidRPr="00987DFF">
          <w:rPr>
            <w:rStyle w:val="Hyperlink"/>
            <w:noProof/>
          </w:rPr>
          <w:t>Daily number sense – 10 minutes</w:t>
        </w:r>
        <w:r w:rsidR="0037298D">
          <w:rPr>
            <w:noProof/>
            <w:webHidden/>
          </w:rPr>
          <w:tab/>
        </w:r>
        <w:r w:rsidR="0037298D">
          <w:rPr>
            <w:noProof/>
            <w:webHidden/>
          </w:rPr>
          <w:fldChar w:fldCharType="begin"/>
        </w:r>
        <w:r w:rsidR="0037298D">
          <w:rPr>
            <w:noProof/>
            <w:webHidden/>
          </w:rPr>
          <w:instrText xml:space="preserve"> PAGEREF _Toc129085135 \h </w:instrText>
        </w:r>
        <w:r w:rsidR="0037298D">
          <w:rPr>
            <w:noProof/>
            <w:webHidden/>
          </w:rPr>
        </w:r>
        <w:r w:rsidR="0037298D">
          <w:rPr>
            <w:noProof/>
            <w:webHidden/>
          </w:rPr>
          <w:fldChar w:fldCharType="separate"/>
        </w:r>
        <w:r w:rsidR="0037298D">
          <w:rPr>
            <w:noProof/>
            <w:webHidden/>
          </w:rPr>
          <w:t>42</w:t>
        </w:r>
        <w:r w:rsidR="0037298D">
          <w:rPr>
            <w:noProof/>
            <w:webHidden/>
          </w:rPr>
          <w:fldChar w:fldCharType="end"/>
        </w:r>
      </w:hyperlink>
    </w:p>
    <w:p w14:paraId="72BD0CDB" w14:textId="23467222"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36" w:history="1">
        <w:r w:rsidR="0037298D" w:rsidRPr="00987DFF">
          <w:rPr>
            <w:rStyle w:val="Hyperlink"/>
            <w:noProof/>
          </w:rPr>
          <w:t>The centimetre – 40 minutes</w:t>
        </w:r>
        <w:r w:rsidR="0037298D">
          <w:rPr>
            <w:noProof/>
            <w:webHidden/>
          </w:rPr>
          <w:tab/>
        </w:r>
        <w:r w:rsidR="0037298D">
          <w:rPr>
            <w:noProof/>
            <w:webHidden/>
          </w:rPr>
          <w:fldChar w:fldCharType="begin"/>
        </w:r>
        <w:r w:rsidR="0037298D">
          <w:rPr>
            <w:noProof/>
            <w:webHidden/>
          </w:rPr>
          <w:instrText xml:space="preserve"> PAGEREF _Toc129085136 \h </w:instrText>
        </w:r>
        <w:r w:rsidR="0037298D">
          <w:rPr>
            <w:noProof/>
            <w:webHidden/>
          </w:rPr>
        </w:r>
        <w:r w:rsidR="0037298D">
          <w:rPr>
            <w:noProof/>
            <w:webHidden/>
          </w:rPr>
          <w:fldChar w:fldCharType="separate"/>
        </w:r>
        <w:r w:rsidR="0037298D">
          <w:rPr>
            <w:noProof/>
            <w:webHidden/>
          </w:rPr>
          <w:t>42</w:t>
        </w:r>
        <w:r w:rsidR="0037298D">
          <w:rPr>
            <w:noProof/>
            <w:webHidden/>
          </w:rPr>
          <w:fldChar w:fldCharType="end"/>
        </w:r>
      </w:hyperlink>
    </w:p>
    <w:p w14:paraId="59A31841" w14:textId="3466B165"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37" w:history="1">
        <w:r w:rsidR="0037298D" w:rsidRPr="00987DFF">
          <w:rPr>
            <w:rStyle w:val="Hyperlink"/>
            <w:noProof/>
          </w:rPr>
          <w:t>Discuss and connect the mathematics – 10 minutes</w:t>
        </w:r>
        <w:r w:rsidR="0037298D">
          <w:rPr>
            <w:noProof/>
            <w:webHidden/>
          </w:rPr>
          <w:tab/>
        </w:r>
        <w:r w:rsidR="0037298D">
          <w:rPr>
            <w:noProof/>
            <w:webHidden/>
          </w:rPr>
          <w:fldChar w:fldCharType="begin"/>
        </w:r>
        <w:r w:rsidR="0037298D">
          <w:rPr>
            <w:noProof/>
            <w:webHidden/>
          </w:rPr>
          <w:instrText xml:space="preserve"> PAGEREF _Toc129085137 \h </w:instrText>
        </w:r>
        <w:r w:rsidR="0037298D">
          <w:rPr>
            <w:noProof/>
            <w:webHidden/>
          </w:rPr>
        </w:r>
        <w:r w:rsidR="0037298D">
          <w:rPr>
            <w:noProof/>
            <w:webHidden/>
          </w:rPr>
          <w:fldChar w:fldCharType="separate"/>
        </w:r>
        <w:r w:rsidR="0037298D">
          <w:rPr>
            <w:noProof/>
            <w:webHidden/>
          </w:rPr>
          <w:t>45</w:t>
        </w:r>
        <w:r w:rsidR="0037298D">
          <w:rPr>
            <w:noProof/>
            <w:webHidden/>
          </w:rPr>
          <w:fldChar w:fldCharType="end"/>
        </w:r>
      </w:hyperlink>
    </w:p>
    <w:p w14:paraId="60E668A0" w14:textId="0D109CEB" w:rsidR="0037298D" w:rsidRDefault="00000000">
      <w:pPr>
        <w:pStyle w:val="TOC2"/>
        <w:rPr>
          <w:rFonts w:asciiTheme="minorHAnsi" w:eastAsiaTheme="minorEastAsia" w:hAnsiTheme="minorHAnsi" w:cstheme="minorBidi"/>
          <w:sz w:val="22"/>
          <w:szCs w:val="22"/>
          <w:lang w:eastAsia="en-AU"/>
        </w:rPr>
      </w:pPr>
      <w:hyperlink w:anchor="_Toc129085138" w:history="1">
        <w:r w:rsidR="0037298D" w:rsidRPr="00987DFF">
          <w:rPr>
            <w:rStyle w:val="Hyperlink"/>
          </w:rPr>
          <w:t>Lesson 8: Air show competition</w:t>
        </w:r>
        <w:r w:rsidR="0037298D">
          <w:rPr>
            <w:webHidden/>
          </w:rPr>
          <w:tab/>
        </w:r>
        <w:r w:rsidR="0037298D">
          <w:rPr>
            <w:webHidden/>
          </w:rPr>
          <w:fldChar w:fldCharType="begin"/>
        </w:r>
        <w:r w:rsidR="0037298D">
          <w:rPr>
            <w:webHidden/>
          </w:rPr>
          <w:instrText xml:space="preserve"> PAGEREF _Toc129085138 \h </w:instrText>
        </w:r>
        <w:r w:rsidR="0037298D">
          <w:rPr>
            <w:webHidden/>
          </w:rPr>
        </w:r>
        <w:r w:rsidR="0037298D">
          <w:rPr>
            <w:webHidden/>
          </w:rPr>
          <w:fldChar w:fldCharType="separate"/>
        </w:r>
        <w:r w:rsidR="0037298D">
          <w:rPr>
            <w:webHidden/>
          </w:rPr>
          <w:t>46</w:t>
        </w:r>
        <w:r w:rsidR="0037298D">
          <w:rPr>
            <w:webHidden/>
          </w:rPr>
          <w:fldChar w:fldCharType="end"/>
        </w:r>
      </w:hyperlink>
    </w:p>
    <w:p w14:paraId="0248BB5D" w14:textId="784A4288"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39" w:history="1">
        <w:r w:rsidR="0037298D" w:rsidRPr="00987DFF">
          <w:rPr>
            <w:rStyle w:val="Hyperlink"/>
            <w:noProof/>
          </w:rPr>
          <w:t>Daily number sense: Place value counting – 10 minutes</w:t>
        </w:r>
        <w:r w:rsidR="0037298D">
          <w:rPr>
            <w:noProof/>
            <w:webHidden/>
          </w:rPr>
          <w:tab/>
        </w:r>
        <w:r w:rsidR="0037298D">
          <w:rPr>
            <w:noProof/>
            <w:webHidden/>
          </w:rPr>
          <w:fldChar w:fldCharType="begin"/>
        </w:r>
        <w:r w:rsidR="0037298D">
          <w:rPr>
            <w:noProof/>
            <w:webHidden/>
          </w:rPr>
          <w:instrText xml:space="preserve"> PAGEREF _Toc129085139 \h </w:instrText>
        </w:r>
        <w:r w:rsidR="0037298D">
          <w:rPr>
            <w:noProof/>
            <w:webHidden/>
          </w:rPr>
        </w:r>
        <w:r w:rsidR="0037298D">
          <w:rPr>
            <w:noProof/>
            <w:webHidden/>
          </w:rPr>
          <w:fldChar w:fldCharType="separate"/>
        </w:r>
        <w:r w:rsidR="0037298D">
          <w:rPr>
            <w:noProof/>
            <w:webHidden/>
          </w:rPr>
          <w:t>47</w:t>
        </w:r>
        <w:r w:rsidR="0037298D">
          <w:rPr>
            <w:noProof/>
            <w:webHidden/>
          </w:rPr>
          <w:fldChar w:fldCharType="end"/>
        </w:r>
      </w:hyperlink>
    </w:p>
    <w:p w14:paraId="3B488E37" w14:textId="641732E2"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40" w:history="1">
        <w:r w:rsidR="0037298D" w:rsidRPr="00987DFF">
          <w:rPr>
            <w:rStyle w:val="Hyperlink"/>
            <w:noProof/>
          </w:rPr>
          <w:t>Paper planes – 40 minutes</w:t>
        </w:r>
        <w:r w:rsidR="0037298D">
          <w:rPr>
            <w:noProof/>
            <w:webHidden/>
          </w:rPr>
          <w:tab/>
        </w:r>
        <w:r w:rsidR="0037298D">
          <w:rPr>
            <w:noProof/>
            <w:webHidden/>
          </w:rPr>
          <w:fldChar w:fldCharType="begin"/>
        </w:r>
        <w:r w:rsidR="0037298D">
          <w:rPr>
            <w:noProof/>
            <w:webHidden/>
          </w:rPr>
          <w:instrText xml:space="preserve"> PAGEREF _Toc129085140 \h </w:instrText>
        </w:r>
        <w:r w:rsidR="0037298D">
          <w:rPr>
            <w:noProof/>
            <w:webHidden/>
          </w:rPr>
        </w:r>
        <w:r w:rsidR="0037298D">
          <w:rPr>
            <w:noProof/>
            <w:webHidden/>
          </w:rPr>
          <w:fldChar w:fldCharType="separate"/>
        </w:r>
        <w:r w:rsidR="0037298D">
          <w:rPr>
            <w:noProof/>
            <w:webHidden/>
          </w:rPr>
          <w:t>48</w:t>
        </w:r>
        <w:r w:rsidR="0037298D">
          <w:rPr>
            <w:noProof/>
            <w:webHidden/>
          </w:rPr>
          <w:fldChar w:fldCharType="end"/>
        </w:r>
      </w:hyperlink>
    </w:p>
    <w:p w14:paraId="6984ACFF" w14:textId="095B5DAD" w:rsidR="0037298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085141" w:history="1">
        <w:r w:rsidR="0037298D" w:rsidRPr="00987DFF">
          <w:rPr>
            <w:rStyle w:val="Hyperlink"/>
            <w:noProof/>
          </w:rPr>
          <w:t>Discuss and connect the mathematics – 10 minutes</w:t>
        </w:r>
        <w:r w:rsidR="0037298D">
          <w:rPr>
            <w:noProof/>
            <w:webHidden/>
          </w:rPr>
          <w:tab/>
        </w:r>
        <w:r w:rsidR="0037298D">
          <w:rPr>
            <w:noProof/>
            <w:webHidden/>
          </w:rPr>
          <w:fldChar w:fldCharType="begin"/>
        </w:r>
        <w:r w:rsidR="0037298D">
          <w:rPr>
            <w:noProof/>
            <w:webHidden/>
          </w:rPr>
          <w:instrText xml:space="preserve"> PAGEREF _Toc129085141 \h </w:instrText>
        </w:r>
        <w:r w:rsidR="0037298D">
          <w:rPr>
            <w:noProof/>
            <w:webHidden/>
          </w:rPr>
        </w:r>
        <w:r w:rsidR="0037298D">
          <w:rPr>
            <w:noProof/>
            <w:webHidden/>
          </w:rPr>
          <w:fldChar w:fldCharType="separate"/>
        </w:r>
        <w:r w:rsidR="0037298D">
          <w:rPr>
            <w:noProof/>
            <w:webHidden/>
          </w:rPr>
          <w:t>52</w:t>
        </w:r>
        <w:r w:rsidR="0037298D">
          <w:rPr>
            <w:noProof/>
            <w:webHidden/>
          </w:rPr>
          <w:fldChar w:fldCharType="end"/>
        </w:r>
      </w:hyperlink>
    </w:p>
    <w:p w14:paraId="21ED9B63" w14:textId="4FA6EEB5" w:rsidR="0037298D" w:rsidRDefault="00000000">
      <w:pPr>
        <w:pStyle w:val="TOC2"/>
        <w:rPr>
          <w:rFonts w:asciiTheme="minorHAnsi" w:eastAsiaTheme="minorEastAsia" w:hAnsiTheme="minorHAnsi" w:cstheme="minorBidi"/>
          <w:sz w:val="22"/>
          <w:szCs w:val="22"/>
          <w:lang w:eastAsia="en-AU"/>
        </w:rPr>
      </w:pPr>
      <w:hyperlink w:anchor="_Toc129085142" w:history="1">
        <w:r w:rsidR="0037298D" w:rsidRPr="00987DFF">
          <w:rPr>
            <w:rStyle w:val="Hyperlink"/>
          </w:rPr>
          <w:t>Resource 1: Recording sheet</w:t>
        </w:r>
        <w:r w:rsidR="0037298D">
          <w:rPr>
            <w:webHidden/>
          </w:rPr>
          <w:tab/>
        </w:r>
        <w:r w:rsidR="0037298D">
          <w:rPr>
            <w:webHidden/>
          </w:rPr>
          <w:fldChar w:fldCharType="begin"/>
        </w:r>
        <w:r w:rsidR="0037298D">
          <w:rPr>
            <w:webHidden/>
          </w:rPr>
          <w:instrText xml:space="preserve"> PAGEREF _Toc129085142 \h </w:instrText>
        </w:r>
        <w:r w:rsidR="0037298D">
          <w:rPr>
            <w:webHidden/>
          </w:rPr>
        </w:r>
        <w:r w:rsidR="0037298D">
          <w:rPr>
            <w:webHidden/>
          </w:rPr>
          <w:fldChar w:fldCharType="separate"/>
        </w:r>
        <w:r w:rsidR="0037298D">
          <w:rPr>
            <w:webHidden/>
          </w:rPr>
          <w:t>53</w:t>
        </w:r>
        <w:r w:rsidR="0037298D">
          <w:rPr>
            <w:webHidden/>
          </w:rPr>
          <w:fldChar w:fldCharType="end"/>
        </w:r>
      </w:hyperlink>
    </w:p>
    <w:p w14:paraId="336EFC42" w14:textId="139EC175" w:rsidR="0037298D" w:rsidRDefault="00000000">
      <w:pPr>
        <w:pStyle w:val="TOC2"/>
        <w:rPr>
          <w:rFonts w:asciiTheme="minorHAnsi" w:eastAsiaTheme="minorEastAsia" w:hAnsiTheme="minorHAnsi" w:cstheme="minorBidi"/>
          <w:sz w:val="22"/>
          <w:szCs w:val="22"/>
          <w:lang w:eastAsia="en-AU"/>
        </w:rPr>
      </w:pPr>
      <w:hyperlink w:anchor="_Toc129085143" w:history="1">
        <w:r w:rsidR="0037298D" w:rsidRPr="00987DFF">
          <w:rPr>
            <w:rStyle w:val="Hyperlink"/>
          </w:rPr>
          <w:t>Resource 2: Place value</w:t>
        </w:r>
        <w:r w:rsidR="0037298D">
          <w:rPr>
            <w:webHidden/>
          </w:rPr>
          <w:tab/>
        </w:r>
        <w:r w:rsidR="0037298D">
          <w:rPr>
            <w:webHidden/>
          </w:rPr>
          <w:fldChar w:fldCharType="begin"/>
        </w:r>
        <w:r w:rsidR="0037298D">
          <w:rPr>
            <w:webHidden/>
          </w:rPr>
          <w:instrText xml:space="preserve"> PAGEREF _Toc129085143 \h </w:instrText>
        </w:r>
        <w:r w:rsidR="0037298D">
          <w:rPr>
            <w:webHidden/>
          </w:rPr>
        </w:r>
        <w:r w:rsidR="0037298D">
          <w:rPr>
            <w:webHidden/>
          </w:rPr>
          <w:fldChar w:fldCharType="separate"/>
        </w:r>
        <w:r w:rsidR="0037298D">
          <w:rPr>
            <w:webHidden/>
          </w:rPr>
          <w:t>54</w:t>
        </w:r>
        <w:r w:rsidR="0037298D">
          <w:rPr>
            <w:webHidden/>
          </w:rPr>
          <w:fldChar w:fldCharType="end"/>
        </w:r>
      </w:hyperlink>
    </w:p>
    <w:p w14:paraId="43D03AE8" w14:textId="3D037315" w:rsidR="0037298D" w:rsidRDefault="00000000">
      <w:pPr>
        <w:pStyle w:val="TOC2"/>
        <w:rPr>
          <w:rFonts w:asciiTheme="minorHAnsi" w:eastAsiaTheme="minorEastAsia" w:hAnsiTheme="minorHAnsi" w:cstheme="minorBidi"/>
          <w:sz w:val="22"/>
          <w:szCs w:val="22"/>
          <w:lang w:eastAsia="en-AU"/>
        </w:rPr>
      </w:pPr>
      <w:hyperlink w:anchor="_Toc129085144" w:history="1">
        <w:r w:rsidR="0037298D" w:rsidRPr="00987DFF">
          <w:rPr>
            <w:rStyle w:val="Hyperlink"/>
          </w:rPr>
          <w:t>Resource 3: Rectangle</w:t>
        </w:r>
        <w:r w:rsidR="0037298D">
          <w:rPr>
            <w:webHidden/>
          </w:rPr>
          <w:tab/>
        </w:r>
        <w:r w:rsidR="0037298D">
          <w:rPr>
            <w:webHidden/>
          </w:rPr>
          <w:fldChar w:fldCharType="begin"/>
        </w:r>
        <w:r w:rsidR="0037298D">
          <w:rPr>
            <w:webHidden/>
          </w:rPr>
          <w:instrText xml:space="preserve"> PAGEREF _Toc129085144 \h </w:instrText>
        </w:r>
        <w:r w:rsidR="0037298D">
          <w:rPr>
            <w:webHidden/>
          </w:rPr>
        </w:r>
        <w:r w:rsidR="0037298D">
          <w:rPr>
            <w:webHidden/>
          </w:rPr>
          <w:fldChar w:fldCharType="separate"/>
        </w:r>
        <w:r w:rsidR="0037298D">
          <w:rPr>
            <w:webHidden/>
          </w:rPr>
          <w:t>55</w:t>
        </w:r>
        <w:r w:rsidR="0037298D">
          <w:rPr>
            <w:webHidden/>
          </w:rPr>
          <w:fldChar w:fldCharType="end"/>
        </w:r>
      </w:hyperlink>
    </w:p>
    <w:p w14:paraId="2670A256" w14:textId="6834EEA9" w:rsidR="0037298D" w:rsidRDefault="00000000">
      <w:pPr>
        <w:pStyle w:val="TOC2"/>
        <w:rPr>
          <w:rFonts w:asciiTheme="minorHAnsi" w:eastAsiaTheme="minorEastAsia" w:hAnsiTheme="minorHAnsi" w:cstheme="minorBidi"/>
          <w:sz w:val="22"/>
          <w:szCs w:val="22"/>
          <w:lang w:eastAsia="en-AU"/>
        </w:rPr>
      </w:pPr>
      <w:hyperlink w:anchor="_Toc129085145" w:history="1">
        <w:r w:rsidR="0037298D" w:rsidRPr="00987DFF">
          <w:rPr>
            <w:rStyle w:val="Hyperlink"/>
          </w:rPr>
          <w:t>Resource 4: 3 Rectangles</w:t>
        </w:r>
        <w:r w:rsidR="0037298D">
          <w:rPr>
            <w:webHidden/>
          </w:rPr>
          <w:tab/>
        </w:r>
        <w:r w:rsidR="0037298D">
          <w:rPr>
            <w:webHidden/>
          </w:rPr>
          <w:fldChar w:fldCharType="begin"/>
        </w:r>
        <w:r w:rsidR="0037298D">
          <w:rPr>
            <w:webHidden/>
          </w:rPr>
          <w:instrText xml:space="preserve"> PAGEREF _Toc129085145 \h </w:instrText>
        </w:r>
        <w:r w:rsidR="0037298D">
          <w:rPr>
            <w:webHidden/>
          </w:rPr>
        </w:r>
        <w:r w:rsidR="0037298D">
          <w:rPr>
            <w:webHidden/>
          </w:rPr>
          <w:fldChar w:fldCharType="separate"/>
        </w:r>
        <w:r w:rsidR="0037298D">
          <w:rPr>
            <w:webHidden/>
          </w:rPr>
          <w:t>56</w:t>
        </w:r>
        <w:r w:rsidR="0037298D">
          <w:rPr>
            <w:webHidden/>
          </w:rPr>
          <w:fldChar w:fldCharType="end"/>
        </w:r>
      </w:hyperlink>
    </w:p>
    <w:p w14:paraId="4A107EBB" w14:textId="289D09D9" w:rsidR="0037298D" w:rsidRDefault="00000000">
      <w:pPr>
        <w:pStyle w:val="TOC2"/>
        <w:rPr>
          <w:rFonts w:asciiTheme="minorHAnsi" w:eastAsiaTheme="minorEastAsia" w:hAnsiTheme="minorHAnsi" w:cstheme="minorBidi"/>
          <w:sz w:val="22"/>
          <w:szCs w:val="22"/>
          <w:lang w:eastAsia="en-AU"/>
        </w:rPr>
      </w:pPr>
      <w:hyperlink w:anchor="_Toc129085146" w:history="1">
        <w:r w:rsidR="0037298D" w:rsidRPr="00987DFF">
          <w:rPr>
            <w:rStyle w:val="Hyperlink"/>
          </w:rPr>
          <w:t>Resource 5: Covered rectangle</w:t>
        </w:r>
        <w:r w:rsidR="0037298D">
          <w:rPr>
            <w:webHidden/>
          </w:rPr>
          <w:tab/>
        </w:r>
        <w:r w:rsidR="0037298D">
          <w:rPr>
            <w:webHidden/>
          </w:rPr>
          <w:fldChar w:fldCharType="begin"/>
        </w:r>
        <w:r w:rsidR="0037298D">
          <w:rPr>
            <w:webHidden/>
          </w:rPr>
          <w:instrText xml:space="preserve"> PAGEREF _Toc129085146 \h </w:instrText>
        </w:r>
        <w:r w:rsidR="0037298D">
          <w:rPr>
            <w:webHidden/>
          </w:rPr>
        </w:r>
        <w:r w:rsidR="0037298D">
          <w:rPr>
            <w:webHidden/>
          </w:rPr>
          <w:fldChar w:fldCharType="separate"/>
        </w:r>
        <w:r w:rsidR="0037298D">
          <w:rPr>
            <w:webHidden/>
          </w:rPr>
          <w:t>57</w:t>
        </w:r>
        <w:r w:rsidR="0037298D">
          <w:rPr>
            <w:webHidden/>
          </w:rPr>
          <w:fldChar w:fldCharType="end"/>
        </w:r>
      </w:hyperlink>
    </w:p>
    <w:p w14:paraId="75DA9C54" w14:textId="4A622815" w:rsidR="0037298D" w:rsidRDefault="00000000">
      <w:pPr>
        <w:pStyle w:val="TOC2"/>
        <w:rPr>
          <w:rFonts w:asciiTheme="minorHAnsi" w:eastAsiaTheme="minorEastAsia" w:hAnsiTheme="minorHAnsi" w:cstheme="minorBidi"/>
          <w:sz w:val="22"/>
          <w:szCs w:val="22"/>
          <w:lang w:eastAsia="en-AU"/>
        </w:rPr>
      </w:pPr>
      <w:hyperlink w:anchor="_Toc129085147" w:history="1">
        <w:r w:rsidR="0037298D" w:rsidRPr="00987DFF">
          <w:rPr>
            <w:rStyle w:val="Hyperlink"/>
          </w:rPr>
          <w:t>Resource 6: Covered rectangle 2</w:t>
        </w:r>
        <w:r w:rsidR="0037298D">
          <w:rPr>
            <w:webHidden/>
          </w:rPr>
          <w:tab/>
        </w:r>
        <w:r w:rsidR="0037298D">
          <w:rPr>
            <w:webHidden/>
          </w:rPr>
          <w:fldChar w:fldCharType="begin"/>
        </w:r>
        <w:r w:rsidR="0037298D">
          <w:rPr>
            <w:webHidden/>
          </w:rPr>
          <w:instrText xml:space="preserve"> PAGEREF _Toc129085147 \h </w:instrText>
        </w:r>
        <w:r w:rsidR="0037298D">
          <w:rPr>
            <w:webHidden/>
          </w:rPr>
        </w:r>
        <w:r w:rsidR="0037298D">
          <w:rPr>
            <w:webHidden/>
          </w:rPr>
          <w:fldChar w:fldCharType="separate"/>
        </w:r>
        <w:r w:rsidR="0037298D">
          <w:rPr>
            <w:webHidden/>
          </w:rPr>
          <w:t>58</w:t>
        </w:r>
        <w:r w:rsidR="0037298D">
          <w:rPr>
            <w:webHidden/>
          </w:rPr>
          <w:fldChar w:fldCharType="end"/>
        </w:r>
      </w:hyperlink>
    </w:p>
    <w:p w14:paraId="5EAC3EE5" w14:textId="7E984EE6" w:rsidR="0037298D" w:rsidRDefault="00000000">
      <w:pPr>
        <w:pStyle w:val="TOC2"/>
        <w:rPr>
          <w:rFonts w:asciiTheme="minorHAnsi" w:eastAsiaTheme="minorEastAsia" w:hAnsiTheme="minorHAnsi" w:cstheme="minorBidi"/>
          <w:sz w:val="22"/>
          <w:szCs w:val="22"/>
          <w:lang w:eastAsia="en-AU"/>
        </w:rPr>
      </w:pPr>
      <w:hyperlink w:anchor="_Toc129085148" w:history="1">
        <w:r w:rsidR="0037298D" w:rsidRPr="00987DFF">
          <w:rPr>
            <w:rStyle w:val="Hyperlink"/>
          </w:rPr>
          <w:t>Resource 7: Measuring strip</w:t>
        </w:r>
        <w:r w:rsidR="0037298D">
          <w:rPr>
            <w:webHidden/>
          </w:rPr>
          <w:tab/>
        </w:r>
        <w:r w:rsidR="0037298D">
          <w:rPr>
            <w:webHidden/>
          </w:rPr>
          <w:fldChar w:fldCharType="begin"/>
        </w:r>
        <w:r w:rsidR="0037298D">
          <w:rPr>
            <w:webHidden/>
          </w:rPr>
          <w:instrText xml:space="preserve"> PAGEREF _Toc129085148 \h </w:instrText>
        </w:r>
        <w:r w:rsidR="0037298D">
          <w:rPr>
            <w:webHidden/>
          </w:rPr>
        </w:r>
        <w:r w:rsidR="0037298D">
          <w:rPr>
            <w:webHidden/>
          </w:rPr>
          <w:fldChar w:fldCharType="separate"/>
        </w:r>
        <w:r w:rsidR="0037298D">
          <w:rPr>
            <w:webHidden/>
          </w:rPr>
          <w:t>59</w:t>
        </w:r>
        <w:r w:rsidR="0037298D">
          <w:rPr>
            <w:webHidden/>
          </w:rPr>
          <w:fldChar w:fldCharType="end"/>
        </w:r>
      </w:hyperlink>
    </w:p>
    <w:p w14:paraId="10F5C51D" w14:textId="20D9FF38" w:rsidR="0037298D" w:rsidRDefault="00000000">
      <w:pPr>
        <w:pStyle w:val="TOC2"/>
        <w:rPr>
          <w:rFonts w:asciiTheme="minorHAnsi" w:eastAsiaTheme="minorEastAsia" w:hAnsiTheme="minorHAnsi" w:cstheme="minorBidi"/>
          <w:sz w:val="22"/>
          <w:szCs w:val="22"/>
          <w:lang w:eastAsia="en-AU"/>
        </w:rPr>
      </w:pPr>
      <w:hyperlink w:anchor="_Toc129085149" w:history="1">
        <w:r w:rsidR="0037298D" w:rsidRPr="00987DFF">
          <w:rPr>
            <w:rStyle w:val="Hyperlink"/>
          </w:rPr>
          <w:t>Resource 8: Scavenger hunt</w:t>
        </w:r>
        <w:r w:rsidR="0037298D">
          <w:rPr>
            <w:webHidden/>
          </w:rPr>
          <w:tab/>
        </w:r>
        <w:r w:rsidR="0037298D">
          <w:rPr>
            <w:webHidden/>
          </w:rPr>
          <w:fldChar w:fldCharType="begin"/>
        </w:r>
        <w:r w:rsidR="0037298D">
          <w:rPr>
            <w:webHidden/>
          </w:rPr>
          <w:instrText xml:space="preserve"> PAGEREF _Toc129085149 \h </w:instrText>
        </w:r>
        <w:r w:rsidR="0037298D">
          <w:rPr>
            <w:webHidden/>
          </w:rPr>
        </w:r>
        <w:r w:rsidR="0037298D">
          <w:rPr>
            <w:webHidden/>
          </w:rPr>
          <w:fldChar w:fldCharType="separate"/>
        </w:r>
        <w:r w:rsidR="0037298D">
          <w:rPr>
            <w:webHidden/>
          </w:rPr>
          <w:t>60</w:t>
        </w:r>
        <w:r w:rsidR="0037298D">
          <w:rPr>
            <w:webHidden/>
          </w:rPr>
          <w:fldChar w:fldCharType="end"/>
        </w:r>
      </w:hyperlink>
    </w:p>
    <w:p w14:paraId="3F97AEEB" w14:textId="6D15B7C9" w:rsidR="0037298D" w:rsidRDefault="00000000">
      <w:pPr>
        <w:pStyle w:val="TOC2"/>
        <w:rPr>
          <w:rFonts w:asciiTheme="minorHAnsi" w:eastAsiaTheme="minorEastAsia" w:hAnsiTheme="minorHAnsi" w:cstheme="minorBidi"/>
          <w:sz w:val="22"/>
          <w:szCs w:val="22"/>
          <w:lang w:eastAsia="en-AU"/>
        </w:rPr>
      </w:pPr>
      <w:hyperlink w:anchor="_Toc129085150" w:history="1">
        <w:r w:rsidR="0037298D" w:rsidRPr="00987DFF">
          <w:rPr>
            <w:rStyle w:val="Hyperlink"/>
          </w:rPr>
          <w:t>Resource 9: Metres or centimetres?</w:t>
        </w:r>
        <w:r w:rsidR="0037298D">
          <w:rPr>
            <w:webHidden/>
          </w:rPr>
          <w:tab/>
        </w:r>
        <w:r w:rsidR="0037298D">
          <w:rPr>
            <w:webHidden/>
          </w:rPr>
          <w:fldChar w:fldCharType="begin"/>
        </w:r>
        <w:r w:rsidR="0037298D">
          <w:rPr>
            <w:webHidden/>
          </w:rPr>
          <w:instrText xml:space="preserve"> PAGEREF _Toc129085150 \h </w:instrText>
        </w:r>
        <w:r w:rsidR="0037298D">
          <w:rPr>
            <w:webHidden/>
          </w:rPr>
        </w:r>
        <w:r w:rsidR="0037298D">
          <w:rPr>
            <w:webHidden/>
          </w:rPr>
          <w:fldChar w:fldCharType="separate"/>
        </w:r>
        <w:r w:rsidR="0037298D">
          <w:rPr>
            <w:webHidden/>
          </w:rPr>
          <w:t>61</w:t>
        </w:r>
        <w:r w:rsidR="0037298D">
          <w:rPr>
            <w:webHidden/>
          </w:rPr>
          <w:fldChar w:fldCharType="end"/>
        </w:r>
      </w:hyperlink>
    </w:p>
    <w:p w14:paraId="391E4EDB" w14:textId="56CD958D" w:rsidR="0037298D" w:rsidRDefault="00000000">
      <w:pPr>
        <w:pStyle w:val="TOC2"/>
        <w:rPr>
          <w:rFonts w:asciiTheme="minorHAnsi" w:eastAsiaTheme="minorEastAsia" w:hAnsiTheme="minorHAnsi" w:cstheme="minorBidi"/>
          <w:sz w:val="22"/>
          <w:szCs w:val="22"/>
          <w:lang w:eastAsia="en-AU"/>
        </w:rPr>
      </w:pPr>
      <w:hyperlink w:anchor="_Toc129085151" w:history="1">
        <w:r w:rsidR="0037298D" w:rsidRPr="00987DFF">
          <w:rPr>
            <w:rStyle w:val="Hyperlink"/>
          </w:rPr>
          <w:t>Resource 10: Measurement worksheet</w:t>
        </w:r>
        <w:r w:rsidR="0037298D">
          <w:rPr>
            <w:webHidden/>
          </w:rPr>
          <w:tab/>
        </w:r>
        <w:r w:rsidR="0037298D">
          <w:rPr>
            <w:webHidden/>
          </w:rPr>
          <w:fldChar w:fldCharType="begin"/>
        </w:r>
        <w:r w:rsidR="0037298D">
          <w:rPr>
            <w:webHidden/>
          </w:rPr>
          <w:instrText xml:space="preserve"> PAGEREF _Toc129085151 \h </w:instrText>
        </w:r>
        <w:r w:rsidR="0037298D">
          <w:rPr>
            <w:webHidden/>
          </w:rPr>
        </w:r>
        <w:r w:rsidR="0037298D">
          <w:rPr>
            <w:webHidden/>
          </w:rPr>
          <w:fldChar w:fldCharType="separate"/>
        </w:r>
        <w:r w:rsidR="0037298D">
          <w:rPr>
            <w:webHidden/>
          </w:rPr>
          <w:t>62</w:t>
        </w:r>
        <w:r w:rsidR="0037298D">
          <w:rPr>
            <w:webHidden/>
          </w:rPr>
          <w:fldChar w:fldCharType="end"/>
        </w:r>
      </w:hyperlink>
    </w:p>
    <w:p w14:paraId="5AC3E719" w14:textId="6E5999CB" w:rsidR="0037298D" w:rsidRDefault="00000000">
      <w:pPr>
        <w:pStyle w:val="TOC2"/>
        <w:rPr>
          <w:rFonts w:asciiTheme="minorHAnsi" w:eastAsiaTheme="minorEastAsia" w:hAnsiTheme="minorHAnsi" w:cstheme="minorBidi"/>
          <w:sz w:val="22"/>
          <w:szCs w:val="22"/>
          <w:lang w:eastAsia="en-AU"/>
        </w:rPr>
      </w:pPr>
      <w:hyperlink w:anchor="_Toc129085152" w:history="1">
        <w:r w:rsidR="0037298D" w:rsidRPr="00987DFF">
          <w:rPr>
            <w:rStyle w:val="Hyperlink"/>
          </w:rPr>
          <w:t>Resource 11: Flight recording sheet</w:t>
        </w:r>
        <w:r w:rsidR="0037298D">
          <w:rPr>
            <w:webHidden/>
          </w:rPr>
          <w:tab/>
        </w:r>
        <w:r w:rsidR="0037298D">
          <w:rPr>
            <w:webHidden/>
          </w:rPr>
          <w:fldChar w:fldCharType="begin"/>
        </w:r>
        <w:r w:rsidR="0037298D">
          <w:rPr>
            <w:webHidden/>
          </w:rPr>
          <w:instrText xml:space="preserve"> PAGEREF _Toc129085152 \h </w:instrText>
        </w:r>
        <w:r w:rsidR="0037298D">
          <w:rPr>
            <w:webHidden/>
          </w:rPr>
        </w:r>
        <w:r w:rsidR="0037298D">
          <w:rPr>
            <w:webHidden/>
          </w:rPr>
          <w:fldChar w:fldCharType="separate"/>
        </w:r>
        <w:r w:rsidR="0037298D">
          <w:rPr>
            <w:webHidden/>
          </w:rPr>
          <w:t>63</w:t>
        </w:r>
        <w:r w:rsidR="0037298D">
          <w:rPr>
            <w:webHidden/>
          </w:rPr>
          <w:fldChar w:fldCharType="end"/>
        </w:r>
      </w:hyperlink>
    </w:p>
    <w:p w14:paraId="2885851F" w14:textId="4F357B5C" w:rsidR="0037298D" w:rsidRDefault="00000000">
      <w:pPr>
        <w:pStyle w:val="TOC2"/>
        <w:rPr>
          <w:rFonts w:asciiTheme="minorHAnsi" w:eastAsiaTheme="minorEastAsia" w:hAnsiTheme="minorHAnsi" w:cstheme="minorBidi"/>
          <w:sz w:val="22"/>
          <w:szCs w:val="22"/>
          <w:lang w:eastAsia="en-AU"/>
        </w:rPr>
      </w:pPr>
      <w:hyperlink w:anchor="_Toc129085153" w:history="1">
        <w:r w:rsidR="0037298D" w:rsidRPr="00987DFF">
          <w:rPr>
            <w:rStyle w:val="Hyperlink"/>
          </w:rPr>
          <w:t>Syllabus outcomes and content</w:t>
        </w:r>
        <w:r w:rsidR="0037298D">
          <w:rPr>
            <w:webHidden/>
          </w:rPr>
          <w:tab/>
        </w:r>
        <w:r w:rsidR="0037298D">
          <w:rPr>
            <w:webHidden/>
          </w:rPr>
          <w:fldChar w:fldCharType="begin"/>
        </w:r>
        <w:r w:rsidR="0037298D">
          <w:rPr>
            <w:webHidden/>
          </w:rPr>
          <w:instrText xml:space="preserve"> PAGEREF _Toc129085153 \h </w:instrText>
        </w:r>
        <w:r w:rsidR="0037298D">
          <w:rPr>
            <w:webHidden/>
          </w:rPr>
        </w:r>
        <w:r w:rsidR="0037298D">
          <w:rPr>
            <w:webHidden/>
          </w:rPr>
          <w:fldChar w:fldCharType="separate"/>
        </w:r>
        <w:r w:rsidR="0037298D">
          <w:rPr>
            <w:webHidden/>
          </w:rPr>
          <w:t>64</w:t>
        </w:r>
        <w:r w:rsidR="0037298D">
          <w:rPr>
            <w:webHidden/>
          </w:rPr>
          <w:fldChar w:fldCharType="end"/>
        </w:r>
      </w:hyperlink>
    </w:p>
    <w:p w14:paraId="2550C457" w14:textId="74078906" w:rsidR="0037298D" w:rsidRDefault="00000000">
      <w:pPr>
        <w:pStyle w:val="TOC2"/>
        <w:rPr>
          <w:rFonts w:asciiTheme="minorHAnsi" w:eastAsiaTheme="minorEastAsia" w:hAnsiTheme="minorHAnsi" w:cstheme="minorBidi"/>
          <w:sz w:val="22"/>
          <w:szCs w:val="22"/>
          <w:lang w:eastAsia="en-AU"/>
        </w:rPr>
      </w:pPr>
      <w:hyperlink w:anchor="_Toc129085154" w:history="1">
        <w:r w:rsidR="0037298D" w:rsidRPr="00987DFF">
          <w:rPr>
            <w:rStyle w:val="Hyperlink"/>
          </w:rPr>
          <w:t>References</w:t>
        </w:r>
        <w:r w:rsidR="0037298D">
          <w:rPr>
            <w:webHidden/>
          </w:rPr>
          <w:tab/>
        </w:r>
        <w:r w:rsidR="0037298D">
          <w:rPr>
            <w:webHidden/>
          </w:rPr>
          <w:fldChar w:fldCharType="begin"/>
        </w:r>
        <w:r w:rsidR="0037298D">
          <w:rPr>
            <w:webHidden/>
          </w:rPr>
          <w:instrText xml:space="preserve"> PAGEREF _Toc129085154 \h </w:instrText>
        </w:r>
        <w:r w:rsidR="0037298D">
          <w:rPr>
            <w:webHidden/>
          </w:rPr>
        </w:r>
        <w:r w:rsidR="0037298D">
          <w:rPr>
            <w:webHidden/>
          </w:rPr>
          <w:fldChar w:fldCharType="separate"/>
        </w:r>
        <w:r w:rsidR="0037298D">
          <w:rPr>
            <w:webHidden/>
          </w:rPr>
          <w:t>72</w:t>
        </w:r>
        <w:r w:rsidR="0037298D">
          <w:rPr>
            <w:webHidden/>
          </w:rPr>
          <w:fldChar w:fldCharType="end"/>
        </w:r>
      </w:hyperlink>
    </w:p>
    <w:p w14:paraId="6BF732FD" w14:textId="77777777" w:rsidR="007E076A" w:rsidRDefault="00833833" w:rsidP="00833833">
      <w:r>
        <w:rPr>
          <w:color w:val="2B579A"/>
          <w:shd w:val="clear" w:color="auto" w:fill="E6E6E6"/>
        </w:rPr>
        <w:fldChar w:fldCharType="end"/>
      </w:r>
      <w:r w:rsidR="007E076A">
        <w:br w:type="page"/>
      </w:r>
    </w:p>
    <w:p w14:paraId="184E307E" w14:textId="37996F4D" w:rsidR="0099704B" w:rsidRDefault="28832354" w:rsidP="003932C3">
      <w:pPr>
        <w:pStyle w:val="Heading2"/>
      </w:pPr>
      <w:bookmarkStart w:id="2" w:name="_Toc112318897"/>
      <w:bookmarkStart w:id="3" w:name="_Toc112320547"/>
      <w:bookmarkStart w:id="4" w:name="_Toc112320602"/>
      <w:bookmarkStart w:id="5" w:name="_Toc112320657"/>
      <w:bookmarkStart w:id="6" w:name="_Toc112320711"/>
      <w:bookmarkStart w:id="7" w:name="_Toc129085109"/>
      <w:r>
        <w:lastRenderedPageBreak/>
        <w:t>Unit description and duration</w:t>
      </w:r>
      <w:bookmarkEnd w:id="2"/>
      <w:bookmarkEnd w:id="3"/>
      <w:bookmarkEnd w:id="4"/>
      <w:bookmarkEnd w:id="5"/>
      <w:bookmarkEnd w:id="6"/>
      <w:bookmarkEnd w:id="7"/>
    </w:p>
    <w:p w14:paraId="0AA713DE" w14:textId="25E61F8C" w:rsidR="0099704B" w:rsidRDefault="63E53ED4" w:rsidP="0099704B">
      <w:r>
        <w:t xml:space="preserve">This two-week unit develops student knowledge, understanding and skills of </w:t>
      </w:r>
      <w:r w:rsidR="0E7DEDBB">
        <w:t>measurement using informal and formal units</w:t>
      </w:r>
      <w:r>
        <w:t>. Students are provided opportunities to:</w:t>
      </w:r>
    </w:p>
    <w:p w14:paraId="18DDFC55" w14:textId="4CB80E85" w:rsidR="0099704B" w:rsidRDefault="737A6F6D" w:rsidP="1410C088">
      <w:pPr>
        <w:pStyle w:val="ListBullet"/>
      </w:pPr>
      <w:r w:rsidRPr="1410C088">
        <w:t>e</w:t>
      </w:r>
      <w:r w:rsidR="62EBCDD1" w:rsidRPr="1410C088">
        <w:t xml:space="preserve">stimate, measure, compare and record a variety of attributes including length, area, volume and mass using informal </w:t>
      </w:r>
      <w:proofErr w:type="gramStart"/>
      <w:r w:rsidR="62EBCDD1" w:rsidRPr="1410C088">
        <w:t>units</w:t>
      </w:r>
      <w:proofErr w:type="gramEnd"/>
    </w:p>
    <w:p w14:paraId="03EC01CC" w14:textId="488B5718" w:rsidR="0099704B" w:rsidRDefault="6D065C3A" w:rsidP="1410C088">
      <w:pPr>
        <w:pStyle w:val="ListBullet"/>
      </w:pPr>
      <w:r w:rsidRPr="1410C088">
        <w:t>e</w:t>
      </w:r>
      <w:r w:rsidR="7F455174" w:rsidRPr="1410C088">
        <w:t xml:space="preserve">stimate, measure and record length using formal units of metres and </w:t>
      </w:r>
      <w:proofErr w:type="gramStart"/>
      <w:r w:rsidR="7F455174" w:rsidRPr="1410C088">
        <w:t>centimetres</w:t>
      </w:r>
      <w:proofErr w:type="gramEnd"/>
    </w:p>
    <w:p w14:paraId="1CDC69D3" w14:textId="065496A5" w:rsidR="0099704B" w:rsidRDefault="550F6641" w:rsidP="1410C088">
      <w:pPr>
        <w:pStyle w:val="ListBullet"/>
        <w:rPr>
          <w:rFonts w:eastAsia="Arial"/>
          <w:color w:val="000000" w:themeColor="text1"/>
        </w:rPr>
      </w:pPr>
      <w:r w:rsidRPr="1410C088">
        <w:rPr>
          <w:rFonts w:eastAsia="Arial"/>
          <w:color w:val="000000" w:themeColor="text1"/>
        </w:rPr>
        <w:t>r</w:t>
      </w:r>
      <w:r w:rsidR="3A126F82" w:rsidRPr="1410C088">
        <w:rPr>
          <w:rFonts w:eastAsia="Arial"/>
          <w:color w:val="000000" w:themeColor="text1"/>
        </w:rPr>
        <w:t xml:space="preserve">ecognise </w:t>
      </w:r>
      <w:r w:rsidR="66B13466" w:rsidRPr="1410C088">
        <w:rPr>
          <w:rFonts w:eastAsia="Arial"/>
          <w:color w:val="000000" w:themeColor="text1"/>
        </w:rPr>
        <w:t xml:space="preserve">formal units of measurement </w:t>
      </w:r>
      <w:r w:rsidR="00E322B8">
        <w:rPr>
          <w:rFonts w:eastAsia="Arial"/>
          <w:color w:val="000000" w:themeColor="text1"/>
        </w:rPr>
        <w:t xml:space="preserve">to </w:t>
      </w:r>
      <w:r w:rsidR="66B13466" w:rsidRPr="1410C088">
        <w:rPr>
          <w:rFonts w:eastAsia="Arial"/>
          <w:color w:val="000000" w:themeColor="text1"/>
        </w:rPr>
        <w:t>ensure consistency and accuracy.</w:t>
      </w:r>
    </w:p>
    <w:p w14:paraId="4ED49327" w14:textId="6F8FC0A6" w:rsidR="0099704B" w:rsidRDefault="00000000" w:rsidP="0099704B">
      <w:pPr>
        <w:pStyle w:val="FeatureBox"/>
      </w:pPr>
      <w:hyperlink r:id="rId8">
        <w:r w:rsidR="79D8BA71" w:rsidRPr="1410C088">
          <w:rPr>
            <w:rStyle w:val="Hyperlink"/>
          </w:rPr>
          <w:t>Mathematics K</w:t>
        </w:r>
        <w:r w:rsidR="00C5436B">
          <w:rPr>
            <w:rStyle w:val="Hyperlink"/>
          </w:rPr>
          <w:t>–</w:t>
        </w:r>
        <w:r w:rsidR="11F8A75F" w:rsidRPr="1410C088">
          <w:rPr>
            <w:rStyle w:val="Hyperlink"/>
          </w:rPr>
          <w:t>10</w:t>
        </w:r>
        <w:r w:rsidR="79D8BA71" w:rsidRPr="1410C088">
          <w:rPr>
            <w:rStyle w:val="Hyperlink"/>
          </w:rPr>
          <w:t xml:space="preserve"> Syllabus</w:t>
        </w:r>
      </w:hyperlink>
      <w:r w:rsidR="79D8BA71">
        <w:t xml:space="preserve"> © 202</w:t>
      </w:r>
      <w:r w:rsidR="6D19D522">
        <w:t>2</w:t>
      </w:r>
      <w:r w:rsidR="79D8BA71">
        <w:t xml:space="preserve"> NSW Education Standards Authority (NESA) for and on behalf of the Crown in right of the State of New South Wales.</w:t>
      </w:r>
    </w:p>
    <w:p w14:paraId="4C1E0E4B" w14:textId="77777777" w:rsidR="0099704B" w:rsidRPr="003932C3" w:rsidRDefault="0099704B" w:rsidP="003932C3">
      <w:pPr>
        <w:pStyle w:val="Heading3"/>
      </w:pPr>
      <w:bookmarkStart w:id="8" w:name="_Toc112318898"/>
      <w:bookmarkStart w:id="9" w:name="_Toc112320548"/>
      <w:bookmarkStart w:id="10" w:name="_Toc112320603"/>
      <w:bookmarkStart w:id="11" w:name="_Toc112320658"/>
      <w:bookmarkStart w:id="12" w:name="_Toc112320712"/>
      <w:bookmarkStart w:id="13" w:name="_Toc129085110"/>
      <w:r w:rsidRPr="003932C3">
        <w:t>Student prior learning</w:t>
      </w:r>
      <w:bookmarkEnd w:id="8"/>
      <w:bookmarkEnd w:id="9"/>
      <w:bookmarkEnd w:id="10"/>
      <w:bookmarkEnd w:id="11"/>
      <w:bookmarkEnd w:id="12"/>
      <w:bookmarkEnd w:id="13"/>
    </w:p>
    <w:p w14:paraId="381725E5" w14:textId="77777777" w:rsidR="0099704B" w:rsidRDefault="79D8BA71" w:rsidP="0099704B">
      <w:r>
        <w:t>Before engaging in these teaching and learning activities, students would benefit from prior experience with:</w:t>
      </w:r>
    </w:p>
    <w:p w14:paraId="0B7A5461" w14:textId="2E67E8D0" w:rsidR="1D4FD26A" w:rsidRDefault="1D4FD26A" w:rsidP="1410C088">
      <w:pPr>
        <w:pStyle w:val="ListBullet"/>
      </w:pPr>
      <w:r w:rsidRPr="1410C088">
        <w:t>estimating using mathematical language, for example, heavier, lighter, longer, about the same</w:t>
      </w:r>
    </w:p>
    <w:p w14:paraId="6E7E7A4A" w14:textId="643D3566" w:rsidR="1D4FD26A" w:rsidRDefault="1D4FD26A" w:rsidP="1410C088">
      <w:pPr>
        <w:pStyle w:val="ListBullet"/>
      </w:pPr>
      <w:r w:rsidRPr="1410C088">
        <w:t>measuring the length of objects using informal units of measurement</w:t>
      </w:r>
    </w:p>
    <w:p w14:paraId="2165BD14" w14:textId="4A46FD62" w:rsidR="1D4FD26A" w:rsidRDefault="1D4FD26A" w:rsidP="1410C088">
      <w:pPr>
        <w:pStyle w:val="ListBullet"/>
      </w:pPr>
      <w:r w:rsidRPr="1410C088">
        <w:t>comparing the sizes of shapes and objects using informal units of measurement</w:t>
      </w:r>
    </w:p>
    <w:p w14:paraId="50877B6E" w14:textId="5FE5FE55" w:rsidR="1D4FD26A" w:rsidRDefault="1D4FD26A" w:rsidP="1410C088">
      <w:pPr>
        <w:pStyle w:val="ListBullet"/>
      </w:pPr>
      <w:r w:rsidRPr="1410C088">
        <w:t>using an equal-arm balance to compare the mass of different objects</w:t>
      </w:r>
      <w:r w:rsidR="5731ACA5" w:rsidRPr="1410C088">
        <w:t>.</w:t>
      </w:r>
    </w:p>
    <w:p w14:paraId="52CE2D3E" w14:textId="77308818" w:rsidR="00444B2A" w:rsidRDefault="1F17D8DB" w:rsidP="00444B2A">
      <w:pPr>
        <w:pStyle w:val="Heading2"/>
      </w:pPr>
      <w:bookmarkStart w:id="14" w:name="_Toc112318899"/>
      <w:bookmarkStart w:id="15" w:name="_Toc112320549"/>
      <w:bookmarkStart w:id="16" w:name="_Toc112320604"/>
      <w:bookmarkStart w:id="17" w:name="_Toc112320659"/>
      <w:bookmarkStart w:id="18" w:name="_Toc112320713"/>
      <w:bookmarkStart w:id="19" w:name="_Toc129085111"/>
      <w:r>
        <w:lastRenderedPageBreak/>
        <w:t>Lesson overview and resources</w:t>
      </w:r>
      <w:bookmarkEnd w:id="14"/>
      <w:bookmarkEnd w:id="15"/>
      <w:bookmarkEnd w:id="16"/>
      <w:bookmarkEnd w:id="17"/>
      <w:bookmarkEnd w:id="18"/>
      <w:bookmarkEnd w:id="19"/>
    </w:p>
    <w:p w14:paraId="4AAA90D8" w14:textId="77777777" w:rsidR="00B926B3" w:rsidRDefault="00444B2A" w:rsidP="00444B2A">
      <w:r>
        <w:t>The table below outlines the sequence and approximate timing of lessons; syllabus focus areas and content groups; and resources.</w:t>
      </w:r>
    </w:p>
    <w:tbl>
      <w:tblPr>
        <w:tblStyle w:val="Tableheader"/>
        <w:tblW w:w="5000" w:type="pct"/>
        <w:tblLayout w:type="fixed"/>
        <w:tblLook w:val="0420" w:firstRow="1" w:lastRow="0" w:firstColumn="0" w:lastColumn="0" w:noHBand="0" w:noVBand="1"/>
        <w:tblDescription w:val="Table outlines the lesson title, duration and core concepts in column 1, the syllabus focus area and content groups in column 2 and the resources required for each lesson in column 3."/>
      </w:tblPr>
      <w:tblGrid>
        <w:gridCol w:w="3963"/>
        <w:gridCol w:w="6098"/>
        <w:gridCol w:w="4499"/>
      </w:tblGrid>
      <w:tr w:rsidR="00444B2A" w14:paraId="7B6FCE8F" w14:textId="77777777" w:rsidTr="00E77CC0">
        <w:trPr>
          <w:cnfStyle w:val="100000000000" w:firstRow="1" w:lastRow="0" w:firstColumn="0" w:lastColumn="0" w:oddVBand="0" w:evenVBand="0" w:oddHBand="0" w:evenHBand="0" w:firstRowFirstColumn="0" w:firstRowLastColumn="0" w:lastRowFirstColumn="0" w:lastRowLastColumn="0"/>
        </w:trPr>
        <w:tc>
          <w:tcPr>
            <w:tcW w:w="1361" w:type="pct"/>
          </w:tcPr>
          <w:p w14:paraId="0C8388D6" w14:textId="77777777" w:rsidR="00444B2A" w:rsidRDefault="00444B2A" w:rsidP="00444B2A">
            <w:bookmarkStart w:id="20" w:name="_Hlk128750329"/>
            <w:r w:rsidRPr="00515E3E">
              <w:t>Lesson</w:t>
            </w:r>
          </w:p>
        </w:tc>
        <w:tc>
          <w:tcPr>
            <w:tcW w:w="2094" w:type="pct"/>
          </w:tcPr>
          <w:p w14:paraId="2D252F78" w14:textId="77777777" w:rsidR="00444B2A" w:rsidRDefault="00444B2A" w:rsidP="00444B2A">
            <w:r w:rsidRPr="00515E3E">
              <w:t>Syllabus focus area and content groups</w:t>
            </w:r>
          </w:p>
        </w:tc>
        <w:tc>
          <w:tcPr>
            <w:tcW w:w="1545" w:type="pct"/>
          </w:tcPr>
          <w:p w14:paraId="069ACB24" w14:textId="77777777" w:rsidR="00444B2A" w:rsidRDefault="1F17D8DB" w:rsidP="00444B2A">
            <w:r>
              <w:t>Resources</w:t>
            </w:r>
          </w:p>
        </w:tc>
      </w:tr>
      <w:tr w:rsidR="00444B2A" w14:paraId="6163F71F" w14:textId="77777777" w:rsidTr="00E77CC0">
        <w:trPr>
          <w:cnfStyle w:val="000000100000" w:firstRow="0" w:lastRow="0" w:firstColumn="0" w:lastColumn="0" w:oddVBand="0" w:evenVBand="0" w:oddHBand="1" w:evenHBand="0" w:firstRowFirstColumn="0" w:firstRowLastColumn="0" w:lastRowFirstColumn="0" w:lastRowLastColumn="0"/>
        </w:trPr>
        <w:tc>
          <w:tcPr>
            <w:tcW w:w="1361" w:type="pct"/>
          </w:tcPr>
          <w:p w14:paraId="0B5443C8" w14:textId="42685970" w:rsidR="00444B2A" w:rsidRPr="00444B2A" w:rsidRDefault="00000000" w:rsidP="00444B2A">
            <w:pPr>
              <w:rPr>
                <w:b/>
                <w:bCs/>
              </w:rPr>
            </w:pPr>
            <w:hyperlink w:anchor="_Lesson_1:_" w:history="1">
              <w:r w:rsidR="57AC9906" w:rsidRPr="00813D81">
                <w:rPr>
                  <w:rStyle w:val="Hyperlink"/>
                  <w:b/>
                  <w:bCs/>
                </w:rPr>
                <w:t xml:space="preserve">Lesson 1: </w:t>
              </w:r>
              <w:r w:rsidR="4D12C5EA" w:rsidRPr="00813D81">
                <w:rPr>
                  <w:rStyle w:val="Hyperlink"/>
                  <w:b/>
                  <w:bCs/>
                </w:rPr>
                <w:t>Multiple masses</w:t>
              </w:r>
            </w:hyperlink>
          </w:p>
          <w:p w14:paraId="3AB8FEA3" w14:textId="404CA73C" w:rsidR="00444B2A" w:rsidRDefault="4D12C5EA" w:rsidP="00444B2A">
            <w:r>
              <w:t>60</w:t>
            </w:r>
            <w:r w:rsidR="57AC9906">
              <w:t xml:space="preserve"> minutes</w:t>
            </w:r>
          </w:p>
          <w:p w14:paraId="660D88C8" w14:textId="0FCA7670" w:rsidR="00444B2A" w:rsidRDefault="0F1DFF6E" w:rsidP="00E77CC0">
            <w:r w:rsidRPr="319C59A8">
              <w:rPr>
                <w:rFonts w:eastAsia="Arial"/>
                <w:color w:val="000000" w:themeColor="text1"/>
              </w:rPr>
              <w:t>Different informal units can be used to explore mass</w:t>
            </w:r>
            <w:r w:rsidR="10F76406" w:rsidRPr="319C59A8">
              <w:rPr>
                <w:rFonts w:eastAsia="Arial"/>
                <w:color w:val="000000" w:themeColor="text1"/>
              </w:rPr>
              <w:t>.</w:t>
            </w:r>
          </w:p>
        </w:tc>
        <w:tc>
          <w:tcPr>
            <w:tcW w:w="2094" w:type="pct"/>
          </w:tcPr>
          <w:p w14:paraId="45CA55F6" w14:textId="7E6FBE80" w:rsidR="00444B2A" w:rsidRDefault="6AF07BEF" w:rsidP="319C59A8">
            <w:r w:rsidRPr="319C59A8">
              <w:rPr>
                <w:rFonts w:eastAsia="Arial"/>
                <w:b/>
                <w:bCs/>
              </w:rPr>
              <w:t>Representing whole numbers B</w:t>
            </w:r>
          </w:p>
          <w:p w14:paraId="7DAE49CE" w14:textId="4264360E" w:rsidR="00444B2A" w:rsidRDefault="5B456182" w:rsidP="319C59A8">
            <w:pPr>
              <w:pStyle w:val="ListBullet"/>
              <w:rPr>
                <w:rFonts w:eastAsia="Arial"/>
              </w:rPr>
            </w:pPr>
            <w:r w:rsidRPr="1410C088">
              <w:rPr>
                <w:rFonts w:eastAsia="Arial"/>
              </w:rPr>
              <w:t xml:space="preserve">Use counting sequences of ones and tens </w:t>
            </w:r>
            <w:proofErr w:type="gramStart"/>
            <w:r w:rsidRPr="1410C088">
              <w:rPr>
                <w:rFonts w:eastAsia="Arial"/>
              </w:rPr>
              <w:t>flexibly</w:t>
            </w:r>
            <w:proofErr w:type="gramEnd"/>
          </w:p>
          <w:p w14:paraId="6C7207F3" w14:textId="0EC56190" w:rsidR="00444B2A" w:rsidRDefault="407D4832" w:rsidP="319C59A8">
            <w:pPr>
              <w:pStyle w:val="ListBullet"/>
              <w:rPr>
                <w:rFonts w:eastAsia="Arial"/>
              </w:rPr>
            </w:pPr>
            <w:r>
              <w:t>Form, regroup</w:t>
            </w:r>
            <w:r w:rsidR="67598CAB">
              <w:t>,</w:t>
            </w:r>
            <w:r>
              <w:t xml:space="preserve"> and rename three-digit </w:t>
            </w:r>
            <w:proofErr w:type="gramStart"/>
            <w:r>
              <w:t>number</w:t>
            </w:r>
            <w:proofErr w:type="gramEnd"/>
          </w:p>
          <w:p w14:paraId="5171B0CD" w14:textId="1D32FF2C" w:rsidR="00444B2A" w:rsidRDefault="43FC128A" w:rsidP="319C59A8">
            <w:pPr>
              <w:rPr>
                <w:rFonts w:eastAsia="Arial"/>
                <w:color w:val="000000" w:themeColor="text1"/>
              </w:rPr>
            </w:pPr>
            <w:r w:rsidRPr="319C59A8">
              <w:rPr>
                <w:rFonts w:eastAsia="Arial"/>
                <w:b/>
                <w:bCs/>
                <w:color w:val="000000" w:themeColor="text1"/>
              </w:rPr>
              <w:t>Non-spatial measure</w:t>
            </w:r>
            <w:r w:rsidR="76B447FF" w:rsidRPr="319C59A8">
              <w:rPr>
                <w:rFonts w:eastAsia="Arial"/>
                <w:b/>
                <w:bCs/>
                <w:color w:val="000000" w:themeColor="text1"/>
              </w:rPr>
              <w:t xml:space="preserve"> B</w:t>
            </w:r>
          </w:p>
          <w:p w14:paraId="6415252B" w14:textId="208E88A6" w:rsidR="00444B2A" w:rsidRDefault="595F0396" w:rsidP="319C59A8">
            <w:pPr>
              <w:pStyle w:val="ListBullet"/>
              <w:rPr>
                <w:rFonts w:eastAsia="Arial"/>
                <w:color w:val="000000" w:themeColor="text1"/>
              </w:rPr>
            </w:pPr>
            <w:r w:rsidRPr="1410C088">
              <w:rPr>
                <w:rFonts w:eastAsia="Arial"/>
                <w:color w:val="000000" w:themeColor="text1"/>
              </w:rPr>
              <w:t>Mass: Compare the masses of objects using an equal-arm balance</w:t>
            </w:r>
          </w:p>
        </w:tc>
        <w:tc>
          <w:tcPr>
            <w:tcW w:w="1545" w:type="pct"/>
          </w:tcPr>
          <w:p w14:paraId="7C165468" w14:textId="482637C0" w:rsidR="00444B2A" w:rsidRDefault="004042C9" w:rsidP="319C59A8">
            <w:pPr>
              <w:pStyle w:val="ListBullet"/>
            </w:pPr>
            <w:r>
              <w:t>6</w:t>
            </w:r>
            <w:r w:rsidR="0A1A0776">
              <w:t>-sided dice</w:t>
            </w:r>
          </w:p>
          <w:p w14:paraId="679B0553" w14:textId="6D70B3B9" w:rsidR="00444B2A" w:rsidRDefault="2352B9F8" w:rsidP="319C59A8">
            <w:pPr>
              <w:pStyle w:val="ListBullet"/>
            </w:pPr>
            <w:r>
              <w:t>Equal</w:t>
            </w:r>
            <w:r w:rsidR="12D1875D">
              <w:t>-</w:t>
            </w:r>
            <w:r>
              <w:t>arm balance</w:t>
            </w:r>
            <w:r w:rsidR="0154C39A">
              <w:t xml:space="preserve"> (one per group)</w:t>
            </w:r>
          </w:p>
          <w:p w14:paraId="43ED6393" w14:textId="4515AE12" w:rsidR="00444B2A" w:rsidRDefault="0154C39A" w:rsidP="319C59A8">
            <w:pPr>
              <w:pStyle w:val="ListBullet"/>
            </w:pPr>
            <w:r>
              <w:t>Large collection of c</w:t>
            </w:r>
            <w:r w:rsidR="2352B9F8">
              <w:t>lassroom objects</w:t>
            </w:r>
          </w:p>
          <w:p w14:paraId="5D8034E7" w14:textId="1F16236F" w:rsidR="00444B2A" w:rsidRDefault="04B19157" w:rsidP="319C59A8">
            <w:pPr>
              <w:pStyle w:val="ListBullet"/>
              <w:rPr>
                <w:rFonts w:eastAsia="Arial"/>
                <w:color w:val="000000" w:themeColor="text1"/>
              </w:rPr>
            </w:pPr>
            <w:r w:rsidRPr="1410C088">
              <w:rPr>
                <w:rFonts w:eastAsia="Arial"/>
                <w:color w:val="000000" w:themeColor="text1"/>
              </w:rPr>
              <w:t>Large collection of</w:t>
            </w:r>
            <w:r w:rsidR="2352B9F8" w:rsidRPr="1410C088">
              <w:rPr>
                <w:rFonts w:eastAsia="Arial"/>
                <w:color w:val="000000" w:themeColor="text1"/>
              </w:rPr>
              <w:t xml:space="preserve"> </w:t>
            </w:r>
            <w:r w:rsidR="2F18C6A1" w:rsidRPr="1410C088">
              <w:rPr>
                <w:rFonts w:eastAsia="Arial"/>
                <w:color w:val="000000" w:themeColor="text1"/>
              </w:rPr>
              <w:t xml:space="preserve">uniform </w:t>
            </w:r>
            <w:r w:rsidR="2352B9F8" w:rsidRPr="1410C088">
              <w:rPr>
                <w:rFonts w:eastAsia="Arial"/>
                <w:color w:val="000000" w:themeColor="text1"/>
              </w:rPr>
              <w:t>informal units</w:t>
            </w:r>
            <w:r w:rsidR="0B90C4E4" w:rsidRPr="248D6BC7">
              <w:rPr>
                <w:rFonts w:eastAsia="Arial"/>
                <w:color w:val="000000" w:themeColor="text1"/>
              </w:rPr>
              <w:t>, f</w:t>
            </w:r>
            <w:r w:rsidR="5C410FFA" w:rsidRPr="248D6BC7">
              <w:rPr>
                <w:rFonts w:eastAsia="Arial"/>
                <w:color w:val="000000" w:themeColor="text1"/>
              </w:rPr>
              <w:t>or</w:t>
            </w:r>
            <w:r w:rsidR="5C410FFA" w:rsidRPr="1410C088">
              <w:rPr>
                <w:rFonts w:eastAsia="Arial"/>
                <w:color w:val="000000" w:themeColor="text1"/>
              </w:rPr>
              <w:t xml:space="preserve"> example, </w:t>
            </w:r>
            <w:r w:rsidR="252AA307" w:rsidRPr="1410C088">
              <w:rPr>
                <w:rFonts w:eastAsia="Arial"/>
                <w:color w:val="000000" w:themeColor="text1"/>
              </w:rPr>
              <w:t xml:space="preserve">interlocking </w:t>
            </w:r>
            <w:r w:rsidR="5C410FFA" w:rsidRPr="1410C088">
              <w:rPr>
                <w:rFonts w:eastAsia="Arial"/>
                <w:color w:val="000000" w:themeColor="text1"/>
              </w:rPr>
              <w:t>cubes</w:t>
            </w:r>
            <w:r w:rsidR="47570B0F" w:rsidRPr="1410C088">
              <w:rPr>
                <w:rFonts w:eastAsia="Arial"/>
                <w:color w:val="000000" w:themeColor="text1"/>
              </w:rPr>
              <w:t>, marbles, pencil</w:t>
            </w:r>
            <w:r w:rsidR="25679185" w:rsidRPr="1410C088">
              <w:rPr>
                <w:rFonts w:eastAsia="Arial"/>
                <w:color w:val="000000" w:themeColor="text1"/>
              </w:rPr>
              <w:t>s</w:t>
            </w:r>
          </w:p>
          <w:p w14:paraId="7962E123" w14:textId="34BEF4DA" w:rsidR="00444B2A" w:rsidRDefault="71DB7A9B" w:rsidP="319C59A8">
            <w:pPr>
              <w:pStyle w:val="ListBullet"/>
            </w:pPr>
            <w:r>
              <w:t>Writing materials</w:t>
            </w:r>
          </w:p>
        </w:tc>
      </w:tr>
      <w:tr w:rsidR="00444B2A" w14:paraId="7BCECE3A" w14:textId="77777777" w:rsidTr="00E77CC0">
        <w:trPr>
          <w:cnfStyle w:val="000000010000" w:firstRow="0" w:lastRow="0" w:firstColumn="0" w:lastColumn="0" w:oddVBand="0" w:evenVBand="0" w:oddHBand="0" w:evenHBand="1" w:firstRowFirstColumn="0" w:firstRowLastColumn="0" w:lastRowFirstColumn="0" w:lastRowLastColumn="0"/>
        </w:trPr>
        <w:tc>
          <w:tcPr>
            <w:tcW w:w="1361" w:type="pct"/>
          </w:tcPr>
          <w:p w14:paraId="530C4065" w14:textId="7E3ADBDD" w:rsidR="00444B2A" w:rsidRPr="00444B2A" w:rsidRDefault="00000000" w:rsidP="00444B2A">
            <w:pPr>
              <w:rPr>
                <w:b/>
                <w:bCs/>
              </w:rPr>
            </w:pPr>
            <w:hyperlink w:anchor="_Lesson_2:_Comparing" w:history="1">
              <w:r w:rsidR="7DBE51C8" w:rsidRPr="00813D81">
                <w:rPr>
                  <w:rStyle w:val="Hyperlink"/>
                  <w:b/>
                  <w:bCs/>
                </w:rPr>
                <w:t xml:space="preserve">Lesson 2: </w:t>
              </w:r>
              <w:r w:rsidR="353A4E56" w:rsidRPr="00813D81">
                <w:rPr>
                  <w:rStyle w:val="Hyperlink"/>
                  <w:b/>
                  <w:bCs/>
                </w:rPr>
                <w:t>Comparing capacities</w:t>
              </w:r>
            </w:hyperlink>
          </w:p>
          <w:p w14:paraId="180F3E42" w14:textId="659E02B3" w:rsidR="00444B2A" w:rsidRDefault="0FD570CC" w:rsidP="00444B2A">
            <w:r>
              <w:t xml:space="preserve">60 </w:t>
            </w:r>
            <w:r w:rsidR="0A8CCE0E">
              <w:t>minutes</w:t>
            </w:r>
          </w:p>
          <w:p w14:paraId="1BD41C1B" w14:textId="46E26CB3" w:rsidR="00444B2A" w:rsidRDefault="47D77351" w:rsidP="1410C088">
            <w:pPr>
              <w:rPr>
                <w:rFonts w:eastAsia="Arial"/>
              </w:rPr>
            </w:pPr>
            <w:r w:rsidRPr="1410C088">
              <w:rPr>
                <w:rFonts w:eastAsia="Arial"/>
                <w:color w:val="000000" w:themeColor="text1"/>
              </w:rPr>
              <w:t>Capacity can be compared and measured using informal units.</w:t>
            </w:r>
          </w:p>
        </w:tc>
        <w:tc>
          <w:tcPr>
            <w:tcW w:w="2094" w:type="pct"/>
          </w:tcPr>
          <w:p w14:paraId="6D58A8D0" w14:textId="3AAD28E4" w:rsidR="00444B2A" w:rsidRDefault="08407624" w:rsidP="319C59A8">
            <w:r w:rsidRPr="319C59A8">
              <w:rPr>
                <w:rFonts w:eastAsia="Arial"/>
                <w:b/>
                <w:bCs/>
              </w:rPr>
              <w:t xml:space="preserve">Representing whole </w:t>
            </w:r>
            <w:proofErr w:type="gramStart"/>
            <w:r w:rsidRPr="319C59A8">
              <w:rPr>
                <w:rFonts w:eastAsia="Arial"/>
                <w:b/>
                <w:bCs/>
              </w:rPr>
              <w:t>numbers</w:t>
            </w:r>
            <w:proofErr w:type="gramEnd"/>
            <w:r w:rsidRPr="319C59A8">
              <w:rPr>
                <w:rFonts w:eastAsia="Arial"/>
                <w:b/>
                <w:bCs/>
              </w:rPr>
              <w:t xml:space="preserve"> A</w:t>
            </w:r>
          </w:p>
          <w:p w14:paraId="14A9AA98" w14:textId="33C4FFA3" w:rsidR="00444B2A" w:rsidRDefault="4DF66C13" w:rsidP="319C59A8">
            <w:pPr>
              <w:pStyle w:val="ListBullet"/>
              <w:rPr>
                <w:rFonts w:eastAsia="Arial"/>
              </w:rPr>
            </w:pPr>
            <w:r w:rsidRPr="1410C088">
              <w:t xml:space="preserve">Represent the structure of groups of ten in whole </w:t>
            </w:r>
            <w:proofErr w:type="gramStart"/>
            <w:r w:rsidRPr="1410C088">
              <w:t>numbers</w:t>
            </w:r>
            <w:proofErr w:type="gramEnd"/>
          </w:p>
          <w:p w14:paraId="3581223F" w14:textId="7E6FBE80" w:rsidR="00444B2A" w:rsidRDefault="08407624" w:rsidP="319C59A8">
            <w:r w:rsidRPr="319C59A8">
              <w:rPr>
                <w:rFonts w:eastAsia="Arial"/>
                <w:b/>
                <w:bCs/>
              </w:rPr>
              <w:t>Representing whole numbers B</w:t>
            </w:r>
          </w:p>
          <w:p w14:paraId="14164211" w14:textId="5A1C6A12" w:rsidR="00444B2A" w:rsidRDefault="4DF66C13" w:rsidP="319C59A8">
            <w:pPr>
              <w:pStyle w:val="ListBullet"/>
              <w:rPr>
                <w:rFonts w:eastAsia="Arial"/>
              </w:rPr>
            </w:pPr>
            <w:r w:rsidRPr="1410C088">
              <w:rPr>
                <w:rFonts w:eastAsia="Arial"/>
              </w:rPr>
              <w:lastRenderedPageBreak/>
              <w:t xml:space="preserve">Use counting sequences of ones and tens </w:t>
            </w:r>
            <w:proofErr w:type="gramStart"/>
            <w:r w:rsidRPr="1410C088">
              <w:rPr>
                <w:rFonts w:eastAsia="Arial"/>
              </w:rPr>
              <w:t>flexibly</w:t>
            </w:r>
            <w:proofErr w:type="gramEnd"/>
          </w:p>
          <w:p w14:paraId="49FE5817" w14:textId="53BCB342" w:rsidR="00444B2A" w:rsidRDefault="5359B6AD" w:rsidP="319C59A8">
            <w:pPr>
              <w:pStyle w:val="ListBullet"/>
              <w:rPr>
                <w:rFonts w:eastAsia="Arial"/>
              </w:rPr>
            </w:pPr>
            <w:r>
              <w:t>Form, regroup</w:t>
            </w:r>
            <w:r w:rsidR="5A3672F4">
              <w:t>,</w:t>
            </w:r>
            <w:r>
              <w:t xml:space="preserve"> and rename three-digit </w:t>
            </w:r>
            <w:proofErr w:type="gramStart"/>
            <w:r>
              <w:t>numbers</w:t>
            </w:r>
            <w:proofErr w:type="gramEnd"/>
          </w:p>
          <w:p w14:paraId="35A18BAF" w14:textId="7A5DBCDA" w:rsidR="00444B2A" w:rsidRDefault="08B3DE2D" w:rsidP="1410C088">
            <w:r w:rsidRPr="1410C088">
              <w:rPr>
                <w:rFonts w:eastAsia="Arial"/>
                <w:b/>
                <w:bCs/>
                <w:color w:val="000000" w:themeColor="text1"/>
              </w:rPr>
              <w:t>Three-dimensional spatial structure A</w:t>
            </w:r>
          </w:p>
          <w:p w14:paraId="0E9FDD4F" w14:textId="3AC2B3B0" w:rsidR="350761FF" w:rsidRDefault="350761FF" w:rsidP="1410C088">
            <w:pPr>
              <w:pStyle w:val="ListBullet"/>
              <w:rPr>
                <w:rFonts w:eastAsia="Arial"/>
                <w:color w:val="000000" w:themeColor="text1"/>
              </w:rPr>
            </w:pPr>
            <w:r w:rsidRPr="1410C088">
              <w:rPr>
                <w:rFonts w:eastAsia="Arial"/>
                <w:color w:val="000000" w:themeColor="text1"/>
              </w:rPr>
              <w:t>Volume: Measure and compare the internal volumes (capacities) of containers by filling</w:t>
            </w:r>
          </w:p>
          <w:p w14:paraId="66FE2708" w14:textId="251173B4" w:rsidR="00444B2A" w:rsidRDefault="08B3DE2D" w:rsidP="1410C088">
            <w:r w:rsidRPr="1410C088">
              <w:rPr>
                <w:rFonts w:eastAsia="Arial"/>
                <w:b/>
                <w:bCs/>
                <w:color w:val="000000" w:themeColor="text1"/>
              </w:rPr>
              <w:t>Three-dimensional spatial structure B</w:t>
            </w:r>
          </w:p>
          <w:p w14:paraId="018AE1C3" w14:textId="5A9BB565" w:rsidR="00444B2A" w:rsidRDefault="2C3FCBCE" w:rsidP="1410C088">
            <w:pPr>
              <w:pStyle w:val="ListBullet"/>
            </w:pPr>
            <w:r w:rsidRPr="1410C088">
              <w:t>Volume: Compare containers based on internal volume (capacity) by filling and packing</w:t>
            </w:r>
          </w:p>
        </w:tc>
        <w:tc>
          <w:tcPr>
            <w:tcW w:w="1545" w:type="pct"/>
          </w:tcPr>
          <w:p w14:paraId="13E6960D" w14:textId="7AFFF4A7" w:rsidR="4C68B829" w:rsidRPr="00813D81" w:rsidRDefault="00000000" w:rsidP="1410C088">
            <w:pPr>
              <w:pStyle w:val="ListBullet"/>
            </w:pPr>
            <w:hyperlink w:anchor="_Resource_1:_Recording" w:history="1">
              <w:r w:rsidR="2C3FCBCE" w:rsidRPr="00813D81">
                <w:rPr>
                  <w:rStyle w:val="Hyperlink"/>
                </w:rPr>
                <w:t xml:space="preserve">Resource </w:t>
              </w:r>
              <w:r w:rsidR="3604EB1A" w:rsidRPr="00813D81">
                <w:rPr>
                  <w:rStyle w:val="Hyperlink"/>
                </w:rPr>
                <w:t>1</w:t>
              </w:r>
              <w:r w:rsidR="2C3FCBCE" w:rsidRPr="00813D81">
                <w:rPr>
                  <w:rStyle w:val="Hyperlink"/>
                </w:rPr>
                <w:t>: Recoding sheet</w:t>
              </w:r>
            </w:hyperlink>
          </w:p>
          <w:p w14:paraId="609B738B" w14:textId="65537276" w:rsidR="4C68B829" w:rsidRDefault="7230B4EB" w:rsidP="319C59A8">
            <w:pPr>
              <w:pStyle w:val="ListBullet"/>
            </w:pPr>
            <w:r w:rsidRPr="1410C088">
              <w:t>Larg</w:t>
            </w:r>
            <w:r w:rsidR="4C194281" w:rsidRPr="1410C088">
              <w:t>e</w:t>
            </w:r>
            <w:r w:rsidRPr="1410C088">
              <w:t xml:space="preserve"> </w:t>
            </w:r>
            <w:r>
              <w:t>collect</w:t>
            </w:r>
            <w:r w:rsidR="599204A9">
              <w:t>ion</w:t>
            </w:r>
            <w:r w:rsidRPr="1410C088">
              <w:t xml:space="preserve"> of c</w:t>
            </w:r>
            <w:r w:rsidR="1C766126" w:rsidRPr="1410C088">
              <w:t xml:space="preserve">raft sticks and elastic bands or interlocking </w:t>
            </w:r>
            <w:proofErr w:type="gramStart"/>
            <w:r w:rsidR="1C766126" w:rsidRPr="1410C088">
              <w:t>cubes</w:t>
            </w:r>
            <w:proofErr w:type="gramEnd"/>
          </w:p>
          <w:p w14:paraId="27E05C4F" w14:textId="70890C27" w:rsidR="3C8EFDD4" w:rsidRDefault="3C8EFDD4" w:rsidP="1410C088">
            <w:pPr>
              <w:pStyle w:val="ListBullet"/>
            </w:pPr>
            <w:r w:rsidRPr="1410C088">
              <w:t xml:space="preserve">Large collection of various sized </w:t>
            </w:r>
            <w:r w:rsidRPr="1410C088">
              <w:lastRenderedPageBreak/>
              <w:t>clear water bottles or containers</w:t>
            </w:r>
          </w:p>
          <w:p w14:paraId="7AB5562F" w14:textId="278A6793" w:rsidR="3C8EFDD4" w:rsidRDefault="3C8EFDD4" w:rsidP="1410C088">
            <w:pPr>
              <w:pStyle w:val="ListBullet"/>
            </w:pPr>
            <w:r w:rsidRPr="1410C088">
              <w:t>Small plastic cups</w:t>
            </w:r>
          </w:p>
          <w:p w14:paraId="1E5346C6" w14:textId="24A5531D" w:rsidR="00444B2A" w:rsidRDefault="3C8EFDD4" w:rsidP="004042C9">
            <w:pPr>
              <w:pStyle w:val="ListBullet"/>
            </w:pPr>
            <w:r w:rsidRPr="1410C088">
              <w:t>Writing materials</w:t>
            </w:r>
          </w:p>
        </w:tc>
      </w:tr>
      <w:tr w:rsidR="00444B2A" w14:paraId="3B189DB8" w14:textId="77777777" w:rsidTr="00E77CC0">
        <w:trPr>
          <w:cnfStyle w:val="000000100000" w:firstRow="0" w:lastRow="0" w:firstColumn="0" w:lastColumn="0" w:oddVBand="0" w:evenVBand="0" w:oddHBand="1" w:evenHBand="0" w:firstRowFirstColumn="0" w:firstRowLastColumn="0" w:lastRowFirstColumn="0" w:lastRowLastColumn="0"/>
        </w:trPr>
        <w:tc>
          <w:tcPr>
            <w:tcW w:w="1361" w:type="pct"/>
          </w:tcPr>
          <w:p w14:paraId="47CA7F08" w14:textId="292DA34D" w:rsidR="00444B2A" w:rsidRPr="00444B2A" w:rsidRDefault="00000000" w:rsidP="00444B2A">
            <w:pPr>
              <w:rPr>
                <w:b/>
                <w:bCs/>
              </w:rPr>
            </w:pPr>
            <w:hyperlink w:anchor="_Lesson_3:_How" w:history="1">
              <w:r w:rsidR="0C43984A" w:rsidRPr="00526AAA">
                <w:rPr>
                  <w:rStyle w:val="Hyperlink"/>
                  <w:b/>
                  <w:bCs/>
                </w:rPr>
                <w:t xml:space="preserve">Lesson 3: </w:t>
              </w:r>
              <w:r w:rsidR="0F97986C" w:rsidRPr="00526AAA">
                <w:rPr>
                  <w:rStyle w:val="Hyperlink"/>
                  <w:b/>
                  <w:bCs/>
                </w:rPr>
                <w:t>How many blocks?</w:t>
              </w:r>
            </w:hyperlink>
          </w:p>
          <w:p w14:paraId="1B4A88A9" w14:textId="6E73A16E" w:rsidR="00444B2A" w:rsidRDefault="125885E1" w:rsidP="1410C088">
            <w:pPr>
              <w:rPr>
                <w:rFonts w:eastAsia="Arial"/>
              </w:rPr>
            </w:pPr>
            <w:r>
              <w:t>60</w:t>
            </w:r>
            <w:r w:rsidR="0A8CCE0E">
              <w:t xml:space="preserve"> minutes</w:t>
            </w:r>
          </w:p>
          <w:p w14:paraId="22B2D0BC" w14:textId="56DE9C89" w:rsidR="00444B2A" w:rsidRDefault="2BF11793" w:rsidP="1410C088">
            <w:pPr>
              <w:rPr>
                <w:rFonts w:eastAsia="Arial"/>
              </w:rPr>
            </w:pPr>
            <w:r w:rsidRPr="1410C088">
              <w:rPr>
                <w:rFonts w:eastAsia="Arial"/>
                <w:color w:val="000000" w:themeColor="text1"/>
              </w:rPr>
              <w:t>Internal volume can be compared and measured by packing</w:t>
            </w:r>
            <w:r w:rsidR="005D7677">
              <w:rPr>
                <w:rFonts w:eastAsia="Arial"/>
                <w:color w:val="000000" w:themeColor="text1"/>
              </w:rPr>
              <w:t>.</w:t>
            </w:r>
          </w:p>
        </w:tc>
        <w:tc>
          <w:tcPr>
            <w:tcW w:w="2094" w:type="pct"/>
          </w:tcPr>
          <w:p w14:paraId="58C34375" w14:textId="5B50D60C" w:rsidR="4A0EF137" w:rsidRDefault="4A0EF137" w:rsidP="319C59A8">
            <w:pPr>
              <w:pStyle w:val="ListBullet"/>
              <w:numPr>
                <w:ilvl w:val="0"/>
                <w:numId w:val="0"/>
              </w:numPr>
              <w:rPr>
                <w:rFonts w:eastAsia="Arial"/>
                <w:color w:val="000000" w:themeColor="text1"/>
                <w:lang w:val="en-US"/>
              </w:rPr>
            </w:pPr>
            <w:r w:rsidRPr="319C59A8">
              <w:rPr>
                <w:rStyle w:val="Strong"/>
              </w:rPr>
              <w:t>Representing whole numbers B</w:t>
            </w:r>
          </w:p>
          <w:p w14:paraId="171055F6" w14:textId="0A718F1F" w:rsidR="4A0EF137" w:rsidRDefault="27140E45" w:rsidP="1410C088">
            <w:pPr>
              <w:pStyle w:val="ListBullet"/>
              <w:rPr>
                <w:rFonts w:eastAsia="Arial"/>
                <w:color w:val="000000" w:themeColor="text1"/>
              </w:rPr>
            </w:pPr>
            <w:r>
              <w:t>Form, regroup</w:t>
            </w:r>
            <w:r w:rsidR="42FF2BBA">
              <w:t>,</w:t>
            </w:r>
            <w:r>
              <w:t xml:space="preserve"> and rename three-digit </w:t>
            </w:r>
            <w:proofErr w:type="gramStart"/>
            <w:r>
              <w:t>numbers</w:t>
            </w:r>
            <w:proofErr w:type="gramEnd"/>
          </w:p>
          <w:p w14:paraId="44F08659" w14:textId="08DCAFDD" w:rsidR="00444B2A" w:rsidRDefault="464193DA" w:rsidP="1410C088">
            <w:pPr>
              <w:rPr>
                <w:rFonts w:eastAsia="Arial"/>
              </w:rPr>
            </w:pPr>
            <w:r w:rsidRPr="1410C088">
              <w:rPr>
                <w:rFonts w:eastAsia="Arial"/>
                <w:b/>
                <w:bCs/>
                <w:color w:val="000000" w:themeColor="text1"/>
              </w:rPr>
              <w:t>Three-dimensional spatial structure A</w:t>
            </w:r>
          </w:p>
          <w:p w14:paraId="1513AB68" w14:textId="50F9CED6" w:rsidR="00444B2A" w:rsidRDefault="464193DA" w:rsidP="1410C088">
            <w:pPr>
              <w:pStyle w:val="ListBullet"/>
            </w:pPr>
            <w:r w:rsidRPr="1410C088">
              <w:t>Volume: Measure the internal volume (capacity) of containers by packing</w:t>
            </w:r>
          </w:p>
          <w:p w14:paraId="1E149E98" w14:textId="7C39C152" w:rsidR="00444B2A" w:rsidRDefault="14F107F3" w:rsidP="1410C088">
            <w:r w:rsidRPr="1410C088">
              <w:rPr>
                <w:rFonts w:eastAsia="Arial"/>
                <w:b/>
                <w:bCs/>
                <w:color w:val="000000" w:themeColor="text1"/>
              </w:rPr>
              <w:t>Three-dimensional spatial structure B</w:t>
            </w:r>
          </w:p>
          <w:p w14:paraId="740523BF" w14:textId="50000DDD" w:rsidR="00444B2A" w:rsidRDefault="145A2F79" w:rsidP="1410C088">
            <w:pPr>
              <w:pStyle w:val="ListBullet"/>
            </w:pPr>
            <w:r w:rsidRPr="1410C088">
              <w:t>Volume: Compare containers based on internal volume (capacity) by filling and packing</w:t>
            </w:r>
          </w:p>
          <w:p w14:paraId="315CD013" w14:textId="04F0C36F" w:rsidR="00444B2A" w:rsidRDefault="14F107F3" w:rsidP="1410C088">
            <w:pPr>
              <w:pStyle w:val="ListBullet"/>
            </w:pPr>
            <w:r w:rsidRPr="1410C088">
              <w:t xml:space="preserve">Volume: Compare volumes using uniform </w:t>
            </w:r>
            <w:r w:rsidRPr="1410C088">
              <w:lastRenderedPageBreak/>
              <w:t>informal units</w:t>
            </w:r>
          </w:p>
        </w:tc>
        <w:tc>
          <w:tcPr>
            <w:tcW w:w="1545" w:type="pct"/>
          </w:tcPr>
          <w:p w14:paraId="41D8F753" w14:textId="2D724E8A" w:rsidR="00444B2A" w:rsidRPr="004042C9" w:rsidRDefault="00000000" w:rsidP="319C59A8">
            <w:pPr>
              <w:pStyle w:val="ListBullet"/>
            </w:pPr>
            <w:hyperlink w:anchor="_Resource_2:_Place" w:history="1">
              <w:r w:rsidR="2B08C248" w:rsidRPr="004042C9">
                <w:rPr>
                  <w:rStyle w:val="Hyperlink"/>
                </w:rPr>
                <w:t xml:space="preserve">Resource </w:t>
              </w:r>
              <w:r w:rsidR="163B2279" w:rsidRPr="004042C9">
                <w:rPr>
                  <w:rStyle w:val="Hyperlink"/>
                </w:rPr>
                <w:t>2</w:t>
              </w:r>
              <w:r w:rsidR="2B08C248" w:rsidRPr="004042C9">
                <w:rPr>
                  <w:rStyle w:val="Hyperlink"/>
                </w:rPr>
                <w:t>: Place value</w:t>
              </w:r>
            </w:hyperlink>
          </w:p>
          <w:p w14:paraId="086224A7" w14:textId="7572375B" w:rsidR="00444B2A" w:rsidRDefault="089EAA63" w:rsidP="319C59A8">
            <w:pPr>
              <w:pStyle w:val="ListBullet"/>
            </w:pPr>
            <w:r>
              <w:t xml:space="preserve">MAB </w:t>
            </w:r>
            <w:r w:rsidR="44184C00">
              <w:t>blocks</w:t>
            </w:r>
          </w:p>
          <w:p w14:paraId="1BCAB68A" w14:textId="77777777" w:rsidR="004042C9" w:rsidRDefault="004042C9" w:rsidP="004042C9">
            <w:pPr>
              <w:pStyle w:val="ListBullet"/>
              <w:rPr>
                <w:rFonts w:eastAsia="Arial"/>
                <w:color w:val="000000" w:themeColor="text1"/>
              </w:rPr>
            </w:pPr>
            <w:r w:rsidRPr="1410C088">
              <w:rPr>
                <w:rFonts w:eastAsia="Arial"/>
                <w:color w:val="000000" w:themeColor="text1"/>
              </w:rPr>
              <w:t xml:space="preserve">Large collection of uniform informal units. For example, interlocking cubes, marbles, plastic teddies, pasta shells and </w:t>
            </w:r>
            <w:proofErr w:type="gramStart"/>
            <w:r w:rsidRPr="1410C088">
              <w:rPr>
                <w:rFonts w:eastAsia="Arial"/>
                <w:color w:val="000000" w:themeColor="text1"/>
              </w:rPr>
              <w:t>blocks</w:t>
            </w:r>
            <w:proofErr w:type="gramEnd"/>
          </w:p>
          <w:p w14:paraId="59A18CE2" w14:textId="0E8B5061" w:rsidR="01770065" w:rsidRDefault="01770065" w:rsidP="1410C088">
            <w:pPr>
              <w:pStyle w:val="ListBullet"/>
            </w:pPr>
            <w:r w:rsidRPr="1410C088">
              <w:t>Large collection of various sized boxes</w:t>
            </w:r>
          </w:p>
          <w:p w14:paraId="0A0D4B91" w14:textId="5A8DACB9" w:rsidR="00444B2A" w:rsidRDefault="44184C00" w:rsidP="319C59A8">
            <w:pPr>
              <w:pStyle w:val="ListBullet"/>
            </w:pPr>
            <w:r>
              <w:lastRenderedPageBreak/>
              <w:t>Writing materials</w:t>
            </w:r>
          </w:p>
        </w:tc>
      </w:tr>
      <w:tr w:rsidR="00444B2A" w14:paraId="0F7F000A" w14:textId="77777777" w:rsidTr="00E77CC0">
        <w:trPr>
          <w:cnfStyle w:val="000000010000" w:firstRow="0" w:lastRow="0" w:firstColumn="0" w:lastColumn="0" w:oddVBand="0" w:evenVBand="0" w:oddHBand="0" w:evenHBand="1" w:firstRowFirstColumn="0" w:firstRowLastColumn="0" w:lastRowFirstColumn="0" w:lastRowLastColumn="0"/>
        </w:trPr>
        <w:tc>
          <w:tcPr>
            <w:tcW w:w="1361" w:type="pct"/>
          </w:tcPr>
          <w:p w14:paraId="3A675D7B" w14:textId="4368C92C" w:rsidR="00444B2A" w:rsidRPr="005D7677" w:rsidRDefault="00000000" w:rsidP="00444B2A">
            <w:pPr>
              <w:rPr>
                <w:b/>
                <w:bCs/>
              </w:rPr>
            </w:pPr>
            <w:hyperlink w:anchor="_Lesson_4:_Areas" w:history="1">
              <w:r w:rsidR="619A9240" w:rsidRPr="005D7677">
                <w:rPr>
                  <w:rStyle w:val="Hyperlink"/>
                  <w:b/>
                  <w:bCs/>
                </w:rPr>
                <w:t xml:space="preserve">Lesson 4: </w:t>
              </w:r>
              <w:r w:rsidR="017725AD" w:rsidRPr="005D7677">
                <w:rPr>
                  <w:rStyle w:val="Hyperlink"/>
                  <w:b/>
                  <w:bCs/>
                </w:rPr>
                <w:t>Areas of rectangles</w:t>
              </w:r>
            </w:hyperlink>
          </w:p>
          <w:p w14:paraId="2A7A1605" w14:textId="42466A30" w:rsidR="00444B2A" w:rsidRDefault="017725AD" w:rsidP="00444B2A">
            <w:r>
              <w:t xml:space="preserve">60 </w:t>
            </w:r>
            <w:r w:rsidR="619A9240">
              <w:t>minutes</w:t>
            </w:r>
          </w:p>
          <w:p w14:paraId="28AB8B98" w14:textId="2CB29335" w:rsidR="00444B2A" w:rsidRDefault="26C4E9FF" w:rsidP="319C59A8">
            <w:pPr>
              <w:rPr>
                <w:rFonts w:eastAsia="Arial"/>
              </w:rPr>
            </w:pPr>
            <w:r w:rsidRPr="319C59A8">
              <w:t>Area can be measured using grid structure of rows and columns.</w:t>
            </w:r>
          </w:p>
        </w:tc>
        <w:tc>
          <w:tcPr>
            <w:tcW w:w="2094" w:type="pct"/>
          </w:tcPr>
          <w:p w14:paraId="55F7443A" w14:textId="4F5F545C" w:rsidR="00444B2A" w:rsidRDefault="32BB8033" w:rsidP="319C59A8">
            <w:pPr>
              <w:pStyle w:val="ListBullet"/>
              <w:numPr>
                <w:ilvl w:val="0"/>
                <w:numId w:val="0"/>
              </w:numPr>
              <w:rPr>
                <w:rFonts w:ascii="Calibri" w:eastAsia="Calibri" w:hAnsi="Calibri" w:cs="Calibri"/>
                <w:color w:val="000000" w:themeColor="text1"/>
              </w:rPr>
            </w:pPr>
            <w:r w:rsidRPr="319C59A8">
              <w:rPr>
                <w:rStyle w:val="Strong"/>
              </w:rPr>
              <w:t>Forming groups B</w:t>
            </w:r>
          </w:p>
          <w:p w14:paraId="0D0FD58D" w14:textId="2E83B00F" w:rsidR="00444B2A" w:rsidRDefault="0792F60C" w:rsidP="319C59A8">
            <w:pPr>
              <w:pStyle w:val="ListBullet"/>
              <w:rPr>
                <w:rFonts w:ascii="Calibri" w:eastAsia="Calibri" w:hAnsi="Calibri" w:cs="Calibri"/>
                <w:color w:val="000000" w:themeColor="text1"/>
              </w:rPr>
            </w:pPr>
            <w:r w:rsidRPr="1410C088">
              <w:t xml:space="preserve">Represent and explain multiplication as the combining of equal </w:t>
            </w:r>
            <w:proofErr w:type="gramStart"/>
            <w:r w:rsidRPr="1410C088">
              <w:t>groups</w:t>
            </w:r>
            <w:proofErr w:type="gramEnd"/>
          </w:p>
          <w:p w14:paraId="6D3FB005" w14:textId="6348DCBD" w:rsidR="00444B2A" w:rsidRDefault="32BB8033" w:rsidP="319C59A8">
            <w:pPr>
              <w:pStyle w:val="ListBullet"/>
              <w:numPr>
                <w:ilvl w:val="0"/>
                <w:numId w:val="0"/>
              </w:numPr>
              <w:rPr>
                <w:rFonts w:ascii="Calibri" w:eastAsia="Calibri" w:hAnsi="Calibri" w:cs="Calibri"/>
                <w:color w:val="000000" w:themeColor="text1"/>
              </w:rPr>
            </w:pPr>
            <w:r w:rsidRPr="319C59A8">
              <w:rPr>
                <w:rStyle w:val="Strong"/>
              </w:rPr>
              <w:t>Two-dimensional spatial structure A</w:t>
            </w:r>
          </w:p>
          <w:p w14:paraId="772BBD77" w14:textId="6D454241" w:rsidR="00444B2A" w:rsidRDefault="0792F60C" w:rsidP="319C59A8">
            <w:pPr>
              <w:pStyle w:val="ListBullet"/>
              <w:rPr>
                <w:rFonts w:ascii="Calibri" w:eastAsia="Calibri" w:hAnsi="Calibri" w:cs="Calibri"/>
                <w:color w:val="000000" w:themeColor="text1"/>
              </w:rPr>
            </w:pPr>
            <w:r w:rsidRPr="1410C088">
              <w:t>Area: Measure areas using uniform informal units</w:t>
            </w:r>
          </w:p>
          <w:p w14:paraId="23D054E6" w14:textId="4EC33C81" w:rsidR="00444B2A" w:rsidRDefault="32BB8033" w:rsidP="319C59A8">
            <w:pPr>
              <w:pStyle w:val="ListBullet"/>
              <w:numPr>
                <w:ilvl w:val="0"/>
                <w:numId w:val="0"/>
              </w:numPr>
              <w:rPr>
                <w:rFonts w:ascii="Calibri" w:eastAsia="Calibri" w:hAnsi="Calibri" w:cs="Calibri"/>
                <w:color w:val="000000" w:themeColor="text1"/>
              </w:rPr>
            </w:pPr>
            <w:r w:rsidRPr="319C59A8">
              <w:rPr>
                <w:rStyle w:val="Strong"/>
              </w:rPr>
              <w:t xml:space="preserve">Two-dimensional spatial structure B </w:t>
            </w:r>
          </w:p>
          <w:p w14:paraId="3C484472" w14:textId="72E6C88B" w:rsidR="00444B2A" w:rsidRDefault="0792F60C" w:rsidP="319C59A8">
            <w:pPr>
              <w:pStyle w:val="ListBullet"/>
              <w:rPr>
                <w:rFonts w:ascii="Calibri" w:eastAsia="Calibri" w:hAnsi="Calibri" w:cs="Calibri"/>
                <w:color w:val="000000" w:themeColor="text1"/>
              </w:rPr>
            </w:pPr>
            <w:r w:rsidRPr="1410C088">
              <w:t>Area: Compare rectangular areas using uniform square units of an appropriate size in rows and column</w:t>
            </w:r>
          </w:p>
        </w:tc>
        <w:tc>
          <w:tcPr>
            <w:tcW w:w="1545" w:type="pct"/>
          </w:tcPr>
          <w:p w14:paraId="060EEA04" w14:textId="6A93802E" w:rsidR="00444B2A" w:rsidRPr="004042C9" w:rsidRDefault="00000000" w:rsidP="319C59A8">
            <w:pPr>
              <w:pStyle w:val="ListBullet"/>
            </w:pPr>
            <w:hyperlink w:anchor="_Resource_3:_Rectangle" w:history="1">
              <w:r w:rsidR="0792F60C" w:rsidRPr="004042C9">
                <w:rPr>
                  <w:rStyle w:val="Hyperlink"/>
                </w:rPr>
                <w:t xml:space="preserve">Resource </w:t>
              </w:r>
              <w:r w:rsidR="465B4F8C" w:rsidRPr="004042C9">
                <w:rPr>
                  <w:rStyle w:val="Hyperlink"/>
                </w:rPr>
                <w:t>3</w:t>
              </w:r>
              <w:r w:rsidR="0792F60C" w:rsidRPr="004042C9">
                <w:rPr>
                  <w:rStyle w:val="Hyperlink"/>
                </w:rPr>
                <w:t>: Rectangle</w:t>
              </w:r>
            </w:hyperlink>
          </w:p>
          <w:p w14:paraId="28D21424" w14:textId="64F8DCCE" w:rsidR="00444B2A" w:rsidRPr="004042C9" w:rsidRDefault="00000000" w:rsidP="319C59A8">
            <w:pPr>
              <w:pStyle w:val="ListBullet"/>
            </w:pPr>
            <w:hyperlink w:anchor="_Resource_4:_3" w:history="1">
              <w:r w:rsidR="0792F60C" w:rsidRPr="004042C9">
                <w:rPr>
                  <w:rStyle w:val="Hyperlink"/>
                </w:rPr>
                <w:t xml:space="preserve">Resource </w:t>
              </w:r>
              <w:r w:rsidR="1762C3CA" w:rsidRPr="004042C9">
                <w:rPr>
                  <w:rStyle w:val="Hyperlink"/>
                </w:rPr>
                <w:t>4</w:t>
              </w:r>
              <w:r w:rsidR="0792F60C" w:rsidRPr="004042C9">
                <w:rPr>
                  <w:rStyle w:val="Hyperlink"/>
                </w:rPr>
                <w:t>: 3 rectangles</w:t>
              </w:r>
            </w:hyperlink>
          </w:p>
          <w:p w14:paraId="15AAFD54" w14:textId="3A708E76" w:rsidR="00444B2A" w:rsidRPr="004042C9" w:rsidRDefault="00000000" w:rsidP="319C59A8">
            <w:pPr>
              <w:pStyle w:val="ListBullet"/>
            </w:pPr>
            <w:hyperlink w:anchor="_Resource_5:_Covered" w:history="1">
              <w:r w:rsidR="0792F60C" w:rsidRPr="004042C9">
                <w:rPr>
                  <w:rStyle w:val="Hyperlink"/>
                </w:rPr>
                <w:t xml:space="preserve">Resource </w:t>
              </w:r>
              <w:r w:rsidR="34CC7833" w:rsidRPr="004042C9">
                <w:rPr>
                  <w:rStyle w:val="Hyperlink"/>
                </w:rPr>
                <w:t>5</w:t>
              </w:r>
              <w:r w:rsidR="0792F60C" w:rsidRPr="004042C9">
                <w:rPr>
                  <w:rStyle w:val="Hyperlink"/>
                </w:rPr>
                <w:t>: Covered rectangle</w:t>
              </w:r>
            </w:hyperlink>
          </w:p>
          <w:p w14:paraId="6AA7A11E" w14:textId="5F627E32" w:rsidR="00444B2A" w:rsidRPr="004042C9" w:rsidRDefault="00000000" w:rsidP="319C59A8">
            <w:pPr>
              <w:pStyle w:val="ListBullet"/>
            </w:pPr>
            <w:hyperlink w:anchor="_Resource_6:_Covered" w:history="1">
              <w:r w:rsidR="0792F60C" w:rsidRPr="004042C9">
                <w:rPr>
                  <w:rStyle w:val="Hyperlink"/>
                </w:rPr>
                <w:t xml:space="preserve">Resource </w:t>
              </w:r>
              <w:r w:rsidR="5AE921F1" w:rsidRPr="004042C9">
                <w:rPr>
                  <w:rStyle w:val="Hyperlink"/>
                </w:rPr>
                <w:t>6</w:t>
              </w:r>
              <w:r w:rsidR="0792F60C" w:rsidRPr="004042C9">
                <w:rPr>
                  <w:rStyle w:val="Hyperlink"/>
                </w:rPr>
                <w:t>: Covered rectangle 2</w:t>
              </w:r>
            </w:hyperlink>
          </w:p>
          <w:p w14:paraId="4BA93BF0" w14:textId="43629DAC" w:rsidR="00047A33" w:rsidRDefault="00047A33" w:rsidP="319C59A8">
            <w:pPr>
              <w:pStyle w:val="ListBullet"/>
            </w:pPr>
            <w:r>
              <w:t>Mini whiteboards</w:t>
            </w:r>
          </w:p>
          <w:p w14:paraId="0781895A" w14:textId="42E7A4C7" w:rsidR="00444B2A" w:rsidRDefault="0792F60C" w:rsidP="319C59A8">
            <w:pPr>
              <w:pStyle w:val="ListBullet"/>
            </w:pPr>
            <w:r>
              <w:t>Writing materials</w:t>
            </w:r>
          </w:p>
        </w:tc>
      </w:tr>
      <w:tr w:rsidR="00444B2A" w14:paraId="13B9CD16" w14:textId="77777777" w:rsidTr="00E77CC0">
        <w:trPr>
          <w:cnfStyle w:val="000000100000" w:firstRow="0" w:lastRow="0" w:firstColumn="0" w:lastColumn="0" w:oddVBand="0" w:evenVBand="0" w:oddHBand="1" w:evenHBand="0" w:firstRowFirstColumn="0" w:firstRowLastColumn="0" w:lastRowFirstColumn="0" w:lastRowLastColumn="0"/>
        </w:trPr>
        <w:tc>
          <w:tcPr>
            <w:tcW w:w="1361" w:type="pct"/>
          </w:tcPr>
          <w:p w14:paraId="163137E8" w14:textId="49F9529A" w:rsidR="00444B2A" w:rsidRPr="005D7677" w:rsidRDefault="00000000" w:rsidP="00444B2A">
            <w:pPr>
              <w:rPr>
                <w:b/>
                <w:bCs/>
              </w:rPr>
            </w:pPr>
            <w:hyperlink w:anchor="_Lesson_5:_Length" w:history="1">
              <w:r w:rsidR="619A9240" w:rsidRPr="005D7677">
                <w:rPr>
                  <w:rStyle w:val="Hyperlink"/>
                  <w:b/>
                  <w:bCs/>
                </w:rPr>
                <w:t xml:space="preserve">Lesson 5: </w:t>
              </w:r>
              <w:r w:rsidR="3D79A5B9" w:rsidRPr="005D7677">
                <w:rPr>
                  <w:rStyle w:val="Hyperlink"/>
                  <w:b/>
                  <w:bCs/>
                </w:rPr>
                <w:t>Length hunt</w:t>
              </w:r>
            </w:hyperlink>
          </w:p>
          <w:p w14:paraId="793A8290" w14:textId="25FA6C69" w:rsidR="00444B2A" w:rsidRDefault="58DC09A7" w:rsidP="00444B2A">
            <w:r>
              <w:t>60</w:t>
            </w:r>
            <w:r w:rsidR="619A9240">
              <w:t xml:space="preserve"> minutes</w:t>
            </w:r>
          </w:p>
          <w:p w14:paraId="54AFD2DC" w14:textId="3E80C584" w:rsidR="00444B2A" w:rsidRDefault="0104C448" w:rsidP="319C59A8">
            <w:r>
              <w:t>Length can be measured</w:t>
            </w:r>
            <w:r w:rsidR="2A0A4756">
              <w:t xml:space="preserve"> and </w:t>
            </w:r>
            <w:r>
              <w:t>compared</w:t>
            </w:r>
            <w:r w:rsidR="6699CBB7">
              <w:t xml:space="preserve"> using uniform informal units</w:t>
            </w:r>
            <w:r w:rsidR="619A9240">
              <w:t>.</w:t>
            </w:r>
          </w:p>
        </w:tc>
        <w:tc>
          <w:tcPr>
            <w:tcW w:w="2094" w:type="pct"/>
          </w:tcPr>
          <w:p w14:paraId="772F956C" w14:textId="7E6FBE80" w:rsidR="00444B2A" w:rsidRDefault="368C822B" w:rsidP="319C59A8">
            <w:r w:rsidRPr="319C59A8">
              <w:rPr>
                <w:rFonts w:eastAsia="Arial"/>
                <w:b/>
                <w:bCs/>
              </w:rPr>
              <w:t>Representing whole numbers B</w:t>
            </w:r>
          </w:p>
          <w:p w14:paraId="0ED22D38" w14:textId="3FD6B90B" w:rsidR="00444B2A" w:rsidRDefault="27DC3EAA" w:rsidP="319C59A8">
            <w:pPr>
              <w:pStyle w:val="ListBullet"/>
              <w:rPr>
                <w:rFonts w:eastAsia="Arial"/>
              </w:rPr>
            </w:pPr>
            <w:r>
              <w:t>Form, regroup</w:t>
            </w:r>
            <w:r w:rsidR="4F958745">
              <w:t>,</w:t>
            </w:r>
            <w:r>
              <w:t xml:space="preserve"> and rename three-digit </w:t>
            </w:r>
            <w:proofErr w:type="gramStart"/>
            <w:r>
              <w:t>numbers</w:t>
            </w:r>
            <w:proofErr w:type="gramEnd"/>
          </w:p>
          <w:p w14:paraId="331D12AA" w14:textId="0BEE33AF" w:rsidR="00444B2A" w:rsidRDefault="7D8287F2" w:rsidP="319C59A8">
            <w:pPr>
              <w:pStyle w:val="ListBullet"/>
              <w:numPr>
                <w:ilvl w:val="0"/>
                <w:numId w:val="0"/>
              </w:numPr>
              <w:rPr>
                <w:rFonts w:eastAsia="Arial"/>
              </w:rPr>
            </w:pPr>
            <w:r w:rsidRPr="319C59A8">
              <w:rPr>
                <w:rStyle w:val="Strong"/>
              </w:rPr>
              <w:t>Geometric measure A</w:t>
            </w:r>
          </w:p>
          <w:p w14:paraId="12959020" w14:textId="29249109" w:rsidR="00444B2A" w:rsidRDefault="3DC12ACA" w:rsidP="319C59A8">
            <w:pPr>
              <w:pStyle w:val="ListBullet"/>
              <w:rPr>
                <w:rStyle w:val="Strong"/>
              </w:rPr>
            </w:pPr>
            <w:r w:rsidRPr="1410C088">
              <w:t>Length: Measure the lengths of objects using uniform informal units</w:t>
            </w:r>
          </w:p>
          <w:p w14:paraId="50F24945" w14:textId="55E23FCA" w:rsidR="00444B2A" w:rsidRDefault="25AF512B" w:rsidP="319C59A8">
            <w:pPr>
              <w:pStyle w:val="ListBullet"/>
              <w:rPr>
                <w:rStyle w:val="Strong"/>
                <w:b w:val="0"/>
              </w:rPr>
            </w:pPr>
            <w:r w:rsidRPr="1410C088">
              <w:t>Length: Compare lengths using uniform units</w:t>
            </w:r>
          </w:p>
          <w:p w14:paraId="5F63650E" w14:textId="0DFDEAAE" w:rsidR="00444B2A" w:rsidRDefault="3E06818E" w:rsidP="12D280FE">
            <w:pPr>
              <w:pStyle w:val="ListBullet"/>
              <w:numPr>
                <w:ilvl w:val="0"/>
                <w:numId w:val="0"/>
              </w:numPr>
              <w:rPr>
                <w:rFonts w:eastAsia="Arial"/>
              </w:rPr>
            </w:pPr>
            <w:r w:rsidRPr="12D280FE">
              <w:rPr>
                <w:rStyle w:val="Strong"/>
              </w:rPr>
              <w:t>Geometric measure B</w:t>
            </w:r>
          </w:p>
          <w:p w14:paraId="76302011" w14:textId="7966A62D" w:rsidR="00444B2A" w:rsidRDefault="59DDBFEF" w:rsidP="319C59A8">
            <w:pPr>
              <w:pStyle w:val="ListBullet"/>
              <w:rPr>
                <w:rStyle w:val="Strong"/>
                <w:b w:val="0"/>
              </w:rPr>
            </w:pPr>
            <w:r w:rsidRPr="1410C088">
              <w:rPr>
                <w:rStyle w:val="Strong"/>
                <w:b w:val="0"/>
              </w:rPr>
              <w:lastRenderedPageBreak/>
              <w:t>Length: Compare and order lengths, using appropriate uniform informal units</w:t>
            </w:r>
          </w:p>
        </w:tc>
        <w:tc>
          <w:tcPr>
            <w:tcW w:w="1545" w:type="pct"/>
          </w:tcPr>
          <w:p w14:paraId="2B258E7C" w14:textId="0584A2A7" w:rsidR="004042C9" w:rsidRPr="00BF7B26" w:rsidRDefault="004042C9" w:rsidP="004042C9">
            <w:pPr>
              <w:pStyle w:val="ListBullet"/>
            </w:pPr>
            <w:r w:rsidRPr="1410C088">
              <w:rPr>
                <w:rFonts w:eastAsia="Arial"/>
                <w:color w:val="000000" w:themeColor="text1"/>
              </w:rPr>
              <w:lastRenderedPageBreak/>
              <w:t>Large collection of uniform informal units</w:t>
            </w:r>
            <w:r w:rsidRPr="248D6BC7">
              <w:rPr>
                <w:rFonts w:eastAsia="Arial"/>
                <w:color w:val="000000" w:themeColor="text1"/>
              </w:rPr>
              <w:t>, for</w:t>
            </w:r>
            <w:r w:rsidRPr="1410C088">
              <w:rPr>
                <w:rFonts w:eastAsia="Arial"/>
                <w:color w:val="000000" w:themeColor="text1"/>
              </w:rPr>
              <w:t xml:space="preserve"> example, interlocking cubes, glue sticks, pipe cleaners, rods, craft sticks</w:t>
            </w:r>
          </w:p>
          <w:p w14:paraId="6C03B840" w14:textId="2CA0C4E3" w:rsidR="004042C9" w:rsidRPr="00047A33" w:rsidRDefault="00BF7B26" w:rsidP="00C5436B">
            <w:pPr>
              <w:pStyle w:val="ListBullet"/>
            </w:pPr>
            <w:r w:rsidRPr="00366C41">
              <w:rPr>
                <w:rFonts w:eastAsia="Arial"/>
                <w:color w:val="000000" w:themeColor="text1"/>
              </w:rPr>
              <w:t>Masking tape or chalk</w:t>
            </w:r>
          </w:p>
          <w:p w14:paraId="2EAE0CE9" w14:textId="22C6BB2B" w:rsidR="00047A33" w:rsidRDefault="00047A33" w:rsidP="00C5436B">
            <w:pPr>
              <w:pStyle w:val="ListBullet"/>
            </w:pPr>
            <w:r>
              <w:rPr>
                <w:rFonts w:eastAsia="Arial"/>
                <w:color w:val="000000" w:themeColor="text1"/>
              </w:rPr>
              <w:t>Mini whiteboards</w:t>
            </w:r>
          </w:p>
          <w:p w14:paraId="6E7CFED1" w14:textId="1856D0C6" w:rsidR="00B562E8" w:rsidRDefault="6333EBA5" w:rsidP="00B562E8">
            <w:pPr>
              <w:pStyle w:val="ListBullet"/>
            </w:pPr>
            <w:r>
              <w:t>Sticky notes</w:t>
            </w:r>
          </w:p>
          <w:p w14:paraId="19FA2F7E" w14:textId="57502925" w:rsidR="00444B2A" w:rsidRDefault="2A3CFEB6" w:rsidP="00B562E8">
            <w:pPr>
              <w:pStyle w:val="ListBullet"/>
            </w:pPr>
            <w:r>
              <w:lastRenderedPageBreak/>
              <w:t>String</w:t>
            </w:r>
          </w:p>
          <w:p w14:paraId="69FBAB24" w14:textId="486F25B2" w:rsidR="00BF7B26" w:rsidRDefault="5C246658" w:rsidP="00C5436B">
            <w:pPr>
              <w:pStyle w:val="ListBullet"/>
            </w:pPr>
            <w:r>
              <w:t>Strips of paper</w:t>
            </w:r>
          </w:p>
          <w:p w14:paraId="4C487B94" w14:textId="2C957AB4" w:rsidR="00444B2A" w:rsidRDefault="5C246658" w:rsidP="12D280FE">
            <w:pPr>
              <w:pStyle w:val="ListBullet"/>
            </w:pPr>
            <w:r>
              <w:t>Writing materials</w:t>
            </w:r>
          </w:p>
        </w:tc>
      </w:tr>
      <w:tr w:rsidR="00444B2A" w14:paraId="0EF7143E" w14:textId="77777777" w:rsidTr="00E77CC0">
        <w:trPr>
          <w:cnfStyle w:val="000000010000" w:firstRow="0" w:lastRow="0" w:firstColumn="0" w:lastColumn="0" w:oddVBand="0" w:evenVBand="0" w:oddHBand="0" w:evenHBand="1" w:firstRowFirstColumn="0" w:firstRowLastColumn="0" w:lastRowFirstColumn="0" w:lastRowLastColumn="0"/>
        </w:trPr>
        <w:tc>
          <w:tcPr>
            <w:tcW w:w="1361" w:type="pct"/>
          </w:tcPr>
          <w:p w14:paraId="59FD832E" w14:textId="21544F49" w:rsidR="00444B2A" w:rsidRPr="00A81620" w:rsidRDefault="00000000" w:rsidP="00444B2A">
            <w:pPr>
              <w:rPr>
                <w:b/>
                <w:bCs/>
              </w:rPr>
            </w:pPr>
            <w:hyperlink w:anchor="_Lesson_6:_Measurement" w:history="1">
              <w:r w:rsidR="619A9240" w:rsidRPr="00A81620">
                <w:rPr>
                  <w:rStyle w:val="Hyperlink"/>
                  <w:b/>
                  <w:bCs/>
                </w:rPr>
                <w:t xml:space="preserve">Lesson 6: </w:t>
              </w:r>
              <w:r w:rsidR="2FF81D0C" w:rsidRPr="00A81620">
                <w:rPr>
                  <w:rStyle w:val="Hyperlink"/>
                  <w:b/>
                  <w:bCs/>
                </w:rPr>
                <w:t xml:space="preserve">Measurement </w:t>
              </w:r>
              <w:r w:rsidR="387A57BE" w:rsidRPr="00A81620">
                <w:rPr>
                  <w:rStyle w:val="Hyperlink"/>
                  <w:b/>
                  <w:bCs/>
                </w:rPr>
                <w:t>scavenger</w:t>
              </w:r>
              <w:r w:rsidR="2FF81D0C" w:rsidRPr="00A81620">
                <w:rPr>
                  <w:rStyle w:val="Hyperlink"/>
                  <w:b/>
                  <w:bCs/>
                </w:rPr>
                <w:t xml:space="preserve"> hunt</w:t>
              </w:r>
            </w:hyperlink>
          </w:p>
          <w:p w14:paraId="6D9E72C5" w14:textId="74C95AF3" w:rsidR="00444B2A" w:rsidRDefault="4BD8D892" w:rsidP="00444B2A">
            <w:r>
              <w:t>60</w:t>
            </w:r>
            <w:r w:rsidR="619A9240">
              <w:t xml:space="preserve"> minutes</w:t>
            </w:r>
          </w:p>
          <w:p w14:paraId="72A5E174" w14:textId="6EC6E476" w:rsidR="00444B2A" w:rsidRDefault="37DC1AE0" w:rsidP="319C59A8">
            <w:pPr>
              <w:rPr>
                <w:rFonts w:eastAsia="Arial"/>
              </w:rPr>
            </w:pPr>
            <w:r w:rsidRPr="319C59A8">
              <w:t>There is a need for a formal unit of measurement smaller than the metre.</w:t>
            </w:r>
          </w:p>
        </w:tc>
        <w:tc>
          <w:tcPr>
            <w:tcW w:w="2094" w:type="pct"/>
          </w:tcPr>
          <w:p w14:paraId="2936FEAE" w14:textId="2D2EA51C" w:rsidR="00444B2A" w:rsidRDefault="0A7B52BF" w:rsidP="319C59A8">
            <w:pPr>
              <w:pStyle w:val="ListBullet"/>
              <w:numPr>
                <w:ilvl w:val="0"/>
                <w:numId w:val="0"/>
              </w:numPr>
              <w:rPr>
                <w:rFonts w:eastAsia="Arial"/>
                <w:color w:val="000000" w:themeColor="text1"/>
                <w:lang w:val="en-US"/>
              </w:rPr>
            </w:pPr>
            <w:r w:rsidRPr="319C59A8">
              <w:rPr>
                <w:rStyle w:val="Strong"/>
              </w:rPr>
              <w:t>Representing whole numbers B</w:t>
            </w:r>
          </w:p>
          <w:p w14:paraId="4BCD407D" w14:textId="4C2AC710" w:rsidR="00444B2A" w:rsidRDefault="295B4F76" w:rsidP="319C59A8">
            <w:pPr>
              <w:pStyle w:val="ListBullet"/>
              <w:rPr>
                <w:rFonts w:eastAsia="Arial"/>
                <w:color w:val="000000" w:themeColor="text1"/>
              </w:rPr>
            </w:pPr>
            <w:r>
              <w:t>Form, regroup</w:t>
            </w:r>
            <w:r w:rsidR="1757AE37">
              <w:t>,</w:t>
            </w:r>
            <w:r>
              <w:t xml:space="preserve"> and rename three-digit </w:t>
            </w:r>
            <w:proofErr w:type="gramStart"/>
            <w:r>
              <w:t>numbers</w:t>
            </w:r>
            <w:proofErr w:type="gramEnd"/>
          </w:p>
          <w:p w14:paraId="2691A54A" w14:textId="19742FD2" w:rsidR="00444B2A" w:rsidRDefault="69CCE6E6" w:rsidP="319C59A8">
            <w:pPr>
              <w:pStyle w:val="ListBullet"/>
              <w:numPr>
                <w:ilvl w:val="0"/>
                <w:numId w:val="0"/>
              </w:numPr>
              <w:rPr>
                <w:rFonts w:eastAsia="Arial"/>
                <w:b/>
                <w:bCs/>
              </w:rPr>
            </w:pPr>
            <w:r w:rsidRPr="319C59A8">
              <w:rPr>
                <w:rStyle w:val="Strong"/>
              </w:rPr>
              <w:t>Geometric measure B</w:t>
            </w:r>
          </w:p>
          <w:p w14:paraId="4CAB0BF1" w14:textId="16F14D63" w:rsidR="00444B2A" w:rsidRDefault="44023B4B" w:rsidP="319C59A8">
            <w:pPr>
              <w:pStyle w:val="ListBullet"/>
            </w:pPr>
            <w:r w:rsidRPr="1410C088">
              <w:t>Length: Recognise and use formal units to measure the lengths of objects</w:t>
            </w:r>
          </w:p>
        </w:tc>
        <w:tc>
          <w:tcPr>
            <w:tcW w:w="1545" w:type="pct"/>
          </w:tcPr>
          <w:p w14:paraId="712AEF14" w14:textId="66123D79" w:rsidR="00444B2A" w:rsidRPr="007C4500" w:rsidRDefault="00000000" w:rsidP="319C59A8">
            <w:pPr>
              <w:pStyle w:val="ListBullet"/>
            </w:pPr>
            <w:hyperlink w:anchor="_Resource_7:_Measuring" w:history="1">
              <w:r w:rsidR="50A373FC" w:rsidRPr="007C4500">
                <w:rPr>
                  <w:rStyle w:val="Hyperlink"/>
                </w:rPr>
                <w:t xml:space="preserve">Resource </w:t>
              </w:r>
              <w:r w:rsidR="149BF43D" w:rsidRPr="007C4500">
                <w:rPr>
                  <w:rStyle w:val="Hyperlink"/>
                </w:rPr>
                <w:t>7</w:t>
              </w:r>
              <w:r w:rsidR="50A373FC" w:rsidRPr="007C4500">
                <w:rPr>
                  <w:rStyle w:val="Hyperlink"/>
                </w:rPr>
                <w:t>: Measuring strip</w:t>
              </w:r>
            </w:hyperlink>
          </w:p>
          <w:p w14:paraId="3EC61DC3" w14:textId="77BDFEFE" w:rsidR="00444B2A" w:rsidRPr="007B67B6" w:rsidRDefault="00000000" w:rsidP="319C59A8">
            <w:pPr>
              <w:pStyle w:val="ListBullet"/>
              <w:rPr>
                <w:rStyle w:val="Hyperlink"/>
                <w:color w:val="auto"/>
                <w:u w:val="none"/>
              </w:rPr>
            </w:pPr>
            <w:hyperlink w:anchor="_Resource_8:_Scavenger" w:history="1">
              <w:r w:rsidR="50A373FC" w:rsidRPr="007C4500">
                <w:rPr>
                  <w:rStyle w:val="Hyperlink"/>
                </w:rPr>
                <w:t xml:space="preserve">Resource </w:t>
              </w:r>
              <w:r w:rsidR="222A4AA6" w:rsidRPr="007C4500">
                <w:rPr>
                  <w:rStyle w:val="Hyperlink"/>
                </w:rPr>
                <w:t>8</w:t>
              </w:r>
              <w:r w:rsidR="50A373FC" w:rsidRPr="007C4500">
                <w:rPr>
                  <w:rStyle w:val="Hyperlink"/>
                </w:rPr>
                <w:t>: Scavenger hunt</w:t>
              </w:r>
            </w:hyperlink>
          </w:p>
          <w:p w14:paraId="4EEC4D2F" w14:textId="0ED4CB0E" w:rsidR="007B67B6" w:rsidRPr="007B67B6" w:rsidRDefault="007B67B6" w:rsidP="007B67B6">
            <w:pPr>
              <w:pStyle w:val="ListBullet"/>
            </w:pPr>
            <w:r w:rsidRPr="007B67B6">
              <w:t>Mini whiteboards</w:t>
            </w:r>
          </w:p>
          <w:p w14:paraId="70756818" w14:textId="50577BA7" w:rsidR="00444B2A" w:rsidRDefault="2F0595B4" w:rsidP="00B562E8">
            <w:pPr>
              <w:pStyle w:val="ListBullet"/>
            </w:pPr>
            <w:r>
              <w:t xml:space="preserve">Playing </w:t>
            </w:r>
            <w:r w:rsidR="50660576">
              <w:t>cards</w:t>
            </w:r>
            <w:r w:rsidR="672E4EAA">
              <w:t xml:space="preserve"> (per pair)</w:t>
            </w:r>
          </w:p>
          <w:p w14:paraId="7A3AC0FA" w14:textId="46DFFC2C" w:rsidR="00444B2A" w:rsidRDefault="3E00C4F4" w:rsidP="319C59A8">
            <w:pPr>
              <w:pStyle w:val="ListBullet"/>
            </w:pPr>
            <w:r>
              <w:t>String (one metre lengths)</w:t>
            </w:r>
          </w:p>
          <w:p w14:paraId="2DBEE229" w14:textId="6D379DD5" w:rsidR="00444B2A" w:rsidRDefault="66C3BC23" w:rsidP="319C59A8">
            <w:pPr>
              <w:pStyle w:val="ListBullet"/>
            </w:pPr>
            <w:r>
              <w:t>Writing materials</w:t>
            </w:r>
          </w:p>
        </w:tc>
      </w:tr>
      <w:tr w:rsidR="00444B2A" w14:paraId="654B4B3A" w14:textId="77777777" w:rsidTr="00E77CC0">
        <w:trPr>
          <w:cnfStyle w:val="000000100000" w:firstRow="0" w:lastRow="0" w:firstColumn="0" w:lastColumn="0" w:oddVBand="0" w:evenVBand="0" w:oddHBand="1" w:evenHBand="0" w:firstRowFirstColumn="0" w:firstRowLastColumn="0" w:lastRowFirstColumn="0" w:lastRowLastColumn="0"/>
        </w:trPr>
        <w:tc>
          <w:tcPr>
            <w:tcW w:w="1361" w:type="pct"/>
          </w:tcPr>
          <w:p w14:paraId="37D03DBB" w14:textId="03F8B606" w:rsidR="00444B2A" w:rsidRPr="00A81620" w:rsidRDefault="00000000" w:rsidP="00444B2A">
            <w:pPr>
              <w:rPr>
                <w:b/>
                <w:bCs/>
              </w:rPr>
            </w:pPr>
            <w:hyperlink w:anchor="_Lesson_7:_How" w:history="1">
              <w:r w:rsidR="00A81620">
                <w:rPr>
                  <w:rStyle w:val="Hyperlink"/>
                  <w:b/>
                  <w:bCs/>
                </w:rPr>
                <w:t>Lesson 7: How many centimetres?</w:t>
              </w:r>
            </w:hyperlink>
          </w:p>
          <w:p w14:paraId="4ADCF30B" w14:textId="3A725F3D" w:rsidR="00444B2A" w:rsidRDefault="6D8042C3" w:rsidP="00444B2A">
            <w:r>
              <w:t>60</w:t>
            </w:r>
            <w:r w:rsidR="7DBE51C8">
              <w:t xml:space="preserve"> minutes</w:t>
            </w:r>
          </w:p>
          <w:p w14:paraId="1964CB1C" w14:textId="13014728" w:rsidR="00444B2A" w:rsidRDefault="2701E5CA" w:rsidP="12D280FE">
            <w:pPr>
              <w:rPr>
                <w:rFonts w:eastAsia="Arial"/>
              </w:rPr>
            </w:pPr>
            <w:r w:rsidRPr="4D6D8101">
              <w:rPr>
                <w:rFonts w:eastAsia="Arial"/>
                <w:color w:val="000000" w:themeColor="text1"/>
              </w:rPr>
              <w:t>Centimetres can be used to measure smaller lengths.</w:t>
            </w:r>
          </w:p>
        </w:tc>
        <w:tc>
          <w:tcPr>
            <w:tcW w:w="2094" w:type="pct"/>
          </w:tcPr>
          <w:p w14:paraId="40CD7F7F" w14:textId="4E261E60" w:rsidR="00444B2A" w:rsidRDefault="05D1908F" w:rsidP="12D280FE">
            <w:pPr>
              <w:pStyle w:val="ListBullet"/>
              <w:numPr>
                <w:ilvl w:val="0"/>
                <w:numId w:val="0"/>
              </w:numPr>
              <w:rPr>
                <w:rFonts w:eastAsia="Arial"/>
                <w:b/>
                <w:bCs/>
              </w:rPr>
            </w:pPr>
            <w:r w:rsidRPr="12D280FE">
              <w:rPr>
                <w:rStyle w:val="Strong"/>
              </w:rPr>
              <w:t>Geometric measure B</w:t>
            </w:r>
          </w:p>
          <w:p w14:paraId="372AB171" w14:textId="45C778E5" w:rsidR="00444B2A" w:rsidRDefault="0295E60D" w:rsidP="12D280FE">
            <w:pPr>
              <w:pStyle w:val="ListBullet"/>
            </w:pPr>
            <w:r w:rsidRPr="1410C088">
              <w:t>Length: Recognise and use formal units to measure the lengths of objects</w:t>
            </w:r>
          </w:p>
        </w:tc>
        <w:tc>
          <w:tcPr>
            <w:tcW w:w="1545" w:type="pct"/>
          </w:tcPr>
          <w:p w14:paraId="1677681A" w14:textId="29275D02" w:rsidR="00444B2A" w:rsidRPr="007C4500" w:rsidRDefault="00000000" w:rsidP="1410C088">
            <w:pPr>
              <w:pStyle w:val="ListBullet"/>
            </w:pPr>
            <w:hyperlink w:anchor="_Resource_7:_Measuring" w:history="1">
              <w:r w:rsidR="72590B75" w:rsidRPr="007C4500">
                <w:rPr>
                  <w:rStyle w:val="Hyperlink"/>
                </w:rPr>
                <w:t>Resource 7: Measuring strip</w:t>
              </w:r>
            </w:hyperlink>
            <w:r w:rsidR="72590B75" w:rsidRPr="007C4500">
              <w:t xml:space="preserve"> </w:t>
            </w:r>
          </w:p>
          <w:p w14:paraId="739398F2" w14:textId="0A544CBA" w:rsidR="00444B2A" w:rsidRPr="00634C8D" w:rsidRDefault="00000000" w:rsidP="1410C088">
            <w:pPr>
              <w:pStyle w:val="ListBullet"/>
              <w:rPr>
                <w:rFonts w:eastAsia="Arial"/>
              </w:rPr>
            </w:pPr>
            <w:hyperlink w:anchor="_Resource_9:_Metres" w:history="1">
              <w:r w:rsidR="0063639A">
                <w:rPr>
                  <w:rStyle w:val="Hyperlink"/>
                </w:rPr>
                <w:t>Resource 9: Metres or centimetres?</w:t>
              </w:r>
            </w:hyperlink>
          </w:p>
          <w:p w14:paraId="6D512A08" w14:textId="4C2124DC" w:rsidR="00444B2A" w:rsidRPr="00DB3B40" w:rsidRDefault="00000000" w:rsidP="1410C088">
            <w:pPr>
              <w:pStyle w:val="ListBullet"/>
            </w:pPr>
            <w:hyperlink w:anchor="_Resource_10:_Measurement" w:history="1">
              <w:r w:rsidR="0327AF0E" w:rsidRPr="00DB3B40">
                <w:rPr>
                  <w:rStyle w:val="Hyperlink"/>
                </w:rPr>
                <w:t xml:space="preserve">Resource </w:t>
              </w:r>
              <w:r w:rsidR="15FF7C20" w:rsidRPr="00DB3B40">
                <w:rPr>
                  <w:rStyle w:val="Hyperlink"/>
                </w:rPr>
                <w:t>10</w:t>
              </w:r>
              <w:r w:rsidR="0327AF0E" w:rsidRPr="00DB3B40">
                <w:rPr>
                  <w:rStyle w:val="Hyperlink"/>
                </w:rPr>
                <w:t>: Measurement worksheet</w:t>
              </w:r>
            </w:hyperlink>
          </w:p>
          <w:p w14:paraId="1659A7E2" w14:textId="7F9B12F1" w:rsidR="00444B2A" w:rsidRDefault="10399B14" w:rsidP="12D280FE">
            <w:pPr>
              <w:pStyle w:val="ListBullet"/>
            </w:pPr>
            <w:r w:rsidRPr="1410C088">
              <w:t>S</w:t>
            </w:r>
            <w:r w:rsidR="0327AF0E" w:rsidRPr="1410C088">
              <w:t>tring</w:t>
            </w:r>
          </w:p>
          <w:p w14:paraId="700E07BA" w14:textId="27D2E4FB" w:rsidR="00444B2A" w:rsidRDefault="32FCDB96" w:rsidP="12D280FE">
            <w:pPr>
              <w:pStyle w:val="ListBullet"/>
            </w:pPr>
            <w:r w:rsidRPr="1410C088">
              <w:t>Writing materials</w:t>
            </w:r>
          </w:p>
        </w:tc>
      </w:tr>
      <w:tr w:rsidR="00444B2A" w14:paraId="3D544B69" w14:textId="77777777" w:rsidTr="00E77CC0">
        <w:trPr>
          <w:cnfStyle w:val="000000010000" w:firstRow="0" w:lastRow="0" w:firstColumn="0" w:lastColumn="0" w:oddVBand="0" w:evenVBand="0" w:oddHBand="0" w:evenHBand="1" w:firstRowFirstColumn="0" w:firstRowLastColumn="0" w:lastRowFirstColumn="0" w:lastRowLastColumn="0"/>
        </w:trPr>
        <w:tc>
          <w:tcPr>
            <w:tcW w:w="1361" w:type="pct"/>
          </w:tcPr>
          <w:p w14:paraId="1491D633" w14:textId="0E2872A8" w:rsidR="00444B2A" w:rsidRPr="00150FD4" w:rsidRDefault="00000000" w:rsidP="00444B2A">
            <w:pPr>
              <w:rPr>
                <w:b/>
                <w:bCs/>
              </w:rPr>
            </w:pPr>
            <w:hyperlink w:anchor="_Lesson_8:_Air" w:history="1">
              <w:r w:rsidR="619A9240" w:rsidRPr="00150FD4">
                <w:rPr>
                  <w:rStyle w:val="Hyperlink"/>
                  <w:b/>
                  <w:bCs/>
                </w:rPr>
                <w:t xml:space="preserve">Lesson 8: </w:t>
              </w:r>
              <w:r w:rsidR="7E09D6F7" w:rsidRPr="00150FD4">
                <w:rPr>
                  <w:rStyle w:val="Hyperlink"/>
                  <w:b/>
                  <w:bCs/>
                </w:rPr>
                <w:t>Air show competition</w:t>
              </w:r>
            </w:hyperlink>
          </w:p>
          <w:p w14:paraId="39D32C1C" w14:textId="7AE52654" w:rsidR="00444B2A" w:rsidRDefault="7E09D6F7" w:rsidP="00444B2A">
            <w:r>
              <w:t>60</w:t>
            </w:r>
            <w:r w:rsidR="619A9240">
              <w:t xml:space="preserve"> minutes</w:t>
            </w:r>
          </w:p>
          <w:p w14:paraId="754FEFE2" w14:textId="55E56E8D" w:rsidR="00444B2A" w:rsidRDefault="330E2116" w:rsidP="319C59A8">
            <w:pPr>
              <w:rPr>
                <w:rFonts w:eastAsia="Arial"/>
              </w:rPr>
            </w:pPr>
            <w:r w:rsidRPr="4D6D8101">
              <w:rPr>
                <w:rFonts w:eastAsia="Arial"/>
                <w:color w:val="000000" w:themeColor="text1"/>
              </w:rPr>
              <w:t xml:space="preserve">Recognise and use </w:t>
            </w:r>
            <w:r w:rsidR="62A3603F" w:rsidRPr="4D6D8101">
              <w:rPr>
                <w:rFonts w:eastAsia="Arial"/>
                <w:color w:val="000000" w:themeColor="text1"/>
              </w:rPr>
              <w:t xml:space="preserve">informal and </w:t>
            </w:r>
            <w:r w:rsidRPr="4D6D8101">
              <w:rPr>
                <w:rFonts w:eastAsia="Arial"/>
                <w:color w:val="000000" w:themeColor="text1"/>
              </w:rPr>
              <w:t xml:space="preserve">formal units </w:t>
            </w:r>
            <w:r w:rsidR="62A3603F" w:rsidRPr="4D6D8101">
              <w:rPr>
                <w:rFonts w:eastAsia="Arial"/>
                <w:color w:val="000000" w:themeColor="text1"/>
              </w:rPr>
              <w:t>of measurement</w:t>
            </w:r>
            <w:r w:rsidRPr="4D6D8101">
              <w:rPr>
                <w:rFonts w:eastAsia="Arial"/>
                <w:color w:val="000000" w:themeColor="text1"/>
              </w:rPr>
              <w:t>.</w:t>
            </w:r>
          </w:p>
        </w:tc>
        <w:tc>
          <w:tcPr>
            <w:tcW w:w="2094" w:type="pct"/>
          </w:tcPr>
          <w:p w14:paraId="16B29668" w14:textId="0F8B2232" w:rsidR="00D50C71" w:rsidRPr="00D50C71" w:rsidRDefault="2829EDAB" w:rsidP="319C59A8">
            <w:pPr>
              <w:rPr>
                <w:rFonts w:eastAsia="Arial"/>
              </w:rPr>
            </w:pPr>
            <w:r w:rsidRPr="319C59A8">
              <w:rPr>
                <w:rStyle w:val="Strong"/>
              </w:rPr>
              <w:t>Representing whole numbers B</w:t>
            </w:r>
          </w:p>
          <w:p w14:paraId="5C40DD6F" w14:textId="418090A0" w:rsidR="00D50C71" w:rsidRDefault="21A59ED0" w:rsidP="319C59A8">
            <w:pPr>
              <w:pStyle w:val="ListBullet"/>
              <w:rPr>
                <w:rFonts w:eastAsia="Arial"/>
                <w:color w:val="000000" w:themeColor="text1"/>
              </w:rPr>
            </w:pPr>
            <w:r w:rsidRPr="71883A16">
              <w:rPr>
                <w:rFonts w:eastAsia="Arial"/>
                <w:color w:val="000000" w:themeColor="text1"/>
              </w:rPr>
              <w:t>Form, regroup</w:t>
            </w:r>
            <w:r w:rsidR="76A16C05" w:rsidRPr="71883A16">
              <w:rPr>
                <w:rFonts w:eastAsia="Arial"/>
                <w:color w:val="000000" w:themeColor="text1"/>
              </w:rPr>
              <w:t>,</w:t>
            </w:r>
            <w:r w:rsidRPr="71883A16">
              <w:rPr>
                <w:rFonts w:eastAsia="Arial"/>
                <w:color w:val="000000" w:themeColor="text1"/>
              </w:rPr>
              <w:t xml:space="preserve"> and rename three-digit </w:t>
            </w:r>
            <w:proofErr w:type="gramStart"/>
            <w:r w:rsidRPr="71883A16">
              <w:rPr>
                <w:rFonts w:eastAsia="Arial"/>
                <w:color w:val="000000" w:themeColor="text1"/>
              </w:rPr>
              <w:t>numbers</w:t>
            </w:r>
            <w:proofErr w:type="gramEnd"/>
          </w:p>
          <w:p w14:paraId="3F42F66E" w14:textId="2B027B91" w:rsidR="00444B2A" w:rsidRDefault="186E56D6" w:rsidP="319C59A8">
            <w:pPr>
              <w:pStyle w:val="ListBullet"/>
            </w:pPr>
            <w:r w:rsidRPr="1410C088">
              <w:t xml:space="preserve">Use counting sequences of ones and tens </w:t>
            </w:r>
            <w:proofErr w:type="gramStart"/>
            <w:r w:rsidRPr="1410C088">
              <w:t>flexibly</w:t>
            </w:r>
            <w:proofErr w:type="gramEnd"/>
          </w:p>
          <w:p w14:paraId="37DB1406" w14:textId="099E8873" w:rsidR="00444B2A" w:rsidRDefault="72E317BC" w:rsidP="319C59A8">
            <w:pPr>
              <w:pStyle w:val="ListBullet"/>
              <w:numPr>
                <w:ilvl w:val="0"/>
                <w:numId w:val="0"/>
              </w:numPr>
              <w:rPr>
                <w:rFonts w:eastAsia="Arial"/>
                <w:b/>
                <w:bCs/>
              </w:rPr>
            </w:pPr>
            <w:r w:rsidRPr="319C59A8">
              <w:rPr>
                <w:rFonts w:eastAsia="Arial"/>
                <w:b/>
                <w:bCs/>
              </w:rPr>
              <w:t>Geometric measure B</w:t>
            </w:r>
          </w:p>
          <w:p w14:paraId="57877312" w14:textId="413120DE" w:rsidR="00444B2A" w:rsidRDefault="0736C669" w:rsidP="1410C088">
            <w:pPr>
              <w:pStyle w:val="ListBullet"/>
              <w:numPr>
                <w:ilvl w:val="0"/>
                <w:numId w:val="4"/>
              </w:numPr>
            </w:pPr>
            <w:r w:rsidRPr="1410C088">
              <w:t>Length: Recognise and use formal units to measure the lengths of objects</w:t>
            </w:r>
          </w:p>
          <w:p w14:paraId="4B51C95D" w14:textId="53246372" w:rsidR="00444B2A" w:rsidRDefault="437CBED8" w:rsidP="6972DB57">
            <w:r w:rsidRPr="6972DB57">
              <w:rPr>
                <w:rFonts w:eastAsia="Arial"/>
                <w:b/>
                <w:bCs/>
                <w:color w:val="000000" w:themeColor="text1"/>
              </w:rPr>
              <w:t>Two-dimensional spatial structure A</w:t>
            </w:r>
          </w:p>
          <w:p w14:paraId="0438A9A0" w14:textId="58CF3A3E" w:rsidR="00444B2A" w:rsidRDefault="437CBED8" w:rsidP="6972DB57">
            <w:pPr>
              <w:pStyle w:val="ListBullet"/>
              <w:numPr>
                <w:ilvl w:val="0"/>
                <w:numId w:val="4"/>
              </w:numPr>
            </w:pPr>
            <w:r>
              <w:t xml:space="preserve">Area: </w:t>
            </w:r>
            <w:r w:rsidRPr="6972DB57">
              <w:t>Measure areas using uniform informal units</w:t>
            </w:r>
          </w:p>
          <w:p w14:paraId="2FF2E837" w14:textId="02B2F4C5" w:rsidR="00444B2A" w:rsidRDefault="1DDE902C" w:rsidP="6972DB57">
            <w:r w:rsidRPr="6972DB57">
              <w:rPr>
                <w:rFonts w:eastAsia="Arial"/>
                <w:b/>
                <w:bCs/>
                <w:color w:val="000000" w:themeColor="text1"/>
              </w:rPr>
              <w:t>Non-spatial measure B</w:t>
            </w:r>
          </w:p>
          <w:p w14:paraId="0D752955" w14:textId="535A75CF" w:rsidR="00444B2A" w:rsidRDefault="1DDE902C" w:rsidP="1410C088">
            <w:pPr>
              <w:pStyle w:val="ListBullet"/>
            </w:pPr>
            <w:r w:rsidRPr="6972DB57">
              <w:t>Mass: Compare the masses of objects using an equal-arm balance</w:t>
            </w:r>
          </w:p>
        </w:tc>
        <w:tc>
          <w:tcPr>
            <w:tcW w:w="1545" w:type="pct"/>
          </w:tcPr>
          <w:p w14:paraId="49EF8A01" w14:textId="12586C55" w:rsidR="00B562E8" w:rsidRPr="00DB3B40" w:rsidRDefault="00000000" w:rsidP="319C59A8">
            <w:pPr>
              <w:pStyle w:val="ListBullet"/>
            </w:pPr>
            <w:hyperlink w:anchor="_Resource_11:_Flight" w:history="1">
              <w:r w:rsidR="0915CDA9" w:rsidRPr="00DB3B40">
                <w:rPr>
                  <w:rStyle w:val="Hyperlink"/>
                </w:rPr>
                <w:t xml:space="preserve">Resource </w:t>
              </w:r>
              <w:r w:rsidR="56801637" w:rsidRPr="00DB3B40">
                <w:rPr>
                  <w:rStyle w:val="Hyperlink"/>
                </w:rPr>
                <w:t>1</w:t>
              </w:r>
              <w:r w:rsidR="46637607" w:rsidRPr="00DB3B40">
                <w:rPr>
                  <w:rStyle w:val="Hyperlink"/>
                </w:rPr>
                <w:t>1</w:t>
              </w:r>
              <w:r w:rsidR="0915CDA9" w:rsidRPr="00DB3B40">
                <w:rPr>
                  <w:rStyle w:val="Hyperlink"/>
                </w:rPr>
                <w:t xml:space="preserve">: </w:t>
              </w:r>
              <w:r w:rsidR="561B1199" w:rsidRPr="00DB3B40">
                <w:rPr>
                  <w:rStyle w:val="Hyperlink"/>
                </w:rPr>
                <w:t>Flight r</w:t>
              </w:r>
              <w:r w:rsidR="0915CDA9" w:rsidRPr="00DB3B40">
                <w:rPr>
                  <w:rStyle w:val="Hyperlink"/>
                </w:rPr>
                <w:t>ecording sheet</w:t>
              </w:r>
            </w:hyperlink>
          </w:p>
          <w:p w14:paraId="7F51A2AE" w14:textId="77777777" w:rsidR="00DB3B40" w:rsidRDefault="00DB3B40" w:rsidP="00DB3B40">
            <w:pPr>
              <w:pStyle w:val="ListBullet"/>
            </w:pPr>
            <w:r>
              <w:t>A4 paper</w:t>
            </w:r>
          </w:p>
          <w:p w14:paraId="79DAFC3F" w14:textId="5CD141EE" w:rsidR="00DB3B40" w:rsidRDefault="00DB3B40" w:rsidP="00DB3B40">
            <w:pPr>
              <w:pStyle w:val="ListBullet"/>
            </w:pPr>
            <w:r>
              <w:t>Different sizes and thickness of paper</w:t>
            </w:r>
          </w:p>
          <w:p w14:paraId="610BF3A5" w14:textId="77777777" w:rsidR="00DB3B40" w:rsidRDefault="00DB3B40" w:rsidP="00DB3B40">
            <w:pPr>
              <w:pStyle w:val="ListBullet"/>
            </w:pPr>
            <w:r>
              <w:t>Equal-arm balances</w:t>
            </w:r>
          </w:p>
          <w:p w14:paraId="228EFD66" w14:textId="77777777" w:rsidR="00DB3B40" w:rsidRDefault="00DB3B40" w:rsidP="00DB3B40">
            <w:pPr>
              <w:pStyle w:val="ListBullet"/>
              <w:rPr>
                <w:rFonts w:eastAsia="Arial"/>
                <w:color w:val="000000" w:themeColor="text1"/>
              </w:rPr>
            </w:pPr>
            <w:r w:rsidRPr="1410C088">
              <w:rPr>
                <w:rFonts w:eastAsia="Arial"/>
                <w:color w:val="000000" w:themeColor="text1"/>
              </w:rPr>
              <w:t>Large collection of uniform informal units</w:t>
            </w:r>
            <w:r w:rsidRPr="248D6BC7">
              <w:rPr>
                <w:rFonts w:eastAsia="Arial"/>
                <w:color w:val="000000" w:themeColor="text1"/>
              </w:rPr>
              <w:t>, for</w:t>
            </w:r>
            <w:r w:rsidRPr="1410C088">
              <w:rPr>
                <w:rFonts w:eastAsia="Arial"/>
                <w:color w:val="000000" w:themeColor="text1"/>
              </w:rPr>
              <w:t xml:space="preserve"> example, interlocking cubes, marbles, pencils, tiles</w:t>
            </w:r>
          </w:p>
          <w:p w14:paraId="62BF6BE8" w14:textId="5957B470" w:rsidR="00B562E8" w:rsidRPr="00BF7B26" w:rsidRDefault="71511A62" w:rsidP="00B562E8">
            <w:pPr>
              <w:pStyle w:val="ListBullet"/>
            </w:pPr>
            <w:r>
              <w:t>MAB blocks</w:t>
            </w:r>
          </w:p>
          <w:p w14:paraId="67295D65" w14:textId="27A10850" w:rsidR="00444B2A" w:rsidRDefault="003AE9CC" w:rsidP="00B562E8">
            <w:pPr>
              <w:pStyle w:val="ListBullet"/>
            </w:pPr>
            <w:r>
              <w:t>Measuring tape</w:t>
            </w:r>
            <w:r w:rsidR="5156A9DC">
              <w:t>s</w:t>
            </w:r>
          </w:p>
          <w:p w14:paraId="08D29CD2" w14:textId="05EBD00C" w:rsidR="00444B2A" w:rsidRDefault="003AE9CC" w:rsidP="00B562E8">
            <w:pPr>
              <w:pStyle w:val="ListBullet"/>
            </w:pPr>
            <w:r>
              <w:t>Rulers</w:t>
            </w:r>
            <w:r w:rsidR="1ECB8BA7">
              <w:t xml:space="preserve"> (m and cm)</w:t>
            </w:r>
          </w:p>
          <w:p w14:paraId="3EC2416A" w14:textId="46770D83" w:rsidR="00444B2A" w:rsidRDefault="62B13DE4" w:rsidP="00B562E8">
            <w:pPr>
              <w:pStyle w:val="ListBullet"/>
            </w:pPr>
            <w:r>
              <w:t>Writing materials</w:t>
            </w:r>
          </w:p>
        </w:tc>
      </w:tr>
    </w:tbl>
    <w:p w14:paraId="1D6B53BE" w14:textId="77777777" w:rsidR="00DB3B40" w:rsidRPr="00DB3B40" w:rsidRDefault="00DB3B40" w:rsidP="00DB3B40">
      <w:bookmarkStart w:id="21" w:name="_Lesson_1:_"/>
      <w:bookmarkStart w:id="22" w:name="_Toc112318900"/>
      <w:bookmarkStart w:id="23" w:name="_Toc112320550"/>
      <w:bookmarkStart w:id="24" w:name="_Toc112320605"/>
      <w:bookmarkStart w:id="25" w:name="_Toc112320660"/>
      <w:bookmarkStart w:id="26" w:name="_Toc112320714"/>
      <w:bookmarkEnd w:id="20"/>
      <w:bookmarkEnd w:id="21"/>
      <w:r>
        <w:br w:type="page"/>
      </w:r>
    </w:p>
    <w:p w14:paraId="0A437918" w14:textId="5178AC00" w:rsidR="008711C5" w:rsidRDefault="488FFA6E" w:rsidP="008711C5">
      <w:pPr>
        <w:pStyle w:val="Heading2"/>
      </w:pPr>
      <w:bookmarkStart w:id="27" w:name="_Toc129085112"/>
      <w:r>
        <w:lastRenderedPageBreak/>
        <w:t xml:space="preserve">Lesson 1: </w:t>
      </w:r>
      <w:r w:rsidR="7E11689B">
        <w:t>Multiple masses</w:t>
      </w:r>
      <w:bookmarkEnd w:id="22"/>
      <w:bookmarkEnd w:id="23"/>
      <w:bookmarkEnd w:id="24"/>
      <w:bookmarkEnd w:id="25"/>
      <w:bookmarkEnd w:id="26"/>
      <w:bookmarkEnd w:id="27"/>
    </w:p>
    <w:p w14:paraId="59893C9F" w14:textId="232962D1" w:rsidR="008711C5" w:rsidRDefault="488FFA6E" w:rsidP="319C59A8">
      <w:pPr>
        <w:pStyle w:val="Featurepink"/>
      </w:pPr>
      <w:r w:rsidRPr="319C59A8">
        <w:rPr>
          <w:b/>
          <w:bCs/>
        </w:rPr>
        <w:t>Core concept</w:t>
      </w:r>
      <w:r>
        <w:t xml:space="preserve">: </w:t>
      </w:r>
      <w:r w:rsidR="2098DD05" w:rsidRPr="319C59A8">
        <w:rPr>
          <w:rFonts w:eastAsia="Arial"/>
          <w:color w:val="000000" w:themeColor="text1"/>
        </w:rPr>
        <w:t>Different informal units can be used to explore mass.</w:t>
      </w:r>
    </w:p>
    <w:p w14:paraId="00E794BB" w14:textId="77777777" w:rsidR="00444B2A" w:rsidRDefault="008711C5" w:rsidP="008711C5">
      <w:r>
        <w:t>The table below contains suggested learning intentions and success criteria. These are best co-constructed with students.</w:t>
      </w:r>
    </w:p>
    <w:tbl>
      <w:tblPr>
        <w:tblStyle w:val="Tableheader"/>
        <w:tblW w:w="5000" w:type="pct"/>
        <w:tblLayout w:type="fixed"/>
        <w:tblLook w:val="0420" w:firstRow="1" w:lastRow="0" w:firstColumn="0" w:lastColumn="0" w:noHBand="0" w:noVBand="1"/>
        <w:tblDescription w:val="Learning intentions and success criteria for students."/>
      </w:tblPr>
      <w:tblGrid>
        <w:gridCol w:w="7280"/>
        <w:gridCol w:w="7280"/>
      </w:tblGrid>
      <w:tr w:rsidR="008711C5" w14:paraId="4D8A6079" w14:textId="77777777" w:rsidTr="00E369F5">
        <w:trPr>
          <w:cnfStyle w:val="100000000000" w:firstRow="1" w:lastRow="0" w:firstColumn="0" w:lastColumn="0" w:oddVBand="0" w:evenVBand="0" w:oddHBand="0" w:evenHBand="0" w:firstRowFirstColumn="0" w:firstRowLastColumn="0" w:lastRowFirstColumn="0" w:lastRowLastColumn="0"/>
        </w:trPr>
        <w:tc>
          <w:tcPr>
            <w:tcW w:w="2500" w:type="pct"/>
          </w:tcPr>
          <w:p w14:paraId="4F416BCD" w14:textId="77777777" w:rsidR="008711C5" w:rsidRDefault="008711C5" w:rsidP="008711C5">
            <w:r w:rsidRPr="00510F5F">
              <w:t>Learning intentions</w:t>
            </w:r>
          </w:p>
        </w:tc>
        <w:tc>
          <w:tcPr>
            <w:tcW w:w="2500" w:type="pct"/>
          </w:tcPr>
          <w:p w14:paraId="1BD17536" w14:textId="77777777" w:rsidR="008711C5" w:rsidRDefault="008711C5" w:rsidP="008711C5">
            <w:r w:rsidRPr="00510F5F">
              <w:t>Success criteria</w:t>
            </w:r>
          </w:p>
        </w:tc>
      </w:tr>
      <w:tr w:rsidR="008711C5" w14:paraId="65440800" w14:textId="77777777" w:rsidTr="00E369F5">
        <w:trPr>
          <w:cnfStyle w:val="000000100000" w:firstRow="0" w:lastRow="0" w:firstColumn="0" w:lastColumn="0" w:oddVBand="0" w:evenVBand="0" w:oddHBand="1" w:evenHBand="0" w:firstRowFirstColumn="0" w:firstRowLastColumn="0" w:lastRowFirstColumn="0" w:lastRowLastColumn="0"/>
        </w:trPr>
        <w:tc>
          <w:tcPr>
            <w:tcW w:w="2500" w:type="pct"/>
          </w:tcPr>
          <w:p w14:paraId="58E4F3CE" w14:textId="41FC1087" w:rsidR="008711C5" w:rsidRDefault="372118B5" w:rsidP="319C59A8">
            <w:pPr>
              <w:rPr>
                <w:rFonts w:eastAsia="Arial"/>
                <w:color w:val="000000" w:themeColor="text1"/>
              </w:rPr>
            </w:pPr>
            <w:r w:rsidRPr="319C59A8">
              <w:rPr>
                <w:rFonts w:eastAsia="Arial"/>
                <w:color w:val="000000" w:themeColor="text1"/>
              </w:rPr>
              <w:t>Students are learning that:</w:t>
            </w:r>
          </w:p>
          <w:p w14:paraId="32AC1D24" w14:textId="05A11E31" w:rsidR="008711C5" w:rsidRDefault="1B8AF1E7" w:rsidP="319C59A8">
            <w:pPr>
              <w:pStyle w:val="ListBullet"/>
              <w:rPr>
                <w:rFonts w:eastAsia="Arial"/>
                <w:color w:val="000000" w:themeColor="text1"/>
              </w:rPr>
            </w:pPr>
            <w:r w:rsidRPr="1410C088">
              <w:rPr>
                <w:rFonts w:eastAsia="Arial"/>
                <w:color w:val="000000" w:themeColor="text1"/>
              </w:rPr>
              <w:t xml:space="preserve">uniform informal units can be selected to estimate, measure and compare </w:t>
            </w:r>
            <w:proofErr w:type="gramStart"/>
            <w:r w:rsidRPr="1410C088">
              <w:rPr>
                <w:rFonts w:eastAsia="Arial"/>
                <w:color w:val="000000" w:themeColor="text1"/>
              </w:rPr>
              <w:t>masses</w:t>
            </w:r>
            <w:proofErr w:type="gramEnd"/>
          </w:p>
          <w:p w14:paraId="6CBEEAA8" w14:textId="13A8401C" w:rsidR="008711C5" w:rsidRDefault="1B8AF1E7" w:rsidP="319C59A8">
            <w:pPr>
              <w:pStyle w:val="ListBullet"/>
              <w:rPr>
                <w:rFonts w:eastAsia="Arial"/>
                <w:color w:val="000000" w:themeColor="text1"/>
              </w:rPr>
            </w:pPr>
            <w:r w:rsidRPr="1410C088">
              <w:rPr>
                <w:rFonts w:eastAsia="Arial"/>
                <w:color w:val="000000" w:themeColor="text1"/>
              </w:rPr>
              <w:t>the number of units needed to measure the mass of an object will depend on the mass of the unit</w:t>
            </w:r>
            <w:r w:rsidR="681B872A" w:rsidRPr="1410C088">
              <w:rPr>
                <w:rFonts w:eastAsia="Arial"/>
                <w:color w:val="000000" w:themeColor="text1"/>
              </w:rPr>
              <w:t>.</w:t>
            </w:r>
          </w:p>
        </w:tc>
        <w:tc>
          <w:tcPr>
            <w:tcW w:w="2500" w:type="pct"/>
          </w:tcPr>
          <w:p w14:paraId="2792A22F" w14:textId="6282E8BE" w:rsidR="008711C5" w:rsidRDefault="372118B5" w:rsidP="319C59A8">
            <w:pPr>
              <w:rPr>
                <w:rFonts w:eastAsia="Arial"/>
                <w:color w:val="000000" w:themeColor="text1"/>
              </w:rPr>
            </w:pPr>
            <w:r w:rsidRPr="319C59A8">
              <w:rPr>
                <w:rFonts w:eastAsia="Arial"/>
                <w:color w:val="000000" w:themeColor="text1"/>
              </w:rPr>
              <w:t>Students can:</w:t>
            </w:r>
          </w:p>
          <w:p w14:paraId="36657935" w14:textId="1304EDC1" w:rsidR="008711C5" w:rsidRDefault="1B8AF1E7" w:rsidP="319C59A8">
            <w:pPr>
              <w:pStyle w:val="ListBullet"/>
              <w:rPr>
                <w:rFonts w:eastAsia="Arial"/>
                <w:color w:val="000000" w:themeColor="text1"/>
              </w:rPr>
            </w:pPr>
            <w:r w:rsidRPr="1410C088">
              <w:rPr>
                <w:rFonts w:eastAsia="Arial"/>
                <w:color w:val="000000" w:themeColor="text1"/>
              </w:rPr>
              <w:t xml:space="preserve">select </w:t>
            </w:r>
            <w:r w:rsidR="7E2B3331" w:rsidRPr="248D6BC7">
              <w:rPr>
                <w:rFonts w:eastAsia="Arial"/>
                <w:color w:val="000000" w:themeColor="text1"/>
              </w:rPr>
              <w:t xml:space="preserve">appropriate </w:t>
            </w:r>
            <w:r w:rsidRPr="1410C088">
              <w:rPr>
                <w:rFonts w:eastAsia="Arial"/>
                <w:color w:val="000000" w:themeColor="text1"/>
              </w:rPr>
              <w:t xml:space="preserve">uniform informal units to estimate, measure and compare </w:t>
            </w:r>
            <w:proofErr w:type="gramStart"/>
            <w:r w:rsidRPr="1410C088">
              <w:rPr>
                <w:rFonts w:eastAsia="Arial"/>
                <w:color w:val="000000" w:themeColor="text1"/>
              </w:rPr>
              <w:t>masses</w:t>
            </w:r>
            <w:proofErr w:type="gramEnd"/>
          </w:p>
          <w:p w14:paraId="6F0E89E3" w14:textId="54117AA8" w:rsidR="008711C5" w:rsidRDefault="1B8AF1E7" w:rsidP="319C59A8">
            <w:pPr>
              <w:pStyle w:val="ListBullet"/>
              <w:rPr>
                <w:rFonts w:eastAsia="Arial"/>
                <w:color w:val="000000" w:themeColor="text1"/>
              </w:rPr>
            </w:pPr>
            <w:r w:rsidRPr="1410C088">
              <w:rPr>
                <w:rFonts w:eastAsia="Arial"/>
                <w:color w:val="000000" w:themeColor="text1"/>
              </w:rPr>
              <w:t xml:space="preserve">explain why different numbers of units can be used to measure the mass of an everyday </w:t>
            </w:r>
            <w:proofErr w:type="gramStart"/>
            <w:r w:rsidRPr="1410C088">
              <w:rPr>
                <w:rFonts w:eastAsia="Arial"/>
                <w:color w:val="000000" w:themeColor="text1"/>
              </w:rPr>
              <w:t>object</w:t>
            </w:r>
            <w:proofErr w:type="gramEnd"/>
          </w:p>
          <w:p w14:paraId="7DD4BC2D" w14:textId="083EFD07" w:rsidR="008711C5" w:rsidRDefault="4FCCB13A" w:rsidP="319C59A8">
            <w:pPr>
              <w:pStyle w:val="ListBullet"/>
              <w:rPr>
                <w:rStyle w:val="Strong"/>
              </w:rPr>
            </w:pPr>
            <w:r w:rsidRPr="1410C088">
              <w:t>compare the masses of 2 or more objects using an equal</w:t>
            </w:r>
            <w:r w:rsidR="50AC999F" w:rsidRPr="1410C088">
              <w:t>-</w:t>
            </w:r>
            <w:r w:rsidRPr="1410C088">
              <w:t xml:space="preserve"> arm balance.</w:t>
            </w:r>
          </w:p>
        </w:tc>
      </w:tr>
    </w:tbl>
    <w:p w14:paraId="76FB3A16" w14:textId="0DFF1649" w:rsidR="003932C3" w:rsidRDefault="0A792475" w:rsidP="003932C3">
      <w:pPr>
        <w:pStyle w:val="Heading3"/>
      </w:pPr>
      <w:bookmarkStart w:id="28" w:name="_Toc112318902"/>
      <w:bookmarkStart w:id="29" w:name="_Toc112320552"/>
      <w:bookmarkStart w:id="30" w:name="_Toc112320607"/>
      <w:bookmarkStart w:id="31" w:name="_Toc112320662"/>
      <w:bookmarkStart w:id="32" w:name="_Toc112320716"/>
      <w:bookmarkStart w:id="33" w:name="_Toc129085113"/>
      <w:r>
        <w:t xml:space="preserve">Daily number sense: </w:t>
      </w:r>
      <w:r w:rsidR="7EE4E704">
        <w:t>Climb the ladder</w:t>
      </w:r>
      <w:r>
        <w:t xml:space="preserve"> – </w:t>
      </w:r>
      <w:r w:rsidR="39FDDCB0">
        <w:t>1</w:t>
      </w:r>
      <w:r w:rsidR="1E738F3D">
        <w:t>0</w:t>
      </w:r>
      <w:r>
        <w:t xml:space="preserve"> </w:t>
      </w:r>
      <w:proofErr w:type="gramStart"/>
      <w:r>
        <w:t>minutes</w:t>
      </w:r>
      <w:bookmarkEnd w:id="28"/>
      <w:bookmarkEnd w:id="29"/>
      <w:bookmarkEnd w:id="30"/>
      <w:bookmarkEnd w:id="31"/>
      <w:bookmarkEnd w:id="32"/>
      <w:bookmarkEnd w:id="33"/>
      <w:proofErr w:type="gramEnd"/>
    </w:p>
    <w:p w14:paraId="248A18D6" w14:textId="5D1DB171" w:rsidR="244BA10C" w:rsidRDefault="244BA10C" w:rsidP="00963EA9">
      <w:pPr>
        <w:pStyle w:val="ListNumber"/>
      </w:pPr>
      <w:r>
        <w:t xml:space="preserve">Build student understanding of place value by forming three-digit numbers, ordering three-digit </w:t>
      </w:r>
      <w:proofErr w:type="gramStart"/>
      <w:r>
        <w:t>numbers</w:t>
      </w:r>
      <w:proofErr w:type="gramEnd"/>
      <w:r>
        <w:t xml:space="preserve"> and stating the value of each digit in the number.</w:t>
      </w:r>
    </w:p>
    <w:p w14:paraId="708D2CF4" w14:textId="1EED781F" w:rsidR="0A6B84A3" w:rsidRDefault="532CD93C" w:rsidP="319C59A8">
      <w:pPr>
        <w:pStyle w:val="ListNumber"/>
      </w:pPr>
      <w:r>
        <w:t>Explain the aim of the game is to position th</w:t>
      </w:r>
      <w:r w:rsidR="67EB015E">
        <w:t>r</w:t>
      </w:r>
      <w:r>
        <w:t>e</w:t>
      </w:r>
      <w:r w:rsidR="67EB015E">
        <w:t>e-digit</w:t>
      </w:r>
      <w:r>
        <w:t xml:space="preserve"> </w:t>
      </w:r>
      <w:r w:rsidR="48F728E7">
        <w:t xml:space="preserve">numbers </w:t>
      </w:r>
      <w:r>
        <w:t>in sequence on the</w:t>
      </w:r>
      <w:r w:rsidR="740D8B93">
        <w:t xml:space="preserve"> </w:t>
      </w:r>
      <w:r>
        <w:t>ladder rungs.</w:t>
      </w:r>
    </w:p>
    <w:p w14:paraId="44BA475C" w14:textId="4522396A" w:rsidR="003932C3" w:rsidRDefault="7D1C4AB4" w:rsidP="003932C3">
      <w:pPr>
        <w:pStyle w:val="ListNumber"/>
      </w:pPr>
      <w:r>
        <w:lastRenderedPageBreak/>
        <w:t>D</w:t>
      </w:r>
      <w:r w:rsidR="34B29F20">
        <w:t>raw a</w:t>
      </w:r>
      <w:r w:rsidR="4458C34B">
        <w:t xml:space="preserve"> </w:t>
      </w:r>
      <w:r w:rsidR="34B29F20">
        <w:t xml:space="preserve">ladder with </w:t>
      </w:r>
      <w:r w:rsidR="76930339">
        <w:t>5</w:t>
      </w:r>
      <w:r w:rsidR="34B29F20">
        <w:t xml:space="preserve"> rungs on the </w:t>
      </w:r>
      <w:r w:rsidR="2E15D23E">
        <w:t>board</w:t>
      </w:r>
      <w:r w:rsidR="2F44E416">
        <w:t>.</w:t>
      </w:r>
      <w:r w:rsidR="2E15D23E">
        <w:t xml:space="preserve"> </w:t>
      </w:r>
      <w:r w:rsidR="341743EC">
        <w:t>R</w:t>
      </w:r>
      <w:r w:rsidR="685B3A41">
        <w:t xml:space="preserve">oll </w:t>
      </w:r>
      <w:r w:rsidR="41DD3F89">
        <w:t>3</w:t>
      </w:r>
      <w:r w:rsidR="685B3A41">
        <w:t xml:space="preserve"> </w:t>
      </w:r>
      <w:r w:rsidR="00963EA9">
        <w:t>× 9</w:t>
      </w:r>
      <w:r w:rsidR="685B3A41">
        <w:t>-sided dice</w:t>
      </w:r>
      <w:r w:rsidR="6F2AAAAF">
        <w:t xml:space="preserve"> </w:t>
      </w:r>
      <w:r w:rsidR="3AF0FD8F">
        <w:t>and</w:t>
      </w:r>
      <w:r w:rsidR="685B3A41">
        <w:t xml:space="preserve"> form a t</w:t>
      </w:r>
      <w:r w:rsidR="5908841E">
        <w:t>hree</w:t>
      </w:r>
      <w:r w:rsidR="685B3A41">
        <w:t>-digit nu</w:t>
      </w:r>
      <w:r w:rsidR="59ABBD0E">
        <w:t>mber</w:t>
      </w:r>
      <w:r w:rsidR="685B3A41">
        <w:t>.</w:t>
      </w:r>
      <w:r w:rsidR="6F949F82">
        <w:t xml:space="preserve"> S</w:t>
      </w:r>
      <w:r w:rsidR="06DCB47D">
        <w:t xml:space="preserve">tate the value of </w:t>
      </w:r>
      <w:r w:rsidR="02150EC5">
        <w:t>each</w:t>
      </w:r>
      <w:r w:rsidR="62C98608">
        <w:t xml:space="preserve"> </w:t>
      </w:r>
      <w:r w:rsidR="529A4D0B">
        <w:t>digit</w:t>
      </w:r>
      <w:r w:rsidR="5515F93B">
        <w:t>, f</w:t>
      </w:r>
      <w:r w:rsidR="06DCB47D">
        <w:t xml:space="preserve">or example, </w:t>
      </w:r>
      <w:r w:rsidR="35480E75">
        <w:t xml:space="preserve">5 </w:t>
      </w:r>
      <w:r w:rsidR="23A79CDC">
        <w:t xml:space="preserve">hundreds, </w:t>
      </w:r>
      <w:r w:rsidR="7E702986">
        <w:t>2</w:t>
      </w:r>
      <w:r w:rsidR="17B76F36">
        <w:t xml:space="preserve"> </w:t>
      </w:r>
      <w:proofErr w:type="spellStart"/>
      <w:r w:rsidR="17B76F36">
        <w:t>tens</w:t>
      </w:r>
      <w:proofErr w:type="spellEnd"/>
      <w:r w:rsidR="17B76F36">
        <w:t xml:space="preserve"> and </w:t>
      </w:r>
      <w:r w:rsidR="0431E29E">
        <w:t xml:space="preserve">3 </w:t>
      </w:r>
      <w:r w:rsidR="17B76F36">
        <w:t xml:space="preserve">ones = </w:t>
      </w:r>
      <w:proofErr w:type="gramStart"/>
      <w:r w:rsidR="015139EA">
        <w:t>5</w:t>
      </w:r>
      <w:r w:rsidR="3461D88C">
        <w:t>23</w:t>
      </w:r>
      <w:r w:rsidR="1F28CB23">
        <w:t>;</w:t>
      </w:r>
      <w:proofErr w:type="gramEnd"/>
      <w:r w:rsidR="2D7C6B1C">
        <w:t xml:space="preserve"> or </w:t>
      </w:r>
      <w:r w:rsidR="424E318D">
        <w:t>2</w:t>
      </w:r>
      <w:r w:rsidR="5A7C131D">
        <w:t xml:space="preserve"> </w:t>
      </w:r>
      <w:r w:rsidR="59F40012">
        <w:t>hundreds</w:t>
      </w:r>
      <w:r w:rsidR="4A5BEA57">
        <w:t xml:space="preserve">, </w:t>
      </w:r>
      <w:r w:rsidR="3E9FE83B">
        <w:t>5</w:t>
      </w:r>
      <w:r w:rsidR="4A5BEA57">
        <w:t xml:space="preserve"> </w:t>
      </w:r>
      <w:proofErr w:type="spellStart"/>
      <w:r w:rsidR="2C18D0FB">
        <w:t>tens</w:t>
      </w:r>
      <w:proofErr w:type="spellEnd"/>
      <w:r w:rsidR="741F10E8">
        <w:t xml:space="preserve"> and 3</w:t>
      </w:r>
      <w:r w:rsidR="2D7C6B1C">
        <w:t xml:space="preserve"> ones = </w:t>
      </w:r>
      <w:r w:rsidR="66196C58">
        <w:t>2</w:t>
      </w:r>
      <w:r w:rsidR="595C3B9F">
        <w:t>53</w:t>
      </w:r>
      <w:r w:rsidR="17B76F36">
        <w:t>.</w:t>
      </w:r>
      <w:r w:rsidR="06DCB47D">
        <w:t xml:space="preserve"> </w:t>
      </w:r>
      <w:r w:rsidR="0E9756AF">
        <w:t xml:space="preserve">Record the chosen three-digit number </w:t>
      </w:r>
      <w:r w:rsidR="685B3A41">
        <w:t xml:space="preserve">on </w:t>
      </w:r>
      <w:r w:rsidR="532AE1B4">
        <w:t xml:space="preserve">one of </w:t>
      </w:r>
      <w:r w:rsidR="685B3A41">
        <w:t>the ladder</w:t>
      </w:r>
      <w:r w:rsidR="486B021B">
        <w:t xml:space="preserve"> </w:t>
      </w:r>
      <w:r w:rsidR="52C0BF0A">
        <w:t>rungs</w:t>
      </w:r>
      <w:r w:rsidR="00963EA9">
        <w:t xml:space="preserve"> (see</w:t>
      </w:r>
      <w:r w:rsidR="78653BEB">
        <w:t xml:space="preserve"> </w:t>
      </w:r>
      <w:r w:rsidR="00DA7ACF">
        <w:rPr>
          <w:color w:val="2B579A"/>
          <w:highlight w:val="yellow"/>
          <w:shd w:val="clear" w:color="auto" w:fill="E6E6E6"/>
        </w:rPr>
        <w:fldChar w:fldCharType="begin"/>
      </w:r>
      <w:r w:rsidR="00DA7ACF">
        <w:instrText xml:space="preserve"> REF _Ref127453042 \h </w:instrText>
      </w:r>
      <w:r w:rsidR="00DA7ACF">
        <w:rPr>
          <w:color w:val="2B579A"/>
          <w:highlight w:val="yellow"/>
          <w:shd w:val="clear" w:color="auto" w:fill="E6E6E6"/>
        </w:rPr>
      </w:r>
      <w:r w:rsidR="00DA7ACF">
        <w:rPr>
          <w:color w:val="2B579A"/>
          <w:highlight w:val="yellow"/>
          <w:shd w:val="clear" w:color="auto" w:fill="E6E6E6"/>
        </w:rPr>
        <w:fldChar w:fldCharType="separate"/>
      </w:r>
      <w:r w:rsidR="00DA7ACF">
        <w:t xml:space="preserve">Figure </w:t>
      </w:r>
      <w:r w:rsidR="00DA7ACF">
        <w:rPr>
          <w:noProof/>
        </w:rPr>
        <w:t>1</w:t>
      </w:r>
      <w:r w:rsidR="00DA7ACF">
        <w:rPr>
          <w:color w:val="2B579A"/>
          <w:highlight w:val="yellow"/>
          <w:shd w:val="clear" w:color="auto" w:fill="E6E6E6"/>
        </w:rPr>
        <w:fldChar w:fldCharType="end"/>
      </w:r>
      <w:r w:rsidR="00963EA9" w:rsidRPr="00870FB9">
        <w:t>)</w:t>
      </w:r>
      <w:r w:rsidR="78653BEB">
        <w:t>.</w:t>
      </w:r>
    </w:p>
    <w:p w14:paraId="646DE233" w14:textId="2688A0E8" w:rsidR="00813D81" w:rsidRDefault="00813D81" w:rsidP="00813D81">
      <w:pPr>
        <w:pStyle w:val="Caption"/>
      </w:pPr>
      <w:bookmarkStart w:id="34" w:name="_Ref127453042"/>
      <w:r>
        <w:t xml:space="preserve">Figure </w:t>
      </w:r>
      <w:r>
        <w:fldChar w:fldCharType="begin"/>
      </w:r>
      <w:r>
        <w:instrText>SEQ Figure \* ARABIC</w:instrText>
      </w:r>
      <w:r>
        <w:fldChar w:fldCharType="separate"/>
      </w:r>
      <w:r w:rsidR="00EF7C5E">
        <w:rPr>
          <w:noProof/>
        </w:rPr>
        <w:t>1</w:t>
      </w:r>
      <w:r>
        <w:fldChar w:fldCharType="end"/>
      </w:r>
      <w:bookmarkEnd w:id="34"/>
      <w:r>
        <w:t xml:space="preserve"> – Climb the </w:t>
      </w:r>
      <w:proofErr w:type="gramStart"/>
      <w:r>
        <w:t>ladder</w:t>
      </w:r>
      <w:proofErr w:type="gramEnd"/>
    </w:p>
    <w:p w14:paraId="6DD54283" w14:textId="1D2FCCBD" w:rsidR="680BC09D" w:rsidRDefault="00BB6B51" w:rsidP="12D280FE">
      <w:r>
        <w:rPr>
          <w:noProof/>
        </w:rPr>
        <w:drawing>
          <wp:inline distT="0" distB="0" distL="0" distR="0" wp14:anchorId="4DCE30D2" wp14:editId="393EA66F">
            <wp:extent cx="2869324" cy="1973015"/>
            <wp:effectExtent l="0" t="0" r="7620" b="8255"/>
            <wp:docPr id="3" name="Picture 3" descr="Ladder with 523 and 253. Text on the right side of ladder reads: 5 hundreds, 2 tens and 3 ones =523. 2 hundreds, 5 tens and 3 ones =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dder with 523 and 253. Text on the right side of ladder reads: 5 hundreds, 2 tens and 3 ones =523. 2 hundreds, 5 tens and 3 ones = 253."/>
                    <pic:cNvPicPr/>
                  </pic:nvPicPr>
                  <pic:blipFill>
                    <a:blip r:embed="rId9"/>
                    <a:stretch>
                      <a:fillRect/>
                    </a:stretch>
                  </pic:blipFill>
                  <pic:spPr>
                    <a:xfrm>
                      <a:off x="0" y="0"/>
                      <a:ext cx="2895196" cy="1990805"/>
                    </a:xfrm>
                    <a:prstGeom prst="rect">
                      <a:avLst/>
                    </a:prstGeom>
                  </pic:spPr>
                </pic:pic>
              </a:graphicData>
            </a:graphic>
          </wp:inline>
        </w:drawing>
      </w:r>
    </w:p>
    <w:p w14:paraId="1F07C900" w14:textId="30E433BD" w:rsidR="5CC4D07A" w:rsidRDefault="00963EA9" w:rsidP="12D280FE">
      <w:r w:rsidRPr="006F1C0A">
        <w:rPr>
          <w:rStyle w:val="SubtleReference"/>
        </w:rPr>
        <w:t xml:space="preserve">Images sourced from </w:t>
      </w:r>
      <w:hyperlink r:id="rId10" w:history="1">
        <w:r>
          <w:rPr>
            <w:rStyle w:val="Hyperlink"/>
            <w:sz w:val="22"/>
          </w:rPr>
          <w:t>Canva</w:t>
        </w:r>
      </w:hyperlink>
      <w:r w:rsidRPr="006F1C0A">
        <w:rPr>
          <w:rStyle w:val="SubtleReference"/>
        </w:rPr>
        <w:t xml:space="preserve"> and used in accordance with the </w:t>
      </w:r>
      <w:hyperlink r:id="rId11" w:history="1">
        <w:r>
          <w:rPr>
            <w:rStyle w:val="Hyperlink"/>
            <w:sz w:val="22"/>
          </w:rPr>
          <w:t>Canva Content License Agreement</w:t>
        </w:r>
      </w:hyperlink>
      <w:r w:rsidRPr="006F1C0A">
        <w:rPr>
          <w:rStyle w:val="SubtleReference"/>
        </w:rPr>
        <w:t>.</w:t>
      </w:r>
    </w:p>
    <w:p w14:paraId="0DCAE487" w14:textId="39119CBF" w:rsidR="003932C3" w:rsidRDefault="2146E7B9" w:rsidP="319C59A8">
      <w:pPr>
        <w:pStyle w:val="ListNumber"/>
        <w:rPr>
          <w:rFonts w:eastAsia="Arial"/>
          <w:color w:val="000000" w:themeColor="text1"/>
        </w:rPr>
      </w:pPr>
      <w:r>
        <w:t>Select a</w:t>
      </w:r>
      <w:r w:rsidR="772B9996">
        <w:t xml:space="preserve"> student </w:t>
      </w:r>
      <w:r w:rsidR="6700AF42">
        <w:t xml:space="preserve">to </w:t>
      </w:r>
      <w:r w:rsidR="772B9996">
        <w:t xml:space="preserve">roll </w:t>
      </w:r>
      <w:r w:rsidR="229FE15A">
        <w:t>the</w:t>
      </w:r>
      <w:r w:rsidR="772B9996">
        <w:t xml:space="preserve"> </w:t>
      </w:r>
      <w:r w:rsidR="0694415B">
        <w:t xml:space="preserve">3 </w:t>
      </w:r>
      <w:r w:rsidR="772B9996">
        <w:t xml:space="preserve">dice </w:t>
      </w:r>
      <w:r w:rsidR="6669E214">
        <w:t xml:space="preserve">again </w:t>
      </w:r>
      <w:r w:rsidR="772B9996">
        <w:t>and form a</w:t>
      </w:r>
      <w:r w:rsidR="1CC4146C">
        <w:t>nother</w:t>
      </w:r>
      <w:r w:rsidR="772B9996">
        <w:t xml:space="preserve"> </w:t>
      </w:r>
      <w:r w:rsidR="11582BB8">
        <w:t>three</w:t>
      </w:r>
      <w:r w:rsidR="772B9996">
        <w:t>-digit n</w:t>
      </w:r>
      <w:r w:rsidR="12154403">
        <w:t xml:space="preserve">umber </w:t>
      </w:r>
      <w:r w:rsidR="772B9996">
        <w:t>to place on a rung</w:t>
      </w:r>
      <w:r w:rsidR="0665C664">
        <w:t xml:space="preserve"> of the ladder</w:t>
      </w:r>
      <w:r w:rsidR="772B9996">
        <w:t xml:space="preserve">. </w:t>
      </w:r>
      <w:r w:rsidR="3D2EAE3C" w:rsidRPr="6278DAEB">
        <w:rPr>
          <w:rFonts w:eastAsia="Arial"/>
          <w:color w:val="000000" w:themeColor="text1"/>
        </w:rPr>
        <w:t xml:space="preserve">Ask </w:t>
      </w:r>
      <w:r w:rsidR="0190CCEF" w:rsidRPr="6278DAEB">
        <w:rPr>
          <w:rFonts w:eastAsia="Arial"/>
          <w:color w:val="000000" w:themeColor="text1"/>
        </w:rPr>
        <w:t xml:space="preserve">the </w:t>
      </w:r>
      <w:r w:rsidR="3D2EAE3C" w:rsidRPr="6278DAEB">
        <w:rPr>
          <w:rFonts w:eastAsia="Arial"/>
          <w:color w:val="000000" w:themeColor="text1"/>
        </w:rPr>
        <w:t xml:space="preserve">student </w:t>
      </w:r>
      <w:r w:rsidR="12C9B8D0" w:rsidRPr="6278DAEB">
        <w:rPr>
          <w:rFonts w:eastAsia="Arial"/>
          <w:color w:val="000000" w:themeColor="text1"/>
        </w:rPr>
        <w:t>to explain</w:t>
      </w:r>
      <w:r w:rsidR="5ED7DD58" w:rsidRPr="6278DAEB">
        <w:rPr>
          <w:rFonts w:eastAsia="Arial"/>
          <w:color w:val="000000" w:themeColor="text1"/>
        </w:rPr>
        <w:t xml:space="preserve"> and justify</w:t>
      </w:r>
      <w:r w:rsidR="221046E2" w:rsidRPr="6278DAEB">
        <w:rPr>
          <w:rFonts w:eastAsia="Arial"/>
          <w:color w:val="000000" w:themeColor="text1"/>
        </w:rPr>
        <w:t xml:space="preserve"> why they select</w:t>
      </w:r>
      <w:r w:rsidR="7F692AB1" w:rsidRPr="6278DAEB">
        <w:rPr>
          <w:rFonts w:eastAsia="Arial"/>
          <w:color w:val="000000" w:themeColor="text1"/>
        </w:rPr>
        <w:t>ed</w:t>
      </w:r>
      <w:r w:rsidR="221046E2" w:rsidRPr="6278DAEB">
        <w:rPr>
          <w:rFonts w:eastAsia="Arial"/>
          <w:color w:val="000000" w:themeColor="text1"/>
        </w:rPr>
        <w:t xml:space="preserve"> the </w:t>
      </w:r>
      <w:r w:rsidR="5AE76312" w:rsidRPr="6278DAEB">
        <w:rPr>
          <w:rFonts w:eastAsia="Arial"/>
          <w:color w:val="000000" w:themeColor="text1"/>
        </w:rPr>
        <w:t>three</w:t>
      </w:r>
      <w:r w:rsidR="35F9FFFA" w:rsidRPr="6278DAEB">
        <w:rPr>
          <w:rFonts w:eastAsia="Arial"/>
          <w:color w:val="000000" w:themeColor="text1"/>
        </w:rPr>
        <w:t>-digit</w:t>
      </w:r>
      <w:r w:rsidR="221046E2" w:rsidRPr="6278DAEB">
        <w:rPr>
          <w:rFonts w:eastAsia="Arial"/>
          <w:color w:val="000000" w:themeColor="text1"/>
        </w:rPr>
        <w:t xml:space="preserve"> num</w:t>
      </w:r>
      <w:r w:rsidR="56553891" w:rsidRPr="6278DAEB">
        <w:rPr>
          <w:rFonts w:eastAsia="Arial"/>
          <w:color w:val="000000" w:themeColor="text1"/>
        </w:rPr>
        <w:t>ber</w:t>
      </w:r>
      <w:r w:rsidR="5F718C62" w:rsidRPr="6278DAEB">
        <w:rPr>
          <w:rFonts w:eastAsia="Arial"/>
          <w:color w:val="000000" w:themeColor="text1"/>
        </w:rPr>
        <w:t xml:space="preserve">, which </w:t>
      </w:r>
      <w:r w:rsidR="5A142C2A" w:rsidRPr="6278DAEB">
        <w:rPr>
          <w:rFonts w:eastAsia="Arial"/>
          <w:color w:val="000000" w:themeColor="text1"/>
        </w:rPr>
        <w:t>rung</w:t>
      </w:r>
      <w:r w:rsidR="27B0A78E" w:rsidRPr="6278DAEB">
        <w:rPr>
          <w:rFonts w:eastAsia="Arial"/>
          <w:color w:val="000000" w:themeColor="text1"/>
        </w:rPr>
        <w:t xml:space="preserve"> </w:t>
      </w:r>
      <w:r w:rsidR="40C4A798" w:rsidRPr="6278DAEB">
        <w:rPr>
          <w:rFonts w:eastAsia="Arial"/>
          <w:color w:val="000000" w:themeColor="text1"/>
        </w:rPr>
        <w:t>they</w:t>
      </w:r>
      <w:r w:rsidR="5A142C2A" w:rsidRPr="6278DAEB">
        <w:rPr>
          <w:rFonts w:eastAsia="Arial"/>
          <w:color w:val="000000" w:themeColor="text1"/>
        </w:rPr>
        <w:t xml:space="preserve"> nominated </w:t>
      </w:r>
      <w:r w:rsidR="40C4A798" w:rsidRPr="6278DAEB">
        <w:rPr>
          <w:rFonts w:eastAsia="Arial"/>
          <w:color w:val="000000" w:themeColor="text1"/>
        </w:rPr>
        <w:t xml:space="preserve">to place it on </w:t>
      </w:r>
      <w:r w:rsidR="27B0A78E" w:rsidRPr="6278DAEB">
        <w:rPr>
          <w:rFonts w:eastAsia="Arial"/>
          <w:color w:val="000000" w:themeColor="text1"/>
        </w:rPr>
        <w:t>and to state the value</w:t>
      </w:r>
      <w:r w:rsidR="19C30E53" w:rsidRPr="6278DAEB">
        <w:rPr>
          <w:rFonts w:eastAsia="Arial"/>
          <w:color w:val="000000" w:themeColor="text1"/>
        </w:rPr>
        <w:t xml:space="preserve"> of the </w:t>
      </w:r>
      <w:r w:rsidR="761DDC29" w:rsidRPr="6278DAEB">
        <w:rPr>
          <w:rFonts w:eastAsia="Arial"/>
          <w:color w:val="000000" w:themeColor="text1"/>
        </w:rPr>
        <w:t>digit</w:t>
      </w:r>
      <w:r w:rsidR="19C30E53" w:rsidRPr="6278DAEB">
        <w:rPr>
          <w:rFonts w:eastAsia="Arial"/>
          <w:color w:val="000000" w:themeColor="text1"/>
        </w:rPr>
        <w:t>s</w:t>
      </w:r>
      <w:r w:rsidR="27B0A78E" w:rsidRPr="6278DAEB">
        <w:rPr>
          <w:rFonts w:eastAsia="Arial"/>
          <w:color w:val="000000" w:themeColor="text1"/>
        </w:rPr>
        <w:t xml:space="preserve"> before recording it on the </w:t>
      </w:r>
      <w:r w:rsidR="5B10F2FE" w:rsidRPr="6278DAEB">
        <w:rPr>
          <w:rFonts w:eastAsia="Arial"/>
          <w:color w:val="000000" w:themeColor="text1"/>
        </w:rPr>
        <w:t>ladder</w:t>
      </w:r>
      <w:r w:rsidR="27B0A78E" w:rsidRPr="6278DAEB">
        <w:rPr>
          <w:rFonts w:eastAsia="Arial"/>
          <w:color w:val="000000" w:themeColor="text1"/>
        </w:rPr>
        <w:t>.</w:t>
      </w:r>
    </w:p>
    <w:p w14:paraId="7284701C" w14:textId="444CD2A5" w:rsidR="003932C3" w:rsidRDefault="5399BF20" w:rsidP="003932C3">
      <w:pPr>
        <w:pStyle w:val="ListNumber"/>
      </w:pPr>
      <w:r>
        <w:t>Continue the game</w:t>
      </w:r>
      <w:r w:rsidR="6B1E1DFB">
        <w:t xml:space="preserve"> until a player</w:t>
      </w:r>
      <w:r w:rsidR="7C76AE1D">
        <w:t xml:space="preserve"> is unable to place their </w:t>
      </w:r>
      <w:r w:rsidR="033D574E">
        <w:t>number</w:t>
      </w:r>
      <w:r w:rsidR="7C76AE1D">
        <w:t xml:space="preserve"> on </w:t>
      </w:r>
      <w:r w:rsidR="0A270CD7">
        <w:t xml:space="preserve">the </w:t>
      </w:r>
      <w:r w:rsidR="7B0B99C6">
        <w:t>ladder</w:t>
      </w:r>
      <w:r w:rsidR="004F816F">
        <w:t>.</w:t>
      </w:r>
      <w:r w:rsidR="44A69E84">
        <w:t xml:space="preserve"> </w:t>
      </w:r>
      <w:r w:rsidR="4DFDFC6F">
        <w:t>Discuss if there</w:t>
      </w:r>
      <w:r w:rsidR="409D2DDF">
        <w:t xml:space="preserve"> were any other possible combinations that could have helped </w:t>
      </w:r>
      <w:r w:rsidR="53C07C2D">
        <w:t>a player</w:t>
      </w:r>
      <w:r w:rsidR="409D2DDF">
        <w:t xml:space="preserve"> win.</w:t>
      </w:r>
    </w:p>
    <w:p w14:paraId="537A86E5" w14:textId="5239EABE" w:rsidR="003932C3" w:rsidRDefault="598C3F54" w:rsidP="319C59A8">
      <w:pPr>
        <w:pStyle w:val="FeatureBox"/>
      </w:pPr>
      <w:r w:rsidRPr="319C59A8">
        <w:rPr>
          <w:rStyle w:val="Strong"/>
        </w:rPr>
        <w:t>Note</w:t>
      </w:r>
      <w:r w:rsidRPr="003F7F14">
        <w:t>:</w:t>
      </w:r>
      <w:r>
        <w:t xml:space="preserve"> </w:t>
      </w:r>
      <w:r w:rsidR="00144D0D">
        <w:t>The g</w:t>
      </w:r>
      <w:r w:rsidR="4A597B60">
        <w:t xml:space="preserve">ame can be played as </w:t>
      </w:r>
      <w:r w:rsidR="00144D0D">
        <w:t xml:space="preserve">a </w:t>
      </w:r>
      <w:r w:rsidR="4A597B60">
        <w:t>whole class or in pairs.</w:t>
      </w:r>
    </w:p>
    <w:p w14:paraId="47FD6F1E" w14:textId="4A10D41B" w:rsidR="008C209D" w:rsidRDefault="55AD84CE" w:rsidP="319C59A8">
      <w:pPr>
        <w:pStyle w:val="Heading3"/>
        <w:rPr>
          <w:rFonts w:eastAsia="Arial"/>
        </w:rPr>
      </w:pPr>
      <w:bookmarkStart w:id="35" w:name="_Toc129085114"/>
      <w:r w:rsidRPr="319C59A8">
        <w:rPr>
          <w:rFonts w:eastAsia="Arial"/>
        </w:rPr>
        <w:lastRenderedPageBreak/>
        <w:t xml:space="preserve">Combining weights – </w:t>
      </w:r>
      <w:r w:rsidR="2A906217" w:rsidRPr="319C59A8">
        <w:rPr>
          <w:rFonts w:eastAsia="Arial"/>
        </w:rPr>
        <w:t>4</w:t>
      </w:r>
      <w:r w:rsidRPr="319C59A8">
        <w:rPr>
          <w:rFonts w:eastAsia="Arial"/>
        </w:rPr>
        <w:t>0 minutes</w:t>
      </w:r>
      <w:bookmarkEnd w:id="35"/>
    </w:p>
    <w:p w14:paraId="4A15169F" w14:textId="08B8729B" w:rsidR="008C209D" w:rsidRDefault="62874F6A" w:rsidP="319C59A8">
      <w:pPr>
        <w:pStyle w:val="ListNumber"/>
        <w:rPr>
          <w:rFonts w:eastAsia="Arial"/>
          <w:color w:val="000000" w:themeColor="text1"/>
        </w:rPr>
      </w:pPr>
      <w:r w:rsidRPr="71883A16">
        <w:rPr>
          <w:rFonts w:eastAsia="Arial"/>
          <w:color w:val="000000" w:themeColor="text1"/>
        </w:rPr>
        <w:t xml:space="preserve">Revise how to use an equal-arm balance </w:t>
      </w:r>
      <w:r w:rsidR="6E6DFB69" w:rsidRPr="71883A16">
        <w:rPr>
          <w:rFonts w:eastAsia="Arial"/>
          <w:color w:val="000000" w:themeColor="text1"/>
        </w:rPr>
        <w:t>using</w:t>
      </w:r>
      <w:r w:rsidRPr="71883A16">
        <w:rPr>
          <w:rFonts w:eastAsia="Arial"/>
          <w:color w:val="000000" w:themeColor="text1"/>
        </w:rPr>
        <w:t xml:space="preserve"> uniform informal units and everyday objects. For example, estimate how many marbles will be needed </w:t>
      </w:r>
      <w:r w:rsidR="1355ABD9" w:rsidRPr="71883A16">
        <w:rPr>
          <w:rFonts w:eastAsia="Arial"/>
          <w:color w:val="000000" w:themeColor="text1"/>
        </w:rPr>
        <w:t xml:space="preserve">to </w:t>
      </w:r>
      <w:r w:rsidR="32B299F2" w:rsidRPr="71883A16">
        <w:rPr>
          <w:rFonts w:eastAsia="Arial"/>
          <w:color w:val="000000" w:themeColor="text1"/>
        </w:rPr>
        <w:t xml:space="preserve">balance </w:t>
      </w:r>
      <w:r w:rsidR="75D44D16" w:rsidRPr="71883A16">
        <w:rPr>
          <w:rFonts w:eastAsia="Arial"/>
          <w:color w:val="000000" w:themeColor="text1"/>
        </w:rPr>
        <w:t xml:space="preserve">the mass of </w:t>
      </w:r>
      <w:r w:rsidRPr="71883A16">
        <w:rPr>
          <w:rFonts w:eastAsia="Arial"/>
          <w:color w:val="000000" w:themeColor="text1"/>
        </w:rPr>
        <w:t>a stapler</w:t>
      </w:r>
      <w:r w:rsidR="397F2823" w:rsidRPr="71883A16">
        <w:rPr>
          <w:rFonts w:eastAsia="Arial"/>
          <w:color w:val="000000" w:themeColor="text1"/>
        </w:rPr>
        <w:t>.</w:t>
      </w:r>
      <w:r w:rsidR="4F3959C6" w:rsidRPr="71883A16">
        <w:rPr>
          <w:rFonts w:eastAsia="Arial"/>
          <w:color w:val="000000" w:themeColor="text1"/>
        </w:rPr>
        <w:t xml:space="preserve"> </w:t>
      </w:r>
      <w:r w:rsidR="28B74A49" w:rsidRPr="71883A16">
        <w:rPr>
          <w:rFonts w:eastAsia="Arial"/>
          <w:color w:val="000000" w:themeColor="text1"/>
        </w:rPr>
        <w:t>C</w:t>
      </w:r>
      <w:r w:rsidR="4F3959C6" w:rsidRPr="71883A16">
        <w:rPr>
          <w:rFonts w:eastAsia="Arial"/>
          <w:color w:val="000000" w:themeColor="text1"/>
        </w:rPr>
        <w:t xml:space="preserve">heck </w:t>
      </w:r>
      <w:r w:rsidR="372F67E5" w:rsidRPr="71883A16">
        <w:rPr>
          <w:rFonts w:eastAsia="Arial"/>
          <w:color w:val="000000" w:themeColor="text1"/>
        </w:rPr>
        <w:t>estimates using</w:t>
      </w:r>
      <w:r w:rsidRPr="71883A16">
        <w:rPr>
          <w:rFonts w:eastAsia="Arial"/>
          <w:color w:val="000000" w:themeColor="text1"/>
        </w:rPr>
        <w:t xml:space="preserve"> the equal-arm balance. Ask students if they can think of another unit to use and whether they will need more or less of them to equal the mass of the stapler. Test student </w:t>
      </w:r>
      <w:r w:rsidR="2B4260F0" w:rsidRPr="71883A16">
        <w:rPr>
          <w:rFonts w:eastAsia="Arial"/>
          <w:color w:val="000000" w:themeColor="text1"/>
        </w:rPr>
        <w:t xml:space="preserve">responses </w:t>
      </w:r>
      <w:r w:rsidR="029F8638" w:rsidRPr="71883A16">
        <w:rPr>
          <w:rFonts w:eastAsia="Arial"/>
          <w:color w:val="000000" w:themeColor="text1"/>
        </w:rPr>
        <w:t>using</w:t>
      </w:r>
      <w:r w:rsidR="2B4260F0" w:rsidRPr="71883A16">
        <w:rPr>
          <w:rFonts w:eastAsia="Arial"/>
          <w:color w:val="000000" w:themeColor="text1"/>
        </w:rPr>
        <w:t xml:space="preserve"> the equal-arm balance</w:t>
      </w:r>
      <w:r w:rsidRPr="71883A16">
        <w:rPr>
          <w:rFonts w:eastAsia="Arial"/>
          <w:color w:val="000000" w:themeColor="text1"/>
        </w:rPr>
        <w:t>.</w:t>
      </w:r>
    </w:p>
    <w:p w14:paraId="0DB29A84" w14:textId="696CDF52" w:rsidR="008C209D" w:rsidRDefault="62874F6A" w:rsidP="319C59A8">
      <w:pPr>
        <w:pStyle w:val="ListNumber"/>
        <w:rPr>
          <w:rFonts w:eastAsia="Arial"/>
          <w:color w:val="000000" w:themeColor="text1"/>
        </w:rPr>
      </w:pPr>
      <w:r w:rsidRPr="12D280FE">
        <w:rPr>
          <w:rFonts w:eastAsia="Arial"/>
          <w:color w:val="000000" w:themeColor="text1"/>
        </w:rPr>
        <w:t xml:space="preserve">Model a mass story where students use </w:t>
      </w:r>
      <w:r w:rsidR="6FDC2945" w:rsidRPr="248D6BC7">
        <w:rPr>
          <w:rFonts w:eastAsia="Arial"/>
          <w:color w:val="000000" w:themeColor="text1"/>
        </w:rPr>
        <w:t xml:space="preserve">logic, </w:t>
      </w:r>
      <w:proofErr w:type="gramStart"/>
      <w:r w:rsidR="6FDC2945" w:rsidRPr="248D6BC7">
        <w:rPr>
          <w:rFonts w:eastAsia="Arial"/>
          <w:color w:val="000000" w:themeColor="text1"/>
        </w:rPr>
        <w:t>comparison</w:t>
      </w:r>
      <w:proofErr w:type="gramEnd"/>
      <w:r w:rsidR="6FDC2945" w:rsidRPr="248D6BC7">
        <w:rPr>
          <w:rFonts w:eastAsia="Arial"/>
          <w:color w:val="000000" w:themeColor="text1"/>
        </w:rPr>
        <w:t xml:space="preserve"> and </w:t>
      </w:r>
      <w:r w:rsidRPr="12D280FE">
        <w:rPr>
          <w:rFonts w:eastAsia="Arial"/>
          <w:color w:val="000000" w:themeColor="text1"/>
        </w:rPr>
        <w:t xml:space="preserve">knowledge of some masses to work out how many uniform informal units are needed for another. For example, </w:t>
      </w:r>
      <w:r w:rsidR="2AEFFB59" w:rsidRPr="248D6BC7">
        <w:rPr>
          <w:rFonts w:eastAsia="Arial"/>
          <w:color w:val="000000" w:themeColor="text1"/>
        </w:rPr>
        <w:t xml:space="preserve">ask </w:t>
      </w:r>
      <w:r w:rsidR="1212A06D" w:rsidRPr="248D6BC7">
        <w:rPr>
          <w:rFonts w:eastAsia="Arial"/>
          <w:color w:val="000000" w:themeColor="text1"/>
        </w:rPr>
        <w:t xml:space="preserve">how many marbles will equal </w:t>
      </w:r>
      <w:r w:rsidR="33841B1E" w:rsidRPr="248D6BC7">
        <w:rPr>
          <w:rFonts w:eastAsia="Arial"/>
          <w:color w:val="000000" w:themeColor="text1"/>
        </w:rPr>
        <w:t xml:space="preserve">the mass of </w:t>
      </w:r>
      <w:r w:rsidR="1212A06D" w:rsidRPr="248D6BC7">
        <w:rPr>
          <w:rFonts w:eastAsia="Arial"/>
          <w:color w:val="000000" w:themeColor="text1"/>
        </w:rPr>
        <w:t>one book</w:t>
      </w:r>
      <w:r w:rsidR="6CB78115" w:rsidRPr="248D6BC7">
        <w:rPr>
          <w:rFonts w:eastAsia="Arial"/>
          <w:color w:val="000000" w:themeColor="text1"/>
        </w:rPr>
        <w:t>,</w:t>
      </w:r>
      <w:r w:rsidR="1212A06D" w:rsidRPr="248D6BC7">
        <w:rPr>
          <w:rFonts w:eastAsia="Arial"/>
          <w:color w:val="000000" w:themeColor="text1"/>
        </w:rPr>
        <w:t xml:space="preserve"> </w:t>
      </w:r>
      <w:r w:rsidRPr="12D280FE">
        <w:rPr>
          <w:rFonts w:eastAsia="Arial"/>
          <w:color w:val="000000" w:themeColor="text1"/>
        </w:rPr>
        <w:t xml:space="preserve">if a pencil case is equal in mass to </w:t>
      </w:r>
      <w:r w:rsidR="64890242" w:rsidRPr="12D280FE">
        <w:rPr>
          <w:rFonts w:eastAsia="Arial"/>
          <w:color w:val="000000" w:themeColor="text1"/>
        </w:rPr>
        <w:t>3</w:t>
      </w:r>
      <w:r w:rsidRPr="12D280FE">
        <w:rPr>
          <w:rFonts w:eastAsia="Arial"/>
          <w:color w:val="000000" w:themeColor="text1"/>
        </w:rPr>
        <w:t xml:space="preserve">0 marbles and </w:t>
      </w:r>
      <w:r w:rsidR="00144D0D">
        <w:rPr>
          <w:rFonts w:eastAsia="Arial"/>
          <w:color w:val="000000" w:themeColor="text1"/>
        </w:rPr>
        <w:t xml:space="preserve">if </w:t>
      </w:r>
      <w:r w:rsidRPr="12D280FE">
        <w:rPr>
          <w:rFonts w:eastAsia="Arial"/>
          <w:color w:val="000000" w:themeColor="text1"/>
        </w:rPr>
        <w:t>a book is equal in mass to 2 pencil cases</w:t>
      </w:r>
      <w:r w:rsidR="68B68740" w:rsidRPr="248D6BC7">
        <w:rPr>
          <w:rFonts w:eastAsia="Arial"/>
          <w:color w:val="000000" w:themeColor="text1"/>
        </w:rPr>
        <w:t>.</w:t>
      </w:r>
      <w:r w:rsidRPr="12D280FE">
        <w:rPr>
          <w:rFonts w:eastAsia="Arial"/>
          <w:color w:val="000000" w:themeColor="text1"/>
        </w:rPr>
        <w:t xml:space="preserve"> </w:t>
      </w:r>
      <w:r w:rsidR="353503C5" w:rsidRPr="12D280FE">
        <w:rPr>
          <w:rFonts w:eastAsia="Arial"/>
          <w:color w:val="000000" w:themeColor="text1"/>
        </w:rPr>
        <w:t>Provide time for students to</w:t>
      </w:r>
      <w:r w:rsidRPr="12D280FE">
        <w:rPr>
          <w:rFonts w:eastAsia="Arial"/>
          <w:color w:val="000000" w:themeColor="text1"/>
        </w:rPr>
        <w:t xml:space="preserve"> </w:t>
      </w:r>
      <w:hyperlink r:id="rId12">
        <w:r w:rsidRPr="12D280FE">
          <w:rPr>
            <w:rStyle w:val="Hyperlink"/>
            <w:rFonts w:eastAsia="Arial"/>
          </w:rPr>
          <w:t>turn and talk</w:t>
        </w:r>
      </w:hyperlink>
      <w:r w:rsidR="6A6E1904" w:rsidRPr="12D280FE">
        <w:rPr>
          <w:rFonts w:eastAsia="Arial"/>
        </w:rPr>
        <w:t xml:space="preserve"> and select students to share and explain their thinking.</w:t>
      </w:r>
    </w:p>
    <w:p w14:paraId="09A36F4F" w14:textId="6BD6CF62" w:rsidR="008C209D" w:rsidRDefault="2E2FC9C8" w:rsidP="319C59A8">
      <w:pPr>
        <w:pStyle w:val="ListNumber"/>
        <w:rPr>
          <w:rFonts w:eastAsia="Arial"/>
          <w:color w:val="000000" w:themeColor="text1"/>
        </w:rPr>
      </w:pPr>
      <w:r w:rsidRPr="12D280FE">
        <w:rPr>
          <w:rFonts w:eastAsia="Arial"/>
          <w:color w:val="000000" w:themeColor="text1"/>
        </w:rPr>
        <w:t>D</w:t>
      </w:r>
      <w:r w:rsidR="62874F6A" w:rsidRPr="12D280FE">
        <w:rPr>
          <w:rFonts w:eastAsia="Arial"/>
          <w:color w:val="000000" w:themeColor="text1"/>
        </w:rPr>
        <w:t xml:space="preserve">emonstrate </w:t>
      </w:r>
      <w:r w:rsidR="635E2B0D" w:rsidRPr="12D280FE">
        <w:rPr>
          <w:rFonts w:eastAsia="Arial"/>
          <w:color w:val="000000" w:themeColor="text1"/>
        </w:rPr>
        <w:t xml:space="preserve">student responses </w:t>
      </w:r>
      <w:r w:rsidR="62874F6A" w:rsidRPr="12D280FE">
        <w:rPr>
          <w:rFonts w:eastAsia="Arial"/>
          <w:color w:val="000000" w:themeColor="text1"/>
        </w:rPr>
        <w:t xml:space="preserve">with concrete materials </w:t>
      </w:r>
      <w:r w:rsidR="6A4CEAF6" w:rsidRPr="12D280FE">
        <w:rPr>
          <w:rFonts w:eastAsia="Arial"/>
          <w:color w:val="000000" w:themeColor="text1"/>
        </w:rPr>
        <w:t xml:space="preserve">and an </w:t>
      </w:r>
      <w:r w:rsidR="62874F6A" w:rsidRPr="12D280FE">
        <w:rPr>
          <w:rFonts w:eastAsia="Arial"/>
          <w:color w:val="000000" w:themeColor="text1"/>
        </w:rPr>
        <w:t>equal arm-balance. Ask students what other units could be used to solve this problem.</w:t>
      </w:r>
    </w:p>
    <w:p w14:paraId="2DB17D6F" w14:textId="44D685DF" w:rsidR="008C209D" w:rsidRDefault="62874F6A" w:rsidP="319C59A8">
      <w:pPr>
        <w:pStyle w:val="ListNumber"/>
        <w:rPr>
          <w:rFonts w:eastAsia="Arial"/>
          <w:color w:val="000000" w:themeColor="text1"/>
        </w:rPr>
      </w:pPr>
      <w:r w:rsidRPr="12D280FE">
        <w:rPr>
          <w:rFonts w:eastAsia="Arial"/>
          <w:color w:val="000000" w:themeColor="text1"/>
        </w:rPr>
        <w:t xml:space="preserve">Provide small groups with </w:t>
      </w:r>
      <w:r w:rsidR="7CFB2ADD" w:rsidRPr="12D280FE">
        <w:rPr>
          <w:rFonts w:eastAsia="Arial"/>
          <w:color w:val="000000" w:themeColor="text1"/>
        </w:rPr>
        <w:t xml:space="preserve">an </w:t>
      </w:r>
      <w:r w:rsidRPr="12D280FE">
        <w:rPr>
          <w:rFonts w:eastAsia="Arial"/>
          <w:color w:val="000000" w:themeColor="text1"/>
        </w:rPr>
        <w:t xml:space="preserve">equal arm-balance, uniform informal </w:t>
      </w:r>
      <w:proofErr w:type="gramStart"/>
      <w:r w:rsidRPr="12D280FE">
        <w:rPr>
          <w:rFonts w:eastAsia="Arial"/>
          <w:color w:val="000000" w:themeColor="text1"/>
        </w:rPr>
        <w:t>units</w:t>
      </w:r>
      <w:proofErr w:type="gramEnd"/>
      <w:r w:rsidRPr="12D280FE">
        <w:rPr>
          <w:rFonts w:eastAsia="Arial"/>
          <w:color w:val="000000" w:themeColor="text1"/>
        </w:rPr>
        <w:t xml:space="preserve"> and everyday classroom objects. </w:t>
      </w:r>
      <w:r w:rsidR="0ACADDD4" w:rsidRPr="12D280FE">
        <w:rPr>
          <w:rFonts w:eastAsia="Arial"/>
          <w:color w:val="000000" w:themeColor="text1"/>
        </w:rPr>
        <w:t xml:space="preserve">Students </w:t>
      </w:r>
      <w:r w:rsidRPr="12D280FE">
        <w:rPr>
          <w:rFonts w:eastAsia="Arial"/>
          <w:color w:val="000000" w:themeColor="text1"/>
        </w:rPr>
        <w:t xml:space="preserve">estimate, create, </w:t>
      </w:r>
      <w:proofErr w:type="gramStart"/>
      <w:r w:rsidR="15D42BE2" w:rsidRPr="12D280FE">
        <w:rPr>
          <w:rFonts w:eastAsia="Arial"/>
          <w:color w:val="000000" w:themeColor="text1"/>
        </w:rPr>
        <w:t>solve</w:t>
      </w:r>
      <w:proofErr w:type="gramEnd"/>
      <w:r w:rsidR="15D42BE2" w:rsidRPr="12D280FE">
        <w:rPr>
          <w:rFonts w:eastAsia="Arial"/>
          <w:color w:val="000000" w:themeColor="text1"/>
        </w:rPr>
        <w:t xml:space="preserve"> and record</w:t>
      </w:r>
      <w:r w:rsidRPr="12D280FE">
        <w:rPr>
          <w:rFonts w:eastAsia="Arial"/>
          <w:color w:val="000000" w:themeColor="text1"/>
        </w:rPr>
        <w:t xml:space="preserve"> three-part mass problems as per the modelled story</w:t>
      </w:r>
      <w:r w:rsidR="00144D0D">
        <w:rPr>
          <w:rFonts w:eastAsia="Arial"/>
          <w:color w:val="000000" w:themeColor="text1"/>
        </w:rPr>
        <w:t xml:space="preserve"> (see</w:t>
      </w:r>
      <w:r w:rsidR="7ECF654C" w:rsidRPr="12D280FE">
        <w:rPr>
          <w:rFonts w:eastAsia="Arial"/>
          <w:color w:val="000000" w:themeColor="text1"/>
        </w:rPr>
        <w:t xml:space="preserve"> </w:t>
      </w:r>
      <w:r w:rsidR="001F5007">
        <w:rPr>
          <w:rFonts w:eastAsia="Arial"/>
          <w:color w:val="000000" w:themeColor="text1"/>
          <w:highlight w:val="yellow"/>
          <w:shd w:val="clear" w:color="auto" w:fill="E6E6E6"/>
        </w:rPr>
        <w:fldChar w:fldCharType="begin"/>
      </w:r>
      <w:r w:rsidR="001F5007">
        <w:rPr>
          <w:rFonts w:eastAsia="Arial"/>
          <w:color w:val="000000" w:themeColor="text1"/>
        </w:rPr>
        <w:instrText xml:space="preserve"> REF _Ref127453065 \h </w:instrText>
      </w:r>
      <w:r w:rsidR="001F5007">
        <w:rPr>
          <w:rFonts w:eastAsia="Arial"/>
          <w:color w:val="000000" w:themeColor="text1"/>
          <w:highlight w:val="yellow"/>
          <w:shd w:val="clear" w:color="auto" w:fill="E6E6E6"/>
        </w:rPr>
      </w:r>
      <w:r w:rsidR="001F5007">
        <w:rPr>
          <w:rFonts w:eastAsia="Arial"/>
          <w:color w:val="000000" w:themeColor="text1"/>
          <w:highlight w:val="yellow"/>
          <w:shd w:val="clear" w:color="auto" w:fill="E6E6E6"/>
        </w:rPr>
        <w:fldChar w:fldCharType="separate"/>
      </w:r>
      <w:r w:rsidR="001F5007">
        <w:t xml:space="preserve">Figure </w:t>
      </w:r>
      <w:r w:rsidR="001F5007">
        <w:rPr>
          <w:noProof/>
        </w:rPr>
        <w:t>2</w:t>
      </w:r>
      <w:r w:rsidR="001F5007">
        <w:rPr>
          <w:rFonts w:eastAsia="Arial"/>
          <w:color w:val="000000" w:themeColor="text1"/>
          <w:highlight w:val="yellow"/>
          <w:shd w:val="clear" w:color="auto" w:fill="E6E6E6"/>
        </w:rPr>
        <w:fldChar w:fldCharType="end"/>
      </w:r>
      <w:r w:rsidR="00144D0D" w:rsidRPr="00144D0D">
        <w:t>)</w:t>
      </w:r>
      <w:r w:rsidR="001042B4" w:rsidRPr="00144D0D">
        <w:t>.</w:t>
      </w:r>
    </w:p>
    <w:p w14:paraId="336516C2" w14:textId="12EF5CF5" w:rsidR="00813D81" w:rsidRDefault="00813D81" w:rsidP="00813D81">
      <w:pPr>
        <w:pStyle w:val="Caption"/>
      </w:pPr>
      <w:bookmarkStart w:id="36" w:name="_Ref127453065"/>
      <w:r>
        <w:t xml:space="preserve">Figure </w:t>
      </w:r>
      <w:r>
        <w:fldChar w:fldCharType="begin"/>
      </w:r>
      <w:r>
        <w:instrText>SEQ Figure \* ARABIC</w:instrText>
      </w:r>
      <w:r>
        <w:fldChar w:fldCharType="separate"/>
      </w:r>
      <w:r w:rsidR="00EF7C5E">
        <w:rPr>
          <w:noProof/>
        </w:rPr>
        <w:t>2</w:t>
      </w:r>
      <w:r>
        <w:fldChar w:fldCharType="end"/>
      </w:r>
      <w:bookmarkEnd w:id="36"/>
      <w:r>
        <w:t xml:space="preserve"> </w:t>
      </w:r>
      <w:r w:rsidRPr="00BC43BE">
        <w:t>– Mass story reco</w:t>
      </w:r>
      <w:r w:rsidR="00870FB9">
        <w:t>r</w:t>
      </w:r>
      <w:r w:rsidRPr="00BC43BE">
        <w:t>ding</w:t>
      </w:r>
    </w:p>
    <w:p w14:paraId="00516725" w14:textId="461C0E67" w:rsidR="008C209D" w:rsidRDefault="7ECF654C" w:rsidP="319C59A8">
      <w:pPr>
        <w:pStyle w:val="ListNumber"/>
        <w:numPr>
          <w:ilvl w:val="0"/>
          <w:numId w:val="0"/>
        </w:numPr>
      </w:pPr>
      <w:r>
        <w:rPr>
          <w:noProof/>
          <w:color w:val="2B579A"/>
          <w:shd w:val="clear" w:color="auto" w:fill="E6E6E6"/>
        </w:rPr>
        <w:drawing>
          <wp:inline distT="0" distB="0" distL="0" distR="0" wp14:anchorId="06D00387" wp14:editId="54449730">
            <wp:extent cx="3121572" cy="1333172"/>
            <wp:effectExtent l="0" t="0" r="3175" b="635"/>
            <wp:docPr id="890718151" name="Picture 890718151" descr="2 equal-arm balances. One has a pencil tin that equals 15 marbles with text that reads 'Pencil tin = 15 marbles' under it. The second has a tape dispenser that equals 2 pencil tins with text that reads 'tape dispenser = 2 pencil tins' under it. Text under both equal-arm balances reads 'Tape dispenser = 30 mar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718151" name="Picture 890718151" descr="2 equal-arm balances. One has a pencil tin that equals 15 marbles with text that reads 'Pencil tin = 15 marbles' under it. The second has a tape dispenser that equals 2 pencil tins with text that reads 'tape dispenser = 2 pencil tins' under it. Text under both equal-arm balances reads 'Tape dispenser = 30 marble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43093" cy="1342363"/>
                    </a:xfrm>
                    <a:prstGeom prst="rect">
                      <a:avLst/>
                    </a:prstGeom>
                  </pic:spPr>
                </pic:pic>
              </a:graphicData>
            </a:graphic>
          </wp:inline>
        </w:drawing>
      </w:r>
    </w:p>
    <w:p w14:paraId="18781230" w14:textId="4C7AE8CE" w:rsidR="655EF1D9" w:rsidRDefault="00144D0D" w:rsidP="12D280FE">
      <w:pPr>
        <w:pStyle w:val="ListNumber"/>
        <w:numPr>
          <w:ilvl w:val="0"/>
          <w:numId w:val="0"/>
        </w:numPr>
      </w:pPr>
      <w:r w:rsidRPr="006F1C0A">
        <w:rPr>
          <w:rStyle w:val="SubtleReference"/>
        </w:rPr>
        <w:t xml:space="preserve">Images sourced from </w:t>
      </w:r>
      <w:hyperlink r:id="rId14" w:history="1">
        <w:r>
          <w:rPr>
            <w:rStyle w:val="Hyperlink"/>
            <w:sz w:val="22"/>
          </w:rPr>
          <w:t>Canva</w:t>
        </w:r>
      </w:hyperlink>
      <w:r w:rsidRPr="006F1C0A">
        <w:rPr>
          <w:rStyle w:val="SubtleReference"/>
        </w:rPr>
        <w:t xml:space="preserve"> and used in accordance with the </w:t>
      </w:r>
      <w:hyperlink r:id="rId15" w:history="1">
        <w:r>
          <w:rPr>
            <w:rStyle w:val="Hyperlink"/>
            <w:sz w:val="22"/>
          </w:rPr>
          <w:t>Canva Content License Agreement</w:t>
        </w:r>
      </w:hyperlink>
      <w:r w:rsidRPr="006F1C0A">
        <w:rPr>
          <w:rStyle w:val="SubtleReference"/>
        </w:rPr>
        <w:t>.</w:t>
      </w:r>
    </w:p>
    <w:p w14:paraId="32793069" w14:textId="1D92760F" w:rsidR="008C209D" w:rsidRDefault="1C8FD100" w:rsidP="319C59A8">
      <w:pPr>
        <w:pStyle w:val="ListNumber"/>
        <w:rPr>
          <w:rFonts w:eastAsia="Arial"/>
          <w:color w:val="000000" w:themeColor="text1"/>
        </w:rPr>
      </w:pPr>
      <w:r w:rsidRPr="12D280FE">
        <w:rPr>
          <w:rFonts w:eastAsia="Arial"/>
          <w:color w:val="000000" w:themeColor="text1"/>
        </w:rPr>
        <w:lastRenderedPageBreak/>
        <w:t>S</w:t>
      </w:r>
      <w:r w:rsidR="043C785F" w:rsidRPr="12D280FE">
        <w:rPr>
          <w:rFonts w:eastAsia="Arial"/>
          <w:color w:val="000000" w:themeColor="text1"/>
        </w:rPr>
        <w:t>tudents d</w:t>
      </w:r>
      <w:r w:rsidR="62874F6A" w:rsidRPr="12D280FE">
        <w:rPr>
          <w:rFonts w:eastAsia="Arial"/>
          <w:color w:val="000000" w:themeColor="text1"/>
        </w:rPr>
        <w:t>isplay the</w:t>
      </w:r>
      <w:r w:rsidR="1C11B53D" w:rsidRPr="12D280FE">
        <w:rPr>
          <w:rFonts w:eastAsia="Arial"/>
          <w:color w:val="000000" w:themeColor="text1"/>
        </w:rPr>
        <w:t>ir</w:t>
      </w:r>
      <w:r w:rsidR="62874F6A" w:rsidRPr="12D280FE">
        <w:rPr>
          <w:rFonts w:eastAsia="Arial"/>
          <w:color w:val="000000" w:themeColor="text1"/>
        </w:rPr>
        <w:t xml:space="preserve"> </w:t>
      </w:r>
      <w:r w:rsidR="5F9D97C8" w:rsidRPr="12D280FE">
        <w:rPr>
          <w:rFonts w:eastAsia="Arial"/>
          <w:color w:val="000000" w:themeColor="text1"/>
        </w:rPr>
        <w:t>working and go on</w:t>
      </w:r>
      <w:r w:rsidR="62874F6A" w:rsidRPr="12D280FE">
        <w:rPr>
          <w:rFonts w:eastAsia="Arial"/>
          <w:color w:val="000000" w:themeColor="text1"/>
        </w:rPr>
        <w:t xml:space="preserve"> a </w:t>
      </w:r>
      <w:hyperlink r:id="rId16">
        <w:r w:rsidR="62874F6A" w:rsidRPr="12D280FE">
          <w:rPr>
            <w:rStyle w:val="Hyperlink"/>
            <w:rFonts w:eastAsia="Arial"/>
          </w:rPr>
          <w:t>gallery walk</w:t>
        </w:r>
      </w:hyperlink>
      <w:r w:rsidR="04A4902A" w:rsidRPr="248D6BC7">
        <w:rPr>
          <w:rFonts w:eastAsia="Arial"/>
          <w:color w:val="000000" w:themeColor="text1"/>
        </w:rPr>
        <w:t>,</w:t>
      </w:r>
      <w:r w:rsidR="02165820" w:rsidRPr="12D280FE">
        <w:rPr>
          <w:rFonts w:eastAsia="Arial"/>
          <w:color w:val="000000" w:themeColor="text1"/>
        </w:rPr>
        <w:t xml:space="preserve"> looking at what </w:t>
      </w:r>
      <w:r w:rsidR="0A706F8C" w:rsidRPr="12D280FE">
        <w:rPr>
          <w:rFonts w:eastAsia="Arial"/>
          <w:color w:val="000000" w:themeColor="text1"/>
        </w:rPr>
        <w:t>others</w:t>
      </w:r>
      <w:r w:rsidR="02165820" w:rsidRPr="12D280FE">
        <w:rPr>
          <w:rFonts w:eastAsia="Arial"/>
          <w:color w:val="000000" w:themeColor="text1"/>
        </w:rPr>
        <w:t xml:space="preserve"> have discovered</w:t>
      </w:r>
      <w:r w:rsidR="4134CE17" w:rsidRPr="12D280FE">
        <w:rPr>
          <w:rFonts w:eastAsia="Arial"/>
          <w:color w:val="000000" w:themeColor="text1"/>
        </w:rPr>
        <w:t xml:space="preserve"> in their mass problems</w:t>
      </w:r>
      <w:r w:rsidR="62874F6A" w:rsidRPr="12D280FE">
        <w:rPr>
          <w:rFonts w:eastAsia="Arial"/>
          <w:color w:val="000000" w:themeColor="text1"/>
        </w:rPr>
        <w:t>.</w:t>
      </w:r>
    </w:p>
    <w:p w14:paraId="1723A04B" w14:textId="1506AB65" w:rsidR="008C209D" w:rsidRDefault="55AD84CE" w:rsidP="319C59A8">
      <w:pPr>
        <w:rPr>
          <w:rFonts w:eastAsia="Arial"/>
          <w:color w:val="000000" w:themeColor="text1"/>
        </w:rPr>
      </w:pPr>
      <w:r w:rsidRPr="319C59A8">
        <w:rPr>
          <w:rFonts w:eastAsia="Arial"/>
          <w:color w:val="000000" w:themeColor="text1"/>
        </w:rPr>
        <w:t>The table below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differentation and extension ideas."/>
      </w:tblPr>
      <w:tblGrid>
        <w:gridCol w:w="4855"/>
        <w:gridCol w:w="4854"/>
        <w:gridCol w:w="4851"/>
      </w:tblGrid>
      <w:tr w:rsidR="00DC0B94" w14:paraId="1605BABD" w14:textId="77777777" w:rsidTr="00870FB9">
        <w:trPr>
          <w:cnfStyle w:val="100000000000" w:firstRow="1" w:lastRow="0" w:firstColumn="0" w:lastColumn="0" w:oddVBand="0" w:evenVBand="0" w:oddHBand="0" w:evenHBand="0" w:firstRowFirstColumn="0" w:firstRowLastColumn="0" w:lastRowFirstColumn="0" w:lastRowLastColumn="0"/>
        </w:trPr>
        <w:tc>
          <w:tcPr>
            <w:tcW w:w="1667" w:type="pct"/>
          </w:tcPr>
          <w:p w14:paraId="5F09960B" w14:textId="77777777" w:rsidR="00DC0B94" w:rsidRDefault="00DC0B94" w:rsidP="0035029C">
            <w:r w:rsidRPr="00470C15">
              <w:t>Assessment opportunities</w:t>
            </w:r>
          </w:p>
        </w:tc>
        <w:tc>
          <w:tcPr>
            <w:tcW w:w="1667" w:type="pct"/>
          </w:tcPr>
          <w:p w14:paraId="0DCE1331" w14:textId="77777777" w:rsidR="00DC0B94" w:rsidRDefault="00DC0B94" w:rsidP="0035029C">
            <w:r w:rsidRPr="00470C15">
              <w:t>Too hard?</w:t>
            </w:r>
          </w:p>
        </w:tc>
        <w:tc>
          <w:tcPr>
            <w:tcW w:w="1666" w:type="pct"/>
          </w:tcPr>
          <w:p w14:paraId="35C3078F" w14:textId="77777777" w:rsidR="00DC0B94" w:rsidRDefault="00DC0B94" w:rsidP="0035029C">
            <w:r w:rsidRPr="00470C15">
              <w:t>Too easy?</w:t>
            </w:r>
          </w:p>
        </w:tc>
      </w:tr>
      <w:tr w:rsidR="00DC0B94" w14:paraId="013DADE5" w14:textId="77777777" w:rsidTr="00870FB9">
        <w:trPr>
          <w:cnfStyle w:val="000000100000" w:firstRow="0" w:lastRow="0" w:firstColumn="0" w:lastColumn="0" w:oddVBand="0" w:evenVBand="0" w:oddHBand="1" w:evenHBand="0" w:firstRowFirstColumn="0" w:firstRowLastColumn="0" w:lastRowFirstColumn="0" w:lastRowLastColumn="0"/>
        </w:trPr>
        <w:tc>
          <w:tcPr>
            <w:tcW w:w="1667" w:type="pct"/>
          </w:tcPr>
          <w:p w14:paraId="2780308B" w14:textId="77777777" w:rsidR="00DC0B94" w:rsidRDefault="00DC0B94" w:rsidP="00DC0B94">
            <w:pPr>
              <w:rPr>
                <w:rFonts w:eastAsia="Arial"/>
              </w:rPr>
            </w:pPr>
            <w:r w:rsidRPr="319C59A8">
              <w:rPr>
                <w:rFonts w:eastAsia="Arial"/>
              </w:rPr>
              <w:t>What to look for:</w:t>
            </w:r>
          </w:p>
          <w:p w14:paraId="7BD2FA24" w14:textId="77777777" w:rsidR="00DC0B94" w:rsidRDefault="00DC0B94" w:rsidP="00DC0B94">
            <w:pPr>
              <w:pStyle w:val="ListBullet"/>
              <w:rPr>
                <w:rFonts w:eastAsia="Arial"/>
              </w:rPr>
            </w:pPr>
            <w:r w:rsidRPr="1410C088">
              <w:rPr>
                <w:rFonts w:eastAsia="Arial"/>
              </w:rPr>
              <w:t xml:space="preserve">Can students select </w:t>
            </w:r>
            <w:r w:rsidRPr="248D6BC7">
              <w:rPr>
                <w:rFonts w:eastAsia="Arial"/>
              </w:rPr>
              <w:t xml:space="preserve">appropriate </w:t>
            </w:r>
            <w:r w:rsidRPr="1410C088">
              <w:rPr>
                <w:rFonts w:eastAsia="Arial"/>
              </w:rPr>
              <w:t xml:space="preserve">uniform informal units to estimate, measure and compare masses? </w:t>
            </w:r>
            <w:r w:rsidRPr="1410C088">
              <w:rPr>
                <w:rStyle w:val="Strong"/>
                <w:rFonts w:eastAsia="Arial"/>
                <w:bCs/>
              </w:rPr>
              <w:t>(MAO-WM-01, MA1-NSM-01)</w:t>
            </w:r>
          </w:p>
          <w:p w14:paraId="67D33960" w14:textId="77777777" w:rsidR="00DC0B94" w:rsidRDefault="00DC0B94" w:rsidP="00DC0B94">
            <w:pPr>
              <w:numPr>
                <w:ilvl w:val="0"/>
                <w:numId w:val="2"/>
              </w:numPr>
              <w:rPr>
                <w:rFonts w:eastAsia="Arial"/>
              </w:rPr>
            </w:pPr>
            <w:r w:rsidRPr="6278DAEB">
              <w:rPr>
                <w:rFonts w:eastAsia="Arial"/>
                <w:color w:val="000000" w:themeColor="text1"/>
              </w:rPr>
              <w:t xml:space="preserve">Can students explain why the number of units needed to measure an object will depend on the mass of the unit? </w:t>
            </w:r>
            <w:r w:rsidRPr="6278DAEB">
              <w:rPr>
                <w:rFonts w:eastAsia="Arial"/>
              </w:rPr>
              <w:t xml:space="preserve">For example, a stapler has a mass equal to 10 marbles or 60 paperclips. </w:t>
            </w:r>
            <w:r w:rsidRPr="6278DAEB">
              <w:rPr>
                <w:rStyle w:val="Strong"/>
                <w:rFonts w:eastAsia="Arial"/>
              </w:rPr>
              <w:t>(MAO-WM-01, MA1-NSM-01)</w:t>
            </w:r>
          </w:p>
          <w:p w14:paraId="2D4D1349" w14:textId="77777777" w:rsidR="00DC0B94" w:rsidRDefault="00DC0B94" w:rsidP="00DC0B94">
            <w:pPr>
              <w:pStyle w:val="ListBullet"/>
              <w:rPr>
                <w:rFonts w:eastAsia="Arial"/>
              </w:rPr>
            </w:pPr>
            <w:r>
              <w:t xml:space="preserve">Are students able to compare the mass of 2 or more objects using an equal-arm balance? </w:t>
            </w:r>
            <w:r w:rsidRPr="6278DAEB">
              <w:rPr>
                <w:rStyle w:val="Strong"/>
              </w:rPr>
              <w:t>(MAO-WM-01, MA1-NSM-01)</w:t>
            </w:r>
          </w:p>
          <w:p w14:paraId="00E99138" w14:textId="77777777" w:rsidR="00DC0B94" w:rsidRDefault="00DC0B94" w:rsidP="00DC0B94">
            <w:pPr>
              <w:rPr>
                <w:rFonts w:eastAsia="Arial"/>
              </w:rPr>
            </w:pPr>
            <w:r w:rsidRPr="319C59A8">
              <w:rPr>
                <w:rFonts w:eastAsia="Arial"/>
              </w:rPr>
              <w:t>What to collect:</w:t>
            </w:r>
          </w:p>
          <w:p w14:paraId="1B74BF94" w14:textId="77777777" w:rsidR="00DC0B94" w:rsidRDefault="00DC0B94" w:rsidP="00DC0B94">
            <w:pPr>
              <w:pStyle w:val="ListBullet"/>
              <w:rPr>
                <w:rFonts w:eastAsia="Arial"/>
              </w:rPr>
            </w:pPr>
            <w:r w:rsidRPr="71883A16">
              <w:rPr>
                <w:rFonts w:eastAsia="Arial"/>
              </w:rPr>
              <w:lastRenderedPageBreak/>
              <w:t xml:space="preserve">observational data during the task </w:t>
            </w:r>
            <w:r w:rsidRPr="71883A16">
              <w:rPr>
                <w:rStyle w:val="Strong"/>
                <w:rFonts w:eastAsia="Arial"/>
              </w:rPr>
              <w:t>(MAO-WM-01, MA1-NSM-01)</w:t>
            </w:r>
          </w:p>
          <w:p w14:paraId="51769E2A" w14:textId="0C4B8EED" w:rsidR="00DC0B94" w:rsidRDefault="00DC0B94" w:rsidP="00DC0B94">
            <w:pPr>
              <w:pStyle w:val="ListBullet"/>
              <w:numPr>
                <w:ilvl w:val="0"/>
                <w:numId w:val="4"/>
              </w:numPr>
            </w:pPr>
            <w:r w:rsidRPr="1410C088">
              <w:rPr>
                <w:rFonts w:eastAsia="Arial"/>
              </w:rPr>
              <w:t xml:space="preserve">student work samples </w:t>
            </w:r>
            <w:r w:rsidRPr="1410C088">
              <w:rPr>
                <w:rStyle w:val="Strong"/>
                <w:rFonts w:eastAsia="Arial"/>
                <w:bCs/>
              </w:rPr>
              <w:t>(MAO-WM-01, MA1-NSM-01)</w:t>
            </w:r>
          </w:p>
        </w:tc>
        <w:tc>
          <w:tcPr>
            <w:tcW w:w="1667" w:type="pct"/>
          </w:tcPr>
          <w:p w14:paraId="7166C818" w14:textId="0F173696" w:rsidR="00014B57" w:rsidRDefault="00DC0B94" w:rsidP="00CF775D">
            <w:pPr>
              <w:rPr>
                <w:rFonts w:eastAsia="Arial"/>
              </w:rPr>
            </w:pPr>
            <w:r w:rsidRPr="319C59A8">
              <w:rPr>
                <w:rFonts w:eastAsia="Arial"/>
              </w:rPr>
              <w:lastRenderedPageBreak/>
              <w:t>Students are unable to use an equal-arm balance to compare the masses of 2 or more objects using what they know about the mass of one object.</w:t>
            </w:r>
          </w:p>
          <w:p w14:paraId="11CF8E27" w14:textId="75D7C328" w:rsidR="00DC0B94" w:rsidRPr="00CF775D" w:rsidRDefault="00DC0B94" w:rsidP="00014B57">
            <w:pPr>
              <w:pStyle w:val="ListBullet"/>
              <w:rPr>
                <w:rFonts w:eastAsia="Arial"/>
              </w:rPr>
            </w:pPr>
            <w:r w:rsidRPr="1410C088">
              <w:t xml:space="preserve">Provide students with 2 objects that are very different in weight. Have students heft </w:t>
            </w:r>
            <w:r>
              <w:t>to</w:t>
            </w:r>
            <w:r w:rsidRPr="1410C088">
              <w:t xml:space="preserve"> identify if </w:t>
            </w:r>
            <w:r>
              <w:t>one</w:t>
            </w:r>
            <w:r w:rsidRPr="1410C088">
              <w:t xml:space="preserve"> is lighter or heavier. Students sort heavy and light objects into </w:t>
            </w:r>
            <w:r w:rsidR="00CF775D">
              <w:t>2</w:t>
            </w:r>
            <w:r w:rsidRPr="1410C088">
              <w:t xml:space="preserve"> groups.</w:t>
            </w:r>
          </w:p>
          <w:p w14:paraId="634CA05C" w14:textId="628D2144" w:rsidR="00DC0B94" w:rsidRDefault="00DC0B94" w:rsidP="00014B57">
            <w:pPr>
              <w:pStyle w:val="ListBullet"/>
            </w:pPr>
            <w:r w:rsidRPr="1410C088">
              <w:t>Students compare the mass of 2 objects using uniform informal units. For example, a book is equal to 10 marbles and a pencil tin is equal to 6 marbles.</w:t>
            </w:r>
          </w:p>
        </w:tc>
        <w:tc>
          <w:tcPr>
            <w:tcW w:w="1666" w:type="pct"/>
          </w:tcPr>
          <w:p w14:paraId="35946A41" w14:textId="77777777" w:rsidR="00DC0B94" w:rsidRDefault="00DC0B94" w:rsidP="00DC0B94">
            <w:pPr>
              <w:rPr>
                <w:rFonts w:eastAsia="Arial"/>
              </w:rPr>
            </w:pPr>
            <w:r w:rsidRPr="319C59A8">
              <w:rPr>
                <w:rFonts w:eastAsia="Arial"/>
              </w:rPr>
              <w:t>Students can use an equal-arm balance to compare the masses of objects.</w:t>
            </w:r>
          </w:p>
          <w:p w14:paraId="19BD06F3" w14:textId="77777777" w:rsidR="00DC0B94" w:rsidRDefault="00DC0B94" w:rsidP="00DC0B94">
            <w:pPr>
              <w:pStyle w:val="ListBullet"/>
              <w:rPr>
                <w:rFonts w:eastAsia="Arial"/>
              </w:rPr>
            </w:pPr>
            <w:r w:rsidRPr="1410C088">
              <w:rPr>
                <w:rFonts w:eastAsia="Arial"/>
              </w:rPr>
              <w:t xml:space="preserve">Challenge students to estimate, create, </w:t>
            </w:r>
            <w:proofErr w:type="gramStart"/>
            <w:r w:rsidRPr="1410C088">
              <w:rPr>
                <w:rFonts w:eastAsia="Arial"/>
              </w:rPr>
              <w:t>record</w:t>
            </w:r>
            <w:proofErr w:type="gramEnd"/>
            <w:r w:rsidRPr="1410C088">
              <w:rPr>
                <w:rFonts w:eastAsia="Arial"/>
              </w:rPr>
              <w:t xml:space="preserve"> and solve four-part mass problems.</w:t>
            </w:r>
          </w:p>
          <w:p w14:paraId="66F5DD75" w14:textId="66D5270C" w:rsidR="00DC0B94" w:rsidRDefault="00DC0B94" w:rsidP="00DC0B94">
            <w:pPr>
              <w:pStyle w:val="ListBullet"/>
            </w:pPr>
            <w:r w:rsidRPr="1410C088">
              <w:rPr>
                <w:rFonts w:eastAsia="Arial"/>
              </w:rPr>
              <w:t xml:space="preserve">Students create their own </w:t>
            </w:r>
            <w:r w:rsidRPr="4A9D5A74">
              <w:rPr>
                <w:rFonts w:eastAsia="Arial"/>
              </w:rPr>
              <w:t>three</w:t>
            </w:r>
            <w:r w:rsidRPr="1410C088">
              <w:rPr>
                <w:rFonts w:eastAsia="Arial"/>
              </w:rPr>
              <w:t xml:space="preserve">- or </w:t>
            </w:r>
            <w:r w:rsidRPr="4A9D5A74">
              <w:rPr>
                <w:rFonts w:eastAsia="Arial"/>
              </w:rPr>
              <w:t>four</w:t>
            </w:r>
            <w:r w:rsidRPr="1410C088">
              <w:rPr>
                <w:rFonts w:eastAsia="Arial"/>
              </w:rPr>
              <w:t>-part mass problem for a peer to solve.</w:t>
            </w:r>
          </w:p>
        </w:tc>
      </w:tr>
    </w:tbl>
    <w:p w14:paraId="03289285" w14:textId="2269EC12" w:rsidR="008C209D" w:rsidRDefault="781C6165" w:rsidP="00DC0B94">
      <w:pPr>
        <w:pStyle w:val="Heading3"/>
      </w:pPr>
      <w:bookmarkStart w:id="37" w:name="_Toc129085115"/>
      <w:r w:rsidRPr="319C59A8">
        <w:t>Discuss and connect the mathematics</w:t>
      </w:r>
      <w:r w:rsidR="0C9224FB" w:rsidRPr="319C59A8">
        <w:t xml:space="preserve"> – 10 </w:t>
      </w:r>
      <w:proofErr w:type="gramStart"/>
      <w:r w:rsidR="0C9224FB" w:rsidRPr="319C59A8">
        <w:t>minutes</w:t>
      </w:r>
      <w:bookmarkEnd w:id="37"/>
      <w:proofErr w:type="gramEnd"/>
    </w:p>
    <w:p w14:paraId="2A5F4425" w14:textId="4E07D40E" w:rsidR="008C209D" w:rsidRDefault="5E4C5923" w:rsidP="319C59A8">
      <w:pPr>
        <w:pStyle w:val="ListNumber"/>
        <w:rPr>
          <w:rFonts w:eastAsia="Arial"/>
          <w:color w:val="000000" w:themeColor="text1"/>
        </w:rPr>
      </w:pPr>
      <w:r w:rsidRPr="12D280FE">
        <w:rPr>
          <w:rFonts w:eastAsia="Arial"/>
          <w:color w:val="000000" w:themeColor="text1"/>
        </w:rPr>
        <w:t xml:space="preserve">Regroup </w:t>
      </w:r>
      <w:r w:rsidR="59066A3B" w:rsidRPr="12D280FE">
        <w:rPr>
          <w:rFonts w:eastAsia="Arial"/>
          <w:color w:val="000000" w:themeColor="text1"/>
        </w:rPr>
        <w:t>as a class and summarise the lesson together</w:t>
      </w:r>
      <w:r w:rsidR="00CF775D">
        <w:rPr>
          <w:rFonts w:eastAsia="Arial"/>
          <w:color w:val="000000" w:themeColor="text1"/>
        </w:rPr>
        <w:t>,</w:t>
      </w:r>
      <w:r w:rsidR="59066A3B" w:rsidRPr="12D280FE">
        <w:rPr>
          <w:rFonts w:eastAsia="Arial"/>
          <w:color w:val="000000" w:themeColor="text1"/>
        </w:rPr>
        <w:t xml:space="preserve"> drawing out key mathematical ideas. Ask</w:t>
      </w:r>
      <w:r w:rsidRPr="12D280FE">
        <w:rPr>
          <w:rFonts w:eastAsia="Arial"/>
          <w:color w:val="000000" w:themeColor="text1"/>
        </w:rPr>
        <w:t>:</w:t>
      </w:r>
    </w:p>
    <w:p w14:paraId="58CF84B7" w14:textId="47F3CFE6" w:rsidR="008C209D" w:rsidRDefault="530E98AF" w:rsidP="009D5F07">
      <w:pPr>
        <w:pStyle w:val="ListBullet"/>
        <w:ind w:left="1134"/>
      </w:pPr>
      <w:r w:rsidRPr="1410C088">
        <w:t>How close were you to your estimations?</w:t>
      </w:r>
    </w:p>
    <w:p w14:paraId="778D4FC4" w14:textId="4963764B" w:rsidR="008C209D" w:rsidRDefault="5B8130E8" w:rsidP="009D5F07">
      <w:pPr>
        <w:pStyle w:val="ListBullet"/>
        <w:ind w:left="1134"/>
        <w:rPr>
          <w:rFonts w:eastAsia="Arial"/>
          <w:color w:val="000000" w:themeColor="text1"/>
        </w:rPr>
      </w:pPr>
      <w:r w:rsidRPr="1410C088">
        <w:t>Were there any uniform informal units or everyday objects that did not work for this activity? Why?</w:t>
      </w:r>
    </w:p>
    <w:p w14:paraId="5187DA6D" w14:textId="1E6D88B2" w:rsidR="008C209D" w:rsidRDefault="5B8130E8" w:rsidP="009D5F07">
      <w:pPr>
        <w:pStyle w:val="ListBullet"/>
        <w:ind w:left="1134"/>
        <w:rPr>
          <w:rFonts w:eastAsia="Arial"/>
          <w:color w:val="000000" w:themeColor="text1"/>
        </w:rPr>
      </w:pPr>
      <w:r w:rsidRPr="1410C088">
        <w:t xml:space="preserve">Which uniform informal unit </w:t>
      </w:r>
      <w:r w:rsidR="7AE78575">
        <w:t>w</w:t>
      </w:r>
      <w:r w:rsidR="361CD9C6">
        <w:t>as</w:t>
      </w:r>
      <w:r w:rsidRPr="1410C088">
        <w:t xml:space="preserve"> the most efficient to work with? Why?</w:t>
      </w:r>
    </w:p>
    <w:p w14:paraId="19F6891C" w14:textId="737E89E1" w:rsidR="008C209D" w:rsidRDefault="7D9EC543" w:rsidP="009D5F07">
      <w:pPr>
        <w:pStyle w:val="ListBullet"/>
        <w:ind w:left="1134"/>
        <w:rPr>
          <w:rFonts w:eastAsia="Arial"/>
          <w:color w:val="000000" w:themeColor="text1"/>
        </w:rPr>
      </w:pPr>
      <w:r w:rsidRPr="6278DAEB">
        <w:rPr>
          <w:rFonts w:eastAsia="Arial"/>
          <w:color w:val="000000" w:themeColor="text1"/>
        </w:rPr>
        <w:t>What challenges did you face? How did you overcome them?</w:t>
      </w:r>
    </w:p>
    <w:p w14:paraId="799B07EB" w14:textId="77777777" w:rsidR="0037298D" w:rsidRDefault="0037298D" w:rsidP="319C59A8">
      <w:pPr>
        <w:pStyle w:val="Heading2"/>
      </w:pPr>
      <w:bookmarkStart w:id="38" w:name="_Lesson_2:_Comparing"/>
      <w:bookmarkStart w:id="39" w:name="_Toc112318905"/>
      <w:bookmarkStart w:id="40" w:name="_Toc112320555"/>
      <w:bookmarkStart w:id="41" w:name="_Toc112320610"/>
      <w:bookmarkStart w:id="42" w:name="_Toc112320665"/>
      <w:bookmarkStart w:id="43" w:name="_Toc112320719"/>
      <w:bookmarkEnd w:id="38"/>
      <w:r>
        <w:br w:type="page"/>
      </w:r>
    </w:p>
    <w:p w14:paraId="4586ED4C" w14:textId="628A95A0" w:rsidR="008C209D" w:rsidRDefault="6E22F31D" w:rsidP="319C59A8">
      <w:pPr>
        <w:pStyle w:val="Heading2"/>
      </w:pPr>
      <w:bookmarkStart w:id="44" w:name="_Toc129085116"/>
      <w:r>
        <w:lastRenderedPageBreak/>
        <w:t xml:space="preserve">Lesson 2: </w:t>
      </w:r>
      <w:r w:rsidR="71ABD049">
        <w:t xml:space="preserve">Comparing </w:t>
      </w:r>
      <w:proofErr w:type="gramStart"/>
      <w:r w:rsidR="71ABD049">
        <w:t>capacities</w:t>
      </w:r>
      <w:bookmarkEnd w:id="39"/>
      <w:bookmarkEnd w:id="40"/>
      <w:bookmarkEnd w:id="41"/>
      <w:bookmarkEnd w:id="42"/>
      <w:bookmarkEnd w:id="43"/>
      <w:bookmarkEnd w:id="44"/>
      <w:proofErr w:type="gramEnd"/>
    </w:p>
    <w:p w14:paraId="7C044DB7" w14:textId="3DD52EF4" w:rsidR="7A886262" w:rsidRDefault="7A886262" w:rsidP="1410C088">
      <w:pPr>
        <w:pStyle w:val="Featurepink"/>
      </w:pPr>
      <w:r w:rsidRPr="1410C088">
        <w:rPr>
          <w:b/>
          <w:bCs/>
        </w:rPr>
        <w:t>Core concept</w:t>
      </w:r>
      <w:r>
        <w:t xml:space="preserve">: </w:t>
      </w:r>
      <w:r w:rsidR="234AD9DA">
        <w:t>Capacity can be compared and measured using informal units.</w:t>
      </w:r>
    </w:p>
    <w:p w14:paraId="11DF2732" w14:textId="77777777" w:rsidR="008C209D" w:rsidRDefault="008C209D" w:rsidP="008C209D">
      <w:r>
        <w:t>The table below contains suggested learning intentions and success criteria. These are best co-constructed with students.</w:t>
      </w:r>
    </w:p>
    <w:tbl>
      <w:tblPr>
        <w:tblStyle w:val="Tableheader"/>
        <w:tblW w:w="5000" w:type="pct"/>
        <w:tblLayout w:type="fixed"/>
        <w:tblLook w:val="0420" w:firstRow="1" w:lastRow="0" w:firstColumn="0" w:lastColumn="0" w:noHBand="0" w:noVBand="1"/>
        <w:tblDescription w:val="Learning intentions and success criteria for students."/>
      </w:tblPr>
      <w:tblGrid>
        <w:gridCol w:w="7280"/>
        <w:gridCol w:w="7280"/>
      </w:tblGrid>
      <w:tr w:rsidR="008C209D" w14:paraId="23772CCB" w14:textId="77777777" w:rsidTr="00014B57">
        <w:trPr>
          <w:cnfStyle w:val="100000000000" w:firstRow="1" w:lastRow="0" w:firstColumn="0" w:lastColumn="0" w:oddVBand="0" w:evenVBand="0" w:oddHBand="0" w:evenHBand="0" w:firstRowFirstColumn="0" w:firstRowLastColumn="0" w:lastRowFirstColumn="0" w:lastRowLastColumn="0"/>
        </w:trPr>
        <w:tc>
          <w:tcPr>
            <w:tcW w:w="2500" w:type="pct"/>
          </w:tcPr>
          <w:p w14:paraId="38EF54FF" w14:textId="77777777" w:rsidR="008C209D" w:rsidRDefault="008C209D" w:rsidP="00273135">
            <w:r w:rsidRPr="00510F5F">
              <w:t>Learning intentions</w:t>
            </w:r>
          </w:p>
        </w:tc>
        <w:tc>
          <w:tcPr>
            <w:tcW w:w="2500" w:type="pct"/>
          </w:tcPr>
          <w:p w14:paraId="509C9E71" w14:textId="77777777" w:rsidR="008C209D" w:rsidRDefault="008C209D" w:rsidP="00273135">
            <w:r w:rsidRPr="00510F5F">
              <w:t>Success criteria</w:t>
            </w:r>
          </w:p>
        </w:tc>
      </w:tr>
      <w:tr w:rsidR="008C209D" w14:paraId="5081DD19" w14:textId="77777777" w:rsidTr="00014B57">
        <w:trPr>
          <w:cnfStyle w:val="000000100000" w:firstRow="0" w:lastRow="0" w:firstColumn="0" w:lastColumn="0" w:oddVBand="0" w:evenVBand="0" w:oddHBand="1" w:evenHBand="0" w:firstRowFirstColumn="0" w:firstRowLastColumn="0" w:lastRowFirstColumn="0" w:lastRowLastColumn="0"/>
        </w:trPr>
        <w:tc>
          <w:tcPr>
            <w:tcW w:w="2500" w:type="pct"/>
          </w:tcPr>
          <w:p w14:paraId="2DFE361F" w14:textId="77777777" w:rsidR="008C209D" w:rsidRDefault="008C209D" w:rsidP="00273135">
            <w:r>
              <w:t>Students are learning that:</w:t>
            </w:r>
          </w:p>
          <w:p w14:paraId="7CBFCB93" w14:textId="3F959FD7" w:rsidR="008C209D" w:rsidRDefault="4F82D634" w:rsidP="1410C088">
            <w:pPr>
              <w:pStyle w:val="ListBullet"/>
            </w:pPr>
            <w:r>
              <w:t xml:space="preserve">objects can look different but have the same </w:t>
            </w:r>
            <w:proofErr w:type="gramStart"/>
            <w:r w:rsidR="009893B2">
              <w:t>capacity</w:t>
            </w:r>
            <w:proofErr w:type="gramEnd"/>
          </w:p>
          <w:p w14:paraId="7D67C481" w14:textId="37768FF8" w:rsidR="008C209D" w:rsidRDefault="009893B2" w:rsidP="1410C088">
            <w:pPr>
              <w:pStyle w:val="ListBullet"/>
            </w:pPr>
            <w:r>
              <w:t xml:space="preserve">objects can look the same but have different </w:t>
            </w:r>
            <w:r w:rsidR="7D7A54A1">
              <w:t>capacities</w:t>
            </w:r>
            <w:r w:rsidR="4F82D634">
              <w:t>.</w:t>
            </w:r>
          </w:p>
        </w:tc>
        <w:tc>
          <w:tcPr>
            <w:tcW w:w="2500" w:type="pct"/>
          </w:tcPr>
          <w:p w14:paraId="67375341" w14:textId="44979BBD" w:rsidR="008C209D" w:rsidRPr="00E97DBB" w:rsidRDefault="6F0DBC7D" w:rsidP="00E97DBB">
            <w:r>
              <w:t>Students can</w:t>
            </w:r>
            <w:r w:rsidR="00E97DBB">
              <w:t xml:space="preserve"> </w:t>
            </w:r>
            <w:r w:rsidR="6F3D8D7F" w:rsidRPr="6278DAEB">
              <w:rPr>
                <w:rFonts w:eastAsia="Arial"/>
                <w:color w:val="000000" w:themeColor="text1"/>
              </w:rPr>
              <w:t xml:space="preserve">estimate, </w:t>
            </w:r>
            <w:r w:rsidR="0BC058DA" w:rsidRPr="6278DAEB">
              <w:rPr>
                <w:rFonts w:eastAsia="Arial"/>
                <w:color w:val="000000" w:themeColor="text1"/>
              </w:rPr>
              <w:t xml:space="preserve">compare, </w:t>
            </w:r>
            <w:proofErr w:type="gramStart"/>
            <w:r w:rsidR="06E8ED2B" w:rsidRPr="6278DAEB">
              <w:rPr>
                <w:rFonts w:eastAsia="Arial"/>
                <w:color w:val="000000" w:themeColor="text1"/>
              </w:rPr>
              <w:t>measure</w:t>
            </w:r>
            <w:proofErr w:type="gramEnd"/>
            <w:r w:rsidR="06E8ED2B" w:rsidRPr="6278DAEB">
              <w:rPr>
                <w:rFonts w:eastAsia="Arial"/>
                <w:color w:val="000000" w:themeColor="text1"/>
              </w:rPr>
              <w:t xml:space="preserve"> </w:t>
            </w:r>
            <w:r w:rsidR="0BC058DA" w:rsidRPr="6278DAEB">
              <w:rPr>
                <w:rFonts w:eastAsia="Arial"/>
                <w:color w:val="000000" w:themeColor="text1"/>
              </w:rPr>
              <w:t xml:space="preserve">and record the </w:t>
            </w:r>
            <w:r w:rsidR="718BDE3E" w:rsidRPr="6278DAEB">
              <w:rPr>
                <w:rFonts w:eastAsia="Arial"/>
                <w:color w:val="000000" w:themeColor="text1"/>
              </w:rPr>
              <w:t>capacity</w:t>
            </w:r>
            <w:r w:rsidR="0BC058DA" w:rsidRPr="6278DAEB">
              <w:rPr>
                <w:rFonts w:eastAsia="Arial"/>
                <w:color w:val="000000" w:themeColor="text1"/>
              </w:rPr>
              <w:t xml:space="preserve"> of </w:t>
            </w:r>
            <w:r w:rsidR="6E9CE6C6" w:rsidRPr="6278DAEB">
              <w:rPr>
                <w:rFonts w:eastAsia="Arial"/>
                <w:color w:val="000000" w:themeColor="text1"/>
              </w:rPr>
              <w:t>2</w:t>
            </w:r>
            <w:r w:rsidR="0BC058DA" w:rsidRPr="6278DAEB">
              <w:rPr>
                <w:rFonts w:eastAsia="Arial"/>
                <w:color w:val="000000" w:themeColor="text1"/>
              </w:rPr>
              <w:t xml:space="preserve"> or more containers</w:t>
            </w:r>
            <w:r w:rsidR="3025FA6C" w:rsidRPr="6278DAEB">
              <w:rPr>
                <w:rFonts w:eastAsia="Arial"/>
                <w:color w:val="000000" w:themeColor="text1"/>
              </w:rPr>
              <w:t xml:space="preserve"> using informal units</w:t>
            </w:r>
            <w:r w:rsidR="58142B71" w:rsidRPr="6278DAEB">
              <w:rPr>
                <w:rFonts w:eastAsia="Arial"/>
                <w:color w:val="000000" w:themeColor="text1"/>
              </w:rPr>
              <w:t>.</w:t>
            </w:r>
          </w:p>
        </w:tc>
      </w:tr>
    </w:tbl>
    <w:p w14:paraId="3F8F5B21" w14:textId="7D4B3588" w:rsidR="008C209D" w:rsidRDefault="5655FB5F" w:rsidP="008C209D">
      <w:pPr>
        <w:pStyle w:val="Heading3"/>
      </w:pPr>
      <w:bookmarkStart w:id="45" w:name="_Toc112318907"/>
      <w:bookmarkStart w:id="46" w:name="_Toc112320557"/>
      <w:bookmarkStart w:id="47" w:name="_Toc112320612"/>
      <w:bookmarkStart w:id="48" w:name="_Toc112320667"/>
      <w:bookmarkStart w:id="49" w:name="_Toc112320721"/>
      <w:bookmarkStart w:id="50" w:name="_Toc129085117"/>
      <w:r>
        <w:t xml:space="preserve">Daily number sense: </w:t>
      </w:r>
      <w:r w:rsidR="68309C67">
        <w:t>Busting three-digit numbers</w:t>
      </w:r>
      <w:r>
        <w:t xml:space="preserve"> – </w:t>
      </w:r>
      <w:r w:rsidR="000DAD4D">
        <w:t>1</w:t>
      </w:r>
      <w:r w:rsidR="763F6F4A">
        <w:t>0</w:t>
      </w:r>
      <w:r w:rsidR="000DAD4D">
        <w:t xml:space="preserve"> </w:t>
      </w:r>
      <w:proofErr w:type="gramStart"/>
      <w:r>
        <w:t>minutes</w:t>
      </w:r>
      <w:bookmarkEnd w:id="45"/>
      <w:bookmarkEnd w:id="46"/>
      <w:bookmarkEnd w:id="47"/>
      <w:bookmarkEnd w:id="48"/>
      <w:bookmarkEnd w:id="49"/>
      <w:bookmarkEnd w:id="50"/>
      <w:proofErr w:type="gramEnd"/>
    </w:p>
    <w:p w14:paraId="5F871F55" w14:textId="0E05C605" w:rsidR="008C209D" w:rsidRDefault="603A5169" w:rsidP="319C59A8">
      <w:pPr>
        <w:pStyle w:val="FeatureBox"/>
      </w:pPr>
      <w:r w:rsidRPr="1410C088">
        <w:t xml:space="preserve">This </w:t>
      </w:r>
      <w:r w:rsidR="00C16D23">
        <w:t>activity</w:t>
      </w:r>
      <w:r w:rsidRPr="1410C088">
        <w:t xml:space="preserve"> has been adapted from </w:t>
      </w:r>
      <w:bookmarkStart w:id="51" w:name="_Hlk129082503"/>
      <w:r w:rsidR="0074751B">
        <w:fldChar w:fldCharType="begin"/>
      </w:r>
      <w:r w:rsidR="00C16D23">
        <w:instrText xml:space="preserve">HYPERLINK "https://education.nsw.gov.au/teaching-and-learning/curriculum/mathematics/mathematics-curriculum-resources-k-12/mathematics-k-6-resources/number-busting-renaming-26" \h </w:instrText>
      </w:r>
      <w:r w:rsidR="0074751B">
        <w:fldChar w:fldCharType="separate"/>
      </w:r>
      <w:r w:rsidR="00C16D23">
        <w:rPr>
          <w:rStyle w:val="Hyperlink"/>
        </w:rPr>
        <w:t>Number busting – number talk (renaming 26) (2:00)</w:t>
      </w:r>
      <w:r w:rsidR="0074751B">
        <w:rPr>
          <w:rStyle w:val="Hyperlink"/>
        </w:rPr>
        <w:fldChar w:fldCharType="end"/>
      </w:r>
      <w:bookmarkEnd w:id="51"/>
      <w:r w:rsidRPr="1410C088">
        <w:t xml:space="preserve"> by </w:t>
      </w:r>
      <w:hyperlink r:id="rId17" w:anchor="catalogue_auto">
        <w:r w:rsidR="00870FB9">
          <w:rPr>
            <w:rStyle w:val="Hyperlink"/>
          </w:rPr>
          <w:t>Thinking mathematically Stage 1</w:t>
        </w:r>
      </w:hyperlink>
      <w:r w:rsidRPr="1410C088">
        <w:t>.</w:t>
      </w:r>
    </w:p>
    <w:p w14:paraId="79A7E0BE" w14:textId="48496160" w:rsidR="008C209D" w:rsidRPr="009D7DC2" w:rsidRDefault="6EB29F66" w:rsidP="009D7DC2">
      <w:pPr>
        <w:pStyle w:val="ListNumber"/>
        <w:numPr>
          <w:ilvl w:val="0"/>
          <w:numId w:val="27"/>
        </w:numPr>
      </w:pPr>
      <w:r w:rsidRPr="009D7DC2">
        <w:t xml:space="preserve">Build student understanding of </w:t>
      </w:r>
      <w:r w:rsidR="650906BB" w:rsidRPr="009D7DC2">
        <w:t>place value</w:t>
      </w:r>
      <w:r w:rsidRPr="009D7DC2">
        <w:t xml:space="preserve"> by </w:t>
      </w:r>
      <w:r w:rsidR="4BE7A44F" w:rsidRPr="009D7DC2">
        <w:t>partitioning and renaming three-digit numbers</w:t>
      </w:r>
      <w:r w:rsidR="367B117F" w:rsidRPr="009D7DC2">
        <w:t xml:space="preserve"> in multiple ways</w:t>
      </w:r>
      <w:r w:rsidRPr="009D7DC2">
        <w:t>.</w:t>
      </w:r>
    </w:p>
    <w:p w14:paraId="08E24400" w14:textId="62B18B21" w:rsidR="47161B7C" w:rsidRDefault="13C02391" w:rsidP="009D7DC2">
      <w:pPr>
        <w:pStyle w:val="ListNumber"/>
      </w:pPr>
      <w:r w:rsidRPr="1410C088">
        <w:t xml:space="preserve">Sit in a circle and display </w:t>
      </w:r>
      <w:r w:rsidR="4BEC071D" w:rsidRPr="1410C088">
        <w:t>13</w:t>
      </w:r>
      <w:r w:rsidRPr="1410C088">
        <w:t xml:space="preserve"> groups of </w:t>
      </w:r>
      <w:r w:rsidR="6F53CC84">
        <w:t>10</w:t>
      </w:r>
      <w:r w:rsidRPr="1410C088">
        <w:t xml:space="preserve"> and 6 ones using craft sticks or other materials</w:t>
      </w:r>
      <w:r w:rsidR="333EA05A" w:rsidRPr="1410C088">
        <w:t>.</w:t>
      </w:r>
      <w:r w:rsidRPr="1410C088">
        <w:t xml:space="preserve"> Tell students you have </w:t>
      </w:r>
      <w:r w:rsidR="3F61442A" w:rsidRPr="1410C088">
        <w:t>13</w:t>
      </w:r>
      <w:r w:rsidRPr="1410C088">
        <w:t xml:space="preserve">6 craft sticks. </w:t>
      </w:r>
      <w:r w:rsidR="40EC7FD5">
        <w:t xml:space="preserve">Students </w:t>
      </w:r>
      <w:hyperlink r:id="rId18">
        <w:r w:rsidR="40EC7FD5" w:rsidRPr="248D6BC7">
          <w:rPr>
            <w:rStyle w:val="Hyperlink"/>
          </w:rPr>
          <w:t>turn and talk</w:t>
        </w:r>
      </w:hyperlink>
      <w:r w:rsidR="40EC7FD5">
        <w:t xml:space="preserve"> to share ideas on how they can prove there are </w:t>
      </w:r>
      <w:r w:rsidR="55F99E6E">
        <w:t>13</w:t>
      </w:r>
      <w:r w:rsidR="40EC7FD5">
        <w:t>6 sticks.</w:t>
      </w:r>
    </w:p>
    <w:p w14:paraId="035F947F" w14:textId="058CCD80" w:rsidR="47161B7C" w:rsidRDefault="47161B7C" w:rsidP="319C59A8">
      <w:pPr>
        <w:pStyle w:val="FeatureBox"/>
      </w:pPr>
      <w:r w:rsidRPr="71883A16">
        <w:rPr>
          <w:rStyle w:val="Strong"/>
        </w:rPr>
        <w:lastRenderedPageBreak/>
        <w:t>Note</w:t>
      </w:r>
      <w:r w:rsidRPr="003F7F14">
        <w:t>:</w:t>
      </w:r>
      <w:r>
        <w:t xml:space="preserve"> Bundles of 10 can be made with craft sticks, interlocking cubes</w:t>
      </w:r>
      <w:r w:rsidR="010AB99E">
        <w:t>,</w:t>
      </w:r>
      <w:r>
        <w:t xml:space="preserve"> </w:t>
      </w:r>
      <w:proofErr w:type="gramStart"/>
      <w:r>
        <w:t>straws</w:t>
      </w:r>
      <w:proofErr w:type="gramEnd"/>
      <w:r>
        <w:t xml:space="preserve"> or something similar that can be separated. </w:t>
      </w:r>
      <w:r w:rsidR="4B016F3B">
        <w:t xml:space="preserve">In Stage 1, it is preferable to use materials that can be joined </w:t>
      </w:r>
      <w:r w:rsidR="0AD00B23">
        <w:t xml:space="preserve">together </w:t>
      </w:r>
      <w:r w:rsidR="4B016F3B">
        <w:t xml:space="preserve">and </w:t>
      </w:r>
      <w:r w:rsidR="49715A71">
        <w:t>pulled apar</w:t>
      </w:r>
      <w:r w:rsidR="00644532">
        <w:t>t</w:t>
      </w:r>
      <w:r w:rsidR="08A53133">
        <w:t xml:space="preserve"> prior to introducing MAB blocks</w:t>
      </w:r>
      <w:r w:rsidR="66C3C29A">
        <w:t xml:space="preserve">. </w:t>
      </w:r>
      <w:r w:rsidR="75ED3A27">
        <w:t>Before the lesson,</w:t>
      </w:r>
      <w:r>
        <w:t xml:space="preserve"> watch </w:t>
      </w:r>
      <w:hyperlink r:id="rId19">
        <w:r w:rsidR="00255083">
          <w:rPr>
            <w:rStyle w:val="Hyperlink"/>
          </w:rPr>
          <w:t>Number busting – number talk (renaming 26) (2:00)</w:t>
        </w:r>
      </w:hyperlink>
      <w:r w:rsidR="00255083">
        <w:rPr>
          <w:rStyle w:val="Hyperlink"/>
        </w:rPr>
        <w:t>.</w:t>
      </w:r>
    </w:p>
    <w:p w14:paraId="22111AAB" w14:textId="62DC9AAD" w:rsidR="47161B7C" w:rsidRDefault="70F8EC36" w:rsidP="00644532">
      <w:pPr>
        <w:pStyle w:val="ListNumber"/>
      </w:pPr>
      <w:r>
        <w:t xml:space="preserve">Invite students to number bust </w:t>
      </w:r>
      <w:r w:rsidR="2ACB4F9E">
        <w:t>13</w:t>
      </w:r>
      <w:r>
        <w:t xml:space="preserve">6 with you. Model how to use the collection to partition </w:t>
      </w:r>
      <w:r w:rsidR="4BCA12D9">
        <w:t>13</w:t>
      </w:r>
      <w:r>
        <w:t xml:space="preserve">6 in different ways. Record some of the different ways to rename </w:t>
      </w:r>
      <w:r w:rsidR="18554B82">
        <w:t>13</w:t>
      </w:r>
      <w:r>
        <w:t xml:space="preserve">6. Invite students to share their ideas. Demonstrate ideas students may not think of, such as </w:t>
      </w:r>
      <w:r w:rsidR="34D5784C">
        <w:t>13</w:t>
      </w:r>
      <w:r>
        <w:t xml:space="preserve">6 is </w:t>
      </w:r>
      <w:r w:rsidR="45FD0131">
        <w:t>12</w:t>
      </w:r>
      <w:r>
        <w:t xml:space="preserve"> </w:t>
      </w:r>
      <w:proofErr w:type="spellStart"/>
      <w:r>
        <w:t>tens</w:t>
      </w:r>
      <w:proofErr w:type="spellEnd"/>
      <w:r>
        <w:t xml:space="preserve"> and 16 ones.</w:t>
      </w:r>
      <w:r w:rsidR="77C1BC0B">
        <w:t xml:space="preserve"> Encourage students to un</w:t>
      </w:r>
      <w:r w:rsidR="4D10F710">
        <w:t>do</w:t>
      </w:r>
      <w:r w:rsidR="77C1BC0B">
        <w:t xml:space="preserve"> the craft sticks </w:t>
      </w:r>
      <w:r w:rsidR="676D578B">
        <w:t xml:space="preserve">bundles </w:t>
      </w:r>
      <w:r w:rsidR="77C1BC0B">
        <w:t>to check and prove this.</w:t>
      </w:r>
    </w:p>
    <w:p w14:paraId="066CECE8" w14:textId="23CFAA0D" w:rsidR="47161B7C" w:rsidRDefault="70F8EC36" w:rsidP="00D01CED">
      <w:pPr>
        <w:pStyle w:val="ListNumber"/>
      </w:pPr>
      <w:r>
        <w:t>Repeat and model the above steps with a different t</w:t>
      </w:r>
      <w:r w:rsidR="05E1B11A">
        <w:t>hree</w:t>
      </w:r>
      <w:r>
        <w:t>-digit number.</w:t>
      </w:r>
    </w:p>
    <w:p w14:paraId="4ABB5551" w14:textId="2F9FC9B5" w:rsidR="008C209D" w:rsidRDefault="4EFE217C" w:rsidP="008C209D">
      <w:pPr>
        <w:pStyle w:val="Heading3"/>
      </w:pPr>
      <w:bookmarkStart w:id="52" w:name="_Toc112318908"/>
      <w:bookmarkStart w:id="53" w:name="_Toc112320558"/>
      <w:bookmarkStart w:id="54" w:name="_Toc112320613"/>
      <w:bookmarkStart w:id="55" w:name="_Toc112320668"/>
      <w:bookmarkStart w:id="56" w:name="_Toc112320722"/>
      <w:bookmarkStart w:id="57" w:name="_Toc129085118"/>
      <w:r>
        <w:t>C</w:t>
      </w:r>
      <w:r w:rsidR="6ECD1BEE">
        <w:t>apacities</w:t>
      </w:r>
      <w:r w:rsidR="7A886262">
        <w:t xml:space="preserve"> – </w:t>
      </w:r>
      <w:r w:rsidR="23297E12">
        <w:t>4</w:t>
      </w:r>
      <w:r w:rsidR="25943C1F">
        <w:t xml:space="preserve">0 </w:t>
      </w:r>
      <w:r w:rsidR="7A886262">
        <w:t>minutes</w:t>
      </w:r>
      <w:bookmarkEnd w:id="52"/>
      <w:bookmarkEnd w:id="53"/>
      <w:bookmarkEnd w:id="54"/>
      <w:bookmarkEnd w:id="55"/>
      <w:bookmarkEnd w:id="56"/>
      <w:bookmarkEnd w:id="57"/>
    </w:p>
    <w:p w14:paraId="31ABB50B" w14:textId="11A19FA8" w:rsidR="128BAE16" w:rsidRDefault="1255A81A" w:rsidP="12D280FE">
      <w:pPr>
        <w:pStyle w:val="FeatureBox"/>
        <w:rPr>
          <w:rFonts w:eastAsia="Arial"/>
        </w:rPr>
      </w:pPr>
      <w:r w:rsidRPr="1410C088">
        <w:t xml:space="preserve">This </w:t>
      </w:r>
      <w:r w:rsidR="007C260B">
        <w:t>activity</w:t>
      </w:r>
      <w:r w:rsidRPr="1410C088">
        <w:t xml:space="preserve"> has been adapted from </w:t>
      </w:r>
      <w:hyperlink r:id="rId20">
        <w:r w:rsidRPr="1410C088">
          <w:rPr>
            <w:rStyle w:val="Hyperlink"/>
          </w:rPr>
          <w:t>Comparing capacities</w:t>
        </w:r>
      </w:hyperlink>
      <w:r w:rsidRPr="1410C088">
        <w:t xml:space="preserve"> by </w:t>
      </w:r>
      <w:hyperlink r:id="rId21">
        <w:r w:rsidRPr="1410C088">
          <w:rPr>
            <w:rStyle w:val="Hyperlink"/>
          </w:rPr>
          <w:t>NZ Maths</w:t>
        </w:r>
      </w:hyperlink>
      <w:r w:rsidRPr="1410C088">
        <w:t>.</w:t>
      </w:r>
    </w:p>
    <w:p w14:paraId="2EBD85D7" w14:textId="255E3394" w:rsidR="04BDA5FD" w:rsidRDefault="4C47620E" w:rsidP="1410C088">
      <w:pPr>
        <w:pStyle w:val="ListNumber"/>
      </w:pPr>
      <w:r w:rsidRPr="1410C088">
        <w:t>Show students</w:t>
      </w:r>
      <w:r w:rsidR="4E9620A6" w:rsidRPr="1410C088">
        <w:t xml:space="preserve"> </w:t>
      </w:r>
      <w:r w:rsidR="25813904">
        <w:t>2</w:t>
      </w:r>
      <w:r w:rsidR="4E9620A6" w:rsidRPr="1410C088">
        <w:t xml:space="preserve"> </w:t>
      </w:r>
      <w:r w:rsidR="275472F4" w:rsidRPr="1410C088">
        <w:t xml:space="preserve">different sized </w:t>
      </w:r>
      <w:r w:rsidR="1D91A854" w:rsidRPr="1410C088">
        <w:t xml:space="preserve">clear </w:t>
      </w:r>
      <w:r w:rsidR="275472F4" w:rsidRPr="1410C088">
        <w:t>water bottles</w:t>
      </w:r>
      <w:r w:rsidR="4E9620A6" w:rsidRPr="1410C088">
        <w:t xml:space="preserve"> and place them next to each other</w:t>
      </w:r>
      <w:r w:rsidR="06E7FA6B" w:rsidRPr="1410C088">
        <w:t>.</w:t>
      </w:r>
      <w:r w:rsidR="4E9620A6" w:rsidRPr="1410C088">
        <w:t xml:space="preserve"> </w:t>
      </w:r>
      <w:r w:rsidR="33B77BC1" w:rsidRPr="1410C088">
        <w:t>Ask</w:t>
      </w:r>
      <w:r w:rsidR="6A22C379" w:rsidRPr="1410C088">
        <w:t xml:space="preserve"> students which container </w:t>
      </w:r>
      <w:r w:rsidR="50C55D17" w:rsidRPr="1410C088">
        <w:t xml:space="preserve">has the largest </w:t>
      </w:r>
      <w:r w:rsidR="035EAD82">
        <w:t>i</w:t>
      </w:r>
      <w:r w:rsidR="33270B33">
        <w:t>nternal</w:t>
      </w:r>
      <w:r w:rsidR="24B0854A">
        <w:t xml:space="preserve"> volume (</w:t>
      </w:r>
      <w:r w:rsidR="50C55D17" w:rsidRPr="1410C088">
        <w:t>capacity</w:t>
      </w:r>
      <w:r w:rsidR="67CF772D">
        <w:t>)</w:t>
      </w:r>
      <w:r w:rsidR="2F06BA72">
        <w:t>.</w:t>
      </w:r>
      <w:r w:rsidR="6A22C379" w:rsidRPr="1410C088">
        <w:t xml:space="preserve"> Students </w:t>
      </w:r>
      <w:hyperlink r:id="rId22">
        <w:r w:rsidR="6A22C379" w:rsidRPr="1410C088">
          <w:rPr>
            <w:rStyle w:val="Hyperlink"/>
          </w:rPr>
          <w:t>turn and talk</w:t>
        </w:r>
      </w:hyperlink>
      <w:r w:rsidR="45154EDD" w:rsidRPr="1410C088">
        <w:t xml:space="preserve"> to </w:t>
      </w:r>
      <w:r w:rsidR="7CBE188A" w:rsidRPr="1410C088">
        <w:t xml:space="preserve">discuss how they know which bottle </w:t>
      </w:r>
      <w:r w:rsidR="752B68B6" w:rsidRPr="1410C088">
        <w:t>has the largest capacity</w:t>
      </w:r>
      <w:r w:rsidR="7CBE188A" w:rsidRPr="1410C088">
        <w:t>.</w:t>
      </w:r>
    </w:p>
    <w:p w14:paraId="4D5D2887" w14:textId="3284FCE9" w:rsidR="04A0934B" w:rsidRDefault="76F79231" w:rsidP="1410C088">
      <w:pPr>
        <w:pStyle w:val="FeatureBox2"/>
      </w:pPr>
      <w:r w:rsidRPr="71883A16">
        <w:rPr>
          <w:rStyle w:val="Strong"/>
        </w:rPr>
        <w:t>Internal volume (capacity)</w:t>
      </w:r>
      <w:r w:rsidR="00D141C0" w:rsidRPr="00111A2B">
        <w:t>:</w:t>
      </w:r>
      <w:r w:rsidR="18682CE1" w:rsidRPr="71883A16">
        <w:rPr>
          <w:rStyle w:val="Strong"/>
        </w:rPr>
        <w:t xml:space="preserve"> </w:t>
      </w:r>
      <w:r w:rsidR="00D141C0">
        <w:rPr>
          <w:rStyle w:val="Strong"/>
          <w:b w:val="0"/>
        </w:rPr>
        <w:t>The</w:t>
      </w:r>
      <w:r>
        <w:t xml:space="preserve"> </w:t>
      </w:r>
      <w:r w:rsidR="7613B55D">
        <w:t>amount a container can hold</w:t>
      </w:r>
      <w:r>
        <w:t xml:space="preserve"> and is only</w:t>
      </w:r>
      <w:r w:rsidR="7613B55D">
        <w:t xml:space="preserve"> used in relation to </w:t>
      </w:r>
      <w:r>
        <w:t>containers. It generally refers to liquid measurement, that is, the amount of liquid is equal to the internal volume of a container.</w:t>
      </w:r>
    </w:p>
    <w:p w14:paraId="7E4DE8FC" w14:textId="71A4CBF9" w:rsidR="7CBE188A" w:rsidRDefault="7CBE188A" w:rsidP="1410C088">
      <w:pPr>
        <w:pStyle w:val="ListNumber"/>
      </w:pPr>
      <w:r w:rsidRPr="1410C088">
        <w:t xml:space="preserve">Select </w:t>
      </w:r>
      <w:r w:rsidR="380F2460">
        <w:t>student</w:t>
      </w:r>
      <w:r w:rsidR="6BCC1BA7">
        <w:t>s</w:t>
      </w:r>
      <w:r w:rsidRPr="1410C088">
        <w:t xml:space="preserve"> to share and explain how </w:t>
      </w:r>
      <w:r w:rsidR="380F2460">
        <w:t>the</w:t>
      </w:r>
      <w:r w:rsidR="348840DD">
        <w:t>y</w:t>
      </w:r>
      <w:r w:rsidRPr="1410C088">
        <w:t xml:space="preserve"> know which bottle holds the most water. Ask:</w:t>
      </w:r>
    </w:p>
    <w:p w14:paraId="23892B15" w14:textId="0822B7F4" w:rsidR="6A4E5D63" w:rsidRPr="00C95723" w:rsidRDefault="49C53193" w:rsidP="00262596">
      <w:pPr>
        <w:pStyle w:val="ListBullet"/>
        <w:ind w:left="1134"/>
      </w:pPr>
      <w:r>
        <w:t>How do you know the taller container holds the most water?</w:t>
      </w:r>
    </w:p>
    <w:p w14:paraId="18F2F582" w14:textId="355089C0" w:rsidR="6A4E5D63" w:rsidRPr="00C95723" w:rsidRDefault="49C53193" w:rsidP="00262596">
      <w:pPr>
        <w:pStyle w:val="ListBullet"/>
        <w:ind w:left="1134"/>
      </w:pPr>
      <w:r>
        <w:t>Is it always true that tall containers hold more than short containers?</w:t>
      </w:r>
    </w:p>
    <w:p w14:paraId="4F354AD2" w14:textId="5D7630EE" w:rsidR="7042F207" w:rsidRDefault="5C736161" w:rsidP="1410C088">
      <w:pPr>
        <w:pStyle w:val="FeatureBox"/>
        <w:rPr>
          <w:rFonts w:ascii="Fira Sans" w:eastAsia="Fira Sans" w:hAnsi="Fira Sans" w:cs="Fira Sans"/>
          <w:color w:val="555555"/>
        </w:rPr>
      </w:pPr>
      <w:r w:rsidRPr="1410C088">
        <w:rPr>
          <w:rStyle w:val="Strong"/>
        </w:rPr>
        <w:lastRenderedPageBreak/>
        <w:t>Note</w:t>
      </w:r>
      <w:r w:rsidRPr="003F7F14">
        <w:t>:</w:t>
      </w:r>
      <w:r w:rsidRPr="1410C088">
        <w:t xml:space="preserve"> </w:t>
      </w:r>
      <w:r w:rsidR="49C53193" w:rsidRPr="1410C088">
        <w:t>Some students might raise the possibility that the width of the container might also be important.</w:t>
      </w:r>
    </w:p>
    <w:p w14:paraId="3149C4B8" w14:textId="6AF6E588" w:rsidR="24FF0A9D" w:rsidRDefault="7FFEA07F" w:rsidP="1410C088">
      <w:pPr>
        <w:pStyle w:val="ListNumber"/>
      </w:pPr>
      <w:r w:rsidRPr="1410C088">
        <w:t>Show</w:t>
      </w:r>
      <w:r w:rsidR="4CB8A239" w:rsidRPr="1410C088">
        <w:t xml:space="preserve"> a third</w:t>
      </w:r>
      <w:r w:rsidR="069E2B1D" w:rsidRPr="1410C088">
        <w:t>,</w:t>
      </w:r>
      <w:r w:rsidR="4CB8A239" w:rsidRPr="1410C088">
        <w:t xml:space="preserve"> </w:t>
      </w:r>
      <w:r w:rsidR="6789ED30" w:rsidRPr="1410C088">
        <w:t xml:space="preserve">different sized </w:t>
      </w:r>
      <w:r w:rsidR="1BBFC487" w:rsidRPr="1410C088">
        <w:t xml:space="preserve">clear </w:t>
      </w:r>
      <w:r w:rsidR="6789ED30" w:rsidRPr="1410C088">
        <w:t>water bottle</w:t>
      </w:r>
      <w:r w:rsidR="1CBCBBA9" w:rsidRPr="1410C088">
        <w:t xml:space="preserve"> to the previous </w:t>
      </w:r>
      <w:r w:rsidR="6D14263F">
        <w:t>2</w:t>
      </w:r>
      <w:r w:rsidR="1CBCBBA9" w:rsidRPr="1410C088">
        <w:t xml:space="preserve"> bottles</w:t>
      </w:r>
      <w:r w:rsidR="5CBA7559" w:rsidRPr="1410C088">
        <w:t xml:space="preserve"> and ask s</w:t>
      </w:r>
      <w:r w:rsidR="49C53193" w:rsidRPr="1410C088">
        <w:t xml:space="preserve">tudents </w:t>
      </w:r>
      <w:r w:rsidR="1ACC3409" w:rsidRPr="1410C088">
        <w:t>to order the water bottle</w:t>
      </w:r>
      <w:r w:rsidR="7E49CB51" w:rsidRPr="1410C088">
        <w:t>s from smallest capacity to</w:t>
      </w:r>
      <w:r w:rsidR="00D141C0">
        <w:t xml:space="preserve"> </w:t>
      </w:r>
      <w:r w:rsidR="7E49CB51" w:rsidRPr="1410C088">
        <w:t>largest capacity</w:t>
      </w:r>
      <w:r w:rsidR="49C53193" w:rsidRPr="1410C088">
        <w:t>.</w:t>
      </w:r>
      <w:r w:rsidR="49C7E57E" w:rsidRPr="1410C088">
        <w:t xml:space="preserve"> Ask:</w:t>
      </w:r>
    </w:p>
    <w:p w14:paraId="07547543" w14:textId="5EEA24D6" w:rsidR="24FF0A9D" w:rsidRDefault="49C53193" w:rsidP="00262596">
      <w:pPr>
        <w:pStyle w:val="ListBullet"/>
        <w:ind w:left="1134"/>
      </w:pPr>
      <w:r>
        <w:t>Why do you think these containers hold different amounts of water?</w:t>
      </w:r>
    </w:p>
    <w:p w14:paraId="0955F9B3" w14:textId="34CF0B2E" w:rsidR="24FF0A9D" w:rsidRDefault="6D79BFC1" w:rsidP="00262596">
      <w:pPr>
        <w:pStyle w:val="ListBullet"/>
        <w:ind w:left="1134"/>
      </w:pPr>
      <w:r>
        <w:t>Which container will have the smallest capacity?</w:t>
      </w:r>
      <w:r w:rsidR="619B8898">
        <w:t xml:space="preserve"> How do you know?</w:t>
      </w:r>
    </w:p>
    <w:p w14:paraId="039E4872" w14:textId="6B7A5A72" w:rsidR="24FF0A9D" w:rsidRDefault="3F73D53A" w:rsidP="00262596">
      <w:pPr>
        <w:pStyle w:val="ListBullet"/>
        <w:ind w:left="1134"/>
      </w:pPr>
      <w:r>
        <w:t>How can we check which container h</w:t>
      </w:r>
      <w:r w:rsidR="392D3640">
        <w:t>as the largest capacity</w:t>
      </w:r>
      <w:r>
        <w:t>?</w:t>
      </w:r>
    </w:p>
    <w:p w14:paraId="25257528" w14:textId="7D602437" w:rsidR="00D26152" w:rsidRPr="00D26152" w:rsidRDefault="4E58F8E0" w:rsidP="00D26152">
      <w:pPr>
        <w:pStyle w:val="ListNumber"/>
      </w:pPr>
      <w:r>
        <w:t xml:space="preserve">Check student responses by filling the largest bottle </w:t>
      </w:r>
      <w:r w:rsidR="2E8E89EA">
        <w:t xml:space="preserve">identified by the </w:t>
      </w:r>
      <w:r w:rsidR="62CA5760">
        <w:t>class</w:t>
      </w:r>
      <w:r w:rsidR="2E8E89EA">
        <w:t xml:space="preserve"> </w:t>
      </w:r>
      <w:r>
        <w:t>with water and pouring</w:t>
      </w:r>
      <w:r w:rsidR="00D141C0">
        <w:t xml:space="preserve"> it</w:t>
      </w:r>
      <w:r>
        <w:t xml:space="preserve"> </w:t>
      </w:r>
      <w:r w:rsidR="1D66129D">
        <w:t xml:space="preserve">into the next </w:t>
      </w:r>
      <w:r w:rsidR="0BA74E0F">
        <w:t>size</w:t>
      </w:r>
      <w:r w:rsidR="1D66129D">
        <w:t xml:space="preserve"> bottle. </w:t>
      </w:r>
      <w:r w:rsidR="605F3F29">
        <w:t>If students are correct</w:t>
      </w:r>
      <w:r w:rsidR="00D141C0">
        <w:t>,</w:t>
      </w:r>
      <w:r w:rsidR="1D66129D">
        <w:t xml:space="preserve"> the second container will </w:t>
      </w:r>
      <w:r w:rsidR="32F3F3D4">
        <w:t>be</w:t>
      </w:r>
      <w:r w:rsidR="1D66129D">
        <w:t xml:space="preserve"> filled and there will be water left over</w:t>
      </w:r>
      <w:r w:rsidR="7ED006B7">
        <w:t>.</w:t>
      </w:r>
    </w:p>
    <w:p w14:paraId="27F51F2B" w14:textId="4184A3E0" w:rsidR="6832BA48" w:rsidRPr="00D26152" w:rsidRDefault="6832BA48" w:rsidP="00D26152">
      <w:pPr>
        <w:pStyle w:val="ListNumber"/>
      </w:pPr>
      <w:r w:rsidRPr="00D26152">
        <w:t>Provide</w:t>
      </w:r>
      <w:r w:rsidR="570377CB" w:rsidRPr="00D26152">
        <w:t xml:space="preserve"> small groups with</w:t>
      </w:r>
      <w:r w:rsidRPr="00D26152">
        <w:t xml:space="preserve"> </w:t>
      </w:r>
      <w:hyperlink w:anchor="_Resource_1:_Recording">
        <w:r w:rsidR="1D6262F3" w:rsidRPr="4A9D5A74">
          <w:rPr>
            <w:rStyle w:val="Hyperlink"/>
          </w:rPr>
          <w:t xml:space="preserve">Resource </w:t>
        </w:r>
        <w:r w:rsidR="3956F213" w:rsidRPr="4A9D5A74">
          <w:rPr>
            <w:rStyle w:val="Hyperlink"/>
          </w:rPr>
          <w:t>1</w:t>
        </w:r>
        <w:r w:rsidR="1D6262F3" w:rsidRPr="4A9D5A74">
          <w:rPr>
            <w:rStyle w:val="Hyperlink"/>
          </w:rPr>
          <w:t>: Recording sheet</w:t>
        </w:r>
      </w:hyperlink>
      <w:r w:rsidR="1408D17B" w:rsidRPr="00D26152">
        <w:t>, s</w:t>
      </w:r>
      <w:r w:rsidR="2BD6CA1E" w:rsidRPr="00D26152">
        <w:t xml:space="preserve">mall plastic cups and </w:t>
      </w:r>
      <w:r w:rsidR="53BBE3F4">
        <w:t>3</w:t>
      </w:r>
      <w:r w:rsidRPr="00D26152">
        <w:t xml:space="preserve"> </w:t>
      </w:r>
      <w:r w:rsidR="63DF57DC" w:rsidRPr="00D26152">
        <w:t>larger</w:t>
      </w:r>
      <w:r w:rsidR="1645970E" w:rsidRPr="00D26152">
        <w:t xml:space="preserve"> </w:t>
      </w:r>
      <w:r w:rsidRPr="00D26152">
        <w:t xml:space="preserve">containers </w:t>
      </w:r>
      <w:r w:rsidR="4528356D" w:rsidRPr="00D26152">
        <w:t>that are</w:t>
      </w:r>
      <w:r w:rsidRPr="00D26152">
        <w:t xml:space="preserve"> </w:t>
      </w:r>
      <w:r w:rsidR="369CE548" w:rsidRPr="00D26152">
        <w:t xml:space="preserve">about </w:t>
      </w:r>
      <w:r w:rsidRPr="00D26152">
        <w:t>the same height but</w:t>
      </w:r>
      <w:r w:rsidR="6B0EE8B2" w:rsidRPr="00D26152">
        <w:t xml:space="preserve"> have</w:t>
      </w:r>
      <w:r w:rsidRPr="00D26152">
        <w:t xml:space="preserve"> different </w:t>
      </w:r>
      <w:r w:rsidR="0F1F9046" w:rsidRPr="00D26152">
        <w:t xml:space="preserve">widths. </w:t>
      </w:r>
      <w:r w:rsidR="0226D58A" w:rsidRPr="00D26152">
        <w:t>Ask s</w:t>
      </w:r>
      <w:r w:rsidR="56CB3EF8" w:rsidRPr="00D26152">
        <w:t xml:space="preserve">tudents </w:t>
      </w:r>
      <w:r w:rsidR="3F62A3AA" w:rsidRPr="00D26152">
        <w:t xml:space="preserve">to </w:t>
      </w:r>
      <w:r w:rsidR="56CB3EF8" w:rsidRPr="00D26152">
        <w:t>estimate</w:t>
      </w:r>
      <w:r w:rsidR="214E268B" w:rsidRPr="00D26152">
        <w:t>,</w:t>
      </w:r>
      <w:r w:rsidR="691699D6">
        <w:t xml:space="preserve"> then</w:t>
      </w:r>
      <w:r w:rsidR="485FF65F" w:rsidRPr="00D26152">
        <w:t xml:space="preserve"> order the </w:t>
      </w:r>
      <w:r w:rsidR="07432EBE" w:rsidRPr="00D26152">
        <w:t>containers</w:t>
      </w:r>
      <w:r w:rsidR="0769B98B" w:rsidRPr="00D26152">
        <w:t xml:space="preserve"> according to their capacity</w:t>
      </w:r>
      <w:r w:rsidR="08D78076" w:rsidRPr="00D26152">
        <w:t xml:space="preserve"> from smallest to largest</w:t>
      </w:r>
      <w:r w:rsidR="359B32C0" w:rsidRPr="00D26152">
        <w:t xml:space="preserve"> and measure using </w:t>
      </w:r>
      <w:r w:rsidR="317B2E05" w:rsidRPr="00D26152">
        <w:t>their cups. Stud</w:t>
      </w:r>
      <w:r w:rsidR="504C5554" w:rsidRPr="00D26152">
        <w:t xml:space="preserve">ents record their measurements on </w:t>
      </w:r>
      <w:hyperlink w:anchor="_Resource_1:_Recording">
        <w:r w:rsidR="071F366B" w:rsidRPr="4A9D5A74">
          <w:rPr>
            <w:rStyle w:val="Hyperlink"/>
          </w:rPr>
          <w:t xml:space="preserve">Resource </w:t>
        </w:r>
        <w:r w:rsidR="2EF3DEC9" w:rsidRPr="4A9D5A74">
          <w:rPr>
            <w:rStyle w:val="Hyperlink"/>
          </w:rPr>
          <w:t>1</w:t>
        </w:r>
        <w:r w:rsidR="071F366B" w:rsidRPr="4A9D5A74">
          <w:rPr>
            <w:rStyle w:val="Hyperlink"/>
          </w:rPr>
          <w:t>: Recording sheet</w:t>
        </w:r>
      </w:hyperlink>
      <w:r w:rsidR="3017E892" w:rsidRPr="00D26152">
        <w:t xml:space="preserve"> </w:t>
      </w:r>
      <w:r w:rsidR="00D141C0">
        <w:t xml:space="preserve">(see </w:t>
      </w:r>
      <w:r w:rsidR="001F5007">
        <w:rPr>
          <w:color w:val="2B579A"/>
          <w:shd w:val="clear" w:color="auto" w:fill="E6E6E6"/>
        </w:rPr>
        <w:fldChar w:fldCharType="begin"/>
      </w:r>
      <w:r w:rsidR="001F5007" w:rsidRPr="00D26152">
        <w:instrText xml:space="preserve"> REF _Ref127453090 \h  \* MERGEFORMAT </w:instrText>
      </w:r>
      <w:r w:rsidR="001F5007">
        <w:rPr>
          <w:color w:val="2B579A"/>
          <w:shd w:val="clear" w:color="auto" w:fill="E6E6E6"/>
        </w:rPr>
      </w:r>
      <w:r w:rsidR="001F5007">
        <w:rPr>
          <w:color w:val="2B579A"/>
          <w:shd w:val="clear" w:color="auto" w:fill="E6E6E6"/>
        </w:rPr>
        <w:fldChar w:fldCharType="separate"/>
      </w:r>
      <w:r w:rsidR="001F5007" w:rsidRPr="00D26152">
        <w:t>Figure 3</w:t>
      </w:r>
      <w:r w:rsidR="001F5007">
        <w:rPr>
          <w:color w:val="2B579A"/>
          <w:shd w:val="clear" w:color="auto" w:fill="E6E6E6"/>
        </w:rPr>
        <w:fldChar w:fldCharType="end"/>
      </w:r>
      <w:r w:rsidR="00D141C0" w:rsidRPr="00255083">
        <w:t>)</w:t>
      </w:r>
      <w:r w:rsidR="001F5007" w:rsidRPr="00D26152">
        <w:t>.</w:t>
      </w:r>
    </w:p>
    <w:p w14:paraId="744DF46E" w14:textId="10C9A625" w:rsidR="001F5007" w:rsidRDefault="001F5007" w:rsidP="001F5007">
      <w:pPr>
        <w:pStyle w:val="Caption"/>
      </w:pPr>
      <w:bookmarkStart w:id="58" w:name="_Ref127453090"/>
      <w:r>
        <w:lastRenderedPageBreak/>
        <w:t xml:space="preserve">Figure </w:t>
      </w:r>
      <w:r>
        <w:fldChar w:fldCharType="begin"/>
      </w:r>
      <w:r>
        <w:instrText>SEQ Figure \* ARABIC</w:instrText>
      </w:r>
      <w:r>
        <w:fldChar w:fldCharType="separate"/>
      </w:r>
      <w:r w:rsidR="00EF7C5E">
        <w:rPr>
          <w:noProof/>
        </w:rPr>
        <w:t>3</w:t>
      </w:r>
      <w:r>
        <w:fldChar w:fldCharType="end"/>
      </w:r>
      <w:bookmarkEnd w:id="58"/>
      <w:r>
        <w:t xml:space="preserve"> </w:t>
      </w:r>
      <w:r w:rsidRPr="003C35E8">
        <w:t>– Recording capacities</w:t>
      </w:r>
      <w:r w:rsidR="001F4B87" w:rsidRPr="003C35E8">
        <w:t>.</w:t>
      </w:r>
    </w:p>
    <w:p w14:paraId="5EDF27F7" w14:textId="2A67A854" w:rsidR="7443A686" w:rsidRDefault="7443A686" w:rsidP="1410C088">
      <w:r>
        <w:rPr>
          <w:noProof/>
          <w:color w:val="2B579A"/>
          <w:shd w:val="clear" w:color="auto" w:fill="E6E6E6"/>
        </w:rPr>
        <w:drawing>
          <wp:inline distT="0" distB="0" distL="0" distR="0" wp14:anchorId="00BDDD27" wp14:editId="79F5F52E">
            <wp:extent cx="3975100" cy="3478212"/>
            <wp:effectExtent l="0" t="0" r="6350" b="8255"/>
            <wp:docPr id="557955663" name="Picture 557955663" descr="Table with 3 columns with headings that read: Container, Estimation and Measurement. The table has 3 rows that have been completed with som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955663" name="Picture 557955663" descr="Table with 3 columns with headings that read: Container, Estimation and Measurement. The table has 3 rows that have been completed with some examples."/>
                    <pic:cNvPicPr/>
                  </pic:nvPicPr>
                  <pic:blipFill>
                    <a:blip r:embed="rId23">
                      <a:extLst>
                        <a:ext uri="{28A0092B-C50C-407E-A947-70E740481C1C}">
                          <a14:useLocalDpi xmlns:a14="http://schemas.microsoft.com/office/drawing/2010/main" val="0"/>
                        </a:ext>
                      </a:extLst>
                    </a:blip>
                    <a:stretch>
                      <a:fillRect/>
                    </a:stretch>
                  </pic:blipFill>
                  <pic:spPr>
                    <a:xfrm>
                      <a:off x="0" y="0"/>
                      <a:ext cx="3987907" cy="3489418"/>
                    </a:xfrm>
                    <a:prstGeom prst="rect">
                      <a:avLst/>
                    </a:prstGeom>
                  </pic:spPr>
                </pic:pic>
              </a:graphicData>
            </a:graphic>
          </wp:inline>
        </w:drawing>
      </w:r>
    </w:p>
    <w:p w14:paraId="2D87CC76" w14:textId="77777777" w:rsidR="002B30A1" w:rsidRDefault="002B30A1" w:rsidP="002B30A1">
      <w:pPr>
        <w:rPr>
          <w:rStyle w:val="SubtleReference"/>
        </w:rPr>
      </w:pPr>
      <w:r w:rsidRPr="006F1C0A">
        <w:rPr>
          <w:rStyle w:val="SubtleReference"/>
        </w:rPr>
        <w:t xml:space="preserve">Images sourced from </w:t>
      </w:r>
      <w:hyperlink r:id="rId24" w:history="1">
        <w:r>
          <w:rPr>
            <w:rStyle w:val="Hyperlink"/>
            <w:sz w:val="22"/>
          </w:rPr>
          <w:t>Canva</w:t>
        </w:r>
      </w:hyperlink>
      <w:r w:rsidRPr="006F1C0A">
        <w:rPr>
          <w:rStyle w:val="SubtleReference"/>
        </w:rPr>
        <w:t xml:space="preserve"> and used in accordance with the </w:t>
      </w:r>
      <w:hyperlink r:id="rId25" w:history="1">
        <w:r>
          <w:rPr>
            <w:rStyle w:val="Hyperlink"/>
            <w:sz w:val="22"/>
          </w:rPr>
          <w:t>Canva Content License Agreement</w:t>
        </w:r>
      </w:hyperlink>
      <w:r w:rsidRPr="006F1C0A">
        <w:rPr>
          <w:rStyle w:val="SubtleReference"/>
        </w:rPr>
        <w:t>.</w:t>
      </w:r>
    </w:p>
    <w:p w14:paraId="0D75D5BA" w14:textId="2913ABD9" w:rsidR="7406910C" w:rsidRDefault="7406910C" w:rsidP="1410C088">
      <w:pPr>
        <w:pStyle w:val="ListNumber"/>
      </w:pPr>
      <w:r w:rsidRPr="1410C088">
        <w:t>Select groups to share</w:t>
      </w:r>
      <w:r w:rsidR="710D380C" w:rsidRPr="1410C088">
        <w:t xml:space="preserve"> and explain their findings.</w:t>
      </w:r>
    </w:p>
    <w:p w14:paraId="747DFB78" w14:textId="1CD08DD1" w:rsidR="187C9BCA" w:rsidRDefault="187C9BCA" w:rsidP="1410C088">
      <w:pPr>
        <w:pStyle w:val="ListNumber"/>
      </w:pPr>
      <w:r w:rsidRPr="1410C088">
        <w:t xml:space="preserve">Repeat </w:t>
      </w:r>
      <w:r w:rsidR="6832BA48" w:rsidRPr="1410C088">
        <w:t xml:space="preserve">with </w:t>
      </w:r>
      <w:r w:rsidR="207F6583">
        <w:t>3</w:t>
      </w:r>
      <w:r w:rsidR="6832BA48" w:rsidRPr="1410C088">
        <w:t xml:space="preserve"> </w:t>
      </w:r>
      <w:r w:rsidR="3CD3B5E0" w:rsidRPr="1410C088">
        <w:t>bottles</w:t>
      </w:r>
      <w:r w:rsidR="2C960A26" w:rsidRPr="1410C088">
        <w:t xml:space="preserve"> or </w:t>
      </w:r>
      <w:r w:rsidR="6832BA48" w:rsidRPr="1410C088">
        <w:t xml:space="preserve">containers that vary </w:t>
      </w:r>
      <w:r w:rsidR="4496D2D6">
        <w:t>in</w:t>
      </w:r>
      <w:r w:rsidR="6832BA48" w:rsidRPr="1410C088">
        <w:t xml:space="preserve"> both height and </w:t>
      </w:r>
      <w:r w:rsidR="6192774A" w:rsidRPr="1410C088">
        <w:t>width</w:t>
      </w:r>
      <w:r w:rsidR="6832BA48" w:rsidRPr="1410C088">
        <w:t xml:space="preserve">. </w:t>
      </w:r>
      <w:r w:rsidR="056FE996" w:rsidRPr="1410C088">
        <w:t>S</w:t>
      </w:r>
      <w:r w:rsidR="6832BA48" w:rsidRPr="1410C088">
        <w:t xml:space="preserve">tudents </w:t>
      </w:r>
      <w:r w:rsidR="2CA5604C" w:rsidRPr="1410C088">
        <w:t>estimate</w:t>
      </w:r>
      <w:r w:rsidR="165E2956" w:rsidRPr="1410C088">
        <w:t>,</w:t>
      </w:r>
      <w:r w:rsidR="2CA5604C" w:rsidRPr="1410C088">
        <w:t xml:space="preserve"> </w:t>
      </w:r>
      <w:r w:rsidR="6832BA48" w:rsidRPr="1410C088">
        <w:t>order</w:t>
      </w:r>
      <w:r w:rsidR="729559A1" w:rsidRPr="1410C088">
        <w:t xml:space="preserve"> and measure</w:t>
      </w:r>
      <w:r w:rsidR="3B41A119">
        <w:t>,</w:t>
      </w:r>
      <w:r w:rsidR="12DD4468">
        <w:t xml:space="preserve"> </w:t>
      </w:r>
      <w:r w:rsidR="3B41A119">
        <w:t>r</w:t>
      </w:r>
      <w:r w:rsidR="43CA1051">
        <w:t>ecording</w:t>
      </w:r>
      <w:r w:rsidR="02CD00E4" w:rsidRPr="1410C088">
        <w:t xml:space="preserve"> their work on </w:t>
      </w:r>
      <w:hyperlink w:anchor="_Resource_1:_Recording">
        <w:r w:rsidR="43CA1051" w:rsidRPr="248D6BC7">
          <w:rPr>
            <w:rStyle w:val="Hyperlink"/>
          </w:rPr>
          <w:t xml:space="preserve">Resource </w:t>
        </w:r>
        <w:r w:rsidR="0CAAEDA2" w:rsidRPr="248D6BC7">
          <w:rPr>
            <w:rStyle w:val="Hyperlink"/>
          </w:rPr>
          <w:t>1:</w:t>
        </w:r>
        <w:r w:rsidR="43CA1051" w:rsidRPr="248D6BC7">
          <w:rPr>
            <w:rStyle w:val="Hyperlink"/>
          </w:rPr>
          <w:t xml:space="preserve"> Recording sheet</w:t>
        </w:r>
      </w:hyperlink>
      <w:r w:rsidR="43CA1051">
        <w:t>.</w:t>
      </w:r>
      <w:r w:rsidR="02CD00E4" w:rsidRPr="1410C088">
        <w:t xml:space="preserve"> </w:t>
      </w:r>
      <w:r w:rsidR="37E06CAA" w:rsidRPr="1410C088">
        <w:t xml:space="preserve">Students then share and explain their findings about </w:t>
      </w:r>
      <w:r w:rsidR="55A3FE9B" w:rsidRPr="1410C088">
        <w:t xml:space="preserve">the </w:t>
      </w:r>
      <w:r w:rsidR="37E06CAA" w:rsidRPr="1410C088">
        <w:t>capacity</w:t>
      </w:r>
      <w:r w:rsidR="47ACE609" w:rsidRPr="1410C088">
        <w:t xml:space="preserve"> of their bottles</w:t>
      </w:r>
      <w:r w:rsidR="002B30A1">
        <w:t xml:space="preserve"> or </w:t>
      </w:r>
      <w:r w:rsidR="47ACE609" w:rsidRPr="1410C088">
        <w:t>containers</w:t>
      </w:r>
      <w:r w:rsidR="37E06CAA" w:rsidRPr="1410C088">
        <w:t>.</w:t>
      </w:r>
    </w:p>
    <w:p w14:paraId="29079744" w14:textId="712985A4" w:rsidR="5EB8FCCB" w:rsidRDefault="5EB8FCCB" w:rsidP="00FE4423">
      <w:pPr>
        <w:pStyle w:val="FeatureBox"/>
      </w:pPr>
      <w:r w:rsidRPr="4A9D5A74">
        <w:rPr>
          <w:b/>
        </w:rPr>
        <w:t>Note</w:t>
      </w:r>
      <w:r w:rsidRPr="003F7F14">
        <w:t>:</w:t>
      </w:r>
      <w:r w:rsidRPr="4A9D5A74">
        <w:rPr>
          <w:b/>
        </w:rPr>
        <w:t xml:space="preserve"> </w:t>
      </w:r>
      <w:r w:rsidR="26922B6A">
        <w:t>H</w:t>
      </w:r>
      <w:r w:rsidR="56FB7351">
        <w:t>ighlight</w:t>
      </w:r>
      <w:r w:rsidRPr="1410C088">
        <w:t xml:space="preserve"> that</w:t>
      </w:r>
      <w:r w:rsidR="5E5A2F7B" w:rsidRPr="1410C088">
        <w:t xml:space="preserve"> both height and width determine the capacity of a container.</w:t>
      </w:r>
    </w:p>
    <w:p w14:paraId="7D5FAC83" w14:textId="77777777" w:rsidR="008C209D" w:rsidRDefault="008C209D" w:rsidP="008C209D">
      <w:r>
        <w:lastRenderedPageBreak/>
        <w:t>This table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differentation and extension ideas."/>
      </w:tblPr>
      <w:tblGrid>
        <w:gridCol w:w="4855"/>
        <w:gridCol w:w="4854"/>
        <w:gridCol w:w="4851"/>
      </w:tblGrid>
      <w:tr w:rsidR="008C209D" w14:paraId="1F57A50A" w14:textId="77777777" w:rsidTr="002B30A1">
        <w:trPr>
          <w:cnfStyle w:val="100000000000" w:firstRow="1" w:lastRow="0" w:firstColumn="0" w:lastColumn="0" w:oddVBand="0" w:evenVBand="0" w:oddHBand="0" w:evenHBand="0" w:firstRowFirstColumn="0" w:firstRowLastColumn="0" w:lastRowFirstColumn="0" w:lastRowLastColumn="0"/>
        </w:trPr>
        <w:tc>
          <w:tcPr>
            <w:tcW w:w="1667" w:type="pct"/>
          </w:tcPr>
          <w:p w14:paraId="5A6A0D02" w14:textId="77777777" w:rsidR="008C209D" w:rsidRDefault="008C209D" w:rsidP="00273135">
            <w:r w:rsidRPr="00470C15">
              <w:t>Assessment opportunities</w:t>
            </w:r>
          </w:p>
        </w:tc>
        <w:tc>
          <w:tcPr>
            <w:tcW w:w="1667" w:type="pct"/>
          </w:tcPr>
          <w:p w14:paraId="3181E377" w14:textId="77777777" w:rsidR="008C209D" w:rsidRDefault="008C209D" w:rsidP="00273135">
            <w:r w:rsidRPr="00470C15">
              <w:t>Too hard?</w:t>
            </w:r>
          </w:p>
        </w:tc>
        <w:tc>
          <w:tcPr>
            <w:tcW w:w="1667" w:type="pct"/>
          </w:tcPr>
          <w:p w14:paraId="5F00089F" w14:textId="77777777" w:rsidR="008C209D" w:rsidRDefault="008C209D" w:rsidP="00273135">
            <w:r w:rsidRPr="00470C15">
              <w:t>Too easy?</w:t>
            </w:r>
          </w:p>
        </w:tc>
      </w:tr>
      <w:tr w:rsidR="008C209D" w14:paraId="59B8EE49" w14:textId="77777777" w:rsidTr="002B30A1">
        <w:trPr>
          <w:cnfStyle w:val="000000100000" w:firstRow="0" w:lastRow="0" w:firstColumn="0" w:lastColumn="0" w:oddVBand="0" w:evenVBand="0" w:oddHBand="1" w:evenHBand="0" w:firstRowFirstColumn="0" w:firstRowLastColumn="0" w:lastRowFirstColumn="0" w:lastRowLastColumn="0"/>
        </w:trPr>
        <w:tc>
          <w:tcPr>
            <w:tcW w:w="1667" w:type="pct"/>
          </w:tcPr>
          <w:p w14:paraId="00632BFB" w14:textId="77777777" w:rsidR="008C209D" w:rsidRDefault="008C209D" w:rsidP="00273135">
            <w:r>
              <w:t>What to look for:</w:t>
            </w:r>
          </w:p>
          <w:p w14:paraId="305D8380" w14:textId="4EA13C3A" w:rsidR="5F74B30E" w:rsidRDefault="1A6DB9D8" w:rsidP="1410C088">
            <w:pPr>
              <w:pStyle w:val="ListBullet"/>
              <w:rPr>
                <w:rFonts w:eastAsia="Arial"/>
                <w:b/>
                <w:bCs/>
                <w:color w:val="000000" w:themeColor="text1"/>
              </w:rPr>
            </w:pPr>
            <w:r>
              <w:t xml:space="preserve">Can students </w:t>
            </w:r>
            <w:r w:rsidR="6A0FDF72" w:rsidRPr="6278DAEB">
              <w:rPr>
                <w:rFonts w:eastAsia="Arial"/>
                <w:color w:val="000000" w:themeColor="text1"/>
              </w:rPr>
              <w:t xml:space="preserve">estimate, compare, </w:t>
            </w:r>
            <w:proofErr w:type="gramStart"/>
            <w:r w:rsidR="718CF6F6" w:rsidRPr="6278DAEB">
              <w:rPr>
                <w:rFonts w:eastAsia="Arial"/>
                <w:color w:val="000000" w:themeColor="text1"/>
              </w:rPr>
              <w:t>measure</w:t>
            </w:r>
            <w:proofErr w:type="gramEnd"/>
            <w:r w:rsidR="718CF6F6" w:rsidRPr="6278DAEB">
              <w:rPr>
                <w:rFonts w:eastAsia="Arial"/>
                <w:color w:val="000000" w:themeColor="text1"/>
              </w:rPr>
              <w:t xml:space="preserve"> </w:t>
            </w:r>
            <w:r w:rsidR="6A0FDF72" w:rsidRPr="6278DAEB">
              <w:rPr>
                <w:rFonts w:eastAsia="Arial"/>
                <w:color w:val="000000" w:themeColor="text1"/>
              </w:rPr>
              <w:t xml:space="preserve">and record the capacity of </w:t>
            </w:r>
            <w:r w:rsidR="002B30A1">
              <w:rPr>
                <w:rFonts w:eastAsia="Arial"/>
                <w:color w:val="000000" w:themeColor="text1"/>
              </w:rPr>
              <w:t>2</w:t>
            </w:r>
            <w:r w:rsidR="002B30A1" w:rsidRPr="6278DAEB">
              <w:rPr>
                <w:rFonts w:eastAsia="Arial"/>
                <w:color w:val="000000" w:themeColor="text1"/>
              </w:rPr>
              <w:t xml:space="preserve"> </w:t>
            </w:r>
            <w:r w:rsidR="6A0FDF72" w:rsidRPr="6278DAEB">
              <w:rPr>
                <w:rFonts w:eastAsia="Arial"/>
                <w:color w:val="000000" w:themeColor="text1"/>
              </w:rPr>
              <w:t>or more containers</w:t>
            </w:r>
            <w:r w:rsidR="188BEB33" w:rsidRPr="6278DAEB">
              <w:rPr>
                <w:rFonts w:eastAsia="Arial"/>
                <w:color w:val="000000" w:themeColor="text1"/>
              </w:rPr>
              <w:t xml:space="preserve"> using informal units</w:t>
            </w:r>
            <w:r w:rsidR="71342A2B" w:rsidRPr="6278DAEB">
              <w:rPr>
                <w:rFonts w:eastAsia="Arial"/>
                <w:color w:val="000000" w:themeColor="text1"/>
              </w:rPr>
              <w:t>?</w:t>
            </w:r>
            <w:r w:rsidR="1A59F7EF" w:rsidRPr="6278DAEB">
              <w:rPr>
                <w:rFonts w:eastAsia="Arial"/>
                <w:color w:val="000000" w:themeColor="text1"/>
              </w:rPr>
              <w:t xml:space="preserve"> </w:t>
            </w:r>
            <w:r w:rsidR="1A59F7EF" w:rsidRPr="6278DAEB">
              <w:rPr>
                <w:rStyle w:val="Strong"/>
              </w:rPr>
              <w:t>(MAO-WM-01, MA1-3DS-</w:t>
            </w:r>
            <w:r w:rsidR="564CE236" w:rsidRPr="6278DAEB">
              <w:rPr>
                <w:rStyle w:val="Strong"/>
              </w:rPr>
              <w:t>02)</w:t>
            </w:r>
          </w:p>
          <w:p w14:paraId="59DDFFFD" w14:textId="6ACFC02D" w:rsidR="6528F0D8" w:rsidRDefault="25098723" w:rsidP="71883A16">
            <w:pPr>
              <w:pStyle w:val="ListBullet"/>
              <w:rPr>
                <w:rFonts w:eastAsia="Arial"/>
                <w:b/>
                <w:bCs/>
                <w:color w:val="000000" w:themeColor="text1"/>
              </w:rPr>
            </w:pPr>
            <w:r w:rsidRPr="6278DAEB">
              <w:rPr>
                <w:rStyle w:val="Strong"/>
                <w:rFonts w:eastAsia="Arial"/>
                <w:b w:val="0"/>
                <w:color w:val="000000" w:themeColor="text1"/>
              </w:rPr>
              <w:t xml:space="preserve">Are students able to explain that both </w:t>
            </w:r>
            <w:r>
              <w:t xml:space="preserve">height and width determine the capacity of a container? </w:t>
            </w:r>
            <w:r w:rsidRPr="6278DAEB">
              <w:rPr>
                <w:rStyle w:val="Strong"/>
              </w:rPr>
              <w:t>(MAO-WM-01, MA1-3DS-02)</w:t>
            </w:r>
          </w:p>
          <w:p w14:paraId="0D1A0162" w14:textId="77777777" w:rsidR="008C209D" w:rsidRDefault="008C209D" w:rsidP="00273135">
            <w:r>
              <w:t>What to collect:</w:t>
            </w:r>
          </w:p>
          <w:p w14:paraId="7BBD676E" w14:textId="59A861DF" w:rsidR="008C209D" w:rsidRDefault="24F475C1" w:rsidP="12D280FE">
            <w:pPr>
              <w:pStyle w:val="ListBullet"/>
              <w:rPr>
                <w:b/>
                <w:bCs/>
              </w:rPr>
            </w:pPr>
            <w:r w:rsidRPr="6278DAEB">
              <w:rPr>
                <w:rFonts w:eastAsia="Arial"/>
                <w:color w:val="000000" w:themeColor="text1"/>
              </w:rPr>
              <w:t>observational data</w:t>
            </w:r>
            <w:r w:rsidRPr="6278DAEB">
              <w:rPr>
                <w:rStyle w:val="Strong"/>
              </w:rPr>
              <w:t xml:space="preserve"> </w:t>
            </w:r>
            <w:r w:rsidR="72E84C1A" w:rsidRPr="6278DAEB">
              <w:rPr>
                <w:rStyle w:val="Strong"/>
              </w:rPr>
              <w:t>(MAO-WM-01, MA1-3DS-</w:t>
            </w:r>
            <w:r w:rsidR="678D691D" w:rsidRPr="6278DAEB">
              <w:rPr>
                <w:rStyle w:val="Strong"/>
              </w:rPr>
              <w:t>02)</w:t>
            </w:r>
          </w:p>
          <w:p w14:paraId="39B3C3D3" w14:textId="0DB104D9" w:rsidR="008C209D" w:rsidRDefault="2A62006F" w:rsidP="12D280FE">
            <w:pPr>
              <w:pStyle w:val="ListBullet"/>
              <w:rPr>
                <w:b/>
                <w:bCs/>
              </w:rPr>
            </w:pPr>
            <w:r w:rsidRPr="6278DAEB">
              <w:rPr>
                <w:color w:val="000000" w:themeColor="text1"/>
              </w:rPr>
              <w:t>student work samples</w:t>
            </w:r>
            <w:r w:rsidRPr="6278DAEB">
              <w:rPr>
                <w:rStyle w:val="Strong"/>
              </w:rPr>
              <w:t xml:space="preserve"> (MAO-WM-01, MA1-3DS-02)</w:t>
            </w:r>
          </w:p>
        </w:tc>
        <w:tc>
          <w:tcPr>
            <w:tcW w:w="1667" w:type="pct"/>
          </w:tcPr>
          <w:p w14:paraId="406C4A79" w14:textId="0F0950C9" w:rsidR="008C209D" w:rsidRDefault="63F0E8E8" w:rsidP="1410C088">
            <w:pPr>
              <w:rPr>
                <w:rFonts w:eastAsia="Arial"/>
                <w:color w:val="000000" w:themeColor="text1"/>
              </w:rPr>
            </w:pPr>
            <w:r w:rsidRPr="1410C088">
              <w:rPr>
                <w:rFonts w:eastAsia="Arial"/>
                <w:color w:val="000000" w:themeColor="text1"/>
              </w:rPr>
              <w:t xml:space="preserve">Students are unable to compare, </w:t>
            </w:r>
            <w:r w:rsidR="068A584C" w:rsidRPr="1410C088">
              <w:rPr>
                <w:rFonts w:eastAsia="Arial"/>
                <w:color w:val="000000" w:themeColor="text1"/>
              </w:rPr>
              <w:t xml:space="preserve">measure </w:t>
            </w:r>
            <w:r w:rsidRPr="1410C088">
              <w:rPr>
                <w:rFonts w:eastAsia="Arial"/>
                <w:color w:val="000000" w:themeColor="text1"/>
              </w:rPr>
              <w:t xml:space="preserve">and record the capacities of </w:t>
            </w:r>
            <w:r w:rsidR="6F9BB155" w:rsidRPr="1410C088">
              <w:rPr>
                <w:rFonts w:eastAsia="Arial"/>
                <w:color w:val="000000" w:themeColor="text1"/>
              </w:rPr>
              <w:t xml:space="preserve">2 </w:t>
            </w:r>
            <w:r w:rsidRPr="1410C088">
              <w:rPr>
                <w:rFonts w:eastAsia="Arial"/>
                <w:color w:val="000000" w:themeColor="text1"/>
              </w:rPr>
              <w:t>or more containers.</w:t>
            </w:r>
          </w:p>
          <w:p w14:paraId="1571CF1D" w14:textId="6EE60A9D" w:rsidR="008C209D" w:rsidRDefault="3559048B" w:rsidP="00273135">
            <w:pPr>
              <w:pStyle w:val="ListBullet"/>
            </w:pPr>
            <w:r>
              <w:t>Provide students with one container</w:t>
            </w:r>
            <w:r w:rsidR="79AFD560">
              <w:t xml:space="preserve"> to measure the capacity using informal units. For example, a small cup</w:t>
            </w:r>
            <w:r w:rsidR="1ACCF972">
              <w:t>.</w:t>
            </w:r>
          </w:p>
          <w:p w14:paraId="46463B7A" w14:textId="07ED97DF" w:rsidR="008C209D" w:rsidRDefault="53B40AA6" w:rsidP="00273135">
            <w:pPr>
              <w:pStyle w:val="ListBullet"/>
            </w:pPr>
            <w:r>
              <w:t>Provide students with containers that are very different in size. Support students to compare</w:t>
            </w:r>
            <w:r w:rsidR="5FDC1FED">
              <w:t xml:space="preserve"> the</w:t>
            </w:r>
            <w:r>
              <w:t xml:space="preserve"> capacity by pouring water from the larger container into the smaller</w:t>
            </w:r>
            <w:r w:rsidR="002B30A1">
              <w:t xml:space="preserve"> container</w:t>
            </w:r>
            <w:r>
              <w:t xml:space="preserve"> and discussi</w:t>
            </w:r>
            <w:r w:rsidR="24387EEF">
              <w:t xml:space="preserve">ng </w:t>
            </w:r>
            <w:r w:rsidR="64D392C2">
              <w:t>that there is water left over.</w:t>
            </w:r>
          </w:p>
        </w:tc>
        <w:tc>
          <w:tcPr>
            <w:tcW w:w="1667" w:type="pct"/>
          </w:tcPr>
          <w:p w14:paraId="0F6488D8" w14:textId="27120FEC" w:rsidR="008C209D" w:rsidRDefault="515B5562" w:rsidP="1410C088">
            <w:pPr>
              <w:rPr>
                <w:rFonts w:eastAsia="Arial"/>
                <w:color w:val="000000" w:themeColor="text1"/>
              </w:rPr>
            </w:pPr>
            <w:r w:rsidRPr="1410C088">
              <w:rPr>
                <w:rFonts w:eastAsia="Arial"/>
                <w:color w:val="000000" w:themeColor="text1"/>
              </w:rPr>
              <w:t xml:space="preserve">Students </w:t>
            </w:r>
            <w:r w:rsidR="12BD435E" w:rsidRPr="1410C088">
              <w:rPr>
                <w:rFonts w:eastAsia="Arial"/>
                <w:color w:val="000000" w:themeColor="text1"/>
              </w:rPr>
              <w:t>can</w:t>
            </w:r>
            <w:r w:rsidRPr="1410C088">
              <w:rPr>
                <w:rFonts w:eastAsia="Arial"/>
                <w:color w:val="000000" w:themeColor="text1"/>
              </w:rPr>
              <w:t xml:space="preserve"> </w:t>
            </w:r>
            <w:r w:rsidR="0AEFFD35" w:rsidRPr="1410C088">
              <w:rPr>
                <w:rFonts w:eastAsia="Arial"/>
                <w:color w:val="000000" w:themeColor="text1"/>
              </w:rPr>
              <w:t xml:space="preserve">compare, </w:t>
            </w:r>
            <w:proofErr w:type="gramStart"/>
            <w:r w:rsidR="55CA9CBD" w:rsidRPr="1410C088">
              <w:rPr>
                <w:rFonts w:eastAsia="Arial"/>
                <w:color w:val="000000" w:themeColor="text1"/>
              </w:rPr>
              <w:t>measure</w:t>
            </w:r>
            <w:proofErr w:type="gramEnd"/>
            <w:r w:rsidR="0AEFFD35" w:rsidRPr="1410C088">
              <w:rPr>
                <w:rFonts w:eastAsia="Arial"/>
                <w:color w:val="000000" w:themeColor="text1"/>
              </w:rPr>
              <w:t xml:space="preserve"> and record the capacities of containers.</w:t>
            </w:r>
          </w:p>
          <w:p w14:paraId="6C35F8DC" w14:textId="77777777" w:rsidR="00A519C6" w:rsidRDefault="7C4B5144" w:rsidP="00A519C6">
            <w:pPr>
              <w:pStyle w:val="ListBullet"/>
            </w:pPr>
            <w:r>
              <w:t>Challenge s</w:t>
            </w:r>
            <w:r w:rsidR="0CB3EB98">
              <w:t xml:space="preserve">tudents </w:t>
            </w:r>
            <w:r w:rsidR="0EDB96BB">
              <w:t>to solve</w:t>
            </w:r>
            <w:r w:rsidR="0CB3EB98">
              <w:t xml:space="preserve"> how many cups </w:t>
            </w:r>
            <w:r w:rsidR="7AF55EC7">
              <w:t>are in</w:t>
            </w:r>
            <w:r w:rsidR="0CB3EB98">
              <w:t xml:space="preserve"> one bottle of soft drink. Students then work out how many bottles of soft drink they would need to buy for a class party</w:t>
            </w:r>
            <w:r w:rsidR="7442CC3D">
              <w:t xml:space="preserve"> of 24 students</w:t>
            </w:r>
            <w:r w:rsidR="0CB3EB98">
              <w:t>.</w:t>
            </w:r>
          </w:p>
          <w:p w14:paraId="574052E5" w14:textId="3F022BCC" w:rsidR="008C209D" w:rsidRPr="00A519C6" w:rsidRDefault="71F81C79" w:rsidP="00A519C6">
            <w:pPr>
              <w:pStyle w:val="ListBullet"/>
            </w:pPr>
            <w:r>
              <w:t xml:space="preserve">Students use multiple different </w:t>
            </w:r>
            <w:r w:rsidR="07EFF875">
              <w:t>size</w:t>
            </w:r>
            <w:r w:rsidR="00110804">
              <w:t>d</w:t>
            </w:r>
            <w:r>
              <w:t xml:space="preserve"> informal units to measure the capacity of containers</w:t>
            </w:r>
            <w:r w:rsidR="51A130B4">
              <w:t xml:space="preserve">, recording each one on </w:t>
            </w:r>
            <w:hyperlink w:anchor="_Resource_1:_Recording">
              <w:r w:rsidR="465DD834" w:rsidRPr="6278DAEB">
                <w:rPr>
                  <w:rStyle w:val="Hyperlink"/>
                </w:rPr>
                <w:t xml:space="preserve">Resource </w:t>
              </w:r>
              <w:r w:rsidR="012ECD07" w:rsidRPr="6278DAEB">
                <w:rPr>
                  <w:rStyle w:val="Hyperlink"/>
                </w:rPr>
                <w:t>1</w:t>
              </w:r>
              <w:r w:rsidR="6C7E5147" w:rsidRPr="6278DAEB">
                <w:rPr>
                  <w:rStyle w:val="Hyperlink"/>
                </w:rPr>
                <w:t>:</w:t>
              </w:r>
              <w:r w:rsidR="465DD834" w:rsidRPr="6278DAEB">
                <w:rPr>
                  <w:rStyle w:val="Hyperlink"/>
                </w:rPr>
                <w:t xml:space="preserve"> Recording sheet.</w:t>
              </w:r>
            </w:hyperlink>
          </w:p>
        </w:tc>
      </w:tr>
    </w:tbl>
    <w:p w14:paraId="269A5138" w14:textId="4E63FFB0" w:rsidR="008C209D" w:rsidRDefault="0B9B1045" w:rsidP="008C209D">
      <w:pPr>
        <w:pStyle w:val="Heading3"/>
      </w:pPr>
      <w:bookmarkStart w:id="59" w:name="_Toc112318909"/>
      <w:bookmarkStart w:id="60" w:name="_Toc112320559"/>
      <w:bookmarkStart w:id="61" w:name="_Toc112320614"/>
      <w:bookmarkStart w:id="62" w:name="_Toc112320669"/>
      <w:bookmarkStart w:id="63" w:name="_Toc112320723"/>
      <w:bookmarkStart w:id="64" w:name="_Toc129085119"/>
      <w:r>
        <w:t>Discuss and connect the mathematics</w:t>
      </w:r>
      <w:r w:rsidR="372AFAA3">
        <w:t xml:space="preserve"> – </w:t>
      </w:r>
      <w:r w:rsidR="3895EB8D">
        <w:t>10</w:t>
      </w:r>
      <w:r w:rsidR="372AFAA3">
        <w:t xml:space="preserve"> </w:t>
      </w:r>
      <w:proofErr w:type="gramStart"/>
      <w:r w:rsidR="372AFAA3">
        <w:t>minutes</w:t>
      </w:r>
      <w:bookmarkEnd w:id="59"/>
      <w:bookmarkEnd w:id="60"/>
      <w:bookmarkEnd w:id="61"/>
      <w:bookmarkEnd w:id="62"/>
      <w:bookmarkEnd w:id="63"/>
      <w:bookmarkEnd w:id="64"/>
      <w:proofErr w:type="gramEnd"/>
    </w:p>
    <w:p w14:paraId="6C1AC004" w14:textId="5DE7AFBE" w:rsidR="6565179B" w:rsidRDefault="6565179B" w:rsidP="1410C088">
      <w:pPr>
        <w:pStyle w:val="ListNumber"/>
      </w:pPr>
      <w:r w:rsidRPr="1410C088">
        <w:t xml:space="preserve">Summarise the lesson together, drawing out some key mathematical ideas. </w:t>
      </w:r>
      <w:r w:rsidR="3B7E4DC7">
        <w:t>Ask:</w:t>
      </w:r>
    </w:p>
    <w:p w14:paraId="3ADEC7BA" w14:textId="3D39F776" w:rsidR="0BE5BC95" w:rsidRDefault="0BE5BC95" w:rsidP="00FF4C4A">
      <w:pPr>
        <w:pStyle w:val="ListBullet"/>
        <w:ind w:left="1134"/>
        <w:rPr>
          <w:color w:val="374151"/>
        </w:rPr>
      </w:pPr>
      <w:r>
        <w:lastRenderedPageBreak/>
        <w:t>Does a tall container always hold more than a short container? Why</w:t>
      </w:r>
      <w:r w:rsidR="5D630177">
        <w:t xml:space="preserve"> or </w:t>
      </w:r>
      <w:r w:rsidR="2EFAEFC2">
        <w:t>why not</w:t>
      </w:r>
      <w:r>
        <w:t>?</w:t>
      </w:r>
    </w:p>
    <w:p w14:paraId="5F7F0C7C" w14:textId="292304C0" w:rsidR="5FE79FCF" w:rsidRDefault="5FE79FCF" w:rsidP="00FF4C4A">
      <w:pPr>
        <w:pStyle w:val="ListBullet"/>
        <w:ind w:left="1134"/>
      </w:pPr>
      <w:r>
        <w:t>Can you compare the capacity of container</w:t>
      </w:r>
      <w:r w:rsidR="2998756D">
        <w:t>s</w:t>
      </w:r>
      <w:r>
        <w:t xml:space="preserve"> with irregular shapes?</w:t>
      </w:r>
      <w:r w:rsidR="3D903DE8">
        <w:t xml:space="preserve"> How would you do it?</w:t>
      </w:r>
    </w:p>
    <w:p w14:paraId="6932F3B4" w14:textId="29C93BE9" w:rsidR="3B7E4DC7" w:rsidRDefault="3B7E4DC7" w:rsidP="00FF4C4A">
      <w:pPr>
        <w:pStyle w:val="ListBullet"/>
        <w:ind w:left="1134"/>
        <w:rPr>
          <w:rFonts w:eastAsia="Arial"/>
          <w:color w:val="374151"/>
        </w:rPr>
      </w:pPr>
      <w:r>
        <w:t>Can you fill a container to its capacity? Why or why not?</w:t>
      </w:r>
    </w:p>
    <w:p w14:paraId="784F6287" w14:textId="629A61F2" w:rsidR="3B7E4DC7" w:rsidRDefault="3B7E4DC7" w:rsidP="00FF4C4A">
      <w:pPr>
        <w:pStyle w:val="ListBullet"/>
        <w:ind w:left="1134"/>
      </w:pPr>
      <w:r>
        <w:t xml:space="preserve">Can you estimate the capacity of a container without measuring it? </w:t>
      </w:r>
      <w:r w:rsidR="0EA470B9">
        <w:t>Explain your thinking.</w:t>
      </w:r>
    </w:p>
    <w:p w14:paraId="203C1269" w14:textId="24400DB1" w:rsidR="24F4D240" w:rsidRDefault="24F4D240" w:rsidP="71883A16">
      <w:pPr>
        <w:pStyle w:val="ListBullet"/>
        <w:ind w:left="1134"/>
      </w:pPr>
      <w:r>
        <w:t>Can different shaped containers have the same capacity?</w:t>
      </w:r>
    </w:p>
    <w:p w14:paraId="4ECCDC67" w14:textId="6CAEDCDE" w:rsidR="008C209D" w:rsidRDefault="4844BB54" w:rsidP="008C209D">
      <w:pPr>
        <w:pStyle w:val="Heading2"/>
      </w:pPr>
      <w:bookmarkStart w:id="65" w:name="_Lesson_3:_How"/>
      <w:bookmarkStart w:id="66" w:name="_Toc112318910"/>
      <w:bookmarkStart w:id="67" w:name="_Toc112320560"/>
      <w:bookmarkStart w:id="68" w:name="_Toc112320615"/>
      <w:bookmarkStart w:id="69" w:name="_Toc112320670"/>
      <w:bookmarkStart w:id="70" w:name="_Toc112320724"/>
      <w:bookmarkStart w:id="71" w:name="_Toc129085120"/>
      <w:bookmarkEnd w:id="65"/>
      <w:r>
        <w:t xml:space="preserve">Lesson 3: </w:t>
      </w:r>
      <w:r w:rsidR="19D2D358">
        <w:t>How many blocks?</w:t>
      </w:r>
      <w:bookmarkEnd w:id="66"/>
      <w:bookmarkEnd w:id="67"/>
      <w:bookmarkEnd w:id="68"/>
      <w:bookmarkEnd w:id="69"/>
      <w:bookmarkEnd w:id="70"/>
      <w:bookmarkEnd w:id="71"/>
    </w:p>
    <w:p w14:paraId="24302DEB" w14:textId="10AF34A1" w:rsidR="008C209D" w:rsidRDefault="372AFAA3" w:rsidP="008C209D">
      <w:pPr>
        <w:pStyle w:val="Featurepink"/>
      </w:pPr>
      <w:r w:rsidRPr="1410C088">
        <w:rPr>
          <w:b/>
          <w:bCs/>
        </w:rPr>
        <w:t>Core concept</w:t>
      </w:r>
      <w:r>
        <w:t xml:space="preserve">: </w:t>
      </w:r>
      <w:r w:rsidR="2435D84A">
        <w:t>Internal volume can be compared and measured by packing.</w:t>
      </w:r>
    </w:p>
    <w:p w14:paraId="675E4352" w14:textId="77777777" w:rsidR="008C209D" w:rsidRDefault="008C209D" w:rsidP="008C209D">
      <w:r>
        <w:t>The table below contains suggested learning intentions and success criteria. These are best co-constructed with students.</w:t>
      </w:r>
    </w:p>
    <w:tbl>
      <w:tblPr>
        <w:tblStyle w:val="Tableheader"/>
        <w:tblW w:w="5000" w:type="pct"/>
        <w:tblLayout w:type="fixed"/>
        <w:tblLook w:val="0420" w:firstRow="1" w:lastRow="0" w:firstColumn="0" w:lastColumn="0" w:noHBand="0" w:noVBand="1"/>
        <w:tblDescription w:val="Learning intentions and success criteria for students."/>
      </w:tblPr>
      <w:tblGrid>
        <w:gridCol w:w="7280"/>
        <w:gridCol w:w="7280"/>
      </w:tblGrid>
      <w:tr w:rsidR="008C209D" w14:paraId="00CAE56C" w14:textId="77777777" w:rsidTr="00A94FD2">
        <w:trPr>
          <w:cnfStyle w:val="100000000000" w:firstRow="1" w:lastRow="0" w:firstColumn="0" w:lastColumn="0" w:oddVBand="0" w:evenVBand="0" w:oddHBand="0" w:evenHBand="0" w:firstRowFirstColumn="0" w:firstRowLastColumn="0" w:lastRowFirstColumn="0" w:lastRowLastColumn="0"/>
        </w:trPr>
        <w:tc>
          <w:tcPr>
            <w:tcW w:w="2500" w:type="pct"/>
          </w:tcPr>
          <w:p w14:paraId="26498E69" w14:textId="77777777" w:rsidR="008C209D" w:rsidRDefault="008C209D" w:rsidP="00273135">
            <w:r w:rsidRPr="00510F5F">
              <w:t>Learning intentions</w:t>
            </w:r>
          </w:p>
        </w:tc>
        <w:tc>
          <w:tcPr>
            <w:tcW w:w="2500" w:type="pct"/>
          </w:tcPr>
          <w:p w14:paraId="6EE92204" w14:textId="77777777" w:rsidR="008C209D" w:rsidRDefault="008C209D" w:rsidP="00273135">
            <w:r w:rsidRPr="00510F5F">
              <w:t>Success criteria</w:t>
            </w:r>
          </w:p>
        </w:tc>
      </w:tr>
      <w:tr w:rsidR="008C209D" w14:paraId="6DDDDA0C" w14:textId="77777777" w:rsidTr="00A94FD2">
        <w:trPr>
          <w:cnfStyle w:val="000000100000" w:firstRow="0" w:lastRow="0" w:firstColumn="0" w:lastColumn="0" w:oddVBand="0" w:evenVBand="0" w:oddHBand="1" w:evenHBand="0" w:firstRowFirstColumn="0" w:firstRowLastColumn="0" w:lastRowFirstColumn="0" w:lastRowLastColumn="0"/>
        </w:trPr>
        <w:tc>
          <w:tcPr>
            <w:tcW w:w="2500" w:type="pct"/>
          </w:tcPr>
          <w:p w14:paraId="02D01E5B" w14:textId="77777777" w:rsidR="008C209D" w:rsidRDefault="0189013B" w:rsidP="00273135">
            <w:r>
              <w:t>Students are learning that:</w:t>
            </w:r>
          </w:p>
          <w:p w14:paraId="555B6F1D" w14:textId="30610137" w:rsidR="008C209D" w:rsidRDefault="621C0C5B" w:rsidP="71883A16">
            <w:pPr>
              <w:pStyle w:val="ListBullet"/>
              <w:numPr>
                <w:ilvl w:val="0"/>
                <w:numId w:val="4"/>
              </w:numPr>
              <w:rPr>
                <w:rFonts w:eastAsia="Arial"/>
              </w:rPr>
            </w:pPr>
            <w:r w:rsidRPr="6278DAEB">
              <w:rPr>
                <w:rFonts w:eastAsia="Arial"/>
              </w:rPr>
              <w:t xml:space="preserve">the position of a digit in a number determines </w:t>
            </w:r>
            <w:r w:rsidR="1477B364" w:rsidRPr="6278DAEB">
              <w:rPr>
                <w:rFonts w:eastAsia="Arial"/>
              </w:rPr>
              <w:t>its</w:t>
            </w:r>
            <w:r w:rsidRPr="6278DAEB">
              <w:rPr>
                <w:rFonts w:eastAsia="Arial"/>
              </w:rPr>
              <w:t xml:space="preserve"> </w:t>
            </w:r>
            <w:proofErr w:type="gramStart"/>
            <w:r w:rsidRPr="6278DAEB">
              <w:rPr>
                <w:rFonts w:eastAsia="Arial"/>
              </w:rPr>
              <w:t>value</w:t>
            </w:r>
            <w:proofErr w:type="gramEnd"/>
          </w:p>
          <w:p w14:paraId="10B3701B" w14:textId="7CF4E530" w:rsidR="008C209D" w:rsidRDefault="6A4B9162">
            <w:pPr>
              <w:pStyle w:val="ListBullet"/>
              <w:numPr>
                <w:ilvl w:val="0"/>
                <w:numId w:val="4"/>
              </w:numPr>
            </w:pPr>
            <w:r>
              <w:t>uniform informal units can be used to compare internal volumes (capacities).</w:t>
            </w:r>
          </w:p>
        </w:tc>
        <w:tc>
          <w:tcPr>
            <w:tcW w:w="2500" w:type="pct"/>
          </w:tcPr>
          <w:p w14:paraId="4EE07893" w14:textId="77777777" w:rsidR="008C209D" w:rsidRDefault="29BEA7DD" w:rsidP="00273135">
            <w:r>
              <w:t>Students can:</w:t>
            </w:r>
          </w:p>
          <w:p w14:paraId="01994494" w14:textId="20A4D3CB" w:rsidR="0E4282A1" w:rsidRDefault="4C6CB739">
            <w:pPr>
              <w:pStyle w:val="ListBullet"/>
              <w:numPr>
                <w:ilvl w:val="0"/>
                <w:numId w:val="4"/>
              </w:numPr>
            </w:pPr>
            <w:r>
              <w:t>make</w:t>
            </w:r>
            <w:r w:rsidR="51C9447B">
              <w:t>,</w:t>
            </w:r>
            <w:r w:rsidR="110EE8CF">
              <w:t xml:space="preserve"> </w:t>
            </w:r>
            <w:r>
              <w:t xml:space="preserve">record </w:t>
            </w:r>
            <w:r w:rsidR="1BF69C02">
              <w:t xml:space="preserve">and state the value of digits in </w:t>
            </w:r>
            <w:r>
              <w:t xml:space="preserve">three-digit </w:t>
            </w:r>
            <w:proofErr w:type="gramStart"/>
            <w:r>
              <w:t>numbers</w:t>
            </w:r>
            <w:proofErr w:type="gramEnd"/>
          </w:p>
          <w:p w14:paraId="75A2492A" w14:textId="5CF8FBD8" w:rsidR="008C209D" w:rsidRDefault="6F5BAC0C">
            <w:pPr>
              <w:pStyle w:val="ListBullet"/>
              <w:numPr>
                <w:ilvl w:val="0"/>
                <w:numId w:val="4"/>
              </w:numPr>
              <w:rPr>
                <w:rFonts w:eastAsia="Arial"/>
                <w:color w:val="000000" w:themeColor="text1"/>
              </w:rPr>
            </w:pPr>
            <w:r w:rsidRPr="6278DAEB">
              <w:rPr>
                <w:rFonts w:eastAsia="Arial"/>
                <w:color w:val="000000" w:themeColor="text1"/>
              </w:rPr>
              <w:t>e</w:t>
            </w:r>
            <w:r w:rsidR="4F27F068" w:rsidRPr="6278DAEB">
              <w:rPr>
                <w:rFonts w:eastAsia="Arial"/>
                <w:color w:val="000000" w:themeColor="text1"/>
              </w:rPr>
              <w:t>stimate</w:t>
            </w:r>
            <w:r w:rsidR="3D09E34B" w:rsidRPr="6278DAEB">
              <w:rPr>
                <w:rFonts w:eastAsia="Arial"/>
                <w:color w:val="000000" w:themeColor="text1"/>
              </w:rPr>
              <w:t xml:space="preserve">, </w:t>
            </w:r>
            <w:r w:rsidR="4F27F068" w:rsidRPr="6278DAEB">
              <w:rPr>
                <w:rFonts w:eastAsia="Arial"/>
                <w:color w:val="000000" w:themeColor="text1"/>
              </w:rPr>
              <w:t xml:space="preserve">measure </w:t>
            </w:r>
            <w:r w:rsidR="7036A889" w:rsidRPr="6278DAEB">
              <w:rPr>
                <w:rFonts w:eastAsia="Arial"/>
                <w:color w:val="000000" w:themeColor="text1"/>
              </w:rPr>
              <w:t xml:space="preserve">and compare </w:t>
            </w:r>
            <w:r w:rsidR="4F27F068" w:rsidRPr="6278DAEB">
              <w:rPr>
                <w:rFonts w:eastAsia="Arial"/>
                <w:color w:val="000000" w:themeColor="text1"/>
              </w:rPr>
              <w:t>the internal volume of a container by packing it with uniform informal units</w:t>
            </w:r>
            <w:r w:rsidR="53F475C8" w:rsidRPr="6278DAEB">
              <w:rPr>
                <w:rFonts w:eastAsia="Arial"/>
                <w:color w:val="000000" w:themeColor="text1"/>
              </w:rPr>
              <w:t>.</w:t>
            </w:r>
          </w:p>
        </w:tc>
      </w:tr>
    </w:tbl>
    <w:p w14:paraId="4A559FBC" w14:textId="221A8751" w:rsidR="008C209D" w:rsidRDefault="372AFAA3" w:rsidP="008C209D">
      <w:pPr>
        <w:pStyle w:val="Heading3"/>
      </w:pPr>
      <w:bookmarkStart w:id="72" w:name="_Toc112318912"/>
      <w:bookmarkStart w:id="73" w:name="_Toc112320562"/>
      <w:bookmarkStart w:id="74" w:name="_Toc112320617"/>
      <w:bookmarkStart w:id="75" w:name="_Toc112320672"/>
      <w:bookmarkStart w:id="76" w:name="_Toc112320726"/>
      <w:bookmarkStart w:id="77" w:name="_Toc129085121"/>
      <w:r>
        <w:lastRenderedPageBreak/>
        <w:t xml:space="preserve">Daily number sense: </w:t>
      </w:r>
      <w:r w:rsidR="116E4257">
        <w:t>What is my place value?</w:t>
      </w:r>
      <w:r>
        <w:t xml:space="preserve"> – </w:t>
      </w:r>
      <w:r w:rsidR="6164AC6A">
        <w:t>20</w:t>
      </w:r>
      <w:r>
        <w:t xml:space="preserve"> minutes</w:t>
      </w:r>
      <w:bookmarkEnd w:id="72"/>
      <w:bookmarkEnd w:id="73"/>
      <w:bookmarkEnd w:id="74"/>
      <w:bookmarkEnd w:id="75"/>
      <w:bookmarkEnd w:id="76"/>
      <w:bookmarkEnd w:id="77"/>
    </w:p>
    <w:p w14:paraId="51DDC204" w14:textId="04166E47" w:rsidR="008C209D" w:rsidRDefault="4928891C" w:rsidP="003F7F14">
      <w:pPr>
        <w:pStyle w:val="ListNumber"/>
        <w:numPr>
          <w:ilvl w:val="0"/>
          <w:numId w:val="28"/>
        </w:numPr>
      </w:pPr>
      <w:r>
        <w:t xml:space="preserve">Build student understanding of </w:t>
      </w:r>
      <w:r w:rsidR="43713313">
        <w:t>place value</w:t>
      </w:r>
      <w:r>
        <w:t xml:space="preserve"> by </w:t>
      </w:r>
      <w:r w:rsidR="49B11A5C">
        <w:t>making</w:t>
      </w:r>
      <w:r w:rsidR="1F0C7D50">
        <w:t xml:space="preserve">, </w:t>
      </w:r>
      <w:proofErr w:type="gramStart"/>
      <w:r w:rsidR="59FA5AC3">
        <w:t>recording</w:t>
      </w:r>
      <w:proofErr w:type="gramEnd"/>
      <w:r w:rsidR="12332FD2">
        <w:t xml:space="preserve"> </w:t>
      </w:r>
      <w:r w:rsidR="16DB8C62">
        <w:t xml:space="preserve">and stating the value of digits in </w:t>
      </w:r>
      <w:r w:rsidR="12332FD2">
        <w:t>three-digit numbers</w:t>
      </w:r>
      <w:r>
        <w:t>.</w:t>
      </w:r>
    </w:p>
    <w:p w14:paraId="6152A653" w14:textId="5783A0DF" w:rsidR="1E358344" w:rsidRDefault="6400A110" w:rsidP="45477489">
      <w:pPr>
        <w:pStyle w:val="ListNumber"/>
      </w:pPr>
      <w:r>
        <w:t xml:space="preserve">Write 462 on the board and ask students </w:t>
      </w:r>
      <w:r w:rsidR="31CF32E8">
        <w:t xml:space="preserve">how the number can be made using </w:t>
      </w:r>
      <w:r w:rsidR="69A91A73">
        <w:t>MAB blocks</w:t>
      </w:r>
      <w:r w:rsidR="31CF32E8">
        <w:t xml:space="preserve">. Students </w:t>
      </w:r>
      <w:hyperlink r:id="rId26">
        <w:r w:rsidR="31CF32E8" w:rsidRPr="71883A16">
          <w:rPr>
            <w:rStyle w:val="Hyperlink"/>
          </w:rPr>
          <w:t>turn and talk</w:t>
        </w:r>
      </w:hyperlink>
      <w:r w:rsidR="31CF32E8">
        <w:t xml:space="preserve"> </w:t>
      </w:r>
      <w:r w:rsidR="16D74FCF">
        <w:t xml:space="preserve">about </w:t>
      </w:r>
      <w:r w:rsidR="6EB5E5C4">
        <w:t>how they could make the number</w:t>
      </w:r>
      <w:r w:rsidR="256C5360">
        <w:t>,</w:t>
      </w:r>
      <w:r w:rsidR="6EB5E5C4">
        <w:t xml:space="preserve"> then share and explain their </w:t>
      </w:r>
      <w:r w:rsidR="62A1FBB6">
        <w:t>thinking</w:t>
      </w:r>
      <w:r w:rsidR="6EB5E5C4">
        <w:t>.</w:t>
      </w:r>
    </w:p>
    <w:p w14:paraId="693898A6" w14:textId="098C49E5" w:rsidR="7069A86E" w:rsidRDefault="7069A86E" w:rsidP="71883A16">
      <w:pPr>
        <w:pStyle w:val="FeatureBox"/>
      </w:pPr>
      <w:r w:rsidRPr="6278DAEB">
        <w:rPr>
          <w:rStyle w:val="Strong"/>
        </w:rPr>
        <w:t>Note</w:t>
      </w:r>
      <w:r w:rsidRPr="003F7F14">
        <w:t xml:space="preserve">: </w:t>
      </w:r>
      <w:r>
        <w:t xml:space="preserve">In Stage 1, it is recommended that students have </w:t>
      </w:r>
      <w:r w:rsidR="47BAA5F9">
        <w:t xml:space="preserve">had </w:t>
      </w:r>
      <w:r>
        <w:t xml:space="preserve">experiences with materials that can be joined together and pulled apart, for example, </w:t>
      </w:r>
      <w:r w:rsidR="119B67F8">
        <w:t>b</w:t>
      </w:r>
      <w:r>
        <w:t>undles of craft sticks, interlocking cubes, straws or similar</w:t>
      </w:r>
      <w:r w:rsidR="2FE7D79A">
        <w:t>,</w:t>
      </w:r>
      <w:r>
        <w:t xml:space="preserve"> before introducing MAB blocks.</w:t>
      </w:r>
    </w:p>
    <w:p w14:paraId="5733568A" w14:textId="095F54E2" w:rsidR="0C5443AC" w:rsidRPr="00EF7C5E" w:rsidRDefault="2255763D" w:rsidP="00EF7C5E">
      <w:pPr>
        <w:pStyle w:val="ListNumber"/>
        <w:rPr>
          <w:rFonts w:eastAsiaTheme="minorEastAsia"/>
        </w:rPr>
      </w:pPr>
      <w:r>
        <w:t xml:space="preserve">Model student responses with </w:t>
      </w:r>
      <w:r w:rsidR="052684A8">
        <w:t>MAB blocks</w:t>
      </w:r>
      <w:r w:rsidR="6FF7EB42">
        <w:t>,</w:t>
      </w:r>
      <w:r w:rsidR="7380CD11">
        <w:t xml:space="preserve"> </w:t>
      </w:r>
      <w:r w:rsidR="74A02839">
        <w:t>t</w:t>
      </w:r>
      <w:r w:rsidR="7380CD11">
        <w:t>hen</w:t>
      </w:r>
      <w:r w:rsidR="2748EDB5">
        <w:t xml:space="preserve"> </w:t>
      </w:r>
      <w:r w:rsidR="4F9892EE">
        <w:t>d</w:t>
      </w:r>
      <w:r w:rsidR="2748EDB5">
        <w:t>raw</w:t>
      </w:r>
      <w:r w:rsidR="71996E7C">
        <w:t xml:space="preserve"> the </w:t>
      </w:r>
      <w:r w:rsidR="6924CDF0">
        <w:t>MAB blocks</w:t>
      </w:r>
      <w:r w:rsidR="561F4CE9">
        <w:t xml:space="preserve">, </w:t>
      </w:r>
      <w:r w:rsidR="11DC20DB">
        <w:t>record</w:t>
      </w:r>
      <w:r w:rsidR="2AE2D71C">
        <w:t>ing</w:t>
      </w:r>
      <w:r w:rsidR="4D5FBF4C">
        <w:t xml:space="preserve"> </w:t>
      </w:r>
      <w:r w:rsidR="235FAADD">
        <w:t xml:space="preserve">and </w:t>
      </w:r>
      <w:r w:rsidR="3F167B3F">
        <w:t>stat</w:t>
      </w:r>
      <w:r w:rsidR="6BBDD0CC">
        <w:t>ing</w:t>
      </w:r>
      <w:r w:rsidR="235FAADD">
        <w:t xml:space="preserve"> the value of the digits</w:t>
      </w:r>
      <w:r w:rsidR="6413B8E5">
        <w:t xml:space="preserve"> as </w:t>
      </w:r>
      <w:r w:rsidR="007318FC">
        <w:t>4</w:t>
      </w:r>
      <w:r w:rsidR="6413B8E5">
        <w:t xml:space="preserve"> hundreds, 6 </w:t>
      </w:r>
      <w:proofErr w:type="spellStart"/>
      <w:r w:rsidR="6413B8E5">
        <w:t>tens</w:t>
      </w:r>
      <w:proofErr w:type="spellEnd"/>
      <w:r w:rsidR="6413B8E5">
        <w:t xml:space="preserve"> and 2 ones = 462 or as 4 groups of </w:t>
      </w:r>
      <w:r w:rsidR="007318FC">
        <w:t>one</w:t>
      </w:r>
      <w:r w:rsidR="003F7F14">
        <w:t xml:space="preserve"> </w:t>
      </w:r>
      <w:r w:rsidR="6413B8E5">
        <w:t xml:space="preserve">hundred, 6 groups of </w:t>
      </w:r>
      <w:r w:rsidR="003F7F14">
        <w:t xml:space="preserve">10 </w:t>
      </w:r>
      <w:r w:rsidR="6413B8E5">
        <w:t>and 2 ones = 462</w:t>
      </w:r>
      <w:r w:rsidR="003F7F14">
        <w:t>,</w:t>
      </w:r>
      <w:r w:rsidR="6413B8E5">
        <w:t xml:space="preserve"> as</w:t>
      </w:r>
      <w:r w:rsidR="00EC13F6">
        <w:t xml:space="preserve"> seen in</w:t>
      </w:r>
      <w:r w:rsidR="47262C04">
        <w:t xml:space="preserve"> </w:t>
      </w:r>
      <w:r w:rsidR="003F7F14">
        <w:fldChar w:fldCharType="begin"/>
      </w:r>
      <w:r w:rsidR="003F7F14">
        <w:instrText xml:space="preserve"> REF _Ref128997529 \h </w:instrText>
      </w:r>
      <w:r w:rsidR="003F7F14">
        <w:fldChar w:fldCharType="separate"/>
      </w:r>
      <w:r w:rsidR="003F7F14">
        <w:t xml:space="preserve">Figure </w:t>
      </w:r>
      <w:r w:rsidR="003F7F14">
        <w:rPr>
          <w:noProof/>
        </w:rPr>
        <w:t>4</w:t>
      </w:r>
      <w:r w:rsidR="003F7F14">
        <w:fldChar w:fldCharType="end"/>
      </w:r>
      <w:r w:rsidR="003F7F14">
        <w:t>.</w:t>
      </w:r>
    </w:p>
    <w:p w14:paraId="18A73296" w14:textId="37DB0F89" w:rsidR="00EF7C5E" w:rsidRDefault="00EF7C5E" w:rsidP="00EF7C5E">
      <w:pPr>
        <w:pStyle w:val="Caption"/>
      </w:pPr>
      <w:bookmarkStart w:id="78" w:name="_Ref128997529"/>
      <w:bookmarkStart w:id="79" w:name="_Ref128666640"/>
      <w:r>
        <w:t xml:space="preserve">Figure </w:t>
      </w:r>
      <w:r>
        <w:fldChar w:fldCharType="begin"/>
      </w:r>
      <w:r>
        <w:instrText>SEQ Figure \* ARABIC</w:instrText>
      </w:r>
      <w:r>
        <w:fldChar w:fldCharType="separate"/>
      </w:r>
      <w:r>
        <w:rPr>
          <w:noProof/>
        </w:rPr>
        <w:t>4</w:t>
      </w:r>
      <w:r>
        <w:fldChar w:fldCharType="end"/>
      </w:r>
      <w:bookmarkEnd w:id="78"/>
      <w:r>
        <w:t xml:space="preserve"> </w:t>
      </w:r>
      <w:r w:rsidRPr="007D3199">
        <w:t>–</w:t>
      </w:r>
      <w:r>
        <w:t xml:space="preserve"> Modelling with MAB</w:t>
      </w:r>
      <w:bookmarkEnd w:id="79"/>
    </w:p>
    <w:p w14:paraId="3A34786A" w14:textId="01797D6B" w:rsidR="2C5A6B66" w:rsidRDefault="18A47E8C" w:rsidP="45477489">
      <w:r>
        <w:rPr>
          <w:noProof/>
          <w:color w:val="2B579A"/>
          <w:shd w:val="clear" w:color="auto" w:fill="E6E6E6"/>
        </w:rPr>
        <w:drawing>
          <wp:inline distT="0" distB="0" distL="0" distR="0" wp14:anchorId="75178257" wp14:editId="38D90A2D">
            <wp:extent cx="2905125" cy="2003326"/>
            <wp:effectExtent l="0" t="0" r="0" b="0"/>
            <wp:docPr id="1895682030" name="Picture 1895682030" descr="462 shown in MAB blocks with 4 hundreds, 6 tens and 2 ones.&#10;Text below reads: 4 groups of 1 hundred, 6 groups of tens and 2 ones =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682030" name="Picture 1895682030" descr="462 shown in MAB blocks with 4 hundreds, 6 tens and 2 ones.&#10;Text below reads: 4 groups of 1 hundred, 6 groups of tens and 2 ones = 46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05125" cy="2003326"/>
                    </a:xfrm>
                    <a:prstGeom prst="rect">
                      <a:avLst/>
                    </a:prstGeom>
                  </pic:spPr>
                </pic:pic>
              </a:graphicData>
            </a:graphic>
          </wp:inline>
        </w:drawing>
      </w:r>
    </w:p>
    <w:p w14:paraId="60076B94" w14:textId="77777777" w:rsidR="003F7F14" w:rsidRDefault="003F7F14" w:rsidP="003F7F14">
      <w:pPr>
        <w:rPr>
          <w:rStyle w:val="SubtleReference"/>
        </w:rPr>
      </w:pPr>
      <w:r w:rsidRPr="006F1C0A">
        <w:rPr>
          <w:rStyle w:val="SubtleReference"/>
        </w:rPr>
        <w:t xml:space="preserve">Images sourced from </w:t>
      </w:r>
      <w:hyperlink r:id="rId28" w:history="1">
        <w:r>
          <w:rPr>
            <w:rStyle w:val="Hyperlink"/>
            <w:sz w:val="22"/>
          </w:rPr>
          <w:t>Canva</w:t>
        </w:r>
      </w:hyperlink>
      <w:r w:rsidRPr="006F1C0A">
        <w:rPr>
          <w:rStyle w:val="SubtleReference"/>
        </w:rPr>
        <w:t xml:space="preserve"> and used in accordance with the </w:t>
      </w:r>
      <w:hyperlink r:id="rId29" w:history="1">
        <w:r>
          <w:rPr>
            <w:rStyle w:val="Hyperlink"/>
            <w:sz w:val="22"/>
          </w:rPr>
          <w:t>Canva Content License Agreement</w:t>
        </w:r>
      </w:hyperlink>
      <w:r w:rsidRPr="006F1C0A">
        <w:rPr>
          <w:rStyle w:val="SubtleReference"/>
        </w:rPr>
        <w:t>.</w:t>
      </w:r>
    </w:p>
    <w:p w14:paraId="2D130A98" w14:textId="03387523" w:rsidR="500E71E1" w:rsidRDefault="7208964F" w:rsidP="45477489">
      <w:pPr>
        <w:pStyle w:val="ListNumber"/>
      </w:pPr>
      <w:r>
        <w:t xml:space="preserve">Display </w:t>
      </w:r>
      <w:hyperlink w:anchor="_Resource_2:_Place">
        <w:r w:rsidR="79E53901" w:rsidRPr="71883A16">
          <w:rPr>
            <w:rStyle w:val="Hyperlink"/>
          </w:rPr>
          <w:t xml:space="preserve">Resource </w:t>
        </w:r>
        <w:r w:rsidR="1B00A5E3" w:rsidRPr="71883A16">
          <w:rPr>
            <w:rStyle w:val="Hyperlink"/>
          </w:rPr>
          <w:t>2:</w:t>
        </w:r>
        <w:r w:rsidR="79E53901" w:rsidRPr="71883A16">
          <w:rPr>
            <w:rStyle w:val="Hyperlink"/>
          </w:rPr>
          <w:t xml:space="preserve"> Place value</w:t>
        </w:r>
      </w:hyperlink>
      <w:r>
        <w:t xml:space="preserve"> and p</w:t>
      </w:r>
      <w:r w:rsidR="439D4477">
        <w:t xml:space="preserve">rovide students with </w:t>
      </w:r>
      <w:r w:rsidR="693886CC">
        <w:t>MAB blocks</w:t>
      </w:r>
      <w:r w:rsidR="684CFF5C">
        <w:t xml:space="preserve"> </w:t>
      </w:r>
      <w:r w:rsidR="6D84B90C">
        <w:t>and their workbooks</w:t>
      </w:r>
      <w:r w:rsidR="61B5549E">
        <w:t>.</w:t>
      </w:r>
    </w:p>
    <w:p w14:paraId="02F85192" w14:textId="716F3A3D" w:rsidR="2B22764B" w:rsidRDefault="55ED0FBA" w:rsidP="00D26152">
      <w:pPr>
        <w:pStyle w:val="ListNumber"/>
      </w:pPr>
      <w:r>
        <w:lastRenderedPageBreak/>
        <w:t xml:space="preserve">Students make </w:t>
      </w:r>
      <w:r w:rsidR="61C03885">
        <w:t xml:space="preserve">the </w:t>
      </w:r>
      <w:r>
        <w:t>three-digit number</w:t>
      </w:r>
      <w:r w:rsidR="06F769F4">
        <w:t>s</w:t>
      </w:r>
      <w:r>
        <w:t xml:space="preserve"> with </w:t>
      </w:r>
      <w:r w:rsidR="744DCF65">
        <w:t xml:space="preserve">MAB </w:t>
      </w:r>
      <w:proofErr w:type="gramStart"/>
      <w:r w:rsidR="00235676">
        <w:t>blocks</w:t>
      </w:r>
      <w:r w:rsidR="003F7F14">
        <w:t>,</w:t>
      </w:r>
      <w:proofErr w:type="gramEnd"/>
      <w:r>
        <w:t xml:space="preserve"> </w:t>
      </w:r>
      <w:r w:rsidR="501DAB6B">
        <w:t xml:space="preserve">record </w:t>
      </w:r>
      <w:r w:rsidR="08154343">
        <w:t>us</w:t>
      </w:r>
      <w:r w:rsidR="2F8793E8">
        <w:t>ing</w:t>
      </w:r>
      <w:r w:rsidR="08154343">
        <w:t xml:space="preserve"> diagrams and </w:t>
      </w:r>
      <w:r w:rsidR="33518AF4">
        <w:t>state the value of the digits</w:t>
      </w:r>
      <w:r w:rsidR="2A100B70">
        <w:t xml:space="preserve"> in their workbook</w:t>
      </w:r>
      <w:r w:rsidR="2A81102A">
        <w:t>.</w:t>
      </w:r>
      <w:r w:rsidR="143A785B">
        <w:t xml:space="preserve"> While students are </w:t>
      </w:r>
      <w:r w:rsidR="6B89BCAE">
        <w:t xml:space="preserve">making </w:t>
      </w:r>
      <w:r w:rsidR="143A785B">
        <w:t xml:space="preserve">and </w:t>
      </w:r>
      <w:r w:rsidR="16368573">
        <w:t>recording</w:t>
      </w:r>
      <w:r w:rsidR="37AEE2BE">
        <w:t xml:space="preserve">, </w:t>
      </w:r>
      <w:r w:rsidR="143A785B">
        <w:t>ask:</w:t>
      </w:r>
    </w:p>
    <w:p w14:paraId="7F515AD1" w14:textId="18D7C03F" w:rsidR="45477489" w:rsidRDefault="143A785B" w:rsidP="00FE3C12">
      <w:pPr>
        <w:pStyle w:val="ListBullet"/>
        <w:ind w:left="1134"/>
      </w:pPr>
      <w:r>
        <w:t>How many hundreds have you used to make your number?</w:t>
      </w:r>
    </w:p>
    <w:p w14:paraId="25949B03" w14:textId="68D1709A" w:rsidR="45477489" w:rsidRDefault="143A785B" w:rsidP="00FE3C12">
      <w:pPr>
        <w:pStyle w:val="ListBullet"/>
        <w:ind w:left="1134"/>
      </w:pPr>
      <w:r>
        <w:t xml:space="preserve">What is the value of the </w:t>
      </w:r>
      <w:r w:rsidR="2F2AF9D9">
        <w:t>7</w:t>
      </w:r>
      <w:r>
        <w:t xml:space="preserve"> in </w:t>
      </w:r>
      <w:r w:rsidR="6395E324">
        <w:t>762</w:t>
      </w:r>
      <w:r>
        <w:t>?</w:t>
      </w:r>
    </w:p>
    <w:p w14:paraId="3348EAAE" w14:textId="4B655B37" w:rsidR="45477489" w:rsidRDefault="143A785B" w:rsidP="00FE3C12">
      <w:pPr>
        <w:pStyle w:val="ListBullet"/>
        <w:ind w:left="1134"/>
      </w:pPr>
      <w:r>
        <w:t>How many tens have you used to make your number?</w:t>
      </w:r>
    </w:p>
    <w:p w14:paraId="4E5ADFC3" w14:textId="5BFE0009" w:rsidR="45477489" w:rsidRDefault="143A785B" w:rsidP="00FE3C12">
      <w:pPr>
        <w:pStyle w:val="ListBullet"/>
        <w:ind w:left="1134"/>
      </w:pPr>
      <w:r>
        <w:t xml:space="preserve">What is the value of the </w:t>
      </w:r>
      <w:r w:rsidR="7C7140E6">
        <w:t>9</w:t>
      </w:r>
      <w:r>
        <w:t xml:space="preserve"> in 3</w:t>
      </w:r>
      <w:r w:rsidR="7476313D">
        <w:t>59</w:t>
      </w:r>
      <w:r>
        <w:t>?</w:t>
      </w:r>
    </w:p>
    <w:p w14:paraId="1DE828D3" w14:textId="7A3E0016" w:rsidR="45477489" w:rsidRDefault="143A785B" w:rsidP="00FE3C12">
      <w:pPr>
        <w:pStyle w:val="ListBullet"/>
        <w:ind w:left="1134"/>
      </w:pPr>
      <w:r>
        <w:t xml:space="preserve">What is the value of the </w:t>
      </w:r>
      <w:r w:rsidR="64441A43">
        <w:t>6</w:t>
      </w:r>
      <w:r>
        <w:t xml:space="preserve"> in </w:t>
      </w:r>
      <w:r w:rsidR="6803A06F">
        <w:t>762</w:t>
      </w:r>
      <w:r>
        <w:t>?</w:t>
      </w:r>
    </w:p>
    <w:p w14:paraId="672CBE05" w14:textId="77777777" w:rsidR="008C209D" w:rsidRDefault="4E06ACB3" w:rsidP="008C209D">
      <w:r>
        <w:t>This table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differentation and extension ideas."/>
      </w:tblPr>
      <w:tblGrid>
        <w:gridCol w:w="4855"/>
        <w:gridCol w:w="4854"/>
        <w:gridCol w:w="4851"/>
      </w:tblGrid>
      <w:tr w:rsidR="008C209D" w14:paraId="53E24E95" w14:textId="77777777" w:rsidTr="003F7F14">
        <w:trPr>
          <w:cnfStyle w:val="100000000000" w:firstRow="1" w:lastRow="0" w:firstColumn="0" w:lastColumn="0" w:oddVBand="0" w:evenVBand="0" w:oddHBand="0" w:evenHBand="0" w:firstRowFirstColumn="0" w:firstRowLastColumn="0" w:lastRowFirstColumn="0" w:lastRowLastColumn="0"/>
        </w:trPr>
        <w:tc>
          <w:tcPr>
            <w:tcW w:w="1667" w:type="pct"/>
          </w:tcPr>
          <w:p w14:paraId="3A82AD38" w14:textId="77777777" w:rsidR="008C209D" w:rsidRDefault="008C209D" w:rsidP="00273135">
            <w:r w:rsidRPr="00470C15">
              <w:t>Assessment opportunities</w:t>
            </w:r>
          </w:p>
        </w:tc>
        <w:tc>
          <w:tcPr>
            <w:tcW w:w="1667" w:type="pct"/>
          </w:tcPr>
          <w:p w14:paraId="423C0A4C" w14:textId="77777777" w:rsidR="008C209D" w:rsidRDefault="008C209D" w:rsidP="00273135">
            <w:r w:rsidRPr="00470C15">
              <w:t>Too hard?</w:t>
            </w:r>
          </w:p>
        </w:tc>
        <w:tc>
          <w:tcPr>
            <w:tcW w:w="1667" w:type="pct"/>
          </w:tcPr>
          <w:p w14:paraId="1463CDFE" w14:textId="77777777" w:rsidR="008C209D" w:rsidRDefault="008C209D" w:rsidP="00273135">
            <w:r w:rsidRPr="00470C15">
              <w:t>Too easy?</w:t>
            </w:r>
          </w:p>
        </w:tc>
      </w:tr>
      <w:tr w:rsidR="008C209D" w14:paraId="2D849CB7" w14:textId="77777777" w:rsidTr="003F7F14">
        <w:trPr>
          <w:cnfStyle w:val="000000100000" w:firstRow="0" w:lastRow="0" w:firstColumn="0" w:lastColumn="0" w:oddVBand="0" w:evenVBand="0" w:oddHBand="1" w:evenHBand="0" w:firstRowFirstColumn="0" w:firstRowLastColumn="0" w:lastRowFirstColumn="0" w:lastRowLastColumn="0"/>
        </w:trPr>
        <w:tc>
          <w:tcPr>
            <w:tcW w:w="1667" w:type="pct"/>
          </w:tcPr>
          <w:p w14:paraId="2BED84A5" w14:textId="77777777" w:rsidR="008C209D" w:rsidRDefault="008C209D" w:rsidP="00273135">
            <w:r>
              <w:t>What to look for:</w:t>
            </w:r>
          </w:p>
          <w:p w14:paraId="5206719A" w14:textId="5E559BD8" w:rsidR="008C209D" w:rsidRDefault="01B8397F">
            <w:pPr>
              <w:pStyle w:val="ListBullet"/>
              <w:numPr>
                <w:ilvl w:val="0"/>
                <w:numId w:val="4"/>
              </w:numPr>
              <w:rPr>
                <w:rStyle w:val="Strong"/>
              </w:rPr>
            </w:pPr>
            <w:r>
              <w:t xml:space="preserve">Can students </w:t>
            </w:r>
            <w:r w:rsidR="2745539A">
              <w:t>make</w:t>
            </w:r>
            <w:r w:rsidR="67F56D16">
              <w:t xml:space="preserve"> a model of a</w:t>
            </w:r>
            <w:r w:rsidR="56369342">
              <w:t xml:space="preserve"> </w:t>
            </w:r>
            <w:r w:rsidR="48215016">
              <w:t>three-digit number</w:t>
            </w:r>
            <w:r w:rsidR="758DB81E">
              <w:t xml:space="preserve"> using materials</w:t>
            </w:r>
            <w:r w:rsidR="70F35F67">
              <w:t>?</w:t>
            </w:r>
            <w:r w:rsidR="48215016">
              <w:t xml:space="preserve"> </w:t>
            </w:r>
            <w:r w:rsidR="3334E284" w:rsidRPr="6278DAEB">
              <w:rPr>
                <w:rStyle w:val="Strong"/>
              </w:rPr>
              <w:t>(MAO-WM-01, MA1-RWN-01, MA1-RWN-02)</w:t>
            </w:r>
          </w:p>
          <w:p w14:paraId="214DEF85" w14:textId="73CD3CDD" w:rsidR="29D146B1" w:rsidRDefault="11AFBE51" w:rsidP="71883A16">
            <w:pPr>
              <w:pStyle w:val="ListBullet"/>
              <w:numPr>
                <w:ilvl w:val="0"/>
                <w:numId w:val="4"/>
              </w:numPr>
              <w:rPr>
                <w:rStyle w:val="Strong"/>
              </w:rPr>
            </w:pPr>
            <w:r>
              <w:t>Are</w:t>
            </w:r>
            <w:r w:rsidR="4A6467D7">
              <w:t xml:space="preserve"> students </w:t>
            </w:r>
            <w:r w:rsidR="4B5267A9">
              <w:t xml:space="preserve">able to </w:t>
            </w:r>
            <w:r w:rsidR="4A6467D7">
              <w:t xml:space="preserve">state the value of digits in three-digit numbers? </w:t>
            </w:r>
            <w:r w:rsidR="4A6467D7" w:rsidRPr="6278DAEB">
              <w:rPr>
                <w:rStyle w:val="Strong"/>
              </w:rPr>
              <w:t>(MAO-WM-01, MA1-RWN-01, MA1-RWN-02)</w:t>
            </w:r>
          </w:p>
          <w:p w14:paraId="1E49A00A" w14:textId="7A6F386C" w:rsidR="64239030" w:rsidRDefault="5BC8DA2C" w:rsidP="71883A16">
            <w:pPr>
              <w:pStyle w:val="ListBullet"/>
              <w:numPr>
                <w:ilvl w:val="0"/>
                <w:numId w:val="4"/>
              </w:numPr>
              <w:rPr>
                <w:rStyle w:val="Strong"/>
              </w:rPr>
            </w:pPr>
            <w:r w:rsidRPr="6278DAEB">
              <w:rPr>
                <w:rStyle w:val="Strong"/>
                <w:b w:val="0"/>
              </w:rPr>
              <w:t xml:space="preserve">Can students rename three-digit </w:t>
            </w:r>
            <w:r w:rsidRPr="6278DAEB">
              <w:rPr>
                <w:rStyle w:val="Strong"/>
                <w:b w:val="0"/>
              </w:rPr>
              <w:lastRenderedPageBreak/>
              <w:t xml:space="preserve">numbers in different ways? </w:t>
            </w:r>
            <w:r w:rsidR="0DB9CE40" w:rsidRPr="6278DAEB">
              <w:rPr>
                <w:rStyle w:val="Strong"/>
              </w:rPr>
              <w:t>(MAO-WM-01, MA1-RWN-02)</w:t>
            </w:r>
          </w:p>
          <w:p w14:paraId="5C40FB9B" w14:textId="77777777" w:rsidR="008C209D" w:rsidRDefault="008C209D" w:rsidP="00273135">
            <w:r>
              <w:t>What to collect:</w:t>
            </w:r>
          </w:p>
          <w:p w14:paraId="44016145" w14:textId="47626122" w:rsidR="008C209D" w:rsidRDefault="5B3448B7">
            <w:pPr>
              <w:pStyle w:val="ListBullet"/>
              <w:numPr>
                <w:ilvl w:val="0"/>
                <w:numId w:val="4"/>
              </w:numPr>
            </w:pPr>
            <w:r>
              <w:t>s</w:t>
            </w:r>
            <w:r w:rsidR="7697982E">
              <w:t>tudent</w:t>
            </w:r>
            <w:r w:rsidR="4928891C">
              <w:t xml:space="preserve"> </w:t>
            </w:r>
            <w:r w:rsidR="5DD64E69">
              <w:t xml:space="preserve">work samples </w:t>
            </w:r>
            <w:r w:rsidR="5DD64E69" w:rsidRPr="6278DAEB">
              <w:rPr>
                <w:rStyle w:val="Strong"/>
              </w:rPr>
              <w:t xml:space="preserve">(MAO-WM-01, </w:t>
            </w:r>
            <w:r w:rsidR="2693CEB9" w:rsidRPr="6278DAEB">
              <w:rPr>
                <w:rStyle w:val="Strong"/>
              </w:rPr>
              <w:t xml:space="preserve">MA1-RWN-01, </w:t>
            </w:r>
            <w:r w:rsidR="5DD64E69" w:rsidRPr="6278DAEB">
              <w:rPr>
                <w:rStyle w:val="Strong"/>
              </w:rPr>
              <w:t>MA1-RWN-02)</w:t>
            </w:r>
          </w:p>
        </w:tc>
        <w:tc>
          <w:tcPr>
            <w:tcW w:w="1667" w:type="pct"/>
          </w:tcPr>
          <w:p w14:paraId="21AC2969" w14:textId="4456B949" w:rsidR="008C209D" w:rsidRDefault="7CE0FB38" w:rsidP="319C59A8">
            <w:r>
              <w:lastRenderedPageBreak/>
              <w:t>Students are unable to make and record three-digit numbers in expanded form.</w:t>
            </w:r>
          </w:p>
          <w:p w14:paraId="49483B3E" w14:textId="0724CC52" w:rsidR="008C209D" w:rsidRDefault="694431B6" w:rsidP="319C59A8">
            <w:pPr>
              <w:pStyle w:val="ListBullet"/>
            </w:pPr>
            <w:r>
              <w:t xml:space="preserve">In pairs, students flip over two-digit number cards. Students read and make two-digit numbers using </w:t>
            </w:r>
            <w:r w:rsidR="48B8C73A">
              <w:t>MAB blocks</w:t>
            </w:r>
            <w:r>
              <w:t>.</w:t>
            </w:r>
          </w:p>
          <w:p w14:paraId="17B29D0F" w14:textId="7D98CD48" w:rsidR="008C209D" w:rsidRDefault="694431B6" w:rsidP="319C59A8">
            <w:pPr>
              <w:pStyle w:val="ListBullet"/>
            </w:pPr>
            <w:r>
              <w:t xml:space="preserve">Give students further experiences using </w:t>
            </w:r>
            <w:r w:rsidR="0FEF0A02">
              <w:t xml:space="preserve">different </w:t>
            </w:r>
            <w:r>
              <w:t>concrete materials to represent numbers.</w:t>
            </w:r>
          </w:p>
        </w:tc>
        <w:tc>
          <w:tcPr>
            <w:tcW w:w="1667" w:type="pct"/>
          </w:tcPr>
          <w:p w14:paraId="749ACE9F" w14:textId="480E10B7" w:rsidR="008C209D" w:rsidRDefault="34C7DFED" w:rsidP="319C59A8">
            <w:r>
              <w:t>Students can make and record three-digit numbers.</w:t>
            </w:r>
          </w:p>
          <w:p w14:paraId="3150C1F8" w14:textId="6059C6F0" w:rsidR="008C209D" w:rsidRDefault="23DABA1C" w:rsidP="319C59A8">
            <w:pPr>
              <w:pStyle w:val="ListBullet"/>
            </w:pPr>
            <w:r>
              <w:t>Students make and record their three-digit number and then identify the nearest hundred to the number.</w:t>
            </w:r>
          </w:p>
          <w:p w14:paraId="7AE13A40" w14:textId="26EB2CCE" w:rsidR="008C209D" w:rsidRDefault="23DABA1C" w:rsidP="319C59A8">
            <w:pPr>
              <w:pStyle w:val="ListBullet"/>
            </w:pPr>
            <w:r>
              <w:t>Challenge students to make the three-digit numbers in different ways. For example, 326 as 3 groups of one hundred, 2 groups of 10 and 6 ones, or 32 groups of 10 and 6 ones.</w:t>
            </w:r>
          </w:p>
        </w:tc>
      </w:tr>
    </w:tbl>
    <w:p w14:paraId="537CEEDF" w14:textId="33DEC9A4" w:rsidR="008C209D" w:rsidRDefault="7B070171" w:rsidP="008C209D">
      <w:pPr>
        <w:pStyle w:val="Heading3"/>
      </w:pPr>
      <w:bookmarkStart w:id="80" w:name="_Toc112318913"/>
      <w:bookmarkStart w:id="81" w:name="_Toc112320563"/>
      <w:bookmarkStart w:id="82" w:name="_Toc112320618"/>
      <w:bookmarkStart w:id="83" w:name="_Toc112320673"/>
      <w:bookmarkStart w:id="84" w:name="_Toc112320727"/>
      <w:bookmarkStart w:id="85" w:name="_Toc129085122"/>
      <w:r>
        <w:t xml:space="preserve">Pack it </w:t>
      </w:r>
      <w:r w:rsidR="7A886262">
        <w:t xml:space="preserve">– </w:t>
      </w:r>
      <w:r w:rsidR="5A201ADE">
        <w:t>40</w:t>
      </w:r>
      <w:r w:rsidR="7A886262">
        <w:t xml:space="preserve"> </w:t>
      </w:r>
      <w:proofErr w:type="gramStart"/>
      <w:r w:rsidR="7A886262">
        <w:t>minutes</w:t>
      </w:r>
      <w:bookmarkEnd w:id="80"/>
      <w:bookmarkEnd w:id="81"/>
      <w:bookmarkEnd w:id="82"/>
      <w:bookmarkEnd w:id="83"/>
      <w:bookmarkEnd w:id="84"/>
      <w:bookmarkEnd w:id="85"/>
      <w:proofErr w:type="gramEnd"/>
    </w:p>
    <w:p w14:paraId="13D244E6" w14:textId="5A60813D" w:rsidR="008C209D" w:rsidRDefault="5CF0DCE2" w:rsidP="1410C088">
      <w:pPr>
        <w:pStyle w:val="FeatureBox"/>
      </w:pPr>
      <w:r w:rsidRPr="1410C088">
        <w:t xml:space="preserve">This </w:t>
      </w:r>
      <w:r w:rsidR="003F7F14">
        <w:t>activity has been</w:t>
      </w:r>
      <w:r w:rsidRPr="1410C088">
        <w:t xml:space="preserve"> adapted from </w:t>
      </w:r>
      <w:hyperlink r:id="rId30">
        <w:r w:rsidR="003F7F14">
          <w:rPr>
            <w:rStyle w:val="Hyperlink"/>
          </w:rPr>
          <w:t>How Many Blocks Fit In The Box?</w:t>
        </w:r>
      </w:hyperlink>
      <w:r w:rsidRPr="1410C088">
        <w:t xml:space="preserve"> from </w:t>
      </w:r>
      <w:hyperlink r:id="rId31">
        <w:r w:rsidR="6F62EC2D" w:rsidRPr="1410C088">
          <w:rPr>
            <w:rStyle w:val="Hyperlink"/>
          </w:rPr>
          <w:t>Learning &amp; Teaching with Learning Trajectories</w:t>
        </w:r>
      </w:hyperlink>
      <w:r w:rsidR="00207B00" w:rsidRPr="00207B00">
        <w:t>.</w:t>
      </w:r>
    </w:p>
    <w:p w14:paraId="0AABE1DC" w14:textId="592338D0" w:rsidR="008C209D" w:rsidRDefault="1B5AA8D4" w:rsidP="4D6D8101">
      <w:pPr>
        <w:pStyle w:val="ListNumber"/>
      </w:pPr>
      <w:r>
        <w:t>Display</w:t>
      </w:r>
      <w:r w:rsidR="0BA49413">
        <w:t xml:space="preserve"> </w:t>
      </w:r>
      <w:r w:rsidR="21366EA9">
        <w:t>3</w:t>
      </w:r>
      <w:r w:rsidR="0BA49413">
        <w:t xml:space="preserve"> different boxes</w:t>
      </w:r>
      <w:r w:rsidR="3C462017">
        <w:t>, for example</w:t>
      </w:r>
      <w:r w:rsidR="3EDC5991">
        <w:t>,</w:t>
      </w:r>
      <w:r w:rsidR="3C462017">
        <w:t xml:space="preserve"> </w:t>
      </w:r>
      <w:r w:rsidR="39BB2F94">
        <w:t xml:space="preserve">a </w:t>
      </w:r>
      <w:r w:rsidR="0BA49413">
        <w:t>shoe box, shipping box</w:t>
      </w:r>
      <w:r w:rsidR="777853AE">
        <w:t>, tissue box or copy paper box</w:t>
      </w:r>
      <w:r w:rsidR="0BA49413">
        <w:t xml:space="preserve">. Explain that you want to mail something to </w:t>
      </w:r>
      <w:r w:rsidR="6FB2D1AA">
        <w:t>a</w:t>
      </w:r>
      <w:r w:rsidR="0BA49413">
        <w:t xml:space="preserve"> friend, but you don't know what size box you </w:t>
      </w:r>
      <w:r w:rsidR="61B1877C">
        <w:t xml:space="preserve">will </w:t>
      </w:r>
      <w:r w:rsidR="0BA49413">
        <w:t xml:space="preserve">need. </w:t>
      </w:r>
      <w:r w:rsidR="70EC0C4C">
        <w:t xml:space="preserve">Students </w:t>
      </w:r>
      <w:hyperlink r:id="rId32">
        <w:r w:rsidR="70EC0C4C" w:rsidRPr="71883A16">
          <w:rPr>
            <w:rStyle w:val="Hyperlink"/>
          </w:rPr>
          <w:t>turn and talk</w:t>
        </w:r>
      </w:hyperlink>
      <w:r w:rsidR="70EC0C4C">
        <w:t xml:space="preserve"> to discuss </w:t>
      </w:r>
      <w:r w:rsidR="060FB1CE">
        <w:t>ways the box could be measured.</w:t>
      </w:r>
    </w:p>
    <w:p w14:paraId="308A914A" w14:textId="3DB4CC45" w:rsidR="008C209D" w:rsidRDefault="171CEA37" w:rsidP="4D6D8101">
      <w:pPr>
        <w:pStyle w:val="ListNumber"/>
      </w:pPr>
      <w:r>
        <w:t>Select students to share and explain their strategies.</w:t>
      </w:r>
    </w:p>
    <w:p w14:paraId="30AF26AF" w14:textId="4609491C" w:rsidR="008C209D" w:rsidRDefault="3E506EF3" w:rsidP="4D6D8101">
      <w:pPr>
        <w:pStyle w:val="ListNumber"/>
      </w:pPr>
      <w:r>
        <w:t xml:space="preserve">If not already discussed through </w:t>
      </w:r>
      <w:r w:rsidR="5C157334">
        <w:t xml:space="preserve">student </w:t>
      </w:r>
      <w:r>
        <w:t>re</w:t>
      </w:r>
      <w:r w:rsidR="6B1F18E4">
        <w:t>sponses, display</w:t>
      </w:r>
      <w:r w:rsidR="0BA49413">
        <w:t xml:space="preserve"> </w:t>
      </w:r>
      <w:r w:rsidR="75E52BC2">
        <w:t>a collection</w:t>
      </w:r>
      <w:r w:rsidR="243F0AAF">
        <w:t xml:space="preserve"> of</w:t>
      </w:r>
      <w:r w:rsidR="75E52BC2">
        <w:t xml:space="preserve"> </w:t>
      </w:r>
      <w:r w:rsidR="319BC401">
        <w:t xml:space="preserve">interlocking </w:t>
      </w:r>
      <w:proofErr w:type="gramStart"/>
      <w:r w:rsidR="319BC401">
        <w:t>cubes</w:t>
      </w:r>
      <w:proofErr w:type="gramEnd"/>
      <w:r w:rsidR="319BC401">
        <w:t xml:space="preserve"> or blocks</w:t>
      </w:r>
      <w:r w:rsidR="62D58309">
        <w:t xml:space="preserve"> </w:t>
      </w:r>
      <w:r w:rsidR="006F9C53">
        <w:t>a</w:t>
      </w:r>
      <w:r w:rsidR="008D5328">
        <w:t xml:space="preserve">nd ask </w:t>
      </w:r>
      <w:r w:rsidR="7A30FBB2">
        <w:t>h</w:t>
      </w:r>
      <w:r w:rsidR="0BA49413">
        <w:t xml:space="preserve">ow </w:t>
      </w:r>
      <w:r w:rsidR="6662E72F">
        <w:t>the blocks could</w:t>
      </w:r>
      <w:r w:rsidR="0BA49413">
        <w:t xml:space="preserve"> </w:t>
      </w:r>
      <w:r w:rsidR="40822BD7">
        <w:t xml:space="preserve">be used </w:t>
      </w:r>
      <w:r w:rsidR="0BA49413">
        <w:t xml:space="preserve">to measure the </w:t>
      </w:r>
      <w:r w:rsidR="0786132E">
        <w:t>capacities</w:t>
      </w:r>
      <w:r w:rsidR="0BA49413">
        <w:t xml:space="preserve"> of the boxes</w:t>
      </w:r>
      <w:r w:rsidR="6C6E66B5">
        <w:t>.</w:t>
      </w:r>
    </w:p>
    <w:p w14:paraId="0F04CC99" w14:textId="29482491" w:rsidR="008C209D" w:rsidRDefault="3776930D" w:rsidP="12D280FE">
      <w:pPr>
        <w:pStyle w:val="ListNumber"/>
      </w:pPr>
      <w:r>
        <w:t>Provide small groups</w:t>
      </w:r>
      <w:r w:rsidR="0BA49413">
        <w:t xml:space="preserve"> </w:t>
      </w:r>
      <w:r w:rsidR="58460238">
        <w:t xml:space="preserve">with </w:t>
      </w:r>
      <w:r w:rsidR="0BA49413">
        <w:t>different sized box</w:t>
      </w:r>
      <w:r w:rsidR="3768671F">
        <w:t>es</w:t>
      </w:r>
      <w:r w:rsidR="0BA49413">
        <w:t xml:space="preserve"> </w:t>
      </w:r>
      <w:r w:rsidR="070CFB9F">
        <w:t xml:space="preserve">and a </w:t>
      </w:r>
      <w:r w:rsidR="05221CE6">
        <w:t>large collection</w:t>
      </w:r>
      <w:r w:rsidR="070CFB9F">
        <w:t xml:space="preserve"> of interlocking cubes or uniform blocks</w:t>
      </w:r>
      <w:r w:rsidR="0BA49413">
        <w:t xml:space="preserve">. </w:t>
      </w:r>
      <w:r w:rsidR="6CC61485">
        <w:t>A</w:t>
      </w:r>
      <w:r w:rsidR="6D695CFA">
        <w:t>sk</w:t>
      </w:r>
      <w:r w:rsidR="6CC61485">
        <w:t xml:space="preserve"> students </w:t>
      </w:r>
      <w:r w:rsidR="50841745">
        <w:t xml:space="preserve">to </w:t>
      </w:r>
      <w:r w:rsidR="0F92C0A6">
        <w:t>pack</w:t>
      </w:r>
      <w:r w:rsidR="0BA49413">
        <w:t xml:space="preserve"> the entire box </w:t>
      </w:r>
      <w:r w:rsidR="6C489822">
        <w:t xml:space="preserve">and </w:t>
      </w:r>
      <w:r w:rsidR="0635458B">
        <w:t xml:space="preserve">then </w:t>
      </w:r>
      <w:r w:rsidR="6C489822">
        <w:t xml:space="preserve">count </w:t>
      </w:r>
      <w:r w:rsidR="41EBB373">
        <w:t xml:space="preserve">and record the </w:t>
      </w:r>
      <w:r w:rsidR="4A9FD16C">
        <w:t>number</w:t>
      </w:r>
      <w:r w:rsidR="41EBB373">
        <w:t xml:space="preserve"> of cubes</w:t>
      </w:r>
      <w:r w:rsidR="00273339">
        <w:t xml:space="preserve"> or </w:t>
      </w:r>
      <w:r w:rsidR="0BA49413">
        <w:t>bloc</w:t>
      </w:r>
      <w:r w:rsidR="0AD86368">
        <w:t>ks</w:t>
      </w:r>
      <w:r w:rsidR="03FA07C3">
        <w:t xml:space="preserve"> needed</w:t>
      </w:r>
      <w:r w:rsidR="348CAE1C">
        <w:t>.</w:t>
      </w:r>
      <w:r w:rsidR="1B702E48">
        <w:t xml:space="preserve"> </w:t>
      </w:r>
      <w:r w:rsidR="7E1C3522">
        <w:t>Students s</w:t>
      </w:r>
      <w:r w:rsidR="1B702E48">
        <w:t>hare and discuss</w:t>
      </w:r>
      <w:r w:rsidR="719C8D58">
        <w:t xml:space="preserve"> their findings. Ask</w:t>
      </w:r>
      <w:r w:rsidR="1B702E48">
        <w:t>:</w:t>
      </w:r>
    </w:p>
    <w:p w14:paraId="5EA62355" w14:textId="4FAF8692" w:rsidR="008C209D" w:rsidRDefault="0BA49413" w:rsidP="00431B98">
      <w:pPr>
        <w:pStyle w:val="ListBullet"/>
        <w:ind w:left="1134"/>
      </w:pPr>
      <w:r>
        <w:t>Wh</w:t>
      </w:r>
      <w:r w:rsidR="43EEAD2F">
        <w:t>ich</w:t>
      </w:r>
      <w:r>
        <w:t xml:space="preserve"> box held the most </w:t>
      </w:r>
      <w:r w:rsidR="79570CD5">
        <w:t>cubes</w:t>
      </w:r>
      <w:r w:rsidR="00273339">
        <w:t xml:space="preserve"> or </w:t>
      </w:r>
      <w:r>
        <w:t>blocks?</w:t>
      </w:r>
    </w:p>
    <w:p w14:paraId="49149E5E" w14:textId="1BCA7C36" w:rsidR="008C209D" w:rsidRDefault="24026C91" w:rsidP="00431B98">
      <w:pPr>
        <w:pStyle w:val="ListBullet"/>
        <w:ind w:left="1134"/>
      </w:pPr>
      <w:r>
        <w:lastRenderedPageBreak/>
        <w:t xml:space="preserve">Which box held the </w:t>
      </w:r>
      <w:r w:rsidR="0BA49413">
        <w:t>least</w:t>
      </w:r>
      <w:r w:rsidR="5915F1CA">
        <w:t xml:space="preserve"> cubes</w:t>
      </w:r>
      <w:r w:rsidR="00273339">
        <w:t xml:space="preserve"> or </w:t>
      </w:r>
      <w:r w:rsidR="5915F1CA">
        <w:t>blocks</w:t>
      </w:r>
      <w:r w:rsidR="0BA49413">
        <w:t>?</w:t>
      </w:r>
    </w:p>
    <w:p w14:paraId="11FEF143" w14:textId="17686D02" w:rsidR="008C209D" w:rsidRDefault="371FA396" w:rsidP="00431B98">
      <w:pPr>
        <w:pStyle w:val="ListBullet"/>
        <w:ind w:left="1134"/>
      </w:pPr>
      <w:r>
        <w:t>How did you pack your box?</w:t>
      </w:r>
    </w:p>
    <w:p w14:paraId="22E69D7D" w14:textId="7DCCCABF" w:rsidR="008C209D" w:rsidRDefault="371FA396" w:rsidP="00431B98">
      <w:pPr>
        <w:pStyle w:val="ListBullet"/>
        <w:ind w:left="1134"/>
      </w:pPr>
      <w:r>
        <w:t>What happens if there are gaps in your packing?</w:t>
      </w:r>
    </w:p>
    <w:p w14:paraId="5DE4EA68" w14:textId="6046086B" w:rsidR="008C209D" w:rsidRDefault="58BCD118" w:rsidP="1410C088">
      <w:pPr>
        <w:pStyle w:val="FeatureBox"/>
      </w:pPr>
      <w:r w:rsidRPr="1410C088">
        <w:rPr>
          <w:rStyle w:val="Strong"/>
        </w:rPr>
        <w:t>Note</w:t>
      </w:r>
      <w:r w:rsidRPr="00273339">
        <w:t>:</w:t>
      </w:r>
      <w:r w:rsidRPr="1410C088">
        <w:t xml:space="preserve"> Explain that </w:t>
      </w:r>
      <w:r w:rsidR="10509E65">
        <w:t>leaving</w:t>
      </w:r>
      <w:r w:rsidRPr="1410C088">
        <w:t xml:space="preserve"> gaps when packing and stacking will affect accuracy </w:t>
      </w:r>
      <w:r w:rsidR="4B0EA892">
        <w:t>when</w:t>
      </w:r>
      <w:r w:rsidRPr="1410C088">
        <w:t xml:space="preserve"> measuring the internal volume</w:t>
      </w:r>
      <w:r w:rsidR="681CF894" w:rsidRPr="1410C088">
        <w:t>.</w:t>
      </w:r>
      <w:r w:rsidR="235976C6" w:rsidRPr="4D6D8101">
        <w:t xml:space="preserve"> Working out the volume based on the number of blocks in a row or column of blocks</w:t>
      </w:r>
      <w:r w:rsidR="00110804">
        <w:t>,</w:t>
      </w:r>
      <w:r w:rsidR="235976C6" w:rsidRPr="4D6D8101">
        <w:t xml:space="preserve"> and the number of rows in a layer depends on systematic packing.</w:t>
      </w:r>
    </w:p>
    <w:p w14:paraId="45669E06" w14:textId="14EADC46" w:rsidR="008C209D" w:rsidRDefault="27E7D975" w:rsidP="1410C088">
      <w:pPr>
        <w:pStyle w:val="ListNumber"/>
      </w:pPr>
      <w:r>
        <w:t xml:space="preserve">In </w:t>
      </w:r>
      <w:r w:rsidR="033276E9">
        <w:t>small groups</w:t>
      </w:r>
      <w:r>
        <w:t xml:space="preserve">, </w:t>
      </w:r>
      <w:r w:rsidR="4B77211E">
        <w:t xml:space="preserve">ask students to find </w:t>
      </w:r>
      <w:r w:rsidR="5D033510">
        <w:t>one</w:t>
      </w:r>
      <w:r w:rsidR="4B77211E">
        <w:t xml:space="preserve"> container</w:t>
      </w:r>
      <w:r w:rsidR="000AABF3">
        <w:t xml:space="preserve"> </w:t>
      </w:r>
      <w:r w:rsidR="213E8D91">
        <w:t>from the classroom. F</w:t>
      </w:r>
      <w:r w:rsidR="000AABF3">
        <w:t xml:space="preserve">or example, pencil tin, lunch box, </w:t>
      </w:r>
      <w:r w:rsidR="0F7C5D58">
        <w:t>water bottle</w:t>
      </w:r>
      <w:r w:rsidR="3C9F7CEB">
        <w:t xml:space="preserve"> or </w:t>
      </w:r>
      <w:r w:rsidR="000AABF3">
        <w:t>tote t</w:t>
      </w:r>
      <w:r w:rsidR="7E5E15A2">
        <w:t>ray</w:t>
      </w:r>
      <w:r w:rsidR="22032E2D">
        <w:t>,</w:t>
      </w:r>
      <w:r w:rsidR="5842C740">
        <w:t xml:space="preserve"> </w:t>
      </w:r>
      <w:r w:rsidR="2DFDE30E">
        <w:t>then</w:t>
      </w:r>
      <w:r w:rsidR="4B77211E">
        <w:t xml:space="preserve"> measure the </w:t>
      </w:r>
      <w:r w:rsidR="277370C7">
        <w:t xml:space="preserve">internal </w:t>
      </w:r>
      <w:r w:rsidR="4B77211E">
        <w:t xml:space="preserve">volume by packing </w:t>
      </w:r>
      <w:r w:rsidR="39A270D4">
        <w:t>with</w:t>
      </w:r>
      <w:r w:rsidR="1306AC08">
        <w:t xml:space="preserve"> </w:t>
      </w:r>
      <w:r w:rsidR="4B77211E">
        <w:t xml:space="preserve">uniform </w:t>
      </w:r>
      <w:r w:rsidR="346996DA">
        <w:t>informal units</w:t>
      </w:r>
      <w:r w:rsidR="26298312">
        <w:t>.</w:t>
      </w:r>
    </w:p>
    <w:p w14:paraId="4FBCF206" w14:textId="73AD29C4" w:rsidR="008C209D" w:rsidRDefault="11D88D16" w:rsidP="1410C088">
      <w:pPr>
        <w:pStyle w:val="ListNumber"/>
      </w:pPr>
      <w:r>
        <w:t xml:space="preserve">Provide </w:t>
      </w:r>
      <w:r w:rsidR="6783BA82">
        <w:t>student</w:t>
      </w:r>
      <w:r w:rsidR="1C01FC34">
        <w:t>s</w:t>
      </w:r>
      <w:r w:rsidR="0A89CA4E">
        <w:t xml:space="preserve"> </w:t>
      </w:r>
      <w:r w:rsidR="67360DFD">
        <w:t xml:space="preserve">with informal units, for example, interlocking cubes, blocks, plastic teddies, pasta shells or marbles and their </w:t>
      </w:r>
      <w:r>
        <w:t>workbooks</w:t>
      </w:r>
      <w:r w:rsidR="2CE1773B">
        <w:t>.</w:t>
      </w:r>
      <w:r w:rsidR="2FCD0E75">
        <w:t xml:space="preserve"> </w:t>
      </w:r>
      <w:r w:rsidR="5F6A4E00">
        <w:t>A</w:t>
      </w:r>
      <w:r w:rsidR="2FCD0E75">
        <w:t xml:space="preserve">sk </w:t>
      </w:r>
      <w:r w:rsidR="5073A257">
        <w:t>students</w:t>
      </w:r>
      <w:r w:rsidR="7DE1F2D6">
        <w:t xml:space="preserve"> </w:t>
      </w:r>
      <w:r w:rsidR="2E6F2EAF">
        <w:t xml:space="preserve">to </w:t>
      </w:r>
      <w:r w:rsidR="376AD7AE">
        <w:t xml:space="preserve">estimate </w:t>
      </w:r>
      <w:r w:rsidR="73D6491E">
        <w:t xml:space="preserve">the </w:t>
      </w:r>
      <w:r w:rsidR="2E6F2EAF">
        <w:t xml:space="preserve">volume of </w:t>
      </w:r>
      <w:r w:rsidR="09CF815D">
        <w:t>the</w:t>
      </w:r>
      <w:r w:rsidR="29D9854B">
        <w:t>ir</w:t>
      </w:r>
      <w:r w:rsidR="09CF815D">
        <w:t xml:space="preserve"> container</w:t>
      </w:r>
      <w:r w:rsidR="2E6F2EAF">
        <w:t xml:space="preserve"> in terms of the number of units</w:t>
      </w:r>
      <w:r w:rsidR="5984D29F">
        <w:t>.</w:t>
      </w:r>
      <w:r w:rsidR="2E6F2EAF">
        <w:t xml:space="preserve"> </w:t>
      </w:r>
      <w:r w:rsidR="0C287A39">
        <w:t>Students t</w:t>
      </w:r>
      <w:r w:rsidR="2FCD0E75">
        <w:t>hen</w:t>
      </w:r>
      <w:r w:rsidR="2E6F2EAF">
        <w:t xml:space="preserve"> measure the volume of the </w:t>
      </w:r>
      <w:r w:rsidR="03D7E8ED">
        <w:t>container</w:t>
      </w:r>
      <w:r w:rsidR="0E467CF5">
        <w:t xml:space="preserve"> </w:t>
      </w:r>
      <w:r w:rsidR="2B9D4D6F">
        <w:t xml:space="preserve">by packing </w:t>
      </w:r>
      <w:r w:rsidR="0E467CF5">
        <w:t xml:space="preserve">using the uniform </w:t>
      </w:r>
      <w:proofErr w:type="gramStart"/>
      <w:r w:rsidR="1CCDCFA8">
        <w:t>units</w:t>
      </w:r>
      <w:r w:rsidR="00110804">
        <w:t>,</w:t>
      </w:r>
      <w:r w:rsidR="1CCDCFA8">
        <w:t xml:space="preserve"> and</w:t>
      </w:r>
      <w:proofErr w:type="gramEnd"/>
      <w:r w:rsidR="55F31833">
        <w:t xml:space="preserve"> </w:t>
      </w:r>
      <w:r w:rsidR="194151B5">
        <w:t>r</w:t>
      </w:r>
      <w:r w:rsidR="55F31833">
        <w:t xml:space="preserve">ecord the </w:t>
      </w:r>
      <w:r w:rsidR="5E8CCA5F">
        <w:t>results</w:t>
      </w:r>
      <w:r w:rsidR="55F31833">
        <w:t>.</w:t>
      </w:r>
    </w:p>
    <w:p w14:paraId="194AFD68" w14:textId="470AEAEC" w:rsidR="008C209D" w:rsidRDefault="67D15AEE" w:rsidP="1410C088">
      <w:pPr>
        <w:pStyle w:val="ListNumber"/>
      </w:pPr>
      <w:r>
        <w:t xml:space="preserve">Regroup as </w:t>
      </w:r>
      <w:r w:rsidR="6663D836">
        <w:t xml:space="preserve">a class and </w:t>
      </w:r>
      <w:r w:rsidR="6CD19D69">
        <w:t>choose students to share their working. Ask:</w:t>
      </w:r>
    </w:p>
    <w:p w14:paraId="724D1F97" w14:textId="1EAC6BA7" w:rsidR="008C209D" w:rsidRPr="00C95723" w:rsidRDefault="0C7A2DF3" w:rsidP="00431B98">
      <w:pPr>
        <w:pStyle w:val="ListBullet"/>
        <w:ind w:left="1134"/>
      </w:pPr>
      <w:r>
        <w:t>How did you measure the volume of the container?</w:t>
      </w:r>
    </w:p>
    <w:p w14:paraId="279574FA" w14:textId="08BD05BC" w:rsidR="008C209D" w:rsidRPr="00C95723" w:rsidRDefault="6327EBBE" w:rsidP="00431B98">
      <w:pPr>
        <w:pStyle w:val="ListBullet"/>
        <w:ind w:left="1134"/>
      </w:pPr>
      <w:r>
        <w:t xml:space="preserve">What did you learn about measuring volume using uniform </w:t>
      </w:r>
      <w:r w:rsidR="3AB055B6">
        <w:t xml:space="preserve">informal </w:t>
      </w:r>
      <w:r w:rsidR="5352BB07">
        <w:t>units</w:t>
      </w:r>
      <w:r>
        <w:t>?</w:t>
      </w:r>
    </w:p>
    <w:p w14:paraId="27861EBC" w14:textId="4A03EB06" w:rsidR="008C209D" w:rsidRPr="00C95723" w:rsidRDefault="6327EBBE" w:rsidP="00431B98">
      <w:pPr>
        <w:pStyle w:val="ListBullet"/>
        <w:ind w:left="1134"/>
      </w:pPr>
      <w:r>
        <w:t>What challenges did you encounter when measuring the volume of the c</w:t>
      </w:r>
      <w:r w:rsidR="76D5BB9A">
        <w:t>ontainer</w:t>
      </w:r>
      <w:r>
        <w:t>?</w:t>
      </w:r>
    </w:p>
    <w:p w14:paraId="664A3BE7" w14:textId="53CF6F95" w:rsidR="008C209D" w:rsidRPr="00C95723" w:rsidRDefault="6327EBBE" w:rsidP="00431B98">
      <w:pPr>
        <w:pStyle w:val="ListBullet"/>
        <w:ind w:left="1134"/>
      </w:pPr>
      <w:r>
        <w:t>What could you do to improve your accuracy when measuring volume?</w:t>
      </w:r>
    </w:p>
    <w:p w14:paraId="0ECD9DF4" w14:textId="5369BC20" w:rsidR="008C209D" w:rsidRPr="00C95723" w:rsidRDefault="1C5969BA" w:rsidP="00431B98">
      <w:pPr>
        <w:pStyle w:val="ListBullet"/>
        <w:ind w:left="1134"/>
      </w:pPr>
      <w:r>
        <w:t>Why</w:t>
      </w:r>
      <w:r w:rsidR="5546B3F6">
        <w:t xml:space="preserve"> is</w:t>
      </w:r>
      <w:r>
        <w:t xml:space="preserve"> it that same size</w:t>
      </w:r>
      <w:r w:rsidR="3D33A347">
        <w:t>d</w:t>
      </w:r>
      <w:r>
        <w:t xml:space="preserve"> </w:t>
      </w:r>
      <w:r w:rsidR="04CFCA46">
        <w:t>containers</w:t>
      </w:r>
      <w:r>
        <w:t xml:space="preserve"> </w:t>
      </w:r>
      <w:r w:rsidR="78081257">
        <w:t xml:space="preserve">can </w:t>
      </w:r>
      <w:r>
        <w:t>have different volumes</w:t>
      </w:r>
      <w:r w:rsidR="6EE07CE1">
        <w:t>?</w:t>
      </w:r>
    </w:p>
    <w:p w14:paraId="25BD3E5B" w14:textId="0B3276F7" w:rsidR="4C1BA792" w:rsidRPr="00C95723" w:rsidRDefault="4C1BA792" w:rsidP="00431B98">
      <w:pPr>
        <w:pStyle w:val="ListBullet"/>
        <w:ind w:left="1134"/>
      </w:pPr>
      <w:r>
        <w:t>Can you think of any real-life situations where measuring volume is important?</w:t>
      </w:r>
    </w:p>
    <w:p w14:paraId="01314E8B" w14:textId="77777777" w:rsidR="008C209D" w:rsidRDefault="008C209D" w:rsidP="008C209D">
      <w:r>
        <w:t>This table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differentation and extension ideas."/>
      </w:tblPr>
      <w:tblGrid>
        <w:gridCol w:w="4855"/>
        <w:gridCol w:w="4854"/>
        <w:gridCol w:w="4851"/>
      </w:tblGrid>
      <w:tr w:rsidR="008C209D" w14:paraId="72031E69" w14:textId="77777777" w:rsidTr="00110804">
        <w:trPr>
          <w:cnfStyle w:val="100000000000" w:firstRow="1" w:lastRow="0" w:firstColumn="0" w:lastColumn="0" w:oddVBand="0" w:evenVBand="0" w:oddHBand="0" w:evenHBand="0" w:firstRowFirstColumn="0" w:firstRowLastColumn="0" w:lastRowFirstColumn="0" w:lastRowLastColumn="0"/>
        </w:trPr>
        <w:tc>
          <w:tcPr>
            <w:tcW w:w="1667" w:type="pct"/>
          </w:tcPr>
          <w:p w14:paraId="5B9EE71D" w14:textId="77777777" w:rsidR="008C209D" w:rsidRDefault="008C209D" w:rsidP="00273135">
            <w:r w:rsidRPr="00470C15">
              <w:lastRenderedPageBreak/>
              <w:t>Assessment opportunities</w:t>
            </w:r>
          </w:p>
        </w:tc>
        <w:tc>
          <w:tcPr>
            <w:tcW w:w="1667" w:type="pct"/>
          </w:tcPr>
          <w:p w14:paraId="7A151B59" w14:textId="77777777" w:rsidR="008C209D" w:rsidRDefault="008C209D" w:rsidP="00273135">
            <w:r w:rsidRPr="00470C15">
              <w:t>Too hard?</w:t>
            </w:r>
          </w:p>
        </w:tc>
        <w:tc>
          <w:tcPr>
            <w:tcW w:w="1667" w:type="pct"/>
          </w:tcPr>
          <w:p w14:paraId="16C72C81" w14:textId="77777777" w:rsidR="008C209D" w:rsidRDefault="008C209D" w:rsidP="00273135">
            <w:r w:rsidRPr="00470C15">
              <w:t>Too easy?</w:t>
            </w:r>
          </w:p>
        </w:tc>
      </w:tr>
      <w:tr w:rsidR="008C209D" w14:paraId="332D765B" w14:textId="77777777" w:rsidTr="00110804">
        <w:trPr>
          <w:cnfStyle w:val="000000100000" w:firstRow="0" w:lastRow="0" w:firstColumn="0" w:lastColumn="0" w:oddVBand="0" w:evenVBand="0" w:oddHBand="1" w:evenHBand="0" w:firstRowFirstColumn="0" w:firstRowLastColumn="0" w:lastRowFirstColumn="0" w:lastRowLastColumn="0"/>
        </w:trPr>
        <w:tc>
          <w:tcPr>
            <w:tcW w:w="1667" w:type="pct"/>
          </w:tcPr>
          <w:p w14:paraId="7CB2A245" w14:textId="77777777" w:rsidR="008C209D" w:rsidRDefault="0189013B" w:rsidP="00273135">
            <w:r>
              <w:t>What to look for:</w:t>
            </w:r>
          </w:p>
          <w:p w14:paraId="24379560" w14:textId="2C58971C" w:rsidR="3430887C" w:rsidRDefault="38762479" w:rsidP="71883A16">
            <w:pPr>
              <w:pStyle w:val="ListBullet"/>
              <w:numPr>
                <w:ilvl w:val="0"/>
                <w:numId w:val="4"/>
              </w:numPr>
              <w:rPr>
                <w:rStyle w:val="Strong"/>
              </w:rPr>
            </w:pPr>
            <w:r w:rsidRPr="6278DAEB">
              <w:rPr>
                <w:rFonts w:eastAsia="Arial"/>
                <w:color w:val="000000" w:themeColor="text1"/>
              </w:rPr>
              <w:t xml:space="preserve">Can students estimate, </w:t>
            </w:r>
            <w:proofErr w:type="gramStart"/>
            <w:r w:rsidRPr="6278DAEB">
              <w:rPr>
                <w:rFonts w:eastAsia="Arial"/>
                <w:color w:val="000000" w:themeColor="text1"/>
              </w:rPr>
              <w:t>measure</w:t>
            </w:r>
            <w:proofErr w:type="gramEnd"/>
            <w:r w:rsidRPr="6278DAEB">
              <w:rPr>
                <w:rFonts w:eastAsia="Arial"/>
                <w:color w:val="000000" w:themeColor="text1"/>
              </w:rPr>
              <w:t xml:space="preserve"> and compare the internal volume of a container by packing it with uniform informal units</w:t>
            </w:r>
            <w:r w:rsidR="10CC3FBF" w:rsidRPr="6278DAEB">
              <w:rPr>
                <w:rFonts w:eastAsia="Arial"/>
                <w:color w:val="000000" w:themeColor="text1"/>
              </w:rPr>
              <w:t>?</w:t>
            </w:r>
            <w:r w:rsidR="5315B5B9" w:rsidRPr="6278DAEB">
              <w:rPr>
                <w:rFonts w:eastAsia="Arial"/>
                <w:color w:val="000000" w:themeColor="text1"/>
              </w:rPr>
              <w:t xml:space="preserve"> </w:t>
            </w:r>
            <w:r w:rsidR="40166F0C" w:rsidRPr="6278DAEB">
              <w:rPr>
                <w:rStyle w:val="Strong"/>
              </w:rPr>
              <w:t>(MAO-WM-01, MA1-3DS-02)</w:t>
            </w:r>
          </w:p>
          <w:p w14:paraId="62FF3C64" w14:textId="0E1ABAC9" w:rsidR="7EA31938" w:rsidRDefault="68EC4D51" w:rsidP="71883A16">
            <w:pPr>
              <w:pStyle w:val="ListBullet"/>
              <w:numPr>
                <w:ilvl w:val="0"/>
                <w:numId w:val="4"/>
              </w:numPr>
              <w:rPr>
                <w:rStyle w:val="Strong"/>
              </w:rPr>
            </w:pPr>
            <w:r>
              <w:t xml:space="preserve">Are students able to explain why some same sized containers have different volumes? </w:t>
            </w:r>
            <w:r w:rsidRPr="6278DAEB">
              <w:rPr>
                <w:rStyle w:val="Strong"/>
              </w:rPr>
              <w:t>(MAO-WM-01, MA1-3DS-02)</w:t>
            </w:r>
          </w:p>
          <w:p w14:paraId="0F180FAF" w14:textId="77777777" w:rsidR="008C209D" w:rsidRDefault="008C209D" w:rsidP="00273135">
            <w:r>
              <w:t>What to collect:</w:t>
            </w:r>
          </w:p>
          <w:p w14:paraId="7A18500B" w14:textId="5DA9E656" w:rsidR="008C209D" w:rsidRDefault="27E690E5">
            <w:pPr>
              <w:pStyle w:val="ListBullet"/>
              <w:numPr>
                <w:ilvl w:val="0"/>
                <w:numId w:val="4"/>
              </w:numPr>
            </w:pPr>
            <w:r>
              <w:t>o</w:t>
            </w:r>
            <w:r w:rsidR="09BE10A3">
              <w:t xml:space="preserve">bservational </w:t>
            </w:r>
            <w:r w:rsidR="37BD6EA4">
              <w:t>data</w:t>
            </w:r>
            <w:r w:rsidR="4928891C">
              <w:t xml:space="preserve"> </w:t>
            </w:r>
            <w:r w:rsidR="708073E0" w:rsidRPr="6278DAEB">
              <w:rPr>
                <w:rStyle w:val="Strong"/>
              </w:rPr>
              <w:t>(MAO-WM-01, MA1-3DS-02)</w:t>
            </w:r>
          </w:p>
          <w:p w14:paraId="291E52DD" w14:textId="71F9B73D" w:rsidR="008C209D" w:rsidRDefault="55108E86">
            <w:pPr>
              <w:pStyle w:val="ListBullet"/>
              <w:numPr>
                <w:ilvl w:val="0"/>
                <w:numId w:val="4"/>
              </w:numPr>
            </w:pPr>
            <w:r>
              <w:t>student work samples</w:t>
            </w:r>
            <w:r w:rsidR="27C9AF77">
              <w:t xml:space="preserve"> </w:t>
            </w:r>
            <w:r w:rsidR="27C9AF77" w:rsidRPr="6278DAEB">
              <w:rPr>
                <w:rStyle w:val="Strong"/>
              </w:rPr>
              <w:t>(MAO-WM-01, MA1-3DS-02)</w:t>
            </w:r>
          </w:p>
        </w:tc>
        <w:tc>
          <w:tcPr>
            <w:tcW w:w="1667" w:type="pct"/>
          </w:tcPr>
          <w:p w14:paraId="0B5DBB29" w14:textId="0E48891B" w:rsidR="008C209D" w:rsidRDefault="34119056" w:rsidP="1410C088">
            <w:pPr>
              <w:pStyle w:val="ListBullet"/>
              <w:numPr>
                <w:ilvl w:val="0"/>
                <w:numId w:val="0"/>
              </w:numPr>
              <w:rPr>
                <w:rFonts w:eastAsia="Arial"/>
                <w:color w:val="000000" w:themeColor="text1"/>
              </w:rPr>
            </w:pPr>
            <w:r w:rsidRPr="1410C088">
              <w:rPr>
                <w:rFonts w:eastAsia="Arial"/>
                <w:color w:val="000000" w:themeColor="text1"/>
              </w:rPr>
              <w:t xml:space="preserve">Students are unable to </w:t>
            </w:r>
            <w:r w:rsidR="7962F58B" w:rsidRPr="1410C088">
              <w:rPr>
                <w:rFonts w:eastAsia="Arial"/>
                <w:color w:val="000000" w:themeColor="text1"/>
              </w:rPr>
              <w:t xml:space="preserve">compare and </w:t>
            </w:r>
            <w:r w:rsidRPr="1410C088">
              <w:rPr>
                <w:rFonts w:eastAsia="Arial"/>
                <w:color w:val="000000" w:themeColor="text1"/>
              </w:rPr>
              <w:t xml:space="preserve">measure the internal volume of a </w:t>
            </w:r>
            <w:r w:rsidR="219D9BD3" w:rsidRPr="1410C088">
              <w:rPr>
                <w:rFonts w:eastAsia="Arial"/>
                <w:color w:val="000000" w:themeColor="text1"/>
              </w:rPr>
              <w:t>box</w:t>
            </w:r>
            <w:r w:rsidRPr="1410C088">
              <w:rPr>
                <w:rFonts w:eastAsia="Arial"/>
                <w:color w:val="000000" w:themeColor="text1"/>
              </w:rPr>
              <w:t xml:space="preserve"> by pack</w:t>
            </w:r>
            <w:r w:rsidR="037E6271" w:rsidRPr="1410C088">
              <w:rPr>
                <w:rFonts w:eastAsia="Arial"/>
                <w:color w:val="000000" w:themeColor="text1"/>
              </w:rPr>
              <w:t>ing</w:t>
            </w:r>
            <w:r w:rsidRPr="1410C088">
              <w:rPr>
                <w:rFonts w:eastAsia="Arial"/>
                <w:color w:val="000000" w:themeColor="text1"/>
              </w:rPr>
              <w:t xml:space="preserve"> it with uniform informal units</w:t>
            </w:r>
            <w:r w:rsidR="0D915CD6" w:rsidRPr="1410C088">
              <w:rPr>
                <w:rFonts w:eastAsia="Arial"/>
                <w:color w:val="000000" w:themeColor="text1"/>
              </w:rPr>
              <w:t>.</w:t>
            </w:r>
          </w:p>
          <w:p w14:paraId="25E1C353" w14:textId="521F8CB7" w:rsidR="008C209D" w:rsidRDefault="0C14A8BB">
            <w:pPr>
              <w:pStyle w:val="ListBullet"/>
              <w:numPr>
                <w:ilvl w:val="0"/>
                <w:numId w:val="4"/>
              </w:numPr>
            </w:pPr>
            <w:r>
              <w:t xml:space="preserve">Provide students with a set of </w:t>
            </w:r>
            <w:r w:rsidR="38BF75CF">
              <w:t>different size</w:t>
            </w:r>
            <w:r w:rsidR="00110804">
              <w:t>d</w:t>
            </w:r>
            <w:r w:rsidR="38BF75CF">
              <w:t xml:space="preserve"> containers,</w:t>
            </w:r>
            <w:r>
              <w:t xml:space="preserve"> such as </w:t>
            </w:r>
            <w:r w:rsidR="0D235D3C">
              <w:t xml:space="preserve">plastic </w:t>
            </w:r>
            <w:r w:rsidR="53B00B2D">
              <w:t>cup</w:t>
            </w:r>
            <w:r w:rsidR="0C4D5F27">
              <w:t>s</w:t>
            </w:r>
            <w:r w:rsidR="1BC18937">
              <w:t xml:space="preserve"> or cardboard boxes</w:t>
            </w:r>
            <w:r w:rsidR="3FCEA85E">
              <w:t xml:space="preserve">. Ask </w:t>
            </w:r>
            <w:r w:rsidR="5C137895">
              <w:t>students</w:t>
            </w:r>
            <w:r w:rsidR="3FCEA85E">
              <w:t xml:space="preserve"> to sort </w:t>
            </w:r>
            <w:r w:rsidR="556A78CC">
              <w:t xml:space="preserve">the containers </w:t>
            </w:r>
            <w:r w:rsidR="3FCEA85E">
              <w:t>according to size</w:t>
            </w:r>
            <w:r w:rsidR="4DF9EA82">
              <w:t>.</w:t>
            </w:r>
          </w:p>
          <w:p w14:paraId="1C51E35F" w14:textId="150864DE" w:rsidR="008C209D" w:rsidRDefault="5ACE92F6" w:rsidP="1410C088">
            <w:pPr>
              <w:pStyle w:val="ListBullet"/>
            </w:pPr>
            <w:r>
              <w:t>Ask students to compare volumes by finding who can hold the most blocks in one hand. Put the blocks in clear plastic cups and compare the height of the blocks in the cup.</w:t>
            </w:r>
          </w:p>
        </w:tc>
        <w:tc>
          <w:tcPr>
            <w:tcW w:w="1667" w:type="pct"/>
          </w:tcPr>
          <w:p w14:paraId="0C8C6D82" w14:textId="5D676AC9" w:rsidR="008C209D" w:rsidRDefault="055E5F23" w:rsidP="1410C088">
            <w:pPr>
              <w:pStyle w:val="ListBullet"/>
              <w:numPr>
                <w:ilvl w:val="0"/>
                <w:numId w:val="0"/>
              </w:numPr>
              <w:rPr>
                <w:rFonts w:eastAsia="Arial"/>
                <w:color w:val="000000" w:themeColor="text1"/>
              </w:rPr>
            </w:pPr>
            <w:r w:rsidRPr="1410C088">
              <w:rPr>
                <w:rFonts w:eastAsia="Arial"/>
                <w:color w:val="000000" w:themeColor="text1"/>
              </w:rPr>
              <w:t>Students can compare and measure the internal volume of a box by packing it with uniform informal units</w:t>
            </w:r>
            <w:r w:rsidR="2761DE8F" w:rsidRPr="1410C088">
              <w:rPr>
                <w:rFonts w:eastAsia="Arial"/>
                <w:color w:val="000000" w:themeColor="text1"/>
              </w:rPr>
              <w:t>.</w:t>
            </w:r>
          </w:p>
          <w:p w14:paraId="0251DE56" w14:textId="6A923EFB" w:rsidR="008C209D" w:rsidRDefault="17B7A484">
            <w:pPr>
              <w:pStyle w:val="ListBullet"/>
              <w:numPr>
                <w:ilvl w:val="0"/>
                <w:numId w:val="4"/>
              </w:numPr>
            </w:pPr>
            <w:r>
              <w:t>Provide students with a set value of uniform blocks</w:t>
            </w:r>
            <w:r w:rsidR="49254BBA">
              <w:t>, for example, 20</w:t>
            </w:r>
            <w:r>
              <w:t xml:space="preserve"> </w:t>
            </w:r>
            <w:r w:rsidR="0E82B736">
              <w:t>blocks</w:t>
            </w:r>
            <w:r w:rsidR="3EB2E8F9">
              <w:t xml:space="preserve"> </w:t>
            </w:r>
            <w:r>
              <w:t>and various size</w:t>
            </w:r>
            <w:r w:rsidR="00467937">
              <w:t>d</w:t>
            </w:r>
            <w:r>
              <w:t xml:space="preserve"> containers. Ask </w:t>
            </w:r>
            <w:r w:rsidR="7694FBC3">
              <w:t>students</w:t>
            </w:r>
            <w:r>
              <w:t xml:space="preserve"> </w:t>
            </w:r>
            <w:r w:rsidR="1A7750A0">
              <w:t xml:space="preserve">to </w:t>
            </w:r>
            <w:r>
              <w:t>estimate using only the set value of blocks</w:t>
            </w:r>
            <w:r w:rsidR="3E204D98">
              <w:t xml:space="preserve"> and t</w:t>
            </w:r>
            <w:r w:rsidR="48C7DD53">
              <w:t>hen check their measure.</w:t>
            </w:r>
          </w:p>
          <w:p w14:paraId="22D72830" w14:textId="73891F2E" w:rsidR="008C209D" w:rsidRDefault="65E3BEB1">
            <w:pPr>
              <w:pStyle w:val="ListBullet"/>
              <w:numPr>
                <w:ilvl w:val="0"/>
                <w:numId w:val="4"/>
              </w:numPr>
            </w:pPr>
            <w:r>
              <w:t xml:space="preserve">Provide students </w:t>
            </w:r>
            <w:r w:rsidR="74511C10">
              <w:t xml:space="preserve">with </w:t>
            </w:r>
            <w:r>
              <w:t>A4 card</w:t>
            </w:r>
            <w:r w:rsidR="60479E87">
              <w:t>board</w:t>
            </w:r>
            <w:r>
              <w:t xml:space="preserve"> to make an irregular box</w:t>
            </w:r>
            <w:r w:rsidR="3019BBAC">
              <w:t>. Discuss the challenges they may have when measuring the volume of the box.</w:t>
            </w:r>
          </w:p>
        </w:tc>
      </w:tr>
    </w:tbl>
    <w:p w14:paraId="6B2E5D92" w14:textId="6C050E5A" w:rsidR="008C209D" w:rsidRDefault="29BEA7DD" w:rsidP="008C209D">
      <w:pPr>
        <w:pStyle w:val="Heading2"/>
      </w:pPr>
      <w:bookmarkStart w:id="86" w:name="_Lesson_4:_Areas"/>
      <w:bookmarkStart w:id="87" w:name="_Toc112318915"/>
      <w:bookmarkStart w:id="88" w:name="_Toc112320565"/>
      <w:bookmarkStart w:id="89" w:name="_Toc112320620"/>
      <w:bookmarkStart w:id="90" w:name="_Toc112320675"/>
      <w:bookmarkStart w:id="91" w:name="_Toc112320729"/>
      <w:bookmarkStart w:id="92" w:name="_Toc129085123"/>
      <w:bookmarkEnd w:id="86"/>
      <w:r>
        <w:lastRenderedPageBreak/>
        <w:t xml:space="preserve">Lesson 4: </w:t>
      </w:r>
      <w:r w:rsidR="5843566D">
        <w:t>A</w:t>
      </w:r>
      <w:r w:rsidR="53BB2E01">
        <w:t>reas of rectangles</w:t>
      </w:r>
      <w:bookmarkEnd w:id="87"/>
      <w:bookmarkEnd w:id="88"/>
      <w:bookmarkEnd w:id="89"/>
      <w:bookmarkEnd w:id="90"/>
      <w:bookmarkEnd w:id="91"/>
      <w:bookmarkEnd w:id="92"/>
    </w:p>
    <w:p w14:paraId="6CC8A0B9" w14:textId="2B8BFC36" w:rsidR="008C209D" w:rsidRDefault="5655FB5F" w:rsidP="008C209D">
      <w:pPr>
        <w:pStyle w:val="Featurepink"/>
      </w:pPr>
      <w:r w:rsidRPr="319C59A8">
        <w:rPr>
          <w:b/>
          <w:bCs/>
        </w:rPr>
        <w:t>Core concept</w:t>
      </w:r>
      <w:r>
        <w:t xml:space="preserve">: </w:t>
      </w:r>
      <w:r w:rsidR="0A5F9D18">
        <w:t>Area can be measured using grid structure of rows and columns</w:t>
      </w:r>
      <w:r w:rsidR="58BF1056">
        <w:t>.</w:t>
      </w:r>
    </w:p>
    <w:p w14:paraId="67CACE9E" w14:textId="77777777" w:rsidR="008C209D" w:rsidRDefault="008C209D" w:rsidP="008C209D">
      <w:r>
        <w:t>The table below contains suggested learning intentions and success criteria. These are best co-constructed with students.</w:t>
      </w:r>
    </w:p>
    <w:tbl>
      <w:tblPr>
        <w:tblStyle w:val="Tableheader"/>
        <w:tblW w:w="5000" w:type="pct"/>
        <w:tblLayout w:type="fixed"/>
        <w:tblLook w:val="0420" w:firstRow="1" w:lastRow="0" w:firstColumn="0" w:lastColumn="0" w:noHBand="0" w:noVBand="1"/>
        <w:tblDescription w:val="Learning intentions and success criteria for students."/>
      </w:tblPr>
      <w:tblGrid>
        <w:gridCol w:w="7280"/>
        <w:gridCol w:w="7280"/>
      </w:tblGrid>
      <w:tr w:rsidR="008C209D" w14:paraId="07E1CF59" w14:textId="77777777" w:rsidTr="00255705">
        <w:trPr>
          <w:cnfStyle w:val="100000000000" w:firstRow="1" w:lastRow="0" w:firstColumn="0" w:lastColumn="0" w:oddVBand="0" w:evenVBand="0" w:oddHBand="0" w:evenHBand="0" w:firstRowFirstColumn="0" w:firstRowLastColumn="0" w:lastRowFirstColumn="0" w:lastRowLastColumn="0"/>
        </w:trPr>
        <w:tc>
          <w:tcPr>
            <w:tcW w:w="2500" w:type="pct"/>
          </w:tcPr>
          <w:p w14:paraId="6A657583" w14:textId="6626A622" w:rsidR="008C209D" w:rsidRDefault="008C209D" w:rsidP="00273135">
            <w:r w:rsidRPr="00510F5F">
              <w:t>Learning intention</w:t>
            </w:r>
          </w:p>
        </w:tc>
        <w:tc>
          <w:tcPr>
            <w:tcW w:w="2500" w:type="pct"/>
          </w:tcPr>
          <w:p w14:paraId="515A14EE" w14:textId="77777777" w:rsidR="008C209D" w:rsidRDefault="008C209D" w:rsidP="00273135">
            <w:r w:rsidRPr="00510F5F">
              <w:t>Success criteria</w:t>
            </w:r>
          </w:p>
        </w:tc>
      </w:tr>
      <w:tr w:rsidR="008C209D" w14:paraId="3623AF1E" w14:textId="77777777" w:rsidTr="00255705">
        <w:trPr>
          <w:cnfStyle w:val="000000100000" w:firstRow="0" w:lastRow="0" w:firstColumn="0" w:lastColumn="0" w:oddVBand="0" w:evenVBand="0" w:oddHBand="1" w:evenHBand="0" w:firstRowFirstColumn="0" w:firstRowLastColumn="0" w:lastRowFirstColumn="0" w:lastRowLastColumn="0"/>
        </w:trPr>
        <w:tc>
          <w:tcPr>
            <w:tcW w:w="2500" w:type="pct"/>
          </w:tcPr>
          <w:p w14:paraId="3E71C51E" w14:textId="05562A6F" w:rsidR="008C209D" w:rsidRDefault="008C209D" w:rsidP="00255705">
            <w:r>
              <w:t>Students are learning that</w:t>
            </w:r>
            <w:r w:rsidR="00255705">
              <w:t xml:space="preserve"> </w:t>
            </w:r>
            <w:r w:rsidR="49421505">
              <w:t>a</w:t>
            </w:r>
            <w:r w:rsidR="167913DB">
              <w:t xml:space="preserve">rea can be measured </w:t>
            </w:r>
            <w:r w:rsidR="14DFB75D">
              <w:t xml:space="preserve">and compared </w:t>
            </w:r>
            <w:r w:rsidR="167913DB">
              <w:t xml:space="preserve">by creating repeated rows </w:t>
            </w:r>
            <w:r w:rsidR="16202436">
              <w:t xml:space="preserve">and columns </w:t>
            </w:r>
            <w:r w:rsidR="167913DB">
              <w:t>of square tiles.</w:t>
            </w:r>
          </w:p>
        </w:tc>
        <w:tc>
          <w:tcPr>
            <w:tcW w:w="2500" w:type="pct"/>
          </w:tcPr>
          <w:p w14:paraId="2DA3EB63" w14:textId="77777777" w:rsidR="008C209D" w:rsidRDefault="008C209D" w:rsidP="00273135">
            <w:r>
              <w:t>Students can:</w:t>
            </w:r>
          </w:p>
          <w:p w14:paraId="3F0C9EFD" w14:textId="5DC37900" w:rsidR="008C209D" w:rsidRDefault="5F3502C4">
            <w:pPr>
              <w:pStyle w:val="ListBullet"/>
              <w:numPr>
                <w:ilvl w:val="0"/>
                <w:numId w:val="4"/>
              </w:numPr>
              <w:rPr>
                <w:rStyle w:val="Strong"/>
              </w:rPr>
            </w:pPr>
            <w:r>
              <w:t xml:space="preserve">measure area by selecting and using appropriate uniform informal </w:t>
            </w:r>
            <w:proofErr w:type="gramStart"/>
            <w:r>
              <w:t>units</w:t>
            </w:r>
            <w:proofErr w:type="gramEnd"/>
          </w:p>
          <w:p w14:paraId="048A067E" w14:textId="1758CA61" w:rsidR="008C209D" w:rsidRDefault="4DA72739">
            <w:pPr>
              <w:pStyle w:val="ListBullet"/>
              <w:numPr>
                <w:ilvl w:val="0"/>
                <w:numId w:val="4"/>
              </w:numPr>
            </w:pPr>
            <w:r>
              <w:t>f</w:t>
            </w:r>
            <w:r w:rsidR="67354EC4">
              <w:t xml:space="preserve">orm arrays of equal rows and columns to find the area of a </w:t>
            </w:r>
            <w:proofErr w:type="gramStart"/>
            <w:r w:rsidR="67354EC4">
              <w:t>rectangle</w:t>
            </w:r>
            <w:proofErr w:type="gramEnd"/>
          </w:p>
          <w:p w14:paraId="145258C1" w14:textId="6A3F4A40" w:rsidR="008C209D" w:rsidRDefault="7B7773DF">
            <w:pPr>
              <w:pStyle w:val="ListBullet"/>
              <w:numPr>
                <w:ilvl w:val="0"/>
                <w:numId w:val="4"/>
              </w:numPr>
              <w:rPr>
                <w:rStyle w:val="Strong"/>
              </w:rPr>
            </w:pPr>
            <w:r>
              <w:t>explain how the grid structure helps to find the area</w:t>
            </w:r>
            <w:r w:rsidR="212F4A70">
              <w:t>.</w:t>
            </w:r>
          </w:p>
        </w:tc>
      </w:tr>
    </w:tbl>
    <w:p w14:paraId="1201E4EC" w14:textId="306C80B3" w:rsidR="008C209D" w:rsidRDefault="5655FB5F" w:rsidP="008C209D">
      <w:pPr>
        <w:pStyle w:val="Heading3"/>
      </w:pPr>
      <w:bookmarkStart w:id="93" w:name="_Toc112318916"/>
      <w:bookmarkStart w:id="94" w:name="_Toc112320566"/>
      <w:bookmarkStart w:id="95" w:name="_Toc112320621"/>
      <w:bookmarkStart w:id="96" w:name="_Toc112320676"/>
      <w:bookmarkStart w:id="97" w:name="_Toc112320730"/>
      <w:bookmarkStart w:id="98" w:name="_Toc129085124"/>
      <w:r>
        <w:t xml:space="preserve">Daily number sense – </w:t>
      </w:r>
      <w:r w:rsidR="38C85FA1">
        <w:t xml:space="preserve">10 </w:t>
      </w:r>
      <w:r>
        <w:t>minutes</w:t>
      </w:r>
      <w:bookmarkEnd w:id="93"/>
      <w:bookmarkEnd w:id="94"/>
      <w:bookmarkEnd w:id="95"/>
      <w:bookmarkEnd w:id="96"/>
      <w:bookmarkEnd w:id="97"/>
      <w:bookmarkEnd w:id="98"/>
    </w:p>
    <w:p w14:paraId="6DB7EF19" w14:textId="75274402" w:rsidR="008C209D" w:rsidRDefault="6EB29F66" w:rsidP="00255705">
      <w:pPr>
        <w:pStyle w:val="ListNumber"/>
        <w:numPr>
          <w:ilvl w:val="0"/>
          <w:numId w:val="29"/>
        </w:numPr>
      </w:pPr>
      <w:r>
        <w:t>From a class need surfaced through formative assessment data, identify a short, focused activity that targets students’ knowledge, understanding and skills. Example activities may be drawn from the following resources</w:t>
      </w:r>
      <w:r w:rsidR="6A579FE4">
        <w:t>:</w:t>
      </w:r>
    </w:p>
    <w:p w14:paraId="445C8938" w14:textId="6C192B0C" w:rsidR="00403E7E" w:rsidRDefault="00000000" w:rsidP="00403E7E">
      <w:pPr>
        <w:pStyle w:val="ListBullet"/>
        <w:ind w:left="1134"/>
      </w:pPr>
      <w:hyperlink r:id="rId33" w:anchor="catalogue_auto">
        <w:r w:rsidR="6ADC921F" w:rsidRPr="6278DAEB">
          <w:rPr>
            <w:rStyle w:val="Hyperlink"/>
          </w:rPr>
          <w:t>Thinking Mathematically Stage 1</w:t>
        </w:r>
      </w:hyperlink>
    </w:p>
    <w:p w14:paraId="2D08FBFE" w14:textId="77777777" w:rsidR="008C209D" w:rsidRDefault="00000000">
      <w:pPr>
        <w:pStyle w:val="ListBullet"/>
        <w:numPr>
          <w:ilvl w:val="0"/>
          <w:numId w:val="4"/>
        </w:numPr>
        <w:ind w:left="1134"/>
      </w:pPr>
      <w:hyperlink r:id="rId34">
        <w:r w:rsidR="4928891C" w:rsidRPr="6278DAEB">
          <w:rPr>
            <w:rStyle w:val="Hyperlink"/>
          </w:rPr>
          <w:t>Universal Resources Hub</w:t>
        </w:r>
      </w:hyperlink>
      <w:r w:rsidR="4928891C">
        <w:t>.</w:t>
      </w:r>
    </w:p>
    <w:p w14:paraId="1B3544A1" w14:textId="4E8357A4" w:rsidR="008C209D" w:rsidRDefault="19C0B5D7" w:rsidP="008C209D">
      <w:pPr>
        <w:pStyle w:val="Heading3"/>
      </w:pPr>
      <w:bookmarkStart w:id="99" w:name="_Toc112318918"/>
      <w:bookmarkStart w:id="100" w:name="_Toc112320568"/>
      <w:bookmarkStart w:id="101" w:name="_Toc112320623"/>
      <w:bookmarkStart w:id="102" w:name="_Toc112320678"/>
      <w:bookmarkStart w:id="103" w:name="_Toc112320732"/>
      <w:bookmarkStart w:id="104" w:name="_Toc129085125"/>
      <w:r>
        <w:lastRenderedPageBreak/>
        <w:t>Finding areas of rectangles</w:t>
      </w:r>
      <w:r w:rsidR="5655FB5F">
        <w:t xml:space="preserve"> – </w:t>
      </w:r>
      <w:r w:rsidR="40722BC0">
        <w:t xml:space="preserve">40 </w:t>
      </w:r>
      <w:r w:rsidR="5655FB5F">
        <w:t>minutes</w:t>
      </w:r>
      <w:bookmarkEnd w:id="99"/>
      <w:bookmarkEnd w:id="100"/>
      <w:bookmarkEnd w:id="101"/>
      <w:bookmarkEnd w:id="102"/>
      <w:bookmarkEnd w:id="103"/>
      <w:bookmarkEnd w:id="104"/>
    </w:p>
    <w:p w14:paraId="31166765" w14:textId="0DBB5537" w:rsidR="22197F7E" w:rsidRDefault="22197F7E" w:rsidP="319C59A8">
      <w:pPr>
        <w:pStyle w:val="FeatureBox"/>
      </w:pPr>
      <w:r w:rsidRPr="319C59A8">
        <w:t xml:space="preserve">This </w:t>
      </w:r>
      <w:r w:rsidR="00C101BA">
        <w:t>activity</w:t>
      </w:r>
      <w:r w:rsidRPr="319C59A8">
        <w:t xml:space="preserve"> has been adapted from </w:t>
      </w:r>
      <w:hyperlink r:id="rId35">
        <w:r w:rsidRPr="319C59A8">
          <w:rPr>
            <w:rStyle w:val="Hyperlink"/>
          </w:rPr>
          <w:t>Finding areas of rectangles</w:t>
        </w:r>
      </w:hyperlink>
      <w:r w:rsidRPr="319C59A8">
        <w:t xml:space="preserve"> </w:t>
      </w:r>
      <w:r w:rsidR="383E5063" w:rsidRPr="319C59A8">
        <w:t>from</w:t>
      </w:r>
      <w:r w:rsidRPr="319C59A8">
        <w:t xml:space="preserve"> </w:t>
      </w:r>
      <w:hyperlink r:id="rId36">
        <w:r w:rsidR="00C101BA">
          <w:rPr>
            <w:rStyle w:val="Hyperlink"/>
          </w:rPr>
          <w:t>NZ Maths</w:t>
        </w:r>
      </w:hyperlink>
      <w:r w:rsidR="38E56D18" w:rsidRPr="319C59A8">
        <w:t>.</w:t>
      </w:r>
    </w:p>
    <w:p w14:paraId="1D8CC2DD" w14:textId="09F8E08C" w:rsidR="431989F9" w:rsidRDefault="762380A3" w:rsidP="319C59A8">
      <w:pPr>
        <w:pStyle w:val="ListNumber"/>
      </w:pPr>
      <w:r>
        <w:t xml:space="preserve">Display </w:t>
      </w:r>
      <w:hyperlink w:anchor="_Resource_3:_Rectangle">
        <w:r w:rsidR="667AD263" w:rsidRPr="71883A16">
          <w:rPr>
            <w:rStyle w:val="Hyperlink"/>
          </w:rPr>
          <w:t xml:space="preserve">Resource </w:t>
        </w:r>
        <w:r w:rsidR="16F3E650" w:rsidRPr="71883A16">
          <w:rPr>
            <w:rStyle w:val="Hyperlink"/>
          </w:rPr>
          <w:t>3</w:t>
        </w:r>
        <w:r w:rsidR="667AD263" w:rsidRPr="71883A16">
          <w:rPr>
            <w:rStyle w:val="Hyperlink"/>
          </w:rPr>
          <w:t>: Rectangle</w:t>
        </w:r>
      </w:hyperlink>
      <w:r>
        <w:t xml:space="preserve"> and ask students how </w:t>
      </w:r>
      <w:r w:rsidR="2FA34851">
        <w:t>many ti</w:t>
      </w:r>
      <w:r>
        <w:t>le</w:t>
      </w:r>
      <w:r w:rsidR="2FA34851">
        <w:t>s make up the whole rectangle</w:t>
      </w:r>
      <w:r w:rsidR="7F075154">
        <w:t xml:space="preserve">. Students </w:t>
      </w:r>
      <w:hyperlink r:id="rId37">
        <w:r w:rsidR="7F075154" w:rsidRPr="71883A16">
          <w:rPr>
            <w:rStyle w:val="Hyperlink"/>
          </w:rPr>
          <w:t>turn and talk</w:t>
        </w:r>
      </w:hyperlink>
      <w:r w:rsidR="7F075154">
        <w:t>, explaining their strategy.</w:t>
      </w:r>
    </w:p>
    <w:p w14:paraId="1D5A2BC2" w14:textId="1F4D487D" w:rsidR="03B34E7E" w:rsidRDefault="03B34E7E">
      <w:r>
        <w:t>The table below outlines stimulus prompts to generate conversation about the topic, along with anticipated responses from students.</w:t>
      </w:r>
    </w:p>
    <w:tbl>
      <w:tblPr>
        <w:tblStyle w:val="Tableheader"/>
        <w:tblW w:w="5000" w:type="pct"/>
        <w:tblLook w:val="0420" w:firstRow="1" w:lastRow="0" w:firstColumn="0" w:lastColumn="0" w:noHBand="0" w:noVBand="1"/>
        <w:tblDescription w:val="Stimulus prompts to generate conversation on topic together with anticipated student responses."/>
      </w:tblPr>
      <w:tblGrid>
        <w:gridCol w:w="7280"/>
        <w:gridCol w:w="7280"/>
      </w:tblGrid>
      <w:tr w:rsidR="319C59A8" w14:paraId="6E300F22" w14:textId="77777777" w:rsidTr="00C101BA">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61AF5D8C" w14:textId="77777777" w:rsidR="319C59A8" w:rsidRDefault="319C59A8">
            <w:r>
              <w:t>Prompts</w:t>
            </w:r>
          </w:p>
        </w:tc>
        <w:tc>
          <w:tcPr>
            <w:tcW w:w="2500" w:type="pct"/>
          </w:tcPr>
          <w:p w14:paraId="4634373D" w14:textId="77777777" w:rsidR="319C59A8" w:rsidRDefault="319C59A8">
            <w:r>
              <w:t>Anticipated student responses</w:t>
            </w:r>
          </w:p>
        </w:tc>
      </w:tr>
      <w:tr w:rsidR="319C59A8" w14:paraId="02490AE4" w14:textId="77777777" w:rsidTr="00C101BA">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1E86E175" w14:textId="26AD7A1F" w:rsidR="5E49FAE9" w:rsidRDefault="7553D950" w:rsidP="319C59A8">
            <w:pPr>
              <w:pStyle w:val="ListBullet"/>
            </w:pPr>
            <w:r>
              <w:t>How many tiles are in each column?</w:t>
            </w:r>
          </w:p>
          <w:p w14:paraId="60003841" w14:textId="4163C221" w:rsidR="5E49FAE9" w:rsidRDefault="7553D950" w:rsidP="319C59A8">
            <w:pPr>
              <w:pStyle w:val="ListBullet"/>
            </w:pPr>
            <w:r>
              <w:t>How many tiles are in each row?</w:t>
            </w:r>
          </w:p>
          <w:p w14:paraId="582B49DD" w14:textId="08CFEA51" w:rsidR="411C6E95" w:rsidRDefault="2388B832" w:rsidP="319C59A8">
            <w:pPr>
              <w:pStyle w:val="ListBullet"/>
            </w:pPr>
            <w:r>
              <w:t xml:space="preserve">How many tiles </w:t>
            </w:r>
            <w:r w:rsidR="4FB43171">
              <w:t>make up the whole rectangle?</w:t>
            </w:r>
          </w:p>
          <w:p w14:paraId="1E652847" w14:textId="2EA03693" w:rsidR="062662E7" w:rsidRDefault="54FA5870" w:rsidP="319C59A8">
            <w:pPr>
              <w:pStyle w:val="ListBullet"/>
            </w:pPr>
            <w:r>
              <w:t>What is the area of the rectangle?</w:t>
            </w:r>
          </w:p>
          <w:p w14:paraId="24E1576B" w14:textId="371D9D5D" w:rsidR="304D7C72" w:rsidRDefault="4E10EB7B" w:rsidP="319C59A8">
            <w:pPr>
              <w:pStyle w:val="ListBullet"/>
            </w:pPr>
            <w:r>
              <w:t>Why is the rectangle measured in squares?</w:t>
            </w:r>
          </w:p>
        </w:tc>
        <w:tc>
          <w:tcPr>
            <w:tcW w:w="2500" w:type="pct"/>
          </w:tcPr>
          <w:p w14:paraId="2B7506C3" w14:textId="4A1D3F12" w:rsidR="062662E7" w:rsidRDefault="54FA5870" w:rsidP="319C59A8">
            <w:pPr>
              <w:pStyle w:val="ListBullet"/>
            </w:pPr>
            <w:r>
              <w:t>There are 3 tiles in each column.</w:t>
            </w:r>
          </w:p>
          <w:p w14:paraId="73410F3A" w14:textId="0603B630" w:rsidR="062662E7" w:rsidRDefault="54FA5870" w:rsidP="319C59A8">
            <w:pPr>
              <w:pStyle w:val="ListBullet"/>
            </w:pPr>
            <w:r>
              <w:t>There are 4 tiles in each row.</w:t>
            </w:r>
          </w:p>
          <w:p w14:paraId="3098BB17" w14:textId="781936F7" w:rsidR="062662E7" w:rsidRDefault="54FA5870" w:rsidP="319C59A8">
            <w:pPr>
              <w:pStyle w:val="ListBullet"/>
            </w:pPr>
            <w:r>
              <w:t>The rectangle is made up of 12 tiles.</w:t>
            </w:r>
          </w:p>
          <w:p w14:paraId="393075CD" w14:textId="3883F298" w:rsidR="062662E7" w:rsidRDefault="54FA5870" w:rsidP="319C59A8">
            <w:pPr>
              <w:pStyle w:val="ListBullet"/>
            </w:pPr>
            <w:r>
              <w:t>The area is 12 tiles.</w:t>
            </w:r>
          </w:p>
          <w:p w14:paraId="344722E8" w14:textId="68019F0A" w:rsidR="4428A2C8" w:rsidRDefault="22E78D01" w:rsidP="319C59A8">
            <w:pPr>
              <w:pStyle w:val="ListBullet"/>
            </w:pPr>
            <w:r>
              <w:t>They f</w:t>
            </w:r>
            <w:r w:rsidR="5188EF42">
              <w:t xml:space="preserve">it </w:t>
            </w:r>
            <w:r w:rsidR="0AD24582">
              <w:t>together</w:t>
            </w:r>
            <w:r w:rsidR="5188EF42">
              <w:t xml:space="preserve"> with no gaps.</w:t>
            </w:r>
          </w:p>
        </w:tc>
      </w:tr>
    </w:tbl>
    <w:p w14:paraId="65391B20" w14:textId="4C2006A2" w:rsidR="70EDDCE3" w:rsidRPr="00C95723" w:rsidRDefault="7216C3B3" w:rsidP="00C95723">
      <w:pPr>
        <w:pStyle w:val="ListNumber"/>
      </w:pPr>
      <w:r>
        <w:t>Discuss the s</w:t>
      </w:r>
      <w:r w:rsidR="455A2B85">
        <w:t>trategies</w:t>
      </w:r>
      <w:r w:rsidR="2D94013F">
        <w:t xml:space="preserve"> students </w:t>
      </w:r>
      <w:r w:rsidR="53CEA705">
        <w:t xml:space="preserve">used to </w:t>
      </w:r>
      <w:r w:rsidR="2D94013F">
        <w:t>work</w:t>
      </w:r>
      <w:r w:rsidR="15A0B2F2">
        <w:t xml:space="preserve"> </w:t>
      </w:r>
      <w:r w:rsidR="2D94013F">
        <w:t>out the</w:t>
      </w:r>
      <w:r>
        <w:t xml:space="preserve"> rectangle contains 12 squares</w:t>
      </w:r>
      <w:r w:rsidR="1581FB2E">
        <w:t xml:space="preserve"> and </w:t>
      </w:r>
      <w:r w:rsidR="232F20A6">
        <w:t>therefor</w:t>
      </w:r>
      <w:r w:rsidR="0070264A">
        <w:t>e</w:t>
      </w:r>
      <w:r w:rsidR="00C101BA">
        <w:t>,</w:t>
      </w:r>
      <w:r w:rsidR="1581FB2E">
        <w:t xml:space="preserve"> the area is 12 squares</w:t>
      </w:r>
      <w:r>
        <w:t xml:space="preserve">. </w:t>
      </w:r>
      <w:r w:rsidR="66A49369">
        <w:t>For example,</w:t>
      </w:r>
      <w:r>
        <w:t xml:space="preserve"> additive strategies</w:t>
      </w:r>
      <w:r w:rsidR="00C101BA">
        <w:t xml:space="preserve"> such as</w:t>
      </w:r>
      <w:r>
        <w:t xml:space="preserve"> 4 + 4 + 4 = 12</w:t>
      </w:r>
      <w:r w:rsidR="76153763">
        <w:t xml:space="preserve"> and</w:t>
      </w:r>
      <w:r>
        <w:t xml:space="preserve"> 3 + 3 + 3</w:t>
      </w:r>
      <w:r w:rsidR="4F489635">
        <w:t xml:space="preserve"> + 3</w:t>
      </w:r>
      <w:r>
        <w:t xml:space="preserve"> = 12</w:t>
      </w:r>
      <w:r w:rsidR="3C0C536F">
        <w:t>,</w:t>
      </w:r>
      <w:r>
        <w:t xml:space="preserve"> </w:t>
      </w:r>
      <w:r w:rsidR="2FC18009">
        <w:t xml:space="preserve">or </w:t>
      </w:r>
      <w:r w:rsidR="22ECAC44">
        <w:t>multiplicative strategies</w:t>
      </w:r>
      <w:r w:rsidR="10B48D8B">
        <w:t xml:space="preserve"> </w:t>
      </w:r>
      <w:r w:rsidR="00C101BA">
        <w:t xml:space="preserve">such as </w:t>
      </w:r>
      <w:r>
        <w:t xml:space="preserve">4 </w:t>
      </w:r>
      <w:r w:rsidR="4CE361CC">
        <w:t xml:space="preserve">groups </w:t>
      </w:r>
      <w:r w:rsidR="5E3B1895">
        <w:t xml:space="preserve">of </w:t>
      </w:r>
      <w:r>
        <w:t xml:space="preserve">3 </w:t>
      </w:r>
      <w:r w:rsidR="4F8299AD">
        <w:t>is 12 and</w:t>
      </w:r>
      <w:r>
        <w:t xml:space="preserve"> 3 </w:t>
      </w:r>
      <w:r w:rsidR="7DA14243">
        <w:t>rows</w:t>
      </w:r>
      <w:r w:rsidR="5763BA56">
        <w:t xml:space="preserve"> of</w:t>
      </w:r>
      <w:r>
        <w:t xml:space="preserve"> 4</w:t>
      </w:r>
      <w:r w:rsidR="2DE0B28C">
        <w:t xml:space="preserve"> is 12</w:t>
      </w:r>
      <w:r>
        <w:t>.</w:t>
      </w:r>
    </w:p>
    <w:p w14:paraId="795F6F0D" w14:textId="4E5082F4" w:rsidR="0B91551B" w:rsidRDefault="0B91551B" w:rsidP="319C59A8">
      <w:pPr>
        <w:pStyle w:val="FeatureBox2"/>
        <w:rPr>
          <w:rFonts w:eastAsia="Arial"/>
          <w:color w:val="555555"/>
        </w:rPr>
      </w:pPr>
      <w:r w:rsidRPr="319C59A8">
        <w:rPr>
          <w:rStyle w:val="Strong"/>
        </w:rPr>
        <w:t>Area</w:t>
      </w:r>
      <w:r w:rsidRPr="00C101BA">
        <w:t>:</w:t>
      </w:r>
      <w:r w:rsidRPr="319C59A8">
        <w:t xml:space="preserve"> The amount of surface inside a closed flat (2D) shape.</w:t>
      </w:r>
    </w:p>
    <w:p w14:paraId="3FF48D1C" w14:textId="5ECF0C58" w:rsidR="754089E8" w:rsidRDefault="287986C0" w:rsidP="319C59A8">
      <w:pPr>
        <w:pStyle w:val="ListNumber"/>
        <w:rPr>
          <w:lang w:val="en-GB"/>
        </w:rPr>
      </w:pPr>
      <w:r w:rsidRPr="71883A16">
        <w:rPr>
          <w:lang w:val="en-GB"/>
        </w:rPr>
        <w:lastRenderedPageBreak/>
        <w:t xml:space="preserve">Display </w:t>
      </w:r>
      <w:hyperlink w:anchor="_Resource_4:_3">
        <w:r w:rsidR="1E4BD4A1" w:rsidRPr="71883A16">
          <w:rPr>
            <w:rStyle w:val="Hyperlink"/>
            <w:lang w:val="en-GB"/>
          </w:rPr>
          <w:t xml:space="preserve">Resource </w:t>
        </w:r>
        <w:r w:rsidR="704B8075" w:rsidRPr="71883A16">
          <w:rPr>
            <w:rStyle w:val="Hyperlink"/>
            <w:lang w:val="en-GB"/>
          </w:rPr>
          <w:t>4</w:t>
        </w:r>
        <w:r w:rsidR="1E4BD4A1" w:rsidRPr="71883A16">
          <w:rPr>
            <w:rStyle w:val="Hyperlink"/>
            <w:lang w:val="en-GB"/>
          </w:rPr>
          <w:t>: 3 rectangles</w:t>
        </w:r>
        <w:r w:rsidR="68D1F7E0" w:rsidRPr="71883A16">
          <w:rPr>
            <w:rStyle w:val="Hyperlink"/>
            <w:lang w:val="en-GB"/>
          </w:rPr>
          <w:t>.</w:t>
        </w:r>
      </w:hyperlink>
      <w:r w:rsidR="2FE77C97" w:rsidRPr="71883A16">
        <w:rPr>
          <w:lang w:val="en-GB"/>
        </w:rPr>
        <w:t xml:space="preserve"> Ask students to use their individual whiteboard </w:t>
      </w:r>
      <w:r w:rsidR="6A828321" w:rsidRPr="71883A16">
        <w:rPr>
          <w:lang w:val="en-GB"/>
        </w:rPr>
        <w:t xml:space="preserve">to </w:t>
      </w:r>
      <w:r w:rsidR="0D76D24C" w:rsidRPr="71883A16">
        <w:rPr>
          <w:lang w:val="en-GB"/>
        </w:rPr>
        <w:t xml:space="preserve">solve </w:t>
      </w:r>
      <w:r w:rsidR="638A12D5" w:rsidRPr="71883A16">
        <w:rPr>
          <w:lang w:val="en-GB"/>
        </w:rPr>
        <w:t>the area of each rectangle.</w:t>
      </w:r>
    </w:p>
    <w:p w14:paraId="1D170A47" w14:textId="3DBE459A" w:rsidR="4A837A15" w:rsidRDefault="6B57423E" w:rsidP="319C59A8">
      <w:pPr>
        <w:pStyle w:val="ListNumber"/>
        <w:rPr>
          <w:lang w:val="en-GB"/>
        </w:rPr>
      </w:pPr>
      <w:r w:rsidRPr="71883A16">
        <w:rPr>
          <w:lang w:val="en-GB"/>
        </w:rPr>
        <w:t>Select students to share and explain how they calculated the area of each rectangle.</w:t>
      </w:r>
    </w:p>
    <w:p w14:paraId="78FDAD95" w14:textId="43149851" w:rsidR="70EDDCE3" w:rsidRDefault="7216C3B3" w:rsidP="319C59A8">
      <w:pPr>
        <w:pStyle w:val="ListNumber"/>
      </w:pPr>
      <w:r>
        <w:t>Provide students with a sheet of square grid paper</w:t>
      </w:r>
      <w:r w:rsidR="31D01FAD">
        <w:t xml:space="preserve"> or</w:t>
      </w:r>
      <w:r w:rsidR="614003BD">
        <w:t xml:space="preserve"> a</w:t>
      </w:r>
      <w:r w:rsidR="31D01FAD">
        <w:t xml:space="preserve"> grid workbook</w:t>
      </w:r>
      <w:r w:rsidR="68629C26">
        <w:t xml:space="preserve"> and</w:t>
      </w:r>
      <w:r w:rsidR="74EF4018">
        <w:t xml:space="preserve"> </w:t>
      </w:r>
      <w:r w:rsidR="29B38D3C">
        <w:t>a</w:t>
      </w:r>
      <w:r w:rsidR="6DCC57AD">
        <w:t xml:space="preserve">sk </w:t>
      </w:r>
      <w:r w:rsidR="4C82B28E">
        <w:t xml:space="preserve">them </w:t>
      </w:r>
      <w:r w:rsidR="6DCC57AD">
        <w:t>to</w:t>
      </w:r>
      <w:r w:rsidR="7ED680C1">
        <w:t xml:space="preserve"> </w:t>
      </w:r>
      <w:r w:rsidR="74EF4018">
        <w:t>d</w:t>
      </w:r>
      <w:r>
        <w:t xml:space="preserve">raw </w:t>
      </w:r>
      <w:r w:rsidR="6FAFE637">
        <w:t>as many</w:t>
      </w:r>
      <w:r>
        <w:t xml:space="preserve"> </w:t>
      </w:r>
      <w:r w:rsidR="6253573B">
        <w:t>rectangles as possible</w:t>
      </w:r>
      <w:r>
        <w:t xml:space="preserve"> that have an area of 24 squares.</w:t>
      </w:r>
    </w:p>
    <w:p w14:paraId="094386EC" w14:textId="77E7C0EC" w:rsidR="464C97F2" w:rsidRDefault="66FBF294" w:rsidP="319C59A8">
      <w:pPr>
        <w:pStyle w:val="ListNumber"/>
      </w:pPr>
      <w:r>
        <w:t>Regroup as a class and choose different students to s</w:t>
      </w:r>
      <w:r w:rsidR="57FD1FA1">
        <w:t>hare and explain the different rectangles they have drawn</w:t>
      </w:r>
      <w:r>
        <w:t>. Ask:</w:t>
      </w:r>
    </w:p>
    <w:p w14:paraId="2E8D8A7C" w14:textId="1FD07B40" w:rsidR="632850C0" w:rsidRDefault="2FE34518" w:rsidP="0070264A">
      <w:pPr>
        <w:pStyle w:val="ListBullet"/>
        <w:ind w:left="1134"/>
      </w:pPr>
      <w:r>
        <w:t>What strateg</w:t>
      </w:r>
      <w:r w:rsidR="44993958">
        <w:t>ies</w:t>
      </w:r>
      <w:r>
        <w:t xml:space="preserve"> did you use to form the rectangles?</w:t>
      </w:r>
    </w:p>
    <w:p w14:paraId="0E636286" w14:textId="335A55B3" w:rsidR="632850C0" w:rsidRDefault="2FE34518" w:rsidP="0070264A">
      <w:pPr>
        <w:pStyle w:val="ListBullet"/>
        <w:ind w:left="1134"/>
      </w:pPr>
      <w:r>
        <w:t>D</w:t>
      </w:r>
      <w:r w:rsidR="3558344B">
        <w:t>id</w:t>
      </w:r>
      <w:r>
        <w:t xml:space="preserve"> you notice a relationship between the rectangles</w:t>
      </w:r>
      <w:r w:rsidR="22D7A61B">
        <w:t>?</w:t>
      </w:r>
      <w:r w:rsidR="0437FEB6">
        <w:t xml:space="preserve"> Explain your answer.</w:t>
      </w:r>
    </w:p>
    <w:p w14:paraId="26DF7F0C" w14:textId="111F8B95" w:rsidR="68C98654" w:rsidRDefault="699451E9" w:rsidP="0070264A">
      <w:pPr>
        <w:pStyle w:val="ListBullet"/>
        <w:ind w:left="1134"/>
        <w:rPr>
          <w:rFonts w:eastAsia="Arial"/>
          <w:color w:val="555555"/>
        </w:rPr>
      </w:pPr>
      <w:r>
        <w:t>How do you know you have drawn all the possible rectangles?</w:t>
      </w:r>
    </w:p>
    <w:p w14:paraId="0CA47466" w14:textId="735E765A" w:rsidR="063A857B" w:rsidRDefault="1FCF83B6" w:rsidP="319C59A8">
      <w:pPr>
        <w:pStyle w:val="ListNumber"/>
        <w:rPr>
          <w:lang w:val="en-GB"/>
        </w:rPr>
      </w:pPr>
      <w:r w:rsidRPr="71883A16">
        <w:rPr>
          <w:lang w:val="en-GB"/>
        </w:rPr>
        <w:t>Display</w:t>
      </w:r>
      <w:r w:rsidR="0C36C72B" w:rsidRPr="71883A16">
        <w:rPr>
          <w:lang w:val="en-GB"/>
        </w:rPr>
        <w:t xml:space="preserve"> and provide</w:t>
      </w:r>
      <w:hyperlink w:anchor="_Resource_5:_Covered">
        <w:r w:rsidRPr="71883A16">
          <w:rPr>
            <w:rStyle w:val="Hyperlink"/>
            <w:lang w:val="en-GB"/>
          </w:rPr>
          <w:t xml:space="preserve"> </w:t>
        </w:r>
        <w:r w:rsidR="18C5FD2B" w:rsidRPr="71883A16">
          <w:rPr>
            <w:rStyle w:val="Hyperlink"/>
            <w:lang w:val="en-GB"/>
          </w:rPr>
          <w:t xml:space="preserve">Resource </w:t>
        </w:r>
        <w:r w:rsidR="6EB0A659" w:rsidRPr="71883A16">
          <w:rPr>
            <w:rStyle w:val="Hyperlink"/>
            <w:lang w:val="en-GB"/>
          </w:rPr>
          <w:t>5</w:t>
        </w:r>
        <w:r w:rsidR="18C5FD2B" w:rsidRPr="71883A16">
          <w:rPr>
            <w:rStyle w:val="Hyperlink"/>
            <w:lang w:val="en-GB"/>
          </w:rPr>
          <w:t>: Covered rectangle</w:t>
        </w:r>
      </w:hyperlink>
      <w:r w:rsidR="43830785" w:rsidRPr="71883A16">
        <w:rPr>
          <w:lang w:val="en-GB"/>
        </w:rPr>
        <w:t>.</w:t>
      </w:r>
      <w:r w:rsidR="5B188A5F" w:rsidRPr="71883A16">
        <w:rPr>
          <w:lang w:val="en-GB"/>
        </w:rPr>
        <w:t xml:space="preserve"> </w:t>
      </w:r>
      <w:r w:rsidR="01B76284" w:rsidRPr="71883A16">
        <w:rPr>
          <w:lang w:val="en-GB"/>
        </w:rPr>
        <w:t>Ask</w:t>
      </w:r>
      <w:r w:rsidR="630D1B8B" w:rsidRPr="71883A16">
        <w:rPr>
          <w:lang w:val="en-GB"/>
        </w:rPr>
        <w:t xml:space="preserve"> students</w:t>
      </w:r>
      <w:r w:rsidR="01B76284" w:rsidRPr="71883A16">
        <w:rPr>
          <w:lang w:val="en-GB"/>
        </w:rPr>
        <w:t xml:space="preserve"> </w:t>
      </w:r>
      <w:r w:rsidR="1D20E14D" w:rsidRPr="71883A16">
        <w:rPr>
          <w:lang w:val="en-GB"/>
        </w:rPr>
        <w:t>to find</w:t>
      </w:r>
      <w:r w:rsidR="01B76284" w:rsidRPr="71883A16">
        <w:rPr>
          <w:lang w:val="en-GB"/>
        </w:rPr>
        <w:t xml:space="preserve"> </w:t>
      </w:r>
      <w:r w:rsidR="7E353718" w:rsidRPr="71883A16">
        <w:rPr>
          <w:lang w:val="en-GB"/>
        </w:rPr>
        <w:t>the area of the rectangle</w:t>
      </w:r>
      <w:r w:rsidR="6E6F0808" w:rsidRPr="71883A16">
        <w:rPr>
          <w:lang w:val="en-GB"/>
        </w:rPr>
        <w:t>,</w:t>
      </w:r>
      <w:r w:rsidR="7E353718" w:rsidRPr="71883A16">
        <w:rPr>
          <w:lang w:val="en-GB"/>
        </w:rPr>
        <w:t xml:space="preserve"> </w:t>
      </w:r>
      <w:r w:rsidR="761145B6" w:rsidRPr="71883A16">
        <w:rPr>
          <w:lang w:val="en-GB"/>
        </w:rPr>
        <w:t xml:space="preserve">allowing them to draw the </w:t>
      </w:r>
      <w:r w:rsidR="09E8BCC1" w:rsidRPr="71883A16">
        <w:rPr>
          <w:lang w:val="en-GB"/>
        </w:rPr>
        <w:t xml:space="preserve">missing </w:t>
      </w:r>
      <w:r w:rsidR="761145B6" w:rsidRPr="71883A16">
        <w:rPr>
          <w:lang w:val="en-GB"/>
        </w:rPr>
        <w:t>squares or grid to calculate the area</w:t>
      </w:r>
      <w:r w:rsidR="7E353718" w:rsidRPr="71883A16">
        <w:rPr>
          <w:lang w:val="en-GB"/>
        </w:rPr>
        <w:t>.</w:t>
      </w:r>
      <w:r w:rsidR="01B76284" w:rsidRPr="71883A16">
        <w:rPr>
          <w:lang w:val="en-GB"/>
        </w:rPr>
        <w:t xml:space="preserve"> </w:t>
      </w:r>
      <w:r w:rsidR="479E5399" w:rsidRPr="71883A16">
        <w:rPr>
          <w:lang w:val="en-GB"/>
        </w:rPr>
        <w:t xml:space="preserve">Students </w:t>
      </w:r>
      <w:hyperlink r:id="rId38">
        <w:r w:rsidR="479E5399" w:rsidRPr="71883A16">
          <w:rPr>
            <w:rStyle w:val="Hyperlink"/>
            <w:lang w:val="en-GB"/>
          </w:rPr>
          <w:t>turn and talk</w:t>
        </w:r>
      </w:hyperlink>
      <w:r w:rsidR="4356B693" w:rsidRPr="71883A16">
        <w:rPr>
          <w:lang w:val="en-GB"/>
        </w:rPr>
        <w:t>,</w:t>
      </w:r>
      <w:r w:rsidR="2A5E6E72" w:rsidRPr="71883A16">
        <w:rPr>
          <w:lang w:val="en-GB"/>
        </w:rPr>
        <w:t xml:space="preserve"> then share</w:t>
      </w:r>
      <w:r w:rsidR="45F36C1E" w:rsidRPr="71883A16">
        <w:rPr>
          <w:lang w:val="en-GB"/>
        </w:rPr>
        <w:t xml:space="preserve"> and justify</w:t>
      </w:r>
      <w:r w:rsidR="2A5E6E72" w:rsidRPr="71883A16">
        <w:rPr>
          <w:lang w:val="en-GB"/>
        </w:rPr>
        <w:t xml:space="preserve"> their ideas.</w:t>
      </w:r>
    </w:p>
    <w:p w14:paraId="25B6BE14" w14:textId="4D2D4C3E" w:rsidR="16733E39" w:rsidRDefault="16733E39" w:rsidP="319C59A8">
      <w:pPr>
        <w:pStyle w:val="FeatureBox"/>
        <w:rPr>
          <w:lang w:val="en-GB"/>
        </w:rPr>
      </w:pPr>
      <w:r w:rsidRPr="319C59A8">
        <w:rPr>
          <w:rStyle w:val="Strong"/>
          <w:lang w:val="en-GB"/>
        </w:rPr>
        <w:t>Note:</w:t>
      </w:r>
      <w:r w:rsidRPr="319C59A8">
        <w:rPr>
          <w:lang w:val="en-GB"/>
        </w:rPr>
        <w:t xml:space="preserve"> To assist students </w:t>
      </w:r>
      <w:r w:rsidR="0E6B67BF" w:rsidRPr="003D0236">
        <w:rPr>
          <w:lang w:val="en-GB"/>
        </w:rPr>
        <w:t>in</w:t>
      </w:r>
      <w:r w:rsidR="2CB7B5D8" w:rsidRPr="003D0236">
        <w:rPr>
          <w:lang w:val="en-GB"/>
        </w:rPr>
        <w:t xml:space="preserve"> develop</w:t>
      </w:r>
      <w:r w:rsidR="33E18F71" w:rsidRPr="003D0236">
        <w:rPr>
          <w:lang w:val="en-GB"/>
        </w:rPr>
        <w:t>ing</w:t>
      </w:r>
      <w:r w:rsidRPr="319C59A8">
        <w:rPr>
          <w:lang w:val="en-GB"/>
        </w:rPr>
        <w:t xml:space="preserve"> an appreciation </w:t>
      </w:r>
      <w:r w:rsidR="2F38D4AE" w:rsidRPr="003D0236">
        <w:rPr>
          <w:lang w:val="en-GB"/>
        </w:rPr>
        <w:t>for</w:t>
      </w:r>
      <w:r w:rsidR="2CB7B5D8" w:rsidRPr="003D0236">
        <w:rPr>
          <w:lang w:val="en-GB"/>
        </w:rPr>
        <w:t xml:space="preserve"> the </w:t>
      </w:r>
      <w:r w:rsidR="00841854">
        <w:rPr>
          <w:lang w:val="en-GB"/>
        </w:rPr>
        <w:t xml:space="preserve">structure of </w:t>
      </w:r>
      <w:r w:rsidR="10354480" w:rsidRPr="003D0236">
        <w:rPr>
          <w:lang w:val="en-GB"/>
        </w:rPr>
        <w:t>repeated unit</w:t>
      </w:r>
      <w:r w:rsidR="00841854">
        <w:rPr>
          <w:lang w:val="en-GB"/>
        </w:rPr>
        <w:t>s</w:t>
      </w:r>
      <w:r w:rsidR="755B8C29" w:rsidRPr="003D0236">
        <w:rPr>
          <w:lang w:val="en-GB"/>
        </w:rPr>
        <w:t>,</w:t>
      </w:r>
      <w:r w:rsidRPr="319C59A8">
        <w:rPr>
          <w:lang w:val="en-GB"/>
        </w:rPr>
        <w:t xml:space="preserve"> </w:t>
      </w:r>
      <w:r w:rsidR="1C8D63E0" w:rsidRPr="003D0236">
        <w:rPr>
          <w:lang w:val="en-GB"/>
        </w:rPr>
        <w:t xml:space="preserve">the </w:t>
      </w:r>
      <w:r w:rsidRPr="319C59A8">
        <w:rPr>
          <w:lang w:val="en-GB"/>
        </w:rPr>
        <w:t xml:space="preserve">teaching progress </w:t>
      </w:r>
      <w:r w:rsidR="16091991" w:rsidRPr="003D0236">
        <w:rPr>
          <w:lang w:val="en-GB"/>
        </w:rPr>
        <w:t xml:space="preserve">moves </w:t>
      </w:r>
      <w:r w:rsidRPr="319C59A8">
        <w:rPr>
          <w:lang w:val="en-GB"/>
        </w:rPr>
        <w:t xml:space="preserve">from providing multiple squares to cover an area to providing only one. </w:t>
      </w:r>
      <w:r w:rsidR="3EE7A88B" w:rsidRPr="003D0236">
        <w:rPr>
          <w:lang w:val="en-GB"/>
        </w:rPr>
        <w:t>Using</w:t>
      </w:r>
      <w:r w:rsidRPr="319C59A8">
        <w:rPr>
          <w:lang w:val="en-GB"/>
        </w:rPr>
        <w:t xml:space="preserve"> one square requires students to create </w:t>
      </w:r>
      <w:r w:rsidR="0718787F" w:rsidRPr="003D0236">
        <w:rPr>
          <w:lang w:val="en-GB"/>
        </w:rPr>
        <w:t xml:space="preserve">a </w:t>
      </w:r>
      <w:r w:rsidRPr="319C59A8">
        <w:rPr>
          <w:lang w:val="en-GB"/>
        </w:rPr>
        <w:t xml:space="preserve">pattern or structure of units by drawing or visualising. Drawing </w:t>
      </w:r>
      <w:r w:rsidR="599D6838" w:rsidRPr="003D0236">
        <w:rPr>
          <w:lang w:val="en-GB"/>
        </w:rPr>
        <w:t>an</w:t>
      </w:r>
      <w:r w:rsidR="2CB7B5D8" w:rsidRPr="003D0236">
        <w:rPr>
          <w:lang w:val="en-GB"/>
        </w:rPr>
        <w:t xml:space="preserve"> </w:t>
      </w:r>
      <w:r w:rsidRPr="319C59A8">
        <w:rPr>
          <w:lang w:val="en-GB"/>
        </w:rPr>
        <w:t xml:space="preserve">array structure for tessellation of </w:t>
      </w:r>
      <w:r w:rsidR="782A707D" w:rsidRPr="003D0236">
        <w:rPr>
          <w:lang w:val="en-GB"/>
        </w:rPr>
        <w:t>an</w:t>
      </w:r>
      <w:r w:rsidR="2CB7B5D8" w:rsidRPr="003D0236">
        <w:rPr>
          <w:lang w:val="en-GB"/>
        </w:rPr>
        <w:t xml:space="preserve"> </w:t>
      </w:r>
      <w:r w:rsidRPr="319C59A8">
        <w:rPr>
          <w:lang w:val="en-GB"/>
        </w:rPr>
        <w:t xml:space="preserve">area </w:t>
      </w:r>
      <w:r w:rsidR="2CB7B5D8" w:rsidRPr="003D0236">
        <w:rPr>
          <w:lang w:val="en-GB"/>
        </w:rPr>
        <w:t>assist</w:t>
      </w:r>
      <w:r w:rsidR="7E78AE41" w:rsidRPr="003D0236">
        <w:rPr>
          <w:lang w:val="en-GB"/>
        </w:rPr>
        <w:t>s</w:t>
      </w:r>
      <w:r w:rsidRPr="319C59A8">
        <w:rPr>
          <w:lang w:val="en-GB"/>
        </w:rPr>
        <w:t xml:space="preserve"> students to perceive the rows (and columns) as composite units. This perception enables them to connect </w:t>
      </w:r>
      <w:r w:rsidR="4873934D" w:rsidRPr="003D0236">
        <w:rPr>
          <w:lang w:val="en-GB"/>
        </w:rPr>
        <w:t xml:space="preserve">the </w:t>
      </w:r>
      <w:r w:rsidRPr="319C59A8">
        <w:rPr>
          <w:lang w:val="en-GB"/>
        </w:rPr>
        <w:t>side length and area. If students have drawn and talked about the structure of an array, then the structure of three-dimensional stacking may be grasped more easily.</w:t>
      </w:r>
    </w:p>
    <w:p w14:paraId="22F2337E" w14:textId="3A1AD5AE" w:rsidR="761788DE" w:rsidRDefault="7C75948F" w:rsidP="1410C088">
      <w:pPr>
        <w:pStyle w:val="ListNumber"/>
        <w:rPr>
          <w:rFonts w:ascii="Fira Sans" w:eastAsia="Fira Sans" w:hAnsi="Fira Sans" w:cs="Fira Sans"/>
          <w:color w:val="555555"/>
          <w:lang w:val="en-GB"/>
        </w:rPr>
      </w:pPr>
      <w:r w:rsidRPr="71883A16">
        <w:rPr>
          <w:lang w:val="en-GB"/>
        </w:rPr>
        <w:t xml:space="preserve">Provide </w:t>
      </w:r>
      <w:hyperlink w:anchor="_Resource_6:_Covered">
        <w:r w:rsidR="4C00A50B" w:rsidRPr="71883A16">
          <w:rPr>
            <w:rStyle w:val="Hyperlink"/>
            <w:lang w:val="en-GB"/>
          </w:rPr>
          <w:t>R</w:t>
        </w:r>
        <w:r w:rsidR="5EC0CD6A" w:rsidRPr="71883A16">
          <w:rPr>
            <w:rStyle w:val="Hyperlink"/>
            <w:lang w:val="en-GB"/>
          </w:rPr>
          <w:t>esource</w:t>
        </w:r>
        <w:r w:rsidR="6846B20C" w:rsidRPr="71883A16">
          <w:rPr>
            <w:rStyle w:val="Hyperlink"/>
            <w:lang w:val="en-GB"/>
          </w:rPr>
          <w:t xml:space="preserve"> 6:</w:t>
        </w:r>
        <w:r w:rsidR="4EE59E7E" w:rsidRPr="71883A16">
          <w:rPr>
            <w:rStyle w:val="Hyperlink"/>
            <w:lang w:val="en-GB"/>
          </w:rPr>
          <w:t xml:space="preserve"> </w:t>
        </w:r>
        <w:r w:rsidR="1FB4B83F" w:rsidRPr="71883A16">
          <w:rPr>
            <w:rStyle w:val="Hyperlink"/>
            <w:lang w:val="en-GB"/>
          </w:rPr>
          <w:t>C</w:t>
        </w:r>
        <w:r w:rsidR="4EE59E7E" w:rsidRPr="71883A16">
          <w:rPr>
            <w:rStyle w:val="Hyperlink"/>
            <w:lang w:val="en-GB"/>
          </w:rPr>
          <w:t>overed rectangle 2</w:t>
        </w:r>
      </w:hyperlink>
      <w:r w:rsidR="060A8E7F" w:rsidRPr="71883A16">
        <w:rPr>
          <w:lang w:val="en-GB"/>
        </w:rPr>
        <w:t xml:space="preserve"> and a</w:t>
      </w:r>
      <w:r w:rsidR="4AA4F5A3" w:rsidRPr="71883A16">
        <w:rPr>
          <w:lang w:val="en-GB"/>
        </w:rPr>
        <w:t>sk</w:t>
      </w:r>
      <w:r w:rsidR="62228194" w:rsidRPr="71883A16">
        <w:rPr>
          <w:lang w:val="en-GB"/>
        </w:rPr>
        <w:t xml:space="preserve"> students </w:t>
      </w:r>
      <w:r w:rsidR="50ED94BB" w:rsidRPr="71883A16">
        <w:rPr>
          <w:lang w:val="en-GB"/>
        </w:rPr>
        <w:t>to find the area of the</w:t>
      </w:r>
      <w:r w:rsidR="4AA4F5A3" w:rsidRPr="71883A16">
        <w:rPr>
          <w:lang w:val="en-GB"/>
        </w:rPr>
        <w:t xml:space="preserve"> rectangle</w:t>
      </w:r>
      <w:r w:rsidR="7019154E" w:rsidRPr="71883A16">
        <w:rPr>
          <w:lang w:val="en-GB"/>
        </w:rPr>
        <w:t xml:space="preserve"> using the </w:t>
      </w:r>
      <w:r w:rsidR="557ED494" w:rsidRPr="71883A16">
        <w:rPr>
          <w:lang w:val="en-GB"/>
        </w:rPr>
        <w:t xml:space="preserve">provided </w:t>
      </w:r>
      <w:r w:rsidR="7019154E" w:rsidRPr="71883A16">
        <w:rPr>
          <w:lang w:val="en-GB"/>
        </w:rPr>
        <w:t>square</w:t>
      </w:r>
      <w:r w:rsidR="6DBEC330" w:rsidRPr="71883A16">
        <w:rPr>
          <w:lang w:val="en-GB"/>
        </w:rPr>
        <w:t xml:space="preserve">. </w:t>
      </w:r>
      <w:r w:rsidR="44EFD63A" w:rsidRPr="71883A16">
        <w:rPr>
          <w:lang w:val="en-GB"/>
        </w:rPr>
        <w:t>Select</w:t>
      </w:r>
      <w:r w:rsidR="323842A4" w:rsidRPr="71883A16">
        <w:rPr>
          <w:lang w:val="en-GB"/>
        </w:rPr>
        <w:t xml:space="preserve"> students </w:t>
      </w:r>
      <w:r w:rsidR="1F474030" w:rsidRPr="71883A16">
        <w:rPr>
          <w:lang w:val="en-GB"/>
        </w:rPr>
        <w:t xml:space="preserve">to </w:t>
      </w:r>
      <w:r w:rsidR="0376A042" w:rsidRPr="71883A16">
        <w:rPr>
          <w:lang w:val="en-GB"/>
        </w:rPr>
        <w:t xml:space="preserve">share </w:t>
      </w:r>
      <w:r w:rsidR="323842A4" w:rsidRPr="71883A16">
        <w:rPr>
          <w:lang w:val="en-GB"/>
        </w:rPr>
        <w:t xml:space="preserve">explain the </w:t>
      </w:r>
      <w:r w:rsidR="564DC8F3" w:rsidRPr="71883A16">
        <w:rPr>
          <w:lang w:val="en-GB"/>
        </w:rPr>
        <w:t xml:space="preserve">strategies </w:t>
      </w:r>
      <w:r w:rsidR="57693051" w:rsidRPr="71883A16">
        <w:rPr>
          <w:lang w:val="en-GB"/>
        </w:rPr>
        <w:t xml:space="preserve">they </w:t>
      </w:r>
      <w:r w:rsidR="564DC8F3" w:rsidRPr="71883A16">
        <w:rPr>
          <w:lang w:val="en-GB"/>
        </w:rPr>
        <w:t>use</w:t>
      </w:r>
      <w:r w:rsidR="3D28FF20" w:rsidRPr="71883A16">
        <w:rPr>
          <w:lang w:val="en-GB"/>
        </w:rPr>
        <w:t>d</w:t>
      </w:r>
      <w:r w:rsidR="564DC8F3" w:rsidRPr="71883A16">
        <w:rPr>
          <w:lang w:val="en-GB"/>
        </w:rPr>
        <w:t xml:space="preserve"> to determine the </w:t>
      </w:r>
      <w:r w:rsidR="274E5092" w:rsidRPr="71883A16">
        <w:rPr>
          <w:lang w:val="en-GB"/>
        </w:rPr>
        <w:t>area</w:t>
      </w:r>
      <w:r w:rsidR="18A2C584" w:rsidRPr="71883A16">
        <w:rPr>
          <w:lang w:val="en-GB"/>
        </w:rPr>
        <w:t xml:space="preserve"> of the rectangle</w:t>
      </w:r>
      <w:r w:rsidR="02BC8E6F" w:rsidRPr="71883A16">
        <w:rPr>
          <w:lang w:val="en-GB"/>
        </w:rPr>
        <w:t>.</w:t>
      </w:r>
    </w:p>
    <w:p w14:paraId="14E7FC98" w14:textId="2793CEE1" w:rsidR="749BCE89" w:rsidRDefault="749BCE89" w:rsidP="319C59A8">
      <w:pPr>
        <w:pStyle w:val="Heading3"/>
      </w:pPr>
      <w:bookmarkStart w:id="105" w:name="_Toc129085126"/>
      <w:r>
        <w:lastRenderedPageBreak/>
        <w:t xml:space="preserve">Discuss and connect the mathematics – 10 </w:t>
      </w:r>
      <w:proofErr w:type="gramStart"/>
      <w:r>
        <w:t>minutes</w:t>
      </w:r>
      <w:bookmarkEnd w:id="105"/>
      <w:proofErr w:type="gramEnd"/>
    </w:p>
    <w:p w14:paraId="71E7D6AE" w14:textId="32D4C3E9" w:rsidR="749BCE89" w:rsidRDefault="3A302A8A" w:rsidP="319C59A8">
      <w:pPr>
        <w:pStyle w:val="ListNumber"/>
      </w:pPr>
      <w:r>
        <w:t>Summarise the lesson together, drawing out some key mathematical ideas. Ask students:</w:t>
      </w:r>
    </w:p>
    <w:p w14:paraId="05D1AECA" w14:textId="730DAD26" w:rsidR="679AEC12" w:rsidRDefault="320E5861" w:rsidP="00D11EFF">
      <w:pPr>
        <w:pStyle w:val="ListBullet"/>
        <w:ind w:left="1134"/>
      </w:pPr>
      <w:r>
        <w:t xml:space="preserve">What </w:t>
      </w:r>
      <w:r w:rsidR="773D8F0D">
        <w:t>strategy</w:t>
      </w:r>
      <w:r>
        <w:t xml:space="preserve"> did you use to find the area of the rectangle?</w:t>
      </w:r>
    </w:p>
    <w:p w14:paraId="13F0B39E" w14:textId="62F7E572" w:rsidR="31CFF1CF" w:rsidRDefault="02C0E328" w:rsidP="00D11EFF">
      <w:pPr>
        <w:pStyle w:val="ListBullet"/>
        <w:ind w:left="1134"/>
      </w:pPr>
      <w:r>
        <w:t xml:space="preserve">Did you need to draw the grid on the </w:t>
      </w:r>
      <w:proofErr w:type="gramStart"/>
      <w:r w:rsidR="13FDA5E2">
        <w:t>rectangle</w:t>
      </w:r>
      <w:proofErr w:type="gramEnd"/>
      <w:r>
        <w:t xml:space="preserve"> or did you visualise it?</w:t>
      </w:r>
    </w:p>
    <w:p w14:paraId="4A546461" w14:textId="537B88B9" w:rsidR="08A2EC9A" w:rsidRDefault="16DEF19C" w:rsidP="00D11EFF">
      <w:pPr>
        <w:pStyle w:val="ListBullet"/>
        <w:ind w:left="1134"/>
      </w:pPr>
      <w:r>
        <w:t>Why is the grid structure helpful when finding the area?</w:t>
      </w:r>
    </w:p>
    <w:p w14:paraId="417AC513" w14:textId="0FB877CB" w:rsidR="679AEC12" w:rsidRDefault="320E5861" w:rsidP="00D11EFF">
      <w:pPr>
        <w:pStyle w:val="ListBullet"/>
        <w:ind w:left="1134"/>
      </w:pPr>
      <w:r>
        <w:t>If we changed the size of the square</w:t>
      </w:r>
      <w:r w:rsidR="5E5F14EF">
        <w:t xml:space="preserve"> tile</w:t>
      </w:r>
      <w:r w:rsidR="00426EFE">
        <w:t>,</w:t>
      </w:r>
      <w:r>
        <w:t xml:space="preserve"> would the area of the rectangle change?</w:t>
      </w:r>
    </w:p>
    <w:p w14:paraId="6164B74F" w14:textId="269EF88C" w:rsidR="1F078285" w:rsidRDefault="1A605979" w:rsidP="00D11EFF">
      <w:pPr>
        <w:pStyle w:val="ListBullet"/>
        <w:ind w:left="1134"/>
      </w:pPr>
      <w:r>
        <w:t>Why is it important to make sure there are no gaps or overlap</w:t>
      </w:r>
      <w:r w:rsidR="66DFFB3E">
        <w:t>s</w:t>
      </w:r>
      <w:r>
        <w:t xml:space="preserve"> when measuring area?</w:t>
      </w:r>
    </w:p>
    <w:p w14:paraId="07EEEF12" w14:textId="2BA77465" w:rsidR="697991EB" w:rsidRDefault="58C59CC2" w:rsidP="00D11EFF">
      <w:pPr>
        <w:pStyle w:val="ListBullet"/>
        <w:ind w:left="1134"/>
        <w:rPr>
          <w:rFonts w:eastAsia="Arial"/>
          <w:color w:val="000000" w:themeColor="text1"/>
        </w:rPr>
      </w:pPr>
      <w:r w:rsidRPr="6278DAEB">
        <w:rPr>
          <w:rFonts w:eastAsia="Arial"/>
          <w:color w:val="000000" w:themeColor="text1"/>
        </w:rPr>
        <w:t>What challenges did you face? How did you overcome them?</w:t>
      </w:r>
    </w:p>
    <w:p w14:paraId="40CDAD53" w14:textId="77777777" w:rsidR="008C209D" w:rsidRDefault="008C209D" w:rsidP="008C209D">
      <w:r>
        <w:t>This table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differentation and extension ideas."/>
      </w:tblPr>
      <w:tblGrid>
        <w:gridCol w:w="4855"/>
        <w:gridCol w:w="4854"/>
        <w:gridCol w:w="4851"/>
      </w:tblGrid>
      <w:tr w:rsidR="008C209D" w14:paraId="7BF165E1" w14:textId="77777777" w:rsidTr="00426EFE">
        <w:trPr>
          <w:cnfStyle w:val="100000000000" w:firstRow="1" w:lastRow="0" w:firstColumn="0" w:lastColumn="0" w:oddVBand="0" w:evenVBand="0" w:oddHBand="0" w:evenHBand="0" w:firstRowFirstColumn="0" w:firstRowLastColumn="0" w:lastRowFirstColumn="0" w:lastRowLastColumn="0"/>
        </w:trPr>
        <w:tc>
          <w:tcPr>
            <w:tcW w:w="1667" w:type="pct"/>
          </w:tcPr>
          <w:p w14:paraId="2D7F1B5A" w14:textId="77777777" w:rsidR="008C209D" w:rsidRDefault="008C209D" w:rsidP="00273135">
            <w:r w:rsidRPr="00470C15">
              <w:t>Assessment opportunities</w:t>
            </w:r>
          </w:p>
        </w:tc>
        <w:tc>
          <w:tcPr>
            <w:tcW w:w="1667" w:type="pct"/>
          </w:tcPr>
          <w:p w14:paraId="00490924" w14:textId="77777777" w:rsidR="008C209D" w:rsidRDefault="008C209D" w:rsidP="00273135">
            <w:r w:rsidRPr="00470C15">
              <w:t>Too hard?</w:t>
            </w:r>
          </w:p>
        </w:tc>
        <w:tc>
          <w:tcPr>
            <w:tcW w:w="1667" w:type="pct"/>
          </w:tcPr>
          <w:p w14:paraId="0CF05B76" w14:textId="77777777" w:rsidR="008C209D" w:rsidRDefault="008C209D" w:rsidP="00273135">
            <w:r w:rsidRPr="00470C15">
              <w:t>Too easy?</w:t>
            </w:r>
          </w:p>
        </w:tc>
      </w:tr>
      <w:tr w:rsidR="008C209D" w14:paraId="595520DE" w14:textId="77777777" w:rsidTr="00426EFE">
        <w:trPr>
          <w:cnfStyle w:val="000000100000" w:firstRow="0" w:lastRow="0" w:firstColumn="0" w:lastColumn="0" w:oddVBand="0" w:evenVBand="0" w:oddHBand="1" w:evenHBand="0" w:firstRowFirstColumn="0" w:firstRowLastColumn="0" w:lastRowFirstColumn="0" w:lastRowLastColumn="0"/>
        </w:trPr>
        <w:tc>
          <w:tcPr>
            <w:tcW w:w="1667" w:type="pct"/>
          </w:tcPr>
          <w:p w14:paraId="76DE50CD" w14:textId="77777777" w:rsidR="008C209D" w:rsidRDefault="008C209D" w:rsidP="00273135">
            <w:r>
              <w:t>What to look for:</w:t>
            </w:r>
          </w:p>
          <w:p w14:paraId="708F2A96" w14:textId="49677C71" w:rsidR="008C209D" w:rsidRDefault="29758958">
            <w:pPr>
              <w:pStyle w:val="ListBullet"/>
              <w:numPr>
                <w:ilvl w:val="0"/>
                <w:numId w:val="4"/>
              </w:numPr>
            </w:pPr>
            <w:r>
              <w:t>Can students measure area by selecting and using appropriate uniform informal units</w:t>
            </w:r>
            <w:r w:rsidR="6CA54EA4">
              <w:t>?</w:t>
            </w:r>
            <w:r w:rsidR="3A849135">
              <w:t xml:space="preserve"> </w:t>
            </w:r>
            <w:r w:rsidR="3A849135" w:rsidRPr="6278DAEB">
              <w:rPr>
                <w:rStyle w:val="Strong"/>
              </w:rPr>
              <w:t>(MAO-WM-01, MA1-2DS-02)</w:t>
            </w:r>
          </w:p>
          <w:p w14:paraId="1EE8853C" w14:textId="010B1AB0" w:rsidR="008C209D" w:rsidRDefault="55E0CF99">
            <w:pPr>
              <w:pStyle w:val="ListBullet"/>
              <w:numPr>
                <w:ilvl w:val="0"/>
                <w:numId w:val="4"/>
              </w:numPr>
              <w:rPr>
                <w:rStyle w:val="Strong"/>
              </w:rPr>
            </w:pPr>
            <w:r>
              <w:t>Are students able to form the array structure of area in rows and columns?</w:t>
            </w:r>
            <w:r w:rsidR="5DA79182">
              <w:t xml:space="preserve"> </w:t>
            </w:r>
            <w:r w:rsidR="5DA79182" w:rsidRPr="6278DAEB">
              <w:rPr>
                <w:rStyle w:val="Strong"/>
              </w:rPr>
              <w:t xml:space="preserve">(MAO-WM-01, </w:t>
            </w:r>
            <w:r w:rsidR="79149B3A" w:rsidRPr="6278DAEB">
              <w:rPr>
                <w:rStyle w:val="Strong"/>
              </w:rPr>
              <w:t xml:space="preserve">MA1-FG-01, </w:t>
            </w:r>
            <w:r w:rsidR="5DA79182" w:rsidRPr="6278DAEB">
              <w:rPr>
                <w:rStyle w:val="Strong"/>
              </w:rPr>
              <w:lastRenderedPageBreak/>
              <w:t>MA1-2DS-02)</w:t>
            </w:r>
          </w:p>
          <w:p w14:paraId="49CEC4EE" w14:textId="1E812CE9" w:rsidR="008C209D" w:rsidRDefault="09F069FF">
            <w:pPr>
              <w:pStyle w:val="ListBullet"/>
              <w:numPr>
                <w:ilvl w:val="0"/>
                <w:numId w:val="4"/>
              </w:numPr>
            </w:pPr>
            <w:r>
              <w:t xml:space="preserve">Can students explain how the grid structure helps to find the area? </w:t>
            </w:r>
            <w:r w:rsidR="4928891C" w:rsidRPr="6278DAEB">
              <w:rPr>
                <w:rStyle w:val="Strong"/>
              </w:rPr>
              <w:t>(</w:t>
            </w:r>
            <w:r w:rsidR="3193B7D6" w:rsidRPr="6278DAEB">
              <w:rPr>
                <w:rStyle w:val="Strong"/>
              </w:rPr>
              <w:t>MAO-WM-01, MA1-2DS-02</w:t>
            </w:r>
            <w:r w:rsidR="4928891C" w:rsidRPr="6278DAEB">
              <w:rPr>
                <w:rStyle w:val="Strong"/>
              </w:rPr>
              <w:t>)</w:t>
            </w:r>
          </w:p>
          <w:p w14:paraId="1C65AD10" w14:textId="77777777" w:rsidR="008C209D" w:rsidRDefault="29BEA7DD" w:rsidP="00273135">
            <w:r>
              <w:t>What to collect:</w:t>
            </w:r>
          </w:p>
          <w:p w14:paraId="63374907" w14:textId="29ECE8B7" w:rsidR="2B6187AF" w:rsidRDefault="2A396458">
            <w:pPr>
              <w:pStyle w:val="ListBullet"/>
              <w:numPr>
                <w:ilvl w:val="0"/>
                <w:numId w:val="4"/>
              </w:numPr>
            </w:pPr>
            <w:r>
              <w:t>o</w:t>
            </w:r>
            <w:r w:rsidR="31519521">
              <w:t xml:space="preserve">bservational data </w:t>
            </w:r>
            <w:r w:rsidR="31519521" w:rsidRPr="6278DAEB">
              <w:rPr>
                <w:rStyle w:val="Strong"/>
              </w:rPr>
              <w:t>(MAO-WM-01, MA1-FG-01, MA1-2DS-02)</w:t>
            </w:r>
          </w:p>
          <w:p w14:paraId="03AD070C" w14:textId="7FB7A3C7" w:rsidR="008C209D" w:rsidRDefault="6F46C002">
            <w:pPr>
              <w:pStyle w:val="ListBullet"/>
              <w:numPr>
                <w:ilvl w:val="0"/>
                <w:numId w:val="4"/>
              </w:numPr>
            </w:pPr>
            <w:r>
              <w:t>s</w:t>
            </w:r>
            <w:r w:rsidR="799D210B">
              <w:t xml:space="preserve">tudent work samples </w:t>
            </w:r>
            <w:r w:rsidR="799D210B" w:rsidRPr="6278DAEB">
              <w:rPr>
                <w:rStyle w:val="Strong"/>
              </w:rPr>
              <w:t>(</w:t>
            </w:r>
            <w:r w:rsidR="27B8968D" w:rsidRPr="6278DAEB">
              <w:rPr>
                <w:rStyle w:val="Strong"/>
              </w:rPr>
              <w:t>MAO-WM-01, MA1-FG-01, MA1-2DS-02)</w:t>
            </w:r>
          </w:p>
        </w:tc>
        <w:tc>
          <w:tcPr>
            <w:tcW w:w="1667" w:type="pct"/>
          </w:tcPr>
          <w:p w14:paraId="70E5FEB0" w14:textId="38AAA1CA" w:rsidR="008C209D" w:rsidRDefault="0E3D06EB" w:rsidP="319C59A8">
            <w:r>
              <w:lastRenderedPageBreak/>
              <w:t>Students are unable to</w:t>
            </w:r>
            <w:r w:rsidR="2639F00C">
              <w:t xml:space="preserve"> </w:t>
            </w:r>
            <w:r w:rsidR="3851F0DD">
              <w:t xml:space="preserve">measure </w:t>
            </w:r>
            <w:r>
              <w:t>the area of a rect</w:t>
            </w:r>
            <w:r w:rsidR="7FACF3FE">
              <w:t>angle</w:t>
            </w:r>
            <w:r w:rsidR="5C2D29EA">
              <w:t xml:space="preserve"> using informal units.</w:t>
            </w:r>
          </w:p>
          <w:p w14:paraId="36528BFA" w14:textId="4C00785C" w:rsidR="4BA6EEAE" w:rsidRDefault="6F2CCFD4">
            <w:pPr>
              <w:pStyle w:val="ListBullet"/>
              <w:numPr>
                <w:ilvl w:val="0"/>
                <w:numId w:val="4"/>
              </w:numPr>
            </w:pPr>
            <w:r>
              <w:t>S</w:t>
            </w:r>
            <w:r w:rsidR="33789366">
              <w:t>tudents superimpose rectangles to compare the size and order them from smallest to largest.</w:t>
            </w:r>
          </w:p>
          <w:p w14:paraId="404AEC66" w14:textId="1057DB42" w:rsidR="008C209D" w:rsidRDefault="2BCD0A33">
            <w:pPr>
              <w:pStyle w:val="ListBullet"/>
              <w:numPr>
                <w:ilvl w:val="0"/>
                <w:numId w:val="4"/>
              </w:numPr>
            </w:pPr>
            <w:r>
              <w:t>Provide students with square tiles to ma</w:t>
            </w:r>
            <w:r w:rsidR="08A5BA23">
              <w:t>nipulate when m</w:t>
            </w:r>
            <w:r w:rsidR="43E14836">
              <w:t xml:space="preserve">easuring the area of a rectangle. Support students to </w:t>
            </w:r>
            <w:r w:rsidR="43E14836">
              <w:lastRenderedPageBreak/>
              <w:t>count tiles with one-to-one correspondence when covering the rectangle.</w:t>
            </w:r>
          </w:p>
        </w:tc>
        <w:tc>
          <w:tcPr>
            <w:tcW w:w="1667" w:type="pct"/>
          </w:tcPr>
          <w:p w14:paraId="155BE078" w14:textId="233EC5EC" w:rsidR="008C209D" w:rsidRDefault="74C48786" w:rsidP="319C59A8">
            <w:r>
              <w:lastRenderedPageBreak/>
              <w:t>Students can</w:t>
            </w:r>
            <w:r w:rsidR="1256DDF8">
              <w:t xml:space="preserve"> use uniform </w:t>
            </w:r>
            <w:r w:rsidR="66B786CB">
              <w:t>i</w:t>
            </w:r>
            <w:r w:rsidR="1256DDF8">
              <w:t>nformal units</w:t>
            </w:r>
            <w:r>
              <w:t xml:space="preserve"> </w:t>
            </w:r>
            <w:r w:rsidR="0DCBEBC6">
              <w:t xml:space="preserve">to </w:t>
            </w:r>
            <w:r w:rsidR="017BBA55">
              <w:t xml:space="preserve">measure </w:t>
            </w:r>
            <w:r>
              <w:t>the area of various size rectangles.</w:t>
            </w:r>
          </w:p>
          <w:p w14:paraId="00BF2627" w14:textId="0E4A3DEF" w:rsidR="008C209D" w:rsidRDefault="3D36F752">
            <w:pPr>
              <w:pStyle w:val="ListBullet"/>
              <w:numPr>
                <w:ilvl w:val="0"/>
                <w:numId w:val="4"/>
              </w:numPr>
            </w:pPr>
            <w:r>
              <w:t xml:space="preserve">Challenge students to </w:t>
            </w:r>
            <w:r w:rsidR="776DA7C9">
              <w:t>explore</w:t>
            </w:r>
            <w:r w:rsidR="05A16501">
              <w:t xml:space="preserve"> the area of non-rectangular shapes using the provided square. For example, a triangle</w:t>
            </w:r>
            <w:r w:rsidR="6099A599">
              <w:t xml:space="preserve"> or a rhombus.</w:t>
            </w:r>
          </w:p>
          <w:p w14:paraId="3F1D1255" w14:textId="71EE1E7A" w:rsidR="008C209D" w:rsidRDefault="0E6C515C" w:rsidP="1410C088">
            <w:pPr>
              <w:pStyle w:val="ListBullet"/>
            </w:pPr>
            <w:r>
              <w:t xml:space="preserve">Students </w:t>
            </w:r>
            <w:r w:rsidR="6E352A07">
              <w:t xml:space="preserve">solve </w:t>
            </w:r>
            <w:hyperlink r:id="rId39">
              <w:r w:rsidR="6E352A07" w:rsidRPr="6278DAEB">
                <w:rPr>
                  <w:rStyle w:val="Hyperlink"/>
                </w:rPr>
                <w:t>Torn Shapes</w:t>
              </w:r>
            </w:hyperlink>
            <w:r w:rsidR="6E352A07">
              <w:t xml:space="preserve"> </w:t>
            </w:r>
            <w:r w:rsidR="00D62A3C">
              <w:t xml:space="preserve">by </w:t>
            </w:r>
            <w:hyperlink r:id="rId40">
              <w:r w:rsidR="00426EFE">
                <w:rPr>
                  <w:rStyle w:val="Hyperlink"/>
                </w:rPr>
                <w:t>NRICH</w:t>
              </w:r>
            </w:hyperlink>
            <w:r w:rsidR="6E352A07">
              <w:t xml:space="preserve"> and present to a peer.</w:t>
            </w:r>
          </w:p>
        </w:tc>
      </w:tr>
    </w:tbl>
    <w:p w14:paraId="0CDD9F39" w14:textId="77777777" w:rsidR="00047A33" w:rsidRDefault="00047A33" w:rsidP="008C209D">
      <w:pPr>
        <w:pStyle w:val="Heading2"/>
      </w:pPr>
      <w:bookmarkStart w:id="106" w:name="_Lesson_5:_Length"/>
      <w:bookmarkStart w:id="107" w:name="_Toc112318920"/>
      <w:bookmarkStart w:id="108" w:name="_Toc112320570"/>
      <w:bookmarkStart w:id="109" w:name="_Toc112320625"/>
      <w:bookmarkStart w:id="110" w:name="_Toc112320680"/>
      <w:bookmarkStart w:id="111" w:name="_Toc112320734"/>
      <w:bookmarkEnd w:id="106"/>
      <w:r>
        <w:lastRenderedPageBreak/>
        <w:br w:type="page"/>
      </w:r>
    </w:p>
    <w:p w14:paraId="49B086A7" w14:textId="3A5292FC" w:rsidR="008C209D" w:rsidRDefault="29BEA7DD" w:rsidP="008C209D">
      <w:pPr>
        <w:pStyle w:val="Heading2"/>
      </w:pPr>
      <w:bookmarkStart w:id="112" w:name="_Toc129085127"/>
      <w:r>
        <w:lastRenderedPageBreak/>
        <w:t xml:space="preserve">Lesson 5: </w:t>
      </w:r>
      <w:r w:rsidR="04AADAB8">
        <w:t>Length hunt</w:t>
      </w:r>
      <w:bookmarkEnd w:id="107"/>
      <w:bookmarkEnd w:id="108"/>
      <w:bookmarkEnd w:id="109"/>
      <w:bookmarkEnd w:id="110"/>
      <w:bookmarkEnd w:id="111"/>
      <w:bookmarkEnd w:id="112"/>
    </w:p>
    <w:p w14:paraId="142A9075" w14:textId="229F7C6A" w:rsidR="008C209D" w:rsidRDefault="5655FB5F" w:rsidP="008C209D">
      <w:pPr>
        <w:pStyle w:val="Featurepink"/>
      </w:pPr>
      <w:r w:rsidRPr="319C59A8">
        <w:rPr>
          <w:b/>
          <w:bCs/>
        </w:rPr>
        <w:t>Core concept</w:t>
      </w:r>
      <w:r>
        <w:t xml:space="preserve">: </w:t>
      </w:r>
      <w:r w:rsidR="5AA65E37">
        <w:t>Length can be measured</w:t>
      </w:r>
      <w:r w:rsidR="069F53F4">
        <w:t xml:space="preserve"> and </w:t>
      </w:r>
      <w:r w:rsidR="5AA65E37">
        <w:t>compared</w:t>
      </w:r>
      <w:r w:rsidR="74D476E0">
        <w:t xml:space="preserve"> using uniform informal units</w:t>
      </w:r>
      <w:r>
        <w:t>.</w:t>
      </w:r>
    </w:p>
    <w:p w14:paraId="3FF49F89" w14:textId="77777777" w:rsidR="008C209D" w:rsidRDefault="008C209D" w:rsidP="008C209D">
      <w:r>
        <w:t>The table below contains suggested learning intentions and success criteria. These are best co-constructed with students.</w:t>
      </w:r>
    </w:p>
    <w:tbl>
      <w:tblPr>
        <w:tblStyle w:val="Tableheader"/>
        <w:tblW w:w="5000" w:type="pct"/>
        <w:tblLayout w:type="fixed"/>
        <w:tblLook w:val="0420" w:firstRow="1" w:lastRow="0" w:firstColumn="0" w:lastColumn="0" w:noHBand="0" w:noVBand="1"/>
        <w:tblDescription w:val="Learning intentions and success criteria for students."/>
      </w:tblPr>
      <w:tblGrid>
        <w:gridCol w:w="7280"/>
        <w:gridCol w:w="7280"/>
      </w:tblGrid>
      <w:tr w:rsidR="008C209D" w14:paraId="23FED46D" w14:textId="77777777" w:rsidTr="00426EFE">
        <w:trPr>
          <w:cnfStyle w:val="100000000000" w:firstRow="1" w:lastRow="0" w:firstColumn="0" w:lastColumn="0" w:oddVBand="0" w:evenVBand="0" w:oddHBand="0" w:evenHBand="0" w:firstRowFirstColumn="0" w:firstRowLastColumn="0" w:lastRowFirstColumn="0" w:lastRowLastColumn="0"/>
        </w:trPr>
        <w:tc>
          <w:tcPr>
            <w:tcW w:w="2500" w:type="pct"/>
          </w:tcPr>
          <w:p w14:paraId="26992C1A" w14:textId="41B55FBD" w:rsidR="008C209D" w:rsidRDefault="008C209D" w:rsidP="00273135">
            <w:r w:rsidRPr="00510F5F">
              <w:t>Learning intention</w:t>
            </w:r>
          </w:p>
        </w:tc>
        <w:tc>
          <w:tcPr>
            <w:tcW w:w="2500" w:type="pct"/>
          </w:tcPr>
          <w:p w14:paraId="5D3DB969" w14:textId="77777777" w:rsidR="008C209D" w:rsidRDefault="008C209D" w:rsidP="00273135">
            <w:r w:rsidRPr="00510F5F">
              <w:t>Success criteria</w:t>
            </w:r>
          </w:p>
        </w:tc>
      </w:tr>
      <w:tr w:rsidR="008C209D" w14:paraId="14B1F1E8" w14:textId="77777777" w:rsidTr="00426EFE">
        <w:trPr>
          <w:cnfStyle w:val="000000100000" w:firstRow="0" w:lastRow="0" w:firstColumn="0" w:lastColumn="0" w:oddVBand="0" w:evenVBand="0" w:oddHBand="1" w:evenHBand="0" w:firstRowFirstColumn="0" w:firstRowLastColumn="0" w:lastRowFirstColumn="0" w:lastRowLastColumn="0"/>
        </w:trPr>
        <w:tc>
          <w:tcPr>
            <w:tcW w:w="2500" w:type="pct"/>
          </w:tcPr>
          <w:p w14:paraId="47AD81EE" w14:textId="63CA190B" w:rsidR="008C209D" w:rsidRDefault="008C209D" w:rsidP="00442158">
            <w:r>
              <w:t>Students are learning that</w:t>
            </w:r>
            <w:r w:rsidR="00442158">
              <w:t xml:space="preserve"> </w:t>
            </w:r>
            <w:r w:rsidR="528276A2">
              <w:t xml:space="preserve">length can be measured using </w:t>
            </w:r>
            <w:r w:rsidR="399F4886">
              <w:t xml:space="preserve">a single </w:t>
            </w:r>
            <w:r w:rsidR="528276A2">
              <w:t xml:space="preserve">uniform </w:t>
            </w:r>
            <w:r w:rsidR="2263CB33">
              <w:t>informal unit</w:t>
            </w:r>
            <w:r w:rsidR="259C9388">
              <w:t>.</w:t>
            </w:r>
          </w:p>
        </w:tc>
        <w:tc>
          <w:tcPr>
            <w:tcW w:w="2500" w:type="pct"/>
          </w:tcPr>
          <w:p w14:paraId="665E56CF" w14:textId="77777777" w:rsidR="008C209D" w:rsidRDefault="008C209D" w:rsidP="00273135">
            <w:r>
              <w:t>Students can:</w:t>
            </w:r>
          </w:p>
          <w:p w14:paraId="4C352AC0" w14:textId="7AAEBB2F" w:rsidR="008C209D" w:rsidRDefault="3ECE85C4">
            <w:pPr>
              <w:pStyle w:val="ListBullet"/>
              <w:numPr>
                <w:ilvl w:val="0"/>
                <w:numId w:val="4"/>
              </w:numPr>
            </w:pPr>
            <w:r>
              <w:t xml:space="preserve">use uniform informal units to measure </w:t>
            </w:r>
            <w:r w:rsidR="69B89088">
              <w:t>and compare</w:t>
            </w:r>
            <w:r w:rsidR="28841048">
              <w:t xml:space="preserve"> </w:t>
            </w:r>
            <w:r>
              <w:t xml:space="preserve">lengths by placing the units end to end without gaps and </w:t>
            </w:r>
            <w:proofErr w:type="gramStart"/>
            <w:r>
              <w:t>overlaps</w:t>
            </w:r>
            <w:proofErr w:type="gramEnd"/>
          </w:p>
          <w:p w14:paraId="12C46DB8" w14:textId="0ECC67CF" w:rsidR="008C209D" w:rsidRDefault="778FC39E">
            <w:pPr>
              <w:pStyle w:val="ListBullet"/>
              <w:numPr>
                <w:ilvl w:val="0"/>
                <w:numId w:val="4"/>
              </w:numPr>
            </w:pPr>
            <w:r>
              <w:t>estimate and record lengths by referring to the number and type of unit used</w:t>
            </w:r>
            <w:r w:rsidR="6C975E55">
              <w:t>.</w:t>
            </w:r>
          </w:p>
        </w:tc>
      </w:tr>
    </w:tbl>
    <w:p w14:paraId="64D4BCB7" w14:textId="787434B0" w:rsidR="008C209D" w:rsidRDefault="5655FB5F" w:rsidP="008C209D">
      <w:pPr>
        <w:pStyle w:val="Heading3"/>
      </w:pPr>
      <w:bookmarkStart w:id="113" w:name="_Toc112318922"/>
      <w:bookmarkStart w:id="114" w:name="_Toc112320572"/>
      <w:bookmarkStart w:id="115" w:name="_Toc112320627"/>
      <w:bookmarkStart w:id="116" w:name="_Toc112320682"/>
      <w:bookmarkStart w:id="117" w:name="_Toc112320736"/>
      <w:bookmarkStart w:id="118" w:name="_Toc129085128"/>
      <w:r>
        <w:t xml:space="preserve">Daily number sense: </w:t>
      </w:r>
      <w:r w:rsidR="3A7092A9">
        <w:t xml:space="preserve">Mastermind </w:t>
      </w:r>
      <w:r>
        <w:t xml:space="preserve">– </w:t>
      </w:r>
      <w:r w:rsidR="471F6EF5">
        <w:t xml:space="preserve">15 </w:t>
      </w:r>
      <w:r>
        <w:t>minutes</w:t>
      </w:r>
      <w:bookmarkEnd w:id="113"/>
      <w:bookmarkEnd w:id="114"/>
      <w:bookmarkEnd w:id="115"/>
      <w:bookmarkEnd w:id="116"/>
      <w:bookmarkEnd w:id="117"/>
      <w:bookmarkEnd w:id="118"/>
    </w:p>
    <w:p w14:paraId="3CE1D84C" w14:textId="6FEB3017" w:rsidR="1DDB5E69" w:rsidRDefault="1DDB5E69" w:rsidP="319C59A8">
      <w:pPr>
        <w:pStyle w:val="FeatureBox"/>
      </w:pPr>
      <w:r>
        <w:t xml:space="preserve">This </w:t>
      </w:r>
      <w:r w:rsidR="00442158">
        <w:t>activity</w:t>
      </w:r>
      <w:r>
        <w:t xml:space="preserve"> has been </w:t>
      </w:r>
      <w:r w:rsidR="5DB2788B">
        <w:t>adapted f</w:t>
      </w:r>
      <w:r w:rsidR="005D0B41">
        <w:t>ro</w:t>
      </w:r>
      <w:r w:rsidR="5DB2788B">
        <w:t xml:space="preserve">m </w:t>
      </w:r>
      <w:hyperlink r:id="rId41">
        <w:r w:rsidR="00442158">
          <w:rPr>
            <w:rStyle w:val="Hyperlink"/>
          </w:rPr>
          <w:t>Mastermind (7:43)</w:t>
        </w:r>
      </w:hyperlink>
      <w:r w:rsidR="5DB2788B">
        <w:t xml:space="preserve"> from </w:t>
      </w:r>
      <w:hyperlink r:id="rId42" w:anchor="catalogue_auto">
        <w:r w:rsidR="00047A33">
          <w:rPr>
            <w:rStyle w:val="Hyperlink"/>
          </w:rPr>
          <w:t>Thinking mathematically Stage 1</w:t>
        </w:r>
      </w:hyperlink>
      <w:r w:rsidR="76706F23">
        <w:t>.</w:t>
      </w:r>
    </w:p>
    <w:p w14:paraId="32B64658" w14:textId="4CBF4DA6" w:rsidR="5655FB5F" w:rsidRDefault="4928891C" w:rsidP="00442158">
      <w:pPr>
        <w:pStyle w:val="ListNumber"/>
        <w:numPr>
          <w:ilvl w:val="0"/>
          <w:numId w:val="30"/>
        </w:numPr>
      </w:pPr>
      <w:r>
        <w:t xml:space="preserve">Build student understanding of </w:t>
      </w:r>
      <w:r w:rsidR="0BF2571A">
        <w:t>place value</w:t>
      </w:r>
      <w:r>
        <w:t xml:space="preserve"> by </w:t>
      </w:r>
      <w:r w:rsidR="4A0DA6EA">
        <w:t xml:space="preserve">stating the value of </w:t>
      </w:r>
      <w:r w:rsidR="50845B40">
        <w:t>digits</w:t>
      </w:r>
      <w:r w:rsidR="4A0DA6EA">
        <w:t xml:space="preserve"> in num</w:t>
      </w:r>
      <w:r w:rsidR="661CB3A5">
        <w:t>bers</w:t>
      </w:r>
      <w:r w:rsidR="400B2F21">
        <w:t xml:space="preserve"> up</w:t>
      </w:r>
      <w:r w:rsidR="5803F409">
        <w:t xml:space="preserve"> to </w:t>
      </w:r>
      <w:r w:rsidR="39FF7B27">
        <w:t>three</w:t>
      </w:r>
      <w:r w:rsidR="2246C8A2">
        <w:t>-</w:t>
      </w:r>
      <w:r w:rsidR="39FF7B27">
        <w:t>digits.</w:t>
      </w:r>
    </w:p>
    <w:p w14:paraId="6850B1EB" w14:textId="1E8B6944" w:rsidR="112FB338" w:rsidRDefault="39FF7B27" w:rsidP="319C59A8">
      <w:pPr>
        <w:pStyle w:val="ListNumber"/>
        <w:rPr>
          <w:rFonts w:eastAsia="Arial"/>
          <w:color w:val="212121"/>
        </w:rPr>
      </w:pPr>
      <w:r>
        <w:t>In pairs</w:t>
      </w:r>
      <w:r w:rsidR="3C2BD85B">
        <w:t>,</w:t>
      </w:r>
      <w:r>
        <w:t xml:space="preserve"> </w:t>
      </w:r>
      <w:r w:rsidR="2A94BF17">
        <w:t xml:space="preserve">each </w:t>
      </w:r>
      <w:r w:rsidR="6A9C12FB">
        <w:t>student</w:t>
      </w:r>
      <w:r w:rsidR="793EFBBE">
        <w:t xml:space="preserve"> records a three-digit number with </w:t>
      </w:r>
      <w:r w:rsidR="1E6BB867">
        <w:t>no</w:t>
      </w:r>
      <w:r w:rsidR="793EFBBE">
        <w:t xml:space="preserve"> repeat</w:t>
      </w:r>
      <w:r w:rsidR="4E41BEE2">
        <w:t>ed</w:t>
      </w:r>
      <w:r w:rsidR="793EFBBE">
        <w:t xml:space="preserve"> digit</w:t>
      </w:r>
      <w:r w:rsidR="29445ED7">
        <w:t>s</w:t>
      </w:r>
      <w:r w:rsidR="793EFBBE">
        <w:t xml:space="preserve"> on a sticky note</w:t>
      </w:r>
      <w:r w:rsidR="49F6990C">
        <w:t xml:space="preserve">. Students </w:t>
      </w:r>
      <w:r w:rsidR="3BAC7946" w:rsidRPr="1410C088">
        <w:rPr>
          <w:rFonts w:eastAsia="Arial"/>
          <w:color w:val="212121"/>
        </w:rPr>
        <w:t>draw up their game board</w:t>
      </w:r>
      <w:r w:rsidR="3592064B" w:rsidRPr="1410C088">
        <w:rPr>
          <w:rFonts w:eastAsia="Arial"/>
          <w:color w:val="212121"/>
        </w:rPr>
        <w:t xml:space="preserve"> on a mini whiteboard</w:t>
      </w:r>
      <w:r w:rsidR="008A13D4">
        <w:rPr>
          <w:rFonts w:eastAsia="Arial"/>
          <w:color w:val="212121"/>
        </w:rPr>
        <w:t xml:space="preserve"> (see</w:t>
      </w:r>
      <w:r w:rsidR="70027C84" w:rsidRPr="1410C088">
        <w:rPr>
          <w:rFonts w:eastAsia="Arial"/>
          <w:color w:val="212121"/>
        </w:rPr>
        <w:t xml:space="preserve"> </w:t>
      </w:r>
      <w:r w:rsidR="00FF3C52">
        <w:rPr>
          <w:rFonts w:eastAsia="Arial"/>
          <w:color w:val="212121"/>
          <w:highlight w:val="yellow"/>
          <w:shd w:val="clear" w:color="auto" w:fill="E6E6E6"/>
        </w:rPr>
        <w:fldChar w:fldCharType="begin"/>
      </w:r>
      <w:r w:rsidR="00FF3C52">
        <w:rPr>
          <w:rFonts w:eastAsia="Arial"/>
          <w:color w:val="212121"/>
        </w:rPr>
        <w:instrText xml:space="preserve"> REF _Ref127454541 \h </w:instrText>
      </w:r>
      <w:r w:rsidR="00FF3C52">
        <w:rPr>
          <w:rFonts w:eastAsia="Arial"/>
          <w:color w:val="212121"/>
          <w:highlight w:val="yellow"/>
          <w:shd w:val="clear" w:color="auto" w:fill="E6E6E6"/>
        </w:rPr>
      </w:r>
      <w:r w:rsidR="00FF3C52">
        <w:rPr>
          <w:rFonts w:eastAsia="Arial"/>
          <w:color w:val="212121"/>
          <w:highlight w:val="yellow"/>
          <w:shd w:val="clear" w:color="auto" w:fill="E6E6E6"/>
        </w:rPr>
        <w:fldChar w:fldCharType="separate"/>
      </w:r>
      <w:r w:rsidR="00FF3C52">
        <w:t xml:space="preserve">Figure </w:t>
      </w:r>
      <w:r w:rsidR="00FF3C52">
        <w:rPr>
          <w:noProof/>
        </w:rPr>
        <w:t>5</w:t>
      </w:r>
      <w:r w:rsidR="00FF3C52">
        <w:rPr>
          <w:rFonts w:eastAsia="Arial"/>
          <w:color w:val="212121"/>
          <w:highlight w:val="yellow"/>
          <w:shd w:val="clear" w:color="auto" w:fill="E6E6E6"/>
        </w:rPr>
        <w:fldChar w:fldCharType="end"/>
      </w:r>
      <w:r w:rsidR="008A13D4" w:rsidRPr="002110D3">
        <w:t>)</w:t>
      </w:r>
      <w:r w:rsidR="00FF3C52" w:rsidRPr="002110D3">
        <w:t>.</w:t>
      </w:r>
    </w:p>
    <w:p w14:paraId="6CFC2F39" w14:textId="7F3D032D" w:rsidR="11141EC1" w:rsidRDefault="15B998FC" w:rsidP="319C59A8">
      <w:pPr>
        <w:pStyle w:val="ListNumber"/>
      </w:pPr>
      <w:r w:rsidRPr="1410C088">
        <w:rPr>
          <w:rFonts w:eastAsia="Arial"/>
          <w:color w:val="212121"/>
        </w:rPr>
        <w:lastRenderedPageBreak/>
        <w:t>Students</w:t>
      </w:r>
      <w:r w:rsidR="7CAD4D3F" w:rsidRPr="1410C088">
        <w:rPr>
          <w:rFonts w:eastAsia="Arial"/>
          <w:color w:val="212121"/>
        </w:rPr>
        <w:t xml:space="preserve"> take turns to guess </w:t>
      </w:r>
      <w:r w:rsidR="3E1DCDB2" w:rsidRPr="1410C088">
        <w:rPr>
          <w:rFonts w:eastAsia="Arial"/>
          <w:color w:val="212121"/>
        </w:rPr>
        <w:t>their partner</w:t>
      </w:r>
      <w:r w:rsidR="78978088" w:rsidRPr="1410C088">
        <w:rPr>
          <w:rFonts w:eastAsia="Arial"/>
          <w:color w:val="212121"/>
        </w:rPr>
        <w:t>’</w:t>
      </w:r>
      <w:r w:rsidR="3E1DCDB2" w:rsidRPr="1410C088">
        <w:rPr>
          <w:rFonts w:eastAsia="Arial"/>
          <w:color w:val="212121"/>
        </w:rPr>
        <w:t>s three</w:t>
      </w:r>
      <w:r w:rsidR="7CAD4D3F" w:rsidRPr="1410C088">
        <w:rPr>
          <w:rFonts w:eastAsia="Arial"/>
          <w:color w:val="212121"/>
        </w:rPr>
        <w:t>-digit number.</w:t>
      </w:r>
      <w:r w:rsidR="204EEADB" w:rsidRPr="1410C088">
        <w:rPr>
          <w:rFonts w:eastAsia="Arial"/>
          <w:color w:val="212121"/>
        </w:rPr>
        <w:t xml:space="preserve"> </w:t>
      </w:r>
      <w:r w:rsidR="7CAD4D3F" w:rsidRPr="1410C088">
        <w:t>The</w:t>
      </w:r>
      <w:r w:rsidR="774CFFE1" w:rsidRPr="1410C088">
        <w:t>ir partner</w:t>
      </w:r>
      <w:r w:rsidR="7CAD4D3F" w:rsidRPr="1410C088">
        <w:t xml:space="preserve"> tells them how many digits are correct and how many are in the correct place</w:t>
      </w:r>
      <w:r w:rsidR="008A13D4">
        <w:t xml:space="preserve"> (see</w:t>
      </w:r>
      <w:r w:rsidR="00FF3C52">
        <w:t xml:space="preserve"> </w:t>
      </w:r>
      <w:r w:rsidR="00FF3C52">
        <w:rPr>
          <w:color w:val="2B579A"/>
          <w:highlight w:val="yellow"/>
          <w:shd w:val="clear" w:color="auto" w:fill="E6E6E6"/>
        </w:rPr>
        <w:fldChar w:fldCharType="begin"/>
      </w:r>
      <w:r w:rsidR="00FF3C52">
        <w:instrText xml:space="preserve"> REF _Ref127454541 \h </w:instrText>
      </w:r>
      <w:r w:rsidR="00FF3C52">
        <w:rPr>
          <w:color w:val="2B579A"/>
          <w:highlight w:val="yellow"/>
          <w:shd w:val="clear" w:color="auto" w:fill="E6E6E6"/>
        </w:rPr>
      </w:r>
      <w:r w:rsidR="00FF3C52">
        <w:rPr>
          <w:color w:val="2B579A"/>
          <w:highlight w:val="yellow"/>
          <w:shd w:val="clear" w:color="auto" w:fill="E6E6E6"/>
        </w:rPr>
        <w:fldChar w:fldCharType="separate"/>
      </w:r>
      <w:r w:rsidR="00FF3C52">
        <w:t xml:space="preserve">Figure </w:t>
      </w:r>
      <w:r w:rsidR="00FF3C52">
        <w:rPr>
          <w:noProof/>
        </w:rPr>
        <w:t>5</w:t>
      </w:r>
      <w:r w:rsidR="00FF3C52">
        <w:rPr>
          <w:color w:val="2B579A"/>
          <w:highlight w:val="yellow"/>
          <w:shd w:val="clear" w:color="auto" w:fill="E6E6E6"/>
        </w:rPr>
        <w:fldChar w:fldCharType="end"/>
      </w:r>
      <w:r w:rsidR="008A13D4" w:rsidRPr="002110D3">
        <w:t>)</w:t>
      </w:r>
      <w:r w:rsidR="76CAEC2B" w:rsidRPr="1410C088">
        <w:t>.</w:t>
      </w:r>
    </w:p>
    <w:p w14:paraId="511BB19B" w14:textId="15CF3AA8" w:rsidR="00FF3C52" w:rsidRDefault="00FF3C52" w:rsidP="00FF3C52">
      <w:pPr>
        <w:pStyle w:val="Caption"/>
      </w:pPr>
      <w:bookmarkStart w:id="119" w:name="_Ref127454541"/>
      <w:bookmarkStart w:id="120" w:name="_Ref127454537"/>
      <w:r>
        <w:t xml:space="preserve">Figure </w:t>
      </w:r>
      <w:r>
        <w:fldChar w:fldCharType="begin"/>
      </w:r>
      <w:r>
        <w:instrText>SEQ Figure \* ARABIC</w:instrText>
      </w:r>
      <w:r>
        <w:fldChar w:fldCharType="separate"/>
      </w:r>
      <w:r w:rsidR="00EF7C5E">
        <w:rPr>
          <w:noProof/>
        </w:rPr>
        <w:t>5</w:t>
      </w:r>
      <w:r>
        <w:fldChar w:fldCharType="end"/>
      </w:r>
      <w:bookmarkEnd w:id="119"/>
      <w:r>
        <w:t xml:space="preserve"> </w:t>
      </w:r>
      <w:r w:rsidRPr="00944601">
        <w:t>– Mastermind game</w:t>
      </w:r>
      <w:r w:rsidR="003A7631">
        <w:t xml:space="preserve"> </w:t>
      </w:r>
      <w:r w:rsidRPr="00944601">
        <w:t>board</w:t>
      </w:r>
      <w:bookmarkEnd w:id="120"/>
    </w:p>
    <w:p w14:paraId="7D0F6DA8" w14:textId="05D4014D" w:rsidR="4EB954BE" w:rsidRDefault="3616386D" w:rsidP="319C59A8">
      <w:pPr>
        <w:pStyle w:val="ListNumber"/>
        <w:numPr>
          <w:ilvl w:val="0"/>
          <w:numId w:val="0"/>
        </w:numPr>
      </w:pPr>
      <w:r>
        <w:rPr>
          <w:noProof/>
        </w:rPr>
        <w:drawing>
          <wp:inline distT="0" distB="0" distL="0" distR="0" wp14:anchorId="5099C96A" wp14:editId="2BFCA790">
            <wp:extent cx="1719158" cy="2508195"/>
            <wp:effectExtent l="0" t="0" r="0" b="0"/>
            <wp:docPr id="1805745078" name="Picture 1805745078" descr="Whiteboard with 3 columns titled Guess, Digits and Places. 624 is written in the Guess column, 2 is written in the Digits column and 1 is written in the Places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745078" name="Picture 1805745078" descr="Whiteboard with 3 columns titled Guess, Digits and Places. 624 is written in the Guess column, 2 is written in the Digits column and 1 is written in the Places column."/>
                    <pic:cNvPicPr/>
                  </pic:nvPicPr>
                  <pic:blipFill>
                    <a:blip r:embed="rId43">
                      <a:extLst>
                        <a:ext uri="{28A0092B-C50C-407E-A947-70E740481C1C}">
                          <a14:useLocalDpi xmlns:a14="http://schemas.microsoft.com/office/drawing/2010/main" val="0"/>
                        </a:ext>
                      </a:extLst>
                    </a:blip>
                    <a:stretch>
                      <a:fillRect/>
                    </a:stretch>
                  </pic:blipFill>
                  <pic:spPr>
                    <a:xfrm>
                      <a:off x="0" y="0"/>
                      <a:ext cx="1719158" cy="2508195"/>
                    </a:xfrm>
                    <a:prstGeom prst="rect">
                      <a:avLst/>
                    </a:prstGeom>
                  </pic:spPr>
                </pic:pic>
              </a:graphicData>
            </a:graphic>
          </wp:inline>
        </w:drawing>
      </w:r>
    </w:p>
    <w:p w14:paraId="0A492F0C" w14:textId="7AD8E50A" w:rsidR="008A13D4" w:rsidRPr="008A13D4" w:rsidRDefault="008A13D4" w:rsidP="12D280FE">
      <w:pPr>
        <w:pStyle w:val="ListNumber"/>
        <w:numPr>
          <w:ilvl w:val="0"/>
          <w:numId w:val="0"/>
        </w:numPr>
        <w:rPr>
          <w:rStyle w:val="SubtleReference"/>
        </w:rPr>
      </w:pPr>
      <w:r>
        <w:rPr>
          <w:rStyle w:val="SubtleReference"/>
        </w:rPr>
        <w:t xml:space="preserve">‘Blank Whiteboard </w:t>
      </w:r>
      <w:r w:rsidR="007358E6">
        <w:rPr>
          <w:rStyle w:val="SubtleReference"/>
        </w:rPr>
        <w:t>Illustration</w:t>
      </w:r>
      <w:r>
        <w:rPr>
          <w:rStyle w:val="SubtleReference"/>
        </w:rPr>
        <w:t xml:space="preserve">’ by </w:t>
      </w:r>
      <w:r w:rsidR="007358E6">
        <w:rPr>
          <w:rStyle w:val="SubtleReference"/>
        </w:rPr>
        <w:t xml:space="preserve">Elena Nazarova is </w:t>
      </w:r>
      <w:r w:rsidR="007358E6" w:rsidRPr="006F1C0A">
        <w:rPr>
          <w:rStyle w:val="SubtleReference"/>
        </w:rPr>
        <w:t xml:space="preserve">used in accordance with the </w:t>
      </w:r>
      <w:hyperlink r:id="rId44" w:history="1">
        <w:r w:rsidR="007358E6">
          <w:rPr>
            <w:rStyle w:val="Hyperlink"/>
            <w:sz w:val="22"/>
          </w:rPr>
          <w:t>Canva Content License Agreement</w:t>
        </w:r>
      </w:hyperlink>
      <w:r w:rsidR="007358E6" w:rsidRPr="007358E6">
        <w:t>.</w:t>
      </w:r>
    </w:p>
    <w:p w14:paraId="34863AEE" w14:textId="7E9A1CB8" w:rsidR="69552F23" w:rsidRDefault="34A08F14" w:rsidP="319C59A8">
      <w:pPr>
        <w:pStyle w:val="ListNumber"/>
      </w:pPr>
      <w:r>
        <w:t>Students</w:t>
      </w:r>
      <w:r w:rsidR="7CAD4D3F">
        <w:t xml:space="preserve"> record their guess, the number of digits that are correct and the number of digits that are in the right place. </w:t>
      </w:r>
      <w:r w:rsidR="48A755BC">
        <w:t>Students</w:t>
      </w:r>
      <w:r w:rsidR="7CAD4D3F">
        <w:t xml:space="preserve"> then use this information to refine their guesses.</w:t>
      </w:r>
    </w:p>
    <w:p w14:paraId="00DAC323" w14:textId="155210B4" w:rsidR="3A6D421E" w:rsidRDefault="7CAD4D3F" w:rsidP="319C59A8">
      <w:pPr>
        <w:pStyle w:val="ListNumber"/>
      </w:pPr>
      <w:r>
        <w:t xml:space="preserve">The first </w:t>
      </w:r>
      <w:r w:rsidR="270A31B3">
        <w:t>student</w:t>
      </w:r>
      <w:r>
        <w:t xml:space="preserve"> to correctly guess their </w:t>
      </w:r>
      <w:r w:rsidR="2C03F230">
        <w:t>partner’</w:t>
      </w:r>
      <w:r>
        <w:t>s number is the winner</w:t>
      </w:r>
      <w:r w:rsidR="524B2F95">
        <w:t>.</w:t>
      </w:r>
    </w:p>
    <w:p w14:paraId="216735F4" w14:textId="0EC9C1A8" w:rsidR="3A6D421E" w:rsidRDefault="524B2F95" w:rsidP="319C59A8">
      <w:pPr>
        <w:pStyle w:val="ListNumber"/>
      </w:pPr>
      <w:r>
        <w:t xml:space="preserve">Ask students </w:t>
      </w:r>
      <w:r w:rsidR="3BF89CAF">
        <w:t xml:space="preserve">to discuss </w:t>
      </w:r>
      <w:r>
        <w:t>the strategies they used to determine the correct answer.</w:t>
      </w:r>
    </w:p>
    <w:p w14:paraId="1A2EC7CC" w14:textId="136F9B81" w:rsidR="5B43F4D0" w:rsidRDefault="5CB67691" w:rsidP="319C59A8">
      <w:pPr>
        <w:pStyle w:val="FeatureBox"/>
      </w:pPr>
      <w:r w:rsidRPr="12D280FE">
        <w:rPr>
          <w:rStyle w:val="Strong"/>
        </w:rPr>
        <w:t>Note:</w:t>
      </w:r>
      <w:r w:rsidRPr="12D280FE">
        <w:t xml:space="preserve"> </w:t>
      </w:r>
      <w:r w:rsidR="6DB36274" w:rsidRPr="12D280FE">
        <w:t xml:space="preserve">This </w:t>
      </w:r>
      <w:r w:rsidR="26A2560F" w:rsidRPr="12D280FE">
        <w:t>activity</w:t>
      </w:r>
      <w:r w:rsidR="6DB36274" w:rsidRPr="12D280FE">
        <w:t xml:space="preserve"> can be adapted by </w:t>
      </w:r>
      <w:r w:rsidR="1799ABFC" w:rsidRPr="12D280FE">
        <w:t xml:space="preserve">using </w:t>
      </w:r>
      <w:r w:rsidR="066BB287" w:rsidRPr="12D280FE">
        <w:t>two-</w:t>
      </w:r>
      <w:r w:rsidR="7794FEAF" w:rsidRPr="12D280FE">
        <w:t>,</w:t>
      </w:r>
      <w:r w:rsidR="066BB287" w:rsidRPr="12D280FE">
        <w:t xml:space="preserve"> </w:t>
      </w:r>
      <w:r w:rsidR="530738EA" w:rsidRPr="12D280FE">
        <w:t>four</w:t>
      </w:r>
      <w:r w:rsidR="1799ABFC" w:rsidRPr="12D280FE">
        <w:t>-</w:t>
      </w:r>
      <w:r w:rsidR="16BA5E39" w:rsidRPr="12D280FE">
        <w:t xml:space="preserve"> </w:t>
      </w:r>
      <w:r w:rsidR="5AC88F4C" w:rsidRPr="12D280FE">
        <w:t>or</w:t>
      </w:r>
      <w:r w:rsidR="1799ABFC" w:rsidRPr="12D280FE">
        <w:t xml:space="preserve"> </w:t>
      </w:r>
      <w:r w:rsidR="1D65612B" w:rsidRPr="12D280FE">
        <w:t>five</w:t>
      </w:r>
      <w:r w:rsidR="1799ABFC" w:rsidRPr="12D280FE">
        <w:t>-digit numbers</w:t>
      </w:r>
      <w:r w:rsidR="551F25D0" w:rsidRPr="12D280FE">
        <w:t>.</w:t>
      </w:r>
    </w:p>
    <w:p w14:paraId="48D7087A" w14:textId="2BFAA87F" w:rsidR="008C209D" w:rsidRDefault="3E2D16CA" w:rsidP="008C209D">
      <w:pPr>
        <w:pStyle w:val="Heading3"/>
      </w:pPr>
      <w:bookmarkStart w:id="121" w:name="_Toc112318923"/>
      <w:bookmarkStart w:id="122" w:name="_Toc112320573"/>
      <w:bookmarkStart w:id="123" w:name="_Toc112320628"/>
      <w:bookmarkStart w:id="124" w:name="_Toc112320683"/>
      <w:bookmarkStart w:id="125" w:name="_Toc112320737"/>
      <w:bookmarkStart w:id="126" w:name="_Toc129085129"/>
      <w:r>
        <w:lastRenderedPageBreak/>
        <w:t>Informal measurement</w:t>
      </w:r>
      <w:r w:rsidR="6EB29F66">
        <w:t xml:space="preserve"> – </w:t>
      </w:r>
      <w:r w:rsidR="1494B0AE">
        <w:t>30</w:t>
      </w:r>
      <w:r w:rsidR="6EB29F66">
        <w:t xml:space="preserve"> minutes</w:t>
      </w:r>
      <w:bookmarkEnd w:id="121"/>
      <w:bookmarkEnd w:id="122"/>
      <w:bookmarkEnd w:id="123"/>
      <w:bookmarkEnd w:id="124"/>
      <w:bookmarkEnd w:id="125"/>
      <w:bookmarkEnd w:id="126"/>
    </w:p>
    <w:p w14:paraId="508899B4" w14:textId="3D01A72F" w:rsidR="01272AC0" w:rsidRDefault="1809C5CD" w:rsidP="12D280FE">
      <w:pPr>
        <w:pStyle w:val="FeatureBox"/>
        <w:rPr>
          <w:rFonts w:eastAsia="Arial"/>
        </w:rPr>
      </w:pPr>
      <w:r w:rsidRPr="12D280FE">
        <w:t>Th</w:t>
      </w:r>
      <w:r w:rsidR="00E53F03">
        <w:t>is</w:t>
      </w:r>
      <w:r w:rsidRPr="12D280FE">
        <w:t xml:space="preserve"> </w:t>
      </w:r>
      <w:r w:rsidR="007358E6">
        <w:t xml:space="preserve">activity has been </w:t>
      </w:r>
      <w:r w:rsidRPr="12D280FE">
        <w:t>adapted from</w:t>
      </w:r>
      <w:r w:rsidR="61AAA9E9" w:rsidRPr="12D280FE">
        <w:t xml:space="preserve"> </w:t>
      </w:r>
      <w:r w:rsidR="007358E6">
        <w:t>‘</w:t>
      </w:r>
      <w:r w:rsidR="61AAA9E9" w:rsidRPr="003A7631">
        <w:t xml:space="preserve">Crooked </w:t>
      </w:r>
      <w:r w:rsidR="0C382649" w:rsidRPr="003A7631">
        <w:t>P</w:t>
      </w:r>
      <w:r w:rsidR="2236D29A" w:rsidRPr="003A7631">
        <w:t>aths</w:t>
      </w:r>
      <w:r w:rsidR="007358E6">
        <w:t>’</w:t>
      </w:r>
      <w:r w:rsidRPr="12D280FE">
        <w:t xml:space="preserve"> from </w:t>
      </w:r>
      <w:r w:rsidR="00E53F03" w:rsidRPr="00E934EC">
        <w:rPr>
          <w:rStyle w:val="Emphasis"/>
        </w:rPr>
        <w:t>Primary and Middle Years Mathematics: Teaching Developmentally</w:t>
      </w:r>
      <w:r w:rsidR="00E53F03">
        <w:t xml:space="preserve"> by </w:t>
      </w:r>
      <w:r w:rsidR="2484F49E" w:rsidRPr="12D280FE">
        <w:t>Van de Wall</w:t>
      </w:r>
      <w:r w:rsidR="00E53F03">
        <w:t>e</w:t>
      </w:r>
      <w:r w:rsidR="2484F49E" w:rsidRPr="12D280FE">
        <w:t xml:space="preserve"> et al. (2019)</w:t>
      </w:r>
      <w:r w:rsidR="00E53F03">
        <w:t>.</w:t>
      </w:r>
    </w:p>
    <w:p w14:paraId="68A31C9B" w14:textId="4A09F8F3" w:rsidR="0A79EE8D" w:rsidRDefault="0A129625" w:rsidP="12D280FE">
      <w:pPr>
        <w:pStyle w:val="ListNumber"/>
      </w:pPr>
      <w:r>
        <w:t>Revise</w:t>
      </w:r>
      <w:r w:rsidR="75645E0D">
        <w:t xml:space="preserve"> the measurement of length</w:t>
      </w:r>
      <w:r w:rsidR="53AAF75D">
        <w:t xml:space="preserve"> by asking students </w:t>
      </w:r>
      <w:r w:rsidR="62C1BC23">
        <w:t>to share</w:t>
      </w:r>
      <w:r w:rsidR="53AAF75D">
        <w:t xml:space="preserve"> language used when measuring or comparing length</w:t>
      </w:r>
      <w:r w:rsidR="38F11A28">
        <w:t>s</w:t>
      </w:r>
      <w:r w:rsidR="53AAF75D">
        <w:t>. F</w:t>
      </w:r>
      <w:r w:rsidR="75645E0D">
        <w:t>or example</w:t>
      </w:r>
      <w:r w:rsidR="77A89617">
        <w:t xml:space="preserve">, </w:t>
      </w:r>
      <w:r w:rsidR="5766F689">
        <w:t xml:space="preserve">end to end, gap, estimate, </w:t>
      </w:r>
      <w:r w:rsidR="7270EAE7">
        <w:t>shorter or longer, same as, longest, shortest</w:t>
      </w:r>
      <w:r w:rsidR="030AC877">
        <w:t>.</w:t>
      </w:r>
      <w:r w:rsidR="6261F2DB">
        <w:t xml:space="preserve"> Record student responses</w:t>
      </w:r>
      <w:r w:rsidR="78E9DDAD">
        <w:t xml:space="preserve"> on an anchor chart.</w:t>
      </w:r>
    </w:p>
    <w:p w14:paraId="1FDE0CE6" w14:textId="57AA7798" w:rsidR="787F6DE6" w:rsidRDefault="6261F2DB" w:rsidP="12D280FE">
      <w:pPr>
        <w:pStyle w:val="ListNumber"/>
        <w:rPr>
          <w:color w:val="333333"/>
        </w:rPr>
      </w:pPr>
      <w:r>
        <w:t>Provide pairs</w:t>
      </w:r>
      <w:r w:rsidR="085D85B5">
        <w:t xml:space="preserve"> with</w:t>
      </w:r>
      <w:r w:rsidR="38225661">
        <w:t xml:space="preserve"> an individual whiteboard and </w:t>
      </w:r>
      <w:r w:rsidR="085D85B5">
        <w:t>a variety of objects</w:t>
      </w:r>
      <w:r w:rsidR="6A58FECD">
        <w:t xml:space="preserve"> to be their target unit of measure</w:t>
      </w:r>
      <w:r w:rsidR="5629BF75">
        <w:t>, for example, a pencil, an exercise book, a glue stick, a craft stick. Ask students t</w:t>
      </w:r>
      <w:r w:rsidR="3530A2B7">
        <w:t>o find items in the room that are shorter than, longer than or about the same length as</w:t>
      </w:r>
      <w:r w:rsidR="12E8CCE5">
        <w:t xml:space="preserve"> their target unit of measure</w:t>
      </w:r>
      <w:r w:rsidR="7DF8AC37">
        <w:t xml:space="preserve"> and record their findings</w:t>
      </w:r>
      <w:r w:rsidR="23935C16">
        <w:t xml:space="preserve"> on their whiteboard</w:t>
      </w:r>
      <w:r w:rsidR="12E8CCE5">
        <w:t>.</w:t>
      </w:r>
    </w:p>
    <w:p w14:paraId="347A63F0" w14:textId="1FF6B88A" w:rsidR="28435733" w:rsidRDefault="118AB30B" w:rsidP="12D280FE">
      <w:pPr>
        <w:pStyle w:val="ListNumber"/>
        <w:rPr>
          <w:color w:val="333333"/>
        </w:rPr>
      </w:pPr>
      <w:r>
        <w:t>Select student</w:t>
      </w:r>
      <w:r w:rsidR="008B45D4">
        <w:t>s to</w:t>
      </w:r>
      <w:r>
        <w:t xml:space="preserve"> share and </w:t>
      </w:r>
      <w:r w:rsidR="6101DE18">
        <w:t xml:space="preserve">justify </w:t>
      </w:r>
      <w:r>
        <w:t>the</w:t>
      </w:r>
      <w:r w:rsidR="4ACDCAE2">
        <w:t xml:space="preserve"> items and the lengths compared to their</w:t>
      </w:r>
      <w:r w:rsidR="076C43CD">
        <w:t xml:space="preserve"> </w:t>
      </w:r>
      <w:r w:rsidR="18E51D32">
        <w:t>target unit.</w:t>
      </w:r>
    </w:p>
    <w:p w14:paraId="42C31D9F" w14:textId="0711C889" w:rsidR="008C209D" w:rsidRDefault="465218AD" w:rsidP="12D280FE">
      <w:pPr>
        <w:pStyle w:val="ListNumber"/>
      </w:pPr>
      <w:r>
        <w:t xml:space="preserve">Make </w:t>
      </w:r>
      <w:r w:rsidR="2A082B5B">
        <w:t>at least 3</w:t>
      </w:r>
      <w:r>
        <w:t xml:space="preserve"> crooked or curv</w:t>
      </w:r>
      <w:r w:rsidR="35D937EF">
        <w:t>ed</w:t>
      </w:r>
      <w:r>
        <w:t xml:space="preserve"> paths on the floor or outside with masking tape or chalk</w:t>
      </w:r>
      <w:r w:rsidR="00676BD1">
        <w:t>.</w:t>
      </w:r>
      <w:r w:rsidR="6924C00F">
        <w:t xml:space="preserve"> </w:t>
      </w:r>
      <w:r w:rsidR="3DB51B14">
        <w:t>P</w:t>
      </w:r>
      <w:r w:rsidR="246943EB">
        <w:t>rovide</w:t>
      </w:r>
      <w:r w:rsidR="1A1E3071">
        <w:t xml:space="preserve"> an informal unit of measure</w:t>
      </w:r>
      <w:r w:rsidR="763544C6">
        <w:t>,</w:t>
      </w:r>
      <w:r w:rsidR="227DDB3B">
        <w:t xml:space="preserve"> </w:t>
      </w:r>
      <w:r w:rsidR="0782AC75">
        <w:t>f</w:t>
      </w:r>
      <w:r w:rsidR="418FA460">
        <w:t>or</w:t>
      </w:r>
      <w:r w:rsidR="67788713">
        <w:t xml:space="preserve"> example, a glue stick, a craft stick, a pencil. </w:t>
      </w:r>
      <w:r>
        <w:t xml:space="preserve">Ask </w:t>
      </w:r>
      <w:r w:rsidR="4B772381">
        <w:t xml:space="preserve">students to </w:t>
      </w:r>
      <w:r w:rsidR="23A166A9">
        <w:t xml:space="preserve">estimate </w:t>
      </w:r>
      <w:r w:rsidR="4ECFD49E">
        <w:t xml:space="preserve">and then </w:t>
      </w:r>
      <w:r w:rsidR="4B772381">
        <w:t>determine which path is the shortest to longest</w:t>
      </w:r>
      <w:r w:rsidR="625FBDBA">
        <w:t xml:space="preserve"> by measuring the lines with their informal unit</w:t>
      </w:r>
      <w:r w:rsidR="4B772381">
        <w:t xml:space="preserve">. </w:t>
      </w:r>
      <w:r w:rsidR="208228F2">
        <w:t xml:space="preserve">Students record their responses on </w:t>
      </w:r>
      <w:r w:rsidR="7537B4ED">
        <w:t>their individual</w:t>
      </w:r>
      <w:r w:rsidR="208228F2">
        <w:t xml:space="preserve"> whiteboard</w:t>
      </w:r>
      <w:r w:rsidR="25940461">
        <w:t>, stating the number and type of unit used</w:t>
      </w:r>
      <w:r w:rsidR="208228F2">
        <w:t>.</w:t>
      </w:r>
    </w:p>
    <w:p w14:paraId="06954F6B" w14:textId="1E7A57AD" w:rsidR="008C209D" w:rsidRDefault="0934C0AA" w:rsidP="12D280FE">
      <w:pPr>
        <w:pStyle w:val="ListNumber"/>
      </w:pPr>
      <w:r>
        <w:t xml:space="preserve">Select students to share and justify </w:t>
      </w:r>
      <w:r w:rsidR="60E28AF1">
        <w:t xml:space="preserve">the lengths of the paths. </w:t>
      </w:r>
      <w:r w:rsidR="208228F2">
        <w:t>Discuss the various ways students measured the crooked</w:t>
      </w:r>
      <w:r w:rsidR="7126EE6E">
        <w:t xml:space="preserve"> or curved paths. </w:t>
      </w:r>
      <w:r w:rsidR="644582BC">
        <w:t>Ask</w:t>
      </w:r>
      <w:r w:rsidR="12E3C792">
        <w:t>:</w:t>
      </w:r>
    </w:p>
    <w:p w14:paraId="316A4A68" w14:textId="4E4709AC" w:rsidR="008C209D" w:rsidRDefault="7AAC6F15" w:rsidP="00595649">
      <w:pPr>
        <w:pStyle w:val="ListBullet"/>
        <w:ind w:left="1134"/>
      </w:pPr>
      <w:r>
        <w:t>What are some important factors that you need to consider when measuring curved or crooked paths?</w:t>
      </w:r>
    </w:p>
    <w:p w14:paraId="12B1E73E" w14:textId="069760F2" w:rsidR="008C209D" w:rsidRDefault="6A7D3868" w:rsidP="00595649">
      <w:pPr>
        <w:pStyle w:val="ListBullet"/>
        <w:ind w:left="1134"/>
      </w:pPr>
      <w:r>
        <w:t>What other items could be used to</w:t>
      </w:r>
      <w:r w:rsidR="644582BC">
        <w:t xml:space="preserve"> measure the crooked </w:t>
      </w:r>
      <w:r w:rsidR="6836A8FB">
        <w:t>or curved paths?</w:t>
      </w:r>
    </w:p>
    <w:p w14:paraId="6F9ACFA6" w14:textId="15EC3BAF" w:rsidR="008C209D" w:rsidRDefault="26775482" w:rsidP="00595649">
      <w:pPr>
        <w:pStyle w:val="ListBullet"/>
        <w:ind w:left="1134"/>
      </w:pPr>
      <w:r>
        <w:t xml:space="preserve">How </w:t>
      </w:r>
      <w:r w:rsidR="587CBB3D">
        <w:t>close was your estimation to the measurement</w:t>
      </w:r>
      <w:r w:rsidR="14B6E92F">
        <w:t>?</w:t>
      </w:r>
    </w:p>
    <w:p w14:paraId="592B8074" w14:textId="2BDEA524" w:rsidR="339C6208" w:rsidRDefault="7FEF5FB4" w:rsidP="00595649">
      <w:pPr>
        <w:pStyle w:val="ListBullet"/>
        <w:ind w:left="1134"/>
      </w:pPr>
      <w:r>
        <w:lastRenderedPageBreak/>
        <w:t xml:space="preserve">What are some </w:t>
      </w:r>
      <w:r w:rsidR="7ABED3C1">
        <w:t>important</w:t>
      </w:r>
      <w:r>
        <w:t xml:space="preserve"> factors </w:t>
      </w:r>
      <w:r w:rsidR="56230747">
        <w:t>that you need to consider when measuring straight paths?</w:t>
      </w:r>
    </w:p>
    <w:p w14:paraId="387EC3DC" w14:textId="7BA06BC6" w:rsidR="1269883F" w:rsidRDefault="1269883F" w:rsidP="12D280FE">
      <w:pPr>
        <w:pStyle w:val="Heading3"/>
      </w:pPr>
      <w:bookmarkStart w:id="127" w:name="_Toc129085130"/>
      <w:r>
        <w:t xml:space="preserve">Consolidation and meaningful practice: </w:t>
      </w:r>
      <w:r w:rsidR="40701A1E">
        <w:t xml:space="preserve">Measuring </w:t>
      </w:r>
      <w:r w:rsidR="00BF2267">
        <w:t>h</w:t>
      </w:r>
      <w:r>
        <w:t xml:space="preserve">eads – 15 </w:t>
      </w:r>
      <w:proofErr w:type="gramStart"/>
      <w:r>
        <w:t>minutes</w:t>
      </w:r>
      <w:bookmarkEnd w:id="127"/>
      <w:proofErr w:type="gramEnd"/>
    </w:p>
    <w:p w14:paraId="153C2CA2" w14:textId="7789138B" w:rsidR="7F35C21D" w:rsidRDefault="7F35C21D" w:rsidP="00595649">
      <w:pPr>
        <w:pStyle w:val="FeatureBox"/>
        <w:rPr>
          <w:rFonts w:eastAsia="Arial"/>
        </w:rPr>
      </w:pPr>
      <w:r w:rsidRPr="12D280FE">
        <w:rPr>
          <w:rFonts w:eastAsia="Arial"/>
        </w:rPr>
        <w:t xml:space="preserve">This </w:t>
      </w:r>
      <w:r w:rsidR="00BF2267">
        <w:rPr>
          <w:rFonts w:eastAsia="Arial"/>
        </w:rPr>
        <w:t xml:space="preserve">activity has been </w:t>
      </w:r>
      <w:r w:rsidRPr="12D280FE">
        <w:rPr>
          <w:rFonts w:eastAsia="Arial"/>
        </w:rPr>
        <w:t xml:space="preserve">adapted from </w:t>
      </w:r>
      <w:r w:rsidR="00BF2267">
        <w:rPr>
          <w:rFonts w:eastAsia="Arial"/>
        </w:rPr>
        <w:t>‘</w:t>
      </w:r>
      <w:r w:rsidRPr="12D280FE">
        <w:rPr>
          <w:rFonts w:eastAsia="Arial"/>
        </w:rPr>
        <w:t>Who has the biggest head</w:t>
      </w:r>
      <w:r w:rsidR="1932AF46" w:rsidRPr="12D280FE">
        <w:rPr>
          <w:rFonts w:eastAsia="Arial"/>
        </w:rPr>
        <w:t>?</w:t>
      </w:r>
      <w:r w:rsidR="00BF2267">
        <w:rPr>
          <w:rFonts w:eastAsia="Arial"/>
        </w:rPr>
        <w:t>’</w:t>
      </w:r>
      <w:r w:rsidRPr="12D280FE">
        <w:rPr>
          <w:rFonts w:eastAsia="Arial"/>
        </w:rPr>
        <w:t xml:space="preserve"> from</w:t>
      </w:r>
      <w:r w:rsidR="00BF2267">
        <w:rPr>
          <w:rFonts w:eastAsia="Arial"/>
        </w:rPr>
        <w:t xml:space="preserve"> </w:t>
      </w:r>
      <w:hyperlink r:id="rId45" w:history="1">
        <w:r w:rsidR="00BF2267" w:rsidRPr="007B67B6">
          <w:rPr>
            <w:rStyle w:val="Hyperlink"/>
            <w:rFonts w:eastAsia="Arial"/>
          </w:rPr>
          <w:t>Teaching measurement Early Stage 1 to Stage 1</w:t>
        </w:r>
      </w:hyperlink>
      <w:r w:rsidRPr="12D280FE">
        <w:rPr>
          <w:rFonts w:eastAsia="Arial"/>
        </w:rPr>
        <w:t xml:space="preserve"> </w:t>
      </w:r>
      <w:r w:rsidR="00BF2267">
        <w:rPr>
          <w:rFonts w:eastAsia="Arial"/>
        </w:rPr>
        <w:t xml:space="preserve">by </w:t>
      </w:r>
      <w:hyperlink r:id="rId46">
        <w:r w:rsidR="3BDF44EC" w:rsidRPr="12D280FE">
          <w:rPr>
            <w:rStyle w:val="Hyperlink"/>
            <w:rFonts w:eastAsia="Arial"/>
          </w:rPr>
          <w:t>NSW Department of Education</w:t>
        </w:r>
      </w:hyperlink>
      <w:r w:rsidR="00BF1F8B" w:rsidRPr="00BF1F8B">
        <w:t>.</w:t>
      </w:r>
    </w:p>
    <w:p w14:paraId="4FC67192" w14:textId="5A9C5DE0" w:rsidR="01B91A7A" w:rsidRDefault="07307CE8" w:rsidP="319C59A8">
      <w:pPr>
        <w:pStyle w:val="ListNumber"/>
      </w:pPr>
      <w:r>
        <w:t>Provide small groups</w:t>
      </w:r>
      <w:r w:rsidR="64C3B701">
        <w:t xml:space="preserve"> with string or </w:t>
      </w:r>
      <w:r w:rsidR="3B941509">
        <w:t>strips of paper</w:t>
      </w:r>
      <w:r w:rsidR="64C3B701">
        <w:t xml:space="preserve"> to measure around their heads</w:t>
      </w:r>
      <w:r w:rsidR="2D3B725E">
        <w:t>, marking the measurement</w:t>
      </w:r>
      <w:r w:rsidR="64C3B701">
        <w:t>.</w:t>
      </w:r>
    </w:p>
    <w:p w14:paraId="25DEEF6F" w14:textId="5C234562" w:rsidR="01B91A7A" w:rsidRDefault="7B5FE07F" w:rsidP="319C59A8">
      <w:pPr>
        <w:pStyle w:val="ListNumber"/>
      </w:pPr>
      <w:r>
        <w:t>Provide</w:t>
      </w:r>
      <w:r w:rsidR="64C3B701">
        <w:t xml:space="preserve"> </w:t>
      </w:r>
      <w:r w:rsidR="19621D44">
        <w:t>each group</w:t>
      </w:r>
      <w:r w:rsidR="64C3B701">
        <w:t xml:space="preserve"> </w:t>
      </w:r>
      <w:r w:rsidR="0AEA26EA">
        <w:t xml:space="preserve">with </w:t>
      </w:r>
      <w:r w:rsidR="64C3B701">
        <w:t xml:space="preserve">one form of informal unit of measure for example, </w:t>
      </w:r>
      <w:r w:rsidR="29D2F374">
        <w:t xml:space="preserve">interlocking cubes, </w:t>
      </w:r>
      <w:r w:rsidR="64C3B701">
        <w:t>p</w:t>
      </w:r>
      <w:r w:rsidR="30AECF0F">
        <w:t>ipe cleaners</w:t>
      </w:r>
      <w:r w:rsidR="64C3B701">
        <w:t xml:space="preserve">, rods, </w:t>
      </w:r>
      <w:r w:rsidR="63D2CF0B">
        <w:t xml:space="preserve">craft </w:t>
      </w:r>
      <w:r w:rsidR="64C3B701">
        <w:t>sticks.</w:t>
      </w:r>
      <w:r w:rsidR="4944169C">
        <w:t xml:space="preserve"> </w:t>
      </w:r>
      <w:r w:rsidR="2490A2E0">
        <w:t>S</w:t>
      </w:r>
      <w:r w:rsidR="528D1910">
        <w:t xml:space="preserve">tudents </w:t>
      </w:r>
      <w:r w:rsidR="5238513E">
        <w:t xml:space="preserve">estimate and then </w:t>
      </w:r>
      <w:r w:rsidR="2490A2E0">
        <w:t xml:space="preserve">measure their string or strips of paper </w:t>
      </w:r>
      <w:r w:rsidR="6196EA8C">
        <w:t xml:space="preserve">with their informal unit and </w:t>
      </w:r>
      <w:r w:rsidR="528D1910">
        <w:t>record</w:t>
      </w:r>
      <w:r w:rsidR="0D730DF6">
        <w:t>.</w:t>
      </w:r>
      <w:r w:rsidR="2A560AC8">
        <w:t xml:space="preserve"> </w:t>
      </w:r>
      <w:r w:rsidR="6AD581B2">
        <w:t>S</w:t>
      </w:r>
      <w:r w:rsidR="5A22A88F">
        <w:t xml:space="preserve">tudents </w:t>
      </w:r>
      <w:r w:rsidR="3B78863A">
        <w:t xml:space="preserve">then </w:t>
      </w:r>
      <w:r w:rsidR="528D1910">
        <w:t>organise their strings in order of length</w:t>
      </w:r>
      <w:r w:rsidR="0CD77ED8">
        <w:t xml:space="preserve"> from shortest to longest</w:t>
      </w:r>
      <w:r w:rsidR="46B4917D">
        <w:t>.</w:t>
      </w:r>
    </w:p>
    <w:p w14:paraId="5D70A287" w14:textId="0DC37A57" w:rsidR="4097E351" w:rsidRDefault="18EBE40A" w:rsidP="319C59A8">
      <w:pPr>
        <w:pStyle w:val="ListNumber"/>
      </w:pPr>
      <w:r>
        <w:t xml:space="preserve">Regroup and choose students to share </w:t>
      </w:r>
      <w:r w:rsidR="5FED130E">
        <w:t xml:space="preserve">their </w:t>
      </w:r>
      <w:r w:rsidR="0DBC8D25">
        <w:t>results. Ask:</w:t>
      </w:r>
    </w:p>
    <w:p w14:paraId="314632CC" w14:textId="5879A09F" w:rsidR="16AE247F" w:rsidRDefault="3C3C7D54" w:rsidP="00595649">
      <w:pPr>
        <w:pStyle w:val="ListBullet"/>
        <w:ind w:left="1134"/>
      </w:pPr>
      <w:r>
        <w:t xml:space="preserve">How </w:t>
      </w:r>
      <w:r w:rsidR="1DEE9E8E">
        <w:t>close was your estimate to the actual length of the string?</w:t>
      </w:r>
    </w:p>
    <w:p w14:paraId="6896BA6C" w14:textId="306BBBAF" w:rsidR="09804B1F" w:rsidRDefault="1DEE9E8E" w:rsidP="00595649">
      <w:pPr>
        <w:pStyle w:val="ListBullet"/>
        <w:ind w:left="1134"/>
      </w:pPr>
      <w:r>
        <w:t>C</w:t>
      </w:r>
      <w:r w:rsidR="4537FB88">
        <w:t>ould</w:t>
      </w:r>
      <w:r>
        <w:t xml:space="preserve"> you estimate the length of your head without using the string or any other tools?</w:t>
      </w:r>
    </w:p>
    <w:p w14:paraId="0CFD5BE0" w14:textId="2AE58544" w:rsidR="7BDBC30C" w:rsidRDefault="3FD02B08" w:rsidP="00595649">
      <w:pPr>
        <w:pStyle w:val="ListBullet"/>
        <w:ind w:left="1134"/>
        <w:rPr>
          <w:rFonts w:eastAsia="Arial"/>
          <w:color w:val="374151"/>
        </w:rPr>
      </w:pPr>
      <w:r>
        <w:t xml:space="preserve">What happens when </w:t>
      </w:r>
      <w:r w:rsidR="620B8C94">
        <w:t xml:space="preserve">you </w:t>
      </w:r>
      <w:r>
        <w:t>measure the same object using different informal units?</w:t>
      </w:r>
    </w:p>
    <w:p w14:paraId="7FB9F7E8" w14:textId="46FB143F" w:rsidR="4DEE2370" w:rsidRDefault="6DD55D6F" w:rsidP="00595649">
      <w:pPr>
        <w:pStyle w:val="ListBullet"/>
        <w:ind w:left="1134"/>
        <w:rPr>
          <w:rFonts w:eastAsia="Arial"/>
          <w:color w:val="374151"/>
        </w:rPr>
      </w:pPr>
      <w:r>
        <w:t>Why is it important to use the same unit measure every time you measure something?</w:t>
      </w:r>
    </w:p>
    <w:p w14:paraId="79D42E27" w14:textId="4074955B" w:rsidR="3545A64A" w:rsidRDefault="1551422C" w:rsidP="00595649">
      <w:pPr>
        <w:pStyle w:val="ListBullet"/>
        <w:ind w:left="1134"/>
      </w:pPr>
      <w:r>
        <w:t>Can you</w:t>
      </w:r>
      <w:r w:rsidR="35E9D83A">
        <w:t xml:space="preserve"> think of a situation where consistent measurement could make a difference</w:t>
      </w:r>
      <w:r w:rsidR="2BC97B6A">
        <w:t>?</w:t>
      </w:r>
      <w:r w:rsidR="127D42AF">
        <w:t xml:space="preserve"> </w:t>
      </w:r>
      <w:r w:rsidR="2A440ED7">
        <w:t>F</w:t>
      </w:r>
      <w:r w:rsidR="127D42AF">
        <w:t>or</w:t>
      </w:r>
      <w:r w:rsidR="35E9D83A">
        <w:t xml:space="preserve"> example</w:t>
      </w:r>
      <w:r w:rsidR="18F4B3A5">
        <w:t>,</w:t>
      </w:r>
      <w:r w:rsidR="35E9D83A">
        <w:t xml:space="preserve"> measur</w:t>
      </w:r>
      <w:r w:rsidR="1F5F5CAF">
        <w:t xml:space="preserve">ing </w:t>
      </w:r>
      <w:r w:rsidR="11557FCC">
        <w:t>material for making curtains</w:t>
      </w:r>
      <w:r w:rsidR="3F60FF38">
        <w:t>.</w:t>
      </w:r>
    </w:p>
    <w:p w14:paraId="7067FF63" w14:textId="6E2AD2D6" w:rsidR="0E36429E" w:rsidRDefault="2ECA3F95" w:rsidP="00595649">
      <w:pPr>
        <w:pStyle w:val="ListBullet"/>
        <w:ind w:left="1134"/>
      </w:pPr>
      <w:r>
        <w:t>Why is it important to measure things accurately?</w:t>
      </w:r>
    </w:p>
    <w:p w14:paraId="211D14B5" w14:textId="77777777" w:rsidR="008C209D" w:rsidRDefault="008C209D" w:rsidP="008C209D">
      <w:r>
        <w:t>This table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differentation and extension ideas."/>
      </w:tblPr>
      <w:tblGrid>
        <w:gridCol w:w="4855"/>
        <w:gridCol w:w="4854"/>
        <w:gridCol w:w="4851"/>
      </w:tblGrid>
      <w:tr w:rsidR="008C209D" w14:paraId="2A8A0FAE" w14:textId="77777777" w:rsidTr="00C1308D">
        <w:trPr>
          <w:cnfStyle w:val="100000000000" w:firstRow="1" w:lastRow="0" w:firstColumn="0" w:lastColumn="0" w:oddVBand="0" w:evenVBand="0" w:oddHBand="0" w:evenHBand="0" w:firstRowFirstColumn="0" w:firstRowLastColumn="0" w:lastRowFirstColumn="0" w:lastRowLastColumn="0"/>
        </w:trPr>
        <w:tc>
          <w:tcPr>
            <w:tcW w:w="1667" w:type="pct"/>
          </w:tcPr>
          <w:p w14:paraId="73B031E7" w14:textId="77777777" w:rsidR="008C209D" w:rsidRDefault="008C209D" w:rsidP="00273135">
            <w:r w:rsidRPr="00470C15">
              <w:lastRenderedPageBreak/>
              <w:t>Assessment opportunities</w:t>
            </w:r>
          </w:p>
        </w:tc>
        <w:tc>
          <w:tcPr>
            <w:tcW w:w="1667" w:type="pct"/>
          </w:tcPr>
          <w:p w14:paraId="49775611" w14:textId="77777777" w:rsidR="008C209D" w:rsidRDefault="008C209D" w:rsidP="00273135">
            <w:r w:rsidRPr="00470C15">
              <w:t>Too hard?</w:t>
            </w:r>
          </w:p>
        </w:tc>
        <w:tc>
          <w:tcPr>
            <w:tcW w:w="1667" w:type="pct"/>
          </w:tcPr>
          <w:p w14:paraId="022D9A6E" w14:textId="77777777" w:rsidR="008C209D" w:rsidRDefault="008C209D" w:rsidP="00273135">
            <w:r w:rsidRPr="00470C15">
              <w:t>Too easy?</w:t>
            </w:r>
          </w:p>
        </w:tc>
      </w:tr>
      <w:tr w:rsidR="008C209D" w14:paraId="4C1678EF" w14:textId="77777777" w:rsidTr="00C1308D">
        <w:trPr>
          <w:cnfStyle w:val="000000100000" w:firstRow="0" w:lastRow="0" w:firstColumn="0" w:lastColumn="0" w:oddVBand="0" w:evenVBand="0" w:oddHBand="1" w:evenHBand="0" w:firstRowFirstColumn="0" w:firstRowLastColumn="0" w:lastRowFirstColumn="0" w:lastRowLastColumn="0"/>
        </w:trPr>
        <w:tc>
          <w:tcPr>
            <w:tcW w:w="1667" w:type="pct"/>
          </w:tcPr>
          <w:p w14:paraId="0D885604" w14:textId="77777777" w:rsidR="008C209D" w:rsidRDefault="008C209D" w:rsidP="00273135">
            <w:r>
              <w:t>What to look for:</w:t>
            </w:r>
          </w:p>
          <w:p w14:paraId="42588CBA" w14:textId="369253DD" w:rsidR="008C209D" w:rsidRDefault="3DF597D1">
            <w:pPr>
              <w:pStyle w:val="ListBullet"/>
              <w:numPr>
                <w:ilvl w:val="0"/>
                <w:numId w:val="4"/>
              </w:numPr>
            </w:pPr>
            <w:r>
              <w:t xml:space="preserve">Can students </w:t>
            </w:r>
            <w:r w:rsidR="3C6E3559">
              <w:t xml:space="preserve">use uniform </w:t>
            </w:r>
            <w:r w:rsidR="07ABCD6C">
              <w:t>i</w:t>
            </w:r>
            <w:r w:rsidR="3C6E3559">
              <w:t>nf</w:t>
            </w:r>
            <w:r w:rsidR="25C30D52">
              <w:t>o</w:t>
            </w:r>
            <w:r w:rsidR="3C6E3559">
              <w:t>rmal units to measure lengths by placing the units end to end without gaps and overlaps?</w:t>
            </w:r>
            <w:r w:rsidR="5A38EC12" w:rsidRPr="6278DAEB">
              <w:rPr>
                <w:rFonts w:eastAsia="Arial"/>
                <w:color w:val="000000" w:themeColor="text1"/>
              </w:rPr>
              <w:t xml:space="preserve"> </w:t>
            </w:r>
            <w:r w:rsidR="5A38EC12" w:rsidRPr="6278DAEB">
              <w:rPr>
                <w:rStyle w:val="Strong"/>
              </w:rPr>
              <w:t>(MAO-WM-01, MA1-GM-02)</w:t>
            </w:r>
          </w:p>
          <w:p w14:paraId="7DFAEAB4" w14:textId="7914F845" w:rsidR="0B713616" w:rsidRDefault="6B9A8382">
            <w:pPr>
              <w:pStyle w:val="ListBullet"/>
              <w:numPr>
                <w:ilvl w:val="0"/>
                <w:numId w:val="4"/>
              </w:numPr>
            </w:pPr>
            <w:r>
              <w:t xml:space="preserve">Can students estimate and record </w:t>
            </w:r>
            <w:r w:rsidR="1D6478A0">
              <w:t xml:space="preserve">lengths </w:t>
            </w:r>
            <w:r w:rsidR="0AEF4D5E">
              <w:t xml:space="preserve">and distances by </w:t>
            </w:r>
            <w:r w:rsidR="648C6C5F">
              <w:t>referring to</w:t>
            </w:r>
            <w:r w:rsidR="0AEF4D5E">
              <w:t xml:space="preserve"> the number and type of unit</w:t>
            </w:r>
            <w:r w:rsidR="1D6478A0">
              <w:t xml:space="preserve"> used?</w:t>
            </w:r>
            <w:r w:rsidR="34FB9E6C">
              <w:t xml:space="preserve"> </w:t>
            </w:r>
            <w:r w:rsidR="34FB9E6C" w:rsidRPr="6278DAEB">
              <w:rPr>
                <w:rStyle w:val="Strong"/>
              </w:rPr>
              <w:t>(</w:t>
            </w:r>
            <w:r w:rsidR="1C559218" w:rsidRPr="6278DAEB">
              <w:rPr>
                <w:rStyle w:val="Strong"/>
              </w:rPr>
              <w:t>MAO-WM-01, MA1-GM-02)</w:t>
            </w:r>
          </w:p>
          <w:p w14:paraId="5A1B9B07" w14:textId="77777777" w:rsidR="008C209D" w:rsidRDefault="008C209D" w:rsidP="00273135">
            <w:r>
              <w:t>What to collect:</w:t>
            </w:r>
          </w:p>
          <w:p w14:paraId="7017451D" w14:textId="193A5FE9" w:rsidR="008C209D" w:rsidRDefault="77EE8EC1">
            <w:pPr>
              <w:pStyle w:val="ListBullet"/>
              <w:numPr>
                <w:ilvl w:val="0"/>
                <w:numId w:val="4"/>
              </w:numPr>
            </w:pPr>
            <w:r w:rsidRPr="6278DAEB">
              <w:rPr>
                <w:rFonts w:eastAsia="Arial"/>
              </w:rPr>
              <w:t>observational data</w:t>
            </w:r>
            <w:r w:rsidR="4928891C">
              <w:t xml:space="preserve"> </w:t>
            </w:r>
            <w:r w:rsidR="4928891C" w:rsidRPr="6278DAEB">
              <w:rPr>
                <w:rStyle w:val="Strong"/>
              </w:rPr>
              <w:t>(</w:t>
            </w:r>
            <w:r w:rsidR="7976B3E2" w:rsidRPr="6278DAEB">
              <w:rPr>
                <w:rStyle w:val="Strong"/>
              </w:rPr>
              <w:t>MAO-WM-01, MA1-GM-02</w:t>
            </w:r>
            <w:r w:rsidR="4928891C" w:rsidRPr="6278DAEB">
              <w:rPr>
                <w:rStyle w:val="Strong"/>
              </w:rPr>
              <w:t>)</w:t>
            </w:r>
          </w:p>
        </w:tc>
        <w:tc>
          <w:tcPr>
            <w:tcW w:w="1667" w:type="pct"/>
          </w:tcPr>
          <w:p w14:paraId="47C3671D" w14:textId="0A6F54F0" w:rsidR="008C209D" w:rsidRDefault="00A54257" w:rsidP="319C59A8">
            <w:pPr>
              <w:rPr>
                <w:rFonts w:eastAsia="Arial"/>
              </w:rPr>
            </w:pPr>
            <w:r w:rsidRPr="319C59A8">
              <w:rPr>
                <w:rFonts w:eastAsia="Arial"/>
              </w:rPr>
              <w:t xml:space="preserve">Students are unable to estimate, check and count a collection of informal units to measure </w:t>
            </w:r>
            <w:r w:rsidR="58D74D01" w:rsidRPr="319C59A8">
              <w:rPr>
                <w:rFonts w:eastAsia="Arial"/>
              </w:rPr>
              <w:t xml:space="preserve">various </w:t>
            </w:r>
            <w:r w:rsidRPr="319C59A8">
              <w:rPr>
                <w:rFonts w:eastAsia="Arial"/>
              </w:rPr>
              <w:t>length</w:t>
            </w:r>
            <w:r w:rsidR="542C9A59" w:rsidRPr="319C59A8">
              <w:rPr>
                <w:rFonts w:eastAsia="Arial"/>
              </w:rPr>
              <w:t>s</w:t>
            </w:r>
            <w:r w:rsidR="337EEA4C" w:rsidRPr="319C59A8">
              <w:rPr>
                <w:rFonts w:eastAsia="Arial"/>
              </w:rPr>
              <w:t>.</w:t>
            </w:r>
          </w:p>
          <w:p w14:paraId="2E57ADDC" w14:textId="05FC7AE6" w:rsidR="008C209D" w:rsidRDefault="0627097C">
            <w:pPr>
              <w:pStyle w:val="ListBullet"/>
              <w:numPr>
                <w:ilvl w:val="0"/>
                <w:numId w:val="4"/>
              </w:numPr>
            </w:pPr>
            <w:r>
              <w:t>Provide</w:t>
            </w:r>
            <w:r w:rsidR="701024CB">
              <w:t xml:space="preserve"> students with string and</w:t>
            </w:r>
            <w:r>
              <w:t xml:space="preserve"> tape to hold </w:t>
            </w:r>
            <w:r w:rsidR="23E7273E">
              <w:t xml:space="preserve">the </w:t>
            </w:r>
            <w:r w:rsidR="4C549E4D">
              <w:t>beginning</w:t>
            </w:r>
            <w:r w:rsidR="23E7273E">
              <w:t xml:space="preserve"> </w:t>
            </w:r>
            <w:r w:rsidR="0A2FA345">
              <w:t>of</w:t>
            </w:r>
            <w:r w:rsidR="23E7273E">
              <w:t xml:space="preserve"> the string</w:t>
            </w:r>
            <w:r w:rsidR="65B095AE">
              <w:t xml:space="preserve"> in place</w:t>
            </w:r>
            <w:r w:rsidR="23E7273E">
              <w:t xml:space="preserve"> </w:t>
            </w:r>
            <w:r w:rsidR="5A1B4778">
              <w:t>when measuring</w:t>
            </w:r>
            <w:r w:rsidR="23E7273E">
              <w:t xml:space="preserve"> the crooked or curved path</w:t>
            </w:r>
            <w:r w:rsidR="0530E081">
              <w:t>s</w:t>
            </w:r>
            <w:r w:rsidR="48DBE3BE">
              <w:t xml:space="preserve"> and markers to identify the end of the path</w:t>
            </w:r>
            <w:r w:rsidR="23E7273E">
              <w:t>.</w:t>
            </w:r>
            <w:r w:rsidR="5E38FD48">
              <w:t xml:space="preserve"> Students then order the lengths of string from shortest to longest.</w:t>
            </w:r>
          </w:p>
          <w:p w14:paraId="76F1FD31" w14:textId="7BA2F268" w:rsidR="008C209D" w:rsidRDefault="4C4F672D">
            <w:pPr>
              <w:pStyle w:val="ListBullet"/>
              <w:numPr>
                <w:ilvl w:val="0"/>
                <w:numId w:val="4"/>
              </w:numPr>
            </w:pPr>
            <w:r>
              <w:t xml:space="preserve">Support students to measure short straight paths, modelling how to place </w:t>
            </w:r>
            <w:r w:rsidR="035E58F7">
              <w:t xml:space="preserve">informal units end to end without gaps or overlaps. </w:t>
            </w:r>
            <w:r w:rsidR="240848FC" w:rsidRPr="6278DAEB">
              <w:rPr>
                <w:rFonts w:eastAsia="Arial"/>
              </w:rPr>
              <w:t>Students count with one-to-one correspondence to find the total length.</w:t>
            </w:r>
          </w:p>
        </w:tc>
        <w:tc>
          <w:tcPr>
            <w:tcW w:w="1667" w:type="pct"/>
          </w:tcPr>
          <w:p w14:paraId="3C8B3B29" w14:textId="10951FEC" w:rsidR="008C209D" w:rsidRDefault="32F62BEE" w:rsidP="319C59A8">
            <w:pPr>
              <w:rPr>
                <w:rFonts w:eastAsia="Arial"/>
              </w:rPr>
            </w:pPr>
            <w:r w:rsidRPr="12D280FE">
              <w:rPr>
                <w:rFonts w:eastAsia="Arial"/>
              </w:rPr>
              <w:t xml:space="preserve">Students can estimate, </w:t>
            </w:r>
            <w:proofErr w:type="gramStart"/>
            <w:r w:rsidRPr="12D280FE">
              <w:rPr>
                <w:rFonts w:eastAsia="Arial"/>
              </w:rPr>
              <w:t>check</w:t>
            </w:r>
            <w:proofErr w:type="gramEnd"/>
            <w:r w:rsidRPr="12D280FE">
              <w:rPr>
                <w:rFonts w:eastAsia="Arial"/>
              </w:rPr>
              <w:t xml:space="preserve"> and count a collection of informal units to measure various lengths</w:t>
            </w:r>
            <w:r w:rsidR="4AD5BB38" w:rsidRPr="12D280FE">
              <w:rPr>
                <w:rFonts w:eastAsia="Arial"/>
              </w:rPr>
              <w:t>.</w:t>
            </w:r>
          </w:p>
          <w:p w14:paraId="44695F33" w14:textId="5BF8D2FE" w:rsidR="008C209D" w:rsidRDefault="56B0D007">
            <w:pPr>
              <w:pStyle w:val="ListBullet"/>
              <w:numPr>
                <w:ilvl w:val="0"/>
                <w:numId w:val="4"/>
              </w:numPr>
            </w:pPr>
            <w:r>
              <w:t xml:space="preserve">Challenge students </w:t>
            </w:r>
            <w:r w:rsidR="6453D676">
              <w:t>to solve</w:t>
            </w:r>
            <w:r>
              <w:t xml:space="preserve"> problems that require estimation, for example</w:t>
            </w:r>
            <w:r w:rsidR="72C53211">
              <w:t xml:space="preserve">, a bug walks around </w:t>
            </w:r>
            <w:r w:rsidR="4080D3CF">
              <w:t>2</w:t>
            </w:r>
            <w:r w:rsidR="72C53211">
              <w:t xml:space="preserve"> sides of a </w:t>
            </w:r>
            <w:proofErr w:type="gramStart"/>
            <w:r w:rsidR="72C53211">
              <w:t>book</w:t>
            </w:r>
            <w:proofErr w:type="gramEnd"/>
            <w:r w:rsidR="72C53211">
              <w:t xml:space="preserve"> </w:t>
            </w:r>
            <w:r w:rsidR="08CD84D9">
              <w:t>and another</w:t>
            </w:r>
            <w:r w:rsidR="72C53211">
              <w:t xml:space="preserve"> bug walks diagonally across the desk. </w:t>
            </w:r>
            <w:r w:rsidR="77B6FC63">
              <w:t xml:space="preserve">Ask students </w:t>
            </w:r>
            <w:r w:rsidR="0D05C2B6">
              <w:t>w</w:t>
            </w:r>
            <w:r w:rsidR="69C2FEBB">
              <w:t>hich</w:t>
            </w:r>
            <w:r w:rsidR="72C53211">
              <w:t xml:space="preserve"> bug will walk the furthest</w:t>
            </w:r>
            <w:r w:rsidR="32BE9A7B">
              <w:t>.</w:t>
            </w:r>
            <w:r>
              <w:t xml:space="preserve"> </w:t>
            </w:r>
            <w:r w:rsidR="2BCCC5FA">
              <w:t>Vary this activity by choosing different paths.</w:t>
            </w:r>
          </w:p>
          <w:p w14:paraId="5C8742B1" w14:textId="2663E319" w:rsidR="008C209D" w:rsidRDefault="0609FCE1">
            <w:pPr>
              <w:pStyle w:val="ListBullet"/>
              <w:numPr>
                <w:ilvl w:val="0"/>
                <w:numId w:val="4"/>
              </w:numPr>
            </w:pPr>
            <w:r>
              <w:t>Students make their own informal unit ruler and use it to measure</w:t>
            </w:r>
            <w:r w:rsidR="2E6CCE10">
              <w:t xml:space="preserve"> </w:t>
            </w:r>
            <w:r w:rsidR="5846C4B3">
              <w:t>items and the paths</w:t>
            </w:r>
            <w:r w:rsidR="2E6CCE10">
              <w:t>.</w:t>
            </w:r>
          </w:p>
        </w:tc>
      </w:tr>
    </w:tbl>
    <w:p w14:paraId="0F87EC0B" w14:textId="182F8248" w:rsidR="008C209D" w:rsidRDefault="29BEA7DD" w:rsidP="008C209D">
      <w:pPr>
        <w:pStyle w:val="Heading2"/>
      </w:pPr>
      <w:bookmarkStart w:id="128" w:name="_Lesson_6:_Measurement"/>
      <w:bookmarkStart w:id="129" w:name="_Toc112318925"/>
      <w:bookmarkStart w:id="130" w:name="_Toc112320575"/>
      <w:bookmarkStart w:id="131" w:name="_Toc112320630"/>
      <w:bookmarkStart w:id="132" w:name="_Toc112320685"/>
      <w:bookmarkStart w:id="133" w:name="_Toc112320739"/>
      <w:bookmarkStart w:id="134" w:name="_Toc129085131"/>
      <w:bookmarkEnd w:id="128"/>
      <w:r>
        <w:lastRenderedPageBreak/>
        <w:t xml:space="preserve">Lesson 6: </w:t>
      </w:r>
      <w:r w:rsidR="2DA77BA9">
        <w:t>M</w:t>
      </w:r>
      <w:r w:rsidR="3DEFE0A2">
        <w:t>easurement</w:t>
      </w:r>
      <w:r w:rsidR="5300D4AC">
        <w:t xml:space="preserve"> </w:t>
      </w:r>
      <w:r w:rsidR="1AD37902">
        <w:t xml:space="preserve">scavenger </w:t>
      </w:r>
      <w:r w:rsidR="5300D4AC">
        <w:t>hunt</w:t>
      </w:r>
      <w:bookmarkEnd w:id="129"/>
      <w:bookmarkEnd w:id="130"/>
      <w:bookmarkEnd w:id="131"/>
      <w:bookmarkEnd w:id="132"/>
      <w:bookmarkEnd w:id="133"/>
      <w:bookmarkEnd w:id="134"/>
    </w:p>
    <w:p w14:paraId="6C771219" w14:textId="01F1688A" w:rsidR="008C209D" w:rsidRDefault="5655FB5F" w:rsidP="008C209D">
      <w:pPr>
        <w:pStyle w:val="Featurepink"/>
      </w:pPr>
      <w:r w:rsidRPr="319C59A8">
        <w:rPr>
          <w:b/>
          <w:bCs/>
        </w:rPr>
        <w:t>Core concept</w:t>
      </w:r>
      <w:r>
        <w:t xml:space="preserve">: </w:t>
      </w:r>
      <w:r w:rsidR="584284AE">
        <w:t>There is a</w:t>
      </w:r>
      <w:r w:rsidR="44978FEF" w:rsidRPr="319C59A8">
        <w:t xml:space="preserve"> need for a formal unit </w:t>
      </w:r>
      <w:r w:rsidR="59F8484E" w:rsidRPr="319C59A8">
        <w:t xml:space="preserve">of measurement </w:t>
      </w:r>
      <w:r w:rsidR="44978FEF" w:rsidRPr="319C59A8">
        <w:t>smaller than the metre</w:t>
      </w:r>
      <w:r>
        <w:t>.</w:t>
      </w:r>
    </w:p>
    <w:p w14:paraId="2EFE3A73" w14:textId="77777777" w:rsidR="008C209D" w:rsidRDefault="008C209D" w:rsidP="008C209D">
      <w:r>
        <w:t>The table below contains suggested learning intentions and success criteria. These are best co-constructed with students.</w:t>
      </w:r>
    </w:p>
    <w:tbl>
      <w:tblPr>
        <w:tblStyle w:val="Tableheader"/>
        <w:tblW w:w="5000" w:type="pct"/>
        <w:tblLayout w:type="fixed"/>
        <w:tblLook w:val="0420" w:firstRow="1" w:lastRow="0" w:firstColumn="0" w:lastColumn="0" w:noHBand="0" w:noVBand="1"/>
        <w:tblDescription w:val="Learning intentions and success criteria for students."/>
      </w:tblPr>
      <w:tblGrid>
        <w:gridCol w:w="7280"/>
        <w:gridCol w:w="7280"/>
      </w:tblGrid>
      <w:tr w:rsidR="008C209D" w14:paraId="1ED113C5" w14:textId="77777777" w:rsidTr="00A10406">
        <w:trPr>
          <w:cnfStyle w:val="100000000000" w:firstRow="1" w:lastRow="0" w:firstColumn="0" w:lastColumn="0" w:oddVBand="0" w:evenVBand="0" w:oddHBand="0" w:evenHBand="0" w:firstRowFirstColumn="0" w:firstRowLastColumn="0" w:lastRowFirstColumn="0" w:lastRowLastColumn="0"/>
        </w:trPr>
        <w:tc>
          <w:tcPr>
            <w:tcW w:w="2500" w:type="pct"/>
          </w:tcPr>
          <w:p w14:paraId="6A1520DF" w14:textId="092EE51D" w:rsidR="008C209D" w:rsidRDefault="008C209D" w:rsidP="00273135">
            <w:r w:rsidRPr="00510F5F">
              <w:t>Learning intention</w:t>
            </w:r>
          </w:p>
        </w:tc>
        <w:tc>
          <w:tcPr>
            <w:tcW w:w="2500" w:type="pct"/>
          </w:tcPr>
          <w:p w14:paraId="479AF5B6" w14:textId="77777777" w:rsidR="008C209D" w:rsidRDefault="008C209D" w:rsidP="00273135">
            <w:r w:rsidRPr="00510F5F">
              <w:t>Success criteria</w:t>
            </w:r>
          </w:p>
        </w:tc>
      </w:tr>
      <w:tr w:rsidR="008C209D" w14:paraId="748FF109" w14:textId="77777777" w:rsidTr="00A10406">
        <w:trPr>
          <w:cnfStyle w:val="000000100000" w:firstRow="0" w:lastRow="0" w:firstColumn="0" w:lastColumn="0" w:oddVBand="0" w:evenVBand="0" w:oddHBand="1" w:evenHBand="0" w:firstRowFirstColumn="0" w:firstRowLastColumn="0" w:lastRowFirstColumn="0" w:lastRowLastColumn="0"/>
        </w:trPr>
        <w:tc>
          <w:tcPr>
            <w:tcW w:w="2500" w:type="pct"/>
          </w:tcPr>
          <w:p w14:paraId="6FDEB8C6" w14:textId="1A897E13" w:rsidR="008C209D" w:rsidRDefault="29BEA7DD" w:rsidP="00A10406">
            <w:r>
              <w:t>Students are learning that</w:t>
            </w:r>
            <w:r w:rsidR="00A10406">
              <w:t xml:space="preserve"> </w:t>
            </w:r>
            <w:r w:rsidR="1FD27EB2">
              <w:t>t</w:t>
            </w:r>
            <w:r w:rsidR="6C7E5A6B">
              <w:t xml:space="preserve">here is a need for a formal unit </w:t>
            </w:r>
            <w:r w:rsidR="2114F8A1">
              <w:t xml:space="preserve">of measurement </w:t>
            </w:r>
            <w:r w:rsidR="6C7E5A6B">
              <w:t>smaller than the metre.</w:t>
            </w:r>
          </w:p>
        </w:tc>
        <w:tc>
          <w:tcPr>
            <w:tcW w:w="2500" w:type="pct"/>
          </w:tcPr>
          <w:p w14:paraId="4E636449" w14:textId="77777777" w:rsidR="008C209D" w:rsidRDefault="008C209D" w:rsidP="00273135">
            <w:r>
              <w:t>Students can:</w:t>
            </w:r>
          </w:p>
          <w:p w14:paraId="41074AF6" w14:textId="0A63081E" w:rsidR="008C209D" w:rsidRDefault="2B9E072D">
            <w:pPr>
              <w:pStyle w:val="ListBullet"/>
              <w:numPr>
                <w:ilvl w:val="0"/>
                <w:numId w:val="4"/>
              </w:numPr>
            </w:pPr>
            <w:r>
              <w:t>m</w:t>
            </w:r>
            <w:r w:rsidR="7216BF43">
              <w:t xml:space="preserve">easure </w:t>
            </w:r>
            <w:r w:rsidR="76469B45">
              <w:t xml:space="preserve">the </w:t>
            </w:r>
            <w:r w:rsidR="7216BF43">
              <w:t>length</w:t>
            </w:r>
            <w:r w:rsidR="50A823CE">
              <w:t xml:space="preserve"> of objects</w:t>
            </w:r>
            <w:r w:rsidR="7216BF43">
              <w:t xml:space="preserve"> to the nearest centimetre, using a device with 1</w:t>
            </w:r>
            <w:r w:rsidR="00A10406">
              <w:t> </w:t>
            </w:r>
            <w:r w:rsidR="7216BF43">
              <w:t xml:space="preserve">cm </w:t>
            </w:r>
            <w:proofErr w:type="gramStart"/>
            <w:r w:rsidR="7216BF43">
              <w:t>markings</w:t>
            </w:r>
            <w:proofErr w:type="gramEnd"/>
          </w:p>
          <w:p w14:paraId="003B0DE0" w14:textId="5D0D31C7" w:rsidR="008C209D" w:rsidRDefault="1C3CC1B7">
            <w:pPr>
              <w:pStyle w:val="ListBullet"/>
              <w:numPr>
                <w:ilvl w:val="0"/>
                <w:numId w:val="4"/>
              </w:numPr>
            </w:pPr>
            <w:r>
              <w:t>e</w:t>
            </w:r>
            <w:r w:rsidR="7216BF43">
              <w:t>stimate length and distance to the nearest centimetre and check by measuring</w:t>
            </w:r>
            <w:r w:rsidR="358C6EBC">
              <w:t>.</w:t>
            </w:r>
          </w:p>
        </w:tc>
      </w:tr>
    </w:tbl>
    <w:p w14:paraId="097BD5F6" w14:textId="75D2ACBF" w:rsidR="008C209D" w:rsidRDefault="5655FB5F" w:rsidP="008C209D">
      <w:pPr>
        <w:pStyle w:val="Heading3"/>
      </w:pPr>
      <w:bookmarkStart w:id="135" w:name="_Toc112318927"/>
      <w:bookmarkStart w:id="136" w:name="_Toc112320577"/>
      <w:bookmarkStart w:id="137" w:name="_Toc112320632"/>
      <w:bookmarkStart w:id="138" w:name="_Toc112320687"/>
      <w:bookmarkStart w:id="139" w:name="_Toc112320741"/>
      <w:bookmarkStart w:id="140" w:name="_Toc129085132"/>
      <w:r>
        <w:t xml:space="preserve">Daily number sense: </w:t>
      </w:r>
      <w:r w:rsidR="79C18916">
        <w:t>Thumbs up</w:t>
      </w:r>
      <w:r>
        <w:t xml:space="preserve"> – </w:t>
      </w:r>
      <w:r w:rsidR="01C6BBFE">
        <w:t>15</w:t>
      </w:r>
      <w:r>
        <w:t xml:space="preserve"> minutes</w:t>
      </w:r>
      <w:bookmarkEnd w:id="135"/>
      <w:bookmarkEnd w:id="136"/>
      <w:bookmarkEnd w:id="137"/>
      <w:bookmarkEnd w:id="138"/>
      <w:bookmarkEnd w:id="139"/>
      <w:bookmarkEnd w:id="140"/>
    </w:p>
    <w:p w14:paraId="3D8BEC77" w14:textId="0182D7F8" w:rsidR="55025215" w:rsidRDefault="6C082A91" w:rsidP="319C59A8">
      <w:pPr>
        <w:pStyle w:val="FeatureBox"/>
      </w:pPr>
      <w:r>
        <w:t xml:space="preserve">This </w:t>
      </w:r>
      <w:r w:rsidR="00A10406">
        <w:t>activity</w:t>
      </w:r>
      <w:r>
        <w:t xml:space="preserve"> has been adapted from </w:t>
      </w:r>
      <w:hyperlink r:id="rId47">
        <w:r w:rsidR="7A5CB711" w:rsidRPr="4D6D8101">
          <w:rPr>
            <w:rStyle w:val="Hyperlink"/>
          </w:rPr>
          <w:t>Thumbs Up</w:t>
        </w:r>
      </w:hyperlink>
      <w:r w:rsidR="7A5CB711">
        <w:t xml:space="preserve"> from </w:t>
      </w:r>
      <w:hyperlink r:id="rId48" w:history="1">
        <w:r w:rsidR="067A6382" w:rsidRPr="00A10406">
          <w:rPr>
            <w:rStyle w:val="Hyperlink"/>
          </w:rPr>
          <w:t>Developing Efficient Numeracy Strategies</w:t>
        </w:r>
      </w:hyperlink>
      <w:r w:rsidR="00A10406">
        <w:rPr>
          <w:color w:val="000000" w:themeColor="text1"/>
        </w:rPr>
        <w:t xml:space="preserve"> by </w:t>
      </w:r>
      <w:hyperlink r:id="rId49" w:history="1">
        <w:r w:rsidR="00A10406" w:rsidRPr="007F2027">
          <w:rPr>
            <w:rStyle w:val="Hyperlink"/>
          </w:rPr>
          <w:t>NSW Department of Education</w:t>
        </w:r>
      </w:hyperlink>
      <w:r w:rsidR="067A6382" w:rsidRPr="4D6D8101">
        <w:t>.</w:t>
      </w:r>
    </w:p>
    <w:p w14:paraId="6ECBF656" w14:textId="77F338FF" w:rsidR="008C209D" w:rsidRDefault="4928891C" w:rsidP="007F2027">
      <w:pPr>
        <w:pStyle w:val="ListNumber"/>
        <w:numPr>
          <w:ilvl w:val="0"/>
          <w:numId w:val="31"/>
        </w:numPr>
      </w:pPr>
      <w:r>
        <w:t xml:space="preserve">Build student understanding of </w:t>
      </w:r>
      <w:r w:rsidR="5D224FA1">
        <w:t>place value</w:t>
      </w:r>
      <w:r>
        <w:t xml:space="preserve"> by</w:t>
      </w:r>
      <w:r w:rsidR="4A5C357F">
        <w:t xml:space="preserve"> representing </w:t>
      </w:r>
      <w:r w:rsidR="3249C991">
        <w:t>three</w:t>
      </w:r>
      <w:r w:rsidR="767D4BBE">
        <w:t>-</w:t>
      </w:r>
      <w:r w:rsidR="52E6879C">
        <w:t xml:space="preserve">digit </w:t>
      </w:r>
      <w:r w:rsidR="4A5C357F">
        <w:t>number</w:t>
      </w:r>
      <w:r w:rsidR="6B1B3AD8">
        <w:t>s</w:t>
      </w:r>
      <w:r w:rsidR="4A5C357F">
        <w:t xml:space="preserve"> in a range of ways</w:t>
      </w:r>
      <w:r>
        <w:t>.</w:t>
      </w:r>
    </w:p>
    <w:p w14:paraId="21B63562" w14:textId="334EF948" w:rsidR="008C209D" w:rsidRDefault="4A712ED8" w:rsidP="319C59A8">
      <w:pPr>
        <w:pStyle w:val="ListNumber"/>
      </w:pPr>
      <w:r>
        <w:t>Provide pairs</w:t>
      </w:r>
      <w:r w:rsidR="16EC830D">
        <w:t xml:space="preserve"> </w:t>
      </w:r>
      <w:r w:rsidR="343D2743">
        <w:t>with playing</w:t>
      </w:r>
      <w:r w:rsidR="16EC830D">
        <w:t xml:space="preserve"> cards, </w:t>
      </w:r>
      <w:r w:rsidR="000967ED">
        <w:t xml:space="preserve">1 </w:t>
      </w:r>
      <w:r w:rsidR="12714926">
        <w:t xml:space="preserve">to </w:t>
      </w:r>
      <w:r w:rsidR="16EC830D">
        <w:t>9</w:t>
      </w:r>
      <w:r w:rsidR="7AC56326">
        <w:t xml:space="preserve"> and an individual whiteboard</w:t>
      </w:r>
      <w:r w:rsidR="16EC830D">
        <w:t xml:space="preserve">. </w:t>
      </w:r>
      <w:r w:rsidR="1C6F42F7">
        <w:t>Student A shuffles the cards and deals 3 cards</w:t>
      </w:r>
      <w:r w:rsidR="1127C83B">
        <w:t xml:space="preserve"> to each player. Each student arranges the cards to make a </w:t>
      </w:r>
      <w:r w:rsidR="23705B07">
        <w:t>three</w:t>
      </w:r>
      <w:r w:rsidR="1127C83B">
        <w:t xml:space="preserve">-digit number, </w:t>
      </w:r>
      <w:r w:rsidR="272AF1B4">
        <w:t>out of view of</w:t>
      </w:r>
      <w:r w:rsidR="1127C83B">
        <w:t xml:space="preserve"> </w:t>
      </w:r>
      <w:r w:rsidR="366B52D1">
        <w:t xml:space="preserve">their partner. </w:t>
      </w:r>
      <w:r w:rsidR="3935454E">
        <w:t>The remaining cards are placed face down in a central pile.</w:t>
      </w:r>
    </w:p>
    <w:p w14:paraId="662AB90E" w14:textId="0D6C2BFE" w:rsidR="008C209D" w:rsidRDefault="3935454E" w:rsidP="319C59A8">
      <w:pPr>
        <w:pStyle w:val="ListNumber"/>
      </w:pPr>
      <w:r>
        <w:lastRenderedPageBreak/>
        <w:t xml:space="preserve">Student B flips over a card from the central pile and </w:t>
      </w:r>
      <w:r w:rsidR="1E535A37">
        <w:t>ask</w:t>
      </w:r>
      <w:r w:rsidR="0285AE1A">
        <w:t>s</w:t>
      </w:r>
      <w:r w:rsidR="1E535A37">
        <w:t xml:space="preserve"> their partner about the value of the card</w:t>
      </w:r>
      <w:r w:rsidR="1DE7FF34">
        <w:t xml:space="preserve">. For example, </w:t>
      </w:r>
      <w:r w:rsidR="1AB90406">
        <w:t>students ask if their partner’s</w:t>
      </w:r>
      <w:r w:rsidR="033789E7">
        <w:t xml:space="preserve"> number </w:t>
      </w:r>
      <w:r w:rsidR="0713C24D">
        <w:t>ha</w:t>
      </w:r>
      <w:r w:rsidR="3640D2E2">
        <w:t>s</w:t>
      </w:r>
      <w:r w:rsidR="033789E7">
        <w:t xml:space="preserve"> 3 tens</w:t>
      </w:r>
      <w:r w:rsidR="0CDB2C7E">
        <w:t>.</w:t>
      </w:r>
      <w:r w:rsidR="033789E7">
        <w:t xml:space="preserve"> </w:t>
      </w:r>
      <w:r w:rsidR="5713DDC2">
        <w:t>Student A responds with either a thumbs up</w:t>
      </w:r>
      <w:r w:rsidR="6C4B795E">
        <w:t xml:space="preserve">, </w:t>
      </w:r>
      <w:r w:rsidR="6C4B795E" w:rsidRPr="1410C088">
        <w:t>indicating student B is correct; thumbs horizontal, indicating the digit is in the number but not with that value; or thumbs down, indicating the digit is not in the number.</w:t>
      </w:r>
      <w:r w:rsidR="54DD6C1B" w:rsidRPr="1410C088">
        <w:t xml:space="preserve"> Student B records the digit and </w:t>
      </w:r>
      <w:r w:rsidR="6B71D949" w:rsidRPr="1410C088">
        <w:t>response to help them identify the hidden number</w:t>
      </w:r>
      <w:r w:rsidR="5077F051" w:rsidRPr="1410C088">
        <w:t xml:space="preserve"> with either a tick or a cross</w:t>
      </w:r>
      <w:r w:rsidR="000967ED">
        <w:t xml:space="preserve"> (see</w:t>
      </w:r>
      <w:r w:rsidR="5077F051" w:rsidRPr="1410C088">
        <w:t xml:space="preserve"> </w:t>
      </w:r>
      <w:r w:rsidR="00F17083">
        <w:rPr>
          <w:color w:val="2B579A"/>
          <w:highlight w:val="yellow"/>
          <w:shd w:val="clear" w:color="auto" w:fill="E6E6E6"/>
        </w:rPr>
        <w:fldChar w:fldCharType="begin"/>
      </w:r>
      <w:r w:rsidR="00F17083">
        <w:instrText xml:space="preserve"> REF _Ref127454588 \h </w:instrText>
      </w:r>
      <w:r w:rsidR="00F17083">
        <w:rPr>
          <w:color w:val="2B579A"/>
          <w:highlight w:val="yellow"/>
          <w:shd w:val="clear" w:color="auto" w:fill="E6E6E6"/>
        </w:rPr>
      </w:r>
      <w:r w:rsidR="00F17083">
        <w:rPr>
          <w:color w:val="2B579A"/>
          <w:highlight w:val="yellow"/>
          <w:shd w:val="clear" w:color="auto" w:fill="E6E6E6"/>
        </w:rPr>
        <w:fldChar w:fldCharType="separate"/>
      </w:r>
      <w:r w:rsidR="00F17083">
        <w:t xml:space="preserve">Figure </w:t>
      </w:r>
      <w:r w:rsidR="00F17083">
        <w:rPr>
          <w:noProof/>
        </w:rPr>
        <w:t>6</w:t>
      </w:r>
      <w:r w:rsidR="00F17083">
        <w:rPr>
          <w:color w:val="2B579A"/>
          <w:highlight w:val="yellow"/>
          <w:shd w:val="clear" w:color="auto" w:fill="E6E6E6"/>
        </w:rPr>
        <w:fldChar w:fldCharType="end"/>
      </w:r>
      <w:r w:rsidR="000967ED" w:rsidRPr="007B67B6">
        <w:t>)</w:t>
      </w:r>
      <w:r w:rsidR="6B71D949" w:rsidRPr="1410C088">
        <w:t>.</w:t>
      </w:r>
    </w:p>
    <w:p w14:paraId="19B5B03C" w14:textId="5024931E" w:rsidR="00FF3C52" w:rsidRDefault="00FF3C52" w:rsidP="00FF3C52">
      <w:pPr>
        <w:pStyle w:val="Caption"/>
      </w:pPr>
      <w:bookmarkStart w:id="141" w:name="_Ref127454588"/>
      <w:r>
        <w:t xml:space="preserve">Figure </w:t>
      </w:r>
      <w:r>
        <w:fldChar w:fldCharType="begin"/>
      </w:r>
      <w:r>
        <w:instrText>SEQ Figure \* ARABIC</w:instrText>
      </w:r>
      <w:r>
        <w:fldChar w:fldCharType="separate"/>
      </w:r>
      <w:r w:rsidR="00EF7C5E">
        <w:rPr>
          <w:noProof/>
        </w:rPr>
        <w:t>6</w:t>
      </w:r>
      <w:r>
        <w:fldChar w:fldCharType="end"/>
      </w:r>
      <w:bookmarkEnd w:id="141"/>
      <w:r>
        <w:t xml:space="preserve"> </w:t>
      </w:r>
      <w:r w:rsidRPr="00D61915">
        <w:t>– Gameplay</w:t>
      </w:r>
    </w:p>
    <w:p w14:paraId="5979F62A" w14:textId="70A8C393" w:rsidR="2ED3C2F3" w:rsidRDefault="2ED3C2F3" w:rsidP="000967ED">
      <w:r w:rsidRPr="000967ED">
        <w:rPr>
          <w:noProof/>
        </w:rPr>
        <w:drawing>
          <wp:inline distT="0" distB="0" distL="0" distR="0" wp14:anchorId="2988DF83" wp14:editId="6930F556">
            <wp:extent cx="3207224" cy="2238375"/>
            <wp:effectExtent l="0" t="0" r="0" b="0"/>
            <wp:docPr id="1005881150" name="Picture 1005881150" descr="3 columns titled: Hundreds, Tens and Ones. The number 3 and a tick are written in the tens column and a 7 and a cross are written in the ones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81150" name="Picture 1005881150" descr="3 columns titled: Hundreds, Tens and Ones. The number 3 and a tick are written in the tens column and a 7 and a cross are written in the ones column."/>
                    <pic:cNvPicPr/>
                  </pic:nvPicPr>
                  <pic:blipFill>
                    <a:blip r:embed="rId50">
                      <a:extLst>
                        <a:ext uri="{28A0092B-C50C-407E-A947-70E740481C1C}">
                          <a14:useLocalDpi xmlns:a14="http://schemas.microsoft.com/office/drawing/2010/main" val="0"/>
                        </a:ext>
                      </a:extLst>
                    </a:blip>
                    <a:stretch>
                      <a:fillRect/>
                    </a:stretch>
                  </pic:blipFill>
                  <pic:spPr>
                    <a:xfrm>
                      <a:off x="0" y="0"/>
                      <a:ext cx="3207224" cy="2238375"/>
                    </a:xfrm>
                    <a:prstGeom prst="rect">
                      <a:avLst/>
                    </a:prstGeom>
                  </pic:spPr>
                </pic:pic>
              </a:graphicData>
            </a:graphic>
          </wp:inline>
        </w:drawing>
      </w:r>
    </w:p>
    <w:p w14:paraId="3BD1550C" w14:textId="1EAA4037" w:rsidR="000967ED" w:rsidRDefault="000967ED" w:rsidP="12D280FE">
      <w:pPr>
        <w:pStyle w:val="ListNumber"/>
        <w:numPr>
          <w:ilvl w:val="0"/>
          <w:numId w:val="0"/>
        </w:numPr>
      </w:pPr>
      <w:r>
        <w:rPr>
          <w:rStyle w:val="SubtleReference"/>
        </w:rPr>
        <w:t xml:space="preserve">‘Blank Whiteboard Illustration’ by Elena Nazarova is </w:t>
      </w:r>
      <w:r w:rsidRPr="006F1C0A">
        <w:rPr>
          <w:rStyle w:val="SubtleReference"/>
        </w:rPr>
        <w:t xml:space="preserve">used in accordance with the </w:t>
      </w:r>
      <w:hyperlink r:id="rId51" w:history="1">
        <w:r>
          <w:rPr>
            <w:rStyle w:val="Hyperlink"/>
            <w:sz w:val="22"/>
          </w:rPr>
          <w:t>Canva Content License Agreement</w:t>
        </w:r>
      </w:hyperlink>
      <w:r w:rsidRPr="007358E6">
        <w:t>.</w:t>
      </w:r>
    </w:p>
    <w:p w14:paraId="107D1A86" w14:textId="233BA01C" w:rsidR="008C209D" w:rsidRDefault="3EA1D03B" w:rsidP="319C59A8">
      <w:pPr>
        <w:pStyle w:val="ListNumber"/>
      </w:pPr>
      <w:r>
        <w:t>Students may keep the card that they received a horizontal thumb for and use it in their next turn</w:t>
      </w:r>
      <w:r w:rsidR="5D964A63">
        <w:t xml:space="preserve"> or discard the card.</w:t>
      </w:r>
      <w:r>
        <w:t xml:space="preserve"> Unwanted cards are placed on a discard pile.</w:t>
      </w:r>
      <w:r w:rsidR="4E61BCAF">
        <w:t xml:space="preserve"> Students take turns, trying to be the first person to correctly identify their </w:t>
      </w:r>
      <w:r w:rsidR="45E31D46">
        <w:t>partner</w:t>
      </w:r>
      <w:r w:rsidR="57AB0301">
        <w:t>’</w:t>
      </w:r>
      <w:r w:rsidR="45E31D46">
        <w:t>s</w:t>
      </w:r>
      <w:r w:rsidR="4E61BCAF">
        <w:t xml:space="preserve"> number.</w:t>
      </w:r>
    </w:p>
    <w:p w14:paraId="6D66ECBE" w14:textId="5DA81306" w:rsidR="008C209D" w:rsidRDefault="58FB1CA0" w:rsidP="008C209D">
      <w:pPr>
        <w:pStyle w:val="Heading3"/>
      </w:pPr>
      <w:bookmarkStart w:id="142" w:name="_Toc112318928"/>
      <w:bookmarkStart w:id="143" w:name="_Toc112320578"/>
      <w:bookmarkStart w:id="144" w:name="_Toc112320633"/>
      <w:bookmarkStart w:id="145" w:name="_Toc112320688"/>
      <w:bookmarkStart w:id="146" w:name="_Toc112320742"/>
      <w:bookmarkStart w:id="147" w:name="_Toc129085133"/>
      <w:r>
        <w:t>M</w:t>
      </w:r>
      <w:r w:rsidR="468CA84D">
        <w:t>easurement</w:t>
      </w:r>
      <w:r w:rsidR="551971E1">
        <w:t xml:space="preserve"> </w:t>
      </w:r>
      <w:r w:rsidR="50B932D1">
        <w:t xml:space="preserve">scavenger </w:t>
      </w:r>
      <w:r w:rsidR="551971E1">
        <w:t>hunt</w:t>
      </w:r>
      <w:r w:rsidR="5655FB5F">
        <w:t xml:space="preserve"> – </w:t>
      </w:r>
      <w:r w:rsidR="7EF3A3B3">
        <w:t>45</w:t>
      </w:r>
      <w:r w:rsidR="5655FB5F">
        <w:t xml:space="preserve"> minutes</w:t>
      </w:r>
      <w:bookmarkEnd w:id="142"/>
      <w:bookmarkEnd w:id="143"/>
      <w:bookmarkEnd w:id="144"/>
      <w:bookmarkEnd w:id="145"/>
      <w:bookmarkEnd w:id="146"/>
      <w:bookmarkEnd w:id="147"/>
    </w:p>
    <w:p w14:paraId="35D09F05" w14:textId="2F8B70DB" w:rsidR="365AB2B9" w:rsidRDefault="02EB5A6E" w:rsidP="319C59A8">
      <w:pPr>
        <w:pStyle w:val="ListNumber"/>
      </w:pPr>
      <w:r>
        <w:t>P</w:t>
      </w:r>
      <w:r w:rsidR="754BEADA">
        <w:t xml:space="preserve">rovide students with </w:t>
      </w:r>
      <w:r w:rsidR="0C9B656F">
        <w:t>a</w:t>
      </w:r>
      <w:r w:rsidR="35BCBB53">
        <w:t xml:space="preserve"> piece of</w:t>
      </w:r>
      <w:r w:rsidR="0C9B656F">
        <w:t xml:space="preserve"> string </w:t>
      </w:r>
      <w:r w:rsidR="00CA6CAD">
        <w:t xml:space="preserve">that is </w:t>
      </w:r>
      <w:r w:rsidR="0C9B656F">
        <w:t xml:space="preserve">one metre </w:t>
      </w:r>
      <w:r w:rsidR="0E693360">
        <w:t>long</w:t>
      </w:r>
      <w:r w:rsidR="0C9B656F">
        <w:t xml:space="preserve">. </w:t>
      </w:r>
      <w:r w:rsidR="754BEADA">
        <w:t xml:space="preserve">Explain </w:t>
      </w:r>
      <w:r w:rsidR="0F6E04DA">
        <w:t>that</w:t>
      </w:r>
      <w:r w:rsidR="754BEADA">
        <w:t xml:space="preserve"> they are </w:t>
      </w:r>
      <w:r w:rsidR="21DA037D">
        <w:t xml:space="preserve">going </w:t>
      </w:r>
      <w:r w:rsidR="754BEADA">
        <w:t>on a hunt for</w:t>
      </w:r>
      <w:r w:rsidR="49093C1B">
        <w:t xml:space="preserve"> an</w:t>
      </w:r>
      <w:r w:rsidR="754BEADA">
        <w:t xml:space="preserve"> item around the class that </w:t>
      </w:r>
      <w:r w:rsidR="02D5D16A">
        <w:t>is</w:t>
      </w:r>
      <w:r w:rsidR="754BEADA">
        <w:t xml:space="preserve"> the same length </w:t>
      </w:r>
      <w:r w:rsidR="757CD057">
        <w:t>as</w:t>
      </w:r>
      <w:r w:rsidR="754BEADA">
        <w:t xml:space="preserve"> the st</w:t>
      </w:r>
      <w:r w:rsidR="595A16B0">
        <w:t>ring</w:t>
      </w:r>
      <w:r w:rsidR="754BEADA">
        <w:t>.</w:t>
      </w:r>
    </w:p>
    <w:p w14:paraId="5384AEDE" w14:textId="405ACEA8" w:rsidR="2F4DF7FD" w:rsidRDefault="69982729" w:rsidP="319C59A8">
      <w:pPr>
        <w:pStyle w:val="ListNumber"/>
      </w:pPr>
      <w:r>
        <w:lastRenderedPageBreak/>
        <w:t xml:space="preserve">Students </w:t>
      </w:r>
      <w:r w:rsidR="3D036B7F">
        <w:t xml:space="preserve">bring their item back to floor </w:t>
      </w:r>
      <w:r w:rsidR="7313787C">
        <w:t>to share. Guide student to make</w:t>
      </w:r>
      <w:r w:rsidR="7BED1F61">
        <w:t xml:space="preserve"> </w:t>
      </w:r>
      <w:r>
        <w:t>collection</w:t>
      </w:r>
      <w:r w:rsidR="5D68CEE7">
        <w:t>s</w:t>
      </w:r>
      <w:r>
        <w:t xml:space="preserve"> that they estimate to be</w:t>
      </w:r>
      <w:r w:rsidR="29B6682A">
        <w:t>:</w:t>
      </w:r>
    </w:p>
    <w:p w14:paraId="66E2DF9F" w14:textId="0150227E" w:rsidR="2F4DF7FD" w:rsidRDefault="69982729" w:rsidP="00406BB0">
      <w:pPr>
        <w:pStyle w:val="ListBullet"/>
        <w:ind w:left="1134"/>
        <w:rPr>
          <w:color w:val="333333"/>
          <w:u w:val="single"/>
        </w:rPr>
      </w:pPr>
      <w:r>
        <w:t>less than one metre</w:t>
      </w:r>
    </w:p>
    <w:p w14:paraId="6180476E" w14:textId="221800C5" w:rsidR="2F4DF7FD" w:rsidRDefault="69982729" w:rsidP="00406BB0">
      <w:pPr>
        <w:pStyle w:val="ListBullet"/>
        <w:ind w:left="1134"/>
        <w:rPr>
          <w:color w:val="333333"/>
          <w:u w:val="single"/>
        </w:rPr>
      </w:pPr>
      <w:r>
        <w:t>about one metre</w:t>
      </w:r>
    </w:p>
    <w:p w14:paraId="4FBE6B9F" w14:textId="50C435E2" w:rsidR="2F4DF7FD" w:rsidRDefault="69982729" w:rsidP="00406BB0">
      <w:pPr>
        <w:pStyle w:val="ListBullet"/>
        <w:ind w:left="1134"/>
        <w:rPr>
          <w:color w:val="333333"/>
        </w:rPr>
      </w:pPr>
      <w:r>
        <w:t>more than one metre along any side</w:t>
      </w:r>
      <w:r w:rsidR="00CA6CAD">
        <w:t>.</w:t>
      </w:r>
    </w:p>
    <w:p w14:paraId="1B2A9FAB" w14:textId="1045131F" w:rsidR="2FA65BF4" w:rsidRDefault="19F088D5" w:rsidP="319C59A8">
      <w:pPr>
        <w:pStyle w:val="ListNumber"/>
        <w:rPr>
          <w:color w:val="333333"/>
        </w:rPr>
      </w:pPr>
      <w:r>
        <w:t xml:space="preserve">Students share their item and </w:t>
      </w:r>
      <w:r w:rsidR="6739BFBA">
        <w:t>record on a</w:t>
      </w:r>
      <w:r w:rsidR="2BC195C2">
        <w:t xml:space="preserve"> class </w:t>
      </w:r>
      <w:hyperlink r:id="rId52">
        <w:r w:rsidR="00CA6CAD">
          <w:rPr>
            <w:rStyle w:val="Hyperlink"/>
          </w:rPr>
          <w:t>Y-chart</w:t>
        </w:r>
      </w:hyperlink>
      <w:r w:rsidR="00CA6CAD">
        <w:t xml:space="preserve">, </w:t>
      </w:r>
      <w:r w:rsidR="06C0A5EA">
        <w:t xml:space="preserve">categorising </w:t>
      </w:r>
      <w:r w:rsidR="5BAE0283">
        <w:t xml:space="preserve">items </w:t>
      </w:r>
      <w:r w:rsidR="2FA03F28">
        <w:t xml:space="preserve">that are </w:t>
      </w:r>
      <w:r w:rsidR="16C2DE03">
        <w:t xml:space="preserve">about </w:t>
      </w:r>
      <w:r w:rsidR="5BAE0283">
        <w:t xml:space="preserve">a metre in length, greater than a metre and less than a metre. </w:t>
      </w:r>
      <w:r w:rsidR="0844E386">
        <w:t xml:space="preserve">Choose 2 items that have been collected that are similar in length and less than one metre. Discuss that </w:t>
      </w:r>
      <w:r w:rsidR="5EEBA9BA">
        <w:t>students</w:t>
      </w:r>
      <w:r w:rsidR="0844E386">
        <w:t xml:space="preserve"> will need to measure</w:t>
      </w:r>
      <w:r w:rsidR="00CA6CAD">
        <w:t xml:space="preserve"> the items</w:t>
      </w:r>
      <w:r w:rsidR="0844E386">
        <w:t xml:space="preserve"> accurately </w:t>
      </w:r>
      <w:r w:rsidR="5EEA5C35">
        <w:t xml:space="preserve">to determine which is longer, </w:t>
      </w:r>
      <w:r w:rsidR="0844E386">
        <w:t xml:space="preserve">but </w:t>
      </w:r>
      <w:r w:rsidR="5465D4B4">
        <w:t>they</w:t>
      </w:r>
      <w:r w:rsidR="1A5B6963">
        <w:t xml:space="preserve"> can</w:t>
      </w:r>
      <w:r w:rsidR="79261A17">
        <w:t>not</w:t>
      </w:r>
      <w:r w:rsidR="0844E386">
        <w:t xml:space="preserve"> use a met</w:t>
      </w:r>
      <w:r w:rsidR="61D1D93F">
        <w:t>re.</w:t>
      </w:r>
      <w:r w:rsidR="5BAE0283">
        <w:t xml:space="preserve"> </w:t>
      </w:r>
      <w:r w:rsidR="1444B761">
        <w:t>Ask:</w:t>
      </w:r>
    </w:p>
    <w:p w14:paraId="13409256" w14:textId="78DF99F9" w:rsidR="3EF40733" w:rsidRDefault="1444B761" w:rsidP="00406BB0">
      <w:pPr>
        <w:pStyle w:val="ListBullet"/>
        <w:ind w:left="1134"/>
      </w:pPr>
      <w:r>
        <w:t>How can you measure the length of an object that is smaller than a metre using a smaller unit of measurement?</w:t>
      </w:r>
    </w:p>
    <w:p w14:paraId="687F2699" w14:textId="5ECE780A" w:rsidR="0A7AD5DA" w:rsidRDefault="5BAE0283" w:rsidP="00406BB0">
      <w:pPr>
        <w:pStyle w:val="ListBullet"/>
        <w:ind w:left="1134"/>
        <w:rPr>
          <w:i/>
          <w:iCs/>
          <w:color w:val="374151"/>
        </w:rPr>
      </w:pPr>
      <w:r>
        <w:t>What is the next smaller unit of measurement for length after a metre?</w:t>
      </w:r>
    </w:p>
    <w:p w14:paraId="0F08E4F5" w14:textId="74EA6981" w:rsidR="0A7AD5DA" w:rsidRDefault="5BAE0283" w:rsidP="00406BB0">
      <w:pPr>
        <w:pStyle w:val="ListBullet"/>
        <w:ind w:left="1134"/>
        <w:rPr>
          <w:i/>
          <w:iCs/>
          <w:color w:val="374151"/>
        </w:rPr>
      </w:pPr>
      <w:r>
        <w:t>How is the smaller unit useful in our daily lives?</w:t>
      </w:r>
    </w:p>
    <w:p w14:paraId="2F49B2F9" w14:textId="5BC51CE6" w:rsidR="69083BA8" w:rsidRDefault="0D84F075" w:rsidP="319C59A8">
      <w:pPr>
        <w:pStyle w:val="ListNumber"/>
      </w:pPr>
      <w:r w:rsidRPr="1410C088">
        <w:t xml:space="preserve">Display </w:t>
      </w:r>
      <w:hyperlink w:anchor="_Resource_7:_Measuring_1" w:history="1">
        <w:r w:rsidRPr="00A528B9">
          <w:rPr>
            <w:rStyle w:val="Hyperlink"/>
          </w:rPr>
          <w:t xml:space="preserve">Resource </w:t>
        </w:r>
        <w:r w:rsidR="7C0F7228" w:rsidRPr="00A528B9">
          <w:rPr>
            <w:rStyle w:val="Hyperlink"/>
          </w:rPr>
          <w:t>7</w:t>
        </w:r>
        <w:r w:rsidRPr="00A528B9">
          <w:rPr>
            <w:rStyle w:val="Hyperlink"/>
          </w:rPr>
          <w:t>: Measur</w:t>
        </w:r>
        <w:r w:rsidR="50A20A90" w:rsidRPr="00A528B9">
          <w:rPr>
            <w:rStyle w:val="Hyperlink"/>
          </w:rPr>
          <w:t>ing</w:t>
        </w:r>
        <w:r w:rsidRPr="00A528B9">
          <w:rPr>
            <w:rStyle w:val="Hyperlink"/>
          </w:rPr>
          <w:t xml:space="preserve"> strip</w:t>
        </w:r>
      </w:hyperlink>
      <w:r w:rsidRPr="1410C088">
        <w:t xml:space="preserve"> and </w:t>
      </w:r>
      <w:hyperlink w:anchor="_Resource_8:_Scavenger" w:history="1">
        <w:r w:rsidR="595FDEA5" w:rsidRPr="00A528B9">
          <w:rPr>
            <w:rStyle w:val="Hyperlink"/>
          </w:rPr>
          <w:t xml:space="preserve">Resource </w:t>
        </w:r>
        <w:r w:rsidR="2B9C2377" w:rsidRPr="00A528B9">
          <w:rPr>
            <w:rStyle w:val="Hyperlink"/>
          </w:rPr>
          <w:t>8</w:t>
        </w:r>
        <w:r w:rsidR="595FDEA5" w:rsidRPr="00A528B9">
          <w:rPr>
            <w:rStyle w:val="Hyperlink"/>
          </w:rPr>
          <w:t>: Scavenger hunt</w:t>
        </w:r>
      </w:hyperlink>
      <w:bookmarkStart w:id="148" w:name="_Int_GWiNpwo8"/>
      <w:r w:rsidR="00E93C51">
        <w:t xml:space="preserve">. </w:t>
      </w:r>
      <w:r w:rsidR="595FDEA5" w:rsidRPr="1410C088">
        <w:t>D</w:t>
      </w:r>
      <w:r w:rsidRPr="1410C088">
        <w:t>emonstrate</w:t>
      </w:r>
      <w:bookmarkEnd w:id="148"/>
      <w:r w:rsidRPr="1410C088">
        <w:t xml:space="preserve"> how to </w:t>
      </w:r>
      <w:r w:rsidR="0CB6EAF7" w:rsidRPr="1410C088">
        <w:t>estimate</w:t>
      </w:r>
      <w:r w:rsidR="04F1DCFA" w:rsidRPr="1410C088">
        <w:t>,</w:t>
      </w:r>
      <w:r w:rsidR="0CB6EAF7" w:rsidRPr="1410C088">
        <w:t xml:space="preserve"> </w:t>
      </w:r>
      <w:r w:rsidRPr="1410C088">
        <w:t xml:space="preserve">measure </w:t>
      </w:r>
      <w:r w:rsidR="1DBDCF7B" w:rsidRPr="1410C088">
        <w:t xml:space="preserve">and record </w:t>
      </w:r>
      <w:r w:rsidR="20C57A57" w:rsidRPr="1410C088">
        <w:t xml:space="preserve">classroom </w:t>
      </w:r>
      <w:r w:rsidRPr="1410C088">
        <w:t>items accurately and to the nearest</w:t>
      </w:r>
      <w:r w:rsidR="7CA0760C" w:rsidRPr="1410C088">
        <w:t xml:space="preserve"> centimetre (cm)</w:t>
      </w:r>
      <w:r w:rsidR="00E93C51">
        <w:t xml:space="preserve"> (see</w:t>
      </w:r>
      <w:r w:rsidR="00F17083">
        <w:t xml:space="preserve"> </w:t>
      </w:r>
      <w:r w:rsidR="00F17083">
        <w:rPr>
          <w:color w:val="2B579A"/>
          <w:highlight w:val="yellow"/>
          <w:shd w:val="clear" w:color="auto" w:fill="E6E6E6"/>
        </w:rPr>
        <w:fldChar w:fldCharType="begin"/>
      </w:r>
      <w:r w:rsidR="00F17083">
        <w:instrText xml:space="preserve"> REF _Ref127454607 \h </w:instrText>
      </w:r>
      <w:r w:rsidR="00F17083">
        <w:rPr>
          <w:color w:val="2B579A"/>
          <w:highlight w:val="yellow"/>
          <w:shd w:val="clear" w:color="auto" w:fill="E6E6E6"/>
        </w:rPr>
      </w:r>
      <w:r w:rsidR="00F17083">
        <w:rPr>
          <w:color w:val="2B579A"/>
          <w:highlight w:val="yellow"/>
          <w:shd w:val="clear" w:color="auto" w:fill="E6E6E6"/>
        </w:rPr>
        <w:fldChar w:fldCharType="separate"/>
      </w:r>
      <w:r w:rsidR="00F17083">
        <w:t xml:space="preserve">Figure </w:t>
      </w:r>
      <w:r w:rsidR="00F17083">
        <w:rPr>
          <w:noProof/>
        </w:rPr>
        <w:t>7</w:t>
      </w:r>
      <w:r w:rsidR="00F17083">
        <w:rPr>
          <w:color w:val="2B579A"/>
          <w:highlight w:val="yellow"/>
          <w:shd w:val="clear" w:color="auto" w:fill="E6E6E6"/>
        </w:rPr>
        <w:fldChar w:fldCharType="end"/>
      </w:r>
      <w:r w:rsidR="00E93C51" w:rsidRPr="007B67B6">
        <w:t>)</w:t>
      </w:r>
      <w:r w:rsidR="34879245" w:rsidRPr="1410C088">
        <w:t>.</w:t>
      </w:r>
      <w:r w:rsidR="6F98CC77" w:rsidRPr="1410C088">
        <w:t xml:space="preserve"> Highlight</w:t>
      </w:r>
      <w:r w:rsidR="18C22426" w:rsidRPr="1410C088">
        <w:t xml:space="preserve"> </w:t>
      </w:r>
      <w:r w:rsidR="6F98CC77" w:rsidRPr="1410C088">
        <w:t>the importance of starting at zero when measuring.</w:t>
      </w:r>
    </w:p>
    <w:p w14:paraId="58E4D7AD" w14:textId="287C6650" w:rsidR="00F17083" w:rsidRDefault="00F17083" w:rsidP="00F17083">
      <w:pPr>
        <w:pStyle w:val="Caption"/>
      </w:pPr>
      <w:bookmarkStart w:id="149" w:name="_Ref127454607"/>
      <w:r>
        <w:lastRenderedPageBreak/>
        <w:t xml:space="preserve">Figure </w:t>
      </w:r>
      <w:r>
        <w:fldChar w:fldCharType="begin"/>
      </w:r>
      <w:r>
        <w:instrText>SEQ Figure \* ARABIC</w:instrText>
      </w:r>
      <w:r>
        <w:fldChar w:fldCharType="separate"/>
      </w:r>
      <w:r w:rsidR="00EF7C5E">
        <w:rPr>
          <w:noProof/>
        </w:rPr>
        <w:t>7</w:t>
      </w:r>
      <w:r>
        <w:fldChar w:fldCharType="end"/>
      </w:r>
      <w:bookmarkEnd w:id="149"/>
      <w:r>
        <w:t xml:space="preserve"> </w:t>
      </w:r>
      <w:r w:rsidRPr="00E402B6">
        <w:t>– Scavenger hunt recording</w:t>
      </w:r>
    </w:p>
    <w:p w14:paraId="42059B1E" w14:textId="1D433C55" w:rsidR="2F2F9190" w:rsidRDefault="2F2F9190" w:rsidP="12D280FE">
      <w:r>
        <w:rPr>
          <w:noProof/>
          <w:color w:val="2B579A"/>
          <w:shd w:val="clear" w:color="auto" w:fill="E6E6E6"/>
        </w:rPr>
        <w:drawing>
          <wp:inline distT="0" distB="0" distL="0" distR="0" wp14:anchorId="45C02C6A" wp14:editId="40D7FA4E">
            <wp:extent cx="3520684" cy="2743200"/>
            <wp:effectExtent l="0" t="0" r="0" b="0"/>
            <wp:docPr id="2076928808" name="Picture 2076928808" descr="Table with 3 columns with headings that read: Item, Estimations and Measurement. The first 3 rows of the table have been completed with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928808" name="Picture 2076928808" descr="Table with 3 columns with headings that read: Item, Estimations and Measurement. The first 3 rows of the table have been completed with examples."/>
                    <pic:cNvPicPr/>
                  </pic:nvPicPr>
                  <pic:blipFill>
                    <a:blip r:embed="rId53">
                      <a:extLst>
                        <a:ext uri="{28A0092B-C50C-407E-A947-70E740481C1C}">
                          <a14:useLocalDpi xmlns:a14="http://schemas.microsoft.com/office/drawing/2010/main" val="0"/>
                        </a:ext>
                      </a:extLst>
                    </a:blip>
                    <a:stretch>
                      <a:fillRect/>
                    </a:stretch>
                  </pic:blipFill>
                  <pic:spPr>
                    <a:xfrm>
                      <a:off x="0" y="0"/>
                      <a:ext cx="3520684" cy="2743200"/>
                    </a:xfrm>
                    <a:prstGeom prst="rect">
                      <a:avLst/>
                    </a:prstGeom>
                  </pic:spPr>
                </pic:pic>
              </a:graphicData>
            </a:graphic>
          </wp:inline>
        </w:drawing>
      </w:r>
    </w:p>
    <w:p w14:paraId="12411B5F" w14:textId="23DAE602" w:rsidR="2276C2EC" w:rsidRDefault="00E93C51" w:rsidP="12D280FE">
      <w:r w:rsidRPr="006F1C0A">
        <w:rPr>
          <w:rStyle w:val="SubtleReference"/>
        </w:rPr>
        <w:t xml:space="preserve">Images sourced from </w:t>
      </w:r>
      <w:hyperlink r:id="rId54" w:history="1">
        <w:r>
          <w:rPr>
            <w:rStyle w:val="Hyperlink"/>
            <w:sz w:val="22"/>
          </w:rPr>
          <w:t>Canva</w:t>
        </w:r>
      </w:hyperlink>
      <w:r w:rsidRPr="006F1C0A">
        <w:rPr>
          <w:rStyle w:val="SubtleReference"/>
        </w:rPr>
        <w:t xml:space="preserve"> and used in accordance with the </w:t>
      </w:r>
      <w:hyperlink r:id="rId55" w:history="1">
        <w:r>
          <w:rPr>
            <w:rStyle w:val="Hyperlink"/>
            <w:sz w:val="22"/>
          </w:rPr>
          <w:t>Canva Content License Agreement</w:t>
        </w:r>
      </w:hyperlink>
      <w:r w:rsidRPr="006F1C0A">
        <w:rPr>
          <w:rStyle w:val="SubtleReference"/>
        </w:rPr>
        <w:t>.</w:t>
      </w:r>
    </w:p>
    <w:p w14:paraId="130BBC27" w14:textId="11017D23" w:rsidR="008C209D" w:rsidRDefault="04399602" w:rsidP="008C209D">
      <w:pPr>
        <w:pStyle w:val="ListNumber"/>
      </w:pPr>
      <w:r>
        <w:t xml:space="preserve">Provide pairs with </w:t>
      </w:r>
      <w:hyperlink w:anchor="_Resource_7:_Measuring_1">
        <w:r w:rsidR="23FE9E01" w:rsidRPr="71883A16">
          <w:rPr>
            <w:rStyle w:val="Hyperlink"/>
          </w:rPr>
          <w:t xml:space="preserve">Resource </w:t>
        </w:r>
        <w:r w:rsidR="7799BDF9" w:rsidRPr="71883A16">
          <w:rPr>
            <w:rStyle w:val="Hyperlink"/>
          </w:rPr>
          <w:t>7</w:t>
        </w:r>
        <w:r w:rsidR="23FE9E01" w:rsidRPr="71883A16">
          <w:rPr>
            <w:rStyle w:val="Hyperlink"/>
          </w:rPr>
          <w:t>: Measur</w:t>
        </w:r>
        <w:r w:rsidR="2977D682" w:rsidRPr="71883A16">
          <w:rPr>
            <w:rStyle w:val="Hyperlink"/>
          </w:rPr>
          <w:t>ing</w:t>
        </w:r>
        <w:r w:rsidR="23FE9E01" w:rsidRPr="71883A16">
          <w:rPr>
            <w:rStyle w:val="Hyperlink"/>
          </w:rPr>
          <w:t xml:space="preserve"> strip</w:t>
        </w:r>
      </w:hyperlink>
      <w:r w:rsidR="1559902F">
        <w:t xml:space="preserve"> and </w:t>
      </w:r>
      <w:hyperlink w:anchor="_Resource_8:_Scavenger">
        <w:r w:rsidR="23FE9E01" w:rsidRPr="71883A16">
          <w:rPr>
            <w:rStyle w:val="Hyperlink"/>
          </w:rPr>
          <w:t xml:space="preserve">Resource </w:t>
        </w:r>
        <w:r w:rsidR="38F83AEA" w:rsidRPr="71883A16">
          <w:rPr>
            <w:rStyle w:val="Hyperlink"/>
          </w:rPr>
          <w:t>8</w:t>
        </w:r>
        <w:r w:rsidR="23FE9E01" w:rsidRPr="71883A16">
          <w:rPr>
            <w:rStyle w:val="Hyperlink"/>
          </w:rPr>
          <w:t>: Scavenger hunt</w:t>
        </w:r>
      </w:hyperlink>
      <w:r w:rsidR="23FE9E01">
        <w:t>.</w:t>
      </w:r>
      <w:r w:rsidR="1559902F">
        <w:t xml:space="preserve"> E</w:t>
      </w:r>
      <w:r>
        <w:t>xplain</w:t>
      </w:r>
      <w:r w:rsidR="7E16ACAB">
        <w:t xml:space="preserve"> </w:t>
      </w:r>
      <w:r w:rsidR="65B6DA84">
        <w:t>that</w:t>
      </w:r>
      <w:r w:rsidR="7E16ACAB">
        <w:t xml:space="preserve"> students are </w:t>
      </w:r>
      <w:r w:rsidR="2A70F1A3">
        <w:t xml:space="preserve">going </w:t>
      </w:r>
      <w:r w:rsidR="7E16ACAB">
        <w:t xml:space="preserve">on a </w:t>
      </w:r>
      <w:r w:rsidR="2181C546">
        <w:t xml:space="preserve">scavenger </w:t>
      </w:r>
      <w:r w:rsidR="7E16ACAB">
        <w:t xml:space="preserve">hunt </w:t>
      </w:r>
      <w:r w:rsidR="5F9D63E4">
        <w:t xml:space="preserve">to </w:t>
      </w:r>
      <w:r w:rsidR="084EB8DD">
        <w:t>measure</w:t>
      </w:r>
      <w:r w:rsidR="7E16ACAB">
        <w:t xml:space="preserve"> items </w:t>
      </w:r>
      <w:r w:rsidR="26CCE11A">
        <w:t>around the class</w:t>
      </w:r>
      <w:r w:rsidR="68EBB606">
        <w:t>room</w:t>
      </w:r>
      <w:r w:rsidR="26CCE11A">
        <w:t xml:space="preserve"> </w:t>
      </w:r>
      <w:r w:rsidR="514BC2D1">
        <w:t xml:space="preserve">using the </w:t>
      </w:r>
      <w:r w:rsidR="46001325">
        <w:t>measur</w:t>
      </w:r>
      <w:r w:rsidR="007B67B6">
        <w:t>ing</w:t>
      </w:r>
      <w:r w:rsidR="46001325">
        <w:t xml:space="preserve"> </w:t>
      </w:r>
      <w:r w:rsidR="3BCF6379">
        <w:t>strip.</w:t>
      </w:r>
      <w:r w:rsidR="43C9B997">
        <w:t xml:space="preserve"> Student</w:t>
      </w:r>
      <w:r w:rsidR="007375D1">
        <w:t>s</w:t>
      </w:r>
      <w:r w:rsidR="43C9B997">
        <w:t xml:space="preserve"> use </w:t>
      </w:r>
      <w:hyperlink w:anchor="_Resource_8:_Scavenger">
        <w:r w:rsidR="6856CD94" w:rsidRPr="71883A16">
          <w:rPr>
            <w:rStyle w:val="Hyperlink"/>
          </w:rPr>
          <w:t>R</w:t>
        </w:r>
        <w:r w:rsidR="4BB63BA4" w:rsidRPr="71883A16">
          <w:rPr>
            <w:rStyle w:val="Hyperlink"/>
          </w:rPr>
          <w:t>esource</w:t>
        </w:r>
        <w:r w:rsidR="1FE2F94B" w:rsidRPr="71883A16">
          <w:rPr>
            <w:rStyle w:val="Hyperlink"/>
          </w:rPr>
          <w:t xml:space="preserve"> </w:t>
        </w:r>
        <w:r w:rsidR="13709C98" w:rsidRPr="71883A16">
          <w:rPr>
            <w:rStyle w:val="Hyperlink"/>
          </w:rPr>
          <w:t>8</w:t>
        </w:r>
        <w:r w:rsidR="796DBEAF" w:rsidRPr="71883A16">
          <w:rPr>
            <w:rStyle w:val="Hyperlink"/>
          </w:rPr>
          <w:t>: Scavenger hunt</w:t>
        </w:r>
      </w:hyperlink>
      <w:r w:rsidR="43C9B997">
        <w:t xml:space="preserve"> </w:t>
      </w:r>
      <w:r w:rsidR="557ED292">
        <w:t xml:space="preserve">to record their </w:t>
      </w:r>
      <w:r w:rsidR="0C2978BD">
        <w:t>estimation and measurements</w:t>
      </w:r>
      <w:r w:rsidR="71CE878E">
        <w:t>.</w:t>
      </w:r>
    </w:p>
    <w:p w14:paraId="07A654CF" w14:textId="7897841B" w:rsidR="008C209D" w:rsidRDefault="4D14C072" w:rsidP="319C59A8">
      <w:pPr>
        <w:pStyle w:val="FeatureBox"/>
      </w:pPr>
      <w:r w:rsidRPr="319C59A8">
        <w:rPr>
          <w:rStyle w:val="Strong"/>
        </w:rPr>
        <w:t>Note:</w:t>
      </w:r>
      <w:r>
        <w:t xml:space="preserve"> When recording measurements, a space should be left between the number and the abbreviated unit. For example, 3</w:t>
      </w:r>
      <w:r w:rsidR="007375D1">
        <w:t> </w:t>
      </w:r>
      <w:r>
        <w:t>cm, not 3cm.</w:t>
      </w:r>
    </w:p>
    <w:p w14:paraId="1E88F00F" w14:textId="11E65C8F" w:rsidR="008C209D" w:rsidRDefault="041558C2" w:rsidP="319C59A8">
      <w:pPr>
        <w:pStyle w:val="ListNumber"/>
      </w:pPr>
      <w:r>
        <w:t xml:space="preserve">Students display </w:t>
      </w:r>
      <w:hyperlink w:anchor="_Resource_8:_Scavenger">
        <w:r w:rsidR="2132D739" w:rsidRPr="71883A16">
          <w:rPr>
            <w:rStyle w:val="Hyperlink"/>
          </w:rPr>
          <w:t xml:space="preserve">Resource </w:t>
        </w:r>
        <w:r w:rsidR="472099D5" w:rsidRPr="71883A16">
          <w:rPr>
            <w:rStyle w:val="Hyperlink"/>
          </w:rPr>
          <w:t>8</w:t>
        </w:r>
        <w:r w:rsidR="2132D739" w:rsidRPr="71883A16">
          <w:rPr>
            <w:rStyle w:val="Hyperlink"/>
          </w:rPr>
          <w:t>: Scavenger hunt</w:t>
        </w:r>
      </w:hyperlink>
      <w:r>
        <w:t xml:space="preserve"> and go on a </w:t>
      </w:r>
      <w:hyperlink r:id="rId56">
        <w:r w:rsidR="586C924E" w:rsidRPr="71883A16">
          <w:rPr>
            <w:rStyle w:val="Hyperlink"/>
          </w:rPr>
          <w:t>ga</w:t>
        </w:r>
        <w:r w:rsidR="28EC30C3" w:rsidRPr="71883A16">
          <w:rPr>
            <w:rStyle w:val="Hyperlink"/>
          </w:rPr>
          <w:t>llery walk</w:t>
        </w:r>
      </w:hyperlink>
      <w:r w:rsidR="007375D1">
        <w:t xml:space="preserve">, </w:t>
      </w:r>
      <w:r w:rsidR="211521B4">
        <w:t xml:space="preserve">looking at </w:t>
      </w:r>
      <w:r w:rsidR="43351E32">
        <w:t>the</w:t>
      </w:r>
      <w:r w:rsidR="211521B4">
        <w:t xml:space="preserve"> items other students have measured</w:t>
      </w:r>
      <w:r w:rsidR="7F623B79">
        <w:t xml:space="preserve"> and </w:t>
      </w:r>
      <w:r w:rsidR="561946EF">
        <w:t>their</w:t>
      </w:r>
      <w:r w:rsidR="7F623B79">
        <w:t xml:space="preserve"> length</w:t>
      </w:r>
      <w:r w:rsidR="211521B4">
        <w:t>.</w:t>
      </w:r>
    </w:p>
    <w:p w14:paraId="1769E0EC" w14:textId="5AB2A1CB" w:rsidR="008C209D" w:rsidRDefault="0CBA8967" w:rsidP="008C209D">
      <w:pPr>
        <w:pStyle w:val="ListNumber"/>
      </w:pPr>
      <w:r>
        <w:t>Regroup</w:t>
      </w:r>
      <w:r w:rsidR="1ED46248">
        <w:t xml:space="preserve"> as a class</w:t>
      </w:r>
      <w:r>
        <w:t xml:space="preserve"> and ask:</w:t>
      </w:r>
    </w:p>
    <w:p w14:paraId="1C7DA044" w14:textId="2C826A8D" w:rsidR="008C209D" w:rsidRDefault="6AF6051C" w:rsidP="00760E92">
      <w:pPr>
        <w:pStyle w:val="ListBullet"/>
        <w:ind w:left="1134"/>
      </w:pPr>
      <w:r>
        <w:lastRenderedPageBreak/>
        <w:t>Why is it important to start at zero when measuring?</w:t>
      </w:r>
    </w:p>
    <w:p w14:paraId="2A2F88AD" w14:textId="682B97BF" w:rsidR="008C209D" w:rsidRDefault="6AF6051C" w:rsidP="00760E92">
      <w:pPr>
        <w:pStyle w:val="ListBullet"/>
        <w:ind w:left="1134"/>
      </w:pPr>
      <w:r>
        <w:t>How accurate were your measurements?</w:t>
      </w:r>
    </w:p>
    <w:p w14:paraId="58ECC393" w14:textId="5A49462D" w:rsidR="008C209D" w:rsidRDefault="0CBA8967" w:rsidP="00760E92">
      <w:pPr>
        <w:pStyle w:val="ListBullet"/>
        <w:ind w:left="1134"/>
      </w:pPr>
      <w:r>
        <w:t>Was it challenging to measure the length of certain objects? If so, how did you overcome the challenge?</w:t>
      </w:r>
    </w:p>
    <w:p w14:paraId="3D012576" w14:textId="696DC797" w:rsidR="008C209D" w:rsidRDefault="0258C61F" w:rsidP="00760E92">
      <w:pPr>
        <w:pStyle w:val="ListBullet"/>
        <w:ind w:left="1134"/>
      </w:pPr>
      <w:r>
        <w:t>Were there objects that were longer than the measur</w:t>
      </w:r>
      <w:r w:rsidR="007B67B6">
        <w:t>ing</w:t>
      </w:r>
      <w:r>
        <w:t xml:space="preserve"> strip? How did you measure them?</w:t>
      </w:r>
    </w:p>
    <w:p w14:paraId="663957F0" w14:textId="5B29A9BA" w:rsidR="008C209D" w:rsidRDefault="0258C61F" w:rsidP="00760E92">
      <w:pPr>
        <w:pStyle w:val="ListBullet"/>
        <w:ind w:left="1134"/>
      </w:pPr>
      <w:r>
        <w:t>How close were your estimations?</w:t>
      </w:r>
    </w:p>
    <w:p w14:paraId="49E29E2D" w14:textId="5453D61D" w:rsidR="008C209D" w:rsidRDefault="29BEA7DD" w:rsidP="319C59A8">
      <w:pPr>
        <w:pStyle w:val="ListNumber"/>
        <w:numPr>
          <w:ilvl w:val="0"/>
          <w:numId w:val="0"/>
        </w:numPr>
      </w:pPr>
      <w:r>
        <w:t>This table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differentation and extension ideas."/>
      </w:tblPr>
      <w:tblGrid>
        <w:gridCol w:w="4855"/>
        <w:gridCol w:w="4854"/>
        <w:gridCol w:w="4851"/>
      </w:tblGrid>
      <w:tr w:rsidR="008C209D" w14:paraId="2D2C7AB5" w14:textId="77777777" w:rsidTr="007375D1">
        <w:trPr>
          <w:cnfStyle w:val="100000000000" w:firstRow="1" w:lastRow="0" w:firstColumn="0" w:lastColumn="0" w:oddVBand="0" w:evenVBand="0" w:oddHBand="0" w:evenHBand="0" w:firstRowFirstColumn="0" w:firstRowLastColumn="0" w:lastRowFirstColumn="0" w:lastRowLastColumn="0"/>
        </w:trPr>
        <w:tc>
          <w:tcPr>
            <w:tcW w:w="1667" w:type="pct"/>
          </w:tcPr>
          <w:p w14:paraId="15DB12F2" w14:textId="77777777" w:rsidR="008C209D" w:rsidRDefault="008C209D" w:rsidP="00273135">
            <w:r w:rsidRPr="00470C15">
              <w:t>Assessment opportunities</w:t>
            </w:r>
          </w:p>
        </w:tc>
        <w:tc>
          <w:tcPr>
            <w:tcW w:w="1667" w:type="pct"/>
          </w:tcPr>
          <w:p w14:paraId="1072854A" w14:textId="77777777" w:rsidR="008C209D" w:rsidRDefault="008C209D" w:rsidP="00273135">
            <w:r w:rsidRPr="00470C15">
              <w:t>Too hard?</w:t>
            </w:r>
          </w:p>
        </w:tc>
        <w:tc>
          <w:tcPr>
            <w:tcW w:w="1667" w:type="pct"/>
          </w:tcPr>
          <w:p w14:paraId="14702447" w14:textId="77777777" w:rsidR="008C209D" w:rsidRDefault="008C209D" w:rsidP="00273135">
            <w:r w:rsidRPr="00470C15">
              <w:t>Too easy?</w:t>
            </w:r>
          </w:p>
        </w:tc>
      </w:tr>
      <w:tr w:rsidR="008C209D" w14:paraId="7827B2AD" w14:textId="77777777" w:rsidTr="007375D1">
        <w:trPr>
          <w:cnfStyle w:val="000000100000" w:firstRow="0" w:lastRow="0" w:firstColumn="0" w:lastColumn="0" w:oddVBand="0" w:evenVBand="0" w:oddHBand="1" w:evenHBand="0" w:firstRowFirstColumn="0" w:firstRowLastColumn="0" w:lastRowFirstColumn="0" w:lastRowLastColumn="0"/>
        </w:trPr>
        <w:tc>
          <w:tcPr>
            <w:tcW w:w="1667" w:type="pct"/>
          </w:tcPr>
          <w:p w14:paraId="1E6C2D19" w14:textId="77777777" w:rsidR="008C209D" w:rsidRDefault="008C209D" w:rsidP="00273135">
            <w:r>
              <w:t>What to look for:</w:t>
            </w:r>
          </w:p>
          <w:p w14:paraId="370AEC87" w14:textId="63E21FA4" w:rsidR="008C209D" w:rsidRDefault="1AE75E86">
            <w:pPr>
              <w:pStyle w:val="ListBullet"/>
              <w:numPr>
                <w:ilvl w:val="0"/>
                <w:numId w:val="4"/>
              </w:numPr>
              <w:rPr>
                <w:rStyle w:val="Strong"/>
              </w:rPr>
            </w:pPr>
            <w:r>
              <w:t>Can students m</w:t>
            </w:r>
            <w:r w:rsidR="1D63F23B">
              <w:t>easure the length of objects to the nearest centimetre, using a device with 1</w:t>
            </w:r>
            <w:r w:rsidR="0076068B">
              <w:t> </w:t>
            </w:r>
            <w:r w:rsidR="1D63F23B">
              <w:t>cm markings</w:t>
            </w:r>
            <w:r w:rsidR="11DF2DF0">
              <w:t>?</w:t>
            </w:r>
            <w:r w:rsidR="4928891C">
              <w:t xml:space="preserve"> </w:t>
            </w:r>
            <w:r w:rsidR="127C16DD" w:rsidRPr="6278DAEB">
              <w:rPr>
                <w:rStyle w:val="Strong"/>
              </w:rPr>
              <w:t>(MAO-WM-01, MA1-GM-02)</w:t>
            </w:r>
          </w:p>
          <w:p w14:paraId="7F7DD6DE" w14:textId="51578744" w:rsidR="6A4E6C80" w:rsidRDefault="38C4B750">
            <w:pPr>
              <w:pStyle w:val="ListBullet"/>
              <w:numPr>
                <w:ilvl w:val="0"/>
                <w:numId w:val="4"/>
              </w:numPr>
              <w:rPr>
                <w:rStyle w:val="Strong"/>
              </w:rPr>
            </w:pPr>
            <w:r>
              <w:t>Can students e</w:t>
            </w:r>
            <w:r w:rsidR="7392519A">
              <w:t>stimate length and distance to the nearest centimetre and check by measuring</w:t>
            </w:r>
            <w:r w:rsidR="2972D023">
              <w:t>?</w:t>
            </w:r>
            <w:r w:rsidR="5973A624">
              <w:t xml:space="preserve"> </w:t>
            </w:r>
            <w:r w:rsidR="5973A624" w:rsidRPr="6278DAEB">
              <w:rPr>
                <w:rStyle w:val="Strong"/>
              </w:rPr>
              <w:t>(MAO-WM-01, MA1-GM-02)</w:t>
            </w:r>
          </w:p>
          <w:p w14:paraId="3920C5B8" w14:textId="77777777" w:rsidR="008C209D" w:rsidRDefault="008C209D" w:rsidP="00273135">
            <w:r>
              <w:t>What to collect:</w:t>
            </w:r>
          </w:p>
          <w:p w14:paraId="44A19348" w14:textId="72A09C25" w:rsidR="008C209D" w:rsidRDefault="56DA931B">
            <w:pPr>
              <w:pStyle w:val="ListBullet"/>
              <w:numPr>
                <w:ilvl w:val="0"/>
                <w:numId w:val="4"/>
              </w:numPr>
              <w:rPr>
                <w:rStyle w:val="Strong"/>
              </w:rPr>
            </w:pPr>
            <w:r>
              <w:t>observation data</w:t>
            </w:r>
            <w:r w:rsidR="47923A86">
              <w:t xml:space="preserve"> </w:t>
            </w:r>
            <w:r w:rsidR="47923A86" w:rsidRPr="6278DAEB">
              <w:rPr>
                <w:rStyle w:val="Strong"/>
              </w:rPr>
              <w:t>(MAO-WM-01, MA1-</w:t>
            </w:r>
            <w:r w:rsidR="47923A86" w:rsidRPr="6278DAEB">
              <w:rPr>
                <w:rStyle w:val="Strong"/>
              </w:rPr>
              <w:lastRenderedPageBreak/>
              <w:t>GM-02)</w:t>
            </w:r>
          </w:p>
          <w:p w14:paraId="394DF30B" w14:textId="336CAF64" w:rsidR="008C209D" w:rsidRDefault="46B3A898">
            <w:pPr>
              <w:pStyle w:val="ListBullet"/>
              <w:numPr>
                <w:ilvl w:val="0"/>
                <w:numId w:val="4"/>
              </w:numPr>
              <w:rPr>
                <w:rStyle w:val="Strong"/>
                <w:rFonts w:eastAsia="Arial"/>
                <w:bCs/>
                <w:color w:val="000000" w:themeColor="text1"/>
              </w:rPr>
            </w:pPr>
            <w:r w:rsidRPr="6278DAEB">
              <w:rPr>
                <w:rFonts w:eastAsia="Arial"/>
                <w:color w:val="000000" w:themeColor="text1"/>
              </w:rPr>
              <w:t xml:space="preserve">student work samples </w:t>
            </w:r>
            <w:r w:rsidRPr="6278DAEB">
              <w:rPr>
                <w:rStyle w:val="Strong"/>
                <w:rFonts w:eastAsia="Arial"/>
                <w:color w:val="000000" w:themeColor="text1"/>
              </w:rPr>
              <w:t>(MAO-WM-01, MA1-</w:t>
            </w:r>
            <w:r w:rsidR="269B76E7" w:rsidRPr="6278DAEB">
              <w:rPr>
                <w:rStyle w:val="Strong"/>
                <w:rFonts w:eastAsia="Arial"/>
                <w:color w:val="000000" w:themeColor="text1"/>
              </w:rPr>
              <w:t>GM</w:t>
            </w:r>
            <w:r w:rsidRPr="6278DAEB">
              <w:rPr>
                <w:rStyle w:val="Strong"/>
                <w:rFonts w:eastAsia="Arial"/>
                <w:color w:val="000000" w:themeColor="text1"/>
              </w:rPr>
              <w:t>-0</w:t>
            </w:r>
            <w:r w:rsidR="71C73A4D" w:rsidRPr="6278DAEB">
              <w:rPr>
                <w:rStyle w:val="Strong"/>
                <w:rFonts w:eastAsia="Arial"/>
                <w:color w:val="000000" w:themeColor="text1"/>
              </w:rPr>
              <w:t>2</w:t>
            </w:r>
            <w:r w:rsidRPr="6278DAEB">
              <w:rPr>
                <w:rStyle w:val="Strong"/>
                <w:rFonts w:eastAsia="Arial"/>
                <w:color w:val="000000" w:themeColor="text1"/>
              </w:rPr>
              <w:t>)</w:t>
            </w:r>
          </w:p>
        </w:tc>
        <w:tc>
          <w:tcPr>
            <w:tcW w:w="1667" w:type="pct"/>
          </w:tcPr>
          <w:p w14:paraId="7E71C69B" w14:textId="293EF45D" w:rsidR="008C209D" w:rsidRDefault="573CC23D" w:rsidP="319C59A8">
            <w:pPr>
              <w:pStyle w:val="ListBullet"/>
              <w:numPr>
                <w:ilvl w:val="0"/>
                <w:numId w:val="0"/>
              </w:numPr>
            </w:pPr>
            <w:r>
              <w:lastRenderedPageBreak/>
              <w:t>Students are unable to measure the length of objects using formal units</w:t>
            </w:r>
            <w:r w:rsidR="2CA124FB">
              <w:t xml:space="preserve"> of m</w:t>
            </w:r>
            <w:r w:rsidR="431715D5">
              <w:t>etre</w:t>
            </w:r>
            <w:r w:rsidR="61C06BDE">
              <w:t>s</w:t>
            </w:r>
            <w:r w:rsidR="2CA124FB">
              <w:t xml:space="preserve"> and c</w:t>
            </w:r>
            <w:r w:rsidR="5221EF4F">
              <w:t>enti</w:t>
            </w:r>
            <w:r w:rsidR="2CA124FB">
              <w:t>m</w:t>
            </w:r>
            <w:r w:rsidR="41D3482A">
              <w:t>etre</w:t>
            </w:r>
            <w:r w:rsidR="40900C45">
              <w:t>s</w:t>
            </w:r>
            <w:r w:rsidR="3B41C16C">
              <w:t>.</w:t>
            </w:r>
          </w:p>
          <w:p w14:paraId="6DDD31CD" w14:textId="6B22B989" w:rsidR="008C209D" w:rsidRDefault="747ACA9C">
            <w:pPr>
              <w:pStyle w:val="ListBullet"/>
              <w:numPr>
                <w:ilvl w:val="0"/>
                <w:numId w:val="4"/>
              </w:numPr>
            </w:pPr>
            <w:r>
              <w:t xml:space="preserve">Provide students with a range of </w:t>
            </w:r>
            <w:r w:rsidR="13880D3F">
              <w:t xml:space="preserve">uniform </w:t>
            </w:r>
            <w:r w:rsidR="0037925E">
              <w:t>informal units</w:t>
            </w:r>
            <w:r w:rsidR="74D4901D">
              <w:t xml:space="preserve"> to measure </w:t>
            </w:r>
            <w:r w:rsidR="0FB3B527">
              <w:t xml:space="preserve">classroom items </w:t>
            </w:r>
            <w:r w:rsidR="74D4901D">
              <w:t>and record.</w:t>
            </w:r>
          </w:p>
          <w:p w14:paraId="123D3D1F" w14:textId="2F023703" w:rsidR="008C209D" w:rsidRDefault="53686F00" w:rsidP="0076068B">
            <w:pPr>
              <w:pStyle w:val="ListBullet"/>
              <w:numPr>
                <w:ilvl w:val="0"/>
                <w:numId w:val="4"/>
              </w:numPr>
            </w:pPr>
            <w:r>
              <w:t>Support students to t</w:t>
            </w:r>
            <w:r w:rsidR="44435ED1">
              <w:t xml:space="preserve">race the object and then measure the length of the traced object using the </w:t>
            </w:r>
            <w:r w:rsidR="1DDD2A5D">
              <w:t>strip of paper.</w:t>
            </w:r>
          </w:p>
        </w:tc>
        <w:tc>
          <w:tcPr>
            <w:tcW w:w="1667" w:type="pct"/>
          </w:tcPr>
          <w:p w14:paraId="0E8A2280" w14:textId="168FC807" w:rsidR="008C209D" w:rsidRDefault="0E24BC4E" w:rsidP="319C59A8">
            <w:pPr>
              <w:pStyle w:val="ListBullet"/>
              <w:numPr>
                <w:ilvl w:val="0"/>
                <w:numId w:val="0"/>
              </w:numPr>
            </w:pPr>
            <w:r>
              <w:t xml:space="preserve">Students </w:t>
            </w:r>
            <w:r w:rsidR="425E653C">
              <w:t>can</w:t>
            </w:r>
            <w:r>
              <w:t xml:space="preserve"> measure the length of objects using formal units of </w:t>
            </w:r>
            <w:r w:rsidR="49D3529E">
              <w:t>metre</w:t>
            </w:r>
            <w:r w:rsidR="457E57B1">
              <w:t>s</w:t>
            </w:r>
            <w:r w:rsidR="49D3529E">
              <w:t xml:space="preserve"> and centimetre</w:t>
            </w:r>
            <w:r w:rsidR="2317057E">
              <w:t>s</w:t>
            </w:r>
            <w:r w:rsidR="49D3529E">
              <w:t>.</w:t>
            </w:r>
          </w:p>
          <w:p w14:paraId="699A1A50" w14:textId="651C0E07" w:rsidR="008C209D" w:rsidRDefault="1DE7D03D">
            <w:pPr>
              <w:pStyle w:val="ListBullet"/>
              <w:numPr>
                <w:ilvl w:val="0"/>
                <w:numId w:val="4"/>
              </w:numPr>
            </w:pPr>
            <w:r>
              <w:t xml:space="preserve">Challenge students </w:t>
            </w:r>
            <w:r w:rsidR="31E8DE91">
              <w:t xml:space="preserve">to calculate the perimeter </w:t>
            </w:r>
            <w:r w:rsidR="45DE16FC">
              <w:t xml:space="preserve">of </w:t>
            </w:r>
            <w:r w:rsidR="6D9CED0C">
              <w:t>the classroom</w:t>
            </w:r>
            <w:r w:rsidR="31E8DE91">
              <w:t xml:space="preserve"> objects</w:t>
            </w:r>
            <w:r w:rsidR="641BE7DF">
              <w:t xml:space="preserve"> using </w:t>
            </w:r>
            <w:hyperlink w:anchor="_Resource_7:_Measuring_1">
              <w:r w:rsidR="1D3DDC91" w:rsidRPr="6278DAEB">
                <w:rPr>
                  <w:rStyle w:val="Hyperlink"/>
                </w:rPr>
                <w:t xml:space="preserve">Resource </w:t>
              </w:r>
              <w:r w:rsidR="6C223E04" w:rsidRPr="6278DAEB">
                <w:rPr>
                  <w:rStyle w:val="Hyperlink"/>
                </w:rPr>
                <w:t>7</w:t>
              </w:r>
              <w:r w:rsidR="1D3DDC91" w:rsidRPr="6278DAEB">
                <w:rPr>
                  <w:rStyle w:val="Hyperlink"/>
                </w:rPr>
                <w:t>: Measur</w:t>
              </w:r>
              <w:r w:rsidR="5608CBE7" w:rsidRPr="6278DAEB">
                <w:rPr>
                  <w:rStyle w:val="Hyperlink"/>
                </w:rPr>
                <w:t>ing</w:t>
              </w:r>
              <w:r w:rsidR="1D3DDC91" w:rsidRPr="6278DAEB">
                <w:rPr>
                  <w:rStyle w:val="Hyperlink"/>
                </w:rPr>
                <w:t xml:space="preserve"> strip</w:t>
              </w:r>
            </w:hyperlink>
            <w:r w:rsidR="31E8DE91">
              <w:t>.</w:t>
            </w:r>
          </w:p>
          <w:p w14:paraId="74799A77" w14:textId="6BC30B69" w:rsidR="008C209D" w:rsidRDefault="32B63528">
            <w:pPr>
              <w:pStyle w:val="ListBullet"/>
              <w:numPr>
                <w:ilvl w:val="0"/>
                <w:numId w:val="4"/>
              </w:numPr>
            </w:pPr>
            <w:r>
              <w:t>Challenge students</w:t>
            </w:r>
            <w:r w:rsidR="63DFB458">
              <w:t xml:space="preserve"> to </w:t>
            </w:r>
            <w:r w:rsidR="3A740E50">
              <w:t>identify</w:t>
            </w:r>
            <w:r w:rsidR="2EC767BA">
              <w:t xml:space="preserve"> </w:t>
            </w:r>
            <w:r w:rsidR="57DDD38B">
              <w:t xml:space="preserve">and record </w:t>
            </w:r>
            <w:r w:rsidR="2EC767BA">
              <w:t xml:space="preserve">objects </w:t>
            </w:r>
            <w:r w:rsidR="231CE194">
              <w:t>at home</w:t>
            </w:r>
            <w:r w:rsidR="2EC767BA">
              <w:t xml:space="preserve"> </w:t>
            </w:r>
            <w:r w:rsidR="6A7917D5">
              <w:t>that wou</w:t>
            </w:r>
            <w:r w:rsidR="65D7CE73">
              <w:t>ld be measured by either formal units of metres or centimetres.</w:t>
            </w:r>
          </w:p>
        </w:tc>
      </w:tr>
    </w:tbl>
    <w:p w14:paraId="63C5A6C2" w14:textId="776BAC0A" w:rsidR="008C209D" w:rsidRDefault="29BEA7DD" w:rsidP="008C209D">
      <w:pPr>
        <w:pStyle w:val="Heading2"/>
      </w:pPr>
      <w:bookmarkStart w:id="150" w:name="_Lesson_7:_How"/>
      <w:bookmarkStart w:id="151" w:name="_Toc112318930"/>
      <w:bookmarkStart w:id="152" w:name="_Toc112320580"/>
      <w:bookmarkStart w:id="153" w:name="_Toc112320635"/>
      <w:bookmarkStart w:id="154" w:name="_Toc112320690"/>
      <w:bookmarkStart w:id="155" w:name="_Toc112320744"/>
      <w:bookmarkStart w:id="156" w:name="_Toc129085134"/>
      <w:bookmarkEnd w:id="150"/>
      <w:r>
        <w:t xml:space="preserve">Lesson 7: </w:t>
      </w:r>
      <w:r w:rsidR="531D64D8">
        <w:t>How many centi</w:t>
      </w:r>
      <w:bookmarkEnd w:id="151"/>
      <w:bookmarkEnd w:id="152"/>
      <w:bookmarkEnd w:id="153"/>
      <w:bookmarkEnd w:id="154"/>
      <w:bookmarkEnd w:id="155"/>
      <w:r w:rsidR="531D64D8">
        <w:t>metres</w:t>
      </w:r>
      <w:r w:rsidR="00A81620">
        <w:t>?</w:t>
      </w:r>
      <w:bookmarkEnd w:id="156"/>
    </w:p>
    <w:p w14:paraId="309B3DEA" w14:textId="16DC2DA6" w:rsidR="008C209D" w:rsidRDefault="75DE294E" w:rsidP="12D280FE">
      <w:pPr>
        <w:pStyle w:val="Featurepink"/>
      </w:pPr>
      <w:r w:rsidRPr="4D6D8101">
        <w:rPr>
          <w:rStyle w:val="Strong"/>
        </w:rPr>
        <w:t>Core concept:</w:t>
      </w:r>
      <w:r w:rsidR="1CC934F6" w:rsidRPr="4D6D8101">
        <w:t xml:space="preserve"> Centimetres can be used to measure smaller lengths.</w:t>
      </w:r>
    </w:p>
    <w:p w14:paraId="4EA300E4" w14:textId="77777777" w:rsidR="008C209D" w:rsidRDefault="008C209D" w:rsidP="008C209D">
      <w:r>
        <w:t>The table below contains suggested learning intentions and success criteria. These are best co-constructed with students.</w:t>
      </w:r>
    </w:p>
    <w:tbl>
      <w:tblPr>
        <w:tblStyle w:val="Tableheader"/>
        <w:tblW w:w="5000" w:type="pct"/>
        <w:tblLayout w:type="fixed"/>
        <w:tblLook w:val="0420" w:firstRow="1" w:lastRow="0" w:firstColumn="0" w:lastColumn="0" w:noHBand="0" w:noVBand="1"/>
        <w:tblDescription w:val="Learning intentions and success criteria for students."/>
      </w:tblPr>
      <w:tblGrid>
        <w:gridCol w:w="7280"/>
        <w:gridCol w:w="7280"/>
      </w:tblGrid>
      <w:tr w:rsidR="008C209D" w14:paraId="0C4DE38B" w14:textId="77777777" w:rsidTr="0076068B">
        <w:trPr>
          <w:cnfStyle w:val="100000000000" w:firstRow="1" w:lastRow="0" w:firstColumn="0" w:lastColumn="0" w:oddVBand="0" w:evenVBand="0" w:oddHBand="0" w:evenHBand="0" w:firstRowFirstColumn="0" w:firstRowLastColumn="0" w:lastRowFirstColumn="0" w:lastRowLastColumn="0"/>
        </w:trPr>
        <w:tc>
          <w:tcPr>
            <w:tcW w:w="2500" w:type="pct"/>
          </w:tcPr>
          <w:p w14:paraId="5E65FE39" w14:textId="77777777" w:rsidR="008C209D" w:rsidRDefault="008C209D" w:rsidP="00273135">
            <w:r w:rsidRPr="00510F5F">
              <w:t>Learning intentions</w:t>
            </w:r>
          </w:p>
        </w:tc>
        <w:tc>
          <w:tcPr>
            <w:tcW w:w="2500" w:type="pct"/>
          </w:tcPr>
          <w:p w14:paraId="09D6B0EB" w14:textId="77777777" w:rsidR="008C209D" w:rsidRDefault="008C209D" w:rsidP="00273135">
            <w:r w:rsidRPr="00510F5F">
              <w:t>Success criteria</w:t>
            </w:r>
          </w:p>
        </w:tc>
      </w:tr>
      <w:tr w:rsidR="008C209D" w14:paraId="0B5F8728" w14:textId="77777777" w:rsidTr="0076068B">
        <w:trPr>
          <w:cnfStyle w:val="000000100000" w:firstRow="0" w:lastRow="0" w:firstColumn="0" w:lastColumn="0" w:oddVBand="0" w:evenVBand="0" w:oddHBand="1" w:evenHBand="0" w:firstRowFirstColumn="0" w:firstRowLastColumn="0" w:lastRowFirstColumn="0" w:lastRowLastColumn="0"/>
        </w:trPr>
        <w:tc>
          <w:tcPr>
            <w:tcW w:w="2500" w:type="pct"/>
          </w:tcPr>
          <w:p w14:paraId="231EF981" w14:textId="77777777" w:rsidR="008C209D" w:rsidRDefault="6F0DBC7D" w:rsidP="00273135">
            <w:r>
              <w:t>Students are learning that:</w:t>
            </w:r>
          </w:p>
          <w:p w14:paraId="131B274C" w14:textId="4611D08F" w:rsidR="008C209D" w:rsidRDefault="7A89ABD8">
            <w:pPr>
              <w:pStyle w:val="ListBullet"/>
              <w:numPr>
                <w:ilvl w:val="0"/>
                <w:numId w:val="4"/>
              </w:numPr>
              <w:rPr>
                <w:rFonts w:eastAsia="Arial"/>
              </w:rPr>
            </w:pPr>
            <w:r>
              <w:t xml:space="preserve">there is a need for a formal unit smaller than a </w:t>
            </w:r>
            <w:proofErr w:type="gramStart"/>
            <w:r>
              <w:t>metre</w:t>
            </w:r>
            <w:proofErr w:type="gramEnd"/>
          </w:p>
          <w:p w14:paraId="1F72DFAA" w14:textId="38A32059" w:rsidR="008C209D" w:rsidRDefault="7A89ABD8">
            <w:pPr>
              <w:pStyle w:val="ListBullet"/>
              <w:numPr>
                <w:ilvl w:val="0"/>
                <w:numId w:val="4"/>
              </w:numPr>
            </w:pPr>
            <w:r w:rsidRPr="6278DAEB">
              <w:rPr>
                <w:rFonts w:eastAsia="Arial"/>
              </w:rPr>
              <w:t>length can be estimated and measured to the nearest centimetre.</w:t>
            </w:r>
          </w:p>
        </w:tc>
        <w:tc>
          <w:tcPr>
            <w:tcW w:w="2500" w:type="pct"/>
          </w:tcPr>
          <w:p w14:paraId="14FB3D20" w14:textId="77777777" w:rsidR="008C209D" w:rsidRDefault="008C209D" w:rsidP="00273135">
            <w:r>
              <w:t>Students can:</w:t>
            </w:r>
          </w:p>
          <w:p w14:paraId="0564A93B" w14:textId="1CAFC296" w:rsidR="008C209D" w:rsidRDefault="30FE476B">
            <w:pPr>
              <w:pStyle w:val="ListBullet"/>
              <w:numPr>
                <w:ilvl w:val="0"/>
                <w:numId w:val="4"/>
              </w:numPr>
              <w:rPr>
                <w:b/>
                <w:bCs/>
              </w:rPr>
            </w:pPr>
            <w:r w:rsidRPr="6278DAEB">
              <w:rPr>
                <w:rFonts w:eastAsia="Arial"/>
              </w:rPr>
              <w:t>accurately measure and record lengths of objects to the nearest centimetre</w:t>
            </w:r>
            <w:r w:rsidR="3F2C48E0">
              <w:t xml:space="preserve"> using the abbreviation for centimetres (cm)</w:t>
            </w:r>
          </w:p>
          <w:p w14:paraId="457DEFA6" w14:textId="6F2B7C47" w:rsidR="008C209D" w:rsidRDefault="3F2C48E0">
            <w:pPr>
              <w:pStyle w:val="ListBullet"/>
              <w:numPr>
                <w:ilvl w:val="0"/>
                <w:numId w:val="4"/>
              </w:numPr>
              <w:rPr>
                <w:rFonts w:eastAsia="Arial"/>
                <w:b/>
                <w:bCs/>
              </w:rPr>
            </w:pPr>
            <w:r>
              <w:t>recognise that there are 100 centimetres in one metre</w:t>
            </w:r>
            <w:r w:rsidR="0259F5D7">
              <w:t>.</w:t>
            </w:r>
          </w:p>
        </w:tc>
      </w:tr>
    </w:tbl>
    <w:p w14:paraId="6AD0B776" w14:textId="3E0801F3" w:rsidR="008C209D" w:rsidRDefault="5655FB5F" w:rsidP="008C209D">
      <w:pPr>
        <w:pStyle w:val="Heading3"/>
      </w:pPr>
      <w:bookmarkStart w:id="157" w:name="_Toc112318931"/>
      <w:bookmarkStart w:id="158" w:name="_Toc112320581"/>
      <w:bookmarkStart w:id="159" w:name="_Toc112320636"/>
      <w:bookmarkStart w:id="160" w:name="_Toc112320691"/>
      <w:bookmarkStart w:id="161" w:name="_Toc112320745"/>
      <w:bookmarkStart w:id="162" w:name="_Toc129085135"/>
      <w:r>
        <w:lastRenderedPageBreak/>
        <w:t xml:space="preserve">Daily number sense – </w:t>
      </w:r>
      <w:r w:rsidR="3780075B">
        <w:t xml:space="preserve">10 </w:t>
      </w:r>
      <w:r>
        <w:t>minutes</w:t>
      </w:r>
      <w:bookmarkEnd w:id="157"/>
      <w:bookmarkEnd w:id="158"/>
      <w:bookmarkEnd w:id="159"/>
      <w:bookmarkEnd w:id="160"/>
      <w:bookmarkEnd w:id="161"/>
      <w:bookmarkEnd w:id="162"/>
    </w:p>
    <w:p w14:paraId="641B10F7" w14:textId="65EF7A7F" w:rsidR="008C209D" w:rsidRDefault="6EB29F66" w:rsidP="00FD6DCD">
      <w:pPr>
        <w:pStyle w:val="ListNumber"/>
        <w:numPr>
          <w:ilvl w:val="0"/>
          <w:numId w:val="32"/>
        </w:numPr>
      </w:pPr>
      <w:r>
        <w:t>From a class need surfaced through formative assessment data, identify a short, focused activity that targets students’ knowledge, understanding and skills. Example activities may be drawn from the following resources</w:t>
      </w:r>
      <w:r w:rsidR="0C93095B">
        <w:t>:</w:t>
      </w:r>
    </w:p>
    <w:p w14:paraId="7D66D188" w14:textId="0CFF0F72" w:rsidR="008C209D" w:rsidRDefault="00000000">
      <w:pPr>
        <w:pStyle w:val="ListBullet"/>
        <w:numPr>
          <w:ilvl w:val="0"/>
          <w:numId w:val="4"/>
        </w:numPr>
        <w:ind w:left="1134"/>
      </w:pPr>
      <w:hyperlink r:id="rId57" w:anchor="catalogue_auto">
        <w:r w:rsidR="4928891C" w:rsidRPr="6278DAEB">
          <w:rPr>
            <w:rStyle w:val="Hyperlink"/>
          </w:rPr>
          <w:t>Thinking Mathematically Stage 1</w:t>
        </w:r>
      </w:hyperlink>
    </w:p>
    <w:p w14:paraId="6C814DA2" w14:textId="77777777" w:rsidR="008C209D" w:rsidRDefault="00000000">
      <w:pPr>
        <w:pStyle w:val="ListBullet"/>
        <w:numPr>
          <w:ilvl w:val="0"/>
          <w:numId w:val="4"/>
        </w:numPr>
        <w:ind w:left="1134"/>
      </w:pPr>
      <w:hyperlink r:id="rId58">
        <w:r w:rsidR="4928891C" w:rsidRPr="6278DAEB">
          <w:rPr>
            <w:rStyle w:val="Hyperlink"/>
          </w:rPr>
          <w:t>Universal Resources Hub</w:t>
        </w:r>
      </w:hyperlink>
      <w:r w:rsidR="4928891C">
        <w:t>.</w:t>
      </w:r>
    </w:p>
    <w:p w14:paraId="73B348D1" w14:textId="6E25931C" w:rsidR="008C209D" w:rsidRDefault="36975CEB" w:rsidP="008C209D">
      <w:pPr>
        <w:pStyle w:val="Heading3"/>
      </w:pPr>
      <w:bookmarkStart w:id="163" w:name="_Toc112318933"/>
      <w:bookmarkStart w:id="164" w:name="_Toc112320583"/>
      <w:bookmarkStart w:id="165" w:name="_Toc112320638"/>
      <w:bookmarkStart w:id="166" w:name="_Toc112320693"/>
      <w:bookmarkStart w:id="167" w:name="_Toc112320747"/>
      <w:bookmarkStart w:id="168" w:name="_Toc129085136"/>
      <w:r>
        <w:t xml:space="preserve">The </w:t>
      </w:r>
      <w:r w:rsidR="46304FA9">
        <w:t>centimetre</w:t>
      </w:r>
      <w:r w:rsidR="6EB29F66">
        <w:t xml:space="preserve"> – </w:t>
      </w:r>
      <w:r w:rsidR="6FA831D9">
        <w:t>4</w:t>
      </w:r>
      <w:r w:rsidR="2D781646">
        <w:t>0</w:t>
      </w:r>
      <w:r w:rsidR="6EB29F66">
        <w:t xml:space="preserve"> minutes</w:t>
      </w:r>
      <w:bookmarkEnd w:id="163"/>
      <w:bookmarkEnd w:id="164"/>
      <w:bookmarkEnd w:id="165"/>
      <w:bookmarkEnd w:id="166"/>
      <w:bookmarkEnd w:id="167"/>
      <w:bookmarkEnd w:id="168"/>
    </w:p>
    <w:p w14:paraId="3B5D7007" w14:textId="338EDEB9" w:rsidR="008C209D" w:rsidRDefault="134FF21E" w:rsidP="12D280FE">
      <w:pPr>
        <w:pStyle w:val="FeatureBox"/>
      </w:pPr>
      <w:r>
        <w:t xml:space="preserve">This </w:t>
      </w:r>
      <w:r w:rsidR="00FD6DCD">
        <w:t>activity</w:t>
      </w:r>
      <w:r>
        <w:t xml:space="preserve"> has been adapted from </w:t>
      </w:r>
      <w:hyperlink r:id="rId59">
        <w:r w:rsidR="4CD166DA" w:rsidRPr="12D280FE">
          <w:rPr>
            <w:rStyle w:val="Hyperlink"/>
          </w:rPr>
          <w:t xml:space="preserve">Stage 1 </w:t>
        </w:r>
        <w:r w:rsidR="00097115">
          <w:rPr>
            <w:rStyle w:val="Hyperlink"/>
          </w:rPr>
          <w:t>–</w:t>
        </w:r>
        <w:r w:rsidR="4CD166DA" w:rsidRPr="12D280FE">
          <w:rPr>
            <w:rStyle w:val="Hyperlink"/>
          </w:rPr>
          <w:t xml:space="preserve"> measurement – length</w:t>
        </w:r>
      </w:hyperlink>
      <w:r w:rsidR="4CD166DA" w:rsidRPr="12D280FE">
        <w:t xml:space="preserve"> </w:t>
      </w:r>
      <w:r w:rsidR="00A00D0D">
        <w:t>by</w:t>
      </w:r>
      <w:r w:rsidR="00A00D0D" w:rsidRPr="12D280FE">
        <w:t xml:space="preserve"> </w:t>
      </w:r>
      <w:hyperlink r:id="rId60">
        <w:r w:rsidR="6BC77549" w:rsidRPr="12D280FE">
          <w:rPr>
            <w:rStyle w:val="Hyperlink"/>
          </w:rPr>
          <w:t>NSW Department of Education</w:t>
        </w:r>
      </w:hyperlink>
      <w:r w:rsidR="00FD6DCD" w:rsidRPr="00FD6DCD">
        <w:t>.</w:t>
      </w:r>
    </w:p>
    <w:p w14:paraId="3B0DEFDB" w14:textId="0A2639D4" w:rsidR="008C209D" w:rsidRDefault="62BBE077" w:rsidP="12D280FE">
      <w:pPr>
        <w:pStyle w:val="ListNumber"/>
      </w:pPr>
      <w:r>
        <w:t>Display</w:t>
      </w:r>
      <w:r w:rsidR="5E41EC2C">
        <w:t xml:space="preserve"> </w:t>
      </w:r>
      <w:hyperlink w:anchor="_Resource_9:_Metres">
        <w:r w:rsidR="6957EF41" w:rsidRPr="71883A16">
          <w:rPr>
            <w:rStyle w:val="Hyperlink"/>
          </w:rPr>
          <w:t xml:space="preserve">Resource </w:t>
        </w:r>
        <w:r w:rsidR="3EB9A9B1" w:rsidRPr="71883A16">
          <w:rPr>
            <w:rStyle w:val="Hyperlink"/>
          </w:rPr>
          <w:t>9</w:t>
        </w:r>
        <w:r w:rsidR="6957EF41" w:rsidRPr="71883A16">
          <w:rPr>
            <w:rStyle w:val="Hyperlink"/>
          </w:rPr>
          <w:t>: Metres or centimetres</w:t>
        </w:r>
      </w:hyperlink>
      <w:r w:rsidR="0063639A">
        <w:rPr>
          <w:rStyle w:val="Hyperlink"/>
        </w:rPr>
        <w:t>?</w:t>
      </w:r>
      <w:r w:rsidR="3AE22F3F">
        <w:t xml:space="preserve"> and students </w:t>
      </w:r>
      <w:hyperlink r:id="rId61">
        <w:r w:rsidR="3AE22F3F" w:rsidRPr="71883A16">
          <w:rPr>
            <w:rStyle w:val="Hyperlink"/>
          </w:rPr>
          <w:t>turn and talk</w:t>
        </w:r>
      </w:hyperlink>
      <w:r w:rsidR="5E41EC2C">
        <w:t xml:space="preserve"> </w:t>
      </w:r>
      <w:r w:rsidR="71DEF453">
        <w:t>about</w:t>
      </w:r>
      <w:r w:rsidR="5E41EC2C">
        <w:t xml:space="preserve"> the most appropriate</w:t>
      </w:r>
      <w:r w:rsidR="19ED69D5">
        <w:t xml:space="preserve"> formal</w:t>
      </w:r>
      <w:r w:rsidR="5E41EC2C">
        <w:t xml:space="preserve"> unit of measurement for </w:t>
      </w:r>
      <w:r w:rsidR="57F2A833">
        <w:t xml:space="preserve">measuring the length of </w:t>
      </w:r>
      <w:r w:rsidR="5E41EC2C">
        <w:t xml:space="preserve">these </w:t>
      </w:r>
      <w:r w:rsidR="2DEB5D24">
        <w:t xml:space="preserve">objects </w:t>
      </w:r>
      <w:r w:rsidR="4DC7644C">
        <w:t>(</w:t>
      </w:r>
      <w:r w:rsidR="256E2596">
        <w:t>metres or centimetres</w:t>
      </w:r>
      <w:r w:rsidR="49DEEB8C">
        <w:t>)</w:t>
      </w:r>
      <w:r w:rsidR="3E084470">
        <w:t>.</w:t>
      </w:r>
    </w:p>
    <w:p w14:paraId="17EE2BBB" w14:textId="78C8852B" w:rsidR="008C209D" w:rsidRDefault="765B62A3" w:rsidP="12D280FE">
      <w:pPr>
        <w:pStyle w:val="ListNumber"/>
        <w:rPr>
          <w:color w:val="333333"/>
        </w:rPr>
      </w:pPr>
      <w:r>
        <w:t xml:space="preserve">Select students to share their thinking and record </w:t>
      </w:r>
      <w:r w:rsidR="48312324">
        <w:t>their</w:t>
      </w:r>
      <w:r w:rsidR="090718F9">
        <w:t xml:space="preserve"> responses</w:t>
      </w:r>
      <w:r w:rsidR="6CFA102A">
        <w:t xml:space="preserve"> </w:t>
      </w:r>
      <w:r w:rsidR="2DFE2CC3">
        <w:t xml:space="preserve">using the abbreviation for </w:t>
      </w:r>
      <w:r w:rsidR="5E41EC2C">
        <w:t>centimetres</w:t>
      </w:r>
      <w:r w:rsidR="0EC98CDA">
        <w:t xml:space="preserve"> </w:t>
      </w:r>
      <w:r w:rsidR="6936E055">
        <w:t>(</w:t>
      </w:r>
      <w:r w:rsidR="5E41EC2C">
        <w:t>cm</w:t>
      </w:r>
      <w:r w:rsidR="79F935D6">
        <w:t>)</w:t>
      </w:r>
      <w:r w:rsidR="6E8F1269">
        <w:t xml:space="preserve"> and</w:t>
      </w:r>
      <w:r w:rsidR="1E5F3EF7">
        <w:t xml:space="preserve"> </w:t>
      </w:r>
      <w:r w:rsidR="5E41EC2C">
        <w:t>metres</w:t>
      </w:r>
      <w:r w:rsidR="06BFE262">
        <w:t xml:space="preserve"> </w:t>
      </w:r>
      <w:r w:rsidR="35AE6834">
        <w:t>(</w:t>
      </w:r>
      <w:r w:rsidR="5E41EC2C">
        <w:t>m</w:t>
      </w:r>
      <w:r w:rsidR="060C48BA">
        <w:t>)</w:t>
      </w:r>
      <w:r w:rsidR="5E41EC2C">
        <w:t>.</w:t>
      </w:r>
      <w:r w:rsidR="407BEB6A">
        <w:t xml:space="preserve"> </w:t>
      </w:r>
      <w:r w:rsidR="5E41EC2C">
        <w:t>As</w:t>
      </w:r>
      <w:r w:rsidR="4BD7D2F7">
        <w:t>k:</w:t>
      </w:r>
    </w:p>
    <w:p w14:paraId="1DB752FC" w14:textId="6A9E0A0D" w:rsidR="008C209D" w:rsidRDefault="5E41EC2C" w:rsidP="009F0401">
      <w:pPr>
        <w:pStyle w:val="ListBullet"/>
        <w:ind w:left="1134"/>
        <w:rPr>
          <w:color w:val="333333"/>
        </w:rPr>
      </w:pPr>
      <w:r>
        <w:t xml:space="preserve">Are there </w:t>
      </w:r>
      <w:r w:rsidR="6DFE4D78">
        <w:t xml:space="preserve">any </w:t>
      </w:r>
      <w:r>
        <w:t xml:space="preserve">objects that </w:t>
      </w:r>
      <w:r w:rsidR="09E138B7">
        <w:t>can</w:t>
      </w:r>
      <w:r>
        <w:t xml:space="preserve"> be measured in </w:t>
      </w:r>
      <w:r w:rsidR="05CBDC8B">
        <w:t xml:space="preserve">both </w:t>
      </w:r>
      <w:r>
        <w:t xml:space="preserve">centimetres </w:t>
      </w:r>
      <w:r w:rsidR="248B93B4">
        <w:t>and</w:t>
      </w:r>
      <w:r>
        <w:t xml:space="preserve"> metres?</w:t>
      </w:r>
    </w:p>
    <w:p w14:paraId="067880E2" w14:textId="56A48D9E" w:rsidR="008C209D" w:rsidRDefault="53A7885B" w:rsidP="009F0401">
      <w:pPr>
        <w:pStyle w:val="ListBullet"/>
        <w:ind w:left="1134"/>
        <w:rPr>
          <w:color w:val="333333"/>
        </w:rPr>
      </w:pPr>
      <w:r>
        <w:t xml:space="preserve">Why did you think </w:t>
      </w:r>
      <w:r w:rsidR="00924D09">
        <w:t>‘</w:t>
      </w:r>
      <w:r>
        <w:t>cm</w:t>
      </w:r>
      <w:r w:rsidR="00924D09">
        <w:t>’</w:t>
      </w:r>
      <w:r>
        <w:t>?</w:t>
      </w:r>
    </w:p>
    <w:p w14:paraId="269EB310" w14:textId="72F64C05" w:rsidR="008C209D" w:rsidRDefault="53A7885B" w:rsidP="009F0401">
      <w:pPr>
        <w:pStyle w:val="ListBullet"/>
        <w:ind w:left="1134"/>
        <w:rPr>
          <w:color w:val="333333"/>
        </w:rPr>
      </w:pPr>
      <w:r>
        <w:t xml:space="preserve">Why did you think </w:t>
      </w:r>
      <w:r w:rsidR="00924D09">
        <w:t>‘</w:t>
      </w:r>
      <w:r>
        <w:t>m</w:t>
      </w:r>
      <w:r w:rsidR="00924D09">
        <w:t>’</w:t>
      </w:r>
      <w:r>
        <w:t>?</w:t>
      </w:r>
    </w:p>
    <w:p w14:paraId="2EE9F6C7" w14:textId="246D7573" w:rsidR="008C209D" w:rsidRDefault="436E2104" w:rsidP="12D280FE">
      <w:pPr>
        <w:pStyle w:val="ListNumber"/>
      </w:pPr>
      <w:r>
        <w:t>Provide</w:t>
      </w:r>
      <w:r w:rsidR="70ADE2CB">
        <w:t xml:space="preserve"> </w:t>
      </w:r>
      <w:r w:rsidR="44C7736B">
        <w:t xml:space="preserve">small groups with </w:t>
      </w:r>
      <w:hyperlink w:anchor="_Resource_7:_Measuring_1">
        <w:r w:rsidR="71D7A114" w:rsidRPr="71883A16">
          <w:rPr>
            <w:rStyle w:val="Hyperlink"/>
          </w:rPr>
          <w:t xml:space="preserve">Resource </w:t>
        </w:r>
        <w:r w:rsidR="46F4B5FB" w:rsidRPr="71883A16">
          <w:rPr>
            <w:rStyle w:val="Hyperlink"/>
          </w:rPr>
          <w:t>7</w:t>
        </w:r>
        <w:r w:rsidR="71D7A114" w:rsidRPr="71883A16">
          <w:rPr>
            <w:rStyle w:val="Hyperlink"/>
          </w:rPr>
          <w:t>: Measur</w:t>
        </w:r>
        <w:r w:rsidR="1074ED3B" w:rsidRPr="71883A16">
          <w:rPr>
            <w:rStyle w:val="Hyperlink"/>
          </w:rPr>
          <w:t>ing</w:t>
        </w:r>
        <w:r w:rsidR="71D7A114" w:rsidRPr="71883A16">
          <w:rPr>
            <w:rStyle w:val="Hyperlink"/>
          </w:rPr>
          <w:t xml:space="preserve"> strip</w:t>
        </w:r>
      </w:hyperlink>
      <w:r w:rsidR="19CE3118">
        <w:t xml:space="preserve"> </w:t>
      </w:r>
      <w:r w:rsidR="257D3A5D">
        <w:t xml:space="preserve">for </w:t>
      </w:r>
      <w:r w:rsidR="2227713B">
        <w:t>student</w:t>
      </w:r>
      <w:r w:rsidR="23E35CF1">
        <w:t>s</w:t>
      </w:r>
      <w:r w:rsidR="257D3A5D">
        <w:t xml:space="preserve"> </w:t>
      </w:r>
      <w:r w:rsidR="19CE3118">
        <w:t>to measure</w:t>
      </w:r>
      <w:r w:rsidR="2406F262">
        <w:t xml:space="preserve"> the length of the one metre </w:t>
      </w:r>
      <w:r w:rsidR="015CBBBD">
        <w:t xml:space="preserve">length of </w:t>
      </w:r>
      <w:r w:rsidR="2406F262">
        <w:t xml:space="preserve">string from </w:t>
      </w:r>
      <w:hyperlink w:anchor="_Lesson_6:_Measurement">
        <w:r w:rsidR="0086010E" w:rsidRPr="71883A16">
          <w:rPr>
            <w:rStyle w:val="Hyperlink"/>
          </w:rPr>
          <w:t>Lesson 6</w:t>
        </w:r>
      </w:hyperlink>
      <w:r w:rsidR="49A31882">
        <w:t>.</w:t>
      </w:r>
      <w:r w:rsidR="2406F262">
        <w:t xml:space="preserve"> </w:t>
      </w:r>
      <w:r w:rsidR="1F03AA5D">
        <w:t xml:space="preserve">Remind students </w:t>
      </w:r>
      <w:r w:rsidR="5AE367F4">
        <w:t xml:space="preserve">to </w:t>
      </w:r>
      <w:r w:rsidR="1F03AA5D">
        <w:t>ensure they place their 20</w:t>
      </w:r>
      <w:r w:rsidR="00924D09">
        <w:t> </w:t>
      </w:r>
      <w:r w:rsidR="1F03AA5D">
        <w:t>cm strip at the beginning of the string</w:t>
      </w:r>
      <w:r w:rsidR="03850130">
        <w:t xml:space="preserve"> and there are no gaps or overlaps</w:t>
      </w:r>
      <w:r w:rsidR="1F03AA5D">
        <w:t>.</w:t>
      </w:r>
    </w:p>
    <w:p w14:paraId="0A408F8E" w14:textId="4BC249A7" w:rsidR="008C209D" w:rsidRDefault="2406F262" w:rsidP="12D280FE">
      <w:pPr>
        <w:pStyle w:val="ListNumber"/>
      </w:pPr>
      <w:r w:rsidRPr="1410C088">
        <w:t>Students count</w:t>
      </w:r>
      <w:r w:rsidR="5BA701FA" w:rsidRPr="1410C088">
        <w:t xml:space="preserve"> the number of 20</w:t>
      </w:r>
      <w:r w:rsidR="00924D09">
        <w:t> </w:t>
      </w:r>
      <w:r w:rsidR="5BA701FA" w:rsidRPr="1410C088">
        <w:t>cm pieces they used to measure the length of the string</w:t>
      </w:r>
      <w:r w:rsidR="1F7EE539" w:rsidRPr="1410C088">
        <w:t xml:space="preserve"> and discover</w:t>
      </w:r>
      <w:r w:rsidR="78748611" w:rsidRPr="1410C088">
        <w:t xml:space="preserve"> that there are 100</w:t>
      </w:r>
      <w:r w:rsidR="00924D09">
        <w:t> </w:t>
      </w:r>
      <w:r w:rsidR="78748611" w:rsidRPr="1410C088">
        <w:t>cm in a metre</w:t>
      </w:r>
      <w:r w:rsidR="00924D09">
        <w:t xml:space="preserve"> (see</w:t>
      </w:r>
      <w:r w:rsidR="24163269" w:rsidRPr="1410C088">
        <w:t xml:space="preserve"> </w:t>
      </w:r>
      <w:r w:rsidR="001C2884">
        <w:rPr>
          <w:color w:val="2B579A"/>
          <w:highlight w:val="yellow"/>
          <w:shd w:val="clear" w:color="auto" w:fill="E6E6E6"/>
        </w:rPr>
        <w:fldChar w:fldCharType="begin"/>
      </w:r>
      <w:r w:rsidR="001C2884">
        <w:instrText xml:space="preserve"> REF _Ref127454692 \h </w:instrText>
      </w:r>
      <w:r w:rsidR="001C2884">
        <w:rPr>
          <w:color w:val="2B579A"/>
          <w:highlight w:val="yellow"/>
          <w:shd w:val="clear" w:color="auto" w:fill="E6E6E6"/>
        </w:rPr>
      </w:r>
      <w:r w:rsidR="001C2884">
        <w:rPr>
          <w:color w:val="2B579A"/>
          <w:highlight w:val="yellow"/>
          <w:shd w:val="clear" w:color="auto" w:fill="E6E6E6"/>
        </w:rPr>
        <w:fldChar w:fldCharType="separate"/>
      </w:r>
      <w:r w:rsidR="7E4EC17A">
        <w:t xml:space="preserve">Figure </w:t>
      </w:r>
      <w:r w:rsidR="7E4EC17A">
        <w:rPr>
          <w:noProof/>
        </w:rPr>
        <w:t>8</w:t>
      </w:r>
      <w:r w:rsidR="001C2884">
        <w:rPr>
          <w:color w:val="2B579A"/>
          <w:highlight w:val="yellow"/>
          <w:shd w:val="clear" w:color="auto" w:fill="E6E6E6"/>
        </w:rPr>
        <w:fldChar w:fldCharType="end"/>
      </w:r>
      <w:r w:rsidR="00924D09" w:rsidRPr="007B67B6">
        <w:t>)</w:t>
      </w:r>
      <w:r w:rsidR="7E4EC17A">
        <w:t>.</w:t>
      </w:r>
    </w:p>
    <w:p w14:paraId="5379FD4C" w14:textId="77D40385" w:rsidR="001C2884" w:rsidRDefault="001C2884" w:rsidP="001C2884">
      <w:pPr>
        <w:pStyle w:val="Caption"/>
      </w:pPr>
      <w:bookmarkStart w:id="169" w:name="_Ref127454692"/>
      <w:r>
        <w:lastRenderedPageBreak/>
        <w:t xml:space="preserve">Figure </w:t>
      </w:r>
      <w:r>
        <w:fldChar w:fldCharType="begin"/>
      </w:r>
      <w:r>
        <w:instrText>SEQ Figure \* ARABIC</w:instrText>
      </w:r>
      <w:r>
        <w:fldChar w:fldCharType="separate"/>
      </w:r>
      <w:r w:rsidR="00EF7C5E">
        <w:rPr>
          <w:noProof/>
        </w:rPr>
        <w:t>8</w:t>
      </w:r>
      <w:r>
        <w:fldChar w:fldCharType="end"/>
      </w:r>
      <w:bookmarkEnd w:id="169"/>
      <w:r>
        <w:t xml:space="preserve"> </w:t>
      </w:r>
      <w:r w:rsidRPr="00893471">
        <w:t xml:space="preserve">– Measuring one metre </w:t>
      </w:r>
      <w:proofErr w:type="gramStart"/>
      <w:r w:rsidRPr="00893471">
        <w:t>string</w:t>
      </w:r>
      <w:proofErr w:type="gramEnd"/>
    </w:p>
    <w:p w14:paraId="46485D8D" w14:textId="540BE1C0" w:rsidR="3D8D7B88" w:rsidRDefault="3D8D7B88" w:rsidP="12D280FE">
      <w:r>
        <w:rPr>
          <w:noProof/>
          <w:color w:val="2B579A"/>
          <w:shd w:val="clear" w:color="auto" w:fill="E6E6E6"/>
        </w:rPr>
        <w:drawing>
          <wp:inline distT="0" distB="0" distL="0" distR="0" wp14:anchorId="6FE4262E" wp14:editId="6E99DFBC">
            <wp:extent cx="8529494" cy="1759208"/>
            <wp:effectExtent l="0" t="0" r="0" b="0"/>
            <wp:docPr id="1287734352" name="Picture 1287734352" descr="1 metre of string being measured with 5 20 cm strips. text underneath 5 measuring strips = one metre and one metre is the same as 10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734352" name="Picture 1287734352" descr="1 metre of string being measured with 5 20 cm strips. text underneath 5 measuring strips = one metre and one metre is the same as 100 cm."/>
                    <pic:cNvPicPr/>
                  </pic:nvPicPr>
                  <pic:blipFill>
                    <a:blip r:embed="rId62">
                      <a:extLst>
                        <a:ext uri="{28A0092B-C50C-407E-A947-70E740481C1C}">
                          <a14:useLocalDpi xmlns:a14="http://schemas.microsoft.com/office/drawing/2010/main" val="0"/>
                        </a:ext>
                      </a:extLst>
                    </a:blip>
                    <a:stretch>
                      <a:fillRect/>
                    </a:stretch>
                  </pic:blipFill>
                  <pic:spPr>
                    <a:xfrm>
                      <a:off x="0" y="0"/>
                      <a:ext cx="8529494" cy="1759208"/>
                    </a:xfrm>
                    <a:prstGeom prst="rect">
                      <a:avLst/>
                    </a:prstGeom>
                  </pic:spPr>
                </pic:pic>
              </a:graphicData>
            </a:graphic>
          </wp:inline>
        </w:drawing>
      </w:r>
    </w:p>
    <w:p w14:paraId="7A11D02D" w14:textId="45373593" w:rsidR="00652AD0" w:rsidRPr="00652AD0" w:rsidRDefault="00652AD0" w:rsidP="00652AD0">
      <w:r w:rsidRPr="00652AD0">
        <w:rPr>
          <w:rStyle w:val="SubtleReference"/>
        </w:rPr>
        <w:t>‘Rope Symbol’ by brand311766527 is in accordance</w:t>
      </w:r>
      <w:r w:rsidRPr="006F1C0A">
        <w:rPr>
          <w:rStyle w:val="SubtleReference"/>
        </w:rPr>
        <w:t xml:space="preserve"> with the </w:t>
      </w:r>
      <w:hyperlink r:id="rId63" w:history="1">
        <w:r>
          <w:rPr>
            <w:rStyle w:val="Hyperlink"/>
            <w:sz w:val="22"/>
          </w:rPr>
          <w:t>Canva Content License Agreement</w:t>
        </w:r>
      </w:hyperlink>
      <w:r w:rsidRPr="006F1C0A">
        <w:rPr>
          <w:rStyle w:val="SubtleReference"/>
        </w:rPr>
        <w:t>.</w:t>
      </w:r>
    </w:p>
    <w:p w14:paraId="320233D1" w14:textId="3026E5DB" w:rsidR="008C209D" w:rsidRDefault="74163820" w:rsidP="008C209D">
      <w:pPr>
        <w:pStyle w:val="ListNumber"/>
      </w:pPr>
      <w:r>
        <w:t>Regroup as a class and discuss the follow</w:t>
      </w:r>
      <w:r w:rsidR="22459BAF">
        <w:t>ing</w:t>
      </w:r>
      <w:r>
        <w:t>:</w:t>
      </w:r>
    </w:p>
    <w:p w14:paraId="22C69D70" w14:textId="1FE07C6E" w:rsidR="008C209D" w:rsidRDefault="76669259" w:rsidP="009F0401">
      <w:pPr>
        <w:pStyle w:val="ListBullet"/>
        <w:ind w:left="1134"/>
      </w:pPr>
      <w:r>
        <w:t xml:space="preserve">100 centimetres is the same length as </w:t>
      </w:r>
      <w:r w:rsidR="62711C41">
        <w:t>one</w:t>
      </w:r>
      <w:r>
        <w:t xml:space="preserve"> ________</w:t>
      </w:r>
      <w:r w:rsidR="00652AD0">
        <w:t>.</w:t>
      </w:r>
    </w:p>
    <w:p w14:paraId="3753EA00" w14:textId="73DB9A8E" w:rsidR="008C209D" w:rsidRDefault="637C1B15" w:rsidP="009F0401">
      <w:pPr>
        <w:pStyle w:val="ListBullet"/>
        <w:ind w:left="1134"/>
      </w:pPr>
      <w:r>
        <w:t>One</w:t>
      </w:r>
      <w:r w:rsidR="76669259">
        <w:t xml:space="preserve"> metre equals __________ centimetres</w:t>
      </w:r>
      <w:r w:rsidR="00652AD0">
        <w:t>.</w:t>
      </w:r>
    </w:p>
    <w:p w14:paraId="514870B5" w14:textId="6C4B447E" w:rsidR="008C209D" w:rsidRDefault="76669259" w:rsidP="009F0401">
      <w:pPr>
        <w:pStyle w:val="ListBullet"/>
        <w:ind w:left="1134"/>
      </w:pPr>
      <w:r>
        <w:t>1</w:t>
      </w:r>
      <w:r w:rsidR="00652AD0">
        <w:t> </w:t>
      </w:r>
      <w:r>
        <w:t>m = _____________ cm</w:t>
      </w:r>
      <w:r w:rsidR="00652AD0">
        <w:t>.</w:t>
      </w:r>
    </w:p>
    <w:p w14:paraId="5C275B82" w14:textId="42B4F711" w:rsidR="00D26152" w:rsidRDefault="5464CA31" w:rsidP="00D26152">
      <w:pPr>
        <w:pStyle w:val="ListNumber"/>
      </w:pPr>
      <w:r>
        <w:t xml:space="preserve">Provide </w:t>
      </w:r>
      <w:hyperlink w:anchor="_Resource_10:_Measurement">
        <w:r w:rsidR="276A131F" w:rsidRPr="71883A16">
          <w:rPr>
            <w:rStyle w:val="Hyperlink"/>
          </w:rPr>
          <w:t xml:space="preserve">Resource </w:t>
        </w:r>
        <w:r w:rsidR="5B8766C4" w:rsidRPr="71883A16">
          <w:rPr>
            <w:rStyle w:val="Hyperlink"/>
          </w:rPr>
          <w:t>10</w:t>
        </w:r>
        <w:r w:rsidR="276A131F" w:rsidRPr="71883A16">
          <w:rPr>
            <w:rStyle w:val="Hyperlink"/>
          </w:rPr>
          <w:t>: Measurement worksheet</w:t>
        </w:r>
      </w:hyperlink>
      <w:r w:rsidR="4FB747A6">
        <w:t xml:space="preserve"> and ask students to use </w:t>
      </w:r>
      <w:hyperlink w:anchor="_Resource_7:_Measuring_1">
        <w:r w:rsidR="276A131F" w:rsidRPr="71883A16">
          <w:rPr>
            <w:rStyle w:val="Hyperlink"/>
          </w:rPr>
          <w:t xml:space="preserve">Resource </w:t>
        </w:r>
        <w:r w:rsidR="5CBB80E6" w:rsidRPr="71883A16">
          <w:rPr>
            <w:rStyle w:val="Hyperlink"/>
          </w:rPr>
          <w:t>7</w:t>
        </w:r>
        <w:r w:rsidR="276A131F" w:rsidRPr="71883A16">
          <w:rPr>
            <w:rStyle w:val="Hyperlink"/>
          </w:rPr>
          <w:t>: Measur</w:t>
        </w:r>
        <w:r w:rsidR="083CD3DC" w:rsidRPr="71883A16">
          <w:rPr>
            <w:rStyle w:val="Hyperlink"/>
          </w:rPr>
          <w:t>ing</w:t>
        </w:r>
        <w:r w:rsidR="276A131F" w:rsidRPr="71883A16">
          <w:rPr>
            <w:rStyle w:val="Hyperlink"/>
          </w:rPr>
          <w:t xml:space="preserve"> strip</w:t>
        </w:r>
      </w:hyperlink>
      <w:r w:rsidR="4FB747A6">
        <w:t xml:space="preserve"> to measure the length of each line and </w:t>
      </w:r>
      <w:r w:rsidR="506FA276">
        <w:t>record</w:t>
      </w:r>
      <w:r w:rsidR="4FB747A6">
        <w:t xml:space="preserve"> the measurement at the end of each line</w:t>
      </w:r>
      <w:r w:rsidR="3742924B">
        <w:t>.</w:t>
      </w:r>
    </w:p>
    <w:p w14:paraId="7F470719" w14:textId="0343D3F7" w:rsidR="008C209D" w:rsidRPr="00D26152" w:rsidRDefault="6EE86250" w:rsidP="00D26152">
      <w:pPr>
        <w:pStyle w:val="ListNumber"/>
      </w:pPr>
      <w:r>
        <w:t>Regroup as a class and a</w:t>
      </w:r>
      <w:r w:rsidR="7CB9D9A7">
        <w:t>sk:</w:t>
      </w:r>
    </w:p>
    <w:p w14:paraId="37856B34" w14:textId="5D0040B1" w:rsidR="008C209D" w:rsidRDefault="06FED8A9" w:rsidP="009F0401">
      <w:pPr>
        <w:pStyle w:val="ListBullet"/>
        <w:ind w:left="1134"/>
        <w:rPr>
          <w:color w:val="374151"/>
        </w:rPr>
      </w:pPr>
      <w:r>
        <w:t>Why is accuracy important when measuring length?</w:t>
      </w:r>
    </w:p>
    <w:p w14:paraId="35DA1342" w14:textId="48FA7C1C" w:rsidR="008C209D" w:rsidRDefault="6C41E1D2" w:rsidP="009F0401">
      <w:pPr>
        <w:pStyle w:val="ListBullet"/>
        <w:ind w:left="1134"/>
        <w:rPr>
          <w:color w:val="374151"/>
        </w:rPr>
      </w:pPr>
      <w:r>
        <w:t>How accurate do you need to be when measuring length in centimetres?</w:t>
      </w:r>
    </w:p>
    <w:p w14:paraId="2C13ADE5" w14:textId="3C168F44" w:rsidR="47668C8F" w:rsidRDefault="3100F688" w:rsidP="009F0401">
      <w:pPr>
        <w:pStyle w:val="ListBullet"/>
        <w:ind w:left="1134"/>
        <w:rPr>
          <w:color w:val="374151"/>
        </w:rPr>
      </w:pPr>
      <w:r>
        <w:t>Why is it important to make sure you line up the ends? What happens if you do not?</w:t>
      </w:r>
    </w:p>
    <w:p w14:paraId="0763268F" w14:textId="5B625937" w:rsidR="008C209D" w:rsidRDefault="11C21E10" w:rsidP="12D280FE">
      <w:pPr>
        <w:pStyle w:val="ListNumber"/>
        <w:rPr>
          <w:color w:val="333333"/>
        </w:rPr>
      </w:pPr>
      <w:r w:rsidRPr="1410C088">
        <w:lastRenderedPageBreak/>
        <w:t>Provide student workbooks and ask students to measure 2 items</w:t>
      </w:r>
      <w:r w:rsidR="00B074F7">
        <w:t xml:space="preserve"> or </w:t>
      </w:r>
      <w:r w:rsidRPr="1410C088">
        <w:t>pencils in their pencil case and record using centimetres (cm) in their workbook using images and numerals</w:t>
      </w:r>
      <w:r w:rsidR="00B074F7">
        <w:t xml:space="preserve"> (see</w:t>
      </w:r>
      <w:r w:rsidRPr="1410C088">
        <w:t xml:space="preserve"> </w:t>
      </w:r>
      <w:r w:rsidR="001C2884">
        <w:rPr>
          <w:color w:val="2B579A"/>
          <w:highlight w:val="yellow"/>
          <w:shd w:val="clear" w:color="auto" w:fill="E6E6E6"/>
        </w:rPr>
        <w:fldChar w:fldCharType="begin"/>
      </w:r>
      <w:r w:rsidR="001C2884">
        <w:instrText xml:space="preserve"> REF _Ref127454711 \h </w:instrText>
      </w:r>
      <w:r w:rsidR="001C2884">
        <w:rPr>
          <w:color w:val="2B579A"/>
          <w:highlight w:val="yellow"/>
          <w:shd w:val="clear" w:color="auto" w:fill="E6E6E6"/>
        </w:rPr>
      </w:r>
      <w:r w:rsidR="001C2884">
        <w:rPr>
          <w:color w:val="2B579A"/>
          <w:highlight w:val="yellow"/>
          <w:shd w:val="clear" w:color="auto" w:fill="E6E6E6"/>
        </w:rPr>
        <w:fldChar w:fldCharType="separate"/>
      </w:r>
      <w:r w:rsidR="7E4EC17A">
        <w:t xml:space="preserve">Figure </w:t>
      </w:r>
      <w:r w:rsidR="7E4EC17A">
        <w:rPr>
          <w:noProof/>
        </w:rPr>
        <w:t>9</w:t>
      </w:r>
      <w:r w:rsidR="001C2884">
        <w:rPr>
          <w:color w:val="2B579A"/>
          <w:highlight w:val="yellow"/>
          <w:shd w:val="clear" w:color="auto" w:fill="E6E6E6"/>
        </w:rPr>
        <w:fldChar w:fldCharType="end"/>
      </w:r>
      <w:r w:rsidR="00B074F7">
        <w:t>).</w:t>
      </w:r>
    </w:p>
    <w:p w14:paraId="065FD1A7" w14:textId="0871D4C7" w:rsidR="001C2884" w:rsidRDefault="001C2884" w:rsidP="001C2884">
      <w:pPr>
        <w:pStyle w:val="Caption"/>
      </w:pPr>
      <w:bookmarkStart w:id="170" w:name="_Ref127454711"/>
      <w:r>
        <w:t xml:space="preserve">Figure </w:t>
      </w:r>
      <w:r>
        <w:fldChar w:fldCharType="begin"/>
      </w:r>
      <w:r>
        <w:instrText>SEQ Figure \* ARABIC</w:instrText>
      </w:r>
      <w:r>
        <w:fldChar w:fldCharType="separate"/>
      </w:r>
      <w:r w:rsidR="00EF7C5E">
        <w:rPr>
          <w:noProof/>
        </w:rPr>
        <w:t>9</w:t>
      </w:r>
      <w:r>
        <w:fldChar w:fldCharType="end"/>
      </w:r>
      <w:bookmarkEnd w:id="170"/>
      <w:r>
        <w:t xml:space="preserve"> </w:t>
      </w:r>
      <w:r w:rsidRPr="00D97636">
        <w:t>– Student work sample</w:t>
      </w:r>
    </w:p>
    <w:p w14:paraId="2A5993E5" w14:textId="4DE18F57" w:rsidR="008C209D" w:rsidRDefault="12F93850" w:rsidP="0008714C">
      <w:r w:rsidRPr="0008714C">
        <w:rPr>
          <w:noProof/>
        </w:rPr>
        <w:drawing>
          <wp:inline distT="0" distB="0" distL="0" distR="0" wp14:anchorId="508DCF2B" wp14:editId="129BB31B">
            <wp:extent cx="2998033" cy="1524000"/>
            <wp:effectExtent l="0" t="0" r="0" b="0"/>
            <wp:docPr id="73747590" name="Picture 73747590" descr="20 cm ruler measuring a pencil and a era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47590" name="Picture 73747590" descr="20 cm ruler measuring a pencil and a eraser. "/>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998033" cy="1524000"/>
                    </a:xfrm>
                    <a:prstGeom prst="rect">
                      <a:avLst/>
                    </a:prstGeom>
                  </pic:spPr>
                </pic:pic>
              </a:graphicData>
            </a:graphic>
          </wp:inline>
        </w:drawing>
      </w:r>
    </w:p>
    <w:p w14:paraId="5BF6D3B9" w14:textId="7AF790AC" w:rsidR="008C209D" w:rsidRDefault="0008714C" w:rsidP="12D280FE">
      <w:r w:rsidRPr="006F1C0A">
        <w:rPr>
          <w:rStyle w:val="SubtleReference"/>
        </w:rPr>
        <w:t xml:space="preserve">Images sourced from </w:t>
      </w:r>
      <w:hyperlink r:id="rId65" w:history="1">
        <w:r>
          <w:rPr>
            <w:rStyle w:val="Hyperlink"/>
            <w:sz w:val="22"/>
          </w:rPr>
          <w:t>Canva</w:t>
        </w:r>
      </w:hyperlink>
      <w:r w:rsidRPr="006F1C0A">
        <w:rPr>
          <w:rStyle w:val="SubtleReference"/>
        </w:rPr>
        <w:t xml:space="preserve"> and used in accordance with the </w:t>
      </w:r>
      <w:hyperlink r:id="rId66" w:history="1">
        <w:r>
          <w:rPr>
            <w:rStyle w:val="Hyperlink"/>
            <w:sz w:val="22"/>
          </w:rPr>
          <w:t>Canva Content License Agreement</w:t>
        </w:r>
      </w:hyperlink>
      <w:r w:rsidRPr="006F1C0A">
        <w:rPr>
          <w:rStyle w:val="SubtleReference"/>
        </w:rPr>
        <w:t>.</w:t>
      </w:r>
    </w:p>
    <w:p w14:paraId="102FBFE0" w14:textId="155B4C90" w:rsidR="008C209D" w:rsidRDefault="6F0DBC7D" w:rsidP="12D280FE">
      <w:pPr>
        <w:pStyle w:val="ListNumber"/>
        <w:numPr>
          <w:ilvl w:val="0"/>
          <w:numId w:val="0"/>
        </w:numPr>
      </w:pPr>
      <w:r>
        <w:t>This table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differentation and extension ideas."/>
      </w:tblPr>
      <w:tblGrid>
        <w:gridCol w:w="4855"/>
        <w:gridCol w:w="4854"/>
        <w:gridCol w:w="4851"/>
      </w:tblGrid>
      <w:tr w:rsidR="008C209D" w14:paraId="0EE3D6EF" w14:textId="77777777" w:rsidTr="0008714C">
        <w:trPr>
          <w:cnfStyle w:val="100000000000" w:firstRow="1" w:lastRow="0" w:firstColumn="0" w:lastColumn="0" w:oddVBand="0" w:evenVBand="0" w:oddHBand="0" w:evenHBand="0" w:firstRowFirstColumn="0" w:firstRowLastColumn="0" w:lastRowFirstColumn="0" w:lastRowLastColumn="0"/>
        </w:trPr>
        <w:tc>
          <w:tcPr>
            <w:tcW w:w="1667" w:type="pct"/>
          </w:tcPr>
          <w:p w14:paraId="12E0AF46" w14:textId="77777777" w:rsidR="008C209D" w:rsidRDefault="008C209D" w:rsidP="00273135">
            <w:r w:rsidRPr="00470C15">
              <w:t>Assessment opportunities</w:t>
            </w:r>
          </w:p>
        </w:tc>
        <w:tc>
          <w:tcPr>
            <w:tcW w:w="1667" w:type="pct"/>
          </w:tcPr>
          <w:p w14:paraId="50B0BB10" w14:textId="77777777" w:rsidR="008C209D" w:rsidRDefault="008C209D" w:rsidP="00273135">
            <w:r w:rsidRPr="00470C15">
              <w:t>Too hard?</w:t>
            </w:r>
          </w:p>
        </w:tc>
        <w:tc>
          <w:tcPr>
            <w:tcW w:w="1667" w:type="pct"/>
          </w:tcPr>
          <w:p w14:paraId="27053C37" w14:textId="77777777" w:rsidR="008C209D" w:rsidRDefault="008C209D" w:rsidP="00273135">
            <w:r w:rsidRPr="00470C15">
              <w:t>Too easy?</w:t>
            </w:r>
          </w:p>
        </w:tc>
      </w:tr>
      <w:tr w:rsidR="008C209D" w14:paraId="2BC98224" w14:textId="77777777" w:rsidTr="0008714C">
        <w:trPr>
          <w:cnfStyle w:val="000000100000" w:firstRow="0" w:lastRow="0" w:firstColumn="0" w:lastColumn="0" w:oddVBand="0" w:evenVBand="0" w:oddHBand="1" w:evenHBand="0" w:firstRowFirstColumn="0" w:firstRowLastColumn="0" w:lastRowFirstColumn="0" w:lastRowLastColumn="0"/>
        </w:trPr>
        <w:tc>
          <w:tcPr>
            <w:tcW w:w="1667" w:type="pct"/>
          </w:tcPr>
          <w:p w14:paraId="55B95734" w14:textId="77777777" w:rsidR="008C209D" w:rsidRDefault="008C209D" w:rsidP="00273135">
            <w:r>
              <w:t>What to look for:</w:t>
            </w:r>
          </w:p>
          <w:p w14:paraId="70D80218" w14:textId="6C32622A" w:rsidR="3101FE15" w:rsidRDefault="2C9656BC">
            <w:pPr>
              <w:pStyle w:val="ListBullet"/>
              <w:numPr>
                <w:ilvl w:val="0"/>
                <w:numId w:val="4"/>
              </w:numPr>
              <w:rPr>
                <w:b/>
                <w:bCs/>
              </w:rPr>
            </w:pPr>
            <w:r>
              <w:t xml:space="preserve">Can students </w:t>
            </w:r>
            <w:r w:rsidR="57923AF4" w:rsidRPr="6278DAEB">
              <w:rPr>
                <w:rFonts w:eastAsia="Arial"/>
              </w:rPr>
              <w:t>accurately measure and record lengths of objects to the nearest centimetre</w:t>
            </w:r>
            <w:r w:rsidR="57923AF4">
              <w:t xml:space="preserve"> using the abbreviation for centimetres (cm</w:t>
            </w:r>
            <w:r w:rsidR="10B48A2D">
              <w:t>)</w:t>
            </w:r>
            <w:r w:rsidR="591ED619">
              <w:t>?</w:t>
            </w:r>
            <w:r w:rsidR="57923AF4">
              <w:t xml:space="preserve"> </w:t>
            </w:r>
            <w:r w:rsidR="45E2E384" w:rsidRPr="6278DAEB">
              <w:rPr>
                <w:rStyle w:val="Strong"/>
              </w:rPr>
              <w:t>(</w:t>
            </w:r>
            <w:r w:rsidR="2F4DBE53" w:rsidRPr="6278DAEB">
              <w:rPr>
                <w:rStyle w:val="Strong"/>
              </w:rPr>
              <w:t>MAO-WM-01</w:t>
            </w:r>
            <w:r w:rsidR="2F4DBE53" w:rsidRPr="6278DAEB">
              <w:rPr>
                <w:rFonts w:eastAsia="Arial"/>
              </w:rPr>
              <w:t xml:space="preserve">, </w:t>
            </w:r>
            <w:r w:rsidR="2F4DBE53" w:rsidRPr="6278DAEB">
              <w:rPr>
                <w:rFonts w:eastAsia="Arial"/>
                <w:b/>
                <w:bCs/>
              </w:rPr>
              <w:t>MA1-GM-02)</w:t>
            </w:r>
          </w:p>
          <w:p w14:paraId="69CD2D80" w14:textId="50B5B3A6" w:rsidR="7B928F68" w:rsidRDefault="37233C90">
            <w:pPr>
              <w:pStyle w:val="ListBullet"/>
              <w:numPr>
                <w:ilvl w:val="0"/>
                <w:numId w:val="4"/>
              </w:numPr>
              <w:rPr>
                <w:b/>
                <w:bCs/>
              </w:rPr>
            </w:pPr>
            <w:r>
              <w:t>Are students able to r</w:t>
            </w:r>
            <w:r w:rsidR="5E8EB204">
              <w:t xml:space="preserve">ecognise that there are 100 centimetres in one </w:t>
            </w:r>
            <w:r w:rsidR="5E8EB204">
              <w:lastRenderedPageBreak/>
              <w:t>metre</w:t>
            </w:r>
            <w:r w:rsidR="760F08E7">
              <w:t>?</w:t>
            </w:r>
            <w:r w:rsidR="5BD393B0">
              <w:t xml:space="preserve"> </w:t>
            </w:r>
            <w:r w:rsidR="5BD393B0" w:rsidRPr="6278DAEB">
              <w:rPr>
                <w:rStyle w:val="Strong"/>
              </w:rPr>
              <w:t>(MAO-WM-01</w:t>
            </w:r>
            <w:r w:rsidR="5BD393B0" w:rsidRPr="6278DAEB">
              <w:rPr>
                <w:rFonts w:eastAsia="Arial"/>
              </w:rPr>
              <w:t xml:space="preserve">, </w:t>
            </w:r>
            <w:r w:rsidR="5BD393B0" w:rsidRPr="6278DAEB">
              <w:rPr>
                <w:rFonts w:eastAsia="Arial"/>
                <w:b/>
                <w:bCs/>
              </w:rPr>
              <w:t>MA1-GM-02)</w:t>
            </w:r>
          </w:p>
          <w:p w14:paraId="116CDBD4" w14:textId="77777777" w:rsidR="008C209D" w:rsidRDefault="008C209D" w:rsidP="00273135">
            <w:r>
              <w:t>What to collect:</w:t>
            </w:r>
          </w:p>
          <w:p w14:paraId="5F46064C" w14:textId="273A6A10" w:rsidR="008C209D" w:rsidRDefault="3074DF7C">
            <w:pPr>
              <w:pStyle w:val="ListBullet"/>
              <w:numPr>
                <w:ilvl w:val="0"/>
                <w:numId w:val="4"/>
              </w:numPr>
            </w:pPr>
            <w:r>
              <w:t>o</w:t>
            </w:r>
            <w:r w:rsidR="48D452B6">
              <w:t xml:space="preserve">bservational </w:t>
            </w:r>
            <w:r w:rsidR="71490FEA">
              <w:t>data</w:t>
            </w:r>
            <w:r w:rsidR="4928891C">
              <w:t xml:space="preserve"> </w:t>
            </w:r>
            <w:r w:rsidR="7D0A3428" w:rsidRPr="6278DAEB">
              <w:rPr>
                <w:rStyle w:val="Strong"/>
              </w:rPr>
              <w:t>(MAO-WM-01</w:t>
            </w:r>
            <w:r w:rsidR="7D0A3428" w:rsidRPr="6278DAEB">
              <w:rPr>
                <w:rFonts w:eastAsia="Arial"/>
              </w:rPr>
              <w:t xml:space="preserve">, </w:t>
            </w:r>
            <w:r w:rsidR="7D0A3428" w:rsidRPr="6278DAEB">
              <w:rPr>
                <w:rFonts w:eastAsia="Arial"/>
                <w:b/>
                <w:bCs/>
              </w:rPr>
              <w:t>MA1-GM-02)</w:t>
            </w:r>
          </w:p>
          <w:p w14:paraId="183A17AE" w14:textId="4EFFC254" w:rsidR="008C209D" w:rsidRDefault="7F7C21FD">
            <w:pPr>
              <w:pStyle w:val="ListBullet"/>
              <w:numPr>
                <w:ilvl w:val="0"/>
                <w:numId w:val="4"/>
              </w:numPr>
              <w:rPr>
                <w:b/>
                <w:bCs/>
              </w:rPr>
            </w:pPr>
            <w:r>
              <w:t xml:space="preserve">student work </w:t>
            </w:r>
            <w:r w:rsidR="6C6B8E71">
              <w:t xml:space="preserve">samples </w:t>
            </w:r>
            <w:r w:rsidR="4C0116F3" w:rsidRPr="6278DAEB">
              <w:rPr>
                <w:rStyle w:val="Strong"/>
              </w:rPr>
              <w:t>(MAO-WM-01</w:t>
            </w:r>
            <w:r w:rsidR="4C0116F3" w:rsidRPr="6278DAEB">
              <w:rPr>
                <w:rFonts w:eastAsia="Arial"/>
              </w:rPr>
              <w:t xml:space="preserve">, </w:t>
            </w:r>
            <w:r w:rsidR="4C0116F3" w:rsidRPr="6278DAEB">
              <w:rPr>
                <w:rFonts w:eastAsia="Arial"/>
                <w:b/>
                <w:bCs/>
              </w:rPr>
              <w:t>MA1-GM-02)</w:t>
            </w:r>
          </w:p>
        </w:tc>
        <w:tc>
          <w:tcPr>
            <w:tcW w:w="1667" w:type="pct"/>
          </w:tcPr>
          <w:p w14:paraId="07AB2284" w14:textId="4F2D71A2" w:rsidR="008C209D" w:rsidRDefault="255245A1" w:rsidP="00273135">
            <w:r>
              <w:lastRenderedPageBreak/>
              <w:t xml:space="preserve">Students </w:t>
            </w:r>
            <w:r w:rsidR="000C6819">
              <w:t xml:space="preserve">are </w:t>
            </w:r>
            <w:r w:rsidR="1133D3DC">
              <w:t xml:space="preserve">unable to </w:t>
            </w:r>
            <w:r w:rsidR="5928F43D">
              <w:t>m</w:t>
            </w:r>
            <w:r w:rsidR="1133D3DC">
              <w:t>e</w:t>
            </w:r>
            <w:r w:rsidR="5928F43D">
              <w:t>asure and record</w:t>
            </w:r>
            <w:r w:rsidR="1133D3DC">
              <w:t xml:space="preserve"> </w:t>
            </w:r>
            <w:r w:rsidR="6C85937B">
              <w:t xml:space="preserve">length </w:t>
            </w:r>
            <w:r w:rsidR="1133D3DC">
              <w:t xml:space="preserve">using </w:t>
            </w:r>
            <w:r w:rsidR="0C2D8FCB">
              <w:t>centimetres.</w:t>
            </w:r>
          </w:p>
          <w:p w14:paraId="4B57CD30" w14:textId="10F11A1B" w:rsidR="008C209D" w:rsidRDefault="24DF29D0">
            <w:pPr>
              <w:pStyle w:val="ListBullet"/>
              <w:numPr>
                <w:ilvl w:val="0"/>
                <w:numId w:val="4"/>
              </w:numPr>
            </w:pPr>
            <w:r>
              <w:t>Provide students with uniform informal units to measure the length of the lines</w:t>
            </w:r>
            <w:r w:rsidR="54A8CF70">
              <w:t xml:space="preserve"> and record</w:t>
            </w:r>
            <w:r w:rsidR="56547509">
              <w:t>.</w:t>
            </w:r>
          </w:p>
          <w:p w14:paraId="572DD644" w14:textId="56E8AABB" w:rsidR="008C209D" w:rsidRDefault="3D50921E" w:rsidP="000C6819">
            <w:pPr>
              <w:pStyle w:val="ListBullet"/>
              <w:numPr>
                <w:ilvl w:val="0"/>
                <w:numId w:val="4"/>
              </w:numPr>
            </w:pPr>
            <w:r>
              <w:t xml:space="preserve">Ask students </w:t>
            </w:r>
            <w:r w:rsidR="036ADA3D">
              <w:t xml:space="preserve">to </w:t>
            </w:r>
            <w:r>
              <w:t xml:space="preserve">identify objects in the classroom that should be measured with metres and those that should be </w:t>
            </w:r>
            <w:r>
              <w:lastRenderedPageBreak/>
              <w:t>measured with c</w:t>
            </w:r>
            <w:r w:rsidR="24245DF3">
              <w:t>enti</w:t>
            </w:r>
            <w:r>
              <w:t>m</w:t>
            </w:r>
            <w:r w:rsidR="63B2862D">
              <w:t>etre</w:t>
            </w:r>
            <w:r>
              <w:t>s. Students draw and sort the objects in a table.</w:t>
            </w:r>
          </w:p>
        </w:tc>
        <w:tc>
          <w:tcPr>
            <w:tcW w:w="1667" w:type="pct"/>
          </w:tcPr>
          <w:p w14:paraId="1481E073" w14:textId="5F4CBC8D" w:rsidR="008C209D" w:rsidRDefault="05E91442" w:rsidP="00273135">
            <w:r>
              <w:lastRenderedPageBreak/>
              <w:t xml:space="preserve">Students can </w:t>
            </w:r>
            <w:r w:rsidR="586B111A">
              <w:t>measure and record</w:t>
            </w:r>
            <w:r w:rsidR="587D5B41">
              <w:t xml:space="preserve"> </w:t>
            </w:r>
            <w:r w:rsidR="3520B181">
              <w:t xml:space="preserve">length </w:t>
            </w:r>
            <w:r w:rsidR="587D5B41">
              <w:t>using centimetres.</w:t>
            </w:r>
          </w:p>
          <w:p w14:paraId="7DC0F66A" w14:textId="3F7D9C1A" w:rsidR="008C209D" w:rsidRDefault="0C3F9A48">
            <w:pPr>
              <w:pStyle w:val="ListBullet"/>
              <w:numPr>
                <w:ilvl w:val="0"/>
                <w:numId w:val="4"/>
              </w:numPr>
            </w:pPr>
            <w:r>
              <w:t xml:space="preserve">Challenge students </w:t>
            </w:r>
            <w:r w:rsidR="77D40F2C">
              <w:t>t</w:t>
            </w:r>
            <w:r w:rsidR="19E966C2">
              <w:t>o</w:t>
            </w:r>
            <w:r w:rsidR="77D40F2C">
              <w:t xml:space="preserve"> </w:t>
            </w:r>
            <w:r w:rsidR="515DE908">
              <w:t xml:space="preserve">measure multiple classroom </w:t>
            </w:r>
            <w:r w:rsidR="290EF569">
              <w:t xml:space="preserve">items </w:t>
            </w:r>
            <w:r w:rsidR="515DE908">
              <w:t xml:space="preserve">and </w:t>
            </w:r>
            <w:r w:rsidR="77D40F2C">
              <w:t>find</w:t>
            </w:r>
            <w:r w:rsidR="1A5FC3EA">
              <w:t xml:space="preserve"> </w:t>
            </w:r>
            <w:r w:rsidR="77D40F2C">
              <w:t>the difference</w:t>
            </w:r>
            <w:r w:rsidR="7A4AE444">
              <w:t xml:space="preserve"> between the shortest and longest </w:t>
            </w:r>
            <w:r w:rsidR="5EB56DBB">
              <w:t>item</w:t>
            </w:r>
            <w:r w:rsidR="7A4AE444">
              <w:t>s</w:t>
            </w:r>
            <w:r w:rsidR="77D40F2C">
              <w:t>.</w:t>
            </w:r>
          </w:p>
          <w:p w14:paraId="4A7CAB6E" w14:textId="3B60563E" w:rsidR="008C209D" w:rsidRDefault="143C2620">
            <w:pPr>
              <w:pStyle w:val="ListBullet"/>
              <w:numPr>
                <w:ilvl w:val="0"/>
                <w:numId w:val="4"/>
              </w:numPr>
            </w:pPr>
            <w:r>
              <w:t xml:space="preserve">Select an item that is more than </w:t>
            </w:r>
            <w:r w:rsidR="41E968FA">
              <w:t>one</w:t>
            </w:r>
            <w:r>
              <w:t xml:space="preserve"> metre but less than 2 metres and </w:t>
            </w:r>
            <w:r w:rsidR="7146D3A0">
              <w:t xml:space="preserve">ask </w:t>
            </w:r>
            <w:r w:rsidR="7146D3A0">
              <w:lastRenderedPageBreak/>
              <w:t xml:space="preserve">students to measure the item. </w:t>
            </w:r>
            <w:r w:rsidR="46559548">
              <w:t>Discuss</w:t>
            </w:r>
            <w:r w:rsidR="7146D3A0">
              <w:t xml:space="preserve"> with students the need for accuracy and </w:t>
            </w:r>
            <w:r w:rsidR="21345464">
              <w:t>the most efficient way to determine the length.</w:t>
            </w:r>
          </w:p>
        </w:tc>
      </w:tr>
    </w:tbl>
    <w:p w14:paraId="68486D55" w14:textId="28B4CD46" w:rsidR="5655FB5F" w:rsidRDefault="10A7B3B6" w:rsidP="319C59A8">
      <w:pPr>
        <w:pStyle w:val="Heading3"/>
      </w:pPr>
      <w:bookmarkStart w:id="171" w:name="_Toc112318934"/>
      <w:bookmarkStart w:id="172" w:name="_Toc112320584"/>
      <w:bookmarkStart w:id="173" w:name="_Toc112320639"/>
      <w:bookmarkStart w:id="174" w:name="_Toc112320694"/>
      <w:bookmarkStart w:id="175" w:name="_Toc112320748"/>
      <w:bookmarkStart w:id="176" w:name="_Toc129085137"/>
      <w:r>
        <w:lastRenderedPageBreak/>
        <w:t>Discuss and connect the mathematics</w:t>
      </w:r>
      <w:r w:rsidR="6EB29F66">
        <w:t xml:space="preserve"> – </w:t>
      </w:r>
      <w:r w:rsidR="13AB3CB0">
        <w:t>10</w:t>
      </w:r>
      <w:r w:rsidR="6EB29F66">
        <w:t xml:space="preserve"> </w:t>
      </w:r>
      <w:proofErr w:type="gramStart"/>
      <w:r w:rsidR="6EB29F66">
        <w:t>minutes</w:t>
      </w:r>
      <w:bookmarkEnd w:id="171"/>
      <w:bookmarkEnd w:id="172"/>
      <w:bookmarkEnd w:id="173"/>
      <w:bookmarkEnd w:id="174"/>
      <w:bookmarkEnd w:id="175"/>
      <w:bookmarkEnd w:id="176"/>
      <w:proofErr w:type="gramEnd"/>
    </w:p>
    <w:p w14:paraId="0A0F1808" w14:textId="6FE0EA1F" w:rsidR="136928AF" w:rsidRDefault="6E031C8F" w:rsidP="12D280FE">
      <w:pPr>
        <w:pStyle w:val="ListNumber"/>
        <w:rPr>
          <w:rFonts w:eastAsia="Arial"/>
          <w:color w:val="000000" w:themeColor="text1"/>
        </w:rPr>
      </w:pPr>
      <w:r w:rsidRPr="71883A16">
        <w:rPr>
          <w:rFonts w:eastAsia="Arial"/>
          <w:color w:val="000000" w:themeColor="text1"/>
        </w:rPr>
        <w:t>Regroup as a class and summarise the lesson together</w:t>
      </w:r>
      <w:r w:rsidR="000C6819">
        <w:rPr>
          <w:rFonts w:eastAsia="Arial"/>
          <w:color w:val="000000" w:themeColor="text1"/>
        </w:rPr>
        <w:t>,</w:t>
      </w:r>
      <w:r w:rsidRPr="71883A16">
        <w:rPr>
          <w:rFonts w:eastAsia="Arial"/>
          <w:color w:val="000000" w:themeColor="text1"/>
        </w:rPr>
        <w:t xml:space="preserve"> drawing out key mathematical ideas. Ask:</w:t>
      </w:r>
    </w:p>
    <w:p w14:paraId="31E1E74F" w14:textId="3ADF830A" w:rsidR="698DA5F1" w:rsidRDefault="4E6EF8F2" w:rsidP="0043256B">
      <w:pPr>
        <w:pStyle w:val="ListBullet"/>
        <w:ind w:left="1134"/>
      </w:pPr>
      <w:r>
        <w:t>Can you find the total length of both pencils</w:t>
      </w:r>
      <w:r w:rsidR="0074751B">
        <w:t xml:space="preserve"> </w:t>
      </w:r>
      <w:proofErr w:type="gramStart"/>
      <w:r w:rsidR="0074751B">
        <w:t>or</w:t>
      </w:r>
      <w:proofErr w:type="gramEnd"/>
      <w:r w:rsidR="0074751B">
        <w:t xml:space="preserve"> </w:t>
      </w:r>
      <w:r>
        <w:t>items?</w:t>
      </w:r>
      <w:r w:rsidR="6709D9BE">
        <w:t xml:space="preserve"> How?</w:t>
      </w:r>
    </w:p>
    <w:p w14:paraId="672E6B5E" w14:textId="2BB2EA7B" w:rsidR="698DA5F1" w:rsidRDefault="4E6EF8F2" w:rsidP="0043256B">
      <w:pPr>
        <w:pStyle w:val="ListBullet"/>
        <w:ind w:left="1134"/>
      </w:pPr>
      <w:r>
        <w:t xml:space="preserve">What is the difference in length between the </w:t>
      </w:r>
      <w:r w:rsidR="504BFB09">
        <w:t>2</w:t>
      </w:r>
      <w:r>
        <w:t xml:space="preserve"> pencils</w:t>
      </w:r>
      <w:r w:rsidR="0074751B">
        <w:t xml:space="preserve"> or </w:t>
      </w:r>
      <w:r>
        <w:t>items?</w:t>
      </w:r>
    </w:p>
    <w:p w14:paraId="559B65D5" w14:textId="063AB49F" w:rsidR="698DA5F1" w:rsidRDefault="4E6EF8F2" w:rsidP="0043256B">
      <w:pPr>
        <w:pStyle w:val="ListBullet"/>
        <w:ind w:left="1134"/>
      </w:pPr>
      <w:r>
        <w:t>How accurate do you need to be when measuring length in centimetres?</w:t>
      </w:r>
    </w:p>
    <w:p w14:paraId="6E1D0E71" w14:textId="3A493A1F" w:rsidR="639C35F4" w:rsidRDefault="5C53FA4E" w:rsidP="0043256B">
      <w:pPr>
        <w:pStyle w:val="ListBullet"/>
        <w:ind w:left="1134"/>
      </w:pPr>
      <w:r>
        <w:t>How many centimetres are in one metre?</w:t>
      </w:r>
    </w:p>
    <w:p w14:paraId="4714F0BE" w14:textId="76C82C73" w:rsidR="698DA5F1" w:rsidRDefault="4E6EF8F2" w:rsidP="0043256B">
      <w:pPr>
        <w:pStyle w:val="ListBullet"/>
        <w:ind w:left="1134"/>
        <w:rPr>
          <w:color w:val="374151"/>
        </w:rPr>
      </w:pPr>
      <w:r>
        <w:t>What tools can you use to measure length in centimetres?</w:t>
      </w:r>
    </w:p>
    <w:p w14:paraId="4495D15B" w14:textId="7F7BA242" w:rsidR="4270FD5E" w:rsidRDefault="37C5108F" w:rsidP="0043256B">
      <w:pPr>
        <w:pStyle w:val="ListBullet"/>
        <w:ind w:left="1134"/>
        <w:rPr>
          <w:color w:val="374151"/>
        </w:rPr>
      </w:pPr>
      <w:r>
        <w:t>Did you face any challenges when measuring in centimetres? How did you overcome these?</w:t>
      </w:r>
    </w:p>
    <w:p w14:paraId="16FC4CC2" w14:textId="385EACF3" w:rsidR="4270FD5E" w:rsidRDefault="37C5108F" w:rsidP="0043256B">
      <w:pPr>
        <w:pStyle w:val="ListBullet"/>
        <w:ind w:left="1134"/>
        <w:rPr>
          <w:color w:val="374151"/>
        </w:rPr>
      </w:pPr>
      <w:r>
        <w:t>Do you still have any questions around centimetres?</w:t>
      </w:r>
    </w:p>
    <w:p w14:paraId="7BBE73AD" w14:textId="07078535" w:rsidR="008C209D" w:rsidRDefault="29BEA7DD" w:rsidP="008C209D">
      <w:pPr>
        <w:pStyle w:val="Heading2"/>
      </w:pPr>
      <w:bookmarkStart w:id="177" w:name="_Lesson_8:_Air"/>
      <w:bookmarkStart w:id="178" w:name="_Toc112318935"/>
      <w:bookmarkStart w:id="179" w:name="_Toc112320585"/>
      <w:bookmarkStart w:id="180" w:name="_Toc112320640"/>
      <w:bookmarkStart w:id="181" w:name="_Toc112320695"/>
      <w:bookmarkStart w:id="182" w:name="_Toc112320749"/>
      <w:bookmarkStart w:id="183" w:name="_Toc129085138"/>
      <w:bookmarkEnd w:id="177"/>
      <w:r>
        <w:lastRenderedPageBreak/>
        <w:t xml:space="preserve">Lesson 8: </w:t>
      </w:r>
      <w:r w:rsidR="512E5E54">
        <w:t>Air show compet</w:t>
      </w:r>
      <w:bookmarkEnd w:id="178"/>
      <w:bookmarkEnd w:id="179"/>
      <w:bookmarkEnd w:id="180"/>
      <w:bookmarkEnd w:id="181"/>
      <w:bookmarkEnd w:id="182"/>
      <w:r w:rsidR="512E5E54">
        <w:t>ition</w:t>
      </w:r>
      <w:bookmarkEnd w:id="183"/>
    </w:p>
    <w:p w14:paraId="5468BC37" w14:textId="349B27C3" w:rsidR="008C209D" w:rsidRDefault="5655FB5F" w:rsidP="008C209D">
      <w:pPr>
        <w:pStyle w:val="Featurepink"/>
      </w:pPr>
      <w:r w:rsidRPr="319C59A8">
        <w:rPr>
          <w:b/>
          <w:bCs/>
        </w:rPr>
        <w:t>Core concept</w:t>
      </w:r>
      <w:r>
        <w:t>:</w:t>
      </w:r>
      <w:r w:rsidR="35E03566">
        <w:t xml:space="preserve"> </w:t>
      </w:r>
      <w:r w:rsidR="5988D7D5">
        <w:t>Recognise and use</w:t>
      </w:r>
      <w:r w:rsidR="7ED72851">
        <w:t xml:space="preserve"> </w:t>
      </w:r>
      <w:r w:rsidR="6754B18B">
        <w:t xml:space="preserve">informal and </w:t>
      </w:r>
      <w:r w:rsidR="7ED72851">
        <w:t xml:space="preserve">formal units </w:t>
      </w:r>
      <w:r w:rsidR="45F69001">
        <w:t>of measurement.</w:t>
      </w:r>
    </w:p>
    <w:p w14:paraId="51097A4C" w14:textId="77777777" w:rsidR="008C209D" w:rsidRDefault="008C209D" w:rsidP="008C209D">
      <w:r>
        <w:t>The table below contains suggested learning intentions and success criteria. These are best co-constructed with students.</w:t>
      </w:r>
    </w:p>
    <w:tbl>
      <w:tblPr>
        <w:tblStyle w:val="Tableheader"/>
        <w:tblW w:w="5000" w:type="pct"/>
        <w:tblLayout w:type="fixed"/>
        <w:tblLook w:val="0420" w:firstRow="1" w:lastRow="0" w:firstColumn="0" w:lastColumn="0" w:noHBand="0" w:noVBand="1"/>
        <w:tblDescription w:val="Learning intentions and success criteria for students."/>
      </w:tblPr>
      <w:tblGrid>
        <w:gridCol w:w="7280"/>
        <w:gridCol w:w="7280"/>
      </w:tblGrid>
      <w:tr w:rsidR="008C209D" w14:paraId="3CDC3B9B" w14:textId="77777777" w:rsidTr="00D62A3C">
        <w:trPr>
          <w:cnfStyle w:val="100000000000" w:firstRow="1" w:lastRow="0" w:firstColumn="0" w:lastColumn="0" w:oddVBand="0" w:evenVBand="0" w:oddHBand="0" w:evenHBand="0" w:firstRowFirstColumn="0" w:firstRowLastColumn="0" w:lastRowFirstColumn="0" w:lastRowLastColumn="0"/>
        </w:trPr>
        <w:tc>
          <w:tcPr>
            <w:tcW w:w="2500" w:type="pct"/>
          </w:tcPr>
          <w:p w14:paraId="73A59A29" w14:textId="77777777" w:rsidR="008C209D" w:rsidRDefault="008C209D" w:rsidP="00273135">
            <w:r w:rsidRPr="00510F5F">
              <w:t>Learning intentions</w:t>
            </w:r>
          </w:p>
        </w:tc>
        <w:tc>
          <w:tcPr>
            <w:tcW w:w="2500" w:type="pct"/>
          </w:tcPr>
          <w:p w14:paraId="33180DF5" w14:textId="77777777" w:rsidR="008C209D" w:rsidRDefault="008C209D" w:rsidP="00273135">
            <w:r w:rsidRPr="00510F5F">
              <w:t>Success criteria</w:t>
            </w:r>
          </w:p>
        </w:tc>
      </w:tr>
      <w:tr w:rsidR="008C209D" w14:paraId="3AACE0D1" w14:textId="77777777" w:rsidTr="00D62A3C">
        <w:trPr>
          <w:cnfStyle w:val="000000100000" w:firstRow="0" w:lastRow="0" w:firstColumn="0" w:lastColumn="0" w:oddVBand="0" w:evenVBand="0" w:oddHBand="1" w:evenHBand="0" w:firstRowFirstColumn="0" w:firstRowLastColumn="0" w:lastRowFirstColumn="0" w:lastRowLastColumn="0"/>
        </w:trPr>
        <w:tc>
          <w:tcPr>
            <w:tcW w:w="2500" w:type="pct"/>
          </w:tcPr>
          <w:p w14:paraId="67E78DB6" w14:textId="77777777" w:rsidR="008C209D" w:rsidRDefault="29BEA7DD" w:rsidP="00273135">
            <w:r>
              <w:t>Students are learning that:</w:t>
            </w:r>
          </w:p>
          <w:p w14:paraId="30204968" w14:textId="73C5750D" w:rsidR="008C209D" w:rsidRDefault="6CBF40E2" w:rsidP="71883A16">
            <w:pPr>
              <w:pStyle w:val="ListBullet"/>
              <w:numPr>
                <w:ilvl w:val="0"/>
                <w:numId w:val="4"/>
              </w:numPr>
              <w:rPr>
                <w:rFonts w:eastAsia="Arial"/>
              </w:rPr>
            </w:pPr>
            <w:r w:rsidRPr="6278DAEB">
              <w:rPr>
                <w:rFonts w:eastAsia="Arial"/>
              </w:rPr>
              <w:t xml:space="preserve">the position of a digit in a number determines </w:t>
            </w:r>
            <w:r w:rsidR="27BA0988" w:rsidRPr="6278DAEB">
              <w:rPr>
                <w:rFonts w:eastAsia="Arial"/>
              </w:rPr>
              <w:t>its</w:t>
            </w:r>
            <w:r w:rsidRPr="6278DAEB">
              <w:rPr>
                <w:rFonts w:eastAsia="Arial"/>
              </w:rPr>
              <w:t xml:space="preserve"> </w:t>
            </w:r>
            <w:proofErr w:type="gramStart"/>
            <w:r w:rsidRPr="6278DAEB">
              <w:rPr>
                <w:rFonts w:eastAsia="Arial"/>
              </w:rPr>
              <w:t>value</w:t>
            </w:r>
            <w:proofErr w:type="gramEnd"/>
          </w:p>
          <w:p w14:paraId="05517A76" w14:textId="6DCE56EF" w:rsidR="06D4B81F" w:rsidRDefault="34CE298C" w:rsidP="4D6D8101">
            <w:pPr>
              <w:pStyle w:val="ListBullet"/>
              <w:numPr>
                <w:ilvl w:val="0"/>
                <w:numId w:val="4"/>
              </w:numPr>
            </w:pPr>
            <w:r w:rsidRPr="6278DAEB">
              <w:rPr>
                <w:rFonts w:eastAsia="Arial"/>
                <w:color w:val="000000" w:themeColor="text1"/>
              </w:rPr>
              <w:t xml:space="preserve">uniform informal units can be used to measure and compare mass and </w:t>
            </w:r>
            <w:proofErr w:type="gramStart"/>
            <w:r w:rsidRPr="6278DAEB">
              <w:rPr>
                <w:rFonts w:eastAsia="Arial"/>
                <w:color w:val="000000" w:themeColor="text1"/>
              </w:rPr>
              <w:t>area</w:t>
            </w:r>
            <w:proofErr w:type="gramEnd"/>
          </w:p>
          <w:p w14:paraId="6D82A7EE" w14:textId="528D7C73" w:rsidR="008C209D" w:rsidRDefault="661AA000">
            <w:pPr>
              <w:pStyle w:val="ListBullet"/>
              <w:numPr>
                <w:ilvl w:val="0"/>
                <w:numId w:val="4"/>
              </w:numPr>
              <w:rPr>
                <w:rFonts w:eastAsia="Arial"/>
                <w:color w:val="000000" w:themeColor="text1"/>
              </w:rPr>
            </w:pPr>
            <w:r w:rsidRPr="6278DAEB">
              <w:rPr>
                <w:rFonts w:eastAsia="Arial"/>
                <w:color w:val="000000" w:themeColor="text1"/>
              </w:rPr>
              <w:t xml:space="preserve">formal units of measurement </w:t>
            </w:r>
            <w:r w:rsidR="0D938C00" w:rsidRPr="6278DAEB">
              <w:rPr>
                <w:rFonts w:eastAsia="Arial"/>
                <w:color w:val="000000" w:themeColor="text1"/>
              </w:rPr>
              <w:t xml:space="preserve">for length </w:t>
            </w:r>
            <w:r w:rsidRPr="6278DAEB">
              <w:rPr>
                <w:rFonts w:eastAsia="Arial"/>
                <w:color w:val="000000" w:themeColor="text1"/>
              </w:rPr>
              <w:t>ensure consistency and accuracy</w:t>
            </w:r>
            <w:r w:rsidR="5FF9C2FF" w:rsidRPr="6278DAEB">
              <w:rPr>
                <w:rFonts w:eastAsia="Arial"/>
                <w:color w:val="000000" w:themeColor="text1"/>
              </w:rPr>
              <w:t>.</w:t>
            </w:r>
          </w:p>
        </w:tc>
        <w:tc>
          <w:tcPr>
            <w:tcW w:w="2500" w:type="pct"/>
          </w:tcPr>
          <w:p w14:paraId="487149C0" w14:textId="77777777" w:rsidR="008C209D" w:rsidRDefault="29BEA7DD" w:rsidP="00273135">
            <w:r>
              <w:t>Students can:</w:t>
            </w:r>
          </w:p>
          <w:p w14:paraId="4DBD7017" w14:textId="2D5168A6" w:rsidR="008C209D" w:rsidRDefault="56E2A177">
            <w:pPr>
              <w:pStyle w:val="ListBullet"/>
              <w:numPr>
                <w:ilvl w:val="0"/>
                <w:numId w:val="4"/>
              </w:numPr>
            </w:pPr>
            <w:r>
              <w:t xml:space="preserve">use place value to represent three-digit numbers in different </w:t>
            </w:r>
            <w:proofErr w:type="gramStart"/>
            <w:r>
              <w:t>ways</w:t>
            </w:r>
            <w:proofErr w:type="gramEnd"/>
          </w:p>
          <w:p w14:paraId="0F4EC0AB" w14:textId="3290ED0C" w:rsidR="008C209D" w:rsidRDefault="336AD4DC">
            <w:pPr>
              <w:pStyle w:val="ListBullet"/>
              <w:numPr>
                <w:ilvl w:val="0"/>
                <w:numId w:val="4"/>
              </w:numPr>
            </w:pPr>
            <w:r>
              <w:t xml:space="preserve">estimate the length of distance by visualising how many formal units and checking by </w:t>
            </w:r>
            <w:proofErr w:type="gramStart"/>
            <w:r>
              <w:t>measuring</w:t>
            </w:r>
            <w:proofErr w:type="gramEnd"/>
          </w:p>
          <w:p w14:paraId="32BCBBFB" w14:textId="4695C7B0" w:rsidR="008C209D" w:rsidRDefault="336AD4DC">
            <w:pPr>
              <w:pStyle w:val="ListBullet"/>
              <w:numPr>
                <w:ilvl w:val="0"/>
                <w:numId w:val="4"/>
              </w:numPr>
            </w:pPr>
            <w:r>
              <w:t xml:space="preserve">record lengths and distances using </w:t>
            </w:r>
            <w:r w:rsidR="719FBB99">
              <w:t xml:space="preserve">formal units of </w:t>
            </w:r>
            <w:r>
              <w:t>metres (m) and centimetres (cm)</w:t>
            </w:r>
          </w:p>
          <w:p w14:paraId="25EE8908" w14:textId="51A1E118" w:rsidR="008C209D" w:rsidRDefault="3D7E57CF">
            <w:pPr>
              <w:pStyle w:val="ListBullet"/>
              <w:numPr>
                <w:ilvl w:val="0"/>
                <w:numId w:val="4"/>
              </w:numPr>
            </w:pPr>
            <w:r>
              <w:t xml:space="preserve">compare the areas of </w:t>
            </w:r>
            <w:r w:rsidR="5AD39F62">
              <w:t>2</w:t>
            </w:r>
            <w:r>
              <w:t xml:space="preserve"> or more surfaces that cannot be moved or superimposed by measuring in uniform informal </w:t>
            </w:r>
            <w:proofErr w:type="gramStart"/>
            <w:r>
              <w:t>units</w:t>
            </w:r>
            <w:proofErr w:type="gramEnd"/>
          </w:p>
          <w:p w14:paraId="5208E7AE" w14:textId="2C14F3AF" w:rsidR="008C209D" w:rsidRDefault="23A0BF96">
            <w:pPr>
              <w:pStyle w:val="ListBullet"/>
              <w:numPr>
                <w:ilvl w:val="0"/>
                <w:numId w:val="4"/>
              </w:numPr>
              <w:rPr>
                <w:rStyle w:val="Strong"/>
              </w:rPr>
            </w:pPr>
            <w:r>
              <w:t xml:space="preserve">compare the masses of </w:t>
            </w:r>
            <w:r w:rsidR="7E0D8963">
              <w:t>2</w:t>
            </w:r>
            <w:r>
              <w:t xml:space="preserve"> or more objects using the same informal units</w:t>
            </w:r>
            <w:r w:rsidR="19D6B780">
              <w:t>.</w:t>
            </w:r>
          </w:p>
        </w:tc>
      </w:tr>
    </w:tbl>
    <w:p w14:paraId="5A9C1918" w14:textId="3C263020" w:rsidR="008C209D" w:rsidRDefault="5655FB5F" w:rsidP="008C209D">
      <w:pPr>
        <w:pStyle w:val="Heading3"/>
      </w:pPr>
      <w:bookmarkStart w:id="184" w:name="_Toc112318937"/>
      <w:bookmarkStart w:id="185" w:name="_Toc112320587"/>
      <w:bookmarkStart w:id="186" w:name="_Toc112320642"/>
      <w:bookmarkStart w:id="187" w:name="_Toc112320697"/>
      <w:bookmarkStart w:id="188" w:name="_Toc112320751"/>
      <w:bookmarkStart w:id="189" w:name="_Toc129085139"/>
      <w:r>
        <w:lastRenderedPageBreak/>
        <w:t xml:space="preserve">Daily number sense: </w:t>
      </w:r>
      <w:r w:rsidR="5940A96A">
        <w:t>Place value counting</w:t>
      </w:r>
      <w:r>
        <w:t xml:space="preserve"> – </w:t>
      </w:r>
      <w:r w:rsidR="2F4F280A">
        <w:t>1</w:t>
      </w:r>
      <w:r w:rsidR="653BC407">
        <w:t>0</w:t>
      </w:r>
      <w:r>
        <w:t xml:space="preserve"> minutes</w:t>
      </w:r>
      <w:bookmarkEnd w:id="184"/>
      <w:bookmarkEnd w:id="185"/>
      <w:bookmarkEnd w:id="186"/>
      <w:bookmarkEnd w:id="187"/>
      <w:bookmarkEnd w:id="188"/>
      <w:bookmarkEnd w:id="189"/>
    </w:p>
    <w:p w14:paraId="2FDF0B8E" w14:textId="23C2935D" w:rsidR="3D6BC85B" w:rsidRDefault="00D62A3C" w:rsidP="319C59A8">
      <w:pPr>
        <w:pStyle w:val="FeatureBox"/>
      </w:pPr>
      <w:r>
        <w:t>This activity has been</w:t>
      </w:r>
      <w:r w:rsidR="3D6BC85B">
        <w:t xml:space="preserve"> adapted from</w:t>
      </w:r>
      <w:r w:rsidR="20E0D5C2">
        <w:t xml:space="preserve"> </w:t>
      </w:r>
      <w:hyperlink r:id="rId67">
        <w:r w:rsidR="20E0D5C2" w:rsidRPr="319C59A8">
          <w:rPr>
            <w:rStyle w:val="Hyperlink"/>
          </w:rPr>
          <w:t>Place Value Card</w:t>
        </w:r>
        <w:r w:rsidR="136270F1" w:rsidRPr="319C59A8">
          <w:rPr>
            <w:rStyle w:val="Hyperlink"/>
          </w:rPr>
          <w:t>s</w:t>
        </w:r>
      </w:hyperlink>
      <w:r w:rsidR="20E0D5C2">
        <w:t xml:space="preserve"> </w:t>
      </w:r>
      <w:r>
        <w:t>by</w:t>
      </w:r>
      <w:r w:rsidR="20E0D5C2">
        <w:t xml:space="preserve"> </w:t>
      </w:r>
      <w:hyperlink r:id="rId68">
        <w:r w:rsidR="4571EB04" w:rsidRPr="319C59A8">
          <w:rPr>
            <w:rStyle w:val="Hyperlink"/>
          </w:rPr>
          <w:t>reSolve</w:t>
        </w:r>
        <w:r>
          <w:rPr>
            <w:rStyle w:val="Hyperlink"/>
          </w:rPr>
          <w:t>:</w:t>
        </w:r>
        <w:r w:rsidR="4571EB04" w:rsidRPr="319C59A8">
          <w:rPr>
            <w:rStyle w:val="Hyperlink"/>
          </w:rPr>
          <w:t xml:space="preserve"> Maths by Inquiry</w:t>
        </w:r>
      </w:hyperlink>
      <w:r w:rsidR="4571EB04">
        <w:t>.</w:t>
      </w:r>
    </w:p>
    <w:p w14:paraId="317B8396" w14:textId="7D7546D2" w:rsidR="008C209D" w:rsidRDefault="4928891C" w:rsidP="00C54A2E">
      <w:pPr>
        <w:pStyle w:val="ListNumber"/>
        <w:numPr>
          <w:ilvl w:val="0"/>
          <w:numId w:val="33"/>
        </w:numPr>
      </w:pPr>
      <w:r>
        <w:t xml:space="preserve">Build student understanding of </w:t>
      </w:r>
      <w:r w:rsidR="42041AEF">
        <w:t>place value</w:t>
      </w:r>
      <w:r>
        <w:t xml:space="preserve"> by </w:t>
      </w:r>
      <w:r w:rsidR="647011AE">
        <w:t>representing</w:t>
      </w:r>
      <w:r w:rsidR="55655819">
        <w:t xml:space="preserve"> the quantity value of digits in</w:t>
      </w:r>
      <w:r w:rsidR="647011AE">
        <w:t xml:space="preserve"> numbers up to three-digits</w:t>
      </w:r>
      <w:r>
        <w:t>.</w:t>
      </w:r>
    </w:p>
    <w:p w14:paraId="6A73F179" w14:textId="5D8802F6" w:rsidR="008C209D" w:rsidRDefault="5C93A12C" w:rsidP="008C209D">
      <w:pPr>
        <w:pStyle w:val="ListNumber"/>
      </w:pPr>
      <w:r>
        <w:t xml:space="preserve">Show students a large collection of </w:t>
      </w:r>
      <w:r w:rsidR="70B6116B">
        <w:t>MAB blocks</w:t>
      </w:r>
      <w:r w:rsidR="41B21F70">
        <w:t xml:space="preserve"> </w:t>
      </w:r>
      <w:r w:rsidR="6AE6C543">
        <w:t>(</w:t>
      </w:r>
      <w:r w:rsidR="3E267410">
        <w:t>ones</w:t>
      </w:r>
      <w:r w:rsidR="6AE6C543">
        <w:t xml:space="preserve">, </w:t>
      </w:r>
      <w:proofErr w:type="gramStart"/>
      <w:r w:rsidR="5DA02F18">
        <w:t>ten</w:t>
      </w:r>
      <w:r w:rsidR="54C8CBFA">
        <w:t>s</w:t>
      </w:r>
      <w:proofErr w:type="gramEnd"/>
      <w:r w:rsidR="6AE6C543">
        <w:t xml:space="preserve"> and </w:t>
      </w:r>
      <w:r w:rsidR="5DE8A6AC">
        <w:t>hundreds</w:t>
      </w:r>
      <w:r w:rsidR="6AE6C543">
        <w:t>)</w:t>
      </w:r>
      <w:r w:rsidR="0147D235">
        <w:t>.</w:t>
      </w:r>
      <w:r w:rsidR="473CD4C6">
        <w:t xml:space="preserve"> </w:t>
      </w:r>
      <w:r w:rsidR="7632EFE7">
        <w:t>S</w:t>
      </w:r>
      <w:r w:rsidR="03551EED">
        <w:t xml:space="preserve">elect </w:t>
      </w:r>
      <w:r w:rsidR="061B3562">
        <w:t xml:space="preserve">one </w:t>
      </w:r>
      <w:r w:rsidR="03551EED">
        <w:t>MAB block</w:t>
      </w:r>
      <w:r w:rsidR="183B1398">
        <w:t xml:space="preserve"> at a time</w:t>
      </w:r>
      <w:r w:rsidR="03551EED">
        <w:t xml:space="preserve"> and ask</w:t>
      </w:r>
      <w:r w:rsidR="60CBE258">
        <w:t xml:space="preserve"> students </w:t>
      </w:r>
      <w:r w:rsidR="4A17041E">
        <w:t>to</w:t>
      </w:r>
      <w:r w:rsidR="2E09FF92">
        <w:t xml:space="preserve"> count</w:t>
      </w:r>
      <w:r w:rsidR="2CDACD32">
        <w:t xml:space="preserve"> </w:t>
      </w:r>
      <w:r w:rsidR="16E07D4F">
        <w:t xml:space="preserve">by adding on </w:t>
      </w:r>
      <w:r w:rsidR="2CDACD32">
        <w:t>according to the</w:t>
      </w:r>
      <w:r w:rsidR="2E09FF92">
        <w:t xml:space="preserve"> </w:t>
      </w:r>
      <w:r w:rsidR="0A8D8315">
        <w:t xml:space="preserve">value of the </w:t>
      </w:r>
      <w:r w:rsidR="2AECA6EC">
        <w:t>MAB</w:t>
      </w:r>
      <w:r w:rsidR="2E09FF92">
        <w:t xml:space="preserve"> block</w:t>
      </w:r>
      <w:r w:rsidR="20F83508">
        <w:t>.</w:t>
      </w:r>
      <w:r w:rsidR="5330A018">
        <w:t xml:space="preserve"> For </w:t>
      </w:r>
      <w:r w:rsidR="00530872">
        <w:t>example,</w:t>
      </w:r>
      <w:r w:rsidR="5330A018">
        <w:t xml:space="preserve"> </w:t>
      </w:r>
      <w:r w:rsidR="526B117A">
        <w:t>if you</w:t>
      </w:r>
      <w:r w:rsidR="3E29A581">
        <w:t xml:space="preserve"> </w:t>
      </w:r>
      <w:r w:rsidR="27D97F81">
        <w:t xml:space="preserve">initially </w:t>
      </w:r>
      <w:bookmarkStart w:id="190" w:name="_Int_PAobD63z"/>
      <w:r w:rsidR="3E29A581">
        <w:t>display</w:t>
      </w:r>
      <w:bookmarkEnd w:id="190"/>
      <w:r w:rsidR="21362F3A">
        <w:t xml:space="preserve"> a </w:t>
      </w:r>
      <w:r w:rsidR="0F084D49">
        <w:t>10</w:t>
      </w:r>
      <w:r w:rsidR="21362F3A">
        <w:t xml:space="preserve">, students count </w:t>
      </w:r>
      <w:r w:rsidR="23E3B97C">
        <w:t>10</w:t>
      </w:r>
      <w:r w:rsidR="00C54A2E">
        <w:t>.</w:t>
      </w:r>
      <w:r w:rsidR="3E29A581">
        <w:t xml:space="preserve"> </w:t>
      </w:r>
      <w:r w:rsidR="00C54A2E">
        <w:t>I</w:t>
      </w:r>
      <w:r w:rsidR="159EE633">
        <w:t>f you</w:t>
      </w:r>
      <w:r w:rsidR="3E29A581">
        <w:t xml:space="preserve"> </w:t>
      </w:r>
      <w:r w:rsidR="3715D6AA">
        <w:t xml:space="preserve">then </w:t>
      </w:r>
      <w:bookmarkStart w:id="191" w:name="_Int_wtiPyPxf"/>
      <w:r w:rsidR="4C403101">
        <w:t>display</w:t>
      </w:r>
      <w:bookmarkEnd w:id="191"/>
      <w:r w:rsidR="485C1438">
        <w:t xml:space="preserve"> a hundred, students count</w:t>
      </w:r>
      <w:r w:rsidR="5330A018">
        <w:t xml:space="preserve"> </w:t>
      </w:r>
      <w:r w:rsidR="46FD795E">
        <w:t>110</w:t>
      </w:r>
      <w:r w:rsidR="00C54A2E">
        <w:t>.</w:t>
      </w:r>
      <w:r w:rsidR="5C9AA0A6">
        <w:t xml:space="preserve"> </w:t>
      </w:r>
      <w:r w:rsidR="00C54A2E">
        <w:t>I</w:t>
      </w:r>
      <w:r w:rsidR="24CFF902">
        <w:t>f you</w:t>
      </w:r>
      <w:r w:rsidR="6FC2C38D">
        <w:t xml:space="preserve"> </w:t>
      </w:r>
      <w:r w:rsidR="1C6EAAE2">
        <w:t xml:space="preserve">then </w:t>
      </w:r>
      <w:bookmarkStart w:id="192" w:name="_Int_iNaxOBF3"/>
      <w:r w:rsidR="6FC2C38D">
        <w:t>display</w:t>
      </w:r>
      <w:bookmarkEnd w:id="192"/>
      <w:r w:rsidR="4F7DE80E">
        <w:t xml:space="preserve"> a one, students count </w:t>
      </w:r>
      <w:r w:rsidR="1608200D">
        <w:t>111</w:t>
      </w:r>
      <w:r w:rsidR="3940A474">
        <w:t xml:space="preserve"> and so on.</w:t>
      </w:r>
    </w:p>
    <w:p w14:paraId="7D03A2F1" w14:textId="45E68882" w:rsidR="008C209D" w:rsidRDefault="50592ED9" w:rsidP="008C209D">
      <w:pPr>
        <w:pStyle w:val="ListNumber"/>
      </w:pPr>
      <w:r>
        <w:t>S</w:t>
      </w:r>
      <w:r w:rsidR="50BAC0E5">
        <w:t>top counting</w:t>
      </w:r>
      <w:r w:rsidR="56E5FA15">
        <w:t xml:space="preserve"> </w:t>
      </w:r>
      <w:r w:rsidR="20C27CFA">
        <w:t>after several rounds</w:t>
      </w:r>
      <w:r w:rsidR="56E5FA15">
        <w:t xml:space="preserve"> and ask students to record their response. </w:t>
      </w:r>
      <w:r w:rsidR="23648519">
        <w:t>Ask</w:t>
      </w:r>
      <w:r w:rsidR="3BC3857C">
        <w:t xml:space="preserve"> students to consider why they </w:t>
      </w:r>
      <w:r w:rsidR="1FDA20F6">
        <w:t xml:space="preserve">reached the same total when the </w:t>
      </w:r>
      <w:r w:rsidR="710EC5E2">
        <w:t>MAB</w:t>
      </w:r>
      <w:r w:rsidR="1FDA20F6">
        <w:t xml:space="preserve"> blocks </w:t>
      </w:r>
      <w:r w:rsidR="001B6979">
        <w:t xml:space="preserve">were </w:t>
      </w:r>
      <w:r w:rsidR="1FDA20F6">
        <w:t xml:space="preserve">presented in a different </w:t>
      </w:r>
      <w:r w:rsidR="1B1A211B">
        <w:t>order</w:t>
      </w:r>
      <w:r w:rsidR="3ABED09B">
        <w:t>.</w:t>
      </w:r>
    </w:p>
    <w:p w14:paraId="791478C3" w14:textId="380FC7B5" w:rsidR="340EBB66" w:rsidRDefault="104884E2" w:rsidP="319C59A8">
      <w:pPr>
        <w:pStyle w:val="ListNumber"/>
      </w:pPr>
      <w:r>
        <w:t>Ask s</w:t>
      </w:r>
      <w:r w:rsidR="3ABED09B">
        <w:t>tudents</w:t>
      </w:r>
      <w:r w:rsidR="0969AAA6">
        <w:t xml:space="preserve"> </w:t>
      </w:r>
      <w:r w:rsidR="078B2E54">
        <w:t xml:space="preserve">to </w:t>
      </w:r>
      <w:r w:rsidR="3ABED09B">
        <w:t xml:space="preserve">record </w:t>
      </w:r>
      <w:r w:rsidR="59DC69E2">
        <w:t xml:space="preserve">the </w:t>
      </w:r>
      <w:r w:rsidR="2251C5A2">
        <w:t>different</w:t>
      </w:r>
      <w:r w:rsidR="3ABED09B">
        <w:t xml:space="preserve"> ways the </w:t>
      </w:r>
      <w:r w:rsidR="31A8C05F">
        <w:t>number can be represented. For example, 245</w:t>
      </w:r>
      <w:r w:rsidR="02BBB09C">
        <w:t xml:space="preserve"> = </w:t>
      </w:r>
      <w:r w:rsidR="2E2C48DF">
        <w:t>2</w:t>
      </w:r>
      <w:r w:rsidR="02BBB09C">
        <w:t xml:space="preserve"> hundreds + </w:t>
      </w:r>
      <w:r w:rsidR="0364691E">
        <w:t>4</w:t>
      </w:r>
      <w:r w:rsidR="02BBB09C">
        <w:t xml:space="preserve"> tens + </w:t>
      </w:r>
      <w:r w:rsidR="27B8FE55">
        <w:t>5</w:t>
      </w:r>
      <w:r w:rsidR="02BBB09C">
        <w:t xml:space="preserve"> ones</w:t>
      </w:r>
      <w:r w:rsidR="5813AD61">
        <w:t>,</w:t>
      </w:r>
      <w:r w:rsidR="26279A3C">
        <w:t xml:space="preserve"> or 24 </w:t>
      </w:r>
      <w:r w:rsidR="1764AF71">
        <w:t xml:space="preserve">tens </w:t>
      </w:r>
      <w:r w:rsidR="001B6979">
        <w:t xml:space="preserve">+ </w:t>
      </w:r>
      <w:r w:rsidR="26279A3C">
        <w:t>5 ones</w:t>
      </w:r>
      <w:r w:rsidR="02BBB09C">
        <w:t>.</w:t>
      </w:r>
    </w:p>
    <w:p w14:paraId="0F8EFEA6" w14:textId="77777777" w:rsidR="008C209D" w:rsidRDefault="4E06ACB3" w:rsidP="008C209D">
      <w:r>
        <w:t>This table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differentation and extension ideas."/>
      </w:tblPr>
      <w:tblGrid>
        <w:gridCol w:w="4855"/>
        <w:gridCol w:w="4854"/>
        <w:gridCol w:w="4851"/>
      </w:tblGrid>
      <w:tr w:rsidR="008C209D" w14:paraId="2F7AB028" w14:textId="77777777" w:rsidTr="001B6979">
        <w:trPr>
          <w:cnfStyle w:val="100000000000" w:firstRow="1" w:lastRow="0" w:firstColumn="0" w:lastColumn="0" w:oddVBand="0" w:evenVBand="0" w:oddHBand="0" w:evenHBand="0" w:firstRowFirstColumn="0" w:firstRowLastColumn="0" w:lastRowFirstColumn="0" w:lastRowLastColumn="0"/>
        </w:trPr>
        <w:tc>
          <w:tcPr>
            <w:tcW w:w="1667" w:type="pct"/>
          </w:tcPr>
          <w:p w14:paraId="7BCBECF5" w14:textId="77777777" w:rsidR="008C209D" w:rsidRDefault="008C209D" w:rsidP="00273135">
            <w:r w:rsidRPr="00470C15">
              <w:t>Assessment opportunities</w:t>
            </w:r>
          </w:p>
        </w:tc>
        <w:tc>
          <w:tcPr>
            <w:tcW w:w="1667" w:type="pct"/>
          </w:tcPr>
          <w:p w14:paraId="594E7E38" w14:textId="77777777" w:rsidR="008C209D" w:rsidRDefault="008C209D" w:rsidP="00273135">
            <w:r w:rsidRPr="00470C15">
              <w:t>Too hard?</w:t>
            </w:r>
          </w:p>
        </w:tc>
        <w:tc>
          <w:tcPr>
            <w:tcW w:w="1667" w:type="pct"/>
          </w:tcPr>
          <w:p w14:paraId="334D1711" w14:textId="77777777" w:rsidR="008C209D" w:rsidRDefault="008C209D" w:rsidP="00273135">
            <w:r w:rsidRPr="00470C15">
              <w:t>Too easy?</w:t>
            </w:r>
          </w:p>
        </w:tc>
      </w:tr>
      <w:tr w:rsidR="008C209D" w14:paraId="24603C9D" w14:textId="77777777" w:rsidTr="001B6979">
        <w:trPr>
          <w:cnfStyle w:val="000000100000" w:firstRow="0" w:lastRow="0" w:firstColumn="0" w:lastColumn="0" w:oddVBand="0" w:evenVBand="0" w:oddHBand="1" w:evenHBand="0" w:firstRowFirstColumn="0" w:firstRowLastColumn="0" w:lastRowFirstColumn="0" w:lastRowLastColumn="0"/>
        </w:trPr>
        <w:tc>
          <w:tcPr>
            <w:tcW w:w="1667" w:type="pct"/>
          </w:tcPr>
          <w:p w14:paraId="10C4C53A" w14:textId="77777777" w:rsidR="008C209D" w:rsidRDefault="008C209D" w:rsidP="00273135">
            <w:r>
              <w:t>What to look for:</w:t>
            </w:r>
          </w:p>
          <w:p w14:paraId="67CEFB9D" w14:textId="5DCCDC1A" w:rsidR="008C209D" w:rsidRDefault="55AA8208">
            <w:pPr>
              <w:pStyle w:val="ListBullet"/>
              <w:numPr>
                <w:ilvl w:val="0"/>
                <w:numId w:val="4"/>
              </w:numPr>
            </w:pPr>
            <w:r>
              <w:t>Can students use place value to represent three-digit numbers in different ways?</w:t>
            </w:r>
            <w:r w:rsidR="4928891C">
              <w:t xml:space="preserve"> </w:t>
            </w:r>
            <w:r w:rsidR="4928891C" w:rsidRPr="6278DAEB">
              <w:rPr>
                <w:rStyle w:val="Strong"/>
              </w:rPr>
              <w:t>(</w:t>
            </w:r>
            <w:r w:rsidR="5C5577FA" w:rsidRPr="6278DAEB">
              <w:rPr>
                <w:rStyle w:val="Strong"/>
              </w:rPr>
              <w:t>MAO-WM-01, MA1-RWN-01, MA1-RWN-02)</w:t>
            </w:r>
          </w:p>
          <w:p w14:paraId="0A97A30F" w14:textId="77777777" w:rsidR="008C209D" w:rsidRDefault="008C209D" w:rsidP="00273135">
            <w:r>
              <w:lastRenderedPageBreak/>
              <w:t>What to collect:</w:t>
            </w:r>
          </w:p>
          <w:p w14:paraId="765734F0" w14:textId="015FF2DD" w:rsidR="008C209D" w:rsidRDefault="68D7D3D6">
            <w:pPr>
              <w:pStyle w:val="ListBullet"/>
              <w:numPr>
                <w:ilvl w:val="0"/>
                <w:numId w:val="4"/>
              </w:numPr>
            </w:pPr>
            <w:r>
              <w:t>observational dat</w:t>
            </w:r>
            <w:r w:rsidR="001B6979">
              <w:t>a</w:t>
            </w:r>
            <w:r w:rsidR="4928891C">
              <w:t xml:space="preserve"> </w:t>
            </w:r>
            <w:r w:rsidR="450963B8" w:rsidRPr="6278DAEB">
              <w:rPr>
                <w:rStyle w:val="Strong"/>
              </w:rPr>
              <w:t>(MAO-WM-01, MA1-RWN-01, MA1-RWN-02)</w:t>
            </w:r>
          </w:p>
        </w:tc>
        <w:tc>
          <w:tcPr>
            <w:tcW w:w="1667" w:type="pct"/>
          </w:tcPr>
          <w:p w14:paraId="5156E08B" w14:textId="646DA983" w:rsidR="56439CEB" w:rsidRDefault="56439CEB" w:rsidP="319C59A8">
            <w:r>
              <w:lastRenderedPageBreak/>
              <w:t>Students are unable to represent three-digit numbers</w:t>
            </w:r>
            <w:r w:rsidR="330287DA">
              <w:t xml:space="preserve"> in different ways.</w:t>
            </w:r>
          </w:p>
          <w:p w14:paraId="557A3EF5" w14:textId="3C06717E" w:rsidR="008C209D" w:rsidRDefault="292B7C7F">
            <w:pPr>
              <w:pStyle w:val="ListBullet"/>
              <w:numPr>
                <w:ilvl w:val="0"/>
                <w:numId w:val="4"/>
              </w:numPr>
            </w:pPr>
            <w:r>
              <w:t>Provide students with conc</w:t>
            </w:r>
            <w:r w:rsidR="336DDD01">
              <w:t>rete</w:t>
            </w:r>
            <w:r>
              <w:t xml:space="preserve"> materials</w:t>
            </w:r>
            <w:r w:rsidR="2D0203FF">
              <w:t xml:space="preserve"> to </w:t>
            </w:r>
            <w:r w:rsidR="4CDF3BD1">
              <w:t>manipulate when recording different representations.</w:t>
            </w:r>
          </w:p>
          <w:p w14:paraId="781DF951" w14:textId="325BFA25" w:rsidR="008C209D" w:rsidRDefault="4E0ED457">
            <w:pPr>
              <w:pStyle w:val="ListBullet"/>
              <w:numPr>
                <w:ilvl w:val="0"/>
                <w:numId w:val="4"/>
              </w:numPr>
            </w:pPr>
            <w:r>
              <w:lastRenderedPageBreak/>
              <w:t xml:space="preserve">Reinforce </w:t>
            </w:r>
            <w:r w:rsidR="15645791">
              <w:t>students</w:t>
            </w:r>
            <w:r w:rsidR="65C55387">
              <w:t>’</w:t>
            </w:r>
            <w:r>
              <w:t xml:space="preserve"> knowledge of two-digit number </w:t>
            </w:r>
            <w:r w:rsidR="357FBC9B">
              <w:t xml:space="preserve">place </w:t>
            </w:r>
            <w:r>
              <w:t>value</w:t>
            </w:r>
            <w:r w:rsidR="5BAF44FD">
              <w:t>.</w:t>
            </w:r>
          </w:p>
        </w:tc>
        <w:tc>
          <w:tcPr>
            <w:tcW w:w="1667" w:type="pct"/>
          </w:tcPr>
          <w:p w14:paraId="1BA0FBEA" w14:textId="2137DFA7" w:rsidR="4F24A44A" w:rsidRDefault="4F24A44A" w:rsidP="319C59A8">
            <w:r>
              <w:lastRenderedPageBreak/>
              <w:t>Students can represent three-digit numbers in different ways.</w:t>
            </w:r>
          </w:p>
          <w:p w14:paraId="2A647EDC" w14:textId="020EA8CB" w:rsidR="008C209D" w:rsidRDefault="6188AF6B">
            <w:pPr>
              <w:pStyle w:val="ListBullet"/>
              <w:numPr>
                <w:ilvl w:val="0"/>
                <w:numId w:val="4"/>
              </w:numPr>
            </w:pPr>
            <w:r>
              <w:t>Challenge students by counting forwards and/or backwards when completing the n</w:t>
            </w:r>
            <w:r w:rsidR="51BF71C0">
              <w:t>umber sequence</w:t>
            </w:r>
            <w:r w:rsidR="34982C96">
              <w:t>.</w:t>
            </w:r>
          </w:p>
          <w:p w14:paraId="019AA2B2" w14:textId="7C36907E" w:rsidR="008C209D" w:rsidRDefault="2F5FA6F0">
            <w:pPr>
              <w:pStyle w:val="ListBullet"/>
              <w:numPr>
                <w:ilvl w:val="0"/>
                <w:numId w:val="4"/>
              </w:numPr>
            </w:pPr>
            <w:r>
              <w:lastRenderedPageBreak/>
              <w:t>Students represent four-digit numbers in different ways.</w:t>
            </w:r>
          </w:p>
        </w:tc>
      </w:tr>
    </w:tbl>
    <w:p w14:paraId="4786FE52" w14:textId="038AD9F1" w:rsidR="008C209D" w:rsidRDefault="2C8BBC72" w:rsidP="319C59A8">
      <w:pPr>
        <w:pStyle w:val="Heading3"/>
      </w:pPr>
      <w:bookmarkStart w:id="193" w:name="_Toc112318938"/>
      <w:bookmarkStart w:id="194" w:name="_Toc112320588"/>
      <w:bookmarkStart w:id="195" w:name="_Toc112320643"/>
      <w:bookmarkStart w:id="196" w:name="_Toc112320698"/>
      <w:bookmarkStart w:id="197" w:name="_Toc112320752"/>
      <w:bookmarkStart w:id="198" w:name="_Toc129085140"/>
      <w:r>
        <w:lastRenderedPageBreak/>
        <w:t>Paper planes</w:t>
      </w:r>
      <w:r w:rsidR="5655FB5F">
        <w:t xml:space="preserve"> – </w:t>
      </w:r>
      <w:r w:rsidR="58FB66AB">
        <w:t>4</w:t>
      </w:r>
      <w:r w:rsidR="136AB0F5">
        <w:t>0</w:t>
      </w:r>
      <w:r w:rsidR="5655FB5F">
        <w:t xml:space="preserve"> minutes</w:t>
      </w:r>
      <w:bookmarkEnd w:id="193"/>
      <w:bookmarkEnd w:id="194"/>
      <w:bookmarkEnd w:id="195"/>
      <w:bookmarkEnd w:id="196"/>
      <w:bookmarkEnd w:id="197"/>
      <w:bookmarkEnd w:id="198"/>
    </w:p>
    <w:p w14:paraId="2D6B68D8" w14:textId="6B3BB14D" w:rsidR="008C209D" w:rsidRDefault="37EB5C1A" w:rsidP="00BD6779">
      <w:pPr>
        <w:pStyle w:val="FeatureBox"/>
      </w:pPr>
      <w:r>
        <w:t xml:space="preserve">This </w:t>
      </w:r>
      <w:r w:rsidR="001B6979">
        <w:t>activity</w:t>
      </w:r>
      <w:r>
        <w:t xml:space="preserve"> has been </w:t>
      </w:r>
      <w:r w:rsidR="239A31F0">
        <w:t xml:space="preserve">adapted </w:t>
      </w:r>
      <w:r>
        <w:t xml:space="preserve">from </w:t>
      </w:r>
      <w:hyperlink r:id="rId69">
        <w:r w:rsidR="590A8814" w:rsidRPr="319C59A8">
          <w:rPr>
            <w:rStyle w:val="Hyperlink"/>
          </w:rPr>
          <w:t>P</w:t>
        </w:r>
        <w:r w:rsidR="20AC9069" w:rsidRPr="319C59A8">
          <w:rPr>
            <w:rStyle w:val="Hyperlink"/>
          </w:rPr>
          <w:t>aper planes</w:t>
        </w:r>
      </w:hyperlink>
      <w:r w:rsidR="20AC9069">
        <w:t xml:space="preserve"> </w:t>
      </w:r>
      <w:r w:rsidR="001B6979">
        <w:t>by</w:t>
      </w:r>
      <w:r w:rsidR="7582DF09">
        <w:t xml:space="preserve"> </w:t>
      </w:r>
      <w:hyperlink r:id="rId70">
        <w:r w:rsidR="001B6979">
          <w:rPr>
            <w:rStyle w:val="Hyperlink"/>
          </w:rPr>
          <w:t>NZ Maths</w:t>
        </w:r>
      </w:hyperlink>
      <w:r w:rsidR="7582DF09">
        <w:t>.</w:t>
      </w:r>
      <w:r w:rsidR="0FFE69F0">
        <w:t xml:space="preserve"> Watch </w:t>
      </w:r>
      <w:hyperlink r:id="rId71">
        <w:r w:rsidR="0FFE69F0" w:rsidRPr="319C59A8">
          <w:rPr>
            <w:rStyle w:val="Hyperlink"/>
          </w:rPr>
          <w:t xml:space="preserve">How </w:t>
        </w:r>
        <w:proofErr w:type="gramStart"/>
        <w:r w:rsidR="0FFE69F0" w:rsidRPr="319C59A8">
          <w:rPr>
            <w:rStyle w:val="Hyperlink"/>
          </w:rPr>
          <w:t>To</w:t>
        </w:r>
        <w:proofErr w:type="gramEnd"/>
        <w:r w:rsidR="0FFE69F0" w:rsidRPr="319C59A8">
          <w:rPr>
            <w:rStyle w:val="Hyperlink"/>
          </w:rPr>
          <w:t xml:space="preserve"> Fold A Paper Airplane That Flies Far</w:t>
        </w:r>
        <w:r w:rsidR="7C908104" w:rsidRPr="319C59A8">
          <w:rPr>
            <w:rStyle w:val="Hyperlink"/>
          </w:rPr>
          <w:t xml:space="preserve"> (3:14)</w:t>
        </w:r>
      </w:hyperlink>
      <w:r w:rsidR="7C908104" w:rsidRPr="319C59A8">
        <w:t xml:space="preserve"> prior to teaching this </w:t>
      </w:r>
      <w:r w:rsidR="001B6979">
        <w:t>activity</w:t>
      </w:r>
      <w:r w:rsidR="7C908104" w:rsidRPr="319C59A8">
        <w:t>.</w:t>
      </w:r>
    </w:p>
    <w:p w14:paraId="2D30E9A5" w14:textId="2F88B1BA" w:rsidR="008C209D" w:rsidRDefault="7D87E51A" w:rsidP="319C59A8">
      <w:pPr>
        <w:pStyle w:val="ListNumber"/>
      </w:pPr>
      <w:r>
        <w:t xml:space="preserve">Take students to </w:t>
      </w:r>
      <w:r w:rsidR="57C4761B">
        <w:t xml:space="preserve">an empty </w:t>
      </w:r>
      <w:r w:rsidR="001B6979">
        <w:t xml:space="preserve">indoor </w:t>
      </w:r>
      <w:r w:rsidR="57C4761B">
        <w:t>lea</w:t>
      </w:r>
      <w:r w:rsidR="008B0B40">
        <w:t>r</w:t>
      </w:r>
      <w:r w:rsidR="57C4761B">
        <w:t>ning space</w:t>
      </w:r>
      <w:r w:rsidR="001B6979">
        <w:t>.</w:t>
      </w:r>
      <w:r>
        <w:t xml:space="preserve"> </w:t>
      </w:r>
      <w:r w:rsidR="001B6979">
        <w:t>T</w:t>
      </w:r>
      <w:r w:rsidR="06CA075F">
        <w:t xml:space="preserve">ell </w:t>
      </w:r>
      <w:r w:rsidR="5A97D425">
        <w:t>them</w:t>
      </w:r>
      <w:r w:rsidR="06CA075F">
        <w:t xml:space="preserve"> </w:t>
      </w:r>
      <w:r w:rsidR="5107D868">
        <w:t>they are going to make paper planes</w:t>
      </w:r>
      <w:r w:rsidR="78BD3891">
        <w:t xml:space="preserve"> and experiment with how far the</w:t>
      </w:r>
      <w:r w:rsidR="4382F22B">
        <w:t>y</w:t>
      </w:r>
      <w:r w:rsidR="78BD3891">
        <w:t xml:space="preserve"> can fly</w:t>
      </w:r>
      <w:r w:rsidR="721BFC96">
        <w:t xml:space="preserve"> </w:t>
      </w:r>
      <w:r w:rsidR="7A44FE32">
        <w:t xml:space="preserve">their plane </w:t>
      </w:r>
      <w:r w:rsidR="2182FC46">
        <w:t>in a</w:t>
      </w:r>
      <w:r w:rsidR="721BFC96">
        <w:t xml:space="preserve"> class </w:t>
      </w:r>
      <w:r w:rsidR="196D06B4">
        <w:t>competition</w:t>
      </w:r>
      <w:r w:rsidR="721BFC96">
        <w:t>.</w:t>
      </w:r>
    </w:p>
    <w:p w14:paraId="6315D1B5" w14:textId="538C50B1" w:rsidR="008C209D" w:rsidRDefault="135AD3E7" w:rsidP="319C59A8">
      <w:pPr>
        <w:pStyle w:val="ListNumber"/>
      </w:pPr>
      <w:r>
        <w:t xml:space="preserve">Demonstrate </w:t>
      </w:r>
      <w:r w:rsidR="7CC988AF">
        <w:t>how to</w:t>
      </w:r>
      <w:r>
        <w:t xml:space="preserve"> m</w:t>
      </w:r>
      <w:r w:rsidR="16B353D9">
        <w:t>ake a simple paper plane.</w:t>
      </w:r>
    </w:p>
    <w:p w14:paraId="700FA514" w14:textId="77777777" w:rsidR="00D26152" w:rsidRDefault="3500E4ED" w:rsidP="00D26152">
      <w:pPr>
        <w:pStyle w:val="ListNumber"/>
      </w:pPr>
      <w:r>
        <w:t>P</w:t>
      </w:r>
      <w:r w:rsidR="0D8243B9">
        <w:t>rovide</w:t>
      </w:r>
      <w:r w:rsidR="615C6984">
        <w:t xml:space="preserve"> s</w:t>
      </w:r>
      <w:r w:rsidR="53949343">
        <w:t xml:space="preserve">tudents </w:t>
      </w:r>
      <w:r w:rsidR="03789950">
        <w:t>with A</w:t>
      </w:r>
      <w:r w:rsidR="39529C7E">
        <w:t>4</w:t>
      </w:r>
      <w:r w:rsidR="03789950">
        <w:t xml:space="preserve"> paper </w:t>
      </w:r>
      <w:r w:rsidR="2B67A6AF">
        <w:t xml:space="preserve">and ask them </w:t>
      </w:r>
      <w:r w:rsidR="2ABE2A27">
        <w:t xml:space="preserve">to </w:t>
      </w:r>
      <w:r w:rsidR="53949343">
        <w:t>make a</w:t>
      </w:r>
      <w:r w:rsidR="5415C6F4">
        <w:t xml:space="preserve"> paper plane</w:t>
      </w:r>
      <w:r w:rsidR="53949343">
        <w:t>.</w:t>
      </w:r>
    </w:p>
    <w:p w14:paraId="122E157E" w14:textId="49EEFA93" w:rsidR="008C209D" w:rsidRPr="00D26152" w:rsidRDefault="73CC58F2" w:rsidP="00D26152">
      <w:pPr>
        <w:pStyle w:val="ListNumber"/>
      </w:pPr>
      <w:r>
        <w:t>S</w:t>
      </w:r>
      <w:r w:rsidR="16B353D9">
        <w:t xml:space="preserve">tudents experiment with their </w:t>
      </w:r>
      <w:r w:rsidR="619D05D9">
        <w:t xml:space="preserve">paper </w:t>
      </w:r>
      <w:r w:rsidR="16B353D9">
        <w:t>planes to see how far they fly.</w:t>
      </w:r>
      <w:r w:rsidR="1172A966">
        <w:t xml:space="preserve"> Ask:</w:t>
      </w:r>
    </w:p>
    <w:p w14:paraId="13439FD8" w14:textId="3AA343EC" w:rsidR="008C209D" w:rsidRDefault="16B353D9" w:rsidP="00BD6779">
      <w:pPr>
        <w:pStyle w:val="ListBullet"/>
        <w:ind w:left="1134"/>
        <w:rPr>
          <w:rFonts w:eastAsia="Arial"/>
        </w:rPr>
      </w:pPr>
      <w:r>
        <w:t>How c</w:t>
      </w:r>
      <w:r w:rsidR="3FB4AC93">
        <w:t>an</w:t>
      </w:r>
      <w:r>
        <w:t xml:space="preserve"> </w:t>
      </w:r>
      <w:r w:rsidR="769B0AC7">
        <w:t>you</w:t>
      </w:r>
      <w:r>
        <w:t xml:space="preserve"> measure the distance our planes fly?</w:t>
      </w:r>
    </w:p>
    <w:p w14:paraId="761C7BB2" w14:textId="76BF91F4" w:rsidR="008C209D" w:rsidRDefault="16B353D9" w:rsidP="00BD6779">
      <w:pPr>
        <w:pStyle w:val="ListBullet"/>
        <w:ind w:left="1134"/>
        <w:rPr>
          <w:rFonts w:eastAsia="Arial"/>
        </w:rPr>
      </w:pPr>
      <w:r>
        <w:t>What c</w:t>
      </w:r>
      <w:r w:rsidR="1F55F366">
        <w:t>an</w:t>
      </w:r>
      <w:r>
        <w:t xml:space="preserve"> </w:t>
      </w:r>
      <w:r w:rsidR="0B62B546">
        <w:t>you</w:t>
      </w:r>
      <w:r>
        <w:t xml:space="preserve"> use to measure how far </w:t>
      </w:r>
      <w:r w:rsidR="65F6DF99">
        <w:t>your</w:t>
      </w:r>
      <w:r>
        <w:t xml:space="preserve"> plane </w:t>
      </w:r>
      <w:r w:rsidR="202F59D8">
        <w:t>travels</w:t>
      </w:r>
      <w:r>
        <w:t>?</w:t>
      </w:r>
    </w:p>
    <w:p w14:paraId="7320A330" w14:textId="526EAA9E" w:rsidR="008C209D" w:rsidRDefault="3D05218B" w:rsidP="00BD6779">
      <w:pPr>
        <w:pStyle w:val="ListBullet"/>
        <w:ind w:left="1134"/>
        <w:rPr>
          <w:rFonts w:eastAsia="Arial"/>
        </w:rPr>
      </w:pPr>
      <w:r>
        <w:t>What</w:t>
      </w:r>
      <w:r w:rsidR="16B353D9">
        <w:t xml:space="preserve"> </w:t>
      </w:r>
      <w:r w:rsidR="42D4DE56">
        <w:t xml:space="preserve">do </w:t>
      </w:r>
      <w:r w:rsidR="592818CE">
        <w:t>you</w:t>
      </w:r>
      <w:r w:rsidR="16B353D9">
        <w:t xml:space="preserve"> need to be careful of when </w:t>
      </w:r>
      <w:r w:rsidR="495E712D">
        <w:t>measuring? Why</w:t>
      </w:r>
      <w:r w:rsidR="520472DA">
        <w:t>?</w:t>
      </w:r>
    </w:p>
    <w:p w14:paraId="0C2E45B5" w14:textId="6253AAFB" w:rsidR="008C209D" w:rsidRDefault="16B353D9" w:rsidP="006854CE">
      <w:pPr>
        <w:pStyle w:val="ListNumber"/>
      </w:pPr>
      <w:r>
        <w:t xml:space="preserve">Show </w:t>
      </w:r>
      <w:r w:rsidR="0DCC22E3">
        <w:t xml:space="preserve">students </w:t>
      </w:r>
      <w:r>
        <w:t>a variety of measu</w:t>
      </w:r>
      <w:r w:rsidR="31B3D833">
        <w:t>rement</w:t>
      </w:r>
      <w:r>
        <w:t xml:space="preserve"> tools </w:t>
      </w:r>
      <w:r w:rsidR="2D6A61AA">
        <w:t xml:space="preserve">(measuring tape and rulers) </w:t>
      </w:r>
      <w:r>
        <w:t xml:space="preserve">and </w:t>
      </w:r>
      <w:r w:rsidR="3FADE686">
        <w:t>ask</w:t>
      </w:r>
      <w:r w:rsidR="51333A7F">
        <w:t>:</w:t>
      </w:r>
    </w:p>
    <w:p w14:paraId="71B35287" w14:textId="2CD25EEF" w:rsidR="008C209D" w:rsidRDefault="16B353D9" w:rsidP="00BD6779">
      <w:pPr>
        <w:pStyle w:val="ListBullet"/>
        <w:ind w:left="1134"/>
        <w:rPr>
          <w:rFonts w:eastAsia="Arial"/>
          <w:color w:val="555555"/>
        </w:rPr>
      </w:pPr>
      <w:r>
        <w:t xml:space="preserve">Which measuring tools do you think would be best to measure the distance of </w:t>
      </w:r>
      <w:r w:rsidR="157314E6">
        <w:t>your</w:t>
      </w:r>
      <w:r>
        <w:t xml:space="preserve"> plane’s flight? Why?</w:t>
      </w:r>
    </w:p>
    <w:p w14:paraId="60C6111C" w14:textId="4731A1DC" w:rsidR="008C209D" w:rsidRDefault="16B353D9" w:rsidP="00BD6779">
      <w:pPr>
        <w:pStyle w:val="ListBullet"/>
        <w:ind w:left="1134"/>
        <w:rPr>
          <w:rFonts w:eastAsia="Arial"/>
          <w:color w:val="555555"/>
        </w:rPr>
      </w:pPr>
      <w:r>
        <w:lastRenderedPageBreak/>
        <w:t>What other things could we use</w:t>
      </w:r>
      <w:r w:rsidR="3D3199A7">
        <w:t xml:space="preserve"> to measure</w:t>
      </w:r>
      <w:r>
        <w:t>?</w:t>
      </w:r>
    </w:p>
    <w:p w14:paraId="499B5C27" w14:textId="2A16F6FA" w:rsidR="008C209D" w:rsidRPr="001C2884" w:rsidRDefault="5E46E51C" w:rsidP="12D280FE">
      <w:pPr>
        <w:pStyle w:val="ListNumber"/>
      </w:pPr>
      <w:r w:rsidRPr="001C2884">
        <w:t xml:space="preserve">Demonstrate how to </w:t>
      </w:r>
      <w:r w:rsidR="320E0BF3" w:rsidRPr="001C2884">
        <w:t xml:space="preserve">estimate and </w:t>
      </w:r>
      <w:r w:rsidRPr="001C2884">
        <w:t>accurately measure the distance a paper plane flew</w:t>
      </w:r>
      <w:r w:rsidR="60FA0C79" w:rsidRPr="001C2884">
        <w:t xml:space="preserve"> and record </w:t>
      </w:r>
      <w:r w:rsidR="29899360" w:rsidRPr="001C2884">
        <w:t xml:space="preserve">on </w:t>
      </w:r>
      <w:hyperlink w:anchor="_Resource_11:_Flight">
        <w:r w:rsidR="374C801E" w:rsidRPr="4D6D8101">
          <w:rPr>
            <w:rStyle w:val="Hyperlink"/>
          </w:rPr>
          <w:t xml:space="preserve">Resource </w:t>
        </w:r>
        <w:r w:rsidR="2F76DCA6" w:rsidRPr="4D6D8101">
          <w:rPr>
            <w:rStyle w:val="Hyperlink"/>
          </w:rPr>
          <w:t>1</w:t>
        </w:r>
        <w:r w:rsidR="0A0608BA" w:rsidRPr="4D6D8101">
          <w:rPr>
            <w:rStyle w:val="Hyperlink"/>
          </w:rPr>
          <w:t>1</w:t>
        </w:r>
        <w:r w:rsidR="374C801E" w:rsidRPr="4D6D8101">
          <w:rPr>
            <w:rStyle w:val="Hyperlink"/>
          </w:rPr>
          <w:t xml:space="preserve">: </w:t>
        </w:r>
        <w:r w:rsidR="23EC4A24" w:rsidRPr="4D6D8101">
          <w:rPr>
            <w:rStyle w:val="Hyperlink"/>
          </w:rPr>
          <w:t>Flight r</w:t>
        </w:r>
        <w:r w:rsidR="374C801E" w:rsidRPr="4D6D8101">
          <w:rPr>
            <w:rStyle w:val="Hyperlink"/>
          </w:rPr>
          <w:t>eco</w:t>
        </w:r>
        <w:r w:rsidR="008B0B40">
          <w:rPr>
            <w:rStyle w:val="Hyperlink"/>
          </w:rPr>
          <w:t>r</w:t>
        </w:r>
        <w:r w:rsidR="374C801E" w:rsidRPr="4D6D8101">
          <w:rPr>
            <w:rStyle w:val="Hyperlink"/>
          </w:rPr>
          <w:t>ding sheet</w:t>
        </w:r>
      </w:hyperlink>
      <w:r w:rsidR="18092C2A" w:rsidRPr="001C2884">
        <w:t xml:space="preserve"> </w:t>
      </w:r>
      <w:r w:rsidR="008E113C">
        <w:t xml:space="preserve">(see </w:t>
      </w:r>
      <w:r w:rsidR="001C2884" w:rsidRPr="001C2884">
        <w:rPr>
          <w:color w:val="2B579A"/>
          <w:shd w:val="clear" w:color="auto" w:fill="E6E6E6"/>
        </w:rPr>
        <w:fldChar w:fldCharType="begin"/>
      </w:r>
      <w:r w:rsidR="001C2884" w:rsidRPr="001C2884">
        <w:instrText xml:space="preserve"> REF _Ref127454736 \h </w:instrText>
      </w:r>
      <w:r w:rsidR="001C2884">
        <w:instrText xml:space="preserve"> \* MERGEFORMAT </w:instrText>
      </w:r>
      <w:r w:rsidR="001C2884" w:rsidRPr="001C2884">
        <w:rPr>
          <w:color w:val="2B579A"/>
          <w:shd w:val="clear" w:color="auto" w:fill="E6E6E6"/>
        </w:rPr>
      </w:r>
      <w:r w:rsidR="001C2884" w:rsidRPr="001C2884">
        <w:rPr>
          <w:color w:val="2B579A"/>
          <w:shd w:val="clear" w:color="auto" w:fill="E6E6E6"/>
        </w:rPr>
        <w:fldChar w:fldCharType="separate"/>
      </w:r>
      <w:r w:rsidR="7E4EC17A" w:rsidRPr="001C2884">
        <w:t xml:space="preserve">Figure </w:t>
      </w:r>
      <w:r w:rsidR="7E4EC17A" w:rsidRPr="001C2884">
        <w:rPr>
          <w:noProof/>
        </w:rPr>
        <w:t>10</w:t>
      </w:r>
      <w:r w:rsidR="001C2884" w:rsidRPr="001C2884">
        <w:rPr>
          <w:color w:val="2B579A"/>
          <w:shd w:val="clear" w:color="auto" w:fill="E6E6E6"/>
        </w:rPr>
        <w:fldChar w:fldCharType="end"/>
      </w:r>
      <w:r w:rsidR="008E113C" w:rsidRPr="008B0B40">
        <w:t>)</w:t>
      </w:r>
      <w:r w:rsidR="7E4EC17A">
        <w:t>.</w:t>
      </w:r>
    </w:p>
    <w:p w14:paraId="70BA700A" w14:textId="6BE5264F" w:rsidR="001C2884" w:rsidRDefault="001C2884" w:rsidP="001C2884">
      <w:pPr>
        <w:pStyle w:val="Caption"/>
      </w:pPr>
      <w:bookmarkStart w:id="199" w:name="_Ref127454736"/>
      <w:r>
        <w:t xml:space="preserve">Figure </w:t>
      </w:r>
      <w:r>
        <w:fldChar w:fldCharType="begin"/>
      </w:r>
      <w:r>
        <w:instrText>SEQ Figure \* ARABIC</w:instrText>
      </w:r>
      <w:r>
        <w:fldChar w:fldCharType="separate"/>
      </w:r>
      <w:r w:rsidR="00EF7C5E">
        <w:rPr>
          <w:noProof/>
        </w:rPr>
        <w:t>10</w:t>
      </w:r>
      <w:r>
        <w:fldChar w:fldCharType="end"/>
      </w:r>
      <w:bookmarkEnd w:id="199"/>
      <w:r>
        <w:t xml:space="preserve"> </w:t>
      </w:r>
      <w:r w:rsidRPr="00AB39BE">
        <w:t>– Flight recording example</w:t>
      </w:r>
    </w:p>
    <w:p w14:paraId="21FA57A5" w14:textId="1EA4F110" w:rsidR="3750BE6A" w:rsidRDefault="3750BE6A" w:rsidP="12D280FE">
      <w:r>
        <w:rPr>
          <w:noProof/>
          <w:color w:val="2B579A"/>
          <w:shd w:val="clear" w:color="auto" w:fill="E6E6E6"/>
        </w:rPr>
        <w:drawing>
          <wp:inline distT="0" distB="0" distL="0" distR="0" wp14:anchorId="70DEEFA6" wp14:editId="6132AC40">
            <wp:extent cx="3410663" cy="2657475"/>
            <wp:effectExtent l="0" t="0" r="0" b="0"/>
            <wp:docPr id="570172757" name="Picture 570172757" descr="Table with 3 columns with headings that read: Plane, Estimation and Measurement. The first 2 rows have been filled out with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72757" name="Picture 570172757" descr="Table with 3 columns with headings that read: Plane, Estimation and Measurement. The first 2 rows have been filled out with examples."/>
                    <pic:cNvPicPr/>
                  </pic:nvPicPr>
                  <pic:blipFill>
                    <a:blip r:embed="rId72">
                      <a:extLst>
                        <a:ext uri="{28A0092B-C50C-407E-A947-70E740481C1C}">
                          <a14:useLocalDpi xmlns:a14="http://schemas.microsoft.com/office/drawing/2010/main" val="0"/>
                        </a:ext>
                      </a:extLst>
                    </a:blip>
                    <a:stretch>
                      <a:fillRect/>
                    </a:stretch>
                  </pic:blipFill>
                  <pic:spPr>
                    <a:xfrm>
                      <a:off x="0" y="0"/>
                      <a:ext cx="3410663" cy="2657475"/>
                    </a:xfrm>
                    <a:prstGeom prst="rect">
                      <a:avLst/>
                    </a:prstGeom>
                  </pic:spPr>
                </pic:pic>
              </a:graphicData>
            </a:graphic>
          </wp:inline>
        </w:drawing>
      </w:r>
    </w:p>
    <w:p w14:paraId="3EB84295" w14:textId="7820DC11" w:rsidR="0F20BB06" w:rsidRDefault="008E113C" w:rsidP="12D280FE">
      <w:r w:rsidRPr="006F1C0A">
        <w:rPr>
          <w:rStyle w:val="SubtleReference"/>
        </w:rPr>
        <w:t xml:space="preserve">Images sourced from </w:t>
      </w:r>
      <w:hyperlink r:id="rId73" w:history="1">
        <w:r>
          <w:rPr>
            <w:rStyle w:val="Hyperlink"/>
            <w:sz w:val="22"/>
          </w:rPr>
          <w:t>Canva</w:t>
        </w:r>
      </w:hyperlink>
      <w:r w:rsidRPr="006F1C0A">
        <w:rPr>
          <w:rStyle w:val="SubtleReference"/>
        </w:rPr>
        <w:t xml:space="preserve"> and used in accordance with the </w:t>
      </w:r>
      <w:hyperlink r:id="rId74" w:history="1">
        <w:r>
          <w:rPr>
            <w:rStyle w:val="Hyperlink"/>
            <w:sz w:val="22"/>
          </w:rPr>
          <w:t>Canva Content License Agreement</w:t>
        </w:r>
      </w:hyperlink>
      <w:r w:rsidRPr="006F1C0A">
        <w:rPr>
          <w:rStyle w:val="SubtleReference"/>
        </w:rPr>
        <w:t>.</w:t>
      </w:r>
    </w:p>
    <w:p w14:paraId="786C8386" w14:textId="0594CD45" w:rsidR="008C209D" w:rsidRDefault="0F902D88" w:rsidP="319C59A8">
      <w:pPr>
        <w:pStyle w:val="FeatureBox"/>
        <w:rPr>
          <w:rFonts w:eastAsia="Arial"/>
          <w:color w:val="555555"/>
        </w:rPr>
      </w:pPr>
      <w:r w:rsidRPr="319C59A8">
        <w:rPr>
          <w:rStyle w:val="Strong"/>
        </w:rPr>
        <w:t>Note</w:t>
      </w:r>
      <w:r w:rsidRPr="319C59A8">
        <w:t xml:space="preserve">: </w:t>
      </w:r>
      <w:r w:rsidR="1DAB80EF" w:rsidRPr="319C59A8">
        <w:t>Emphasise the importance of an accurate starting point for the flight and accurate use of the measurement tools to the closest</w:t>
      </w:r>
      <w:r w:rsidR="3B4FE5BC" w:rsidRPr="319C59A8">
        <w:t xml:space="preserve"> m</w:t>
      </w:r>
      <w:r w:rsidR="008B0B40">
        <w:t>etre</w:t>
      </w:r>
      <w:r w:rsidR="1DAB80EF" w:rsidRPr="319C59A8">
        <w:t xml:space="preserve"> </w:t>
      </w:r>
      <w:r w:rsidR="3864C07B" w:rsidRPr="319C59A8">
        <w:t xml:space="preserve">or </w:t>
      </w:r>
      <w:r w:rsidR="1DAB80EF" w:rsidRPr="319C59A8">
        <w:t>c</w:t>
      </w:r>
      <w:r w:rsidR="008B0B40">
        <w:t>enti</w:t>
      </w:r>
      <w:r w:rsidR="1DAB80EF" w:rsidRPr="319C59A8">
        <w:t>m</w:t>
      </w:r>
      <w:r w:rsidR="008B0B40">
        <w:t>etre</w:t>
      </w:r>
      <w:r w:rsidR="1DAB80EF" w:rsidRPr="319C59A8">
        <w:t>.</w:t>
      </w:r>
    </w:p>
    <w:p w14:paraId="320A7CC8" w14:textId="50C39708" w:rsidR="008C209D" w:rsidRDefault="7022BC90" w:rsidP="1410C088">
      <w:pPr>
        <w:pStyle w:val="ListNumber"/>
        <w:rPr>
          <w:rFonts w:eastAsia="Arial"/>
          <w:color w:val="555555"/>
        </w:rPr>
      </w:pPr>
      <w:r>
        <w:t xml:space="preserve">Provide </w:t>
      </w:r>
      <w:r w:rsidR="7B1D1211">
        <w:t xml:space="preserve">pairs with </w:t>
      </w:r>
      <w:hyperlink w:anchor="_Resource_11:_Flight">
        <w:r w:rsidR="04C107E5" w:rsidRPr="71883A16">
          <w:rPr>
            <w:rStyle w:val="Hyperlink"/>
          </w:rPr>
          <w:t xml:space="preserve">Resource </w:t>
        </w:r>
        <w:r w:rsidR="7EBC683E" w:rsidRPr="71883A16">
          <w:rPr>
            <w:rStyle w:val="Hyperlink"/>
          </w:rPr>
          <w:t>1</w:t>
        </w:r>
        <w:r w:rsidR="23875867" w:rsidRPr="71883A16">
          <w:rPr>
            <w:rStyle w:val="Hyperlink"/>
          </w:rPr>
          <w:t>1</w:t>
        </w:r>
        <w:r w:rsidR="04C107E5" w:rsidRPr="71883A16">
          <w:rPr>
            <w:rStyle w:val="Hyperlink"/>
          </w:rPr>
          <w:t xml:space="preserve">: </w:t>
        </w:r>
        <w:r w:rsidR="3D93D468" w:rsidRPr="71883A16">
          <w:rPr>
            <w:rStyle w:val="Hyperlink"/>
          </w:rPr>
          <w:t>Flight r</w:t>
        </w:r>
        <w:r w:rsidR="04C107E5" w:rsidRPr="71883A16">
          <w:rPr>
            <w:rStyle w:val="Hyperlink"/>
          </w:rPr>
          <w:t>ecording sheet</w:t>
        </w:r>
      </w:hyperlink>
      <w:r>
        <w:t xml:space="preserve"> for s</w:t>
      </w:r>
      <w:r w:rsidR="16B353D9">
        <w:t>tudents</w:t>
      </w:r>
      <w:r w:rsidR="5AEA3C61">
        <w:t xml:space="preserve"> </w:t>
      </w:r>
      <w:r w:rsidR="3852B2A4">
        <w:t>to record when</w:t>
      </w:r>
      <w:r w:rsidR="16B353D9">
        <w:t xml:space="preserve"> </w:t>
      </w:r>
      <w:r w:rsidR="026B7AB9">
        <w:t>estimat</w:t>
      </w:r>
      <w:r w:rsidR="6356044E">
        <w:t>ing</w:t>
      </w:r>
      <w:r w:rsidR="0C4FF204">
        <w:t xml:space="preserve"> </w:t>
      </w:r>
      <w:r w:rsidR="026B7AB9">
        <w:t xml:space="preserve">and </w:t>
      </w:r>
      <w:r w:rsidR="16B353D9">
        <w:t>measur</w:t>
      </w:r>
      <w:r w:rsidR="482C92DD">
        <w:t>ing</w:t>
      </w:r>
      <w:r w:rsidR="16B353D9">
        <w:t xml:space="preserve"> the flights of their paper planes.</w:t>
      </w:r>
    </w:p>
    <w:p w14:paraId="212D94B9" w14:textId="7D6305AC" w:rsidR="008C209D" w:rsidRDefault="52EDBEF6" w:rsidP="319C59A8">
      <w:pPr>
        <w:pStyle w:val="ListNumber"/>
        <w:rPr>
          <w:rFonts w:eastAsia="Arial"/>
          <w:color w:val="555555"/>
        </w:rPr>
      </w:pPr>
      <w:r>
        <w:lastRenderedPageBreak/>
        <w:t>S</w:t>
      </w:r>
      <w:r w:rsidR="793DACDB">
        <w:t>tudents reflect on the</w:t>
      </w:r>
      <w:r w:rsidR="27BA9BF9">
        <w:t>ir</w:t>
      </w:r>
      <w:r w:rsidR="793DACDB">
        <w:t xml:space="preserve"> results and discuss why certain planes flew </w:t>
      </w:r>
      <w:r w:rsidR="7ABA9022">
        <w:t>further than others</w:t>
      </w:r>
      <w:r w:rsidR="793DACDB">
        <w:t xml:space="preserve">. </w:t>
      </w:r>
      <w:r w:rsidR="6F1338F1">
        <w:t>Ask:</w:t>
      </w:r>
    </w:p>
    <w:p w14:paraId="19D47C1E" w14:textId="013B080C" w:rsidR="008C209D" w:rsidRDefault="793DACDB" w:rsidP="00BD6779">
      <w:pPr>
        <w:pStyle w:val="ListBullet"/>
        <w:ind w:left="1134"/>
      </w:pPr>
      <w:r>
        <w:t>How do you think you could improve your plane</w:t>
      </w:r>
      <w:r w:rsidR="217450CF">
        <w:t xml:space="preserve"> to make it fly further</w:t>
      </w:r>
      <w:r>
        <w:t>?</w:t>
      </w:r>
    </w:p>
    <w:p w14:paraId="59CBE0F4" w14:textId="3936DA14" w:rsidR="008C209D" w:rsidRDefault="53B08C3D" w:rsidP="00BD6779">
      <w:pPr>
        <w:pStyle w:val="ListBullet"/>
        <w:ind w:left="1134"/>
        <w:rPr>
          <w:rFonts w:eastAsia="Arial"/>
          <w:color w:val="555555"/>
        </w:rPr>
      </w:pPr>
      <w:r>
        <w:t>What did you use to measure the distance of your plane’s flight?</w:t>
      </w:r>
    </w:p>
    <w:p w14:paraId="7B6ACCF5" w14:textId="445DC807" w:rsidR="008C209D" w:rsidRDefault="53B08C3D" w:rsidP="00BD6779">
      <w:pPr>
        <w:pStyle w:val="ListBullet"/>
        <w:ind w:left="1134"/>
        <w:rPr>
          <w:rFonts w:eastAsia="Arial"/>
          <w:color w:val="555555"/>
        </w:rPr>
      </w:pPr>
      <w:r>
        <w:t xml:space="preserve">What steps did you take to </w:t>
      </w:r>
      <w:r w:rsidR="16DE574F">
        <w:t>en</w:t>
      </w:r>
      <w:r w:rsidR="05BDDB3D">
        <w:t>sure</w:t>
      </w:r>
      <w:r>
        <w:t xml:space="preserve"> your measurements </w:t>
      </w:r>
      <w:r w:rsidR="19DAFB98">
        <w:t>were</w:t>
      </w:r>
      <w:r>
        <w:t xml:space="preserve"> accurate</w:t>
      </w:r>
      <w:r w:rsidR="7E329F1C">
        <w:t>?</w:t>
      </w:r>
    </w:p>
    <w:p w14:paraId="5C988097" w14:textId="7E899B30" w:rsidR="008C209D" w:rsidRDefault="318AF1E3" w:rsidP="319C59A8">
      <w:pPr>
        <w:pStyle w:val="ListNumber"/>
      </w:pPr>
      <w:r w:rsidRPr="71883A16">
        <w:rPr>
          <w:rFonts w:eastAsia="Arial"/>
        </w:rPr>
        <w:t xml:space="preserve">Provide </w:t>
      </w:r>
      <w:r w:rsidR="69D563E9" w:rsidRPr="71883A16">
        <w:rPr>
          <w:rFonts w:eastAsia="Arial"/>
        </w:rPr>
        <w:t xml:space="preserve">paper of </w:t>
      </w:r>
      <w:r w:rsidRPr="71883A16">
        <w:rPr>
          <w:rFonts w:eastAsia="Arial"/>
        </w:rPr>
        <w:t xml:space="preserve">different </w:t>
      </w:r>
      <w:r w:rsidR="091981C9" w:rsidRPr="71883A16">
        <w:rPr>
          <w:rFonts w:eastAsia="Arial"/>
        </w:rPr>
        <w:t>size</w:t>
      </w:r>
      <w:r w:rsidR="00467937">
        <w:rPr>
          <w:rFonts w:eastAsia="Arial"/>
        </w:rPr>
        <w:t>s</w:t>
      </w:r>
      <w:r w:rsidR="091981C9" w:rsidRPr="71883A16">
        <w:rPr>
          <w:rFonts w:eastAsia="Arial"/>
        </w:rPr>
        <w:t xml:space="preserve"> </w:t>
      </w:r>
      <w:r w:rsidRPr="71883A16">
        <w:rPr>
          <w:rFonts w:eastAsia="Arial"/>
        </w:rPr>
        <w:t>and thickness for students</w:t>
      </w:r>
      <w:r w:rsidR="341EF922" w:rsidRPr="71883A16">
        <w:rPr>
          <w:rFonts w:eastAsia="Arial"/>
        </w:rPr>
        <w:t xml:space="preserve"> to change </w:t>
      </w:r>
      <w:r w:rsidR="7831166C" w:rsidRPr="71883A16">
        <w:rPr>
          <w:rFonts w:eastAsia="Arial"/>
        </w:rPr>
        <w:t xml:space="preserve">the </w:t>
      </w:r>
      <w:r w:rsidR="5C236962" w:rsidRPr="71883A16">
        <w:rPr>
          <w:rFonts w:eastAsia="Arial"/>
        </w:rPr>
        <w:t>weight and size</w:t>
      </w:r>
      <w:r w:rsidR="7831166C" w:rsidRPr="71883A16">
        <w:rPr>
          <w:rFonts w:eastAsia="Arial"/>
        </w:rPr>
        <w:t xml:space="preserve"> of </w:t>
      </w:r>
      <w:r w:rsidR="341EF922" w:rsidRPr="71883A16">
        <w:rPr>
          <w:rFonts w:eastAsia="Arial"/>
        </w:rPr>
        <w:t>their designs</w:t>
      </w:r>
      <w:r w:rsidR="65DF6210" w:rsidRPr="71883A16">
        <w:rPr>
          <w:rFonts w:eastAsia="Arial"/>
        </w:rPr>
        <w:t>.</w:t>
      </w:r>
    </w:p>
    <w:p w14:paraId="521F4230" w14:textId="0AEDD433" w:rsidR="008C209D" w:rsidRDefault="63ADFF07" w:rsidP="319C59A8">
      <w:pPr>
        <w:pStyle w:val="ListNumber"/>
        <w:rPr>
          <w:rFonts w:eastAsia="Arial"/>
        </w:rPr>
      </w:pPr>
      <w:r w:rsidRPr="71883A16">
        <w:rPr>
          <w:rFonts w:eastAsia="Arial"/>
        </w:rPr>
        <w:t xml:space="preserve">Provide </w:t>
      </w:r>
      <w:r w:rsidR="65DF6210" w:rsidRPr="71883A16">
        <w:rPr>
          <w:rFonts w:eastAsia="Arial"/>
        </w:rPr>
        <w:t xml:space="preserve">an equal-arm balance and uniform informal units </w:t>
      </w:r>
      <w:r w:rsidR="6B6FC900" w:rsidRPr="71883A16">
        <w:rPr>
          <w:rFonts w:eastAsia="Arial"/>
        </w:rPr>
        <w:t xml:space="preserve">for students </w:t>
      </w:r>
      <w:r w:rsidR="65DF6210" w:rsidRPr="71883A16">
        <w:rPr>
          <w:rFonts w:eastAsia="Arial"/>
        </w:rPr>
        <w:t xml:space="preserve">to measure and compare the weight of the </w:t>
      </w:r>
      <w:r w:rsidR="43673D29" w:rsidRPr="71883A16">
        <w:rPr>
          <w:rFonts w:eastAsia="Arial"/>
        </w:rPr>
        <w:t xml:space="preserve">paper </w:t>
      </w:r>
      <w:r w:rsidR="65DF6210" w:rsidRPr="71883A16">
        <w:rPr>
          <w:rFonts w:eastAsia="Arial"/>
        </w:rPr>
        <w:t xml:space="preserve">planes. </w:t>
      </w:r>
      <w:r w:rsidR="665A7760" w:rsidRPr="71883A16">
        <w:rPr>
          <w:rFonts w:eastAsia="Arial"/>
        </w:rPr>
        <w:t>Students</w:t>
      </w:r>
      <w:r w:rsidR="65DF6210" w:rsidRPr="71883A16">
        <w:rPr>
          <w:rFonts w:eastAsia="Arial"/>
        </w:rPr>
        <w:t xml:space="preserve"> </w:t>
      </w:r>
      <w:r w:rsidR="4344F268" w:rsidRPr="71883A16">
        <w:rPr>
          <w:rFonts w:eastAsia="Arial"/>
        </w:rPr>
        <w:t xml:space="preserve">make conjectures </w:t>
      </w:r>
      <w:r w:rsidR="7C4367E4" w:rsidRPr="71883A16">
        <w:rPr>
          <w:rFonts w:eastAsia="Arial"/>
        </w:rPr>
        <w:t xml:space="preserve">about </w:t>
      </w:r>
      <w:r w:rsidR="4344F268" w:rsidRPr="71883A16">
        <w:rPr>
          <w:rFonts w:eastAsia="Arial"/>
        </w:rPr>
        <w:t>which plane will fly further</w:t>
      </w:r>
      <w:r w:rsidR="5CEE67F2" w:rsidRPr="71883A16">
        <w:rPr>
          <w:rFonts w:eastAsia="Arial"/>
        </w:rPr>
        <w:t xml:space="preserve"> and record their estimation</w:t>
      </w:r>
      <w:r w:rsidR="7548F43B" w:rsidRPr="71883A16">
        <w:rPr>
          <w:rFonts w:eastAsia="Arial"/>
        </w:rPr>
        <w:t xml:space="preserve"> before testing.</w:t>
      </w:r>
    </w:p>
    <w:p w14:paraId="6845DAD0" w14:textId="6EE8A73C" w:rsidR="008C209D" w:rsidRDefault="0F4FD394" w:rsidP="319C59A8">
      <w:pPr>
        <w:pStyle w:val="ListNumber"/>
        <w:rPr>
          <w:rFonts w:eastAsia="Arial"/>
        </w:rPr>
      </w:pPr>
      <w:r>
        <w:t>Ask students to also</w:t>
      </w:r>
      <w:r w:rsidR="76A6488D">
        <w:t xml:space="preserve"> use uniform informal units to measure the area of the planes</w:t>
      </w:r>
      <w:r w:rsidR="3474520D">
        <w:t>,</w:t>
      </w:r>
      <w:r w:rsidR="426A789F">
        <w:t xml:space="preserve"> </w:t>
      </w:r>
      <w:r w:rsidR="1239F21C">
        <w:t>pre</w:t>
      </w:r>
      <w:r w:rsidR="426A789F">
        <w:t>d</w:t>
      </w:r>
      <w:r w:rsidR="1239F21C">
        <w:t>ict which plane will fly further</w:t>
      </w:r>
      <w:r w:rsidR="3474520D">
        <w:t xml:space="preserve"> and investigate whether a larger or smaller area has </w:t>
      </w:r>
      <w:r w:rsidR="688DA0D7">
        <w:t xml:space="preserve">an </w:t>
      </w:r>
      <w:r w:rsidR="3474520D">
        <w:t>impact of flight distance</w:t>
      </w:r>
      <w:r w:rsidR="426A789F">
        <w:t>.</w:t>
      </w:r>
    </w:p>
    <w:p w14:paraId="1C92E8C7" w14:textId="4BD5AC55" w:rsidR="008C209D" w:rsidRDefault="7163827E" w:rsidP="319C59A8">
      <w:pPr>
        <w:pStyle w:val="ListNumber"/>
      </w:pPr>
      <w:r>
        <w:t>Students</w:t>
      </w:r>
      <w:r w:rsidR="7CF04872">
        <w:t xml:space="preserve"> share and</w:t>
      </w:r>
      <w:r>
        <w:t xml:space="preserve"> explain</w:t>
      </w:r>
      <w:r w:rsidR="6D21109D">
        <w:t xml:space="preserve"> the modifications made to the</w:t>
      </w:r>
      <w:r w:rsidR="7461D5AB">
        <w:t>ir</w:t>
      </w:r>
      <w:r w:rsidR="6D21109D">
        <w:t xml:space="preserve"> design</w:t>
      </w:r>
      <w:r w:rsidR="72C5FF22" w:rsidRPr="71883A16">
        <w:rPr>
          <w:rFonts w:eastAsia="Arial"/>
        </w:rPr>
        <w:t xml:space="preserve"> and </w:t>
      </w:r>
      <w:r w:rsidR="06540425" w:rsidRPr="71883A16">
        <w:rPr>
          <w:rFonts w:eastAsia="Arial"/>
        </w:rPr>
        <w:t>r</w:t>
      </w:r>
      <w:r w:rsidR="06540425">
        <w:t>epeat</w:t>
      </w:r>
      <w:r w:rsidR="72C5FF22">
        <w:t xml:space="preserve"> the competition with </w:t>
      </w:r>
      <w:r w:rsidR="73010EFC">
        <w:t xml:space="preserve">their </w:t>
      </w:r>
      <w:r w:rsidR="72C5FF22">
        <w:t>revised plane models.</w:t>
      </w:r>
      <w:r w:rsidR="42AD0BB5">
        <w:t xml:space="preserve"> </w:t>
      </w:r>
      <w:r w:rsidR="4E4F50BA">
        <w:t>The student with the furthest flight distance is the winner</w:t>
      </w:r>
      <w:r w:rsidR="5C7451CF">
        <w:t>.</w:t>
      </w:r>
    </w:p>
    <w:p w14:paraId="6D0E5F4E" w14:textId="7AE48776" w:rsidR="008C209D" w:rsidRDefault="29BEA7DD" w:rsidP="319C59A8">
      <w:pPr>
        <w:rPr>
          <w:rFonts w:eastAsia="Arial"/>
          <w:color w:val="555555"/>
        </w:rPr>
      </w:pPr>
      <w:r>
        <w:t>This table details assessment opportunities and differentiation ideas.</w:t>
      </w:r>
    </w:p>
    <w:tbl>
      <w:tblPr>
        <w:tblStyle w:val="Tableheader"/>
        <w:tblW w:w="5000" w:type="pct"/>
        <w:tblLayout w:type="fixed"/>
        <w:tblLook w:val="0420" w:firstRow="1" w:lastRow="0" w:firstColumn="0" w:lastColumn="0" w:noHBand="0" w:noVBand="1"/>
        <w:tblDescription w:val="Table outlines assessment opportunities, differentation and extension ideas."/>
      </w:tblPr>
      <w:tblGrid>
        <w:gridCol w:w="4855"/>
        <w:gridCol w:w="4854"/>
        <w:gridCol w:w="4851"/>
      </w:tblGrid>
      <w:tr w:rsidR="008C209D" w14:paraId="379AC518" w14:textId="77777777" w:rsidTr="008E113C">
        <w:trPr>
          <w:cnfStyle w:val="100000000000" w:firstRow="1" w:lastRow="0" w:firstColumn="0" w:lastColumn="0" w:oddVBand="0" w:evenVBand="0" w:oddHBand="0" w:evenHBand="0" w:firstRowFirstColumn="0" w:firstRowLastColumn="0" w:lastRowFirstColumn="0" w:lastRowLastColumn="0"/>
        </w:trPr>
        <w:tc>
          <w:tcPr>
            <w:tcW w:w="1667" w:type="pct"/>
          </w:tcPr>
          <w:p w14:paraId="5B6B12F1" w14:textId="77777777" w:rsidR="008C209D" w:rsidRDefault="008C209D" w:rsidP="00273135">
            <w:r w:rsidRPr="00470C15">
              <w:t>Assessment opportunities</w:t>
            </w:r>
          </w:p>
        </w:tc>
        <w:tc>
          <w:tcPr>
            <w:tcW w:w="1667" w:type="pct"/>
          </w:tcPr>
          <w:p w14:paraId="35C29F10" w14:textId="77777777" w:rsidR="008C209D" w:rsidRDefault="008C209D" w:rsidP="00273135">
            <w:r w:rsidRPr="00470C15">
              <w:t>Too hard?</w:t>
            </w:r>
          </w:p>
        </w:tc>
        <w:tc>
          <w:tcPr>
            <w:tcW w:w="1667" w:type="pct"/>
          </w:tcPr>
          <w:p w14:paraId="065CF7CA" w14:textId="77777777" w:rsidR="008C209D" w:rsidRDefault="008C209D" w:rsidP="00273135">
            <w:r w:rsidRPr="00470C15">
              <w:t>Too easy?</w:t>
            </w:r>
          </w:p>
        </w:tc>
      </w:tr>
      <w:tr w:rsidR="008C209D" w14:paraId="4EF78E31" w14:textId="77777777" w:rsidTr="008E113C">
        <w:trPr>
          <w:cnfStyle w:val="000000100000" w:firstRow="0" w:lastRow="0" w:firstColumn="0" w:lastColumn="0" w:oddVBand="0" w:evenVBand="0" w:oddHBand="1" w:evenHBand="0" w:firstRowFirstColumn="0" w:firstRowLastColumn="0" w:lastRowFirstColumn="0" w:lastRowLastColumn="0"/>
        </w:trPr>
        <w:tc>
          <w:tcPr>
            <w:tcW w:w="1667" w:type="pct"/>
          </w:tcPr>
          <w:p w14:paraId="4787F2D9" w14:textId="77777777" w:rsidR="008C209D" w:rsidRDefault="29BEA7DD" w:rsidP="00273135">
            <w:r>
              <w:t>What to look for:</w:t>
            </w:r>
          </w:p>
          <w:p w14:paraId="43BB6A36" w14:textId="27DB0F7B" w:rsidR="6669DB4F" w:rsidRDefault="0BC36088">
            <w:pPr>
              <w:pStyle w:val="ListBullet"/>
              <w:numPr>
                <w:ilvl w:val="0"/>
                <w:numId w:val="4"/>
              </w:numPr>
            </w:pPr>
            <w:r>
              <w:t xml:space="preserve">Can students estimate the length of distance by visualising how many formal units </w:t>
            </w:r>
            <w:r w:rsidR="008E5A0C">
              <w:t xml:space="preserve">there are </w:t>
            </w:r>
            <w:r>
              <w:t>and checking by measuring</w:t>
            </w:r>
            <w:r w:rsidR="39268CB5">
              <w:t xml:space="preserve">? </w:t>
            </w:r>
            <w:r w:rsidR="39268CB5" w:rsidRPr="6278DAEB">
              <w:rPr>
                <w:rStyle w:val="Strong"/>
              </w:rPr>
              <w:t>(MAO-WM-02, MA1-GM-</w:t>
            </w:r>
            <w:r w:rsidR="39268CB5" w:rsidRPr="6278DAEB">
              <w:rPr>
                <w:rStyle w:val="Strong"/>
              </w:rPr>
              <w:lastRenderedPageBreak/>
              <w:t>02)</w:t>
            </w:r>
          </w:p>
          <w:p w14:paraId="6BB73820" w14:textId="0AB0EDF5" w:rsidR="6669DB4F" w:rsidRDefault="0BC36088">
            <w:pPr>
              <w:pStyle w:val="ListBullet"/>
              <w:numPr>
                <w:ilvl w:val="0"/>
                <w:numId w:val="4"/>
              </w:numPr>
            </w:pPr>
            <w:r>
              <w:t xml:space="preserve">Can students record lengths and distances using metres (m) and centimetres (cm)? </w:t>
            </w:r>
            <w:r w:rsidRPr="6278DAEB">
              <w:rPr>
                <w:rStyle w:val="Strong"/>
              </w:rPr>
              <w:t>(MAO-WM-02, MA1-GM-02)</w:t>
            </w:r>
          </w:p>
          <w:p w14:paraId="7B8B1B55" w14:textId="19582866" w:rsidR="0A815D9F" w:rsidRDefault="4B373A0D">
            <w:pPr>
              <w:pStyle w:val="ListBullet"/>
              <w:numPr>
                <w:ilvl w:val="0"/>
                <w:numId w:val="4"/>
              </w:numPr>
            </w:pPr>
            <w:r>
              <w:t xml:space="preserve">Can students compare the areas of </w:t>
            </w:r>
            <w:r w:rsidR="008E5A0C">
              <w:t xml:space="preserve">2 </w:t>
            </w:r>
            <w:r>
              <w:t>or more surfaces that cannot be moved or superimposed by measuring in uniform informal units?</w:t>
            </w:r>
            <w:r w:rsidR="5F41D610">
              <w:t xml:space="preserve"> </w:t>
            </w:r>
            <w:r w:rsidR="5F41D610" w:rsidRPr="6278DAEB">
              <w:rPr>
                <w:rStyle w:val="Strong"/>
              </w:rPr>
              <w:t>(MAO-WM-01, MA1-2DS-02)</w:t>
            </w:r>
          </w:p>
          <w:p w14:paraId="6E82F061" w14:textId="6612A20D" w:rsidR="50028227" w:rsidRDefault="7D252047" w:rsidP="319C59A8">
            <w:pPr>
              <w:pStyle w:val="ListBullet"/>
            </w:pPr>
            <w:r>
              <w:t xml:space="preserve">Can students compare the masses of </w:t>
            </w:r>
            <w:r w:rsidR="008E5A0C">
              <w:t xml:space="preserve">2 </w:t>
            </w:r>
            <w:r>
              <w:t>or more objects using the same informal units</w:t>
            </w:r>
            <w:r w:rsidR="1FDAA5E4">
              <w:t>?</w:t>
            </w:r>
            <w:r>
              <w:t xml:space="preserve"> </w:t>
            </w:r>
            <w:r w:rsidRPr="6278DAEB">
              <w:rPr>
                <w:rStyle w:val="Strong"/>
              </w:rPr>
              <w:t xml:space="preserve">(MAO-WM-01, </w:t>
            </w:r>
            <w:r w:rsidR="7039D508" w:rsidRPr="6278DAEB">
              <w:rPr>
                <w:rStyle w:val="Strong"/>
              </w:rPr>
              <w:t>MA1-NSM-01)</w:t>
            </w:r>
          </w:p>
          <w:p w14:paraId="4D9AAD88" w14:textId="77777777" w:rsidR="008C209D" w:rsidRDefault="008C209D" w:rsidP="00273135">
            <w:r>
              <w:t>What to collect:</w:t>
            </w:r>
          </w:p>
          <w:p w14:paraId="3874791F" w14:textId="5C3F03AC" w:rsidR="008C209D" w:rsidRDefault="2FBD061E">
            <w:pPr>
              <w:pStyle w:val="ListBullet"/>
              <w:numPr>
                <w:ilvl w:val="0"/>
                <w:numId w:val="4"/>
              </w:numPr>
            </w:pPr>
            <w:r>
              <w:t>observational data</w:t>
            </w:r>
            <w:r w:rsidR="4928891C">
              <w:t xml:space="preserve"> </w:t>
            </w:r>
            <w:r w:rsidR="2371173D" w:rsidRPr="6278DAEB">
              <w:rPr>
                <w:rStyle w:val="Strong"/>
              </w:rPr>
              <w:t>(MAO-WM-01, MA1-GM-02</w:t>
            </w:r>
            <w:r w:rsidR="4D41BC7B" w:rsidRPr="6278DAEB">
              <w:rPr>
                <w:rStyle w:val="Strong"/>
              </w:rPr>
              <w:t>, MA1-2DS-02, MA1-NSM-01</w:t>
            </w:r>
            <w:r w:rsidR="2371173D" w:rsidRPr="6278DAEB">
              <w:rPr>
                <w:rStyle w:val="Strong"/>
              </w:rPr>
              <w:t>)</w:t>
            </w:r>
          </w:p>
          <w:p w14:paraId="4200282D" w14:textId="6B4AF672" w:rsidR="008C209D" w:rsidRDefault="3047B151">
            <w:pPr>
              <w:pStyle w:val="ListBullet"/>
              <w:numPr>
                <w:ilvl w:val="0"/>
                <w:numId w:val="4"/>
              </w:numPr>
            </w:pPr>
            <w:r>
              <w:t>student work samples</w:t>
            </w:r>
            <w:r w:rsidR="1A9FDEAE">
              <w:t xml:space="preserve"> </w:t>
            </w:r>
            <w:r w:rsidR="3A55B75D" w:rsidRPr="6278DAEB">
              <w:rPr>
                <w:rStyle w:val="Strong"/>
              </w:rPr>
              <w:t xml:space="preserve">(MAO-WM-01, </w:t>
            </w:r>
            <w:r w:rsidR="3A55B75D" w:rsidRPr="6278DAEB">
              <w:rPr>
                <w:rStyle w:val="Strong"/>
              </w:rPr>
              <w:lastRenderedPageBreak/>
              <w:t>MA1-GM-02, MA1-2DS-02, MA1-NSM-01)</w:t>
            </w:r>
          </w:p>
        </w:tc>
        <w:tc>
          <w:tcPr>
            <w:tcW w:w="1667" w:type="pct"/>
          </w:tcPr>
          <w:p w14:paraId="1B122429" w14:textId="03F0A477" w:rsidR="008C209D" w:rsidRDefault="0B96CFAB" w:rsidP="00273135">
            <w:r>
              <w:lastRenderedPageBreak/>
              <w:t>Students are unable to measure</w:t>
            </w:r>
            <w:r w:rsidR="19A070B1">
              <w:t xml:space="preserve"> and record</w:t>
            </w:r>
            <w:r>
              <w:t xml:space="preserve"> the length of their flight</w:t>
            </w:r>
            <w:r w:rsidR="56C3B153">
              <w:t xml:space="preserve"> using formal unit</w:t>
            </w:r>
            <w:r w:rsidR="70493CBB">
              <w:t>.</w:t>
            </w:r>
          </w:p>
          <w:p w14:paraId="2201FC42" w14:textId="557B86AA" w:rsidR="008C209D" w:rsidRDefault="3F15C75F">
            <w:pPr>
              <w:pStyle w:val="ListBullet"/>
              <w:numPr>
                <w:ilvl w:val="0"/>
                <w:numId w:val="4"/>
              </w:numPr>
            </w:pPr>
            <w:r>
              <w:t>Provide students</w:t>
            </w:r>
            <w:r w:rsidR="2DBD2972">
              <w:t xml:space="preserve"> with</w:t>
            </w:r>
            <w:r>
              <w:t xml:space="preserve"> </w:t>
            </w:r>
            <w:r w:rsidR="2B016C05">
              <w:t xml:space="preserve">uniform </w:t>
            </w:r>
            <w:r>
              <w:t xml:space="preserve">informal units </w:t>
            </w:r>
            <w:r w:rsidR="00890C6A">
              <w:t xml:space="preserve">to measure </w:t>
            </w:r>
            <w:r>
              <w:t>the distance</w:t>
            </w:r>
            <w:r w:rsidR="24A0623C">
              <w:t xml:space="preserve"> of the flight</w:t>
            </w:r>
            <w:r>
              <w:t>.</w:t>
            </w:r>
            <w:r w:rsidR="025FF5C1">
              <w:t xml:space="preserve"> Support students to measure </w:t>
            </w:r>
            <w:r w:rsidR="2B645249">
              <w:lastRenderedPageBreak/>
              <w:t xml:space="preserve">with no gaps or overlaps </w:t>
            </w:r>
            <w:r w:rsidR="025FF5C1">
              <w:t>and record</w:t>
            </w:r>
            <w:r w:rsidR="7CE00541">
              <w:t>.</w:t>
            </w:r>
          </w:p>
          <w:p w14:paraId="7D09F748" w14:textId="2988018F" w:rsidR="008C209D" w:rsidRDefault="7CE00541" w:rsidP="008E5A0C">
            <w:pPr>
              <w:pStyle w:val="ListBullet"/>
              <w:numPr>
                <w:ilvl w:val="0"/>
                <w:numId w:val="4"/>
              </w:numPr>
            </w:pPr>
            <w:r>
              <w:t>Support students to u</w:t>
            </w:r>
            <w:r w:rsidR="481B5721">
              <w:t>se body parts</w:t>
            </w:r>
            <w:r w:rsidR="12E7B847">
              <w:t xml:space="preserve">, for example, feet, </w:t>
            </w:r>
            <w:r w:rsidR="481B5721">
              <w:t>to measure the distance of t</w:t>
            </w:r>
            <w:r w:rsidR="74325064">
              <w:t xml:space="preserve">he </w:t>
            </w:r>
            <w:r w:rsidR="481B5721">
              <w:t>flight path.</w:t>
            </w:r>
          </w:p>
        </w:tc>
        <w:tc>
          <w:tcPr>
            <w:tcW w:w="1667" w:type="pct"/>
          </w:tcPr>
          <w:p w14:paraId="02607C72" w14:textId="259147E9" w:rsidR="008C209D" w:rsidRDefault="5243B367" w:rsidP="319C59A8">
            <w:r>
              <w:lastRenderedPageBreak/>
              <w:t>Students</w:t>
            </w:r>
            <w:r w:rsidR="59B73712">
              <w:t xml:space="preserve"> can measure and record the length of their flight using formal unit</w:t>
            </w:r>
            <w:r w:rsidR="32A66DD5">
              <w:t>.</w:t>
            </w:r>
          </w:p>
          <w:p w14:paraId="4B2BB87E" w14:textId="1A04AAC7" w:rsidR="008C209D" w:rsidRDefault="1FE00511">
            <w:pPr>
              <w:pStyle w:val="ListBullet"/>
              <w:numPr>
                <w:ilvl w:val="0"/>
                <w:numId w:val="4"/>
              </w:numPr>
            </w:pPr>
            <w:r>
              <w:t>Challenge students to measure their flight distance using at least 2 different measuring tools.</w:t>
            </w:r>
            <w:r w:rsidR="59AB3530">
              <w:t xml:space="preserve"> For example, measuring tape and metre </w:t>
            </w:r>
            <w:r w:rsidR="59AB3530">
              <w:lastRenderedPageBreak/>
              <w:t>ruler.</w:t>
            </w:r>
            <w:r>
              <w:t xml:space="preserve"> Students record both distances</w:t>
            </w:r>
            <w:r w:rsidR="1F69D1FB">
              <w:t>, ensuring they match.</w:t>
            </w:r>
          </w:p>
          <w:p w14:paraId="7C9A8544" w14:textId="60A16488" w:rsidR="008C209D" w:rsidRDefault="1F69D1FB">
            <w:pPr>
              <w:pStyle w:val="ListBullet"/>
              <w:numPr>
                <w:ilvl w:val="0"/>
                <w:numId w:val="4"/>
              </w:numPr>
            </w:pPr>
            <w:r>
              <w:t xml:space="preserve">Challenge students to convert their </w:t>
            </w:r>
            <w:r w:rsidR="00554C79">
              <w:t>measurement</w:t>
            </w:r>
            <w:r w:rsidR="5813CF64">
              <w:t xml:space="preserve">s </w:t>
            </w:r>
            <w:r>
              <w:t xml:space="preserve">from metres to </w:t>
            </w:r>
            <w:r w:rsidR="044A7E02">
              <w:t>c</w:t>
            </w:r>
            <w:r w:rsidR="7559F20B">
              <w:t>entimetres</w:t>
            </w:r>
            <w:r w:rsidR="61AB631B">
              <w:t xml:space="preserve"> or centimetres to metres.</w:t>
            </w:r>
          </w:p>
        </w:tc>
      </w:tr>
    </w:tbl>
    <w:p w14:paraId="0A16DDD2" w14:textId="3ADCC73F" w:rsidR="008C209D" w:rsidRDefault="356B56F7" w:rsidP="008C209D">
      <w:pPr>
        <w:pStyle w:val="Heading3"/>
      </w:pPr>
      <w:bookmarkStart w:id="200" w:name="_Toc112318939"/>
      <w:bookmarkStart w:id="201" w:name="_Toc112320589"/>
      <w:bookmarkStart w:id="202" w:name="_Toc112320644"/>
      <w:bookmarkStart w:id="203" w:name="_Toc112320699"/>
      <w:bookmarkStart w:id="204" w:name="_Toc112320753"/>
      <w:bookmarkStart w:id="205" w:name="_Toc129085141"/>
      <w:r>
        <w:lastRenderedPageBreak/>
        <w:t>Discuss and connect the mathematics</w:t>
      </w:r>
      <w:r w:rsidR="5655FB5F">
        <w:t xml:space="preserve"> – </w:t>
      </w:r>
      <w:r w:rsidR="6EC2B150">
        <w:t xml:space="preserve">10 </w:t>
      </w:r>
      <w:proofErr w:type="gramStart"/>
      <w:r w:rsidR="5655FB5F">
        <w:t>minutes</w:t>
      </w:r>
      <w:bookmarkEnd w:id="200"/>
      <w:bookmarkEnd w:id="201"/>
      <w:bookmarkEnd w:id="202"/>
      <w:bookmarkEnd w:id="203"/>
      <w:bookmarkEnd w:id="204"/>
      <w:bookmarkEnd w:id="205"/>
      <w:proofErr w:type="gramEnd"/>
    </w:p>
    <w:p w14:paraId="7E56F24B" w14:textId="78DDC110" w:rsidR="4DF09CC2" w:rsidRDefault="1BBCC49D" w:rsidP="319C59A8">
      <w:pPr>
        <w:pStyle w:val="ListNumber"/>
      </w:pPr>
      <w:r>
        <w:t xml:space="preserve">Summarise the </w:t>
      </w:r>
      <w:r w:rsidR="008B0B40">
        <w:t xml:space="preserve">lesson </w:t>
      </w:r>
      <w:r>
        <w:t>together, drawing out some key mathematical ideas. Ask students:</w:t>
      </w:r>
    </w:p>
    <w:p w14:paraId="3B54E304" w14:textId="39DB46E4" w:rsidR="4DF09CC2" w:rsidRDefault="1BBCC49D" w:rsidP="00BD6779">
      <w:pPr>
        <w:pStyle w:val="ListBullet"/>
        <w:ind w:left="1134"/>
        <w:rPr>
          <w:color w:val="374151"/>
        </w:rPr>
      </w:pPr>
      <w:r>
        <w:t xml:space="preserve">How does the type of paper used affect the </w:t>
      </w:r>
      <w:r w:rsidR="3A60F9E1">
        <w:t>weight</w:t>
      </w:r>
      <w:r>
        <w:t xml:space="preserve"> of the paper plane</w:t>
      </w:r>
      <w:r w:rsidR="121FABDD">
        <w:t xml:space="preserve"> and how far it can fly</w:t>
      </w:r>
      <w:r>
        <w:t>?</w:t>
      </w:r>
    </w:p>
    <w:p w14:paraId="636E46B9" w14:textId="4B8F2555" w:rsidR="4DF09CC2" w:rsidRDefault="1BBCC49D" w:rsidP="00BD6779">
      <w:pPr>
        <w:pStyle w:val="ListBullet"/>
        <w:ind w:left="1134"/>
        <w:rPr>
          <w:color w:val="374151"/>
        </w:rPr>
      </w:pPr>
      <w:r>
        <w:t xml:space="preserve">Can the </w:t>
      </w:r>
      <w:r w:rsidR="50D11A8B">
        <w:t>weight</w:t>
      </w:r>
      <w:r>
        <w:t xml:space="preserve"> of the paper plane be changed by modifying the design?</w:t>
      </w:r>
    </w:p>
    <w:p w14:paraId="4857D166" w14:textId="05A2F5F7" w:rsidR="100B5D2A" w:rsidRDefault="59F294E9" w:rsidP="00BD6779">
      <w:pPr>
        <w:pStyle w:val="ListBullet"/>
        <w:ind w:left="1134"/>
        <w:rPr>
          <w:color w:val="374151"/>
        </w:rPr>
      </w:pPr>
      <w:r>
        <w:t>Does changing the size of your plane change how far it can fly?</w:t>
      </w:r>
    </w:p>
    <w:p w14:paraId="74679999" w14:textId="347B0A0E" w:rsidR="7A0095CA" w:rsidRDefault="4DC2D13A" w:rsidP="00BD6779">
      <w:pPr>
        <w:pStyle w:val="ListBullet"/>
        <w:ind w:left="1134"/>
        <w:rPr>
          <w:color w:val="374151"/>
        </w:rPr>
      </w:pPr>
      <w:r>
        <w:t>How does the type of measuring tool used affect the accuracy of the measurements?</w:t>
      </w:r>
    </w:p>
    <w:p w14:paraId="3DE056D3" w14:textId="2A79DF07" w:rsidR="4E8C3F90" w:rsidRDefault="079EC36A" w:rsidP="00BD6779">
      <w:pPr>
        <w:pStyle w:val="ListBullet"/>
        <w:ind w:left="1134"/>
        <w:rPr>
          <w:color w:val="374151"/>
        </w:rPr>
      </w:pPr>
      <w:r>
        <w:t>What happened to your measurement if you didn’t begin from the starting point?</w:t>
      </w:r>
    </w:p>
    <w:p w14:paraId="22EC00DC" w14:textId="35EBA48F" w:rsidR="0543C50C" w:rsidRDefault="61CA61C1" w:rsidP="00BD6779">
      <w:pPr>
        <w:pStyle w:val="ListBullet"/>
        <w:ind w:left="1134"/>
        <w:rPr>
          <w:color w:val="374151"/>
        </w:rPr>
      </w:pPr>
      <w:r>
        <w:t>What did you do to make sure your measurement was accurate?</w:t>
      </w:r>
    </w:p>
    <w:p w14:paraId="501CD756" w14:textId="0454EE38" w:rsidR="5FA60FDB" w:rsidRDefault="13B28B9F" w:rsidP="00BD6779">
      <w:pPr>
        <w:pStyle w:val="ListBullet"/>
        <w:ind w:left="1134"/>
        <w:rPr>
          <w:rFonts w:eastAsia="Arial"/>
          <w:color w:val="000000" w:themeColor="text1"/>
        </w:rPr>
      </w:pPr>
      <w:r w:rsidRPr="6278DAEB">
        <w:rPr>
          <w:rFonts w:eastAsia="Arial"/>
          <w:color w:val="000000" w:themeColor="text1"/>
        </w:rPr>
        <w:t>What challenges did you face? How did you overcome them?</w:t>
      </w:r>
    </w:p>
    <w:p w14:paraId="5BD9BB1E" w14:textId="4EDA9B13" w:rsidR="5FA60FDB" w:rsidRDefault="13B28B9F" w:rsidP="00BD6779">
      <w:pPr>
        <w:pStyle w:val="ListBullet"/>
        <w:ind w:left="1134"/>
        <w:rPr>
          <w:rFonts w:eastAsia="Arial"/>
          <w:color w:val="000000" w:themeColor="text1"/>
        </w:rPr>
      </w:pPr>
      <w:r w:rsidRPr="6278DAEB">
        <w:rPr>
          <w:rFonts w:eastAsia="Arial"/>
          <w:color w:val="000000" w:themeColor="text1"/>
        </w:rPr>
        <w:t>What questions do you still have?</w:t>
      </w:r>
    </w:p>
    <w:p w14:paraId="38144E7C" w14:textId="28F56EBF" w:rsidR="00DD3F8F" w:rsidRDefault="79DD66FD" w:rsidP="00DD3F8F">
      <w:pPr>
        <w:pStyle w:val="Heading2"/>
      </w:pPr>
      <w:bookmarkStart w:id="206" w:name="_Resource_1:_Recording"/>
      <w:bookmarkStart w:id="207" w:name="_Toc129085142"/>
      <w:bookmarkStart w:id="208" w:name="_Toc112318940"/>
      <w:bookmarkStart w:id="209" w:name="_Toc112320590"/>
      <w:bookmarkStart w:id="210" w:name="_Toc112320645"/>
      <w:bookmarkStart w:id="211" w:name="_Toc112320700"/>
      <w:bookmarkStart w:id="212" w:name="_Toc112320754"/>
      <w:bookmarkEnd w:id="206"/>
      <w:r>
        <w:lastRenderedPageBreak/>
        <w:t xml:space="preserve">Resource </w:t>
      </w:r>
      <w:r w:rsidR="7D4A3B40">
        <w:t>1</w:t>
      </w:r>
      <w:r>
        <w:t xml:space="preserve">: </w:t>
      </w:r>
      <w:r w:rsidR="43620F35">
        <w:t xml:space="preserve">Recording </w:t>
      </w:r>
      <w:proofErr w:type="gramStart"/>
      <w:r w:rsidR="43620F35">
        <w:t>sheet</w:t>
      </w:r>
      <w:bookmarkEnd w:id="207"/>
      <w:proofErr w:type="gramEnd"/>
    </w:p>
    <w:p w14:paraId="33CDD42B" w14:textId="6B17113B" w:rsidR="00DD3F8F" w:rsidRDefault="43620F35" w:rsidP="001E1AA5">
      <w:r w:rsidRPr="001E1AA5">
        <w:rPr>
          <w:noProof/>
        </w:rPr>
        <w:drawing>
          <wp:inline distT="0" distB="0" distL="0" distR="0" wp14:anchorId="05803176" wp14:editId="056134FC">
            <wp:extent cx="5544456" cy="4851400"/>
            <wp:effectExtent l="0" t="0" r="0" b="6350"/>
            <wp:docPr id="699005881" name="Picture 699005881" descr="Table with 3 columns with the headings: Container, Estimation and Meas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005881" name="Picture 699005881" descr="Table with 3 columns with the headings: Container, Estimation and Measurement."/>
                    <pic:cNvPicPr/>
                  </pic:nvPicPr>
                  <pic:blipFill>
                    <a:blip r:embed="rId75">
                      <a:extLst>
                        <a:ext uri="{28A0092B-C50C-407E-A947-70E740481C1C}">
                          <a14:useLocalDpi xmlns:a14="http://schemas.microsoft.com/office/drawing/2010/main" val="0"/>
                        </a:ext>
                      </a:extLst>
                    </a:blip>
                    <a:stretch>
                      <a:fillRect/>
                    </a:stretch>
                  </pic:blipFill>
                  <pic:spPr>
                    <a:xfrm>
                      <a:off x="0" y="0"/>
                      <a:ext cx="5550932" cy="4857067"/>
                    </a:xfrm>
                    <a:prstGeom prst="rect">
                      <a:avLst/>
                    </a:prstGeom>
                  </pic:spPr>
                </pic:pic>
              </a:graphicData>
            </a:graphic>
          </wp:inline>
        </w:drawing>
      </w:r>
    </w:p>
    <w:p w14:paraId="0F9E0E9F" w14:textId="2B9BEE70" w:rsidR="00DD3F8F" w:rsidRDefault="43620F35" w:rsidP="00DD3F8F">
      <w:pPr>
        <w:pStyle w:val="Heading2"/>
      </w:pPr>
      <w:bookmarkStart w:id="213" w:name="_Resource_2:_Place"/>
      <w:bookmarkStart w:id="214" w:name="_Toc129085143"/>
      <w:bookmarkEnd w:id="213"/>
      <w:r>
        <w:lastRenderedPageBreak/>
        <w:t xml:space="preserve">Resource </w:t>
      </w:r>
      <w:r w:rsidR="3EE6E863">
        <w:t>2</w:t>
      </w:r>
      <w:r>
        <w:t xml:space="preserve">: </w:t>
      </w:r>
      <w:r w:rsidR="66E2C736">
        <w:t>Place value</w:t>
      </w:r>
      <w:bookmarkEnd w:id="208"/>
      <w:bookmarkEnd w:id="209"/>
      <w:bookmarkEnd w:id="210"/>
      <w:bookmarkEnd w:id="211"/>
      <w:bookmarkEnd w:id="212"/>
      <w:bookmarkEnd w:id="214"/>
    </w:p>
    <w:p w14:paraId="3DA3AD46" w14:textId="76D246C9" w:rsidR="00DD3F8F" w:rsidRDefault="14CF1C12" w:rsidP="001D22A9">
      <w:r w:rsidRPr="001D22A9">
        <w:rPr>
          <w:noProof/>
        </w:rPr>
        <w:drawing>
          <wp:inline distT="0" distB="0" distL="0" distR="0" wp14:anchorId="58C30967" wp14:editId="0552A3D8">
            <wp:extent cx="8191502" cy="2559844"/>
            <wp:effectExtent l="0" t="0" r="0" b="0"/>
            <wp:docPr id="2054216282" name="Picture 2054216282" descr="The numbers 478, 762 and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216282" name="Picture 2054216282" descr="The numbers 478, 762 and 359."/>
                    <pic:cNvPicPr/>
                  </pic:nvPicPr>
                  <pic:blipFill>
                    <a:blip r:embed="rId76">
                      <a:extLst>
                        <a:ext uri="{28A0092B-C50C-407E-A947-70E740481C1C}">
                          <a14:useLocalDpi xmlns:a14="http://schemas.microsoft.com/office/drawing/2010/main" val="0"/>
                        </a:ext>
                      </a:extLst>
                    </a:blip>
                    <a:stretch>
                      <a:fillRect/>
                    </a:stretch>
                  </pic:blipFill>
                  <pic:spPr>
                    <a:xfrm>
                      <a:off x="0" y="0"/>
                      <a:ext cx="8191502" cy="2559844"/>
                    </a:xfrm>
                    <a:prstGeom prst="rect">
                      <a:avLst/>
                    </a:prstGeom>
                  </pic:spPr>
                </pic:pic>
              </a:graphicData>
            </a:graphic>
          </wp:inline>
        </w:drawing>
      </w:r>
    </w:p>
    <w:p w14:paraId="4B3B2328" w14:textId="5ADA68A3" w:rsidR="00AE0AE6" w:rsidRDefault="6CE5FB85" w:rsidP="00AE0AE6">
      <w:pPr>
        <w:pStyle w:val="Heading2"/>
      </w:pPr>
      <w:bookmarkStart w:id="215" w:name="_Resource_3:_Rectangle"/>
      <w:bookmarkStart w:id="216" w:name="_Toc112318941"/>
      <w:bookmarkStart w:id="217" w:name="_Toc112320591"/>
      <w:bookmarkStart w:id="218" w:name="_Toc112320646"/>
      <w:bookmarkStart w:id="219" w:name="_Toc112320701"/>
      <w:bookmarkStart w:id="220" w:name="_Toc112320755"/>
      <w:bookmarkStart w:id="221" w:name="_Toc129085144"/>
      <w:bookmarkEnd w:id="215"/>
      <w:r>
        <w:lastRenderedPageBreak/>
        <w:t xml:space="preserve">Resource </w:t>
      </w:r>
      <w:r w:rsidR="51F3D013">
        <w:t>3</w:t>
      </w:r>
      <w:r w:rsidR="79299916">
        <w:t>: Rectangle</w:t>
      </w:r>
      <w:bookmarkEnd w:id="216"/>
      <w:bookmarkEnd w:id="217"/>
      <w:bookmarkEnd w:id="218"/>
      <w:bookmarkEnd w:id="219"/>
      <w:bookmarkEnd w:id="220"/>
      <w:bookmarkEnd w:id="221"/>
    </w:p>
    <w:p w14:paraId="3647808F" w14:textId="4091EBC9" w:rsidR="6DFBC074" w:rsidRDefault="144A8E42" w:rsidP="001D22A9">
      <w:r w:rsidRPr="001D22A9">
        <w:rPr>
          <w:noProof/>
        </w:rPr>
        <w:drawing>
          <wp:inline distT="0" distB="0" distL="0" distR="0" wp14:anchorId="335D5E2F" wp14:editId="11CE1DBA">
            <wp:extent cx="6277027" cy="4733926"/>
            <wp:effectExtent l="0" t="0" r="0" b="0"/>
            <wp:docPr id="69889095" name="Picture 69889095" descr="Rectangle made of 12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89095" name="Picture 69889095" descr="Rectangle made of 12 squares."/>
                    <pic:cNvPicPr/>
                  </pic:nvPicPr>
                  <pic:blipFill>
                    <a:blip r:embed="rId77">
                      <a:extLst>
                        <a:ext uri="{28A0092B-C50C-407E-A947-70E740481C1C}">
                          <a14:useLocalDpi xmlns:a14="http://schemas.microsoft.com/office/drawing/2010/main" val="0"/>
                        </a:ext>
                      </a:extLst>
                    </a:blip>
                    <a:stretch>
                      <a:fillRect/>
                    </a:stretch>
                  </pic:blipFill>
                  <pic:spPr>
                    <a:xfrm>
                      <a:off x="0" y="0"/>
                      <a:ext cx="6277027" cy="4733926"/>
                    </a:xfrm>
                    <a:prstGeom prst="rect">
                      <a:avLst/>
                    </a:prstGeom>
                  </pic:spPr>
                </pic:pic>
              </a:graphicData>
            </a:graphic>
          </wp:inline>
        </w:drawing>
      </w:r>
    </w:p>
    <w:p w14:paraId="14490130" w14:textId="7EB2CF2C" w:rsidR="00A342F8" w:rsidRDefault="79DD66FD" w:rsidP="319C59A8">
      <w:pPr>
        <w:pStyle w:val="Heading2"/>
        <w:rPr>
          <w:noProof/>
        </w:rPr>
      </w:pPr>
      <w:bookmarkStart w:id="222" w:name="_Resource_4:_3"/>
      <w:bookmarkStart w:id="223" w:name="_Toc112318942"/>
      <w:bookmarkStart w:id="224" w:name="_Toc112320592"/>
      <w:bookmarkStart w:id="225" w:name="_Toc112320647"/>
      <w:bookmarkStart w:id="226" w:name="_Toc112320702"/>
      <w:bookmarkStart w:id="227" w:name="_Toc112320756"/>
      <w:bookmarkStart w:id="228" w:name="_Toc129085145"/>
      <w:bookmarkEnd w:id="222"/>
      <w:r>
        <w:lastRenderedPageBreak/>
        <w:t xml:space="preserve">Resource </w:t>
      </w:r>
      <w:r w:rsidR="69674CE6">
        <w:t>4</w:t>
      </w:r>
      <w:r w:rsidR="7752DD58">
        <w:t>: 3 Rectangles</w:t>
      </w:r>
      <w:bookmarkEnd w:id="223"/>
      <w:bookmarkEnd w:id="224"/>
      <w:bookmarkEnd w:id="225"/>
      <w:bookmarkEnd w:id="226"/>
      <w:bookmarkEnd w:id="227"/>
      <w:bookmarkEnd w:id="228"/>
    </w:p>
    <w:p w14:paraId="324490EC" w14:textId="583D4389" w:rsidR="32ACBAC4" w:rsidRDefault="6DCE6BF9" w:rsidP="001D22A9">
      <w:r w:rsidRPr="001D22A9">
        <w:rPr>
          <w:noProof/>
        </w:rPr>
        <w:drawing>
          <wp:inline distT="0" distB="0" distL="0" distR="0" wp14:anchorId="50F2779C" wp14:editId="1455574E">
            <wp:extent cx="6858000" cy="4800600"/>
            <wp:effectExtent l="0" t="0" r="0" b="0"/>
            <wp:docPr id="642557830" name="Picture 642557830" descr="3 rectangles of different sizes. 2 with 16 squares and one with 42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557830" name="Picture 642557830" descr="3 rectangles of different sizes. 2 with 16 squares and one with 42 squares."/>
                    <pic:cNvPicPr/>
                  </pic:nvPicPr>
                  <pic:blipFill>
                    <a:blip r:embed="rId78">
                      <a:extLst>
                        <a:ext uri="{28A0092B-C50C-407E-A947-70E740481C1C}">
                          <a14:useLocalDpi xmlns:a14="http://schemas.microsoft.com/office/drawing/2010/main" val="0"/>
                        </a:ext>
                      </a:extLst>
                    </a:blip>
                    <a:stretch>
                      <a:fillRect/>
                    </a:stretch>
                  </pic:blipFill>
                  <pic:spPr>
                    <a:xfrm>
                      <a:off x="0" y="0"/>
                      <a:ext cx="6858000" cy="4800600"/>
                    </a:xfrm>
                    <a:prstGeom prst="rect">
                      <a:avLst/>
                    </a:prstGeom>
                  </pic:spPr>
                </pic:pic>
              </a:graphicData>
            </a:graphic>
          </wp:inline>
        </w:drawing>
      </w:r>
    </w:p>
    <w:p w14:paraId="50989441" w14:textId="5E6CBA07" w:rsidR="00DD3F8F" w:rsidRDefault="79DD66FD" w:rsidP="00DD3F8F">
      <w:pPr>
        <w:pStyle w:val="Heading2"/>
      </w:pPr>
      <w:bookmarkStart w:id="229" w:name="_Resource_5:_Covered"/>
      <w:bookmarkStart w:id="230" w:name="_Toc112318943"/>
      <w:bookmarkStart w:id="231" w:name="_Toc112320593"/>
      <w:bookmarkStart w:id="232" w:name="_Toc112320648"/>
      <w:bookmarkStart w:id="233" w:name="_Toc112320703"/>
      <w:bookmarkStart w:id="234" w:name="_Toc112320757"/>
      <w:bookmarkStart w:id="235" w:name="_Toc129085146"/>
      <w:bookmarkEnd w:id="229"/>
      <w:r>
        <w:lastRenderedPageBreak/>
        <w:t xml:space="preserve">Resource </w:t>
      </w:r>
      <w:r w:rsidR="198917CE">
        <w:t>5</w:t>
      </w:r>
      <w:r w:rsidR="0A9467AA">
        <w:t>: Covered rectangle</w:t>
      </w:r>
      <w:bookmarkEnd w:id="230"/>
      <w:bookmarkEnd w:id="231"/>
      <w:bookmarkEnd w:id="232"/>
      <w:bookmarkEnd w:id="233"/>
      <w:bookmarkEnd w:id="234"/>
      <w:bookmarkEnd w:id="235"/>
    </w:p>
    <w:p w14:paraId="165AF2D9" w14:textId="57DBA482" w:rsidR="74EB83C7" w:rsidRDefault="240900F8" w:rsidP="319C59A8">
      <w:r>
        <w:rPr>
          <w:noProof/>
          <w:color w:val="2B579A"/>
          <w:shd w:val="clear" w:color="auto" w:fill="E6E6E6"/>
        </w:rPr>
        <w:drawing>
          <wp:inline distT="0" distB="0" distL="0" distR="0" wp14:anchorId="0F692634" wp14:editId="5F4AD382">
            <wp:extent cx="6088162" cy="4933952"/>
            <wp:effectExtent l="0" t="0" r="0" b="0"/>
            <wp:docPr id="205871746" name="Picture 205871746" descr="Rectangle with 1 square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71746" name="Picture 205871746" descr="Rectangle with 1 square in it."/>
                    <pic:cNvPicPr/>
                  </pic:nvPicPr>
                  <pic:blipFill>
                    <a:blip r:embed="rId79">
                      <a:extLst>
                        <a:ext uri="{28A0092B-C50C-407E-A947-70E740481C1C}">
                          <a14:useLocalDpi xmlns:a14="http://schemas.microsoft.com/office/drawing/2010/main" val="0"/>
                        </a:ext>
                      </a:extLst>
                    </a:blip>
                    <a:stretch>
                      <a:fillRect/>
                    </a:stretch>
                  </pic:blipFill>
                  <pic:spPr>
                    <a:xfrm>
                      <a:off x="0" y="0"/>
                      <a:ext cx="6088162" cy="4933952"/>
                    </a:xfrm>
                    <a:prstGeom prst="rect">
                      <a:avLst/>
                    </a:prstGeom>
                  </pic:spPr>
                </pic:pic>
              </a:graphicData>
            </a:graphic>
          </wp:inline>
        </w:drawing>
      </w:r>
    </w:p>
    <w:p w14:paraId="1C6925B3" w14:textId="5ED922EE" w:rsidR="00F47000" w:rsidRPr="00F47000" w:rsidRDefault="00F47000" w:rsidP="00F47000">
      <w:pPr>
        <w:pStyle w:val="Heading2"/>
        <w:rPr>
          <w:rStyle w:val="Heading2Char"/>
          <w:b/>
          <w:bCs/>
        </w:rPr>
      </w:pPr>
      <w:bookmarkStart w:id="236" w:name="_Resource_6:_Covered"/>
      <w:bookmarkStart w:id="237" w:name="_Toc129085147"/>
      <w:bookmarkEnd w:id="236"/>
      <w:r w:rsidRPr="00F47000">
        <w:rPr>
          <w:rStyle w:val="Heading2Char"/>
          <w:b/>
          <w:bCs/>
        </w:rPr>
        <w:lastRenderedPageBreak/>
        <w:t>Resource 6: Covered rectangle 2</w:t>
      </w:r>
      <w:bookmarkEnd w:id="237"/>
    </w:p>
    <w:p w14:paraId="33A0C8AF" w14:textId="247D1AFE" w:rsidR="00CB6ABF" w:rsidRDefault="6E10A815" w:rsidP="00A666A2">
      <w:r w:rsidRPr="00A666A2">
        <w:rPr>
          <w:noProof/>
        </w:rPr>
        <w:drawing>
          <wp:inline distT="0" distB="0" distL="0" distR="0" wp14:anchorId="7163D8A7" wp14:editId="31A11140">
            <wp:extent cx="8032762" cy="4401284"/>
            <wp:effectExtent l="0" t="0" r="0" b="0"/>
            <wp:docPr id="1707769215" name="Picture 1707769215" descr="Blank rectangle with a square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769215" name="Picture 1707769215" descr="Blank rectangle with a square underneath."/>
                    <pic:cNvPicPr/>
                  </pic:nvPicPr>
                  <pic:blipFill>
                    <a:blip r:embed="rId80">
                      <a:extLst>
                        <a:ext uri="{28A0092B-C50C-407E-A947-70E740481C1C}">
                          <a14:useLocalDpi xmlns:a14="http://schemas.microsoft.com/office/drawing/2010/main" val="0"/>
                        </a:ext>
                      </a:extLst>
                    </a:blip>
                    <a:stretch>
                      <a:fillRect/>
                    </a:stretch>
                  </pic:blipFill>
                  <pic:spPr>
                    <a:xfrm>
                      <a:off x="0" y="0"/>
                      <a:ext cx="8032762" cy="4401284"/>
                    </a:xfrm>
                    <a:prstGeom prst="rect">
                      <a:avLst/>
                    </a:prstGeom>
                  </pic:spPr>
                </pic:pic>
              </a:graphicData>
            </a:graphic>
          </wp:inline>
        </w:drawing>
      </w:r>
      <w:bookmarkStart w:id="238" w:name="_Resource_7:_Measuring"/>
      <w:bookmarkEnd w:id="238"/>
    </w:p>
    <w:p w14:paraId="367C2BEB" w14:textId="77777777" w:rsidR="00CB6ABF" w:rsidRPr="00CB6ABF" w:rsidRDefault="00CB6ABF" w:rsidP="00CB6ABF">
      <w:r>
        <w:br w:type="page"/>
      </w:r>
    </w:p>
    <w:p w14:paraId="4ED15D55" w14:textId="3A3FA3D0" w:rsidR="150EF63B" w:rsidRDefault="0888374D" w:rsidP="00CB6ABF">
      <w:pPr>
        <w:pStyle w:val="Heading2"/>
      </w:pPr>
      <w:bookmarkStart w:id="239" w:name="_Resource_7:_Measuring_1"/>
      <w:bookmarkStart w:id="240" w:name="_Toc129085148"/>
      <w:bookmarkEnd w:id="239"/>
      <w:r>
        <w:lastRenderedPageBreak/>
        <w:t xml:space="preserve">Resource </w:t>
      </w:r>
      <w:r w:rsidR="3E45B48B">
        <w:t>7</w:t>
      </w:r>
      <w:r>
        <w:t>:</w:t>
      </w:r>
      <w:r w:rsidR="3FB64820">
        <w:t xml:space="preserve"> </w:t>
      </w:r>
      <w:r w:rsidR="2F6EEF3E">
        <w:t xml:space="preserve">Measuring </w:t>
      </w:r>
      <w:proofErr w:type="gramStart"/>
      <w:r w:rsidR="2F6EEF3E">
        <w:t>strip</w:t>
      </w:r>
      <w:bookmarkEnd w:id="240"/>
      <w:proofErr w:type="gramEnd"/>
    </w:p>
    <w:p w14:paraId="64079E96" w14:textId="08AFDD81" w:rsidR="150EF63B" w:rsidRDefault="4743F240" w:rsidP="003D4834">
      <w:r w:rsidRPr="003D4834">
        <w:rPr>
          <w:noProof/>
        </w:rPr>
        <w:drawing>
          <wp:inline distT="0" distB="0" distL="0" distR="0" wp14:anchorId="5BEEA917" wp14:editId="4BCA6364">
            <wp:extent cx="6785113" cy="4876800"/>
            <wp:effectExtent l="0" t="0" r="0" b="0"/>
            <wp:docPr id="2054205155" name="Picture 2054205155" descr="4 measuring strips, 1 t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205155" name="Picture 2054205155" descr="4 measuring strips, 1 to 20."/>
                    <pic:cNvPicPr/>
                  </pic:nvPicPr>
                  <pic:blipFill>
                    <a:blip r:embed="rId81">
                      <a:extLst>
                        <a:ext uri="{28A0092B-C50C-407E-A947-70E740481C1C}">
                          <a14:useLocalDpi xmlns:a14="http://schemas.microsoft.com/office/drawing/2010/main" val="0"/>
                        </a:ext>
                      </a:extLst>
                    </a:blip>
                    <a:stretch>
                      <a:fillRect/>
                    </a:stretch>
                  </pic:blipFill>
                  <pic:spPr>
                    <a:xfrm>
                      <a:off x="0" y="0"/>
                      <a:ext cx="6785113" cy="4876800"/>
                    </a:xfrm>
                    <a:prstGeom prst="rect">
                      <a:avLst/>
                    </a:prstGeom>
                  </pic:spPr>
                </pic:pic>
              </a:graphicData>
            </a:graphic>
          </wp:inline>
        </w:drawing>
      </w:r>
    </w:p>
    <w:p w14:paraId="6E48BFC3" w14:textId="47BA1F9D" w:rsidR="150EF63B" w:rsidRDefault="150EF63B" w:rsidP="12D280FE"/>
    <w:p w14:paraId="63EDA210" w14:textId="31B9ADF2" w:rsidR="150EF63B" w:rsidRDefault="2F6EEF3E" w:rsidP="319C59A8">
      <w:pPr>
        <w:pStyle w:val="Heading2"/>
      </w:pPr>
      <w:bookmarkStart w:id="241" w:name="_Resource_8:_Scavenger"/>
      <w:bookmarkStart w:id="242" w:name="_Toc129085149"/>
      <w:bookmarkEnd w:id="241"/>
      <w:r>
        <w:lastRenderedPageBreak/>
        <w:t xml:space="preserve">Resource </w:t>
      </w:r>
      <w:r w:rsidR="4DA671BF">
        <w:t>8</w:t>
      </w:r>
      <w:r>
        <w:t xml:space="preserve">: </w:t>
      </w:r>
      <w:r w:rsidR="60C255B4">
        <w:t>Scavenger hunt</w:t>
      </w:r>
      <w:bookmarkEnd w:id="242"/>
    </w:p>
    <w:p w14:paraId="5D376FE4" w14:textId="5515FC1B" w:rsidR="150EF63B" w:rsidRDefault="7EA6C23F" w:rsidP="003D4834">
      <w:r w:rsidRPr="003D4834">
        <w:rPr>
          <w:noProof/>
        </w:rPr>
        <w:drawing>
          <wp:inline distT="0" distB="0" distL="0" distR="0" wp14:anchorId="73A843B1" wp14:editId="70A03CF8">
            <wp:extent cx="6239002" cy="4848224"/>
            <wp:effectExtent l="0" t="0" r="0" b="0"/>
            <wp:docPr id="298472005" name="Picture 298472005" descr="Table with 3 columns with the headings: Item, Estimation and Meas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472005" name="Picture 298472005" descr="Table with 3 columns with the headings: Item, Estimation and Measurement."/>
                    <pic:cNvPicPr/>
                  </pic:nvPicPr>
                  <pic:blipFill>
                    <a:blip r:embed="rId82">
                      <a:extLst>
                        <a:ext uri="{28A0092B-C50C-407E-A947-70E740481C1C}">
                          <a14:useLocalDpi xmlns:a14="http://schemas.microsoft.com/office/drawing/2010/main" val="0"/>
                        </a:ext>
                      </a:extLst>
                    </a:blip>
                    <a:stretch>
                      <a:fillRect/>
                    </a:stretch>
                  </pic:blipFill>
                  <pic:spPr>
                    <a:xfrm>
                      <a:off x="0" y="0"/>
                      <a:ext cx="6239002" cy="4848224"/>
                    </a:xfrm>
                    <a:prstGeom prst="rect">
                      <a:avLst/>
                    </a:prstGeom>
                  </pic:spPr>
                </pic:pic>
              </a:graphicData>
            </a:graphic>
          </wp:inline>
        </w:drawing>
      </w:r>
    </w:p>
    <w:p w14:paraId="5D1328F0" w14:textId="5F1029F3" w:rsidR="150EF63B" w:rsidRDefault="60C255B4" w:rsidP="319C59A8">
      <w:pPr>
        <w:pStyle w:val="Heading2"/>
      </w:pPr>
      <w:bookmarkStart w:id="243" w:name="_Resource_9:_Metres"/>
      <w:bookmarkStart w:id="244" w:name="_Toc129085150"/>
      <w:bookmarkEnd w:id="243"/>
      <w:r>
        <w:lastRenderedPageBreak/>
        <w:t xml:space="preserve">Resource </w:t>
      </w:r>
      <w:r w:rsidR="5557839C">
        <w:t>9</w:t>
      </w:r>
      <w:r>
        <w:t xml:space="preserve">: </w:t>
      </w:r>
      <w:r w:rsidR="78160870">
        <w:t>Metres or centimetres</w:t>
      </w:r>
      <w:r w:rsidR="0063639A">
        <w:t>?</w:t>
      </w:r>
      <w:bookmarkEnd w:id="244"/>
    </w:p>
    <w:p w14:paraId="19B7E1ED" w14:textId="2AA16E0D" w:rsidR="50832CA2" w:rsidRDefault="77E9163D" w:rsidP="003D4834">
      <w:r w:rsidRPr="003D4834">
        <w:rPr>
          <w:noProof/>
        </w:rPr>
        <w:drawing>
          <wp:inline distT="0" distB="0" distL="0" distR="0" wp14:anchorId="685BCAA6" wp14:editId="06CF34BC">
            <wp:extent cx="3825968" cy="4886325"/>
            <wp:effectExtent l="0" t="0" r="3175" b="0"/>
            <wp:docPr id="1218928117" name="Picture 1218928117" descr="Selection of everyday objects in a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928117" name="Picture 1218928117" descr="Selection of everyday objects in a grid."/>
                    <pic:cNvPicPr/>
                  </pic:nvPicPr>
                  <pic:blipFill>
                    <a:blip r:embed="rId83" cstate="print">
                      <a:extLst>
                        <a:ext uri="{28A0092B-C50C-407E-A947-70E740481C1C}">
                          <a14:useLocalDpi xmlns:a14="http://schemas.microsoft.com/office/drawing/2010/main" val="0"/>
                        </a:ext>
                      </a:extLst>
                    </a:blip>
                    <a:srcRect/>
                    <a:stretch>
                      <a:fillRect/>
                    </a:stretch>
                  </pic:blipFill>
                  <pic:spPr>
                    <a:xfrm>
                      <a:off x="0" y="0"/>
                      <a:ext cx="3825968" cy="4886325"/>
                    </a:xfrm>
                    <a:prstGeom prst="rect">
                      <a:avLst/>
                    </a:prstGeom>
                  </pic:spPr>
                </pic:pic>
              </a:graphicData>
            </a:graphic>
          </wp:inline>
        </w:drawing>
      </w:r>
    </w:p>
    <w:p w14:paraId="667088DC" w14:textId="46B6A465" w:rsidR="5D00E1E8" w:rsidRDefault="003D4834" w:rsidP="12D280FE">
      <w:r w:rsidRPr="006F1C0A">
        <w:rPr>
          <w:rStyle w:val="SubtleReference"/>
        </w:rPr>
        <w:t xml:space="preserve">Images sourced from </w:t>
      </w:r>
      <w:hyperlink r:id="rId84" w:history="1">
        <w:r>
          <w:rPr>
            <w:rStyle w:val="Hyperlink"/>
            <w:sz w:val="22"/>
          </w:rPr>
          <w:t>Canva</w:t>
        </w:r>
      </w:hyperlink>
      <w:r w:rsidRPr="006F1C0A">
        <w:rPr>
          <w:rStyle w:val="SubtleReference"/>
        </w:rPr>
        <w:t xml:space="preserve"> and used in accordance with the </w:t>
      </w:r>
      <w:hyperlink r:id="rId85" w:history="1">
        <w:r>
          <w:rPr>
            <w:rStyle w:val="Hyperlink"/>
            <w:sz w:val="22"/>
          </w:rPr>
          <w:t>Canva Content License Agreement</w:t>
        </w:r>
      </w:hyperlink>
      <w:r w:rsidRPr="006F1C0A">
        <w:rPr>
          <w:rStyle w:val="SubtleReference"/>
        </w:rPr>
        <w:t>.</w:t>
      </w:r>
    </w:p>
    <w:p w14:paraId="5EE1B81E" w14:textId="2DF7A439" w:rsidR="50832CA2" w:rsidRDefault="78160870" w:rsidP="319C59A8">
      <w:pPr>
        <w:pStyle w:val="Heading2"/>
      </w:pPr>
      <w:bookmarkStart w:id="245" w:name="_Resource_10:_Measurement"/>
      <w:bookmarkStart w:id="246" w:name="_Toc129085151"/>
      <w:bookmarkEnd w:id="245"/>
      <w:r>
        <w:lastRenderedPageBreak/>
        <w:t xml:space="preserve">Resource </w:t>
      </w:r>
      <w:r w:rsidR="4D41733C">
        <w:t>10</w:t>
      </w:r>
      <w:r>
        <w:t xml:space="preserve">: </w:t>
      </w:r>
      <w:r w:rsidR="59688527">
        <w:t>Measurement worksheet</w:t>
      </w:r>
      <w:bookmarkEnd w:id="246"/>
    </w:p>
    <w:p w14:paraId="325BA36D" w14:textId="22A7476B" w:rsidR="50832CA2" w:rsidRDefault="08306EB0" w:rsidP="12D280FE">
      <w:r w:rsidRPr="00EA0A22">
        <w:rPr>
          <w:noProof/>
        </w:rPr>
        <w:drawing>
          <wp:inline distT="0" distB="0" distL="0" distR="0" wp14:anchorId="50344AB2" wp14:editId="15818CC5">
            <wp:extent cx="6724650" cy="4847350"/>
            <wp:effectExtent l="0" t="0" r="0" b="0"/>
            <wp:docPr id="1375973500" name="Picture 1375973500" descr="Worksheet titled 'Measure to the nearest cm' with lines of various lengths under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973500" name="Picture 1375973500" descr="Worksheet titled 'Measure to the nearest cm' with lines of various lengths under it."/>
                    <pic:cNvPicPr/>
                  </pic:nvPicPr>
                  <pic:blipFill>
                    <a:blip r:embed="rId86">
                      <a:extLst>
                        <a:ext uri="{28A0092B-C50C-407E-A947-70E740481C1C}">
                          <a14:useLocalDpi xmlns:a14="http://schemas.microsoft.com/office/drawing/2010/main" val="0"/>
                        </a:ext>
                      </a:extLst>
                    </a:blip>
                    <a:stretch>
                      <a:fillRect/>
                    </a:stretch>
                  </pic:blipFill>
                  <pic:spPr>
                    <a:xfrm>
                      <a:off x="0" y="0"/>
                      <a:ext cx="6732815" cy="4853235"/>
                    </a:xfrm>
                    <a:prstGeom prst="rect">
                      <a:avLst/>
                    </a:prstGeom>
                  </pic:spPr>
                </pic:pic>
              </a:graphicData>
            </a:graphic>
          </wp:inline>
        </w:drawing>
      </w:r>
    </w:p>
    <w:p w14:paraId="3185759F" w14:textId="457730CF" w:rsidR="50832CA2" w:rsidRDefault="18DCCC82" w:rsidP="319C59A8">
      <w:pPr>
        <w:pStyle w:val="Heading2"/>
      </w:pPr>
      <w:bookmarkStart w:id="247" w:name="_Resource_11:_Flight"/>
      <w:bookmarkStart w:id="248" w:name="_Toc129085152"/>
      <w:bookmarkEnd w:id="247"/>
      <w:r>
        <w:lastRenderedPageBreak/>
        <w:t>Resource 1</w:t>
      </w:r>
      <w:r w:rsidR="23265CFB">
        <w:t>1</w:t>
      </w:r>
      <w:r>
        <w:t xml:space="preserve">: </w:t>
      </w:r>
      <w:r w:rsidR="3107F3DB">
        <w:t>Flight r</w:t>
      </w:r>
      <w:r w:rsidR="3FB64820">
        <w:t>ecording sheet</w:t>
      </w:r>
      <w:bookmarkEnd w:id="248"/>
    </w:p>
    <w:p w14:paraId="18F54D7F" w14:textId="1E026E43" w:rsidR="6BBC1CA9" w:rsidRPr="00D01CED" w:rsidRDefault="6098B67C" w:rsidP="319C59A8">
      <w:pPr>
        <w:rPr>
          <w:rStyle w:val="Strong"/>
        </w:rPr>
      </w:pPr>
      <w:r>
        <w:rPr>
          <w:noProof/>
          <w:color w:val="2B579A"/>
          <w:shd w:val="clear" w:color="auto" w:fill="E6E6E6"/>
        </w:rPr>
        <w:drawing>
          <wp:inline distT="0" distB="0" distL="0" distR="0" wp14:anchorId="18E05940" wp14:editId="44278EF1">
            <wp:extent cx="6136749" cy="4781550"/>
            <wp:effectExtent l="0" t="0" r="0" b="0"/>
            <wp:docPr id="1040315" name="Picture 1040315" descr="Table with 3 columns with the headings: Plane, Estimation and Meas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315" name="Picture 1040315" descr="Table with 3 columns with the headings: Plane, Estimation and Measurement."/>
                    <pic:cNvPicPr/>
                  </pic:nvPicPr>
                  <pic:blipFill>
                    <a:blip r:embed="rId87">
                      <a:extLst>
                        <a:ext uri="{28A0092B-C50C-407E-A947-70E740481C1C}">
                          <a14:useLocalDpi xmlns:a14="http://schemas.microsoft.com/office/drawing/2010/main" val="0"/>
                        </a:ext>
                      </a:extLst>
                    </a:blip>
                    <a:stretch>
                      <a:fillRect/>
                    </a:stretch>
                  </pic:blipFill>
                  <pic:spPr>
                    <a:xfrm>
                      <a:off x="0" y="0"/>
                      <a:ext cx="6141171" cy="4784996"/>
                    </a:xfrm>
                    <a:prstGeom prst="rect">
                      <a:avLst/>
                    </a:prstGeom>
                  </pic:spPr>
                </pic:pic>
              </a:graphicData>
            </a:graphic>
          </wp:inline>
        </w:drawing>
      </w:r>
    </w:p>
    <w:p w14:paraId="243E11F8" w14:textId="2FF1E235" w:rsidR="003F0A66" w:rsidRDefault="1A34695A" w:rsidP="003F0A66">
      <w:pPr>
        <w:pStyle w:val="Heading2"/>
      </w:pPr>
      <w:bookmarkStart w:id="249" w:name="_Toc112318944"/>
      <w:bookmarkStart w:id="250" w:name="_Toc112320594"/>
      <w:bookmarkStart w:id="251" w:name="_Toc112320649"/>
      <w:bookmarkStart w:id="252" w:name="_Toc112320704"/>
      <w:bookmarkStart w:id="253" w:name="_Toc112320758"/>
      <w:bookmarkStart w:id="254" w:name="_Toc129085153"/>
      <w:r>
        <w:lastRenderedPageBreak/>
        <w:t>Syllabus outcomes and content</w:t>
      </w:r>
      <w:bookmarkEnd w:id="249"/>
      <w:bookmarkEnd w:id="250"/>
      <w:bookmarkEnd w:id="251"/>
      <w:bookmarkEnd w:id="252"/>
      <w:bookmarkEnd w:id="253"/>
      <w:bookmarkEnd w:id="254"/>
    </w:p>
    <w:p w14:paraId="7C440ADE" w14:textId="77777777" w:rsidR="00DD3F8F" w:rsidRDefault="003F0A66" w:rsidP="003F0A66">
      <w:r>
        <w:t xml:space="preserve">The table below outlines the </w:t>
      </w:r>
      <w:hyperlink r:id="rId88" w:history="1">
        <w:r w:rsidRPr="003F0A66">
          <w:rPr>
            <w:rStyle w:val="Hyperlink"/>
          </w:rPr>
          <w:t>syllabus outcomes</w:t>
        </w:r>
      </w:hyperlink>
      <w:r>
        <w:t xml:space="preserve"> and range of relevant syllabus content covered in this unit. Content is linked to </w:t>
      </w:r>
      <w:hyperlink r:id="rId89" w:history="1">
        <w:r w:rsidRPr="00673CE3">
          <w:rPr>
            <w:rStyle w:val="Hyperlink"/>
          </w:rPr>
          <w:t>National Numeracy Learning Progression</w:t>
        </w:r>
      </w:hyperlink>
      <w:r>
        <w:t xml:space="preserve"> version (3).</w:t>
      </w:r>
    </w:p>
    <w:tbl>
      <w:tblPr>
        <w:tblStyle w:val="Tableheader"/>
        <w:tblW w:w="5000" w:type="pct"/>
        <w:tblLayout w:type="fixed"/>
        <w:tblLook w:val="04A0" w:firstRow="1" w:lastRow="0" w:firstColumn="1" w:lastColumn="0" w:noHBand="0" w:noVBand="1"/>
        <w:tblDescription w:val="Syllabus outcomes and content points for students and the connected lessons."/>
      </w:tblPr>
      <w:tblGrid>
        <w:gridCol w:w="3963"/>
        <w:gridCol w:w="8081"/>
        <w:gridCol w:w="2516"/>
      </w:tblGrid>
      <w:tr w:rsidR="006A7A5F" w14:paraId="3CAFA382" w14:textId="77777777" w:rsidTr="00690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pct"/>
          </w:tcPr>
          <w:p w14:paraId="5961EB32" w14:textId="77777777" w:rsidR="006A7A5F" w:rsidRDefault="0BC274F9" w:rsidP="006A7A5F">
            <w:r>
              <w:t>Focus area and outcomes</w:t>
            </w:r>
          </w:p>
        </w:tc>
        <w:tc>
          <w:tcPr>
            <w:tcW w:w="2775" w:type="pct"/>
          </w:tcPr>
          <w:p w14:paraId="1C88C372" w14:textId="77777777" w:rsidR="006A7A5F" w:rsidRDefault="37EB8DB2" w:rsidP="006A7A5F">
            <w:pPr>
              <w:cnfStyle w:val="100000000000" w:firstRow="1" w:lastRow="0" w:firstColumn="0" w:lastColumn="0" w:oddVBand="0" w:evenVBand="0" w:oddHBand="0" w:evenHBand="0" w:firstRowFirstColumn="0" w:firstRowLastColumn="0" w:lastRowFirstColumn="0" w:lastRowLastColumn="0"/>
            </w:pPr>
            <w:r>
              <w:t>Content groups and content points</w:t>
            </w:r>
          </w:p>
        </w:tc>
        <w:tc>
          <w:tcPr>
            <w:tcW w:w="864" w:type="pct"/>
          </w:tcPr>
          <w:p w14:paraId="45BE9D91" w14:textId="77777777" w:rsidR="006A7A5F" w:rsidRDefault="00FB16FE" w:rsidP="006A7A5F">
            <w:pPr>
              <w:cnfStyle w:val="100000000000" w:firstRow="1" w:lastRow="0" w:firstColumn="0" w:lastColumn="0" w:oddVBand="0" w:evenVBand="0" w:oddHBand="0" w:evenHBand="0" w:firstRowFirstColumn="0" w:firstRowLastColumn="0" w:lastRowFirstColumn="0" w:lastRowLastColumn="0"/>
            </w:pPr>
            <w:r w:rsidRPr="00FB16FE">
              <w:t>Lessons</w:t>
            </w:r>
          </w:p>
        </w:tc>
      </w:tr>
      <w:tr w:rsidR="006A7A5F" w14:paraId="60F1A99D" w14:textId="77777777" w:rsidTr="00690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pct"/>
          </w:tcPr>
          <w:p w14:paraId="39209848" w14:textId="33CD383E" w:rsidR="006A7A5F" w:rsidRDefault="0BC274F9" w:rsidP="006A7A5F">
            <w:r>
              <w:t xml:space="preserve">Representing whole </w:t>
            </w:r>
            <w:proofErr w:type="gramStart"/>
            <w:r>
              <w:t>numbers</w:t>
            </w:r>
            <w:proofErr w:type="gramEnd"/>
            <w:r w:rsidR="0FF784A1">
              <w:t xml:space="preserve"> A</w:t>
            </w:r>
          </w:p>
          <w:p w14:paraId="327EC4C5" w14:textId="05C8B4D2" w:rsidR="001D4CE3" w:rsidRDefault="156427A8" w:rsidP="001D4CE3">
            <w:r>
              <w:t>MA</w:t>
            </w:r>
            <w:r w:rsidR="415ECF94">
              <w:t>O</w:t>
            </w:r>
            <w:r>
              <w:t>-WM-01</w:t>
            </w:r>
          </w:p>
          <w:p w14:paraId="444F7F66" w14:textId="77777777" w:rsidR="001D4CE3" w:rsidRDefault="001D4CE3" w:rsidP="001D4CE3">
            <w:r>
              <w:t>MA1-RWN-01</w:t>
            </w:r>
          </w:p>
          <w:p w14:paraId="38D750FC" w14:textId="77777777" w:rsidR="006A7A5F" w:rsidRDefault="001D4CE3" w:rsidP="001D4CE3">
            <w:r>
              <w:t>MA1-RWN-02</w:t>
            </w:r>
          </w:p>
        </w:tc>
        <w:tc>
          <w:tcPr>
            <w:tcW w:w="2775" w:type="pct"/>
          </w:tcPr>
          <w:p w14:paraId="01CEFD62" w14:textId="71A17B9D" w:rsidR="006A7A5F" w:rsidRDefault="657DB6B3" w:rsidP="45477489">
            <w:pPr>
              <w:cnfStyle w:val="000000100000" w:firstRow="0" w:lastRow="0" w:firstColumn="0" w:lastColumn="0" w:oddVBand="0" w:evenVBand="0" w:oddHBand="1" w:evenHBand="0" w:firstRowFirstColumn="0" w:firstRowLastColumn="0" w:lastRowFirstColumn="0" w:lastRowLastColumn="0"/>
            </w:pPr>
            <w:r w:rsidRPr="45477489">
              <w:rPr>
                <w:rStyle w:val="Strong"/>
              </w:rPr>
              <w:t xml:space="preserve">Represent the structure of groups of ten in whole </w:t>
            </w:r>
            <w:proofErr w:type="gramStart"/>
            <w:r w:rsidRPr="45477489">
              <w:rPr>
                <w:rStyle w:val="Strong"/>
              </w:rPr>
              <w:t>numbers</w:t>
            </w:r>
            <w:proofErr w:type="gramEnd"/>
          </w:p>
          <w:p w14:paraId="57EF5BE3" w14:textId="1C192386" w:rsidR="006A7A5F" w:rsidRDefault="3D078F03" w:rsidP="319C59A8">
            <w:pPr>
              <w:pStyle w:val="ListBullet"/>
              <w:cnfStyle w:val="000000100000" w:firstRow="0" w:lastRow="0" w:firstColumn="0" w:lastColumn="0" w:oddVBand="0" w:evenVBand="0" w:oddHBand="1" w:evenHBand="0" w:firstRowFirstColumn="0" w:firstRowLastColumn="0" w:lastRowFirstColumn="0" w:lastRowLastColumn="0"/>
            </w:pPr>
            <w:r>
              <w:t xml:space="preserve">Recognise that ten ones </w:t>
            </w:r>
            <w:proofErr w:type="gramStart"/>
            <w:r>
              <w:t>is</w:t>
            </w:r>
            <w:proofErr w:type="gramEnd"/>
            <w:r>
              <w:t xml:space="preserve"> the same as one ten</w:t>
            </w:r>
            <w:r w:rsidR="0E1EB0DF">
              <w:t xml:space="preserve"> (NPV2</w:t>
            </w:r>
            <w:r w:rsidR="4F103EDA">
              <w:t xml:space="preserve">, </w:t>
            </w:r>
            <w:r w:rsidR="0E1EB0DF">
              <w:t>NPV4)</w:t>
            </w:r>
          </w:p>
          <w:p w14:paraId="19FA08C1" w14:textId="326050CD" w:rsidR="006A7A5F" w:rsidRDefault="3D078F03" w:rsidP="319C59A8">
            <w:pPr>
              <w:pStyle w:val="ListBullet"/>
              <w:cnfStyle w:val="000000100000" w:firstRow="0" w:lastRow="0" w:firstColumn="0" w:lastColumn="0" w:oddVBand="0" w:evenVBand="0" w:oddHBand="1" w:evenHBand="0" w:firstRowFirstColumn="0" w:firstRowLastColumn="0" w:lastRowFirstColumn="0" w:lastRowLastColumn="0"/>
            </w:pPr>
            <w:r>
              <w:t>Partition two-digit numbers to show quantity values</w:t>
            </w:r>
            <w:r w:rsidR="6A7A32E0">
              <w:t xml:space="preserve"> (NPV4)</w:t>
            </w:r>
          </w:p>
          <w:p w14:paraId="159B0279" w14:textId="6E4CC07A" w:rsidR="006A7A5F" w:rsidRDefault="3D078F03" w:rsidP="319C59A8">
            <w:pPr>
              <w:pStyle w:val="ListBullet"/>
              <w:cnfStyle w:val="000000100000" w:firstRow="0" w:lastRow="0" w:firstColumn="0" w:lastColumn="0" w:oddVBand="0" w:evenVBand="0" w:oddHBand="1" w:evenHBand="0" w:firstRowFirstColumn="0" w:firstRowLastColumn="0" w:lastRowFirstColumn="0" w:lastRowLastColumn="0"/>
            </w:pPr>
            <w:r>
              <w:t>Estimate, to the nearest ten, the number of objects in a collection and check by counting in groups of ten (</w:t>
            </w:r>
            <w:r w:rsidR="32D64F56">
              <w:t>CPr7, NPV6)</w:t>
            </w:r>
          </w:p>
        </w:tc>
        <w:tc>
          <w:tcPr>
            <w:tcW w:w="864" w:type="pct"/>
          </w:tcPr>
          <w:p w14:paraId="6564A3ED" w14:textId="2AD33D3D" w:rsidR="006A7A5F" w:rsidRDefault="1489DD68" w:rsidP="45477489">
            <w:pPr>
              <w:cnfStyle w:val="000000100000" w:firstRow="0" w:lastRow="0" w:firstColumn="0" w:lastColumn="0" w:oddVBand="0" w:evenVBand="0" w:oddHBand="1" w:evenHBand="0" w:firstRowFirstColumn="0" w:firstRowLastColumn="0" w:lastRowFirstColumn="0" w:lastRowLastColumn="0"/>
              <w:rPr>
                <w:b/>
                <w:bCs/>
              </w:rPr>
            </w:pPr>
            <w:r w:rsidRPr="319C59A8">
              <w:rPr>
                <w:b/>
                <w:bCs/>
              </w:rPr>
              <w:t>2</w:t>
            </w:r>
          </w:p>
        </w:tc>
      </w:tr>
      <w:tr w:rsidR="45477489" w14:paraId="38E70B6E" w14:textId="77777777" w:rsidTr="00690E8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pct"/>
          </w:tcPr>
          <w:p w14:paraId="3A935A4A" w14:textId="74A518C2" w:rsidR="7415BCDA" w:rsidRDefault="36573C72">
            <w:r>
              <w:t>Representing whole numbers B</w:t>
            </w:r>
          </w:p>
          <w:p w14:paraId="0EE59C98" w14:textId="74A518C2" w:rsidR="45477489" w:rsidRDefault="59B2F0F1" w:rsidP="319C59A8">
            <w:r w:rsidRPr="319C59A8">
              <w:rPr>
                <w:rFonts w:eastAsia="Arial"/>
              </w:rPr>
              <w:t>MAO-WM-01</w:t>
            </w:r>
          </w:p>
          <w:p w14:paraId="73A0E0FC" w14:textId="74A518C2" w:rsidR="45477489" w:rsidRDefault="59B2F0F1" w:rsidP="319C59A8">
            <w:r w:rsidRPr="319C59A8">
              <w:rPr>
                <w:rFonts w:eastAsia="Arial"/>
              </w:rPr>
              <w:t>MA1-RWN-01</w:t>
            </w:r>
          </w:p>
          <w:p w14:paraId="316842F6" w14:textId="74A518C2" w:rsidR="45477489" w:rsidRDefault="59B2F0F1" w:rsidP="45477489">
            <w:r w:rsidRPr="319C59A8">
              <w:rPr>
                <w:rFonts w:eastAsia="Arial"/>
              </w:rPr>
              <w:t>MA1-RWN-02</w:t>
            </w:r>
          </w:p>
        </w:tc>
        <w:tc>
          <w:tcPr>
            <w:tcW w:w="2775" w:type="pct"/>
          </w:tcPr>
          <w:p w14:paraId="7CA53997" w14:textId="46B3432B" w:rsidR="2DC39A08" w:rsidRDefault="2DC39A08">
            <w:pPr>
              <w:cnfStyle w:val="000000010000" w:firstRow="0" w:lastRow="0" w:firstColumn="0" w:lastColumn="0" w:oddVBand="0" w:evenVBand="0" w:oddHBand="0" w:evenHBand="1" w:firstRowFirstColumn="0" w:firstRowLastColumn="0" w:lastRowFirstColumn="0" w:lastRowLastColumn="0"/>
            </w:pPr>
            <w:r w:rsidRPr="45477489">
              <w:rPr>
                <w:rStyle w:val="Strong"/>
              </w:rPr>
              <w:t xml:space="preserve">Use counting sequences of ones and tens </w:t>
            </w:r>
            <w:proofErr w:type="gramStart"/>
            <w:r w:rsidRPr="45477489">
              <w:rPr>
                <w:rStyle w:val="Strong"/>
              </w:rPr>
              <w:t>flexibly</w:t>
            </w:r>
            <w:proofErr w:type="gramEnd"/>
          </w:p>
          <w:p w14:paraId="22C2D4E4" w14:textId="7F24CE0F" w:rsidR="2DC39A08" w:rsidRDefault="3A94E16F" w:rsidP="319C59A8">
            <w:pPr>
              <w:pStyle w:val="ListBullet"/>
              <w:cnfStyle w:val="000000010000" w:firstRow="0" w:lastRow="0" w:firstColumn="0" w:lastColumn="0" w:oddVBand="0" w:evenVBand="0" w:oddHBand="0" w:evenHBand="1" w:firstRowFirstColumn="0" w:firstRowLastColumn="0" w:lastRowFirstColumn="0" w:lastRowLastColumn="0"/>
            </w:pPr>
            <w:r>
              <w:t xml:space="preserve">Identify how many more to the next multiple of ten within two- and three-digit </w:t>
            </w:r>
            <w:proofErr w:type="gramStart"/>
            <w:r>
              <w:t>numbers</w:t>
            </w:r>
            <w:proofErr w:type="gramEnd"/>
          </w:p>
          <w:p w14:paraId="197A99AF" w14:textId="4655A137" w:rsidR="2DC39A08" w:rsidRDefault="2DC39A08">
            <w:pPr>
              <w:cnfStyle w:val="000000010000" w:firstRow="0" w:lastRow="0" w:firstColumn="0" w:lastColumn="0" w:oddVBand="0" w:evenVBand="0" w:oddHBand="0" w:evenHBand="1" w:firstRowFirstColumn="0" w:firstRowLastColumn="0" w:lastRowFirstColumn="0" w:lastRowLastColumn="0"/>
            </w:pPr>
            <w:r w:rsidRPr="45477489">
              <w:rPr>
                <w:rStyle w:val="Strong"/>
              </w:rPr>
              <w:t xml:space="preserve">Form, regroup, and rename three-digit </w:t>
            </w:r>
            <w:proofErr w:type="gramStart"/>
            <w:r w:rsidRPr="45477489">
              <w:rPr>
                <w:rStyle w:val="Strong"/>
              </w:rPr>
              <w:t>numbers</w:t>
            </w:r>
            <w:proofErr w:type="gramEnd"/>
          </w:p>
          <w:p w14:paraId="753A2964" w14:textId="0630FCED" w:rsidR="2DC39A08" w:rsidRDefault="3A94E16F" w:rsidP="319C59A8">
            <w:pPr>
              <w:pStyle w:val="ListBullet"/>
              <w:cnfStyle w:val="000000010000" w:firstRow="0" w:lastRow="0" w:firstColumn="0" w:lastColumn="0" w:oddVBand="0" w:evenVBand="0" w:oddHBand="0" w:evenHBand="1" w:firstRowFirstColumn="0" w:firstRowLastColumn="0" w:lastRowFirstColumn="0" w:lastRowLastColumn="0"/>
              <w:rPr>
                <w:rFonts w:eastAsia="Arial"/>
              </w:rPr>
            </w:pPr>
            <w:r>
              <w:t>Use models such as base 10 material and interlocking cubes to represent and explain grouping</w:t>
            </w:r>
            <w:r w:rsidR="588561C0">
              <w:t xml:space="preserve"> </w:t>
            </w:r>
            <w:r w:rsidR="3C7AD216">
              <w:t>(CPr7</w:t>
            </w:r>
            <w:r w:rsidR="789DFECD">
              <w:t>, NPV5</w:t>
            </w:r>
            <w:r w:rsidR="3C7AD216">
              <w:t>)</w:t>
            </w:r>
          </w:p>
          <w:p w14:paraId="3A3BF7B9" w14:textId="014BDB4F" w:rsidR="2DC39A08" w:rsidRDefault="3A94E16F" w:rsidP="319C59A8">
            <w:pPr>
              <w:pStyle w:val="ListBullet"/>
              <w:cnfStyle w:val="000000010000" w:firstRow="0" w:lastRow="0" w:firstColumn="0" w:lastColumn="0" w:oddVBand="0" w:evenVBand="0" w:oddHBand="0" w:evenHBand="1" w:firstRowFirstColumn="0" w:firstRowLastColumn="0" w:lastRowFirstColumn="0" w:lastRowLastColumn="0"/>
              <w:rPr>
                <w:rFonts w:eastAsia="Arial"/>
              </w:rPr>
            </w:pPr>
            <w:r>
              <w:t>State the quantity value of digits in numbers of up to three digits (</w:t>
            </w:r>
            <w:r w:rsidR="154C5D9A">
              <w:t>NPV5)</w:t>
            </w:r>
          </w:p>
          <w:p w14:paraId="77059AC2" w14:textId="3E997A8D" w:rsidR="2DC39A08" w:rsidRDefault="3A94E16F" w:rsidP="319C59A8">
            <w:pPr>
              <w:pStyle w:val="ListBullet"/>
              <w:cnfStyle w:val="000000010000" w:firstRow="0" w:lastRow="0" w:firstColumn="0" w:lastColumn="0" w:oddVBand="0" w:evenVBand="0" w:oddHBand="0" w:evenHBand="1" w:firstRowFirstColumn="0" w:firstRowLastColumn="0" w:lastRowFirstColumn="0" w:lastRowLastColumn="0"/>
              <w:rPr>
                <w:rFonts w:eastAsia="Arial"/>
              </w:rPr>
            </w:pPr>
            <w:r>
              <w:lastRenderedPageBreak/>
              <w:t>Recognise units of 100</w:t>
            </w:r>
            <w:r w:rsidR="05BA6542">
              <w:t xml:space="preserve"> (UnM5, NPV5)</w:t>
            </w:r>
          </w:p>
          <w:p w14:paraId="0C9085A6" w14:textId="082B02A3" w:rsidR="2DC39A08" w:rsidRDefault="3A94E16F" w:rsidP="319C59A8">
            <w:pPr>
              <w:pStyle w:val="ListBullet"/>
              <w:cnfStyle w:val="000000010000" w:firstRow="0" w:lastRow="0" w:firstColumn="0" w:lastColumn="0" w:oddVBand="0" w:evenVBand="0" w:oddHBand="0" w:evenHBand="1" w:firstRowFirstColumn="0" w:firstRowLastColumn="0" w:lastRowFirstColumn="0" w:lastRowLastColumn="0"/>
              <w:rPr>
                <w:rFonts w:eastAsia="Arial"/>
              </w:rPr>
            </w:pPr>
            <w:r>
              <w:t>Use place value to partition and rename three-digit numbers in different ways (</w:t>
            </w:r>
            <w:r w:rsidR="662C2085">
              <w:t>NPV5)</w:t>
            </w:r>
          </w:p>
          <w:p w14:paraId="73C62DAA" w14:textId="7D83227A" w:rsidR="2DC39A08" w:rsidRDefault="3A94E16F" w:rsidP="319C59A8">
            <w:pPr>
              <w:pStyle w:val="ListBullet"/>
              <w:cnfStyle w:val="000000010000" w:firstRow="0" w:lastRow="0" w:firstColumn="0" w:lastColumn="0" w:oddVBand="0" w:evenVBand="0" w:oddHBand="0" w:evenHBand="1" w:firstRowFirstColumn="0" w:firstRowLastColumn="0" w:lastRowFirstColumn="0" w:lastRowLastColumn="0"/>
              <w:rPr>
                <w:rFonts w:eastAsia="Arial"/>
              </w:rPr>
            </w:pPr>
            <w:r>
              <w:t>Estimate, to the nearest hundred, the number of objects in a collection and check by grouping and counting</w:t>
            </w:r>
            <w:r w:rsidR="7CBA52AD">
              <w:t xml:space="preserve"> (NPV6)</w:t>
            </w:r>
          </w:p>
        </w:tc>
        <w:tc>
          <w:tcPr>
            <w:tcW w:w="864" w:type="pct"/>
          </w:tcPr>
          <w:p w14:paraId="45FF8022" w14:textId="2B08050B" w:rsidR="45477489" w:rsidRDefault="5AEFCBE8" w:rsidP="45477489">
            <w:pPr>
              <w:cnfStyle w:val="000000010000" w:firstRow="0" w:lastRow="0" w:firstColumn="0" w:lastColumn="0" w:oddVBand="0" w:evenVBand="0" w:oddHBand="0" w:evenHBand="1" w:firstRowFirstColumn="0" w:firstRowLastColumn="0" w:lastRowFirstColumn="0" w:lastRowLastColumn="0"/>
              <w:rPr>
                <w:b/>
                <w:bCs/>
              </w:rPr>
            </w:pPr>
            <w:r w:rsidRPr="319C59A8">
              <w:rPr>
                <w:b/>
                <w:bCs/>
              </w:rPr>
              <w:lastRenderedPageBreak/>
              <w:t>1</w:t>
            </w:r>
            <w:r w:rsidR="00BD57FF">
              <w:rPr>
                <w:b/>
                <w:bCs/>
              </w:rPr>
              <w:t>–</w:t>
            </w:r>
            <w:r w:rsidR="4CCA5AB4" w:rsidRPr="319C59A8">
              <w:rPr>
                <w:b/>
                <w:bCs/>
              </w:rPr>
              <w:t>3</w:t>
            </w:r>
            <w:r w:rsidR="41B6359C" w:rsidRPr="319C59A8">
              <w:rPr>
                <w:b/>
                <w:bCs/>
              </w:rPr>
              <w:t xml:space="preserve">, </w:t>
            </w:r>
            <w:r w:rsidR="53532E1F" w:rsidRPr="319C59A8">
              <w:rPr>
                <w:b/>
                <w:bCs/>
              </w:rPr>
              <w:t>5</w:t>
            </w:r>
            <w:r w:rsidR="00BD57FF">
              <w:rPr>
                <w:b/>
                <w:bCs/>
              </w:rPr>
              <w:t>–</w:t>
            </w:r>
            <w:r w:rsidR="41B6359C" w:rsidRPr="319C59A8">
              <w:rPr>
                <w:b/>
                <w:bCs/>
              </w:rPr>
              <w:t>6, 8</w:t>
            </w:r>
          </w:p>
        </w:tc>
      </w:tr>
      <w:tr w:rsidR="006A7A5F" w14:paraId="7C44B249" w14:textId="77777777" w:rsidTr="00690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pct"/>
          </w:tcPr>
          <w:p w14:paraId="56163883" w14:textId="2637D36C" w:rsidR="006A7A5F" w:rsidRDefault="0BC274F9" w:rsidP="006A7A5F">
            <w:r>
              <w:t>Forming groups</w:t>
            </w:r>
            <w:r w:rsidR="662793E0">
              <w:t xml:space="preserve"> B</w:t>
            </w:r>
          </w:p>
          <w:p w14:paraId="2D82D022" w14:textId="0AB5AE28" w:rsidR="001D4CE3" w:rsidRDefault="156427A8" w:rsidP="001D4CE3">
            <w:r>
              <w:t>MA</w:t>
            </w:r>
            <w:r w:rsidR="1BA20060">
              <w:t>O</w:t>
            </w:r>
            <w:r>
              <w:t>-WM-01</w:t>
            </w:r>
          </w:p>
          <w:p w14:paraId="0E777A54" w14:textId="77777777" w:rsidR="006A7A5F" w:rsidRDefault="001D4CE3" w:rsidP="001D4CE3">
            <w:r>
              <w:t>MA1-FG-01</w:t>
            </w:r>
          </w:p>
        </w:tc>
        <w:tc>
          <w:tcPr>
            <w:tcW w:w="2775" w:type="pct"/>
          </w:tcPr>
          <w:p w14:paraId="4EC6EC46" w14:textId="2FE50E73" w:rsidR="006A7A5F" w:rsidRDefault="68844DCB" w:rsidP="319C59A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highlight w:val="yellow"/>
              </w:rPr>
            </w:pPr>
            <w:r w:rsidRPr="319C59A8">
              <w:rPr>
                <w:rStyle w:val="Strong"/>
              </w:rPr>
              <w:t xml:space="preserve">Represent and explain multiplication as the combining of equal </w:t>
            </w:r>
            <w:proofErr w:type="gramStart"/>
            <w:r w:rsidRPr="319C59A8">
              <w:rPr>
                <w:rStyle w:val="Strong"/>
              </w:rPr>
              <w:t>groups</w:t>
            </w:r>
            <w:proofErr w:type="gramEnd"/>
          </w:p>
          <w:p w14:paraId="385A8CD8" w14:textId="693E3640" w:rsidR="006A7A5F" w:rsidRDefault="323F5D23" w:rsidP="319C59A8">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Solve multiplication problems using repeated addition</w:t>
            </w:r>
            <w:r w:rsidR="13B91CFA">
              <w:t xml:space="preserve"> (MuS4)</w:t>
            </w:r>
          </w:p>
          <w:p w14:paraId="7624C78C" w14:textId="57149157" w:rsidR="006A7A5F" w:rsidRDefault="323F5D23" w:rsidP="319C59A8">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Form arrays of equal rows and equal columns</w:t>
            </w:r>
            <w:r w:rsidR="564E9031">
              <w:t xml:space="preserve"> (MuS5)</w:t>
            </w:r>
          </w:p>
          <w:p w14:paraId="6338BED0" w14:textId="0D8BD368" w:rsidR="006A7A5F" w:rsidRPr="00B177A6" w:rsidRDefault="323F5D23" w:rsidP="00B177A6">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 xml:space="preserve">Determine and distinguish between the </w:t>
            </w:r>
            <w:r w:rsidRPr="6278DAEB">
              <w:rPr>
                <w:i/>
                <w:iCs/>
              </w:rPr>
              <w:t xml:space="preserve">number of rows/columns </w:t>
            </w:r>
            <w:r>
              <w:t xml:space="preserve">and the </w:t>
            </w:r>
            <w:r w:rsidRPr="6278DAEB">
              <w:rPr>
                <w:i/>
                <w:iCs/>
              </w:rPr>
              <w:t xml:space="preserve">number in each row/column </w:t>
            </w:r>
            <w:r>
              <w:t>when describing collections of objects</w:t>
            </w:r>
            <w:r w:rsidR="38082A15">
              <w:t xml:space="preserve"> (MuS5)</w:t>
            </w:r>
          </w:p>
        </w:tc>
        <w:tc>
          <w:tcPr>
            <w:tcW w:w="864" w:type="pct"/>
          </w:tcPr>
          <w:p w14:paraId="247A20AF" w14:textId="2D93BB2B" w:rsidR="006A7A5F" w:rsidRDefault="68844DCB" w:rsidP="45477489">
            <w:pPr>
              <w:cnfStyle w:val="000000100000" w:firstRow="0" w:lastRow="0" w:firstColumn="0" w:lastColumn="0" w:oddVBand="0" w:evenVBand="0" w:oddHBand="1" w:evenHBand="0" w:firstRowFirstColumn="0" w:firstRowLastColumn="0" w:lastRowFirstColumn="0" w:lastRowLastColumn="0"/>
              <w:rPr>
                <w:b/>
                <w:bCs/>
              </w:rPr>
            </w:pPr>
            <w:r w:rsidRPr="319C59A8">
              <w:rPr>
                <w:b/>
                <w:bCs/>
              </w:rPr>
              <w:t>4</w:t>
            </w:r>
          </w:p>
        </w:tc>
      </w:tr>
      <w:tr w:rsidR="319C59A8" w14:paraId="060C73ED" w14:textId="77777777" w:rsidTr="00690E8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pct"/>
          </w:tcPr>
          <w:p w14:paraId="08AB5728" w14:textId="3A9AE402" w:rsidR="0949DDD8" w:rsidRDefault="0949DDD8" w:rsidP="319C59A8">
            <w:pPr>
              <w:rPr>
                <w:rFonts w:eastAsia="Arial"/>
                <w:bCs/>
              </w:rPr>
            </w:pPr>
            <w:r w:rsidRPr="319C59A8">
              <w:rPr>
                <w:rFonts w:eastAsia="Arial"/>
                <w:bCs/>
              </w:rPr>
              <w:t>Geometric measure A</w:t>
            </w:r>
          </w:p>
          <w:p w14:paraId="6B89581B" w14:textId="0CAD4C42" w:rsidR="4340E609" w:rsidRDefault="4340E609" w:rsidP="319C59A8">
            <w:r w:rsidRPr="319C59A8">
              <w:rPr>
                <w:rFonts w:eastAsia="Arial"/>
              </w:rPr>
              <w:t>MAO-WM-01</w:t>
            </w:r>
            <w:r w:rsidRPr="319C59A8">
              <w:rPr>
                <w:rFonts w:eastAsia="Arial"/>
                <w:bCs/>
              </w:rPr>
              <w:t xml:space="preserve"> </w:t>
            </w:r>
          </w:p>
          <w:p w14:paraId="78522AB4" w14:textId="04C2E1F0" w:rsidR="319C59A8" w:rsidRPr="000A4809" w:rsidRDefault="0949DDD8" w:rsidP="319C59A8">
            <w:pPr>
              <w:rPr>
                <w:rFonts w:eastAsia="Arial"/>
                <w:bCs/>
              </w:rPr>
            </w:pPr>
            <w:r w:rsidRPr="319C59A8">
              <w:rPr>
                <w:rFonts w:eastAsia="Arial"/>
                <w:bCs/>
              </w:rPr>
              <w:t>MA1-GM-02</w:t>
            </w:r>
          </w:p>
        </w:tc>
        <w:tc>
          <w:tcPr>
            <w:tcW w:w="2775" w:type="pct"/>
          </w:tcPr>
          <w:p w14:paraId="7DAF899E" w14:textId="6083A001" w:rsidR="0949DDD8" w:rsidRDefault="0949DDD8" w:rsidP="319C59A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r w:rsidRPr="319C59A8">
              <w:rPr>
                <w:rStyle w:val="Strong"/>
              </w:rPr>
              <w:t>Length: Measure the lengths of objects using uniform informal units</w:t>
            </w:r>
          </w:p>
          <w:p w14:paraId="0D46D04F" w14:textId="02C7C5EE" w:rsidR="0949DDD8" w:rsidRDefault="0A7E5096" w:rsidP="12D280FE">
            <w:pPr>
              <w:pStyle w:val="ListBullet"/>
              <w:cnfStyle w:val="000000010000" w:firstRow="0" w:lastRow="0" w:firstColumn="0" w:lastColumn="0" w:oddVBand="0" w:evenVBand="0" w:oddHBand="0" w:evenHBand="1" w:firstRowFirstColumn="0" w:firstRowLastColumn="0" w:lastRowFirstColumn="0" w:lastRowLastColumn="0"/>
              <w:rPr>
                <w:rFonts w:ascii="Public Sans" w:eastAsia="Public Sans" w:hAnsi="Public Sans" w:cs="Public Sans"/>
              </w:rPr>
            </w:pPr>
            <w:r>
              <w:t>Use uniform informal units to measure lengths and distances by placing the units end to end without gaps or overlaps</w:t>
            </w:r>
            <w:r w:rsidR="5B263893">
              <w:t xml:space="preserve"> (</w:t>
            </w:r>
            <w:r w:rsidR="3CE84D2F">
              <w:t>U</w:t>
            </w:r>
            <w:r w:rsidR="4F5F7BFF">
              <w:t>u</w:t>
            </w:r>
            <w:r w:rsidR="3CE84D2F">
              <w:t>M2</w:t>
            </w:r>
            <w:r w:rsidR="5B263893">
              <w:t>)</w:t>
            </w:r>
          </w:p>
          <w:p w14:paraId="03F509FA" w14:textId="10AC9152" w:rsidR="0949DDD8" w:rsidRDefault="0A7E5096" w:rsidP="12D280FE">
            <w:pPr>
              <w:pStyle w:val="ListBullet"/>
              <w:cnfStyle w:val="000000010000" w:firstRow="0" w:lastRow="0" w:firstColumn="0" w:lastColumn="0" w:oddVBand="0" w:evenVBand="0" w:oddHBand="0" w:evenHBand="1" w:firstRowFirstColumn="0" w:firstRowLastColumn="0" w:lastRowFirstColumn="0" w:lastRowLastColumn="0"/>
              <w:rPr>
                <w:rFonts w:ascii="Public Sans" w:eastAsia="Public Sans" w:hAnsi="Public Sans" w:cs="Public Sans"/>
              </w:rPr>
            </w:pPr>
            <w:r>
              <w:t>Count informal units to measure lengths or distances and describe the part left over</w:t>
            </w:r>
            <w:r w:rsidR="0933DA4D">
              <w:t xml:space="preserve"> (</w:t>
            </w:r>
            <w:r w:rsidR="327FA1AE">
              <w:t>U</w:t>
            </w:r>
            <w:r w:rsidR="43A80966">
              <w:t>u</w:t>
            </w:r>
            <w:r w:rsidR="327FA1AE">
              <w:t>M</w:t>
            </w:r>
            <w:r w:rsidR="263ED46E">
              <w:t>4</w:t>
            </w:r>
            <w:r w:rsidR="0933DA4D">
              <w:t>)</w:t>
            </w:r>
          </w:p>
          <w:p w14:paraId="6350D42E" w14:textId="1AF8E9E0" w:rsidR="0949DDD8" w:rsidRDefault="0A7E5096" w:rsidP="12D280FE">
            <w:pPr>
              <w:pStyle w:val="ListBullet"/>
              <w:cnfStyle w:val="000000010000" w:firstRow="0" w:lastRow="0" w:firstColumn="0" w:lastColumn="0" w:oddVBand="0" w:evenVBand="0" w:oddHBand="0" w:evenHBand="1" w:firstRowFirstColumn="0" w:firstRowLastColumn="0" w:lastRowFirstColumn="0" w:lastRowLastColumn="0"/>
              <w:rPr>
                <w:rFonts w:ascii="Public Sans" w:eastAsia="Public Sans" w:hAnsi="Public Sans" w:cs="Public Sans"/>
              </w:rPr>
            </w:pPr>
            <w:r>
              <w:lastRenderedPageBreak/>
              <w:t>Record lengths and distances by referring to the number and type of unit used</w:t>
            </w:r>
            <w:r w:rsidR="5704E9A8">
              <w:t xml:space="preserve"> (</w:t>
            </w:r>
            <w:r w:rsidR="3F61D0FF">
              <w:t>U</w:t>
            </w:r>
            <w:r w:rsidR="2379EB17">
              <w:t>u</w:t>
            </w:r>
            <w:r w:rsidR="3F61D0FF">
              <w:t>M4</w:t>
            </w:r>
            <w:r w:rsidR="5704E9A8">
              <w:t>)</w:t>
            </w:r>
          </w:p>
          <w:p w14:paraId="14009A27" w14:textId="67FE316E" w:rsidR="0949DDD8" w:rsidRDefault="0949DDD8" w:rsidP="319C59A8">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319C59A8">
              <w:rPr>
                <w:rStyle w:val="Strong"/>
              </w:rPr>
              <w:t>Length: Compare lengths using uniform informal units</w:t>
            </w:r>
          </w:p>
          <w:p w14:paraId="005E8B42" w14:textId="7859B3D0" w:rsidR="0949DDD8" w:rsidRDefault="0A7E5096" w:rsidP="12D280FE">
            <w:pPr>
              <w:pStyle w:val="ListBullet"/>
              <w:cnfStyle w:val="000000010000" w:firstRow="0" w:lastRow="0" w:firstColumn="0" w:lastColumn="0" w:oddVBand="0" w:evenVBand="0" w:oddHBand="0" w:evenHBand="1" w:firstRowFirstColumn="0" w:firstRowLastColumn="0" w:lastRowFirstColumn="0" w:lastRowLastColumn="0"/>
              <w:rPr>
                <w:rFonts w:ascii="Public Sans" w:eastAsia="Public Sans" w:hAnsi="Public Sans" w:cs="Public Sans"/>
              </w:rPr>
            </w:pPr>
            <w:r>
              <w:t>Compare the lengths of two or more objects using appropriate uniform informal units and check by placing the objects side by side and aligning the ends</w:t>
            </w:r>
            <w:r w:rsidR="0070D3E9">
              <w:t xml:space="preserve"> (</w:t>
            </w:r>
            <w:r w:rsidR="6FE4888F">
              <w:t>U</w:t>
            </w:r>
            <w:r w:rsidR="57A936B9">
              <w:t>u</w:t>
            </w:r>
            <w:r w:rsidR="6FE4888F">
              <w:t>M2</w:t>
            </w:r>
            <w:r w:rsidR="1F26993B">
              <w:t>-</w:t>
            </w:r>
            <w:r w:rsidR="6FE4888F">
              <w:t>U</w:t>
            </w:r>
            <w:r w:rsidR="57E7CA6F">
              <w:t>u</w:t>
            </w:r>
            <w:r w:rsidR="6FE4888F">
              <w:t>M</w:t>
            </w:r>
            <w:r w:rsidR="4E9C4E35">
              <w:t>3</w:t>
            </w:r>
            <w:r w:rsidR="0070D3E9">
              <w:t>)</w:t>
            </w:r>
          </w:p>
          <w:p w14:paraId="3FE3820B" w14:textId="1EF9A1BE" w:rsidR="0949DDD8" w:rsidRDefault="0A7E5096" w:rsidP="12D280FE">
            <w:pPr>
              <w:pStyle w:val="ListBullet"/>
              <w:cnfStyle w:val="000000010000" w:firstRow="0" w:lastRow="0" w:firstColumn="0" w:lastColumn="0" w:oddVBand="0" w:evenVBand="0" w:oddHBand="0" w:evenHBand="1" w:firstRowFirstColumn="0" w:firstRowLastColumn="0" w:lastRowFirstColumn="0" w:lastRowLastColumn="0"/>
              <w:rPr>
                <w:rFonts w:ascii="Public Sans" w:eastAsia="Public Sans" w:hAnsi="Public Sans" w:cs="Public Sans"/>
              </w:rPr>
            </w:pPr>
            <w:r>
              <w:t>Estimate lengths, indicating the number and type of unit used and check by measuring</w:t>
            </w:r>
            <w:r w:rsidR="5D984FAA">
              <w:t xml:space="preserve"> (</w:t>
            </w:r>
            <w:r w:rsidR="2C37067E">
              <w:t>U</w:t>
            </w:r>
            <w:r w:rsidR="70058884">
              <w:t>u</w:t>
            </w:r>
            <w:r w:rsidR="2C37067E">
              <w:t>M3</w:t>
            </w:r>
            <w:r w:rsidR="5D984FAA">
              <w:t>)</w:t>
            </w:r>
          </w:p>
        </w:tc>
        <w:tc>
          <w:tcPr>
            <w:tcW w:w="864" w:type="pct"/>
          </w:tcPr>
          <w:p w14:paraId="2AA7F0E7" w14:textId="6CAF5846" w:rsidR="319C59A8" w:rsidRDefault="622C1ADF" w:rsidP="319C59A8">
            <w:pPr>
              <w:cnfStyle w:val="000000010000" w:firstRow="0" w:lastRow="0" w:firstColumn="0" w:lastColumn="0" w:oddVBand="0" w:evenVBand="0" w:oddHBand="0" w:evenHBand="1" w:firstRowFirstColumn="0" w:firstRowLastColumn="0" w:lastRowFirstColumn="0" w:lastRowLastColumn="0"/>
              <w:rPr>
                <w:b/>
                <w:bCs/>
              </w:rPr>
            </w:pPr>
            <w:r w:rsidRPr="12D280FE">
              <w:rPr>
                <w:b/>
                <w:bCs/>
              </w:rPr>
              <w:lastRenderedPageBreak/>
              <w:t>5</w:t>
            </w:r>
          </w:p>
        </w:tc>
      </w:tr>
      <w:tr w:rsidR="319C59A8" w14:paraId="17D8E986" w14:textId="77777777" w:rsidTr="00690E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pct"/>
          </w:tcPr>
          <w:p w14:paraId="3C1EEAC1" w14:textId="1E028F86" w:rsidR="0D1A44CF" w:rsidRDefault="0D1A44CF" w:rsidP="319C59A8">
            <w:pPr>
              <w:rPr>
                <w:rFonts w:eastAsia="Arial"/>
                <w:bCs/>
              </w:rPr>
            </w:pPr>
            <w:r w:rsidRPr="319C59A8">
              <w:rPr>
                <w:rFonts w:eastAsia="Arial"/>
                <w:bCs/>
              </w:rPr>
              <w:t>Geometric measure B</w:t>
            </w:r>
          </w:p>
          <w:p w14:paraId="7CDA5B28" w14:textId="523BE0C3" w:rsidR="05AF0D01" w:rsidRDefault="05AF0D01" w:rsidP="319C59A8">
            <w:r w:rsidRPr="319C59A8">
              <w:rPr>
                <w:rFonts w:eastAsia="Arial"/>
              </w:rPr>
              <w:t>MAO-WM-01</w:t>
            </w:r>
          </w:p>
          <w:p w14:paraId="6CD13543" w14:textId="27CB99B8" w:rsidR="319C59A8" w:rsidRPr="000A4809" w:rsidRDefault="0D1A44CF" w:rsidP="319C59A8">
            <w:pPr>
              <w:rPr>
                <w:rFonts w:eastAsia="Arial"/>
                <w:bCs/>
              </w:rPr>
            </w:pPr>
            <w:r w:rsidRPr="319C59A8">
              <w:rPr>
                <w:rFonts w:eastAsia="Arial"/>
                <w:bCs/>
              </w:rPr>
              <w:t>MA1-GM-02</w:t>
            </w:r>
          </w:p>
        </w:tc>
        <w:tc>
          <w:tcPr>
            <w:tcW w:w="2775" w:type="pct"/>
          </w:tcPr>
          <w:p w14:paraId="09EA13CE" w14:textId="1BE63F7E" w:rsidR="6C674C5B" w:rsidRDefault="6C674C5B" w:rsidP="319C59A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319C59A8">
              <w:rPr>
                <w:rStyle w:val="Strong"/>
              </w:rPr>
              <w:t>Length: Compare and order lengths, using appropriate uniform informal units</w:t>
            </w:r>
          </w:p>
          <w:p w14:paraId="5789F657" w14:textId="476BECC8" w:rsidR="6C674C5B" w:rsidRDefault="4342F691" w:rsidP="12D280FE">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 xml:space="preserve">Compare and order two or more shapes according to their lengths using an appropriate uniform informal </w:t>
            </w:r>
            <w:proofErr w:type="gramStart"/>
            <w:r>
              <w:t>unit</w:t>
            </w:r>
            <w:proofErr w:type="gramEnd"/>
          </w:p>
          <w:p w14:paraId="14889231" w14:textId="62739825" w:rsidR="6C674C5B" w:rsidRDefault="4342F691" w:rsidP="12D280FE">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 xml:space="preserve">Compare the lengths of two or more objects that cannot be moved or </w:t>
            </w:r>
            <w:proofErr w:type="gramStart"/>
            <w:r>
              <w:t>aligned</w:t>
            </w:r>
            <w:proofErr w:type="gramEnd"/>
          </w:p>
          <w:p w14:paraId="3F6CC68B" w14:textId="1284D774" w:rsidR="6C674C5B" w:rsidRDefault="4342F691" w:rsidP="12D280FE">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 xml:space="preserve">Record length comparisons using drawings, numerals and words, and by referring to the uniform informal unit </w:t>
            </w:r>
            <w:proofErr w:type="gramStart"/>
            <w:r>
              <w:t>used</w:t>
            </w:r>
            <w:proofErr w:type="gramEnd"/>
          </w:p>
          <w:p w14:paraId="0D1E8978" w14:textId="1856B958" w:rsidR="4C2D6D47" w:rsidRDefault="4C2D6D47" w:rsidP="319C59A8">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rsidRPr="319C59A8">
              <w:rPr>
                <w:b/>
                <w:bCs/>
              </w:rPr>
              <w:t>Length: Recognise and use formal units to measure the lengths of objects</w:t>
            </w:r>
          </w:p>
          <w:p w14:paraId="557C0CBD" w14:textId="18156A85" w:rsidR="4C2D6D47" w:rsidRDefault="782B1CAE" w:rsidP="12D280FE">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lastRenderedPageBreak/>
              <w:t>Recognise the need for formal units to measure lengths and distances</w:t>
            </w:r>
            <w:r w:rsidR="45F42AFA">
              <w:t xml:space="preserve"> (</w:t>
            </w:r>
            <w:r w:rsidR="4C1B007B">
              <w:t>U</w:t>
            </w:r>
            <w:r w:rsidR="45E523AA">
              <w:t>u</w:t>
            </w:r>
            <w:r w:rsidR="4C1B007B">
              <w:t>M6</w:t>
            </w:r>
            <w:r w:rsidR="45F42AFA">
              <w:t>)</w:t>
            </w:r>
          </w:p>
          <w:p w14:paraId="43A9804B" w14:textId="0156F661" w:rsidR="4C2D6D47" w:rsidRDefault="782B1CAE" w:rsidP="12D280FE">
            <w:pPr>
              <w:pStyle w:val="ListBullet"/>
              <w:cnfStyle w:val="000000100000" w:firstRow="0" w:lastRow="0" w:firstColumn="0" w:lastColumn="0" w:oddVBand="0" w:evenVBand="0" w:oddHBand="1" w:evenHBand="0" w:firstRowFirstColumn="0" w:firstRowLastColumn="0" w:lastRowFirstColumn="0" w:lastRowLastColumn="0"/>
            </w:pPr>
            <w:r>
              <w:t>Record lengths and distances using the abbreviation for metres (m)</w:t>
            </w:r>
          </w:p>
          <w:p w14:paraId="7D6E4EAC" w14:textId="15961559" w:rsidR="4C2D6D47" w:rsidRDefault="782B1CAE" w:rsidP="12D280FE">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Estimate lengths and distances to the nearest metre and check by measuring</w:t>
            </w:r>
            <w:r w:rsidR="32C6537B">
              <w:t xml:space="preserve"> (</w:t>
            </w:r>
            <w:r w:rsidR="6793A7A7">
              <w:t>U</w:t>
            </w:r>
            <w:r w:rsidR="4260F1DF">
              <w:t>u</w:t>
            </w:r>
            <w:r w:rsidR="6793A7A7">
              <w:t>M6</w:t>
            </w:r>
            <w:r w:rsidR="32C6537B">
              <w:t>)</w:t>
            </w:r>
          </w:p>
          <w:p w14:paraId="15284C80" w14:textId="3F0B4C07" w:rsidR="4C2D6D47" w:rsidRDefault="782B1CAE" w:rsidP="12D280FE">
            <w:pPr>
              <w:pStyle w:val="ListBullet"/>
              <w:cnfStyle w:val="000000100000" w:firstRow="0" w:lastRow="0" w:firstColumn="0" w:lastColumn="0" w:oddVBand="0" w:evenVBand="0" w:oddHBand="1" w:evenHBand="0" w:firstRowFirstColumn="0" w:firstRowLastColumn="0" w:lastRowFirstColumn="0" w:lastRowLastColumn="0"/>
            </w:pPr>
            <w:r>
              <w:t xml:space="preserve">Recognise the need for a formal unit smaller than the </w:t>
            </w:r>
            <w:proofErr w:type="gramStart"/>
            <w:r>
              <w:t>metre</w:t>
            </w:r>
            <w:proofErr w:type="gramEnd"/>
          </w:p>
          <w:p w14:paraId="4E8616E2" w14:textId="77815323" w:rsidR="4C2D6D47" w:rsidRDefault="782B1CAE" w:rsidP="12D280FE">
            <w:pPr>
              <w:pStyle w:val="ListBullet"/>
              <w:cnfStyle w:val="000000100000" w:firstRow="0" w:lastRow="0" w:firstColumn="0" w:lastColumn="0" w:oddVBand="0" w:evenVBand="0" w:oddHBand="1" w:evenHBand="0" w:firstRowFirstColumn="0" w:firstRowLastColumn="0" w:lastRowFirstColumn="0" w:lastRowLastColumn="0"/>
            </w:pPr>
            <w:r>
              <w:t xml:space="preserve">Recognise that there are 100 centimetres in one </w:t>
            </w:r>
            <w:proofErr w:type="gramStart"/>
            <w:r>
              <w:t>metre</w:t>
            </w:r>
            <w:proofErr w:type="gramEnd"/>
          </w:p>
          <w:p w14:paraId="2345CEB2" w14:textId="1F4F875B" w:rsidR="4C2D6D47" w:rsidRDefault="782B1CAE" w:rsidP="12D280FE">
            <w:pPr>
              <w:pStyle w:val="ListBullet"/>
              <w:cnfStyle w:val="000000100000" w:firstRow="0" w:lastRow="0" w:firstColumn="0" w:lastColumn="0" w:oddVBand="0" w:evenVBand="0" w:oddHBand="1" w:evenHBand="0" w:firstRowFirstColumn="0" w:firstRowLastColumn="0" w:lastRowFirstColumn="0" w:lastRowLastColumn="0"/>
            </w:pPr>
            <w:r>
              <w:t xml:space="preserve">Measure lengths to the nearest centimetre, using a device with 1-cm </w:t>
            </w:r>
            <w:proofErr w:type="gramStart"/>
            <w:r>
              <w:t>markings</w:t>
            </w:r>
            <w:proofErr w:type="gramEnd"/>
          </w:p>
          <w:p w14:paraId="1B50772D" w14:textId="50B8A79A" w:rsidR="4C2D6D47" w:rsidRDefault="782B1CAE" w:rsidP="12D280FE">
            <w:pPr>
              <w:pStyle w:val="ListBullet"/>
              <w:cnfStyle w:val="000000100000" w:firstRow="0" w:lastRow="0" w:firstColumn="0" w:lastColumn="0" w:oddVBand="0" w:evenVBand="0" w:oddHBand="1" w:evenHBand="0" w:firstRowFirstColumn="0" w:firstRowLastColumn="0" w:lastRowFirstColumn="0" w:lastRowLastColumn="0"/>
            </w:pPr>
            <w:r>
              <w:t>Record lengths and distances using the abbreviation for centimetres (cm)</w:t>
            </w:r>
          </w:p>
          <w:p w14:paraId="35802E68" w14:textId="143DF829" w:rsidR="4C2D6D47" w:rsidRDefault="782B1CAE" w:rsidP="12D280FE">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Estimate lengths and distances to the nearest centimetre and check by measuring</w:t>
            </w:r>
            <w:r w:rsidR="2CBB97C1">
              <w:t xml:space="preserve"> (</w:t>
            </w:r>
            <w:r w:rsidR="7777FDB6">
              <w:t>U</w:t>
            </w:r>
            <w:r w:rsidR="6DA0A7ED">
              <w:t>u</w:t>
            </w:r>
            <w:r w:rsidR="7777FDB6">
              <w:t>M6</w:t>
            </w:r>
            <w:r w:rsidR="2CBB97C1">
              <w:t>)</w:t>
            </w:r>
          </w:p>
        </w:tc>
        <w:tc>
          <w:tcPr>
            <w:tcW w:w="864" w:type="pct"/>
          </w:tcPr>
          <w:p w14:paraId="09199980" w14:textId="26F87E3E" w:rsidR="6EFD2BAD" w:rsidRDefault="52AE5D56" w:rsidP="319C59A8">
            <w:pPr>
              <w:cnfStyle w:val="000000100000" w:firstRow="0" w:lastRow="0" w:firstColumn="0" w:lastColumn="0" w:oddVBand="0" w:evenVBand="0" w:oddHBand="1" w:evenHBand="0" w:firstRowFirstColumn="0" w:firstRowLastColumn="0" w:lastRowFirstColumn="0" w:lastRowLastColumn="0"/>
              <w:rPr>
                <w:b/>
                <w:bCs/>
              </w:rPr>
            </w:pPr>
            <w:r w:rsidRPr="12D280FE">
              <w:rPr>
                <w:b/>
                <w:bCs/>
              </w:rPr>
              <w:lastRenderedPageBreak/>
              <w:t>5</w:t>
            </w:r>
            <w:r w:rsidR="00BD57FF">
              <w:rPr>
                <w:b/>
                <w:bCs/>
              </w:rPr>
              <w:t>–</w:t>
            </w:r>
            <w:r w:rsidR="4EFB833C" w:rsidRPr="12D280FE">
              <w:rPr>
                <w:b/>
                <w:bCs/>
              </w:rPr>
              <w:t>8</w:t>
            </w:r>
          </w:p>
        </w:tc>
      </w:tr>
      <w:tr w:rsidR="006A7A5F" w14:paraId="673566C5" w14:textId="77777777" w:rsidTr="00690E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pct"/>
          </w:tcPr>
          <w:p w14:paraId="7F7547F6" w14:textId="28CBD47B" w:rsidR="006A7A5F" w:rsidRDefault="0BC274F9" w:rsidP="006A7A5F">
            <w:r>
              <w:t>Two-dimensional spatial structure</w:t>
            </w:r>
            <w:r w:rsidR="481B8232">
              <w:t xml:space="preserve"> A</w:t>
            </w:r>
          </w:p>
          <w:p w14:paraId="51569FCD" w14:textId="06F822E3" w:rsidR="001D4CE3" w:rsidRDefault="156427A8" w:rsidP="001D4CE3">
            <w:r>
              <w:t>MA</w:t>
            </w:r>
            <w:r w:rsidR="3A840E49">
              <w:t>O</w:t>
            </w:r>
            <w:r>
              <w:t>-WM-01</w:t>
            </w:r>
          </w:p>
          <w:p w14:paraId="033D69FF" w14:textId="77777777" w:rsidR="001D4CE3" w:rsidRDefault="001D4CE3" w:rsidP="001D4CE3">
            <w:r>
              <w:t>MA1-2DS-01</w:t>
            </w:r>
          </w:p>
          <w:p w14:paraId="66180C0A" w14:textId="77777777" w:rsidR="006A7A5F" w:rsidRDefault="001D4CE3" w:rsidP="001D4CE3">
            <w:r>
              <w:lastRenderedPageBreak/>
              <w:t>MA1-2DS-02</w:t>
            </w:r>
          </w:p>
        </w:tc>
        <w:tc>
          <w:tcPr>
            <w:tcW w:w="2775" w:type="pct"/>
          </w:tcPr>
          <w:p w14:paraId="4DA84996" w14:textId="46C2FEA3" w:rsidR="006A7A5F" w:rsidRDefault="634BB338" w:rsidP="45477489">
            <w:pPr>
              <w:cnfStyle w:val="000000010000" w:firstRow="0" w:lastRow="0" w:firstColumn="0" w:lastColumn="0" w:oddVBand="0" w:evenVBand="0" w:oddHBand="0" w:evenHBand="1" w:firstRowFirstColumn="0" w:firstRowLastColumn="0" w:lastRowFirstColumn="0" w:lastRowLastColumn="0"/>
            </w:pPr>
            <w:r w:rsidRPr="45477489">
              <w:rPr>
                <w:rStyle w:val="Strong"/>
              </w:rPr>
              <w:lastRenderedPageBreak/>
              <w:t>Area: Measure areas using uniform informal units</w:t>
            </w:r>
          </w:p>
          <w:p w14:paraId="00D724C7" w14:textId="62E07059" w:rsidR="006A7A5F" w:rsidRDefault="45F21836" w:rsidP="319C59A8">
            <w:pPr>
              <w:pStyle w:val="ListBullet"/>
              <w:cnfStyle w:val="000000010000" w:firstRow="0" w:lastRow="0" w:firstColumn="0" w:lastColumn="0" w:oddVBand="0" w:evenVBand="0" w:oddHBand="0" w:evenHBand="1" w:firstRowFirstColumn="0" w:firstRowLastColumn="0" w:lastRowFirstColumn="0" w:lastRowLastColumn="0"/>
              <w:rPr>
                <w:rFonts w:ascii="Public Sans" w:eastAsia="Public Sans" w:hAnsi="Public Sans" w:cs="Public Sans"/>
              </w:rPr>
            </w:pPr>
            <w:r>
              <w:t>Explore area using uniform informal units to cover the surface in rows or columns without gaps or overlaps</w:t>
            </w:r>
            <w:r w:rsidR="491B41C9">
              <w:t xml:space="preserve"> (</w:t>
            </w:r>
            <w:r w:rsidR="484D2263">
              <w:t>U</w:t>
            </w:r>
            <w:r w:rsidR="4D957ECE">
              <w:t>u</w:t>
            </w:r>
            <w:r w:rsidR="484D2263">
              <w:t>M5</w:t>
            </w:r>
            <w:r w:rsidR="491B41C9">
              <w:t>)</w:t>
            </w:r>
          </w:p>
          <w:p w14:paraId="1E8714EA" w14:textId="7531ACCC" w:rsidR="006A7A5F" w:rsidRDefault="45F21836" w:rsidP="319C59A8">
            <w:pPr>
              <w:pStyle w:val="ListBullet"/>
              <w:cnfStyle w:val="000000010000" w:firstRow="0" w:lastRow="0" w:firstColumn="0" w:lastColumn="0" w:oddVBand="0" w:evenVBand="0" w:oddHBand="0" w:evenHBand="1" w:firstRowFirstColumn="0" w:firstRowLastColumn="0" w:lastRowFirstColumn="0" w:lastRowLastColumn="0"/>
            </w:pPr>
            <w:r>
              <w:t xml:space="preserve">Measure area by selecting and using appropriate uniform informal </w:t>
            </w:r>
            <w:proofErr w:type="gramStart"/>
            <w:r>
              <w:lastRenderedPageBreak/>
              <w:t>units</w:t>
            </w:r>
            <w:proofErr w:type="gramEnd"/>
          </w:p>
          <w:p w14:paraId="230E5010" w14:textId="3508F818" w:rsidR="006A7A5F" w:rsidRDefault="45F21836" w:rsidP="319C59A8">
            <w:pPr>
              <w:pStyle w:val="ListBullet"/>
              <w:cnfStyle w:val="000000010000" w:firstRow="0" w:lastRow="0" w:firstColumn="0" w:lastColumn="0" w:oddVBand="0" w:evenVBand="0" w:oddHBand="0" w:evenHBand="1" w:firstRowFirstColumn="0" w:firstRowLastColumn="0" w:lastRowFirstColumn="0" w:lastRowLastColumn="0"/>
            </w:pPr>
            <w:r>
              <w:t xml:space="preserve">Record areas by referring to the number and type of uniform informal unit </w:t>
            </w:r>
            <w:proofErr w:type="gramStart"/>
            <w:r>
              <w:t>used</w:t>
            </w:r>
            <w:proofErr w:type="gramEnd"/>
          </w:p>
          <w:p w14:paraId="3FA445AE" w14:textId="51F75614" w:rsidR="006A7A5F" w:rsidRDefault="45F21836" w:rsidP="1410C088">
            <w:pPr>
              <w:pStyle w:val="ListBullet"/>
              <w:cnfStyle w:val="000000010000" w:firstRow="0" w:lastRow="0" w:firstColumn="0" w:lastColumn="0" w:oddVBand="0" w:evenVBand="0" w:oddHBand="0" w:evenHBand="1" w:firstRowFirstColumn="0" w:firstRowLastColumn="0" w:lastRowFirstColumn="0" w:lastRowLastColumn="0"/>
              <w:rPr>
                <w:rFonts w:ascii="Public Sans" w:eastAsia="Public Sans" w:hAnsi="Public Sans" w:cs="Public Sans"/>
              </w:rPr>
            </w:pPr>
            <w:r>
              <w:t>Estimate areas by referring to the number and type of uniform informal unit used and check by measuring</w:t>
            </w:r>
            <w:r w:rsidR="2924456E">
              <w:t xml:space="preserve"> (</w:t>
            </w:r>
            <w:r w:rsidR="3871A4DC">
              <w:t>U</w:t>
            </w:r>
            <w:r w:rsidR="124BE71C">
              <w:t>u</w:t>
            </w:r>
            <w:r w:rsidR="3871A4DC">
              <w:t>M3</w:t>
            </w:r>
            <w:r w:rsidR="2924456E">
              <w:t>)</w:t>
            </w:r>
          </w:p>
        </w:tc>
        <w:tc>
          <w:tcPr>
            <w:tcW w:w="864" w:type="pct"/>
          </w:tcPr>
          <w:p w14:paraId="3E15D912" w14:textId="0D4A447A" w:rsidR="006A7A5F" w:rsidRDefault="39364694" w:rsidP="45477489">
            <w:pPr>
              <w:cnfStyle w:val="000000010000" w:firstRow="0" w:lastRow="0" w:firstColumn="0" w:lastColumn="0" w:oddVBand="0" w:evenVBand="0" w:oddHBand="0" w:evenHBand="1" w:firstRowFirstColumn="0" w:firstRowLastColumn="0" w:lastRowFirstColumn="0" w:lastRowLastColumn="0"/>
              <w:rPr>
                <w:b/>
                <w:bCs/>
              </w:rPr>
            </w:pPr>
            <w:r w:rsidRPr="319C59A8">
              <w:rPr>
                <w:b/>
                <w:bCs/>
              </w:rPr>
              <w:lastRenderedPageBreak/>
              <w:t>4</w:t>
            </w:r>
            <w:r w:rsidR="5865208C" w:rsidRPr="6972DB57">
              <w:rPr>
                <w:b/>
                <w:bCs/>
              </w:rPr>
              <w:t>,</w:t>
            </w:r>
            <w:r w:rsidR="002A4526">
              <w:rPr>
                <w:b/>
                <w:bCs/>
              </w:rPr>
              <w:t xml:space="preserve"> </w:t>
            </w:r>
            <w:r w:rsidR="5865208C" w:rsidRPr="6972DB57">
              <w:rPr>
                <w:b/>
                <w:bCs/>
              </w:rPr>
              <w:t>8</w:t>
            </w:r>
          </w:p>
        </w:tc>
      </w:tr>
      <w:tr w:rsidR="45477489" w14:paraId="1700E61B" w14:textId="77777777" w:rsidTr="00690E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pct"/>
          </w:tcPr>
          <w:p w14:paraId="6E898D2D" w14:textId="2DE326B8" w:rsidR="17270EEA" w:rsidRDefault="17270EEA">
            <w:r>
              <w:t>Two-dimensional spatial structure B</w:t>
            </w:r>
          </w:p>
          <w:p w14:paraId="307ED011" w14:textId="71AA1753" w:rsidR="17270EEA" w:rsidRDefault="6743D2C3">
            <w:r>
              <w:t>MA</w:t>
            </w:r>
            <w:r w:rsidR="281F31C3">
              <w:t>O</w:t>
            </w:r>
            <w:r>
              <w:t>-WM-01</w:t>
            </w:r>
          </w:p>
          <w:p w14:paraId="0F0A9083" w14:textId="77777777" w:rsidR="17270EEA" w:rsidRDefault="17270EEA">
            <w:r>
              <w:t>MA1-2DS-01</w:t>
            </w:r>
          </w:p>
          <w:p w14:paraId="41C8A0C1" w14:textId="14422503" w:rsidR="45477489" w:rsidRDefault="17270EEA" w:rsidP="45477489">
            <w:r>
              <w:t>MA1-2DS-02</w:t>
            </w:r>
          </w:p>
        </w:tc>
        <w:tc>
          <w:tcPr>
            <w:tcW w:w="2775" w:type="pct"/>
          </w:tcPr>
          <w:p w14:paraId="27C580FB" w14:textId="35AFE209" w:rsidR="57FAD694" w:rsidRDefault="57FAD694">
            <w:pPr>
              <w:cnfStyle w:val="000000100000" w:firstRow="0" w:lastRow="0" w:firstColumn="0" w:lastColumn="0" w:oddVBand="0" w:evenVBand="0" w:oddHBand="1" w:evenHBand="0" w:firstRowFirstColumn="0" w:firstRowLastColumn="0" w:lastRowFirstColumn="0" w:lastRowLastColumn="0"/>
            </w:pPr>
            <w:r w:rsidRPr="45477489">
              <w:rPr>
                <w:rStyle w:val="Strong"/>
              </w:rPr>
              <w:t>Area: Compare rectangular areas using uniform square units of an appropriate size in rows and columns</w:t>
            </w:r>
          </w:p>
          <w:p w14:paraId="5C6A56BB" w14:textId="0EE3A8A2" w:rsidR="57FAD694" w:rsidRDefault="33D3B4B6" w:rsidP="319C59A8">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Cover rectangular surfaces by creating repeated rows of square tiles</w:t>
            </w:r>
            <w:r w:rsidR="5B9F0F30">
              <w:t xml:space="preserve"> (</w:t>
            </w:r>
            <w:r w:rsidR="0B683574">
              <w:t>U</w:t>
            </w:r>
            <w:r w:rsidR="443B5E72">
              <w:t>u</w:t>
            </w:r>
            <w:r w:rsidR="0B683574">
              <w:t>M5</w:t>
            </w:r>
            <w:r w:rsidR="5B9F0F30">
              <w:t>)</w:t>
            </w:r>
          </w:p>
          <w:p w14:paraId="40D190FA" w14:textId="19724A3C" w:rsidR="57FAD694" w:rsidRDefault="33D3B4B6" w:rsidP="319C59A8">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Use a single square to create the array structure of area in rows and columns</w:t>
            </w:r>
            <w:r w:rsidR="5BD165AD">
              <w:t xml:space="preserve"> (</w:t>
            </w:r>
            <w:r w:rsidR="7B33106F">
              <w:t>U</w:t>
            </w:r>
            <w:r w:rsidR="350B76A9">
              <w:t>u</w:t>
            </w:r>
            <w:r w:rsidR="7B33106F">
              <w:t>M5</w:t>
            </w:r>
            <w:r w:rsidR="5BD165AD">
              <w:t>)</w:t>
            </w:r>
          </w:p>
          <w:p w14:paraId="64ECBF0C" w14:textId="385B1CAF" w:rsidR="57FAD694" w:rsidRDefault="33D3B4B6" w:rsidP="319C59A8">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Use the structure of repeated units to find the area of a rectangle</w:t>
            </w:r>
            <w:r w:rsidR="3C09FE2D">
              <w:t xml:space="preserve"> (</w:t>
            </w:r>
            <w:r w:rsidR="08B9763E">
              <w:t>U</w:t>
            </w:r>
            <w:r w:rsidR="3DA326E0">
              <w:t>u</w:t>
            </w:r>
            <w:r w:rsidR="08B9763E">
              <w:t>M5</w:t>
            </w:r>
            <w:r w:rsidR="3C09FE2D">
              <w:t>)</w:t>
            </w:r>
          </w:p>
          <w:p w14:paraId="4B4D5CC7" w14:textId="38D00E46" w:rsidR="57FAD694" w:rsidRPr="00B177A6" w:rsidRDefault="33D3B4B6" w:rsidP="00B177A6">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Explain how the grid structure of rows and columns helps to find the area</w:t>
            </w:r>
          </w:p>
        </w:tc>
        <w:tc>
          <w:tcPr>
            <w:tcW w:w="864" w:type="pct"/>
          </w:tcPr>
          <w:p w14:paraId="22074E0D" w14:textId="70DE27F2" w:rsidR="45477489" w:rsidRDefault="7F5E7470" w:rsidP="45477489">
            <w:pPr>
              <w:cnfStyle w:val="000000100000" w:firstRow="0" w:lastRow="0" w:firstColumn="0" w:lastColumn="0" w:oddVBand="0" w:evenVBand="0" w:oddHBand="1" w:evenHBand="0" w:firstRowFirstColumn="0" w:firstRowLastColumn="0" w:lastRowFirstColumn="0" w:lastRowLastColumn="0"/>
              <w:rPr>
                <w:b/>
                <w:bCs/>
              </w:rPr>
            </w:pPr>
            <w:r w:rsidRPr="319C59A8">
              <w:rPr>
                <w:b/>
                <w:bCs/>
              </w:rPr>
              <w:t>4</w:t>
            </w:r>
          </w:p>
        </w:tc>
      </w:tr>
      <w:tr w:rsidR="006A7A5F" w14:paraId="3615AD90" w14:textId="77777777" w:rsidTr="00690E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pct"/>
          </w:tcPr>
          <w:p w14:paraId="06B48E9A" w14:textId="6414DE6C" w:rsidR="006A7A5F" w:rsidRDefault="0BC274F9" w:rsidP="006A7A5F">
            <w:r>
              <w:t>Three-dimensional spatial structure</w:t>
            </w:r>
            <w:r w:rsidR="3B0A3424">
              <w:t xml:space="preserve"> A</w:t>
            </w:r>
          </w:p>
          <w:p w14:paraId="57CF6729" w14:textId="65BDF15C" w:rsidR="001D4CE3" w:rsidRDefault="156427A8" w:rsidP="001D4CE3">
            <w:r>
              <w:lastRenderedPageBreak/>
              <w:t>MA</w:t>
            </w:r>
            <w:r w:rsidR="1752D147">
              <w:t>O</w:t>
            </w:r>
            <w:r>
              <w:t>-WM-01</w:t>
            </w:r>
          </w:p>
          <w:p w14:paraId="4AB57918" w14:textId="77777777" w:rsidR="001D4CE3" w:rsidRDefault="001D4CE3" w:rsidP="001D4CE3">
            <w:r>
              <w:t>MA1-3DS-01</w:t>
            </w:r>
          </w:p>
          <w:p w14:paraId="2EF36875" w14:textId="77777777" w:rsidR="006A7A5F" w:rsidRDefault="001D4CE3" w:rsidP="001D4CE3">
            <w:r>
              <w:t>MA1-3DS-02</w:t>
            </w:r>
          </w:p>
        </w:tc>
        <w:tc>
          <w:tcPr>
            <w:tcW w:w="2775" w:type="pct"/>
          </w:tcPr>
          <w:p w14:paraId="3708E4CA" w14:textId="67BB22AA" w:rsidR="006A7A5F" w:rsidRDefault="59B8EE2F" w:rsidP="4547748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45477489">
              <w:rPr>
                <w:rStyle w:val="Strong"/>
              </w:rPr>
              <w:lastRenderedPageBreak/>
              <w:t>Volume: Measure and compare the internal volumes (capacities) of containers by filling</w:t>
            </w:r>
          </w:p>
          <w:p w14:paraId="0812844B" w14:textId="7DF33288" w:rsidR="006A7A5F" w:rsidRDefault="6693CC06" w:rsidP="1410C088">
            <w:pPr>
              <w:pStyle w:val="ListBullet"/>
              <w:cnfStyle w:val="000000010000" w:firstRow="0" w:lastRow="0" w:firstColumn="0" w:lastColumn="0" w:oddVBand="0" w:evenVBand="0" w:oddHBand="0" w:evenHBand="1" w:firstRowFirstColumn="0" w:firstRowLastColumn="0" w:lastRowFirstColumn="0" w:lastRowLastColumn="0"/>
              <w:rPr>
                <w:rFonts w:ascii="Public Sans" w:eastAsia="Public Sans" w:hAnsi="Public Sans" w:cs="Public Sans"/>
              </w:rPr>
            </w:pPr>
            <w:r>
              <w:t xml:space="preserve">Use uniform informal units to measure how much a container will </w:t>
            </w:r>
            <w:r>
              <w:lastRenderedPageBreak/>
              <w:t>hold by counting the number of times a smaller container can be filled and emptied into the container being measured</w:t>
            </w:r>
            <w:r w:rsidR="0E445616">
              <w:t xml:space="preserve"> (</w:t>
            </w:r>
            <w:r w:rsidR="2E1E0478">
              <w:t>U</w:t>
            </w:r>
            <w:r w:rsidR="54A70D78">
              <w:t>u</w:t>
            </w:r>
            <w:r w:rsidR="2E1E0478">
              <w:t>M3</w:t>
            </w:r>
            <w:r w:rsidR="0E445616">
              <w:t>)</w:t>
            </w:r>
          </w:p>
          <w:p w14:paraId="49138979" w14:textId="1B12BAE0" w:rsidR="006A7A5F" w:rsidRDefault="6693CC06" w:rsidP="1410C088">
            <w:pPr>
              <w:pStyle w:val="ListBullet"/>
              <w:cnfStyle w:val="000000010000" w:firstRow="0" w:lastRow="0" w:firstColumn="0" w:lastColumn="0" w:oddVBand="0" w:evenVBand="0" w:oddHBand="0" w:evenHBand="1" w:firstRowFirstColumn="0" w:firstRowLastColumn="0" w:lastRowFirstColumn="0" w:lastRowLastColumn="0"/>
              <w:rPr>
                <w:rFonts w:ascii="Public Sans" w:eastAsia="Public Sans" w:hAnsi="Public Sans" w:cs="Public Sans"/>
              </w:rPr>
            </w:pPr>
            <w:r>
              <w:t>Compare the internal volumes of two or more containers using appropriate uniform informal units</w:t>
            </w:r>
            <w:r w:rsidR="6782167B">
              <w:t xml:space="preserve"> (</w:t>
            </w:r>
            <w:r w:rsidR="664907AC">
              <w:t>U</w:t>
            </w:r>
            <w:r w:rsidR="74C53383">
              <w:t>u</w:t>
            </w:r>
            <w:r w:rsidR="664907AC">
              <w:t>M3</w:t>
            </w:r>
            <w:r w:rsidR="6782167B">
              <w:t>)</w:t>
            </w:r>
          </w:p>
          <w:p w14:paraId="61E431AE" w14:textId="45BD55B1" w:rsidR="006A7A5F" w:rsidRDefault="6693CC06" w:rsidP="12D280FE">
            <w:pPr>
              <w:pStyle w:val="ListBullet"/>
              <w:cnfStyle w:val="000000010000" w:firstRow="0" w:lastRow="0" w:firstColumn="0" w:lastColumn="0" w:oddVBand="0" w:evenVBand="0" w:oddHBand="0" w:evenHBand="1" w:firstRowFirstColumn="0" w:firstRowLastColumn="0" w:lastRowFirstColumn="0" w:lastRowLastColumn="0"/>
            </w:pPr>
            <w:r>
              <w:t xml:space="preserve">Recognise and explain why containers of different shapes may have the same internal </w:t>
            </w:r>
            <w:proofErr w:type="gramStart"/>
            <w:r>
              <w:t>volume</w:t>
            </w:r>
            <w:proofErr w:type="gramEnd"/>
          </w:p>
          <w:p w14:paraId="314F520D" w14:textId="51E39B53" w:rsidR="006A7A5F" w:rsidRDefault="6693CC06" w:rsidP="12D280FE">
            <w:pPr>
              <w:pStyle w:val="ListBullet"/>
              <w:cnfStyle w:val="000000010000" w:firstRow="0" w:lastRow="0" w:firstColumn="0" w:lastColumn="0" w:oddVBand="0" w:evenVBand="0" w:oddHBand="0" w:evenHBand="1" w:firstRowFirstColumn="0" w:firstRowLastColumn="0" w:lastRowFirstColumn="0" w:lastRowLastColumn="0"/>
            </w:pPr>
            <w:r>
              <w:t>Estimate how much a container holds by referring to the number and type of uniform informal unit used and check by measuring</w:t>
            </w:r>
            <w:r w:rsidR="125333E7">
              <w:t xml:space="preserve"> (</w:t>
            </w:r>
            <w:r w:rsidR="15320D99">
              <w:t>U</w:t>
            </w:r>
            <w:r w:rsidR="70CD4CB3">
              <w:t>u</w:t>
            </w:r>
            <w:r w:rsidR="15320D99">
              <w:t>M3</w:t>
            </w:r>
            <w:r w:rsidR="097A5855">
              <w:t>-UuM4</w:t>
            </w:r>
            <w:r w:rsidR="125333E7">
              <w:t>)</w:t>
            </w:r>
          </w:p>
          <w:p w14:paraId="54980124" w14:textId="13205C96" w:rsidR="006A7A5F" w:rsidRDefault="59B8EE2F" w:rsidP="45477489">
            <w:pPr>
              <w:cnfStyle w:val="000000010000" w:firstRow="0" w:lastRow="0" w:firstColumn="0" w:lastColumn="0" w:oddVBand="0" w:evenVBand="0" w:oddHBand="0" w:evenHBand="1" w:firstRowFirstColumn="0" w:firstRowLastColumn="0" w:lastRowFirstColumn="0" w:lastRowLastColumn="0"/>
            </w:pPr>
            <w:r w:rsidRPr="45477489">
              <w:rPr>
                <w:rStyle w:val="Strong"/>
              </w:rPr>
              <w:t>Volume: Measure the internal volume (capacity) of containers by packing</w:t>
            </w:r>
          </w:p>
          <w:p w14:paraId="69F00947" w14:textId="13205C96" w:rsidR="006A7A5F" w:rsidRDefault="6693CC06" w:rsidP="1410C088">
            <w:pPr>
              <w:pStyle w:val="ListBullet"/>
              <w:cnfStyle w:val="000000010000" w:firstRow="0" w:lastRow="0" w:firstColumn="0" w:lastColumn="0" w:oddVBand="0" w:evenVBand="0" w:oddHBand="0" w:evenHBand="1" w:firstRowFirstColumn="0" w:firstRowLastColumn="0" w:lastRowFirstColumn="0" w:lastRowLastColumn="0"/>
              <w:rPr>
                <w:rFonts w:ascii="Public Sans" w:eastAsia="Public Sans" w:hAnsi="Public Sans" w:cs="Public Sans"/>
              </w:rPr>
            </w:pPr>
            <w:r>
              <w:t>Pack cubic units (</w:t>
            </w:r>
            <w:proofErr w:type="gramStart"/>
            <w:r>
              <w:t>eg</w:t>
            </w:r>
            <w:proofErr w:type="gramEnd"/>
            <w:r>
              <w:t xml:space="preserve"> blocks) into rectangular containers so that there are no gaps</w:t>
            </w:r>
          </w:p>
          <w:p w14:paraId="0B487C25" w14:textId="13205C96" w:rsidR="006A7A5F" w:rsidRDefault="6693CC06" w:rsidP="1410C088">
            <w:pPr>
              <w:pStyle w:val="ListBullet"/>
              <w:cnfStyle w:val="000000010000" w:firstRow="0" w:lastRow="0" w:firstColumn="0" w:lastColumn="0" w:oddVBand="0" w:evenVBand="0" w:oddHBand="0" w:evenHBand="1" w:firstRowFirstColumn="0" w:firstRowLastColumn="0" w:lastRowFirstColumn="0" w:lastRowLastColumn="0"/>
              <w:rPr>
                <w:rFonts w:ascii="Public Sans" w:eastAsia="Public Sans" w:hAnsi="Public Sans" w:cs="Public Sans"/>
              </w:rPr>
            </w:pPr>
            <w:r>
              <w:t xml:space="preserve">Estimate and measure the internal volume of a container by filling the container with uniform informal units and counting the number of units </w:t>
            </w:r>
            <w:proofErr w:type="gramStart"/>
            <w:r>
              <w:t>used</w:t>
            </w:r>
            <w:proofErr w:type="gramEnd"/>
          </w:p>
          <w:p w14:paraId="0C005711" w14:textId="4B39712C" w:rsidR="006A7A5F" w:rsidRDefault="6693CC06" w:rsidP="1410C088">
            <w:pPr>
              <w:pStyle w:val="ListBullet"/>
              <w:cnfStyle w:val="000000010000" w:firstRow="0" w:lastRow="0" w:firstColumn="0" w:lastColumn="0" w:oddVBand="0" w:evenVBand="0" w:oddHBand="0" w:evenHBand="1" w:firstRowFirstColumn="0" w:firstRowLastColumn="0" w:lastRowFirstColumn="0" w:lastRowLastColumn="0"/>
              <w:rPr>
                <w:rFonts w:ascii="Public Sans" w:eastAsia="Public Sans" w:hAnsi="Public Sans" w:cs="Public Sans"/>
              </w:rPr>
            </w:pPr>
            <w:r>
              <w:t>Explain that if there are gaps when packing and stacking, this will affect the accuracy of measuring the internal volume</w:t>
            </w:r>
          </w:p>
        </w:tc>
        <w:tc>
          <w:tcPr>
            <w:tcW w:w="864" w:type="pct"/>
          </w:tcPr>
          <w:p w14:paraId="44276334" w14:textId="4A37739F" w:rsidR="006A7A5F" w:rsidRDefault="75670E38" w:rsidP="45477489">
            <w:pPr>
              <w:cnfStyle w:val="000000010000" w:firstRow="0" w:lastRow="0" w:firstColumn="0" w:lastColumn="0" w:oddVBand="0" w:evenVBand="0" w:oddHBand="0" w:evenHBand="1" w:firstRowFirstColumn="0" w:firstRowLastColumn="0" w:lastRowFirstColumn="0" w:lastRowLastColumn="0"/>
              <w:rPr>
                <w:b/>
                <w:bCs/>
              </w:rPr>
            </w:pPr>
            <w:r w:rsidRPr="1410C088">
              <w:rPr>
                <w:b/>
                <w:bCs/>
              </w:rPr>
              <w:lastRenderedPageBreak/>
              <w:t>2</w:t>
            </w:r>
            <w:r w:rsidR="00BD57FF">
              <w:rPr>
                <w:b/>
                <w:bCs/>
              </w:rPr>
              <w:t>–</w:t>
            </w:r>
            <w:r w:rsidR="47FA3EC8" w:rsidRPr="1410C088">
              <w:rPr>
                <w:b/>
                <w:bCs/>
              </w:rPr>
              <w:t>3</w:t>
            </w:r>
          </w:p>
        </w:tc>
      </w:tr>
      <w:tr w:rsidR="45477489" w14:paraId="66FEFE6F" w14:textId="77777777" w:rsidTr="00690E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1" w:type="pct"/>
          </w:tcPr>
          <w:p w14:paraId="49020256" w14:textId="3AD2483E" w:rsidR="0091D68C" w:rsidRDefault="0091D68C">
            <w:r>
              <w:lastRenderedPageBreak/>
              <w:t>Three-dimensional spatial structure B</w:t>
            </w:r>
          </w:p>
          <w:p w14:paraId="2CDE9097" w14:textId="547B15EB" w:rsidR="0091D68C" w:rsidRDefault="205C60BC">
            <w:r>
              <w:t>MA</w:t>
            </w:r>
            <w:r w:rsidR="030694A7">
              <w:t>O</w:t>
            </w:r>
            <w:r>
              <w:t>-WM-01</w:t>
            </w:r>
          </w:p>
          <w:p w14:paraId="5E72B761" w14:textId="77777777" w:rsidR="0091D68C" w:rsidRDefault="0091D68C">
            <w:r>
              <w:t>MA1-3DS-01</w:t>
            </w:r>
          </w:p>
          <w:p w14:paraId="3E019CB0" w14:textId="1263C36E" w:rsidR="45477489" w:rsidRDefault="0091D68C" w:rsidP="45477489">
            <w:r>
              <w:t>MA1-3DS-02</w:t>
            </w:r>
          </w:p>
        </w:tc>
        <w:tc>
          <w:tcPr>
            <w:tcW w:w="2775" w:type="pct"/>
          </w:tcPr>
          <w:p w14:paraId="7B65122B" w14:textId="030288C0" w:rsidR="60B4A52F" w:rsidRDefault="60B4A52F">
            <w:pPr>
              <w:cnfStyle w:val="000000100000" w:firstRow="0" w:lastRow="0" w:firstColumn="0" w:lastColumn="0" w:oddVBand="0" w:evenVBand="0" w:oddHBand="1" w:evenHBand="0" w:firstRowFirstColumn="0" w:firstRowLastColumn="0" w:lastRowFirstColumn="0" w:lastRowLastColumn="0"/>
            </w:pPr>
            <w:r w:rsidRPr="45477489">
              <w:rPr>
                <w:rStyle w:val="Strong"/>
              </w:rPr>
              <w:t>Volume: Compare containers based on internal volume (capacity) by filling and packing</w:t>
            </w:r>
          </w:p>
          <w:p w14:paraId="174E0DAD" w14:textId="0B5AF44A" w:rsidR="60B4A52F" w:rsidRDefault="566D86D1" w:rsidP="12D280FE">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 xml:space="preserve">Compare, </w:t>
            </w:r>
            <w:proofErr w:type="gramStart"/>
            <w:r>
              <w:t>order</w:t>
            </w:r>
            <w:proofErr w:type="gramEnd"/>
            <w:r>
              <w:t xml:space="preserve"> and record the internal volumes (capacities) of two or more containers by measuring each container in uniform informal units</w:t>
            </w:r>
            <w:r w:rsidR="4AEBFA06">
              <w:t xml:space="preserve"> (</w:t>
            </w:r>
            <w:r w:rsidR="01471787">
              <w:t>U</w:t>
            </w:r>
            <w:r w:rsidR="79833CAC">
              <w:t>u</w:t>
            </w:r>
            <w:r w:rsidR="01471787">
              <w:t>M3-U</w:t>
            </w:r>
            <w:r w:rsidR="5F8CEBF1">
              <w:t>u</w:t>
            </w:r>
            <w:r w:rsidR="01471787">
              <w:t>M4</w:t>
            </w:r>
            <w:r w:rsidR="4AEBFA06">
              <w:t>)</w:t>
            </w:r>
          </w:p>
          <w:p w14:paraId="5FC88E2C" w14:textId="2788B107" w:rsidR="60B4A52F" w:rsidRDefault="566D86D1" w:rsidP="12D280FE">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Estimate internal volume (capacity) by referring to the number and type of uniform informal unit used</w:t>
            </w:r>
            <w:r w:rsidR="51C12911">
              <w:t xml:space="preserve"> (</w:t>
            </w:r>
            <w:r w:rsidR="5D87D2E0">
              <w:t>U</w:t>
            </w:r>
            <w:r w:rsidR="3755921F">
              <w:t>u</w:t>
            </w:r>
            <w:r w:rsidR="5D87D2E0">
              <w:t>M3</w:t>
            </w:r>
            <w:r w:rsidR="51C12911">
              <w:t>)</w:t>
            </w:r>
          </w:p>
          <w:p w14:paraId="5BDF2DF3" w14:textId="3112F935" w:rsidR="60B4A52F" w:rsidRDefault="60B4A52F">
            <w:pPr>
              <w:cnfStyle w:val="000000100000" w:firstRow="0" w:lastRow="0" w:firstColumn="0" w:lastColumn="0" w:oddVBand="0" w:evenVBand="0" w:oddHBand="1" w:evenHBand="0" w:firstRowFirstColumn="0" w:firstRowLastColumn="0" w:lastRowFirstColumn="0" w:lastRowLastColumn="0"/>
            </w:pPr>
            <w:r w:rsidRPr="45477489">
              <w:rPr>
                <w:rStyle w:val="Strong"/>
              </w:rPr>
              <w:t>Volume: Compare volumes using uniform informal units</w:t>
            </w:r>
          </w:p>
          <w:p w14:paraId="1F651719" w14:textId="7D7B01E3" w:rsidR="60B4A52F" w:rsidRDefault="566D86D1" w:rsidP="1410C088">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 xml:space="preserve">Estimate the volumes of two or more models and check by counting the number of blocks used in each </w:t>
            </w:r>
            <w:proofErr w:type="gramStart"/>
            <w:r>
              <w:t>model</w:t>
            </w:r>
            <w:proofErr w:type="gramEnd"/>
          </w:p>
          <w:p w14:paraId="396EB9DB" w14:textId="5FA48D2C" w:rsidR="60B4A52F" w:rsidRDefault="566D86D1" w:rsidP="1410C088">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 xml:space="preserve">Compare models with different appearances, recognising when they have the same </w:t>
            </w:r>
            <w:proofErr w:type="gramStart"/>
            <w:r>
              <w:t>volume</w:t>
            </w:r>
            <w:proofErr w:type="gramEnd"/>
          </w:p>
          <w:p w14:paraId="3D8E8516" w14:textId="259816F2" w:rsidR="60B4A52F" w:rsidRDefault="566D86D1" w:rsidP="1410C088">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 xml:space="preserve">Record the results of volume comparisons using drawings, numerals and words, referring to the units </w:t>
            </w:r>
            <w:proofErr w:type="gramStart"/>
            <w:r>
              <w:t>used</w:t>
            </w:r>
            <w:proofErr w:type="gramEnd"/>
          </w:p>
          <w:p w14:paraId="43D92D27" w14:textId="397BE10B" w:rsidR="60B4A52F" w:rsidRDefault="566D86D1" w:rsidP="1410C088">
            <w:pPr>
              <w:pStyle w:val="ListBullet"/>
              <w:cnfStyle w:val="000000100000" w:firstRow="0" w:lastRow="0" w:firstColumn="0" w:lastColumn="0" w:oddVBand="0" w:evenVBand="0" w:oddHBand="1" w:evenHBand="0" w:firstRowFirstColumn="0" w:firstRowLastColumn="0" w:lastRowFirstColumn="0" w:lastRowLastColumn="0"/>
              <w:rPr>
                <w:rFonts w:ascii="Public Sans" w:eastAsia="Public Sans" w:hAnsi="Public Sans" w:cs="Public Sans"/>
              </w:rPr>
            </w:pPr>
            <w:r>
              <w:t>Explain that models made of the same number of units may have different volumes depending on the size of the units used</w:t>
            </w:r>
          </w:p>
        </w:tc>
        <w:tc>
          <w:tcPr>
            <w:tcW w:w="864" w:type="pct"/>
          </w:tcPr>
          <w:p w14:paraId="6357DA44" w14:textId="1034E681" w:rsidR="14E998F0" w:rsidRDefault="1419C2A1" w:rsidP="45477489">
            <w:pPr>
              <w:cnfStyle w:val="000000100000" w:firstRow="0" w:lastRow="0" w:firstColumn="0" w:lastColumn="0" w:oddVBand="0" w:evenVBand="0" w:oddHBand="1" w:evenHBand="0" w:firstRowFirstColumn="0" w:firstRowLastColumn="0" w:lastRowFirstColumn="0" w:lastRowLastColumn="0"/>
              <w:rPr>
                <w:b/>
                <w:bCs/>
              </w:rPr>
            </w:pPr>
            <w:r w:rsidRPr="1410C088">
              <w:rPr>
                <w:b/>
                <w:bCs/>
              </w:rPr>
              <w:t>2</w:t>
            </w:r>
            <w:r w:rsidR="00BD57FF">
              <w:rPr>
                <w:b/>
                <w:bCs/>
              </w:rPr>
              <w:t>–</w:t>
            </w:r>
            <w:r w:rsidR="5554CE5F" w:rsidRPr="1410C088">
              <w:rPr>
                <w:b/>
                <w:bCs/>
              </w:rPr>
              <w:t>3</w:t>
            </w:r>
          </w:p>
        </w:tc>
      </w:tr>
      <w:tr w:rsidR="006A7A5F" w14:paraId="19E0F3BC" w14:textId="77777777" w:rsidTr="00690E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pct"/>
          </w:tcPr>
          <w:p w14:paraId="78B047D3" w14:textId="3A319008" w:rsidR="006A7A5F" w:rsidRDefault="0BC274F9" w:rsidP="006A7A5F">
            <w:r>
              <w:t>Non-spatial measure</w:t>
            </w:r>
            <w:r w:rsidR="4E33533D">
              <w:t xml:space="preserve"> B</w:t>
            </w:r>
          </w:p>
          <w:p w14:paraId="1DC053AE" w14:textId="232416ED" w:rsidR="001D4CE3" w:rsidRDefault="156427A8" w:rsidP="001D4CE3">
            <w:r>
              <w:lastRenderedPageBreak/>
              <w:t>MA</w:t>
            </w:r>
            <w:r w:rsidR="4039B8F2">
              <w:t>O</w:t>
            </w:r>
            <w:r>
              <w:t>-WM-01</w:t>
            </w:r>
          </w:p>
          <w:p w14:paraId="7656EE95" w14:textId="77777777" w:rsidR="001D4CE3" w:rsidRDefault="001D4CE3" w:rsidP="001D4CE3">
            <w:r>
              <w:t>MA1-NSM-01</w:t>
            </w:r>
          </w:p>
          <w:p w14:paraId="000BC910" w14:textId="77777777" w:rsidR="006A7A5F" w:rsidRDefault="001D4CE3" w:rsidP="001D4CE3">
            <w:r>
              <w:t>MA1-NSM-02</w:t>
            </w:r>
          </w:p>
        </w:tc>
        <w:tc>
          <w:tcPr>
            <w:tcW w:w="2775" w:type="pct"/>
          </w:tcPr>
          <w:p w14:paraId="630D90FB" w14:textId="6488EACE" w:rsidR="006A7A5F" w:rsidRDefault="139F68A0" w:rsidP="45477489">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rsidRPr="45477489">
              <w:rPr>
                <w:rStyle w:val="Strong"/>
              </w:rPr>
              <w:lastRenderedPageBreak/>
              <w:t>Mass: Compare the masses of objects using an equal-arm balance</w:t>
            </w:r>
          </w:p>
          <w:p w14:paraId="14B1E8F9" w14:textId="73DC36CA" w:rsidR="006A7A5F" w:rsidRDefault="2797662C" w:rsidP="319C59A8">
            <w:pPr>
              <w:pStyle w:val="ListBullet"/>
              <w:cnfStyle w:val="000000010000" w:firstRow="0" w:lastRow="0" w:firstColumn="0" w:lastColumn="0" w:oddVBand="0" w:evenVBand="0" w:oddHBand="0" w:evenHBand="1" w:firstRowFirstColumn="0" w:firstRowLastColumn="0" w:lastRowFirstColumn="0" w:lastRowLastColumn="0"/>
              <w:rPr>
                <w:rFonts w:ascii="Public Sans" w:eastAsia="Public Sans" w:hAnsi="Public Sans" w:cs="Public Sans"/>
              </w:rPr>
            </w:pPr>
            <w:r>
              <w:t xml:space="preserve">Use uniform informal units to measure the mass of an object by </w:t>
            </w:r>
            <w:r>
              <w:lastRenderedPageBreak/>
              <w:t>counting the number of units needed to obtain a level balance on an equal-arm balance</w:t>
            </w:r>
            <w:r w:rsidR="0A13B7EB">
              <w:t xml:space="preserve"> (</w:t>
            </w:r>
            <w:r w:rsidR="760253CC">
              <w:t>U</w:t>
            </w:r>
            <w:r w:rsidR="1F762593">
              <w:t>u</w:t>
            </w:r>
            <w:r w:rsidR="760253CC">
              <w:t>M3</w:t>
            </w:r>
            <w:r w:rsidR="0A13B7EB">
              <w:t>)</w:t>
            </w:r>
          </w:p>
          <w:p w14:paraId="614B5DCB" w14:textId="218B9336" w:rsidR="006A7A5F" w:rsidRDefault="2797662C" w:rsidP="319C59A8">
            <w:pPr>
              <w:pStyle w:val="ListBullet"/>
              <w:cnfStyle w:val="000000010000" w:firstRow="0" w:lastRow="0" w:firstColumn="0" w:lastColumn="0" w:oddVBand="0" w:evenVBand="0" w:oddHBand="0" w:evenHBand="1" w:firstRowFirstColumn="0" w:firstRowLastColumn="0" w:lastRowFirstColumn="0" w:lastRowLastColumn="0"/>
              <w:rPr>
                <w:rFonts w:ascii="Public Sans" w:eastAsia="Public Sans" w:hAnsi="Public Sans" w:cs="Public Sans"/>
              </w:rPr>
            </w:pPr>
            <w:r>
              <w:t>Select an appropriate uniform informal unit to measure the mass of an object and justify the choice (</w:t>
            </w:r>
            <w:r w:rsidR="3C506719">
              <w:t>U</w:t>
            </w:r>
            <w:r w:rsidR="29C49AF4">
              <w:t>u</w:t>
            </w:r>
            <w:r w:rsidR="3C506719">
              <w:t>M3</w:t>
            </w:r>
            <w:r w:rsidR="5097F74D">
              <w:t>)</w:t>
            </w:r>
          </w:p>
          <w:p w14:paraId="6229CA09" w14:textId="48B1D5D3" w:rsidR="006A7A5F" w:rsidRDefault="2797662C" w:rsidP="319C59A8">
            <w:pPr>
              <w:pStyle w:val="ListBullet"/>
              <w:cnfStyle w:val="000000010000" w:firstRow="0" w:lastRow="0" w:firstColumn="0" w:lastColumn="0" w:oddVBand="0" w:evenVBand="0" w:oddHBand="0" w:evenHBand="1" w:firstRowFirstColumn="0" w:firstRowLastColumn="0" w:lastRowFirstColumn="0" w:lastRowLastColumn="0"/>
            </w:pPr>
            <w:r>
              <w:t xml:space="preserve">Explain the relationship between the mass of a unit and the number of units </w:t>
            </w:r>
            <w:proofErr w:type="gramStart"/>
            <w:r>
              <w:t>needed</w:t>
            </w:r>
            <w:proofErr w:type="gramEnd"/>
          </w:p>
          <w:p w14:paraId="787E9A98" w14:textId="72298BA1" w:rsidR="006A7A5F" w:rsidRDefault="2797662C" w:rsidP="319C59A8">
            <w:pPr>
              <w:pStyle w:val="ListBullet"/>
              <w:cnfStyle w:val="000000010000" w:firstRow="0" w:lastRow="0" w:firstColumn="0" w:lastColumn="0" w:oddVBand="0" w:evenVBand="0" w:oddHBand="0" w:evenHBand="1" w:firstRowFirstColumn="0" w:firstRowLastColumn="0" w:lastRowFirstColumn="0" w:lastRowLastColumn="0"/>
              <w:rPr>
                <w:rFonts w:ascii="Public Sans" w:eastAsia="Public Sans" w:hAnsi="Public Sans" w:cs="Public Sans"/>
              </w:rPr>
            </w:pPr>
            <w:r>
              <w:t>Compare the masses of two or more objects using the same informal units</w:t>
            </w:r>
            <w:r w:rsidR="649D5310">
              <w:t xml:space="preserve"> (</w:t>
            </w:r>
            <w:r w:rsidR="7F07981E">
              <w:t>U</w:t>
            </w:r>
            <w:r w:rsidR="1C59B701">
              <w:t>u</w:t>
            </w:r>
            <w:r w:rsidR="7F07981E">
              <w:t>M3</w:t>
            </w:r>
            <w:r w:rsidR="649D5310">
              <w:t>)</w:t>
            </w:r>
          </w:p>
          <w:p w14:paraId="583A6274" w14:textId="6654A0F1" w:rsidR="006A7A5F" w:rsidRPr="00B177A6" w:rsidRDefault="2797662C" w:rsidP="00B177A6">
            <w:pPr>
              <w:pStyle w:val="ListBullet"/>
              <w:cnfStyle w:val="000000010000" w:firstRow="0" w:lastRow="0" w:firstColumn="0" w:lastColumn="0" w:oddVBand="0" w:evenVBand="0" w:oddHBand="0" w:evenHBand="1" w:firstRowFirstColumn="0" w:firstRowLastColumn="0" w:lastRowFirstColumn="0" w:lastRowLastColumn="0"/>
              <w:rPr>
                <w:rFonts w:ascii="Public Sans" w:eastAsia="Public Sans" w:hAnsi="Public Sans" w:cs="Public Sans"/>
              </w:rPr>
            </w:pPr>
            <w:r>
              <w:t>Estimate mass by referring to the number and type of uniform informal unit used and check by measuring</w:t>
            </w:r>
            <w:r w:rsidR="4AC11A8A">
              <w:t xml:space="preserve"> (</w:t>
            </w:r>
            <w:r w:rsidR="170F89D2">
              <w:t>U</w:t>
            </w:r>
            <w:r w:rsidR="09DB257D">
              <w:t>u</w:t>
            </w:r>
            <w:r w:rsidR="170F89D2">
              <w:t>M3-U</w:t>
            </w:r>
            <w:r w:rsidR="2A0CDD3D">
              <w:t>u</w:t>
            </w:r>
            <w:r w:rsidR="170F89D2">
              <w:t>M4</w:t>
            </w:r>
            <w:r w:rsidR="4AC11A8A">
              <w:t>)</w:t>
            </w:r>
          </w:p>
        </w:tc>
        <w:tc>
          <w:tcPr>
            <w:tcW w:w="864" w:type="pct"/>
          </w:tcPr>
          <w:p w14:paraId="72D96ABE" w14:textId="3B35AE6F" w:rsidR="006A7A5F" w:rsidRDefault="3ED548B0" w:rsidP="45477489">
            <w:pPr>
              <w:cnfStyle w:val="000000010000" w:firstRow="0" w:lastRow="0" w:firstColumn="0" w:lastColumn="0" w:oddVBand="0" w:evenVBand="0" w:oddHBand="0" w:evenHBand="1" w:firstRowFirstColumn="0" w:firstRowLastColumn="0" w:lastRowFirstColumn="0" w:lastRowLastColumn="0"/>
              <w:rPr>
                <w:b/>
                <w:bCs/>
              </w:rPr>
            </w:pPr>
            <w:r w:rsidRPr="319C59A8">
              <w:rPr>
                <w:b/>
                <w:bCs/>
              </w:rPr>
              <w:lastRenderedPageBreak/>
              <w:t>1</w:t>
            </w:r>
            <w:r w:rsidR="1FDF97A3" w:rsidRPr="003D0236">
              <w:rPr>
                <w:b/>
                <w:bCs/>
              </w:rPr>
              <w:t>,</w:t>
            </w:r>
            <w:r w:rsidR="00C0100F">
              <w:rPr>
                <w:b/>
                <w:bCs/>
              </w:rPr>
              <w:t xml:space="preserve"> </w:t>
            </w:r>
            <w:r w:rsidR="1FDF97A3" w:rsidRPr="003D0236">
              <w:rPr>
                <w:b/>
                <w:bCs/>
              </w:rPr>
              <w:t>8</w:t>
            </w:r>
          </w:p>
        </w:tc>
      </w:tr>
    </w:tbl>
    <w:p w14:paraId="69626A26" w14:textId="77777777" w:rsidR="00C0100F" w:rsidRPr="00C0100F" w:rsidRDefault="00C0100F" w:rsidP="00C0100F">
      <w:bookmarkStart w:id="255" w:name="_Toc112318945"/>
      <w:bookmarkStart w:id="256" w:name="_Toc112320595"/>
      <w:bookmarkStart w:id="257" w:name="_Toc112320650"/>
      <w:bookmarkStart w:id="258" w:name="_Toc112320705"/>
      <w:bookmarkStart w:id="259" w:name="_Toc112320759"/>
      <w:r>
        <w:br w:type="page"/>
      </w:r>
    </w:p>
    <w:p w14:paraId="02FEACCE" w14:textId="555CEFA5" w:rsidR="00E17C08" w:rsidRDefault="7B817FC1" w:rsidP="00E17C08">
      <w:pPr>
        <w:pStyle w:val="Heading2"/>
      </w:pPr>
      <w:bookmarkStart w:id="260" w:name="_Toc129085154"/>
      <w:r>
        <w:lastRenderedPageBreak/>
        <w:t>References</w:t>
      </w:r>
      <w:bookmarkEnd w:id="255"/>
      <w:bookmarkEnd w:id="256"/>
      <w:bookmarkEnd w:id="257"/>
      <w:bookmarkEnd w:id="258"/>
      <w:bookmarkEnd w:id="259"/>
      <w:bookmarkEnd w:id="260"/>
    </w:p>
    <w:p w14:paraId="562844B9" w14:textId="77777777" w:rsidR="007A670B" w:rsidRPr="00E17C08" w:rsidRDefault="007A670B" w:rsidP="007A670B">
      <w:pPr>
        <w:pStyle w:val="FeatureBox2"/>
        <w:rPr>
          <w:b/>
          <w:bCs/>
        </w:rPr>
      </w:pPr>
      <w:r w:rsidRPr="00E17C08">
        <w:rPr>
          <w:b/>
          <w:bCs/>
        </w:rPr>
        <w:t>Links to third-party material and websites</w:t>
      </w:r>
    </w:p>
    <w:p w14:paraId="61E154D5" w14:textId="77777777" w:rsidR="007A670B" w:rsidRDefault="007A670B" w:rsidP="007A670B">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9956531" w14:textId="1C80513D" w:rsidR="00E17C08" w:rsidRDefault="007A670B" w:rsidP="007A670B">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E17C08">
        <w:rPr>
          <w:i/>
          <w:iCs/>
        </w:rPr>
        <w:t>Copyright Act 1968</w:t>
      </w:r>
      <w:r>
        <w:t xml:space="preserve"> (Cth). The department accepts no responsibility for content on third-party websites.</w:t>
      </w:r>
    </w:p>
    <w:p w14:paraId="580EBD4C" w14:textId="7C9A8787" w:rsidR="74D94E9E" w:rsidRDefault="74D94E9E" w:rsidP="319C59A8">
      <w:r w:rsidRPr="319C59A8">
        <w:rPr>
          <w:rFonts w:eastAsia="Arial"/>
        </w:rPr>
        <w:t xml:space="preserve">Except as otherwise noted, all material is </w:t>
      </w:r>
      <w:hyperlink r:id="rId90">
        <w:r w:rsidR="007A670B">
          <w:rPr>
            <w:rStyle w:val="Hyperlink"/>
            <w:rFonts w:eastAsia="Arial"/>
          </w:rPr>
          <w:t>© State of New South Wales (Department of Education), 2023</w:t>
        </w:r>
      </w:hyperlink>
      <w:r w:rsidRPr="319C59A8">
        <w:rPr>
          <w:rFonts w:eastAsia="Arial"/>
        </w:rPr>
        <w:t xml:space="preserve"> and licensed under the </w:t>
      </w:r>
      <w:hyperlink r:id="rId91">
        <w:r w:rsidRPr="319C59A8">
          <w:rPr>
            <w:rStyle w:val="Hyperlink"/>
            <w:rFonts w:eastAsia="Arial"/>
          </w:rPr>
          <w:t>Creative Commons Attribution 4.0 International License</w:t>
        </w:r>
      </w:hyperlink>
      <w:r w:rsidRPr="319C59A8">
        <w:rPr>
          <w:rFonts w:eastAsia="Arial"/>
        </w:rPr>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1EF1233A" w14:textId="2F62D574" w:rsidR="74D94E9E" w:rsidRDefault="74D94E9E" w:rsidP="319C59A8">
      <w:r>
        <w:rPr>
          <w:noProof/>
          <w:color w:val="2B579A"/>
          <w:shd w:val="clear" w:color="auto" w:fill="E6E6E6"/>
        </w:rPr>
        <w:drawing>
          <wp:inline distT="0" distB="0" distL="0" distR="0" wp14:anchorId="334628CE" wp14:editId="6B11FAAD">
            <wp:extent cx="914400" cy="335047"/>
            <wp:effectExtent l="0" t="0" r="0" b="0"/>
            <wp:docPr id="306005531" name="Picture 306005531"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005531" name="Picture 306005531" descr="CC BY NC 4.0 licence"/>
                    <pic:cNvPicPr/>
                  </pic:nvPicPr>
                  <pic:blipFill>
                    <a:blip r:embed="rId92">
                      <a:extLst>
                        <a:ext uri="{28A0092B-C50C-407E-A947-70E740481C1C}">
                          <a14:useLocalDpi xmlns:a14="http://schemas.microsoft.com/office/drawing/2010/main" val="0"/>
                        </a:ext>
                      </a:extLst>
                    </a:blip>
                    <a:stretch>
                      <a:fillRect/>
                    </a:stretch>
                  </pic:blipFill>
                  <pic:spPr>
                    <a:xfrm>
                      <a:off x="0" y="0"/>
                      <a:ext cx="914400" cy="335047"/>
                    </a:xfrm>
                    <a:prstGeom prst="rect">
                      <a:avLst/>
                    </a:prstGeom>
                  </pic:spPr>
                </pic:pic>
              </a:graphicData>
            </a:graphic>
          </wp:inline>
        </w:drawing>
      </w:r>
    </w:p>
    <w:p w14:paraId="6E36D865" w14:textId="3A59C16D" w:rsidR="00E17C08" w:rsidRDefault="00000000" w:rsidP="00E17C08">
      <w:hyperlink r:id="rId93">
        <w:r w:rsidR="03D6B30F" w:rsidRPr="45477489">
          <w:rPr>
            <w:rStyle w:val="Hyperlink"/>
          </w:rPr>
          <w:t>Mathematics K</w:t>
        </w:r>
        <w:r w:rsidR="00CB6ABF">
          <w:rPr>
            <w:rStyle w:val="Hyperlink"/>
          </w:rPr>
          <w:t>–</w:t>
        </w:r>
        <w:r w:rsidR="0D599D0E" w:rsidRPr="45477489">
          <w:rPr>
            <w:rStyle w:val="Hyperlink"/>
          </w:rPr>
          <w:t>10</w:t>
        </w:r>
        <w:r w:rsidR="03D6B30F" w:rsidRPr="45477489">
          <w:rPr>
            <w:rStyle w:val="Hyperlink"/>
          </w:rPr>
          <w:t xml:space="preserve"> Syllabus</w:t>
        </w:r>
      </w:hyperlink>
      <w:r w:rsidR="03D6B30F">
        <w:t xml:space="preserve"> © 202</w:t>
      </w:r>
      <w:r w:rsidR="29EBAFCC">
        <w:t>2</w:t>
      </w:r>
      <w:r w:rsidR="03D6B30F">
        <w:t xml:space="preserve"> NSW Education Standards Authority (NESA) for and on behalf of the Crown in right of the State of New South Wales.</w:t>
      </w:r>
    </w:p>
    <w:p w14:paraId="49187FD8" w14:textId="653C9111" w:rsidR="00E17C08" w:rsidRDefault="00000000" w:rsidP="00E17C08">
      <w:hyperlink r:id="rId94">
        <w:r w:rsidR="43A95958" w:rsidRPr="319C59A8">
          <w:rPr>
            <w:rStyle w:val="Hyperlink"/>
          </w:rPr>
          <w:t>© 202</w:t>
        </w:r>
        <w:r w:rsidR="0CF92135" w:rsidRPr="319C59A8">
          <w:rPr>
            <w:rStyle w:val="Hyperlink"/>
          </w:rPr>
          <w:t>2</w:t>
        </w:r>
        <w:r w:rsidR="43A95958" w:rsidRPr="319C59A8">
          <w:rPr>
            <w:rStyle w:val="Hyperlink"/>
          </w:rPr>
          <w:t xml:space="preserve"> NSW Education Standards Authority</w:t>
        </w:r>
      </w:hyperlink>
      <w:r w:rsidR="43A95958">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BED63B3" w14:textId="77777777" w:rsidR="00E17C08" w:rsidRDefault="00E17C08" w:rsidP="00E17C08">
      <w:r>
        <w:lastRenderedPageBreak/>
        <w:t xml:space="preserve">Please refer to the </w:t>
      </w:r>
      <w:hyperlink r:id="rId95" w:history="1">
        <w:r w:rsidRPr="00BE2514">
          <w:rPr>
            <w:rStyle w:val="Hyperlink"/>
          </w:rPr>
          <w:t>NESA Copyright Disclaimer</w:t>
        </w:r>
      </w:hyperlink>
      <w:r>
        <w:t xml:space="preserve"> for more information.</w:t>
      </w:r>
    </w:p>
    <w:p w14:paraId="6D16A8E2" w14:textId="77777777" w:rsidR="00E17C08" w:rsidRDefault="00E17C08" w:rsidP="00E17C08">
      <w:r>
        <w:t xml:space="preserve">NESA holds the only official and up-to-date versions of the NSW Curriculum and syllabus documents. Please visit the </w:t>
      </w:r>
      <w:hyperlink r:id="rId96" w:history="1">
        <w:r w:rsidRPr="00BE2514">
          <w:rPr>
            <w:rStyle w:val="Hyperlink"/>
          </w:rPr>
          <w:t>NSW Education Standards Authority (NESA)</w:t>
        </w:r>
      </w:hyperlink>
      <w:r>
        <w:t xml:space="preserve"> website and the </w:t>
      </w:r>
      <w:hyperlink r:id="rId97" w:history="1">
        <w:r w:rsidRPr="00BE2514">
          <w:rPr>
            <w:rStyle w:val="Hyperlink"/>
          </w:rPr>
          <w:t>NSW Curriculum</w:t>
        </w:r>
      </w:hyperlink>
      <w:r>
        <w:t xml:space="preserve"> website.</w:t>
      </w:r>
    </w:p>
    <w:p w14:paraId="1959E4A8" w14:textId="53601495" w:rsidR="00E17C08" w:rsidRDefault="00000000" w:rsidP="00E17C08">
      <w:hyperlink r:id="rId98">
        <w:r w:rsidR="4F4C8D37" w:rsidRPr="4D6D8101">
          <w:rPr>
            <w:rStyle w:val="Hyperlink"/>
          </w:rPr>
          <w:t>National Numeracy Learning Progression</w:t>
        </w:r>
      </w:hyperlink>
      <w:r w:rsidR="4F4C8D37">
        <w:t xml:space="preserve"> © Australian Curriculum, Assessment and Reporting Authority (ACARA) 2010 to present, unless otherwise indicated. </w:t>
      </w:r>
      <w:r w:rsidR="00E17C08">
        <w:t xml:space="preserve">This material was downloaded from the </w:t>
      </w:r>
      <w:hyperlink r:id="rId99">
        <w:r w:rsidR="4F4C8D37" w:rsidRPr="4D6D8101">
          <w:rPr>
            <w:rStyle w:val="Hyperlink"/>
          </w:rPr>
          <w:t>Australian Curriculum</w:t>
        </w:r>
      </w:hyperlink>
      <w:r w:rsidR="00E17C08">
        <w:t xml:space="preserve"> website (National </w:t>
      </w:r>
      <w:r w:rsidR="0055177D">
        <w:t>Numeracy</w:t>
      </w:r>
      <w:r w:rsidR="00E17C08">
        <w:t xml:space="preserve"> Learning Progression) (accessed </w:t>
      </w:r>
      <w:r w:rsidR="136D65AF">
        <w:t>17 February 2023</w:t>
      </w:r>
      <w:r w:rsidR="4F4C8D37">
        <w:t>)</w:t>
      </w:r>
      <w:r w:rsidR="00E17C08">
        <w:t xml:space="preserve"> and was not modified. The material is licensed under </w:t>
      </w:r>
      <w:hyperlink r:id="rId100">
        <w:r w:rsidR="4F4C8D37" w:rsidRPr="4D6D8101">
          <w:rPr>
            <w:rStyle w:val="Hyperlink"/>
          </w:rPr>
          <w:t>CC BY 4.0</w:t>
        </w:r>
      </w:hyperlink>
      <w:r w:rsidR="4F4C8D37">
        <w:t>.</w:t>
      </w:r>
      <w:r w:rsidR="00E17C08">
        <w:t xml:space="preserve"> Version updates are tracked in the ‘Curriculum version history’ section on the </w:t>
      </w:r>
      <w:hyperlink r:id="rId101">
        <w:r w:rsidR="4F4C8D37" w:rsidRPr="4D6D8101">
          <w:rPr>
            <w:rStyle w:val="Hyperlink"/>
          </w:rPr>
          <w:t>'About the Australian Curriculum'</w:t>
        </w:r>
      </w:hyperlink>
      <w:r w:rsidR="4F4C8D37">
        <w:t xml:space="preserve"> page of the Australian Curriculum website.</w:t>
      </w:r>
    </w:p>
    <w:p w14:paraId="28A5D2EE" w14:textId="77777777" w:rsidR="00E17C08" w:rsidRDefault="00E17C08" w:rsidP="00E17C08">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0247BACE" w14:textId="3F6883DC" w:rsidR="2054CE7A" w:rsidRDefault="2054CE7A" w:rsidP="6972DB57">
      <w:r w:rsidRPr="6972DB57">
        <w:rPr>
          <w:rFonts w:eastAsia="Arial"/>
        </w:rPr>
        <w:t xml:space="preserve">This resource contains images and content obtained from </w:t>
      </w:r>
      <w:hyperlink r:id="rId102">
        <w:r w:rsidRPr="6972DB57">
          <w:rPr>
            <w:rStyle w:val="Hyperlink"/>
            <w:rFonts w:eastAsia="Arial"/>
          </w:rPr>
          <w:t>Canva</w:t>
        </w:r>
      </w:hyperlink>
      <w:r w:rsidRPr="6972DB57">
        <w:rPr>
          <w:rFonts w:eastAsia="Arial"/>
        </w:rPr>
        <w:t xml:space="preserve">, and their use outside of this resource is subject to </w:t>
      </w:r>
      <w:hyperlink r:id="rId103">
        <w:r w:rsidRPr="6972DB57">
          <w:rPr>
            <w:rStyle w:val="Hyperlink"/>
            <w:rFonts w:eastAsia="Arial"/>
          </w:rPr>
          <w:t>Canva’s Content License Agreement</w:t>
        </w:r>
      </w:hyperlink>
      <w:r w:rsidRPr="6972DB57">
        <w:rPr>
          <w:rFonts w:eastAsia="Arial"/>
        </w:rPr>
        <w:t xml:space="preserve">. If you wish to use them separately from the resource, please go to </w:t>
      </w:r>
      <w:hyperlink r:id="rId104">
        <w:r w:rsidRPr="6972DB57">
          <w:rPr>
            <w:rStyle w:val="Hyperlink"/>
            <w:rFonts w:eastAsia="Arial"/>
          </w:rPr>
          <w:t>Canva</w:t>
        </w:r>
      </w:hyperlink>
      <w:r w:rsidRPr="6972DB57">
        <w:rPr>
          <w:rFonts w:eastAsia="Arial"/>
        </w:rPr>
        <w:t>.</w:t>
      </w:r>
    </w:p>
    <w:p w14:paraId="479EB4D0" w14:textId="727EAC8A" w:rsidR="00C15443" w:rsidRDefault="00FB579E" w:rsidP="000E5F60">
      <w:bookmarkStart w:id="261" w:name="_Hlk128745390"/>
      <w:r w:rsidRPr="00FB579E">
        <w:t xml:space="preserve">Australian Government Department of Education </w:t>
      </w:r>
      <w:r w:rsidR="5D186518" w:rsidRPr="000E5F60">
        <w:t>(202</w:t>
      </w:r>
      <w:r>
        <w:t>0</w:t>
      </w:r>
      <w:r w:rsidR="5D186518" w:rsidRPr="000E5F60">
        <w:t xml:space="preserve">) </w:t>
      </w:r>
      <w:r>
        <w:t>‘</w:t>
      </w:r>
      <w:hyperlink r:id="rId105">
        <w:r>
          <w:rPr>
            <w:rStyle w:val="Hyperlink"/>
          </w:rPr>
          <w:t>Place Value Cards</w:t>
        </w:r>
      </w:hyperlink>
      <w:r>
        <w:t>’,</w:t>
      </w:r>
      <w:r w:rsidR="5D186518" w:rsidRPr="000E5F60">
        <w:t xml:space="preserve"> </w:t>
      </w:r>
      <w:r w:rsidR="5D186518" w:rsidRPr="00FB579E">
        <w:rPr>
          <w:rStyle w:val="Emphasis"/>
        </w:rPr>
        <w:t>Teaching resources</w:t>
      </w:r>
      <w:r w:rsidR="5D186518" w:rsidRPr="000E5F60">
        <w:t xml:space="preserve">, </w:t>
      </w:r>
      <w:r w:rsidRPr="00FB579E">
        <w:t>reSolve: Maths by Inquiry</w:t>
      </w:r>
      <w:r>
        <w:t xml:space="preserve"> </w:t>
      </w:r>
      <w:r w:rsidR="5D186518" w:rsidRPr="000E5F60">
        <w:t>website, accessed 17 February 2023</w:t>
      </w:r>
      <w:r>
        <w:t>.</w:t>
      </w:r>
    </w:p>
    <w:p w14:paraId="00AE26AB" w14:textId="78609202" w:rsidR="0027615B" w:rsidRDefault="0027615B" w:rsidP="000E5F60">
      <w:r w:rsidRPr="00366C41">
        <w:t xml:space="preserve">Australian Government Department of Education (2023) </w:t>
      </w:r>
      <w:hyperlink r:id="rId106" w:history="1">
        <w:r w:rsidRPr="00366C41">
          <w:rPr>
            <w:rStyle w:val="Hyperlink"/>
            <w:i/>
            <w:iCs/>
          </w:rPr>
          <w:t>reSolve: Maths by Inquiry</w:t>
        </w:r>
      </w:hyperlink>
      <w:r w:rsidRPr="00366C41">
        <w:t xml:space="preserve"> [website], accessed 7 March 2023.</w:t>
      </w:r>
    </w:p>
    <w:p w14:paraId="67559AEB" w14:textId="77777777" w:rsidR="0027615B" w:rsidRPr="00366C41" w:rsidRDefault="0027615B" w:rsidP="0027615B">
      <w:r w:rsidRPr="00366C41">
        <w:t>Clements DH and Sarama J and Marsico Institute, Morgridge College of Education, University of Denver (2017/2019) ‘</w:t>
      </w:r>
      <w:hyperlink r:id="rId107">
        <w:r w:rsidRPr="00366C41">
          <w:rPr>
            <w:rStyle w:val="Hyperlink"/>
          </w:rPr>
          <w:t>How Many Blocks Fit In The Box?</w:t>
        </w:r>
      </w:hyperlink>
      <w:r w:rsidRPr="00366C41">
        <w:t xml:space="preserve">’, </w:t>
      </w:r>
      <w:r w:rsidRPr="00366C41">
        <w:rPr>
          <w:rStyle w:val="Emphasis"/>
        </w:rPr>
        <w:t>Volume Quantifier</w:t>
      </w:r>
      <w:r w:rsidRPr="00366C41">
        <w:t>, Learning and teaching with learning trajectories [LT]</w:t>
      </w:r>
      <w:r w:rsidRPr="00366C41">
        <w:rPr>
          <w:vertAlign w:val="superscript"/>
        </w:rPr>
        <w:t>2</w:t>
      </w:r>
      <w:r w:rsidRPr="00366C41">
        <w:t xml:space="preserve"> website, accessed 17 February 2023.</w:t>
      </w:r>
    </w:p>
    <w:p w14:paraId="5A25071B" w14:textId="77777777" w:rsidR="0027615B" w:rsidRPr="00366C41" w:rsidRDefault="0027615B" w:rsidP="0027615B">
      <w:r w:rsidRPr="00366C41">
        <w:lastRenderedPageBreak/>
        <w:t xml:space="preserve">Clements DH and Sarama J and Marsico Institute, Morgridge College of Education, University of Denver (2017/2019) </w:t>
      </w:r>
      <w:hyperlink r:id="rId108" w:history="1">
        <w:r w:rsidRPr="00366C41">
          <w:rPr>
            <w:rStyle w:val="Hyperlink"/>
            <w:i/>
            <w:iCs/>
          </w:rPr>
          <w:t>Learning and teaching with learning trajectories [LT]</w:t>
        </w:r>
        <w:r w:rsidRPr="00366C41">
          <w:rPr>
            <w:rStyle w:val="Hyperlink"/>
            <w:i/>
            <w:iCs/>
            <w:vertAlign w:val="superscript"/>
          </w:rPr>
          <w:t>2</w:t>
        </w:r>
      </w:hyperlink>
      <w:r w:rsidRPr="00366C41">
        <w:t xml:space="preserve"> [website], accessed 6 March 2023.</w:t>
      </w:r>
    </w:p>
    <w:p w14:paraId="7065BCC5" w14:textId="39FAE665" w:rsidR="00C15443" w:rsidRPr="000E5F60" w:rsidRDefault="5D186518" w:rsidP="000E5F60">
      <w:r w:rsidRPr="000E5F60">
        <w:t xml:space="preserve">New Zealand Ministry of Education (n.d.) </w:t>
      </w:r>
      <w:r w:rsidR="00EA3328">
        <w:t>‘</w:t>
      </w:r>
      <w:hyperlink r:id="rId109">
        <w:r w:rsidR="00EA3328">
          <w:rPr>
            <w:rStyle w:val="Hyperlink"/>
          </w:rPr>
          <w:t>Comparing capacities</w:t>
        </w:r>
      </w:hyperlink>
      <w:r w:rsidR="00EA3328">
        <w:t xml:space="preserve">’, </w:t>
      </w:r>
      <w:r w:rsidR="00EA3328" w:rsidRPr="00EA3328">
        <w:rPr>
          <w:rStyle w:val="Emphasis"/>
        </w:rPr>
        <w:t>Resource</w:t>
      </w:r>
      <w:r w:rsidR="00EA3328">
        <w:t>,</w:t>
      </w:r>
      <w:r w:rsidRPr="000E5F60">
        <w:t xml:space="preserve"> </w:t>
      </w:r>
      <w:r w:rsidR="00EA3328">
        <w:t>NZ Maths website</w:t>
      </w:r>
      <w:r w:rsidRPr="000E5F60">
        <w:t>, accessed 17 February 2023</w:t>
      </w:r>
      <w:r w:rsidR="003377AA">
        <w:t>.</w:t>
      </w:r>
    </w:p>
    <w:p w14:paraId="0B1394B0" w14:textId="6981C96D" w:rsidR="00C15443" w:rsidRDefault="5D186518" w:rsidP="000E5F60">
      <w:r w:rsidRPr="000E5F60">
        <w:t xml:space="preserve">New Zealand Ministry of Education (n.d.) </w:t>
      </w:r>
      <w:r w:rsidR="00EA3328">
        <w:t>‘</w:t>
      </w:r>
      <w:hyperlink r:id="rId110">
        <w:r w:rsidRPr="000E5F60">
          <w:rPr>
            <w:rStyle w:val="Hyperlink"/>
          </w:rPr>
          <w:t>Finding areas of rectangles</w:t>
        </w:r>
      </w:hyperlink>
      <w:r w:rsidR="00EA3328">
        <w:t>’,</w:t>
      </w:r>
      <w:r w:rsidRPr="000E5F60">
        <w:t xml:space="preserve"> </w:t>
      </w:r>
      <w:r w:rsidR="00EA3328" w:rsidRPr="00EA3328">
        <w:rPr>
          <w:rStyle w:val="Emphasis"/>
        </w:rPr>
        <w:t>Resource</w:t>
      </w:r>
      <w:r w:rsidR="00EA3328">
        <w:t>,</w:t>
      </w:r>
      <w:r w:rsidR="00EA3328" w:rsidRPr="000E5F60">
        <w:t xml:space="preserve"> </w:t>
      </w:r>
      <w:r w:rsidR="00EA3328">
        <w:t>NZ Maths website</w:t>
      </w:r>
      <w:r w:rsidRPr="000E5F60">
        <w:t>, accessed 17 February 2023</w:t>
      </w:r>
      <w:r w:rsidR="003377AA">
        <w:t>.</w:t>
      </w:r>
    </w:p>
    <w:p w14:paraId="33194658" w14:textId="59CC3755" w:rsidR="0027615B" w:rsidRPr="000E5F60" w:rsidRDefault="0027615B" w:rsidP="000E5F60">
      <w:r w:rsidRPr="00366C41">
        <w:t xml:space="preserve">New Zealand Ministry of Education (n.d.) </w:t>
      </w:r>
      <w:hyperlink r:id="rId111" w:history="1">
        <w:r w:rsidRPr="00366C41">
          <w:rPr>
            <w:rStyle w:val="Hyperlink"/>
            <w:i/>
            <w:iCs/>
          </w:rPr>
          <w:t>NZ Maths</w:t>
        </w:r>
      </w:hyperlink>
      <w:r w:rsidRPr="00366C41">
        <w:t xml:space="preserve"> [website], accessed 7 March 2023.</w:t>
      </w:r>
    </w:p>
    <w:p w14:paraId="404A77C9" w14:textId="785ACB3F" w:rsidR="00C15443" w:rsidRPr="000E5F60" w:rsidRDefault="5D186518" w:rsidP="000E5F60">
      <w:r w:rsidRPr="000E5F60">
        <w:t xml:space="preserve">New Zealand Ministry of Education (n.d.) </w:t>
      </w:r>
      <w:r w:rsidR="00A62092">
        <w:t>‘</w:t>
      </w:r>
      <w:hyperlink r:id="rId112">
        <w:r w:rsidR="00A62092">
          <w:rPr>
            <w:rStyle w:val="Hyperlink"/>
          </w:rPr>
          <w:t>Paper planes: Level 2</w:t>
        </w:r>
      </w:hyperlink>
      <w:r w:rsidR="00A62092">
        <w:t>’,</w:t>
      </w:r>
      <w:r w:rsidRPr="000E5F60">
        <w:t xml:space="preserve"> </w:t>
      </w:r>
      <w:r w:rsidR="00EA3328" w:rsidRPr="00EA3328">
        <w:rPr>
          <w:rStyle w:val="Emphasis"/>
        </w:rPr>
        <w:t>Resource</w:t>
      </w:r>
      <w:r w:rsidR="00EA3328">
        <w:t>,</w:t>
      </w:r>
      <w:r w:rsidR="00EA3328" w:rsidRPr="000E5F60">
        <w:t xml:space="preserve"> </w:t>
      </w:r>
      <w:r w:rsidR="00EA3328">
        <w:t>NZ Maths website</w:t>
      </w:r>
      <w:r w:rsidRPr="000E5F60">
        <w:t>, accessed 17 February 2023</w:t>
      </w:r>
      <w:r w:rsidR="003377AA">
        <w:t>.</w:t>
      </w:r>
    </w:p>
    <w:p w14:paraId="0485F35F" w14:textId="16C5B69A" w:rsidR="00C15443" w:rsidRPr="000E5F60" w:rsidRDefault="00A23916" w:rsidP="000E5F60">
      <w:r w:rsidRPr="00A23916">
        <w:t xml:space="preserve">State of New South Wales (Department of Education) </w:t>
      </w:r>
      <w:r w:rsidR="1C06CA16" w:rsidRPr="000E5F60">
        <w:t xml:space="preserve">(n.d.) </w:t>
      </w:r>
      <w:hyperlink r:id="rId113">
        <w:r>
          <w:rPr>
            <w:rStyle w:val="Hyperlink"/>
          </w:rPr>
          <w:t>Activities to support Numeral identification: Thumbs up</w:t>
        </w:r>
      </w:hyperlink>
      <w:r w:rsidR="1C06CA16" w:rsidRPr="000E5F60">
        <w:t xml:space="preserve">, </w:t>
      </w:r>
      <w:r w:rsidR="1C06CA16" w:rsidRPr="00A23916">
        <w:rPr>
          <w:rStyle w:val="Emphasis"/>
        </w:rPr>
        <w:t>Counting-on-and-back Strategies</w:t>
      </w:r>
      <w:r w:rsidR="1C06CA16" w:rsidRPr="000E5F60">
        <w:t>, Developing Efficient Numeracy Strategies One website, accessed 17 February 2023</w:t>
      </w:r>
      <w:r w:rsidR="003377AA">
        <w:t>.</w:t>
      </w:r>
    </w:p>
    <w:p w14:paraId="5731C1B0" w14:textId="77777777" w:rsidR="0027615B" w:rsidRPr="00366C41" w:rsidRDefault="0027615B" w:rsidP="0027615B">
      <w:r w:rsidRPr="00366C41">
        <w:t xml:space="preserve">TUK Crafts (16 January 2014) </w:t>
      </w:r>
      <w:hyperlink r:id="rId114" w:history="1">
        <w:r w:rsidRPr="00366C41">
          <w:rPr>
            <w:rStyle w:val="Hyperlink"/>
          </w:rPr>
          <w:t xml:space="preserve">‘How </w:t>
        </w:r>
        <w:proofErr w:type="gramStart"/>
        <w:r w:rsidRPr="00366C41">
          <w:rPr>
            <w:rStyle w:val="Hyperlink"/>
          </w:rPr>
          <w:t>To</w:t>
        </w:r>
        <w:proofErr w:type="gramEnd"/>
        <w:r w:rsidRPr="00366C41">
          <w:rPr>
            <w:rStyle w:val="Hyperlink"/>
          </w:rPr>
          <w:t xml:space="preserve"> Fold A Paper Airplane That Flies Far’ [video]</w:t>
        </w:r>
      </w:hyperlink>
      <w:r w:rsidRPr="00366C41">
        <w:t xml:space="preserve">, </w:t>
      </w:r>
      <w:r w:rsidRPr="00366C41">
        <w:rPr>
          <w:rStyle w:val="Emphasis"/>
        </w:rPr>
        <w:t>TUK Crafts</w:t>
      </w:r>
      <w:r w:rsidRPr="00366C41">
        <w:t>, YouTube, accessed 7 March 2023.</w:t>
      </w:r>
    </w:p>
    <w:p w14:paraId="25301C74" w14:textId="2AE06F6E" w:rsidR="0027615B" w:rsidRDefault="0027615B" w:rsidP="0027615B">
      <w:r w:rsidRPr="00366C41">
        <w:t xml:space="preserve">University of Cambridge (Faculty of Mathematics) (1997–2023) </w:t>
      </w:r>
      <w:hyperlink r:id="rId115" w:history="1">
        <w:r w:rsidRPr="00366C41">
          <w:rPr>
            <w:rStyle w:val="Hyperlink"/>
            <w:i/>
            <w:iCs/>
          </w:rPr>
          <w:t>NRICH</w:t>
        </w:r>
      </w:hyperlink>
      <w:r w:rsidRPr="00366C41">
        <w:t xml:space="preserve"> [website], accessed 6 March 2023.</w:t>
      </w:r>
    </w:p>
    <w:p w14:paraId="7FFF3C0C" w14:textId="25400C99" w:rsidR="00C15443" w:rsidRPr="000E5F60" w:rsidRDefault="5D186518" w:rsidP="000E5F60">
      <w:r w:rsidRPr="000E5F60">
        <w:t>University of Cambridge (Faculty of Mathematics) (</w:t>
      </w:r>
      <w:r w:rsidR="00A23916">
        <w:t>1997–2023</w:t>
      </w:r>
      <w:r w:rsidRPr="000E5F60">
        <w:t xml:space="preserve">) </w:t>
      </w:r>
      <w:hyperlink r:id="rId116">
        <w:r w:rsidRPr="00A23916">
          <w:rPr>
            <w:rStyle w:val="Hyperlink"/>
            <w:i/>
            <w:iCs/>
          </w:rPr>
          <w:t>Torn Shapes</w:t>
        </w:r>
      </w:hyperlink>
      <w:r w:rsidRPr="000E5F60">
        <w:t>, NRICH website, accessed 17 February 2023.</w:t>
      </w:r>
    </w:p>
    <w:p w14:paraId="7CB2B719" w14:textId="39F89A35" w:rsidR="00910B84" w:rsidRPr="000E5F60" w:rsidRDefault="00C15443" w:rsidP="000E5F60">
      <w:bookmarkStart w:id="262" w:name="_Toc112318946"/>
      <w:bookmarkStart w:id="263" w:name="_Toc112320596"/>
      <w:bookmarkStart w:id="264" w:name="_Toc112320651"/>
      <w:bookmarkStart w:id="265" w:name="_Toc112320706"/>
      <w:bookmarkStart w:id="266" w:name="_Toc112320760"/>
      <w:bookmarkStart w:id="267" w:name="_Hlk112679441"/>
      <w:bookmarkStart w:id="268" w:name="_Hlk112679520"/>
      <w:r w:rsidRPr="000E5F60">
        <w:t xml:space="preserve">Van de Walle J, Karp K, Bay-Williams JM, Brass A, Bentley B, Ferguson S, Goff W, Livy S, Marshman M, Martin D, Pearn C, Prodromou T, Symons D and Wilkie K (2019) </w:t>
      </w:r>
      <w:r w:rsidRPr="00910B84">
        <w:rPr>
          <w:rStyle w:val="Emphasis"/>
        </w:rPr>
        <w:t>Primary and Middle Years Mathematics: Teaching Developmentally</w:t>
      </w:r>
      <w:r w:rsidRPr="000E5F60">
        <w:t>, 1st Australian edn, Pearson Education Australia.</w:t>
      </w:r>
      <w:bookmarkEnd w:id="261"/>
      <w:bookmarkEnd w:id="262"/>
      <w:bookmarkEnd w:id="263"/>
      <w:bookmarkEnd w:id="264"/>
      <w:bookmarkEnd w:id="265"/>
      <w:bookmarkEnd w:id="266"/>
      <w:bookmarkEnd w:id="267"/>
      <w:bookmarkEnd w:id="268"/>
    </w:p>
    <w:sectPr w:rsidR="00910B84" w:rsidRPr="000E5F60" w:rsidSect="00370F80">
      <w:footerReference w:type="even" r:id="rId117"/>
      <w:footerReference w:type="default" r:id="rId118"/>
      <w:headerReference w:type="first" r:id="rId119"/>
      <w:footerReference w:type="first" r:id="rId120"/>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D29C" w14:textId="77777777" w:rsidR="00496FF2" w:rsidRDefault="00496FF2" w:rsidP="00E51733">
      <w:r>
        <w:separator/>
      </w:r>
    </w:p>
  </w:endnote>
  <w:endnote w:type="continuationSeparator" w:id="0">
    <w:p w14:paraId="05DC39A1" w14:textId="77777777" w:rsidR="00496FF2" w:rsidRDefault="00496FF2" w:rsidP="00E51733">
      <w:r>
        <w:continuationSeparator/>
      </w:r>
    </w:p>
  </w:endnote>
  <w:endnote w:type="continuationNotice" w:id="1">
    <w:p w14:paraId="2746AD5E" w14:textId="77777777" w:rsidR="00496FF2" w:rsidRDefault="00496F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Public Sans">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9471" w14:textId="7B206998" w:rsidR="00F66145" w:rsidRPr="00E56264" w:rsidRDefault="00677835" w:rsidP="00EB0E19">
    <w:pPr>
      <w:pStyle w:val="Footer"/>
      <w:tabs>
        <w:tab w:val="clear" w:pos="4513"/>
        <w:tab w:val="clear" w:pos="9026"/>
        <w:tab w:val="clear" w:pos="10773"/>
      </w:tabs>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0B3D63">
      <w:rPr>
        <w:noProof/>
      </w:rPr>
      <w:t>May-23</w:t>
    </w:r>
    <w:r w:rsidRPr="00E56264">
      <w:rPr>
        <w:color w:val="2B579A"/>
        <w:shd w:val="clear" w:color="auto" w:fill="E6E6E6"/>
      </w:rPr>
      <w:fldChar w:fldCharType="end"/>
    </w:r>
    <w:r w:rsidRPr="00E56264">
      <w:ptab w:relativeTo="margin" w:alignment="right" w:leader="none"/>
    </w:r>
    <w:r w:rsidRPr="00EB0E19">
      <w:fldChar w:fldCharType="begin"/>
    </w:r>
    <w:r w:rsidRPr="00EB0E19">
      <w:instrText xml:space="preserve"> PAGE  \* Arabic  \* MERGEFORMAT </w:instrText>
    </w:r>
    <w:r w:rsidRPr="00EB0E19">
      <w:fldChar w:fldCharType="separate"/>
    </w:r>
    <w:r w:rsidRPr="00EB0E19">
      <w:t>2</w:t>
    </w:r>
    <w:r w:rsidRPr="00EB0E1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AAC0" w14:textId="3E124869" w:rsidR="00F66145" w:rsidRDefault="00677835" w:rsidP="00EB0E19">
    <w:pPr>
      <w:pStyle w:val="Footer"/>
    </w:pPr>
    <w:r w:rsidRPr="00EB0E19">
      <w:fldChar w:fldCharType="begin"/>
    </w:r>
    <w:r w:rsidRPr="00EB0E19">
      <w:instrText xml:space="preserve"> PAGE   \* MERGEFORMAT </w:instrText>
    </w:r>
    <w:r w:rsidRPr="00EB0E19">
      <w:fldChar w:fldCharType="separate"/>
    </w:r>
    <w:r w:rsidRPr="00EB0E19">
      <w:t>3</w:t>
    </w:r>
    <w:r w:rsidRPr="00EB0E19">
      <w:fldChar w:fldCharType="end"/>
    </w:r>
    <w:r w:rsidRPr="00EB0E19">
      <w:ptab w:relativeTo="margin" w:alignment="right" w:leader="none"/>
    </w:r>
    <w:r w:rsidR="00340280" w:rsidRPr="00EB0E19">
      <w:t>Mathematics</w:t>
    </w:r>
    <w:r w:rsidR="00340280" w:rsidRPr="00340280">
      <w:t xml:space="preserve"> –</w:t>
    </w:r>
    <w:r w:rsidR="004B7C3D">
      <w:t xml:space="preserve"> </w:t>
    </w:r>
    <w:r w:rsidR="00340280" w:rsidRPr="00340280">
      <w:t xml:space="preserve">Stage 1 – Unit </w:t>
    </w:r>
    <w:r w:rsidR="004B7C3D">
      <w:t>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9B97" w14:textId="77777777" w:rsidR="00DA3FDE" w:rsidRPr="009B05C3" w:rsidRDefault="00677835" w:rsidP="00EB0E19">
    <w:pPr>
      <w:pStyle w:val="Logo"/>
    </w:pPr>
    <w:r w:rsidRPr="00EB0E19">
      <w:t>education</w:t>
    </w:r>
    <w:r w:rsidRPr="009B05C3">
      <w:t>.nsw.gov.au</w:t>
    </w:r>
    <w:r>
      <w:rPr>
        <w:noProof/>
        <w:lang w:eastAsia="en-AU"/>
      </w:rPr>
      <w:ptab w:relativeTo="margin" w:alignment="right" w:leader="none"/>
    </w:r>
    <w:r w:rsidRPr="00EB0E19">
      <w:rPr>
        <w:noProof/>
      </w:rPr>
      <w:drawing>
        <wp:inline distT="0" distB="0" distL="0" distR="0" wp14:anchorId="78F6D865" wp14:editId="30D881A5">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D375" w14:textId="77777777" w:rsidR="00496FF2" w:rsidRDefault="00496FF2" w:rsidP="00E51733">
      <w:r>
        <w:separator/>
      </w:r>
    </w:p>
  </w:footnote>
  <w:footnote w:type="continuationSeparator" w:id="0">
    <w:p w14:paraId="64F2BFEA" w14:textId="77777777" w:rsidR="00496FF2" w:rsidRDefault="00496FF2" w:rsidP="00E51733">
      <w:r>
        <w:continuationSeparator/>
      </w:r>
    </w:p>
  </w:footnote>
  <w:footnote w:type="continuationNotice" w:id="1">
    <w:p w14:paraId="153C74DE" w14:textId="77777777" w:rsidR="00496FF2" w:rsidRDefault="00496FF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DB18"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9FC67B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DFAEA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990BC4"/>
    <w:multiLevelType w:val="hybridMultilevel"/>
    <w:tmpl w:val="C978A486"/>
    <w:lvl w:ilvl="0" w:tplc="270A32D6">
      <w:start w:val="1"/>
      <w:numFmt w:val="bullet"/>
      <w:lvlText w:val=""/>
      <w:lvlJc w:val="left"/>
      <w:pPr>
        <w:ind w:left="567" w:hanging="567"/>
      </w:pPr>
      <w:rPr>
        <w:rFonts w:ascii="Symbol" w:hAnsi="Symbol" w:hint="default"/>
      </w:rPr>
    </w:lvl>
    <w:lvl w:ilvl="1" w:tplc="87B847DA">
      <w:start w:val="1"/>
      <w:numFmt w:val="bullet"/>
      <w:lvlText w:val="o"/>
      <w:lvlJc w:val="left"/>
      <w:pPr>
        <w:ind w:left="1440" w:hanging="360"/>
      </w:pPr>
      <w:rPr>
        <w:rFonts w:ascii="Courier New" w:hAnsi="Courier New" w:hint="default"/>
      </w:rPr>
    </w:lvl>
    <w:lvl w:ilvl="2" w:tplc="09C88858">
      <w:start w:val="1"/>
      <w:numFmt w:val="bullet"/>
      <w:lvlText w:val=""/>
      <w:lvlJc w:val="left"/>
      <w:pPr>
        <w:ind w:left="2160" w:hanging="360"/>
      </w:pPr>
      <w:rPr>
        <w:rFonts w:ascii="Wingdings" w:hAnsi="Wingdings" w:hint="default"/>
      </w:rPr>
    </w:lvl>
    <w:lvl w:ilvl="3" w:tplc="FF24CEE2">
      <w:start w:val="1"/>
      <w:numFmt w:val="bullet"/>
      <w:lvlText w:val=""/>
      <w:lvlJc w:val="left"/>
      <w:pPr>
        <w:ind w:left="2880" w:hanging="360"/>
      </w:pPr>
      <w:rPr>
        <w:rFonts w:ascii="Symbol" w:hAnsi="Symbol" w:hint="default"/>
      </w:rPr>
    </w:lvl>
    <w:lvl w:ilvl="4" w:tplc="2DCC3ABA">
      <w:start w:val="1"/>
      <w:numFmt w:val="bullet"/>
      <w:lvlText w:val="o"/>
      <w:lvlJc w:val="left"/>
      <w:pPr>
        <w:ind w:left="3600" w:hanging="360"/>
      </w:pPr>
      <w:rPr>
        <w:rFonts w:ascii="Courier New" w:hAnsi="Courier New" w:hint="default"/>
      </w:rPr>
    </w:lvl>
    <w:lvl w:ilvl="5" w:tplc="5F78F858">
      <w:start w:val="1"/>
      <w:numFmt w:val="bullet"/>
      <w:lvlText w:val=""/>
      <w:lvlJc w:val="left"/>
      <w:pPr>
        <w:ind w:left="4320" w:hanging="360"/>
      </w:pPr>
      <w:rPr>
        <w:rFonts w:ascii="Wingdings" w:hAnsi="Wingdings" w:hint="default"/>
      </w:rPr>
    </w:lvl>
    <w:lvl w:ilvl="6" w:tplc="06D0B76C">
      <w:start w:val="1"/>
      <w:numFmt w:val="bullet"/>
      <w:lvlText w:val=""/>
      <w:lvlJc w:val="left"/>
      <w:pPr>
        <w:ind w:left="5040" w:hanging="360"/>
      </w:pPr>
      <w:rPr>
        <w:rFonts w:ascii="Symbol" w:hAnsi="Symbol" w:hint="default"/>
      </w:rPr>
    </w:lvl>
    <w:lvl w:ilvl="7" w:tplc="3676D638">
      <w:start w:val="1"/>
      <w:numFmt w:val="bullet"/>
      <w:lvlText w:val="o"/>
      <w:lvlJc w:val="left"/>
      <w:pPr>
        <w:ind w:left="5760" w:hanging="360"/>
      </w:pPr>
      <w:rPr>
        <w:rFonts w:ascii="Courier New" w:hAnsi="Courier New" w:hint="default"/>
      </w:rPr>
    </w:lvl>
    <w:lvl w:ilvl="8" w:tplc="A4980014">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5B103BD"/>
    <w:multiLevelType w:val="multilevel"/>
    <w:tmpl w:val="03A4FA10"/>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9585348">
    <w:abstractNumId w:val="7"/>
  </w:num>
  <w:num w:numId="2" w16cid:durableId="587544060">
    <w:abstractNumId w:val="3"/>
  </w:num>
  <w:num w:numId="3" w16cid:durableId="1235435949">
    <w:abstractNumId w:val="4"/>
  </w:num>
  <w:num w:numId="4" w16cid:durableId="2057118973">
    <w:abstractNumId w:val="2"/>
  </w:num>
  <w:num w:numId="5" w16cid:durableId="318311843">
    <w:abstractNumId w:val="2"/>
  </w:num>
  <w:num w:numId="6" w16cid:durableId="71126138">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268125000">
    <w:abstractNumId w:val="6"/>
  </w:num>
  <w:num w:numId="8" w16cid:durableId="2106533684">
    <w:abstractNumId w:val="4"/>
  </w:num>
  <w:num w:numId="9" w16cid:durableId="123353887">
    <w:abstractNumId w:val="4"/>
  </w:num>
  <w:num w:numId="10" w16cid:durableId="1815487408">
    <w:abstractNumId w:val="0"/>
  </w:num>
  <w:num w:numId="11" w16cid:durableId="958728461">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657609429">
    <w:abstractNumId w:val="2"/>
  </w:num>
  <w:num w:numId="13" w16cid:durableId="1152134656">
    <w:abstractNumId w:val="6"/>
  </w:num>
  <w:num w:numId="14" w16cid:durableId="1754862724">
    <w:abstractNumId w:val="4"/>
  </w:num>
  <w:num w:numId="15" w16cid:durableId="176233798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4921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52409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34729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239615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60236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71957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1544804">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400709681">
    <w:abstractNumId w:val="2"/>
  </w:num>
  <w:num w:numId="24" w16cid:durableId="2035030083">
    <w:abstractNumId w:val="6"/>
  </w:num>
  <w:num w:numId="25" w16cid:durableId="1947349137">
    <w:abstractNumId w:val="4"/>
  </w:num>
  <w:num w:numId="26" w16cid:durableId="1346319943">
    <w:abstractNumId w:val="1"/>
  </w:num>
  <w:num w:numId="27" w16cid:durableId="18566476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55382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00080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9614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0710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61696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0514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BC"/>
    <w:rsid w:val="00000E44"/>
    <w:rsid w:val="00013FF2"/>
    <w:rsid w:val="00014B57"/>
    <w:rsid w:val="0001B848"/>
    <w:rsid w:val="000252CB"/>
    <w:rsid w:val="0003933E"/>
    <w:rsid w:val="00041D74"/>
    <w:rsid w:val="0004364B"/>
    <w:rsid w:val="00043DB7"/>
    <w:rsid w:val="00045F0D"/>
    <w:rsid w:val="0004750C"/>
    <w:rsid w:val="00047862"/>
    <w:rsid w:val="00047A33"/>
    <w:rsid w:val="00051534"/>
    <w:rsid w:val="00054D26"/>
    <w:rsid w:val="0005624C"/>
    <w:rsid w:val="00061D5B"/>
    <w:rsid w:val="00062761"/>
    <w:rsid w:val="00063494"/>
    <w:rsid w:val="00074F0F"/>
    <w:rsid w:val="00081EB6"/>
    <w:rsid w:val="0008714C"/>
    <w:rsid w:val="0009390D"/>
    <w:rsid w:val="000967ED"/>
    <w:rsid w:val="00097115"/>
    <w:rsid w:val="000A4809"/>
    <w:rsid w:val="000AABF3"/>
    <w:rsid w:val="000B3D63"/>
    <w:rsid w:val="000C1B93"/>
    <w:rsid w:val="000C24ED"/>
    <w:rsid w:val="000C35E4"/>
    <w:rsid w:val="000C6819"/>
    <w:rsid w:val="000D3BBE"/>
    <w:rsid w:val="000D7466"/>
    <w:rsid w:val="000DAD4D"/>
    <w:rsid w:val="000E204B"/>
    <w:rsid w:val="000E5F60"/>
    <w:rsid w:val="000F082F"/>
    <w:rsid w:val="000F3B50"/>
    <w:rsid w:val="001042B4"/>
    <w:rsid w:val="001104E9"/>
    <w:rsid w:val="00110804"/>
    <w:rsid w:val="00111937"/>
    <w:rsid w:val="00111A2B"/>
    <w:rsid w:val="00112528"/>
    <w:rsid w:val="001130BC"/>
    <w:rsid w:val="0011D43F"/>
    <w:rsid w:val="00144D0D"/>
    <w:rsid w:val="00150FD4"/>
    <w:rsid w:val="0015506A"/>
    <w:rsid w:val="00161DE4"/>
    <w:rsid w:val="0016392B"/>
    <w:rsid w:val="00164D6E"/>
    <w:rsid w:val="00165FCF"/>
    <w:rsid w:val="0018E29F"/>
    <w:rsid w:val="00190C6F"/>
    <w:rsid w:val="0019B32C"/>
    <w:rsid w:val="001A2D64"/>
    <w:rsid w:val="001A3009"/>
    <w:rsid w:val="001A7577"/>
    <w:rsid w:val="001B6979"/>
    <w:rsid w:val="001C2884"/>
    <w:rsid w:val="001C28B5"/>
    <w:rsid w:val="001C7E97"/>
    <w:rsid w:val="001D142A"/>
    <w:rsid w:val="001D1CD2"/>
    <w:rsid w:val="001D22A9"/>
    <w:rsid w:val="001D2DDA"/>
    <w:rsid w:val="001D4CE3"/>
    <w:rsid w:val="001D5230"/>
    <w:rsid w:val="001E1AA5"/>
    <w:rsid w:val="001E4206"/>
    <w:rsid w:val="001E7584"/>
    <w:rsid w:val="001F4B87"/>
    <w:rsid w:val="001F5007"/>
    <w:rsid w:val="001F6C08"/>
    <w:rsid w:val="001F7476"/>
    <w:rsid w:val="00207B00"/>
    <w:rsid w:val="002105AD"/>
    <w:rsid w:val="002110D3"/>
    <w:rsid w:val="00225BD8"/>
    <w:rsid w:val="00226007"/>
    <w:rsid w:val="00235676"/>
    <w:rsid w:val="00254EEA"/>
    <w:rsid w:val="00255083"/>
    <w:rsid w:val="002551FA"/>
    <w:rsid w:val="00255705"/>
    <w:rsid w:val="0025592F"/>
    <w:rsid w:val="0025671C"/>
    <w:rsid w:val="00262596"/>
    <w:rsid w:val="0026548C"/>
    <w:rsid w:val="00266207"/>
    <w:rsid w:val="00271180"/>
    <w:rsid w:val="00273339"/>
    <w:rsid w:val="0027370C"/>
    <w:rsid w:val="0027615B"/>
    <w:rsid w:val="002A28B4"/>
    <w:rsid w:val="002A2B8C"/>
    <w:rsid w:val="002A35CF"/>
    <w:rsid w:val="002A4526"/>
    <w:rsid w:val="002A475D"/>
    <w:rsid w:val="002B30A1"/>
    <w:rsid w:val="002CA414"/>
    <w:rsid w:val="002D75F7"/>
    <w:rsid w:val="002F46EA"/>
    <w:rsid w:val="002F7CFE"/>
    <w:rsid w:val="002F970B"/>
    <w:rsid w:val="00303085"/>
    <w:rsid w:val="00306C23"/>
    <w:rsid w:val="00310A95"/>
    <w:rsid w:val="00310C61"/>
    <w:rsid w:val="00320D4C"/>
    <w:rsid w:val="003255DB"/>
    <w:rsid w:val="0032EA43"/>
    <w:rsid w:val="003377AA"/>
    <w:rsid w:val="00340280"/>
    <w:rsid w:val="00340DD9"/>
    <w:rsid w:val="00340F03"/>
    <w:rsid w:val="003467FF"/>
    <w:rsid w:val="00346AC6"/>
    <w:rsid w:val="00357DEC"/>
    <w:rsid w:val="00360E17"/>
    <w:rsid w:val="0036209C"/>
    <w:rsid w:val="00366680"/>
    <w:rsid w:val="00367503"/>
    <w:rsid w:val="00370F80"/>
    <w:rsid w:val="0037298D"/>
    <w:rsid w:val="00373A8A"/>
    <w:rsid w:val="00377D21"/>
    <w:rsid w:val="0037925E"/>
    <w:rsid w:val="003857CA"/>
    <w:rsid w:val="003858BC"/>
    <w:rsid w:val="00385DFB"/>
    <w:rsid w:val="003932C3"/>
    <w:rsid w:val="003A2B4E"/>
    <w:rsid w:val="003A5190"/>
    <w:rsid w:val="003A7631"/>
    <w:rsid w:val="003AE9CC"/>
    <w:rsid w:val="003B240E"/>
    <w:rsid w:val="003C1945"/>
    <w:rsid w:val="003C5F76"/>
    <w:rsid w:val="003D0236"/>
    <w:rsid w:val="003D13EF"/>
    <w:rsid w:val="003D4834"/>
    <w:rsid w:val="003D594E"/>
    <w:rsid w:val="003F0A66"/>
    <w:rsid w:val="003F7E46"/>
    <w:rsid w:val="003F7F14"/>
    <w:rsid w:val="00401084"/>
    <w:rsid w:val="00403E7E"/>
    <w:rsid w:val="004042C9"/>
    <w:rsid w:val="00406BB0"/>
    <w:rsid w:val="00407EF0"/>
    <w:rsid w:val="0041053C"/>
    <w:rsid w:val="00412F2B"/>
    <w:rsid w:val="004177E9"/>
    <w:rsid w:val="004178B3"/>
    <w:rsid w:val="0041FA83"/>
    <w:rsid w:val="00420354"/>
    <w:rsid w:val="00426EFE"/>
    <w:rsid w:val="00430F12"/>
    <w:rsid w:val="00431B98"/>
    <w:rsid w:val="0043256B"/>
    <w:rsid w:val="00442158"/>
    <w:rsid w:val="00444B2A"/>
    <w:rsid w:val="00450BCA"/>
    <w:rsid w:val="00454C85"/>
    <w:rsid w:val="004662AB"/>
    <w:rsid w:val="00467937"/>
    <w:rsid w:val="00480185"/>
    <w:rsid w:val="0048642E"/>
    <w:rsid w:val="00496FF2"/>
    <w:rsid w:val="004B484F"/>
    <w:rsid w:val="004B7C3D"/>
    <w:rsid w:val="004C11A9"/>
    <w:rsid w:val="004D7897"/>
    <w:rsid w:val="004F48DD"/>
    <w:rsid w:val="004F6AF2"/>
    <w:rsid w:val="004F816F"/>
    <w:rsid w:val="00511863"/>
    <w:rsid w:val="00517C2F"/>
    <w:rsid w:val="00526795"/>
    <w:rsid w:val="00526AAA"/>
    <w:rsid w:val="00526F76"/>
    <w:rsid w:val="00530872"/>
    <w:rsid w:val="00541FBB"/>
    <w:rsid w:val="0054560E"/>
    <w:rsid w:val="0055177D"/>
    <w:rsid w:val="00554174"/>
    <w:rsid w:val="00554C79"/>
    <w:rsid w:val="00560D41"/>
    <w:rsid w:val="005649D2"/>
    <w:rsid w:val="00574A96"/>
    <w:rsid w:val="0058102D"/>
    <w:rsid w:val="00583731"/>
    <w:rsid w:val="00584698"/>
    <w:rsid w:val="0058D7ED"/>
    <w:rsid w:val="005934B4"/>
    <w:rsid w:val="00595649"/>
    <w:rsid w:val="005A0538"/>
    <w:rsid w:val="005A34D4"/>
    <w:rsid w:val="005A4498"/>
    <w:rsid w:val="005A67CA"/>
    <w:rsid w:val="005B184F"/>
    <w:rsid w:val="005B3DEC"/>
    <w:rsid w:val="005B77E0"/>
    <w:rsid w:val="005C14A7"/>
    <w:rsid w:val="005D0140"/>
    <w:rsid w:val="005D0B41"/>
    <w:rsid w:val="005D49FE"/>
    <w:rsid w:val="005D5ECA"/>
    <w:rsid w:val="005D7677"/>
    <w:rsid w:val="005D7A88"/>
    <w:rsid w:val="005D8461"/>
    <w:rsid w:val="005E1F63"/>
    <w:rsid w:val="005ECFB0"/>
    <w:rsid w:val="005F695C"/>
    <w:rsid w:val="005F813B"/>
    <w:rsid w:val="0060201F"/>
    <w:rsid w:val="00616DE5"/>
    <w:rsid w:val="00622F45"/>
    <w:rsid w:val="00626BBF"/>
    <w:rsid w:val="00630943"/>
    <w:rsid w:val="00634C8D"/>
    <w:rsid w:val="0063639A"/>
    <w:rsid w:val="0063A27F"/>
    <w:rsid w:val="0063A59F"/>
    <w:rsid w:val="0064273E"/>
    <w:rsid w:val="00643CC4"/>
    <w:rsid w:val="00644532"/>
    <w:rsid w:val="006517C1"/>
    <w:rsid w:val="00652AD0"/>
    <w:rsid w:val="00657923"/>
    <w:rsid w:val="0065D107"/>
    <w:rsid w:val="00664A2C"/>
    <w:rsid w:val="00669A42"/>
    <w:rsid w:val="00672A9F"/>
    <w:rsid w:val="00673CE3"/>
    <w:rsid w:val="00676BD1"/>
    <w:rsid w:val="00677835"/>
    <w:rsid w:val="00680388"/>
    <w:rsid w:val="0068157B"/>
    <w:rsid w:val="0068446C"/>
    <w:rsid w:val="006854CE"/>
    <w:rsid w:val="006868ED"/>
    <w:rsid w:val="0069011D"/>
    <w:rsid w:val="00690E84"/>
    <w:rsid w:val="0069222A"/>
    <w:rsid w:val="00693D12"/>
    <w:rsid w:val="00696410"/>
    <w:rsid w:val="006A3884"/>
    <w:rsid w:val="006A7A5F"/>
    <w:rsid w:val="006B3488"/>
    <w:rsid w:val="006D00B0"/>
    <w:rsid w:val="006D1CF3"/>
    <w:rsid w:val="006E54D3"/>
    <w:rsid w:val="006F1EBC"/>
    <w:rsid w:val="006F2F9E"/>
    <w:rsid w:val="006F9C53"/>
    <w:rsid w:val="0070264A"/>
    <w:rsid w:val="0070D3E9"/>
    <w:rsid w:val="0070DACE"/>
    <w:rsid w:val="00717237"/>
    <w:rsid w:val="007318FC"/>
    <w:rsid w:val="00734DEF"/>
    <w:rsid w:val="007358E6"/>
    <w:rsid w:val="0073662B"/>
    <w:rsid w:val="007375D1"/>
    <w:rsid w:val="00746543"/>
    <w:rsid w:val="00746F04"/>
    <w:rsid w:val="0074751B"/>
    <w:rsid w:val="0076068B"/>
    <w:rsid w:val="00760E92"/>
    <w:rsid w:val="00764DC2"/>
    <w:rsid w:val="00766D19"/>
    <w:rsid w:val="00767CA4"/>
    <w:rsid w:val="0077F433"/>
    <w:rsid w:val="00790D9F"/>
    <w:rsid w:val="00795459"/>
    <w:rsid w:val="007963FC"/>
    <w:rsid w:val="007A670B"/>
    <w:rsid w:val="007AD55C"/>
    <w:rsid w:val="007B020C"/>
    <w:rsid w:val="007B07D6"/>
    <w:rsid w:val="007B523A"/>
    <w:rsid w:val="007B67B6"/>
    <w:rsid w:val="007C260B"/>
    <w:rsid w:val="007C4500"/>
    <w:rsid w:val="007C4ABE"/>
    <w:rsid w:val="007C4E2B"/>
    <w:rsid w:val="007C61E6"/>
    <w:rsid w:val="007E076A"/>
    <w:rsid w:val="007F066A"/>
    <w:rsid w:val="007F2027"/>
    <w:rsid w:val="007F2128"/>
    <w:rsid w:val="007F6BE6"/>
    <w:rsid w:val="00800337"/>
    <w:rsid w:val="0080248A"/>
    <w:rsid w:val="00804F58"/>
    <w:rsid w:val="008073B1"/>
    <w:rsid w:val="00813D81"/>
    <w:rsid w:val="00825138"/>
    <w:rsid w:val="0082FBF8"/>
    <w:rsid w:val="00831382"/>
    <w:rsid w:val="00833833"/>
    <w:rsid w:val="00841854"/>
    <w:rsid w:val="008559F3"/>
    <w:rsid w:val="00856CA3"/>
    <w:rsid w:val="0086010E"/>
    <w:rsid w:val="00865BC1"/>
    <w:rsid w:val="00867B00"/>
    <w:rsid w:val="00870FB9"/>
    <w:rsid w:val="008711C5"/>
    <w:rsid w:val="0087496A"/>
    <w:rsid w:val="008779DC"/>
    <w:rsid w:val="0088C1E5"/>
    <w:rsid w:val="00890C6A"/>
    <w:rsid w:val="00890EEE"/>
    <w:rsid w:val="0089316E"/>
    <w:rsid w:val="0089602D"/>
    <w:rsid w:val="008A13D4"/>
    <w:rsid w:val="008A3792"/>
    <w:rsid w:val="008A4CF6"/>
    <w:rsid w:val="008B0B40"/>
    <w:rsid w:val="008B223E"/>
    <w:rsid w:val="008B45D4"/>
    <w:rsid w:val="008C209D"/>
    <w:rsid w:val="008D5328"/>
    <w:rsid w:val="008E113C"/>
    <w:rsid w:val="008E3DE9"/>
    <w:rsid w:val="008E5A0C"/>
    <w:rsid w:val="008E8F78"/>
    <w:rsid w:val="008F1001"/>
    <w:rsid w:val="00905064"/>
    <w:rsid w:val="00910497"/>
    <w:rsid w:val="009107ED"/>
    <w:rsid w:val="00910B84"/>
    <w:rsid w:val="009138BF"/>
    <w:rsid w:val="00914D65"/>
    <w:rsid w:val="0091D68C"/>
    <w:rsid w:val="00920C88"/>
    <w:rsid w:val="00924D09"/>
    <w:rsid w:val="0093679E"/>
    <w:rsid w:val="0094511B"/>
    <w:rsid w:val="00963EA9"/>
    <w:rsid w:val="009657DD"/>
    <w:rsid w:val="009736FB"/>
    <w:rsid w:val="009739C8"/>
    <w:rsid w:val="009763C8"/>
    <w:rsid w:val="00981718"/>
    <w:rsid w:val="00982157"/>
    <w:rsid w:val="009893B2"/>
    <w:rsid w:val="00995A52"/>
    <w:rsid w:val="0099704B"/>
    <w:rsid w:val="009A30B1"/>
    <w:rsid w:val="009A4267"/>
    <w:rsid w:val="009A9669"/>
    <w:rsid w:val="009B0723"/>
    <w:rsid w:val="009B1280"/>
    <w:rsid w:val="009BC595"/>
    <w:rsid w:val="009C2DB5"/>
    <w:rsid w:val="009C5B0E"/>
    <w:rsid w:val="009C6883"/>
    <w:rsid w:val="009D38DE"/>
    <w:rsid w:val="009D5F07"/>
    <w:rsid w:val="009D78C0"/>
    <w:rsid w:val="009D7DC2"/>
    <w:rsid w:val="009E6FBE"/>
    <w:rsid w:val="009F0401"/>
    <w:rsid w:val="00A00D0D"/>
    <w:rsid w:val="00A0BC1A"/>
    <w:rsid w:val="00A10406"/>
    <w:rsid w:val="00A119B4"/>
    <w:rsid w:val="00A170A2"/>
    <w:rsid w:val="00A2051A"/>
    <w:rsid w:val="00A20E09"/>
    <w:rsid w:val="00A23916"/>
    <w:rsid w:val="00A31646"/>
    <w:rsid w:val="00A342F8"/>
    <w:rsid w:val="00A519C6"/>
    <w:rsid w:val="00A528B9"/>
    <w:rsid w:val="00A534B8"/>
    <w:rsid w:val="00A54063"/>
    <w:rsid w:val="00A5409F"/>
    <w:rsid w:val="00A54257"/>
    <w:rsid w:val="00A57460"/>
    <w:rsid w:val="00A59648"/>
    <w:rsid w:val="00A62092"/>
    <w:rsid w:val="00A63054"/>
    <w:rsid w:val="00A666A2"/>
    <w:rsid w:val="00A81620"/>
    <w:rsid w:val="00A910B1"/>
    <w:rsid w:val="00A91B77"/>
    <w:rsid w:val="00A9211E"/>
    <w:rsid w:val="00A94FD2"/>
    <w:rsid w:val="00AA1F4E"/>
    <w:rsid w:val="00AB099B"/>
    <w:rsid w:val="00AB6C9D"/>
    <w:rsid w:val="00AC1F07"/>
    <w:rsid w:val="00ACC5A1"/>
    <w:rsid w:val="00AD1F0C"/>
    <w:rsid w:val="00AD621F"/>
    <w:rsid w:val="00AE0AE6"/>
    <w:rsid w:val="00B074F7"/>
    <w:rsid w:val="00B177A6"/>
    <w:rsid w:val="00B2036D"/>
    <w:rsid w:val="00B26C50"/>
    <w:rsid w:val="00B46033"/>
    <w:rsid w:val="00B53FCE"/>
    <w:rsid w:val="00B562E8"/>
    <w:rsid w:val="00B5752D"/>
    <w:rsid w:val="00B64034"/>
    <w:rsid w:val="00B65452"/>
    <w:rsid w:val="00B715DC"/>
    <w:rsid w:val="00B72931"/>
    <w:rsid w:val="00B7313F"/>
    <w:rsid w:val="00B73D22"/>
    <w:rsid w:val="00B73E37"/>
    <w:rsid w:val="00B80AAD"/>
    <w:rsid w:val="00B926B3"/>
    <w:rsid w:val="00B95CA9"/>
    <w:rsid w:val="00BA64CD"/>
    <w:rsid w:val="00BA699E"/>
    <w:rsid w:val="00BA7230"/>
    <w:rsid w:val="00BA7AAB"/>
    <w:rsid w:val="00BAFDA9"/>
    <w:rsid w:val="00BB3870"/>
    <w:rsid w:val="00BB6B51"/>
    <w:rsid w:val="00BC6D61"/>
    <w:rsid w:val="00BD57FF"/>
    <w:rsid w:val="00BD6779"/>
    <w:rsid w:val="00BE2514"/>
    <w:rsid w:val="00BF1F8B"/>
    <w:rsid w:val="00BF2267"/>
    <w:rsid w:val="00BF35D4"/>
    <w:rsid w:val="00BF732E"/>
    <w:rsid w:val="00BF7B26"/>
    <w:rsid w:val="00C0060D"/>
    <w:rsid w:val="00C0100F"/>
    <w:rsid w:val="00C101BA"/>
    <w:rsid w:val="00C1308D"/>
    <w:rsid w:val="00C15443"/>
    <w:rsid w:val="00C16D23"/>
    <w:rsid w:val="00C425F9"/>
    <w:rsid w:val="00C436AB"/>
    <w:rsid w:val="00C5436B"/>
    <w:rsid w:val="00C54A2E"/>
    <w:rsid w:val="00C62B29"/>
    <w:rsid w:val="00C664FC"/>
    <w:rsid w:val="00C6669C"/>
    <w:rsid w:val="00C70C44"/>
    <w:rsid w:val="00C72779"/>
    <w:rsid w:val="00C7FA04"/>
    <w:rsid w:val="00C8419C"/>
    <w:rsid w:val="00C91AE4"/>
    <w:rsid w:val="00C943A8"/>
    <w:rsid w:val="00C94440"/>
    <w:rsid w:val="00C95723"/>
    <w:rsid w:val="00CA0226"/>
    <w:rsid w:val="00CA6CAD"/>
    <w:rsid w:val="00CB2145"/>
    <w:rsid w:val="00CB66B0"/>
    <w:rsid w:val="00CB6ABF"/>
    <w:rsid w:val="00CC7E96"/>
    <w:rsid w:val="00CD489E"/>
    <w:rsid w:val="00CD6723"/>
    <w:rsid w:val="00CE284F"/>
    <w:rsid w:val="00CE5951"/>
    <w:rsid w:val="00CF2104"/>
    <w:rsid w:val="00CF52BC"/>
    <w:rsid w:val="00CF73E9"/>
    <w:rsid w:val="00CF775D"/>
    <w:rsid w:val="00CFB34C"/>
    <w:rsid w:val="00D01CED"/>
    <w:rsid w:val="00D11EFF"/>
    <w:rsid w:val="00D136E3"/>
    <w:rsid w:val="00D141C0"/>
    <w:rsid w:val="00D15A52"/>
    <w:rsid w:val="00D26152"/>
    <w:rsid w:val="00D31E35"/>
    <w:rsid w:val="00D341AA"/>
    <w:rsid w:val="00D44B22"/>
    <w:rsid w:val="00D4FF25"/>
    <w:rsid w:val="00D507E2"/>
    <w:rsid w:val="00D50C71"/>
    <w:rsid w:val="00D534B3"/>
    <w:rsid w:val="00D540C2"/>
    <w:rsid w:val="00D55582"/>
    <w:rsid w:val="00D61CE0"/>
    <w:rsid w:val="00D62A3C"/>
    <w:rsid w:val="00D65CB2"/>
    <w:rsid w:val="00D678DB"/>
    <w:rsid w:val="00D95B2D"/>
    <w:rsid w:val="00DA7ACF"/>
    <w:rsid w:val="00DB3B40"/>
    <w:rsid w:val="00DB3C8C"/>
    <w:rsid w:val="00DC0B94"/>
    <w:rsid w:val="00DC74E1"/>
    <w:rsid w:val="00DD2F4E"/>
    <w:rsid w:val="00DD3F8F"/>
    <w:rsid w:val="00DE07A5"/>
    <w:rsid w:val="00DE2CE3"/>
    <w:rsid w:val="00DE589E"/>
    <w:rsid w:val="00DE67F8"/>
    <w:rsid w:val="00DF486E"/>
    <w:rsid w:val="00DF6044"/>
    <w:rsid w:val="00E04DAF"/>
    <w:rsid w:val="00E112C7"/>
    <w:rsid w:val="00E12A9A"/>
    <w:rsid w:val="00E15A24"/>
    <w:rsid w:val="00E16CC1"/>
    <w:rsid w:val="00E17C08"/>
    <w:rsid w:val="00E322B8"/>
    <w:rsid w:val="00E369F5"/>
    <w:rsid w:val="00E4272D"/>
    <w:rsid w:val="00E5058E"/>
    <w:rsid w:val="00E51733"/>
    <w:rsid w:val="00E53F03"/>
    <w:rsid w:val="00E56264"/>
    <w:rsid w:val="00E604B6"/>
    <w:rsid w:val="00E605C0"/>
    <w:rsid w:val="00E60C12"/>
    <w:rsid w:val="00E66CA0"/>
    <w:rsid w:val="00E77CC0"/>
    <w:rsid w:val="00E80054"/>
    <w:rsid w:val="00E836F5"/>
    <w:rsid w:val="00E8378C"/>
    <w:rsid w:val="00E83BCC"/>
    <w:rsid w:val="00E888E1"/>
    <w:rsid w:val="00E93C51"/>
    <w:rsid w:val="00E97DBB"/>
    <w:rsid w:val="00EA0A22"/>
    <w:rsid w:val="00EA3328"/>
    <w:rsid w:val="00EAFAD1"/>
    <w:rsid w:val="00EB0E19"/>
    <w:rsid w:val="00EB2D08"/>
    <w:rsid w:val="00EB4671"/>
    <w:rsid w:val="00EC13F6"/>
    <w:rsid w:val="00ED4FBF"/>
    <w:rsid w:val="00EDFE09"/>
    <w:rsid w:val="00EF7C5E"/>
    <w:rsid w:val="00F106D5"/>
    <w:rsid w:val="00F1355D"/>
    <w:rsid w:val="00F14D7F"/>
    <w:rsid w:val="00F17083"/>
    <w:rsid w:val="00F20AC8"/>
    <w:rsid w:val="00F23D4B"/>
    <w:rsid w:val="00F24909"/>
    <w:rsid w:val="00F3454B"/>
    <w:rsid w:val="00F47000"/>
    <w:rsid w:val="00F522E3"/>
    <w:rsid w:val="00F5326B"/>
    <w:rsid w:val="00F5391E"/>
    <w:rsid w:val="00F54F06"/>
    <w:rsid w:val="00F600EB"/>
    <w:rsid w:val="00F6260D"/>
    <w:rsid w:val="00F65A40"/>
    <w:rsid w:val="00F66145"/>
    <w:rsid w:val="00F67719"/>
    <w:rsid w:val="00F78077"/>
    <w:rsid w:val="00F81980"/>
    <w:rsid w:val="00F99097"/>
    <w:rsid w:val="00F9A36E"/>
    <w:rsid w:val="00F9E422"/>
    <w:rsid w:val="00FA3555"/>
    <w:rsid w:val="00FB16FE"/>
    <w:rsid w:val="00FB579E"/>
    <w:rsid w:val="00FD0A93"/>
    <w:rsid w:val="00FD6DCD"/>
    <w:rsid w:val="00FE3C12"/>
    <w:rsid w:val="00FE4423"/>
    <w:rsid w:val="00FE5E0D"/>
    <w:rsid w:val="00FF3C52"/>
    <w:rsid w:val="00FF4C4A"/>
    <w:rsid w:val="00FFC115"/>
    <w:rsid w:val="0104C448"/>
    <w:rsid w:val="01072309"/>
    <w:rsid w:val="010AB99E"/>
    <w:rsid w:val="010CFD47"/>
    <w:rsid w:val="011154D9"/>
    <w:rsid w:val="0119BE39"/>
    <w:rsid w:val="011C3F40"/>
    <w:rsid w:val="011CE923"/>
    <w:rsid w:val="01272AC0"/>
    <w:rsid w:val="012AA648"/>
    <w:rsid w:val="012D0911"/>
    <w:rsid w:val="012E0971"/>
    <w:rsid w:val="012ECD07"/>
    <w:rsid w:val="0132AECC"/>
    <w:rsid w:val="0135E063"/>
    <w:rsid w:val="01387447"/>
    <w:rsid w:val="0139D7FD"/>
    <w:rsid w:val="0139E353"/>
    <w:rsid w:val="01471787"/>
    <w:rsid w:val="0147D235"/>
    <w:rsid w:val="014B0F98"/>
    <w:rsid w:val="015139EA"/>
    <w:rsid w:val="0151E15B"/>
    <w:rsid w:val="0154C39A"/>
    <w:rsid w:val="01556058"/>
    <w:rsid w:val="01594426"/>
    <w:rsid w:val="015CBBBD"/>
    <w:rsid w:val="01614010"/>
    <w:rsid w:val="0163618F"/>
    <w:rsid w:val="0166A62C"/>
    <w:rsid w:val="016B8739"/>
    <w:rsid w:val="016D4A1E"/>
    <w:rsid w:val="0170663A"/>
    <w:rsid w:val="01718DA8"/>
    <w:rsid w:val="01721AB2"/>
    <w:rsid w:val="017687C4"/>
    <w:rsid w:val="01770065"/>
    <w:rsid w:val="017725AD"/>
    <w:rsid w:val="017BBA55"/>
    <w:rsid w:val="017C1E28"/>
    <w:rsid w:val="0189013B"/>
    <w:rsid w:val="018D41A6"/>
    <w:rsid w:val="018E62C5"/>
    <w:rsid w:val="0190CCEF"/>
    <w:rsid w:val="019233A8"/>
    <w:rsid w:val="01929B9C"/>
    <w:rsid w:val="019315D8"/>
    <w:rsid w:val="01935C28"/>
    <w:rsid w:val="0195AB83"/>
    <w:rsid w:val="01986AFC"/>
    <w:rsid w:val="01A22BDD"/>
    <w:rsid w:val="01AB8829"/>
    <w:rsid w:val="01AE0A8C"/>
    <w:rsid w:val="01AE7AE3"/>
    <w:rsid w:val="01B76284"/>
    <w:rsid w:val="01B8397F"/>
    <w:rsid w:val="01B91A7A"/>
    <w:rsid w:val="01BC83AE"/>
    <w:rsid w:val="01C6BBFE"/>
    <w:rsid w:val="01D426EA"/>
    <w:rsid w:val="01D81AA9"/>
    <w:rsid w:val="01D8B866"/>
    <w:rsid w:val="01DA52D4"/>
    <w:rsid w:val="01DE3D8A"/>
    <w:rsid w:val="01DED4C5"/>
    <w:rsid w:val="01E4202D"/>
    <w:rsid w:val="01E9C99E"/>
    <w:rsid w:val="01F18D00"/>
    <w:rsid w:val="01F1D087"/>
    <w:rsid w:val="01F63B81"/>
    <w:rsid w:val="01FC41D7"/>
    <w:rsid w:val="020A91BE"/>
    <w:rsid w:val="020FEEAF"/>
    <w:rsid w:val="02150EC5"/>
    <w:rsid w:val="02165820"/>
    <w:rsid w:val="02175C29"/>
    <w:rsid w:val="0217CB68"/>
    <w:rsid w:val="021A4952"/>
    <w:rsid w:val="021A4A9C"/>
    <w:rsid w:val="021C8E29"/>
    <w:rsid w:val="0225476C"/>
    <w:rsid w:val="0226D58A"/>
    <w:rsid w:val="02285ACD"/>
    <w:rsid w:val="02286087"/>
    <w:rsid w:val="022F1D36"/>
    <w:rsid w:val="02327CEC"/>
    <w:rsid w:val="0233863B"/>
    <w:rsid w:val="0239B0F7"/>
    <w:rsid w:val="023CA4CC"/>
    <w:rsid w:val="023CB2ED"/>
    <w:rsid w:val="023F588F"/>
    <w:rsid w:val="0241CEF9"/>
    <w:rsid w:val="0245BA8A"/>
    <w:rsid w:val="024706BC"/>
    <w:rsid w:val="024722C0"/>
    <w:rsid w:val="02477301"/>
    <w:rsid w:val="0247A1DB"/>
    <w:rsid w:val="02519698"/>
    <w:rsid w:val="02536D6F"/>
    <w:rsid w:val="0256D769"/>
    <w:rsid w:val="0258C61F"/>
    <w:rsid w:val="0258EBA8"/>
    <w:rsid w:val="0259F5D7"/>
    <w:rsid w:val="025C0EDA"/>
    <w:rsid w:val="025C7A70"/>
    <w:rsid w:val="025EEB45"/>
    <w:rsid w:val="025FF5C1"/>
    <w:rsid w:val="026030C5"/>
    <w:rsid w:val="0261C584"/>
    <w:rsid w:val="0261C758"/>
    <w:rsid w:val="02621DEC"/>
    <w:rsid w:val="0268CCF2"/>
    <w:rsid w:val="0269F7BD"/>
    <w:rsid w:val="026B7AB9"/>
    <w:rsid w:val="0272B182"/>
    <w:rsid w:val="027B65FA"/>
    <w:rsid w:val="0285AE1A"/>
    <w:rsid w:val="0293EA4A"/>
    <w:rsid w:val="0295E60D"/>
    <w:rsid w:val="029BDFC6"/>
    <w:rsid w:val="029D11F3"/>
    <w:rsid w:val="029D6D69"/>
    <w:rsid w:val="029F8638"/>
    <w:rsid w:val="02A480C8"/>
    <w:rsid w:val="02A74B32"/>
    <w:rsid w:val="02A8AB15"/>
    <w:rsid w:val="02ADE0C0"/>
    <w:rsid w:val="02B1D3F2"/>
    <w:rsid w:val="02B2E7E0"/>
    <w:rsid w:val="02B79E9B"/>
    <w:rsid w:val="02BA1C0A"/>
    <w:rsid w:val="02BA2297"/>
    <w:rsid w:val="02BB80CC"/>
    <w:rsid w:val="02BBB09C"/>
    <w:rsid w:val="02BC8E6F"/>
    <w:rsid w:val="02BFD1BD"/>
    <w:rsid w:val="02C0E328"/>
    <w:rsid w:val="02CD00E4"/>
    <w:rsid w:val="02CDC37F"/>
    <w:rsid w:val="02CF1AFE"/>
    <w:rsid w:val="02D170D7"/>
    <w:rsid w:val="02D5D16A"/>
    <w:rsid w:val="02D6DAD7"/>
    <w:rsid w:val="02D932DC"/>
    <w:rsid w:val="02DCD339"/>
    <w:rsid w:val="02DFCD1C"/>
    <w:rsid w:val="02E1FC71"/>
    <w:rsid w:val="02E69743"/>
    <w:rsid w:val="02EB5A6E"/>
    <w:rsid w:val="02EF4D67"/>
    <w:rsid w:val="02F6F6F6"/>
    <w:rsid w:val="02F861C1"/>
    <w:rsid w:val="02FEE4D7"/>
    <w:rsid w:val="0303098C"/>
    <w:rsid w:val="0303D4B3"/>
    <w:rsid w:val="030694A7"/>
    <w:rsid w:val="030AC877"/>
    <w:rsid w:val="030AE5B6"/>
    <w:rsid w:val="030B1D0A"/>
    <w:rsid w:val="030BAA0E"/>
    <w:rsid w:val="030BC48B"/>
    <w:rsid w:val="030CEADF"/>
    <w:rsid w:val="030E5762"/>
    <w:rsid w:val="030E8E6E"/>
    <w:rsid w:val="0310CA6D"/>
    <w:rsid w:val="03123DF4"/>
    <w:rsid w:val="0318384B"/>
    <w:rsid w:val="031E8E48"/>
    <w:rsid w:val="031F51B2"/>
    <w:rsid w:val="03213EDA"/>
    <w:rsid w:val="0321D249"/>
    <w:rsid w:val="0324D036"/>
    <w:rsid w:val="03263E45"/>
    <w:rsid w:val="0327AF0E"/>
    <w:rsid w:val="032BC37C"/>
    <w:rsid w:val="032C311B"/>
    <w:rsid w:val="032D4583"/>
    <w:rsid w:val="032E282E"/>
    <w:rsid w:val="032EE639"/>
    <w:rsid w:val="0330D8B2"/>
    <w:rsid w:val="033276E9"/>
    <w:rsid w:val="033789E7"/>
    <w:rsid w:val="03389260"/>
    <w:rsid w:val="03392AB4"/>
    <w:rsid w:val="033D574E"/>
    <w:rsid w:val="033DB12A"/>
    <w:rsid w:val="033E7503"/>
    <w:rsid w:val="03458A02"/>
    <w:rsid w:val="034A8057"/>
    <w:rsid w:val="0354D251"/>
    <w:rsid w:val="03551EED"/>
    <w:rsid w:val="03552D65"/>
    <w:rsid w:val="035A4D8B"/>
    <w:rsid w:val="035B10AF"/>
    <w:rsid w:val="035C7326"/>
    <w:rsid w:val="035E58F7"/>
    <w:rsid w:val="035EAD82"/>
    <w:rsid w:val="035EFD13"/>
    <w:rsid w:val="035FAFC7"/>
    <w:rsid w:val="036080E7"/>
    <w:rsid w:val="0364691E"/>
    <w:rsid w:val="03669327"/>
    <w:rsid w:val="036943D9"/>
    <w:rsid w:val="0369D419"/>
    <w:rsid w:val="036A316C"/>
    <w:rsid w:val="036ADA3D"/>
    <w:rsid w:val="036C1A50"/>
    <w:rsid w:val="036ECD4E"/>
    <w:rsid w:val="0372FA1F"/>
    <w:rsid w:val="0373BCD7"/>
    <w:rsid w:val="03743D7C"/>
    <w:rsid w:val="037685EF"/>
    <w:rsid w:val="0376A042"/>
    <w:rsid w:val="03789950"/>
    <w:rsid w:val="037A0A3D"/>
    <w:rsid w:val="037E6271"/>
    <w:rsid w:val="03850130"/>
    <w:rsid w:val="038A14C1"/>
    <w:rsid w:val="039722DE"/>
    <w:rsid w:val="03A6B710"/>
    <w:rsid w:val="03ACAE3E"/>
    <w:rsid w:val="03AF94F5"/>
    <w:rsid w:val="03B1EC1E"/>
    <w:rsid w:val="03B1F45F"/>
    <w:rsid w:val="03B32C8A"/>
    <w:rsid w:val="03B34E7E"/>
    <w:rsid w:val="03C23AAA"/>
    <w:rsid w:val="03C27D06"/>
    <w:rsid w:val="03CBF90E"/>
    <w:rsid w:val="03CCEDE6"/>
    <w:rsid w:val="03CE6EDF"/>
    <w:rsid w:val="03D6B30F"/>
    <w:rsid w:val="03D7E8ED"/>
    <w:rsid w:val="03D9B320"/>
    <w:rsid w:val="03E20A65"/>
    <w:rsid w:val="03E2E589"/>
    <w:rsid w:val="03E6F612"/>
    <w:rsid w:val="03EF9D8A"/>
    <w:rsid w:val="03F3A963"/>
    <w:rsid w:val="03F47A6A"/>
    <w:rsid w:val="03F4EBD4"/>
    <w:rsid w:val="03F9B268"/>
    <w:rsid w:val="03FA07C3"/>
    <w:rsid w:val="03FB1D1A"/>
    <w:rsid w:val="03FE9A49"/>
    <w:rsid w:val="0404A533"/>
    <w:rsid w:val="0406E800"/>
    <w:rsid w:val="040A3EBC"/>
    <w:rsid w:val="040AE155"/>
    <w:rsid w:val="040E2AED"/>
    <w:rsid w:val="04127E3F"/>
    <w:rsid w:val="041558C2"/>
    <w:rsid w:val="041B59DF"/>
    <w:rsid w:val="041EB580"/>
    <w:rsid w:val="041F5460"/>
    <w:rsid w:val="04275613"/>
    <w:rsid w:val="04294337"/>
    <w:rsid w:val="042999CA"/>
    <w:rsid w:val="042A2B7E"/>
    <w:rsid w:val="04313159"/>
    <w:rsid w:val="0431E29E"/>
    <w:rsid w:val="04340BCA"/>
    <w:rsid w:val="0434EA90"/>
    <w:rsid w:val="0437470B"/>
    <w:rsid w:val="0437FEB6"/>
    <w:rsid w:val="0438269A"/>
    <w:rsid w:val="04399602"/>
    <w:rsid w:val="043C785F"/>
    <w:rsid w:val="043FA7BB"/>
    <w:rsid w:val="0445284C"/>
    <w:rsid w:val="04463BA7"/>
    <w:rsid w:val="044A7E02"/>
    <w:rsid w:val="044B1FD8"/>
    <w:rsid w:val="044D7161"/>
    <w:rsid w:val="04532EC8"/>
    <w:rsid w:val="0458FB75"/>
    <w:rsid w:val="0463761E"/>
    <w:rsid w:val="04672D59"/>
    <w:rsid w:val="046AFDF8"/>
    <w:rsid w:val="04724659"/>
    <w:rsid w:val="047462DE"/>
    <w:rsid w:val="047D86F9"/>
    <w:rsid w:val="04829FE5"/>
    <w:rsid w:val="0485F3E8"/>
    <w:rsid w:val="048774A7"/>
    <w:rsid w:val="0487FEB5"/>
    <w:rsid w:val="04920A6D"/>
    <w:rsid w:val="04921760"/>
    <w:rsid w:val="0494063A"/>
    <w:rsid w:val="049427AC"/>
    <w:rsid w:val="04960387"/>
    <w:rsid w:val="04A0934B"/>
    <w:rsid w:val="04A18649"/>
    <w:rsid w:val="04A4902A"/>
    <w:rsid w:val="04A6FB24"/>
    <w:rsid w:val="04A8F8CE"/>
    <w:rsid w:val="04AADAB8"/>
    <w:rsid w:val="04ADB309"/>
    <w:rsid w:val="04AE8CED"/>
    <w:rsid w:val="04B19157"/>
    <w:rsid w:val="04B440DC"/>
    <w:rsid w:val="04B63684"/>
    <w:rsid w:val="04BDA5FD"/>
    <w:rsid w:val="04C02C0F"/>
    <w:rsid w:val="04C107E5"/>
    <w:rsid w:val="04C50FD6"/>
    <w:rsid w:val="04C60FD7"/>
    <w:rsid w:val="04C97FC9"/>
    <w:rsid w:val="04C9A40B"/>
    <w:rsid w:val="04CEE198"/>
    <w:rsid w:val="04CFCA46"/>
    <w:rsid w:val="04D702CA"/>
    <w:rsid w:val="04DB100A"/>
    <w:rsid w:val="04E0E1F8"/>
    <w:rsid w:val="04E5CF9C"/>
    <w:rsid w:val="04EBF77F"/>
    <w:rsid w:val="04F1DCFA"/>
    <w:rsid w:val="04F4EA70"/>
    <w:rsid w:val="04F84361"/>
    <w:rsid w:val="04F95E4F"/>
    <w:rsid w:val="04FACEE5"/>
    <w:rsid w:val="04FFB717"/>
    <w:rsid w:val="0506B973"/>
    <w:rsid w:val="050ED40D"/>
    <w:rsid w:val="0510CBE0"/>
    <w:rsid w:val="0511F451"/>
    <w:rsid w:val="051784E4"/>
    <w:rsid w:val="0518DB12"/>
    <w:rsid w:val="05195214"/>
    <w:rsid w:val="051A333E"/>
    <w:rsid w:val="05221CE6"/>
    <w:rsid w:val="0522C999"/>
    <w:rsid w:val="0523C1C9"/>
    <w:rsid w:val="052684A8"/>
    <w:rsid w:val="05290221"/>
    <w:rsid w:val="0530E081"/>
    <w:rsid w:val="0532DA7F"/>
    <w:rsid w:val="05331CCE"/>
    <w:rsid w:val="053505DA"/>
    <w:rsid w:val="0537397E"/>
    <w:rsid w:val="054192AE"/>
    <w:rsid w:val="0543C50C"/>
    <w:rsid w:val="054457D9"/>
    <w:rsid w:val="05470842"/>
    <w:rsid w:val="054ACEA7"/>
    <w:rsid w:val="055681CF"/>
    <w:rsid w:val="055E5F23"/>
    <w:rsid w:val="055E6EBF"/>
    <w:rsid w:val="056010B8"/>
    <w:rsid w:val="0560F64B"/>
    <w:rsid w:val="056B105B"/>
    <w:rsid w:val="056B824C"/>
    <w:rsid w:val="056DD91F"/>
    <w:rsid w:val="056FE996"/>
    <w:rsid w:val="05764AAF"/>
    <w:rsid w:val="057D6FA8"/>
    <w:rsid w:val="0584382B"/>
    <w:rsid w:val="058B1367"/>
    <w:rsid w:val="058ED229"/>
    <w:rsid w:val="05976576"/>
    <w:rsid w:val="059B7494"/>
    <w:rsid w:val="059D6D59"/>
    <w:rsid w:val="05A16501"/>
    <w:rsid w:val="05A16AB9"/>
    <w:rsid w:val="05A78E4D"/>
    <w:rsid w:val="05A7C023"/>
    <w:rsid w:val="05AB43DA"/>
    <w:rsid w:val="05AF0D01"/>
    <w:rsid w:val="05B14186"/>
    <w:rsid w:val="05B187A3"/>
    <w:rsid w:val="05B518D1"/>
    <w:rsid w:val="05B5AC82"/>
    <w:rsid w:val="05B6DE7F"/>
    <w:rsid w:val="05B8245D"/>
    <w:rsid w:val="05BA6542"/>
    <w:rsid w:val="05BDDB3D"/>
    <w:rsid w:val="05BE1867"/>
    <w:rsid w:val="05C8DCB5"/>
    <w:rsid w:val="05CBDC8B"/>
    <w:rsid w:val="05D1908F"/>
    <w:rsid w:val="05D550BD"/>
    <w:rsid w:val="05D5F32C"/>
    <w:rsid w:val="05D6532D"/>
    <w:rsid w:val="05DFB5E4"/>
    <w:rsid w:val="05E1B11A"/>
    <w:rsid w:val="05E67F3C"/>
    <w:rsid w:val="05E91442"/>
    <w:rsid w:val="05F0464E"/>
    <w:rsid w:val="05F4CBD6"/>
    <w:rsid w:val="05F64787"/>
    <w:rsid w:val="05F8A6AB"/>
    <w:rsid w:val="05FC7032"/>
    <w:rsid w:val="0600843D"/>
    <w:rsid w:val="06045E0F"/>
    <w:rsid w:val="0609A028"/>
    <w:rsid w:val="0609FCE1"/>
    <w:rsid w:val="060A7F92"/>
    <w:rsid w:val="060A8E7F"/>
    <w:rsid w:val="060C48BA"/>
    <w:rsid w:val="060C953D"/>
    <w:rsid w:val="060FB1CE"/>
    <w:rsid w:val="06127669"/>
    <w:rsid w:val="061B0787"/>
    <w:rsid w:val="061B3562"/>
    <w:rsid w:val="062662E7"/>
    <w:rsid w:val="0627097C"/>
    <w:rsid w:val="062A965A"/>
    <w:rsid w:val="062DE030"/>
    <w:rsid w:val="0635458B"/>
    <w:rsid w:val="06374118"/>
    <w:rsid w:val="06393064"/>
    <w:rsid w:val="063A1269"/>
    <w:rsid w:val="063A857B"/>
    <w:rsid w:val="063B7BA1"/>
    <w:rsid w:val="0644062B"/>
    <w:rsid w:val="06473C56"/>
    <w:rsid w:val="0647799D"/>
    <w:rsid w:val="064BC80B"/>
    <w:rsid w:val="065218F3"/>
    <w:rsid w:val="06528C5A"/>
    <w:rsid w:val="06530963"/>
    <w:rsid w:val="06540425"/>
    <w:rsid w:val="06548FF9"/>
    <w:rsid w:val="0655B77B"/>
    <w:rsid w:val="0657195B"/>
    <w:rsid w:val="06590C2C"/>
    <w:rsid w:val="06629491"/>
    <w:rsid w:val="0665775D"/>
    <w:rsid w:val="0665C664"/>
    <w:rsid w:val="066AF091"/>
    <w:rsid w:val="066BB287"/>
    <w:rsid w:val="06769F49"/>
    <w:rsid w:val="0676E425"/>
    <w:rsid w:val="067865B0"/>
    <w:rsid w:val="067A6382"/>
    <w:rsid w:val="0681AF20"/>
    <w:rsid w:val="06863790"/>
    <w:rsid w:val="06872788"/>
    <w:rsid w:val="068A584C"/>
    <w:rsid w:val="068CCE67"/>
    <w:rsid w:val="068D7DBF"/>
    <w:rsid w:val="068DA9C8"/>
    <w:rsid w:val="069411F3"/>
    <w:rsid w:val="0694415B"/>
    <w:rsid w:val="06951AB0"/>
    <w:rsid w:val="069747AE"/>
    <w:rsid w:val="0698E436"/>
    <w:rsid w:val="069E24CA"/>
    <w:rsid w:val="069E2B1D"/>
    <w:rsid w:val="069F1616"/>
    <w:rsid w:val="069F53F4"/>
    <w:rsid w:val="06A43526"/>
    <w:rsid w:val="06AAF09D"/>
    <w:rsid w:val="06AC4E9A"/>
    <w:rsid w:val="06AEEA11"/>
    <w:rsid w:val="06AF7C3E"/>
    <w:rsid w:val="06B07FA5"/>
    <w:rsid w:val="06B28D1E"/>
    <w:rsid w:val="06B41CEB"/>
    <w:rsid w:val="06B5705B"/>
    <w:rsid w:val="06B84E6C"/>
    <w:rsid w:val="06B8E960"/>
    <w:rsid w:val="06BAB7C2"/>
    <w:rsid w:val="06BB1619"/>
    <w:rsid w:val="06BCFBD1"/>
    <w:rsid w:val="06BF5001"/>
    <w:rsid w:val="06BFE262"/>
    <w:rsid w:val="06C0A5EA"/>
    <w:rsid w:val="06C76AC8"/>
    <w:rsid w:val="06C7C972"/>
    <w:rsid w:val="06CA075F"/>
    <w:rsid w:val="06CBA885"/>
    <w:rsid w:val="06CF8D09"/>
    <w:rsid w:val="06D3838D"/>
    <w:rsid w:val="06D4B81F"/>
    <w:rsid w:val="06D85693"/>
    <w:rsid w:val="06DCB47D"/>
    <w:rsid w:val="06E41CFE"/>
    <w:rsid w:val="06E6473F"/>
    <w:rsid w:val="06E7FA6B"/>
    <w:rsid w:val="06E8ED2B"/>
    <w:rsid w:val="06EA41C1"/>
    <w:rsid w:val="06F37C95"/>
    <w:rsid w:val="06F769F4"/>
    <w:rsid w:val="06FED8A9"/>
    <w:rsid w:val="07087F59"/>
    <w:rsid w:val="070B8BD2"/>
    <w:rsid w:val="070C373C"/>
    <w:rsid w:val="070CFB9F"/>
    <w:rsid w:val="070EB300"/>
    <w:rsid w:val="07122DEC"/>
    <w:rsid w:val="071306B7"/>
    <w:rsid w:val="0713C24D"/>
    <w:rsid w:val="07157007"/>
    <w:rsid w:val="0718787F"/>
    <w:rsid w:val="0719AD08"/>
    <w:rsid w:val="071B178B"/>
    <w:rsid w:val="071F366B"/>
    <w:rsid w:val="0729CFFF"/>
    <w:rsid w:val="07307CE8"/>
    <w:rsid w:val="0732FC4F"/>
    <w:rsid w:val="07363404"/>
    <w:rsid w:val="0736C669"/>
    <w:rsid w:val="07385DB7"/>
    <w:rsid w:val="073CD652"/>
    <w:rsid w:val="0741AF0F"/>
    <w:rsid w:val="07432EBE"/>
    <w:rsid w:val="0744918C"/>
    <w:rsid w:val="07469FAD"/>
    <w:rsid w:val="0754F055"/>
    <w:rsid w:val="0756373A"/>
    <w:rsid w:val="075D72E6"/>
    <w:rsid w:val="075ED79F"/>
    <w:rsid w:val="07675530"/>
    <w:rsid w:val="07689211"/>
    <w:rsid w:val="0769B98B"/>
    <w:rsid w:val="076C43CD"/>
    <w:rsid w:val="076CD17B"/>
    <w:rsid w:val="076D1556"/>
    <w:rsid w:val="076FC75C"/>
    <w:rsid w:val="077A650F"/>
    <w:rsid w:val="077AAEAB"/>
    <w:rsid w:val="077B5F8B"/>
    <w:rsid w:val="077E9734"/>
    <w:rsid w:val="0782AC75"/>
    <w:rsid w:val="0783415A"/>
    <w:rsid w:val="07836E22"/>
    <w:rsid w:val="07860255"/>
    <w:rsid w:val="0786132E"/>
    <w:rsid w:val="0787A09C"/>
    <w:rsid w:val="0789F91D"/>
    <w:rsid w:val="078B2E54"/>
    <w:rsid w:val="078BF844"/>
    <w:rsid w:val="078F117D"/>
    <w:rsid w:val="0792F60C"/>
    <w:rsid w:val="07952147"/>
    <w:rsid w:val="07981FA9"/>
    <w:rsid w:val="07995E6E"/>
    <w:rsid w:val="079AD081"/>
    <w:rsid w:val="079EC36A"/>
    <w:rsid w:val="079FBE3A"/>
    <w:rsid w:val="07A9443D"/>
    <w:rsid w:val="07ABCD6C"/>
    <w:rsid w:val="07ACECA5"/>
    <w:rsid w:val="07AD207D"/>
    <w:rsid w:val="07B18595"/>
    <w:rsid w:val="07B6F2F8"/>
    <w:rsid w:val="07B86E15"/>
    <w:rsid w:val="07BA770C"/>
    <w:rsid w:val="07BE6A5D"/>
    <w:rsid w:val="07BE8361"/>
    <w:rsid w:val="07C255C9"/>
    <w:rsid w:val="07C2DCBF"/>
    <w:rsid w:val="07CADCA1"/>
    <w:rsid w:val="07D475CF"/>
    <w:rsid w:val="07D50611"/>
    <w:rsid w:val="07D671DE"/>
    <w:rsid w:val="07D6D58A"/>
    <w:rsid w:val="07DAFC84"/>
    <w:rsid w:val="07E1A941"/>
    <w:rsid w:val="07E3BB06"/>
    <w:rsid w:val="07E41701"/>
    <w:rsid w:val="07E79740"/>
    <w:rsid w:val="07E9CF27"/>
    <w:rsid w:val="07EAD0B4"/>
    <w:rsid w:val="07EB9B45"/>
    <w:rsid w:val="07ED10F3"/>
    <w:rsid w:val="07EE57DC"/>
    <w:rsid w:val="07EFF875"/>
    <w:rsid w:val="07FC4ED5"/>
    <w:rsid w:val="07FFDA95"/>
    <w:rsid w:val="0802575C"/>
    <w:rsid w:val="08058551"/>
    <w:rsid w:val="0809AB68"/>
    <w:rsid w:val="0809EE47"/>
    <w:rsid w:val="080EE5F9"/>
    <w:rsid w:val="080F8918"/>
    <w:rsid w:val="0812A390"/>
    <w:rsid w:val="0812B0CC"/>
    <w:rsid w:val="08154343"/>
    <w:rsid w:val="081A9ED7"/>
    <w:rsid w:val="081AD492"/>
    <w:rsid w:val="081DC53D"/>
    <w:rsid w:val="081F9C94"/>
    <w:rsid w:val="082A16EB"/>
    <w:rsid w:val="08306EB0"/>
    <w:rsid w:val="08344869"/>
    <w:rsid w:val="08398127"/>
    <w:rsid w:val="083AF90E"/>
    <w:rsid w:val="083CD3DC"/>
    <w:rsid w:val="083F2DD7"/>
    <w:rsid w:val="08407624"/>
    <w:rsid w:val="0844E386"/>
    <w:rsid w:val="0844FF49"/>
    <w:rsid w:val="0846325F"/>
    <w:rsid w:val="084EB8DD"/>
    <w:rsid w:val="0850854D"/>
    <w:rsid w:val="0851BD6C"/>
    <w:rsid w:val="085264B4"/>
    <w:rsid w:val="08538393"/>
    <w:rsid w:val="085C9EF3"/>
    <w:rsid w:val="085D85B5"/>
    <w:rsid w:val="085E91A3"/>
    <w:rsid w:val="0860E2BA"/>
    <w:rsid w:val="08613EED"/>
    <w:rsid w:val="0863A3FB"/>
    <w:rsid w:val="08682923"/>
    <w:rsid w:val="0869529F"/>
    <w:rsid w:val="0869D748"/>
    <w:rsid w:val="086BD6F7"/>
    <w:rsid w:val="08717178"/>
    <w:rsid w:val="08738B39"/>
    <w:rsid w:val="08748BC1"/>
    <w:rsid w:val="0874E6A5"/>
    <w:rsid w:val="0880B949"/>
    <w:rsid w:val="08845172"/>
    <w:rsid w:val="0887096D"/>
    <w:rsid w:val="08873254"/>
    <w:rsid w:val="0888374D"/>
    <w:rsid w:val="088EB7D5"/>
    <w:rsid w:val="089347E0"/>
    <w:rsid w:val="08948260"/>
    <w:rsid w:val="0894BE84"/>
    <w:rsid w:val="0894C2FB"/>
    <w:rsid w:val="08962590"/>
    <w:rsid w:val="08976711"/>
    <w:rsid w:val="08986ED7"/>
    <w:rsid w:val="0898D486"/>
    <w:rsid w:val="089CF0E0"/>
    <w:rsid w:val="089DAB1A"/>
    <w:rsid w:val="089E6449"/>
    <w:rsid w:val="089EAA63"/>
    <w:rsid w:val="089EB91E"/>
    <w:rsid w:val="089F6F4B"/>
    <w:rsid w:val="08A1BF33"/>
    <w:rsid w:val="08A2EC9A"/>
    <w:rsid w:val="08A53133"/>
    <w:rsid w:val="08A5BA23"/>
    <w:rsid w:val="08A75273"/>
    <w:rsid w:val="08AB0489"/>
    <w:rsid w:val="08B074E7"/>
    <w:rsid w:val="08B0A392"/>
    <w:rsid w:val="08B1A1B1"/>
    <w:rsid w:val="08B3DE2D"/>
    <w:rsid w:val="08B7976C"/>
    <w:rsid w:val="08B9763E"/>
    <w:rsid w:val="08C07531"/>
    <w:rsid w:val="08C0D5A1"/>
    <w:rsid w:val="08C4C4C4"/>
    <w:rsid w:val="08C5A060"/>
    <w:rsid w:val="08C7DC15"/>
    <w:rsid w:val="08CA8587"/>
    <w:rsid w:val="08CB9564"/>
    <w:rsid w:val="08CD84D9"/>
    <w:rsid w:val="08CE39B1"/>
    <w:rsid w:val="08D0D8C2"/>
    <w:rsid w:val="08D3BE25"/>
    <w:rsid w:val="08D514C3"/>
    <w:rsid w:val="08D78076"/>
    <w:rsid w:val="08D8ACEF"/>
    <w:rsid w:val="08DFDF3D"/>
    <w:rsid w:val="08E71747"/>
    <w:rsid w:val="08E854A8"/>
    <w:rsid w:val="08E95D87"/>
    <w:rsid w:val="08EC656E"/>
    <w:rsid w:val="08EEC226"/>
    <w:rsid w:val="08F0BF60"/>
    <w:rsid w:val="08F6572A"/>
    <w:rsid w:val="0901A761"/>
    <w:rsid w:val="090718F9"/>
    <w:rsid w:val="09079FCA"/>
    <w:rsid w:val="090BDCF3"/>
    <w:rsid w:val="0912DCF3"/>
    <w:rsid w:val="0912ED56"/>
    <w:rsid w:val="0915CDA9"/>
    <w:rsid w:val="09173C70"/>
    <w:rsid w:val="091981C9"/>
    <w:rsid w:val="091C02B2"/>
    <w:rsid w:val="092636CB"/>
    <w:rsid w:val="09271D34"/>
    <w:rsid w:val="09272907"/>
    <w:rsid w:val="092A0B21"/>
    <w:rsid w:val="092A321F"/>
    <w:rsid w:val="092FC314"/>
    <w:rsid w:val="0933DA4D"/>
    <w:rsid w:val="09346BB7"/>
    <w:rsid w:val="0934C0AA"/>
    <w:rsid w:val="0937B3EC"/>
    <w:rsid w:val="0937CEEA"/>
    <w:rsid w:val="093A6C43"/>
    <w:rsid w:val="093C84DB"/>
    <w:rsid w:val="093D2CD9"/>
    <w:rsid w:val="093E00AB"/>
    <w:rsid w:val="09446D06"/>
    <w:rsid w:val="0944976F"/>
    <w:rsid w:val="09465B8C"/>
    <w:rsid w:val="0949DDD8"/>
    <w:rsid w:val="094FE2DF"/>
    <w:rsid w:val="0950C092"/>
    <w:rsid w:val="0952A849"/>
    <w:rsid w:val="0953E895"/>
    <w:rsid w:val="0955E9AF"/>
    <w:rsid w:val="095742EB"/>
    <w:rsid w:val="0959B21B"/>
    <w:rsid w:val="095A44FE"/>
    <w:rsid w:val="095BCFEF"/>
    <w:rsid w:val="0962A598"/>
    <w:rsid w:val="09630114"/>
    <w:rsid w:val="0967D51B"/>
    <w:rsid w:val="0969AAA6"/>
    <w:rsid w:val="096BD3E1"/>
    <w:rsid w:val="096D35CF"/>
    <w:rsid w:val="096D9265"/>
    <w:rsid w:val="0973CEBF"/>
    <w:rsid w:val="09771063"/>
    <w:rsid w:val="097811E7"/>
    <w:rsid w:val="097A0943"/>
    <w:rsid w:val="097A5855"/>
    <w:rsid w:val="09804B1F"/>
    <w:rsid w:val="09883B11"/>
    <w:rsid w:val="0988E648"/>
    <w:rsid w:val="098DF9D9"/>
    <w:rsid w:val="098EFF1A"/>
    <w:rsid w:val="098F21CC"/>
    <w:rsid w:val="099C6062"/>
    <w:rsid w:val="09A1F6AB"/>
    <w:rsid w:val="09A3537D"/>
    <w:rsid w:val="09A39944"/>
    <w:rsid w:val="09A8F9D8"/>
    <w:rsid w:val="09AC6873"/>
    <w:rsid w:val="09B0C459"/>
    <w:rsid w:val="09B1020D"/>
    <w:rsid w:val="09B33AA1"/>
    <w:rsid w:val="09B69A0E"/>
    <w:rsid w:val="09BE10A3"/>
    <w:rsid w:val="09BF1BF8"/>
    <w:rsid w:val="09C18A1A"/>
    <w:rsid w:val="09C2DD80"/>
    <w:rsid w:val="09C6A572"/>
    <w:rsid w:val="09CF5973"/>
    <w:rsid w:val="09CF815D"/>
    <w:rsid w:val="09D34F85"/>
    <w:rsid w:val="09D3F9AF"/>
    <w:rsid w:val="09D51895"/>
    <w:rsid w:val="09D63FE8"/>
    <w:rsid w:val="09D74D6E"/>
    <w:rsid w:val="09DB257D"/>
    <w:rsid w:val="09DD7C0E"/>
    <w:rsid w:val="09E138B7"/>
    <w:rsid w:val="09E25010"/>
    <w:rsid w:val="09E653F8"/>
    <w:rsid w:val="09E8BCC1"/>
    <w:rsid w:val="09EAF607"/>
    <w:rsid w:val="09ED2345"/>
    <w:rsid w:val="09F069FF"/>
    <w:rsid w:val="09F2B6DB"/>
    <w:rsid w:val="09F5BF6B"/>
    <w:rsid w:val="09F86118"/>
    <w:rsid w:val="09FA620D"/>
    <w:rsid w:val="09FBA9FF"/>
    <w:rsid w:val="09FC2DCE"/>
    <w:rsid w:val="09FE505A"/>
    <w:rsid w:val="0A0005C4"/>
    <w:rsid w:val="0A0608BA"/>
    <w:rsid w:val="0A08A7EB"/>
    <w:rsid w:val="0A129625"/>
    <w:rsid w:val="0A13B7EB"/>
    <w:rsid w:val="0A1A0776"/>
    <w:rsid w:val="0A1B0B7E"/>
    <w:rsid w:val="0A20CEDB"/>
    <w:rsid w:val="0A25E3B8"/>
    <w:rsid w:val="0A270CD7"/>
    <w:rsid w:val="0A2ACAD3"/>
    <w:rsid w:val="0A2AEC80"/>
    <w:rsid w:val="0A2F2FE9"/>
    <w:rsid w:val="0A2FA345"/>
    <w:rsid w:val="0A32677A"/>
    <w:rsid w:val="0A350799"/>
    <w:rsid w:val="0A36C86A"/>
    <w:rsid w:val="0A3CC197"/>
    <w:rsid w:val="0A3D844B"/>
    <w:rsid w:val="0A41145D"/>
    <w:rsid w:val="0A450CA8"/>
    <w:rsid w:val="0A4E0995"/>
    <w:rsid w:val="0A58DC4A"/>
    <w:rsid w:val="0A5A23AA"/>
    <w:rsid w:val="0A5AED1E"/>
    <w:rsid w:val="0A5C7839"/>
    <w:rsid w:val="0A5F9D18"/>
    <w:rsid w:val="0A63E626"/>
    <w:rsid w:val="0A6533B6"/>
    <w:rsid w:val="0A67928E"/>
    <w:rsid w:val="0A6B84A3"/>
    <w:rsid w:val="0A706F8C"/>
    <w:rsid w:val="0A746D1A"/>
    <w:rsid w:val="0A792475"/>
    <w:rsid w:val="0A79EE8D"/>
    <w:rsid w:val="0A7A47FF"/>
    <w:rsid w:val="0A7AD5DA"/>
    <w:rsid w:val="0A7B52BF"/>
    <w:rsid w:val="0A7E5096"/>
    <w:rsid w:val="0A7FF3AE"/>
    <w:rsid w:val="0A815D9F"/>
    <w:rsid w:val="0A89CA4E"/>
    <w:rsid w:val="0A8A1E4E"/>
    <w:rsid w:val="0A8CCE0E"/>
    <w:rsid w:val="0A8D8315"/>
    <w:rsid w:val="0A8E4708"/>
    <w:rsid w:val="0A93C53F"/>
    <w:rsid w:val="0A9467AA"/>
    <w:rsid w:val="0A960093"/>
    <w:rsid w:val="0A9870A7"/>
    <w:rsid w:val="0A9B36DF"/>
    <w:rsid w:val="0A9BB91A"/>
    <w:rsid w:val="0AA3B4B4"/>
    <w:rsid w:val="0AAA6A1E"/>
    <w:rsid w:val="0AACE63C"/>
    <w:rsid w:val="0AB5BA06"/>
    <w:rsid w:val="0ABBDF58"/>
    <w:rsid w:val="0AC78072"/>
    <w:rsid w:val="0ACADDD4"/>
    <w:rsid w:val="0AD00B23"/>
    <w:rsid w:val="0AD24582"/>
    <w:rsid w:val="0AD86368"/>
    <w:rsid w:val="0ADCF856"/>
    <w:rsid w:val="0ADD75F7"/>
    <w:rsid w:val="0ADE5DE1"/>
    <w:rsid w:val="0ADE6F66"/>
    <w:rsid w:val="0AE84724"/>
    <w:rsid w:val="0AE8474B"/>
    <w:rsid w:val="0AEA26EA"/>
    <w:rsid w:val="0AEB3ED2"/>
    <w:rsid w:val="0AEC0D31"/>
    <w:rsid w:val="0AEF4D5E"/>
    <w:rsid w:val="0AEFFD35"/>
    <w:rsid w:val="0AF5B0A8"/>
    <w:rsid w:val="0AF8B62A"/>
    <w:rsid w:val="0AF9292B"/>
    <w:rsid w:val="0AFA88C5"/>
    <w:rsid w:val="0AFC627A"/>
    <w:rsid w:val="0B09D766"/>
    <w:rsid w:val="0B113EE4"/>
    <w:rsid w:val="0B136985"/>
    <w:rsid w:val="0B14E525"/>
    <w:rsid w:val="0B17A00C"/>
    <w:rsid w:val="0B1C94CB"/>
    <w:rsid w:val="0B31D8A6"/>
    <w:rsid w:val="0B34515A"/>
    <w:rsid w:val="0B35703C"/>
    <w:rsid w:val="0B3830C3"/>
    <w:rsid w:val="0B3CEE69"/>
    <w:rsid w:val="0B45DDE6"/>
    <w:rsid w:val="0B4690E6"/>
    <w:rsid w:val="0B4F9AE0"/>
    <w:rsid w:val="0B5034CE"/>
    <w:rsid w:val="0B573A3E"/>
    <w:rsid w:val="0B57682C"/>
    <w:rsid w:val="0B57A78A"/>
    <w:rsid w:val="0B621201"/>
    <w:rsid w:val="0B62B546"/>
    <w:rsid w:val="0B6379EB"/>
    <w:rsid w:val="0B683574"/>
    <w:rsid w:val="0B6C5559"/>
    <w:rsid w:val="0B6C9FFA"/>
    <w:rsid w:val="0B6DEFEA"/>
    <w:rsid w:val="0B713616"/>
    <w:rsid w:val="0B74D9CC"/>
    <w:rsid w:val="0B7F879C"/>
    <w:rsid w:val="0B83C054"/>
    <w:rsid w:val="0B895E2E"/>
    <w:rsid w:val="0B8F2076"/>
    <w:rsid w:val="0B8FECAE"/>
    <w:rsid w:val="0B90C4E4"/>
    <w:rsid w:val="0B91551B"/>
    <w:rsid w:val="0B96CFAB"/>
    <w:rsid w:val="0B97C4BB"/>
    <w:rsid w:val="0B988B76"/>
    <w:rsid w:val="0B9A86A1"/>
    <w:rsid w:val="0B9B1045"/>
    <w:rsid w:val="0B9BBB1A"/>
    <w:rsid w:val="0BA1A067"/>
    <w:rsid w:val="0BA21C03"/>
    <w:rsid w:val="0BA43D6D"/>
    <w:rsid w:val="0BA49413"/>
    <w:rsid w:val="0BA74E0F"/>
    <w:rsid w:val="0BA82071"/>
    <w:rsid w:val="0BAA2738"/>
    <w:rsid w:val="0BAEF5FC"/>
    <w:rsid w:val="0BB0718E"/>
    <w:rsid w:val="0BC058DA"/>
    <w:rsid w:val="0BC274F9"/>
    <w:rsid w:val="0BC2A67D"/>
    <w:rsid w:val="0BC36088"/>
    <w:rsid w:val="0BC69B34"/>
    <w:rsid w:val="0BC91F56"/>
    <w:rsid w:val="0BCDF2AA"/>
    <w:rsid w:val="0BCF07D3"/>
    <w:rsid w:val="0BCF6E3D"/>
    <w:rsid w:val="0BD07EB1"/>
    <w:rsid w:val="0BD23E7F"/>
    <w:rsid w:val="0BD441D7"/>
    <w:rsid w:val="0BD807B4"/>
    <w:rsid w:val="0BD89C78"/>
    <w:rsid w:val="0BDB6389"/>
    <w:rsid w:val="0BDCE113"/>
    <w:rsid w:val="0BE22330"/>
    <w:rsid w:val="0BE3F154"/>
    <w:rsid w:val="0BE5BC95"/>
    <w:rsid w:val="0BECAD44"/>
    <w:rsid w:val="0BF2571A"/>
    <w:rsid w:val="0BF2D64C"/>
    <w:rsid w:val="0BFAD9D0"/>
    <w:rsid w:val="0C041937"/>
    <w:rsid w:val="0C0F64A7"/>
    <w:rsid w:val="0C12A9CD"/>
    <w:rsid w:val="0C14A8BB"/>
    <w:rsid w:val="0C1D5D19"/>
    <w:rsid w:val="0C201FC6"/>
    <w:rsid w:val="0C216D84"/>
    <w:rsid w:val="0C2662E8"/>
    <w:rsid w:val="0C287A39"/>
    <w:rsid w:val="0C287C5B"/>
    <w:rsid w:val="0C2978BD"/>
    <w:rsid w:val="0C299A61"/>
    <w:rsid w:val="0C2A7C80"/>
    <w:rsid w:val="0C2C0C53"/>
    <w:rsid w:val="0C2D8FCB"/>
    <w:rsid w:val="0C2ED9C2"/>
    <w:rsid w:val="0C3362CB"/>
    <w:rsid w:val="0C36C72B"/>
    <w:rsid w:val="0C382649"/>
    <w:rsid w:val="0C3841D8"/>
    <w:rsid w:val="0C3F9A48"/>
    <w:rsid w:val="0C3FF8C8"/>
    <w:rsid w:val="0C43984A"/>
    <w:rsid w:val="0C44A241"/>
    <w:rsid w:val="0C4D5F27"/>
    <w:rsid w:val="0C4F21A0"/>
    <w:rsid w:val="0C4FEA9E"/>
    <w:rsid w:val="0C4FF204"/>
    <w:rsid w:val="0C5157A7"/>
    <w:rsid w:val="0C5443AC"/>
    <w:rsid w:val="0C59B7D1"/>
    <w:rsid w:val="0C59E8D0"/>
    <w:rsid w:val="0C5D898E"/>
    <w:rsid w:val="0C6B3E59"/>
    <w:rsid w:val="0C7510D3"/>
    <w:rsid w:val="0C75339B"/>
    <w:rsid w:val="0C76E844"/>
    <w:rsid w:val="0C7735A3"/>
    <w:rsid w:val="0C78DCB0"/>
    <w:rsid w:val="0C7A2DF3"/>
    <w:rsid w:val="0C7BAA58"/>
    <w:rsid w:val="0C7C907E"/>
    <w:rsid w:val="0C80F2DC"/>
    <w:rsid w:val="0C822C3A"/>
    <w:rsid w:val="0C823973"/>
    <w:rsid w:val="0C894A8E"/>
    <w:rsid w:val="0C8B925B"/>
    <w:rsid w:val="0C8DD7E2"/>
    <w:rsid w:val="0C8FA278"/>
    <w:rsid w:val="0C919112"/>
    <w:rsid w:val="0C9224FB"/>
    <w:rsid w:val="0C93095B"/>
    <w:rsid w:val="0C9A28E5"/>
    <w:rsid w:val="0C9B656F"/>
    <w:rsid w:val="0C9C442A"/>
    <w:rsid w:val="0C9E4835"/>
    <w:rsid w:val="0C9F0A18"/>
    <w:rsid w:val="0C9F75DD"/>
    <w:rsid w:val="0CA50DC9"/>
    <w:rsid w:val="0CAAEDA2"/>
    <w:rsid w:val="0CAC4E9F"/>
    <w:rsid w:val="0CAEEC08"/>
    <w:rsid w:val="0CAFDEE2"/>
    <w:rsid w:val="0CB22CD7"/>
    <w:rsid w:val="0CB26EC6"/>
    <w:rsid w:val="0CB3EB98"/>
    <w:rsid w:val="0CB56578"/>
    <w:rsid w:val="0CB6EAF7"/>
    <w:rsid w:val="0CB7F01F"/>
    <w:rsid w:val="0CBA8967"/>
    <w:rsid w:val="0CBB95C6"/>
    <w:rsid w:val="0CBBE142"/>
    <w:rsid w:val="0CC52CBC"/>
    <w:rsid w:val="0CC71F99"/>
    <w:rsid w:val="0CCB6B13"/>
    <w:rsid w:val="0CD46A58"/>
    <w:rsid w:val="0CD77ED8"/>
    <w:rsid w:val="0CDB2C7E"/>
    <w:rsid w:val="0CDEF479"/>
    <w:rsid w:val="0CE277F2"/>
    <w:rsid w:val="0CE3B1A8"/>
    <w:rsid w:val="0CEAB6B9"/>
    <w:rsid w:val="0CECDAD3"/>
    <w:rsid w:val="0CF03753"/>
    <w:rsid w:val="0CF49CE1"/>
    <w:rsid w:val="0CF844EE"/>
    <w:rsid w:val="0CF92135"/>
    <w:rsid w:val="0CF939DB"/>
    <w:rsid w:val="0CF98ABC"/>
    <w:rsid w:val="0D02D5F4"/>
    <w:rsid w:val="0D03592E"/>
    <w:rsid w:val="0D05C2B6"/>
    <w:rsid w:val="0D0B5DD9"/>
    <w:rsid w:val="0D189A6E"/>
    <w:rsid w:val="0D1A44CF"/>
    <w:rsid w:val="0D1F8D61"/>
    <w:rsid w:val="0D235D3C"/>
    <w:rsid w:val="0D258F69"/>
    <w:rsid w:val="0D284B15"/>
    <w:rsid w:val="0D2F0A98"/>
    <w:rsid w:val="0D338505"/>
    <w:rsid w:val="0D3952CF"/>
    <w:rsid w:val="0D3B8576"/>
    <w:rsid w:val="0D474CB6"/>
    <w:rsid w:val="0D4A13FC"/>
    <w:rsid w:val="0D4DC752"/>
    <w:rsid w:val="0D4EC889"/>
    <w:rsid w:val="0D574F1B"/>
    <w:rsid w:val="0D57E1E6"/>
    <w:rsid w:val="0D599D0E"/>
    <w:rsid w:val="0D5CB532"/>
    <w:rsid w:val="0D5F0684"/>
    <w:rsid w:val="0D5F270A"/>
    <w:rsid w:val="0D620BEB"/>
    <w:rsid w:val="0D692B0D"/>
    <w:rsid w:val="0D730DF6"/>
    <w:rsid w:val="0D76D24C"/>
    <w:rsid w:val="0D8243B9"/>
    <w:rsid w:val="0D84F075"/>
    <w:rsid w:val="0D915CD6"/>
    <w:rsid w:val="0D938C00"/>
    <w:rsid w:val="0D9436FB"/>
    <w:rsid w:val="0D95B656"/>
    <w:rsid w:val="0DB02BE8"/>
    <w:rsid w:val="0DB13703"/>
    <w:rsid w:val="0DB9CE40"/>
    <w:rsid w:val="0DB9FA39"/>
    <w:rsid w:val="0DBC8D25"/>
    <w:rsid w:val="0DC3A193"/>
    <w:rsid w:val="0DC65753"/>
    <w:rsid w:val="0DC83CB5"/>
    <w:rsid w:val="0DCBEBC6"/>
    <w:rsid w:val="0DCC22E3"/>
    <w:rsid w:val="0DD372B5"/>
    <w:rsid w:val="0DD5BA5D"/>
    <w:rsid w:val="0DE4059C"/>
    <w:rsid w:val="0DE4C338"/>
    <w:rsid w:val="0DE67672"/>
    <w:rsid w:val="0DE7627B"/>
    <w:rsid w:val="0DE803C4"/>
    <w:rsid w:val="0DF363C4"/>
    <w:rsid w:val="0DF54C93"/>
    <w:rsid w:val="0DFDA342"/>
    <w:rsid w:val="0DFDB5D6"/>
    <w:rsid w:val="0E012B1E"/>
    <w:rsid w:val="0E027783"/>
    <w:rsid w:val="0E03383C"/>
    <w:rsid w:val="0E19AF7B"/>
    <w:rsid w:val="0E1DF160"/>
    <w:rsid w:val="0E1EB0DF"/>
    <w:rsid w:val="0E1EEEFF"/>
    <w:rsid w:val="0E232B0F"/>
    <w:rsid w:val="0E23A249"/>
    <w:rsid w:val="0E24BC4E"/>
    <w:rsid w:val="0E26196C"/>
    <w:rsid w:val="0E2853BC"/>
    <w:rsid w:val="0E29DCFF"/>
    <w:rsid w:val="0E2C7D1C"/>
    <w:rsid w:val="0E321F12"/>
    <w:rsid w:val="0E3333AB"/>
    <w:rsid w:val="0E335D8A"/>
    <w:rsid w:val="0E35B943"/>
    <w:rsid w:val="0E36429E"/>
    <w:rsid w:val="0E39CBA6"/>
    <w:rsid w:val="0E3B0323"/>
    <w:rsid w:val="0E3D06EB"/>
    <w:rsid w:val="0E4282A1"/>
    <w:rsid w:val="0E445616"/>
    <w:rsid w:val="0E45A905"/>
    <w:rsid w:val="0E467CF5"/>
    <w:rsid w:val="0E4F5842"/>
    <w:rsid w:val="0E5381B0"/>
    <w:rsid w:val="0E57ED0A"/>
    <w:rsid w:val="0E58B08E"/>
    <w:rsid w:val="0E593B26"/>
    <w:rsid w:val="0E5A0893"/>
    <w:rsid w:val="0E5C89C6"/>
    <w:rsid w:val="0E5F4CB4"/>
    <w:rsid w:val="0E67FF61"/>
    <w:rsid w:val="0E693360"/>
    <w:rsid w:val="0E6B67BF"/>
    <w:rsid w:val="0E6C515C"/>
    <w:rsid w:val="0E6F7072"/>
    <w:rsid w:val="0E780BF2"/>
    <w:rsid w:val="0E7B1395"/>
    <w:rsid w:val="0E7DEDBB"/>
    <w:rsid w:val="0E7E5C6A"/>
    <w:rsid w:val="0E7F6DFF"/>
    <w:rsid w:val="0E82B736"/>
    <w:rsid w:val="0E8428BA"/>
    <w:rsid w:val="0E86AC6B"/>
    <w:rsid w:val="0E89047A"/>
    <w:rsid w:val="0E8AA146"/>
    <w:rsid w:val="0E8D8FE1"/>
    <w:rsid w:val="0E8E1340"/>
    <w:rsid w:val="0E8F2B2E"/>
    <w:rsid w:val="0E8F9525"/>
    <w:rsid w:val="0E916D3F"/>
    <w:rsid w:val="0E91A473"/>
    <w:rsid w:val="0E933E3F"/>
    <w:rsid w:val="0E95B6B5"/>
    <w:rsid w:val="0E9756AF"/>
    <w:rsid w:val="0E9EBAE6"/>
    <w:rsid w:val="0EA470B9"/>
    <w:rsid w:val="0EAB993E"/>
    <w:rsid w:val="0EB39984"/>
    <w:rsid w:val="0EC1F01B"/>
    <w:rsid w:val="0EC43B72"/>
    <w:rsid w:val="0EC7D237"/>
    <w:rsid w:val="0EC83542"/>
    <w:rsid w:val="0EC98CDA"/>
    <w:rsid w:val="0ECE303A"/>
    <w:rsid w:val="0ECEFD1F"/>
    <w:rsid w:val="0ED9BCC5"/>
    <w:rsid w:val="0EDB96BB"/>
    <w:rsid w:val="0EE0E49C"/>
    <w:rsid w:val="0EE10480"/>
    <w:rsid w:val="0EE14853"/>
    <w:rsid w:val="0EE48F39"/>
    <w:rsid w:val="0EE77C11"/>
    <w:rsid w:val="0EE79C38"/>
    <w:rsid w:val="0EE81250"/>
    <w:rsid w:val="0EEDCA96"/>
    <w:rsid w:val="0EF36647"/>
    <w:rsid w:val="0EF5DF31"/>
    <w:rsid w:val="0EF6B819"/>
    <w:rsid w:val="0EFD1EF1"/>
    <w:rsid w:val="0F00C125"/>
    <w:rsid w:val="0F037AEC"/>
    <w:rsid w:val="0F05FFF1"/>
    <w:rsid w:val="0F084D49"/>
    <w:rsid w:val="0F091B3B"/>
    <w:rsid w:val="0F0AD63B"/>
    <w:rsid w:val="0F1DBD70"/>
    <w:rsid w:val="0F1DFF6E"/>
    <w:rsid w:val="0F1E4737"/>
    <w:rsid w:val="0F1F9046"/>
    <w:rsid w:val="0F20BB06"/>
    <w:rsid w:val="0F238F18"/>
    <w:rsid w:val="0F261C1C"/>
    <w:rsid w:val="0F29BC39"/>
    <w:rsid w:val="0F2B8B7A"/>
    <w:rsid w:val="0F2FEA8C"/>
    <w:rsid w:val="0F36A67C"/>
    <w:rsid w:val="0F36DF25"/>
    <w:rsid w:val="0F3D9403"/>
    <w:rsid w:val="0F3E5AEF"/>
    <w:rsid w:val="0F471E91"/>
    <w:rsid w:val="0F49A09C"/>
    <w:rsid w:val="0F4C5994"/>
    <w:rsid w:val="0F4E3962"/>
    <w:rsid w:val="0F4EDCDB"/>
    <w:rsid w:val="0F4F8CC7"/>
    <w:rsid w:val="0F4FD394"/>
    <w:rsid w:val="0F50626E"/>
    <w:rsid w:val="0F517126"/>
    <w:rsid w:val="0F5364D1"/>
    <w:rsid w:val="0F56F88C"/>
    <w:rsid w:val="0F600F54"/>
    <w:rsid w:val="0F697843"/>
    <w:rsid w:val="0F6E04DA"/>
    <w:rsid w:val="0F715E2E"/>
    <w:rsid w:val="0F75D0C7"/>
    <w:rsid w:val="0F7861EF"/>
    <w:rsid w:val="0F79FDFB"/>
    <w:rsid w:val="0F7AB76F"/>
    <w:rsid w:val="0F7BBA17"/>
    <w:rsid w:val="0F7C3303"/>
    <w:rsid w:val="0F7C5D58"/>
    <w:rsid w:val="0F7D42AC"/>
    <w:rsid w:val="0F843440"/>
    <w:rsid w:val="0F896764"/>
    <w:rsid w:val="0F8FFB19"/>
    <w:rsid w:val="0F902D88"/>
    <w:rsid w:val="0F90C192"/>
    <w:rsid w:val="0F92C0A6"/>
    <w:rsid w:val="0F93D395"/>
    <w:rsid w:val="0F94ABE9"/>
    <w:rsid w:val="0F97986C"/>
    <w:rsid w:val="0F98AE59"/>
    <w:rsid w:val="0F9C9E56"/>
    <w:rsid w:val="0F9FFEB8"/>
    <w:rsid w:val="0FA6DB29"/>
    <w:rsid w:val="0FB2336C"/>
    <w:rsid w:val="0FB3B527"/>
    <w:rsid w:val="0FBA33B6"/>
    <w:rsid w:val="0FBB1029"/>
    <w:rsid w:val="0FBC33AC"/>
    <w:rsid w:val="0FBFE74E"/>
    <w:rsid w:val="0FC1E9CD"/>
    <w:rsid w:val="0FC93BFC"/>
    <w:rsid w:val="0FCA457D"/>
    <w:rsid w:val="0FCFCB0C"/>
    <w:rsid w:val="0FCFDC87"/>
    <w:rsid w:val="0FD570CC"/>
    <w:rsid w:val="0FD8666F"/>
    <w:rsid w:val="0FDC0719"/>
    <w:rsid w:val="0FDD5E80"/>
    <w:rsid w:val="0FDE33A0"/>
    <w:rsid w:val="0FE1BAD3"/>
    <w:rsid w:val="0FE24475"/>
    <w:rsid w:val="0FE6F99D"/>
    <w:rsid w:val="0FEF0A02"/>
    <w:rsid w:val="0FF72E87"/>
    <w:rsid w:val="0FF784A1"/>
    <w:rsid w:val="0FF79957"/>
    <w:rsid w:val="0FF9072B"/>
    <w:rsid w:val="0FFE69F0"/>
    <w:rsid w:val="0FFFF94C"/>
    <w:rsid w:val="1003D084"/>
    <w:rsid w:val="1007F2AA"/>
    <w:rsid w:val="10088B12"/>
    <w:rsid w:val="100B5D2A"/>
    <w:rsid w:val="100ECADE"/>
    <w:rsid w:val="1012E74C"/>
    <w:rsid w:val="101A9B83"/>
    <w:rsid w:val="101D47EB"/>
    <w:rsid w:val="101E0F1A"/>
    <w:rsid w:val="1025D99C"/>
    <w:rsid w:val="1030E2B1"/>
    <w:rsid w:val="103184E9"/>
    <w:rsid w:val="10354480"/>
    <w:rsid w:val="10399B14"/>
    <w:rsid w:val="103BBDEA"/>
    <w:rsid w:val="103BC5AC"/>
    <w:rsid w:val="1044ECCE"/>
    <w:rsid w:val="1045BFD3"/>
    <w:rsid w:val="104884E2"/>
    <w:rsid w:val="104D2154"/>
    <w:rsid w:val="10509E65"/>
    <w:rsid w:val="1055C364"/>
    <w:rsid w:val="105C3E54"/>
    <w:rsid w:val="1061A5AB"/>
    <w:rsid w:val="1061B148"/>
    <w:rsid w:val="1063BE54"/>
    <w:rsid w:val="1069DBCF"/>
    <w:rsid w:val="106BC4B9"/>
    <w:rsid w:val="106E6EC0"/>
    <w:rsid w:val="1070BC39"/>
    <w:rsid w:val="10725267"/>
    <w:rsid w:val="1074ED3B"/>
    <w:rsid w:val="107811DE"/>
    <w:rsid w:val="107D1482"/>
    <w:rsid w:val="1082B0DD"/>
    <w:rsid w:val="108592D0"/>
    <w:rsid w:val="108B0263"/>
    <w:rsid w:val="108F527B"/>
    <w:rsid w:val="108FFF55"/>
    <w:rsid w:val="1090DCCE"/>
    <w:rsid w:val="109747F5"/>
    <w:rsid w:val="109A0C57"/>
    <w:rsid w:val="109A7D44"/>
    <w:rsid w:val="109C9186"/>
    <w:rsid w:val="109DDA1C"/>
    <w:rsid w:val="109E3BE2"/>
    <w:rsid w:val="109F119F"/>
    <w:rsid w:val="10A142D8"/>
    <w:rsid w:val="10A663C3"/>
    <w:rsid w:val="10A7B3B6"/>
    <w:rsid w:val="10AB6254"/>
    <w:rsid w:val="10AD511F"/>
    <w:rsid w:val="10AF6E28"/>
    <w:rsid w:val="10B28553"/>
    <w:rsid w:val="10B48A2D"/>
    <w:rsid w:val="10B48D8B"/>
    <w:rsid w:val="10BB4CDD"/>
    <w:rsid w:val="10C66A7B"/>
    <w:rsid w:val="10C82921"/>
    <w:rsid w:val="10CAF593"/>
    <w:rsid w:val="10CC3FBF"/>
    <w:rsid w:val="10CF314A"/>
    <w:rsid w:val="10D1F489"/>
    <w:rsid w:val="10DA574F"/>
    <w:rsid w:val="10DBDA70"/>
    <w:rsid w:val="10DF6E68"/>
    <w:rsid w:val="10E29EB1"/>
    <w:rsid w:val="10E2D984"/>
    <w:rsid w:val="10E825E8"/>
    <w:rsid w:val="10E8659A"/>
    <w:rsid w:val="10EDC517"/>
    <w:rsid w:val="10F17A1E"/>
    <w:rsid w:val="10F635CC"/>
    <w:rsid w:val="10F76406"/>
    <w:rsid w:val="10FE6B3F"/>
    <w:rsid w:val="1101920C"/>
    <w:rsid w:val="11022F7C"/>
    <w:rsid w:val="1104ECFA"/>
    <w:rsid w:val="110D902F"/>
    <w:rsid w:val="110EE8CF"/>
    <w:rsid w:val="11141EC1"/>
    <w:rsid w:val="111611DC"/>
    <w:rsid w:val="11162D3B"/>
    <w:rsid w:val="1127C83B"/>
    <w:rsid w:val="112FB338"/>
    <w:rsid w:val="1130F91A"/>
    <w:rsid w:val="1133D3DC"/>
    <w:rsid w:val="113E69B1"/>
    <w:rsid w:val="1148662A"/>
    <w:rsid w:val="11557FCC"/>
    <w:rsid w:val="11582BB8"/>
    <w:rsid w:val="11598CCD"/>
    <w:rsid w:val="115F848E"/>
    <w:rsid w:val="11616D8C"/>
    <w:rsid w:val="11620006"/>
    <w:rsid w:val="11632D3E"/>
    <w:rsid w:val="11648F73"/>
    <w:rsid w:val="116C5C04"/>
    <w:rsid w:val="116E4257"/>
    <w:rsid w:val="116F1D0B"/>
    <w:rsid w:val="1172A966"/>
    <w:rsid w:val="1172E700"/>
    <w:rsid w:val="11769D1B"/>
    <w:rsid w:val="117914CB"/>
    <w:rsid w:val="117F7EA4"/>
    <w:rsid w:val="1184E1F5"/>
    <w:rsid w:val="118AB30B"/>
    <w:rsid w:val="118CEEF8"/>
    <w:rsid w:val="119582CC"/>
    <w:rsid w:val="11996A2F"/>
    <w:rsid w:val="119B67F8"/>
    <w:rsid w:val="119DC77E"/>
    <w:rsid w:val="119F7046"/>
    <w:rsid w:val="11A01417"/>
    <w:rsid w:val="11A66392"/>
    <w:rsid w:val="11A6A95A"/>
    <w:rsid w:val="11AD18EA"/>
    <w:rsid w:val="11AF3819"/>
    <w:rsid w:val="11AFBE51"/>
    <w:rsid w:val="11B581BC"/>
    <w:rsid w:val="11B98D6D"/>
    <w:rsid w:val="11BAB6E1"/>
    <w:rsid w:val="11BDE622"/>
    <w:rsid w:val="11BE452D"/>
    <w:rsid w:val="11C0A309"/>
    <w:rsid w:val="11C138FB"/>
    <w:rsid w:val="11C155D4"/>
    <w:rsid w:val="11C21E10"/>
    <w:rsid w:val="11C2B296"/>
    <w:rsid w:val="11C48AB6"/>
    <w:rsid w:val="11C4C77A"/>
    <w:rsid w:val="11C8D892"/>
    <w:rsid w:val="11D1221E"/>
    <w:rsid w:val="11D176D1"/>
    <w:rsid w:val="11D2B0DF"/>
    <w:rsid w:val="11D5F2B3"/>
    <w:rsid w:val="11D88D16"/>
    <w:rsid w:val="11D93853"/>
    <w:rsid w:val="11DAAEEC"/>
    <w:rsid w:val="11DB162B"/>
    <w:rsid w:val="11DC20DB"/>
    <w:rsid w:val="11DD6D82"/>
    <w:rsid w:val="11DF2DF0"/>
    <w:rsid w:val="11E0DB9E"/>
    <w:rsid w:val="11E7B4A9"/>
    <w:rsid w:val="11E91CF2"/>
    <w:rsid w:val="11F329C8"/>
    <w:rsid w:val="11F680AB"/>
    <w:rsid w:val="11F8A75F"/>
    <w:rsid w:val="1204EE5B"/>
    <w:rsid w:val="1204F709"/>
    <w:rsid w:val="120692CD"/>
    <w:rsid w:val="12083A96"/>
    <w:rsid w:val="1212A06D"/>
    <w:rsid w:val="1213B9A7"/>
    <w:rsid w:val="12154403"/>
    <w:rsid w:val="121674F1"/>
    <w:rsid w:val="1217DAD4"/>
    <w:rsid w:val="12187829"/>
    <w:rsid w:val="121EFEBE"/>
    <w:rsid w:val="121F1CD3"/>
    <w:rsid w:val="121FABDD"/>
    <w:rsid w:val="12243756"/>
    <w:rsid w:val="12296457"/>
    <w:rsid w:val="122FE595"/>
    <w:rsid w:val="123185CE"/>
    <w:rsid w:val="1232DCFB"/>
    <w:rsid w:val="12332FD2"/>
    <w:rsid w:val="12365753"/>
    <w:rsid w:val="1239F21C"/>
    <w:rsid w:val="123C803D"/>
    <w:rsid w:val="123EAB1A"/>
    <w:rsid w:val="123F6881"/>
    <w:rsid w:val="124518FA"/>
    <w:rsid w:val="124BE71C"/>
    <w:rsid w:val="124C3D76"/>
    <w:rsid w:val="12518AEC"/>
    <w:rsid w:val="1252DF29"/>
    <w:rsid w:val="125333E7"/>
    <w:rsid w:val="1254C059"/>
    <w:rsid w:val="1255422C"/>
    <w:rsid w:val="1255A81A"/>
    <w:rsid w:val="1256C0C3"/>
    <w:rsid w:val="1256DDF8"/>
    <w:rsid w:val="125885E1"/>
    <w:rsid w:val="125D3582"/>
    <w:rsid w:val="12697D76"/>
    <w:rsid w:val="1269883F"/>
    <w:rsid w:val="1269A5A3"/>
    <w:rsid w:val="1269AEC9"/>
    <w:rsid w:val="12714926"/>
    <w:rsid w:val="1277BFBD"/>
    <w:rsid w:val="1278ADEB"/>
    <w:rsid w:val="127B04F8"/>
    <w:rsid w:val="127C16DD"/>
    <w:rsid w:val="127D42AF"/>
    <w:rsid w:val="127FFAFF"/>
    <w:rsid w:val="128850E7"/>
    <w:rsid w:val="128A669B"/>
    <w:rsid w:val="128BAE16"/>
    <w:rsid w:val="128F8F63"/>
    <w:rsid w:val="129314A5"/>
    <w:rsid w:val="12A270D8"/>
    <w:rsid w:val="12AA2D27"/>
    <w:rsid w:val="12ABA4E8"/>
    <w:rsid w:val="12B6BE6C"/>
    <w:rsid w:val="12B8B585"/>
    <w:rsid w:val="12BCCE7D"/>
    <w:rsid w:val="12BD435E"/>
    <w:rsid w:val="12BFE871"/>
    <w:rsid w:val="12C1176F"/>
    <w:rsid w:val="12C5AD31"/>
    <w:rsid w:val="12C9B8D0"/>
    <w:rsid w:val="12CAD110"/>
    <w:rsid w:val="12CF2C44"/>
    <w:rsid w:val="12D0ED67"/>
    <w:rsid w:val="12D1875D"/>
    <w:rsid w:val="12D2355F"/>
    <w:rsid w:val="12D280FE"/>
    <w:rsid w:val="12D28165"/>
    <w:rsid w:val="12D31B76"/>
    <w:rsid w:val="12DA6048"/>
    <w:rsid w:val="12DC2042"/>
    <w:rsid w:val="12DD4468"/>
    <w:rsid w:val="12DF61A1"/>
    <w:rsid w:val="12E3C792"/>
    <w:rsid w:val="12E5429E"/>
    <w:rsid w:val="12E7B847"/>
    <w:rsid w:val="12E8CCE5"/>
    <w:rsid w:val="12EB8433"/>
    <w:rsid w:val="12EE1691"/>
    <w:rsid w:val="12EE31F7"/>
    <w:rsid w:val="12EE4786"/>
    <w:rsid w:val="12F0A913"/>
    <w:rsid w:val="12F20269"/>
    <w:rsid w:val="12F71557"/>
    <w:rsid w:val="12F8D740"/>
    <w:rsid w:val="12F93850"/>
    <w:rsid w:val="12FA6221"/>
    <w:rsid w:val="1303A163"/>
    <w:rsid w:val="130472FA"/>
    <w:rsid w:val="1306AC08"/>
    <w:rsid w:val="13084D5A"/>
    <w:rsid w:val="130D8ABC"/>
    <w:rsid w:val="1310F087"/>
    <w:rsid w:val="1315826C"/>
    <w:rsid w:val="131D24EC"/>
    <w:rsid w:val="131E3F23"/>
    <w:rsid w:val="13214A09"/>
    <w:rsid w:val="132B6F59"/>
    <w:rsid w:val="132BFC63"/>
    <w:rsid w:val="132D8332"/>
    <w:rsid w:val="133DA715"/>
    <w:rsid w:val="134230FF"/>
    <w:rsid w:val="134342A8"/>
    <w:rsid w:val="13434D40"/>
    <w:rsid w:val="1347B273"/>
    <w:rsid w:val="134FF21E"/>
    <w:rsid w:val="135204E8"/>
    <w:rsid w:val="13540016"/>
    <w:rsid w:val="135471DE"/>
    <w:rsid w:val="13556373"/>
    <w:rsid w:val="1355ABD9"/>
    <w:rsid w:val="1355FC53"/>
    <w:rsid w:val="13576FDA"/>
    <w:rsid w:val="135AD3E7"/>
    <w:rsid w:val="135E8BF7"/>
    <w:rsid w:val="135F8AF3"/>
    <w:rsid w:val="13606DAF"/>
    <w:rsid w:val="136097DB"/>
    <w:rsid w:val="1360ED00"/>
    <w:rsid w:val="136270F1"/>
    <w:rsid w:val="1365DE74"/>
    <w:rsid w:val="136928AF"/>
    <w:rsid w:val="1369BFC6"/>
    <w:rsid w:val="136AB0F5"/>
    <w:rsid w:val="136D65AF"/>
    <w:rsid w:val="136E8BD0"/>
    <w:rsid w:val="136F043D"/>
    <w:rsid w:val="136F481B"/>
    <w:rsid w:val="13704874"/>
    <w:rsid w:val="13709C98"/>
    <w:rsid w:val="13721778"/>
    <w:rsid w:val="1374C71E"/>
    <w:rsid w:val="137ADBF5"/>
    <w:rsid w:val="137F716B"/>
    <w:rsid w:val="13880D3F"/>
    <w:rsid w:val="138A479D"/>
    <w:rsid w:val="138B66F4"/>
    <w:rsid w:val="138D2EE1"/>
    <w:rsid w:val="13949273"/>
    <w:rsid w:val="1394AFC1"/>
    <w:rsid w:val="139878AE"/>
    <w:rsid w:val="139B78A4"/>
    <w:rsid w:val="139B9BAA"/>
    <w:rsid w:val="139F4B5A"/>
    <w:rsid w:val="139F68A0"/>
    <w:rsid w:val="13AB3CB0"/>
    <w:rsid w:val="13AF1B8E"/>
    <w:rsid w:val="13AF2C14"/>
    <w:rsid w:val="13B28B9F"/>
    <w:rsid w:val="13B91CFA"/>
    <w:rsid w:val="13B9DE9A"/>
    <w:rsid w:val="13C02391"/>
    <w:rsid w:val="13C0FDC3"/>
    <w:rsid w:val="13C7814A"/>
    <w:rsid w:val="13C80F94"/>
    <w:rsid w:val="13C9048D"/>
    <w:rsid w:val="13CDCD0A"/>
    <w:rsid w:val="13D05105"/>
    <w:rsid w:val="13D09C8B"/>
    <w:rsid w:val="13D6682F"/>
    <w:rsid w:val="13D896B6"/>
    <w:rsid w:val="13DB28D3"/>
    <w:rsid w:val="13DF5A3E"/>
    <w:rsid w:val="13E34C23"/>
    <w:rsid w:val="13E4214B"/>
    <w:rsid w:val="13E67EA2"/>
    <w:rsid w:val="13E87D21"/>
    <w:rsid w:val="13EE274E"/>
    <w:rsid w:val="13F1D755"/>
    <w:rsid w:val="13F6D776"/>
    <w:rsid w:val="13F7DE5C"/>
    <w:rsid w:val="13FDA5E2"/>
    <w:rsid w:val="14002BEB"/>
    <w:rsid w:val="1407E14C"/>
    <w:rsid w:val="1408D17B"/>
    <w:rsid w:val="140CF9AF"/>
    <w:rsid w:val="140E837C"/>
    <w:rsid w:val="1410C088"/>
    <w:rsid w:val="14117F57"/>
    <w:rsid w:val="14170F2A"/>
    <w:rsid w:val="1419C2A1"/>
    <w:rsid w:val="141B7F56"/>
    <w:rsid w:val="141FBE53"/>
    <w:rsid w:val="1421EA92"/>
    <w:rsid w:val="14224A17"/>
    <w:rsid w:val="1422BD1A"/>
    <w:rsid w:val="14235B7B"/>
    <w:rsid w:val="1424305F"/>
    <w:rsid w:val="1426B125"/>
    <w:rsid w:val="14344278"/>
    <w:rsid w:val="143A2C7E"/>
    <w:rsid w:val="143A785B"/>
    <w:rsid w:val="143C2620"/>
    <w:rsid w:val="14428ED6"/>
    <w:rsid w:val="1442BDD1"/>
    <w:rsid w:val="1444B761"/>
    <w:rsid w:val="1447C0A4"/>
    <w:rsid w:val="144A8E42"/>
    <w:rsid w:val="144B62FA"/>
    <w:rsid w:val="144FED6D"/>
    <w:rsid w:val="1455861E"/>
    <w:rsid w:val="145A2F79"/>
    <w:rsid w:val="1460B858"/>
    <w:rsid w:val="14665FA5"/>
    <w:rsid w:val="14672FB7"/>
    <w:rsid w:val="146C1F7C"/>
    <w:rsid w:val="1472063E"/>
    <w:rsid w:val="14748249"/>
    <w:rsid w:val="1476010D"/>
    <w:rsid w:val="14760A79"/>
    <w:rsid w:val="1477B364"/>
    <w:rsid w:val="147F5AF4"/>
    <w:rsid w:val="1481FC38"/>
    <w:rsid w:val="1489DD68"/>
    <w:rsid w:val="1490A4CF"/>
    <w:rsid w:val="1491BC98"/>
    <w:rsid w:val="1493148D"/>
    <w:rsid w:val="1494B0AE"/>
    <w:rsid w:val="14962A42"/>
    <w:rsid w:val="149B2BF3"/>
    <w:rsid w:val="149BF43D"/>
    <w:rsid w:val="149F30D8"/>
    <w:rsid w:val="14A3EAEA"/>
    <w:rsid w:val="14A635F0"/>
    <w:rsid w:val="14A6F4B9"/>
    <w:rsid w:val="14A7372A"/>
    <w:rsid w:val="14A92BF1"/>
    <w:rsid w:val="14AA051A"/>
    <w:rsid w:val="14B6E92F"/>
    <w:rsid w:val="14B8C491"/>
    <w:rsid w:val="14BA37DA"/>
    <w:rsid w:val="14BBE05F"/>
    <w:rsid w:val="14C83813"/>
    <w:rsid w:val="14CF1C12"/>
    <w:rsid w:val="14D11357"/>
    <w:rsid w:val="14D6D44F"/>
    <w:rsid w:val="14DF1DA1"/>
    <w:rsid w:val="14DFB75D"/>
    <w:rsid w:val="14E472E7"/>
    <w:rsid w:val="14E4FC98"/>
    <w:rsid w:val="14E998F0"/>
    <w:rsid w:val="14EDBDE5"/>
    <w:rsid w:val="14F107F3"/>
    <w:rsid w:val="14F441C9"/>
    <w:rsid w:val="14F862CE"/>
    <w:rsid w:val="14FA2C08"/>
    <w:rsid w:val="14FDAA1C"/>
    <w:rsid w:val="14FEA91B"/>
    <w:rsid w:val="150008F7"/>
    <w:rsid w:val="150A651F"/>
    <w:rsid w:val="150CACD0"/>
    <w:rsid w:val="150E7F5C"/>
    <w:rsid w:val="150EF63B"/>
    <w:rsid w:val="15100A7F"/>
    <w:rsid w:val="1512B40A"/>
    <w:rsid w:val="1512EDB0"/>
    <w:rsid w:val="1515C2B5"/>
    <w:rsid w:val="151BC12D"/>
    <w:rsid w:val="151C59C2"/>
    <w:rsid w:val="1525AFCC"/>
    <w:rsid w:val="1529CC74"/>
    <w:rsid w:val="152E6A78"/>
    <w:rsid w:val="15317102"/>
    <w:rsid w:val="15320D99"/>
    <w:rsid w:val="15397B37"/>
    <w:rsid w:val="1540034B"/>
    <w:rsid w:val="154A9195"/>
    <w:rsid w:val="154B323A"/>
    <w:rsid w:val="154C5D9A"/>
    <w:rsid w:val="154EFB9B"/>
    <w:rsid w:val="1550A4BA"/>
    <w:rsid w:val="1551422C"/>
    <w:rsid w:val="15518B7E"/>
    <w:rsid w:val="1551BF64"/>
    <w:rsid w:val="15520832"/>
    <w:rsid w:val="15524517"/>
    <w:rsid w:val="1559902F"/>
    <w:rsid w:val="155DD1C6"/>
    <w:rsid w:val="155EEE90"/>
    <w:rsid w:val="156427A8"/>
    <w:rsid w:val="15645791"/>
    <w:rsid w:val="156B1436"/>
    <w:rsid w:val="1572EB62"/>
    <w:rsid w:val="157314E6"/>
    <w:rsid w:val="157B5566"/>
    <w:rsid w:val="157E833B"/>
    <w:rsid w:val="1581FB2E"/>
    <w:rsid w:val="1587CCE3"/>
    <w:rsid w:val="1588D6E6"/>
    <w:rsid w:val="158962DD"/>
    <w:rsid w:val="158AA998"/>
    <w:rsid w:val="158B6CEB"/>
    <w:rsid w:val="158BA8F6"/>
    <w:rsid w:val="15962AEC"/>
    <w:rsid w:val="1596FFE8"/>
    <w:rsid w:val="1598C1E3"/>
    <w:rsid w:val="1599EA4D"/>
    <w:rsid w:val="159A6B8F"/>
    <w:rsid w:val="159E9BE6"/>
    <w:rsid w:val="159EE633"/>
    <w:rsid w:val="15A0B2F2"/>
    <w:rsid w:val="15A2FB69"/>
    <w:rsid w:val="15A6335E"/>
    <w:rsid w:val="15A786F3"/>
    <w:rsid w:val="15A91766"/>
    <w:rsid w:val="15AA0E42"/>
    <w:rsid w:val="15B6A4E5"/>
    <w:rsid w:val="15B8E220"/>
    <w:rsid w:val="15B8EDB3"/>
    <w:rsid w:val="15B998FC"/>
    <w:rsid w:val="15C6B56F"/>
    <w:rsid w:val="15C7020C"/>
    <w:rsid w:val="15C8F28C"/>
    <w:rsid w:val="15CB9EA2"/>
    <w:rsid w:val="15D0DB3D"/>
    <w:rsid w:val="15D42BE2"/>
    <w:rsid w:val="15D69D1F"/>
    <w:rsid w:val="15D82B14"/>
    <w:rsid w:val="15DA4D67"/>
    <w:rsid w:val="15DA78E1"/>
    <w:rsid w:val="15E13CAA"/>
    <w:rsid w:val="15E454AC"/>
    <w:rsid w:val="15E72BE4"/>
    <w:rsid w:val="15F07115"/>
    <w:rsid w:val="15F07164"/>
    <w:rsid w:val="15F5246C"/>
    <w:rsid w:val="15F817AA"/>
    <w:rsid w:val="15F93B76"/>
    <w:rsid w:val="15FF7C20"/>
    <w:rsid w:val="15FF9F83"/>
    <w:rsid w:val="1608200D"/>
    <w:rsid w:val="16088E29"/>
    <w:rsid w:val="16091991"/>
    <w:rsid w:val="160CE924"/>
    <w:rsid w:val="161A8928"/>
    <w:rsid w:val="16202436"/>
    <w:rsid w:val="1620E6A5"/>
    <w:rsid w:val="162EF778"/>
    <w:rsid w:val="1632C452"/>
    <w:rsid w:val="1635615B"/>
    <w:rsid w:val="16368573"/>
    <w:rsid w:val="163B2279"/>
    <w:rsid w:val="163D6C92"/>
    <w:rsid w:val="1641A14E"/>
    <w:rsid w:val="1645970E"/>
    <w:rsid w:val="1649CE4D"/>
    <w:rsid w:val="1649E4F3"/>
    <w:rsid w:val="164F3452"/>
    <w:rsid w:val="16509B7B"/>
    <w:rsid w:val="16519E26"/>
    <w:rsid w:val="1652562F"/>
    <w:rsid w:val="1653EDA9"/>
    <w:rsid w:val="1656E9A3"/>
    <w:rsid w:val="165D4494"/>
    <w:rsid w:val="165DEFF1"/>
    <w:rsid w:val="165E2956"/>
    <w:rsid w:val="16648B99"/>
    <w:rsid w:val="1666CEEB"/>
    <w:rsid w:val="166740E5"/>
    <w:rsid w:val="1668E0D9"/>
    <w:rsid w:val="1668F3EF"/>
    <w:rsid w:val="166CE3B8"/>
    <w:rsid w:val="16733E39"/>
    <w:rsid w:val="167913DB"/>
    <w:rsid w:val="167F4728"/>
    <w:rsid w:val="16820379"/>
    <w:rsid w:val="1683485F"/>
    <w:rsid w:val="1685F4DF"/>
    <w:rsid w:val="1688FE93"/>
    <w:rsid w:val="16908FDD"/>
    <w:rsid w:val="1691751F"/>
    <w:rsid w:val="169325DF"/>
    <w:rsid w:val="1699A1C6"/>
    <w:rsid w:val="16A26F54"/>
    <w:rsid w:val="16A46A33"/>
    <w:rsid w:val="16A768D6"/>
    <w:rsid w:val="16AE247F"/>
    <w:rsid w:val="16B353D9"/>
    <w:rsid w:val="16B8FDA8"/>
    <w:rsid w:val="16BA5E39"/>
    <w:rsid w:val="16BD90D4"/>
    <w:rsid w:val="16C2DE03"/>
    <w:rsid w:val="16C57567"/>
    <w:rsid w:val="16C9F23F"/>
    <w:rsid w:val="16CD4EE5"/>
    <w:rsid w:val="16CE8549"/>
    <w:rsid w:val="16D0B60E"/>
    <w:rsid w:val="16D1E3F3"/>
    <w:rsid w:val="16D30C94"/>
    <w:rsid w:val="16D71C58"/>
    <w:rsid w:val="16D74FCF"/>
    <w:rsid w:val="16DB8C62"/>
    <w:rsid w:val="16DE0882"/>
    <w:rsid w:val="16DE574F"/>
    <w:rsid w:val="16DEF19C"/>
    <w:rsid w:val="16E07D4F"/>
    <w:rsid w:val="16E28A01"/>
    <w:rsid w:val="16E43124"/>
    <w:rsid w:val="16E64C59"/>
    <w:rsid w:val="16E9AF9A"/>
    <w:rsid w:val="16EABB6B"/>
    <w:rsid w:val="16EACF5A"/>
    <w:rsid w:val="16EC830D"/>
    <w:rsid w:val="16ED2C66"/>
    <w:rsid w:val="16F3E650"/>
    <w:rsid w:val="16FDE8D8"/>
    <w:rsid w:val="1705FE82"/>
    <w:rsid w:val="170A8EA7"/>
    <w:rsid w:val="170B010D"/>
    <w:rsid w:val="170D054E"/>
    <w:rsid w:val="170F89D2"/>
    <w:rsid w:val="17107BE4"/>
    <w:rsid w:val="17114F66"/>
    <w:rsid w:val="171796D9"/>
    <w:rsid w:val="17188415"/>
    <w:rsid w:val="17198256"/>
    <w:rsid w:val="1719FCA0"/>
    <w:rsid w:val="171CEA37"/>
    <w:rsid w:val="1725CF67"/>
    <w:rsid w:val="17270EEA"/>
    <w:rsid w:val="17276947"/>
    <w:rsid w:val="1728D062"/>
    <w:rsid w:val="172AD556"/>
    <w:rsid w:val="17343BDE"/>
    <w:rsid w:val="1737FD56"/>
    <w:rsid w:val="17395F73"/>
    <w:rsid w:val="173AE490"/>
    <w:rsid w:val="173BBC7E"/>
    <w:rsid w:val="173F0DE9"/>
    <w:rsid w:val="1743B80D"/>
    <w:rsid w:val="1743FE0C"/>
    <w:rsid w:val="17453871"/>
    <w:rsid w:val="17492019"/>
    <w:rsid w:val="174C7BD1"/>
    <w:rsid w:val="174D40DF"/>
    <w:rsid w:val="174D6E26"/>
    <w:rsid w:val="1752D147"/>
    <w:rsid w:val="1755213C"/>
    <w:rsid w:val="1755FCED"/>
    <w:rsid w:val="1757AE37"/>
    <w:rsid w:val="1762C3CA"/>
    <w:rsid w:val="1764AF71"/>
    <w:rsid w:val="1766C993"/>
    <w:rsid w:val="176A83D9"/>
    <w:rsid w:val="176BE10B"/>
    <w:rsid w:val="17726D80"/>
    <w:rsid w:val="17749962"/>
    <w:rsid w:val="177D65FD"/>
    <w:rsid w:val="177DA972"/>
    <w:rsid w:val="178659DC"/>
    <w:rsid w:val="178B2D0D"/>
    <w:rsid w:val="1790AADB"/>
    <w:rsid w:val="1795EE69"/>
    <w:rsid w:val="1796D39E"/>
    <w:rsid w:val="1797E0CE"/>
    <w:rsid w:val="1799ABFC"/>
    <w:rsid w:val="17A03A9E"/>
    <w:rsid w:val="17A45E8A"/>
    <w:rsid w:val="17A48588"/>
    <w:rsid w:val="17ACCF95"/>
    <w:rsid w:val="17B76F36"/>
    <w:rsid w:val="17B7A484"/>
    <w:rsid w:val="17B8D3C2"/>
    <w:rsid w:val="17BDC4EB"/>
    <w:rsid w:val="17C60F21"/>
    <w:rsid w:val="17CBD32A"/>
    <w:rsid w:val="17CF0CD0"/>
    <w:rsid w:val="17D106CE"/>
    <w:rsid w:val="17D263BE"/>
    <w:rsid w:val="17D93CF3"/>
    <w:rsid w:val="17DC3D54"/>
    <w:rsid w:val="17DE0F66"/>
    <w:rsid w:val="17DF9F49"/>
    <w:rsid w:val="17E114D6"/>
    <w:rsid w:val="17E4D024"/>
    <w:rsid w:val="17E70F30"/>
    <w:rsid w:val="17EF23D4"/>
    <w:rsid w:val="17F0C481"/>
    <w:rsid w:val="17F114BE"/>
    <w:rsid w:val="17F2066E"/>
    <w:rsid w:val="17F57574"/>
    <w:rsid w:val="17FC2999"/>
    <w:rsid w:val="17FC9739"/>
    <w:rsid w:val="17FF96FF"/>
    <w:rsid w:val="18006E7C"/>
    <w:rsid w:val="18055D12"/>
    <w:rsid w:val="18092C2A"/>
    <w:rsid w:val="1809C5CD"/>
    <w:rsid w:val="180A4542"/>
    <w:rsid w:val="180AAEDB"/>
    <w:rsid w:val="180B16CE"/>
    <w:rsid w:val="180BA284"/>
    <w:rsid w:val="180CEA27"/>
    <w:rsid w:val="180DFBC3"/>
    <w:rsid w:val="180E97CE"/>
    <w:rsid w:val="180F10F7"/>
    <w:rsid w:val="1812A65F"/>
    <w:rsid w:val="181B05E9"/>
    <w:rsid w:val="181CBA69"/>
    <w:rsid w:val="181DDDF0"/>
    <w:rsid w:val="181E8DEE"/>
    <w:rsid w:val="182247DB"/>
    <w:rsid w:val="1822CC39"/>
    <w:rsid w:val="182831EB"/>
    <w:rsid w:val="182D56CD"/>
    <w:rsid w:val="183066A5"/>
    <w:rsid w:val="1836DBD8"/>
    <w:rsid w:val="1837A4AE"/>
    <w:rsid w:val="183B1398"/>
    <w:rsid w:val="183CDA4D"/>
    <w:rsid w:val="183D8707"/>
    <w:rsid w:val="183D8AA7"/>
    <w:rsid w:val="18403A94"/>
    <w:rsid w:val="1846A2AF"/>
    <w:rsid w:val="1848A8E3"/>
    <w:rsid w:val="18554B82"/>
    <w:rsid w:val="185761B1"/>
    <w:rsid w:val="185819CD"/>
    <w:rsid w:val="185A1F25"/>
    <w:rsid w:val="185FA62D"/>
    <w:rsid w:val="1860D342"/>
    <w:rsid w:val="18633212"/>
    <w:rsid w:val="18682CE1"/>
    <w:rsid w:val="186E56D6"/>
    <w:rsid w:val="18752F0F"/>
    <w:rsid w:val="187C0A4B"/>
    <w:rsid w:val="187C9BCA"/>
    <w:rsid w:val="187EE082"/>
    <w:rsid w:val="18800185"/>
    <w:rsid w:val="18802400"/>
    <w:rsid w:val="188166A8"/>
    <w:rsid w:val="1881FF93"/>
    <w:rsid w:val="1885B869"/>
    <w:rsid w:val="1887BF1E"/>
    <w:rsid w:val="188AF293"/>
    <w:rsid w:val="188BEB33"/>
    <w:rsid w:val="18920752"/>
    <w:rsid w:val="18947AC1"/>
    <w:rsid w:val="189CCA9F"/>
    <w:rsid w:val="18A2C584"/>
    <w:rsid w:val="18A47E8C"/>
    <w:rsid w:val="18A65F08"/>
    <w:rsid w:val="18AC8F08"/>
    <w:rsid w:val="18BDAD46"/>
    <w:rsid w:val="18BF4F2E"/>
    <w:rsid w:val="18C07839"/>
    <w:rsid w:val="18C22426"/>
    <w:rsid w:val="18C5FD2B"/>
    <w:rsid w:val="18CD4A02"/>
    <w:rsid w:val="18CEBA81"/>
    <w:rsid w:val="18DC3358"/>
    <w:rsid w:val="18DCCC82"/>
    <w:rsid w:val="18E04342"/>
    <w:rsid w:val="18E51D32"/>
    <w:rsid w:val="18E67B7E"/>
    <w:rsid w:val="18E9EB80"/>
    <w:rsid w:val="18EBE40A"/>
    <w:rsid w:val="18EC8A99"/>
    <w:rsid w:val="18F082E2"/>
    <w:rsid w:val="18F4B3A5"/>
    <w:rsid w:val="18F4B734"/>
    <w:rsid w:val="18F7926B"/>
    <w:rsid w:val="18F7A635"/>
    <w:rsid w:val="18F90C24"/>
    <w:rsid w:val="19004FF3"/>
    <w:rsid w:val="19006E2B"/>
    <w:rsid w:val="1906543A"/>
    <w:rsid w:val="19067E68"/>
    <w:rsid w:val="190E3DFA"/>
    <w:rsid w:val="19120646"/>
    <w:rsid w:val="191894FB"/>
    <w:rsid w:val="19197249"/>
    <w:rsid w:val="191AA7B4"/>
    <w:rsid w:val="191B1B94"/>
    <w:rsid w:val="191C563D"/>
    <w:rsid w:val="1921092A"/>
    <w:rsid w:val="1926B235"/>
    <w:rsid w:val="1929930C"/>
    <w:rsid w:val="1931BFB5"/>
    <w:rsid w:val="1932AF46"/>
    <w:rsid w:val="1934BB05"/>
    <w:rsid w:val="193985CE"/>
    <w:rsid w:val="1939C115"/>
    <w:rsid w:val="193B1571"/>
    <w:rsid w:val="193CD63B"/>
    <w:rsid w:val="194086ED"/>
    <w:rsid w:val="194151B5"/>
    <w:rsid w:val="1947AABC"/>
    <w:rsid w:val="19490B84"/>
    <w:rsid w:val="19491F85"/>
    <w:rsid w:val="1949C161"/>
    <w:rsid w:val="195A64B0"/>
    <w:rsid w:val="19613BEF"/>
    <w:rsid w:val="19621D44"/>
    <w:rsid w:val="19681EFB"/>
    <w:rsid w:val="196A710B"/>
    <w:rsid w:val="196ADD31"/>
    <w:rsid w:val="196D06B4"/>
    <w:rsid w:val="196FF507"/>
    <w:rsid w:val="1976477E"/>
    <w:rsid w:val="1978A243"/>
    <w:rsid w:val="197E7263"/>
    <w:rsid w:val="19848A92"/>
    <w:rsid w:val="19869C72"/>
    <w:rsid w:val="198917CE"/>
    <w:rsid w:val="198AD871"/>
    <w:rsid w:val="198C2E4C"/>
    <w:rsid w:val="19967F26"/>
    <w:rsid w:val="19A070B1"/>
    <w:rsid w:val="19A18A82"/>
    <w:rsid w:val="19A246C7"/>
    <w:rsid w:val="19A7B8BD"/>
    <w:rsid w:val="19AE6932"/>
    <w:rsid w:val="19B3FB9E"/>
    <w:rsid w:val="19BB9F93"/>
    <w:rsid w:val="19BE9C9A"/>
    <w:rsid w:val="19BFBDBC"/>
    <w:rsid w:val="19C0B5D7"/>
    <w:rsid w:val="19C0D00D"/>
    <w:rsid w:val="19C30E53"/>
    <w:rsid w:val="19C4A4F7"/>
    <w:rsid w:val="19CE3118"/>
    <w:rsid w:val="19D2D358"/>
    <w:rsid w:val="19D445DF"/>
    <w:rsid w:val="19D5312E"/>
    <w:rsid w:val="19D6B780"/>
    <w:rsid w:val="19D7C4F7"/>
    <w:rsid w:val="19DA5E7C"/>
    <w:rsid w:val="19DAFB98"/>
    <w:rsid w:val="19E34808"/>
    <w:rsid w:val="19E966C2"/>
    <w:rsid w:val="19ED0636"/>
    <w:rsid w:val="19ED1F74"/>
    <w:rsid w:val="19ED69D5"/>
    <w:rsid w:val="19EE0EDC"/>
    <w:rsid w:val="19EEC0B3"/>
    <w:rsid w:val="19EFBAC5"/>
    <w:rsid w:val="19EFCD0B"/>
    <w:rsid w:val="19F088D5"/>
    <w:rsid w:val="19F3B5E6"/>
    <w:rsid w:val="19F6FE2E"/>
    <w:rsid w:val="19FC3252"/>
    <w:rsid w:val="1A0907A9"/>
    <w:rsid w:val="1A142334"/>
    <w:rsid w:val="1A169769"/>
    <w:rsid w:val="1A1E3071"/>
    <w:rsid w:val="1A203D63"/>
    <w:rsid w:val="1A2BC24F"/>
    <w:rsid w:val="1A2D9FB5"/>
    <w:rsid w:val="1A2DF83F"/>
    <w:rsid w:val="1A34695A"/>
    <w:rsid w:val="1A35CFD7"/>
    <w:rsid w:val="1A3BC265"/>
    <w:rsid w:val="1A419918"/>
    <w:rsid w:val="1A428391"/>
    <w:rsid w:val="1A48B1BA"/>
    <w:rsid w:val="1A48B84A"/>
    <w:rsid w:val="1A4C848E"/>
    <w:rsid w:val="1A50512A"/>
    <w:rsid w:val="1A55B8F6"/>
    <w:rsid w:val="1A59F7EF"/>
    <w:rsid w:val="1A5B6963"/>
    <w:rsid w:val="1A5C9241"/>
    <w:rsid w:val="1A5FC238"/>
    <w:rsid w:val="1A5FC3EA"/>
    <w:rsid w:val="1A605979"/>
    <w:rsid w:val="1A6B2981"/>
    <w:rsid w:val="1A6C3EE2"/>
    <w:rsid w:val="1A6DB9D8"/>
    <w:rsid w:val="1A7750A0"/>
    <w:rsid w:val="1A795E8A"/>
    <w:rsid w:val="1A7A678C"/>
    <w:rsid w:val="1A7CFD96"/>
    <w:rsid w:val="1A81CD03"/>
    <w:rsid w:val="1A893F59"/>
    <w:rsid w:val="1A9196E2"/>
    <w:rsid w:val="1A980FB3"/>
    <w:rsid w:val="1A9FDEAE"/>
    <w:rsid w:val="1AA466B5"/>
    <w:rsid w:val="1AA59024"/>
    <w:rsid w:val="1AB15FA4"/>
    <w:rsid w:val="1AB6E0CA"/>
    <w:rsid w:val="1AB90406"/>
    <w:rsid w:val="1ABBE4A8"/>
    <w:rsid w:val="1ABEE5AA"/>
    <w:rsid w:val="1ABF248F"/>
    <w:rsid w:val="1AC11537"/>
    <w:rsid w:val="1AC1DB16"/>
    <w:rsid w:val="1AC5D583"/>
    <w:rsid w:val="1AC8F657"/>
    <w:rsid w:val="1ACAA858"/>
    <w:rsid w:val="1ACC3409"/>
    <w:rsid w:val="1ACCF972"/>
    <w:rsid w:val="1AD37902"/>
    <w:rsid w:val="1ADC89CD"/>
    <w:rsid w:val="1ADD12A5"/>
    <w:rsid w:val="1ADDFD21"/>
    <w:rsid w:val="1AE591C2"/>
    <w:rsid w:val="1AE75E86"/>
    <w:rsid w:val="1AE7A549"/>
    <w:rsid w:val="1AE7C5E8"/>
    <w:rsid w:val="1AEB30A8"/>
    <w:rsid w:val="1AEBD75F"/>
    <w:rsid w:val="1AF3BC03"/>
    <w:rsid w:val="1AF675D2"/>
    <w:rsid w:val="1AF6C434"/>
    <w:rsid w:val="1AFB47DA"/>
    <w:rsid w:val="1B001C5D"/>
    <w:rsid w:val="1B0096F7"/>
    <w:rsid w:val="1B00A5E3"/>
    <w:rsid w:val="1B030E0C"/>
    <w:rsid w:val="1B05A00F"/>
    <w:rsid w:val="1B08E4BA"/>
    <w:rsid w:val="1B0B0299"/>
    <w:rsid w:val="1B0C0904"/>
    <w:rsid w:val="1B0F44D7"/>
    <w:rsid w:val="1B116DF4"/>
    <w:rsid w:val="1B14375B"/>
    <w:rsid w:val="1B1606A7"/>
    <w:rsid w:val="1B16AEDC"/>
    <w:rsid w:val="1B1887D6"/>
    <w:rsid w:val="1B1A211B"/>
    <w:rsid w:val="1B1C69D4"/>
    <w:rsid w:val="1B1CF2B6"/>
    <w:rsid w:val="1B25DED2"/>
    <w:rsid w:val="1B2649CB"/>
    <w:rsid w:val="1B2C721B"/>
    <w:rsid w:val="1B2CB2FA"/>
    <w:rsid w:val="1B32484C"/>
    <w:rsid w:val="1B33EF2C"/>
    <w:rsid w:val="1B3842B8"/>
    <w:rsid w:val="1B38EFA8"/>
    <w:rsid w:val="1B390EE1"/>
    <w:rsid w:val="1B3B1002"/>
    <w:rsid w:val="1B3C20A5"/>
    <w:rsid w:val="1B3C50BD"/>
    <w:rsid w:val="1B4427BB"/>
    <w:rsid w:val="1B447ECF"/>
    <w:rsid w:val="1B47B529"/>
    <w:rsid w:val="1B4AAC12"/>
    <w:rsid w:val="1B4D2E8E"/>
    <w:rsid w:val="1B4FDE96"/>
    <w:rsid w:val="1B53C922"/>
    <w:rsid w:val="1B56B8C5"/>
    <w:rsid w:val="1B5AA8D4"/>
    <w:rsid w:val="1B5D51D0"/>
    <w:rsid w:val="1B68DD35"/>
    <w:rsid w:val="1B6DA870"/>
    <w:rsid w:val="1B6EDB5F"/>
    <w:rsid w:val="1B702E48"/>
    <w:rsid w:val="1B71C54C"/>
    <w:rsid w:val="1B772C60"/>
    <w:rsid w:val="1B85F344"/>
    <w:rsid w:val="1B8ACC7D"/>
    <w:rsid w:val="1B8AF1E7"/>
    <w:rsid w:val="1B8F4EA4"/>
    <w:rsid w:val="1B90EBB8"/>
    <w:rsid w:val="1B924163"/>
    <w:rsid w:val="1BA0B7E5"/>
    <w:rsid w:val="1BA20060"/>
    <w:rsid w:val="1BB6EE04"/>
    <w:rsid w:val="1BB8CAA3"/>
    <w:rsid w:val="1BB92231"/>
    <w:rsid w:val="1BBAECE4"/>
    <w:rsid w:val="1BBCC49D"/>
    <w:rsid w:val="1BBF4509"/>
    <w:rsid w:val="1BBFC487"/>
    <w:rsid w:val="1BC18937"/>
    <w:rsid w:val="1BC5E058"/>
    <w:rsid w:val="1BD1672F"/>
    <w:rsid w:val="1BD1B99E"/>
    <w:rsid w:val="1BD5FDFB"/>
    <w:rsid w:val="1BD7F675"/>
    <w:rsid w:val="1BD9CB7D"/>
    <w:rsid w:val="1BDA6524"/>
    <w:rsid w:val="1BDD112A"/>
    <w:rsid w:val="1BDD18F2"/>
    <w:rsid w:val="1BDFD54E"/>
    <w:rsid w:val="1BE23936"/>
    <w:rsid w:val="1BE30C8E"/>
    <w:rsid w:val="1BE349F7"/>
    <w:rsid w:val="1BEB4083"/>
    <w:rsid w:val="1BF69C02"/>
    <w:rsid w:val="1BFA0D04"/>
    <w:rsid w:val="1BFCE10D"/>
    <w:rsid w:val="1BFDF572"/>
    <w:rsid w:val="1C01FC34"/>
    <w:rsid w:val="1C06CA16"/>
    <w:rsid w:val="1C0FDBBD"/>
    <w:rsid w:val="1C11B43F"/>
    <w:rsid w:val="1C11B53D"/>
    <w:rsid w:val="1C145521"/>
    <w:rsid w:val="1C15620E"/>
    <w:rsid w:val="1C15BEEF"/>
    <w:rsid w:val="1C169F5E"/>
    <w:rsid w:val="1C20BDEC"/>
    <w:rsid w:val="1C21AA87"/>
    <w:rsid w:val="1C222062"/>
    <w:rsid w:val="1C22B54B"/>
    <w:rsid w:val="1C23904C"/>
    <w:rsid w:val="1C2B7E49"/>
    <w:rsid w:val="1C300BA2"/>
    <w:rsid w:val="1C30E5EC"/>
    <w:rsid w:val="1C3120FA"/>
    <w:rsid w:val="1C3719D9"/>
    <w:rsid w:val="1C37FB48"/>
    <w:rsid w:val="1C3CC1B7"/>
    <w:rsid w:val="1C4E5C65"/>
    <w:rsid w:val="1C524876"/>
    <w:rsid w:val="1C559218"/>
    <w:rsid w:val="1C5969BA"/>
    <w:rsid w:val="1C59B701"/>
    <w:rsid w:val="1C5B2E93"/>
    <w:rsid w:val="1C5DAB77"/>
    <w:rsid w:val="1C6329EF"/>
    <w:rsid w:val="1C6678B9"/>
    <w:rsid w:val="1C66D55E"/>
    <w:rsid w:val="1C6B890D"/>
    <w:rsid w:val="1C6D722D"/>
    <w:rsid w:val="1C6EAAE2"/>
    <w:rsid w:val="1C6F42F7"/>
    <w:rsid w:val="1C6F6771"/>
    <w:rsid w:val="1C73ABC1"/>
    <w:rsid w:val="1C74A4AB"/>
    <w:rsid w:val="1C766126"/>
    <w:rsid w:val="1C7C66CB"/>
    <w:rsid w:val="1C7CE097"/>
    <w:rsid w:val="1C7FEFC0"/>
    <w:rsid w:val="1C81229C"/>
    <w:rsid w:val="1C84B872"/>
    <w:rsid w:val="1C85F0C1"/>
    <w:rsid w:val="1C872D24"/>
    <w:rsid w:val="1C8D63E0"/>
    <w:rsid w:val="1C8F0D91"/>
    <w:rsid w:val="1C8FD100"/>
    <w:rsid w:val="1C9AEFB1"/>
    <w:rsid w:val="1C9B97F5"/>
    <w:rsid w:val="1CA24B70"/>
    <w:rsid w:val="1CA40778"/>
    <w:rsid w:val="1CAACE8B"/>
    <w:rsid w:val="1CACE3EC"/>
    <w:rsid w:val="1CB7944A"/>
    <w:rsid w:val="1CBB69E3"/>
    <w:rsid w:val="1CBC5B08"/>
    <w:rsid w:val="1CBCBBA9"/>
    <w:rsid w:val="1CBCE812"/>
    <w:rsid w:val="1CC27920"/>
    <w:rsid w:val="1CC4146C"/>
    <w:rsid w:val="1CC432D3"/>
    <w:rsid w:val="1CC45F37"/>
    <w:rsid w:val="1CC88071"/>
    <w:rsid w:val="1CC934F6"/>
    <w:rsid w:val="1CC9FFD6"/>
    <w:rsid w:val="1CCDA963"/>
    <w:rsid w:val="1CCDCFA8"/>
    <w:rsid w:val="1CD1BEB2"/>
    <w:rsid w:val="1CD225D6"/>
    <w:rsid w:val="1CD74857"/>
    <w:rsid w:val="1CDA110A"/>
    <w:rsid w:val="1CDD8757"/>
    <w:rsid w:val="1CEAEDB4"/>
    <w:rsid w:val="1CFA08A1"/>
    <w:rsid w:val="1CFB8EEA"/>
    <w:rsid w:val="1CFD5123"/>
    <w:rsid w:val="1CFEC1E0"/>
    <w:rsid w:val="1D00EC89"/>
    <w:rsid w:val="1D010C11"/>
    <w:rsid w:val="1D012D47"/>
    <w:rsid w:val="1D067C91"/>
    <w:rsid w:val="1D07A56C"/>
    <w:rsid w:val="1D09C5F3"/>
    <w:rsid w:val="1D11FF3E"/>
    <w:rsid w:val="1D1A8490"/>
    <w:rsid w:val="1D200AF5"/>
    <w:rsid w:val="1D20E14D"/>
    <w:rsid w:val="1D210242"/>
    <w:rsid w:val="1D25A1F9"/>
    <w:rsid w:val="1D262F63"/>
    <w:rsid w:val="1D26C868"/>
    <w:rsid w:val="1D296810"/>
    <w:rsid w:val="1D2C348B"/>
    <w:rsid w:val="1D2D3B35"/>
    <w:rsid w:val="1D366056"/>
    <w:rsid w:val="1D367075"/>
    <w:rsid w:val="1D37288B"/>
    <w:rsid w:val="1D37CED9"/>
    <w:rsid w:val="1D3DDC91"/>
    <w:rsid w:val="1D3E672E"/>
    <w:rsid w:val="1D4774EC"/>
    <w:rsid w:val="1D4CB6FF"/>
    <w:rsid w:val="1D4FD26A"/>
    <w:rsid w:val="1D532055"/>
    <w:rsid w:val="1D5867C4"/>
    <w:rsid w:val="1D5D34AE"/>
    <w:rsid w:val="1D5D3AF0"/>
    <w:rsid w:val="1D5DABE8"/>
    <w:rsid w:val="1D606D72"/>
    <w:rsid w:val="1D6262F3"/>
    <w:rsid w:val="1D63904B"/>
    <w:rsid w:val="1D63F23B"/>
    <w:rsid w:val="1D6478A0"/>
    <w:rsid w:val="1D64C3AA"/>
    <w:rsid w:val="1D65612B"/>
    <w:rsid w:val="1D65DD88"/>
    <w:rsid w:val="1D66129D"/>
    <w:rsid w:val="1D66A4A4"/>
    <w:rsid w:val="1D67BCDF"/>
    <w:rsid w:val="1D6877EF"/>
    <w:rsid w:val="1D6D89FF"/>
    <w:rsid w:val="1D708DDF"/>
    <w:rsid w:val="1D71E2F3"/>
    <w:rsid w:val="1D726B05"/>
    <w:rsid w:val="1D7393BA"/>
    <w:rsid w:val="1D75B518"/>
    <w:rsid w:val="1D7651FE"/>
    <w:rsid w:val="1D7B3622"/>
    <w:rsid w:val="1D7E0219"/>
    <w:rsid w:val="1D844C08"/>
    <w:rsid w:val="1D8545D2"/>
    <w:rsid w:val="1D86DEAF"/>
    <w:rsid w:val="1D91A7E8"/>
    <w:rsid w:val="1D91A854"/>
    <w:rsid w:val="1DA25DD0"/>
    <w:rsid w:val="1DA2CE07"/>
    <w:rsid w:val="1DA54E5F"/>
    <w:rsid w:val="1DAA416E"/>
    <w:rsid w:val="1DAAEA27"/>
    <w:rsid w:val="1DAB80EF"/>
    <w:rsid w:val="1DB4A1F3"/>
    <w:rsid w:val="1DBDCF7B"/>
    <w:rsid w:val="1DBF5D32"/>
    <w:rsid w:val="1DC27751"/>
    <w:rsid w:val="1DC3A80E"/>
    <w:rsid w:val="1DC52A1D"/>
    <w:rsid w:val="1DCA7C45"/>
    <w:rsid w:val="1DCBB800"/>
    <w:rsid w:val="1DCFA66F"/>
    <w:rsid w:val="1DD672FA"/>
    <w:rsid w:val="1DD7DBB7"/>
    <w:rsid w:val="1DDB5E69"/>
    <w:rsid w:val="1DDC00F9"/>
    <w:rsid w:val="1DDD2A5D"/>
    <w:rsid w:val="1DDE902C"/>
    <w:rsid w:val="1DE2B802"/>
    <w:rsid w:val="1DE6CBCC"/>
    <w:rsid w:val="1DE7D03D"/>
    <w:rsid w:val="1DE7FF34"/>
    <w:rsid w:val="1DEE18D7"/>
    <w:rsid w:val="1DEE9E8E"/>
    <w:rsid w:val="1DF2FE2D"/>
    <w:rsid w:val="1DF3089C"/>
    <w:rsid w:val="1DF348FE"/>
    <w:rsid w:val="1DF6866C"/>
    <w:rsid w:val="1DF8316D"/>
    <w:rsid w:val="1DF92830"/>
    <w:rsid w:val="1E01F7B0"/>
    <w:rsid w:val="1E033D07"/>
    <w:rsid w:val="1E0A61E2"/>
    <w:rsid w:val="1E0B3A79"/>
    <w:rsid w:val="1E0BD1C8"/>
    <w:rsid w:val="1E14B367"/>
    <w:rsid w:val="1E19368D"/>
    <w:rsid w:val="1E20497E"/>
    <w:rsid w:val="1E22D621"/>
    <w:rsid w:val="1E24B4C7"/>
    <w:rsid w:val="1E291D15"/>
    <w:rsid w:val="1E297915"/>
    <w:rsid w:val="1E307D1A"/>
    <w:rsid w:val="1E358344"/>
    <w:rsid w:val="1E36A1B1"/>
    <w:rsid w:val="1E3D1C2E"/>
    <w:rsid w:val="1E3F1134"/>
    <w:rsid w:val="1E3F9D47"/>
    <w:rsid w:val="1E4BD4A1"/>
    <w:rsid w:val="1E4DB4B0"/>
    <w:rsid w:val="1E535A37"/>
    <w:rsid w:val="1E546D03"/>
    <w:rsid w:val="1E58A195"/>
    <w:rsid w:val="1E5F3EF7"/>
    <w:rsid w:val="1E60AB52"/>
    <w:rsid w:val="1E6BB867"/>
    <w:rsid w:val="1E6DA60D"/>
    <w:rsid w:val="1E6DEC64"/>
    <w:rsid w:val="1E726F0D"/>
    <w:rsid w:val="1E738F3D"/>
    <w:rsid w:val="1E73EEF9"/>
    <w:rsid w:val="1E786B77"/>
    <w:rsid w:val="1E7BC87D"/>
    <w:rsid w:val="1E7F7CB4"/>
    <w:rsid w:val="1E8F9528"/>
    <w:rsid w:val="1E968F09"/>
    <w:rsid w:val="1E995E4E"/>
    <w:rsid w:val="1E9A8163"/>
    <w:rsid w:val="1E9DF253"/>
    <w:rsid w:val="1EA2892B"/>
    <w:rsid w:val="1EA9EDBD"/>
    <w:rsid w:val="1EAC2384"/>
    <w:rsid w:val="1EAC66B0"/>
    <w:rsid w:val="1EACEC76"/>
    <w:rsid w:val="1EADC709"/>
    <w:rsid w:val="1EAF1A41"/>
    <w:rsid w:val="1EB4484F"/>
    <w:rsid w:val="1EB5BDDE"/>
    <w:rsid w:val="1EB8B13F"/>
    <w:rsid w:val="1EB908E1"/>
    <w:rsid w:val="1EBB1845"/>
    <w:rsid w:val="1EBC65A2"/>
    <w:rsid w:val="1EBCF23E"/>
    <w:rsid w:val="1EBD381C"/>
    <w:rsid w:val="1EBF377B"/>
    <w:rsid w:val="1EC13F50"/>
    <w:rsid w:val="1EC6F5E1"/>
    <w:rsid w:val="1EC76F7A"/>
    <w:rsid w:val="1ECB8BA7"/>
    <w:rsid w:val="1ECCF453"/>
    <w:rsid w:val="1ED07512"/>
    <w:rsid w:val="1ED46248"/>
    <w:rsid w:val="1ED5994E"/>
    <w:rsid w:val="1ED5E820"/>
    <w:rsid w:val="1EDCBF7B"/>
    <w:rsid w:val="1EEA0382"/>
    <w:rsid w:val="1EECAEF4"/>
    <w:rsid w:val="1EF06B65"/>
    <w:rsid w:val="1EFB0C2E"/>
    <w:rsid w:val="1EFD1E1E"/>
    <w:rsid w:val="1EFD552D"/>
    <w:rsid w:val="1F03AA5D"/>
    <w:rsid w:val="1F05C6EA"/>
    <w:rsid w:val="1F078285"/>
    <w:rsid w:val="1F0789FF"/>
    <w:rsid w:val="1F0C7D50"/>
    <w:rsid w:val="1F131784"/>
    <w:rsid w:val="1F16C18B"/>
    <w:rsid w:val="1F17D8DB"/>
    <w:rsid w:val="1F1C3188"/>
    <w:rsid w:val="1F1F80CD"/>
    <w:rsid w:val="1F203163"/>
    <w:rsid w:val="1F2228C4"/>
    <w:rsid w:val="1F22ACC0"/>
    <w:rsid w:val="1F262168"/>
    <w:rsid w:val="1F26682C"/>
    <w:rsid w:val="1F26993B"/>
    <w:rsid w:val="1F28CB23"/>
    <w:rsid w:val="1F2C09E3"/>
    <w:rsid w:val="1F2E39FD"/>
    <w:rsid w:val="1F2F583B"/>
    <w:rsid w:val="1F322CC7"/>
    <w:rsid w:val="1F3328C9"/>
    <w:rsid w:val="1F345E9C"/>
    <w:rsid w:val="1F3A3A05"/>
    <w:rsid w:val="1F3AFC68"/>
    <w:rsid w:val="1F3B5F79"/>
    <w:rsid w:val="1F3CD217"/>
    <w:rsid w:val="1F412FA9"/>
    <w:rsid w:val="1F41FC6B"/>
    <w:rsid w:val="1F474030"/>
    <w:rsid w:val="1F4AAECC"/>
    <w:rsid w:val="1F4B94C1"/>
    <w:rsid w:val="1F5473D7"/>
    <w:rsid w:val="1F55F366"/>
    <w:rsid w:val="1F58161A"/>
    <w:rsid w:val="1F5F5CAF"/>
    <w:rsid w:val="1F69D1FB"/>
    <w:rsid w:val="1F6EE67C"/>
    <w:rsid w:val="1F6F0DF8"/>
    <w:rsid w:val="1F733188"/>
    <w:rsid w:val="1F762593"/>
    <w:rsid w:val="1F7D9762"/>
    <w:rsid w:val="1F7EE539"/>
    <w:rsid w:val="1F8069B0"/>
    <w:rsid w:val="1F860F7E"/>
    <w:rsid w:val="1F869055"/>
    <w:rsid w:val="1F8CDE64"/>
    <w:rsid w:val="1F91B251"/>
    <w:rsid w:val="1F92FF02"/>
    <w:rsid w:val="1F93AD2C"/>
    <w:rsid w:val="1F946AB2"/>
    <w:rsid w:val="1F98DA86"/>
    <w:rsid w:val="1F9CAE47"/>
    <w:rsid w:val="1FA0D2EF"/>
    <w:rsid w:val="1FA5016A"/>
    <w:rsid w:val="1FA6BE1E"/>
    <w:rsid w:val="1FA8E05B"/>
    <w:rsid w:val="1FB4B83F"/>
    <w:rsid w:val="1FB70A7C"/>
    <w:rsid w:val="1FB78115"/>
    <w:rsid w:val="1FBB9959"/>
    <w:rsid w:val="1FBBB31B"/>
    <w:rsid w:val="1FC96C3E"/>
    <w:rsid w:val="1FC979F6"/>
    <w:rsid w:val="1FCA54B0"/>
    <w:rsid w:val="1FCEA9B3"/>
    <w:rsid w:val="1FCF83B6"/>
    <w:rsid w:val="1FD032DE"/>
    <w:rsid w:val="1FD04A51"/>
    <w:rsid w:val="1FD0AF6D"/>
    <w:rsid w:val="1FD208B3"/>
    <w:rsid w:val="1FD27EB2"/>
    <w:rsid w:val="1FDA20F6"/>
    <w:rsid w:val="1FDAA5E4"/>
    <w:rsid w:val="1FDD678C"/>
    <w:rsid w:val="1FDF97A3"/>
    <w:rsid w:val="1FE00511"/>
    <w:rsid w:val="1FE2F94B"/>
    <w:rsid w:val="1FE69D91"/>
    <w:rsid w:val="1FEBB2F9"/>
    <w:rsid w:val="1FEE770D"/>
    <w:rsid w:val="1FEF1DDC"/>
    <w:rsid w:val="1FF527EF"/>
    <w:rsid w:val="1FF696FD"/>
    <w:rsid w:val="1FF85013"/>
    <w:rsid w:val="200D2427"/>
    <w:rsid w:val="201172D0"/>
    <w:rsid w:val="20119455"/>
    <w:rsid w:val="2011EC3D"/>
    <w:rsid w:val="2015EAC1"/>
    <w:rsid w:val="20167739"/>
    <w:rsid w:val="2017AC25"/>
    <w:rsid w:val="2019E6CB"/>
    <w:rsid w:val="201A822D"/>
    <w:rsid w:val="201C4838"/>
    <w:rsid w:val="201F2121"/>
    <w:rsid w:val="2023C657"/>
    <w:rsid w:val="2024BB55"/>
    <w:rsid w:val="202B682A"/>
    <w:rsid w:val="202B8086"/>
    <w:rsid w:val="202F59D8"/>
    <w:rsid w:val="203FAEBE"/>
    <w:rsid w:val="204437F0"/>
    <w:rsid w:val="204DBA60"/>
    <w:rsid w:val="204E476A"/>
    <w:rsid w:val="204E680D"/>
    <w:rsid w:val="204EEADB"/>
    <w:rsid w:val="20536A53"/>
    <w:rsid w:val="2053E9C8"/>
    <w:rsid w:val="2053FFF6"/>
    <w:rsid w:val="2054CE7A"/>
    <w:rsid w:val="2058B27F"/>
    <w:rsid w:val="205C60BC"/>
    <w:rsid w:val="2062C642"/>
    <w:rsid w:val="206399EA"/>
    <w:rsid w:val="2067EA2C"/>
    <w:rsid w:val="20689551"/>
    <w:rsid w:val="206C15F3"/>
    <w:rsid w:val="20734089"/>
    <w:rsid w:val="207469BC"/>
    <w:rsid w:val="2074D733"/>
    <w:rsid w:val="207C77E0"/>
    <w:rsid w:val="207C8070"/>
    <w:rsid w:val="207E04C7"/>
    <w:rsid w:val="207E514C"/>
    <w:rsid w:val="207EC414"/>
    <w:rsid w:val="207F6583"/>
    <w:rsid w:val="208228F2"/>
    <w:rsid w:val="2088E785"/>
    <w:rsid w:val="20915248"/>
    <w:rsid w:val="20945E3F"/>
    <w:rsid w:val="2098DD05"/>
    <w:rsid w:val="209E08BD"/>
    <w:rsid w:val="20A021DF"/>
    <w:rsid w:val="20A88113"/>
    <w:rsid w:val="20AAF762"/>
    <w:rsid w:val="20AC9069"/>
    <w:rsid w:val="20AD8B87"/>
    <w:rsid w:val="20B22E57"/>
    <w:rsid w:val="20B2A82D"/>
    <w:rsid w:val="20B4637F"/>
    <w:rsid w:val="20B8E1B9"/>
    <w:rsid w:val="20BA48FF"/>
    <w:rsid w:val="20BAA079"/>
    <w:rsid w:val="20BF6E6D"/>
    <w:rsid w:val="20C0A970"/>
    <w:rsid w:val="20C27CFA"/>
    <w:rsid w:val="20C3B2FD"/>
    <w:rsid w:val="20C57A57"/>
    <w:rsid w:val="20C66326"/>
    <w:rsid w:val="20C7A329"/>
    <w:rsid w:val="20C80370"/>
    <w:rsid w:val="20CBD3C5"/>
    <w:rsid w:val="20CC98AF"/>
    <w:rsid w:val="20CF39E8"/>
    <w:rsid w:val="20CF76CB"/>
    <w:rsid w:val="20D05E79"/>
    <w:rsid w:val="20D2E37A"/>
    <w:rsid w:val="20DACFC3"/>
    <w:rsid w:val="20DBB998"/>
    <w:rsid w:val="20E0D5C2"/>
    <w:rsid w:val="20E64510"/>
    <w:rsid w:val="20E88094"/>
    <w:rsid w:val="20EBF931"/>
    <w:rsid w:val="20EDE7F9"/>
    <w:rsid w:val="20EF5BBD"/>
    <w:rsid w:val="20F418D6"/>
    <w:rsid w:val="20F42588"/>
    <w:rsid w:val="20F83508"/>
    <w:rsid w:val="20F8A599"/>
    <w:rsid w:val="20FB9958"/>
    <w:rsid w:val="21024431"/>
    <w:rsid w:val="21029B06"/>
    <w:rsid w:val="21038F1D"/>
    <w:rsid w:val="2107AC5E"/>
    <w:rsid w:val="210AF496"/>
    <w:rsid w:val="2111E028"/>
    <w:rsid w:val="2112BABB"/>
    <w:rsid w:val="2114F8A1"/>
    <w:rsid w:val="211521B4"/>
    <w:rsid w:val="2118568B"/>
    <w:rsid w:val="211C469D"/>
    <w:rsid w:val="212D15C7"/>
    <w:rsid w:val="212F4A70"/>
    <w:rsid w:val="2132D739"/>
    <w:rsid w:val="21340AD4"/>
    <w:rsid w:val="21345464"/>
    <w:rsid w:val="21362F3A"/>
    <w:rsid w:val="21366EA9"/>
    <w:rsid w:val="213E8D91"/>
    <w:rsid w:val="2145F22A"/>
    <w:rsid w:val="2146E7B9"/>
    <w:rsid w:val="2149AECE"/>
    <w:rsid w:val="2149CA92"/>
    <w:rsid w:val="214CA1AA"/>
    <w:rsid w:val="214E268B"/>
    <w:rsid w:val="215A0DAD"/>
    <w:rsid w:val="215D5B18"/>
    <w:rsid w:val="2162222B"/>
    <w:rsid w:val="21668DD5"/>
    <w:rsid w:val="21697701"/>
    <w:rsid w:val="216B57EB"/>
    <w:rsid w:val="216CDA7D"/>
    <w:rsid w:val="2173F300"/>
    <w:rsid w:val="217450CF"/>
    <w:rsid w:val="2175F457"/>
    <w:rsid w:val="217892F5"/>
    <w:rsid w:val="2179F30C"/>
    <w:rsid w:val="217A717A"/>
    <w:rsid w:val="2181C546"/>
    <w:rsid w:val="2182FC46"/>
    <w:rsid w:val="2185307D"/>
    <w:rsid w:val="218DBE9A"/>
    <w:rsid w:val="21905CBC"/>
    <w:rsid w:val="21974031"/>
    <w:rsid w:val="219A54E4"/>
    <w:rsid w:val="219D5F01"/>
    <w:rsid w:val="219D9BD3"/>
    <w:rsid w:val="21A0863F"/>
    <w:rsid w:val="21A410BF"/>
    <w:rsid w:val="21A59ED0"/>
    <w:rsid w:val="21B2F0A0"/>
    <w:rsid w:val="21BB0E34"/>
    <w:rsid w:val="21BF96B8"/>
    <w:rsid w:val="21C07EFD"/>
    <w:rsid w:val="21C0A76C"/>
    <w:rsid w:val="21C26F81"/>
    <w:rsid w:val="21C52C25"/>
    <w:rsid w:val="21C7388B"/>
    <w:rsid w:val="21C8D666"/>
    <w:rsid w:val="21CFB6DC"/>
    <w:rsid w:val="21D2403A"/>
    <w:rsid w:val="21D34284"/>
    <w:rsid w:val="21D7A462"/>
    <w:rsid w:val="21DA037D"/>
    <w:rsid w:val="21DAD5E5"/>
    <w:rsid w:val="21DAD7F8"/>
    <w:rsid w:val="21DE8217"/>
    <w:rsid w:val="21E623AB"/>
    <w:rsid w:val="21E6C447"/>
    <w:rsid w:val="21E7240A"/>
    <w:rsid w:val="21E7D1F5"/>
    <w:rsid w:val="21EBC80A"/>
    <w:rsid w:val="21EBE911"/>
    <w:rsid w:val="21EE015A"/>
    <w:rsid w:val="21EE46EC"/>
    <w:rsid w:val="21EF60DA"/>
    <w:rsid w:val="21F10FA7"/>
    <w:rsid w:val="21F848C2"/>
    <w:rsid w:val="21FD5131"/>
    <w:rsid w:val="22022200"/>
    <w:rsid w:val="2202E9DA"/>
    <w:rsid w:val="22032E2D"/>
    <w:rsid w:val="220351DF"/>
    <w:rsid w:val="22037BD9"/>
    <w:rsid w:val="22055DF6"/>
    <w:rsid w:val="22076802"/>
    <w:rsid w:val="220BB2B2"/>
    <w:rsid w:val="22104035"/>
    <w:rsid w:val="221046E2"/>
    <w:rsid w:val="22146A88"/>
    <w:rsid w:val="22197F7E"/>
    <w:rsid w:val="221BEECA"/>
    <w:rsid w:val="221F89CC"/>
    <w:rsid w:val="221F8E1C"/>
    <w:rsid w:val="22211325"/>
    <w:rsid w:val="2224526A"/>
    <w:rsid w:val="222629A2"/>
    <w:rsid w:val="2226D55B"/>
    <w:rsid w:val="2227713B"/>
    <w:rsid w:val="22278109"/>
    <w:rsid w:val="222A4AA6"/>
    <w:rsid w:val="222B441D"/>
    <w:rsid w:val="2236D29A"/>
    <w:rsid w:val="223AF377"/>
    <w:rsid w:val="223F0601"/>
    <w:rsid w:val="223F164A"/>
    <w:rsid w:val="2240176E"/>
    <w:rsid w:val="22459BAF"/>
    <w:rsid w:val="2246C8A2"/>
    <w:rsid w:val="22479EEA"/>
    <w:rsid w:val="2251C5A2"/>
    <w:rsid w:val="225238B3"/>
    <w:rsid w:val="2254F485"/>
    <w:rsid w:val="2255763D"/>
    <w:rsid w:val="2255C339"/>
    <w:rsid w:val="2256C976"/>
    <w:rsid w:val="2258FB20"/>
    <w:rsid w:val="225C5DE2"/>
    <w:rsid w:val="225E5868"/>
    <w:rsid w:val="2263CB33"/>
    <w:rsid w:val="226476BD"/>
    <w:rsid w:val="22654B2D"/>
    <w:rsid w:val="22675D34"/>
    <w:rsid w:val="226819A0"/>
    <w:rsid w:val="226B3B8E"/>
    <w:rsid w:val="226BACDE"/>
    <w:rsid w:val="2274ABDB"/>
    <w:rsid w:val="227608DB"/>
    <w:rsid w:val="2276C2EC"/>
    <w:rsid w:val="227732B5"/>
    <w:rsid w:val="22779A81"/>
    <w:rsid w:val="227DDB3B"/>
    <w:rsid w:val="22805C17"/>
    <w:rsid w:val="2280F5C3"/>
    <w:rsid w:val="2286D143"/>
    <w:rsid w:val="228B0101"/>
    <w:rsid w:val="228B5AB0"/>
    <w:rsid w:val="228C9487"/>
    <w:rsid w:val="228DD1FF"/>
    <w:rsid w:val="228F9235"/>
    <w:rsid w:val="2292D2F3"/>
    <w:rsid w:val="229FE15A"/>
    <w:rsid w:val="22A0FA15"/>
    <w:rsid w:val="22A8619D"/>
    <w:rsid w:val="22AA0AB1"/>
    <w:rsid w:val="22AF721C"/>
    <w:rsid w:val="22B017F8"/>
    <w:rsid w:val="22B1A33F"/>
    <w:rsid w:val="22BDD412"/>
    <w:rsid w:val="22C06103"/>
    <w:rsid w:val="22C4B401"/>
    <w:rsid w:val="22C61DDB"/>
    <w:rsid w:val="22C969B4"/>
    <w:rsid w:val="22CB5ACC"/>
    <w:rsid w:val="22CC9953"/>
    <w:rsid w:val="22D148B6"/>
    <w:rsid w:val="22D74D70"/>
    <w:rsid w:val="22D7A61B"/>
    <w:rsid w:val="22DCA22C"/>
    <w:rsid w:val="22E47546"/>
    <w:rsid w:val="22E629D8"/>
    <w:rsid w:val="22E648C7"/>
    <w:rsid w:val="22E78D01"/>
    <w:rsid w:val="22E8A8DF"/>
    <w:rsid w:val="22E94D13"/>
    <w:rsid w:val="22ECAC44"/>
    <w:rsid w:val="22ED9C88"/>
    <w:rsid w:val="22F73F83"/>
    <w:rsid w:val="22F994F3"/>
    <w:rsid w:val="23007748"/>
    <w:rsid w:val="23043D51"/>
    <w:rsid w:val="23047D9E"/>
    <w:rsid w:val="2306384D"/>
    <w:rsid w:val="231430B0"/>
    <w:rsid w:val="23153427"/>
    <w:rsid w:val="2317057E"/>
    <w:rsid w:val="2317D29B"/>
    <w:rsid w:val="231AA6BE"/>
    <w:rsid w:val="231CE194"/>
    <w:rsid w:val="231E3E53"/>
    <w:rsid w:val="231EA34C"/>
    <w:rsid w:val="23215B1C"/>
    <w:rsid w:val="23265CFB"/>
    <w:rsid w:val="23266533"/>
    <w:rsid w:val="2326CA3C"/>
    <w:rsid w:val="232794C6"/>
    <w:rsid w:val="23297E12"/>
    <w:rsid w:val="2329EC4D"/>
    <w:rsid w:val="232DBB5D"/>
    <w:rsid w:val="232F20A6"/>
    <w:rsid w:val="233604EF"/>
    <w:rsid w:val="23415D87"/>
    <w:rsid w:val="23449CB0"/>
    <w:rsid w:val="234560EE"/>
    <w:rsid w:val="23498D07"/>
    <w:rsid w:val="2349A370"/>
    <w:rsid w:val="234AD9DA"/>
    <w:rsid w:val="234E8081"/>
    <w:rsid w:val="23515529"/>
    <w:rsid w:val="2352B9F8"/>
    <w:rsid w:val="2355D832"/>
    <w:rsid w:val="235686BF"/>
    <w:rsid w:val="235976C6"/>
    <w:rsid w:val="235E9A9A"/>
    <w:rsid w:val="235F12BE"/>
    <w:rsid w:val="235FAADD"/>
    <w:rsid w:val="2360642D"/>
    <w:rsid w:val="236308EC"/>
    <w:rsid w:val="23648519"/>
    <w:rsid w:val="2364AC76"/>
    <w:rsid w:val="236B7415"/>
    <w:rsid w:val="23705B07"/>
    <w:rsid w:val="2371173D"/>
    <w:rsid w:val="2372CB0C"/>
    <w:rsid w:val="2379EB17"/>
    <w:rsid w:val="238010CB"/>
    <w:rsid w:val="2386502A"/>
    <w:rsid w:val="23875867"/>
    <w:rsid w:val="2387E675"/>
    <w:rsid w:val="2388B832"/>
    <w:rsid w:val="2388E721"/>
    <w:rsid w:val="238A040D"/>
    <w:rsid w:val="238B08A0"/>
    <w:rsid w:val="238CE961"/>
    <w:rsid w:val="23935C16"/>
    <w:rsid w:val="2395DC80"/>
    <w:rsid w:val="2397A238"/>
    <w:rsid w:val="239985F6"/>
    <w:rsid w:val="239A31F0"/>
    <w:rsid w:val="239A6704"/>
    <w:rsid w:val="239D2289"/>
    <w:rsid w:val="23A0959A"/>
    <w:rsid w:val="23A0BF96"/>
    <w:rsid w:val="23A166A9"/>
    <w:rsid w:val="23A44D08"/>
    <w:rsid w:val="23A79CDC"/>
    <w:rsid w:val="23B1103E"/>
    <w:rsid w:val="23B246ED"/>
    <w:rsid w:val="23B8C9DE"/>
    <w:rsid w:val="23BBC9CE"/>
    <w:rsid w:val="23BE80C5"/>
    <w:rsid w:val="23C38CE7"/>
    <w:rsid w:val="23C3A08D"/>
    <w:rsid w:val="23C5FFFA"/>
    <w:rsid w:val="23C9F1C9"/>
    <w:rsid w:val="23CBDF8A"/>
    <w:rsid w:val="23CC0C5D"/>
    <w:rsid w:val="23CE08FF"/>
    <w:rsid w:val="23CF1350"/>
    <w:rsid w:val="23D412F2"/>
    <w:rsid w:val="23D4C927"/>
    <w:rsid w:val="23D4CF08"/>
    <w:rsid w:val="23DABA1C"/>
    <w:rsid w:val="23DBA905"/>
    <w:rsid w:val="23E35CF1"/>
    <w:rsid w:val="23E3B97C"/>
    <w:rsid w:val="23E58A4C"/>
    <w:rsid w:val="23E7273E"/>
    <w:rsid w:val="23E93B08"/>
    <w:rsid w:val="23EC1305"/>
    <w:rsid w:val="23EC4A24"/>
    <w:rsid w:val="23F3D2E3"/>
    <w:rsid w:val="23F4FD48"/>
    <w:rsid w:val="23F5452E"/>
    <w:rsid w:val="23F599E7"/>
    <w:rsid w:val="23F656F8"/>
    <w:rsid w:val="23F696C7"/>
    <w:rsid w:val="23F975AE"/>
    <w:rsid w:val="23FA28C9"/>
    <w:rsid w:val="23FE9E01"/>
    <w:rsid w:val="24026C91"/>
    <w:rsid w:val="2406F262"/>
    <w:rsid w:val="2407A04A"/>
    <w:rsid w:val="240848FC"/>
    <w:rsid w:val="240873B6"/>
    <w:rsid w:val="240900F8"/>
    <w:rsid w:val="240C8F0F"/>
    <w:rsid w:val="24120146"/>
    <w:rsid w:val="24122587"/>
    <w:rsid w:val="24130F5A"/>
    <w:rsid w:val="2415610E"/>
    <w:rsid w:val="24163269"/>
    <w:rsid w:val="241A7BE7"/>
    <w:rsid w:val="241E4D43"/>
    <w:rsid w:val="241E9DB8"/>
    <w:rsid w:val="241F0358"/>
    <w:rsid w:val="24207D43"/>
    <w:rsid w:val="24210442"/>
    <w:rsid w:val="2421727B"/>
    <w:rsid w:val="24245DF3"/>
    <w:rsid w:val="242864E8"/>
    <w:rsid w:val="242B6C2C"/>
    <w:rsid w:val="243165F1"/>
    <w:rsid w:val="2435D84A"/>
    <w:rsid w:val="243708A1"/>
    <w:rsid w:val="24387EEF"/>
    <w:rsid w:val="243A110E"/>
    <w:rsid w:val="243C3B75"/>
    <w:rsid w:val="243F0AAF"/>
    <w:rsid w:val="244010A7"/>
    <w:rsid w:val="24485627"/>
    <w:rsid w:val="244AA598"/>
    <w:rsid w:val="244BA10C"/>
    <w:rsid w:val="24503D76"/>
    <w:rsid w:val="2453DF4F"/>
    <w:rsid w:val="2454CC9C"/>
    <w:rsid w:val="24569D3F"/>
    <w:rsid w:val="245CAF8E"/>
    <w:rsid w:val="246044EE"/>
    <w:rsid w:val="24630F62"/>
    <w:rsid w:val="24652669"/>
    <w:rsid w:val="246943EB"/>
    <w:rsid w:val="2469F591"/>
    <w:rsid w:val="2472372C"/>
    <w:rsid w:val="247502D0"/>
    <w:rsid w:val="247827C4"/>
    <w:rsid w:val="247A43BE"/>
    <w:rsid w:val="248296AD"/>
    <w:rsid w:val="24834264"/>
    <w:rsid w:val="2484F49E"/>
    <w:rsid w:val="248B93B4"/>
    <w:rsid w:val="248D6BC7"/>
    <w:rsid w:val="24900FFA"/>
    <w:rsid w:val="2490A2E0"/>
    <w:rsid w:val="249179E9"/>
    <w:rsid w:val="24917D1C"/>
    <w:rsid w:val="24949B82"/>
    <w:rsid w:val="24967A4E"/>
    <w:rsid w:val="2497BE69"/>
    <w:rsid w:val="24A0623C"/>
    <w:rsid w:val="24A6CE07"/>
    <w:rsid w:val="24A99E01"/>
    <w:rsid w:val="24AA7784"/>
    <w:rsid w:val="24AA7A32"/>
    <w:rsid w:val="24AC4834"/>
    <w:rsid w:val="24ACD122"/>
    <w:rsid w:val="24AEC86D"/>
    <w:rsid w:val="24B0854A"/>
    <w:rsid w:val="24B1D961"/>
    <w:rsid w:val="24B41BA4"/>
    <w:rsid w:val="24BC2757"/>
    <w:rsid w:val="24BEA4D1"/>
    <w:rsid w:val="24C0B05E"/>
    <w:rsid w:val="24C34C1A"/>
    <w:rsid w:val="24CAEF80"/>
    <w:rsid w:val="24CB7CCB"/>
    <w:rsid w:val="24CC9AFA"/>
    <w:rsid w:val="24CFF902"/>
    <w:rsid w:val="24DB91FB"/>
    <w:rsid w:val="24DF29D0"/>
    <w:rsid w:val="24E21ABF"/>
    <w:rsid w:val="24E21ECF"/>
    <w:rsid w:val="24E35C14"/>
    <w:rsid w:val="24EC8328"/>
    <w:rsid w:val="24F008E2"/>
    <w:rsid w:val="24F0609A"/>
    <w:rsid w:val="24F45A45"/>
    <w:rsid w:val="24F475C1"/>
    <w:rsid w:val="24F4D240"/>
    <w:rsid w:val="24FEC2DF"/>
    <w:rsid w:val="24FF0A9D"/>
    <w:rsid w:val="2501FDED"/>
    <w:rsid w:val="2504EADE"/>
    <w:rsid w:val="25098723"/>
    <w:rsid w:val="2509B854"/>
    <w:rsid w:val="25177080"/>
    <w:rsid w:val="251DFE4A"/>
    <w:rsid w:val="251E2ACF"/>
    <w:rsid w:val="252258DE"/>
    <w:rsid w:val="2523D833"/>
    <w:rsid w:val="2526452E"/>
    <w:rsid w:val="252AA307"/>
    <w:rsid w:val="252D96D3"/>
    <w:rsid w:val="252FF49C"/>
    <w:rsid w:val="25305D44"/>
    <w:rsid w:val="2534229C"/>
    <w:rsid w:val="253578C2"/>
    <w:rsid w:val="2538FC27"/>
    <w:rsid w:val="253AF3C4"/>
    <w:rsid w:val="253ED726"/>
    <w:rsid w:val="253FBC40"/>
    <w:rsid w:val="254486E2"/>
    <w:rsid w:val="254C71D2"/>
    <w:rsid w:val="254DB1ED"/>
    <w:rsid w:val="254E954C"/>
    <w:rsid w:val="2550CE69"/>
    <w:rsid w:val="25520AF2"/>
    <w:rsid w:val="255245A1"/>
    <w:rsid w:val="255D4B35"/>
    <w:rsid w:val="255FB390"/>
    <w:rsid w:val="255FD3DD"/>
    <w:rsid w:val="255FE126"/>
    <w:rsid w:val="25606552"/>
    <w:rsid w:val="25648732"/>
    <w:rsid w:val="2565267C"/>
    <w:rsid w:val="25679185"/>
    <w:rsid w:val="256C5360"/>
    <w:rsid w:val="256D51FA"/>
    <w:rsid w:val="256E2596"/>
    <w:rsid w:val="257925EC"/>
    <w:rsid w:val="257A1C6F"/>
    <w:rsid w:val="257BF236"/>
    <w:rsid w:val="257D3A5D"/>
    <w:rsid w:val="25813904"/>
    <w:rsid w:val="258849C6"/>
    <w:rsid w:val="258CEE95"/>
    <w:rsid w:val="25940461"/>
    <w:rsid w:val="25943C1F"/>
    <w:rsid w:val="259C9388"/>
    <w:rsid w:val="25A299D9"/>
    <w:rsid w:val="25A595DF"/>
    <w:rsid w:val="25A8AA55"/>
    <w:rsid w:val="25A8C67E"/>
    <w:rsid w:val="25AA3DEC"/>
    <w:rsid w:val="25AF512B"/>
    <w:rsid w:val="25B4FF18"/>
    <w:rsid w:val="25BBD4D5"/>
    <w:rsid w:val="25BCD4A3"/>
    <w:rsid w:val="25C30D52"/>
    <w:rsid w:val="25C356D3"/>
    <w:rsid w:val="25C8CCB2"/>
    <w:rsid w:val="25C9A836"/>
    <w:rsid w:val="25CFBB36"/>
    <w:rsid w:val="25CFD169"/>
    <w:rsid w:val="25D132B7"/>
    <w:rsid w:val="25D22E21"/>
    <w:rsid w:val="25D30B98"/>
    <w:rsid w:val="25D5FAD3"/>
    <w:rsid w:val="25D7C6A3"/>
    <w:rsid w:val="25D98B4C"/>
    <w:rsid w:val="25DEC025"/>
    <w:rsid w:val="25E1426D"/>
    <w:rsid w:val="25E28469"/>
    <w:rsid w:val="25E5135C"/>
    <w:rsid w:val="25E83976"/>
    <w:rsid w:val="25EC9FB7"/>
    <w:rsid w:val="25EE2429"/>
    <w:rsid w:val="25F5D50B"/>
    <w:rsid w:val="25FA1447"/>
    <w:rsid w:val="25FC426F"/>
    <w:rsid w:val="26052C67"/>
    <w:rsid w:val="2606FEAE"/>
    <w:rsid w:val="2613F859"/>
    <w:rsid w:val="2616893E"/>
    <w:rsid w:val="261AFD7B"/>
    <w:rsid w:val="26279A3C"/>
    <w:rsid w:val="26298312"/>
    <w:rsid w:val="262B3A24"/>
    <w:rsid w:val="262E910A"/>
    <w:rsid w:val="262EAAC9"/>
    <w:rsid w:val="262FEABA"/>
    <w:rsid w:val="2632FCE5"/>
    <w:rsid w:val="2639F00C"/>
    <w:rsid w:val="263C52D9"/>
    <w:rsid w:val="263ED46E"/>
    <w:rsid w:val="26491D87"/>
    <w:rsid w:val="264992FE"/>
    <w:rsid w:val="264AF993"/>
    <w:rsid w:val="264DADE6"/>
    <w:rsid w:val="264E18A0"/>
    <w:rsid w:val="2655DF15"/>
    <w:rsid w:val="265C06E6"/>
    <w:rsid w:val="265D2F5B"/>
    <w:rsid w:val="26611518"/>
    <w:rsid w:val="26621BA1"/>
    <w:rsid w:val="2666EC78"/>
    <w:rsid w:val="266802C6"/>
    <w:rsid w:val="2669F156"/>
    <w:rsid w:val="266D4230"/>
    <w:rsid w:val="267346B7"/>
    <w:rsid w:val="267445DF"/>
    <w:rsid w:val="267713F4"/>
    <w:rsid w:val="26775482"/>
    <w:rsid w:val="2678FE49"/>
    <w:rsid w:val="267B0E2A"/>
    <w:rsid w:val="26922B6A"/>
    <w:rsid w:val="2693B63B"/>
    <w:rsid w:val="2693CEB9"/>
    <w:rsid w:val="2694ABC0"/>
    <w:rsid w:val="26978646"/>
    <w:rsid w:val="269B76E7"/>
    <w:rsid w:val="26A03C22"/>
    <w:rsid w:val="26A2560F"/>
    <w:rsid w:val="26A7EE57"/>
    <w:rsid w:val="26ACAF40"/>
    <w:rsid w:val="26B5A041"/>
    <w:rsid w:val="26B6ACF7"/>
    <w:rsid w:val="26B95902"/>
    <w:rsid w:val="26C135DC"/>
    <w:rsid w:val="26C4E9FF"/>
    <w:rsid w:val="26C5A653"/>
    <w:rsid w:val="26C8A952"/>
    <w:rsid w:val="26C8AF39"/>
    <w:rsid w:val="26CA8810"/>
    <w:rsid w:val="26CCE11A"/>
    <w:rsid w:val="26D23A5F"/>
    <w:rsid w:val="26D39945"/>
    <w:rsid w:val="26D5AA1B"/>
    <w:rsid w:val="26D868A7"/>
    <w:rsid w:val="26DA000B"/>
    <w:rsid w:val="26E14EB7"/>
    <w:rsid w:val="26EE3401"/>
    <w:rsid w:val="26EF07A6"/>
    <w:rsid w:val="26F97F69"/>
    <w:rsid w:val="26FB2DA9"/>
    <w:rsid w:val="2700225B"/>
    <w:rsid w:val="27019FC5"/>
    <w:rsid w:val="2701E5CA"/>
    <w:rsid w:val="270A31B3"/>
    <w:rsid w:val="270A3BC2"/>
    <w:rsid w:val="270A7562"/>
    <w:rsid w:val="271087F3"/>
    <w:rsid w:val="27140E45"/>
    <w:rsid w:val="27149898"/>
    <w:rsid w:val="27166404"/>
    <w:rsid w:val="271B15D5"/>
    <w:rsid w:val="271E8F91"/>
    <w:rsid w:val="271F068E"/>
    <w:rsid w:val="271FFAE6"/>
    <w:rsid w:val="27226079"/>
    <w:rsid w:val="27245122"/>
    <w:rsid w:val="2727867A"/>
    <w:rsid w:val="2727A058"/>
    <w:rsid w:val="272AF1B4"/>
    <w:rsid w:val="272F3C69"/>
    <w:rsid w:val="273079AB"/>
    <w:rsid w:val="2734E92F"/>
    <w:rsid w:val="2745539A"/>
    <w:rsid w:val="2748EDB5"/>
    <w:rsid w:val="27494016"/>
    <w:rsid w:val="274E5092"/>
    <w:rsid w:val="275472F4"/>
    <w:rsid w:val="275584A2"/>
    <w:rsid w:val="27573763"/>
    <w:rsid w:val="2761DE8F"/>
    <w:rsid w:val="2769F352"/>
    <w:rsid w:val="2769F57F"/>
    <w:rsid w:val="276A131F"/>
    <w:rsid w:val="276A608E"/>
    <w:rsid w:val="277370C7"/>
    <w:rsid w:val="27779AF7"/>
    <w:rsid w:val="2780753E"/>
    <w:rsid w:val="2786E219"/>
    <w:rsid w:val="278C557D"/>
    <w:rsid w:val="27936F4B"/>
    <w:rsid w:val="2797662C"/>
    <w:rsid w:val="279C99C6"/>
    <w:rsid w:val="27A2404B"/>
    <w:rsid w:val="27A310A1"/>
    <w:rsid w:val="27A62DEA"/>
    <w:rsid w:val="27AEC5E3"/>
    <w:rsid w:val="27B0A78E"/>
    <w:rsid w:val="27B65E68"/>
    <w:rsid w:val="27B8968D"/>
    <w:rsid w:val="27B8FE55"/>
    <w:rsid w:val="27BA0988"/>
    <w:rsid w:val="27BA9BF9"/>
    <w:rsid w:val="27BAE8A7"/>
    <w:rsid w:val="27BB779F"/>
    <w:rsid w:val="27BB78BD"/>
    <w:rsid w:val="27C9AF77"/>
    <w:rsid w:val="27CF034A"/>
    <w:rsid w:val="27CF24D3"/>
    <w:rsid w:val="27D2A7BE"/>
    <w:rsid w:val="27D97F81"/>
    <w:rsid w:val="27DC3EAA"/>
    <w:rsid w:val="27E1EA6B"/>
    <w:rsid w:val="27E2BDC6"/>
    <w:rsid w:val="27E690E5"/>
    <w:rsid w:val="27E7D975"/>
    <w:rsid w:val="27EF2585"/>
    <w:rsid w:val="27F0A6EF"/>
    <w:rsid w:val="27F19AF7"/>
    <w:rsid w:val="27F491C7"/>
    <w:rsid w:val="27FC1E1A"/>
    <w:rsid w:val="2808ACAB"/>
    <w:rsid w:val="280BB96D"/>
    <w:rsid w:val="280E650A"/>
    <w:rsid w:val="281325FA"/>
    <w:rsid w:val="2816FEE5"/>
    <w:rsid w:val="281F31C3"/>
    <w:rsid w:val="28245C2F"/>
    <w:rsid w:val="2825D98B"/>
    <w:rsid w:val="2829EDAB"/>
    <w:rsid w:val="28312AB6"/>
    <w:rsid w:val="283356A7"/>
    <w:rsid w:val="2834360A"/>
    <w:rsid w:val="28388C3E"/>
    <w:rsid w:val="28390077"/>
    <w:rsid w:val="2839DE79"/>
    <w:rsid w:val="283A349D"/>
    <w:rsid w:val="283E6047"/>
    <w:rsid w:val="28435733"/>
    <w:rsid w:val="2844B5D7"/>
    <w:rsid w:val="284D2E88"/>
    <w:rsid w:val="2854FA7C"/>
    <w:rsid w:val="2859FD33"/>
    <w:rsid w:val="285D7DD5"/>
    <w:rsid w:val="285E993E"/>
    <w:rsid w:val="286A0C0C"/>
    <w:rsid w:val="286CBBDA"/>
    <w:rsid w:val="286D1978"/>
    <w:rsid w:val="286EE3A1"/>
    <w:rsid w:val="28712974"/>
    <w:rsid w:val="287986C0"/>
    <w:rsid w:val="287F81B9"/>
    <w:rsid w:val="28832354"/>
    <w:rsid w:val="28841048"/>
    <w:rsid w:val="288666F1"/>
    <w:rsid w:val="2889347B"/>
    <w:rsid w:val="288A0462"/>
    <w:rsid w:val="288CE101"/>
    <w:rsid w:val="289454E4"/>
    <w:rsid w:val="2894FCA1"/>
    <w:rsid w:val="289543E8"/>
    <w:rsid w:val="289A2410"/>
    <w:rsid w:val="289DA544"/>
    <w:rsid w:val="28A3AA1E"/>
    <w:rsid w:val="28A9B2B8"/>
    <w:rsid w:val="28AA89FA"/>
    <w:rsid w:val="28AC5854"/>
    <w:rsid w:val="28AF7ECF"/>
    <w:rsid w:val="28B74A49"/>
    <w:rsid w:val="28BC5C30"/>
    <w:rsid w:val="28C72AA4"/>
    <w:rsid w:val="28CBBC59"/>
    <w:rsid w:val="28CCBB55"/>
    <w:rsid w:val="28CCC9C2"/>
    <w:rsid w:val="28D5B9E7"/>
    <w:rsid w:val="28D97A1F"/>
    <w:rsid w:val="28DFA6CE"/>
    <w:rsid w:val="28E51077"/>
    <w:rsid w:val="28E54A5F"/>
    <w:rsid w:val="28E6100F"/>
    <w:rsid w:val="28E678F5"/>
    <w:rsid w:val="28E8F448"/>
    <w:rsid w:val="28EBDC1C"/>
    <w:rsid w:val="28EC30C3"/>
    <w:rsid w:val="28EE3797"/>
    <w:rsid w:val="28F582B0"/>
    <w:rsid w:val="28FE12B4"/>
    <w:rsid w:val="29001B61"/>
    <w:rsid w:val="290159D9"/>
    <w:rsid w:val="290B1722"/>
    <w:rsid w:val="290E193B"/>
    <w:rsid w:val="290E9432"/>
    <w:rsid w:val="290EF569"/>
    <w:rsid w:val="290F7667"/>
    <w:rsid w:val="29181358"/>
    <w:rsid w:val="29184EFD"/>
    <w:rsid w:val="291EBD61"/>
    <w:rsid w:val="2923F3E7"/>
    <w:rsid w:val="2924456E"/>
    <w:rsid w:val="29265404"/>
    <w:rsid w:val="292A6A0C"/>
    <w:rsid w:val="292B7C7F"/>
    <w:rsid w:val="292C2AA2"/>
    <w:rsid w:val="292CB66B"/>
    <w:rsid w:val="293BE486"/>
    <w:rsid w:val="29407033"/>
    <w:rsid w:val="29445ED7"/>
    <w:rsid w:val="294506A6"/>
    <w:rsid w:val="294C65CD"/>
    <w:rsid w:val="29531D3A"/>
    <w:rsid w:val="29574A78"/>
    <w:rsid w:val="295A74AE"/>
    <w:rsid w:val="295A83C8"/>
    <w:rsid w:val="295A8B80"/>
    <w:rsid w:val="295B3CE2"/>
    <w:rsid w:val="295B4F76"/>
    <w:rsid w:val="295C73E8"/>
    <w:rsid w:val="295D649B"/>
    <w:rsid w:val="295ED85D"/>
    <w:rsid w:val="295F8388"/>
    <w:rsid w:val="29631A5E"/>
    <w:rsid w:val="2966969D"/>
    <w:rsid w:val="2966AE1D"/>
    <w:rsid w:val="2972D023"/>
    <w:rsid w:val="2974EAD9"/>
    <w:rsid w:val="29758958"/>
    <w:rsid w:val="2977AD44"/>
    <w:rsid w:val="2977D682"/>
    <w:rsid w:val="297FEB3D"/>
    <w:rsid w:val="2980E113"/>
    <w:rsid w:val="29887687"/>
    <w:rsid w:val="29899360"/>
    <w:rsid w:val="298A72D6"/>
    <w:rsid w:val="298C9C8B"/>
    <w:rsid w:val="298E8555"/>
    <w:rsid w:val="298FF71D"/>
    <w:rsid w:val="2990C06B"/>
    <w:rsid w:val="2993CDDF"/>
    <w:rsid w:val="2998756D"/>
    <w:rsid w:val="299E6383"/>
    <w:rsid w:val="299FFF6A"/>
    <w:rsid w:val="29A21549"/>
    <w:rsid w:val="29A2FDA8"/>
    <w:rsid w:val="29AF292B"/>
    <w:rsid w:val="29B38D3C"/>
    <w:rsid w:val="29B6682A"/>
    <w:rsid w:val="29BEA7DD"/>
    <w:rsid w:val="29C49AF4"/>
    <w:rsid w:val="29C8E8F6"/>
    <w:rsid w:val="29CC392C"/>
    <w:rsid w:val="29CD9C43"/>
    <w:rsid w:val="29D07ECB"/>
    <w:rsid w:val="29D146B1"/>
    <w:rsid w:val="29D2F374"/>
    <w:rsid w:val="29D52976"/>
    <w:rsid w:val="29D94103"/>
    <w:rsid w:val="29D9854B"/>
    <w:rsid w:val="29D9B6B7"/>
    <w:rsid w:val="29DC2B33"/>
    <w:rsid w:val="29DE3822"/>
    <w:rsid w:val="29E67AF7"/>
    <w:rsid w:val="29E8CAFC"/>
    <w:rsid w:val="29E95EF3"/>
    <w:rsid w:val="29EBAFCC"/>
    <w:rsid w:val="29EEF94B"/>
    <w:rsid w:val="29F029CC"/>
    <w:rsid w:val="29F7129A"/>
    <w:rsid w:val="29F9518A"/>
    <w:rsid w:val="2A0236E8"/>
    <w:rsid w:val="2A03E9F3"/>
    <w:rsid w:val="2A082B5B"/>
    <w:rsid w:val="2A08624D"/>
    <w:rsid w:val="2A0A4756"/>
    <w:rsid w:val="2A0AB894"/>
    <w:rsid w:val="2A0CDD3D"/>
    <w:rsid w:val="2A0E5CD2"/>
    <w:rsid w:val="2A100B70"/>
    <w:rsid w:val="2A1032FF"/>
    <w:rsid w:val="2A130F04"/>
    <w:rsid w:val="2A140759"/>
    <w:rsid w:val="2A20FED9"/>
    <w:rsid w:val="2A271B53"/>
    <w:rsid w:val="2A29B043"/>
    <w:rsid w:val="2A2AA93E"/>
    <w:rsid w:val="2A2AFF0B"/>
    <w:rsid w:val="2A2FCCCA"/>
    <w:rsid w:val="2A396458"/>
    <w:rsid w:val="2A3CE740"/>
    <w:rsid w:val="2A3CFEB6"/>
    <w:rsid w:val="2A40A989"/>
    <w:rsid w:val="2A41590C"/>
    <w:rsid w:val="2A440ED7"/>
    <w:rsid w:val="2A4715CA"/>
    <w:rsid w:val="2A4D15AC"/>
    <w:rsid w:val="2A501290"/>
    <w:rsid w:val="2A50A8F7"/>
    <w:rsid w:val="2A518B97"/>
    <w:rsid w:val="2A537672"/>
    <w:rsid w:val="2A55FDD4"/>
    <w:rsid w:val="2A560AC8"/>
    <w:rsid w:val="2A58640A"/>
    <w:rsid w:val="2A589C99"/>
    <w:rsid w:val="2A5A2716"/>
    <w:rsid w:val="2A5B53FD"/>
    <w:rsid w:val="2A5C94E5"/>
    <w:rsid w:val="2A5D4A3A"/>
    <w:rsid w:val="2A5E6E72"/>
    <w:rsid w:val="2A62006F"/>
    <w:rsid w:val="2A630074"/>
    <w:rsid w:val="2A64DB6B"/>
    <w:rsid w:val="2A65129C"/>
    <w:rsid w:val="2A678E11"/>
    <w:rsid w:val="2A70F1A3"/>
    <w:rsid w:val="2A785132"/>
    <w:rsid w:val="2A7971FA"/>
    <w:rsid w:val="2A7E4A2F"/>
    <w:rsid w:val="2A80015F"/>
    <w:rsid w:val="2A8029DB"/>
    <w:rsid w:val="2A81102A"/>
    <w:rsid w:val="2A811AC0"/>
    <w:rsid w:val="2A8230D0"/>
    <w:rsid w:val="2A8872D5"/>
    <w:rsid w:val="2A8B6F3D"/>
    <w:rsid w:val="2A8DC8E1"/>
    <w:rsid w:val="2A906217"/>
    <w:rsid w:val="2A9146BF"/>
    <w:rsid w:val="2A926CBB"/>
    <w:rsid w:val="2A94BF17"/>
    <w:rsid w:val="2A9F1835"/>
    <w:rsid w:val="2AA09AC5"/>
    <w:rsid w:val="2ABB3F90"/>
    <w:rsid w:val="2ABE2A27"/>
    <w:rsid w:val="2AC87711"/>
    <w:rsid w:val="2AC9C24E"/>
    <w:rsid w:val="2ACB4F9E"/>
    <w:rsid w:val="2AD0CB43"/>
    <w:rsid w:val="2AD6BF50"/>
    <w:rsid w:val="2AD78697"/>
    <w:rsid w:val="2AD9272C"/>
    <w:rsid w:val="2ADCCCA6"/>
    <w:rsid w:val="2ADE84EE"/>
    <w:rsid w:val="2AE2D71C"/>
    <w:rsid w:val="2AE51441"/>
    <w:rsid w:val="2AEBEB98"/>
    <w:rsid w:val="2AEC8AEF"/>
    <w:rsid w:val="2AECA6EC"/>
    <w:rsid w:val="2AEE00FE"/>
    <w:rsid w:val="2AEFFB59"/>
    <w:rsid w:val="2AFC785F"/>
    <w:rsid w:val="2AFD6B7B"/>
    <w:rsid w:val="2AFDDCCA"/>
    <w:rsid w:val="2B016C05"/>
    <w:rsid w:val="2B0571E1"/>
    <w:rsid w:val="2B078C20"/>
    <w:rsid w:val="2B08C248"/>
    <w:rsid w:val="2B097EB4"/>
    <w:rsid w:val="2B18B38D"/>
    <w:rsid w:val="2B19964A"/>
    <w:rsid w:val="2B1D43AF"/>
    <w:rsid w:val="2B1E7203"/>
    <w:rsid w:val="2B22764B"/>
    <w:rsid w:val="2B24BEE2"/>
    <w:rsid w:val="2B275FDC"/>
    <w:rsid w:val="2B31AB22"/>
    <w:rsid w:val="2B32EFDB"/>
    <w:rsid w:val="2B3332AB"/>
    <w:rsid w:val="2B3A1CEC"/>
    <w:rsid w:val="2B4260F0"/>
    <w:rsid w:val="2B45AB44"/>
    <w:rsid w:val="2B4AB909"/>
    <w:rsid w:val="2B545738"/>
    <w:rsid w:val="2B55C82C"/>
    <w:rsid w:val="2B56427F"/>
    <w:rsid w:val="2B5657DE"/>
    <w:rsid w:val="2B5D1F94"/>
    <w:rsid w:val="2B606563"/>
    <w:rsid w:val="2B6187AF"/>
    <w:rsid w:val="2B645249"/>
    <w:rsid w:val="2B645456"/>
    <w:rsid w:val="2B67A6AF"/>
    <w:rsid w:val="2B6C9AA1"/>
    <w:rsid w:val="2B6D772C"/>
    <w:rsid w:val="2B7D94D3"/>
    <w:rsid w:val="2B838403"/>
    <w:rsid w:val="2B846A94"/>
    <w:rsid w:val="2B84FF29"/>
    <w:rsid w:val="2B8889A2"/>
    <w:rsid w:val="2B8909FD"/>
    <w:rsid w:val="2B8BFA2D"/>
    <w:rsid w:val="2B904FF0"/>
    <w:rsid w:val="2B90A8D1"/>
    <w:rsid w:val="2B935D65"/>
    <w:rsid w:val="2B95B7BA"/>
    <w:rsid w:val="2B96BAB5"/>
    <w:rsid w:val="2B9BEDD1"/>
    <w:rsid w:val="2B9C2377"/>
    <w:rsid w:val="2B9D4712"/>
    <w:rsid w:val="2B9D4D6F"/>
    <w:rsid w:val="2B9E072D"/>
    <w:rsid w:val="2BA1F21E"/>
    <w:rsid w:val="2BADCBDF"/>
    <w:rsid w:val="2BADCDE1"/>
    <w:rsid w:val="2BB2E725"/>
    <w:rsid w:val="2BB625D4"/>
    <w:rsid w:val="2BBEF8C2"/>
    <w:rsid w:val="2BC195C2"/>
    <w:rsid w:val="2BC4B1C3"/>
    <w:rsid w:val="2BC8A56B"/>
    <w:rsid w:val="2BC97B6A"/>
    <w:rsid w:val="2BC992AA"/>
    <w:rsid w:val="2BCA6663"/>
    <w:rsid w:val="2BCAE9CB"/>
    <w:rsid w:val="2BCCC5FA"/>
    <w:rsid w:val="2BCD0A33"/>
    <w:rsid w:val="2BCEF7F0"/>
    <w:rsid w:val="2BD6CA1E"/>
    <w:rsid w:val="2BDCC0D6"/>
    <w:rsid w:val="2BE639BB"/>
    <w:rsid w:val="2BE9498B"/>
    <w:rsid w:val="2BEC04A5"/>
    <w:rsid w:val="2BF0004E"/>
    <w:rsid w:val="2BF0E689"/>
    <w:rsid w:val="2BF11793"/>
    <w:rsid w:val="2BF86546"/>
    <w:rsid w:val="2BFD2DB9"/>
    <w:rsid w:val="2BFD4B95"/>
    <w:rsid w:val="2BFD9855"/>
    <w:rsid w:val="2C00ABCC"/>
    <w:rsid w:val="2C01E00B"/>
    <w:rsid w:val="2C03F230"/>
    <w:rsid w:val="2C05591E"/>
    <w:rsid w:val="2C09EAC3"/>
    <w:rsid w:val="2C108B2A"/>
    <w:rsid w:val="2C110B00"/>
    <w:rsid w:val="2C123211"/>
    <w:rsid w:val="2C15E9A5"/>
    <w:rsid w:val="2C18D0FB"/>
    <w:rsid w:val="2C1BE7BD"/>
    <w:rsid w:val="2C241668"/>
    <w:rsid w:val="2C27EB75"/>
    <w:rsid w:val="2C280EB0"/>
    <w:rsid w:val="2C28777C"/>
    <w:rsid w:val="2C28E9C5"/>
    <w:rsid w:val="2C2A1F57"/>
    <w:rsid w:val="2C33049A"/>
    <w:rsid w:val="2C34B6A8"/>
    <w:rsid w:val="2C37067E"/>
    <w:rsid w:val="2C3D2C05"/>
    <w:rsid w:val="2C3FCBCE"/>
    <w:rsid w:val="2C44F019"/>
    <w:rsid w:val="2C45198B"/>
    <w:rsid w:val="2C45C8D7"/>
    <w:rsid w:val="2C474114"/>
    <w:rsid w:val="2C4CB555"/>
    <w:rsid w:val="2C4CDEF8"/>
    <w:rsid w:val="2C5454E0"/>
    <w:rsid w:val="2C5603F0"/>
    <w:rsid w:val="2C570FF1"/>
    <w:rsid w:val="2C5A6B66"/>
    <w:rsid w:val="2C6420AA"/>
    <w:rsid w:val="2C65C104"/>
    <w:rsid w:val="2C6A5461"/>
    <w:rsid w:val="2C6D779C"/>
    <w:rsid w:val="2C7001BE"/>
    <w:rsid w:val="2C76AF91"/>
    <w:rsid w:val="2C810E57"/>
    <w:rsid w:val="2C814611"/>
    <w:rsid w:val="2C85B847"/>
    <w:rsid w:val="2C89305E"/>
    <w:rsid w:val="2C8BBC72"/>
    <w:rsid w:val="2C8F70A3"/>
    <w:rsid w:val="2C91144A"/>
    <w:rsid w:val="2C923787"/>
    <w:rsid w:val="2C9542B1"/>
    <w:rsid w:val="2C960A26"/>
    <w:rsid w:val="2C9656BC"/>
    <w:rsid w:val="2C9ABB20"/>
    <w:rsid w:val="2CA03FB5"/>
    <w:rsid w:val="2CA0B1F5"/>
    <w:rsid w:val="2CA124FB"/>
    <w:rsid w:val="2CA5604C"/>
    <w:rsid w:val="2CAC94B4"/>
    <w:rsid w:val="2CB6BD79"/>
    <w:rsid w:val="2CB7B5D8"/>
    <w:rsid w:val="2CBB8DBE"/>
    <w:rsid w:val="2CBB97C1"/>
    <w:rsid w:val="2CC4E4FC"/>
    <w:rsid w:val="2CC70B9B"/>
    <w:rsid w:val="2CC94794"/>
    <w:rsid w:val="2CCD086A"/>
    <w:rsid w:val="2CCDF0D0"/>
    <w:rsid w:val="2CD1A5D5"/>
    <w:rsid w:val="2CDACD32"/>
    <w:rsid w:val="2CDEB94B"/>
    <w:rsid w:val="2CDFD384"/>
    <w:rsid w:val="2CDFD493"/>
    <w:rsid w:val="2CE1773B"/>
    <w:rsid w:val="2CE42FED"/>
    <w:rsid w:val="2CE48275"/>
    <w:rsid w:val="2CEFACB6"/>
    <w:rsid w:val="2CF264E3"/>
    <w:rsid w:val="2CF40E20"/>
    <w:rsid w:val="2CF44859"/>
    <w:rsid w:val="2CF8EFF5"/>
    <w:rsid w:val="2CFA59BC"/>
    <w:rsid w:val="2CFDCF81"/>
    <w:rsid w:val="2D0203FF"/>
    <w:rsid w:val="2D0A5DB1"/>
    <w:rsid w:val="2D0BFD61"/>
    <w:rsid w:val="2D0ED181"/>
    <w:rsid w:val="2D124A52"/>
    <w:rsid w:val="2D157225"/>
    <w:rsid w:val="2D15EB60"/>
    <w:rsid w:val="2D19269B"/>
    <w:rsid w:val="2D1D2DAB"/>
    <w:rsid w:val="2D1E07E3"/>
    <w:rsid w:val="2D1EF8E0"/>
    <w:rsid w:val="2D1FF18D"/>
    <w:rsid w:val="2D20ABF8"/>
    <w:rsid w:val="2D2B6BDA"/>
    <w:rsid w:val="2D313789"/>
    <w:rsid w:val="2D379AB7"/>
    <w:rsid w:val="2D3B725E"/>
    <w:rsid w:val="2D3D04E0"/>
    <w:rsid w:val="2D3E6CA0"/>
    <w:rsid w:val="2D40030F"/>
    <w:rsid w:val="2D43C4B8"/>
    <w:rsid w:val="2D4B746B"/>
    <w:rsid w:val="2D4D4B71"/>
    <w:rsid w:val="2D4E5AF5"/>
    <w:rsid w:val="2D5114FD"/>
    <w:rsid w:val="2D51C0DD"/>
    <w:rsid w:val="2D53A0BE"/>
    <w:rsid w:val="2D57E5E3"/>
    <w:rsid w:val="2D58F921"/>
    <w:rsid w:val="2D5B7C0E"/>
    <w:rsid w:val="2D65630B"/>
    <w:rsid w:val="2D67ABEB"/>
    <w:rsid w:val="2D6A61AA"/>
    <w:rsid w:val="2D6E29BA"/>
    <w:rsid w:val="2D6EA484"/>
    <w:rsid w:val="2D6F6064"/>
    <w:rsid w:val="2D768F96"/>
    <w:rsid w:val="2D781646"/>
    <w:rsid w:val="2D7C6B1C"/>
    <w:rsid w:val="2D7D86A5"/>
    <w:rsid w:val="2D86C829"/>
    <w:rsid w:val="2D878FB6"/>
    <w:rsid w:val="2D8A485C"/>
    <w:rsid w:val="2D8B9B4F"/>
    <w:rsid w:val="2D8EE061"/>
    <w:rsid w:val="2D8FBD21"/>
    <w:rsid w:val="2D94013F"/>
    <w:rsid w:val="2D940F63"/>
    <w:rsid w:val="2D9A5822"/>
    <w:rsid w:val="2D9A8E18"/>
    <w:rsid w:val="2D9AB529"/>
    <w:rsid w:val="2D9ED6B9"/>
    <w:rsid w:val="2DA46DAA"/>
    <w:rsid w:val="2DA77BA9"/>
    <w:rsid w:val="2DABE3A7"/>
    <w:rsid w:val="2DACD5E6"/>
    <w:rsid w:val="2DB0508F"/>
    <w:rsid w:val="2DB163CA"/>
    <w:rsid w:val="2DB95AE5"/>
    <w:rsid w:val="2DBD2972"/>
    <w:rsid w:val="2DBFDE73"/>
    <w:rsid w:val="2DC1CD78"/>
    <w:rsid w:val="2DC389EE"/>
    <w:rsid w:val="2DC39A08"/>
    <w:rsid w:val="2DC7D540"/>
    <w:rsid w:val="2DCDC352"/>
    <w:rsid w:val="2DCF04B7"/>
    <w:rsid w:val="2DD19C96"/>
    <w:rsid w:val="2DDB47F1"/>
    <w:rsid w:val="2DDB71F5"/>
    <w:rsid w:val="2DDF235A"/>
    <w:rsid w:val="2DE0B28C"/>
    <w:rsid w:val="2DE3C90F"/>
    <w:rsid w:val="2DE4CC45"/>
    <w:rsid w:val="2DE78C90"/>
    <w:rsid w:val="2DEB5D24"/>
    <w:rsid w:val="2DEBF24F"/>
    <w:rsid w:val="2DF0B4B8"/>
    <w:rsid w:val="2DFD12C8"/>
    <w:rsid w:val="2DFDE30E"/>
    <w:rsid w:val="2DFE2CC3"/>
    <w:rsid w:val="2E00418B"/>
    <w:rsid w:val="2E016B36"/>
    <w:rsid w:val="2E0517AD"/>
    <w:rsid w:val="2E05E215"/>
    <w:rsid w:val="2E067FCD"/>
    <w:rsid w:val="2E09FF92"/>
    <w:rsid w:val="2E0E0339"/>
    <w:rsid w:val="2E0F064D"/>
    <w:rsid w:val="2E15D23E"/>
    <w:rsid w:val="2E17EAB5"/>
    <w:rsid w:val="2E18020F"/>
    <w:rsid w:val="2E1DDA63"/>
    <w:rsid w:val="2E1E0478"/>
    <w:rsid w:val="2E22B7CE"/>
    <w:rsid w:val="2E24820D"/>
    <w:rsid w:val="2E25015A"/>
    <w:rsid w:val="2E2697A8"/>
    <w:rsid w:val="2E2C39F8"/>
    <w:rsid w:val="2E2C48DF"/>
    <w:rsid w:val="2E2FBBD9"/>
    <w:rsid w:val="2E2FC9C8"/>
    <w:rsid w:val="2E31D85C"/>
    <w:rsid w:val="2E37FFA9"/>
    <w:rsid w:val="2E3AF1B5"/>
    <w:rsid w:val="2E3B32D2"/>
    <w:rsid w:val="2E42EC87"/>
    <w:rsid w:val="2E46E1E3"/>
    <w:rsid w:val="2E47BDD8"/>
    <w:rsid w:val="2E47D330"/>
    <w:rsid w:val="2E4A1AC7"/>
    <w:rsid w:val="2E4C391C"/>
    <w:rsid w:val="2E51F245"/>
    <w:rsid w:val="2E56E614"/>
    <w:rsid w:val="2E5E3138"/>
    <w:rsid w:val="2E5FAAD9"/>
    <w:rsid w:val="2E6691AE"/>
    <w:rsid w:val="2E69BCC4"/>
    <w:rsid w:val="2E6CCE10"/>
    <w:rsid w:val="2E6F2EAF"/>
    <w:rsid w:val="2E6F9E76"/>
    <w:rsid w:val="2E7177CA"/>
    <w:rsid w:val="2E71B606"/>
    <w:rsid w:val="2E737811"/>
    <w:rsid w:val="2E755B9A"/>
    <w:rsid w:val="2E833803"/>
    <w:rsid w:val="2E863131"/>
    <w:rsid w:val="2E86C483"/>
    <w:rsid w:val="2E894D42"/>
    <w:rsid w:val="2E8B483B"/>
    <w:rsid w:val="2E8C9D52"/>
    <w:rsid w:val="2E8E89EA"/>
    <w:rsid w:val="2E8FF7A0"/>
    <w:rsid w:val="2E910070"/>
    <w:rsid w:val="2EA3B7F1"/>
    <w:rsid w:val="2EA59F22"/>
    <w:rsid w:val="2EA8795B"/>
    <w:rsid w:val="2EB4A059"/>
    <w:rsid w:val="2EB4F825"/>
    <w:rsid w:val="2EB8843A"/>
    <w:rsid w:val="2EBA8DBF"/>
    <w:rsid w:val="2EBE3C9B"/>
    <w:rsid w:val="2EC17796"/>
    <w:rsid w:val="2EC767BA"/>
    <w:rsid w:val="2ECA3F95"/>
    <w:rsid w:val="2ED10BD5"/>
    <w:rsid w:val="2ED3C2F3"/>
    <w:rsid w:val="2ED4DA37"/>
    <w:rsid w:val="2ED97A62"/>
    <w:rsid w:val="2EDBC3C9"/>
    <w:rsid w:val="2EE01EFC"/>
    <w:rsid w:val="2EE4C84F"/>
    <w:rsid w:val="2EF008F5"/>
    <w:rsid w:val="2EF3DEC9"/>
    <w:rsid w:val="2EF57144"/>
    <w:rsid w:val="2EF6322B"/>
    <w:rsid w:val="2EF8BD20"/>
    <w:rsid w:val="2EFAEFC2"/>
    <w:rsid w:val="2EFCA30A"/>
    <w:rsid w:val="2EFF168C"/>
    <w:rsid w:val="2EFFEF7E"/>
    <w:rsid w:val="2F020760"/>
    <w:rsid w:val="2F025DA1"/>
    <w:rsid w:val="2F04D18F"/>
    <w:rsid w:val="2F0595B4"/>
    <w:rsid w:val="2F063706"/>
    <w:rsid w:val="2F06BA72"/>
    <w:rsid w:val="2F0909FE"/>
    <w:rsid w:val="2F0C01CF"/>
    <w:rsid w:val="2F0CECB7"/>
    <w:rsid w:val="2F0D5459"/>
    <w:rsid w:val="2F11F16C"/>
    <w:rsid w:val="2F146198"/>
    <w:rsid w:val="2F15E24A"/>
    <w:rsid w:val="2F168451"/>
    <w:rsid w:val="2F18C6A1"/>
    <w:rsid w:val="2F1946D8"/>
    <w:rsid w:val="2F1A35F2"/>
    <w:rsid w:val="2F24FCBA"/>
    <w:rsid w:val="2F276BB0"/>
    <w:rsid w:val="2F27EC27"/>
    <w:rsid w:val="2F2AF9D9"/>
    <w:rsid w:val="2F2C2DBA"/>
    <w:rsid w:val="2F2D9B28"/>
    <w:rsid w:val="2F2F9190"/>
    <w:rsid w:val="2F2F96C9"/>
    <w:rsid w:val="2F386045"/>
    <w:rsid w:val="2F38D4AE"/>
    <w:rsid w:val="2F3CA686"/>
    <w:rsid w:val="2F418DE1"/>
    <w:rsid w:val="2F44E416"/>
    <w:rsid w:val="2F48EE5D"/>
    <w:rsid w:val="2F4D1AC4"/>
    <w:rsid w:val="2F4DBE53"/>
    <w:rsid w:val="2F4DF7FD"/>
    <w:rsid w:val="2F4F280A"/>
    <w:rsid w:val="2F5457BA"/>
    <w:rsid w:val="2F548BE3"/>
    <w:rsid w:val="2F584F65"/>
    <w:rsid w:val="2F5BDABB"/>
    <w:rsid w:val="2F5DF7C8"/>
    <w:rsid w:val="2F5E386F"/>
    <w:rsid w:val="2F5FA6F0"/>
    <w:rsid w:val="2F60A981"/>
    <w:rsid w:val="2F647FC7"/>
    <w:rsid w:val="2F6B0352"/>
    <w:rsid w:val="2F6CEA0B"/>
    <w:rsid w:val="2F6E8F51"/>
    <w:rsid w:val="2F6EEF3E"/>
    <w:rsid w:val="2F740776"/>
    <w:rsid w:val="2F76DCA6"/>
    <w:rsid w:val="2F8793E8"/>
    <w:rsid w:val="2F88EE33"/>
    <w:rsid w:val="2F89FC1F"/>
    <w:rsid w:val="2F8A86C0"/>
    <w:rsid w:val="2F91532E"/>
    <w:rsid w:val="2F94E3F6"/>
    <w:rsid w:val="2F99A9B4"/>
    <w:rsid w:val="2F9D5215"/>
    <w:rsid w:val="2FA00A15"/>
    <w:rsid w:val="2FA03F28"/>
    <w:rsid w:val="2FA34851"/>
    <w:rsid w:val="2FA4ED8D"/>
    <w:rsid w:val="2FA4FA66"/>
    <w:rsid w:val="2FA650F3"/>
    <w:rsid w:val="2FA65BF4"/>
    <w:rsid w:val="2FA8B764"/>
    <w:rsid w:val="2FABC7FC"/>
    <w:rsid w:val="2FACCC5F"/>
    <w:rsid w:val="2FB4FF6E"/>
    <w:rsid w:val="2FB71C41"/>
    <w:rsid w:val="2FB90884"/>
    <w:rsid w:val="2FB9D4A3"/>
    <w:rsid w:val="2FBAD529"/>
    <w:rsid w:val="2FBD061E"/>
    <w:rsid w:val="2FBFC00F"/>
    <w:rsid w:val="2FC0FCB6"/>
    <w:rsid w:val="2FC10100"/>
    <w:rsid w:val="2FC18009"/>
    <w:rsid w:val="2FC39E8D"/>
    <w:rsid w:val="2FC5DE15"/>
    <w:rsid w:val="2FCD0E75"/>
    <w:rsid w:val="2FDA27D2"/>
    <w:rsid w:val="2FDB07BF"/>
    <w:rsid w:val="2FE34518"/>
    <w:rsid w:val="2FE77C97"/>
    <w:rsid w:val="2FE7D79A"/>
    <w:rsid w:val="2FE7F2C9"/>
    <w:rsid w:val="2FE84B19"/>
    <w:rsid w:val="2FEA2B8E"/>
    <w:rsid w:val="2FED08D9"/>
    <w:rsid w:val="2FEF7679"/>
    <w:rsid w:val="2FF349B5"/>
    <w:rsid w:val="2FF59935"/>
    <w:rsid w:val="2FF79FD0"/>
    <w:rsid w:val="2FF81D0C"/>
    <w:rsid w:val="2FF83967"/>
    <w:rsid w:val="2FF98690"/>
    <w:rsid w:val="2FFBD397"/>
    <w:rsid w:val="3017E892"/>
    <w:rsid w:val="3019BBAC"/>
    <w:rsid w:val="301CC26E"/>
    <w:rsid w:val="301D8B57"/>
    <w:rsid w:val="302338C7"/>
    <w:rsid w:val="3025FA6C"/>
    <w:rsid w:val="30265EA6"/>
    <w:rsid w:val="302677DD"/>
    <w:rsid w:val="30268861"/>
    <w:rsid w:val="302BC801"/>
    <w:rsid w:val="303000B5"/>
    <w:rsid w:val="303A1361"/>
    <w:rsid w:val="303C1E35"/>
    <w:rsid w:val="303E561A"/>
    <w:rsid w:val="303FC96B"/>
    <w:rsid w:val="3042D5F8"/>
    <w:rsid w:val="3043CC56"/>
    <w:rsid w:val="304420C2"/>
    <w:rsid w:val="30463B35"/>
    <w:rsid w:val="3047B151"/>
    <w:rsid w:val="304A9B62"/>
    <w:rsid w:val="304C0CE0"/>
    <w:rsid w:val="304C9AB3"/>
    <w:rsid w:val="304D7C72"/>
    <w:rsid w:val="305070BA"/>
    <w:rsid w:val="30527A8F"/>
    <w:rsid w:val="3055EF35"/>
    <w:rsid w:val="305D7AB4"/>
    <w:rsid w:val="305F6549"/>
    <w:rsid w:val="305F6B14"/>
    <w:rsid w:val="305F746C"/>
    <w:rsid w:val="3064C4F5"/>
    <w:rsid w:val="306A2C2F"/>
    <w:rsid w:val="306E4B43"/>
    <w:rsid w:val="3071EE0D"/>
    <w:rsid w:val="3074DF7C"/>
    <w:rsid w:val="307DB220"/>
    <w:rsid w:val="307DC9F9"/>
    <w:rsid w:val="3080A84A"/>
    <w:rsid w:val="3082B3B0"/>
    <w:rsid w:val="3084DC05"/>
    <w:rsid w:val="30892F98"/>
    <w:rsid w:val="308BC543"/>
    <w:rsid w:val="308D2DEC"/>
    <w:rsid w:val="309099E3"/>
    <w:rsid w:val="309332A5"/>
    <w:rsid w:val="3095BFCA"/>
    <w:rsid w:val="3096661F"/>
    <w:rsid w:val="3096AF60"/>
    <w:rsid w:val="30973157"/>
    <w:rsid w:val="3097556D"/>
    <w:rsid w:val="309EC073"/>
    <w:rsid w:val="30A14228"/>
    <w:rsid w:val="30A49E5B"/>
    <w:rsid w:val="30A9C145"/>
    <w:rsid w:val="30AD7A7D"/>
    <w:rsid w:val="30AECF0F"/>
    <w:rsid w:val="30B1E60A"/>
    <w:rsid w:val="30B21BFC"/>
    <w:rsid w:val="30B220E6"/>
    <w:rsid w:val="30B7E11B"/>
    <w:rsid w:val="30B87AEE"/>
    <w:rsid w:val="30C427DB"/>
    <w:rsid w:val="30C6144E"/>
    <w:rsid w:val="30C990CC"/>
    <w:rsid w:val="30CA3296"/>
    <w:rsid w:val="30CCBA64"/>
    <w:rsid w:val="30CCD288"/>
    <w:rsid w:val="30D5D403"/>
    <w:rsid w:val="30DE025A"/>
    <w:rsid w:val="30DE0F9A"/>
    <w:rsid w:val="30DEDF0D"/>
    <w:rsid w:val="30E3212B"/>
    <w:rsid w:val="30E5EB94"/>
    <w:rsid w:val="30E6EB09"/>
    <w:rsid w:val="30EDF94B"/>
    <w:rsid w:val="30F280CC"/>
    <w:rsid w:val="30F2C48D"/>
    <w:rsid w:val="30F47EA4"/>
    <w:rsid w:val="30F58D39"/>
    <w:rsid w:val="30F8A64E"/>
    <w:rsid w:val="30FA39DA"/>
    <w:rsid w:val="30FDBEA0"/>
    <w:rsid w:val="30FE476B"/>
    <w:rsid w:val="3100F688"/>
    <w:rsid w:val="3101FE15"/>
    <w:rsid w:val="31031094"/>
    <w:rsid w:val="3107F3DB"/>
    <w:rsid w:val="310BA5F9"/>
    <w:rsid w:val="310F4AF7"/>
    <w:rsid w:val="3111954E"/>
    <w:rsid w:val="3113E221"/>
    <w:rsid w:val="3116D91F"/>
    <w:rsid w:val="31173D31"/>
    <w:rsid w:val="31175A85"/>
    <w:rsid w:val="311D9D6C"/>
    <w:rsid w:val="3122E0FD"/>
    <w:rsid w:val="312A4E12"/>
    <w:rsid w:val="3130D8B9"/>
    <w:rsid w:val="31312884"/>
    <w:rsid w:val="313E0827"/>
    <w:rsid w:val="313FD312"/>
    <w:rsid w:val="3142ED93"/>
    <w:rsid w:val="31430A37"/>
    <w:rsid w:val="3147180C"/>
    <w:rsid w:val="314927EB"/>
    <w:rsid w:val="314A891E"/>
    <w:rsid w:val="314AABA2"/>
    <w:rsid w:val="31519521"/>
    <w:rsid w:val="3153A674"/>
    <w:rsid w:val="3154854C"/>
    <w:rsid w:val="31670D10"/>
    <w:rsid w:val="316927BB"/>
    <w:rsid w:val="316998B6"/>
    <w:rsid w:val="31758E62"/>
    <w:rsid w:val="317B2E05"/>
    <w:rsid w:val="31824F88"/>
    <w:rsid w:val="3185F93E"/>
    <w:rsid w:val="318AF1E3"/>
    <w:rsid w:val="318DBF00"/>
    <w:rsid w:val="318EA8CF"/>
    <w:rsid w:val="318ED891"/>
    <w:rsid w:val="3193402C"/>
    <w:rsid w:val="3193B7D6"/>
    <w:rsid w:val="3193E5C5"/>
    <w:rsid w:val="3193F1C2"/>
    <w:rsid w:val="319A79CF"/>
    <w:rsid w:val="319BC401"/>
    <w:rsid w:val="319C59A8"/>
    <w:rsid w:val="319D3507"/>
    <w:rsid w:val="31A2893E"/>
    <w:rsid w:val="31A4B8CE"/>
    <w:rsid w:val="31A4C925"/>
    <w:rsid w:val="31A70E29"/>
    <w:rsid w:val="31A8C05F"/>
    <w:rsid w:val="31AF5A12"/>
    <w:rsid w:val="31B078AE"/>
    <w:rsid w:val="31B2AEAC"/>
    <w:rsid w:val="31B3D833"/>
    <w:rsid w:val="31B91845"/>
    <w:rsid w:val="31BC9225"/>
    <w:rsid w:val="31BFB11C"/>
    <w:rsid w:val="31C0FD47"/>
    <w:rsid w:val="31C73853"/>
    <w:rsid w:val="31C7CD97"/>
    <w:rsid w:val="31CD6040"/>
    <w:rsid w:val="31CF32E8"/>
    <w:rsid w:val="31CFF1CF"/>
    <w:rsid w:val="31D01FAD"/>
    <w:rsid w:val="31DAD9C5"/>
    <w:rsid w:val="31DF6E84"/>
    <w:rsid w:val="31E01A1D"/>
    <w:rsid w:val="31E0222D"/>
    <w:rsid w:val="31E0C0BF"/>
    <w:rsid w:val="31E23CD1"/>
    <w:rsid w:val="31E69370"/>
    <w:rsid w:val="31E8DE91"/>
    <w:rsid w:val="31F153D4"/>
    <w:rsid w:val="31FCA080"/>
    <w:rsid w:val="3200FD8F"/>
    <w:rsid w:val="32014720"/>
    <w:rsid w:val="3204EEA4"/>
    <w:rsid w:val="320506EB"/>
    <w:rsid w:val="3209C69C"/>
    <w:rsid w:val="320C26BF"/>
    <w:rsid w:val="320E0BF3"/>
    <w:rsid w:val="320E5861"/>
    <w:rsid w:val="3213B6AB"/>
    <w:rsid w:val="321A9F99"/>
    <w:rsid w:val="3222FDD0"/>
    <w:rsid w:val="322CE23E"/>
    <w:rsid w:val="32361CE0"/>
    <w:rsid w:val="32365991"/>
    <w:rsid w:val="323842A4"/>
    <w:rsid w:val="3238D42E"/>
    <w:rsid w:val="323D1289"/>
    <w:rsid w:val="323F5D23"/>
    <w:rsid w:val="32439467"/>
    <w:rsid w:val="32468965"/>
    <w:rsid w:val="324815B5"/>
    <w:rsid w:val="3249C991"/>
    <w:rsid w:val="324FDA1A"/>
    <w:rsid w:val="3251E65D"/>
    <w:rsid w:val="32536EA4"/>
    <w:rsid w:val="3260CA7D"/>
    <w:rsid w:val="326180BF"/>
    <w:rsid w:val="326262C4"/>
    <w:rsid w:val="3264963D"/>
    <w:rsid w:val="3264D9C1"/>
    <w:rsid w:val="32735F23"/>
    <w:rsid w:val="327613D2"/>
    <w:rsid w:val="327BDD71"/>
    <w:rsid w:val="327F71DA"/>
    <w:rsid w:val="327FA1AE"/>
    <w:rsid w:val="32821D66"/>
    <w:rsid w:val="3288F607"/>
    <w:rsid w:val="328BD075"/>
    <w:rsid w:val="328E94EE"/>
    <w:rsid w:val="328F4A17"/>
    <w:rsid w:val="32918CCE"/>
    <w:rsid w:val="32978788"/>
    <w:rsid w:val="32A3F232"/>
    <w:rsid w:val="32A66DD5"/>
    <w:rsid w:val="32AAE79D"/>
    <w:rsid w:val="32ACBAC4"/>
    <w:rsid w:val="32B23BC6"/>
    <w:rsid w:val="32B299F2"/>
    <w:rsid w:val="32B63528"/>
    <w:rsid w:val="32BABE3F"/>
    <w:rsid w:val="32BB8033"/>
    <w:rsid w:val="32BE7C64"/>
    <w:rsid w:val="32BE9A7B"/>
    <w:rsid w:val="32BEC489"/>
    <w:rsid w:val="32C45759"/>
    <w:rsid w:val="32C6537B"/>
    <w:rsid w:val="32CE13CC"/>
    <w:rsid w:val="32D3F0B3"/>
    <w:rsid w:val="32D64F56"/>
    <w:rsid w:val="32D7E17B"/>
    <w:rsid w:val="32D82699"/>
    <w:rsid w:val="32D936C0"/>
    <w:rsid w:val="32F09294"/>
    <w:rsid w:val="32F0AB04"/>
    <w:rsid w:val="32F3DA3A"/>
    <w:rsid w:val="32F3F3D4"/>
    <w:rsid w:val="32F62BEE"/>
    <w:rsid w:val="32F7E93D"/>
    <w:rsid w:val="32F9A1E6"/>
    <w:rsid w:val="32FB3AEE"/>
    <w:rsid w:val="32FCDB96"/>
    <w:rsid w:val="3300FE95"/>
    <w:rsid w:val="330287DA"/>
    <w:rsid w:val="330CD3EE"/>
    <w:rsid w:val="330DC621"/>
    <w:rsid w:val="330E2116"/>
    <w:rsid w:val="330F64BE"/>
    <w:rsid w:val="330FF99C"/>
    <w:rsid w:val="33111BA4"/>
    <w:rsid w:val="33136EC4"/>
    <w:rsid w:val="33138A71"/>
    <w:rsid w:val="33147CCB"/>
    <w:rsid w:val="33189371"/>
    <w:rsid w:val="331E2140"/>
    <w:rsid w:val="331F1F11"/>
    <w:rsid w:val="3323A7C8"/>
    <w:rsid w:val="33270B33"/>
    <w:rsid w:val="3329C16A"/>
    <w:rsid w:val="33312B6B"/>
    <w:rsid w:val="3334E284"/>
    <w:rsid w:val="333A4E4E"/>
    <w:rsid w:val="333A559E"/>
    <w:rsid w:val="333B72E7"/>
    <w:rsid w:val="333EA05A"/>
    <w:rsid w:val="3342145C"/>
    <w:rsid w:val="3342A076"/>
    <w:rsid w:val="3348E525"/>
    <w:rsid w:val="334A3AE6"/>
    <w:rsid w:val="334A50D6"/>
    <w:rsid w:val="334C490F"/>
    <w:rsid w:val="33518AF4"/>
    <w:rsid w:val="33569825"/>
    <w:rsid w:val="335959F3"/>
    <w:rsid w:val="335AB986"/>
    <w:rsid w:val="335AFDD3"/>
    <w:rsid w:val="335FD3CA"/>
    <w:rsid w:val="336AD4DC"/>
    <w:rsid w:val="336B87B2"/>
    <w:rsid w:val="336DDD01"/>
    <w:rsid w:val="336E94DB"/>
    <w:rsid w:val="33712E94"/>
    <w:rsid w:val="33789366"/>
    <w:rsid w:val="3378D163"/>
    <w:rsid w:val="337B1EBA"/>
    <w:rsid w:val="337B3EE5"/>
    <w:rsid w:val="337EDC9D"/>
    <w:rsid w:val="337EEA4C"/>
    <w:rsid w:val="337F068E"/>
    <w:rsid w:val="33841B1E"/>
    <w:rsid w:val="338CD6F9"/>
    <w:rsid w:val="33920F0A"/>
    <w:rsid w:val="3394CBC9"/>
    <w:rsid w:val="3395CE14"/>
    <w:rsid w:val="339C6208"/>
    <w:rsid w:val="339F71C9"/>
    <w:rsid w:val="33A29805"/>
    <w:rsid w:val="33A3D73D"/>
    <w:rsid w:val="33A7129D"/>
    <w:rsid w:val="33A992BC"/>
    <w:rsid w:val="33A9977C"/>
    <w:rsid w:val="33ABA6D2"/>
    <w:rsid w:val="33B2485A"/>
    <w:rsid w:val="33B77BC1"/>
    <w:rsid w:val="33BBC11D"/>
    <w:rsid w:val="33BC5110"/>
    <w:rsid w:val="33C09BFA"/>
    <w:rsid w:val="33C29675"/>
    <w:rsid w:val="33C369B8"/>
    <w:rsid w:val="33C5BAE5"/>
    <w:rsid w:val="33C83AA5"/>
    <w:rsid w:val="33C8A46C"/>
    <w:rsid w:val="33CAF2BD"/>
    <w:rsid w:val="33D18BED"/>
    <w:rsid w:val="33D3B4B6"/>
    <w:rsid w:val="33D51295"/>
    <w:rsid w:val="33E075B8"/>
    <w:rsid w:val="33E18F71"/>
    <w:rsid w:val="33E1B476"/>
    <w:rsid w:val="33E7DDBA"/>
    <w:rsid w:val="33EC792D"/>
    <w:rsid w:val="33F23F63"/>
    <w:rsid w:val="33FE5327"/>
    <w:rsid w:val="34001D8A"/>
    <w:rsid w:val="3402F54D"/>
    <w:rsid w:val="3403B5CE"/>
    <w:rsid w:val="3404DC6E"/>
    <w:rsid w:val="34059A6D"/>
    <w:rsid w:val="340ACE6F"/>
    <w:rsid w:val="340CF1FA"/>
    <w:rsid w:val="340EBB66"/>
    <w:rsid w:val="34119056"/>
    <w:rsid w:val="3413C3FF"/>
    <w:rsid w:val="3414859C"/>
    <w:rsid w:val="341743EC"/>
    <w:rsid w:val="3417F93B"/>
    <w:rsid w:val="341EF922"/>
    <w:rsid w:val="341F31E3"/>
    <w:rsid w:val="34208BE7"/>
    <w:rsid w:val="3421EC39"/>
    <w:rsid w:val="34228FBD"/>
    <w:rsid w:val="342407FC"/>
    <w:rsid w:val="3427DBCE"/>
    <w:rsid w:val="342B8A5F"/>
    <w:rsid w:val="342BD85A"/>
    <w:rsid w:val="342CC19E"/>
    <w:rsid w:val="342FAEFB"/>
    <w:rsid w:val="3430887C"/>
    <w:rsid w:val="34309FCF"/>
    <w:rsid w:val="3436A669"/>
    <w:rsid w:val="343CA7A5"/>
    <w:rsid w:val="343D2743"/>
    <w:rsid w:val="343D6DA5"/>
    <w:rsid w:val="34475786"/>
    <w:rsid w:val="34496C41"/>
    <w:rsid w:val="344B6460"/>
    <w:rsid w:val="344CDDA8"/>
    <w:rsid w:val="34529B04"/>
    <w:rsid w:val="34541B98"/>
    <w:rsid w:val="3456B004"/>
    <w:rsid w:val="3456C820"/>
    <w:rsid w:val="345872BD"/>
    <w:rsid w:val="345E043E"/>
    <w:rsid w:val="34606850"/>
    <w:rsid w:val="3461D88C"/>
    <w:rsid w:val="34628D60"/>
    <w:rsid w:val="3462B316"/>
    <w:rsid w:val="3464AB31"/>
    <w:rsid w:val="346996DA"/>
    <w:rsid w:val="3469DEAF"/>
    <w:rsid w:val="346A44C5"/>
    <w:rsid w:val="346D2311"/>
    <w:rsid w:val="346F8A21"/>
    <w:rsid w:val="346FAD71"/>
    <w:rsid w:val="34731470"/>
    <w:rsid w:val="3473AB9B"/>
    <w:rsid w:val="3474520D"/>
    <w:rsid w:val="347D485E"/>
    <w:rsid w:val="347EDD79"/>
    <w:rsid w:val="3484B184"/>
    <w:rsid w:val="348584EE"/>
    <w:rsid w:val="34863CBA"/>
    <w:rsid w:val="34879245"/>
    <w:rsid w:val="348840DD"/>
    <w:rsid w:val="34889F66"/>
    <w:rsid w:val="348A3444"/>
    <w:rsid w:val="348B4ADA"/>
    <w:rsid w:val="348CAE1C"/>
    <w:rsid w:val="348CFE96"/>
    <w:rsid w:val="348DE725"/>
    <w:rsid w:val="34982C96"/>
    <w:rsid w:val="349AED3A"/>
    <w:rsid w:val="34A023F7"/>
    <w:rsid w:val="34A08F14"/>
    <w:rsid w:val="34A119E0"/>
    <w:rsid w:val="34A42F5D"/>
    <w:rsid w:val="34A85774"/>
    <w:rsid w:val="34A9C0D6"/>
    <w:rsid w:val="34ABC3DA"/>
    <w:rsid w:val="34ACDF03"/>
    <w:rsid w:val="34ADC59D"/>
    <w:rsid w:val="34B01475"/>
    <w:rsid w:val="34B1A93B"/>
    <w:rsid w:val="34B29F20"/>
    <w:rsid w:val="34BBA573"/>
    <w:rsid w:val="34BDA179"/>
    <w:rsid w:val="34C4DC55"/>
    <w:rsid w:val="34C7DFED"/>
    <w:rsid w:val="34C834BB"/>
    <w:rsid w:val="34C9214F"/>
    <w:rsid w:val="34CA5BD7"/>
    <w:rsid w:val="34CC7833"/>
    <w:rsid w:val="34CE298C"/>
    <w:rsid w:val="34D197F3"/>
    <w:rsid w:val="34D5784C"/>
    <w:rsid w:val="34D9BCCE"/>
    <w:rsid w:val="34DF0325"/>
    <w:rsid w:val="34E13881"/>
    <w:rsid w:val="34E48E34"/>
    <w:rsid w:val="34E673BF"/>
    <w:rsid w:val="34E74949"/>
    <w:rsid w:val="34EAD97D"/>
    <w:rsid w:val="34F14A7F"/>
    <w:rsid w:val="34FB14B2"/>
    <w:rsid w:val="34FB9E6C"/>
    <w:rsid w:val="34FDE6E9"/>
    <w:rsid w:val="3500E4ED"/>
    <w:rsid w:val="3502CA04"/>
    <w:rsid w:val="3504CDEA"/>
    <w:rsid w:val="350761FF"/>
    <w:rsid w:val="350B76A9"/>
    <w:rsid w:val="350E238C"/>
    <w:rsid w:val="351106E9"/>
    <w:rsid w:val="35148647"/>
    <w:rsid w:val="3515F1D7"/>
    <w:rsid w:val="3517EA84"/>
    <w:rsid w:val="35196BDA"/>
    <w:rsid w:val="351A52FC"/>
    <w:rsid w:val="351B8E89"/>
    <w:rsid w:val="3520B181"/>
    <w:rsid w:val="352462A4"/>
    <w:rsid w:val="35274858"/>
    <w:rsid w:val="3528CAC6"/>
    <w:rsid w:val="3530A2B7"/>
    <w:rsid w:val="35324BA5"/>
    <w:rsid w:val="353503C5"/>
    <w:rsid w:val="35384701"/>
    <w:rsid w:val="353A4E56"/>
    <w:rsid w:val="353DE7C5"/>
    <w:rsid w:val="353E3F49"/>
    <w:rsid w:val="3540447D"/>
    <w:rsid w:val="3545A64A"/>
    <w:rsid w:val="35480E75"/>
    <w:rsid w:val="354AEB28"/>
    <w:rsid w:val="354B7345"/>
    <w:rsid w:val="354F62FC"/>
    <w:rsid w:val="3557D7C5"/>
    <w:rsid w:val="3558344B"/>
    <w:rsid w:val="3558BCA3"/>
    <w:rsid w:val="3559048B"/>
    <w:rsid w:val="3566040D"/>
    <w:rsid w:val="356B56F7"/>
    <w:rsid w:val="356C3734"/>
    <w:rsid w:val="35752404"/>
    <w:rsid w:val="3577CE79"/>
    <w:rsid w:val="357A0853"/>
    <w:rsid w:val="357C6E30"/>
    <w:rsid w:val="357C76F4"/>
    <w:rsid w:val="357DC1BA"/>
    <w:rsid w:val="357DD70A"/>
    <w:rsid w:val="357FBC9B"/>
    <w:rsid w:val="3580CE5A"/>
    <w:rsid w:val="3581FC93"/>
    <w:rsid w:val="35823DFE"/>
    <w:rsid w:val="3582A4B8"/>
    <w:rsid w:val="358314BD"/>
    <w:rsid w:val="35834E52"/>
    <w:rsid w:val="358C6EBC"/>
    <w:rsid w:val="3592064B"/>
    <w:rsid w:val="359213AA"/>
    <w:rsid w:val="35970BE6"/>
    <w:rsid w:val="35970C82"/>
    <w:rsid w:val="35977BD9"/>
    <w:rsid w:val="359B32C0"/>
    <w:rsid w:val="359B63D9"/>
    <w:rsid w:val="359F8011"/>
    <w:rsid w:val="35A08560"/>
    <w:rsid w:val="35A1DC13"/>
    <w:rsid w:val="35A81808"/>
    <w:rsid w:val="35A8C25B"/>
    <w:rsid w:val="35AE6834"/>
    <w:rsid w:val="35B04791"/>
    <w:rsid w:val="35B099DD"/>
    <w:rsid w:val="35B2B5A9"/>
    <w:rsid w:val="35BCBB53"/>
    <w:rsid w:val="35BF7530"/>
    <w:rsid w:val="35C49ABB"/>
    <w:rsid w:val="35C76D4E"/>
    <w:rsid w:val="35CA971B"/>
    <w:rsid w:val="35CB34BA"/>
    <w:rsid w:val="35CBDCFB"/>
    <w:rsid w:val="35CFE9D4"/>
    <w:rsid w:val="35D6A7D5"/>
    <w:rsid w:val="35D8A9A2"/>
    <w:rsid w:val="35D937EF"/>
    <w:rsid w:val="35D95E2D"/>
    <w:rsid w:val="35DD83B3"/>
    <w:rsid w:val="35E03566"/>
    <w:rsid w:val="35E9D83A"/>
    <w:rsid w:val="35EB0A01"/>
    <w:rsid w:val="35EC1663"/>
    <w:rsid w:val="35F1600A"/>
    <w:rsid w:val="35F6B266"/>
    <w:rsid w:val="35F7315B"/>
    <w:rsid w:val="35F9FFFA"/>
    <w:rsid w:val="35FB8BAD"/>
    <w:rsid w:val="3604EB1A"/>
    <w:rsid w:val="3606DD08"/>
    <w:rsid w:val="3608DEF2"/>
    <w:rsid w:val="36090205"/>
    <w:rsid w:val="360F7BFC"/>
    <w:rsid w:val="360FE737"/>
    <w:rsid w:val="3616386D"/>
    <w:rsid w:val="361CD9C6"/>
    <w:rsid w:val="362CBE53"/>
    <w:rsid w:val="362E6E9D"/>
    <w:rsid w:val="3630E3DC"/>
    <w:rsid w:val="36322356"/>
    <w:rsid w:val="3637A24A"/>
    <w:rsid w:val="3640D2E2"/>
    <w:rsid w:val="364308F1"/>
    <w:rsid w:val="3644A6DA"/>
    <w:rsid w:val="364501B0"/>
    <w:rsid w:val="3647943B"/>
    <w:rsid w:val="364D8899"/>
    <w:rsid w:val="3656C78B"/>
    <w:rsid w:val="3657344D"/>
    <w:rsid w:val="36573C72"/>
    <w:rsid w:val="365A78E3"/>
    <w:rsid w:val="365AB2B9"/>
    <w:rsid w:val="366331FF"/>
    <w:rsid w:val="366B52D1"/>
    <w:rsid w:val="367105A5"/>
    <w:rsid w:val="367829F1"/>
    <w:rsid w:val="367B117F"/>
    <w:rsid w:val="367E1B7A"/>
    <w:rsid w:val="368C822B"/>
    <w:rsid w:val="368D9201"/>
    <w:rsid w:val="368F13B2"/>
    <w:rsid w:val="368FB773"/>
    <w:rsid w:val="368FE6BD"/>
    <w:rsid w:val="36921E92"/>
    <w:rsid w:val="3693B88E"/>
    <w:rsid w:val="3696D552"/>
    <w:rsid w:val="36975CEB"/>
    <w:rsid w:val="369CE548"/>
    <w:rsid w:val="369D2BB7"/>
    <w:rsid w:val="369D81C3"/>
    <w:rsid w:val="36A2EF77"/>
    <w:rsid w:val="36A3F464"/>
    <w:rsid w:val="36A7EA32"/>
    <w:rsid w:val="36B0E78A"/>
    <w:rsid w:val="36B2FB6B"/>
    <w:rsid w:val="36B87A85"/>
    <w:rsid w:val="36B93F9B"/>
    <w:rsid w:val="36C08FC9"/>
    <w:rsid w:val="36C101E5"/>
    <w:rsid w:val="36C5169D"/>
    <w:rsid w:val="36C6D3D3"/>
    <w:rsid w:val="36C85FED"/>
    <w:rsid w:val="36D26247"/>
    <w:rsid w:val="36D8CCD7"/>
    <w:rsid w:val="36DBDD24"/>
    <w:rsid w:val="36E8EC6A"/>
    <w:rsid w:val="36EF5F7E"/>
    <w:rsid w:val="36F1F534"/>
    <w:rsid w:val="36F2B846"/>
    <w:rsid w:val="36F66EA6"/>
    <w:rsid w:val="36F83CBC"/>
    <w:rsid w:val="36FB0A7A"/>
    <w:rsid w:val="370037E8"/>
    <w:rsid w:val="37037D79"/>
    <w:rsid w:val="37063449"/>
    <w:rsid w:val="3708DBEA"/>
    <w:rsid w:val="37142661"/>
    <w:rsid w:val="3715D6AA"/>
    <w:rsid w:val="3717D82E"/>
    <w:rsid w:val="371EE51E"/>
    <w:rsid w:val="371FA396"/>
    <w:rsid w:val="372118B5"/>
    <w:rsid w:val="37233C90"/>
    <w:rsid w:val="372AFAA3"/>
    <w:rsid w:val="372D806B"/>
    <w:rsid w:val="372F67E5"/>
    <w:rsid w:val="372FAA9A"/>
    <w:rsid w:val="3730EDD4"/>
    <w:rsid w:val="37342A01"/>
    <w:rsid w:val="3736E4F3"/>
    <w:rsid w:val="373A74D6"/>
    <w:rsid w:val="373C4D81"/>
    <w:rsid w:val="374250B6"/>
    <w:rsid w:val="3742924B"/>
    <w:rsid w:val="37455C0A"/>
    <w:rsid w:val="37499B78"/>
    <w:rsid w:val="374A34DD"/>
    <w:rsid w:val="374C801E"/>
    <w:rsid w:val="374CF99A"/>
    <w:rsid w:val="374D01B7"/>
    <w:rsid w:val="374D0728"/>
    <w:rsid w:val="3750BE6A"/>
    <w:rsid w:val="37515BC7"/>
    <w:rsid w:val="37515CFC"/>
    <w:rsid w:val="3753F178"/>
    <w:rsid w:val="3755921F"/>
    <w:rsid w:val="37566303"/>
    <w:rsid w:val="37585E65"/>
    <w:rsid w:val="375B6FB4"/>
    <w:rsid w:val="375B7913"/>
    <w:rsid w:val="3760E79C"/>
    <w:rsid w:val="3768671F"/>
    <w:rsid w:val="37692263"/>
    <w:rsid w:val="376AD7AE"/>
    <w:rsid w:val="376EC49E"/>
    <w:rsid w:val="3771128E"/>
    <w:rsid w:val="37719129"/>
    <w:rsid w:val="3771B370"/>
    <w:rsid w:val="37747767"/>
    <w:rsid w:val="3776930D"/>
    <w:rsid w:val="377697DA"/>
    <w:rsid w:val="3776CEC7"/>
    <w:rsid w:val="377825A4"/>
    <w:rsid w:val="377AA8FF"/>
    <w:rsid w:val="377AB1F2"/>
    <w:rsid w:val="377D77DF"/>
    <w:rsid w:val="3780075B"/>
    <w:rsid w:val="378194ED"/>
    <w:rsid w:val="37827C99"/>
    <w:rsid w:val="378AD9E4"/>
    <w:rsid w:val="378F4532"/>
    <w:rsid w:val="3795ECE3"/>
    <w:rsid w:val="379BBFEE"/>
    <w:rsid w:val="37A2C1EA"/>
    <w:rsid w:val="37A65607"/>
    <w:rsid w:val="37ABE1A2"/>
    <w:rsid w:val="37AD086A"/>
    <w:rsid w:val="37AE474E"/>
    <w:rsid w:val="37AE9DC0"/>
    <w:rsid w:val="37AEE2BE"/>
    <w:rsid w:val="37BD6EA4"/>
    <w:rsid w:val="37BDD7B0"/>
    <w:rsid w:val="37C07690"/>
    <w:rsid w:val="37C09EFB"/>
    <w:rsid w:val="37C425A8"/>
    <w:rsid w:val="37C5108F"/>
    <w:rsid w:val="37CDFE43"/>
    <w:rsid w:val="37D1A8EE"/>
    <w:rsid w:val="37D46FB8"/>
    <w:rsid w:val="37D53F57"/>
    <w:rsid w:val="37D989A9"/>
    <w:rsid w:val="37DC1AE0"/>
    <w:rsid w:val="37E06CAA"/>
    <w:rsid w:val="37E3E853"/>
    <w:rsid w:val="37E93EB2"/>
    <w:rsid w:val="37EA4940"/>
    <w:rsid w:val="37EB5C1A"/>
    <w:rsid w:val="37EB8DB2"/>
    <w:rsid w:val="37F0C2BF"/>
    <w:rsid w:val="37F0DA9A"/>
    <w:rsid w:val="37F2D9A5"/>
    <w:rsid w:val="37FD2B9C"/>
    <w:rsid w:val="38082A15"/>
    <w:rsid w:val="380843B3"/>
    <w:rsid w:val="380C9945"/>
    <w:rsid w:val="380DC6C1"/>
    <w:rsid w:val="380F2460"/>
    <w:rsid w:val="380FC75E"/>
    <w:rsid w:val="38159162"/>
    <w:rsid w:val="38178FDF"/>
    <w:rsid w:val="381999D7"/>
    <w:rsid w:val="381EFCB7"/>
    <w:rsid w:val="38225661"/>
    <w:rsid w:val="38232252"/>
    <w:rsid w:val="382B64DB"/>
    <w:rsid w:val="382F08A0"/>
    <w:rsid w:val="3831CB20"/>
    <w:rsid w:val="383233D5"/>
    <w:rsid w:val="38369050"/>
    <w:rsid w:val="3838A4EC"/>
    <w:rsid w:val="3838A66F"/>
    <w:rsid w:val="383A6C0F"/>
    <w:rsid w:val="383C64F9"/>
    <w:rsid w:val="383E5063"/>
    <w:rsid w:val="384340AF"/>
    <w:rsid w:val="3848107A"/>
    <w:rsid w:val="384DE7DD"/>
    <w:rsid w:val="384F2890"/>
    <w:rsid w:val="3850C40A"/>
    <w:rsid w:val="3851F0DD"/>
    <w:rsid w:val="38528801"/>
    <w:rsid w:val="3852B2A4"/>
    <w:rsid w:val="3857B2D6"/>
    <w:rsid w:val="3858343E"/>
    <w:rsid w:val="3864C07B"/>
    <w:rsid w:val="386D12C4"/>
    <w:rsid w:val="3871A4DC"/>
    <w:rsid w:val="38762479"/>
    <w:rsid w:val="3879329C"/>
    <w:rsid w:val="387A57BE"/>
    <w:rsid w:val="387BA373"/>
    <w:rsid w:val="387EBC30"/>
    <w:rsid w:val="387F8D26"/>
    <w:rsid w:val="3882090D"/>
    <w:rsid w:val="388866A5"/>
    <w:rsid w:val="3891F046"/>
    <w:rsid w:val="3895EB8D"/>
    <w:rsid w:val="38972441"/>
    <w:rsid w:val="38975AA0"/>
    <w:rsid w:val="389BC38E"/>
    <w:rsid w:val="389CAAC5"/>
    <w:rsid w:val="389F0F50"/>
    <w:rsid w:val="38A004C0"/>
    <w:rsid w:val="38AF4F01"/>
    <w:rsid w:val="38B6DCC3"/>
    <w:rsid w:val="38BCF2B4"/>
    <w:rsid w:val="38BF75CF"/>
    <w:rsid w:val="38C4B750"/>
    <w:rsid w:val="38C85FA1"/>
    <w:rsid w:val="38CA940C"/>
    <w:rsid w:val="38CF7EA5"/>
    <w:rsid w:val="38CFB7F1"/>
    <w:rsid w:val="38D27533"/>
    <w:rsid w:val="38DA01E7"/>
    <w:rsid w:val="38DEB80D"/>
    <w:rsid w:val="38DED641"/>
    <w:rsid w:val="38E2A0A7"/>
    <w:rsid w:val="38E2D534"/>
    <w:rsid w:val="38E56D18"/>
    <w:rsid w:val="38E6053E"/>
    <w:rsid w:val="38E820A0"/>
    <w:rsid w:val="38EB146E"/>
    <w:rsid w:val="38EB68B5"/>
    <w:rsid w:val="38F11A28"/>
    <w:rsid w:val="38F35DC7"/>
    <w:rsid w:val="38F83AEA"/>
    <w:rsid w:val="38FA3472"/>
    <w:rsid w:val="38FE02AB"/>
    <w:rsid w:val="38FE93D8"/>
    <w:rsid w:val="39012E96"/>
    <w:rsid w:val="39022E97"/>
    <w:rsid w:val="390241D6"/>
    <w:rsid w:val="39026A63"/>
    <w:rsid w:val="39088BFE"/>
    <w:rsid w:val="390CC8B2"/>
    <w:rsid w:val="391073C1"/>
    <w:rsid w:val="3910B824"/>
    <w:rsid w:val="391B2B7A"/>
    <w:rsid w:val="391E6A37"/>
    <w:rsid w:val="39268CB5"/>
    <w:rsid w:val="39276D7E"/>
    <w:rsid w:val="3927E033"/>
    <w:rsid w:val="3928ABAF"/>
    <w:rsid w:val="392D3640"/>
    <w:rsid w:val="3935454E"/>
    <w:rsid w:val="39364694"/>
    <w:rsid w:val="3937A446"/>
    <w:rsid w:val="3938E839"/>
    <w:rsid w:val="393C4BA6"/>
    <w:rsid w:val="393EDC86"/>
    <w:rsid w:val="39407FB4"/>
    <w:rsid w:val="3940A474"/>
    <w:rsid w:val="3942D8AE"/>
    <w:rsid w:val="3943C536"/>
    <w:rsid w:val="39462C52"/>
    <w:rsid w:val="3947AA96"/>
    <w:rsid w:val="3949E290"/>
    <w:rsid w:val="394C2E02"/>
    <w:rsid w:val="39518847"/>
    <w:rsid w:val="39529C7E"/>
    <w:rsid w:val="3956F213"/>
    <w:rsid w:val="395A0D89"/>
    <w:rsid w:val="395CEACE"/>
    <w:rsid w:val="39607F56"/>
    <w:rsid w:val="39617E1D"/>
    <w:rsid w:val="3968071D"/>
    <w:rsid w:val="396CBE4E"/>
    <w:rsid w:val="396D39F4"/>
    <w:rsid w:val="39717FF5"/>
    <w:rsid w:val="397254E6"/>
    <w:rsid w:val="397C7D59"/>
    <w:rsid w:val="397C9F8D"/>
    <w:rsid w:val="397F2823"/>
    <w:rsid w:val="39806E71"/>
    <w:rsid w:val="39836AC2"/>
    <w:rsid w:val="3983AAD9"/>
    <w:rsid w:val="3983ED23"/>
    <w:rsid w:val="3984AD06"/>
    <w:rsid w:val="398611DA"/>
    <w:rsid w:val="3988C7BF"/>
    <w:rsid w:val="3989BC07"/>
    <w:rsid w:val="398DB116"/>
    <w:rsid w:val="39909D8B"/>
    <w:rsid w:val="39954F43"/>
    <w:rsid w:val="39966EA5"/>
    <w:rsid w:val="399913EB"/>
    <w:rsid w:val="399E655B"/>
    <w:rsid w:val="399F4886"/>
    <w:rsid w:val="399F8DBE"/>
    <w:rsid w:val="39A270D4"/>
    <w:rsid w:val="39A28F29"/>
    <w:rsid w:val="39A3A8FF"/>
    <w:rsid w:val="39A3CAB2"/>
    <w:rsid w:val="39AE4733"/>
    <w:rsid w:val="39B083A1"/>
    <w:rsid w:val="39B23D7D"/>
    <w:rsid w:val="39B244AE"/>
    <w:rsid w:val="39B44217"/>
    <w:rsid w:val="39B66AA3"/>
    <w:rsid w:val="39BB2F94"/>
    <w:rsid w:val="39BB8A93"/>
    <w:rsid w:val="39BBA9C9"/>
    <w:rsid w:val="39BF84B4"/>
    <w:rsid w:val="39CADCC4"/>
    <w:rsid w:val="39CD8354"/>
    <w:rsid w:val="39D491CE"/>
    <w:rsid w:val="39D9D042"/>
    <w:rsid w:val="39DB2620"/>
    <w:rsid w:val="39DE0F3A"/>
    <w:rsid w:val="39DEAB6A"/>
    <w:rsid w:val="39E28773"/>
    <w:rsid w:val="39E2C9E4"/>
    <w:rsid w:val="39E59D82"/>
    <w:rsid w:val="39E8958B"/>
    <w:rsid w:val="39E956A2"/>
    <w:rsid w:val="39E9FA7C"/>
    <w:rsid w:val="39EB0308"/>
    <w:rsid w:val="39F05BC0"/>
    <w:rsid w:val="39F40E07"/>
    <w:rsid w:val="39F5CCD2"/>
    <w:rsid w:val="39F9D417"/>
    <w:rsid w:val="39FDDCB0"/>
    <w:rsid w:val="39FF7B27"/>
    <w:rsid w:val="3A0205B7"/>
    <w:rsid w:val="3A0A4D39"/>
    <w:rsid w:val="3A0B8F70"/>
    <w:rsid w:val="3A1106BC"/>
    <w:rsid w:val="3A112E13"/>
    <w:rsid w:val="3A126F82"/>
    <w:rsid w:val="3A13E2EF"/>
    <w:rsid w:val="3A146B41"/>
    <w:rsid w:val="3A16E9DB"/>
    <w:rsid w:val="3A20771C"/>
    <w:rsid w:val="3A2D640C"/>
    <w:rsid w:val="3A302A8A"/>
    <w:rsid w:val="3A347F4D"/>
    <w:rsid w:val="3A3FDAC7"/>
    <w:rsid w:val="3A42505E"/>
    <w:rsid w:val="3A4ABC56"/>
    <w:rsid w:val="3A4BBF57"/>
    <w:rsid w:val="3A50A38B"/>
    <w:rsid w:val="3A53CBF0"/>
    <w:rsid w:val="3A55A72D"/>
    <w:rsid w:val="3A55B75D"/>
    <w:rsid w:val="3A5841E0"/>
    <w:rsid w:val="3A58E823"/>
    <w:rsid w:val="3A5E27EE"/>
    <w:rsid w:val="3A60F9E1"/>
    <w:rsid w:val="3A620822"/>
    <w:rsid w:val="3A620ED2"/>
    <w:rsid w:val="3A6286BA"/>
    <w:rsid w:val="3A6B6B1E"/>
    <w:rsid w:val="3A6D421E"/>
    <w:rsid w:val="3A7092A9"/>
    <w:rsid w:val="3A740E50"/>
    <w:rsid w:val="3A756800"/>
    <w:rsid w:val="3A76A1A3"/>
    <w:rsid w:val="3A809B87"/>
    <w:rsid w:val="3A81D59F"/>
    <w:rsid w:val="3A840E49"/>
    <w:rsid w:val="3A842FAF"/>
    <w:rsid w:val="3A849135"/>
    <w:rsid w:val="3A873450"/>
    <w:rsid w:val="3A882823"/>
    <w:rsid w:val="3A8969DB"/>
    <w:rsid w:val="3A8CBDD6"/>
    <w:rsid w:val="3A934AF8"/>
    <w:rsid w:val="3A94E16F"/>
    <w:rsid w:val="3AACDF72"/>
    <w:rsid w:val="3AAD690D"/>
    <w:rsid w:val="3AB055B6"/>
    <w:rsid w:val="3AB6268D"/>
    <w:rsid w:val="3AB696AC"/>
    <w:rsid w:val="3AB83993"/>
    <w:rsid w:val="3AB8F489"/>
    <w:rsid w:val="3ABB01A9"/>
    <w:rsid w:val="3ABE2A5C"/>
    <w:rsid w:val="3ABED09B"/>
    <w:rsid w:val="3AC429C3"/>
    <w:rsid w:val="3ACAF8A7"/>
    <w:rsid w:val="3ACB423C"/>
    <w:rsid w:val="3ACB6029"/>
    <w:rsid w:val="3ADC75B1"/>
    <w:rsid w:val="3ADD0819"/>
    <w:rsid w:val="3ADEE976"/>
    <w:rsid w:val="3AE22F3F"/>
    <w:rsid w:val="3AE9CEA4"/>
    <w:rsid w:val="3AE9E899"/>
    <w:rsid w:val="3AF0FD8F"/>
    <w:rsid w:val="3AF19BA5"/>
    <w:rsid w:val="3AF38BEC"/>
    <w:rsid w:val="3AF44F6F"/>
    <w:rsid w:val="3AF90869"/>
    <w:rsid w:val="3AF96CA6"/>
    <w:rsid w:val="3AFAD006"/>
    <w:rsid w:val="3AFBA327"/>
    <w:rsid w:val="3AFBD367"/>
    <w:rsid w:val="3AFD8CF2"/>
    <w:rsid w:val="3B044F77"/>
    <w:rsid w:val="3B05E016"/>
    <w:rsid w:val="3B0794AD"/>
    <w:rsid w:val="3B080127"/>
    <w:rsid w:val="3B09339F"/>
    <w:rsid w:val="3B0A3424"/>
    <w:rsid w:val="3B0D5B60"/>
    <w:rsid w:val="3B0E7195"/>
    <w:rsid w:val="3B0F5501"/>
    <w:rsid w:val="3B102C50"/>
    <w:rsid w:val="3B227BA6"/>
    <w:rsid w:val="3B2AA196"/>
    <w:rsid w:val="3B2BE6DE"/>
    <w:rsid w:val="3B2D249C"/>
    <w:rsid w:val="3B2D812F"/>
    <w:rsid w:val="3B385472"/>
    <w:rsid w:val="3B38CFFA"/>
    <w:rsid w:val="3B38FE68"/>
    <w:rsid w:val="3B3D3F43"/>
    <w:rsid w:val="3B41A119"/>
    <w:rsid w:val="3B41C16C"/>
    <w:rsid w:val="3B4C7ABF"/>
    <w:rsid w:val="3B4CFE91"/>
    <w:rsid w:val="3B4FD3BA"/>
    <w:rsid w:val="3B4FE5BC"/>
    <w:rsid w:val="3B52437C"/>
    <w:rsid w:val="3B552C35"/>
    <w:rsid w:val="3B5D75B0"/>
    <w:rsid w:val="3B62A85E"/>
    <w:rsid w:val="3B674156"/>
    <w:rsid w:val="3B70A3C4"/>
    <w:rsid w:val="3B70A57F"/>
    <w:rsid w:val="3B72DC4E"/>
    <w:rsid w:val="3B730FC0"/>
    <w:rsid w:val="3B735430"/>
    <w:rsid w:val="3B78863A"/>
    <w:rsid w:val="3B7E4DC7"/>
    <w:rsid w:val="3B7EA8A1"/>
    <w:rsid w:val="3B8164DC"/>
    <w:rsid w:val="3B86082A"/>
    <w:rsid w:val="3B86B277"/>
    <w:rsid w:val="3B86E480"/>
    <w:rsid w:val="3B8C1CAC"/>
    <w:rsid w:val="3B8D77AC"/>
    <w:rsid w:val="3B905871"/>
    <w:rsid w:val="3B941509"/>
    <w:rsid w:val="3B95E304"/>
    <w:rsid w:val="3B9A2526"/>
    <w:rsid w:val="3B9BCCE6"/>
    <w:rsid w:val="3B9BDE76"/>
    <w:rsid w:val="3BA3E03C"/>
    <w:rsid w:val="3BA8BD1D"/>
    <w:rsid w:val="3BA942DF"/>
    <w:rsid w:val="3BA9FC43"/>
    <w:rsid w:val="3BAACB6D"/>
    <w:rsid w:val="3BAC7946"/>
    <w:rsid w:val="3BB15453"/>
    <w:rsid w:val="3BB2F1A8"/>
    <w:rsid w:val="3BB32312"/>
    <w:rsid w:val="3BB34D83"/>
    <w:rsid w:val="3BB8B797"/>
    <w:rsid w:val="3BBD0DE8"/>
    <w:rsid w:val="3BC2C541"/>
    <w:rsid w:val="3BC33995"/>
    <w:rsid w:val="3BC3857C"/>
    <w:rsid w:val="3BC5ABE7"/>
    <w:rsid w:val="3BCDBF1A"/>
    <w:rsid w:val="3BCF6379"/>
    <w:rsid w:val="3BD1D9B6"/>
    <w:rsid w:val="3BD419AF"/>
    <w:rsid w:val="3BD6DBFD"/>
    <w:rsid w:val="3BD748DF"/>
    <w:rsid w:val="3BD923EE"/>
    <w:rsid w:val="3BD9C0C4"/>
    <w:rsid w:val="3BDA58AE"/>
    <w:rsid w:val="3BDF44EC"/>
    <w:rsid w:val="3BE37D4B"/>
    <w:rsid w:val="3BE4277C"/>
    <w:rsid w:val="3BE6E6C2"/>
    <w:rsid w:val="3BE9B1FC"/>
    <w:rsid w:val="3BEACEFC"/>
    <w:rsid w:val="3BEB3808"/>
    <w:rsid w:val="3BF021BD"/>
    <w:rsid w:val="3BF4FA1F"/>
    <w:rsid w:val="3BF89CAF"/>
    <w:rsid w:val="3BF9C2D1"/>
    <w:rsid w:val="3BFDEC2C"/>
    <w:rsid w:val="3C044F72"/>
    <w:rsid w:val="3C09FE2D"/>
    <w:rsid w:val="3C0C536F"/>
    <w:rsid w:val="3C0EC851"/>
    <w:rsid w:val="3C0F881F"/>
    <w:rsid w:val="3C0F8B41"/>
    <w:rsid w:val="3C11D905"/>
    <w:rsid w:val="3C12C436"/>
    <w:rsid w:val="3C15A2B8"/>
    <w:rsid w:val="3C1D3B02"/>
    <w:rsid w:val="3C234BFE"/>
    <w:rsid w:val="3C27694C"/>
    <w:rsid w:val="3C29CE39"/>
    <w:rsid w:val="3C2BD85B"/>
    <w:rsid w:val="3C2D0226"/>
    <w:rsid w:val="3C303BEB"/>
    <w:rsid w:val="3C36CD35"/>
    <w:rsid w:val="3C3AE0BC"/>
    <w:rsid w:val="3C3C7D54"/>
    <w:rsid w:val="3C3EEAFC"/>
    <w:rsid w:val="3C462017"/>
    <w:rsid w:val="3C46C033"/>
    <w:rsid w:val="3C48C0B7"/>
    <w:rsid w:val="3C49ED61"/>
    <w:rsid w:val="3C4CF496"/>
    <w:rsid w:val="3C4DDB51"/>
    <w:rsid w:val="3C4E5ADE"/>
    <w:rsid w:val="3C4F14AA"/>
    <w:rsid w:val="3C506719"/>
    <w:rsid w:val="3C52A8F5"/>
    <w:rsid w:val="3C5D2D40"/>
    <w:rsid w:val="3C5D2ED5"/>
    <w:rsid w:val="3C60782E"/>
    <w:rsid w:val="3C633027"/>
    <w:rsid w:val="3C687A4B"/>
    <w:rsid w:val="3C6C90DF"/>
    <w:rsid w:val="3C6CF98B"/>
    <w:rsid w:val="3C6E3559"/>
    <w:rsid w:val="3C73A5F6"/>
    <w:rsid w:val="3C777064"/>
    <w:rsid w:val="3C7AD216"/>
    <w:rsid w:val="3C7E91D2"/>
    <w:rsid w:val="3C83702A"/>
    <w:rsid w:val="3C85113C"/>
    <w:rsid w:val="3C873995"/>
    <w:rsid w:val="3C8EFDD4"/>
    <w:rsid w:val="3C900DD3"/>
    <w:rsid w:val="3C913AE7"/>
    <w:rsid w:val="3C929FDF"/>
    <w:rsid w:val="3C979AFD"/>
    <w:rsid w:val="3C996A4C"/>
    <w:rsid w:val="3C9B9590"/>
    <w:rsid w:val="3C9F0554"/>
    <w:rsid w:val="3C9F7CEB"/>
    <w:rsid w:val="3CA2127D"/>
    <w:rsid w:val="3CA258B4"/>
    <w:rsid w:val="3CA8FBB9"/>
    <w:rsid w:val="3CAA1190"/>
    <w:rsid w:val="3CAADFA5"/>
    <w:rsid w:val="3CAE40A9"/>
    <w:rsid w:val="3CAF826D"/>
    <w:rsid w:val="3CB02D02"/>
    <w:rsid w:val="3CB11B7E"/>
    <w:rsid w:val="3CB8BF56"/>
    <w:rsid w:val="3CBEB6EA"/>
    <w:rsid w:val="3CC28281"/>
    <w:rsid w:val="3CCB16BE"/>
    <w:rsid w:val="3CCBE1CC"/>
    <w:rsid w:val="3CD3683B"/>
    <w:rsid w:val="3CD3B5E0"/>
    <w:rsid w:val="3CD79213"/>
    <w:rsid w:val="3CDAA415"/>
    <w:rsid w:val="3CDBF21A"/>
    <w:rsid w:val="3CDF6E42"/>
    <w:rsid w:val="3CDF750F"/>
    <w:rsid w:val="3CE2EC3E"/>
    <w:rsid w:val="3CE84D2F"/>
    <w:rsid w:val="3CEEF088"/>
    <w:rsid w:val="3CEF1FD6"/>
    <w:rsid w:val="3CF0FC96"/>
    <w:rsid w:val="3CFBFDEB"/>
    <w:rsid w:val="3D0103F6"/>
    <w:rsid w:val="3D036B7F"/>
    <w:rsid w:val="3D04E2FD"/>
    <w:rsid w:val="3D05218B"/>
    <w:rsid w:val="3D062008"/>
    <w:rsid w:val="3D078F03"/>
    <w:rsid w:val="3D0830A3"/>
    <w:rsid w:val="3D09E34B"/>
    <w:rsid w:val="3D0C11F7"/>
    <w:rsid w:val="3D0C7B5D"/>
    <w:rsid w:val="3D0F1618"/>
    <w:rsid w:val="3D11678B"/>
    <w:rsid w:val="3D11BDAA"/>
    <w:rsid w:val="3D125AB3"/>
    <w:rsid w:val="3D15B93A"/>
    <w:rsid w:val="3D16619A"/>
    <w:rsid w:val="3D1A8AE7"/>
    <w:rsid w:val="3D26DDC1"/>
    <w:rsid w:val="3D278494"/>
    <w:rsid w:val="3D28E441"/>
    <w:rsid w:val="3D28FF20"/>
    <w:rsid w:val="3D2A6C12"/>
    <w:rsid w:val="3D2B5293"/>
    <w:rsid w:val="3D2D4EFD"/>
    <w:rsid w:val="3D2D52F1"/>
    <w:rsid w:val="3D2EAE3C"/>
    <w:rsid w:val="3D31045A"/>
    <w:rsid w:val="3D3199A7"/>
    <w:rsid w:val="3D33A347"/>
    <w:rsid w:val="3D35322B"/>
    <w:rsid w:val="3D35F587"/>
    <w:rsid w:val="3D36F752"/>
    <w:rsid w:val="3D379D47"/>
    <w:rsid w:val="3D3B83A7"/>
    <w:rsid w:val="3D3D4DBA"/>
    <w:rsid w:val="3D44C7FF"/>
    <w:rsid w:val="3D454166"/>
    <w:rsid w:val="3D45BBAA"/>
    <w:rsid w:val="3D4627E3"/>
    <w:rsid w:val="3D483DA7"/>
    <w:rsid w:val="3D4A8662"/>
    <w:rsid w:val="3D4CC0CD"/>
    <w:rsid w:val="3D50921E"/>
    <w:rsid w:val="3D539DE2"/>
    <w:rsid w:val="3D5A77DC"/>
    <w:rsid w:val="3D64941C"/>
    <w:rsid w:val="3D6921DD"/>
    <w:rsid w:val="3D6ABD0E"/>
    <w:rsid w:val="3D6BC85B"/>
    <w:rsid w:val="3D7259AF"/>
    <w:rsid w:val="3D72723F"/>
    <w:rsid w:val="3D7289D3"/>
    <w:rsid w:val="3D732A8D"/>
    <w:rsid w:val="3D733C88"/>
    <w:rsid w:val="3D79A5B9"/>
    <w:rsid w:val="3D7B7AD7"/>
    <w:rsid w:val="3D7E57CF"/>
    <w:rsid w:val="3D7FA8D0"/>
    <w:rsid w:val="3D83FA13"/>
    <w:rsid w:val="3D8832F4"/>
    <w:rsid w:val="3D8AA5F5"/>
    <w:rsid w:val="3D8B1DD1"/>
    <w:rsid w:val="3D8B3B0A"/>
    <w:rsid w:val="3D8D7B88"/>
    <w:rsid w:val="3D903DE8"/>
    <w:rsid w:val="3D925C01"/>
    <w:rsid w:val="3D93D468"/>
    <w:rsid w:val="3DA326E0"/>
    <w:rsid w:val="3DA53489"/>
    <w:rsid w:val="3DA6E044"/>
    <w:rsid w:val="3DAB1DD8"/>
    <w:rsid w:val="3DAF3FC0"/>
    <w:rsid w:val="3DB51B14"/>
    <w:rsid w:val="3DB8AA56"/>
    <w:rsid w:val="3DB8C679"/>
    <w:rsid w:val="3DB92A33"/>
    <w:rsid w:val="3DB92C24"/>
    <w:rsid w:val="3DB9456C"/>
    <w:rsid w:val="3DB98A3D"/>
    <w:rsid w:val="3DBB9F95"/>
    <w:rsid w:val="3DC12ACA"/>
    <w:rsid w:val="3DC66C1B"/>
    <w:rsid w:val="3DCBED63"/>
    <w:rsid w:val="3DCCB674"/>
    <w:rsid w:val="3DCCDA6C"/>
    <w:rsid w:val="3DCEBC82"/>
    <w:rsid w:val="3DD1947D"/>
    <w:rsid w:val="3DD48A9B"/>
    <w:rsid w:val="3DE085A3"/>
    <w:rsid w:val="3DE1939C"/>
    <w:rsid w:val="3DE49118"/>
    <w:rsid w:val="3DEBA106"/>
    <w:rsid w:val="3DEFE0A2"/>
    <w:rsid w:val="3DF597D1"/>
    <w:rsid w:val="3DF8FF36"/>
    <w:rsid w:val="3DF9AD01"/>
    <w:rsid w:val="3DFC25F1"/>
    <w:rsid w:val="3DFEA8F6"/>
    <w:rsid w:val="3E00C4F4"/>
    <w:rsid w:val="3E020AB5"/>
    <w:rsid w:val="3E03D3FF"/>
    <w:rsid w:val="3E04AA0E"/>
    <w:rsid w:val="3E06818E"/>
    <w:rsid w:val="3E084470"/>
    <w:rsid w:val="3E0CF42E"/>
    <w:rsid w:val="3E10C366"/>
    <w:rsid w:val="3E151FE4"/>
    <w:rsid w:val="3E19EFDD"/>
    <w:rsid w:val="3E1DCDB2"/>
    <w:rsid w:val="3E204D98"/>
    <w:rsid w:val="3E222E66"/>
    <w:rsid w:val="3E2475CB"/>
    <w:rsid w:val="3E267410"/>
    <w:rsid w:val="3E27008C"/>
    <w:rsid w:val="3E29A581"/>
    <w:rsid w:val="3E29EC9A"/>
    <w:rsid w:val="3E2B5203"/>
    <w:rsid w:val="3E2D16CA"/>
    <w:rsid w:val="3E2E0E7F"/>
    <w:rsid w:val="3E37DB99"/>
    <w:rsid w:val="3E3E9C3E"/>
    <w:rsid w:val="3E45B48B"/>
    <w:rsid w:val="3E48C6A0"/>
    <w:rsid w:val="3E48F7E5"/>
    <w:rsid w:val="3E506EF3"/>
    <w:rsid w:val="3E507651"/>
    <w:rsid w:val="3E546711"/>
    <w:rsid w:val="3E593CD4"/>
    <w:rsid w:val="3E59BCED"/>
    <w:rsid w:val="3E62D9F7"/>
    <w:rsid w:val="3E63D454"/>
    <w:rsid w:val="3E6C0A96"/>
    <w:rsid w:val="3E6C2EFD"/>
    <w:rsid w:val="3E72E583"/>
    <w:rsid w:val="3E73D871"/>
    <w:rsid w:val="3E79062C"/>
    <w:rsid w:val="3E799603"/>
    <w:rsid w:val="3E802FA0"/>
    <w:rsid w:val="3E8335B5"/>
    <w:rsid w:val="3E85AC05"/>
    <w:rsid w:val="3E8C0E14"/>
    <w:rsid w:val="3E8C6083"/>
    <w:rsid w:val="3E8CCCF7"/>
    <w:rsid w:val="3E8FCB3A"/>
    <w:rsid w:val="3E97928F"/>
    <w:rsid w:val="3E9897B2"/>
    <w:rsid w:val="3E994BC0"/>
    <w:rsid w:val="3E9A5952"/>
    <w:rsid w:val="3E9CE481"/>
    <w:rsid w:val="3E9EC0D2"/>
    <w:rsid w:val="3E9FE83B"/>
    <w:rsid w:val="3EA1CB46"/>
    <w:rsid w:val="3EA1D03B"/>
    <w:rsid w:val="3EA27FE7"/>
    <w:rsid w:val="3EA40104"/>
    <w:rsid w:val="3EAA8E3B"/>
    <w:rsid w:val="3EB0A4C8"/>
    <w:rsid w:val="3EB1AD4D"/>
    <w:rsid w:val="3EB2BA1C"/>
    <w:rsid w:val="3EB2E8F9"/>
    <w:rsid w:val="3EB32C58"/>
    <w:rsid w:val="3EB90D16"/>
    <w:rsid w:val="3EB9A9B1"/>
    <w:rsid w:val="3EBE7303"/>
    <w:rsid w:val="3EC0058E"/>
    <w:rsid w:val="3EC46154"/>
    <w:rsid w:val="3ECE85C4"/>
    <w:rsid w:val="3ED36DA8"/>
    <w:rsid w:val="3ED548B0"/>
    <w:rsid w:val="3EDA9D39"/>
    <w:rsid w:val="3EDC2B17"/>
    <w:rsid w:val="3EDC5991"/>
    <w:rsid w:val="3EDDFCE4"/>
    <w:rsid w:val="3EDEDD2C"/>
    <w:rsid w:val="3EE054CF"/>
    <w:rsid w:val="3EE6E863"/>
    <w:rsid w:val="3EE7A88B"/>
    <w:rsid w:val="3EEC8163"/>
    <w:rsid w:val="3EEEDDAF"/>
    <w:rsid w:val="3EF40733"/>
    <w:rsid w:val="3EF88ED2"/>
    <w:rsid w:val="3F0139B3"/>
    <w:rsid w:val="3F0781F4"/>
    <w:rsid w:val="3F0896EC"/>
    <w:rsid w:val="3F0FA1A6"/>
    <w:rsid w:val="3F10304B"/>
    <w:rsid w:val="3F104F2C"/>
    <w:rsid w:val="3F13DCC4"/>
    <w:rsid w:val="3F15C75F"/>
    <w:rsid w:val="3F167B3F"/>
    <w:rsid w:val="3F19C915"/>
    <w:rsid w:val="3F1A3753"/>
    <w:rsid w:val="3F1ACADB"/>
    <w:rsid w:val="3F1EFFFF"/>
    <w:rsid w:val="3F2002BA"/>
    <w:rsid w:val="3F2450DE"/>
    <w:rsid w:val="3F24671D"/>
    <w:rsid w:val="3F24E2CE"/>
    <w:rsid w:val="3F252344"/>
    <w:rsid w:val="3F2C48E0"/>
    <w:rsid w:val="3F2E51DC"/>
    <w:rsid w:val="3F2E7538"/>
    <w:rsid w:val="3F2FBFAA"/>
    <w:rsid w:val="3F31F021"/>
    <w:rsid w:val="3F3A220A"/>
    <w:rsid w:val="3F42B867"/>
    <w:rsid w:val="3F43E279"/>
    <w:rsid w:val="3F4BCFE6"/>
    <w:rsid w:val="3F4D629B"/>
    <w:rsid w:val="3F518750"/>
    <w:rsid w:val="3F523057"/>
    <w:rsid w:val="3F55A19A"/>
    <w:rsid w:val="3F585104"/>
    <w:rsid w:val="3F5B103D"/>
    <w:rsid w:val="3F607F74"/>
    <w:rsid w:val="3F60FF38"/>
    <w:rsid w:val="3F61442A"/>
    <w:rsid w:val="3F61D0FF"/>
    <w:rsid w:val="3F62A3AA"/>
    <w:rsid w:val="3F644AE9"/>
    <w:rsid w:val="3F73D53A"/>
    <w:rsid w:val="3F795C15"/>
    <w:rsid w:val="3F80200B"/>
    <w:rsid w:val="3F8392CF"/>
    <w:rsid w:val="3F8742B2"/>
    <w:rsid w:val="3F8B9290"/>
    <w:rsid w:val="3F8C21AF"/>
    <w:rsid w:val="3F954F4F"/>
    <w:rsid w:val="3F98D1DE"/>
    <w:rsid w:val="3F9A5717"/>
    <w:rsid w:val="3F9BB1AC"/>
    <w:rsid w:val="3F9C22CF"/>
    <w:rsid w:val="3FA33DA6"/>
    <w:rsid w:val="3FA3C08A"/>
    <w:rsid w:val="3FA3D300"/>
    <w:rsid w:val="3FA80957"/>
    <w:rsid w:val="3FA8A1A2"/>
    <w:rsid w:val="3FADE686"/>
    <w:rsid w:val="3FAF1126"/>
    <w:rsid w:val="3FAF96C5"/>
    <w:rsid w:val="3FB335EF"/>
    <w:rsid w:val="3FB38555"/>
    <w:rsid w:val="3FB4AC93"/>
    <w:rsid w:val="3FB64820"/>
    <w:rsid w:val="3FBA1697"/>
    <w:rsid w:val="3FBACDBE"/>
    <w:rsid w:val="3FBE0B63"/>
    <w:rsid w:val="3FC787FC"/>
    <w:rsid w:val="3FCEA85E"/>
    <w:rsid w:val="3FD02B08"/>
    <w:rsid w:val="3FD93F01"/>
    <w:rsid w:val="3FDC4354"/>
    <w:rsid w:val="3FDF5A03"/>
    <w:rsid w:val="3FDF819D"/>
    <w:rsid w:val="3FE587E2"/>
    <w:rsid w:val="3FEA93DE"/>
    <w:rsid w:val="3FEB6F66"/>
    <w:rsid w:val="3FFA3169"/>
    <w:rsid w:val="3FFB0E75"/>
    <w:rsid w:val="3FFCD1B2"/>
    <w:rsid w:val="3FFCED55"/>
    <w:rsid w:val="3FFD5449"/>
    <w:rsid w:val="3FFD7C0A"/>
    <w:rsid w:val="3FFEAF44"/>
    <w:rsid w:val="40040EE4"/>
    <w:rsid w:val="4007AF81"/>
    <w:rsid w:val="400AA346"/>
    <w:rsid w:val="400B2F21"/>
    <w:rsid w:val="400CA823"/>
    <w:rsid w:val="401005A2"/>
    <w:rsid w:val="4012AB4A"/>
    <w:rsid w:val="40166F0C"/>
    <w:rsid w:val="4016E052"/>
    <w:rsid w:val="401A412A"/>
    <w:rsid w:val="401AB539"/>
    <w:rsid w:val="401CA086"/>
    <w:rsid w:val="401CF56F"/>
    <w:rsid w:val="4020C62C"/>
    <w:rsid w:val="402894A3"/>
    <w:rsid w:val="40299DF0"/>
    <w:rsid w:val="402B20CF"/>
    <w:rsid w:val="402D72F4"/>
    <w:rsid w:val="4036E58E"/>
    <w:rsid w:val="4037AA66"/>
    <w:rsid w:val="4039B8F2"/>
    <w:rsid w:val="403EB998"/>
    <w:rsid w:val="403FD3F5"/>
    <w:rsid w:val="40406DFE"/>
    <w:rsid w:val="40411C2F"/>
    <w:rsid w:val="4041DE92"/>
    <w:rsid w:val="404481CD"/>
    <w:rsid w:val="4048C7F1"/>
    <w:rsid w:val="404A520B"/>
    <w:rsid w:val="405A198F"/>
    <w:rsid w:val="405C1A94"/>
    <w:rsid w:val="405C2067"/>
    <w:rsid w:val="405F2556"/>
    <w:rsid w:val="406787F9"/>
    <w:rsid w:val="406B3D11"/>
    <w:rsid w:val="406F3E09"/>
    <w:rsid w:val="406FAF00"/>
    <w:rsid w:val="40701A1E"/>
    <w:rsid w:val="40722BC0"/>
    <w:rsid w:val="4074FE31"/>
    <w:rsid w:val="40766D9A"/>
    <w:rsid w:val="40788F6C"/>
    <w:rsid w:val="407BEB6A"/>
    <w:rsid w:val="407D4832"/>
    <w:rsid w:val="407F0F3E"/>
    <w:rsid w:val="4080D3CF"/>
    <w:rsid w:val="4080ED0F"/>
    <w:rsid w:val="4081FEEA"/>
    <w:rsid w:val="40822BD7"/>
    <w:rsid w:val="40841A20"/>
    <w:rsid w:val="40854B6D"/>
    <w:rsid w:val="4085C4CF"/>
    <w:rsid w:val="4086EB93"/>
    <w:rsid w:val="408D5F17"/>
    <w:rsid w:val="40900C45"/>
    <w:rsid w:val="4094DC37"/>
    <w:rsid w:val="4097E351"/>
    <w:rsid w:val="40988BDA"/>
    <w:rsid w:val="409D2DDF"/>
    <w:rsid w:val="409D838F"/>
    <w:rsid w:val="409E1038"/>
    <w:rsid w:val="409EA910"/>
    <w:rsid w:val="40A4D160"/>
    <w:rsid w:val="40A9D22F"/>
    <w:rsid w:val="40B29988"/>
    <w:rsid w:val="40B607B4"/>
    <w:rsid w:val="40BF67F5"/>
    <w:rsid w:val="40C192D6"/>
    <w:rsid w:val="40C4A798"/>
    <w:rsid w:val="40C5D271"/>
    <w:rsid w:val="40C69900"/>
    <w:rsid w:val="40C76C35"/>
    <w:rsid w:val="40C8EBB6"/>
    <w:rsid w:val="40CC35EB"/>
    <w:rsid w:val="40D03C39"/>
    <w:rsid w:val="40D3CBF4"/>
    <w:rsid w:val="40D4BEBC"/>
    <w:rsid w:val="40DE9298"/>
    <w:rsid w:val="40E4180C"/>
    <w:rsid w:val="40E74B05"/>
    <w:rsid w:val="40E80625"/>
    <w:rsid w:val="40EA988C"/>
    <w:rsid w:val="40EC3E50"/>
    <w:rsid w:val="40EC5BAE"/>
    <w:rsid w:val="40EC7FD5"/>
    <w:rsid w:val="40ECC4B2"/>
    <w:rsid w:val="40F314F2"/>
    <w:rsid w:val="40F3733C"/>
    <w:rsid w:val="40F38B97"/>
    <w:rsid w:val="40F9A38D"/>
    <w:rsid w:val="40FA6237"/>
    <w:rsid w:val="40FBAE8B"/>
    <w:rsid w:val="40FE62CC"/>
    <w:rsid w:val="41052BFC"/>
    <w:rsid w:val="410B76C7"/>
    <w:rsid w:val="41115E55"/>
    <w:rsid w:val="4111FFFB"/>
    <w:rsid w:val="4118522E"/>
    <w:rsid w:val="411C6E95"/>
    <w:rsid w:val="411DA2F4"/>
    <w:rsid w:val="411E5889"/>
    <w:rsid w:val="411E9B76"/>
    <w:rsid w:val="411EA5E5"/>
    <w:rsid w:val="4120C894"/>
    <w:rsid w:val="4121A2CD"/>
    <w:rsid w:val="4123792C"/>
    <w:rsid w:val="4126DC89"/>
    <w:rsid w:val="4127BFCB"/>
    <w:rsid w:val="4128FE7E"/>
    <w:rsid w:val="412CF549"/>
    <w:rsid w:val="412FBCF9"/>
    <w:rsid w:val="4133CC0C"/>
    <w:rsid w:val="4134CE17"/>
    <w:rsid w:val="413836ED"/>
    <w:rsid w:val="4138D34E"/>
    <w:rsid w:val="413CF481"/>
    <w:rsid w:val="413E3931"/>
    <w:rsid w:val="41407599"/>
    <w:rsid w:val="4142B073"/>
    <w:rsid w:val="414AE187"/>
    <w:rsid w:val="414B4A5D"/>
    <w:rsid w:val="415ECF94"/>
    <w:rsid w:val="4160FC06"/>
    <w:rsid w:val="41618D5C"/>
    <w:rsid w:val="4169D680"/>
    <w:rsid w:val="416EFF16"/>
    <w:rsid w:val="416F8C4F"/>
    <w:rsid w:val="41703ADB"/>
    <w:rsid w:val="41722623"/>
    <w:rsid w:val="41728C36"/>
    <w:rsid w:val="41882C76"/>
    <w:rsid w:val="418C9A6D"/>
    <w:rsid w:val="418D233E"/>
    <w:rsid w:val="418FA460"/>
    <w:rsid w:val="419654AE"/>
    <w:rsid w:val="4198BDB6"/>
    <w:rsid w:val="4199E31A"/>
    <w:rsid w:val="419B4DC5"/>
    <w:rsid w:val="419B845A"/>
    <w:rsid w:val="419C8ADD"/>
    <w:rsid w:val="419D1EE4"/>
    <w:rsid w:val="41A515E0"/>
    <w:rsid w:val="41AA3C8A"/>
    <w:rsid w:val="41ABF6AC"/>
    <w:rsid w:val="41AEDF47"/>
    <w:rsid w:val="41B05D04"/>
    <w:rsid w:val="41B21F70"/>
    <w:rsid w:val="41B5FF44"/>
    <w:rsid w:val="41B6359C"/>
    <w:rsid w:val="41C068CE"/>
    <w:rsid w:val="41C150F2"/>
    <w:rsid w:val="41C46DB9"/>
    <w:rsid w:val="41C52042"/>
    <w:rsid w:val="41D3482A"/>
    <w:rsid w:val="41D86AD2"/>
    <w:rsid w:val="41D90974"/>
    <w:rsid w:val="41DB08F0"/>
    <w:rsid w:val="41DD3F89"/>
    <w:rsid w:val="41DF045B"/>
    <w:rsid w:val="41E25299"/>
    <w:rsid w:val="41E7E65A"/>
    <w:rsid w:val="41E968FA"/>
    <w:rsid w:val="41EA443A"/>
    <w:rsid w:val="41EBB373"/>
    <w:rsid w:val="41F25E54"/>
    <w:rsid w:val="41F5294D"/>
    <w:rsid w:val="41FC4131"/>
    <w:rsid w:val="4202E514"/>
    <w:rsid w:val="420417DD"/>
    <w:rsid w:val="42041AEF"/>
    <w:rsid w:val="42103881"/>
    <w:rsid w:val="4210D72D"/>
    <w:rsid w:val="4212EDB9"/>
    <w:rsid w:val="42141419"/>
    <w:rsid w:val="42144D53"/>
    <w:rsid w:val="4215DF70"/>
    <w:rsid w:val="4216208E"/>
    <w:rsid w:val="4217CCA2"/>
    <w:rsid w:val="4219112D"/>
    <w:rsid w:val="421CBDD2"/>
    <w:rsid w:val="421E787F"/>
    <w:rsid w:val="4224A2D8"/>
    <w:rsid w:val="42280C32"/>
    <w:rsid w:val="42281439"/>
    <w:rsid w:val="422BCFBE"/>
    <w:rsid w:val="422C3276"/>
    <w:rsid w:val="4232DE44"/>
    <w:rsid w:val="42396F60"/>
    <w:rsid w:val="423A02AC"/>
    <w:rsid w:val="423CA4D5"/>
    <w:rsid w:val="4249550B"/>
    <w:rsid w:val="424A9B8F"/>
    <w:rsid w:val="424E318D"/>
    <w:rsid w:val="424E82D5"/>
    <w:rsid w:val="4255E509"/>
    <w:rsid w:val="4255EC94"/>
    <w:rsid w:val="425C3423"/>
    <w:rsid w:val="425E653C"/>
    <w:rsid w:val="4260F1DF"/>
    <w:rsid w:val="42624B01"/>
    <w:rsid w:val="42655D2F"/>
    <w:rsid w:val="426A4864"/>
    <w:rsid w:val="426A789F"/>
    <w:rsid w:val="426DEA37"/>
    <w:rsid w:val="426F1330"/>
    <w:rsid w:val="4270FD5E"/>
    <w:rsid w:val="4272D957"/>
    <w:rsid w:val="4273F833"/>
    <w:rsid w:val="427641A5"/>
    <w:rsid w:val="42767ACE"/>
    <w:rsid w:val="4277B2AD"/>
    <w:rsid w:val="42795779"/>
    <w:rsid w:val="42798EAE"/>
    <w:rsid w:val="427F9215"/>
    <w:rsid w:val="428205BA"/>
    <w:rsid w:val="4282BD4F"/>
    <w:rsid w:val="4289501C"/>
    <w:rsid w:val="428F8C3C"/>
    <w:rsid w:val="4291182A"/>
    <w:rsid w:val="42946D57"/>
    <w:rsid w:val="42A2A57C"/>
    <w:rsid w:val="42AD0BB5"/>
    <w:rsid w:val="42ADC5D0"/>
    <w:rsid w:val="42B15AAF"/>
    <w:rsid w:val="42B165D0"/>
    <w:rsid w:val="42B3EA81"/>
    <w:rsid w:val="42B68F3B"/>
    <w:rsid w:val="42B7C422"/>
    <w:rsid w:val="42C33352"/>
    <w:rsid w:val="42C665DF"/>
    <w:rsid w:val="42CF33A9"/>
    <w:rsid w:val="42D2D992"/>
    <w:rsid w:val="42D4DE56"/>
    <w:rsid w:val="42D5909F"/>
    <w:rsid w:val="42DA2B21"/>
    <w:rsid w:val="42DAB7E3"/>
    <w:rsid w:val="42E42110"/>
    <w:rsid w:val="42E9BAF4"/>
    <w:rsid w:val="42FF2BBA"/>
    <w:rsid w:val="4306CC30"/>
    <w:rsid w:val="430D5FD8"/>
    <w:rsid w:val="431715D5"/>
    <w:rsid w:val="431989F9"/>
    <w:rsid w:val="431F5FA0"/>
    <w:rsid w:val="43283841"/>
    <w:rsid w:val="432C2E8B"/>
    <w:rsid w:val="432F019B"/>
    <w:rsid w:val="433033C6"/>
    <w:rsid w:val="43303E45"/>
    <w:rsid w:val="43351E32"/>
    <w:rsid w:val="43388E68"/>
    <w:rsid w:val="4340E609"/>
    <w:rsid w:val="4342F691"/>
    <w:rsid w:val="43432E33"/>
    <w:rsid w:val="43435193"/>
    <w:rsid w:val="4344F268"/>
    <w:rsid w:val="434550B0"/>
    <w:rsid w:val="434B5B4E"/>
    <w:rsid w:val="4356B693"/>
    <w:rsid w:val="435E320C"/>
    <w:rsid w:val="43606882"/>
    <w:rsid w:val="43614484"/>
    <w:rsid w:val="43620F35"/>
    <w:rsid w:val="4363EAB2"/>
    <w:rsid w:val="43641D83"/>
    <w:rsid w:val="43673D29"/>
    <w:rsid w:val="436E2104"/>
    <w:rsid w:val="43713313"/>
    <w:rsid w:val="437673D6"/>
    <w:rsid w:val="437B1726"/>
    <w:rsid w:val="437CBED8"/>
    <w:rsid w:val="437E8425"/>
    <w:rsid w:val="437FFB22"/>
    <w:rsid w:val="4382F22B"/>
    <w:rsid w:val="43830785"/>
    <w:rsid w:val="43837952"/>
    <w:rsid w:val="4384CF65"/>
    <w:rsid w:val="438603B6"/>
    <w:rsid w:val="43860456"/>
    <w:rsid w:val="4389F6B8"/>
    <w:rsid w:val="43963646"/>
    <w:rsid w:val="439B6A56"/>
    <w:rsid w:val="439D4477"/>
    <w:rsid w:val="439D6567"/>
    <w:rsid w:val="439F12D1"/>
    <w:rsid w:val="43A32A00"/>
    <w:rsid w:val="43A3458E"/>
    <w:rsid w:val="43A80966"/>
    <w:rsid w:val="43A85734"/>
    <w:rsid w:val="43A95958"/>
    <w:rsid w:val="43AF07A8"/>
    <w:rsid w:val="43B16D4F"/>
    <w:rsid w:val="43B58C08"/>
    <w:rsid w:val="43B95F0D"/>
    <w:rsid w:val="43BAE910"/>
    <w:rsid w:val="43BB3D32"/>
    <w:rsid w:val="43BD6591"/>
    <w:rsid w:val="43C5697F"/>
    <w:rsid w:val="43C9B997"/>
    <w:rsid w:val="43CA1051"/>
    <w:rsid w:val="43CEB015"/>
    <w:rsid w:val="43D74BEE"/>
    <w:rsid w:val="43DD2904"/>
    <w:rsid w:val="43DE20FC"/>
    <w:rsid w:val="43E14836"/>
    <w:rsid w:val="43EBA29D"/>
    <w:rsid w:val="43EEAD2F"/>
    <w:rsid w:val="43F040F1"/>
    <w:rsid w:val="43F072CA"/>
    <w:rsid w:val="43F8C7CC"/>
    <w:rsid w:val="43FA15DF"/>
    <w:rsid w:val="43FC128A"/>
    <w:rsid w:val="43FC4D4B"/>
    <w:rsid w:val="44022848"/>
    <w:rsid w:val="44023B4B"/>
    <w:rsid w:val="440618C5"/>
    <w:rsid w:val="44087D68"/>
    <w:rsid w:val="440AA030"/>
    <w:rsid w:val="440C5C72"/>
    <w:rsid w:val="441122F2"/>
    <w:rsid w:val="4411F34A"/>
    <w:rsid w:val="4412316E"/>
    <w:rsid w:val="441525A9"/>
    <w:rsid w:val="44184C00"/>
    <w:rsid w:val="441ECDAF"/>
    <w:rsid w:val="441EF678"/>
    <w:rsid w:val="44239341"/>
    <w:rsid w:val="4428A2C8"/>
    <w:rsid w:val="44327263"/>
    <w:rsid w:val="443B5E72"/>
    <w:rsid w:val="443D076F"/>
    <w:rsid w:val="44435ED1"/>
    <w:rsid w:val="4449E155"/>
    <w:rsid w:val="444D93F6"/>
    <w:rsid w:val="44526333"/>
    <w:rsid w:val="4458C34B"/>
    <w:rsid w:val="4459EE0A"/>
    <w:rsid w:val="44611957"/>
    <w:rsid w:val="4465B71C"/>
    <w:rsid w:val="44666F79"/>
    <w:rsid w:val="4467F4E4"/>
    <w:rsid w:val="44711C6A"/>
    <w:rsid w:val="4475D8C8"/>
    <w:rsid w:val="44792F6F"/>
    <w:rsid w:val="447E4A7F"/>
    <w:rsid w:val="447E9100"/>
    <w:rsid w:val="4483E165"/>
    <w:rsid w:val="4484885A"/>
    <w:rsid w:val="448572B1"/>
    <w:rsid w:val="44858B55"/>
    <w:rsid w:val="448DD4BF"/>
    <w:rsid w:val="4492C795"/>
    <w:rsid w:val="44944BC8"/>
    <w:rsid w:val="4495801E"/>
    <w:rsid w:val="4496B3EA"/>
    <w:rsid w:val="4496D2D6"/>
    <w:rsid w:val="44978FEF"/>
    <w:rsid w:val="449831A4"/>
    <w:rsid w:val="44993958"/>
    <w:rsid w:val="44993EC4"/>
    <w:rsid w:val="4499F243"/>
    <w:rsid w:val="4499F7CB"/>
    <w:rsid w:val="449C901B"/>
    <w:rsid w:val="449D9395"/>
    <w:rsid w:val="449F9F39"/>
    <w:rsid w:val="44A1B7E9"/>
    <w:rsid w:val="44A1D5B2"/>
    <w:rsid w:val="44A69E84"/>
    <w:rsid w:val="44A9B79D"/>
    <w:rsid w:val="44AD4AE2"/>
    <w:rsid w:val="44B12884"/>
    <w:rsid w:val="44B72147"/>
    <w:rsid w:val="44BE490E"/>
    <w:rsid w:val="44BE52B8"/>
    <w:rsid w:val="44BFEF3C"/>
    <w:rsid w:val="44C637CD"/>
    <w:rsid w:val="44C7736B"/>
    <w:rsid w:val="44D38703"/>
    <w:rsid w:val="44DE50AB"/>
    <w:rsid w:val="44E5857E"/>
    <w:rsid w:val="44E889AA"/>
    <w:rsid w:val="44E92078"/>
    <w:rsid w:val="44EFA749"/>
    <w:rsid w:val="44EFD63A"/>
    <w:rsid w:val="44F73AA2"/>
    <w:rsid w:val="44F757D2"/>
    <w:rsid w:val="44F82603"/>
    <w:rsid w:val="44FA026D"/>
    <w:rsid w:val="44FA0D09"/>
    <w:rsid w:val="450963B8"/>
    <w:rsid w:val="450DCE7A"/>
    <w:rsid w:val="45154EDD"/>
    <w:rsid w:val="4520BE63"/>
    <w:rsid w:val="4528356D"/>
    <w:rsid w:val="452C43A4"/>
    <w:rsid w:val="4536D645"/>
    <w:rsid w:val="4537FB88"/>
    <w:rsid w:val="453B0490"/>
    <w:rsid w:val="454046D8"/>
    <w:rsid w:val="4545115F"/>
    <w:rsid w:val="45470073"/>
    <w:rsid w:val="45477489"/>
    <w:rsid w:val="45528061"/>
    <w:rsid w:val="455935F2"/>
    <w:rsid w:val="455A2B85"/>
    <w:rsid w:val="455B6F43"/>
    <w:rsid w:val="455C71B3"/>
    <w:rsid w:val="45611273"/>
    <w:rsid w:val="4561C1FF"/>
    <w:rsid w:val="45667949"/>
    <w:rsid w:val="45669F8A"/>
    <w:rsid w:val="456A8076"/>
    <w:rsid w:val="456C3FD3"/>
    <w:rsid w:val="456E845D"/>
    <w:rsid w:val="4571EB04"/>
    <w:rsid w:val="45746267"/>
    <w:rsid w:val="457497A0"/>
    <w:rsid w:val="4578AFE3"/>
    <w:rsid w:val="457E57B1"/>
    <w:rsid w:val="458C5545"/>
    <w:rsid w:val="458F62F1"/>
    <w:rsid w:val="458FF8C3"/>
    <w:rsid w:val="4596AFF2"/>
    <w:rsid w:val="45998F22"/>
    <w:rsid w:val="45A01826"/>
    <w:rsid w:val="45A1260D"/>
    <w:rsid w:val="45A2669C"/>
    <w:rsid w:val="45A3BA8F"/>
    <w:rsid w:val="45A8D909"/>
    <w:rsid w:val="45ACC222"/>
    <w:rsid w:val="45ADE2C2"/>
    <w:rsid w:val="45B1F229"/>
    <w:rsid w:val="45B3D3A2"/>
    <w:rsid w:val="45B4258B"/>
    <w:rsid w:val="45B9A67C"/>
    <w:rsid w:val="45B9B0E1"/>
    <w:rsid w:val="45BBABE3"/>
    <w:rsid w:val="45C0F0A3"/>
    <w:rsid w:val="45C9EB96"/>
    <w:rsid w:val="45D24B3B"/>
    <w:rsid w:val="45D3E54F"/>
    <w:rsid w:val="45D6C9A7"/>
    <w:rsid w:val="45D79E4C"/>
    <w:rsid w:val="45D7BEC3"/>
    <w:rsid w:val="45D7CEC0"/>
    <w:rsid w:val="45DA1760"/>
    <w:rsid w:val="45DD78BE"/>
    <w:rsid w:val="45DE16FC"/>
    <w:rsid w:val="45DF84DE"/>
    <w:rsid w:val="45E0A503"/>
    <w:rsid w:val="45E1733D"/>
    <w:rsid w:val="45E2E384"/>
    <w:rsid w:val="45E31D46"/>
    <w:rsid w:val="45E523AA"/>
    <w:rsid w:val="45E74F6D"/>
    <w:rsid w:val="45E99936"/>
    <w:rsid w:val="45F1D29B"/>
    <w:rsid w:val="45F21836"/>
    <w:rsid w:val="45F31893"/>
    <w:rsid w:val="45F36C1E"/>
    <w:rsid w:val="45F42AFA"/>
    <w:rsid w:val="45F6643E"/>
    <w:rsid w:val="45F69001"/>
    <w:rsid w:val="45F86923"/>
    <w:rsid w:val="45FD0131"/>
    <w:rsid w:val="46001325"/>
    <w:rsid w:val="46010F51"/>
    <w:rsid w:val="460772CE"/>
    <w:rsid w:val="461303D2"/>
    <w:rsid w:val="461C8AC2"/>
    <w:rsid w:val="461E084B"/>
    <w:rsid w:val="461FB894"/>
    <w:rsid w:val="4621A19C"/>
    <w:rsid w:val="46237C5B"/>
    <w:rsid w:val="4624818F"/>
    <w:rsid w:val="46304FA9"/>
    <w:rsid w:val="46370B19"/>
    <w:rsid w:val="463F7B5F"/>
    <w:rsid w:val="464193DA"/>
    <w:rsid w:val="4643A93B"/>
    <w:rsid w:val="464408A8"/>
    <w:rsid w:val="46485A3A"/>
    <w:rsid w:val="46488085"/>
    <w:rsid w:val="464A787C"/>
    <w:rsid w:val="464C97F2"/>
    <w:rsid w:val="464D2ABB"/>
    <w:rsid w:val="465218AD"/>
    <w:rsid w:val="46547254"/>
    <w:rsid w:val="46559548"/>
    <w:rsid w:val="4655A859"/>
    <w:rsid w:val="4655DA09"/>
    <w:rsid w:val="46599058"/>
    <w:rsid w:val="465B4F8C"/>
    <w:rsid w:val="465DD834"/>
    <w:rsid w:val="4661A247"/>
    <w:rsid w:val="4661ED1D"/>
    <w:rsid w:val="4662A92F"/>
    <w:rsid w:val="46637607"/>
    <w:rsid w:val="46639A93"/>
    <w:rsid w:val="466689D9"/>
    <w:rsid w:val="4666C15E"/>
    <w:rsid w:val="466DF0C8"/>
    <w:rsid w:val="4674DE4B"/>
    <w:rsid w:val="46775EA1"/>
    <w:rsid w:val="46784E07"/>
    <w:rsid w:val="467871CA"/>
    <w:rsid w:val="467B9B06"/>
    <w:rsid w:val="467E62B9"/>
    <w:rsid w:val="467ED962"/>
    <w:rsid w:val="467F82E6"/>
    <w:rsid w:val="46838AC0"/>
    <w:rsid w:val="468A6F74"/>
    <w:rsid w:val="468CA84D"/>
    <w:rsid w:val="468DF72E"/>
    <w:rsid w:val="469007B0"/>
    <w:rsid w:val="469AC7F1"/>
    <w:rsid w:val="469CA66A"/>
    <w:rsid w:val="46A1F986"/>
    <w:rsid w:val="46A243A4"/>
    <w:rsid w:val="46A245B9"/>
    <w:rsid w:val="46AA44A8"/>
    <w:rsid w:val="46ACDDD1"/>
    <w:rsid w:val="46B3A898"/>
    <w:rsid w:val="46B4917D"/>
    <w:rsid w:val="46B6D7D1"/>
    <w:rsid w:val="46BB104D"/>
    <w:rsid w:val="46BF5082"/>
    <w:rsid w:val="46C2120A"/>
    <w:rsid w:val="46C264EB"/>
    <w:rsid w:val="46CE9182"/>
    <w:rsid w:val="46D4BAC4"/>
    <w:rsid w:val="46D6B393"/>
    <w:rsid w:val="46DAC1B0"/>
    <w:rsid w:val="46DE4CAC"/>
    <w:rsid w:val="46DE92E0"/>
    <w:rsid w:val="46DECBE8"/>
    <w:rsid w:val="46E65648"/>
    <w:rsid w:val="46E888DD"/>
    <w:rsid w:val="46EAA0D4"/>
    <w:rsid w:val="46EFB4A7"/>
    <w:rsid w:val="46F099A6"/>
    <w:rsid w:val="46F4B5FB"/>
    <w:rsid w:val="46F50653"/>
    <w:rsid w:val="46F64820"/>
    <w:rsid w:val="46F94ED6"/>
    <w:rsid w:val="46FA8C4C"/>
    <w:rsid w:val="46FD795E"/>
    <w:rsid w:val="46FE06C9"/>
    <w:rsid w:val="46FE3B3E"/>
    <w:rsid w:val="46FF4F1E"/>
    <w:rsid w:val="4707D8F4"/>
    <w:rsid w:val="470D192E"/>
    <w:rsid w:val="470D1BC4"/>
    <w:rsid w:val="470D51BC"/>
    <w:rsid w:val="4710AB08"/>
    <w:rsid w:val="4710CE96"/>
    <w:rsid w:val="47161B7C"/>
    <w:rsid w:val="471D97F5"/>
    <w:rsid w:val="471DA58A"/>
    <w:rsid w:val="471F6EF5"/>
    <w:rsid w:val="472099D5"/>
    <w:rsid w:val="47262C04"/>
    <w:rsid w:val="472F0CD3"/>
    <w:rsid w:val="47315541"/>
    <w:rsid w:val="47333B2F"/>
    <w:rsid w:val="473414F2"/>
    <w:rsid w:val="47370DC6"/>
    <w:rsid w:val="47373484"/>
    <w:rsid w:val="47376688"/>
    <w:rsid w:val="4739E0DA"/>
    <w:rsid w:val="473CD4C6"/>
    <w:rsid w:val="473F353C"/>
    <w:rsid w:val="47415B5A"/>
    <w:rsid w:val="4741AEE4"/>
    <w:rsid w:val="4743F240"/>
    <w:rsid w:val="474533EF"/>
    <w:rsid w:val="47455D42"/>
    <w:rsid w:val="4745CDC2"/>
    <w:rsid w:val="47460A3D"/>
    <w:rsid w:val="474B3A4D"/>
    <w:rsid w:val="474D07D1"/>
    <w:rsid w:val="474E49F9"/>
    <w:rsid w:val="474E7DC2"/>
    <w:rsid w:val="47570B0F"/>
    <w:rsid w:val="4757FF92"/>
    <w:rsid w:val="4758DD6F"/>
    <w:rsid w:val="47594EE5"/>
    <w:rsid w:val="475A1F0E"/>
    <w:rsid w:val="475FBB1B"/>
    <w:rsid w:val="47607962"/>
    <w:rsid w:val="476281DB"/>
    <w:rsid w:val="4764DD5A"/>
    <w:rsid w:val="47651E04"/>
    <w:rsid w:val="47668C8F"/>
    <w:rsid w:val="4767DA4A"/>
    <w:rsid w:val="476CE86F"/>
    <w:rsid w:val="47729A08"/>
    <w:rsid w:val="47747A1E"/>
    <w:rsid w:val="4774A432"/>
    <w:rsid w:val="4774A831"/>
    <w:rsid w:val="47793881"/>
    <w:rsid w:val="47796C5B"/>
    <w:rsid w:val="477A37D7"/>
    <w:rsid w:val="477B12B8"/>
    <w:rsid w:val="477F8F9B"/>
    <w:rsid w:val="477F9E26"/>
    <w:rsid w:val="478309CC"/>
    <w:rsid w:val="478CDBB9"/>
    <w:rsid w:val="47923A86"/>
    <w:rsid w:val="4796D56B"/>
    <w:rsid w:val="479D5F92"/>
    <w:rsid w:val="479E5399"/>
    <w:rsid w:val="47A17DA4"/>
    <w:rsid w:val="47A6DBDB"/>
    <w:rsid w:val="47A70A67"/>
    <w:rsid w:val="47A814D2"/>
    <w:rsid w:val="47AA1C46"/>
    <w:rsid w:val="47AC5598"/>
    <w:rsid w:val="47ACE609"/>
    <w:rsid w:val="47AD798A"/>
    <w:rsid w:val="47AEDCCC"/>
    <w:rsid w:val="47B79233"/>
    <w:rsid w:val="47B85541"/>
    <w:rsid w:val="47BA5DC5"/>
    <w:rsid w:val="47BAA5F9"/>
    <w:rsid w:val="47BD2DB8"/>
    <w:rsid w:val="47C0D407"/>
    <w:rsid w:val="47D34A30"/>
    <w:rsid w:val="47D74AF5"/>
    <w:rsid w:val="47D77351"/>
    <w:rsid w:val="47DAA77C"/>
    <w:rsid w:val="47DB3595"/>
    <w:rsid w:val="47DD9E3A"/>
    <w:rsid w:val="47E0F948"/>
    <w:rsid w:val="47E1299C"/>
    <w:rsid w:val="47E1C17B"/>
    <w:rsid w:val="47E9B01C"/>
    <w:rsid w:val="47E9BC16"/>
    <w:rsid w:val="47EED618"/>
    <w:rsid w:val="47EF5D30"/>
    <w:rsid w:val="47FA3EC8"/>
    <w:rsid w:val="47FA892B"/>
    <w:rsid w:val="47FD03B1"/>
    <w:rsid w:val="47FEE947"/>
    <w:rsid w:val="47FF9EF7"/>
    <w:rsid w:val="47FFCAAE"/>
    <w:rsid w:val="4802A603"/>
    <w:rsid w:val="480B0C46"/>
    <w:rsid w:val="48145225"/>
    <w:rsid w:val="4816F8F0"/>
    <w:rsid w:val="481971A9"/>
    <w:rsid w:val="481B5721"/>
    <w:rsid w:val="481B8232"/>
    <w:rsid w:val="481D7935"/>
    <w:rsid w:val="48215016"/>
    <w:rsid w:val="482C92DD"/>
    <w:rsid w:val="482D9BE3"/>
    <w:rsid w:val="482FD44E"/>
    <w:rsid w:val="48312324"/>
    <w:rsid w:val="483416E1"/>
    <w:rsid w:val="48369852"/>
    <w:rsid w:val="4839B1CF"/>
    <w:rsid w:val="483B7BE9"/>
    <w:rsid w:val="483C0541"/>
    <w:rsid w:val="483E34BB"/>
    <w:rsid w:val="48414F37"/>
    <w:rsid w:val="4844BB54"/>
    <w:rsid w:val="48461A33"/>
    <w:rsid w:val="48463163"/>
    <w:rsid w:val="484D2263"/>
    <w:rsid w:val="4851103B"/>
    <w:rsid w:val="4857D478"/>
    <w:rsid w:val="48581799"/>
    <w:rsid w:val="485C1438"/>
    <w:rsid w:val="485D8046"/>
    <w:rsid w:val="485ECB75"/>
    <w:rsid w:val="485FF65F"/>
    <w:rsid w:val="4868B4D6"/>
    <w:rsid w:val="486A9CAD"/>
    <w:rsid w:val="486B021B"/>
    <w:rsid w:val="486D6CF1"/>
    <w:rsid w:val="4873934D"/>
    <w:rsid w:val="487DD0E5"/>
    <w:rsid w:val="487EA681"/>
    <w:rsid w:val="48810A1E"/>
    <w:rsid w:val="48869DA4"/>
    <w:rsid w:val="4889E345"/>
    <w:rsid w:val="488F16FB"/>
    <w:rsid w:val="488FFA6E"/>
    <w:rsid w:val="4890D0A0"/>
    <w:rsid w:val="48975DFE"/>
    <w:rsid w:val="4897E231"/>
    <w:rsid w:val="489BEAE5"/>
    <w:rsid w:val="489CEFF0"/>
    <w:rsid w:val="489EADDE"/>
    <w:rsid w:val="48A19F32"/>
    <w:rsid w:val="48A33EFC"/>
    <w:rsid w:val="48A755BC"/>
    <w:rsid w:val="48AA4493"/>
    <w:rsid w:val="48AC4C4B"/>
    <w:rsid w:val="48B0495B"/>
    <w:rsid w:val="48B09A27"/>
    <w:rsid w:val="48B8C73A"/>
    <w:rsid w:val="48BA4DF2"/>
    <w:rsid w:val="48BA7228"/>
    <w:rsid w:val="48BE5762"/>
    <w:rsid w:val="48BEE783"/>
    <w:rsid w:val="48C7DD53"/>
    <w:rsid w:val="48CB54DA"/>
    <w:rsid w:val="48CFE553"/>
    <w:rsid w:val="48D29549"/>
    <w:rsid w:val="48D452B6"/>
    <w:rsid w:val="48DB98B6"/>
    <w:rsid w:val="48DBE3BE"/>
    <w:rsid w:val="48DF4826"/>
    <w:rsid w:val="48E828AF"/>
    <w:rsid w:val="48E898FD"/>
    <w:rsid w:val="48F728E7"/>
    <w:rsid w:val="48FE8521"/>
    <w:rsid w:val="4901CE96"/>
    <w:rsid w:val="4906B36E"/>
    <w:rsid w:val="49093C1B"/>
    <w:rsid w:val="490955E5"/>
    <w:rsid w:val="4914740A"/>
    <w:rsid w:val="491922E7"/>
    <w:rsid w:val="491B41C9"/>
    <w:rsid w:val="491FB700"/>
    <w:rsid w:val="49218449"/>
    <w:rsid w:val="49227980"/>
    <w:rsid w:val="49254BBA"/>
    <w:rsid w:val="4928891C"/>
    <w:rsid w:val="4929400E"/>
    <w:rsid w:val="492B8CEF"/>
    <w:rsid w:val="492C33C9"/>
    <w:rsid w:val="492E76B5"/>
    <w:rsid w:val="492F103F"/>
    <w:rsid w:val="493240B3"/>
    <w:rsid w:val="49397844"/>
    <w:rsid w:val="493A81A8"/>
    <w:rsid w:val="49421505"/>
    <w:rsid w:val="4943E533"/>
    <w:rsid w:val="4944169C"/>
    <w:rsid w:val="49443329"/>
    <w:rsid w:val="49512EB9"/>
    <w:rsid w:val="495153B8"/>
    <w:rsid w:val="4953A449"/>
    <w:rsid w:val="4953E496"/>
    <w:rsid w:val="49563394"/>
    <w:rsid w:val="495CFE1A"/>
    <w:rsid w:val="495E712D"/>
    <w:rsid w:val="4962C14A"/>
    <w:rsid w:val="4969B10D"/>
    <w:rsid w:val="4969C8E0"/>
    <w:rsid w:val="496BE10D"/>
    <w:rsid w:val="496C27FF"/>
    <w:rsid w:val="496D3B5C"/>
    <w:rsid w:val="496FD81B"/>
    <w:rsid w:val="49711F2B"/>
    <w:rsid w:val="49715A71"/>
    <w:rsid w:val="49728DC5"/>
    <w:rsid w:val="49851542"/>
    <w:rsid w:val="4996B3A6"/>
    <w:rsid w:val="49972440"/>
    <w:rsid w:val="49989D0D"/>
    <w:rsid w:val="499B4DBB"/>
    <w:rsid w:val="499D7B90"/>
    <w:rsid w:val="499D80CC"/>
    <w:rsid w:val="499E6220"/>
    <w:rsid w:val="49A02D9B"/>
    <w:rsid w:val="49A1228A"/>
    <w:rsid w:val="49A31882"/>
    <w:rsid w:val="49A8E7D9"/>
    <w:rsid w:val="49A906DE"/>
    <w:rsid w:val="49B11A5C"/>
    <w:rsid w:val="49B394C9"/>
    <w:rsid w:val="49B3B133"/>
    <w:rsid w:val="49B4EFAB"/>
    <w:rsid w:val="49B70330"/>
    <w:rsid w:val="49B7DC7C"/>
    <w:rsid w:val="49B9433D"/>
    <w:rsid w:val="49BC926C"/>
    <w:rsid w:val="49BCB990"/>
    <w:rsid w:val="49BFBF65"/>
    <w:rsid w:val="49C53193"/>
    <w:rsid w:val="49C7E57E"/>
    <w:rsid w:val="49C898C9"/>
    <w:rsid w:val="49CA9CDA"/>
    <w:rsid w:val="49CF6DA9"/>
    <w:rsid w:val="49D04ECD"/>
    <w:rsid w:val="49D18418"/>
    <w:rsid w:val="49D1DB63"/>
    <w:rsid w:val="49D32224"/>
    <w:rsid w:val="49D3529E"/>
    <w:rsid w:val="49D4472C"/>
    <w:rsid w:val="49D49428"/>
    <w:rsid w:val="49D6D5DB"/>
    <w:rsid w:val="49DD31D3"/>
    <w:rsid w:val="49DEEB8C"/>
    <w:rsid w:val="49E28A81"/>
    <w:rsid w:val="49E78AEA"/>
    <w:rsid w:val="49E7FE75"/>
    <w:rsid w:val="49EC8365"/>
    <w:rsid w:val="49F3A4D9"/>
    <w:rsid w:val="49F3BF87"/>
    <w:rsid w:val="49F6990C"/>
    <w:rsid w:val="49F6EFF8"/>
    <w:rsid w:val="4A061234"/>
    <w:rsid w:val="4A0AABDA"/>
    <w:rsid w:val="4A0CE2E9"/>
    <w:rsid w:val="4A0DA6EA"/>
    <w:rsid w:val="4A0EF137"/>
    <w:rsid w:val="4A1371E4"/>
    <w:rsid w:val="4A17041E"/>
    <w:rsid w:val="4A1C3B45"/>
    <w:rsid w:val="4A1C8D17"/>
    <w:rsid w:val="4A1D4919"/>
    <w:rsid w:val="4A1EBBF4"/>
    <w:rsid w:val="4A22AB06"/>
    <w:rsid w:val="4A269758"/>
    <w:rsid w:val="4A2D083B"/>
    <w:rsid w:val="4A385362"/>
    <w:rsid w:val="4A3D438D"/>
    <w:rsid w:val="4A4021C6"/>
    <w:rsid w:val="4A42F882"/>
    <w:rsid w:val="4A4808C3"/>
    <w:rsid w:val="4A4BCE13"/>
    <w:rsid w:val="4A50AD78"/>
    <w:rsid w:val="4A52F67B"/>
    <w:rsid w:val="4A54D04C"/>
    <w:rsid w:val="4A597B60"/>
    <w:rsid w:val="4A5BEA57"/>
    <w:rsid w:val="4A5C357F"/>
    <w:rsid w:val="4A5C761F"/>
    <w:rsid w:val="4A5D74F2"/>
    <w:rsid w:val="4A6375EE"/>
    <w:rsid w:val="4A6467D7"/>
    <w:rsid w:val="4A648F7D"/>
    <w:rsid w:val="4A652265"/>
    <w:rsid w:val="4A656215"/>
    <w:rsid w:val="4A6681C6"/>
    <w:rsid w:val="4A673E6A"/>
    <w:rsid w:val="4A6CF734"/>
    <w:rsid w:val="4A712ED8"/>
    <w:rsid w:val="4A7B2EDF"/>
    <w:rsid w:val="4A7E695E"/>
    <w:rsid w:val="4A837A15"/>
    <w:rsid w:val="4A8F4DC7"/>
    <w:rsid w:val="4A900B93"/>
    <w:rsid w:val="4A9C15B0"/>
    <w:rsid w:val="4A9C5B2C"/>
    <w:rsid w:val="4A9D5A74"/>
    <w:rsid w:val="4A9D65CA"/>
    <w:rsid w:val="4A9FD16C"/>
    <w:rsid w:val="4AA48740"/>
    <w:rsid w:val="4AA4F5A3"/>
    <w:rsid w:val="4AA534D0"/>
    <w:rsid w:val="4AAB82F2"/>
    <w:rsid w:val="4AAEDBCD"/>
    <w:rsid w:val="4AAF6049"/>
    <w:rsid w:val="4AB0EE13"/>
    <w:rsid w:val="4AB4EB1D"/>
    <w:rsid w:val="4AB6616B"/>
    <w:rsid w:val="4AB93404"/>
    <w:rsid w:val="4ABB9FE4"/>
    <w:rsid w:val="4ABCF62D"/>
    <w:rsid w:val="4ABFCD1E"/>
    <w:rsid w:val="4AC11A8A"/>
    <w:rsid w:val="4AC1A64B"/>
    <w:rsid w:val="4AC50533"/>
    <w:rsid w:val="4AC51A3A"/>
    <w:rsid w:val="4AC594CF"/>
    <w:rsid w:val="4AC8042A"/>
    <w:rsid w:val="4ACDCAE2"/>
    <w:rsid w:val="4AD1D4BB"/>
    <w:rsid w:val="4AD4EE2E"/>
    <w:rsid w:val="4AD51EE3"/>
    <w:rsid w:val="4AD5BB38"/>
    <w:rsid w:val="4AD6F55D"/>
    <w:rsid w:val="4ADA2F79"/>
    <w:rsid w:val="4AE01353"/>
    <w:rsid w:val="4AE39014"/>
    <w:rsid w:val="4AE67143"/>
    <w:rsid w:val="4AEBFA06"/>
    <w:rsid w:val="4AF07C2A"/>
    <w:rsid w:val="4AF4467E"/>
    <w:rsid w:val="4AF49631"/>
    <w:rsid w:val="4AF4E89D"/>
    <w:rsid w:val="4AF83B83"/>
    <w:rsid w:val="4AF94C1F"/>
    <w:rsid w:val="4AFF4960"/>
    <w:rsid w:val="4AFFA20F"/>
    <w:rsid w:val="4AFFB54B"/>
    <w:rsid w:val="4B016F3B"/>
    <w:rsid w:val="4B080FF4"/>
    <w:rsid w:val="4B0EA892"/>
    <w:rsid w:val="4B123045"/>
    <w:rsid w:val="4B1A7CCE"/>
    <w:rsid w:val="4B1E9B26"/>
    <w:rsid w:val="4B23DF85"/>
    <w:rsid w:val="4B24CE92"/>
    <w:rsid w:val="4B27CEAE"/>
    <w:rsid w:val="4B29FD9B"/>
    <w:rsid w:val="4B2DC2A4"/>
    <w:rsid w:val="4B3419EE"/>
    <w:rsid w:val="4B373A0D"/>
    <w:rsid w:val="4B3BF6CE"/>
    <w:rsid w:val="4B3E2E16"/>
    <w:rsid w:val="4B40742A"/>
    <w:rsid w:val="4B44112E"/>
    <w:rsid w:val="4B46AE76"/>
    <w:rsid w:val="4B4A1D91"/>
    <w:rsid w:val="4B506935"/>
    <w:rsid w:val="4B5267A9"/>
    <w:rsid w:val="4B5849C7"/>
    <w:rsid w:val="4B5FB9A7"/>
    <w:rsid w:val="4B64A857"/>
    <w:rsid w:val="4B6ED48D"/>
    <w:rsid w:val="4B77211E"/>
    <w:rsid w:val="4B772381"/>
    <w:rsid w:val="4B7AE73A"/>
    <w:rsid w:val="4B7D43DA"/>
    <w:rsid w:val="4B7F46C4"/>
    <w:rsid w:val="4B854CF7"/>
    <w:rsid w:val="4B86E389"/>
    <w:rsid w:val="4B889AB2"/>
    <w:rsid w:val="4B8C0AE4"/>
    <w:rsid w:val="4B8E7A10"/>
    <w:rsid w:val="4B900BAB"/>
    <w:rsid w:val="4B933702"/>
    <w:rsid w:val="4B9AD5B2"/>
    <w:rsid w:val="4B9AD758"/>
    <w:rsid w:val="4BA56F3D"/>
    <w:rsid w:val="4BA6EEAE"/>
    <w:rsid w:val="4BA8DB91"/>
    <w:rsid w:val="4BAB1313"/>
    <w:rsid w:val="4BAC1D11"/>
    <w:rsid w:val="4BAD7463"/>
    <w:rsid w:val="4BB02B54"/>
    <w:rsid w:val="4BB63BA4"/>
    <w:rsid w:val="4BBC9DBE"/>
    <w:rsid w:val="4BBE0582"/>
    <w:rsid w:val="4BC0999D"/>
    <w:rsid w:val="4BCA12D9"/>
    <w:rsid w:val="4BCBD032"/>
    <w:rsid w:val="4BCF4778"/>
    <w:rsid w:val="4BD3BBB9"/>
    <w:rsid w:val="4BD7D2F7"/>
    <w:rsid w:val="4BD8D892"/>
    <w:rsid w:val="4BDD23F6"/>
    <w:rsid w:val="4BDE8673"/>
    <w:rsid w:val="4BE7A44F"/>
    <w:rsid w:val="4BE7F8EF"/>
    <w:rsid w:val="4BEC071D"/>
    <w:rsid w:val="4BEE336D"/>
    <w:rsid w:val="4BEF362E"/>
    <w:rsid w:val="4BF4B088"/>
    <w:rsid w:val="4BF5A6B9"/>
    <w:rsid w:val="4BF66AC1"/>
    <w:rsid w:val="4BFA8C3E"/>
    <w:rsid w:val="4BFC1285"/>
    <w:rsid w:val="4C005BE7"/>
    <w:rsid w:val="4C00A50B"/>
    <w:rsid w:val="4C0116F3"/>
    <w:rsid w:val="4C01F416"/>
    <w:rsid w:val="4C02A720"/>
    <w:rsid w:val="4C0C85F0"/>
    <w:rsid w:val="4C0FBFA3"/>
    <w:rsid w:val="4C1348CD"/>
    <w:rsid w:val="4C16FF40"/>
    <w:rsid w:val="4C194281"/>
    <w:rsid w:val="4C199388"/>
    <w:rsid w:val="4C1B007B"/>
    <w:rsid w:val="4C1BA792"/>
    <w:rsid w:val="4C1C3624"/>
    <w:rsid w:val="4C1CF595"/>
    <w:rsid w:val="4C1F94DB"/>
    <w:rsid w:val="4C215B02"/>
    <w:rsid w:val="4C246F4C"/>
    <w:rsid w:val="4C262340"/>
    <w:rsid w:val="4C2C693C"/>
    <w:rsid w:val="4C2D6D47"/>
    <w:rsid w:val="4C2F54F9"/>
    <w:rsid w:val="4C348853"/>
    <w:rsid w:val="4C388D4C"/>
    <w:rsid w:val="4C3A6B1A"/>
    <w:rsid w:val="4C3E862B"/>
    <w:rsid w:val="4C403101"/>
    <w:rsid w:val="4C4177A8"/>
    <w:rsid w:val="4C42C024"/>
    <w:rsid w:val="4C467F73"/>
    <w:rsid w:val="4C47620E"/>
    <w:rsid w:val="4C4AAC2E"/>
    <w:rsid w:val="4C4AB5D3"/>
    <w:rsid w:val="4C4E9FAA"/>
    <w:rsid w:val="4C4F672D"/>
    <w:rsid w:val="4C50ED3B"/>
    <w:rsid w:val="4C549E4D"/>
    <w:rsid w:val="4C561781"/>
    <w:rsid w:val="4C5F3361"/>
    <w:rsid w:val="4C6190CB"/>
    <w:rsid w:val="4C63D48B"/>
    <w:rsid w:val="4C6505A6"/>
    <w:rsid w:val="4C653A29"/>
    <w:rsid w:val="4C6785B5"/>
    <w:rsid w:val="4C68B829"/>
    <w:rsid w:val="4C6A7AF0"/>
    <w:rsid w:val="4C6CB739"/>
    <w:rsid w:val="4C70E702"/>
    <w:rsid w:val="4C715182"/>
    <w:rsid w:val="4C71715C"/>
    <w:rsid w:val="4C7185D2"/>
    <w:rsid w:val="4C760EAA"/>
    <w:rsid w:val="4C76DE50"/>
    <w:rsid w:val="4C78EA8D"/>
    <w:rsid w:val="4C7EF9EE"/>
    <w:rsid w:val="4C81679D"/>
    <w:rsid w:val="4C82B28E"/>
    <w:rsid w:val="4C855C35"/>
    <w:rsid w:val="4C881E21"/>
    <w:rsid w:val="4C889421"/>
    <w:rsid w:val="4C8AD3A8"/>
    <w:rsid w:val="4C8E4ED8"/>
    <w:rsid w:val="4C90CF56"/>
    <w:rsid w:val="4C915FAA"/>
    <w:rsid w:val="4C95BE5B"/>
    <w:rsid w:val="4C96F499"/>
    <w:rsid w:val="4C9CF9E2"/>
    <w:rsid w:val="4C9E99AC"/>
    <w:rsid w:val="4CA33241"/>
    <w:rsid w:val="4CA45318"/>
    <w:rsid w:val="4CA6754E"/>
    <w:rsid w:val="4CA8175C"/>
    <w:rsid w:val="4CAABC18"/>
    <w:rsid w:val="4CAB7690"/>
    <w:rsid w:val="4CAE1861"/>
    <w:rsid w:val="4CB51D9E"/>
    <w:rsid w:val="4CB8A239"/>
    <w:rsid w:val="4CBEAFB5"/>
    <w:rsid w:val="4CBFA4AA"/>
    <w:rsid w:val="4CBFC8D9"/>
    <w:rsid w:val="4CC603F1"/>
    <w:rsid w:val="4CCA5AB4"/>
    <w:rsid w:val="4CCB5EC4"/>
    <w:rsid w:val="4CCF3532"/>
    <w:rsid w:val="4CD074D4"/>
    <w:rsid w:val="4CD166DA"/>
    <w:rsid w:val="4CD90764"/>
    <w:rsid w:val="4CDF2B44"/>
    <w:rsid w:val="4CDF3BD1"/>
    <w:rsid w:val="4CDFB65B"/>
    <w:rsid w:val="4CE361CC"/>
    <w:rsid w:val="4CE41BCA"/>
    <w:rsid w:val="4CE5EDF2"/>
    <w:rsid w:val="4CE7E6AD"/>
    <w:rsid w:val="4CE7E763"/>
    <w:rsid w:val="4CE80802"/>
    <w:rsid w:val="4CE8B47F"/>
    <w:rsid w:val="4CE99D31"/>
    <w:rsid w:val="4CEA1BF0"/>
    <w:rsid w:val="4CEAA85D"/>
    <w:rsid w:val="4CEC20B7"/>
    <w:rsid w:val="4CEE4D24"/>
    <w:rsid w:val="4CEE6599"/>
    <w:rsid w:val="4CF400C2"/>
    <w:rsid w:val="4CF4AAA1"/>
    <w:rsid w:val="4CF5EF41"/>
    <w:rsid w:val="4CF6EED4"/>
    <w:rsid w:val="4CF75D21"/>
    <w:rsid w:val="4CF76027"/>
    <w:rsid w:val="4CF85110"/>
    <w:rsid w:val="4CFCAEE4"/>
    <w:rsid w:val="4CFE0522"/>
    <w:rsid w:val="4D0059C2"/>
    <w:rsid w:val="4D0564D2"/>
    <w:rsid w:val="4D073D06"/>
    <w:rsid w:val="4D09CAA1"/>
    <w:rsid w:val="4D0CEB2A"/>
    <w:rsid w:val="4D0D20E0"/>
    <w:rsid w:val="4D10F710"/>
    <w:rsid w:val="4D1135D3"/>
    <w:rsid w:val="4D12706A"/>
    <w:rsid w:val="4D12C5EA"/>
    <w:rsid w:val="4D14C072"/>
    <w:rsid w:val="4D153C90"/>
    <w:rsid w:val="4D178E9C"/>
    <w:rsid w:val="4D1BB996"/>
    <w:rsid w:val="4D1ECAE1"/>
    <w:rsid w:val="4D21B154"/>
    <w:rsid w:val="4D230D63"/>
    <w:rsid w:val="4D233007"/>
    <w:rsid w:val="4D2B80E9"/>
    <w:rsid w:val="4D35B6DB"/>
    <w:rsid w:val="4D36A7B9"/>
    <w:rsid w:val="4D3A2EE6"/>
    <w:rsid w:val="4D3EA7A2"/>
    <w:rsid w:val="4D40B3F2"/>
    <w:rsid w:val="4D41733C"/>
    <w:rsid w:val="4D41A762"/>
    <w:rsid w:val="4D41BC7B"/>
    <w:rsid w:val="4D46E652"/>
    <w:rsid w:val="4D47DCD0"/>
    <w:rsid w:val="4D487887"/>
    <w:rsid w:val="4D4DE29D"/>
    <w:rsid w:val="4D587F37"/>
    <w:rsid w:val="4D5FBF4C"/>
    <w:rsid w:val="4D600368"/>
    <w:rsid w:val="4D60BDFB"/>
    <w:rsid w:val="4D60BF79"/>
    <w:rsid w:val="4D633EBF"/>
    <w:rsid w:val="4D636AE3"/>
    <w:rsid w:val="4D6840CC"/>
    <w:rsid w:val="4D6B5F40"/>
    <w:rsid w:val="4D6D8101"/>
    <w:rsid w:val="4D71B71B"/>
    <w:rsid w:val="4D78E857"/>
    <w:rsid w:val="4D795D0D"/>
    <w:rsid w:val="4D7E5410"/>
    <w:rsid w:val="4D829EF1"/>
    <w:rsid w:val="4D864E05"/>
    <w:rsid w:val="4D8D686F"/>
    <w:rsid w:val="4D8F56B0"/>
    <w:rsid w:val="4D911147"/>
    <w:rsid w:val="4D9259E4"/>
    <w:rsid w:val="4D957ECE"/>
    <w:rsid w:val="4D97355C"/>
    <w:rsid w:val="4D97E2E6"/>
    <w:rsid w:val="4D9FE9A8"/>
    <w:rsid w:val="4DA06ABC"/>
    <w:rsid w:val="4DA61B9E"/>
    <w:rsid w:val="4DA6312A"/>
    <w:rsid w:val="4DA671BF"/>
    <w:rsid w:val="4DA72739"/>
    <w:rsid w:val="4DAD87A6"/>
    <w:rsid w:val="4DAE731E"/>
    <w:rsid w:val="4DBB6373"/>
    <w:rsid w:val="4DBF759F"/>
    <w:rsid w:val="4DBFA076"/>
    <w:rsid w:val="4DC0FD52"/>
    <w:rsid w:val="4DC10326"/>
    <w:rsid w:val="4DC2D13A"/>
    <w:rsid w:val="4DC485A6"/>
    <w:rsid w:val="4DC7644C"/>
    <w:rsid w:val="4DC8BD44"/>
    <w:rsid w:val="4DCC4BAA"/>
    <w:rsid w:val="4DCC505C"/>
    <w:rsid w:val="4DD4EB58"/>
    <w:rsid w:val="4DD8A8C9"/>
    <w:rsid w:val="4DD8EBA7"/>
    <w:rsid w:val="4DE1C4AE"/>
    <w:rsid w:val="4DE4655C"/>
    <w:rsid w:val="4DE499C8"/>
    <w:rsid w:val="4DE99D9C"/>
    <w:rsid w:val="4DEE2370"/>
    <w:rsid w:val="4DF09CC2"/>
    <w:rsid w:val="4DF66C13"/>
    <w:rsid w:val="4DF92F4F"/>
    <w:rsid w:val="4DF9EA82"/>
    <w:rsid w:val="4DFDFC6F"/>
    <w:rsid w:val="4DFFA4EC"/>
    <w:rsid w:val="4E06ACB3"/>
    <w:rsid w:val="4E08AC35"/>
    <w:rsid w:val="4E0D5F7C"/>
    <w:rsid w:val="4E0D6392"/>
    <w:rsid w:val="4E0ED457"/>
    <w:rsid w:val="4E10EB7B"/>
    <w:rsid w:val="4E12D1AC"/>
    <w:rsid w:val="4E169508"/>
    <w:rsid w:val="4E17DFD1"/>
    <w:rsid w:val="4E18E610"/>
    <w:rsid w:val="4E1A9A92"/>
    <w:rsid w:val="4E24C4DB"/>
    <w:rsid w:val="4E2AEFFD"/>
    <w:rsid w:val="4E33533D"/>
    <w:rsid w:val="4E3697B3"/>
    <w:rsid w:val="4E37126F"/>
    <w:rsid w:val="4E387E55"/>
    <w:rsid w:val="4E3A6A0D"/>
    <w:rsid w:val="4E3CC9E4"/>
    <w:rsid w:val="4E3FD94A"/>
    <w:rsid w:val="4E41BEE2"/>
    <w:rsid w:val="4E4B81DC"/>
    <w:rsid w:val="4E4C1FCF"/>
    <w:rsid w:val="4E4CEAD9"/>
    <w:rsid w:val="4E4F50BA"/>
    <w:rsid w:val="4E55C6B0"/>
    <w:rsid w:val="4E577E37"/>
    <w:rsid w:val="4E58F8E0"/>
    <w:rsid w:val="4E5DC9FE"/>
    <w:rsid w:val="4E613DF3"/>
    <w:rsid w:val="4E61BCAF"/>
    <w:rsid w:val="4E693EAE"/>
    <w:rsid w:val="4E6C8BFD"/>
    <w:rsid w:val="4E6CB134"/>
    <w:rsid w:val="4E6EF8F2"/>
    <w:rsid w:val="4E739F75"/>
    <w:rsid w:val="4E744419"/>
    <w:rsid w:val="4E791EC3"/>
    <w:rsid w:val="4E7B86BC"/>
    <w:rsid w:val="4E7BB1F0"/>
    <w:rsid w:val="4E84F86F"/>
    <w:rsid w:val="4E872256"/>
    <w:rsid w:val="4E888DCA"/>
    <w:rsid w:val="4E8A51B0"/>
    <w:rsid w:val="4E8C3F90"/>
    <w:rsid w:val="4E8D1846"/>
    <w:rsid w:val="4E945AF2"/>
    <w:rsid w:val="4E9620A6"/>
    <w:rsid w:val="4E9C4E35"/>
    <w:rsid w:val="4E9EA455"/>
    <w:rsid w:val="4EA33B89"/>
    <w:rsid w:val="4EA807EA"/>
    <w:rsid w:val="4EA92723"/>
    <w:rsid w:val="4EA984D9"/>
    <w:rsid w:val="4EAA715E"/>
    <w:rsid w:val="4EB1435B"/>
    <w:rsid w:val="4EB1CD26"/>
    <w:rsid w:val="4EB37E4C"/>
    <w:rsid w:val="4EB3CA27"/>
    <w:rsid w:val="4EB7C71F"/>
    <w:rsid w:val="4EB85A9A"/>
    <w:rsid w:val="4EB88AFE"/>
    <w:rsid w:val="4EB954BE"/>
    <w:rsid w:val="4EBB9EE0"/>
    <w:rsid w:val="4EC0371E"/>
    <w:rsid w:val="4EC134A4"/>
    <w:rsid w:val="4EC1BB7D"/>
    <w:rsid w:val="4EC72906"/>
    <w:rsid w:val="4EC91CD8"/>
    <w:rsid w:val="4EC92770"/>
    <w:rsid w:val="4ECFD49E"/>
    <w:rsid w:val="4ED1F15D"/>
    <w:rsid w:val="4ED98357"/>
    <w:rsid w:val="4EDE16DE"/>
    <w:rsid w:val="4EDF5456"/>
    <w:rsid w:val="4EE59E7E"/>
    <w:rsid w:val="4EE818DF"/>
    <w:rsid w:val="4EE825C0"/>
    <w:rsid w:val="4EEBC762"/>
    <w:rsid w:val="4EEF29EE"/>
    <w:rsid w:val="4EF4F754"/>
    <w:rsid w:val="4EF9C27C"/>
    <w:rsid w:val="4EFA166E"/>
    <w:rsid w:val="4EFAD530"/>
    <w:rsid w:val="4EFB833C"/>
    <w:rsid w:val="4EFCF244"/>
    <w:rsid w:val="4EFE217C"/>
    <w:rsid w:val="4EFEEBD2"/>
    <w:rsid w:val="4F037C45"/>
    <w:rsid w:val="4F0650C9"/>
    <w:rsid w:val="4F06D2AF"/>
    <w:rsid w:val="4F09E888"/>
    <w:rsid w:val="4F0A56E3"/>
    <w:rsid w:val="4F0A6EDC"/>
    <w:rsid w:val="4F0E60F6"/>
    <w:rsid w:val="4F0FD544"/>
    <w:rsid w:val="4F103EDA"/>
    <w:rsid w:val="4F183FBC"/>
    <w:rsid w:val="4F1B27D1"/>
    <w:rsid w:val="4F1C33B3"/>
    <w:rsid w:val="4F1DD794"/>
    <w:rsid w:val="4F24A44A"/>
    <w:rsid w:val="4F27F068"/>
    <w:rsid w:val="4F28FDA1"/>
    <w:rsid w:val="4F29709D"/>
    <w:rsid w:val="4F29E352"/>
    <w:rsid w:val="4F2F1311"/>
    <w:rsid w:val="4F30ACA3"/>
    <w:rsid w:val="4F3308AE"/>
    <w:rsid w:val="4F346F9C"/>
    <w:rsid w:val="4F34DF10"/>
    <w:rsid w:val="4F3959C6"/>
    <w:rsid w:val="4F3DE139"/>
    <w:rsid w:val="4F4565C5"/>
    <w:rsid w:val="4F489635"/>
    <w:rsid w:val="4F4A22D3"/>
    <w:rsid w:val="4F4C8D37"/>
    <w:rsid w:val="4F4D705F"/>
    <w:rsid w:val="4F531682"/>
    <w:rsid w:val="4F59C8B1"/>
    <w:rsid w:val="4F5CD8BA"/>
    <w:rsid w:val="4F5D6EAF"/>
    <w:rsid w:val="4F5F7BFF"/>
    <w:rsid w:val="4F62DFC8"/>
    <w:rsid w:val="4F65DDA8"/>
    <w:rsid w:val="4F6AC3E8"/>
    <w:rsid w:val="4F708215"/>
    <w:rsid w:val="4F74CA0E"/>
    <w:rsid w:val="4F7D8B57"/>
    <w:rsid w:val="4F7DE80E"/>
    <w:rsid w:val="4F81EBBA"/>
    <w:rsid w:val="4F824BD3"/>
    <w:rsid w:val="4F8299AD"/>
    <w:rsid w:val="4F82D634"/>
    <w:rsid w:val="4F875E2D"/>
    <w:rsid w:val="4F894CE0"/>
    <w:rsid w:val="4F8EF320"/>
    <w:rsid w:val="4F9101B7"/>
    <w:rsid w:val="4F931373"/>
    <w:rsid w:val="4F958745"/>
    <w:rsid w:val="4F9892EE"/>
    <w:rsid w:val="4F996EE8"/>
    <w:rsid w:val="4FA370A2"/>
    <w:rsid w:val="4FA7A68A"/>
    <w:rsid w:val="4FAD35EE"/>
    <w:rsid w:val="4FB43171"/>
    <w:rsid w:val="4FB747A6"/>
    <w:rsid w:val="4FBC65A9"/>
    <w:rsid w:val="4FC2E5CD"/>
    <w:rsid w:val="4FC97137"/>
    <w:rsid w:val="4FC98D3D"/>
    <w:rsid w:val="4FCCB13A"/>
    <w:rsid w:val="4FCE3605"/>
    <w:rsid w:val="4FD165E7"/>
    <w:rsid w:val="4FD62178"/>
    <w:rsid w:val="4FDA6978"/>
    <w:rsid w:val="4FDBFA15"/>
    <w:rsid w:val="4FE7F030"/>
    <w:rsid w:val="4FEBE95B"/>
    <w:rsid w:val="4FF1D9C3"/>
    <w:rsid w:val="50028227"/>
    <w:rsid w:val="5002871C"/>
    <w:rsid w:val="5007EB98"/>
    <w:rsid w:val="500E71E1"/>
    <w:rsid w:val="5010DA6C"/>
    <w:rsid w:val="50170E07"/>
    <w:rsid w:val="50178251"/>
    <w:rsid w:val="50186BB1"/>
    <w:rsid w:val="501DAB6B"/>
    <w:rsid w:val="50206151"/>
    <w:rsid w:val="502986F7"/>
    <w:rsid w:val="502A93F0"/>
    <w:rsid w:val="50350F13"/>
    <w:rsid w:val="503BF1EC"/>
    <w:rsid w:val="50406301"/>
    <w:rsid w:val="50417988"/>
    <w:rsid w:val="504245B0"/>
    <w:rsid w:val="5042A08B"/>
    <w:rsid w:val="504408C7"/>
    <w:rsid w:val="50440CFD"/>
    <w:rsid w:val="50450372"/>
    <w:rsid w:val="50472C69"/>
    <w:rsid w:val="504BFB09"/>
    <w:rsid w:val="504C5554"/>
    <w:rsid w:val="505739CA"/>
    <w:rsid w:val="50592ED9"/>
    <w:rsid w:val="505BC534"/>
    <w:rsid w:val="505EAAE0"/>
    <w:rsid w:val="505EB5D3"/>
    <w:rsid w:val="505FEFE2"/>
    <w:rsid w:val="5060F54B"/>
    <w:rsid w:val="50660576"/>
    <w:rsid w:val="506EF367"/>
    <w:rsid w:val="506F5D18"/>
    <w:rsid w:val="506FA276"/>
    <w:rsid w:val="50711472"/>
    <w:rsid w:val="50727E63"/>
    <w:rsid w:val="5073A257"/>
    <w:rsid w:val="5077F051"/>
    <w:rsid w:val="507854B4"/>
    <w:rsid w:val="508226F1"/>
    <w:rsid w:val="50823099"/>
    <w:rsid w:val="50832CA2"/>
    <w:rsid w:val="50841745"/>
    <w:rsid w:val="50845B40"/>
    <w:rsid w:val="5090FAAB"/>
    <w:rsid w:val="50916A59"/>
    <w:rsid w:val="50928BAE"/>
    <w:rsid w:val="5097F74D"/>
    <w:rsid w:val="509B500E"/>
    <w:rsid w:val="509EA30D"/>
    <w:rsid w:val="50A02BD6"/>
    <w:rsid w:val="50A20A90"/>
    <w:rsid w:val="50A3684E"/>
    <w:rsid w:val="50A373FC"/>
    <w:rsid w:val="50A823CE"/>
    <w:rsid w:val="50AC999F"/>
    <w:rsid w:val="50B62D4C"/>
    <w:rsid w:val="50B932D1"/>
    <w:rsid w:val="50BAC0E5"/>
    <w:rsid w:val="50BC78DF"/>
    <w:rsid w:val="50C55D17"/>
    <w:rsid w:val="50C5C5C1"/>
    <w:rsid w:val="50C8AF45"/>
    <w:rsid w:val="50CDC18B"/>
    <w:rsid w:val="50D11A8B"/>
    <w:rsid w:val="50D4B377"/>
    <w:rsid w:val="50D73411"/>
    <w:rsid w:val="50D7E9CC"/>
    <w:rsid w:val="50E71260"/>
    <w:rsid w:val="50EC1635"/>
    <w:rsid w:val="50ED94BB"/>
    <w:rsid w:val="50EDD1B7"/>
    <w:rsid w:val="50EE45FD"/>
    <w:rsid w:val="50F02460"/>
    <w:rsid w:val="50F17F98"/>
    <w:rsid w:val="50FE9666"/>
    <w:rsid w:val="50FFB89B"/>
    <w:rsid w:val="5100396F"/>
    <w:rsid w:val="5102ACB7"/>
    <w:rsid w:val="51052B05"/>
    <w:rsid w:val="5107D868"/>
    <w:rsid w:val="5108309D"/>
    <w:rsid w:val="51089601"/>
    <w:rsid w:val="510BD2D3"/>
    <w:rsid w:val="5114ECA4"/>
    <w:rsid w:val="5114F2E6"/>
    <w:rsid w:val="51195BB8"/>
    <w:rsid w:val="512AC381"/>
    <w:rsid w:val="512E5E54"/>
    <w:rsid w:val="512F9174"/>
    <w:rsid w:val="51333A7F"/>
    <w:rsid w:val="513446B7"/>
    <w:rsid w:val="5136845E"/>
    <w:rsid w:val="513708B1"/>
    <w:rsid w:val="5137C90A"/>
    <w:rsid w:val="5139FC31"/>
    <w:rsid w:val="513C0F84"/>
    <w:rsid w:val="513E7BF5"/>
    <w:rsid w:val="51420A48"/>
    <w:rsid w:val="5142448F"/>
    <w:rsid w:val="51465B44"/>
    <w:rsid w:val="514BC2D1"/>
    <w:rsid w:val="51516BD3"/>
    <w:rsid w:val="515438C8"/>
    <w:rsid w:val="5156A9DC"/>
    <w:rsid w:val="51581CEB"/>
    <w:rsid w:val="515A2499"/>
    <w:rsid w:val="515B5562"/>
    <w:rsid w:val="515D597F"/>
    <w:rsid w:val="515DE908"/>
    <w:rsid w:val="51612B53"/>
    <w:rsid w:val="5166D6E6"/>
    <w:rsid w:val="5169F12A"/>
    <w:rsid w:val="516B6D26"/>
    <w:rsid w:val="516B9F5A"/>
    <w:rsid w:val="51713253"/>
    <w:rsid w:val="51731CEE"/>
    <w:rsid w:val="5174C599"/>
    <w:rsid w:val="51773C8E"/>
    <w:rsid w:val="517CF148"/>
    <w:rsid w:val="5183C091"/>
    <w:rsid w:val="5185C58F"/>
    <w:rsid w:val="518784D5"/>
    <w:rsid w:val="5188EF42"/>
    <w:rsid w:val="5192AB20"/>
    <w:rsid w:val="5199E11E"/>
    <w:rsid w:val="51A130B4"/>
    <w:rsid w:val="51A6C614"/>
    <w:rsid w:val="51A6FCD2"/>
    <w:rsid w:val="51B0C63E"/>
    <w:rsid w:val="51B0E0F3"/>
    <w:rsid w:val="51B128FB"/>
    <w:rsid w:val="51BC4D6A"/>
    <w:rsid w:val="51BDB916"/>
    <w:rsid w:val="51BF71C0"/>
    <w:rsid w:val="51C02565"/>
    <w:rsid w:val="51C12911"/>
    <w:rsid w:val="51C160B5"/>
    <w:rsid w:val="51C28637"/>
    <w:rsid w:val="51C3C4EB"/>
    <w:rsid w:val="51C9447B"/>
    <w:rsid w:val="51CA54B2"/>
    <w:rsid w:val="51CAD3EE"/>
    <w:rsid w:val="51D6F3B9"/>
    <w:rsid w:val="51DB440C"/>
    <w:rsid w:val="51DD5CDA"/>
    <w:rsid w:val="51DDD0E1"/>
    <w:rsid w:val="51DFD928"/>
    <w:rsid w:val="51E4C686"/>
    <w:rsid w:val="51E6EE38"/>
    <w:rsid w:val="51E922FB"/>
    <w:rsid w:val="51EDCFD6"/>
    <w:rsid w:val="51F3D013"/>
    <w:rsid w:val="51F43FA8"/>
    <w:rsid w:val="51F7FBBC"/>
    <w:rsid w:val="51FB073F"/>
    <w:rsid w:val="52023391"/>
    <w:rsid w:val="520472DA"/>
    <w:rsid w:val="520A2BAB"/>
    <w:rsid w:val="52152466"/>
    <w:rsid w:val="5216CDDD"/>
    <w:rsid w:val="52191AA7"/>
    <w:rsid w:val="521EF24F"/>
    <w:rsid w:val="5221EF4F"/>
    <w:rsid w:val="522B07A6"/>
    <w:rsid w:val="522B4380"/>
    <w:rsid w:val="5230D822"/>
    <w:rsid w:val="52352A24"/>
    <w:rsid w:val="5238513E"/>
    <w:rsid w:val="5238E9EB"/>
    <w:rsid w:val="523950C4"/>
    <w:rsid w:val="523A5B63"/>
    <w:rsid w:val="523A86B5"/>
    <w:rsid w:val="523F2B4F"/>
    <w:rsid w:val="5240E63D"/>
    <w:rsid w:val="5243B367"/>
    <w:rsid w:val="524B2F95"/>
    <w:rsid w:val="524E097E"/>
    <w:rsid w:val="524E9714"/>
    <w:rsid w:val="525398C5"/>
    <w:rsid w:val="525779DB"/>
    <w:rsid w:val="525CF555"/>
    <w:rsid w:val="525E63E7"/>
    <w:rsid w:val="5262BD24"/>
    <w:rsid w:val="5264D2BA"/>
    <w:rsid w:val="52678153"/>
    <w:rsid w:val="526B117A"/>
    <w:rsid w:val="526EBE0C"/>
    <w:rsid w:val="526F4CF1"/>
    <w:rsid w:val="5270EE01"/>
    <w:rsid w:val="527128B9"/>
    <w:rsid w:val="52750572"/>
    <w:rsid w:val="5276547B"/>
    <w:rsid w:val="5279E768"/>
    <w:rsid w:val="52806311"/>
    <w:rsid w:val="5281C395"/>
    <w:rsid w:val="528276A2"/>
    <w:rsid w:val="5287E696"/>
    <w:rsid w:val="528A165E"/>
    <w:rsid w:val="528D1910"/>
    <w:rsid w:val="528E390F"/>
    <w:rsid w:val="529309A7"/>
    <w:rsid w:val="529A4D0B"/>
    <w:rsid w:val="52A1F336"/>
    <w:rsid w:val="52A53482"/>
    <w:rsid w:val="52A7616C"/>
    <w:rsid w:val="52A7AE79"/>
    <w:rsid w:val="52AE5D56"/>
    <w:rsid w:val="52AF8628"/>
    <w:rsid w:val="52B18770"/>
    <w:rsid w:val="52B94E63"/>
    <w:rsid w:val="52BE4FE7"/>
    <w:rsid w:val="52BF2808"/>
    <w:rsid w:val="52C09737"/>
    <w:rsid w:val="52C0BF0A"/>
    <w:rsid w:val="52C2C972"/>
    <w:rsid w:val="52C4781C"/>
    <w:rsid w:val="52C51379"/>
    <w:rsid w:val="52C60930"/>
    <w:rsid w:val="52C693E2"/>
    <w:rsid w:val="52C95FAB"/>
    <w:rsid w:val="52CDB567"/>
    <w:rsid w:val="52CDE802"/>
    <w:rsid w:val="52CEC94D"/>
    <w:rsid w:val="52CF13C5"/>
    <w:rsid w:val="52D1A5F9"/>
    <w:rsid w:val="52D1D904"/>
    <w:rsid w:val="52D2159F"/>
    <w:rsid w:val="52D579E8"/>
    <w:rsid w:val="52D6C0B9"/>
    <w:rsid w:val="52D944E1"/>
    <w:rsid w:val="52DB907E"/>
    <w:rsid w:val="52DD7C25"/>
    <w:rsid w:val="52DDFB0A"/>
    <w:rsid w:val="52DE8FEE"/>
    <w:rsid w:val="52E1311F"/>
    <w:rsid w:val="52E6879C"/>
    <w:rsid w:val="52E6BA95"/>
    <w:rsid w:val="52EA0514"/>
    <w:rsid w:val="52EDBEF6"/>
    <w:rsid w:val="52F2B4FF"/>
    <w:rsid w:val="52F45BD1"/>
    <w:rsid w:val="52F9E800"/>
    <w:rsid w:val="52FA592A"/>
    <w:rsid w:val="5300D4AC"/>
    <w:rsid w:val="5305734A"/>
    <w:rsid w:val="530738EA"/>
    <w:rsid w:val="5308122A"/>
    <w:rsid w:val="530E98AF"/>
    <w:rsid w:val="5315B5B9"/>
    <w:rsid w:val="5317AB37"/>
    <w:rsid w:val="531D64D8"/>
    <w:rsid w:val="53206C2C"/>
    <w:rsid w:val="5320C551"/>
    <w:rsid w:val="53218C31"/>
    <w:rsid w:val="53258A63"/>
    <w:rsid w:val="5329A9BA"/>
    <w:rsid w:val="532AE1B4"/>
    <w:rsid w:val="532C8349"/>
    <w:rsid w:val="532CD93C"/>
    <w:rsid w:val="5330A018"/>
    <w:rsid w:val="533164A9"/>
    <w:rsid w:val="5331AEAD"/>
    <w:rsid w:val="5334568F"/>
    <w:rsid w:val="5339ABFD"/>
    <w:rsid w:val="533C210D"/>
    <w:rsid w:val="5343EE88"/>
    <w:rsid w:val="534E32E5"/>
    <w:rsid w:val="53519421"/>
    <w:rsid w:val="5351B57E"/>
    <w:rsid w:val="5352BB07"/>
    <w:rsid w:val="53532E1F"/>
    <w:rsid w:val="5353547A"/>
    <w:rsid w:val="53594033"/>
    <w:rsid w:val="5359B6AD"/>
    <w:rsid w:val="535DEC10"/>
    <w:rsid w:val="535FAE72"/>
    <w:rsid w:val="53686F00"/>
    <w:rsid w:val="536961BB"/>
    <w:rsid w:val="536F3EA7"/>
    <w:rsid w:val="537215D6"/>
    <w:rsid w:val="5372C41A"/>
    <w:rsid w:val="5377367F"/>
    <w:rsid w:val="537E5DCB"/>
    <w:rsid w:val="538207A9"/>
    <w:rsid w:val="538E8AE2"/>
    <w:rsid w:val="538F23B7"/>
    <w:rsid w:val="539235D1"/>
    <w:rsid w:val="5392690E"/>
    <w:rsid w:val="53949343"/>
    <w:rsid w:val="5395CF3E"/>
    <w:rsid w:val="53992A5A"/>
    <w:rsid w:val="5399BF20"/>
    <w:rsid w:val="539A23A3"/>
    <w:rsid w:val="53A042A3"/>
    <w:rsid w:val="53A07449"/>
    <w:rsid w:val="53A09512"/>
    <w:rsid w:val="53A4C999"/>
    <w:rsid w:val="53A7885B"/>
    <w:rsid w:val="53AAF75D"/>
    <w:rsid w:val="53ADBB5C"/>
    <w:rsid w:val="53B00B2D"/>
    <w:rsid w:val="53B08C3D"/>
    <w:rsid w:val="53B40AA6"/>
    <w:rsid w:val="53BB2E01"/>
    <w:rsid w:val="53BBE3F4"/>
    <w:rsid w:val="53BEE39B"/>
    <w:rsid w:val="53BFB633"/>
    <w:rsid w:val="53C07C2D"/>
    <w:rsid w:val="53C12274"/>
    <w:rsid w:val="53C3EE4B"/>
    <w:rsid w:val="53CD1F14"/>
    <w:rsid w:val="53CEA705"/>
    <w:rsid w:val="53D37E64"/>
    <w:rsid w:val="53D52125"/>
    <w:rsid w:val="53DBFEB4"/>
    <w:rsid w:val="53DFC58D"/>
    <w:rsid w:val="53E0D8E5"/>
    <w:rsid w:val="53E5E513"/>
    <w:rsid w:val="53E86D49"/>
    <w:rsid w:val="53EB50D4"/>
    <w:rsid w:val="53F20418"/>
    <w:rsid w:val="53F475C8"/>
    <w:rsid w:val="53F60781"/>
    <w:rsid w:val="53F7555D"/>
    <w:rsid w:val="53FC1FA6"/>
    <w:rsid w:val="5404C0AE"/>
    <w:rsid w:val="540816D0"/>
    <w:rsid w:val="540AE6A5"/>
    <w:rsid w:val="540B37D7"/>
    <w:rsid w:val="540B9B9B"/>
    <w:rsid w:val="540DDF4D"/>
    <w:rsid w:val="540E408D"/>
    <w:rsid w:val="540E6550"/>
    <w:rsid w:val="540F080F"/>
    <w:rsid w:val="541366A1"/>
    <w:rsid w:val="5415C6F4"/>
    <w:rsid w:val="541AFD60"/>
    <w:rsid w:val="541B6E4F"/>
    <w:rsid w:val="541F1419"/>
    <w:rsid w:val="5425E6BF"/>
    <w:rsid w:val="54272931"/>
    <w:rsid w:val="542C9A59"/>
    <w:rsid w:val="542F04AC"/>
    <w:rsid w:val="542FD639"/>
    <w:rsid w:val="54370179"/>
    <w:rsid w:val="543820C9"/>
    <w:rsid w:val="543BEB79"/>
    <w:rsid w:val="543D73F6"/>
    <w:rsid w:val="5448CA30"/>
    <w:rsid w:val="544B8E92"/>
    <w:rsid w:val="544E5E8E"/>
    <w:rsid w:val="545ACF50"/>
    <w:rsid w:val="5462C2CB"/>
    <w:rsid w:val="54635162"/>
    <w:rsid w:val="5464CA31"/>
    <w:rsid w:val="5465D4B4"/>
    <w:rsid w:val="54695877"/>
    <w:rsid w:val="547182AD"/>
    <w:rsid w:val="5477EA91"/>
    <w:rsid w:val="547F60A3"/>
    <w:rsid w:val="548195AB"/>
    <w:rsid w:val="5482F9A9"/>
    <w:rsid w:val="5484841A"/>
    <w:rsid w:val="54878478"/>
    <w:rsid w:val="54987946"/>
    <w:rsid w:val="549D70EF"/>
    <w:rsid w:val="54A3E0FC"/>
    <w:rsid w:val="54A70D78"/>
    <w:rsid w:val="54A8CF70"/>
    <w:rsid w:val="54AA96DA"/>
    <w:rsid w:val="54B16CEB"/>
    <w:rsid w:val="54B2C173"/>
    <w:rsid w:val="54B56EAE"/>
    <w:rsid w:val="54B76352"/>
    <w:rsid w:val="54BD7EE4"/>
    <w:rsid w:val="54C631C4"/>
    <w:rsid w:val="54C8CBFA"/>
    <w:rsid w:val="54CBF167"/>
    <w:rsid w:val="54CE7EDE"/>
    <w:rsid w:val="54D17D91"/>
    <w:rsid w:val="54D37F2B"/>
    <w:rsid w:val="54D96953"/>
    <w:rsid w:val="54DA0D71"/>
    <w:rsid w:val="54DD6C1B"/>
    <w:rsid w:val="54DF5972"/>
    <w:rsid w:val="54E0DE7C"/>
    <w:rsid w:val="54EAF374"/>
    <w:rsid w:val="54ED2DAA"/>
    <w:rsid w:val="54F0C1B9"/>
    <w:rsid w:val="54FA5870"/>
    <w:rsid w:val="5501F598"/>
    <w:rsid w:val="55025215"/>
    <w:rsid w:val="5505154F"/>
    <w:rsid w:val="5505321C"/>
    <w:rsid w:val="550B402B"/>
    <w:rsid w:val="550C1310"/>
    <w:rsid w:val="550D6C68"/>
    <w:rsid w:val="550F6641"/>
    <w:rsid w:val="55108E86"/>
    <w:rsid w:val="551238E2"/>
    <w:rsid w:val="5515F93B"/>
    <w:rsid w:val="551611AE"/>
    <w:rsid w:val="5518C65D"/>
    <w:rsid w:val="551971E1"/>
    <w:rsid w:val="55197645"/>
    <w:rsid w:val="551BC7C6"/>
    <w:rsid w:val="551E853F"/>
    <w:rsid w:val="551F25D0"/>
    <w:rsid w:val="551FBCBE"/>
    <w:rsid w:val="55242840"/>
    <w:rsid w:val="55272F80"/>
    <w:rsid w:val="5529C228"/>
    <w:rsid w:val="552AB11C"/>
    <w:rsid w:val="553C6573"/>
    <w:rsid w:val="553F9338"/>
    <w:rsid w:val="55404BDB"/>
    <w:rsid w:val="55415CEF"/>
    <w:rsid w:val="5546102F"/>
    <w:rsid w:val="5546B3F6"/>
    <w:rsid w:val="5546F167"/>
    <w:rsid w:val="55487704"/>
    <w:rsid w:val="554A7FEB"/>
    <w:rsid w:val="554B023B"/>
    <w:rsid w:val="5554CE5F"/>
    <w:rsid w:val="5555D206"/>
    <w:rsid w:val="55570D9A"/>
    <w:rsid w:val="5557839C"/>
    <w:rsid w:val="555D0161"/>
    <w:rsid w:val="55655819"/>
    <w:rsid w:val="556A78CC"/>
    <w:rsid w:val="556B111F"/>
    <w:rsid w:val="556B154D"/>
    <w:rsid w:val="556C5687"/>
    <w:rsid w:val="556CDDC9"/>
    <w:rsid w:val="5570689F"/>
    <w:rsid w:val="557235BF"/>
    <w:rsid w:val="55744EE7"/>
    <w:rsid w:val="5574863C"/>
    <w:rsid w:val="557A6257"/>
    <w:rsid w:val="557ED292"/>
    <w:rsid w:val="557ED494"/>
    <w:rsid w:val="55866F01"/>
    <w:rsid w:val="558FC008"/>
    <w:rsid w:val="5590378D"/>
    <w:rsid w:val="559DE09A"/>
    <w:rsid w:val="559F8764"/>
    <w:rsid w:val="55A00EE0"/>
    <w:rsid w:val="55A3FE9B"/>
    <w:rsid w:val="55AA8208"/>
    <w:rsid w:val="55AB6813"/>
    <w:rsid w:val="55AD84CE"/>
    <w:rsid w:val="55AFA2D8"/>
    <w:rsid w:val="55B21739"/>
    <w:rsid w:val="55B23C8B"/>
    <w:rsid w:val="55B6F62D"/>
    <w:rsid w:val="55C298A6"/>
    <w:rsid w:val="55CA7F03"/>
    <w:rsid w:val="55CA9CBD"/>
    <w:rsid w:val="55CDA90F"/>
    <w:rsid w:val="55CF984F"/>
    <w:rsid w:val="55D00379"/>
    <w:rsid w:val="55D3AE36"/>
    <w:rsid w:val="55DAD3EA"/>
    <w:rsid w:val="55E0CF99"/>
    <w:rsid w:val="55E85EBF"/>
    <w:rsid w:val="55EB5226"/>
    <w:rsid w:val="55ED0FBA"/>
    <w:rsid w:val="55EE4AAB"/>
    <w:rsid w:val="55F0702B"/>
    <w:rsid w:val="55F31833"/>
    <w:rsid w:val="55F62B10"/>
    <w:rsid w:val="55F99E6E"/>
    <w:rsid w:val="55FC4164"/>
    <w:rsid w:val="5601E990"/>
    <w:rsid w:val="56051BD9"/>
    <w:rsid w:val="56054BB2"/>
    <w:rsid w:val="5606C467"/>
    <w:rsid w:val="5608CBE7"/>
    <w:rsid w:val="561376F5"/>
    <w:rsid w:val="5613A8C1"/>
    <w:rsid w:val="5617C451"/>
    <w:rsid w:val="561854B1"/>
    <w:rsid w:val="56191F2A"/>
    <w:rsid w:val="561946EF"/>
    <w:rsid w:val="561AFC4A"/>
    <w:rsid w:val="561B1199"/>
    <w:rsid w:val="561F4CE9"/>
    <w:rsid w:val="56230747"/>
    <w:rsid w:val="56288E79"/>
    <w:rsid w:val="5629BF75"/>
    <w:rsid w:val="562A6B8F"/>
    <w:rsid w:val="56302866"/>
    <w:rsid w:val="5632486D"/>
    <w:rsid w:val="5634EFD3"/>
    <w:rsid w:val="56369342"/>
    <w:rsid w:val="563B9D9C"/>
    <w:rsid w:val="5640E385"/>
    <w:rsid w:val="56439CEB"/>
    <w:rsid w:val="5643E2F7"/>
    <w:rsid w:val="564591D4"/>
    <w:rsid w:val="564CE236"/>
    <w:rsid w:val="564DC8F3"/>
    <w:rsid w:val="564E9031"/>
    <w:rsid w:val="5651FD07"/>
    <w:rsid w:val="56547509"/>
    <w:rsid w:val="56553891"/>
    <w:rsid w:val="5655FB5F"/>
    <w:rsid w:val="56596C92"/>
    <w:rsid w:val="5662635E"/>
    <w:rsid w:val="5663B576"/>
    <w:rsid w:val="56661C43"/>
    <w:rsid w:val="5669BB1D"/>
    <w:rsid w:val="566B6A30"/>
    <w:rsid w:val="566D86D1"/>
    <w:rsid w:val="566DB6C3"/>
    <w:rsid w:val="5676CE22"/>
    <w:rsid w:val="56801637"/>
    <w:rsid w:val="56852058"/>
    <w:rsid w:val="5686C3D5"/>
    <w:rsid w:val="568C4E09"/>
    <w:rsid w:val="568DBD28"/>
    <w:rsid w:val="5691968E"/>
    <w:rsid w:val="5692B76B"/>
    <w:rsid w:val="5694F6EF"/>
    <w:rsid w:val="56A0E5B0"/>
    <w:rsid w:val="56A1CA8B"/>
    <w:rsid w:val="56A3B1D6"/>
    <w:rsid w:val="56A6CE7F"/>
    <w:rsid w:val="56A9A211"/>
    <w:rsid w:val="56B0D007"/>
    <w:rsid w:val="56B0F435"/>
    <w:rsid w:val="56B34A4B"/>
    <w:rsid w:val="56B4A1D2"/>
    <w:rsid w:val="56BAD67E"/>
    <w:rsid w:val="56BB422E"/>
    <w:rsid w:val="56BB65E1"/>
    <w:rsid w:val="56C100E0"/>
    <w:rsid w:val="56C3B153"/>
    <w:rsid w:val="56C64520"/>
    <w:rsid w:val="56C7E407"/>
    <w:rsid w:val="56C92045"/>
    <w:rsid w:val="56C9CDB9"/>
    <w:rsid w:val="56C9D693"/>
    <w:rsid w:val="56CA672D"/>
    <w:rsid w:val="56CB3EF8"/>
    <w:rsid w:val="56CB5309"/>
    <w:rsid w:val="56CE6DDB"/>
    <w:rsid w:val="56CE6F03"/>
    <w:rsid w:val="56D63DAF"/>
    <w:rsid w:val="56D8E906"/>
    <w:rsid w:val="56DA931B"/>
    <w:rsid w:val="56E01003"/>
    <w:rsid w:val="56E26A16"/>
    <w:rsid w:val="56E2A177"/>
    <w:rsid w:val="56E5FA15"/>
    <w:rsid w:val="56E9F31D"/>
    <w:rsid w:val="56F12A4C"/>
    <w:rsid w:val="56F5325A"/>
    <w:rsid w:val="56F88C06"/>
    <w:rsid w:val="56FB7351"/>
    <w:rsid w:val="56FDD456"/>
    <w:rsid w:val="56FF5CD4"/>
    <w:rsid w:val="5701D7B4"/>
    <w:rsid w:val="570377CB"/>
    <w:rsid w:val="5704E9A8"/>
    <w:rsid w:val="5713DDC2"/>
    <w:rsid w:val="5716B352"/>
    <w:rsid w:val="5723EDA5"/>
    <w:rsid w:val="57255F30"/>
    <w:rsid w:val="572A7D10"/>
    <w:rsid w:val="572B36FC"/>
    <w:rsid w:val="572DB039"/>
    <w:rsid w:val="5731ACA5"/>
    <w:rsid w:val="5731F2FF"/>
    <w:rsid w:val="573722CB"/>
    <w:rsid w:val="573B7553"/>
    <w:rsid w:val="573CC23D"/>
    <w:rsid w:val="573D0AF1"/>
    <w:rsid w:val="573D261E"/>
    <w:rsid w:val="573ED0A1"/>
    <w:rsid w:val="573F8181"/>
    <w:rsid w:val="5741B232"/>
    <w:rsid w:val="57437D34"/>
    <w:rsid w:val="574BD6F7"/>
    <w:rsid w:val="574BEBC7"/>
    <w:rsid w:val="5763BA56"/>
    <w:rsid w:val="5763DB3A"/>
    <w:rsid w:val="5766F689"/>
    <w:rsid w:val="57693051"/>
    <w:rsid w:val="576D4972"/>
    <w:rsid w:val="5773B4D5"/>
    <w:rsid w:val="5775741E"/>
    <w:rsid w:val="577970CE"/>
    <w:rsid w:val="577E308C"/>
    <w:rsid w:val="57850FD8"/>
    <w:rsid w:val="5787B60F"/>
    <w:rsid w:val="578E5D97"/>
    <w:rsid w:val="578EBC44"/>
    <w:rsid w:val="578F3FE8"/>
    <w:rsid w:val="57923AF4"/>
    <w:rsid w:val="5792B8C6"/>
    <w:rsid w:val="57953DB2"/>
    <w:rsid w:val="579D047E"/>
    <w:rsid w:val="579FBD6C"/>
    <w:rsid w:val="57A1856E"/>
    <w:rsid w:val="57A2C52E"/>
    <w:rsid w:val="57A2C6EB"/>
    <w:rsid w:val="57A54A27"/>
    <w:rsid w:val="57A936B9"/>
    <w:rsid w:val="57AB0301"/>
    <w:rsid w:val="57AC9906"/>
    <w:rsid w:val="57AE6C72"/>
    <w:rsid w:val="57AFD9DE"/>
    <w:rsid w:val="57B62EE3"/>
    <w:rsid w:val="57C25AF0"/>
    <w:rsid w:val="57C38B39"/>
    <w:rsid w:val="57C4761B"/>
    <w:rsid w:val="57C9DFF6"/>
    <w:rsid w:val="57CF1CC2"/>
    <w:rsid w:val="57D22B89"/>
    <w:rsid w:val="57DDD38B"/>
    <w:rsid w:val="57DE505E"/>
    <w:rsid w:val="57DF3C7D"/>
    <w:rsid w:val="57E18FB8"/>
    <w:rsid w:val="57E63019"/>
    <w:rsid w:val="57E7CA6F"/>
    <w:rsid w:val="57EAA689"/>
    <w:rsid w:val="57F08B35"/>
    <w:rsid w:val="57F14F11"/>
    <w:rsid w:val="57F2A833"/>
    <w:rsid w:val="57F78481"/>
    <w:rsid w:val="57FAD694"/>
    <w:rsid w:val="57FCBC8E"/>
    <w:rsid w:val="57FD1FA1"/>
    <w:rsid w:val="5803F409"/>
    <w:rsid w:val="58099F30"/>
    <w:rsid w:val="580A8924"/>
    <w:rsid w:val="580BBBF5"/>
    <w:rsid w:val="5813AD61"/>
    <w:rsid w:val="5813CF64"/>
    <w:rsid w:val="58142B71"/>
    <w:rsid w:val="5816019C"/>
    <w:rsid w:val="581A3B51"/>
    <w:rsid w:val="581A71F2"/>
    <w:rsid w:val="58238DB4"/>
    <w:rsid w:val="58281E6A"/>
    <w:rsid w:val="582A8BA5"/>
    <w:rsid w:val="58400387"/>
    <w:rsid w:val="5840C847"/>
    <w:rsid w:val="584284AE"/>
    <w:rsid w:val="5842C740"/>
    <w:rsid w:val="5843566D"/>
    <w:rsid w:val="58460238"/>
    <w:rsid w:val="5846C4B3"/>
    <w:rsid w:val="584D3429"/>
    <w:rsid w:val="584EE5ED"/>
    <w:rsid w:val="584F1AAC"/>
    <w:rsid w:val="585003F1"/>
    <w:rsid w:val="5850671F"/>
    <w:rsid w:val="5852BA76"/>
    <w:rsid w:val="58552572"/>
    <w:rsid w:val="5855451B"/>
    <w:rsid w:val="5856C04C"/>
    <w:rsid w:val="5857A037"/>
    <w:rsid w:val="585C9B45"/>
    <w:rsid w:val="5865208C"/>
    <w:rsid w:val="58656691"/>
    <w:rsid w:val="5869D889"/>
    <w:rsid w:val="586B111A"/>
    <w:rsid w:val="586C924E"/>
    <w:rsid w:val="586EB474"/>
    <w:rsid w:val="58720E10"/>
    <w:rsid w:val="5875392E"/>
    <w:rsid w:val="58793442"/>
    <w:rsid w:val="587B3E8E"/>
    <w:rsid w:val="587CBB3D"/>
    <w:rsid w:val="587D5B41"/>
    <w:rsid w:val="5880A790"/>
    <w:rsid w:val="58815DF9"/>
    <w:rsid w:val="58836DF1"/>
    <w:rsid w:val="5884BD50"/>
    <w:rsid w:val="588561C0"/>
    <w:rsid w:val="58942019"/>
    <w:rsid w:val="58952965"/>
    <w:rsid w:val="5899ECF1"/>
    <w:rsid w:val="589B6783"/>
    <w:rsid w:val="589FF1DF"/>
    <w:rsid w:val="58A00DF0"/>
    <w:rsid w:val="58A2B60F"/>
    <w:rsid w:val="58A3F077"/>
    <w:rsid w:val="58A97016"/>
    <w:rsid w:val="58ABCCF2"/>
    <w:rsid w:val="58B27661"/>
    <w:rsid w:val="58B2DCB0"/>
    <w:rsid w:val="58B71D2C"/>
    <w:rsid w:val="58BA6BDC"/>
    <w:rsid w:val="58BCD118"/>
    <w:rsid w:val="58BF1056"/>
    <w:rsid w:val="58C4BB32"/>
    <w:rsid w:val="58C59CC2"/>
    <w:rsid w:val="58C6111D"/>
    <w:rsid w:val="58CDEB6D"/>
    <w:rsid w:val="58D74D01"/>
    <w:rsid w:val="58DA2B08"/>
    <w:rsid w:val="58DAE9E0"/>
    <w:rsid w:val="58DC09A7"/>
    <w:rsid w:val="58DC4739"/>
    <w:rsid w:val="58DD61E3"/>
    <w:rsid w:val="58E44503"/>
    <w:rsid w:val="58E5773A"/>
    <w:rsid w:val="58E650D2"/>
    <w:rsid w:val="58F8E6A5"/>
    <w:rsid w:val="58FAC3C3"/>
    <w:rsid w:val="58FB1CA0"/>
    <w:rsid w:val="58FB66AB"/>
    <w:rsid w:val="58FC7C07"/>
    <w:rsid w:val="58FCB857"/>
    <w:rsid w:val="59049168"/>
    <w:rsid w:val="59065ED1"/>
    <w:rsid w:val="59066A3B"/>
    <w:rsid w:val="590795DA"/>
    <w:rsid w:val="5908841E"/>
    <w:rsid w:val="5908CAEC"/>
    <w:rsid w:val="590A8814"/>
    <w:rsid w:val="590C787C"/>
    <w:rsid w:val="5914F2B3"/>
    <w:rsid w:val="5915F1CA"/>
    <w:rsid w:val="591B06C7"/>
    <w:rsid w:val="591ED619"/>
    <w:rsid w:val="592394E4"/>
    <w:rsid w:val="5923AEBA"/>
    <w:rsid w:val="59246D9D"/>
    <w:rsid w:val="59251264"/>
    <w:rsid w:val="592818CE"/>
    <w:rsid w:val="5928F43D"/>
    <w:rsid w:val="59314C7C"/>
    <w:rsid w:val="59352E0F"/>
    <w:rsid w:val="593F87BD"/>
    <w:rsid w:val="5940A96A"/>
    <w:rsid w:val="5944A0C6"/>
    <w:rsid w:val="5949D9F7"/>
    <w:rsid w:val="594F5B79"/>
    <w:rsid w:val="595286F3"/>
    <w:rsid w:val="5954B634"/>
    <w:rsid w:val="595A16B0"/>
    <w:rsid w:val="595C3B9F"/>
    <w:rsid w:val="595F0396"/>
    <w:rsid w:val="595F8A4F"/>
    <w:rsid w:val="595FDEA5"/>
    <w:rsid w:val="596053D8"/>
    <w:rsid w:val="5963F418"/>
    <w:rsid w:val="59663C3C"/>
    <w:rsid w:val="5966F5B2"/>
    <w:rsid w:val="59688527"/>
    <w:rsid w:val="596C8B8D"/>
    <w:rsid w:val="596D23C5"/>
    <w:rsid w:val="596ED663"/>
    <w:rsid w:val="596F9FA1"/>
    <w:rsid w:val="59721D0E"/>
    <w:rsid w:val="597341D0"/>
    <w:rsid w:val="5973A624"/>
    <w:rsid w:val="597403C1"/>
    <w:rsid w:val="59762072"/>
    <w:rsid w:val="5978152E"/>
    <w:rsid w:val="59788447"/>
    <w:rsid w:val="597976B0"/>
    <w:rsid w:val="597E9BCC"/>
    <w:rsid w:val="5982CDC1"/>
    <w:rsid w:val="5984D29F"/>
    <w:rsid w:val="59884DF6"/>
    <w:rsid w:val="5988D7D5"/>
    <w:rsid w:val="598B0221"/>
    <w:rsid w:val="598BFB02"/>
    <w:rsid w:val="598C3F54"/>
    <w:rsid w:val="5991D3BB"/>
    <w:rsid w:val="599204A9"/>
    <w:rsid w:val="599D6838"/>
    <w:rsid w:val="59AB3530"/>
    <w:rsid w:val="59ABBD0E"/>
    <w:rsid w:val="59B20D74"/>
    <w:rsid w:val="59B2F0F1"/>
    <w:rsid w:val="59B73712"/>
    <w:rsid w:val="59B8165A"/>
    <w:rsid w:val="59B8EE2F"/>
    <w:rsid w:val="59BABA33"/>
    <w:rsid w:val="59BBDAB0"/>
    <w:rsid w:val="59BBE636"/>
    <w:rsid w:val="59C2A816"/>
    <w:rsid w:val="59C62931"/>
    <w:rsid w:val="59CA2CC4"/>
    <w:rsid w:val="59CA501B"/>
    <w:rsid w:val="59CCB782"/>
    <w:rsid w:val="59CFF149"/>
    <w:rsid w:val="59D1C2B0"/>
    <w:rsid w:val="59D25E59"/>
    <w:rsid w:val="59D261F0"/>
    <w:rsid w:val="59D846F3"/>
    <w:rsid w:val="59DC69E2"/>
    <w:rsid w:val="59DDBFEF"/>
    <w:rsid w:val="59E2E2C4"/>
    <w:rsid w:val="59E39340"/>
    <w:rsid w:val="59E68105"/>
    <w:rsid w:val="59EC92E7"/>
    <w:rsid w:val="59F13D86"/>
    <w:rsid w:val="59F14593"/>
    <w:rsid w:val="59F294E9"/>
    <w:rsid w:val="59F40012"/>
    <w:rsid w:val="59F415E3"/>
    <w:rsid w:val="59F8484E"/>
    <w:rsid w:val="59FA5AC3"/>
    <w:rsid w:val="59FDFB27"/>
    <w:rsid w:val="59FFA33B"/>
    <w:rsid w:val="5A04425D"/>
    <w:rsid w:val="5A05D69C"/>
    <w:rsid w:val="5A0B8089"/>
    <w:rsid w:val="5A0F5DDF"/>
    <w:rsid w:val="5A0F94CD"/>
    <w:rsid w:val="5A0FD696"/>
    <w:rsid w:val="5A10A3AC"/>
    <w:rsid w:val="5A142C2A"/>
    <w:rsid w:val="5A163C37"/>
    <w:rsid w:val="5A16AD72"/>
    <w:rsid w:val="5A1B4778"/>
    <w:rsid w:val="5A1B5CA6"/>
    <w:rsid w:val="5A201ADE"/>
    <w:rsid w:val="5A22A88F"/>
    <w:rsid w:val="5A2B5A6C"/>
    <w:rsid w:val="5A2C4318"/>
    <w:rsid w:val="5A2F79B6"/>
    <w:rsid w:val="5A30F9C6"/>
    <w:rsid w:val="5A3672F4"/>
    <w:rsid w:val="5A380C7C"/>
    <w:rsid w:val="5A38EC12"/>
    <w:rsid w:val="5A39EC4A"/>
    <w:rsid w:val="5A402F4B"/>
    <w:rsid w:val="5A454DC2"/>
    <w:rsid w:val="5A45B662"/>
    <w:rsid w:val="5A474AC0"/>
    <w:rsid w:val="5A4AA760"/>
    <w:rsid w:val="5A4AAA99"/>
    <w:rsid w:val="5A4C3A58"/>
    <w:rsid w:val="5A4CAD00"/>
    <w:rsid w:val="5A4E015F"/>
    <w:rsid w:val="5A4E2E2E"/>
    <w:rsid w:val="5A5060A5"/>
    <w:rsid w:val="5A50F19F"/>
    <w:rsid w:val="5A584E52"/>
    <w:rsid w:val="5A5A59C3"/>
    <w:rsid w:val="5A617D6A"/>
    <w:rsid w:val="5A64E562"/>
    <w:rsid w:val="5A66BE6F"/>
    <w:rsid w:val="5A6BEC78"/>
    <w:rsid w:val="5A6C89F8"/>
    <w:rsid w:val="5A6E88E0"/>
    <w:rsid w:val="5A7038E0"/>
    <w:rsid w:val="5A734638"/>
    <w:rsid w:val="5A739796"/>
    <w:rsid w:val="5A73FA91"/>
    <w:rsid w:val="5A76714F"/>
    <w:rsid w:val="5A7C131D"/>
    <w:rsid w:val="5A7FF106"/>
    <w:rsid w:val="5A814E87"/>
    <w:rsid w:val="5A839C4B"/>
    <w:rsid w:val="5A84969E"/>
    <w:rsid w:val="5A86B50F"/>
    <w:rsid w:val="5A8CDA83"/>
    <w:rsid w:val="5A935770"/>
    <w:rsid w:val="5A951CB0"/>
    <w:rsid w:val="5A97D425"/>
    <w:rsid w:val="5A993793"/>
    <w:rsid w:val="5A9A2A02"/>
    <w:rsid w:val="5A9DA73F"/>
    <w:rsid w:val="5A9F7851"/>
    <w:rsid w:val="5A9F8358"/>
    <w:rsid w:val="5AA5E5D1"/>
    <w:rsid w:val="5AA65E37"/>
    <w:rsid w:val="5ABAD016"/>
    <w:rsid w:val="5ABB522D"/>
    <w:rsid w:val="5ABEAEEA"/>
    <w:rsid w:val="5AC60948"/>
    <w:rsid w:val="5AC77BBA"/>
    <w:rsid w:val="5AC88F4C"/>
    <w:rsid w:val="5ACAA37A"/>
    <w:rsid w:val="5ACBB38A"/>
    <w:rsid w:val="5ACBEC87"/>
    <w:rsid w:val="5ACE92F6"/>
    <w:rsid w:val="5AD3021C"/>
    <w:rsid w:val="5AD31127"/>
    <w:rsid w:val="5AD39F62"/>
    <w:rsid w:val="5AD57D80"/>
    <w:rsid w:val="5ADADE41"/>
    <w:rsid w:val="5ADD489D"/>
    <w:rsid w:val="5ADDBF4F"/>
    <w:rsid w:val="5ADE5758"/>
    <w:rsid w:val="5ADF6822"/>
    <w:rsid w:val="5AE027BC"/>
    <w:rsid w:val="5AE179F7"/>
    <w:rsid w:val="5AE1F2B1"/>
    <w:rsid w:val="5AE367F4"/>
    <w:rsid w:val="5AE4D4F2"/>
    <w:rsid w:val="5AE60F5E"/>
    <w:rsid w:val="5AE6421A"/>
    <w:rsid w:val="5AE76312"/>
    <w:rsid w:val="5AE921F1"/>
    <w:rsid w:val="5AEA3C61"/>
    <w:rsid w:val="5AEBE1E5"/>
    <w:rsid w:val="5AED1360"/>
    <w:rsid w:val="5AEFCBE8"/>
    <w:rsid w:val="5AF1561D"/>
    <w:rsid w:val="5AF29C05"/>
    <w:rsid w:val="5AF4F9E5"/>
    <w:rsid w:val="5AF5DA74"/>
    <w:rsid w:val="5AF9B0FA"/>
    <w:rsid w:val="5B05F079"/>
    <w:rsid w:val="5B06E921"/>
    <w:rsid w:val="5B0AC695"/>
    <w:rsid w:val="5B0DBC0B"/>
    <w:rsid w:val="5B10F2FE"/>
    <w:rsid w:val="5B151D46"/>
    <w:rsid w:val="5B15A674"/>
    <w:rsid w:val="5B188A5F"/>
    <w:rsid w:val="5B1C73A7"/>
    <w:rsid w:val="5B23C322"/>
    <w:rsid w:val="5B252629"/>
    <w:rsid w:val="5B25E18C"/>
    <w:rsid w:val="5B263893"/>
    <w:rsid w:val="5B26B504"/>
    <w:rsid w:val="5B279657"/>
    <w:rsid w:val="5B298EBA"/>
    <w:rsid w:val="5B32B32E"/>
    <w:rsid w:val="5B330B00"/>
    <w:rsid w:val="5B3448B7"/>
    <w:rsid w:val="5B376D0B"/>
    <w:rsid w:val="5B3B40BD"/>
    <w:rsid w:val="5B3C7C3A"/>
    <w:rsid w:val="5B3D301F"/>
    <w:rsid w:val="5B3DA8E3"/>
    <w:rsid w:val="5B3FBDEB"/>
    <w:rsid w:val="5B43F4D0"/>
    <w:rsid w:val="5B456182"/>
    <w:rsid w:val="5B49995B"/>
    <w:rsid w:val="5B4C6156"/>
    <w:rsid w:val="5B4E0D72"/>
    <w:rsid w:val="5B4F6452"/>
    <w:rsid w:val="5B5119C9"/>
    <w:rsid w:val="5B574B09"/>
    <w:rsid w:val="5B5AD81D"/>
    <w:rsid w:val="5B64ADA2"/>
    <w:rsid w:val="5B6BAE2C"/>
    <w:rsid w:val="5B7122D6"/>
    <w:rsid w:val="5B7456D3"/>
    <w:rsid w:val="5B783DC8"/>
    <w:rsid w:val="5B791E4A"/>
    <w:rsid w:val="5B8130E8"/>
    <w:rsid w:val="5B838AEE"/>
    <w:rsid w:val="5B86BB6E"/>
    <w:rsid w:val="5B8766C4"/>
    <w:rsid w:val="5B89A0E3"/>
    <w:rsid w:val="5B9367A4"/>
    <w:rsid w:val="5B98D37F"/>
    <w:rsid w:val="5B99B54A"/>
    <w:rsid w:val="5B9F0F30"/>
    <w:rsid w:val="5B9F5638"/>
    <w:rsid w:val="5B9F957A"/>
    <w:rsid w:val="5BA10F5A"/>
    <w:rsid w:val="5BA3FBBD"/>
    <w:rsid w:val="5BA6A3A8"/>
    <w:rsid w:val="5BA701FA"/>
    <w:rsid w:val="5BAB2E40"/>
    <w:rsid w:val="5BAE0283"/>
    <w:rsid w:val="5BAF44FD"/>
    <w:rsid w:val="5BB12B50"/>
    <w:rsid w:val="5BB194A0"/>
    <w:rsid w:val="5BB74816"/>
    <w:rsid w:val="5BBFDAB2"/>
    <w:rsid w:val="5BC48D8B"/>
    <w:rsid w:val="5BC8DA2C"/>
    <w:rsid w:val="5BCD7B93"/>
    <w:rsid w:val="5BD165AD"/>
    <w:rsid w:val="5BD393B0"/>
    <w:rsid w:val="5BD72F69"/>
    <w:rsid w:val="5BD792A1"/>
    <w:rsid w:val="5BDD6FFA"/>
    <w:rsid w:val="5BE0330A"/>
    <w:rsid w:val="5BE412D7"/>
    <w:rsid w:val="5BE4CF2F"/>
    <w:rsid w:val="5BE8C217"/>
    <w:rsid w:val="5BF1BCCF"/>
    <w:rsid w:val="5BF45996"/>
    <w:rsid w:val="5BF5F53A"/>
    <w:rsid w:val="5BFA39BB"/>
    <w:rsid w:val="5C003B14"/>
    <w:rsid w:val="5C01533F"/>
    <w:rsid w:val="5C04770F"/>
    <w:rsid w:val="5C076F50"/>
    <w:rsid w:val="5C0810FB"/>
    <w:rsid w:val="5C089D1F"/>
    <w:rsid w:val="5C0C89BD"/>
    <w:rsid w:val="5C0E13C1"/>
    <w:rsid w:val="5C118A5B"/>
    <w:rsid w:val="5C11B3FA"/>
    <w:rsid w:val="5C12B488"/>
    <w:rsid w:val="5C137895"/>
    <w:rsid w:val="5C1502A5"/>
    <w:rsid w:val="5C157334"/>
    <w:rsid w:val="5C18EE11"/>
    <w:rsid w:val="5C1DD2CE"/>
    <w:rsid w:val="5C1FEF20"/>
    <w:rsid w:val="5C236962"/>
    <w:rsid w:val="5C246658"/>
    <w:rsid w:val="5C26B835"/>
    <w:rsid w:val="5C28FE55"/>
    <w:rsid w:val="5C2A80E0"/>
    <w:rsid w:val="5C2D29EA"/>
    <w:rsid w:val="5C315819"/>
    <w:rsid w:val="5C31C9AA"/>
    <w:rsid w:val="5C328237"/>
    <w:rsid w:val="5C3582B3"/>
    <w:rsid w:val="5C3D983E"/>
    <w:rsid w:val="5C3EA8E0"/>
    <w:rsid w:val="5C410FFA"/>
    <w:rsid w:val="5C425C4E"/>
    <w:rsid w:val="5C4AD7DC"/>
    <w:rsid w:val="5C4C16C8"/>
    <w:rsid w:val="5C4DEDC9"/>
    <w:rsid w:val="5C4F156A"/>
    <w:rsid w:val="5C53FA4E"/>
    <w:rsid w:val="5C5577FA"/>
    <w:rsid w:val="5C5959F4"/>
    <w:rsid w:val="5C5E3EB5"/>
    <w:rsid w:val="5C5F8C4E"/>
    <w:rsid w:val="5C620051"/>
    <w:rsid w:val="5C656DD1"/>
    <w:rsid w:val="5C657683"/>
    <w:rsid w:val="5C6C20A0"/>
    <w:rsid w:val="5C6C64C2"/>
    <w:rsid w:val="5C6E023A"/>
    <w:rsid w:val="5C72DE17"/>
    <w:rsid w:val="5C736161"/>
    <w:rsid w:val="5C7451CF"/>
    <w:rsid w:val="5C748D36"/>
    <w:rsid w:val="5C7C7C30"/>
    <w:rsid w:val="5C8098FF"/>
    <w:rsid w:val="5C8E29F6"/>
    <w:rsid w:val="5C91B595"/>
    <w:rsid w:val="5C93A12C"/>
    <w:rsid w:val="5C9410B8"/>
    <w:rsid w:val="5C95862D"/>
    <w:rsid w:val="5C95B590"/>
    <w:rsid w:val="5C97B9E6"/>
    <w:rsid w:val="5C97CEE1"/>
    <w:rsid w:val="5C9AA0A6"/>
    <w:rsid w:val="5CA5A3DB"/>
    <w:rsid w:val="5CA7D6D8"/>
    <w:rsid w:val="5CA8DF04"/>
    <w:rsid w:val="5CA9ACC0"/>
    <w:rsid w:val="5CB0220E"/>
    <w:rsid w:val="5CB67691"/>
    <w:rsid w:val="5CBA7559"/>
    <w:rsid w:val="5CBB80E6"/>
    <w:rsid w:val="5CBE2257"/>
    <w:rsid w:val="5CBECC0A"/>
    <w:rsid w:val="5CC055B4"/>
    <w:rsid w:val="5CC11257"/>
    <w:rsid w:val="5CC398F5"/>
    <w:rsid w:val="5CC4D07A"/>
    <w:rsid w:val="5CC6248A"/>
    <w:rsid w:val="5CD49784"/>
    <w:rsid w:val="5CDC4C4D"/>
    <w:rsid w:val="5CE67085"/>
    <w:rsid w:val="5CE76C43"/>
    <w:rsid w:val="5CE7F127"/>
    <w:rsid w:val="5CEAC96D"/>
    <w:rsid w:val="5CEB3AD8"/>
    <w:rsid w:val="5CEBA708"/>
    <w:rsid w:val="5CEE67F2"/>
    <w:rsid w:val="5CF0DCE2"/>
    <w:rsid w:val="5CF12BD6"/>
    <w:rsid w:val="5CF265A7"/>
    <w:rsid w:val="5CFD5E7F"/>
    <w:rsid w:val="5CFE4E02"/>
    <w:rsid w:val="5D00E1E8"/>
    <w:rsid w:val="5D033510"/>
    <w:rsid w:val="5D09EEC8"/>
    <w:rsid w:val="5D0EC782"/>
    <w:rsid w:val="5D11F3AA"/>
    <w:rsid w:val="5D133057"/>
    <w:rsid w:val="5D142CF3"/>
    <w:rsid w:val="5D186518"/>
    <w:rsid w:val="5D1A0A97"/>
    <w:rsid w:val="5D1D03D3"/>
    <w:rsid w:val="5D223F0F"/>
    <w:rsid w:val="5D224FA1"/>
    <w:rsid w:val="5D228BCF"/>
    <w:rsid w:val="5D24C39A"/>
    <w:rsid w:val="5D27CFAC"/>
    <w:rsid w:val="5D28AA44"/>
    <w:rsid w:val="5D2D4BB3"/>
    <w:rsid w:val="5D336C27"/>
    <w:rsid w:val="5D339B54"/>
    <w:rsid w:val="5D38E5D2"/>
    <w:rsid w:val="5D3C5F9F"/>
    <w:rsid w:val="5D3DB087"/>
    <w:rsid w:val="5D47358F"/>
    <w:rsid w:val="5D4B90FB"/>
    <w:rsid w:val="5D4BA85C"/>
    <w:rsid w:val="5D51DB07"/>
    <w:rsid w:val="5D545037"/>
    <w:rsid w:val="5D5492EB"/>
    <w:rsid w:val="5D5AD3F8"/>
    <w:rsid w:val="5D5D0BA4"/>
    <w:rsid w:val="5D5E9939"/>
    <w:rsid w:val="5D605DEC"/>
    <w:rsid w:val="5D630177"/>
    <w:rsid w:val="5D63B367"/>
    <w:rsid w:val="5D63CFE3"/>
    <w:rsid w:val="5D68CEE7"/>
    <w:rsid w:val="5D6A8423"/>
    <w:rsid w:val="5D6D254F"/>
    <w:rsid w:val="5D718255"/>
    <w:rsid w:val="5D7C1647"/>
    <w:rsid w:val="5D7E082F"/>
    <w:rsid w:val="5D7F0B7F"/>
    <w:rsid w:val="5D87D2E0"/>
    <w:rsid w:val="5D8A8385"/>
    <w:rsid w:val="5D8B33CA"/>
    <w:rsid w:val="5D8C8D75"/>
    <w:rsid w:val="5D8FFB17"/>
    <w:rsid w:val="5D964A63"/>
    <w:rsid w:val="5D97A7FE"/>
    <w:rsid w:val="5D97F04B"/>
    <w:rsid w:val="5D984FAA"/>
    <w:rsid w:val="5D9AC9DD"/>
    <w:rsid w:val="5DA01883"/>
    <w:rsid w:val="5DA02F18"/>
    <w:rsid w:val="5DA46EE1"/>
    <w:rsid w:val="5DA79182"/>
    <w:rsid w:val="5DA9259D"/>
    <w:rsid w:val="5DABF50E"/>
    <w:rsid w:val="5DAEEBD7"/>
    <w:rsid w:val="5DB2788B"/>
    <w:rsid w:val="5DB42BB3"/>
    <w:rsid w:val="5DB64CF4"/>
    <w:rsid w:val="5DC047F4"/>
    <w:rsid w:val="5DC55010"/>
    <w:rsid w:val="5DC86DCA"/>
    <w:rsid w:val="5DCAAAFA"/>
    <w:rsid w:val="5DD1EFA2"/>
    <w:rsid w:val="5DD511BA"/>
    <w:rsid w:val="5DD64E69"/>
    <w:rsid w:val="5DD662AA"/>
    <w:rsid w:val="5DD92FDD"/>
    <w:rsid w:val="5DDA77CD"/>
    <w:rsid w:val="5DDAA9C7"/>
    <w:rsid w:val="5DDBE3FC"/>
    <w:rsid w:val="5DDD2D49"/>
    <w:rsid w:val="5DE20B35"/>
    <w:rsid w:val="5DE5681C"/>
    <w:rsid w:val="5DE8A6AC"/>
    <w:rsid w:val="5DEB1E77"/>
    <w:rsid w:val="5DF169C8"/>
    <w:rsid w:val="5DF2C304"/>
    <w:rsid w:val="5DF33D93"/>
    <w:rsid w:val="5DFD14F3"/>
    <w:rsid w:val="5E07C4DA"/>
    <w:rsid w:val="5E07E4E1"/>
    <w:rsid w:val="5E0E5ED7"/>
    <w:rsid w:val="5E17630E"/>
    <w:rsid w:val="5E240357"/>
    <w:rsid w:val="5E254AE8"/>
    <w:rsid w:val="5E25A053"/>
    <w:rsid w:val="5E2794F1"/>
    <w:rsid w:val="5E2A610C"/>
    <w:rsid w:val="5E2BFE18"/>
    <w:rsid w:val="5E323834"/>
    <w:rsid w:val="5E330CBF"/>
    <w:rsid w:val="5E35B61A"/>
    <w:rsid w:val="5E38FD48"/>
    <w:rsid w:val="5E3A7E79"/>
    <w:rsid w:val="5E3B1895"/>
    <w:rsid w:val="5E40B5D2"/>
    <w:rsid w:val="5E418334"/>
    <w:rsid w:val="5E41EC2C"/>
    <w:rsid w:val="5E459DBD"/>
    <w:rsid w:val="5E46E51C"/>
    <w:rsid w:val="5E49FAE9"/>
    <w:rsid w:val="5E4A6C8D"/>
    <w:rsid w:val="5E4C5923"/>
    <w:rsid w:val="5E55695F"/>
    <w:rsid w:val="5E587A3D"/>
    <w:rsid w:val="5E590C18"/>
    <w:rsid w:val="5E5A2EEE"/>
    <w:rsid w:val="5E5A2F7B"/>
    <w:rsid w:val="5E5C14FE"/>
    <w:rsid w:val="5E5C954B"/>
    <w:rsid w:val="5E5F14EF"/>
    <w:rsid w:val="5E61763F"/>
    <w:rsid w:val="5E67A6B0"/>
    <w:rsid w:val="5E6C622D"/>
    <w:rsid w:val="5E6E2668"/>
    <w:rsid w:val="5E6F2D69"/>
    <w:rsid w:val="5E6FE5FE"/>
    <w:rsid w:val="5E72220A"/>
    <w:rsid w:val="5E7A17CA"/>
    <w:rsid w:val="5E7B174B"/>
    <w:rsid w:val="5E7BC8C6"/>
    <w:rsid w:val="5E80985D"/>
    <w:rsid w:val="5E84A9F3"/>
    <w:rsid w:val="5E87EC6B"/>
    <w:rsid w:val="5E89789C"/>
    <w:rsid w:val="5E8CCA5F"/>
    <w:rsid w:val="5E8EB204"/>
    <w:rsid w:val="5E962276"/>
    <w:rsid w:val="5E9830EC"/>
    <w:rsid w:val="5EA0027B"/>
    <w:rsid w:val="5EA08510"/>
    <w:rsid w:val="5EA0B26D"/>
    <w:rsid w:val="5EA42DAB"/>
    <w:rsid w:val="5EAD3773"/>
    <w:rsid w:val="5EAD6BC9"/>
    <w:rsid w:val="5EB0FEAC"/>
    <w:rsid w:val="5EB2A164"/>
    <w:rsid w:val="5EB56DBB"/>
    <w:rsid w:val="5EB73D89"/>
    <w:rsid w:val="5EB8FCCB"/>
    <w:rsid w:val="5EBE0F70"/>
    <w:rsid w:val="5EBEF0B6"/>
    <w:rsid w:val="5EBF3C72"/>
    <w:rsid w:val="5EC0CD6A"/>
    <w:rsid w:val="5EC7B81B"/>
    <w:rsid w:val="5EC96D7D"/>
    <w:rsid w:val="5ECC1995"/>
    <w:rsid w:val="5ED33907"/>
    <w:rsid w:val="5ED4A815"/>
    <w:rsid w:val="5ED7DD58"/>
    <w:rsid w:val="5EDA9F80"/>
    <w:rsid w:val="5EDC959B"/>
    <w:rsid w:val="5EE2F04F"/>
    <w:rsid w:val="5EE2FF2F"/>
    <w:rsid w:val="5EE41354"/>
    <w:rsid w:val="5EE58C6A"/>
    <w:rsid w:val="5EE72A37"/>
    <w:rsid w:val="5EEA5C35"/>
    <w:rsid w:val="5EEB353F"/>
    <w:rsid w:val="5EEBA9BA"/>
    <w:rsid w:val="5EEDE74D"/>
    <w:rsid w:val="5EF0067F"/>
    <w:rsid w:val="5EF1D716"/>
    <w:rsid w:val="5EF2A2FE"/>
    <w:rsid w:val="5EF6C2B3"/>
    <w:rsid w:val="5F04039E"/>
    <w:rsid w:val="5F04E8AB"/>
    <w:rsid w:val="5F07D02A"/>
    <w:rsid w:val="5F0C0CA8"/>
    <w:rsid w:val="5F0FA320"/>
    <w:rsid w:val="5F108E21"/>
    <w:rsid w:val="5F123C01"/>
    <w:rsid w:val="5F12D2BF"/>
    <w:rsid w:val="5F1350EF"/>
    <w:rsid w:val="5F17D3CC"/>
    <w:rsid w:val="5F1A2DB2"/>
    <w:rsid w:val="5F1BBBBA"/>
    <w:rsid w:val="5F22CCCD"/>
    <w:rsid w:val="5F23AE9E"/>
    <w:rsid w:val="5F24BA73"/>
    <w:rsid w:val="5F284E4B"/>
    <w:rsid w:val="5F32E9BB"/>
    <w:rsid w:val="5F3502C4"/>
    <w:rsid w:val="5F383D9E"/>
    <w:rsid w:val="5F3B952C"/>
    <w:rsid w:val="5F3C4A48"/>
    <w:rsid w:val="5F3D6DC1"/>
    <w:rsid w:val="5F3D7C7B"/>
    <w:rsid w:val="5F3D9E1E"/>
    <w:rsid w:val="5F41D610"/>
    <w:rsid w:val="5F42EB06"/>
    <w:rsid w:val="5F46F2B8"/>
    <w:rsid w:val="5F4CCFD2"/>
    <w:rsid w:val="5F4CDC84"/>
    <w:rsid w:val="5F4FEBF4"/>
    <w:rsid w:val="5F529E9D"/>
    <w:rsid w:val="5F546A04"/>
    <w:rsid w:val="5F564447"/>
    <w:rsid w:val="5F578FE2"/>
    <w:rsid w:val="5F57B9BE"/>
    <w:rsid w:val="5F5C5FB3"/>
    <w:rsid w:val="5F5FF145"/>
    <w:rsid w:val="5F603334"/>
    <w:rsid w:val="5F6A4E00"/>
    <w:rsid w:val="5F6E1583"/>
    <w:rsid w:val="5F718C62"/>
    <w:rsid w:val="5F743F38"/>
    <w:rsid w:val="5F74B30E"/>
    <w:rsid w:val="5F78EF01"/>
    <w:rsid w:val="5F7B6282"/>
    <w:rsid w:val="5F7BFF8D"/>
    <w:rsid w:val="5F7CE74B"/>
    <w:rsid w:val="5F7F2203"/>
    <w:rsid w:val="5F809FD4"/>
    <w:rsid w:val="5F832273"/>
    <w:rsid w:val="5F83CB8B"/>
    <w:rsid w:val="5F8C0C54"/>
    <w:rsid w:val="5F8CEBF1"/>
    <w:rsid w:val="5F989F95"/>
    <w:rsid w:val="5F9ABEFB"/>
    <w:rsid w:val="5F9C5B48"/>
    <w:rsid w:val="5F9D63E4"/>
    <w:rsid w:val="5F9D97C8"/>
    <w:rsid w:val="5F9EDECF"/>
    <w:rsid w:val="5FA1C3CF"/>
    <w:rsid w:val="5FA51252"/>
    <w:rsid w:val="5FA5A2FC"/>
    <w:rsid w:val="5FA60FDB"/>
    <w:rsid w:val="5FA8AE26"/>
    <w:rsid w:val="5FA9894D"/>
    <w:rsid w:val="5FA9D182"/>
    <w:rsid w:val="5FADCA1B"/>
    <w:rsid w:val="5FAE3E10"/>
    <w:rsid w:val="5FB19A0B"/>
    <w:rsid w:val="5FB2BDC5"/>
    <w:rsid w:val="5FB3AF86"/>
    <w:rsid w:val="5FB3F1A2"/>
    <w:rsid w:val="5FB60079"/>
    <w:rsid w:val="5FB80FAA"/>
    <w:rsid w:val="5FB90DB4"/>
    <w:rsid w:val="5FBD376B"/>
    <w:rsid w:val="5FC17131"/>
    <w:rsid w:val="5FC3C7A9"/>
    <w:rsid w:val="5FC6962B"/>
    <w:rsid w:val="5FC75B81"/>
    <w:rsid w:val="5FC86B08"/>
    <w:rsid w:val="5FCC3D4F"/>
    <w:rsid w:val="5FCDE5A5"/>
    <w:rsid w:val="5FD01A02"/>
    <w:rsid w:val="5FD0CF01"/>
    <w:rsid w:val="5FD1126C"/>
    <w:rsid w:val="5FD66A97"/>
    <w:rsid w:val="5FDC1FED"/>
    <w:rsid w:val="5FE69532"/>
    <w:rsid w:val="5FE6F6AF"/>
    <w:rsid w:val="5FE79FCF"/>
    <w:rsid w:val="5FEA2107"/>
    <w:rsid w:val="5FED130E"/>
    <w:rsid w:val="5FEE74AA"/>
    <w:rsid w:val="5FF0DE50"/>
    <w:rsid w:val="5FF7B749"/>
    <w:rsid w:val="5FF9C2FF"/>
    <w:rsid w:val="5FFBAC6E"/>
    <w:rsid w:val="5FFEE7BD"/>
    <w:rsid w:val="60083433"/>
    <w:rsid w:val="600CFE89"/>
    <w:rsid w:val="6014281B"/>
    <w:rsid w:val="6015E82B"/>
    <w:rsid w:val="601B5E45"/>
    <w:rsid w:val="601C47B6"/>
    <w:rsid w:val="601CD16D"/>
    <w:rsid w:val="601FE1C7"/>
    <w:rsid w:val="60239052"/>
    <w:rsid w:val="6024DDCA"/>
    <w:rsid w:val="602951E8"/>
    <w:rsid w:val="602AA802"/>
    <w:rsid w:val="602B3308"/>
    <w:rsid w:val="60308FDD"/>
    <w:rsid w:val="6033B27E"/>
    <w:rsid w:val="6033BDBF"/>
    <w:rsid w:val="60399C7F"/>
    <w:rsid w:val="603A5169"/>
    <w:rsid w:val="603B5569"/>
    <w:rsid w:val="603B7ADC"/>
    <w:rsid w:val="6043EC65"/>
    <w:rsid w:val="60443E94"/>
    <w:rsid w:val="60471A31"/>
    <w:rsid w:val="60475C3D"/>
    <w:rsid w:val="60479E87"/>
    <w:rsid w:val="604D1D80"/>
    <w:rsid w:val="60510BE3"/>
    <w:rsid w:val="605589B3"/>
    <w:rsid w:val="6057C208"/>
    <w:rsid w:val="6058C613"/>
    <w:rsid w:val="605C324B"/>
    <w:rsid w:val="605DA299"/>
    <w:rsid w:val="605F3F29"/>
    <w:rsid w:val="6060CEB8"/>
    <w:rsid w:val="60651A6F"/>
    <w:rsid w:val="60721526"/>
    <w:rsid w:val="6074296F"/>
    <w:rsid w:val="60745FAD"/>
    <w:rsid w:val="6074D9F5"/>
    <w:rsid w:val="6074E1C4"/>
    <w:rsid w:val="608070EE"/>
    <w:rsid w:val="6080843B"/>
    <w:rsid w:val="60815677"/>
    <w:rsid w:val="6081ED15"/>
    <w:rsid w:val="60827375"/>
    <w:rsid w:val="6087711B"/>
    <w:rsid w:val="608DEF78"/>
    <w:rsid w:val="6097FEAE"/>
    <w:rsid w:val="6098B67C"/>
    <w:rsid w:val="60993765"/>
    <w:rsid w:val="60993B1B"/>
    <w:rsid w:val="6099A599"/>
    <w:rsid w:val="609A07C6"/>
    <w:rsid w:val="609C69F1"/>
    <w:rsid w:val="609FFA4A"/>
    <w:rsid w:val="609FFD2F"/>
    <w:rsid w:val="60A0F05B"/>
    <w:rsid w:val="60A441A6"/>
    <w:rsid w:val="60A70A4D"/>
    <w:rsid w:val="60ACB735"/>
    <w:rsid w:val="60AD92A0"/>
    <w:rsid w:val="60AE5DCF"/>
    <w:rsid w:val="60B44075"/>
    <w:rsid w:val="60B4A52F"/>
    <w:rsid w:val="60B4ED47"/>
    <w:rsid w:val="60B93F7B"/>
    <w:rsid w:val="60B981C9"/>
    <w:rsid w:val="60BE6461"/>
    <w:rsid w:val="60C0247F"/>
    <w:rsid w:val="60C255B4"/>
    <w:rsid w:val="60C42396"/>
    <w:rsid w:val="60C64A07"/>
    <w:rsid w:val="60CBE258"/>
    <w:rsid w:val="60CC3F9F"/>
    <w:rsid w:val="60D3838A"/>
    <w:rsid w:val="60D3AC37"/>
    <w:rsid w:val="60D3AF89"/>
    <w:rsid w:val="60D55B69"/>
    <w:rsid w:val="60D5AB3C"/>
    <w:rsid w:val="60D9EA22"/>
    <w:rsid w:val="60E0EE4E"/>
    <w:rsid w:val="60E15371"/>
    <w:rsid w:val="60E28AF1"/>
    <w:rsid w:val="60E29569"/>
    <w:rsid w:val="60E37267"/>
    <w:rsid w:val="60E9A485"/>
    <w:rsid w:val="60EAFE98"/>
    <w:rsid w:val="60EE4F8C"/>
    <w:rsid w:val="60F20A87"/>
    <w:rsid w:val="60F67A91"/>
    <w:rsid w:val="60F891A4"/>
    <w:rsid w:val="60FA0C79"/>
    <w:rsid w:val="60FB4EE6"/>
    <w:rsid w:val="60FFDC6B"/>
    <w:rsid w:val="6101DE18"/>
    <w:rsid w:val="61045750"/>
    <w:rsid w:val="61076452"/>
    <w:rsid w:val="610D2FA6"/>
    <w:rsid w:val="61100C23"/>
    <w:rsid w:val="61128051"/>
    <w:rsid w:val="61146B1A"/>
    <w:rsid w:val="6115C3A2"/>
    <w:rsid w:val="61164BBA"/>
    <w:rsid w:val="61195A12"/>
    <w:rsid w:val="6119AE4F"/>
    <w:rsid w:val="6119BBC2"/>
    <w:rsid w:val="611B8144"/>
    <w:rsid w:val="612086A9"/>
    <w:rsid w:val="612BD655"/>
    <w:rsid w:val="612DBC1F"/>
    <w:rsid w:val="612DD73C"/>
    <w:rsid w:val="612FA99F"/>
    <w:rsid w:val="61312C5F"/>
    <w:rsid w:val="6138DE31"/>
    <w:rsid w:val="614003BD"/>
    <w:rsid w:val="6141981B"/>
    <w:rsid w:val="614D2588"/>
    <w:rsid w:val="614ED9CA"/>
    <w:rsid w:val="614F4584"/>
    <w:rsid w:val="615B339F"/>
    <w:rsid w:val="615C6984"/>
    <w:rsid w:val="615FBD14"/>
    <w:rsid w:val="6164AC6A"/>
    <w:rsid w:val="6168E013"/>
    <w:rsid w:val="616C2C8E"/>
    <w:rsid w:val="616ED965"/>
    <w:rsid w:val="617988AB"/>
    <w:rsid w:val="6180740B"/>
    <w:rsid w:val="618232FB"/>
    <w:rsid w:val="61861FE4"/>
    <w:rsid w:val="6188AF6B"/>
    <w:rsid w:val="618CA6F9"/>
    <w:rsid w:val="618D081F"/>
    <w:rsid w:val="619045FA"/>
    <w:rsid w:val="6192774A"/>
    <w:rsid w:val="619304A6"/>
    <w:rsid w:val="6193D730"/>
    <w:rsid w:val="6196288D"/>
    <w:rsid w:val="6196EA8C"/>
    <w:rsid w:val="619707DA"/>
    <w:rsid w:val="6198A6AA"/>
    <w:rsid w:val="619A0F9A"/>
    <w:rsid w:val="619A9240"/>
    <w:rsid w:val="619B8898"/>
    <w:rsid w:val="619D05D9"/>
    <w:rsid w:val="619D0C70"/>
    <w:rsid w:val="61A24661"/>
    <w:rsid w:val="61A77883"/>
    <w:rsid w:val="61AAA9E9"/>
    <w:rsid w:val="61AAAA6B"/>
    <w:rsid w:val="61AB13C0"/>
    <w:rsid w:val="61AB631B"/>
    <w:rsid w:val="61B0DAFC"/>
    <w:rsid w:val="61B1877C"/>
    <w:rsid w:val="61B31B5A"/>
    <w:rsid w:val="61B427A9"/>
    <w:rsid w:val="61B54024"/>
    <w:rsid w:val="61B5549E"/>
    <w:rsid w:val="61B6351F"/>
    <w:rsid w:val="61BA211D"/>
    <w:rsid w:val="61C03885"/>
    <w:rsid w:val="61C06BDE"/>
    <w:rsid w:val="61CA61C1"/>
    <w:rsid w:val="61CC9838"/>
    <w:rsid w:val="61CF82DF"/>
    <w:rsid w:val="61D07A75"/>
    <w:rsid w:val="61D0FBF5"/>
    <w:rsid w:val="61D1D93F"/>
    <w:rsid w:val="61D20B0E"/>
    <w:rsid w:val="61D5ACF3"/>
    <w:rsid w:val="61D68801"/>
    <w:rsid w:val="61D9D529"/>
    <w:rsid w:val="61DCF3F9"/>
    <w:rsid w:val="61E71128"/>
    <w:rsid w:val="61EB790E"/>
    <w:rsid w:val="61ED28A5"/>
    <w:rsid w:val="61F0874E"/>
    <w:rsid w:val="61F45E6B"/>
    <w:rsid w:val="61FEAD12"/>
    <w:rsid w:val="62000491"/>
    <w:rsid w:val="6206D2B6"/>
    <w:rsid w:val="620AD9C9"/>
    <w:rsid w:val="620B5267"/>
    <w:rsid w:val="620B8C94"/>
    <w:rsid w:val="620EDBB1"/>
    <w:rsid w:val="621121AA"/>
    <w:rsid w:val="6214F4D0"/>
    <w:rsid w:val="6215C9C3"/>
    <w:rsid w:val="621C0C5B"/>
    <w:rsid w:val="621D1578"/>
    <w:rsid w:val="621D5FAE"/>
    <w:rsid w:val="6220209C"/>
    <w:rsid w:val="6221A31E"/>
    <w:rsid w:val="62228194"/>
    <w:rsid w:val="62239C83"/>
    <w:rsid w:val="6223B00B"/>
    <w:rsid w:val="622A034E"/>
    <w:rsid w:val="622C1ADF"/>
    <w:rsid w:val="622D8EF8"/>
    <w:rsid w:val="6236395B"/>
    <w:rsid w:val="62364C31"/>
    <w:rsid w:val="623A228B"/>
    <w:rsid w:val="623BA460"/>
    <w:rsid w:val="623BE6F4"/>
    <w:rsid w:val="623C9567"/>
    <w:rsid w:val="62425995"/>
    <w:rsid w:val="6246386D"/>
    <w:rsid w:val="6247537B"/>
    <w:rsid w:val="624997A5"/>
    <w:rsid w:val="62499855"/>
    <w:rsid w:val="624D09BE"/>
    <w:rsid w:val="624FFC8B"/>
    <w:rsid w:val="6252CD86"/>
    <w:rsid w:val="6253573B"/>
    <w:rsid w:val="625CFF59"/>
    <w:rsid w:val="625DD600"/>
    <w:rsid w:val="625E64BF"/>
    <w:rsid w:val="625E8889"/>
    <w:rsid w:val="625FBDBA"/>
    <w:rsid w:val="6261F2DB"/>
    <w:rsid w:val="6262789A"/>
    <w:rsid w:val="62671A67"/>
    <w:rsid w:val="6270E2BF"/>
    <w:rsid w:val="62711C41"/>
    <w:rsid w:val="6278DAEB"/>
    <w:rsid w:val="627BCB41"/>
    <w:rsid w:val="627DBD25"/>
    <w:rsid w:val="627ED228"/>
    <w:rsid w:val="627F6EDB"/>
    <w:rsid w:val="628639D2"/>
    <w:rsid w:val="62874F6A"/>
    <w:rsid w:val="62887917"/>
    <w:rsid w:val="6289861F"/>
    <w:rsid w:val="6291E114"/>
    <w:rsid w:val="62924948"/>
    <w:rsid w:val="6293A887"/>
    <w:rsid w:val="6294A457"/>
    <w:rsid w:val="6295F9B9"/>
    <w:rsid w:val="629AA0F7"/>
    <w:rsid w:val="629C297A"/>
    <w:rsid w:val="62A0AD5A"/>
    <w:rsid w:val="62A1FBB6"/>
    <w:rsid w:val="62A3603F"/>
    <w:rsid w:val="62A43F67"/>
    <w:rsid w:val="62AD854C"/>
    <w:rsid w:val="62B13DE4"/>
    <w:rsid w:val="62B847B2"/>
    <w:rsid w:val="62BBE077"/>
    <w:rsid w:val="62C1BC23"/>
    <w:rsid w:val="62C378B7"/>
    <w:rsid w:val="62C6FD60"/>
    <w:rsid w:val="62C98608"/>
    <w:rsid w:val="62CA5760"/>
    <w:rsid w:val="62CF2F4C"/>
    <w:rsid w:val="62D58309"/>
    <w:rsid w:val="62D747CD"/>
    <w:rsid w:val="62D9FDD1"/>
    <w:rsid w:val="62DDCDD2"/>
    <w:rsid w:val="62E6091D"/>
    <w:rsid w:val="62EA216D"/>
    <w:rsid w:val="62EAA92A"/>
    <w:rsid w:val="62EBCDD1"/>
    <w:rsid w:val="62EBF0F5"/>
    <w:rsid w:val="62EC8BDC"/>
    <w:rsid w:val="62ECE824"/>
    <w:rsid w:val="62EED2A6"/>
    <w:rsid w:val="62F3A770"/>
    <w:rsid w:val="62F849E2"/>
    <w:rsid w:val="62F86BF4"/>
    <w:rsid w:val="62FB8D75"/>
    <w:rsid w:val="62FCDB8E"/>
    <w:rsid w:val="62FE36ED"/>
    <w:rsid w:val="63000BCA"/>
    <w:rsid w:val="630399D3"/>
    <w:rsid w:val="6306FB33"/>
    <w:rsid w:val="630D1B8B"/>
    <w:rsid w:val="6310C45B"/>
    <w:rsid w:val="63186A7A"/>
    <w:rsid w:val="631C68AB"/>
    <w:rsid w:val="631CCF42"/>
    <w:rsid w:val="631CDF1E"/>
    <w:rsid w:val="6320E8FD"/>
    <w:rsid w:val="6324A22F"/>
    <w:rsid w:val="6326BC26"/>
    <w:rsid w:val="63270F0A"/>
    <w:rsid w:val="63274F00"/>
    <w:rsid w:val="6327EBBE"/>
    <w:rsid w:val="632850C0"/>
    <w:rsid w:val="632C2D25"/>
    <w:rsid w:val="6333EBA5"/>
    <w:rsid w:val="633632E0"/>
    <w:rsid w:val="6336E818"/>
    <w:rsid w:val="63435B2A"/>
    <w:rsid w:val="634636B6"/>
    <w:rsid w:val="63473483"/>
    <w:rsid w:val="634797AF"/>
    <w:rsid w:val="63495DE4"/>
    <w:rsid w:val="634BB338"/>
    <w:rsid w:val="634C4309"/>
    <w:rsid w:val="63529954"/>
    <w:rsid w:val="6356044E"/>
    <w:rsid w:val="6357B47E"/>
    <w:rsid w:val="63594DA3"/>
    <w:rsid w:val="635E2B0D"/>
    <w:rsid w:val="6369DF12"/>
    <w:rsid w:val="636B7919"/>
    <w:rsid w:val="636E3618"/>
    <w:rsid w:val="637258F5"/>
    <w:rsid w:val="637C1B15"/>
    <w:rsid w:val="637E2497"/>
    <w:rsid w:val="637FDE80"/>
    <w:rsid w:val="6385A630"/>
    <w:rsid w:val="638A12D5"/>
    <w:rsid w:val="6395E324"/>
    <w:rsid w:val="639C35F4"/>
    <w:rsid w:val="63A1D66F"/>
    <w:rsid w:val="63A24A5E"/>
    <w:rsid w:val="63A9AF00"/>
    <w:rsid w:val="63ADA8DE"/>
    <w:rsid w:val="63ADFF07"/>
    <w:rsid w:val="63B2862D"/>
    <w:rsid w:val="63B30C01"/>
    <w:rsid w:val="63B4E9F5"/>
    <w:rsid w:val="63BAC620"/>
    <w:rsid w:val="63BFACAB"/>
    <w:rsid w:val="63D10C98"/>
    <w:rsid w:val="63D2CF0B"/>
    <w:rsid w:val="63D7D93C"/>
    <w:rsid w:val="63DCA6CF"/>
    <w:rsid w:val="63DF57DC"/>
    <w:rsid w:val="63DFB458"/>
    <w:rsid w:val="63DFFA48"/>
    <w:rsid w:val="63DFFC63"/>
    <w:rsid w:val="63E0698F"/>
    <w:rsid w:val="63E210F2"/>
    <w:rsid w:val="63E3E1A5"/>
    <w:rsid w:val="63E53ED4"/>
    <w:rsid w:val="63EA7E6D"/>
    <w:rsid w:val="63EB178A"/>
    <w:rsid w:val="63F0E8E8"/>
    <w:rsid w:val="63F9D805"/>
    <w:rsid w:val="63FBEB0D"/>
    <w:rsid w:val="63FF93FF"/>
    <w:rsid w:val="6400A110"/>
    <w:rsid w:val="6405DCF9"/>
    <w:rsid w:val="640F3BFD"/>
    <w:rsid w:val="64133466"/>
    <w:rsid w:val="6413B8E5"/>
    <w:rsid w:val="641927DC"/>
    <w:rsid w:val="641BE7DF"/>
    <w:rsid w:val="641E3225"/>
    <w:rsid w:val="641EFF60"/>
    <w:rsid w:val="641F8347"/>
    <w:rsid w:val="64239030"/>
    <w:rsid w:val="642AFBB8"/>
    <w:rsid w:val="64330FFE"/>
    <w:rsid w:val="643590F8"/>
    <w:rsid w:val="6439AB2D"/>
    <w:rsid w:val="643B0D2D"/>
    <w:rsid w:val="643DCC31"/>
    <w:rsid w:val="643F9836"/>
    <w:rsid w:val="64417CC0"/>
    <w:rsid w:val="6442A480"/>
    <w:rsid w:val="64441A43"/>
    <w:rsid w:val="644582BC"/>
    <w:rsid w:val="64473A4C"/>
    <w:rsid w:val="644E2FFD"/>
    <w:rsid w:val="64504546"/>
    <w:rsid w:val="6450A661"/>
    <w:rsid w:val="6453D676"/>
    <w:rsid w:val="6455DF8E"/>
    <w:rsid w:val="64571E2F"/>
    <w:rsid w:val="645AFE31"/>
    <w:rsid w:val="645DF8E2"/>
    <w:rsid w:val="6461B081"/>
    <w:rsid w:val="6462A35D"/>
    <w:rsid w:val="646DED37"/>
    <w:rsid w:val="646F3D5B"/>
    <w:rsid w:val="647011AE"/>
    <w:rsid w:val="647B2CE5"/>
    <w:rsid w:val="647BB08E"/>
    <w:rsid w:val="647FA87A"/>
    <w:rsid w:val="64878CA1"/>
    <w:rsid w:val="64890242"/>
    <w:rsid w:val="648C6C5F"/>
    <w:rsid w:val="648F7240"/>
    <w:rsid w:val="64945D60"/>
    <w:rsid w:val="649D5310"/>
    <w:rsid w:val="64A23422"/>
    <w:rsid w:val="64A6BCCF"/>
    <w:rsid w:val="64AAD4B6"/>
    <w:rsid w:val="64AB3453"/>
    <w:rsid w:val="64AB77BC"/>
    <w:rsid w:val="64B1479E"/>
    <w:rsid w:val="64B9F28B"/>
    <w:rsid w:val="64BC3879"/>
    <w:rsid w:val="64C02443"/>
    <w:rsid w:val="64C08DE4"/>
    <w:rsid w:val="64C0B8A8"/>
    <w:rsid w:val="64C2B38A"/>
    <w:rsid w:val="64C2DF6B"/>
    <w:rsid w:val="64C3B701"/>
    <w:rsid w:val="64C92875"/>
    <w:rsid w:val="64C95BCE"/>
    <w:rsid w:val="64D28890"/>
    <w:rsid w:val="64D32383"/>
    <w:rsid w:val="64D392C2"/>
    <w:rsid w:val="64D4A290"/>
    <w:rsid w:val="64D5C48A"/>
    <w:rsid w:val="64D66779"/>
    <w:rsid w:val="64E0B477"/>
    <w:rsid w:val="64E35B21"/>
    <w:rsid w:val="64EB4DAC"/>
    <w:rsid w:val="64ED2D24"/>
    <w:rsid w:val="64ED8C44"/>
    <w:rsid w:val="64F27EF8"/>
    <w:rsid w:val="64F3C922"/>
    <w:rsid w:val="64F539BC"/>
    <w:rsid w:val="64F56E77"/>
    <w:rsid w:val="64FC41A2"/>
    <w:rsid w:val="650210BC"/>
    <w:rsid w:val="650906BB"/>
    <w:rsid w:val="65096E46"/>
    <w:rsid w:val="650A0D06"/>
    <w:rsid w:val="6515DDEA"/>
    <w:rsid w:val="6518F0D1"/>
    <w:rsid w:val="651F1474"/>
    <w:rsid w:val="6520355A"/>
    <w:rsid w:val="65205B23"/>
    <w:rsid w:val="6521E4B8"/>
    <w:rsid w:val="6528F0D8"/>
    <w:rsid w:val="653B451B"/>
    <w:rsid w:val="653BC407"/>
    <w:rsid w:val="653F9369"/>
    <w:rsid w:val="6546BF87"/>
    <w:rsid w:val="654F54BC"/>
    <w:rsid w:val="655144DD"/>
    <w:rsid w:val="655C58B4"/>
    <w:rsid w:val="655EF1D9"/>
    <w:rsid w:val="6563D5FE"/>
    <w:rsid w:val="6565179B"/>
    <w:rsid w:val="6571303E"/>
    <w:rsid w:val="6575FADA"/>
    <w:rsid w:val="6578EC56"/>
    <w:rsid w:val="65797327"/>
    <w:rsid w:val="657ABF3B"/>
    <w:rsid w:val="657DB6B3"/>
    <w:rsid w:val="6588D74C"/>
    <w:rsid w:val="65892958"/>
    <w:rsid w:val="658C5820"/>
    <w:rsid w:val="65957D5A"/>
    <w:rsid w:val="65963251"/>
    <w:rsid w:val="6597CAEB"/>
    <w:rsid w:val="65989F15"/>
    <w:rsid w:val="65A12E2C"/>
    <w:rsid w:val="65A2BC8E"/>
    <w:rsid w:val="65B095AE"/>
    <w:rsid w:val="65B2F613"/>
    <w:rsid w:val="65B6DA84"/>
    <w:rsid w:val="65B80282"/>
    <w:rsid w:val="65B81F44"/>
    <w:rsid w:val="65BA016D"/>
    <w:rsid w:val="65BB53A8"/>
    <w:rsid w:val="65BC724F"/>
    <w:rsid w:val="65BCF5E3"/>
    <w:rsid w:val="65C20C33"/>
    <w:rsid w:val="65C32271"/>
    <w:rsid w:val="65C55387"/>
    <w:rsid w:val="65C79C6E"/>
    <w:rsid w:val="65CDBA1E"/>
    <w:rsid w:val="65CFA867"/>
    <w:rsid w:val="65D23C67"/>
    <w:rsid w:val="65D59E3C"/>
    <w:rsid w:val="65D5BBA6"/>
    <w:rsid w:val="65D7CE73"/>
    <w:rsid w:val="65D9125E"/>
    <w:rsid w:val="65DF6210"/>
    <w:rsid w:val="65E042FC"/>
    <w:rsid w:val="65E2E358"/>
    <w:rsid w:val="65E3BEB1"/>
    <w:rsid w:val="65EFE7B2"/>
    <w:rsid w:val="65F39BDF"/>
    <w:rsid w:val="65F6DF99"/>
    <w:rsid w:val="6603B12A"/>
    <w:rsid w:val="6610D00B"/>
    <w:rsid w:val="66132E9E"/>
    <w:rsid w:val="66196C58"/>
    <w:rsid w:val="661AA000"/>
    <w:rsid w:val="661CB3A5"/>
    <w:rsid w:val="6624755D"/>
    <w:rsid w:val="6624CFD4"/>
    <w:rsid w:val="662711C5"/>
    <w:rsid w:val="662793E0"/>
    <w:rsid w:val="662C2085"/>
    <w:rsid w:val="662E9F7D"/>
    <w:rsid w:val="66356ECB"/>
    <w:rsid w:val="6635F02F"/>
    <w:rsid w:val="6640C4CB"/>
    <w:rsid w:val="66433C5E"/>
    <w:rsid w:val="664520FF"/>
    <w:rsid w:val="66455A76"/>
    <w:rsid w:val="6645905E"/>
    <w:rsid w:val="66477F8A"/>
    <w:rsid w:val="664907AC"/>
    <w:rsid w:val="6649BDFF"/>
    <w:rsid w:val="664C7564"/>
    <w:rsid w:val="6651ED4F"/>
    <w:rsid w:val="6653EF2F"/>
    <w:rsid w:val="6657EEE5"/>
    <w:rsid w:val="665A19AA"/>
    <w:rsid w:val="665A7760"/>
    <w:rsid w:val="665AAE03"/>
    <w:rsid w:val="665C799F"/>
    <w:rsid w:val="665E827F"/>
    <w:rsid w:val="665EC79E"/>
    <w:rsid w:val="66618402"/>
    <w:rsid w:val="6662E72F"/>
    <w:rsid w:val="6663D836"/>
    <w:rsid w:val="666938CA"/>
    <w:rsid w:val="6669D535"/>
    <w:rsid w:val="6669DB4F"/>
    <w:rsid w:val="6669E214"/>
    <w:rsid w:val="66710415"/>
    <w:rsid w:val="667161DA"/>
    <w:rsid w:val="66724B11"/>
    <w:rsid w:val="66724F28"/>
    <w:rsid w:val="66738000"/>
    <w:rsid w:val="667AD263"/>
    <w:rsid w:val="667F6B0F"/>
    <w:rsid w:val="66825E00"/>
    <w:rsid w:val="668B60B9"/>
    <w:rsid w:val="668B85AF"/>
    <w:rsid w:val="668C53D4"/>
    <w:rsid w:val="6692EFE7"/>
    <w:rsid w:val="6693BC57"/>
    <w:rsid w:val="6693CC06"/>
    <w:rsid w:val="6694698D"/>
    <w:rsid w:val="6699285C"/>
    <w:rsid w:val="6699CBB7"/>
    <w:rsid w:val="669A748C"/>
    <w:rsid w:val="66A49369"/>
    <w:rsid w:val="66A62F85"/>
    <w:rsid w:val="66ACE4BE"/>
    <w:rsid w:val="66B13466"/>
    <w:rsid w:val="66B7027B"/>
    <w:rsid w:val="66B786CB"/>
    <w:rsid w:val="66BE19DD"/>
    <w:rsid w:val="66BF5D4D"/>
    <w:rsid w:val="66C3BC23"/>
    <w:rsid w:val="66C3C29A"/>
    <w:rsid w:val="66C766F2"/>
    <w:rsid w:val="66C7F1DF"/>
    <w:rsid w:val="66CB73CF"/>
    <w:rsid w:val="66CBE17E"/>
    <w:rsid w:val="66D525AE"/>
    <w:rsid w:val="66DDABD1"/>
    <w:rsid w:val="66DF26C9"/>
    <w:rsid w:val="66DFFB3E"/>
    <w:rsid w:val="66E272F2"/>
    <w:rsid w:val="66E2C736"/>
    <w:rsid w:val="66EEECA0"/>
    <w:rsid w:val="66F3BD45"/>
    <w:rsid w:val="66F3EE9E"/>
    <w:rsid w:val="66FBF294"/>
    <w:rsid w:val="6700AF42"/>
    <w:rsid w:val="670479FB"/>
    <w:rsid w:val="670713AA"/>
    <w:rsid w:val="6709D9BE"/>
    <w:rsid w:val="670AF425"/>
    <w:rsid w:val="670D4F37"/>
    <w:rsid w:val="670F3449"/>
    <w:rsid w:val="67102442"/>
    <w:rsid w:val="671195FE"/>
    <w:rsid w:val="67124A74"/>
    <w:rsid w:val="67132499"/>
    <w:rsid w:val="67169D56"/>
    <w:rsid w:val="6718BE2C"/>
    <w:rsid w:val="6719B503"/>
    <w:rsid w:val="671AD35B"/>
    <w:rsid w:val="67211440"/>
    <w:rsid w:val="67257AD3"/>
    <w:rsid w:val="67282B6F"/>
    <w:rsid w:val="6729021E"/>
    <w:rsid w:val="672B4217"/>
    <w:rsid w:val="672E4EAA"/>
    <w:rsid w:val="673014C6"/>
    <w:rsid w:val="673202B2"/>
    <w:rsid w:val="67354EC4"/>
    <w:rsid w:val="67360DFD"/>
    <w:rsid w:val="6739BFBA"/>
    <w:rsid w:val="6743983A"/>
    <w:rsid w:val="6743D2C3"/>
    <w:rsid w:val="6743E3F6"/>
    <w:rsid w:val="67446A74"/>
    <w:rsid w:val="674C53A6"/>
    <w:rsid w:val="67518830"/>
    <w:rsid w:val="6751D1A5"/>
    <w:rsid w:val="6754B18B"/>
    <w:rsid w:val="6755D1CE"/>
    <w:rsid w:val="6756DAA3"/>
    <w:rsid w:val="67598CAB"/>
    <w:rsid w:val="675BAB90"/>
    <w:rsid w:val="675BD47B"/>
    <w:rsid w:val="675BE196"/>
    <w:rsid w:val="675DFB87"/>
    <w:rsid w:val="675F4756"/>
    <w:rsid w:val="67691231"/>
    <w:rsid w:val="676CCFCF"/>
    <w:rsid w:val="676D578B"/>
    <w:rsid w:val="676DAF85"/>
    <w:rsid w:val="676E65C1"/>
    <w:rsid w:val="67788713"/>
    <w:rsid w:val="677E7FBF"/>
    <w:rsid w:val="678028E6"/>
    <w:rsid w:val="6782167B"/>
    <w:rsid w:val="67827871"/>
    <w:rsid w:val="6782B535"/>
    <w:rsid w:val="6783BA82"/>
    <w:rsid w:val="67861EED"/>
    <w:rsid w:val="678951D4"/>
    <w:rsid w:val="6789ED30"/>
    <w:rsid w:val="6789FC05"/>
    <w:rsid w:val="678C8D03"/>
    <w:rsid w:val="678D691D"/>
    <w:rsid w:val="679134E8"/>
    <w:rsid w:val="6793A7A7"/>
    <w:rsid w:val="6793FF46"/>
    <w:rsid w:val="679542DA"/>
    <w:rsid w:val="6796E9DA"/>
    <w:rsid w:val="679AEC12"/>
    <w:rsid w:val="67A0B2F8"/>
    <w:rsid w:val="67A2A06F"/>
    <w:rsid w:val="67A37D9A"/>
    <w:rsid w:val="67A51246"/>
    <w:rsid w:val="67A6AE8C"/>
    <w:rsid w:val="67A75689"/>
    <w:rsid w:val="67A7DB0F"/>
    <w:rsid w:val="67ABC546"/>
    <w:rsid w:val="67AEF1CE"/>
    <w:rsid w:val="67AFF429"/>
    <w:rsid w:val="67B0B4E1"/>
    <w:rsid w:val="67B35A3C"/>
    <w:rsid w:val="67BDE299"/>
    <w:rsid w:val="67BEAAC4"/>
    <w:rsid w:val="67C3C96B"/>
    <w:rsid w:val="67C71981"/>
    <w:rsid w:val="67CC2B4C"/>
    <w:rsid w:val="67CC6743"/>
    <w:rsid w:val="67CD0623"/>
    <w:rsid w:val="67CE3569"/>
    <w:rsid w:val="67CF772D"/>
    <w:rsid w:val="67CFD363"/>
    <w:rsid w:val="67D09014"/>
    <w:rsid w:val="67D15AEE"/>
    <w:rsid w:val="67D58556"/>
    <w:rsid w:val="67D68112"/>
    <w:rsid w:val="67DA5264"/>
    <w:rsid w:val="67DF8D1D"/>
    <w:rsid w:val="67E1BC98"/>
    <w:rsid w:val="67E94A7F"/>
    <w:rsid w:val="67EB015E"/>
    <w:rsid w:val="67EC62BB"/>
    <w:rsid w:val="67ED25EF"/>
    <w:rsid w:val="67EEDE26"/>
    <w:rsid w:val="67F2DB6A"/>
    <w:rsid w:val="67F56D16"/>
    <w:rsid w:val="67FC49A3"/>
    <w:rsid w:val="67FD5463"/>
    <w:rsid w:val="6803A06F"/>
    <w:rsid w:val="680491A6"/>
    <w:rsid w:val="680BC09D"/>
    <w:rsid w:val="680EA9C6"/>
    <w:rsid w:val="6811D0AA"/>
    <w:rsid w:val="68167662"/>
    <w:rsid w:val="681930C5"/>
    <w:rsid w:val="681A5385"/>
    <w:rsid w:val="681AD1C7"/>
    <w:rsid w:val="681B0A53"/>
    <w:rsid w:val="681B489D"/>
    <w:rsid w:val="681B872A"/>
    <w:rsid w:val="681CF894"/>
    <w:rsid w:val="68208FC4"/>
    <w:rsid w:val="6829CF9A"/>
    <w:rsid w:val="682C68AE"/>
    <w:rsid w:val="682D0EA1"/>
    <w:rsid w:val="682E63DB"/>
    <w:rsid w:val="682EE180"/>
    <w:rsid w:val="68309C67"/>
    <w:rsid w:val="6832BA48"/>
    <w:rsid w:val="68335D31"/>
    <w:rsid w:val="683479AF"/>
    <w:rsid w:val="6836A8FB"/>
    <w:rsid w:val="683FD560"/>
    <w:rsid w:val="684645E4"/>
    <w:rsid w:val="6846B20C"/>
    <w:rsid w:val="6847D1B0"/>
    <w:rsid w:val="684CFF5C"/>
    <w:rsid w:val="684ED8A0"/>
    <w:rsid w:val="6852AFE8"/>
    <w:rsid w:val="6855AD05"/>
    <w:rsid w:val="6856CD94"/>
    <w:rsid w:val="685B3A41"/>
    <w:rsid w:val="685EB797"/>
    <w:rsid w:val="68629C26"/>
    <w:rsid w:val="68629DCE"/>
    <w:rsid w:val="6868EEE4"/>
    <w:rsid w:val="686F5E04"/>
    <w:rsid w:val="687B4B71"/>
    <w:rsid w:val="68844DCB"/>
    <w:rsid w:val="688DA0D7"/>
    <w:rsid w:val="689C5C6C"/>
    <w:rsid w:val="68A61F0C"/>
    <w:rsid w:val="68A8077D"/>
    <w:rsid w:val="68A89641"/>
    <w:rsid w:val="68A9B583"/>
    <w:rsid w:val="68B18BF2"/>
    <w:rsid w:val="68B68740"/>
    <w:rsid w:val="68B83F6F"/>
    <w:rsid w:val="68BAB5C2"/>
    <w:rsid w:val="68BB7188"/>
    <w:rsid w:val="68C42EDA"/>
    <w:rsid w:val="68C84477"/>
    <w:rsid w:val="68C98654"/>
    <w:rsid w:val="68CA9A43"/>
    <w:rsid w:val="68CD221F"/>
    <w:rsid w:val="68D01DAA"/>
    <w:rsid w:val="68D1F7E0"/>
    <w:rsid w:val="68D2CDD0"/>
    <w:rsid w:val="68D5DF84"/>
    <w:rsid w:val="68D5EDF9"/>
    <w:rsid w:val="68D66EC0"/>
    <w:rsid w:val="68D7D3D6"/>
    <w:rsid w:val="68D9018F"/>
    <w:rsid w:val="68DFEC4F"/>
    <w:rsid w:val="68E311F8"/>
    <w:rsid w:val="68E6E86C"/>
    <w:rsid w:val="68EBB606"/>
    <w:rsid w:val="68EBEB0E"/>
    <w:rsid w:val="68EC4D51"/>
    <w:rsid w:val="68F2F46A"/>
    <w:rsid w:val="68F87D7C"/>
    <w:rsid w:val="68F974F8"/>
    <w:rsid w:val="68FA2D8B"/>
    <w:rsid w:val="68FD5EE5"/>
    <w:rsid w:val="6905A047"/>
    <w:rsid w:val="69083BA8"/>
    <w:rsid w:val="690A7874"/>
    <w:rsid w:val="690BD42C"/>
    <w:rsid w:val="690DEC9B"/>
    <w:rsid w:val="6914A0C6"/>
    <w:rsid w:val="691696D5"/>
    <w:rsid w:val="691699D6"/>
    <w:rsid w:val="691841A8"/>
    <w:rsid w:val="691A0F0F"/>
    <w:rsid w:val="691F299A"/>
    <w:rsid w:val="6924C00F"/>
    <w:rsid w:val="6924CDF0"/>
    <w:rsid w:val="692824B8"/>
    <w:rsid w:val="692A847B"/>
    <w:rsid w:val="692D21FF"/>
    <w:rsid w:val="692D7471"/>
    <w:rsid w:val="6932BE7C"/>
    <w:rsid w:val="6936E055"/>
    <w:rsid w:val="69386946"/>
    <w:rsid w:val="693886CC"/>
    <w:rsid w:val="693D1739"/>
    <w:rsid w:val="694431B6"/>
    <w:rsid w:val="69477933"/>
    <w:rsid w:val="694B5684"/>
    <w:rsid w:val="694CD429"/>
    <w:rsid w:val="69552F23"/>
    <w:rsid w:val="6956A016"/>
    <w:rsid w:val="6957EF41"/>
    <w:rsid w:val="695DB088"/>
    <w:rsid w:val="695DDD10"/>
    <w:rsid w:val="695E0806"/>
    <w:rsid w:val="695EB6A2"/>
    <w:rsid w:val="695FC146"/>
    <w:rsid w:val="69674CE6"/>
    <w:rsid w:val="69690FF9"/>
    <w:rsid w:val="6970D4CE"/>
    <w:rsid w:val="6971FC30"/>
    <w:rsid w:val="6972DB57"/>
    <w:rsid w:val="697991EB"/>
    <w:rsid w:val="697B9FE9"/>
    <w:rsid w:val="697BB8C4"/>
    <w:rsid w:val="697F8F09"/>
    <w:rsid w:val="69849537"/>
    <w:rsid w:val="69851AE0"/>
    <w:rsid w:val="6988817D"/>
    <w:rsid w:val="6989E2C1"/>
    <w:rsid w:val="698C0D07"/>
    <w:rsid w:val="698D211A"/>
    <w:rsid w:val="698DA5F1"/>
    <w:rsid w:val="69925D3B"/>
    <w:rsid w:val="69929D22"/>
    <w:rsid w:val="699451E9"/>
    <w:rsid w:val="69947B58"/>
    <w:rsid w:val="69982729"/>
    <w:rsid w:val="699F09CB"/>
    <w:rsid w:val="69A91A73"/>
    <w:rsid w:val="69AE4D63"/>
    <w:rsid w:val="69AEBF4C"/>
    <w:rsid w:val="69B75C32"/>
    <w:rsid w:val="69B89088"/>
    <w:rsid w:val="69BB6ED4"/>
    <w:rsid w:val="69C15ACE"/>
    <w:rsid w:val="69C2FEBB"/>
    <w:rsid w:val="69C389F3"/>
    <w:rsid w:val="69C9DC27"/>
    <w:rsid w:val="69CAE588"/>
    <w:rsid w:val="69CCE6E6"/>
    <w:rsid w:val="69D563E9"/>
    <w:rsid w:val="69DF2DA7"/>
    <w:rsid w:val="69E33B89"/>
    <w:rsid w:val="69EAD9B7"/>
    <w:rsid w:val="69EB9FC5"/>
    <w:rsid w:val="69ED2464"/>
    <w:rsid w:val="69EE38F3"/>
    <w:rsid w:val="69F3ED16"/>
    <w:rsid w:val="69F9FD2F"/>
    <w:rsid w:val="6A03489C"/>
    <w:rsid w:val="6A04EC54"/>
    <w:rsid w:val="6A077579"/>
    <w:rsid w:val="6A0BAC52"/>
    <w:rsid w:val="6A0FDF72"/>
    <w:rsid w:val="6A102E4E"/>
    <w:rsid w:val="6A161117"/>
    <w:rsid w:val="6A1B9DFB"/>
    <w:rsid w:val="6A1E8F40"/>
    <w:rsid w:val="6A202EA3"/>
    <w:rsid w:val="6A22C379"/>
    <w:rsid w:val="6A25135D"/>
    <w:rsid w:val="6A2F546C"/>
    <w:rsid w:val="6A2FA72B"/>
    <w:rsid w:val="6A36A68E"/>
    <w:rsid w:val="6A4538EB"/>
    <w:rsid w:val="6A4652D8"/>
    <w:rsid w:val="6A4AD483"/>
    <w:rsid w:val="6A4B9162"/>
    <w:rsid w:val="6A4B961A"/>
    <w:rsid w:val="6A4CEAF6"/>
    <w:rsid w:val="6A4E5D63"/>
    <w:rsid w:val="6A4E6C80"/>
    <w:rsid w:val="6A4FC21C"/>
    <w:rsid w:val="6A52B4E3"/>
    <w:rsid w:val="6A579FE4"/>
    <w:rsid w:val="6A57A9D5"/>
    <w:rsid w:val="6A585801"/>
    <w:rsid w:val="6A58FECD"/>
    <w:rsid w:val="6A5A44BE"/>
    <w:rsid w:val="6A5C38CB"/>
    <w:rsid w:val="6A5C6078"/>
    <w:rsid w:val="6A5FFB8E"/>
    <w:rsid w:val="6A624FB7"/>
    <w:rsid w:val="6A6DE74E"/>
    <w:rsid w:val="6A6E1904"/>
    <w:rsid w:val="6A744227"/>
    <w:rsid w:val="6A77C102"/>
    <w:rsid w:val="6A790640"/>
    <w:rsid w:val="6A7917D5"/>
    <w:rsid w:val="6A7A32E0"/>
    <w:rsid w:val="6A7D3868"/>
    <w:rsid w:val="6A7F7BC6"/>
    <w:rsid w:val="6A80B892"/>
    <w:rsid w:val="6A828321"/>
    <w:rsid w:val="6A8C0819"/>
    <w:rsid w:val="6A90BEBE"/>
    <w:rsid w:val="6A954812"/>
    <w:rsid w:val="6A9C12FB"/>
    <w:rsid w:val="6A9C8D78"/>
    <w:rsid w:val="6AA3A790"/>
    <w:rsid w:val="6AA60683"/>
    <w:rsid w:val="6AA6E9B1"/>
    <w:rsid w:val="6AA8D401"/>
    <w:rsid w:val="6AB13B59"/>
    <w:rsid w:val="6AB1A393"/>
    <w:rsid w:val="6AB601AF"/>
    <w:rsid w:val="6AB6FD93"/>
    <w:rsid w:val="6AC0FDF2"/>
    <w:rsid w:val="6AC8D144"/>
    <w:rsid w:val="6ACB4593"/>
    <w:rsid w:val="6ACB5C54"/>
    <w:rsid w:val="6ACBE49F"/>
    <w:rsid w:val="6ACF3E8B"/>
    <w:rsid w:val="6AD2C1FC"/>
    <w:rsid w:val="6AD581B2"/>
    <w:rsid w:val="6AD90D58"/>
    <w:rsid w:val="6AD9AC56"/>
    <w:rsid w:val="6ADABB09"/>
    <w:rsid w:val="6ADC921F"/>
    <w:rsid w:val="6AE4B4B9"/>
    <w:rsid w:val="6AE6C543"/>
    <w:rsid w:val="6AE6F2AF"/>
    <w:rsid w:val="6AE73A84"/>
    <w:rsid w:val="6AE9E9E8"/>
    <w:rsid w:val="6AF0428B"/>
    <w:rsid w:val="6AF04329"/>
    <w:rsid w:val="6AF07BEF"/>
    <w:rsid w:val="6AF6051C"/>
    <w:rsid w:val="6AF88CDA"/>
    <w:rsid w:val="6AF8AEA2"/>
    <w:rsid w:val="6AFF4816"/>
    <w:rsid w:val="6B03B3EB"/>
    <w:rsid w:val="6B07E4E0"/>
    <w:rsid w:val="6B083287"/>
    <w:rsid w:val="6B0EE8B2"/>
    <w:rsid w:val="6B0FCF58"/>
    <w:rsid w:val="6B108620"/>
    <w:rsid w:val="6B11174C"/>
    <w:rsid w:val="6B181569"/>
    <w:rsid w:val="6B1B3AD8"/>
    <w:rsid w:val="6B1E1DFB"/>
    <w:rsid w:val="6B1F18E4"/>
    <w:rsid w:val="6B22356B"/>
    <w:rsid w:val="6B24E9EF"/>
    <w:rsid w:val="6B28A1B7"/>
    <w:rsid w:val="6B2D95D3"/>
    <w:rsid w:val="6B304BB9"/>
    <w:rsid w:val="6B33EA65"/>
    <w:rsid w:val="6B35C290"/>
    <w:rsid w:val="6B4EA6E5"/>
    <w:rsid w:val="6B4F2458"/>
    <w:rsid w:val="6B522C20"/>
    <w:rsid w:val="6B52531D"/>
    <w:rsid w:val="6B57423E"/>
    <w:rsid w:val="6B5798A5"/>
    <w:rsid w:val="6B588194"/>
    <w:rsid w:val="6B5B1231"/>
    <w:rsid w:val="6B5CFA79"/>
    <w:rsid w:val="6B5D82A2"/>
    <w:rsid w:val="6B5F5142"/>
    <w:rsid w:val="6B5FAB98"/>
    <w:rsid w:val="6B61B9C3"/>
    <w:rsid w:val="6B67D80C"/>
    <w:rsid w:val="6B6FC900"/>
    <w:rsid w:val="6B71D949"/>
    <w:rsid w:val="6B75510D"/>
    <w:rsid w:val="6B7A84A2"/>
    <w:rsid w:val="6B7C4929"/>
    <w:rsid w:val="6B7DF7BA"/>
    <w:rsid w:val="6B82E5EA"/>
    <w:rsid w:val="6B8888CB"/>
    <w:rsid w:val="6B89BCAE"/>
    <w:rsid w:val="6B8CD64F"/>
    <w:rsid w:val="6B8FA611"/>
    <w:rsid w:val="6B9861DC"/>
    <w:rsid w:val="6B9893B2"/>
    <w:rsid w:val="6B9A8382"/>
    <w:rsid w:val="6B9BC15F"/>
    <w:rsid w:val="6B9F4E26"/>
    <w:rsid w:val="6BA0CDD3"/>
    <w:rsid w:val="6BA3E65F"/>
    <w:rsid w:val="6BB2FD8B"/>
    <w:rsid w:val="6BB670F8"/>
    <w:rsid w:val="6BBC1CA9"/>
    <w:rsid w:val="6BBCEF52"/>
    <w:rsid w:val="6BBDD0CC"/>
    <w:rsid w:val="6BC00E54"/>
    <w:rsid w:val="6BC3D09B"/>
    <w:rsid w:val="6BC58721"/>
    <w:rsid w:val="6BC77549"/>
    <w:rsid w:val="6BCBE75D"/>
    <w:rsid w:val="6BCC1BA7"/>
    <w:rsid w:val="6BD0CF8D"/>
    <w:rsid w:val="6BD0F0A0"/>
    <w:rsid w:val="6BDB7A1D"/>
    <w:rsid w:val="6BE375D3"/>
    <w:rsid w:val="6BE48C23"/>
    <w:rsid w:val="6BE6B1B2"/>
    <w:rsid w:val="6BEA7EC4"/>
    <w:rsid w:val="6BEAE258"/>
    <w:rsid w:val="6BEBD96E"/>
    <w:rsid w:val="6BEF2551"/>
    <w:rsid w:val="6BF8092C"/>
    <w:rsid w:val="6BF8582E"/>
    <w:rsid w:val="6C01179B"/>
    <w:rsid w:val="6C01781E"/>
    <w:rsid w:val="6C02B838"/>
    <w:rsid w:val="6C082A91"/>
    <w:rsid w:val="6C0DDA7F"/>
    <w:rsid w:val="6C0E2F39"/>
    <w:rsid w:val="6C0FF500"/>
    <w:rsid w:val="6C11A73F"/>
    <w:rsid w:val="6C1317C8"/>
    <w:rsid w:val="6C14120A"/>
    <w:rsid w:val="6C185471"/>
    <w:rsid w:val="6C196F42"/>
    <w:rsid w:val="6C223E04"/>
    <w:rsid w:val="6C2CF162"/>
    <w:rsid w:val="6C2E5B2E"/>
    <w:rsid w:val="6C306398"/>
    <w:rsid w:val="6C31FE52"/>
    <w:rsid w:val="6C32D5E5"/>
    <w:rsid w:val="6C345940"/>
    <w:rsid w:val="6C36D33B"/>
    <w:rsid w:val="6C37AC39"/>
    <w:rsid w:val="6C3E4111"/>
    <w:rsid w:val="6C41E1D2"/>
    <w:rsid w:val="6C489822"/>
    <w:rsid w:val="6C49D1CD"/>
    <w:rsid w:val="6C4B795E"/>
    <w:rsid w:val="6C4C46BF"/>
    <w:rsid w:val="6C4C62C5"/>
    <w:rsid w:val="6C4E23AC"/>
    <w:rsid w:val="6C507D8C"/>
    <w:rsid w:val="6C5103A5"/>
    <w:rsid w:val="6C51056D"/>
    <w:rsid w:val="6C53EE10"/>
    <w:rsid w:val="6C5DDA8F"/>
    <w:rsid w:val="6C61B9F8"/>
    <w:rsid w:val="6C674C5B"/>
    <w:rsid w:val="6C67C723"/>
    <w:rsid w:val="6C6862A9"/>
    <w:rsid w:val="6C6B8E71"/>
    <w:rsid w:val="6C6E66B5"/>
    <w:rsid w:val="6C75C891"/>
    <w:rsid w:val="6C77D216"/>
    <w:rsid w:val="6C7A426C"/>
    <w:rsid w:val="6C7A8D45"/>
    <w:rsid w:val="6C7DD0CC"/>
    <w:rsid w:val="6C7E5147"/>
    <w:rsid w:val="6C7E5A6B"/>
    <w:rsid w:val="6C7F0E7B"/>
    <w:rsid w:val="6C85937B"/>
    <w:rsid w:val="6C89366D"/>
    <w:rsid w:val="6C8A5BB8"/>
    <w:rsid w:val="6C8D3ED8"/>
    <w:rsid w:val="6C975E55"/>
    <w:rsid w:val="6C99FBA2"/>
    <w:rsid w:val="6CA1B5A4"/>
    <w:rsid w:val="6CA1BFB9"/>
    <w:rsid w:val="6CA26FBB"/>
    <w:rsid w:val="6CA54EA4"/>
    <w:rsid w:val="6CA61013"/>
    <w:rsid w:val="6CA8C4BF"/>
    <w:rsid w:val="6CB70D7E"/>
    <w:rsid w:val="6CB78115"/>
    <w:rsid w:val="6CBD539D"/>
    <w:rsid w:val="6CBF40E2"/>
    <w:rsid w:val="6CC61485"/>
    <w:rsid w:val="6CC67007"/>
    <w:rsid w:val="6CCB2655"/>
    <w:rsid w:val="6CCC5C12"/>
    <w:rsid w:val="6CD19D69"/>
    <w:rsid w:val="6CD3408D"/>
    <w:rsid w:val="6CDC6120"/>
    <w:rsid w:val="6CDCFB90"/>
    <w:rsid w:val="6CDD9307"/>
    <w:rsid w:val="6CDFFDCE"/>
    <w:rsid w:val="6CE5FB85"/>
    <w:rsid w:val="6CE9A36B"/>
    <w:rsid w:val="6CE9CC52"/>
    <w:rsid w:val="6CF78A94"/>
    <w:rsid w:val="6CF88716"/>
    <w:rsid w:val="6CF94BA4"/>
    <w:rsid w:val="6CFA102A"/>
    <w:rsid w:val="6D045BD5"/>
    <w:rsid w:val="6D065C3A"/>
    <w:rsid w:val="6D06F0C4"/>
    <w:rsid w:val="6D088EA7"/>
    <w:rsid w:val="6D09A987"/>
    <w:rsid w:val="6D0FEE44"/>
    <w:rsid w:val="6D106D70"/>
    <w:rsid w:val="6D14263F"/>
    <w:rsid w:val="6D1704EE"/>
    <w:rsid w:val="6D186B03"/>
    <w:rsid w:val="6D19D522"/>
    <w:rsid w:val="6D19E4EE"/>
    <w:rsid w:val="6D21109D"/>
    <w:rsid w:val="6D23D2A7"/>
    <w:rsid w:val="6D26316E"/>
    <w:rsid w:val="6D2889A8"/>
    <w:rsid w:val="6D31E4D6"/>
    <w:rsid w:val="6D3F9848"/>
    <w:rsid w:val="6D464232"/>
    <w:rsid w:val="6D506CDC"/>
    <w:rsid w:val="6D52C93B"/>
    <w:rsid w:val="6D55D565"/>
    <w:rsid w:val="6D55DB98"/>
    <w:rsid w:val="6D566031"/>
    <w:rsid w:val="6D56C8AE"/>
    <w:rsid w:val="6D598D53"/>
    <w:rsid w:val="6D5B2C9D"/>
    <w:rsid w:val="6D5BBBA5"/>
    <w:rsid w:val="6D5CBF59"/>
    <w:rsid w:val="6D61F031"/>
    <w:rsid w:val="6D62D936"/>
    <w:rsid w:val="6D63027B"/>
    <w:rsid w:val="6D650FF1"/>
    <w:rsid w:val="6D692B6B"/>
    <w:rsid w:val="6D695CFA"/>
    <w:rsid w:val="6D69D485"/>
    <w:rsid w:val="6D6AA0B9"/>
    <w:rsid w:val="6D6CF77E"/>
    <w:rsid w:val="6D6EB5CD"/>
    <w:rsid w:val="6D72C12F"/>
    <w:rsid w:val="6D79BFC1"/>
    <w:rsid w:val="6D7AC61A"/>
    <w:rsid w:val="6D7AFF15"/>
    <w:rsid w:val="6D8042C3"/>
    <w:rsid w:val="6D80FA16"/>
    <w:rsid w:val="6D830BC1"/>
    <w:rsid w:val="6D84B90C"/>
    <w:rsid w:val="6D89B944"/>
    <w:rsid w:val="6D8CF684"/>
    <w:rsid w:val="6D9170E5"/>
    <w:rsid w:val="6D9CED0C"/>
    <w:rsid w:val="6DA0A7ED"/>
    <w:rsid w:val="6DA5249A"/>
    <w:rsid w:val="6DA57699"/>
    <w:rsid w:val="6DA7CE95"/>
    <w:rsid w:val="6DAAD071"/>
    <w:rsid w:val="6DAB7818"/>
    <w:rsid w:val="6DABF07D"/>
    <w:rsid w:val="6DAEDBEF"/>
    <w:rsid w:val="6DB0492A"/>
    <w:rsid w:val="6DB1BF3E"/>
    <w:rsid w:val="6DB36274"/>
    <w:rsid w:val="6DB9F8CB"/>
    <w:rsid w:val="6DBDBE46"/>
    <w:rsid w:val="6DBDD7AB"/>
    <w:rsid w:val="6DBEC330"/>
    <w:rsid w:val="6DC0C9E7"/>
    <w:rsid w:val="6DCC57AD"/>
    <w:rsid w:val="6DCDCEB3"/>
    <w:rsid w:val="6DCE6BF9"/>
    <w:rsid w:val="6DD0A20A"/>
    <w:rsid w:val="6DD22A6E"/>
    <w:rsid w:val="6DD3B98D"/>
    <w:rsid w:val="6DD50676"/>
    <w:rsid w:val="6DD55D6F"/>
    <w:rsid w:val="6DD9DA84"/>
    <w:rsid w:val="6DDDF9B7"/>
    <w:rsid w:val="6DDE4DE7"/>
    <w:rsid w:val="6DDEB4BD"/>
    <w:rsid w:val="6DE2724A"/>
    <w:rsid w:val="6DEC4DED"/>
    <w:rsid w:val="6DECD01C"/>
    <w:rsid w:val="6DEEF3CC"/>
    <w:rsid w:val="6DFBC074"/>
    <w:rsid w:val="6DFBE76E"/>
    <w:rsid w:val="6DFE4D78"/>
    <w:rsid w:val="6DFFD526"/>
    <w:rsid w:val="6E031C8F"/>
    <w:rsid w:val="6E05DFBE"/>
    <w:rsid w:val="6E06C8C4"/>
    <w:rsid w:val="6E0835F6"/>
    <w:rsid w:val="6E0BDC8D"/>
    <w:rsid w:val="6E0E782F"/>
    <w:rsid w:val="6E0ED725"/>
    <w:rsid w:val="6E0FB6A9"/>
    <w:rsid w:val="6E10A815"/>
    <w:rsid w:val="6E1D6A75"/>
    <w:rsid w:val="6E22F31D"/>
    <w:rsid w:val="6E23C4FD"/>
    <w:rsid w:val="6E2529FA"/>
    <w:rsid w:val="6E26124F"/>
    <w:rsid w:val="6E29D677"/>
    <w:rsid w:val="6E3179AB"/>
    <w:rsid w:val="6E352A07"/>
    <w:rsid w:val="6E36D249"/>
    <w:rsid w:val="6E38D6BE"/>
    <w:rsid w:val="6E3CA8C5"/>
    <w:rsid w:val="6E3D9851"/>
    <w:rsid w:val="6E3DA260"/>
    <w:rsid w:val="6E3E46C4"/>
    <w:rsid w:val="6E423DD1"/>
    <w:rsid w:val="6E42C794"/>
    <w:rsid w:val="6E47C03E"/>
    <w:rsid w:val="6E50A243"/>
    <w:rsid w:val="6E56EE8B"/>
    <w:rsid w:val="6E594B9B"/>
    <w:rsid w:val="6E5AE901"/>
    <w:rsid w:val="6E6DFB69"/>
    <w:rsid w:val="6E6E3E87"/>
    <w:rsid w:val="6E6F0808"/>
    <w:rsid w:val="6E713357"/>
    <w:rsid w:val="6E73ED4B"/>
    <w:rsid w:val="6E765348"/>
    <w:rsid w:val="6E7816A1"/>
    <w:rsid w:val="6E80A306"/>
    <w:rsid w:val="6E823472"/>
    <w:rsid w:val="6E85EA28"/>
    <w:rsid w:val="6E8C7310"/>
    <w:rsid w:val="6E8EA8B9"/>
    <w:rsid w:val="6E8F1269"/>
    <w:rsid w:val="6E90D2D4"/>
    <w:rsid w:val="6E9B9C3C"/>
    <w:rsid w:val="6E9CE6C6"/>
    <w:rsid w:val="6EA45F08"/>
    <w:rsid w:val="6EA587AA"/>
    <w:rsid w:val="6EA76EEB"/>
    <w:rsid w:val="6EA78FDB"/>
    <w:rsid w:val="6EABAD67"/>
    <w:rsid w:val="6EB0A659"/>
    <w:rsid w:val="6EB29F66"/>
    <w:rsid w:val="6EB5C17E"/>
    <w:rsid w:val="6EB5E5C4"/>
    <w:rsid w:val="6EB689CB"/>
    <w:rsid w:val="6EB6DF86"/>
    <w:rsid w:val="6EB757AE"/>
    <w:rsid w:val="6EC2B150"/>
    <w:rsid w:val="6EC2C563"/>
    <w:rsid w:val="6EC32934"/>
    <w:rsid w:val="6EC383C9"/>
    <w:rsid w:val="6EC4BDD0"/>
    <w:rsid w:val="6EC6BF85"/>
    <w:rsid w:val="6ECD1BEE"/>
    <w:rsid w:val="6ECE03BC"/>
    <w:rsid w:val="6ECFCF8F"/>
    <w:rsid w:val="6ED03474"/>
    <w:rsid w:val="6ED039B9"/>
    <w:rsid w:val="6ED0A7FF"/>
    <w:rsid w:val="6ED50A4A"/>
    <w:rsid w:val="6ED5D480"/>
    <w:rsid w:val="6ED9F35F"/>
    <w:rsid w:val="6EDA009D"/>
    <w:rsid w:val="6EDB3D0A"/>
    <w:rsid w:val="6EDBA5CB"/>
    <w:rsid w:val="6EDD3C9D"/>
    <w:rsid w:val="6EDDE62D"/>
    <w:rsid w:val="6EE07CE1"/>
    <w:rsid w:val="6EE248EC"/>
    <w:rsid w:val="6EE75A5C"/>
    <w:rsid w:val="6EE86250"/>
    <w:rsid w:val="6EE919B6"/>
    <w:rsid w:val="6EF20544"/>
    <w:rsid w:val="6EF33E2E"/>
    <w:rsid w:val="6EFD246D"/>
    <w:rsid w:val="6EFD2BAD"/>
    <w:rsid w:val="6EFD6630"/>
    <w:rsid w:val="6F06C69A"/>
    <w:rsid w:val="6F070DAC"/>
    <w:rsid w:val="6F0CE157"/>
    <w:rsid w:val="6F0CFA28"/>
    <w:rsid w:val="6F0DBC7D"/>
    <w:rsid w:val="6F1338F1"/>
    <w:rsid w:val="6F1945EE"/>
    <w:rsid w:val="6F2024B3"/>
    <w:rsid w:val="6F265474"/>
    <w:rsid w:val="6F2AAAAF"/>
    <w:rsid w:val="6F2CCFD4"/>
    <w:rsid w:val="6F2E67C8"/>
    <w:rsid w:val="6F2E9650"/>
    <w:rsid w:val="6F305702"/>
    <w:rsid w:val="6F33948B"/>
    <w:rsid w:val="6F33E529"/>
    <w:rsid w:val="6F341FE6"/>
    <w:rsid w:val="6F368FC5"/>
    <w:rsid w:val="6F39289B"/>
    <w:rsid w:val="6F3C4C7F"/>
    <w:rsid w:val="6F3D8D7F"/>
    <w:rsid w:val="6F41E21D"/>
    <w:rsid w:val="6F448316"/>
    <w:rsid w:val="6F46C002"/>
    <w:rsid w:val="6F4C7634"/>
    <w:rsid w:val="6F4D07E1"/>
    <w:rsid w:val="6F4D9A9D"/>
    <w:rsid w:val="6F4E4AD8"/>
    <w:rsid w:val="6F50457D"/>
    <w:rsid w:val="6F53CC84"/>
    <w:rsid w:val="6F55AA6A"/>
    <w:rsid w:val="6F55B4E9"/>
    <w:rsid w:val="6F55EDAD"/>
    <w:rsid w:val="6F5A9A71"/>
    <w:rsid w:val="6F5B614F"/>
    <w:rsid w:val="6F5BAC0C"/>
    <w:rsid w:val="6F62EC2D"/>
    <w:rsid w:val="6F660805"/>
    <w:rsid w:val="6F66C1C8"/>
    <w:rsid w:val="6F676D90"/>
    <w:rsid w:val="6F68D60C"/>
    <w:rsid w:val="6F6ABFB4"/>
    <w:rsid w:val="6F6BDBA8"/>
    <w:rsid w:val="6F6E2178"/>
    <w:rsid w:val="6F737537"/>
    <w:rsid w:val="6F7652BD"/>
    <w:rsid w:val="6F7951E4"/>
    <w:rsid w:val="6F79A9F2"/>
    <w:rsid w:val="6F7B14E5"/>
    <w:rsid w:val="6F7CE070"/>
    <w:rsid w:val="6F8F37E4"/>
    <w:rsid w:val="6F90E077"/>
    <w:rsid w:val="6F949F82"/>
    <w:rsid w:val="6F96DA37"/>
    <w:rsid w:val="6F98CC77"/>
    <w:rsid w:val="6F9BB155"/>
    <w:rsid w:val="6F9E6759"/>
    <w:rsid w:val="6FA18A0C"/>
    <w:rsid w:val="6FA29959"/>
    <w:rsid w:val="6FA496AC"/>
    <w:rsid w:val="6FA69E57"/>
    <w:rsid w:val="6FA831D9"/>
    <w:rsid w:val="6FADA68C"/>
    <w:rsid w:val="6FAFE637"/>
    <w:rsid w:val="6FB2D1AA"/>
    <w:rsid w:val="6FB39BDA"/>
    <w:rsid w:val="6FB45C26"/>
    <w:rsid w:val="6FB773F7"/>
    <w:rsid w:val="6FB98D28"/>
    <w:rsid w:val="6FBD9D3D"/>
    <w:rsid w:val="6FC2C38D"/>
    <w:rsid w:val="6FCA48A7"/>
    <w:rsid w:val="6FCD2EF8"/>
    <w:rsid w:val="6FCD5422"/>
    <w:rsid w:val="6FD32BD9"/>
    <w:rsid w:val="6FD60EF7"/>
    <w:rsid w:val="6FDC2945"/>
    <w:rsid w:val="6FE4888F"/>
    <w:rsid w:val="6FE72EBB"/>
    <w:rsid w:val="6FE8BB4C"/>
    <w:rsid w:val="6FECEA63"/>
    <w:rsid w:val="6FF6B962"/>
    <w:rsid w:val="6FF7EB42"/>
    <w:rsid w:val="7000D3BF"/>
    <w:rsid w:val="7000F1A1"/>
    <w:rsid w:val="700107A8"/>
    <w:rsid w:val="70027C84"/>
    <w:rsid w:val="70058884"/>
    <w:rsid w:val="7005CDB0"/>
    <w:rsid w:val="7008BB56"/>
    <w:rsid w:val="700A9555"/>
    <w:rsid w:val="700B69F0"/>
    <w:rsid w:val="700ED649"/>
    <w:rsid w:val="70100335"/>
    <w:rsid w:val="701024CB"/>
    <w:rsid w:val="7014F661"/>
    <w:rsid w:val="70152F35"/>
    <w:rsid w:val="70166837"/>
    <w:rsid w:val="7016739A"/>
    <w:rsid w:val="7019154E"/>
    <w:rsid w:val="701BD69C"/>
    <w:rsid w:val="7022BC90"/>
    <w:rsid w:val="702F2826"/>
    <w:rsid w:val="702FDFCB"/>
    <w:rsid w:val="7036A889"/>
    <w:rsid w:val="70374A6A"/>
    <w:rsid w:val="7039D508"/>
    <w:rsid w:val="7042F207"/>
    <w:rsid w:val="70493CBB"/>
    <w:rsid w:val="7049B949"/>
    <w:rsid w:val="7049DBA5"/>
    <w:rsid w:val="704B8075"/>
    <w:rsid w:val="70598576"/>
    <w:rsid w:val="705C17C3"/>
    <w:rsid w:val="705D7A77"/>
    <w:rsid w:val="7069A86E"/>
    <w:rsid w:val="706C5CF9"/>
    <w:rsid w:val="706E4A61"/>
    <w:rsid w:val="706FD377"/>
    <w:rsid w:val="7074289E"/>
    <w:rsid w:val="70767ACA"/>
    <w:rsid w:val="707C9655"/>
    <w:rsid w:val="708073E0"/>
    <w:rsid w:val="708152D7"/>
    <w:rsid w:val="70847292"/>
    <w:rsid w:val="7084C0E2"/>
    <w:rsid w:val="7087EB1D"/>
    <w:rsid w:val="708A8B49"/>
    <w:rsid w:val="708E89C6"/>
    <w:rsid w:val="70906075"/>
    <w:rsid w:val="709173CB"/>
    <w:rsid w:val="70944EDB"/>
    <w:rsid w:val="70961B8F"/>
    <w:rsid w:val="70A20C60"/>
    <w:rsid w:val="70A25777"/>
    <w:rsid w:val="70A4B1B1"/>
    <w:rsid w:val="70A554F3"/>
    <w:rsid w:val="70AA8176"/>
    <w:rsid w:val="70ADE2CB"/>
    <w:rsid w:val="70AEE6B3"/>
    <w:rsid w:val="70AF89B9"/>
    <w:rsid w:val="70B295AE"/>
    <w:rsid w:val="70B2B0E7"/>
    <w:rsid w:val="70B36A33"/>
    <w:rsid w:val="70B6116B"/>
    <w:rsid w:val="70B949CA"/>
    <w:rsid w:val="70BCCC8A"/>
    <w:rsid w:val="70C06852"/>
    <w:rsid w:val="70C49746"/>
    <w:rsid w:val="70C4BA77"/>
    <w:rsid w:val="70CD4CB3"/>
    <w:rsid w:val="70CEE92A"/>
    <w:rsid w:val="70CF64EC"/>
    <w:rsid w:val="70CF7794"/>
    <w:rsid w:val="70E088D7"/>
    <w:rsid w:val="70E17C18"/>
    <w:rsid w:val="70E8FBBF"/>
    <w:rsid w:val="70EC0C4C"/>
    <w:rsid w:val="70EDDCE3"/>
    <w:rsid w:val="70F02A5D"/>
    <w:rsid w:val="70F35F67"/>
    <w:rsid w:val="70F59B88"/>
    <w:rsid w:val="70F612A0"/>
    <w:rsid w:val="70F851E4"/>
    <w:rsid w:val="70F8EC36"/>
    <w:rsid w:val="70FB3BD3"/>
    <w:rsid w:val="70FC9529"/>
    <w:rsid w:val="71033CA9"/>
    <w:rsid w:val="71042FED"/>
    <w:rsid w:val="71054CAD"/>
    <w:rsid w:val="7106011D"/>
    <w:rsid w:val="71066340"/>
    <w:rsid w:val="7107741F"/>
    <w:rsid w:val="710B5A4F"/>
    <w:rsid w:val="710D380C"/>
    <w:rsid w:val="710DF411"/>
    <w:rsid w:val="710EC5E2"/>
    <w:rsid w:val="7116557F"/>
    <w:rsid w:val="71176137"/>
    <w:rsid w:val="71179F13"/>
    <w:rsid w:val="7119A3F2"/>
    <w:rsid w:val="711BC79D"/>
    <w:rsid w:val="711E647B"/>
    <w:rsid w:val="7126EE6E"/>
    <w:rsid w:val="712889A7"/>
    <w:rsid w:val="7128BD17"/>
    <w:rsid w:val="7129419F"/>
    <w:rsid w:val="712CC84B"/>
    <w:rsid w:val="71331F96"/>
    <w:rsid w:val="71342A2B"/>
    <w:rsid w:val="7135C3F4"/>
    <w:rsid w:val="71388656"/>
    <w:rsid w:val="713B5A82"/>
    <w:rsid w:val="713C7BEA"/>
    <w:rsid w:val="713D1D8A"/>
    <w:rsid w:val="7140E515"/>
    <w:rsid w:val="71442DEA"/>
    <w:rsid w:val="7146D3A0"/>
    <w:rsid w:val="714894DB"/>
    <w:rsid w:val="71490FEA"/>
    <w:rsid w:val="714FD269"/>
    <w:rsid w:val="715092C9"/>
    <w:rsid w:val="71511A62"/>
    <w:rsid w:val="71538870"/>
    <w:rsid w:val="71550FDC"/>
    <w:rsid w:val="71575D19"/>
    <w:rsid w:val="71579727"/>
    <w:rsid w:val="7157FBB4"/>
    <w:rsid w:val="715BA2EC"/>
    <w:rsid w:val="715CCABC"/>
    <w:rsid w:val="71632DA3"/>
    <w:rsid w:val="7163827E"/>
    <w:rsid w:val="716F94B1"/>
    <w:rsid w:val="717077DA"/>
    <w:rsid w:val="7170D8C7"/>
    <w:rsid w:val="7173B592"/>
    <w:rsid w:val="7173BBDC"/>
    <w:rsid w:val="7174FA38"/>
    <w:rsid w:val="71783300"/>
    <w:rsid w:val="717E5787"/>
    <w:rsid w:val="71830CD1"/>
    <w:rsid w:val="71883A16"/>
    <w:rsid w:val="718ACD80"/>
    <w:rsid w:val="718AF41D"/>
    <w:rsid w:val="718BDE3E"/>
    <w:rsid w:val="718C8084"/>
    <w:rsid w:val="718CF6F6"/>
    <w:rsid w:val="71913749"/>
    <w:rsid w:val="719193B7"/>
    <w:rsid w:val="7191F46E"/>
    <w:rsid w:val="71996E7C"/>
    <w:rsid w:val="719C8D58"/>
    <w:rsid w:val="719FBB99"/>
    <w:rsid w:val="71A16E70"/>
    <w:rsid w:val="71A4A869"/>
    <w:rsid w:val="71ABD049"/>
    <w:rsid w:val="71B2931C"/>
    <w:rsid w:val="71B6E54F"/>
    <w:rsid w:val="71BFFDE1"/>
    <w:rsid w:val="71C73A4D"/>
    <w:rsid w:val="71CA323A"/>
    <w:rsid w:val="71CE878E"/>
    <w:rsid w:val="71D0BE17"/>
    <w:rsid w:val="71D228D2"/>
    <w:rsid w:val="71D3848A"/>
    <w:rsid w:val="71D7A114"/>
    <w:rsid w:val="71DAF729"/>
    <w:rsid w:val="71DB7A9B"/>
    <w:rsid w:val="71DBFFCA"/>
    <w:rsid w:val="71DEF453"/>
    <w:rsid w:val="71DFE3CC"/>
    <w:rsid w:val="71E279C3"/>
    <w:rsid w:val="71E3FE67"/>
    <w:rsid w:val="71E64A54"/>
    <w:rsid w:val="71ECBE20"/>
    <w:rsid w:val="71ED00E4"/>
    <w:rsid w:val="71F07707"/>
    <w:rsid w:val="71F19296"/>
    <w:rsid w:val="71F1E265"/>
    <w:rsid w:val="71F4748E"/>
    <w:rsid w:val="71F50F75"/>
    <w:rsid w:val="71F80407"/>
    <w:rsid w:val="71F81C79"/>
    <w:rsid w:val="71F82A9C"/>
    <w:rsid w:val="71FDBB57"/>
    <w:rsid w:val="71FDD348"/>
    <w:rsid w:val="72037480"/>
    <w:rsid w:val="7207F66A"/>
    <w:rsid w:val="7208964F"/>
    <w:rsid w:val="720A66BD"/>
    <w:rsid w:val="720BD3FC"/>
    <w:rsid w:val="7216BF43"/>
    <w:rsid w:val="7216C3B3"/>
    <w:rsid w:val="721ACFFA"/>
    <w:rsid w:val="721BFC96"/>
    <w:rsid w:val="721D09D2"/>
    <w:rsid w:val="721D9BC9"/>
    <w:rsid w:val="721DBDFF"/>
    <w:rsid w:val="721ECAF9"/>
    <w:rsid w:val="7221D188"/>
    <w:rsid w:val="7222E5CF"/>
    <w:rsid w:val="722340CF"/>
    <w:rsid w:val="72294A5B"/>
    <w:rsid w:val="722A7849"/>
    <w:rsid w:val="722F7A47"/>
    <w:rsid w:val="7230B4EB"/>
    <w:rsid w:val="7234655F"/>
    <w:rsid w:val="723549DD"/>
    <w:rsid w:val="723DC576"/>
    <w:rsid w:val="723E9C7B"/>
    <w:rsid w:val="72449A8E"/>
    <w:rsid w:val="724706D6"/>
    <w:rsid w:val="724896B5"/>
    <w:rsid w:val="724BBD18"/>
    <w:rsid w:val="724E6D51"/>
    <w:rsid w:val="724F48F9"/>
    <w:rsid w:val="72590B75"/>
    <w:rsid w:val="7259FB96"/>
    <w:rsid w:val="725B3C59"/>
    <w:rsid w:val="725FA260"/>
    <w:rsid w:val="7270EAE7"/>
    <w:rsid w:val="72790D24"/>
    <w:rsid w:val="72794F1C"/>
    <w:rsid w:val="727D262F"/>
    <w:rsid w:val="7283EF6F"/>
    <w:rsid w:val="7287ECBA"/>
    <w:rsid w:val="72884F2D"/>
    <w:rsid w:val="728953CE"/>
    <w:rsid w:val="728A540D"/>
    <w:rsid w:val="728C83C6"/>
    <w:rsid w:val="728D7CE9"/>
    <w:rsid w:val="728D9CEB"/>
    <w:rsid w:val="72905E90"/>
    <w:rsid w:val="72921277"/>
    <w:rsid w:val="72943B0A"/>
    <w:rsid w:val="729559A1"/>
    <w:rsid w:val="7298F755"/>
    <w:rsid w:val="72998D4A"/>
    <w:rsid w:val="7299E557"/>
    <w:rsid w:val="729A6228"/>
    <w:rsid w:val="729DA3E9"/>
    <w:rsid w:val="729F017A"/>
    <w:rsid w:val="729F19C3"/>
    <w:rsid w:val="729FC915"/>
    <w:rsid w:val="72A06AD6"/>
    <w:rsid w:val="72AA3253"/>
    <w:rsid w:val="72AA9131"/>
    <w:rsid w:val="72AB71A4"/>
    <w:rsid w:val="72ACF4C2"/>
    <w:rsid w:val="72AF2191"/>
    <w:rsid w:val="72B013A5"/>
    <w:rsid w:val="72B27594"/>
    <w:rsid w:val="72B40B09"/>
    <w:rsid w:val="72BC82E4"/>
    <w:rsid w:val="72BD4D51"/>
    <w:rsid w:val="72C04F7C"/>
    <w:rsid w:val="72C14A47"/>
    <w:rsid w:val="72C2F21A"/>
    <w:rsid w:val="72C53211"/>
    <w:rsid w:val="72C5FF22"/>
    <w:rsid w:val="72C7B75C"/>
    <w:rsid w:val="72C8C9BD"/>
    <w:rsid w:val="72C9F8C2"/>
    <w:rsid w:val="72D0A66C"/>
    <w:rsid w:val="72D4EF5C"/>
    <w:rsid w:val="72D7A42D"/>
    <w:rsid w:val="72D8EDEB"/>
    <w:rsid w:val="72DA8CC6"/>
    <w:rsid w:val="72DAACF5"/>
    <w:rsid w:val="72E0998F"/>
    <w:rsid w:val="72E317BC"/>
    <w:rsid w:val="72E52ED3"/>
    <w:rsid w:val="72E76EDE"/>
    <w:rsid w:val="72E84C1A"/>
    <w:rsid w:val="72EC708B"/>
    <w:rsid w:val="72EEB02B"/>
    <w:rsid w:val="72EF17C5"/>
    <w:rsid w:val="72F1C761"/>
    <w:rsid w:val="72F3528D"/>
    <w:rsid w:val="72F71F63"/>
    <w:rsid w:val="73010EFC"/>
    <w:rsid w:val="73066A63"/>
    <w:rsid w:val="730905C5"/>
    <w:rsid w:val="730B6A97"/>
    <w:rsid w:val="730BF9D5"/>
    <w:rsid w:val="730DAEA8"/>
    <w:rsid w:val="7310516F"/>
    <w:rsid w:val="7313787C"/>
    <w:rsid w:val="731B687F"/>
    <w:rsid w:val="73233EF1"/>
    <w:rsid w:val="732F32B8"/>
    <w:rsid w:val="733A1EF2"/>
    <w:rsid w:val="733B1A3E"/>
    <w:rsid w:val="733FDA77"/>
    <w:rsid w:val="73491CE4"/>
    <w:rsid w:val="734A10A0"/>
    <w:rsid w:val="734B2BEF"/>
    <w:rsid w:val="734C68F9"/>
    <w:rsid w:val="734D9427"/>
    <w:rsid w:val="734DE5EB"/>
    <w:rsid w:val="734E95CD"/>
    <w:rsid w:val="734EBDD2"/>
    <w:rsid w:val="735C0161"/>
    <w:rsid w:val="736239EC"/>
    <w:rsid w:val="7365DB9D"/>
    <w:rsid w:val="7366324C"/>
    <w:rsid w:val="73693897"/>
    <w:rsid w:val="7369F8BF"/>
    <w:rsid w:val="736A30C3"/>
    <w:rsid w:val="736C89A1"/>
    <w:rsid w:val="736D4675"/>
    <w:rsid w:val="7370E699"/>
    <w:rsid w:val="7371BF3F"/>
    <w:rsid w:val="73772329"/>
    <w:rsid w:val="737A6F6D"/>
    <w:rsid w:val="737E4F25"/>
    <w:rsid w:val="737EB391"/>
    <w:rsid w:val="7380CD11"/>
    <w:rsid w:val="73827EB4"/>
    <w:rsid w:val="738B4C08"/>
    <w:rsid w:val="738EB533"/>
    <w:rsid w:val="7390C534"/>
    <w:rsid w:val="7392519A"/>
    <w:rsid w:val="73951B39"/>
    <w:rsid w:val="73973A88"/>
    <w:rsid w:val="739802B9"/>
    <w:rsid w:val="73A72B77"/>
    <w:rsid w:val="73A807B3"/>
    <w:rsid w:val="73A87CEC"/>
    <w:rsid w:val="73A97CD2"/>
    <w:rsid w:val="73B0E066"/>
    <w:rsid w:val="73B158B0"/>
    <w:rsid w:val="73B66DFB"/>
    <w:rsid w:val="73B9BCDB"/>
    <w:rsid w:val="73B9E2AD"/>
    <w:rsid w:val="73BAD708"/>
    <w:rsid w:val="73BC8526"/>
    <w:rsid w:val="73C0B94B"/>
    <w:rsid w:val="73C42CDC"/>
    <w:rsid w:val="73C84386"/>
    <w:rsid w:val="73CC58F2"/>
    <w:rsid w:val="73D40925"/>
    <w:rsid w:val="73D6491E"/>
    <w:rsid w:val="73D6AD3A"/>
    <w:rsid w:val="73D84D28"/>
    <w:rsid w:val="73DB4720"/>
    <w:rsid w:val="73DB4C6C"/>
    <w:rsid w:val="73E841E0"/>
    <w:rsid w:val="73E9F44E"/>
    <w:rsid w:val="73EF87EB"/>
    <w:rsid w:val="73F0AEDC"/>
    <w:rsid w:val="73F5CBF7"/>
    <w:rsid w:val="73F77786"/>
    <w:rsid w:val="73F84CAA"/>
    <w:rsid w:val="73FEADFC"/>
    <w:rsid w:val="73FF0988"/>
    <w:rsid w:val="7406910C"/>
    <w:rsid w:val="740D8B93"/>
    <w:rsid w:val="740EFDCC"/>
    <w:rsid w:val="7415BCDA"/>
    <w:rsid w:val="74163820"/>
    <w:rsid w:val="7416CD9D"/>
    <w:rsid w:val="7417D590"/>
    <w:rsid w:val="74187340"/>
    <w:rsid w:val="741E5E71"/>
    <w:rsid w:val="741EE736"/>
    <w:rsid w:val="741F10E8"/>
    <w:rsid w:val="7424A96A"/>
    <w:rsid w:val="74262C68"/>
    <w:rsid w:val="742DC568"/>
    <w:rsid w:val="742EEF97"/>
    <w:rsid w:val="742EF743"/>
    <w:rsid w:val="74322897"/>
    <w:rsid w:val="74325064"/>
    <w:rsid w:val="74363289"/>
    <w:rsid w:val="743C0B88"/>
    <w:rsid w:val="74421B23"/>
    <w:rsid w:val="7442CC3D"/>
    <w:rsid w:val="744352B7"/>
    <w:rsid w:val="7443A686"/>
    <w:rsid w:val="7445C641"/>
    <w:rsid w:val="74476C27"/>
    <w:rsid w:val="744DCF65"/>
    <w:rsid w:val="744E146F"/>
    <w:rsid w:val="7450375E"/>
    <w:rsid w:val="74511C10"/>
    <w:rsid w:val="745C9A9C"/>
    <w:rsid w:val="745E9B7A"/>
    <w:rsid w:val="74607413"/>
    <w:rsid w:val="7461D5AB"/>
    <w:rsid w:val="7462DEBA"/>
    <w:rsid w:val="74633E74"/>
    <w:rsid w:val="7464415B"/>
    <w:rsid w:val="74653C56"/>
    <w:rsid w:val="74660DA3"/>
    <w:rsid w:val="7469CA26"/>
    <w:rsid w:val="7470AE3D"/>
    <w:rsid w:val="7472F2BB"/>
    <w:rsid w:val="7476313D"/>
    <w:rsid w:val="7478084B"/>
    <w:rsid w:val="74791474"/>
    <w:rsid w:val="747ACA9C"/>
    <w:rsid w:val="7482888B"/>
    <w:rsid w:val="7484DE6B"/>
    <w:rsid w:val="7485181F"/>
    <w:rsid w:val="74895273"/>
    <w:rsid w:val="748A58A4"/>
    <w:rsid w:val="748C05E9"/>
    <w:rsid w:val="74914898"/>
    <w:rsid w:val="74976DCF"/>
    <w:rsid w:val="749BCE89"/>
    <w:rsid w:val="749DB06B"/>
    <w:rsid w:val="749EDD9B"/>
    <w:rsid w:val="74A02839"/>
    <w:rsid w:val="74A491FD"/>
    <w:rsid w:val="74A57F17"/>
    <w:rsid w:val="74A842D7"/>
    <w:rsid w:val="74B50A64"/>
    <w:rsid w:val="74C48786"/>
    <w:rsid w:val="74C53383"/>
    <w:rsid w:val="74C8D7DE"/>
    <w:rsid w:val="74C8DEC8"/>
    <w:rsid w:val="74CC40A2"/>
    <w:rsid w:val="74D476E0"/>
    <w:rsid w:val="74D4901D"/>
    <w:rsid w:val="74D55E32"/>
    <w:rsid w:val="74D94E9E"/>
    <w:rsid w:val="74DB0739"/>
    <w:rsid w:val="74DE843B"/>
    <w:rsid w:val="74E00C56"/>
    <w:rsid w:val="74E0C3F5"/>
    <w:rsid w:val="74E1BDE3"/>
    <w:rsid w:val="74E31128"/>
    <w:rsid w:val="74E5A205"/>
    <w:rsid w:val="74E9E28D"/>
    <w:rsid w:val="74EB83C7"/>
    <w:rsid w:val="74EDAD4A"/>
    <w:rsid w:val="74EF4018"/>
    <w:rsid w:val="74EF47BF"/>
    <w:rsid w:val="74F07CC2"/>
    <w:rsid w:val="74F430AD"/>
    <w:rsid w:val="74F6B423"/>
    <w:rsid w:val="74F72487"/>
    <w:rsid w:val="7504366A"/>
    <w:rsid w:val="750AD360"/>
    <w:rsid w:val="750AEF43"/>
    <w:rsid w:val="7513BA51"/>
    <w:rsid w:val="7514334B"/>
    <w:rsid w:val="751AB69F"/>
    <w:rsid w:val="751CE1C9"/>
    <w:rsid w:val="752549C4"/>
    <w:rsid w:val="752B0C3F"/>
    <w:rsid w:val="752B68B6"/>
    <w:rsid w:val="752CBD56"/>
    <w:rsid w:val="75336FED"/>
    <w:rsid w:val="7537B4ED"/>
    <w:rsid w:val="753F4367"/>
    <w:rsid w:val="753F75F8"/>
    <w:rsid w:val="754089E8"/>
    <w:rsid w:val="754153C1"/>
    <w:rsid w:val="7547C8B9"/>
    <w:rsid w:val="7548F43B"/>
    <w:rsid w:val="75498C86"/>
    <w:rsid w:val="754BEADA"/>
    <w:rsid w:val="754E3EE2"/>
    <w:rsid w:val="7553D950"/>
    <w:rsid w:val="7555AC68"/>
    <w:rsid w:val="7559F20B"/>
    <w:rsid w:val="755B8C29"/>
    <w:rsid w:val="7561D620"/>
    <w:rsid w:val="75645E0D"/>
    <w:rsid w:val="75670E38"/>
    <w:rsid w:val="75736C12"/>
    <w:rsid w:val="7577C862"/>
    <w:rsid w:val="757A7746"/>
    <w:rsid w:val="757AF124"/>
    <w:rsid w:val="757CD057"/>
    <w:rsid w:val="757F0060"/>
    <w:rsid w:val="7582DF09"/>
    <w:rsid w:val="7583A664"/>
    <w:rsid w:val="758DB81E"/>
    <w:rsid w:val="7593460F"/>
    <w:rsid w:val="7594602B"/>
    <w:rsid w:val="759935C4"/>
    <w:rsid w:val="759A66B9"/>
    <w:rsid w:val="759A7E5D"/>
    <w:rsid w:val="759EDE84"/>
    <w:rsid w:val="759FDB37"/>
    <w:rsid w:val="75A3D165"/>
    <w:rsid w:val="75AB8E03"/>
    <w:rsid w:val="75ACBDEC"/>
    <w:rsid w:val="75B0C39D"/>
    <w:rsid w:val="75B1E5D0"/>
    <w:rsid w:val="75B3DE1C"/>
    <w:rsid w:val="75B443A1"/>
    <w:rsid w:val="75B5303B"/>
    <w:rsid w:val="75B70328"/>
    <w:rsid w:val="75B93F56"/>
    <w:rsid w:val="75BDE430"/>
    <w:rsid w:val="75C17623"/>
    <w:rsid w:val="75C2CE36"/>
    <w:rsid w:val="75CBD940"/>
    <w:rsid w:val="75CF93CB"/>
    <w:rsid w:val="75D44D16"/>
    <w:rsid w:val="75D964F8"/>
    <w:rsid w:val="75DE294E"/>
    <w:rsid w:val="75DF640A"/>
    <w:rsid w:val="75E1800D"/>
    <w:rsid w:val="75E52BC2"/>
    <w:rsid w:val="75EBFB29"/>
    <w:rsid w:val="75ED3A27"/>
    <w:rsid w:val="75EDA869"/>
    <w:rsid w:val="75EE2CEE"/>
    <w:rsid w:val="75EEFDE7"/>
    <w:rsid w:val="75EF628B"/>
    <w:rsid w:val="75F24876"/>
    <w:rsid w:val="75F5492F"/>
    <w:rsid w:val="75F5B8C0"/>
    <w:rsid w:val="75FCB4DF"/>
    <w:rsid w:val="75FCF636"/>
    <w:rsid w:val="760253CC"/>
    <w:rsid w:val="760F08E7"/>
    <w:rsid w:val="761145B6"/>
    <w:rsid w:val="7613B55D"/>
    <w:rsid w:val="76153763"/>
    <w:rsid w:val="761788DE"/>
    <w:rsid w:val="7618B337"/>
    <w:rsid w:val="761A089E"/>
    <w:rsid w:val="761DDC29"/>
    <w:rsid w:val="761EA08C"/>
    <w:rsid w:val="7622B232"/>
    <w:rsid w:val="762380A3"/>
    <w:rsid w:val="76248683"/>
    <w:rsid w:val="7629C447"/>
    <w:rsid w:val="762E2EC8"/>
    <w:rsid w:val="7632EFE7"/>
    <w:rsid w:val="763484C2"/>
    <w:rsid w:val="763544C6"/>
    <w:rsid w:val="763A379F"/>
    <w:rsid w:val="763EC449"/>
    <w:rsid w:val="763F6F4A"/>
    <w:rsid w:val="76469B45"/>
    <w:rsid w:val="76484ED6"/>
    <w:rsid w:val="7651225C"/>
    <w:rsid w:val="765184DD"/>
    <w:rsid w:val="76540936"/>
    <w:rsid w:val="765B62A3"/>
    <w:rsid w:val="765EA640"/>
    <w:rsid w:val="7662F267"/>
    <w:rsid w:val="76669259"/>
    <w:rsid w:val="7666CC84"/>
    <w:rsid w:val="76681103"/>
    <w:rsid w:val="766996D0"/>
    <w:rsid w:val="76706F23"/>
    <w:rsid w:val="7670CD7B"/>
    <w:rsid w:val="7678C3BE"/>
    <w:rsid w:val="767D4BBE"/>
    <w:rsid w:val="767D836E"/>
    <w:rsid w:val="76891EF1"/>
    <w:rsid w:val="769043FF"/>
    <w:rsid w:val="76930339"/>
    <w:rsid w:val="7694FBC3"/>
    <w:rsid w:val="7697982E"/>
    <w:rsid w:val="769B0AC7"/>
    <w:rsid w:val="769D7C5F"/>
    <w:rsid w:val="76A16C05"/>
    <w:rsid w:val="76A6488D"/>
    <w:rsid w:val="76A704AD"/>
    <w:rsid w:val="76AA24B3"/>
    <w:rsid w:val="76B280D0"/>
    <w:rsid w:val="76B447FF"/>
    <w:rsid w:val="76B8788E"/>
    <w:rsid w:val="76C2E0FE"/>
    <w:rsid w:val="76C57199"/>
    <w:rsid w:val="76C62A05"/>
    <w:rsid w:val="76C655F5"/>
    <w:rsid w:val="76CAEC2B"/>
    <w:rsid w:val="76CB1683"/>
    <w:rsid w:val="76CD2359"/>
    <w:rsid w:val="76CEDB4A"/>
    <w:rsid w:val="76D12C7A"/>
    <w:rsid w:val="76D5BB9A"/>
    <w:rsid w:val="76D66D31"/>
    <w:rsid w:val="76DB4659"/>
    <w:rsid w:val="76E21883"/>
    <w:rsid w:val="76E6FC5C"/>
    <w:rsid w:val="76E705AD"/>
    <w:rsid w:val="76EB7C1F"/>
    <w:rsid w:val="76EC47B7"/>
    <w:rsid w:val="76EDAC91"/>
    <w:rsid w:val="76EF9530"/>
    <w:rsid w:val="76EFDB2F"/>
    <w:rsid w:val="76F79231"/>
    <w:rsid w:val="76FE8BE7"/>
    <w:rsid w:val="77050036"/>
    <w:rsid w:val="7707D741"/>
    <w:rsid w:val="770C38AB"/>
    <w:rsid w:val="770C986D"/>
    <w:rsid w:val="77106F6C"/>
    <w:rsid w:val="77132296"/>
    <w:rsid w:val="7714F479"/>
    <w:rsid w:val="7716878A"/>
    <w:rsid w:val="77169B29"/>
    <w:rsid w:val="771721AD"/>
    <w:rsid w:val="771832EF"/>
    <w:rsid w:val="771F76C5"/>
    <w:rsid w:val="77218C93"/>
    <w:rsid w:val="772385BF"/>
    <w:rsid w:val="772B9996"/>
    <w:rsid w:val="772BEFB6"/>
    <w:rsid w:val="772F1A01"/>
    <w:rsid w:val="773174C2"/>
    <w:rsid w:val="7731D9E5"/>
    <w:rsid w:val="773380FD"/>
    <w:rsid w:val="7736AAB7"/>
    <w:rsid w:val="773D8F0D"/>
    <w:rsid w:val="7748CD1C"/>
    <w:rsid w:val="774CFFE1"/>
    <w:rsid w:val="774E8E77"/>
    <w:rsid w:val="7751B2B7"/>
    <w:rsid w:val="7752DD58"/>
    <w:rsid w:val="7756837E"/>
    <w:rsid w:val="7756F8D0"/>
    <w:rsid w:val="77572E25"/>
    <w:rsid w:val="775988C3"/>
    <w:rsid w:val="775D3BEC"/>
    <w:rsid w:val="7765597B"/>
    <w:rsid w:val="7765E48C"/>
    <w:rsid w:val="776DA7C9"/>
    <w:rsid w:val="776E544B"/>
    <w:rsid w:val="77721E35"/>
    <w:rsid w:val="7777FDB6"/>
    <w:rsid w:val="777853AE"/>
    <w:rsid w:val="777860EA"/>
    <w:rsid w:val="777A8A05"/>
    <w:rsid w:val="77866D92"/>
    <w:rsid w:val="7788A1BA"/>
    <w:rsid w:val="778A04C8"/>
    <w:rsid w:val="778A26AD"/>
    <w:rsid w:val="778C96AF"/>
    <w:rsid w:val="778F8A99"/>
    <w:rsid w:val="778FC39E"/>
    <w:rsid w:val="778FE51B"/>
    <w:rsid w:val="7791B108"/>
    <w:rsid w:val="7794F2CC"/>
    <w:rsid w:val="7794FEAF"/>
    <w:rsid w:val="779514E9"/>
    <w:rsid w:val="7795B538"/>
    <w:rsid w:val="7799BDF9"/>
    <w:rsid w:val="779D3DDD"/>
    <w:rsid w:val="77A3D98A"/>
    <w:rsid w:val="77A89617"/>
    <w:rsid w:val="77AA98CC"/>
    <w:rsid w:val="77AB08C4"/>
    <w:rsid w:val="77B6FC63"/>
    <w:rsid w:val="77B74B52"/>
    <w:rsid w:val="77B8F3AB"/>
    <w:rsid w:val="77BADF67"/>
    <w:rsid w:val="77BB5A81"/>
    <w:rsid w:val="77BDEC10"/>
    <w:rsid w:val="77C1BC0B"/>
    <w:rsid w:val="77C9BC54"/>
    <w:rsid w:val="77CB7870"/>
    <w:rsid w:val="77CBD43A"/>
    <w:rsid w:val="77D20E22"/>
    <w:rsid w:val="77D40F2C"/>
    <w:rsid w:val="77D46612"/>
    <w:rsid w:val="77D4981E"/>
    <w:rsid w:val="77D50661"/>
    <w:rsid w:val="77DE15E5"/>
    <w:rsid w:val="77E25E2E"/>
    <w:rsid w:val="77E70B8A"/>
    <w:rsid w:val="77E9163D"/>
    <w:rsid w:val="77ED9759"/>
    <w:rsid w:val="77EE8EC1"/>
    <w:rsid w:val="77FD7E8F"/>
    <w:rsid w:val="78081257"/>
    <w:rsid w:val="780872DC"/>
    <w:rsid w:val="78090405"/>
    <w:rsid w:val="780C668C"/>
    <w:rsid w:val="78101D44"/>
    <w:rsid w:val="7810A00C"/>
    <w:rsid w:val="78160870"/>
    <w:rsid w:val="7817C690"/>
    <w:rsid w:val="781C331E"/>
    <w:rsid w:val="781C6165"/>
    <w:rsid w:val="781D1133"/>
    <w:rsid w:val="78260783"/>
    <w:rsid w:val="7828CA7C"/>
    <w:rsid w:val="782A707D"/>
    <w:rsid w:val="782B1CAE"/>
    <w:rsid w:val="782D7519"/>
    <w:rsid w:val="7831166C"/>
    <w:rsid w:val="78339386"/>
    <w:rsid w:val="78400819"/>
    <w:rsid w:val="7844DE6D"/>
    <w:rsid w:val="78495775"/>
    <w:rsid w:val="784AA3D6"/>
    <w:rsid w:val="7851B8D6"/>
    <w:rsid w:val="7855EA66"/>
    <w:rsid w:val="785A465B"/>
    <w:rsid w:val="785B6EDD"/>
    <w:rsid w:val="785FD5F7"/>
    <w:rsid w:val="78645E18"/>
    <w:rsid w:val="78653BEB"/>
    <w:rsid w:val="7866F34C"/>
    <w:rsid w:val="786F5DED"/>
    <w:rsid w:val="78726A3D"/>
    <w:rsid w:val="7873EA89"/>
    <w:rsid w:val="78748611"/>
    <w:rsid w:val="787C4999"/>
    <w:rsid w:val="787F6DE6"/>
    <w:rsid w:val="7880B6E8"/>
    <w:rsid w:val="788E7A6A"/>
    <w:rsid w:val="788ED6AE"/>
    <w:rsid w:val="78909473"/>
    <w:rsid w:val="78928820"/>
    <w:rsid w:val="78978088"/>
    <w:rsid w:val="78992A7B"/>
    <w:rsid w:val="789D6270"/>
    <w:rsid w:val="789DFECD"/>
    <w:rsid w:val="78AAC2F5"/>
    <w:rsid w:val="78ABAC99"/>
    <w:rsid w:val="78B0BB5F"/>
    <w:rsid w:val="78B2E13F"/>
    <w:rsid w:val="78B56347"/>
    <w:rsid w:val="78B6AD0E"/>
    <w:rsid w:val="78B9EF06"/>
    <w:rsid w:val="78BD3891"/>
    <w:rsid w:val="78BE5BAC"/>
    <w:rsid w:val="78D23410"/>
    <w:rsid w:val="78D630D5"/>
    <w:rsid w:val="78D8793F"/>
    <w:rsid w:val="78DFBF4E"/>
    <w:rsid w:val="78E7A0D7"/>
    <w:rsid w:val="78E9DDAD"/>
    <w:rsid w:val="78F0983B"/>
    <w:rsid w:val="78F7F7A5"/>
    <w:rsid w:val="78FD6298"/>
    <w:rsid w:val="78FDE0E3"/>
    <w:rsid w:val="78FDFCEB"/>
    <w:rsid w:val="79022CA7"/>
    <w:rsid w:val="7909DE82"/>
    <w:rsid w:val="79149B3A"/>
    <w:rsid w:val="7918179E"/>
    <w:rsid w:val="791A9A72"/>
    <w:rsid w:val="791BA2BE"/>
    <w:rsid w:val="791C0691"/>
    <w:rsid w:val="7920122E"/>
    <w:rsid w:val="7924CA3C"/>
    <w:rsid w:val="79261A17"/>
    <w:rsid w:val="7928F599"/>
    <w:rsid w:val="79299916"/>
    <w:rsid w:val="792DA173"/>
    <w:rsid w:val="7930D15F"/>
    <w:rsid w:val="793ADF06"/>
    <w:rsid w:val="793CA67F"/>
    <w:rsid w:val="793DACDB"/>
    <w:rsid w:val="793EFBBE"/>
    <w:rsid w:val="79450A7A"/>
    <w:rsid w:val="7946808C"/>
    <w:rsid w:val="7946D925"/>
    <w:rsid w:val="7948E27E"/>
    <w:rsid w:val="79517C3A"/>
    <w:rsid w:val="79543635"/>
    <w:rsid w:val="7955E14C"/>
    <w:rsid w:val="79570CD5"/>
    <w:rsid w:val="795AF4EA"/>
    <w:rsid w:val="795B4CF8"/>
    <w:rsid w:val="795E0607"/>
    <w:rsid w:val="795E88A6"/>
    <w:rsid w:val="7960B046"/>
    <w:rsid w:val="7962F58B"/>
    <w:rsid w:val="7963105F"/>
    <w:rsid w:val="796A0890"/>
    <w:rsid w:val="796DBEAF"/>
    <w:rsid w:val="796E362E"/>
    <w:rsid w:val="796FE46A"/>
    <w:rsid w:val="79722D71"/>
    <w:rsid w:val="7976B3E2"/>
    <w:rsid w:val="7977ED28"/>
    <w:rsid w:val="797D31B4"/>
    <w:rsid w:val="7981250C"/>
    <w:rsid w:val="79833CAC"/>
    <w:rsid w:val="79960602"/>
    <w:rsid w:val="799C0BF4"/>
    <w:rsid w:val="799D210B"/>
    <w:rsid w:val="799F3844"/>
    <w:rsid w:val="799F9B86"/>
    <w:rsid w:val="79A2085C"/>
    <w:rsid w:val="79AFD560"/>
    <w:rsid w:val="79BAFE0B"/>
    <w:rsid w:val="79C18916"/>
    <w:rsid w:val="79C2B5A3"/>
    <w:rsid w:val="79C9A721"/>
    <w:rsid w:val="79CA9295"/>
    <w:rsid w:val="79CB6BCE"/>
    <w:rsid w:val="79D42148"/>
    <w:rsid w:val="79D5441F"/>
    <w:rsid w:val="79D77131"/>
    <w:rsid w:val="79D77DE3"/>
    <w:rsid w:val="79D78BF0"/>
    <w:rsid w:val="79D8BA71"/>
    <w:rsid w:val="79DB5871"/>
    <w:rsid w:val="79DD4B77"/>
    <w:rsid w:val="79DD66FD"/>
    <w:rsid w:val="79E23E4E"/>
    <w:rsid w:val="79E53901"/>
    <w:rsid w:val="79EDD598"/>
    <w:rsid w:val="79EFA4DF"/>
    <w:rsid w:val="79F16853"/>
    <w:rsid w:val="79F27970"/>
    <w:rsid w:val="79F5C7FD"/>
    <w:rsid w:val="79F935D6"/>
    <w:rsid w:val="79FC92F2"/>
    <w:rsid w:val="7A0095CA"/>
    <w:rsid w:val="7A0122A0"/>
    <w:rsid w:val="7A04F5DD"/>
    <w:rsid w:val="7A08CD3C"/>
    <w:rsid w:val="7A0930AB"/>
    <w:rsid w:val="7A0E9549"/>
    <w:rsid w:val="7A13ACA5"/>
    <w:rsid w:val="7A13CBEF"/>
    <w:rsid w:val="7A1D3953"/>
    <w:rsid w:val="7A1E15AA"/>
    <w:rsid w:val="7A1EB11A"/>
    <w:rsid w:val="7A218F71"/>
    <w:rsid w:val="7A2487C1"/>
    <w:rsid w:val="7A2AF00D"/>
    <w:rsid w:val="7A2EC299"/>
    <w:rsid w:val="7A30FBB2"/>
    <w:rsid w:val="7A32F6DE"/>
    <w:rsid w:val="7A32FF4B"/>
    <w:rsid w:val="7A376471"/>
    <w:rsid w:val="7A37D553"/>
    <w:rsid w:val="7A388860"/>
    <w:rsid w:val="7A3EA723"/>
    <w:rsid w:val="7A44FE32"/>
    <w:rsid w:val="7A462F3C"/>
    <w:rsid w:val="7A488C1A"/>
    <w:rsid w:val="7A4AC653"/>
    <w:rsid w:val="7A4AE444"/>
    <w:rsid w:val="7A4D047A"/>
    <w:rsid w:val="7A52F71B"/>
    <w:rsid w:val="7A5CB711"/>
    <w:rsid w:val="7A5E36D1"/>
    <w:rsid w:val="7A62B8DE"/>
    <w:rsid w:val="7A64E481"/>
    <w:rsid w:val="7A67AADF"/>
    <w:rsid w:val="7A68D8AD"/>
    <w:rsid w:val="7A69D4C2"/>
    <w:rsid w:val="7A6CA6E7"/>
    <w:rsid w:val="7A6CB32D"/>
    <w:rsid w:val="7A6D7B93"/>
    <w:rsid w:val="7A704CD1"/>
    <w:rsid w:val="7A74BC5E"/>
    <w:rsid w:val="7A75156C"/>
    <w:rsid w:val="7A75228D"/>
    <w:rsid w:val="7A843C0B"/>
    <w:rsid w:val="7A870EEE"/>
    <w:rsid w:val="7A886262"/>
    <w:rsid w:val="7A88DA66"/>
    <w:rsid w:val="7A89ABD8"/>
    <w:rsid w:val="7A8A4F12"/>
    <w:rsid w:val="7A954C42"/>
    <w:rsid w:val="7A98C822"/>
    <w:rsid w:val="7A9A56AF"/>
    <w:rsid w:val="7AA8B4B8"/>
    <w:rsid w:val="7AAC6F15"/>
    <w:rsid w:val="7AAF1A0F"/>
    <w:rsid w:val="7AB03CBE"/>
    <w:rsid w:val="7AB15CA7"/>
    <w:rsid w:val="7AB32DAE"/>
    <w:rsid w:val="7AB7C3D0"/>
    <w:rsid w:val="7AB939BD"/>
    <w:rsid w:val="7ABA9022"/>
    <w:rsid w:val="7ABED3C1"/>
    <w:rsid w:val="7AC35DFC"/>
    <w:rsid w:val="7AC56326"/>
    <w:rsid w:val="7ACD55FA"/>
    <w:rsid w:val="7ACD629C"/>
    <w:rsid w:val="7AD12A72"/>
    <w:rsid w:val="7AD65404"/>
    <w:rsid w:val="7AD776E5"/>
    <w:rsid w:val="7AD7EAB6"/>
    <w:rsid w:val="7AD8A4AD"/>
    <w:rsid w:val="7AE2A82A"/>
    <w:rsid w:val="7AE78575"/>
    <w:rsid w:val="7AE79667"/>
    <w:rsid w:val="7AE9F51B"/>
    <w:rsid w:val="7AEEF7C2"/>
    <w:rsid w:val="7AF48BF5"/>
    <w:rsid w:val="7AF55EC7"/>
    <w:rsid w:val="7AF85281"/>
    <w:rsid w:val="7B05B1AA"/>
    <w:rsid w:val="7B070171"/>
    <w:rsid w:val="7B0B99C6"/>
    <w:rsid w:val="7B0C6280"/>
    <w:rsid w:val="7B0E1AC8"/>
    <w:rsid w:val="7B0ECDCA"/>
    <w:rsid w:val="7B1092B2"/>
    <w:rsid w:val="7B1676F7"/>
    <w:rsid w:val="7B1D1211"/>
    <w:rsid w:val="7B225781"/>
    <w:rsid w:val="7B22E294"/>
    <w:rsid w:val="7B2534D4"/>
    <w:rsid w:val="7B2AF0EE"/>
    <w:rsid w:val="7B2C4B11"/>
    <w:rsid w:val="7B33106F"/>
    <w:rsid w:val="7B35DE5A"/>
    <w:rsid w:val="7B36DCC4"/>
    <w:rsid w:val="7B394E6D"/>
    <w:rsid w:val="7B3F72C5"/>
    <w:rsid w:val="7B49D81C"/>
    <w:rsid w:val="7B4CA6CC"/>
    <w:rsid w:val="7B51FDB7"/>
    <w:rsid w:val="7B544F49"/>
    <w:rsid w:val="7B5FE07F"/>
    <w:rsid w:val="7B64930E"/>
    <w:rsid w:val="7B649733"/>
    <w:rsid w:val="7B67EA10"/>
    <w:rsid w:val="7B6EE28C"/>
    <w:rsid w:val="7B711480"/>
    <w:rsid w:val="7B7213EB"/>
    <w:rsid w:val="7B7321C9"/>
    <w:rsid w:val="7B744590"/>
    <w:rsid w:val="7B75AA73"/>
    <w:rsid w:val="7B7773DF"/>
    <w:rsid w:val="7B817FC1"/>
    <w:rsid w:val="7B822907"/>
    <w:rsid w:val="7B835884"/>
    <w:rsid w:val="7B85735B"/>
    <w:rsid w:val="7B8B5E8C"/>
    <w:rsid w:val="7B912171"/>
    <w:rsid w:val="7B928F68"/>
    <w:rsid w:val="7B93A580"/>
    <w:rsid w:val="7B97484B"/>
    <w:rsid w:val="7B9F33DF"/>
    <w:rsid w:val="7B9FA021"/>
    <w:rsid w:val="7BA02259"/>
    <w:rsid w:val="7BA10989"/>
    <w:rsid w:val="7BA475AA"/>
    <w:rsid w:val="7BA9BDF1"/>
    <w:rsid w:val="7BB060F2"/>
    <w:rsid w:val="7BBA0332"/>
    <w:rsid w:val="7BC57C8D"/>
    <w:rsid w:val="7BC7814B"/>
    <w:rsid w:val="7BD0A34E"/>
    <w:rsid w:val="7BD0A95B"/>
    <w:rsid w:val="7BD13079"/>
    <w:rsid w:val="7BD3CF47"/>
    <w:rsid w:val="7BD50EC7"/>
    <w:rsid w:val="7BDA414A"/>
    <w:rsid w:val="7BDB6AE5"/>
    <w:rsid w:val="7BDBA79B"/>
    <w:rsid w:val="7BDBC30C"/>
    <w:rsid w:val="7BE9F8AD"/>
    <w:rsid w:val="7BEA15AA"/>
    <w:rsid w:val="7BEB80B1"/>
    <w:rsid w:val="7BED1F61"/>
    <w:rsid w:val="7BEE92D8"/>
    <w:rsid w:val="7BF190D3"/>
    <w:rsid w:val="7BF514A8"/>
    <w:rsid w:val="7C005361"/>
    <w:rsid w:val="7C0590D9"/>
    <w:rsid w:val="7C05BF09"/>
    <w:rsid w:val="7C0F7228"/>
    <w:rsid w:val="7C125FE8"/>
    <w:rsid w:val="7C166E1A"/>
    <w:rsid w:val="7C184B1A"/>
    <w:rsid w:val="7C2099B2"/>
    <w:rsid w:val="7C236247"/>
    <w:rsid w:val="7C26EAC8"/>
    <w:rsid w:val="7C29BC9A"/>
    <w:rsid w:val="7C2A6A73"/>
    <w:rsid w:val="7C2AEE1B"/>
    <w:rsid w:val="7C3162C0"/>
    <w:rsid w:val="7C326D29"/>
    <w:rsid w:val="7C33A57C"/>
    <w:rsid w:val="7C35035A"/>
    <w:rsid w:val="7C3A92B1"/>
    <w:rsid w:val="7C3CC396"/>
    <w:rsid w:val="7C3F47D0"/>
    <w:rsid w:val="7C406F90"/>
    <w:rsid w:val="7C4367E4"/>
    <w:rsid w:val="7C464D15"/>
    <w:rsid w:val="7C4A4A21"/>
    <w:rsid w:val="7C4B5144"/>
    <w:rsid w:val="7C4DFB28"/>
    <w:rsid w:val="7C558F41"/>
    <w:rsid w:val="7C55C075"/>
    <w:rsid w:val="7C570973"/>
    <w:rsid w:val="7C6636B3"/>
    <w:rsid w:val="7C69265B"/>
    <w:rsid w:val="7C6CE1D1"/>
    <w:rsid w:val="7C7140E6"/>
    <w:rsid w:val="7C721A04"/>
    <w:rsid w:val="7C75948F"/>
    <w:rsid w:val="7C75C313"/>
    <w:rsid w:val="7C76AE1D"/>
    <w:rsid w:val="7C7A3C98"/>
    <w:rsid w:val="7C7E56A3"/>
    <w:rsid w:val="7C8F65B2"/>
    <w:rsid w:val="7C8FA352"/>
    <w:rsid w:val="7C8FC7DB"/>
    <w:rsid w:val="7C908104"/>
    <w:rsid w:val="7C917F9A"/>
    <w:rsid w:val="7C91EB50"/>
    <w:rsid w:val="7C92393F"/>
    <w:rsid w:val="7C9412CC"/>
    <w:rsid w:val="7C96D33A"/>
    <w:rsid w:val="7C9A59C4"/>
    <w:rsid w:val="7C9A6CE4"/>
    <w:rsid w:val="7C9BEFF1"/>
    <w:rsid w:val="7C9D2D77"/>
    <w:rsid w:val="7CA0760C"/>
    <w:rsid w:val="7CA223C2"/>
    <w:rsid w:val="7CA50084"/>
    <w:rsid w:val="7CAA9E2B"/>
    <w:rsid w:val="7CAD33E3"/>
    <w:rsid w:val="7CAD39CB"/>
    <w:rsid w:val="7CAD4D3F"/>
    <w:rsid w:val="7CB16435"/>
    <w:rsid w:val="7CB35DC4"/>
    <w:rsid w:val="7CB4AE97"/>
    <w:rsid w:val="7CB70F45"/>
    <w:rsid w:val="7CB8F150"/>
    <w:rsid w:val="7CB9D9A7"/>
    <w:rsid w:val="7CBA2534"/>
    <w:rsid w:val="7CBA52AD"/>
    <w:rsid w:val="7CBC140D"/>
    <w:rsid w:val="7CBE188A"/>
    <w:rsid w:val="7CBED4F6"/>
    <w:rsid w:val="7CC2D1D0"/>
    <w:rsid w:val="7CC3E169"/>
    <w:rsid w:val="7CC4E760"/>
    <w:rsid w:val="7CC73EB6"/>
    <w:rsid w:val="7CC8777C"/>
    <w:rsid w:val="7CC8B6FD"/>
    <w:rsid w:val="7CC988AF"/>
    <w:rsid w:val="7CCC3E81"/>
    <w:rsid w:val="7CCE1EA2"/>
    <w:rsid w:val="7CD518DB"/>
    <w:rsid w:val="7CE00541"/>
    <w:rsid w:val="7CE0FB38"/>
    <w:rsid w:val="7CE3A920"/>
    <w:rsid w:val="7CE41A80"/>
    <w:rsid w:val="7CE9E81E"/>
    <w:rsid w:val="7CEF004B"/>
    <w:rsid w:val="7CF04872"/>
    <w:rsid w:val="7CF7FEE2"/>
    <w:rsid w:val="7CF94D84"/>
    <w:rsid w:val="7CFB1ED3"/>
    <w:rsid w:val="7CFB2ADD"/>
    <w:rsid w:val="7CFB907C"/>
    <w:rsid w:val="7D030648"/>
    <w:rsid w:val="7D03FCE9"/>
    <w:rsid w:val="7D06DD0D"/>
    <w:rsid w:val="7D073891"/>
    <w:rsid w:val="7D0899F7"/>
    <w:rsid w:val="7D0A3428"/>
    <w:rsid w:val="7D0C1F97"/>
    <w:rsid w:val="7D0DD13C"/>
    <w:rsid w:val="7D0EA034"/>
    <w:rsid w:val="7D10925B"/>
    <w:rsid w:val="7D142B58"/>
    <w:rsid w:val="7D1C4AB4"/>
    <w:rsid w:val="7D1DA13B"/>
    <w:rsid w:val="7D1EFB0A"/>
    <w:rsid w:val="7D1F6D8B"/>
    <w:rsid w:val="7D252047"/>
    <w:rsid w:val="7D2AEDFC"/>
    <w:rsid w:val="7D2C04DC"/>
    <w:rsid w:val="7D3031CF"/>
    <w:rsid w:val="7D36CD9D"/>
    <w:rsid w:val="7D432F04"/>
    <w:rsid w:val="7D4A3B40"/>
    <w:rsid w:val="7D4ABFC4"/>
    <w:rsid w:val="7D4C2F56"/>
    <w:rsid w:val="7D4D9C11"/>
    <w:rsid w:val="7D4EB042"/>
    <w:rsid w:val="7D526223"/>
    <w:rsid w:val="7D527563"/>
    <w:rsid w:val="7D54A8AD"/>
    <w:rsid w:val="7D553BFD"/>
    <w:rsid w:val="7D587B8B"/>
    <w:rsid w:val="7D687DAA"/>
    <w:rsid w:val="7D6C7E71"/>
    <w:rsid w:val="7D6D3F44"/>
    <w:rsid w:val="7D6D701F"/>
    <w:rsid w:val="7D6F580A"/>
    <w:rsid w:val="7D7401DD"/>
    <w:rsid w:val="7D78432F"/>
    <w:rsid w:val="7D7A54A1"/>
    <w:rsid w:val="7D7AC59A"/>
    <w:rsid w:val="7D8287F2"/>
    <w:rsid w:val="7D87E51A"/>
    <w:rsid w:val="7D8E0CC1"/>
    <w:rsid w:val="7D91919C"/>
    <w:rsid w:val="7D9867D3"/>
    <w:rsid w:val="7D9CAE3D"/>
    <w:rsid w:val="7D9EC543"/>
    <w:rsid w:val="7DA14243"/>
    <w:rsid w:val="7DA2EE2A"/>
    <w:rsid w:val="7DA6EF59"/>
    <w:rsid w:val="7DAE2E50"/>
    <w:rsid w:val="7DB00B20"/>
    <w:rsid w:val="7DB0A765"/>
    <w:rsid w:val="7DB2CDA7"/>
    <w:rsid w:val="7DB59F91"/>
    <w:rsid w:val="7DB7378C"/>
    <w:rsid w:val="7DB9AB1B"/>
    <w:rsid w:val="7DBA4512"/>
    <w:rsid w:val="7DBE51C8"/>
    <w:rsid w:val="7DC1B6C2"/>
    <w:rsid w:val="7DCE6F33"/>
    <w:rsid w:val="7DD0B4FA"/>
    <w:rsid w:val="7DD7736B"/>
    <w:rsid w:val="7DD82484"/>
    <w:rsid w:val="7DE1F2D6"/>
    <w:rsid w:val="7DE2A4C9"/>
    <w:rsid w:val="7DE5574C"/>
    <w:rsid w:val="7DE88146"/>
    <w:rsid w:val="7DED65EB"/>
    <w:rsid w:val="7DF190D6"/>
    <w:rsid w:val="7DF5D654"/>
    <w:rsid w:val="7DF6BF0A"/>
    <w:rsid w:val="7DF8AC37"/>
    <w:rsid w:val="7DF8BA4E"/>
    <w:rsid w:val="7DF8C730"/>
    <w:rsid w:val="7DF8E67E"/>
    <w:rsid w:val="7DF9E46E"/>
    <w:rsid w:val="7E039424"/>
    <w:rsid w:val="7E057C15"/>
    <w:rsid w:val="7E075525"/>
    <w:rsid w:val="7E09D6F7"/>
    <w:rsid w:val="7E0BEC9C"/>
    <w:rsid w:val="7E0D8963"/>
    <w:rsid w:val="7E0DCE42"/>
    <w:rsid w:val="7E10F2F2"/>
    <w:rsid w:val="7E11689B"/>
    <w:rsid w:val="7E127564"/>
    <w:rsid w:val="7E143380"/>
    <w:rsid w:val="7E16ACAB"/>
    <w:rsid w:val="7E1C3522"/>
    <w:rsid w:val="7E1D43A4"/>
    <w:rsid w:val="7E26A907"/>
    <w:rsid w:val="7E26C704"/>
    <w:rsid w:val="7E27A219"/>
    <w:rsid w:val="7E292139"/>
    <w:rsid w:val="7E2A5987"/>
    <w:rsid w:val="7E2A9CF8"/>
    <w:rsid w:val="7E2B3331"/>
    <w:rsid w:val="7E329F1C"/>
    <w:rsid w:val="7E353718"/>
    <w:rsid w:val="7E4721AD"/>
    <w:rsid w:val="7E47A764"/>
    <w:rsid w:val="7E4959A0"/>
    <w:rsid w:val="7E497E13"/>
    <w:rsid w:val="7E49CB51"/>
    <w:rsid w:val="7E4AED33"/>
    <w:rsid w:val="7E4EC17A"/>
    <w:rsid w:val="7E50C465"/>
    <w:rsid w:val="7E53170C"/>
    <w:rsid w:val="7E57E46E"/>
    <w:rsid w:val="7E5810F6"/>
    <w:rsid w:val="7E5E15A2"/>
    <w:rsid w:val="7E63ED33"/>
    <w:rsid w:val="7E702986"/>
    <w:rsid w:val="7E73184C"/>
    <w:rsid w:val="7E748B0B"/>
    <w:rsid w:val="7E78AE41"/>
    <w:rsid w:val="7E78CAFC"/>
    <w:rsid w:val="7E7B46FD"/>
    <w:rsid w:val="7E7E07FA"/>
    <w:rsid w:val="7E80A4EB"/>
    <w:rsid w:val="7E85B87F"/>
    <w:rsid w:val="7E860EC8"/>
    <w:rsid w:val="7E890202"/>
    <w:rsid w:val="7E8C7659"/>
    <w:rsid w:val="7E8E071D"/>
    <w:rsid w:val="7E8E1E72"/>
    <w:rsid w:val="7E9E6FD8"/>
    <w:rsid w:val="7EA11824"/>
    <w:rsid w:val="7EA254E6"/>
    <w:rsid w:val="7EA31938"/>
    <w:rsid w:val="7EA6C23F"/>
    <w:rsid w:val="7EA8200A"/>
    <w:rsid w:val="7EAD11AE"/>
    <w:rsid w:val="7EAF8729"/>
    <w:rsid w:val="7EB4F44D"/>
    <w:rsid w:val="7EB59801"/>
    <w:rsid w:val="7EB5D73A"/>
    <w:rsid w:val="7EB70FCD"/>
    <w:rsid w:val="7EBC683E"/>
    <w:rsid w:val="7EBEDD8C"/>
    <w:rsid w:val="7EC82EC4"/>
    <w:rsid w:val="7ECDC10D"/>
    <w:rsid w:val="7ECF654C"/>
    <w:rsid w:val="7ED006B7"/>
    <w:rsid w:val="7ED203B4"/>
    <w:rsid w:val="7ED22263"/>
    <w:rsid w:val="7ED345EC"/>
    <w:rsid w:val="7ED390A9"/>
    <w:rsid w:val="7ED680C1"/>
    <w:rsid w:val="7ED72851"/>
    <w:rsid w:val="7EDA0976"/>
    <w:rsid w:val="7EDA4526"/>
    <w:rsid w:val="7EDBD43C"/>
    <w:rsid w:val="7EDEA7AE"/>
    <w:rsid w:val="7EE436A5"/>
    <w:rsid w:val="7EE46997"/>
    <w:rsid w:val="7EE4E704"/>
    <w:rsid w:val="7EEBBFCF"/>
    <w:rsid w:val="7EF3A3B3"/>
    <w:rsid w:val="7EFF9019"/>
    <w:rsid w:val="7F00B3B8"/>
    <w:rsid w:val="7F075154"/>
    <w:rsid w:val="7F07981E"/>
    <w:rsid w:val="7F07DFCE"/>
    <w:rsid w:val="7F0948FE"/>
    <w:rsid w:val="7F0FE7FC"/>
    <w:rsid w:val="7F24DA7C"/>
    <w:rsid w:val="7F24FA3F"/>
    <w:rsid w:val="7F32D832"/>
    <w:rsid w:val="7F35705B"/>
    <w:rsid w:val="7F35C21D"/>
    <w:rsid w:val="7F3ABF92"/>
    <w:rsid w:val="7F3B247F"/>
    <w:rsid w:val="7F3B3264"/>
    <w:rsid w:val="7F421C75"/>
    <w:rsid w:val="7F455174"/>
    <w:rsid w:val="7F47633E"/>
    <w:rsid w:val="7F49B855"/>
    <w:rsid w:val="7F49E673"/>
    <w:rsid w:val="7F4CA153"/>
    <w:rsid w:val="7F4E6338"/>
    <w:rsid w:val="7F504F5A"/>
    <w:rsid w:val="7F5093F7"/>
    <w:rsid w:val="7F512E02"/>
    <w:rsid w:val="7F527477"/>
    <w:rsid w:val="7F5459C9"/>
    <w:rsid w:val="7F57B187"/>
    <w:rsid w:val="7F5805AE"/>
    <w:rsid w:val="7F582E8A"/>
    <w:rsid w:val="7F5DC035"/>
    <w:rsid w:val="7F5E6251"/>
    <w:rsid w:val="7F5E7470"/>
    <w:rsid w:val="7F623B79"/>
    <w:rsid w:val="7F62C309"/>
    <w:rsid w:val="7F65B612"/>
    <w:rsid w:val="7F66BF66"/>
    <w:rsid w:val="7F67D197"/>
    <w:rsid w:val="7F692AB1"/>
    <w:rsid w:val="7F6B52A7"/>
    <w:rsid w:val="7F74DE38"/>
    <w:rsid w:val="7F773659"/>
    <w:rsid w:val="7F77CEAE"/>
    <w:rsid w:val="7F7A8B42"/>
    <w:rsid w:val="7F7B75E9"/>
    <w:rsid w:val="7F7C21FD"/>
    <w:rsid w:val="7F8127AD"/>
    <w:rsid w:val="7F9138AF"/>
    <w:rsid w:val="7F92447B"/>
    <w:rsid w:val="7F92A92E"/>
    <w:rsid w:val="7F9659C4"/>
    <w:rsid w:val="7F9E1328"/>
    <w:rsid w:val="7FA2E079"/>
    <w:rsid w:val="7FA94C1B"/>
    <w:rsid w:val="7FACF3FE"/>
    <w:rsid w:val="7FAFA2CB"/>
    <w:rsid w:val="7FAFB0B6"/>
    <w:rsid w:val="7FB12874"/>
    <w:rsid w:val="7FBAE412"/>
    <w:rsid w:val="7FBAF557"/>
    <w:rsid w:val="7FBBA5DC"/>
    <w:rsid w:val="7FBE3B3B"/>
    <w:rsid w:val="7FC12F26"/>
    <w:rsid w:val="7FC8B8D6"/>
    <w:rsid w:val="7FCA3582"/>
    <w:rsid w:val="7FCD88A4"/>
    <w:rsid w:val="7FCF6129"/>
    <w:rsid w:val="7FD1E88A"/>
    <w:rsid w:val="7FD3AA71"/>
    <w:rsid w:val="7FD54776"/>
    <w:rsid w:val="7FDBF3D4"/>
    <w:rsid w:val="7FDC8C1C"/>
    <w:rsid w:val="7FEE4EAF"/>
    <w:rsid w:val="7FEF5FB4"/>
    <w:rsid w:val="7FF19CB0"/>
    <w:rsid w:val="7FF2C315"/>
    <w:rsid w:val="7FF596B8"/>
    <w:rsid w:val="7FF714B0"/>
    <w:rsid w:val="7FF7B4DD"/>
    <w:rsid w:val="7FFE9B46"/>
    <w:rsid w:val="7FFEA07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09642"/>
  <w15:chartTrackingRefBased/>
  <w15:docId w15:val="{4112C6ED-6272-4426-AD3B-7B828123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31646"/>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31646"/>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3164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31646"/>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A31646"/>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A31646"/>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31646"/>
    <w:pPr>
      <w:keepNext/>
      <w:spacing w:after="200" w:line="240" w:lineRule="auto"/>
    </w:pPr>
    <w:rPr>
      <w:b/>
      <w:iCs/>
      <w:szCs w:val="18"/>
    </w:rPr>
  </w:style>
  <w:style w:type="table" w:customStyle="1" w:styleId="Tableheader">
    <w:name w:val="ŠTable header"/>
    <w:basedOn w:val="TableNormal"/>
    <w:uiPriority w:val="99"/>
    <w:rsid w:val="00A31646"/>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3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A31646"/>
    <w:pPr>
      <w:numPr>
        <w:numId w:val="25"/>
      </w:numPr>
    </w:pPr>
  </w:style>
  <w:style w:type="paragraph" w:styleId="ListNumber2">
    <w:name w:val="List Number 2"/>
    <w:aliases w:val="ŠList Number 2"/>
    <w:basedOn w:val="Normal"/>
    <w:uiPriority w:val="9"/>
    <w:qFormat/>
    <w:rsid w:val="00A31646"/>
    <w:pPr>
      <w:numPr>
        <w:numId w:val="24"/>
      </w:numPr>
    </w:pPr>
  </w:style>
  <w:style w:type="paragraph" w:styleId="ListBullet">
    <w:name w:val="List Bullet"/>
    <w:aliases w:val="ŠList Bullet"/>
    <w:basedOn w:val="Normal"/>
    <w:uiPriority w:val="10"/>
    <w:qFormat/>
    <w:rsid w:val="00A31646"/>
    <w:pPr>
      <w:numPr>
        <w:numId w:val="23"/>
      </w:numPr>
    </w:pPr>
  </w:style>
  <w:style w:type="paragraph" w:styleId="ListBullet2">
    <w:name w:val="List Bullet 2"/>
    <w:aliases w:val="ŠList Bullet 2"/>
    <w:basedOn w:val="Normal"/>
    <w:uiPriority w:val="11"/>
    <w:qFormat/>
    <w:rsid w:val="00A31646"/>
    <w:pPr>
      <w:numPr>
        <w:numId w:val="22"/>
      </w:numPr>
      <w:contextualSpacing/>
    </w:pPr>
  </w:style>
  <w:style w:type="character" w:styleId="SubtleReference">
    <w:name w:val="Subtle Reference"/>
    <w:aliases w:val="ŠSubtle Reference"/>
    <w:uiPriority w:val="31"/>
    <w:qFormat/>
    <w:rsid w:val="00A31646"/>
    <w:rPr>
      <w:rFonts w:ascii="Arial" w:hAnsi="Arial"/>
      <w:sz w:val="22"/>
    </w:rPr>
  </w:style>
  <w:style w:type="paragraph" w:styleId="Quote">
    <w:name w:val="Quote"/>
    <w:aliases w:val="ŠQuote"/>
    <w:basedOn w:val="Normal"/>
    <w:next w:val="Normal"/>
    <w:link w:val="QuoteChar"/>
    <w:uiPriority w:val="29"/>
    <w:qFormat/>
    <w:rsid w:val="00A31646"/>
    <w:pPr>
      <w:keepNext/>
      <w:spacing w:before="200" w:after="200" w:line="240" w:lineRule="atLeast"/>
      <w:ind w:left="567" w:right="567"/>
    </w:pPr>
  </w:style>
  <w:style w:type="paragraph" w:styleId="Date">
    <w:name w:val="Date"/>
    <w:aliases w:val="ŠDate"/>
    <w:basedOn w:val="Normal"/>
    <w:next w:val="Normal"/>
    <w:link w:val="DateChar"/>
    <w:uiPriority w:val="99"/>
    <w:rsid w:val="00A31646"/>
    <w:pPr>
      <w:spacing w:before="0" w:after="0" w:line="720" w:lineRule="atLeast"/>
    </w:pPr>
  </w:style>
  <w:style w:type="character" w:customStyle="1" w:styleId="DateChar">
    <w:name w:val="Date Char"/>
    <w:aliases w:val="ŠDate Char"/>
    <w:basedOn w:val="DefaultParagraphFont"/>
    <w:link w:val="Date"/>
    <w:uiPriority w:val="99"/>
    <w:rsid w:val="00A31646"/>
    <w:rPr>
      <w:rFonts w:ascii="Arial" w:hAnsi="Arial" w:cs="Arial"/>
      <w:sz w:val="24"/>
      <w:szCs w:val="24"/>
    </w:rPr>
  </w:style>
  <w:style w:type="paragraph" w:styleId="Signature">
    <w:name w:val="Signature"/>
    <w:aliases w:val="ŠSignature"/>
    <w:basedOn w:val="Normal"/>
    <w:link w:val="SignatureChar"/>
    <w:uiPriority w:val="99"/>
    <w:rsid w:val="00A31646"/>
    <w:pPr>
      <w:spacing w:before="0" w:after="0" w:line="720" w:lineRule="atLeast"/>
    </w:pPr>
  </w:style>
  <w:style w:type="character" w:customStyle="1" w:styleId="SignatureChar">
    <w:name w:val="Signature Char"/>
    <w:aliases w:val="ŠSignature Char"/>
    <w:basedOn w:val="DefaultParagraphFont"/>
    <w:link w:val="Signature"/>
    <w:uiPriority w:val="99"/>
    <w:rsid w:val="00A31646"/>
    <w:rPr>
      <w:rFonts w:ascii="Arial" w:hAnsi="Arial" w:cs="Arial"/>
      <w:sz w:val="24"/>
      <w:szCs w:val="24"/>
    </w:rPr>
  </w:style>
  <w:style w:type="character" w:styleId="Strong">
    <w:name w:val="Strong"/>
    <w:aliases w:val="ŠStrong"/>
    <w:uiPriority w:val="1"/>
    <w:qFormat/>
    <w:rsid w:val="00A31646"/>
    <w:rPr>
      <w:b/>
    </w:rPr>
  </w:style>
  <w:style w:type="character" w:customStyle="1" w:styleId="QuoteChar">
    <w:name w:val="Quote Char"/>
    <w:aliases w:val="ŠQuote Char"/>
    <w:basedOn w:val="DefaultParagraphFont"/>
    <w:link w:val="Quote"/>
    <w:uiPriority w:val="29"/>
    <w:rsid w:val="00A31646"/>
    <w:rPr>
      <w:rFonts w:ascii="Arial" w:hAnsi="Arial" w:cs="Arial"/>
      <w:sz w:val="24"/>
      <w:szCs w:val="24"/>
    </w:rPr>
  </w:style>
  <w:style w:type="paragraph" w:customStyle="1" w:styleId="FeatureBox2">
    <w:name w:val="ŠFeature Box 2"/>
    <w:basedOn w:val="Normal"/>
    <w:next w:val="Normal"/>
    <w:uiPriority w:val="12"/>
    <w:qFormat/>
    <w:rsid w:val="00A3164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A3164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31646"/>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3164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31646"/>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31646"/>
    <w:rPr>
      <w:color w:val="2F5496" w:themeColor="accent1" w:themeShade="BF"/>
      <w:u w:val="single"/>
    </w:rPr>
  </w:style>
  <w:style w:type="paragraph" w:customStyle="1" w:styleId="Logo">
    <w:name w:val="ŠLogo"/>
    <w:basedOn w:val="Normal"/>
    <w:uiPriority w:val="22"/>
    <w:qFormat/>
    <w:rsid w:val="00A31646"/>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A31646"/>
    <w:pPr>
      <w:tabs>
        <w:tab w:val="right" w:leader="dot" w:pos="14570"/>
      </w:tabs>
      <w:spacing w:before="0" w:after="0"/>
    </w:pPr>
    <w:rPr>
      <w:b/>
      <w:noProof/>
    </w:rPr>
  </w:style>
  <w:style w:type="paragraph" w:styleId="TOC2">
    <w:name w:val="toc 2"/>
    <w:aliases w:val="ŠTOC 2"/>
    <w:basedOn w:val="Normal"/>
    <w:next w:val="Normal"/>
    <w:uiPriority w:val="39"/>
    <w:unhideWhenUsed/>
    <w:rsid w:val="00A31646"/>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A31646"/>
    <w:pPr>
      <w:spacing w:before="0" w:after="0"/>
      <w:ind w:left="482"/>
    </w:pPr>
  </w:style>
  <w:style w:type="paragraph" w:styleId="Title">
    <w:name w:val="Title"/>
    <w:aliases w:val="ŠTitle"/>
    <w:basedOn w:val="Normal"/>
    <w:next w:val="Normal"/>
    <w:link w:val="TitleChar"/>
    <w:uiPriority w:val="2"/>
    <w:qFormat/>
    <w:rsid w:val="00A3164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31646"/>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31646"/>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31646"/>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A31646"/>
    <w:pPr>
      <w:outlineLvl w:val="9"/>
    </w:pPr>
    <w:rPr>
      <w:sz w:val="40"/>
      <w:szCs w:val="40"/>
    </w:rPr>
  </w:style>
  <w:style w:type="paragraph" w:styleId="Footer">
    <w:name w:val="footer"/>
    <w:aliases w:val="ŠFooter"/>
    <w:basedOn w:val="Normal"/>
    <w:link w:val="FooterChar"/>
    <w:uiPriority w:val="99"/>
    <w:rsid w:val="00A31646"/>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A31646"/>
    <w:rPr>
      <w:rFonts w:ascii="Arial" w:hAnsi="Arial" w:cs="Arial"/>
      <w:sz w:val="18"/>
      <w:szCs w:val="18"/>
    </w:rPr>
  </w:style>
  <w:style w:type="paragraph" w:styleId="Header">
    <w:name w:val="header"/>
    <w:aliases w:val="ŠHeader"/>
    <w:basedOn w:val="Normal"/>
    <w:link w:val="HeaderChar"/>
    <w:uiPriority w:val="24"/>
    <w:unhideWhenUsed/>
    <w:rsid w:val="00A3164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A31646"/>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31646"/>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A31646"/>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A31646"/>
    <w:rPr>
      <w:rFonts w:ascii="Arial" w:hAnsi="Arial" w:cs="Arial"/>
      <w:color w:val="002664"/>
      <w:sz w:val="32"/>
      <w:szCs w:val="32"/>
    </w:rPr>
  </w:style>
  <w:style w:type="character" w:styleId="UnresolvedMention">
    <w:name w:val="Unresolved Mention"/>
    <w:basedOn w:val="DefaultParagraphFont"/>
    <w:uiPriority w:val="99"/>
    <w:semiHidden/>
    <w:unhideWhenUsed/>
    <w:rsid w:val="00A31646"/>
    <w:rPr>
      <w:color w:val="605E5C"/>
      <w:shd w:val="clear" w:color="auto" w:fill="E1DFDD"/>
    </w:rPr>
  </w:style>
  <w:style w:type="character" w:styleId="Emphasis">
    <w:name w:val="Emphasis"/>
    <w:aliases w:val="ŠLanguage or scientific"/>
    <w:uiPriority w:val="20"/>
    <w:qFormat/>
    <w:rsid w:val="00A31646"/>
    <w:rPr>
      <w:i/>
      <w:iCs/>
    </w:rPr>
  </w:style>
  <w:style w:type="character" w:styleId="SubtleEmphasis">
    <w:name w:val="Subtle Emphasis"/>
    <w:basedOn w:val="DefaultParagraphFont"/>
    <w:uiPriority w:val="19"/>
    <w:semiHidden/>
    <w:qFormat/>
    <w:rsid w:val="00A31646"/>
    <w:rPr>
      <w:i/>
      <w:iCs/>
      <w:color w:val="404040" w:themeColor="text1" w:themeTint="BF"/>
    </w:rPr>
  </w:style>
  <w:style w:type="paragraph" w:styleId="TOC4">
    <w:name w:val="toc 4"/>
    <w:aliases w:val="ŠTOC 4"/>
    <w:basedOn w:val="Normal"/>
    <w:next w:val="Normal"/>
    <w:autoRedefine/>
    <w:uiPriority w:val="39"/>
    <w:unhideWhenUsed/>
    <w:rsid w:val="00A31646"/>
    <w:pPr>
      <w:spacing w:before="0" w:after="0"/>
      <w:ind w:left="720"/>
    </w:pPr>
  </w:style>
  <w:style w:type="character" w:styleId="CommentReference">
    <w:name w:val="annotation reference"/>
    <w:basedOn w:val="DefaultParagraphFont"/>
    <w:uiPriority w:val="99"/>
    <w:semiHidden/>
    <w:unhideWhenUsed/>
    <w:rsid w:val="00A31646"/>
    <w:rPr>
      <w:sz w:val="16"/>
      <w:szCs w:val="16"/>
    </w:rPr>
  </w:style>
  <w:style w:type="paragraph" w:styleId="CommentText">
    <w:name w:val="annotation text"/>
    <w:basedOn w:val="Normal"/>
    <w:link w:val="CommentTextChar"/>
    <w:uiPriority w:val="99"/>
    <w:unhideWhenUsed/>
    <w:rsid w:val="001E1AA5"/>
    <w:pPr>
      <w:spacing w:line="240" w:lineRule="auto"/>
    </w:pPr>
    <w:rPr>
      <w:sz w:val="20"/>
      <w:szCs w:val="20"/>
    </w:rPr>
  </w:style>
  <w:style w:type="character" w:customStyle="1" w:styleId="CommentTextChar">
    <w:name w:val="Comment Text Char"/>
    <w:basedOn w:val="DefaultParagraphFont"/>
    <w:link w:val="CommentText"/>
    <w:uiPriority w:val="99"/>
    <w:rsid w:val="001E1AA5"/>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A31646"/>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A31646"/>
    <w:rPr>
      <w:rFonts w:ascii="Arial" w:hAnsi="Arial" w:cs="Arial"/>
      <w:b/>
      <w:bCs/>
      <w:sz w:val="20"/>
      <w:szCs w:val="20"/>
    </w:rPr>
  </w:style>
  <w:style w:type="character" w:styleId="FollowedHyperlink">
    <w:name w:val="FollowedHyperlink"/>
    <w:basedOn w:val="DefaultParagraphFont"/>
    <w:uiPriority w:val="99"/>
    <w:semiHidden/>
    <w:unhideWhenUsed/>
    <w:rsid w:val="00A31646"/>
    <w:rPr>
      <w:color w:val="954F72" w:themeColor="followedHyperlink"/>
      <w:u w:val="single"/>
    </w:rPr>
  </w:style>
  <w:style w:type="paragraph" w:styleId="Revision">
    <w:name w:val="Revision"/>
    <w:hidden/>
    <w:uiPriority w:val="99"/>
    <w:semiHidden/>
    <w:rsid w:val="00EB2D08"/>
    <w:pPr>
      <w:spacing w:after="0" w:line="240" w:lineRule="auto"/>
    </w:pPr>
    <w:rPr>
      <w:rFonts w:ascii="Arial" w:hAnsi="Arial" w:cs="Arial"/>
      <w:sz w:val="24"/>
      <w:szCs w:val="24"/>
    </w:rPr>
  </w:style>
  <w:style w:type="character" w:styleId="PlaceholderText">
    <w:name w:val="Placeholder Text"/>
    <w:basedOn w:val="DefaultParagraphFont"/>
    <w:uiPriority w:val="99"/>
    <w:semiHidden/>
    <w:rsid w:val="0009390D"/>
    <w:rPr>
      <w:color w:val="808080"/>
    </w:rPr>
  </w:style>
  <w:style w:type="character" w:styleId="Mention">
    <w:name w:val="Mention"/>
    <w:basedOn w:val="DefaultParagraphFont"/>
    <w:uiPriority w:val="99"/>
    <w:unhideWhenUsed/>
    <w:rsid w:val="003729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literacy-and-numeracy/teaching-and-learning-resources/numeracy/talk-moves" TargetMode="External"/><Relationship Id="rId117" Type="http://schemas.openxmlformats.org/officeDocument/2006/relationships/footer" Target="footer1.xml"/><Relationship Id="rId21" Type="http://schemas.openxmlformats.org/officeDocument/2006/relationships/hyperlink" Target="https://nzmaths.co.nz/" TargetMode="External"/><Relationship Id="rId42" Type="http://schemas.openxmlformats.org/officeDocument/2006/relationships/hyperlink" Target="https://education.nsw.gov.au/teaching-and-learning/curriculum/mathematics/mathematics-curriculum-resources-k-12/mathematics-k-6-resources.main-education--category---catalogue---stage---stage-1.nameAsc.1.grid" TargetMode="External"/><Relationship Id="rId47" Type="http://schemas.openxmlformats.org/officeDocument/2006/relationships/hyperlink" Target="https://www.resourcesformathematics.com.au/dens1/stage-4-activities-to-support-numeral-identification" TargetMode="External"/><Relationship Id="rId63" Type="http://schemas.openxmlformats.org/officeDocument/2006/relationships/hyperlink" Target="https://www.canva.com/policies/content-license-agreement/" TargetMode="External"/><Relationship Id="rId68" Type="http://schemas.openxmlformats.org/officeDocument/2006/relationships/hyperlink" Target="https://www.resolve.edu.au/" TargetMode="External"/><Relationship Id="rId84" Type="http://schemas.openxmlformats.org/officeDocument/2006/relationships/hyperlink" Target="https://www.canva.com/" TargetMode="External"/><Relationship Id="rId89" Type="http://schemas.openxmlformats.org/officeDocument/2006/relationships/hyperlink" Target="https://www.australiancurriculum.edu.au/resources/national-literacy-and-numeracy-learning-progressions/version-3-of-national-literacy-and-numeracy-learning-progressions/" TargetMode="External"/><Relationship Id="rId112" Type="http://schemas.openxmlformats.org/officeDocument/2006/relationships/hyperlink" Target="https://nzmaths.co.nz/resource/paper-planes-level-2" TargetMode="External"/><Relationship Id="rId16" Type="http://schemas.openxmlformats.org/officeDocument/2006/relationships/hyperlink" Target="https://education.nsw.gov.au/teaching-and-learning/learning-from-home/teaching-at-home/expectations/contemporary-learning-and-teaching-from-home/learning-from-home--teaching-strategies/gallery-walk" TargetMode="External"/><Relationship Id="rId107" Type="http://schemas.openxmlformats.org/officeDocument/2006/relationships/hyperlink" Target="https://www.learningtrajectories.org/math-activities/how-many-blocks-fit-in-the-box" TargetMode="External"/><Relationship Id="rId11" Type="http://schemas.openxmlformats.org/officeDocument/2006/relationships/hyperlink" Target="https://www.canva.com/policies/content-license-agreement/" TargetMode="External"/><Relationship Id="rId32" Type="http://schemas.openxmlformats.org/officeDocument/2006/relationships/hyperlink" Target="https://education.nsw.gov.au/teaching-and-learning/curriculum/literacy-and-numeracy/teaching-and-learning-resources/numeracy/talk-moves" TargetMode="External"/><Relationship Id="rId37" Type="http://schemas.openxmlformats.org/officeDocument/2006/relationships/hyperlink" Target="https://education.nsw.gov.au/teaching-and-learning/curriculum/literacy-and-numeracy/teaching-and-learning-resources/numeracy/talk-moves" TargetMode="External"/><Relationship Id="rId53" Type="http://schemas.openxmlformats.org/officeDocument/2006/relationships/image" Target="media/image8.png"/><Relationship Id="rId58" Type="http://schemas.openxmlformats.org/officeDocument/2006/relationships/hyperlink" Target="https://resources.education.nsw.gov.au/home" TargetMode="External"/><Relationship Id="rId74" Type="http://schemas.openxmlformats.org/officeDocument/2006/relationships/hyperlink" Target="https://www.canva.com/policies/content-license-agreement/" TargetMode="External"/><Relationship Id="rId79" Type="http://schemas.openxmlformats.org/officeDocument/2006/relationships/image" Target="media/image16.png"/><Relationship Id="rId102" Type="http://schemas.openxmlformats.org/officeDocument/2006/relationships/hyperlink" Target="https://www.canva.com/" TargetMode="External"/><Relationship Id="rId5" Type="http://schemas.openxmlformats.org/officeDocument/2006/relationships/footnotes" Target="footnotes.xml"/><Relationship Id="rId90" Type="http://schemas.openxmlformats.org/officeDocument/2006/relationships/hyperlink" Target="https://education.nsw.gov.au/about-us/copyright" TargetMode="External"/><Relationship Id="rId95" Type="http://schemas.openxmlformats.org/officeDocument/2006/relationships/hyperlink" Target="https://educationstandards.nsw.edu.au/wps/portal/nesa/mini-footer/copyright" TargetMode="External"/><Relationship Id="rId22" Type="http://schemas.openxmlformats.org/officeDocument/2006/relationships/hyperlink" Target="https://education.nsw.gov.au/teaching-and-learning/curriculum/literacy-and-numeracy/teaching-and-learning-resources/numeracy/talk-moves" TargetMode="External"/><Relationship Id="rId27" Type="http://schemas.openxmlformats.org/officeDocument/2006/relationships/image" Target="media/image5.png"/><Relationship Id="rId43" Type="http://schemas.openxmlformats.org/officeDocument/2006/relationships/image" Target="media/image6.png"/><Relationship Id="rId48" Type="http://schemas.openxmlformats.org/officeDocument/2006/relationships/hyperlink" Target="https://www.resourcesformathematics.com.au/dens1/" TargetMode="External"/><Relationship Id="rId64" Type="http://schemas.openxmlformats.org/officeDocument/2006/relationships/image" Target="media/image10.png"/><Relationship Id="rId69" Type="http://schemas.openxmlformats.org/officeDocument/2006/relationships/hyperlink" Target="https://nzmaths.co.nz/resource/paper-planes-level-2" TargetMode="External"/><Relationship Id="rId113" Type="http://schemas.openxmlformats.org/officeDocument/2006/relationships/hyperlink" Target="https://www.resourcesformathematics.com.au/dens1/stage-4-activities-to-support-numeral-identification" TargetMode="External"/><Relationship Id="rId118" Type="http://schemas.openxmlformats.org/officeDocument/2006/relationships/footer" Target="footer2.xml"/><Relationship Id="rId80" Type="http://schemas.openxmlformats.org/officeDocument/2006/relationships/image" Target="media/image17.png"/><Relationship Id="rId85" Type="http://schemas.openxmlformats.org/officeDocument/2006/relationships/hyperlink" Target="https://www.canva.com/policies/content-license-agreement/" TargetMode="External"/><Relationship Id="rId12" Type="http://schemas.openxmlformats.org/officeDocument/2006/relationships/hyperlink" Target="https://education.nsw.gov.au/teaching-and-learning/curriculum/literacy-and-numeracy/teaching-and-learning-resources/numeracy/talk-moves" TargetMode="External"/><Relationship Id="rId17" Type="http://schemas.openxmlformats.org/officeDocument/2006/relationships/hyperlink" Target="https://education.nsw.gov.au/teaching-and-learning/curriculum/mathematics/mathematics-curriculum-resources-k-12/mathematics-k-6-resources.main-education--category---catalogue---stage---stage-1.nameAsc.1.grid" TargetMode="External"/><Relationship Id="rId33" Type="http://schemas.openxmlformats.org/officeDocument/2006/relationships/hyperlink" Target="https://education.nsw.gov.au/teaching-and-learning/curriculum/mathematics/mathematics-curriculum-resources-k-12/mathematics-k-6-resources.main-education--category---catalogue---stage---stage-1.nameAsc.1.grid" TargetMode="External"/><Relationship Id="rId38" Type="http://schemas.openxmlformats.org/officeDocument/2006/relationships/hyperlink" Target="https://education.nsw.gov.au/teaching-and-learning/curriculum/literacy-and-numeracy/teaching-and-learning-resources/numeracy/talk-moves" TargetMode="External"/><Relationship Id="rId59" Type="http://schemas.openxmlformats.org/officeDocument/2006/relationships/hyperlink" Target="https://education.nsw.gov.au/teaching-and-learning/student-assessment/smart-teaching-strategies/numeracy/measurement-geometry/length/stage-1-measurement-length" TargetMode="External"/><Relationship Id="rId103" Type="http://schemas.openxmlformats.org/officeDocument/2006/relationships/hyperlink" Target="https://www.canva.com/policies/content-license-agreement/" TargetMode="External"/><Relationship Id="rId108" Type="http://schemas.openxmlformats.org/officeDocument/2006/relationships/hyperlink" Target="https://www.learningtrajectories.org/" TargetMode="External"/><Relationship Id="rId54" Type="http://schemas.openxmlformats.org/officeDocument/2006/relationships/hyperlink" Target="https://www.canva.com/" TargetMode="External"/><Relationship Id="rId70" Type="http://schemas.openxmlformats.org/officeDocument/2006/relationships/hyperlink" Target="https://nzmaths.co.nz/" TargetMode="External"/><Relationship Id="rId75" Type="http://schemas.openxmlformats.org/officeDocument/2006/relationships/image" Target="media/image12.png"/><Relationship Id="rId91" Type="http://schemas.openxmlformats.org/officeDocument/2006/relationships/hyperlink" Target="https://creativecommons.org/licenses/by/4.0/" TargetMode="External"/><Relationship Id="rId96" Type="http://schemas.openxmlformats.org/officeDocument/2006/relationships/hyperlink" Target="https://educationstandards.nsw.edu.a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4.png"/><Relationship Id="rId28" Type="http://schemas.openxmlformats.org/officeDocument/2006/relationships/hyperlink" Target="https://www.canva.com/" TargetMode="External"/><Relationship Id="rId49" Type="http://schemas.openxmlformats.org/officeDocument/2006/relationships/hyperlink" Target="https://education.nsw.gov.au/" TargetMode="External"/><Relationship Id="rId114" Type="http://schemas.openxmlformats.org/officeDocument/2006/relationships/hyperlink" Target="https://www.youtube.com/watch?v=veyZNyurlwU" TargetMode="External"/><Relationship Id="rId119" Type="http://schemas.openxmlformats.org/officeDocument/2006/relationships/header" Target="header1.xml"/><Relationship Id="rId44" Type="http://schemas.openxmlformats.org/officeDocument/2006/relationships/hyperlink" Target="https://www.canva.com/policies/content-license-agreement/" TargetMode="External"/><Relationship Id="rId60" Type="http://schemas.openxmlformats.org/officeDocument/2006/relationships/hyperlink" Target="https://education.nsw.gov.au/" TargetMode="External"/><Relationship Id="rId65" Type="http://schemas.openxmlformats.org/officeDocument/2006/relationships/hyperlink" Target="https://www.canva.com/" TargetMode="External"/><Relationship Id="rId81" Type="http://schemas.openxmlformats.org/officeDocument/2006/relationships/image" Target="media/image18.png"/><Relationship Id="rId86"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education.nsw.gov.au/teaching-and-learning/curriculum/literacy-and-numeracy/teaching-and-learning-resources/numeracy/talk-moves" TargetMode="External"/><Relationship Id="rId39" Type="http://schemas.openxmlformats.org/officeDocument/2006/relationships/hyperlink" Target="https://nrich.maths.org/4963" TargetMode="External"/><Relationship Id="rId109" Type="http://schemas.openxmlformats.org/officeDocument/2006/relationships/hyperlink" Target="https://nzmaths.co.nz/resource/comparing-capacities" TargetMode="External"/><Relationship Id="rId34" Type="http://schemas.openxmlformats.org/officeDocument/2006/relationships/hyperlink" Target="https://resources.education.nsw.gov.au/home" TargetMode="External"/><Relationship Id="rId50" Type="http://schemas.openxmlformats.org/officeDocument/2006/relationships/image" Target="media/image7.png"/><Relationship Id="rId55" Type="http://schemas.openxmlformats.org/officeDocument/2006/relationships/hyperlink" Target="https://www.canva.com/policies/content-license-agreement/" TargetMode="External"/><Relationship Id="rId76" Type="http://schemas.openxmlformats.org/officeDocument/2006/relationships/image" Target="media/image13.png"/><Relationship Id="rId97" Type="http://schemas.openxmlformats.org/officeDocument/2006/relationships/hyperlink" Target="https://curriculum.nsw.edu.au/home" TargetMode="External"/><Relationship Id="rId104" Type="http://schemas.openxmlformats.org/officeDocument/2006/relationships/hyperlink" Target="https://www.canva.com/" TargetMode="External"/><Relationship Id="rId120" Type="http://schemas.openxmlformats.org/officeDocument/2006/relationships/footer" Target="footer3.xml"/><Relationship Id="rId7" Type="http://schemas.openxmlformats.org/officeDocument/2006/relationships/image" Target="media/image1.png"/><Relationship Id="rId71" Type="http://schemas.openxmlformats.org/officeDocument/2006/relationships/hyperlink" Target="https://www.youtube.com/watch?v=veyZNyurlwU" TargetMode="External"/><Relationship Id="rId92" Type="http://schemas.openxmlformats.org/officeDocument/2006/relationships/image" Target="media/image23.png"/><Relationship Id="rId2" Type="http://schemas.openxmlformats.org/officeDocument/2006/relationships/styles" Target="styles.xml"/><Relationship Id="rId29" Type="http://schemas.openxmlformats.org/officeDocument/2006/relationships/hyperlink" Target="https://www.canva.com/policies/content-license-agreement/" TargetMode="External"/><Relationship Id="rId24" Type="http://schemas.openxmlformats.org/officeDocument/2006/relationships/hyperlink" Target="https://www.canva.com/" TargetMode="External"/><Relationship Id="rId40" Type="http://schemas.openxmlformats.org/officeDocument/2006/relationships/hyperlink" Target="https://nrich.maths.org/" TargetMode="External"/><Relationship Id="rId45" Type="http://schemas.openxmlformats.org/officeDocument/2006/relationships/hyperlink" Target="https://education.nsw.gov.au/teaching-and-learning/curriculum/mathematics/mathematics-curriculum-resources-k-12/mathematics-k-6-resources/teaching-measurement" TargetMode="External"/><Relationship Id="rId66" Type="http://schemas.openxmlformats.org/officeDocument/2006/relationships/hyperlink" Target="https://www.canva.com/policies/content-license-agreement/" TargetMode="External"/><Relationship Id="rId87" Type="http://schemas.openxmlformats.org/officeDocument/2006/relationships/image" Target="media/image22.png"/><Relationship Id="rId110" Type="http://schemas.openxmlformats.org/officeDocument/2006/relationships/hyperlink" Target="https://nzmaths.co.nz/resource/finding-areas-rectangles" TargetMode="External"/><Relationship Id="rId115" Type="http://schemas.openxmlformats.org/officeDocument/2006/relationships/hyperlink" Target="https://nrich.maths.org/" TargetMode="External"/><Relationship Id="rId61" Type="http://schemas.openxmlformats.org/officeDocument/2006/relationships/hyperlink" Target="https://education.nsw.gov.au/teaching-and-learning/curriculum/literacy-and-numeracy/teaching-and-learning-resources/numeracy/talk-moves" TargetMode="External"/><Relationship Id="rId82" Type="http://schemas.openxmlformats.org/officeDocument/2006/relationships/image" Target="media/image19.png"/><Relationship Id="rId19" Type="http://schemas.openxmlformats.org/officeDocument/2006/relationships/hyperlink" Target="https://education.nsw.gov.au/teaching-and-learning/curriculum/mathematics/mathematics-curriculum-resources-k-12/mathematics-k-6-resources/number-busting-renaming-26" TargetMode="External"/><Relationship Id="rId14" Type="http://schemas.openxmlformats.org/officeDocument/2006/relationships/hyperlink" Target="https://www.canva.com/" TargetMode="External"/><Relationship Id="rId30" Type="http://schemas.openxmlformats.org/officeDocument/2006/relationships/hyperlink" Target="https://www.learningtrajectories.org/math-activities/how-many-blocks-fit-in-the-box" TargetMode="External"/><Relationship Id="rId35" Type="http://schemas.openxmlformats.org/officeDocument/2006/relationships/hyperlink" Target="https://nzmaths.co.nz/resource/finding-areas-rectangles" TargetMode="External"/><Relationship Id="rId56" Type="http://schemas.openxmlformats.org/officeDocument/2006/relationships/hyperlink" Target="https://app.pre.education.nsw.gov.au/learning-tools-selector/LearningActivity/Card/555" TargetMode="External"/><Relationship Id="rId77" Type="http://schemas.openxmlformats.org/officeDocument/2006/relationships/image" Target="media/image14.png"/><Relationship Id="rId100" Type="http://schemas.openxmlformats.org/officeDocument/2006/relationships/hyperlink" Target="https://creativecommons.org/licenses/by/4.0" TargetMode="External"/><Relationship Id="rId105" Type="http://schemas.openxmlformats.org/officeDocument/2006/relationships/hyperlink" Target="https://www.resolve.edu.au/place-value-cards" TargetMode="External"/><Relationship Id="rId8" Type="http://schemas.openxmlformats.org/officeDocument/2006/relationships/hyperlink" Target="https://curriculum.nsw.edu.au/learning-areas/mathematics/mathematics-k-10" TargetMode="External"/><Relationship Id="rId51" Type="http://schemas.openxmlformats.org/officeDocument/2006/relationships/hyperlink" Target="https://www.canva.com/policies/content-license-agreement/" TargetMode="External"/><Relationship Id="rId72" Type="http://schemas.openxmlformats.org/officeDocument/2006/relationships/image" Target="media/image11.png"/><Relationship Id="rId93" Type="http://schemas.openxmlformats.org/officeDocument/2006/relationships/hyperlink" Target="https://curriculum.nsw.edu.au/learning-areas/mathematics/mathematics-k-10" TargetMode="External"/><Relationship Id="rId98" Type="http://schemas.openxmlformats.org/officeDocument/2006/relationships/hyperlink" Target="https://www.australiancurriculum.edu.au/resources/national-literacy-and-numeracy-learning-progressions/version-3-of-national-literacy-and-numeracy-learning-progressions/"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canva.com/policies/content-license-agreement/" TargetMode="External"/><Relationship Id="rId46" Type="http://schemas.openxmlformats.org/officeDocument/2006/relationships/hyperlink" Target="https://education.nsw.gov.au/" TargetMode="External"/><Relationship Id="rId67" Type="http://schemas.openxmlformats.org/officeDocument/2006/relationships/hyperlink" Target="https://www.resolve.edu.au/place-value-cards" TargetMode="External"/><Relationship Id="rId116" Type="http://schemas.openxmlformats.org/officeDocument/2006/relationships/hyperlink" Target="https://nrich.maths.org/4963" TargetMode="External"/><Relationship Id="rId20" Type="http://schemas.openxmlformats.org/officeDocument/2006/relationships/hyperlink" Target="https://nzmaths.co.nz/resource/comparing-capacities" TargetMode="External"/><Relationship Id="rId41" Type="http://schemas.openxmlformats.org/officeDocument/2006/relationships/hyperlink" Target="https://education.nsw.gov.au/teaching-and-learning/curriculum/mathematics/mathematics-curriculum-resources-k-12/mathematics-k-6-resources/mastermind" TargetMode="External"/><Relationship Id="rId62" Type="http://schemas.openxmlformats.org/officeDocument/2006/relationships/image" Target="media/image9.png"/><Relationship Id="rId83" Type="http://schemas.openxmlformats.org/officeDocument/2006/relationships/image" Target="media/image20.png"/><Relationship Id="rId88" Type="http://schemas.openxmlformats.org/officeDocument/2006/relationships/hyperlink" Target="https://curriculum.nsw.edu.au/learning-areas/mathematics/mathematics-k-10" TargetMode="External"/><Relationship Id="rId111" Type="http://schemas.openxmlformats.org/officeDocument/2006/relationships/hyperlink" Target="https://nzmaths.co.nz/" TargetMode="External"/><Relationship Id="rId15" Type="http://schemas.openxmlformats.org/officeDocument/2006/relationships/hyperlink" Target="https://www.canva.com/policies/content-license-agreement/" TargetMode="External"/><Relationship Id="rId36" Type="http://schemas.openxmlformats.org/officeDocument/2006/relationships/hyperlink" Target="https://nzmaths.co.nz/" TargetMode="External"/><Relationship Id="rId57" Type="http://schemas.openxmlformats.org/officeDocument/2006/relationships/hyperlink" Target="https://education.nsw.gov.au/teaching-and-learning/curriculum/mathematics/mathematics-curriculum-resources-k-12/mathematics-k-6-resources.main-education--category---catalogue---stage---stage-1.nameAsc.1.grid" TargetMode="External"/><Relationship Id="rId106" Type="http://schemas.openxmlformats.org/officeDocument/2006/relationships/hyperlink" Target="https://www.resolve.edu.au/" TargetMode="External"/><Relationship Id="rId10" Type="http://schemas.openxmlformats.org/officeDocument/2006/relationships/hyperlink" Target="https://www.canva.com/" TargetMode="External"/><Relationship Id="rId31" Type="http://schemas.openxmlformats.org/officeDocument/2006/relationships/hyperlink" Target="https://www.learningtrajectories.org" TargetMode="External"/><Relationship Id="rId52" Type="http://schemas.openxmlformats.org/officeDocument/2006/relationships/hyperlink" Target="https://app.pre.education.nsw.gov.au/learning-tools-selector/LearningActivity/Card/599" TargetMode="External"/><Relationship Id="rId73" Type="http://schemas.openxmlformats.org/officeDocument/2006/relationships/hyperlink" Target="https://www.canva.com/" TargetMode="External"/><Relationship Id="rId78" Type="http://schemas.openxmlformats.org/officeDocument/2006/relationships/image" Target="media/image15.png"/><Relationship Id="rId94" Type="http://schemas.openxmlformats.org/officeDocument/2006/relationships/hyperlink" Target="https://educationstandards.nsw.edu.au/wps/portal/nesa/home" TargetMode="External"/><Relationship Id="rId99" Type="http://schemas.openxmlformats.org/officeDocument/2006/relationships/hyperlink" Target="http://www.australiancurriculum.edu.au/" TargetMode="External"/><Relationship Id="rId101" Type="http://schemas.openxmlformats.org/officeDocument/2006/relationships/hyperlink" Target="http://australiancurriculum.edu.au/about-the-australian-curriculum" TargetMode="External"/><Relationship Id="rId1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12118</Words>
  <Characters>69078</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 Stage 1 – Unit 37</dc:title>
  <dc:subject/>
  <dc:creator>NSW Department of Education</dc:creator>
  <cp:keywords/>
  <dc:description/>
  <dcterms:created xsi:type="dcterms:W3CDTF">2023-05-04T01:48:00Z</dcterms:created>
  <dcterms:modified xsi:type="dcterms:W3CDTF">2023-05-04T01:48:00Z</dcterms:modified>
</cp:coreProperties>
</file>