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5EC834" w14:textId="6C94D84C" w:rsidR="74D97FDC" w:rsidRPr="00BB0662" w:rsidRDefault="74D97FDC" w:rsidP="00BB0662">
      <w:pPr>
        <w:pStyle w:val="Heading1"/>
      </w:pPr>
      <w:r>
        <w:t>Mathematics – K-2 multi-age – Year B – Unit 19</w:t>
      </w:r>
    </w:p>
    <w:p w14:paraId="253AC03D" w14:textId="57DADC61" w:rsidR="007510FA" w:rsidRPr="007510FA" w:rsidRDefault="007510FA" w:rsidP="007510FA">
      <w:r>
        <w:rPr>
          <w:noProof/>
        </w:rPr>
        <w:drawing>
          <wp:inline distT="0" distB="0" distL="0" distR="0" wp14:anchorId="3946DE5E" wp14:editId="5ED23B87">
            <wp:extent cx="8280400" cy="4657938"/>
            <wp:effectExtent l="0" t="0" r="6350" b="9525"/>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83785" cy="4659842"/>
                    </a:xfrm>
                    <a:prstGeom prst="rect">
                      <a:avLst/>
                    </a:prstGeom>
                    <a:noFill/>
                    <a:ln>
                      <a:noFill/>
                    </a:ln>
                  </pic:spPr>
                </pic:pic>
              </a:graphicData>
            </a:graphic>
          </wp:inline>
        </w:drawing>
      </w:r>
    </w:p>
    <w:p w14:paraId="02A86E18" w14:textId="77777777" w:rsidR="00833833" w:rsidRDefault="4D169D76" w:rsidP="28D923BD">
      <w:pPr>
        <w:pStyle w:val="TOCHeading"/>
        <w:rPr>
          <w:noProof/>
        </w:rPr>
      </w:pPr>
      <w:r w:rsidRPr="4749FBC3">
        <w:rPr>
          <w:noProof/>
        </w:rPr>
        <w:lastRenderedPageBreak/>
        <w:t>Contents</w:t>
      </w:r>
    </w:p>
    <w:p w14:paraId="2D4B9E04" w14:textId="66EACF25" w:rsidR="00A4202C" w:rsidRDefault="000C4557">
      <w:pPr>
        <w:pStyle w:val="TOC2"/>
        <w:rPr>
          <w:rFonts w:asciiTheme="minorHAnsi" w:eastAsiaTheme="minorEastAsia" w:hAnsiTheme="minorHAnsi" w:cstheme="minorBidi"/>
          <w:sz w:val="22"/>
          <w:szCs w:val="22"/>
          <w:lang w:eastAsia="en-AU"/>
        </w:rPr>
      </w:pPr>
      <w:r>
        <w:fldChar w:fldCharType="begin"/>
      </w:r>
      <w:r>
        <w:instrText xml:space="preserve"> TOC \o "2-3" \h \z \u </w:instrText>
      </w:r>
      <w:r>
        <w:fldChar w:fldCharType="separate"/>
      </w:r>
      <w:hyperlink w:anchor="_Toc133928470" w:history="1">
        <w:r w:rsidR="00A4202C" w:rsidRPr="00287B6C">
          <w:rPr>
            <w:rStyle w:val="Hyperlink"/>
          </w:rPr>
          <w:t>Unit description and duration</w:t>
        </w:r>
        <w:r w:rsidR="00A4202C">
          <w:rPr>
            <w:webHidden/>
          </w:rPr>
          <w:tab/>
        </w:r>
        <w:r w:rsidR="00A4202C">
          <w:rPr>
            <w:webHidden/>
          </w:rPr>
          <w:fldChar w:fldCharType="begin"/>
        </w:r>
        <w:r w:rsidR="00A4202C">
          <w:rPr>
            <w:webHidden/>
          </w:rPr>
          <w:instrText xml:space="preserve"> PAGEREF _Toc133928470 \h </w:instrText>
        </w:r>
        <w:r w:rsidR="00A4202C">
          <w:rPr>
            <w:webHidden/>
          </w:rPr>
        </w:r>
        <w:r w:rsidR="00A4202C">
          <w:rPr>
            <w:webHidden/>
          </w:rPr>
          <w:fldChar w:fldCharType="separate"/>
        </w:r>
        <w:r w:rsidR="00A4202C">
          <w:rPr>
            <w:webHidden/>
          </w:rPr>
          <w:t>4</w:t>
        </w:r>
        <w:r w:rsidR="00A4202C">
          <w:rPr>
            <w:webHidden/>
          </w:rPr>
          <w:fldChar w:fldCharType="end"/>
        </w:r>
      </w:hyperlink>
    </w:p>
    <w:p w14:paraId="48F9D9D1" w14:textId="76A8601D" w:rsidR="00A4202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928471" w:history="1">
        <w:r w:rsidR="00A4202C" w:rsidRPr="00287B6C">
          <w:rPr>
            <w:rStyle w:val="Hyperlink"/>
            <w:noProof/>
          </w:rPr>
          <w:t>Student prior learning</w:t>
        </w:r>
        <w:r w:rsidR="00A4202C">
          <w:rPr>
            <w:noProof/>
            <w:webHidden/>
          </w:rPr>
          <w:tab/>
        </w:r>
        <w:r w:rsidR="00A4202C">
          <w:rPr>
            <w:noProof/>
            <w:webHidden/>
          </w:rPr>
          <w:fldChar w:fldCharType="begin"/>
        </w:r>
        <w:r w:rsidR="00A4202C">
          <w:rPr>
            <w:noProof/>
            <w:webHidden/>
          </w:rPr>
          <w:instrText xml:space="preserve"> PAGEREF _Toc133928471 \h </w:instrText>
        </w:r>
        <w:r w:rsidR="00A4202C">
          <w:rPr>
            <w:noProof/>
            <w:webHidden/>
          </w:rPr>
        </w:r>
        <w:r w:rsidR="00A4202C">
          <w:rPr>
            <w:noProof/>
            <w:webHidden/>
          </w:rPr>
          <w:fldChar w:fldCharType="separate"/>
        </w:r>
        <w:r w:rsidR="00A4202C">
          <w:rPr>
            <w:noProof/>
            <w:webHidden/>
          </w:rPr>
          <w:t>4</w:t>
        </w:r>
        <w:r w:rsidR="00A4202C">
          <w:rPr>
            <w:noProof/>
            <w:webHidden/>
          </w:rPr>
          <w:fldChar w:fldCharType="end"/>
        </w:r>
      </w:hyperlink>
    </w:p>
    <w:p w14:paraId="34260304" w14:textId="2BEB5A9B" w:rsidR="00A4202C" w:rsidRDefault="00000000">
      <w:pPr>
        <w:pStyle w:val="TOC2"/>
        <w:rPr>
          <w:rFonts w:asciiTheme="minorHAnsi" w:eastAsiaTheme="minorEastAsia" w:hAnsiTheme="minorHAnsi" w:cstheme="minorBidi"/>
          <w:sz w:val="22"/>
          <w:szCs w:val="22"/>
          <w:lang w:eastAsia="en-AU"/>
        </w:rPr>
      </w:pPr>
      <w:hyperlink w:anchor="_Toc133928472" w:history="1">
        <w:r w:rsidR="00A4202C" w:rsidRPr="00287B6C">
          <w:rPr>
            <w:rStyle w:val="Hyperlink"/>
          </w:rPr>
          <w:t>Lesson overview and resources</w:t>
        </w:r>
        <w:r w:rsidR="00A4202C">
          <w:rPr>
            <w:webHidden/>
          </w:rPr>
          <w:tab/>
        </w:r>
        <w:r w:rsidR="00A4202C">
          <w:rPr>
            <w:webHidden/>
          </w:rPr>
          <w:fldChar w:fldCharType="begin"/>
        </w:r>
        <w:r w:rsidR="00A4202C">
          <w:rPr>
            <w:webHidden/>
          </w:rPr>
          <w:instrText xml:space="preserve"> PAGEREF _Toc133928472 \h </w:instrText>
        </w:r>
        <w:r w:rsidR="00A4202C">
          <w:rPr>
            <w:webHidden/>
          </w:rPr>
        </w:r>
        <w:r w:rsidR="00A4202C">
          <w:rPr>
            <w:webHidden/>
          </w:rPr>
          <w:fldChar w:fldCharType="separate"/>
        </w:r>
        <w:r w:rsidR="00A4202C">
          <w:rPr>
            <w:webHidden/>
          </w:rPr>
          <w:t>5</w:t>
        </w:r>
        <w:r w:rsidR="00A4202C">
          <w:rPr>
            <w:webHidden/>
          </w:rPr>
          <w:fldChar w:fldCharType="end"/>
        </w:r>
      </w:hyperlink>
    </w:p>
    <w:p w14:paraId="314E6CFF" w14:textId="0494542A" w:rsidR="00A4202C" w:rsidRDefault="00000000">
      <w:pPr>
        <w:pStyle w:val="TOC2"/>
        <w:rPr>
          <w:rFonts w:asciiTheme="minorHAnsi" w:eastAsiaTheme="minorEastAsia" w:hAnsiTheme="minorHAnsi" w:cstheme="minorBidi"/>
          <w:sz w:val="22"/>
          <w:szCs w:val="22"/>
          <w:lang w:eastAsia="en-AU"/>
        </w:rPr>
      </w:pPr>
      <w:hyperlink w:anchor="_Toc133928473" w:history="1">
        <w:r w:rsidR="00A4202C" w:rsidRPr="00287B6C">
          <w:rPr>
            <w:rStyle w:val="Hyperlink"/>
          </w:rPr>
          <w:t>Lesson 1: Inspecting 3D objects</w:t>
        </w:r>
        <w:r w:rsidR="00A4202C">
          <w:rPr>
            <w:webHidden/>
          </w:rPr>
          <w:tab/>
        </w:r>
        <w:r w:rsidR="00A4202C">
          <w:rPr>
            <w:webHidden/>
          </w:rPr>
          <w:fldChar w:fldCharType="begin"/>
        </w:r>
        <w:r w:rsidR="00A4202C">
          <w:rPr>
            <w:webHidden/>
          </w:rPr>
          <w:instrText xml:space="preserve"> PAGEREF _Toc133928473 \h </w:instrText>
        </w:r>
        <w:r w:rsidR="00A4202C">
          <w:rPr>
            <w:webHidden/>
          </w:rPr>
        </w:r>
        <w:r w:rsidR="00A4202C">
          <w:rPr>
            <w:webHidden/>
          </w:rPr>
          <w:fldChar w:fldCharType="separate"/>
        </w:r>
        <w:r w:rsidR="00A4202C">
          <w:rPr>
            <w:webHidden/>
          </w:rPr>
          <w:t>14</w:t>
        </w:r>
        <w:r w:rsidR="00A4202C">
          <w:rPr>
            <w:webHidden/>
          </w:rPr>
          <w:fldChar w:fldCharType="end"/>
        </w:r>
      </w:hyperlink>
    </w:p>
    <w:p w14:paraId="28B8437C" w14:textId="5508E3AA" w:rsidR="00A4202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928474" w:history="1">
        <w:r w:rsidR="00A4202C" w:rsidRPr="00287B6C">
          <w:rPr>
            <w:rStyle w:val="Hyperlink"/>
            <w:noProof/>
          </w:rPr>
          <w:t>Daily number sense: Missing numbers – 10 minutes</w:t>
        </w:r>
        <w:r w:rsidR="00A4202C">
          <w:rPr>
            <w:noProof/>
            <w:webHidden/>
          </w:rPr>
          <w:tab/>
        </w:r>
        <w:r w:rsidR="00A4202C">
          <w:rPr>
            <w:noProof/>
            <w:webHidden/>
          </w:rPr>
          <w:fldChar w:fldCharType="begin"/>
        </w:r>
        <w:r w:rsidR="00A4202C">
          <w:rPr>
            <w:noProof/>
            <w:webHidden/>
          </w:rPr>
          <w:instrText xml:space="preserve"> PAGEREF _Toc133928474 \h </w:instrText>
        </w:r>
        <w:r w:rsidR="00A4202C">
          <w:rPr>
            <w:noProof/>
            <w:webHidden/>
          </w:rPr>
        </w:r>
        <w:r w:rsidR="00A4202C">
          <w:rPr>
            <w:noProof/>
            <w:webHidden/>
          </w:rPr>
          <w:fldChar w:fldCharType="separate"/>
        </w:r>
        <w:r w:rsidR="00A4202C">
          <w:rPr>
            <w:noProof/>
            <w:webHidden/>
          </w:rPr>
          <w:t>15</w:t>
        </w:r>
        <w:r w:rsidR="00A4202C">
          <w:rPr>
            <w:noProof/>
            <w:webHidden/>
          </w:rPr>
          <w:fldChar w:fldCharType="end"/>
        </w:r>
      </w:hyperlink>
    </w:p>
    <w:p w14:paraId="4001C583" w14:textId="0E3560D1" w:rsidR="00A4202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928475" w:history="1">
        <w:r w:rsidR="00A4202C" w:rsidRPr="00287B6C">
          <w:rPr>
            <w:rStyle w:val="Hyperlink"/>
            <w:noProof/>
          </w:rPr>
          <w:t>Shapes and objects – 35 minutes</w:t>
        </w:r>
        <w:r w:rsidR="00A4202C">
          <w:rPr>
            <w:noProof/>
            <w:webHidden/>
          </w:rPr>
          <w:tab/>
        </w:r>
        <w:r w:rsidR="00A4202C">
          <w:rPr>
            <w:noProof/>
            <w:webHidden/>
          </w:rPr>
          <w:fldChar w:fldCharType="begin"/>
        </w:r>
        <w:r w:rsidR="00A4202C">
          <w:rPr>
            <w:noProof/>
            <w:webHidden/>
          </w:rPr>
          <w:instrText xml:space="preserve"> PAGEREF _Toc133928475 \h </w:instrText>
        </w:r>
        <w:r w:rsidR="00A4202C">
          <w:rPr>
            <w:noProof/>
            <w:webHidden/>
          </w:rPr>
        </w:r>
        <w:r w:rsidR="00A4202C">
          <w:rPr>
            <w:noProof/>
            <w:webHidden/>
          </w:rPr>
          <w:fldChar w:fldCharType="separate"/>
        </w:r>
        <w:r w:rsidR="00A4202C">
          <w:rPr>
            <w:noProof/>
            <w:webHidden/>
          </w:rPr>
          <w:t>17</w:t>
        </w:r>
        <w:r w:rsidR="00A4202C">
          <w:rPr>
            <w:noProof/>
            <w:webHidden/>
          </w:rPr>
          <w:fldChar w:fldCharType="end"/>
        </w:r>
      </w:hyperlink>
    </w:p>
    <w:p w14:paraId="1F0307C9" w14:textId="53F460C4" w:rsidR="00A4202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928476" w:history="1">
        <w:r w:rsidR="00A4202C" w:rsidRPr="00287B6C">
          <w:rPr>
            <w:rStyle w:val="Hyperlink"/>
            <w:noProof/>
          </w:rPr>
          <w:t>Consolidation and meaningful practice: Feature sort – 15 minutes</w:t>
        </w:r>
        <w:r w:rsidR="00A4202C">
          <w:rPr>
            <w:noProof/>
            <w:webHidden/>
          </w:rPr>
          <w:tab/>
        </w:r>
        <w:r w:rsidR="00A4202C">
          <w:rPr>
            <w:noProof/>
            <w:webHidden/>
          </w:rPr>
          <w:fldChar w:fldCharType="begin"/>
        </w:r>
        <w:r w:rsidR="00A4202C">
          <w:rPr>
            <w:noProof/>
            <w:webHidden/>
          </w:rPr>
          <w:instrText xml:space="preserve"> PAGEREF _Toc133928476 \h </w:instrText>
        </w:r>
        <w:r w:rsidR="00A4202C">
          <w:rPr>
            <w:noProof/>
            <w:webHidden/>
          </w:rPr>
        </w:r>
        <w:r w:rsidR="00A4202C">
          <w:rPr>
            <w:noProof/>
            <w:webHidden/>
          </w:rPr>
          <w:fldChar w:fldCharType="separate"/>
        </w:r>
        <w:r w:rsidR="00A4202C">
          <w:rPr>
            <w:noProof/>
            <w:webHidden/>
          </w:rPr>
          <w:t>22</w:t>
        </w:r>
        <w:r w:rsidR="00A4202C">
          <w:rPr>
            <w:noProof/>
            <w:webHidden/>
          </w:rPr>
          <w:fldChar w:fldCharType="end"/>
        </w:r>
      </w:hyperlink>
    </w:p>
    <w:p w14:paraId="524E71A6" w14:textId="0C06C78C" w:rsidR="00A4202C" w:rsidRDefault="00000000">
      <w:pPr>
        <w:pStyle w:val="TOC2"/>
        <w:rPr>
          <w:rFonts w:asciiTheme="minorHAnsi" w:eastAsiaTheme="minorEastAsia" w:hAnsiTheme="minorHAnsi" w:cstheme="minorBidi"/>
          <w:sz w:val="22"/>
          <w:szCs w:val="22"/>
          <w:lang w:eastAsia="en-AU"/>
        </w:rPr>
      </w:pPr>
      <w:hyperlink w:anchor="_Toc133928477" w:history="1">
        <w:r w:rsidR="00A4202C" w:rsidRPr="00287B6C">
          <w:rPr>
            <w:rStyle w:val="Hyperlink"/>
          </w:rPr>
          <w:t>Lesson 2: Different points of view</w:t>
        </w:r>
        <w:r w:rsidR="00A4202C">
          <w:rPr>
            <w:webHidden/>
          </w:rPr>
          <w:tab/>
        </w:r>
        <w:r w:rsidR="00A4202C">
          <w:rPr>
            <w:webHidden/>
          </w:rPr>
          <w:fldChar w:fldCharType="begin"/>
        </w:r>
        <w:r w:rsidR="00A4202C">
          <w:rPr>
            <w:webHidden/>
          </w:rPr>
          <w:instrText xml:space="preserve"> PAGEREF _Toc133928477 \h </w:instrText>
        </w:r>
        <w:r w:rsidR="00A4202C">
          <w:rPr>
            <w:webHidden/>
          </w:rPr>
        </w:r>
        <w:r w:rsidR="00A4202C">
          <w:rPr>
            <w:webHidden/>
          </w:rPr>
          <w:fldChar w:fldCharType="separate"/>
        </w:r>
        <w:r w:rsidR="00A4202C">
          <w:rPr>
            <w:webHidden/>
          </w:rPr>
          <w:t>24</w:t>
        </w:r>
        <w:r w:rsidR="00A4202C">
          <w:rPr>
            <w:webHidden/>
          </w:rPr>
          <w:fldChar w:fldCharType="end"/>
        </w:r>
      </w:hyperlink>
    </w:p>
    <w:p w14:paraId="266AE006" w14:textId="4DDEEC94" w:rsidR="00A4202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928478" w:history="1">
        <w:r w:rsidR="00A4202C" w:rsidRPr="00287B6C">
          <w:rPr>
            <w:rStyle w:val="Hyperlink"/>
            <w:noProof/>
          </w:rPr>
          <w:t xml:space="preserve">Daily number sense: </w:t>
        </w:r>
        <w:r w:rsidR="00A4202C" w:rsidRPr="00287B6C">
          <w:rPr>
            <w:rStyle w:val="Hyperlink"/>
            <w:rFonts w:eastAsia="Arial"/>
            <w:noProof/>
          </w:rPr>
          <w:t>Number patterns – 10 minutes</w:t>
        </w:r>
        <w:r w:rsidR="00A4202C">
          <w:rPr>
            <w:noProof/>
            <w:webHidden/>
          </w:rPr>
          <w:tab/>
        </w:r>
        <w:r w:rsidR="00A4202C">
          <w:rPr>
            <w:noProof/>
            <w:webHidden/>
          </w:rPr>
          <w:fldChar w:fldCharType="begin"/>
        </w:r>
        <w:r w:rsidR="00A4202C">
          <w:rPr>
            <w:noProof/>
            <w:webHidden/>
          </w:rPr>
          <w:instrText xml:space="preserve"> PAGEREF _Toc133928478 \h </w:instrText>
        </w:r>
        <w:r w:rsidR="00A4202C">
          <w:rPr>
            <w:noProof/>
            <w:webHidden/>
          </w:rPr>
        </w:r>
        <w:r w:rsidR="00A4202C">
          <w:rPr>
            <w:noProof/>
            <w:webHidden/>
          </w:rPr>
          <w:fldChar w:fldCharType="separate"/>
        </w:r>
        <w:r w:rsidR="00A4202C">
          <w:rPr>
            <w:noProof/>
            <w:webHidden/>
          </w:rPr>
          <w:t>25</w:t>
        </w:r>
        <w:r w:rsidR="00A4202C">
          <w:rPr>
            <w:noProof/>
            <w:webHidden/>
          </w:rPr>
          <w:fldChar w:fldCharType="end"/>
        </w:r>
      </w:hyperlink>
    </w:p>
    <w:p w14:paraId="6D20FD2D" w14:textId="3EB444FB" w:rsidR="00A4202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928479" w:history="1">
        <w:r w:rsidR="00A4202C" w:rsidRPr="00287B6C">
          <w:rPr>
            <w:rStyle w:val="Hyperlink"/>
            <w:noProof/>
          </w:rPr>
          <w:t>Different points of view – 35 minutes</w:t>
        </w:r>
        <w:r w:rsidR="00A4202C">
          <w:rPr>
            <w:noProof/>
            <w:webHidden/>
          </w:rPr>
          <w:tab/>
        </w:r>
        <w:r w:rsidR="00A4202C">
          <w:rPr>
            <w:noProof/>
            <w:webHidden/>
          </w:rPr>
          <w:fldChar w:fldCharType="begin"/>
        </w:r>
        <w:r w:rsidR="00A4202C">
          <w:rPr>
            <w:noProof/>
            <w:webHidden/>
          </w:rPr>
          <w:instrText xml:space="preserve"> PAGEREF _Toc133928479 \h </w:instrText>
        </w:r>
        <w:r w:rsidR="00A4202C">
          <w:rPr>
            <w:noProof/>
            <w:webHidden/>
          </w:rPr>
        </w:r>
        <w:r w:rsidR="00A4202C">
          <w:rPr>
            <w:noProof/>
            <w:webHidden/>
          </w:rPr>
          <w:fldChar w:fldCharType="separate"/>
        </w:r>
        <w:r w:rsidR="00A4202C">
          <w:rPr>
            <w:noProof/>
            <w:webHidden/>
          </w:rPr>
          <w:t>28</w:t>
        </w:r>
        <w:r w:rsidR="00A4202C">
          <w:rPr>
            <w:noProof/>
            <w:webHidden/>
          </w:rPr>
          <w:fldChar w:fldCharType="end"/>
        </w:r>
      </w:hyperlink>
    </w:p>
    <w:p w14:paraId="259D8DA0" w14:textId="5EC044E6" w:rsidR="00A4202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928480" w:history="1">
        <w:r w:rsidR="00A4202C" w:rsidRPr="00287B6C">
          <w:rPr>
            <w:rStyle w:val="Hyperlink"/>
            <w:rFonts w:eastAsia="Arial"/>
            <w:noProof/>
          </w:rPr>
          <w:t>Consolidation and meaningful practice: Secret object – 15 minutes</w:t>
        </w:r>
        <w:r w:rsidR="00A4202C">
          <w:rPr>
            <w:noProof/>
            <w:webHidden/>
          </w:rPr>
          <w:tab/>
        </w:r>
        <w:r w:rsidR="00A4202C">
          <w:rPr>
            <w:noProof/>
            <w:webHidden/>
          </w:rPr>
          <w:fldChar w:fldCharType="begin"/>
        </w:r>
        <w:r w:rsidR="00A4202C">
          <w:rPr>
            <w:noProof/>
            <w:webHidden/>
          </w:rPr>
          <w:instrText xml:space="preserve"> PAGEREF _Toc133928480 \h </w:instrText>
        </w:r>
        <w:r w:rsidR="00A4202C">
          <w:rPr>
            <w:noProof/>
            <w:webHidden/>
          </w:rPr>
        </w:r>
        <w:r w:rsidR="00A4202C">
          <w:rPr>
            <w:noProof/>
            <w:webHidden/>
          </w:rPr>
          <w:fldChar w:fldCharType="separate"/>
        </w:r>
        <w:r w:rsidR="00A4202C">
          <w:rPr>
            <w:noProof/>
            <w:webHidden/>
          </w:rPr>
          <w:t>31</w:t>
        </w:r>
        <w:r w:rsidR="00A4202C">
          <w:rPr>
            <w:noProof/>
            <w:webHidden/>
          </w:rPr>
          <w:fldChar w:fldCharType="end"/>
        </w:r>
      </w:hyperlink>
    </w:p>
    <w:p w14:paraId="284F0AB8" w14:textId="2630C8B2" w:rsidR="00A4202C" w:rsidRDefault="00000000">
      <w:pPr>
        <w:pStyle w:val="TOC2"/>
        <w:rPr>
          <w:rFonts w:asciiTheme="minorHAnsi" w:eastAsiaTheme="minorEastAsia" w:hAnsiTheme="minorHAnsi" w:cstheme="minorBidi"/>
          <w:sz w:val="22"/>
          <w:szCs w:val="22"/>
          <w:lang w:eastAsia="en-AU"/>
        </w:rPr>
      </w:pPr>
      <w:hyperlink w:anchor="_Toc133928481" w:history="1">
        <w:r w:rsidR="00A4202C" w:rsidRPr="00287B6C">
          <w:rPr>
            <w:rStyle w:val="Hyperlink"/>
          </w:rPr>
          <w:t xml:space="preserve">Lesson 3: </w:t>
        </w:r>
        <w:r w:rsidR="00A4202C" w:rsidRPr="00287B6C">
          <w:rPr>
            <w:rStyle w:val="Hyperlink"/>
            <w:rFonts w:eastAsia="Arial"/>
          </w:rPr>
          <w:t>Making objects</w:t>
        </w:r>
        <w:r w:rsidR="00A4202C">
          <w:rPr>
            <w:webHidden/>
          </w:rPr>
          <w:tab/>
        </w:r>
        <w:r w:rsidR="00A4202C">
          <w:rPr>
            <w:webHidden/>
          </w:rPr>
          <w:fldChar w:fldCharType="begin"/>
        </w:r>
        <w:r w:rsidR="00A4202C">
          <w:rPr>
            <w:webHidden/>
          </w:rPr>
          <w:instrText xml:space="preserve"> PAGEREF _Toc133928481 \h </w:instrText>
        </w:r>
        <w:r w:rsidR="00A4202C">
          <w:rPr>
            <w:webHidden/>
          </w:rPr>
        </w:r>
        <w:r w:rsidR="00A4202C">
          <w:rPr>
            <w:webHidden/>
          </w:rPr>
          <w:fldChar w:fldCharType="separate"/>
        </w:r>
        <w:r w:rsidR="00A4202C">
          <w:rPr>
            <w:webHidden/>
          </w:rPr>
          <w:t>32</w:t>
        </w:r>
        <w:r w:rsidR="00A4202C">
          <w:rPr>
            <w:webHidden/>
          </w:rPr>
          <w:fldChar w:fldCharType="end"/>
        </w:r>
      </w:hyperlink>
    </w:p>
    <w:p w14:paraId="7B5AF547" w14:textId="3D8E90AF" w:rsidR="00A4202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928482" w:history="1">
        <w:r w:rsidR="00A4202C" w:rsidRPr="00287B6C">
          <w:rPr>
            <w:rStyle w:val="Hyperlink"/>
            <w:noProof/>
          </w:rPr>
          <w:t>Daily number sense: Handfuls (Early Stage 1) – 15 minutes</w:t>
        </w:r>
        <w:r w:rsidR="00A4202C">
          <w:rPr>
            <w:noProof/>
            <w:webHidden/>
          </w:rPr>
          <w:tab/>
        </w:r>
        <w:r w:rsidR="00A4202C">
          <w:rPr>
            <w:noProof/>
            <w:webHidden/>
          </w:rPr>
          <w:fldChar w:fldCharType="begin"/>
        </w:r>
        <w:r w:rsidR="00A4202C">
          <w:rPr>
            <w:noProof/>
            <w:webHidden/>
          </w:rPr>
          <w:instrText xml:space="preserve"> PAGEREF _Toc133928482 \h </w:instrText>
        </w:r>
        <w:r w:rsidR="00A4202C">
          <w:rPr>
            <w:noProof/>
            <w:webHidden/>
          </w:rPr>
        </w:r>
        <w:r w:rsidR="00A4202C">
          <w:rPr>
            <w:noProof/>
            <w:webHidden/>
          </w:rPr>
          <w:fldChar w:fldCharType="separate"/>
        </w:r>
        <w:r w:rsidR="00A4202C">
          <w:rPr>
            <w:noProof/>
            <w:webHidden/>
          </w:rPr>
          <w:t>33</w:t>
        </w:r>
        <w:r w:rsidR="00A4202C">
          <w:rPr>
            <w:noProof/>
            <w:webHidden/>
          </w:rPr>
          <w:fldChar w:fldCharType="end"/>
        </w:r>
      </w:hyperlink>
    </w:p>
    <w:p w14:paraId="6B80AD16" w14:textId="50F2A1B7" w:rsidR="00A4202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928483" w:history="1">
        <w:r w:rsidR="00A4202C" w:rsidRPr="00287B6C">
          <w:rPr>
            <w:rStyle w:val="Hyperlink"/>
            <w:noProof/>
          </w:rPr>
          <w:t>Daily number sense: Jarfuls (Stage 1) – 15 minutes</w:t>
        </w:r>
        <w:r w:rsidR="00A4202C">
          <w:rPr>
            <w:noProof/>
            <w:webHidden/>
          </w:rPr>
          <w:tab/>
        </w:r>
        <w:r w:rsidR="00A4202C">
          <w:rPr>
            <w:noProof/>
            <w:webHidden/>
          </w:rPr>
          <w:fldChar w:fldCharType="begin"/>
        </w:r>
        <w:r w:rsidR="00A4202C">
          <w:rPr>
            <w:noProof/>
            <w:webHidden/>
          </w:rPr>
          <w:instrText xml:space="preserve"> PAGEREF _Toc133928483 \h </w:instrText>
        </w:r>
        <w:r w:rsidR="00A4202C">
          <w:rPr>
            <w:noProof/>
            <w:webHidden/>
          </w:rPr>
        </w:r>
        <w:r w:rsidR="00A4202C">
          <w:rPr>
            <w:noProof/>
            <w:webHidden/>
          </w:rPr>
          <w:fldChar w:fldCharType="separate"/>
        </w:r>
        <w:r w:rsidR="00A4202C">
          <w:rPr>
            <w:noProof/>
            <w:webHidden/>
          </w:rPr>
          <w:t>34</w:t>
        </w:r>
        <w:r w:rsidR="00A4202C">
          <w:rPr>
            <w:noProof/>
            <w:webHidden/>
          </w:rPr>
          <w:fldChar w:fldCharType="end"/>
        </w:r>
      </w:hyperlink>
    </w:p>
    <w:p w14:paraId="427D0E6B" w14:textId="6E466442" w:rsidR="00A4202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928484" w:history="1">
        <w:r w:rsidR="00A4202C" w:rsidRPr="00287B6C">
          <w:rPr>
            <w:rStyle w:val="Hyperlink"/>
            <w:noProof/>
          </w:rPr>
          <w:t>3D models – 35 minutes</w:t>
        </w:r>
        <w:r w:rsidR="00A4202C">
          <w:rPr>
            <w:noProof/>
            <w:webHidden/>
          </w:rPr>
          <w:tab/>
        </w:r>
        <w:r w:rsidR="00A4202C">
          <w:rPr>
            <w:noProof/>
            <w:webHidden/>
          </w:rPr>
          <w:fldChar w:fldCharType="begin"/>
        </w:r>
        <w:r w:rsidR="00A4202C">
          <w:rPr>
            <w:noProof/>
            <w:webHidden/>
          </w:rPr>
          <w:instrText xml:space="preserve"> PAGEREF _Toc133928484 \h </w:instrText>
        </w:r>
        <w:r w:rsidR="00A4202C">
          <w:rPr>
            <w:noProof/>
            <w:webHidden/>
          </w:rPr>
        </w:r>
        <w:r w:rsidR="00A4202C">
          <w:rPr>
            <w:noProof/>
            <w:webHidden/>
          </w:rPr>
          <w:fldChar w:fldCharType="separate"/>
        </w:r>
        <w:r w:rsidR="00A4202C">
          <w:rPr>
            <w:noProof/>
            <w:webHidden/>
          </w:rPr>
          <w:t>37</w:t>
        </w:r>
        <w:r w:rsidR="00A4202C">
          <w:rPr>
            <w:noProof/>
            <w:webHidden/>
          </w:rPr>
          <w:fldChar w:fldCharType="end"/>
        </w:r>
      </w:hyperlink>
    </w:p>
    <w:p w14:paraId="529EE83A" w14:textId="15A873F2" w:rsidR="00A4202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928485" w:history="1">
        <w:r w:rsidR="00A4202C" w:rsidRPr="00287B6C">
          <w:rPr>
            <w:rStyle w:val="Hyperlink"/>
            <w:rFonts w:eastAsia="Arial"/>
            <w:noProof/>
          </w:rPr>
          <w:t>Consolidation and meaningful practice: My models – 10 minutes</w:t>
        </w:r>
        <w:r w:rsidR="00A4202C">
          <w:rPr>
            <w:noProof/>
            <w:webHidden/>
          </w:rPr>
          <w:tab/>
        </w:r>
        <w:r w:rsidR="00A4202C">
          <w:rPr>
            <w:noProof/>
            <w:webHidden/>
          </w:rPr>
          <w:fldChar w:fldCharType="begin"/>
        </w:r>
        <w:r w:rsidR="00A4202C">
          <w:rPr>
            <w:noProof/>
            <w:webHidden/>
          </w:rPr>
          <w:instrText xml:space="preserve"> PAGEREF _Toc133928485 \h </w:instrText>
        </w:r>
        <w:r w:rsidR="00A4202C">
          <w:rPr>
            <w:noProof/>
            <w:webHidden/>
          </w:rPr>
        </w:r>
        <w:r w:rsidR="00A4202C">
          <w:rPr>
            <w:noProof/>
            <w:webHidden/>
          </w:rPr>
          <w:fldChar w:fldCharType="separate"/>
        </w:r>
        <w:r w:rsidR="00A4202C">
          <w:rPr>
            <w:noProof/>
            <w:webHidden/>
          </w:rPr>
          <w:t>40</w:t>
        </w:r>
        <w:r w:rsidR="00A4202C">
          <w:rPr>
            <w:noProof/>
            <w:webHidden/>
          </w:rPr>
          <w:fldChar w:fldCharType="end"/>
        </w:r>
      </w:hyperlink>
    </w:p>
    <w:p w14:paraId="353FCC3E" w14:textId="4F72ED4D" w:rsidR="00A4202C" w:rsidRDefault="00000000">
      <w:pPr>
        <w:pStyle w:val="TOC2"/>
        <w:rPr>
          <w:rFonts w:asciiTheme="minorHAnsi" w:eastAsiaTheme="minorEastAsia" w:hAnsiTheme="minorHAnsi" w:cstheme="minorBidi"/>
          <w:sz w:val="22"/>
          <w:szCs w:val="22"/>
          <w:lang w:eastAsia="en-AU"/>
        </w:rPr>
      </w:pPr>
      <w:hyperlink w:anchor="_Toc133928486" w:history="1">
        <w:r w:rsidR="00A4202C" w:rsidRPr="00287B6C">
          <w:rPr>
            <w:rStyle w:val="Hyperlink"/>
          </w:rPr>
          <w:t>Lesson 4: Different objects, same volume</w:t>
        </w:r>
        <w:r w:rsidR="00A4202C">
          <w:rPr>
            <w:webHidden/>
          </w:rPr>
          <w:tab/>
        </w:r>
        <w:r w:rsidR="00A4202C">
          <w:rPr>
            <w:webHidden/>
          </w:rPr>
          <w:fldChar w:fldCharType="begin"/>
        </w:r>
        <w:r w:rsidR="00A4202C">
          <w:rPr>
            <w:webHidden/>
          </w:rPr>
          <w:instrText xml:space="preserve"> PAGEREF _Toc133928486 \h </w:instrText>
        </w:r>
        <w:r w:rsidR="00A4202C">
          <w:rPr>
            <w:webHidden/>
          </w:rPr>
        </w:r>
        <w:r w:rsidR="00A4202C">
          <w:rPr>
            <w:webHidden/>
          </w:rPr>
          <w:fldChar w:fldCharType="separate"/>
        </w:r>
        <w:r w:rsidR="00A4202C">
          <w:rPr>
            <w:webHidden/>
          </w:rPr>
          <w:t>42</w:t>
        </w:r>
        <w:r w:rsidR="00A4202C">
          <w:rPr>
            <w:webHidden/>
          </w:rPr>
          <w:fldChar w:fldCharType="end"/>
        </w:r>
      </w:hyperlink>
    </w:p>
    <w:p w14:paraId="6B8B31D3" w14:textId="354561F2" w:rsidR="00A4202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928487" w:history="1">
        <w:r w:rsidR="00A4202C" w:rsidRPr="00287B6C">
          <w:rPr>
            <w:rStyle w:val="Hyperlink"/>
            <w:noProof/>
          </w:rPr>
          <w:t xml:space="preserve">Daily number sense: </w:t>
        </w:r>
        <w:r w:rsidR="00A4202C" w:rsidRPr="00287B6C">
          <w:rPr>
            <w:rStyle w:val="Hyperlink"/>
            <w:rFonts w:eastAsia="Arial"/>
            <w:noProof/>
          </w:rPr>
          <w:t>Teacher choice – 10 minutes</w:t>
        </w:r>
        <w:r w:rsidR="00A4202C">
          <w:rPr>
            <w:noProof/>
            <w:webHidden/>
          </w:rPr>
          <w:tab/>
        </w:r>
        <w:r w:rsidR="00A4202C">
          <w:rPr>
            <w:noProof/>
            <w:webHidden/>
          </w:rPr>
          <w:fldChar w:fldCharType="begin"/>
        </w:r>
        <w:r w:rsidR="00A4202C">
          <w:rPr>
            <w:noProof/>
            <w:webHidden/>
          </w:rPr>
          <w:instrText xml:space="preserve"> PAGEREF _Toc133928487 \h </w:instrText>
        </w:r>
        <w:r w:rsidR="00A4202C">
          <w:rPr>
            <w:noProof/>
            <w:webHidden/>
          </w:rPr>
        </w:r>
        <w:r w:rsidR="00A4202C">
          <w:rPr>
            <w:noProof/>
            <w:webHidden/>
          </w:rPr>
          <w:fldChar w:fldCharType="separate"/>
        </w:r>
        <w:r w:rsidR="00A4202C">
          <w:rPr>
            <w:noProof/>
            <w:webHidden/>
          </w:rPr>
          <w:t>43</w:t>
        </w:r>
        <w:r w:rsidR="00A4202C">
          <w:rPr>
            <w:noProof/>
            <w:webHidden/>
          </w:rPr>
          <w:fldChar w:fldCharType="end"/>
        </w:r>
      </w:hyperlink>
    </w:p>
    <w:p w14:paraId="56035A8C" w14:textId="2744FB1D" w:rsidR="00A4202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928488" w:history="1">
        <w:r w:rsidR="00A4202C" w:rsidRPr="00287B6C">
          <w:rPr>
            <w:rStyle w:val="Hyperlink"/>
            <w:rFonts w:eastAsia="Arial"/>
            <w:noProof/>
          </w:rPr>
          <w:t>Cube challenge – 35 minutes</w:t>
        </w:r>
        <w:r w:rsidR="00A4202C">
          <w:rPr>
            <w:noProof/>
            <w:webHidden/>
          </w:rPr>
          <w:tab/>
        </w:r>
        <w:r w:rsidR="00A4202C">
          <w:rPr>
            <w:noProof/>
            <w:webHidden/>
          </w:rPr>
          <w:fldChar w:fldCharType="begin"/>
        </w:r>
        <w:r w:rsidR="00A4202C">
          <w:rPr>
            <w:noProof/>
            <w:webHidden/>
          </w:rPr>
          <w:instrText xml:space="preserve"> PAGEREF _Toc133928488 \h </w:instrText>
        </w:r>
        <w:r w:rsidR="00A4202C">
          <w:rPr>
            <w:noProof/>
            <w:webHidden/>
          </w:rPr>
        </w:r>
        <w:r w:rsidR="00A4202C">
          <w:rPr>
            <w:noProof/>
            <w:webHidden/>
          </w:rPr>
          <w:fldChar w:fldCharType="separate"/>
        </w:r>
        <w:r w:rsidR="00A4202C">
          <w:rPr>
            <w:noProof/>
            <w:webHidden/>
          </w:rPr>
          <w:t>43</w:t>
        </w:r>
        <w:r w:rsidR="00A4202C">
          <w:rPr>
            <w:noProof/>
            <w:webHidden/>
          </w:rPr>
          <w:fldChar w:fldCharType="end"/>
        </w:r>
      </w:hyperlink>
    </w:p>
    <w:p w14:paraId="59B5801A" w14:textId="3DD632B7" w:rsidR="00A4202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928489" w:history="1">
        <w:r w:rsidR="00A4202C" w:rsidRPr="00287B6C">
          <w:rPr>
            <w:rStyle w:val="Hyperlink"/>
            <w:rFonts w:eastAsia="Arial"/>
            <w:noProof/>
          </w:rPr>
          <w:t>Discuss and connect the mathematics – 10 minutes</w:t>
        </w:r>
        <w:r w:rsidR="00A4202C">
          <w:rPr>
            <w:noProof/>
            <w:webHidden/>
          </w:rPr>
          <w:tab/>
        </w:r>
        <w:r w:rsidR="00A4202C">
          <w:rPr>
            <w:noProof/>
            <w:webHidden/>
          </w:rPr>
          <w:fldChar w:fldCharType="begin"/>
        </w:r>
        <w:r w:rsidR="00A4202C">
          <w:rPr>
            <w:noProof/>
            <w:webHidden/>
          </w:rPr>
          <w:instrText xml:space="preserve"> PAGEREF _Toc133928489 \h </w:instrText>
        </w:r>
        <w:r w:rsidR="00A4202C">
          <w:rPr>
            <w:noProof/>
            <w:webHidden/>
          </w:rPr>
        </w:r>
        <w:r w:rsidR="00A4202C">
          <w:rPr>
            <w:noProof/>
            <w:webHidden/>
          </w:rPr>
          <w:fldChar w:fldCharType="separate"/>
        </w:r>
        <w:r w:rsidR="00A4202C">
          <w:rPr>
            <w:noProof/>
            <w:webHidden/>
          </w:rPr>
          <w:t>46</w:t>
        </w:r>
        <w:r w:rsidR="00A4202C">
          <w:rPr>
            <w:noProof/>
            <w:webHidden/>
          </w:rPr>
          <w:fldChar w:fldCharType="end"/>
        </w:r>
      </w:hyperlink>
    </w:p>
    <w:p w14:paraId="23005E15" w14:textId="4F39898F" w:rsidR="00A4202C" w:rsidRDefault="00000000">
      <w:pPr>
        <w:pStyle w:val="TOC2"/>
        <w:rPr>
          <w:rFonts w:asciiTheme="minorHAnsi" w:eastAsiaTheme="minorEastAsia" w:hAnsiTheme="minorHAnsi" w:cstheme="minorBidi"/>
          <w:sz w:val="22"/>
          <w:szCs w:val="22"/>
          <w:lang w:eastAsia="en-AU"/>
        </w:rPr>
      </w:pPr>
      <w:hyperlink w:anchor="_Toc133928490" w:history="1">
        <w:r w:rsidR="00A4202C" w:rsidRPr="00287B6C">
          <w:rPr>
            <w:rStyle w:val="Hyperlink"/>
          </w:rPr>
          <w:t xml:space="preserve">Lesson 5: </w:t>
        </w:r>
        <w:r w:rsidR="00A4202C" w:rsidRPr="00287B6C">
          <w:rPr>
            <w:rStyle w:val="Hyperlink"/>
            <w:rFonts w:eastAsia="Arial"/>
          </w:rPr>
          <w:t>Comparing models</w:t>
        </w:r>
        <w:r w:rsidR="00A4202C">
          <w:rPr>
            <w:webHidden/>
          </w:rPr>
          <w:tab/>
        </w:r>
        <w:r w:rsidR="00A4202C">
          <w:rPr>
            <w:webHidden/>
          </w:rPr>
          <w:fldChar w:fldCharType="begin"/>
        </w:r>
        <w:r w:rsidR="00A4202C">
          <w:rPr>
            <w:webHidden/>
          </w:rPr>
          <w:instrText xml:space="preserve"> PAGEREF _Toc133928490 \h </w:instrText>
        </w:r>
        <w:r w:rsidR="00A4202C">
          <w:rPr>
            <w:webHidden/>
          </w:rPr>
        </w:r>
        <w:r w:rsidR="00A4202C">
          <w:rPr>
            <w:webHidden/>
          </w:rPr>
          <w:fldChar w:fldCharType="separate"/>
        </w:r>
        <w:r w:rsidR="00A4202C">
          <w:rPr>
            <w:webHidden/>
          </w:rPr>
          <w:t>48</w:t>
        </w:r>
        <w:r w:rsidR="00A4202C">
          <w:rPr>
            <w:webHidden/>
          </w:rPr>
          <w:fldChar w:fldCharType="end"/>
        </w:r>
      </w:hyperlink>
    </w:p>
    <w:p w14:paraId="60261009" w14:textId="024E2010" w:rsidR="00A4202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928491" w:history="1">
        <w:r w:rsidR="00A4202C" w:rsidRPr="00287B6C">
          <w:rPr>
            <w:rStyle w:val="Hyperlink"/>
            <w:noProof/>
          </w:rPr>
          <w:t xml:space="preserve">Daily number sense: </w:t>
        </w:r>
        <w:r w:rsidR="00A4202C" w:rsidRPr="00287B6C">
          <w:rPr>
            <w:rStyle w:val="Hyperlink"/>
            <w:rFonts w:eastAsia="Arial"/>
            <w:noProof/>
          </w:rPr>
          <w:t>Facts about numbers – 10 minutes</w:t>
        </w:r>
        <w:r w:rsidR="00A4202C">
          <w:rPr>
            <w:noProof/>
            <w:webHidden/>
          </w:rPr>
          <w:tab/>
        </w:r>
        <w:r w:rsidR="00A4202C">
          <w:rPr>
            <w:noProof/>
            <w:webHidden/>
          </w:rPr>
          <w:fldChar w:fldCharType="begin"/>
        </w:r>
        <w:r w:rsidR="00A4202C">
          <w:rPr>
            <w:noProof/>
            <w:webHidden/>
          </w:rPr>
          <w:instrText xml:space="preserve"> PAGEREF _Toc133928491 \h </w:instrText>
        </w:r>
        <w:r w:rsidR="00A4202C">
          <w:rPr>
            <w:noProof/>
            <w:webHidden/>
          </w:rPr>
        </w:r>
        <w:r w:rsidR="00A4202C">
          <w:rPr>
            <w:noProof/>
            <w:webHidden/>
          </w:rPr>
          <w:fldChar w:fldCharType="separate"/>
        </w:r>
        <w:r w:rsidR="00A4202C">
          <w:rPr>
            <w:noProof/>
            <w:webHidden/>
          </w:rPr>
          <w:t>49</w:t>
        </w:r>
        <w:r w:rsidR="00A4202C">
          <w:rPr>
            <w:noProof/>
            <w:webHidden/>
          </w:rPr>
          <w:fldChar w:fldCharType="end"/>
        </w:r>
      </w:hyperlink>
    </w:p>
    <w:p w14:paraId="2F422341" w14:textId="072FC5A8" w:rsidR="00A4202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928492" w:history="1">
        <w:r w:rsidR="00A4202C" w:rsidRPr="00287B6C">
          <w:rPr>
            <w:rStyle w:val="Hyperlink"/>
            <w:rFonts w:eastAsia="Arial"/>
            <w:noProof/>
          </w:rPr>
          <w:t>Making block models – 40 minutes</w:t>
        </w:r>
        <w:r w:rsidR="00A4202C">
          <w:rPr>
            <w:noProof/>
            <w:webHidden/>
          </w:rPr>
          <w:tab/>
        </w:r>
        <w:r w:rsidR="00A4202C">
          <w:rPr>
            <w:noProof/>
            <w:webHidden/>
          </w:rPr>
          <w:fldChar w:fldCharType="begin"/>
        </w:r>
        <w:r w:rsidR="00A4202C">
          <w:rPr>
            <w:noProof/>
            <w:webHidden/>
          </w:rPr>
          <w:instrText xml:space="preserve"> PAGEREF _Toc133928492 \h </w:instrText>
        </w:r>
        <w:r w:rsidR="00A4202C">
          <w:rPr>
            <w:noProof/>
            <w:webHidden/>
          </w:rPr>
        </w:r>
        <w:r w:rsidR="00A4202C">
          <w:rPr>
            <w:noProof/>
            <w:webHidden/>
          </w:rPr>
          <w:fldChar w:fldCharType="separate"/>
        </w:r>
        <w:r w:rsidR="00A4202C">
          <w:rPr>
            <w:noProof/>
            <w:webHidden/>
          </w:rPr>
          <w:t>51</w:t>
        </w:r>
        <w:r w:rsidR="00A4202C">
          <w:rPr>
            <w:noProof/>
            <w:webHidden/>
          </w:rPr>
          <w:fldChar w:fldCharType="end"/>
        </w:r>
      </w:hyperlink>
    </w:p>
    <w:p w14:paraId="174F435E" w14:textId="249A2990" w:rsidR="00A4202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928493" w:history="1">
        <w:r w:rsidR="00A4202C" w:rsidRPr="00287B6C">
          <w:rPr>
            <w:rStyle w:val="Hyperlink"/>
            <w:rFonts w:eastAsia="Arial"/>
            <w:noProof/>
          </w:rPr>
          <w:t>Consolidation and meaningful practice: What does it look like? – 10 minutes</w:t>
        </w:r>
        <w:r w:rsidR="00A4202C">
          <w:rPr>
            <w:noProof/>
            <w:webHidden/>
          </w:rPr>
          <w:tab/>
        </w:r>
        <w:r w:rsidR="00A4202C">
          <w:rPr>
            <w:noProof/>
            <w:webHidden/>
          </w:rPr>
          <w:fldChar w:fldCharType="begin"/>
        </w:r>
        <w:r w:rsidR="00A4202C">
          <w:rPr>
            <w:noProof/>
            <w:webHidden/>
          </w:rPr>
          <w:instrText xml:space="preserve"> PAGEREF _Toc133928493 \h </w:instrText>
        </w:r>
        <w:r w:rsidR="00A4202C">
          <w:rPr>
            <w:noProof/>
            <w:webHidden/>
          </w:rPr>
        </w:r>
        <w:r w:rsidR="00A4202C">
          <w:rPr>
            <w:noProof/>
            <w:webHidden/>
          </w:rPr>
          <w:fldChar w:fldCharType="separate"/>
        </w:r>
        <w:r w:rsidR="00A4202C">
          <w:rPr>
            <w:noProof/>
            <w:webHidden/>
          </w:rPr>
          <w:t>53</w:t>
        </w:r>
        <w:r w:rsidR="00A4202C">
          <w:rPr>
            <w:noProof/>
            <w:webHidden/>
          </w:rPr>
          <w:fldChar w:fldCharType="end"/>
        </w:r>
      </w:hyperlink>
    </w:p>
    <w:p w14:paraId="56D81CF4" w14:textId="22EAD4BE" w:rsidR="00A4202C" w:rsidRDefault="00000000">
      <w:pPr>
        <w:pStyle w:val="TOC2"/>
        <w:rPr>
          <w:rFonts w:asciiTheme="minorHAnsi" w:eastAsiaTheme="minorEastAsia" w:hAnsiTheme="minorHAnsi" w:cstheme="minorBidi"/>
          <w:sz w:val="22"/>
          <w:szCs w:val="22"/>
          <w:lang w:eastAsia="en-AU"/>
        </w:rPr>
      </w:pPr>
      <w:hyperlink w:anchor="_Toc133928494" w:history="1">
        <w:r w:rsidR="00A4202C" w:rsidRPr="00287B6C">
          <w:rPr>
            <w:rStyle w:val="Hyperlink"/>
          </w:rPr>
          <w:t>Lesson 6: Packing in layers</w:t>
        </w:r>
        <w:r w:rsidR="00A4202C">
          <w:rPr>
            <w:webHidden/>
          </w:rPr>
          <w:tab/>
        </w:r>
        <w:r w:rsidR="00A4202C">
          <w:rPr>
            <w:webHidden/>
          </w:rPr>
          <w:fldChar w:fldCharType="begin"/>
        </w:r>
        <w:r w:rsidR="00A4202C">
          <w:rPr>
            <w:webHidden/>
          </w:rPr>
          <w:instrText xml:space="preserve"> PAGEREF _Toc133928494 \h </w:instrText>
        </w:r>
        <w:r w:rsidR="00A4202C">
          <w:rPr>
            <w:webHidden/>
          </w:rPr>
        </w:r>
        <w:r w:rsidR="00A4202C">
          <w:rPr>
            <w:webHidden/>
          </w:rPr>
          <w:fldChar w:fldCharType="separate"/>
        </w:r>
        <w:r w:rsidR="00A4202C">
          <w:rPr>
            <w:webHidden/>
          </w:rPr>
          <w:t>54</w:t>
        </w:r>
        <w:r w:rsidR="00A4202C">
          <w:rPr>
            <w:webHidden/>
          </w:rPr>
          <w:fldChar w:fldCharType="end"/>
        </w:r>
      </w:hyperlink>
    </w:p>
    <w:p w14:paraId="3BDB9222" w14:textId="65B29493" w:rsidR="00A4202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928495" w:history="1">
        <w:r w:rsidR="00A4202C" w:rsidRPr="00287B6C">
          <w:rPr>
            <w:rStyle w:val="Hyperlink"/>
            <w:rFonts w:eastAsia="Arial"/>
            <w:noProof/>
          </w:rPr>
          <w:t>Daily number sense: Jellybean challenge – 15 minutes</w:t>
        </w:r>
        <w:r w:rsidR="00A4202C">
          <w:rPr>
            <w:noProof/>
            <w:webHidden/>
          </w:rPr>
          <w:tab/>
        </w:r>
        <w:r w:rsidR="00A4202C">
          <w:rPr>
            <w:noProof/>
            <w:webHidden/>
          </w:rPr>
          <w:fldChar w:fldCharType="begin"/>
        </w:r>
        <w:r w:rsidR="00A4202C">
          <w:rPr>
            <w:noProof/>
            <w:webHidden/>
          </w:rPr>
          <w:instrText xml:space="preserve"> PAGEREF _Toc133928495 \h </w:instrText>
        </w:r>
        <w:r w:rsidR="00A4202C">
          <w:rPr>
            <w:noProof/>
            <w:webHidden/>
          </w:rPr>
        </w:r>
        <w:r w:rsidR="00A4202C">
          <w:rPr>
            <w:noProof/>
            <w:webHidden/>
          </w:rPr>
          <w:fldChar w:fldCharType="separate"/>
        </w:r>
        <w:r w:rsidR="00A4202C">
          <w:rPr>
            <w:noProof/>
            <w:webHidden/>
          </w:rPr>
          <w:t>54</w:t>
        </w:r>
        <w:r w:rsidR="00A4202C">
          <w:rPr>
            <w:noProof/>
            <w:webHidden/>
          </w:rPr>
          <w:fldChar w:fldCharType="end"/>
        </w:r>
      </w:hyperlink>
    </w:p>
    <w:p w14:paraId="718205DB" w14:textId="3AF1FB89" w:rsidR="00A4202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928496" w:history="1">
        <w:r w:rsidR="00A4202C" w:rsidRPr="00287B6C">
          <w:rPr>
            <w:rStyle w:val="Hyperlink"/>
            <w:rFonts w:eastAsia="Arial"/>
            <w:noProof/>
          </w:rPr>
          <w:t>Packing and stacking: Part 1 – 15 minutes</w:t>
        </w:r>
        <w:r w:rsidR="00A4202C">
          <w:rPr>
            <w:noProof/>
            <w:webHidden/>
          </w:rPr>
          <w:tab/>
        </w:r>
        <w:r w:rsidR="00A4202C">
          <w:rPr>
            <w:noProof/>
            <w:webHidden/>
          </w:rPr>
          <w:fldChar w:fldCharType="begin"/>
        </w:r>
        <w:r w:rsidR="00A4202C">
          <w:rPr>
            <w:noProof/>
            <w:webHidden/>
          </w:rPr>
          <w:instrText xml:space="preserve"> PAGEREF _Toc133928496 \h </w:instrText>
        </w:r>
        <w:r w:rsidR="00A4202C">
          <w:rPr>
            <w:noProof/>
            <w:webHidden/>
          </w:rPr>
        </w:r>
        <w:r w:rsidR="00A4202C">
          <w:rPr>
            <w:noProof/>
            <w:webHidden/>
          </w:rPr>
          <w:fldChar w:fldCharType="separate"/>
        </w:r>
        <w:r w:rsidR="00A4202C">
          <w:rPr>
            <w:noProof/>
            <w:webHidden/>
          </w:rPr>
          <w:t>58</w:t>
        </w:r>
        <w:r w:rsidR="00A4202C">
          <w:rPr>
            <w:noProof/>
            <w:webHidden/>
          </w:rPr>
          <w:fldChar w:fldCharType="end"/>
        </w:r>
      </w:hyperlink>
    </w:p>
    <w:p w14:paraId="242784CB" w14:textId="43876539" w:rsidR="00A4202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928497" w:history="1">
        <w:r w:rsidR="00A4202C" w:rsidRPr="00287B6C">
          <w:rPr>
            <w:rStyle w:val="Hyperlink"/>
            <w:rFonts w:eastAsia="Arial"/>
            <w:noProof/>
          </w:rPr>
          <w:t>Packing and stacking: Part 2 – 35 minutes</w:t>
        </w:r>
        <w:r w:rsidR="00A4202C">
          <w:rPr>
            <w:noProof/>
            <w:webHidden/>
          </w:rPr>
          <w:tab/>
        </w:r>
        <w:r w:rsidR="00A4202C">
          <w:rPr>
            <w:noProof/>
            <w:webHidden/>
          </w:rPr>
          <w:fldChar w:fldCharType="begin"/>
        </w:r>
        <w:r w:rsidR="00A4202C">
          <w:rPr>
            <w:noProof/>
            <w:webHidden/>
          </w:rPr>
          <w:instrText xml:space="preserve"> PAGEREF _Toc133928497 \h </w:instrText>
        </w:r>
        <w:r w:rsidR="00A4202C">
          <w:rPr>
            <w:noProof/>
            <w:webHidden/>
          </w:rPr>
        </w:r>
        <w:r w:rsidR="00A4202C">
          <w:rPr>
            <w:noProof/>
            <w:webHidden/>
          </w:rPr>
          <w:fldChar w:fldCharType="separate"/>
        </w:r>
        <w:r w:rsidR="00A4202C">
          <w:rPr>
            <w:noProof/>
            <w:webHidden/>
          </w:rPr>
          <w:t>61</w:t>
        </w:r>
        <w:r w:rsidR="00A4202C">
          <w:rPr>
            <w:noProof/>
            <w:webHidden/>
          </w:rPr>
          <w:fldChar w:fldCharType="end"/>
        </w:r>
      </w:hyperlink>
    </w:p>
    <w:p w14:paraId="1B1E1852" w14:textId="0A8A6791" w:rsidR="00A4202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928498" w:history="1">
        <w:r w:rsidR="00A4202C" w:rsidRPr="00287B6C">
          <w:rPr>
            <w:rStyle w:val="Hyperlink"/>
            <w:noProof/>
          </w:rPr>
          <w:t>Consolidation and meaningful practice: Real life packing and stacking – 10 minutes</w:t>
        </w:r>
        <w:r w:rsidR="00A4202C">
          <w:rPr>
            <w:noProof/>
            <w:webHidden/>
          </w:rPr>
          <w:tab/>
        </w:r>
        <w:r w:rsidR="00A4202C">
          <w:rPr>
            <w:noProof/>
            <w:webHidden/>
          </w:rPr>
          <w:fldChar w:fldCharType="begin"/>
        </w:r>
        <w:r w:rsidR="00A4202C">
          <w:rPr>
            <w:noProof/>
            <w:webHidden/>
          </w:rPr>
          <w:instrText xml:space="preserve"> PAGEREF _Toc133928498 \h </w:instrText>
        </w:r>
        <w:r w:rsidR="00A4202C">
          <w:rPr>
            <w:noProof/>
            <w:webHidden/>
          </w:rPr>
        </w:r>
        <w:r w:rsidR="00A4202C">
          <w:rPr>
            <w:noProof/>
            <w:webHidden/>
          </w:rPr>
          <w:fldChar w:fldCharType="separate"/>
        </w:r>
        <w:r w:rsidR="00A4202C">
          <w:rPr>
            <w:noProof/>
            <w:webHidden/>
          </w:rPr>
          <w:t>63</w:t>
        </w:r>
        <w:r w:rsidR="00A4202C">
          <w:rPr>
            <w:noProof/>
            <w:webHidden/>
          </w:rPr>
          <w:fldChar w:fldCharType="end"/>
        </w:r>
      </w:hyperlink>
    </w:p>
    <w:p w14:paraId="6C97BA95" w14:textId="17C37137" w:rsidR="00A4202C" w:rsidRDefault="00000000">
      <w:pPr>
        <w:pStyle w:val="TOC2"/>
        <w:rPr>
          <w:rFonts w:asciiTheme="minorHAnsi" w:eastAsiaTheme="minorEastAsia" w:hAnsiTheme="minorHAnsi" w:cstheme="minorBidi"/>
          <w:sz w:val="22"/>
          <w:szCs w:val="22"/>
          <w:lang w:eastAsia="en-AU"/>
        </w:rPr>
      </w:pPr>
      <w:hyperlink w:anchor="_Toc133928499" w:history="1">
        <w:r w:rsidR="00A4202C" w:rsidRPr="00287B6C">
          <w:rPr>
            <w:rStyle w:val="Hyperlink"/>
          </w:rPr>
          <w:t>Lesson 7: Filling and pouring</w:t>
        </w:r>
        <w:r w:rsidR="00A4202C">
          <w:rPr>
            <w:webHidden/>
          </w:rPr>
          <w:tab/>
        </w:r>
        <w:r w:rsidR="00A4202C">
          <w:rPr>
            <w:webHidden/>
          </w:rPr>
          <w:fldChar w:fldCharType="begin"/>
        </w:r>
        <w:r w:rsidR="00A4202C">
          <w:rPr>
            <w:webHidden/>
          </w:rPr>
          <w:instrText xml:space="preserve"> PAGEREF _Toc133928499 \h </w:instrText>
        </w:r>
        <w:r w:rsidR="00A4202C">
          <w:rPr>
            <w:webHidden/>
          </w:rPr>
        </w:r>
        <w:r w:rsidR="00A4202C">
          <w:rPr>
            <w:webHidden/>
          </w:rPr>
          <w:fldChar w:fldCharType="separate"/>
        </w:r>
        <w:r w:rsidR="00A4202C">
          <w:rPr>
            <w:webHidden/>
          </w:rPr>
          <w:t>64</w:t>
        </w:r>
        <w:r w:rsidR="00A4202C">
          <w:rPr>
            <w:webHidden/>
          </w:rPr>
          <w:fldChar w:fldCharType="end"/>
        </w:r>
      </w:hyperlink>
    </w:p>
    <w:p w14:paraId="13DDDA32" w14:textId="6429C22A" w:rsidR="00A4202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928500" w:history="1">
        <w:r w:rsidR="00A4202C" w:rsidRPr="00287B6C">
          <w:rPr>
            <w:rStyle w:val="Hyperlink"/>
            <w:noProof/>
          </w:rPr>
          <w:t>Daily number sense: A lot of bricks – 10 minutes</w:t>
        </w:r>
        <w:r w:rsidR="00A4202C">
          <w:rPr>
            <w:noProof/>
            <w:webHidden/>
          </w:rPr>
          <w:tab/>
        </w:r>
        <w:r w:rsidR="00A4202C">
          <w:rPr>
            <w:noProof/>
            <w:webHidden/>
          </w:rPr>
          <w:fldChar w:fldCharType="begin"/>
        </w:r>
        <w:r w:rsidR="00A4202C">
          <w:rPr>
            <w:noProof/>
            <w:webHidden/>
          </w:rPr>
          <w:instrText xml:space="preserve"> PAGEREF _Toc133928500 \h </w:instrText>
        </w:r>
        <w:r w:rsidR="00A4202C">
          <w:rPr>
            <w:noProof/>
            <w:webHidden/>
          </w:rPr>
        </w:r>
        <w:r w:rsidR="00A4202C">
          <w:rPr>
            <w:noProof/>
            <w:webHidden/>
          </w:rPr>
          <w:fldChar w:fldCharType="separate"/>
        </w:r>
        <w:r w:rsidR="00A4202C">
          <w:rPr>
            <w:noProof/>
            <w:webHidden/>
          </w:rPr>
          <w:t>65</w:t>
        </w:r>
        <w:r w:rsidR="00A4202C">
          <w:rPr>
            <w:noProof/>
            <w:webHidden/>
          </w:rPr>
          <w:fldChar w:fldCharType="end"/>
        </w:r>
      </w:hyperlink>
    </w:p>
    <w:p w14:paraId="41087194" w14:textId="15FE3B94" w:rsidR="00A4202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928501" w:history="1">
        <w:r w:rsidR="00A4202C" w:rsidRPr="00287B6C">
          <w:rPr>
            <w:rStyle w:val="Hyperlink"/>
            <w:noProof/>
          </w:rPr>
          <w:t>Measuring and comparing – 45 minutes</w:t>
        </w:r>
        <w:r w:rsidR="00A4202C">
          <w:rPr>
            <w:noProof/>
            <w:webHidden/>
          </w:rPr>
          <w:tab/>
        </w:r>
        <w:r w:rsidR="00A4202C">
          <w:rPr>
            <w:noProof/>
            <w:webHidden/>
          </w:rPr>
          <w:fldChar w:fldCharType="begin"/>
        </w:r>
        <w:r w:rsidR="00A4202C">
          <w:rPr>
            <w:noProof/>
            <w:webHidden/>
          </w:rPr>
          <w:instrText xml:space="preserve"> PAGEREF _Toc133928501 \h </w:instrText>
        </w:r>
        <w:r w:rsidR="00A4202C">
          <w:rPr>
            <w:noProof/>
            <w:webHidden/>
          </w:rPr>
        </w:r>
        <w:r w:rsidR="00A4202C">
          <w:rPr>
            <w:noProof/>
            <w:webHidden/>
          </w:rPr>
          <w:fldChar w:fldCharType="separate"/>
        </w:r>
        <w:r w:rsidR="00A4202C">
          <w:rPr>
            <w:noProof/>
            <w:webHidden/>
          </w:rPr>
          <w:t>68</w:t>
        </w:r>
        <w:r w:rsidR="00A4202C">
          <w:rPr>
            <w:noProof/>
            <w:webHidden/>
          </w:rPr>
          <w:fldChar w:fldCharType="end"/>
        </w:r>
      </w:hyperlink>
    </w:p>
    <w:p w14:paraId="7BFA0431" w14:textId="0B8BAA1E" w:rsidR="00A4202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928502" w:history="1">
        <w:r w:rsidR="00A4202C" w:rsidRPr="00287B6C">
          <w:rPr>
            <w:rStyle w:val="Hyperlink"/>
            <w:noProof/>
          </w:rPr>
          <w:t>Discuss and connect the mathematics – 10 minutes</w:t>
        </w:r>
        <w:r w:rsidR="00A4202C">
          <w:rPr>
            <w:noProof/>
            <w:webHidden/>
          </w:rPr>
          <w:tab/>
        </w:r>
        <w:r w:rsidR="00A4202C">
          <w:rPr>
            <w:noProof/>
            <w:webHidden/>
          </w:rPr>
          <w:fldChar w:fldCharType="begin"/>
        </w:r>
        <w:r w:rsidR="00A4202C">
          <w:rPr>
            <w:noProof/>
            <w:webHidden/>
          </w:rPr>
          <w:instrText xml:space="preserve"> PAGEREF _Toc133928502 \h </w:instrText>
        </w:r>
        <w:r w:rsidR="00A4202C">
          <w:rPr>
            <w:noProof/>
            <w:webHidden/>
          </w:rPr>
        </w:r>
        <w:r w:rsidR="00A4202C">
          <w:rPr>
            <w:noProof/>
            <w:webHidden/>
          </w:rPr>
          <w:fldChar w:fldCharType="separate"/>
        </w:r>
        <w:r w:rsidR="00A4202C">
          <w:rPr>
            <w:noProof/>
            <w:webHidden/>
          </w:rPr>
          <w:t>75</w:t>
        </w:r>
        <w:r w:rsidR="00A4202C">
          <w:rPr>
            <w:noProof/>
            <w:webHidden/>
          </w:rPr>
          <w:fldChar w:fldCharType="end"/>
        </w:r>
      </w:hyperlink>
    </w:p>
    <w:p w14:paraId="417FCC4E" w14:textId="3845DB56" w:rsidR="00A4202C" w:rsidRDefault="00000000">
      <w:pPr>
        <w:pStyle w:val="TOC2"/>
        <w:rPr>
          <w:rFonts w:asciiTheme="minorHAnsi" w:eastAsiaTheme="minorEastAsia" w:hAnsiTheme="minorHAnsi" w:cstheme="minorBidi"/>
          <w:sz w:val="22"/>
          <w:szCs w:val="22"/>
          <w:lang w:eastAsia="en-AU"/>
        </w:rPr>
      </w:pPr>
      <w:hyperlink w:anchor="_Toc133928503" w:history="1">
        <w:r w:rsidR="00A4202C" w:rsidRPr="00287B6C">
          <w:rPr>
            <w:rStyle w:val="Hyperlink"/>
          </w:rPr>
          <w:t>Lesson 8: Investigating prisms and cubes</w:t>
        </w:r>
        <w:r w:rsidR="00A4202C">
          <w:rPr>
            <w:webHidden/>
          </w:rPr>
          <w:tab/>
        </w:r>
        <w:r w:rsidR="00A4202C">
          <w:rPr>
            <w:webHidden/>
          </w:rPr>
          <w:fldChar w:fldCharType="begin"/>
        </w:r>
        <w:r w:rsidR="00A4202C">
          <w:rPr>
            <w:webHidden/>
          </w:rPr>
          <w:instrText xml:space="preserve"> PAGEREF _Toc133928503 \h </w:instrText>
        </w:r>
        <w:r w:rsidR="00A4202C">
          <w:rPr>
            <w:webHidden/>
          </w:rPr>
        </w:r>
        <w:r w:rsidR="00A4202C">
          <w:rPr>
            <w:webHidden/>
          </w:rPr>
          <w:fldChar w:fldCharType="separate"/>
        </w:r>
        <w:r w:rsidR="00A4202C">
          <w:rPr>
            <w:webHidden/>
          </w:rPr>
          <w:t>76</w:t>
        </w:r>
        <w:r w:rsidR="00A4202C">
          <w:rPr>
            <w:webHidden/>
          </w:rPr>
          <w:fldChar w:fldCharType="end"/>
        </w:r>
      </w:hyperlink>
    </w:p>
    <w:p w14:paraId="5ECD9397" w14:textId="07D76112" w:rsidR="00A4202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928504" w:history="1">
        <w:r w:rsidR="00A4202C" w:rsidRPr="00287B6C">
          <w:rPr>
            <w:rStyle w:val="Hyperlink"/>
            <w:noProof/>
          </w:rPr>
          <w:t>Daily number sense: Teacher choice – 10 minutes</w:t>
        </w:r>
        <w:r w:rsidR="00A4202C">
          <w:rPr>
            <w:noProof/>
            <w:webHidden/>
          </w:rPr>
          <w:tab/>
        </w:r>
        <w:r w:rsidR="00A4202C">
          <w:rPr>
            <w:noProof/>
            <w:webHidden/>
          </w:rPr>
          <w:fldChar w:fldCharType="begin"/>
        </w:r>
        <w:r w:rsidR="00A4202C">
          <w:rPr>
            <w:noProof/>
            <w:webHidden/>
          </w:rPr>
          <w:instrText xml:space="preserve"> PAGEREF _Toc133928504 \h </w:instrText>
        </w:r>
        <w:r w:rsidR="00A4202C">
          <w:rPr>
            <w:noProof/>
            <w:webHidden/>
          </w:rPr>
        </w:r>
        <w:r w:rsidR="00A4202C">
          <w:rPr>
            <w:noProof/>
            <w:webHidden/>
          </w:rPr>
          <w:fldChar w:fldCharType="separate"/>
        </w:r>
        <w:r w:rsidR="00A4202C">
          <w:rPr>
            <w:noProof/>
            <w:webHidden/>
          </w:rPr>
          <w:t>77</w:t>
        </w:r>
        <w:r w:rsidR="00A4202C">
          <w:rPr>
            <w:noProof/>
            <w:webHidden/>
          </w:rPr>
          <w:fldChar w:fldCharType="end"/>
        </w:r>
      </w:hyperlink>
    </w:p>
    <w:p w14:paraId="0FA3FE18" w14:textId="64D45662" w:rsidR="00A4202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928505" w:history="1">
        <w:r w:rsidR="00A4202C" w:rsidRPr="00287B6C">
          <w:rPr>
            <w:rStyle w:val="Hyperlink"/>
            <w:noProof/>
          </w:rPr>
          <w:t>Features of prisms and cubes: Part 1 – 25 minutes</w:t>
        </w:r>
        <w:r w:rsidR="00A4202C">
          <w:rPr>
            <w:noProof/>
            <w:webHidden/>
          </w:rPr>
          <w:tab/>
        </w:r>
        <w:r w:rsidR="00A4202C">
          <w:rPr>
            <w:noProof/>
            <w:webHidden/>
          </w:rPr>
          <w:fldChar w:fldCharType="begin"/>
        </w:r>
        <w:r w:rsidR="00A4202C">
          <w:rPr>
            <w:noProof/>
            <w:webHidden/>
          </w:rPr>
          <w:instrText xml:space="preserve"> PAGEREF _Toc133928505 \h </w:instrText>
        </w:r>
        <w:r w:rsidR="00A4202C">
          <w:rPr>
            <w:noProof/>
            <w:webHidden/>
          </w:rPr>
        </w:r>
        <w:r w:rsidR="00A4202C">
          <w:rPr>
            <w:noProof/>
            <w:webHidden/>
          </w:rPr>
          <w:fldChar w:fldCharType="separate"/>
        </w:r>
        <w:r w:rsidR="00A4202C">
          <w:rPr>
            <w:noProof/>
            <w:webHidden/>
          </w:rPr>
          <w:t>77</w:t>
        </w:r>
        <w:r w:rsidR="00A4202C">
          <w:rPr>
            <w:noProof/>
            <w:webHidden/>
          </w:rPr>
          <w:fldChar w:fldCharType="end"/>
        </w:r>
      </w:hyperlink>
    </w:p>
    <w:p w14:paraId="2157AA53" w14:textId="3570E8DD" w:rsidR="00A4202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928506" w:history="1">
        <w:r w:rsidR="00A4202C" w:rsidRPr="00287B6C">
          <w:rPr>
            <w:rStyle w:val="Hyperlink"/>
            <w:noProof/>
          </w:rPr>
          <w:t>Internal volume of prisms and cubes: Part 2 – 25 minutes</w:t>
        </w:r>
        <w:r w:rsidR="00A4202C">
          <w:rPr>
            <w:noProof/>
            <w:webHidden/>
          </w:rPr>
          <w:tab/>
        </w:r>
        <w:r w:rsidR="00A4202C">
          <w:rPr>
            <w:noProof/>
            <w:webHidden/>
          </w:rPr>
          <w:fldChar w:fldCharType="begin"/>
        </w:r>
        <w:r w:rsidR="00A4202C">
          <w:rPr>
            <w:noProof/>
            <w:webHidden/>
          </w:rPr>
          <w:instrText xml:space="preserve"> PAGEREF _Toc133928506 \h </w:instrText>
        </w:r>
        <w:r w:rsidR="00A4202C">
          <w:rPr>
            <w:noProof/>
            <w:webHidden/>
          </w:rPr>
        </w:r>
        <w:r w:rsidR="00A4202C">
          <w:rPr>
            <w:noProof/>
            <w:webHidden/>
          </w:rPr>
          <w:fldChar w:fldCharType="separate"/>
        </w:r>
        <w:r w:rsidR="00A4202C">
          <w:rPr>
            <w:noProof/>
            <w:webHidden/>
          </w:rPr>
          <w:t>79</w:t>
        </w:r>
        <w:r w:rsidR="00A4202C">
          <w:rPr>
            <w:noProof/>
            <w:webHidden/>
          </w:rPr>
          <w:fldChar w:fldCharType="end"/>
        </w:r>
      </w:hyperlink>
    </w:p>
    <w:p w14:paraId="3B2DF032" w14:textId="69301D47" w:rsidR="00A4202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928507" w:history="1">
        <w:r w:rsidR="00A4202C" w:rsidRPr="00287B6C">
          <w:rPr>
            <w:rStyle w:val="Hyperlink"/>
            <w:noProof/>
          </w:rPr>
          <w:t>Discuss and connect the mathematics – 5 minutes</w:t>
        </w:r>
        <w:r w:rsidR="00A4202C">
          <w:rPr>
            <w:noProof/>
            <w:webHidden/>
          </w:rPr>
          <w:tab/>
        </w:r>
        <w:r w:rsidR="00A4202C">
          <w:rPr>
            <w:noProof/>
            <w:webHidden/>
          </w:rPr>
          <w:fldChar w:fldCharType="begin"/>
        </w:r>
        <w:r w:rsidR="00A4202C">
          <w:rPr>
            <w:noProof/>
            <w:webHidden/>
          </w:rPr>
          <w:instrText xml:space="preserve"> PAGEREF _Toc133928507 \h </w:instrText>
        </w:r>
        <w:r w:rsidR="00A4202C">
          <w:rPr>
            <w:noProof/>
            <w:webHidden/>
          </w:rPr>
        </w:r>
        <w:r w:rsidR="00A4202C">
          <w:rPr>
            <w:noProof/>
            <w:webHidden/>
          </w:rPr>
          <w:fldChar w:fldCharType="separate"/>
        </w:r>
        <w:r w:rsidR="00A4202C">
          <w:rPr>
            <w:noProof/>
            <w:webHidden/>
          </w:rPr>
          <w:t>82</w:t>
        </w:r>
        <w:r w:rsidR="00A4202C">
          <w:rPr>
            <w:noProof/>
            <w:webHidden/>
          </w:rPr>
          <w:fldChar w:fldCharType="end"/>
        </w:r>
      </w:hyperlink>
    </w:p>
    <w:p w14:paraId="6C6470EC" w14:textId="0F6CFB84" w:rsidR="00A4202C" w:rsidRDefault="00000000">
      <w:pPr>
        <w:pStyle w:val="TOC2"/>
        <w:rPr>
          <w:rFonts w:asciiTheme="minorHAnsi" w:eastAsiaTheme="minorEastAsia" w:hAnsiTheme="minorHAnsi" w:cstheme="minorBidi"/>
          <w:sz w:val="22"/>
          <w:szCs w:val="22"/>
          <w:lang w:eastAsia="en-AU"/>
        </w:rPr>
      </w:pPr>
      <w:hyperlink w:anchor="_Toc133928508" w:history="1">
        <w:r w:rsidR="00A4202C" w:rsidRPr="00287B6C">
          <w:rPr>
            <w:rStyle w:val="Hyperlink"/>
          </w:rPr>
          <w:t>Resource 1: 2D Shapes and 3D Objects</w:t>
        </w:r>
        <w:r w:rsidR="00A4202C">
          <w:rPr>
            <w:webHidden/>
          </w:rPr>
          <w:tab/>
        </w:r>
        <w:r w:rsidR="00A4202C">
          <w:rPr>
            <w:webHidden/>
          </w:rPr>
          <w:fldChar w:fldCharType="begin"/>
        </w:r>
        <w:r w:rsidR="00A4202C">
          <w:rPr>
            <w:webHidden/>
          </w:rPr>
          <w:instrText xml:space="preserve"> PAGEREF _Toc133928508 \h </w:instrText>
        </w:r>
        <w:r w:rsidR="00A4202C">
          <w:rPr>
            <w:webHidden/>
          </w:rPr>
        </w:r>
        <w:r w:rsidR="00A4202C">
          <w:rPr>
            <w:webHidden/>
          </w:rPr>
          <w:fldChar w:fldCharType="separate"/>
        </w:r>
        <w:r w:rsidR="00A4202C">
          <w:rPr>
            <w:webHidden/>
          </w:rPr>
          <w:t>83</w:t>
        </w:r>
        <w:r w:rsidR="00A4202C">
          <w:rPr>
            <w:webHidden/>
          </w:rPr>
          <w:fldChar w:fldCharType="end"/>
        </w:r>
      </w:hyperlink>
    </w:p>
    <w:p w14:paraId="644D07DE" w14:textId="34B97AD1" w:rsidR="00A4202C" w:rsidRDefault="00000000">
      <w:pPr>
        <w:pStyle w:val="TOC2"/>
        <w:rPr>
          <w:rFonts w:asciiTheme="minorHAnsi" w:eastAsiaTheme="minorEastAsia" w:hAnsiTheme="minorHAnsi" w:cstheme="minorBidi"/>
          <w:sz w:val="22"/>
          <w:szCs w:val="22"/>
          <w:lang w:eastAsia="en-AU"/>
        </w:rPr>
      </w:pPr>
      <w:hyperlink w:anchor="_Toc133928509" w:history="1">
        <w:r w:rsidR="00A4202C" w:rsidRPr="00287B6C">
          <w:rPr>
            <w:rStyle w:val="Hyperlink"/>
          </w:rPr>
          <w:t>Resource 2: 2D Shapes (Early Stage 1)</w:t>
        </w:r>
        <w:r w:rsidR="00A4202C">
          <w:rPr>
            <w:webHidden/>
          </w:rPr>
          <w:tab/>
        </w:r>
        <w:r w:rsidR="00A4202C">
          <w:rPr>
            <w:webHidden/>
          </w:rPr>
          <w:fldChar w:fldCharType="begin"/>
        </w:r>
        <w:r w:rsidR="00A4202C">
          <w:rPr>
            <w:webHidden/>
          </w:rPr>
          <w:instrText xml:space="preserve"> PAGEREF _Toc133928509 \h </w:instrText>
        </w:r>
        <w:r w:rsidR="00A4202C">
          <w:rPr>
            <w:webHidden/>
          </w:rPr>
        </w:r>
        <w:r w:rsidR="00A4202C">
          <w:rPr>
            <w:webHidden/>
          </w:rPr>
          <w:fldChar w:fldCharType="separate"/>
        </w:r>
        <w:r w:rsidR="00A4202C">
          <w:rPr>
            <w:webHidden/>
          </w:rPr>
          <w:t>84</w:t>
        </w:r>
        <w:r w:rsidR="00A4202C">
          <w:rPr>
            <w:webHidden/>
          </w:rPr>
          <w:fldChar w:fldCharType="end"/>
        </w:r>
      </w:hyperlink>
    </w:p>
    <w:p w14:paraId="7A33AC7B" w14:textId="300C309D" w:rsidR="00A4202C" w:rsidRDefault="00000000">
      <w:pPr>
        <w:pStyle w:val="TOC2"/>
        <w:rPr>
          <w:rFonts w:asciiTheme="minorHAnsi" w:eastAsiaTheme="minorEastAsia" w:hAnsiTheme="minorHAnsi" w:cstheme="minorBidi"/>
          <w:sz w:val="22"/>
          <w:szCs w:val="22"/>
          <w:lang w:eastAsia="en-AU"/>
        </w:rPr>
      </w:pPr>
      <w:hyperlink w:anchor="_Toc133928510" w:history="1">
        <w:r w:rsidR="00A4202C" w:rsidRPr="00287B6C">
          <w:rPr>
            <w:rStyle w:val="Hyperlink"/>
          </w:rPr>
          <w:t>Resource 3: Object sort cards</w:t>
        </w:r>
        <w:r w:rsidR="00A4202C">
          <w:rPr>
            <w:webHidden/>
          </w:rPr>
          <w:tab/>
        </w:r>
        <w:r w:rsidR="00A4202C">
          <w:rPr>
            <w:webHidden/>
          </w:rPr>
          <w:fldChar w:fldCharType="begin"/>
        </w:r>
        <w:r w:rsidR="00A4202C">
          <w:rPr>
            <w:webHidden/>
          </w:rPr>
          <w:instrText xml:space="preserve"> PAGEREF _Toc133928510 \h </w:instrText>
        </w:r>
        <w:r w:rsidR="00A4202C">
          <w:rPr>
            <w:webHidden/>
          </w:rPr>
        </w:r>
        <w:r w:rsidR="00A4202C">
          <w:rPr>
            <w:webHidden/>
          </w:rPr>
          <w:fldChar w:fldCharType="separate"/>
        </w:r>
        <w:r w:rsidR="00A4202C">
          <w:rPr>
            <w:webHidden/>
          </w:rPr>
          <w:t>85</w:t>
        </w:r>
        <w:r w:rsidR="00A4202C">
          <w:rPr>
            <w:webHidden/>
          </w:rPr>
          <w:fldChar w:fldCharType="end"/>
        </w:r>
      </w:hyperlink>
    </w:p>
    <w:p w14:paraId="2B6CECE9" w14:textId="0C97FBEB" w:rsidR="00A4202C" w:rsidRDefault="00000000">
      <w:pPr>
        <w:pStyle w:val="TOC2"/>
        <w:rPr>
          <w:rFonts w:asciiTheme="minorHAnsi" w:eastAsiaTheme="minorEastAsia" w:hAnsiTheme="minorHAnsi" w:cstheme="minorBidi"/>
          <w:sz w:val="22"/>
          <w:szCs w:val="22"/>
          <w:lang w:eastAsia="en-AU"/>
        </w:rPr>
      </w:pPr>
      <w:hyperlink w:anchor="_Toc133928511" w:history="1">
        <w:r w:rsidR="00A4202C" w:rsidRPr="00287B6C">
          <w:rPr>
            <w:rStyle w:val="Hyperlink"/>
          </w:rPr>
          <w:t>Resource 4: Handfuls game</w:t>
        </w:r>
        <w:r w:rsidR="00A4202C">
          <w:rPr>
            <w:webHidden/>
          </w:rPr>
          <w:tab/>
        </w:r>
        <w:r w:rsidR="00A4202C">
          <w:rPr>
            <w:webHidden/>
          </w:rPr>
          <w:fldChar w:fldCharType="begin"/>
        </w:r>
        <w:r w:rsidR="00A4202C">
          <w:rPr>
            <w:webHidden/>
          </w:rPr>
          <w:instrText xml:space="preserve"> PAGEREF _Toc133928511 \h </w:instrText>
        </w:r>
        <w:r w:rsidR="00A4202C">
          <w:rPr>
            <w:webHidden/>
          </w:rPr>
        </w:r>
        <w:r w:rsidR="00A4202C">
          <w:rPr>
            <w:webHidden/>
          </w:rPr>
          <w:fldChar w:fldCharType="separate"/>
        </w:r>
        <w:r w:rsidR="00A4202C">
          <w:rPr>
            <w:webHidden/>
          </w:rPr>
          <w:t>86</w:t>
        </w:r>
        <w:r w:rsidR="00A4202C">
          <w:rPr>
            <w:webHidden/>
          </w:rPr>
          <w:fldChar w:fldCharType="end"/>
        </w:r>
      </w:hyperlink>
    </w:p>
    <w:p w14:paraId="0CC974CC" w14:textId="0EE7CC12" w:rsidR="00A4202C" w:rsidRDefault="00000000">
      <w:pPr>
        <w:pStyle w:val="TOC2"/>
        <w:rPr>
          <w:rFonts w:asciiTheme="minorHAnsi" w:eastAsiaTheme="minorEastAsia" w:hAnsiTheme="minorHAnsi" w:cstheme="minorBidi"/>
          <w:sz w:val="22"/>
          <w:szCs w:val="22"/>
          <w:lang w:eastAsia="en-AU"/>
        </w:rPr>
      </w:pPr>
      <w:hyperlink w:anchor="_Toc133928512" w:history="1">
        <w:r w:rsidR="00A4202C" w:rsidRPr="00287B6C">
          <w:rPr>
            <w:rStyle w:val="Hyperlink"/>
          </w:rPr>
          <w:t>Resource 5: Making cubes</w:t>
        </w:r>
        <w:r w:rsidR="00A4202C">
          <w:rPr>
            <w:webHidden/>
          </w:rPr>
          <w:tab/>
        </w:r>
        <w:r w:rsidR="00A4202C">
          <w:rPr>
            <w:webHidden/>
          </w:rPr>
          <w:fldChar w:fldCharType="begin"/>
        </w:r>
        <w:r w:rsidR="00A4202C">
          <w:rPr>
            <w:webHidden/>
          </w:rPr>
          <w:instrText xml:space="preserve"> PAGEREF _Toc133928512 \h </w:instrText>
        </w:r>
        <w:r w:rsidR="00A4202C">
          <w:rPr>
            <w:webHidden/>
          </w:rPr>
        </w:r>
        <w:r w:rsidR="00A4202C">
          <w:rPr>
            <w:webHidden/>
          </w:rPr>
          <w:fldChar w:fldCharType="separate"/>
        </w:r>
        <w:r w:rsidR="00A4202C">
          <w:rPr>
            <w:webHidden/>
          </w:rPr>
          <w:t>87</w:t>
        </w:r>
        <w:r w:rsidR="00A4202C">
          <w:rPr>
            <w:webHidden/>
          </w:rPr>
          <w:fldChar w:fldCharType="end"/>
        </w:r>
      </w:hyperlink>
    </w:p>
    <w:p w14:paraId="27927AE5" w14:textId="3F499CEE" w:rsidR="00A4202C" w:rsidRDefault="00000000">
      <w:pPr>
        <w:pStyle w:val="TOC2"/>
        <w:rPr>
          <w:rFonts w:asciiTheme="minorHAnsi" w:eastAsiaTheme="minorEastAsia" w:hAnsiTheme="minorHAnsi" w:cstheme="minorBidi"/>
          <w:sz w:val="22"/>
          <w:szCs w:val="22"/>
          <w:lang w:eastAsia="en-AU"/>
        </w:rPr>
      </w:pPr>
      <w:hyperlink w:anchor="_Toc133928513" w:history="1">
        <w:r w:rsidR="00A4202C" w:rsidRPr="00287B6C">
          <w:rPr>
            <w:rStyle w:val="Hyperlink"/>
          </w:rPr>
          <w:t>Resource 6: Pasta shapes</w:t>
        </w:r>
        <w:r w:rsidR="00A4202C">
          <w:rPr>
            <w:webHidden/>
          </w:rPr>
          <w:tab/>
        </w:r>
        <w:r w:rsidR="00A4202C">
          <w:rPr>
            <w:webHidden/>
          </w:rPr>
          <w:fldChar w:fldCharType="begin"/>
        </w:r>
        <w:r w:rsidR="00A4202C">
          <w:rPr>
            <w:webHidden/>
          </w:rPr>
          <w:instrText xml:space="preserve"> PAGEREF _Toc133928513 \h </w:instrText>
        </w:r>
        <w:r w:rsidR="00A4202C">
          <w:rPr>
            <w:webHidden/>
          </w:rPr>
        </w:r>
        <w:r w:rsidR="00A4202C">
          <w:rPr>
            <w:webHidden/>
          </w:rPr>
          <w:fldChar w:fldCharType="separate"/>
        </w:r>
        <w:r w:rsidR="00A4202C">
          <w:rPr>
            <w:webHidden/>
          </w:rPr>
          <w:t>90</w:t>
        </w:r>
        <w:r w:rsidR="00A4202C">
          <w:rPr>
            <w:webHidden/>
          </w:rPr>
          <w:fldChar w:fldCharType="end"/>
        </w:r>
      </w:hyperlink>
    </w:p>
    <w:p w14:paraId="3981734A" w14:textId="14E4C7D3" w:rsidR="00A4202C" w:rsidRDefault="00000000">
      <w:pPr>
        <w:pStyle w:val="TOC2"/>
        <w:rPr>
          <w:rFonts w:asciiTheme="minorHAnsi" w:eastAsiaTheme="minorEastAsia" w:hAnsiTheme="minorHAnsi" w:cstheme="minorBidi"/>
          <w:sz w:val="22"/>
          <w:szCs w:val="22"/>
          <w:lang w:eastAsia="en-AU"/>
        </w:rPr>
      </w:pPr>
      <w:hyperlink w:anchor="_Toc133928514" w:history="1">
        <w:r w:rsidR="00A4202C" w:rsidRPr="00287B6C">
          <w:rPr>
            <w:rStyle w:val="Hyperlink"/>
          </w:rPr>
          <w:t>Resource 7: Different packaging</w:t>
        </w:r>
        <w:r w:rsidR="00A4202C">
          <w:rPr>
            <w:webHidden/>
          </w:rPr>
          <w:tab/>
        </w:r>
        <w:r w:rsidR="00A4202C">
          <w:rPr>
            <w:webHidden/>
          </w:rPr>
          <w:fldChar w:fldCharType="begin"/>
        </w:r>
        <w:r w:rsidR="00A4202C">
          <w:rPr>
            <w:webHidden/>
          </w:rPr>
          <w:instrText xml:space="preserve"> PAGEREF _Toc133928514 \h </w:instrText>
        </w:r>
        <w:r w:rsidR="00A4202C">
          <w:rPr>
            <w:webHidden/>
          </w:rPr>
        </w:r>
        <w:r w:rsidR="00A4202C">
          <w:rPr>
            <w:webHidden/>
          </w:rPr>
          <w:fldChar w:fldCharType="separate"/>
        </w:r>
        <w:r w:rsidR="00A4202C">
          <w:rPr>
            <w:webHidden/>
          </w:rPr>
          <w:t>91</w:t>
        </w:r>
        <w:r w:rsidR="00A4202C">
          <w:rPr>
            <w:webHidden/>
          </w:rPr>
          <w:fldChar w:fldCharType="end"/>
        </w:r>
      </w:hyperlink>
    </w:p>
    <w:p w14:paraId="3630BE64" w14:textId="6106AF29" w:rsidR="00A4202C" w:rsidRDefault="00000000">
      <w:pPr>
        <w:pStyle w:val="TOC2"/>
        <w:rPr>
          <w:rFonts w:asciiTheme="minorHAnsi" w:eastAsiaTheme="minorEastAsia" w:hAnsiTheme="minorHAnsi" w:cstheme="minorBidi"/>
          <w:sz w:val="22"/>
          <w:szCs w:val="22"/>
          <w:lang w:eastAsia="en-AU"/>
        </w:rPr>
      </w:pPr>
      <w:hyperlink w:anchor="_Toc133928515" w:history="1">
        <w:r w:rsidR="00A4202C" w:rsidRPr="00287B6C">
          <w:rPr>
            <w:rStyle w:val="Hyperlink"/>
          </w:rPr>
          <w:t>Resource 8: Facts about numbers (Set A and Set B)</w:t>
        </w:r>
        <w:r w:rsidR="00A4202C">
          <w:rPr>
            <w:webHidden/>
          </w:rPr>
          <w:tab/>
        </w:r>
        <w:r w:rsidR="00A4202C">
          <w:rPr>
            <w:webHidden/>
          </w:rPr>
          <w:fldChar w:fldCharType="begin"/>
        </w:r>
        <w:r w:rsidR="00A4202C">
          <w:rPr>
            <w:webHidden/>
          </w:rPr>
          <w:instrText xml:space="preserve"> PAGEREF _Toc133928515 \h </w:instrText>
        </w:r>
        <w:r w:rsidR="00A4202C">
          <w:rPr>
            <w:webHidden/>
          </w:rPr>
        </w:r>
        <w:r w:rsidR="00A4202C">
          <w:rPr>
            <w:webHidden/>
          </w:rPr>
          <w:fldChar w:fldCharType="separate"/>
        </w:r>
        <w:r w:rsidR="00A4202C">
          <w:rPr>
            <w:webHidden/>
          </w:rPr>
          <w:t>92</w:t>
        </w:r>
        <w:r w:rsidR="00A4202C">
          <w:rPr>
            <w:webHidden/>
          </w:rPr>
          <w:fldChar w:fldCharType="end"/>
        </w:r>
      </w:hyperlink>
    </w:p>
    <w:p w14:paraId="0704DA5F" w14:textId="7750A852" w:rsidR="00A4202C" w:rsidRDefault="00000000">
      <w:pPr>
        <w:pStyle w:val="TOC2"/>
        <w:rPr>
          <w:rFonts w:asciiTheme="minorHAnsi" w:eastAsiaTheme="minorEastAsia" w:hAnsiTheme="minorHAnsi" w:cstheme="minorBidi"/>
          <w:sz w:val="22"/>
          <w:szCs w:val="22"/>
          <w:lang w:eastAsia="en-AU"/>
        </w:rPr>
      </w:pPr>
      <w:hyperlink w:anchor="_Toc133928516" w:history="1">
        <w:r w:rsidR="00A4202C" w:rsidRPr="00287B6C">
          <w:rPr>
            <w:rStyle w:val="Hyperlink"/>
          </w:rPr>
          <w:t>Resource 9: Lots of spots</w:t>
        </w:r>
        <w:r w:rsidR="00A4202C">
          <w:rPr>
            <w:webHidden/>
          </w:rPr>
          <w:tab/>
        </w:r>
        <w:r w:rsidR="00A4202C">
          <w:rPr>
            <w:webHidden/>
          </w:rPr>
          <w:fldChar w:fldCharType="begin"/>
        </w:r>
        <w:r w:rsidR="00A4202C">
          <w:rPr>
            <w:webHidden/>
          </w:rPr>
          <w:instrText xml:space="preserve"> PAGEREF _Toc133928516 \h </w:instrText>
        </w:r>
        <w:r w:rsidR="00A4202C">
          <w:rPr>
            <w:webHidden/>
          </w:rPr>
        </w:r>
        <w:r w:rsidR="00A4202C">
          <w:rPr>
            <w:webHidden/>
          </w:rPr>
          <w:fldChar w:fldCharType="separate"/>
        </w:r>
        <w:r w:rsidR="00A4202C">
          <w:rPr>
            <w:webHidden/>
          </w:rPr>
          <w:t>93</w:t>
        </w:r>
        <w:r w:rsidR="00A4202C">
          <w:rPr>
            <w:webHidden/>
          </w:rPr>
          <w:fldChar w:fldCharType="end"/>
        </w:r>
      </w:hyperlink>
    </w:p>
    <w:p w14:paraId="603A3265" w14:textId="0A0B201E" w:rsidR="00A4202C" w:rsidRDefault="00000000">
      <w:pPr>
        <w:pStyle w:val="TOC2"/>
        <w:rPr>
          <w:rFonts w:asciiTheme="minorHAnsi" w:eastAsiaTheme="minorEastAsia" w:hAnsiTheme="minorHAnsi" w:cstheme="minorBidi"/>
          <w:sz w:val="22"/>
          <w:szCs w:val="22"/>
          <w:lang w:eastAsia="en-AU"/>
        </w:rPr>
      </w:pPr>
      <w:hyperlink w:anchor="_Toc133928517" w:history="1">
        <w:r w:rsidR="00A4202C" w:rsidRPr="00287B6C">
          <w:rPr>
            <w:rStyle w:val="Hyperlink"/>
          </w:rPr>
          <w:t>Resource 10: Jellybean challenge (Early Stage 1)</w:t>
        </w:r>
        <w:r w:rsidR="00A4202C">
          <w:rPr>
            <w:webHidden/>
          </w:rPr>
          <w:tab/>
        </w:r>
        <w:r w:rsidR="00A4202C">
          <w:rPr>
            <w:webHidden/>
          </w:rPr>
          <w:fldChar w:fldCharType="begin"/>
        </w:r>
        <w:r w:rsidR="00A4202C">
          <w:rPr>
            <w:webHidden/>
          </w:rPr>
          <w:instrText xml:space="preserve"> PAGEREF _Toc133928517 \h </w:instrText>
        </w:r>
        <w:r w:rsidR="00A4202C">
          <w:rPr>
            <w:webHidden/>
          </w:rPr>
        </w:r>
        <w:r w:rsidR="00A4202C">
          <w:rPr>
            <w:webHidden/>
          </w:rPr>
          <w:fldChar w:fldCharType="separate"/>
        </w:r>
        <w:r w:rsidR="00A4202C">
          <w:rPr>
            <w:webHidden/>
          </w:rPr>
          <w:t>94</w:t>
        </w:r>
        <w:r w:rsidR="00A4202C">
          <w:rPr>
            <w:webHidden/>
          </w:rPr>
          <w:fldChar w:fldCharType="end"/>
        </w:r>
      </w:hyperlink>
    </w:p>
    <w:p w14:paraId="33AC3C43" w14:textId="26988D6D" w:rsidR="00A4202C" w:rsidRDefault="00000000">
      <w:pPr>
        <w:pStyle w:val="TOC2"/>
        <w:rPr>
          <w:rFonts w:asciiTheme="minorHAnsi" w:eastAsiaTheme="minorEastAsia" w:hAnsiTheme="minorHAnsi" w:cstheme="minorBidi"/>
          <w:sz w:val="22"/>
          <w:szCs w:val="22"/>
          <w:lang w:eastAsia="en-AU"/>
        </w:rPr>
      </w:pPr>
      <w:hyperlink w:anchor="_Toc133928518" w:history="1">
        <w:r w:rsidR="00A4202C" w:rsidRPr="00287B6C">
          <w:rPr>
            <w:rStyle w:val="Hyperlink"/>
          </w:rPr>
          <w:t>Resource 11: Jellybean challenge (Stage 1)</w:t>
        </w:r>
        <w:r w:rsidR="00A4202C">
          <w:rPr>
            <w:webHidden/>
          </w:rPr>
          <w:tab/>
        </w:r>
        <w:r w:rsidR="00A4202C">
          <w:rPr>
            <w:webHidden/>
          </w:rPr>
          <w:fldChar w:fldCharType="begin"/>
        </w:r>
        <w:r w:rsidR="00A4202C">
          <w:rPr>
            <w:webHidden/>
          </w:rPr>
          <w:instrText xml:space="preserve"> PAGEREF _Toc133928518 \h </w:instrText>
        </w:r>
        <w:r w:rsidR="00A4202C">
          <w:rPr>
            <w:webHidden/>
          </w:rPr>
        </w:r>
        <w:r w:rsidR="00A4202C">
          <w:rPr>
            <w:webHidden/>
          </w:rPr>
          <w:fldChar w:fldCharType="separate"/>
        </w:r>
        <w:r w:rsidR="00A4202C">
          <w:rPr>
            <w:webHidden/>
          </w:rPr>
          <w:t>95</w:t>
        </w:r>
        <w:r w:rsidR="00A4202C">
          <w:rPr>
            <w:webHidden/>
          </w:rPr>
          <w:fldChar w:fldCharType="end"/>
        </w:r>
      </w:hyperlink>
    </w:p>
    <w:p w14:paraId="71909B92" w14:textId="4F28179E" w:rsidR="00A4202C" w:rsidRDefault="00000000">
      <w:pPr>
        <w:pStyle w:val="TOC2"/>
        <w:rPr>
          <w:rFonts w:asciiTheme="minorHAnsi" w:eastAsiaTheme="minorEastAsia" w:hAnsiTheme="minorHAnsi" w:cstheme="minorBidi"/>
          <w:sz w:val="22"/>
          <w:szCs w:val="22"/>
          <w:lang w:eastAsia="en-AU"/>
        </w:rPr>
      </w:pPr>
      <w:hyperlink w:anchor="_Toc133928519" w:history="1">
        <w:r w:rsidR="00A4202C" w:rsidRPr="00287B6C">
          <w:rPr>
            <w:rStyle w:val="Hyperlink"/>
          </w:rPr>
          <w:t>Resource 12: Cargo ships</w:t>
        </w:r>
        <w:r w:rsidR="00A4202C">
          <w:rPr>
            <w:webHidden/>
          </w:rPr>
          <w:tab/>
        </w:r>
        <w:r w:rsidR="00A4202C">
          <w:rPr>
            <w:webHidden/>
          </w:rPr>
          <w:fldChar w:fldCharType="begin"/>
        </w:r>
        <w:r w:rsidR="00A4202C">
          <w:rPr>
            <w:webHidden/>
          </w:rPr>
          <w:instrText xml:space="preserve"> PAGEREF _Toc133928519 \h </w:instrText>
        </w:r>
        <w:r w:rsidR="00A4202C">
          <w:rPr>
            <w:webHidden/>
          </w:rPr>
        </w:r>
        <w:r w:rsidR="00A4202C">
          <w:rPr>
            <w:webHidden/>
          </w:rPr>
          <w:fldChar w:fldCharType="separate"/>
        </w:r>
        <w:r w:rsidR="00A4202C">
          <w:rPr>
            <w:webHidden/>
          </w:rPr>
          <w:t>96</w:t>
        </w:r>
        <w:r w:rsidR="00A4202C">
          <w:rPr>
            <w:webHidden/>
          </w:rPr>
          <w:fldChar w:fldCharType="end"/>
        </w:r>
      </w:hyperlink>
    </w:p>
    <w:p w14:paraId="53AD29F2" w14:textId="6817F0C8" w:rsidR="00A4202C" w:rsidRDefault="00000000">
      <w:pPr>
        <w:pStyle w:val="TOC2"/>
        <w:rPr>
          <w:rFonts w:asciiTheme="minorHAnsi" w:eastAsiaTheme="minorEastAsia" w:hAnsiTheme="minorHAnsi" w:cstheme="minorBidi"/>
          <w:sz w:val="22"/>
          <w:szCs w:val="22"/>
          <w:lang w:eastAsia="en-AU"/>
        </w:rPr>
      </w:pPr>
      <w:hyperlink w:anchor="_Toc133928520" w:history="1">
        <w:r w:rsidR="00A4202C" w:rsidRPr="00287B6C">
          <w:rPr>
            <w:rStyle w:val="Hyperlink"/>
          </w:rPr>
          <w:t>Resource 13: A lot of bricks (Early Stage 1)</w:t>
        </w:r>
        <w:r w:rsidR="00A4202C">
          <w:rPr>
            <w:webHidden/>
          </w:rPr>
          <w:tab/>
        </w:r>
        <w:r w:rsidR="00A4202C">
          <w:rPr>
            <w:webHidden/>
          </w:rPr>
          <w:fldChar w:fldCharType="begin"/>
        </w:r>
        <w:r w:rsidR="00A4202C">
          <w:rPr>
            <w:webHidden/>
          </w:rPr>
          <w:instrText xml:space="preserve"> PAGEREF _Toc133928520 \h </w:instrText>
        </w:r>
        <w:r w:rsidR="00A4202C">
          <w:rPr>
            <w:webHidden/>
          </w:rPr>
        </w:r>
        <w:r w:rsidR="00A4202C">
          <w:rPr>
            <w:webHidden/>
          </w:rPr>
          <w:fldChar w:fldCharType="separate"/>
        </w:r>
        <w:r w:rsidR="00A4202C">
          <w:rPr>
            <w:webHidden/>
          </w:rPr>
          <w:t>97</w:t>
        </w:r>
        <w:r w:rsidR="00A4202C">
          <w:rPr>
            <w:webHidden/>
          </w:rPr>
          <w:fldChar w:fldCharType="end"/>
        </w:r>
      </w:hyperlink>
    </w:p>
    <w:p w14:paraId="352F1722" w14:textId="06268DA4" w:rsidR="00A4202C" w:rsidRDefault="00000000">
      <w:pPr>
        <w:pStyle w:val="TOC2"/>
        <w:rPr>
          <w:rFonts w:asciiTheme="minorHAnsi" w:eastAsiaTheme="minorEastAsia" w:hAnsiTheme="minorHAnsi" w:cstheme="minorBidi"/>
          <w:sz w:val="22"/>
          <w:szCs w:val="22"/>
          <w:lang w:eastAsia="en-AU"/>
        </w:rPr>
      </w:pPr>
      <w:hyperlink w:anchor="_Toc133928521" w:history="1">
        <w:r w:rsidR="00A4202C" w:rsidRPr="00287B6C">
          <w:rPr>
            <w:rStyle w:val="Hyperlink"/>
          </w:rPr>
          <w:t>Resource 14: A lot of bricks (Stage 1)</w:t>
        </w:r>
        <w:r w:rsidR="00A4202C">
          <w:rPr>
            <w:webHidden/>
          </w:rPr>
          <w:tab/>
        </w:r>
        <w:r w:rsidR="00A4202C">
          <w:rPr>
            <w:webHidden/>
          </w:rPr>
          <w:fldChar w:fldCharType="begin"/>
        </w:r>
        <w:r w:rsidR="00A4202C">
          <w:rPr>
            <w:webHidden/>
          </w:rPr>
          <w:instrText xml:space="preserve"> PAGEREF _Toc133928521 \h </w:instrText>
        </w:r>
        <w:r w:rsidR="00A4202C">
          <w:rPr>
            <w:webHidden/>
          </w:rPr>
        </w:r>
        <w:r w:rsidR="00A4202C">
          <w:rPr>
            <w:webHidden/>
          </w:rPr>
          <w:fldChar w:fldCharType="separate"/>
        </w:r>
        <w:r w:rsidR="00A4202C">
          <w:rPr>
            <w:webHidden/>
          </w:rPr>
          <w:t>98</w:t>
        </w:r>
        <w:r w:rsidR="00A4202C">
          <w:rPr>
            <w:webHidden/>
          </w:rPr>
          <w:fldChar w:fldCharType="end"/>
        </w:r>
      </w:hyperlink>
    </w:p>
    <w:p w14:paraId="6A97549B" w14:textId="45D398F8" w:rsidR="00A4202C" w:rsidRDefault="00000000">
      <w:pPr>
        <w:pStyle w:val="TOC2"/>
        <w:rPr>
          <w:rFonts w:asciiTheme="minorHAnsi" w:eastAsiaTheme="minorEastAsia" w:hAnsiTheme="minorHAnsi" w:cstheme="minorBidi"/>
          <w:sz w:val="22"/>
          <w:szCs w:val="22"/>
          <w:lang w:eastAsia="en-AU"/>
        </w:rPr>
      </w:pPr>
      <w:hyperlink w:anchor="_Toc133928522" w:history="1">
        <w:r w:rsidR="00A4202C" w:rsidRPr="00287B6C">
          <w:rPr>
            <w:rStyle w:val="Hyperlink"/>
          </w:rPr>
          <w:t>Syllabus outcomes and content</w:t>
        </w:r>
        <w:r w:rsidR="00A4202C">
          <w:rPr>
            <w:webHidden/>
          </w:rPr>
          <w:tab/>
        </w:r>
        <w:r w:rsidR="00A4202C">
          <w:rPr>
            <w:webHidden/>
          </w:rPr>
          <w:fldChar w:fldCharType="begin"/>
        </w:r>
        <w:r w:rsidR="00A4202C">
          <w:rPr>
            <w:webHidden/>
          </w:rPr>
          <w:instrText xml:space="preserve"> PAGEREF _Toc133928522 \h </w:instrText>
        </w:r>
        <w:r w:rsidR="00A4202C">
          <w:rPr>
            <w:webHidden/>
          </w:rPr>
        </w:r>
        <w:r w:rsidR="00A4202C">
          <w:rPr>
            <w:webHidden/>
          </w:rPr>
          <w:fldChar w:fldCharType="separate"/>
        </w:r>
        <w:r w:rsidR="00A4202C">
          <w:rPr>
            <w:webHidden/>
          </w:rPr>
          <w:t>99</w:t>
        </w:r>
        <w:r w:rsidR="00A4202C">
          <w:rPr>
            <w:webHidden/>
          </w:rPr>
          <w:fldChar w:fldCharType="end"/>
        </w:r>
      </w:hyperlink>
    </w:p>
    <w:p w14:paraId="4A95B5AB" w14:textId="50CC5906" w:rsidR="00A4202C" w:rsidRDefault="00000000">
      <w:pPr>
        <w:pStyle w:val="TOC2"/>
        <w:rPr>
          <w:rFonts w:asciiTheme="minorHAnsi" w:eastAsiaTheme="minorEastAsia" w:hAnsiTheme="minorHAnsi" w:cstheme="minorBidi"/>
          <w:sz w:val="22"/>
          <w:szCs w:val="22"/>
          <w:lang w:eastAsia="en-AU"/>
        </w:rPr>
      </w:pPr>
      <w:hyperlink w:anchor="_Toc133928523" w:history="1">
        <w:r w:rsidR="00A4202C" w:rsidRPr="00287B6C">
          <w:rPr>
            <w:rStyle w:val="Hyperlink"/>
          </w:rPr>
          <w:t>References</w:t>
        </w:r>
        <w:r w:rsidR="00A4202C">
          <w:rPr>
            <w:webHidden/>
          </w:rPr>
          <w:tab/>
        </w:r>
        <w:r w:rsidR="00A4202C">
          <w:rPr>
            <w:webHidden/>
          </w:rPr>
          <w:fldChar w:fldCharType="begin"/>
        </w:r>
        <w:r w:rsidR="00A4202C">
          <w:rPr>
            <w:webHidden/>
          </w:rPr>
          <w:instrText xml:space="preserve"> PAGEREF _Toc133928523 \h </w:instrText>
        </w:r>
        <w:r w:rsidR="00A4202C">
          <w:rPr>
            <w:webHidden/>
          </w:rPr>
        </w:r>
        <w:r w:rsidR="00A4202C">
          <w:rPr>
            <w:webHidden/>
          </w:rPr>
          <w:fldChar w:fldCharType="separate"/>
        </w:r>
        <w:r w:rsidR="00A4202C">
          <w:rPr>
            <w:webHidden/>
          </w:rPr>
          <w:t>110</w:t>
        </w:r>
        <w:r w:rsidR="00A4202C">
          <w:rPr>
            <w:webHidden/>
          </w:rPr>
          <w:fldChar w:fldCharType="end"/>
        </w:r>
      </w:hyperlink>
    </w:p>
    <w:p w14:paraId="22CCA582" w14:textId="6C674885" w:rsidR="007E076A" w:rsidRDefault="000C4557" w:rsidP="000C4557">
      <w:pPr>
        <w:pStyle w:val="TOC2"/>
      </w:pPr>
      <w:r>
        <w:fldChar w:fldCharType="end"/>
      </w:r>
      <w:r w:rsidR="00833833">
        <w:br w:type="page"/>
      </w:r>
    </w:p>
    <w:p w14:paraId="3D227B7C" w14:textId="77777777" w:rsidR="0099704B" w:rsidRPr="007A779D" w:rsidRDefault="5D8C2B36" w:rsidP="007A779D">
      <w:pPr>
        <w:pStyle w:val="Heading2"/>
      </w:pPr>
      <w:bookmarkStart w:id="0" w:name="_Toc112318897"/>
      <w:bookmarkStart w:id="1" w:name="_Toc112320547"/>
      <w:bookmarkStart w:id="2" w:name="_Toc112320602"/>
      <w:bookmarkStart w:id="3" w:name="_Toc112320657"/>
      <w:bookmarkStart w:id="4" w:name="_Toc112320711"/>
      <w:bookmarkStart w:id="5" w:name="_Toc133928470"/>
      <w:r>
        <w:lastRenderedPageBreak/>
        <w:t>Unit description and duration</w:t>
      </w:r>
      <w:bookmarkEnd w:id="0"/>
      <w:bookmarkEnd w:id="1"/>
      <w:bookmarkEnd w:id="2"/>
      <w:bookmarkEnd w:id="3"/>
      <w:bookmarkEnd w:id="4"/>
      <w:bookmarkEnd w:id="5"/>
    </w:p>
    <w:p w14:paraId="6EE82992" w14:textId="70B8D453" w:rsidR="0099704B" w:rsidRDefault="444028BA" w:rsidP="670629E2">
      <w:r>
        <w:t>This two-week unit</w:t>
      </w:r>
      <w:r w:rsidR="135903B3">
        <w:t xml:space="preserve"> develops student knowledge, understanding and skills with three-dimensional objects, </w:t>
      </w:r>
      <w:proofErr w:type="gramStart"/>
      <w:r w:rsidR="135903B3">
        <w:t>volume</w:t>
      </w:r>
      <w:proofErr w:type="gramEnd"/>
      <w:r w:rsidR="135903B3">
        <w:t xml:space="preserve"> and internal volume.</w:t>
      </w:r>
      <w:r>
        <w:t xml:space="preserve"> Students are provided opportunities to:</w:t>
      </w:r>
    </w:p>
    <w:p w14:paraId="04A3A51A" w14:textId="3662737E" w:rsidR="0099704B" w:rsidRPr="007A779D" w:rsidRDefault="753DE455" w:rsidP="007A779D">
      <w:pPr>
        <w:pStyle w:val="ListBullet"/>
      </w:pPr>
      <w:r w:rsidRPr="007A779D">
        <w:t>name, classify, compare and describe 2D shapes and 3D objects according to their features</w:t>
      </w:r>
    </w:p>
    <w:p w14:paraId="7E51D986" w14:textId="79F57B57" w:rsidR="0099704B" w:rsidRPr="007A779D" w:rsidRDefault="3B064173" w:rsidP="007A779D">
      <w:pPr>
        <w:pStyle w:val="ListBullet"/>
      </w:pPr>
      <w:r w:rsidRPr="007A779D">
        <w:t>recognise that flat surfaces of 3D objects can be named as 2D shapes</w:t>
      </w:r>
    </w:p>
    <w:p w14:paraId="1895C840" w14:textId="5989BF40" w:rsidR="0099704B" w:rsidRPr="007A779D" w:rsidRDefault="6F5F0DBE" w:rsidP="007A779D">
      <w:pPr>
        <w:pStyle w:val="ListBullet"/>
      </w:pPr>
      <w:r w:rsidRPr="007A779D">
        <w:t xml:space="preserve">see how 3D objects can look different depending on </w:t>
      </w:r>
      <w:r w:rsidR="6A82A677" w:rsidRPr="007A779D">
        <w:t>student</w:t>
      </w:r>
      <w:r w:rsidRPr="007A779D">
        <w:t xml:space="preserve"> point of view</w:t>
      </w:r>
    </w:p>
    <w:p w14:paraId="4D47210A" w14:textId="25CD8FCB" w:rsidR="0099704B" w:rsidRPr="007A779D" w:rsidRDefault="0F17E768" w:rsidP="007A779D">
      <w:pPr>
        <w:pStyle w:val="ListBullet"/>
      </w:pPr>
      <w:r w:rsidRPr="007A779D">
        <w:t>measure and compare internal volume using uniform informal units</w:t>
      </w:r>
      <w:r w:rsidR="3863A319" w:rsidRPr="007A779D">
        <w:t>,</w:t>
      </w:r>
      <w:r w:rsidRPr="007A779D">
        <w:t xml:space="preserve"> </w:t>
      </w:r>
      <w:r w:rsidR="291ECF19" w:rsidRPr="007A779D">
        <w:t>with no gaps or spaces to measure volume</w:t>
      </w:r>
    </w:p>
    <w:p w14:paraId="20AEC869" w14:textId="41741A63" w:rsidR="0099704B" w:rsidRDefault="291ECF19" w:rsidP="007A779D">
      <w:pPr>
        <w:pStyle w:val="ListBullet"/>
      </w:pPr>
      <w:r w:rsidRPr="007A779D">
        <w:t>measure and compare volume of various 3D objects</w:t>
      </w:r>
      <w:r w:rsidR="3C2AC67E" w:rsidRPr="007A779D">
        <w:t>.</w:t>
      </w:r>
    </w:p>
    <w:p w14:paraId="1E251A9D" w14:textId="66E9501F" w:rsidR="005341E9" w:rsidRPr="007A779D" w:rsidRDefault="00000000" w:rsidP="005341E9">
      <w:pPr>
        <w:pStyle w:val="FeatureBox"/>
      </w:pPr>
      <w:hyperlink r:id="rId8" w:history="1">
        <w:r w:rsidR="005341E9" w:rsidRPr="00444B2A">
          <w:rPr>
            <w:rStyle w:val="Hyperlink"/>
          </w:rPr>
          <w:t>Mathematics K</w:t>
        </w:r>
        <w:r w:rsidR="005341E9">
          <w:rPr>
            <w:rStyle w:val="Hyperlink"/>
          </w:rPr>
          <w:t>–10</w:t>
        </w:r>
        <w:r w:rsidR="005341E9" w:rsidRPr="00444B2A">
          <w:rPr>
            <w:rStyle w:val="Hyperlink"/>
          </w:rPr>
          <w:t xml:space="preserve"> Syllabus</w:t>
        </w:r>
      </w:hyperlink>
      <w:r w:rsidR="005341E9">
        <w:t xml:space="preserve"> © 2022 NSW Education Standards Authority (NESA) for and on behalf of the Crown in right of the State of New South Wales.</w:t>
      </w:r>
    </w:p>
    <w:p w14:paraId="1865B9F8" w14:textId="77777777" w:rsidR="0099704B" w:rsidRPr="004D4E6E" w:rsidRDefault="5D8C2B36" w:rsidP="004D4E6E">
      <w:pPr>
        <w:pStyle w:val="Heading3"/>
      </w:pPr>
      <w:bookmarkStart w:id="6" w:name="_Toc112318898"/>
      <w:bookmarkStart w:id="7" w:name="_Toc112320548"/>
      <w:bookmarkStart w:id="8" w:name="_Toc112320603"/>
      <w:bookmarkStart w:id="9" w:name="_Toc112320658"/>
      <w:bookmarkStart w:id="10" w:name="_Toc112320712"/>
      <w:bookmarkStart w:id="11" w:name="_Toc133928471"/>
      <w:r>
        <w:t>Student prior learning</w:t>
      </w:r>
      <w:bookmarkEnd w:id="6"/>
      <w:bookmarkEnd w:id="7"/>
      <w:bookmarkEnd w:id="8"/>
      <w:bookmarkEnd w:id="9"/>
      <w:bookmarkEnd w:id="10"/>
      <w:bookmarkEnd w:id="11"/>
    </w:p>
    <w:p w14:paraId="119C2A40" w14:textId="77777777" w:rsidR="0099704B" w:rsidRDefault="0099704B" w:rsidP="0099704B">
      <w:r>
        <w:t>Before engaging in these teaching and learning activities, students would benefit from prior experience with:</w:t>
      </w:r>
    </w:p>
    <w:p w14:paraId="5B8AF581" w14:textId="7DCC1E51" w:rsidR="00444B2A" w:rsidRPr="004D4E6E" w:rsidRDefault="3DFCFF99" w:rsidP="004D4E6E">
      <w:pPr>
        <w:pStyle w:val="ListBullet"/>
      </w:pPr>
      <w:r w:rsidRPr="004D4E6E">
        <w:t xml:space="preserve">manipulating, exploring, sorting, drawing and naming </w:t>
      </w:r>
      <w:r w:rsidR="773D5BAB" w:rsidRPr="004D4E6E">
        <w:t xml:space="preserve">common </w:t>
      </w:r>
      <w:r w:rsidRPr="004D4E6E">
        <w:t>2D shapes and 3D objects</w:t>
      </w:r>
    </w:p>
    <w:p w14:paraId="19069F2A" w14:textId="76CDDC92" w:rsidR="00444B2A" w:rsidRPr="004D4E6E" w:rsidRDefault="6FF3741E" w:rsidP="004D4E6E">
      <w:pPr>
        <w:pStyle w:val="ListBullet"/>
      </w:pPr>
      <w:r w:rsidRPr="004D4E6E">
        <w:t>us</w:t>
      </w:r>
      <w:r w:rsidR="305B5626" w:rsidRPr="004D4E6E">
        <w:t>ing</w:t>
      </w:r>
      <w:r w:rsidRPr="004D4E6E">
        <w:t xml:space="preserve"> </w:t>
      </w:r>
      <w:r w:rsidR="622525B8" w:rsidRPr="004D4E6E">
        <w:t>informal and</w:t>
      </w:r>
      <w:r w:rsidR="3DFCFF99" w:rsidRPr="004D4E6E">
        <w:t xml:space="preserve"> mathematical vocabulary to describe and name various shapes and objects</w:t>
      </w:r>
    </w:p>
    <w:p w14:paraId="4C9A182A" w14:textId="45DE0429" w:rsidR="00444B2A" w:rsidRPr="004D4E6E" w:rsidRDefault="3DFCFF99" w:rsidP="004D4E6E">
      <w:pPr>
        <w:pStyle w:val="ListBullet"/>
      </w:pPr>
      <w:r w:rsidRPr="004D4E6E">
        <w:t>filling, packing and stacking various shaped containers and objects</w:t>
      </w:r>
    </w:p>
    <w:p w14:paraId="5544A886" w14:textId="191EC468" w:rsidR="00444B2A" w:rsidRPr="004D4E6E" w:rsidRDefault="3DFCFF99" w:rsidP="004D4E6E">
      <w:pPr>
        <w:pStyle w:val="ListBullet"/>
      </w:pPr>
      <w:r w:rsidRPr="004D4E6E">
        <w:t>opportunities to use concrete materials to construct and deconstruct shapes and objects</w:t>
      </w:r>
      <w:r w:rsidR="0C845777" w:rsidRPr="004D4E6E">
        <w:t>.</w:t>
      </w:r>
    </w:p>
    <w:p w14:paraId="57F2F49A" w14:textId="210283F6" w:rsidR="00444B2A" w:rsidRPr="004D4E6E" w:rsidRDefault="12232BFE" w:rsidP="004D4E6E">
      <w:pPr>
        <w:pStyle w:val="Heading2"/>
      </w:pPr>
      <w:bookmarkStart w:id="12" w:name="_Toc112318899"/>
      <w:bookmarkStart w:id="13" w:name="_Toc112320549"/>
      <w:bookmarkStart w:id="14" w:name="_Toc112320604"/>
      <w:bookmarkStart w:id="15" w:name="_Toc112320659"/>
      <w:bookmarkStart w:id="16" w:name="_Toc112320713"/>
      <w:bookmarkStart w:id="17" w:name="_Toc133928472"/>
      <w:r>
        <w:lastRenderedPageBreak/>
        <w:t>Lesson overview and resources</w:t>
      </w:r>
      <w:bookmarkEnd w:id="12"/>
      <w:bookmarkEnd w:id="13"/>
      <w:bookmarkEnd w:id="14"/>
      <w:bookmarkEnd w:id="15"/>
      <w:bookmarkEnd w:id="16"/>
      <w:bookmarkEnd w:id="17"/>
    </w:p>
    <w:p w14:paraId="1E9EA950" w14:textId="77777777" w:rsidR="00B926B3" w:rsidRDefault="00444B2A" w:rsidP="00444B2A">
      <w:r>
        <w:t>The table below outlines the sequence and approximate timing of lessons; syllabus focus areas and content groups; and resources.</w:t>
      </w:r>
    </w:p>
    <w:tbl>
      <w:tblPr>
        <w:tblStyle w:val="Tableheader"/>
        <w:tblW w:w="14596" w:type="dxa"/>
        <w:tblLook w:val="0420" w:firstRow="1" w:lastRow="0" w:firstColumn="0" w:lastColumn="0" w:noHBand="0" w:noVBand="1"/>
        <w:tblDescription w:val="Table outlines the lesson title, duration and core concepts in column 1, the syllabus focus area and content groups in column 2 and the resources required for each lesson in column 3."/>
      </w:tblPr>
      <w:tblGrid>
        <w:gridCol w:w="3823"/>
        <w:gridCol w:w="6237"/>
        <w:gridCol w:w="4536"/>
      </w:tblGrid>
      <w:tr w:rsidR="00444B2A" w14:paraId="03595CAA" w14:textId="77777777" w:rsidTr="0C308CEF">
        <w:trPr>
          <w:cnfStyle w:val="100000000000" w:firstRow="1" w:lastRow="0" w:firstColumn="0" w:lastColumn="0" w:oddVBand="0" w:evenVBand="0" w:oddHBand="0" w:evenHBand="0" w:firstRowFirstColumn="0" w:firstRowLastColumn="0" w:lastRowFirstColumn="0" w:lastRowLastColumn="0"/>
        </w:trPr>
        <w:tc>
          <w:tcPr>
            <w:tcW w:w="3823" w:type="dxa"/>
          </w:tcPr>
          <w:p w14:paraId="47D23515" w14:textId="77777777" w:rsidR="00444B2A" w:rsidRDefault="00444B2A" w:rsidP="00444B2A">
            <w:r w:rsidRPr="00515E3E">
              <w:t>Lesson</w:t>
            </w:r>
          </w:p>
        </w:tc>
        <w:tc>
          <w:tcPr>
            <w:tcW w:w="6237" w:type="dxa"/>
          </w:tcPr>
          <w:p w14:paraId="664B4A5B" w14:textId="77777777" w:rsidR="00444B2A" w:rsidRDefault="00444B2A" w:rsidP="00444B2A">
            <w:r w:rsidRPr="00515E3E">
              <w:t>Syllabus focus area and content groups</w:t>
            </w:r>
          </w:p>
        </w:tc>
        <w:tc>
          <w:tcPr>
            <w:tcW w:w="4536" w:type="dxa"/>
          </w:tcPr>
          <w:p w14:paraId="71707C31" w14:textId="77777777" w:rsidR="00444B2A" w:rsidRDefault="00444B2A" w:rsidP="00444B2A">
            <w:r w:rsidRPr="00515E3E">
              <w:t>Resources</w:t>
            </w:r>
          </w:p>
        </w:tc>
      </w:tr>
      <w:tr w:rsidR="00444B2A" w14:paraId="4BB7451E" w14:textId="77777777" w:rsidTr="0C308CEF">
        <w:trPr>
          <w:cnfStyle w:val="000000100000" w:firstRow="0" w:lastRow="0" w:firstColumn="0" w:lastColumn="0" w:oddVBand="0" w:evenVBand="0" w:oddHBand="1" w:evenHBand="0" w:firstRowFirstColumn="0" w:firstRowLastColumn="0" w:lastRowFirstColumn="0" w:lastRowLastColumn="0"/>
        </w:trPr>
        <w:tc>
          <w:tcPr>
            <w:tcW w:w="3823" w:type="dxa"/>
          </w:tcPr>
          <w:p w14:paraId="1B63D770" w14:textId="41863BCF" w:rsidR="00444B2A" w:rsidRDefault="00000000" w:rsidP="084661B0">
            <w:pPr>
              <w:rPr>
                <w:rFonts w:eastAsia="Arial"/>
                <w:color w:val="000000" w:themeColor="text1"/>
              </w:rPr>
            </w:pPr>
            <w:hyperlink w:anchor="_Lesson_1:_Inspecting" w:history="1">
              <w:r w:rsidR="2D318B41" w:rsidRPr="00AD41BB">
                <w:rPr>
                  <w:rStyle w:val="Hyperlink"/>
                  <w:rFonts w:eastAsia="Arial"/>
                  <w:b/>
                  <w:bCs/>
                </w:rPr>
                <w:t>Lesson 1: Inspecting 3D objects</w:t>
              </w:r>
            </w:hyperlink>
          </w:p>
          <w:p w14:paraId="7F620DFB" w14:textId="4BBB5382" w:rsidR="00444B2A" w:rsidRDefault="000A41EF" w:rsidP="084661B0">
            <w:pPr>
              <w:rPr>
                <w:rFonts w:eastAsia="Arial"/>
                <w:color w:val="000000" w:themeColor="text1"/>
              </w:rPr>
            </w:pPr>
            <w:r>
              <w:rPr>
                <w:rFonts w:eastAsia="Arial"/>
                <w:color w:val="000000" w:themeColor="text1"/>
              </w:rPr>
              <w:t>60</w:t>
            </w:r>
            <w:r w:rsidR="2D318B41" w:rsidRPr="084661B0">
              <w:rPr>
                <w:rFonts w:eastAsia="Arial"/>
                <w:color w:val="000000" w:themeColor="text1"/>
              </w:rPr>
              <w:t xml:space="preserve"> minutes</w:t>
            </w:r>
          </w:p>
          <w:p w14:paraId="60EFADA3" w14:textId="40AFC624" w:rsidR="00444B2A" w:rsidRDefault="2D318B41" w:rsidP="084661B0">
            <w:r w:rsidRPr="084661B0">
              <w:rPr>
                <w:rFonts w:eastAsia="Arial"/>
                <w:color w:val="000000" w:themeColor="text1"/>
              </w:rPr>
              <w:t xml:space="preserve">3D objects have features </w:t>
            </w:r>
            <w:r w:rsidR="5226D74E" w:rsidRPr="521763ED">
              <w:rPr>
                <w:rFonts w:eastAsia="Arial"/>
                <w:color w:val="000000" w:themeColor="text1"/>
              </w:rPr>
              <w:t>that</w:t>
            </w:r>
            <w:r w:rsidRPr="084661B0">
              <w:rPr>
                <w:rFonts w:eastAsia="Arial"/>
                <w:color w:val="000000" w:themeColor="text1"/>
              </w:rPr>
              <w:t xml:space="preserve"> can be used to describe, identify and sort them.</w:t>
            </w:r>
          </w:p>
        </w:tc>
        <w:tc>
          <w:tcPr>
            <w:tcW w:w="6237" w:type="dxa"/>
          </w:tcPr>
          <w:p w14:paraId="65E5388E" w14:textId="507A966A" w:rsidR="00114B1A" w:rsidRDefault="12F85DC3" w:rsidP="00114B1A">
            <w:pPr>
              <w:rPr>
                <w:b/>
                <w:bCs/>
              </w:rPr>
            </w:pPr>
            <w:r w:rsidRPr="084661B0">
              <w:rPr>
                <w:b/>
                <w:bCs/>
              </w:rPr>
              <w:t>Representing whole numbers</w:t>
            </w:r>
          </w:p>
          <w:p w14:paraId="25B78078" w14:textId="77777777" w:rsidR="00114B1A" w:rsidRPr="00D50C71" w:rsidRDefault="543AFA7A" w:rsidP="00114B1A">
            <w:pPr>
              <w:rPr>
                <w:b/>
                <w:bCs/>
              </w:rPr>
            </w:pPr>
            <w:r w:rsidRPr="084661B0">
              <w:rPr>
                <w:b/>
                <w:bCs/>
              </w:rPr>
              <w:t>Early Stage 1</w:t>
            </w:r>
          </w:p>
          <w:p w14:paraId="7801ED25" w14:textId="297D2A50" w:rsidR="3CB51729" w:rsidRDefault="43D9E768" w:rsidP="084661B0">
            <w:pPr>
              <w:pStyle w:val="ListBullet"/>
            </w:pPr>
            <w:r>
              <w:t>Use the counting sequence of ones flexibly</w:t>
            </w:r>
          </w:p>
          <w:p w14:paraId="2FACCE59" w14:textId="481C72F8" w:rsidR="00444B2A" w:rsidRDefault="543AFA7A" w:rsidP="084661B0">
            <w:pPr>
              <w:rPr>
                <w:b/>
                <w:bCs/>
              </w:rPr>
            </w:pPr>
            <w:r w:rsidRPr="084661B0">
              <w:rPr>
                <w:b/>
                <w:bCs/>
              </w:rPr>
              <w:t xml:space="preserve">Stage 1 – </w:t>
            </w:r>
            <w:r w:rsidR="496C18BD" w:rsidRPr="084661B0">
              <w:rPr>
                <w:b/>
                <w:bCs/>
              </w:rPr>
              <w:t>Part A</w:t>
            </w:r>
          </w:p>
          <w:p w14:paraId="11B442E8" w14:textId="35B18CAB" w:rsidR="00444B2A" w:rsidRDefault="30E790C3" w:rsidP="084661B0">
            <w:pPr>
              <w:pStyle w:val="ListBullet"/>
              <w:rPr>
                <w:rFonts w:eastAsia="Arial"/>
                <w:color w:val="000000" w:themeColor="text1"/>
              </w:rPr>
            </w:pPr>
            <w:r w:rsidRPr="4749FBC3">
              <w:rPr>
                <w:rFonts w:eastAsia="Arial"/>
                <w:color w:val="000000" w:themeColor="text1"/>
              </w:rPr>
              <w:t>Represent numbers on a line</w:t>
            </w:r>
          </w:p>
          <w:p w14:paraId="4E607556" w14:textId="64310868" w:rsidR="00444B2A" w:rsidRDefault="3F2EC577" w:rsidP="084661B0">
            <w:pPr>
              <w:pStyle w:val="ListBullet"/>
              <w:numPr>
                <w:ilvl w:val="0"/>
                <w:numId w:val="0"/>
              </w:numPr>
              <w:rPr>
                <w:rFonts w:eastAsia="Arial"/>
                <w:color w:val="000000" w:themeColor="text1"/>
              </w:rPr>
            </w:pPr>
            <w:r w:rsidRPr="084661B0">
              <w:rPr>
                <w:rStyle w:val="Strong"/>
                <w:rFonts w:eastAsia="Arial"/>
                <w:bCs/>
                <w:color w:val="000000" w:themeColor="text1"/>
              </w:rPr>
              <w:t>Stage 1 – Part B</w:t>
            </w:r>
          </w:p>
          <w:p w14:paraId="220D0E96" w14:textId="44FF19FF" w:rsidR="00444B2A" w:rsidRDefault="30E790C3" w:rsidP="006450EC">
            <w:pPr>
              <w:pStyle w:val="ListBullet"/>
              <w:numPr>
                <w:ilvl w:val="0"/>
                <w:numId w:val="3"/>
              </w:numPr>
              <w:rPr>
                <w:rFonts w:eastAsia="Arial"/>
                <w:color w:val="000000" w:themeColor="text1"/>
              </w:rPr>
            </w:pPr>
            <w:r w:rsidRPr="4749FBC3">
              <w:rPr>
                <w:rFonts w:eastAsia="Arial"/>
                <w:color w:val="000000" w:themeColor="text1"/>
              </w:rPr>
              <w:t>Use counting sequences of ones and tens flexibly</w:t>
            </w:r>
          </w:p>
          <w:p w14:paraId="06E4B22A" w14:textId="199CEC20" w:rsidR="00444B2A" w:rsidRDefault="7B82E870" w:rsidP="11396D5F">
            <w:pPr>
              <w:pStyle w:val="ListBullet"/>
              <w:numPr>
                <w:ilvl w:val="0"/>
                <w:numId w:val="0"/>
              </w:numPr>
              <w:rPr>
                <w:rFonts w:eastAsia="Arial"/>
                <w:color w:val="000000" w:themeColor="text1"/>
              </w:rPr>
            </w:pPr>
            <w:r w:rsidRPr="11396D5F">
              <w:rPr>
                <w:rStyle w:val="Strong"/>
              </w:rPr>
              <w:t>Two-dimensional spatial structure</w:t>
            </w:r>
          </w:p>
          <w:p w14:paraId="15745896" w14:textId="47ECD841" w:rsidR="0E9A3969" w:rsidRDefault="0E9A3969" w:rsidP="11396D5F">
            <w:pPr>
              <w:pStyle w:val="ListBullet"/>
              <w:numPr>
                <w:ilvl w:val="0"/>
                <w:numId w:val="0"/>
              </w:numPr>
              <w:rPr>
                <w:rStyle w:val="Strong"/>
              </w:rPr>
            </w:pPr>
            <w:r w:rsidRPr="11396D5F">
              <w:rPr>
                <w:rStyle w:val="Strong"/>
              </w:rPr>
              <w:t>Early Stage 1</w:t>
            </w:r>
          </w:p>
          <w:p w14:paraId="601655FC" w14:textId="162F9F66" w:rsidR="69C65232" w:rsidRDefault="2C916B73" w:rsidP="006450EC">
            <w:pPr>
              <w:pStyle w:val="ListBullet"/>
              <w:numPr>
                <w:ilvl w:val="0"/>
                <w:numId w:val="3"/>
              </w:numPr>
            </w:pPr>
            <w:r>
              <w:t>2D shapes: Sort, describe and name familiar shapes</w:t>
            </w:r>
          </w:p>
          <w:p w14:paraId="78D6447F" w14:textId="5F4FCA8A" w:rsidR="69C65232" w:rsidRDefault="2C916B73" w:rsidP="006450EC">
            <w:pPr>
              <w:pStyle w:val="ListBullet"/>
              <w:numPr>
                <w:ilvl w:val="0"/>
                <w:numId w:val="3"/>
              </w:numPr>
              <w:rPr>
                <w:rStyle w:val="Strong"/>
                <w:b w:val="0"/>
              </w:rPr>
            </w:pPr>
            <w:r w:rsidRPr="4749FBC3">
              <w:rPr>
                <w:rStyle w:val="Strong"/>
                <w:b w:val="0"/>
              </w:rPr>
              <w:t>2D shapes: Represent shapes</w:t>
            </w:r>
          </w:p>
          <w:p w14:paraId="579C4C99" w14:textId="21F78CFA" w:rsidR="7F9B0925" w:rsidRDefault="7F9B0925" w:rsidP="11396D5F">
            <w:pPr>
              <w:pStyle w:val="ListBullet"/>
              <w:numPr>
                <w:ilvl w:val="0"/>
                <w:numId w:val="0"/>
              </w:numPr>
              <w:rPr>
                <w:rStyle w:val="Strong"/>
                <w:bCs/>
              </w:rPr>
            </w:pPr>
            <w:r w:rsidRPr="11396D5F">
              <w:rPr>
                <w:rStyle w:val="Strong"/>
                <w:bCs/>
              </w:rPr>
              <w:t>Stage 1 – Part A</w:t>
            </w:r>
          </w:p>
          <w:p w14:paraId="33E1797E" w14:textId="430A83B7" w:rsidR="7F9B0925" w:rsidRDefault="0542C036" w:rsidP="006450EC">
            <w:pPr>
              <w:pStyle w:val="ListBullet"/>
              <w:numPr>
                <w:ilvl w:val="0"/>
                <w:numId w:val="3"/>
              </w:numPr>
              <w:rPr>
                <w:rStyle w:val="Strong"/>
                <w:b w:val="0"/>
              </w:rPr>
            </w:pPr>
            <w:r w:rsidRPr="4749FBC3">
              <w:rPr>
                <w:rStyle w:val="Strong"/>
                <w:b w:val="0"/>
              </w:rPr>
              <w:t xml:space="preserve">2D shapes: Recognise and classify shapes using </w:t>
            </w:r>
            <w:r w:rsidRPr="4749FBC3">
              <w:rPr>
                <w:rStyle w:val="Strong"/>
                <w:b w:val="0"/>
              </w:rPr>
              <w:lastRenderedPageBreak/>
              <w:t>obvious features</w:t>
            </w:r>
          </w:p>
          <w:p w14:paraId="6843C999" w14:textId="056BE232" w:rsidR="00444B2A" w:rsidRDefault="3F2EC577" w:rsidP="084661B0">
            <w:pPr>
              <w:pStyle w:val="ListBullet"/>
              <w:numPr>
                <w:ilvl w:val="0"/>
                <w:numId w:val="0"/>
              </w:numPr>
              <w:rPr>
                <w:rFonts w:eastAsia="Arial"/>
                <w:b/>
                <w:bCs/>
                <w:color w:val="000000" w:themeColor="text1"/>
              </w:rPr>
            </w:pPr>
            <w:r w:rsidRPr="084661B0">
              <w:rPr>
                <w:rFonts w:eastAsia="Arial"/>
                <w:b/>
                <w:bCs/>
                <w:color w:val="000000" w:themeColor="text1"/>
              </w:rPr>
              <w:t>Three-dimensional spatial structure</w:t>
            </w:r>
          </w:p>
          <w:p w14:paraId="1D8CA2A3" w14:textId="77777777" w:rsidR="00444B2A" w:rsidRDefault="6DD0C1A4" w:rsidP="084661B0">
            <w:pPr>
              <w:rPr>
                <w:b/>
                <w:bCs/>
              </w:rPr>
            </w:pPr>
            <w:r w:rsidRPr="084661B0">
              <w:rPr>
                <w:b/>
                <w:bCs/>
              </w:rPr>
              <w:t>Early Stage 1</w:t>
            </w:r>
          </w:p>
          <w:p w14:paraId="1DEDD992" w14:textId="1BFF0772" w:rsidR="00444B2A" w:rsidRDefault="15696AD4" w:rsidP="00114B1A">
            <w:pPr>
              <w:pStyle w:val="ListBullet"/>
            </w:pPr>
            <w:r>
              <w:t>3D objects: Explore familiar three-dimensional objects</w:t>
            </w:r>
          </w:p>
          <w:p w14:paraId="5DD8BE1E" w14:textId="6F4848DD" w:rsidR="00444B2A" w:rsidRDefault="6DD0C1A4" w:rsidP="084661B0">
            <w:pPr>
              <w:pStyle w:val="ListBullet"/>
              <w:numPr>
                <w:ilvl w:val="0"/>
                <w:numId w:val="0"/>
              </w:numPr>
              <w:rPr>
                <w:rFonts w:eastAsia="Arial"/>
                <w:b/>
                <w:bCs/>
                <w:color w:val="000000" w:themeColor="text1"/>
              </w:rPr>
            </w:pPr>
            <w:r w:rsidRPr="084661B0">
              <w:rPr>
                <w:rFonts w:eastAsia="Arial"/>
                <w:b/>
                <w:bCs/>
                <w:color w:val="000000" w:themeColor="text1"/>
              </w:rPr>
              <w:t>Stage 1 – Part A</w:t>
            </w:r>
          </w:p>
          <w:p w14:paraId="5A46B644" w14:textId="16D13C0F" w:rsidR="00444B2A" w:rsidRDefault="30E790C3" w:rsidP="084661B0">
            <w:pPr>
              <w:pStyle w:val="ListBullet"/>
              <w:rPr>
                <w:rFonts w:eastAsia="Arial"/>
                <w:color w:val="000000" w:themeColor="text1"/>
              </w:rPr>
            </w:pPr>
            <w:r w:rsidRPr="4749FBC3">
              <w:rPr>
                <w:rFonts w:eastAsia="Arial"/>
                <w:color w:val="000000" w:themeColor="text1"/>
              </w:rPr>
              <w:t>3D objects: Recognise familiar three-dimensional objects</w:t>
            </w:r>
          </w:p>
          <w:p w14:paraId="32AFEA8E" w14:textId="73F9BF26" w:rsidR="00444B2A" w:rsidRDefault="30E790C3" w:rsidP="084661B0">
            <w:pPr>
              <w:pStyle w:val="ListBullet"/>
              <w:rPr>
                <w:rFonts w:eastAsia="Arial"/>
                <w:color w:val="000000" w:themeColor="text1"/>
              </w:rPr>
            </w:pPr>
            <w:r w:rsidRPr="4749FBC3">
              <w:rPr>
                <w:rFonts w:eastAsia="Arial"/>
                <w:color w:val="000000" w:themeColor="text1"/>
              </w:rPr>
              <w:t>3D objects: Sort and describe three-dimensional objects</w:t>
            </w:r>
          </w:p>
          <w:p w14:paraId="45A3E797" w14:textId="13115B9E" w:rsidR="00444B2A" w:rsidRDefault="5C685F47" w:rsidP="084661B0">
            <w:pPr>
              <w:pStyle w:val="ListBullet"/>
              <w:numPr>
                <w:ilvl w:val="0"/>
                <w:numId w:val="0"/>
              </w:numPr>
              <w:rPr>
                <w:rFonts w:eastAsia="Arial"/>
                <w:b/>
                <w:bCs/>
                <w:color w:val="000000" w:themeColor="text1"/>
              </w:rPr>
            </w:pPr>
            <w:r w:rsidRPr="084661B0">
              <w:rPr>
                <w:rFonts w:eastAsia="Arial"/>
                <w:b/>
                <w:bCs/>
                <w:color w:val="000000" w:themeColor="text1"/>
              </w:rPr>
              <w:t>Stage 1 – Part B</w:t>
            </w:r>
          </w:p>
          <w:p w14:paraId="507C35CA" w14:textId="4F26FB62" w:rsidR="00444B2A" w:rsidRDefault="30E790C3" w:rsidP="084661B0">
            <w:pPr>
              <w:pStyle w:val="ListBullet"/>
              <w:rPr>
                <w:rFonts w:eastAsia="Arial"/>
                <w:color w:val="000000" w:themeColor="text1"/>
              </w:rPr>
            </w:pPr>
            <w:r w:rsidRPr="4749FBC3">
              <w:rPr>
                <w:rFonts w:eastAsia="Arial"/>
                <w:color w:val="000000" w:themeColor="text1"/>
              </w:rPr>
              <w:t>3D objects: Describe the features of three-dimensional objects</w:t>
            </w:r>
          </w:p>
        </w:tc>
        <w:tc>
          <w:tcPr>
            <w:tcW w:w="4536" w:type="dxa"/>
          </w:tcPr>
          <w:p w14:paraId="3705B216" w14:textId="5F0A5232" w:rsidR="000D66EE" w:rsidRPr="00AD41BB" w:rsidRDefault="00000000" w:rsidP="000D66EE">
            <w:pPr>
              <w:pStyle w:val="ListBullet"/>
              <w:rPr>
                <w:rFonts w:eastAsia="Arial"/>
                <w:color w:val="000000" w:themeColor="text1"/>
              </w:rPr>
            </w:pPr>
            <w:hyperlink w:anchor="_Resource_1:_2D">
              <w:r w:rsidR="3C2F32B7" w:rsidRPr="4749FBC3">
                <w:rPr>
                  <w:rStyle w:val="Hyperlink"/>
                  <w:rFonts w:eastAsia="Arial"/>
                </w:rPr>
                <w:t>Resource 1</w:t>
              </w:r>
              <w:r w:rsidR="482D7226" w:rsidRPr="4749FBC3">
                <w:rPr>
                  <w:rStyle w:val="Hyperlink"/>
                  <w:rFonts w:eastAsia="Arial"/>
                </w:rPr>
                <w:t xml:space="preserve">: </w:t>
              </w:r>
              <w:r w:rsidR="3C2F32B7" w:rsidRPr="4749FBC3">
                <w:rPr>
                  <w:rStyle w:val="Hyperlink"/>
                  <w:rFonts w:eastAsia="Arial"/>
                </w:rPr>
                <w:t>2D shapes and 3D objects</w:t>
              </w:r>
            </w:hyperlink>
          </w:p>
          <w:p w14:paraId="134F0961" w14:textId="784A831E" w:rsidR="00FF4308" w:rsidRPr="00AD41BB" w:rsidRDefault="00000000" w:rsidP="000D66EE">
            <w:pPr>
              <w:pStyle w:val="ListBullet"/>
              <w:rPr>
                <w:rFonts w:eastAsia="Arial"/>
                <w:color w:val="000000" w:themeColor="text1"/>
              </w:rPr>
            </w:pPr>
            <w:hyperlink w:anchor="_Resource_2:_2D">
              <w:r w:rsidR="00D8559C">
                <w:rPr>
                  <w:rStyle w:val="Hyperlink"/>
                  <w:rFonts w:eastAsia="Arial"/>
                </w:rPr>
                <w:t>Resource 2: 2D Shapes (Early Stage 1)</w:t>
              </w:r>
            </w:hyperlink>
          </w:p>
          <w:p w14:paraId="4EC9ADA8" w14:textId="7727D910" w:rsidR="00AD41BB" w:rsidRPr="00AD41BB" w:rsidRDefault="00000000" w:rsidP="000D66EE">
            <w:pPr>
              <w:pStyle w:val="ListBullet"/>
              <w:rPr>
                <w:rFonts w:eastAsia="Arial"/>
                <w:color w:val="000000" w:themeColor="text1"/>
              </w:rPr>
            </w:pPr>
            <w:hyperlink w:anchor="_Resource_3:_Objects">
              <w:r w:rsidR="3C2F32B7" w:rsidRPr="4749FBC3">
                <w:rPr>
                  <w:rStyle w:val="Hyperlink"/>
                  <w:rFonts w:eastAsia="Arial"/>
                </w:rPr>
                <w:t xml:space="preserve">Resource </w:t>
              </w:r>
              <w:r w:rsidR="66F39080" w:rsidRPr="4749FBC3">
                <w:rPr>
                  <w:rStyle w:val="Hyperlink"/>
                  <w:rFonts w:eastAsia="Arial"/>
                </w:rPr>
                <w:t>3</w:t>
              </w:r>
              <w:r w:rsidR="482D7226" w:rsidRPr="4749FBC3">
                <w:rPr>
                  <w:rStyle w:val="Hyperlink"/>
                  <w:rFonts w:eastAsia="Arial"/>
                </w:rPr>
                <w:t>:</w:t>
              </w:r>
              <w:r w:rsidR="3C2F32B7" w:rsidRPr="4749FBC3">
                <w:rPr>
                  <w:rStyle w:val="Hyperlink"/>
                  <w:rFonts w:eastAsia="Arial"/>
                </w:rPr>
                <w:t xml:space="preserve"> Object sort cards</w:t>
              </w:r>
            </w:hyperlink>
          </w:p>
          <w:p w14:paraId="7B90F484" w14:textId="77777777" w:rsidR="0032163D" w:rsidRPr="000D66EE" w:rsidRDefault="0032163D" w:rsidP="000D66EE">
            <w:pPr>
              <w:pStyle w:val="ListBullet"/>
              <w:rPr>
                <w:rFonts w:eastAsia="Arial"/>
                <w:color w:val="000000" w:themeColor="text1"/>
              </w:rPr>
            </w:pPr>
            <w:r w:rsidRPr="4749FBC3">
              <w:rPr>
                <w:rFonts w:eastAsia="Arial"/>
                <w:color w:val="000000" w:themeColor="text1"/>
              </w:rPr>
              <w:t>Empty number line</w:t>
            </w:r>
          </w:p>
          <w:p w14:paraId="03016D22" w14:textId="10E3BB7D" w:rsidR="0032163D" w:rsidRDefault="0032163D" w:rsidP="006450EC">
            <w:pPr>
              <w:pStyle w:val="ListBullet"/>
              <w:numPr>
                <w:ilvl w:val="0"/>
                <w:numId w:val="3"/>
              </w:numPr>
              <w:rPr>
                <w:rFonts w:eastAsia="Arial"/>
                <w:color w:val="000000" w:themeColor="text1"/>
              </w:rPr>
            </w:pPr>
            <w:r w:rsidRPr="4749FBC3">
              <w:rPr>
                <w:rFonts w:eastAsia="Arial"/>
                <w:color w:val="000000" w:themeColor="text1"/>
              </w:rPr>
              <w:t xml:space="preserve">Geoboards or </w:t>
            </w:r>
            <w:hyperlink r:id="rId9">
              <w:r w:rsidRPr="4749FBC3">
                <w:rPr>
                  <w:rStyle w:val="Hyperlink"/>
                  <w:rFonts w:eastAsia="Arial"/>
                </w:rPr>
                <w:t>digital boards</w:t>
              </w:r>
            </w:hyperlink>
          </w:p>
          <w:p w14:paraId="68C46A85" w14:textId="77777777" w:rsidR="0032163D" w:rsidRDefault="0032163D" w:rsidP="006450EC">
            <w:pPr>
              <w:pStyle w:val="ListBullet"/>
              <w:numPr>
                <w:ilvl w:val="0"/>
                <w:numId w:val="3"/>
              </w:numPr>
              <w:rPr>
                <w:rFonts w:eastAsia="Arial"/>
                <w:color w:val="000000" w:themeColor="text1"/>
              </w:rPr>
            </w:pPr>
            <w:r w:rsidRPr="4749FBC3">
              <w:rPr>
                <w:rFonts w:eastAsia="Arial"/>
                <w:color w:val="000000" w:themeColor="text1"/>
              </w:rPr>
              <w:t>Kinetic sand</w:t>
            </w:r>
          </w:p>
          <w:p w14:paraId="523760DC" w14:textId="77777777" w:rsidR="0032163D" w:rsidRPr="0032163D" w:rsidRDefault="0032163D" w:rsidP="006450EC">
            <w:pPr>
              <w:pStyle w:val="ListBullet"/>
              <w:numPr>
                <w:ilvl w:val="0"/>
                <w:numId w:val="3"/>
              </w:numPr>
              <w:rPr>
                <w:rFonts w:eastAsia="Arial"/>
                <w:color w:val="000000" w:themeColor="text1"/>
              </w:rPr>
            </w:pPr>
            <w:r w:rsidRPr="4749FBC3">
              <w:rPr>
                <w:rFonts w:eastAsia="Arial"/>
                <w:color w:val="000000" w:themeColor="text1"/>
              </w:rPr>
              <w:t>Modelling clay</w:t>
            </w:r>
          </w:p>
          <w:p w14:paraId="10A6026A" w14:textId="318BC206" w:rsidR="00444B2A" w:rsidRPr="0032163D" w:rsidRDefault="0032163D" w:rsidP="006450EC">
            <w:pPr>
              <w:pStyle w:val="ListBullet"/>
              <w:numPr>
                <w:ilvl w:val="0"/>
                <w:numId w:val="3"/>
              </w:numPr>
              <w:rPr>
                <w:rFonts w:eastAsia="Arial"/>
                <w:color w:val="000000" w:themeColor="text1"/>
              </w:rPr>
            </w:pPr>
            <w:r w:rsidRPr="4749FBC3">
              <w:rPr>
                <w:rFonts w:eastAsia="Arial"/>
                <w:color w:val="000000" w:themeColor="text1"/>
              </w:rPr>
              <w:t>Writing materials</w:t>
            </w:r>
          </w:p>
        </w:tc>
      </w:tr>
      <w:tr w:rsidR="00444B2A" w14:paraId="23A9820C" w14:textId="77777777" w:rsidTr="0C308CEF">
        <w:trPr>
          <w:cnfStyle w:val="000000010000" w:firstRow="0" w:lastRow="0" w:firstColumn="0" w:lastColumn="0" w:oddVBand="0" w:evenVBand="0" w:oddHBand="0" w:evenHBand="1" w:firstRowFirstColumn="0" w:firstRowLastColumn="0" w:lastRowFirstColumn="0" w:lastRowLastColumn="0"/>
        </w:trPr>
        <w:tc>
          <w:tcPr>
            <w:tcW w:w="3823" w:type="dxa"/>
          </w:tcPr>
          <w:p w14:paraId="68D18C14" w14:textId="13538AAB" w:rsidR="00444B2A" w:rsidRDefault="00000000" w:rsidP="084661B0">
            <w:pPr>
              <w:rPr>
                <w:rFonts w:eastAsia="Arial"/>
                <w:color w:val="000000" w:themeColor="text1"/>
              </w:rPr>
            </w:pPr>
            <w:hyperlink w:anchor="_Lesson_2:_Different_1" w:history="1">
              <w:r w:rsidR="281A992C" w:rsidRPr="00AD41BB">
                <w:rPr>
                  <w:rStyle w:val="Hyperlink"/>
                  <w:rFonts w:eastAsia="Arial"/>
                  <w:b/>
                  <w:bCs/>
                </w:rPr>
                <w:t>Lesson 2: Different points of view</w:t>
              </w:r>
            </w:hyperlink>
          </w:p>
          <w:p w14:paraId="1D0DC438" w14:textId="4811D21E" w:rsidR="00444B2A" w:rsidRDefault="00AD41BB" w:rsidP="084661B0">
            <w:pPr>
              <w:rPr>
                <w:rFonts w:eastAsia="Arial"/>
                <w:color w:val="000000" w:themeColor="text1"/>
              </w:rPr>
            </w:pPr>
            <w:r>
              <w:rPr>
                <w:rFonts w:eastAsia="Arial"/>
                <w:color w:val="000000" w:themeColor="text1"/>
              </w:rPr>
              <w:t>60</w:t>
            </w:r>
            <w:r w:rsidR="281A992C" w:rsidRPr="084661B0">
              <w:rPr>
                <w:rFonts w:eastAsia="Arial"/>
                <w:color w:val="000000" w:themeColor="text1"/>
              </w:rPr>
              <w:t xml:space="preserve"> minutes</w:t>
            </w:r>
          </w:p>
          <w:p w14:paraId="65B93E1E" w14:textId="6F4FC92F" w:rsidR="00444B2A" w:rsidRDefault="281A992C" w:rsidP="084661B0">
            <w:pPr>
              <w:rPr>
                <w:b/>
                <w:bCs/>
              </w:rPr>
            </w:pPr>
            <w:r w:rsidRPr="084661B0">
              <w:rPr>
                <w:rFonts w:eastAsia="Arial"/>
                <w:color w:val="000000" w:themeColor="text1"/>
              </w:rPr>
              <w:t xml:space="preserve">The faces </w:t>
            </w:r>
            <w:r w:rsidR="697E88D2" w:rsidRPr="521763ED">
              <w:rPr>
                <w:rFonts w:eastAsia="Arial"/>
                <w:color w:val="000000" w:themeColor="text1"/>
              </w:rPr>
              <w:t>students</w:t>
            </w:r>
            <w:r w:rsidRPr="084661B0">
              <w:rPr>
                <w:rFonts w:eastAsia="Arial"/>
                <w:color w:val="000000" w:themeColor="text1"/>
              </w:rPr>
              <w:t xml:space="preserve"> see on a 3D object can change depending on </w:t>
            </w:r>
            <w:r w:rsidR="4A69A3A0" w:rsidRPr="521763ED">
              <w:rPr>
                <w:rFonts w:eastAsia="Arial"/>
                <w:color w:val="000000" w:themeColor="text1"/>
              </w:rPr>
              <w:lastRenderedPageBreak/>
              <w:t>their</w:t>
            </w:r>
            <w:r w:rsidRPr="084661B0">
              <w:rPr>
                <w:rFonts w:eastAsia="Arial"/>
                <w:color w:val="000000" w:themeColor="text1"/>
              </w:rPr>
              <w:t xml:space="preserve"> point of view.</w:t>
            </w:r>
          </w:p>
        </w:tc>
        <w:tc>
          <w:tcPr>
            <w:tcW w:w="6237" w:type="dxa"/>
          </w:tcPr>
          <w:p w14:paraId="0E9102EE" w14:textId="2586ABB4" w:rsidR="00114B1A" w:rsidRDefault="281A992C" w:rsidP="084661B0">
            <w:pPr>
              <w:pStyle w:val="ListBullet"/>
              <w:numPr>
                <w:ilvl w:val="0"/>
                <w:numId w:val="0"/>
              </w:numPr>
              <w:rPr>
                <w:b/>
                <w:bCs/>
              </w:rPr>
            </w:pPr>
            <w:r w:rsidRPr="084661B0">
              <w:rPr>
                <w:rFonts w:eastAsia="Arial"/>
                <w:b/>
                <w:bCs/>
                <w:color w:val="000000" w:themeColor="text1"/>
              </w:rPr>
              <w:lastRenderedPageBreak/>
              <w:t>Representing whole numbers</w:t>
            </w:r>
          </w:p>
          <w:p w14:paraId="6C2A2BDD" w14:textId="740E468F" w:rsidR="00114B1A" w:rsidRPr="00D50C71" w:rsidRDefault="543AFA7A" w:rsidP="00114B1A">
            <w:pPr>
              <w:rPr>
                <w:b/>
                <w:bCs/>
              </w:rPr>
            </w:pPr>
            <w:r w:rsidRPr="084661B0">
              <w:rPr>
                <w:b/>
                <w:bCs/>
              </w:rPr>
              <w:t>Early Stage 1</w:t>
            </w:r>
          </w:p>
          <w:p w14:paraId="08884314" w14:textId="42E3B4C9" w:rsidR="2DC8417E" w:rsidRDefault="137B1364" w:rsidP="084661B0">
            <w:pPr>
              <w:pStyle w:val="ListBullet"/>
            </w:pPr>
            <w:r>
              <w:t>Use the counting sequence of ones flexibly</w:t>
            </w:r>
          </w:p>
          <w:p w14:paraId="49E0E7C5" w14:textId="76935CA2" w:rsidR="00114B1A" w:rsidRPr="00114B1A" w:rsidRDefault="543AFA7A" w:rsidP="084661B0">
            <w:pPr>
              <w:rPr>
                <w:b/>
                <w:bCs/>
              </w:rPr>
            </w:pPr>
            <w:r w:rsidRPr="084661B0">
              <w:rPr>
                <w:b/>
                <w:bCs/>
              </w:rPr>
              <w:t>Stage 1 – Part A</w:t>
            </w:r>
          </w:p>
          <w:p w14:paraId="345B6D74" w14:textId="5953792F" w:rsidR="00114B1A" w:rsidRPr="00114B1A" w:rsidRDefault="06AD663F" w:rsidP="084661B0">
            <w:pPr>
              <w:pStyle w:val="ListBullet"/>
              <w:rPr>
                <w:rFonts w:eastAsia="Arial"/>
              </w:rPr>
            </w:pPr>
            <w:r w:rsidRPr="4749FBC3">
              <w:rPr>
                <w:rFonts w:eastAsia="Arial"/>
                <w:color w:val="000000" w:themeColor="text1"/>
              </w:rPr>
              <w:lastRenderedPageBreak/>
              <w:t>Represent numbers on a line</w:t>
            </w:r>
          </w:p>
          <w:p w14:paraId="77C78F3A" w14:textId="6DC722B4" w:rsidR="00114B1A" w:rsidRPr="00114B1A" w:rsidRDefault="2CEE8B1D" w:rsidP="084661B0">
            <w:pPr>
              <w:rPr>
                <w:b/>
                <w:bCs/>
              </w:rPr>
            </w:pPr>
            <w:r w:rsidRPr="084661B0">
              <w:rPr>
                <w:b/>
                <w:bCs/>
              </w:rPr>
              <w:t>Stage 1 –</w:t>
            </w:r>
            <w:r w:rsidR="543AFA7A" w:rsidRPr="084661B0">
              <w:rPr>
                <w:b/>
                <w:bCs/>
              </w:rPr>
              <w:t xml:space="preserve"> </w:t>
            </w:r>
            <w:r w:rsidR="3C68A1B4" w:rsidRPr="084661B0">
              <w:rPr>
                <w:b/>
                <w:bCs/>
              </w:rPr>
              <w:t xml:space="preserve">Part </w:t>
            </w:r>
            <w:r w:rsidR="543AFA7A" w:rsidRPr="084661B0">
              <w:rPr>
                <w:b/>
                <w:bCs/>
              </w:rPr>
              <w:t>B</w:t>
            </w:r>
          </w:p>
          <w:p w14:paraId="3F732FEB" w14:textId="0C75C834" w:rsidR="00444B2A" w:rsidRDefault="5E0FF40A" w:rsidP="006450EC">
            <w:pPr>
              <w:pStyle w:val="ListBullet"/>
              <w:numPr>
                <w:ilvl w:val="0"/>
                <w:numId w:val="3"/>
              </w:numPr>
              <w:rPr>
                <w:rFonts w:eastAsia="Arial"/>
                <w:color w:val="000000" w:themeColor="text1"/>
              </w:rPr>
            </w:pPr>
            <w:r w:rsidRPr="4749FBC3">
              <w:rPr>
                <w:rFonts w:eastAsia="Arial"/>
                <w:color w:val="000000" w:themeColor="text1"/>
              </w:rPr>
              <w:t>Use counting sequences of ones and tens flexibly</w:t>
            </w:r>
          </w:p>
          <w:p w14:paraId="4C11DD6F" w14:textId="725CDB56" w:rsidR="00444B2A" w:rsidRDefault="17CEFEF8" w:rsidP="11396D5F">
            <w:pPr>
              <w:pStyle w:val="ListBullet"/>
              <w:numPr>
                <w:ilvl w:val="0"/>
                <w:numId w:val="0"/>
              </w:numPr>
              <w:rPr>
                <w:rFonts w:eastAsia="Arial"/>
                <w:b/>
                <w:bCs/>
                <w:color w:val="000000" w:themeColor="text1"/>
              </w:rPr>
            </w:pPr>
            <w:r w:rsidRPr="11396D5F">
              <w:rPr>
                <w:rFonts w:eastAsia="Arial"/>
                <w:b/>
                <w:bCs/>
                <w:color w:val="000000" w:themeColor="text1"/>
              </w:rPr>
              <w:t>Two-dimensional spatial structure</w:t>
            </w:r>
          </w:p>
          <w:p w14:paraId="0B839F40" w14:textId="6EC720F7" w:rsidR="00444B2A" w:rsidRDefault="17CEFEF8" w:rsidP="11396D5F">
            <w:pPr>
              <w:pStyle w:val="ListBullet"/>
              <w:numPr>
                <w:ilvl w:val="0"/>
                <w:numId w:val="0"/>
              </w:numPr>
            </w:pPr>
            <w:r w:rsidRPr="11396D5F">
              <w:rPr>
                <w:rFonts w:eastAsia="Arial"/>
                <w:b/>
                <w:bCs/>
                <w:color w:val="000000" w:themeColor="text1"/>
              </w:rPr>
              <w:t>Early Stage 1</w:t>
            </w:r>
          </w:p>
          <w:p w14:paraId="6AB6A7AB" w14:textId="6848A282" w:rsidR="00444B2A" w:rsidRDefault="52A9149D" w:rsidP="006450EC">
            <w:pPr>
              <w:pStyle w:val="ListBullet"/>
              <w:numPr>
                <w:ilvl w:val="0"/>
                <w:numId w:val="3"/>
              </w:numPr>
            </w:pPr>
            <w:r>
              <w:t>2D shapes: Sort, describe and name familiar shapes</w:t>
            </w:r>
          </w:p>
          <w:p w14:paraId="61B05D5A" w14:textId="5F731AEF" w:rsidR="00444B2A" w:rsidRDefault="52A9149D" w:rsidP="084661B0">
            <w:pPr>
              <w:pStyle w:val="ListBullet"/>
            </w:pPr>
            <w:r>
              <w:t>2D shapes: Represent shapes</w:t>
            </w:r>
          </w:p>
          <w:p w14:paraId="511C63E1" w14:textId="3D7B05C3" w:rsidR="6126AF97" w:rsidRDefault="6126AF97" w:rsidP="11396D5F">
            <w:pPr>
              <w:pStyle w:val="ListBullet"/>
              <w:numPr>
                <w:ilvl w:val="0"/>
                <w:numId w:val="0"/>
              </w:numPr>
              <w:rPr>
                <w:b/>
                <w:bCs/>
              </w:rPr>
            </w:pPr>
            <w:r w:rsidRPr="11396D5F">
              <w:rPr>
                <w:b/>
                <w:bCs/>
              </w:rPr>
              <w:t>Stage 1 – Part A</w:t>
            </w:r>
          </w:p>
          <w:p w14:paraId="2FED3200" w14:textId="22FBDA9B" w:rsidR="6126AF97" w:rsidRDefault="1D8FBD15" w:rsidP="006450EC">
            <w:pPr>
              <w:pStyle w:val="ListBullet"/>
              <w:numPr>
                <w:ilvl w:val="0"/>
                <w:numId w:val="3"/>
              </w:numPr>
            </w:pPr>
            <w:r>
              <w:t>2D shapes: Recognise and classify shapes using obvious features</w:t>
            </w:r>
          </w:p>
          <w:p w14:paraId="3BF3D11B" w14:textId="60C60C51" w:rsidR="00444B2A" w:rsidRDefault="603A39F0" w:rsidP="084661B0">
            <w:pPr>
              <w:pStyle w:val="ListBullet"/>
              <w:numPr>
                <w:ilvl w:val="0"/>
                <w:numId w:val="0"/>
              </w:numPr>
            </w:pPr>
            <w:r w:rsidRPr="084661B0">
              <w:rPr>
                <w:b/>
                <w:bCs/>
                <w:color w:val="000000" w:themeColor="text1"/>
              </w:rPr>
              <w:t>Three-dimensional spatial structure</w:t>
            </w:r>
          </w:p>
          <w:p w14:paraId="746BC053" w14:textId="793E8236" w:rsidR="00444B2A" w:rsidRDefault="603A39F0" w:rsidP="084661B0">
            <w:pPr>
              <w:pStyle w:val="ListBullet"/>
              <w:numPr>
                <w:ilvl w:val="0"/>
                <w:numId w:val="0"/>
              </w:numPr>
              <w:rPr>
                <w:b/>
                <w:bCs/>
              </w:rPr>
            </w:pPr>
            <w:r w:rsidRPr="084661B0">
              <w:rPr>
                <w:b/>
                <w:bCs/>
              </w:rPr>
              <w:t>Early Stage 1</w:t>
            </w:r>
          </w:p>
          <w:p w14:paraId="2A4F0CDF" w14:textId="0131FC3F" w:rsidR="00444B2A" w:rsidRDefault="379378AF" w:rsidP="00114B1A">
            <w:pPr>
              <w:pStyle w:val="ListBullet"/>
            </w:pPr>
            <w:r>
              <w:t>3D objects: Explore familiar three-dimensional objects</w:t>
            </w:r>
          </w:p>
          <w:p w14:paraId="7DE5AE76" w14:textId="67797C04" w:rsidR="00444B2A" w:rsidRDefault="603A39F0" w:rsidP="084661B0">
            <w:pPr>
              <w:rPr>
                <w:b/>
                <w:bCs/>
              </w:rPr>
            </w:pPr>
            <w:r w:rsidRPr="084661B0">
              <w:rPr>
                <w:b/>
                <w:bCs/>
                <w:color w:val="000000" w:themeColor="text1"/>
              </w:rPr>
              <w:t xml:space="preserve">Stage 1 </w:t>
            </w:r>
            <w:r w:rsidRPr="084661B0">
              <w:rPr>
                <w:b/>
                <w:bCs/>
              </w:rPr>
              <w:t>– Part B</w:t>
            </w:r>
          </w:p>
          <w:p w14:paraId="3DCE8939" w14:textId="5D0751CE" w:rsidR="00444B2A" w:rsidRDefault="5E0FF40A" w:rsidP="084661B0">
            <w:pPr>
              <w:pStyle w:val="ListBullet"/>
            </w:pPr>
            <w:r w:rsidRPr="4749FBC3">
              <w:rPr>
                <w:rFonts w:eastAsia="Arial"/>
                <w:color w:val="000000" w:themeColor="text1"/>
              </w:rPr>
              <w:t>3D objects: Describe the features of three-</w:t>
            </w:r>
            <w:r w:rsidRPr="4749FBC3">
              <w:rPr>
                <w:rFonts w:eastAsia="Arial"/>
                <w:color w:val="000000" w:themeColor="text1"/>
              </w:rPr>
              <w:lastRenderedPageBreak/>
              <w:t>dimensional objects</w:t>
            </w:r>
          </w:p>
        </w:tc>
        <w:tc>
          <w:tcPr>
            <w:tcW w:w="4536" w:type="dxa"/>
          </w:tcPr>
          <w:p w14:paraId="126B351E" w14:textId="3681B2D3" w:rsidR="00444B2A" w:rsidRDefault="00000000" w:rsidP="084661B0">
            <w:pPr>
              <w:pStyle w:val="ListBullet"/>
            </w:pPr>
            <w:hyperlink w:anchor="_Resource_1:_2D">
              <w:r w:rsidR="516D637C" w:rsidRPr="0C308CEF">
                <w:rPr>
                  <w:rStyle w:val="Hyperlink"/>
                  <w:rFonts w:eastAsia="Arial"/>
                </w:rPr>
                <w:t>Resource 1</w:t>
              </w:r>
              <w:r w:rsidR="3F2B1886" w:rsidRPr="0C308CEF">
                <w:rPr>
                  <w:rStyle w:val="Hyperlink"/>
                  <w:rFonts w:eastAsia="Arial"/>
                </w:rPr>
                <w:t>:</w:t>
              </w:r>
              <w:r w:rsidR="516D637C" w:rsidRPr="0C308CEF">
                <w:rPr>
                  <w:rStyle w:val="Hyperlink"/>
                  <w:rFonts w:eastAsia="Arial"/>
                </w:rPr>
                <w:t xml:space="preserve"> 2D shapes and 3D objects</w:t>
              </w:r>
            </w:hyperlink>
          </w:p>
          <w:p w14:paraId="22D3DA7C" w14:textId="62E610E0" w:rsidR="00962149" w:rsidRDefault="00962149" w:rsidP="084661B0">
            <w:pPr>
              <w:pStyle w:val="ListBullet"/>
              <w:rPr>
                <w:rFonts w:eastAsia="Arial"/>
                <w:color w:val="000000" w:themeColor="text1"/>
              </w:rPr>
            </w:pPr>
            <w:r w:rsidRPr="4749FBC3">
              <w:rPr>
                <w:rFonts w:eastAsia="Arial"/>
                <w:color w:val="000000" w:themeColor="text1"/>
              </w:rPr>
              <w:t>Common 3D objects</w:t>
            </w:r>
          </w:p>
          <w:p w14:paraId="34719306" w14:textId="77777777" w:rsidR="00962149" w:rsidRPr="00962149" w:rsidRDefault="00962149" w:rsidP="006450EC">
            <w:pPr>
              <w:pStyle w:val="ListBullet"/>
              <w:numPr>
                <w:ilvl w:val="0"/>
                <w:numId w:val="3"/>
              </w:numPr>
              <w:rPr>
                <w:rFonts w:eastAsia="Arial"/>
                <w:color w:val="000000" w:themeColor="text1"/>
              </w:rPr>
            </w:pPr>
            <w:r w:rsidRPr="4749FBC3">
              <w:rPr>
                <w:rFonts w:eastAsia="Arial"/>
                <w:color w:val="000000" w:themeColor="text1"/>
              </w:rPr>
              <w:t>Interlocking cubes</w:t>
            </w:r>
          </w:p>
          <w:p w14:paraId="04222E11" w14:textId="77777777" w:rsidR="00962149" w:rsidRDefault="00962149" w:rsidP="084661B0">
            <w:pPr>
              <w:pStyle w:val="ListBullet"/>
              <w:rPr>
                <w:rFonts w:eastAsia="Arial"/>
                <w:color w:val="000000" w:themeColor="text1"/>
              </w:rPr>
            </w:pPr>
            <w:r w:rsidRPr="4749FBC3">
              <w:rPr>
                <w:rFonts w:eastAsia="Arial"/>
                <w:color w:val="000000" w:themeColor="text1"/>
              </w:rPr>
              <w:lastRenderedPageBreak/>
              <w:t>Large die</w:t>
            </w:r>
          </w:p>
          <w:p w14:paraId="2E4DF055" w14:textId="77777777" w:rsidR="00962149" w:rsidRDefault="00962149" w:rsidP="084661B0">
            <w:pPr>
              <w:pStyle w:val="ListBullet"/>
              <w:rPr>
                <w:rFonts w:eastAsia="Arial"/>
                <w:color w:val="000000" w:themeColor="text1"/>
              </w:rPr>
            </w:pPr>
            <w:r w:rsidRPr="0C308CEF">
              <w:rPr>
                <w:rFonts w:eastAsia="Arial"/>
                <w:color w:val="000000" w:themeColor="text1"/>
              </w:rPr>
              <w:t>Square notes</w:t>
            </w:r>
          </w:p>
          <w:p w14:paraId="5F2EDB8C" w14:textId="7F09C285" w:rsidR="00444B2A" w:rsidRPr="00962149" w:rsidRDefault="00962149" w:rsidP="006450EC">
            <w:pPr>
              <w:pStyle w:val="ListBullet"/>
              <w:numPr>
                <w:ilvl w:val="0"/>
                <w:numId w:val="3"/>
              </w:numPr>
              <w:rPr>
                <w:rFonts w:eastAsia="Arial"/>
                <w:color w:val="000000" w:themeColor="text1"/>
              </w:rPr>
            </w:pPr>
            <w:r w:rsidRPr="4749FBC3">
              <w:rPr>
                <w:rFonts w:eastAsia="Arial"/>
                <w:color w:val="000000" w:themeColor="text1"/>
              </w:rPr>
              <w:t>Writing materials or digital devices</w:t>
            </w:r>
          </w:p>
        </w:tc>
      </w:tr>
      <w:tr w:rsidR="00444B2A" w14:paraId="5515CD48" w14:textId="77777777" w:rsidTr="0C308CEF">
        <w:trPr>
          <w:cnfStyle w:val="000000100000" w:firstRow="0" w:lastRow="0" w:firstColumn="0" w:lastColumn="0" w:oddVBand="0" w:evenVBand="0" w:oddHBand="1" w:evenHBand="0" w:firstRowFirstColumn="0" w:firstRowLastColumn="0" w:lastRowFirstColumn="0" w:lastRowLastColumn="0"/>
        </w:trPr>
        <w:tc>
          <w:tcPr>
            <w:tcW w:w="3823" w:type="dxa"/>
          </w:tcPr>
          <w:p w14:paraId="5923E9F2" w14:textId="4684B079" w:rsidR="00444B2A" w:rsidRDefault="00000000" w:rsidP="084661B0">
            <w:pPr>
              <w:rPr>
                <w:rFonts w:eastAsia="Arial"/>
                <w:color w:val="000000" w:themeColor="text1"/>
              </w:rPr>
            </w:pPr>
            <w:hyperlink w:anchor="_Lesson_3:_Making" w:history="1">
              <w:r w:rsidR="5E0FF40A" w:rsidRPr="001B59E2">
                <w:rPr>
                  <w:rStyle w:val="Hyperlink"/>
                  <w:rFonts w:eastAsia="Arial"/>
                  <w:b/>
                  <w:bCs/>
                </w:rPr>
                <w:t xml:space="preserve">Lesson 3: </w:t>
              </w:r>
              <w:r w:rsidR="001B59E2" w:rsidRPr="001B59E2">
                <w:rPr>
                  <w:rStyle w:val="Hyperlink"/>
                  <w:rFonts w:eastAsia="Arial"/>
                  <w:b/>
                  <w:bCs/>
                </w:rPr>
                <w:t>Making Objects</w:t>
              </w:r>
            </w:hyperlink>
          </w:p>
          <w:p w14:paraId="4CA69A6D" w14:textId="497C613B" w:rsidR="00444B2A" w:rsidRDefault="00AD41BB" w:rsidP="084661B0">
            <w:pPr>
              <w:rPr>
                <w:rFonts w:eastAsia="Arial"/>
                <w:color w:val="000000" w:themeColor="text1"/>
              </w:rPr>
            </w:pPr>
            <w:r w:rsidRPr="00325088">
              <w:rPr>
                <w:rFonts w:eastAsia="Arial"/>
                <w:color w:val="000000" w:themeColor="text1"/>
              </w:rPr>
              <w:t xml:space="preserve">60 </w:t>
            </w:r>
            <w:r w:rsidR="603A39F0" w:rsidRPr="00325088">
              <w:rPr>
                <w:rFonts w:eastAsia="Arial"/>
                <w:color w:val="000000" w:themeColor="text1"/>
              </w:rPr>
              <w:t>minutes</w:t>
            </w:r>
          </w:p>
          <w:p w14:paraId="26A3E838" w14:textId="2F224482" w:rsidR="00444B2A" w:rsidRDefault="603A39F0" w:rsidP="084661B0">
            <w:pPr>
              <w:rPr>
                <w:b/>
                <w:bCs/>
              </w:rPr>
            </w:pPr>
            <w:r w:rsidRPr="084661B0">
              <w:rPr>
                <w:rFonts w:eastAsia="Arial"/>
                <w:color w:val="000000" w:themeColor="text1"/>
              </w:rPr>
              <w:t>3D objects commonly have faces that are 2D shapes.</w:t>
            </w:r>
          </w:p>
        </w:tc>
        <w:tc>
          <w:tcPr>
            <w:tcW w:w="6237" w:type="dxa"/>
          </w:tcPr>
          <w:p w14:paraId="79107146" w14:textId="7CDA460A" w:rsidR="00114B1A" w:rsidRDefault="603A39F0" w:rsidP="084661B0">
            <w:pPr>
              <w:rPr>
                <w:b/>
                <w:bCs/>
              </w:rPr>
            </w:pPr>
            <w:r w:rsidRPr="084661B0">
              <w:rPr>
                <w:rFonts w:eastAsia="Arial"/>
                <w:b/>
                <w:bCs/>
                <w:color w:val="000000" w:themeColor="text1"/>
              </w:rPr>
              <w:t>Representing whole numbers</w:t>
            </w:r>
          </w:p>
          <w:p w14:paraId="06D68ED5" w14:textId="2B2A8735" w:rsidR="00114B1A" w:rsidRPr="00D50C71" w:rsidRDefault="543AFA7A" w:rsidP="00114B1A">
            <w:pPr>
              <w:rPr>
                <w:b/>
                <w:bCs/>
              </w:rPr>
            </w:pPr>
            <w:r w:rsidRPr="084661B0">
              <w:rPr>
                <w:b/>
                <w:bCs/>
              </w:rPr>
              <w:t>Early Stage 1</w:t>
            </w:r>
          </w:p>
          <w:p w14:paraId="7032335A" w14:textId="5CBDF7A6" w:rsidR="00114B1A" w:rsidRDefault="59C8D1C1" w:rsidP="00114B1A">
            <w:pPr>
              <w:pStyle w:val="ListBullet"/>
            </w:pPr>
            <w:r>
              <w:t>Connect counting and numerals to quantities</w:t>
            </w:r>
          </w:p>
          <w:p w14:paraId="50E909D1" w14:textId="241B36BD" w:rsidR="00114B1A" w:rsidRPr="00114B1A" w:rsidRDefault="543AFA7A" w:rsidP="00114B1A">
            <w:pPr>
              <w:rPr>
                <w:b/>
                <w:bCs/>
              </w:rPr>
            </w:pPr>
            <w:r w:rsidRPr="084661B0">
              <w:rPr>
                <w:b/>
                <w:bCs/>
              </w:rPr>
              <w:t xml:space="preserve">Stage 1 – </w:t>
            </w:r>
            <w:r w:rsidR="0E567085" w:rsidRPr="084661B0">
              <w:rPr>
                <w:b/>
                <w:bCs/>
              </w:rPr>
              <w:t>Part B</w:t>
            </w:r>
          </w:p>
          <w:p w14:paraId="6E0FC2BC" w14:textId="7ED28B9E" w:rsidR="00444B2A" w:rsidRDefault="23F54832" w:rsidP="084661B0">
            <w:pPr>
              <w:pStyle w:val="ListBullet"/>
            </w:pPr>
            <w:r w:rsidRPr="4749FBC3">
              <w:rPr>
                <w:rFonts w:eastAsia="Arial"/>
                <w:color w:val="000000" w:themeColor="text1"/>
              </w:rPr>
              <w:t>Form, regroup, and rename three-digit numbers</w:t>
            </w:r>
          </w:p>
          <w:p w14:paraId="03BF4DE5" w14:textId="70248BAE" w:rsidR="00444B2A" w:rsidRDefault="1048E350" w:rsidP="084661B0">
            <w:pPr>
              <w:pStyle w:val="ListBullet"/>
              <w:numPr>
                <w:ilvl w:val="0"/>
                <w:numId w:val="0"/>
              </w:numPr>
            </w:pPr>
            <w:r w:rsidRPr="084661B0">
              <w:rPr>
                <w:b/>
                <w:bCs/>
                <w:color w:val="000000" w:themeColor="text1"/>
              </w:rPr>
              <w:t>Three-dimensional spatial structure</w:t>
            </w:r>
          </w:p>
          <w:p w14:paraId="280EBDF1" w14:textId="793E8236" w:rsidR="00444B2A" w:rsidRDefault="1048E350" w:rsidP="084661B0">
            <w:pPr>
              <w:pStyle w:val="ListBullet"/>
              <w:numPr>
                <w:ilvl w:val="0"/>
                <w:numId w:val="0"/>
              </w:numPr>
              <w:rPr>
                <w:b/>
                <w:bCs/>
              </w:rPr>
            </w:pPr>
            <w:r w:rsidRPr="084661B0">
              <w:rPr>
                <w:b/>
                <w:bCs/>
              </w:rPr>
              <w:t>Early Stage 1</w:t>
            </w:r>
          </w:p>
          <w:p w14:paraId="2BA3475F" w14:textId="6532E083" w:rsidR="00444B2A" w:rsidRDefault="7CC9668D" w:rsidP="00114B1A">
            <w:pPr>
              <w:pStyle w:val="ListBullet"/>
            </w:pPr>
            <w:r>
              <w:t>3D objects: Explore familiar three-dimensional objects</w:t>
            </w:r>
          </w:p>
          <w:p w14:paraId="2E29F091" w14:textId="67797C04" w:rsidR="00444B2A" w:rsidRDefault="1048E350" w:rsidP="084661B0">
            <w:pPr>
              <w:rPr>
                <w:b/>
                <w:bCs/>
              </w:rPr>
            </w:pPr>
            <w:r w:rsidRPr="084661B0">
              <w:rPr>
                <w:b/>
                <w:bCs/>
                <w:color w:val="000000" w:themeColor="text1"/>
              </w:rPr>
              <w:t xml:space="preserve">Stage 1 </w:t>
            </w:r>
            <w:r w:rsidRPr="084661B0">
              <w:rPr>
                <w:b/>
                <w:bCs/>
              </w:rPr>
              <w:t>– Part B</w:t>
            </w:r>
          </w:p>
          <w:p w14:paraId="172A762A" w14:textId="7A4B1DFB" w:rsidR="00444B2A" w:rsidRDefault="3BFD18AA" w:rsidP="084661B0">
            <w:pPr>
              <w:pStyle w:val="ListBullet"/>
            </w:pPr>
            <w:r w:rsidRPr="4749FBC3">
              <w:rPr>
                <w:rFonts w:eastAsia="Arial"/>
                <w:color w:val="000000" w:themeColor="text1"/>
              </w:rPr>
              <w:t>3D objects: Describe the features of three-dimensional objects</w:t>
            </w:r>
          </w:p>
        </w:tc>
        <w:tc>
          <w:tcPr>
            <w:tcW w:w="4536" w:type="dxa"/>
          </w:tcPr>
          <w:p w14:paraId="4314C50D" w14:textId="4818166B" w:rsidR="00F57362" w:rsidRPr="00F57362" w:rsidRDefault="00000000" w:rsidP="084661B0">
            <w:pPr>
              <w:pStyle w:val="ListBullet"/>
              <w:rPr>
                <w:rFonts w:eastAsia="Arial"/>
                <w:color w:val="000000" w:themeColor="text1"/>
              </w:rPr>
            </w:pPr>
            <w:hyperlink w:anchor="_Resource_4:_Handfuls">
              <w:r w:rsidR="0E477BE3" w:rsidRPr="4749FBC3">
                <w:rPr>
                  <w:rStyle w:val="Hyperlink"/>
                  <w:rFonts w:eastAsia="Arial"/>
                </w:rPr>
                <w:t>Resource 4</w:t>
              </w:r>
              <w:r w:rsidR="5461882D" w:rsidRPr="4749FBC3">
                <w:rPr>
                  <w:rStyle w:val="Hyperlink"/>
                  <w:rFonts w:eastAsia="Arial"/>
                </w:rPr>
                <w:t>:</w:t>
              </w:r>
              <w:r w:rsidR="0E477BE3" w:rsidRPr="4749FBC3">
                <w:rPr>
                  <w:rStyle w:val="Hyperlink"/>
                  <w:rFonts w:eastAsia="Arial"/>
                </w:rPr>
                <w:t xml:space="preserve"> Handfuls game</w:t>
              </w:r>
            </w:hyperlink>
          </w:p>
          <w:p w14:paraId="6AEDEFCD" w14:textId="4E847B9B" w:rsidR="1048E350" w:rsidRPr="00AD41BB" w:rsidRDefault="00000000" w:rsidP="084661B0">
            <w:pPr>
              <w:pStyle w:val="ListBullet"/>
              <w:rPr>
                <w:rFonts w:eastAsia="Arial"/>
                <w:color w:val="000000" w:themeColor="text1"/>
              </w:rPr>
            </w:pPr>
            <w:hyperlink w:anchor="_Resource_5:_Making">
              <w:r w:rsidR="1951855D" w:rsidRPr="4749FBC3">
                <w:rPr>
                  <w:rStyle w:val="Hyperlink"/>
                  <w:rFonts w:eastAsia="Arial"/>
                </w:rPr>
                <w:t xml:space="preserve">Resource </w:t>
              </w:r>
              <w:r w:rsidR="0E477BE3" w:rsidRPr="4749FBC3">
                <w:rPr>
                  <w:rStyle w:val="Hyperlink"/>
                  <w:rFonts w:eastAsia="Arial"/>
                </w:rPr>
                <w:t>5</w:t>
              </w:r>
              <w:r w:rsidR="5461882D" w:rsidRPr="4749FBC3">
                <w:rPr>
                  <w:rStyle w:val="Hyperlink"/>
                  <w:rFonts w:eastAsia="Arial"/>
                </w:rPr>
                <w:t>:</w:t>
              </w:r>
              <w:r w:rsidR="1951855D" w:rsidRPr="4749FBC3">
                <w:rPr>
                  <w:rStyle w:val="Hyperlink"/>
                  <w:rFonts w:eastAsia="Arial"/>
                </w:rPr>
                <w:t xml:space="preserve"> Making cubes</w:t>
              </w:r>
            </w:hyperlink>
          </w:p>
          <w:p w14:paraId="3B2AB13A" w14:textId="6AD6D085" w:rsidR="1048E350" w:rsidRPr="000A5E21" w:rsidRDefault="00325088" w:rsidP="006450EC">
            <w:pPr>
              <w:pStyle w:val="ListBullet"/>
              <w:numPr>
                <w:ilvl w:val="0"/>
                <w:numId w:val="3"/>
              </w:numPr>
            </w:pPr>
            <w:r>
              <w:fldChar w:fldCharType="begin"/>
            </w:r>
            <w:r w:rsidR="001C6890">
              <w:instrText>HYPERLINK  \l "_Resource_7:_Cube"</w:instrText>
            </w:r>
            <w:r>
              <w:fldChar w:fldCharType="separate"/>
            </w:r>
            <w:r w:rsidR="2106D6A0" w:rsidRPr="000A5E21">
              <w:rPr>
                <w:rStyle w:val="Hyperlink"/>
              </w:rPr>
              <w:t xml:space="preserve">Resource </w:t>
            </w:r>
            <w:r w:rsidR="00630D6A" w:rsidRPr="000A5E21">
              <w:rPr>
                <w:rStyle w:val="Hyperlink"/>
              </w:rPr>
              <w:t>6</w:t>
            </w:r>
            <w:r w:rsidR="477A65F2" w:rsidRPr="000A5E21">
              <w:rPr>
                <w:rStyle w:val="Hyperlink"/>
              </w:rPr>
              <w:t>:</w:t>
            </w:r>
            <w:r w:rsidR="2106D6A0" w:rsidRPr="000A5E21">
              <w:rPr>
                <w:rStyle w:val="Hyperlink"/>
              </w:rPr>
              <w:t xml:space="preserve"> </w:t>
            </w:r>
            <w:r w:rsidR="2970DBC1" w:rsidRPr="000A5E21">
              <w:rPr>
                <w:rStyle w:val="Hyperlink"/>
              </w:rPr>
              <w:t>Pasta shapes</w:t>
            </w:r>
          </w:p>
          <w:p w14:paraId="1C6B3C64" w14:textId="45C60DA6" w:rsidR="1048E350" w:rsidRPr="000A5E21" w:rsidRDefault="00325088" w:rsidP="006450EC">
            <w:pPr>
              <w:pStyle w:val="ListBullet"/>
              <w:numPr>
                <w:ilvl w:val="0"/>
                <w:numId w:val="3"/>
              </w:numPr>
            </w:pPr>
            <w:r>
              <w:fldChar w:fldCharType="end"/>
            </w:r>
            <w:r>
              <w:fldChar w:fldCharType="begin"/>
            </w:r>
            <w:r w:rsidR="001C6890">
              <w:instrText>HYPERLINK  \l "_Resource_8:_Grid"</w:instrText>
            </w:r>
            <w:r>
              <w:fldChar w:fldCharType="separate"/>
            </w:r>
            <w:r w:rsidR="034ECE9B" w:rsidRPr="4749FBC3">
              <w:rPr>
                <w:rStyle w:val="Hyperlink"/>
              </w:rPr>
              <w:t xml:space="preserve">Resource </w:t>
            </w:r>
            <w:r w:rsidR="00630D6A">
              <w:rPr>
                <w:rStyle w:val="Hyperlink"/>
              </w:rPr>
              <w:t>7</w:t>
            </w:r>
            <w:r w:rsidR="5461882D" w:rsidRPr="4749FBC3">
              <w:rPr>
                <w:rStyle w:val="Hyperlink"/>
              </w:rPr>
              <w:t>:</w:t>
            </w:r>
            <w:r w:rsidR="034ECE9B" w:rsidRPr="4749FBC3">
              <w:rPr>
                <w:rStyle w:val="Hyperlink"/>
              </w:rPr>
              <w:t xml:space="preserve"> </w:t>
            </w:r>
            <w:r w:rsidR="2D19BF48" w:rsidRPr="4749FBC3">
              <w:rPr>
                <w:rStyle w:val="Hyperlink"/>
              </w:rPr>
              <w:t>Different packaging</w:t>
            </w:r>
          </w:p>
          <w:p w14:paraId="4FFBD705" w14:textId="251A963E" w:rsidR="1048E350" w:rsidRDefault="00325088" w:rsidP="084661B0">
            <w:pPr>
              <w:pStyle w:val="ListBullet"/>
              <w:rPr>
                <w:rFonts w:eastAsia="Arial"/>
                <w:color w:val="000000" w:themeColor="text1"/>
              </w:rPr>
            </w:pPr>
            <w:r>
              <w:fldChar w:fldCharType="end"/>
            </w:r>
            <w:hyperlink r:id="rId10">
              <w:r w:rsidR="68749F6E" w:rsidRPr="4749FBC3">
                <w:rPr>
                  <w:rStyle w:val="Hyperlink"/>
                  <w:rFonts w:eastAsia="Arial"/>
                </w:rPr>
                <w:t>Digital marble jar</w:t>
              </w:r>
            </w:hyperlink>
            <w:r w:rsidR="68749F6E" w:rsidRPr="4749FBC3">
              <w:rPr>
                <w:rFonts w:eastAsia="Arial"/>
                <w:color w:val="000000" w:themeColor="text1"/>
              </w:rPr>
              <w:t xml:space="preserve"> or collections of uniform objects</w:t>
            </w:r>
          </w:p>
          <w:p w14:paraId="70CF8C8B" w14:textId="77777777" w:rsidR="000A5E21" w:rsidRPr="000A5E21" w:rsidRDefault="000A5E21" w:rsidP="000A5E21">
            <w:pPr>
              <w:pStyle w:val="ListBullet"/>
              <w:rPr>
                <w:rFonts w:eastAsia="Arial"/>
                <w:color w:val="000000" w:themeColor="text1"/>
              </w:rPr>
            </w:pPr>
            <w:r w:rsidRPr="4749FBC3">
              <w:rPr>
                <w:rFonts w:eastAsia="Arial"/>
                <w:color w:val="000000" w:themeColor="text1"/>
              </w:rPr>
              <w:t>Colour pencils</w:t>
            </w:r>
          </w:p>
          <w:p w14:paraId="654FA36F" w14:textId="77777777" w:rsidR="000A5E21" w:rsidRDefault="000A5E21" w:rsidP="006450EC">
            <w:pPr>
              <w:pStyle w:val="ListBullet"/>
              <w:numPr>
                <w:ilvl w:val="0"/>
                <w:numId w:val="3"/>
              </w:numPr>
              <w:rPr>
                <w:rFonts w:eastAsia="Arial"/>
                <w:color w:val="000000" w:themeColor="text1"/>
              </w:rPr>
            </w:pPr>
            <w:r w:rsidRPr="4749FBC3">
              <w:rPr>
                <w:rFonts w:eastAsia="Arial"/>
                <w:color w:val="000000" w:themeColor="text1"/>
              </w:rPr>
              <w:t>Coloured counters</w:t>
            </w:r>
          </w:p>
          <w:p w14:paraId="3B3DCBBE" w14:textId="77777777" w:rsidR="000A5E21" w:rsidRDefault="000A5E21" w:rsidP="006450EC">
            <w:pPr>
              <w:pStyle w:val="ListBullet"/>
              <w:numPr>
                <w:ilvl w:val="0"/>
                <w:numId w:val="3"/>
              </w:numPr>
              <w:rPr>
                <w:rFonts w:eastAsia="Arial"/>
                <w:color w:val="000000" w:themeColor="text1"/>
              </w:rPr>
            </w:pPr>
            <w:r w:rsidRPr="4749FBC3">
              <w:rPr>
                <w:rFonts w:eastAsia="Arial"/>
                <w:color w:val="000000" w:themeColor="text1"/>
              </w:rPr>
              <w:t>Modelling clay</w:t>
            </w:r>
          </w:p>
          <w:p w14:paraId="4CBDF983" w14:textId="77777777" w:rsidR="000A5E21" w:rsidRDefault="000A5E21" w:rsidP="006450EC">
            <w:pPr>
              <w:pStyle w:val="ListBullet"/>
              <w:numPr>
                <w:ilvl w:val="0"/>
                <w:numId w:val="3"/>
              </w:numPr>
              <w:rPr>
                <w:rFonts w:eastAsia="Arial"/>
                <w:color w:val="000000" w:themeColor="text1"/>
              </w:rPr>
            </w:pPr>
            <w:r w:rsidRPr="4749FBC3">
              <w:rPr>
                <w:rFonts w:eastAsia="Arial"/>
                <w:color w:val="000000" w:themeColor="text1"/>
              </w:rPr>
              <w:t>Real-life 3D objects</w:t>
            </w:r>
          </w:p>
          <w:p w14:paraId="2F19E6FD" w14:textId="77777777" w:rsidR="000A5E21" w:rsidRDefault="000A5E21" w:rsidP="084661B0">
            <w:pPr>
              <w:pStyle w:val="ListBullet"/>
              <w:rPr>
                <w:rFonts w:eastAsia="Arial"/>
                <w:color w:val="000000" w:themeColor="text1"/>
              </w:rPr>
            </w:pPr>
            <w:r w:rsidRPr="4749FBC3">
              <w:rPr>
                <w:rFonts w:eastAsia="Arial"/>
                <w:color w:val="000000" w:themeColor="text1"/>
              </w:rPr>
              <w:t>Scissors</w:t>
            </w:r>
          </w:p>
          <w:p w14:paraId="011D1E08" w14:textId="282796E1" w:rsidR="00444B2A" w:rsidRPr="000A5E21" w:rsidRDefault="000A5E21" w:rsidP="006450EC">
            <w:pPr>
              <w:pStyle w:val="ListBullet"/>
              <w:rPr>
                <w:rFonts w:eastAsia="Arial"/>
                <w:color w:val="000000" w:themeColor="text1"/>
              </w:rPr>
            </w:pPr>
            <w:r w:rsidRPr="4749FBC3">
              <w:rPr>
                <w:rFonts w:eastAsia="Arial"/>
                <w:color w:val="000000" w:themeColor="text1"/>
              </w:rPr>
              <w:t>Writing materials</w:t>
            </w:r>
            <w:r w:rsidR="00F34EDB">
              <w:rPr>
                <w:rFonts w:eastAsia="Arial"/>
                <w:color w:val="000000" w:themeColor="text1"/>
              </w:rPr>
              <w:t xml:space="preserve"> or </w:t>
            </w:r>
            <w:r w:rsidRPr="4749FBC3">
              <w:rPr>
                <w:rFonts w:eastAsia="Arial"/>
                <w:color w:val="000000" w:themeColor="text1"/>
              </w:rPr>
              <w:t>digital devices</w:t>
            </w:r>
          </w:p>
        </w:tc>
      </w:tr>
      <w:tr w:rsidR="00444B2A" w14:paraId="6E9094E6" w14:textId="77777777" w:rsidTr="0C308CEF">
        <w:trPr>
          <w:cnfStyle w:val="000000010000" w:firstRow="0" w:lastRow="0" w:firstColumn="0" w:lastColumn="0" w:oddVBand="0" w:evenVBand="0" w:oddHBand="0" w:evenHBand="1" w:firstRowFirstColumn="0" w:firstRowLastColumn="0" w:lastRowFirstColumn="0" w:lastRowLastColumn="0"/>
        </w:trPr>
        <w:tc>
          <w:tcPr>
            <w:tcW w:w="3823" w:type="dxa"/>
          </w:tcPr>
          <w:p w14:paraId="0C58645E" w14:textId="67FF1EE1" w:rsidR="00444B2A" w:rsidRDefault="00000000" w:rsidP="084661B0">
            <w:pPr>
              <w:rPr>
                <w:rFonts w:eastAsia="Arial"/>
                <w:color w:val="000000" w:themeColor="text1"/>
              </w:rPr>
            </w:pPr>
            <w:hyperlink w:anchor="_Lesson_4:_Different" w:history="1">
              <w:r w:rsidR="7AD85EBD" w:rsidRPr="00AD41BB">
                <w:rPr>
                  <w:rStyle w:val="Hyperlink"/>
                  <w:rFonts w:eastAsia="Arial"/>
                  <w:b/>
                  <w:bCs/>
                </w:rPr>
                <w:t>Lesson 4: Different objects, same volume</w:t>
              </w:r>
            </w:hyperlink>
          </w:p>
          <w:p w14:paraId="4DBA5EBB" w14:textId="4304B173" w:rsidR="00444B2A" w:rsidRDefault="7AD85EBD" w:rsidP="084661B0">
            <w:pPr>
              <w:rPr>
                <w:rFonts w:eastAsia="Arial"/>
                <w:color w:val="000000" w:themeColor="text1"/>
              </w:rPr>
            </w:pPr>
            <w:r w:rsidRPr="084661B0">
              <w:rPr>
                <w:rFonts w:eastAsia="Arial"/>
                <w:color w:val="000000" w:themeColor="text1"/>
              </w:rPr>
              <w:t>5</w:t>
            </w:r>
            <w:r w:rsidR="00AD41BB">
              <w:rPr>
                <w:rFonts w:eastAsia="Arial"/>
                <w:color w:val="000000" w:themeColor="text1"/>
              </w:rPr>
              <w:t>5</w:t>
            </w:r>
            <w:r w:rsidRPr="084661B0">
              <w:rPr>
                <w:rFonts w:eastAsia="Arial"/>
                <w:color w:val="000000" w:themeColor="text1"/>
              </w:rPr>
              <w:t xml:space="preserve"> minutes</w:t>
            </w:r>
          </w:p>
          <w:p w14:paraId="3D585829" w14:textId="0F9096DE" w:rsidR="00444B2A" w:rsidRDefault="7AD85EBD" w:rsidP="084661B0">
            <w:pPr>
              <w:rPr>
                <w:b/>
                <w:bCs/>
              </w:rPr>
            </w:pPr>
            <w:r w:rsidRPr="084661B0">
              <w:rPr>
                <w:rFonts w:eastAsia="Arial"/>
                <w:color w:val="000000" w:themeColor="text1"/>
              </w:rPr>
              <w:lastRenderedPageBreak/>
              <w:t>Objects that appear different may have the same volume.</w:t>
            </w:r>
          </w:p>
        </w:tc>
        <w:tc>
          <w:tcPr>
            <w:tcW w:w="6237" w:type="dxa"/>
          </w:tcPr>
          <w:p w14:paraId="013AFA69" w14:textId="6E433750" w:rsidR="00114B1A" w:rsidRDefault="7AD85EBD" w:rsidP="084661B0">
            <w:pPr>
              <w:pStyle w:val="ListBullet"/>
              <w:numPr>
                <w:ilvl w:val="0"/>
                <w:numId w:val="0"/>
              </w:numPr>
              <w:rPr>
                <w:rFonts w:eastAsia="Arial"/>
              </w:rPr>
            </w:pPr>
            <w:r w:rsidRPr="084661B0">
              <w:rPr>
                <w:rFonts w:eastAsia="Arial"/>
                <w:b/>
                <w:bCs/>
                <w:color w:val="000000" w:themeColor="text1"/>
              </w:rPr>
              <w:lastRenderedPageBreak/>
              <w:t>Three-dimensional spatial structure</w:t>
            </w:r>
          </w:p>
          <w:p w14:paraId="4EA535A2" w14:textId="77777777" w:rsidR="00114B1A" w:rsidRPr="00D50C71" w:rsidRDefault="543AFA7A" w:rsidP="00114B1A">
            <w:pPr>
              <w:rPr>
                <w:b/>
                <w:bCs/>
              </w:rPr>
            </w:pPr>
            <w:r w:rsidRPr="084661B0">
              <w:rPr>
                <w:b/>
                <w:bCs/>
              </w:rPr>
              <w:t>Early Stage 1</w:t>
            </w:r>
          </w:p>
          <w:p w14:paraId="6536CFC6" w14:textId="11D3F73B" w:rsidR="6A0C0543" w:rsidRDefault="30C6008D" w:rsidP="084661B0">
            <w:pPr>
              <w:pStyle w:val="ListBullet"/>
            </w:pPr>
            <w:r>
              <w:t>Volume: Compare volume by building</w:t>
            </w:r>
          </w:p>
          <w:p w14:paraId="3BA652AC" w14:textId="3BEF856C" w:rsidR="00114B1A" w:rsidRPr="00114B1A" w:rsidRDefault="543AFA7A" w:rsidP="00114B1A">
            <w:pPr>
              <w:rPr>
                <w:b/>
                <w:bCs/>
              </w:rPr>
            </w:pPr>
            <w:r w:rsidRPr="084661B0">
              <w:rPr>
                <w:b/>
                <w:bCs/>
              </w:rPr>
              <w:lastRenderedPageBreak/>
              <w:t>Stage 1 – Part A</w:t>
            </w:r>
          </w:p>
          <w:p w14:paraId="540BD2E0" w14:textId="23ADEF47" w:rsidR="00444B2A" w:rsidRDefault="5C800CDD" w:rsidP="00114B1A">
            <w:pPr>
              <w:pStyle w:val="ListBullet"/>
            </w:pPr>
            <w:r w:rsidRPr="4749FBC3">
              <w:rPr>
                <w:rFonts w:eastAsia="Arial"/>
                <w:color w:val="000000" w:themeColor="text1"/>
              </w:rPr>
              <w:t>Volume: Construct volumes using cubes</w:t>
            </w:r>
          </w:p>
          <w:p w14:paraId="17E45F23" w14:textId="1E393A0E" w:rsidR="00444B2A" w:rsidRDefault="7CD0D24C" w:rsidP="084661B0">
            <w:pPr>
              <w:rPr>
                <w:b/>
                <w:bCs/>
              </w:rPr>
            </w:pPr>
            <w:r w:rsidRPr="084661B0">
              <w:rPr>
                <w:b/>
                <w:bCs/>
              </w:rPr>
              <w:t>Stage 1 – Part B</w:t>
            </w:r>
          </w:p>
          <w:p w14:paraId="76BE6779" w14:textId="2F64B0B4" w:rsidR="00444B2A" w:rsidRDefault="4D8C3AEB" w:rsidP="084661B0">
            <w:pPr>
              <w:pStyle w:val="ListBullet"/>
            </w:pPr>
            <w:r w:rsidRPr="4749FBC3">
              <w:rPr>
                <w:color w:val="000000" w:themeColor="text1"/>
              </w:rPr>
              <w:t>Volume: Compare volumes using uniform informal units</w:t>
            </w:r>
          </w:p>
        </w:tc>
        <w:tc>
          <w:tcPr>
            <w:tcW w:w="4536" w:type="dxa"/>
          </w:tcPr>
          <w:p w14:paraId="740B3F84" w14:textId="6589832E" w:rsidR="00444B2A" w:rsidRDefault="4D8C3AEB" w:rsidP="006450EC">
            <w:pPr>
              <w:pStyle w:val="ListBullet"/>
            </w:pPr>
            <w:r w:rsidRPr="4749FBC3">
              <w:rPr>
                <w:rFonts w:eastAsia="Arial"/>
                <w:color w:val="000000" w:themeColor="text1"/>
              </w:rPr>
              <w:lastRenderedPageBreak/>
              <w:t>Small cubes or interlocking cubes</w:t>
            </w:r>
          </w:p>
        </w:tc>
      </w:tr>
      <w:tr w:rsidR="00444B2A" w14:paraId="247BFBE7" w14:textId="77777777" w:rsidTr="0C308CEF">
        <w:trPr>
          <w:cnfStyle w:val="000000100000" w:firstRow="0" w:lastRow="0" w:firstColumn="0" w:lastColumn="0" w:oddVBand="0" w:evenVBand="0" w:oddHBand="1" w:evenHBand="0" w:firstRowFirstColumn="0" w:firstRowLastColumn="0" w:lastRowFirstColumn="0" w:lastRowLastColumn="0"/>
        </w:trPr>
        <w:tc>
          <w:tcPr>
            <w:tcW w:w="3823" w:type="dxa"/>
          </w:tcPr>
          <w:p w14:paraId="2C723429" w14:textId="30C160F3" w:rsidR="2C704EF6" w:rsidRDefault="00000000" w:rsidP="084661B0">
            <w:pPr>
              <w:rPr>
                <w:rFonts w:eastAsia="Arial"/>
                <w:color w:val="000000" w:themeColor="text1"/>
              </w:rPr>
            </w:pPr>
            <w:hyperlink w:anchor="_Lesson_5:_Comparing" w:history="1">
              <w:r w:rsidR="2C704EF6" w:rsidRPr="00AD41BB">
                <w:rPr>
                  <w:rStyle w:val="Hyperlink"/>
                  <w:rFonts w:eastAsia="Arial"/>
                  <w:b/>
                  <w:bCs/>
                </w:rPr>
                <w:t>Lesson 5: Comparing models</w:t>
              </w:r>
            </w:hyperlink>
          </w:p>
          <w:p w14:paraId="7728D52C" w14:textId="2F92A021" w:rsidR="2C704EF6" w:rsidRDefault="2C704EF6" w:rsidP="084661B0">
            <w:pPr>
              <w:rPr>
                <w:rFonts w:eastAsia="Arial"/>
                <w:color w:val="000000" w:themeColor="text1"/>
              </w:rPr>
            </w:pPr>
            <w:r w:rsidRPr="084661B0">
              <w:rPr>
                <w:rFonts w:eastAsia="Arial"/>
                <w:color w:val="000000" w:themeColor="text1"/>
              </w:rPr>
              <w:t>60 minutes</w:t>
            </w:r>
          </w:p>
          <w:p w14:paraId="7FB67ACF" w14:textId="3F055216" w:rsidR="00444B2A" w:rsidRPr="00A6764D" w:rsidRDefault="2C704EF6" w:rsidP="00444B2A">
            <w:pPr>
              <w:rPr>
                <w:rFonts w:eastAsia="Arial"/>
                <w:color w:val="000000" w:themeColor="text1"/>
              </w:rPr>
            </w:pPr>
            <w:r w:rsidRPr="084661B0">
              <w:rPr>
                <w:rFonts w:eastAsia="Arial"/>
                <w:color w:val="000000" w:themeColor="text1"/>
              </w:rPr>
              <w:t>When comparing volume, it is helpful to visualise, construct and deconstruct 3D objects.</w:t>
            </w:r>
          </w:p>
        </w:tc>
        <w:tc>
          <w:tcPr>
            <w:tcW w:w="6237" w:type="dxa"/>
          </w:tcPr>
          <w:p w14:paraId="619DEF3E" w14:textId="62C129F8" w:rsidR="00114B1A" w:rsidRPr="00D50C71" w:rsidRDefault="07349896" w:rsidP="084661B0">
            <w:pPr>
              <w:rPr>
                <w:b/>
                <w:bCs/>
              </w:rPr>
            </w:pPr>
            <w:r w:rsidRPr="084661B0">
              <w:rPr>
                <w:rFonts w:eastAsia="Arial"/>
                <w:b/>
                <w:bCs/>
                <w:color w:val="000000" w:themeColor="text1"/>
              </w:rPr>
              <w:t>Representing whole numbers</w:t>
            </w:r>
          </w:p>
          <w:p w14:paraId="061BE895" w14:textId="10FF9B30" w:rsidR="00114B1A" w:rsidRPr="00D50C71" w:rsidRDefault="543AFA7A" w:rsidP="084661B0">
            <w:pPr>
              <w:rPr>
                <w:b/>
                <w:bCs/>
              </w:rPr>
            </w:pPr>
            <w:r w:rsidRPr="001F1847">
              <w:rPr>
                <w:b/>
                <w:bCs/>
              </w:rPr>
              <w:t>Early Stage</w:t>
            </w:r>
            <w:r w:rsidRPr="084661B0">
              <w:rPr>
                <w:b/>
                <w:bCs/>
              </w:rPr>
              <w:t xml:space="preserve"> 1</w:t>
            </w:r>
          </w:p>
          <w:p w14:paraId="00439794" w14:textId="129C2BCC" w:rsidR="13B4C6E9" w:rsidRDefault="4C716725" w:rsidP="006450EC">
            <w:pPr>
              <w:pStyle w:val="ListBullet"/>
              <w:numPr>
                <w:ilvl w:val="0"/>
                <w:numId w:val="3"/>
              </w:numPr>
            </w:pPr>
            <w:r>
              <w:t>Use the counting sequence of ones flexibly</w:t>
            </w:r>
          </w:p>
          <w:p w14:paraId="551AFF19" w14:textId="2E429A86" w:rsidR="58AAD906" w:rsidRDefault="7108993D" w:rsidP="006450EC">
            <w:pPr>
              <w:pStyle w:val="ListBullet"/>
              <w:numPr>
                <w:ilvl w:val="0"/>
                <w:numId w:val="3"/>
              </w:numPr>
            </w:pPr>
            <w:r>
              <w:t>Connect counting and numerals to quantities</w:t>
            </w:r>
          </w:p>
          <w:p w14:paraId="2ADEBF0A" w14:textId="470430A3" w:rsidR="00114B1A" w:rsidRPr="00114B1A" w:rsidRDefault="543AFA7A" w:rsidP="00114B1A">
            <w:pPr>
              <w:rPr>
                <w:b/>
                <w:bCs/>
              </w:rPr>
            </w:pPr>
            <w:r w:rsidRPr="084661B0">
              <w:rPr>
                <w:b/>
                <w:bCs/>
              </w:rPr>
              <w:t>Stage 1 – Part B</w:t>
            </w:r>
          </w:p>
          <w:p w14:paraId="6845C3C3" w14:textId="5AA4E13F" w:rsidR="00444B2A" w:rsidRDefault="2EAE9DB7" w:rsidP="084661B0">
            <w:pPr>
              <w:pStyle w:val="ListBullet"/>
              <w:rPr>
                <w:rFonts w:eastAsia="Arial"/>
                <w:color w:val="000000" w:themeColor="text1"/>
              </w:rPr>
            </w:pPr>
            <w:r w:rsidRPr="4749FBC3">
              <w:rPr>
                <w:rFonts w:eastAsia="Arial"/>
                <w:color w:val="000000" w:themeColor="text1"/>
              </w:rPr>
              <w:t>Use counting sequences of ones and tens flexibly</w:t>
            </w:r>
          </w:p>
          <w:p w14:paraId="00EDD00D" w14:textId="2773EB42" w:rsidR="00444B2A" w:rsidRDefault="2EAE9DB7" w:rsidP="084661B0">
            <w:pPr>
              <w:pStyle w:val="ListBullet"/>
              <w:rPr>
                <w:rFonts w:eastAsia="Arial"/>
                <w:color w:val="000000" w:themeColor="text1"/>
              </w:rPr>
            </w:pPr>
            <w:r w:rsidRPr="4749FBC3">
              <w:rPr>
                <w:rFonts w:eastAsia="Arial"/>
                <w:color w:val="000000" w:themeColor="text1"/>
              </w:rPr>
              <w:t>Form, regroup, and rename three-digit numbers</w:t>
            </w:r>
          </w:p>
          <w:p w14:paraId="3B9C5BEC" w14:textId="2076656D" w:rsidR="00444B2A" w:rsidRDefault="0D86BEE6" w:rsidP="084661B0">
            <w:pPr>
              <w:pStyle w:val="ListBullet"/>
              <w:numPr>
                <w:ilvl w:val="0"/>
                <w:numId w:val="0"/>
              </w:numPr>
            </w:pPr>
            <w:r w:rsidRPr="084661B0">
              <w:rPr>
                <w:rFonts w:eastAsia="Arial"/>
                <w:b/>
                <w:bCs/>
                <w:color w:val="000000" w:themeColor="text1"/>
              </w:rPr>
              <w:t>Three-dimensional spatial structure A</w:t>
            </w:r>
          </w:p>
          <w:p w14:paraId="42777DEC" w14:textId="5069CBF9" w:rsidR="00444B2A" w:rsidRDefault="0D86BEE6" w:rsidP="084661B0">
            <w:pPr>
              <w:rPr>
                <w:b/>
                <w:bCs/>
              </w:rPr>
            </w:pPr>
            <w:r w:rsidRPr="001F1847">
              <w:rPr>
                <w:b/>
                <w:bCs/>
              </w:rPr>
              <w:t>Early</w:t>
            </w:r>
            <w:r w:rsidRPr="084661B0">
              <w:rPr>
                <w:b/>
                <w:bCs/>
              </w:rPr>
              <w:t xml:space="preserve"> Stage 1</w:t>
            </w:r>
          </w:p>
          <w:p w14:paraId="52ACC349" w14:textId="70284761" w:rsidR="00444B2A" w:rsidRDefault="58F0B79C" w:rsidP="084661B0">
            <w:pPr>
              <w:pStyle w:val="ListBullet"/>
            </w:pPr>
            <w:r>
              <w:t>Volume: Compare volume by building</w:t>
            </w:r>
          </w:p>
          <w:p w14:paraId="00B4FC4C" w14:textId="7525D139" w:rsidR="00444B2A" w:rsidRDefault="0D86BEE6" w:rsidP="084661B0">
            <w:pPr>
              <w:rPr>
                <w:b/>
                <w:bCs/>
              </w:rPr>
            </w:pPr>
            <w:r w:rsidRPr="084661B0">
              <w:rPr>
                <w:b/>
                <w:bCs/>
              </w:rPr>
              <w:t>Stage 1 – Part A</w:t>
            </w:r>
          </w:p>
          <w:p w14:paraId="3AAEA6F0" w14:textId="2D7E3FDE" w:rsidR="00444B2A" w:rsidRDefault="3848E641" w:rsidP="084661B0">
            <w:pPr>
              <w:pStyle w:val="ListBullet"/>
            </w:pPr>
            <w:r w:rsidRPr="4749FBC3">
              <w:rPr>
                <w:rFonts w:eastAsia="Arial"/>
                <w:color w:val="000000" w:themeColor="text1"/>
              </w:rPr>
              <w:lastRenderedPageBreak/>
              <w:t>Volume: Construct volumes using cubes</w:t>
            </w:r>
          </w:p>
          <w:p w14:paraId="1D5909F8" w14:textId="66B0A8C5" w:rsidR="00444B2A" w:rsidRDefault="0D86BEE6" w:rsidP="084661B0">
            <w:pPr>
              <w:rPr>
                <w:b/>
                <w:bCs/>
              </w:rPr>
            </w:pPr>
            <w:r w:rsidRPr="084661B0">
              <w:rPr>
                <w:b/>
                <w:bCs/>
              </w:rPr>
              <w:t>Stage 1 – Part B</w:t>
            </w:r>
          </w:p>
          <w:p w14:paraId="3E53A7A4" w14:textId="32A6B623" w:rsidR="00444B2A" w:rsidRDefault="3848E641" w:rsidP="084661B0">
            <w:pPr>
              <w:pStyle w:val="ListBullet"/>
            </w:pPr>
            <w:r w:rsidRPr="4749FBC3">
              <w:rPr>
                <w:rFonts w:eastAsia="Arial"/>
                <w:color w:val="000000" w:themeColor="text1"/>
              </w:rPr>
              <w:t>Volume: Compare volumes using uniform informal units</w:t>
            </w:r>
          </w:p>
        </w:tc>
        <w:tc>
          <w:tcPr>
            <w:tcW w:w="4536" w:type="dxa"/>
          </w:tcPr>
          <w:p w14:paraId="60459CE1" w14:textId="04537AF6" w:rsidR="1B0F61A8" w:rsidRPr="001F1847" w:rsidRDefault="00000000" w:rsidP="084661B0">
            <w:pPr>
              <w:pStyle w:val="ListBullet"/>
              <w:rPr>
                <w:rFonts w:eastAsia="Arial"/>
                <w:color w:val="000000" w:themeColor="text1"/>
              </w:rPr>
            </w:pPr>
            <w:hyperlink w:anchor="_Resource_8:_Facts">
              <w:r w:rsidR="00F34EDB">
                <w:rPr>
                  <w:rStyle w:val="Hyperlink"/>
                  <w:rFonts w:eastAsia="Arial"/>
                </w:rPr>
                <w:t>Resource 8: Facts about numbers (Set A and Set B)</w:t>
              </w:r>
            </w:hyperlink>
          </w:p>
          <w:p w14:paraId="08FC7852" w14:textId="495610CE" w:rsidR="0D86BEE6" w:rsidRDefault="3848E641" w:rsidP="084661B0">
            <w:pPr>
              <w:pStyle w:val="ListBullet"/>
              <w:rPr>
                <w:rFonts w:eastAsia="Arial"/>
                <w:color w:val="000000" w:themeColor="text1"/>
              </w:rPr>
            </w:pPr>
            <w:r w:rsidRPr="4749FBC3">
              <w:rPr>
                <w:rFonts w:eastAsia="Arial"/>
                <w:color w:val="000000" w:themeColor="text1"/>
              </w:rPr>
              <w:t>Small cubes or interlocking cubes</w:t>
            </w:r>
          </w:p>
          <w:p w14:paraId="75FA7859" w14:textId="04B85773" w:rsidR="0D86BEE6" w:rsidRDefault="3848E641" w:rsidP="084661B0">
            <w:pPr>
              <w:pStyle w:val="ListBullet"/>
              <w:rPr>
                <w:rFonts w:eastAsia="Arial"/>
                <w:color w:val="000000" w:themeColor="text1"/>
              </w:rPr>
            </w:pPr>
            <w:r w:rsidRPr="4749FBC3">
              <w:rPr>
                <w:rFonts w:eastAsia="Arial"/>
                <w:color w:val="000000" w:themeColor="text1"/>
              </w:rPr>
              <w:t>Writing materials</w:t>
            </w:r>
          </w:p>
          <w:p w14:paraId="67EA5998" w14:textId="08E1D80E" w:rsidR="00444B2A" w:rsidRPr="00980781" w:rsidRDefault="3848E641" w:rsidP="00980781">
            <w:pPr>
              <w:pStyle w:val="ListBullet"/>
              <w:rPr>
                <w:rFonts w:eastAsia="Arial"/>
                <w:color w:val="000000" w:themeColor="text1"/>
              </w:rPr>
            </w:pPr>
            <w:r w:rsidRPr="4749FBC3">
              <w:rPr>
                <w:rFonts w:eastAsia="Arial"/>
                <w:color w:val="000000" w:themeColor="text1"/>
              </w:rPr>
              <w:t>Digital device</w:t>
            </w:r>
          </w:p>
        </w:tc>
      </w:tr>
      <w:tr w:rsidR="00444B2A" w14:paraId="4479C133" w14:textId="77777777" w:rsidTr="0C308CEF">
        <w:trPr>
          <w:cnfStyle w:val="000000010000" w:firstRow="0" w:lastRow="0" w:firstColumn="0" w:lastColumn="0" w:oddVBand="0" w:evenVBand="0" w:oddHBand="0" w:evenHBand="1" w:firstRowFirstColumn="0" w:firstRowLastColumn="0" w:lastRowFirstColumn="0" w:lastRowLastColumn="0"/>
        </w:trPr>
        <w:tc>
          <w:tcPr>
            <w:tcW w:w="3823" w:type="dxa"/>
          </w:tcPr>
          <w:p w14:paraId="457AF580" w14:textId="56490512" w:rsidR="0D86BEE6" w:rsidRDefault="00000000" w:rsidP="084661B0">
            <w:pPr>
              <w:rPr>
                <w:rFonts w:eastAsia="Arial"/>
                <w:color w:val="000000" w:themeColor="text1"/>
              </w:rPr>
            </w:pPr>
            <w:hyperlink w:anchor="_Lesson_6:_Packing" w:history="1">
              <w:r w:rsidR="0D86BEE6" w:rsidRPr="00AD41BB">
                <w:rPr>
                  <w:rStyle w:val="Hyperlink"/>
                  <w:rFonts w:eastAsia="Arial"/>
                  <w:b/>
                  <w:bCs/>
                </w:rPr>
                <w:t>Lesson 6: Packing in layers</w:t>
              </w:r>
            </w:hyperlink>
          </w:p>
          <w:p w14:paraId="392446D9" w14:textId="3F970DA5" w:rsidR="0D86BEE6" w:rsidRDefault="727528DA" w:rsidP="084661B0">
            <w:pPr>
              <w:rPr>
                <w:rFonts w:eastAsia="Arial"/>
                <w:color w:val="000000" w:themeColor="text1"/>
              </w:rPr>
            </w:pPr>
            <w:r w:rsidRPr="521763ED">
              <w:rPr>
                <w:rFonts w:eastAsia="Arial"/>
                <w:color w:val="000000" w:themeColor="text1"/>
              </w:rPr>
              <w:t>7</w:t>
            </w:r>
            <w:r w:rsidR="6B0AAF08" w:rsidRPr="521763ED">
              <w:rPr>
                <w:rFonts w:eastAsia="Arial"/>
                <w:color w:val="000000" w:themeColor="text1"/>
              </w:rPr>
              <w:t>5</w:t>
            </w:r>
            <w:r w:rsidR="0D86BEE6" w:rsidRPr="084661B0">
              <w:rPr>
                <w:rFonts w:eastAsia="Arial"/>
                <w:color w:val="000000" w:themeColor="text1"/>
              </w:rPr>
              <w:t xml:space="preserve"> minutes</w:t>
            </w:r>
          </w:p>
          <w:p w14:paraId="687231B5" w14:textId="6C73C1BE" w:rsidR="00444B2A" w:rsidRPr="00A6764D" w:rsidRDefault="0D86BEE6" w:rsidP="00444B2A">
            <w:pPr>
              <w:rPr>
                <w:rFonts w:eastAsia="Arial"/>
                <w:color w:val="000000" w:themeColor="text1"/>
              </w:rPr>
            </w:pPr>
            <w:r w:rsidRPr="084661B0">
              <w:rPr>
                <w:rFonts w:eastAsia="Arial"/>
                <w:color w:val="000000" w:themeColor="text1"/>
              </w:rPr>
              <w:t>Internal volume can be explored by packing and stacking with no gaps.</w:t>
            </w:r>
          </w:p>
        </w:tc>
        <w:tc>
          <w:tcPr>
            <w:tcW w:w="6237" w:type="dxa"/>
          </w:tcPr>
          <w:p w14:paraId="7FE9D8DF" w14:textId="40A6368E" w:rsidR="00114B1A" w:rsidRDefault="74313F8E" w:rsidP="084661B0">
            <w:pPr>
              <w:rPr>
                <w:b/>
                <w:bCs/>
              </w:rPr>
            </w:pPr>
            <w:r w:rsidRPr="084661B0">
              <w:rPr>
                <w:rFonts w:eastAsia="Arial"/>
                <w:b/>
                <w:bCs/>
                <w:color w:val="000000" w:themeColor="text1"/>
              </w:rPr>
              <w:t>Representing whole numbers</w:t>
            </w:r>
          </w:p>
          <w:p w14:paraId="4931E756" w14:textId="605FDCD7" w:rsidR="00114B1A" w:rsidRPr="00D50C71" w:rsidRDefault="543AFA7A" w:rsidP="00114B1A">
            <w:pPr>
              <w:rPr>
                <w:b/>
                <w:bCs/>
              </w:rPr>
            </w:pPr>
            <w:r w:rsidRPr="084661B0">
              <w:rPr>
                <w:b/>
                <w:bCs/>
              </w:rPr>
              <w:t>Early Stage 1</w:t>
            </w:r>
          </w:p>
          <w:p w14:paraId="43DBFEB5" w14:textId="13153C60" w:rsidR="244BE651" w:rsidRDefault="066986EA" w:rsidP="006450EC">
            <w:pPr>
              <w:pStyle w:val="ListBullet"/>
              <w:numPr>
                <w:ilvl w:val="0"/>
                <w:numId w:val="3"/>
              </w:numPr>
            </w:pPr>
            <w:r>
              <w:t>Recognise number patterns</w:t>
            </w:r>
          </w:p>
          <w:p w14:paraId="31F035D6" w14:textId="30B9FAA1" w:rsidR="38A1E55B" w:rsidRDefault="5F3750C6" w:rsidP="084661B0">
            <w:pPr>
              <w:pStyle w:val="ListBullet"/>
            </w:pPr>
            <w:r>
              <w:t>Connect counting and numerals to quantities</w:t>
            </w:r>
          </w:p>
          <w:p w14:paraId="6CEF0DC8" w14:textId="69D0BE77" w:rsidR="00114B1A" w:rsidRPr="00114B1A" w:rsidRDefault="543AFA7A" w:rsidP="00114B1A">
            <w:pPr>
              <w:rPr>
                <w:b/>
                <w:bCs/>
              </w:rPr>
            </w:pPr>
            <w:r w:rsidRPr="084661B0">
              <w:rPr>
                <w:b/>
                <w:bCs/>
              </w:rPr>
              <w:t>Stage 1 – Part A</w:t>
            </w:r>
          </w:p>
          <w:p w14:paraId="44D690CA" w14:textId="0827BC1E" w:rsidR="00444B2A" w:rsidRDefault="1B91EBF1" w:rsidP="084661B0">
            <w:pPr>
              <w:pStyle w:val="ListBullet"/>
            </w:pPr>
            <w:r w:rsidRPr="4749FBC3">
              <w:rPr>
                <w:rFonts w:eastAsia="Arial"/>
                <w:color w:val="000000" w:themeColor="text1"/>
              </w:rPr>
              <w:t>Represent the structure of groups of ten in whole numbers</w:t>
            </w:r>
          </w:p>
          <w:p w14:paraId="3C7616DA" w14:textId="42551AC3" w:rsidR="00444B2A" w:rsidRDefault="150FD492" w:rsidP="084661B0">
            <w:pPr>
              <w:rPr>
                <w:b/>
                <w:bCs/>
              </w:rPr>
            </w:pPr>
            <w:r w:rsidRPr="084661B0">
              <w:rPr>
                <w:b/>
                <w:bCs/>
              </w:rPr>
              <w:t>Stage 1 – Part B</w:t>
            </w:r>
          </w:p>
          <w:p w14:paraId="479A6392" w14:textId="78C78CE7" w:rsidR="00444B2A" w:rsidRDefault="460B956E" w:rsidP="084661B0">
            <w:pPr>
              <w:pStyle w:val="ListBullet"/>
              <w:rPr>
                <w:rFonts w:eastAsia="Arial"/>
                <w:color w:val="000000" w:themeColor="text1"/>
              </w:rPr>
            </w:pPr>
            <w:r w:rsidRPr="4749FBC3">
              <w:rPr>
                <w:rFonts w:eastAsia="Arial"/>
                <w:color w:val="000000" w:themeColor="text1"/>
              </w:rPr>
              <w:t>Use counting sequences of ones and tens flexibly</w:t>
            </w:r>
          </w:p>
          <w:p w14:paraId="065C199C" w14:textId="24AC2AD6" w:rsidR="00444B2A" w:rsidRDefault="460B956E" w:rsidP="084661B0">
            <w:pPr>
              <w:pStyle w:val="ListBullet"/>
              <w:rPr>
                <w:rFonts w:eastAsia="Arial"/>
                <w:color w:val="000000" w:themeColor="text1"/>
              </w:rPr>
            </w:pPr>
            <w:r w:rsidRPr="4749FBC3">
              <w:rPr>
                <w:rFonts w:eastAsia="Arial"/>
                <w:color w:val="000000" w:themeColor="text1"/>
              </w:rPr>
              <w:t>Form, regroup, and rename three-digit numbers</w:t>
            </w:r>
          </w:p>
          <w:p w14:paraId="4C5713DF" w14:textId="685FE8B3" w:rsidR="00444B2A" w:rsidRDefault="66FF22D8" w:rsidP="084661B0">
            <w:pPr>
              <w:pStyle w:val="ListBullet"/>
              <w:numPr>
                <w:ilvl w:val="0"/>
                <w:numId w:val="0"/>
              </w:numPr>
            </w:pPr>
            <w:r w:rsidRPr="084661B0">
              <w:rPr>
                <w:b/>
                <w:bCs/>
                <w:color w:val="000000" w:themeColor="text1"/>
              </w:rPr>
              <w:t>Three-dimensional spatial structure</w:t>
            </w:r>
          </w:p>
          <w:p w14:paraId="6567BBD0" w14:textId="685FE8B3" w:rsidR="00444B2A" w:rsidRDefault="66FF22D8" w:rsidP="084661B0">
            <w:pPr>
              <w:pStyle w:val="ListBullet"/>
              <w:numPr>
                <w:ilvl w:val="0"/>
                <w:numId w:val="0"/>
              </w:numPr>
              <w:rPr>
                <w:b/>
                <w:bCs/>
              </w:rPr>
            </w:pPr>
            <w:r w:rsidRPr="084661B0">
              <w:rPr>
                <w:b/>
                <w:bCs/>
              </w:rPr>
              <w:t>Early Stage 1</w:t>
            </w:r>
          </w:p>
          <w:p w14:paraId="45568497" w14:textId="7768790D" w:rsidR="00444B2A" w:rsidRDefault="085C53F7" w:rsidP="00114B1A">
            <w:pPr>
              <w:pStyle w:val="ListBullet"/>
            </w:pPr>
            <w:r>
              <w:t xml:space="preserve">Volume: Compare internal volume by filling and </w:t>
            </w:r>
            <w:r>
              <w:lastRenderedPageBreak/>
              <w:t>packing</w:t>
            </w:r>
          </w:p>
          <w:p w14:paraId="1D4C1819" w14:textId="44486EFC" w:rsidR="00444B2A" w:rsidRDefault="66FF22D8" w:rsidP="084661B0">
            <w:pPr>
              <w:rPr>
                <w:b/>
                <w:bCs/>
              </w:rPr>
            </w:pPr>
            <w:r w:rsidRPr="084661B0">
              <w:rPr>
                <w:b/>
                <w:bCs/>
              </w:rPr>
              <w:t>Stage 1 – Part A</w:t>
            </w:r>
          </w:p>
          <w:p w14:paraId="7C263F31" w14:textId="50454816" w:rsidR="00444B2A" w:rsidRDefault="460B956E" w:rsidP="084661B0">
            <w:pPr>
              <w:pStyle w:val="ListBullet"/>
              <w:rPr>
                <w:rFonts w:eastAsia="Arial"/>
              </w:rPr>
            </w:pPr>
            <w:r w:rsidRPr="4749FBC3">
              <w:rPr>
                <w:rFonts w:eastAsia="Arial"/>
                <w:color w:val="000000" w:themeColor="text1"/>
              </w:rPr>
              <w:t>Volume: Measure the internal volume (capacity) of containers by packing</w:t>
            </w:r>
          </w:p>
          <w:p w14:paraId="751ACDDA" w14:textId="10973972" w:rsidR="00444B2A" w:rsidRDefault="66FF22D8" w:rsidP="084661B0">
            <w:pPr>
              <w:rPr>
                <w:b/>
                <w:bCs/>
              </w:rPr>
            </w:pPr>
            <w:r w:rsidRPr="084661B0">
              <w:rPr>
                <w:b/>
                <w:bCs/>
              </w:rPr>
              <w:t>Stage 1 – Part B</w:t>
            </w:r>
          </w:p>
          <w:p w14:paraId="29F0B29C" w14:textId="2B538F23" w:rsidR="00444B2A" w:rsidRDefault="460B956E" w:rsidP="084661B0">
            <w:pPr>
              <w:pStyle w:val="ListBullet"/>
            </w:pPr>
            <w:r w:rsidRPr="4749FBC3">
              <w:rPr>
                <w:rFonts w:eastAsia="Arial"/>
                <w:color w:val="000000" w:themeColor="text1"/>
              </w:rPr>
              <w:t>Volume: Compare containers based on internal volume (capacity) by filling and packing</w:t>
            </w:r>
          </w:p>
        </w:tc>
        <w:tc>
          <w:tcPr>
            <w:tcW w:w="4536" w:type="dxa"/>
          </w:tcPr>
          <w:p w14:paraId="44F1D871" w14:textId="2DAE803B" w:rsidR="002E38F5" w:rsidRPr="002E38F5" w:rsidRDefault="00000000" w:rsidP="084661B0">
            <w:pPr>
              <w:pStyle w:val="ListBullet"/>
              <w:rPr>
                <w:rFonts w:eastAsia="Arial"/>
                <w:color w:val="000000" w:themeColor="text1"/>
              </w:rPr>
            </w:pPr>
            <w:hyperlink w:anchor="_Resource_10:_Lots">
              <w:r w:rsidR="688F0F44" w:rsidRPr="4749FBC3">
                <w:rPr>
                  <w:rStyle w:val="Hyperlink"/>
                  <w:rFonts w:eastAsia="Arial"/>
                </w:rPr>
                <w:t xml:space="preserve">Resource </w:t>
              </w:r>
              <w:r w:rsidR="00F5476C">
                <w:rPr>
                  <w:rStyle w:val="Hyperlink"/>
                  <w:rFonts w:eastAsia="Arial"/>
                </w:rPr>
                <w:t>9</w:t>
              </w:r>
              <w:r w:rsidR="688F0F44" w:rsidRPr="4749FBC3">
                <w:rPr>
                  <w:rStyle w:val="Hyperlink"/>
                  <w:rFonts w:eastAsia="Arial"/>
                </w:rPr>
                <w:t>: Lots of spots</w:t>
              </w:r>
            </w:hyperlink>
          </w:p>
          <w:p w14:paraId="636A7B7D" w14:textId="56A9C366" w:rsidR="4FCDCBC4" w:rsidRPr="002E38F5" w:rsidRDefault="00000000" w:rsidP="084661B0">
            <w:pPr>
              <w:pStyle w:val="ListBullet"/>
              <w:rPr>
                <w:rFonts w:eastAsia="Arial"/>
                <w:color w:val="000000" w:themeColor="text1"/>
              </w:rPr>
            </w:pPr>
            <w:hyperlink w:anchor="_Resource_11:_Jellybean">
              <w:r w:rsidR="00076BEA">
                <w:rPr>
                  <w:rStyle w:val="Hyperlink"/>
                  <w:rFonts w:eastAsia="Arial"/>
                </w:rPr>
                <w:t>Resource 10: Jellybean challenge (Early Stage 1)</w:t>
              </w:r>
            </w:hyperlink>
          </w:p>
          <w:p w14:paraId="57B9255A" w14:textId="145C387E" w:rsidR="002E38F5" w:rsidRDefault="00000000" w:rsidP="002E38F5">
            <w:pPr>
              <w:pStyle w:val="ListBullet"/>
              <w:rPr>
                <w:rFonts w:eastAsia="Arial"/>
                <w:color w:val="000000" w:themeColor="text1"/>
              </w:rPr>
            </w:pPr>
            <w:hyperlink w:anchor="_Resource_12:_Jellybean">
              <w:r w:rsidR="00076BEA">
                <w:rPr>
                  <w:rStyle w:val="Hyperlink"/>
                  <w:rFonts w:eastAsia="Arial"/>
                </w:rPr>
                <w:t>Resource 11: Jellybean challenge (Stage 1)</w:t>
              </w:r>
            </w:hyperlink>
          </w:p>
          <w:p w14:paraId="5B4D42B9" w14:textId="1A9FE81F" w:rsidR="4FCDCBC4" w:rsidRPr="002E38F5" w:rsidRDefault="00000000" w:rsidP="002E38F5">
            <w:pPr>
              <w:pStyle w:val="ListBullet"/>
              <w:rPr>
                <w:rFonts w:eastAsia="Arial"/>
                <w:color w:val="000000" w:themeColor="text1"/>
              </w:rPr>
            </w:pPr>
            <w:hyperlink w:anchor="_Resource_13:_Cargo">
              <w:r w:rsidR="471080DA" w:rsidRPr="4749FBC3">
                <w:rPr>
                  <w:rStyle w:val="Hyperlink"/>
                  <w:rFonts w:eastAsia="Arial"/>
                </w:rPr>
                <w:t xml:space="preserve">Resource </w:t>
              </w:r>
              <w:r w:rsidR="74EA7818" w:rsidRPr="4749FBC3">
                <w:rPr>
                  <w:rStyle w:val="Hyperlink"/>
                  <w:rFonts w:eastAsia="Arial"/>
                </w:rPr>
                <w:t>1</w:t>
              </w:r>
              <w:r w:rsidR="004200D3">
                <w:rPr>
                  <w:rStyle w:val="Hyperlink"/>
                  <w:rFonts w:eastAsia="Arial"/>
                </w:rPr>
                <w:t>2</w:t>
              </w:r>
              <w:r w:rsidR="471080DA" w:rsidRPr="4749FBC3">
                <w:rPr>
                  <w:rStyle w:val="Hyperlink"/>
                  <w:rFonts w:eastAsia="Arial"/>
                </w:rPr>
                <w:t>: Cargo ships</w:t>
              </w:r>
            </w:hyperlink>
          </w:p>
          <w:p w14:paraId="33A79ECE" w14:textId="70022CC3" w:rsidR="4FCDCBC4" w:rsidRDefault="1E49EF90" w:rsidP="084661B0">
            <w:pPr>
              <w:pStyle w:val="ListBullet"/>
              <w:rPr>
                <w:rFonts w:eastAsia="Arial"/>
                <w:color w:val="000000" w:themeColor="text1"/>
              </w:rPr>
            </w:pPr>
            <w:r w:rsidRPr="4749FBC3">
              <w:rPr>
                <w:rFonts w:eastAsia="Arial"/>
                <w:color w:val="000000" w:themeColor="text1"/>
              </w:rPr>
              <w:t>Jar or container filled with jellybeans</w:t>
            </w:r>
          </w:p>
          <w:p w14:paraId="171D99FB" w14:textId="15253FAC" w:rsidR="4FCDCBC4" w:rsidRDefault="1E49EF90" w:rsidP="084661B0">
            <w:pPr>
              <w:pStyle w:val="ListBullet"/>
              <w:rPr>
                <w:rFonts w:eastAsia="Arial"/>
                <w:color w:val="000000" w:themeColor="text1"/>
              </w:rPr>
            </w:pPr>
            <w:r w:rsidRPr="4749FBC3">
              <w:rPr>
                <w:rFonts w:eastAsia="Arial"/>
                <w:color w:val="000000" w:themeColor="text1"/>
              </w:rPr>
              <w:t>MAB materials</w:t>
            </w:r>
          </w:p>
          <w:p w14:paraId="384B5B98" w14:textId="76847AA6" w:rsidR="4FCDCBC4" w:rsidRDefault="1E49EF90" w:rsidP="084661B0">
            <w:pPr>
              <w:pStyle w:val="ListBullet"/>
              <w:rPr>
                <w:rFonts w:eastAsia="Arial"/>
                <w:color w:val="000000" w:themeColor="text1"/>
              </w:rPr>
            </w:pPr>
            <w:r w:rsidRPr="4749FBC3">
              <w:rPr>
                <w:rFonts w:eastAsia="Arial"/>
                <w:color w:val="000000" w:themeColor="text1"/>
              </w:rPr>
              <w:t>Digital device</w:t>
            </w:r>
          </w:p>
          <w:p w14:paraId="70FF97A1" w14:textId="241D2A34" w:rsidR="4FCDCBC4" w:rsidRDefault="1E49EF90" w:rsidP="084661B0">
            <w:pPr>
              <w:pStyle w:val="ListBullet"/>
              <w:rPr>
                <w:rFonts w:eastAsia="Arial"/>
                <w:color w:val="000000" w:themeColor="text1"/>
              </w:rPr>
            </w:pPr>
            <w:r w:rsidRPr="4749FBC3">
              <w:rPr>
                <w:rFonts w:eastAsia="Arial"/>
                <w:color w:val="000000" w:themeColor="text1"/>
              </w:rPr>
              <w:t>Writing materials</w:t>
            </w:r>
          </w:p>
          <w:p w14:paraId="27EEB3FB" w14:textId="24C38AA2" w:rsidR="4FCDCBC4" w:rsidRDefault="1E49EF90" w:rsidP="084661B0">
            <w:pPr>
              <w:pStyle w:val="ListBullet"/>
              <w:rPr>
                <w:rFonts w:eastAsia="Arial"/>
                <w:color w:val="000000" w:themeColor="text1"/>
              </w:rPr>
            </w:pPr>
            <w:r w:rsidRPr="4749FBC3">
              <w:rPr>
                <w:rFonts w:eastAsia="Arial"/>
                <w:color w:val="000000" w:themeColor="text1"/>
              </w:rPr>
              <w:t>Concrete materials</w:t>
            </w:r>
          </w:p>
          <w:p w14:paraId="2A6A20D1" w14:textId="514DC616" w:rsidR="00444B2A" w:rsidRDefault="00000000" w:rsidP="00AE3ECF">
            <w:pPr>
              <w:pStyle w:val="ListBullet"/>
            </w:pPr>
            <w:hyperlink r:id="rId11" w:anchor="polygons">
              <w:proofErr w:type="spellStart"/>
              <w:r w:rsidR="6BF13AD8" w:rsidRPr="4749FBC3">
                <w:rPr>
                  <w:rStyle w:val="Hyperlink"/>
                  <w:rFonts w:eastAsia="Arial"/>
                </w:rPr>
                <w:t>Mathigon</w:t>
              </w:r>
              <w:proofErr w:type="spellEnd"/>
            </w:hyperlink>
          </w:p>
        </w:tc>
      </w:tr>
      <w:tr w:rsidR="00444B2A" w14:paraId="0CA618E6" w14:textId="77777777" w:rsidTr="0C308CEF">
        <w:trPr>
          <w:cnfStyle w:val="000000100000" w:firstRow="0" w:lastRow="0" w:firstColumn="0" w:lastColumn="0" w:oddVBand="0" w:evenVBand="0" w:oddHBand="1" w:evenHBand="0" w:firstRowFirstColumn="0" w:firstRowLastColumn="0" w:lastRowFirstColumn="0" w:lastRowLastColumn="0"/>
        </w:trPr>
        <w:tc>
          <w:tcPr>
            <w:tcW w:w="3823" w:type="dxa"/>
          </w:tcPr>
          <w:p w14:paraId="6FCCDF1C" w14:textId="0F8CC187" w:rsidR="66FF22D8" w:rsidRDefault="00000000" w:rsidP="084661B0">
            <w:pPr>
              <w:rPr>
                <w:rFonts w:eastAsia="Arial"/>
                <w:color w:val="000000" w:themeColor="text1"/>
              </w:rPr>
            </w:pPr>
            <w:hyperlink w:anchor="_Lesson_7:_Filling" w:history="1">
              <w:r w:rsidR="66FF22D8" w:rsidRPr="00AD41BB">
                <w:rPr>
                  <w:rStyle w:val="Hyperlink"/>
                  <w:rFonts w:eastAsia="Arial"/>
                  <w:b/>
                  <w:bCs/>
                </w:rPr>
                <w:t>Lesson 7: Filling and pouring</w:t>
              </w:r>
            </w:hyperlink>
          </w:p>
          <w:p w14:paraId="256CE1F5" w14:textId="18B5A69D" w:rsidR="66FF22D8" w:rsidRDefault="66FF22D8" w:rsidP="084661B0">
            <w:pPr>
              <w:rPr>
                <w:rFonts w:eastAsia="Arial"/>
                <w:color w:val="000000" w:themeColor="text1"/>
              </w:rPr>
            </w:pPr>
            <w:r w:rsidRPr="084661B0">
              <w:rPr>
                <w:rFonts w:eastAsia="Arial"/>
                <w:color w:val="000000" w:themeColor="text1"/>
              </w:rPr>
              <w:t>65 minutes</w:t>
            </w:r>
          </w:p>
          <w:p w14:paraId="254329D7" w14:textId="1C37080C" w:rsidR="00444B2A" w:rsidRDefault="66FF22D8" w:rsidP="00444B2A">
            <w:r w:rsidRPr="084661B0">
              <w:rPr>
                <w:rFonts w:eastAsia="Arial"/>
                <w:color w:val="000000" w:themeColor="text1"/>
              </w:rPr>
              <w:t>Containers can look different but can have the same internal volume</w:t>
            </w:r>
            <w:r w:rsidR="6B217415" w:rsidRPr="521763ED">
              <w:rPr>
                <w:rFonts w:eastAsia="Arial"/>
                <w:color w:val="000000" w:themeColor="text1"/>
              </w:rPr>
              <w:t xml:space="preserve"> (capacity)</w:t>
            </w:r>
            <w:r w:rsidR="110141E2" w:rsidRPr="521763ED">
              <w:rPr>
                <w:rFonts w:eastAsia="Arial"/>
                <w:color w:val="000000" w:themeColor="text1"/>
              </w:rPr>
              <w:t>.</w:t>
            </w:r>
          </w:p>
        </w:tc>
        <w:tc>
          <w:tcPr>
            <w:tcW w:w="6237" w:type="dxa"/>
          </w:tcPr>
          <w:p w14:paraId="1CA8E6B0" w14:textId="0CEB5507" w:rsidR="00114B1A" w:rsidRDefault="1D4AF13B" w:rsidP="084661B0">
            <w:pPr>
              <w:rPr>
                <w:b/>
                <w:bCs/>
              </w:rPr>
            </w:pPr>
            <w:r w:rsidRPr="084661B0">
              <w:rPr>
                <w:rFonts w:eastAsia="Arial"/>
                <w:b/>
                <w:bCs/>
                <w:color w:val="000000" w:themeColor="text1"/>
              </w:rPr>
              <w:t>Representing whole numbers</w:t>
            </w:r>
          </w:p>
          <w:p w14:paraId="16A6AFA7" w14:textId="04409082" w:rsidR="00114B1A" w:rsidRPr="00D50C71" w:rsidRDefault="543AFA7A" w:rsidP="00114B1A">
            <w:pPr>
              <w:rPr>
                <w:b/>
                <w:bCs/>
              </w:rPr>
            </w:pPr>
            <w:r w:rsidRPr="084661B0">
              <w:rPr>
                <w:b/>
                <w:bCs/>
              </w:rPr>
              <w:t>Early Stage 1</w:t>
            </w:r>
          </w:p>
          <w:p w14:paraId="4DE7E2A6" w14:textId="67F81B65" w:rsidR="4560D909" w:rsidRDefault="545F86C8" w:rsidP="084661B0">
            <w:pPr>
              <w:pStyle w:val="ListBullet"/>
            </w:pPr>
            <w:r>
              <w:t>Instantly name the number of objects within small collections</w:t>
            </w:r>
          </w:p>
          <w:p w14:paraId="0429A3E1" w14:textId="0F68D637" w:rsidR="4560D909" w:rsidRDefault="545F86C8" w:rsidP="084661B0">
            <w:pPr>
              <w:pStyle w:val="ListBullet"/>
            </w:pPr>
            <w:r>
              <w:t>Connect counting and numerals to quantities</w:t>
            </w:r>
          </w:p>
          <w:p w14:paraId="7C2D2253" w14:textId="3B29A9A3" w:rsidR="00114B1A" w:rsidRPr="00114B1A" w:rsidRDefault="543AFA7A" w:rsidP="00114B1A">
            <w:pPr>
              <w:rPr>
                <w:b/>
                <w:bCs/>
              </w:rPr>
            </w:pPr>
            <w:r w:rsidRPr="084661B0">
              <w:rPr>
                <w:b/>
                <w:bCs/>
              </w:rPr>
              <w:t>Stage 1 – Part A</w:t>
            </w:r>
          </w:p>
          <w:p w14:paraId="2AE878BE" w14:textId="485D9F9E" w:rsidR="00444B2A" w:rsidRDefault="1B285C17" w:rsidP="084661B0">
            <w:pPr>
              <w:pStyle w:val="ListBullet"/>
            </w:pPr>
            <w:r w:rsidRPr="4749FBC3">
              <w:rPr>
                <w:rFonts w:eastAsia="Arial"/>
                <w:color w:val="000000" w:themeColor="text1"/>
              </w:rPr>
              <w:t>Represent the structure of groups of ten in whole numbers</w:t>
            </w:r>
          </w:p>
          <w:p w14:paraId="4EE2D1FD" w14:textId="4D1AA7B3" w:rsidR="00444B2A" w:rsidRDefault="676CC644" w:rsidP="084661B0">
            <w:pPr>
              <w:rPr>
                <w:b/>
                <w:bCs/>
              </w:rPr>
            </w:pPr>
            <w:r w:rsidRPr="084661B0">
              <w:rPr>
                <w:b/>
                <w:bCs/>
              </w:rPr>
              <w:t xml:space="preserve">Stage 1 – Part </w:t>
            </w:r>
            <w:r w:rsidR="4E8B82A8" w:rsidRPr="084661B0">
              <w:rPr>
                <w:b/>
                <w:bCs/>
              </w:rPr>
              <w:t>B</w:t>
            </w:r>
          </w:p>
          <w:p w14:paraId="50FE6EF7" w14:textId="7A8E07CD" w:rsidR="00444B2A" w:rsidRDefault="7908D512" w:rsidP="084661B0">
            <w:pPr>
              <w:pStyle w:val="ListBullet"/>
            </w:pPr>
            <w:r w:rsidRPr="4749FBC3">
              <w:rPr>
                <w:rFonts w:eastAsia="Arial"/>
                <w:color w:val="000000" w:themeColor="text1"/>
              </w:rPr>
              <w:t>Form, regroup, and rename three-digit numbers</w:t>
            </w:r>
          </w:p>
          <w:p w14:paraId="5F2DC461" w14:textId="685FE8B3" w:rsidR="00444B2A" w:rsidRDefault="4E8B82A8" w:rsidP="084661B0">
            <w:pPr>
              <w:pStyle w:val="ListBullet"/>
              <w:numPr>
                <w:ilvl w:val="0"/>
                <w:numId w:val="0"/>
              </w:numPr>
            </w:pPr>
            <w:r w:rsidRPr="084661B0">
              <w:rPr>
                <w:b/>
                <w:bCs/>
                <w:color w:val="000000" w:themeColor="text1"/>
              </w:rPr>
              <w:lastRenderedPageBreak/>
              <w:t>Three-dimensional spatial structure</w:t>
            </w:r>
          </w:p>
          <w:p w14:paraId="64050AA4" w14:textId="685FE8B3" w:rsidR="00444B2A" w:rsidRDefault="4E8B82A8" w:rsidP="084661B0">
            <w:pPr>
              <w:pStyle w:val="ListBullet"/>
              <w:numPr>
                <w:ilvl w:val="0"/>
                <w:numId w:val="0"/>
              </w:numPr>
              <w:rPr>
                <w:b/>
                <w:bCs/>
              </w:rPr>
            </w:pPr>
            <w:r w:rsidRPr="084661B0">
              <w:rPr>
                <w:b/>
                <w:bCs/>
              </w:rPr>
              <w:t>Early Stage 1</w:t>
            </w:r>
          </w:p>
          <w:p w14:paraId="53F3D009" w14:textId="6715A03A" w:rsidR="00444B2A" w:rsidRDefault="1F792A8E" w:rsidP="084661B0">
            <w:pPr>
              <w:pStyle w:val="ListBullet"/>
            </w:pPr>
            <w:r>
              <w:t>Volume: Compare internal volume by filling and packing</w:t>
            </w:r>
          </w:p>
          <w:p w14:paraId="4513B38A" w14:textId="0E148A2C" w:rsidR="00444B2A" w:rsidRDefault="4E8B82A8" w:rsidP="084661B0">
            <w:pPr>
              <w:rPr>
                <w:b/>
                <w:bCs/>
              </w:rPr>
            </w:pPr>
            <w:r w:rsidRPr="084661B0">
              <w:rPr>
                <w:b/>
                <w:bCs/>
              </w:rPr>
              <w:t>Stage 1 – Part A</w:t>
            </w:r>
          </w:p>
          <w:p w14:paraId="4842CC58" w14:textId="1E6498E6" w:rsidR="00444B2A" w:rsidRDefault="7908D512" w:rsidP="084661B0">
            <w:pPr>
              <w:pStyle w:val="ListBullet"/>
              <w:rPr>
                <w:rFonts w:eastAsia="Arial"/>
              </w:rPr>
            </w:pPr>
            <w:r w:rsidRPr="4749FBC3">
              <w:rPr>
                <w:rFonts w:eastAsia="Arial"/>
                <w:color w:val="000000" w:themeColor="text1"/>
              </w:rPr>
              <w:t>Volume: Measure and compare the internal volumes (capacities) of containers by filling</w:t>
            </w:r>
          </w:p>
          <w:p w14:paraId="7C9A9870" w14:textId="5D91A92D" w:rsidR="00444B2A" w:rsidRDefault="4E8B82A8" w:rsidP="084661B0">
            <w:pPr>
              <w:rPr>
                <w:b/>
                <w:bCs/>
              </w:rPr>
            </w:pPr>
            <w:r w:rsidRPr="084661B0">
              <w:rPr>
                <w:b/>
                <w:bCs/>
              </w:rPr>
              <w:t>Stage 1 – Part B</w:t>
            </w:r>
          </w:p>
          <w:p w14:paraId="6A8AB932" w14:textId="08AE4E94" w:rsidR="00444B2A" w:rsidRDefault="7908D512" w:rsidP="084661B0">
            <w:pPr>
              <w:pStyle w:val="ListBullet"/>
            </w:pPr>
            <w:r w:rsidRPr="4749FBC3">
              <w:rPr>
                <w:color w:val="000000" w:themeColor="text1"/>
              </w:rPr>
              <w:t>Volume: Compare containers based on internal volume (capacity) by filling and packing</w:t>
            </w:r>
          </w:p>
        </w:tc>
        <w:tc>
          <w:tcPr>
            <w:tcW w:w="4536" w:type="dxa"/>
          </w:tcPr>
          <w:p w14:paraId="6FD2D52C" w14:textId="3A575BD7" w:rsidR="56346228" w:rsidRPr="000E257A" w:rsidRDefault="00000000" w:rsidP="084661B0">
            <w:pPr>
              <w:pStyle w:val="ListBullet"/>
              <w:rPr>
                <w:rFonts w:eastAsia="Arial"/>
                <w:color w:val="000000" w:themeColor="text1"/>
              </w:rPr>
            </w:pPr>
            <w:hyperlink w:anchor="_Resource_14:_A">
              <w:r w:rsidR="00980781">
                <w:rPr>
                  <w:rStyle w:val="Hyperlink"/>
                  <w:rFonts w:eastAsia="Arial"/>
                </w:rPr>
                <w:t>Resource 13: A lot of bricks (Early Stage 1)</w:t>
              </w:r>
            </w:hyperlink>
          </w:p>
          <w:p w14:paraId="53886839" w14:textId="2134A056" w:rsidR="000E257A" w:rsidRDefault="00000000" w:rsidP="084661B0">
            <w:pPr>
              <w:pStyle w:val="ListBullet"/>
              <w:rPr>
                <w:rFonts w:eastAsia="Arial"/>
                <w:color w:val="000000" w:themeColor="text1"/>
              </w:rPr>
            </w:pPr>
            <w:hyperlink w:anchor="_Resource_15:_A">
              <w:r w:rsidR="00980781">
                <w:rPr>
                  <w:rStyle w:val="Hyperlink"/>
                  <w:rFonts w:eastAsia="Arial"/>
                </w:rPr>
                <w:t>Resource 14: A lot of bricks (Stage 1)</w:t>
              </w:r>
            </w:hyperlink>
          </w:p>
          <w:p w14:paraId="28DD3106" w14:textId="1AFFBBD7" w:rsidR="56346228" w:rsidRDefault="00000000" w:rsidP="006450EC">
            <w:pPr>
              <w:pStyle w:val="ListBullet"/>
              <w:numPr>
                <w:ilvl w:val="0"/>
                <w:numId w:val="3"/>
              </w:numPr>
              <w:rPr>
                <w:rFonts w:eastAsia="Arial"/>
                <w:color w:val="000000" w:themeColor="text1"/>
              </w:rPr>
            </w:pPr>
            <w:hyperlink r:id="rId12" w:anchor="polygons">
              <w:proofErr w:type="spellStart"/>
              <w:r w:rsidR="2A88DC57" w:rsidRPr="4749FBC3">
                <w:rPr>
                  <w:rStyle w:val="Hyperlink"/>
                  <w:rFonts w:eastAsia="Arial"/>
                </w:rPr>
                <w:t>Mathigon</w:t>
              </w:r>
              <w:proofErr w:type="spellEnd"/>
            </w:hyperlink>
            <w:r w:rsidR="2A88DC57" w:rsidRPr="4749FBC3">
              <w:rPr>
                <w:rFonts w:eastAsia="Arial"/>
                <w:color w:val="000000" w:themeColor="text1"/>
              </w:rPr>
              <w:t xml:space="preserve"> </w:t>
            </w:r>
            <w:r w:rsidR="2A88DC57">
              <w:t>or MAB materials</w:t>
            </w:r>
          </w:p>
          <w:p w14:paraId="285ABA8B" w14:textId="674D8FD1" w:rsidR="56346228" w:rsidRDefault="5993A6F6" w:rsidP="084661B0">
            <w:pPr>
              <w:pStyle w:val="ListBullet"/>
              <w:rPr>
                <w:rFonts w:eastAsia="Arial"/>
                <w:color w:val="000000" w:themeColor="text1"/>
              </w:rPr>
            </w:pPr>
            <w:r w:rsidRPr="4749FBC3">
              <w:rPr>
                <w:rFonts w:eastAsia="Arial"/>
                <w:color w:val="000000" w:themeColor="text1"/>
              </w:rPr>
              <w:t>Various containers</w:t>
            </w:r>
          </w:p>
          <w:p w14:paraId="508CB271" w14:textId="50CE9423" w:rsidR="56346228" w:rsidRDefault="5993A6F6" w:rsidP="084661B0">
            <w:pPr>
              <w:pStyle w:val="ListBullet"/>
              <w:rPr>
                <w:rFonts w:eastAsia="Arial"/>
                <w:color w:val="000000" w:themeColor="text1"/>
              </w:rPr>
            </w:pPr>
            <w:r w:rsidRPr="4749FBC3">
              <w:rPr>
                <w:rFonts w:eastAsia="Arial"/>
                <w:color w:val="000000" w:themeColor="text1"/>
              </w:rPr>
              <w:t>Filling material</w:t>
            </w:r>
            <w:r w:rsidR="759B549B" w:rsidRPr="4749FBC3">
              <w:rPr>
                <w:rFonts w:eastAsia="Arial"/>
                <w:color w:val="000000" w:themeColor="text1"/>
              </w:rPr>
              <w:t>,</w:t>
            </w:r>
            <w:r w:rsidRPr="4749FBC3">
              <w:rPr>
                <w:rFonts w:eastAsia="Arial"/>
                <w:color w:val="000000" w:themeColor="text1"/>
              </w:rPr>
              <w:t xml:space="preserve"> such as rice or sand or bird seed</w:t>
            </w:r>
          </w:p>
          <w:p w14:paraId="4F062421" w14:textId="3739515E" w:rsidR="56346228" w:rsidRDefault="5993A6F6" w:rsidP="084661B0">
            <w:pPr>
              <w:pStyle w:val="ListBullet"/>
              <w:rPr>
                <w:rFonts w:eastAsia="Arial"/>
                <w:color w:val="000000" w:themeColor="text1"/>
              </w:rPr>
            </w:pPr>
            <w:r w:rsidRPr="4749FBC3">
              <w:rPr>
                <w:rFonts w:eastAsia="Arial"/>
                <w:color w:val="000000" w:themeColor="text1"/>
              </w:rPr>
              <w:t>Plastic cups</w:t>
            </w:r>
          </w:p>
          <w:p w14:paraId="0EEE4BC7" w14:textId="032534F7" w:rsidR="56346228" w:rsidRDefault="5993A6F6" w:rsidP="084661B0">
            <w:pPr>
              <w:pStyle w:val="ListBullet"/>
              <w:rPr>
                <w:rFonts w:eastAsia="Arial"/>
                <w:color w:val="000000" w:themeColor="text1"/>
              </w:rPr>
            </w:pPr>
            <w:r w:rsidRPr="4749FBC3">
              <w:rPr>
                <w:rFonts w:eastAsia="Arial"/>
                <w:color w:val="000000" w:themeColor="text1"/>
              </w:rPr>
              <w:t>Permanent markers</w:t>
            </w:r>
          </w:p>
          <w:p w14:paraId="70E8631A" w14:textId="4BFBF40D" w:rsidR="56346228" w:rsidRDefault="5993A6F6" w:rsidP="084661B0">
            <w:pPr>
              <w:pStyle w:val="ListBullet"/>
              <w:rPr>
                <w:rFonts w:eastAsia="Arial"/>
                <w:color w:val="000000" w:themeColor="text1"/>
              </w:rPr>
            </w:pPr>
            <w:r w:rsidRPr="4749FBC3">
              <w:rPr>
                <w:rFonts w:eastAsia="Arial"/>
                <w:color w:val="000000" w:themeColor="text1"/>
              </w:rPr>
              <w:lastRenderedPageBreak/>
              <w:t>Small measuring containers, such as egg cup</w:t>
            </w:r>
          </w:p>
          <w:p w14:paraId="427CE25B" w14:textId="5A91C222" w:rsidR="56346228" w:rsidRDefault="5993A6F6" w:rsidP="084661B0">
            <w:pPr>
              <w:pStyle w:val="ListBullet"/>
              <w:rPr>
                <w:rFonts w:eastAsia="Arial"/>
                <w:color w:val="000000" w:themeColor="text1"/>
              </w:rPr>
            </w:pPr>
            <w:r w:rsidRPr="4749FBC3">
              <w:rPr>
                <w:rFonts w:eastAsia="Arial"/>
                <w:color w:val="000000" w:themeColor="text1"/>
              </w:rPr>
              <w:t>Writing materials</w:t>
            </w:r>
          </w:p>
          <w:p w14:paraId="4F445CBA" w14:textId="216DC946" w:rsidR="00444B2A" w:rsidRPr="00CD67D9" w:rsidRDefault="5993A6F6" w:rsidP="00CD67D9">
            <w:pPr>
              <w:pStyle w:val="ListBullet"/>
              <w:rPr>
                <w:rFonts w:eastAsia="Arial"/>
                <w:color w:val="000000" w:themeColor="text1"/>
              </w:rPr>
            </w:pPr>
            <w:r w:rsidRPr="4749FBC3">
              <w:rPr>
                <w:rFonts w:eastAsia="Arial"/>
                <w:color w:val="000000" w:themeColor="text1"/>
              </w:rPr>
              <w:t>Digital device</w:t>
            </w:r>
          </w:p>
        </w:tc>
      </w:tr>
      <w:tr w:rsidR="00444B2A" w14:paraId="715F4998" w14:textId="77777777" w:rsidTr="0C308CEF">
        <w:trPr>
          <w:cnfStyle w:val="000000010000" w:firstRow="0" w:lastRow="0" w:firstColumn="0" w:lastColumn="0" w:oddVBand="0" w:evenVBand="0" w:oddHBand="0" w:evenHBand="1" w:firstRowFirstColumn="0" w:firstRowLastColumn="0" w:lastRowFirstColumn="0" w:lastRowLastColumn="0"/>
        </w:trPr>
        <w:tc>
          <w:tcPr>
            <w:tcW w:w="3823" w:type="dxa"/>
          </w:tcPr>
          <w:p w14:paraId="2285AF9C" w14:textId="035DE37F" w:rsidR="56346228" w:rsidRDefault="00000000" w:rsidP="084661B0">
            <w:pPr>
              <w:rPr>
                <w:rFonts w:eastAsia="Arial"/>
                <w:color w:val="000000" w:themeColor="text1"/>
              </w:rPr>
            </w:pPr>
            <w:hyperlink w:anchor="_Lesson_8:_Investigating" w:history="1">
              <w:r w:rsidR="56346228" w:rsidRPr="00AD41BB">
                <w:rPr>
                  <w:rStyle w:val="Hyperlink"/>
                  <w:rFonts w:eastAsia="Arial"/>
                  <w:b/>
                  <w:bCs/>
                </w:rPr>
                <w:t>Lesson 8: Investigating prisms and cubes</w:t>
              </w:r>
            </w:hyperlink>
          </w:p>
          <w:p w14:paraId="11C2DCCF" w14:textId="12FD51FE" w:rsidR="56346228" w:rsidRDefault="56346228" w:rsidP="084661B0">
            <w:pPr>
              <w:rPr>
                <w:rFonts w:eastAsia="Arial"/>
                <w:color w:val="000000" w:themeColor="text1"/>
              </w:rPr>
            </w:pPr>
            <w:r w:rsidRPr="084661B0">
              <w:rPr>
                <w:rFonts w:eastAsia="Arial"/>
                <w:color w:val="000000" w:themeColor="text1"/>
              </w:rPr>
              <w:t>65 minutes</w:t>
            </w:r>
          </w:p>
          <w:p w14:paraId="7D68ACC9" w14:textId="063C74CD" w:rsidR="00444B2A" w:rsidRPr="00BB0662" w:rsidRDefault="56346228" w:rsidP="00444B2A">
            <w:pPr>
              <w:rPr>
                <w:rFonts w:eastAsia="Arial"/>
                <w:color w:val="000000" w:themeColor="text1"/>
              </w:rPr>
            </w:pPr>
            <w:r w:rsidRPr="084661B0">
              <w:rPr>
                <w:rFonts w:eastAsia="Arial"/>
                <w:color w:val="000000" w:themeColor="text1"/>
              </w:rPr>
              <w:t xml:space="preserve">The </w:t>
            </w:r>
            <w:r w:rsidR="0802094A" w:rsidRPr="521763ED">
              <w:rPr>
                <w:rFonts w:eastAsia="Arial"/>
              </w:rPr>
              <w:t>features</w:t>
            </w:r>
            <w:r w:rsidRPr="521763ED">
              <w:rPr>
                <w:rFonts w:eastAsia="Arial"/>
                <w:b/>
                <w:color w:val="000000" w:themeColor="text1"/>
              </w:rPr>
              <w:t xml:space="preserve"> </w:t>
            </w:r>
            <w:r w:rsidRPr="084661B0">
              <w:rPr>
                <w:rFonts w:eastAsia="Arial"/>
                <w:color w:val="000000" w:themeColor="text1"/>
              </w:rPr>
              <w:t>of an object can affect the internal volume.</w:t>
            </w:r>
          </w:p>
        </w:tc>
        <w:tc>
          <w:tcPr>
            <w:tcW w:w="6237" w:type="dxa"/>
          </w:tcPr>
          <w:p w14:paraId="2576D20C" w14:textId="3AEC565F" w:rsidR="00444B2A" w:rsidRDefault="31DDA458" w:rsidP="084661B0">
            <w:pPr>
              <w:pStyle w:val="ListBullet"/>
              <w:numPr>
                <w:ilvl w:val="0"/>
                <w:numId w:val="0"/>
              </w:numPr>
            </w:pPr>
            <w:r w:rsidRPr="084661B0">
              <w:rPr>
                <w:rFonts w:eastAsia="Arial"/>
                <w:b/>
                <w:bCs/>
                <w:color w:val="000000" w:themeColor="text1"/>
              </w:rPr>
              <w:t>Two-dimensional spatial structure</w:t>
            </w:r>
          </w:p>
          <w:p w14:paraId="0FAB02A5" w14:textId="0E88F661" w:rsidR="00444B2A" w:rsidRDefault="31DDA458" w:rsidP="084661B0">
            <w:pPr>
              <w:pStyle w:val="ListBullet"/>
              <w:numPr>
                <w:ilvl w:val="0"/>
                <w:numId w:val="0"/>
              </w:numPr>
              <w:rPr>
                <w:b/>
                <w:bCs/>
              </w:rPr>
            </w:pPr>
            <w:r w:rsidRPr="084661B0">
              <w:rPr>
                <w:b/>
                <w:bCs/>
              </w:rPr>
              <w:t>Early Stage 1</w:t>
            </w:r>
          </w:p>
          <w:p w14:paraId="71E51352" w14:textId="2209281C" w:rsidR="00444B2A" w:rsidRDefault="66F5E554" w:rsidP="00114B1A">
            <w:pPr>
              <w:pStyle w:val="ListBullet"/>
            </w:pPr>
            <w:r>
              <w:t>2D shapes: Sort, describe and name familiar shapes</w:t>
            </w:r>
          </w:p>
          <w:p w14:paraId="1A891E99" w14:textId="73686A53" w:rsidR="00444B2A" w:rsidRDefault="66F5E554" w:rsidP="084661B0">
            <w:pPr>
              <w:pStyle w:val="ListBullet"/>
              <w:rPr>
                <w:b/>
                <w:bCs/>
              </w:rPr>
            </w:pPr>
            <w:r>
              <w:t>2D shapes: Represent shapes</w:t>
            </w:r>
          </w:p>
          <w:p w14:paraId="45A1CFCC" w14:textId="4000B3E6" w:rsidR="00444B2A" w:rsidRDefault="31DDA458" w:rsidP="084661B0">
            <w:pPr>
              <w:pStyle w:val="ListBullet"/>
              <w:numPr>
                <w:ilvl w:val="0"/>
                <w:numId w:val="0"/>
              </w:numPr>
              <w:rPr>
                <w:b/>
                <w:bCs/>
              </w:rPr>
            </w:pPr>
            <w:r w:rsidRPr="084661B0">
              <w:rPr>
                <w:b/>
                <w:bCs/>
              </w:rPr>
              <w:t>Stage 1 – Part A</w:t>
            </w:r>
          </w:p>
          <w:p w14:paraId="26A2C76A" w14:textId="4DE8D64D" w:rsidR="00444B2A" w:rsidRDefault="72C1028D" w:rsidP="084661B0">
            <w:pPr>
              <w:pStyle w:val="ListBullet"/>
            </w:pPr>
            <w:r w:rsidRPr="4749FBC3">
              <w:rPr>
                <w:rFonts w:eastAsia="Arial"/>
                <w:color w:val="000000" w:themeColor="text1"/>
              </w:rPr>
              <w:t xml:space="preserve">2D shapes: Recognise and classify shapes using </w:t>
            </w:r>
            <w:r w:rsidRPr="4749FBC3">
              <w:rPr>
                <w:rFonts w:eastAsia="Arial"/>
                <w:color w:val="000000" w:themeColor="text1"/>
              </w:rPr>
              <w:lastRenderedPageBreak/>
              <w:t>obvious features</w:t>
            </w:r>
          </w:p>
          <w:p w14:paraId="74DBBE3B" w14:textId="685FE8B3" w:rsidR="00444B2A" w:rsidRDefault="31DDA458" w:rsidP="084661B0">
            <w:pPr>
              <w:pStyle w:val="ListBullet"/>
              <w:numPr>
                <w:ilvl w:val="0"/>
                <w:numId w:val="0"/>
              </w:numPr>
            </w:pPr>
            <w:r w:rsidRPr="084661B0">
              <w:rPr>
                <w:b/>
                <w:bCs/>
                <w:color w:val="000000" w:themeColor="text1"/>
              </w:rPr>
              <w:t>Three-dimensional spatial structure</w:t>
            </w:r>
          </w:p>
          <w:p w14:paraId="6E0A773C" w14:textId="685FE8B3" w:rsidR="00444B2A" w:rsidRDefault="31DDA458" w:rsidP="084661B0">
            <w:pPr>
              <w:pStyle w:val="ListBullet"/>
              <w:numPr>
                <w:ilvl w:val="0"/>
                <w:numId w:val="0"/>
              </w:numPr>
              <w:rPr>
                <w:b/>
                <w:bCs/>
              </w:rPr>
            </w:pPr>
            <w:r w:rsidRPr="084661B0">
              <w:rPr>
                <w:b/>
                <w:bCs/>
              </w:rPr>
              <w:t>Early Stage 1</w:t>
            </w:r>
          </w:p>
          <w:p w14:paraId="0F9E8120" w14:textId="06BDA0CB" w:rsidR="00444B2A" w:rsidRDefault="51B95D12" w:rsidP="00114B1A">
            <w:pPr>
              <w:pStyle w:val="ListBullet"/>
            </w:pPr>
            <w:r>
              <w:t>Volume: Compare internal volume by filling and packing</w:t>
            </w:r>
          </w:p>
          <w:p w14:paraId="2A08B29D" w14:textId="0E148A2C" w:rsidR="00444B2A" w:rsidRDefault="31DDA458" w:rsidP="084661B0">
            <w:pPr>
              <w:rPr>
                <w:b/>
                <w:bCs/>
              </w:rPr>
            </w:pPr>
            <w:r w:rsidRPr="084661B0">
              <w:rPr>
                <w:b/>
                <w:bCs/>
              </w:rPr>
              <w:t>Stage 1 – Part A</w:t>
            </w:r>
          </w:p>
          <w:p w14:paraId="7F2B64BD" w14:textId="78722E19" w:rsidR="00444B2A" w:rsidRDefault="72C1028D" w:rsidP="084661B0">
            <w:pPr>
              <w:pStyle w:val="ListBullet"/>
              <w:rPr>
                <w:rFonts w:eastAsia="Arial"/>
                <w:color w:val="000000" w:themeColor="text1"/>
              </w:rPr>
            </w:pPr>
            <w:r w:rsidRPr="4749FBC3">
              <w:rPr>
                <w:rFonts w:eastAsia="Arial"/>
                <w:color w:val="000000" w:themeColor="text1"/>
              </w:rPr>
              <w:t>3D objects: Sort and describe three-dimensional objects</w:t>
            </w:r>
          </w:p>
          <w:p w14:paraId="466A4708" w14:textId="1EB365CF" w:rsidR="00444B2A" w:rsidRDefault="72C1028D" w:rsidP="084661B0">
            <w:pPr>
              <w:pStyle w:val="ListBullet"/>
              <w:rPr>
                <w:rFonts w:eastAsia="Arial"/>
              </w:rPr>
            </w:pPr>
            <w:r w:rsidRPr="4749FBC3">
              <w:rPr>
                <w:rFonts w:eastAsia="Arial"/>
                <w:color w:val="000000" w:themeColor="text1"/>
              </w:rPr>
              <w:t>Volume: Measure and compare the internal volumes (capacities) of containers by filling</w:t>
            </w:r>
          </w:p>
          <w:p w14:paraId="50C485F5" w14:textId="5D91A92D" w:rsidR="00444B2A" w:rsidRDefault="31DDA458" w:rsidP="084661B0">
            <w:pPr>
              <w:rPr>
                <w:b/>
                <w:bCs/>
              </w:rPr>
            </w:pPr>
            <w:r w:rsidRPr="084661B0">
              <w:rPr>
                <w:b/>
                <w:bCs/>
              </w:rPr>
              <w:t>Stage 1 – Part B</w:t>
            </w:r>
          </w:p>
          <w:p w14:paraId="3DD6B236" w14:textId="620E1DA0" w:rsidR="00444B2A" w:rsidRDefault="72C1028D" w:rsidP="084661B0">
            <w:pPr>
              <w:pStyle w:val="ListBullet"/>
            </w:pPr>
            <w:r w:rsidRPr="4749FBC3">
              <w:rPr>
                <w:rFonts w:eastAsia="Arial"/>
                <w:color w:val="000000" w:themeColor="text1"/>
              </w:rPr>
              <w:t>3D objects: Describe the features of three-dimensional objects</w:t>
            </w:r>
          </w:p>
          <w:p w14:paraId="6FED22CB" w14:textId="7D563F63" w:rsidR="00444B2A" w:rsidRDefault="72C1028D" w:rsidP="084661B0">
            <w:pPr>
              <w:pStyle w:val="ListBullet"/>
            </w:pPr>
            <w:r w:rsidRPr="4749FBC3">
              <w:rPr>
                <w:color w:val="000000" w:themeColor="text1"/>
              </w:rPr>
              <w:t>Volume: Compare containers based on internal volume (capacity) by filling and packing</w:t>
            </w:r>
          </w:p>
        </w:tc>
        <w:tc>
          <w:tcPr>
            <w:tcW w:w="4536" w:type="dxa"/>
          </w:tcPr>
          <w:p w14:paraId="5C128C83" w14:textId="39613FB3" w:rsidR="31DDA458" w:rsidRDefault="72C1028D" w:rsidP="084661B0">
            <w:pPr>
              <w:pStyle w:val="ListBullet"/>
              <w:rPr>
                <w:rFonts w:eastAsia="Arial"/>
                <w:color w:val="000000" w:themeColor="text1"/>
              </w:rPr>
            </w:pPr>
            <w:r w:rsidRPr="4749FBC3">
              <w:rPr>
                <w:rFonts w:eastAsia="Arial"/>
                <w:color w:val="000000" w:themeColor="text1"/>
              </w:rPr>
              <w:lastRenderedPageBreak/>
              <w:t>Various boxes</w:t>
            </w:r>
          </w:p>
          <w:p w14:paraId="223FFCC7" w14:textId="24D16766" w:rsidR="31DDA458" w:rsidRDefault="72C1028D" w:rsidP="084661B0">
            <w:pPr>
              <w:pStyle w:val="ListBullet"/>
              <w:rPr>
                <w:rFonts w:eastAsia="Arial"/>
                <w:color w:val="000000" w:themeColor="text1"/>
              </w:rPr>
            </w:pPr>
            <w:r w:rsidRPr="4749FBC3">
              <w:rPr>
                <w:rFonts w:eastAsia="Arial"/>
                <w:color w:val="000000" w:themeColor="text1"/>
              </w:rPr>
              <w:t>Filling material</w:t>
            </w:r>
            <w:r w:rsidR="335E246F" w:rsidRPr="4749FBC3">
              <w:rPr>
                <w:rFonts w:eastAsia="Arial"/>
                <w:color w:val="000000" w:themeColor="text1"/>
              </w:rPr>
              <w:t>,</w:t>
            </w:r>
            <w:r w:rsidRPr="4749FBC3">
              <w:rPr>
                <w:rFonts w:eastAsia="Arial"/>
                <w:color w:val="000000" w:themeColor="text1"/>
              </w:rPr>
              <w:t xml:space="preserve"> such as rice or sand or bird seed</w:t>
            </w:r>
          </w:p>
          <w:p w14:paraId="53847BF6" w14:textId="013E279A" w:rsidR="31DDA458" w:rsidRDefault="72C1028D" w:rsidP="084661B0">
            <w:pPr>
              <w:pStyle w:val="ListBullet"/>
              <w:rPr>
                <w:rFonts w:eastAsia="Arial"/>
                <w:color w:val="000000" w:themeColor="text1"/>
              </w:rPr>
            </w:pPr>
            <w:r w:rsidRPr="4749FBC3">
              <w:rPr>
                <w:rFonts w:eastAsia="Arial"/>
                <w:color w:val="000000" w:themeColor="text1"/>
              </w:rPr>
              <w:t>Modelling clay or wool</w:t>
            </w:r>
          </w:p>
          <w:p w14:paraId="0087FE4D" w14:textId="116F9D0E" w:rsidR="31DDA458" w:rsidRDefault="72C1028D" w:rsidP="084661B0">
            <w:pPr>
              <w:pStyle w:val="ListBullet"/>
              <w:rPr>
                <w:rFonts w:eastAsia="Arial"/>
                <w:color w:val="000000" w:themeColor="text1"/>
              </w:rPr>
            </w:pPr>
            <w:r w:rsidRPr="4749FBC3">
              <w:rPr>
                <w:rFonts w:eastAsia="Arial"/>
                <w:color w:val="000000" w:themeColor="text1"/>
              </w:rPr>
              <w:t>Permanent markers</w:t>
            </w:r>
          </w:p>
          <w:p w14:paraId="3C909F7E" w14:textId="32AE9F7A" w:rsidR="31DDA458" w:rsidRDefault="72C1028D" w:rsidP="084661B0">
            <w:pPr>
              <w:pStyle w:val="ListBullet"/>
              <w:rPr>
                <w:rFonts w:eastAsia="Arial"/>
                <w:color w:val="000000" w:themeColor="text1"/>
              </w:rPr>
            </w:pPr>
            <w:r w:rsidRPr="4749FBC3">
              <w:rPr>
                <w:rFonts w:eastAsia="Arial"/>
                <w:color w:val="000000" w:themeColor="text1"/>
              </w:rPr>
              <w:t>Writing materials</w:t>
            </w:r>
          </w:p>
          <w:p w14:paraId="521CE9CD" w14:textId="1BF5FDBD" w:rsidR="31DDA458" w:rsidRDefault="72C1028D" w:rsidP="084661B0">
            <w:pPr>
              <w:pStyle w:val="ListBullet"/>
              <w:rPr>
                <w:rFonts w:eastAsia="Arial"/>
                <w:color w:val="000000" w:themeColor="text1"/>
              </w:rPr>
            </w:pPr>
            <w:r w:rsidRPr="4749FBC3">
              <w:rPr>
                <w:rFonts w:eastAsia="Arial"/>
                <w:color w:val="000000" w:themeColor="text1"/>
              </w:rPr>
              <w:t>Digital device</w:t>
            </w:r>
          </w:p>
          <w:p w14:paraId="508DF791" w14:textId="355577D4" w:rsidR="00444B2A" w:rsidRPr="00BB0662" w:rsidRDefault="72C1028D" w:rsidP="006450EC">
            <w:pPr>
              <w:pStyle w:val="ListBullet"/>
              <w:rPr>
                <w:rFonts w:eastAsia="Arial"/>
                <w:color w:val="000000" w:themeColor="text1"/>
              </w:rPr>
            </w:pPr>
            <w:r w:rsidRPr="4749FBC3">
              <w:rPr>
                <w:rFonts w:eastAsia="Arial"/>
                <w:color w:val="000000" w:themeColor="text1"/>
              </w:rPr>
              <w:lastRenderedPageBreak/>
              <w:t xml:space="preserve">Calibrated measuring device </w:t>
            </w:r>
            <w:r w:rsidR="239B87A0" w:rsidRPr="4749FBC3">
              <w:rPr>
                <w:rFonts w:eastAsia="Arial"/>
                <w:color w:val="000000" w:themeColor="text1"/>
              </w:rPr>
              <w:t xml:space="preserve">or plastic cups </w:t>
            </w:r>
            <w:r w:rsidRPr="4749FBC3">
              <w:rPr>
                <w:rFonts w:eastAsia="Arial"/>
                <w:color w:val="000000" w:themeColor="text1"/>
              </w:rPr>
              <w:t xml:space="preserve">from </w:t>
            </w:r>
            <w:hyperlink w:anchor="_Lesson_7:_Filling" w:history="1">
              <w:r w:rsidR="0DCFB3DA" w:rsidRPr="00F34EDB">
                <w:rPr>
                  <w:rStyle w:val="Hyperlink"/>
                  <w:rFonts w:eastAsia="Arial"/>
                </w:rPr>
                <w:t>Lesson 7</w:t>
              </w:r>
            </w:hyperlink>
            <w:r w:rsidR="0DCFB3DA" w:rsidRPr="4749FBC3">
              <w:rPr>
                <w:rFonts w:eastAsia="Arial"/>
                <w:color w:val="000000" w:themeColor="text1"/>
              </w:rPr>
              <w:t>.</w:t>
            </w:r>
          </w:p>
        </w:tc>
      </w:tr>
    </w:tbl>
    <w:p w14:paraId="6F9736D7" w14:textId="77777777" w:rsidR="008711C5" w:rsidRDefault="008711C5" w:rsidP="00444B2A">
      <w:r>
        <w:lastRenderedPageBreak/>
        <w:br w:type="page"/>
      </w:r>
    </w:p>
    <w:p w14:paraId="171FC23B" w14:textId="3F37FF8A" w:rsidR="008711C5" w:rsidRDefault="42CD6D3A" w:rsidP="008711C5">
      <w:pPr>
        <w:pStyle w:val="Heading2"/>
      </w:pPr>
      <w:bookmarkStart w:id="18" w:name="_Lesson_1:_Inspecting"/>
      <w:bookmarkStart w:id="19" w:name="_Toc112318900"/>
      <w:bookmarkStart w:id="20" w:name="_Toc112320550"/>
      <w:bookmarkStart w:id="21" w:name="_Toc112320605"/>
      <w:bookmarkStart w:id="22" w:name="_Toc112320660"/>
      <w:bookmarkStart w:id="23" w:name="_Toc112320714"/>
      <w:bookmarkStart w:id="24" w:name="_Toc133928473"/>
      <w:bookmarkEnd w:id="18"/>
      <w:r>
        <w:lastRenderedPageBreak/>
        <w:t xml:space="preserve">Lesson 1: </w:t>
      </w:r>
      <w:r w:rsidR="34A5C536">
        <w:t>Inspecting 3D objects</w:t>
      </w:r>
      <w:bookmarkEnd w:id="19"/>
      <w:bookmarkEnd w:id="20"/>
      <w:bookmarkEnd w:id="21"/>
      <w:bookmarkEnd w:id="22"/>
      <w:bookmarkEnd w:id="23"/>
      <w:bookmarkEnd w:id="24"/>
    </w:p>
    <w:p w14:paraId="386B091B" w14:textId="7FA08E5B" w:rsidR="008711C5" w:rsidRDefault="31A4B73F" w:rsidP="008711C5">
      <w:pPr>
        <w:pStyle w:val="Featurepink"/>
      </w:pPr>
      <w:r w:rsidRPr="084661B0">
        <w:rPr>
          <w:b/>
          <w:bCs/>
        </w:rPr>
        <w:t>Core concept</w:t>
      </w:r>
      <w:r>
        <w:t xml:space="preserve">: </w:t>
      </w:r>
      <w:r w:rsidR="1699FA24">
        <w:t>3D</w:t>
      </w:r>
      <w:r w:rsidR="7FD9CAF7">
        <w:t xml:space="preserve"> objects have features </w:t>
      </w:r>
      <w:r w:rsidR="75D0F462">
        <w:t>that</w:t>
      </w:r>
      <w:r w:rsidR="7FD9CAF7">
        <w:t xml:space="preserve"> can be used to describe, identify and sort them.</w:t>
      </w:r>
    </w:p>
    <w:p w14:paraId="7D492912" w14:textId="77777777" w:rsidR="00444B2A" w:rsidRDefault="008711C5" w:rsidP="008711C5">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711C5" w14:paraId="1B7F0C88" w14:textId="77777777" w:rsidTr="006448A4">
        <w:trPr>
          <w:cnfStyle w:val="100000000000" w:firstRow="1" w:lastRow="0" w:firstColumn="0" w:lastColumn="0" w:oddVBand="0" w:evenVBand="0" w:oddHBand="0" w:evenHBand="0" w:firstRowFirstColumn="0" w:firstRowLastColumn="0" w:lastRowFirstColumn="0" w:lastRowLastColumn="0"/>
        </w:trPr>
        <w:tc>
          <w:tcPr>
            <w:tcW w:w="2500" w:type="pct"/>
          </w:tcPr>
          <w:p w14:paraId="7AB996B0" w14:textId="77777777" w:rsidR="008711C5" w:rsidRDefault="008711C5" w:rsidP="008711C5">
            <w:r w:rsidRPr="00510F5F">
              <w:t>Learning intentions</w:t>
            </w:r>
          </w:p>
        </w:tc>
        <w:tc>
          <w:tcPr>
            <w:tcW w:w="2500" w:type="pct"/>
          </w:tcPr>
          <w:p w14:paraId="3CD6E795" w14:textId="77777777" w:rsidR="008711C5" w:rsidRDefault="008711C5" w:rsidP="008711C5">
            <w:r w:rsidRPr="00510F5F">
              <w:t>Success criteria</w:t>
            </w:r>
          </w:p>
        </w:tc>
      </w:tr>
      <w:tr w:rsidR="008711C5" w14:paraId="0D729E24" w14:textId="77777777" w:rsidTr="006448A4">
        <w:trPr>
          <w:cnfStyle w:val="000000100000" w:firstRow="0" w:lastRow="0" w:firstColumn="0" w:lastColumn="0" w:oddVBand="0" w:evenVBand="0" w:oddHBand="1" w:evenHBand="0" w:firstRowFirstColumn="0" w:firstRowLastColumn="0" w:lastRowFirstColumn="0" w:lastRowLastColumn="0"/>
        </w:trPr>
        <w:tc>
          <w:tcPr>
            <w:tcW w:w="2500" w:type="pct"/>
          </w:tcPr>
          <w:p w14:paraId="7410893B" w14:textId="77777777" w:rsidR="008711C5" w:rsidRDefault="000C7BD6" w:rsidP="008711C5">
            <w:r>
              <w:t>All s</w:t>
            </w:r>
            <w:r w:rsidR="008711C5">
              <w:t>tudents are learning that:</w:t>
            </w:r>
          </w:p>
          <w:p w14:paraId="1F843A4F" w14:textId="13DCEF06" w:rsidR="7BDE6F9C" w:rsidRDefault="0C3C96D6" w:rsidP="084661B0">
            <w:pPr>
              <w:pStyle w:val="ListBullet"/>
              <w:rPr>
                <w:rFonts w:eastAsia="Arial"/>
                <w:color w:val="000000" w:themeColor="text1"/>
              </w:rPr>
            </w:pPr>
            <w:r w:rsidRPr="4749FBC3">
              <w:rPr>
                <w:rFonts w:eastAsia="Arial"/>
                <w:color w:val="000000" w:themeColor="text1"/>
                <w:lang w:val="en-GB"/>
              </w:rPr>
              <w:t>two-dimensional</w:t>
            </w:r>
            <w:r w:rsidR="5783E10C" w:rsidRPr="4749FBC3">
              <w:rPr>
                <w:rFonts w:eastAsia="Arial"/>
                <w:color w:val="000000" w:themeColor="text1"/>
                <w:lang w:val="en-GB"/>
              </w:rPr>
              <w:t xml:space="preserve"> shapes can be described, named and represented using their features</w:t>
            </w:r>
          </w:p>
          <w:p w14:paraId="16C645ED" w14:textId="52D521DE" w:rsidR="32D09F24" w:rsidRDefault="0BC0CD50" w:rsidP="084661B0">
            <w:pPr>
              <w:pStyle w:val="ListBullet"/>
              <w:rPr>
                <w:rFonts w:eastAsia="Arial"/>
                <w:color w:val="000000" w:themeColor="text1"/>
              </w:rPr>
            </w:pPr>
            <w:r w:rsidRPr="4749FBC3">
              <w:rPr>
                <w:rFonts w:eastAsia="Arial"/>
                <w:color w:val="000000" w:themeColor="text1"/>
                <w:lang w:val="en-GB"/>
              </w:rPr>
              <w:t xml:space="preserve">specific vocabulary </w:t>
            </w:r>
            <w:r w:rsidR="0D4E7AF3" w:rsidRPr="4749FBC3">
              <w:rPr>
                <w:rFonts w:eastAsia="Arial"/>
                <w:color w:val="000000" w:themeColor="text1"/>
                <w:lang w:val="en-GB"/>
              </w:rPr>
              <w:t xml:space="preserve">is used </w:t>
            </w:r>
            <w:r w:rsidRPr="4749FBC3">
              <w:rPr>
                <w:rFonts w:eastAsia="Arial"/>
                <w:color w:val="000000" w:themeColor="text1"/>
                <w:lang w:val="en-GB"/>
              </w:rPr>
              <w:t xml:space="preserve">to name and describe the features of </w:t>
            </w:r>
            <w:r w:rsidR="3556C446" w:rsidRPr="4749FBC3">
              <w:rPr>
                <w:rFonts w:eastAsia="Arial"/>
                <w:color w:val="000000" w:themeColor="text1"/>
                <w:lang w:val="en-GB"/>
              </w:rPr>
              <w:t>three-dimensional</w:t>
            </w:r>
            <w:r w:rsidRPr="4749FBC3">
              <w:rPr>
                <w:rFonts w:eastAsia="Arial"/>
                <w:color w:val="000000" w:themeColor="text1"/>
                <w:lang w:val="en-GB"/>
              </w:rPr>
              <w:t xml:space="preserve"> objects</w:t>
            </w:r>
          </w:p>
          <w:p w14:paraId="44DAB1C9" w14:textId="0BC03C79" w:rsidR="008711C5" w:rsidRPr="006448A4" w:rsidRDefault="0BC0CD50" w:rsidP="006450EC">
            <w:pPr>
              <w:pStyle w:val="ListBullet"/>
              <w:rPr>
                <w:rFonts w:eastAsia="Arial"/>
                <w:color w:val="000000" w:themeColor="text1"/>
              </w:rPr>
            </w:pPr>
            <w:r w:rsidRPr="4749FBC3">
              <w:rPr>
                <w:rFonts w:eastAsia="Arial"/>
                <w:color w:val="000000" w:themeColor="text1"/>
              </w:rPr>
              <w:t>naming and recognising</w:t>
            </w:r>
            <w:r w:rsidR="61089F1B" w:rsidRPr="4749FBC3">
              <w:rPr>
                <w:rFonts w:eastAsia="Arial"/>
                <w:color w:val="000000" w:themeColor="text1"/>
              </w:rPr>
              <w:t xml:space="preserve"> </w:t>
            </w:r>
            <w:r w:rsidR="10F8FA66" w:rsidRPr="4749FBC3">
              <w:rPr>
                <w:rFonts w:eastAsia="Arial"/>
                <w:color w:val="000000" w:themeColor="text1"/>
              </w:rPr>
              <w:t>two-dimensional</w:t>
            </w:r>
            <w:r w:rsidRPr="4749FBC3">
              <w:rPr>
                <w:rFonts w:eastAsia="Arial"/>
                <w:color w:val="000000" w:themeColor="text1"/>
              </w:rPr>
              <w:t xml:space="preserve"> shapes help</w:t>
            </w:r>
            <w:r w:rsidR="006140CE">
              <w:rPr>
                <w:rFonts w:eastAsia="Arial"/>
                <w:color w:val="000000" w:themeColor="text1"/>
              </w:rPr>
              <w:t>s</w:t>
            </w:r>
            <w:r w:rsidRPr="4749FBC3">
              <w:rPr>
                <w:rFonts w:eastAsia="Arial"/>
                <w:color w:val="000000" w:themeColor="text1"/>
              </w:rPr>
              <w:t xml:space="preserve"> with identifying the faces of </w:t>
            </w:r>
            <w:r w:rsidR="559E1769" w:rsidRPr="4749FBC3">
              <w:rPr>
                <w:rFonts w:eastAsia="Arial"/>
                <w:color w:val="000000" w:themeColor="text1"/>
              </w:rPr>
              <w:t>three-dimensional</w:t>
            </w:r>
            <w:r w:rsidRPr="4749FBC3">
              <w:rPr>
                <w:rFonts w:eastAsia="Arial"/>
                <w:color w:val="000000" w:themeColor="text1"/>
              </w:rPr>
              <w:t xml:space="preserve"> objects.</w:t>
            </w:r>
          </w:p>
        </w:tc>
        <w:tc>
          <w:tcPr>
            <w:tcW w:w="2500" w:type="pct"/>
          </w:tcPr>
          <w:p w14:paraId="14E33A06" w14:textId="77777777" w:rsidR="008711C5" w:rsidRDefault="000C7BD6" w:rsidP="008711C5">
            <w:r>
              <w:t>All s</w:t>
            </w:r>
            <w:r w:rsidR="008711C5">
              <w:t>tudents can:</w:t>
            </w:r>
          </w:p>
          <w:p w14:paraId="6557A430" w14:textId="5B24B43D" w:rsidR="008711C5" w:rsidRDefault="59480786" w:rsidP="008711C5">
            <w:pPr>
              <w:pStyle w:val="ListBullet"/>
            </w:pPr>
            <w:r>
              <w:t>use patterns in number sequences to identify missing numbers</w:t>
            </w:r>
          </w:p>
          <w:p w14:paraId="628877E2" w14:textId="04F90E9D" w:rsidR="008711C5" w:rsidRDefault="4110DF08" w:rsidP="008711C5">
            <w:pPr>
              <w:pStyle w:val="ListBullet"/>
            </w:pPr>
            <w:r>
              <w:t>identify and describe familiar shapes in a range of contexts</w:t>
            </w:r>
            <w:r w:rsidR="4A398AFA">
              <w:t>.</w:t>
            </w:r>
          </w:p>
          <w:p w14:paraId="05CFB4F4" w14:textId="54CA5EF0" w:rsidR="782A40A3" w:rsidRDefault="1D2B6E61" w:rsidP="006448A4">
            <w:r>
              <w:t>In addition, students working towards Early Stage 1 outcomes can</w:t>
            </w:r>
            <w:r w:rsidR="006448A4">
              <w:t xml:space="preserve"> </w:t>
            </w:r>
            <w:r w:rsidR="3111A6B9">
              <w:t>m</w:t>
            </w:r>
            <w:r w:rsidR="22AC80A9">
              <w:t>ake</w:t>
            </w:r>
            <w:r w:rsidR="4D56E8F8">
              <w:t xml:space="preserve">, name and describe </w:t>
            </w:r>
            <w:r w:rsidR="2B493F83" w:rsidRPr="16A375CB">
              <w:rPr>
                <w:rFonts w:eastAsia="Arial"/>
                <w:color w:val="000000" w:themeColor="text1"/>
                <w:lang w:val="en-GB"/>
              </w:rPr>
              <w:t>two-dimensional</w:t>
            </w:r>
            <w:r w:rsidR="22AC80A9">
              <w:t xml:space="preserve"> shapes by tracing</w:t>
            </w:r>
            <w:r w:rsidR="75C0F0DA">
              <w:t xml:space="preserve"> </w:t>
            </w:r>
            <w:r w:rsidR="22AC80A9">
              <w:t xml:space="preserve">the faces of </w:t>
            </w:r>
            <w:r w:rsidR="7B32FBEC" w:rsidRPr="16A375CB">
              <w:rPr>
                <w:rFonts w:eastAsia="Arial"/>
                <w:color w:val="000000" w:themeColor="text1"/>
              </w:rPr>
              <w:t>three-dimensional</w:t>
            </w:r>
            <w:r w:rsidR="22AC80A9" w:rsidRPr="16A375CB">
              <w:rPr>
                <w:rFonts w:eastAsia="Arial"/>
                <w:color w:val="000000" w:themeColor="text1"/>
              </w:rPr>
              <w:t xml:space="preserve"> </w:t>
            </w:r>
            <w:r w:rsidR="22AC80A9">
              <w:t>objects</w:t>
            </w:r>
            <w:r w:rsidR="5306EAC6">
              <w:t>.</w:t>
            </w:r>
          </w:p>
          <w:p w14:paraId="06915288" w14:textId="77777777" w:rsidR="000C7BD6" w:rsidRDefault="1D2B6E61" w:rsidP="000C7BD6">
            <w:r>
              <w:t>In addition, students working towards Stage 1 outcomes can:</w:t>
            </w:r>
          </w:p>
          <w:p w14:paraId="03E10C86" w14:textId="035221AC" w:rsidR="000C7BD6" w:rsidRPr="000C7BD6" w:rsidRDefault="47902C0C" w:rsidP="11396D5F">
            <w:pPr>
              <w:pStyle w:val="ListBullet"/>
              <w:rPr>
                <w:lang w:val="en-GB"/>
              </w:rPr>
            </w:pPr>
            <w:r w:rsidRPr="4749FBC3">
              <w:rPr>
                <w:lang w:val="en-GB"/>
              </w:rPr>
              <w:t xml:space="preserve">recognise and name familiar </w:t>
            </w:r>
            <w:r w:rsidR="78B6AB9C" w:rsidRPr="4749FBC3">
              <w:rPr>
                <w:rFonts w:eastAsia="Arial"/>
                <w:color w:val="000000" w:themeColor="text1"/>
                <w:lang w:val="en-GB"/>
              </w:rPr>
              <w:t>two-dimensional</w:t>
            </w:r>
            <w:r w:rsidR="5C6679C4" w:rsidRPr="4749FBC3">
              <w:rPr>
                <w:lang w:val="en-GB"/>
              </w:rPr>
              <w:t xml:space="preserve"> </w:t>
            </w:r>
            <w:r w:rsidR="4157B0C6" w:rsidRPr="4749FBC3">
              <w:rPr>
                <w:lang w:val="en-GB"/>
              </w:rPr>
              <w:t>s</w:t>
            </w:r>
            <w:r w:rsidRPr="4749FBC3">
              <w:rPr>
                <w:lang w:val="en-GB"/>
              </w:rPr>
              <w:t xml:space="preserve">hapes and </w:t>
            </w:r>
            <w:r w:rsidR="548365D8" w:rsidRPr="4749FBC3">
              <w:rPr>
                <w:rFonts w:eastAsia="Arial"/>
                <w:color w:val="000000" w:themeColor="text1"/>
              </w:rPr>
              <w:t>three-dimensional</w:t>
            </w:r>
            <w:r w:rsidR="2CF83C97" w:rsidRPr="4749FBC3">
              <w:rPr>
                <w:rFonts w:eastAsia="Arial"/>
                <w:color w:val="000000" w:themeColor="text1"/>
              </w:rPr>
              <w:t xml:space="preserve"> </w:t>
            </w:r>
            <w:r w:rsidRPr="4749FBC3">
              <w:rPr>
                <w:lang w:val="en-GB"/>
              </w:rPr>
              <w:t>objects</w:t>
            </w:r>
          </w:p>
          <w:p w14:paraId="1AE5BA4B" w14:textId="3A93AF77" w:rsidR="000C7BD6" w:rsidRPr="000C7BD6" w:rsidRDefault="47902C0C" w:rsidP="11396D5F">
            <w:pPr>
              <w:pStyle w:val="ListBullet"/>
              <w:rPr>
                <w:lang w:val="en-GB"/>
              </w:rPr>
            </w:pPr>
            <w:r w:rsidRPr="4749FBC3">
              <w:rPr>
                <w:lang w:val="en-GB"/>
              </w:rPr>
              <w:t xml:space="preserve">describe the features of </w:t>
            </w:r>
            <w:r w:rsidR="3BFD30E1" w:rsidRPr="4749FBC3">
              <w:rPr>
                <w:rFonts w:eastAsia="Arial"/>
                <w:color w:val="000000" w:themeColor="text1"/>
              </w:rPr>
              <w:t>three-dimensional</w:t>
            </w:r>
            <w:r w:rsidR="1D3F9DEA" w:rsidRPr="4749FBC3">
              <w:rPr>
                <w:rFonts w:eastAsia="Arial"/>
                <w:color w:val="000000" w:themeColor="text1"/>
              </w:rPr>
              <w:t xml:space="preserve"> </w:t>
            </w:r>
            <w:r w:rsidRPr="4749FBC3">
              <w:rPr>
                <w:lang w:val="en-GB"/>
              </w:rPr>
              <w:t xml:space="preserve">objects, including using </w:t>
            </w:r>
            <w:r w:rsidR="2E67DB45" w:rsidRPr="4749FBC3">
              <w:rPr>
                <w:rFonts w:eastAsia="Arial"/>
                <w:color w:val="000000" w:themeColor="text1"/>
                <w:lang w:val="en-GB"/>
              </w:rPr>
              <w:t>two-dimensional</w:t>
            </w:r>
            <w:r w:rsidRPr="4749FBC3">
              <w:rPr>
                <w:lang w:val="en-GB"/>
              </w:rPr>
              <w:t xml:space="preserve"> shapes to describe faces</w:t>
            </w:r>
          </w:p>
          <w:p w14:paraId="0077C2A3" w14:textId="1105B687" w:rsidR="000C7BD6" w:rsidRPr="000C7BD6" w:rsidRDefault="47902C0C" w:rsidP="084661B0">
            <w:pPr>
              <w:pStyle w:val="ListBullet"/>
            </w:pPr>
            <w:r w:rsidRPr="4749FBC3">
              <w:rPr>
                <w:lang w:val="en-GB"/>
              </w:rPr>
              <w:lastRenderedPageBreak/>
              <w:t xml:space="preserve">sort </w:t>
            </w:r>
            <w:r w:rsidR="5EB53F4A" w:rsidRPr="4749FBC3">
              <w:rPr>
                <w:rFonts w:eastAsia="Arial"/>
                <w:color w:val="000000" w:themeColor="text1"/>
              </w:rPr>
              <w:t>three-dimensional</w:t>
            </w:r>
            <w:r w:rsidR="3A759509" w:rsidRPr="4749FBC3">
              <w:rPr>
                <w:rFonts w:eastAsia="Arial"/>
                <w:color w:val="000000" w:themeColor="text1"/>
              </w:rPr>
              <w:t xml:space="preserve"> </w:t>
            </w:r>
            <w:r w:rsidRPr="4749FBC3">
              <w:rPr>
                <w:lang w:val="en-GB"/>
              </w:rPr>
              <w:t xml:space="preserve">objects based on features and </w:t>
            </w:r>
            <w:bookmarkStart w:id="25" w:name="_Int_r9X4crgA"/>
            <w:r w:rsidRPr="4749FBC3">
              <w:rPr>
                <w:lang w:val="en-GB"/>
              </w:rPr>
              <w:t>justify</w:t>
            </w:r>
            <w:bookmarkEnd w:id="25"/>
            <w:r w:rsidRPr="4749FBC3">
              <w:rPr>
                <w:lang w:val="en-GB"/>
              </w:rPr>
              <w:t xml:space="preserve"> </w:t>
            </w:r>
            <w:r w:rsidR="6472D9E1" w:rsidRPr="4749FBC3">
              <w:rPr>
                <w:lang w:val="en-GB"/>
              </w:rPr>
              <w:t xml:space="preserve">the </w:t>
            </w:r>
            <w:r w:rsidR="031B92FF" w:rsidRPr="4749FBC3">
              <w:rPr>
                <w:lang w:val="en-GB"/>
              </w:rPr>
              <w:t>sort</w:t>
            </w:r>
            <w:r w:rsidR="34B029D7">
              <w:t>.</w:t>
            </w:r>
          </w:p>
        </w:tc>
      </w:tr>
    </w:tbl>
    <w:p w14:paraId="4DB87FD6" w14:textId="35D92396" w:rsidR="003932C3" w:rsidRDefault="7FEC41F1" w:rsidP="003932C3">
      <w:pPr>
        <w:pStyle w:val="Heading3"/>
      </w:pPr>
      <w:bookmarkStart w:id="26" w:name="_Toc112318902"/>
      <w:bookmarkStart w:id="27" w:name="_Toc112320552"/>
      <w:bookmarkStart w:id="28" w:name="_Toc112320607"/>
      <w:bookmarkStart w:id="29" w:name="_Toc112320662"/>
      <w:bookmarkStart w:id="30" w:name="_Toc112320716"/>
      <w:bookmarkStart w:id="31" w:name="_Toc133928474"/>
      <w:r>
        <w:lastRenderedPageBreak/>
        <w:t xml:space="preserve">Daily number sense: </w:t>
      </w:r>
      <w:r w:rsidR="557079FB">
        <w:t>Missing numbers</w:t>
      </w:r>
      <w:r>
        <w:t xml:space="preserve"> – </w:t>
      </w:r>
      <w:r w:rsidR="6B5E7BE1">
        <w:t>10</w:t>
      </w:r>
      <w:r>
        <w:t xml:space="preserve"> minutes</w:t>
      </w:r>
      <w:bookmarkEnd w:id="26"/>
      <w:bookmarkEnd w:id="27"/>
      <w:bookmarkEnd w:id="28"/>
      <w:bookmarkEnd w:id="29"/>
      <w:bookmarkEnd w:id="30"/>
      <w:bookmarkEnd w:id="31"/>
    </w:p>
    <w:p w14:paraId="196D5C3F" w14:textId="77777777" w:rsidR="000E257A" w:rsidRDefault="08FFD4B3" w:rsidP="000E257A">
      <w:pPr>
        <w:pStyle w:val="ListNumber"/>
        <w:rPr>
          <w:rFonts w:eastAsia="Arial"/>
          <w:color w:val="000000" w:themeColor="text1"/>
        </w:rPr>
      </w:pPr>
      <w:r w:rsidRPr="084661B0">
        <w:rPr>
          <w:rFonts w:eastAsia="Arial"/>
          <w:color w:val="000000" w:themeColor="text1"/>
        </w:rPr>
        <w:t xml:space="preserve">Build student understanding of counting </w:t>
      </w:r>
      <w:r w:rsidR="1939E2B9" w:rsidRPr="084661B0">
        <w:rPr>
          <w:rFonts w:eastAsia="Arial"/>
          <w:color w:val="000000" w:themeColor="text1"/>
        </w:rPr>
        <w:t>patterns</w:t>
      </w:r>
      <w:r w:rsidR="1939E2B9" w:rsidRPr="084661B0">
        <w:rPr>
          <w:rFonts w:eastAsia="Arial"/>
          <w:b/>
          <w:bCs/>
          <w:color w:val="000000" w:themeColor="text1"/>
        </w:rPr>
        <w:t xml:space="preserve"> </w:t>
      </w:r>
      <w:r w:rsidRPr="084661B0">
        <w:rPr>
          <w:rFonts w:eastAsia="Arial"/>
          <w:color w:val="000000" w:themeColor="text1"/>
        </w:rPr>
        <w:t>by representing numbers</w:t>
      </w:r>
      <w:r w:rsidR="00C622D8" w:rsidRPr="084661B0">
        <w:rPr>
          <w:rFonts w:eastAsia="Arial"/>
          <w:color w:val="000000" w:themeColor="text1"/>
        </w:rPr>
        <w:t xml:space="preserve"> in a sequence</w:t>
      </w:r>
      <w:r w:rsidR="19661A0C" w:rsidRPr="084661B0">
        <w:rPr>
          <w:rFonts w:eastAsia="Arial"/>
          <w:color w:val="000000" w:themeColor="text1"/>
        </w:rPr>
        <w:t>.</w:t>
      </w:r>
    </w:p>
    <w:p w14:paraId="1F10B68B" w14:textId="508A87EC" w:rsidR="004B0DAB" w:rsidRPr="004B0DAB" w:rsidRDefault="0BA40CE7" w:rsidP="004B0DAB">
      <w:pPr>
        <w:pStyle w:val="ListNumber"/>
        <w:rPr>
          <w:rFonts w:eastAsia="Arial"/>
          <w:color w:val="000000" w:themeColor="text1"/>
        </w:rPr>
      </w:pPr>
      <w:r w:rsidRPr="000E257A">
        <w:rPr>
          <w:rFonts w:eastAsia="Arial"/>
          <w:color w:val="000000" w:themeColor="text1"/>
        </w:rPr>
        <w:t>Draw a</w:t>
      </w:r>
      <w:r w:rsidR="5C54E02D" w:rsidRPr="000E257A">
        <w:rPr>
          <w:rFonts w:eastAsia="Arial"/>
          <w:color w:val="000000" w:themeColor="text1"/>
        </w:rPr>
        <w:t>n empty</w:t>
      </w:r>
      <w:r w:rsidRPr="000E257A">
        <w:rPr>
          <w:rFonts w:eastAsia="Arial"/>
          <w:color w:val="000000" w:themeColor="text1"/>
        </w:rPr>
        <w:t xml:space="preserve"> number line</w:t>
      </w:r>
      <w:r w:rsidR="40BE4DA1" w:rsidRPr="000E257A">
        <w:rPr>
          <w:rFonts w:eastAsia="Arial"/>
          <w:color w:val="000000" w:themeColor="text1"/>
        </w:rPr>
        <w:t xml:space="preserve"> </w:t>
      </w:r>
      <w:r w:rsidR="00F34EDB">
        <w:rPr>
          <w:rFonts w:eastAsia="Arial"/>
          <w:color w:val="000000" w:themeColor="text1"/>
        </w:rPr>
        <w:t>(</w:t>
      </w:r>
      <w:r w:rsidR="40BE4DA1" w:rsidRPr="000E257A">
        <w:rPr>
          <w:rFonts w:eastAsia="Arial"/>
          <w:color w:val="000000" w:themeColor="text1"/>
        </w:rPr>
        <w:t xml:space="preserve">see </w:t>
      </w:r>
      <w:r w:rsidR="004B0DAB">
        <w:rPr>
          <w:rFonts w:eastAsia="Arial"/>
          <w:color w:val="000000" w:themeColor="text1"/>
        </w:rPr>
        <w:fldChar w:fldCharType="begin"/>
      </w:r>
      <w:r w:rsidR="004B0DAB">
        <w:rPr>
          <w:rFonts w:eastAsia="Arial"/>
          <w:color w:val="000000" w:themeColor="text1"/>
        </w:rPr>
        <w:instrText xml:space="preserve"> REF _Ref130241805 \h </w:instrText>
      </w:r>
      <w:r w:rsidR="004B0DAB">
        <w:rPr>
          <w:rFonts w:eastAsia="Arial"/>
          <w:color w:val="000000" w:themeColor="text1"/>
        </w:rPr>
      </w:r>
      <w:r w:rsidR="004B0DAB">
        <w:rPr>
          <w:rFonts w:eastAsia="Arial"/>
          <w:color w:val="000000" w:themeColor="text1"/>
        </w:rPr>
        <w:fldChar w:fldCharType="separate"/>
      </w:r>
      <w:r w:rsidR="0A7CEBB5">
        <w:t xml:space="preserve">Figure </w:t>
      </w:r>
      <w:r w:rsidR="0A7CEBB5">
        <w:rPr>
          <w:noProof/>
        </w:rPr>
        <w:t>1</w:t>
      </w:r>
      <w:r w:rsidR="004B0DAB">
        <w:rPr>
          <w:rFonts w:eastAsia="Arial"/>
          <w:color w:val="000000" w:themeColor="text1"/>
        </w:rPr>
        <w:fldChar w:fldCharType="end"/>
      </w:r>
      <w:r w:rsidR="00F34EDB">
        <w:rPr>
          <w:rFonts w:eastAsia="Arial"/>
          <w:color w:val="000000" w:themeColor="text1"/>
        </w:rPr>
        <w:t>)</w:t>
      </w:r>
      <w:r w:rsidR="2F6FE8B8" w:rsidRPr="000E257A">
        <w:rPr>
          <w:rFonts w:eastAsia="Arial"/>
          <w:color w:val="000000" w:themeColor="text1"/>
        </w:rPr>
        <w:t>.</w:t>
      </w:r>
    </w:p>
    <w:p w14:paraId="54514232" w14:textId="46AEBE07" w:rsidR="08FFD4B3" w:rsidRDefault="52C68417" w:rsidP="004B0DAB">
      <w:pPr>
        <w:pStyle w:val="Caption"/>
        <w:rPr>
          <w:rFonts w:eastAsia="Arial"/>
          <w:color w:val="000000" w:themeColor="text1"/>
        </w:rPr>
      </w:pPr>
      <w:bookmarkStart w:id="32" w:name="_Ref130241805"/>
      <w:r>
        <w:t xml:space="preserve">Figure </w:t>
      </w:r>
      <w:r w:rsidR="004B0DAB">
        <w:fldChar w:fldCharType="begin"/>
      </w:r>
      <w:r w:rsidR="004B0DAB">
        <w:instrText>SEQ Figure \* ARABIC</w:instrText>
      </w:r>
      <w:r w:rsidR="004B0DAB">
        <w:fldChar w:fldCharType="separate"/>
      </w:r>
      <w:r w:rsidR="1DBDBB9C" w:rsidRPr="4749FBC3">
        <w:rPr>
          <w:noProof/>
        </w:rPr>
        <w:t>1</w:t>
      </w:r>
      <w:r w:rsidR="004B0DAB">
        <w:fldChar w:fldCharType="end"/>
      </w:r>
      <w:bookmarkEnd w:id="32"/>
      <w:r>
        <w:t xml:space="preserve"> – Number </w:t>
      </w:r>
      <w:r w:rsidR="00417611">
        <w:t>l</w:t>
      </w:r>
      <w:r>
        <w:t>ine</w:t>
      </w:r>
    </w:p>
    <w:p w14:paraId="7E9F58C2" w14:textId="1FDEE8C8" w:rsidR="675C51FE" w:rsidRDefault="0CC5E8E6" w:rsidP="084661B0">
      <w:r>
        <w:rPr>
          <w:noProof/>
        </w:rPr>
        <w:drawing>
          <wp:inline distT="0" distB="0" distL="0" distR="0" wp14:anchorId="56A1E194" wp14:editId="59AA3C11">
            <wp:extent cx="3244132" cy="2237099"/>
            <wp:effectExtent l="0" t="0" r="0" b="0"/>
            <wp:docPr id="2011335279" name="Picture 2011335279" descr="At the top of the image is a horizontal line with 3 intervals marked above 3 empty squares.&#10;At the bottom of the page are three empty boxes in a row with question marks underneath. At either side of the boxes are arrows to extend a number pattern in either di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335279" name="Picture 2011335279" descr="At the top of the image is a horizontal line with 3 intervals marked above 3 empty squares.&#10;At the bottom of the page are three empty boxes in a row with question marks underneath. At either side of the boxes are arrows to extend a number pattern in either directio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51988" cy="2242517"/>
                    </a:xfrm>
                    <a:prstGeom prst="rect">
                      <a:avLst/>
                    </a:prstGeom>
                  </pic:spPr>
                </pic:pic>
              </a:graphicData>
            </a:graphic>
          </wp:inline>
        </w:drawing>
      </w:r>
    </w:p>
    <w:p w14:paraId="39D76A67" w14:textId="4DBCEF05" w:rsidR="00B17AB4" w:rsidRPr="00AE0AE6" w:rsidRDefault="00B17AB4" w:rsidP="00B17AB4">
      <w:r>
        <w:rPr>
          <w:rStyle w:val="normaltextrun"/>
          <w:color w:val="242424"/>
          <w:sz w:val="21"/>
          <w:szCs w:val="21"/>
          <w:shd w:val="clear" w:color="auto" w:fill="FFFFFF"/>
        </w:rPr>
        <w:t xml:space="preserve">Images sourced from </w:t>
      </w:r>
      <w:hyperlink r:id="rId14" w:tgtFrame="_blank" w:history="1">
        <w:r>
          <w:rPr>
            <w:rStyle w:val="normaltextrun"/>
            <w:color w:val="2F5496"/>
            <w:sz w:val="21"/>
            <w:szCs w:val="21"/>
            <w:u w:val="single"/>
            <w:shd w:val="clear" w:color="auto" w:fill="FFFFFF"/>
          </w:rPr>
          <w:t>Canva</w:t>
        </w:r>
      </w:hyperlink>
      <w:r>
        <w:rPr>
          <w:rStyle w:val="normaltextrun"/>
          <w:color w:val="242424"/>
          <w:sz w:val="21"/>
          <w:szCs w:val="21"/>
          <w:shd w:val="clear" w:color="auto" w:fill="FFFFFF"/>
        </w:rPr>
        <w:t xml:space="preserve"> and used in accordance with the </w:t>
      </w:r>
      <w:hyperlink r:id="rId15" w:tgtFrame="_blank" w:history="1">
        <w:r w:rsidR="00CE0FD3">
          <w:rPr>
            <w:rStyle w:val="normaltextrun"/>
            <w:color w:val="2F5496"/>
            <w:sz w:val="21"/>
            <w:szCs w:val="21"/>
            <w:u w:val="single"/>
            <w:shd w:val="clear" w:color="auto" w:fill="FFFFFF"/>
          </w:rPr>
          <w:t>Canva Content License Agreement</w:t>
        </w:r>
      </w:hyperlink>
      <w:r>
        <w:rPr>
          <w:rStyle w:val="normaltextrun"/>
          <w:color w:val="242424"/>
          <w:sz w:val="21"/>
          <w:szCs w:val="21"/>
          <w:shd w:val="clear" w:color="auto" w:fill="FFFFFF"/>
        </w:rPr>
        <w:t>.</w:t>
      </w:r>
    </w:p>
    <w:p w14:paraId="5C0EEB77" w14:textId="2F38A5AC" w:rsidR="6AA8BFCE" w:rsidRDefault="642357B2" w:rsidP="084661B0">
      <w:pPr>
        <w:pStyle w:val="ListNumber"/>
        <w:rPr>
          <w:rFonts w:eastAsia="Arial"/>
          <w:color w:val="000000" w:themeColor="text1"/>
        </w:rPr>
      </w:pPr>
      <w:r w:rsidRPr="16A375CB">
        <w:rPr>
          <w:rFonts w:eastAsia="Arial"/>
          <w:color w:val="000000" w:themeColor="text1"/>
        </w:rPr>
        <w:t xml:space="preserve">Ask Early Stage 1 students to think about what numbers could be </w:t>
      </w:r>
      <w:r w:rsidR="34969094" w:rsidRPr="16A375CB">
        <w:rPr>
          <w:rFonts w:eastAsia="Arial"/>
          <w:color w:val="000000" w:themeColor="text1"/>
        </w:rPr>
        <w:t>in the boxes</w:t>
      </w:r>
      <w:r w:rsidR="03C99C20" w:rsidRPr="16A375CB">
        <w:rPr>
          <w:rFonts w:eastAsia="Arial"/>
          <w:color w:val="000000" w:themeColor="text1"/>
        </w:rPr>
        <w:t xml:space="preserve"> if</w:t>
      </w:r>
      <w:r w:rsidRPr="16A375CB">
        <w:rPr>
          <w:rFonts w:eastAsia="Arial"/>
          <w:color w:val="000000" w:themeColor="text1"/>
        </w:rPr>
        <w:t xml:space="preserve"> count</w:t>
      </w:r>
      <w:r w:rsidR="58A4AFFC" w:rsidRPr="16A375CB">
        <w:rPr>
          <w:rFonts w:eastAsia="Arial"/>
          <w:color w:val="000000" w:themeColor="text1"/>
        </w:rPr>
        <w:t>ing</w:t>
      </w:r>
      <w:r w:rsidRPr="16A375CB">
        <w:rPr>
          <w:rFonts w:eastAsia="Arial"/>
          <w:color w:val="000000" w:themeColor="text1"/>
        </w:rPr>
        <w:t xml:space="preserve"> by ones.</w:t>
      </w:r>
    </w:p>
    <w:p w14:paraId="78334921" w14:textId="5F391A2F" w:rsidR="340CE5E1" w:rsidRDefault="61C6D2C7" w:rsidP="00417611">
      <w:pPr>
        <w:pStyle w:val="FeatureBox"/>
      </w:pPr>
      <w:r w:rsidRPr="16A375CB">
        <w:rPr>
          <w:rStyle w:val="Strong"/>
        </w:rPr>
        <w:lastRenderedPageBreak/>
        <w:t>Note:</w:t>
      </w:r>
      <w:r w:rsidR="66CCDE8A">
        <w:t xml:space="preserve"> </w:t>
      </w:r>
      <w:r w:rsidR="28820C1A">
        <w:t xml:space="preserve">Remind </w:t>
      </w:r>
      <w:r w:rsidR="66CCDE8A">
        <w:t xml:space="preserve">Early Stage 1 students the order of </w:t>
      </w:r>
      <w:r w:rsidR="64CBA3D4">
        <w:t xml:space="preserve">the </w:t>
      </w:r>
      <w:r w:rsidR="66CCDE8A">
        <w:t>numbers</w:t>
      </w:r>
      <w:r w:rsidR="4C0202B6">
        <w:t xml:space="preserve"> doesn’t</w:t>
      </w:r>
      <w:r w:rsidR="66CCDE8A">
        <w:t xml:space="preserve"> change</w:t>
      </w:r>
      <w:r w:rsidR="1ACA23D5">
        <w:t xml:space="preserve"> on the number line</w:t>
      </w:r>
      <w:r w:rsidR="66CCDE8A">
        <w:t xml:space="preserve"> </w:t>
      </w:r>
      <w:r w:rsidR="1E9AEAED">
        <w:t>even when</w:t>
      </w:r>
      <w:r w:rsidR="66CCDE8A">
        <w:t xml:space="preserve"> counting backwards</w:t>
      </w:r>
      <w:r w:rsidR="55EBCA4F">
        <w:t>.</w:t>
      </w:r>
    </w:p>
    <w:p w14:paraId="62980030" w14:textId="69DC31DC" w:rsidR="6AA8BFCE" w:rsidRDefault="642357B2" w:rsidP="084661B0">
      <w:pPr>
        <w:pStyle w:val="ListNumber"/>
        <w:rPr>
          <w:rFonts w:eastAsia="Arial"/>
          <w:color w:val="000000" w:themeColor="text1"/>
        </w:rPr>
      </w:pPr>
      <w:r w:rsidRPr="16A375CB">
        <w:rPr>
          <w:rFonts w:eastAsia="Arial"/>
          <w:color w:val="000000" w:themeColor="text1"/>
        </w:rPr>
        <w:t xml:space="preserve">Ask Stage 1 students to think about what numbers could be </w:t>
      </w:r>
      <w:r w:rsidR="441AE797" w:rsidRPr="16A375CB">
        <w:rPr>
          <w:rFonts w:eastAsia="Arial"/>
          <w:color w:val="000000" w:themeColor="text1"/>
        </w:rPr>
        <w:t>in the boxes</w:t>
      </w:r>
      <w:r w:rsidRPr="16A375CB">
        <w:rPr>
          <w:rFonts w:eastAsia="Arial"/>
          <w:color w:val="000000" w:themeColor="text1"/>
        </w:rPr>
        <w:t xml:space="preserve"> if t</w:t>
      </w:r>
      <w:r w:rsidR="44CE6FA3" w:rsidRPr="16A375CB">
        <w:rPr>
          <w:rFonts w:eastAsia="Arial"/>
          <w:color w:val="000000" w:themeColor="text1"/>
        </w:rPr>
        <w:t>hey were</w:t>
      </w:r>
      <w:r w:rsidRPr="16A375CB">
        <w:rPr>
          <w:rFonts w:eastAsia="Arial"/>
          <w:color w:val="000000" w:themeColor="text1"/>
        </w:rPr>
        <w:t xml:space="preserve"> in multiples of 10.</w:t>
      </w:r>
    </w:p>
    <w:p w14:paraId="3C308919" w14:textId="5540AF13" w:rsidR="6AA8BFCE" w:rsidRDefault="642357B2" w:rsidP="084661B0">
      <w:pPr>
        <w:pStyle w:val="ListNumber"/>
        <w:rPr>
          <w:rFonts w:eastAsia="Arial"/>
          <w:color w:val="000000" w:themeColor="text1"/>
        </w:rPr>
      </w:pPr>
      <w:r w:rsidRPr="16A375CB">
        <w:rPr>
          <w:rFonts w:eastAsia="Arial"/>
          <w:color w:val="000000" w:themeColor="text1"/>
        </w:rPr>
        <w:t xml:space="preserve">Students </w:t>
      </w:r>
      <w:hyperlink r:id="rId16">
        <w:r w:rsidRPr="16A375CB">
          <w:rPr>
            <w:rStyle w:val="Hyperlink"/>
            <w:rFonts w:eastAsia="Arial"/>
          </w:rPr>
          <w:t>turn and talk</w:t>
        </w:r>
      </w:hyperlink>
      <w:r w:rsidRPr="16A375CB">
        <w:rPr>
          <w:rFonts w:eastAsia="Arial"/>
          <w:color w:val="000000" w:themeColor="text1"/>
        </w:rPr>
        <w:t xml:space="preserve"> and share ideas about what the missing numbers might be, for example</w:t>
      </w:r>
      <w:r w:rsidR="4716CA93" w:rsidRPr="16A375CB">
        <w:rPr>
          <w:rFonts w:eastAsia="Arial"/>
          <w:color w:val="000000" w:themeColor="text1"/>
        </w:rPr>
        <w:t>,</w:t>
      </w:r>
      <w:r w:rsidRPr="16A375CB">
        <w:rPr>
          <w:rFonts w:eastAsia="Arial"/>
          <w:color w:val="000000" w:themeColor="text1"/>
        </w:rPr>
        <w:t xml:space="preserve"> </w:t>
      </w:r>
      <w:r w:rsidR="4B446AB7" w:rsidRPr="16A375CB">
        <w:rPr>
          <w:rFonts w:eastAsia="Arial"/>
          <w:color w:val="000000" w:themeColor="text1"/>
        </w:rPr>
        <w:t xml:space="preserve">4, 5, 6 …; 19, 20, 21...; </w:t>
      </w:r>
      <w:r w:rsidRPr="16A375CB">
        <w:rPr>
          <w:rFonts w:eastAsia="Arial"/>
          <w:color w:val="000000" w:themeColor="text1"/>
        </w:rPr>
        <w:t>10, 20, 30...</w:t>
      </w:r>
      <w:r w:rsidR="388FCEFA" w:rsidRPr="16A375CB">
        <w:rPr>
          <w:rFonts w:eastAsia="Arial"/>
          <w:color w:val="000000" w:themeColor="text1"/>
        </w:rPr>
        <w:t>;</w:t>
      </w:r>
      <w:r w:rsidRPr="16A375CB">
        <w:rPr>
          <w:rFonts w:eastAsia="Arial"/>
          <w:color w:val="000000" w:themeColor="text1"/>
        </w:rPr>
        <w:t xml:space="preserve"> </w:t>
      </w:r>
      <w:r w:rsidR="768E92CD" w:rsidRPr="16A375CB">
        <w:rPr>
          <w:rFonts w:eastAsia="Arial"/>
          <w:color w:val="000000" w:themeColor="text1"/>
        </w:rPr>
        <w:t xml:space="preserve">or </w:t>
      </w:r>
      <w:r w:rsidRPr="16A375CB">
        <w:rPr>
          <w:rFonts w:eastAsia="Arial"/>
          <w:color w:val="000000" w:themeColor="text1"/>
        </w:rPr>
        <w:t>42, 52, 62.</w:t>
      </w:r>
    </w:p>
    <w:p w14:paraId="7F098CC3" w14:textId="3905E88C" w:rsidR="6AA8BFCE" w:rsidRDefault="3B7463F8" w:rsidP="084661B0">
      <w:pPr>
        <w:pStyle w:val="ListNumber"/>
        <w:rPr>
          <w:rFonts w:eastAsia="Arial"/>
          <w:color w:val="000000" w:themeColor="text1"/>
        </w:rPr>
      </w:pPr>
      <w:r w:rsidRPr="16A375CB">
        <w:rPr>
          <w:rFonts w:eastAsia="Arial"/>
          <w:color w:val="000000" w:themeColor="text1"/>
        </w:rPr>
        <w:t xml:space="preserve">Select students to share their responses and annotate on the </w:t>
      </w:r>
      <w:r w:rsidR="3857BB9B" w:rsidRPr="16A375CB">
        <w:rPr>
          <w:rFonts w:eastAsia="Arial"/>
          <w:color w:val="000000" w:themeColor="text1"/>
        </w:rPr>
        <w:t>empty</w:t>
      </w:r>
      <w:r w:rsidRPr="16A375CB">
        <w:rPr>
          <w:rFonts w:eastAsia="Arial"/>
          <w:color w:val="000000" w:themeColor="text1"/>
        </w:rPr>
        <w:t xml:space="preserve"> number line.</w:t>
      </w:r>
    </w:p>
    <w:p w14:paraId="7FA44D10" w14:textId="05252A3B" w:rsidR="00D35675" w:rsidRDefault="7F738A03" w:rsidP="084661B0">
      <w:pPr>
        <w:pStyle w:val="ListNumber"/>
        <w:rPr>
          <w:rFonts w:eastAsia="Arial"/>
          <w:color w:val="000000" w:themeColor="text1"/>
        </w:rPr>
      </w:pPr>
      <w:r w:rsidRPr="16A375CB">
        <w:rPr>
          <w:rFonts w:eastAsia="Arial"/>
          <w:color w:val="000000" w:themeColor="text1"/>
        </w:rPr>
        <w:t xml:space="preserve">Share examples where </w:t>
      </w:r>
      <w:r w:rsidR="3904F055" w:rsidRPr="16A375CB">
        <w:rPr>
          <w:rFonts w:eastAsia="Arial"/>
          <w:color w:val="000000" w:themeColor="text1"/>
        </w:rPr>
        <w:t xml:space="preserve">Early Stage 1 </w:t>
      </w:r>
      <w:r w:rsidR="5C250314" w:rsidRPr="16A375CB">
        <w:rPr>
          <w:rFonts w:eastAsia="Arial"/>
          <w:color w:val="000000" w:themeColor="text1"/>
        </w:rPr>
        <w:t xml:space="preserve">students </w:t>
      </w:r>
      <w:r w:rsidR="3904F055" w:rsidRPr="16A375CB">
        <w:rPr>
          <w:rFonts w:eastAsia="Arial"/>
          <w:color w:val="000000" w:themeColor="text1"/>
        </w:rPr>
        <w:t xml:space="preserve">bridge the teen numbers, or </w:t>
      </w:r>
      <w:r w:rsidR="73B81E16" w:rsidRPr="16A375CB">
        <w:rPr>
          <w:rFonts w:eastAsia="Arial"/>
          <w:color w:val="000000" w:themeColor="text1"/>
        </w:rPr>
        <w:t xml:space="preserve">from </w:t>
      </w:r>
      <w:r w:rsidR="3904F055" w:rsidRPr="16A375CB">
        <w:rPr>
          <w:rFonts w:eastAsia="Arial"/>
          <w:color w:val="000000" w:themeColor="text1"/>
        </w:rPr>
        <w:t xml:space="preserve">the </w:t>
      </w:r>
      <w:r w:rsidR="41519D4F" w:rsidRPr="16A375CB">
        <w:rPr>
          <w:rFonts w:eastAsia="Arial"/>
          <w:color w:val="000000" w:themeColor="text1"/>
        </w:rPr>
        <w:t xml:space="preserve">twenties to the </w:t>
      </w:r>
      <w:r w:rsidR="5B4FEF7B" w:rsidRPr="16A375CB">
        <w:rPr>
          <w:rFonts w:eastAsia="Arial"/>
          <w:color w:val="000000" w:themeColor="text1"/>
        </w:rPr>
        <w:t>thirties</w:t>
      </w:r>
      <w:r w:rsidR="3904F055" w:rsidRPr="16A375CB">
        <w:rPr>
          <w:rFonts w:eastAsia="Arial"/>
          <w:color w:val="000000" w:themeColor="text1"/>
        </w:rPr>
        <w:t xml:space="preserve">. </w:t>
      </w:r>
      <w:r w:rsidR="5D9FE944" w:rsidRPr="16A375CB">
        <w:rPr>
          <w:rFonts w:eastAsia="Arial"/>
          <w:color w:val="000000" w:themeColor="text1"/>
        </w:rPr>
        <w:t xml:space="preserve">Also share examples where </w:t>
      </w:r>
      <w:r w:rsidRPr="16A375CB">
        <w:rPr>
          <w:rFonts w:eastAsia="Arial"/>
          <w:color w:val="000000" w:themeColor="text1"/>
        </w:rPr>
        <w:t xml:space="preserve">Stage 1 students are required to bridge across </w:t>
      </w:r>
      <w:r w:rsidR="6ECFAEBE" w:rsidRPr="16A375CB">
        <w:rPr>
          <w:rFonts w:eastAsia="Arial"/>
          <w:color w:val="000000" w:themeColor="text1"/>
        </w:rPr>
        <w:t>hundreds</w:t>
      </w:r>
      <w:r w:rsidRPr="16A375CB">
        <w:rPr>
          <w:rFonts w:eastAsia="Arial"/>
          <w:color w:val="000000" w:themeColor="text1"/>
        </w:rPr>
        <w:t xml:space="preserve">, for example </w:t>
      </w:r>
      <w:r w:rsidR="00C150C9">
        <w:rPr>
          <w:rFonts w:eastAsia="Arial"/>
          <w:color w:val="000000" w:themeColor="text1"/>
        </w:rPr>
        <w:t>‘</w:t>
      </w:r>
      <w:r w:rsidRPr="16A375CB">
        <w:rPr>
          <w:rFonts w:eastAsia="Arial"/>
          <w:color w:val="000000" w:themeColor="text1"/>
        </w:rPr>
        <w:t>182, 192, 202</w:t>
      </w:r>
      <w:r w:rsidR="00C150C9">
        <w:rPr>
          <w:rFonts w:eastAsia="Arial"/>
          <w:color w:val="000000" w:themeColor="text1"/>
        </w:rPr>
        <w:t>…’</w:t>
      </w:r>
      <w:r w:rsidR="005E68A5">
        <w:rPr>
          <w:rFonts w:eastAsia="Arial"/>
          <w:color w:val="000000" w:themeColor="text1"/>
        </w:rPr>
        <w:t>.</w:t>
      </w:r>
      <w:r w:rsidRPr="16A375CB">
        <w:rPr>
          <w:rFonts w:eastAsia="Arial"/>
          <w:color w:val="000000" w:themeColor="text1"/>
        </w:rPr>
        <w:t xml:space="preserve"> Some students may be ready to bridge across 1000.</w:t>
      </w:r>
    </w:p>
    <w:p w14:paraId="7AFE00CD" w14:textId="77777777" w:rsidR="008711C5" w:rsidRDefault="2803B457" w:rsidP="003932C3">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3932C3" w14:paraId="398DDDD4" w14:textId="77777777" w:rsidTr="005E68A5">
        <w:trPr>
          <w:cnfStyle w:val="100000000000" w:firstRow="1" w:lastRow="0" w:firstColumn="0" w:lastColumn="0" w:oddVBand="0" w:evenVBand="0" w:oddHBand="0" w:evenHBand="0" w:firstRowFirstColumn="0" w:firstRowLastColumn="0" w:lastRowFirstColumn="0" w:lastRowLastColumn="0"/>
        </w:trPr>
        <w:tc>
          <w:tcPr>
            <w:tcW w:w="1667" w:type="pct"/>
          </w:tcPr>
          <w:p w14:paraId="7D71C077" w14:textId="77777777" w:rsidR="003932C3" w:rsidRDefault="2803B457" w:rsidP="003932C3">
            <w:r>
              <w:t>Assessment opportunities</w:t>
            </w:r>
          </w:p>
        </w:tc>
        <w:tc>
          <w:tcPr>
            <w:tcW w:w="1667" w:type="pct"/>
          </w:tcPr>
          <w:p w14:paraId="0FF18926" w14:textId="77777777" w:rsidR="003932C3" w:rsidRDefault="2803B457" w:rsidP="003932C3">
            <w:r>
              <w:t>Too hard?</w:t>
            </w:r>
          </w:p>
        </w:tc>
        <w:tc>
          <w:tcPr>
            <w:tcW w:w="1667" w:type="pct"/>
          </w:tcPr>
          <w:p w14:paraId="40272A48" w14:textId="77777777" w:rsidR="003932C3" w:rsidRDefault="2803B457" w:rsidP="003932C3">
            <w:r>
              <w:t>Too easy?</w:t>
            </w:r>
          </w:p>
        </w:tc>
      </w:tr>
      <w:tr w:rsidR="003932C3" w14:paraId="5BFA6CAE" w14:textId="77777777" w:rsidTr="005E68A5">
        <w:trPr>
          <w:cnfStyle w:val="000000100000" w:firstRow="0" w:lastRow="0" w:firstColumn="0" w:lastColumn="0" w:oddVBand="0" w:evenVBand="0" w:oddHBand="1" w:evenHBand="0" w:firstRowFirstColumn="0" w:firstRowLastColumn="0" w:lastRowFirstColumn="0" w:lastRowLastColumn="0"/>
        </w:trPr>
        <w:tc>
          <w:tcPr>
            <w:tcW w:w="1667" w:type="pct"/>
          </w:tcPr>
          <w:p w14:paraId="1283E768" w14:textId="77777777" w:rsidR="003932C3" w:rsidRDefault="2803B457" w:rsidP="003932C3">
            <w:r>
              <w:t>What to look for:</w:t>
            </w:r>
          </w:p>
          <w:p w14:paraId="459BA0B2" w14:textId="4B4B07C0" w:rsidR="003932C3" w:rsidRDefault="27FA87D1" w:rsidP="084661B0">
            <w:pPr>
              <w:pStyle w:val="ListBullet"/>
              <w:rPr>
                <w:b/>
                <w:bCs/>
              </w:rPr>
            </w:pPr>
            <w:r>
              <w:t xml:space="preserve">Do </w:t>
            </w:r>
            <w:r w:rsidR="6999D76E">
              <w:t xml:space="preserve">Early Stage 1 students </w:t>
            </w:r>
            <w:r w:rsidR="5EB16145">
              <w:t xml:space="preserve">fluently </w:t>
            </w:r>
            <w:r w:rsidR="6999D76E">
              <w:t>count forwards and backwards by ones</w:t>
            </w:r>
            <w:r w:rsidR="2EA0C01D">
              <w:t>?</w:t>
            </w:r>
            <w:r w:rsidR="6999D76E">
              <w:t xml:space="preserve"> (</w:t>
            </w:r>
            <w:r w:rsidR="6999D76E" w:rsidRPr="16A375CB">
              <w:rPr>
                <w:b/>
                <w:bCs/>
              </w:rPr>
              <w:t>MAO-WM-01, MA</w:t>
            </w:r>
            <w:r w:rsidR="6005BAC2" w:rsidRPr="16A375CB">
              <w:rPr>
                <w:b/>
                <w:bCs/>
              </w:rPr>
              <w:t>E</w:t>
            </w:r>
            <w:r w:rsidR="6999D76E" w:rsidRPr="16A375CB">
              <w:rPr>
                <w:b/>
                <w:bCs/>
              </w:rPr>
              <w:t>-RWN-0</w:t>
            </w:r>
            <w:r w:rsidR="5FA7FEAF" w:rsidRPr="16A375CB">
              <w:rPr>
                <w:b/>
                <w:bCs/>
              </w:rPr>
              <w:t>2</w:t>
            </w:r>
            <w:r w:rsidR="6999D76E" w:rsidRPr="16A375CB">
              <w:rPr>
                <w:b/>
                <w:bCs/>
              </w:rPr>
              <w:t>)</w:t>
            </w:r>
          </w:p>
          <w:p w14:paraId="0A250B87" w14:textId="5DF75183" w:rsidR="1544E05D" w:rsidRDefault="458A44AD" w:rsidP="006450EC">
            <w:pPr>
              <w:pStyle w:val="ListBullet"/>
              <w:numPr>
                <w:ilvl w:val="0"/>
                <w:numId w:val="3"/>
              </w:numPr>
              <w:rPr>
                <w:b/>
                <w:bCs/>
              </w:rPr>
            </w:pPr>
            <w:r>
              <w:t xml:space="preserve">Can </w:t>
            </w:r>
            <w:r w:rsidR="1FC0CD8C">
              <w:t>Early Stage 1</w:t>
            </w:r>
            <w:r w:rsidR="5E684B85">
              <w:t xml:space="preserve"> students identify and name the ‘teen’ numbers?</w:t>
            </w:r>
            <w:r w:rsidR="5E684B85" w:rsidRPr="4749FBC3">
              <w:rPr>
                <w:b/>
                <w:bCs/>
              </w:rPr>
              <w:t xml:space="preserve"> (MAE-RWN-01)</w:t>
            </w:r>
          </w:p>
          <w:p w14:paraId="08D58D8B" w14:textId="44C584D3" w:rsidR="003932C3" w:rsidRDefault="6AD1DD61" w:rsidP="084661B0">
            <w:pPr>
              <w:pStyle w:val="ListBullet"/>
            </w:pPr>
            <w:r>
              <w:t>Can</w:t>
            </w:r>
            <w:r w:rsidR="29B21D23">
              <w:t xml:space="preserve"> </w:t>
            </w:r>
            <w:r w:rsidR="3B4FB38A">
              <w:t xml:space="preserve">Stage 1 students count forwards </w:t>
            </w:r>
            <w:r w:rsidR="3B4FB38A">
              <w:lastRenderedPageBreak/>
              <w:t xml:space="preserve">and backwards by tens, on and off the decade, with two- and three-digit numbers? </w:t>
            </w:r>
            <w:r w:rsidR="3B4FB38A" w:rsidRPr="4749FBC3">
              <w:rPr>
                <w:b/>
                <w:bCs/>
              </w:rPr>
              <w:t>(MAO-WM-01, MA1-RWN-01)</w:t>
            </w:r>
            <w:r w:rsidR="3B4FB38A">
              <w:t xml:space="preserve"> </w:t>
            </w:r>
          </w:p>
          <w:p w14:paraId="6AA89346" w14:textId="4F4198FD" w:rsidR="003932C3" w:rsidRDefault="6009BAEB" w:rsidP="084661B0">
            <w:pPr>
              <w:pStyle w:val="ListBullet"/>
              <w:numPr>
                <w:ilvl w:val="0"/>
                <w:numId w:val="0"/>
              </w:numPr>
            </w:pPr>
            <w:r w:rsidRPr="084661B0">
              <w:rPr>
                <w:rFonts w:eastAsia="Arial"/>
              </w:rPr>
              <w:t>What to collect:</w:t>
            </w:r>
          </w:p>
          <w:p w14:paraId="099AF9AA" w14:textId="263572A5" w:rsidR="003932C3" w:rsidRDefault="07A23AB9" w:rsidP="0051428A">
            <w:pPr>
              <w:pStyle w:val="ListBullet"/>
            </w:pPr>
            <w:r>
              <w:t>o</w:t>
            </w:r>
            <w:r w:rsidR="34D63BA5">
              <w:t xml:space="preserve">bservations of student </w:t>
            </w:r>
            <w:r w:rsidR="75B5C471">
              <w:t xml:space="preserve">use of patterns when </w:t>
            </w:r>
            <w:r w:rsidR="34D63BA5">
              <w:t xml:space="preserve">counting </w:t>
            </w:r>
            <w:r w:rsidR="34D63BA5" w:rsidRPr="4749FBC3">
              <w:rPr>
                <w:b/>
                <w:bCs/>
              </w:rPr>
              <w:t>(MA1-RWN-01)</w:t>
            </w:r>
            <w:r w:rsidR="34D63BA5">
              <w:t>.</w:t>
            </w:r>
          </w:p>
        </w:tc>
        <w:tc>
          <w:tcPr>
            <w:tcW w:w="1667" w:type="pct"/>
          </w:tcPr>
          <w:p w14:paraId="75C889DF" w14:textId="2BACB0E6" w:rsidR="26091A8F" w:rsidRDefault="26091A8F" w:rsidP="084661B0">
            <w:r>
              <w:lastRenderedPageBreak/>
              <w:t>S</w:t>
            </w:r>
            <w:r w:rsidR="2C212782">
              <w:t xml:space="preserve">tudents </w:t>
            </w:r>
            <w:r w:rsidR="473ADA18">
              <w:t xml:space="preserve">are not able to </w:t>
            </w:r>
            <w:r w:rsidR="2C212782">
              <w:t>identify 3 missing numbers in a sequence.</w:t>
            </w:r>
          </w:p>
          <w:p w14:paraId="55DCF5E8" w14:textId="2AFFBE50" w:rsidR="2181F420" w:rsidRDefault="425336E6" w:rsidP="0B91A429">
            <w:pPr>
              <w:pStyle w:val="ListBullet"/>
            </w:pPr>
            <w:r>
              <w:t xml:space="preserve">Display number cards zero to </w:t>
            </w:r>
            <w:r w:rsidR="3CDCC01F">
              <w:t xml:space="preserve">10 </w:t>
            </w:r>
            <w:r>
              <w:t>and</w:t>
            </w:r>
            <w:r w:rsidR="0A293106">
              <w:t xml:space="preserve"> then</w:t>
            </w:r>
            <w:r>
              <w:t xml:space="preserve"> </w:t>
            </w:r>
            <w:r w:rsidR="3AA778D2">
              <w:t>conceal</w:t>
            </w:r>
            <w:r>
              <w:t xml:space="preserve"> one </w:t>
            </w:r>
            <w:r w:rsidR="47350DDB">
              <w:t>number card</w:t>
            </w:r>
            <w:r>
              <w:t>. Students identif</w:t>
            </w:r>
            <w:r w:rsidR="4C780313">
              <w:t>y the missing number</w:t>
            </w:r>
            <w:r w:rsidR="37B930FD">
              <w:t xml:space="preserve"> in the sequence. Increase the range</w:t>
            </w:r>
            <w:r w:rsidR="2A8BA475">
              <w:t xml:space="preserve"> concealed</w:t>
            </w:r>
            <w:r w:rsidR="37B930FD">
              <w:t xml:space="preserve"> as needed.</w:t>
            </w:r>
          </w:p>
          <w:p w14:paraId="2C903661" w14:textId="74A358D5" w:rsidR="430AA365" w:rsidRDefault="4FC39C6E" w:rsidP="0B91A429">
            <w:pPr>
              <w:pStyle w:val="ListBullet"/>
            </w:pPr>
            <w:r>
              <w:t xml:space="preserve">Provide a number track for the </w:t>
            </w:r>
            <w:r w:rsidR="700EDD08">
              <w:t>range</w:t>
            </w:r>
            <w:r>
              <w:t xml:space="preserve"> </w:t>
            </w:r>
            <w:r w:rsidR="06EEE901">
              <w:lastRenderedPageBreak/>
              <w:t xml:space="preserve">zero to </w:t>
            </w:r>
            <w:r w:rsidR="004A6C57">
              <w:t xml:space="preserve">20 </w:t>
            </w:r>
            <w:r>
              <w:t>an</w:t>
            </w:r>
            <w:r w:rsidR="02535FD1">
              <w:t>d</w:t>
            </w:r>
            <w:r>
              <w:t xml:space="preserve"> </w:t>
            </w:r>
            <w:r w:rsidR="5683655C">
              <w:t>c</w:t>
            </w:r>
            <w:r>
              <w:t xml:space="preserve">over </w:t>
            </w:r>
            <w:r w:rsidR="712B3D87">
              <w:t xml:space="preserve">up to </w:t>
            </w:r>
            <w:r w:rsidR="562C7487">
              <w:t>3</w:t>
            </w:r>
            <w:r>
              <w:t xml:space="preserve"> of the numeral</w:t>
            </w:r>
            <w:r w:rsidR="0C60B531">
              <w:t>s. Students use the counting sequence</w:t>
            </w:r>
            <w:r w:rsidR="1E605EA3">
              <w:t xml:space="preserve"> to identify the </w:t>
            </w:r>
            <w:r w:rsidR="6FC67E58">
              <w:t>covered</w:t>
            </w:r>
            <w:r w:rsidR="1E605EA3">
              <w:t xml:space="preserve"> numerals.</w:t>
            </w:r>
          </w:p>
          <w:p w14:paraId="04311721" w14:textId="51E57F4C" w:rsidR="003932C3" w:rsidRDefault="1854BAA4" w:rsidP="084661B0">
            <w:pPr>
              <w:pStyle w:val="ListBullet"/>
              <w:numPr>
                <w:ilvl w:val="0"/>
                <w:numId w:val="0"/>
              </w:numPr>
            </w:pPr>
            <w:r w:rsidRPr="084661B0">
              <w:rPr>
                <w:rFonts w:eastAsia="Arial"/>
              </w:rPr>
              <w:t>S</w:t>
            </w:r>
            <w:r w:rsidR="68C5ABEF" w:rsidRPr="084661B0">
              <w:rPr>
                <w:rFonts w:eastAsia="Arial"/>
              </w:rPr>
              <w:t>tudents are not able to count by 10 on and off the decade.</w:t>
            </w:r>
          </w:p>
          <w:p w14:paraId="58717376" w14:textId="52D3BB5C" w:rsidR="003932C3" w:rsidRDefault="6AAAC009" w:rsidP="0051428A">
            <w:pPr>
              <w:pStyle w:val="ListBullet"/>
            </w:pPr>
            <w:r>
              <w:t xml:space="preserve">Provide numeral cards for the tens from 10 to 100. Ask students to arrange </w:t>
            </w:r>
            <w:r w:rsidR="289DAE30">
              <w:t xml:space="preserve">the cards </w:t>
            </w:r>
            <w:r>
              <w:t>in the correct order and rehearse the counting pattern</w:t>
            </w:r>
            <w:r w:rsidR="6EDA61F1">
              <w:t xml:space="preserve"> forwards and backwards.</w:t>
            </w:r>
          </w:p>
          <w:p w14:paraId="58095A3D" w14:textId="3F34E694" w:rsidR="003932C3" w:rsidRDefault="6EDA61F1" w:rsidP="0051428A">
            <w:pPr>
              <w:pStyle w:val="ListBullet"/>
            </w:pPr>
            <w:r>
              <w:t xml:space="preserve">Provide students with a number chart to 120. </w:t>
            </w:r>
            <w:r w:rsidR="6952FAE3" w:rsidRPr="4749FBC3">
              <w:rPr>
                <w:color w:val="000000" w:themeColor="text1"/>
              </w:rPr>
              <w:t xml:space="preserve">Students roll a </w:t>
            </w:r>
            <w:r w:rsidR="00AE634B">
              <w:rPr>
                <w:color w:val="000000" w:themeColor="text1"/>
              </w:rPr>
              <w:t>10</w:t>
            </w:r>
            <w:r w:rsidR="6952FAE3" w:rsidRPr="4749FBC3">
              <w:rPr>
                <w:color w:val="000000" w:themeColor="text1"/>
              </w:rPr>
              <w:t>-sided die to choose a starting number, then use</w:t>
            </w:r>
            <w:r w:rsidRPr="4749FBC3">
              <w:rPr>
                <w:color w:val="000000" w:themeColor="text1"/>
              </w:rPr>
              <w:t xml:space="preserve"> counters to mark each </w:t>
            </w:r>
            <w:r w:rsidR="6952FAE3" w:rsidRPr="4749FBC3">
              <w:rPr>
                <w:color w:val="000000" w:themeColor="text1"/>
              </w:rPr>
              <w:t xml:space="preserve">additional </w:t>
            </w:r>
            <w:r w:rsidR="4E484548" w:rsidRPr="4749FBC3">
              <w:rPr>
                <w:color w:val="000000" w:themeColor="text1"/>
              </w:rPr>
              <w:t>10</w:t>
            </w:r>
            <w:r w:rsidR="5E9D00C2" w:rsidRPr="4749FBC3">
              <w:rPr>
                <w:color w:val="000000" w:themeColor="text1"/>
              </w:rPr>
              <w:t xml:space="preserve">, </w:t>
            </w:r>
            <w:r w:rsidR="6952FAE3" w:rsidRPr="4749FBC3">
              <w:rPr>
                <w:color w:val="000000" w:themeColor="text1"/>
              </w:rPr>
              <w:t>saying</w:t>
            </w:r>
            <w:r w:rsidRPr="4749FBC3">
              <w:rPr>
                <w:color w:val="000000" w:themeColor="text1"/>
              </w:rPr>
              <w:t xml:space="preserve"> the pattern aloud forwards and backwards.</w:t>
            </w:r>
            <w:r w:rsidR="6952FAE3">
              <w:t xml:space="preserve"> </w:t>
            </w:r>
          </w:p>
        </w:tc>
        <w:tc>
          <w:tcPr>
            <w:tcW w:w="1667" w:type="pct"/>
          </w:tcPr>
          <w:p w14:paraId="5628F356" w14:textId="7FEC12A0" w:rsidR="003932C3" w:rsidRDefault="3B45A215" w:rsidP="084661B0">
            <w:r w:rsidRPr="084661B0">
              <w:rPr>
                <w:rFonts w:eastAsia="Arial"/>
              </w:rPr>
              <w:lastRenderedPageBreak/>
              <w:t>S</w:t>
            </w:r>
            <w:r w:rsidR="38368599" w:rsidRPr="084661B0">
              <w:rPr>
                <w:rFonts w:eastAsia="Arial"/>
              </w:rPr>
              <w:t xml:space="preserve">tudents </w:t>
            </w:r>
            <w:r w:rsidR="5C5859B9" w:rsidRPr="521763ED">
              <w:rPr>
                <w:rFonts w:eastAsia="Arial"/>
              </w:rPr>
              <w:t>can</w:t>
            </w:r>
            <w:r w:rsidR="7205B51E" w:rsidRPr="084661B0">
              <w:rPr>
                <w:rFonts w:eastAsia="Arial"/>
              </w:rPr>
              <w:t xml:space="preserve"> </w:t>
            </w:r>
            <w:r w:rsidR="38368599" w:rsidRPr="084661B0">
              <w:rPr>
                <w:rFonts w:eastAsia="Arial"/>
              </w:rPr>
              <w:t>count by 10 on and off the decade.</w:t>
            </w:r>
          </w:p>
          <w:p w14:paraId="498D0340" w14:textId="6B7BEB7F" w:rsidR="003932C3" w:rsidRDefault="6DCE0FDF" w:rsidP="11396D5F">
            <w:pPr>
              <w:pStyle w:val="ListBullet"/>
            </w:pPr>
            <w:r>
              <w:t>Students identify missing numbers if they were counting in multiples of 100, for example</w:t>
            </w:r>
            <w:r w:rsidR="18FFED62">
              <w:t>,</w:t>
            </w:r>
            <w:r>
              <w:t xml:space="preserve"> 200, 300, 400... or 457, 657, 757...</w:t>
            </w:r>
          </w:p>
          <w:p w14:paraId="197C98B1" w14:textId="1A98B1AC" w:rsidR="003932C3" w:rsidRDefault="7BCD6C18" w:rsidP="11396D5F">
            <w:pPr>
              <w:pStyle w:val="ListBullet"/>
            </w:pPr>
            <w:r>
              <w:t xml:space="preserve">Students identify missing numbers if they were counting in multiples of 100 </w:t>
            </w:r>
            <w:r>
              <w:lastRenderedPageBreak/>
              <w:t xml:space="preserve">and 10, </w:t>
            </w:r>
            <w:r w:rsidR="34C2984C">
              <w:t>for example</w:t>
            </w:r>
            <w:r w:rsidR="4E8FF111">
              <w:t>,</w:t>
            </w:r>
            <w:r>
              <w:t xml:space="preserve"> 120, 230, 340...</w:t>
            </w:r>
          </w:p>
        </w:tc>
      </w:tr>
    </w:tbl>
    <w:p w14:paraId="312839C3" w14:textId="13ACAB7D" w:rsidR="00373A8A" w:rsidRPr="005E68A5" w:rsidRDefault="54404B66" w:rsidP="005E68A5">
      <w:pPr>
        <w:pStyle w:val="Heading3"/>
      </w:pPr>
      <w:bookmarkStart w:id="33" w:name="_Toc112318903"/>
      <w:bookmarkStart w:id="34" w:name="_Toc112320553"/>
      <w:bookmarkStart w:id="35" w:name="_Toc112320608"/>
      <w:bookmarkStart w:id="36" w:name="_Toc112320663"/>
      <w:bookmarkStart w:id="37" w:name="_Toc112320717"/>
      <w:bookmarkStart w:id="38" w:name="_Toc133928475"/>
      <w:r>
        <w:lastRenderedPageBreak/>
        <w:t>Shapes and objects</w:t>
      </w:r>
      <w:r w:rsidR="74883E84">
        <w:t xml:space="preserve"> – </w:t>
      </w:r>
      <w:r w:rsidR="38612A5E">
        <w:t>3</w:t>
      </w:r>
      <w:r w:rsidR="397E7C01">
        <w:t xml:space="preserve">5 </w:t>
      </w:r>
      <w:r w:rsidR="74883E84">
        <w:t>minutes</w:t>
      </w:r>
      <w:bookmarkEnd w:id="33"/>
      <w:bookmarkEnd w:id="34"/>
      <w:bookmarkEnd w:id="35"/>
      <w:bookmarkEnd w:id="36"/>
      <w:bookmarkEnd w:id="37"/>
      <w:bookmarkEnd w:id="38"/>
    </w:p>
    <w:p w14:paraId="4F665D44" w14:textId="5C594A05" w:rsidR="7A123BE5" w:rsidRDefault="61069A72" w:rsidP="084661B0">
      <w:pPr>
        <w:pStyle w:val="ListNumber"/>
      </w:pPr>
      <w:r>
        <w:t>Explain that students will be investigating 2D shapes and 3D objects. Share the definitions, using an example of each.</w:t>
      </w:r>
    </w:p>
    <w:p w14:paraId="7E9E8F86" w14:textId="5E3546FD" w:rsidR="7A123BE5" w:rsidRDefault="7A123BE5" w:rsidP="084661B0">
      <w:pPr>
        <w:pStyle w:val="FeatureBox2"/>
      </w:pPr>
      <w:r w:rsidRPr="084661B0">
        <w:rPr>
          <w:b/>
          <w:bCs/>
        </w:rPr>
        <w:lastRenderedPageBreak/>
        <w:t>Two-dimensional</w:t>
      </w:r>
      <w:r w:rsidR="7E646117" w:rsidRPr="084661B0">
        <w:rPr>
          <w:b/>
          <w:bCs/>
        </w:rPr>
        <w:t xml:space="preserve">: </w:t>
      </w:r>
      <w:r>
        <w:t>Having length and width only (with no depth).</w:t>
      </w:r>
    </w:p>
    <w:p w14:paraId="6AEDAC7D" w14:textId="38CF8746" w:rsidR="7A123BE5" w:rsidRDefault="7A123BE5" w:rsidP="084661B0">
      <w:pPr>
        <w:pStyle w:val="FeatureBox2"/>
      </w:pPr>
      <w:r w:rsidRPr="084661B0">
        <w:rPr>
          <w:b/>
          <w:bCs/>
        </w:rPr>
        <w:t>Three-dimensional</w:t>
      </w:r>
      <w:r w:rsidR="7019A718" w:rsidRPr="084661B0">
        <w:rPr>
          <w:b/>
          <w:bCs/>
        </w:rPr>
        <w:t>:</w:t>
      </w:r>
      <w:r w:rsidR="7019A718" w:rsidRPr="084661B0">
        <w:t xml:space="preserve"> </w:t>
      </w:r>
      <w:r w:rsidRPr="084661B0">
        <w:t>Having length, width and depth.</w:t>
      </w:r>
    </w:p>
    <w:p w14:paraId="6D11D898" w14:textId="0C856BA3" w:rsidR="7A123BE5" w:rsidRDefault="00000000" w:rsidP="084661B0">
      <w:pPr>
        <w:pStyle w:val="ListNumber"/>
      </w:pPr>
      <w:hyperlink r:id="rId17" w:anchor=".ZE8EN7uproY.link">
        <w:r w:rsidR="61069A72" w:rsidRPr="16A375CB">
          <w:rPr>
            <w:rStyle w:val="Hyperlink"/>
          </w:rPr>
          <w:t>Brainstorm</w:t>
        </w:r>
      </w:hyperlink>
      <w:r w:rsidR="61069A72">
        <w:t xml:space="preserve"> what 2D shape and 3D object names students already know. Record on an anchor chart for future reference.</w:t>
      </w:r>
    </w:p>
    <w:p w14:paraId="05681922" w14:textId="613E6DB1" w:rsidR="000E257A" w:rsidRDefault="61069A72" w:rsidP="000E257A">
      <w:pPr>
        <w:pStyle w:val="ListNumber"/>
      </w:pPr>
      <w:r>
        <w:t xml:space="preserve">Display </w:t>
      </w:r>
      <w:hyperlink w:anchor="_Resource_1:_2D">
        <w:r w:rsidR="4DD8E6AB" w:rsidRPr="16A375CB">
          <w:rPr>
            <w:rStyle w:val="Hyperlink"/>
          </w:rPr>
          <w:t>Resource 1: 2D shapes and 3D objects</w:t>
        </w:r>
      </w:hyperlink>
      <w:r w:rsidR="4DD8E6AB">
        <w:t>.</w:t>
      </w:r>
      <w:r>
        <w:t xml:space="preserve"> Select students to match names from </w:t>
      </w:r>
      <w:r w:rsidR="088F9A9F">
        <w:t xml:space="preserve">the </w:t>
      </w:r>
      <w:r>
        <w:t xml:space="preserve">class </w:t>
      </w:r>
      <w:r w:rsidR="3DE0DCD4">
        <w:t xml:space="preserve">anchor </w:t>
      </w:r>
      <w:r>
        <w:t xml:space="preserve">chart to the images on </w:t>
      </w:r>
      <w:hyperlink w:anchor="_Resource_1:_2D">
        <w:r w:rsidR="4DD8E6AB" w:rsidRPr="16A375CB">
          <w:rPr>
            <w:rStyle w:val="Hyperlink"/>
          </w:rPr>
          <w:t>Resource 1</w:t>
        </w:r>
      </w:hyperlink>
      <w:r w:rsidR="4DD8E6AB">
        <w:t>.</w:t>
      </w:r>
      <w:r>
        <w:t xml:space="preserve"> Note shapes or objects that are not known.</w:t>
      </w:r>
    </w:p>
    <w:p w14:paraId="4A20FBC6" w14:textId="20ED4213" w:rsidR="4FD4D480" w:rsidRPr="000E257A" w:rsidRDefault="0154E642" w:rsidP="000E257A">
      <w:pPr>
        <w:pStyle w:val="ListNumber"/>
      </w:pPr>
      <w:r>
        <w:t>Display a large cube, for example</w:t>
      </w:r>
      <w:r w:rsidR="107F1BAE">
        <w:t>,</w:t>
      </w:r>
      <w:r>
        <w:t xml:space="preserve"> a large die. Select a student to match the object to the image on </w:t>
      </w:r>
      <w:hyperlink w:anchor="_Resource_1:_2D">
        <w:r w:rsidR="572605ED" w:rsidRPr="16A375CB">
          <w:rPr>
            <w:rStyle w:val="Hyperlink"/>
          </w:rPr>
          <w:t>Resource 1</w:t>
        </w:r>
      </w:hyperlink>
      <w:r w:rsidR="572605ED">
        <w:t>.</w:t>
      </w:r>
      <w:r>
        <w:t xml:space="preserve"> Use everyday language to describe the die, including colour and the material it is made of.</w:t>
      </w:r>
    </w:p>
    <w:p w14:paraId="3C2CA79D" w14:textId="2E0D080F" w:rsidR="06AD5C44" w:rsidRDefault="2547319D" w:rsidP="084661B0">
      <w:pPr>
        <w:pStyle w:val="ListNumber"/>
        <w:rPr>
          <w:rFonts w:eastAsia="Arial"/>
        </w:rPr>
      </w:pPr>
      <w:r w:rsidRPr="16A375CB">
        <w:rPr>
          <w:rFonts w:eastAsia="Arial"/>
        </w:rPr>
        <w:t xml:space="preserve">Explain that mathematicians have specific words that they use to describe the features of </w:t>
      </w:r>
      <w:r w:rsidR="0EEC032F" w:rsidRPr="16A375CB">
        <w:rPr>
          <w:rFonts w:eastAsia="Arial"/>
        </w:rPr>
        <w:t xml:space="preserve">3D </w:t>
      </w:r>
      <w:r w:rsidRPr="16A375CB">
        <w:rPr>
          <w:rFonts w:eastAsia="Arial"/>
        </w:rPr>
        <w:t xml:space="preserve">objects. Share </w:t>
      </w:r>
      <w:r w:rsidR="3B1DD24E" w:rsidRPr="16A375CB">
        <w:rPr>
          <w:rFonts w:eastAsia="Arial"/>
        </w:rPr>
        <w:t>t</w:t>
      </w:r>
      <w:r w:rsidR="0E59AF68" w:rsidRPr="16A375CB">
        <w:rPr>
          <w:rFonts w:eastAsia="Arial"/>
        </w:rPr>
        <w:t>he following</w:t>
      </w:r>
      <w:r w:rsidRPr="16A375CB">
        <w:rPr>
          <w:rFonts w:eastAsia="Arial"/>
        </w:rPr>
        <w:t xml:space="preserve"> definitions for Stage 1 students:</w:t>
      </w:r>
    </w:p>
    <w:p w14:paraId="6393A8B8" w14:textId="6C419CA8" w:rsidR="0813234E" w:rsidRDefault="0813234E" w:rsidP="084661B0">
      <w:pPr>
        <w:pStyle w:val="FeatureBox2"/>
        <w:rPr>
          <w:highlight w:val="green"/>
        </w:rPr>
      </w:pPr>
      <w:r w:rsidRPr="084661B0">
        <w:rPr>
          <w:b/>
          <w:bCs/>
        </w:rPr>
        <w:t>Face:</w:t>
      </w:r>
      <w:r w:rsidRPr="084661B0">
        <w:t xml:space="preserve"> A flat surface of a 3D object with only straight edges.</w:t>
      </w:r>
    </w:p>
    <w:p w14:paraId="7F469BF6" w14:textId="0FBF765E" w:rsidR="0813234E" w:rsidRDefault="4A8F3DF4" w:rsidP="084661B0">
      <w:pPr>
        <w:pStyle w:val="FeatureBox2"/>
      </w:pPr>
      <w:r w:rsidRPr="421ECF0F">
        <w:rPr>
          <w:b/>
          <w:bCs/>
        </w:rPr>
        <w:t>Edge</w:t>
      </w:r>
      <w:r>
        <w:t xml:space="preserve">: The line segment formed where </w:t>
      </w:r>
      <w:r w:rsidR="1C3A7120">
        <w:t>2</w:t>
      </w:r>
      <w:r>
        <w:t xml:space="preserve"> faces of a 3D object meet.</w:t>
      </w:r>
    </w:p>
    <w:p w14:paraId="7DDAA2B7" w14:textId="07F0F0FD" w:rsidR="0813234E" w:rsidRDefault="4A8F3DF4" w:rsidP="084661B0">
      <w:pPr>
        <w:pStyle w:val="FeatureBox2"/>
      </w:pPr>
      <w:r w:rsidRPr="421ECF0F">
        <w:rPr>
          <w:b/>
          <w:bCs/>
        </w:rPr>
        <w:t xml:space="preserve">Vertex: </w:t>
      </w:r>
      <w:r>
        <w:t xml:space="preserve">The point where </w:t>
      </w:r>
      <w:r w:rsidR="407ED12D">
        <w:t>3</w:t>
      </w:r>
      <w:r>
        <w:t xml:space="preserve"> or more faces of a 3D object meet.</w:t>
      </w:r>
    </w:p>
    <w:p w14:paraId="555DF099" w14:textId="794F940E" w:rsidR="44100BFC" w:rsidRDefault="201A112A" w:rsidP="084661B0">
      <w:pPr>
        <w:pStyle w:val="ListNumber"/>
      </w:pPr>
      <w:r>
        <w:t>Model identifying the faces, edges and vertices on the cube. If necessary, model with other objects.</w:t>
      </w:r>
    </w:p>
    <w:p w14:paraId="58FA8C05" w14:textId="3D1513E1" w:rsidR="44100BFC" w:rsidRDefault="201A112A" w:rsidP="00F04E3E">
      <w:pPr>
        <w:pStyle w:val="ListNumber"/>
      </w:pPr>
      <w:r>
        <w:t xml:space="preserve">Draw attention to the square faces on the large die. Explain that many 3D objects have 2D shapes on their faces. Refer again to </w:t>
      </w:r>
      <w:hyperlink w:anchor="_Resource_1:_2D">
        <w:r w:rsidRPr="16A375CB">
          <w:rPr>
            <w:rStyle w:val="Hyperlink"/>
          </w:rPr>
          <w:t>Resource 1: 2D shapes and 3D objects</w:t>
        </w:r>
      </w:hyperlink>
      <w:r>
        <w:t xml:space="preserve">. Students </w:t>
      </w:r>
      <w:hyperlink r:id="rId18">
        <w:r w:rsidRPr="16A375CB">
          <w:rPr>
            <w:rStyle w:val="Hyperlink"/>
          </w:rPr>
          <w:t>turn and talk</w:t>
        </w:r>
      </w:hyperlink>
      <w:r>
        <w:t xml:space="preserve"> to identify 2D shapes on the faces of 3D objects.</w:t>
      </w:r>
    </w:p>
    <w:p w14:paraId="6331590B" w14:textId="0FE51845" w:rsidR="44100BFC" w:rsidRDefault="201A112A" w:rsidP="521763ED">
      <w:pPr>
        <w:pStyle w:val="ListNumber"/>
      </w:pPr>
      <w:r>
        <w:t xml:space="preserve">Model tracing the faces of the die or representing </w:t>
      </w:r>
      <w:r w:rsidR="53143DEC">
        <w:t xml:space="preserve">the </w:t>
      </w:r>
      <w:r>
        <w:t xml:space="preserve">faces of the die on a geoboard, such as </w:t>
      </w:r>
      <w:r w:rsidR="11BB6310">
        <w:fldChar w:fldCharType="begin"/>
      </w:r>
      <w:r w:rsidR="11BB6310">
        <w:instrText xml:space="preserve"> REF _Ref130241849 \h </w:instrText>
      </w:r>
      <w:r w:rsidR="11BB6310">
        <w:fldChar w:fldCharType="separate"/>
      </w:r>
      <w:r w:rsidR="0A7CEBB5">
        <w:t xml:space="preserve">Figure </w:t>
      </w:r>
      <w:r w:rsidR="0A7CEBB5" w:rsidRPr="16A375CB">
        <w:rPr>
          <w:noProof/>
        </w:rPr>
        <w:t>2</w:t>
      </w:r>
      <w:r w:rsidR="11BB6310">
        <w:fldChar w:fldCharType="end"/>
      </w:r>
      <w:r>
        <w:t>.</w:t>
      </w:r>
    </w:p>
    <w:p w14:paraId="2D7A9DBB" w14:textId="21B03A8A" w:rsidR="620763C6" w:rsidRDefault="004B0DAB" w:rsidP="004B0DAB">
      <w:pPr>
        <w:pStyle w:val="Caption"/>
      </w:pPr>
      <w:bookmarkStart w:id="39" w:name="_Ref130241849"/>
      <w:r>
        <w:lastRenderedPageBreak/>
        <w:t xml:space="preserve">Figure </w:t>
      </w:r>
      <w:r>
        <w:fldChar w:fldCharType="begin"/>
      </w:r>
      <w:r>
        <w:instrText>SEQ Figure \* ARABIC</w:instrText>
      </w:r>
      <w:r>
        <w:fldChar w:fldCharType="separate"/>
      </w:r>
      <w:r w:rsidR="006052D0">
        <w:rPr>
          <w:noProof/>
        </w:rPr>
        <w:t>2</w:t>
      </w:r>
      <w:r>
        <w:fldChar w:fldCharType="end"/>
      </w:r>
      <w:bookmarkEnd w:id="39"/>
      <w:r>
        <w:t xml:space="preserve"> </w:t>
      </w:r>
      <w:r w:rsidRPr="00795FB2">
        <w:t>– Faces on 3D objects</w:t>
      </w:r>
    </w:p>
    <w:p w14:paraId="288B7612" w14:textId="7BE994E7" w:rsidR="620763C6" w:rsidRDefault="65C64D5F" w:rsidP="53A64BC9">
      <w:pPr>
        <w:pStyle w:val="ListNumber"/>
        <w:numPr>
          <w:ilvl w:val="0"/>
          <w:numId w:val="0"/>
        </w:numPr>
      </w:pPr>
      <w:r>
        <w:rPr>
          <w:noProof/>
        </w:rPr>
        <w:drawing>
          <wp:inline distT="0" distB="0" distL="0" distR="0" wp14:anchorId="2DD12CB4" wp14:editId="1D41BD0B">
            <wp:extent cx="3061252" cy="2156673"/>
            <wp:effectExtent l="0" t="0" r="6350" b="0"/>
            <wp:docPr id="73532420" name="Picture 73532420" descr="Faces on 3D objects. On the left side is a dot dice. On the right is an image of a geoboard with 6 squares marked in colour to represent the size of each side of the 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32420" name="Picture 73532420" descr="Faces on 3D objects. On the left side is a dot dice. On the right is an image of a geoboard with 6 squares marked in colour to represent the size of each side of the dice."/>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061252" cy="2156673"/>
                    </a:xfrm>
                    <a:prstGeom prst="rect">
                      <a:avLst/>
                    </a:prstGeom>
                  </pic:spPr>
                </pic:pic>
              </a:graphicData>
            </a:graphic>
          </wp:inline>
        </w:drawing>
      </w:r>
    </w:p>
    <w:p w14:paraId="31F6B692" w14:textId="674D47BA" w:rsidR="00B17AB4" w:rsidRPr="00AE0AE6" w:rsidRDefault="00B17AB4" w:rsidP="00B17AB4">
      <w:r>
        <w:rPr>
          <w:rStyle w:val="normaltextrun"/>
          <w:color w:val="242424"/>
          <w:sz w:val="21"/>
          <w:szCs w:val="21"/>
          <w:shd w:val="clear" w:color="auto" w:fill="FFFFFF"/>
        </w:rPr>
        <w:t xml:space="preserve">Images sourced from </w:t>
      </w:r>
      <w:hyperlink r:id="rId20" w:tgtFrame="_blank" w:history="1">
        <w:r>
          <w:rPr>
            <w:rStyle w:val="normaltextrun"/>
            <w:color w:val="2F5496"/>
            <w:sz w:val="21"/>
            <w:szCs w:val="21"/>
            <w:u w:val="single"/>
            <w:shd w:val="clear" w:color="auto" w:fill="FFFFFF"/>
          </w:rPr>
          <w:t>Canva</w:t>
        </w:r>
      </w:hyperlink>
      <w:r>
        <w:rPr>
          <w:rStyle w:val="normaltextrun"/>
          <w:color w:val="242424"/>
          <w:sz w:val="21"/>
          <w:szCs w:val="21"/>
          <w:shd w:val="clear" w:color="auto" w:fill="FFFFFF"/>
        </w:rPr>
        <w:t xml:space="preserve"> and used in accordance with the </w:t>
      </w:r>
      <w:hyperlink r:id="rId21" w:tgtFrame="_blank" w:history="1">
        <w:r w:rsidR="00CE0FD3">
          <w:rPr>
            <w:rStyle w:val="normaltextrun"/>
            <w:color w:val="2F5496"/>
            <w:sz w:val="21"/>
            <w:szCs w:val="21"/>
            <w:u w:val="single"/>
            <w:shd w:val="clear" w:color="auto" w:fill="FFFFFF"/>
          </w:rPr>
          <w:t>Canva Content License Agreement</w:t>
        </w:r>
      </w:hyperlink>
      <w:r>
        <w:rPr>
          <w:rStyle w:val="normaltextrun"/>
          <w:color w:val="242424"/>
          <w:sz w:val="21"/>
          <w:szCs w:val="21"/>
          <w:shd w:val="clear" w:color="auto" w:fill="FFFFFF"/>
        </w:rPr>
        <w:t>.</w:t>
      </w:r>
    </w:p>
    <w:p w14:paraId="3507F91D" w14:textId="153705EA" w:rsidR="620763C6" w:rsidRDefault="0549E9A9" w:rsidP="084661B0">
      <w:pPr>
        <w:pStyle w:val="FeatureBox"/>
      </w:pPr>
      <w:r w:rsidRPr="16A375CB">
        <w:rPr>
          <w:b/>
          <w:bCs/>
        </w:rPr>
        <w:t>Note:</w:t>
      </w:r>
      <w:r>
        <w:t xml:space="preserve"> There is no need to trace in a systematic or ordered way</w:t>
      </w:r>
      <w:r w:rsidR="52253019">
        <w:t>,</w:t>
      </w:r>
      <w:r>
        <w:t xml:space="preserve"> such as when creating a net.</w:t>
      </w:r>
    </w:p>
    <w:p w14:paraId="30346D77" w14:textId="31A515BE" w:rsidR="00373A8A" w:rsidRDefault="2FFC5EB4" w:rsidP="084661B0">
      <w:pPr>
        <w:pStyle w:val="ListNumber"/>
      </w:pPr>
      <w:r>
        <w:t>Ask:</w:t>
      </w:r>
    </w:p>
    <w:p w14:paraId="325A7973" w14:textId="58F3A095" w:rsidR="00373A8A" w:rsidRDefault="26C5A08C" w:rsidP="008D7B1B">
      <w:pPr>
        <w:pStyle w:val="ListBullet"/>
        <w:ind w:left="1134"/>
      </w:pPr>
      <w:r>
        <w:t>What 2D shapes can you see and name?</w:t>
      </w:r>
    </w:p>
    <w:p w14:paraId="7398F4C0" w14:textId="31A515BE" w:rsidR="00373A8A" w:rsidRDefault="26C5A08C" w:rsidP="008D7B1B">
      <w:pPr>
        <w:pStyle w:val="ListBullet"/>
        <w:ind w:left="1134"/>
      </w:pPr>
      <w:r>
        <w:t>How can you keep track of all the faces on the object?</w:t>
      </w:r>
    </w:p>
    <w:p w14:paraId="76DA8DC4" w14:textId="0316B198" w:rsidR="00373A8A" w:rsidRDefault="26C5A08C" w:rsidP="008D7B1B">
      <w:pPr>
        <w:pStyle w:val="ListBullet"/>
        <w:ind w:left="1134"/>
      </w:pPr>
      <w:r>
        <w:t>How can you check that you have represented all faces on the object?</w:t>
      </w:r>
    </w:p>
    <w:p w14:paraId="791D0EC1" w14:textId="6C2CB8FC" w:rsidR="00373A8A" w:rsidRDefault="2B1E675D" w:rsidP="084661B0">
      <w:pPr>
        <w:pStyle w:val="ListNumber"/>
      </w:pPr>
      <w:r>
        <w:t>Provide a broad collection of real-life 3D objects for students to explore</w:t>
      </w:r>
      <w:r w:rsidR="58718D7F">
        <w:t xml:space="preserve">. Students </w:t>
      </w:r>
      <w:r>
        <w:t xml:space="preserve">identify and represent </w:t>
      </w:r>
      <w:r w:rsidR="10117E09">
        <w:t>the objects’</w:t>
      </w:r>
      <w:r w:rsidR="175312AD">
        <w:t xml:space="preserve"> </w:t>
      </w:r>
      <w:r>
        <w:t>faces either by tracing or on geoboards. If using geoboards, students should use physical boards</w:t>
      </w:r>
      <w:r w:rsidR="0676E34C">
        <w:t>,</w:t>
      </w:r>
      <w:r>
        <w:t xml:space="preserve"> if available</w:t>
      </w:r>
      <w:r w:rsidR="092CF546">
        <w:t>,</w:t>
      </w:r>
      <w:r>
        <w:t xml:space="preserve"> or </w:t>
      </w:r>
      <w:hyperlink r:id="rId22">
        <w:r w:rsidRPr="16A375CB">
          <w:rPr>
            <w:rStyle w:val="Hyperlink"/>
          </w:rPr>
          <w:t>digital boards</w:t>
        </w:r>
      </w:hyperlink>
      <w:r w:rsidR="39B25D5B">
        <w:t xml:space="preserve">, </w:t>
      </w:r>
      <w:r>
        <w:t>if not. Students may also ‘print’ the faces of objects into modelling clay or kinetic sand.</w:t>
      </w:r>
    </w:p>
    <w:p w14:paraId="553885FF" w14:textId="1492EBB0" w:rsidR="00373A8A" w:rsidRDefault="3CD11C03" w:rsidP="11396D5F">
      <w:pPr>
        <w:pStyle w:val="ListNumber"/>
      </w:pPr>
      <w:r>
        <w:t>While students are recording faces</w:t>
      </w:r>
      <w:r w:rsidR="001E7C98">
        <w:t>,</w:t>
      </w:r>
      <w:r w:rsidR="00437A92">
        <w:t xml:space="preserve"> use the prompts in the table below.</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084661B0" w14:paraId="5823A6E9" w14:textId="77777777" w:rsidTr="00952366">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7F10465F" w14:textId="77777777" w:rsidR="084661B0" w:rsidRDefault="084661B0">
            <w:r>
              <w:lastRenderedPageBreak/>
              <w:t>Prompts</w:t>
            </w:r>
          </w:p>
        </w:tc>
        <w:tc>
          <w:tcPr>
            <w:tcW w:w="2500" w:type="pct"/>
          </w:tcPr>
          <w:p w14:paraId="5C782ECF" w14:textId="77777777" w:rsidR="084661B0" w:rsidRDefault="084661B0">
            <w:r>
              <w:t>Anticipated student responses</w:t>
            </w:r>
          </w:p>
        </w:tc>
      </w:tr>
      <w:tr w:rsidR="084661B0" w14:paraId="3EF506B2" w14:textId="77777777" w:rsidTr="00952366">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5A4F18B4" w14:textId="39E0CC78" w:rsidR="26FEC667" w:rsidRDefault="26FEC667" w:rsidP="084661B0">
            <w:pPr>
              <w:pStyle w:val="ListBullet"/>
              <w:numPr>
                <w:ilvl w:val="0"/>
                <w:numId w:val="0"/>
              </w:numPr>
              <w:rPr>
                <w:b/>
                <w:bCs/>
                <w:highlight w:val="yellow"/>
              </w:rPr>
            </w:pPr>
            <w:r w:rsidRPr="084661B0">
              <w:rPr>
                <w:b/>
                <w:bCs/>
              </w:rPr>
              <w:t>Early Stage 1</w:t>
            </w:r>
          </w:p>
          <w:p w14:paraId="0768C94A" w14:textId="2D59C400" w:rsidR="26FEC667" w:rsidRPr="00952366" w:rsidRDefault="29DF03A5" w:rsidP="00952366">
            <w:pPr>
              <w:pStyle w:val="ListBullet"/>
            </w:pPr>
            <w:r w:rsidRPr="00952366">
              <w:t>What shapes can you see?</w:t>
            </w:r>
          </w:p>
          <w:p w14:paraId="24F58ED0" w14:textId="74F1CC50" w:rsidR="59C9799C" w:rsidRPr="00952366" w:rsidRDefault="44BFD097" w:rsidP="00952366">
            <w:pPr>
              <w:pStyle w:val="ListBullet"/>
            </w:pPr>
            <w:r w:rsidRPr="00952366">
              <w:t xml:space="preserve">How do you know that is a </w:t>
            </w:r>
            <w:r w:rsidR="221FA2FB" w:rsidRPr="00952366">
              <w:t>circle/square/triangle/rectangle</w:t>
            </w:r>
            <w:r w:rsidR="463ED2DF" w:rsidRPr="00952366">
              <w:t>?</w:t>
            </w:r>
          </w:p>
          <w:p w14:paraId="15DA8E1C" w14:textId="42AA2249" w:rsidR="7CD31D45" w:rsidRPr="00952366" w:rsidRDefault="2A86F8D1" w:rsidP="00952366">
            <w:pPr>
              <w:pStyle w:val="ListBullet"/>
            </w:pPr>
            <w:r w:rsidRPr="00952366">
              <w:t>S</w:t>
            </w:r>
            <w:r w:rsidR="7131B384" w:rsidRPr="00952366">
              <w:t>how me a shape that is not a circle/square/triangle/rectangle</w:t>
            </w:r>
            <w:r w:rsidR="30C15675" w:rsidRPr="00952366">
              <w:t>.</w:t>
            </w:r>
            <w:r w:rsidR="7131B384" w:rsidRPr="00952366">
              <w:t xml:space="preserve"> How </w:t>
            </w:r>
            <w:bookmarkStart w:id="40" w:name="_Int_ihr7LfLh"/>
            <w:r w:rsidR="6BC3DE80" w:rsidRPr="00952366">
              <w:t>can</w:t>
            </w:r>
            <w:bookmarkEnd w:id="40"/>
            <w:r w:rsidR="7131B384" w:rsidRPr="00952366">
              <w:t xml:space="preserve"> you be sure?</w:t>
            </w:r>
          </w:p>
          <w:p w14:paraId="44C6A104" w14:textId="0893D2AB" w:rsidR="05EFE947" w:rsidRPr="00952366" w:rsidRDefault="44668C23" w:rsidP="00952366">
            <w:pPr>
              <w:pStyle w:val="ListBullet"/>
            </w:pPr>
            <w:r w:rsidRPr="00952366">
              <w:t>How would you explain the difference between</w:t>
            </w:r>
            <w:r w:rsidR="667F89C2" w:rsidRPr="00952366">
              <w:t>...</w:t>
            </w:r>
            <w:r w:rsidRPr="00952366">
              <w:t xml:space="preserve"> (select </w:t>
            </w:r>
            <w:r w:rsidR="6B8C171B" w:rsidRPr="00952366">
              <w:t>2</w:t>
            </w:r>
            <w:r w:rsidRPr="00952366">
              <w:t xml:space="preserve"> shapes)?</w:t>
            </w:r>
          </w:p>
          <w:p w14:paraId="28E61CCB" w14:textId="7242DA30" w:rsidR="2BE073FE" w:rsidRPr="00952366" w:rsidRDefault="778D201C" w:rsidP="00952366">
            <w:pPr>
              <w:pStyle w:val="ListBullet"/>
            </w:pPr>
            <w:r w:rsidRPr="00952366">
              <w:t>Can you name a real-life item that is this shape? Can you find an item in the classroom that is this shape?</w:t>
            </w:r>
          </w:p>
          <w:p w14:paraId="69855675" w14:textId="67BC29AD" w:rsidR="63D237AD" w:rsidRDefault="63D237AD" w:rsidP="084661B0">
            <w:pPr>
              <w:pStyle w:val="ListBullet"/>
              <w:numPr>
                <w:ilvl w:val="0"/>
                <w:numId w:val="0"/>
              </w:numPr>
              <w:rPr>
                <w:b/>
                <w:bCs/>
              </w:rPr>
            </w:pPr>
            <w:r w:rsidRPr="084661B0">
              <w:rPr>
                <w:b/>
                <w:bCs/>
              </w:rPr>
              <w:t>Stage 1</w:t>
            </w:r>
          </w:p>
          <w:p w14:paraId="63BA88C6" w14:textId="59C70D48" w:rsidR="609F004C" w:rsidRDefault="62044248" w:rsidP="084661B0">
            <w:pPr>
              <w:pStyle w:val="ListBullet"/>
              <w:rPr>
                <w:b/>
                <w:bCs/>
              </w:rPr>
            </w:pPr>
            <w:r>
              <w:t>Can you name this 3D object?</w:t>
            </w:r>
          </w:p>
          <w:p w14:paraId="46D3D157" w14:textId="45D82616" w:rsidR="63D237AD" w:rsidRDefault="08953BEC" w:rsidP="084661B0">
            <w:pPr>
              <w:pStyle w:val="ListBullet"/>
            </w:pPr>
            <w:r>
              <w:t>Can you describe this 3D object using the terms ‘face’, ‘edge’ and ‘vertex’?</w:t>
            </w:r>
          </w:p>
          <w:p w14:paraId="4E58CA9A" w14:textId="34EC80CB" w:rsidR="7B62F913" w:rsidRDefault="6CE32705" w:rsidP="084661B0">
            <w:pPr>
              <w:pStyle w:val="ListBullet"/>
            </w:pPr>
            <w:r>
              <w:t>How do you know that you have counted all the faces, edges and vertices?</w:t>
            </w:r>
          </w:p>
          <w:p w14:paraId="5FDA1C60" w14:textId="32386E00" w:rsidR="02CF5DDD" w:rsidRDefault="545F0725" w:rsidP="084661B0">
            <w:pPr>
              <w:pStyle w:val="ListBullet"/>
            </w:pPr>
            <w:r>
              <w:t>S</w:t>
            </w:r>
            <w:r w:rsidR="49945904">
              <w:t>how me an object that is not a sphere</w:t>
            </w:r>
            <w:r w:rsidR="52079654">
              <w:t>/</w:t>
            </w:r>
            <w:r w:rsidR="49945904">
              <w:t>prism</w:t>
            </w:r>
            <w:r w:rsidR="4C717EBE">
              <w:t>/</w:t>
            </w:r>
            <w:r w:rsidR="49945904">
              <w:t>cube</w:t>
            </w:r>
            <w:r w:rsidR="39EB9ECA">
              <w:t>/</w:t>
            </w:r>
            <w:r w:rsidR="49945904">
              <w:t xml:space="preserve">cylinder? </w:t>
            </w:r>
            <w:r w:rsidR="1CF77AAF">
              <w:t>Explain why.</w:t>
            </w:r>
          </w:p>
          <w:p w14:paraId="5CB91BDF" w14:textId="1576BCA3" w:rsidR="1103167B" w:rsidRDefault="0C388D75" w:rsidP="084661B0">
            <w:pPr>
              <w:pStyle w:val="ListBullet"/>
            </w:pPr>
            <w:r>
              <w:lastRenderedPageBreak/>
              <w:t xml:space="preserve">How would you explain the difference between </w:t>
            </w:r>
            <w:r w:rsidR="06DB6280">
              <w:t xml:space="preserve">the features of… </w:t>
            </w:r>
            <w:r>
              <w:t xml:space="preserve">(select </w:t>
            </w:r>
            <w:r w:rsidR="001E4F62">
              <w:t>two</w:t>
            </w:r>
            <w:r>
              <w:t xml:space="preserve"> 3D objects)?</w:t>
            </w:r>
          </w:p>
        </w:tc>
        <w:tc>
          <w:tcPr>
            <w:tcW w:w="2500" w:type="pct"/>
          </w:tcPr>
          <w:p w14:paraId="7B71D8F4" w14:textId="0010E29A" w:rsidR="6F9E08ED" w:rsidRDefault="6F9E08ED" w:rsidP="084661B0">
            <w:pPr>
              <w:pStyle w:val="ListBullet"/>
              <w:numPr>
                <w:ilvl w:val="0"/>
                <w:numId w:val="0"/>
              </w:numPr>
              <w:rPr>
                <w:b/>
                <w:bCs/>
              </w:rPr>
            </w:pPr>
            <w:r w:rsidRPr="084661B0">
              <w:rPr>
                <w:b/>
                <w:bCs/>
              </w:rPr>
              <w:lastRenderedPageBreak/>
              <w:t>Early Stage 1</w:t>
            </w:r>
          </w:p>
          <w:p w14:paraId="70D7BC56" w14:textId="3A6DEDDB" w:rsidR="6F9E08ED" w:rsidRDefault="6E947AD6" w:rsidP="084661B0">
            <w:pPr>
              <w:pStyle w:val="ListBullet"/>
            </w:pPr>
            <w:r>
              <w:t>I can see a circle/square/triangle/rectangle</w:t>
            </w:r>
            <w:r w:rsidR="2B8C3043">
              <w:t>.</w:t>
            </w:r>
          </w:p>
          <w:p w14:paraId="717FCE98" w14:textId="11145EF4" w:rsidR="60301000" w:rsidRDefault="4CD968F2" w:rsidP="084661B0">
            <w:pPr>
              <w:pStyle w:val="ListBullet"/>
            </w:pPr>
            <w:r>
              <w:t>Circle: it is round</w:t>
            </w:r>
            <w:r w:rsidR="2E352079">
              <w:t>,</w:t>
            </w:r>
            <w:r>
              <w:t xml:space="preserve"> it has no straight sides</w:t>
            </w:r>
            <w:r w:rsidR="50AA96FA">
              <w:t>,</w:t>
            </w:r>
            <w:r>
              <w:t xml:space="preserve"> it is </w:t>
            </w:r>
            <w:r w:rsidR="02F698B1">
              <w:t xml:space="preserve">a </w:t>
            </w:r>
            <w:r>
              <w:t>closed</w:t>
            </w:r>
            <w:r w:rsidR="5BFBB363">
              <w:t xml:space="preserve"> shape</w:t>
            </w:r>
            <w:r w:rsidR="7E9848EE">
              <w:t>.</w:t>
            </w:r>
          </w:p>
          <w:p w14:paraId="68165459" w14:textId="65001C8E" w:rsidR="60301000" w:rsidRDefault="4CD968F2" w:rsidP="084661B0">
            <w:pPr>
              <w:pStyle w:val="ListBullet"/>
            </w:pPr>
            <w:r>
              <w:t xml:space="preserve">Triangle: it has 3 straight </w:t>
            </w:r>
            <w:r w:rsidR="7C815C41">
              <w:t>sides;</w:t>
            </w:r>
            <w:r>
              <w:t xml:space="preserve"> it is a closed shape</w:t>
            </w:r>
            <w:r w:rsidR="60294874">
              <w:t>.</w:t>
            </w:r>
          </w:p>
          <w:p w14:paraId="21EE7167" w14:textId="6C87BC42" w:rsidR="243A57B0" w:rsidRDefault="58745C2B" w:rsidP="084661B0">
            <w:pPr>
              <w:pStyle w:val="ListBullet"/>
            </w:pPr>
            <w:r>
              <w:t>Square: it has 4 straight sides that are all the same length</w:t>
            </w:r>
            <w:r w:rsidR="11C394C5">
              <w:t>,</w:t>
            </w:r>
            <w:r w:rsidR="4F0B9A8C">
              <w:t xml:space="preserve"> it is a closed shape</w:t>
            </w:r>
            <w:r w:rsidR="0FEDA1A8">
              <w:t>.</w:t>
            </w:r>
          </w:p>
          <w:p w14:paraId="538BFA19" w14:textId="135E2F76" w:rsidR="69F3DDCE" w:rsidRDefault="61D9BC5F" w:rsidP="084661B0">
            <w:pPr>
              <w:pStyle w:val="ListBullet"/>
            </w:pPr>
            <w:r>
              <w:t xml:space="preserve">Rectangle: </w:t>
            </w:r>
            <w:r w:rsidR="2D2EAB1E">
              <w:t xml:space="preserve">it has 4 straight sides; </w:t>
            </w:r>
            <w:r w:rsidR="3F0527E3">
              <w:t>opposite sides are the same length</w:t>
            </w:r>
            <w:r w:rsidR="7EE6E188">
              <w:t xml:space="preserve">, for example, </w:t>
            </w:r>
            <w:r w:rsidR="6437220C">
              <w:t>2</w:t>
            </w:r>
            <w:r w:rsidR="7EE6E188">
              <w:t xml:space="preserve"> short sides, </w:t>
            </w:r>
            <w:r w:rsidR="085AD82F">
              <w:t>2</w:t>
            </w:r>
            <w:r w:rsidR="7EE6E188">
              <w:t xml:space="preserve"> longer sides.</w:t>
            </w:r>
          </w:p>
          <w:p w14:paraId="29ACAA6B" w14:textId="22D1DA9B" w:rsidR="22FB4F01" w:rsidRDefault="22FB4F01" w:rsidP="084661B0">
            <w:pPr>
              <w:pStyle w:val="ListBullet"/>
              <w:numPr>
                <w:ilvl w:val="0"/>
                <w:numId w:val="0"/>
              </w:numPr>
              <w:rPr>
                <w:b/>
                <w:bCs/>
              </w:rPr>
            </w:pPr>
            <w:r w:rsidRPr="084661B0">
              <w:rPr>
                <w:b/>
                <w:bCs/>
              </w:rPr>
              <w:t>Stage 1</w:t>
            </w:r>
          </w:p>
          <w:p w14:paraId="66A48F97" w14:textId="1377D226" w:rsidR="16A41B41" w:rsidRDefault="7DC6E3C7" w:rsidP="084661B0">
            <w:pPr>
              <w:pStyle w:val="ListBullet"/>
            </w:pPr>
            <w:r>
              <w:t>It is a sphere</w:t>
            </w:r>
            <w:r w:rsidR="56BB252B">
              <w:t>/</w:t>
            </w:r>
            <w:r>
              <w:t>prism</w:t>
            </w:r>
            <w:r w:rsidR="7C98BE79">
              <w:t>/</w:t>
            </w:r>
            <w:r>
              <w:t>cube</w:t>
            </w:r>
            <w:r w:rsidR="6538D3F3">
              <w:t>/</w:t>
            </w:r>
            <w:r>
              <w:t>cylinder.</w:t>
            </w:r>
          </w:p>
          <w:p w14:paraId="65FA6228" w14:textId="30E55366" w:rsidR="22FB4F01" w:rsidRDefault="2C1CC65C" w:rsidP="084661B0">
            <w:pPr>
              <w:pStyle w:val="ListBullet"/>
            </w:pPr>
            <w:r>
              <w:t>For example, t</w:t>
            </w:r>
            <w:r w:rsidR="276E64F3">
              <w:t>his object has 6 faces, 12 edges and 8 vertices</w:t>
            </w:r>
            <w:r w:rsidR="6B2E3F47">
              <w:t>.</w:t>
            </w:r>
          </w:p>
          <w:p w14:paraId="48CBD886" w14:textId="5CA8B8FF" w:rsidR="37D5DACA" w:rsidRDefault="7C885ABC" w:rsidP="084661B0">
            <w:pPr>
              <w:pStyle w:val="ListBullet"/>
            </w:pPr>
            <w:r>
              <w:t>‘</w:t>
            </w:r>
            <w:r w:rsidR="04B9D4C1">
              <w:t>I tap them as I count</w:t>
            </w:r>
            <w:r w:rsidR="39A1E1FC">
              <w:t>’</w:t>
            </w:r>
            <w:r w:rsidR="04B9D4C1">
              <w:t xml:space="preserve"> or </w:t>
            </w:r>
            <w:r w:rsidR="09CE25DD">
              <w:t>‘</w:t>
            </w:r>
            <w:r w:rsidR="04B9D4C1">
              <w:t>I mark them as I count</w:t>
            </w:r>
            <w:r w:rsidR="1DA67630">
              <w:t xml:space="preserve">’ or </w:t>
            </w:r>
            <w:r w:rsidR="3DE46E17">
              <w:t>‘</w:t>
            </w:r>
            <w:r w:rsidR="1DA67630">
              <w:t>I visualise the object in my head as I count’</w:t>
            </w:r>
            <w:r w:rsidR="04B9D4C1">
              <w:t>.</w:t>
            </w:r>
          </w:p>
          <w:p w14:paraId="32B19CAC" w14:textId="646B43A5" w:rsidR="0EC367E5" w:rsidRDefault="491F66F8" w:rsidP="084661B0">
            <w:pPr>
              <w:pStyle w:val="ListBullet"/>
            </w:pPr>
            <w:r>
              <w:t>Using the terms ‘face’, ‘edge’ and ‘vertex’, students explain that the object does not have the relevant features</w:t>
            </w:r>
            <w:r w:rsidR="57AA5808">
              <w:t>.</w:t>
            </w:r>
          </w:p>
        </w:tc>
      </w:tr>
    </w:tbl>
    <w:p w14:paraId="7D390E11" w14:textId="7DC9A8C2" w:rsidR="00373A8A" w:rsidRDefault="2B1E675D" w:rsidP="00F04E3E">
      <w:pPr>
        <w:pStyle w:val="ListNumber"/>
      </w:pPr>
      <w:r>
        <w:t>Share student</w:t>
      </w:r>
      <w:r w:rsidR="3C18C28F">
        <w:t>s</w:t>
      </w:r>
      <w:r w:rsidR="6FFA2ACF">
        <w:t>’</w:t>
      </w:r>
      <w:r w:rsidRPr="16A375CB">
        <w:rPr>
          <w:b/>
          <w:bCs/>
        </w:rPr>
        <w:t xml:space="preserve"> </w:t>
      </w:r>
      <w:r w:rsidR="75E60F8C">
        <w:t>representations of 2D shapes,</w:t>
      </w:r>
      <w:r w:rsidRPr="16A375CB">
        <w:rPr>
          <w:b/>
          <w:bCs/>
        </w:rPr>
        <w:t xml:space="preserve"> </w:t>
      </w:r>
      <w:r>
        <w:t>emphasising the link between the 2D shapes and the faces on 3D objects.</w:t>
      </w:r>
    </w:p>
    <w:p w14:paraId="10DDA89A" w14:textId="77777777" w:rsidR="003932C3" w:rsidRDefault="00373A8A" w:rsidP="00373A8A">
      <w:r>
        <w:t>This table 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differentiation and extension ideas."/>
      </w:tblPr>
      <w:tblGrid>
        <w:gridCol w:w="4865"/>
        <w:gridCol w:w="4865"/>
        <w:gridCol w:w="4866"/>
      </w:tblGrid>
      <w:tr w:rsidR="003467FF" w14:paraId="52F95AEC" w14:textId="77777777" w:rsidTr="4749FBC3">
        <w:trPr>
          <w:cnfStyle w:val="100000000000" w:firstRow="1" w:lastRow="0" w:firstColumn="0" w:lastColumn="0" w:oddVBand="0" w:evenVBand="0" w:oddHBand="0" w:evenHBand="0" w:firstRowFirstColumn="0" w:firstRowLastColumn="0" w:lastRowFirstColumn="0" w:lastRowLastColumn="0"/>
        </w:trPr>
        <w:tc>
          <w:tcPr>
            <w:tcW w:w="4865" w:type="dxa"/>
          </w:tcPr>
          <w:p w14:paraId="2299CA54" w14:textId="77777777" w:rsidR="003467FF" w:rsidRDefault="003467FF" w:rsidP="0071658A">
            <w:r w:rsidRPr="00470C15">
              <w:t>Assessment opportunities</w:t>
            </w:r>
          </w:p>
        </w:tc>
        <w:tc>
          <w:tcPr>
            <w:tcW w:w="4865" w:type="dxa"/>
          </w:tcPr>
          <w:p w14:paraId="00F3BCB4" w14:textId="77777777" w:rsidR="003467FF" w:rsidRDefault="003467FF" w:rsidP="0071658A">
            <w:r w:rsidRPr="00470C15">
              <w:t>Too hard?</w:t>
            </w:r>
          </w:p>
        </w:tc>
        <w:tc>
          <w:tcPr>
            <w:tcW w:w="4866" w:type="dxa"/>
          </w:tcPr>
          <w:p w14:paraId="219B041C" w14:textId="77777777" w:rsidR="003467FF" w:rsidRDefault="003467FF" w:rsidP="0071658A">
            <w:r w:rsidRPr="00470C15">
              <w:t>Too easy?</w:t>
            </w:r>
          </w:p>
        </w:tc>
      </w:tr>
      <w:tr w:rsidR="003467FF" w14:paraId="48513148" w14:textId="77777777" w:rsidTr="4749FBC3">
        <w:trPr>
          <w:cnfStyle w:val="000000100000" w:firstRow="0" w:lastRow="0" w:firstColumn="0" w:lastColumn="0" w:oddVBand="0" w:evenVBand="0" w:oddHBand="1" w:evenHBand="0" w:firstRowFirstColumn="0" w:firstRowLastColumn="0" w:lastRowFirstColumn="0" w:lastRowLastColumn="0"/>
        </w:trPr>
        <w:tc>
          <w:tcPr>
            <w:tcW w:w="4865" w:type="dxa"/>
          </w:tcPr>
          <w:p w14:paraId="7401D729" w14:textId="49BFF279" w:rsidR="003467FF" w:rsidRDefault="6CF3CE2C" w:rsidP="084661B0">
            <w:r w:rsidRPr="4749FBC3">
              <w:rPr>
                <w:rFonts w:eastAsia="Arial"/>
              </w:rPr>
              <w:t>What to look for:</w:t>
            </w:r>
          </w:p>
          <w:p w14:paraId="50142047" w14:textId="053FAAA5" w:rsidR="003467FF" w:rsidRDefault="028C35FC" w:rsidP="005B5B16">
            <w:pPr>
              <w:pStyle w:val="ListBullet"/>
              <w:rPr>
                <w:rFonts w:eastAsia="Arial"/>
                <w:b/>
                <w:bCs/>
              </w:rPr>
            </w:pPr>
            <w:r w:rsidRPr="4749FBC3">
              <w:rPr>
                <w:rFonts w:eastAsia="Arial"/>
              </w:rPr>
              <w:t xml:space="preserve">Do Early Stage 1 students trace, identify and describe </w:t>
            </w:r>
            <w:r>
              <w:t xml:space="preserve">circles, squares, triangles and rectangles? </w:t>
            </w:r>
            <w:r w:rsidRPr="4749FBC3">
              <w:rPr>
                <w:b/>
                <w:bCs/>
              </w:rPr>
              <w:t>(MAE-2DS-01)</w:t>
            </w:r>
          </w:p>
          <w:p w14:paraId="5F59C8F4" w14:textId="7E028F47" w:rsidR="003467FF" w:rsidRDefault="6CF3CE2C" w:rsidP="005B5B16">
            <w:pPr>
              <w:pStyle w:val="ListBullet"/>
              <w:rPr>
                <w:rFonts w:eastAsia="Arial"/>
                <w:b/>
                <w:bCs/>
              </w:rPr>
            </w:pPr>
            <w:r w:rsidRPr="4749FBC3">
              <w:rPr>
                <w:rFonts w:eastAsia="Arial"/>
              </w:rPr>
              <w:t xml:space="preserve">Are Stage 1 students able to identify and name the 2D faces of 3D objects? </w:t>
            </w:r>
            <w:r w:rsidRPr="4749FBC3">
              <w:rPr>
                <w:rFonts w:eastAsia="Arial"/>
                <w:b/>
                <w:bCs/>
              </w:rPr>
              <w:t>(MA1-2DS-01, MA1-3DS-01)</w:t>
            </w:r>
          </w:p>
          <w:p w14:paraId="2D3B2FB6" w14:textId="362D1ECC" w:rsidR="003467FF" w:rsidRDefault="7B0BC3DA" w:rsidP="005B5B16">
            <w:pPr>
              <w:pStyle w:val="ListBullet"/>
              <w:rPr>
                <w:rFonts w:eastAsia="Arial"/>
              </w:rPr>
            </w:pPr>
            <w:r w:rsidRPr="4749FBC3">
              <w:rPr>
                <w:rFonts w:eastAsia="Arial"/>
              </w:rPr>
              <w:t xml:space="preserve">Do </w:t>
            </w:r>
            <w:r w:rsidR="6CF3CE2C" w:rsidRPr="4749FBC3">
              <w:rPr>
                <w:rFonts w:eastAsia="Arial"/>
              </w:rPr>
              <w:t xml:space="preserve">Stage 1 students describe </w:t>
            </w:r>
            <w:r w:rsidR="01DAF9D4" w:rsidRPr="4749FBC3">
              <w:rPr>
                <w:rFonts w:eastAsia="Arial"/>
              </w:rPr>
              <w:t xml:space="preserve">objects </w:t>
            </w:r>
            <w:r w:rsidR="6CF3CE2C" w:rsidRPr="4749FBC3">
              <w:rPr>
                <w:rFonts w:eastAsia="Arial"/>
              </w:rPr>
              <w:t xml:space="preserve">using the terms ‘face’, ‘edge’ and ‘vertex’? </w:t>
            </w:r>
            <w:r w:rsidR="6CF3CE2C" w:rsidRPr="4749FBC3">
              <w:rPr>
                <w:rFonts w:eastAsia="Arial"/>
                <w:b/>
                <w:bCs/>
              </w:rPr>
              <w:t>(MA1-3DS-01)</w:t>
            </w:r>
          </w:p>
          <w:p w14:paraId="256416CC" w14:textId="49BFF279" w:rsidR="003467FF" w:rsidRDefault="2B3A0CFB" w:rsidP="084661B0">
            <w:r w:rsidRPr="084661B0">
              <w:rPr>
                <w:rFonts w:eastAsia="Arial"/>
              </w:rPr>
              <w:t>What to collect:</w:t>
            </w:r>
          </w:p>
          <w:p w14:paraId="2ACBE291" w14:textId="43EA51B6" w:rsidR="003467FF" w:rsidRDefault="007E5591" w:rsidP="005B5B16">
            <w:pPr>
              <w:pStyle w:val="ListBullet"/>
            </w:pPr>
            <w:r>
              <w:lastRenderedPageBreak/>
              <w:t>s</w:t>
            </w:r>
            <w:r w:rsidR="6CF3CE2C">
              <w:t xml:space="preserve">tudent drawings or photographs of 2D shapes </w:t>
            </w:r>
            <w:r w:rsidR="6CF3CE2C" w:rsidRPr="4749FBC3">
              <w:rPr>
                <w:rStyle w:val="Strong"/>
              </w:rPr>
              <w:t>(</w:t>
            </w:r>
            <w:r w:rsidR="5B1F9240" w:rsidRPr="007E5591">
              <w:rPr>
                <w:b/>
                <w:bCs/>
              </w:rPr>
              <w:t>MAE-2DS-01,</w:t>
            </w:r>
            <w:r w:rsidR="05536C99" w:rsidRPr="007E5591">
              <w:rPr>
                <w:b/>
                <w:bCs/>
              </w:rPr>
              <w:t xml:space="preserve"> </w:t>
            </w:r>
            <w:r w:rsidR="6CF3CE2C" w:rsidRPr="007E5591">
              <w:rPr>
                <w:b/>
                <w:bCs/>
              </w:rPr>
              <w:t>MA1-2DS-01,</w:t>
            </w:r>
            <w:r w:rsidR="39A6B75C" w:rsidRPr="007E5591">
              <w:rPr>
                <w:b/>
                <w:bCs/>
              </w:rPr>
              <w:t xml:space="preserve"> MAE-3DS-01</w:t>
            </w:r>
            <w:r w:rsidR="702DD9F4" w:rsidRPr="007E5591">
              <w:rPr>
                <w:b/>
                <w:bCs/>
              </w:rPr>
              <w:t xml:space="preserve">, </w:t>
            </w:r>
            <w:r w:rsidR="6CF3CE2C" w:rsidRPr="007E5591">
              <w:rPr>
                <w:b/>
                <w:bCs/>
              </w:rPr>
              <w:t>MA1-3DS-01)</w:t>
            </w:r>
            <w:r w:rsidR="00DB744D">
              <w:rPr>
                <w:b/>
                <w:bCs/>
              </w:rPr>
              <w:t>.</w:t>
            </w:r>
          </w:p>
        </w:tc>
        <w:tc>
          <w:tcPr>
            <w:tcW w:w="4865" w:type="dxa"/>
          </w:tcPr>
          <w:p w14:paraId="37A53412" w14:textId="45B5D3C4" w:rsidR="003467FF" w:rsidRDefault="4C20893C" w:rsidP="084661B0">
            <w:pPr>
              <w:rPr>
                <w:rFonts w:eastAsia="Arial"/>
              </w:rPr>
            </w:pPr>
            <w:r w:rsidRPr="421ECF0F">
              <w:rPr>
                <w:rFonts w:eastAsia="Arial"/>
              </w:rPr>
              <w:lastRenderedPageBreak/>
              <w:t>S</w:t>
            </w:r>
            <w:r w:rsidR="30C26F54" w:rsidRPr="421ECF0F">
              <w:rPr>
                <w:rFonts w:eastAsia="Arial"/>
              </w:rPr>
              <w:t xml:space="preserve">tudents </w:t>
            </w:r>
            <w:r w:rsidR="4003C50D" w:rsidRPr="421ECF0F">
              <w:rPr>
                <w:rFonts w:eastAsia="Arial"/>
              </w:rPr>
              <w:t>are</w:t>
            </w:r>
            <w:r w:rsidR="45AE625C" w:rsidRPr="421ECF0F">
              <w:rPr>
                <w:rFonts w:eastAsia="Arial"/>
              </w:rPr>
              <w:t xml:space="preserve"> </w:t>
            </w:r>
            <w:r w:rsidR="4003C50D" w:rsidRPr="421ECF0F">
              <w:rPr>
                <w:rFonts w:eastAsia="Arial"/>
              </w:rPr>
              <w:t>not ab</w:t>
            </w:r>
            <w:r w:rsidR="2DA0B4E6" w:rsidRPr="421ECF0F">
              <w:rPr>
                <w:rFonts w:eastAsia="Arial"/>
              </w:rPr>
              <w:t>l</w:t>
            </w:r>
            <w:r w:rsidR="4003C50D" w:rsidRPr="421ECF0F">
              <w:rPr>
                <w:rFonts w:eastAsia="Arial"/>
              </w:rPr>
              <w:t xml:space="preserve">e to </w:t>
            </w:r>
            <w:r w:rsidR="45AE625C" w:rsidRPr="421ECF0F">
              <w:rPr>
                <w:rFonts w:eastAsia="Arial"/>
              </w:rPr>
              <w:t>trace and/or describe common 2D shapes</w:t>
            </w:r>
            <w:r w:rsidR="772AC188" w:rsidRPr="421ECF0F">
              <w:rPr>
                <w:rFonts w:eastAsia="Arial"/>
              </w:rPr>
              <w:t>.</w:t>
            </w:r>
          </w:p>
          <w:p w14:paraId="3775210B" w14:textId="3E0EB11D" w:rsidR="003467FF" w:rsidRDefault="1F42D3A0" w:rsidP="084661B0">
            <w:pPr>
              <w:pStyle w:val="ListBullet"/>
            </w:pPr>
            <w:r>
              <w:t>Guide students on how to trace or print and name the faces of one 3D object.</w:t>
            </w:r>
          </w:p>
          <w:p w14:paraId="0B6F434B" w14:textId="65F27403" w:rsidR="003467FF" w:rsidRDefault="7AE676E6" w:rsidP="084661B0">
            <w:pPr>
              <w:pStyle w:val="ListBullet"/>
            </w:pPr>
            <w:r>
              <w:t xml:space="preserve">Provide </w:t>
            </w:r>
            <w:hyperlink w:anchor="_Resource_2:_Early">
              <w:r w:rsidR="007F1D4C">
                <w:rPr>
                  <w:rStyle w:val="Hyperlink"/>
                </w:rPr>
                <w:t>Resource 2: 2D Shapes (Early Stage 1)</w:t>
              </w:r>
            </w:hyperlink>
            <w:r w:rsidR="7E808A50">
              <w:t xml:space="preserve"> </w:t>
            </w:r>
            <w:r w:rsidR="5B39583A">
              <w:t xml:space="preserve">for students to compare the outline of their traces </w:t>
            </w:r>
            <w:r w:rsidR="17D955AB">
              <w:t>with</w:t>
            </w:r>
            <w:r w:rsidR="5B39583A">
              <w:t xml:space="preserve"> </w:t>
            </w:r>
            <w:r>
              <w:t>circles, squares, triangles and rectangles</w:t>
            </w:r>
            <w:r w:rsidR="2EF371C9">
              <w:t>.</w:t>
            </w:r>
          </w:p>
          <w:p w14:paraId="62035A74" w14:textId="79863F5D" w:rsidR="003467FF" w:rsidRDefault="3123A19B" w:rsidP="084661B0">
            <w:r w:rsidRPr="084661B0">
              <w:rPr>
                <w:rFonts w:eastAsia="Arial"/>
              </w:rPr>
              <w:t xml:space="preserve">Students </w:t>
            </w:r>
            <w:r w:rsidR="327941A8" w:rsidRPr="084661B0">
              <w:rPr>
                <w:rFonts w:eastAsia="Arial"/>
              </w:rPr>
              <w:t xml:space="preserve">are not able to </w:t>
            </w:r>
            <w:r w:rsidRPr="084661B0">
              <w:rPr>
                <w:rFonts w:eastAsia="Arial"/>
              </w:rPr>
              <w:t xml:space="preserve">identify and name 2D shapes </w:t>
            </w:r>
            <w:r w:rsidR="0725A15A" w:rsidRPr="521763ED">
              <w:rPr>
                <w:rFonts w:eastAsia="Arial"/>
              </w:rPr>
              <w:t>or</w:t>
            </w:r>
            <w:r w:rsidRPr="084661B0">
              <w:rPr>
                <w:rFonts w:eastAsia="Arial"/>
              </w:rPr>
              <w:t xml:space="preserve"> 3D objects.</w:t>
            </w:r>
          </w:p>
          <w:p w14:paraId="4B8408DA" w14:textId="09058216" w:rsidR="003467FF" w:rsidRDefault="67A094FE" w:rsidP="084661B0">
            <w:pPr>
              <w:pStyle w:val="ListBullet"/>
              <w:rPr>
                <w:rFonts w:eastAsia="Arial"/>
              </w:rPr>
            </w:pPr>
            <w:r>
              <w:t xml:space="preserve">Provide labelled images of targeted </w:t>
            </w:r>
            <w:r>
              <w:lastRenderedPageBreak/>
              <w:t>2D shapes and 3D objects for students to view and refer to</w:t>
            </w:r>
            <w:r w:rsidR="02185A1D">
              <w:t>.</w:t>
            </w:r>
          </w:p>
          <w:p w14:paraId="62D20828" w14:textId="42C0DB00" w:rsidR="003467FF" w:rsidRDefault="293C3207" w:rsidP="084661B0">
            <w:pPr>
              <w:pStyle w:val="ListBullet"/>
              <w:rPr>
                <w:rFonts w:eastAsia="Arial"/>
              </w:rPr>
            </w:pPr>
            <w:r w:rsidRPr="4749FBC3">
              <w:rPr>
                <w:rFonts w:eastAsia="Arial"/>
              </w:rPr>
              <w:t xml:space="preserve">Provide </w:t>
            </w:r>
            <w:r w:rsidR="17C85969" w:rsidRPr="4749FBC3">
              <w:rPr>
                <w:rFonts w:eastAsia="Arial"/>
              </w:rPr>
              <w:t xml:space="preserve">selected </w:t>
            </w:r>
            <w:r w:rsidRPr="4749FBC3">
              <w:rPr>
                <w:rFonts w:eastAsia="Arial"/>
              </w:rPr>
              <w:t>2D shapes and 3D objects</w:t>
            </w:r>
            <w:r w:rsidR="5F7358A6" w:rsidRPr="4749FBC3">
              <w:rPr>
                <w:rFonts w:eastAsia="Arial"/>
              </w:rPr>
              <w:t>. S</w:t>
            </w:r>
            <w:r w:rsidRPr="4749FBC3">
              <w:rPr>
                <w:rFonts w:eastAsia="Arial"/>
              </w:rPr>
              <w:t xml:space="preserve">upport students on a 2D shape and 3D object </w:t>
            </w:r>
            <w:r w:rsidR="79DE742D" w:rsidRPr="4749FBC3">
              <w:rPr>
                <w:rFonts w:eastAsia="Arial"/>
              </w:rPr>
              <w:t>‘</w:t>
            </w:r>
            <w:r w:rsidRPr="4749FBC3">
              <w:rPr>
                <w:rFonts w:eastAsia="Arial"/>
              </w:rPr>
              <w:t>hunt</w:t>
            </w:r>
            <w:r w:rsidR="42DF7A45" w:rsidRPr="4749FBC3">
              <w:rPr>
                <w:rFonts w:eastAsia="Arial"/>
              </w:rPr>
              <w:t>’</w:t>
            </w:r>
            <w:r w:rsidRPr="4749FBC3">
              <w:rPr>
                <w:rFonts w:eastAsia="Arial"/>
              </w:rPr>
              <w:t xml:space="preserve"> in the classroom.</w:t>
            </w:r>
          </w:p>
        </w:tc>
        <w:tc>
          <w:tcPr>
            <w:tcW w:w="4866" w:type="dxa"/>
          </w:tcPr>
          <w:p w14:paraId="05993368" w14:textId="510A217C" w:rsidR="003467FF" w:rsidRDefault="4AC4CA59" w:rsidP="084661B0">
            <w:pPr>
              <w:rPr>
                <w:rFonts w:eastAsia="Arial"/>
              </w:rPr>
            </w:pPr>
            <w:r w:rsidRPr="421ECF0F">
              <w:rPr>
                <w:rFonts w:eastAsia="Arial"/>
              </w:rPr>
              <w:lastRenderedPageBreak/>
              <w:t>Students</w:t>
            </w:r>
            <w:r w:rsidRPr="421ECF0F">
              <w:rPr>
                <w:rFonts w:eastAsia="Arial"/>
                <w:b/>
                <w:bCs/>
              </w:rPr>
              <w:t xml:space="preserve"> </w:t>
            </w:r>
            <w:r w:rsidR="3F042521" w:rsidRPr="421ECF0F">
              <w:rPr>
                <w:rFonts w:eastAsia="Arial"/>
              </w:rPr>
              <w:t>can</w:t>
            </w:r>
            <w:r w:rsidR="319BBF45" w:rsidRPr="421ECF0F">
              <w:rPr>
                <w:rFonts w:eastAsia="Arial"/>
              </w:rPr>
              <w:t xml:space="preserve"> </w:t>
            </w:r>
            <w:r w:rsidRPr="421ECF0F">
              <w:rPr>
                <w:rFonts w:eastAsia="Arial"/>
              </w:rPr>
              <w:t>identify and name 2D shapes and 3D objects</w:t>
            </w:r>
            <w:r w:rsidR="41A87C88" w:rsidRPr="421ECF0F">
              <w:rPr>
                <w:rFonts w:eastAsia="Arial"/>
              </w:rPr>
              <w:t>.</w:t>
            </w:r>
          </w:p>
          <w:p w14:paraId="28BE29D0" w14:textId="2EF9507D" w:rsidR="003467FF" w:rsidRDefault="565B2297" w:rsidP="084661B0">
            <w:pPr>
              <w:pStyle w:val="ListBullet"/>
              <w:rPr>
                <w:rFonts w:eastAsia="Arial"/>
              </w:rPr>
            </w:pPr>
            <w:r>
              <w:t xml:space="preserve">Introduce students to a wider range of </w:t>
            </w:r>
            <w:r w:rsidR="3ACDE5FB">
              <w:t>objects</w:t>
            </w:r>
            <w:r>
              <w:t xml:space="preserve"> to explore and record.</w:t>
            </w:r>
          </w:p>
          <w:p w14:paraId="636C0344" w14:textId="54AD702A" w:rsidR="003467FF" w:rsidRDefault="53DF26AD" w:rsidP="084661B0">
            <w:pPr>
              <w:pStyle w:val="ListBullet"/>
            </w:pPr>
            <w:r>
              <w:t>Ask students to create repeating linear patterns with shapes, including two- and three-shape patterns.</w:t>
            </w:r>
          </w:p>
          <w:p w14:paraId="7F1BB0D5" w14:textId="68C360CB" w:rsidR="003467FF" w:rsidRDefault="565B2297" w:rsidP="084661B0">
            <w:pPr>
              <w:pStyle w:val="ListBullet"/>
            </w:pPr>
            <w:r>
              <w:t xml:space="preserve">Ask students to write ‘Who am I?’ clues using vertices, edges and faces for use in </w:t>
            </w:r>
            <w:hyperlink w:anchor="_Lesson_2:_Different_1">
              <w:r w:rsidR="05EC3394" w:rsidRPr="4749FBC3">
                <w:rPr>
                  <w:rStyle w:val="Hyperlink"/>
                </w:rPr>
                <w:t>Lesson 2</w:t>
              </w:r>
            </w:hyperlink>
            <w:r>
              <w:t>.</w:t>
            </w:r>
          </w:p>
          <w:p w14:paraId="5E6448FE" w14:textId="10E317F6" w:rsidR="003467FF" w:rsidRDefault="3843499F" w:rsidP="084661B0">
            <w:pPr>
              <w:pStyle w:val="ListBullet"/>
            </w:pPr>
            <w:r>
              <w:t xml:space="preserve">Create, </w:t>
            </w:r>
            <w:r w:rsidR="62DEF3D1">
              <w:t xml:space="preserve">make </w:t>
            </w:r>
            <w:r>
              <w:t xml:space="preserve">and name a new 3D object that has </w:t>
            </w:r>
            <w:r w:rsidR="08D6608C">
              <w:t xml:space="preserve">combined </w:t>
            </w:r>
            <w:r>
              <w:t xml:space="preserve">features of </w:t>
            </w:r>
            <w:r>
              <w:lastRenderedPageBreak/>
              <w:t>known 3D objects.</w:t>
            </w:r>
          </w:p>
        </w:tc>
      </w:tr>
    </w:tbl>
    <w:p w14:paraId="6DDC7E68" w14:textId="6EEBA5F2" w:rsidR="00373A8A" w:rsidRDefault="74883E84" w:rsidP="00373A8A">
      <w:pPr>
        <w:pStyle w:val="Heading3"/>
      </w:pPr>
      <w:bookmarkStart w:id="41" w:name="_Toc112318904"/>
      <w:bookmarkStart w:id="42" w:name="_Toc112320554"/>
      <w:bookmarkStart w:id="43" w:name="_Toc112320609"/>
      <w:bookmarkStart w:id="44" w:name="_Toc112320664"/>
      <w:bookmarkStart w:id="45" w:name="_Toc112320718"/>
      <w:bookmarkStart w:id="46" w:name="_Toc133928476"/>
      <w:r>
        <w:lastRenderedPageBreak/>
        <w:t xml:space="preserve">Consolidation and meaningful practice: </w:t>
      </w:r>
      <w:r w:rsidR="6472E8E7">
        <w:t>Feature sort</w:t>
      </w:r>
      <w:r>
        <w:t xml:space="preserve"> – </w:t>
      </w:r>
      <w:r w:rsidR="708E243C">
        <w:t>15</w:t>
      </w:r>
      <w:r>
        <w:t xml:space="preserve"> minutes</w:t>
      </w:r>
      <w:bookmarkEnd w:id="41"/>
      <w:bookmarkEnd w:id="42"/>
      <w:bookmarkEnd w:id="43"/>
      <w:bookmarkEnd w:id="44"/>
      <w:bookmarkEnd w:id="45"/>
      <w:bookmarkEnd w:id="46"/>
    </w:p>
    <w:p w14:paraId="0FC8E665" w14:textId="3F39104E" w:rsidR="00373A8A" w:rsidRDefault="528E8C0E" w:rsidP="084661B0">
      <w:pPr>
        <w:pStyle w:val="ListNumber"/>
      </w:pPr>
      <w:r>
        <w:t>Provide small groups of students with a range of 3D objects or pictures of 3D objects, for example</w:t>
      </w:r>
      <w:r w:rsidR="12E34059">
        <w:t>,</w:t>
      </w:r>
      <w:r>
        <w:t xml:space="preserve"> </w:t>
      </w:r>
      <w:hyperlink w:anchor="_Resource_3:_Objects">
        <w:r w:rsidR="7F1152F8" w:rsidRPr="16A375CB">
          <w:rPr>
            <w:rStyle w:val="Hyperlink"/>
          </w:rPr>
          <w:t xml:space="preserve">Resource </w:t>
        </w:r>
        <w:r w:rsidR="1587F85B" w:rsidRPr="16A375CB">
          <w:rPr>
            <w:rStyle w:val="Hyperlink"/>
          </w:rPr>
          <w:t>3</w:t>
        </w:r>
        <w:r w:rsidR="7F1152F8" w:rsidRPr="16A375CB">
          <w:rPr>
            <w:rStyle w:val="Hyperlink"/>
          </w:rPr>
          <w:t>: Object sort cards</w:t>
        </w:r>
      </w:hyperlink>
      <w:r w:rsidR="6D9B7D4C">
        <w:t>.</w:t>
      </w:r>
    </w:p>
    <w:p w14:paraId="6EE6B4AB" w14:textId="398FF0E2" w:rsidR="00373A8A" w:rsidRDefault="2FC820FC" w:rsidP="084661B0">
      <w:pPr>
        <w:pStyle w:val="ListNumber"/>
      </w:pPr>
      <w:r>
        <w:t xml:space="preserve">Instruct </w:t>
      </w:r>
      <w:r w:rsidR="4192AD2F">
        <w:t>groups</w:t>
      </w:r>
      <w:r>
        <w:t xml:space="preserve"> to sort the objects into at least </w:t>
      </w:r>
      <w:r w:rsidR="37B00A13">
        <w:t>2</w:t>
      </w:r>
      <w:r>
        <w:t xml:space="preserve"> groups based on their features </w:t>
      </w:r>
      <w:r w:rsidR="4BA5E766">
        <w:t>(for example</w:t>
      </w:r>
      <w:r w:rsidR="1C921829">
        <w:t>,</w:t>
      </w:r>
      <w:r>
        <w:t xml:space="preserve"> faces, edges or vertices</w:t>
      </w:r>
      <w:r w:rsidR="1C0A6BB2">
        <w:t>)</w:t>
      </w:r>
      <w:r>
        <w:t xml:space="preserve"> and to explain the sort. Ask:</w:t>
      </w:r>
    </w:p>
    <w:p w14:paraId="32C32D9C" w14:textId="4819E88E" w:rsidR="00373A8A" w:rsidRPr="006A14B9" w:rsidRDefault="3C78F1E7" w:rsidP="006A14B9">
      <w:pPr>
        <w:pStyle w:val="ListBullet"/>
        <w:ind w:left="1134"/>
      </w:pPr>
      <w:r w:rsidRPr="006A14B9">
        <w:t>Can you find an object in the class that belongs in one of your groups? Why does it belong?</w:t>
      </w:r>
    </w:p>
    <w:p w14:paraId="4E94709C" w14:textId="3DDAB7DF" w:rsidR="00373A8A" w:rsidRPr="006A14B9" w:rsidRDefault="3C78F1E7" w:rsidP="006A14B9">
      <w:pPr>
        <w:pStyle w:val="ListBullet"/>
        <w:ind w:left="1134"/>
      </w:pPr>
      <w:r w:rsidRPr="006A14B9">
        <w:t>Can you find an object in the class that does not belong in any of your groups? Why does it not belong?</w:t>
      </w:r>
    </w:p>
    <w:p w14:paraId="3BEF5852" w14:textId="4D7C425E" w:rsidR="00373A8A" w:rsidRPr="006A14B9" w:rsidRDefault="3C78F1E7" w:rsidP="006A14B9">
      <w:pPr>
        <w:pStyle w:val="ListBullet"/>
        <w:ind w:left="1134"/>
      </w:pPr>
      <w:r w:rsidRPr="006A14B9">
        <w:t xml:space="preserve">Is there an object </w:t>
      </w:r>
      <w:r w:rsidR="7ABDC4A5" w:rsidRPr="006A14B9">
        <w:t>whose features</w:t>
      </w:r>
      <w:r w:rsidRPr="006A14B9">
        <w:t xml:space="preserve"> you are wondering about?</w:t>
      </w:r>
    </w:p>
    <w:p w14:paraId="1DD445AA" w14:textId="282DA1D9" w:rsidR="00373A8A" w:rsidRDefault="2FC820FC" w:rsidP="11396D5F">
      <w:pPr>
        <w:pStyle w:val="ListNumber"/>
      </w:pPr>
      <w:r>
        <w:t xml:space="preserve">Instruct </w:t>
      </w:r>
      <w:r w:rsidR="4C63EC4C">
        <w:t xml:space="preserve">groups </w:t>
      </w:r>
      <w:r>
        <w:t>to sort their objects in a different way and explain the new sort.</w:t>
      </w:r>
    </w:p>
    <w:p w14:paraId="1BD8E17D" w14:textId="443978E9" w:rsidR="00373A8A" w:rsidRDefault="228216F6" w:rsidP="11396D5F">
      <w:pPr>
        <w:pStyle w:val="ListNumber"/>
      </w:pPr>
      <w:r>
        <w:t>S</w:t>
      </w:r>
      <w:r w:rsidR="2FC820FC">
        <w:t>tudents capture their sort on a digital device or draw it using writing materials</w:t>
      </w:r>
      <w:r w:rsidR="6075FF56">
        <w:t xml:space="preserve"> and </w:t>
      </w:r>
      <w:r w:rsidR="2FC820FC">
        <w:t>annotate the image to explain their sort.</w:t>
      </w:r>
    </w:p>
    <w:p w14:paraId="1AE028D3" w14:textId="77777777" w:rsidR="00373A8A" w:rsidRDefault="00373A8A" w:rsidP="00373A8A">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3467FF" w14:paraId="32B56AC3" w14:textId="77777777" w:rsidTr="002E0D29">
        <w:trPr>
          <w:cnfStyle w:val="100000000000" w:firstRow="1" w:lastRow="0" w:firstColumn="0" w:lastColumn="0" w:oddVBand="0" w:evenVBand="0" w:oddHBand="0" w:evenHBand="0" w:firstRowFirstColumn="0" w:firstRowLastColumn="0" w:lastRowFirstColumn="0" w:lastRowLastColumn="0"/>
        </w:trPr>
        <w:tc>
          <w:tcPr>
            <w:tcW w:w="1667" w:type="pct"/>
          </w:tcPr>
          <w:p w14:paraId="248AED89" w14:textId="77777777" w:rsidR="003467FF" w:rsidRDefault="003467FF" w:rsidP="0071658A">
            <w:r w:rsidRPr="00470C15">
              <w:lastRenderedPageBreak/>
              <w:t>Assessment opportunities</w:t>
            </w:r>
          </w:p>
        </w:tc>
        <w:tc>
          <w:tcPr>
            <w:tcW w:w="1667" w:type="pct"/>
          </w:tcPr>
          <w:p w14:paraId="00C7742B" w14:textId="77777777" w:rsidR="003467FF" w:rsidRDefault="003467FF" w:rsidP="0071658A">
            <w:r w:rsidRPr="00470C15">
              <w:t>Too hard?</w:t>
            </w:r>
          </w:p>
        </w:tc>
        <w:tc>
          <w:tcPr>
            <w:tcW w:w="1667" w:type="pct"/>
          </w:tcPr>
          <w:p w14:paraId="7EC04F76" w14:textId="77777777" w:rsidR="003467FF" w:rsidRDefault="003467FF" w:rsidP="0071658A">
            <w:r w:rsidRPr="00470C15">
              <w:t>Too easy?</w:t>
            </w:r>
          </w:p>
        </w:tc>
      </w:tr>
      <w:tr w:rsidR="003467FF" w14:paraId="5521ED20" w14:textId="77777777" w:rsidTr="002E0D29">
        <w:trPr>
          <w:cnfStyle w:val="000000100000" w:firstRow="0" w:lastRow="0" w:firstColumn="0" w:lastColumn="0" w:oddVBand="0" w:evenVBand="0" w:oddHBand="1" w:evenHBand="0" w:firstRowFirstColumn="0" w:firstRowLastColumn="0" w:lastRowFirstColumn="0" w:lastRowLastColumn="0"/>
        </w:trPr>
        <w:tc>
          <w:tcPr>
            <w:tcW w:w="1667" w:type="pct"/>
          </w:tcPr>
          <w:p w14:paraId="4930AD29" w14:textId="7FF6ADCA" w:rsidR="003467FF" w:rsidRDefault="38B91B2E" w:rsidP="084661B0">
            <w:r w:rsidRPr="084661B0">
              <w:rPr>
                <w:rFonts w:eastAsia="Arial"/>
              </w:rPr>
              <w:t>What to look for:</w:t>
            </w:r>
          </w:p>
          <w:p w14:paraId="4FEB0CA1" w14:textId="31F0A0FF" w:rsidR="003467FF" w:rsidRDefault="50FD341B" w:rsidP="005B5B16">
            <w:pPr>
              <w:pStyle w:val="ListBullet"/>
              <w:rPr>
                <w:rFonts w:eastAsia="Arial"/>
              </w:rPr>
            </w:pPr>
            <w:r w:rsidRPr="4749FBC3">
              <w:rPr>
                <w:rFonts w:eastAsia="Arial"/>
              </w:rPr>
              <w:t xml:space="preserve">Do Early Stage 1 students </w:t>
            </w:r>
            <w:r w:rsidR="221AF85A" w:rsidRPr="4749FBC3">
              <w:rPr>
                <w:rFonts w:eastAsia="Arial"/>
              </w:rPr>
              <w:t>s</w:t>
            </w:r>
            <w:r>
              <w:t>ort objects and identify the attribute used to sort them</w:t>
            </w:r>
            <w:r w:rsidR="318787EB">
              <w:t xml:space="preserve">? </w:t>
            </w:r>
            <w:r w:rsidR="318787EB" w:rsidRPr="4749FBC3">
              <w:rPr>
                <w:rFonts w:eastAsia="Arial"/>
                <w:b/>
                <w:bCs/>
              </w:rPr>
              <w:t>(MAO-WM-01, MAE-3DS-01)</w:t>
            </w:r>
          </w:p>
          <w:p w14:paraId="19175F90" w14:textId="775D332C" w:rsidR="003467FF" w:rsidRDefault="50FD341B" w:rsidP="005B5B16">
            <w:pPr>
              <w:pStyle w:val="ListBullet"/>
              <w:rPr>
                <w:rFonts w:eastAsia="Arial"/>
              </w:rPr>
            </w:pPr>
            <w:r w:rsidRPr="4749FBC3">
              <w:rPr>
                <w:rFonts w:eastAsia="Arial"/>
              </w:rPr>
              <w:t xml:space="preserve">Do </w:t>
            </w:r>
            <w:r w:rsidR="0C5A80C8" w:rsidRPr="4749FBC3">
              <w:rPr>
                <w:rFonts w:eastAsia="Arial"/>
              </w:rPr>
              <w:t>Stage 1</w:t>
            </w:r>
            <w:r w:rsidR="65770120" w:rsidRPr="4749FBC3">
              <w:rPr>
                <w:rFonts w:eastAsia="Arial"/>
              </w:rPr>
              <w:t xml:space="preserve"> students sort </w:t>
            </w:r>
            <w:r w:rsidR="3EBB6B15" w:rsidRPr="4749FBC3">
              <w:rPr>
                <w:rFonts w:eastAsia="Arial"/>
              </w:rPr>
              <w:t>3D</w:t>
            </w:r>
            <w:r w:rsidR="65770120" w:rsidRPr="4749FBC3">
              <w:rPr>
                <w:rFonts w:eastAsia="Arial"/>
              </w:rPr>
              <w:t xml:space="preserve"> objects based on their features and justify their decisions using ‘vertex’, ‘edge’ and/or ‘face’? </w:t>
            </w:r>
            <w:r w:rsidR="65770120" w:rsidRPr="4749FBC3">
              <w:rPr>
                <w:rFonts w:eastAsia="Arial"/>
                <w:b/>
                <w:bCs/>
              </w:rPr>
              <w:t>(MAO-WM-01, MA1-3DS-01)</w:t>
            </w:r>
          </w:p>
          <w:p w14:paraId="1BF2F548" w14:textId="0C171785" w:rsidR="003467FF" w:rsidRDefault="38B91B2E" w:rsidP="084661B0">
            <w:r w:rsidRPr="084661B0">
              <w:rPr>
                <w:rFonts w:eastAsia="Arial"/>
              </w:rPr>
              <w:t>What to collect:</w:t>
            </w:r>
          </w:p>
          <w:p w14:paraId="7C34C39F" w14:textId="2E7622CF" w:rsidR="003467FF" w:rsidRDefault="6BBD8CB6" w:rsidP="084661B0">
            <w:pPr>
              <w:pStyle w:val="ListBullet"/>
            </w:pPr>
            <w:r>
              <w:t>d</w:t>
            </w:r>
            <w:r w:rsidR="65770120">
              <w:t xml:space="preserve">igital image or drawing of object sort and student annotations </w:t>
            </w:r>
            <w:r w:rsidR="65770120" w:rsidRPr="4749FBC3">
              <w:rPr>
                <w:b/>
                <w:bCs/>
              </w:rPr>
              <w:t xml:space="preserve">(MAO-WM-01, </w:t>
            </w:r>
            <w:r w:rsidR="75A50AC7" w:rsidRPr="4749FBC3">
              <w:rPr>
                <w:b/>
                <w:bCs/>
              </w:rPr>
              <w:t xml:space="preserve">MAE-3DS-01, </w:t>
            </w:r>
            <w:r w:rsidR="65770120" w:rsidRPr="4749FBC3">
              <w:rPr>
                <w:b/>
                <w:bCs/>
              </w:rPr>
              <w:t>MA1-3DS-01)</w:t>
            </w:r>
            <w:r w:rsidR="006A14B9">
              <w:rPr>
                <w:b/>
                <w:bCs/>
              </w:rPr>
              <w:t>.</w:t>
            </w:r>
          </w:p>
        </w:tc>
        <w:tc>
          <w:tcPr>
            <w:tcW w:w="1667" w:type="pct"/>
          </w:tcPr>
          <w:p w14:paraId="1C23CEED" w14:textId="6D96ED12" w:rsidR="4CA694D0" w:rsidRDefault="4CA694D0" w:rsidP="084661B0">
            <w:r w:rsidRPr="084661B0">
              <w:rPr>
                <w:rFonts w:eastAsia="Arial"/>
              </w:rPr>
              <w:t>Students are not able to sort 3D objects.</w:t>
            </w:r>
          </w:p>
          <w:p w14:paraId="347940DE" w14:textId="7363601A" w:rsidR="4CA694D0" w:rsidRDefault="3F63E3C6" w:rsidP="005B5B16">
            <w:pPr>
              <w:pStyle w:val="ListBullet"/>
            </w:pPr>
            <w:r>
              <w:t xml:space="preserve">Provide </w:t>
            </w:r>
            <w:r w:rsidR="6DE60EBD">
              <w:t>2</w:t>
            </w:r>
            <w:r>
              <w:t xml:space="preserve"> very different 3D objects. Ask </w:t>
            </w:r>
            <w:r w:rsidR="3FD1025D">
              <w:t>student</w:t>
            </w:r>
            <w:r w:rsidR="500756C4">
              <w:t>s</w:t>
            </w:r>
            <w:r>
              <w:t xml:space="preserve"> to identify the </w:t>
            </w:r>
            <w:r w:rsidR="3CB7B593">
              <w:t>different features</w:t>
            </w:r>
            <w:r>
              <w:t xml:space="preserve"> each object.</w:t>
            </w:r>
          </w:p>
          <w:p w14:paraId="14937FAC" w14:textId="6068D239" w:rsidR="003467FF" w:rsidRPr="002E0D29" w:rsidRDefault="3F63E3C6" w:rsidP="006450EC">
            <w:pPr>
              <w:pStyle w:val="ListBullet"/>
              <w:rPr>
                <w:color w:val="000000" w:themeColor="text1"/>
              </w:rPr>
            </w:pPr>
            <w:r>
              <w:t xml:space="preserve">Provide a simple sort using 4 objects with similar features. </w:t>
            </w:r>
            <w:r w:rsidR="3FD1025D" w:rsidRPr="4749FBC3">
              <w:rPr>
                <w:color w:val="000000" w:themeColor="text1"/>
              </w:rPr>
              <w:t>Give student</w:t>
            </w:r>
            <w:r w:rsidR="0073DBDF" w:rsidRPr="4749FBC3">
              <w:rPr>
                <w:color w:val="000000" w:themeColor="text1"/>
              </w:rPr>
              <w:t>s</w:t>
            </w:r>
            <w:r w:rsidRPr="4749FBC3">
              <w:rPr>
                <w:color w:val="000000" w:themeColor="text1"/>
              </w:rPr>
              <w:t xml:space="preserve"> a </w:t>
            </w:r>
            <w:r w:rsidR="71DD157E" w:rsidRPr="4749FBC3">
              <w:rPr>
                <w:color w:val="000000" w:themeColor="text1"/>
              </w:rPr>
              <w:t>fifth</w:t>
            </w:r>
            <w:r w:rsidRPr="4749FBC3">
              <w:rPr>
                <w:color w:val="000000" w:themeColor="text1"/>
              </w:rPr>
              <w:t xml:space="preserve"> object to add to the sort, explaining their choice.</w:t>
            </w:r>
          </w:p>
        </w:tc>
        <w:tc>
          <w:tcPr>
            <w:tcW w:w="1667" w:type="pct"/>
          </w:tcPr>
          <w:p w14:paraId="6DC1F579" w14:textId="41AA7746" w:rsidR="2C26DDAD" w:rsidRDefault="2C26DDAD" w:rsidP="084661B0">
            <w:r w:rsidRPr="084661B0">
              <w:rPr>
                <w:rFonts w:eastAsia="Arial"/>
              </w:rPr>
              <w:t xml:space="preserve">Students </w:t>
            </w:r>
            <w:r w:rsidR="28D92E8D" w:rsidRPr="084661B0">
              <w:rPr>
                <w:rFonts w:eastAsia="Arial"/>
              </w:rPr>
              <w:t>can</w:t>
            </w:r>
            <w:r w:rsidRPr="084661B0">
              <w:rPr>
                <w:rFonts w:eastAsia="Arial"/>
              </w:rPr>
              <w:t xml:space="preserve"> sort 3D objects.</w:t>
            </w:r>
          </w:p>
          <w:p w14:paraId="1457EBD0" w14:textId="793EC323" w:rsidR="2C26DDAD" w:rsidRDefault="29A79A09" w:rsidP="005B5B16">
            <w:pPr>
              <w:pStyle w:val="ListBullet"/>
            </w:pPr>
            <w:r>
              <w:t>Challenge students to draw one of the selected objects from various points of view.</w:t>
            </w:r>
          </w:p>
          <w:p w14:paraId="4F1AE076" w14:textId="1EF54024" w:rsidR="003467FF" w:rsidRPr="002E0D29" w:rsidRDefault="29A79A09" w:rsidP="006450EC">
            <w:pPr>
              <w:pStyle w:val="ListBullet"/>
              <w:rPr>
                <w:b/>
              </w:rPr>
            </w:pPr>
            <w:r>
              <w:t xml:space="preserve">Ask students to use a digital device and photograph </w:t>
            </w:r>
            <w:r w:rsidR="2B107DB8">
              <w:t>3</w:t>
            </w:r>
            <w:r>
              <w:t xml:space="preserve"> examples of </w:t>
            </w:r>
            <w:r w:rsidR="731559FE">
              <w:t>3D</w:t>
            </w:r>
            <w:r>
              <w:t xml:space="preserve"> objects in the classroom</w:t>
            </w:r>
            <w:r w:rsidR="382C4995">
              <w:t xml:space="preserve"> that would belong in the same sort</w:t>
            </w:r>
            <w:r w:rsidR="002E0D29">
              <w:t>.</w:t>
            </w:r>
          </w:p>
        </w:tc>
      </w:tr>
    </w:tbl>
    <w:p w14:paraId="4DBDBF66" w14:textId="77777777" w:rsidR="00CB7D1B" w:rsidRPr="002E0D29" w:rsidRDefault="00CB7D1B" w:rsidP="002E0D29">
      <w:bookmarkStart w:id="47" w:name="_Lesson_2:_Different"/>
      <w:bookmarkStart w:id="48" w:name="_Toc112318905"/>
      <w:bookmarkStart w:id="49" w:name="_Toc112320555"/>
      <w:bookmarkStart w:id="50" w:name="_Toc112320610"/>
      <w:bookmarkStart w:id="51" w:name="_Toc112320665"/>
      <w:bookmarkStart w:id="52" w:name="_Toc112320719"/>
      <w:bookmarkEnd w:id="47"/>
      <w:r>
        <w:br w:type="page"/>
      </w:r>
    </w:p>
    <w:p w14:paraId="1192D1CC" w14:textId="428D9C9B" w:rsidR="008C209D" w:rsidRPr="002E0D29" w:rsidRDefault="07E076A7" w:rsidP="084661B0">
      <w:pPr>
        <w:pStyle w:val="Heading2"/>
      </w:pPr>
      <w:bookmarkStart w:id="53" w:name="_Lesson_2:_Different_1"/>
      <w:bookmarkStart w:id="54" w:name="_Toc133928477"/>
      <w:bookmarkEnd w:id="53"/>
      <w:r>
        <w:lastRenderedPageBreak/>
        <w:t xml:space="preserve">Lesson 2: </w:t>
      </w:r>
      <w:r w:rsidR="16859982">
        <w:t>Different points of view</w:t>
      </w:r>
      <w:bookmarkEnd w:id="48"/>
      <w:bookmarkEnd w:id="49"/>
      <w:bookmarkEnd w:id="50"/>
      <w:bookmarkEnd w:id="51"/>
      <w:bookmarkEnd w:id="52"/>
      <w:bookmarkEnd w:id="54"/>
    </w:p>
    <w:p w14:paraId="48874B89" w14:textId="4A000855" w:rsidR="008C209D" w:rsidRDefault="09887FC0" w:rsidP="008C209D">
      <w:pPr>
        <w:pStyle w:val="Featurepink"/>
      </w:pPr>
      <w:r w:rsidRPr="084661B0">
        <w:rPr>
          <w:b/>
          <w:bCs/>
        </w:rPr>
        <w:t>Core concept</w:t>
      </w:r>
      <w:r>
        <w:t xml:space="preserve">: </w:t>
      </w:r>
      <w:r w:rsidR="728B2565">
        <w:t>T</w:t>
      </w:r>
      <w:r w:rsidR="72B1FE12" w:rsidRPr="084661B0">
        <w:rPr>
          <w:color w:val="000000" w:themeColor="text1"/>
          <w:lang w:val="en-GB"/>
        </w:rPr>
        <w:t xml:space="preserve">he faces </w:t>
      </w:r>
      <w:r w:rsidR="4BC7107A" w:rsidRPr="11396D5F">
        <w:rPr>
          <w:color w:val="000000" w:themeColor="text1"/>
          <w:lang w:val="en-GB"/>
        </w:rPr>
        <w:t>students</w:t>
      </w:r>
      <w:r w:rsidR="72B1FE12" w:rsidRPr="084661B0">
        <w:rPr>
          <w:color w:val="000000" w:themeColor="text1"/>
          <w:lang w:val="en-GB"/>
        </w:rPr>
        <w:t xml:space="preserve"> see on a </w:t>
      </w:r>
      <w:r w:rsidR="7078D124" w:rsidRPr="084661B0">
        <w:rPr>
          <w:color w:val="000000" w:themeColor="text1"/>
          <w:lang w:val="en-GB"/>
        </w:rPr>
        <w:t>3D</w:t>
      </w:r>
      <w:r w:rsidR="72B1FE12" w:rsidRPr="084661B0">
        <w:rPr>
          <w:color w:val="000000" w:themeColor="text1"/>
          <w:lang w:val="en-GB"/>
        </w:rPr>
        <w:t xml:space="preserve"> object can change depending on </w:t>
      </w:r>
      <w:r w:rsidR="54265E15" w:rsidRPr="11396D5F">
        <w:rPr>
          <w:color w:val="000000" w:themeColor="text1"/>
          <w:lang w:val="en-GB"/>
        </w:rPr>
        <w:t>their</w:t>
      </w:r>
      <w:r w:rsidR="72B1FE12" w:rsidRPr="084661B0">
        <w:rPr>
          <w:color w:val="000000" w:themeColor="text1"/>
          <w:lang w:val="en-GB"/>
        </w:rPr>
        <w:t xml:space="preserve"> point of view.</w:t>
      </w:r>
    </w:p>
    <w:p w14:paraId="0969AB1A"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FD36EC" w14:paraId="09071B0A" w14:textId="77777777" w:rsidTr="00210682">
        <w:trPr>
          <w:cnfStyle w:val="100000000000" w:firstRow="1" w:lastRow="0" w:firstColumn="0" w:lastColumn="0" w:oddVBand="0" w:evenVBand="0" w:oddHBand="0" w:evenHBand="0" w:firstRowFirstColumn="0" w:firstRowLastColumn="0" w:lastRowFirstColumn="0" w:lastRowLastColumn="0"/>
        </w:trPr>
        <w:tc>
          <w:tcPr>
            <w:tcW w:w="2500" w:type="pct"/>
          </w:tcPr>
          <w:p w14:paraId="35D5C03D" w14:textId="77777777" w:rsidR="00FD36EC" w:rsidRDefault="00FD36EC" w:rsidP="0071658A">
            <w:r w:rsidRPr="00510F5F">
              <w:t>Learning intentions</w:t>
            </w:r>
          </w:p>
        </w:tc>
        <w:tc>
          <w:tcPr>
            <w:tcW w:w="2500" w:type="pct"/>
          </w:tcPr>
          <w:p w14:paraId="643CBC0D" w14:textId="77777777" w:rsidR="00FD36EC" w:rsidRDefault="00FD36EC" w:rsidP="0071658A">
            <w:r w:rsidRPr="00510F5F">
              <w:t>Success criteria</w:t>
            </w:r>
          </w:p>
        </w:tc>
      </w:tr>
      <w:tr w:rsidR="00FD36EC" w14:paraId="3B35F669" w14:textId="77777777" w:rsidTr="00210682">
        <w:trPr>
          <w:cnfStyle w:val="000000100000" w:firstRow="0" w:lastRow="0" w:firstColumn="0" w:lastColumn="0" w:oddVBand="0" w:evenVBand="0" w:oddHBand="1" w:evenHBand="0" w:firstRowFirstColumn="0" w:firstRowLastColumn="0" w:lastRowFirstColumn="0" w:lastRowLastColumn="0"/>
        </w:trPr>
        <w:tc>
          <w:tcPr>
            <w:tcW w:w="2500" w:type="pct"/>
          </w:tcPr>
          <w:p w14:paraId="1FE449E8" w14:textId="71672E4D" w:rsidR="00FD36EC" w:rsidRDefault="2B7FD73C" w:rsidP="084661B0">
            <w:r>
              <w:t>All students are learning th</w:t>
            </w:r>
            <w:r w:rsidR="7552F9C4">
              <w:t>at:</w:t>
            </w:r>
          </w:p>
          <w:p w14:paraId="41F13F4F" w14:textId="5F339E36" w:rsidR="07406B93" w:rsidRPr="00210682" w:rsidRDefault="07406B93" w:rsidP="00210682">
            <w:pPr>
              <w:pStyle w:val="ListBullet"/>
            </w:pPr>
            <w:r w:rsidRPr="00210682">
              <w:t>specific vocabulary is used to name and describe the features of three-dimensional objects</w:t>
            </w:r>
          </w:p>
          <w:p w14:paraId="6D993E9B" w14:textId="2964EE3B" w:rsidR="00FD36EC" w:rsidRPr="00210682" w:rsidRDefault="7F673904" w:rsidP="00210682">
            <w:pPr>
              <w:pStyle w:val="ListBullet"/>
            </w:pPr>
            <w:r w:rsidRPr="00210682">
              <w:t xml:space="preserve">there are </w:t>
            </w:r>
            <w:r w:rsidR="01636DBD" w:rsidRPr="00210682">
              <w:t>two-dimensional</w:t>
            </w:r>
            <w:r w:rsidRPr="00210682">
              <w:t xml:space="preserve"> shapes on the faces of many </w:t>
            </w:r>
            <w:r w:rsidR="0D4EE623" w:rsidRPr="00210682">
              <w:t>three-dimensional</w:t>
            </w:r>
            <w:r w:rsidRPr="00210682">
              <w:t xml:space="preserve"> objects</w:t>
            </w:r>
            <w:r w:rsidR="166C7314" w:rsidRPr="00210682">
              <w:t>.</w:t>
            </w:r>
          </w:p>
          <w:p w14:paraId="12342D85" w14:textId="012CCAE0" w:rsidR="00FD36EC" w:rsidRDefault="2D5FF735" w:rsidP="00210682">
            <w:pPr>
              <w:pStyle w:val="ListBullet"/>
              <w:numPr>
                <w:ilvl w:val="0"/>
                <w:numId w:val="0"/>
              </w:numPr>
            </w:pPr>
            <w:r w:rsidRPr="084661B0">
              <w:rPr>
                <w:rFonts w:eastAsia="Arial"/>
                <w:color w:val="000000" w:themeColor="text1"/>
              </w:rPr>
              <w:t>In addition, Early Stage 1 are learning that</w:t>
            </w:r>
            <w:r w:rsidR="00210682">
              <w:rPr>
                <w:rFonts w:eastAsia="Arial"/>
                <w:color w:val="000000" w:themeColor="text1"/>
              </w:rPr>
              <w:t xml:space="preserve"> </w:t>
            </w:r>
            <w:r w:rsidR="3E6D84FF" w:rsidRPr="4749FBC3">
              <w:rPr>
                <w:rFonts w:eastAsia="Arial"/>
                <w:color w:val="000000" w:themeColor="text1"/>
              </w:rPr>
              <w:t xml:space="preserve">using the features of </w:t>
            </w:r>
            <w:r w:rsidR="3A42FF23" w:rsidRPr="4749FBC3">
              <w:rPr>
                <w:rFonts w:eastAsia="Arial"/>
                <w:color w:val="000000" w:themeColor="text1"/>
              </w:rPr>
              <w:t>three-dimensional</w:t>
            </w:r>
            <w:r w:rsidR="3E6D84FF" w:rsidRPr="4749FBC3">
              <w:rPr>
                <w:rFonts w:eastAsia="Arial"/>
                <w:color w:val="000000" w:themeColor="text1"/>
              </w:rPr>
              <w:t xml:space="preserve"> objects is helpful when sorting</w:t>
            </w:r>
            <w:r w:rsidR="053A3CCE" w:rsidRPr="4749FBC3">
              <w:rPr>
                <w:rFonts w:eastAsia="Arial"/>
                <w:color w:val="000000" w:themeColor="text1"/>
              </w:rPr>
              <w:t>.</w:t>
            </w:r>
          </w:p>
          <w:p w14:paraId="0EC2CF2F" w14:textId="3F4BBD19" w:rsidR="00FD36EC" w:rsidRDefault="2D5FF735" w:rsidP="084661B0">
            <w:pPr>
              <w:pStyle w:val="ListBullet"/>
              <w:numPr>
                <w:ilvl w:val="0"/>
                <w:numId w:val="0"/>
              </w:numPr>
            </w:pPr>
            <w:r w:rsidRPr="084661B0">
              <w:rPr>
                <w:rFonts w:eastAsia="Arial"/>
                <w:color w:val="000000" w:themeColor="text1"/>
              </w:rPr>
              <w:t>In addition, Stage 1 students are learning that</w:t>
            </w:r>
            <w:r w:rsidR="00210682">
              <w:rPr>
                <w:rFonts w:eastAsia="Arial"/>
                <w:color w:val="000000" w:themeColor="text1"/>
              </w:rPr>
              <w:t xml:space="preserve"> </w:t>
            </w:r>
            <w:r w:rsidR="00A98881" w:rsidRPr="4749FBC3">
              <w:rPr>
                <w:rFonts w:eastAsia="Arial"/>
                <w:color w:val="000000" w:themeColor="text1"/>
                <w:lang w:val="en-GB"/>
              </w:rPr>
              <w:t>i</w:t>
            </w:r>
            <w:r w:rsidR="4A66429F" w:rsidRPr="4749FBC3">
              <w:rPr>
                <w:rFonts w:eastAsia="Arial"/>
                <w:color w:val="000000" w:themeColor="text1"/>
                <w:lang w:val="en-GB"/>
              </w:rPr>
              <w:t xml:space="preserve">dentifying how many vertices, edges and faces helps to name the </w:t>
            </w:r>
            <w:r w:rsidR="3C29F45A" w:rsidRPr="4749FBC3">
              <w:rPr>
                <w:rFonts w:eastAsia="Arial"/>
                <w:color w:val="000000" w:themeColor="text1"/>
              </w:rPr>
              <w:t>three-dimensional</w:t>
            </w:r>
            <w:r w:rsidR="3435AD23" w:rsidRPr="4749FBC3">
              <w:rPr>
                <w:rFonts w:eastAsia="Arial"/>
                <w:color w:val="000000" w:themeColor="text1"/>
              </w:rPr>
              <w:t xml:space="preserve"> </w:t>
            </w:r>
            <w:r w:rsidR="4A66429F" w:rsidRPr="4749FBC3">
              <w:rPr>
                <w:rFonts w:eastAsia="Arial"/>
                <w:color w:val="000000" w:themeColor="text1"/>
                <w:lang w:val="en-GB"/>
              </w:rPr>
              <w:t>object</w:t>
            </w:r>
            <w:r w:rsidR="4A66429F" w:rsidRPr="4749FBC3">
              <w:rPr>
                <w:rFonts w:eastAsia="Arial"/>
                <w:color w:val="000000" w:themeColor="text1"/>
              </w:rPr>
              <w:t>.</w:t>
            </w:r>
          </w:p>
        </w:tc>
        <w:tc>
          <w:tcPr>
            <w:tcW w:w="2500" w:type="pct"/>
          </w:tcPr>
          <w:p w14:paraId="6292E629" w14:textId="77777777" w:rsidR="00FD36EC" w:rsidRDefault="00FD36EC" w:rsidP="0071658A">
            <w:r>
              <w:t>All students can:</w:t>
            </w:r>
          </w:p>
          <w:p w14:paraId="7F9D5008" w14:textId="371BEC5B" w:rsidR="66114406" w:rsidRPr="00210682" w:rsidRDefault="3288A0CB" w:rsidP="00210682">
            <w:pPr>
              <w:pStyle w:val="ListBullet"/>
            </w:pPr>
            <w:r w:rsidRPr="00210682">
              <w:t xml:space="preserve">recognise and name a variety of </w:t>
            </w:r>
            <w:r w:rsidR="311B2601" w:rsidRPr="00210682">
              <w:t>two-dimensional</w:t>
            </w:r>
            <w:r w:rsidR="072139AD" w:rsidRPr="00210682">
              <w:t xml:space="preserve"> </w:t>
            </w:r>
            <w:r w:rsidRPr="00210682">
              <w:t xml:space="preserve">shapes and </w:t>
            </w:r>
            <w:r w:rsidR="6640D17D" w:rsidRPr="00210682">
              <w:t>three-dimensional</w:t>
            </w:r>
            <w:r w:rsidR="5318D7DE" w:rsidRPr="00210682">
              <w:t xml:space="preserve"> </w:t>
            </w:r>
            <w:r w:rsidRPr="00210682">
              <w:t>objects from various points of view</w:t>
            </w:r>
          </w:p>
          <w:p w14:paraId="36ED6E33" w14:textId="4B1671E3" w:rsidR="00FD36EC" w:rsidRPr="00210682" w:rsidRDefault="1467730D" w:rsidP="00210682">
            <w:pPr>
              <w:pStyle w:val="ListBullet"/>
            </w:pPr>
            <w:r w:rsidRPr="00210682">
              <w:t>d</w:t>
            </w:r>
            <w:r w:rsidR="04240F30" w:rsidRPr="00210682">
              <w:t xml:space="preserve">escribe and sort </w:t>
            </w:r>
            <w:r w:rsidR="6A9D95E0" w:rsidRPr="00210682">
              <w:t>three-dimensional</w:t>
            </w:r>
            <w:r w:rsidR="04240F30" w:rsidRPr="00210682">
              <w:t xml:space="preserve"> objects based on their features and explain their decisions.</w:t>
            </w:r>
          </w:p>
          <w:p w14:paraId="06E766C4" w14:textId="3D514C6A" w:rsidR="00FD36EC" w:rsidRDefault="00FD36EC" w:rsidP="00210682">
            <w:r>
              <w:t>In addition, students working towards Early Stage 1 outcomes can</w:t>
            </w:r>
            <w:r w:rsidR="00210682">
              <w:t xml:space="preserve"> </w:t>
            </w:r>
            <w:r w:rsidR="4528DB33">
              <w:t xml:space="preserve">name and order numbers to </w:t>
            </w:r>
            <w:r w:rsidR="147B42E7">
              <w:t xml:space="preserve">at least </w:t>
            </w:r>
            <w:r w:rsidR="4528DB33">
              <w:t>20</w:t>
            </w:r>
            <w:r w:rsidR="180624D6">
              <w:t>.</w:t>
            </w:r>
          </w:p>
          <w:p w14:paraId="765E17AF" w14:textId="77777777" w:rsidR="00FD36EC" w:rsidRDefault="00FD36EC" w:rsidP="0071658A">
            <w:r>
              <w:t>In addition, students working towards Stage 1 outcomes can:</w:t>
            </w:r>
          </w:p>
          <w:p w14:paraId="22858FCB" w14:textId="73916589" w:rsidR="00FD36EC" w:rsidRPr="000C7BD6" w:rsidRDefault="78724741" w:rsidP="084661B0">
            <w:pPr>
              <w:pStyle w:val="ListBullet"/>
              <w:rPr>
                <w:rFonts w:eastAsia="Arial"/>
                <w:color w:val="000000" w:themeColor="text1"/>
              </w:rPr>
            </w:pPr>
            <w:r w:rsidRPr="4749FBC3">
              <w:rPr>
                <w:rFonts w:eastAsia="Arial"/>
                <w:color w:val="000000" w:themeColor="text1"/>
                <w:lang w:val="en-GB"/>
              </w:rPr>
              <w:t>count forwards and backwards by tens, on and off the decade, with two- and three-digit numbers</w:t>
            </w:r>
          </w:p>
          <w:p w14:paraId="5AAD08C3" w14:textId="17D8CF32" w:rsidR="00FD36EC" w:rsidRPr="000C7BD6" w:rsidRDefault="78724741" w:rsidP="084661B0">
            <w:pPr>
              <w:pStyle w:val="ListBullet"/>
              <w:rPr>
                <w:rFonts w:eastAsia="Arial"/>
                <w:color w:val="000000" w:themeColor="text1"/>
              </w:rPr>
            </w:pPr>
            <w:r w:rsidRPr="4749FBC3">
              <w:rPr>
                <w:rFonts w:eastAsia="Arial"/>
                <w:color w:val="000000" w:themeColor="text1"/>
                <w:lang w:val="en-GB"/>
              </w:rPr>
              <w:t>nam</w:t>
            </w:r>
            <w:r w:rsidR="12D79D0D" w:rsidRPr="4749FBC3">
              <w:rPr>
                <w:rFonts w:eastAsia="Arial"/>
                <w:color w:val="000000" w:themeColor="text1"/>
                <w:lang w:val="en-GB"/>
              </w:rPr>
              <w:t>e</w:t>
            </w:r>
            <w:r w:rsidRPr="4749FBC3">
              <w:rPr>
                <w:rFonts w:eastAsia="Arial"/>
                <w:color w:val="000000" w:themeColor="text1"/>
                <w:lang w:val="en-GB"/>
              </w:rPr>
              <w:t xml:space="preserve"> the faces and identify the edges and vertices</w:t>
            </w:r>
            <w:r w:rsidR="4C1EAAF8" w:rsidRPr="4749FBC3">
              <w:rPr>
                <w:rFonts w:eastAsia="Arial"/>
                <w:color w:val="000000" w:themeColor="text1"/>
                <w:lang w:val="en-GB"/>
              </w:rPr>
              <w:t>.</w:t>
            </w:r>
          </w:p>
        </w:tc>
      </w:tr>
    </w:tbl>
    <w:p w14:paraId="25AD4D18" w14:textId="6C1C60CC" w:rsidR="09887FC0" w:rsidRDefault="07E076A7" w:rsidP="084661B0">
      <w:pPr>
        <w:pStyle w:val="Heading3"/>
      </w:pPr>
      <w:bookmarkStart w:id="55" w:name="_Toc133928478"/>
      <w:r>
        <w:lastRenderedPageBreak/>
        <w:t xml:space="preserve">Daily number sense: </w:t>
      </w:r>
      <w:r w:rsidR="78EB13E5" w:rsidRPr="16A375CB">
        <w:rPr>
          <w:rFonts w:eastAsia="Arial"/>
        </w:rPr>
        <w:t xml:space="preserve">Number patterns </w:t>
      </w:r>
      <w:r w:rsidR="2956D674" w:rsidRPr="16A375CB">
        <w:rPr>
          <w:rFonts w:eastAsia="Arial"/>
        </w:rPr>
        <w:t>– 10 minutes</w:t>
      </w:r>
      <w:bookmarkEnd w:id="55"/>
    </w:p>
    <w:p w14:paraId="2C2904F3" w14:textId="17BA5431" w:rsidR="4413550C" w:rsidRPr="008F3B69" w:rsidRDefault="2956D674" w:rsidP="006450EC">
      <w:pPr>
        <w:pStyle w:val="ListNumber"/>
        <w:numPr>
          <w:ilvl w:val="0"/>
          <w:numId w:val="4"/>
        </w:numPr>
        <w:rPr>
          <w:rFonts w:eastAsia="Arial"/>
          <w:color w:val="000000" w:themeColor="text1"/>
        </w:rPr>
      </w:pPr>
      <w:r w:rsidRPr="16A375CB">
        <w:rPr>
          <w:rFonts w:eastAsia="Arial"/>
          <w:color w:val="000000" w:themeColor="text1"/>
        </w:rPr>
        <w:t>Build student understanding of counting by representing number</w:t>
      </w:r>
      <w:r w:rsidR="0DE08AA9" w:rsidRPr="16A375CB">
        <w:rPr>
          <w:rFonts w:eastAsia="Arial"/>
          <w:color w:val="000000" w:themeColor="text1"/>
        </w:rPr>
        <w:t xml:space="preserve"> pattern</w:t>
      </w:r>
      <w:r w:rsidR="2FAB9FFB" w:rsidRPr="16A375CB">
        <w:rPr>
          <w:rFonts w:eastAsia="Arial"/>
          <w:color w:val="000000" w:themeColor="text1"/>
        </w:rPr>
        <w:t>s</w:t>
      </w:r>
      <w:r w:rsidRPr="16A375CB">
        <w:rPr>
          <w:rFonts w:eastAsia="Arial"/>
          <w:color w:val="000000" w:themeColor="text1"/>
        </w:rPr>
        <w:t>.</w:t>
      </w:r>
    </w:p>
    <w:p w14:paraId="3A44F5AF" w14:textId="5FCD6061" w:rsidR="4413550C" w:rsidRDefault="2956D674" w:rsidP="16A375CB">
      <w:pPr>
        <w:pStyle w:val="ListNumber"/>
        <w:rPr>
          <w:rFonts w:eastAsia="Arial"/>
          <w:color w:val="000000" w:themeColor="text1"/>
        </w:rPr>
      </w:pPr>
      <w:r w:rsidRPr="16A375CB">
        <w:rPr>
          <w:rFonts w:eastAsia="Arial"/>
          <w:color w:val="000000" w:themeColor="text1"/>
        </w:rPr>
        <w:t>Ask</w:t>
      </w:r>
      <w:r w:rsidR="2921E409" w:rsidRPr="16A375CB">
        <w:rPr>
          <w:rFonts w:eastAsia="Arial"/>
          <w:color w:val="000000" w:themeColor="text1"/>
        </w:rPr>
        <w:t xml:space="preserve"> Early Stage 1 </w:t>
      </w:r>
      <w:r w:rsidRPr="16A375CB">
        <w:rPr>
          <w:rFonts w:eastAsia="Arial"/>
          <w:color w:val="000000" w:themeColor="text1"/>
        </w:rPr>
        <w:t xml:space="preserve">students to orally count forwards and backwards </w:t>
      </w:r>
      <w:r w:rsidR="1C16B105" w:rsidRPr="16A375CB">
        <w:rPr>
          <w:rFonts w:eastAsia="Arial"/>
          <w:color w:val="000000" w:themeColor="text1"/>
        </w:rPr>
        <w:t xml:space="preserve">to </w:t>
      </w:r>
      <w:r w:rsidR="284FAC55" w:rsidRPr="16A375CB">
        <w:rPr>
          <w:rFonts w:eastAsia="Arial"/>
          <w:color w:val="000000" w:themeColor="text1"/>
        </w:rPr>
        <w:t xml:space="preserve">and from </w:t>
      </w:r>
      <w:r w:rsidR="222B6954" w:rsidRPr="16A375CB">
        <w:rPr>
          <w:rFonts w:eastAsia="Arial"/>
          <w:color w:val="000000" w:themeColor="text1"/>
        </w:rPr>
        <w:t>at least</w:t>
      </w:r>
      <w:r w:rsidR="5A8FB726" w:rsidRPr="16A375CB">
        <w:rPr>
          <w:rFonts w:eastAsia="Arial"/>
          <w:color w:val="000000" w:themeColor="text1"/>
        </w:rPr>
        <w:t xml:space="preserve"> 20.</w:t>
      </w:r>
    </w:p>
    <w:p w14:paraId="528DA2E8" w14:textId="1BBDF683" w:rsidR="724C0592" w:rsidRDefault="1C16B105" w:rsidP="16A375CB">
      <w:pPr>
        <w:pStyle w:val="ListNumber"/>
        <w:rPr>
          <w:rFonts w:eastAsia="Arial"/>
          <w:color w:val="000000" w:themeColor="text1"/>
        </w:rPr>
      </w:pPr>
      <w:r w:rsidRPr="16A375CB">
        <w:rPr>
          <w:rFonts w:eastAsia="Arial"/>
          <w:color w:val="000000" w:themeColor="text1"/>
        </w:rPr>
        <w:t xml:space="preserve">Ask Stage 1 students to orally count forwards and backwards </w:t>
      </w:r>
      <w:r w:rsidR="2956D674" w:rsidRPr="16A375CB">
        <w:rPr>
          <w:rFonts w:eastAsia="Arial"/>
          <w:color w:val="000000" w:themeColor="text1"/>
        </w:rPr>
        <w:t>by 10, on and off the decade.</w:t>
      </w:r>
    </w:p>
    <w:p w14:paraId="04CFE7AC" w14:textId="4ED47A61" w:rsidR="4413550C" w:rsidRDefault="44ABF165" w:rsidP="16A375CB">
      <w:pPr>
        <w:pStyle w:val="ListNumber"/>
        <w:rPr>
          <w:rFonts w:eastAsia="Arial"/>
          <w:color w:val="000000" w:themeColor="text1"/>
        </w:rPr>
      </w:pPr>
      <w:r w:rsidRPr="16A375CB">
        <w:rPr>
          <w:rFonts w:eastAsia="Arial"/>
          <w:color w:val="000000" w:themeColor="text1"/>
        </w:rPr>
        <w:t>Arrange some note squares in a line with some gaps</w:t>
      </w:r>
      <w:r w:rsidR="2956D674" w:rsidRPr="16A375CB">
        <w:rPr>
          <w:rFonts w:eastAsia="Arial"/>
          <w:color w:val="000000" w:themeColor="text1"/>
        </w:rPr>
        <w:t xml:space="preserve">, such as </w:t>
      </w:r>
      <w:r w:rsidR="4EDD3D43" w:rsidRPr="16A375CB">
        <w:rPr>
          <w:rFonts w:eastAsia="Arial"/>
          <w:color w:val="000000" w:themeColor="text1"/>
        </w:rPr>
        <w:t xml:space="preserve">one of the arrangements in </w:t>
      </w:r>
      <w:r w:rsidR="004B0DAB">
        <w:rPr>
          <w:rFonts w:eastAsia="Arial"/>
          <w:color w:val="000000" w:themeColor="text1"/>
        </w:rPr>
        <w:fldChar w:fldCharType="begin"/>
      </w:r>
      <w:r w:rsidR="004B0DAB">
        <w:rPr>
          <w:rFonts w:eastAsia="Arial"/>
          <w:color w:val="000000" w:themeColor="text1"/>
        </w:rPr>
        <w:instrText xml:space="preserve"> REF _Ref130241883 \h </w:instrText>
      </w:r>
      <w:r w:rsidR="004B0DAB">
        <w:rPr>
          <w:rFonts w:eastAsia="Arial"/>
          <w:color w:val="000000" w:themeColor="text1"/>
        </w:rPr>
      </w:r>
      <w:r w:rsidR="004B0DAB">
        <w:rPr>
          <w:rFonts w:eastAsia="Arial"/>
          <w:color w:val="000000" w:themeColor="text1"/>
        </w:rPr>
        <w:fldChar w:fldCharType="separate"/>
      </w:r>
      <w:r w:rsidR="0A7CEBB5">
        <w:t xml:space="preserve">Figure </w:t>
      </w:r>
      <w:r w:rsidR="0A7CEBB5">
        <w:rPr>
          <w:noProof/>
        </w:rPr>
        <w:t>3</w:t>
      </w:r>
      <w:r w:rsidR="004B0DAB">
        <w:rPr>
          <w:rFonts w:eastAsia="Arial"/>
          <w:color w:val="000000" w:themeColor="text1"/>
        </w:rPr>
        <w:fldChar w:fldCharType="end"/>
      </w:r>
      <w:r w:rsidR="2956D674" w:rsidRPr="16A375CB">
        <w:rPr>
          <w:rFonts w:eastAsia="Arial"/>
          <w:color w:val="000000" w:themeColor="text1"/>
        </w:rPr>
        <w:t>.</w:t>
      </w:r>
      <w:r w:rsidR="2956D674" w:rsidRPr="084661B0">
        <w:rPr>
          <w:rFonts w:eastAsia="Arial"/>
          <w:color w:val="000000" w:themeColor="text1"/>
        </w:rPr>
        <w:t xml:space="preserve"> </w:t>
      </w:r>
      <w:r w:rsidR="010FC0D1" w:rsidRPr="084661B0">
        <w:rPr>
          <w:rFonts w:eastAsia="Arial"/>
          <w:color w:val="000000" w:themeColor="text1"/>
        </w:rPr>
        <w:t>T</w:t>
      </w:r>
      <w:r w:rsidR="010FC0D1" w:rsidRPr="16A375CB">
        <w:rPr>
          <w:rFonts w:eastAsia="Arial"/>
          <w:color w:val="000000" w:themeColor="text1"/>
        </w:rPr>
        <w:t>he dotted spaces may support students to understand that this is where the missing squares were.</w:t>
      </w:r>
    </w:p>
    <w:p w14:paraId="475B35AA" w14:textId="756B6BC0" w:rsidR="4413550C" w:rsidRDefault="52C68417" w:rsidP="4749FBC3">
      <w:pPr>
        <w:pStyle w:val="Caption"/>
      </w:pPr>
      <w:bookmarkStart w:id="56" w:name="_Ref130241883"/>
      <w:r>
        <w:t xml:space="preserve">Figure </w:t>
      </w:r>
      <w:r>
        <w:fldChar w:fldCharType="begin"/>
      </w:r>
      <w:r>
        <w:instrText>SEQ Figure \* ARABIC</w:instrText>
      </w:r>
      <w:r>
        <w:fldChar w:fldCharType="separate"/>
      </w:r>
      <w:r w:rsidR="1DBDBB9C" w:rsidRPr="0C308CEF">
        <w:rPr>
          <w:noProof/>
        </w:rPr>
        <w:t>3</w:t>
      </w:r>
      <w:r>
        <w:fldChar w:fldCharType="end"/>
      </w:r>
      <w:bookmarkEnd w:id="56"/>
      <w:r>
        <w:t xml:space="preserve"> – Unevenly distribute</w:t>
      </w:r>
      <w:r w:rsidR="48CF25F0">
        <w:t>d n</w:t>
      </w:r>
      <w:r w:rsidR="09F4776C">
        <w:t>ote squares</w:t>
      </w:r>
    </w:p>
    <w:p w14:paraId="250BA6ED" w14:textId="6AD3DAF4" w:rsidR="6E462A18" w:rsidRDefault="09F4776C" w:rsidP="0C308CEF">
      <w:pPr>
        <w:keepNext/>
      </w:pPr>
      <w:r>
        <w:rPr>
          <w:noProof/>
        </w:rPr>
        <w:drawing>
          <wp:inline distT="0" distB="0" distL="0" distR="0" wp14:anchorId="69D9FA07" wp14:editId="1CEA2D22">
            <wp:extent cx="4381500" cy="2930128"/>
            <wp:effectExtent l="0" t="0" r="0" b="3810"/>
            <wp:docPr id="942892560" name="Picture 942892560" descr="Unevenly distributed sticky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892560" name="Picture 942892560" descr="Unevenly distributed sticky notes."/>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91988" cy="2937142"/>
                    </a:xfrm>
                    <a:prstGeom prst="rect">
                      <a:avLst/>
                    </a:prstGeom>
                  </pic:spPr>
                </pic:pic>
              </a:graphicData>
            </a:graphic>
          </wp:inline>
        </w:drawing>
      </w:r>
    </w:p>
    <w:p w14:paraId="3E39FEAB" w14:textId="072F66ED" w:rsidR="4F3D4992" w:rsidRDefault="1EECBAFA" w:rsidP="16A375CB">
      <w:pPr>
        <w:pStyle w:val="ListNumber"/>
      </w:pPr>
      <w:r w:rsidRPr="16A375CB">
        <w:rPr>
          <w:rFonts w:eastAsia="Arial"/>
          <w:color w:val="000000" w:themeColor="text1"/>
        </w:rPr>
        <w:t>Explain that you had prepared some note squares</w:t>
      </w:r>
      <w:r w:rsidR="5466591E" w:rsidRPr="16A375CB">
        <w:rPr>
          <w:rFonts w:eastAsia="Arial"/>
          <w:color w:val="000000" w:themeColor="text1"/>
        </w:rPr>
        <w:t xml:space="preserve"> </w:t>
      </w:r>
      <w:r w:rsidR="672BDB1D" w:rsidRPr="16A375CB">
        <w:rPr>
          <w:rFonts w:eastAsia="Arial"/>
          <w:color w:val="000000" w:themeColor="text1"/>
        </w:rPr>
        <w:t xml:space="preserve">in </w:t>
      </w:r>
      <w:r w:rsidRPr="16A375CB">
        <w:rPr>
          <w:rFonts w:eastAsia="Arial"/>
          <w:color w:val="000000" w:themeColor="text1"/>
        </w:rPr>
        <w:t xml:space="preserve">a number pattern, but the wind blew some of them away. </w:t>
      </w:r>
      <w:r w:rsidR="2F612210">
        <w:t xml:space="preserve">Ask </w:t>
      </w:r>
      <w:r w:rsidR="2A791A47">
        <w:t xml:space="preserve">the students what they </w:t>
      </w:r>
      <w:r w:rsidR="4A8FAE11">
        <w:t>notice and wonder</w:t>
      </w:r>
      <w:r w:rsidR="00241C14">
        <w:t>.</w:t>
      </w:r>
    </w:p>
    <w:p w14:paraId="71FF245F" w14:textId="5564B8F6" w:rsidR="4F3D4992" w:rsidRDefault="3BCB2359" w:rsidP="16A375CB">
      <w:pPr>
        <w:pStyle w:val="ListNumber"/>
      </w:pPr>
      <w:r>
        <w:lastRenderedPageBreak/>
        <w:t>Ask Early Stage 1 students, questions such as:</w:t>
      </w:r>
    </w:p>
    <w:p w14:paraId="4426692F" w14:textId="4654D8DB" w:rsidR="4F3D4992" w:rsidRDefault="2F612210" w:rsidP="16A375CB">
      <w:pPr>
        <w:pStyle w:val="ListBullet"/>
        <w:ind w:left="1134"/>
      </w:pPr>
      <w:r>
        <w:t>W</w:t>
      </w:r>
      <w:r w:rsidR="0D36D0D1">
        <w:t>hat numbers could be missing if</w:t>
      </w:r>
      <w:r w:rsidR="5402EAF3">
        <w:t xml:space="preserve"> </w:t>
      </w:r>
      <w:r w:rsidR="503E5504">
        <w:t>the</w:t>
      </w:r>
      <w:r w:rsidR="17AE6C5C">
        <w:t xml:space="preserve"> </w:t>
      </w:r>
      <w:r w:rsidR="503E5504">
        <w:t xml:space="preserve">pattern </w:t>
      </w:r>
      <w:r w:rsidR="17AE6C5C">
        <w:t xml:space="preserve">started at zero and </w:t>
      </w:r>
      <w:r w:rsidR="2956D674">
        <w:t xml:space="preserve">counting </w:t>
      </w:r>
      <w:r w:rsidR="225D0F1D">
        <w:t>by ones</w:t>
      </w:r>
      <w:r w:rsidR="6E69B184">
        <w:t>?</w:t>
      </w:r>
    </w:p>
    <w:p w14:paraId="329B23F4" w14:textId="087CCA7C" w:rsidR="501796B9" w:rsidRDefault="736E5D49" w:rsidP="16A375CB">
      <w:pPr>
        <w:pStyle w:val="ListBullet"/>
        <w:ind w:left="1134"/>
      </w:pPr>
      <w:r>
        <w:t>What numbers could be missing if students started cou</w:t>
      </w:r>
      <w:r w:rsidR="0CCBA619">
        <w:t>n</w:t>
      </w:r>
      <w:r>
        <w:t>ting at 10?</w:t>
      </w:r>
    </w:p>
    <w:p w14:paraId="3C164B43" w14:textId="58E73C9B" w:rsidR="501796B9" w:rsidRDefault="6E69B184" w:rsidP="16A375CB">
      <w:pPr>
        <w:pStyle w:val="ListBullet"/>
        <w:ind w:left="1134"/>
      </w:pPr>
      <w:r>
        <w:t>What numbers could be missing if</w:t>
      </w:r>
      <w:r w:rsidR="737F65DF">
        <w:t xml:space="preserve"> we knew </w:t>
      </w:r>
      <w:r w:rsidR="7B48A6FA">
        <w:t xml:space="preserve">the pattern </w:t>
      </w:r>
      <w:r w:rsidR="3A12F6FF">
        <w:t>ended at 15</w:t>
      </w:r>
      <w:r w:rsidR="66AADE4F">
        <w:t>?</w:t>
      </w:r>
    </w:p>
    <w:p w14:paraId="6C560A8B" w14:textId="0AF8E30D" w:rsidR="52903594" w:rsidRDefault="593C5E04" w:rsidP="16A375CB">
      <w:pPr>
        <w:pStyle w:val="ListBullet"/>
        <w:ind w:left="1134"/>
        <w:rPr>
          <w:rFonts w:eastAsia="Calibri"/>
        </w:rPr>
      </w:pPr>
      <w:r w:rsidRPr="16A375CB">
        <w:rPr>
          <w:rFonts w:eastAsia="Calibri"/>
        </w:rPr>
        <w:t>What numbers could be missing if the middle square was 9?</w:t>
      </w:r>
    </w:p>
    <w:p w14:paraId="0208CA70" w14:textId="3CAB27CE" w:rsidR="382E707C" w:rsidRDefault="225D0F1D" w:rsidP="4749FBC3">
      <w:pPr>
        <w:pStyle w:val="ListNumber"/>
      </w:pPr>
      <w:r w:rsidRPr="16A375CB">
        <w:rPr>
          <w:rFonts w:eastAsia="Arial"/>
          <w:color w:val="000000" w:themeColor="text1"/>
        </w:rPr>
        <w:t xml:space="preserve">Ask Stage 1 students to think about what numbers could be missing if they were counting </w:t>
      </w:r>
      <w:r w:rsidR="2956D674" w:rsidRPr="16A375CB">
        <w:rPr>
          <w:rFonts w:eastAsia="Arial"/>
          <w:color w:val="000000" w:themeColor="text1"/>
        </w:rPr>
        <w:t>in multiples of 10</w:t>
      </w:r>
      <w:r w:rsidR="34F0A55C" w:rsidRPr="16A375CB">
        <w:rPr>
          <w:rFonts w:eastAsia="Arial"/>
          <w:color w:val="000000" w:themeColor="text1"/>
        </w:rPr>
        <w:t xml:space="preserve">, </w:t>
      </w:r>
      <w:r w:rsidR="34F0A55C">
        <w:t>for example 10, 20, 30... 100 or 42, 52, 62... 112.</w:t>
      </w:r>
    </w:p>
    <w:p w14:paraId="2311DC43" w14:textId="73990367" w:rsidR="4413550C" w:rsidRDefault="4BE291C5" w:rsidP="16A375CB">
      <w:pPr>
        <w:pStyle w:val="ListNumber"/>
      </w:pPr>
      <w:r>
        <w:t>S</w:t>
      </w:r>
      <w:r w:rsidR="2956D674">
        <w:t xml:space="preserve">tudents </w:t>
      </w:r>
      <w:hyperlink r:id="rId24">
        <w:r w:rsidR="2956D674" w:rsidRPr="16A375CB">
          <w:rPr>
            <w:rStyle w:val="Hyperlink"/>
          </w:rPr>
          <w:t>turn and talk</w:t>
        </w:r>
      </w:hyperlink>
      <w:r w:rsidR="2956D674">
        <w:t xml:space="preserve"> and share ideas about what the missing numbers might </w:t>
      </w:r>
      <w:r w:rsidR="432DAEA9">
        <w:t>be.</w:t>
      </w:r>
    </w:p>
    <w:p w14:paraId="0060B7EA" w14:textId="1DC13B95" w:rsidR="4413550C" w:rsidRDefault="2956D674" w:rsidP="16A375CB">
      <w:pPr>
        <w:pStyle w:val="ListNumber"/>
      </w:pPr>
      <w:r>
        <w:t xml:space="preserve">Select students to share their responses and annotate on the </w:t>
      </w:r>
      <w:r w:rsidR="46A3545B">
        <w:t>displayed note squares</w:t>
      </w:r>
      <w:r w:rsidR="680584E3">
        <w:t xml:space="preserve">. Encourage students to </w:t>
      </w:r>
      <w:r w:rsidR="34C748EC">
        <w:t xml:space="preserve">share </w:t>
      </w:r>
      <w:r>
        <w:t>their reasoning</w:t>
      </w:r>
      <w:r w:rsidR="476C4033">
        <w:t xml:space="preserve"> </w:t>
      </w:r>
      <w:r w:rsidR="3677DB09">
        <w:t>about</w:t>
      </w:r>
      <w:r w:rsidR="476C4033">
        <w:t xml:space="preserve"> their pattern</w:t>
      </w:r>
      <w:r>
        <w:t>. Ask students how they could ‘prove’ their response was correct.</w:t>
      </w:r>
    </w:p>
    <w:p w14:paraId="2E5A848A" w14:textId="77777777" w:rsidR="008C209D" w:rsidRDefault="09887FC0"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8C209D" w14:paraId="166B68A3" w14:textId="77777777" w:rsidTr="00025514">
        <w:trPr>
          <w:cnfStyle w:val="100000000000" w:firstRow="1" w:lastRow="0" w:firstColumn="0" w:lastColumn="0" w:oddVBand="0" w:evenVBand="0" w:oddHBand="0" w:evenHBand="0" w:firstRowFirstColumn="0" w:firstRowLastColumn="0" w:lastRowFirstColumn="0" w:lastRowLastColumn="0"/>
        </w:trPr>
        <w:tc>
          <w:tcPr>
            <w:tcW w:w="1667" w:type="pct"/>
          </w:tcPr>
          <w:p w14:paraId="619B74DB" w14:textId="77777777" w:rsidR="008C209D" w:rsidRDefault="008C209D" w:rsidP="0071658A">
            <w:r w:rsidRPr="00470C15">
              <w:t>Assessment opportunities</w:t>
            </w:r>
          </w:p>
        </w:tc>
        <w:tc>
          <w:tcPr>
            <w:tcW w:w="1667" w:type="pct"/>
          </w:tcPr>
          <w:p w14:paraId="23DED46B" w14:textId="77777777" w:rsidR="008C209D" w:rsidRDefault="008C209D" w:rsidP="0071658A">
            <w:r w:rsidRPr="00470C15">
              <w:t>Too hard?</w:t>
            </w:r>
          </w:p>
        </w:tc>
        <w:tc>
          <w:tcPr>
            <w:tcW w:w="1667" w:type="pct"/>
          </w:tcPr>
          <w:p w14:paraId="3687E510" w14:textId="77777777" w:rsidR="008C209D" w:rsidRDefault="008C209D" w:rsidP="0071658A">
            <w:r w:rsidRPr="00470C15">
              <w:t>Too easy?</w:t>
            </w:r>
          </w:p>
        </w:tc>
      </w:tr>
      <w:tr w:rsidR="008C209D" w14:paraId="20990686" w14:textId="77777777" w:rsidTr="00025514">
        <w:trPr>
          <w:cnfStyle w:val="000000100000" w:firstRow="0" w:lastRow="0" w:firstColumn="0" w:lastColumn="0" w:oddVBand="0" w:evenVBand="0" w:oddHBand="1" w:evenHBand="0" w:firstRowFirstColumn="0" w:firstRowLastColumn="0" w:lastRowFirstColumn="0" w:lastRowLastColumn="0"/>
        </w:trPr>
        <w:tc>
          <w:tcPr>
            <w:tcW w:w="1667" w:type="pct"/>
          </w:tcPr>
          <w:p w14:paraId="0D586100" w14:textId="06C71333" w:rsidR="008C209D" w:rsidRDefault="09887FC0" w:rsidP="084661B0">
            <w:r>
              <w:t>What to look for:</w:t>
            </w:r>
          </w:p>
          <w:p w14:paraId="57FFAE03" w14:textId="468521C3" w:rsidR="008C209D" w:rsidRDefault="6A939403" w:rsidP="006450EC">
            <w:pPr>
              <w:pStyle w:val="ListBullet"/>
              <w:numPr>
                <w:ilvl w:val="0"/>
                <w:numId w:val="3"/>
              </w:numPr>
              <w:rPr>
                <w:rFonts w:eastAsia="Arial"/>
                <w:color w:val="000000" w:themeColor="text1"/>
              </w:rPr>
            </w:pPr>
            <w:r w:rsidRPr="16A375CB">
              <w:rPr>
                <w:rFonts w:eastAsia="Arial"/>
                <w:color w:val="000000" w:themeColor="text1"/>
              </w:rPr>
              <w:t xml:space="preserve">Can </w:t>
            </w:r>
            <w:r w:rsidR="5CE5E9A4" w:rsidRPr="16A375CB">
              <w:rPr>
                <w:rFonts w:eastAsia="Arial"/>
                <w:color w:val="000000" w:themeColor="text1"/>
              </w:rPr>
              <w:t xml:space="preserve">Early Stage 1 </w:t>
            </w:r>
            <w:r w:rsidRPr="16A375CB">
              <w:rPr>
                <w:rFonts w:eastAsia="Arial"/>
                <w:color w:val="000000" w:themeColor="text1"/>
              </w:rPr>
              <w:t xml:space="preserve">students count forwards and backwards to at least 20? </w:t>
            </w:r>
            <w:r w:rsidRPr="16A375CB">
              <w:rPr>
                <w:rFonts w:eastAsia="Arial"/>
                <w:b/>
                <w:bCs/>
                <w:color w:val="000000" w:themeColor="text1"/>
              </w:rPr>
              <w:t>(MAE-RWN-01)</w:t>
            </w:r>
          </w:p>
          <w:p w14:paraId="3D92EB02" w14:textId="7C6D1F43" w:rsidR="008C209D" w:rsidRDefault="3AF84134" w:rsidP="084661B0">
            <w:pPr>
              <w:pStyle w:val="ListBullet"/>
              <w:rPr>
                <w:rFonts w:eastAsia="Arial"/>
                <w:color w:val="000000" w:themeColor="text1"/>
              </w:rPr>
            </w:pPr>
            <w:r w:rsidRPr="16A375CB">
              <w:rPr>
                <w:rFonts w:eastAsia="Arial"/>
                <w:color w:val="000000" w:themeColor="text1"/>
              </w:rPr>
              <w:t xml:space="preserve">Can </w:t>
            </w:r>
            <w:r w:rsidR="28EF8BE7" w:rsidRPr="16A375CB">
              <w:rPr>
                <w:rFonts w:eastAsia="Arial"/>
                <w:color w:val="000000" w:themeColor="text1"/>
              </w:rPr>
              <w:t xml:space="preserve">Stage 1 </w:t>
            </w:r>
            <w:r w:rsidRPr="16A375CB">
              <w:rPr>
                <w:rFonts w:eastAsia="Arial"/>
                <w:color w:val="000000" w:themeColor="text1"/>
              </w:rPr>
              <w:t xml:space="preserve">students count forwards and backwards by 10 on and off the </w:t>
            </w:r>
            <w:r w:rsidRPr="16A375CB">
              <w:rPr>
                <w:rFonts w:eastAsia="Arial"/>
                <w:color w:val="000000" w:themeColor="text1"/>
              </w:rPr>
              <w:lastRenderedPageBreak/>
              <w:t xml:space="preserve">decade? </w:t>
            </w:r>
            <w:r w:rsidRPr="16A375CB">
              <w:rPr>
                <w:rFonts w:eastAsia="Arial"/>
                <w:b/>
                <w:bCs/>
                <w:color w:val="000000" w:themeColor="text1"/>
              </w:rPr>
              <w:t>(MA1-RWN-01)</w:t>
            </w:r>
          </w:p>
          <w:p w14:paraId="338772FE" w14:textId="01553CFD" w:rsidR="008C209D" w:rsidRDefault="2EEF323E" w:rsidP="084661B0">
            <w:pPr>
              <w:pStyle w:val="ListBullet"/>
              <w:rPr>
                <w:rFonts w:eastAsia="Arial"/>
                <w:color w:val="000000" w:themeColor="text1"/>
              </w:rPr>
            </w:pPr>
            <w:r w:rsidRPr="0C308CEF">
              <w:rPr>
                <w:rFonts w:eastAsia="Arial"/>
                <w:color w:val="000000" w:themeColor="text1"/>
              </w:rPr>
              <w:t>Do students sequence numbers by considering the order and size of th</w:t>
            </w:r>
            <w:r w:rsidR="4A1C5CB5" w:rsidRPr="0C308CEF">
              <w:rPr>
                <w:rFonts w:eastAsia="Arial"/>
                <w:color w:val="000000" w:themeColor="text1"/>
              </w:rPr>
              <w:t>e</w:t>
            </w:r>
            <w:r w:rsidRPr="0C308CEF">
              <w:rPr>
                <w:rFonts w:eastAsia="Arial"/>
                <w:color w:val="000000" w:themeColor="text1"/>
              </w:rPr>
              <w:t xml:space="preserve"> numbers? </w:t>
            </w:r>
            <w:r w:rsidRPr="0C308CEF">
              <w:rPr>
                <w:rFonts w:eastAsia="Arial"/>
                <w:b/>
                <w:bCs/>
                <w:color w:val="000000" w:themeColor="text1"/>
              </w:rPr>
              <w:t xml:space="preserve">(MAO-WM-01, </w:t>
            </w:r>
            <w:r w:rsidR="1334E4F0" w:rsidRPr="0C308CEF">
              <w:rPr>
                <w:rFonts w:eastAsia="Arial"/>
                <w:b/>
                <w:bCs/>
                <w:color w:val="000000" w:themeColor="text1"/>
              </w:rPr>
              <w:t xml:space="preserve">MAE-RWN-01, </w:t>
            </w:r>
            <w:r w:rsidRPr="0C308CEF">
              <w:rPr>
                <w:rFonts w:eastAsia="Arial"/>
                <w:b/>
                <w:bCs/>
                <w:color w:val="000000" w:themeColor="text1"/>
              </w:rPr>
              <w:t>MA1-RWN-01)</w:t>
            </w:r>
          </w:p>
          <w:p w14:paraId="65D8AA4D" w14:textId="31E7EB35" w:rsidR="008C209D" w:rsidRDefault="31F4353C" w:rsidP="084661B0">
            <w:pPr>
              <w:rPr>
                <w:rFonts w:eastAsia="Arial"/>
                <w:color w:val="000000" w:themeColor="text1"/>
              </w:rPr>
            </w:pPr>
            <w:r w:rsidRPr="084661B0">
              <w:rPr>
                <w:rFonts w:eastAsia="Arial"/>
                <w:color w:val="000000" w:themeColor="text1"/>
              </w:rPr>
              <w:t>What to collect:</w:t>
            </w:r>
          </w:p>
          <w:p w14:paraId="738473A1" w14:textId="2EDE0E9A" w:rsidR="008C209D" w:rsidRDefault="00025514" w:rsidP="084661B0">
            <w:pPr>
              <w:pStyle w:val="ListBullet"/>
              <w:rPr>
                <w:rFonts w:eastAsia="Arial"/>
                <w:color w:val="000000" w:themeColor="text1"/>
              </w:rPr>
            </w:pPr>
            <w:r>
              <w:rPr>
                <w:rFonts w:eastAsia="Arial"/>
                <w:color w:val="000000" w:themeColor="text1"/>
              </w:rPr>
              <w:t>o</w:t>
            </w:r>
            <w:r w:rsidR="2EEF323E" w:rsidRPr="0C308CEF">
              <w:rPr>
                <w:rFonts w:eastAsia="Arial"/>
                <w:color w:val="000000" w:themeColor="text1"/>
              </w:rPr>
              <w:t xml:space="preserve">bservations of student counting and reasoning </w:t>
            </w:r>
            <w:r w:rsidR="2EEF323E" w:rsidRPr="0C308CEF">
              <w:rPr>
                <w:rFonts w:eastAsia="Arial"/>
                <w:b/>
                <w:bCs/>
                <w:color w:val="000000" w:themeColor="text1"/>
              </w:rPr>
              <w:t xml:space="preserve">(MAO-WM-01, </w:t>
            </w:r>
            <w:r w:rsidR="296A0BB4" w:rsidRPr="0C308CEF">
              <w:rPr>
                <w:rFonts w:eastAsia="Arial"/>
                <w:b/>
                <w:bCs/>
                <w:color w:val="000000" w:themeColor="text1"/>
              </w:rPr>
              <w:t xml:space="preserve">MAE-RWN-01, </w:t>
            </w:r>
            <w:r w:rsidR="2EEF323E" w:rsidRPr="0C308CEF">
              <w:rPr>
                <w:rFonts w:eastAsia="Arial"/>
                <w:b/>
                <w:bCs/>
                <w:color w:val="000000" w:themeColor="text1"/>
              </w:rPr>
              <w:t>MA1-RWN-01)</w:t>
            </w:r>
            <w:r>
              <w:rPr>
                <w:rFonts w:eastAsia="Arial"/>
                <w:b/>
                <w:bCs/>
                <w:color w:val="000000" w:themeColor="text1"/>
              </w:rPr>
              <w:t>.</w:t>
            </w:r>
          </w:p>
        </w:tc>
        <w:tc>
          <w:tcPr>
            <w:tcW w:w="1667" w:type="pct"/>
          </w:tcPr>
          <w:p w14:paraId="734A29CB" w14:textId="10894E7B" w:rsidR="008C209D" w:rsidRDefault="005DB24C" w:rsidP="084661B0">
            <w:pPr>
              <w:rPr>
                <w:rFonts w:eastAsia="Arial"/>
                <w:color w:val="000000" w:themeColor="text1"/>
              </w:rPr>
            </w:pPr>
            <w:r w:rsidRPr="176F9C2B">
              <w:rPr>
                <w:rFonts w:eastAsia="Arial"/>
                <w:color w:val="000000" w:themeColor="text1"/>
              </w:rPr>
              <w:lastRenderedPageBreak/>
              <w:t>Students are not able to identify and order missing numbers to create a counting sequence.</w:t>
            </w:r>
          </w:p>
          <w:p w14:paraId="30753D45" w14:textId="4DAAC37F" w:rsidR="66B47461" w:rsidRDefault="4E3A4B29" w:rsidP="176F9C2B">
            <w:pPr>
              <w:pStyle w:val="ListBullet"/>
            </w:pPr>
            <w:r>
              <w:t xml:space="preserve">Display number cards zero to </w:t>
            </w:r>
            <w:r w:rsidR="00FE26DE">
              <w:t>10</w:t>
            </w:r>
            <w:r>
              <w:t xml:space="preserve"> and conceal one number card. Students identify the missing number in the sequence. Increase the range as </w:t>
            </w:r>
            <w:r>
              <w:lastRenderedPageBreak/>
              <w:t>needed.</w:t>
            </w:r>
          </w:p>
          <w:p w14:paraId="35A4ACF4" w14:textId="025157B5" w:rsidR="29E640E3" w:rsidRDefault="61B776DB" w:rsidP="29E640E3">
            <w:pPr>
              <w:pStyle w:val="ListBullet"/>
            </w:pPr>
            <w:r>
              <w:t xml:space="preserve">Provide students with a number </w:t>
            </w:r>
            <w:r w:rsidR="4063406F">
              <w:t>line</w:t>
            </w:r>
            <w:r>
              <w:t xml:space="preserve"> labelled zero to </w:t>
            </w:r>
            <w:r w:rsidR="00FE26DE">
              <w:t>20</w:t>
            </w:r>
            <w:r w:rsidR="781EEF90">
              <w:t xml:space="preserve"> and support students to identify possible numbers.</w:t>
            </w:r>
          </w:p>
          <w:p w14:paraId="165A2581" w14:textId="3ED9FD5D" w:rsidR="008C209D" w:rsidRDefault="31F4353C" w:rsidP="084661B0">
            <w:pPr>
              <w:rPr>
                <w:rFonts w:eastAsia="Arial"/>
                <w:color w:val="000000" w:themeColor="text1"/>
              </w:rPr>
            </w:pPr>
            <w:r w:rsidRPr="084661B0">
              <w:rPr>
                <w:rFonts w:eastAsia="Arial"/>
                <w:color w:val="000000" w:themeColor="text1"/>
              </w:rPr>
              <w:t>Students are not able to count by 10 on or off the decade.</w:t>
            </w:r>
          </w:p>
          <w:p w14:paraId="31B4CE12" w14:textId="60B44398" w:rsidR="008C209D" w:rsidRDefault="72F2DB77" w:rsidP="084661B0">
            <w:pPr>
              <w:pStyle w:val="ListBullet"/>
              <w:rPr>
                <w:rFonts w:eastAsia="Arial"/>
                <w:color w:val="000000" w:themeColor="text1"/>
              </w:rPr>
            </w:pPr>
            <w:r w:rsidRPr="0C308CEF">
              <w:rPr>
                <w:rFonts w:eastAsia="Arial"/>
                <w:color w:val="000000" w:themeColor="text1"/>
              </w:rPr>
              <w:t xml:space="preserve">Provide numeral cards for the tens from 10 to 100. Ask students to arrange </w:t>
            </w:r>
            <w:r w:rsidR="10A299A3" w:rsidRPr="0C308CEF">
              <w:rPr>
                <w:rFonts w:eastAsia="Arial"/>
                <w:color w:val="000000" w:themeColor="text1"/>
              </w:rPr>
              <w:t xml:space="preserve">the cards </w:t>
            </w:r>
            <w:r w:rsidRPr="0C308CEF">
              <w:rPr>
                <w:rFonts w:eastAsia="Arial"/>
                <w:color w:val="000000" w:themeColor="text1"/>
              </w:rPr>
              <w:t>in the correct order and rehearse the counting pattern forwards and backwards.</w:t>
            </w:r>
          </w:p>
          <w:p w14:paraId="163CB6C8" w14:textId="5E27ABEF" w:rsidR="008C209D" w:rsidRDefault="2EEF323E" w:rsidP="084661B0">
            <w:pPr>
              <w:pStyle w:val="ListBullet"/>
              <w:rPr>
                <w:rFonts w:eastAsia="Arial"/>
                <w:color w:val="000000" w:themeColor="text1"/>
              </w:rPr>
            </w:pPr>
            <w:r w:rsidRPr="0C308CEF">
              <w:rPr>
                <w:rFonts w:eastAsia="Arial"/>
                <w:color w:val="000000" w:themeColor="text1"/>
              </w:rPr>
              <w:t xml:space="preserve">Provide students with a number chart to 120. </w:t>
            </w:r>
            <w:r w:rsidR="75E9063A" w:rsidRPr="0C308CEF">
              <w:rPr>
                <w:rFonts w:eastAsia="Arial"/>
                <w:color w:val="000000" w:themeColor="text1"/>
              </w:rPr>
              <w:t>Students r</w:t>
            </w:r>
            <w:r w:rsidR="2BDCC074" w:rsidRPr="0C308CEF">
              <w:rPr>
                <w:rFonts w:eastAsia="Arial"/>
                <w:color w:val="000000" w:themeColor="text1"/>
              </w:rPr>
              <w:t>oll</w:t>
            </w:r>
            <w:r w:rsidRPr="0C308CEF">
              <w:rPr>
                <w:rFonts w:eastAsia="Arial"/>
                <w:color w:val="000000" w:themeColor="text1"/>
              </w:rPr>
              <w:t xml:space="preserve"> a </w:t>
            </w:r>
            <w:r w:rsidR="002D1D6A">
              <w:rPr>
                <w:rFonts w:eastAsia="Arial"/>
                <w:color w:val="000000" w:themeColor="text1"/>
              </w:rPr>
              <w:t>10</w:t>
            </w:r>
            <w:r w:rsidRPr="0C308CEF">
              <w:rPr>
                <w:rFonts w:eastAsia="Arial"/>
                <w:color w:val="000000" w:themeColor="text1"/>
              </w:rPr>
              <w:t>-sided die to choose a starting number</w:t>
            </w:r>
            <w:r w:rsidR="761C8443" w:rsidRPr="0C308CEF">
              <w:rPr>
                <w:rFonts w:eastAsia="Arial"/>
                <w:color w:val="000000" w:themeColor="text1"/>
              </w:rPr>
              <w:t>, then u</w:t>
            </w:r>
            <w:r w:rsidR="2BDCC074" w:rsidRPr="0C308CEF">
              <w:rPr>
                <w:rFonts w:eastAsia="Arial"/>
                <w:color w:val="000000" w:themeColor="text1"/>
              </w:rPr>
              <w:t>se</w:t>
            </w:r>
            <w:r w:rsidRPr="0C308CEF">
              <w:rPr>
                <w:rFonts w:eastAsia="Arial"/>
                <w:color w:val="000000" w:themeColor="text1"/>
              </w:rPr>
              <w:t xml:space="preserve"> counters to mark each additional </w:t>
            </w:r>
            <w:r w:rsidR="4323685E" w:rsidRPr="0C308CEF">
              <w:rPr>
                <w:rFonts w:eastAsia="Arial"/>
                <w:color w:val="000000" w:themeColor="text1"/>
              </w:rPr>
              <w:t>10</w:t>
            </w:r>
            <w:r w:rsidR="2BDCC074" w:rsidRPr="0C308CEF">
              <w:rPr>
                <w:rFonts w:eastAsia="Arial"/>
                <w:color w:val="000000" w:themeColor="text1"/>
              </w:rPr>
              <w:t xml:space="preserve">, </w:t>
            </w:r>
            <w:r w:rsidR="6AC88BBD" w:rsidRPr="0C308CEF">
              <w:rPr>
                <w:rFonts w:eastAsia="Arial"/>
                <w:color w:val="000000" w:themeColor="text1"/>
              </w:rPr>
              <w:t>say</w:t>
            </w:r>
            <w:r w:rsidR="2FBC869D" w:rsidRPr="0C308CEF">
              <w:rPr>
                <w:rFonts w:eastAsia="Arial"/>
                <w:color w:val="000000" w:themeColor="text1"/>
              </w:rPr>
              <w:t>ing</w:t>
            </w:r>
            <w:r w:rsidRPr="0C308CEF">
              <w:rPr>
                <w:rFonts w:eastAsia="Arial"/>
                <w:color w:val="000000" w:themeColor="text1"/>
              </w:rPr>
              <w:t xml:space="preserve"> the pattern aloud forwards and backwards.</w:t>
            </w:r>
          </w:p>
        </w:tc>
        <w:tc>
          <w:tcPr>
            <w:tcW w:w="1667" w:type="pct"/>
          </w:tcPr>
          <w:p w14:paraId="46809318" w14:textId="57EF6591" w:rsidR="008C209D" w:rsidRDefault="01D09834" w:rsidP="084661B0">
            <w:pPr>
              <w:rPr>
                <w:rFonts w:eastAsia="Arial"/>
                <w:color w:val="000000" w:themeColor="text1"/>
              </w:rPr>
            </w:pPr>
            <w:r w:rsidRPr="084661B0">
              <w:rPr>
                <w:rFonts w:eastAsia="Arial"/>
                <w:color w:val="000000" w:themeColor="text1"/>
              </w:rPr>
              <w:lastRenderedPageBreak/>
              <w:t xml:space="preserve">Students can </w:t>
            </w:r>
            <w:r w:rsidR="5E84DA87" w:rsidRPr="084661B0">
              <w:rPr>
                <w:rFonts w:eastAsia="Arial"/>
                <w:color w:val="000000" w:themeColor="text1"/>
              </w:rPr>
              <w:t xml:space="preserve">suggest </w:t>
            </w:r>
            <w:r w:rsidR="008B6EDC">
              <w:rPr>
                <w:rFonts w:eastAsia="Arial"/>
                <w:color w:val="000000" w:themeColor="text1"/>
              </w:rPr>
              <w:t xml:space="preserve">and order </w:t>
            </w:r>
            <w:r w:rsidR="5E84DA87" w:rsidRPr="084661B0">
              <w:rPr>
                <w:rFonts w:eastAsia="Arial"/>
                <w:color w:val="000000" w:themeColor="text1"/>
              </w:rPr>
              <w:t>appropriate numbers</w:t>
            </w:r>
            <w:r w:rsidR="5F6AF12C" w:rsidRPr="084661B0">
              <w:rPr>
                <w:rFonts w:eastAsia="Arial"/>
                <w:color w:val="000000" w:themeColor="text1"/>
              </w:rPr>
              <w:t>.</w:t>
            </w:r>
          </w:p>
          <w:p w14:paraId="02B4B24D" w14:textId="379CC8F8" w:rsidR="008C209D" w:rsidRDefault="54841C27" w:rsidP="084661B0">
            <w:pPr>
              <w:pStyle w:val="ListBullet"/>
            </w:pPr>
            <w:r>
              <w:t xml:space="preserve">Students create a counting </w:t>
            </w:r>
            <w:r w:rsidR="77867B35">
              <w:t xml:space="preserve">pattern </w:t>
            </w:r>
            <w:r>
              <w:t>challenge including some missing numbers for a friend.</w:t>
            </w:r>
          </w:p>
          <w:p w14:paraId="72258FB2" w14:textId="32FBDEA5" w:rsidR="259F3629" w:rsidRDefault="6F2BF727" w:rsidP="176F9C2B">
            <w:pPr>
              <w:pStyle w:val="ListBullet"/>
            </w:pPr>
            <w:r>
              <w:t xml:space="preserve">Students create a </w:t>
            </w:r>
            <w:r w:rsidR="68FFF80A">
              <w:t xml:space="preserve">number pattern of </w:t>
            </w:r>
            <w:r w:rsidR="68FFF80A">
              <w:lastRenderedPageBreak/>
              <w:t>their choice.</w:t>
            </w:r>
          </w:p>
          <w:p w14:paraId="326B485C" w14:textId="5A12CBDF" w:rsidR="008C209D" w:rsidRDefault="29B1DAAA" w:rsidP="084661B0">
            <w:pPr>
              <w:rPr>
                <w:rFonts w:eastAsia="Arial"/>
                <w:color w:val="000000" w:themeColor="text1"/>
              </w:rPr>
            </w:pPr>
            <w:r w:rsidRPr="084661B0">
              <w:rPr>
                <w:rFonts w:eastAsia="Arial"/>
                <w:color w:val="000000" w:themeColor="text1"/>
              </w:rPr>
              <w:t>Students can count by 10 on and off the decade.</w:t>
            </w:r>
          </w:p>
          <w:p w14:paraId="537D420E" w14:textId="73A3838A" w:rsidR="008C209D" w:rsidRDefault="0E7D00FC" w:rsidP="084661B0">
            <w:pPr>
              <w:pStyle w:val="ListBullet"/>
              <w:rPr>
                <w:rFonts w:eastAsia="Arial"/>
                <w:color w:val="000000" w:themeColor="text1"/>
              </w:rPr>
            </w:pPr>
            <w:r w:rsidRPr="0C308CEF">
              <w:rPr>
                <w:rFonts w:eastAsia="Arial"/>
                <w:color w:val="000000" w:themeColor="text1"/>
              </w:rPr>
              <w:t>Students count forwards and backwards by hundreds on and off the decade.</w:t>
            </w:r>
          </w:p>
          <w:p w14:paraId="42A3CA69" w14:textId="6273A38D" w:rsidR="008C209D" w:rsidRPr="00025514" w:rsidRDefault="0E7D00FC" w:rsidP="084661B0">
            <w:pPr>
              <w:pStyle w:val="ListBullet"/>
              <w:rPr>
                <w:rFonts w:eastAsia="Arial"/>
                <w:color w:val="000000" w:themeColor="text1"/>
              </w:rPr>
            </w:pPr>
            <w:r w:rsidRPr="0C308CEF">
              <w:rPr>
                <w:rFonts w:eastAsia="Arial"/>
                <w:color w:val="000000" w:themeColor="text1"/>
              </w:rPr>
              <w:t>Students count forwards and backwards by a combination of hundreds and tens, such as 120, 230, 340...</w:t>
            </w:r>
          </w:p>
        </w:tc>
      </w:tr>
    </w:tbl>
    <w:p w14:paraId="332C9A2C" w14:textId="2AD8B1EA" w:rsidR="1CBF5350" w:rsidRPr="00784E93" w:rsidRDefault="60EAE3B8" w:rsidP="00784E93">
      <w:pPr>
        <w:pStyle w:val="Heading3"/>
      </w:pPr>
      <w:bookmarkStart w:id="57" w:name="_Toc133928479"/>
      <w:r w:rsidRPr="16A375CB">
        <w:lastRenderedPageBreak/>
        <w:t>Different points of view – 3</w:t>
      </w:r>
      <w:r w:rsidR="4082EC5E" w:rsidRPr="16A375CB">
        <w:t>5</w:t>
      </w:r>
      <w:r w:rsidRPr="16A375CB">
        <w:t xml:space="preserve"> minutes</w:t>
      </w:r>
      <w:bookmarkEnd w:id="57"/>
    </w:p>
    <w:p w14:paraId="3548C2B5" w14:textId="63F3AD30" w:rsidR="1CBF5350" w:rsidRDefault="1CBF5350" w:rsidP="084661B0">
      <w:pPr>
        <w:pStyle w:val="FeatureBox"/>
        <w:rPr>
          <w:rFonts w:eastAsia="Arial"/>
          <w:color w:val="000000" w:themeColor="text1"/>
        </w:rPr>
      </w:pPr>
      <w:r w:rsidRPr="084661B0">
        <w:t xml:space="preserve">This lesson has been adapted from </w:t>
      </w:r>
      <w:r w:rsidRPr="084661B0">
        <w:rPr>
          <w:i/>
          <w:iCs/>
        </w:rPr>
        <w:t>Connecting 2D representations and 3D objects</w:t>
      </w:r>
      <w:r w:rsidRPr="084661B0">
        <w:t xml:space="preserve"> from S</w:t>
      </w:r>
      <w:proofErr w:type="spellStart"/>
      <w:r w:rsidRPr="084661B0">
        <w:rPr>
          <w:lang w:val="en-GB"/>
        </w:rPr>
        <w:t>ullivan</w:t>
      </w:r>
      <w:proofErr w:type="spellEnd"/>
      <w:r w:rsidRPr="084661B0">
        <w:rPr>
          <w:lang w:val="en-GB"/>
        </w:rPr>
        <w:t xml:space="preserve"> (201</w:t>
      </w:r>
      <w:r w:rsidR="00D37788">
        <w:rPr>
          <w:lang w:val="en-GB"/>
        </w:rPr>
        <w:t>7</w:t>
      </w:r>
      <w:r w:rsidRPr="084661B0">
        <w:rPr>
          <w:lang w:val="en-GB"/>
        </w:rPr>
        <w:t>).</w:t>
      </w:r>
    </w:p>
    <w:p w14:paraId="298F7FC7" w14:textId="1AD199A6" w:rsidR="1CBF5350" w:rsidRDefault="18C34F19" w:rsidP="521763ED">
      <w:pPr>
        <w:pStyle w:val="ListNumber"/>
        <w:rPr>
          <w:lang w:val="en-GB"/>
        </w:rPr>
      </w:pPr>
      <w:r w:rsidRPr="16A375CB">
        <w:rPr>
          <w:rFonts w:eastAsia="Arial"/>
          <w:color w:val="000000" w:themeColor="text1"/>
          <w:lang w:val="en-GB"/>
        </w:rPr>
        <w:t>Display and revise the name</w:t>
      </w:r>
      <w:r w:rsidR="773F8E47" w:rsidRPr="16A375CB">
        <w:rPr>
          <w:rFonts w:eastAsia="Arial"/>
          <w:color w:val="000000" w:themeColor="text1"/>
          <w:lang w:val="en-GB"/>
        </w:rPr>
        <w:t>s</w:t>
      </w:r>
      <w:r w:rsidRPr="16A375CB">
        <w:rPr>
          <w:rFonts w:eastAsia="Arial"/>
          <w:color w:val="000000" w:themeColor="text1"/>
          <w:lang w:val="en-GB"/>
        </w:rPr>
        <w:t xml:space="preserve"> of shapes and objects on </w:t>
      </w:r>
      <w:hyperlink w:anchor="_Resource_1:_2D" w:history="1">
        <w:r w:rsidR="00025514" w:rsidRPr="00025514">
          <w:rPr>
            <w:rStyle w:val="Hyperlink"/>
            <w:rFonts w:eastAsia="Arial"/>
            <w:lang w:val="en-GB"/>
          </w:rPr>
          <w:t>Resource 1: 2D shapes and 3D objects</w:t>
        </w:r>
      </w:hyperlink>
      <w:r w:rsidRPr="00025514">
        <w:t>.</w:t>
      </w:r>
    </w:p>
    <w:p w14:paraId="3F75114D" w14:textId="3EA6B1EF" w:rsidR="1CBF5350" w:rsidRDefault="60EAE3B8" w:rsidP="084661B0">
      <w:pPr>
        <w:pStyle w:val="ListNumber"/>
        <w:rPr>
          <w:rFonts w:eastAsia="Arial"/>
          <w:color w:val="000000" w:themeColor="text1"/>
          <w:lang w:val="en-GB"/>
        </w:rPr>
      </w:pPr>
      <w:r w:rsidRPr="16A375CB">
        <w:rPr>
          <w:rFonts w:eastAsia="Arial"/>
          <w:color w:val="000000" w:themeColor="text1"/>
          <w:lang w:val="en-GB"/>
        </w:rPr>
        <w:t>Display a large cube</w:t>
      </w:r>
      <w:r w:rsidR="35663D0B" w:rsidRPr="16A375CB">
        <w:rPr>
          <w:rFonts w:eastAsia="Arial"/>
          <w:color w:val="000000" w:themeColor="text1"/>
          <w:lang w:val="en-GB"/>
        </w:rPr>
        <w:t xml:space="preserve"> and ask students to describe what they see.</w:t>
      </w:r>
    </w:p>
    <w:p w14:paraId="171EC9ED" w14:textId="692E7411" w:rsidR="1CBF5350" w:rsidRDefault="60EAE3B8" w:rsidP="084661B0">
      <w:pPr>
        <w:pStyle w:val="ListNumber"/>
        <w:rPr>
          <w:rFonts w:eastAsia="Arial"/>
          <w:color w:val="000000" w:themeColor="text1"/>
        </w:rPr>
      </w:pPr>
      <w:r w:rsidRPr="16A375CB">
        <w:rPr>
          <w:rFonts w:eastAsia="Arial"/>
          <w:color w:val="000000" w:themeColor="text1"/>
          <w:lang w:val="en-GB"/>
        </w:rPr>
        <w:t xml:space="preserve">Remind </w:t>
      </w:r>
      <w:r w:rsidR="6CA949A1" w:rsidRPr="16A375CB">
        <w:rPr>
          <w:rFonts w:eastAsia="Arial"/>
          <w:color w:val="000000" w:themeColor="text1"/>
          <w:lang w:val="en-GB"/>
        </w:rPr>
        <w:t xml:space="preserve">Stage 1 </w:t>
      </w:r>
      <w:r w:rsidRPr="16A375CB">
        <w:rPr>
          <w:rFonts w:eastAsia="Arial"/>
          <w:color w:val="000000" w:themeColor="text1"/>
          <w:lang w:val="en-GB"/>
        </w:rPr>
        <w:t>students of the definitions of face, edge and vertex.</w:t>
      </w:r>
    </w:p>
    <w:p w14:paraId="5F82CBDB" w14:textId="6F4EAE2D" w:rsidR="1CBF5350" w:rsidRDefault="1CBF5350" w:rsidP="084661B0">
      <w:pPr>
        <w:pStyle w:val="FeatureBox2"/>
        <w:rPr>
          <w:rFonts w:eastAsia="Arial"/>
          <w:color w:val="000000" w:themeColor="text1"/>
        </w:rPr>
      </w:pPr>
      <w:r w:rsidRPr="084661B0">
        <w:rPr>
          <w:rFonts w:eastAsia="Arial"/>
          <w:b/>
          <w:bCs/>
          <w:color w:val="000000" w:themeColor="text1"/>
          <w:lang w:val="en-GB"/>
        </w:rPr>
        <w:t>Face</w:t>
      </w:r>
      <w:r w:rsidRPr="11396D5F">
        <w:rPr>
          <w:rFonts w:eastAsia="Arial"/>
          <w:b/>
          <w:color w:val="000000" w:themeColor="text1"/>
          <w:lang w:val="en-GB"/>
        </w:rPr>
        <w:t xml:space="preserve">: </w:t>
      </w:r>
      <w:r w:rsidRPr="084661B0">
        <w:rPr>
          <w:rFonts w:eastAsia="Arial"/>
          <w:color w:val="000000" w:themeColor="text1"/>
          <w:lang w:val="en-GB"/>
        </w:rPr>
        <w:t>A flat surface of a 3D object with only straight edges.</w:t>
      </w:r>
    </w:p>
    <w:p w14:paraId="586BC115" w14:textId="387CE3D7" w:rsidR="1CBF5350" w:rsidRDefault="1CBF5350" w:rsidP="084661B0">
      <w:pPr>
        <w:pStyle w:val="FeatureBox2"/>
        <w:rPr>
          <w:rFonts w:eastAsia="Arial"/>
          <w:color w:val="000000" w:themeColor="text1"/>
        </w:rPr>
      </w:pPr>
      <w:r w:rsidRPr="084661B0">
        <w:rPr>
          <w:rFonts w:eastAsia="Arial"/>
          <w:b/>
          <w:bCs/>
          <w:color w:val="000000" w:themeColor="text1"/>
          <w:lang w:val="en-GB"/>
        </w:rPr>
        <w:t>Edge</w:t>
      </w:r>
      <w:r w:rsidRPr="11396D5F">
        <w:rPr>
          <w:rFonts w:eastAsia="Arial"/>
          <w:b/>
          <w:color w:val="000000" w:themeColor="text1"/>
          <w:lang w:val="en-GB"/>
        </w:rPr>
        <w:t>:</w:t>
      </w:r>
      <w:r w:rsidRPr="084661B0">
        <w:rPr>
          <w:rFonts w:eastAsia="Arial"/>
          <w:color w:val="000000" w:themeColor="text1"/>
          <w:lang w:val="en-GB"/>
        </w:rPr>
        <w:t xml:space="preserve"> The line segment formed where </w:t>
      </w:r>
      <w:r w:rsidR="55DEE8D7" w:rsidRPr="11396D5F">
        <w:rPr>
          <w:rFonts w:eastAsia="Arial"/>
          <w:color w:val="000000" w:themeColor="text1"/>
          <w:lang w:val="en-GB"/>
        </w:rPr>
        <w:t>2</w:t>
      </w:r>
      <w:r w:rsidRPr="084661B0">
        <w:rPr>
          <w:rFonts w:eastAsia="Arial"/>
          <w:color w:val="000000" w:themeColor="text1"/>
          <w:lang w:val="en-GB"/>
        </w:rPr>
        <w:t xml:space="preserve"> faces of a 3D object meet.</w:t>
      </w:r>
    </w:p>
    <w:p w14:paraId="68DC5E0E" w14:textId="2A3D93BC" w:rsidR="1CBF5350" w:rsidRDefault="1CBF5350" w:rsidP="084661B0">
      <w:pPr>
        <w:pStyle w:val="FeatureBox2"/>
        <w:rPr>
          <w:rFonts w:eastAsia="Arial"/>
          <w:color w:val="000000" w:themeColor="text1"/>
        </w:rPr>
      </w:pPr>
      <w:r w:rsidRPr="084661B0">
        <w:rPr>
          <w:rFonts w:eastAsia="Arial"/>
          <w:b/>
          <w:bCs/>
          <w:color w:val="000000" w:themeColor="text1"/>
          <w:lang w:val="en-GB"/>
        </w:rPr>
        <w:t>Vertex</w:t>
      </w:r>
      <w:r w:rsidRPr="11396D5F">
        <w:rPr>
          <w:rFonts w:eastAsia="Arial"/>
          <w:b/>
          <w:color w:val="000000" w:themeColor="text1"/>
          <w:lang w:val="en-GB"/>
        </w:rPr>
        <w:t>:</w:t>
      </w:r>
      <w:r w:rsidRPr="084661B0">
        <w:rPr>
          <w:rFonts w:eastAsia="Arial"/>
          <w:color w:val="000000" w:themeColor="text1"/>
          <w:lang w:val="en-GB"/>
        </w:rPr>
        <w:t xml:space="preserve"> The point where </w:t>
      </w:r>
      <w:r w:rsidR="2F88D2C4" w:rsidRPr="11396D5F">
        <w:rPr>
          <w:rFonts w:eastAsia="Arial"/>
          <w:color w:val="000000" w:themeColor="text1"/>
          <w:lang w:val="en-GB"/>
        </w:rPr>
        <w:t>3</w:t>
      </w:r>
      <w:r w:rsidRPr="084661B0">
        <w:rPr>
          <w:rFonts w:eastAsia="Arial"/>
          <w:color w:val="000000" w:themeColor="text1"/>
          <w:lang w:val="en-GB"/>
        </w:rPr>
        <w:t xml:space="preserve"> or more faces of a 3D object meet.</w:t>
      </w:r>
    </w:p>
    <w:p w14:paraId="1E828280" w14:textId="2AE0FDC7" w:rsidR="1CBF5350" w:rsidRDefault="60EAE3B8" w:rsidP="084661B0">
      <w:pPr>
        <w:pStyle w:val="ListNumber"/>
        <w:rPr>
          <w:rFonts w:eastAsia="Arial"/>
          <w:color w:val="000000" w:themeColor="text1"/>
        </w:rPr>
      </w:pPr>
      <w:r w:rsidRPr="16A375CB">
        <w:rPr>
          <w:rFonts w:eastAsia="Arial"/>
          <w:color w:val="000000" w:themeColor="text1"/>
          <w:lang w:val="en-GB"/>
        </w:rPr>
        <w:t xml:space="preserve">Place the large cube </w:t>
      </w:r>
      <w:r w:rsidR="21EAD205" w:rsidRPr="16A375CB">
        <w:rPr>
          <w:rFonts w:eastAsia="Arial"/>
          <w:color w:val="000000" w:themeColor="text1"/>
          <w:lang w:val="en-GB"/>
        </w:rPr>
        <w:t>i</w:t>
      </w:r>
      <w:r w:rsidRPr="16A375CB">
        <w:rPr>
          <w:rFonts w:eastAsia="Arial"/>
          <w:color w:val="000000" w:themeColor="text1"/>
          <w:lang w:val="en-GB"/>
        </w:rPr>
        <w:t xml:space="preserve">n the centre of a table. </w:t>
      </w:r>
      <w:r w:rsidR="57F268E4" w:rsidRPr="16A375CB">
        <w:rPr>
          <w:rFonts w:eastAsia="Arial"/>
          <w:color w:val="000000" w:themeColor="text1"/>
          <w:lang w:val="en-GB"/>
        </w:rPr>
        <w:t>Model</w:t>
      </w:r>
      <w:r w:rsidR="24AADBFD" w:rsidRPr="16A375CB">
        <w:rPr>
          <w:rFonts w:eastAsia="Arial"/>
          <w:color w:val="000000" w:themeColor="text1"/>
          <w:lang w:val="en-GB"/>
        </w:rPr>
        <w:t xml:space="preserve"> attending to all the features of the cube</w:t>
      </w:r>
      <w:r w:rsidR="7AA9A5D5" w:rsidRPr="16A375CB">
        <w:rPr>
          <w:rFonts w:eastAsia="Arial"/>
          <w:color w:val="000000" w:themeColor="text1"/>
          <w:lang w:val="en-GB"/>
        </w:rPr>
        <w:t xml:space="preserve"> by</w:t>
      </w:r>
      <w:r w:rsidR="4282AE8E" w:rsidRPr="16A375CB">
        <w:rPr>
          <w:rFonts w:eastAsia="Arial"/>
          <w:color w:val="000000" w:themeColor="text1"/>
          <w:lang w:val="en-GB"/>
        </w:rPr>
        <w:t xml:space="preserve"> pointing, naming and counting. Continue by</w:t>
      </w:r>
      <w:r w:rsidRPr="16A375CB">
        <w:rPr>
          <w:rFonts w:eastAsia="Arial"/>
          <w:color w:val="000000" w:themeColor="text1"/>
          <w:lang w:val="en-GB"/>
        </w:rPr>
        <w:t xml:space="preserve"> drawing or photographing the object from different points of view</w:t>
      </w:r>
      <w:r w:rsidR="28ACBEE1" w:rsidRPr="16A375CB">
        <w:rPr>
          <w:rFonts w:eastAsia="Arial"/>
          <w:color w:val="000000" w:themeColor="text1"/>
          <w:lang w:val="en-GB"/>
        </w:rPr>
        <w:t>,</w:t>
      </w:r>
      <w:r w:rsidRPr="16A375CB">
        <w:rPr>
          <w:rFonts w:eastAsia="Arial"/>
          <w:color w:val="000000" w:themeColor="text1"/>
          <w:lang w:val="en-GB"/>
        </w:rPr>
        <w:t xml:space="preserve"> such as top view, front view, rear view and side view as you move around the object.</w:t>
      </w:r>
    </w:p>
    <w:p w14:paraId="51E34CDF" w14:textId="147489E5" w:rsidR="13B94C18" w:rsidRDefault="11A86A18" w:rsidP="084661B0">
      <w:pPr>
        <w:pStyle w:val="ListNumber"/>
        <w:rPr>
          <w:rFonts w:eastAsia="Arial"/>
          <w:color w:val="000000" w:themeColor="text1"/>
          <w:lang w:val="en-GB"/>
        </w:rPr>
      </w:pPr>
      <w:r w:rsidRPr="16A375CB">
        <w:rPr>
          <w:rFonts w:eastAsia="Arial"/>
          <w:color w:val="000000" w:themeColor="text1"/>
        </w:rPr>
        <w:t xml:space="preserve">Explicitly model to </w:t>
      </w:r>
      <w:r w:rsidR="6B837B8B" w:rsidRPr="16A375CB">
        <w:rPr>
          <w:rFonts w:eastAsia="Arial"/>
          <w:color w:val="000000" w:themeColor="text1"/>
        </w:rPr>
        <w:t xml:space="preserve">Early Stage 1 students </w:t>
      </w:r>
      <w:r w:rsidR="4141EE76" w:rsidRPr="16A375CB">
        <w:rPr>
          <w:rFonts w:eastAsia="Arial"/>
          <w:color w:val="000000" w:themeColor="text1"/>
        </w:rPr>
        <w:t>how to move around the table and view the cube from the different points and view</w:t>
      </w:r>
      <w:r w:rsidR="35B386BF" w:rsidRPr="16A375CB">
        <w:rPr>
          <w:rFonts w:eastAsia="Arial"/>
          <w:color w:val="000000" w:themeColor="text1"/>
        </w:rPr>
        <w:t>, observing the</w:t>
      </w:r>
      <w:r w:rsidR="0F4B0AEC" w:rsidRPr="16A375CB">
        <w:rPr>
          <w:rFonts w:eastAsia="Arial"/>
          <w:color w:val="000000" w:themeColor="text1"/>
        </w:rPr>
        <w:t xml:space="preserve"> cube</w:t>
      </w:r>
      <w:r w:rsidR="35B386BF" w:rsidRPr="16A375CB">
        <w:rPr>
          <w:rFonts w:eastAsia="Arial"/>
          <w:color w:val="000000" w:themeColor="text1"/>
        </w:rPr>
        <w:t xml:space="preserve"> to recognise </w:t>
      </w:r>
      <w:r w:rsidR="34D04675" w:rsidRPr="16A375CB">
        <w:rPr>
          <w:rFonts w:eastAsia="Arial"/>
          <w:color w:val="000000" w:themeColor="text1"/>
        </w:rPr>
        <w:t xml:space="preserve">what </w:t>
      </w:r>
      <w:r w:rsidR="35B386BF" w:rsidRPr="16A375CB">
        <w:rPr>
          <w:rFonts w:eastAsia="Arial"/>
          <w:color w:val="000000" w:themeColor="text1"/>
        </w:rPr>
        <w:t>2</w:t>
      </w:r>
      <w:r w:rsidR="26E2C259" w:rsidRPr="16A375CB">
        <w:rPr>
          <w:rFonts w:eastAsia="Arial"/>
          <w:color w:val="000000" w:themeColor="text1"/>
        </w:rPr>
        <w:t>D shape</w:t>
      </w:r>
      <w:r w:rsidR="207CC027" w:rsidRPr="16A375CB">
        <w:rPr>
          <w:rFonts w:eastAsia="Arial"/>
          <w:color w:val="000000" w:themeColor="text1"/>
        </w:rPr>
        <w:t xml:space="preserve"> can be seen on a cube.</w:t>
      </w:r>
    </w:p>
    <w:p w14:paraId="4338E917" w14:textId="77A91425" w:rsidR="71212DA6" w:rsidRDefault="5E011315" w:rsidP="084661B0">
      <w:pPr>
        <w:pStyle w:val="ListNumber"/>
        <w:rPr>
          <w:rFonts w:eastAsia="Arial"/>
          <w:color w:val="000000" w:themeColor="text1"/>
          <w:lang w:val="en-GB"/>
        </w:rPr>
      </w:pPr>
      <w:r w:rsidRPr="16A375CB">
        <w:rPr>
          <w:rFonts w:eastAsia="Arial"/>
          <w:color w:val="000000" w:themeColor="text1"/>
          <w:lang w:val="en-GB"/>
        </w:rPr>
        <w:t>Model visualising the cube from underneath, explaining your reasoning aloud.</w:t>
      </w:r>
    </w:p>
    <w:p w14:paraId="0E977A3E" w14:textId="72B25644" w:rsidR="41A2CEF1" w:rsidRDefault="75A0DF3E" w:rsidP="084661B0">
      <w:pPr>
        <w:pStyle w:val="ListNumber"/>
        <w:rPr>
          <w:rFonts w:eastAsia="Arial"/>
          <w:color w:val="000000" w:themeColor="text1"/>
        </w:rPr>
      </w:pPr>
      <w:r w:rsidRPr="16A375CB">
        <w:rPr>
          <w:rFonts w:eastAsia="Arial"/>
          <w:color w:val="000000" w:themeColor="text1"/>
        </w:rPr>
        <w:t xml:space="preserve">Explain to </w:t>
      </w:r>
      <w:r w:rsidR="4C1F1B74" w:rsidRPr="16A375CB">
        <w:rPr>
          <w:rFonts w:eastAsia="Arial"/>
          <w:color w:val="000000" w:themeColor="text1"/>
        </w:rPr>
        <w:t xml:space="preserve">Early Stage 1 </w:t>
      </w:r>
      <w:r w:rsidRPr="16A375CB">
        <w:rPr>
          <w:rFonts w:eastAsia="Arial"/>
          <w:color w:val="000000" w:themeColor="text1"/>
        </w:rPr>
        <w:t>students that</w:t>
      </w:r>
      <w:r w:rsidR="530A2934" w:rsidRPr="16A375CB">
        <w:rPr>
          <w:rFonts w:eastAsia="Arial"/>
          <w:color w:val="000000" w:themeColor="text1"/>
        </w:rPr>
        <w:t>,</w:t>
      </w:r>
      <w:r w:rsidRPr="16A375CB">
        <w:rPr>
          <w:rFonts w:eastAsia="Arial"/>
          <w:color w:val="000000" w:themeColor="text1"/>
        </w:rPr>
        <w:t xml:space="preserve"> a</w:t>
      </w:r>
      <w:r w:rsidR="1138AA75" w:rsidRPr="16A375CB">
        <w:rPr>
          <w:rFonts w:eastAsia="Arial"/>
          <w:color w:val="000000" w:themeColor="text1"/>
        </w:rPr>
        <w:t>s</w:t>
      </w:r>
      <w:r w:rsidRPr="16A375CB">
        <w:rPr>
          <w:rFonts w:eastAsia="Arial"/>
          <w:color w:val="000000" w:themeColor="text1"/>
        </w:rPr>
        <w:t xml:space="preserve"> they move around, they need</w:t>
      </w:r>
      <w:r w:rsidR="208886C2" w:rsidRPr="16A375CB">
        <w:rPr>
          <w:rFonts w:eastAsia="Arial"/>
          <w:color w:val="000000" w:themeColor="text1"/>
        </w:rPr>
        <w:t xml:space="preserve"> </w:t>
      </w:r>
      <w:r w:rsidR="475B9D2C" w:rsidRPr="16A375CB">
        <w:rPr>
          <w:rFonts w:eastAsia="Arial"/>
          <w:color w:val="000000" w:themeColor="text1"/>
        </w:rPr>
        <w:t xml:space="preserve">to </w:t>
      </w:r>
      <w:r w:rsidR="75B1D15A" w:rsidRPr="16A375CB">
        <w:rPr>
          <w:rFonts w:eastAsia="Arial"/>
          <w:color w:val="000000" w:themeColor="text1"/>
        </w:rPr>
        <w:t>identify</w:t>
      </w:r>
      <w:r w:rsidR="03236DDE" w:rsidRPr="16A375CB">
        <w:rPr>
          <w:rFonts w:eastAsia="Arial"/>
          <w:color w:val="000000" w:themeColor="text1"/>
        </w:rPr>
        <w:t>,</w:t>
      </w:r>
      <w:r w:rsidR="75B1D15A" w:rsidRPr="16A375CB">
        <w:rPr>
          <w:rFonts w:eastAsia="Arial"/>
          <w:color w:val="000000" w:themeColor="text1"/>
        </w:rPr>
        <w:t xml:space="preserve"> </w:t>
      </w:r>
      <w:r w:rsidR="475B9D2C" w:rsidRPr="16A375CB">
        <w:rPr>
          <w:rFonts w:eastAsia="Arial"/>
          <w:color w:val="000000" w:themeColor="text1"/>
        </w:rPr>
        <w:t>trace</w:t>
      </w:r>
      <w:r w:rsidR="05534850" w:rsidRPr="16A375CB">
        <w:rPr>
          <w:rFonts w:eastAsia="Arial"/>
          <w:color w:val="000000" w:themeColor="text1"/>
        </w:rPr>
        <w:t xml:space="preserve"> </w:t>
      </w:r>
      <w:r w:rsidR="22A33CCD" w:rsidRPr="16A375CB">
        <w:rPr>
          <w:rFonts w:eastAsia="Arial"/>
          <w:color w:val="000000" w:themeColor="text1"/>
        </w:rPr>
        <w:t xml:space="preserve">and air-write </w:t>
      </w:r>
      <w:r w:rsidR="771D014E" w:rsidRPr="16A375CB">
        <w:rPr>
          <w:rFonts w:eastAsia="Arial"/>
          <w:color w:val="000000" w:themeColor="text1"/>
        </w:rPr>
        <w:t xml:space="preserve">a </w:t>
      </w:r>
      <w:r w:rsidR="05534850" w:rsidRPr="16A375CB">
        <w:rPr>
          <w:rFonts w:eastAsia="Arial"/>
          <w:color w:val="000000" w:themeColor="text1"/>
        </w:rPr>
        <w:t>2D shape</w:t>
      </w:r>
      <w:r w:rsidR="154613D0" w:rsidRPr="16A375CB">
        <w:rPr>
          <w:rFonts w:eastAsia="Arial"/>
          <w:color w:val="000000" w:themeColor="text1"/>
        </w:rPr>
        <w:t xml:space="preserve"> they identify on the </w:t>
      </w:r>
      <w:r w:rsidR="6EBEE074" w:rsidRPr="16A375CB">
        <w:rPr>
          <w:rFonts w:eastAsia="Arial"/>
          <w:color w:val="000000" w:themeColor="text1"/>
        </w:rPr>
        <w:t>cube</w:t>
      </w:r>
      <w:r w:rsidR="05534850" w:rsidRPr="16A375CB">
        <w:rPr>
          <w:rFonts w:eastAsia="Arial"/>
          <w:color w:val="000000" w:themeColor="text1"/>
        </w:rPr>
        <w:t>.</w:t>
      </w:r>
    </w:p>
    <w:p w14:paraId="43F993DF" w14:textId="17596AF7" w:rsidR="0F6DC7F1" w:rsidRDefault="41722B64" w:rsidP="084661B0">
      <w:pPr>
        <w:pStyle w:val="ListNumber"/>
        <w:rPr>
          <w:rFonts w:eastAsia="Arial"/>
          <w:color w:val="000000" w:themeColor="text1"/>
          <w:lang w:val="en-GB"/>
        </w:rPr>
      </w:pPr>
      <w:r w:rsidRPr="16A375CB">
        <w:rPr>
          <w:rFonts w:eastAsia="Arial"/>
          <w:color w:val="000000" w:themeColor="text1"/>
          <w:lang w:val="en-GB"/>
        </w:rPr>
        <w:lastRenderedPageBreak/>
        <w:t xml:space="preserve">Explain to Stage 1 students that </w:t>
      </w:r>
      <w:r w:rsidR="2DE6C526" w:rsidRPr="16A375CB">
        <w:rPr>
          <w:rFonts w:eastAsia="Arial"/>
          <w:color w:val="000000" w:themeColor="text1"/>
          <w:lang w:val="en-GB"/>
        </w:rPr>
        <w:t>they</w:t>
      </w:r>
      <w:r w:rsidR="60EAE3B8" w:rsidRPr="16A375CB">
        <w:rPr>
          <w:rFonts w:eastAsia="Arial"/>
          <w:color w:val="000000" w:themeColor="text1"/>
          <w:lang w:val="en-GB"/>
        </w:rPr>
        <w:t xml:space="preserve"> are </w:t>
      </w:r>
      <w:r w:rsidR="5AAB0E30" w:rsidRPr="16A375CB">
        <w:rPr>
          <w:rFonts w:eastAsia="Arial"/>
          <w:color w:val="000000" w:themeColor="text1"/>
          <w:lang w:val="en-GB"/>
        </w:rPr>
        <w:t xml:space="preserve">air-writing and </w:t>
      </w:r>
      <w:r w:rsidR="60EAE3B8" w:rsidRPr="16A375CB">
        <w:rPr>
          <w:rFonts w:eastAsia="Arial"/>
          <w:color w:val="000000" w:themeColor="text1"/>
          <w:lang w:val="en-GB"/>
        </w:rPr>
        <w:t xml:space="preserve">drawing </w:t>
      </w:r>
      <w:r w:rsidR="158C17D1" w:rsidRPr="16A375CB">
        <w:rPr>
          <w:rFonts w:eastAsia="Arial"/>
          <w:color w:val="000000" w:themeColor="text1"/>
          <w:lang w:val="en-GB"/>
        </w:rPr>
        <w:t xml:space="preserve">all </w:t>
      </w:r>
      <w:r w:rsidR="60EAE3B8" w:rsidRPr="16A375CB">
        <w:rPr>
          <w:rFonts w:eastAsia="Arial"/>
          <w:color w:val="000000" w:themeColor="text1"/>
          <w:lang w:val="en-GB"/>
        </w:rPr>
        <w:t xml:space="preserve">the 2D shapes </w:t>
      </w:r>
      <w:r w:rsidR="3E1928D4" w:rsidRPr="16A375CB">
        <w:rPr>
          <w:rFonts w:eastAsia="Arial"/>
          <w:color w:val="000000" w:themeColor="text1"/>
          <w:lang w:val="en-GB"/>
        </w:rPr>
        <w:t>they</w:t>
      </w:r>
      <w:r w:rsidR="60EAE3B8" w:rsidRPr="16A375CB">
        <w:rPr>
          <w:rFonts w:eastAsia="Arial"/>
          <w:color w:val="000000" w:themeColor="text1"/>
          <w:lang w:val="en-GB"/>
        </w:rPr>
        <w:t xml:space="preserve"> see on the face</w:t>
      </w:r>
      <w:r w:rsidR="0E9F5D59" w:rsidRPr="16A375CB">
        <w:rPr>
          <w:rFonts w:eastAsia="Arial"/>
          <w:color w:val="000000" w:themeColor="text1"/>
          <w:lang w:val="en-GB"/>
        </w:rPr>
        <w:t>s of the cube</w:t>
      </w:r>
      <w:r w:rsidR="60EAE3B8" w:rsidRPr="16A375CB">
        <w:rPr>
          <w:rFonts w:eastAsia="Arial"/>
          <w:color w:val="000000" w:themeColor="text1"/>
          <w:lang w:val="en-GB"/>
        </w:rPr>
        <w:t xml:space="preserve"> by using the edges and the vertices of the face to guide </w:t>
      </w:r>
      <w:r w:rsidR="182824FA" w:rsidRPr="16A375CB">
        <w:rPr>
          <w:rFonts w:eastAsia="Arial"/>
          <w:color w:val="000000" w:themeColor="text1"/>
          <w:lang w:val="en-GB"/>
        </w:rPr>
        <w:t>them</w:t>
      </w:r>
      <w:r w:rsidR="60EAE3B8" w:rsidRPr="16A375CB">
        <w:rPr>
          <w:rFonts w:eastAsia="Arial"/>
          <w:color w:val="000000" w:themeColor="text1"/>
          <w:lang w:val="en-GB"/>
        </w:rPr>
        <w:t>.</w:t>
      </w:r>
    </w:p>
    <w:p w14:paraId="3129D94C" w14:textId="199B954F" w:rsidR="1CBF5350" w:rsidRDefault="0EB8756B" w:rsidP="084661B0">
      <w:pPr>
        <w:pStyle w:val="ListNumber"/>
        <w:rPr>
          <w:lang w:val="en-GB"/>
        </w:rPr>
      </w:pPr>
      <w:r w:rsidRPr="16A375CB">
        <w:rPr>
          <w:lang w:val="en-GB"/>
        </w:rPr>
        <w:t>Provide students with a range of 3D objects, including common household items</w:t>
      </w:r>
      <w:r w:rsidR="34918207" w:rsidRPr="16A375CB">
        <w:rPr>
          <w:lang w:val="en-GB"/>
        </w:rPr>
        <w:t>,</w:t>
      </w:r>
      <w:r w:rsidRPr="16A375CB">
        <w:rPr>
          <w:lang w:val="en-GB"/>
        </w:rPr>
        <w:t xml:space="preserve"> such as tissue boxes, cereal boxes and cylindrical tins. </w:t>
      </w:r>
      <w:r w:rsidR="3A46FF86" w:rsidRPr="16A375CB">
        <w:rPr>
          <w:lang w:val="en-GB"/>
        </w:rPr>
        <w:t>Students can also make</w:t>
      </w:r>
      <w:r w:rsidRPr="16A375CB">
        <w:rPr>
          <w:lang w:val="en-GB"/>
        </w:rPr>
        <w:t xml:space="preserve"> objects</w:t>
      </w:r>
      <w:r w:rsidR="095FE337" w:rsidRPr="16A375CB">
        <w:rPr>
          <w:lang w:val="en-GB"/>
        </w:rPr>
        <w:t>,</w:t>
      </w:r>
      <w:r w:rsidRPr="16A375CB">
        <w:rPr>
          <w:lang w:val="en-GB"/>
        </w:rPr>
        <w:t xml:space="preserve"> </w:t>
      </w:r>
      <w:r w:rsidR="3A46FF86" w:rsidRPr="16A375CB">
        <w:rPr>
          <w:lang w:val="en-GB"/>
        </w:rPr>
        <w:t>such as</w:t>
      </w:r>
      <w:r w:rsidRPr="16A375CB">
        <w:rPr>
          <w:lang w:val="en-GB"/>
        </w:rPr>
        <w:t xml:space="preserve"> rectangular prisms</w:t>
      </w:r>
      <w:r w:rsidR="1A80EFC8" w:rsidRPr="16A375CB">
        <w:rPr>
          <w:lang w:val="en-GB"/>
        </w:rPr>
        <w:t>,</w:t>
      </w:r>
      <w:r w:rsidRPr="16A375CB">
        <w:rPr>
          <w:lang w:val="en-GB"/>
        </w:rPr>
        <w:t xml:space="preserve"> from interlocking or small cubes.</w:t>
      </w:r>
    </w:p>
    <w:p w14:paraId="68FA20E5" w14:textId="5418B520" w:rsidR="4136796A" w:rsidRDefault="34FAEA43" w:rsidP="084661B0">
      <w:pPr>
        <w:pStyle w:val="ListNumber"/>
        <w:rPr>
          <w:rFonts w:eastAsia="Arial"/>
          <w:color w:val="000000" w:themeColor="text1"/>
        </w:rPr>
      </w:pPr>
      <w:r w:rsidRPr="16A375CB">
        <w:rPr>
          <w:rFonts w:eastAsia="Arial"/>
          <w:color w:val="000000" w:themeColor="text1"/>
          <w:lang w:val="en-GB"/>
        </w:rPr>
        <w:t>In pairs, s</w:t>
      </w:r>
      <w:r w:rsidR="0EB8756B" w:rsidRPr="16A375CB">
        <w:rPr>
          <w:rFonts w:eastAsia="Arial"/>
          <w:color w:val="000000" w:themeColor="text1"/>
          <w:lang w:val="en-GB"/>
        </w:rPr>
        <w:t xml:space="preserve">tudents place an object </w:t>
      </w:r>
      <w:r w:rsidR="7C820957" w:rsidRPr="16A375CB">
        <w:rPr>
          <w:rFonts w:eastAsia="Arial"/>
          <w:color w:val="000000" w:themeColor="text1"/>
          <w:lang w:val="en-GB"/>
        </w:rPr>
        <w:t>i</w:t>
      </w:r>
      <w:r w:rsidR="0EB8756B" w:rsidRPr="16A375CB">
        <w:rPr>
          <w:rFonts w:eastAsia="Arial"/>
          <w:color w:val="000000" w:themeColor="text1"/>
          <w:lang w:val="en-GB"/>
        </w:rPr>
        <w:t>n the centre of a table. Using a digital device or writing materials, students record an outline around the edges of each visible face from multiple points of view, such as top view, front view, rear view and side view. Students label the 2D shapes they can see.</w:t>
      </w:r>
    </w:p>
    <w:p w14:paraId="5265D66B" w14:textId="07CAF3D6" w:rsidR="1CBF5350" w:rsidRDefault="60EAE3B8" w:rsidP="084661B0">
      <w:pPr>
        <w:pStyle w:val="ListNumber"/>
        <w:rPr>
          <w:rFonts w:eastAsia="Arial"/>
          <w:color w:val="000000" w:themeColor="text1"/>
        </w:rPr>
      </w:pPr>
      <w:r w:rsidRPr="16A375CB">
        <w:rPr>
          <w:rFonts w:eastAsia="Arial"/>
          <w:color w:val="000000" w:themeColor="text1"/>
          <w:lang w:val="en-GB"/>
        </w:rPr>
        <w:t>Ask students to visualise and draw the object as if they were viewing it from underneath</w:t>
      </w:r>
      <w:r w:rsidR="73855A75" w:rsidRPr="16A375CB">
        <w:rPr>
          <w:rFonts w:eastAsia="Arial"/>
          <w:color w:val="000000" w:themeColor="text1"/>
          <w:lang w:val="en-GB"/>
        </w:rPr>
        <w:t>. Prompt students</w:t>
      </w:r>
      <w:r w:rsidRPr="16A375CB">
        <w:rPr>
          <w:rFonts w:eastAsia="Arial"/>
          <w:color w:val="000000" w:themeColor="text1"/>
          <w:lang w:val="en-GB"/>
        </w:rPr>
        <w:t xml:space="preserve"> to explain their reasoning for the 2D shapes that they record.</w:t>
      </w:r>
    </w:p>
    <w:p w14:paraId="1D549B88" w14:textId="25FE0683" w:rsidR="70441DA4" w:rsidRDefault="5278619A" w:rsidP="084661B0">
      <w:pPr>
        <w:pStyle w:val="FeatureBox"/>
        <w:rPr>
          <w:rFonts w:eastAsia="Arial"/>
          <w:color w:val="000000" w:themeColor="text1"/>
          <w:lang w:val="en-GB"/>
        </w:rPr>
      </w:pPr>
      <w:r w:rsidRPr="4749FBC3">
        <w:rPr>
          <w:b/>
          <w:bCs/>
          <w:lang w:val="en-GB"/>
        </w:rPr>
        <w:t>Note:</w:t>
      </w:r>
      <w:r w:rsidRPr="4749FBC3">
        <w:rPr>
          <w:lang w:val="en-GB"/>
        </w:rPr>
        <w:t xml:space="preserve"> </w:t>
      </w:r>
      <w:r w:rsidR="1EF785CD" w:rsidRPr="4749FBC3">
        <w:rPr>
          <w:lang w:val="en-GB"/>
        </w:rPr>
        <w:t>Ensure that Early Stage 1 students are visualising and using language such as flat, round, curved</w:t>
      </w:r>
      <w:r w:rsidR="17E0A09F" w:rsidRPr="4749FBC3">
        <w:rPr>
          <w:lang w:val="en-GB"/>
        </w:rPr>
        <w:t xml:space="preserve"> and </w:t>
      </w:r>
      <w:r w:rsidR="4AF3677D" w:rsidRPr="4749FBC3">
        <w:rPr>
          <w:lang w:val="en-GB"/>
        </w:rPr>
        <w:t xml:space="preserve">that they </w:t>
      </w:r>
      <w:r w:rsidR="17E0A09F" w:rsidRPr="4749FBC3">
        <w:rPr>
          <w:lang w:val="en-GB"/>
        </w:rPr>
        <w:t>can</w:t>
      </w:r>
      <w:r w:rsidR="65708391" w:rsidRPr="4749FBC3">
        <w:rPr>
          <w:lang w:val="en-GB"/>
        </w:rPr>
        <w:t xml:space="preserve"> also</w:t>
      </w:r>
      <w:r w:rsidR="17E0A09F" w:rsidRPr="4749FBC3">
        <w:rPr>
          <w:lang w:val="en-GB"/>
        </w:rPr>
        <w:t xml:space="preserve"> describe th</w:t>
      </w:r>
      <w:r w:rsidR="1C3A575A" w:rsidRPr="4749FBC3">
        <w:rPr>
          <w:lang w:val="en-GB"/>
        </w:rPr>
        <w:t xml:space="preserve">e size </w:t>
      </w:r>
      <w:r w:rsidR="2CB43224" w:rsidRPr="4749FBC3">
        <w:rPr>
          <w:lang w:val="en-GB"/>
        </w:rPr>
        <w:t>and</w:t>
      </w:r>
      <w:r w:rsidR="1C3A575A" w:rsidRPr="4749FBC3">
        <w:rPr>
          <w:lang w:val="en-GB"/>
        </w:rPr>
        <w:t xml:space="preserve"> function, such as it can roll, it has corners</w:t>
      </w:r>
      <w:r w:rsidR="0EEB4BD5" w:rsidRPr="4749FBC3">
        <w:rPr>
          <w:lang w:val="en-GB"/>
        </w:rPr>
        <w:t xml:space="preserve">, it has straight </w:t>
      </w:r>
      <w:r w:rsidR="0909E9AA" w:rsidRPr="4749FBC3">
        <w:rPr>
          <w:lang w:val="en-GB"/>
        </w:rPr>
        <w:t>sides</w:t>
      </w:r>
      <w:r w:rsidR="1C3A575A" w:rsidRPr="4749FBC3">
        <w:rPr>
          <w:lang w:val="en-GB"/>
        </w:rPr>
        <w:t xml:space="preserve"> and </w:t>
      </w:r>
      <w:r w:rsidR="55A71E59" w:rsidRPr="4749FBC3">
        <w:rPr>
          <w:lang w:val="en-GB"/>
        </w:rPr>
        <w:t xml:space="preserve">it </w:t>
      </w:r>
      <w:r w:rsidR="1C3A575A" w:rsidRPr="4749FBC3">
        <w:rPr>
          <w:lang w:val="en-GB"/>
        </w:rPr>
        <w:t>is flat so i</w:t>
      </w:r>
      <w:r w:rsidR="24C9468D" w:rsidRPr="4749FBC3">
        <w:rPr>
          <w:lang w:val="en-GB"/>
        </w:rPr>
        <w:t>t can stack</w:t>
      </w:r>
      <w:r w:rsidR="4D266C43" w:rsidRPr="4749FBC3">
        <w:rPr>
          <w:lang w:val="en-GB"/>
        </w:rPr>
        <w:t xml:space="preserve"> on top of the bigger one</w:t>
      </w:r>
      <w:r w:rsidR="24C9468D" w:rsidRPr="4749FBC3">
        <w:rPr>
          <w:lang w:val="en-GB"/>
        </w:rPr>
        <w:t>.</w:t>
      </w:r>
    </w:p>
    <w:p w14:paraId="1D378179" w14:textId="172637D3" w:rsidR="1CBF5350" w:rsidRDefault="60EAE3B8" w:rsidP="084661B0">
      <w:pPr>
        <w:pStyle w:val="ListNumber"/>
        <w:rPr>
          <w:rFonts w:eastAsia="Arial"/>
          <w:color w:val="000000" w:themeColor="text1"/>
        </w:rPr>
      </w:pPr>
      <w:r w:rsidRPr="16A375CB">
        <w:rPr>
          <w:rFonts w:eastAsia="Arial"/>
          <w:color w:val="000000" w:themeColor="text1"/>
          <w:lang w:val="en-GB"/>
        </w:rPr>
        <w:t>Repeat the activity for at least one other object.</w:t>
      </w:r>
    </w:p>
    <w:p w14:paraId="0395743F" w14:textId="163FCDD3" w:rsidR="1CBF5350" w:rsidRDefault="11B8B974" w:rsidP="084661B0">
      <w:pPr>
        <w:pStyle w:val="ListNumber"/>
        <w:rPr>
          <w:rFonts w:eastAsia="Arial"/>
          <w:color w:val="000000" w:themeColor="text1"/>
        </w:rPr>
      </w:pPr>
      <w:r w:rsidRPr="16A375CB">
        <w:rPr>
          <w:rFonts w:eastAsia="Arial"/>
          <w:color w:val="000000" w:themeColor="text1"/>
          <w:lang w:val="en-GB"/>
        </w:rPr>
        <w:t>Using</w:t>
      </w:r>
      <w:r w:rsidR="60EAE3B8" w:rsidRPr="16A375CB">
        <w:rPr>
          <w:rFonts w:eastAsia="Arial"/>
          <w:color w:val="000000" w:themeColor="text1"/>
          <w:lang w:val="en-GB"/>
        </w:rPr>
        <w:t xml:space="preserve"> a third and fourth object,</w:t>
      </w:r>
      <w:r w:rsidR="272CD01D" w:rsidRPr="16A375CB">
        <w:rPr>
          <w:rFonts w:eastAsia="Arial"/>
          <w:color w:val="000000" w:themeColor="text1"/>
          <w:lang w:val="en-GB"/>
        </w:rPr>
        <w:t xml:space="preserve"> </w:t>
      </w:r>
      <w:r w:rsidR="35C34D8E" w:rsidRPr="16A375CB">
        <w:rPr>
          <w:rFonts w:eastAsia="Arial"/>
          <w:color w:val="000000" w:themeColor="text1"/>
          <w:lang w:val="en-GB"/>
        </w:rPr>
        <w:t>have</w:t>
      </w:r>
      <w:r w:rsidR="60EAE3B8" w:rsidRPr="16A375CB">
        <w:rPr>
          <w:rFonts w:eastAsia="Arial"/>
          <w:color w:val="000000" w:themeColor="text1"/>
          <w:lang w:val="en-GB"/>
        </w:rPr>
        <w:t xml:space="preserve"> students remain in place and manipulate the objects to view and record the shape of each face. Students label each view. If the object is not easy to move, such as a collection of small cubes, ask students to visualise and record each face without moving themselves or the object.</w:t>
      </w:r>
    </w:p>
    <w:p w14:paraId="10055BC7" w14:textId="172637D3" w:rsidR="1CBF5350" w:rsidRDefault="60EAE3B8" w:rsidP="084661B0">
      <w:pPr>
        <w:pStyle w:val="ListNumber"/>
        <w:rPr>
          <w:rFonts w:eastAsia="Arial"/>
          <w:color w:val="000000" w:themeColor="text1"/>
        </w:rPr>
      </w:pPr>
      <w:r w:rsidRPr="16A375CB">
        <w:rPr>
          <w:rFonts w:eastAsia="Arial"/>
          <w:color w:val="000000" w:themeColor="text1"/>
          <w:lang w:val="en-GB"/>
        </w:rPr>
        <w:t>Select some students to share their recordings with the class. Ask:</w:t>
      </w:r>
    </w:p>
    <w:p w14:paraId="358A5EFC" w14:textId="172637D3" w:rsidR="1CBF5350" w:rsidRDefault="72C3A65C" w:rsidP="005B5B16">
      <w:pPr>
        <w:pStyle w:val="ListBullet"/>
        <w:ind w:left="1134"/>
        <w:rPr>
          <w:rFonts w:eastAsia="Arial"/>
          <w:color w:val="000000" w:themeColor="text1"/>
        </w:rPr>
      </w:pPr>
      <w:r w:rsidRPr="0C308CEF">
        <w:rPr>
          <w:lang w:val="en-GB"/>
        </w:rPr>
        <w:t>How did you see or imagine all faces accurately on an object?</w:t>
      </w:r>
    </w:p>
    <w:p w14:paraId="48374A2D" w14:textId="61C3F9B6" w:rsidR="1CBF5350" w:rsidRDefault="72C3A65C" w:rsidP="005B5B16">
      <w:pPr>
        <w:pStyle w:val="ListBullet"/>
        <w:ind w:left="1134"/>
        <w:rPr>
          <w:rFonts w:eastAsia="Arial"/>
          <w:color w:val="000000" w:themeColor="text1"/>
        </w:rPr>
      </w:pPr>
      <w:r w:rsidRPr="0C308CEF">
        <w:rPr>
          <w:lang w:val="en-GB"/>
        </w:rPr>
        <w:t>How did you know that the faces you visualised are a particular shape? What did you notice or focus on?</w:t>
      </w:r>
    </w:p>
    <w:p w14:paraId="6E5AB769" w14:textId="172637D3" w:rsidR="1CBF5350" w:rsidRDefault="72C3A65C" w:rsidP="005B5B16">
      <w:pPr>
        <w:pStyle w:val="ListBullet"/>
        <w:ind w:left="1134"/>
        <w:rPr>
          <w:rFonts w:eastAsia="Arial"/>
          <w:color w:val="000000" w:themeColor="text1"/>
        </w:rPr>
      </w:pPr>
      <w:r w:rsidRPr="0C308CEF">
        <w:rPr>
          <w:lang w:val="en-GB"/>
        </w:rPr>
        <w:t>How did you keep track of the number of faces on an object, including ones you cannot see? How do you know you are right?</w:t>
      </w:r>
    </w:p>
    <w:p w14:paraId="436EB076" w14:textId="0510716D" w:rsidR="1CBF5350" w:rsidRDefault="72C3A65C" w:rsidP="005B5B16">
      <w:pPr>
        <w:pStyle w:val="ListBullet"/>
        <w:ind w:left="1134"/>
        <w:rPr>
          <w:rFonts w:eastAsia="Arial"/>
          <w:color w:val="000000" w:themeColor="text1"/>
          <w:lang w:val="en-GB"/>
        </w:rPr>
      </w:pPr>
      <w:r w:rsidRPr="0C308CEF">
        <w:rPr>
          <w:lang w:val="en-GB"/>
        </w:rPr>
        <w:lastRenderedPageBreak/>
        <w:t>Can you tell what 3D object is drawn from the shape of the faces? How?</w:t>
      </w:r>
    </w:p>
    <w:p w14:paraId="47DD4D27" w14:textId="77777777" w:rsidR="008C209D" w:rsidRDefault="008C209D"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8C209D" w14:paraId="5971FF07" w14:textId="77777777" w:rsidTr="00C66178">
        <w:trPr>
          <w:cnfStyle w:val="100000000000" w:firstRow="1" w:lastRow="0" w:firstColumn="0" w:lastColumn="0" w:oddVBand="0" w:evenVBand="0" w:oddHBand="0" w:evenHBand="0" w:firstRowFirstColumn="0" w:firstRowLastColumn="0" w:lastRowFirstColumn="0" w:lastRowLastColumn="0"/>
        </w:trPr>
        <w:tc>
          <w:tcPr>
            <w:tcW w:w="1667" w:type="pct"/>
          </w:tcPr>
          <w:p w14:paraId="0FE59DD3" w14:textId="77777777" w:rsidR="008C209D" w:rsidRDefault="008C209D" w:rsidP="0071658A">
            <w:r w:rsidRPr="00470C15">
              <w:t>Assessment opportunities</w:t>
            </w:r>
          </w:p>
        </w:tc>
        <w:tc>
          <w:tcPr>
            <w:tcW w:w="1667" w:type="pct"/>
          </w:tcPr>
          <w:p w14:paraId="76E45428" w14:textId="77777777" w:rsidR="008C209D" w:rsidRDefault="008C209D" w:rsidP="0071658A">
            <w:r w:rsidRPr="00470C15">
              <w:t>Too hard?</w:t>
            </w:r>
          </w:p>
        </w:tc>
        <w:tc>
          <w:tcPr>
            <w:tcW w:w="1667" w:type="pct"/>
          </w:tcPr>
          <w:p w14:paraId="307D7EB0" w14:textId="77777777" w:rsidR="008C209D" w:rsidRDefault="008C209D" w:rsidP="0071658A">
            <w:r w:rsidRPr="00470C15">
              <w:t>Too easy?</w:t>
            </w:r>
          </w:p>
        </w:tc>
      </w:tr>
      <w:tr w:rsidR="008C209D" w14:paraId="0A6FF812" w14:textId="77777777" w:rsidTr="00C66178">
        <w:trPr>
          <w:cnfStyle w:val="000000100000" w:firstRow="0" w:lastRow="0" w:firstColumn="0" w:lastColumn="0" w:oddVBand="0" w:evenVBand="0" w:oddHBand="1" w:evenHBand="0" w:firstRowFirstColumn="0" w:firstRowLastColumn="0" w:lastRowFirstColumn="0" w:lastRowLastColumn="0"/>
        </w:trPr>
        <w:tc>
          <w:tcPr>
            <w:tcW w:w="1667" w:type="pct"/>
          </w:tcPr>
          <w:p w14:paraId="34160A7E" w14:textId="3B9C99C4" w:rsidR="1CBF0EDA" w:rsidRDefault="1CBF0EDA" w:rsidP="084661B0">
            <w:pPr>
              <w:rPr>
                <w:rFonts w:eastAsia="Arial"/>
                <w:color w:val="000000" w:themeColor="text1"/>
              </w:rPr>
            </w:pPr>
            <w:r w:rsidRPr="084661B0">
              <w:rPr>
                <w:rFonts w:eastAsia="Arial"/>
                <w:color w:val="000000" w:themeColor="text1"/>
              </w:rPr>
              <w:t>What to look for:</w:t>
            </w:r>
          </w:p>
          <w:p w14:paraId="5EAA3DD0" w14:textId="74D9EB20" w:rsidR="1CBF0EDA" w:rsidRDefault="3603274B" w:rsidP="084661B0">
            <w:pPr>
              <w:pStyle w:val="ListBullet"/>
              <w:rPr>
                <w:rFonts w:eastAsia="Arial"/>
                <w:color w:val="000000" w:themeColor="text1"/>
              </w:rPr>
            </w:pPr>
            <w:r w:rsidRPr="16A375CB">
              <w:rPr>
                <w:rFonts w:eastAsia="Arial"/>
                <w:color w:val="000000" w:themeColor="text1"/>
              </w:rPr>
              <w:t>Can</w:t>
            </w:r>
            <w:r w:rsidR="1A7B810D" w:rsidRPr="16A375CB">
              <w:rPr>
                <w:rFonts w:eastAsia="Arial"/>
                <w:color w:val="000000" w:themeColor="text1"/>
              </w:rPr>
              <w:t xml:space="preserve"> students recognise </w:t>
            </w:r>
            <w:r w:rsidR="4AEE78D1" w:rsidRPr="16A375CB">
              <w:rPr>
                <w:rFonts w:eastAsia="Arial"/>
                <w:color w:val="000000" w:themeColor="text1"/>
              </w:rPr>
              <w:t xml:space="preserve">and </w:t>
            </w:r>
            <w:r w:rsidR="1A7B810D" w:rsidRPr="16A375CB">
              <w:rPr>
                <w:rFonts w:eastAsia="Arial"/>
                <w:color w:val="000000" w:themeColor="text1"/>
              </w:rPr>
              <w:t>name</w:t>
            </w:r>
            <w:r w:rsidR="6B4A0479" w:rsidRPr="16A375CB">
              <w:rPr>
                <w:rFonts w:eastAsia="Arial"/>
                <w:color w:val="000000" w:themeColor="text1"/>
              </w:rPr>
              <w:t xml:space="preserve"> </w:t>
            </w:r>
            <w:r w:rsidR="1A7B810D" w:rsidRPr="16A375CB">
              <w:rPr>
                <w:rFonts w:eastAsia="Arial"/>
                <w:color w:val="000000" w:themeColor="text1"/>
              </w:rPr>
              <w:t xml:space="preserve">2D shapes on flat surfaces of 3D objects? </w:t>
            </w:r>
            <w:r w:rsidR="7463D0E9" w:rsidRPr="16A375CB">
              <w:rPr>
                <w:rFonts w:eastAsia="Arial"/>
                <w:b/>
                <w:bCs/>
                <w:color w:val="000000" w:themeColor="text1"/>
              </w:rPr>
              <w:t>(</w:t>
            </w:r>
            <w:r w:rsidR="45B925E4" w:rsidRPr="16A375CB">
              <w:rPr>
                <w:rFonts w:eastAsia="Arial"/>
                <w:b/>
                <w:bCs/>
                <w:color w:val="000000" w:themeColor="text1"/>
              </w:rPr>
              <w:t xml:space="preserve">MAE-2DS-01, </w:t>
            </w:r>
            <w:r w:rsidR="6606E3D2" w:rsidRPr="16A375CB">
              <w:rPr>
                <w:rFonts w:eastAsia="Arial"/>
                <w:b/>
                <w:bCs/>
                <w:color w:val="000000" w:themeColor="text1"/>
              </w:rPr>
              <w:t>MAE-</w:t>
            </w:r>
            <w:r w:rsidR="14DDB649" w:rsidRPr="16A375CB">
              <w:rPr>
                <w:rFonts w:eastAsia="Arial"/>
                <w:b/>
                <w:bCs/>
                <w:color w:val="000000" w:themeColor="text1"/>
              </w:rPr>
              <w:t xml:space="preserve">3DS-01, </w:t>
            </w:r>
            <w:r w:rsidR="1A7B810D" w:rsidRPr="16A375CB">
              <w:rPr>
                <w:rFonts w:eastAsia="Arial"/>
                <w:b/>
                <w:bCs/>
                <w:color w:val="000000" w:themeColor="text1"/>
              </w:rPr>
              <w:t>MA1-3DS-01)</w:t>
            </w:r>
          </w:p>
          <w:p w14:paraId="0E0866C9" w14:textId="72DA7DE2" w:rsidR="3D53FC47" w:rsidRDefault="52C94A95" w:rsidP="006450EC">
            <w:pPr>
              <w:pStyle w:val="ListBullet"/>
              <w:numPr>
                <w:ilvl w:val="0"/>
                <w:numId w:val="3"/>
              </w:numPr>
              <w:rPr>
                <w:rFonts w:eastAsia="Arial"/>
                <w:b/>
                <w:bCs/>
                <w:color w:val="000000" w:themeColor="text1"/>
              </w:rPr>
            </w:pPr>
            <w:r w:rsidRPr="0C308CEF">
              <w:rPr>
                <w:rFonts w:eastAsia="Arial"/>
                <w:color w:val="000000" w:themeColor="text1"/>
              </w:rPr>
              <w:t xml:space="preserve">Can students </w:t>
            </w:r>
            <w:r w:rsidR="2919CBC8" w:rsidRPr="0C308CEF">
              <w:rPr>
                <w:rFonts w:eastAsia="Arial"/>
                <w:color w:val="000000" w:themeColor="text1"/>
              </w:rPr>
              <w:t xml:space="preserve">manipulate </w:t>
            </w:r>
            <w:r w:rsidR="5B33C1B5" w:rsidRPr="0C308CEF">
              <w:rPr>
                <w:rFonts w:eastAsia="Arial"/>
                <w:color w:val="000000" w:themeColor="text1"/>
              </w:rPr>
              <w:t>3D object</w:t>
            </w:r>
            <w:r w:rsidR="1AB341ED" w:rsidRPr="0C308CEF">
              <w:rPr>
                <w:rFonts w:eastAsia="Arial"/>
                <w:color w:val="000000" w:themeColor="text1"/>
              </w:rPr>
              <w:t xml:space="preserve">s to </w:t>
            </w:r>
            <w:r w:rsidR="57617BB6" w:rsidRPr="0C308CEF">
              <w:rPr>
                <w:rFonts w:eastAsia="Arial"/>
                <w:color w:val="000000" w:themeColor="text1"/>
              </w:rPr>
              <w:t>identify</w:t>
            </w:r>
            <w:r w:rsidR="20748121" w:rsidRPr="0C308CEF">
              <w:rPr>
                <w:rFonts w:eastAsia="Arial"/>
                <w:color w:val="000000" w:themeColor="text1"/>
              </w:rPr>
              <w:t xml:space="preserve"> and draw </w:t>
            </w:r>
            <w:r w:rsidR="57617BB6" w:rsidRPr="0C308CEF">
              <w:rPr>
                <w:rFonts w:eastAsia="Arial"/>
                <w:color w:val="000000" w:themeColor="text1"/>
              </w:rPr>
              <w:t>2D shapes</w:t>
            </w:r>
            <w:r w:rsidR="45671070" w:rsidRPr="0C308CEF">
              <w:rPr>
                <w:rFonts w:eastAsia="Arial"/>
                <w:color w:val="000000" w:themeColor="text1"/>
              </w:rPr>
              <w:t>?</w:t>
            </w:r>
            <w:r w:rsidR="67F48D16" w:rsidRPr="0C308CEF">
              <w:rPr>
                <w:rFonts w:eastAsia="Arial"/>
                <w:b/>
                <w:bCs/>
                <w:color w:val="000000" w:themeColor="text1"/>
              </w:rPr>
              <w:t xml:space="preserve"> (</w:t>
            </w:r>
            <w:r w:rsidR="2E021178" w:rsidRPr="0C308CEF">
              <w:rPr>
                <w:rFonts w:eastAsia="Arial"/>
                <w:b/>
                <w:bCs/>
                <w:color w:val="000000" w:themeColor="text1"/>
              </w:rPr>
              <w:t xml:space="preserve">MAO-WM-01, </w:t>
            </w:r>
            <w:r w:rsidR="67F48D16" w:rsidRPr="0C308CEF">
              <w:rPr>
                <w:rFonts w:eastAsia="Arial"/>
                <w:b/>
                <w:bCs/>
                <w:color w:val="000000" w:themeColor="text1"/>
              </w:rPr>
              <w:t>MAE-2DS-01</w:t>
            </w:r>
            <w:r w:rsidR="671A22FE" w:rsidRPr="0C308CEF">
              <w:rPr>
                <w:rFonts w:eastAsia="Arial"/>
                <w:b/>
                <w:bCs/>
                <w:color w:val="000000" w:themeColor="text1"/>
              </w:rPr>
              <w:t>, MAE-3DS-01</w:t>
            </w:r>
            <w:r w:rsidR="67F48D16" w:rsidRPr="0C308CEF">
              <w:rPr>
                <w:rFonts w:eastAsia="Arial"/>
                <w:b/>
                <w:bCs/>
                <w:color w:val="000000" w:themeColor="text1"/>
              </w:rPr>
              <w:t>)</w:t>
            </w:r>
          </w:p>
          <w:p w14:paraId="2304CDAA" w14:textId="7E72E0D7" w:rsidR="1CBF0EDA" w:rsidRDefault="1A7B810D" w:rsidP="084661B0">
            <w:pPr>
              <w:pStyle w:val="ListBullet"/>
              <w:rPr>
                <w:rFonts w:eastAsia="Arial"/>
                <w:color w:val="000000" w:themeColor="text1"/>
              </w:rPr>
            </w:pPr>
            <w:r w:rsidRPr="16A375CB">
              <w:rPr>
                <w:rFonts w:eastAsia="Arial"/>
                <w:color w:val="000000" w:themeColor="text1"/>
              </w:rPr>
              <w:t xml:space="preserve">Can </w:t>
            </w:r>
            <w:r w:rsidR="254DAC75" w:rsidRPr="16A375CB">
              <w:rPr>
                <w:rFonts w:eastAsia="Arial"/>
                <w:color w:val="000000" w:themeColor="text1"/>
              </w:rPr>
              <w:t xml:space="preserve">Stage 1 </w:t>
            </w:r>
            <w:r w:rsidRPr="16A375CB">
              <w:rPr>
                <w:rFonts w:eastAsia="Arial"/>
                <w:color w:val="000000" w:themeColor="text1"/>
              </w:rPr>
              <w:t xml:space="preserve">students manipulate 3D objects and name faces, edges and vertices, counting these from different points of view? </w:t>
            </w:r>
            <w:r w:rsidRPr="16A375CB">
              <w:rPr>
                <w:rFonts w:eastAsia="Arial"/>
                <w:b/>
                <w:bCs/>
                <w:color w:val="000000" w:themeColor="text1"/>
              </w:rPr>
              <w:t>(MA1-3DS-01)</w:t>
            </w:r>
          </w:p>
          <w:p w14:paraId="18065A5C" w14:textId="7D00B8CD" w:rsidR="5027612B" w:rsidRDefault="2C3900AA" w:rsidP="084661B0">
            <w:pPr>
              <w:pStyle w:val="ListBullet"/>
              <w:rPr>
                <w:rFonts w:eastAsia="Arial"/>
                <w:color w:val="000000" w:themeColor="text1"/>
              </w:rPr>
            </w:pPr>
            <w:r w:rsidRPr="16A375CB">
              <w:rPr>
                <w:rFonts w:eastAsia="Arial"/>
                <w:color w:val="000000" w:themeColor="text1"/>
              </w:rPr>
              <w:t>Can</w:t>
            </w:r>
            <w:r w:rsidR="54CEFB06" w:rsidRPr="16A375CB">
              <w:rPr>
                <w:rFonts w:eastAsia="Arial"/>
                <w:color w:val="000000" w:themeColor="text1"/>
              </w:rPr>
              <w:t xml:space="preserve"> students communicate their </w:t>
            </w:r>
            <w:r w:rsidR="1F5793AD" w:rsidRPr="16A375CB">
              <w:rPr>
                <w:rFonts w:eastAsia="Arial"/>
                <w:color w:val="000000" w:themeColor="text1"/>
              </w:rPr>
              <w:t xml:space="preserve">thinking using mathematical vocabulary as they </w:t>
            </w:r>
            <w:r w:rsidR="58066908" w:rsidRPr="16A375CB">
              <w:rPr>
                <w:rFonts w:eastAsia="Arial"/>
                <w:color w:val="000000" w:themeColor="text1"/>
              </w:rPr>
              <w:t>describe</w:t>
            </w:r>
            <w:r w:rsidR="1F5793AD" w:rsidRPr="16A375CB">
              <w:rPr>
                <w:rFonts w:eastAsia="Arial"/>
                <w:color w:val="000000" w:themeColor="text1"/>
              </w:rPr>
              <w:t xml:space="preserve"> the features observed?</w:t>
            </w:r>
            <w:r w:rsidR="4B65AD3F" w:rsidRPr="16A375CB">
              <w:rPr>
                <w:rFonts w:eastAsia="Arial"/>
                <w:color w:val="000000" w:themeColor="text1"/>
              </w:rPr>
              <w:t xml:space="preserve"> </w:t>
            </w:r>
            <w:r w:rsidR="1366AB11" w:rsidRPr="16A375CB">
              <w:rPr>
                <w:rFonts w:eastAsia="Arial"/>
                <w:b/>
                <w:bCs/>
                <w:color w:val="000000" w:themeColor="text1"/>
              </w:rPr>
              <w:t>(</w:t>
            </w:r>
            <w:r w:rsidR="22E989A3" w:rsidRPr="16A375CB">
              <w:rPr>
                <w:rFonts w:eastAsia="Arial"/>
                <w:b/>
                <w:bCs/>
                <w:color w:val="000000" w:themeColor="text1"/>
              </w:rPr>
              <w:t xml:space="preserve">MAO-WM-01, </w:t>
            </w:r>
            <w:r w:rsidR="4B65AD3F" w:rsidRPr="16A375CB">
              <w:rPr>
                <w:rFonts w:eastAsia="Arial"/>
                <w:b/>
                <w:bCs/>
                <w:color w:val="000000" w:themeColor="text1"/>
              </w:rPr>
              <w:lastRenderedPageBreak/>
              <w:t>MAE-3DS-01, MA1-3D</w:t>
            </w:r>
            <w:r w:rsidR="2A115027" w:rsidRPr="16A375CB">
              <w:rPr>
                <w:rFonts w:eastAsia="Arial"/>
                <w:b/>
                <w:bCs/>
                <w:color w:val="000000" w:themeColor="text1"/>
              </w:rPr>
              <w:t>S-01)</w:t>
            </w:r>
          </w:p>
          <w:p w14:paraId="3E6DBBE9" w14:textId="590B9491" w:rsidR="478EC74C" w:rsidRDefault="478EC74C" w:rsidP="084661B0">
            <w:pPr>
              <w:pStyle w:val="ListBullet"/>
              <w:numPr>
                <w:ilvl w:val="0"/>
                <w:numId w:val="0"/>
              </w:numPr>
              <w:rPr>
                <w:rFonts w:eastAsia="Arial"/>
                <w:color w:val="000000" w:themeColor="text1"/>
              </w:rPr>
            </w:pPr>
            <w:r w:rsidRPr="084661B0">
              <w:rPr>
                <w:rFonts w:eastAsia="Arial"/>
                <w:color w:val="000000" w:themeColor="text1"/>
              </w:rPr>
              <w:t>W</w:t>
            </w:r>
            <w:r w:rsidR="1CBF0EDA" w:rsidRPr="084661B0">
              <w:rPr>
                <w:rFonts w:eastAsia="Arial"/>
                <w:color w:val="000000" w:themeColor="text1"/>
              </w:rPr>
              <w:t>hat to collect:</w:t>
            </w:r>
          </w:p>
          <w:p w14:paraId="4666C779" w14:textId="475BF790" w:rsidR="008C209D" w:rsidRPr="00C66178" w:rsidRDefault="3F1C7545" w:rsidP="006450EC">
            <w:pPr>
              <w:pStyle w:val="ListBullet"/>
              <w:rPr>
                <w:rFonts w:eastAsia="Arial"/>
                <w:color w:val="000000" w:themeColor="text1"/>
              </w:rPr>
            </w:pPr>
            <w:r w:rsidRPr="0C308CEF">
              <w:rPr>
                <w:rFonts w:eastAsia="Arial"/>
                <w:color w:val="000000" w:themeColor="text1"/>
              </w:rPr>
              <w:t>a</w:t>
            </w:r>
            <w:r w:rsidR="2523A73B" w:rsidRPr="0C308CEF">
              <w:rPr>
                <w:rFonts w:eastAsia="Arial"/>
                <w:color w:val="000000" w:themeColor="text1"/>
              </w:rPr>
              <w:t>nnotated i</w:t>
            </w:r>
            <w:r w:rsidR="01261BDA" w:rsidRPr="0C308CEF">
              <w:rPr>
                <w:rFonts w:eastAsia="Arial"/>
                <w:color w:val="000000" w:themeColor="text1"/>
              </w:rPr>
              <w:t xml:space="preserve">mages of </w:t>
            </w:r>
            <w:r w:rsidR="7BED6C37" w:rsidRPr="0C308CEF">
              <w:rPr>
                <w:rFonts w:eastAsia="Arial"/>
                <w:color w:val="000000" w:themeColor="text1"/>
              </w:rPr>
              <w:t xml:space="preserve">2D </w:t>
            </w:r>
            <w:r w:rsidR="01261BDA" w:rsidRPr="0C308CEF">
              <w:rPr>
                <w:rFonts w:eastAsia="Arial"/>
                <w:color w:val="000000" w:themeColor="text1"/>
              </w:rPr>
              <w:t xml:space="preserve">faces that students have identified on 3D objects </w:t>
            </w:r>
            <w:r w:rsidR="01261BDA" w:rsidRPr="0C308CEF">
              <w:rPr>
                <w:rFonts w:eastAsia="Arial"/>
                <w:b/>
                <w:bCs/>
                <w:color w:val="000000" w:themeColor="text1"/>
              </w:rPr>
              <w:t>(</w:t>
            </w:r>
            <w:r w:rsidR="670B4F82" w:rsidRPr="0C308CEF">
              <w:rPr>
                <w:rFonts w:eastAsia="Arial"/>
                <w:b/>
                <w:bCs/>
                <w:color w:val="000000" w:themeColor="text1"/>
              </w:rPr>
              <w:t>MAE-</w:t>
            </w:r>
            <w:r w:rsidR="622C97BD" w:rsidRPr="0C308CEF">
              <w:rPr>
                <w:rFonts w:eastAsia="Arial"/>
                <w:b/>
                <w:bCs/>
                <w:color w:val="000000" w:themeColor="text1"/>
              </w:rPr>
              <w:t xml:space="preserve">2DS-01, </w:t>
            </w:r>
            <w:r w:rsidR="5CFF450E" w:rsidRPr="0C308CEF">
              <w:rPr>
                <w:rFonts w:eastAsia="Arial"/>
                <w:b/>
                <w:bCs/>
                <w:color w:val="000000" w:themeColor="text1"/>
              </w:rPr>
              <w:t>MAE-</w:t>
            </w:r>
            <w:r w:rsidR="670B4F82" w:rsidRPr="0C308CEF">
              <w:rPr>
                <w:rFonts w:eastAsia="Arial"/>
                <w:b/>
                <w:bCs/>
                <w:color w:val="000000" w:themeColor="text1"/>
              </w:rPr>
              <w:t xml:space="preserve">3DS-01, </w:t>
            </w:r>
            <w:r w:rsidR="01261BDA" w:rsidRPr="0C308CEF">
              <w:rPr>
                <w:rFonts w:eastAsia="Arial"/>
                <w:b/>
                <w:bCs/>
                <w:color w:val="000000" w:themeColor="text1"/>
              </w:rPr>
              <w:t>MA1-3DS-01)</w:t>
            </w:r>
            <w:r w:rsidR="00AD644E">
              <w:rPr>
                <w:rFonts w:eastAsia="Arial"/>
                <w:b/>
                <w:bCs/>
                <w:color w:val="000000" w:themeColor="text1"/>
              </w:rPr>
              <w:t>.</w:t>
            </w:r>
          </w:p>
        </w:tc>
        <w:tc>
          <w:tcPr>
            <w:tcW w:w="1667" w:type="pct"/>
          </w:tcPr>
          <w:p w14:paraId="3AD8F520" w14:textId="6C4ADA0D" w:rsidR="1CBF0EDA" w:rsidRDefault="1CBF0EDA" w:rsidP="084661B0">
            <w:pPr>
              <w:rPr>
                <w:rFonts w:eastAsia="Arial"/>
                <w:color w:val="000000" w:themeColor="text1"/>
              </w:rPr>
            </w:pPr>
            <w:r w:rsidRPr="084661B0">
              <w:rPr>
                <w:rFonts w:eastAsia="Arial"/>
                <w:color w:val="000000" w:themeColor="text1"/>
              </w:rPr>
              <w:lastRenderedPageBreak/>
              <w:t>Students are not able to represent 2D shapes on 3D objects.</w:t>
            </w:r>
          </w:p>
          <w:p w14:paraId="4A61EC9D" w14:textId="499F91D0" w:rsidR="1CBF0EDA" w:rsidRDefault="01261BDA" w:rsidP="084661B0">
            <w:pPr>
              <w:pStyle w:val="ListBullet"/>
              <w:rPr>
                <w:rFonts w:eastAsia="Arial"/>
                <w:color w:val="000000" w:themeColor="text1"/>
              </w:rPr>
            </w:pPr>
            <w:r w:rsidRPr="0C308CEF">
              <w:rPr>
                <w:rFonts w:eastAsia="Arial"/>
                <w:color w:val="000000" w:themeColor="text1"/>
              </w:rPr>
              <w:t>Provide modelling clay or kinetic sand</w:t>
            </w:r>
            <w:r w:rsidR="63643E6C" w:rsidRPr="0C308CEF">
              <w:rPr>
                <w:rFonts w:eastAsia="Arial"/>
                <w:color w:val="000000" w:themeColor="text1"/>
              </w:rPr>
              <w:t>. Have</w:t>
            </w:r>
            <w:r w:rsidRPr="0C308CEF">
              <w:rPr>
                <w:rFonts w:eastAsia="Arial"/>
                <w:color w:val="000000" w:themeColor="text1"/>
              </w:rPr>
              <w:t xml:space="preserve"> students press each face of the object to reveal </w:t>
            </w:r>
            <w:r w:rsidR="1C7A0487" w:rsidRPr="0C308CEF">
              <w:rPr>
                <w:rFonts w:eastAsia="Arial"/>
                <w:color w:val="000000" w:themeColor="text1"/>
              </w:rPr>
              <w:t xml:space="preserve">the </w:t>
            </w:r>
            <w:r w:rsidRPr="0C308CEF">
              <w:rPr>
                <w:rFonts w:eastAsia="Arial"/>
                <w:color w:val="000000" w:themeColor="text1"/>
              </w:rPr>
              <w:t>2D shapes.</w:t>
            </w:r>
          </w:p>
          <w:p w14:paraId="701D6E77" w14:textId="7AD991EB" w:rsidR="008C209D" w:rsidRPr="00C66178" w:rsidRDefault="01261BDA" w:rsidP="006450EC">
            <w:pPr>
              <w:pStyle w:val="ListBullet"/>
              <w:rPr>
                <w:rFonts w:eastAsia="Arial"/>
                <w:color w:val="000000" w:themeColor="text1"/>
              </w:rPr>
            </w:pPr>
            <w:r w:rsidRPr="0C308CEF">
              <w:rPr>
                <w:rFonts w:eastAsia="Arial"/>
                <w:color w:val="000000" w:themeColor="text1"/>
              </w:rPr>
              <w:t>Provide students with chalk or stickers to mark each face as they draw or print it.</w:t>
            </w:r>
          </w:p>
        </w:tc>
        <w:tc>
          <w:tcPr>
            <w:tcW w:w="1667" w:type="pct"/>
          </w:tcPr>
          <w:p w14:paraId="25FBF617" w14:textId="0AF3877F" w:rsidR="1CBF0EDA" w:rsidRDefault="1CBF0EDA" w:rsidP="084661B0">
            <w:pPr>
              <w:rPr>
                <w:rFonts w:eastAsia="Arial"/>
                <w:color w:val="000000" w:themeColor="text1"/>
              </w:rPr>
            </w:pPr>
            <w:r w:rsidRPr="084661B0">
              <w:rPr>
                <w:rFonts w:eastAsia="Arial"/>
                <w:color w:val="000000" w:themeColor="text1"/>
              </w:rPr>
              <w:t>Students can represent 2D shapes on 3D objects.</w:t>
            </w:r>
          </w:p>
          <w:p w14:paraId="1A0038DC" w14:textId="0591D9C4" w:rsidR="1CBF0EDA" w:rsidRDefault="20723142" w:rsidP="084661B0">
            <w:pPr>
              <w:pStyle w:val="ListBullet"/>
              <w:rPr>
                <w:rFonts w:eastAsia="Arial"/>
                <w:color w:val="000000" w:themeColor="text1"/>
              </w:rPr>
            </w:pPr>
            <w:r w:rsidRPr="0C308CEF">
              <w:rPr>
                <w:rFonts w:eastAsia="Arial"/>
                <w:color w:val="000000" w:themeColor="text1"/>
              </w:rPr>
              <w:t>Students arrange 3</w:t>
            </w:r>
            <w:r w:rsidR="00AD644E">
              <w:rPr>
                <w:rFonts w:eastAsia="Arial"/>
                <w:color w:val="000000" w:themeColor="text1"/>
              </w:rPr>
              <w:t xml:space="preserve"> to </w:t>
            </w:r>
            <w:r w:rsidRPr="0C308CEF">
              <w:rPr>
                <w:rFonts w:eastAsia="Arial"/>
                <w:color w:val="000000" w:themeColor="text1"/>
              </w:rPr>
              <w:t>4 objects together to draw or record the outlines of 2D shapes from multiple perspectives</w:t>
            </w:r>
            <w:r w:rsidR="48F640DB" w:rsidRPr="0C308CEF">
              <w:rPr>
                <w:rFonts w:eastAsia="Arial"/>
                <w:color w:val="000000" w:themeColor="text1"/>
              </w:rPr>
              <w:t>.</w:t>
            </w:r>
          </w:p>
          <w:p w14:paraId="10B4FD8E" w14:textId="4E1618E6" w:rsidR="008C209D" w:rsidRPr="00C66178" w:rsidRDefault="01261BDA" w:rsidP="006450EC">
            <w:pPr>
              <w:pStyle w:val="ListBullet"/>
              <w:rPr>
                <w:rFonts w:eastAsia="Arial"/>
                <w:color w:val="000000" w:themeColor="text1"/>
              </w:rPr>
            </w:pPr>
            <w:r w:rsidRPr="0C308CEF">
              <w:rPr>
                <w:rFonts w:eastAsia="Arial"/>
                <w:color w:val="000000" w:themeColor="text1"/>
              </w:rPr>
              <w:t>Students use small cubes to make and sketch different objects that have exactly 12 faces.</w:t>
            </w:r>
          </w:p>
        </w:tc>
      </w:tr>
    </w:tbl>
    <w:p w14:paraId="59B988F9" w14:textId="472A6A7F" w:rsidR="16DCAA98" w:rsidRDefault="135B2950" w:rsidP="084661B0">
      <w:pPr>
        <w:pStyle w:val="Heading3"/>
        <w:rPr>
          <w:rFonts w:eastAsia="Arial"/>
        </w:rPr>
      </w:pPr>
      <w:bookmarkStart w:id="58" w:name="_Toc133928480"/>
      <w:r w:rsidRPr="16A375CB">
        <w:rPr>
          <w:rFonts w:eastAsia="Arial"/>
        </w:rPr>
        <w:t>Consolidation and meaningful practice: Secret object – 15 minutes</w:t>
      </w:r>
      <w:bookmarkEnd w:id="58"/>
    </w:p>
    <w:p w14:paraId="62C613B4" w14:textId="2E4445ED" w:rsidR="16DCAA98" w:rsidRDefault="135B2950" w:rsidP="084661B0">
      <w:pPr>
        <w:pStyle w:val="ListNumber"/>
        <w:rPr>
          <w:rFonts w:eastAsia="Arial"/>
          <w:color w:val="000000" w:themeColor="text1"/>
        </w:rPr>
      </w:pPr>
      <w:r w:rsidRPr="16A375CB">
        <w:rPr>
          <w:rFonts w:eastAsia="Arial"/>
          <w:color w:val="000000" w:themeColor="text1"/>
        </w:rPr>
        <w:t>Students select a 3D object and prepare ‘Who am I?’ clues for the class</w:t>
      </w:r>
      <w:r w:rsidR="5B08788E" w:rsidRPr="16A375CB">
        <w:rPr>
          <w:rFonts w:eastAsia="Arial"/>
          <w:color w:val="000000" w:themeColor="text1"/>
        </w:rPr>
        <w:t>.</w:t>
      </w:r>
    </w:p>
    <w:p w14:paraId="1F8E1DB4" w14:textId="5B3A948B" w:rsidR="3BC9FEC8" w:rsidRDefault="6B003163" w:rsidP="00140E64">
      <w:pPr>
        <w:pStyle w:val="ListBullet"/>
        <w:ind w:left="1134"/>
        <w:rPr>
          <w:rFonts w:eastAsia="Arial"/>
          <w:color w:val="000000" w:themeColor="text1"/>
        </w:rPr>
      </w:pPr>
      <w:r>
        <w:t>Stage 1 students use</w:t>
      </w:r>
      <w:r w:rsidR="36D9E9E7" w:rsidRPr="0C308CEF">
        <w:rPr>
          <w:rFonts w:eastAsia="Arial"/>
          <w:color w:val="000000" w:themeColor="text1"/>
        </w:rPr>
        <w:t xml:space="preserve"> faces, edges and vertices. For example</w:t>
      </w:r>
    </w:p>
    <w:p w14:paraId="10A78E69" w14:textId="0AD6AEC0" w:rsidR="16DCAA98" w:rsidRPr="00140E64" w:rsidRDefault="16DCAA98" w:rsidP="00140E64">
      <w:pPr>
        <w:pStyle w:val="ListBullet2"/>
        <w:ind w:left="1701"/>
      </w:pPr>
      <w:r w:rsidRPr="00140E64">
        <w:t>I have 8 vertices.</w:t>
      </w:r>
    </w:p>
    <w:p w14:paraId="07F119C7" w14:textId="0CE02962" w:rsidR="16DCAA98" w:rsidRPr="00140E64" w:rsidRDefault="16DCAA98" w:rsidP="00140E64">
      <w:pPr>
        <w:pStyle w:val="ListBullet2"/>
        <w:ind w:left="1701"/>
      </w:pPr>
      <w:r w:rsidRPr="00140E64">
        <w:t>I have 12 edges.</w:t>
      </w:r>
    </w:p>
    <w:p w14:paraId="6938B26B" w14:textId="55E52B53" w:rsidR="16DCAA98" w:rsidRPr="00140E64" w:rsidRDefault="16DCAA98" w:rsidP="00140E64">
      <w:pPr>
        <w:pStyle w:val="ListBullet2"/>
        <w:ind w:left="1701"/>
      </w:pPr>
      <w:r w:rsidRPr="00140E64">
        <w:t>I have 6 square faces.</w:t>
      </w:r>
    </w:p>
    <w:p w14:paraId="15A3623B" w14:textId="78D9C6B0" w:rsidR="16DCAA98" w:rsidRDefault="16DCAA98" w:rsidP="00140E64">
      <w:pPr>
        <w:pStyle w:val="ListBullet2"/>
        <w:ind w:left="1701"/>
        <w:rPr>
          <w:rFonts w:eastAsia="Arial"/>
          <w:color w:val="000000" w:themeColor="text1"/>
        </w:rPr>
      </w:pPr>
      <w:r w:rsidRPr="00140E64">
        <w:t xml:space="preserve">Who am I? </w:t>
      </w:r>
      <w:r w:rsidR="46DBD494" w:rsidRPr="00140E64">
        <w:t>A</w:t>
      </w:r>
      <w:r w:rsidRPr="00140E64">
        <w:t xml:space="preserve"> cube</w:t>
      </w:r>
      <w:r w:rsidRPr="084661B0">
        <w:t>.</w:t>
      </w:r>
    </w:p>
    <w:p w14:paraId="768EE958" w14:textId="0A0E21FD" w:rsidR="1B1C7161" w:rsidRDefault="176B6E6B" w:rsidP="00140E64">
      <w:pPr>
        <w:pStyle w:val="ListBullet"/>
        <w:ind w:left="1134"/>
        <w:rPr>
          <w:rFonts w:eastAsia="Arial"/>
          <w:color w:val="000000" w:themeColor="text1"/>
        </w:rPr>
      </w:pPr>
      <w:r w:rsidRPr="0C308CEF">
        <w:rPr>
          <w:rFonts w:eastAsia="Arial"/>
          <w:color w:val="000000" w:themeColor="text1"/>
        </w:rPr>
        <w:t xml:space="preserve">Early Stage 1 use the 2D shapes </w:t>
      </w:r>
      <w:r w:rsidR="67FA5864" w:rsidRPr="0C308CEF">
        <w:rPr>
          <w:rFonts w:eastAsia="Arial"/>
          <w:color w:val="000000" w:themeColor="text1"/>
        </w:rPr>
        <w:t xml:space="preserve">and other features </w:t>
      </w:r>
      <w:r w:rsidRPr="0C308CEF">
        <w:rPr>
          <w:rFonts w:eastAsia="Arial"/>
          <w:color w:val="000000" w:themeColor="text1"/>
        </w:rPr>
        <w:t>observed. For example</w:t>
      </w:r>
    </w:p>
    <w:p w14:paraId="2C4D1052" w14:textId="011B295A" w:rsidR="1BA0A383" w:rsidRDefault="1BA0A383" w:rsidP="00140E64">
      <w:pPr>
        <w:pStyle w:val="ListBullet2"/>
        <w:ind w:left="1701"/>
        <w:rPr>
          <w:rFonts w:eastAsia="Arial"/>
          <w:color w:val="000000" w:themeColor="text1"/>
        </w:rPr>
      </w:pPr>
      <w:r w:rsidRPr="084661B0">
        <w:t>I have 2 circles</w:t>
      </w:r>
      <w:r w:rsidR="3DD9516D">
        <w:t>.</w:t>
      </w:r>
    </w:p>
    <w:p w14:paraId="2AC5EC54" w14:textId="1282C66C" w:rsidR="1BA0A383" w:rsidRDefault="73C0A911" w:rsidP="00140E64">
      <w:pPr>
        <w:pStyle w:val="ListBullet2"/>
        <w:ind w:left="1701"/>
        <w:rPr>
          <w:rFonts w:eastAsia="Arial"/>
          <w:color w:val="000000" w:themeColor="text1"/>
        </w:rPr>
      </w:pPr>
      <w:r>
        <w:t xml:space="preserve">I have </w:t>
      </w:r>
      <w:r w:rsidR="1BA0A383" w:rsidRPr="084661B0">
        <w:t>no corners</w:t>
      </w:r>
      <w:r w:rsidR="0539A1A7">
        <w:t>.</w:t>
      </w:r>
    </w:p>
    <w:p w14:paraId="04434053" w14:textId="52E4F1CB" w:rsidR="1BA0A383" w:rsidRDefault="1BA0A383" w:rsidP="00140E64">
      <w:pPr>
        <w:pStyle w:val="ListBullet2"/>
        <w:ind w:left="1701"/>
        <w:rPr>
          <w:rFonts w:eastAsia="Arial"/>
          <w:color w:val="000000" w:themeColor="text1"/>
        </w:rPr>
      </w:pPr>
      <w:r w:rsidRPr="084661B0">
        <w:t>I can roll</w:t>
      </w:r>
      <w:r w:rsidR="7A4F50A6" w:rsidRPr="084661B0">
        <w:t xml:space="preserve"> if I am lying down</w:t>
      </w:r>
      <w:r w:rsidR="3F62F14E">
        <w:t>.</w:t>
      </w:r>
    </w:p>
    <w:p w14:paraId="18EDBCF5" w14:textId="26884287" w:rsidR="7A4F50A6" w:rsidRDefault="7A4F50A6" w:rsidP="00140E64">
      <w:pPr>
        <w:pStyle w:val="ListBullet2"/>
        <w:ind w:left="1701"/>
      </w:pPr>
      <w:r w:rsidRPr="084661B0">
        <w:t>I can stack if I am standing up</w:t>
      </w:r>
      <w:r w:rsidR="3F77DBB6">
        <w:t>.</w:t>
      </w:r>
    </w:p>
    <w:p w14:paraId="24B08BF0" w14:textId="4D88674D" w:rsidR="1BA0A383" w:rsidRDefault="1BA0A383" w:rsidP="00140E64">
      <w:pPr>
        <w:pStyle w:val="ListBullet2"/>
        <w:ind w:left="1701"/>
        <w:rPr>
          <w:rFonts w:eastAsia="Arial"/>
          <w:color w:val="000000" w:themeColor="text1"/>
        </w:rPr>
      </w:pPr>
      <w:r w:rsidRPr="084661B0">
        <w:lastRenderedPageBreak/>
        <w:t>Who am I? A cylinder</w:t>
      </w:r>
      <w:r w:rsidR="688667D7" w:rsidRPr="084661B0">
        <w:t>.</w:t>
      </w:r>
    </w:p>
    <w:p w14:paraId="519B899B" w14:textId="29E87F8D" w:rsidR="16DCAA98" w:rsidRDefault="79BEF31A" w:rsidP="084661B0">
      <w:pPr>
        <w:pStyle w:val="ListNumber"/>
        <w:rPr>
          <w:rFonts w:eastAsia="Arial"/>
          <w:color w:val="000000" w:themeColor="text1"/>
        </w:rPr>
      </w:pPr>
      <w:r w:rsidRPr="16A375CB">
        <w:rPr>
          <w:rFonts w:eastAsia="Arial"/>
          <w:color w:val="000000" w:themeColor="text1"/>
        </w:rPr>
        <w:t xml:space="preserve">Students read their clues one at a time for others to guess. </w:t>
      </w:r>
      <w:r w:rsidR="76B71DA0" w:rsidRPr="16A375CB">
        <w:rPr>
          <w:rFonts w:eastAsia="Arial"/>
          <w:color w:val="000000" w:themeColor="text1"/>
        </w:rPr>
        <w:t>To support learning</w:t>
      </w:r>
      <w:r w:rsidR="18436500" w:rsidRPr="16A375CB">
        <w:rPr>
          <w:rFonts w:eastAsia="Arial"/>
          <w:color w:val="000000" w:themeColor="text1"/>
        </w:rPr>
        <w:t>,</w:t>
      </w:r>
      <w:r w:rsidR="76B71DA0" w:rsidRPr="16A375CB">
        <w:rPr>
          <w:rFonts w:eastAsia="Arial"/>
          <w:color w:val="000000" w:themeColor="text1"/>
        </w:rPr>
        <w:t xml:space="preserve"> d</w:t>
      </w:r>
      <w:r w:rsidRPr="16A375CB">
        <w:rPr>
          <w:rFonts w:eastAsia="Arial"/>
          <w:color w:val="000000" w:themeColor="text1"/>
        </w:rPr>
        <w:t xml:space="preserve">isplay </w:t>
      </w:r>
      <w:hyperlink w:anchor="_Resource_1:_2D">
        <w:r w:rsidR="08549B2D" w:rsidRPr="16A375CB">
          <w:rPr>
            <w:rStyle w:val="Hyperlink"/>
            <w:rFonts w:eastAsia="Arial"/>
          </w:rPr>
          <w:t>Resource 1: 2D shapes and 3D objects</w:t>
        </w:r>
      </w:hyperlink>
      <w:r w:rsidRPr="16A375CB">
        <w:rPr>
          <w:rFonts w:eastAsia="Arial"/>
          <w:color w:val="000000" w:themeColor="text1"/>
        </w:rPr>
        <w:t xml:space="preserve"> and/or allow students to manipulate objects as the clues are read out. Ask students to justify their guesses by referring to </w:t>
      </w:r>
      <w:r w:rsidR="4F489DAA" w:rsidRPr="16A375CB">
        <w:rPr>
          <w:rFonts w:eastAsia="Arial"/>
          <w:color w:val="000000" w:themeColor="text1"/>
        </w:rPr>
        <w:t>face</w:t>
      </w:r>
      <w:r w:rsidR="410F5D37" w:rsidRPr="16A375CB">
        <w:rPr>
          <w:rFonts w:eastAsia="Arial"/>
          <w:color w:val="000000" w:themeColor="text1"/>
        </w:rPr>
        <w:t>s</w:t>
      </w:r>
      <w:r w:rsidR="4F489DAA" w:rsidRPr="16A375CB">
        <w:rPr>
          <w:rFonts w:eastAsia="Arial"/>
          <w:color w:val="000000" w:themeColor="text1"/>
        </w:rPr>
        <w:t>, edge</w:t>
      </w:r>
      <w:r w:rsidR="11D81BEE" w:rsidRPr="16A375CB">
        <w:rPr>
          <w:rFonts w:eastAsia="Arial"/>
          <w:color w:val="000000" w:themeColor="text1"/>
        </w:rPr>
        <w:t>s</w:t>
      </w:r>
      <w:r w:rsidRPr="16A375CB">
        <w:rPr>
          <w:rFonts w:eastAsia="Arial"/>
          <w:color w:val="000000" w:themeColor="text1"/>
        </w:rPr>
        <w:t xml:space="preserve"> and vertices.</w:t>
      </w:r>
    </w:p>
    <w:p w14:paraId="55BF8883" w14:textId="53616D10" w:rsidR="008C209D" w:rsidRDefault="07E076A7" w:rsidP="084661B0">
      <w:pPr>
        <w:pStyle w:val="Heading2"/>
        <w:rPr>
          <w:rFonts w:eastAsia="Arial"/>
        </w:rPr>
      </w:pPr>
      <w:bookmarkStart w:id="59" w:name="_Lesson_3:_Making"/>
      <w:bookmarkStart w:id="60" w:name="_Toc112318910"/>
      <w:bookmarkStart w:id="61" w:name="_Toc112320560"/>
      <w:bookmarkStart w:id="62" w:name="_Toc112320615"/>
      <w:bookmarkStart w:id="63" w:name="_Toc112320670"/>
      <w:bookmarkStart w:id="64" w:name="_Toc112320724"/>
      <w:bookmarkStart w:id="65" w:name="_Toc133928481"/>
      <w:bookmarkEnd w:id="59"/>
      <w:r>
        <w:t xml:space="preserve">Lesson 3: </w:t>
      </w:r>
      <w:r w:rsidR="49AA45FD" w:rsidRPr="16A375CB">
        <w:rPr>
          <w:rFonts w:eastAsia="Arial"/>
        </w:rPr>
        <w:t xml:space="preserve">Making </w:t>
      </w:r>
      <w:r w:rsidR="76B7BAAC" w:rsidRPr="16A375CB">
        <w:rPr>
          <w:rFonts w:eastAsia="Arial"/>
        </w:rPr>
        <w:t>objects</w:t>
      </w:r>
      <w:bookmarkEnd w:id="60"/>
      <w:bookmarkEnd w:id="61"/>
      <w:bookmarkEnd w:id="62"/>
      <w:bookmarkEnd w:id="63"/>
      <w:bookmarkEnd w:id="64"/>
      <w:bookmarkEnd w:id="65"/>
    </w:p>
    <w:p w14:paraId="2FE4EA06" w14:textId="006240A1" w:rsidR="008C209D" w:rsidRDefault="09887FC0" w:rsidP="084661B0">
      <w:pPr>
        <w:pStyle w:val="Featurepink"/>
      </w:pPr>
      <w:r w:rsidRPr="084661B0">
        <w:rPr>
          <w:b/>
          <w:bCs/>
        </w:rPr>
        <w:t>Core concept:</w:t>
      </w:r>
      <w:r w:rsidR="5386BD1B">
        <w:t xml:space="preserve"> </w:t>
      </w:r>
      <w:r w:rsidR="24B380EA" w:rsidRPr="084661B0">
        <w:rPr>
          <w:lang w:val="en-GB"/>
        </w:rPr>
        <w:t xml:space="preserve">3D </w:t>
      </w:r>
      <w:r w:rsidR="5386BD1B" w:rsidRPr="084661B0">
        <w:rPr>
          <w:lang w:val="en-GB"/>
        </w:rPr>
        <w:t xml:space="preserve">objects commonly have faces that are </w:t>
      </w:r>
      <w:r w:rsidR="1692A5DD" w:rsidRPr="084661B0">
        <w:rPr>
          <w:lang w:val="en-GB"/>
        </w:rPr>
        <w:t>2D</w:t>
      </w:r>
      <w:r w:rsidR="5386BD1B" w:rsidRPr="084661B0">
        <w:rPr>
          <w:lang w:val="en-GB"/>
        </w:rPr>
        <w:t xml:space="preserve"> shapes</w:t>
      </w:r>
      <w:r w:rsidR="5386BD1B" w:rsidRPr="084661B0">
        <w:t>.</w:t>
      </w:r>
    </w:p>
    <w:p w14:paraId="7BF2B940"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FD36EC" w14:paraId="0DC025D9" w14:textId="77777777" w:rsidTr="00840376">
        <w:trPr>
          <w:cnfStyle w:val="100000000000" w:firstRow="1" w:lastRow="0" w:firstColumn="0" w:lastColumn="0" w:oddVBand="0" w:evenVBand="0" w:oddHBand="0" w:evenHBand="0" w:firstRowFirstColumn="0" w:firstRowLastColumn="0" w:lastRowFirstColumn="0" w:lastRowLastColumn="0"/>
        </w:trPr>
        <w:tc>
          <w:tcPr>
            <w:tcW w:w="2500" w:type="pct"/>
          </w:tcPr>
          <w:p w14:paraId="29B9BA9F" w14:textId="77777777" w:rsidR="00FD36EC" w:rsidRDefault="00FD36EC" w:rsidP="0071658A">
            <w:r w:rsidRPr="00510F5F">
              <w:t>Learning intentions</w:t>
            </w:r>
          </w:p>
        </w:tc>
        <w:tc>
          <w:tcPr>
            <w:tcW w:w="2500" w:type="pct"/>
          </w:tcPr>
          <w:p w14:paraId="55392EAA" w14:textId="77777777" w:rsidR="00FD36EC" w:rsidRDefault="00FD36EC" w:rsidP="0071658A">
            <w:r w:rsidRPr="00510F5F">
              <w:t>Success criteria</w:t>
            </w:r>
          </w:p>
        </w:tc>
      </w:tr>
      <w:tr w:rsidR="00FD36EC" w14:paraId="24BDE023" w14:textId="77777777" w:rsidTr="00840376">
        <w:trPr>
          <w:cnfStyle w:val="000000100000" w:firstRow="0" w:lastRow="0" w:firstColumn="0" w:lastColumn="0" w:oddVBand="0" w:evenVBand="0" w:oddHBand="1" w:evenHBand="0" w:firstRowFirstColumn="0" w:firstRowLastColumn="0" w:lastRowFirstColumn="0" w:lastRowLastColumn="0"/>
        </w:trPr>
        <w:tc>
          <w:tcPr>
            <w:tcW w:w="2500" w:type="pct"/>
          </w:tcPr>
          <w:p w14:paraId="169427A5" w14:textId="0C26A29D" w:rsidR="00FD36EC" w:rsidRPr="00115668" w:rsidRDefault="0520145A" w:rsidP="084661B0">
            <w:pPr>
              <w:rPr>
                <w:rFonts w:eastAsia="Arial"/>
                <w:color w:val="000000" w:themeColor="text1"/>
              </w:rPr>
            </w:pPr>
            <w:r w:rsidRPr="00115668">
              <w:rPr>
                <w:rFonts w:eastAsia="Arial"/>
                <w:color w:val="000000" w:themeColor="text1"/>
              </w:rPr>
              <w:t>All students are learning that:</w:t>
            </w:r>
          </w:p>
          <w:p w14:paraId="0218796F" w14:textId="45AE1380" w:rsidR="00FD36EC" w:rsidRPr="00115668" w:rsidRDefault="1B4A5EC7" w:rsidP="084661B0">
            <w:pPr>
              <w:pStyle w:val="ListBullet"/>
              <w:rPr>
                <w:rFonts w:eastAsia="Arial"/>
                <w:color w:val="000000" w:themeColor="text1"/>
                <w:lang w:val="en-GB"/>
              </w:rPr>
            </w:pPr>
            <w:r w:rsidRPr="0C308CEF">
              <w:rPr>
                <w:rFonts w:eastAsia="Arial"/>
                <w:color w:val="000000" w:themeColor="text1"/>
              </w:rPr>
              <w:t xml:space="preserve">three-dimensional </w:t>
            </w:r>
            <w:r w:rsidR="5A6F6687" w:rsidRPr="0C308CEF">
              <w:rPr>
                <w:rFonts w:eastAsia="Arial"/>
                <w:color w:val="000000" w:themeColor="text1"/>
                <w:lang w:val="en-GB"/>
              </w:rPr>
              <w:t xml:space="preserve">objects can be </w:t>
            </w:r>
            <w:r w:rsidR="75276C07" w:rsidRPr="0C308CEF">
              <w:rPr>
                <w:rFonts w:eastAsia="Arial"/>
                <w:color w:val="000000" w:themeColor="text1"/>
                <w:lang w:val="en-GB"/>
              </w:rPr>
              <w:t>described by their features</w:t>
            </w:r>
          </w:p>
          <w:p w14:paraId="7B69CED5" w14:textId="067EC508" w:rsidR="00FD36EC" w:rsidRPr="00115668" w:rsidRDefault="426223C4" w:rsidP="084661B0">
            <w:pPr>
              <w:pStyle w:val="ListBullet"/>
              <w:rPr>
                <w:rFonts w:eastAsia="Arial"/>
                <w:color w:val="000000" w:themeColor="text1"/>
              </w:rPr>
            </w:pPr>
            <w:r w:rsidRPr="0C308CEF">
              <w:rPr>
                <w:rFonts w:eastAsia="Arial"/>
                <w:color w:val="000000" w:themeColor="text1"/>
                <w:lang w:val="en-GB"/>
              </w:rPr>
              <w:t xml:space="preserve">there are </w:t>
            </w:r>
            <w:r w:rsidR="542E9D7C" w:rsidRPr="0C308CEF">
              <w:rPr>
                <w:rFonts w:eastAsia="Arial"/>
                <w:color w:val="000000" w:themeColor="text1"/>
                <w:lang w:val="en-GB"/>
              </w:rPr>
              <w:t>two-dimensional</w:t>
            </w:r>
            <w:r w:rsidRPr="0C308CEF">
              <w:rPr>
                <w:rFonts w:eastAsia="Arial"/>
                <w:color w:val="000000" w:themeColor="text1"/>
                <w:lang w:val="en-GB"/>
              </w:rPr>
              <w:t xml:space="preserve"> shapes on the faces of many </w:t>
            </w:r>
            <w:r w:rsidR="653EA362" w:rsidRPr="0C308CEF">
              <w:rPr>
                <w:rFonts w:eastAsia="Arial"/>
                <w:color w:val="000000" w:themeColor="text1"/>
              </w:rPr>
              <w:t>three-dimensional</w:t>
            </w:r>
            <w:r w:rsidRPr="0C308CEF">
              <w:rPr>
                <w:rFonts w:eastAsia="Arial"/>
                <w:color w:val="000000" w:themeColor="text1"/>
              </w:rPr>
              <w:t xml:space="preserve"> </w:t>
            </w:r>
            <w:r w:rsidRPr="0C308CEF">
              <w:rPr>
                <w:rFonts w:eastAsia="Arial"/>
                <w:color w:val="000000" w:themeColor="text1"/>
                <w:lang w:val="en-GB"/>
              </w:rPr>
              <w:t>objects</w:t>
            </w:r>
          </w:p>
          <w:p w14:paraId="3875DDCC" w14:textId="2F7D2C42" w:rsidR="00FD36EC" w:rsidRPr="00115668" w:rsidRDefault="2555A4FB" w:rsidP="084661B0">
            <w:pPr>
              <w:pStyle w:val="ListBullet"/>
              <w:rPr>
                <w:rFonts w:eastAsia="Arial"/>
                <w:color w:val="000000" w:themeColor="text1"/>
              </w:rPr>
            </w:pPr>
            <w:r w:rsidRPr="0C308CEF">
              <w:rPr>
                <w:rFonts w:eastAsia="Arial"/>
                <w:color w:val="000000" w:themeColor="text1"/>
              </w:rPr>
              <w:t>three-dimensional</w:t>
            </w:r>
            <w:r w:rsidR="426223C4" w:rsidRPr="0C308CEF">
              <w:rPr>
                <w:rFonts w:eastAsia="Arial"/>
                <w:color w:val="000000" w:themeColor="text1"/>
              </w:rPr>
              <w:t xml:space="preserve"> objects can be represented by making simple models.</w:t>
            </w:r>
          </w:p>
        </w:tc>
        <w:tc>
          <w:tcPr>
            <w:tcW w:w="2500" w:type="pct"/>
          </w:tcPr>
          <w:p w14:paraId="1CCA9B40" w14:textId="77777777" w:rsidR="00FD36EC" w:rsidRPr="00115668" w:rsidRDefault="1D539CE9" w:rsidP="0071658A">
            <w:r w:rsidRPr="00115668">
              <w:t>All students can:</w:t>
            </w:r>
          </w:p>
          <w:p w14:paraId="04CF45D2" w14:textId="26E33C0A" w:rsidR="00FD36EC" w:rsidRPr="00115668" w:rsidRDefault="49D90FAF" w:rsidP="084661B0">
            <w:pPr>
              <w:pStyle w:val="ListBullet"/>
              <w:rPr>
                <w:rFonts w:eastAsia="Arial"/>
                <w:color w:val="000000" w:themeColor="text1"/>
              </w:rPr>
            </w:pPr>
            <w:r w:rsidRPr="0C308CEF">
              <w:rPr>
                <w:rFonts w:eastAsia="Arial"/>
                <w:color w:val="000000" w:themeColor="text1"/>
                <w:lang w:val="en-GB"/>
              </w:rPr>
              <w:t xml:space="preserve">recognise and name </w:t>
            </w:r>
            <w:r w:rsidR="356ED7ED" w:rsidRPr="0C308CEF">
              <w:rPr>
                <w:rFonts w:eastAsia="Arial"/>
                <w:color w:val="000000" w:themeColor="text1"/>
                <w:lang w:val="en-GB"/>
              </w:rPr>
              <w:t>the</w:t>
            </w:r>
            <w:r w:rsidR="5B35C44D" w:rsidRPr="0C308CEF">
              <w:rPr>
                <w:rFonts w:eastAsia="Arial"/>
                <w:color w:val="000000" w:themeColor="text1"/>
                <w:lang w:val="en-GB"/>
              </w:rPr>
              <w:t xml:space="preserve"> </w:t>
            </w:r>
            <w:r w:rsidRPr="0C308CEF">
              <w:rPr>
                <w:rFonts w:eastAsia="Arial"/>
                <w:color w:val="000000" w:themeColor="text1"/>
                <w:lang w:val="en-GB"/>
              </w:rPr>
              <w:t xml:space="preserve">flat surfaces of </w:t>
            </w:r>
            <w:r w:rsidR="547B44BD" w:rsidRPr="0C308CEF">
              <w:rPr>
                <w:rFonts w:eastAsia="Arial"/>
                <w:color w:val="000000" w:themeColor="text1"/>
              </w:rPr>
              <w:t>three-dimensional</w:t>
            </w:r>
            <w:r w:rsidRPr="0C308CEF">
              <w:rPr>
                <w:rFonts w:eastAsia="Arial"/>
                <w:color w:val="000000" w:themeColor="text1"/>
              </w:rPr>
              <w:t xml:space="preserve"> </w:t>
            </w:r>
            <w:r w:rsidRPr="0C308CEF">
              <w:rPr>
                <w:rFonts w:eastAsia="Arial"/>
                <w:color w:val="000000" w:themeColor="text1"/>
                <w:lang w:val="en-GB"/>
              </w:rPr>
              <w:t xml:space="preserve">objects as </w:t>
            </w:r>
            <w:r w:rsidR="55A80322" w:rsidRPr="0C308CEF">
              <w:rPr>
                <w:rFonts w:eastAsia="Arial"/>
                <w:color w:val="000000" w:themeColor="text1"/>
                <w:lang w:val="en-GB"/>
              </w:rPr>
              <w:t>two-dimensional</w:t>
            </w:r>
            <w:r w:rsidR="7DBC57ED" w:rsidRPr="0C308CEF">
              <w:rPr>
                <w:rFonts w:eastAsia="Arial"/>
                <w:color w:val="000000" w:themeColor="text1"/>
                <w:lang w:val="en-GB"/>
              </w:rPr>
              <w:t xml:space="preserve"> </w:t>
            </w:r>
            <w:r w:rsidRPr="0C308CEF">
              <w:rPr>
                <w:rFonts w:eastAsia="Arial"/>
                <w:color w:val="000000" w:themeColor="text1"/>
                <w:lang w:val="en-GB"/>
              </w:rPr>
              <w:t>shapes</w:t>
            </w:r>
          </w:p>
          <w:p w14:paraId="1889262C" w14:textId="27DBCEF1" w:rsidR="00FD36EC" w:rsidRPr="00115668" w:rsidRDefault="49D90FAF" w:rsidP="084661B0">
            <w:pPr>
              <w:pStyle w:val="ListBullet"/>
              <w:rPr>
                <w:rFonts w:eastAsia="Arial"/>
                <w:color w:val="000000" w:themeColor="text1"/>
              </w:rPr>
            </w:pPr>
            <w:r w:rsidRPr="0C308CEF">
              <w:rPr>
                <w:rFonts w:eastAsia="Arial"/>
                <w:color w:val="000000" w:themeColor="text1"/>
                <w:lang w:val="en-GB"/>
              </w:rPr>
              <w:t xml:space="preserve">represent </w:t>
            </w:r>
            <w:r w:rsidR="02D3FEA7" w:rsidRPr="0C308CEF">
              <w:rPr>
                <w:rFonts w:eastAsia="Arial"/>
                <w:color w:val="000000" w:themeColor="text1"/>
              </w:rPr>
              <w:t>three-dimensional</w:t>
            </w:r>
            <w:r w:rsidRPr="0C308CEF">
              <w:rPr>
                <w:rFonts w:eastAsia="Arial"/>
                <w:color w:val="000000" w:themeColor="text1"/>
              </w:rPr>
              <w:t xml:space="preserve"> </w:t>
            </w:r>
            <w:r w:rsidRPr="0C308CEF">
              <w:rPr>
                <w:rFonts w:eastAsia="Arial"/>
                <w:color w:val="000000" w:themeColor="text1"/>
                <w:lang w:val="en-GB"/>
              </w:rPr>
              <w:t>objects by visualising features and making simple models</w:t>
            </w:r>
            <w:r w:rsidR="01BA7525">
              <w:t>.</w:t>
            </w:r>
          </w:p>
          <w:p w14:paraId="110E4910" w14:textId="737702C6" w:rsidR="00FD36EC" w:rsidRPr="00115668" w:rsidRDefault="00FD36EC" w:rsidP="00840376">
            <w:r w:rsidRPr="00115668">
              <w:t>In addition, students working towards Early Stage 1 outcomes can</w:t>
            </w:r>
            <w:r w:rsidR="00840376">
              <w:t xml:space="preserve"> </w:t>
            </w:r>
            <w:r w:rsidR="6D69F928">
              <w:t>represent numbers as quantities to at least 20 using objects, number words and numerals</w:t>
            </w:r>
            <w:r w:rsidR="01BA7525">
              <w:t>.</w:t>
            </w:r>
          </w:p>
          <w:p w14:paraId="663AA478" w14:textId="0D0AA02F" w:rsidR="00FD36EC" w:rsidRPr="00115668" w:rsidRDefault="1D539CE9" w:rsidP="084661B0">
            <w:r w:rsidRPr="00115668">
              <w:lastRenderedPageBreak/>
              <w:t>In addition, students working towards Stage 1 outcomes can:</w:t>
            </w:r>
          </w:p>
          <w:p w14:paraId="653088EE" w14:textId="484B185F" w:rsidR="00FD36EC" w:rsidRPr="00115668" w:rsidRDefault="582F7F71" w:rsidP="084661B0">
            <w:pPr>
              <w:pStyle w:val="ListBullet"/>
              <w:rPr>
                <w:lang w:val="en-GB"/>
              </w:rPr>
            </w:pPr>
            <w:r w:rsidRPr="0C308CEF">
              <w:rPr>
                <w:lang w:val="en-GB"/>
              </w:rPr>
              <w:t xml:space="preserve">estimate, to the nearest </w:t>
            </w:r>
            <w:r w:rsidR="39915CB2" w:rsidRPr="0C308CEF">
              <w:rPr>
                <w:lang w:val="en-GB"/>
              </w:rPr>
              <w:t>10</w:t>
            </w:r>
            <w:r w:rsidR="61519022" w:rsidRPr="0C308CEF">
              <w:rPr>
                <w:lang w:val="en-GB"/>
              </w:rPr>
              <w:t xml:space="preserve"> or </w:t>
            </w:r>
            <w:r w:rsidR="7F46EE81" w:rsidRPr="0C308CEF">
              <w:rPr>
                <w:lang w:val="en-GB"/>
              </w:rPr>
              <w:t>100</w:t>
            </w:r>
            <w:r w:rsidRPr="0C308CEF">
              <w:rPr>
                <w:lang w:val="en-GB"/>
              </w:rPr>
              <w:t>, the number of objects in a collection and check by grouping and counting</w:t>
            </w:r>
          </w:p>
          <w:p w14:paraId="4336B4AB" w14:textId="255FAEFD" w:rsidR="00FD36EC" w:rsidRPr="00115668" w:rsidRDefault="72A9EFAC" w:rsidP="084661B0">
            <w:pPr>
              <w:pStyle w:val="ListBullet"/>
              <w:rPr>
                <w:rFonts w:eastAsia="Arial"/>
                <w:color w:val="000000" w:themeColor="text1"/>
              </w:rPr>
            </w:pPr>
            <w:r w:rsidRPr="0C308CEF">
              <w:rPr>
                <w:rFonts w:eastAsia="Arial"/>
                <w:color w:val="000000" w:themeColor="text1"/>
                <w:lang w:val="en-GB"/>
              </w:rPr>
              <w:t>describe rectangular prisms and cubes, using the terms ‘face’, ‘edge’ and ‘vertex’</w:t>
            </w:r>
            <w:r w:rsidR="01BA7525">
              <w:t>.</w:t>
            </w:r>
          </w:p>
        </w:tc>
      </w:tr>
    </w:tbl>
    <w:p w14:paraId="3C3D145A" w14:textId="502AFDEF" w:rsidR="008C209D" w:rsidRDefault="002B6574" w:rsidP="006E1F7E">
      <w:pPr>
        <w:pStyle w:val="Heading3"/>
      </w:pPr>
      <w:bookmarkStart w:id="66" w:name="_Toc133928482"/>
      <w:r>
        <w:lastRenderedPageBreak/>
        <w:t xml:space="preserve">Daily number sense: </w:t>
      </w:r>
      <w:r w:rsidR="46CD9B7A" w:rsidRPr="002B6574">
        <w:t>Handfuls</w:t>
      </w:r>
      <w:r>
        <w:t xml:space="preserve"> (</w:t>
      </w:r>
      <w:r w:rsidR="4751CD9C" w:rsidRPr="002B6574">
        <w:t>Early Stage 1</w:t>
      </w:r>
      <w:r>
        <w:t xml:space="preserve">) – </w:t>
      </w:r>
      <w:r w:rsidR="00FC0536">
        <w:t>15 minutes</w:t>
      </w:r>
      <w:bookmarkEnd w:id="66"/>
    </w:p>
    <w:p w14:paraId="3D54941B" w14:textId="77777777" w:rsidR="00EB2B5F" w:rsidRDefault="00EB2B5F" w:rsidP="00EB2B5F">
      <w:pPr>
        <w:pStyle w:val="FeatureBox"/>
        <w:rPr>
          <w:rFonts w:eastAsia="Arial"/>
          <w:color w:val="000000" w:themeColor="text1"/>
        </w:rPr>
      </w:pPr>
      <w:r w:rsidRPr="084661B0">
        <w:t>In this lesson, Early Stage 1 students play a counting game with concrete materials while Stage 1 students use a digital tool to develop and apply skills for estimating.</w:t>
      </w:r>
    </w:p>
    <w:p w14:paraId="62A0FF7B" w14:textId="1FD2E3DD" w:rsidR="008C209D" w:rsidRPr="008F3B69" w:rsidRDefault="04118097" w:rsidP="006450EC">
      <w:pPr>
        <w:pStyle w:val="ListNumber"/>
        <w:numPr>
          <w:ilvl w:val="0"/>
          <w:numId w:val="5"/>
        </w:numPr>
        <w:rPr>
          <w:rFonts w:eastAsia="Arial"/>
          <w:color w:val="000000" w:themeColor="text1"/>
        </w:rPr>
      </w:pPr>
      <w:r w:rsidRPr="008F3B69">
        <w:rPr>
          <w:rFonts w:eastAsia="Arial"/>
          <w:color w:val="000000" w:themeColor="text1"/>
        </w:rPr>
        <w:t xml:space="preserve">Build Early Stage 1 understanding of </w:t>
      </w:r>
      <w:r w:rsidR="1F3DE310" w:rsidRPr="008F3B69">
        <w:rPr>
          <w:rFonts w:eastAsia="Arial"/>
          <w:color w:val="000000" w:themeColor="text1"/>
        </w:rPr>
        <w:t xml:space="preserve">representing </w:t>
      </w:r>
      <w:r w:rsidRPr="008F3B69">
        <w:rPr>
          <w:rFonts w:eastAsia="Arial"/>
          <w:color w:val="000000" w:themeColor="text1"/>
        </w:rPr>
        <w:t xml:space="preserve">numbers to 20 by playing a </w:t>
      </w:r>
      <w:r w:rsidR="365FDBCC" w:rsidRPr="008F3B69">
        <w:rPr>
          <w:rFonts w:eastAsia="Arial"/>
          <w:color w:val="000000" w:themeColor="text1"/>
        </w:rPr>
        <w:t xml:space="preserve">game called </w:t>
      </w:r>
      <w:r w:rsidR="00EB2B5F">
        <w:rPr>
          <w:rFonts w:eastAsia="Arial"/>
          <w:color w:val="000000" w:themeColor="text1"/>
        </w:rPr>
        <w:t>H</w:t>
      </w:r>
      <w:r w:rsidR="365FDBCC" w:rsidRPr="008F3B69">
        <w:rPr>
          <w:rFonts w:eastAsia="Arial"/>
          <w:color w:val="000000" w:themeColor="text1"/>
        </w:rPr>
        <w:t>andfuls.</w:t>
      </w:r>
    </w:p>
    <w:p w14:paraId="6E81750F" w14:textId="6061DE07" w:rsidR="008C209D" w:rsidRDefault="5E267832" w:rsidP="084661B0">
      <w:pPr>
        <w:pStyle w:val="ListNumber"/>
        <w:rPr>
          <w:rFonts w:eastAsia="Arial"/>
          <w:color w:val="000000" w:themeColor="text1"/>
        </w:rPr>
      </w:pPr>
      <w:r w:rsidRPr="16A375CB">
        <w:rPr>
          <w:rFonts w:eastAsia="Arial"/>
          <w:color w:val="000000" w:themeColor="text1"/>
        </w:rPr>
        <w:t xml:space="preserve">For </w:t>
      </w:r>
      <w:r w:rsidR="6CDFEF3E" w:rsidRPr="16A375CB">
        <w:rPr>
          <w:rFonts w:eastAsia="Arial"/>
          <w:color w:val="000000" w:themeColor="text1"/>
        </w:rPr>
        <w:t xml:space="preserve">pairs of </w:t>
      </w:r>
      <w:r w:rsidRPr="16A375CB">
        <w:rPr>
          <w:rFonts w:eastAsia="Arial"/>
          <w:color w:val="000000" w:themeColor="text1"/>
        </w:rPr>
        <w:t>Early Stage 1 students</w:t>
      </w:r>
      <w:r w:rsidR="4119DA03" w:rsidRPr="16A375CB">
        <w:rPr>
          <w:rFonts w:eastAsia="Arial"/>
          <w:color w:val="000000" w:themeColor="text1"/>
        </w:rPr>
        <w:t>,</w:t>
      </w:r>
      <w:r w:rsidRPr="16A375CB">
        <w:rPr>
          <w:rFonts w:eastAsia="Arial"/>
          <w:color w:val="000000" w:themeColor="text1"/>
        </w:rPr>
        <w:t xml:space="preserve"> </w:t>
      </w:r>
      <w:r w:rsidR="7ACA92C2" w:rsidRPr="16A375CB">
        <w:rPr>
          <w:rFonts w:eastAsia="Arial"/>
          <w:color w:val="000000" w:themeColor="text1"/>
        </w:rPr>
        <w:t xml:space="preserve">provide </w:t>
      </w:r>
      <w:r w:rsidR="23D067A3" w:rsidRPr="16A375CB">
        <w:rPr>
          <w:rFonts w:eastAsia="Arial"/>
          <w:color w:val="000000" w:themeColor="text1"/>
        </w:rPr>
        <w:t xml:space="preserve">a collection of at least 30 counters and a copy of </w:t>
      </w:r>
      <w:hyperlink w:anchor="_Resource_4:_Handfuls">
        <w:r w:rsidR="00861670">
          <w:rPr>
            <w:rStyle w:val="Hyperlink"/>
            <w:rFonts w:eastAsia="Arial"/>
          </w:rPr>
          <w:t>Resource 4: Handfuls game</w:t>
        </w:r>
      </w:hyperlink>
      <w:r w:rsidR="293B728B" w:rsidRPr="16A375CB">
        <w:rPr>
          <w:rFonts w:eastAsia="Arial"/>
          <w:color w:val="000000" w:themeColor="text1"/>
        </w:rPr>
        <w:t>.</w:t>
      </w:r>
    </w:p>
    <w:p w14:paraId="2155787A" w14:textId="260DCC05" w:rsidR="008C209D" w:rsidRDefault="6951B0E3" w:rsidP="084661B0">
      <w:pPr>
        <w:pStyle w:val="ListNumber"/>
        <w:rPr>
          <w:rFonts w:eastAsia="Arial"/>
          <w:color w:val="000000" w:themeColor="text1"/>
        </w:rPr>
      </w:pPr>
      <w:r w:rsidRPr="16A375CB">
        <w:rPr>
          <w:rFonts w:eastAsia="Arial"/>
          <w:color w:val="000000" w:themeColor="text1"/>
        </w:rPr>
        <w:t>Explain that t</w:t>
      </w:r>
      <w:r w:rsidR="6BEF244F" w:rsidRPr="16A375CB">
        <w:rPr>
          <w:rFonts w:eastAsia="Arial"/>
          <w:color w:val="000000" w:themeColor="text1"/>
        </w:rPr>
        <w:t xml:space="preserve">he aim of the game is to </w:t>
      </w:r>
      <w:r w:rsidR="39E97A64" w:rsidRPr="16A375CB">
        <w:rPr>
          <w:rFonts w:eastAsia="Arial"/>
          <w:color w:val="000000" w:themeColor="text1"/>
        </w:rPr>
        <w:t>cover as many num</w:t>
      </w:r>
      <w:r w:rsidR="1539EE5A" w:rsidRPr="16A375CB">
        <w:rPr>
          <w:rFonts w:eastAsia="Arial"/>
          <w:color w:val="000000" w:themeColor="text1"/>
        </w:rPr>
        <w:t>ber</w:t>
      </w:r>
      <w:r w:rsidR="39E97A64" w:rsidRPr="16A375CB">
        <w:rPr>
          <w:rFonts w:eastAsia="Arial"/>
          <w:color w:val="000000" w:themeColor="text1"/>
        </w:rPr>
        <w:t>s as possible. To play, Player 1 takes a handful</w:t>
      </w:r>
      <w:r w:rsidR="6240967D" w:rsidRPr="16A375CB">
        <w:rPr>
          <w:rFonts w:eastAsia="Arial"/>
          <w:color w:val="000000" w:themeColor="text1"/>
        </w:rPr>
        <w:t xml:space="preserve"> of counters from the </w:t>
      </w:r>
      <w:r w:rsidR="3DFA35F7" w:rsidRPr="16A375CB">
        <w:rPr>
          <w:rFonts w:eastAsia="Arial"/>
          <w:color w:val="000000" w:themeColor="text1"/>
        </w:rPr>
        <w:t>collection</w:t>
      </w:r>
      <w:r w:rsidR="6240967D" w:rsidRPr="16A375CB">
        <w:rPr>
          <w:rFonts w:eastAsia="Arial"/>
          <w:color w:val="000000" w:themeColor="text1"/>
        </w:rPr>
        <w:t xml:space="preserve"> without looking or counting. Player 1 then counts the</w:t>
      </w:r>
      <w:r w:rsidR="071A44B7" w:rsidRPr="16A375CB">
        <w:rPr>
          <w:rFonts w:eastAsia="Arial"/>
          <w:color w:val="000000" w:themeColor="text1"/>
        </w:rPr>
        <w:t>ir handful. If the amount in their handful matches a numeral on the board</w:t>
      </w:r>
      <w:r w:rsidR="121160A0" w:rsidRPr="16A375CB">
        <w:rPr>
          <w:rFonts w:eastAsia="Arial"/>
          <w:color w:val="000000" w:themeColor="text1"/>
        </w:rPr>
        <w:t xml:space="preserve">, they place a coloured counter on top. </w:t>
      </w:r>
      <w:r w:rsidR="5270B930" w:rsidRPr="16A375CB">
        <w:rPr>
          <w:rFonts w:eastAsia="Arial"/>
          <w:color w:val="000000" w:themeColor="text1"/>
        </w:rPr>
        <w:t>If a numeral is already taken</w:t>
      </w:r>
      <w:r w:rsidR="602A3125" w:rsidRPr="16A375CB">
        <w:rPr>
          <w:rFonts w:eastAsia="Arial"/>
          <w:color w:val="000000" w:themeColor="text1"/>
        </w:rPr>
        <w:t xml:space="preserve"> or is outside the range</w:t>
      </w:r>
      <w:r w:rsidR="5270B930" w:rsidRPr="16A375CB">
        <w:rPr>
          <w:rFonts w:eastAsia="Arial"/>
          <w:color w:val="000000" w:themeColor="text1"/>
        </w:rPr>
        <w:t xml:space="preserve">, students miss a turn. </w:t>
      </w:r>
      <w:r w:rsidR="36B040E5" w:rsidRPr="16A375CB">
        <w:rPr>
          <w:rFonts w:eastAsia="Arial"/>
          <w:color w:val="000000" w:themeColor="text1"/>
        </w:rPr>
        <w:t>Return</w:t>
      </w:r>
      <w:r w:rsidR="2D6DDD02" w:rsidRPr="16A375CB">
        <w:rPr>
          <w:rFonts w:eastAsia="Arial"/>
          <w:color w:val="000000" w:themeColor="text1"/>
        </w:rPr>
        <w:t xml:space="preserve"> the counters to the collection for </w:t>
      </w:r>
      <w:r w:rsidR="3F0C2FED" w:rsidRPr="16A375CB">
        <w:rPr>
          <w:rFonts w:eastAsia="Arial"/>
          <w:color w:val="000000" w:themeColor="text1"/>
        </w:rPr>
        <w:t xml:space="preserve">Player 2 </w:t>
      </w:r>
      <w:r w:rsidR="1DBFC24B" w:rsidRPr="16A375CB">
        <w:rPr>
          <w:rFonts w:eastAsia="Arial"/>
          <w:color w:val="000000" w:themeColor="text1"/>
        </w:rPr>
        <w:t>to r</w:t>
      </w:r>
      <w:r w:rsidR="3F0C2FED" w:rsidRPr="16A375CB">
        <w:rPr>
          <w:rFonts w:eastAsia="Arial"/>
          <w:color w:val="000000" w:themeColor="text1"/>
        </w:rPr>
        <w:t>epeat</w:t>
      </w:r>
      <w:r w:rsidR="1226E5E0" w:rsidRPr="16A375CB">
        <w:rPr>
          <w:rFonts w:eastAsia="Arial"/>
          <w:color w:val="000000" w:themeColor="text1"/>
        </w:rPr>
        <w:t xml:space="preserve"> </w:t>
      </w:r>
      <w:r w:rsidR="3F0C2FED" w:rsidRPr="16A375CB">
        <w:rPr>
          <w:rFonts w:eastAsia="Arial"/>
          <w:color w:val="000000" w:themeColor="text1"/>
        </w:rPr>
        <w:t>the steps.</w:t>
      </w:r>
    </w:p>
    <w:p w14:paraId="453E031C" w14:textId="6D0F5F6D" w:rsidR="008C209D" w:rsidRPr="00B17AB4" w:rsidRDefault="7BA5DB26" w:rsidP="521763ED">
      <w:pPr>
        <w:pStyle w:val="ListNumber"/>
        <w:rPr>
          <w:rFonts w:eastAsia="Arial"/>
          <w:color w:val="000000" w:themeColor="text1"/>
        </w:rPr>
      </w:pPr>
      <w:r w:rsidRPr="16A375CB">
        <w:rPr>
          <w:rFonts w:eastAsia="Arial"/>
          <w:color w:val="000000" w:themeColor="text1"/>
        </w:rPr>
        <w:t>Players c</w:t>
      </w:r>
      <w:r w:rsidR="2A3AA742" w:rsidRPr="16A375CB">
        <w:rPr>
          <w:rFonts w:eastAsia="Arial"/>
          <w:color w:val="000000" w:themeColor="text1"/>
        </w:rPr>
        <w:t>ontinue</w:t>
      </w:r>
      <w:r w:rsidR="628BB4FB" w:rsidRPr="16A375CB">
        <w:rPr>
          <w:rFonts w:eastAsia="Arial"/>
          <w:color w:val="000000" w:themeColor="text1"/>
        </w:rPr>
        <w:t xml:space="preserve"> until all numerals are covered</w:t>
      </w:r>
      <w:r w:rsidR="7C0EDFE6" w:rsidRPr="16A375CB">
        <w:rPr>
          <w:rFonts w:eastAsia="Arial"/>
          <w:color w:val="000000" w:themeColor="text1"/>
        </w:rPr>
        <w:t xml:space="preserve"> on the board</w:t>
      </w:r>
      <w:r w:rsidR="628BB4FB" w:rsidRPr="16A375CB">
        <w:rPr>
          <w:rFonts w:eastAsia="Arial"/>
          <w:color w:val="000000" w:themeColor="text1"/>
        </w:rPr>
        <w:t>.</w:t>
      </w:r>
      <w:r w:rsidR="6F4F2925" w:rsidRPr="16A375CB">
        <w:rPr>
          <w:rFonts w:eastAsia="Arial"/>
          <w:color w:val="000000" w:themeColor="text1"/>
        </w:rPr>
        <w:t xml:space="preserve"> Ensure students are </w:t>
      </w:r>
      <w:r w:rsidR="295019CA" w:rsidRPr="16A375CB">
        <w:rPr>
          <w:rFonts w:eastAsia="Arial"/>
          <w:color w:val="000000" w:themeColor="text1"/>
        </w:rPr>
        <w:t>comparing</w:t>
      </w:r>
      <w:r w:rsidR="5A7418A0" w:rsidRPr="16A375CB">
        <w:rPr>
          <w:rFonts w:eastAsia="Arial"/>
          <w:color w:val="000000" w:themeColor="text1"/>
        </w:rPr>
        <w:t xml:space="preserve"> and </w:t>
      </w:r>
      <w:r w:rsidR="6F4F2925" w:rsidRPr="16A375CB">
        <w:rPr>
          <w:rFonts w:eastAsia="Arial"/>
          <w:color w:val="000000" w:themeColor="text1"/>
        </w:rPr>
        <w:t xml:space="preserve">noticing </w:t>
      </w:r>
      <w:r w:rsidR="2A0C89C5" w:rsidRPr="16A375CB">
        <w:rPr>
          <w:rFonts w:eastAsia="Arial"/>
          <w:color w:val="000000" w:themeColor="text1"/>
        </w:rPr>
        <w:t>that t</w:t>
      </w:r>
      <w:r w:rsidR="6364469C" w:rsidRPr="16A375CB">
        <w:rPr>
          <w:rFonts w:eastAsia="Arial"/>
          <w:color w:val="000000" w:themeColor="text1"/>
        </w:rPr>
        <w:t xml:space="preserve">he </w:t>
      </w:r>
      <w:r w:rsidR="6F4F2925" w:rsidRPr="16A375CB">
        <w:rPr>
          <w:rFonts w:eastAsia="Arial"/>
          <w:color w:val="000000" w:themeColor="text1"/>
        </w:rPr>
        <w:t xml:space="preserve">greater numbers require more </w:t>
      </w:r>
      <w:r w:rsidR="41311B7A" w:rsidRPr="16A375CB">
        <w:rPr>
          <w:rFonts w:eastAsia="Arial"/>
          <w:color w:val="000000" w:themeColor="text1"/>
        </w:rPr>
        <w:t xml:space="preserve">counters </w:t>
      </w:r>
      <w:r w:rsidR="6F4F2925" w:rsidRPr="16A375CB">
        <w:rPr>
          <w:rFonts w:eastAsia="Arial"/>
          <w:color w:val="000000" w:themeColor="text1"/>
        </w:rPr>
        <w:t>to be scooped</w:t>
      </w:r>
      <w:r w:rsidR="6B2679C9" w:rsidRPr="16A375CB">
        <w:rPr>
          <w:rFonts w:eastAsia="Arial"/>
          <w:color w:val="000000" w:themeColor="text1"/>
        </w:rPr>
        <w:t xml:space="preserve"> </w:t>
      </w:r>
      <w:r w:rsidR="0A4BD33C" w:rsidRPr="16A375CB">
        <w:rPr>
          <w:rFonts w:eastAsia="Arial"/>
          <w:color w:val="000000" w:themeColor="text1"/>
        </w:rPr>
        <w:t xml:space="preserve">up </w:t>
      </w:r>
      <w:r w:rsidR="6F4F2925" w:rsidRPr="16A375CB">
        <w:rPr>
          <w:rFonts w:eastAsia="Arial"/>
          <w:color w:val="000000" w:themeColor="text1"/>
        </w:rPr>
        <w:t>compared to the lesser numbers.</w:t>
      </w:r>
      <w:r w:rsidR="628BB4FB" w:rsidRPr="16A375CB">
        <w:rPr>
          <w:rFonts w:eastAsia="Arial"/>
          <w:color w:val="000000" w:themeColor="text1"/>
        </w:rPr>
        <w:t xml:space="preserve"> </w:t>
      </w:r>
      <w:r w:rsidR="189C184E" w:rsidRPr="16A375CB">
        <w:rPr>
          <w:rFonts w:eastAsia="Arial"/>
          <w:color w:val="000000" w:themeColor="text1"/>
        </w:rPr>
        <w:t xml:space="preserve">Encourage students to arrange counters </w:t>
      </w:r>
      <w:r w:rsidR="7F1921FF" w:rsidRPr="16A375CB">
        <w:rPr>
          <w:rFonts w:eastAsia="Arial"/>
          <w:color w:val="000000" w:themeColor="text1"/>
        </w:rPr>
        <w:t xml:space="preserve">in groups, </w:t>
      </w:r>
      <w:r w:rsidR="189C184E" w:rsidRPr="16A375CB">
        <w:rPr>
          <w:rFonts w:eastAsia="Arial"/>
          <w:color w:val="000000" w:themeColor="text1"/>
        </w:rPr>
        <w:t xml:space="preserve">to </w:t>
      </w:r>
      <w:r w:rsidR="53E9293C" w:rsidRPr="16A375CB">
        <w:rPr>
          <w:rFonts w:eastAsia="Arial"/>
          <w:color w:val="000000" w:themeColor="text1"/>
        </w:rPr>
        <w:t xml:space="preserve">supporting </w:t>
      </w:r>
      <w:r w:rsidR="59D83513" w:rsidRPr="16A375CB">
        <w:rPr>
          <w:rFonts w:eastAsia="Arial"/>
          <w:color w:val="000000" w:themeColor="text1"/>
        </w:rPr>
        <w:t xml:space="preserve">subitising, </w:t>
      </w:r>
      <w:r w:rsidR="53E9293C" w:rsidRPr="16A375CB">
        <w:rPr>
          <w:rFonts w:eastAsia="Arial"/>
          <w:color w:val="000000" w:themeColor="text1"/>
        </w:rPr>
        <w:t>skip counting or counting on.</w:t>
      </w:r>
    </w:p>
    <w:p w14:paraId="425BD1E2" w14:textId="25F2005C" w:rsidR="008C209D" w:rsidRDefault="46169042" w:rsidP="084661B0">
      <w:pPr>
        <w:pStyle w:val="ListNumber"/>
        <w:rPr>
          <w:rFonts w:eastAsia="Arial"/>
          <w:color w:val="000000" w:themeColor="text1"/>
        </w:rPr>
      </w:pPr>
      <w:r w:rsidRPr="084661B0">
        <w:rPr>
          <w:rFonts w:eastAsia="Arial"/>
          <w:color w:val="000000" w:themeColor="text1"/>
        </w:rPr>
        <w:lastRenderedPageBreak/>
        <w:t xml:space="preserve"> </w:t>
      </w:r>
      <w:r w:rsidR="628BB4FB" w:rsidRPr="084661B0">
        <w:rPr>
          <w:rFonts w:eastAsia="Arial"/>
          <w:color w:val="000000" w:themeColor="text1"/>
        </w:rPr>
        <w:t xml:space="preserve">Students </w:t>
      </w:r>
      <w:r w:rsidR="4A39BF1C" w:rsidRPr="084661B0">
        <w:rPr>
          <w:rFonts w:eastAsia="Arial"/>
          <w:color w:val="000000" w:themeColor="text1"/>
        </w:rPr>
        <w:t xml:space="preserve">count </w:t>
      </w:r>
      <w:r w:rsidR="628BB4FB" w:rsidRPr="084661B0">
        <w:rPr>
          <w:rFonts w:eastAsia="Arial"/>
          <w:color w:val="000000" w:themeColor="text1"/>
        </w:rPr>
        <w:t>the counters</w:t>
      </w:r>
      <w:r w:rsidR="4D7BAB15" w:rsidRPr="084661B0">
        <w:rPr>
          <w:rFonts w:eastAsia="Arial"/>
          <w:color w:val="000000" w:themeColor="text1"/>
        </w:rPr>
        <w:t xml:space="preserve"> to see who wins</w:t>
      </w:r>
      <w:r w:rsidR="00861670">
        <w:rPr>
          <w:rFonts w:eastAsia="Arial"/>
          <w:color w:val="000000" w:themeColor="text1"/>
        </w:rPr>
        <w:t xml:space="preserve"> (s</w:t>
      </w:r>
      <w:r w:rsidR="1C6576DD" w:rsidRPr="084661B0">
        <w:rPr>
          <w:rFonts w:eastAsia="Arial"/>
          <w:color w:val="000000" w:themeColor="text1"/>
        </w:rPr>
        <w:t xml:space="preserve">ee </w:t>
      </w:r>
      <w:r w:rsidR="004B0DAB">
        <w:rPr>
          <w:rFonts w:eastAsia="Arial"/>
          <w:color w:val="000000" w:themeColor="text1"/>
        </w:rPr>
        <w:fldChar w:fldCharType="begin"/>
      </w:r>
      <w:r w:rsidR="004B0DAB">
        <w:rPr>
          <w:rFonts w:eastAsia="Arial"/>
          <w:color w:val="000000" w:themeColor="text1"/>
        </w:rPr>
        <w:instrText xml:space="preserve"> REF _Ref130241919 \h </w:instrText>
      </w:r>
      <w:r w:rsidR="004B0DAB">
        <w:rPr>
          <w:rFonts w:eastAsia="Arial"/>
          <w:color w:val="000000" w:themeColor="text1"/>
        </w:rPr>
      </w:r>
      <w:r w:rsidR="004B0DAB">
        <w:rPr>
          <w:rFonts w:eastAsia="Arial"/>
          <w:color w:val="000000" w:themeColor="text1"/>
        </w:rPr>
        <w:fldChar w:fldCharType="separate"/>
      </w:r>
      <w:r w:rsidR="0A7CEBB5">
        <w:t xml:space="preserve">Figure </w:t>
      </w:r>
      <w:r w:rsidR="0A7CEBB5">
        <w:rPr>
          <w:noProof/>
        </w:rPr>
        <w:t>4</w:t>
      </w:r>
      <w:r w:rsidR="004B0DAB">
        <w:rPr>
          <w:rFonts w:eastAsia="Arial"/>
          <w:color w:val="000000" w:themeColor="text1"/>
        </w:rPr>
        <w:fldChar w:fldCharType="end"/>
      </w:r>
      <w:r w:rsidR="00861670">
        <w:rPr>
          <w:rFonts w:eastAsia="Arial"/>
          <w:color w:val="000000" w:themeColor="text1"/>
        </w:rPr>
        <w:t>)</w:t>
      </w:r>
      <w:r w:rsidR="1C6576DD" w:rsidRPr="084661B0">
        <w:rPr>
          <w:rFonts w:eastAsia="Arial"/>
          <w:color w:val="000000" w:themeColor="text1"/>
        </w:rPr>
        <w:t>.</w:t>
      </w:r>
    </w:p>
    <w:p w14:paraId="40E02F73" w14:textId="22279BFF" w:rsidR="008C209D" w:rsidRDefault="004B0DAB" w:rsidP="004B0DAB">
      <w:pPr>
        <w:pStyle w:val="Caption"/>
        <w:rPr>
          <w:rFonts w:eastAsia="Arial"/>
          <w:b w:val="0"/>
          <w:bCs/>
          <w:color w:val="000000" w:themeColor="text1"/>
        </w:rPr>
      </w:pPr>
      <w:bookmarkStart w:id="67" w:name="_Ref130241919"/>
      <w:r>
        <w:t xml:space="preserve">Figure </w:t>
      </w:r>
      <w:r>
        <w:fldChar w:fldCharType="begin"/>
      </w:r>
      <w:r>
        <w:instrText>SEQ Figure \* ARABIC</w:instrText>
      </w:r>
      <w:r>
        <w:fldChar w:fldCharType="separate"/>
      </w:r>
      <w:r w:rsidR="006052D0">
        <w:rPr>
          <w:noProof/>
        </w:rPr>
        <w:t>4</w:t>
      </w:r>
      <w:r>
        <w:fldChar w:fldCharType="end"/>
      </w:r>
      <w:bookmarkEnd w:id="67"/>
      <w:r>
        <w:t xml:space="preserve"> </w:t>
      </w:r>
      <w:r w:rsidRPr="00E06017">
        <w:t>– Handfuls game</w:t>
      </w:r>
    </w:p>
    <w:p w14:paraId="35678179" w14:textId="19382795" w:rsidR="008C209D" w:rsidRDefault="2BD56EDD" w:rsidP="084661B0">
      <w:r>
        <w:rPr>
          <w:noProof/>
        </w:rPr>
        <w:drawing>
          <wp:inline distT="0" distB="0" distL="0" distR="0" wp14:anchorId="7692D9E2" wp14:editId="05D981C3">
            <wp:extent cx="4543425" cy="3028834"/>
            <wp:effectExtent l="0" t="0" r="0" b="0"/>
            <wp:docPr id="1875607332" name="Picture 1875607332" descr="A board titled Handfuls. Under the title are a line of numerals from 10 to 20, each coloured by a red or green counter. Under the numerals is a hand image and scores for Jack which is 6 and Luck which 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607332" name="Picture 1875607332" descr="A board titled Handfuls. Under the title are a line of numerals from 10 to 20, each coloured by a red or green counter. Under the numerals is a hand image and scores for Jack which is 6 and Luck which is 5."/>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543425" cy="3028834"/>
                    </a:xfrm>
                    <a:prstGeom prst="rect">
                      <a:avLst/>
                    </a:prstGeom>
                  </pic:spPr>
                </pic:pic>
              </a:graphicData>
            </a:graphic>
          </wp:inline>
        </w:drawing>
      </w:r>
    </w:p>
    <w:p w14:paraId="08C64B18" w14:textId="748162A9" w:rsidR="00B17AB4" w:rsidRPr="00AE0AE6" w:rsidRDefault="00B17AB4" w:rsidP="00B17AB4">
      <w:r>
        <w:rPr>
          <w:rStyle w:val="normaltextrun"/>
          <w:color w:val="242424"/>
          <w:sz w:val="21"/>
          <w:szCs w:val="21"/>
          <w:shd w:val="clear" w:color="auto" w:fill="FFFFFF"/>
        </w:rPr>
        <w:t xml:space="preserve">Images sourced from </w:t>
      </w:r>
      <w:hyperlink r:id="rId26" w:tgtFrame="_blank" w:history="1">
        <w:r>
          <w:rPr>
            <w:rStyle w:val="normaltextrun"/>
            <w:color w:val="2F5496"/>
            <w:sz w:val="21"/>
            <w:szCs w:val="21"/>
            <w:u w:val="single"/>
            <w:shd w:val="clear" w:color="auto" w:fill="FFFFFF"/>
          </w:rPr>
          <w:t>Canva</w:t>
        </w:r>
      </w:hyperlink>
      <w:r>
        <w:rPr>
          <w:rStyle w:val="normaltextrun"/>
          <w:color w:val="242424"/>
          <w:sz w:val="21"/>
          <w:szCs w:val="21"/>
          <w:shd w:val="clear" w:color="auto" w:fill="FFFFFF"/>
        </w:rPr>
        <w:t xml:space="preserve"> and used in accordance with the </w:t>
      </w:r>
      <w:hyperlink r:id="rId27" w:tgtFrame="_blank" w:history="1">
        <w:r w:rsidR="00971B18">
          <w:rPr>
            <w:rStyle w:val="normaltextrun"/>
            <w:color w:val="2F5496"/>
            <w:sz w:val="21"/>
            <w:szCs w:val="21"/>
            <w:u w:val="single"/>
            <w:shd w:val="clear" w:color="auto" w:fill="FFFFFF"/>
          </w:rPr>
          <w:t>Canva Content Licence Agreement</w:t>
        </w:r>
      </w:hyperlink>
      <w:r>
        <w:rPr>
          <w:rStyle w:val="normaltextrun"/>
          <w:color w:val="242424"/>
          <w:sz w:val="21"/>
          <w:szCs w:val="21"/>
          <w:shd w:val="clear" w:color="auto" w:fill="FFFFFF"/>
        </w:rPr>
        <w:t>.</w:t>
      </w:r>
    </w:p>
    <w:p w14:paraId="631A4022" w14:textId="787C4B4E" w:rsidR="008C209D" w:rsidRPr="00C33008" w:rsidRDefault="008836CB" w:rsidP="006E1F7E">
      <w:pPr>
        <w:pStyle w:val="Heading3"/>
      </w:pPr>
      <w:bookmarkStart w:id="68" w:name="_Toc133928483"/>
      <w:r>
        <w:t xml:space="preserve">Daily number sense: </w:t>
      </w:r>
      <w:r w:rsidR="23E6DA3A" w:rsidRPr="008836CB">
        <w:t xml:space="preserve">Jarfuls </w:t>
      </w:r>
      <w:r>
        <w:t>(</w:t>
      </w:r>
      <w:r w:rsidR="23E6DA3A" w:rsidRPr="008836CB">
        <w:t>Stage 1</w:t>
      </w:r>
      <w:r>
        <w:t>) – 15 minutes</w:t>
      </w:r>
      <w:bookmarkEnd w:id="68"/>
    </w:p>
    <w:p w14:paraId="6765C87C" w14:textId="7F936D7D" w:rsidR="008C209D" w:rsidRDefault="6B8D9C7E" w:rsidP="084661B0">
      <w:pPr>
        <w:pStyle w:val="ListNumber"/>
        <w:rPr>
          <w:rFonts w:eastAsia="Arial"/>
          <w:color w:val="000000" w:themeColor="text1"/>
        </w:rPr>
      </w:pPr>
      <w:r w:rsidRPr="16A375CB">
        <w:rPr>
          <w:rFonts w:eastAsia="Arial"/>
          <w:color w:val="000000" w:themeColor="text1"/>
        </w:rPr>
        <w:t xml:space="preserve">Build </w:t>
      </w:r>
      <w:r w:rsidR="2F978570" w:rsidRPr="16A375CB">
        <w:rPr>
          <w:rFonts w:eastAsia="Arial"/>
          <w:color w:val="000000" w:themeColor="text1"/>
        </w:rPr>
        <w:t xml:space="preserve">Stage 1 </w:t>
      </w:r>
      <w:r w:rsidRPr="16A375CB">
        <w:rPr>
          <w:rFonts w:eastAsia="Arial"/>
          <w:color w:val="000000" w:themeColor="text1"/>
        </w:rPr>
        <w:t>student understanding of whole number by developing strategies to estimate the number of objects within a large collection to the nearest 10 or 100.</w:t>
      </w:r>
    </w:p>
    <w:p w14:paraId="2D2E0D9B" w14:textId="7A94DFDA" w:rsidR="008C209D" w:rsidRDefault="00C33008" w:rsidP="00C33008">
      <w:pPr>
        <w:pStyle w:val="FeatureBox"/>
      </w:pPr>
      <w:r>
        <w:rPr>
          <w:b/>
          <w:bCs/>
        </w:rPr>
        <w:lastRenderedPageBreak/>
        <w:t xml:space="preserve">Note: </w:t>
      </w:r>
      <w:r w:rsidR="1B974C0D" w:rsidRPr="084661B0">
        <w:t>S</w:t>
      </w:r>
      <w:r w:rsidR="1FE9E563" w:rsidRPr="084661B0">
        <w:t>tage 1 s</w:t>
      </w:r>
      <w:r w:rsidR="1B974C0D" w:rsidRPr="084661B0">
        <w:t xml:space="preserve">tudents require a range of opportunities to develop the skills required to accurately estimate. Opportunities to practise estimating meets both mathematical and practical needs. Students need to refer to their knowledge of numbers, make comparisons and draw on what is familiar to understand what is unfamiliar, </w:t>
      </w:r>
      <w:r w:rsidR="2688E38E" w:rsidRPr="11396D5F">
        <w:t>a</w:t>
      </w:r>
      <w:r w:rsidR="52ADA2ED" w:rsidRPr="11396D5F">
        <w:t>s well as</w:t>
      </w:r>
      <w:r w:rsidR="1B974C0D" w:rsidRPr="084661B0">
        <w:t xml:space="preserve"> judge the reasonableness of their estimation.</w:t>
      </w:r>
    </w:p>
    <w:p w14:paraId="19473E02" w14:textId="34991B74" w:rsidR="008C209D" w:rsidRDefault="6B8D9C7E" w:rsidP="084661B0">
      <w:pPr>
        <w:pStyle w:val="ListNumber"/>
        <w:rPr>
          <w:rFonts w:eastAsia="Arial"/>
          <w:color w:val="000000" w:themeColor="text1"/>
        </w:rPr>
      </w:pPr>
      <w:r w:rsidRPr="16A375CB">
        <w:rPr>
          <w:rFonts w:eastAsia="Arial"/>
          <w:color w:val="000000" w:themeColor="text1"/>
        </w:rPr>
        <w:t xml:space="preserve">Display the </w:t>
      </w:r>
      <w:hyperlink r:id="rId28">
        <w:r w:rsidR="00C33008">
          <w:rPr>
            <w:rStyle w:val="Hyperlink"/>
            <w:rFonts w:eastAsia="Arial"/>
          </w:rPr>
          <w:t>digital marble jar</w:t>
        </w:r>
      </w:hyperlink>
      <w:r w:rsidR="00C33008" w:rsidRPr="00C33008">
        <w:t>.</w:t>
      </w:r>
      <w:r w:rsidRPr="16A375CB">
        <w:rPr>
          <w:rFonts w:eastAsia="Arial"/>
          <w:color w:val="000000" w:themeColor="text1"/>
        </w:rPr>
        <w:t xml:space="preserve"> Alternatively, provide a transparent jar</w:t>
      </w:r>
      <w:r w:rsidRPr="16A375CB">
        <w:rPr>
          <w:rFonts w:eastAsia="Arial"/>
          <w:b/>
          <w:bCs/>
          <w:color w:val="000000" w:themeColor="text1"/>
        </w:rPr>
        <w:t xml:space="preserve"> </w:t>
      </w:r>
      <w:r w:rsidRPr="16A375CB">
        <w:rPr>
          <w:rFonts w:eastAsia="Arial"/>
          <w:color w:val="000000" w:themeColor="text1"/>
        </w:rPr>
        <w:t xml:space="preserve">or bag with a large collection of the same objects in a range that would challenge the </w:t>
      </w:r>
      <w:r w:rsidR="0BB01006" w:rsidRPr="16A375CB">
        <w:rPr>
          <w:rFonts w:eastAsia="Arial"/>
          <w:color w:val="000000" w:themeColor="text1"/>
        </w:rPr>
        <w:t xml:space="preserve">Stage 1 </w:t>
      </w:r>
      <w:r w:rsidRPr="16A375CB">
        <w:rPr>
          <w:rFonts w:eastAsia="Arial"/>
          <w:color w:val="000000" w:themeColor="text1"/>
        </w:rPr>
        <w:t>students in your class to estimate.</w:t>
      </w:r>
    </w:p>
    <w:p w14:paraId="7AC96688" w14:textId="4114824D" w:rsidR="008C209D" w:rsidRDefault="6B8D9C7E" w:rsidP="084661B0">
      <w:pPr>
        <w:pStyle w:val="ListNumber"/>
        <w:rPr>
          <w:rFonts w:eastAsia="Arial"/>
          <w:color w:val="000000" w:themeColor="text1"/>
        </w:rPr>
      </w:pPr>
      <w:r w:rsidRPr="16A375CB">
        <w:rPr>
          <w:rFonts w:eastAsia="Arial"/>
          <w:color w:val="000000" w:themeColor="text1"/>
        </w:rPr>
        <w:t>Model how the collection can be viewed from the side and rotated</w:t>
      </w:r>
      <w:r w:rsidRPr="16A375CB">
        <w:rPr>
          <w:rFonts w:eastAsia="Arial"/>
          <w:b/>
          <w:bCs/>
          <w:color w:val="000000" w:themeColor="text1"/>
        </w:rPr>
        <w:t xml:space="preserve"> </w:t>
      </w:r>
      <w:r w:rsidRPr="16A375CB">
        <w:rPr>
          <w:rFonts w:eastAsia="Arial"/>
          <w:color w:val="000000" w:themeColor="text1"/>
        </w:rPr>
        <w:t>to be viewed from the top and bottom</w:t>
      </w:r>
      <w:r w:rsidR="6F9D75F5" w:rsidRPr="16A375CB">
        <w:rPr>
          <w:rFonts w:eastAsia="Arial"/>
          <w:color w:val="000000" w:themeColor="text1"/>
        </w:rPr>
        <w:t>,</w:t>
      </w:r>
      <w:r w:rsidRPr="16A375CB">
        <w:rPr>
          <w:rFonts w:eastAsia="Arial"/>
          <w:color w:val="000000" w:themeColor="text1"/>
        </w:rPr>
        <w:t xml:space="preserve"> assisting with visualising and calculating how many objects </w:t>
      </w:r>
      <w:r w:rsidR="597C3BDE" w:rsidRPr="16A375CB">
        <w:rPr>
          <w:rFonts w:eastAsia="Arial"/>
          <w:color w:val="000000" w:themeColor="text1"/>
        </w:rPr>
        <w:t xml:space="preserve">are </w:t>
      </w:r>
      <w:r w:rsidRPr="16A375CB">
        <w:rPr>
          <w:rFonts w:eastAsia="Arial"/>
          <w:color w:val="000000" w:themeColor="text1"/>
        </w:rPr>
        <w:t>within. Remind students that mathematicians refer to these views as front view, side view, rear view, top view (or bird’s eye view) and bottom view.</w:t>
      </w:r>
    </w:p>
    <w:p w14:paraId="19FA0232" w14:textId="071B9F1C" w:rsidR="008C209D" w:rsidRDefault="6B8D9C7E" w:rsidP="084661B0">
      <w:pPr>
        <w:pStyle w:val="ListNumber"/>
        <w:rPr>
          <w:rFonts w:eastAsia="Arial"/>
          <w:color w:val="000000" w:themeColor="text1"/>
        </w:rPr>
      </w:pPr>
      <w:r w:rsidRPr="16A375CB">
        <w:rPr>
          <w:rFonts w:eastAsia="Arial"/>
          <w:color w:val="000000" w:themeColor="text1"/>
        </w:rPr>
        <w:t xml:space="preserve">Ask students to suggest strategies to determine how many marbles are in the jar. For example, students may suggest grouping the marbles into </w:t>
      </w:r>
      <w:r w:rsidR="7868DAA3" w:rsidRPr="16A375CB">
        <w:rPr>
          <w:rFonts w:eastAsia="Arial"/>
          <w:color w:val="000000" w:themeColor="text1"/>
        </w:rPr>
        <w:t>tens</w:t>
      </w:r>
      <w:r w:rsidRPr="16A375CB">
        <w:rPr>
          <w:rFonts w:eastAsia="Arial"/>
          <w:color w:val="000000" w:themeColor="text1"/>
        </w:rPr>
        <w:t xml:space="preserve">, or forming rows or columns of tens and considering the marbles that </w:t>
      </w:r>
      <w:r w:rsidR="220245BF" w:rsidRPr="16A375CB">
        <w:rPr>
          <w:rFonts w:eastAsia="Arial"/>
          <w:color w:val="000000" w:themeColor="text1"/>
        </w:rPr>
        <w:t>c</w:t>
      </w:r>
      <w:r w:rsidR="3ABA7384" w:rsidRPr="16A375CB">
        <w:rPr>
          <w:rFonts w:eastAsia="Arial"/>
          <w:color w:val="000000" w:themeColor="text1"/>
        </w:rPr>
        <w:t>annot</w:t>
      </w:r>
      <w:r w:rsidRPr="16A375CB">
        <w:rPr>
          <w:rFonts w:eastAsia="Arial"/>
          <w:color w:val="000000" w:themeColor="text1"/>
        </w:rPr>
        <w:t xml:space="preserve"> be seen.</w:t>
      </w:r>
    </w:p>
    <w:p w14:paraId="1184D1E5" w14:textId="519E2F1A" w:rsidR="008C209D" w:rsidRDefault="6B8D9C7E" w:rsidP="084661B0">
      <w:pPr>
        <w:pStyle w:val="ListNumber"/>
        <w:rPr>
          <w:rFonts w:eastAsia="Arial"/>
          <w:color w:val="000000" w:themeColor="text1"/>
        </w:rPr>
      </w:pPr>
      <w:r w:rsidRPr="16A375CB">
        <w:rPr>
          <w:rFonts w:eastAsia="Arial"/>
          <w:color w:val="000000" w:themeColor="text1"/>
        </w:rPr>
        <w:t xml:space="preserve">Provide time for students to </w:t>
      </w:r>
      <w:hyperlink r:id="rId29">
        <w:r w:rsidRPr="16A375CB">
          <w:rPr>
            <w:rStyle w:val="Hyperlink"/>
            <w:rFonts w:eastAsia="Arial"/>
          </w:rPr>
          <w:t>turn and talk</w:t>
        </w:r>
      </w:hyperlink>
      <w:r w:rsidRPr="16A375CB">
        <w:rPr>
          <w:rFonts w:eastAsia="Arial"/>
          <w:color w:val="000000" w:themeColor="text1"/>
        </w:rPr>
        <w:t xml:space="preserve"> </w:t>
      </w:r>
      <w:r w:rsidR="30B89B30" w:rsidRPr="16A375CB">
        <w:rPr>
          <w:rFonts w:eastAsia="Arial"/>
          <w:color w:val="000000" w:themeColor="text1"/>
        </w:rPr>
        <w:t xml:space="preserve">and </w:t>
      </w:r>
      <w:r w:rsidRPr="16A375CB">
        <w:rPr>
          <w:rFonts w:eastAsia="Arial"/>
          <w:color w:val="000000" w:themeColor="text1"/>
        </w:rPr>
        <w:t>discuss their estimating strategies and results. Ask:</w:t>
      </w:r>
    </w:p>
    <w:p w14:paraId="63968E78" w14:textId="36A3A0CA" w:rsidR="008C209D" w:rsidRDefault="291ACF31" w:rsidP="00D26ECD">
      <w:pPr>
        <w:pStyle w:val="ListBullet"/>
        <w:ind w:left="1134"/>
        <w:rPr>
          <w:rFonts w:eastAsia="Arial"/>
          <w:color w:val="000000" w:themeColor="text1"/>
        </w:rPr>
      </w:pPr>
      <w:r>
        <w:t>What is the most useful view to use first? Why is it useful?</w:t>
      </w:r>
    </w:p>
    <w:p w14:paraId="37F6FD97" w14:textId="6E16186B" w:rsidR="008C209D" w:rsidRDefault="291ACF31" w:rsidP="00D26ECD">
      <w:pPr>
        <w:pStyle w:val="ListBullet"/>
        <w:ind w:left="1134"/>
        <w:rPr>
          <w:rFonts w:eastAsia="Arial"/>
          <w:color w:val="000000" w:themeColor="text1"/>
        </w:rPr>
      </w:pPr>
      <w:r>
        <w:t>How many marbles do you estimate are in the front view of the jar? How did you estimate?</w:t>
      </w:r>
    </w:p>
    <w:p w14:paraId="690F5F52" w14:textId="6F0C881B" w:rsidR="008C209D" w:rsidRDefault="291ACF31" w:rsidP="00D26ECD">
      <w:pPr>
        <w:pStyle w:val="ListBullet"/>
        <w:ind w:left="1134"/>
        <w:rPr>
          <w:rFonts w:eastAsia="Arial"/>
          <w:color w:val="000000" w:themeColor="text1"/>
        </w:rPr>
      </w:pPr>
      <w:r>
        <w:t>If we turn the jar to the rear view, are there the same number of marbles as the front view? If so, how many would you estimate there are all together?</w:t>
      </w:r>
    </w:p>
    <w:p w14:paraId="50DD59BF" w14:textId="70BEFCF7" w:rsidR="008C209D" w:rsidRDefault="291ACF31" w:rsidP="00D26ECD">
      <w:pPr>
        <w:pStyle w:val="ListBullet"/>
        <w:ind w:left="1134"/>
      </w:pPr>
      <w:r>
        <w:t>How can you estimate how many marbles are in the centre of the jar, the view we can't clearly see?</w:t>
      </w:r>
    </w:p>
    <w:p w14:paraId="75B5A0D8" w14:textId="631B65D6" w:rsidR="1486DF96" w:rsidRDefault="2DD3BF51" w:rsidP="521763ED">
      <w:pPr>
        <w:pStyle w:val="ListNumber"/>
      </w:pPr>
      <w:r>
        <w:t>Reveal the actual number of marbles in the jar (by clicking the ‘check’ button</w:t>
      </w:r>
      <w:r w:rsidR="235A17B8">
        <w:t>).</w:t>
      </w:r>
    </w:p>
    <w:p w14:paraId="3295EF95" w14:textId="77777777" w:rsidR="008C209D" w:rsidRDefault="09887FC0"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8C209D" w14:paraId="414847AB" w14:textId="77777777" w:rsidTr="007832DC">
        <w:trPr>
          <w:cnfStyle w:val="100000000000" w:firstRow="1" w:lastRow="0" w:firstColumn="0" w:lastColumn="0" w:oddVBand="0" w:evenVBand="0" w:oddHBand="0" w:evenHBand="0" w:firstRowFirstColumn="0" w:firstRowLastColumn="0" w:lastRowFirstColumn="0" w:lastRowLastColumn="0"/>
        </w:trPr>
        <w:tc>
          <w:tcPr>
            <w:tcW w:w="1667" w:type="pct"/>
          </w:tcPr>
          <w:p w14:paraId="3D14EBFD" w14:textId="77777777" w:rsidR="008C209D" w:rsidRDefault="008C209D" w:rsidP="0071658A">
            <w:r w:rsidRPr="00470C15">
              <w:lastRenderedPageBreak/>
              <w:t>Assessment opportunities</w:t>
            </w:r>
          </w:p>
        </w:tc>
        <w:tc>
          <w:tcPr>
            <w:tcW w:w="1667" w:type="pct"/>
          </w:tcPr>
          <w:p w14:paraId="66AE1FFA" w14:textId="77777777" w:rsidR="008C209D" w:rsidRDefault="008C209D" w:rsidP="0071658A">
            <w:r w:rsidRPr="00470C15">
              <w:t>Too hard?</w:t>
            </w:r>
          </w:p>
        </w:tc>
        <w:tc>
          <w:tcPr>
            <w:tcW w:w="1667" w:type="pct"/>
          </w:tcPr>
          <w:p w14:paraId="410D9635" w14:textId="77777777" w:rsidR="008C209D" w:rsidRDefault="008C209D" w:rsidP="0071658A">
            <w:r w:rsidRPr="00470C15">
              <w:t>Too easy?</w:t>
            </w:r>
          </w:p>
        </w:tc>
      </w:tr>
      <w:tr w:rsidR="008C209D" w14:paraId="5D0637A2" w14:textId="77777777" w:rsidTr="007832DC">
        <w:trPr>
          <w:cnfStyle w:val="000000100000" w:firstRow="0" w:lastRow="0" w:firstColumn="0" w:lastColumn="0" w:oddVBand="0" w:evenVBand="0" w:oddHBand="1" w:evenHBand="0" w:firstRowFirstColumn="0" w:firstRowLastColumn="0" w:lastRowFirstColumn="0" w:lastRowLastColumn="0"/>
        </w:trPr>
        <w:tc>
          <w:tcPr>
            <w:tcW w:w="1667" w:type="pct"/>
          </w:tcPr>
          <w:p w14:paraId="0CF251DA" w14:textId="77777777" w:rsidR="008C209D" w:rsidRDefault="008C209D" w:rsidP="0071658A">
            <w:r>
              <w:t>What to look for:</w:t>
            </w:r>
          </w:p>
          <w:p w14:paraId="5D1333DD" w14:textId="3C534C74" w:rsidR="5ADBC281" w:rsidRDefault="76A30B6D" w:rsidP="006450EC">
            <w:pPr>
              <w:pStyle w:val="ListBullet"/>
              <w:numPr>
                <w:ilvl w:val="0"/>
                <w:numId w:val="3"/>
              </w:numPr>
              <w:rPr>
                <w:rFonts w:eastAsia="Arial"/>
                <w:color w:val="000000" w:themeColor="text1"/>
              </w:rPr>
            </w:pPr>
            <w:r w:rsidRPr="0C308CEF">
              <w:rPr>
                <w:rFonts w:eastAsia="Arial"/>
                <w:color w:val="000000" w:themeColor="text1"/>
              </w:rPr>
              <w:t>Can</w:t>
            </w:r>
            <w:r w:rsidR="7C426B33" w:rsidRPr="0C308CEF">
              <w:rPr>
                <w:rFonts w:eastAsia="Arial"/>
                <w:color w:val="000000" w:themeColor="text1"/>
              </w:rPr>
              <w:t xml:space="preserve"> Early Stage 1 students</w:t>
            </w:r>
            <w:r w:rsidR="19F669DC" w:rsidRPr="0C308CEF">
              <w:rPr>
                <w:rFonts w:eastAsia="Arial"/>
                <w:color w:val="000000" w:themeColor="text1"/>
              </w:rPr>
              <w:t xml:space="preserve"> c</w:t>
            </w:r>
            <w:r w:rsidR="19F669DC">
              <w:t xml:space="preserve">ount a specified number of objects </w:t>
            </w:r>
            <w:r w:rsidR="7A31ABDB">
              <w:t xml:space="preserve">to </w:t>
            </w:r>
            <w:r w:rsidR="704736BA">
              <w:t xml:space="preserve">20 </w:t>
            </w:r>
            <w:r w:rsidR="19F669DC">
              <w:t>and match</w:t>
            </w:r>
            <w:r w:rsidR="234E71D6">
              <w:t xml:space="preserve"> with</w:t>
            </w:r>
            <w:r w:rsidR="19F669DC">
              <w:t xml:space="preserve"> the correct numeral? (</w:t>
            </w:r>
            <w:r w:rsidR="19F669DC" w:rsidRPr="0C308CEF">
              <w:rPr>
                <w:b/>
                <w:bCs/>
              </w:rPr>
              <w:t>MAE-RWN-01, MAE-RWN-02)</w:t>
            </w:r>
          </w:p>
          <w:p w14:paraId="76BDDB1F" w14:textId="5750FD93" w:rsidR="484C95E3" w:rsidRDefault="68A3ACE2" w:rsidP="006450EC">
            <w:pPr>
              <w:pStyle w:val="ListBullet"/>
              <w:numPr>
                <w:ilvl w:val="0"/>
                <w:numId w:val="3"/>
              </w:numPr>
              <w:rPr>
                <w:rFonts w:eastAsia="Arial"/>
                <w:b/>
                <w:bCs/>
                <w:color w:val="000000" w:themeColor="text1"/>
              </w:rPr>
            </w:pPr>
            <w:r w:rsidRPr="16A375CB">
              <w:rPr>
                <w:rFonts w:eastAsia="Arial"/>
                <w:color w:val="000000" w:themeColor="text1"/>
              </w:rPr>
              <w:t xml:space="preserve">Can Early Stage 1 </w:t>
            </w:r>
            <w:r w:rsidR="282A8C7C" w:rsidRPr="16A375CB">
              <w:rPr>
                <w:rFonts w:eastAsia="Arial"/>
                <w:color w:val="000000" w:themeColor="text1"/>
              </w:rPr>
              <w:t>arrange the</w:t>
            </w:r>
            <w:r w:rsidR="2BED7FA8" w:rsidRPr="16A375CB">
              <w:rPr>
                <w:rFonts w:eastAsia="Arial"/>
                <w:color w:val="000000" w:themeColor="text1"/>
              </w:rPr>
              <w:t xml:space="preserve"> </w:t>
            </w:r>
            <w:r w:rsidR="282A8C7C" w:rsidRPr="16A375CB">
              <w:rPr>
                <w:rFonts w:eastAsia="Arial"/>
                <w:color w:val="000000" w:themeColor="text1"/>
              </w:rPr>
              <w:t>counters in a</w:t>
            </w:r>
            <w:r w:rsidR="56F73F40" w:rsidRPr="16A375CB">
              <w:rPr>
                <w:rFonts w:eastAsia="Arial"/>
                <w:color w:val="000000" w:themeColor="text1"/>
              </w:rPr>
              <w:t>n orderly way, such as rows or groups and</w:t>
            </w:r>
            <w:r w:rsidR="18E30865" w:rsidRPr="16A375CB">
              <w:rPr>
                <w:rFonts w:eastAsia="Arial"/>
                <w:color w:val="000000" w:themeColor="text1"/>
              </w:rPr>
              <w:t xml:space="preserve"> </w:t>
            </w:r>
            <w:r w:rsidRPr="16A375CB">
              <w:rPr>
                <w:rFonts w:eastAsia="Arial"/>
                <w:color w:val="000000" w:themeColor="text1"/>
              </w:rPr>
              <w:t>count</w:t>
            </w:r>
            <w:r w:rsidR="40360AD8" w:rsidRPr="16A375CB">
              <w:rPr>
                <w:rFonts w:eastAsia="Arial"/>
                <w:color w:val="000000" w:themeColor="text1"/>
              </w:rPr>
              <w:t xml:space="preserve"> to</w:t>
            </w:r>
            <w:r w:rsidR="7FEB58C0" w:rsidRPr="16A375CB">
              <w:rPr>
                <w:rFonts w:eastAsia="Arial"/>
                <w:color w:val="000000" w:themeColor="text1"/>
              </w:rPr>
              <w:t xml:space="preserve"> find </w:t>
            </w:r>
            <w:r w:rsidR="40360AD8" w:rsidRPr="16A375CB">
              <w:rPr>
                <w:rFonts w:eastAsia="Arial"/>
                <w:color w:val="000000" w:themeColor="text1"/>
              </w:rPr>
              <w:t>the total? (</w:t>
            </w:r>
            <w:r w:rsidR="40360AD8" w:rsidRPr="16A375CB">
              <w:rPr>
                <w:rFonts w:eastAsia="Arial"/>
                <w:b/>
                <w:bCs/>
                <w:color w:val="000000" w:themeColor="text1"/>
              </w:rPr>
              <w:t>MAO-WM-01, MAE-RWN1)</w:t>
            </w:r>
          </w:p>
          <w:p w14:paraId="794475CE" w14:textId="5DD7EDFB" w:rsidR="01BF1DB4" w:rsidRDefault="7C70CF94" w:rsidP="006450EC">
            <w:pPr>
              <w:pStyle w:val="ListBullet"/>
              <w:numPr>
                <w:ilvl w:val="0"/>
                <w:numId w:val="3"/>
              </w:numPr>
              <w:rPr>
                <w:rFonts w:eastAsia="Arial"/>
                <w:color w:val="000000" w:themeColor="text1"/>
              </w:rPr>
            </w:pPr>
            <w:r w:rsidRPr="0C308CEF">
              <w:rPr>
                <w:rFonts w:eastAsia="Arial"/>
                <w:color w:val="000000" w:themeColor="text1"/>
              </w:rPr>
              <w:t>Can</w:t>
            </w:r>
            <w:r w:rsidR="4CAA2E4F" w:rsidRPr="0C308CEF">
              <w:rPr>
                <w:rFonts w:eastAsia="Arial"/>
                <w:color w:val="000000" w:themeColor="text1"/>
              </w:rPr>
              <w:t xml:space="preserve"> </w:t>
            </w:r>
            <w:r w:rsidR="5392AAF0" w:rsidRPr="0C308CEF">
              <w:rPr>
                <w:rFonts w:eastAsia="Arial"/>
                <w:color w:val="000000" w:themeColor="text1"/>
              </w:rPr>
              <w:t xml:space="preserve">Stage 1 </w:t>
            </w:r>
            <w:r w:rsidR="4CAA2E4F" w:rsidRPr="0C308CEF">
              <w:rPr>
                <w:rFonts w:eastAsia="Arial"/>
                <w:color w:val="000000" w:themeColor="text1"/>
              </w:rPr>
              <w:t xml:space="preserve">students check estimates by grouping and counting by 10 (or more)? </w:t>
            </w:r>
            <w:r w:rsidR="4CAA2E4F" w:rsidRPr="0C308CEF">
              <w:rPr>
                <w:rFonts w:eastAsia="Arial"/>
                <w:b/>
                <w:bCs/>
                <w:color w:val="000000" w:themeColor="text1"/>
              </w:rPr>
              <w:t>(MAO-WM-01, MA1-RWN-02)</w:t>
            </w:r>
          </w:p>
          <w:p w14:paraId="72D42B9F" w14:textId="5A0AEC31" w:rsidR="01BF1DB4" w:rsidRDefault="71F2B6F6" w:rsidP="006450EC">
            <w:pPr>
              <w:pStyle w:val="ListBullet"/>
              <w:numPr>
                <w:ilvl w:val="0"/>
                <w:numId w:val="3"/>
              </w:numPr>
              <w:rPr>
                <w:rFonts w:eastAsia="Arial"/>
                <w:color w:val="000000" w:themeColor="text1"/>
              </w:rPr>
            </w:pPr>
            <w:r w:rsidRPr="0C308CEF">
              <w:rPr>
                <w:rFonts w:eastAsia="Arial"/>
                <w:color w:val="000000" w:themeColor="text1"/>
              </w:rPr>
              <w:t>Can</w:t>
            </w:r>
            <w:r w:rsidR="4CAA2E4F" w:rsidRPr="0C308CEF">
              <w:rPr>
                <w:rFonts w:eastAsia="Arial"/>
                <w:color w:val="000000" w:themeColor="text1"/>
              </w:rPr>
              <w:t xml:space="preserve"> </w:t>
            </w:r>
            <w:r w:rsidR="5CF4D7FF" w:rsidRPr="0C308CEF">
              <w:rPr>
                <w:rFonts w:eastAsia="Arial"/>
                <w:color w:val="000000" w:themeColor="text1"/>
              </w:rPr>
              <w:t xml:space="preserve">Stage 1 </w:t>
            </w:r>
            <w:r w:rsidR="4CAA2E4F" w:rsidRPr="0C308CEF">
              <w:rPr>
                <w:rFonts w:eastAsia="Arial"/>
                <w:color w:val="000000" w:themeColor="text1"/>
              </w:rPr>
              <w:t xml:space="preserve">students adjust their estimates based on additional evidence? </w:t>
            </w:r>
            <w:r w:rsidR="4CAA2E4F" w:rsidRPr="0C308CEF">
              <w:rPr>
                <w:rFonts w:eastAsia="Arial"/>
                <w:b/>
                <w:bCs/>
                <w:color w:val="000000" w:themeColor="text1"/>
              </w:rPr>
              <w:t>(MAO-WM-01, MA1-RWN-02)</w:t>
            </w:r>
          </w:p>
          <w:p w14:paraId="1E2E9C67" w14:textId="41C751C9" w:rsidR="01BF1DB4" w:rsidRDefault="01BF1DB4" w:rsidP="084661B0">
            <w:pPr>
              <w:rPr>
                <w:rFonts w:eastAsia="Arial"/>
                <w:color w:val="000000" w:themeColor="text1"/>
              </w:rPr>
            </w:pPr>
            <w:r w:rsidRPr="084661B0">
              <w:rPr>
                <w:rFonts w:eastAsia="Arial"/>
                <w:color w:val="000000" w:themeColor="text1"/>
              </w:rPr>
              <w:t>What to collect:</w:t>
            </w:r>
          </w:p>
          <w:p w14:paraId="0D5534A5" w14:textId="70C6C737" w:rsidR="7CAA71E2" w:rsidRDefault="616BFCF8" w:rsidP="006450EC">
            <w:pPr>
              <w:pStyle w:val="ListBullet"/>
              <w:numPr>
                <w:ilvl w:val="0"/>
                <w:numId w:val="3"/>
              </w:numPr>
              <w:rPr>
                <w:rFonts w:eastAsia="Arial"/>
                <w:color w:val="000000" w:themeColor="text1"/>
              </w:rPr>
            </w:pPr>
            <w:r w:rsidRPr="0C308CEF">
              <w:rPr>
                <w:rFonts w:eastAsia="Arial"/>
                <w:color w:val="000000" w:themeColor="text1"/>
              </w:rPr>
              <w:t>o</w:t>
            </w:r>
            <w:r w:rsidR="226FC485" w:rsidRPr="0C308CEF">
              <w:rPr>
                <w:rFonts w:eastAsia="Arial"/>
                <w:color w:val="000000" w:themeColor="text1"/>
              </w:rPr>
              <w:t xml:space="preserve">bservation of </w:t>
            </w:r>
            <w:r w:rsidR="69E06D7E" w:rsidRPr="0C308CEF">
              <w:rPr>
                <w:rFonts w:eastAsia="Arial"/>
                <w:color w:val="000000" w:themeColor="text1"/>
              </w:rPr>
              <w:t xml:space="preserve">Early Stage 1 </w:t>
            </w:r>
            <w:r w:rsidR="226FC485" w:rsidRPr="0C308CEF">
              <w:rPr>
                <w:rFonts w:eastAsia="Arial"/>
                <w:color w:val="000000" w:themeColor="text1"/>
              </w:rPr>
              <w:t xml:space="preserve">student </w:t>
            </w:r>
            <w:r w:rsidR="226FC485" w:rsidRPr="0C308CEF">
              <w:rPr>
                <w:rFonts w:eastAsia="Arial"/>
                <w:color w:val="000000" w:themeColor="text1"/>
              </w:rPr>
              <w:lastRenderedPageBreak/>
              <w:t>counting strategies</w:t>
            </w:r>
            <w:r w:rsidR="226FC485" w:rsidRPr="0C308CEF">
              <w:rPr>
                <w:rFonts w:eastAsia="Arial"/>
                <w:b/>
                <w:bCs/>
                <w:color w:val="000000" w:themeColor="text1"/>
              </w:rPr>
              <w:t xml:space="preserve"> </w:t>
            </w:r>
            <w:r w:rsidR="44A31C7D" w:rsidRPr="0C308CEF">
              <w:rPr>
                <w:rFonts w:eastAsia="Arial"/>
                <w:b/>
                <w:bCs/>
                <w:color w:val="000000" w:themeColor="text1"/>
              </w:rPr>
              <w:t>(</w:t>
            </w:r>
            <w:r w:rsidR="226FC485" w:rsidRPr="0C308CEF">
              <w:rPr>
                <w:rFonts w:eastAsia="Arial"/>
                <w:b/>
                <w:bCs/>
                <w:color w:val="000000" w:themeColor="text1"/>
              </w:rPr>
              <w:t>MAE-RWN-01</w:t>
            </w:r>
            <w:r w:rsidR="4BD8A2CD" w:rsidRPr="0C308CEF">
              <w:rPr>
                <w:rFonts w:eastAsia="Arial"/>
                <w:b/>
                <w:bCs/>
                <w:color w:val="000000" w:themeColor="text1"/>
              </w:rPr>
              <w:t>, MAE-RWN-02</w:t>
            </w:r>
            <w:r w:rsidR="778275AA" w:rsidRPr="0C308CEF">
              <w:rPr>
                <w:rFonts w:eastAsia="Arial"/>
                <w:b/>
                <w:bCs/>
                <w:color w:val="000000" w:themeColor="text1"/>
              </w:rPr>
              <w:t>)</w:t>
            </w:r>
          </w:p>
          <w:p w14:paraId="72D0A747" w14:textId="325DAE99" w:rsidR="008C209D" w:rsidRDefault="009E2EC4" w:rsidP="006450EC">
            <w:pPr>
              <w:pStyle w:val="ListBullet"/>
              <w:numPr>
                <w:ilvl w:val="0"/>
                <w:numId w:val="3"/>
              </w:numPr>
              <w:rPr>
                <w:rFonts w:eastAsia="Arial"/>
                <w:color w:val="000000" w:themeColor="text1"/>
              </w:rPr>
            </w:pPr>
            <w:r w:rsidRPr="0C308CEF">
              <w:rPr>
                <w:rFonts w:eastAsia="Arial"/>
                <w:color w:val="000000" w:themeColor="text1"/>
              </w:rPr>
              <w:t>observation</w:t>
            </w:r>
            <w:r w:rsidR="00472C47">
              <w:rPr>
                <w:rFonts w:eastAsia="Arial"/>
                <w:color w:val="000000" w:themeColor="text1"/>
              </w:rPr>
              <w:t>s</w:t>
            </w:r>
            <w:r>
              <w:rPr>
                <w:rFonts w:eastAsia="Arial"/>
                <w:color w:val="000000" w:themeColor="text1"/>
              </w:rPr>
              <w:t xml:space="preserve"> of</w:t>
            </w:r>
            <w:r w:rsidRPr="0C308CEF">
              <w:rPr>
                <w:rFonts w:eastAsia="Arial"/>
                <w:color w:val="000000" w:themeColor="text1"/>
              </w:rPr>
              <w:t xml:space="preserve"> </w:t>
            </w:r>
            <w:r w:rsidR="4CAA2E4F" w:rsidRPr="0C308CEF">
              <w:rPr>
                <w:rFonts w:eastAsia="Arial"/>
                <w:color w:val="000000" w:themeColor="text1"/>
              </w:rPr>
              <w:t xml:space="preserve">the </w:t>
            </w:r>
            <w:r w:rsidR="00F41C41" w:rsidRPr="0C308CEF">
              <w:rPr>
                <w:rFonts w:eastAsia="Arial"/>
                <w:color w:val="000000" w:themeColor="text1"/>
              </w:rPr>
              <w:t>reasona</w:t>
            </w:r>
            <w:r w:rsidR="00F41C41">
              <w:rPr>
                <w:rFonts w:eastAsia="Arial"/>
                <w:color w:val="000000" w:themeColor="text1"/>
              </w:rPr>
              <w:t>bility</w:t>
            </w:r>
            <w:r w:rsidR="00F41C41" w:rsidRPr="0C308CEF">
              <w:rPr>
                <w:rFonts w:eastAsia="Arial"/>
                <w:color w:val="000000" w:themeColor="text1"/>
              </w:rPr>
              <w:t xml:space="preserve"> </w:t>
            </w:r>
            <w:r w:rsidR="4CAA2E4F" w:rsidRPr="0C308CEF">
              <w:rPr>
                <w:rFonts w:eastAsia="Arial"/>
                <w:color w:val="000000" w:themeColor="text1"/>
              </w:rPr>
              <w:t xml:space="preserve">of </w:t>
            </w:r>
            <w:r w:rsidR="6AA13087" w:rsidRPr="0C308CEF">
              <w:rPr>
                <w:rFonts w:eastAsia="Arial"/>
                <w:color w:val="000000" w:themeColor="text1"/>
              </w:rPr>
              <w:t>Stage 1</w:t>
            </w:r>
            <w:r w:rsidR="001F645B">
              <w:rPr>
                <w:rFonts w:eastAsia="Arial"/>
                <w:color w:val="000000" w:themeColor="text1"/>
              </w:rPr>
              <w:t>-</w:t>
            </w:r>
            <w:r w:rsidR="4CAA2E4F" w:rsidRPr="0C308CEF">
              <w:rPr>
                <w:rFonts w:eastAsia="Arial"/>
                <w:color w:val="000000" w:themeColor="text1"/>
              </w:rPr>
              <w:t xml:space="preserve">student estimates </w:t>
            </w:r>
            <w:r w:rsidR="4CAA2E4F" w:rsidRPr="0C308CEF">
              <w:rPr>
                <w:rFonts w:eastAsia="Arial"/>
                <w:b/>
                <w:bCs/>
                <w:color w:val="000000" w:themeColor="text1"/>
              </w:rPr>
              <w:t>(MA1-RWN-02)</w:t>
            </w:r>
            <w:r w:rsidR="000F2CC9">
              <w:rPr>
                <w:rFonts w:eastAsia="Arial"/>
                <w:b/>
                <w:bCs/>
                <w:color w:val="000000" w:themeColor="text1"/>
              </w:rPr>
              <w:t>.</w:t>
            </w:r>
          </w:p>
        </w:tc>
        <w:tc>
          <w:tcPr>
            <w:tcW w:w="1667" w:type="pct"/>
          </w:tcPr>
          <w:p w14:paraId="37E94ECE" w14:textId="4FE6A1D1" w:rsidR="008C209D" w:rsidRDefault="78D31A4B" w:rsidP="084661B0">
            <w:pPr>
              <w:rPr>
                <w:rFonts w:eastAsia="Arial"/>
                <w:color w:val="000000" w:themeColor="text1"/>
              </w:rPr>
            </w:pPr>
            <w:r w:rsidRPr="084661B0">
              <w:rPr>
                <w:rFonts w:eastAsia="Arial"/>
                <w:color w:val="000000" w:themeColor="text1"/>
              </w:rPr>
              <w:lastRenderedPageBreak/>
              <w:t xml:space="preserve">Students are not able to count out objects in the range </w:t>
            </w:r>
            <w:r w:rsidR="4A7DFC41" w:rsidRPr="084661B0">
              <w:rPr>
                <w:rFonts w:eastAsia="Arial"/>
                <w:color w:val="000000" w:themeColor="text1"/>
              </w:rPr>
              <w:t>t</w:t>
            </w:r>
            <w:r w:rsidRPr="084661B0">
              <w:rPr>
                <w:rFonts w:eastAsia="Arial"/>
                <w:color w:val="000000" w:themeColor="text1"/>
              </w:rPr>
              <w:t>o 20.</w:t>
            </w:r>
          </w:p>
          <w:p w14:paraId="58EAA267" w14:textId="71D2285F" w:rsidR="008C209D" w:rsidRDefault="4F7BA418" w:rsidP="084661B0">
            <w:pPr>
              <w:pStyle w:val="ListBullet"/>
              <w:rPr>
                <w:rFonts w:eastAsia="Arial"/>
                <w:color w:val="000000" w:themeColor="text1"/>
              </w:rPr>
            </w:pPr>
            <w:r>
              <w:t xml:space="preserve">Provide a smaller collection of counters for students to represent numbers in the range </w:t>
            </w:r>
            <w:r w:rsidR="7E311449">
              <w:t xml:space="preserve">one to </w:t>
            </w:r>
            <w:r w:rsidR="00282178">
              <w:t>10</w:t>
            </w:r>
            <w:r>
              <w:t>.</w:t>
            </w:r>
          </w:p>
          <w:p w14:paraId="52836F7D" w14:textId="51EA0A05" w:rsidR="4ECAED7C" w:rsidRDefault="50B7710A" w:rsidP="176F9C2B">
            <w:pPr>
              <w:pStyle w:val="ListBullet"/>
              <w:rPr>
                <w:rFonts w:eastAsia="Arial"/>
                <w:color w:val="000000" w:themeColor="text1"/>
              </w:rPr>
            </w:pPr>
            <w:r w:rsidRPr="0C308CEF">
              <w:rPr>
                <w:rFonts w:eastAsia="Arial"/>
                <w:color w:val="000000" w:themeColor="text1"/>
              </w:rPr>
              <w:t xml:space="preserve">Provide students with number cards to 10 and ask students to </w:t>
            </w:r>
            <w:r w:rsidR="6550DA5D" w:rsidRPr="0C308CEF">
              <w:rPr>
                <w:rFonts w:eastAsia="Arial"/>
                <w:color w:val="000000" w:themeColor="text1"/>
              </w:rPr>
              <w:t>match quantities of counters with the number cards.</w:t>
            </w:r>
          </w:p>
          <w:p w14:paraId="08F67FFD" w14:textId="7CFD2558" w:rsidR="008C209D" w:rsidRDefault="01BF1DB4" w:rsidP="084661B0">
            <w:pPr>
              <w:rPr>
                <w:rFonts w:eastAsia="Arial"/>
                <w:color w:val="000000" w:themeColor="text1"/>
              </w:rPr>
            </w:pPr>
            <w:r w:rsidRPr="084661B0">
              <w:rPr>
                <w:rFonts w:eastAsia="Arial"/>
                <w:color w:val="000000" w:themeColor="text1"/>
              </w:rPr>
              <w:t>Students are not able to group and count by 10.</w:t>
            </w:r>
          </w:p>
          <w:p w14:paraId="1F1FF736" w14:textId="77777777" w:rsidR="00F95B78" w:rsidRDefault="4CAA2E4F" w:rsidP="00F95B78">
            <w:pPr>
              <w:pStyle w:val="ListBullet"/>
              <w:rPr>
                <w:rFonts w:eastAsia="Arial"/>
                <w:color w:val="000000" w:themeColor="text1"/>
              </w:rPr>
            </w:pPr>
            <w:r w:rsidRPr="0C308CEF">
              <w:rPr>
                <w:rFonts w:eastAsia="Arial"/>
                <w:color w:val="000000" w:themeColor="text1"/>
              </w:rPr>
              <w:t>Provide a smaller collection to estimate and check, such as</w:t>
            </w:r>
            <w:r w:rsidR="74C29E94" w:rsidRPr="0C308CEF">
              <w:rPr>
                <w:rFonts w:eastAsia="Arial"/>
                <w:color w:val="000000" w:themeColor="text1"/>
              </w:rPr>
              <w:t xml:space="preserve"> only</w:t>
            </w:r>
            <w:r w:rsidRPr="0C308CEF">
              <w:rPr>
                <w:rFonts w:eastAsia="Arial"/>
                <w:color w:val="000000" w:themeColor="text1"/>
              </w:rPr>
              <w:t xml:space="preserve"> the bottom</w:t>
            </w:r>
            <w:r w:rsidR="04CFC59D" w:rsidRPr="0C308CEF">
              <w:rPr>
                <w:rFonts w:eastAsia="Arial"/>
                <w:color w:val="000000" w:themeColor="text1"/>
              </w:rPr>
              <w:t xml:space="preserve"> layer</w:t>
            </w:r>
            <w:r w:rsidR="29D2E1BA" w:rsidRPr="0C308CEF">
              <w:rPr>
                <w:rFonts w:eastAsia="Arial"/>
                <w:color w:val="000000" w:themeColor="text1"/>
              </w:rPr>
              <w:t xml:space="preserve"> of the jar.</w:t>
            </w:r>
          </w:p>
          <w:p w14:paraId="6AE6583F" w14:textId="407E9A88" w:rsidR="008C209D" w:rsidRDefault="4CAA2E4F" w:rsidP="00F95B78">
            <w:pPr>
              <w:pStyle w:val="ListBullet"/>
              <w:rPr>
                <w:rFonts w:eastAsia="Arial"/>
                <w:color w:val="000000" w:themeColor="text1"/>
              </w:rPr>
            </w:pPr>
            <w:r w:rsidRPr="0C308CEF">
              <w:rPr>
                <w:rFonts w:eastAsia="Arial"/>
                <w:color w:val="000000" w:themeColor="text1"/>
              </w:rPr>
              <w:t>Support students to use handfuls to estimate and compare their judgements.</w:t>
            </w:r>
          </w:p>
        </w:tc>
        <w:tc>
          <w:tcPr>
            <w:tcW w:w="1667" w:type="pct"/>
          </w:tcPr>
          <w:p w14:paraId="65F95808" w14:textId="2FA52C2C" w:rsidR="008C209D" w:rsidRPr="00DF5AC0" w:rsidRDefault="27D20D99" w:rsidP="084661B0">
            <w:pPr>
              <w:rPr>
                <w:rFonts w:eastAsia="Arial"/>
                <w:color w:val="000000" w:themeColor="text1"/>
              </w:rPr>
            </w:pPr>
            <w:r w:rsidRPr="00DF5AC0">
              <w:rPr>
                <w:rFonts w:eastAsia="Arial"/>
                <w:color w:val="000000" w:themeColor="text1"/>
              </w:rPr>
              <w:t>Students can group and count by 10 (or more).</w:t>
            </w:r>
          </w:p>
          <w:p w14:paraId="710AB5C3" w14:textId="77777777" w:rsidR="0046592B" w:rsidRDefault="3B287464" w:rsidP="0046592B">
            <w:pPr>
              <w:pStyle w:val="ListBullet"/>
              <w:rPr>
                <w:rFonts w:eastAsia="Arial"/>
                <w:color w:val="000000" w:themeColor="text1"/>
              </w:rPr>
            </w:pPr>
            <w:r w:rsidRPr="0C308CEF">
              <w:rPr>
                <w:rFonts w:eastAsia="Arial"/>
                <w:color w:val="000000" w:themeColor="text1"/>
              </w:rPr>
              <w:t xml:space="preserve">Ask students to write a step-by-step guide for their peers of how to </w:t>
            </w:r>
            <w:r w:rsidR="212B42C0" w:rsidRPr="0C308CEF">
              <w:rPr>
                <w:rFonts w:eastAsia="Arial"/>
                <w:color w:val="000000" w:themeColor="text1"/>
              </w:rPr>
              <w:t>estimate a collection</w:t>
            </w:r>
            <w:r w:rsidR="564C512E" w:rsidRPr="0C308CEF">
              <w:rPr>
                <w:rFonts w:eastAsia="Arial"/>
                <w:color w:val="000000" w:themeColor="text1"/>
              </w:rPr>
              <w:t xml:space="preserve"> </w:t>
            </w:r>
            <w:r w:rsidR="24A75359" w:rsidRPr="0C308CEF">
              <w:rPr>
                <w:rFonts w:eastAsia="Arial"/>
                <w:color w:val="000000" w:themeColor="text1"/>
              </w:rPr>
              <w:t>to 100</w:t>
            </w:r>
            <w:r w:rsidR="564C512E" w:rsidRPr="0C308CEF">
              <w:rPr>
                <w:rFonts w:eastAsia="Arial"/>
                <w:color w:val="000000" w:themeColor="text1"/>
              </w:rPr>
              <w:t>0</w:t>
            </w:r>
            <w:r w:rsidR="212B42C0" w:rsidRPr="0C308CEF">
              <w:rPr>
                <w:rFonts w:eastAsia="Arial"/>
                <w:color w:val="000000" w:themeColor="text1"/>
              </w:rPr>
              <w:t xml:space="preserve"> accurately and efficiently</w:t>
            </w:r>
            <w:r w:rsidR="68296852">
              <w:t>.</w:t>
            </w:r>
          </w:p>
          <w:p w14:paraId="0C4C0FC9" w14:textId="22B41F1C" w:rsidR="00FA394C" w:rsidRPr="0046592B" w:rsidRDefault="5E2CFB53" w:rsidP="0046592B">
            <w:pPr>
              <w:pStyle w:val="ListBullet"/>
              <w:rPr>
                <w:rFonts w:eastAsia="Arial"/>
                <w:color w:val="000000" w:themeColor="text1"/>
              </w:rPr>
            </w:pPr>
            <w:r>
              <w:t xml:space="preserve">Students </w:t>
            </w:r>
            <w:r w:rsidR="5B31022B">
              <w:t>document</w:t>
            </w:r>
            <w:r>
              <w:t xml:space="preserve"> challenges of estimat</w:t>
            </w:r>
            <w:r w:rsidR="5B31022B">
              <w:t>ing</w:t>
            </w:r>
            <w:r>
              <w:t xml:space="preserve"> based on a single point of view</w:t>
            </w:r>
            <w:r w:rsidR="212B42C0">
              <w:t xml:space="preserve"> and share those challenges with the class.</w:t>
            </w:r>
          </w:p>
        </w:tc>
      </w:tr>
    </w:tbl>
    <w:p w14:paraId="23133E36" w14:textId="01253334" w:rsidR="3B525F11" w:rsidRPr="007832DC" w:rsidRDefault="0EDD9843" w:rsidP="007832DC">
      <w:pPr>
        <w:pStyle w:val="Heading3"/>
      </w:pPr>
      <w:bookmarkStart w:id="69" w:name="_Toc133928484"/>
      <w:r w:rsidRPr="16A375CB">
        <w:t xml:space="preserve">3D </w:t>
      </w:r>
      <w:r w:rsidR="41E29A8A" w:rsidRPr="16A375CB">
        <w:t xml:space="preserve">models </w:t>
      </w:r>
      <w:r w:rsidR="568533C7" w:rsidRPr="16A375CB">
        <w:t xml:space="preserve">– </w:t>
      </w:r>
      <w:r w:rsidR="5408D2DF" w:rsidRPr="16A375CB">
        <w:t>3</w:t>
      </w:r>
      <w:r w:rsidR="771A1CB3" w:rsidRPr="16A375CB">
        <w:t xml:space="preserve">5 </w:t>
      </w:r>
      <w:r w:rsidR="568533C7" w:rsidRPr="16A375CB">
        <w:t>minutes</w:t>
      </w:r>
      <w:bookmarkEnd w:id="69"/>
    </w:p>
    <w:p w14:paraId="66CBE9C8" w14:textId="334A060C" w:rsidR="0EED6147" w:rsidRDefault="0EED6147" w:rsidP="007832DC">
      <w:pPr>
        <w:pStyle w:val="Heading4"/>
      </w:pPr>
      <w:r w:rsidRPr="001F645B">
        <w:t xml:space="preserve">Early Stage 1 </w:t>
      </w:r>
      <w:r w:rsidR="7D830541" w:rsidRPr="001F645B">
        <w:t xml:space="preserve">– </w:t>
      </w:r>
      <w:r w:rsidR="7B9FB908" w:rsidRPr="001F645B">
        <w:t>Models</w:t>
      </w:r>
    </w:p>
    <w:p w14:paraId="6926A69C" w14:textId="2267624D" w:rsidR="035901C3" w:rsidRDefault="33AE62BB" w:rsidP="084661B0">
      <w:pPr>
        <w:pStyle w:val="ListNumber"/>
      </w:pPr>
      <w:r>
        <w:t xml:space="preserve">For Early Stage 1 students, provide a range of real-life 3D objects </w:t>
      </w:r>
      <w:r w:rsidR="6E7E2C68">
        <w:t>that represent cubes, rectangular prisms, spheres and cylinder</w:t>
      </w:r>
      <w:r w:rsidR="12F83EA0">
        <w:t>s</w:t>
      </w:r>
      <w:r w:rsidR="7E878FF3">
        <w:t>.</w:t>
      </w:r>
    </w:p>
    <w:p w14:paraId="2238DD69" w14:textId="593E2A76" w:rsidR="0E85A159" w:rsidRPr="00703D40" w:rsidRDefault="0651FC12" w:rsidP="11396D5F">
      <w:pPr>
        <w:pStyle w:val="ListNumber"/>
      </w:pPr>
      <w:r>
        <w:t>Provide students with modelling</w:t>
      </w:r>
      <w:r w:rsidR="7099B0A2">
        <w:t xml:space="preserve"> clay</w:t>
      </w:r>
      <w:r w:rsidR="63341DE5">
        <w:t xml:space="preserve"> and a</w:t>
      </w:r>
      <w:r>
        <w:t>sk them to build models for each of the objects</w:t>
      </w:r>
      <w:r w:rsidR="719084D7">
        <w:t>.</w:t>
      </w:r>
      <w:r w:rsidR="6ECE0E2E">
        <w:t xml:space="preserve"> </w:t>
      </w:r>
      <w:r w:rsidR="75C16F02">
        <w:t xml:space="preserve">Explain that the models do not have to be the same size as the </w:t>
      </w:r>
      <w:r w:rsidR="6646B7E0">
        <w:t>object but</w:t>
      </w:r>
      <w:r w:rsidR="75C16F02">
        <w:t xml:space="preserve"> </w:t>
      </w:r>
      <w:r w:rsidR="7E653864">
        <w:t xml:space="preserve">should approximate </w:t>
      </w:r>
      <w:r w:rsidR="75C16F02">
        <w:t xml:space="preserve">the </w:t>
      </w:r>
      <w:r w:rsidR="7E653864">
        <w:t>object’s</w:t>
      </w:r>
      <w:r w:rsidR="75C16F02">
        <w:t xml:space="preserve"> features.</w:t>
      </w:r>
    </w:p>
    <w:p w14:paraId="392326A5" w14:textId="762610F9" w:rsidR="0E85A159" w:rsidRDefault="3BB38D8E" w:rsidP="1B8F8AD4">
      <w:pPr>
        <w:pStyle w:val="FeatureBox"/>
        <w:rPr>
          <w:b/>
          <w:bCs/>
          <w:lang w:val="en-GB"/>
        </w:rPr>
      </w:pPr>
      <w:r w:rsidRPr="4749FBC3">
        <w:rPr>
          <w:b/>
          <w:bCs/>
        </w:rPr>
        <w:t xml:space="preserve">Note: </w:t>
      </w:r>
      <w:r>
        <w:t xml:space="preserve">Student models do not have to be </w:t>
      </w:r>
      <w:r w:rsidR="33F4FF0D">
        <w:t xml:space="preserve">precise replicas of the object </w:t>
      </w:r>
      <w:r w:rsidR="039C0FCE">
        <w:t xml:space="preserve">students are representing. Models should have the approximate appearance of the object and is </w:t>
      </w:r>
      <w:r w:rsidR="32D2B633">
        <w:t xml:space="preserve">not </w:t>
      </w:r>
      <w:r w:rsidR="6D9A76B4">
        <w:t xml:space="preserve">expected to be </w:t>
      </w:r>
      <w:r w:rsidR="32D2B633">
        <w:t>a mathematical model</w:t>
      </w:r>
      <w:r w:rsidR="13172A76">
        <w:t>. Early Stage</w:t>
      </w:r>
      <w:r w:rsidR="5B7EB95B">
        <w:t xml:space="preserve"> 1</w:t>
      </w:r>
      <w:r w:rsidR="13172A76">
        <w:t xml:space="preserve"> students should be </w:t>
      </w:r>
      <w:r w:rsidR="13172A76" w:rsidRPr="4749FBC3">
        <w:rPr>
          <w:lang w:val="en-GB"/>
        </w:rPr>
        <w:t xml:space="preserve">using language such as flat, round, curved </w:t>
      </w:r>
      <w:r w:rsidR="03E853F3" w:rsidRPr="4749FBC3">
        <w:rPr>
          <w:lang w:val="en-GB"/>
        </w:rPr>
        <w:t xml:space="preserve">to describe their model. Students </w:t>
      </w:r>
      <w:r w:rsidR="13172A76" w:rsidRPr="4749FBC3">
        <w:rPr>
          <w:lang w:val="en-GB"/>
        </w:rPr>
        <w:t xml:space="preserve">can also describe the size and </w:t>
      </w:r>
      <w:r w:rsidR="7CA07143" w:rsidRPr="4749FBC3">
        <w:rPr>
          <w:lang w:val="en-GB"/>
        </w:rPr>
        <w:t>properties</w:t>
      </w:r>
      <w:r w:rsidR="13172A76" w:rsidRPr="4749FBC3">
        <w:rPr>
          <w:lang w:val="en-GB"/>
        </w:rPr>
        <w:t xml:space="preserve">, such as it can roll, it can stand up, it has </w:t>
      </w:r>
      <w:r w:rsidR="30D70014" w:rsidRPr="4749FBC3">
        <w:rPr>
          <w:lang w:val="en-GB"/>
        </w:rPr>
        <w:t>corners,</w:t>
      </w:r>
      <w:r w:rsidR="13172A76" w:rsidRPr="4749FBC3">
        <w:rPr>
          <w:lang w:val="en-GB"/>
        </w:rPr>
        <w:t xml:space="preserve"> </w:t>
      </w:r>
      <w:r w:rsidR="275ACC05" w:rsidRPr="4749FBC3">
        <w:rPr>
          <w:lang w:val="en-GB"/>
        </w:rPr>
        <w:t>or</w:t>
      </w:r>
      <w:r w:rsidR="13172A76" w:rsidRPr="4749FBC3">
        <w:rPr>
          <w:lang w:val="en-GB"/>
        </w:rPr>
        <w:t xml:space="preserve"> </w:t>
      </w:r>
      <w:r w:rsidR="067207A4" w:rsidRPr="4749FBC3">
        <w:rPr>
          <w:lang w:val="en-GB"/>
        </w:rPr>
        <w:t xml:space="preserve">it </w:t>
      </w:r>
      <w:r w:rsidR="13172A76" w:rsidRPr="4749FBC3">
        <w:rPr>
          <w:lang w:val="en-GB"/>
        </w:rPr>
        <w:t>is flat so it can stack on top of the bigger one.</w:t>
      </w:r>
    </w:p>
    <w:p w14:paraId="731E3B31" w14:textId="34A2D420" w:rsidR="4306373E" w:rsidRDefault="705ECFE0" w:rsidP="084661B0">
      <w:pPr>
        <w:pStyle w:val="ListNumber"/>
      </w:pPr>
      <w:r>
        <w:t xml:space="preserve">Once </w:t>
      </w:r>
      <w:r w:rsidR="7FB1B32F">
        <w:t xml:space="preserve">student have made </w:t>
      </w:r>
      <w:r w:rsidR="4FD3DDEB">
        <w:t>the</w:t>
      </w:r>
      <w:r w:rsidR="620B3DFC">
        <w:t>ir</w:t>
      </w:r>
      <w:r w:rsidR="4FD3DDEB">
        <w:t xml:space="preserve"> </w:t>
      </w:r>
      <w:r>
        <w:t xml:space="preserve">models, instruct </w:t>
      </w:r>
      <w:r w:rsidR="080A4406">
        <w:t>them</w:t>
      </w:r>
      <w:r>
        <w:t xml:space="preserve"> to trace around the faces</w:t>
      </w:r>
      <w:r w:rsidR="28A9D318">
        <w:t xml:space="preserve"> </w:t>
      </w:r>
      <w:r>
        <w:t xml:space="preserve">of their model and match </w:t>
      </w:r>
      <w:r w:rsidR="1078804A">
        <w:t xml:space="preserve">it to the </w:t>
      </w:r>
      <w:r>
        <w:t xml:space="preserve">real-life object. </w:t>
      </w:r>
      <w:r w:rsidR="3D52BA78">
        <w:t>Ask if</w:t>
      </w:r>
      <w:r>
        <w:t xml:space="preserve"> students notice</w:t>
      </w:r>
      <w:r w:rsidR="66F1BB83">
        <w:t>d</w:t>
      </w:r>
      <w:r>
        <w:t xml:space="preserve"> the same 2D shapes</w:t>
      </w:r>
      <w:r w:rsidR="2FF86B6B">
        <w:t xml:space="preserve"> </w:t>
      </w:r>
      <w:r w:rsidR="56EE9583">
        <w:t xml:space="preserve">with </w:t>
      </w:r>
      <w:r w:rsidR="2FF86B6B">
        <w:t>their tracing</w:t>
      </w:r>
      <w:r w:rsidR="27FBA994">
        <w:t>.</w:t>
      </w:r>
    </w:p>
    <w:p w14:paraId="43F1098F" w14:textId="7905C943" w:rsidR="00796BE2" w:rsidRDefault="02E0F5D3" w:rsidP="084661B0">
      <w:pPr>
        <w:pStyle w:val="ListNumber"/>
      </w:pPr>
      <w:r>
        <w:lastRenderedPageBreak/>
        <w:t>Ask</w:t>
      </w:r>
      <w:r w:rsidR="2D3387DD">
        <w:t>:</w:t>
      </w:r>
    </w:p>
    <w:p w14:paraId="3BA00564" w14:textId="7FA96A35" w:rsidR="68563F3F" w:rsidRDefault="280A4106" w:rsidP="00C31512">
      <w:pPr>
        <w:pStyle w:val="ListBullet"/>
        <w:ind w:left="1134"/>
      </w:pPr>
      <w:r>
        <w:t>How do you know which model goes with which real-life object?</w:t>
      </w:r>
    </w:p>
    <w:p w14:paraId="1D69F24A" w14:textId="63499519" w:rsidR="68563F3F" w:rsidRDefault="280A4106" w:rsidP="00C31512">
      <w:pPr>
        <w:pStyle w:val="ListBullet"/>
        <w:ind w:left="1134"/>
      </w:pPr>
      <w:r>
        <w:t xml:space="preserve">How </w:t>
      </w:r>
      <w:r w:rsidR="0DEE4985">
        <w:t xml:space="preserve">do </w:t>
      </w:r>
      <w:r>
        <w:t>the models and real-life objects differ</w:t>
      </w:r>
      <w:r w:rsidR="5DC330B0">
        <w:t xml:space="preserve"> from each other? How are they the same?</w:t>
      </w:r>
    </w:p>
    <w:p w14:paraId="67D02675" w14:textId="3EADA83B" w:rsidR="218CC8D3" w:rsidRDefault="093E92C2" w:rsidP="00C31512">
      <w:pPr>
        <w:pStyle w:val="ListBullet"/>
        <w:ind w:left="1134"/>
      </w:pPr>
      <w:r>
        <w:t>Can you find something in the class</w:t>
      </w:r>
      <w:r w:rsidR="41D4321A">
        <w:t>room</w:t>
      </w:r>
      <w:r>
        <w:t xml:space="preserve"> that would go with your model and real-life object?</w:t>
      </w:r>
      <w:r w:rsidR="603DD63B">
        <w:t xml:space="preserve"> </w:t>
      </w:r>
      <w:r>
        <w:t>Explain why it</w:t>
      </w:r>
      <w:r w:rsidR="3442A3EB">
        <w:t xml:space="preserve"> belongs.</w:t>
      </w:r>
    </w:p>
    <w:p w14:paraId="2F2F0258" w14:textId="2D2482E0" w:rsidR="41D154F7" w:rsidRDefault="57939AC8" w:rsidP="00C31512">
      <w:pPr>
        <w:pStyle w:val="ListBullet"/>
        <w:ind w:left="1134"/>
      </w:pPr>
      <w:r>
        <w:t>Can you find an object in the classroom</w:t>
      </w:r>
      <w:r w:rsidR="5D339248">
        <w:t xml:space="preserve"> that does not match any of the models that you have made? Explain why it doesn’t match</w:t>
      </w:r>
      <w:r w:rsidR="7E604D9F">
        <w:t>.</w:t>
      </w:r>
    </w:p>
    <w:p w14:paraId="73DF2A29" w14:textId="4D9967C9" w:rsidR="7C3780D7" w:rsidRPr="001F645B" w:rsidRDefault="0A03B444" w:rsidP="00C31512">
      <w:pPr>
        <w:pStyle w:val="ListNumber"/>
      </w:pPr>
      <w:r>
        <w:t>Students use a digital device to photograph their models next to the real-life object they represent</w:t>
      </w:r>
      <w:r w:rsidR="4D905254">
        <w:t xml:space="preserve"> </w:t>
      </w:r>
      <w:r>
        <w:t xml:space="preserve">and </w:t>
      </w:r>
      <w:r w:rsidR="20141BD9">
        <w:t xml:space="preserve">a </w:t>
      </w:r>
      <w:r w:rsidR="5A82DC52">
        <w:t xml:space="preserve">matching </w:t>
      </w:r>
      <w:r>
        <w:t xml:space="preserve">item from the </w:t>
      </w:r>
      <w:r w:rsidRPr="001F645B">
        <w:t>classroom.</w:t>
      </w:r>
      <w:r w:rsidR="3ED9EF7E" w:rsidRPr="001F645B">
        <w:t xml:space="preserve"> </w:t>
      </w:r>
      <w:r w:rsidR="57CC9BFD" w:rsidRPr="001F645B">
        <w:t xml:space="preserve">Keep the </w:t>
      </w:r>
      <w:r w:rsidR="387D68BC" w:rsidRPr="001F645B">
        <w:t>models for later reference.</w:t>
      </w:r>
    </w:p>
    <w:p w14:paraId="4BA0CB04" w14:textId="0E8D3232" w:rsidR="76E263AC" w:rsidRPr="007832DC" w:rsidRDefault="219CF251" w:rsidP="007832DC">
      <w:pPr>
        <w:pStyle w:val="Heading4"/>
      </w:pPr>
      <w:r w:rsidRPr="001F645B">
        <w:t>Stage 1</w:t>
      </w:r>
      <w:r w:rsidR="408D619A" w:rsidRPr="001F645B">
        <w:t xml:space="preserve"> </w:t>
      </w:r>
      <w:r w:rsidR="007832DC" w:rsidRPr="001F645B">
        <w:t>–</w:t>
      </w:r>
      <w:r w:rsidR="408D619A" w:rsidRPr="001F645B">
        <w:t xml:space="preserve"> Cubes</w:t>
      </w:r>
    </w:p>
    <w:p w14:paraId="549C711E" w14:textId="448D3F52" w:rsidR="2D046429" w:rsidRDefault="2D046429" w:rsidP="2FAE4C36">
      <w:pPr>
        <w:pStyle w:val="FeatureBox"/>
      </w:pPr>
      <w:r w:rsidRPr="00FE4050">
        <w:rPr>
          <w:b/>
          <w:bCs/>
        </w:rPr>
        <w:t>Note:</w:t>
      </w:r>
      <w:r w:rsidRPr="00FE4050">
        <w:t xml:space="preserve"> This</w:t>
      </w:r>
      <w:r w:rsidRPr="2FAE4C36">
        <w:t xml:space="preserve"> lesson has been adapted from Moss et al (2021). It is an exploratory introduction to the idea of nets, which are part of Stage 2 outcomes and content, see </w:t>
      </w:r>
      <w:r w:rsidRPr="004C4FAC">
        <w:rPr>
          <w:b/>
          <w:bCs/>
        </w:rPr>
        <w:t>MA2-3DS-01</w:t>
      </w:r>
      <w:r w:rsidRPr="2FAE4C36">
        <w:t xml:space="preserve">. Hexomino is the name for a </w:t>
      </w:r>
      <w:r w:rsidR="00AB5327">
        <w:t>6</w:t>
      </w:r>
      <w:r w:rsidRPr="2FAE4C36">
        <w:t>-square arrangement where the squares are aligned along at least one common edge. There are 35 hexomino configurations, only 11 of which can be folded to create cubes. Give students the opportunity to fold hexominoes. The language and hand gestures students use when folding can support them to visualise whether a hexomino will fold into a cube. Stage 1 students are not expected to use the terms hexomino or net.</w:t>
      </w:r>
    </w:p>
    <w:p w14:paraId="3B5F2A47" w14:textId="78696C1E" w:rsidR="20CF2D42" w:rsidRPr="00816528" w:rsidRDefault="5801AD4A" w:rsidP="084661B0">
      <w:pPr>
        <w:pStyle w:val="ListNumber"/>
        <w:rPr>
          <w:rFonts w:eastAsia="Arial"/>
          <w:color w:val="000000" w:themeColor="text1"/>
        </w:rPr>
      </w:pPr>
      <w:r w:rsidRPr="16A375CB">
        <w:rPr>
          <w:rFonts w:eastAsia="Arial"/>
          <w:color w:val="000000" w:themeColor="text1"/>
        </w:rPr>
        <w:t>While Early Stage 1 students are making their models</w:t>
      </w:r>
      <w:r w:rsidR="011F498D" w:rsidRPr="16A375CB">
        <w:rPr>
          <w:rFonts w:eastAsia="Arial"/>
          <w:color w:val="000000" w:themeColor="text1"/>
        </w:rPr>
        <w:t>, d</w:t>
      </w:r>
      <w:r w:rsidR="4683FD3E" w:rsidRPr="16A375CB">
        <w:rPr>
          <w:rFonts w:eastAsia="Arial"/>
          <w:color w:val="000000" w:themeColor="text1"/>
        </w:rPr>
        <w:t xml:space="preserve">isplay </w:t>
      </w:r>
      <w:hyperlink w:anchor="_Resource_5:_Making">
        <w:r w:rsidR="004C4FAC">
          <w:rPr>
            <w:rStyle w:val="Hyperlink"/>
            <w:rFonts w:eastAsia="Arial"/>
          </w:rPr>
          <w:t>Resource 5: Making cubes</w:t>
        </w:r>
      </w:hyperlink>
      <w:r w:rsidR="79E14AAF" w:rsidRPr="16A375CB">
        <w:rPr>
          <w:rFonts w:eastAsia="Arial"/>
          <w:color w:val="000000" w:themeColor="text1"/>
        </w:rPr>
        <w:t>.</w:t>
      </w:r>
      <w:r w:rsidR="4683FD3E" w:rsidRPr="16A375CB">
        <w:rPr>
          <w:rFonts w:eastAsia="Arial"/>
          <w:color w:val="000000" w:themeColor="text1"/>
        </w:rPr>
        <w:t xml:space="preserve"> Explain that these shapes represent unfolded cubes</w:t>
      </w:r>
      <w:r w:rsidR="1BB049AD" w:rsidRPr="16A375CB">
        <w:rPr>
          <w:rFonts w:eastAsia="Arial"/>
          <w:color w:val="000000" w:themeColor="text1"/>
        </w:rPr>
        <w:t xml:space="preserve">. </w:t>
      </w:r>
      <w:r w:rsidR="4683FD3E" w:rsidRPr="16A375CB">
        <w:rPr>
          <w:rFonts w:eastAsia="Arial"/>
          <w:color w:val="000000" w:themeColor="text1"/>
        </w:rPr>
        <w:t>Display a cube and identify 6 square faces.</w:t>
      </w:r>
    </w:p>
    <w:p w14:paraId="5F65B457" w14:textId="62AD3E40" w:rsidR="2EBA88D0" w:rsidRPr="00816528" w:rsidRDefault="4683FD3E" w:rsidP="084661B0">
      <w:pPr>
        <w:pStyle w:val="ListNumber"/>
        <w:rPr>
          <w:rFonts w:eastAsia="Arial"/>
          <w:color w:val="000000" w:themeColor="text1"/>
        </w:rPr>
      </w:pPr>
      <w:r w:rsidRPr="16A375CB">
        <w:rPr>
          <w:rFonts w:eastAsia="Arial"/>
          <w:color w:val="000000" w:themeColor="text1"/>
        </w:rPr>
        <w:t>Model how to cut around the outline of each hexomino, emphasising that you do not want to cut out each square.</w:t>
      </w:r>
    </w:p>
    <w:p w14:paraId="77F9CC23" w14:textId="30B83155" w:rsidR="2EBA88D0" w:rsidRPr="00816528" w:rsidRDefault="4683FD3E" w:rsidP="084661B0">
      <w:pPr>
        <w:pStyle w:val="ListNumber"/>
        <w:rPr>
          <w:rFonts w:eastAsia="Arial"/>
          <w:color w:val="000000" w:themeColor="text1"/>
        </w:rPr>
      </w:pPr>
      <w:r w:rsidRPr="16A375CB">
        <w:rPr>
          <w:rFonts w:eastAsia="Arial"/>
          <w:color w:val="000000" w:themeColor="text1"/>
        </w:rPr>
        <w:t>Model how to fold on the lines to make a cube. Explain that the lines will become edges.</w:t>
      </w:r>
    </w:p>
    <w:p w14:paraId="495FC2D9" w14:textId="0B4B58B3" w:rsidR="2EBA88D0" w:rsidRPr="00816528" w:rsidRDefault="4683FD3E" w:rsidP="084661B0">
      <w:pPr>
        <w:pStyle w:val="ListNumber"/>
        <w:rPr>
          <w:rFonts w:eastAsia="Arial"/>
          <w:color w:val="000000" w:themeColor="text1"/>
        </w:rPr>
      </w:pPr>
      <w:r w:rsidRPr="16A375CB">
        <w:rPr>
          <w:rFonts w:eastAsia="Arial"/>
          <w:color w:val="000000" w:themeColor="text1"/>
        </w:rPr>
        <w:lastRenderedPageBreak/>
        <w:t xml:space="preserve">Provide students with copies of </w:t>
      </w:r>
      <w:hyperlink w:anchor="_Resource_5:_Making">
        <w:r w:rsidR="004C4FAC">
          <w:rPr>
            <w:rStyle w:val="Hyperlink"/>
            <w:rFonts w:eastAsia="Arial"/>
          </w:rPr>
          <w:t>Resource 5: Making cubes</w:t>
        </w:r>
      </w:hyperlink>
      <w:r w:rsidR="4A20C2E1" w:rsidRPr="16A375CB">
        <w:rPr>
          <w:rFonts w:eastAsia="Arial"/>
          <w:color w:val="000000" w:themeColor="text1"/>
        </w:rPr>
        <w:t xml:space="preserve"> and scissors.</w:t>
      </w:r>
      <w:r w:rsidRPr="16A375CB">
        <w:rPr>
          <w:rFonts w:eastAsia="Arial"/>
          <w:color w:val="000000" w:themeColor="text1"/>
        </w:rPr>
        <w:t xml:space="preserve"> Instruct students to cut out the hexominoes (around the outline only) and then fold them to make cubes. As students make the cubes, observe the language and gestures used by students as they fold, such as ‘fold it in’, ‘fold it out’, ‘fold this first, then that’, ‘turn it this way’</w:t>
      </w:r>
      <w:r w:rsidR="3C433A79" w:rsidRPr="16A375CB">
        <w:rPr>
          <w:rFonts w:eastAsia="Arial"/>
          <w:color w:val="000000" w:themeColor="text1"/>
        </w:rPr>
        <w:t>.</w:t>
      </w:r>
    </w:p>
    <w:p w14:paraId="49FF2375" w14:textId="64009B69" w:rsidR="7E6B3D37" w:rsidRDefault="348C0989" w:rsidP="2FAE4C36">
      <w:pPr>
        <w:pStyle w:val="ListNumber"/>
      </w:pPr>
      <w:r w:rsidRPr="16A375CB">
        <w:rPr>
          <w:rFonts w:eastAsia="Arial"/>
          <w:color w:val="000000" w:themeColor="text1"/>
        </w:rPr>
        <w:t xml:space="preserve">As a class, </w:t>
      </w:r>
      <w:r w:rsidR="72E23DDF" w:rsidRPr="16A375CB">
        <w:rPr>
          <w:rFonts w:eastAsia="Arial"/>
          <w:color w:val="000000" w:themeColor="text1"/>
        </w:rPr>
        <w:t xml:space="preserve">ask students to view the </w:t>
      </w:r>
      <w:r w:rsidRPr="16A375CB">
        <w:rPr>
          <w:rFonts w:eastAsia="Arial"/>
          <w:color w:val="000000" w:themeColor="text1"/>
        </w:rPr>
        <w:t>display</w:t>
      </w:r>
      <w:r w:rsidR="41E3D49B" w:rsidRPr="16A375CB">
        <w:rPr>
          <w:rFonts w:eastAsia="Arial"/>
          <w:color w:val="000000" w:themeColor="text1"/>
        </w:rPr>
        <w:t>ed</w:t>
      </w:r>
      <w:r w:rsidRPr="16A375CB">
        <w:rPr>
          <w:rFonts w:eastAsia="Arial"/>
          <w:color w:val="000000" w:themeColor="text1"/>
        </w:rPr>
        <w:t xml:space="preserve"> </w:t>
      </w:r>
      <w:r w:rsidR="2D884743" w:rsidRPr="16A375CB">
        <w:rPr>
          <w:rFonts w:eastAsia="Arial"/>
          <w:color w:val="000000" w:themeColor="text1"/>
        </w:rPr>
        <w:t>samples of</w:t>
      </w:r>
      <w:r w:rsidR="24030FB5" w:rsidRPr="16A375CB">
        <w:rPr>
          <w:rFonts w:eastAsia="Arial"/>
          <w:color w:val="000000" w:themeColor="text1"/>
        </w:rPr>
        <w:t xml:space="preserve"> </w:t>
      </w:r>
      <w:r w:rsidR="28843884" w:rsidRPr="16A375CB">
        <w:rPr>
          <w:rFonts w:eastAsia="Arial"/>
          <w:color w:val="000000" w:themeColor="text1"/>
        </w:rPr>
        <w:t xml:space="preserve">3D models made of modelling clay </w:t>
      </w:r>
      <w:r>
        <w:t>and 3 different hexominoes. Ask:</w:t>
      </w:r>
    </w:p>
    <w:p w14:paraId="64A4495E" w14:textId="741B700B" w:rsidR="7E6B3D37" w:rsidRDefault="34717CF5" w:rsidP="006450EC">
      <w:pPr>
        <w:pStyle w:val="ListBullet"/>
        <w:numPr>
          <w:ilvl w:val="0"/>
          <w:numId w:val="3"/>
        </w:numPr>
        <w:ind w:left="1134"/>
      </w:pPr>
      <w:r>
        <w:t>What do you see?</w:t>
      </w:r>
    </w:p>
    <w:p w14:paraId="2870F4B2" w14:textId="6961C923" w:rsidR="7E6B3D37" w:rsidRDefault="34717CF5" w:rsidP="006450EC">
      <w:pPr>
        <w:pStyle w:val="ListBullet"/>
        <w:numPr>
          <w:ilvl w:val="0"/>
          <w:numId w:val="3"/>
        </w:numPr>
        <w:ind w:left="1134"/>
      </w:pPr>
      <w:r>
        <w:t>What do you wonder?</w:t>
      </w:r>
    </w:p>
    <w:p w14:paraId="6A873C3D" w14:textId="0DE4CE03" w:rsidR="7E6B3D37" w:rsidRDefault="34717CF5" w:rsidP="006450EC">
      <w:pPr>
        <w:pStyle w:val="ListBullet"/>
        <w:numPr>
          <w:ilvl w:val="0"/>
          <w:numId w:val="3"/>
        </w:numPr>
        <w:ind w:left="1134"/>
      </w:pPr>
      <w:r>
        <w:t>Did it matter where you started when</w:t>
      </w:r>
      <w:r w:rsidR="58B0E2E1">
        <w:t xml:space="preserve"> modelling the clay or when </w:t>
      </w:r>
      <w:r>
        <w:t>folding the cubes? Why or why not?</w:t>
      </w:r>
    </w:p>
    <w:p w14:paraId="6A0C43B3" w14:textId="4BBB4A8C" w:rsidR="65A64258" w:rsidRDefault="2A415F50" w:rsidP="006450EC">
      <w:pPr>
        <w:pStyle w:val="ListBullet"/>
        <w:numPr>
          <w:ilvl w:val="0"/>
          <w:numId w:val="3"/>
        </w:numPr>
        <w:ind w:left="1134"/>
      </w:pPr>
      <w:r>
        <w:t>What was challenging?</w:t>
      </w:r>
    </w:p>
    <w:p w14:paraId="5EA318A8" w14:textId="652B3185" w:rsidR="65A64258" w:rsidRDefault="2A415F50" w:rsidP="006450EC">
      <w:pPr>
        <w:pStyle w:val="ListBullet"/>
        <w:numPr>
          <w:ilvl w:val="0"/>
          <w:numId w:val="3"/>
        </w:numPr>
        <w:ind w:left="1134"/>
      </w:pPr>
      <w:r>
        <w:t>Was there anything that you need to modify or found challenging?</w:t>
      </w:r>
    </w:p>
    <w:p w14:paraId="409F35E3" w14:textId="77777777" w:rsidR="008C209D" w:rsidRDefault="008C209D"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8C209D" w14:paraId="4C4FE7BC" w14:textId="77777777" w:rsidTr="0C308CEF">
        <w:trPr>
          <w:cnfStyle w:val="100000000000" w:firstRow="1" w:lastRow="0" w:firstColumn="0" w:lastColumn="0" w:oddVBand="0" w:evenVBand="0" w:oddHBand="0" w:evenHBand="0" w:firstRowFirstColumn="0" w:firstRowLastColumn="0" w:lastRowFirstColumn="0" w:lastRowLastColumn="0"/>
        </w:trPr>
        <w:tc>
          <w:tcPr>
            <w:tcW w:w="1667" w:type="pct"/>
          </w:tcPr>
          <w:p w14:paraId="36E32513" w14:textId="77777777" w:rsidR="008C209D" w:rsidRDefault="008C209D" w:rsidP="0071658A">
            <w:r w:rsidRPr="00470C15">
              <w:t>Assessment opportunities</w:t>
            </w:r>
          </w:p>
        </w:tc>
        <w:tc>
          <w:tcPr>
            <w:tcW w:w="1667" w:type="pct"/>
          </w:tcPr>
          <w:p w14:paraId="43121B0D" w14:textId="77777777" w:rsidR="008C209D" w:rsidRDefault="008C209D" w:rsidP="0071658A">
            <w:r w:rsidRPr="00470C15">
              <w:t>Too hard?</w:t>
            </w:r>
          </w:p>
        </w:tc>
        <w:tc>
          <w:tcPr>
            <w:tcW w:w="1667" w:type="pct"/>
          </w:tcPr>
          <w:p w14:paraId="28A490B3" w14:textId="77777777" w:rsidR="008C209D" w:rsidRDefault="008C209D" w:rsidP="0071658A">
            <w:r w:rsidRPr="00470C15">
              <w:t>Too easy?</w:t>
            </w:r>
          </w:p>
        </w:tc>
      </w:tr>
      <w:tr w:rsidR="008C209D" w14:paraId="03CCC4AC" w14:textId="77777777" w:rsidTr="0C308CEF">
        <w:trPr>
          <w:cnfStyle w:val="000000100000" w:firstRow="0" w:lastRow="0" w:firstColumn="0" w:lastColumn="0" w:oddVBand="0" w:evenVBand="0" w:oddHBand="1" w:evenHBand="0" w:firstRowFirstColumn="0" w:firstRowLastColumn="0" w:lastRowFirstColumn="0" w:lastRowLastColumn="0"/>
        </w:trPr>
        <w:tc>
          <w:tcPr>
            <w:tcW w:w="1667" w:type="pct"/>
          </w:tcPr>
          <w:p w14:paraId="299F7987" w14:textId="5F06E80A" w:rsidR="008C209D" w:rsidRDefault="09887FC0" w:rsidP="084661B0">
            <w:r>
              <w:t>What to look for:</w:t>
            </w:r>
          </w:p>
          <w:p w14:paraId="153D7F18" w14:textId="4294E6E4" w:rsidR="008C209D" w:rsidRDefault="483077E8" w:rsidP="006450EC">
            <w:pPr>
              <w:pStyle w:val="ListBullet"/>
              <w:numPr>
                <w:ilvl w:val="0"/>
                <w:numId w:val="3"/>
              </w:numPr>
              <w:rPr>
                <w:rFonts w:eastAsia="Arial"/>
                <w:color w:val="000000" w:themeColor="text1"/>
              </w:rPr>
            </w:pPr>
            <w:r w:rsidRPr="0C308CEF">
              <w:rPr>
                <w:rFonts w:eastAsia="Arial"/>
                <w:color w:val="000000" w:themeColor="text1"/>
              </w:rPr>
              <w:t>Can students make models of</w:t>
            </w:r>
            <w:r w:rsidRPr="0C308CEF">
              <w:rPr>
                <w:rFonts w:eastAsia="Arial"/>
                <w:b/>
                <w:bCs/>
                <w:color w:val="000000" w:themeColor="text1"/>
              </w:rPr>
              <w:t xml:space="preserve"> </w:t>
            </w:r>
            <w:r w:rsidR="63E766C1" w:rsidRPr="0C308CEF">
              <w:rPr>
                <w:rFonts w:eastAsia="Arial"/>
                <w:color w:val="000000" w:themeColor="text1"/>
              </w:rPr>
              <w:t>3D objects</w:t>
            </w:r>
            <w:r w:rsidRPr="0C308CEF">
              <w:rPr>
                <w:rFonts w:eastAsia="Arial"/>
                <w:color w:val="000000" w:themeColor="text1"/>
              </w:rPr>
              <w:t xml:space="preserve">? </w:t>
            </w:r>
            <w:r w:rsidRPr="0C308CEF">
              <w:rPr>
                <w:rFonts w:eastAsia="Arial"/>
                <w:b/>
                <w:bCs/>
                <w:color w:val="000000" w:themeColor="text1"/>
              </w:rPr>
              <w:t xml:space="preserve">(MAO-WM-01, </w:t>
            </w:r>
            <w:r w:rsidR="41F0318C" w:rsidRPr="0C308CEF">
              <w:rPr>
                <w:rFonts w:eastAsia="Arial"/>
                <w:b/>
                <w:bCs/>
                <w:color w:val="000000" w:themeColor="text1"/>
              </w:rPr>
              <w:t xml:space="preserve">MAE-3DS-01, </w:t>
            </w:r>
            <w:r w:rsidRPr="0C308CEF">
              <w:rPr>
                <w:rFonts w:eastAsia="Arial"/>
                <w:b/>
                <w:bCs/>
                <w:color w:val="000000" w:themeColor="text1"/>
              </w:rPr>
              <w:t>MA1-3DS-01)</w:t>
            </w:r>
          </w:p>
          <w:p w14:paraId="429B0B5A" w14:textId="0FBB9999" w:rsidR="008C209D" w:rsidRDefault="3997A9E8" w:rsidP="006450EC">
            <w:pPr>
              <w:pStyle w:val="ListBullet"/>
              <w:numPr>
                <w:ilvl w:val="0"/>
                <w:numId w:val="3"/>
              </w:numPr>
              <w:rPr>
                <w:rFonts w:eastAsia="Arial"/>
                <w:color w:val="000000" w:themeColor="text1"/>
              </w:rPr>
            </w:pPr>
            <w:r w:rsidRPr="0C308CEF">
              <w:rPr>
                <w:rFonts w:eastAsia="Arial"/>
                <w:color w:val="000000" w:themeColor="text1"/>
              </w:rPr>
              <w:t>Can</w:t>
            </w:r>
            <w:r w:rsidR="02EBDBA5" w:rsidRPr="0C308CEF">
              <w:rPr>
                <w:rFonts w:eastAsia="Arial"/>
                <w:color w:val="000000" w:themeColor="text1"/>
              </w:rPr>
              <w:t xml:space="preserve"> </w:t>
            </w:r>
            <w:r w:rsidR="373A5B46" w:rsidRPr="0C308CEF">
              <w:rPr>
                <w:rFonts w:eastAsia="Arial"/>
                <w:color w:val="000000" w:themeColor="text1"/>
              </w:rPr>
              <w:t>E</w:t>
            </w:r>
            <w:r w:rsidR="23E6C0CD" w:rsidRPr="0C308CEF">
              <w:rPr>
                <w:rFonts w:eastAsia="Arial"/>
                <w:color w:val="000000" w:themeColor="text1"/>
              </w:rPr>
              <w:t>arly</w:t>
            </w:r>
            <w:r w:rsidR="02EBDBA5" w:rsidRPr="0C308CEF">
              <w:rPr>
                <w:rFonts w:eastAsia="Arial"/>
                <w:color w:val="000000" w:themeColor="text1"/>
              </w:rPr>
              <w:t xml:space="preserve"> Stage 1 students identify the same faces on models as real-life objects?</w:t>
            </w:r>
            <w:r w:rsidR="02EBDBA5" w:rsidRPr="0C308CEF">
              <w:rPr>
                <w:rFonts w:eastAsia="Arial"/>
                <w:b/>
                <w:bCs/>
                <w:color w:val="000000" w:themeColor="text1"/>
              </w:rPr>
              <w:t xml:space="preserve"> (MAO-WM-01, MAE-2DS-</w:t>
            </w:r>
            <w:r w:rsidR="02EBDBA5" w:rsidRPr="0C308CEF">
              <w:rPr>
                <w:rFonts w:eastAsia="Arial"/>
                <w:b/>
                <w:bCs/>
                <w:color w:val="000000" w:themeColor="text1"/>
              </w:rPr>
              <w:lastRenderedPageBreak/>
              <w:t>01, AE-3DS-01</w:t>
            </w:r>
            <w:r w:rsidR="1993CD8E" w:rsidRPr="0C308CEF">
              <w:rPr>
                <w:rFonts w:eastAsia="Arial"/>
                <w:b/>
                <w:bCs/>
                <w:color w:val="000000" w:themeColor="text1"/>
              </w:rPr>
              <w:t>)</w:t>
            </w:r>
          </w:p>
          <w:p w14:paraId="56EAF0BB" w14:textId="1554E7B1" w:rsidR="008C209D" w:rsidRDefault="55A5B343" w:rsidP="006450EC">
            <w:pPr>
              <w:pStyle w:val="ListBullet"/>
              <w:numPr>
                <w:ilvl w:val="0"/>
                <w:numId w:val="3"/>
              </w:numPr>
              <w:rPr>
                <w:rFonts w:eastAsia="Arial"/>
                <w:color w:val="000000" w:themeColor="text1"/>
              </w:rPr>
            </w:pPr>
            <w:r w:rsidRPr="0C308CEF">
              <w:rPr>
                <w:rFonts w:eastAsia="Arial"/>
                <w:color w:val="000000" w:themeColor="text1"/>
              </w:rPr>
              <w:t>Can</w:t>
            </w:r>
            <w:r w:rsidR="483077E8" w:rsidRPr="0C308CEF">
              <w:rPr>
                <w:rFonts w:eastAsia="Arial"/>
                <w:color w:val="000000" w:themeColor="text1"/>
              </w:rPr>
              <w:t xml:space="preserve"> </w:t>
            </w:r>
            <w:r w:rsidR="014B8859" w:rsidRPr="0C308CEF">
              <w:rPr>
                <w:rFonts w:eastAsia="Arial"/>
                <w:color w:val="000000" w:themeColor="text1"/>
              </w:rPr>
              <w:t xml:space="preserve">Stage 1 </w:t>
            </w:r>
            <w:r w:rsidR="483077E8" w:rsidRPr="0C308CEF">
              <w:rPr>
                <w:rFonts w:eastAsia="Arial"/>
                <w:color w:val="000000" w:themeColor="text1"/>
              </w:rPr>
              <w:t xml:space="preserve">students describe </w:t>
            </w:r>
            <w:r w:rsidR="3629D057" w:rsidRPr="0C308CEF">
              <w:rPr>
                <w:rFonts w:eastAsia="Arial"/>
                <w:color w:val="000000" w:themeColor="text1"/>
              </w:rPr>
              <w:t>and name</w:t>
            </w:r>
            <w:r w:rsidR="2E27CA34" w:rsidRPr="0C308CEF">
              <w:rPr>
                <w:rFonts w:eastAsia="Arial"/>
                <w:color w:val="000000" w:themeColor="text1"/>
              </w:rPr>
              <w:t xml:space="preserve"> </w:t>
            </w:r>
            <w:r w:rsidR="483077E8" w:rsidRPr="0C308CEF">
              <w:rPr>
                <w:rFonts w:eastAsia="Arial"/>
                <w:color w:val="000000" w:themeColor="text1"/>
              </w:rPr>
              <w:t>3D objects using appropriate language?</w:t>
            </w:r>
            <w:r w:rsidR="483077E8" w:rsidRPr="0C308CEF">
              <w:rPr>
                <w:rFonts w:eastAsia="Arial"/>
                <w:b/>
                <w:bCs/>
                <w:color w:val="000000" w:themeColor="text1"/>
              </w:rPr>
              <w:t xml:space="preserve"> (MAO-WM-01, MA1-3DS-01)</w:t>
            </w:r>
          </w:p>
          <w:p w14:paraId="1331A4B6" w14:textId="76CB75C0" w:rsidR="008C209D" w:rsidRDefault="770E0CB7" w:rsidP="084661B0">
            <w:pPr>
              <w:pStyle w:val="ListBullet"/>
              <w:numPr>
                <w:ilvl w:val="0"/>
                <w:numId w:val="0"/>
              </w:numPr>
              <w:rPr>
                <w:rFonts w:eastAsia="Arial"/>
                <w:color w:val="000000" w:themeColor="text1"/>
              </w:rPr>
            </w:pPr>
            <w:r w:rsidRPr="084661B0">
              <w:rPr>
                <w:rFonts w:eastAsia="Arial"/>
                <w:color w:val="000000" w:themeColor="text1"/>
              </w:rPr>
              <w:t>What to collect:</w:t>
            </w:r>
          </w:p>
          <w:p w14:paraId="29F1D3E3" w14:textId="45966FF4" w:rsidR="008C209D" w:rsidRDefault="7B774231" w:rsidP="006450EC">
            <w:pPr>
              <w:pStyle w:val="ListBullet"/>
              <w:numPr>
                <w:ilvl w:val="0"/>
                <w:numId w:val="3"/>
              </w:numPr>
              <w:rPr>
                <w:rFonts w:eastAsia="Arial"/>
                <w:color w:val="000000" w:themeColor="text1"/>
              </w:rPr>
            </w:pPr>
            <w:r w:rsidRPr="0C308CEF">
              <w:rPr>
                <w:rFonts w:eastAsia="Arial"/>
                <w:color w:val="000000" w:themeColor="text1"/>
              </w:rPr>
              <w:t>o</w:t>
            </w:r>
            <w:r w:rsidR="7B3AA771" w:rsidRPr="0C308CEF">
              <w:rPr>
                <w:rFonts w:eastAsia="Arial"/>
                <w:color w:val="000000" w:themeColor="text1"/>
              </w:rPr>
              <w:t xml:space="preserve">bservations of student reasoning </w:t>
            </w:r>
            <w:r w:rsidR="483077E8" w:rsidRPr="0C308CEF">
              <w:rPr>
                <w:rFonts w:eastAsia="Arial"/>
                <w:b/>
                <w:bCs/>
                <w:color w:val="000000" w:themeColor="text1"/>
              </w:rPr>
              <w:t>(MAO-WM-01, MA1-3DS-01)</w:t>
            </w:r>
            <w:r w:rsidR="00110FE5">
              <w:rPr>
                <w:rFonts w:eastAsia="Arial"/>
                <w:b/>
                <w:bCs/>
                <w:color w:val="000000" w:themeColor="text1"/>
              </w:rPr>
              <w:t>.</w:t>
            </w:r>
          </w:p>
        </w:tc>
        <w:tc>
          <w:tcPr>
            <w:tcW w:w="1667" w:type="pct"/>
          </w:tcPr>
          <w:p w14:paraId="53C55588" w14:textId="7B2FCAC9" w:rsidR="39A3ACBF" w:rsidRDefault="39A3ACBF" w:rsidP="084661B0">
            <w:pPr>
              <w:rPr>
                <w:rFonts w:eastAsia="Arial"/>
                <w:color w:val="000000" w:themeColor="text1"/>
              </w:rPr>
            </w:pPr>
            <w:r w:rsidRPr="084661B0">
              <w:rPr>
                <w:rFonts w:eastAsia="Arial"/>
                <w:color w:val="000000" w:themeColor="text1"/>
              </w:rPr>
              <w:lastRenderedPageBreak/>
              <w:t>Students are not able to make models from modelling clay.</w:t>
            </w:r>
          </w:p>
          <w:p w14:paraId="0A48FDA4" w14:textId="51E9D352" w:rsidR="39A3ACBF" w:rsidRDefault="58255FB9" w:rsidP="084661B0">
            <w:pPr>
              <w:pStyle w:val="ListBullet"/>
              <w:rPr>
                <w:rFonts w:eastAsia="Arial"/>
                <w:color w:val="000000" w:themeColor="text1"/>
              </w:rPr>
            </w:pPr>
            <w:r>
              <w:t>Provide models of a sphere, cylinder, rectangular prism and cube</w:t>
            </w:r>
            <w:r w:rsidR="3EE1CB9D">
              <w:t>. Guide students to match the models to real-life objects.</w:t>
            </w:r>
          </w:p>
          <w:p w14:paraId="2AEFE124" w14:textId="0AD0CB2A" w:rsidR="3F8E040B" w:rsidRDefault="15668103" w:rsidP="176F9C2B">
            <w:pPr>
              <w:pStyle w:val="ListBullet"/>
              <w:rPr>
                <w:rFonts w:eastAsia="Arial"/>
                <w:color w:val="000000" w:themeColor="text1"/>
              </w:rPr>
            </w:pPr>
            <w:r w:rsidRPr="0C308CEF">
              <w:rPr>
                <w:rFonts w:eastAsia="Arial"/>
                <w:color w:val="000000" w:themeColor="text1"/>
              </w:rPr>
              <w:t>Provide sample 3D objects for students to view and manipulate</w:t>
            </w:r>
            <w:r w:rsidR="2E06D32F" w:rsidRPr="0C308CEF">
              <w:rPr>
                <w:rFonts w:eastAsia="Arial"/>
                <w:color w:val="000000" w:themeColor="text1"/>
              </w:rPr>
              <w:t xml:space="preserve"> as </w:t>
            </w:r>
            <w:r w:rsidR="2E06D32F" w:rsidRPr="0C308CEF">
              <w:rPr>
                <w:rFonts w:eastAsia="Arial"/>
                <w:color w:val="000000" w:themeColor="text1"/>
              </w:rPr>
              <w:lastRenderedPageBreak/>
              <w:t>they are s</w:t>
            </w:r>
            <w:r w:rsidRPr="0C308CEF">
              <w:rPr>
                <w:rFonts w:eastAsia="Arial"/>
                <w:color w:val="000000" w:themeColor="text1"/>
              </w:rPr>
              <w:t>upport</w:t>
            </w:r>
            <w:r w:rsidR="2ACA68A0" w:rsidRPr="0C308CEF">
              <w:rPr>
                <w:rFonts w:eastAsia="Arial"/>
                <w:color w:val="000000" w:themeColor="text1"/>
              </w:rPr>
              <w:t>ed</w:t>
            </w:r>
            <w:r w:rsidR="04BFF589" w:rsidRPr="0C308CEF">
              <w:rPr>
                <w:rFonts w:eastAsia="Arial"/>
                <w:color w:val="000000" w:themeColor="text1"/>
              </w:rPr>
              <w:t xml:space="preserve"> </w:t>
            </w:r>
            <w:r w:rsidRPr="0C308CEF">
              <w:rPr>
                <w:rFonts w:eastAsia="Arial"/>
                <w:color w:val="000000" w:themeColor="text1"/>
              </w:rPr>
              <w:t xml:space="preserve">to make </w:t>
            </w:r>
            <w:r w:rsidR="2F553954" w:rsidRPr="0C308CEF">
              <w:rPr>
                <w:rFonts w:eastAsia="Arial"/>
                <w:color w:val="000000" w:themeColor="text1"/>
              </w:rPr>
              <w:t>a</w:t>
            </w:r>
            <w:r w:rsidRPr="0C308CEF">
              <w:rPr>
                <w:rFonts w:eastAsia="Arial"/>
                <w:color w:val="000000" w:themeColor="text1"/>
              </w:rPr>
              <w:t xml:space="preserve"> model us</w:t>
            </w:r>
            <w:r w:rsidR="2AB607C3" w:rsidRPr="0C308CEF">
              <w:rPr>
                <w:rFonts w:eastAsia="Arial"/>
                <w:color w:val="000000" w:themeColor="text1"/>
              </w:rPr>
              <w:t>ing</w:t>
            </w:r>
            <w:r w:rsidR="72162270" w:rsidRPr="0C308CEF">
              <w:rPr>
                <w:rFonts w:eastAsia="Arial"/>
                <w:color w:val="000000" w:themeColor="text1"/>
              </w:rPr>
              <w:t xml:space="preserve"> the clay.</w:t>
            </w:r>
          </w:p>
          <w:p w14:paraId="259FBEAD" w14:textId="4C0DBD0C" w:rsidR="770E0CB7" w:rsidRDefault="770E0CB7" w:rsidP="084661B0">
            <w:pPr>
              <w:rPr>
                <w:rFonts w:eastAsia="Arial"/>
                <w:color w:val="000000" w:themeColor="text1"/>
              </w:rPr>
            </w:pPr>
            <w:r w:rsidRPr="084661B0">
              <w:rPr>
                <w:rFonts w:eastAsia="Arial"/>
                <w:color w:val="000000" w:themeColor="text1"/>
              </w:rPr>
              <w:t>Students are not able to visualise making cubes from hexominoes.</w:t>
            </w:r>
          </w:p>
          <w:p w14:paraId="592B49DD" w14:textId="7C1152D5" w:rsidR="770E0CB7" w:rsidRDefault="483077E8" w:rsidP="084661B0">
            <w:pPr>
              <w:pStyle w:val="ListBullet"/>
              <w:rPr>
                <w:rFonts w:eastAsia="Arial"/>
                <w:color w:val="000000" w:themeColor="text1"/>
              </w:rPr>
            </w:pPr>
            <w:r w:rsidRPr="0C308CEF">
              <w:rPr>
                <w:rFonts w:eastAsia="Arial"/>
                <w:color w:val="000000" w:themeColor="text1"/>
              </w:rPr>
              <w:t xml:space="preserve">Provide students with small boxes to deconstruct and cut out each face, identifying how many faces </w:t>
            </w:r>
            <w:r w:rsidR="529700CB" w:rsidRPr="0C308CEF">
              <w:rPr>
                <w:rFonts w:eastAsia="Arial"/>
                <w:color w:val="000000" w:themeColor="text1"/>
              </w:rPr>
              <w:t>there are</w:t>
            </w:r>
            <w:r w:rsidR="066D20B5" w:rsidRPr="0C308CEF">
              <w:rPr>
                <w:rFonts w:eastAsia="Arial"/>
                <w:color w:val="000000" w:themeColor="text1"/>
              </w:rPr>
              <w:t xml:space="preserve"> </w:t>
            </w:r>
            <w:r w:rsidRPr="0C308CEF">
              <w:rPr>
                <w:rFonts w:eastAsia="Arial"/>
                <w:color w:val="000000" w:themeColor="text1"/>
              </w:rPr>
              <w:t>altogether.</w:t>
            </w:r>
          </w:p>
          <w:p w14:paraId="1CFDF57D" w14:textId="5DD6D077" w:rsidR="008C209D" w:rsidRPr="00E04F04" w:rsidRDefault="483077E8" w:rsidP="00E04F04">
            <w:pPr>
              <w:pStyle w:val="ListBullet"/>
              <w:rPr>
                <w:rFonts w:eastAsia="Arial"/>
                <w:color w:val="000000" w:themeColor="text1"/>
              </w:rPr>
            </w:pPr>
            <w:r w:rsidRPr="0C308CEF">
              <w:rPr>
                <w:rFonts w:eastAsia="Arial"/>
                <w:color w:val="000000" w:themeColor="text1"/>
              </w:rPr>
              <w:t>Provide students with further opportunities to fold shapes into objects, providing support for explicit language and gestures.</w:t>
            </w:r>
          </w:p>
        </w:tc>
        <w:tc>
          <w:tcPr>
            <w:tcW w:w="1667" w:type="pct"/>
          </w:tcPr>
          <w:p w14:paraId="0C2E93B5" w14:textId="734CD6D3" w:rsidR="770E0CB7" w:rsidRDefault="770E0CB7" w:rsidP="084661B0">
            <w:pPr>
              <w:rPr>
                <w:rFonts w:eastAsia="Arial"/>
                <w:color w:val="000000" w:themeColor="text1"/>
              </w:rPr>
            </w:pPr>
            <w:r w:rsidRPr="084661B0">
              <w:rPr>
                <w:rFonts w:eastAsia="Arial"/>
                <w:color w:val="000000" w:themeColor="text1"/>
              </w:rPr>
              <w:lastRenderedPageBreak/>
              <w:t>Students can visualise making cubes from hexominoes.</w:t>
            </w:r>
          </w:p>
          <w:p w14:paraId="5B1A0377" w14:textId="35965754" w:rsidR="008C209D" w:rsidRDefault="522A9575" w:rsidP="006450EC">
            <w:pPr>
              <w:pStyle w:val="ListBullet"/>
              <w:numPr>
                <w:ilvl w:val="0"/>
                <w:numId w:val="3"/>
              </w:numPr>
            </w:pPr>
            <w:r>
              <w:t xml:space="preserve">Show students </w:t>
            </w:r>
            <w:hyperlink w:anchor="_Resource_7:_Cube">
              <w:r w:rsidR="009D01D8">
                <w:rPr>
                  <w:rStyle w:val="Hyperlink"/>
                </w:rPr>
                <w:t>Resource 6: Pasta shapes</w:t>
              </w:r>
            </w:hyperlink>
            <w:r w:rsidR="009D01D8" w:rsidRPr="009D01D8">
              <w:t>.</w:t>
            </w:r>
            <w:r>
              <w:t xml:space="preserve"> Explain that they are to select one type of pasta and create an eye-catching container that is not a cube or prism. Ask students to explain the benefits and issues with their </w:t>
            </w:r>
            <w:r>
              <w:lastRenderedPageBreak/>
              <w:t>container.</w:t>
            </w:r>
          </w:p>
          <w:p w14:paraId="7B479284" w14:textId="6A804594" w:rsidR="008C209D" w:rsidRDefault="7FBF02CA" w:rsidP="006450EC">
            <w:pPr>
              <w:pStyle w:val="ListBullet"/>
              <w:numPr>
                <w:ilvl w:val="0"/>
                <w:numId w:val="3"/>
              </w:numPr>
            </w:pPr>
            <w:r>
              <w:t xml:space="preserve">Show students </w:t>
            </w:r>
            <w:hyperlink w:anchor="_Resource_8:_Grid">
              <w:r w:rsidRPr="0C308CEF">
                <w:rPr>
                  <w:rStyle w:val="Hyperlink"/>
                </w:rPr>
                <w:t>Resource</w:t>
              </w:r>
              <w:r w:rsidR="5ED70D1E" w:rsidRPr="0C308CEF">
                <w:rPr>
                  <w:rStyle w:val="Hyperlink"/>
                </w:rPr>
                <w:t xml:space="preserve"> </w:t>
              </w:r>
              <w:r w:rsidR="26247E66" w:rsidRPr="0C308CEF">
                <w:rPr>
                  <w:rStyle w:val="Hyperlink"/>
                </w:rPr>
                <w:t>7</w:t>
              </w:r>
              <w:r w:rsidR="5ED70D1E" w:rsidRPr="0C308CEF">
                <w:rPr>
                  <w:rStyle w:val="Hyperlink"/>
                </w:rPr>
                <w:t>: Different pack</w:t>
              </w:r>
              <w:r w:rsidR="2802DAF6" w:rsidRPr="0C308CEF">
                <w:rPr>
                  <w:rStyle w:val="Hyperlink"/>
                </w:rPr>
                <w:t>aging</w:t>
              </w:r>
            </w:hyperlink>
            <w:r>
              <w:t xml:space="preserve">. Ask </w:t>
            </w:r>
            <w:r w:rsidR="7565AF9C">
              <w:t>students to</w:t>
            </w:r>
            <w:r>
              <w:t xml:space="preserve"> compare the 3D objects and respond to some of the questions.</w:t>
            </w:r>
          </w:p>
        </w:tc>
      </w:tr>
    </w:tbl>
    <w:p w14:paraId="14FCD4F7" w14:textId="084B0143" w:rsidR="770E0CB7" w:rsidRDefault="408457A8" w:rsidP="084661B0">
      <w:pPr>
        <w:pStyle w:val="Heading3"/>
        <w:rPr>
          <w:rFonts w:eastAsia="Arial"/>
        </w:rPr>
      </w:pPr>
      <w:bookmarkStart w:id="70" w:name="_Toc133928485"/>
      <w:r w:rsidRPr="16A375CB">
        <w:rPr>
          <w:rFonts w:eastAsia="Arial"/>
        </w:rPr>
        <w:lastRenderedPageBreak/>
        <w:t xml:space="preserve">Consolidation and meaningful practice: My </w:t>
      </w:r>
      <w:r w:rsidR="30177AD5" w:rsidRPr="16A375CB">
        <w:rPr>
          <w:rFonts w:eastAsia="Arial"/>
        </w:rPr>
        <w:t>models</w:t>
      </w:r>
      <w:r w:rsidRPr="16A375CB">
        <w:rPr>
          <w:rFonts w:eastAsia="Arial"/>
        </w:rPr>
        <w:t xml:space="preserve"> – 1</w:t>
      </w:r>
      <w:r w:rsidR="2CD25A46" w:rsidRPr="16A375CB">
        <w:rPr>
          <w:rFonts w:eastAsia="Arial"/>
        </w:rPr>
        <w:t>0</w:t>
      </w:r>
      <w:r w:rsidRPr="16A375CB">
        <w:rPr>
          <w:rFonts w:eastAsia="Arial"/>
        </w:rPr>
        <w:t xml:space="preserve"> minutes</w:t>
      </w:r>
      <w:bookmarkEnd w:id="70"/>
    </w:p>
    <w:p w14:paraId="5051CA3A" w14:textId="54A93BB5" w:rsidR="5D046EA5" w:rsidRDefault="39D85684" w:rsidP="084661B0">
      <w:pPr>
        <w:pStyle w:val="ListNumber"/>
        <w:rPr>
          <w:rFonts w:eastAsia="Arial"/>
          <w:color w:val="000000" w:themeColor="text1"/>
        </w:rPr>
      </w:pPr>
      <w:r w:rsidRPr="084661B0">
        <w:rPr>
          <w:rFonts w:eastAsia="Arial"/>
          <w:color w:val="000000" w:themeColor="text1"/>
        </w:rPr>
        <w:t>Ask students to i</w:t>
      </w:r>
      <w:r w:rsidR="2DDB60AF" w:rsidRPr="084661B0">
        <w:rPr>
          <w:rFonts w:eastAsia="Arial"/>
          <w:color w:val="000000" w:themeColor="text1"/>
        </w:rPr>
        <w:t>magine</w:t>
      </w:r>
      <w:r w:rsidR="43905295" w:rsidRPr="084661B0">
        <w:rPr>
          <w:rFonts w:eastAsia="Arial"/>
          <w:color w:val="000000" w:themeColor="text1"/>
        </w:rPr>
        <w:t xml:space="preserve"> that </w:t>
      </w:r>
      <w:r w:rsidR="39C7623B" w:rsidRPr="084661B0">
        <w:rPr>
          <w:rFonts w:eastAsia="Arial"/>
          <w:color w:val="000000" w:themeColor="text1"/>
        </w:rPr>
        <w:t xml:space="preserve">Earth has been visited by friendly aliens who love mathematics. When the </w:t>
      </w:r>
      <w:r w:rsidR="4CBCA737" w:rsidRPr="084661B0">
        <w:rPr>
          <w:rFonts w:eastAsia="Arial"/>
          <w:color w:val="000000" w:themeColor="text1"/>
        </w:rPr>
        <w:t>aliens</w:t>
      </w:r>
      <w:r w:rsidR="39C7623B" w:rsidRPr="084661B0">
        <w:rPr>
          <w:rFonts w:eastAsia="Arial"/>
          <w:color w:val="000000" w:themeColor="text1"/>
        </w:rPr>
        <w:t xml:space="preserve"> leav</w:t>
      </w:r>
      <w:r w:rsidR="3E85C0FD" w:rsidRPr="084661B0">
        <w:rPr>
          <w:rFonts w:eastAsia="Arial"/>
          <w:color w:val="000000" w:themeColor="text1"/>
        </w:rPr>
        <w:t>e</w:t>
      </w:r>
      <w:r w:rsidR="39C7623B" w:rsidRPr="084661B0">
        <w:rPr>
          <w:rFonts w:eastAsia="Arial"/>
          <w:color w:val="000000" w:themeColor="text1"/>
        </w:rPr>
        <w:t>, they have room for only one 3D</w:t>
      </w:r>
      <w:r w:rsidR="3C09A91C" w:rsidRPr="084661B0">
        <w:rPr>
          <w:rFonts w:eastAsia="Arial"/>
          <w:color w:val="000000" w:themeColor="text1"/>
        </w:rPr>
        <w:t xml:space="preserve"> object. They ask for</w:t>
      </w:r>
      <w:r w:rsidR="568BE65F" w:rsidRPr="084661B0">
        <w:rPr>
          <w:rFonts w:eastAsia="Arial"/>
          <w:color w:val="000000" w:themeColor="text1"/>
        </w:rPr>
        <w:t xml:space="preserve"> a model of</w:t>
      </w:r>
      <w:r w:rsidR="3C09A91C" w:rsidRPr="084661B0">
        <w:rPr>
          <w:rFonts w:eastAsia="Arial"/>
          <w:color w:val="000000" w:themeColor="text1"/>
        </w:rPr>
        <w:t xml:space="preserve"> Earth’</w:t>
      </w:r>
      <w:r w:rsidR="0371063F" w:rsidRPr="084661B0">
        <w:rPr>
          <w:rFonts w:eastAsia="Arial"/>
          <w:color w:val="000000" w:themeColor="text1"/>
        </w:rPr>
        <w:t>s</w:t>
      </w:r>
      <w:r w:rsidR="43905295" w:rsidRPr="084661B0">
        <w:rPr>
          <w:rFonts w:eastAsia="Arial"/>
          <w:color w:val="000000" w:themeColor="text1"/>
        </w:rPr>
        <w:t xml:space="preserve"> most important or best 3D object</w:t>
      </w:r>
      <w:r w:rsidR="436628C5" w:rsidRPr="084661B0">
        <w:rPr>
          <w:rFonts w:eastAsia="Arial"/>
          <w:color w:val="000000" w:themeColor="text1"/>
        </w:rPr>
        <w:t>.</w:t>
      </w:r>
      <w:r w:rsidR="43905295" w:rsidRPr="084661B0">
        <w:rPr>
          <w:rFonts w:eastAsia="Arial"/>
          <w:color w:val="000000" w:themeColor="text1"/>
        </w:rPr>
        <w:t xml:space="preserve"> </w:t>
      </w:r>
      <w:r w:rsidR="593069A1" w:rsidRPr="084661B0">
        <w:rPr>
          <w:rFonts w:eastAsia="Arial"/>
          <w:color w:val="000000" w:themeColor="text1"/>
        </w:rPr>
        <w:t xml:space="preserve">Ask students </w:t>
      </w:r>
      <w:r w:rsidR="24003283" w:rsidRPr="084661B0">
        <w:rPr>
          <w:rFonts w:eastAsia="Arial"/>
          <w:color w:val="000000" w:themeColor="text1"/>
        </w:rPr>
        <w:t>w</w:t>
      </w:r>
      <w:r w:rsidR="43905295" w:rsidRPr="084661B0">
        <w:rPr>
          <w:rFonts w:eastAsia="Arial"/>
          <w:color w:val="000000" w:themeColor="text1"/>
        </w:rPr>
        <w:t xml:space="preserve">hich </w:t>
      </w:r>
      <w:r w:rsidR="4EB9F255" w:rsidRPr="084661B0">
        <w:rPr>
          <w:rFonts w:eastAsia="Arial"/>
          <w:color w:val="000000" w:themeColor="text1"/>
        </w:rPr>
        <w:t xml:space="preserve">object </w:t>
      </w:r>
      <w:r w:rsidR="1B3E92B0" w:rsidRPr="084661B0">
        <w:rPr>
          <w:rFonts w:eastAsia="Arial"/>
          <w:color w:val="000000" w:themeColor="text1"/>
        </w:rPr>
        <w:t xml:space="preserve">they </w:t>
      </w:r>
      <w:r w:rsidR="276CC862" w:rsidRPr="084661B0">
        <w:rPr>
          <w:rFonts w:eastAsia="Arial"/>
          <w:color w:val="000000" w:themeColor="text1"/>
        </w:rPr>
        <w:t xml:space="preserve">should </w:t>
      </w:r>
      <w:r w:rsidR="4EB9F255" w:rsidRPr="084661B0">
        <w:rPr>
          <w:rFonts w:eastAsia="Arial"/>
          <w:color w:val="000000" w:themeColor="text1"/>
        </w:rPr>
        <w:t>take</w:t>
      </w:r>
      <w:r w:rsidR="26989C67" w:rsidRPr="084661B0">
        <w:rPr>
          <w:rFonts w:eastAsia="Arial"/>
          <w:color w:val="000000" w:themeColor="text1"/>
        </w:rPr>
        <w:t>,</w:t>
      </w:r>
      <w:r w:rsidR="4EB9F255" w:rsidRPr="084661B0">
        <w:rPr>
          <w:rFonts w:eastAsia="Arial"/>
          <w:color w:val="000000" w:themeColor="text1"/>
        </w:rPr>
        <w:t xml:space="preserve"> </w:t>
      </w:r>
      <w:r w:rsidR="7A76C6CE" w:rsidRPr="084661B0">
        <w:rPr>
          <w:rFonts w:eastAsia="Arial"/>
          <w:color w:val="000000" w:themeColor="text1"/>
        </w:rPr>
        <w:t>w</w:t>
      </w:r>
      <w:r w:rsidR="4EB9F255" w:rsidRPr="084661B0">
        <w:rPr>
          <w:rFonts w:eastAsia="Arial"/>
          <w:color w:val="000000" w:themeColor="text1"/>
        </w:rPr>
        <w:t xml:space="preserve">hat makes it the best </w:t>
      </w:r>
      <w:r w:rsidR="185D2296" w:rsidRPr="084661B0">
        <w:rPr>
          <w:rFonts w:eastAsia="Arial"/>
          <w:color w:val="000000" w:themeColor="text1"/>
        </w:rPr>
        <w:t>a</w:t>
      </w:r>
      <w:r w:rsidR="7E9269A2" w:rsidRPr="084661B0">
        <w:rPr>
          <w:rFonts w:eastAsia="Arial"/>
          <w:color w:val="000000" w:themeColor="text1"/>
        </w:rPr>
        <w:t xml:space="preserve">nd </w:t>
      </w:r>
      <w:r w:rsidR="094FE0AD" w:rsidRPr="084661B0">
        <w:rPr>
          <w:rFonts w:eastAsia="Arial"/>
          <w:color w:val="000000" w:themeColor="text1"/>
        </w:rPr>
        <w:t>h</w:t>
      </w:r>
      <w:r w:rsidR="4EB9F255" w:rsidRPr="084661B0">
        <w:rPr>
          <w:rFonts w:eastAsia="Arial"/>
          <w:color w:val="000000" w:themeColor="text1"/>
        </w:rPr>
        <w:t xml:space="preserve">ow </w:t>
      </w:r>
      <w:r w:rsidR="6829F34C" w:rsidRPr="084661B0">
        <w:rPr>
          <w:rFonts w:eastAsia="Arial"/>
          <w:color w:val="000000" w:themeColor="text1"/>
        </w:rPr>
        <w:t xml:space="preserve">they </w:t>
      </w:r>
      <w:r w:rsidR="4EB9F255" w:rsidRPr="084661B0">
        <w:rPr>
          <w:rFonts w:eastAsia="Arial"/>
          <w:color w:val="000000" w:themeColor="text1"/>
        </w:rPr>
        <w:t>would describe it to the aliens</w:t>
      </w:r>
      <w:r w:rsidR="6C59FA58" w:rsidRPr="084661B0">
        <w:rPr>
          <w:rFonts w:eastAsia="Arial"/>
          <w:color w:val="000000" w:themeColor="text1"/>
        </w:rPr>
        <w:t>.</w:t>
      </w:r>
      <w:r w:rsidR="5E891036" w:rsidRPr="084661B0">
        <w:rPr>
          <w:rFonts w:eastAsia="Arial"/>
          <w:color w:val="000000" w:themeColor="text1"/>
        </w:rPr>
        <w:t xml:space="preserve"> </w:t>
      </w:r>
      <w:r w:rsidR="42F402FF" w:rsidRPr="084661B0">
        <w:rPr>
          <w:rFonts w:eastAsia="Arial"/>
          <w:color w:val="000000" w:themeColor="text1"/>
        </w:rPr>
        <w:t xml:space="preserve">Students </w:t>
      </w:r>
      <w:r w:rsidR="010F7FFF" w:rsidRPr="084661B0">
        <w:rPr>
          <w:rFonts w:eastAsia="Arial"/>
          <w:color w:val="000000" w:themeColor="text1"/>
        </w:rPr>
        <w:t>identify</w:t>
      </w:r>
      <w:r w:rsidR="3265B1FA" w:rsidRPr="084661B0">
        <w:rPr>
          <w:rFonts w:eastAsia="Arial"/>
          <w:color w:val="000000" w:themeColor="text1"/>
        </w:rPr>
        <w:t xml:space="preserve"> at least 3 reasons why </w:t>
      </w:r>
      <w:r w:rsidR="3D162D8B" w:rsidRPr="084661B0">
        <w:rPr>
          <w:rFonts w:eastAsia="Arial"/>
          <w:color w:val="000000" w:themeColor="text1"/>
        </w:rPr>
        <w:t>their</w:t>
      </w:r>
      <w:r w:rsidR="3265B1FA" w:rsidRPr="084661B0">
        <w:rPr>
          <w:rFonts w:eastAsia="Arial"/>
          <w:color w:val="000000" w:themeColor="text1"/>
        </w:rPr>
        <w:t xml:space="preserve"> </w:t>
      </w:r>
      <w:r w:rsidR="150AC0E8" w:rsidRPr="084661B0">
        <w:rPr>
          <w:rFonts w:eastAsia="Arial"/>
          <w:color w:val="000000" w:themeColor="text1"/>
        </w:rPr>
        <w:t xml:space="preserve">3D </w:t>
      </w:r>
      <w:r w:rsidR="3265B1FA" w:rsidRPr="084661B0">
        <w:rPr>
          <w:rFonts w:eastAsia="Arial"/>
          <w:color w:val="000000" w:themeColor="text1"/>
        </w:rPr>
        <w:t>object should make it on board the alien spacecraft</w:t>
      </w:r>
      <w:r w:rsidR="00D259FF">
        <w:rPr>
          <w:rFonts w:eastAsia="Arial"/>
          <w:color w:val="000000" w:themeColor="text1"/>
        </w:rPr>
        <w:t xml:space="preserve"> (s</w:t>
      </w:r>
      <w:r w:rsidR="7A736250" w:rsidRPr="084661B0">
        <w:rPr>
          <w:rFonts w:eastAsia="Arial"/>
          <w:color w:val="000000" w:themeColor="text1"/>
        </w:rPr>
        <w:t xml:space="preserve">ee </w:t>
      </w:r>
      <w:r w:rsidR="004B0DAB">
        <w:rPr>
          <w:rFonts w:eastAsia="Arial"/>
          <w:color w:val="000000" w:themeColor="text1"/>
        </w:rPr>
        <w:fldChar w:fldCharType="begin"/>
      </w:r>
      <w:r w:rsidR="004B0DAB">
        <w:rPr>
          <w:rFonts w:eastAsia="Arial"/>
          <w:color w:val="000000" w:themeColor="text1"/>
        </w:rPr>
        <w:instrText xml:space="preserve"> REF _Ref130241950 \h </w:instrText>
      </w:r>
      <w:r w:rsidR="004B0DAB">
        <w:rPr>
          <w:rFonts w:eastAsia="Arial"/>
          <w:color w:val="000000" w:themeColor="text1"/>
        </w:rPr>
      </w:r>
      <w:r w:rsidR="004B0DAB">
        <w:rPr>
          <w:rFonts w:eastAsia="Arial"/>
          <w:color w:val="000000" w:themeColor="text1"/>
        </w:rPr>
        <w:fldChar w:fldCharType="separate"/>
      </w:r>
      <w:r w:rsidR="5EDDE61D">
        <w:t xml:space="preserve">Figure </w:t>
      </w:r>
      <w:r w:rsidR="5EDDE61D">
        <w:rPr>
          <w:noProof/>
        </w:rPr>
        <w:t>5</w:t>
      </w:r>
      <w:r w:rsidR="004B0DAB">
        <w:rPr>
          <w:rFonts w:eastAsia="Arial"/>
          <w:color w:val="000000" w:themeColor="text1"/>
        </w:rPr>
        <w:fldChar w:fldCharType="end"/>
      </w:r>
      <w:r w:rsidR="00D259FF">
        <w:rPr>
          <w:rFonts w:eastAsia="Arial"/>
          <w:color w:val="000000" w:themeColor="text1"/>
        </w:rPr>
        <w:t>)</w:t>
      </w:r>
      <w:r w:rsidR="7A736250" w:rsidRPr="084661B0">
        <w:rPr>
          <w:rFonts w:eastAsia="Arial"/>
          <w:color w:val="000000" w:themeColor="text1"/>
        </w:rPr>
        <w:t>.</w:t>
      </w:r>
    </w:p>
    <w:p w14:paraId="7698C072" w14:textId="5EB1743A" w:rsidR="3DE086B0" w:rsidRDefault="004B0DAB" w:rsidP="004B0DAB">
      <w:pPr>
        <w:pStyle w:val="Caption"/>
        <w:rPr>
          <w:rFonts w:eastAsia="Arial"/>
          <w:b w:val="0"/>
          <w:bCs/>
          <w:color w:val="000000" w:themeColor="text1"/>
        </w:rPr>
      </w:pPr>
      <w:bookmarkStart w:id="71" w:name="_Ref130241950"/>
      <w:r>
        <w:lastRenderedPageBreak/>
        <w:t xml:space="preserve">Figure </w:t>
      </w:r>
      <w:r>
        <w:fldChar w:fldCharType="begin"/>
      </w:r>
      <w:r>
        <w:instrText>SEQ Figure \* ARABIC</w:instrText>
      </w:r>
      <w:r>
        <w:fldChar w:fldCharType="separate"/>
      </w:r>
      <w:r w:rsidR="006052D0">
        <w:rPr>
          <w:noProof/>
        </w:rPr>
        <w:t>5</w:t>
      </w:r>
      <w:r>
        <w:fldChar w:fldCharType="end"/>
      </w:r>
      <w:bookmarkEnd w:id="71"/>
      <w:r>
        <w:t xml:space="preserve"> </w:t>
      </w:r>
      <w:r w:rsidRPr="000B24CF">
        <w:t>– Alien spaceship</w:t>
      </w:r>
    </w:p>
    <w:p w14:paraId="0705691D" w14:textId="04AA2C94" w:rsidR="3DE086B0" w:rsidRDefault="5EA4301A" w:rsidP="084661B0">
      <w:r>
        <w:rPr>
          <w:noProof/>
        </w:rPr>
        <w:drawing>
          <wp:inline distT="0" distB="0" distL="0" distR="0" wp14:anchorId="44E4966F" wp14:editId="10AB13D7">
            <wp:extent cx="3562184" cy="2560320"/>
            <wp:effectExtent l="0" t="0" r="635" b="0"/>
            <wp:docPr id="980571515" name="Picture 980571515" descr="A silver UFO surrounded by 4 question marks, a cube, a cylinder, a rectangular prism and a sp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571515" name="Picture 980571515" descr="A silver UFO surrounded by 4 question marks, a cube, a cylinder, a rectangular prism and a spher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65558" cy="2562745"/>
                    </a:xfrm>
                    <a:prstGeom prst="rect">
                      <a:avLst/>
                    </a:prstGeom>
                  </pic:spPr>
                </pic:pic>
              </a:graphicData>
            </a:graphic>
          </wp:inline>
        </w:drawing>
      </w:r>
    </w:p>
    <w:p w14:paraId="37AEFC05" w14:textId="587AF2F8" w:rsidR="00703D40" w:rsidRPr="00AE0AE6" w:rsidRDefault="00703D40" w:rsidP="00703D40">
      <w:r>
        <w:rPr>
          <w:rStyle w:val="normaltextrun"/>
          <w:color w:val="242424"/>
          <w:sz w:val="21"/>
          <w:szCs w:val="21"/>
          <w:shd w:val="clear" w:color="auto" w:fill="FFFFFF"/>
        </w:rPr>
        <w:t xml:space="preserve">Images sourced from </w:t>
      </w:r>
      <w:hyperlink r:id="rId31" w:tgtFrame="_blank" w:history="1">
        <w:r>
          <w:rPr>
            <w:rStyle w:val="normaltextrun"/>
            <w:color w:val="2F5496"/>
            <w:sz w:val="21"/>
            <w:szCs w:val="21"/>
            <w:u w:val="single"/>
            <w:shd w:val="clear" w:color="auto" w:fill="FFFFFF"/>
          </w:rPr>
          <w:t>Canva</w:t>
        </w:r>
      </w:hyperlink>
      <w:r>
        <w:rPr>
          <w:rStyle w:val="normaltextrun"/>
          <w:color w:val="242424"/>
          <w:sz w:val="21"/>
          <w:szCs w:val="21"/>
          <w:shd w:val="clear" w:color="auto" w:fill="FFFFFF"/>
        </w:rPr>
        <w:t xml:space="preserve"> and used in accordance with the </w:t>
      </w:r>
      <w:hyperlink r:id="rId32" w:tgtFrame="_blank" w:history="1">
        <w:r w:rsidR="00CE0FD3">
          <w:rPr>
            <w:rStyle w:val="normaltextrun"/>
            <w:color w:val="2F5496"/>
            <w:sz w:val="21"/>
            <w:szCs w:val="21"/>
            <w:u w:val="single"/>
            <w:shd w:val="clear" w:color="auto" w:fill="FFFFFF"/>
          </w:rPr>
          <w:t>Canva Content License Agreement</w:t>
        </w:r>
      </w:hyperlink>
      <w:r>
        <w:rPr>
          <w:rStyle w:val="normaltextrun"/>
          <w:color w:val="242424"/>
          <w:sz w:val="21"/>
          <w:szCs w:val="21"/>
          <w:shd w:val="clear" w:color="auto" w:fill="FFFFFF"/>
        </w:rPr>
        <w:t>.</w:t>
      </w:r>
    </w:p>
    <w:p w14:paraId="74F7E46E" w14:textId="77777777" w:rsidR="001F645B" w:rsidRDefault="001F645B" w:rsidP="084661B0">
      <w:pPr>
        <w:pStyle w:val="Heading2"/>
      </w:pPr>
      <w:bookmarkStart w:id="72" w:name="_Lesson_4:_Different"/>
      <w:bookmarkStart w:id="73" w:name="_Toc112318915"/>
      <w:bookmarkStart w:id="74" w:name="_Toc112320565"/>
      <w:bookmarkStart w:id="75" w:name="_Toc112320620"/>
      <w:bookmarkStart w:id="76" w:name="_Toc112320675"/>
      <w:bookmarkStart w:id="77" w:name="_Toc112320729"/>
      <w:bookmarkEnd w:id="72"/>
      <w:r>
        <w:br w:type="page"/>
      </w:r>
    </w:p>
    <w:p w14:paraId="68848D94" w14:textId="4CDDD317" w:rsidR="008C209D" w:rsidRPr="00A330DD" w:rsidRDefault="07E076A7" w:rsidP="084661B0">
      <w:pPr>
        <w:pStyle w:val="Heading2"/>
      </w:pPr>
      <w:bookmarkStart w:id="78" w:name="_Toc133928486"/>
      <w:r>
        <w:lastRenderedPageBreak/>
        <w:t xml:space="preserve">Lesson 4: </w:t>
      </w:r>
      <w:r w:rsidR="04AF4F59">
        <w:t>Different objects, same volume</w:t>
      </w:r>
      <w:bookmarkEnd w:id="73"/>
      <w:bookmarkEnd w:id="74"/>
      <w:bookmarkEnd w:id="75"/>
      <w:bookmarkEnd w:id="76"/>
      <w:bookmarkEnd w:id="77"/>
      <w:bookmarkEnd w:id="78"/>
    </w:p>
    <w:p w14:paraId="40386758" w14:textId="6F5D10FE" w:rsidR="008C209D" w:rsidRDefault="09887FC0" w:rsidP="084661B0">
      <w:pPr>
        <w:pStyle w:val="Featurepink"/>
      </w:pPr>
      <w:r w:rsidRPr="084661B0">
        <w:rPr>
          <w:b/>
          <w:bCs/>
        </w:rPr>
        <w:t>Core concept:</w:t>
      </w:r>
      <w:r>
        <w:t xml:space="preserve"> </w:t>
      </w:r>
      <w:r w:rsidR="33164712" w:rsidRPr="084661B0">
        <w:t>Objects that appear different may have the same volume.</w:t>
      </w:r>
    </w:p>
    <w:p w14:paraId="4EE1691E"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FD36EC" w14:paraId="7BF25C02" w14:textId="77777777" w:rsidTr="00A330DD">
        <w:trPr>
          <w:cnfStyle w:val="100000000000" w:firstRow="1" w:lastRow="0" w:firstColumn="0" w:lastColumn="0" w:oddVBand="0" w:evenVBand="0" w:oddHBand="0" w:evenHBand="0" w:firstRowFirstColumn="0" w:firstRowLastColumn="0" w:lastRowFirstColumn="0" w:lastRowLastColumn="0"/>
        </w:trPr>
        <w:tc>
          <w:tcPr>
            <w:tcW w:w="2500" w:type="pct"/>
          </w:tcPr>
          <w:p w14:paraId="388A8F0C" w14:textId="77777777" w:rsidR="00FD36EC" w:rsidRDefault="00FD36EC" w:rsidP="0071658A">
            <w:r w:rsidRPr="00510F5F">
              <w:t>Learning intentions</w:t>
            </w:r>
          </w:p>
        </w:tc>
        <w:tc>
          <w:tcPr>
            <w:tcW w:w="2500" w:type="pct"/>
          </w:tcPr>
          <w:p w14:paraId="369E8F75" w14:textId="77777777" w:rsidR="00FD36EC" w:rsidRDefault="00FD36EC" w:rsidP="0071658A">
            <w:r w:rsidRPr="00510F5F">
              <w:t>Success criteria</w:t>
            </w:r>
          </w:p>
        </w:tc>
      </w:tr>
      <w:tr w:rsidR="00FD36EC" w14:paraId="55B08806" w14:textId="77777777" w:rsidTr="00A330DD">
        <w:trPr>
          <w:cnfStyle w:val="000000100000" w:firstRow="0" w:lastRow="0" w:firstColumn="0" w:lastColumn="0" w:oddVBand="0" w:evenVBand="0" w:oddHBand="1" w:evenHBand="0" w:firstRowFirstColumn="0" w:firstRowLastColumn="0" w:lastRowFirstColumn="0" w:lastRowLastColumn="0"/>
        </w:trPr>
        <w:tc>
          <w:tcPr>
            <w:tcW w:w="2500" w:type="pct"/>
          </w:tcPr>
          <w:p w14:paraId="35E69FD4" w14:textId="531E72C2" w:rsidR="038D0EAC" w:rsidRPr="004938C7" w:rsidRDefault="1D539CE9" w:rsidP="004938C7">
            <w:r>
              <w:t>All students are learning that</w:t>
            </w:r>
            <w:r w:rsidR="004938C7">
              <w:t xml:space="preserve"> </w:t>
            </w:r>
            <w:r w:rsidR="16C1B4CB" w:rsidRPr="0C308CEF">
              <w:rPr>
                <w:rFonts w:eastAsia="Arial"/>
                <w:color w:val="000000" w:themeColor="text1"/>
              </w:rPr>
              <w:t>objects can have the same volume but look different.</w:t>
            </w:r>
          </w:p>
          <w:p w14:paraId="3F2C7798" w14:textId="78AEB0B2" w:rsidR="63B5095A" w:rsidRPr="00917017" w:rsidRDefault="038D0EAC" w:rsidP="00917017">
            <w:pPr>
              <w:pStyle w:val="ListBullet"/>
              <w:numPr>
                <w:ilvl w:val="0"/>
                <w:numId w:val="0"/>
              </w:numPr>
            </w:pPr>
            <w:r w:rsidRPr="084661B0">
              <w:rPr>
                <w:rFonts w:eastAsia="Arial"/>
                <w:color w:val="000000" w:themeColor="text1"/>
              </w:rPr>
              <w:t>In addition, Early Stage 1 are learning that</w:t>
            </w:r>
            <w:r w:rsidR="00917017">
              <w:rPr>
                <w:rFonts w:eastAsia="Arial"/>
                <w:color w:val="000000" w:themeColor="text1"/>
              </w:rPr>
              <w:t xml:space="preserve"> </w:t>
            </w:r>
            <w:r w:rsidR="14C46017" w:rsidRPr="0C308CEF">
              <w:rPr>
                <w:rFonts w:eastAsia="Arial"/>
                <w:color w:val="000000" w:themeColor="text1"/>
              </w:rPr>
              <w:t xml:space="preserve">volume can be </w:t>
            </w:r>
            <w:r w:rsidR="7D849636" w:rsidRPr="0C308CEF">
              <w:rPr>
                <w:rFonts w:eastAsia="Arial"/>
                <w:color w:val="000000" w:themeColor="text1"/>
              </w:rPr>
              <w:t xml:space="preserve">compared directly by constructing and deconstructing </w:t>
            </w:r>
            <w:r w:rsidR="607F92F8" w:rsidRPr="0C308CEF">
              <w:rPr>
                <w:rFonts w:eastAsia="Arial"/>
                <w:color w:val="000000" w:themeColor="text1"/>
              </w:rPr>
              <w:t>2</w:t>
            </w:r>
            <w:r w:rsidR="7D849636" w:rsidRPr="0C308CEF">
              <w:rPr>
                <w:rFonts w:eastAsia="Arial"/>
                <w:color w:val="000000" w:themeColor="text1"/>
              </w:rPr>
              <w:t xml:space="preserve"> objects</w:t>
            </w:r>
            <w:r w:rsidR="3048C396" w:rsidRPr="0C308CEF">
              <w:rPr>
                <w:rFonts w:eastAsia="Arial"/>
                <w:color w:val="000000" w:themeColor="text1"/>
              </w:rPr>
              <w:t>.</w:t>
            </w:r>
          </w:p>
          <w:p w14:paraId="2D3F5598" w14:textId="4D5B82B4" w:rsidR="63B5095A" w:rsidRDefault="63B5095A" w:rsidP="084661B0">
            <w:pPr>
              <w:pStyle w:val="ListBullet"/>
              <w:numPr>
                <w:ilvl w:val="0"/>
                <w:numId w:val="0"/>
              </w:numPr>
            </w:pPr>
            <w:r w:rsidRPr="084661B0">
              <w:rPr>
                <w:rFonts w:eastAsia="Arial"/>
                <w:color w:val="000000" w:themeColor="text1"/>
              </w:rPr>
              <w:t>In addition, Stage 1 students are learning that:</w:t>
            </w:r>
          </w:p>
          <w:p w14:paraId="0E36892F" w14:textId="7E5DB5D3" w:rsidR="00FD36EC" w:rsidRDefault="41B740D8" w:rsidP="084661B0">
            <w:pPr>
              <w:pStyle w:val="ListBullet"/>
              <w:rPr>
                <w:rFonts w:eastAsia="Arial"/>
                <w:color w:val="000000" w:themeColor="text1"/>
              </w:rPr>
            </w:pPr>
            <w:r w:rsidRPr="0C308CEF">
              <w:rPr>
                <w:rFonts w:eastAsia="Arial"/>
                <w:color w:val="000000" w:themeColor="text1"/>
                <w:lang w:val="en-GB"/>
              </w:rPr>
              <w:t xml:space="preserve">the volume of </w:t>
            </w:r>
            <w:r w:rsidR="149E4787" w:rsidRPr="0C308CEF">
              <w:rPr>
                <w:rFonts w:eastAsia="Arial"/>
                <w:color w:val="000000" w:themeColor="text1"/>
              </w:rPr>
              <w:t>three-dimensional</w:t>
            </w:r>
            <w:r w:rsidRPr="0C308CEF">
              <w:rPr>
                <w:rFonts w:eastAsia="Arial"/>
                <w:color w:val="000000" w:themeColor="text1"/>
              </w:rPr>
              <w:t xml:space="preserve"> </w:t>
            </w:r>
            <w:r w:rsidRPr="0C308CEF">
              <w:rPr>
                <w:rFonts w:eastAsia="Arial"/>
                <w:color w:val="000000" w:themeColor="text1"/>
                <w:lang w:val="en-GB"/>
              </w:rPr>
              <w:t>objects can be measured in uniform informal units</w:t>
            </w:r>
          </w:p>
          <w:p w14:paraId="24B3AD46" w14:textId="22221880" w:rsidR="00FD36EC" w:rsidRDefault="539BB4DD" w:rsidP="084661B0">
            <w:pPr>
              <w:pStyle w:val="ListBullet"/>
              <w:rPr>
                <w:rFonts w:eastAsia="Arial"/>
                <w:color w:val="000000" w:themeColor="text1"/>
              </w:rPr>
            </w:pPr>
            <w:r w:rsidRPr="0C308CEF">
              <w:rPr>
                <w:rFonts w:eastAsia="Arial"/>
                <w:color w:val="000000" w:themeColor="text1"/>
              </w:rPr>
              <w:t>three-dimensional</w:t>
            </w:r>
            <w:r w:rsidR="41B740D8" w:rsidRPr="0C308CEF">
              <w:rPr>
                <w:rFonts w:eastAsia="Arial"/>
                <w:color w:val="000000" w:themeColor="text1"/>
              </w:rPr>
              <w:t xml:space="preserve"> </w:t>
            </w:r>
            <w:r w:rsidR="41B740D8" w:rsidRPr="0C308CEF">
              <w:rPr>
                <w:rFonts w:eastAsia="Arial"/>
                <w:color w:val="000000" w:themeColor="text1"/>
                <w:lang w:val="en-GB"/>
              </w:rPr>
              <w:t>objects can appear different but have the same volume.</w:t>
            </w:r>
          </w:p>
        </w:tc>
        <w:tc>
          <w:tcPr>
            <w:tcW w:w="2500" w:type="pct"/>
          </w:tcPr>
          <w:p w14:paraId="1C0B2A5A" w14:textId="77777777" w:rsidR="00FD36EC" w:rsidRDefault="00FD36EC" w:rsidP="0071658A">
            <w:r>
              <w:t>All students can:</w:t>
            </w:r>
          </w:p>
          <w:p w14:paraId="080F205D" w14:textId="6B4A9BC9" w:rsidR="4DDE2CBA" w:rsidRDefault="510D62F9" w:rsidP="084661B0">
            <w:pPr>
              <w:pStyle w:val="ListBullet"/>
              <w:rPr>
                <w:rFonts w:eastAsia="Arial"/>
                <w:color w:val="000000" w:themeColor="text1"/>
              </w:rPr>
            </w:pPr>
            <w:r w:rsidRPr="0C308CEF">
              <w:rPr>
                <w:rFonts w:eastAsia="Arial"/>
                <w:color w:val="000000" w:themeColor="text1"/>
              </w:rPr>
              <w:t xml:space="preserve">explore, create and compare </w:t>
            </w:r>
            <w:r w:rsidR="79D5F0D4" w:rsidRPr="0C308CEF">
              <w:rPr>
                <w:rFonts w:eastAsia="Arial"/>
                <w:color w:val="000000" w:themeColor="text1"/>
              </w:rPr>
              <w:t>three-dimensional</w:t>
            </w:r>
            <w:r w:rsidRPr="0C308CEF">
              <w:rPr>
                <w:rFonts w:eastAsia="Arial"/>
                <w:color w:val="000000" w:themeColor="text1"/>
              </w:rPr>
              <w:t xml:space="preserve"> objects of different appearances from a given number of cubes</w:t>
            </w:r>
          </w:p>
          <w:p w14:paraId="2EA2D5E8" w14:textId="0B573D74" w:rsidR="66224B60" w:rsidRDefault="7CE58BF0" w:rsidP="084661B0">
            <w:pPr>
              <w:pStyle w:val="ListBullet"/>
              <w:rPr>
                <w:rFonts w:eastAsia="Arial"/>
                <w:color w:val="000000" w:themeColor="text1"/>
              </w:rPr>
            </w:pPr>
            <w:r w:rsidRPr="0C308CEF">
              <w:rPr>
                <w:rFonts w:eastAsia="Arial"/>
                <w:color w:val="000000" w:themeColor="text1"/>
                <w:lang w:val="en-GB"/>
              </w:rPr>
              <w:t>explain that volume is the amount of space an object occupies</w:t>
            </w:r>
            <w:r w:rsidR="1A8DA0B3" w:rsidRPr="0C308CEF">
              <w:rPr>
                <w:rFonts w:eastAsia="Arial"/>
                <w:color w:val="000000" w:themeColor="text1"/>
                <w:lang w:val="en-GB"/>
              </w:rPr>
              <w:t>.</w:t>
            </w:r>
          </w:p>
          <w:p w14:paraId="10BE3A48" w14:textId="7B902E44" w:rsidR="00FD36EC" w:rsidRPr="000C7BD6" w:rsidRDefault="00FD36EC" w:rsidP="00917017">
            <w:r>
              <w:t>In addition, students working towards Early Stage 1 outcomes can</w:t>
            </w:r>
            <w:r w:rsidR="00917017">
              <w:t xml:space="preserve"> </w:t>
            </w:r>
            <w:r w:rsidR="37291029">
              <w:t>c</w:t>
            </w:r>
            <w:r w:rsidR="794B5C62">
              <w:t xml:space="preserve">ompare volume </w:t>
            </w:r>
            <w:r w:rsidR="09951E2B">
              <w:t xml:space="preserve">by </w:t>
            </w:r>
            <w:r w:rsidR="51AD8200">
              <w:t xml:space="preserve">counting cubes used when </w:t>
            </w:r>
            <w:r w:rsidR="09951E2B">
              <w:t>constructing and deconstructing objects</w:t>
            </w:r>
            <w:r w:rsidR="7C46A8C6">
              <w:t>.</w:t>
            </w:r>
          </w:p>
          <w:p w14:paraId="28C0AF91" w14:textId="59602890" w:rsidR="00FD36EC" w:rsidRPr="000C7BD6" w:rsidRDefault="1D539CE9" w:rsidP="084661B0">
            <w:pPr>
              <w:pStyle w:val="ListBullet"/>
              <w:numPr>
                <w:ilvl w:val="0"/>
                <w:numId w:val="0"/>
              </w:numPr>
              <w:rPr>
                <w:highlight w:val="yellow"/>
              </w:rPr>
            </w:pPr>
            <w:r>
              <w:t>In addition, students working towards Stage 1 outcomes can:</w:t>
            </w:r>
          </w:p>
          <w:p w14:paraId="1785122A" w14:textId="0551947B" w:rsidR="00FD36EC" w:rsidRPr="000C7BD6" w:rsidRDefault="0BC4C1BD" w:rsidP="0071658A">
            <w:pPr>
              <w:pStyle w:val="ListBullet"/>
              <w:rPr>
                <w:rFonts w:eastAsia="Arial"/>
                <w:color w:val="000000" w:themeColor="text1"/>
              </w:rPr>
            </w:pPr>
            <w:r w:rsidRPr="0C308CEF">
              <w:rPr>
                <w:rFonts w:eastAsia="Arial"/>
                <w:color w:val="000000" w:themeColor="text1"/>
              </w:rPr>
              <w:t xml:space="preserve">manipulate the orientation of </w:t>
            </w:r>
            <w:r w:rsidR="28457DFF" w:rsidRPr="0C308CEF">
              <w:rPr>
                <w:rFonts w:eastAsia="Arial"/>
                <w:color w:val="000000" w:themeColor="text1"/>
              </w:rPr>
              <w:t>three-dimensional</w:t>
            </w:r>
            <w:r w:rsidR="79DCEAB8" w:rsidRPr="0C308CEF">
              <w:rPr>
                <w:rFonts w:eastAsia="Arial"/>
                <w:color w:val="000000" w:themeColor="text1"/>
              </w:rPr>
              <w:t xml:space="preserve"> </w:t>
            </w:r>
            <w:r w:rsidRPr="0C308CEF">
              <w:rPr>
                <w:rFonts w:eastAsia="Arial"/>
                <w:color w:val="000000" w:themeColor="text1"/>
              </w:rPr>
              <w:t>objects</w:t>
            </w:r>
          </w:p>
          <w:p w14:paraId="378DCAF9" w14:textId="71B7E37D" w:rsidR="00FD36EC" w:rsidRPr="000C7BD6" w:rsidRDefault="596D05CA" w:rsidP="084661B0">
            <w:pPr>
              <w:pStyle w:val="ListBullet"/>
              <w:rPr>
                <w:rFonts w:eastAsia="Arial"/>
              </w:rPr>
            </w:pPr>
            <w:r w:rsidRPr="0C308CEF">
              <w:rPr>
                <w:rFonts w:eastAsia="Arial"/>
                <w:color w:val="000000" w:themeColor="text1"/>
              </w:rPr>
              <w:t>compare models with different appearances and can recognise when they have the same volume</w:t>
            </w:r>
            <w:r w:rsidR="2BDBC8D7" w:rsidRPr="0C308CEF">
              <w:rPr>
                <w:rFonts w:eastAsia="Arial"/>
                <w:color w:val="000000" w:themeColor="text1"/>
              </w:rPr>
              <w:t>.</w:t>
            </w:r>
          </w:p>
        </w:tc>
      </w:tr>
    </w:tbl>
    <w:p w14:paraId="705F38A6" w14:textId="01402A2A" w:rsidR="008C209D" w:rsidRDefault="07E076A7" w:rsidP="084661B0">
      <w:pPr>
        <w:pStyle w:val="Heading3"/>
      </w:pPr>
      <w:bookmarkStart w:id="79" w:name="_Toc112318916"/>
      <w:bookmarkStart w:id="80" w:name="_Toc112320566"/>
      <w:bookmarkStart w:id="81" w:name="_Toc112320621"/>
      <w:bookmarkStart w:id="82" w:name="_Toc112320676"/>
      <w:bookmarkStart w:id="83" w:name="_Toc112320730"/>
      <w:bookmarkStart w:id="84" w:name="_Toc133928487"/>
      <w:r>
        <w:lastRenderedPageBreak/>
        <w:t xml:space="preserve">Daily number sense: </w:t>
      </w:r>
      <w:r w:rsidR="497F5C9B" w:rsidRPr="16A375CB">
        <w:rPr>
          <w:rFonts w:eastAsia="Arial"/>
        </w:rPr>
        <w:t xml:space="preserve">Teacher </w:t>
      </w:r>
      <w:r w:rsidR="008818CC">
        <w:rPr>
          <w:rFonts w:eastAsia="Arial"/>
        </w:rPr>
        <w:t>c</w:t>
      </w:r>
      <w:r w:rsidR="497F5C9B" w:rsidRPr="16A375CB">
        <w:rPr>
          <w:rFonts w:eastAsia="Arial"/>
        </w:rPr>
        <w:t>hoice – 10 minutes</w:t>
      </w:r>
      <w:bookmarkEnd w:id="79"/>
      <w:bookmarkEnd w:id="80"/>
      <w:bookmarkEnd w:id="81"/>
      <w:bookmarkEnd w:id="82"/>
      <w:bookmarkEnd w:id="83"/>
      <w:bookmarkEnd w:id="84"/>
    </w:p>
    <w:p w14:paraId="100D3CC8" w14:textId="30438C3D" w:rsidR="008C209D" w:rsidRDefault="66D4FEBB" w:rsidP="006450EC">
      <w:pPr>
        <w:pStyle w:val="ListNumber"/>
        <w:numPr>
          <w:ilvl w:val="0"/>
          <w:numId w:val="6"/>
        </w:numPr>
      </w:pPr>
      <w:r>
        <w:t>From a class need surfaced through formative assessment data, identify a short, focused activity that targets students’ knowledge, understanding and skills. Example activities may be drawn from the following resources</w:t>
      </w:r>
      <w:r w:rsidR="4ECA0C17">
        <w:t>:</w:t>
      </w:r>
    </w:p>
    <w:p w14:paraId="1004B070" w14:textId="5406044F" w:rsidR="0F14C726" w:rsidRDefault="00000000" w:rsidP="084661B0">
      <w:pPr>
        <w:pStyle w:val="ListBullet"/>
        <w:ind w:left="1134"/>
      </w:pPr>
      <w:hyperlink r:id="rId33" w:anchor="catalogue_auto">
        <w:r w:rsidR="00D32FB9">
          <w:rPr>
            <w:rStyle w:val="Hyperlink"/>
          </w:rPr>
          <w:t>Mathematics K-6 resources</w:t>
        </w:r>
      </w:hyperlink>
    </w:p>
    <w:p w14:paraId="739978B6" w14:textId="77777777" w:rsidR="008C209D" w:rsidRDefault="00000000" w:rsidP="006450EC">
      <w:pPr>
        <w:pStyle w:val="ListBullet"/>
        <w:numPr>
          <w:ilvl w:val="0"/>
          <w:numId w:val="3"/>
        </w:numPr>
        <w:ind w:left="1134"/>
      </w:pPr>
      <w:hyperlink r:id="rId34">
        <w:r w:rsidR="68296852" w:rsidRPr="0C308CEF">
          <w:rPr>
            <w:rStyle w:val="Hyperlink"/>
          </w:rPr>
          <w:t>Universal Resources Hub</w:t>
        </w:r>
      </w:hyperlink>
      <w:r w:rsidR="68296852">
        <w:t>.</w:t>
      </w:r>
    </w:p>
    <w:p w14:paraId="55418968" w14:textId="13DBCE83" w:rsidR="008C209D" w:rsidRDefault="1D78D77F" w:rsidP="084661B0">
      <w:pPr>
        <w:pStyle w:val="Heading3"/>
      </w:pPr>
      <w:bookmarkStart w:id="85" w:name="_Toc133928488"/>
      <w:r w:rsidRPr="16A375CB">
        <w:rPr>
          <w:rFonts w:eastAsia="Arial"/>
        </w:rPr>
        <w:t>Cube challenge – 3</w:t>
      </w:r>
      <w:r w:rsidR="7341C192" w:rsidRPr="16A375CB">
        <w:rPr>
          <w:rFonts w:eastAsia="Arial"/>
        </w:rPr>
        <w:t>5</w:t>
      </w:r>
      <w:r w:rsidRPr="16A375CB">
        <w:rPr>
          <w:rFonts w:eastAsia="Arial"/>
        </w:rPr>
        <w:t xml:space="preserve"> minutes</w:t>
      </w:r>
      <w:bookmarkEnd w:id="85"/>
    </w:p>
    <w:p w14:paraId="483D7297" w14:textId="7D02752E" w:rsidR="2D0C1EF0" w:rsidRDefault="3B2BC3E5" w:rsidP="4749FBC3">
      <w:pPr>
        <w:pStyle w:val="FeatureBox"/>
        <w:rPr>
          <w:lang w:val="en-GB"/>
        </w:rPr>
      </w:pPr>
      <w:r w:rsidRPr="4749FBC3">
        <w:rPr>
          <w:b/>
          <w:bCs/>
          <w:lang w:val="en-GB"/>
        </w:rPr>
        <w:t>Note</w:t>
      </w:r>
      <w:r w:rsidRPr="4749FBC3">
        <w:rPr>
          <w:lang w:val="en-GB"/>
        </w:rPr>
        <w:t xml:space="preserve">: In each of the following cube activities, cubes must be placed or stacked so that their edges align directly with the edges of at least one other cube, with no gaps or overlaps. </w:t>
      </w:r>
      <w:r w:rsidR="2F133806" w:rsidRPr="4749FBC3">
        <w:rPr>
          <w:lang w:val="en-GB"/>
        </w:rPr>
        <w:t xml:space="preserve">If you are using cubes that do not interlock, ensure students understand that each cube must line up with the adjacent cube, so all the edges are flush. </w:t>
      </w:r>
      <w:r w:rsidRPr="4749FBC3">
        <w:rPr>
          <w:lang w:val="en-GB"/>
        </w:rPr>
        <w:t xml:space="preserve">When making objects from 3 cubes, there are only </w:t>
      </w:r>
      <w:r w:rsidR="1B5A32D4" w:rsidRPr="4749FBC3">
        <w:rPr>
          <w:lang w:val="en-GB"/>
        </w:rPr>
        <w:t>2</w:t>
      </w:r>
      <w:r w:rsidRPr="4749FBC3">
        <w:rPr>
          <w:lang w:val="en-GB"/>
        </w:rPr>
        <w:t xml:space="preserve"> possible solutions. When using 4 cubes there are 8 possible solutions </w:t>
      </w:r>
      <w:r w:rsidR="008818CC">
        <w:rPr>
          <w:lang w:val="en-GB"/>
        </w:rPr>
        <w:t>(</w:t>
      </w:r>
      <w:r w:rsidRPr="4749FBC3">
        <w:rPr>
          <w:lang w:val="en-GB"/>
        </w:rPr>
        <w:t xml:space="preserve">see </w:t>
      </w:r>
      <w:r w:rsidR="2D0C1EF0">
        <w:fldChar w:fldCharType="begin"/>
      </w:r>
      <w:r w:rsidR="2D0C1EF0" w:rsidRPr="4749FBC3">
        <w:rPr>
          <w:lang w:val="en-GB"/>
        </w:rPr>
        <w:instrText xml:space="preserve"> REF _Ref130241975 \h </w:instrText>
      </w:r>
      <w:r w:rsidR="2D0C1EF0">
        <w:instrText xml:space="preserve"> \* MERGEFORMAT </w:instrText>
      </w:r>
      <w:r w:rsidR="2D0C1EF0">
        <w:fldChar w:fldCharType="separate"/>
      </w:r>
      <w:r w:rsidR="52C68417">
        <w:t xml:space="preserve">Figure </w:t>
      </w:r>
      <w:r w:rsidR="52C68417" w:rsidRPr="4749FBC3">
        <w:rPr>
          <w:noProof/>
        </w:rPr>
        <w:t>6</w:t>
      </w:r>
      <w:r w:rsidR="2D0C1EF0">
        <w:fldChar w:fldCharType="end"/>
      </w:r>
      <w:r w:rsidR="008818CC">
        <w:t>)</w:t>
      </w:r>
      <w:r w:rsidRPr="4749FBC3">
        <w:rPr>
          <w:lang w:val="en-GB"/>
        </w:rPr>
        <w:t>.</w:t>
      </w:r>
    </w:p>
    <w:p w14:paraId="32F099EE" w14:textId="574E4E8E" w:rsidR="2D0C1EF0" w:rsidRDefault="004B0DAB" w:rsidP="004B0DAB">
      <w:pPr>
        <w:pStyle w:val="Caption"/>
      </w:pPr>
      <w:bookmarkStart w:id="86" w:name="_Ref130241975"/>
      <w:r>
        <w:lastRenderedPageBreak/>
        <w:t xml:space="preserve">Figure </w:t>
      </w:r>
      <w:r>
        <w:fldChar w:fldCharType="begin"/>
      </w:r>
      <w:r>
        <w:instrText>SEQ Figure \* ARABIC</w:instrText>
      </w:r>
      <w:r>
        <w:fldChar w:fldCharType="separate"/>
      </w:r>
      <w:r w:rsidR="006052D0">
        <w:rPr>
          <w:noProof/>
        </w:rPr>
        <w:t>6</w:t>
      </w:r>
      <w:r>
        <w:fldChar w:fldCharType="end"/>
      </w:r>
      <w:bookmarkEnd w:id="86"/>
      <w:r>
        <w:t xml:space="preserve"> </w:t>
      </w:r>
      <w:r w:rsidRPr="00A44634">
        <w:t>– Cube configurations</w:t>
      </w:r>
    </w:p>
    <w:p w14:paraId="35A0DA17" w14:textId="11F8D1FC" w:rsidR="369EE3F9" w:rsidRDefault="369EE3F9" w:rsidP="084661B0">
      <w:r>
        <w:rPr>
          <w:noProof/>
        </w:rPr>
        <w:drawing>
          <wp:inline distT="0" distB="0" distL="0" distR="0" wp14:anchorId="53972C0B" wp14:editId="754F47A2">
            <wp:extent cx="4572000" cy="2286000"/>
            <wp:effectExtent l="0" t="0" r="0" b="0"/>
            <wp:docPr id="540003150" name="Picture 540003150" descr="8 different different arrangements of 4 cubic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003150"/>
                    <pic:cNvPicPr/>
                  </pic:nvPicPr>
                  <pic:blipFill>
                    <a:blip r:embed="rId35">
                      <a:extLst>
                        <a:ext uri="{BEBA8EAE-BF5A-486C-A8C5-ECC9F3942E4B}">
                          <a14:imgProps xmlns:a14="http://schemas.microsoft.com/office/drawing/2010/main">
                            <a14:imgLayer r:embed="rId36">
                              <a14:imgEffect>
                                <a14:brightnessContrast bright="39000"/>
                              </a14:imgEffect>
                            </a14:imgLayer>
                          </a14:imgProps>
                        </a:ext>
                        <a:ext uri="{28A0092B-C50C-407E-A947-70E740481C1C}">
                          <a14:useLocalDpi xmlns:a14="http://schemas.microsoft.com/office/drawing/2010/main" val="0"/>
                        </a:ext>
                      </a:extLst>
                    </a:blip>
                    <a:stretch>
                      <a:fillRect/>
                    </a:stretch>
                  </pic:blipFill>
                  <pic:spPr>
                    <a:xfrm>
                      <a:off x="0" y="0"/>
                      <a:ext cx="4572000" cy="2286000"/>
                    </a:xfrm>
                    <a:prstGeom prst="rect">
                      <a:avLst/>
                    </a:prstGeom>
                  </pic:spPr>
                </pic:pic>
              </a:graphicData>
            </a:graphic>
          </wp:inline>
        </w:drawing>
      </w:r>
    </w:p>
    <w:p w14:paraId="5E76111D" w14:textId="3A6BEBD7" w:rsidR="369EE3F9" w:rsidRDefault="20AA85CE" w:rsidP="084661B0">
      <w:pPr>
        <w:pStyle w:val="ListNumber"/>
        <w:rPr>
          <w:rFonts w:eastAsia="Arial"/>
          <w:color w:val="000000" w:themeColor="text1"/>
        </w:rPr>
      </w:pPr>
      <w:r w:rsidRPr="16A375CB">
        <w:rPr>
          <w:rFonts w:eastAsia="Arial"/>
          <w:color w:val="000000" w:themeColor="text1"/>
          <w:lang w:val="en-GB"/>
        </w:rPr>
        <w:t>Remind students of the definition of volume</w:t>
      </w:r>
      <w:r w:rsidR="10FE8ECF" w:rsidRPr="16A375CB">
        <w:rPr>
          <w:rFonts w:eastAsia="Arial"/>
          <w:color w:val="000000" w:themeColor="text1"/>
          <w:lang w:val="en-GB"/>
        </w:rPr>
        <w:t>.</w:t>
      </w:r>
    </w:p>
    <w:p w14:paraId="584C51AF" w14:textId="6E0908E2" w:rsidR="369EE3F9" w:rsidRDefault="369EE3F9" w:rsidP="084661B0">
      <w:pPr>
        <w:pStyle w:val="FeatureBox2"/>
        <w:rPr>
          <w:rFonts w:eastAsia="Arial"/>
          <w:color w:val="000000" w:themeColor="text1"/>
        </w:rPr>
      </w:pPr>
      <w:r w:rsidRPr="11396D5F">
        <w:rPr>
          <w:rFonts w:eastAsia="Arial"/>
          <w:b/>
          <w:color w:val="000000" w:themeColor="text1"/>
          <w:lang w:val="en-GB"/>
        </w:rPr>
        <w:t>Volume:</w:t>
      </w:r>
      <w:r w:rsidRPr="084661B0">
        <w:rPr>
          <w:rFonts w:eastAsia="Arial"/>
          <w:color w:val="000000" w:themeColor="text1"/>
          <w:lang w:val="en-GB"/>
        </w:rPr>
        <w:t xml:space="preserve"> The amount of space occupied by an object.</w:t>
      </w:r>
    </w:p>
    <w:p w14:paraId="0572908B" w14:textId="02C62ECD" w:rsidR="369EE3F9" w:rsidRPr="0002788E" w:rsidRDefault="20AA85CE" w:rsidP="0002788E">
      <w:pPr>
        <w:pStyle w:val="ListNumber"/>
      </w:pPr>
      <w:r w:rsidRPr="0002788E">
        <w:t>Explain that in this lesson students will measure and compare volume by using cubes.</w:t>
      </w:r>
    </w:p>
    <w:p w14:paraId="63893D41" w14:textId="29B6E4E7" w:rsidR="369EE3F9" w:rsidRPr="0002788E" w:rsidRDefault="20AA85CE" w:rsidP="0002788E">
      <w:pPr>
        <w:pStyle w:val="ListNumber"/>
      </w:pPr>
      <w:r w:rsidRPr="0002788E">
        <w:t>Provide each student with 3 cubes and ask them to make a 3D object. Ask students to calculate the volume of the 3D object.</w:t>
      </w:r>
    </w:p>
    <w:p w14:paraId="001746FC" w14:textId="18E286C7" w:rsidR="369EE3F9" w:rsidRPr="0002788E" w:rsidRDefault="20AA85CE" w:rsidP="0002788E">
      <w:pPr>
        <w:pStyle w:val="ListNumber"/>
      </w:pPr>
      <w:r w:rsidRPr="0002788E">
        <w:t xml:space="preserve">Provide students with 3 more cubes and challenge them to make </w:t>
      </w:r>
      <w:r w:rsidR="143C4968" w:rsidRPr="0002788E">
        <w:t xml:space="preserve">a second three-cube </w:t>
      </w:r>
      <w:r w:rsidRPr="0002788E">
        <w:t>object with a different appearance. Ask students to calculate the volume of their new 3D object. Students place their 3D objects side-by-side. Assist students to draw the conclusion that the 3D objects look different yet have the same volume.</w:t>
      </w:r>
    </w:p>
    <w:p w14:paraId="32801AC8" w14:textId="669808DA" w:rsidR="369EE3F9" w:rsidRPr="0002788E" w:rsidRDefault="20AA85CE" w:rsidP="0002788E">
      <w:pPr>
        <w:pStyle w:val="ListNumber"/>
      </w:pPr>
      <w:r w:rsidRPr="0002788E">
        <w:t>Provide students with 3 more cubes and ask whether they can make a</w:t>
      </w:r>
      <w:r w:rsidR="7EB60680" w:rsidRPr="0002788E">
        <w:t xml:space="preserve"> third </w:t>
      </w:r>
      <w:r w:rsidR="002D5521">
        <w:t>three</w:t>
      </w:r>
      <w:r w:rsidR="7EB60680" w:rsidRPr="0002788E">
        <w:t xml:space="preserve">-cube </w:t>
      </w:r>
      <w:r w:rsidRPr="0002788E">
        <w:t>object with a different appearance.</w:t>
      </w:r>
    </w:p>
    <w:p w14:paraId="16168B5E" w14:textId="2EBDB6C5" w:rsidR="369EE3F9" w:rsidRPr="0002788E" w:rsidRDefault="0B450613" w:rsidP="0002788E">
      <w:pPr>
        <w:pStyle w:val="ListNumber"/>
      </w:pPr>
      <w:r w:rsidRPr="0002788E">
        <w:t>Ask students if they were able to make a third 3D object.</w:t>
      </w:r>
    </w:p>
    <w:p w14:paraId="06BB28C4" w14:textId="35DB1F7B" w:rsidR="369EE3F9" w:rsidRDefault="0F53B771" w:rsidP="0002788E">
      <w:pPr>
        <w:pStyle w:val="FeatureBox"/>
      </w:pPr>
      <w:r w:rsidRPr="4749FBC3">
        <w:rPr>
          <w:rStyle w:val="Strong"/>
          <w:lang w:val="en-GB"/>
        </w:rPr>
        <w:lastRenderedPageBreak/>
        <w:t>Note</w:t>
      </w:r>
      <w:r w:rsidR="08CD6469" w:rsidRPr="4749FBC3">
        <w:rPr>
          <w:rStyle w:val="Strong"/>
          <w:lang w:val="en-GB"/>
        </w:rPr>
        <w:t>:</w:t>
      </w:r>
      <w:r w:rsidRPr="4749FBC3">
        <w:rPr>
          <w:lang w:val="en-GB"/>
        </w:rPr>
        <w:t xml:space="preserve"> </w:t>
      </w:r>
      <w:r w:rsidR="2C3857CB" w:rsidRPr="4749FBC3">
        <w:rPr>
          <w:lang w:val="en-GB"/>
        </w:rPr>
        <w:t>S</w:t>
      </w:r>
      <w:r w:rsidRPr="4749FBC3">
        <w:rPr>
          <w:lang w:val="en-GB"/>
        </w:rPr>
        <w:t>ome students might realise that it is not possible to build a third unique 3D object with only 3 cubes.</w:t>
      </w:r>
    </w:p>
    <w:p w14:paraId="75D86094" w14:textId="339D7EA2" w:rsidR="369EE3F9" w:rsidRPr="0002788E" w:rsidRDefault="0B450613" w:rsidP="0002788E">
      <w:pPr>
        <w:pStyle w:val="ListNumber"/>
      </w:pPr>
      <w:r w:rsidRPr="0002788E">
        <w:t xml:space="preserve">Invite students to share their third 3D object with the class. Challenge them to change the orientation of the 3D object so that </w:t>
      </w:r>
      <w:r w:rsidR="4299888F" w:rsidRPr="0002788E">
        <w:t>students</w:t>
      </w:r>
      <w:r w:rsidRPr="0002788E">
        <w:t xml:space="preserve"> can draw the conclusion that only </w:t>
      </w:r>
      <w:r w:rsidR="0A7A5422" w:rsidRPr="0002788E">
        <w:t>2</w:t>
      </w:r>
      <w:r w:rsidRPr="0002788E">
        <w:t xml:space="preserve"> unique 3D objects can be made with 3 interlocking cubes. </w:t>
      </w:r>
      <w:r w:rsidR="23556450" w:rsidRPr="0002788E">
        <w:t xml:space="preserve">Explain that, </w:t>
      </w:r>
      <w:r w:rsidR="183F436E" w:rsidRPr="0002788E">
        <w:t xml:space="preserve">even </w:t>
      </w:r>
      <w:r w:rsidR="23556450" w:rsidRPr="0002788E">
        <w:t>w</w:t>
      </w:r>
      <w:r w:rsidRPr="0002788E">
        <w:t>hen the 3D object</w:t>
      </w:r>
      <w:r w:rsidR="06BA9A1C" w:rsidRPr="0002788E">
        <w:t>s</w:t>
      </w:r>
      <w:r w:rsidRPr="0002788E">
        <w:t xml:space="preserve"> </w:t>
      </w:r>
      <w:r w:rsidR="745413A8" w:rsidRPr="0002788E">
        <w:t>are</w:t>
      </w:r>
      <w:r w:rsidRPr="0002788E">
        <w:t xml:space="preserve"> reflected or turned, they are identical in structure.</w:t>
      </w:r>
    </w:p>
    <w:p w14:paraId="247F7901" w14:textId="77F7505C" w:rsidR="369EE3F9" w:rsidRPr="0002788E" w:rsidRDefault="20AA85CE" w:rsidP="0002788E">
      <w:pPr>
        <w:pStyle w:val="ListNumber"/>
      </w:pPr>
      <w:r w:rsidRPr="0002788E">
        <w:t>Show students 4 interlocking cubes and ask if they think the volume has changed.</w:t>
      </w:r>
    </w:p>
    <w:p w14:paraId="7F99F93B" w14:textId="65835A67" w:rsidR="369EE3F9" w:rsidRPr="0002788E" w:rsidRDefault="184307F6" w:rsidP="0002788E">
      <w:pPr>
        <w:pStyle w:val="ListNumber"/>
      </w:pPr>
      <w:r w:rsidRPr="0002788E">
        <w:t>S</w:t>
      </w:r>
      <w:r w:rsidR="20AA85CE" w:rsidRPr="0002788E">
        <w:t xml:space="preserve">tudents </w:t>
      </w:r>
      <w:r w:rsidR="65D21733" w:rsidRPr="0002788E">
        <w:t>predict</w:t>
      </w:r>
      <w:r w:rsidR="20AA85CE" w:rsidRPr="0002788E">
        <w:t xml:space="preserve"> how many different 3D objects they might be able to build</w:t>
      </w:r>
      <w:r w:rsidR="57A3AB2F" w:rsidRPr="0002788E">
        <w:t xml:space="preserve"> with 4 interlocking cubes</w:t>
      </w:r>
      <w:r w:rsidR="20AA85CE" w:rsidRPr="0002788E">
        <w:t>. Students share their thinking.</w:t>
      </w:r>
    </w:p>
    <w:p w14:paraId="48D80D88" w14:textId="69BDBB0C" w:rsidR="369EE3F9" w:rsidRPr="0002788E" w:rsidRDefault="1A770C39" w:rsidP="0002788E">
      <w:pPr>
        <w:pStyle w:val="ListNumber"/>
      </w:pPr>
      <w:r w:rsidRPr="0002788E">
        <w:t>Give students</w:t>
      </w:r>
      <w:r w:rsidR="0B450613" w:rsidRPr="0002788E">
        <w:t xml:space="preserve"> a collection of cubes and </w:t>
      </w:r>
      <w:r w:rsidR="06EFAADC" w:rsidRPr="0002788E">
        <w:t>challenge</w:t>
      </w:r>
      <w:r w:rsidR="298C48E6" w:rsidRPr="0002788E">
        <w:t xml:space="preserve"> them</w:t>
      </w:r>
      <w:r w:rsidR="0B450613" w:rsidRPr="0002788E">
        <w:t xml:space="preserve"> to make as many unique 4 cube 3D objects</w:t>
      </w:r>
      <w:r w:rsidR="102715EE" w:rsidRPr="0002788E">
        <w:t xml:space="preserve"> as they can</w:t>
      </w:r>
      <w:r w:rsidR="0B450613" w:rsidRPr="0002788E">
        <w:t>.</w:t>
      </w:r>
    </w:p>
    <w:p w14:paraId="2F4A8B2D" w14:textId="21CD62DC" w:rsidR="369EE3F9" w:rsidRDefault="74EB2BD7" w:rsidP="006F4760">
      <w:pPr>
        <w:pStyle w:val="FeatureBox"/>
      </w:pPr>
      <w:r w:rsidRPr="4749FBC3">
        <w:rPr>
          <w:rStyle w:val="Strong"/>
          <w:rFonts w:eastAsia="Arial"/>
          <w:color w:val="000000" w:themeColor="text1"/>
          <w:lang w:val="en-GB"/>
        </w:rPr>
        <w:t>Note</w:t>
      </w:r>
      <w:r w:rsidR="5F030B00" w:rsidRPr="4749FBC3">
        <w:rPr>
          <w:rStyle w:val="Strong"/>
          <w:rFonts w:eastAsia="Arial"/>
          <w:color w:val="000000" w:themeColor="text1"/>
          <w:lang w:val="en-GB"/>
        </w:rPr>
        <w:t xml:space="preserve">: </w:t>
      </w:r>
      <w:r w:rsidR="20C0230B" w:rsidRPr="4749FBC3">
        <w:rPr>
          <w:rStyle w:val="Strong"/>
          <w:rFonts w:eastAsia="Arial"/>
          <w:b w:val="0"/>
          <w:color w:val="000000" w:themeColor="text1"/>
          <w:lang w:val="en-GB"/>
        </w:rPr>
        <w:t>S</w:t>
      </w:r>
      <w:r w:rsidRPr="4749FBC3">
        <w:rPr>
          <w:lang w:val="en-GB"/>
        </w:rPr>
        <w:t xml:space="preserve">ome students might need reminders that 3D objects </w:t>
      </w:r>
      <w:r w:rsidR="6569A164" w:rsidRPr="4749FBC3">
        <w:rPr>
          <w:lang w:val="en-GB"/>
        </w:rPr>
        <w:t>can</w:t>
      </w:r>
      <w:r w:rsidRPr="4749FBC3">
        <w:rPr>
          <w:lang w:val="en-GB"/>
        </w:rPr>
        <w:t xml:space="preserve"> the same despite their orientation.</w:t>
      </w:r>
    </w:p>
    <w:p w14:paraId="796EFABD" w14:textId="0C12E755" w:rsidR="369EE3F9" w:rsidRDefault="20AA85CE" w:rsidP="084661B0">
      <w:pPr>
        <w:pStyle w:val="ListNumber"/>
        <w:rPr>
          <w:rFonts w:eastAsia="Arial"/>
          <w:color w:val="000000" w:themeColor="text1"/>
        </w:rPr>
      </w:pPr>
      <w:r w:rsidRPr="16A375CB">
        <w:rPr>
          <w:rFonts w:eastAsia="Arial"/>
          <w:color w:val="000000" w:themeColor="text1"/>
          <w:lang w:val="en-GB"/>
        </w:rPr>
        <w:t>When students have at least 5 structures, have students display their work and go on a gallery walk. Ask:</w:t>
      </w:r>
    </w:p>
    <w:p w14:paraId="6C296929" w14:textId="0448ED7E" w:rsidR="369EE3F9" w:rsidRDefault="0C7A15A8" w:rsidP="00C85CE3">
      <w:pPr>
        <w:pStyle w:val="ListBullet"/>
        <w:ind w:left="1134"/>
        <w:rPr>
          <w:rFonts w:eastAsia="Arial"/>
          <w:color w:val="000000" w:themeColor="text1"/>
        </w:rPr>
      </w:pPr>
      <w:r w:rsidRPr="0C308CEF">
        <w:rPr>
          <w:lang w:val="en-GB"/>
        </w:rPr>
        <w:t xml:space="preserve">Did anyone else </w:t>
      </w:r>
      <w:r w:rsidR="4BBC0007" w:rsidRPr="0C308CEF">
        <w:rPr>
          <w:lang w:val="en-GB"/>
        </w:rPr>
        <w:t>have</w:t>
      </w:r>
      <w:r w:rsidRPr="0C308CEF">
        <w:rPr>
          <w:lang w:val="en-GB"/>
        </w:rPr>
        <w:t xml:space="preserve"> a different </w:t>
      </w:r>
      <w:r w:rsidR="26D9D893" w:rsidRPr="0C308CEF">
        <w:rPr>
          <w:lang w:val="en-GB"/>
        </w:rPr>
        <w:t>3D object</w:t>
      </w:r>
      <w:r w:rsidRPr="0C308CEF">
        <w:rPr>
          <w:lang w:val="en-GB"/>
        </w:rPr>
        <w:t xml:space="preserve"> to you?</w:t>
      </w:r>
    </w:p>
    <w:p w14:paraId="37BEF616" w14:textId="4C835028" w:rsidR="369EE3F9" w:rsidRDefault="0FD38F61" w:rsidP="00C85CE3">
      <w:pPr>
        <w:pStyle w:val="ListBullet"/>
        <w:ind w:left="1134"/>
        <w:rPr>
          <w:rFonts w:eastAsia="Arial"/>
          <w:color w:val="000000" w:themeColor="text1"/>
        </w:rPr>
      </w:pPr>
      <w:r w:rsidRPr="0C308CEF">
        <w:rPr>
          <w:lang w:val="en-GB"/>
        </w:rPr>
        <w:t>As a class</w:t>
      </w:r>
      <w:r w:rsidR="087E8BE3" w:rsidRPr="0C308CEF">
        <w:rPr>
          <w:lang w:val="en-GB"/>
        </w:rPr>
        <w:t>,</w:t>
      </w:r>
      <w:r w:rsidRPr="0C308CEF">
        <w:rPr>
          <w:lang w:val="en-GB"/>
        </w:rPr>
        <w:t xml:space="preserve"> do you think we have all the </w:t>
      </w:r>
      <w:r w:rsidR="2C2A1EB1" w:rsidRPr="0C308CEF">
        <w:rPr>
          <w:lang w:val="en-GB"/>
        </w:rPr>
        <w:t>possible 3D objects</w:t>
      </w:r>
      <w:r w:rsidR="0002788E">
        <w:rPr>
          <w:lang w:val="en-GB"/>
        </w:rPr>
        <w:t>?</w:t>
      </w:r>
    </w:p>
    <w:p w14:paraId="440C3DE0" w14:textId="7585EFA4" w:rsidR="369EE3F9" w:rsidRDefault="0C7A15A8" w:rsidP="00C85CE3">
      <w:pPr>
        <w:pStyle w:val="ListBullet"/>
        <w:ind w:left="1134"/>
        <w:rPr>
          <w:rFonts w:eastAsia="Arial"/>
          <w:color w:val="000000" w:themeColor="text1"/>
        </w:rPr>
      </w:pPr>
      <w:r w:rsidRPr="0C308CEF">
        <w:rPr>
          <w:lang w:val="en-GB"/>
        </w:rPr>
        <w:t xml:space="preserve">How can we check if </w:t>
      </w:r>
      <w:r w:rsidR="6313B197" w:rsidRPr="0C308CEF">
        <w:rPr>
          <w:lang w:val="en-GB"/>
        </w:rPr>
        <w:t>some of the</w:t>
      </w:r>
      <w:r w:rsidR="00BB26FF" w:rsidRPr="0C308CEF">
        <w:rPr>
          <w:lang w:val="en-GB"/>
        </w:rPr>
        <w:t xml:space="preserve"> </w:t>
      </w:r>
      <w:r w:rsidRPr="0C308CEF">
        <w:rPr>
          <w:lang w:val="en-GB"/>
        </w:rPr>
        <w:t>3D objects are the same?</w:t>
      </w:r>
    </w:p>
    <w:p w14:paraId="03572D56" w14:textId="041C59F5" w:rsidR="369EE3F9" w:rsidRDefault="0C7A15A8" w:rsidP="00C85CE3">
      <w:pPr>
        <w:pStyle w:val="ListBullet"/>
        <w:ind w:left="1134"/>
        <w:rPr>
          <w:rFonts w:eastAsia="Arial"/>
          <w:color w:val="000000" w:themeColor="text1"/>
        </w:rPr>
      </w:pPr>
      <w:r w:rsidRPr="0C308CEF">
        <w:rPr>
          <w:lang w:val="en-GB"/>
        </w:rPr>
        <w:t xml:space="preserve">Did increasing the volume allow </w:t>
      </w:r>
      <w:r w:rsidR="42640FA0" w:rsidRPr="0C308CEF">
        <w:rPr>
          <w:lang w:val="en-GB"/>
        </w:rPr>
        <w:t>you to build</w:t>
      </w:r>
      <w:r w:rsidR="635718DC" w:rsidRPr="0C308CEF">
        <w:rPr>
          <w:lang w:val="en-GB"/>
        </w:rPr>
        <w:t xml:space="preserve"> </w:t>
      </w:r>
      <w:r w:rsidRPr="0C308CEF">
        <w:rPr>
          <w:lang w:val="en-GB"/>
        </w:rPr>
        <w:t>more structures?</w:t>
      </w:r>
    </w:p>
    <w:p w14:paraId="7599F490" w14:textId="08420B5E" w:rsidR="55B38338" w:rsidRDefault="6798864B" w:rsidP="00C85CE3">
      <w:pPr>
        <w:pStyle w:val="ListBullet"/>
        <w:ind w:left="1134"/>
        <w:rPr>
          <w:rFonts w:eastAsia="Arial"/>
          <w:color w:val="000000" w:themeColor="text1"/>
        </w:rPr>
      </w:pPr>
      <w:r w:rsidRPr="0C308CEF">
        <w:rPr>
          <w:rFonts w:eastAsia="Arial"/>
          <w:color w:val="000000" w:themeColor="text1"/>
          <w:lang w:val="en-GB"/>
        </w:rPr>
        <w:t>How can you prove that even though the 3D objects look different</w:t>
      </w:r>
      <w:r w:rsidR="1C84D5C6" w:rsidRPr="0C308CEF">
        <w:rPr>
          <w:rFonts w:eastAsia="Arial"/>
          <w:color w:val="000000" w:themeColor="text1"/>
          <w:lang w:val="en-GB"/>
        </w:rPr>
        <w:t>,</w:t>
      </w:r>
      <w:r w:rsidRPr="0C308CEF">
        <w:rPr>
          <w:rFonts w:eastAsia="Arial"/>
          <w:color w:val="000000" w:themeColor="text1"/>
          <w:lang w:val="en-GB"/>
        </w:rPr>
        <w:t xml:space="preserve"> they still share the same volume?</w:t>
      </w:r>
    </w:p>
    <w:p w14:paraId="7FFA93B1" w14:textId="388FF871" w:rsidR="369EE3F9" w:rsidRDefault="20AA85CE" w:rsidP="084661B0">
      <w:pPr>
        <w:pStyle w:val="ListNumber"/>
        <w:rPr>
          <w:rFonts w:eastAsia="Arial"/>
          <w:color w:val="000000" w:themeColor="text1"/>
          <w:lang w:val="en-GB"/>
        </w:rPr>
      </w:pPr>
      <w:r w:rsidRPr="16A375CB">
        <w:rPr>
          <w:rFonts w:eastAsia="Arial"/>
          <w:color w:val="000000" w:themeColor="text1"/>
          <w:lang w:val="en-GB"/>
        </w:rPr>
        <w:t xml:space="preserve">As a class, work together to eliminate any duplicate structures so that only 8 unique 3D objects remain. Keep the </w:t>
      </w:r>
      <w:r w:rsidR="41F1EE05" w:rsidRPr="16A375CB">
        <w:rPr>
          <w:rFonts w:eastAsia="Arial"/>
          <w:color w:val="000000" w:themeColor="text1"/>
          <w:lang w:val="en-GB"/>
        </w:rPr>
        <w:t xml:space="preserve">8 </w:t>
      </w:r>
      <w:r w:rsidR="26C79A28" w:rsidRPr="16A375CB">
        <w:rPr>
          <w:rFonts w:eastAsia="Arial"/>
          <w:color w:val="000000" w:themeColor="text1"/>
          <w:lang w:val="en-GB"/>
        </w:rPr>
        <w:t>unique</w:t>
      </w:r>
      <w:r w:rsidRPr="16A375CB">
        <w:rPr>
          <w:rFonts w:eastAsia="Arial"/>
          <w:color w:val="000000" w:themeColor="text1"/>
          <w:lang w:val="en-GB"/>
        </w:rPr>
        <w:t xml:space="preserve"> 3D objects on display with the </w:t>
      </w:r>
      <w:r w:rsidR="44A866F9" w:rsidRPr="16A375CB">
        <w:rPr>
          <w:rFonts w:eastAsia="Arial"/>
          <w:color w:val="000000" w:themeColor="text1"/>
          <w:lang w:val="en-GB"/>
        </w:rPr>
        <w:t xml:space="preserve">2 </w:t>
      </w:r>
      <w:r w:rsidR="4D7E5C2B" w:rsidRPr="16A375CB">
        <w:rPr>
          <w:rFonts w:eastAsia="Arial"/>
          <w:color w:val="000000" w:themeColor="text1"/>
          <w:lang w:val="en-GB"/>
        </w:rPr>
        <w:t>three-</w:t>
      </w:r>
      <w:r w:rsidRPr="16A375CB">
        <w:rPr>
          <w:rFonts w:eastAsia="Arial"/>
          <w:color w:val="000000" w:themeColor="text1"/>
          <w:lang w:val="en-GB"/>
        </w:rPr>
        <w:t>block objects</w:t>
      </w:r>
      <w:r w:rsidR="0002788E">
        <w:rPr>
          <w:rFonts w:eastAsia="Arial"/>
          <w:color w:val="000000" w:themeColor="text1"/>
          <w:lang w:val="en-GB"/>
        </w:rPr>
        <w:t xml:space="preserve">. </w:t>
      </w:r>
      <w:r w:rsidR="4F525078" w:rsidRPr="16A375CB">
        <w:rPr>
          <w:rFonts w:eastAsia="Arial"/>
          <w:color w:val="000000" w:themeColor="text1"/>
          <w:lang w:val="en-GB"/>
        </w:rPr>
        <w:t xml:space="preserve">These 3D objects are used again in </w:t>
      </w:r>
      <w:hyperlink w:anchor="_Lesson_5:_Comparing" w:history="1">
        <w:r w:rsidR="4F525078" w:rsidRPr="00697F3F">
          <w:rPr>
            <w:rStyle w:val="Hyperlink"/>
            <w:rFonts w:eastAsia="Arial"/>
            <w:lang w:val="en-GB"/>
          </w:rPr>
          <w:t>Lesson 5</w:t>
        </w:r>
      </w:hyperlink>
      <w:r w:rsidR="4F525078" w:rsidRPr="16A375CB">
        <w:rPr>
          <w:rFonts w:eastAsia="Arial"/>
          <w:color w:val="000000" w:themeColor="text1"/>
          <w:lang w:val="en-GB"/>
        </w:rPr>
        <w:t>.</w:t>
      </w:r>
    </w:p>
    <w:p w14:paraId="2F6DF36D" w14:textId="77777777" w:rsidR="008C209D" w:rsidRDefault="008C209D" w:rsidP="008C209D">
      <w:r>
        <w:lastRenderedPageBreak/>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8C209D" w14:paraId="46A89B24" w14:textId="77777777" w:rsidTr="0C308CEF">
        <w:trPr>
          <w:cnfStyle w:val="100000000000" w:firstRow="1" w:lastRow="0" w:firstColumn="0" w:lastColumn="0" w:oddVBand="0" w:evenVBand="0" w:oddHBand="0" w:evenHBand="0" w:firstRowFirstColumn="0" w:firstRowLastColumn="0" w:lastRowFirstColumn="0" w:lastRowLastColumn="0"/>
        </w:trPr>
        <w:tc>
          <w:tcPr>
            <w:tcW w:w="1667" w:type="pct"/>
          </w:tcPr>
          <w:p w14:paraId="28206A60" w14:textId="77777777" w:rsidR="008C209D" w:rsidRDefault="008C209D" w:rsidP="0071658A">
            <w:r w:rsidRPr="00470C15">
              <w:t>Assessment opportunities</w:t>
            </w:r>
          </w:p>
        </w:tc>
        <w:tc>
          <w:tcPr>
            <w:tcW w:w="1667" w:type="pct"/>
          </w:tcPr>
          <w:p w14:paraId="7E9DAD2D" w14:textId="77777777" w:rsidR="008C209D" w:rsidRDefault="008C209D" w:rsidP="0071658A">
            <w:r w:rsidRPr="00470C15">
              <w:t>Too hard?</w:t>
            </w:r>
          </w:p>
        </w:tc>
        <w:tc>
          <w:tcPr>
            <w:tcW w:w="1667" w:type="pct"/>
          </w:tcPr>
          <w:p w14:paraId="0209A26B" w14:textId="77777777" w:rsidR="008C209D" w:rsidRDefault="008C209D" w:rsidP="0071658A">
            <w:r w:rsidRPr="00470C15">
              <w:t>Too easy?</w:t>
            </w:r>
          </w:p>
        </w:tc>
      </w:tr>
      <w:tr w:rsidR="008C209D" w14:paraId="17275855" w14:textId="77777777" w:rsidTr="0C308CEF">
        <w:trPr>
          <w:cnfStyle w:val="000000100000" w:firstRow="0" w:lastRow="0" w:firstColumn="0" w:lastColumn="0" w:oddVBand="0" w:evenVBand="0" w:oddHBand="1" w:evenHBand="0" w:firstRowFirstColumn="0" w:firstRowLastColumn="0" w:lastRowFirstColumn="0" w:lastRowLastColumn="0"/>
        </w:trPr>
        <w:tc>
          <w:tcPr>
            <w:tcW w:w="1667" w:type="pct"/>
          </w:tcPr>
          <w:p w14:paraId="139E48A2" w14:textId="15CB2D80" w:rsidR="008C209D" w:rsidRDefault="25667FDD" w:rsidP="084661B0">
            <w:pPr>
              <w:rPr>
                <w:rFonts w:eastAsia="Arial"/>
                <w:color w:val="000000" w:themeColor="text1"/>
              </w:rPr>
            </w:pPr>
            <w:r w:rsidRPr="084661B0">
              <w:rPr>
                <w:rFonts w:eastAsia="Arial"/>
                <w:color w:val="000000" w:themeColor="text1"/>
              </w:rPr>
              <w:t>What to look for:</w:t>
            </w:r>
          </w:p>
          <w:p w14:paraId="4BDEFB42" w14:textId="39C455ED" w:rsidR="008C209D" w:rsidRDefault="1D7A7025" w:rsidP="084661B0">
            <w:pPr>
              <w:pStyle w:val="ListBullet"/>
              <w:rPr>
                <w:rFonts w:eastAsia="Arial"/>
                <w:color w:val="000000" w:themeColor="text1"/>
              </w:rPr>
            </w:pPr>
            <w:r w:rsidRPr="0C308CEF">
              <w:rPr>
                <w:rFonts w:eastAsia="Arial"/>
                <w:color w:val="000000" w:themeColor="text1"/>
              </w:rPr>
              <w:t xml:space="preserve">Can students </w:t>
            </w:r>
            <w:r w:rsidR="71D14450" w:rsidRPr="0C308CEF">
              <w:rPr>
                <w:rFonts w:eastAsia="Arial"/>
                <w:color w:val="000000" w:themeColor="text1"/>
              </w:rPr>
              <w:t xml:space="preserve">create and </w:t>
            </w:r>
            <w:r w:rsidRPr="0C308CEF">
              <w:rPr>
                <w:rFonts w:eastAsia="Arial"/>
                <w:color w:val="000000" w:themeColor="text1"/>
              </w:rPr>
              <w:t xml:space="preserve">compare </w:t>
            </w:r>
            <w:r w:rsidR="6F5930C0" w:rsidRPr="0C308CEF">
              <w:rPr>
                <w:rFonts w:eastAsia="Arial"/>
                <w:color w:val="000000" w:themeColor="text1"/>
              </w:rPr>
              <w:t xml:space="preserve">3D </w:t>
            </w:r>
            <w:r w:rsidRPr="0C308CEF">
              <w:rPr>
                <w:rFonts w:eastAsia="Arial"/>
                <w:color w:val="000000" w:themeColor="text1"/>
              </w:rPr>
              <w:t>models of the same volume?</w:t>
            </w:r>
            <w:r w:rsidR="332A8933" w:rsidRPr="0C308CEF">
              <w:rPr>
                <w:rFonts w:eastAsia="Arial"/>
                <w:color w:val="000000" w:themeColor="text1"/>
              </w:rPr>
              <w:t xml:space="preserve"> </w:t>
            </w:r>
            <w:r w:rsidR="30C1462F" w:rsidRPr="0C308CEF">
              <w:rPr>
                <w:rStyle w:val="Strong"/>
                <w:rFonts w:eastAsia="Arial"/>
                <w:color w:val="000000" w:themeColor="text1"/>
              </w:rPr>
              <w:t xml:space="preserve">(MAO-WM-01, </w:t>
            </w:r>
            <w:r w:rsidR="3DD5A43C" w:rsidRPr="0C308CEF">
              <w:rPr>
                <w:rStyle w:val="Strong"/>
                <w:rFonts w:eastAsia="Arial"/>
                <w:color w:val="000000" w:themeColor="text1"/>
              </w:rPr>
              <w:t xml:space="preserve">MAE-3DS-02, </w:t>
            </w:r>
            <w:r w:rsidR="30C1462F" w:rsidRPr="0C308CEF">
              <w:rPr>
                <w:rStyle w:val="Strong"/>
                <w:rFonts w:eastAsia="Arial"/>
                <w:color w:val="000000" w:themeColor="text1"/>
              </w:rPr>
              <w:t>MA1-3DS-01, MA1-3DS-02)</w:t>
            </w:r>
          </w:p>
          <w:p w14:paraId="762A907E" w14:textId="3C2136D8" w:rsidR="008C209D" w:rsidRDefault="061E4192" w:rsidP="006450EC">
            <w:pPr>
              <w:pStyle w:val="ListParagraph"/>
              <w:numPr>
                <w:ilvl w:val="0"/>
                <w:numId w:val="2"/>
              </w:numPr>
              <w:rPr>
                <w:rFonts w:eastAsia="Arial"/>
                <w:color w:val="000000" w:themeColor="text1"/>
              </w:rPr>
            </w:pPr>
            <w:r w:rsidRPr="0C308CEF">
              <w:rPr>
                <w:rFonts w:eastAsia="Arial"/>
                <w:color w:val="000000" w:themeColor="text1"/>
              </w:rPr>
              <w:t xml:space="preserve">Can students manipulate </w:t>
            </w:r>
            <w:r w:rsidR="50DAE10D" w:rsidRPr="0C308CEF">
              <w:rPr>
                <w:rFonts w:eastAsia="Arial"/>
                <w:color w:val="000000" w:themeColor="text1"/>
              </w:rPr>
              <w:t xml:space="preserve">different </w:t>
            </w:r>
            <w:r w:rsidRPr="0C308CEF">
              <w:rPr>
                <w:rFonts w:eastAsia="Arial"/>
                <w:color w:val="000000" w:themeColor="text1"/>
              </w:rPr>
              <w:t xml:space="preserve">3D </w:t>
            </w:r>
            <w:r w:rsidR="3FB5DC3E" w:rsidRPr="0C308CEF">
              <w:rPr>
                <w:rFonts w:eastAsia="Arial"/>
                <w:color w:val="000000" w:themeColor="text1"/>
              </w:rPr>
              <w:t>models</w:t>
            </w:r>
            <w:r w:rsidRPr="0C308CEF">
              <w:rPr>
                <w:rFonts w:eastAsia="Arial"/>
                <w:color w:val="000000" w:themeColor="text1"/>
              </w:rPr>
              <w:t xml:space="preserve"> </w:t>
            </w:r>
            <w:r w:rsidR="5616CBF2" w:rsidRPr="0C308CEF">
              <w:rPr>
                <w:rFonts w:eastAsia="Arial"/>
                <w:color w:val="000000" w:themeColor="text1"/>
              </w:rPr>
              <w:t xml:space="preserve">to determine </w:t>
            </w:r>
            <w:r w:rsidR="1FA49E3F" w:rsidRPr="0C308CEF">
              <w:rPr>
                <w:rFonts w:eastAsia="Arial"/>
                <w:color w:val="000000" w:themeColor="text1"/>
              </w:rPr>
              <w:t>if they are the same configuration</w:t>
            </w:r>
            <w:r w:rsidRPr="0C308CEF">
              <w:rPr>
                <w:rFonts w:eastAsia="Arial"/>
                <w:color w:val="000000" w:themeColor="text1"/>
              </w:rPr>
              <w:t xml:space="preserve">? </w:t>
            </w:r>
            <w:r w:rsidRPr="001A2ADC">
              <w:rPr>
                <w:rFonts w:eastAsia="Arial"/>
                <w:b/>
                <w:bCs/>
                <w:color w:val="000000" w:themeColor="text1"/>
              </w:rPr>
              <w:t>(</w:t>
            </w:r>
            <w:r w:rsidRPr="0C308CEF">
              <w:rPr>
                <w:rStyle w:val="Strong"/>
                <w:rFonts w:eastAsia="Arial"/>
                <w:color w:val="000000" w:themeColor="text1"/>
              </w:rPr>
              <w:t xml:space="preserve">MAO-WM-01, </w:t>
            </w:r>
            <w:r w:rsidR="0CF59A89" w:rsidRPr="0C308CEF">
              <w:rPr>
                <w:rStyle w:val="Strong"/>
                <w:rFonts w:eastAsia="Arial"/>
                <w:color w:val="000000" w:themeColor="text1"/>
              </w:rPr>
              <w:t xml:space="preserve">MAE-3DS-02, </w:t>
            </w:r>
            <w:r w:rsidRPr="0C308CEF">
              <w:rPr>
                <w:rStyle w:val="Strong"/>
                <w:rFonts w:eastAsia="Arial"/>
                <w:color w:val="000000" w:themeColor="text1"/>
              </w:rPr>
              <w:t>MA1-3DS-01, MA-3DS-02)</w:t>
            </w:r>
          </w:p>
          <w:p w14:paraId="7F69739E" w14:textId="3F41B818" w:rsidR="008C209D" w:rsidRDefault="25667FDD" w:rsidP="084661B0">
            <w:pPr>
              <w:rPr>
                <w:rFonts w:eastAsia="Arial"/>
                <w:color w:val="000000" w:themeColor="text1"/>
              </w:rPr>
            </w:pPr>
            <w:r w:rsidRPr="084661B0">
              <w:rPr>
                <w:rFonts w:eastAsia="Arial"/>
                <w:color w:val="000000" w:themeColor="text1"/>
              </w:rPr>
              <w:t>What to collect:</w:t>
            </w:r>
          </w:p>
          <w:p w14:paraId="5ABBB068" w14:textId="5CAD78BF" w:rsidR="008C209D" w:rsidRDefault="166A9F07" w:rsidP="084661B0">
            <w:pPr>
              <w:pStyle w:val="ListBullet"/>
              <w:rPr>
                <w:rFonts w:eastAsia="Arial"/>
                <w:color w:val="000000" w:themeColor="text1"/>
              </w:rPr>
            </w:pPr>
            <w:r w:rsidRPr="0C308CEF">
              <w:rPr>
                <w:rFonts w:eastAsia="Arial"/>
                <w:color w:val="000000" w:themeColor="text1"/>
              </w:rPr>
              <w:t>p</w:t>
            </w:r>
            <w:r w:rsidR="30C1462F" w:rsidRPr="0C308CEF">
              <w:rPr>
                <w:rFonts w:eastAsia="Arial"/>
                <w:color w:val="000000" w:themeColor="text1"/>
              </w:rPr>
              <w:t xml:space="preserve">hotographs of student made objects on display in the gallery walk </w:t>
            </w:r>
            <w:r w:rsidR="30C1462F" w:rsidRPr="0C308CEF">
              <w:rPr>
                <w:rFonts w:eastAsia="Arial"/>
                <w:b/>
                <w:bCs/>
                <w:color w:val="000000" w:themeColor="text1"/>
              </w:rPr>
              <w:t xml:space="preserve">(MAO-WM-01, </w:t>
            </w:r>
            <w:r w:rsidR="19D4CAC3" w:rsidRPr="0C308CEF">
              <w:rPr>
                <w:rFonts w:eastAsia="Arial"/>
                <w:b/>
                <w:bCs/>
                <w:color w:val="000000" w:themeColor="text1"/>
              </w:rPr>
              <w:t xml:space="preserve">MAE-3DS-02, </w:t>
            </w:r>
            <w:r w:rsidR="30C1462F" w:rsidRPr="0C308CEF">
              <w:rPr>
                <w:rFonts w:eastAsia="Arial"/>
                <w:b/>
                <w:bCs/>
                <w:color w:val="000000" w:themeColor="text1"/>
              </w:rPr>
              <w:t>MA1-3DS-01, MA-3DS-02)</w:t>
            </w:r>
            <w:r w:rsidR="00616EE5">
              <w:rPr>
                <w:rFonts w:eastAsia="Arial"/>
                <w:b/>
                <w:bCs/>
                <w:color w:val="000000" w:themeColor="text1"/>
              </w:rPr>
              <w:t>.</w:t>
            </w:r>
          </w:p>
        </w:tc>
        <w:tc>
          <w:tcPr>
            <w:tcW w:w="1667" w:type="pct"/>
          </w:tcPr>
          <w:p w14:paraId="22DBACD1" w14:textId="712F04BF" w:rsidR="25667FDD" w:rsidRPr="00816528" w:rsidRDefault="25667FDD" w:rsidP="084661B0">
            <w:pPr>
              <w:rPr>
                <w:rFonts w:eastAsia="Arial"/>
                <w:color w:val="000000" w:themeColor="text1"/>
              </w:rPr>
            </w:pPr>
            <w:r w:rsidRPr="00816528">
              <w:rPr>
                <w:rFonts w:eastAsia="Arial"/>
                <w:color w:val="000000" w:themeColor="text1"/>
              </w:rPr>
              <w:t>Students are not able to make different models or have difficulty comparing different objects</w:t>
            </w:r>
            <w:r w:rsidR="25914ED6" w:rsidRPr="00816528">
              <w:rPr>
                <w:rFonts w:eastAsia="Arial"/>
                <w:color w:val="000000" w:themeColor="text1"/>
              </w:rPr>
              <w:t xml:space="preserve"> and identifying the volume.</w:t>
            </w:r>
          </w:p>
          <w:p w14:paraId="6BAF0216" w14:textId="0811C2F8" w:rsidR="25667FDD" w:rsidRPr="00816528" w:rsidRDefault="30C1462F" w:rsidP="084661B0">
            <w:pPr>
              <w:pStyle w:val="ListBullet"/>
              <w:rPr>
                <w:rFonts w:eastAsia="Arial"/>
                <w:color w:val="000000" w:themeColor="text1"/>
              </w:rPr>
            </w:pPr>
            <w:r w:rsidRPr="0C308CEF">
              <w:rPr>
                <w:rFonts w:eastAsia="Arial"/>
                <w:color w:val="000000" w:themeColor="text1"/>
              </w:rPr>
              <w:t>Provide 3</w:t>
            </w:r>
            <w:r w:rsidR="00816DDE">
              <w:rPr>
                <w:rFonts w:eastAsia="Arial"/>
                <w:color w:val="000000" w:themeColor="text1"/>
              </w:rPr>
              <w:t xml:space="preserve"> to </w:t>
            </w:r>
            <w:r w:rsidRPr="0C308CEF">
              <w:rPr>
                <w:rFonts w:eastAsia="Arial"/>
                <w:color w:val="000000" w:themeColor="text1"/>
              </w:rPr>
              <w:t>5 different objects for students to copy.</w:t>
            </w:r>
          </w:p>
          <w:p w14:paraId="4AA69A14" w14:textId="6C8C4DE1" w:rsidR="25667FDD" w:rsidRPr="00816528" w:rsidRDefault="76CEA624" w:rsidP="084661B0">
            <w:pPr>
              <w:pStyle w:val="ListBullet"/>
            </w:pPr>
            <w:r>
              <w:t>Provide 2 identical objects. Show students that</w:t>
            </w:r>
            <w:r w:rsidR="5B2709F2">
              <w:t>,</w:t>
            </w:r>
            <w:r>
              <w:t xml:space="preserve"> by turning or reflecting the object</w:t>
            </w:r>
            <w:r w:rsidR="0E26F561">
              <w:t>s</w:t>
            </w:r>
            <w:r>
              <w:t>, they can appear different.</w:t>
            </w:r>
          </w:p>
          <w:p w14:paraId="59F94CE0" w14:textId="7E16ACEE" w:rsidR="008C209D" w:rsidRPr="00816528" w:rsidRDefault="38C21A97" w:rsidP="006450EC">
            <w:pPr>
              <w:pStyle w:val="ListBullet"/>
            </w:pPr>
            <w:r>
              <w:t xml:space="preserve">Provide time for students to deconstruct the models, count the cubes and then </w:t>
            </w:r>
            <w:r w:rsidR="64B58D66">
              <w:t>re-</w:t>
            </w:r>
            <w:r>
              <w:t>construct</w:t>
            </w:r>
            <w:r w:rsidR="6676475A">
              <w:t>, identifying that the volume is the same.</w:t>
            </w:r>
          </w:p>
        </w:tc>
        <w:tc>
          <w:tcPr>
            <w:tcW w:w="1667" w:type="pct"/>
          </w:tcPr>
          <w:p w14:paraId="3011BCC7" w14:textId="6256647D" w:rsidR="25667FDD" w:rsidRPr="00816528" w:rsidRDefault="061E4192" w:rsidP="084661B0">
            <w:pPr>
              <w:rPr>
                <w:rFonts w:eastAsia="Arial"/>
                <w:color w:val="000000" w:themeColor="text1"/>
              </w:rPr>
            </w:pPr>
            <w:r w:rsidRPr="0C308CEF">
              <w:rPr>
                <w:rFonts w:eastAsia="Arial"/>
                <w:color w:val="000000" w:themeColor="text1"/>
              </w:rPr>
              <w:t xml:space="preserve">Students can make different models </w:t>
            </w:r>
            <w:r w:rsidR="629FAD7A" w:rsidRPr="0C308CEF">
              <w:rPr>
                <w:rFonts w:eastAsia="Arial"/>
                <w:color w:val="000000" w:themeColor="text1"/>
              </w:rPr>
              <w:t>and</w:t>
            </w:r>
            <w:r w:rsidRPr="0C308CEF">
              <w:rPr>
                <w:rFonts w:eastAsia="Arial"/>
                <w:color w:val="000000" w:themeColor="text1"/>
              </w:rPr>
              <w:t xml:space="preserve"> </w:t>
            </w:r>
            <w:r w:rsidR="1437FCA5" w:rsidRPr="0C308CEF">
              <w:rPr>
                <w:rFonts w:eastAsia="Arial"/>
                <w:color w:val="000000" w:themeColor="text1"/>
              </w:rPr>
              <w:t>can compare</w:t>
            </w:r>
            <w:r w:rsidRPr="0C308CEF">
              <w:rPr>
                <w:rFonts w:eastAsia="Arial"/>
                <w:color w:val="000000" w:themeColor="text1"/>
              </w:rPr>
              <w:t xml:space="preserve"> different objects.</w:t>
            </w:r>
          </w:p>
          <w:p w14:paraId="6FD06D95" w14:textId="4D56A78E" w:rsidR="25667FDD" w:rsidRPr="00816528" w:rsidRDefault="30C1462F" w:rsidP="00816528">
            <w:pPr>
              <w:pStyle w:val="ListBullet"/>
            </w:pPr>
            <w:r>
              <w:t xml:space="preserve">Ask students to explore and record as many objects as they can using 5 cubes, in preparation for </w:t>
            </w:r>
            <w:hyperlink w:anchor="_Lesson_5:_Comparing">
              <w:r w:rsidR="5AA0C982" w:rsidRPr="0C308CEF">
                <w:rPr>
                  <w:rStyle w:val="Hyperlink"/>
                </w:rPr>
                <w:t>Lesson 5</w:t>
              </w:r>
            </w:hyperlink>
            <w:r>
              <w:t>.</w:t>
            </w:r>
          </w:p>
          <w:p w14:paraId="06F59A26" w14:textId="2759F624" w:rsidR="008C209D" w:rsidRPr="0002788E" w:rsidRDefault="25667FDD" w:rsidP="006450EC">
            <w:pPr>
              <w:pStyle w:val="ListParagraph"/>
              <w:numPr>
                <w:ilvl w:val="0"/>
                <w:numId w:val="1"/>
              </w:numPr>
              <w:rPr>
                <w:rFonts w:eastAsia="Arial"/>
                <w:color w:val="000000" w:themeColor="text1"/>
              </w:rPr>
            </w:pPr>
            <w:r w:rsidRPr="00816528">
              <w:rPr>
                <w:rFonts w:eastAsia="Arial"/>
                <w:color w:val="000000" w:themeColor="text1"/>
              </w:rPr>
              <w:t xml:space="preserve">Draw </w:t>
            </w:r>
            <w:r w:rsidR="226BEDA2" w:rsidRPr="00816528">
              <w:rPr>
                <w:rFonts w:eastAsia="Arial"/>
                <w:color w:val="000000" w:themeColor="text1"/>
              </w:rPr>
              <w:t xml:space="preserve">or take a photograph of </w:t>
            </w:r>
            <w:r w:rsidRPr="00816528">
              <w:rPr>
                <w:rFonts w:eastAsia="Arial"/>
                <w:color w:val="000000" w:themeColor="text1"/>
              </w:rPr>
              <w:t>the most interesting object they created from 5 cubes.</w:t>
            </w:r>
          </w:p>
        </w:tc>
      </w:tr>
    </w:tbl>
    <w:p w14:paraId="6CC26968" w14:textId="2AFE82A0" w:rsidR="502B2C11" w:rsidRDefault="009C4F96" w:rsidP="084661B0">
      <w:pPr>
        <w:pStyle w:val="Heading3"/>
      </w:pPr>
      <w:bookmarkStart w:id="87" w:name="_Toc133928489"/>
      <w:r w:rsidRPr="16A375CB">
        <w:rPr>
          <w:rFonts w:eastAsia="Arial"/>
        </w:rPr>
        <w:t>Discuss</w:t>
      </w:r>
      <w:r w:rsidR="38B7E23C" w:rsidRPr="16A375CB">
        <w:rPr>
          <w:rFonts w:eastAsia="Arial"/>
        </w:rPr>
        <w:t xml:space="preserve"> and connect</w:t>
      </w:r>
      <w:r w:rsidRPr="16A375CB">
        <w:rPr>
          <w:rFonts w:eastAsia="Arial"/>
        </w:rPr>
        <w:t xml:space="preserve"> the mathematics – 10 minutes</w:t>
      </w:r>
      <w:bookmarkEnd w:id="87"/>
    </w:p>
    <w:p w14:paraId="7E5DDD39" w14:textId="624DB3BE" w:rsidR="502B2C11" w:rsidRDefault="1A56F53D" w:rsidP="084661B0">
      <w:pPr>
        <w:pStyle w:val="ListNumber"/>
        <w:rPr>
          <w:rFonts w:eastAsia="Arial"/>
          <w:color w:val="000000" w:themeColor="text1"/>
        </w:rPr>
      </w:pPr>
      <w:r w:rsidRPr="16A375CB">
        <w:rPr>
          <w:rFonts w:eastAsia="Arial"/>
          <w:color w:val="000000" w:themeColor="text1"/>
        </w:rPr>
        <w:t xml:space="preserve">Looking at the collection of </w:t>
      </w:r>
      <w:r w:rsidR="002D5521">
        <w:rPr>
          <w:rFonts w:eastAsia="Arial"/>
          <w:color w:val="000000" w:themeColor="text1"/>
        </w:rPr>
        <w:t>three</w:t>
      </w:r>
      <w:r w:rsidR="26FEE834" w:rsidRPr="16A375CB">
        <w:rPr>
          <w:rFonts w:eastAsia="Arial"/>
          <w:color w:val="000000" w:themeColor="text1"/>
        </w:rPr>
        <w:t>-</w:t>
      </w:r>
      <w:r w:rsidRPr="16A375CB">
        <w:rPr>
          <w:rFonts w:eastAsia="Arial"/>
          <w:color w:val="000000" w:themeColor="text1"/>
        </w:rPr>
        <w:t xml:space="preserve"> and </w:t>
      </w:r>
      <w:r w:rsidR="002D5521">
        <w:rPr>
          <w:rFonts w:eastAsia="Arial"/>
          <w:color w:val="000000" w:themeColor="text1"/>
        </w:rPr>
        <w:t>four</w:t>
      </w:r>
      <w:r w:rsidR="24932021" w:rsidRPr="16A375CB">
        <w:rPr>
          <w:rFonts w:eastAsia="Arial"/>
          <w:color w:val="000000" w:themeColor="text1"/>
        </w:rPr>
        <w:t>-</w:t>
      </w:r>
      <w:r w:rsidRPr="16A375CB">
        <w:rPr>
          <w:rFonts w:eastAsia="Arial"/>
          <w:color w:val="000000" w:themeColor="text1"/>
        </w:rPr>
        <w:t>cube objects</w:t>
      </w:r>
      <w:r w:rsidR="3EB6D96C" w:rsidRPr="16A375CB">
        <w:rPr>
          <w:rFonts w:eastAsia="Arial"/>
          <w:color w:val="000000" w:themeColor="text1"/>
        </w:rPr>
        <w:t>,</w:t>
      </w:r>
      <w:r w:rsidRPr="16A375CB">
        <w:rPr>
          <w:rFonts w:eastAsia="Arial"/>
          <w:color w:val="000000" w:themeColor="text1"/>
        </w:rPr>
        <w:t xml:space="preserve"> ask:</w:t>
      </w:r>
    </w:p>
    <w:p w14:paraId="4C282ABC" w14:textId="6186A5F7" w:rsidR="502B2C11" w:rsidRDefault="4592DFF1" w:rsidP="00B94971">
      <w:pPr>
        <w:pStyle w:val="ListBullet"/>
        <w:ind w:left="1134"/>
        <w:rPr>
          <w:rFonts w:eastAsia="Arial"/>
          <w:color w:val="000000" w:themeColor="text1"/>
        </w:rPr>
      </w:pPr>
      <w:r>
        <w:lastRenderedPageBreak/>
        <w:t>Did increasing the volume change the number of unique 3D objects?</w:t>
      </w:r>
    </w:p>
    <w:p w14:paraId="6A29DB43" w14:textId="18A174E3" w:rsidR="502B2C11" w:rsidRDefault="4592DFF1" w:rsidP="00B94971">
      <w:pPr>
        <w:pStyle w:val="ListBullet"/>
        <w:ind w:left="1134"/>
        <w:rPr>
          <w:rFonts w:eastAsia="Arial"/>
          <w:color w:val="000000" w:themeColor="text1"/>
        </w:rPr>
      </w:pPr>
      <w:r>
        <w:t>Does the volume change if a 3D object looks different?</w:t>
      </w:r>
    </w:p>
    <w:p w14:paraId="3864EDE9" w14:textId="7F59C29E" w:rsidR="502B2C11" w:rsidRDefault="4592DFF1" w:rsidP="00B94971">
      <w:pPr>
        <w:pStyle w:val="ListBullet"/>
        <w:ind w:left="1134"/>
        <w:rPr>
          <w:rFonts w:eastAsia="Arial"/>
          <w:color w:val="000000" w:themeColor="text1"/>
        </w:rPr>
      </w:pPr>
      <w:r>
        <w:t>Were certain objects easier or more difficult to build? Why?</w:t>
      </w:r>
    </w:p>
    <w:p w14:paraId="05E7064C" w14:textId="66C7287C" w:rsidR="502B2C11" w:rsidRDefault="4592DFF1" w:rsidP="00B94971">
      <w:pPr>
        <w:pStyle w:val="ListBullet"/>
        <w:ind w:left="1134"/>
        <w:rPr>
          <w:rFonts w:eastAsia="Arial"/>
          <w:color w:val="000000" w:themeColor="text1"/>
        </w:rPr>
      </w:pPr>
      <w:r>
        <w:t>How could you describe your 3D object?</w:t>
      </w:r>
    </w:p>
    <w:p w14:paraId="5AD72AE9" w14:textId="67A11DBB" w:rsidR="502B2C11" w:rsidRDefault="4592DFF1" w:rsidP="00B94971">
      <w:pPr>
        <w:pStyle w:val="ListBullet"/>
        <w:ind w:left="1134"/>
        <w:rPr>
          <w:rFonts w:eastAsia="Arial"/>
          <w:color w:val="000000" w:themeColor="text1"/>
        </w:rPr>
      </w:pPr>
      <w:r>
        <w:t>What are you still wondering?</w:t>
      </w:r>
    </w:p>
    <w:p w14:paraId="50524B66" w14:textId="77777777" w:rsidR="00D32FB9" w:rsidRDefault="00D32FB9" w:rsidP="008C209D">
      <w:pPr>
        <w:pStyle w:val="Heading2"/>
      </w:pPr>
      <w:bookmarkStart w:id="88" w:name="_Lesson_5:_Comparing"/>
      <w:bookmarkStart w:id="89" w:name="_Toc112318920"/>
      <w:bookmarkStart w:id="90" w:name="_Toc112320570"/>
      <w:bookmarkStart w:id="91" w:name="_Toc112320625"/>
      <w:bookmarkStart w:id="92" w:name="_Toc112320680"/>
      <w:bookmarkStart w:id="93" w:name="_Toc112320734"/>
      <w:bookmarkEnd w:id="88"/>
      <w:r>
        <w:br w:type="page"/>
      </w:r>
    </w:p>
    <w:p w14:paraId="7E4B75C3" w14:textId="08FF970C" w:rsidR="008C209D" w:rsidRDefault="07E076A7" w:rsidP="008C209D">
      <w:pPr>
        <w:pStyle w:val="Heading2"/>
      </w:pPr>
      <w:bookmarkStart w:id="94" w:name="_Toc133928490"/>
      <w:r>
        <w:lastRenderedPageBreak/>
        <w:t xml:space="preserve">Lesson 5: </w:t>
      </w:r>
      <w:r w:rsidR="0FB10D06" w:rsidRPr="16A375CB">
        <w:rPr>
          <w:rFonts w:eastAsia="Arial"/>
        </w:rPr>
        <w:t>Comparing models</w:t>
      </w:r>
      <w:bookmarkEnd w:id="89"/>
      <w:bookmarkEnd w:id="90"/>
      <w:bookmarkEnd w:id="91"/>
      <w:bookmarkEnd w:id="92"/>
      <w:bookmarkEnd w:id="93"/>
      <w:bookmarkEnd w:id="94"/>
    </w:p>
    <w:p w14:paraId="6E2E1C39" w14:textId="0E55063F" w:rsidR="09887FC0" w:rsidRDefault="09887FC0" w:rsidP="084661B0">
      <w:pPr>
        <w:pStyle w:val="Featurepink"/>
      </w:pPr>
      <w:r w:rsidRPr="084661B0">
        <w:rPr>
          <w:b/>
          <w:bCs/>
        </w:rPr>
        <w:t>Core concept</w:t>
      </w:r>
      <w:r>
        <w:t xml:space="preserve">: </w:t>
      </w:r>
      <w:r w:rsidR="3E6E95D3" w:rsidRPr="084661B0">
        <w:rPr>
          <w:rFonts w:eastAsia="Arial"/>
          <w:color w:val="000000" w:themeColor="text1"/>
        </w:rPr>
        <w:t>When comparing volume, it is helpful to visualise, construct and deconstruct 3D objects.</w:t>
      </w:r>
    </w:p>
    <w:p w14:paraId="66B4B2BD"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FD36EC" w14:paraId="12A632A0" w14:textId="77777777" w:rsidTr="00247D65">
        <w:trPr>
          <w:cnfStyle w:val="100000000000" w:firstRow="1" w:lastRow="0" w:firstColumn="0" w:lastColumn="0" w:oddVBand="0" w:evenVBand="0" w:oddHBand="0" w:evenHBand="0" w:firstRowFirstColumn="0" w:firstRowLastColumn="0" w:lastRowFirstColumn="0" w:lastRowLastColumn="0"/>
        </w:trPr>
        <w:tc>
          <w:tcPr>
            <w:tcW w:w="2500" w:type="pct"/>
          </w:tcPr>
          <w:p w14:paraId="3D39F3CC" w14:textId="77777777" w:rsidR="00FD36EC" w:rsidRDefault="00FD36EC" w:rsidP="0071658A">
            <w:r w:rsidRPr="00510F5F">
              <w:t>Learning intentions</w:t>
            </w:r>
          </w:p>
        </w:tc>
        <w:tc>
          <w:tcPr>
            <w:tcW w:w="2500" w:type="pct"/>
          </w:tcPr>
          <w:p w14:paraId="734AAB9A" w14:textId="77777777" w:rsidR="00FD36EC" w:rsidRDefault="00FD36EC" w:rsidP="0071658A">
            <w:r w:rsidRPr="00510F5F">
              <w:t>Success criteria</w:t>
            </w:r>
          </w:p>
        </w:tc>
      </w:tr>
      <w:tr w:rsidR="00FD36EC" w14:paraId="38225E6E" w14:textId="77777777" w:rsidTr="00247D65">
        <w:trPr>
          <w:cnfStyle w:val="000000100000" w:firstRow="0" w:lastRow="0" w:firstColumn="0" w:lastColumn="0" w:oddVBand="0" w:evenVBand="0" w:oddHBand="1" w:evenHBand="0" w:firstRowFirstColumn="0" w:firstRowLastColumn="0" w:lastRowFirstColumn="0" w:lastRowLastColumn="0"/>
        </w:trPr>
        <w:tc>
          <w:tcPr>
            <w:tcW w:w="2500" w:type="pct"/>
          </w:tcPr>
          <w:p w14:paraId="1FBD55EB" w14:textId="672D4892" w:rsidR="00FD36EC" w:rsidRPr="00247D65" w:rsidRDefault="00FD36EC" w:rsidP="00247D65">
            <w:r>
              <w:t>All students are learning that</w:t>
            </w:r>
            <w:r w:rsidR="00247D65">
              <w:t xml:space="preserve"> </w:t>
            </w:r>
            <w:r w:rsidR="5E6238A4" w:rsidRPr="0C308CEF">
              <w:rPr>
                <w:rFonts w:eastAsia="Arial"/>
                <w:color w:val="000000" w:themeColor="text1"/>
              </w:rPr>
              <w:t xml:space="preserve">three-dimensional </w:t>
            </w:r>
            <w:r w:rsidR="651DBD6C" w:rsidRPr="0C308CEF">
              <w:rPr>
                <w:rFonts w:eastAsia="Arial"/>
                <w:color w:val="000000" w:themeColor="text1"/>
              </w:rPr>
              <w:t>objects can be described by their features</w:t>
            </w:r>
            <w:r w:rsidR="6C4F9256" w:rsidRPr="0C308CEF">
              <w:rPr>
                <w:rFonts w:eastAsia="Arial"/>
                <w:color w:val="000000" w:themeColor="text1"/>
              </w:rPr>
              <w:t>.</w:t>
            </w:r>
          </w:p>
          <w:p w14:paraId="75997A74" w14:textId="4E7A2C0D" w:rsidR="00FD36EC" w:rsidRDefault="4593C2C8" w:rsidP="00247D65">
            <w:pPr>
              <w:pStyle w:val="ListBullet"/>
              <w:numPr>
                <w:ilvl w:val="0"/>
                <w:numId w:val="0"/>
              </w:numPr>
              <w:rPr>
                <w:rFonts w:eastAsia="Arial"/>
                <w:color w:val="000000" w:themeColor="text1"/>
              </w:rPr>
            </w:pPr>
            <w:r w:rsidRPr="521763ED">
              <w:rPr>
                <w:rFonts w:eastAsia="Arial"/>
                <w:color w:val="000000" w:themeColor="text1"/>
              </w:rPr>
              <w:t>In addition, Early Stage 1 are learning that</w:t>
            </w:r>
            <w:r w:rsidR="00247D65">
              <w:rPr>
                <w:rFonts w:eastAsia="Arial"/>
                <w:color w:val="000000" w:themeColor="text1"/>
              </w:rPr>
              <w:t xml:space="preserve"> </w:t>
            </w:r>
            <w:r w:rsidR="162C2119" w:rsidRPr="0C308CEF">
              <w:rPr>
                <w:rFonts w:eastAsia="Arial"/>
                <w:color w:val="000000" w:themeColor="text1"/>
              </w:rPr>
              <w:t xml:space="preserve">volume can be compared directly by constructing and deconstructing </w:t>
            </w:r>
            <w:r w:rsidR="312440AB" w:rsidRPr="0C308CEF">
              <w:rPr>
                <w:rFonts w:eastAsia="Arial"/>
                <w:color w:val="000000" w:themeColor="text1"/>
              </w:rPr>
              <w:t>2</w:t>
            </w:r>
            <w:r w:rsidR="162C2119" w:rsidRPr="0C308CEF">
              <w:rPr>
                <w:rFonts w:eastAsia="Arial"/>
                <w:color w:val="000000" w:themeColor="text1"/>
              </w:rPr>
              <w:t xml:space="preserve"> objects.</w:t>
            </w:r>
          </w:p>
          <w:p w14:paraId="62A74FDA" w14:textId="4D5B82B4" w:rsidR="00FD36EC" w:rsidRDefault="4593C2C8" w:rsidP="521763ED">
            <w:pPr>
              <w:pStyle w:val="ListBullet"/>
              <w:numPr>
                <w:ilvl w:val="0"/>
                <w:numId w:val="0"/>
              </w:numPr>
              <w:rPr>
                <w:rFonts w:eastAsia="Arial"/>
                <w:color w:val="000000" w:themeColor="text1"/>
              </w:rPr>
            </w:pPr>
            <w:r w:rsidRPr="521763ED">
              <w:rPr>
                <w:rFonts w:eastAsia="Arial"/>
                <w:color w:val="000000" w:themeColor="text1"/>
              </w:rPr>
              <w:t>In addition, Stage 1 students are learning that:</w:t>
            </w:r>
          </w:p>
          <w:p w14:paraId="79468239" w14:textId="593A8965" w:rsidR="00FD36EC" w:rsidRDefault="5E47D65A" w:rsidP="006450EC">
            <w:pPr>
              <w:pStyle w:val="ListBullet"/>
              <w:numPr>
                <w:ilvl w:val="0"/>
                <w:numId w:val="3"/>
              </w:numPr>
              <w:rPr>
                <w:rFonts w:eastAsia="Arial"/>
                <w:color w:val="000000" w:themeColor="text1"/>
              </w:rPr>
            </w:pPr>
            <w:r w:rsidRPr="0C308CEF">
              <w:rPr>
                <w:rFonts w:eastAsia="Arial"/>
                <w:color w:val="000000" w:themeColor="text1"/>
                <w:lang w:val="en-GB"/>
              </w:rPr>
              <w:t xml:space="preserve">the volume of </w:t>
            </w:r>
            <w:r w:rsidR="30E016EE" w:rsidRPr="0C308CEF">
              <w:rPr>
                <w:rFonts w:eastAsia="Arial"/>
                <w:color w:val="000000" w:themeColor="text1"/>
              </w:rPr>
              <w:t xml:space="preserve">three-dimensional </w:t>
            </w:r>
            <w:r w:rsidRPr="0C308CEF">
              <w:rPr>
                <w:rFonts w:eastAsia="Arial"/>
                <w:color w:val="000000" w:themeColor="text1"/>
                <w:lang w:val="en-GB"/>
              </w:rPr>
              <w:t>objects can be measured in uniform informal units</w:t>
            </w:r>
          </w:p>
          <w:p w14:paraId="11F27724" w14:textId="0FAFF7BE" w:rsidR="00FD36EC" w:rsidRDefault="7530967F" w:rsidP="084661B0">
            <w:pPr>
              <w:pStyle w:val="ListBullet"/>
              <w:rPr>
                <w:rFonts w:eastAsia="Arial"/>
                <w:color w:val="000000" w:themeColor="text1"/>
                <w:lang w:val="en-GB"/>
              </w:rPr>
            </w:pPr>
            <w:r w:rsidRPr="0C308CEF">
              <w:rPr>
                <w:rFonts w:eastAsia="Arial"/>
                <w:color w:val="000000" w:themeColor="text1"/>
              </w:rPr>
              <w:t xml:space="preserve">three-dimensional </w:t>
            </w:r>
            <w:r w:rsidR="38096018" w:rsidRPr="0C308CEF">
              <w:rPr>
                <w:rFonts w:eastAsia="Arial"/>
                <w:color w:val="000000" w:themeColor="text1"/>
                <w:lang w:val="en-GB"/>
              </w:rPr>
              <w:t>objects can appear different but have the same volume</w:t>
            </w:r>
            <w:r w:rsidR="4F44108B" w:rsidRPr="0C308CEF">
              <w:rPr>
                <w:rFonts w:eastAsia="Arial"/>
                <w:color w:val="000000" w:themeColor="text1"/>
                <w:lang w:val="en-GB"/>
              </w:rPr>
              <w:t>.</w:t>
            </w:r>
          </w:p>
        </w:tc>
        <w:tc>
          <w:tcPr>
            <w:tcW w:w="2500" w:type="pct"/>
          </w:tcPr>
          <w:p w14:paraId="1DD162D7" w14:textId="77777777" w:rsidR="00FD36EC" w:rsidRDefault="00FD36EC" w:rsidP="0071658A">
            <w:r>
              <w:t>All students can:</w:t>
            </w:r>
          </w:p>
          <w:p w14:paraId="199639E2" w14:textId="2C7165F5" w:rsidR="00FD36EC" w:rsidRDefault="58DF3912" w:rsidP="0071658A">
            <w:pPr>
              <w:pStyle w:val="ListBullet"/>
            </w:pPr>
            <w:r w:rsidRPr="0C308CEF">
              <w:rPr>
                <w:rFonts w:eastAsia="Arial"/>
                <w:color w:val="000000" w:themeColor="text1"/>
              </w:rPr>
              <w:t xml:space="preserve">make simple models of </w:t>
            </w:r>
            <w:r w:rsidR="6FCF98DE" w:rsidRPr="0C308CEF">
              <w:rPr>
                <w:rFonts w:eastAsia="Arial"/>
                <w:color w:val="000000" w:themeColor="text1"/>
              </w:rPr>
              <w:t>three-dimensional</w:t>
            </w:r>
            <w:r w:rsidR="3BCE9FC5" w:rsidRPr="0C308CEF">
              <w:rPr>
                <w:rFonts w:eastAsia="Arial"/>
                <w:color w:val="000000" w:themeColor="text1"/>
              </w:rPr>
              <w:t xml:space="preserve"> </w:t>
            </w:r>
            <w:r w:rsidRPr="0C308CEF">
              <w:rPr>
                <w:rFonts w:eastAsia="Arial"/>
                <w:color w:val="000000" w:themeColor="text1"/>
              </w:rPr>
              <w:t>objects to compare volume</w:t>
            </w:r>
          </w:p>
          <w:p w14:paraId="46ED5F10" w14:textId="20F9503C" w:rsidR="00FD36EC" w:rsidRDefault="58DF3912" w:rsidP="084661B0">
            <w:pPr>
              <w:pStyle w:val="ListBullet"/>
              <w:rPr>
                <w:rFonts w:eastAsia="Arial"/>
                <w:color w:val="000000" w:themeColor="text1"/>
              </w:rPr>
            </w:pPr>
            <w:r w:rsidRPr="0C308CEF">
              <w:rPr>
                <w:rFonts w:eastAsia="Arial"/>
                <w:color w:val="000000" w:themeColor="text1"/>
              </w:rPr>
              <w:t>compare models with different appearances, recognising when they have the same volume</w:t>
            </w:r>
            <w:r w:rsidR="01BA7525">
              <w:t>.</w:t>
            </w:r>
          </w:p>
          <w:p w14:paraId="605FD183" w14:textId="3B736F2A" w:rsidR="00FD36EC" w:rsidRPr="000C7BD6" w:rsidRDefault="00FD36EC" w:rsidP="00247D65">
            <w:r>
              <w:t>In addition, students working towards Early Stage 1 outcomes can</w:t>
            </w:r>
            <w:r w:rsidR="00247D65">
              <w:t xml:space="preserve"> </w:t>
            </w:r>
            <w:r w:rsidR="03785A04">
              <w:t xml:space="preserve">compare the volumes of </w:t>
            </w:r>
            <w:r w:rsidR="53124B61">
              <w:t>2</w:t>
            </w:r>
            <w:r w:rsidR="03785A04">
              <w:t xml:space="preserve"> objects made from blocks or connecting cubes directly by deconstructing one object and using its parts to construct a copy of the other object.</w:t>
            </w:r>
          </w:p>
          <w:p w14:paraId="7907B7C8" w14:textId="6F4ADF4D" w:rsidR="00FD36EC" w:rsidRPr="000C7BD6" w:rsidRDefault="1D539CE9" w:rsidP="00247D65">
            <w:pPr>
              <w:pStyle w:val="ListBullet"/>
              <w:numPr>
                <w:ilvl w:val="0"/>
                <w:numId w:val="0"/>
              </w:numPr>
            </w:pPr>
            <w:r>
              <w:t>In addition, students working towards Stage 1 outcomes can</w:t>
            </w:r>
            <w:r w:rsidR="00247D65">
              <w:t xml:space="preserve"> </w:t>
            </w:r>
            <w:r w:rsidR="7DDF0066" w:rsidRPr="0C308CEF">
              <w:rPr>
                <w:rFonts w:eastAsia="Arial"/>
                <w:color w:val="000000" w:themeColor="text1"/>
              </w:rPr>
              <w:t xml:space="preserve">describe </w:t>
            </w:r>
            <w:r w:rsidR="2E25F03D" w:rsidRPr="0C308CEF">
              <w:rPr>
                <w:rFonts w:eastAsia="Arial"/>
                <w:color w:val="000000" w:themeColor="text1"/>
              </w:rPr>
              <w:t>three-dimensional</w:t>
            </w:r>
            <w:r w:rsidR="7DDF0066" w:rsidRPr="0C308CEF">
              <w:rPr>
                <w:rFonts w:eastAsia="Arial"/>
                <w:color w:val="000000" w:themeColor="text1"/>
              </w:rPr>
              <w:t xml:space="preserve"> objects using the terms ‘face’, ‘edge’ and ‘vertex’</w:t>
            </w:r>
            <w:r w:rsidR="01BA7525">
              <w:t>.</w:t>
            </w:r>
          </w:p>
        </w:tc>
      </w:tr>
    </w:tbl>
    <w:p w14:paraId="6F7DD5C0" w14:textId="66F1E1E9" w:rsidR="624851DF" w:rsidRDefault="06875B04" w:rsidP="084661B0">
      <w:pPr>
        <w:pStyle w:val="Heading3"/>
      </w:pPr>
      <w:bookmarkStart w:id="95" w:name="_Toc133928491"/>
      <w:r w:rsidRPr="16A375CB">
        <w:rPr>
          <w:rStyle w:val="Heading3Char"/>
        </w:rPr>
        <w:lastRenderedPageBreak/>
        <w:t xml:space="preserve">Daily number sense: </w:t>
      </w:r>
      <w:r w:rsidRPr="16A375CB">
        <w:rPr>
          <w:rFonts w:eastAsia="Arial"/>
        </w:rPr>
        <w:t>Facts about numbers – 10 minutes</w:t>
      </w:r>
      <w:bookmarkEnd w:id="95"/>
    </w:p>
    <w:p w14:paraId="1D06AE61" w14:textId="0DA804A1" w:rsidR="1CBE8225" w:rsidRPr="008F3B69" w:rsidRDefault="1CBE8225" w:rsidP="006450EC">
      <w:pPr>
        <w:pStyle w:val="ListNumber"/>
        <w:numPr>
          <w:ilvl w:val="0"/>
          <w:numId w:val="7"/>
        </w:numPr>
        <w:rPr>
          <w:rFonts w:eastAsia="Arial"/>
          <w:color w:val="000000" w:themeColor="text1"/>
        </w:rPr>
      </w:pPr>
      <w:r w:rsidRPr="008F3B69">
        <w:rPr>
          <w:rFonts w:eastAsia="Arial"/>
          <w:color w:val="000000" w:themeColor="text1"/>
        </w:rPr>
        <w:t>Build student understanding of numbers and place value by comparing numbers.</w:t>
      </w:r>
    </w:p>
    <w:p w14:paraId="740B7450" w14:textId="27DBA265" w:rsidR="1CBE8225" w:rsidRDefault="5B7830C2" w:rsidP="084661B0">
      <w:pPr>
        <w:pStyle w:val="ListNumber"/>
        <w:rPr>
          <w:rFonts w:eastAsia="Arial"/>
          <w:color w:val="000000" w:themeColor="text1"/>
        </w:rPr>
      </w:pPr>
      <w:r w:rsidRPr="16A375CB">
        <w:rPr>
          <w:rFonts w:eastAsia="Arial"/>
          <w:color w:val="000000" w:themeColor="text1"/>
        </w:rPr>
        <w:t xml:space="preserve">Display the numbers </w:t>
      </w:r>
      <w:r w:rsidR="7A940CE1" w:rsidRPr="16A375CB">
        <w:rPr>
          <w:rFonts w:eastAsia="Arial"/>
          <w:color w:val="000000" w:themeColor="text1"/>
        </w:rPr>
        <w:t xml:space="preserve">in </w:t>
      </w:r>
      <w:hyperlink w:anchor="_Resource_9:_Facts">
        <w:r w:rsidR="00B000C4">
          <w:rPr>
            <w:rStyle w:val="Hyperlink"/>
            <w:rFonts w:eastAsia="Arial"/>
          </w:rPr>
          <w:t>Resource 8: Facts about numbers (Set A and Set B)</w:t>
        </w:r>
      </w:hyperlink>
      <w:r w:rsidR="44D48EFC" w:rsidRPr="16A375CB">
        <w:rPr>
          <w:rFonts w:eastAsia="Arial"/>
          <w:color w:val="000000" w:themeColor="text1"/>
        </w:rPr>
        <w:t>,</w:t>
      </w:r>
      <w:r w:rsidR="541AB6EA" w:rsidRPr="16A375CB">
        <w:rPr>
          <w:rFonts w:eastAsia="Arial"/>
          <w:color w:val="000000" w:themeColor="text1"/>
        </w:rPr>
        <w:t xml:space="preserve"> or any </w:t>
      </w:r>
      <w:r w:rsidR="57CE761A" w:rsidRPr="16A375CB">
        <w:rPr>
          <w:rFonts w:eastAsia="Arial"/>
          <w:color w:val="000000" w:themeColor="text1"/>
        </w:rPr>
        <w:t>2</w:t>
      </w:r>
      <w:r w:rsidR="541AB6EA" w:rsidRPr="16A375CB">
        <w:rPr>
          <w:rFonts w:eastAsia="Arial"/>
          <w:color w:val="000000" w:themeColor="text1"/>
        </w:rPr>
        <w:t xml:space="preserve"> sets of numbers to differentiate for the learning needs in the class.</w:t>
      </w:r>
    </w:p>
    <w:p w14:paraId="6566F533" w14:textId="49B96B0D" w:rsidR="1CBE8225" w:rsidRDefault="5B7830C2" w:rsidP="084661B0">
      <w:pPr>
        <w:pStyle w:val="ListNumber"/>
        <w:rPr>
          <w:rFonts w:eastAsia="Arial"/>
          <w:color w:val="000000" w:themeColor="text1"/>
        </w:rPr>
      </w:pPr>
      <w:r w:rsidRPr="16A375CB">
        <w:rPr>
          <w:rFonts w:eastAsia="Arial"/>
          <w:color w:val="000000" w:themeColor="text1"/>
        </w:rPr>
        <w:t>Ask students to share what they can see and what they know about numbers as they compare and explore the 3 numbers.</w:t>
      </w:r>
    </w:p>
    <w:p w14:paraId="26E56E85" w14:textId="405579D8" w:rsidR="4916EF3C" w:rsidRDefault="7A4052B8" w:rsidP="11396D5F">
      <w:pPr>
        <w:pStyle w:val="FeatureBox"/>
        <w:rPr>
          <w:rFonts w:eastAsia="Arial"/>
          <w:color w:val="000000" w:themeColor="text1"/>
        </w:rPr>
      </w:pPr>
      <w:r w:rsidRPr="0C308CEF">
        <w:rPr>
          <w:b/>
          <w:bCs/>
        </w:rPr>
        <w:t>Note:</w:t>
      </w:r>
      <w:r>
        <w:t xml:space="preserve"> </w:t>
      </w:r>
      <w:r w:rsidR="18B9B461">
        <w:t>S</w:t>
      </w:r>
      <w:r>
        <w:t xml:space="preserve">ome students may notice patterns or connections between the </w:t>
      </w:r>
      <w:r w:rsidR="00247D65">
        <w:t>2</w:t>
      </w:r>
      <w:r>
        <w:t xml:space="preserve"> sets of numbers.</w:t>
      </w:r>
    </w:p>
    <w:p w14:paraId="0AD40FDB" w14:textId="77777777" w:rsidR="005174C9" w:rsidRPr="00EA1DF8" w:rsidRDefault="4E9FEF56" w:rsidP="16A375CB">
      <w:pPr>
        <w:pStyle w:val="ListNumber"/>
        <w:rPr>
          <w:rFonts w:eastAsia="Arial"/>
          <w:color w:val="000000" w:themeColor="text1"/>
        </w:rPr>
      </w:pPr>
      <w:r w:rsidRPr="16A375CB">
        <w:rPr>
          <w:rFonts w:eastAsia="Arial"/>
          <w:color w:val="000000" w:themeColor="text1"/>
        </w:rPr>
        <w:t>Ask all students questions such as:</w:t>
      </w:r>
    </w:p>
    <w:p w14:paraId="0470F7E3" w14:textId="77777777" w:rsidR="005174C9" w:rsidRDefault="4E9FEF56" w:rsidP="005C65BE">
      <w:pPr>
        <w:pStyle w:val="ListBullet"/>
        <w:ind w:left="1134"/>
      </w:pPr>
      <w:r>
        <w:t>What are you thinking or wondering?</w:t>
      </w:r>
    </w:p>
    <w:p w14:paraId="18D01D29" w14:textId="67E13534" w:rsidR="005174C9" w:rsidRDefault="4E9FEF56" w:rsidP="005C65BE">
      <w:pPr>
        <w:pStyle w:val="ListBullet"/>
        <w:ind w:left="1134"/>
      </w:pPr>
      <w:r>
        <w:t>What is the same about these numbers?</w:t>
      </w:r>
      <w:r w:rsidR="68CC7808">
        <w:t xml:space="preserve"> </w:t>
      </w:r>
      <w:r>
        <w:t>What is different?</w:t>
      </w:r>
    </w:p>
    <w:p w14:paraId="02FB7B73" w14:textId="77777777" w:rsidR="005174C9" w:rsidRDefault="4E9FEF56" w:rsidP="005C65BE">
      <w:pPr>
        <w:pStyle w:val="ListBullet"/>
        <w:ind w:left="1134"/>
      </w:pPr>
      <w:r>
        <w:t>Which number is the biggest? How do you know?</w:t>
      </w:r>
    </w:p>
    <w:p w14:paraId="04BB9E2F" w14:textId="77777777" w:rsidR="005174C9" w:rsidRDefault="4E9FEF56" w:rsidP="005C65BE">
      <w:pPr>
        <w:pStyle w:val="ListBullet"/>
        <w:ind w:left="1134"/>
      </w:pPr>
      <w:r>
        <w:t>What is the number ‘one less’, and the number ‘one more’?</w:t>
      </w:r>
    </w:p>
    <w:p w14:paraId="2CB0156B" w14:textId="77777777" w:rsidR="005174C9" w:rsidRDefault="4E9FEF56" w:rsidP="005C65BE">
      <w:pPr>
        <w:pStyle w:val="ListBullet"/>
        <w:ind w:left="1134"/>
      </w:pPr>
      <w:r>
        <w:t>Which number does not belong in the group? Why?</w:t>
      </w:r>
    </w:p>
    <w:p w14:paraId="71CDB686" w14:textId="77777777" w:rsidR="003F64E8" w:rsidRPr="00EA1DF8" w:rsidRDefault="4C939AC6" w:rsidP="16A375CB">
      <w:pPr>
        <w:pStyle w:val="ListNumber"/>
        <w:rPr>
          <w:rFonts w:eastAsia="Arial"/>
          <w:color w:val="000000" w:themeColor="text1"/>
        </w:rPr>
      </w:pPr>
      <w:r w:rsidRPr="16A375CB">
        <w:rPr>
          <w:rFonts w:eastAsia="Arial"/>
          <w:color w:val="000000" w:themeColor="text1"/>
        </w:rPr>
        <w:t>Ask Stage 1 students questions such as:</w:t>
      </w:r>
    </w:p>
    <w:p w14:paraId="7BE0356D" w14:textId="309DF68F" w:rsidR="003F64E8" w:rsidRDefault="4C939AC6" w:rsidP="005C65BE">
      <w:pPr>
        <w:pStyle w:val="ListBullet"/>
        <w:ind w:left="1134"/>
        <w:rPr>
          <w:rFonts w:eastAsia="Arial"/>
          <w:color w:val="000000" w:themeColor="text1"/>
        </w:rPr>
      </w:pPr>
      <w:r>
        <w:t xml:space="preserve">What are some different ways we can </w:t>
      </w:r>
      <w:r w:rsidR="6572825B">
        <w:t>re</w:t>
      </w:r>
      <w:r>
        <w:t>name these numbers?</w:t>
      </w:r>
    </w:p>
    <w:p w14:paraId="636E9573" w14:textId="77777777" w:rsidR="003F64E8" w:rsidRDefault="4C939AC6" w:rsidP="005C65BE">
      <w:pPr>
        <w:pStyle w:val="ListBullet"/>
        <w:ind w:left="1134"/>
      </w:pPr>
      <w:r>
        <w:t>Which number has the smallest tens value?</w:t>
      </w:r>
    </w:p>
    <w:p w14:paraId="24684A8D" w14:textId="77777777" w:rsidR="003F64E8" w:rsidRDefault="4C939AC6" w:rsidP="005C65BE">
      <w:pPr>
        <w:pStyle w:val="ListBullet"/>
        <w:ind w:left="1134"/>
      </w:pPr>
      <w:r>
        <w:t>If we added some extra tens, which number would jump to the next hundreds first? Why?</w:t>
      </w:r>
    </w:p>
    <w:p w14:paraId="5000BAAB" w14:textId="77777777" w:rsidR="003F64E8" w:rsidRDefault="4C939AC6" w:rsidP="005C65BE">
      <w:pPr>
        <w:pStyle w:val="ListBullet"/>
        <w:ind w:left="1134"/>
      </w:pPr>
      <w:r>
        <w:lastRenderedPageBreak/>
        <w:t>Can you name the number that is 10 more than each of the numbers? 100 more?</w:t>
      </w:r>
    </w:p>
    <w:p w14:paraId="7176ECD2" w14:textId="77777777" w:rsidR="003F64E8" w:rsidRDefault="4C939AC6" w:rsidP="005C65BE">
      <w:pPr>
        <w:pStyle w:val="ListBullet"/>
        <w:ind w:left="1134"/>
      </w:pPr>
      <w:r>
        <w:t>Do you notice anything interesting after you have added an extra 100?</w:t>
      </w:r>
    </w:p>
    <w:p w14:paraId="151ED188" w14:textId="38AA1F13" w:rsidR="6B56E4C6" w:rsidRDefault="7A93B4AE" w:rsidP="003F64E8">
      <w:pPr>
        <w:pStyle w:val="ListNumber"/>
      </w:pPr>
      <w:r>
        <w:t>Discuss and record students</w:t>
      </w:r>
      <w:r w:rsidR="7383B774">
        <w:t>’</w:t>
      </w:r>
      <w:r>
        <w:t xml:space="preserve"> responses. Provide opportunities for students to share ideas and feedback about the recordings.</w:t>
      </w:r>
    </w:p>
    <w:p w14:paraId="734A4D21" w14:textId="77777777" w:rsidR="008C209D" w:rsidRDefault="09887FC0"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674"/>
        <w:gridCol w:w="5035"/>
        <w:gridCol w:w="4851"/>
      </w:tblGrid>
      <w:tr w:rsidR="008C209D" w14:paraId="1A52F1F3" w14:textId="77777777" w:rsidTr="000150FB">
        <w:trPr>
          <w:cnfStyle w:val="100000000000" w:firstRow="1" w:lastRow="0" w:firstColumn="0" w:lastColumn="0" w:oddVBand="0" w:evenVBand="0" w:oddHBand="0" w:evenHBand="0" w:firstRowFirstColumn="0" w:firstRowLastColumn="0" w:lastRowFirstColumn="0" w:lastRowLastColumn="0"/>
        </w:trPr>
        <w:tc>
          <w:tcPr>
            <w:tcW w:w="1605" w:type="pct"/>
          </w:tcPr>
          <w:p w14:paraId="047DD82A" w14:textId="77777777" w:rsidR="008C209D" w:rsidRDefault="008C209D" w:rsidP="0071658A">
            <w:r w:rsidRPr="00470C15">
              <w:t>Assessment opportunities</w:t>
            </w:r>
          </w:p>
        </w:tc>
        <w:tc>
          <w:tcPr>
            <w:tcW w:w="1729" w:type="pct"/>
          </w:tcPr>
          <w:p w14:paraId="6ADA6965" w14:textId="77777777" w:rsidR="008C209D" w:rsidRDefault="008C209D" w:rsidP="0071658A">
            <w:r w:rsidRPr="00470C15">
              <w:t>Too hard?</w:t>
            </w:r>
          </w:p>
        </w:tc>
        <w:tc>
          <w:tcPr>
            <w:tcW w:w="1666" w:type="pct"/>
          </w:tcPr>
          <w:p w14:paraId="580A32FD" w14:textId="77777777" w:rsidR="008C209D" w:rsidRDefault="008C209D" w:rsidP="0071658A">
            <w:r w:rsidRPr="00470C15">
              <w:t>Too easy?</w:t>
            </w:r>
          </w:p>
        </w:tc>
      </w:tr>
      <w:tr w:rsidR="008C209D" w14:paraId="608F6741" w14:textId="77777777" w:rsidTr="000150FB">
        <w:trPr>
          <w:cnfStyle w:val="000000100000" w:firstRow="0" w:lastRow="0" w:firstColumn="0" w:lastColumn="0" w:oddVBand="0" w:evenVBand="0" w:oddHBand="1" w:evenHBand="0" w:firstRowFirstColumn="0" w:firstRowLastColumn="0" w:lastRowFirstColumn="0" w:lastRowLastColumn="0"/>
        </w:trPr>
        <w:tc>
          <w:tcPr>
            <w:tcW w:w="1605" w:type="pct"/>
          </w:tcPr>
          <w:p w14:paraId="7B18A92D" w14:textId="77777777" w:rsidR="008C209D" w:rsidRDefault="008C209D" w:rsidP="0071658A">
            <w:r>
              <w:t>What to look for:</w:t>
            </w:r>
          </w:p>
          <w:p w14:paraId="2B96303C" w14:textId="0FE808B2" w:rsidR="008C209D" w:rsidRDefault="35519D37" w:rsidP="006450EC">
            <w:pPr>
              <w:pStyle w:val="ListBullet"/>
              <w:numPr>
                <w:ilvl w:val="0"/>
                <w:numId w:val="3"/>
              </w:numPr>
              <w:rPr>
                <w:rFonts w:eastAsia="Arial"/>
                <w:color w:val="000000" w:themeColor="text1"/>
              </w:rPr>
            </w:pPr>
            <w:r w:rsidRPr="16A375CB">
              <w:rPr>
                <w:rFonts w:eastAsia="Arial"/>
                <w:color w:val="000000" w:themeColor="text1"/>
              </w:rPr>
              <w:t>Can</w:t>
            </w:r>
            <w:r w:rsidR="7488396A" w:rsidRPr="16A375CB">
              <w:rPr>
                <w:rFonts w:eastAsia="Arial"/>
                <w:color w:val="000000" w:themeColor="text1"/>
              </w:rPr>
              <w:t xml:space="preserve"> Early Stage 1 students identify the number </w:t>
            </w:r>
            <w:r w:rsidR="078D6E96" w:rsidRPr="16A375CB">
              <w:rPr>
                <w:rFonts w:eastAsia="Arial"/>
                <w:color w:val="000000" w:themeColor="text1"/>
              </w:rPr>
              <w:t>one less and one more?</w:t>
            </w:r>
            <w:r w:rsidR="078D6E96" w:rsidRPr="16A375CB">
              <w:rPr>
                <w:rFonts w:eastAsia="Arial"/>
                <w:b/>
                <w:bCs/>
                <w:color w:val="000000" w:themeColor="text1"/>
              </w:rPr>
              <w:t xml:space="preserve"> (MAE-RWN-01)</w:t>
            </w:r>
          </w:p>
          <w:p w14:paraId="0F6B5EE3" w14:textId="5996F535" w:rsidR="008C209D" w:rsidRDefault="76B13D56" w:rsidP="006450EC">
            <w:pPr>
              <w:pStyle w:val="ListBullet"/>
              <w:numPr>
                <w:ilvl w:val="0"/>
                <w:numId w:val="3"/>
              </w:numPr>
              <w:rPr>
                <w:rFonts w:eastAsia="Arial"/>
                <w:color w:val="000000" w:themeColor="text1"/>
              </w:rPr>
            </w:pPr>
            <w:r w:rsidRPr="16A375CB">
              <w:rPr>
                <w:rFonts w:eastAsia="Arial"/>
                <w:color w:val="000000" w:themeColor="text1"/>
              </w:rPr>
              <w:t>Can</w:t>
            </w:r>
            <w:r w:rsidR="7488396A" w:rsidRPr="16A375CB">
              <w:rPr>
                <w:rFonts w:eastAsia="Arial"/>
                <w:color w:val="000000" w:themeColor="text1"/>
              </w:rPr>
              <w:t xml:space="preserve"> Stage 1 </w:t>
            </w:r>
            <w:r w:rsidR="2E995A99" w:rsidRPr="16A375CB">
              <w:rPr>
                <w:rFonts w:eastAsia="Arial"/>
                <w:color w:val="000000" w:themeColor="text1"/>
              </w:rPr>
              <w:t xml:space="preserve">students identify the next multiple of 10 in </w:t>
            </w:r>
            <w:r w:rsidR="532C29A2" w:rsidRPr="16A375CB">
              <w:rPr>
                <w:rFonts w:eastAsia="Arial"/>
                <w:color w:val="000000" w:themeColor="text1"/>
              </w:rPr>
              <w:t>three</w:t>
            </w:r>
            <w:r w:rsidR="2E995A99" w:rsidRPr="16A375CB">
              <w:rPr>
                <w:rFonts w:eastAsia="Arial"/>
                <w:color w:val="000000" w:themeColor="text1"/>
              </w:rPr>
              <w:t xml:space="preserve">-digit numbers? </w:t>
            </w:r>
            <w:r w:rsidR="2E995A99" w:rsidRPr="16A375CB">
              <w:rPr>
                <w:rFonts w:eastAsia="Arial"/>
                <w:b/>
                <w:bCs/>
                <w:color w:val="000000" w:themeColor="text1"/>
              </w:rPr>
              <w:t>(MA1-RWN-02)</w:t>
            </w:r>
          </w:p>
          <w:p w14:paraId="1ACE1FD0" w14:textId="701E64D7" w:rsidR="008C209D" w:rsidRDefault="41AC3E56" w:rsidP="006450EC">
            <w:pPr>
              <w:pStyle w:val="ListBullet"/>
              <w:numPr>
                <w:ilvl w:val="0"/>
                <w:numId w:val="3"/>
              </w:numPr>
              <w:rPr>
                <w:rFonts w:eastAsia="Arial"/>
                <w:color w:val="000000" w:themeColor="text1"/>
              </w:rPr>
            </w:pPr>
            <w:r w:rsidRPr="16A375CB">
              <w:rPr>
                <w:rFonts w:eastAsia="Arial"/>
                <w:color w:val="000000" w:themeColor="text1"/>
              </w:rPr>
              <w:t>Can</w:t>
            </w:r>
            <w:r w:rsidR="2E995A99" w:rsidRPr="16A375CB">
              <w:rPr>
                <w:rFonts w:eastAsia="Arial"/>
                <w:color w:val="000000" w:themeColor="text1"/>
              </w:rPr>
              <w:t xml:space="preserve"> </w:t>
            </w:r>
            <w:r w:rsidR="139FF9D2" w:rsidRPr="16A375CB">
              <w:rPr>
                <w:rFonts w:eastAsia="Arial"/>
                <w:color w:val="000000" w:themeColor="text1"/>
              </w:rPr>
              <w:t xml:space="preserve">Stage 1 </w:t>
            </w:r>
            <w:r w:rsidR="2E995A99" w:rsidRPr="16A375CB">
              <w:rPr>
                <w:rFonts w:eastAsia="Arial"/>
                <w:color w:val="000000" w:themeColor="text1"/>
              </w:rPr>
              <w:t xml:space="preserve">students identify and name the place value of each </w:t>
            </w:r>
            <w:r w:rsidR="45FE2444" w:rsidRPr="16A375CB">
              <w:rPr>
                <w:rFonts w:eastAsia="Arial"/>
                <w:color w:val="000000" w:themeColor="text1"/>
              </w:rPr>
              <w:t>digit</w:t>
            </w:r>
            <w:r w:rsidR="2E995A99" w:rsidRPr="16A375CB">
              <w:rPr>
                <w:rFonts w:eastAsia="Arial"/>
                <w:color w:val="000000" w:themeColor="text1"/>
              </w:rPr>
              <w:t xml:space="preserve"> in </w:t>
            </w:r>
            <w:r w:rsidR="70EE10D5" w:rsidRPr="16A375CB">
              <w:rPr>
                <w:rFonts w:eastAsia="Arial"/>
                <w:color w:val="000000" w:themeColor="text1"/>
              </w:rPr>
              <w:t>three</w:t>
            </w:r>
            <w:r w:rsidR="2E995A99" w:rsidRPr="16A375CB">
              <w:rPr>
                <w:rFonts w:eastAsia="Arial"/>
                <w:color w:val="000000" w:themeColor="text1"/>
              </w:rPr>
              <w:t xml:space="preserve">-digit numbers? </w:t>
            </w:r>
            <w:r w:rsidR="2E995A99" w:rsidRPr="16A375CB">
              <w:rPr>
                <w:rFonts w:eastAsia="Arial"/>
                <w:b/>
                <w:bCs/>
                <w:color w:val="000000" w:themeColor="text1"/>
              </w:rPr>
              <w:t>(MA1-RWN-02)</w:t>
            </w:r>
          </w:p>
          <w:p w14:paraId="1C8A9CE3" w14:textId="7B0909DF" w:rsidR="008C209D" w:rsidRDefault="7E0675D0" w:rsidP="084661B0">
            <w:pPr>
              <w:rPr>
                <w:rFonts w:eastAsia="Arial"/>
                <w:color w:val="000000" w:themeColor="text1"/>
              </w:rPr>
            </w:pPr>
            <w:r w:rsidRPr="084661B0">
              <w:rPr>
                <w:rFonts w:eastAsia="Arial"/>
                <w:color w:val="000000" w:themeColor="text1"/>
              </w:rPr>
              <w:t>What to collect:</w:t>
            </w:r>
          </w:p>
          <w:p w14:paraId="06E2A510" w14:textId="6EB428F4" w:rsidR="008C209D" w:rsidRDefault="4129F51D" w:rsidP="006450EC">
            <w:pPr>
              <w:pStyle w:val="ListBullet"/>
              <w:numPr>
                <w:ilvl w:val="0"/>
                <w:numId w:val="3"/>
              </w:numPr>
              <w:rPr>
                <w:rFonts w:eastAsia="Arial"/>
                <w:color w:val="000000" w:themeColor="text1"/>
              </w:rPr>
            </w:pPr>
            <w:r w:rsidRPr="16A375CB">
              <w:rPr>
                <w:rFonts w:eastAsia="Arial"/>
                <w:color w:val="000000" w:themeColor="text1"/>
              </w:rPr>
              <w:t>o</w:t>
            </w:r>
            <w:r w:rsidR="637B6BED" w:rsidRPr="16A375CB">
              <w:rPr>
                <w:rFonts w:eastAsia="Arial"/>
                <w:color w:val="000000" w:themeColor="text1"/>
              </w:rPr>
              <w:t xml:space="preserve">bservations </w:t>
            </w:r>
            <w:r w:rsidR="2E995A99" w:rsidRPr="16A375CB">
              <w:rPr>
                <w:rFonts w:eastAsia="Arial"/>
                <w:color w:val="000000" w:themeColor="text1"/>
              </w:rPr>
              <w:t xml:space="preserve">of student's reasoning </w:t>
            </w:r>
            <w:r w:rsidR="2E995A99" w:rsidRPr="16A375CB">
              <w:rPr>
                <w:rFonts w:eastAsia="Arial"/>
                <w:b/>
                <w:bCs/>
                <w:color w:val="000000" w:themeColor="text1"/>
              </w:rPr>
              <w:t>(MA1-RWN-02)</w:t>
            </w:r>
            <w:r w:rsidR="000E00B6">
              <w:rPr>
                <w:rFonts w:eastAsia="Arial"/>
                <w:b/>
                <w:bCs/>
                <w:color w:val="000000" w:themeColor="text1"/>
              </w:rPr>
              <w:t>.</w:t>
            </w:r>
          </w:p>
        </w:tc>
        <w:tc>
          <w:tcPr>
            <w:tcW w:w="1729" w:type="pct"/>
          </w:tcPr>
          <w:p w14:paraId="5AED42CB" w14:textId="7B975FA8" w:rsidR="4A5CBBED" w:rsidRDefault="4A5CBBED" w:rsidP="084661B0">
            <w:pPr>
              <w:rPr>
                <w:rFonts w:eastAsia="Arial"/>
                <w:color w:val="000000" w:themeColor="text1"/>
              </w:rPr>
            </w:pPr>
            <w:r w:rsidRPr="084661B0">
              <w:rPr>
                <w:rFonts w:eastAsia="Arial"/>
                <w:color w:val="000000" w:themeColor="text1"/>
              </w:rPr>
              <w:t>Students are unable to state anything about the numbers displayed.</w:t>
            </w:r>
          </w:p>
          <w:p w14:paraId="54B36B85" w14:textId="4D0ABFCB" w:rsidR="61ED7D53" w:rsidRDefault="473CE041" w:rsidP="084661B0">
            <w:pPr>
              <w:pStyle w:val="ListBullet"/>
            </w:pPr>
            <w:r>
              <w:t>Select a single number. Ask student</w:t>
            </w:r>
            <w:r w:rsidR="73AC234C">
              <w:t>s</w:t>
            </w:r>
            <w:r>
              <w:t xml:space="preserve"> to state any facts about that number.</w:t>
            </w:r>
          </w:p>
          <w:p w14:paraId="3F0C7610" w14:textId="24248D98" w:rsidR="61ED7D53" w:rsidRDefault="473CE041" w:rsidP="084661B0">
            <w:pPr>
              <w:pStyle w:val="ListBullet"/>
            </w:pPr>
            <w:r>
              <w:t>Provide a number track to 30. Student</w:t>
            </w:r>
            <w:r w:rsidR="4803C0AF">
              <w:t>s</w:t>
            </w:r>
            <w:r>
              <w:t xml:space="preserve"> </w:t>
            </w:r>
            <w:r w:rsidR="64A306A2">
              <w:t>identify</w:t>
            </w:r>
            <w:r>
              <w:t xml:space="preserve"> the numbers displayed with the numbers on the track.</w:t>
            </w:r>
          </w:p>
          <w:p w14:paraId="797CF4ED" w14:textId="59953F6A" w:rsidR="616EDA34" w:rsidRDefault="616EDA34" w:rsidP="084661B0">
            <w:pPr>
              <w:rPr>
                <w:rFonts w:eastAsia="Arial"/>
                <w:color w:val="000000" w:themeColor="text1"/>
              </w:rPr>
            </w:pPr>
            <w:r w:rsidRPr="084661B0">
              <w:rPr>
                <w:rFonts w:eastAsia="Arial"/>
                <w:color w:val="000000" w:themeColor="text1"/>
              </w:rPr>
              <w:t>Students are unable</w:t>
            </w:r>
            <w:r w:rsidR="7E0675D0" w:rsidRPr="084661B0">
              <w:rPr>
                <w:rFonts w:eastAsia="Arial"/>
                <w:color w:val="000000" w:themeColor="text1"/>
              </w:rPr>
              <w:t xml:space="preserve"> to partition and rename </w:t>
            </w:r>
            <w:r w:rsidR="6D5F660A" w:rsidRPr="084661B0">
              <w:rPr>
                <w:rFonts w:eastAsia="Arial"/>
                <w:color w:val="000000" w:themeColor="text1"/>
              </w:rPr>
              <w:t>three</w:t>
            </w:r>
            <w:r w:rsidR="7E0675D0" w:rsidRPr="084661B0">
              <w:rPr>
                <w:rFonts w:eastAsia="Arial"/>
                <w:color w:val="000000" w:themeColor="text1"/>
              </w:rPr>
              <w:t>-digit numbers</w:t>
            </w:r>
            <w:r w:rsidR="00B00AD7">
              <w:rPr>
                <w:rFonts w:eastAsia="Arial"/>
                <w:color w:val="000000" w:themeColor="text1"/>
              </w:rPr>
              <w:t>.</w:t>
            </w:r>
          </w:p>
          <w:p w14:paraId="7CFA0734" w14:textId="7395F4CF" w:rsidR="7E0675D0" w:rsidRDefault="2E995A99" w:rsidP="084661B0">
            <w:pPr>
              <w:pStyle w:val="ListBullet"/>
              <w:rPr>
                <w:rFonts w:eastAsia="Arial"/>
                <w:color w:val="000000" w:themeColor="text1"/>
              </w:rPr>
            </w:pPr>
            <w:r w:rsidRPr="16A375CB">
              <w:rPr>
                <w:rFonts w:eastAsia="Arial"/>
                <w:color w:val="000000" w:themeColor="text1"/>
              </w:rPr>
              <w:t xml:space="preserve">Provide students with </w:t>
            </w:r>
            <w:r w:rsidR="11BBACF2" w:rsidRPr="16A375CB">
              <w:rPr>
                <w:rFonts w:eastAsia="Arial"/>
                <w:color w:val="000000" w:themeColor="text1"/>
              </w:rPr>
              <w:t>two</w:t>
            </w:r>
            <w:r w:rsidRPr="16A375CB">
              <w:rPr>
                <w:rFonts w:eastAsia="Arial"/>
                <w:color w:val="000000" w:themeColor="text1"/>
              </w:rPr>
              <w:t>-digit numbers and bundles of craft sticks</w:t>
            </w:r>
            <w:r w:rsidR="0A59E671" w:rsidRPr="16A375CB">
              <w:rPr>
                <w:rFonts w:eastAsia="Arial"/>
                <w:color w:val="000000" w:themeColor="text1"/>
              </w:rPr>
              <w:t>.</w:t>
            </w:r>
          </w:p>
          <w:p w14:paraId="7FE5A920" w14:textId="730FBC3D" w:rsidR="008C209D" w:rsidRDefault="2E995A99" w:rsidP="176F9C2B">
            <w:pPr>
              <w:pStyle w:val="ListBullet"/>
              <w:rPr>
                <w:rFonts w:eastAsia="Arial"/>
                <w:color w:val="000000" w:themeColor="text1"/>
              </w:rPr>
            </w:pPr>
            <w:r w:rsidRPr="16A375CB">
              <w:rPr>
                <w:rFonts w:eastAsia="Arial"/>
                <w:color w:val="000000" w:themeColor="text1"/>
              </w:rPr>
              <w:t xml:space="preserve">Use a </w:t>
            </w:r>
            <w:r w:rsidR="5D0F9E4D" w:rsidRPr="16A375CB">
              <w:rPr>
                <w:rFonts w:eastAsia="Arial"/>
                <w:color w:val="000000" w:themeColor="text1"/>
              </w:rPr>
              <w:t xml:space="preserve">place value </w:t>
            </w:r>
            <w:r w:rsidRPr="16A375CB">
              <w:rPr>
                <w:rFonts w:eastAsia="Arial"/>
                <w:color w:val="000000" w:themeColor="text1"/>
              </w:rPr>
              <w:t>chart</w:t>
            </w:r>
            <w:r w:rsidR="0408D2A6" w:rsidRPr="16A375CB">
              <w:rPr>
                <w:rFonts w:eastAsia="Arial"/>
                <w:color w:val="000000" w:themeColor="text1"/>
              </w:rPr>
              <w:t xml:space="preserve"> and MAB materials</w:t>
            </w:r>
            <w:r w:rsidRPr="16A375CB">
              <w:rPr>
                <w:rFonts w:eastAsia="Arial"/>
                <w:color w:val="000000" w:themeColor="text1"/>
              </w:rPr>
              <w:t xml:space="preserve"> to model and support regrouping of </w:t>
            </w:r>
            <w:r w:rsidR="749357DC" w:rsidRPr="16A375CB">
              <w:rPr>
                <w:rFonts w:eastAsia="Arial"/>
                <w:color w:val="000000" w:themeColor="text1"/>
              </w:rPr>
              <w:t>three</w:t>
            </w:r>
            <w:r w:rsidRPr="16A375CB">
              <w:rPr>
                <w:rFonts w:eastAsia="Arial"/>
                <w:color w:val="000000" w:themeColor="text1"/>
              </w:rPr>
              <w:t>-digit numbers.</w:t>
            </w:r>
          </w:p>
        </w:tc>
        <w:tc>
          <w:tcPr>
            <w:tcW w:w="1666" w:type="pct"/>
          </w:tcPr>
          <w:p w14:paraId="6F1444DD" w14:textId="5CC7D0FB" w:rsidR="008C209D" w:rsidRDefault="4711DD9B" w:rsidP="084661B0">
            <w:pPr>
              <w:rPr>
                <w:rFonts w:eastAsia="Arial"/>
                <w:color w:val="000000" w:themeColor="text1"/>
              </w:rPr>
            </w:pPr>
            <w:r w:rsidRPr="084661B0">
              <w:rPr>
                <w:rFonts w:eastAsia="Arial"/>
                <w:color w:val="000000" w:themeColor="text1"/>
              </w:rPr>
              <w:t xml:space="preserve">Students can partition and rename </w:t>
            </w:r>
            <w:r w:rsidR="3CE87C0A" w:rsidRPr="084661B0">
              <w:rPr>
                <w:rFonts w:eastAsia="Arial"/>
                <w:color w:val="000000" w:themeColor="text1"/>
              </w:rPr>
              <w:t>three</w:t>
            </w:r>
            <w:r w:rsidRPr="084661B0">
              <w:rPr>
                <w:rFonts w:eastAsia="Arial"/>
                <w:color w:val="000000" w:themeColor="text1"/>
              </w:rPr>
              <w:t>-digit numbers</w:t>
            </w:r>
            <w:r w:rsidR="173B5980" w:rsidRPr="11396D5F">
              <w:rPr>
                <w:rFonts w:eastAsia="Arial"/>
                <w:color w:val="000000" w:themeColor="text1"/>
              </w:rPr>
              <w:t>.</w:t>
            </w:r>
          </w:p>
          <w:p w14:paraId="0B60B80E" w14:textId="06B1DFA9" w:rsidR="008C209D" w:rsidRPr="00010A0F" w:rsidRDefault="2DCB8898" w:rsidP="4749FBC3">
            <w:pPr>
              <w:pStyle w:val="ListBullet"/>
              <w:rPr>
                <w:rFonts w:eastAsia="Arial"/>
                <w:color w:val="000000" w:themeColor="text1"/>
              </w:rPr>
            </w:pPr>
            <w:r w:rsidRPr="16A375CB">
              <w:rPr>
                <w:rFonts w:eastAsia="Arial"/>
                <w:color w:val="000000" w:themeColor="text1"/>
              </w:rPr>
              <w:t xml:space="preserve">Students select 3 three-digit numbers and </w:t>
            </w:r>
            <w:r w:rsidR="030EF96B" w:rsidRPr="16A375CB">
              <w:rPr>
                <w:rFonts w:eastAsia="Arial"/>
                <w:color w:val="000000" w:themeColor="text1"/>
              </w:rPr>
              <w:t>rename in multiple ways</w:t>
            </w:r>
            <w:r w:rsidRPr="16A375CB">
              <w:rPr>
                <w:rFonts w:eastAsia="Arial"/>
                <w:color w:val="000000" w:themeColor="text1"/>
              </w:rPr>
              <w:t>.</w:t>
            </w:r>
          </w:p>
          <w:p w14:paraId="351422FF" w14:textId="49AF9425" w:rsidR="008C209D" w:rsidRDefault="2DCB8898" w:rsidP="084661B0">
            <w:pPr>
              <w:pStyle w:val="ListBullet"/>
              <w:rPr>
                <w:rFonts w:eastAsia="Arial"/>
                <w:color w:val="000000" w:themeColor="text1"/>
              </w:rPr>
            </w:pPr>
            <w:r w:rsidRPr="16A375CB">
              <w:rPr>
                <w:rFonts w:eastAsia="Arial"/>
                <w:color w:val="000000" w:themeColor="text1"/>
              </w:rPr>
              <w:t xml:space="preserve">Ask students to find all the </w:t>
            </w:r>
            <w:r w:rsidR="05F90CF2" w:rsidRPr="16A375CB">
              <w:rPr>
                <w:rFonts w:eastAsia="Arial"/>
                <w:color w:val="000000" w:themeColor="text1"/>
              </w:rPr>
              <w:t>three</w:t>
            </w:r>
            <w:r w:rsidRPr="16A375CB">
              <w:rPr>
                <w:rFonts w:eastAsia="Arial"/>
                <w:color w:val="000000" w:themeColor="text1"/>
              </w:rPr>
              <w:t xml:space="preserve">-digit numbers </w:t>
            </w:r>
            <w:r w:rsidR="27F20D9D" w:rsidRPr="16A375CB">
              <w:rPr>
                <w:rFonts w:eastAsia="Arial"/>
                <w:color w:val="000000" w:themeColor="text1"/>
              </w:rPr>
              <w:t>whose digit sum is</w:t>
            </w:r>
            <w:r w:rsidRPr="16A375CB">
              <w:rPr>
                <w:rFonts w:eastAsia="Arial"/>
                <w:color w:val="000000" w:themeColor="text1"/>
              </w:rPr>
              <w:t xml:space="preserve"> 7</w:t>
            </w:r>
            <w:r w:rsidR="7FD3D7FC" w:rsidRPr="16A375CB">
              <w:rPr>
                <w:rFonts w:eastAsia="Arial"/>
                <w:color w:val="000000" w:themeColor="text1"/>
              </w:rPr>
              <w:t xml:space="preserve"> (f</w:t>
            </w:r>
            <w:r w:rsidR="27F20D9D" w:rsidRPr="16A375CB">
              <w:rPr>
                <w:rFonts w:eastAsia="Arial"/>
                <w:color w:val="000000" w:themeColor="text1"/>
              </w:rPr>
              <w:t>or ex</w:t>
            </w:r>
            <w:r w:rsidR="7963A540" w:rsidRPr="16A375CB">
              <w:rPr>
                <w:rFonts w:eastAsia="Arial"/>
                <w:color w:val="000000" w:themeColor="text1"/>
              </w:rPr>
              <w:t xml:space="preserve">ample, 700, 610, 601, 520, </w:t>
            </w:r>
            <w:r w:rsidR="7783DA5D" w:rsidRPr="16A375CB">
              <w:rPr>
                <w:rFonts w:eastAsia="Arial"/>
                <w:color w:val="000000" w:themeColor="text1"/>
              </w:rPr>
              <w:t xml:space="preserve">511 </w:t>
            </w:r>
            <w:r w:rsidR="31FC603F" w:rsidRPr="16A375CB">
              <w:rPr>
                <w:rFonts w:eastAsia="Arial"/>
                <w:color w:val="000000" w:themeColor="text1"/>
              </w:rPr>
              <w:t>…)</w:t>
            </w:r>
            <w:r w:rsidR="4FEB6A33" w:rsidRPr="16A375CB">
              <w:rPr>
                <w:rFonts w:eastAsia="Arial"/>
                <w:color w:val="000000" w:themeColor="text1"/>
              </w:rPr>
              <w:t>.</w:t>
            </w:r>
          </w:p>
        </w:tc>
      </w:tr>
    </w:tbl>
    <w:p w14:paraId="62F05BCA" w14:textId="51C1A692" w:rsidR="7875D229" w:rsidRDefault="4DC35A76" w:rsidP="084661B0">
      <w:pPr>
        <w:pStyle w:val="Heading3"/>
      </w:pPr>
      <w:bookmarkStart w:id="96" w:name="_Toc133928492"/>
      <w:r w:rsidRPr="16A375CB">
        <w:rPr>
          <w:rFonts w:eastAsia="Arial"/>
        </w:rPr>
        <w:lastRenderedPageBreak/>
        <w:t xml:space="preserve">Making </w:t>
      </w:r>
      <w:r w:rsidR="1BFD1116" w:rsidRPr="16A375CB">
        <w:rPr>
          <w:rFonts w:eastAsia="Arial"/>
        </w:rPr>
        <w:t xml:space="preserve">block </w:t>
      </w:r>
      <w:r w:rsidRPr="16A375CB">
        <w:rPr>
          <w:rFonts w:eastAsia="Arial"/>
        </w:rPr>
        <w:t>models – 40 minutes</w:t>
      </w:r>
      <w:bookmarkEnd w:id="96"/>
    </w:p>
    <w:p w14:paraId="6F8806F9" w14:textId="3A3D4B0A" w:rsidR="68B265CE" w:rsidRDefault="2C6B3385" w:rsidP="084661B0">
      <w:pPr>
        <w:pStyle w:val="ListNumber"/>
        <w:rPr>
          <w:rFonts w:eastAsia="Arial"/>
          <w:color w:val="000000" w:themeColor="text1"/>
        </w:rPr>
      </w:pPr>
      <w:r w:rsidRPr="16A375CB">
        <w:rPr>
          <w:rFonts w:eastAsia="Arial"/>
          <w:color w:val="000000" w:themeColor="text1"/>
        </w:rPr>
        <w:t xml:space="preserve">Refer to the 8 objects made from the </w:t>
      </w:r>
      <w:r w:rsidR="008530C8">
        <w:rPr>
          <w:rFonts w:eastAsia="Arial"/>
          <w:color w:val="000000" w:themeColor="text1"/>
        </w:rPr>
        <w:t>four</w:t>
      </w:r>
      <w:r w:rsidRPr="16A375CB">
        <w:rPr>
          <w:rFonts w:eastAsia="Arial"/>
          <w:color w:val="000000" w:themeColor="text1"/>
        </w:rPr>
        <w:t xml:space="preserve">-block challenge in </w:t>
      </w:r>
      <w:hyperlink w:anchor="_Lesson_4:_Different">
        <w:r w:rsidR="6F4182E9" w:rsidRPr="16A375CB">
          <w:rPr>
            <w:rStyle w:val="Hyperlink"/>
            <w:rFonts w:eastAsia="Arial"/>
          </w:rPr>
          <w:t>Lesson 4.</w:t>
        </w:r>
      </w:hyperlink>
    </w:p>
    <w:p w14:paraId="23F89988" w14:textId="411FB9A0" w:rsidR="68B265CE" w:rsidRDefault="2C6B3385" w:rsidP="084661B0">
      <w:pPr>
        <w:pStyle w:val="ListNumber"/>
        <w:rPr>
          <w:rFonts w:eastAsia="Arial"/>
          <w:color w:val="000000" w:themeColor="text1"/>
        </w:rPr>
      </w:pPr>
      <w:r w:rsidRPr="16A375CB">
        <w:rPr>
          <w:rFonts w:eastAsia="Arial"/>
          <w:color w:val="000000" w:themeColor="text1"/>
        </w:rPr>
        <w:t>Ask</w:t>
      </w:r>
      <w:r w:rsidR="4A2EA001" w:rsidRPr="16A375CB">
        <w:rPr>
          <w:rFonts w:eastAsia="Arial"/>
          <w:color w:val="000000" w:themeColor="text1"/>
        </w:rPr>
        <w:t xml:space="preserve"> students whether</w:t>
      </w:r>
      <w:r w:rsidRPr="16A375CB">
        <w:rPr>
          <w:rFonts w:eastAsia="Arial"/>
          <w:color w:val="000000" w:themeColor="text1"/>
        </w:rPr>
        <w:t xml:space="preserve"> increasing the volume to 5 interlocking </w:t>
      </w:r>
      <w:r w:rsidR="08239E70" w:rsidRPr="16A375CB">
        <w:rPr>
          <w:rFonts w:eastAsia="Arial"/>
          <w:color w:val="000000" w:themeColor="text1"/>
        </w:rPr>
        <w:t>cubes</w:t>
      </w:r>
      <w:r w:rsidR="0FD61DAD" w:rsidRPr="16A375CB">
        <w:rPr>
          <w:rFonts w:eastAsia="Arial"/>
          <w:color w:val="000000" w:themeColor="text1"/>
        </w:rPr>
        <w:t xml:space="preserve"> </w:t>
      </w:r>
      <w:r w:rsidRPr="16A375CB">
        <w:rPr>
          <w:rFonts w:eastAsia="Arial"/>
          <w:color w:val="000000" w:themeColor="text1"/>
        </w:rPr>
        <w:t xml:space="preserve">will change the number of 3D objects that can be created. Students </w:t>
      </w:r>
      <w:hyperlink r:id="rId37">
        <w:r w:rsidRPr="16A375CB">
          <w:rPr>
            <w:rStyle w:val="Hyperlink"/>
            <w:rFonts w:eastAsia="Arial"/>
          </w:rPr>
          <w:t>turn and talk</w:t>
        </w:r>
      </w:hyperlink>
      <w:r w:rsidRPr="16A375CB">
        <w:rPr>
          <w:rFonts w:eastAsia="Arial"/>
          <w:color w:val="000000" w:themeColor="text1"/>
        </w:rPr>
        <w:t xml:space="preserve"> and share their thinking with the class.</w:t>
      </w:r>
      <w:r w:rsidR="00244B5C">
        <w:rPr>
          <w:rFonts w:eastAsia="Arial"/>
          <w:color w:val="000000" w:themeColor="text1"/>
        </w:rPr>
        <w:t xml:space="preserve"> </w:t>
      </w:r>
      <w:r w:rsidRPr="16A375CB">
        <w:rPr>
          <w:rFonts w:eastAsia="Arial"/>
          <w:color w:val="000000" w:themeColor="text1"/>
        </w:rPr>
        <w:t>Record predictions.</w:t>
      </w:r>
    </w:p>
    <w:p w14:paraId="2EFD93A3" w14:textId="2661C169" w:rsidR="25CF24E8" w:rsidRDefault="2CDED629" w:rsidP="084661B0">
      <w:pPr>
        <w:pStyle w:val="ListNumber"/>
        <w:rPr>
          <w:rFonts w:eastAsia="Arial"/>
          <w:color w:val="000000" w:themeColor="text1"/>
        </w:rPr>
      </w:pPr>
      <w:r w:rsidRPr="16A375CB">
        <w:rPr>
          <w:rFonts w:eastAsia="Arial"/>
          <w:color w:val="000000" w:themeColor="text1"/>
        </w:rPr>
        <w:t xml:space="preserve">Make one object from 5 </w:t>
      </w:r>
      <w:r w:rsidR="2767E33F" w:rsidRPr="16A375CB">
        <w:rPr>
          <w:rFonts w:eastAsia="Arial"/>
          <w:color w:val="000000" w:themeColor="text1"/>
        </w:rPr>
        <w:t>cubes</w:t>
      </w:r>
      <w:r w:rsidRPr="16A375CB">
        <w:rPr>
          <w:rFonts w:eastAsia="Arial"/>
          <w:color w:val="000000" w:themeColor="text1"/>
        </w:rPr>
        <w:t xml:space="preserve">. Compare this object to the </w:t>
      </w:r>
      <w:r w:rsidR="002D5521">
        <w:rPr>
          <w:rFonts w:eastAsia="Arial"/>
          <w:color w:val="000000" w:themeColor="text1"/>
        </w:rPr>
        <w:t>three</w:t>
      </w:r>
      <w:r w:rsidRPr="16A375CB">
        <w:rPr>
          <w:rFonts w:eastAsia="Arial"/>
          <w:color w:val="000000" w:themeColor="text1"/>
        </w:rPr>
        <w:t xml:space="preserve">- and </w:t>
      </w:r>
      <w:r w:rsidR="002D5521">
        <w:rPr>
          <w:rFonts w:eastAsia="Arial"/>
          <w:color w:val="000000" w:themeColor="text1"/>
        </w:rPr>
        <w:t>four</w:t>
      </w:r>
      <w:r w:rsidRPr="16A375CB">
        <w:rPr>
          <w:rFonts w:eastAsia="Arial"/>
          <w:color w:val="000000" w:themeColor="text1"/>
        </w:rPr>
        <w:t>-cub</w:t>
      </w:r>
      <w:r w:rsidR="35C29C09" w:rsidRPr="16A375CB">
        <w:rPr>
          <w:rFonts w:eastAsia="Arial"/>
          <w:color w:val="000000" w:themeColor="text1"/>
        </w:rPr>
        <w:t>e objects previously made. Establish that the objects have different volumes.</w:t>
      </w:r>
    </w:p>
    <w:p w14:paraId="4DD952EA" w14:textId="6FF51DEE" w:rsidR="7FADFBE8" w:rsidRDefault="6A1126B0" w:rsidP="084661B0">
      <w:pPr>
        <w:pStyle w:val="FeatureBox"/>
      </w:pPr>
      <w:r w:rsidRPr="4749FBC3">
        <w:rPr>
          <w:b/>
          <w:bCs/>
        </w:rPr>
        <w:t>Note</w:t>
      </w:r>
      <w:r>
        <w:t xml:space="preserve">: Early Stage 1 students may </w:t>
      </w:r>
      <w:r w:rsidR="6C7FAC74">
        <w:t xml:space="preserve">benefit from </w:t>
      </w:r>
      <w:r>
        <w:t xml:space="preserve">opportunities to compare the volumes of </w:t>
      </w:r>
      <w:r w:rsidR="24028C0C">
        <w:t>2</w:t>
      </w:r>
      <w:r>
        <w:t xml:space="preserve"> objects by deconstructing one object and using its parts to construct a copy of the other object. In this case, </w:t>
      </w:r>
      <w:r w:rsidR="1B52EB80">
        <w:t xml:space="preserve">if </w:t>
      </w:r>
      <w:r>
        <w:t xml:space="preserve">a student deconstructed the </w:t>
      </w:r>
      <w:r w:rsidR="002D5521">
        <w:t>five</w:t>
      </w:r>
      <w:r>
        <w:t>-</w:t>
      </w:r>
      <w:r w:rsidR="02F99A98">
        <w:t xml:space="preserve">cube object to copy </w:t>
      </w:r>
      <w:r w:rsidR="5BA75540">
        <w:t xml:space="preserve">a </w:t>
      </w:r>
      <w:r w:rsidR="002D5521">
        <w:t>four</w:t>
      </w:r>
      <w:r w:rsidR="02F99A98">
        <w:t>-cube object, the student would have a cube left over.</w:t>
      </w:r>
    </w:p>
    <w:p w14:paraId="68566EE4" w14:textId="53698996" w:rsidR="68B265CE" w:rsidRDefault="1C2A0BAD" w:rsidP="084661B0">
      <w:pPr>
        <w:pStyle w:val="ListNumber"/>
        <w:rPr>
          <w:rFonts w:eastAsia="Arial"/>
          <w:color w:val="000000" w:themeColor="text1"/>
        </w:rPr>
      </w:pPr>
      <w:r w:rsidRPr="16A375CB">
        <w:rPr>
          <w:rFonts w:eastAsia="Arial"/>
          <w:color w:val="000000" w:themeColor="text1"/>
        </w:rPr>
        <w:t xml:space="preserve">Select </w:t>
      </w:r>
      <w:r w:rsidR="7ACEEBF5" w:rsidRPr="16A375CB">
        <w:rPr>
          <w:rFonts w:eastAsia="Arial"/>
          <w:color w:val="000000" w:themeColor="text1"/>
        </w:rPr>
        <w:t>3</w:t>
      </w:r>
      <w:r w:rsidRPr="16A375CB">
        <w:rPr>
          <w:rFonts w:eastAsia="Arial"/>
          <w:color w:val="000000" w:themeColor="text1"/>
        </w:rPr>
        <w:t xml:space="preserve"> students to build one object each from 5 </w:t>
      </w:r>
      <w:r w:rsidR="1B5A209D" w:rsidRPr="16A375CB">
        <w:rPr>
          <w:rFonts w:eastAsia="Arial"/>
          <w:color w:val="000000" w:themeColor="text1"/>
        </w:rPr>
        <w:t>cubes</w:t>
      </w:r>
      <w:r w:rsidRPr="16A375CB">
        <w:rPr>
          <w:rFonts w:eastAsia="Arial"/>
          <w:color w:val="000000" w:themeColor="text1"/>
        </w:rPr>
        <w:t xml:space="preserve"> to start a class collection. Remind students that objects can appear different</w:t>
      </w:r>
      <w:r w:rsidR="7D97AEBA" w:rsidRPr="16A375CB">
        <w:rPr>
          <w:rFonts w:eastAsia="Arial"/>
          <w:color w:val="000000" w:themeColor="text1"/>
        </w:rPr>
        <w:t>,</w:t>
      </w:r>
      <w:r w:rsidRPr="16A375CB">
        <w:rPr>
          <w:rFonts w:eastAsia="Arial"/>
          <w:color w:val="000000" w:themeColor="text1"/>
        </w:rPr>
        <w:t xml:space="preserve"> though the number of </w:t>
      </w:r>
      <w:r w:rsidR="606E939D" w:rsidRPr="16A375CB">
        <w:rPr>
          <w:rFonts w:eastAsia="Arial"/>
          <w:color w:val="000000" w:themeColor="text1"/>
        </w:rPr>
        <w:t>cubes</w:t>
      </w:r>
      <w:r w:rsidRPr="16A375CB">
        <w:rPr>
          <w:rFonts w:eastAsia="Arial"/>
          <w:color w:val="000000" w:themeColor="text1"/>
        </w:rPr>
        <w:t xml:space="preserve"> remains the same. Compare the </w:t>
      </w:r>
      <w:r w:rsidR="0FCAB56B" w:rsidRPr="16A375CB">
        <w:rPr>
          <w:rFonts w:eastAsia="Arial"/>
          <w:color w:val="000000" w:themeColor="text1"/>
        </w:rPr>
        <w:t xml:space="preserve">3 </w:t>
      </w:r>
      <w:r w:rsidRPr="16A375CB">
        <w:rPr>
          <w:rFonts w:eastAsia="Arial"/>
          <w:color w:val="000000" w:themeColor="text1"/>
        </w:rPr>
        <w:t xml:space="preserve">objects </w:t>
      </w:r>
      <w:r w:rsidR="69FCE8B3" w:rsidRPr="16A375CB">
        <w:rPr>
          <w:rFonts w:eastAsia="Arial"/>
          <w:color w:val="000000" w:themeColor="text1"/>
        </w:rPr>
        <w:t>by manipulating and rotating objects to establish that they are different.</w:t>
      </w:r>
      <w:r w:rsidRPr="16A375CB">
        <w:rPr>
          <w:rFonts w:eastAsia="Arial"/>
          <w:color w:val="000000" w:themeColor="text1"/>
        </w:rPr>
        <w:t xml:space="preserve"> Modify objects if they are identical. Use these </w:t>
      </w:r>
      <w:r w:rsidR="5710CB16" w:rsidRPr="16A375CB">
        <w:rPr>
          <w:rFonts w:eastAsia="Arial"/>
          <w:color w:val="000000" w:themeColor="text1"/>
        </w:rPr>
        <w:t xml:space="preserve">3 </w:t>
      </w:r>
      <w:r w:rsidRPr="16A375CB">
        <w:rPr>
          <w:rFonts w:eastAsia="Arial"/>
          <w:color w:val="000000" w:themeColor="text1"/>
        </w:rPr>
        <w:t xml:space="preserve">objects to start a class collection </w:t>
      </w:r>
      <w:r w:rsidR="4239B455" w:rsidRPr="16A375CB">
        <w:rPr>
          <w:rFonts w:eastAsia="Arial"/>
          <w:color w:val="000000" w:themeColor="text1"/>
        </w:rPr>
        <w:t xml:space="preserve">for students </w:t>
      </w:r>
      <w:r w:rsidRPr="16A375CB">
        <w:rPr>
          <w:rFonts w:eastAsia="Arial"/>
          <w:color w:val="000000" w:themeColor="text1"/>
        </w:rPr>
        <w:t>to add to.</w:t>
      </w:r>
    </w:p>
    <w:p w14:paraId="12DFF2EF" w14:textId="493053A8" w:rsidR="68B265CE" w:rsidRDefault="1C2A0BAD" w:rsidP="084661B0">
      <w:pPr>
        <w:pStyle w:val="ListNumber"/>
        <w:rPr>
          <w:rFonts w:eastAsia="Arial"/>
          <w:color w:val="000000" w:themeColor="text1"/>
        </w:rPr>
      </w:pPr>
      <w:r w:rsidRPr="16A375CB">
        <w:rPr>
          <w:rFonts w:eastAsia="Arial"/>
          <w:color w:val="000000" w:themeColor="text1"/>
        </w:rPr>
        <w:t xml:space="preserve">Provide students with interlocking cubes to build as many different 3D objects as possible with a volume of 5 </w:t>
      </w:r>
      <w:r w:rsidR="0862E40E" w:rsidRPr="16A375CB">
        <w:rPr>
          <w:rFonts w:eastAsia="Arial"/>
          <w:color w:val="000000" w:themeColor="text1"/>
        </w:rPr>
        <w:t>cubes</w:t>
      </w:r>
      <w:r w:rsidRPr="16A375CB">
        <w:rPr>
          <w:rFonts w:eastAsia="Arial"/>
          <w:color w:val="000000" w:themeColor="text1"/>
        </w:rPr>
        <w:t>. Each time a student thinks they have built a unique 3D object they check it against the class collection</w:t>
      </w:r>
      <w:r w:rsidR="768AE208" w:rsidRPr="16A375CB">
        <w:rPr>
          <w:rFonts w:eastAsia="Arial"/>
          <w:color w:val="000000" w:themeColor="text1"/>
        </w:rPr>
        <w:t>.</w:t>
      </w:r>
    </w:p>
    <w:p w14:paraId="38664C54" w14:textId="70AEF4B0" w:rsidR="68B265CE" w:rsidRDefault="2C6B3385" w:rsidP="084661B0">
      <w:pPr>
        <w:pStyle w:val="ListNumber"/>
        <w:rPr>
          <w:rFonts w:eastAsia="Arial"/>
          <w:color w:val="000000" w:themeColor="text1"/>
        </w:rPr>
      </w:pPr>
      <w:r w:rsidRPr="16A375CB">
        <w:rPr>
          <w:rFonts w:eastAsia="Arial"/>
          <w:color w:val="000000" w:themeColor="text1"/>
        </w:rPr>
        <w:t>If an object has not been created, it is added to the collection. If it has been created, students try to build a</w:t>
      </w:r>
      <w:r w:rsidR="0786149F" w:rsidRPr="16A375CB">
        <w:rPr>
          <w:rFonts w:eastAsia="Arial"/>
          <w:color w:val="000000" w:themeColor="text1"/>
        </w:rPr>
        <w:t xml:space="preserve"> different</w:t>
      </w:r>
      <w:r w:rsidRPr="16A375CB">
        <w:rPr>
          <w:rFonts w:eastAsia="Arial"/>
          <w:color w:val="000000" w:themeColor="text1"/>
        </w:rPr>
        <w:t xml:space="preserve"> 3D object.</w:t>
      </w:r>
    </w:p>
    <w:p w14:paraId="58667F6C" w14:textId="5362D705" w:rsidR="68B265CE" w:rsidRDefault="2C6B3385" w:rsidP="084661B0">
      <w:pPr>
        <w:pStyle w:val="ListNumber"/>
        <w:rPr>
          <w:rFonts w:eastAsia="Arial"/>
          <w:color w:val="000000" w:themeColor="text1"/>
        </w:rPr>
      </w:pPr>
      <w:r w:rsidRPr="16A375CB">
        <w:rPr>
          <w:rFonts w:eastAsia="Arial"/>
          <w:color w:val="000000" w:themeColor="text1"/>
        </w:rPr>
        <w:t>During the task, observe strategies and ask students if t</w:t>
      </w:r>
      <w:r w:rsidR="71793FFF" w:rsidRPr="16A375CB">
        <w:rPr>
          <w:rFonts w:eastAsia="Arial"/>
          <w:color w:val="000000" w:themeColor="text1"/>
        </w:rPr>
        <w:t xml:space="preserve">here are </w:t>
      </w:r>
      <w:r w:rsidRPr="16A375CB">
        <w:rPr>
          <w:rFonts w:eastAsia="Arial"/>
          <w:color w:val="000000" w:themeColor="text1"/>
        </w:rPr>
        <w:t>fewer or more models than the precited number.</w:t>
      </w:r>
    </w:p>
    <w:p w14:paraId="5F14B8BC" w14:textId="52CFA632" w:rsidR="68B265CE" w:rsidRDefault="2C6B3385" w:rsidP="084661B0">
      <w:pPr>
        <w:pStyle w:val="ListNumber"/>
        <w:rPr>
          <w:rFonts w:eastAsia="Arial"/>
          <w:color w:val="000000" w:themeColor="text1"/>
        </w:rPr>
      </w:pPr>
      <w:r w:rsidRPr="16A375CB">
        <w:rPr>
          <w:rFonts w:eastAsia="Arial"/>
          <w:color w:val="000000" w:themeColor="text1"/>
        </w:rPr>
        <w:t>Ask students to display their most interesting model</w:t>
      </w:r>
      <w:r w:rsidR="019461A4" w:rsidRPr="16A375CB">
        <w:rPr>
          <w:rFonts w:eastAsia="Arial"/>
          <w:color w:val="000000" w:themeColor="text1"/>
        </w:rPr>
        <w:t xml:space="preserve">. </w:t>
      </w:r>
      <w:r w:rsidR="4EBF2FB9" w:rsidRPr="16A375CB">
        <w:rPr>
          <w:rFonts w:eastAsia="Arial"/>
          <w:color w:val="000000" w:themeColor="text1"/>
        </w:rPr>
        <w:t>Allow</w:t>
      </w:r>
      <w:r w:rsidRPr="16A375CB">
        <w:rPr>
          <w:rFonts w:eastAsia="Arial"/>
          <w:color w:val="000000" w:themeColor="text1"/>
        </w:rPr>
        <w:t xml:space="preserve"> students to view all models. </w:t>
      </w:r>
      <w:r w:rsidR="2EC5829C" w:rsidRPr="16A375CB">
        <w:rPr>
          <w:rFonts w:eastAsia="Arial"/>
          <w:color w:val="000000" w:themeColor="text1"/>
        </w:rPr>
        <w:t>Ask</w:t>
      </w:r>
      <w:r w:rsidRPr="16A375CB">
        <w:rPr>
          <w:rFonts w:eastAsia="Arial"/>
          <w:color w:val="000000" w:themeColor="text1"/>
        </w:rPr>
        <w:t xml:space="preserve"> students to explain their model.</w:t>
      </w:r>
    </w:p>
    <w:p w14:paraId="6CE65AE4" w14:textId="4D079E84" w:rsidR="2CB60FC8" w:rsidRDefault="59C88461" w:rsidP="521763ED">
      <w:pPr>
        <w:pStyle w:val="ListNumber"/>
        <w:rPr>
          <w:rFonts w:eastAsia="Arial"/>
          <w:color w:val="000000" w:themeColor="text1"/>
        </w:rPr>
      </w:pPr>
      <w:r w:rsidRPr="16A375CB">
        <w:rPr>
          <w:rFonts w:eastAsia="Arial"/>
          <w:color w:val="000000" w:themeColor="text1"/>
        </w:rPr>
        <w:t>Ask student</w:t>
      </w:r>
      <w:r w:rsidR="4A2863F8" w:rsidRPr="16A375CB">
        <w:rPr>
          <w:rFonts w:eastAsia="Arial"/>
          <w:color w:val="000000" w:themeColor="text1"/>
        </w:rPr>
        <w:t>s</w:t>
      </w:r>
      <w:r w:rsidR="61A39992" w:rsidRPr="16A375CB">
        <w:rPr>
          <w:rFonts w:eastAsia="Arial"/>
          <w:color w:val="000000" w:themeColor="text1"/>
        </w:rPr>
        <w:t>:</w:t>
      </w:r>
    </w:p>
    <w:p w14:paraId="093C21BE" w14:textId="2764CD5A" w:rsidR="7D398CA8" w:rsidRDefault="7612BA10" w:rsidP="006450EC">
      <w:pPr>
        <w:pStyle w:val="ListBullet"/>
        <w:numPr>
          <w:ilvl w:val="0"/>
          <w:numId w:val="3"/>
        </w:numPr>
        <w:ind w:left="1134"/>
        <w:rPr>
          <w:rFonts w:eastAsia="Arial"/>
          <w:color w:val="000000" w:themeColor="text1"/>
        </w:rPr>
      </w:pPr>
      <w:r>
        <w:lastRenderedPageBreak/>
        <w:t>W</w:t>
      </w:r>
      <w:r w:rsidR="232AB65F">
        <w:t xml:space="preserve">hen </w:t>
      </w:r>
      <w:r w:rsidR="252CE407">
        <w:t>you</w:t>
      </w:r>
      <w:r w:rsidR="37103868">
        <w:t xml:space="preserve"> </w:t>
      </w:r>
      <w:r w:rsidR="5EA813A7">
        <w:t xml:space="preserve">were </w:t>
      </w:r>
      <w:r w:rsidR="046AA063">
        <w:t>building</w:t>
      </w:r>
      <w:r w:rsidR="37103868">
        <w:t xml:space="preserve"> a new model</w:t>
      </w:r>
      <w:r w:rsidR="7DD520AD">
        <w:t>,</w:t>
      </w:r>
      <w:r w:rsidR="37103868">
        <w:t xml:space="preserve"> </w:t>
      </w:r>
      <w:r w:rsidR="5C7F6832">
        <w:t>did</w:t>
      </w:r>
      <w:r w:rsidR="01E58F45">
        <w:t xml:space="preserve"> you </w:t>
      </w:r>
      <w:r w:rsidR="37103868">
        <w:t>begin in the same way</w:t>
      </w:r>
      <w:r w:rsidR="5D7B1047">
        <w:t xml:space="preserve"> each time</w:t>
      </w:r>
      <w:r w:rsidR="37103868">
        <w:t>?</w:t>
      </w:r>
    </w:p>
    <w:p w14:paraId="6387501E" w14:textId="5431241A" w:rsidR="52E628DB" w:rsidRDefault="35A7BB0E" w:rsidP="006450EC">
      <w:pPr>
        <w:pStyle w:val="ListBullet"/>
        <w:numPr>
          <w:ilvl w:val="0"/>
          <w:numId w:val="3"/>
        </w:numPr>
        <w:ind w:left="1134"/>
        <w:rPr>
          <w:rFonts w:eastAsia="Arial"/>
          <w:color w:val="000000" w:themeColor="text1"/>
        </w:rPr>
      </w:pPr>
      <w:r>
        <w:t>H</w:t>
      </w:r>
      <w:r w:rsidR="37103868">
        <w:t xml:space="preserve">ow did </w:t>
      </w:r>
      <w:r w:rsidR="2F46D769">
        <w:t>you</w:t>
      </w:r>
      <w:r w:rsidR="37103868">
        <w:t xml:space="preserve"> know where to begin to build a different </w:t>
      </w:r>
      <w:r w:rsidR="75D6FEAF">
        <w:t>model using the 5 cubes?</w:t>
      </w:r>
    </w:p>
    <w:p w14:paraId="209EB6C2" w14:textId="77777777" w:rsidR="008C209D" w:rsidRDefault="008C209D"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8C209D" w14:paraId="0459EA1E" w14:textId="77777777" w:rsidTr="001F0330">
        <w:trPr>
          <w:cnfStyle w:val="100000000000" w:firstRow="1" w:lastRow="0" w:firstColumn="0" w:lastColumn="0" w:oddVBand="0" w:evenVBand="0" w:oddHBand="0" w:evenHBand="0" w:firstRowFirstColumn="0" w:firstRowLastColumn="0" w:lastRowFirstColumn="0" w:lastRowLastColumn="0"/>
        </w:trPr>
        <w:tc>
          <w:tcPr>
            <w:tcW w:w="1667" w:type="pct"/>
          </w:tcPr>
          <w:p w14:paraId="03D5E7ED" w14:textId="77777777" w:rsidR="008C209D" w:rsidRDefault="008C209D" w:rsidP="0071658A">
            <w:r w:rsidRPr="00470C15">
              <w:t>Assessment opportunities</w:t>
            </w:r>
          </w:p>
        </w:tc>
        <w:tc>
          <w:tcPr>
            <w:tcW w:w="1667" w:type="pct"/>
          </w:tcPr>
          <w:p w14:paraId="402F3275" w14:textId="77777777" w:rsidR="008C209D" w:rsidRDefault="008C209D" w:rsidP="0071658A">
            <w:r w:rsidRPr="00470C15">
              <w:t>Too hard?</w:t>
            </w:r>
          </w:p>
        </w:tc>
        <w:tc>
          <w:tcPr>
            <w:tcW w:w="1667" w:type="pct"/>
          </w:tcPr>
          <w:p w14:paraId="6DAF97A8" w14:textId="77777777" w:rsidR="008C209D" w:rsidRDefault="008C209D" w:rsidP="0071658A">
            <w:r w:rsidRPr="00470C15">
              <w:t>Too easy?</w:t>
            </w:r>
          </w:p>
        </w:tc>
      </w:tr>
      <w:tr w:rsidR="008C209D" w14:paraId="1F42B9C1" w14:textId="77777777" w:rsidTr="001F0330">
        <w:trPr>
          <w:cnfStyle w:val="000000100000" w:firstRow="0" w:lastRow="0" w:firstColumn="0" w:lastColumn="0" w:oddVBand="0" w:evenVBand="0" w:oddHBand="1" w:evenHBand="0" w:firstRowFirstColumn="0" w:firstRowLastColumn="0" w:lastRowFirstColumn="0" w:lastRowLastColumn="0"/>
        </w:trPr>
        <w:tc>
          <w:tcPr>
            <w:tcW w:w="1667" w:type="pct"/>
          </w:tcPr>
          <w:p w14:paraId="7FA36051" w14:textId="3151513D" w:rsidR="008C209D" w:rsidRDefault="2FE1ABC5" w:rsidP="084661B0">
            <w:pPr>
              <w:rPr>
                <w:rFonts w:eastAsia="Arial"/>
                <w:color w:val="000000" w:themeColor="text1"/>
              </w:rPr>
            </w:pPr>
            <w:r w:rsidRPr="084661B0">
              <w:rPr>
                <w:rFonts w:eastAsia="Arial"/>
                <w:color w:val="000000" w:themeColor="text1"/>
              </w:rPr>
              <w:t>What to look for:</w:t>
            </w:r>
          </w:p>
          <w:p w14:paraId="6F9726C0" w14:textId="367E9712" w:rsidR="008C209D" w:rsidRDefault="7808EC8E" w:rsidP="084661B0">
            <w:pPr>
              <w:pStyle w:val="ListBullet"/>
              <w:rPr>
                <w:rFonts w:eastAsia="Arial"/>
                <w:color w:val="000000" w:themeColor="text1"/>
              </w:rPr>
            </w:pPr>
            <w:r w:rsidRPr="16A375CB">
              <w:rPr>
                <w:rFonts w:eastAsia="Arial"/>
                <w:color w:val="000000" w:themeColor="text1"/>
              </w:rPr>
              <w:t>Can</w:t>
            </w:r>
            <w:r w:rsidR="66E4EDBD" w:rsidRPr="16A375CB">
              <w:rPr>
                <w:rFonts w:eastAsia="Arial"/>
                <w:color w:val="000000" w:themeColor="text1"/>
              </w:rPr>
              <w:t xml:space="preserve"> Early Stage 1 students i</w:t>
            </w:r>
            <w:r w:rsidR="66E4EDBD">
              <w:t xml:space="preserve">dentify the attribute </w:t>
            </w:r>
            <w:r w:rsidR="66E4EDBD" w:rsidRPr="16A375CB">
              <w:rPr>
                <w:rFonts w:eastAsia="Arial"/>
              </w:rPr>
              <w:t>of volume as</w:t>
            </w:r>
            <w:r w:rsidR="66E4EDBD">
              <w:t xml:space="preserve"> the amount of space an object occupies? </w:t>
            </w:r>
            <w:r w:rsidR="66E4EDBD" w:rsidRPr="16A375CB">
              <w:rPr>
                <w:rFonts w:eastAsia="Arial"/>
                <w:b/>
                <w:bCs/>
                <w:color w:val="000000" w:themeColor="text1"/>
              </w:rPr>
              <w:t>(MAO-WM-01, MAE-3DS-01)</w:t>
            </w:r>
          </w:p>
          <w:p w14:paraId="1BF37AB1" w14:textId="2A01470C" w:rsidR="008C209D" w:rsidRDefault="0B2A20FC" w:rsidP="084661B0">
            <w:pPr>
              <w:pStyle w:val="ListBullet"/>
              <w:rPr>
                <w:rFonts w:eastAsia="Arial"/>
                <w:color w:val="000000" w:themeColor="text1"/>
              </w:rPr>
            </w:pPr>
            <w:r w:rsidRPr="16A375CB">
              <w:rPr>
                <w:rFonts w:eastAsia="Arial"/>
                <w:color w:val="000000" w:themeColor="text1"/>
              </w:rPr>
              <w:t xml:space="preserve">Can students compare the volume of </w:t>
            </w:r>
            <w:r w:rsidR="0C97ED00" w:rsidRPr="16A375CB">
              <w:rPr>
                <w:rFonts w:eastAsia="Arial"/>
                <w:color w:val="000000" w:themeColor="text1"/>
              </w:rPr>
              <w:t xml:space="preserve">2 </w:t>
            </w:r>
            <w:r w:rsidRPr="16A375CB">
              <w:rPr>
                <w:rFonts w:eastAsia="Arial"/>
                <w:color w:val="000000" w:themeColor="text1"/>
              </w:rPr>
              <w:t xml:space="preserve">models and identify if the volume is the same or different? </w:t>
            </w:r>
            <w:r w:rsidRPr="16A375CB">
              <w:rPr>
                <w:rFonts w:eastAsia="Arial"/>
                <w:b/>
                <w:bCs/>
                <w:color w:val="000000" w:themeColor="text1"/>
              </w:rPr>
              <w:t xml:space="preserve">(MAO-WM-01, </w:t>
            </w:r>
            <w:r w:rsidR="023C2942" w:rsidRPr="16A375CB">
              <w:rPr>
                <w:rFonts w:eastAsia="Arial"/>
                <w:b/>
                <w:bCs/>
                <w:color w:val="000000" w:themeColor="text1"/>
              </w:rPr>
              <w:t xml:space="preserve">MAE-3DS-01, </w:t>
            </w:r>
            <w:r w:rsidRPr="16A375CB">
              <w:rPr>
                <w:rFonts w:eastAsia="Arial"/>
                <w:b/>
                <w:bCs/>
                <w:color w:val="000000" w:themeColor="text1"/>
              </w:rPr>
              <w:t>MA1-3DS-02)</w:t>
            </w:r>
          </w:p>
          <w:p w14:paraId="5DFED9A7" w14:textId="0BBE464E" w:rsidR="008C209D" w:rsidRDefault="18F511A3" w:rsidP="084661B0">
            <w:pPr>
              <w:pStyle w:val="ListBullet"/>
              <w:rPr>
                <w:rFonts w:eastAsia="Arial"/>
                <w:color w:val="000000" w:themeColor="text1"/>
              </w:rPr>
            </w:pPr>
            <w:r w:rsidRPr="16A375CB">
              <w:rPr>
                <w:rFonts w:eastAsia="Arial"/>
                <w:color w:val="000000" w:themeColor="text1"/>
              </w:rPr>
              <w:t>Can</w:t>
            </w:r>
            <w:r w:rsidR="0B2A20FC" w:rsidRPr="16A375CB">
              <w:rPr>
                <w:rFonts w:eastAsia="Arial"/>
                <w:color w:val="000000" w:themeColor="text1"/>
              </w:rPr>
              <w:t xml:space="preserve"> students communicate their reasoning and explain volume using drawing, words or numerals? </w:t>
            </w:r>
            <w:r w:rsidR="0B2A20FC" w:rsidRPr="16A375CB">
              <w:rPr>
                <w:rFonts w:eastAsia="Arial"/>
                <w:b/>
                <w:bCs/>
                <w:color w:val="000000" w:themeColor="text1"/>
              </w:rPr>
              <w:t>(MAO-WM-01, MA1-3DS-02)</w:t>
            </w:r>
          </w:p>
          <w:p w14:paraId="1E5E53D7" w14:textId="65206C4A" w:rsidR="008C209D" w:rsidRDefault="2FE1ABC5" w:rsidP="084661B0">
            <w:pPr>
              <w:rPr>
                <w:rFonts w:eastAsia="Arial"/>
                <w:color w:val="000000" w:themeColor="text1"/>
              </w:rPr>
            </w:pPr>
            <w:r w:rsidRPr="084661B0">
              <w:rPr>
                <w:rFonts w:eastAsia="Arial"/>
                <w:color w:val="000000" w:themeColor="text1"/>
              </w:rPr>
              <w:t>What to collect:</w:t>
            </w:r>
          </w:p>
          <w:p w14:paraId="475F498C" w14:textId="01E1E266" w:rsidR="008C209D" w:rsidRDefault="67B924F2" w:rsidP="084661B0">
            <w:pPr>
              <w:pStyle w:val="ListBullet"/>
              <w:rPr>
                <w:rFonts w:eastAsia="Arial"/>
                <w:b/>
                <w:bCs/>
                <w:color w:val="000000" w:themeColor="text1"/>
              </w:rPr>
            </w:pPr>
            <w:r w:rsidRPr="16A375CB">
              <w:rPr>
                <w:rFonts w:eastAsia="Arial"/>
                <w:color w:val="000000" w:themeColor="text1"/>
              </w:rPr>
              <w:t>p</w:t>
            </w:r>
            <w:r w:rsidR="0B2A20FC" w:rsidRPr="16A375CB">
              <w:rPr>
                <w:rFonts w:eastAsia="Arial"/>
                <w:color w:val="000000" w:themeColor="text1"/>
              </w:rPr>
              <w:t xml:space="preserve">hotographs and annotated work </w:t>
            </w:r>
            <w:r w:rsidR="0B2A20FC" w:rsidRPr="16A375CB">
              <w:rPr>
                <w:rFonts w:eastAsia="Arial"/>
                <w:color w:val="000000" w:themeColor="text1"/>
              </w:rPr>
              <w:lastRenderedPageBreak/>
              <w:t xml:space="preserve">samples </w:t>
            </w:r>
            <w:r w:rsidR="0B2A20FC" w:rsidRPr="16A375CB">
              <w:rPr>
                <w:rFonts w:eastAsia="Arial"/>
                <w:b/>
                <w:bCs/>
                <w:color w:val="000000" w:themeColor="text1"/>
              </w:rPr>
              <w:t>(MAO-WM-01, MA1-3DS-02)</w:t>
            </w:r>
            <w:r w:rsidR="001F0330">
              <w:rPr>
                <w:rFonts w:eastAsia="Arial"/>
                <w:b/>
                <w:bCs/>
                <w:color w:val="000000" w:themeColor="text1"/>
              </w:rPr>
              <w:t>.</w:t>
            </w:r>
          </w:p>
        </w:tc>
        <w:tc>
          <w:tcPr>
            <w:tcW w:w="1667" w:type="pct"/>
          </w:tcPr>
          <w:p w14:paraId="1552EDF1" w14:textId="30FDD77A" w:rsidR="008C209D" w:rsidRDefault="38FC2E9C" w:rsidP="084661B0">
            <w:r w:rsidRPr="084661B0">
              <w:rPr>
                <w:rFonts w:eastAsia="Arial"/>
              </w:rPr>
              <w:lastRenderedPageBreak/>
              <w:t>Students are not able to compare volume using 2 different models.</w:t>
            </w:r>
          </w:p>
          <w:p w14:paraId="48D16F1F" w14:textId="6262E049" w:rsidR="008C209D" w:rsidRDefault="47FF778B" w:rsidP="084661B0">
            <w:pPr>
              <w:pStyle w:val="ListBullet"/>
              <w:rPr>
                <w:rFonts w:eastAsia="Arial"/>
              </w:rPr>
            </w:pPr>
            <w:r>
              <w:t>Provide students with one simple model using 2</w:t>
            </w:r>
            <w:r w:rsidR="00C4731B">
              <w:t xml:space="preserve"> to </w:t>
            </w:r>
            <w:r>
              <w:t>3 cubes and support students to identify the volume.</w:t>
            </w:r>
          </w:p>
          <w:p w14:paraId="6E67E222" w14:textId="72F6DB6D" w:rsidR="008C209D" w:rsidRDefault="47FF778B" w:rsidP="084661B0">
            <w:pPr>
              <w:pStyle w:val="ListBullet"/>
              <w:rPr>
                <w:rFonts w:eastAsia="Arial"/>
              </w:rPr>
            </w:pPr>
            <w:r>
              <w:t>Model volume using everyday items and ask students to order the items from least to most volume.</w:t>
            </w:r>
          </w:p>
          <w:p w14:paraId="4BA7645B" w14:textId="608E3D54" w:rsidR="008C209D" w:rsidRDefault="78DA9F1C" w:rsidP="084661B0">
            <w:pPr>
              <w:pStyle w:val="ListBullet"/>
              <w:rPr>
                <w:rFonts w:eastAsia="Arial"/>
              </w:rPr>
            </w:pPr>
            <w:r w:rsidRPr="16A375CB">
              <w:rPr>
                <w:rFonts w:eastAsia="Arial"/>
              </w:rPr>
              <w:t>When comparing models, ask students to deconstruct one model and copy another to establish equivalent volume (or not</w:t>
            </w:r>
            <w:r w:rsidR="0B89A621" w:rsidRPr="16A375CB">
              <w:rPr>
                <w:rFonts w:eastAsia="Arial"/>
              </w:rPr>
              <w:t>).</w:t>
            </w:r>
          </w:p>
        </w:tc>
        <w:tc>
          <w:tcPr>
            <w:tcW w:w="1667" w:type="pct"/>
          </w:tcPr>
          <w:p w14:paraId="2953516D" w14:textId="21EA0428" w:rsidR="008C209D" w:rsidRDefault="4E53BC29" w:rsidP="084661B0">
            <w:r w:rsidRPr="084661B0">
              <w:rPr>
                <w:rFonts w:eastAsia="Arial"/>
              </w:rPr>
              <w:t>Students found solutions to the volume challenge and recorded results accurately.</w:t>
            </w:r>
          </w:p>
          <w:p w14:paraId="60B7B8F9" w14:textId="77777777" w:rsidR="008E0968" w:rsidRDefault="139A2D08" w:rsidP="008E0968">
            <w:pPr>
              <w:pStyle w:val="ListBullet"/>
              <w:rPr>
                <w:rFonts w:eastAsia="Arial"/>
              </w:rPr>
            </w:pPr>
            <w:r>
              <w:t>Ask students to create</w:t>
            </w:r>
            <w:r w:rsidR="35E0517C">
              <w:t xml:space="preserve"> a model that has double the volume of the first model.</w:t>
            </w:r>
          </w:p>
          <w:p w14:paraId="7AF189DC" w14:textId="20AE7B2A" w:rsidR="008C209D" w:rsidRPr="008E0968" w:rsidRDefault="35E0517C" w:rsidP="008E0968">
            <w:pPr>
              <w:pStyle w:val="ListBullet"/>
              <w:rPr>
                <w:rFonts w:eastAsia="Arial"/>
              </w:rPr>
            </w:pPr>
            <w:r>
              <w:t>Ask students to arrange 6 or more models</w:t>
            </w:r>
            <w:r w:rsidR="69A46D01">
              <w:t xml:space="preserve"> from the class collection</w:t>
            </w:r>
            <w:r w:rsidRPr="16A375CB">
              <w:rPr>
                <w:b/>
                <w:bCs/>
              </w:rPr>
              <w:t xml:space="preserve"> </w:t>
            </w:r>
            <w:r>
              <w:t>in a logical order or pattern and to record and share their reasoning</w:t>
            </w:r>
            <w:r w:rsidR="67BB6E4A">
              <w:t>.</w:t>
            </w:r>
          </w:p>
        </w:tc>
      </w:tr>
    </w:tbl>
    <w:p w14:paraId="3015337B" w14:textId="50140441" w:rsidR="78278F19" w:rsidRDefault="58B56001" w:rsidP="084661B0">
      <w:pPr>
        <w:pStyle w:val="Heading3"/>
        <w:rPr>
          <w:rFonts w:eastAsia="Arial"/>
        </w:rPr>
      </w:pPr>
      <w:bookmarkStart w:id="97" w:name="_Toc133928493"/>
      <w:r w:rsidRPr="16A375CB">
        <w:rPr>
          <w:rFonts w:eastAsia="Arial"/>
        </w:rPr>
        <w:t>Consolidation and meaningful practice: What does it look like? – 10 minutes</w:t>
      </w:r>
      <w:bookmarkEnd w:id="97"/>
    </w:p>
    <w:p w14:paraId="1DC087B9" w14:textId="2B3DA275" w:rsidR="78278F19" w:rsidRDefault="068F3CCC" w:rsidP="084661B0">
      <w:pPr>
        <w:pStyle w:val="ListNumber"/>
        <w:rPr>
          <w:rFonts w:eastAsia="Arial"/>
          <w:color w:val="000000" w:themeColor="text1"/>
        </w:rPr>
      </w:pPr>
      <w:r w:rsidRPr="16A375CB">
        <w:rPr>
          <w:rFonts w:eastAsia="Arial"/>
          <w:color w:val="000000" w:themeColor="text1"/>
        </w:rPr>
        <w:t xml:space="preserve">Provide pairs of students with </w:t>
      </w:r>
      <w:r w:rsidR="4116EDF3" w:rsidRPr="16A375CB">
        <w:rPr>
          <w:rFonts w:eastAsia="Arial"/>
          <w:color w:val="000000" w:themeColor="text1"/>
        </w:rPr>
        <w:t>cubes</w:t>
      </w:r>
      <w:r w:rsidRPr="16A375CB">
        <w:rPr>
          <w:rFonts w:eastAsia="Arial"/>
          <w:color w:val="000000" w:themeColor="text1"/>
        </w:rPr>
        <w:t xml:space="preserve"> and explain that the answer to a volume question is 11. Ask what the model</w:t>
      </w:r>
      <w:r w:rsidR="7E19538C" w:rsidRPr="16A375CB">
        <w:rPr>
          <w:rFonts w:eastAsia="Arial"/>
          <w:color w:val="000000" w:themeColor="text1"/>
        </w:rPr>
        <w:t xml:space="preserve"> might</w:t>
      </w:r>
      <w:r w:rsidRPr="16A375CB">
        <w:rPr>
          <w:rFonts w:eastAsia="Arial"/>
          <w:color w:val="000000" w:themeColor="text1"/>
        </w:rPr>
        <w:t xml:space="preserve"> look like</w:t>
      </w:r>
      <w:r w:rsidR="4D9F5EDD" w:rsidRPr="16A375CB">
        <w:rPr>
          <w:rFonts w:eastAsia="Arial"/>
          <w:color w:val="000000" w:themeColor="text1"/>
        </w:rPr>
        <w:t>.</w:t>
      </w:r>
      <w:r w:rsidR="0A999744" w:rsidRPr="16A375CB">
        <w:rPr>
          <w:rFonts w:eastAsia="Arial"/>
          <w:color w:val="000000" w:themeColor="text1"/>
        </w:rPr>
        <w:t xml:space="preserve"> Encourage students to come up with as many different options </w:t>
      </w:r>
      <w:r w:rsidR="1D18BF9A" w:rsidRPr="16A375CB">
        <w:rPr>
          <w:rFonts w:eastAsia="Arial"/>
          <w:color w:val="000000" w:themeColor="text1"/>
        </w:rPr>
        <w:t xml:space="preserve">as they can </w:t>
      </w:r>
      <w:r w:rsidR="0A999744" w:rsidRPr="16A375CB">
        <w:rPr>
          <w:rFonts w:eastAsia="Arial"/>
          <w:color w:val="000000" w:themeColor="text1"/>
        </w:rPr>
        <w:t>in 5 minutes.</w:t>
      </w:r>
    </w:p>
    <w:p w14:paraId="2C8D6E87" w14:textId="2AEFB916" w:rsidR="78278F19" w:rsidRDefault="58B56001" w:rsidP="084661B0">
      <w:pPr>
        <w:pStyle w:val="ListNumber"/>
        <w:rPr>
          <w:rFonts w:eastAsia="Arial"/>
          <w:color w:val="000000" w:themeColor="text1"/>
        </w:rPr>
      </w:pPr>
      <w:r w:rsidRPr="16A375CB">
        <w:rPr>
          <w:rFonts w:eastAsia="Arial"/>
          <w:color w:val="000000" w:themeColor="text1"/>
        </w:rPr>
        <w:t>Select students to share their model ideas and prove that the volume is 11.</w:t>
      </w:r>
    </w:p>
    <w:p w14:paraId="2A54DDB0" w14:textId="77777777" w:rsidR="000150FB" w:rsidRDefault="000150FB" w:rsidP="084661B0">
      <w:pPr>
        <w:pStyle w:val="Heading2"/>
      </w:pPr>
      <w:bookmarkStart w:id="98" w:name="_Lesson_6:_Packing"/>
      <w:bookmarkStart w:id="99" w:name="_Toc112318925"/>
      <w:bookmarkStart w:id="100" w:name="_Toc112320575"/>
      <w:bookmarkStart w:id="101" w:name="_Toc112320630"/>
      <w:bookmarkStart w:id="102" w:name="_Toc112320685"/>
      <w:bookmarkStart w:id="103" w:name="_Toc112320739"/>
      <w:bookmarkEnd w:id="98"/>
      <w:r>
        <w:br w:type="page"/>
      </w:r>
    </w:p>
    <w:p w14:paraId="10112851" w14:textId="5ADB4E3A" w:rsidR="09887FC0" w:rsidRDefault="07E076A7" w:rsidP="084661B0">
      <w:pPr>
        <w:pStyle w:val="Heading2"/>
      </w:pPr>
      <w:bookmarkStart w:id="104" w:name="_Toc133928494"/>
      <w:r>
        <w:lastRenderedPageBreak/>
        <w:t xml:space="preserve">Lesson 6: </w:t>
      </w:r>
      <w:r w:rsidR="3FAFE1F8">
        <w:t>Packing in layers</w:t>
      </w:r>
      <w:bookmarkEnd w:id="99"/>
      <w:bookmarkEnd w:id="100"/>
      <w:bookmarkEnd w:id="101"/>
      <w:bookmarkEnd w:id="102"/>
      <w:bookmarkEnd w:id="103"/>
      <w:bookmarkEnd w:id="104"/>
    </w:p>
    <w:p w14:paraId="4E335CB3" w14:textId="72C34475" w:rsidR="008C209D" w:rsidRDefault="09887FC0" w:rsidP="084661B0">
      <w:pPr>
        <w:pStyle w:val="Featurepink"/>
      </w:pPr>
      <w:r w:rsidRPr="084661B0">
        <w:rPr>
          <w:b/>
          <w:bCs/>
        </w:rPr>
        <w:t>Core concept:</w:t>
      </w:r>
      <w:r w:rsidR="3CAED88D">
        <w:t xml:space="preserve"> </w:t>
      </w:r>
      <w:r w:rsidR="3CAED88D" w:rsidRPr="084661B0">
        <w:t>Internal volume can be explored by packing and stacking with no gaps.</w:t>
      </w:r>
    </w:p>
    <w:p w14:paraId="23782621"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FD36EC" w14:paraId="09B09BD4" w14:textId="77777777" w:rsidTr="16A375CB">
        <w:trPr>
          <w:cnfStyle w:val="100000000000" w:firstRow="1" w:lastRow="0" w:firstColumn="0" w:lastColumn="0" w:oddVBand="0" w:evenVBand="0" w:oddHBand="0" w:evenHBand="0" w:firstRowFirstColumn="0" w:firstRowLastColumn="0" w:lastRowFirstColumn="0" w:lastRowLastColumn="0"/>
        </w:trPr>
        <w:tc>
          <w:tcPr>
            <w:tcW w:w="2500" w:type="pct"/>
          </w:tcPr>
          <w:p w14:paraId="535B976E" w14:textId="77777777" w:rsidR="00FD36EC" w:rsidRDefault="00FD36EC" w:rsidP="0071658A">
            <w:r w:rsidRPr="00510F5F">
              <w:t>Learning intentions</w:t>
            </w:r>
          </w:p>
        </w:tc>
        <w:tc>
          <w:tcPr>
            <w:tcW w:w="2500" w:type="pct"/>
          </w:tcPr>
          <w:p w14:paraId="7BCD2FD3" w14:textId="77777777" w:rsidR="00FD36EC" w:rsidRDefault="00FD36EC" w:rsidP="0071658A">
            <w:r w:rsidRPr="00510F5F">
              <w:t>Success criteria</w:t>
            </w:r>
          </w:p>
        </w:tc>
      </w:tr>
      <w:tr w:rsidR="00FD36EC" w14:paraId="56D3ED74" w14:textId="77777777" w:rsidTr="16A375CB">
        <w:trPr>
          <w:cnfStyle w:val="000000100000" w:firstRow="0" w:lastRow="0" w:firstColumn="0" w:lastColumn="0" w:oddVBand="0" w:evenVBand="0" w:oddHBand="1" w:evenHBand="0" w:firstRowFirstColumn="0" w:firstRowLastColumn="0" w:lastRowFirstColumn="0" w:lastRowLastColumn="0"/>
        </w:trPr>
        <w:tc>
          <w:tcPr>
            <w:tcW w:w="2500" w:type="pct"/>
          </w:tcPr>
          <w:p w14:paraId="5756D653" w14:textId="77777777" w:rsidR="00FD36EC" w:rsidRDefault="00FD36EC" w:rsidP="0071658A">
            <w:r>
              <w:t>All students are learning that:</w:t>
            </w:r>
          </w:p>
          <w:p w14:paraId="16A3518B" w14:textId="36B9EE59" w:rsidR="00FD36EC" w:rsidRDefault="78FF554D" w:rsidP="084661B0">
            <w:pPr>
              <w:pStyle w:val="ListBullet"/>
              <w:rPr>
                <w:rFonts w:eastAsia="Arial"/>
                <w:color w:val="000000" w:themeColor="text1"/>
              </w:rPr>
            </w:pPr>
            <w:r w:rsidRPr="16A375CB">
              <w:rPr>
                <w:rFonts w:eastAsia="Arial"/>
                <w:color w:val="000000" w:themeColor="text1"/>
              </w:rPr>
              <w:t>internal volume can be measured using uniform informal units</w:t>
            </w:r>
          </w:p>
          <w:p w14:paraId="0E73191E" w14:textId="6663FB7E" w:rsidR="00FD36EC" w:rsidRDefault="78FF554D" w:rsidP="084661B0">
            <w:pPr>
              <w:pStyle w:val="ListBullet"/>
            </w:pPr>
            <w:r w:rsidRPr="16A375CB">
              <w:rPr>
                <w:rFonts w:eastAsia="Arial"/>
                <w:color w:val="000000" w:themeColor="text1"/>
              </w:rPr>
              <w:t>internal volume can be compared and ordered.</w:t>
            </w:r>
          </w:p>
          <w:p w14:paraId="38999936" w14:textId="77BD4A64" w:rsidR="00FD36EC" w:rsidRPr="00DC24B2" w:rsidRDefault="33ECF4BC" w:rsidP="00DC24B2">
            <w:pPr>
              <w:pStyle w:val="ListBullet"/>
              <w:numPr>
                <w:ilvl w:val="0"/>
                <w:numId w:val="0"/>
              </w:numPr>
            </w:pPr>
            <w:r w:rsidRPr="084661B0">
              <w:rPr>
                <w:rFonts w:eastAsia="Arial"/>
                <w:color w:val="000000" w:themeColor="text1"/>
              </w:rPr>
              <w:t>In addition, Early Stage 1 are learning that</w:t>
            </w:r>
            <w:r w:rsidR="00DC24B2">
              <w:rPr>
                <w:rFonts w:eastAsia="Arial"/>
                <w:color w:val="000000" w:themeColor="text1"/>
              </w:rPr>
              <w:t xml:space="preserve"> </w:t>
            </w:r>
            <w:r w:rsidR="55A207EE" w:rsidRPr="16A375CB">
              <w:rPr>
                <w:rFonts w:eastAsia="Arial"/>
                <w:color w:val="000000" w:themeColor="text1"/>
              </w:rPr>
              <w:t>w</w:t>
            </w:r>
            <w:r w:rsidR="6449E834" w:rsidRPr="16A375CB">
              <w:rPr>
                <w:rFonts w:eastAsia="Arial"/>
                <w:color w:val="000000" w:themeColor="text1"/>
              </w:rPr>
              <w:t>hen comparing and describing the internal volume of containers</w:t>
            </w:r>
            <w:r w:rsidR="1EEF9B13" w:rsidRPr="16A375CB">
              <w:rPr>
                <w:rFonts w:eastAsia="Arial"/>
                <w:color w:val="000000" w:themeColor="text1"/>
              </w:rPr>
              <w:t>,</w:t>
            </w:r>
            <w:r w:rsidR="6449E834" w:rsidRPr="16A375CB">
              <w:rPr>
                <w:rFonts w:eastAsia="Arial"/>
                <w:color w:val="000000" w:themeColor="text1"/>
              </w:rPr>
              <w:t xml:space="preserve"> it is useful to use language such as full, half full and empty.</w:t>
            </w:r>
          </w:p>
        </w:tc>
        <w:tc>
          <w:tcPr>
            <w:tcW w:w="2500" w:type="pct"/>
          </w:tcPr>
          <w:p w14:paraId="779771A0" w14:textId="77777777" w:rsidR="00FD36EC" w:rsidRDefault="00FD36EC" w:rsidP="0071658A">
            <w:r>
              <w:t>All students can:</w:t>
            </w:r>
          </w:p>
          <w:p w14:paraId="2232125B" w14:textId="6B41173C" w:rsidR="00FD36EC" w:rsidRDefault="5C03F33A" w:rsidP="084661B0">
            <w:pPr>
              <w:pStyle w:val="ListBullet"/>
            </w:pPr>
            <w:r>
              <w:t xml:space="preserve">pack cubes into containers so that there are no </w:t>
            </w:r>
            <w:r w:rsidR="11F594BD">
              <w:t>gaps, and the internal space is covered</w:t>
            </w:r>
          </w:p>
          <w:p w14:paraId="73E58221" w14:textId="03C3AEC3" w:rsidR="00FD36EC" w:rsidRDefault="0D7D8081" w:rsidP="521763ED">
            <w:pPr>
              <w:pStyle w:val="ListBullet"/>
            </w:pPr>
            <w:r>
              <w:t>e</w:t>
            </w:r>
            <w:r w:rsidR="552B3BD1">
              <w:t>stimate</w:t>
            </w:r>
            <w:r w:rsidR="64BEA40D">
              <w:t>,</w:t>
            </w:r>
            <w:r w:rsidR="5C03F33A">
              <w:t xml:space="preserve"> measure</w:t>
            </w:r>
            <w:r w:rsidR="52BB28FF">
              <w:t xml:space="preserve"> and compare</w:t>
            </w:r>
            <w:r w:rsidR="5C03F33A">
              <w:t xml:space="preserve"> the internal volume of container</w:t>
            </w:r>
            <w:r w:rsidR="47440A9F">
              <w:t>s</w:t>
            </w:r>
            <w:r w:rsidR="091960E8">
              <w:t>.</w:t>
            </w:r>
          </w:p>
          <w:p w14:paraId="089846CA" w14:textId="4C97B1AF" w:rsidR="00FD36EC" w:rsidRDefault="00FD36EC" w:rsidP="00DC24B2">
            <w:r>
              <w:t>In addition, students working towards Early Stage 1 outcomes can</w:t>
            </w:r>
            <w:r w:rsidR="00DC24B2">
              <w:t xml:space="preserve"> </w:t>
            </w:r>
            <w:r w:rsidR="0F7D2810">
              <w:t>use vocabulary such as full and empty to describe the space inside a container</w:t>
            </w:r>
            <w:r w:rsidR="0A945242">
              <w:t>.</w:t>
            </w:r>
          </w:p>
          <w:p w14:paraId="7FD62EF2" w14:textId="1D8D7010" w:rsidR="00FD36EC" w:rsidRPr="000C7BD6" w:rsidRDefault="1D539CE9" w:rsidP="000A2DBC">
            <w:pPr>
              <w:pStyle w:val="ListBullet"/>
              <w:numPr>
                <w:ilvl w:val="0"/>
                <w:numId w:val="0"/>
              </w:numPr>
            </w:pPr>
            <w:r>
              <w:t>In addition, students working towards Stage 1 outcomes can</w:t>
            </w:r>
            <w:r w:rsidR="001624F6">
              <w:t xml:space="preserve"> </w:t>
            </w:r>
            <w:r w:rsidR="766A40A7">
              <w:t>select appropriate informal units to measure internal volume.</w:t>
            </w:r>
          </w:p>
        </w:tc>
      </w:tr>
    </w:tbl>
    <w:p w14:paraId="0070A602" w14:textId="3FD9B6B9" w:rsidR="0C7DE8C1" w:rsidRDefault="422742B9" w:rsidP="084661B0">
      <w:pPr>
        <w:pStyle w:val="Heading3"/>
      </w:pPr>
      <w:bookmarkStart w:id="105" w:name="_Toc133928495"/>
      <w:r w:rsidRPr="16A375CB">
        <w:rPr>
          <w:rFonts w:eastAsia="Arial"/>
        </w:rPr>
        <w:t>Daily number sense: Jellybean challenge – 1</w:t>
      </w:r>
      <w:r w:rsidR="2C89595A" w:rsidRPr="16A375CB">
        <w:rPr>
          <w:rFonts w:eastAsia="Arial"/>
        </w:rPr>
        <w:t>5</w:t>
      </w:r>
      <w:r w:rsidRPr="16A375CB">
        <w:rPr>
          <w:rFonts w:eastAsia="Arial"/>
        </w:rPr>
        <w:t xml:space="preserve"> minutes</w:t>
      </w:r>
      <w:bookmarkEnd w:id="105"/>
    </w:p>
    <w:p w14:paraId="33E5F73C" w14:textId="2E3E87E1" w:rsidR="0C7DE8C1" w:rsidRPr="008F3B69" w:rsidRDefault="0C7DE8C1" w:rsidP="006450EC">
      <w:pPr>
        <w:pStyle w:val="ListNumber"/>
        <w:numPr>
          <w:ilvl w:val="0"/>
          <w:numId w:val="8"/>
        </w:numPr>
        <w:rPr>
          <w:rFonts w:eastAsia="Arial"/>
          <w:color w:val="000000" w:themeColor="text1"/>
        </w:rPr>
      </w:pPr>
      <w:r w:rsidRPr="008F3B69">
        <w:rPr>
          <w:rFonts w:eastAsia="Arial"/>
          <w:color w:val="000000" w:themeColor="text1"/>
        </w:rPr>
        <w:t xml:space="preserve">Build student understanding of estimating by exploring </w:t>
      </w:r>
      <w:r w:rsidR="69761A3B" w:rsidRPr="008F3B69">
        <w:rPr>
          <w:rFonts w:eastAsia="Arial"/>
          <w:color w:val="000000" w:themeColor="text1"/>
        </w:rPr>
        <w:t xml:space="preserve">arrangements or </w:t>
      </w:r>
      <w:r w:rsidR="14016DFF" w:rsidRPr="008F3B69">
        <w:rPr>
          <w:rFonts w:eastAsia="Arial"/>
          <w:color w:val="000000" w:themeColor="text1"/>
        </w:rPr>
        <w:t>collections</w:t>
      </w:r>
      <w:r w:rsidR="69761A3B" w:rsidRPr="008F3B69">
        <w:rPr>
          <w:rFonts w:eastAsia="Arial"/>
          <w:color w:val="000000" w:themeColor="text1"/>
        </w:rPr>
        <w:t xml:space="preserve">, such as </w:t>
      </w:r>
      <w:r w:rsidRPr="008F3B69">
        <w:rPr>
          <w:rFonts w:eastAsia="Arial"/>
          <w:color w:val="000000" w:themeColor="text1"/>
        </w:rPr>
        <w:t>a jar of jellybeans.</w:t>
      </w:r>
    </w:p>
    <w:p w14:paraId="7623DD19" w14:textId="3CD0F4A1" w:rsidR="1711069E" w:rsidRDefault="40D372BE" w:rsidP="084661B0">
      <w:pPr>
        <w:pStyle w:val="ListNumber"/>
        <w:rPr>
          <w:rFonts w:eastAsia="Arial"/>
          <w:color w:val="000000" w:themeColor="text1"/>
        </w:rPr>
      </w:pPr>
      <w:r w:rsidRPr="16A375CB">
        <w:rPr>
          <w:rFonts w:eastAsia="Arial"/>
          <w:color w:val="000000" w:themeColor="text1"/>
        </w:rPr>
        <w:lastRenderedPageBreak/>
        <w:t xml:space="preserve">Display </w:t>
      </w:r>
      <w:hyperlink w:anchor="_Resource_10:_Lots">
        <w:r w:rsidR="626F3F05" w:rsidRPr="16A375CB">
          <w:rPr>
            <w:rStyle w:val="Hyperlink"/>
            <w:rFonts w:eastAsia="Arial"/>
          </w:rPr>
          <w:t xml:space="preserve">Resource </w:t>
        </w:r>
        <w:r w:rsidR="19A42207" w:rsidRPr="16A375CB">
          <w:rPr>
            <w:rStyle w:val="Hyperlink"/>
            <w:rFonts w:eastAsia="Arial"/>
          </w:rPr>
          <w:t>9</w:t>
        </w:r>
        <w:r w:rsidR="626F3F05" w:rsidRPr="16A375CB">
          <w:rPr>
            <w:rStyle w:val="Hyperlink"/>
            <w:rFonts w:eastAsia="Arial"/>
          </w:rPr>
          <w:t>:</w:t>
        </w:r>
        <w:r w:rsidR="7D381AF3" w:rsidRPr="16A375CB">
          <w:rPr>
            <w:rStyle w:val="Hyperlink"/>
            <w:rFonts w:eastAsia="Arial"/>
          </w:rPr>
          <w:t xml:space="preserve"> </w:t>
        </w:r>
        <w:r w:rsidR="17A1103E" w:rsidRPr="16A375CB">
          <w:rPr>
            <w:rStyle w:val="Hyperlink"/>
            <w:rFonts w:eastAsia="Arial"/>
          </w:rPr>
          <w:t>L</w:t>
        </w:r>
        <w:r w:rsidR="1192B6FF" w:rsidRPr="16A375CB">
          <w:rPr>
            <w:rStyle w:val="Hyperlink"/>
            <w:rFonts w:eastAsia="Arial"/>
          </w:rPr>
          <w:t>ots</w:t>
        </w:r>
        <w:r w:rsidR="012FE6EC" w:rsidRPr="16A375CB">
          <w:rPr>
            <w:rStyle w:val="Hyperlink"/>
            <w:rFonts w:eastAsia="Arial"/>
          </w:rPr>
          <w:t xml:space="preserve"> </w:t>
        </w:r>
        <w:r w:rsidR="1192B6FF" w:rsidRPr="16A375CB">
          <w:rPr>
            <w:rStyle w:val="Hyperlink"/>
            <w:rFonts w:eastAsia="Arial"/>
          </w:rPr>
          <w:t>of spots</w:t>
        </w:r>
      </w:hyperlink>
      <w:r w:rsidR="7503A6A5" w:rsidRPr="16A375CB">
        <w:rPr>
          <w:rFonts w:eastAsia="Arial"/>
          <w:color w:val="000000" w:themeColor="text1"/>
        </w:rPr>
        <w:t xml:space="preserve"> and ask students to turn and a talk, </w:t>
      </w:r>
      <w:r w:rsidR="1CAF3218" w:rsidRPr="16A375CB">
        <w:rPr>
          <w:rFonts w:eastAsia="Arial"/>
          <w:color w:val="000000" w:themeColor="text1"/>
        </w:rPr>
        <w:t>estimating</w:t>
      </w:r>
      <w:r w:rsidR="7503A6A5" w:rsidRPr="16A375CB">
        <w:rPr>
          <w:rFonts w:eastAsia="Arial"/>
          <w:color w:val="000000" w:themeColor="text1"/>
        </w:rPr>
        <w:t xml:space="preserve"> </w:t>
      </w:r>
      <w:r w:rsidR="251FC0AC" w:rsidRPr="16A375CB">
        <w:rPr>
          <w:rFonts w:eastAsia="Arial"/>
          <w:color w:val="000000" w:themeColor="text1"/>
        </w:rPr>
        <w:t>how many</w:t>
      </w:r>
      <w:r w:rsidR="7503A6A5" w:rsidRPr="16A375CB">
        <w:rPr>
          <w:rFonts w:eastAsia="Arial"/>
          <w:color w:val="000000" w:themeColor="text1"/>
        </w:rPr>
        <w:t xml:space="preserve"> spots </w:t>
      </w:r>
      <w:r w:rsidR="55F02B66" w:rsidRPr="16A375CB">
        <w:rPr>
          <w:rFonts w:eastAsia="Arial"/>
          <w:color w:val="000000" w:themeColor="text1"/>
        </w:rPr>
        <w:t xml:space="preserve">there might be </w:t>
      </w:r>
      <w:r w:rsidR="7503A6A5" w:rsidRPr="16A375CB">
        <w:rPr>
          <w:rFonts w:eastAsia="Arial"/>
          <w:color w:val="000000" w:themeColor="text1"/>
        </w:rPr>
        <w:t xml:space="preserve">on </w:t>
      </w:r>
      <w:r w:rsidR="40CEA151" w:rsidRPr="16A375CB">
        <w:rPr>
          <w:rFonts w:eastAsia="Arial"/>
          <w:color w:val="000000" w:themeColor="text1"/>
        </w:rPr>
        <w:t>each</w:t>
      </w:r>
      <w:r w:rsidR="5F61BCBA" w:rsidRPr="16A375CB">
        <w:rPr>
          <w:rFonts w:eastAsia="Arial"/>
          <w:color w:val="000000" w:themeColor="text1"/>
        </w:rPr>
        <w:t>.</w:t>
      </w:r>
    </w:p>
    <w:p w14:paraId="45DA7609" w14:textId="12974DEF" w:rsidR="7601C818" w:rsidRDefault="68085C30" w:rsidP="084661B0">
      <w:pPr>
        <w:pStyle w:val="ListNumber"/>
        <w:rPr>
          <w:rFonts w:eastAsia="Arial"/>
          <w:color w:val="000000" w:themeColor="text1"/>
        </w:rPr>
      </w:pPr>
      <w:r w:rsidRPr="16A375CB">
        <w:rPr>
          <w:rFonts w:eastAsia="Arial"/>
          <w:color w:val="000000" w:themeColor="text1"/>
        </w:rPr>
        <w:t>Ask students:</w:t>
      </w:r>
    </w:p>
    <w:p w14:paraId="5A30E095" w14:textId="2EDD83B4" w:rsidR="7601C818" w:rsidRDefault="24AD4025" w:rsidP="00467A49">
      <w:pPr>
        <w:pStyle w:val="ListBullet"/>
        <w:ind w:left="1134"/>
      </w:pPr>
      <w:r>
        <w:t>How did you estimate</w:t>
      </w:r>
      <w:r w:rsidR="58BE3F15">
        <w:t>?</w:t>
      </w:r>
    </w:p>
    <w:p w14:paraId="11B2178A" w14:textId="5B9CF33A" w:rsidR="7C077D76" w:rsidRDefault="38590A96" w:rsidP="00467A49">
      <w:pPr>
        <w:pStyle w:val="ListBullet"/>
        <w:ind w:left="1134"/>
      </w:pPr>
      <w:r>
        <w:t xml:space="preserve">Can you see any patterns of spots which </w:t>
      </w:r>
      <w:r w:rsidR="6DE5986F">
        <w:t xml:space="preserve">remind you of other dot patterns which </w:t>
      </w:r>
      <w:r>
        <w:t>might be helpful when you are estimating?</w:t>
      </w:r>
    </w:p>
    <w:p w14:paraId="4F863C31" w14:textId="3F917AB6" w:rsidR="7C077D76" w:rsidRDefault="38590A96" w:rsidP="00467A49">
      <w:pPr>
        <w:pStyle w:val="ListBullet"/>
        <w:ind w:left="1134"/>
      </w:pPr>
      <w:r>
        <w:t>How did you estimate the spots that you can’t see, such as on the other side of the fish or dalmatian?</w:t>
      </w:r>
    </w:p>
    <w:p w14:paraId="5FBB09DB" w14:textId="22D4C60A" w:rsidR="6450F4F8" w:rsidRDefault="3588190D" w:rsidP="084661B0">
      <w:pPr>
        <w:pStyle w:val="ListNumber"/>
        <w:rPr>
          <w:rFonts w:eastAsia="Arial"/>
          <w:color w:val="000000" w:themeColor="text1"/>
        </w:rPr>
      </w:pPr>
      <w:r w:rsidRPr="16A375CB">
        <w:rPr>
          <w:rFonts w:eastAsia="Arial"/>
          <w:color w:val="000000" w:themeColor="text1"/>
        </w:rPr>
        <w:t xml:space="preserve">Display </w:t>
      </w:r>
      <w:hyperlink w:anchor="_Resource_11:_Jellybean">
        <w:r w:rsidR="00641499">
          <w:rPr>
            <w:rStyle w:val="Hyperlink"/>
            <w:rFonts w:eastAsia="Arial"/>
          </w:rPr>
          <w:t>Resource 10: Jellybean challenge (Early Stage 1)</w:t>
        </w:r>
      </w:hyperlink>
      <w:r w:rsidR="3BF8E113" w:rsidRPr="16A375CB">
        <w:rPr>
          <w:rFonts w:eastAsia="Arial"/>
          <w:color w:val="000000" w:themeColor="text1"/>
        </w:rPr>
        <w:t xml:space="preserve"> for Early Stage 1</w:t>
      </w:r>
      <w:r w:rsidR="3A81F70A" w:rsidRPr="16A375CB">
        <w:rPr>
          <w:rFonts w:eastAsia="Arial"/>
          <w:color w:val="000000" w:themeColor="text1"/>
        </w:rPr>
        <w:t xml:space="preserve"> or a real bowl with 30 jellybeans</w:t>
      </w:r>
      <w:r w:rsidR="3BF8E113" w:rsidRPr="16A375CB">
        <w:rPr>
          <w:rFonts w:eastAsia="Arial"/>
          <w:color w:val="000000" w:themeColor="text1"/>
        </w:rPr>
        <w:t xml:space="preserve"> for </w:t>
      </w:r>
      <w:r w:rsidR="3A81F70A" w:rsidRPr="16A375CB">
        <w:rPr>
          <w:rFonts w:eastAsia="Arial"/>
          <w:color w:val="000000" w:themeColor="text1"/>
        </w:rPr>
        <w:t xml:space="preserve">students to view. State that there are 30 jellybeans in the </w:t>
      </w:r>
      <w:bookmarkStart w:id="106" w:name="_Int_xH7iDKOY"/>
      <w:r w:rsidR="23AF634B" w:rsidRPr="16A375CB">
        <w:rPr>
          <w:rFonts w:eastAsia="Arial"/>
          <w:color w:val="000000" w:themeColor="text1"/>
        </w:rPr>
        <w:t>bowl</w:t>
      </w:r>
      <w:bookmarkEnd w:id="106"/>
      <w:r w:rsidR="3A81F70A" w:rsidRPr="16A375CB">
        <w:rPr>
          <w:rFonts w:eastAsia="Arial"/>
          <w:color w:val="000000" w:themeColor="text1"/>
        </w:rPr>
        <w:t xml:space="preserve"> and you are wondering how this can be proven without counting the jellybeans by ones.</w:t>
      </w:r>
    </w:p>
    <w:p w14:paraId="55B5E2A5" w14:textId="07EC0D9B" w:rsidR="0C7DE8C1" w:rsidRDefault="422742B9" w:rsidP="006F4760">
      <w:pPr>
        <w:pStyle w:val="ListNumber"/>
      </w:pPr>
      <w:r>
        <w:t xml:space="preserve">Display </w:t>
      </w:r>
      <w:hyperlink w:anchor="_Resource_12:_Jellybean">
        <w:r w:rsidR="00641499">
          <w:rPr>
            <w:rStyle w:val="Hyperlink"/>
            <w:rFonts w:eastAsia="Arial"/>
          </w:rPr>
          <w:t>Resource 11: Jellybean challenge (Stage 1)</w:t>
        </w:r>
      </w:hyperlink>
      <w:r w:rsidR="6E9C46DC">
        <w:t xml:space="preserve"> for Stage 1</w:t>
      </w:r>
      <w:r>
        <w:t xml:space="preserve"> or a real jar of jellybeans</w:t>
      </w:r>
      <w:r w:rsidR="608B0C19">
        <w:t xml:space="preserve"> for students to view</w:t>
      </w:r>
      <w:r>
        <w:t xml:space="preserve">. State that there are </w:t>
      </w:r>
      <w:r w:rsidR="583E463A">
        <w:t>220</w:t>
      </w:r>
      <w:r>
        <w:t xml:space="preserve"> jellybeans in the </w:t>
      </w:r>
      <w:bookmarkStart w:id="107" w:name="_Int_vtxR9qCZ"/>
      <w:r>
        <w:t>jar</w:t>
      </w:r>
      <w:bookmarkEnd w:id="107"/>
      <w:r>
        <w:t xml:space="preserve"> and you are wondering how this can be proven without opening the jar and counting the jellybeans by ones.</w:t>
      </w:r>
    </w:p>
    <w:p w14:paraId="2E7C14FB" w14:textId="67E31169" w:rsidR="0C7DE8C1" w:rsidRDefault="422742B9" w:rsidP="084661B0">
      <w:pPr>
        <w:pStyle w:val="ListNumber"/>
        <w:rPr>
          <w:rFonts w:eastAsia="Arial"/>
          <w:color w:val="000000" w:themeColor="text1"/>
        </w:rPr>
      </w:pPr>
      <w:r w:rsidRPr="16A375CB">
        <w:rPr>
          <w:rFonts w:eastAsia="Arial"/>
          <w:color w:val="000000" w:themeColor="text1"/>
        </w:rPr>
        <w:t xml:space="preserve">Allow time for students to </w:t>
      </w:r>
      <w:hyperlink r:id="rId38">
        <w:r w:rsidRPr="16A375CB">
          <w:rPr>
            <w:rStyle w:val="Hyperlink"/>
            <w:rFonts w:eastAsia="Arial"/>
          </w:rPr>
          <w:t>turn and talk</w:t>
        </w:r>
      </w:hyperlink>
      <w:r w:rsidRPr="16A375CB">
        <w:rPr>
          <w:rFonts w:eastAsia="Arial"/>
          <w:color w:val="000000" w:themeColor="text1"/>
        </w:rPr>
        <w:t xml:space="preserve"> with a partner and to view and handle the jar </w:t>
      </w:r>
      <w:r w:rsidR="4E210DBF" w:rsidRPr="16A375CB">
        <w:rPr>
          <w:rFonts w:eastAsia="Arial"/>
          <w:color w:val="000000" w:themeColor="text1"/>
        </w:rPr>
        <w:t xml:space="preserve">or the bowl </w:t>
      </w:r>
      <w:r w:rsidRPr="16A375CB">
        <w:rPr>
          <w:rFonts w:eastAsia="Arial"/>
          <w:color w:val="000000" w:themeColor="text1"/>
        </w:rPr>
        <w:t>of jellybeans. Observe suggested strategies and how students are</w:t>
      </w:r>
      <w:r w:rsidR="1024FC24" w:rsidRPr="16A375CB">
        <w:rPr>
          <w:rFonts w:eastAsia="Arial"/>
          <w:color w:val="000000" w:themeColor="text1"/>
        </w:rPr>
        <w:t xml:space="preserve"> estimating and </w:t>
      </w:r>
      <w:r w:rsidRPr="16A375CB">
        <w:rPr>
          <w:rFonts w:eastAsia="Arial"/>
          <w:color w:val="000000" w:themeColor="text1"/>
        </w:rPr>
        <w:t>grouping the jellybeans to count the collection. If needed</w:t>
      </w:r>
      <w:r w:rsidR="7EEFAB39" w:rsidRPr="16A375CB">
        <w:rPr>
          <w:rFonts w:eastAsia="Arial"/>
          <w:color w:val="000000" w:themeColor="text1"/>
        </w:rPr>
        <w:t>,</w:t>
      </w:r>
      <w:r w:rsidRPr="16A375CB">
        <w:rPr>
          <w:rFonts w:eastAsia="Arial"/>
          <w:color w:val="000000" w:themeColor="text1"/>
        </w:rPr>
        <w:t xml:space="preserve"> interrupt the discussions and ask:</w:t>
      </w:r>
    </w:p>
    <w:p w14:paraId="268C6898" w14:textId="7E4B44EB" w:rsidR="0FFDD492" w:rsidRDefault="518FFA32" w:rsidP="00467A49">
      <w:pPr>
        <w:pStyle w:val="ListBullet"/>
        <w:ind w:left="1134"/>
      </w:pPr>
      <w:r w:rsidRPr="16A375CB">
        <w:rPr>
          <w:rFonts w:eastAsia="Arial"/>
          <w:color w:val="000000" w:themeColor="text1"/>
        </w:rPr>
        <w:t xml:space="preserve">Early Stage 1 </w:t>
      </w:r>
      <w:r w:rsidR="0CCBEC1F" w:rsidRPr="16A375CB">
        <w:rPr>
          <w:rFonts w:eastAsia="Arial"/>
          <w:color w:val="000000" w:themeColor="text1"/>
        </w:rPr>
        <w:t>students</w:t>
      </w:r>
      <w:r w:rsidRPr="16A375CB">
        <w:rPr>
          <w:rFonts w:eastAsia="Arial"/>
          <w:color w:val="000000" w:themeColor="text1"/>
        </w:rPr>
        <w:t xml:space="preserve">: </w:t>
      </w:r>
      <w:r>
        <w:t>Do you agree that there are 30 jellybeans? How do you know?</w:t>
      </w:r>
    </w:p>
    <w:p w14:paraId="241AADBE" w14:textId="1AD6E4DC" w:rsidR="0FFDD492" w:rsidRDefault="518FFA32" w:rsidP="00467A49">
      <w:pPr>
        <w:pStyle w:val="ListBullet"/>
        <w:ind w:left="1134"/>
      </w:pPr>
      <w:r>
        <w:t xml:space="preserve">Stage 1 students: </w:t>
      </w:r>
      <w:r w:rsidR="03749D93">
        <w:t>Do you agree that there are 220 jellybeans? How do you know?</w:t>
      </w:r>
    </w:p>
    <w:p w14:paraId="336444CD" w14:textId="080F99FE" w:rsidR="6049E689" w:rsidRDefault="615E450F" w:rsidP="00467A49">
      <w:pPr>
        <w:pStyle w:val="ListBullet"/>
        <w:ind w:left="1134"/>
        <w:rPr>
          <w:rFonts w:eastAsia="Arial"/>
          <w:color w:val="000000" w:themeColor="text1"/>
        </w:rPr>
      </w:pPr>
      <w:r w:rsidRPr="16A375CB">
        <w:rPr>
          <w:rFonts w:eastAsia="Arial"/>
          <w:color w:val="000000" w:themeColor="text1"/>
        </w:rPr>
        <w:t xml:space="preserve">All students: </w:t>
      </w:r>
      <w:r w:rsidR="440F50EF" w:rsidRPr="16A375CB">
        <w:rPr>
          <w:rFonts w:eastAsia="Arial"/>
          <w:color w:val="000000" w:themeColor="text1"/>
        </w:rPr>
        <w:t>How can you accurately count this collection more efficiently than counting by ones?</w:t>
      </w:r>
    </w:p>
    <w:p w14:paraId="0930A8D3" w14:textId="6201751E" w:rsidR="0C7DE8C1" w:rsidRDefault="422742B9" w:rsidP="084661B0">
      <w:pPr>
        <w:pStyle w:val="ListNumber"/>
        <w:rPr>
          <w:rFonts w:eastAsia="Arial"/>
          <w:color w:val="000000" w:themeColor="text1"/>
        </w:rPr>
      </w:pPr>
      <w:r w:rsidRPr="16A375CB">
        <w:rPr>
          <w:rFonts w:eastAsia="Arial"/>
          <w:color w:val="000000" w:themeColor="text1"/>
        </w:rPr>
        <w:t>Provide student pairs with writing materials. Ask students to record their ideas for sharing with the class.</w:t>
      </w:r>
    </w:p>
    <w:p w14:paraId="4D925837" w14:textId="119FF9BC" w:rsidR="0C7DE8C1" w:rsidRDefault="631A0148" w:rsidP="1B8F8AD4">
      <w:pPr>
        <w:pStyle w:val="ListNumber"/>
        <w:rPr>
          <w:rFonts w:eastAsia="Arial"/>
          <w:color w:val="000000" w:themeColor="text1"/>
        </w:rPr>
      </w:pPr>
      <w:r w:rsidRPr="084661B0">
        <w:rPr>
          <w:rFonts w:eastAsia="Arial"/>
          <w:color w:val="000000" w:themeColor="text1"/>
        </w:rPr>
        <w:lastRenderedPageBreak/>
        <w:t>As a class</w:t>
      </w:r>
      <w:r w:rsidR="29EBF46D" w:rsidRPr="084661B0">
        <w:rPr>
          <w:rFonts w:eastAsia="Arial"/>
          <w:color w:val="000000" w:themeColor="text1"/>
        </w:rPr>
        <w:t>,</w:t>
      </w:r>
      <w:r w:rsidRPr="084661B0">
        <w:rPr>
          <w:rFonts w:eastAsia="Arial"/>
          <w:color w:val="000000" w:themeColor="text1"/>
        </w:rPr>
        <w:t xml:space="preserve"> share strategies and discuss solutions. Ensure that students can support </w:t>
      </w:r>
      <w:r w:rsidR="3F54C122" w:rsidRPr="084661B0">
        <w:rPr>
          <w:rFonts w:eastAsia="Arial"/>
          <w:color w:val="000000" w:themeColor="text1"/>
        </w:rPr>
        <w:t xml:space="preserve">their </w:t>
      </w:r>
      <w:r w:rsidRPr="084661B0">
        <w:rPr>
          <w:rFonts w:eastAsia="Arial"/>
          <w:color w:val="000000" w:themeColor="text1"/>
        </w:rPr>
        <w:t xml:space="preserve">solutions or </w:t>
      </w:r>
      <w:r w:rsidR="6CD5D410" w:rsidRPr="084661B0">
        <w:rPr>
          <w:rFonts w:eastAsia="Arial"/>
          <w:color w:val="000000" w:themeColor="text1"/>
        </w:rPr>
        <w:t>ma</w:t>
      </w:r>
      <w:r w:rsidR="378D551A" w:rsidRPr="084661B0">
        <w:rPr>
          <w:rFonts w:eastAsia="Arial"/>
          <w:color w:val="000000" w:themeColor="text1"/>
        </w:rPr>
        <w:t>k</w:t>
      </w:r>
      <w:r w:rsidR="6CD5D410" w:rsidRPr="084661B0">
        <w:rPr>
          <w:rFonts w:eastAsia="Arial"/>
          <w:color w:val="000000" w:themeColor="text1"/>
        </w:rPr>
        <w:t>e</w:t>
      </w:r>
      <w:r w:rsidRPr="084661B0">
        <w:rPr>
          <w:rFonts w:eastAsia="Arial"/>
          <w:color w:val="000000" w:themeColor="text1"/>
        </w:rPr>
        <w:t xml:space="preserve"> drawings that represent the jellybeans as groups</w:t>
      </w:r>
      <w:r w:rsidR="145C9A80" w:rsidRPr="084661B0">
        <w:rPr>
          <w:rFonts w:eastAsia="Arial"/>
          <w:color w:val="000000" w:themeColor="text1"/>
        </w:rPr>
        <w:t xml:space="preserve">. For </w:t>
      </w:r>
      <w:r w:rsidR="055CE753" w:rsidRPr="084661B0">
        <w:rPr>
          <w:rFonts w:eastAsia="Arial"/>
          <w:color w:val="000000" w:themeColor="text1"/>
        </w:rPr>
        <w:t>example,</w:t>
      </w:r>
      <w:r w:rsidR="145C9A80" w:rsidRPr="084661B0">
        <w:rPr>
          <w:rFonts w:eastAsia="Arial"/>
          <w:color w:val="000000" w:themeColor="text1"/>
        </w:rPr>
        <w:t xml:space="preserve"> Early Stage 1</w:t>
      </w:r>
      <w:r w:rsidRPr="084661B0">
        <w:rPr>
          <w:rFonts w:eastAsia="Arial"/>
          <w:color w:val="000000" w:themeColor="text1"/>
        </w:rPr>
        <w:t xml:space="preserve"> </w:t>
      </w:r>
      <w:r w:rsidR="6AB2CCCE" w:rsidRPr="084661B0">
        <w:rPr>
          <w:rFonts w:eastAsia="Arial"/>
          <w:color w:val="000000" w:themeColor="text1"/>
        </w:rPr>
        <w:t xml:space="preserve">students draw the jellybeans in patterns </w:t>
      </w:r>
      <w:r w:rsidR="2296CA7A" w:rsidRPr="084661B0">
        <w:rPr>
          <w:rFonts w:eastAsia="Arial"/>
          <w:color w:val="000000" w:themeColor="text1"/>
        </w:rPr>
        <w:t>like</w:t>
      </w:r>
      <w:r w:rsidR="6AB2CCCE" w:rsidRPr="084661B0">
        <w:rPr>
          <w:rFonts w:eastAsia="Arial"/>
          <w:color w:val="000000" w:themeColor="text1"/>
        </w:rPr>
        <w:t xml:space="preserve"> dice patterns or domino patterns</w:t>
      </w:r>
      <w:r w:rsidR="305B21D2" w:rsidRPr="084661B0">
        <w:rPr>
          <w:rFonts w:eastAsia="Arial"/>
          <w:color w:val="000000" w:themeColor="text1"/>
        </w:rPr>
        <w:t>,</w:t>
      </w:r>
      <w:r w:rsidR="57241D79" w:rsidRPr="084661B0">
        <w:rPr>
          <w:rFonts w:eastAsia="Arial"/>
          <w:color w:val="000000" w:themeColor="text1"/>
        </w:rPr>
        <w:t xml:space="preserve"> </w:t>
      </w:r>
      <w:r w:rsidR="1CAEB9D2" w:rsidRPr="084661B0">
        <w:rPr>
          <w:rFonts w:eastAsia="Arial"/>
          <w:color w:val="000000" w:themeColor="text1"/>
        </w:rPr>
        <w:t>while</w:t>
      </w:r>
      <w:r w:rsidR="57241D79" w:rsidRPr="084661B0">
        <w:rPr>
          <w:rFonts w:eastAsia="Arial"/>
          <w:color w:val="000000" w:themeColor="text1"/>
        </w:rPr>
        <w:t xml:space="preserve"> Stage 1 students</w:t>
      </w:r>
      <w:r w:rsidR="40E2279A" w:rsidRPr="084661B0">
        <w:rPr>
          <w:rFonts w:eastAsia="Arial"/>
          <w:color w:val="000000" w:themeColor="text1"/>
        </w:rPr>
        <w:t xml:space="preserve"> </w:t>
      </w:r>
      <w:r w:rsidR="19D93DEE" w:rsidRPr="084661B0">
        <w:rPr>
          <w:rFonts w:eastAsia="Arial"/>
          <w:color w:val="000000" w:themeColor="text1"/>
        </w:rPr>
        <w:t xml:space="preserve">draw the jellybeans </w:t>
      </w:r>
      <w:r w:rsidR="40E2279A" w:rsidRPr="084661B0">
        <w:rPr>
          <w:rFonts w:eastAsia="Arial"/>
          <w:color w:val="000000" w:themeColor="text1"/>
        </w:rPr>
        <w:t xml:space="preserve">as groups </w:t>
      </w:r>
      <w:r w:rsidRPr="084661B0">
        <w:rPr>
          <w:rFonts w:eastAsia="Arial"/>
          <w:color w:val="000000" w:themeColor="text1"/>
        </w:rPr>
        <w:t>of tens</w:t>
      </w:r>
      <w:r w:rsidR="008F3CC2">
        <w:rPr>
          <w:rFonts w:eastAsia="Arial"/>
          <w:color w:val="000000" w:themeColor="text1"/>
        </w:rPr>
        <w:t xml:space="preserve"> (s</w:t>
      </w:r>
      <w:r w:rsidRPr="084661B0">
        <w:rPr>
          <w:rFonts w:eastAsia="Arial"/>
          <w:color w:val="000000" w:themeColor="text1"/>
        </w:rPr>
        <w:t xml:space="preserve">ee </w:t>
      </w:r>
      <w:r w:rsidR="004B0DAB">
        <w:rPr>
          <w:rFonts w:eastAsia="Arial"/>
          <w:color w:val="000000" w:themeColor="text1"/>
        </w:rPr>
        <w:fldChar w:fldCharType="begin"/>
      </w:r>
      <w:r w:rsidR="004B0DAB">
        <w:rPr>
          <w:rFonts w:eastAsia="Arial"/>
          <w:color w:val="000000" w:themeColor="text1"/>
        </w:rPr>
        <w:instrText xml:space="preserve"> REF _Ref130242055 \h </w:instrText>
      </w:r>
      <w:r w:rsidR="004B0DAB">
        <w:rPr>
          <w:rFonts w:eastAsia="Arial"/>
          <w:color w:val="000000" w:themeColor="text1"/>
        </w:rPr>
      </w:r>
      <w:r w:rsidR="004B0DAB">
        <w:rPr>
          <w:rFonts w:eastAsia="Arial"/>
          <w:color w:val="000000" w:themeColor="text1"/>
        </w:rPr>
        <w:fldChar w:fldCharType="separate"/>
      </w:r>
      <w:r w:rsidR="5EDDE61D">
        <w:t xml:space="preserve">Figure </w:t>
      </w:r>
      <w:r w:rsidR="5EDDE61D">
        <w:rPr>
          <w:noProof/>
        </w:rPr>
        <w:t>7</w:t>
      </w:r>
      <w:r w:rsidR="004B0DAB">
        <w:rPr>
          <w:rFonts w:eastAsia="Arial"/>
          <w:color w:val="000000" w:themeColor="text1"/>
        </w:rPr>
        <w:fldChar w:fldCharType="end"/>
      </w:r>
      <w:r w:rsidR="008F3CC2">
        <w:rPr>
          <w:rFonts w:eastAsia="Arial"/>
          <w:color w:val="000000" w:themeColor="text1"/>
        </w:rPr>
        <w:t>)</w:t>
      </w:r>
      <w:r w:rsidR="493CCB2B" w:rsidRPr="084661B0">
        <w:rPr>
          <w:rFonts w:eastAsia="Arial"/>
          <w:color w:val="000000" w:themeColor="text1"/>
        </w:rPr>
        <w:t>.</w:t>
      </w:r>
    </w:p>
    <w:p w14:paraId="3B70FB4B" w14:textId="1A98F45C" w:rsidR="0C1F71A7" w:rsidRDefault="004B0DAB" w:rsidP="004B0DAB">
      <w:pPr>
        <w:pStyle w:val="Caption"/>
      </w:pPr>
      <w:bookmarkStart w:id="108" w:name="_Ref130242055"/>
      <w:r>
        <w:t xml:space="preserve">Figure </w:t>
      </w:r>
      <w:r>
        <w:fldChar w:fldCharType="begin"/>
      </w:r>
      <w:r>
        <w:instrText>SEQ Figure \* ARABIC</w:instrText>
      </w:r>
      <w:r>
        <w:fldChar w:fldCharType="separate"/>
      </w:r>
      <w:r w:rsidR="006052D0">
        <w:rPr>
          <w:noProof/>
        </w:rPr>
        <w:t>7</w:t>
      </w:r>
      <w:r>
        <w:fldChar w:fldCharType="end"/>
      </w:r>
      <w:bookmarkEnd w:id="108"/>
      <w:r>
        <w:t xml:space="preserve"> </w:t>
      </w:r>
      <w:r w:rsidRPr="0060596E">
        <w:t>– Examples of solutions</w:t>
      </w:r>
    </w:p>
    <w:p w14:paraId="5716EBE3" w14:textId="39207319" w:rsidR="5478893A" w:rsidRDefault="009A3439" w:rsidP="084661B0">
      <w:r w:rsidRPr="009A3439">
        <w:rPr>
          <w:noProof/>
        </w:rPr>
        <w:drawing>
          <wp:inline distT="0" distB="0" distL="0" distR="0" wp14:anchorId="30D17726" wp14:editId="5F1867AA">
            <wp:extent cx="7141365" cy="2566382"/>
            <wp:effectExtent l="0" t="0" r="2540" b="5715"/>
            <wp:docPr id="2" name="Picture 2" descr="Early Stage 1 sample has different representations of the number 30 surrounding a bowl of jellybeans.&#10;For Stage 1 students are drawn three sketches of the jelly bean jar from the front, back and side view. The students have written down their reasoning for 220 jellyb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arly Stage 1 sample has different representations of the number 30 surrounding a bowl of jellybeans.&#10;For Stage 1 students are drawn three sketches of the jelly bean jar from the front, back and side view. The students have written down their reasoning for 220 jellybeans."/>
                    <pic:cNvPicPr/>
                  </pic:nvPicPr>
                  <pic:blipFill>
                    <a:blip r:embed="rId39"/>
                    <a:stretch>
                      <a:fillRect/>
                    </a:stretch>
                  </pic:blipFill>
                  <pic:spPr>
                    <a:xfrm>
                      <a:off x="0" y="0"/>
                      <a:ext cx="7160064" cy="2573102"/>
                    </a:xfrm>
                    <a:prstGeom prst="rect">
                      <a:avLst/>
                    </a:prstGeom>
                  </pic:spPr>
                </pic:pic>
              </a:graphicData>
            </a:graphic>
          </wp:inline>
        </w:drawing>
      </w:r>
    </w:p>
    <w:p w14:paraId="374B4A6E" w14:textId="0FB83F0F" w:rsidR="006B2513" w:rsidRPr="00AE0AE6" w:rsidRDefault="006B2513" w:rsidP="006B2513">
      <w:r>
        <w:rPr>
          <w:rStyle w:val="normaltextrun"/>
          <w:color w:val="242424"/>
          <w:sz w:val="21"/>
          <w:szCs w:val="21"/>
          <w:shd w:val="clear" w:color="auto" w:fill="FFFFFF"/>
        </w:rPr>
        <w:t xml:space="preserve">Images sourced from </w:t>
      </w:r>
      <w:hyperlink r:id="rId40" w:tgtFrame="_blank" w:history="1">
        <w:r>
          <w:rPr>
            <w:rStyle w:val="normaltextrun"/>
            <w:color w:val="2F5496"/>
            <w:sz w:val="21"/>
            <w:szCs w:val="21"/>
            <w:u w:val="single"/>
            <w:shd w:val="clear" w:color="auto" w:fill="FFFFFF"/>
          </w:rPr>
          <w:t>Canva</w:t>
        </w:r>
      </w:hyperlink>
      <w:r>
        <w:rPr>
          <w:rStyle w:val="normaltextrun"/>
          <w:color w:val="242424"/>
          <w:sz w:val="21"/>
          <w:szCs w:val="21"/>
          <w:shd w:val="clear" w:color="auto" w:fill="FFFFFF"/>
        </w:rPr>
        <w:t xml:space="preserve"> and used in accordance with the </w:t>
      </w:r>
      <w:hyperlink r:id="rId41" w:tgtFrame="_blank" w:history="1">
        <w:r w:rsidR="009A3439">
          <w:rPr>
            <w:rStyle w:val="normaltextrun"/>
            <w:color w:val="2F5496"/>
            <w:sz w:val="21"/>
            <w:szCs w:val="21"/>
            <w:u w:val="single"/>
            <w:shd w:val="clear" w:color="auto" w:fill="FFFFFF"/>
          </w:rPr>
          <w:t>Canva Content Licence Agreement</w:t>
        </w:r>
      </w:hyperlink>
      <w:r>
        <w:rPr>
          <w:rStyle w:val="normaltextrun"/>
          <w:color w:val="242424"/>
          <w:sz w:val="21"/>
          <w:szCs w:val="21"/>
          <w:shd w:val="clear" w:color="auto" w:fill="FFFFFF"/>
        </w:rPr>
        <w:t>.</w:t>
      </w:r>
    </w:p>
    <w:p w14:paraId="788B1493" w14:textId="77777777" w:rsidR="008C209D" w:rsidRDefault="09887FC0"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8C209D" w14:paraId="3011B294" w14:textId="77777777" w:rsidTr="002934BA">
        <w:trPr>
          <w:cnfStyle w:val="100000000000" w:firstRow="1" w:lastRow="0" w:firstColumn="0" w:lastColumn="0" w:oddVBand="0" w:evenVBand="0" w:oddHBand="0" w:evenHBand="0" w:firstRowFirstColumn="0" w:firstRowLastColumn="0" w:lastRowFirstColumn="0" w:lastRowLastColumn="0"/>
        </w:trPr>
        <w:tc>
          <w:tcPr>
            <w:tcW w:w="1667" w:type="pct"/>
          </w:tcPr>
          <w:p w14:paraId="0AA13222" w14:textId="77777777" w:rsidR="008C209D" w:rsidRDefault="008C209D" w:rsidP="0071658A">
            <w:r w:rsidRPr="00470C15">
              <w:t>Assessment opportunities</w:t>
            </w:r>
          </w:p>
        </w:tc>
        <w:tc>
          <w:tcPr>
            <w:tcW w:w="1667" w:type="pct"/>
          </w:tcPr>
          <w:p w14:paraId="650CF706" w14:textId="77777777" w:rsidR="008C209D" w:rsidRDefault="008C209D" w:rsidP="0071658A">
            <w:r w:rsidRPr="00470C15">
              <w:t>Too hard?</w:t>
            </w:r>
          </w:p>
        </w:tc>
        <w:tc>
          <w:tcPr>
            <w:tcW w:w="1667" w:type="pct"/>
          </w:tcPr>
          <w:p w14:paraId="3D6D959E" w14:textId="77777777" w:rsidR="008C209D" w:rsidRDefault="008C209D" w:rsidP="0071658A">
            <w:r w:rsidRPr="00470C15">
              <w:t>Too easy?</w:t>
            </w:r>
          </w:p>
        </w:tc>
      </w:tr>
      <w:tr w:rsidR="008C209D" w14:paraId="78342F25" w14:textId="77777777" w:rsidTr="002934BA">
        <w:trPr>
          <w:cnfStyle w:val="000000100000" w:firstRow="0" w:lastRow="0" w:firstColumn="0" w:lastColumn="0" w:oddVBand="0" w:evenVBand="0" w:oddHBand="1" w:evenHBand="0" w:firstRowFirstColumn="0" w:firstRowLastColumn="0" w:lastRowFirstColumn="0" w:lastRowLastColumn="0"/>
        </w:trPr>
        <w:tc>
          <w:tcPr>
            <w:tcW w:w="1667" w:type="pct"/>
          </w:tcPr>
          <w:p w14:paraId="31FCABFC" w14:textId="77777777" w:rsidR="008C209D" w:rsidRDefault="008C209D" w:rsidP="0071658A">
            <w:r>
              <w:t>What to look for:</w:t>
            </w:r>
          </w:p>
          <w:p w14:paraId="345B172E" w14:textId="64EDFE00" w:rsidR="11F7666D" w:rsidRDefault="03E25456" w:rsidP="006450EC">
            <w:pPr>
              <w:pStyle w:val="ListBullet"/>
              <w:numPr>
                <w:ilvl w:val="0"/>
                <w:numId w:val="3"/>
              </w:numPr>
              <w:rPr>
                <w:b/>
                <w:bCs/>
              </w:rPr>
            </w:pPr>
            <w:r>
              <w:t xml:space="preserve">Can students draw and write representations of solutions showing </w:t>
            </w:r>
            <w:r>
              <w:lastRenderedPageBreak/>
              <w:t>organised patterns or groups? (</w:t>
            </w:r>
            <w:r w:rsidRPr="16A375CB">
              <w:rPr>
                <w:b/>
                <w:bCs/>
              </w:rPr>
              <w:t>MAO-WM-01, MAE-RWN-01, MA1-RWN-02)</w:t>
            </w:r>
            <w:r>
              <w:t xml:space="preserve"> </w:t>
            </w:r>
          </w:p>
          <w:p w14:paraId="5360379E" w14:textId="6DF6F72A" w:rsidR="008C209D" w:rsidRPr="00C75F2E" w:rsidRDefault="0CABAED0" w:rsidP="006450EC">
            <w:pPr>
              <w:pStyle w:val="ListBullet"/>
              <w:numPr>
                <w:ilvl w:val="0"/>
                <w:numId w:val="3"/>
              </w:numPr>
              <w:rPr>
                <w:b/>
                <w:bCs/>
              </w:rPr>
            </w:pPr>
            <w:r>
              <w:t xml:space="preserve">Can </w:t>
            </w:r>
            <w:r w:rsidR="5F222AFC">
              <w:t xml:space="preserve">Early Stage 1 </w:t>
            </w:r>
            <w:r>
              <w:t xml:space="preserve">students subitise a small quantity </w:t>
            </w:r>
            <w:r w:rsidR="5988B7A8">
              <w:t xml:space="preserve">without counting and </w:t>
            </w:r>
            <w:r w:rsidR="70D60E2A">
              <w:t>identify the</w:t>
            </w:r>
            <w:r w:rsidR="50B3B2F6">
              <w:t xml:space="preserve"> total</w:t>
            </w:r>
            <w:r w:rsidR="70D60E2A">
              <w:t xml:space="preserve"> number of items?</w:t>
            </w:r>
            <w:r w:rsidR="1293A00F">
              <w:t xml:space="preserve"> </w:t>
            </w:r>
            <w:r w:rsidR="1293A00F" w:rsidRPr="16A375CB">
              <w:rPr>
                <w:b/>
                <w:bCs/>
              </w:rPr>
              <w:t>(</w:t>
            </w:r>
            <w:r w:rsidR="14789A8C" w:rsidRPr="16A375CB">
              <w:rPr>
                <w:b/>
                <w:bCs/>
              </w:rPr>
              <w:t xml:space="preserve">MAO-WM-01, </w:t>
            </w:r>
            <w:r w:rsidR="1293A00F" w:rsidRPr="16A375CB">
              <w:rPr>
                <w:b/>
                <w:bCs/>
              </w:rPr>
              <w:t>MAE-RWN-01)</w:t>
            </w:r>
          </w:p>
          <w:p w14:paraId="1F2D5C11" w14:textId="0544B032" w:rsidR="008C209D" w:rsidRPr="00852744" w:rsidRDefault="4470EBDD" w:rsidP="006450EC">
            <w:pPr>
              <w:pStyle w:val="ListBullet"/>
              <w:numPr>
                <w:ilvl w:val="0"/>
                <w:numId w:val="3"/>
              </w:numPr>
              <w:rPr>
                <w:b/>
                <w:bCs/>
              </w:rPr>
            </w:pPr>
            <w:r>
              <w:t>Can</w:t>
            </w:r>
            <w:r w:rsidR="1293A00F">
              <w:t xml:space="preserve"> </w:t>
            </w:r>
            <w:r w:rsidR="56FEB2EC">
              <w:t xml:space="preserve">Early Stage 1 </w:t>
            </w:r>
            <w:r w:rsidR="1293A00F">
              <w:t xml:space="preserve">students count a collection and keep track of the count? </w:t>
            </w:r>
            <w:r w:rsidR="1293A00F" w:rsidRPr="16A375CB">
              <w:rPr>
                <w:b/>
                <w:bCs/>
              </w:rPr>
              <w:t>(MAE-RWN-01)</w:t>
            </w:r>
          </w:p>
          <w:p w14:paraId="43699E93" w14:textId="643D3F54" w:rsidR="008C209D" w:rsidRPr="00D83737" w:rsidRDefault="45CB2F42" w:rsidP="006450EC">
            <w:pPr>
              <w:pStyle w:val="ListParagraph"/>
              <w:numPr>
                <w:ilvl w:val="0"/>
                <w:numId w:val="3"/>
              </w:numPr>
              <w:rPr>
                <w:b/>
                <w:bCs/>
              </w:rPr>
            </w:pPr>
            <w:r>
              <w:t xml:space="preserve">Can Stage 1 students use groups of 10 to count a large collection? </w:t>
            </w:r>
            <w:r w:rsidRPr="16A375CB">
              <w:rPr>
                <w:b/>
                <w:bCs/>
              </w:rPr>
              <w:t>(MAO-WM-01, MA1-RWN-02)</w:t>
            </w:r>
            <w:r>
              <w:t xml:space="preserve"> </w:t>
            </w:r>
          </w:p>
          <w:p w14:paraId="69726D98" w14:textId="23B459CC" w:rsidR="008C209D" w:rsidRPr="001769F5" w:rsidRDefault="41DEF617" w:rsidP="006450EC">
            <w:pPr>
              <w:pStyle w:val="ListParagraph"/>
              <w:numPr>
                <w:ilvl w:val="0"/>
                <w:numId w:val="3"/>
              </w:numPr>
              <w:rPr>
                <w:b/>
                <w:bCs/>
              </w:rPr>
            </w:pPr>
            <w:r>
              <w:t xml:space="preserve">Can </w:t>
            </w:r>
            <w:r w:rsidR="0DD1C288">
              <w:t xml:space="preserve">Stage 1 </w:t>
            </w:r>
            <w:r>
              <w:t>students recognise a group of 100 as ten groups of 10?</w:t>
            </w:r>
            <w:r w:rsidRPr="16A375CB">
              <w:rPr>
                <w:b/>
                <w:bCs/>
              </w:rPr>
              <w:t xml:space="preserve"> (MAO-WM-01, MA1-RWN-02)</w:t>
            </w:r>
          </w:p>
          <w:p w14:paraId="6A097A8D" w14:textId="3A96BDA1" w:rsidR="008C209D" w:rsidRDefault="04940F8F" w:rsidP="084661B0">
            <w:r w:rsidRPr="084661B0">
              <w:rPr>
                <w:rFonts w:eastAsia="Arial"/>
              </w:rPr>
              <w:t>What to collect:</w:t>
            </w:r>
          </w:p>
          <w:p w14:paraId="6A434C6B" w14:textId="3450C875" w:rsidR="008C209D" w:rsidRDefault="5B3C7011" w:rsidP="006450EC">
            <w:pPr>
              <w:pStyle w:val="ListParagraph"/>
              <w:numPr>
                <w:ilvl w:val="0"/>
                <w:numId w:val="3"/>
              </w:numPr>
            </w:pPr>
            <w:r w:rsidRPr="16A375CB">
              <w:rPr>
                <w:rFonts w:eastAsia="Arial"/>
              </w:rPr>
              <w:t>p</w:t>
            </w:r>
            <w:r w:rsidR="41DEF617" w:rsidRPr="16A375CB">
              <w:rPr>
                <w:rFonts w:eastAsia="Arial"/>
              </w:rPr>
              <w:t xml:space="preserve">hotographs and recordings of students' solutions </w:t>
            </w:r>
            <w:r w:rsidR="41DEF617" w:rsidRPr="16A375CB">
              <w:rPr>
                <w:rFonts w:eastAsia="Arial"/>
                <w:b/>
                <w:bCs/>
              </w:rPr>
              <w:t xml:space="preserve">(MAO-WM-01, </w:t>
            </w:r>
            <w:r w:rsidR="7C82E7E6" w:rsidRPr="16A375CB">
              <w:rPr>
                <w:rFonts w:eastAsia="Arial"/>
                <w:b/>
                <w:bCs/>
              </w:rPr>
              <w:lastRenderedPageBreak/>
              <w:t xml:space="preserve">MAE-RWN-01, </w:t>
            </w:r>
            <w:r w:rsidR="41DEF617" w:rsidRPr="16A375CB">
              <w:rPr>
                <w:rFonts w:eastAsia="Arial"/>
                <w:b/>
                <w:bCs/>
              </w:rPr>
              <w:t>MA1-RWN-02)</w:t>
            </w:r>
            <w:r w:rsidR="003D76A6">
              <w:rPr>
                <w:rFonts w:eastAsia="Arial"/>
                <w:b/>
                <w:bCs/>
              </w:rPr>
              <w:t>.</w:t>
            </w:r>
          </w:p>
        </w:tc>
        <w:tc>
          <w:tcPr>
            <w:tcW w:w="1667" w:type="pct"/>
          </w:tcPr>
          <w:p w14:paraId="08F5ABFC" w14:textId="318E4A14" w:rsidR="008C209D" w:rsidRDefault="2D96CD01" w:rsidP="084661B0">
            <w:r>
              <w:lastRenderedPageBreak/>
              <w:t>Students are not able to subitise and count on from 5.</w:t>
            </w:r>
          </w:p>
          <w:p w14:paraId="7DAFF465" w14:textId="2AD90B2B" w:rsidR="008C209D" w:rsidRDefault="5549A182" w:rsidP="006450EC">
            <w:pPr>
              <w:pStyle w:val="ListBullet"/>
              <w:numPr>
                <w:ilvl w:val="0"/>
                <w:numId w:val="3"/>
              </w:numPr>
            </w:pPr>
            <w:r>
              <w:t xml:space="preserve">Provide students with counters to </w:t>
            </w:r>
            <w:r>
              <w:lastRenderedPageBreak/>
              <w:t xml:space="preserve">create </w:t>
            </w:r>
            <w:r w:rsidR="75E14391">
              <w:t xml:space="preserve">5 </w:t>
            </w:r>
            <w:r>
              <w:t xml:space="preserve">small groups </w:t>
            </w:r>
            <w:r w:rsidR="0C875360">
              <w:t xml:space="preserve">of 2 counters </w:t>
            </w:r>
            <w:r>
              <w:t>and support students to count on from the first group</w:t>
            </w:r>
            <w:r w:rsidR="7178C81D">
              <w:t xml:space="preserve"> of 2</w:t>
            </w:r>
            <w:r w:rsidR="45340382">
              <w:t>.</w:t>
            </w:r>
            <w:r w:rsidR="396099C1">
              <w:t xml:space="preserve"> Increase the quantity of counters in each group as needed.</w:t>
            </w:r>
          </w:p>
          <w:p w14:paraId="25072C2E" w14:textId="0121A915" w:rsidR="008C209D" w:rsidRDefault="396099C1" w:rsidP="006450EC">
            <w:pPr>
              <w:pStyle w:val="ListBullet"/>
              <w:numPr>
                <w:ilvl w:val="0"/>
                <w:numId w:val="3"/>
              </w:numPr>
            </w:pPr>
            <w:r>
              <w:t>Display simple dice and domino patterns to 6 for students to view and subitise</w:t>
            </w:r>
            <w:r w:rsidR="7D9C5D45">
              <w:t>.</w:t>
            </w:r>
          </w:p>
          <w:p w14:paraId="7EB57C10" w14:textId="31EE31AA" w:rsidR="008C209D" w:rsidRDefault="6F321289" w:rsidP="084661B0">
            <w:r w:rsidRPr="084661B0">
              <w:rPr>
                <w:rFonts w:eastAsia="Arial"/>
              </w:rPr>
              <w:t>Students are unable to count a large collection by grouping in tens.</w:t>
            </w:r>
          </w:p>
          <w:p w14:paraId="3E5E7CBF" w14:textId="33B260A2" w:rsidR="008C209D" w:rsidRDefault="68EDBC24" w:rsidP="084661B0">
            <w:pPr>
              <w:pStyle w:val="ListBullet"/>
              <w:rPr>
                <w:rFonts w:eastAsia="Arial"/>
              </w:rPr>
            </w:pPr>
            <w:r>
              <w:t xml:space="preserve">Provide students with a container holding 50 coloured bricks and ask students to group these into groups of </w:t>
            </w:r>
            <w:r w:rsidR="02F4A1F0">
              <w:t>10</w:t>
            </w:r>
            <w:r>
              <w:t>, supporting students to skip count by tens.</w:t>
            </w:r>
          </w:p>
          <w:p w14:paraId="1161EAE4" w14:textId="289FDCE4" w:rsidR="008C209D" w:rsidRDefault="68EDBC24" w:rsidP="084661B0">
            <w:pPr>
              <w:pStyle w:val="ListBullet"/>
              <w:rPr>
                <w:rFonts w:eastAsia="Arial"/>
              </w:rPr>
            </w:pPr>
            <w:r>
              <w:t>Ask students to circle groups of 10 jellybeans and use concrete materials to represent each group. Support students to skip count by tens.</w:t>
            </w:r>
          </w:p>
        </w:tc>
        <w:tc>
          <w:tcPr>
            <w:tcW w:w="1667" w:type="pct"/>
          </w:tcPr>
          <w:p w14:paraId="0F36E11A" w14:textId="71F2B38A" w:rsidR="008C209D" w:rsidRDefault="4414EFE6" w:rsidP="084661B0">
            <w:pPr>
              <w:rPr>
                <w:rFonts w:eastAsia="Arial"/>
              </w:rPr>
            </w:pPr>
            <w:r w:rsidRPr="176F9C2B">
              <w:rPr>
                <w:rFonts w:eastAsia="Arial"/>
              </w:rPr>
              <w:lastRenderedPageBreak/>
              <w:t>Students can subitise and create patterns to assist with counting a collection.</w:t>
            </w:r>
          </w:p>
          <w:p w14:paraId="69861E01" w14:textId="1394CC67" w:rsidR="008C209D" w:rsidRDefault="0F52C8CB" w:rsidP="006450EC">
            <w:pPr>
              <w:pStyle w:val="ListBullet"/>
              <w:numPr>
                <w:ilvl w:val="0"/>
                <w:numId w:val="3"/>
              </w:numPr>
            </w:pPr>
            <w:r>
              <w:t xml:space="preserve">Ask students to draw 2 different </w:t>
            </w:r>
            <w:r>
              <w:lastRenderedPageBreak/>
              <w:t xml:space="preserve">representations of 30 jellybeans </w:t>
            </w:r>
            <w:r w:rsidR="216E1AC0">
              <w:t xml:space="preserve">as </w:t>
            </w:r>
            <w:r w:rsidR="562C3739">
              <w:t>arrays</w:t>
            </w:r>
            <w:r w:rsidR="216E1AC0">
              <w:t xml:space="preserve">. Increase to </w:t>
            </w:r>
            <w:r w:rsidR="4C057C62">
              <w:t xml:space="preserve">36 </w:t>
            </w:r>
            <w:r w:rsidR="00475CDC">
              <w:t xml:space="preserve">jellybeans </w:t>
            </w:r>
            <w:r w:rsidR="216E1AC0">
              <w:t>if needed.</w:t>
            </w:r>
          </w:p>
          <w:p w14:paraId="04325FEF" w14:textId="771BFA7C" w:rsidR="698A1667" w:rsidRDefault="302FEA47" w:rsidP="006450EC">
            <w:pPr>
              <w:pStyle w:val="ListBullet"/>
              <w:numPr>
                <w:ilvl w:val="0"/>
                <w:numId w:val="3"/>
              </w:numPr>
            </w:pPr>
            <w:r>
              <w:t>Provide students with a collection of 100 coloured bricks or interlocking cubes</w:t>
            </w:r>
            <w:r w:rsidR="011A28C1">
              <w:t>.</w:t>
            </w:r>
            <w:r>
              <w:t xml:space="preserve"> </w:t>
            </w:r>
            <w:r w:rsidR="317253ED">
              <w:t>A</w:t>
            </w:r>
            <w:r>
              <w:t xml:space="preserve">sk students to create 3 </w:t>
            </w:r>
            <w:r w:rsidR="4F42D489">
              <w:t xml:space="preserve">different ways to group ‘100’ to make </w:t>
            </w:r>
            <w:r w:rsidR="65166D4B">
              <w:t>counting the collection more efficient.</w:t>
            </w:r>
          </w:p>
          <w:p w14:paraId="2715C0B6" w14:textId="0E5BE461" w:rsidR="008C209D" w:rsidRDefault="73954362" w:rsidP="084661B0">
            <w:r w:rsidRPr="084661B0">
              <w:rPr>
                <w:rFonts w:eastAsia="Arial"/>
              </w:rPr>
              <w:t xml:space="preserve">Students can use groups of </w:t>
            </w:r>
            <w:r w:rsidR="00475CDC">
              <w:rPr>
                <w:rFonts w:eastAsia="Arial"/>
              </w:rPr>
              <w:t>10</w:t>
            </w:r>
            <w:r w:rsidRPr="084661B0">
              <w:rPr>
                <w:rFonts w:eastAsia="Arial"/>
              </w:rPr>
              <w:t xml:space="preserve"> to systematically count a large collection.</w:t>
            </w:r>
          </w:p>
          <w:p w14:paraId="6763DECD" w14:textId="1ED2DB41" w:rsidR="008C209D" w:rsidRDefault="0F52C8CB" w:rsidP="084661B0">
            <w:pPr>
              <w:pStyle w:val="ListBullet"/>
              <w:rPr>
                <w:rFonts w:eastAsia="Arial"/>
                <w:color w:val="000000" w:themeColor="text1"/>
              </w:rPr>
            </w:pPr>
            <w:r w:rsidRPr="16A375CB">
              <w:rPr>
                <w:color w:val="000000" w:themeColor="text1"/>
              </w:rPr>
              <w:t>Ask students to explore how many different arrays they can create to show the total number of 220 jellybeans.</w:t>
            </w:r>
          </w:p>
          <w:p w14:paraId="39F49CE7" w14:textId="593040C3" w:rsidR="008C209D" w:rsidRDefault="0F52C8CB" w:rsidP="084661B0">
            <w:pPr>
              <w:pStyle w:val="ListBullet"/>
              <w:rPr>
                <w:rFonts w:eastAsia="Arial"/>
                <w:color w:val="000000" w:themeColor="text1"/>
              </w:rPr>
            </w:pPr>
            <w:r w:rsidRPr="16A375CB">
              <w:rPr>
                <w:color w:val="000000" w:themeColor="text1"/>
              </w:rPr>
              <w:t>Ask students if there would be more or less than 220</w:t>
            </w:r>
            <w:r w:rsidR="08532F07" w:rsidRPr="16A375CB">
              <w:rPr>
                <w:color w:val="000000" w:themeColor="text1"/>
              </w:rPr>
              <w:t>, if the jar were filled with were Skittles or Smarties. Prompt students to explain how they know.</w:t>
            </w:r>
          </w:p>
        </w:tc>
      </w:tr>
    </w:tbl>
    <w:p w14:paraId="3EB2C1C1" w14:textId="085DC6F5" w:rsidR="13B00F77" w:rsidRDefault="08E997C9" w:rsidP="084661B0">
      <w:pPr>
        <w:pStyle w:val="Heading3"/>
      </w:pPr>
      <w:bookmarkStart w:id="109" w:name="_Toc133928496"/>
      <w:r w:rsidRPr="16A375CB">
        <w:rPr>
          <w:rFonts w:eastAsia="Arial"/>
        </w:rPr>
        <w:lastRenderedPageBreak/>
        <w:t>Packing and stacking</w:t>
      </w:r>
      <w:r w:rsidR="00A70D83">
        <w:rPr>
          <w:rFonts w:eastAsia="Arial"/>
        </w:rPr>
        <w:t>:</w:t>
      </w:r>
      <w:r w:rsidRPr="16A375CB">
        <w:rPr>
          <w:rFonts w:eastAsia="Arial"/>
        </w:rPr>
        <w:t xml:space="preserve"> Part 1 – </w:t>
      </w:r>
      <w:r w:rsidR="1B7EA96E" w:rsidRPr="16A375CB">
        <w:rPr>
          <w:rFonts w:eastAsia="Arial"/>
        </w:rPr>
        <w:t>15</w:t>
      </w:r>
      <w:r w:rsidRPr="16A375CB">
        <w:rPr>
          <w:rFonts w:eastAsia="Arial"/>
        </w:rPr>
        <w:t xml:space="preserve"> minutes</w:t>
      </w:r>
      <w:bookmarkEnd w:id="109"/>
    </w:p>
    <w:p w14:paraId="48C10971" w14:textId="25E2C67D" w:rsidR="766DA7AD" w:rsidRDefault="24527296" w:rsidP="0060451E">
      <w:pPr>
        <w:pStyle w:val="ListNumber"/>
      </w:pPr>
      <w:r>
        <w:t>Display MAB materials</w:t>
      </w:r>
      <w:r w:rsidR="68EF0F5B">
        <w:t xml:space="preserve"> and m</w:t>
      </w:r>
      <w:r>
        <w:t xml:space="preserve">odel how the ‘long’ is made of 10 </w:t>
      </w:r>
      <w:r w:rsidR="708836E4">
        <w:t>ones</w:t>
      </w:r>
      <w:r>
        <w:t xml:space="preserve"> stacked</w:t>
      </w:r>
      <w:r w:rsidR="735B9DF8">
        <w:t xml:space="preserve"> together</w:t>
      </w:r>
      <w:r>
        <w:t xml:space="preserve">. Model </w:t>
      </w:r>
      <w:r w:rsidR="50866139">
        <w:t>ones</w:t>
      </w:r>
      <w:r>
        <w:t xml:space="preserve"> and ask students to count.</w:t>
      </w:r>
    </w:p>
    <w:p w14:paraId="37E3B6A3" w14:textId="5C1612E8" w:rsidR="766DA7AD" w:rsidRDefault="157359E1" w:rsidP="0060451E">
      <w:pPr>
        <w:pStyle w:val="ListNumber"/>
      </w:pPr>
      <w:r>
        <w:t xml:space="preserve">Explain to students that the stack of 10 </w:t>
      </w:r>
      <w:r w:rsidR="7AE3D544">
        <w:t>ones</w:t>
      </w:r>
      <w:r>
        <w:t xml:space="preserve"> </w:t>
      </w:r>
      <w:r w:rsidR="15D72124">
        <w:t xml:space="preserve">(or 10 </w:t>
      </w:r>
      <w:r w:rsidR="71C225D7">
        <w:t>units</w:t>
      </w:r>
      <w:r w:rsidR="15D72124">
        <w:t xml:space="preserve">) </w:t>
      </w:r>
      <w:r>
        <w:t xml:space="preserve">means that the </w:t>
      </w:r>
      <w:r w:rsidR="527DA468">
        <w:t>‘</w:t>
      </w:r>
      <w:r>
        <w:t>long</w:t>
      </w:r>
      <w:r w:rsidR="778B24CA">
        <w:t>’</w:t>
      </w:r>
      <w:r>
        <w:t xml:space="preserve"> has a volume of 10</w:t>
      </w:r>
      <w:r w:rsidR="0F765CBD">
        <w:t xml:space="preserve"> as this is the amount of space it takes up. Model turning and positioning the ‘long’ in different orientations and explain </w:t>
      </w:r>
      <w:r w:rsidR="2613E293">
        <w:t>that</w:t>
      </w:r>
      <w:r w:rsidR="0F765CBD">
        <w:t xml:space="preserve"> the orientation or position does not alter the volume</w:t>
      </w:r>
      <w:r w:rsidR="5B11804F">
        <w:t>;</w:t>
      </w:r>
      <w:r w:rsidR="6142D9E7">
        <w:t xml:space="preserve"> </w:t>
      </w:r>
      <w:r w:rsidR="10276672">
        <w:t>it</w:t>
      </w:r>
      <w:r w:rsidR="6142D9E7">
        <w:t xml:space="preserve"> </w:t>
      </w:r>
      <w:r w:rsidR="0F765CBD">
        <w:t>is alw</w:t>
      </w:r>
      <w:r w:rsidR="4F695F7C">
        <w:t>ays 10</w:t>
      </w:r>
      <w:r>
        <w:t>.</w:t>
      </w:r>
    </w:p>
    <w:p w14:paraId="03C93B57" w14:textId="5A355687" w:rsidR="2DB7BDCD" w:rsidRDefault="54A53A6B" w:rsidP="0060451E">
      <w:pPr>
        <w:pStyle w:val="ListNumber"/>
      </w:pPr>
      <w:r>
        <w:t>Provide Early Stage 1</w:t>
      </w:r>
      <w:r w:rsidR="0FDC316A">
        <w:t xml:space="preserve"> students</w:t>
      </w:r>
      <w:r>
        <w:t xml:space="preserve"> with </w:t>
      </w:r>
      <w:r w:rsidR="0645F710">
        <w:t xml:space="preserve">MAB </w:t>
      </w:r>
      <w:r w:rsidR="23BDF2AB">
        <w:t>one</w:t>
      </w:r>
      <w:r>
        <w:t>s</w:t>
      </w:r>
      <w:r w:rsidR="5C2D890C">
        <w:t>.</w:t>
      </w:r>
      <w:r>
        <w:t xml:space="preserve"> Explain that</w:t>
      </w:r>
      <w:r w:rsidR="4A35EEDD">
        <w:t>,</w:t>
      </w:r>
      <w:r>
        <w:t xml:space="preserve"> with a partner</w:t>
      </w:r>
      <w:r w:rsidR="4F67F36A">
        <w:t>,</w:t>
      </w:r>
      <w:r>
        <w:t xml:space="preserve"> students will </w:t>
      </w:r>
      <w:r w:rsidR="7A877BBC">
        <w:t>explore volume using MAB</w:t>
      </w:r>
      <w:r w:rsidR="468E23AC">
        <w:t xml:space="preserve"> units</w:t>
      </w:r>
      <w:r w:rsidR="7A877BBC">
        <w:t xml:space="preserve">. </w:t>
      </w:r>
      <w:r w:rsidR="6448B044">
        <w:t>Students</w:t>
      </w:r>
      <w:r w:rsidR="7A877BBC">
        <w:t xml:space="preserve"> will </w:t>
      </w:r>
      <w:r w:rsidR="4356C31C">
        <w:t>create a</w:t>
      </w:r>
      <w:r w:rsidR="258C5EFF">
        <w:t>s many</w:t>
      </w:r>
      <w:r w:rsidR="4356C31C">
        <w:t xml:space="preserve"> </w:t>
      </w:r>
      <w:r w:rsidR="76885AB8">
        <w:t>representation</w:t>
      </w:r>
      <w:r w:rsidR="5CC888CB">
        <w:t>s</w:t>
      </w:r>
      <w:r w:rsidR="057E9381">
        <w:t xml:space="preserve"> as possible</w:t>
      </w:r>
      <w:r w:rsidR="76885AB8">
        <w:t xml:space="preserve"> using</w:t>
      </w:r>
      <w:r w:rsidR="5252D848">
        <w:t xml:space="preserve"> </w:t>
      </w:r>
      <w:r w:rsidR="61043E78">
        <w:t xml:space="preserve">10 </w:t>
      </w:r>
      <w:r w:rsidR="5252D848">
        <w:t>MAB</w:t>
      </w:r>
      <w:r w:rsidR="30F72EEC">
        <w:t xml:space="preserve"> </w:t>
      </w:r>
      <w:r w:rsidR="0CF23436">
        <w:t>ones</w:t>
      </w:r>
      <w:r w:rsidR="1BFF1C7B">
        <w:t>.</w:t>
      </w:r>
      <w:r w:rsidR="7E1D2A24">
        <w:t xml:space="preserve"> Students </w:t>
      </w:r>
      <w:r w:rsidR="74ADA248">
        <w:t>will use a digital device or draw their representation</w:t>
      </w:r>
      <w:r w:rsidR="23ED3FE0">
        <w:t>s</w:t>
      </w:r>
      <w:r w:rsidR="74ADA248">
        <w:t xml:space="preserve"> to be shared with the class on an anchor chart</w:t>
      </w:r>
      <w:r w:rsidR="008B0CCF">
        <w:t xml:space="preserve"> (s</w:t>
      </w:r>
      <w:r w:rsidR="74ADA248">
        <w:t xml:space="preserve">ee </w:t>
      </w:r>
      <w:r w:rsidR="38F55DD9">
        <w:fldChar w:fldCharType="begin"/>
      </w:r>
      <w:r w:rsidR="38F55DD9">
        <w:instrText xml:space="preserve"> REF _Ref130242106 \h </w:instrText>
      </w:r>
      <w:r w:rsidR="38F55DD9">
        <w:fldChar w:fldCharType="separate"/>
      </w:r>
      <w:r w:rsidR="02B88801">
        <w:t xml:space="preserve">Figure </w:t>
      </w:r>
      <w:r w:rsidR="02B88801" w:rsidRPr="16A375CB">
        <w:rPr>
          <w:noProof/>
        </w:rPr>
        <w:t>8</w:t>
      </w:r>
      <w:r w:rsidR="38F55DD9">
        <w:fldChar w:fldCharType="end"/>
      </w:r>
      <w:r w:rsidR="008B0CCF">
        <w:t>)</w:t>
      </w:r>
      <w:r w:rsidR="53169B00">
        <w:t>.</w:t>
      </w:r>
    </w:p>
    <w:p w14:paraId="3AFB5013" w14:textId="68F973D6" w:rsidR="31DE179C" w:rsidRDefault="72D3CC83" w:rsidP="4749FBC3">
      <w:pPr>
        <w:pStyle w:val="Caption"/>
        <w:rPr>
          <w:rFonts w:eastAsia="Arial"/>
          <w:b w:val="0"/>
        </w:rPr>
      </w:pPr>
      <w:r>
        <w:lastRenderedPageBreak/>
        <w:t xml:space="preserve"> </w:t>
      </w:r>
      <w:bookmarkStart w:id="110" w:name="_Ref130242106"/>
      <w:r w:rsidR="3300DD42">
        <w:t xml:space="preserve">Figure </w:t>
      </w:r>
      <w:r w:rsidR="31DE179C">
        <w:fldChar w:fldCharType="begin"/>
      </w:r>
      <w:r w:rsidR="31DE179C">
        <w:instrText>SEQ Figure \* ARABIC</w:instrText>
      </w:r>
      <w:r w:rsidR="31DE179C">
        <w:fldChar w:fldCharType="separate"/>
      </w:r>
      <w:r w:rsidR="1DBDBB9C" w:rsidRPr="4749FBC3">
        <w:rPr>
          <w:noProof/>
        </w:rPr>
        <w:t>8</w:t>
      </w:r>
      <w:r w:rsidR="31DE179C">
        <w:fldChar w:fldCharType="end"/>
      </w:r>
      <w:bookmarkEnd w:id="110"/>
      <w:r w:rsidR="3300DD42">
        <w:t xml:space="preserve"> – Example of an Early </w:t>
      </w:r>
      <w:r w:rsidR="26008EF6">
        <w:t>S</w:t>
      </w:r>
      <w:r w:rsidR="3300DD42">
        <w:t>tage 1 anchor chart</w:t>
      </w:r>
    </w:p>
    <w:p w14:paraId="48D43A2E" w14:textId="03602D06" w:rsidR="55CCCBBD" w:rsidRDefault="55CCCBBD" w:rsidP="084661B0">
      <w:r>
        <w:rPr>
          <w:noProof/>
        </w:rPr>
        <w:drawing>
          <wp:inline distT="0" distB="0" distL="0" distR="0" wp14:anchorId="09A42FFE" wp14:editId="5BD39C9F">
            <wp:extent cx="4572000" cy="3343275"/>
            <wp:effectExtent l="0" t="0" r="0" b="0"/>
            <wp:docPr id="658142119" name="Picture 658142119" descr="A rectangular image called volume 10. There are 7 objects, each comprising 10 small cubes in differing configurations and orien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142119" name="Picture 658142119" descr="A rectangular image called volume 10. There are 7 objects, each comprising 10 small cubes in differing configurations and orientations."/>
                    <pic:cNvPicPr/>
                  </pic:nvPicPr>
                  <pic:blipFill>
                    <a:blip r:embed="rId42">
                      <a:extLst>
                        <a:ext uri="{28A0092B-C50C-407E-A947-70E740481C1C}">
                          <a14:useLocalDpi xmlns:a14="http://schemas.microsoft.com/office/drawing/2010/main" val="0"/>
                        </a:ext>
                      </a:extLst>
                    </a:blip>
                    <a:stretch>
                      <a:fillRect/>
                    </a:stretch>
                  </pic:blipFill>
                  <pic:spPr>
                    <a:xfrm>
                      <a:off x="0" y="0"/>
                      <a:ext cx="4572000" cy="3343275"/>
                    </a:xfrm>
                    <a:prstGeom prst="rect">
                      <a:avLst/>
                    </a:prstGeom>
                  </pic:spPr>
                </pic:pic>
              </a:graphicData>
            </a:graphic>
          </wp:inline>
        </w:drawing>
      </w:r>
    </w:p>
    <w:p w14:paraId="71311DEC" w14:textId="09666784" w:rsidR="006F4760" w:rsidRDefault="24527296" w:rsidP="006F4760">
      <w:pPr>
        <w:pStyle w:val="ListNumber"/>
      </w:pPr>
      <w:r>
        <w:t xml:space="preserve">Show </w:t>
      </w:r>
      <w:r w:rsidR="11327C18">
        <w:t xml:space="preserve">Stage 1 </w:t>
      </w:r>
      <w:r>
        <w:t>students a ‘flat’ and explain that it is a representation of 100. Select students to prove this by layering</w:t>
      </w:r>
      <w:r w:rsidR="3CD52462">
        <w:t xml:space="preserve"> 10</w:t>
      </w:r>
      <w:r>
        <w:t xml:space="preserve"> longs. As a class, skip count by tens as each long is placed on the flat.</w:t>
      </w:r>
    </w:p>
    <w:p w14:paraId="12DB7C1A" w14:textId="4185EBDD" w:rsidR="766DA7AD" w:rsidRDefault="24527296" w:rsidP="006F4760">
      <w:pPr>
        <w:pStyle w:val="ListNumber"/>
      </w:pPr>
      <w:r>
        <w:t xml:space="preserve">Show </w:t>
      </w:r>
      <w:r w:rsidR="29E2F5F5">
        <w:t xml:space="preserve">Stage 1 </w:t>
      </w:r>
      <w:r>
        <w:t xml:space="preserve">students a MAB cube and explain that </w:t>
      </w:r>
      <w:r w:rsidR="46B5DA7C">
        <w:t>it represents</w:t>
      </w:r>
      <w:r w:rsidR="25F199CF">
        <w:t xml:space="preserve"> 1000.</w:t>
      </w:r>
      <w:r>
        <w:t xml:space="preserve"> Display all the faces of the cube, drawing particular attention to how each face looks like a ‘flat’.</w:t>
      </w:r>
    </w:p>
    <w:p w14:paraId="5009B3AC" w14:textId="025A7B72" w:rsidR="766DA7AD" w:rsidRDefault="222BADFE" w:rsidP="084661B0">
      <w:pPr>
        <w:pStyle w:val="FeatureBox"/>
      </w:pPr>
      <w:r w:rsidRPr="4749FBC3">
        <w:rPr>
          <w:b/>
          <w:bCs/>
        </w:rPr>
        <w:t>Note</w:t>
      </w:r>
      <w:r>
        <w:t xml:space="preserve">: Some students mistakenly think that a MAB cube has a value of 600, calculated by counting </w:t>
      </w:r>
      <w:r w:rsidR="63B07DC9">
        <w:t xml:space="preserve">the 100 on </w:t>
      </w:r>
      <w:r>
        <w:t>each face of the cube.</w:t>
      </w:r>
    </w:p>
    <w:p w14:paraId="293D6515" w14:textId="54402B05" w:rsidR="006F4760" w:rsidRDefault="24527296" w:rsidP="006F4760">
      <w:pPr>
        <w:pStyle w:val="ListNumber"/>
      </w:pPr>
      <w:r>
        <w:lastRenderedPageBreak/>
        <w:t xml:space="preserve">Refer to the internal layers within the cube, explaining that each flat has 100 units. Select students to prove this by layering flats as students skip count by </w:t>
      </w:r>
      <w:r w:rsidR="551E69F7">
        <w:t>hundreds</w:t>
      </w:r>
      <w:r>
        <w:t xml:space="preserve"> to 1000. Compare the size of the MAB cube to the cube constructed from flats.</w:t>
      </w:r>
    </w:p>
    <w:p w14:paraId="2FF7AB83" w14:textId="75E69920" w:rsidR="006F4760" w:rsidRDefault="25F199CF" w:rsidP="006F4760">
      <w:pPr>
        <w:pStyle w:val="ListNumber"/>
      </w:pPr>
      <w:r>
        <w:t xml:space="preserve">Ask </w:t>
      </w:r>
      <w:r w:rsidR="1FD74ED9">
        <w:t>students to use what they know about the cubes to explain its volume (of 1000).</w:t>
      </w:r>
    </w:p>
    <w:p w14:paraId="14A54182" w14:textId="127A2AC1" w:rsidR="766DA7AD" w:rsidRDefault="157359E1" w:rsidP="421ECF0F">
      <w:pPr>
        <w:pStyle w:val="ListNumber"/>
        <w:rPr>
          <w:noProof/>
        </w:rPr>
      </w:pPr>
      <w:r>
        <w:t>Record</w:t>
      </w:r>
      <w:r w:rsidR="214AED7B">
        <w:t xml:space="preserve"> Stage 1</w:t>
      </w:r>
      <w:r>
        <w:t xml:space="preserve"> student responses on an anchor chart titled </w:t>
      </w:r>
      <w:r w:rsidR="7FD9750C">
        <w:t>‘</w:t>
      </w:r>
      <w:r>
        <w:t xml:space="preserve">Volume of a </w:t>
      </w:r>
      <w:r w:rsidR="107132E0">
        <w:t>cube</w:t>
      </w:r>
      <w:r w:rsidR="7876FD9C">
        <w:t>’</w:t>
      </w:r>
      <w:r w:rsidR="002E5881">
        <w:t xml:space="preserve"> (s</w:t>
      </w:r>
      <w:r>
        <w:t xml:space="preserve">ee </w:t>
      </w:r>
      <w:r w:rsidR="43833B3B">
        <w:fldChar w:fldCharType="begin"/>
      </w:r>
      <w:r w:rsidR="43833B3B">
        <w:instrText xml:space="preserve"> REF _Ref130242128 \h </w:instrText>
      </w:r>
      <w:r w:rsidR="43833B3B">
        <w:fldChar w:fldCharType="separate"/>
      </w:r>
      <w:r w:rsidR="02B88801">
        <w:t xml:space="preserve">Figure </w:t>
      </w:r>
      <w:r w:rsidR="02B88801" w:rsidRPr="16A375CB">
        <w:rPr>
          <w:noProof/>
        </w:rPr>
        <w:t>9</w:t>
      </w:r>
      <w:r w:rsidR="43833B3B">
        <w:fldChar w:fldCharType="end"/>
      </w:r>
      <w:r w:rsidR="002E5881">
        <w:t>)</w:t>
      </w:r>
      <w:r w:rsidR="02A3A0B9" w:rsidRPr="16A375CB">
        <w:rPr>
          <w:noProof/>
        </w:rPr>
        <w:t>.</w:t>
      </w:r>
    </w:p>
    <w:p w14:paraId="2563FCFE" w14:textId="59EAA4D5" w:rsidR="084661B0" w:rsidRPr="00E33289" w:rsidRDefault="0060451E" w:rsidP="00E33289">
      <w:pPr>
        <w:pStyle w:val="Caption"/>
        <w:rPr>
          <w:rFonts w:eastAsia="Arial"/>
          <w:b w:val="0"/>
          <w:bCs/>
        </w:rPr>
      </w:pPr>
      <w:bookmarkStart w:id="111" w:name="_Ref130242128"/>
      <w:r>
        <w:t xml:space="preserve">Figure </w:t>
      </w:r>
      <w:r>
        <w:fldChar w:fldCharType="begin"/>
      </w:r>
      <w:r>
        <w:instrText>SEQ Figure \* ARABIC</w:instrText>
      </w:r>
      <w:r>
        <w:fldChar w:fldCharType="separate"/>
      </w:r>
      <w:r w:rsidR="006052D0">
        <w:rPr>
          <w:noProof/>
        </w:rPr>
        <w:t>9</w:t>
      </w:r>
      <w:r>
        <w:fldChar w:fldCharType="end"/>
      </w:r>
      <w:bookmarkEnd w:id="111"/>
      <w:r w:rsidR="00E33289">
        <w:t xml:space="preserve"> </w:t>
      </w:r>
      <w:r w:rsidRPr="006F0027">
        <w:t>– Example of a Stage 1 anchor chart</w:t>
      </w:r>
    </w:p>
    <w:p w14:paraId="1699AFCE" w14:textId="6CA3AC4E" w:rsidR="6F88D1A3" w:rsidRDefault="6F88D1A3" w:rsidP="084661B0">
      <w:r>
        <w:rPr>
          <w:noProof/>
        </w:rPr>
        <w:drawing>
          <wp:inline distT="0" distB="0" distL="0" distR="0" wp14:anchorId="5E82019B" wp14:editId="43A855BD">
            <wp:extent cx="4572000" cy="3209925"/>
            <wp:effectExtent l="0" t="0" r="0" b="0"/>
            <wp:docPr id="1210912010" name="Picture 1210912010" descr="An anchor chart title volume of a cubes in which the relationships between MAB units, 10s, 100s and 1000s is explo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912010" name="Picture 1210912010" descr="An anchor chart title volume of a cubes in which the relationships between MAB units, 10s, 100s and 1000s is explored."/>
                    <pic:cNvPicPr/>
                  </pic:nvPicPr>
                  <pic:blipFill>
                    <a:blip r:embed="rId43">
                      <a:extLst>
                        <a:ext uri="{28A0092B-C50C-407E-A947-70E740481C1C}">
                          <a14:useLocalDpi xmlns:a14="http://schemas.microsoft.com/office/drawing/2010/main" val="0"/>
                        </a:ext>
                      </a:extLst>
                    </a:blip>
                    <a:stretch>
                      <a:fillRect/>
                    </a:stretch>
                  </pic:blipFill>
                  <pic:spPr>
                    <a:xfrm>
                      <a:off x="0" y="0"/>
                      <a:ext cx="4572000" cy="3209925"/>
                    </a:xfrm>
                    <a:prstGeom prst="rect">
                      <a:avLst/>
                    </a:prstGeom>
                  </pic:spPr>
                </pic:pic>
              </a:graphicData>
            </a:graphic>
          </wp:inline>
        </w:drawing>
      </w:r>
    </w:p>
    <w:p w14:paraId="5E1629D7" w14:textId="7625FF18" w:rsidR="006B2513" w:rsidRDefault="006B2513" w:rsidP="084661B0">
      <w:r>
        <w:rPr>
          <w:rStyle w:val="normaltextrun"/>
          <w:color w:val="242424"/>
          <w:sz w:val="21"/>
          <w:szCs w:val="21"/>
          <w:shd w:val="clear" w:color="auto" w:fill="FFFFFF"/>
        </w:rPr>
        <w:t xml:space="preserve">Images sourced from </w:t>
      </w:r>
      <w:hyperlink r:id="rId44" w:tgtFrame="_blank" w:history="1">
        <w:r>
          <w:rPr>
            <w:rStyle w:val="normaltextrun"/>
            <w:color w:val="2F5496"/>
            <w:sz w:val="21"/>
            <w:szCs w:val="21"/>
            <w:u w:val="single"/>
            <w:shd w:val="clear" w:color="auto" w:fill="FFFFFF"/>
          </w:rPr>
          <w:t>Canva</w:t>
        </w:r>
      </w:hyperlink>
      <w:r>
        <w:rPr>
          <w:rStyle w:val="normaltextrun"/>
          <w:color w:val="242424"/>
          <w:sz w:val="21"/>
          <w:szCs w:val="21"/>
          <w:shd w:val="clear" w:color="auto" w:fill="FFFFFF"/>
        </w:rPr>
        <w:t xml:space="preserve"> and used in accordance with the </w:t>
      </w:r>
      <w:hyperlink r:id="rId45" w:tgtFrame="_blank" w:history="1">
        <w:r w:rsidR="00CE0FD3">
          <w:rPr>
            <w:rStyle w:val="normaltextrun"/>
            <w:color w:val="2F5496"/>
            <w:sz w:val="21"/>
            <w:szCs w:val="21"/>
            <w:u w:val="single"/>
            <w:shd w:val="clear" w:color="auto" w:fill="FFFFFF"/>
          </w:rPr>
          <w:t>Canva Content License Agreement</w:t>
        </w:r>
      </w:hyperlink>
      <w:r>
        <w:rPr>
          <w:rStyle w:val="normaltextrun"/>
          <w:color w:val="242424"/>
          <w:sz w:val="21"/>
          <w:szCs w:val="21"/>
          <w:shd w:val="clear" w:color="auto" w:fill="FFFFFF"/>
        </w:rPr>
        <w:t>.</w:t>
      </w:r>
    </w:p>
    <w:p w14:paraId="66E9F950" w14:textId="7778FC8E" w:rsidR="76E99331" w:rsidRDefault="77C0B6C2" w:rsidP="4749FBC3">
      <w:pPr>
        <w:pStyle w:val="Heading3"/>
        <w:rPr>
          <w:rFonts w:eastAsia="Arial"/>
        </w:rPr>
      </w:pPr>
      <w:bookmarkStart w:id="112" w:name="_Toc133928497"/>
      <w:r w:rsidRPr="16A375CB">
        <w:rPr>
          <w:rFonts w:eastAsia="Arial"/>
        </w:rPr>
        <w:lastRenderedPageBreak/>
        <w:t>Packing and stacking</w:t>
      </w:r>
      <w:r w:rsidR="009D275E">
        <w:rPr>
          <w:rFonts w:eastAsia="Arial"/>
        </w:rPr>
        <w:t>:</w:t>
      </w:r>
      <w:r w:rsidRPr="16A375CB">
        <w:rPr>
          <w:rFonts w:eastAsia="Arial"/>
        </w:rPr>
        <w:t xml:space="preserve"> Part 2 – </w:t>
      </w:r>
      <w:r w:rsidR="4824E989" w:rsidRPr="16A375CB">
        <w:rPr>
          <w:rFonts w:eastAsia="Arial"/>
        </w:rPr>
        <w:t>35</w:t>
      </w:r>
      <w:r w:rsidRPr="16A375CB">
        <w:rPr>
          <w:rFonts w:eastAsia="Arial"/>
        </w:rPr>
        <w:t xml:space="preserve"> minutes</w:t>
      </w:r>
      <w:bookmarkEnd w:id="112"/>
    </w:p>
    <w:p w14:paraId="22918FAA" w14:textId="1E2E3C4A" w:rsidR="44A6316F" w:rsidRDefault="44A6316F" w:rsidP="006F4760">
      <w:pPr>
        <w:pStyle w:val="FeatureBox"/>
      </w:pPr>
      <w:r w:rsidRPr="084661B0">
        <w:rPr>
          <w:b/>
          <w:bCs/>
        </w:rPr>
        <w:t>Note</w:t>
      </w:r>
      <w:r w:rsidRPr="084661B0">
        <w:t xml:space="preserve">: Prior to the lesson, ask students to bring in empty small cardboard </w:t>
      </w:r>
      <w:r w:rsidR="53AC9210" w:rsidRPr="084661B0">
        <w:t>b</w:t>
      </w:r>
      <w:r w:rsidRPr="084661B0">
        <w:t>oxes such as tissue</w:t>
      </w:r>
      <w:r w:rsidR="565D9FF8" w:rsidRPr="084661B0">
        <w:t>, biscuit, tea</w:t>
      </w:r>
      <w:r w:rsidRPr="084661B0">
        <w:t xml:space="preserve"> or pasta boxes.</w:t>
      </w:r>
    </w:p>
    <w:p w14:paraId="59FE05F2" w14:textId="116753D4" w:rsidR="006F4760" w:rsidRPr="006F4760" w:rsidRDefault="77C0B6C2" w:rsidP="006F4760">
      <w:pPr>
        <w:pStyle w:val="ListNumber"/>
      </w:pPr>
      <w:r>
        <w:t xml:space="preserve">Explain </w:t>
      </w:r>
      <w:r w:rsidR="1EB9207E">
        <w:t>t</w:t>
      </w:r>
      <w:r w:rsidR="2120437A">
        <w:t xml:space="preserve">hat </w:t>
      </w:r>
      <w:r>
        <w:t xml:space="preserve">students will </w:t>
      </w:r>
      <w:r w:rsidR="1EB9207E">
        <w:t>pack</w:t>
      </w:r>
      <w:r>
        <w:t xml:space="preserve"> and </w:t>
      </w:r>
      <w:r w:rsidR="1EB9207E">
        <w:t>stack</w:t>
      </w:r>
      <w:r>
        <w:t xml:space="preserve"> </w:t>
      </w:r>
      <w:r w:rsidR="78D4223B">
        <w:t>MAB materials</w:t>
      </w:r>
      <w:r>
        <w:t xml:space="preserve"> to explore the internal volume (capacity) of the</w:t>
      </w:r>
      <w:r w:rsidR="09F83D8D">
        <w:t xml:space="preserve"> boxes.</w:t>
      </w:r>
    </w:p>
    <w:p w14:paraId="64803F6E" w14:textId="17C4FCDF" w:rsidR="006F4760" w:rsidRPr="006F4760" w:rsidRDefault="77C0B6C2" w:rsidP="4749FBC3">
      <w:pPr>
        <w:pStyle w:val="ListNumber"/>
        <w:rPr>
          <w:rFonts w:eastAsia="Arial"/>
        </w:rPr>
      </w:pPr>
      <w:r w:rsidRPr="16A375CB">
        <w:rPr>
          <w:rFonts w:eastAsia="Arial"/>
        </w:rPr>
        <w:t xml:space="preserve">Provide students with MAB </w:t>
      </w:r>
      <w:r w:rsidR="312AA99C" w:rsidRPr="16A375CB">
        <w:rPr>
          <w:rFonts w:eastAsia="Arial"/>
        </w:rPr>
        <w:t>materials</w:t>
      </w:r>
      <w:r w:rsidRPr="16A375CB">
        <w:rPr>
          <w:rFonts w:eastAsia="Arial"/>
        </w:rPr>
        <w:t>, a digital device and/or writing materials to record their investigations. Ensure students understand that the units must be packed with no gaps or spaces.</w:t>
      </w:r>
    </w:p>
    <w:p w14:paraId="26F63DC2" w14:textId="6ECB92D6" w:rsidR="76E99331" w:rsidRPr="006F4760" w:rsidRDefault="77C0B6C2" w:rsidP="006F4760">
      <w:pPr>
        <w:pStyle w:val="ListNumber"/>
      </w:pPr>
      <w:r w:rsidRPr="16A375CB">
        <w:rPr>
          <w:rFonts w:eastAsia="Arial"/>
        </w:rPr>
        <w:t>Display the models made by students and ask:</w:t>
      </w:r>
    </w:p>
    <w:p w14:paraId="0AAE83BC" w14:textId="221341E9" w:rsidR="76E99331" w:rsidRDefault="378D1228" w:rsidP="00B663D2">
      <w:pPr>
        <w:pStyle w:val="ListBullet"/>
        <w:ind w:left="1134"/>
        <w:rPr>
          <w:rFonts w:eastAsia="Arial"/>
        </w:rPr>
      </w:pPr>
      <w:r w:rsidRPr="16A375CB">
        <w:rPr>
          <w:rFonts w:eastAsia="Arial"/>
        </w:rPr>
        <w:t>What difficulties did you encounter as you packed and layered?</w:t>
      </w:r>
    </w:p>
    <w:p w14:paraId="4E96E11B" w14:textId="398AAD1D" w:rsidR="76E99331" w:rsidRDefault="704AC224" w:rsidP="00B663D2">
      <w:pPr>
        <w:pStyle w:val="ListBullet"/>
        <w:ind w:left="1134"/>
        <w:rPr>
          <w:rFonts w:eastAsia="Arial"/>
        </w:rPr>
      </w:pPr>
      <w:r w:rsidRPr="16A375CB">
        <w:rPr>
          <w:rFonts w:eastAsia="Arial"/>
        </w:rPr>
        <w:t>F</w:t>
      </w:r>
      <w:r w:rsidR="7B39CB1E" w:rsidRPr="16A375CB">
        <w:rPr>
          <w:rFonts w:eastAsia="Arial"/>
        </w:rPr>
        <w:t>rom</w:t>
      </w:r>
      <w:r w:rsidR="378D1228" w:rsidRPr="16A375CB">
        <w:rPr>
          <w:rFonts w:eastAsia="Arial"/>
        </w:rPr>
        <w:t xml:space="preserve"> looking at the </w:t>
      </w:r>
      <w:r w:rsidR="75B51B9C" w:rsidRPr="16A375CB">
        <w:rPr>
          <w:rFonts w:eastAsia="Arial"/>
        </w:rPr>
        <w:t>boxes</w:t>
      </w:r>
      <w:r w:rsidR="720C9149" w:rsidRPr="16A375CB">
        <w:rPr>
          <w:rFonts w:eastAsia="Arial"/>
        </w:rPr>
        <w:t xml:space="preserve">, can you predict </w:t>
      </w:r>
      <w:r w:rsidR="378D1228" w:rsidRPr="16A375CB">
        <w:rPr>
          <w:rFonts w:eastAsia="Arial"/>
        </w:rPr>
        <w:t>which one will have the greatest internal volume?</w:t>
      </w:r>
    </w:p>
    <w:p w14:paraId="5FF385CD" w14:textId="71D2C2C1" w:rsidR="76E99331" w:rsidRDefault="378D1228" w:rsidP="00B663D2">
      <w:pPr>
        <w:pStyle w:val="ListBullet"/>
        <w:ind w:left="1134"/>
        <w:rPr>
          <w:rFonts w:eastAsia="Arial"/>
        </w:rPr>
      </w:pPr>
      <w:r w:rsidRPr="16A375CB">
        <w:rPr>
          <w:rFonts w:eastAsia="Arial"/>
        </w:rPr>
        <w:t>Can you see any that you can estimate will have the same internal volume? Why?</w:t>
      </w:r>
    </w:p>
    <w:p w14:paraId="4B83C875" w14:textId="61BAB455" w:rsidR="76E99331" w:rsidRDefault="378D1228" w:rsidP="00B663D2">
      <w:pPr>
        <w:pStyle w:val="ListBullet"/>
        <w:ind w:left="1134"/>
        <w:rPr>
          <w:rFonts w:eastAsia="Arial"/>
        </w:rPr>
      </w:pPr>
      <w:r w:rsidRPr="16A375CB">
        <w:rPr>
          <w:rFonts w:eastAsia="Arial"/>
        </w:rPr>
        <w:t>Why do you think having no gaps or spaces is essential?</w:t>
      </w:r>
      <w:r w:rsidR="3D238474" w:rsidRPr="16A375CB">
        <w:rPr>
          <w:rFonts w:eastAsia="Arial"/>
        </w:rPr>
        <w:t xml:space="preserve"> </w:t>
      </w:r>
      <w:r w:rsidRPr="16A375CB">
        <w:rPr>
          <w:rFonts w:eastAsia="Arial"/>
        </w:rPr>
        <w:t>What can you do to ensure there are no gaps and spaces?</w:t>
      </w:r>
    </w:p>
    <w:p w14:paraId="2F926776" w14:textId="18808907" w:rsidR="76E99331" w:rsidRDefault="378D1228" w:rsidP="00B663D2">
      <w:pPr>
        <w:pStyle w:val="ListBullet"/>
        <w:ind w:left="1134"/>
        <w:rPr>
          <w:rFonts w:eastAsia="Arial"/>
        </w:rPr>
      </w:pPr>
      <w:r w:rsidRPr="16A375CB">
        <w:rPr>
          <w:rFonts w:eastAsia="Arial"/>
        </w:rPr>
        <w:t xml:space="preserve">Do you think the </w:t>
      </w:r>
      <w:r w:rsidR="450FA41A" w:rsidRPr="16A375CB">
        <w:rPr>
          <w:rFonts w:eastAsia="Arial"/>
        </w:rPr>
        <w:t>MAB ones</w:t>
      </w:r>
      <w:r w:rsidRPr="16A375CB">
        <w:rPr>
          <w:rFonts w:eastAsia="Arial"/>
        </w:rPr>
        <w:t xml:space="preserve"> were a good measuring device? Why or why not?</w:t>
      </w:r>
    </w:p>
    <w:p w14:paraId="034F7056" w14:textId="37F0FC08" w:rsidR="76E99331" w:rsidRDefault="76E99331" w:rsidP="084661B0">
      <w:r w:rsidRPr="084661B0">
        <w:rPr>
          <w:rFonts w:eastAsia="Arial"/>
        </w:rPr>
        <w:t>This table details assessment opportunities and differentiation ideas.</w:t>
      </w:r>
    </w:p>
    <w:tbl>
      <w:tblPr>
        <w:tblStyle w:val="Tableheader"/>
        <w:tblW w:w="0" w:type="auto"/>
        <w:tblLayout w:type="fixed"/>
        <w:tblLook w:val="0420" w:firstRow="1" w:lastRow="0" w:firstColumn="0" w:lastColumn="0" w:noHBand="0" w:noVBand="1"/>
      </w:tblPr>
      <w:tblGrid>
        <w:gridCol w:w="4855"/>
        <w:gridCol w:w="4855"/>
        <w:gridCol w:w="4855"/>
      </w:tblGrid>
      <w:tr w:rsidR="084661B0" w14:paraId="03EA71D0" w14:textId="77777777" w:rsidTr="00D32F79">
        <w:trPr>
          <w:cnfStyle w:val="100000000000" w:firstRow="1" w:lastRow="0" w:firstColumn="0" w:lastColumn="0" w:oddVBand="0" w:evenVBand="0" w:oddHBand="0" w:evenHBand="0" w:firstRowFirstColumn="0" w:firstRowLastColumn="0" w:lastRowFirstColumn="0" w:lastRowLastColumn="0"/>
          <w:trHeight w:val="300"/>
        </w:trPr>
        <w:tc>
          <w:tcPr>
            <w:tcW w:w="4855" w:type="dxa"/>
          </w:tcPr>
          <w:p w14:paraId="057B4F5C" w14:textId="13215A08" w:rsidR="084661B0" w:rsidRDefault="084661B0" w:rsidP="084661B0">
            <w:r w:rsidRPr="084661B0">
              <w:rPr>
                <w:rFonts w:eastAsia="Arial"/>
                <w:bCs/>
                <w:color w:val="FFFFFF" w:themeColor="background1"/>
              </w:rPr>
              <w:t>Assessment opportunities</w:t>
            </w:r>
          </w:p>
        </w:tc>
        <w:tc>
          <w:tcPr>
            <w:tcW w:w="4855" w:type="dxa"/>
          </w:tcPr>
          <w:p w14:paraId="4E25BF0B" w14:textId="6D71D7D3" w:rsidR="084661B0" w:rsidRDefault="084661B0" w:rsidP="084661B0">
            <w:r w:rsidRPr="084661B0">
              <w:rPr>
                <w:rFonts w:eastAsia="Arial"/>
                <w:bCs/>
                <w:color w:val="FFFFFF" w:themeColor="background1"/>
              </w:rPr>
              <w:t>Too hard?</w:t>
            </w:r>
          </w:p>
        </w:tc>
        <w:tc>
          <w:tcPr>
            <w:tcW w:w="4855" w:type="dxa"/>
          </w:tcPr>
          <w:p w14:paraId="52237C00" w14:textId="18A72FB8" w:rsidR="084661B0" w:rsidRDefault="084661B0" w:rsidP="084661B0">
            <w:r w:rsidRPr="084661B0">
              <w:rPr>
                <w:rFonts w:eastAsia="Arial"/>
                <w:bCs/>
                <w:color w:val="FFFFFF" w:themeColor="background1"/>
              </w:rPr>
              <w:t>Too easy?</w:t>
            </w:r>
          </w:p>
        </w:tc>
      </w:tr>
      <w:tr w:rsidR="084661B0" w14:paraId="224B2B2D" w14:textId="77777777" w:rsidTr="00D32F79">
        <w:trPr>
          <w:cnfStyle w:val="000000100000" w:firstRow="0" w:lastRow="0" w:firstColumn="0" w:lastColumn="0" w:oddVBand="0" w:evenVBand="0" w:oddHBand="1" w:evenHBand="0" w:firstRowFirstColumn="0" w:firstRowLastColumn="0" w:lastRowFirstColumn="0" w:lastRowLastColumn="0"/>
          <w:trHeight w:val="300"/>
        </w:trPr>
        <w:tc>
          <w:tcPr>
            <w:tcW w:w="4855" w:type="dxa"/>
          </w:tcPr>
          <w:p w14:paraId="0637FD30" w14:textId="56E691F1" w:rsidR="084661B0" w:rsidRDefault="084661B0" w:rsidP="084661B0">
            <w:pPr>
              <w:rPr>
                <w:rFonts w:eastAsia="Arial"/>
                <w:color w:val="000000" w:themeColor="text1"/>
              </w:rPr>
            </w:pPr>
            <w:r w:rsidRPr="084661B0">
              <w:rPr>
                <w:rFonts w:eastAsia="Arial"/>
                <w:color w:val="000000" w:themeColor="text1"/>
              </w:rPr>
              <w:t>What to look for:</w:t>
            </w:r>
            <w:r w:rsidR="4938E0C5" w:rsidRPr="084661B0">
              <w:rPr>
                <w:rFonts w:eastAsia="Arial"/>
                <w:color w:val="000000" w:themeColor="text1"/>
              </w:rPr>
              <w:t xml:space="preserve"> </w:t>
            </w:r>
          </w:p>
          <w:p w14:paraId="3633E8B9" w14:textId="723F0FDA" w:rsidR="084661B0" w:rsidRDefault="2A1A5163" w:rsidP="521763ED">
            <w:pPr>
              <w:pStyle w:val="ListBullet"/>
              <w:rPr>
                <w:b/>
                <w:bCs/>
                <w:color w:val="000000" w:themeColor="text1"/>
              </w:rPr>
            </w:pPr>
            <w:r>
              <w:t xml:space="preserve">Can students compare the internal volume of </w:t>
            </w:r>
            <w:r w:rsidR="5450A5B1">
              <w:t>2</w:t>
            </w:r>
            <w:r>
              <w:t xml:space="preserve"> </w:t>
            </w:r>
            <w:r w:rsidR="742849F6">
              <w:t xml:space="preserve">boxes </w:t>
            </w:r>
            <w:r>
              <w:t xml:space="preserve">by packing with no </w:t>
            </w:r>
            <w:r>
              <w:lastRenderedPageBreak/>
              <w:t xml:space="preserve">gaps, recognising this affects the accuracy of results? </w:t>
            </w:r>
            <w:r w:rsidRPr="00992808">
              <w:rPr>
                <w:b/>
                <w:bCs/>
              </w:rPr>
              <w:t>(</w:t>
            </w:r>
            <w:r w:rsidRPr="16A375CB">
              <w:rPr>
                <w:b/>
                <w:bCs/>
              </w:rPr>
              <w:t xml:space="preserve">MAO-WM-01, </w:t>
            </w:r>
            <w:r w:rsidR="514C3557" w:rsidRPr="16A375CB">
              <w:rPr>
                <w:b/>
                <w:bCs/>
              </w:rPr>
              <w:t xml:space="preserve">MAE-3DS-02, </w:t>
            </w:r>
            <w:r w:rsidRPr="16A375CB">
              <w:rPr>
                <w:b/>
                <w:bCs/>
              </w:rPr>
              <w:t>MA1-3DS-02)</w:t>
            </w:r>
          </w:p>
          <w:p w14:paraId="6D24FF16" w14:textId="2F652610" w:rsidR="084661B0" w:rsidRDefault="5FF79822" w:rsidP="521763ED">
            <w:pPr>
              <w:pStyle w:val="ListBullet"/>
              <w:rPr>
                <w:b/>
                <w:bCs/>
                <w:color w:val="000000" w:themeColor="text1"/>
              </w:rPr>
            </w:pPr>
            <w:r>
              <w:t>Can</w:t>
            </w:r>
            <w:r w:rsidR="2A1A5163">
              <w:t xml:space="preserve"> students recognise which </w:t>
            </w:r>
            <w:r w:rsidR="6BEEF189">
              <w:t>box</w:t>
            </w:r>
            <w:r w:rsidR="2A1A5163">
              <w:t xml:space="preserve"> has the greatest internal volume, justifying their answer by stating how many units were used? </w:t>
            </w:r>
            <w:r w:rsidR="2A1A5163" w:rsidRPr="16A375CB">
              <w:rPr>
                <w:b/>
                <w:bCs/>
              </w:rPr>
              <w:t xml:space="preserve">(MAO-WM-01, </w:t>
            </w:r>
            <w:r w:rsidR="038D6F0F" w:rsidRPr="16A375CB">
              <w:rPr>
                <w:b/>
                <w:bCs/>
              </w:rPr>
              <w:t xml:space="preserve">MAE-3DS-02, </w:t>
            </w:r>
            <w:r w:rsidR="2A1A5163" w:rsidRPr="16A375CB">
              <w:rPr>
                <w:b/>
                <w:bCs/>
              </w:rPr>
              <w:t>MA1-3DS-02)</w:t>
            </w:r>
          </w:p>
          <w:p w14:paraId="47D76AE5" w14:textId="63FC49BE" w:rsidR="084661B0" w:rsidRDefault="50A757AA" w:rsidP="521763ED">
            <w:pPr>
              <w:pStyle w:val="ListBullet"/>
              <w:rPr>
                <w:b/>
                <w:bCs/>
                <w:color w:val="000000" w:themeColor="text1"/>
              </w:rPr>
            </w:pPr>
            <w:r>
              <w:t xml:space="preserve">Can students explain that the units can be packed effectively as they are a suitable informal unit to use within a rectangular or square container? </w:t>
            </w:r>
            <w:r w:rsidRPr="16A375CB">
              <w:rPr>
                <w:b/>
                <w:bCs/>
              </w:rPr>
              <w:t>(MAO-WM-01, MA1-3DS-02)</w:t>
            </w:r>
          </w:p>
          <w:p w14:paraId="73ACC821" w14:textId="49FE430E" w:rsidR="084661B0" w:rsidRDefault="084661B0" w:rsidP="084661B0">
            <w:r w:rsidRPr="084661B0">
              <w:rPr>
                <w:rFonts w:eastAsia="Arial"/>
                <w:color w:val="000000" w:themeColor="text1"/>
              </w:rPr>
              <w:t>What to collect:</w:t>
            </w:r>
          </w:p>
          <w:p w14:paraId="5C793C42" w14:textId="675D0755" w:rsidR="084661B0" w:rsidRDefault="4AFB0CF4" w:rsidP="521763ED">
            <w:pPr>
              <w:pStyle w:val="ListBullet"/>
              <w:rPr>
                <w:color w:val="000000" w:themeColor="text1"/>
              </w:rPr>
            </w:pPr>
            <w:r>
              <w:t>p</w:t>
            </w:r>
            <w:r w:rsidR="2A1A5163">
              <w:t xml:space="preserve">hotographs of students’ </w:t>
            </w:r>
            <w:r w:rsidR="0D60CA7B">
              <w:t>boxes</w:t>
            </w:r>
            <w:r w:rsidR="2A1A5163">
              <w:t xml:space="preserve"> and annotated work samples </w:t>
            </w:r>
            <w:r w:rsidR="2A1A5163" w:rsidRPr="16A375CB">
              <w:rPr>
                <w:b/>
                <w:bCs/>
              </w:rPr>
              <w:t xml:space="preserve">(MAO-WM-01, </w:t>
            </w:r>
            <w:r w:rsidR="2584FD75" w:rsidRPr="16A375CB">
              <w:rPr>
                <w:b/>
                <w:bCs/>
              </w:rPr>
              <w:t xml:space="preserve">MAE-3DS-02, </w:t>
            </w:r>
            <w:r w:rsidR="2A1A5163" w:rsidRPr="16A375CB">
              <w:rPr>
                <w:b/>
                <w:bCs/>
              </w:rPr>
              <w:t>MA1-3DS-02)</w:t>
            </w:r>
            <w:r w:rsidR="00CB3DF3">
              <w:rPr>
                <w:b/>
                <w:bCs/>
              </w:rPr>
              <w:t>.</w:t>
            </w:r>
          </w:p>
        </w:tc>
        <w:tc>
          <w:tcPr>
            <w:tcW w:w="4855" w:type="dxa"/>
          </w:tcPr>
          <w:p w14:paraId="761C2E00" w14:textId="39D2BC96" w:rsidR="084661B0" w:rsidRDefault="084661B0" w:rsidP="084661B0">
            <w:r w:rsidRPr="084661B0">
              <w:rPr>
                <w:rFonts w:eastAsia="Arial"/>
                <w:color w:val="000000" w:themeColor="text1"/>
              </w:rPr>
              <w:lastRenderedPageBreak/>
              <w:t>Students are not able to track their count when packing and stacking cubes.</w:t>
            </w:r>
          </w:p>
          <w:p w14:paraId="371BC879" w14:textId="693F0B66" w:rsidR="084661B0" w:rsidRDefault="50A757AA" w:rsidP="521763ED">
            <w:pPr>
              <w:pStyle w:val="ListBullet"/>
              <w:rPr>
                <w:color w:val="000000" w:themeColor="text1"/>
              </w:rPr>
            </w:pPr>
            <w:r>
              <w:t xml:space="preserve">Provide students with </w:t>
            </w:r>
            <w:r w:rsidR="33D1A140">
              <w:t xml:space="preserve">MAB materials </w:t>
            </w:r>
            <w:r>
              <w:lastRenderedPageBreak/>
              <w:t xml:space="preserve">writing </w:t>
            </w:r>
            <w:r w:rsidR="209C89DD">
              <w:t>tools</w:t>
            </w:r>
            <w:r w:rsidR="0F2A464D">
              <w:t>. S</w:t>
            </w:r>
            <w:r w:rsidR="237F7443">
              <w:t xml:space="preserve">upport </w:t>
            </w:r>
            <w:r w:rsidR="04417184">
              <w:t>them</w:t>
            </w:r>
            <w:r>
              <w:t xml:space="preserve"> to make </w:t>
            </w:r>
            <w:r w:rsidR="76AEE5AB">
              <w:t xml:space="preserve">groups </w:t>
            </w:r>
            <w:r w:rsidR="4C5755EB">
              <w:t>and</w:t>
            </w:r>
            <w:r w:rsidR="76AEE5AB">
              <w:t xml:space="preserve"> </w:t>
            </w:r>
            <w:r>
              <w:t xml:space="preserve">marks to </w:t>
            </w:r>
            <w:r w:rsidR="0D0795E4">
              <w:t>track</w:t>
            </w:r>
            <w:r>
              <w:t xml:space="preserve"> the count.</w:t>
            </w:r>
          </w:p>
          <w:p w14:paraId="3CF83227" w14:textId="54ED614D" w:rsidR="4526E617" w:rsidRDefault="4FAF378F" w:rsidP="521763ED">
            <w:pPr>
              <w:pStyle w:val="ListBullet"/>
              <w:rPr>
                <w:color w:val="000000" w:themeColor="text1"/>
              </w:rPr>
            </w:pPr>
            <w:r>
              <w:t>For Stage 1 students e</w:t>
            </w:r>
            <w:r w:rsidR="50A757AA">
              <w:t xml:space="preserve">mphasise </w:t>
            </w:r>
            <w:r w:rsidR="694387B5">
              <w:t>10</w:t>
            </w:r>
            <w:r w:rsidR="50A757AA">
              <w:t xml:space="preserve"> as a count by providing ‘longs’ for students to layer and pack.</w:t>
            </w:r>
          </w:p>
          <w:p w14:paraId="7DA46D7C" w14:textId="79711660" w:rsidR="084661B0" w:rsidRDefault="084661B0" w:rsidP="084661B0">
            <w:r w:rsidRPr="084661B0">
              <w:rPr>
                <w:rFonts w:eastAsia="Arial"/>
                <w:color w:val="000000" w:themeColor="text1"/>
              </w:rPr>
              <w:t>Students are not able to pack cubes without leaving gaps in rows and columns.</w:t>
            </w:r>
          </w:p>
          <w:p w14:paraId="59A9D2BF" w14:textId="5A136DBF" w:rsidR="084661B0" w:rsidRDefault="50A757AA" w:rsidP="521763ED">
            <w:pPr>
              <w:pStyle w:val="ListBullet"/>
              <w:rPr>
                <w:color w:val="000000" w:themeColor="text1"/>
              </w:rPr>
            </w:pPr>
            <w:r>
              <w:t>Provide support and model how gaps will result in an inaccurate measure of volume. Support students to pack a small container, measuring the volume.</w:t>
            </w:r>
          </w:p>
          <w:p w14:paraId="2B5B908C" w14:textId="15AB8578" w:rsidR="084661B0" w:rsidRDefault="68D24562" w:rsidP="4749FBC3">
            <w:pPr>
              <w:pStyle w:val="ListBullet"/>
              <w:rPr>
                <w:color w:val="000000" w:themeColor="text1"/>
              </w:rPr>
            </w:pPr>
            <w:r w:rsidRPr="16A375CB">
              <w:rPr>
                <w:color w:val="000000" w:themeColor="text1"/>
              </w:rPr>
              <w:t>Students work with a partner to pack a small container with coloured bricks or interlocking cubes in rows and columns.</w:t>
            </w:r>
          </w:p>
        </w:tc>
        <w:tc>
          <w:tcPr>
            <w:tcW w:w="4855" w:type="dxa"/>
          </w:tcPr>
          <w:p w14:paraId="30E3BBB9" w14:textId="0FC237E4" w:rsidR="084661B0" w:rsidRDefault="084661B0" w:rsidP="084661B0">
            <w:r w:rsidRPr="084661B0">
              <w:rPr>
                <w:rFonts w:eastAsia="Arial"/>
                <w:color w:val="000000" w:themeColor="text1"/>
              </w:rPr>
              <w:lastRenderedPageBreak/>
              <w:t>Students can pack various containers and record the volume accurately.</w:t>
            </w:r>
          </w:p>
          <w:p w14:paraId="1ACEA092" w14:textId="79621449" w:rsidR="084661B0" w:rsidRDefault="50A757AA" w:rsidP="521763ED">
            <w:pPr>
              <w:pStyle w:val="ListBullet"/>
              <w:rPr>
                <w:color w:val="000000" w:themeColor="text1"/>
              </w:rPr>
            </w:pPr>
            <w:r>
              <w:t xml:space="preserve">Ask students to create a problem for a </w:t>
            </w:r>
            <w:r>
              <w:lastRenderedPageBreak/>
              <w:t>partner, such as create a container that is double or half of the internal volume of the first.</w:t>
            </w:r>
          </w:p>
          <w:p w14:paraId="44194CD1" w14:textId="45CBBA75" w:rsidR="084661B0" w:rsidRDefault="50A757AA" w:rsidP="521763ED">
            <w:pPr>
              <w:pStyle w:val="ListBullet"/>
              <w:rPr>
                <w:color w:val="000000" w:themeColor="text1"/>
              </w:rPr>
            </w:pPr>
            <w:r>
              <w:t>Ask students to modify their model, creating a different shaped container and then measure the volume to determine if it is different or the same as the original model.</w:t>
            </w:r>
          </w:p>
        </w:tc>
      </w:tr>
    </w:tbl>
    <w:p w14:paraId="22E08F92" w14:textId="5463D582" w:rsidR="09887FC0" w:rsidRPr="00CB3DF3" w:rsidRDefault="07E076A7" w:rsidP="00CB3DF3">
      <w:pPr>
        <w:pStyle w:val="Heading3"/>
      </w:pPr>
      <w:bookmarkStart w:id="113" w:name="_Toc133928498"/>
      <w:r>
        <w:lastRenderedPageBreak/>
        <w:t xml:space="preserve">Consolidation and meaningful practice: </w:t>
      </w:r>
      <w:r w:rsidR="6E3913B7" w:rsidRPr="16A375CB">
        <w:t>Real life packing and stacking – 10 minutes</w:t>
      </w:r>
      <w:bookmarkEnd w:id="113"/>
    </w:p>
    <w:p w14:paraId="54FF463E" w14:textId="69917C7C" w:rsidR="57D850DC" w:rsidRDefault="7ADED900" w:rsidP="084661B0">
      <w:pPr>
        <w:pStyle w:val="ListNumber"/>
        <w:rPr>
          <w:rFonts w:eastAsia="Arial"/>
          <w:color w:val="000000" w:themeColor="text1"/>
        </w:rPr>
      </w:pPr>
      <w:r w:rsidRPr="16A375CB">
        <w:rPr>
          <w:rFonts w:eastAsia="Arial"/>
          <w:color w:val="000000" w:themeColor="text1"/>
        </w:rPr>
        <w:t xml:space="preserve">Display </w:t>
      </w:r>
      <w:hyperlink w:anchor="_Resource_13:_Cargo">
        <w:r w:rsidRPr="16A375CB">
          <w:rPr>
            <w:rStyle w:val="Hyperlink"/>
            <w:rFonts w:eastAsia="Arial"/>
          </w:rPr>
          <w:t xml:space="preserve">Resource </w:t>
        </w:r>
        <w:r w:rsidR="054907E9" w:rsidRPr="16A375CB">
          <w:rPr>
            <w:rStyle w:val="Hyperlink"/>
            <w:rFonts w:eastAsia="Arial"/>
          </w:rPr>
          <w:t>1</w:t>
        </w:r>
        <w:r w:rsidR="6AB564BB" w:rsidRPr="16A375CB">
          <w:rPr>
            <w:rStyle w:val="Hyperlink"/>
            <w:rFonts w:eastAsia="Arial"/>
          </w:rPr>
          <w:t>2</w:t>
        </w:r>
        <w:r w:rsidRPr="16A375CB">
          <w:rPr>
            <w:rStyle w:val="Hyperlink"/>
            <w:rFonts w:eastAsia="Arial"/>
          </w:rPr>
          <w:t>: Cargo</w:t>
        </w:r>
        <w:r w:rsidR="72C29643" w:rsidRPr="16A375CB">
          <w:rPr>
            <w:rStyle w:val="Hyperlink"/>
            <w:rFonts w:eastAsia="Arial"/>
          </w:rPr>
          <w:t xml:space="preserve"> ships</w:t>
        </w:r>
      </w:hyperlink>
      <w:r w:rsidRPr="16A375CB">
        <w:rPr>
          <w:rFonts w:eastAsia="Arial"/>
          <w:color w:val="000000" w:themeColor="text1"/>
        </w:rPr>
        <w:t xml:space="preserve"> and ask:</w:t>
      </w:r>
    </w:p>
    <w:p w14:paraId="6F5106E4" w14:textId="43A132EF" w:rsidR="57D850DC" w:rsidRDefault="4B2B75D8" w:rsidP="00556936">
      <w:pPr>
        <w:pStyle w:val="ListBullet"/>
        <w:ind w:left="1134"/>
        <w:rPr>
          <w:rFonts w:eastAsia="Arial"/>
          <w:color w:val="000000" w:themeColor="text1"/>
        </w:rPr>
      </w:pPr>
      <w:r w:rsidRPr="16A375CB">
        <w:rPr>
          <w:rFonts w:eastAsia="Arial"/>
          <w:color w:val="000000" w:themeColor="text1"/>
        </w:rPr>
        <w:t>What do you see and what do you wonder?</w:t>
      </w:r>
    </w:p>
    <w:p w14:paraId="2099F6AC" w14:textId="43A132EF" w:rsidR="57D850DC" w:rsidRDefault="4B2B75D8" w:rsidP="00556936">
      <w:pPr>
        <w:pStyle w:val="ListBullet"/>
        <w:ind w:left="1134"/>
        <w:rPr>
          <w:rFonts w:eastAsia="Arial"/>
          <w:color w:val="000000" w:themeColor="text1"/>
        </w:rPr>
      </w:pPr>
      <w:r w:rsidRPr="16A375CB">
        <w:rPr>
          <w:rFonts w:eastAsia="Arial"/>
          <w:color w:val="000000" w:themeColor="text1"/>
        </w:rPr>
        <w:t>Have these cargo ships been packed and stacked with no gaps? How do you know?</w:t>
      </w:r>
    </w:p>
    <w:p w14:paraId="3A2C4549" w14:textId="43A132EF" w:rsidR="57D850DC" w:rsidRDefault="4B2B75D8" w:rsidP="00556936">
      <w:pPr>
        <w:pStyle w:val="ListBullet"/>
        <w:ind w:left="1134"/>
        <w:rPr>
          <w:rFonts w:eastAsia="Arial"/>
          <w:color w:val="000000" w:themeColor="text1"/>
        </w:rPr>
      </w:pPr>
      <w:r w:rsidRPr="16A375CB">
        <w:rPr>
          <w:rFonts w:eastAsia="Arial"/>
          <w:color w:val="000000" w:themeColor="text1"/>
        </w:rPr>
        <w:t>Can we accurately measure the internal volume? Can we estimate which cargo ship has the greatest internal volume?</w:t>
      </w:r>
    </w:p>
    <w:p w14:paraId="008C952E" w14:textId="43A132EF" w:rsidR="57D850DC" w:rsidRDefault="4B2B75D8" w:rsidP="00556936">
      <w:pPr>
        <w:pStyle w:val="ListBullet"/>
        <w:ind w:left="1134"/>
        <w:rPr>
          <w:rFonts w:eastAsia="Arial"/>
          <w:color w:val="000000" w:themeColor="text1"/>
        </w:rPr>
      </w:pPr>
      <w:r w:rsidRPr="16A375CB">
        <w:rPr>
          <w:rFonts w:eastAsia="Arial"/>
          <w:color w:val="000000" w:themeColor="text1"/>
        </w:rPr>
        <w:t>Are the cargo boxes a useful shape for packing and stacking? Why or why not?</w:t>
      </w:r>
    </w:p>
    <w:p w14:paraId="3BFF4372" w14:textId="43A132EF" w:rsidR="57D850DC" w:rsidRDefault="4B2B75D8" w:rsidP="00556936">
      <w:pPr>
        <w:pStyle w:val="ListBullet"/>
        <w:ind w:left="1134"/>
        <w:rPr>
          <w:rFonts w:eastAsia="Arial"/>
          <w:color w:val="000000" w:themeColor="text1"/>
        </w:rPr>
      </w:pPr>
      <w:r w:rsidRPr="16A375CB">
        <w:rPr>
          <w:rFonts w:eastAsia="Arial"/>
          <w:color w:val="000000" w:themeColor="text1"/>
        </w:rPr>
        <w:t>How would you pack and stack the cargo boxes so that more can fit?</w:t>
      </w:r>
    </w:p>
    <w:p w14:paraId="61479ABD" w14:textId="76EF2B75" w:rsidR="57D850DC" w:rsidRDefault="4B2B75D8" w:rsidP="00556936">
      <w:pPr>
        <w:pStyle w:val="ListBullet"/>
        <w:ind w:left="1134"/>
        <w:rPr>
          <w:rFonts w:eastAsia="Arial"/>
          <w:color w:val="000000" w:themeColor="text1"/>
        </w:rPr>
      </w:pPr>
      <w:r w:rsidRPr="16A375CB">
        <w:rPr>
          <w:rFonts w:eastAsia="Arial"/>
          <w:color w:val="000000" w:themeColor="text1"/>
        </w:rPr>
        <w:t>Which cargo ship has been packed and stacked most effectively? Explain your thinking.</w:t>
      </w:r>
    </w:p>
    <w:p w14:paraId="77FF5E9E" w14:textId="77777777" w:rsidR="00CC6807" w:rsidRDefault="00CC6807" w:rsidP="008C209D">
      <w:pPr>
        <w:pStyle w:val="Heading2"/>
      </w:pPr>
      <w:bookmarkStart w:id="114" w:name="_Lesson_7:_Filling"/>
      <w:bookmarkStart w:id="115" w:name="_Toc112318930"/>
      <w:bookmarkStart w:id="116" w:name="_Toc112320580"/>
      <w:bookmarkStart w:id="117" w:name="_Toc112320635"/>
      <w:bookmarkStart w:id="118" w:name="_Toc112320690"/>
      <w:bookmarkStart w:id="119" w:name="_Toc112320744"/>
      <w:bookmarkEnd w:id="114"/>
      <w:r>
        <w:br w:type="page"/>
      </w:r>
    </w:p>
    <w:p w14:paraId="4B63ACFF" w14:textId="665C24DF" w:rsidR="008C209D" w:rsidRDefault="07E076A7" w:rsidP="008C209D">
      <w:pPr>
        <w:pStyle w:val="Heading2"/>
      </w:pPr>
      <w:bookmarkStart w:id="120" w:name="_Lesson_7:_Filling_1"/>
      <w:bookmarkStart w:id="121" w:name="_Toc133928499"/>
      <w:bookmarkEnd w:id="120"/>
      <w:r>
        <w:lastRenderedPageBreak/>
        <w:t xml:space="preserve">Lesson 7: </w:t>
      </w:r>
      <w:r w:rsidR="62CBD8DB">
        <w:t>Filling and pouring</w:t>
      </w:r>
      <w:bookmarkEnd w:id="115"/>
      <w:bookmarkEnd w:id="116"/>
      <w:bookmarkEnd w:id="117"/>
      <w:bookmarkEnd w:id="118"/>
      <w:bookmarkEnd w:id="119"/>
      <w:bookmarkEnd w:id="121"/>
    </w:p>
    <w:p w14:paraId="49F09A6A" w14:textId="07CFA99E" w:rsidR="008C209D" w:rsidRDefault="09887FC0" w:rsidP="008C209D">
      <w:pPr>
        <w:pStyle w:val="Featurepink"/>
      </w:pPr>
      <w:r w:rsidRPr="084661B0">
        <w:rPr>
          <w:b/>
          <w:bCs/>
        </w:rPr>
        <w:t>Core concept</w:t>
      </w:r>
      <w:r>
        <w:t xml:space="preserve">: </w:t>
      </w:r>
      <w:r w:rsidR="2198A11C">
        <w:t>Containers can look different but can have the same internal volume (capacity).</w:t>
      </w:r>
    </w:p>
    <w:p w14:paraId="2E609DF0"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FD36EC" w14:paraId="53588EEF" w14:textId="77777777" w:rsidTr="16A375CB">
        <w:trPr>
          <w:cnfStyle w:val="100000000000" w:firstRow="1" w:lastRow="0" w:firstColumn="0" w:lastColumn="0" w:oddVBand="0" w:evenVBand="0" w:oddHBand="0" w:evenHBand="0" w:firstRowFirstColumn="0" w:firstRowLastColumn="0" w:lastRowFirstColumn="0" w:lastRowLastColumn="0"/>
        </w:trPr>
        <w:tc>
          <w:tcPr>
            <w:tcW w:w="2500" w:type="pct"/>
          </w:tcPr>
          <w:p w14:paraId="4B97DA53" w14:textId="77777777" w:rsidR="00FD36EC" w:rsidRDefault="00FD36EC" w:rsidP="0071658A">
            <w:r w:rsidRPr="00510F5F">
              <w:t>Learning intentions</w:t>
            </w:r>
          </w:p>
        </w:tc>
        <w:tc>
          <w:tcPr>
            <w:tcW w:w="2500" w:type="pct"/>
          </w:tcPr>
          <w:p w14:paraId="1B9F8FB3" w14:textId="77777777" w:rsidR="00FD36EC" w:rsidRDefault="00FD36EC" w:rsidP="0071658A">
            <w:r w:rsidRPr="00510F5F">
              <w:t>Success criteria</w:t>
            </w:r>
          </w:p>
        </w:tc>
      </w:tr>
      <w:tr w:rsidR="00FD36EC" w14:paraId="503453E6" w14:textId="77777777" w:rsidTr="16A375CB">
        <w:trPr>
          <w:cnfStyle w:val="000000100000" w:firstRow="0" w:lastRow="0" w:firstColumn="0" w:lastColumn="0" w:oddVBand="0" w:evenVBand="0" w:oddHBand="1" w:evenHBand="0" w:firstRowFirstColumn="0" w:firstRowLastColumn="0" w:lastRowFirstColumn="0" w:lastRowLastColumn="0"/>
        </w:trPr>
        <w:tc>
          <w:tcPr>
            <w:tcW w:w="2500" w:type="pct"/>
          </w:tcPr>
          <w:p w14:paraId="0FFADA0E" w14:textId="7C7F462F" w:rsidR="00FD36EC" w:rsidRDefault="1D539CE9" w:rsidP="00CB3DF3">
            <w:r>
              <w:t>All students are learning that</w:t>
            </w:r>
            <w:r w:rsidR="00CB3DF3">
              <w:t xml:space="preserve"> </w:t>
            </w:r>
            <w:r w:rsidR="15F8B0F9">
              <w:t xml:space="preserve">containers that are shaped differently can have the same </w:t>
            </w:r>
            <w:r w:rsidR="472008C5">
              <w:t xml:space="preserve">internal </w:t>
            </w:r>
            <w:r w:rsidR="15F8B0F9">
              <w:t>volume</w:t>
            </w:r>
            <w:r w:rsidR="37D664AB">
              <w:t>.</w:t>
            </w:r>
          </w:p>
          <w:p w14:paraId="14E65F91" w14:textId="1A594A4F" w:rsidR="00FD36EC" w:rsidRPr="00CB3DF3" w:rsidRDefault="250C3411" w:rsidP="00CB3DF3">
            <w:pPr>
              <w:pStyle w:val="ListBullet"/>
              <w:numPr>
                <w:ilvl w:val="0"/>
                <w:numId w:val="0"/>
              </w:numPr>
            </w:pPr>
            <w:r w:rsidRPr="084661B0">
              <w:rPr>
                <w:rFonts w:eastAsia="Arial"/>
                <w:color w:val="000000" w:themeColor="text1"/>
              </w:rPr>
              <w:t>In addition, Early Stage 1 are learning that</w:t>
            </w:r>
            <w:r w:rsidR="00CB3DF3">
              <w:rPr>
                <w:rFonts w:eastAsia="Arial"/>
                <w:color w:val="000000" w:themeColor="text1"/>
              </w:rPr>
              <w:t xml:space="preserve"> </w:t>
            </w:r>
            <w:r w:rsidR="09925608" w:rsidRPr="16A375CB">
              <w:rPr>
                <w:rFonts w:eastAsia="Arial"/>
                <w:color w:val="000000" w:themeColor="text1"/>
              </w:rPr>
              <w:t>w</w:t>
            </w:r>
            <w:r w:rsidR="60E1F5B4" w:rsidRPr="16A375CB">
              <w:rPr>
                <w:rFonts w:eastAsia="Arial"/>
                <w:color w:val="000000" w:themeColor="text1"/>
              </w:rPr>
              <w:t>hen</w:t>
            </w:r>
            <w:r w:rsidR="2B041894" w:rsidRPr="16A375CB">
              <w:rPr>
                <w:rFonts w:eastAsia="Arial"/>
                <w:color w:val="000000" w:themeColor="text1"/>
              </w:rPr>
              <w:t xml:space="preserve"> </w:t>
            </w:r>
            <w:r w:rsidR="4B86A927" w:rsidRPr="16A375CB">
              <w:rPr>
                <w:rFonts w:eastAsia="Arial"/>
                <w:color w:val="000000" w:themeColor="text1"/>
              </w:rPr>
              <w:t>directly</w:t>
            </w:r>
            <w:r w:rsidR="60E1F5B4" w:rsidRPr="16A375CB">
              <w:rPr>
                <w:rFonts w:eastAsia="Arial"/>
                <w:color w:val="000000" w:themeColor="text1"/>
              </w:rPr>
              <w:t xml:space="preserve"> </w:t>
            </w:r>
            <w:r w:rsidR="2D22A384" w:rsidRPr="16A375CB">
              <w:rPr>
                <w:rFonts w:eastAsia="Arial"/>
                <w:color w:val="000000" w:themeColor="text1"/>
              </w:rPr>
              <w:t xml:space="preserve">and </w:t>
            </w:r>
            <w:r w:rsidR="2E8D3FB5" w:rsidRPr="16A375CB">
              <w:rPr>
                <w:rFonts w:eastAsia="Arial"/>
                <w:color w:val="000000" w:themeColor="text1"/>
              </w:rPr>
              <w:t xml:space="preserve">indirectly </w:t>
            </w:r>
            <w:r w:rsidR="60E1F5B4" w:rsidRPr="16A375CB">
              <w:rPr>
                <w:rFonts w:eastAsia="Arial"/>
                <w:color w:val="000000" w:themeColor="text1"/>
              </w:rPr>
              <w:t xml:space="preserve">comparing internal </w:t>
            </w:r>
            <w:r w:rsidR="30799ABD" w:rsidRPr="16A375CB">
              <w:rPr>
                <w:rFonts w:eastAsia="Arial"/>
                <w:color w:val="000000" w:themeColor="text1"/>
              </w:rPr>
              <w:t>volume,</w:t>
            </w:r>
            <w:r w:rsidR="0C880C13" w:rsidRPr="16A375CB">
              <w:rPr>
                <w:rFonts w:eastAsia="Arial"/>
                <w:color w:val="000000" w:themeColor="text1"/>
              </w:rPr>
              <w:t xml:space="preserve"> it is helpful</w:t>
            </w:r>
            <w:r w:rsidR="7F1631A9" w:rsidRPr="16A375CB">
              <w:rPr>
                <w:rFonts w:eastAsia="Arial"/>
                <w:color w:val="000000" w:themeColor="text1"/>
              </w:rPr>
              <w:t xml:space="preserve"> to fill and pour the contents from one container into another</w:t>
            </w:r>
            <w:r w:rsidR="27195F18" w:rsidRPr="16A375CB">
              <w:rPr>
                <w:rFonts w:eastAsia="Arial"/>
                <w:color w:val="000000" w:themeColor="text1"/>
              </w:rPr>
              <w:t xml:space="preserve"> and observe the level reached</w:t>
            </w:r>
            <w:r w:rsidR="7D29DC94" w:rsidRPr="16A375CB">
              <w:rPr>
                <w:rFonts w:eastAsia="Arial"/>
                <w:color w:val="000000" w:themeColor="text1"/>
              </w:rPr>
              <w:t>.</w:t>
            </w:r>
          </w:p>
          <w:p w14:paraId="68322E35" w14:textId="4D5B82B4" w:rsidR="00FD36EC" w:rsidRDefault="250C3411" w:rsidP="084661B0">
            <w:pPr>
              <w:pStyle w:val="ListBullet"/>
              <w:numPr>
                <w:ilvl w:val="0"/>
                <w:numId w:val="0"/>
              </w:numPr>
            </w:pPr>
            <w:r w:rsidRPr="084661B0">
              <w:rPr>
                <w:rFonts w:eastAsia="Arial"/>
                <w:color w:val="000000" w:themeColor="text1"/>
              </w:rPr>
              <w:t>In addition, Stage 1 students are learning that:</w:t>
            </w:r>
          </w:p>
          <w:p w14:paraId="67C340C4" w14:textId="13CE1435" w:rsidR="00FD36EC" w:rsidRDefault="11585603" w:rsidP="084661B0">
            <w:pPr>
              <w:pStyle w:val="ListBullet"/>
            </w:pPr>
            <w:r>
              <w:t>internal volume can be measured, compared and ordered by filling</w:t>
            </w:r>
          </w:p>
          <w:p w14:paraId="34C303B3" w14:textId="2A902358" w:rsidR="00FD36EC" w:rsidRDefault="7B9B4604" w:rsidP="084661B0">
            <w:pPr>
              <w:pStyle w:val="ListBullet"/>
            </w:pPr>
            <w:r w:rsidRPr="16A375CB">
              <w:rPr>
                <w:rFonts w:eastAsia="Arial"/>
              </w:rPr>
              <w:t xml:space="preserve">using the same measuring tool to fill containers gives accurate </w:t>
            </w:r>
            <w:r w:rsidR="450280FB" w:rsidRPr="16A375CB">
              <w:rPr>
                <w:rFonts w:eastAsia="Arial"/>
              </w:rPr>
              <w:t xml:space="preserve">results for </w:t>
            </w:r>
            <w:r w:rsidRPr="16A375CB">
              <w:rPr>
                <w:rFonts w:eastAsia="Arial"/>
              </w:rPr>
              <w:t>comparison.</w:t>
            </w:r>
          </w:p>
        </w:tc>
        <w:tc>
          <w:tcPr>
            <w:tcW w:w="2500" w:type="pct"/>
          </w:tcPr>
          <w:p w14:paraId="3871AC7D" w14:textId="77777777" w:rsidR="00FD36EC" w:rsidRDefault="00FD36EC" w:rsidP="0071658A">
            <w:r>
              <w:t>All students can:</w:t>
            </w:r>
          </w:p>
          <w:p w14:paraId="5D1BD747" w14:textId="60587708" w:rsidR="2BEE2666" w:rsidRDefault="695BB3AF" w:rsidP="084661B0">
            <w:pPr>
              <w:pStyle w:val="ListBullet"/>
            </w:pPr>
            <w:r>
              <w:t xml:space="preserve">fill various containers and arrange them </w:t>
            </w:r>
            <w:bookmarkStart w:id="122" w:name="_Int_F7EVhXsC"/>
            <w:r>
              <w:t xml:space="preserve">in order </w:t>
            </w:r>
            <w:r w:rsidR="140D9DE5">
              <w:t>to</w:t>
            </w:r>
            <w:bookmarkEnd w:id="122"/>
            <w:r w:rsidR="140D9DE5">
              <w:t xml:space="preserve"> show </w:t>
            </w:r>
            <w:r>
              <w:t>which container holds the most and which holds the least</w:t>
            </w:r>
          </w:p>
          <w:p w14:paraId="213FF683" w14:textId="6E847D8E" w:rsidR="2BEE2666" w:rsidRDefault="695BB3AF" w:rsidP="11396D5F">
            <w:pPr>
              <w:pStyle w:val="ListBullet"/>
            </w:pPr>
            <w:r>
              <w:t xml:space="preserve">identify that </w:t>
            </w:r>
            <w:r w:rsidR="6C0950A0">
              <w:t>2</w:t>
            </w:r>
            <w:r>
              <w:t xml:space="preserve"> containers may look different but have the same internal volume (capacity).</w:t>
            </w:r>
          </w:p>
          <w:p w14:paraId="5B0E309C" w14:textId="7286D341" w:rsidR="00FD36EC" w:rsidRDefault="1D539CE9" w:rsidP="00CB3DF3">
            <w:r>
              <w:t>In addition, students working towards Early Stage 1 outcomes can</w:t>
            </w:r>
            <w:r w:rsidR="00CB3DF3">
              <w:t xml:space="preserve"> </w:t>
            </w:r>
            <w:r w:rsidR="048AE573">
              <w:t xml:space="preserve">compare the internal volumes (capacities) of </w:t>
            </w:r>
            <w:r w:rsidR="295DC5B1">
              <w:t>2</w:t>
            </w:r>
            <w:r w:rsidR="048AE573">
              <w:t xml:space="preserve"> containers directly and indirectly</w:t>
            </w:r>
            <w:r w:rsidR="6504FB65">
              <w:t>.</w:t>
            </w:r>
          </w:p>
          <w:p w14:paraId="4A6BA8F0" w14:textId="77777777" w:rsidR="00FD36EC" w:rsidRDefault="00FD36EC" w:rsidP="0071658A">
            <w:r>
              <w:t>In addition, students working towards Stage 1 outcomes can:</w:t>
            </w:r>
          </w:p>
          <w:p w14:paraId="6F34DD5F" w14:textId="3C0FBBFF" w:rsidR="00FD36EC" w:rsidRPr="000C7BD6" w:rsidRDefault="6D744CE4" w:rsidP="084661B0">
            <w:pPr>
              <w:pStyle w:val="ListBullet"/>
            </w:pPr>
            <w:r>
              <w:t>make and use a device for measuring internal volume (capacity) calibrated in uniform informal units</w:t>
            </w:r>
          </w:p>
          <w:p w14:paraId="7C367506" w14:textId="72A80A1D" w:rsidR="00FD36EC" w:rsidRPr="000C7BD6" w:rsidRDefault="6D744CE4" w:rsidP="11396D5F">
            <w:pPr>
              <w:pStyle w:val="ListBullet"/>
            </w:pPr>
            <w:r>
              <w:t xml:space="preserve">compare, order and record the internal volumes (capacities) of </w:t>
            </w:r>
            <w:r w:rsidR="5BCC1C64">
              <w:t>2</w:t>
            </w:r>
            <w:r>
              <w:t xml:space="preserve"> or more containers by measuring each container in </w:t>
            </w:r>
            <w:r>
              <w:lastRenderedPageBreak/>
              <w:t>uniform informal units</w:t>
            </w:r>
            <w:r w:rsidR="41480C00">
              <w:t>.</w:t>
            </w:r>
          </w:p>
        </w:tc>
      </w:tr>
    </w:tbl>
    <w:p w14:paraId="3D4BF150" w14:textId="663E04EC" w:rsidR="09887FC0" w:rsidRDefault="07E076A7" w:rsidP="084661B0">
      <w:pPr>
        <w:pStyle w:val="Heading3"/>
      </w:pPr>
      <w:bookmarkStart w:id="123" w:name="_Toc112318931"/>
      <w:bookmarkStart w:id="124" w:name="_Toc112320581"/>
      <w:bookmarkStart w:id="125" w:name="_Toc112320636"/>
      <w:bookmarkStart w:id="126" w:name="_Toc112320691"/>
      <w:bookmarkStart w:id="127" w:name="_Toc112320745"/>
      <w:bookmarkStart w:id="128" w:name="_Toc133928500"/>
      <w:r>
        <w:lastRenderedPageBreak/>
        <w:t xml:space="preserve">Daily number sense: </w:t>
      </w:r>
      <w:r w:rsidR="661791F9">
        <w:t>A lot of bricks – 10 minutes</w:t>
      </w:r>
      <w:bookmarkEnd w:id="123"/>
      <w:bookmarkEnd w:id="124"/>
      <w:bookmarkEnd w:id="125"/>
      <w:bookmarkEnd w:id="126"/>
      <w:bookmarkEnd w:id="127"/>
      <w:bookmarkEnd w:id="128"/>
    </w:p>
    <w:p w14:paraId="07C761B9" w14:textId="3ADFEC11" w:rsidR="008C209D" w:rsidRPr="00293CD0" w:rsidRDefault="67146931" w:rsidP="006450EC">
      <w:pPr>
        <w:pStyle w:val="ListNumber"/>
        <w:numPr>
          <w:ilvl w:val="0"/>
          <w:numId w:val="9"/>
        </w:numPr>
      </w:pPr>
      <w:r w:rsidRPr="00293CD0">
        <w:t xml:space="preserve">Build student understanding of </w:t>
      </w:r>
      <w:r w:rsidR="617E4A05" w:rsidRPr="00293CD0">
        <w:t xml:space="preserve">numbers as quantities </w:t>
      </w:r>
      <w:r w:rsidRPr="00293CD0">
        <w:t>by problem solving</w:t>
      </w:r>
      <w:r w:rsidR="0BB1E08D" w:rsidRPr="00293CD0">
        <w:t>.</w:t>
      </w:r>
    </w:p>
    <w:p w14:paraId="02582A7B" w14:textId="1FFCF88E" w:rsidR="008C209D" w:rsidRDefault="661791F9" w:rsidP="006F4760">
      <w:pPr>
        <w:pStyle w:val="ListNumber"/>
      </w:pPr>
      <w:r>
        <w:t xml:space="preserve">Provide pairs of students with a digital device. Explain that students will use </w:t>
      </w:r>
      <w:hyperlink r:id="rId46" w:anchor="polygons">
        <w:proofErr w:type="spellStart"/>
        <w:r w:rsidRPr="16A375CB">
          <w:rPr>
            <w:rStyle w:val="Hyperlink"/>
          </w:rPr>
          <w:t>Mathigon</w:t>
        </w:r>
        <w:proofErr w:type="spellEnd"/>
      </w:hyperlink>
      <w:r>
        <w:t xml:space="preserve"> shapes and/or </w:t>
      </w:r>
      <w:hyperlink r:id="rId47" w:anchor="number-tiles">
        <w:r w:rsidRPr="16A375CB">
          <w:rPr>
            <w:rStyle w:val="Hyperlink"/>
          </w:rPr>
          <w:t>number tiles</w:t>
        </w:r>
      </w:hyperlink>
      <w:r>
        <w:t xml:space="preserve"> and cubes to find </w:t>
      </w:r>
      <w:r w:rsidR="794970F5">
        <w:t>2</w:t>
      </w:r>
      <w:r>
        <w:t xml:space="preserve"> possible solutions for a problem.</w:t>
      </w:r>
    </w:p>
    <w:p w14:paraId="569C0FA9" w14:textId="07DC8D19" w:rsidR="008C209D" w:rsidRDefault="4C032D6E" w:rsidP="006F4760">
      <w:pPr>
        <w:pStyle w:val="ListNumber"/>
      </w:pPr>
      <w:r w:rsidRPr="16A375CB">
        <w:rPr>
          <w:rStyle w:val="Hyperlink"/>
          <w:color w:val="auto"/>
          <w:u w:val="none"/>
        </w:rPr>
        <w:t>Provide</w:t>
      </w:r>
      <w:r w:rsidR="75423366" w:rsidRPr="16A375CB">
        <w:rPr>
          <w:rStyle w:val="Hyperlink"/>
        </w:rPr>
        <w:t xml:space="preserve"> </w:t>
      </w:r>
      <w:hyperlink w:anchor="_Resource_14:_A">
        <w:r w:rsidR="00395026">
          <w:rPr>
            <w:rStyle w:val="Hyperlink"/>
          </w:rPr>
          <w:t>Resource 13: A lot of bricks (Early Stage 1)</w:t>
        </w:r>
      </w:hyperlink>
      <w:r w:rsidR="35025BFB">
        <w:t xml:space="preserve"> </w:t>
      </w:r>
      <w:r w:rsidR="4640C1B5">
        <w:t xml:space="preserve">to </w:t>
      </w:r>
      <w:r w:rsidR="35025BFB">
        <w:t>Early Stage 1</w:t>
      </w:r>
      <w:r w:rsidR="6DAE98C9">
        <w:t xml:space="preserve"> students</w:t>
      </w:r>
      <w:r w:rsidR="2A3F4B38">
        <w:t>.</w:t>
      </w:r>
      <w:r w:rsidR="3FBA9428">
        <w:t xml:space="preserve"> Explain that Roger needs to deliver 19 bricks to a building site, but he is not sure how to best load the truck.</w:t>
      </w:r>
    </w:p>
    <w:p w14:paraId="155DD558" w14:textId="68A6B1C4" w:rsidR="008C209D" w:rsidRDefault="2A3F4B38" w:rsidP="006F4760">
      <w:pPr>
        <w:pStyle w:val="ListNumber"/>
      </w:pPr>
      <w:r w:rsidRPr="16A375CB">
        <w:rPr>
          <w:rStyle w:val="Hyperlink"/>
          <w:color w:val="auto"/>
          <w:u w:val="none"/>
        </w:rPr>
        <w:t>Provide</w:t>
      </w:r>
      <w:r w:rsidR="35025BFB">
        <w:t xml:space="preserve"> </w:t>
      </w:r>
      <w:hyperlink w:anchor="_Resource_15:_A">
        <w:r w:rsidR="00395026">
          <w:rPr>
            <w:rStyle w:val="Hyperlink"/>
          </w:rPr>
          <w:t>Resource 14: A lot of bricks (Stage 1)</w:t>
        </w:r>
      </w:hyperlink>
      <w:r w:rsidR="35025BFB">
        <w:t xml:space="preserve"> </w:t>
      </w:r>
      <w:r w:rsidR="64262DB8">
        <w:t xml:space="preserve">to </w:t>
      </w:r>
      <w:r w:rsidR="35025BFB">
        <w:t>Stage 1</w:t>
      </w:r>
      <w:r w:rsidR="57F8CB1B">
        <w:t xml:space="preserve"> students</w:t>
      </w:r>
      <w:r w:rsidR="792C5B45">
        <w:t xml:space="preserve">. </w:t>
      </w:r>
      <w:r w:rsidR="571ECDFF">
        <w:t xml:space="preserve">Explain that Roger needs to deliver </w:t>
      </w:r>
      <w:r w:rsidR="4821A5F6">
        <w:t xml:space="preserve">345 </w:t>
      </w:r>
      <w:r w:rsidR="571ECDFF">
        <w:t xml:space="preserve">bricks to a building site, </w:t>
      </w:r>
      <w:r w:rsidR="1BDDBB2E">
        <w:t>but</w:t>
      </w:r>
      <w:r w:rsidR="571ECDFF">
        <w:t xml:space="preserve"> he is not sure how to best load the truck.</w:t>
      </w:r>
    </w:p>
    <w:p w14:paraId="370D431C" w14:textId="4515F88C" w:rsidR="008C209D" w:rsidRDefault="661791F9" w:rsidP="084661B0">
      <w:pPr>
        <w:pStyle w:val="ListNumber"/>
        <w:rPr>
          <w:rFonts w:eastAsia="Arial"/>
        </w:rPr>
      </w:pPr>
      <w:r w:rsidRPr="084661B0">
        <w:rPr>
          <w:rFonts w:eastAsia="Arial"/>
        </w:rPr>
        <w:t>Ask students to explore at least</w:t>
      </w:r>
      <w:r w:rsidRPr="084661B0">
        <w:rPr>
          <w:rFonts w:eastAsia="Arial"/>
          <w:b/>
          <w:bCs/>
        </w:rPr>
        <w:t xml:space="preserve"> </w:t>
      </w:r>
      <w:r w:rsidR="007F89D1" w:rsidRPr="084661B0">
        <w:rPr>
          <w:rFonts w:eastAsia="Arial"/>
        </w:rPr>
        <w:t>2</w:t>
      </w:r>
      <w:r w:rsidRPr="084661B0">
        <w:rPr>
          <w:rFonts w:eastAsia="Arial"/>
        </w:rPr>
        <w:t xml:space="preserve"> different solutions to help Roger load the truck, such as </w:t>
      </w:r>
      <w:r w:rsidR="0060451E">
        <w:rPr>
          <w:rFonts w:eastAsia="Arial"/>
        </w:rPr>
        <w:fldChar w:fldCharType="begin"/>
      </w:r>
      <w:r w:rsidR="0060451E">
        <w:rPr>
          <w:rFonts w:eastAsia="Arial"/>
        </w:rPr>
        <w:instrText xml:space="preserve"> REF _Ref130242181 \h </w:instrText>
      </w:r>
      <w:r w:rsidR="0060451E">
        <w:rPr>
          <w:rFonts w:eastAsia="Arial"/>
        </w:rPr>
      </w:r>
      <w:r w:rsidR="0060451E">
        <w:rPr>
          <w:rFonts w:eastAsia="Arial"/>
        </w:rPr>
        <w:fldChar w:fldCharType="separate"/>
      </w:r>
      <w:r w:rsidR="509905E5">
        <w:t xml:space="preserve">Figure </w:t>
      </w:r>
      <w:r w:rsidR="509905E5">
        <w:rPr>
          <w:noProof/>
        </w:rPr>
        <w:t>10</w:t>
      </w:r>
      <w:r w:rsidR="0060451E">
        <w:rPr>
          <w:rFonts w:eastAsia="Arial"/>
        </w:rPr>
        <w:fldChar w:fldCharType="end"/>
      </w:r>
      <w:r w:rsidR="422A289D" w:rsidRPr="084661B0">
        <w:rPr>
          <w:rFonts w:eastAsia="Arial"/>
        </w:rPr>
        <w:t>.</w:t>
      </w:r>
      <w:r w:rsidR="6BA868CD" w:rsidRPr="084661B0">
        <w:rPr>
          <w:rFonts w:eastAsia="Arial"/>
        </w:rPr>
        <w:t xml:space="preserve"> Share responses.</w:t>
      </w:r>
    </w:p>
    <w:p w14:paraId="12D44FD5" w14:textId="2785747D" w:rsidR="008C209D" w:rsidRDefault="0060451E" w:rsidP="0060451E">
      <w:pPr>
        <w:pStyle w:val="Caption"/>
      </w:pPr>
      <w:bookmarkStart w:id="129" w:name="_Ref130242181"/>
      <w:r>
        <w:lastRenderedPageBreak/>
        <w:t xml:space="preserve">Figure </w:t>
      </w:r>
      <w:r>
        <w:fldChar w:fldCharType="begin"/>
      </w:r>
      <w:r>
        <w:instrText>SEQ Figure \* ARABIC</w:instrText>
      </w:r>
      <w:r>
        <w:fldChar w:fldCharType="separate"/>
      </w:r>
      <w:r w:rsidR="006052D0">
        <w:rPr>
          <w:noProof/>
        </w:rPr>
        <w:t>10</w:t>
      </w:r>
      <w:r>
        <w:fldChar w:fldCharType="end"/>
      </w:r>
      <w:bookmarkEnd w:id="129"/>
      <w:r>
        <w:t xml:space="preserve"> </w:t>
      </w:r>
      <w:r w:rsidRPr="00C50C22">
        <w:t>– Examples of solutions: A lot of bricks</w:t>
      </w:r>
    </w:p>
    <w:p w14:paraId="0CAE1871" w14:textId="56E37365" w:rsidR="38504738" w:rsidRDefault="00CC6807" w:rsidP="00CC6807">
      <w:r>
        <w:rPr>
          <w:noProof/>
        </w:rPr>
        <w:drawing>
          <wp:inline distT="0" distB="0" distL="0" distR="0" wp14:anchorId="051FA0F5" wp14:editId="2EF80AC1">
            <wp:extent cx="8444230" cy="2687541"/>
            <wp:effectExtent l="0" t="0" r="0" b="0"/>
            <wp:docPr id="3" name="Picture 3" descr="Early Stage 1 example shows 2 trucks, inside each truck are representations of 19 in MAB materials. Stage 1 example shows two trucks. Inside each truck the quantity 345 is represented by different arrangements of MAB materi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arly Stage 1 example shows 2 trucks, inside each truck are representations of 19 in MAB materials. Stage 1 example shows two trucks. Inside each truck the quantity 345 is represented by different arrangements of MAB materials. "/>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8444230" cy="2687541"/>
                    </a:xfrm>
                    <a:prstGeom prst="rect">
                      <a:avLst/>
                    </a:prstGeom>
                    <a:noFill/>
                    <a:ln>
                      <a:noFill/>
                    </a:ln>
                    <a:extLst>
                      <a:ext uri="{53640926-AAD7-44D8-BBD7-CCE9431645EC}">
                        <a14:shadowObscured xmlns:a14="http://schemas.microsoft.com/office/drawing/2010/main"/>
                      </a:ext>
                    </a:extLst>
                  </pic:spPr>
                </pic:pic>
              </a:graphicData>
            </a:graphic>
          </wp:inline>
        </w:drawing>
      </w:r>
    </w:p>
    <w:p w14:paraId="42FEA15F" w14:textId="0BFFAD0E" w:rsidR="006B2513" w:rsidRDefault="006B2513" w:rsidP="084661B0">
      <w:r>
        <w:rPr>
          <w:rStyle w:val="normaltextrun"/>
          <w:color w:val="242424"/>
          <w:sz w:val="21"/>
          <w:szCs w:val="21"/>
          <w:shd w:val="clear" w:color="auto" w:fill="FFFFFF"/>
        </w:rPr>
        <w:t xml:space="preserve">Images sourced from </w:t>
      </w:r>
      <w:hyperlink r:id="rId49" w:tgtFrame="_blank" w:history="1">
        <w:r>
          <w:rPr>
            <w:rStyle w:val="normaltextrun"/>
            <w:color w:val="2F5496"/>
            <w:sz w:val="21"/>
            <w:szCs w:val="21"/>
            <w:u w:val="single"/>
            <w:shd w:val="clear" w:color="auto" w:fill="FFFFFF"/>
          </w:rPr>
          <w:t>Canva</w:t>
        </w:r>
      </w:hyperlink>
      <w:r>
        <w:rPr>
          <w:rStyle w:val="normaltextrun"/>
          <w:color w:val="242424"/>
          <w:sz w:val="21"/>
          <w:szCs w:val="21"/>
          <w:shd w:val="clear" w:color="auto" w:fill="FFFFFF"/>
        </w:rPr>
        <w:t xml:space="preserve"> and used in accordance with the </w:t>
      </w:r>
      <w:hyperlink r:id="rId50" w:tgtFrame="_blank" w:history="1">
        <w:r w:rsidR="00CE0FD3">
          <w:rPr>
            <w:rStyle w:val="normaltextrun"/>
            <w:color w:val="2F5496"/>
            <w:sz w:val="21"/>
            <w:szCs w:val="21"/>
            <w:u w:val="single"/>
            <w:shd w:val="clear" w:color="auto" w:fill="FFFFFF"/>
          </w:rPr>
          <w:t>Canva Content License Agreement</w:t>
        </w:r>
      </w:hyperlink>
      <w:r>
        <w:rPr>
          <w:rStyle w:val="normaltextrun"/>
          <w:color w:val="242424"/>
          <w:sz w:val="21"/>
          <w:szCs w:val="21"/>
          <w:shd w:val="clear" w:color="auto" w:fill="FFFFFF"/>
        </w:rPr>
        <w:t>.</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84661B0" w14:paraId="677FBEE4" w14:textId="77777777" w:rsidTr="00357A51">
        <w:trPr>
          <w:cnfStyle w:val="100000000000" w:firstRow="1" w:lastRow="0" w:firstColumn="0" w:lastColumn="0" w:oddVBand="0" w:evenVBand="0" w:oddHBand="0" w:evenHBand="0" w:firstRowFirstColumn="0" w:firstRowLastColumn="0" w:lastRowFirstColumn="0" w:lastRowLastColumn="0"/>
          <w:trHeight w:val="300"/>
        </w:trPr>
        <w:tc>
          <w:tcPr>
            <w:tcW w:w="1667" w:type="pct"/>
          </w:tcPr>
          <w:p w14:paraId="0FCD800C" w14:textId="77777777" w:rsidR="084661B0" w:rsidRDefault="084661B0">
            <w:r>
              <w:t>Assessment opportunities</w:t>
            </w:r>
          </w:p>
        </w:tc>
        <w:tc>
          <w:tcPr>
            <w:tcW w:w="1667" w:type="pct"/>
          </w:tcPr>
          <w:p w14:paraId="246A3077" w14:textId="77777777" w:rsidR="084661B0" w:rsidRDefault="084661B0">
            <w:r>
              <w:t>Too hard?</w:t>
            </w:r>
          </w:p>
        </w:tc>
        <w:tc>
          <w:tcPr>
            <w:tcW w:w="1667" w:type="pct"/>
          </w:tcPr>
          <w:p w14:paraId="1BDAE942" w14:textId="77777777" w:rsidR="084661B0" w:rsidRDefault="084661B0">
            <w:r>
              <w:t>Too easy?</w:t>
            </w:r>
          </w:p>
        </w:tc>
      </w:tr>
      <w:tr w:rsidR="084661B0" w14:paraId="22B99966" w14:textId="77777777" w:rsidTr="00357A51">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27F7620D" w14:textId="77777777" w:rsidR="084661B0" w:rsidRPr="005F67AD" w:rsidRDefault="084661B0" w:rsidP="084661B0">
            <w:r w:rsidRPr="005F67AD">
              <w:t>What to look for:</w:t>
            </w:r>
          </w:p>
          <w:p w14:paraId="368815D1" w14:textId="7A83CBC0" w:rsidR="45D70F5B" w:rsidRDefault="5CE0BDB4" w:rsidP="006450EC">
            <w:pPr>
              <w:pStyle w:val="ListBullet"/>
              <w:numPr>
                <w:ilvl w:val="0"/>
                <w:numId w:val="3"/>
              </w:numPr>
              <w:rPr>
                <w:b/>
                <w:bCs/>
              </w:rPr>
            </w:pPr>
            <w:r>
              <w:t>Can</w:t>
            </w:r>
            <w:r w:rsidR="7F4392FB">
              <w:t xml:space="preserve"> </w:t>
            </w:r>
            <w:r w:rsidR="404686ED">
              <w:t xml:space="preserve">Early Stage 1 </w:t>
            </w:r>
            <w:r w:rsidR="7F4392FB">
              <w:t xml:space="preserve">students represent numbers as quantities using </w:t>
            </w:r>
            <w:r w:rsidR="0159B10C">
              <w:t>objects and</w:t>
            </w:r>
            <w:r w:rsidR="7F4392FB">
              <w:t xml:space="preserve"> patterns?</w:t>
            </w:r>
            <w:r w:rsidR="7F4392FB" w:rsidRPr="16A375CB">
              <w:rPr>
                <w:b/>
                <w:bCs/>
              </w:rPr>
              <w:t xml:space="preserve"> (MAO-WM-01</w:t>
            </w:r>
            <w:r w:rsidR="50C232F4" w:rsidRPr="16A375CB">
              <w:rPr>
                <w:b/>
                <w:bCs/>
              </w:rPr>
              <w:t>,</w:t>
            </w:r>
            <w:r w:rsidR="7F4392FB" w:rsidRPr="16A375CB">
              <w:rPr>
                <w:b/>
                <w:bCs/>
              </w:rPr>
              <w:t xml:space="preserve"> MAE-RWN-0</w:t>
            </w:r>
            <w:r w:rsidR="371DD7F3" w:rsidRPr="16A375CB">
              <w:rPr>
                <w:b/>
                <w:bCs/>
              </w:rPr>
              <w:t>1, MAE-RWN-02</w:t>
            </w:r>
            <w:r w:rsidR="76C2883A" w:rsidRPr="16A375CB">
              <w:rPr>
                <w:b/>
                <w:bCs/>
              </w:rPr>
              <w:t>)</w:t>
            </w:r>
          </w:p>
          <w:p w14:paraId="7C1588AA" w14:textId="36600CC8" w:rsidR="635C1A1D" w:rsidRDefault="116DCB86" w:rsidP="006450EC">
            <w:pPr>
              <w:pStyle w:val="ListBullet"/>
              <w:numPr>
                <w:ilvl w:val="0"/>
                <w:numId w:val="3"/>
              </w:numPr>
              <w:rPr>
                <w:b/>
                <w:bCs/>
              </w:rPr>
            </w:pPr>
            <w:r>
              <w:t>Can Stage 1</w:t>
            </w:r>
            <w:r w:rsidR="1DC24314">
              <w:t xml:space="preserve"> students use place value to partition and rename three-digit </w:t>
            </w:r>
            <w:r w:rsidR="1DC24314">
              <w:lastRenderedPageBreak/>
              <w:t>numbers in different ways?</w:t>
            </w:r>
            <w:r w:rsidR="1DC24314" w:rsidRPr="16A375CB">
              <w:rPr>
                <w:b/>
                <w:bCs/>
              </w:rPr>
              <w:t xml:space="preserve"> (MAO</w:t>
            </w:r>
            <w:r w:rsidR="52D16945" w:rsidRPr="16A375CB">
              <w:rPr>
                <w:b/>
                <w:bCs/>
              </w:rPr>
              <w:t>-WM-01</w:t>
            </w:r>
            <w:r w:rsidR="1C1E0923" w:rsidRPr="16A375CB">
              <w:rPr>
                <w:b/>
                <w:bCs/>
              </w:rPr>
              <w:t>,</w:t>
            </w:r>
            <w:r w:rsidR="52D16945" w:rsidRPr="16A375CB">
              <w:rPr>
                <w:b/>
                <w:bCs/>
              </w:rPr>
              <w:t xml:space="preserve"> MA1-RWN-02</w:t>
            </w:r>
            <w:r w:rsidR="0515D950" w:rsidRPr="16A375CB">
              <w:rPr>
                <w:b/>
                <w:bCs/>
              </w:rPr>
              <w:t>)</w:t>
            </w:r>
          </w:p>
          <w:p w14:paraId="49693404" w14:textId="77777777" w:rsidR="084661B0" w:rsidRPr="005F67AD" w:rsidRDefault="084661B0" w:rsidP="084661B0">
            <w:r w:rsidRPr="005F67AD">
              <w:t>What to collect:</w:t>
            </w:r>
          </w:p>
          <w:p w14:paraId="2DDE9259" w14:textId="2C9A17EA" w:rsidR="2E002C39" w:rsidRDefault="00C95C05" w:rsidP="006450EC">
            <w:pPr>
              <w:pStyle w:val="ListBullet"/>
              <w:numPr>
                <w:ilvl w:val="0"/>
                <w:numId w:val="3"/>
              </w:numPr>
              <w:rPr>
                <w:b/>
                <w:bCs/>
              </w:rPr>
            </w:pPr>
            <w:r>
              <w:t>p</w:t>
            </w:r>
            <w:r w:rsidR="656F172D">
              <w:t>hotographs</w:t>
            </w:r>
            <w:r w:rsidR="33D9328E">
              <w:t xml:space="preserve"> or drawings</w:t>
            </w:r>
            <w:r w:rsidR="656F172D">
              <w:t xml:space="preserve"> of student representations</w:t>
            </w:r>
            <w:r>
              <w:t xml:space="preserve"> </w:t>
            </w:r>
            <w:r w:rsidR="50A757AA" w:rsidRPr="16A375CB">
              <w:rPr>
                <w:b/>
                <w:bCs/>
              </w:rPr>
              <w:t>(</w:t>
            </w:r>
            <w:r w:rsidR="3B376756" w:rsidRPr="16A375CB">
              <w:rPr>
                <w:b/>
                <w:bCs/>
              </w:rPr>
              <w:t>MAO-WM-01; MAE-RWN-01, MAE-RWN-02 MA1-RWN-02</w:t>
            </w:r>
            <w:r w:rsidR="50A757AA" w:rsidRPr="16A375CB">
              <w:rPr>
                <w:b/>
                <w:bCs/>
              </w:rPr>
              <w:t>)</w:t>
            </w:r>
            <w:r>
              <w:rPr>
                <w:b/>
                <w:bCs/>
              </w:rPr>
              <w:t>.</w:t>
            </w:r>
          </w:p>
        </w:tc>
        <w:tc>
          <w:tcPr>
            <w:tcW w:w="1667" w:type="pct"/>
          </w:tcPr>
          <w:p w14:paraId="1B442180" w14:textId="2C20A588" w:rsidR="45730852" w:rsidRDefault="45730852">
            <w:r>
              <w:lastRenderedPageBreak/>
              <w:t>Students are not able to represent numbers to 20.</w:t>
            </w:r>
          </w:p>
          <w:p w14:paraId="5B15D8F0" w14:textId="60962235" w:rsidR="45730852" w:rsidRDefault="135BB0CD" w:rsidP="006450EC">
            <w:pPr>
              <w:pStyle w:val="ListBullet"/>
              <w:numPr>
                <w:ilvl w:val="0"/>
                <w:numId w:val="3"/>
              </w:numPr>
            </w:pPr>
            <w:r>
              <w:t xml:space="preserve">Provide students with 10 counters. Model an example of how to represent 10, such as 9 and </w:t>
            </w:r>
            <w:r w:rsidR="46B43873">
              <w:t>one</w:t>
            </w:r>
            <w:r>
              <w:t xml:space="preserve"> more. Ask students for other ways to represent 10.</w:t>
            </w:r>
          </w:p>
          <w:p w14:paraId="17D22521" w14:textId="030728CB" w:rsidR="410459AB" w:rsidRDefault="393DE049" w:rsidP="006450EC">
            <w:pPr>
              <w:pStyle w:val="ListBullet"/>
              <w:numPr>
                <w:ilvl w:val="0"/>
                <w:numId w:val="3"/>
              </w:numPr>
            </w:pPr>
            <w:r>
              <w:lastRenderedPageBreak/>
              <w:t xml:space="preserve">Provide students with a ten-frame and counters of 2 different colours. Support students to identify all </w:t>
            </w:r>
            <w:r w:rsidR="48278099">
              <w:t>c</w:t>
            </w:r>
            <w:r w:rsidR="4B17944D">
              <w:t>ombinations of 10. Increase the range to 20 as appropriate.</w:t>
            </w:r>
          </w:p>
          <w:p w14:paraId="43B4200C" w14:textId="502BBAF0" w:rsidR="45730852" w:rsidRDefault="45730852" w:rsidP="084661B0">
            <w:pPr>
              <w:pStyle w:val="ListBullet"/>
              <w:numPr>
                <w:ilvl w:val="0"/>
                <w:numId w:val="0"/>
              </w:numPr>
            </w:pPr>
            <w:r>
              <w:t xml:space="preserve">Students are not able to represent 345 in at least </w:t>
            </w:r>
            <w:r w:rsidR="42277CC0">
              <w:t>2</w:t>
            </w:r>
            <w:r>
              <w:t xml:space="preserve"> different ways.</w:t>
            </w:r>
          </w:p>
          <w:p w14:paraId="64F1E36C" w14:textId="6A33CE52" w:rsidR="12B0D0F2" w:rsidRDefault="0DECAD3B" w:rsidP="006450EC">
            <w:pPr>
              <w:pStyle w:val="ListBullet"/>
              <w:numPr>
                <w:ilvl w:val="0"/>
                <w:numId w:val="3"/>
              </w:numPr>
            </w:pPr>
            <w:r>
              <w:t>Model the standard partition of 345 using MAB materials. Ask students to make a second model, ex</w:t>
            </w:r>
            <w:r w:rsidR="1AC335C3">
              <w:t>changing 100 for 10 tens</w:t>
            </w:r>
            <w:r w:rsidR="50A757AA">
              <w:t>.</w:t>
            </w:r>
          </w:p>
          <w:p w14:paraId="37C476E6" w14:textId="7A8AAE13" w:rsidR="12B0D0F2" w:rsidRDefault="29A11F87" w:rsidP="006450EC">
            <w:pPr>
              <w:pStyle w:val="ListBullet"/>
              <w:numPr>
                <w:ilvl w:val="0"/>
                <w:numId w:val="3"/>
              </w:numPr>
            </w:pPr>
            <w:r>
              <w:t>Provide students with other concrete materials such as</w:t>
            </w:r>
            <w:r w:rsidR="3DDA3596">
              <w:t>,</w:t>
            </w:r>
            <w:r>
              <w:t xml:space="preserve"> bundles of craft sticks</w:t>
            </w:r>
            <w:r w:rsidR="3C14D2C9">
              <w:t>. Su</w:t>
            </w:r>
            <w:r>
              <w:t>pport students to make 45, 145, 245 and then 345.</w:t>
            </w:r>
          </w:p>
        </w:tc>
        <w:tc>
          <w:tcPr>
            <w:tcW w:w="1667" w:type="pct"/>
          </w:tcPr>
          <w:p w14:paraId="5BBADF6B" w14:textId="16969334" w:rsidR="17E65C24" w:rsidRDefault="17E65C24" w:rsidP="084661B0">
            <w:r>
              <w:lastRenderedPageBreak/>
              <w:t xml:space="preserve">Students can represent 345 in at least </w:t>
            </w:r>
            <w:r w:rsidR="50EA69D5">
              <w:t>2</w:t>
            </w:r>
            <w:r>
              <w:t xml:space="preserve"> different ways.</w:t>
            </w:r>
          </w:p>
          <w:p w14:paraId="3F5EE5E3" w14:textId="3B5C144F" w:rsidR="17E65C24" w:rsidRDefault="14EA82A1" w:rsidP="006450EC">
            <w:pPr>
              <w:pStyle w:val="ListParagraph"/>
              <w:numPr>
                <w:ilvl w:val="0"/>
                <w:numId w:val="3"/>
              </w:numPr>
            </w:pPr>
            <w:r>
              <w:t xml:space="preserve">Ask students to make </w:t>
            </w:r>
            <w:r w:rsidR="3C693F7C">
              <w:t>5 representations that m</w:t>
            </w:r>
            <w:r w:rsidR="0D800A83">
              <w:t>ake</w:t>
            </w:r>
            <w:r w:rsidR="3C693F7C">
              <w:t xml:space="preserve"> a pattern. Students describe the pattern.</w:t>
            </w:r>
          </w:p>
          <w:p w14:paraId="346657A9" w14:textId="50C9605C" w:rsidR="07DF033A" w:rsidRDefault="64857194" w:rsidP="006450EC">
            <w:pPr>
              <w:pStyle w:val="ListParagraph"/>
              <w:numPr>
                <w:ilvl w:val="0"/>
                <w:numId w:val="3"/>
              </w:numPr>
            </w:pPr>
            <w:r>
              <w:t xml:space="preserve">Explain that bricks come in packs of 15 and 25. Ask students to </w:t>
            </w:r>
            <w:r w:rsidR="1CDB46FF">
              <w:t xml:space="preserve">investigate </w:t>
            </w:r>
            <w:r w:rsidR="1CDB46FF">
              <w:lastRenderedPageBreak/>
              <w:t xml:space="preserve">different </w:t>
            </w:r>
            <w:r w:rsidR="19A1F3C7">
              <w:t xml:space="preserve">pack </w:t>
            </w:r>
            <w:r w:rsidR="1CDB46FF">
              <w:t xml:space="preserve">combinations that </w:t>
            </w:r>
            <w:r w:rsidR="559FA332">
              <w:t>make exactly 345 or close to 345.</w:t>
            </w:r>
          </w:p>
        </w:tc>
      </w:tr>
    </w:tbl>
    <w:p w14:paraId="635C8CDA" w14:textId="77777777" w:rsidR="00C112DB" w:rsidRDefault="00C112DB" w:rsidP="00C95C05">
      <w:pPr>
        <w:pStyle w:val="Heading3"/>
      </w:pPr>
      <w:r>
        <w:lastRenderedPageBreak/>
        <w:br w:type="page"/>
      </w:r>
    </w:p>
    <w:p w14:paraId="260D99AA" w14:textId="397BF46B" w:rsidR="3CF1ECB3" w:rsidRPr="00C95C05" w:rsidRDefault="0936D445" w:rsidP="00C95C05">
      <w:pPr>
        <w:pStyle w:val="Heading3"/>
      </w:pPr>
      <w:bookmarkStart w:id="130" w:name="_Toc133928501"/>
      <w:r w:rsidRPr="16A375CB">
        <w:lastRenderedPageBreak/>
        <w:t>Measuring and comparing</w:t>
      </w:r>
      <w:r w:rsidR="7A05DDF9" w:rsidRPr="16A375CB">
        <w:t xml:space="preserve"> – 4</w:t>
      </w:r>
      <w:r w:rsidR="0BBCA681" w:rsidRPr="16A375CB">
        <w:t>5</w:t>
      </w:r>
      <w:r w:rsidR="7A05DDF9" w:rsidRPr="16A375CB">
        <w:t xml:space="preserve"> minutes</w:t>
      </w:r>
      <w:bookmarkEnd w:id="130"/>
    </w:p>
    <w:p w14:paraId="04741A78" w14:textId="767DBEE1" w:rsidR="008C209D" w:rsidRDefault="0665E01B" w:rsidP="084661B0">
      <w:pPr>
        <w:pStyle w:val="FeatureBox"/>
      </w:pPr>
      <w:r w:rsidRPr="084661B0">
        <w:rPr>
          <w:b/>
          <w:bCs/>
        </w:rPr>
        <w:t>Note</w:t>
      </w:r>
      <w:r w:rsidRPr="00EA4F18">
        <w:rPr>
          <w:b/>
          <w:bCs/>
        </w:rPr>
        <w:t>:</w:t>
      </w:r>
      <w:r w:rsidRPr="084661B0">
        <w:t xml:space="preserve"> For measuring and comparing the internal volume of various containers</w:t>
      </w:r>
      <w:r w:rsidR="3E27C0A8">
        <w:t>,</w:t>
      </w:r>
      <w:r w:rsidRPr="084661B0">
        <w:t xml:space="preserve"> rice, sand, water, bird seed or lentils, as well as various shaped containers that have the same and/or different internal volume</w:t>
      </w:r>
      <w:r w:rsidR="00B43234">
        <w:t xml:space="preserve"> will be needed</w:t>
      </w:r>
      <w:r w:rsidRPr="084661B0">
        <w:t>. For example, various one litre bottles of juice, water or milk, shampoo bottles, jars and various tubs of yoghurt. Each</w:t>
      </w:r>
      <w:r w:rsidRPr="084661B0">
        <w:rPr>
          <w:b/>
          <w:bCs/>
        </w:rPr>
        <w:t xml:space="preserve"> </w:t>
      </w:r>
      <w:r w:rsidRPr="084661B0">
        <w:t>Stage 1 student will need a transparent plastic cup, a permanent marker and a small container</w:t>
      </w:r>
      <w:r w:rsidR="6AA63E05">
        <w:t>,</w:t>
      </w:r>
      <w:r w:rsidRPr="084661B0">
        <w:t xml:space="preserve"> such as an egg cup, cosmetic containers or small disposable sauce containers</w:t>
      </w:r>
      <w:r w:rsidR="65ACA6A5">
        <w:t>,</w:t>
      </w:r>
      <w:r w:rsidRPr="084661B0">
        <w:t xml:space="preserve"> to use for pouring and filling when creating a calibrated measuring device. Early Stage 1 students will need </w:t>
      </w:r>
      <w:r w:rsidR="0FF2B9D4" w:rsidRPr="084661B0">
        <w:t>2</w:t>
      </w:r>
      <w:r w:rsidR="6D91A529" w:rsidRPr="084661B0">
        <w:t xml:space="preserve"> identical transparent plastic cups.</w:t>
      </w:r>
    </w:p>
    <w:p w14:paraId="78D688AF" w14:textId="0FF59765" w:rsidR="007F5528" w:rsidRDefault="73E8825A" w:rsidP="007F5528">
      <w:pPr>
        <w:pStyle w:val="ListNumber"/>
      </w:pPr>
      <w:r>
        <w:t>Explain that student</w:t>
      </w:r>
      <w:r w:rsidR="286A2851">
        <w:t xml:space="preserve">s </w:t>
      </w:r>
      <w:r>
        <w:t>will be comparing and ordering the internal volume of various containers.</w:t>
      </w:r>
    </w:p>
    <w:p w14:paraId="66E5614B" w14:textId="08E48A32" w:rsidR="007F5528" w:rsidRDefault="01442143" w:rsidP="007F5528">
      <w:pPr>
        <w:pStyle w:val="ListNumber"/>
      </w:pPr>
      <w:r>
        <w:t>Draw attention to the various containers the class will measure. Explain that you are wondering what the internal volume of each of these containers is and if any have the same internal volume.</w:t>
      </w:r>
    </w:p>
    <w:p w14:paraId="5ABA9F75" w14:textId="1C50C601" w:rsidR="007F5528" w:rsidRDefault="01442143" w:rsidP="007F5528">
      <w:pPr>
        <w:pStyle w:val="ListNumber"/>
      </w:pPr>
      <w:r>
        <w:t xml:space="preserve">Provide time for students to explore and manipulate the various containers, </w:t>
      </w:r>
      <w:r w:rsidR="7718F693">
        <w:t>observing</w:t>
      </w:r>
      <w:r>
        <w:t xml:space="preserve"> these from different points of views.</w:t>
      </w:r>
    </w:p>
    <w:p w14:paraId="08B1DB0E" w14:textId="1C6E30FD" w:rsidR="008C209D" w:rsidRDefault="01442143" w:rsidP="007F5528">
      <w:pPr>
        <w:pStyle w:val="ListNumber"/>
      </w:pPr>
      <w:r>
        <w:t xml:space="preserve">Ask students to turn and talk with a partner to discuss what they observed and what they are wondering. </w:t>
      </w:r>
      <w:r w:rsidR="23949075">
        <w:t>Monitor</w:t>
      </w:r>
      <w:r>
        <w:t xml:space="preserve"> discussions, share points of interest and identify misconceptions.</w:t>
      </w:r>
    </w:p>
    <w:p w14:paraId="52905A13" w14:textId="70496F9D" w:rsidR="008C209D" w:rsidRDefault="1010F554" w:rsidP="007F5528">
      <w:pPr>
        <w:pStyle w:val="FeatureBox"/>
      </w:pPr>
      <w:r w:rsidRPr="421ECF0F">
        <w:rPr>
          <w:b/>
          <w:bCs/>
        </w:rPr>
        <w:t>Note:</w:t>
      </w:r>
      <w:r>
        <w:t xml:space="preserve"> Early Stage 1 students will </w:t>
      </w:r>
      <w:r w:rsidR="0C8A9DE0">
        <w:t xml:space="preserve">first revise and practise direct comparison, then </w:t>
      </w:r>
      <w:r w:rsidR="3E835E75">
        <w:t xml:space="preserve">use </w:t>
      </w:r>
      <w:r w:rsidR="102B9E48">
        <w:t>p</w:t>
      </w:r>
      <w:r w:rsidR="3E835E75">
        <w:t>lastic cups</w:t>
      </w:r>
      <w:r w:rsidR="217FF578">
        <w:t xml:space="preserve"> without calibration</w:t>
      </w:r>
      <w:r w:rsidR="3E835E75">
        <w:t xml:space="preserve"> for indirect comparison.</w:t>
      </w:r>
      <w:r w:rsidR="3839E297">
        <w:t xml:space="preserve"> </w:t>
      </w:r>
      <w:r w:rsidR="05FFB124">
        <w:t>Stage 1 students will make and use a calibrated measuring device</w:t>
      </w:r>
      <w:r w:rsidR="4CF3E292">
        <w:t xml:space="preserve"> for indirect comparison</w:t>
      </w:r>
      <w:r w:rsidR="05FFB124">
        <w:t>.</w:t>
      </w:r>
    </w:p>
    <w:p w14:paraId="1BEA4335" w14:textId="4E11A81E" w:rsidR="008C209D" w:rsidRPr="00026BF3" w:rsidRDefault="03C3CDE5" w:rsidP="00026BF3">
      <w:pPr>
        <w:pStyle w:val="Heading4"/>
      </w:pPr>
      <w:r w:rsidRPr="00C112DB">
        <w:t xml:space="preserve">Early Stage 1 – Direct </w:t>
      </w:r>
      <w:r w:rsidR="00B607FB" w:rsidRPr="00C112DB">
        <w:t>c</w:t>
      </w:r>
      <w:r w:rsidRPr="00C112DB">
        <w:t>omparison</w:t>
      </w:r>
    </w:p>
    <w:p w14:paraId="3E4C6030" w14:textId="0E61DFCE" w:rsidR="008C209D" w:rsidRDefault="287E7EA1" w:rsidP="084661B0">
      <w:pPr>
        <w:pStyle w:val="ListNumber"/>
      </w:pPr>
      <w:r>
        <w:t xml:space="preserve">Provide students with a </w:t>
      </w:r>
      <w:r w:rsidR="1ADD2F84">
        <w:t xml:space="preserve">large </w:t>
      </w:r>
      <w:r>
        <w:t xml:space="preserve">collection of containers. Instruct students to </w:t>
      </w:r>
      <w:r w:rsidR="0E214215">
        <w:t xml:space="preserve">predict the </w:t>
      </w:r>
      <w:r>
        <w:t xml:space="preserve">order </w:t>
      </w:r>
      <w:r w:rsidR="3AA4BAD8">
        <w:t xml:space="preserve">of </w:t>
      </w:r>
      <w:r>
        <w:t>the containers from smallest to largest internal volume (c</w:t>
      </w:r>
      <w:r w:rsidR="7A6A2124">
        <w:t>apacity)</w:t>
      </w:r>
      <w:r w:rsidR="7289B3ED">
        <w:t xml:space="preserve"> by lining the containers up in a row.</w:t>
      </w:r>
    </w:p>
    <w:p w14:paraId="113BE033" w14:textId="64E4D517" w:rsidR="008C209D" w:rsidRDefault="23459B71" w:rsidP="084661B0">
      <w:pPr>
        <w:pStyle w:val="ListNumber"/>
      </w:pPr>
      <w:r>
        <w:lastRenderedPageBreak/>
        <w:t>Revise by modelling how to directly compare internal volume (capacity) by pouring the contents of one full container into another to compare</w:t>
      </w:r>
      <w:r w:rsidR="659793AF">
        <w:t>,</w:t>
      </w:r>
      <w:r>
        <w:t xml:space="preserve"> using language such as </w:t>
      </w:r>
      <w:r w:rsidR="60A653D7">
        <w:t>the terms ‘full’, ‘empty’</w:t>
      </w:r>
      <w:r w:rsidR="6D23D903">
        <w:t xml:space="preserve">, </w:t>
      </w:r>
      <w:r w:rsidR="60A653D7">
        <w:t>‘about half full’</w:t>
      </w:r>
      <w:r w:rsidR="09E4CD72">
        <w:t>.</w:t>
      </w:r>
    </w:p>
    <w:p w14:paraId="4B06AFB9" w14:textId="536B3A92" w:rsidR="008C209D" w:rsidRDefault="2380E834" w:rsidP="084661B0">
      <w:pPr>
        <w:pStyle w:val="ListNumber"/>
      </w:pPr>
      <w:r>
        <w:t xml:space="preserve">Provide students with </w:t>
      </w:r>
      <w:r w:rsidR="11C92967">
        <w:t xml:space="preserve">measuring </w:t>
      </w:r>
      <w:r>
        <w:t>material</w:t>
      </w:r>
      <w:r w:rsidR="7156E5C0">
        <w:t>s</w:t>
      </w:r>
      <w:r w:rsidR="2583512A">
        <w:t xml:space="preserve">, </w:t>
      </w:r>
      <w:r w:rsidR="57B89184">
        <w:t>such as</w:t>
      </w:r>
      <w:r>
        <w:t xml:space="preserve"> rice, lentils, </w:t>
      </w:r>
      <w:r w:rsidR="12E7FD5E">
        <w:t>bird seed</w:t>
      </w:r>
      <w:r>
        <w:t xml:space="preserve"> or sand, a funnel and a tray to capture spills.</w:t>
      </w:r>
    </w:p>
    <w:p w14:paraId="0D7EE025" w14:textId="314F3941" w:rsidR="008C209D" w:rsidRDefault="7B090529" w:rsidP="084661B0">
      <w:pPr>
        <w:pStyle w:val="ListNumber"/>
      </w:pPr>
      <w:r>
        <w:t xml:space="preserve">Invite </w:t>
      </w:r>
      <w:r w:rsidR="7289B3ED">
        <w:t>students to ch</w:t>
      </w:r>
      <w:r w:rsidR="61D80599">
        <w:t>ange the order of the containers if, through direct comparison, they establish that a change is required to correctly order the containers from smallest to large</w:t>
      </w:r>
      <w:r w:rsidR="55048C09">
        <w:t>st.</w:t>
      </w:r>
    </w:p>
    <w:p w14:paraId="205A017A" w14:textId="6356583E" w:rsidR="008C209D" w:rsidRPr="00EA4F18" w:rsidRDefault="564CF1A6" w:rsidP="00EA4F18">
      <w:pPr>
        <w:pStyle w:val="Heading4"/>
      </w:pPr>
      <w:r w:rsidRPr="00C112DB">
        <w:t>Stage 1 – Calibrated devices</w:t>
      </w:r>
    </w:p>
    <w:p w14:paraId="4D151B6F" w14:textId="6B4EAFD6" w:rsidR="008C209D" w:rsidRDefault="10423891" w:rsidP="084661B0">
      <w:pPr>
        <w:pStyle w:val="ListNumber"/>
      </w:pPr>
      <w:r>
        <w:t xml:space="preserve">While Early Stage 1 students are directly comparing the </w:t>
      </w:r>
      <w:r w:rsidR="6E4BF7B0">
        <w:t xml:space="preserve">internal volume of </w:t>
      </w:r>
      <w:r>
        <w:t>containers, d</w:t>
      </w:r>
      <w:r w:rsidR="7F42C223">
        <w:t>isplay various real life measuring devices</w:t>
      </w:r>
      <w:r w:rsidR="6B73E588">
        <w:t xml:space="preserve"> for Stage 1 students to view</w:t>
      </w:r>
      <w:r w:rsidR="141C6961">
        <w:t>,</w:t>
      </w:r>
      <w:r w:rsidR="7F42C223">
        <w:t xml:space="preserve"> such as in </w:t>
      </w:r>
      <w:r w:rsidR="51F99F88">
        <w:fldChar w:fldCharType="begin"/>
      </w:r>
      <w:r w:rsidR="51F99F88">
        <w:instrText xml:space="preserve"> REF _Ref130242219 \h </w:instrText>
      </w:r>
      <w:r w:rsidR="51F99F88">
        <w:fldChar w:fldCharType="separate"/>
      </w:r>
      <w:r w:rsidR="5C3842E8">
        <w:t xml:space="preserve">Figure </w:t>
      </w:r>
      <w:r w:rsidR="5C3842E8" w:rsidRPr="16A375CB">
        <w:rPr>
          <w:noProof/>
        </w:rPr>
        <w:t>11</w:t>
      </w:r>
      <w:r w:rsidR="51F99F88">
        <w:fldChar w:fldCharType="end"/>
      </w:r>
      <w:r w:rsidR="39D35494">
        <w:t>.</w:t>
      </w:r>
    </w:p>
    <w:p w14:paraId="6661DC8F" w14:textId="1152630C" w:rsidR="008C209D" w:rsidRDefault="001F3736" w:rsidP="001F3736">
      <w:pPr>
        <w:pStyle w:val="Caption"/>
      </w:pPr>
      <w:bookmarkStart w:id="131" w:name="_Ref130242219"/>
      <w:r>
        <w:t xml:space="preserve">Figure </w:t>
      </w:r>
      <w:r>
        <w:fldChar w:fldCharType="begin"/>
      </w:r>
      <w:r>
        <w:instrText>SEQ Figure \* ARABIC</w:instrText>
      </w:r>
      <w:r>
        <w:fldChar w:fldCharType="separate"/>
      </w:r>
      <w:r w:rsidR="006052D0">
        <w:rPr>
          <w:noProof/>
        </w:rPr>
        <w:t>11</w:t>
      </w:r>
      <w:r>
        <w:fldChar w:fldCharType="end"/>
      </w:r>
      <w:bookmarkEnd w:id="131"/>
      <w:r>
        <w:t xml:space="preserve"> </w:t>
      </w:r>
      <w:r w:rsidRPr="00A5132F">
        <w:t xml:space="preserve">– Measuring </w:t>
      </w:r>
      <w:r w:rsidR="00EA4F18">
        <w:t>d</w:t>
      </w:r>
      <w:r w:rsidRPr="00A5132F">
        <w:t>evices</w:t>
      </w:r>
    </w:p>
    <w:p w14:paraId="78814680" w14:textId="15188BE2" w:rsidR="008C209D" w:rsidRDefault="309C6F0B" w:rsidP="084661B0">
      <w:r>
        <w:rPr>
          <w:noProof/>
        </w:rPr>
        <w:drawing>
          <wp:inline distT="0" distB="0" distL="0" distR="0" wp14:anchorId="09E2E0E8" wp14:editId="728BFD8A">
            <wp:extent cx="3921670" cy="2671638"/>
            <wp:effectExtent l="0" t="0" r="3175" b="0"/>
            <wp:docPr id="365417936" name="Picture 365417936" descr="Labelled images of a medical syringe, measuring jug, laboratory flask and cylinder, measuring spoons, measuring cups and a medicine 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417936" name="Picture 365417936" descr="Labelled images of a medical syringe, measuring jug, laboratory flask and cylinder, measuring spoons, measuring cups and a medicine cup"/>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31556" cy="2678373"/>
                    </a:xfrm>
                    <a:prstGeom prst="rect">
                      <a:avLst/>
                    </a:prstGeom>
                  </pic:spPr>
                </pic:pic>
              </a:graphicData>
            </a:graphic>
          </wp:inline>
        </w:drawing>
      </w:r>
    </w:p>
    <w:p w14:paraId="4980438A" w14:textId="122E0AC6" w:rsidR="006B2513" w:rsidRPr="007B4E7A" w:rsidRDefault="006B2513" w:rsidP="006B2513">
      <w:pPr>
        <w:rPr>
          <w:sz w:val="22"/>
          <w:szCs w:val="22"/>
        </w:rPr>
      </w:pPr>
      <w:r w:rsidRPr="007B4E7A">
        <w:rPr>
          <w:rStyle w:val="normaltextrun"/>
          <w:color w:val="242424"/>
          <w:sz w:val="22"/>
          <w:szCs w:val="22"/>
          <w:shd w:val="clear" w:color="auto" w:fill="FFFFFF"/>
        </w:rPr>
        <w:t xml:space="preserve">Images sourced from </w:t>
      </w:r>
      <w:hyperlink r:id="rId52" w:tgtFrame="_blank" w:history="1">
        <w:r w:rsidRPr="007B4E7A">
          <w:rPr>
            <w:rStyle w:val="normaltextrun"/>
            <w:color w:val="2F5496"/>
            <w:sz w:val="22"/>
            <w:szCs w:val="22"/>
            <w:u w:val="single"/>
            <w:shd w:val="clear" w:color="auto" w:fill="FFFFFF"/>
          </w:rPr>
          <w:t>Canva</w:t>
        </w:r>
      </w:hyperlink>
      <w:r w:rsidRPr="007B4E7A">
        <w:rPr>
          <w:rStyle w:val="normaltextrun"/>
          <w:color w:val="242424"/>
          <w:sz w:val="22"/>
          <w:szCs w:val="22"/>
          <w:shd w:val="clear" w:color="auto" w:fill="FFFFFF"/>
        </w:rPr>
        <w:t xml:space="preserve"> and used in accordance with the </w:t>
      </w:r>
      <w:hyperlink r:id="rId53" w:tgtFrame="_blank" w:history="1">
        <w:r w:rsidR="00CE0FD3" w:rsidRPr="007B4E7A">
          <w:rPr>
            <w:rStyle w:val="normaltextrun"/>
            <w:color w:val="2F5496"/>
            <w:sz w:val="22"/>
            <w:szCs w:val="22"/>
            <w:u w:val="single"/>
            <w:shd w:val="clear" w:color="auto" w:fill="FFFFFF"/>
          </w:rPr>
          <w:t>Canva Content License Agreement</w:t>
        </w:r>
      </w:hyperlink>
      <w:r w:rsidRPr="007B4E7A">
        <w:rPr>
          <w:rStyle w:val="normaltextrun"/>
          <w:color w:val="242424"/>
          <w:sz w:val="22"/>
          <w:szCs w:val="22"/>
          <w:shd w:val="clear" w:color="auto" w:fill="FFFFFF"/>
        </w:rPr>
        <w:t>.</w:t>
      </w:r>
    </w:p>
    <w:p w14:paraId="75D3DF73" w14:textId="62ACAEE9" w:rsidR="008C209D" w:rsidRDefault="56CD6BC5" w:rsidP="008C209D">
      <w:pPr>
        <w:pStyle w:val="ListNumber"/>
      </w:pPr>
      <w:r>
        <w:lastRenderedPageBreak/>
        <w:t xml:space="preserve">Ask </w:t>
      </w:r>
      <w:r w:rsidR="474EE4FB">
        <w:t>Stage 1</w:t>
      </w:r>
      <w:r w:rsidR="474EE4FB" w:rsidRPr="16A375CB">
        <w:rPr>
          <w:b/>
          <w:bCs/>
        </w:rPr>
        <w:t xml:space="preserve"> </w:t>
      </w:r>
      <w:r>
        <w:t>students:</w:t>
      </w:r>
    </w:p>
    <w:p w14:paraId="44CF77B7" w14:textId="15BF0BAF" w:rsidR="008C209D" w:rsidRPr="00EA4F18" w:rsidRDefault="6AF1887B" w:rsidP="00EA4F18">
      <w:pPr>
        <w:pStyle w:val="ListBullet"/>
        <w:ind w:left="1134"/>
      </w:pPr>
      <w:r w:rsidRPr="00EA4F18">
        <w:t>Have you seen these measuring devices (tools) before? Where and how are they used? What do they measure?</w:t>
      </w:r>
    </w:p>
    <w:p w14:paraId="2CBD11F9" w14:textId="5D2FEB13" w:rsidR="008C209D" w:rsidRPr="00EA4F18" w:rsidRDefault="6AF1887B" w:rsidP="00EA4F18">
      <w:pPr>
        <w:pStyle w:val="ListBullet"/>
        <w:ind w:left="1134"/>
      </w:pPr>
      <w:r w:rsidRPr="00EA4F18">
        <w:t>Why and how do you think these were made? How are they labelled and marked?</w:t>
      </w:r>
    </w:p>
    <w:p w14:paraId="5A8A15ED" w14:textId="125A2214" w:rsidR="008C209D" w:rsidRPr="00EA4F18" w:rsidRDefault="6AF1887B" w:rsidP="00EA4F18">
      <w:pPr>
        <w:pStyle w:val="ListBullet"/>
        <w:ind w:left="1134"/>
      </w:pPr>
      <w:r w:rsidRPr="00EA4F18">
        <w:t>Are there specific mathematical words that you need to use when using these measuring devices?</w:t>
      </w:r>
    </w:p>
    <w:p w14:paraId="3AEC765D" w14:textId="26DA1B81" w:rsidR="008C209D" w:rsidRPr="00EA4F18" w:rsidRDefault="45701730" w:rsidP="00EA4F18">
      <w:pPr>
        <w:pStyle w:val="ListBullet"/>
        <w:ind w:left="1134"/>
      </w:pPr>
      <w:r w:rsidRPr="00EA4F18">
        <w:t>Do these measuring devices give you a precise measure or just an estimate? How can you prove it?</w:t>
      </w:r>
    </w:p>
    <w:p w14:paraId="6B989072" w14:textId="7DE83C8E" w:rsidR="008C209D" w:rsidRDefault="4224E9B5" w:rsidP="084661B0">
      <w:pPr>
        <w:pStyle w:val="ListNumber"/>
      </w:pPr>
      <w:r>
        <w:t>Model the steps for making a calibrated measuring device:</w:t>
      </w:r>
    </w:p>
    <w:p w14:paraId="433BB718" w14:textId="03BE5CDC" w:rsidR="008C209D" w:rsidRPr="00EA4F18" w:rsidRDefault="2492F024" w:rsidP="007B4E7A">
      <w:pPr>
        <w:pStyle w:val="ListNumber2"/>
      </w:pPr>
      <w:r w:rsidRPr="00EA4F18">
        <w:t>Select a small container as a unit of measure, such as an egg cup.</w:t>
      </w:r>
    </w:p>
    <w:p w14:paraId="4FB564A0" w14:textId="488716D2" w:rsidR="008C209D" w:rsidRPr="00EA4F18" w:rsidRDefault="2492F024" w:rsidP="007B4E7A">
      <w:pPr>
        <w:pStyle w:val="ListNumber2"/>
      </w:pPr>
      <w:r w:rsidRPr="00EA4F18">
        <w:t>Fill the small container with rice, sand, water or lentils.</w:t>
      </w:r>
    </w:p>
    <w:p w14:paraId="56218697" w14:textId="3ED64C00" w:rsidR="008C209D" w:rsidRPr="00EA4F18" w:rsidRDefault="2492F024" w:rsidP="007B4E7A">
      <w:pPr>
        <w:pStyle w:val="ListNumber2"/>
      </w:pPr>
      <w:r w:rsidRPr="00EA4F18">
        <w:t>Pour it into the plastic cup.</w:t>
      </w:r>
    </w:p>
    <w:p w14:paraId="0C8CA7D7" w14:textId="722D7147" w:rsidR="008C209D" w:rsidRPr="00EA4F18" w:rsidRDefault="2492F024" w:rsidP="007B4E7A">
      <w:pPr>
        <w:pStyle w:val="ListNumber2"/>
      </w:pPr>
      <w:r w:rsidRPr="00EA4F18">
        <w:t>Mark a line on the plastic cup to show the level.</w:t>
      </w:r>
    </w:p>
    <w:p w14:paraId="4D37BC6A" w14:textId="2CD4D632" w:rsidR="008C209D" w:rsidRPr="00EA4F18" w:rsidRDefault="2492F024" w:rsidP="007B4E7A">
      <w:pPr>
        <w:pStyle w:val="ListNumber2"/>
      </w:pPr>
      <w:r w:rsidRPr="00EA4F18">
        <w:t xml:space="preserve">Continue these steps until </w:t>
      </w:r>
      <w:r w:rsidR="229915AC" w:rsidRPr="00EA4F18">
        <w:t>there are</w:t>
      </w:r>
      <w:r w:rsidRPr="00EA4F18">
        <w:t xml:space="preserve"> 10 lines, see </w:t>
      </w:r>
      <w:r w:rsidR="33F94B54" w:rsidRPr="00EA4F18">
        <w:fldChar w:fldCharType="begin"/>
      </w:r>
      <w:r w:rsidR="33F94B54" w:rsidRPr="00EA4F18">
        <w:instrText xml:space="preserve"> REF _Ref130242252 \h  \* MERGEFORMAT </w:instrText>
      </w:r>
      <w:r w:rsidR="33F94B54" w:rsidRPr="00EA4F18">
        <w:fldChar w:fldCharType="separate"/>
      </w:r>
      <w:r w:rsidR="730F7DB6" w:rsidRPr="00EA4F18">
        <w:t>Figure 12</w:t>
      </w:r>
      <w:r w:rsidR="33F94B54" w:rsidRPr="00EA4F18">
        <w:fldChar w:fldCharType="end"/>
      </w:r>
      <w:r w:rsidR="0CA1F3AE" w:rsidRPr="00EA4F18">
        <w:t>.</w:t>
      </w:r>
    </w:p>
    <w:p w14:paraId="648CB602" w14:textId="554CF197" w:rsidR="001F3736" w:rsidRDefault="001F3736" w:rsidP="001F3736">
      <w:pPr>
        <w:pStyle w:val="Caption"/>
      </w:pPr>
      <w:bookmarkStart w:id="132" w:name="_Ref130242252"/>
      <w:r>
        <w:t xml:space="preserve">Figure </w:t>
      </w:r>
      <w:r>
        <w:fldChar w:fldCharType="begin"/>
      </w:r>
      <w:r>
        <w:instrText>SEQ Figure \* ARABIC</w:instrText>
      </w:r>
      <w:r>
        <w:fldChar w:fldCharType="separate"/>
      </w:r>
      <w:r w:rsidR="006052D0">
        <w:rPr>
          <w:noProof/>
        </w:rPr>
        <w:t>12</w:t>
      </w:r>
      <w:r>
        <w:fldChar w:fldCharType="end"/>
      </w:r>
      <w:bookmarkEnd w:id="132"/>
      <w:r>
        <w:t xml:space="preserve"> </w:t>
      </w:r>
      <w:r w:rsidRPr="00C41AE2">
        <w:t>– My measuring device</w:t>
      </w:r>
    </w:p>
    <w:p w14:paraId="619B964D" w14:textId="118AE06E" w:rsidR="008C209D" w:rsidRDefault="6F485CF8" w:rsidP="00EA4F18">
      <w:r w:rsidRPr="00EA4F18">
        <w:rPr>
          <w:noProof/>
        </w:rPr>
        <w:drawing>
          <wp:inline distT="0" distB="0" distL="0" distR="0" wp14:anchorId="07DBB4E4" wp14:editId="77D91304">
            <wp:extent cx="2536466" cy="1669839"/>
            <wp:effectExtent l="0" t="0" r="0" b="6985"/>
            <wp:docPr id="1502161310" name="Picture 1502161310" descr="Three images of measuring devices. On the left is an egg cup filled with rice. In the middle is a transparent plastic cup part filled with rice and three calibrations marked. On the right is a plastic cup with 10 calibrations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161310" name="Picture 1502161310" descr="Three images of measuring devices. On the left is an egg cup filled with rice. In the middle is a transparent plastic cup part filled with rice and three calibrations marked. On the right is a plastic cup with 10 calibrations mark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547150" cy="1676873"/>
                    </a:xfrm>
                    <a:prstGeom prst="rect">
                      <a:avLst/>
                    </a:prstGeom>
                  </pic:spPr>
                </pic:pic>
              </a:graphicData>
            </a:graphic>
          </wp:inline>
        </w:drawing>
      </w:r>
    </w:p>
    <w:p w14:paraId="17D0A791" w14:textId="52AC495C" w:rsidR="009B1E64" w:rsidRPr="009B1E64" w:rsidRDefault="009B1E64" w:rsidP="009B1E64">
      <w:r>
        <w:rPr>
          <w:rStyle w:val="normaltextrun"/>
          <w:color w:val="242424"/>
          <w:sz w:val="21"/>
          <w:szCs w:val="21"/>
          <w:shd w:val="clear" w:color="auto" w:fill="FFFFFF"/>
        </w:rPr>
        <w:t xml:space="preserve">Images sourced from </w:t>
      </w:r>
      <w:hyperlink r:id="rId55" w:tgtFrame="_blank" w:history="1">
        <w:r>
          <w:rPr>
            <w:rStyle w:val="normaltextrun"/>
            <w:color w:val="2F5496"/>
            <w:sz w:val="21"/>
            <w:szCs w:val="21"/>
            <w:u w:val="single"/>
            <w:shd w:val="clear" w:color="auto" w:fill="FFFFFF"/>
          </w:rPr>
          <w:t>Canva</w:t>
        </w:r>
      </w:hyperlink>
      <w:r>
        <w:rPr>
          <w:rStyle w:val="normaltextrun"/>
          <w:color w:val="242424"/>
          <w:sz w:val="21"/>
          <w:szCs w:val="21"/>
          <w:shd w:val="clear" w:color="auto" w:fill="FFFFFF"/>
        </w:rPr>
        <w:t xml:space="preserve"> and used in accordance with the </w:t>
      </w:r>
      <w:hyperlink r:id="rId56" w:tgtFrame="_blank" w:history="1">
        <w:r w:rsidR="00CE0FD3">
          <w:rPr>
            <w:rStyle w:val="normaltextrun"/>
            <w:color w:val="2F5496"/>
            <w:sz w:val="21"/>
            <w:szCs w:val="21"/>
            <w:u w:val="single"/>
            <w:shd w:val="clear" w:color="auto" w:fill="FFFFFF"/>
          </w:rPr>
          <w:t>Canva Content License Agreement</w:t>
        </w:r>
      </w:hyperlink>
      <w:r>
        <w:rPr>
          <w:rStyle w:val="normaltextrun"/>
          <w:color w:val="242424"/>
          <w:sz w:val="21"/>
          <w:szCs w:val="21"/>
          <w:shd w:val="clear" w:color="auto" w:fill="FFFFFF"/>
        </w:rPr>
        <w:t>.</w:t>
      </w:r>
    </w:p>
    <w:p w14:paraId="78C0C050" w14:textId="5B77599A" w:rsidR="008C209D" w:rsidRDefault="6EFC64AE" w:rsidP="084661B0">
      <w:pPr>
        <w:pStyle w:val="ListNumber"/>
      </w:pPr>
      <w:r>
        <w:lastRenderedPageBreak/>
        <w:t>Provide pairs of students with materials to make their calibrated device.</w:t>
      </w:r>
      <w:r w:rsidR="43701471">
        <w:t xml:space="preserve"> Students will use these again in </w:t>
      </w:r>
      <w:hyperlink w:anchor="_Lesson_8:_Investigating" w:history="1">
        <w:r w:rsidR="43701471" w:rsidRPr="007B4E7A">
          <w:rPr>
            <w:rStyle w:val="Hyperlink"/>
          </w:rPr>
          <w:t>Lesson 8</w:t>
        </w:r>
      </w:hyperlink>
      <w:r w:rsidR="43701471">
        <w:t>.</w:t>
      </w:r>
    </w:p>
    <w:p w14:paraId="6F53D86F" w14:textId="1D9BF46B" w:rsidR="007F5528" w:rsidRDefault="498B1EDB" w:rsidP="007F5528">
      <w:pPr>
        <w:pStyle w:val="ListNumber"/>
      </w:pPr>
      <w:r>
        <w:t>Once made</w:t>
      </w:r>
      <w:r w:rsidR="71A4E72F">
        <w:t>,</w:t>
      </w:r>
      <w:r>
        <w:t xml:space="preserve"> model how to use the measuring device. Remind students that each line on their device represents one scoop and the top line represents 10 scoops. Explain that students should not fill above the top line, as this is not calibrated.</w:t>
      </w:r>
    </w:p>
    <w:p w14:paraId="15F124A3" w14:textId="454C89D7" w:rsidR="007F5528" w:rsidRDefault="6EFC64AE" w:rsidP="007F5528">
      <w:pPr>
        <w:pStyle w:val="ListNumber"/>
      </w:pPr>
      <w:r>
        <w:t>Ask students to select 4</w:t>
      </w:r>
      <w:r w:rsidR="00D672B6">
        <w:t xml:space="preserve"> to </w:t>
      </w:r>
      <w:r>
        <w:t>5 containers and estimate how many scoops each container will need to fill it and record their estimates.</w:t>
      </w:r>
    </w:p>
    <w:p w14:paraId="5BF7B113" w14:textId="14297819" w:rsidR="008C209D" w:rsidRDefault="6EFC64AE" w:rsidP="007F5528">
      <w:pPr>
        <w:pStyle w:val="ListNumber"/>
      </w:pPr>
      <w:r>
        <w:t>Provide students with a digital device or writing materials to record their investigation results.</w:t>
      </w:r>
    </w:p>
    <w:p w14:paraId="062233AA" w14:textId="31311A7D" w:rsidR="008C209D" w:rsidRDefault="6EFC64AE" w:rsidP="084661B0">
      <w:pPr>
        <w:pStyle w:val="ListNumber"/>
      </w:pPr>
      <w:r>
        <w:t>Students fill the containers using their calibrated cup and record how many calibrated</w:t>
      </w:r>
      <w:r w:rsidRPr="16A375CB">
        <w:rPr>
          <w:b/>
          <w:bCs/>
        </w:rPr>
        <w:t xml:space="preserve"> </w:t>
      </w:r>
      <w:r>
        <w:t>scoops were needed to fill it. Ensure that students are comparing and ordering each container by recording how many of the marks on the plastic cup is needed to fill each container. Encourage students to skip count by tens when filling to the top line of their device</w:t>
      </w:r>
      <w:r w:rsidR="00EA4F18">
        <w:t xml:space="preserve"> (s</w:t>
      </w:r>
      <w:r>
        <w:t xml:space="preserve">ee </w:t>
      </w:r>
      <w:r w:rsidR="5F18D174">
        <w:fldChar w:fldCharType="begin"/>
      </w:r>
      <w:r w:rsidR="5F18D174">
        <w:instrText xml:space="preserve"> REF _Ref130242299 \h </w:instrText>
      </w:r>
      <w:r w:rsidR="5F18D174">
        <w:fldChar w:fldCharType="separate"/>
      </w:r>
      <w:r w:rsidR="56D1ABCC">
        <w:t xml:space="preserve">Figure </w:t>
      </w:r>
      <w:r w:rsidR="56D1ABCC" w:rsidRPr="16A375CB">
        <w:rPr>
          <w:noProof/>
        </w:rPr>
        <w:t>13</w:t>
      </w:r>
      <w:r w:rsidR="5F18D174">
        <w:fldChar w:fldCharType="end"/>
      </w:r>
      <w:r w:rsidR="00EA4F18">
        <w:t>)</w:t>
      </w:r>
      <w:r w:rsidR="2CD9B6AB">
        <w:t>.</w:t>
      </w:r>
    </w:p>
    <w:p w14:paraId="68120AE6" w14:textId="74236519" w:rsidR="008C209D" w:rsidRDefault="001F3736" w:rsidP="001F3736">
      <w:pPr>
        <w:pStyle w:val="Caption"/>
      </w:pPr>
      <w:bookmarkStart w:id="133" w:name="_Ref130242299"/>
      <w:r>
        <w:lastRenderedPageBreak/>
        <w:t xml:space="preserve">Figure </w:t>
      </w:r>
      <w:r>
        <w:fldChar w:fldCharType="begin"/>
      </w:r>
      <w:r>
        <w:instrText>SEQ Figure \* ARABIC</w:instrText>
      </w:r>
      <w:r>
        <w:fldChar w:fldCharType="separate"/>
      </w:r>
      <w:r w:rsidR="006052D0">
        <w:rPr>
          <w:noProof/>
        </w:rPr>
        <w:t>13</w:t>
      </w:r>
      <w:r>
        <w:fldChar w:fldCharType="end"/>
      </w:r>
      <w:bookmarkEnd w:id="133"/>
      <w:r>
        <w:t xml:space="preserve"> </w:t>
      </w:r>
      <w:r w:rsidRPr="00F746ED">
        <w:t>– Investigating internal volume</w:t>
      </w:r>
    </w:p>
    <w:p w14:paraId="0E8E95EA" w14:textId="118CE750" w:rsidR="008C209D" w:rsidRDefault="654DCD89" w:rsidP="084661B0">
      <w:pPr>
        <w:pStyle w:val="ListNumber"/>
        <w:numPr>
          <w:ilvl w:val="0"/>
          <w:numId w:val="0"/>
        </w:numPr>
      </w:pPr>
      <w:r>
        <w:rPr>
          <w:noProof/>
        </w:rPr>
        <w:drawing>
          <wp:inline distT="0" distB="0" distL="0" distR="0" wp14:anchorId="75132443" wp14:editId="16598FD7">
            <wp:extent cx="4572000" cy="3829050"/>
            <wp:effectExtent l="0" t="0" r="0" b="0"/>
            <wp:docPr id="215323353" name="Picture 215323353" descr="A representation of student estimates, drawings, measurements and results set out in a 3 by 3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323353" name="Picture 215323353" descr="A representation of student estimates, drawings, measurements and results set out in a 3 by 3 grid"/>
                    <pic:cNvPicPr/>
                  </pic:nvPicPr>
                  <pic:blipFill>
                    <a:blip r:embed="rId57">
                      <a:extLst>
                        <a:ext uri="{28A0092B-C50C-407E-A947-70E740481C1C}">
                          <a14:useLocalDpi xmlns:a14="http://schemas.microsoft.com/office/drawing/2010/main" val="0"/>
                        </a:ext>
                      </a:extLst>
                    </a:blip>
                    <a:stretch>
                      <a:fillRect/>
                    </a:stretch>
                  </pic:blipFill>
                  <pic:spPr>
                    <a:xfrm>
                      <a:off x="0" y="0"/>
                      <a:ext cx="4572000" cy="3829050"/>
                    </a:xfrm>
                    <a:prstGeom prst="rect">
                      <a:avLst/>
                    </a:prstGeom>
                  </pic:spPr>
                </pic:pic>
              </a:graphicData>
            </a:graphic>
          </wp:inline>
        </w:drawing>
      </w:r>
    </w:p>
    <w:p w14:paraId="0DE213CF" w14:textId="14770C46" w:rsidR="008C209D" w:rsidRDefault="5A35772F" w:rsidP="084661B0">
      <w:pPr>
        <w:pStyle w:val="Heading4"/>
      </w:pPr>
      <w:r w:rsidRPr="007B4E7A">
        <w:t>Early Stage 1 – Indirect comparison</w:t>
      </w:r>
    </w:p>
    <w:p w14:paraId="121BA138" w14:textId="2F527C70" w:rsidR="008C209D" w:rsidRDefault="5A35772F" w:rsidP="007B4E7A">
      <w:pPr>
        <w:pStyle w:val="FeatureBox2"/>
      </w:pPr>
      <w:r w:rsidRPr="007B4E7A">
        <w:rPr>
          <w:b/>
          <w:bCs/>
        </w:rPr>
        <w:t>Indirect comparison</w:t>
      </w:r>
      <w:r w:rsidRPr="084661B0">
        <w:t xml:space="preserve"> involves filling the containers being compared and pouring the contents into </w:t>
      </w:r>
      <w:r w:rsidR="03F865DE" w:rsidRPr="084661B0">
        <w:t>2</w:t>
      </w:r>
      <w:r w:rsidRPr="084661B0">
        <w:t xml:space="preserve"> identical containers to compare the levels </w:t>
      </w:r>
      <w:r w:rsidR="00190C75">
        <w:t>(</w:t>
      </w:r>
      <w:r w:rsidRPr="084661B0">
        <w:t xml:space="preserve">see </w:t>
      </w:r>
      <w:r w:rsidR="001F3736">
        <w:fldChar w:fldCharType="begin"/>
      </w:r>
      <w:r w:rsidR="001F3736">
        <w:instrText xml:space="preserve"> REF _Ref130242329 \h </w:instrText>
      </w:r>
      <w:r w:rsidR="007B4E7A">
        <w:instrText xml:space="preserve"> \* MERGEFORMAT </w:instrText>
      </w:r>
      <w:r w:rsidR="001F3736">
        <w:fldChar w:fldCharType="separate"/>
      </w:r>
      <w:r w:rsidR="001F3736">
        <w:t xml:space="preserve">Figure </w:t>
      </w:r>
      <w:r w:rsidR="001F3736">
        <w:rPr>
          <w:noProof/>
        </w:rPr>
        <w:t>14</w:t>
      </w:r>
      <w:r w:rsidR="001F3736">
        <w:fldChar w:fldCharType="end"/>
      </w:r>
      <w:r w:rsidR="00190C75">
        <w:t>)</w:t>
      </w:r>
      <w:r w:rsidRPr="084661B0">
        <w:t>.</w:t>
      </w:r>
    </w:p>
    <w:p w14:paraId="089D58D8" w14:textId="65CCEBD1" w:rsidR="008C209D" w:rsidRDefault="001F3736" w:rsidP="001F3736">
      <w:pPr>
        <w:pStyle w:val="Caption"/>
      </w:pPr>
      <w:bookmarkStart w:id="134" w:name="_Ref130242329"/>
      <w:r>
        <w:lastRenderedPageBreak/>
        <w:t xml:space="preserve">Figure </w:t>
      </w:r>
      <w:r>
        <w:fldChar w:fldCharType="begin"/>
      </w:r>
      <w:r>
        <w:instrText>SEQ Figure \* ARABIC</w:instrText>
      </w:r>
      <w:r>
        <w:fldChar w:fldCharType="separate"/>
      </w:r>
      <w:r w:rsidR="006052D0">
        <w:rPr>
          <w:noProof/>
        </w:rPr>
        <w:t>14</w:t>
      </w:r>
      <w:r>
        <w:fldChar w:fldCharType="end"/>
      </w:r>
      <w:bookmarkEnd w:id="134"/>
      <w:r>
        <w:t xml:space="preserve"> </w:t>
      </w:r>
      <w:r w:rsidRPr="00186F6C">
        <w:t>– Indirect comparison</w:t>
      </w:r>
    </w:p>
    <w:p w14:paraId="75512F7D" w14:textId="5DD30748" w:rsidR="008C209D" w:rsidRDefault="5A35772F" w:rsidP="084661B0">
      <w:r>
        <w:rPr>
          <w:noProof/>
        </w:rPr>
        <w:drawing>
          <wp:inline distT="0" distB="0" distL="0" distR="0" wp14:anchorId="614C8CC9" wp14:editId="70A7BDC3">
            <wp:extent cx="2654710" cy="1885950"/>
            <wp:effectExtent l="0" t="0" r="0" b="0"/>
            <wp:docPr id="1025571979" name="Picture 1025571979" descr="An image to represent indirect comparison of capacity. The contents of 2 full containers are poured into separate identical cups. The levels in the cups are compared to compare volume of material from the original contai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571979" name="Picture 1025571979" descr="An image to represent indirect comparison of capacity. The contents of 2 full containers are poured into separate identical cups. The levels in the cups are compared to compare volume of material from the original containers"/>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654710" cy="1885950"/>
                    </a:xfrm>
                    <a:prstGeom prst="rect">
                      <a:avLst/>
                    </a:prstGeom>
                  </pic:spPr>
                </pic:pic>
              </a:graphicData>
            </a:graphic>
          </wp:inline>
        </w:drawing>
      </w:r>
    </w:p>
    <w:p w14:paraId="03CB35AB" w14:textId="28F29E7F" w:rsidR="009B1E64" w:rsidRDefault="009B1E64" w:rsidP="084661B0">
      <w:r>
        <w:rPr>
          <w:rStyle w:val="normaltextrun"/>
          <w:color w:val="242424"/>
          <w:sz w:val="21"/>
          <w:szCs w:val="21"/>
          <w:shd w:val="clear" w:color="auto" w:fill="FFFFFF"/>
        </w:rPr>
        <w:t xml:space="preserve">Images sourced from </w:t>
      </w:r>
      <w:hyperlink r:id="rId59" w:tgtFrame="_blank" w:history="1">
        <w:r>
          <w:rPr>
            <w:rStyle w:val="normaltextrun"/>
            <w:color w:val="2F5496"/>
            <w:sz w:val="21"/>
            <w:szCs w:val="21"/>
            <w:u w:val="single"/>
            <w:shd w:val="clear" w:color="auto" w:fill="FFFFFF"/>
          </w:rPr>
          <w:t>Canva</w:t>
        </w:r>
      </w:hyperlink>
      <w:r>
        <w:rPr>
          <w:rStyle w:val="normaltextrun"/>
          <w:color w:val="242424"/>
          <w:sz w:val="21"/>
          <w:szCs w:val="21"/>
          <w:shd w:val="clear" w:color="auto" w:fill="FFFFFF"/>
        </w:rPr>
        <w:t xml:space="preserve"> and used in accordance with the </w:t>
      </w:r>
      <w:hyperlink r:id="rId60" w:tgtFrame="_blank" w:history="1">
        <w:r w:rsidR="00CE0FD3">
          <w:rPr>
            <w:rStyle w:val="normaltextrun"/>
            <w:color w:val="2F5496"/>
            <w:sz w:val="21"/>
            <w:szCs w:val="21"/>
            <w:u w:val="single"/>
            <w:shd w:val="clear" w:color="auto" w:fill="FFFFFF"/>
          </w:rPr>
          <w:t>Canva Content License Agreement</w:t>
        </w:r>
      </w:hyperlink>
      <w:r>
        <w:rPr>
          <w:rStyle w:val="normaltextrun"/>
          <w:color w:val="242424"/>
          <w:sz w:val="21"/>
          <w:szCs w:val="21"/>
          <w:shd w:val="clear" w:color="auto" w:fill="FFFFFF"/>
        </w:rPr>
        <w:t>.</w:t>
      </w:r>
    </w:p>
    <w:p w14:paraId="7069BD7F" w14:textId="0CF0439B" w:rsidR="008C209D" w:rsidRDefault="77619890" w:rsidP="084661B0">
      <w:pPr>
        <w:pStyle w:val="ListNumber"/>
      </w:pPr>
      <w:r>
        <w:t>While Stage 1 students are making</w:t>
      </w:r>
      <w:r w:rsidR="12F6798D">
        <w:t xml:space="preserve"> </w:t>
      </w:r>
      <w:r w:rsidR="10B5AB73">
        <w:t>or</w:t>
      </w:r>
      <w:r w:rsidR="12F6798D">
        <w:t xml:space="preserve"> using</w:t>
      </w:r>
      <w:r>
        <w:t xml:space="preserve"> their calibrated devices, provide Early Stage 1 students with 2 </w:t>
      </w:r>
      <w:r w:rsidR="321EBAFE">
        <w:t>identical plastic cups.</w:t>
      </w:r>
    </w:p>
    <w:p w14:paraId="25592A96" w14:textId="7EB46CDA" w:rsidR="008C209D" w:rsidRDefault="321EBAFE" w:rsidP="084661B0">
      <w:pPr>
        <w:pStyle w:val="ListNumber"/>
      </w:pPr>
      <w:r>
        <w:t xml:space="preserve">Model how to indirectly compare </w:t>
      </w:r>
      <w:r w:rsidR="776DAADD">
        <w:t xml:space="preserve">the internal volume (capacity) of </w:t>
      </w:r>
      <w:r w:rsidR="08AEF839">
        <w:t>2</w:t>
      </w:r>
      <w:r>
        <w:t xml:space="preserve"> objects, such as in </w:t>
      </w:r>
      <w:r w:rsidR="3C432ED9">
        <w:fldChar w:fldCharType="begin"/>
      </w:r>
      <w:r w:rsidR="3C432ED9">
        <w:instrText xml:space="preserve"> REF _Ref130242329 \h </w:instrText>
      </w:r>
      <w:r w:rsidR="3C432ED9">
        <w:fldChar w:fldCharType="separate"/>
      </w:r>
      <w:r w:rsidR="2CD9B6AB">
        <w:t xml:space="preserve">Figure </w:t>
      </w:r>
      <w:r w:rsidR="2CD9B6AB" w:rsidRPr="16A375CB">
        <w:rPr>
          <w:noProof/>
        </w:rPr>
        <w:t>14</w:t>
      </w:r>
      <w:r w:rsidR="3C432ED9">
        <w:fldChar w:fldCharType="end"/>
      </w:r>
      <w:r>
        <w:t xml:space="preserve"> above.</w:t>
      </w:r>
    </w:p>
    <w:p w14:paraId="51B9F91A" w14:textId="4419137C" w:rsidR="008C209D" w:rsidRDefault="321EBAFE" w:rsidP="084661B0">
      <w:pPr>
        <w:pStyle w:val="ListNumber"/>
      </w:pPr>
      <w:r>
        <w:t>Instruct Early Stage 1 students to explore the containers in</w:t>
      </w:r>
      <w:r w:rsidR="66395556">
        <w:t xml:space="preserve"> the collection by</w:t>
      </w:r>
      <w:r w:rsidR="1C2FF0D6">
        <w:t xml:space="preserve"> </w:t>
      </w:r>
      <w:r w:rsidR="15822AF3">
        <w:t xml:space="preserve">applying </w:t>
      </w:r>
      <w:r w:rsidR="66395556">
        <w:t>the process of indirect</w:t>
      </w:r>
      <w:r w:rsidR="063B1C19">
        <w:t xml:space="preserve"> comparison.</w:t>
      </w:r>
    </w:p>
    <w:p w14:paraId="6E440426" w14:textId="55DBA12A" w:rsidR="008C209D" w:rsidRDefault="09887FC0"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8C209D" w14:paraId="7E38A59F" w14:textId="77777777" w:rsidTr="00737326">
        <w:trPr>
          <w:cnfStyle w:val="100000000000" w:firstRow="1" w:lastRow="0" w:firstColumn="0" w:lastColumn="0" w:oddVBand="0" w:evenVBand="0" w:oddHBand="0" w:evenHBand="0" w:firstRowFirstColumn="0" w:firstRowLastColumn="0" w:lastRowFirstColumn="0" w:lastRowLastColumn="0"/>
        </w:trPr>
        <w:tc>
          <w:tcPr>
            <w:tcW w:w="1667" w:type="pct"/>
          </w:tcPr>
          <w:p w14:paraId="4260173F" w14:textId="77777777" w:rsidR="008C209D" w:rsidRDefault="008C209D" w:rsidP="0071658A">
            <w:r w:rsidRPr="00470C15">
              <w:t>Assessment opportunities</w:t>
            </w:r>
          </w:p>
        </w:tc>
        <w:tc>
          <w:tcPr>
            <w:tcW w:w="1667" w:type="pct"/>
          </w:tcPr>
          <w:p w14:paraId="7B68A606" w14:textId="77777777" w:rsidR="008C209D" w:rsidRDefault="008C209D" w:rsidP="0071658A">
            <w:r w:rsidRPr="00470C15">
              <w:t>Too hard?</w:t>
            </w:r>
          </w:p>
        </w:tc>
        <w:tc>
          <w:tcPr>
            <w:tcW w:w="1667" w:type="pct"/>
          </w:tcPr>
          <w:p w14:paraId="78B621B9" w14:textId="77777777" w:rsidR="008C209D" w:rsidRDefault="008C209D" w:rsidP="0071658A">
            <w:r w:rsidRPr="00470C15">
              <w:t>Too easy?</w:t>
            </w:r>
          </w:p>
        </w:tc>
      </w:tr>
      <w:tr w:rsidR="008C209D" w14:paraId="16B0852B" w14:textId="77777777" w:rsidTr="00737326">
        <w:trPr>
          <w:cnfStyle w:val="000000100000" w:firstRow="0" w:lastRow="0" w:firstColumn="0" w:lastColumn="0" w:oddVBand="0" w:evenVBand="0" w:oddHBand="1" w:evenHBand="0" w:firstRowFirstColumn="0" w:firstRowLastColumn="0" w:lastRowFirstColumn="0" w:lastRowLastColumn="0"/>
        </w:trPr>
        <w:tc>
          <w:tcPr>
            <w:tcW w:w="1667" w:type="pct"/>
          </w:tcPr>
          <w:p w14:paraId="5E36C8DC" w14:textId="77777777" w:rsidR="008C209D" w:rsidRDefault="008C209D" w:rsidP="0071658A">
            <w:r>
              <w:t>What to look for:</w:t>
            </w:r>
          </w:p>
          <w:p w14:paraId="6B3720C2" w14:textId="7BFD8199" w:rsidR="4F8ED625" w:rsidRDefault="1540F0FA" w:rsidP="006450EC">
            <w:pPr>
              <w:pStyle w:val="ListBullet"/>
              <w:numPr>
                <w:ilvl w:val="0"/>
                <w:numId w:val="3"/>
              </w:numPr>
              <w:rPr>
                <w:b/>
                <w:bCs/>
              </w:rPr>
            </w:pPr>
            <w:r>
              <w:t>Can</w:t>
            </w:r>
            <w:r w:rsidR="4E90046B">
              <w:t xml:space="preserve"> students explain how they have ordered the containers to show the most and least internal volume (capacity)? </w:t>
            </w:r>
            <w:r w:rsidR="4E90046B" w:rsidRPr="16A375CB">
              <w:rPr>
                <w:b/>
                <w:bCs/>
              </w:rPr>
              <w:t>(MAO-WM-01, MAE-3DS-</w:t>
            </w:r>
            <w:r w:rsidR="4E90046B" w:rsidRPr="16A375CB">
              <w:rPr>
                <w:b/>
                <w:bCs/>
              </w:rPr>
              <w:lastRenderedPageBreak/>
              <w:t>0</w:t>
            </w:r>
            <w:r w:rsidR="183C4610" w:rsidRPr="16A375CB">
              <w:rPr>
                <w:b/>
                <w:bCs/>
              </w:rPr>
              <w:t>2</w:t>
            </w:r>
            <w:r w:rsidR="4E90046B" w:rsidRPr="16A375CB">
              <w:rPr>
                <w:b/>
                <w:bCs/>
              </w:rPr>
              <w:t>, MA1-3DS-02)</w:t>
            </w:r>
          </w:p>
          <w:p w14:paraId="3C9D3F75" w14:textId="46AA3DE3" w:rsidR="50B5543D" w:rsidRDefault="2C9137D3" w:rsidP="006450EC">
            <w:pPr>
              <w:pStyle w:val="ListBullet"/>
              <w:numPr>
                <w:ilvl w:val="0"/>
                <w:numId w:val="3"/>
              </w:numPr>
              <w:rPr>
                <w:b/>
                <w:bCs/>
              </w:rPr>
            </w:pPr>
            <w:r>
              <w:t>Can students explain why containers that are shaped different</w:t>
            </w:r>
            <w:r w:rsidR="0EDE7FF1">
              <w:t>ly</w:t>
            </w:r>
            <w:r>
              <w:t xml:space="preserve"> may have the same internal volume? </w:t>
            </w:r>
            <w:r w:rsidRPr="16A375CB">
              <w:rPr>
                <w:b/>
                <w:bCs/>
              </w:rPr>
              <w:t>(MAO-WM-01, MAE-3DS-0</w:t>
            </w:r>
            <w:r w:rsidR="4F30D54F" w:rsidRPr="16A375CB">
              <w:rPr>
                <w:b/>
                <w:bCs/>
              </w:rPr>
              <w:t>2</w:t>
            </w:r>
            <w:r w:rsidRPr="16A375CB">
              <w:rPr>
                <w:b/>
                <w:bCs/>
              </w:rPr>
              <w:t>, MA1-3DS-02)</w:t>
            </w:r>
          </w:p>
          <w:p w14:paraId="4B1886C9" w14:textId="3337AA7B" w:rsidR="50B5543D" w:rsidRDefault="2C9137D3" w:rsidP="006450EC">
            <w:pPr>
              <w:pStyle w:val="ListBullet"/>
              <w:numPr>
                <w:ilvl w:val="0"/>
                <w:numId w:val="3"/>
              </w:numPr>
              <w:rPr>
                <w:b/>
                <w:bCs/>
              </w:rPr>
            </w:pPr>
            <w:r>
              <w:t>Can Stage 1</w:t>
            </w:r>
            <w:r w:rsidRPr="16A375CB">
              <w:rPr>
                <w:b/>
                <w:bCs/>
              </w:rPr>
              <w:t xml:space="preserve"> </w:t>
            </w:r>
            <w:r>
              <w:t>students estimate and then measure the internal volume?</w:t>
            </w:r>
            <w:r w:rsidRPr="16A375CB">
              <w:rPr>
                <w:b/>
                <w:bCs/>
              </w:rPr>
              <w:t xml:space="preserve"> (MA0-WM-01, MA1-3DS-02)</w:t>
            </w:r>
            <w:r>
              <w:t xml:space="preserve"> </w:t>
            </w:r>
          </w:p>
          <w:p w14:paraId="21E0DC52" w14:textId="6DCB70A6" w:rsidR="50B5543D" w:rsidRDefault="664DB7C3" w:rsidP="006450EC">
            <w:pPr>
              <w:pStyle w:val="ListBullet"/>
              <w:numPr>
                <w:ilvl w:val="0"/>
                <w:numId w:val="3"/>
              </w:numPr>
              <w:rPr>
                <w:b/>
                <w:bCs/>
              </w:rPr>
            </w:pPr>
            <w:r>
              <w:t>Can</w:t>
            </w:r>
            <w:r w:rsidR="2C9137D3">
              <w:t xml:space="preserve"> Stage 1 students explain how</w:t>
            </w:r>
            <w:r w:rsidR="16517105">
              <w:t xml:space="preserve"> to </w:t>
            </w:r>
            <w:r w:rsidR="2C9137D3">
              <w:t>us</w:t>
            </w:r>
            <w:r w:rsidR="697246DC">
              <w:t>e</w:t>
            </w:r>
            <w:r w:rsidR="2C9137D3">
              <w:t xml:space="preserve"> their calibrated device to measure the internal volume of a container? (</w:t>
            </w:r>
            <w:r w:rsidR="2C9137D3" w:rsidRPr="16A375CB">
              <w:rPr>
                <w:b/>
                <w:bCs/>
              </w:rPr>
              <w:t>MAO-WM-01, MA1-3DS-02)</w:t>
            </w:r>
          </w:p>
          <w:p w14:paraId="6BD8EFFE" w14:textId="77777777" w:rsidR="008C209D" w:rsidRDefault="008C209D" w:rsidP="0071658A">
            <w:r>
              <w:t>What to collect:</w:t>
            </w:r>
          </w:p>
          <w:p w14:paraId="7C7BC101" w14:textId="3F3CA9C3" w:rsidR="008C209D" w:rsidRDefault="0ECA27EA" w:rsidP="006450EC">
            <w:pPr>
              <w:pStyle w:val="ListBullet"/>
              <w:numPr>
                <w:ilvl w:val="0"/>
                <w:numId w:val="3"/>
              </w:numPr>
            </w:pPr>
            <w:r w:rsidRPr="16A375CB">
              <w:rPr>
                <w:rFonts w:eastAsia="Arial"/>
              </w:rPr>
              <w:t>p</w:t>
            </w:r>
            <w:r w:rsidR="19576EDC" w:rsidRPr="16A375CB">
              <w:rPr>
                <w:rFonts w:eastAsia="Arial"/>
              </w:rPr>
              <w:t xml:space="preserve">hotographs and annotated work samples of students’ estimates and recorded measurement results </w:t>
            </w:r>
            <w:r w:rsidR="19576EDC" w:rsidRPr="16A375CB">
              <w:rPr>
                <w:rFonts w:eastAsia="Arial"/>
                <w:b/>
                <w:bCs/>
              </w:rPr>
              <w:t>(MAO-WM-01, MAE-3DS-02, MA1-3DS-02)</w:t>
            </w:r>
            <w:r w:rsidR="005F67AD">
              <w:rPr>
                <w:rFonts w:eastAsia="Arial"/>
                <w:b/>
                <w:bCs/>
              </w:rPr>
              <w:t>.</w:t>
            </w:r>
          </w:p>
        </w:tc>
        <w:tc>
          <w:tcPr>
            <w:tcW w:w="1667" w:type="pct"/>
          </w:tcPr>
          <w:p w14:paraId="64D15F6D" w14:textId="1C0DBD61" w:rsidR="008C209D" w:rsidRDefault="6EFAD0D6" w:rsidP="0071658A">
            <w:r>
              <w:lastRenderedPageBreak/>
              <w:t xml:space="preserve">Students are not able </w:t>
            </w:r>
            <w:r w:rsidR="40819E86">
              <w:t xml:space="preserve">to </w:t>
            </w:r>
            <w:r>
              <w:t xml:space="preserve">compare </w:t>
            </w:r>
            <w:r w:rsidR="19260ED6">
              <w:t>2</w:t>
            </w:r>
            <w:r w:rsidR="565BF03D">
              <w:t xml:space="preserve"> </w:t>
            </w:r>
            <w:r>
              <w:t>containers</w:t>
            </w:r>
            <w:r w:rsidR="1230C7DE">
              <w:t>.</w:t>
            </w:r>
          </w:p>
          <w:p w14:paraId="32A84C8F" w14:textId="603D60F5" w:rsidR="008C209D" w:rsidRDefault="02325088" w:rsidP="084661B0">
            <w:pPr>
              <w:pStyle w:val="ListBullet"/>
            </w:pPr>
            <w:r>
              <w:t xml:space="preserve">Provide students with </w:t>
            </w:r>
            <w:r w:rsidR="4474B641">
              <w:t>2</w:t>
            </w:r>
            <w:r w:rsidR="46C75E9E">
              <w:t xml:space="preserve"> </w:t>
            </w:r>
            <w:r>
              <w:t xml:space="preserve">containers of </w:t>
            </w:r>
            <w:r w:rsidR="7EEDF80F">
              <w:t xml:space="preserve">significantly </w:t>
            </w:r>
            <w:r>
              <w:t>different size.</w:t>
            </w:r>
            <w:r w:rsidR="6F3013BA">
              <w:t xml:space="preserve"> Model direct comparison to show different </w:t>
            </w:r>
            <w:r w:rsidR="6F3013BA">
              <w:lastRenderedPageBreak/>
              <w:t>capacity.</w:t>
            </w:r>
            <w:r w:rsidR="7E476809">
              <w:t xml:space="preserve"> Student</w:t>
            </w:r>
            <w:r w:rsidR="18E15D7C">
              <w:t xml:space="preserve">s </w:t>
            </w:r>
            <w:r w:rsidR="7E476809">
              <w:t>repeat.</w:t>
            </w:r>
          </w:p>
          <w:p w14:paraId="7BD6196C" w14:textId="344CEAE5" w:rsidR="68E14536" w:rsidRDefault="68BC2CD5" w:rsidP="084661B0">
            <w:pPr>
              <w:pStyle w:val="ListBullet"/>
            </w:pPr>
            <w:r>
              <w:t xml:space="preserve">Provide students with </w:t>
            </w:r>
            <w:r w:rsidR="4F77E8EC">
              <w:t>2</w:t>
            </w:r>
            <w:r>
              <w:t xml:space="preserve"> containers of significantly different size. Model indirect comparison to show different capacity. Student</w:t>
            </w:r>
            <w:r w:rsidR="317DE64E">
              <w:t xml:space="preserve">s </w:t>
            </w:r>
            <w:r>
              <w:t>repeat with a third and fourth container.</w:t>
            </w:r>
          </w:p>
          <w:p w14:paraId="411AC55F" w14:textId="006A7B51" w:rsidR="581869C5" w:rsidRDefault="0045F50E">
            <w:r>
              <w:t>Students are unable to use the calibrated measuring cup with 10 marks to compare</w:t>
            </w:r>
            <w:r w:rsidR="282371B3">
              <w:t xml:space="preserve"> </w:t>
            </w:r>
            <w:r>
              <w:t>the internal volume of containers.</w:t>
            </w:r>
          </w:p>
          <w:p w14:paraId="3180D15C" w14:textId="79C6CE23" w:rsidR="008C209D" w:rsidRDefault="70331E69" w:rsidP="006450EC">
            <w:pPr>
              <w:pStyle w:val="ListParagraph"/>
              <w:numPr>
                <w:ilvl w:val="0"/>
                <w:numId w:val="3"/>
              </w:numPr>
            </w:pPr>
            <w:r>
              <w:t xml:space="preserve">Support students to make a calibrated cup that only has </w:t>
            </w:r>
            <w:r w:rsidR="7E32E03C">
              <w:t>2</w:t>
            </w:r>
            <w:r>
              <w:t xml:space="preserve"> marks representing 2 scoops. Encourage students to skip count by </w:t>
            </w:r>
            <w:r w:rsidR="636881E5">
              <w:t>2</w:t>
            </w:r>
            <w:r>
              <w:t xml:space="preserve"> as they pour and fill.</w:t>
            </w:r>
          </w:p>
          <w:p w14:paraId="3ECED7CE" w14:textId="70AD3B68" w:rsidR="008C209D" w:rsidRDefault="76EA5F1F" w:rsidP="006450EC">
            <w:pPr>
              <w:pStyle w:val="ListParagraph"/>
              <w:numPr>
                <w:ilvl w:val="0"/>
                <w:numId w:val="3"/>
              </w:numPr>
            </w:pPr>
            <w:r>
              <w:t xml:space="preserve">Students work in a small group using a </w:t>
            </w:r>
            <w:r w:rsidR="6C4C4896">
              <w:t>modified</w:t>
            </w:r>
            <w:r>
              <w:t xml:space="preserve"> calibrated cup</w:t>
            </w:r>
            <w:r w:rsidR="5ABE3A15">
              <w:t xml:space="preserve"> that only has 2 marks representing 2 scoops.</w:t>
            </w:r>
          </w:p>
        </w:tc>
        <w:tc>
          <w:tcPr>
            <w:tcW w:w="1667" w:type="pct"/>
          </w:tcPr>
          <w:p w14:paraId="0DED4C71" w14:textId="0B38E2D4" w:rsidR="008C209D" w:rsidRDefault="2FA1C283" w:rsidP="084661B0">
            <w:r w:rsidRPr="084661B0">
              <w:rPr>
                <w:rFonts w:eastAsia="Arial"/>
              </w:rPr>
              <w:lastRenderedPageBreak/>
              <w:t>Students can estimate and use their calibrated measuring cup to accurately compare, order and record results.</w:t>
            </w:r>
          </w:p>
          <w:p w14:paraId="56B088C0" w14:textId="3CB95A4D" w:rsidR="008C209D" w:rsidRDefault="61FDAE62" w:rsidP="084661B0">
            <w:pPr>
              <w:pStyle w:val="ListBullet"/>
              <w:rPr>
                <w:rFonts w:eastAsia="Arial"/>
              </w:rPr>
            </w:pPr>
            <w:r>
              <w:t xml:space="preserve">Ask students to identify 2 containers that are a different shape but have the </w:t>
            </w:r>
            <w:r>
              <w:lastRenderedPageBreak/>
              <w:t>same internal volume</w:t>
            </w:r>
            <w:r w:rsidR="64CA980A">
              <w:t>. Students then</w:t>
            </w:r>
            <w:r>
              <w:t xml:space="preserve"> explain </w:t>
            </w:r>
            <w:r w:rsidR="64CA980A">
              <w:t xml:space="preserve">how this is possible </w:t>
            </w:r>
            <w:r>
              <w:t>using drawings, diagrams and words.</w:t>
            </w:r>
          </w:p>
          <w:p w14:paraId="27C6F4F8" w14:textId="538393B8" w:rsidR="008C209D" w:rsidRDefault="61FDAE62" w:rsidP="084661B0">
            <w:pPr>
              <w:pStyle w:val="ListBullet"/>
            </w:pPr>
            <w:r>
              <w:t>Ask students to use a different material (for example if they used sand, they now use water) to fill a container using their calibrated measuring cup to determine if the results are the same. Students record their findings.</w:t>
            </w:r>
          </w:p>
        </w:tc>
      </w:tr>
    </w:tbl>
    <w:p w14:paraId="0CF18982" w14:textId="4C7E07FB" w:rsidR="008C209D" w:rsidRDefault="31245C5B" w:rsidP="008C209D">
      <w:pPr>
        <w:pStyle w:val="Heading3"/>
      </w:pPr>
      <w:bookmarkStart w:id="135" w:name="_Toc112318934"/>
      <w:bookmarkStart w:id="136" w:name="_Toc112320584"/>
      <w:bookmarkStart w:id="137" w:name="_Toc112320639"/>
      <w:bookmarkStart w:id="138" w:name="_Toc112320694"/>
      <w:bookmarkStart w:id="139" w:name="_Toc112320748"/>
      <w:bookmarkStart w:id="140" w:name="_Toc133928502"/>
      <w:r>
        <w:lastRenderedPageBreak/>
        <w:t>Discuss</w:t>
      </w:r>
      <w:r w:rsidR="7094166E">
        <w:t xml:space="preserve"> and connect the</w:t>
      </w:r>
      <w:r>
        <w:t xml:space="preserve"> mathematics</w:t>
      </w:r>
      <w:r w:rsidR="07E076A7">
        <w:t xml:space="preserve"> – </w:t>
      </w:r>
      <w:r w:rsidR="2B1EF425">
        <w:t xml:space="preserve">10 </w:t>
      </w:r>
      <w:r w:rsidR="07E076A7">
        <w:t>minutes</w:t>
      </w:r>
      <w:bookmarkEnd w:id="135"/>
      <w:bookmarkEnd w:id="136"/>
      <w:bookmarkEnd w:id="137"/>
      <w:bookmarkEnd w:id="138"/>
      <w:bookmarkEnd w:id="139"/>
      <w:bookmarkEnd w:id="140"/>
    </w:p>
    <w:p w14:paraId="22DD50B7" w14:textId="50EAE8FA" w:rsidR="0326A841" w:rsidRDefault="556F5D88" w:rsidP="084661B0">
      <w:pPr>
        <w:pStyle w:val="ListNumber"/>
      </w:pPr>
      <w:r>
        <w:t>Discuss findings and order the containers to view similarities and differences in measuring results. Ask:</w:t>
      </w:r>
    </w:p>
    <w:p w14:paraId="2112FCAB" w14:textId="278B77C3" w:rsidR="0326A841" w:rsidRDefault="3F34FB17" w:rsidP="00B67D29">
      <w:pPr>
        <w:pStyle w:val="ListBullet"/>
        <w:ind w:left="1134"/>
      </w:pPr>
      <w:r>
        <w:t>Are there any containers you found that had the same internal volume? Are they the same shape?</w:t>
      </w:r>
    </w:p>
    <w:p w14:paraId="71DBD074" w14:textId="5B2E78AB" w:rsidR="0326A841" w:rsidRDefault="3F34FB17" w:rsidP="00B67D29">
      <w:pPr>
        <w:pStyle w:val="ListBullet"/>
        <w:ind w:left="1134"/>
      </w:pPr>
      <w:r>
        <w:t xml:space="preserve">Are there any containers that you estimated </w:t>
      </w:r>
      <w:r w:rsidR="2CE3F8BB">
        <w:t xml:space="preserve">the volume of </w:t>
      </w:r>
      <w:r>
        <w:t>correctly? What strategy did you use?</w:t>
      </w:r>
    </w:p>
    <w:p w14:paraId="7BF68432" w14:textId="1B64A7C4" w:rsidR="0326A841" w:rsidRDefault="5602EBB8" w:rsidP="00B67D29">
      <w:pPr>
        <w:pStyle w:val="ListBullet"/>
        <w:ind w:left="1134"/>
      </w:pPr>
      <w:r>
        <w:t xml:space="preserve">Are there any estimates that were incorrect, </w:t>
      </w:r>
      <w:r w:rsidR="0A5CCF9C">
        <w:t>or where</w:t>
      </w:r>
      <w:r>
        <w:t xml:space="preserve"> the result was very different? </w:t>
      </w:r>
      <w:r w:rsidR="467E45E3">
        <w:t>E</w:t>
      </w:r>
      <w:r w:rsidR="7DC373BC">
        <w:t>xplain</w:t>
      </w:r>
      <w:r>
        <w:t xml:space="preserve"> what was challenging</w:t>
      </w:r>
      <w:r w:rsidR="1FCB8F5F">
        <w:t>.</w:t>
      </w:r>
    </w:p>
    <w:p w14:paraId="66A01E83" w14:textId="229DF1DE" w:rsidR="0326A841" w:rsidRDefault="3F34FB17" w:rsidP="00B67D29">
      <w:pPr>
        <w:pStyle w:val="ListBullet"/>
        <w:ind w:left="1134"/>
      </w:pPr>
      <w:r>
        <w:t xml:space="preserve">What </w:t>
      </w:r>
      <w:r w:rsidR="5D225CAD">
        <w:t xml:space="preserve">challenges </w:t>
      </w:r>
      <w:r>
        <w:t>did you have when using your calibrated device? (Stage 1)</w:t>
      </w:r>
    </w:p>
    <w:p w14:paraId="17AD36FB" w14:textId="0D9FA6A5" w:rsidR="64FCA7CD" w:rsidRDefault="3339ADD6" w:rsidP="00B67D29">
      <w:pPr>
        <w:pStyle w:val="ListBullet"/>
        <w:ind w:left="1134"/>
      </w:pPr>
      <w:r>
        <w:t>What else can you measure using your calibrated device? What could you not measure using the calibrated device? (Stage 1)</w:t>
      </w:r>
    </w:p>
    <w:p w14:paraId="32928E11" w14:textId="7660B071" w:rsidR="64FCA7CD" w:rsidRDefault="3339ADD6" w:rsidP="00B67D29">
      <w:pPr>
        <w:pStyle w:val="ListBullet"/>
        <w:ind w:left="1134"/>
      </w:pPr>
      <w:r>
        <w:t>How does your device compare to the real-life calibrated devices shared at the beginning of the lesson? What is the same and what is different? Why? (Stage 1)</w:t>
      </w:r>
    </w:p>
    <w:p w14:paraId="332CD545" w14:textId="6EFFB89C" w:rsidR="64FCA7CD" w:rsidRDefault="3339ADD6" w:rsidP="00B67D29">
      <w:pPr>
        <w:pStyle w:val="ListBullet"/>
        <w:ind w:left="1134"/>
      </w:pPr>
      <w:r>
        <w:t>What do you know? What are you still wondering about?</w:t>
      </w:r>
    </w:p>
    <w:p w14:paraId="559DDECF" w14:textId="77777777" w:rsidR="007B4E7A" w:rsidRDefault="007B4E7A" w:rsidP="084661B0">
      <w:pPr>
        <w:pStyle w:val="Heading2"/>
      </w:pPr>
      <w:bookmarkStart w:id="141" w:name="_Lesson_8:_Investigating"/>
      <w:bookmarkStart w:id="142" w:name="_Toc112318935"/>
      <w:bookmarkStart w:id="143" w:name="_Toc112320585"/>
      <w:bookmarkStart w:id="144" w:name="_Toc112320640"/>
      <w:bookmarkStart w:id="145" w:name="_Toc112320695"/>
      <w:bookmarkStart w:id="146" w:name="_Toc112320749"/>
      <w:bookmarkEnd w:id="141"/>
      <w:r>
        <w:br w:type="page"/>
      </w:r>
    </w:p>
    <w:p w14:paraId="63136B32" w14:textId="7B2F0348" w:rsidR="008C209D" w:rsidRDefault="07E076A7" w:rsidP="084661B0">
      <w:pPr>
        <w:pStyle w:val="Heading2"/>
      </w:pPr>
      <w:bookmarkStart w:id="147" w:name="_Toc133928503"/>
      <w:r>
        <w:lastRenderedPageBreak/>
        <w:t xml:space="preserve">Lesson 8: </w:t>
      </w:r>
      <w:r w:rsidR="0832A053">
        <w:t>Investigating prisms and cubes</w:t>
      </w:r>
      <w:bookmarkEnd w:id="142"/>
      <w:bookmarkEnd w:id="143"/>
      <w:bookmarkEnd w:id="144"/>
      <w:bookmarkEnd w:id="145"/>
      <w:bookmarkEnd w:id="146"/>
      <w:bookmarkEnd w:id="147"/>
    </w:p>
    <w:p w14:paraId="7B0441A4" w14:textId="660F32EC" w:rsidR="008C209D" w:rsidRDefault="09887FC0" w:rsidP="008C209D">
      <w:pPr>
        <w:pStyle w:val="Featurepink"/>
      </w:pPr>
      <w:r w:rsidRPr="084661B0">
        <w:rPr>
          <w:b/>
          <w:bCs/>
        </w:rPr>
        <w:t>Core concept</w:t>
      </w:r>
      <w:r>
        <w:t xml:space="preserve">: </w:t>
      </w:r>
      <w:r w:rsidR="0B1DD0CD" w:rsidRPr="084661B0">
        <w:rPr>
          <w:rFonts w:eastAsia="Arial"/>
        </w:rPr>
        <w:t xml:space="preserve">The </w:t>
      </w:r>
      <w:r w:rsidR="6D0D262D" w:rsidRPr="521763ED">
        <w:rPr>
          <w:rFonts w:eastAsia="Arial"/>
        </w:rPr>
        <w:t>features</w:t>
      </w:r>
      <w:r w:rsidR="0B1DD0CD" w:rsidRPr="084661B0">
        <w:rPr>
          <w:rFonts w:eastAsia="Arial"/>
        </w:rPr>
        <w:t xml:space="preserve"> of an object can affect the internal volume.</w:t>
      </w:r>
    </w:p>
    <w:p w14:paraId="6D5720AB"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FD36EC" w14:paraId="66C0F3C8" w14:textId="77777777" w:rsidTr="005E6F1E">
        <w:trPr>
          <w:cnfStyle w:val="100000000000" w:firstRow="1" w:lastRow="0" w:firstColumn="0" w:lastColumn="0" w:oddVBand="0" w:evenVBand="0" w:oddHBand="0" w:evenHBand="0" w:firstRowFirstColumn="0" w:firstRowLastColumn="0" w:lastRowFirstColumn="0" w:lastRowLastColumn="0"/>
        </w:trPr>
        <w:tc>
          <w:tcPr>
            <w:tcW w:w="2500" w:type="pct"/>
          </w:tcPr>
          <w:p w14:paraId="428D3622" w14:textId="77777777" w:rsidR="00FD36EC" w:rsidRDefault="00FD36EC" w:rsidP="0071658A">
            <w:r w:rsidRPr="00510F5F">
              <w:t>Learning intentions</w:t>
            </w:r>
          </w:p>
        </w:tc>
        <w:tc>
          <w:tcPr>
            <w:tcW w:w="2500" w:type="pct"/>
          </w:tcPr>
          <w:p w14:paraId="3E62937D" w14:textId="77777777" w:rsidR="00FD36EC" w:rsidRDefault="00FD36EC" w:rsidP="0071658A">
            <w:r w:rsidRPr="00510F5F">
              <w:t>Success criteria</w:t>
            </w:r>
          </w:p>
        </w:tc>
      </w:tr>
      <w:tr w:rsidR="00FD36EC" w14:paraId="5517B2BA" w14:textId="77777777" w:rsidTr="005E6F1E">
        <w:trPr>
          <w:cnfStyle w:val="000000100000" w:firstRow="0" w:lastRow="0" w:firstColumn="0" w:lastColumn="0" w:oddVBand="0" w:evenVBand="0" w:oddHBand="1" w:evenHBand="0" w:firstRowFirstColumn="0" w:firstRowLastColumn="0" w:lastRowFirstColumn="0" w:lastRowLastColumn="0"/>
        </w:trPr>
        <w:tc>
          <w:tcPr>
            <w:tcW w:w="2500" w:type="pct"/>
          </w:tcPr>
          <w:p w14:paraId="1355238A" w14:textId="77777777" w:rsidR="00FD36EC" w:rsidRDefault="00FD36EC" w:rsidP="0071658A">
            <w:r>
              <w:t>All students are learning that:</w:t>
            </w:r>
          </w:p>
          <w:p w14:paraId="698D047D" w14:textId="1F400B16" w:rsidR="00FD36EC" w:rsidRDefault="480783E2" w:rsidP="084661B0">
            <w:pPr>
              <w:pStyle w:val="ListBullet"/>
              <w:rPr>
                <w:lang w:val="en-GB"/>
              </w:rPr>
            </w:pPr>
            <w:r w:rsidRPr="16A375CB">
              <w:rPr>
                <w:lang w:val="en-GB"/>
              </w:rPr>
              <w:t>three-dimensional objects can have a different appearance</w:t>
            </w:r>
            <w:r w:rsidR="138247CF" w:rsidRPr="16A375CB">
              <w:rPr>
                <w:lang w:val="en-GB"/>
              </w:rPr>
              <w:t>,</w:t>
            </w:r>
            <w:r w:rsidRPr="16A375CB">
              <w:rPr>
                <w:lang w:val="en-GB"/>
              </w:rPr>
              <w:t xml:space="preserve"> </w:t>
            </w:r>
            <w:r w:rsidR="752F4808" w:rsidRPr="16A375CB">
              <w:rPr>
                <w:lang w:val="en-GB"/>
              </w:rPr>
              <w:t xml:space="preserve">but </w:t>
            </w:r>
            <w:r w:rsidRPr="16A375CB">
              <w:rPr>
                <w:lang w:val="en-GB"/>
              </w:rPr>
              <w:t>still have the same internal volume</w:t>
            </w:r>
          </w:p>
          <w:p w14:paraId="1398A9FE" w14:textId="0D5B3C5C" w:rsidR="00FD36EC" w:rsidRDefault="4E81C34B" w:rsidP="11396D5F">
            <w:pPr>
              <w:pStyle w:val="ListBullet"/>
            </w:pPr>
            <w:r>
              <w:t>internal volume can be measured, compared and ordered by filling</w:t>
            </w:r>
            <w:r w:rsidR="49EE4CD4">
              <w:t>.</w:t>
            </w:r>
          </w:p>
          <w:p w14:paraId="14FF5E33" w14:textId="168FE948" w:rsidR="00FD36EC" w:rsidRPr="005E6F1E" w:rsidRDefault="10F33D0B" w:rsidP="005E6F1E">
            <w:r>
              <w:t>In</w:t>
            </w:r>
            <w:r w:rsidR="30DB9DE8">
              <w:t xml:space="preserve"> </w:t>
            </w:r>
            <w:r w:rsidR="30DB9DE8" w:rsidRPr="084661B0">
              <w:rPr>
                <w:rFonts w:eastAsia="Arial"/>
                <w:color w:val="000000" w:themeColor="text1"/>
              </w:rPr>
              <w:t>addition, Early Stage 1 are learning that</w:t>
            </w:r>
            <w:r w:rsidR="005E6F1E">
              <w:rPr>
                <w:rFonts w:eastAsia="Arial"/>
                <w:color w:val="000000" w:themeColor="text1"/>
              </w:rPr>
              <w:t xml:space="preserve"> </w:t>
            </w:r>
            <w:r w:rsidR="3330C2EE" w:rsidRPr="16A375CB">
              <w:rPr>
                <w:rFonts w:eastAsia="Arial"/>
                <w:color w:val="000000" w:themeColor="text1"/>
              </w:rPr>
              <w:t>when directly comparing internal volume, it is helpful to fill and pour the contents from one container into another and observe the level reached</w:t>
            </w:r>
            <w:r w:rsidR="083D9723" w:rsidRPr="16A375CB">
              <w:rPr>
                <w:rFonts w:eastAsia="Arial"/>
                <w:color w:val="000000" w:themeColor="text1"/>
              </w:rPr>
              <w:t>.</w:t>
            </w:r>
          </w:p>
          <w:p w14:paraId="6460EE40" w14:textId="71DB4A0C" w:rsidR="00FD36EC" w:rsidRDefault="30DB9DE8" w:rsidP="005E6F1E">
            <w:pPr>
              <w:pStyle w:val="ListBullet"/>
              <w:numPr>
                <w:ilvl w:val="0"/>
                <w:numId w:val="0"/>
              </w:numPr>
            </w:pPr>
            <w:r w:rsidRPr="084661B0">
              <w:rPr>
                <w:rFonts w:eastAsia="Arial"/>
                <w:color w:val="000000" w:themeColor="text1"/>
              </w:rPr>
              <w:t>In addition, Stage 1 students are learning that</w:t>
            </w:r>
            <w:r w:rsidR="005E6F1E">
              <w:rPr>
                <w:rFonts w:eastAsia="Arial"/>
                <w:color w:val="000000" w:themeColor="text1"/>
              </w:rPr>
              <w:t xml:space="preserve"> </w:t>
            </w:r>
            <w:r w:rsidR="0A67902F" w:rsidRPr="16A375CB">
              <w:rPr>
                <w:rFonts w:eastAsia="Arial"/>
              </w:rPr>
              <w:t xml:space="preserve">using the same measuring tool to fill containers </w:t>
            </w:r>
            <w:r w:rsidR="4D57F7DA" w:rsidRPr="16A375CB">
              <w:rPr>
                <w:rFonts w:eastAsia="Arial"/>
              </w:rPr>
              <w:t>gives accurate</w:t>
            </w:r>
            <w:r w:rsidR="0A67902F" w:rsidRPr="16A375CB">
              <w:rPr>
                <w:rFonts w:eastAsia="Arial"/>
              </w:rPr>
              <w:t xml:space="preserve"> </w:t>
            </w:r>
            <w:r w:rsidR="3373C400" w:rsidRPr="16A375CB">
              <w:rPr>
                <w:rFonts w:eastAsia="Arial"/>
              </w:rPr>
              <w:t xml:space="preserve">results for </w:t>
            </w:r>
            <w:r w:rsidR="0A67902F" w:rsidRPr="16A375CB">
              <w:rPr>
                <w:rFonts w:eastAsia="Arial"/>
              </w:rPr>
              <w:t>comparison</w:t>
            </w:r>
            <w:r w:rsidR="460A4206" w:rsidRPr="16A375CB">
              <w:rPr>
                <w:rFonts w:eastAsia="Arial"/>
              </w:rPr>
              <w:t>.</w:t>
            </w:r>
          </w:p>
        </w:tc>
        <w:tc>
          <w:tcPr>
            <w:tcW w:w="2500" w:type="pct"/>
          </w:tcPr>
          <w:p w14:paraId="13B14A59" w14:textId="20AD32D5" w:rsidR="00FD36EC" w:rsidRDefault="00FD36EC" w:rsidP="005E6F1E">
            <w:r>
              <w:t>All students can</w:t>
            </w:r>
            <w:r w:rsidR="005E6F1E">
              <w:t xml:space="preserve"> </w:t>
            </w:r>
            <w:r w:rsidR="54BD35CA">
              <w:t>i</w:t>
            </w:r>
            <w:r w:rsidR="250DD290">
              <w:t>dentify</w:t>
            </w:r>
            <w:r w:rsidR="505D242E">
              <w:t xml:space="preserve"> 2 containers that appear different but have the </w:t>
            </w:r>
            <w:r w:rsidR="34D3C42A">
              <w:t>same</w:t>
            </w:r>
            <w:r w:rsidR="505D242E">
              <w:t xml:space="preserve"> </w:t>
            </w:r>
            <w:r w:rsidR="35A6D8B3">
              <w:t xml:space="preserve">internal </w:t>
            </w:r>
            <w:r w:rsidR="505D242E">
              <w:t>volume by estimating and comparing</w:t>
            </w:r>
            <w:r w:rsidR="2292375A">
              <w:t>.</w:t>
            </w:r>
          </w:p>
          <w:p w14:paraId="3F8A5B74" w14:textId="098EA025" w:rsidR="2F6CC40B" w:rsidRDefault="00FD36EC" w:rsidP="005E6F1E">
            <w:r>
              <w:t>In addition, students working towards Early Stage 1 outcomes can</w:t>
            </w:r>
            <w:r w:rsidR="005E6F1E">
              <w:t xml:space="preserve"> </w:t>
            </w:r>
            <w:r w:rsidR="74729B39">
              <w:t>m</w:t>
            </w:r>
            <w:r w:rsidR="04500961">
              <w:t>easure</w:t>
            </w:r>
            <w:r w:rsidR="3186D8FA">
              <w:t xml:space="preserve"> and compare the internal volumes (capacities) of 2 containers directly</w:t>
            </w:r>
            <w:r w:rsidR="384DEA81">
              <w:t>.</w:t>
            </w:r>
          </w:p>
          <w:p w14:paraId="78E71B85" w14:textId="2D9C3D66" w:rsidR="00FD36EC" w:rsidRPr="000C7BD6" w:rsidRDefault="00FD36EC" w:rsidP="005E6F1E">
            <w:r>
              <w:t>In addition, students working towards Stage 1 outcomes can</w:t>
            </w:r>
            <w:r w:rsidR="005E6F1E">
              <w:t xml:space="preserve"> </w:t>
            </w:r>
            <w:r w:rsidR="1E36117B">
              <w:t>measure and compare the internal volume of containers using a calibrated measuring device.</w:t>
            </w:r>
          </w:p>
        </w:tc>
      </w:tr>
    </w:tbl>
    <w:p w14:paraId="09307BB1" w14:textId="56A83FBB" w:rsidR="008C209D" w:rsidRPr="005E6F1E" w:rsidRDefault="07E076A7" w:rsidP="005E6F1E">
      <w:pPr>
        <w:pStyle w:val="Heading3"/>
      </w:pPr>
      <w:bookmarkStart w:id="148" w:name="_Toc112318936"/>
      <w:bookmarkStart w:id="149" w:name="_Toc112320586"/>
      <w:bookmarkStart w:id="150" w:name="_Toc112320641"/>
      <w:bookmarkStart w:id="151" w:name="_Toc112320696"/>
      <w:bookmarkStart w:id="152" w:name="_Toc112320750"/>
      <w:bookmarkStart w:id="153" w:name="_Toc133928504"/>
      <w:r>
        <w:lastRenderedPageBreak/>
        <w:t xml:space="preserve">Daily number sense: </w:t>
      </w:r>
      <w:r w:rsidR="6E387AB6">
        <w:t>Teacher choice</w:t>
      </w:r>
      <w:r w:rsidR="2CC2F2FF">
        <w:t xml:space="preserve"> </w:t>
      </w:r>
      <w:r>
        <w:t xml:space="preserve">– </w:t>
      </w:r>
      <w:r w:rsidR="053FBB2A">
        <w:t xml:space="preserve">10 </w:t>
      </w:r>
      <w:r>
        <w:t>minutes</w:t>
      </w:r>
      <w:bookmarkEnd w:id="148"/>
      <w:bookmarkEnd w:id="149"/>
      <w:bookmarkEnd w:id="150"/>
      <w:bookmarkEnd w:id="151"/>
      <w:bookmarkEnd w:id="152"/>
      <w:bookmarkEnd w:id="153"/>
    </w:p>
    <w:p w14:paraId="2405DAEB" w14:textId="0F164493" w:rsidR="008C209D" w:rsidRDefault="66D4FEBB" w:rsidP="006450EC">
      <w:pPr>
        <w:pStyle w:val="ListNumber"/>
        <w:numPr>
          <w:ilvl w:val="0"/>
          <w:numId w:val="10"/>
        </w:numPr>
      </w:pPr>
      <w:r>
        <w:t>From a class need surfaced through formative assessment data, identify a short, focused activity that targets students’ knowledge, understanding and skills. Example activities may be drawn from the following resources</w:t>
      </w:r>
      <w:r w:rsidR="49C6710F">
        <w:t>:</w:t>
      </w:r>
    </w:p>
    <w:p w14:paraId="4B1FFD44" w14:textId="77777777" w:rsidR="007B4E7A" w:rsidRDefault="00000000" w:rsidP="007B4E7A">
      <w:pPr>
        <w:pStyle w:val="ListBullet"/>
        <w:ind w:left="1134"/>
      </w:pPr>
      <w:hyperlink r:id="rId61" w:anchor="catalogue_auto">
        <w:r w:rsidR="007B4E7A">
          <w:rPr>
            <w:rStyle w:val="Hyperlink"/>
          </w:rPr>
          <w:t>Mathematics K-6 resources</w:t>
        </w:r>
      </w:hyperlink>
    </w:p>
    <w:p w14:paraId="001B2726" w14:textId="3C3A7072" w:rsidR="09887FC0" w:rsidRDefault="00000000" w:rsidP="006450EC">
      <w:pPr>
        <w:pStyle w:val="ListBullet"/>
        <w:numPr>
          <w:ilvl w:val="0"/>
          <w:numId w:val="3"/>
        </w:numPr>
        <w:ind w:left="1134"/>
      </w:pPr>
      <w:hyperlink r:id="rId62">
        <w:r w:rsidR="67BB6E4A" w:rsidRPr="16A375CB">
          <w:rPr>
            <w:rStyle w:val="Hyperlink"/>
          </w:rPr>
          <w:t>Universal Resources Hub</w:t>
        </w:r>
      </w:hyperlink>
      <w:r w:rsidR="67BB6E4A">
        <w:t>.</w:t>
      </w:r>
    </w:p>
    <w:p w14:paraId="6B88F269" w14:textId="6FCD7360" w:rsidR="1FE79B62" w:rsidRDefault="1FE79B62" w:rsidP="0004467D">
      <w:pPr>
        <w:pStyle w:val="Heading3"/>
      </w:pPr>
      <w:bookmarkStart w:id="154" w:name="_Toc133928505"/>
      <w:r w:rsidRPr="084661B0">
        <w:t xml:space="preserve">Features of </w:t>
      </w:r>
      <w:r w:rsidR="4F70DD9E" w:rsidRPr="084661B0">
        <w:t>prisms and cubes: Part 1</w:t>
      </w:r>
      <w:r w:rsidR="00937045">
        <w:t xml:space="preserve"> </w:t>
      </w:r>
      <w:r w:rsidR="4F70DD9E" w:rsidRPr="084661B0">
        <w:t>– 25 minutes</w:t>
      </w:r>
      <w:bookmarkEnd w:id="154"/>
    </w:p>
    <w:p w14:paraId="36EAB5FE" w14:textId="6E7312F8" w:rsidR="008C209D" w:rsidRDefault="33E3AED2" w:rsidP="084661B0">
      <w:pPr>
        <w:pStyle w:val="FeatureBox"/>
      </w:pPr>
      <w:r w:rsidRPr="1B8F8AD4">
        <w:rPr>
          <w:b/>
          <w:bCs/>
        </w:rPr>
        <w:t>Note</w:t>
      </w:r>
      <w:r>
        <w:t>: Prior to the lesson collect various real-life examples of cubes and rectangular prisms ensuring that there are enough for each student. For example, tissue boxes, cereal boxes, cling wrap, foil or toothpaste boxes, pasta boxes, tea boxes, boxes of chocolate and muesli bars. Students will also need to use rice, sand, water, bird seed or lentils for measuring.</w:t>
      </w:r>
    </w:p>
    <w:p w14:paraId="26ED108D" w14:textId="00659D82" w:rsidR="008C209D" w:rsidRDefault="28EB0C57" w:rsidP="00E8424C">
      <w:pPr>
        <w:pStyle w:val="ListNumber"/>
      </w:pPr>
      <w:r>
        <w:t>Display the real-life sample boxes, naming these as cubes or rectangular</w:t>
      </w:r>
      <w:r w:rsidRPr="16A375CB">
        <w:rPr>
          <w:b/>
          <w:bCs/>
        </w:rPr>
        <w:t xml:space="preserve"> </w:t>
      </w:r>
      <w:r>
        <w:t>prisms</w:t>
      </w:r>
      <w:r w:rsidR="64D3441E">
        <w:t>.</w:t>
      </w:r>
      <w:r>
        <w:t xml:space="preserve"> </w:t>
      </w:r>
      <w:r w:rsidR="37C92226">
        <w:t>Early Stage 1 students are not expected to recall or use these names.</w:t>
      </w:r>
    </w:p>
    <w:p w14:paraId="3FB3F8B2" w14:textId="643A50FC" w:rsidR="008C209D" w:rsidRDefault="1B1DE9BF" w:rsidP="084661B0">
      <w:pPr>
        <w:pStyle w:val="ListNumber"/>
      </w:pPr>
      <w:r>
        <w:t xml:space="preserve">Firstly, </w:t>
      </w:r>
      <w:r w:rsidR="48F09D76">
        <w:t xml:space="preserve">Stage 1 </w:t>
      </w:r>
      <w:r>
        <w:t>students will</w:t>
      </w:r>
      <w:r w:rsidR="72558C3E">
        <w:t xml:space="preserve"> each select </w:t>
      </w:r>
      <w:r w:rsidR="7E443877">
        <w:t>a</w:t>
      </w:r>
      <w:r w:rsidR="72558C3E">
        <w:t xml:space="preserve"> box and </w:t>
      </w:r>
      <w:r>
        <w:t>investigate all the faces, edges and vertices on their box</w:t>
      </w:r>
      <w:r w:rsidR="68007E16">
        <w:t>. Students</w:t>
      </w:r>
      <w:r>
        <w:t xml:space="preserve"> then investigate the internal volume </w:t>
      </w:r>
      <w:r w:rsidR="362B5C5A">
        <w:t xml:space="preserve">of their box </w:t>
      </w:r>
      <w:r>
        <w:t xml:space="preserve">using the calibrated cup they made in </w:t>
      </w:r>
      <w:hyperlink w:anchor="_Lesson_7:_Filling">
        <w:r w:rsidR="0004467D">
          <w:rPr>
            <w:rStyle w:val="Hyperlink"/>
          </w:rPr>
          <w:t>Lesson 7</w:t>
        </w:r>
      </w:hyperlink>
      <w:r w:rsidR="0004467D" w:rsidRPr="0004467D">
        <w:t>.</w:t>
      </w:r>
    </w:p>
    <w:p w14:paraId="6E8F99D3" w14:textId="770B0465" w:rsidR="008C209D" w:rsidRDefault="01BB1717" w:rsidP="084661B0">
      <w:pPr>
        <w:pStyle w:val="ListNumber"/>
      </w:pPr>
      <w:r>
        <w:t>Early Stage 1 students are not expected to recall or use the terms face, vertex or edge</w:t>
      </w:r>
      <w:r w:rsidR="1DCA854B">
        <w:t>.</w:t>
      </w:r>
      <w:r w:rsidR="10CFED41">
        <w:t xml:space="preserve"> </w:t>
      </w:r>
      <w:r w:rsidR="2ECCEB74">
        <w:t>I</w:t>
      </w:r>
      <w:r w:rsidR="10CFED41">
        <w:t>nstead</w:t>
      </w:r>
      <w:r w:rsidR="5C8D00E7">
        <w:t>, they</w:t>
      </w:r>
      <w:r w:rsidR="10CFED41">
        <w:t xml:space="preserve"> may</w:t>
      </w:r>
      <w:r>
        <w:t xml:space="preserve"> describe the features of the</w:t>
      </w:r>
      <w:r w:rsidR="26BCCC2C">
        <w:t>ir</w:t>
      </w:r>
      <w:r>
        <w:t xml:space="preserve"> </w:t>
      </w:r>
      <w:r w:rsidR="233C1E94">
        <w:t>box</w:t>
      </w:r>
      <w:r w:rsidR="77AB3024">
        <w:t xml:space="preserve"> using words including ‘flat’</w:t>
      </w:r>
      <w:r w:rsidR="0F651B82">
        <w:t xml:space="preserve">, ‘longer’, </w:t>
      </w:r>
      <w:r w:rsidR="6A77C54C">
        <w:t>‘</w:t>
      </w:r>
      <w:r w:rsidR="0F651B82">
        <w:t>shorter</w:t>
      </w:r>
      <w:r w:rsidR="07D6262B">
        <w:t>’</w:t>
      </w:r>
      <w:r w:rsidR="0F651B82">
        <w:t xml:space="preserve"> </w:t>
      </w:r>
      <w:r w:rsidR="05A5C78A">
        <w:t xml:space="preserve">and </w:t>
      </w:r>
      <w:r w:rsidR="55890B71">
        <w:t>‘</w:t>
      </w:r>
      <w:r w:rsidR="05A5C78A">
        <w:t>corner</w:t>
      </w:r>
      <w:r w:rsidR="10D76D30">
        <w:t>’</w:t>
      </w:r>
      <w:r w:rsidR="77AB3024">
        <w:t>.</w:t>
      </w:r>
      <w:r w:rsidR="5B313C62">
        <w:t xml:space="preserve"> </w:t>
      </w:r>
      <w:r w:rsidR="2B58F425">
        <w:t>E</w:t>
      </w:r>
      <w:r w:rsidR="58D2534C">
        <w:t xml:space="preserve">ach </w:t>
      </w:r>
      <w:r w:rsidR="01B2D4DC">
        <w:t xml:space="preserve">student will </w:t>
      </w:r>
      <w:r w:rsidR="4FE4B5D1">
        <w:t xml:space="preserve">select a box and </w:t>
      </w:r>
      <w:r w:rsidR="5B313C62">
        <w:t>explore</w:t>
      </w:r>
      <w:r w:rsidR="29D17267">
        <w:t xml:space="preserve"> </w:t>
      </w:r>
      <w:r w:rsidR="2549CD18">
        <w:t>its</w:t>
      </w:r>
      <w:r w:rsidR="486C5509">
        <w:t xml:space="preserve"> </w:t>
      </w:r>
      <w:r w:rsidR="29D17267">
        <w:t>features</w:t>
      </w:r>
      <w:r w:rsidR="49420821">
        <w:t>.</w:t>
      </w:r>
      <w:r w:rsidR="300AE6F1">
        <w:t xml:space="preserve"> </w:t>
      </w:r>
      <w:r w:rsidR="0A45B697">
        <w:t xml:space="preserve">Students </w:t>
      </w:r>
      <w:r w:rsidR="300AE6F1">
        <w:t>then explore the internal volume (capacity) by directly comparing 2 boxes.</w:t>
      </w:r>
    </w:p>
    <w:p w14:paraId="52890379" w14:textId="6493C161" w:rsidR="00E8424C" w:rsidRDefault="300AE6F1" w:rsidP="00E8424C">
      <w:pPr>
        <w:pStyle w:val="ListNumber"/>
      </w:pPr>
      <w:r>
        <w:t>Explain that</w:t>
      </w:r>
      <w:r w:rsidR="236A5304">
        <w:t>, with a partner,</w:t>
      </w:r>
      <w:r>
        <w:t xml:space="preserve"> students will </w:t>
      </w:r>
      <w:r w:rsidR="529E6E08">
        <w:t>explor</w:t>
      </w:r>
      <w:r w:rsidR="323A0E1B">
        <w:t>e</w:t>
      </w:r>
      <w:r>
        <w:t xml:space="preserve"> the </w:t>
      </w:r>
      <w:r w:rsidR="6A832689">
        <w:t xml:space="preserve">features of their </w:t>
      </w:r>
      <w:r>
        <w:t xml:space="preserve">box. </w:t>
      </w:r>
      <w:r w:rsidR="53B4B5C7">
        <w:t xml:space="preserve">Each </w:t>
      </w:r>
      <w:r w:rsidR="5678FD52">
        <w:t>student</w:t>
      </w:r>
      <w:r w:rsidR="53B4B5C7">
        <w:t xml:space="preserve"> can assist the other with holding the box, turning the box or taking photographs with the digital device.</w:t>
      </w:r>
    </w:p>
    <w:p w14:paraId="0F92269D" w14:textId="3D64F18F" w:rsidR="00E8424C" w:rsidRDefault="3D0D5479" w:rsidP="00E8424C">
      <w:pPr>
        <w:pStyle w:val="ListNumber"/>
      </w:pPr>
      <w:r>
        <w:lastRenderedPageBreak/>
        <w:t xml:space="preserve">Provide students with modelling clay or wool and a digital device or writing materials to record results. Ensure that each student has their own box and </w:t>
      </w:r>
      <w:r w:rsidR="1A31C7D4">
        <w:t xml:space="preserve">that they </w:t>
      </w:r>
      <w:r>
        <w:t xml:space="preserve">are identifying and making a representation of each </w:t>
      </w:r>
      <w:r w:rsidR="64ED8A13">
        <w:t>f</w:t>
      </w:r>
      <w:r w:rsidR="33EBC19C">
        <w:t>ace</w:t>
      </w:r>
      <w:r>
        <w:t xml:space="preserve"> using modelling clay or wool.</w:t>
      </w:r>
    </w:p>
    <w:p w14:paraId="78416469" w14:textId="77777777" w:rsidR="00E8424C" w:rsidRDefault="04C7B20F" w:rsidP="00E8424C">
      <w:pPr>
        <w:pStyle w:val="ListNumber"/>
      </w:pPr>
      <w:r>
        <w:t>Support Early Stage 1 students to identify</w:t>
      </w:r>
      <w:r w:rsidR="63A2ADF8">
        <w:t xml:space="preserve"> and </w:t>
      </w:r>
      <w:r>
        <w:t xml:space="preserve">name the rectangles or squares on each </w:t>
      </w:r>
      <w:r w:rsidR="55831DEC">
        <w:t>face</w:t>
      </w:r>
      <w:r>
        <w:t xml:space="preserve">, and to </w:t>
      </w:r>
      <w:r w:rsidR="54F9D812">
        <w:t>use wool</w:t>
      </w:r>
      <w:r w:rsidR="11911E55">
        <w:t xml:space="preserve"> or modelling clay</w:t>
      </w:r>
      <w:r w:rsidR="54F9D812">
        <w:t xml:space="preserve"> to ma</w:t>
      </w:r>
      <w:r w:rsidR="7AF9F2E6">
        <w:t>ke</w:t>
      </w:r>
      <w:r w:rsidR="54F9D812">
        <w:t xml:space="preserve"> </w:t>
      </w:r>
      <w:r w:rsidR="768D4A91">
        <w:t xml:space="preserve">and </w:t>
      </w:r>
      <w:r w:rsidR="54F9D812">
        <w:t>represent the outlines</w:t>
      </w:r>
      <w:r w:rsidR="1D5DD77D">
        <w:t xml:space="preserve"> of those shapes.</w:t>
      </w:r>
    </w:p>
    <w:p w14:paraId="69A9C688" w14:textId="1A1A880C" w:rsidR="008C209D" w:rsidRDefault="1AC7F5DD" w:rsidP="00E8424C">
      <w:pPr>
        <w:pStyle w:val="ListNumber"/>
      </w:pPr>
      <w:r>
        <w:t>Stage 1 s</w:t>
      </w:r>
      <w:r w:rsidR="04C7B20F">
        <w:t>tudents</w:t>
      </w:r>
      <w:r w:rsidR="3D0D5479">
        <w:t xml:space="preserve"> </w:t>
      </w:r>
      <w:r w:rsidR="120D3FB8">
        <w:t xml:space="preserve">should </w:t>
      </w:r>
      <w:r w:rsidR="3D0D5479">
        <w:t xml:space="preserve">view the box from all sides and identify these views by naming them side view, front view, </w:t>
      </w:r>
      <w:r w:rsidR="3D0D5479" w:rsidRPr="16A375CB">
        <w:rPr>
          <w:lang w:val="en-GB"/>
        </w:rPr>
        <w:t xml:space="preserve">top view and rear view. Students also need to </w:t>
      </w:r>
      <w:r w:rsidR="3D0D5479">
        <w:t>count how many edges and vertices their box has altogether by marking the box and recording the results on the representations</w:t>
      </w:r>
      <w:r w:rsidR="006450EC">
        <w:t xml:space="preserve"> (s</w:t>
      </w:r>
      <w:r w:rsidR="234544CD">
        <w:t xml:space="preserve">ee </w:t>
      </w:r>
      <w:r w:rsidR="28841F83">
        <w:fldChar w:fldCharType="begin"/>
      </w:r>
      <w:r w:rsidR="28841F83">
        <w:instrText xml:space="preserve"> REF _Ref130242397 \h </w:instrText>
      </w:r>
      <w:r w:rsidR="28841F83">
        <w:fldChar w:fldCharType="separate"/>
      </w:r>
      <w:r w:rsidR="0F4A38AD">
        <w:t xml:space="preserve">Figure </w:t>
      </w:r>
      <w:r w:rsidR="0F4A38AD" w:rsidRPr="16A375CB">
        <w:rPr>
          <w:noProof/>
        </w:rPr>
        <w:t>15</w:t>
      </w:r>
      <w:r w:rsidR="28841F83">
        <w:fldChar w:fldCharType="end"/>
      </w:r>
      <w:r w:rsidR="006450EC">
        <w:t>)</w:t>
      </w:r>
      <w:r w:rsidR="234544CD">
        <w:t>.</w:t>
      </w:r>
    </w:p>
    <w:p w14:paraId="1D2B9CFD" w14:textId="2EF87D6E" w:rsidR="008C209D" w:rsidRDefault="006052D0" w:rsidP="006052D0">
      <w:pPr>
        <w:pStyle w:val="Caption"/>
      </w:pPr>
      <w:bookmarkStart w:id="155" w:name="_Ref130242397"/>
      <w:r>
        <w:t xml:space="preserve">Figure </w:t>
      </w:r>
      <w:r>
        <w:fldChar w:fldCharType="begin"/>
      </w:r>
      <w:r>
        <w:instrText>SEQ Figure \* ARABIC</w:instrText>
      </w:r>
      <w:r>
        <w:fldChar w:fldCharType="separate"/>
      </w:r>
      <w:r>
        <w:rPr>
          <w:noProof/>
        </w:rPr>
        <w:t>15</w:t>
      </w:r>
      <w:r>
        <w:fldChar w:fldCharType="end"/>
      </w:r>
      <w:bookmarkEnd w:id="155"/>
      <w:r>
        <w:t xml:space="preserve"> </w:t>
      </w:r>
      <w:r w:rsidRPr="0054407A">
        <w:t>– Examples of recordings</w:t>
      </w:r>
    </w:p>
    <w:p w14:paraId="235F64C8" w14:textId="03826F49" w:rsidR="008C209D" w:rsidRDefault="537B8562" w:rsidP="084661B0">
      <w:r>
        <w:rPr>
          <w:noProof/>
        </w:rPr>
        <w:drawing>
          <wp:inline distT="0" distB="0" distL="0" distR="0" wp14:anchorId="68187D9F" wp14:editId="1AC19934">
            <wp:extent cx="4572000" cy="3267075"/>
            <wp:effectExtent l="0" t="0" r="0" b="0"/>
            <wp:docPr id="1829573294" name="Picture 1829573294" descr="Photographs of a yellow cardboard tea box taken from side view, rear view, top view and bottom view. Edges of 2D and 3D objects are marked using wool or modelling c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573294" name="Picture 1829573294" descr="Photographs of a yellow cardboard tea box taken from side view, rear view, top view and bottom view. Edges of 2D and 3D objects are marked using wool or modelling clay"/>
                    <pic:cNvPicPr/>
                  </pic:nvPicPr>
                  <pic:blipFill>
                    <a:blip r:embed="rId63">
                      <a:extLst>
                        <a:ext uri="{28A0092B-C50C-407E-A947-70E740481C1C}">
                          <a14:useLocalDpi xmlns:a14="http://schemas.microsoft.com/office/drawing/2010/main" val="0"/>
                        </a:ext>
                      </a:extLst>
                    </a:blip>
                    <a:stretch>
                      <a:fillRect/>
                    </a:stretch>
                  </pic:blipFill>
                  <pic:spPr>
                    <a:xfrm>
                      <a:off x="0" y="0"/>
                      <a:ext cx="4572000" cy="3267075"/>
                    </a:xfrm>
                    <a:prstGeom prst="rect">
                      <a:avLst/>
                    </a:prstGeom>
                  </pic:spPr>
                </pic:pic>
              </a:graphicData>
            </a:graphic>
          </wp:inline>
        </w:drawing>
      </w:r>
    </w:p>
    <w:p w14:paraId="51D91782" w14:textId="59A3E869" w:rsidR="00225305" w:rsidRPr="00AE0AE6" w:rsidRDefault="00225305" w:rsidP="00225305">
      <w:r>
        <w:rPr>
          <w:rStyle w:val="normaltextrun"/>
          <w:color w:val="242424"/>
          <w:sz w:val="21"/>
          <w:szCs w:val="21"/>
          <w:shd w:val="clear" w:color="auto" w:fill="FFFFFF"/>
        </w:rPr>
        <w:t xml:space="preserve">Images sourced from </w:t>
      </w:r>
      <w:hyperlink r:id="rId64" w:tgtFrame="_blank" w:history="1">
        <w:r>
          <w:rPr>
            <w:rStyle w:val="normaltextrun"/>
            <w:color w:val="2F5496"/>
            <w:sz w:val="21"/>
            <w:szCs w:val="21"/>
            <w:u w:val="single"/>
            <w:shd w:val="clear" w:color="auto" w:fill="FFFFFF"/>
          </w:rPr>
          <w:t>Canva</w:t>
        </w:r>
      </w:hyperlink>
      <w:r>
        <w:rPr>
          <w:rStyle w:val="normaltextrun"/>
          <w:color w:val="242424"/>
          <w:sz w:val="21"/>
          <w:szCs w:val="21"/>
          <w:shd w:val="clear" w:color="auto" w:fill="FFFFFF"/>
        </w:rPr>
        <w:t xml:space="preserve"> and used in accordance with the </w:t>
      </w:r>
      <w:hyperlink r:id="rId65" w:tgtFrame="_blank" w:history="1">
        <w:r w:rsidR="00CE0FD3">
          <w:rPr>
            <w:rStyle w:val="normaltextrun"/>
            <w:color w:val="2F5496"/>
            <w:sz w:val="21"/>
            <w:szCs w:val="21"/>
            <w:u w:val="single"/>
            <w:shd w:val="clear" w:color="auto" w:fill="FFFFFF"/>
          </w:rPr>
          <w:t>Canva Content License Agreement</w:t>
        </w:r>
      </w:hyperlink>
      <w:r>
        <w:rPr>
          <w:rStyle w:val="normaltextrun"/>
          <w:color w:val="242424"/>
          <w:sz w:val="21"/>
          <w:szCs w:val="21"/>
          <w:shd w:val="clear" w:color="auto" w:fill="FFFFFF"/>
        </w:rPr>
        <w:t>.</w:t>
      </w:r>
    </w:p>
    <w:p w14:paraId="35733010" w14:textId="7011ABFB" w:rsidR="008C209D" w:rsidRDefault="26F1B4F6" w:rsidP="084661B0">
      <w:pPr>
        <w:pStyle w:val="Heading3"/>
        <w:rPr>
          <w:highlight w:val="green"/>
        </w:rPr>
      </w:pPr>
      <w:bookmarkStart w:id="156" w:name="_Toc133928506"/>
      <w:r>
        <w:lastRenderedPageBreak/>
        <w:t>In</w:t>
      </w:r>
      <w:r w:rsidR="3FECAD5C">
        <w:t xml:space="preserve">ternal volume of </w:t>
      </w:r>
      <w:r>
        <w:t>prisms and cubes: Part 2</w:t>
      </w:r>
      <w:r w:rsidR="1D97A951">
        <w:t xml:space="preserve"> </w:t>
      </w:r>
      <w:r>
        <w:t>– 2</w:t>
      </w:r>
      <w:r w:rsidR="198338F2">
        <w:t>5</w:t>
      </w:r>
      <w:r>
        <w:t xml:space="preserve"> minutes</w:t>
      </w:r>
      <w:bookmarkEnd w:id="156"/>
    </w:p>
    <w:p w14:paraId="21EFFDC5" w14:textId="47A0629C" w:rsidR="008C209D" w:rsidRPr="00937045" w:rsidRDefault="26F1B4F6" w:rsidP="00937045">
      <w:pPr>
        <w:pStyle w:val="ListNumber"/>
      </w:pPr>
      <w:r>
        <w:t>Explain that students</w:t>
      </w:r>
      <w:r w:rsidR="7C91639B">
        <w:t xml:space="preserve"> </w:t>
      </w:r>
      <w:r>
        <w:t>will now explore the internal volume of their boxes</w:t>
      </w:r>
      <w:r w:rsidR="181BC845">
        <w:t>.</w:t>
      </w:r>
    </w:p>
    <w:p w14:paraId="17D34CE8" w14:textId="59B0A9F8" w:rsidR="008C209D" w:rsidRPr="00937045" w:rsidRDefault="0C59E9F3" w:rsidP="00937045">
      <w:pPr>
        <w:pStyle w:val="ListNumber"/>
      </w:pPr>
      <w:r>
        <w:t>Early Stage 1 students will</w:t>
      </w:r>
      <w:r w:rsidR="2A9C6CFE">
        <w:t xml:space="preserve"> work with their partner to</w:t>
      </w:r>
      <w:r>
        <w:t xml:space="preserve"> </w:t>
      </w:r>
      <w:r w:rsidR="394EC20D">
        <w:t xml:space="preserve">fill </w:t>
      </w:r>
      <w:r w:rsidR="54887D29">
        <w:t xml:space="preserve">one </w:t>
      </w:r>
      <w:r w:rsidR="394EC20D">
        <w:t>box</w:t>
      </w:r>
      <w:r w:rsidR="60C5064F">
        <w:t xml:space="preserve"> with either rice, sand, bird seed or lentils</w:t>
      </w:r>
      <w:r w:rsidR="248734DD">
        <w:t>. Students</w:t>
      </w:r>
      <w:r w:rsidR="394EC20D">
        <w:t xml:space="preserve"> then estimate if their </w:t>
      </w:r>
      <w:r w:rsidR="3922ADE3">
        <w:t>partner</w:t>
      </w:r>
      <w:r w:rsidR="541E5E23">
        <w:t>’</w:t>
      </w:r>
      <w:r w:rsidR="3922ADE3">
        <w:t>s</w:t>
      </w:r>
      <w:r w:rsidR="394EC20D">
        <w:t xml:space="preserve"> box will</w:t>
      </w:r>
      <w:r w:rsidR="71021078">
        <w:t xml:space="preserve"> have the same internal volume, </w:t>
      </w:r>
      <w:r w:rsidR="394EC20D">
        <w:t>hol</w:t>
      </w:r>
      <w:r w:rsidR="0D28099B">
        <w:t>d</w:t>
      </w:r>
      <w:r w:rsidR="394EC20D">
        <w:t xml:space="preserve"> less or hold more as </w:t>
      </w:r>
      <w:r w:rsidR="3BB065BA">
        <w:t>another box. Students then</w:t>
      </w:r>
      <w:r w:rsidR="394EC20D">
        <w:t xml:space="preserve"> pour from one box into the other</w:t>
      </w:r>
      <w:r w:rsidR="13FEC7FA">
        <w:t xml:space="preserve"> to directly compare. Alternatively, Early Stage 1 students can indirectly compare their boxes using the method </w:t>
      </w:r>
      <w:r w:rsidR="4AC8D1B1">
        <w:t>followed in</w:t>
      </w:r>
      <w:r w:rsidR="6B73FFB5">
        <w:t xml:space="preserve"> </w:t>
      </w:r>
      <w:hyperlink w:anchor="_Lesson_7:_Filling_1" w:history="1">
        <w:r w:rsidR="709B815D" w:rsidRPr="008F5883">
          <w:rPr>
            <w:rStyle w:val="Hyperlink"/>
          </w:rPr>
          <w:t>Lesson 7</w:t>
        </w:r>
      </w:hyperlink>
      <w:r w:rsidR="0048131F">
        <w:t xml:space="preserve"> (s</w:t>
      </w:r>
      <w:r w:rsidR="5CEBAB93">
        <w:t xml:space="preserve">ee </w:t>
      </w:r>
      <w:r w:rsidR="38151982">
        <w:fldChar w:fldCharType="begin"/>
      </w:r>
      <w:r w:rsidR="38151982">
        <w:instrText xml:space="preserve"> REF _Ref130242451 \h  \* MERGEFORMAT </w:instrText>
      </w:r>
      <w:r w:rsidR="38151982">
        <w:fldChar w:fldCharType="separate"/>
      </w:r>
      <w:r w:rsidR="5CEBAB93">
        <w:t>Figure 16</w:t>
      </w:r>
      <w:r w:rsidR="38151982">
        <w:fldChar w:fldCharType="end"/>
      </w:r>
      <w:r w:rsidR="0048131F">
        <w:t>)</w:t>
      </w:r>
      <w:r w:rsidR="5CEBAB93">
        <w:t>.</w:t>
      </w:r>
    </w:p>
    <w:p w14:paraId="4DE7E7AB" w14:textId="1A77EDAA" w:rsidR="008C209D" w:rsidRDefault="0C59E9F3" w:rsidP="084661B0">
      <w:pPr>
        <w:pStyle w:val="ListNumber"/>
      </w:pPr>
      <w:r>
        <w:t>Stage 1 students</w:t>
      </w:r>
      <w:r w:rsidR="56698A53">
        <w:t xml:space="preserve"> us</w:t>
      </w:r>
      <w:r w:rsidR="47B6462C">
        <w:t>e</w:t>
      </w:r>
      <w:r w:rsidR="56698A53">
        <w:t xml:space="preserve"> their </w:t>
      </w:r>
      <w:r w:rsidR="034F3560">
        <w:t xml:space="preserve">calibrated </w:t>
      </w:r>
      <w:r w:rsidR="2CB8FCC9">
        <w:t>cup</w:t>
      </w:r>
      <w:r w:rsidR="3E53977C">
        <w:t xml:space="preserve"> </w:t>
      </w:r>
      <w:r w:rsidR="56698A53">
        <w:t xml:space="preserve">from </w:t>
      </w:r>
      <w:hyperlink w:anchor="_Lesson_7:_Filling">
        <w:r w:rsidR="2ED77F80" w:rsidRPr="16A375CB">
          <w:rPr>
            <w:rStyle w:val="Hyperlink"/>
          </w:rPr>
          <w:t>Lesson 7</w:t>
        </w:r>
      </w:hyperlink>
      <w:r w:rsidR="56698A53">
        <w:t xml:space="preserve"> to </w:t>
      </w:r>
      <w:r w:rsidR="2EBC8286">
        <w:t>fill their</w:t>
      </w:r>
      <w:r w:rsidR="2B0E7D8C">
        <w:t xml:space="preserve"> box</w:t>
      </w:r>
      <w:r w:rsidR="56698A53">
        <w:t xml:space="preserve"> with either rice, sand, bird seed or lentils and record their results</w:t>
      </w:r>
      <w:r w:rsidR="0048131F">
        <w:t xml:space="preserve"> (s</w:t>
      </w:r>
      <w:r w:rsidR="56698A53">
        <w:t xml:space="preserve">ee </w:t>
      </w:r>
      <w:r w:rsidR="38151982">
        <w:fldChar w:fldCharType="begin"/>
      </w:r>
      <w:r w:rsidR="38151982">
        <w:instrText xml:space="preserve"> REF _Ref130242451 \h </w:instrText>
      </w:r>
      <w:r w:rsidR="38151982">
        <w:fldChar w:fldCharType="separate"/>
      </w:r>
      <w:r w:rsidR="2E7A1244">
        <w:t xml:space="preserve">Figure </w:t>
      </w:r>
      <w:r w:rsidR="2E7A1244" w:rsidRPr="16A375CB">
        <w:rPr>
          <w:noProof/>
        </w:rPr>
        <w:t>16</w:t>
      </w:r>
      <w:r w:rsidR="38151982">
        <w:fldChar w:fldCharType="end"/>
      </w:r>
      <w:r w:rsidR="0048131F">
        <w:t>)</w:t>
      </w:r>
      <w:r w:rsidR="56698A53">
        <w:t>.</w:t>
      </w:r>
    </w:p>
    <w:p w14:paraId="1DAA2347" w14:textId="7BF9590E" w:rsidR="008C209D" w:rsidRDefault="006052D0" w:rsidP="006052D0">
      <w:pPr>
        <w:pStyle w:val="Caption"/>
      </w:pPr>
      <w:bookmarkStart w:id="157" w:name="_Ref130242451"/>
      <w:r>
        <w:lastRenderedPageBreak/>
        <w:t xml:space="preserve">Figure </w:t>
      </w:r>
      <w:r>
        <w:fldChar w:fldCharType="begin"/>
      </w:r>
      <w:r>
        <w:instrText>SEQ Figure \* ARABIC</w:instrText>
      </w:r>
      <w:r>
        <w:fldChar w:fldCharType="separate"/>
      </w:r>
      <w:r>
        <w:rPr>
          <w:noProof/>
        </w:rPr>
        <w:t>16</w:t>
      </w:r>
      <w:r>
        <w:fldChar w:fldCharType="end"/>
      </w:r>
      <w:bookmarkEnd w:id="157"/>
      <w:r>
        <w:t xml:space="preserve"> </w:t>
      </w:r>
      <w:r w:rsidRPr="0094358B">
        <w:t>– Examples of recording internal volume</w:t>
      </w:r>
    </w:p>
    <w:p w14:paraId="2819B058" w14:textId="52F51829" w:rsidR="1657F6FA" w:rsidRDefault="44CCB639" w:rsidP="084661B0">
      <w:pPr>
        <w:pStyle w:val="ListNumber"/>
        <w:numPr>
          <w:ilvl w:val="0"/>
          <w:numId w:val="0"/>
        </w:numPr>
      </w:pPr>
      <w:r>
        <w:rPr>
          <w:noProof/>
        </w:rPr>
        <w:drawing>
          <wp:inline distT="0" distB="0" distL="0" distR="0" wp14:anchorId="6F2E00E4" wp14:editId="2EEF629A">
            <wp:extent cx="3257550" cy="4572000"/>
            <wp:effectExtent l="0" t="0" r="0" b="0"/>
            <wp:docPr id="1507187298" name="Picture 1507187298" descr="A photograph of a calibrated plastic cup to the left of a tea packet that has been filled with dry rice. The box is labelled with 38 scoops. A second identical tea packet is filled by 5 uncalibrated plastic cups and labelled 5 c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7187298"/>
                    <pic:cNvPicPr/>
                  </pic:nvPicPr>
                  <pic:blipFill>
                    <a:blip r:embed="rId66">
                      <a:extLst>
                        <a:ext uri="{28A0092B-C50C-407E-A947-70E740481C1C}">
                          <a14:useLocalDpi xmlns:a14="http://schemas.microsoft.com/office/drawing/2010/main" val="0"/>
                        </a:ext>
                      </a:extLst>
                    </a:blip>
                    <a:stretch>
                      <a:fillRect/>
                    </a:stretch>
                  </pic:blipFill>
                  <pic:spPr>
                    <a:xfrm>
                      <a:off x="0" y="0"/>
                      <a:ext cx="3257550" cy="4572000"/>
                    </a:xfrm>
                    <a:prstGeom prst="rect">
                      <a:avLst/>
                    </a:prstGeom>
                  </pic:spPr>
                </pic:pic>
              </a:graphicData>
            </a:graphic>
          </wp:inline>
        </w:drawing>
      </w:r>
    </w:p>
    <w:p w14:paraId="23E2EBFB" w14:textId="2279A9DA" w:rsidR="4A45B874" w:rsidRDefault="4A45B874">
      <w:r w:rsidRPr="521763ED">
        <w:rPr>
          <w:rStyle w:val="normaltextrun"/>
          <w:color w:val="242424"/>
          <w:sz w:val="21"/>
          <w:szCs w:val="21"/>
        </w:rPr>
        <w:t xml:space="preserve">Images sourced from </w:t>
      </w:r>
      <w:hyperlink r:id="rId67">
        <w:r w:rsidRPr="521763ED">
          <w:rPr>
            <w:rStyle w:val="normaltextrun"/>
            <w:color w:val="2F5496" w:themeColor="accent1" w:themeShade="BF"/>
            <w:sz w:val="21"/>
            <w:szCs w:val="21"/>
            <w:u w:val="single"/>
          </w:rPr>
          <w:t>Canva</w:t>
        </w:r>
      </w:hyperlink>
      <w:r w:rsidRPr="521763ED">
        <w:rPr>
          <w:rStyle w:val="normaltextrun"/>
          <w:color w:val="242424"/>
          <w:sz w:val="21"/>
          <w:szCs w:val="21"/>
        </w:rPr>
        <w:t xml:space="preserve"> and used in accordance with the </w:t>
      </w:r>
      <w:hyperlink r:id="rId68">
        <w:r w:rsidR="00CE0FD3">
          <w:rPr>
            <w:rStyle w:val="normaltextrun"/>
            <w:color w:val="2F5496" w:themeColor="accent1" w:themeShade="BF"/>
            <w:sz w:val="21"/>
            <w:szCs w:val="21"/>
            <w:u w:val="single"/>
          </w:rPr>
          <w:t>Canva Content License Agreement</w:t>
        </w:r>
      </w:hyperlink>
      <w:r w:rsidRPr="521763ED">
        <w:rPr>
          <w:rStyle w:val="normaltextrun"/>
          <w:color w:val="242424"/>
          <w:sz w:val="21"/>
          <w:szCs w:val="21"/>
        </w:rPr>
        <w:t>.</w:t>
      </w:r>
    </w:p>
    <w:p w14:paraId="75A09BD2" w14:textId="3EEE275A" w:rsidR="7D573903" w:rsidRDefault="1DFDA739" w:rsidP="084661B0">
      <w:pPr>
        <w:pStyle w:val="ListNumber"/>
      </w:pPr>
      <w:r>
        <w:t xml:space="preserve">Students use </w:t>
      </w:r>
      <w:r w:rsidR="670071C9">
        <w:t>a</w:t>
      </w:r>
      <w:r>
        <w:t xml:space="preserve"> digital device or writing materials to record their findings</w:t>
      </w:r>
      <w:r w:rsidR="14201A57">
        <w:t>,</w:t>
      </w:r>
      <w:r>
        <w:t xml:space="preserve"> which will be shared and discussed as a class.</w:t>
      </w:r>
    </w:p>
    <w:p w14:paraId="6CC5C04A" w14:textId="77777777" w:rsidR="008C209D" w:rsidRDefault="008C209D"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8C209D" w14:paraId="467FFDC4" w14:textId="77777777" w:rsidTr="0048131F">
        <w:trPr>
          <w:cnfStyle w:val="100000000000" w:firstRow="1" w:lastRow="0" w:firstColumn="0" w:lastColumn="0" w:oddVBand="0" w:evenVBand="0" w:oddHBand="0" w:evenHBand="0" w:firstRowFirstColumn="0" w:firstRowLastColumn="0" w:lastRowFirstColumn="0" w:lastRowLastColumn="0"/>
        </w:trPr>
        <w:tc>
          <w:tcPr>
            <w:tcW w:w="1667" w:type="pct"/>
          </w:tcPr>
          <w:p w14:paraId="796EBB5C" w14:textId="77777777" w:rsidR="008C209D" w:rsidRDefault="008C209D" w:rsidP="0071658A">
            <w:r w:rsidRPr="00470C15">
              <w:lastRenderedPageBreak/>
              <w:t>Assessment opportunities</w:t>
            </w:r>
          </w:p>
        </w:tc>
        <w:tc>
          <w:tcPr>
            <w:tcW w:w="1667" w:type="pct"/>
          </w:tcPr>
          <w:p w14:paraId="2816A897" w14:textId="77777777" w:rsidR="008C209D" w:rsidRDefault="008C209D" w:rsidP="0071658A">
            <w:r w:rsidRPr="00470C15">
              <w:t>Too hard?</w:t>
            </w:r>
          </w:p>
        </w:tc>
        <w:tc>
          <w:tcPr>
            <w:tcW w:w="1667" w:type="pct"/>
          </w:tcPr>
          <w:p w14:paraId="084E7F8D" w14:textId="77777777" w:rsidR="008C209D" w:rsidRDefault="008C209D" w:rsidP="0071658A">
            <w:r w:rsidRPr="00470C15">
              <w:t>Too easy?</w:t>
            </w:r>
          </w:p>
        </w:tc>
      </w:tr>
      <w:tr w:rsidR="008C209D" w14:paraId="073AD63A" w14:textId="77777777" w:rsidTr="0048131F">
        <w:trPr>
          <w:cnfStyle w:val="000000100000" w:firstRow="0" w:lastRow="0" w:firstColumn="0" w:lastColumn="0" w:oddVBand="0" w:evenVBand="0" w:oddHBand="1" w:evenHBand="0" w:firstRowFirstColumn="0" w:firstRowLastColumn="0" w:lastRowFirstColumn="0" w:lastRowLastColumn="0"/>
        </w:trPr>
        <w:tc>
          <w:tcPr>
            <w:tcW w:w="1667" w:type="pct"/>
          </w:tcPr>
          <w:p w14:paraId="3737353A" w14:textId="77777777" w:rsidR="008C209D" w:rsidRDefault="09887FC0" w:rsidP="0071658A">
            <w:r>
              <w:t>What to look for:</w:t>
            </w:r>
          </w:p>
          <w:p w14:paraId="545B2148" w14:textId="41355D87" w:rsidR="77DB0E5C" w:rsidRDefault="2BACB912" w:rsidP="006450EC">
            <w:pPr>
              <w:pStyle w:val="ListParagraph"/>
              <w:numPr>
                <w:ilvl w:val="0"/>
                <w:numId w:val="3"/>
              </w:numPr>
              <w:rPr>
                <w:b/>
                <w:bCs/>
              </w:rPr>
            </w:pPr>
            <w:r>
              <w:t>Can</w:t>
            </w:r>
            <w:r w:rsidR="724D60BE">
              <w:t xml:space="preserve"> Early Stage</w:t>
            </w:r>
            <w:r w:rsidR="4CEB7D38">
              <w:t xml:space="preserve"> </w:t>
            </w:r>
            <w:r w:rsidR="724D60BE">
              <w:t>1 students identify familiar shapes in a range of contexts?</w:t>
            </w:r>
            <w:r w:rsidR="724D60BE" w:rsidRPr="16A375CB">
              <w:rPr>
                <w:b/>
                <w:bCs/>
              </w:rPr>
              <w:t xml:space="preserve"> (MAE-2DS-01)</w:t>
            </w:r>
          </w:p>
          <w:p w14:paraId="3BEF0465" w14:textId="318C017E" w:rsidR="4A19B4B8" w:rsidRDefault="3A317CD5" w:rsidP="006450EC">
            <w:pPr>
              <w:pStyle w:val="ListParagraph"/>
              <w:numPr>
                <w:ilvl w:val="0"/>
                <w:numId w:val="3"/>
              </w:numPr>
              <w:rPr>
                <w:b/>
                <w:bCs/>
              </w:rPr>
            </w:pPr>
            <w:r>
              <w:t>Can</w:t>
            </w:r>
            <w:r w:rsidR="59E799B6">
              <w:t xml:space="preserve"> Early Stage 1 students </w:t>
            </w:r>
            <w:r w:rsidR="24F18C34">
              <w:t>describe the</w:t>
            </w:r>
            <w:r w:rsidR="0DD7DDE1">
              <w:t xml:space="preserve"> features of their </w:t>
            </w:r>
            <w:r w:rsidR="24F18C34">
              <w:t xml:space="preserve">box </w:t>
            </w:r>
            <w:r w:rsidR="3A511D15">
              <w:t>using relevant vocabulary</w:t>
            </w:r>
            <w:r w:rsidR="59E799B6">
              <w:t>?</w:t>
            </w:r>
            <w:r w:rsidR="59E799B6" w:rsidRPr="16A375CB">
              <w:rPr>
                <w:b/>
                <w:bCs/>
              </w:rPr>
              <w:t xml:space="preserve"> (MA</w:t>
            </w:r>
            <w:r w:rsidR="7A9CFF8E" w:rsidRPr="16A375CB">
              <w:rPr>
                <w:b/>
                <w:bCs/>
              </w:rPr>
              <w:t>E-3DS-01)</w:t>
            </w:r>
          </w:p>
          <w:p w14:paraId="790AADE5" w14:textId="2178E4B7" w:rsidR="603C67C7" w:rsidRDefault="303F34E5" w:rsidP="006450EC">
            <w:pPr>
              <w:pStyle w:val="ListParagraph"/>
              <w:numPr>
                <w:ilvl w:val="0"/>
                <w:numId w:val="3"/>
              </w:numPr>
            </w:pPr>
            <w:r>
              <w:t xml:space="preserve">Can Early Stage 1 students </w:t>
            </w:r>
            <w:r w:rsidR="02DDA7A9">
              <w:t>compare</w:t>
            </w:r>
            <w:r w:rsidR="30FBE90F">
              <w:t xml:space="preserve"> the internal volume</w:t>
            </w:r>
            <w:r>
              <w:t xml:space="preserve"> </w:t>
            </w:r>
            <w:r w:rsidR="1BD72A2F">
              <w:t xml:space="preserve">of 2 boxes </w:t>
            </w:r>
            <w:r w:rsidR="3D72C031">
              <w:t>by pouring and filling</w:t>
            </w:r>
            <w:r w:rsidR="09F7E26E">
              <w:t xml:space="preserve"> from one box into another</w:t>
            </w:r>
            <w:r w:rsidR="696540F6">
              <w:t>,</w:t>
            </w:r>
            <w:r w:rsidR="3D72C031">
              <w:t xml:space="preserve"> </w:t>
            </w:r>
            <w:r>
              <w:t>explain</w:t>
            </w:r>
            <w:r w:rsidR="61AD71C2">
              <w:t>ing</w:t>
            </w:r>
            <w:r>
              <w:t xml:space="preserve"> their </w:t>
            </w:r>
            <w:r w:rsidR="06C92DE3">
              <w:t>results using comparative language</w:t>
            </w:r>
            <w:r w:rsidR="0048131F">
              <w:t>?</w:t>
            </w:r>
            <w:r w:rsidR="47446E06">
              <w:t xml:space="preserve"> (</w:t>
            </w:r>
            <w:r w:rsidR="37D14517" w:rsidRPr="16A375CB">
              <w:rPr>
                <w:b/>
                <w:bCs/>
              </w:rPr>
              <w:t>MAO-WM-01, MAE-3DS-02</w:t>
            </w:r>
            <w:r w:rsidR="1EAEB74F" w:rsidRPr="16A375CB">
              <w:rPr>
                <w:b/>
                <w:bCs/>
              </w:rPr>
              <w:t>)</w:t>
            </w:r>
          </w:p>
          <w:p w14:paraId="13F6C6F9" w14:textId="2395F372" w:rsidR="3DB0D0A8" w:rsidRDefault="4A060962" w:rsidP="006450EC">
            <w:pPr>
              <w:pStyle w:val="ListParagraph"/>
              <w:numPr>
                <w:ilvl w:val="0"/>
                <w:numId w:val="3"/>
              </w:numPr>
            </w:pPr>
            <w:r>
              <w:t>Can</w:t>
            </w:r>
            <w:r w:rsidR="69832308">
              <w:t xml:space="preserve"> </w:t>
            </w:r>
            <w:r w:rsidR="55E16324">
              <w:t xml:space="preserve">Stage 1 </w:t>
            </w:r>
            <w:r w:rsidR="69832308">
              <w:t xml:space="preserve">students distinguish between 2D shapes and 3D objects, describing these using appropriate vocabulary? </w:t>
            </w:r>
            <w:r w:rsidR="69832308" w:rsidRPr="16A375CB">
              <w:rPr>
                <w:b/>
                <w:bCs/>
              </w:rPr>
              <w:t>(MA1-2DS-01, MA1-3DS-01)</w:t>
            </w:r>
          </w:p>
          <w:p w14:paraId="39F7A27B" w14:textId="7A690CB0" w:rsidR="75ECDE4B" w:rsidRDefault="16340392" w:rsidP="006450EC">
            <w:pPr>
              <w:pStyle w:val="ListParagraph"/>
              <w:numPr>
                <w:ilvl w:val="0"/>
                <w:numId w:val="3"/>
              </w:numPr>
              <w:rPr>
                <w:b/>
                <w:bCs/>
              </w:rPr>
            </w:pPr>
            <w:r>
              <w:t>Can</w:t>
            </w:r>
            <w:r w:rsidR="4FD866D2" w:rsidRPr="16A375CB">
              <w:rPr>
                <w:b/>
                <w:bCs/>
              </w:rPr>
              <w:t xml:space="preserve"> </w:t>
            </w:r>
            <w:r w:rsidR="59C830C8">
              <w:t>Stage 1</w:t>
            </w:r>
            <w:r w:rsidR="59C830C8" w:rsidRPr="16A375CB">
              <w:rPr>
                <w:b/>
                <w:bCs/>
              </w:rPr>
              <w:t xml:space="preserve"> </w:t>
            </w:r>
            <w:r w:rsidR="69832308">
              <w:t xml:space="preserve">students use a calibrated device to measure, compare and </w:t>
            </w:r>
            <w:r w:rsidR="69832308">
              <w:lastRenderedPageBreak/>
              <w:t>record internal volume?</w:t>
            </w:r>
            <w:r w:rsidR="69832308" w:rsidRPr="16A375CB">
              <w:rPr>
                <w:b/>
                <w:bCs/>
              </w:rPr>
              <w:t xml:space="preserve"> (MAO-WM-01, MA1-3DS-02)</w:t>
            </w:r>
          </w:p>
          <w:p w14:paraId="47DF4A85" w14:textId="77777777" w:rsidR="008C209D" w:rsidRDefault="008C209D" w:rsidP="0071658A">
            <w:r>
              <w:t>What to collect:</w:t>
            </w:r>
          </w:p>
          <w:p w14:paraId="25813852" w14:textId="5B854531" w:rsidR="008C209D" w:rsidRDefault="5D826A72" w:rsidP="006450EC">
            <w:pPr>
              <w:pStyle w:val="ListBullet"/>
              <w:numPr>
                <w:ilvl w:val="0"/>
                <w:numId w:val="3"/>
              </w:numPr>
              <w:rPr>
                <w:b/>
                <w:bCs/>
              </w:rPr>
            </w:pPr>
            <w:r>
              <w:t>a</w:t>
            </w:r>
            <w:r w:rsidR="7BDFEA77">
              <w:t xml:space="preserve">necdotal records of vocabulary being used by students </w:t>
            </w:r>
            <w:r w:rsidR="7BDFEA77" w:rsidRPr="16A375CB">
              <w:rPr>
                <w:b/>
                <w:bCs/>
              </w:rPr>
              <w:t>(MAO-WM-01, MA1-3DS-02)</w:t>
            </w:r>
          </w:p>
          <w:p w14:paraId="5C3AB1B9" w14:textId="2E0FDFD3" w:rsidR="008C209D" w:rsidRDefault="5D826A72" w:rsidP="006450EC">
            <w:pPr>
              <w:pStyle w:val="ListParagraph"/>
              <w:numPr>
                <w:ilvl w:val="0"/>
                <w:numId w:val="3"/>
              </w:numPr>
            </w:pPr>
            <w:r w:rsidRPr="16A375CB">
              <w:rPr>
                <w:rFonts w:eastAsia="Arial"/>
              </w:rPr>
              <w:t>p</w:t>
            </w:r>
            <w:r w:rsidR="7BDFEA77" w:rsidRPr="16A375CB">
              <w:rPr>
                <w:rFonts w:eastAsia="Arial"/>
              </w:rPr>
              <w:t xml:space="preserve">hotographs and annotated work samples </w:t>
            </w:r>
            <w:r w:rsidR="7BDFEA77" w:rsidRPr="16A375CB">
              <w:rPr>
                <w:rFonts w:eastAsia="Arial"/>
                <w:b/>
                <w:bCs/>
              </w:rPr>
              <w:t>(MAO-WM-01, MA1-2DS-01, MA1-3DS-01, MA1-3DS-02)</w:t>
            </w:r>
            <w:r w:rsidR="0048131F">
              <w:rPr>
                <w:rFonts w:eastAsia="Arial"/>
                <w:b/>
                <w:bCs/>
              </w:rPr>
              <w:t>.</w:t>
            </w:r>
          </w:p>
        </w:tc>
        <w:tc>
          <w:tcPr>
            <w:tcW w:w="1667" w:type="pct"/>
          </w:tcPr>
          <w:p w14:paraId="546ADE78" w14:textId="62BE1ACA" w:rsidR="2CC34C8F" w:rsidRDefault="2CC34C8F" w:rsidP="176F9C2B">
            <w:pPr>
              <w:rPr>
                <w:rFonts w:eastAsia="Arial"/>
              </w:rPr>
            </w:pPr>
            <w:r w:rsidRPr="176F9C2B">
              <w:rPr>
                <w:rFonts w:eastAsia="Arial"/>
              </w:rPr>
              <w:lastRenderedPageBreak/>
              <w:t xml:space="preserve">Early </w:t>
            </w:r>
            <w:r w:rsidR="4D1DD0BB" w:rsidRPr="176F9C2B">
              <w:rPr>
                <w:rFonts w:eastAsia="Arial"/>
              </w:rPr>
              <w:t>S</w:t>
            </w:r>
            <w:r w:rsidR="2B17E033" w:rsidRPr="176F9C2B">
              <w:rPr>
                <w:rFonts w:eastAsia="Arial"/>
              </w:rPr>
              <w:t>tage 1 s</w:t>
            </w:r>
            <w:r w:rsidR="5DF8140C" w:rsidRPr="176F9C2B">
              <w:rPr>
                <w:rFonts w:eastAsia="Arial"/>
              </w:rPr>
              <w:t xml:space="preserve">tudents are not able to </w:t>
            </w:r>
            <w:r w:rsidR="6C0F636F" w:rsidRPr="176F9C2B">
              <w:rPr>
                <w:rFonts w:eastAsia="Arial"/>
              </w:rPr>
              <w:t>compare the internal volume of 2 boxes.</w:t>
            </w:r>
          </w:p>
          <w:p w14:paraId="427CC4E6" w14:textId="0A13EF3B" w:rsidR="008C209D" w:rsidRDefault="0E404481" w:rsidP="176F9C2B">
            <w:pPr>
              <w:pStyle w:val="ListBullet"/>
            </w:pPr>
            <w:r>
              <w:t>S</w:t>
            </w:r>
            <w:r w:rsidR="260E6AE5">
              <w:t>tudents investigate 2 identical boxes</w:t>
            </w:r>
            <w:r w:rsidR="42C75F16">
              <w:t>. S</w:t>
            </w:r>
            <w:r w:rsidR="3D86C313">
              <w:t>upport student</w:t>
            </w:r>
            <w:r w:rsidR="2502938C">
              <w:t>s</w:t>
            </w:r>
            <w:r w:rsidR="3D86C313">
              <w:t xml:space="preserve"> to </w:t>
            </w:r>
            <w:r w:rsidR="2871A511">
              <w:t xml:space="preserve">directly </w:t>
            </w:r>
            <w:r w:rsidR="3D86C313">
              <w:t>measure and compare the internal volume</w:t>
            </w:r>
            <w:r w:rsidR="7EB4AFB9">
              <w:t xml:space="preserve"> by filling and pour</w:t>
            </w:r>
            <w:r w:rsidR="403C8C62">
              <w:t>ing</w:t>
            </w:r>
            <w:r w:rsidR="7EB4AFB9">
              <w:t xml:space="preserve"> the contents of one box into the second box</w:t>
            </w:r>
            <w:r w:rsidR="017EE8E5">
              <w:t>, checking that containers are identical.</w:t>
            </w:r>
          </w:p>
          <w:p w14:paraId="3D2449A0" w14:textId="09B0B7BB" w:rsidR="008C209D" w:rsidRDefault="3A172E43" w:rsidP="0048131F">
            <w:pPr>
              <w:pStyle w:val="ListBullet"/>
            </w:pPr>
            <w:r>
              <w:t>Students identify 2 boxes that appear different in size</w:t>
            </w:r>
            <w:r w:rsidR="25D7457D">
              <w:t xml:space="preserve"> and shape</w:t>
            </w:r>
            <w:r>
              <w:t xml:space="preserve">. </w:t>
            </w:r>
            <w:r w:rsidR="5D9C21D4">
              <w:t xml:space="preserve">Directly compare </w:t>
            </w:r>
            <w:r w:rsidR="364A6448">
              <w:t xml:space="preserve">internal volume </w:t>
            </w:r>
            <w:r w:rsidR="5D9C21D4">
              <w:t>by f</w:t>
            </w:r>
            <w:r w:rsidR="260E6AE5">
              <w:t>ill</w:t>
            </w:r>
            <w:r w:rsidR="624EAC04">
              <w:t>ing</w:t>
            </w:r>
            <w:r w:rsidR="260E6AE5">
              <w:t xml:space="preserve"> and pour</w:t>
            </w:r>
            <w:r w:rsidR="262A556E">
              <w:t>ing</w:t>
            </w:r>
            <w:r w:rsidR="260E6AE5">
              <w:t xml:space="preserve"> the </w:t>
            </w:r>
            <w:r w:rsidR="44D89E83">
              <w:t>contents</w:t>
            </w:r>
            <w:r w:rsidR="260E6AE5">
              <w:t xml:space="preserve"> of one box into the second box to prove that the</w:t>
            </w:r>
            <w:r w:rsidR="52534C50">
              <w:t xml:space="preserve"> </w:t>
            </w:r>
            <w:r w:rsidR="260E6AE5">
              <w:t>in</w:t>
            </w:r>
            <w:r w:rsidR="10E1D29A">
              <w:t>ternal volume</w:t>
            </w:r>
            <w:r w:rsidR="00E0D74B">
              <w:t xml:space="preserve"> </w:t>
            </w:r>
            <w:r w:rsidR="10E1D29A">
              <w:t xml:space="preserve">is </w:t>
            </w:r>
            <w:r w:rsidR="24DF9D12">
              <w:t>different.</w:t>
            </w:r>
          </w:p>
        </w:tc>
        <w:tc>
          <w:tcPr>
            <w:tcW w:w="1667" w:type="pct"/>
          </w:tcPr>
          <w:p w14:paraId="627D65C0" w14:textId="6FD98654" w:rsidR="008C209D" w:rsidRDefault="524385ED" w:rsidP="084661B0">
            <w:r w:rsidRPr="084661B0">
              <w:rPr>
                <w:rFonts w:eastAsia="Arial"/>
              </w:rPr>
              <w:t>Students can investigate and record their results accurately.</w:t>
            </w:r>
          </w:p>
          <w:p w14:paraId="351B7AE5" w14:textId="77DCEE61" w:rsidR="008C209D" w:rsidRDefault="4557418F" w:rsidP="521763ED">
            <w:pPr>
              <w:pStyle w:val="ListBullet"/>
              <w:rPr>
                <w:rFonts w:eastAsia="Arial"/>
              </w:rPr>
            </w:pPr>
            <w:r>
              <w:t>Provide students with concrete materials</w:t>
            </w:r>
            <w:r w:rsidR="49610BC9">
              <w:t>. Students use these</w:t>
            </w:r>
            <w:r>
              <w:t xml:space="preserve"> to investigate and record their findings for the volume and internal volume of a cylinder or square pyramid. </w:t>
            </w:r>
          </w:p>
          <w:p w14:paraId="0B10312A" w14:textId="6A645BD6" w:rsidR="008C209D" w:rsidRDefault="27B0E461" w:rsidP="521763ED">
            <w:pPr>
              <w:pStyle w:val="ListBullet"/>
            </w:pPr>
            <w:r>
              <w:t>Challenge students to make a prism or cube that has the same</w:t>
            </w:r>
            <w:r w:rsidR="56B93932">
              <w:t xml:space="preserve"> volume as the </w:t>
            </w:r>
            <w:r>
              <w:t>internal volume</w:t>
            </w:r>
            <w:r w:rsidR="2F2F2CB2">
              <w:t>.</w:t>
            </w:r>
            <w:r>
              <w:t xml:space="preserve"> </w:t>
            </w:r>
          </w:p>
        </w:tc>
      </w:tr>
    </w:tbl>
    <w:p w14:paraId="77392ADC" w14:textId="1FC079F3" w:rsidR="008C209D" w:rsidRDefault="75716307" w:rsidP="008C209D">
      <w:pPr>
        <w:pStyle w:val="Heading3"/>
      </w:pPr>
      <w:bookmarkStart w:id="158" w:name="_Toc112318939"/>
      <w:bookmarkStart w:id="159" w:name="_Toc112320589"/>
      <w:bookmarkStart w:id="160" w:name="_Toc112320644"/>
      <w:bookmarkStart w:id="161" w:name="_Toc112320699"/>
      <w:bookmarkStart w:id="162" w:name="_Toc112320753"/>
      <w:bookmarkStart w:id="163" w:name="_Toc133928507"/>
      <w:r>
        <w:t>Discuss</w:t>
      </w:r>
      <w:r w:rsidR="61A6AFAF">
        <w:t xml:space="preserve"> and connect</w:t>
      </w:r>
      <w:r>
        <w:t xml:space="preserve"> the mathematics </w:t>
      </w:r>
      <w:r w:rsidR="1D97A951">
        <w:t>–</w:t>
      </w:r>
      <w:r>
        <w:t xml:space="preserve"> 5</w:t>
      </w:r>
      <w:r w:rsidR="07E076A7">
        <w:t xml:space="preserve"> minutes</w:t>
      </w:r>
      <w:bookmarkEnd w:id="158"/>
      <w:bookmarkEnd w:id="159"/>
      <w:bookmarkEnd w:id="160"/>
      <w:bookmarkEnd w:id="161"/>
      <w:bookmarkEnd w:id="162"/>
      <w:bookmarkEnd w:id="163"/>
    </w:p>
    <w:p w14:paraId="1EACE2DB" w14:textId="224D9B84" w:rsidR="1A59E510" w:rsidRDefault="08CA3DB6" w:rsidP="084661B0">
      <w:pPr>
        <w:pStyle w:val="ListNumber"/>
        <w:rPr>
          <w:rFonts w:eastAsia="Arial"/>
          <w:color w:val="000000" w:themeColor="text1"/>
        </w:rPr>
      </w:pPr>
      <w:r w:rsidRPr="16A375CB">
        <w:rPr>
          <w:rFonts w:eastAsia="Arial"/>
          <w:color w:val="000000" w:themeColor="text1"/>
        </w:rPr>
        <w:t>Ask:</w:t>
      </w:r>
    </w:p>
    <w:p w14:paraId="00E31C6A" w14:textId="762A4A2E" w:rsidR="1A59E510" w:rsidRPr="0048131F" w:rsidRDefault="770A1A13" w:rsidP="0048131F">
      <w:pPr>
        <w:pStyle w:val="ListBullet"/>
        <w:ind w:left="1134"/>
      </w:pPr>
      <w:r w:rsidRPr="0048131F">
        <w:t>Did you identify 2 boxes that had the same internal volume?</w:t>
      </w:r>
      <w:r w:rsidR="23FD7943" w:rsidRPr="0048131F">
        <w:t xml:space="preserve"> Did they appear the same and share the same features?</w:t>
      </w:r>
    </w:p>
    <w:p w14:paraId="7CA3ACE7" w14:textId="0D33D8F9" w:rsidR="163E0ECF" w:rsidRPr="0048131F" w:rsidRDefault="770A1A13" w:rsidP="0048131F">
      <w:pPr>
        <w:pStyle w:val="ListBullet"/>
        <w:ind w:left="1134"/>
      </w:pPr>
      <w:r w:rsidRPr="0048131F">
        <w:t>Did you notice a pattern in the number of faces</w:t>
      </w:r>
      <w:r w:rsidR="0A0F32E4" w:rsidRPr="0048131F">
        <w:t>?</w:t>
      </w:r>
      <w:r w:rsidR="4B295B6B" w:rsidRPr="0048131F">
        <w:t xml:space="preserve"> </w:t>
      </w:r>
      <w:r w:rsidR="0A0F32E4" w:rsidRPr="0048131F">
        <w:t>Did you notice a pattern in the faces, edges and vertices? (Stage 1)</w:t>
      </w:r>
    </w:p>
    <w:p w14:paraId="160610C0" w14:textId="2AC0E7DE" w:rsidR="163E0ECF" w:rsidRPr="0048131F" w:rsidRDefault="0A0F32E4" w:rsidP="0048131F">
      <w:pPr>
        <w:pStyle w:val="ListBullet"/>
        <w:ind w:left="1134"/>
      </w:pPr>
      <w:r w:rsidRPr="0048131F">
        <w:t xml:space="preserve">Can you </w:t>
      </w:r>
      <w:r w:rsidR="3055736E" w:rsidRPr="0048131F">
        <w:t xml:space="preserve">name an </w:t>
      </w:r>
      <w:r w:rsidR="3E71329D" w:rsidRPr="0048131F">
        <w:t>object</w:t>
      </w:r>
      <w:r w:rsidR="6C5CBB0D" w:rsidRPr="0048131F">
        <w:t xml:space="preserve"> that would be challenging to measure and compare the internal volume? For example,</w:t>
      </w:r>
      <w:r w:rsidR="0A30CA00" w:rsidRPr="0048131F">
        <w:t xml:space="preserve"> a</w:t>
      </w:r>
      <w:r w:rsidR="6C5CBB0D" w:rsidRPr="0048131F">
        <w:t xml:space="preserve"> balloon</w:t>
      </w:r>
      <w:r w:rsidR="40164892" w:rsidRPr="0048131F">
        <w:t>.</w:t>
      </w:r>
    </w:p>
    <w:p w14:paraId="6F1FEE86" w14:textId="16664E07" w:rsidR="163E0ECF" w:rsidRPr="0048131F" w:rsidRDefault="737525FB" w:rsidP="0048131F">
      <w:pPr>
        <w:pStyle w:val="ListBullet"/>
        <w:ind w:left="1134"/>
      </w:pPr>
      <w:r w:rsidRPr="0048131F">
        <w:t>Can you describe a situation when a calibrating device would not be useful or would not work?</w:t>
      </w:r>
      <w:r w:rsidR="76D496A2" w:rsidRPr="0048131F">
        <w:t xml:space="preserve"> (Stage 1)</w:t>
      </w:r>
    </w:p>
    <w:p w14:paraId="2E67E9E3" w14:textId="44ADA16E" w:rsidR="00DD3F8F" w:rsidRPr="0048131F" w:rsidRDefault="15011B20" w:rsidP="0048131F">
      <w:pPr>
        <w:pStyle w:val="ListBullet"/>
        <w:ind w:left="1134"/>
      </w:pPr>
      <w:r w:rsidRPr="0048131F">
        <w:t>Is there anything that you c</w:t>
      </w:r>
      <w:r w:rsidR="0B4332B4" w:rsidRPr="0048131F">
        <w:t>ould not</w:t>
      </w:r>
      <w:r w:rsidRPr="0048131F">
        <w:t xml:space="preserve"> measure the internal volume of </w:t>
      </w:r>
      <w:r w:rsidR="2928B494" w:rsidRPr="0048131F">
        <w:t>using</w:t>
      </w:r>
      <w:r w:rsidRPr="0048131F">
        <w:t xml:space="preserve"> a calibrated device? W</w:t>
      </w:r>
      <w:r w:rsidR="602E88DD" w:rsidRPr="0048131F">
        <w:t>hat is it and w</w:t>
      </w:r>
      <w:r w:rsidRPr="0048131F">
        <w:t>hy? (Stage 1)</w:t>
      </w:r>
    </w:p>
    <w:p w14:paraId="61B4229F" w14:textId="2B0256DA" w:rsidR="00BB5925" w:rsidRDefault="00BB5925">
      <w:pPr>
        <w:spacing w:before="0" w:after="160" w:line="259" w:lineRule="auto"/>
      </w:pPr>
      <w:r>
        <w:br w:type="page"/>
      </w:r>
    </w:p>
    <w:p w14:paraId="6384827A" w14:textId="4D3C7AF9" w:rsidR="00DD3F8F" w:rsidRPr="0048131F" w:rsidRDefault="216D2889" w:rsidP="0048131F">
      <w:pPr>
        <w:pStyle w:val="Heading2"/>
      </w:pPr>
      <w:bookmarkStart w:id="164" w:name="_Resource_1:_2D"/>
      <w:bookmarkStart w:id="165" w:name="_Toc112318940"/>
      <w:bookmarkStart w:id="166" w:name="_Toc112320590"/>
      <w:bookmarkStart w:id="167" w:name="_Toc112320645"/>
      <w:bookmarkStart w:id="168" w:name="_Toc112320700"/>
      <w:bookmarkStart w:id="169" w:name="_Toc112320754"/>
      <w:bookmarkStart w:id="170" w:name="_Toc133928508"/>
      <w:bookmarkEnd w:id="164"/>
      <w:r>
        <w:lastRenderedPageBreak/>
        <w:t xml:space="preserve">Resource 1: </w:t>
      </w:r>
      <w:r w:rsidR="5A352342">
        <w:t>2D Shapes and 3D Objects</w:t>
      </w:r>
      <w:bookmarkEnd w:id="165"/>
      <w:bookmarkEnd w:id="166"/>
      <w:bookmarkEnd w:id="167"/>
      <w:bookmarkEnd w:id="168"/>
      <w:bookmarkEnd w:id="169"/>
      <w:bookmarkEnd w:id="170"/>
    </w:p>
    <w:p w14:paraId="27E7444A" w14:textId="7BE7FD69" w:rsidR="00D259E2" w:rsidRDefault="00DD7FFB" w:rsidP="084661B0">
      <w:r>
        <w:rPr>
          <w:noProof/>
        </w:rPr>
        <w:drawing>
          <wp:inline distT="0" distB="0" distL="0" distR="0" wp14:anchorId="1CC665ED" wp14:editId="73655850">
            <wp:extent cx="6492240" cy="4585142"/>
            <wp:effectExtent l="0" t="0" r="3810" b="6350"/>
            <wp:docPr id="4" name="Picture 4" descr="A collection of 2D shapes - square, triangle, rectangle, pentagon, hexagon, octagon and circle.&#10;Next to that are 3D objects - cubes, triangular prism, hexagonal prism, cylinder, sphere, rectangular prism, pentagonal pr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ollection of 2D shapes - square, triangle, rectangle, pentagon, hexagon, octagon and circle.&#10;Next to that are 3D objects - cubes, triangular prism, hexagonal prism, cylinder, sphere, rectangular prism, pentagonal prism."/>
                    <pic:cNvPicPr/>
                  </pic:nvPicPr>
                  <pic:blipFill>
                    <a:blip r:embed="rId69">
                      <a:extLst>
                        <a:ext uri="{28A0092B-C50C-407E-A947-70E740481C1C}">
                          <a14:useLocalDpi xmlns:a14="http://schemas.microsoft.com/office/drawing/2010/main" val="0"/>
                        </a:ext>
                      </a:extLst>
                    </a:blip>
                    <a:stretch>
                      <a:fillRect/>
                    </a:stretch>
                  </pic:blipFill>
                  <pic:spPr>
                    <a:xfrm>
                      <a:off x="0" y="0"/>
                      <a:ext cx="6530671" cy="4612284"/>
                    </a:xfrm>
                    <a:prstGeom prst="rect">
                      <a:avLst/>
                    </a:prstGeom>
                  </pic:spPr>
                </pic:pic>
              </a:graphicData>
            </a:graphic>
          </wp:inline>
        </w:drawing>
      </w:r>
    </w:p>
    <w:p w14:paraId="0DF1A9D9" w14:textId="60E9E88E" w:rsidR="00D259E2" w:rsidRPr="00AE0AE6" w:rsidRDefault="00B82EAE" w:rsidP="084661B0">
      <w:r>
        <w:rPr>
          <w:rStyle w:val="normaltextrun"/>
          <w:color w:val="242424"/>
          <w:sz w:val="21"/>
          <w:szCs w:val="21"/>
          <w:shd w:val="clear" w:color="auto" w:fill="FFFFFF"/>
        </w:rPr>
        <w:t xml:space="preserve">Images sourced from </w:t>
      </w:r>
      <w:hyperlink r:id="rId70" w:tgtFrame="_blank" w:history="1">
        <w:r>
          <w:rPr>
            <w:rStyle w:val="normaltextrun"/>
            <w:color w:val="2F5496"/>
            <w:sz w:val="21"/>
            <w:szCs w:val="21"/>
            <w:u w:val="single"/>
            <w:shd w:val="clear" w:color="auto" w:fill="FFFFFF"/>
          </w:rPr>
          <w:t>Canva</w:t>
        </w:r>
      </w:hyperlink>
      <w:r>
        <w:rPr>
          <w:rStyle w:val="normaltextrun"/>
          <w:color w:val="242424"/>
          <w:sz w:val="21"/>
          <w:szCs w:val="21"/>
          <w:shd w:val="clear" w:color="auto" w:fill="FFFFFF"/>
        </w:rPr>
        <w:t xml:space="preserve"> and used in accordance with the </w:t>
      </w:r>
      <w:hyperlink r:id="rId71" w:tgtFrame="_blank" w:history="1">
        <w:r w:rsidR="00855D91">
          <w:rPr>
            <w:rStyle w:val="normaltextrun"/>
            <w:color w:val="2F5496"/>
            <w:sz w:val="21"/>
            <w:szCs w:val="21"/>
            <w:u w:val="single"/>
            <w:shd w:val="clear" w:color="auto" w:fill="FFFFFF"/>
          </w:rPr>
          <w:t>Canva Content Licence Agreement</w:t>
        </w:r>
      </w:hyperlink>
      <w:r>
        <w:rPr>
          <w:rStyle w:val="normaltextrun"/>
          <w:color w:val="242424"/>
          <w:sz w:val="21"/>
          <w:szCs w:val="21"/>
          <w:shd w:val="clear" w:color="auto" w:fill="FFFFFF"/>
        </w:rPr>
        <w:t>.</w:t>
      </w:r>
    </w:p>
    <w:p w14:paraId="1A134F44" w14:textId="310F96B2" w:rsidR="00AE0AE6" w:rsidRPr="00AE0AE6" w:rsidRDefault="68645306" w:rsidP="084661B0">
      <w:pPr>
        <w:pStyle w:val="Heading2"/>
      </w:pPr>
      <w:bookmarkStart w:id="171" w:name="_Resource_2:_Early"/>
      <w:bookmarkStart w:id="172" w:name="_Resource_2:_2D"/>
      <w:bookmarkStart w:id="173" w:name="_Toc133928509"/>
      <w:bookmarkEnd w:id="171"/>
      <w:bookmarkEnd w:id="172"/>
      <w:r>
        <w:lastRenderedPageBreak/>
        <w:t xml:space="preserve">Resource </w:t>
      </w:r>
      <w:r w:rsidR="5A352342">
        <w:t>2</w:t>
      </w:r>
      <w:r>
        <w:t xml:space="preserve">: </w:t>
      </w:r>
      <w:r w:rsidR="67B75D5D">
        <w:t>2D Shapes</w:t>
      </w:r>
      <w:r w:rsidR="00962669">
        <w:t xml:space="preserve"> (Early Stage 1)</w:t>
      </w:r>
      <w:bookmarkEnd w:id="173"/>
    </w:p>
    <w:p w14:paraId="0964C687" w14:textId="7918A1DC" w:rsidR="00AE0AE6" w:rsidRDefault="3C7D1539" w:rsidP="084661B0">
      <w:r>
        <w:rPr>
          <w:noProof/>
        </w:rPr>
        <w:drawing>
          <wp:inline distT="0" distB="0" distL="0" distR="0" wp14:anchorId="146A3213" wp14:editId="0E645581">
            <wp:extent cx="6042074" cy="4828926"/>
            <wp:effectExtent l="0" t="0" r="0" b="0"/>
            <wp:docPr id="461499218" name="Picture 461499218" descr="An image of a blue rectangle, green circle, red triangle and yellow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499218" name="Picture 461499218" descr="An image of a blue rectangle, green circle, red triangle and yellow square."/>
                    <pic:cNvPicPr/>
                  </pic:nvPicPr>
                  <pic:blipFill rotWithShape="1">
                    <a:blip r:embed="rId72" cstate="print">
                      <a:extLst>
                        <a:ext uri="{28A0092B-C50C-407E-A947-70E740481C1C}">
                          <a14:useLocalDpi xmlns:a14="http://schemas.microsoft.com/office/drawing/2010/main" val="0"/>
                        </a:ext>
                      </a:extLst>
                    </a:blip>
                    <a:srcRect/>
                    <a:stretch/>
                  </pic:blipFill>
                  <pic:spPr bwMode="auto">
                    <a:xfrm>
                      <a:off x="0" y="0"/>
                      <a:ext cx="6056096" cy="4840133"/>
                    </a:xfrm>
                    <a:prstGeom prst="rect">
                      <a:avLst/>
                    </a:prstGeom>
                    <a:ln>
                      <a:noFill/>
                    </a:ln>
                    <a:extLst>
                      <a:ext uri="{53640926-AAD7-44D8-BBD7-CCE9431645EC}">
                        <a14:shadowObscured xmlns:a14="http://schemas.microsoft.com/office/drawing/2010/main"/>
                      </a:ext>
                    </a:extLst>
                  </pic:spPr>
                </pic:pic>
              </a:graphicData>
            </a:graphic>
          </wp:inline>
        </w:drawing>
      </w:r>
    </w:p>
    <w:p w14:paraId="5C31E4EF" w14:textId="275DA791" w:rsidR="00F56B21" w:rsidRPr="00E8424C" w:rsidRDefault="4358CD9A" w:rsidP="00E8424C">
      <w:pPr>
        <w:pStyle w:val="Heading2"/>
      </w:pPr>
      <w:bookmarkStart w:id="174" w:name="_Resource_3:_Objects"/>
      <w:bookmarkStart w:id="175" w:name="_Resource_3:_Object"/>
      <w:bookmarkStart w:id="176" w:name="_Toc133928510"/>
      <w:bookmarkEnd w:id="174"/>
      <w:bookmarkEnd w:id="175"/>
      <w:r>
        <w:lastRenderedPageBreak/>
        <w:t>Resource 3: Object sort cards</w:t>
      </w:r>
      <w:bookmarkEnd w:id="176"/>
    </w:p>
    <w:p w14:paraId="01CAC670" w14:textId="4F311038" w:rsidR="00F56B21" w:rsidRDefault="00F56B21" w:rsidP="00895478">
      <w:r>
        <w:rPr>
          <w:noProof/>
        </w:rPr>
        <w:drawing>
          <wp:inline distT="0" distB="0" distL="0" distR="0" wp14:anchorId="134B2CAF" wp14:editId="61E9A39C">
            <wp:extent cx="6428936" cy="4566998"/>
            <wp:effectExtent l="0" t="0" r="0" b="5080"/>
            <wp:docPr id="254929890" name="Picture 254929890" descr="A 5 by 5 gid populated with images of 3D 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929890" name="Picture 254929890" descr="A 5 by 5 gid populated with images of 3D objects."/>
                    <pic:cNvPicPr/>
                  </pic:nvPicPr>
                  <pic:blipFill rotWithShape="1">
                    <a:blip r:embed="rId73" cstate="print">
                      <a:extLst>
                        <a:ext uri="{28A0092B-C50C-407E-A947-70E740481C1C}">
                          <a14:useLocalDpi xmlns:a14="http://schemas.microsoft.com/office/drawing/2010/main" val="0"/>
                        </a:ext>
                      </a:extLst>
                    </a:blip>
                    <a:srcRect l="1134" t="1793" r="1750" b="522"/>
                    <a:stretch/>
                  </pic:blipFill>
                  <pic:spPr bwMode="auto">
                    <a:xfrm>
                      <a:off x="0" y="0"/>
                      <a:ext cx="6455089" cy="4585576"/>
                    </a:xfrm>
                    <a:prstGeom prst="rect">
                      <a:avLst/>
                    </a:prstGeom>
                    <a:ln>
                      <a:noFill/>
                    </a:ln>
                    <a:extLst>
                      <a:ext uri="{53640926-AAD7-44D8-BBD7-CCE9431645EC}">
                        <a14:shadowObscured xmlns:a14="http://schemas.microsoft.com/office/drawing/2010/main"/>
                      </a:ext>
                    </a:extLst>
                  </pic:spPr>
                </pic:pic>
              </a:graphicData>
            </a:graphic>
          </wp:inline>
        </w:drawing>
      </w:r>
    </w:p>
    <w:p w14:paraId="2848039F" w14:textId="0F50E7A0" w:rsidR="0048131F" w:rsidRDefault="0048131F" w:rsidP="00895478">
      <w:r>
        <w:rPr>
          <w:rStyle w:val="normaltextrun"/>
          <w:color w:val="242424"/>
          <w:sz w:val="21"/>
          <w:szCs w:val="21"/>
          <w:shd w:val="clear" w:color="auto" w:fill="FFFFFF"/>
        </w:rPr>
        <w:t xml:space="preserve">Images sourced from </w:t>
      </w:r>
      <w:hyperlink r:id="rId74" w:tgtFrame="_blank" w:history="1">
        <w:r>
          <w:rPr>
            <w:rStyle w:val="normaltextrun"/>
            <w:color w:val="2F5496"/>
            <w:sz w:val="21"/>
            <w:szCs w:val="21"/>
            <w:u w:val="single"/>
            <w:shd w:val="clear" w:color="auto" w:fill="FFFFFF"/>
          </w:rPr>
          <w:t>Canva</w:t>
        </w:r>
      </w:hyperlink>
      <w:r>
        <w:rPr>
          <w:rStyle w:val="normaltextrun"/>
          <w:color w:val="242424"/>
          <w:sz w:val="21"/>
          <w:szCs w:val="21"/>
          <w:shd w:val="clear" w:color="auto" w:fill="FFFFFF"/>
        </w:rPr>
        <w:t xml:space="preserve"> and used in accordance with the </w:t>
      </w:r>
      <w:hyperlink r:id="rId75" w:tgtFrame="_blank" w:history="1">
        <w:r w:rsidR="00855D91">
          <w:rPr>
            <w:rStyle w:val="normaltextrun"/>
            <w:color w:val="2F5496"/>
            <w:sz w:val="21"/>
            <w:szCs w:val="21"/>
            <w:u w:val="single"/>
            <w:shd w:val="clear" w:color="auto" w:fill="FFFFFF"/>
          </w:rPr>
          <w:t>Canva Content Licence Agreement</w:t>
        </w:r>
      </w:hyperlink>
      <w:r>
        <w:rPr>
          <w:rStyle w:val="normaltextrun"/>
          <w:color w:val="242424"/>
          <w:sz w:val="21"/>
          <w:szCs w:val="21"/>
          <w:shd w:val="clear" w:color="auto" w:fill="FFFFFF"/>
        </w:rPr>
        <w:t>.</w:t>
      </w:r>
    </w:p>
    <w:p w14:paraId="212AAE68" w14:textId="74C28F33" w:rsidR="00AE0AE6" w:rsidRPr="0048131F" w:rsidRDefault="1108C4A1" w:rsidP="0048131F">
      <w:pPr>
        <w:pStyle w:val="Heading2"/>
      </w:pPr>
      <w:bookmarkStart w:id="177" w:name="_Resource_4:_Handfuls"/>
      <w:bookmarkStart w:id="178" w:name="_Toc133928511"/>
      <w:bookmarkEnd w:id="177"/>
      <w:r>
        <w:lastRenderedPageBreak/>
        <w:t xml:space="preserve">Resource </w:t>
      </w:r>
      <w:r w:rsidR="4358CD9A">
        <w:t>4</w:t>
      </w:r>
      <w:r>
        <w:t xml:space="preserve">: Handfuls </w:t>
      </w:r>
      <w:r w:rsidR="4358CD9A">
        <w:t>game</w:t>
      </w:r>
      <w:bookmarkEnd w:id="178"/>
    </w:p>
    <w:p w14:paraId="7FB591F3" w14:textId="67ABC861" w:rsidR="00AE0AE6" w:rsidRDefault="00940C22" w:rsidP="084661B0">
      <w:r w:rsidRPr="00940C22">
        <w:rPr>
          <w:noProof/>
        </w:rPr>
        <w:drawing>
          <wp:inline distT="0" distB="0" distL="0" distR="0" wp14:anchorId="2F49F2BA" wp14:editId="2A12855A">
            <wp:extent cx="7427742" cy="4722272"/>
            <wp:effectExtent l="0" t="0" r="1905" b="2540"/>
            <wp:docPr id="6" name="Picture 6" descr="A rectangular board titled Handfuls. Under the title are a line of numerals from 10 to 20. Under the numerals is a ha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rectangular board titled Handfuls. Under the title are a line of numerals from 10 to 20. Under the numerals is a hand image."/>
                    <pic:cNvPicPr/>
                  </pic:nvPicPr>
                  <pic:blipFill>
                    <a:blip r:embed="rId76"/>
                    <a:stretch>
                      <a:fillRect/>
                    </a:stretch>
                  </pic:blipFill>
                  <pic:spPr>
                    <a:xfrm>
                      <a:off x="0" y="0"/>
                      <a:ext cx="7449502" cy="4736106"/>
                    </a:xfrm>
                    <a:prstGeom prst="rect">
                      <a:avLst/>
                    </a:prstGeom>
                  </pic:spPr>
                </pic:pic>
              </a:graphicData>
            </a:graphic>
          </wp:inline>
        </w:drawing>
      </w:r>
    </w:p>
    <w:p w14:paraId="1454BEFF" w14:textId="44C674D2" w:rsidR="00AE0AE6" w:rsidRPr="00AE0AE6" w:rsidRDefault="00D259E2" w:rsidP="084661B0">
      <w:r>
        <w:rPr>
          <w:rStyle w:val="normaltextrun"/>
          <w:color w:val="242424"/>
          <w:sz w:val="21"/>
          <w:szCs w:val="21"/>
          <w:shd w:val="clear" w:color="auto" w:fill="FFFFFF"/>
        </w:rPr>
        <w:t xml:space="preserve">Images sourced from </w:t>
      </w:r>
      <w:hyperlink r:id="rId77" w:tgtFrame="_blank" w:history="1">
        <w:r>
          <w:rPr>
            <w:rStyle w:val="normaltextrun"/>
            <w:color w:val="2F5496"/>
            <w:sz w:val="21"/>
            <w:szCs w:val="21"/>
            <w:u w:val="single"/>
            <w:shd w:val="clear" w:color="auto" w:fill="FFFFFF"/>
          </w:rPr>
          <w:t>Canva</w:t>
        </w:r>
      </w:hyperlink>
      <w:r>
        <w:rPr>
          <w:rStyle w:val="normaltextrun"/>
          <w:color w:val="242424"/>
          <w:sz w:val="21"/>
          <w:szCs w:val="21"/>
          <w:shd w:val="clear" w:color="auto" w:fill="FFFFFF"/>
        </w:rPr>
        <w:t xml:space="preserve"> and used in accordance with the </w:t>
      </w:r>
      <w:hyperlink r:id="rId78" w:tgtFrame="_blank" w:history="1">
        <w:r w:rsidR="00855D91">
          <w:rPr>
            <w:rStyle w:val="normaltextrun"/>
            <w:color w:val="2F5496"/>
            <w:sz w:val="21"/>
            <w:szCs w:val="21"/>
            <w:u w:val="single"/>
            <w:shd w:val="clear" w:color="auto" w:fill="FFFFFF"/>
          </w:rPr>
          <w:t>Canva Content Licence Agreement</w:t>
        </w:r>
      </w:hyperlink>
      <w:r>
        <w:rPr>
          <w:rStyle w:val="normaltextrun"/>
          <w:color w:val="242424"/>
          <w:sz w:val="21"/>
          <w:szCs w:val="21"/>
          <w:shd w:val="clear" w:color="auto" w:fill="FFFFFF"/>
        </w:rPr>
        <w:t>.</w:t>
      </w:r>
    </w:p>
    <w:p w14:paraId="2A1DF14E" w14:textId="662FD6AA" w:rsidR="00AE0AE6" w:rsidRDefault="43E0B741" w:rsidP="084661B0">
      <w:pPr>
        <w:pStyle w:val="Heading2"/>
      </w:pPr>
      <w:bookmarkStart w:id="179" w:name="_Resource_5:_Making"/>
      <w:bookmarkStart w:id="180" w:name="_Toc133928512"/>
      <w:bookmarkEnd w:id="179"/>
      <w:r>
        <w:lastRenderedPageBreak/>
        <w:t xml:space="preserve">Resource </w:t>
      </w:r>
      <w:r w:rsidR="3EF69438">
        <w:t>5</w:t>
      </w:r>
      <w:r>
        <w:t>:</w:t>
      </w:r>
      <w:r w:rsidR="3EF69438">
        <w:t xml:space="preserve"> Making cubes</w:t>
      </w:r>
      <w:bookmarkEnd w:id="180"/>
    </w:p>
    <w:p w14:paraId="00C5BE19" w14:textId="2C586AF9" w:rsidR="00D259E2" w:rsidRPr="0048131F" w:rsidRDefault="00FD642D" w:rsidP="00C43548">
      <w:r>
        <w:rPr>
          <w:noProof/>
        </w:rPr>
        <w:drawing>
          <wp:inline distT="0" distB="0" distL="0" distR="0" wp14:anchorId="7C9CFDB2" wp14:editId="566F1690">
            <wp:extent cx="7195930" cy="5251939"/>
            <wp:effectExtent l="0" t="0" r="5080" b="6350"/>
            <wp:docPr id="31" name="Picture 31" descr="A purple hexomino arranged in a T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urple hexomino arranged in a T shap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234318" cy="5279957"/>
                    </a:xfrm>
                    <a:prstGeom prst="rect">
                      <a:avLst/>
                    </a:prstGeom>
                    <a:noFill/>
                    <a:ln>
                      <a:noFill/>
                    </a:ln>
                  </pic:spPr>
                </pic:pic>
              </a:graphicData>
            </a:graphic>
          </wp:inline>
        </w:drawing>
      </w:r>
    </w:p>
    <w:p w14:paraId="29077771" w14:textId="1172A288" w:rsidR="00D259E2" w:rsidRPr="0048131F" w:rsidRDefault="007D652D" w:rsidP="00C43548">
      <w:r>
        <w:rPr>
          <w:noProof/>
        </w:rPr>
        <w:lastRenderedPageBreak/>
        <w:drawing>
          <wp:inline distT="0" distB="0" distL="0" distR="0" wp14:anchorId="21997A07" wp14:editId="3B1CA2C2">
            <wp:extent cx="8942902" cy="5629523"/>
            <wp:effectExtent l="0" t="0" r="0" b="9525"/>
            <wp:docPr id="32" name="Picture 32" descr="A green hexomino arranged in an S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green hexomino arranged in an S shap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988396" cy="5658161"/>
                    </a:xfrm>
                    <a:prstGeom prst="rect">
                      <a:avLst/>
                    </a:prstGeom>
                    <a:noFill/>
                    <a:ln>
                      <a:noFill/>
                    </a:ln>
                  </pic:spPr>
                </pic:pic>
              </a:graphicData>
            </a:graphic>
          </wp:inline>
        </w:drawing>
      </w:r>
    </w:p>
    <w:p w14:paraId="1F43FE5D" w14:textId="5966B76F" w:rsidR="004B65AE" w:rsidRDefault="007D652D" w:rsidP="00C43548">
      <w:r>
        <w:rPr>
          <w:noProof/>
        </w:rPr>
        <w:lastRenderedPageBreak/>
        <w:drawing>
          <wp:inline distT="0" distB="0" distL="0" distR="0" wp14:anchorId="0B1E0EAC" wp14:editId="53171DFB">
            <wp:extent cx="7768135" cy="5422789"/>
            <wp:effectExtent l="0" t="0" r="4445" b="6985"/>
            <wp:docPr id="33" name="Picture 33" descr="A blue hexomino arranged in an irregular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blue hexomino arranged in an irregular shap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798427" cy="5443935"/>
                    </a:xfrm>
                    <a:prstGeom prst="rect">
                      <a:avLst/>
                    </a:prstGeom>
                    <a:noFill/>
                    <a:ln>
                      <a:noFill/>
                    </a:ln>
                  </pic:spPr>
                </pic:pic>
              </a:graphicData>
            </a:graphic>
          </wp:inline>
        </w:drawing>
      </w:r>
    </w:p>
    <w:p w14:paraId="2EC90D13" w14:textId="6828ABC9" w:rsidR="00C43548" w:rsidRDefault="3EF69438" w:rsidP="00C43548">
      <w:pPr>
        <w:pStyle w:val="Heading2"/>
      </w:pPr>
      <w:bookmarkStart w:id="181" w:name="_Resource_7:_Cube"/>
      <w:bookmarkStart w:id="182" w:name="_Resource_7:_Pasta"/>
      <w:bookmarkStart w:id="183" w:name="_Resource_6:_Pasta"/>
      <w:bookmarkStart w:id="184" w:name="_Toc133928513"/>
      <w:bookmarkEnd w:id="181"/>
      <w:bookmarkEnd w:id="182"/>
      <w:bookmarkEnd w:id="183"/>
      <w:r>
        <w:lastRenderedPageBreak/>
        <w:t xml:space="preserve">Resource </w:t>
      </w:r>
      <w:r w:rsidR="58E7597D">
        <w:t>6</w:t>
      </w:r>
      <w:r>
        <w:t>:</w:t>
      </w:r>
      <w:r w:rsidR="38A2CD60">
        <w:t xml:space="preserve"> </w:t>
      </w:r>
      <w:r w:rsidR="3688A8E8">
        <w:t>Pasta shapes</w:t>
      </w:r>
      <w:bookmarkEnd w:id="184"/>
    </w:p>
    <w:p w14:paraId="2BB43D90" w14:textId="1EB0B516" w:rsidR="003B563A" w:rsidRDefault="4E60BB05" w:rsidP="00C43548">
      <w:r>
        <w:rPr>
          <w:noProof/>
        </w:rPr>
        <w:drawing>
          <wp:inline distT="0" distB="0" distL="0" distR="0" wp14:anchorId="1860A2FD" wp14:editId="39D33E57">
            <wp:extent cx="6507403" cy="4595854"/>
            <wp:effectExtent l="0" t="0" r="8255" b="0"/>
            <wp:docPr id="1934087176" name="Picture 1934087176" descr="Drawings of 11 different types of pasta of different sizes and shapes including tubes, spirals, shells, spaghetti, bowties and elbow shap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087176" name="Picture 1934087176" descr="Drawings of 11 different types of pasta of different sizes and shapes including tubes, spirals, shells, spaghetti, bowties and elbow shapes.&#10;"/>
                    <pic:cNvPicPr/>
                  </pic:nvPicPr>
                  <pic:blipFill>
                    <a:blip r:embed="rId82">
                      <a:extLst>
                        <a:ext uri="{28A0092B-C50C-407E-A947-70E740481C1C}">
                          <a14:useLocalDpi xmlns:a14="http://schemas.microsoft.com/office/drawing/2010/main" val="0"/>
                        </a:ext>
                      </a:extLst>
                    </a:blip>
                    <a:stretch>
                      <a:fillRect/>
                    </a:stretch>
                  </pic:blipFill>
                  <pic:spPr>
                    <a:xfrm>
                      <a:off x="0" y="0"/>
                      <a:ext cx="6523041" cy="4606899"/>
                    </a:xfrm>
                    <a:prstGeom prst="rect">
                      <a:avLst/>
                    </a:prstGeom>
                  </pic:spPr>
                </pic:pic>
              </a:graphicData>
            </a:graphic>
          </wp:inline>
        </w:drawing>
      </w:r>
    </w:p>
    <w:p w14:paraId="0C68FC4C" w14:textId="37DD8DDC" w:rsidR="00C43548" w:rsidRPr="00C43548" w:rsidRDefault="00751019" w:rsidP="00C43548">
      <w:r>
        <w:rPr>
          <w:rStyle w:val="normaltextrun"/>
          <w:color w:val="242424"/>
          <w:sz w:val="21"/>
          <w:szCs w:val="21"/>
          <w:shd w:val="clear" w:color="auto" w:fill="FFFFFF"/>
        </w:rPr>
        <w:t xml:space="preserve">Images sourced from </w:t>
      </w:r>
      <w:hyperlink r:id="rId83" w:tgtFrame="_blank" w:history="1">
        <w:r>
          <w:rPr>
            <w:rStyle w:val="normaltextrun"/>
            <w:color w:val="2F5496"/>
            <w:sz w:val="21"/>
            <w:szCs w:val="21"/>
            <w:u w:val="single"/>
            <w:shd w:val="clear" w:color="auto" w:fill="FFFFFF"/>
          </w:rPr>
          <w:t>Canva</w:t>
        </w:r>
      </w:hyperlink>
      <w:r>
        <w:rPr>
          <w:rStyle w:val="normaltextrun"/>
          <w:color w:val="242424"/>
          <w:sz w:val="21"/>
          <w:szCs w:val="21"/>
          <w:shd w:val="clear" w:color="auto" w:fill="FFFFFF"/>
        </w:rPr>
        <w:t xml:space="preserve"> and used in accordance with the </w:t>
      </w:r>
      <w:hyperlink r:id="rId84" w:tgtFrame="_blank" w:history="1">
        <w:r w:rsidR="00855D91">
          <w:rPr>
            <w:rStyle w:val="normaltextrun"/>
            <w:color w:val="2F5496"/>
            <w:sz w:val="21"/>
            <w:szCs w:val="21"/>
            <w:u w:val="single"/>
            <w:shd w:val="clear" w:color="auto" w:fill="FFFFFF"/>
          </w:rPr>
          <w:t>Canva Content Licence Agreement</w:t>
        </w:r>
      </w:hyperlink>
      <w:r>
        <w:rPr>
          <w:rStyle w:val="normaltextrun"/>
          <w:color w:val="242424"/>
          <w:sz w:val="21"/>
          <w:szCs w:val="21"/>
          <w:shd w:val="clear" w:color="auto" w:fill="FFFFFF"/>
        </w:rPr>
        <w:t>.</w:t>
      </w:r>
    </w:p>
    <w:p w14:paraId="49999BD8" w14:textId="3F2B948F" w:rsidR="000A52E1" w:rsidRPr="00B759A7" w:rsidRDefault="44DF38B7" w:rsidP="00B759A7">
      <w:pPr>
        <w:pStyle w:val="Heading2"/>
      </w:pPr>
      <w:bookmarkStart w:id="185" w:name="_Resource_8:_Grid"/>
      <w:bookmarkStart w:id="186" w:name="_Resource_8:_Different"/>
      <w:bookmarkStart w:id="187" w:name="_Resource_7:_Different"/>
      <w:bookmarkStart w:id="188" w:name="_Toc133928514"/>
      <w:bookmarkEnd w:id="185"/>
      <w:bookmarkEnd w:id="186"/>
      <w:bookmarkEnd w:id="187"/>
      <w:r>
        <w:lastRenderedPageBreak/>
        <w:t xml:space="preserve">Resource </w:t>
      </w:r>
      <w:r w:rsidR="58E7597D">
        <w:t>7</w:t>
      </w:r>
      <w:r>
        <w:t xml:space="preserve">: </w:t>
      </w:r>
      <w:r w:rsidR="7E5D8683">
        <w:t>Different packaging</w:t>
      </w:r>
      <w:bookmarkEnd w:id="188"/>
    </w:p>
    <w:p w14:paraId="5E48852C" w14:textId="6C74A73E" w:rsidR="000A52E1" w:rsidRDefault="0BC7A880" w:rsidP="008F5883">
      <w:r w:rsidRPr="008F5883">
        <w:rPr>
          <w:noProof/>
        </w:rPr>
        <w:drawing>
          <wp:inline distT="0" distB="0" distL="0" distR="0" wp14:anchorId="61582EBD" wp14:editId="37853569">
            <wp:extent cx="6863715" cy="4806138"/>
            <wp:effectExtent l="0" t="0" r="0" b="0"/>
            <wp:docPr id="1273794073" name="Picture 1273794073" descr="Different packages. A photograph or a pasta packet and a open tray of rice crackers side by side. Underneath the photograph is a venn diagram labelled pasta and crackers. On the right side of the image are questions for students to consid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794073" name="Picture 1273794073" descr="Different packages. A photograph or a pasta packet and a open tray of rice crackers side by side. Underneath the photograph is a venn diagram labelled pasta and crackers. On the right side of the image are questions for students to consider.&#10;"/>
                    <pic:cNvPicPr/>
                  </pic:nvPicPr>
                  <pic:blipFill rotWithShape="1">
                    <a:blip r:embed="rId85" cstate="print">
                      <a:extLst>
                        <a:ext uri="{28A0092B-C50C-407E-A947-70E740481C1C}">
                          <a14:useLocalDpi xmlns:a14="http://schemas.microsoft.com/office/drawing/2010/main" val="0"/>
                        </a:ext>
                      </a:extLst>
                    </a:blip>
                    <a:srcRect/>
                    <a:stretch/>
                  </pic:blipFill>
                  <pic:spPr bwMode="auto">
                    <a:xfrm>
                      <a:off x="0" y="0"/>
                      <a:ext cx="6870923" cy="4811185"/>
                    </a:xfrm>
                    <a:prstGeom prst="rect">
                      <a:avLst/>
                    </a:prstGeom>
                    <a:ln>
                      <a:noFill/>
                    </a:ln>
                    <a:extLst>
                      <a:ext uri="{53640926-AAD7-44D8-BBD7-CCE9431645EC}">
                        <a14:shadowObscured xmlns:a14="http://schemas.microsoft.com/office/drawing/2010/main"/>
                      </a:ext>
                    </a:extLst>
                  </pic:spPr>
                </pic:pic>
              </a:graphicData>
            </a:graphic>
          </wp:inline>
        </w:drawing>
      </w:r>
    </w:p>
    <w:p w14:paraId="4DC94525" w14:textId="027CF6D9" w:rsidR="00751019" w:rsidRPr="000A52E1" w:rsidRDefault="000A52E1" w:rsidP="0082368A">
      <w:pPr>
        <w:rPr>
          <w:b/>
          <w:bCs/>
        </w:rPr>
      </w:pPr>
      <w:r w:rsidRPr="000A52E1">
        <w:rPr>
          <w:rStyle w:val="normaltextrun"/>
          <w:color w:val="242424"/>
          <w:sz w:val="21"/>
          <w:szCs w:val="21"/>
          <w:shd w:val="clear" w:color="auto" w:fill="FFFFFF"/>
        </w:rPr>
        <w:t xml:space="preserve">Images sourced from </w:t>
      </w:r>
      <w:hyperlink r:id="rId86" w:tgtFrame="_blank" w:history="1">
        <w:r w:rsidRPr="000A52E1">
          <w:rPr>
            <w:rStyle w:val="normaltextrun"/>
            <w:color w:val="2F5496"/>
            <w:sz w:val="21"/>
            <w:szCs w:val="21"/>
            <w:u w:val="single"/>
            <w:shd w:val="clear" w:color="auto" w:fill="FFFFFF"/>
          </w:rPr>
          <w:t>Canva</w:t>
        </w:r>
      </w:hyperlink>
      <w:r w:rsidRPr="000A52E1">
        <w:rPr>
          <w:rStyle w:val="normaltextrun"/>
          <w:color w:val="242424"/>
          <w:sz w:val="21"/>
          <w:szCs w:val="21"/>
          <w:shd w:val="clear" w:color="auto" w:fill="FFFFFF"/>
        </w:rPr>
        <w:t xml:space="preserve"> and used in accordance with the </w:t>
      </w:r>
      <w:hyperlink r:id="rId87" w:tgtFrame="_blank" w:history="1">
        <w:r w:rsidR="00B61F39">
          <w:rPr>
            <w:rStyle w:val="normaltextrun"/>
            <w:color w:val="2F5496"/>
            <w:sz w:val="21"/>
            <w:szCs w:val="21"/>
            <w:u w:val="single"/>
            <w:shd w:val="clear" w:color="auto" w:fill="FFFFFF"/>
          </w:rPr>
          <w:t>Canva Content Licence Agreement</w:t>
        </w:r>
      </w:hyperlink>
      <w:r w:rsidRPr="000A52E1">
        <w:rPr>
          <w:rStyle w:val="normaltextrun"/>
          <w:color w:val="242424"/>
          <w:sz w:val="21"/>
          <w:szCs w:val="21"/>
          <w:shd w:val="clear" w:color="auto" w:fill="FFFFFF"/>
        </w:rPr>
        <w:t>.</w:t>
      </w:r>
    </w:p>
    <w:p w14:paraId="14077BCB" w14:textId="3CC12BC8" w:rsidR="006658C6" w:rsidRPr="00B759A7" w:rsidRDefault="6C0E25E3" w:rsidP="00B759A7">
      <w:pPr>
        <w:pStyle w:val="Heading2"/>
      </w:pPr>
      <w:bookmarkStart w:id="189" w:name="_Resource_9:_Facts"/>
      <w:bookmarkStart w:id="190" w:name="_Resource_8:_Facts"/>
      <w:bookmarkStart w:id="191" w:name="_Toc133928515"/>
      <w:bookmarkEnd w:id="189"/>
      <w:bookmarkEnd w:id="190"/>
      <w:r>
        <w:lastRenderedPageBreak/>
        <w:t xml:space="preserve">Resource </w:t>
      </w:r>
      <w:r w:rsidR="58E7597D">
        <w:t>8</w:t>
      </w:r>
      <w:r w:rsidR="0E579661">
        <w:t>: Facts about numbers</w:t>
      </w:r>
      <w:r w:rsidR="2F913084">
        <w:t xml:space="preserve"> (</w:t>
      </w:r>
      <w:r w:rsidR="0E579661">
        <w:t>Set A and Set B</w:t>
      </w:r>
      <w:r w:rsidR="2F913084">
        <w:t>)</w:t>
      </w:r>
      <w:bookmarkEnd w:id="191"/>
    </w:p>
    <w:p w14:paraId="566F7133" w14:textId="77777777" w:rsidR="00B61F39" w:rsidRDefault="081F9D04" w:rsidP="006658C6">
      <w:r>
        <w:rPr>
          <w:noProof/>
        </w:rPr>
        <w:drawing>
          <wp:inline distT="0" distB="0" distL="0" distR="0" wp14:anchorId="350E212A" wp14:editId="3BCE85AA">
            <wp:extent cx="6295293" cy="4354244"/>
            <wp:effectExtent l="0" t="0" r="0" b="8255"/>
            <wp:docPr id="716426921" name="Picture 716426921" descr="Two sets of 3 numbers. Set A has numbers 14, 25 and 90. Set B has 41, 889 and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426921" name="Picture 716426921" descr="Two sets of 3 numbers. Set A has numbers 14, 25 and 90. Set B has 41, 889 and 205."/>
                    <pic:cNvPicPr/>
                  </pic:nvPicPr>
                  <pic:blipFill>
                    <a:blip r:embed="rId88">
                      <a:extLst>
                        <a:ext uri="{28A0092B-C50C-407E-A947-70E740481C1C}">
                          <a14:useLocalDpi xmlns:a14="http://schemas.microsoft.com/office/drawing/2010/main" val="0"/>
                        </a:ext>
                      </a:extLst>
                    </a:blip>
                    <a:stretch>
                      <a:fillRect/>
                    </a:stretch>
                  </pic:blipFill>
                  <pic:spPr>
                    <a:xfrm>
                      <a:off x="0" y="0"/>
                      <a:ext cx="6305935" cy="4361605"/>
                    </a:xfrm>
                    <a:prstGeom prst="rect">
                      <a:avLst/>
                    </a:prstGeom>
                  </pic:spPr>
                </pic:pic>
              </a:graphicData>
            </a:graphic>
          </wp:inline>
        </w:drawing>
      </w:r>
    </w:p>
    <w:p w14:paraId="4D546D16" w14:textId="7CEA9037" w:rsidR="00AE0AE6" w:rsidRPr="00AE0AE6" w:rsidRDefault="0E579661" w:rsidP="084661B0">
      <w:pPr>
        <w:pStyle w:val="Heading2"/>
      </w:pPr>
      <w:bookmarkStart w:id="192" w:name="_Resource_10:_Lots"/>
      <w:bookmarkStart w:id="193" w:name="_Resource_9:_Lots"/>
      <w:bookmarkStart w:id="194" w:name="_Toc133928516"/>
      <w:bookmarkEnd w:id="192"/>
      <w:bookmarkEnd w:id="193"/>
      <w:r>
        <w:lastRenderedPageBreak/>
        <w:t xml:space="preserve">Resource </w:t>
      </w:r>
      <w:r w:rsidR="58E7597D">
        <w:t>9</w:t>
      </w:r>
      <w:r>
        <w:t xml:space="preserve">: </w:t>
      </w:r>
      <w:r w:rsidR="44DF38B7">
        <w:t>Lots of spots</w:t>
      </w:r>
      <w:bookmarkEnd w:id="194"/>
    </w:p>
    <w:p w14:paraId="0B5B4A0C" w14:textId="470C609D" w:rsidR="00AE0AE6" w:rsidRDefault="1430C070" w:rsidP="084661B0">
      <w:r>
        <w:rPr>
          <w:noProof/>
        </w:rPr>
        <w:drawing>
          <wp:inline distT="0" distB="0" distL="0" distR="0" wp14:anchorId="7CA7C322" wp14:editId="0922944C">
            <wp:extent cx="6614040" cy="4850296"/>
            <wp:effectExtent l="0" t="0" r="0" b="7620"/>
            <wp:docPr id="622539852" name="Picture 622539852" descr="An arrangement of 4 animals with spots on them. There is a yellow spotted fish, a ladybird, a leopard and a dalmatian 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539852" name="Picture 622539852" descr="An arrangement of 4 animals with spots on them. There is a yellow spotted fish, a ladybird, a leopard and a dalmatian pup."/>
                    <pic:cNvPicPr/>
                  </pic:nvPicPr>
                  <pic:blipFill>
                    <a:blip r:embed="rId89">
                      <a:extLst>
                        <a:ext uri="{28A0092B-C50C-407E-A947-70E740481C1C}">
                          <a14:useLocalDpi xmlns:a14="http://schemas.microsoft.com/office/drawing/2010/main" val="0"/>
                        </a:ext>
                      </a:extLst>
                    </a:blip>
                    <a:stretch>
                      <a:fillRect/>
                    </a:stretch>
                  </pic:blipFill>
                  <pic:spPr>
                    <a:xfrm>
                      <a:off x="0" y="0"/>
                      <a:ext cx="6619425" cy="4854245"/>
                    </a:xfrm>
                    <a:prstGeom prst="rect">
                      <a:avLst/>
                    </a:prstGeom>
                  </pic:spPr>
                </pic:pic>
              </a:graphicData>
            </a:graphic>
          </wp:inline>
        </w:drawing>
      </w:r>
    </w:p>
    <w:p w14:paraId="40E34EBC" w14:textId="5F37C894" w:rsidR="008F5883" w:rsidRPr="008F5883" w:rsidRDefault="008F5883" w:rsidP="008F5883">
      <w:pPr>
        <w:rPr>
          <w:b/>
          <w:bCs/>
        </w:rPr>
      </w:pPr>
      <w:r w:rsidRPr="000A52E1">
        <w:rPr>
          <w:rStyle w:val="normaltextrun"/>
          <w:color w:val="242424"/>
          <w:sz w:val="21"/>
          <w:szCs w:val="21"/>
          <w:shd w:val="clear" w:color="auto" w:fill="FFFFFF"/>
        </w:rPr>
        <w:t xml:space="preserve">Images sourced from </w:t>
      </w:r>
      <w:hyperlink r:id="rId90" w:tgtFrame="_blank" w:history="1">
        <w:r w:rsidRPr="000A52E1">
          <w:rPr>
            <w:rStyle w:val="normaltextrun"/>
            <w:color w:val="2F5496"/>
            <w:sz w:val="21"/>
            <w:szCs w:val="21"/>
            <w:u w:val="single"/>
            <w:shd w:val="clear" w:color="auto" w:fill="FFFFFF"/>
          </w:rPr>
          <w:t>Canva</w:t>
        </w:r>
      </w:hyperlink>
      <w:r w:rsidRPr="000A52E1">
        <w:rPr>
          <w:rStyle w:val="normaltextrun"/>
          <w:color w:val="242424"/>
          <w:sz w:val="21"/>
          <w:szCs w:val="21"/>
          <w:shd w:val="clear" w:color="auto" w:fill="FFFFFF"/>
        </w:rPr>
        <w:t xml:space="preserve"> and used in accordance with the </w:t>
      </w:r>
      <w:hyperlink r:id="rId91" w:tgtFrame="_blank" w:history="1">
        <w:r>
          <w:rPr>
            <w:rStyle w:val="normaltextrun"/>
            <w:color w:val="2F5496"/>
            <w:sz w:val="21"/>
            <w:szCs w:val="21"/>
            <w:u w:val="single"/>
            <w:shd w:val="clear" w:color="auto" w:fill="FFFFFF"/>
          </w:rPr>
          <w:t>Canva Content Licence Agreement</w:t>
        </w:r>
      </w:hyperlink>
      <w:r w:rsidRPr="000A52E1">
        <w:rPr>
          <w:rStyle w:val="normaltextrun"/>
          <w:color w:val="242424"/>
          <w:sz w:val="21"/>
          <w:szCs w:val="21"/>
          <w:shd w:val="clear" w:color="auto" w:fill="FFFFFF"/>
        </w:rPr>
        <w:t>.</w:t>
      </w:r>
    </w:p>
    <w:p w14:paraId="4834620F" w14:textId="45EB3BE4" w:rsidR="00A342F8" w:rsidRDefault="46CAF561" w:rsidP="084661B0">
      <w:pPr>
        <w:pStyle w:val="Heading2"/>
        <w:rPr>
          <w:noProof/>
        </w:rPr>
      </w:pPr>
      <w:bookmarkStart w:id="195" w:name="_Resource_11:_Jellybean"/>
      <w:bookmarkStart w:id="196" w:name="_Resource_10:_Jellybean"/>
      <w:bookmarkStart w:id="197" w:name="_Toc112318942"/>
      <w:bookmarkStart w:id="198" w:name="_Toc112320592"/>
      <w:bookmarkStart w:id="199" w:name="_Toc112320647"/>
      <w:bookmarkStart w:id="200" w:name="_Toc112320702"/>
      <w:bookmarkStart w:id="201" w:name="_Toc112320756"/>
      <w:bookmarkStart w:id="202" w:name="_Toc133928517"/>
      <w:bookmarkEnd w:id="195"/>
      <w:bookmarkEnd w:id="196"/>
      <w:r>
        <w:lastRenderedPageBreak/>
        <w:t xml:space="preserve">Resource </w:t>
      </w:r>
      <w:r w:rsidR="75EA7203">
        <w:t>1</w:t>
      </w:r>
      <w:r w:rsidR="58E7597D">
        <w:t>0</w:t>
      </w:r>
      <w:r>
        <w:t xml:space="preserve">: </w:t>
      </w:r>
      <w:r w:rsidR="75EA7203">
        <w:t xml:space="preserve">Jellybean challenge </w:t>
      </w:r>
      <w:r w:rsidR="00B759A7">
        <w:t>(</w:t>
      </w:r>
      <w:r w:rsidR="75EA7203">
        <w:t>Early Stage 1</w:t>
      </w:r>
      <w:bookmarkEnd w:id="197"/>
      <w:bookmarkEnd w:id="198"/>
      <w:bookmarkEnd w:id="199"/>
      <w:bookmarkEnd w:id="200"/>
      <w:bookmarkEnd w:id="201"/>
      <w:r w:rsidR="00B759A7">
        <w:t>)</w:t>
      </w:r>
      <w:bookmarkEnd w:id="202"/>
    </w:p>
    <w:p w14:paraId="567B1961" w14:textId="31060CAA" w:rsidR="00DD3F8F" w:rsidRDefault="0013652C" w:rsidP="084661B0">
      <w:r>
        <w:rPr>
          <w:noProof/>
        </w:rPr>
        <w:drawing>
          <wp:inline distT="0" distB="0" distL="0" distR="0" wp14:anchorId="257168E5" wp14:editId="658DAD43">
            <wp:extent cx="4572000" cy="3314700"/>
            <wp:effectExtent l="0" t="0" r="0" b="0"/>
            <wp:docPr id="38" name="Picture 38" descr="A image of a plate of top of which are approximately 30 jelly beans in a variety of col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image of a plate of top of which are approximately 30 jelly beans in a variety of colours."/>
                    <pic:cNvPicPr/>
                  </pic:nvPicPr>
                  <pic:blipFill>
                    <a:blip r:embed="rId92">
                      <a:extLst>
                        <a:ext uri="{28A0092B-C50C-407E-A947-70E740481C1C}">
                          <a14:useLocalDpi xmlns:a14="http://schemas.microsoft.com/office/drawing/2010/main" val="0"/>
                        </a:ext>
                      </a:extLst>
                    </a:blip>
                    <a:stretch>
                      <a:fillRect/>
                    </a:stretch>
                  </pic:blipFill>
                  <pic:spPr>
                    <a:xfrm>
                      <a:off x="0" y="0"/>
                      <a:ext cx="4572000" cy="3314700"/>
                    </a:xfrm>
                    <a:prstGeom prst="rect">
                      <a:avLst/>
                    </a:prstGeom>
                  </pic:spPr>
                </pic:pic>
              </a:graphicData>
            </a:graphic>
          </wp:inline>
        </w:drawing>
      </w:r>
    </w:p>
    <w:p w14:paraId="50209CCA" w14:textId="49970FFD" w:rsidR="008F5883" w:rsidRPr="008F5883" w:rsidRDefault="008F5883" w:rsidP="008F5883">
      <w:pPr>
        <w:rPr>
          <w:b/>
          <w:bCs/>
        </w:rPr>
      </w:pPr>
      <w:r w:rsidRPr="000A52E1">
        <w:rPr>
          <w:rStyle w:val="normaltextrun"/>
          <w:color w:val="242424"/>
          <w:sz w:val="21"/>
          <w:szCs w:val="21"/>
          <w:shd w:val="clear" w:color="auto" w:fill="FFFFFF"/>
        </w:rPr>
        <w:t xml:space="preserve">Images sourced from </w:t>
      </w:r>
      <w:hyperlink r:id="rId93" w:tgtFrame="_blank" w:history="1">
        <w:r w:rsidRPr="000A52E1">
          <w:rPr>
            <w:rStyle w:val="normaltextrun"/>
            <w:color w:val="2F5496"/>
            <w:sz w:val="21"/>
            <w:szCs w:val="21"/>
            <w:u w:val="single"/>
            <w:shd w:val="clear" w:color="auto" w:fill="FFFFFF"/>
          </w:rPr>
          <w:t>Canva</w:t>
        </w:r>
      </w:hyperlink>
      <w:r w:rsidRPr="000A52E1">
        <w:rPr>
          <w:rStyle w:val="normaltextrun"/>
          <w:color w:val="242424"/>
          <w:sz w:val="21"/>
          <w:szCs w:val="21"/>
          <w:shd w:val="clear" w:color="auto" w:fill="FFFFFF"/>
        </w:rPr>
        <w:t xml:space="preserve"> and used in accordance with the </w:t>
      </w:r>
      <w:hyperlink r:id="rId94" w:tgtFrame="_blank" w:history="1">
        <w:r>
          <w:rPr>
            <w:rStyle w:val="normaltextrun"/>
            <w:color w:val="2F5496"/>
            <w:sz w:val="21"/>
            <w:szCs w:val="21"/>
            <w:u w:val="single"/>
            <w:shd w:val="clear" w:color="auto" w:fill="FFFFFF"/>
          </w:rPr>
          <w:t>Canva Content Licence Agreement</w:t>
        </w:r>
      </w:hyperlink>
      <w:r w:rsidRPr="000A52E1">
        <w:rPr>
          <w:rStyle w:val="normaltextrun"/>
          <w:color w:val="242424"/>
          <w:sz w:val="21"/>
          <w:szCs w:val="21"/>
          <w:shd w:val="clear" w:color="auto" w:fill="FFFFFF"/>
        </w:rPr>
        <w:t>.</w:t>
      </w:r>
    </w:p>
    <w:p w14:paraId="1BC0E357" w14:textId="0D663E07" w:rsidR="0013652C" w:rsidRDefault="4932724E" w:rsidP="0013652C">
      <w:pPr>
        <w:pStyle w:val="Heading2"/>
        <w:rPr>
          <w:noProof/>
        </w:rPr>
      </w:pPr>
      <w:bookmarkStart w:id="203" w:name="_Resource_12:_Jellybean"/>
      <w:bookmarkStart w:id="204" w:name="_Toc133928518"/>
      <w:bookmarkEnd w:id="203"/>
      <w:r>
        <w:lastRenderedPageBreak/>
        <w:t xml:space="preserve">Resource </w:t>
      </w:r>
      <w:r w:rsidR="75EA7203">
        <w:t>1</w:t>
      </w:r>
      <w:r w:rsidR="58E7597D">
        <w:t>1</w:t>
      </w:r>
      <w:r>
        <w:t xml:space="preserve">: </w:t>
      </w:r>
      <w:r w:rsidR="75EA7203">
        <w:t xml:space="preserve">Jellybean challenge </w:t>
      </w:r>
      <w:r w:rsidR="00B759A7">
        <w:t>(</w:t>
      </w:r>
      <w:r w:rsidR="75EA7203">
        <w:t>Stage 1</w:t>
      </w:r>
      <w:r w:rsidR="00B759A7">
        <w:t>)</w:t>
      </w:r>
      <w:bookmarkEnd w:id="204"/>
    </w:p>
    <w:p w14:paraId="0A363CD2" w14:textId="7FFB8487" w:rsidR="0013652C" w:rsidRDefault="0013652C" w:rsidP="00895478">
      <w:r>
        <w:rPr>
          <w:noProof/>
        </w:rPr>
        <w:drawing>
          <wp:inline distT="0" distB="0" distL="0" distR="0" wp14:anchorId="3045B6BD" wp14:editId="6E9AB3B9">
            <wp:extent cx="6714638" cy="4882101"/>
            <wp:effectExtent l="0" t="0" r="0" b="0"/>
            <wp:docPr id="39" name="Picture 39" descr="Two images of a jelly bean jar taken from side and top view. For the top view the lid has been removed so that the top layer of jellybeans is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wo images of a jelly bean jar taken from side and top view. For the top view the lid has been removed so that the top layer of jellybeans is visible."/>
                    <pic:cNvPicPr/>
                  </pic:nvPicPr>
                  <pic:blipFill>
                    <a:blip r:embed="rId95">
                      <a:extLst>
                        <a:ext uri="{28A0092B-C50C-407E-A947-70E740481C1C}">
                          <a14:useLocalDpi xmlns:a14="http://schemas.microsoft.com/office/drawing/2010/main" val="0"/>
                        </a:ext>
                      </a:extLst>
                    </a:blip>
                    <a:stretch>
                      <a:fillRect/>
                    </a:stretch>
                  </pic:blipFill>
                  <pic:spPr>
                    <a:xfrm>
                      <a:off x="0" y="0"/>
                      <a:ext cx="6722146" cy="4887560"/>
                    </a:xfrm>
                    <a:prstGeom prst="rect">
                      <a:avLst/>
                    </a:prstGeom>
                  </pic:spPr>
                </pic:pic>
              </a:graphicData>
            </a:graphic>
          </wp:inline>
        </w:drawing>
      </w:r>
    </w:p>
    <w:p w14:paraId="0BA5EEFC" w14:textId="77777777" w:rsidR="008F5883" w:rsidRPr="000A52E1" w:rsidRDefault="008F5883" w:rsidP="008F5883">
      <w:pPr>
        <w:rPr>
          <w:b/>
          <w:bCs/>
        </w:rPr>
      </w:pPr>
      <w:r w:rsidRPr="000A52E1">
        <w:rPr>
          <w:rStyle w:val="normaltextrun"/>
          <w:color w:val="242424"/>
          <w:sz w:val="21"/>
          <w:szCs w:val="21"/>
          <w:shd w:val="clear" w:color="auto" w:fill="FFFFFF"/>
        </w:rPr>
        <w:t xml:space="preserve">Images sourced from </w:t>
      </w:r>
      <w:hyperlink r:id="rId96" w:tgtFrame="_blank" w:history="1">
        <w:r w:rsidRPr="000A52E1">
          <w:rPr>
            <w:rStyle w:val="normaltextrun"/>
            <w:color w:val="2F5496"/>
            <w:sz w:val="21"/>
            <w:szCs w:val="21"/>
            <w:u w:val="single"/>
            <w:shd w:val="clear" w:color="auto" w:fill="FFFFFF"/>
          </w:rPr>
          <w:t>Canva</w:t>
        </w:r>
      </w:hyperlink>
      <w:r w:rsidRPr="000A52E1">
        <w:rPr>
          <w:rStyle w:val="normaltextrun"/>
          <w:color w:val="242424"/>
          <w:sz w:val="21"/>
          <w:szCs w:val="21"/>
          <w:shd w:val="clear" w:color="auto" w:fill="FFFFFF"/>
        </w:rPr>
        <w:t xml:space="preserve"> and used in accordance with the </w:t>
      </w:r>
      <w:hyperlink r:id="rId97" w:tgtFrame="_blank" w:history="1">
        <w:r>
          <w:rPr>
            <w:rStyle w:val="normaltextrun"/>
            <w:color w:val="2F5496"/>
            <w:sz w:val="21"/>
            <w:szCs w:val="21"/>
            <w:u w:val="single"/>
            <w:shd w:val="clear" w:color="auto" w:fill="FFFFFF"/>
          </w:rPr>
          <w:t>Canva Content Licence Agreement</w:t>
        </w:r>
      </w:hyperlink>
      <w:r w:rsidRPr="000A52E1">
        <w:rPr>
          <w:rStyle w:val="normaltextrun"/>
          <w:color w:val="242424"/>
          <w:sz w:val="21"/>
          <w:szCs w:val="21"/>
          <w:shd w:val="clear" w:color="auto" w:fill="FFFFFF"/>
        </w:rPr>
        <w:t>.</w:t>
      </w:r>
    </w:p>
    <w:p w14:paraId="5CE03BB5" w14:textId="4DC6D670" w:rsidR="0013652C" w:rsidRPr="00D16E8D" w:rsidRDefault="5D816FA1" w:rsidP="00D16E8D">
      <w:pPr>
        <w:pStyle w:val="Heading2"/>
      </w:pPr>
      <w:bookmarkStart w:id="205" w:name="_Resource_13:_Cargo"/>
      <w:bookmarkStart w:id="206" w:name="_Resource_12:_Cargo"/>
      <w:bookmarkStart w:id="207" w:name="_Toc133928519"/>
      <w:bookmarkEnd w:id="205"/>
      <w:bookmarkEnd w:id="206"/>
      <w:r>
        <w:lastRenderedPageBreak/>
        <w:t>Resource 1</w:t>
      </w:r>
      <w:r w:rsidR="58E7597D">
        <w:t>2</w:t>
      </w:r>
      <w:r>
        <w:t>:</w:t>
      </w:r>
      <w:r w:rsidR="3007FB5F">
        <w:t xml:space="preserve"> Cargo ships</w:t>
      </w:r>
      <w:bookmarkEnd w:id="207"/>
    </w:p>
    <w:p w14:paraId="54435A1D" w14:textId="77777777" w:rsidR="00D16E8D" w:rsidRPr="00D16E8D" w:rsidRDefault="006B3AC0" w:rsidP="00D16E8D">
      <w:r w:rsidRPr="00D16E8D">
        <w:rPr>
          <w:noProof/>
        </w:rPr>
        <w:drawing>
          <wp:inline distT="0" distB="0" distL="0" distR="0" wp14:anchorId="02468607" wp14:editId="48F6D3DA">
            <wp:extent cx="6832756" cy="4681427"/>
            <wp:effectExtent l="0" t="0" r="6350" b="5080"/>
            <wp:docPr id="40" name="Picture 40" descr="Images of 4 different container ships sailing on water. Each ship has it's deck stack with colourful containers in different arrang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Images of 4 different container ships sailing on water. Each ship has it's deck stack with colourful containers in different arrangements."/>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843169" cy="4688561"/>
                    </a:xfrm>
                    <a:prstGeom prst="rect">
                      <a:avLst/>
                    </a:prstGeom>
                    <a:noFill/>
                    <a:ln>
                      <a:noFill/>
                    </a:ln>
                  </pic:spPr>
                </pic:pic>
              </a:graphicData>
            </a:graphic>
          </wp:inline>
        </w:drawing>
      </w:r>
    </w:p>
    <w:p w14:paraId="0971A819" w14:textId="1AFB0333" w:rsidR="006B3AC0" w:rsidRPr="006B3AC0" w:rsidRDefault="00DB4AD6" w:rsidP="006B3AC0">
      <w:r>
        <w:rPr>
          <w:rStyle w:val="normaltextrun"/>
          <w:color w:val="242424"/>
          <w:sz w:val="21"/>
          <w:szCs w:val="21"/>
          <w:shd w:val="clear" w:color="auto" w:fill="FFFFFF"/>
        </w:rPr>
        <w:t xml:space="preserve">Images sourced from </w:t>
      </w:r>
      <w:hyperlink r:id="rId99" w:tgtFrame="_blank" w:history="1">
        <w:r>
          <w:rPr>
            <w:rStyle w:val="normaltextrun"/>
            <w:color w:val="2F5496"/>
            <w:sz w:val="21"/>
            <w:szCs w:val="21"/>
            <w:u w:val="single"/>
            <w:shd w:val="clear" w:color="auto" w:fill="FFFFFF"/>
          </w:rPr>
          <w:t>Canva</w:t>
        </w:r>
      </w:hyperlink>
      <w:r>
        <w:rPr>
          <w:rStyle w:val="normaltextrun"/>
          <w:color w:val="242424"/>
          <w:sz w:val="21"/>
          <w:szCs w:val="21"/>
          <w:shd w:val="clear" w:color="auto" w:fill="FFFFFF"/>
        </w:rPr>
        <w:t xml:space="preserve"> and used in accordance with the </w:t>
      </w:r>
      <w:hyperlink r:id="rId100" w:tgtFrame="_blank" w:history="1">
        <w:r w:rsidR="0091326E">
          <w:rPr>
            <w:rStyle w:val="normaltextrun"/>
            <w:color w:val="2F5496"/>
            <w:sz w:val="21"/>
            <w:szCs w:val="21"/>
            <w:u w:val="single"/>
            <w:shd w:val="clear" w:color="auto" w:fill="FFFFFF"/>
          </w:rPr>
          <w:t>Canva Content Licence Agreement</w:t>
        </w:r>
      </w:hyperlink>
      <w:r>
        <w:rPr>
          <w:rStyle w:val="normaltextrun"/>
          <w:color w:val="242424"/>
          <w:sz w:val="21"/>
          <w:szCs w:val="21"/>
          <w:shd w:val="clear" w:color="auto" w:fill="FFFFFF"/>
        </w:rPr>
        <w:t>.</w:t>
      </w:r>
    </w:p>
    <w:p w14:paraId="79AA5169" w14:textId="2E7A6A71" w:rsidR="00DD3F8F" w:rsidRDefault="5AADEA11" w:rsidP="084661B0">
      <w:pPr>
        <w:pStyle w:val="Heading2"/>
      </w:pPr>
      <w:bookmarkStart w:id="208" w:name="_Resource_14:_A"/>
      <w:bookmarkStart w:id="209" w:name="_Resource_13:_A"/>
      <w:bookmarkStart w:id="210" w:name="_Toc133928520"/>
      <w:bookmarkEnd w:id="208"/>
      <w:bookmarkEnd w:id="209"/>
      <w:r>
        <w:lastRenderedPageBreak/>
        <w:t>Resource 1</w:t>
      </w:r>
      <w:r w:rsidR="58E7597D">
        <w:t>3</w:t>
      </w:r>
      <w:r>
        <w:t xml:space="preserve">: </w:t>
      </w:r>
      <w:r w:rsidR="4932724E">
        <w:t xml:space="preserve">A lot of bricks </w:t>
      </w:r>
      <w:r w:rsidR="008F3F30">
        <w:t>(</w:t>
      </w:r>
      <w:r w:rsidR="2D46AE66">
        <w:t>Early Stage 1</w:t>
      </w:r>
      <w:r w:rsidR="008F3F30">
        <w:t>)</w:t>
      </w:r>
      <w:bookmarkEnd w:id="210"/>
    </w:p>
    <w:p w14:paraId="66E9210D" w14:textId="0282A3AA" w:rsidR="00DD3F8F" w:rsidRPr="00A342F8" w:rsidRDefault="008F5883" w:rsidP="008F5883">
      <w:r>
        <w:rPr>
          <w:noProof/>
        </w:rPr>
        <w:drawing>
          <wp:inline distT="0" distB="0" distL="0" distR="0" wp14:anchorId="790C21A2" wp14:editId="5A1D1440">
            <wp:extent cx="6933537" cy="5020532"/>
            <wp:effectExtent l="0" t="0" r="1270" b="8890"/>
            <wp:docPr id="7" name="Picture 7" descr="An image of a truck in front of which is a person standing next to a pile of bricks. There are two question marks next to the person's head. To the side of the truck is a note saying 19  bri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n image of a truck in front of which is a person standing next to a pile of bricks. There are two question marks next to the person's head. To the side of the truck is a note saying 19  bricks."/>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940556" cy="5025614"/>
                    </a:xfrm>
                    <a:prstGeom prst="rect">
                      <a:avLst/>
                    </a:prstGeom>
                    <a:noFill/>
                    <a:ln>
                      <a:noFill/>
                    </a:ln>
                  </pic:spPr>
                </pic:pic>
              </a:graphicData>
            </a:graphic>
          </wp:inline>
        </w:drawing>
      </w:r>
    </w:p>
    <w:p w14:paraId="76970112" w14:textId="053190F4" w:rsidR="00DD3F8F" w:rsidRPr="00A342F8" w:rsidRDefault="000B3B0D" w:rsidP="084661B0">
      <w:r>
        <w:rPr>
          <w:rStyle w:val="normaltextrun"/>
          <w:color w:val="242424"/>
          <w:sz w:val="21"/>
          <w:szCs w:val="21"/>
          <w:shd w:val="clear" w:color="auto" w:fill="FFFFFF"/>
        </w:rPr>
        <w:t xml:space="preserve">Images sourced from </w:t>
      </w:r>
      <w:hyperlink r:id="rId102" w:tgtFrame="_blank" w:history="1">
        <w:r>
          <w:rPr>
            <w:rStyle w:val="normaltextrun"/>
            <w:color w:val="2F5496"/>
            <w:sz w:val="21"/>
            <w:szCs w:val="21"/>
            <w:u w:val="single"/>
            <w:shd w:val="clear" w:color="auto" w:fill="FFFFFF"/>
          </w:rPr>
          <w:t>Canva</w:t>
        </w:r>
      </w:hyperlink>
      <w:r>
        <w:rPr>
          <w:rStyle w:val="normaltextrun"/>
          <w:color w:val="242424"/>
          <w:sz w:val="21"/>
          <w:szCs w:val="21"/>
          <w:shd w:val="clear" w:color="auto" w:fill="FFFFFF"/>
        </w:rPr>
        <w:t xml:space="preserve"> and used in accordance with the </w:t>
      </w:r>
      <w:hyperlink r:id="rId103" w:tgtFrame="_blank" w:history="1">
        <w:r w:rsidR="00CE0FD3">
          <w:rPr>
            <w:rStyle w:val="normaltextrun"/>
            <w:color w:val="2F5496"/>
            <w:sz w:val="21"/>
            <w:szCs w:val="21"/>
            <w:u w:val="single"/>
            <w:shd w:val="clear" w:color="auto" w:fill="FFFFFF"/>
          </w:rPr>
          <w:t>Canva Content License Agreement</w:t>
        </w:r>
      </w:hyperlink>
      <w:r>
        <w:rPr>
          <w:rStyle w:val="normaltextrun"/>
          <w:color w:val="242424"/>
          <w:sz w:val="21"/>
          <w:szCs w:val="21"/>
          <w:shd w:val="clear" w:color="auto" w:fill="FFFFFF"/>
        </w:rPr>
        <w:t>.</w:t>
      </w:r>
    </w:p>
    <w:p w14:paraId="6F991039" w14:textId="6ADD3C2C" w:rsidR="00DD3F8F" w:rsidRPr="00A342F8" w:rsidRDefault="77D931AA" w:rsidP="084661B0">
      <w:pPr>
        <w:pStyle w:val="Heading2"/>
        <w:rPr>
          <w:noProof/>
        </w:rPr>
      </w:pPr>
      <w:bookmarkStart w:id="211" w:name="_Resource_15:_A"/>
      <w:bookmarkStart w:id="212" w:name="_Toc133928521"/>
      <w:bookmarkEnd w:id="211"/>
      <w:r>
        <w:lastRenderedPageBreak/>
        <w:t xml:space="preserve">Resource </w:t>
      </w:r>
      <w:r w:rsidR="5AADEA11">
        <w:t>1</w:t>
      </w:r>
      <w:r w:rsidR="58E7597D">
        <w:t>4</w:t>
      </w:r>
      <w:r>
        <w:t xml:space="preserve">: A lot of bricks </w:t>
      </w:r>
      <w:r w:rsidR="008F3F30">
        <w:t>(</w:t>
      </w:r>
      <w:r>
        <w:t>Stage 1</w:t>
      </w:r>
      <w:r w:rsidR="008F3F30">
        <w:t>)</w:t>
      </w:r>
      <w:bookmarkEnd w:id="212"/>
    </w:p>
    <w:p w14:paraId="33A8F254" w14:textId="1AB052B5" w:rsidR="00DD3F8F" w:rsidRDefault="00AA513F" w:rsidP="084661B0">
      <w:r>
        <w:rPr>
          <w:noProof/>
        </w:rPr>
        <w:drawing>
          <wp:inline distT="0" distB="0" distL="0" distR="0" wp14:anchorId="347B0F63" wp14:editId="45A55BE6">
            <wp:extent cx="6367141" cy="4634792"/>
            <wp:effectExtent l="0" t="0" r="0" b="0"/>
            <wp:docPr id="42" name="Picture 42" descr="An image of a black truck in front of which is a person standing next to a pile of bricks. There are two question marks next to the person's head. To the side of the truck is a note saying 345 bri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n image of a black truck in front of which is a person standing next to a pile of bricks. There are two question marks next to the person's head. To the side of the truck is a note saying 345 bricks."/>
                    <pic:cNvPicPr/>
                  </pic:nvPicPr>
                  <pic:blipFill>
                    <a:blip r:embed="rId104">
                      <a:extLst>
                        <a:ext uri="{28A0092B-C50C-407E-A947-70E740481C1C}">
                          <a14:useLocalDpi xmlns:a14="http://schemas.microsoft.com/office/drawing/2010/main" val="0"/>
                        </a:ext>
                      </a:extLst>
                    </a:blip>
                    <a:stretch>
                      <a:fillRect/>
                    </a:stretch>
                  </pic:blipFill>
                  <pic:spPr>
                    <a:xfrm>
                      <a:off x="0" y="0"/>
                      <a:ext cx="6367141" cy="4634792"/>
                    </a:xfrm>
                    <a:prstGeom prst="rect">
                      <a:avLst/>
                    </a:prstGeom>
                  </pic:spPr>
                </pic:pic>
              </a:graphicData>
            </a:graphic>
          </wp:inline>
        </w:drawing>
      </w:r>
    </w:p>
    <w:p w14:paraId="6186A49C" w14:textId="6B846063" w:rsidR="00AA513F" w:rsidRPr="00A342F8" w:rsidRDefault="00AA513F" w:rsidP="00AA513F">
      <w:r>
        <w:rPr>
          <w:rStyle w:val="normaltextrun"/>
          <w:color w:val="242424"/>
          <w:sz w:val="21"/>
          <w:szCs w:val="21"/>
          <w:shd w:val="clear" w:color="auto" w:fill="FFFFFF"/>
        </w:rPr>
        <w:t xml:space="preserve">Images sourced from </w:t>
      </w:r>
      <w:hyperlink r:id="rId105" w:tgtFrame="_blank" w:history="1">
        <w:r>
          <w:rPr>
            <w:rStyle w:val="normaltextrun"/>
            <w:color w:val="2F5496"/>
            <w:sz w:val="21"/>
            <w:szCs w:val="21"/>
            <w:u w:val="single"/>
            <w:shd w:val="clear" w:color="auto" w:fill="FFFFFF"/>
          </w:rPr>
          <w:t>Canva</w:t>
        </w:r>
      </w:hyperlink>
      <w:r>
        <w:rPr>
          <w:rStyle w:val="normaltextrun"/>
          <w:color w:val="242424"/>
          <w:sz w:val="21"/>
          <w:szCs w:val="21"/>
          <w:shd w:val="clear" w:color="auto" w:fill="FFFFFF"/>
        </w:rPr>
        <w:t xml:space="preserve"> and used in accordance with the </w:t>
      </w:r>
      <w:hyperlink r:id="rId106" w:tgtFrame="_blank" w:history="1">
        <w:r w:rsidR="00CE0FD3">
          <w:rPr>
            <w:rStyle w:val="normaltextrun"/>
            <w:color w:val="2F5496"/>
            <w:sz w:val="21"/>
            <w:szCs w:val="21"/>
            <w:u w:val="single"/>
            <w:shd w:val="clear" w:color="auto" w:fill="FFFFFF"/>
          </w:rPr>
          <w:t>Canva Content License Agreement</w:t>
        </w:r>
      </w:hyperlink>
      <w:r>
        <w:rPr>
          <w:rStyle w:val="normaltextrun"/>
          <w:color w:val="242424"/>
          <w:sz w:val="21"/>
          <w:szCs w:val="21"/>
          <w:shd w:val="clear" w:color="auto" w:fill="FFFFFF"/>
        </w:rPr>
        <w:t>.</w:t>
      </w:r>
    </w:p>
    <w:p w14:paraId="70CE96A8" w14:textId="4FF5D8F7" w:rsidR="003F0A66" w:rsidRDefault="75F1F0F6" w:rsidP="003F0A66">
      <w:pPr>
        <w:pStyle w:val="Heading2"/>
        <w:rPr>
          <w:rStyle w:val="Heading2Char"/>
        </w:rPr>
      </w:pPr>
      <w:bookmarkStart w:id="213" w:name="_Toc112318944"/>
      <w:bookmarkStart w:id="214" w:name="_Toc112320594"/>
      <w:bookmarkStart w:id="215" w:name="_Toc112320649"/>
      <w:bookmarkStart w:id="216" w:name="_Toc112320704"/>
      <w:bookmarkStart w:id="217" w:name="_Toc112320758"/>
      <w:bookmarkStart w:id="218" w:name="_Toc133928522"/>
      <w:r>
        <w:lastRenderedPageBreak/>
        <w:t>Syllabus outcomes and content</w:t>
      </w:r>
      <w:bookmarkEnd w:id="213"/>
      <w:bookmarkEnd w:id="214"/>
      <w:bookmarkEnd w:id="215"/>
      <w:bookmarkEnd w:id="216"/>
      <w:bookmarkEnd w:id="217"/>
      <w:bookmarkEnd w:id="218"/>
    </w:p>
    <w:p w14:paraId="4076A9BC" w14:textId="77777777" w:rsidR="00DD3F8F" w:rsidRDefault="003F0A66" w:rsidP="003F0A66">
      <w:r>
        <w:t xml:space="preserve">The table below outlines the </w:t>
      </w:r>
      <w:hyperlink r:id="rId107" w:history="1">
        <w:r w:rsidRPr="003F0A66">
          <w:rPr>
            <w:rStyle w:val="Hyperlink"/>
          </w:rPr>
          <w:t>syllabus outcomes</w:t>
        </w:r>
      </w:hyperlink>
      <w:r>
        <w:t xml:space="preserve"> and range of relevant syllabus content covered in this unit. Content is linked to </w:t>
      </w:r>
      <w:hyperlink r:id="rId108" w:history="1">
        <w:r w:rsidRPr="00673CE3">
          <w:rPr>
            <w:rStyle w:val="Hyperlink"/>
          </w:rPr>
          <w:t>National Numeracy Learning Progression</w:t>
        </w:r>
      </w:hyperlink>
      <w:r>
        <w:t xml:space="preserve"> version (3).</w:t>
      </w:r>
    </w:p>
    <w:tbl>
      <w:tblPr>
        <w:tblStyle w:val="Tableheader"/>
        <w:tblW w:w="5001" w:type="pct"/>
        <w:tblLayout w:type="fixed"/>
        <w:tblLook w:val="04A0" w:firstRow="1" w:lastRow="0" w:firstColumn="1" w:lastColumn="0" w:noHBand="0" w:noVBand="1"/>
        <w:tblDescription w:val="Syllabus outcomes and content points for students and the connected lessons."/>
      </w:tblPr>
      <w:tblGrid>
        <w:gridCol w:w="3825"/>
        <w:gridCol w:w="8222"/>
        <w:gridCol w:w="2516"/>
      </w:tblGrid>
      <w:tr w:rsidR="006A7A5F" w14:paraId="2456BB82" w14:textId="77777777" w:rsidTr="5E7988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235A7122" w14:textId="77777777" w:rsidR="006A7A5F" w:rsidRDefault="006A7A5F" w:rsidP="006A7A5F">
            <w:r w:rsidRPr="00D7795A">
              <w:t>Focus area and outcomes</w:t>
            </w:r>
          </w:p>
        </w:tc>
        <w:tc>
          <w:tcPr>
            <w:tcW w:w="2823" w:type="pct"/>
          </w:tcPr>
          <w:p w14:paraId="5FB2E50A" w14:textId="77777777" w:rsidR="006A7A5F" w:rsidRDefault="00FB16FE" w:rsidP="006A7A5F">
            <w:pPr>
              <w:cnfStyle w:val="100000000000" w:firstRow="1" w:lastRow="0" w:firstColumn="0" w:lastColumn="0" w:oddVBand="0" w:evenVBand="0" w:oddHBand="0" w:evenHBand="0" w:firstRowFirstColumn="0" w:firstRowLastColumn="0" w:lastRowFirstColumn="0" w:lastRowLastColumn="0"/>
            </w:pPr>
            <w:r w:rsidRPr="00FB16FE">
              <w:t>Content groups and content points</w:t>
            </w:r>
          </w:p>
        </w:tc>
        <w:tc>
          <w:tcPr>
            <w:tcW w:w="864" w:type="pct"/>
          </w:tcPr>
          <w:p w14:paraId="6D09999B" w14:textId="77777777" w:rsidR="006A7A5F" w:rsidRDefault="00FB16FE" w:rsidP="006A7A5F">
            <w:pPr>
              <w:cnfStyle w:val="100000000000" w:firstRow="1" w:lastRow="0" w:firstColumn="0" w:lastColumn="0" w:oddVBand="0" w:evenVBand="0" w:oddHBand="0" w:evenHBand="0" w:firstRowFirstColumn="0" w:firstRowLastColumn="0" w:lastRowFirstColumn="0" w:lastRowLastColumn="0"/>
            </w:pPr>
            <w:r w:rsidRPr="00FB16FE">
              <w:t>Lessons</w:t>
            </w:r>
          </w:p>
        </w:tc>
      </w:tr>
      <w:tr w:rsidR="006A7A5F" w14:paraId="6F8C3D52" w14:textId="77777777" w:rsidTr="5E7988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2E6428CB" w14:textId="77777777" w:rsidR="006A7A5F" w:rsidRDefault="006A7A5F" w:rsidP="006A7A5F">
            <w:r>
              <w:t>Representing whole numbers</w:t>
            </w:r>
          </w:p>
          <w:p w14:paraId="537DC0EC" w14:textId="77777777" w:rsidR="003B1AEB" w:rsidRDefault="003B1AEB" w:rsidP="003B1AEB">
            <w:r>
              <w:t>MA</w:t>
            </w:r>
            <w:r w:rsidR="00C91433">
              <w:t>O</w:t>
            </w:r>
            <w:r>
              <w:t>-WM-01</w:t>
            </w:r>
          </w:p>
          <w:p w14:paraId="1A5EFB06" w14:textId="77777777" w:rsidR="003B1AEB" w:rsidRDefault="003B1AEB" w:rsidP="003B1AEB">
            <w:r>
              <w:t>MAE-RWN-01, MA1-RWN-01</w:t>
            </w:r>
          </w:p>
          <w:p w14:paraId="48D0CE20" w14:textId="77777777" w:rsidR="006A7A5F" w:rsidRDefault="003B1AEB" w:rsidP="003B1AEB">
            <w:r>
              <w:t>MAE-RWN-02, MA1-RWN-02</w:t>
            </w:r>
          </w:p>
        </w:tc>
        <w:tc>
          <w:tcPr>
            <w:tcW w:w="2823" w:type="pct"/>
          </w:tcPr>
          <w:p w14:paraId="0D807D44" w14:textId="77777777" w:rsidR="00C91433" w:rsidRDefault="003B1AEB" w:rsidP="003B1AEB">
            <w:pPr>
              <w:cnfStyle w:val="000000100000" w:firstRow="0" w:lastRow="0" w:firstColumn="0" w:lastColumn="0" w:oddVBand="0" w:evenVBand="0" w:oddHBand="1" w:evenHBand="0" w:firstRowFirstColumn="0" w:firstRowLastColumn="0" w:lastRowFirstColumn="0" w:lastRowLastColumn="0"/>
              <w:rPr>
                <w:b/>
                <w:bCs/>
              </w:rPr>
            </w:pPr>
            <w:r w:rsidRPr="003B1AEB">
              <w:rPr>
                <w:b/>
                <w:bCs/>
              </w:rPr>
              <w:t>Early Stage 1</w:t>
            </w:r>
          </w:p>
          <w:p w14:paraId="6EA3754F" w14:textId="7F21B9B9" w:rsidR="006A7A5F" w:rsidRDefault="1C779AC6" w:rsidP="084661B0">
            <w:pPr>
              <w:cnfStyle w:val="000000100000" w:firstRow="0" w:lastRow="0" w:firstColumn="0" w:lastColumn="0" w:oddVBand="0" w:evenVBand="0" w:oddHBand="1" w:evenHBand="0" w:firstRowFirstColumn="0" w:firstRowLastColumn="0" w:lastRowFirstColumn="0" w:lastRowLastColumn="0"/>
              <w:rPr>
                <w:b/>
                <w:bCs/>
              </w:rPr>
            </w:pPr>
            <w:r w:rsidRPr="084661B0">
              <w:rPr>
                <w:b/>
                <w:bCs/>
              </w:rPr>
              <w:t xml:space="preserve">Instantly name the number of objects within small collections </w:t>
            </w:r>
          </w:p>
          <w:p w14:paraId="0A7493DB" w14:textId="15950695" w:rsidR="006A7A5F" w:rsidRDefault="1BF98B6E" w:rsidP="084661B0">
            <w:pPr>
              <w:pStyle w:val="ListBullet"/>
              <w:cnfStyle w:val="000000100000" w:firstRow="0" w:lastRow="0" w:firstColumn="0" w:lastColumn="0" w:oddVBand="0" w:evenVBand="0" w:oddHBand="1" w:evenHBand="0" w:firstRowFirstColumn="0" w:firstRowLastColumn="0" w:lastRowFirstColumn="0" w:lastRowLastColumn="0"/>
            </w:pPr>
            <w:r>
              <w:t>Instantly recognise (subitise) the number of items in small groups of up to four items without counting</w:t>
            </w:r>
            <w:r w:rsidR="04C255F1">
              <w:t xml:space="preserve"> </w:t>
            </w:r>
            <w:r w:rsidR="04C255F1" w:rsidRPr="16A375CB">
              <w:rPr>
                <w:rFonts w:eastAsia="Arial"/>
              </w:rPr>
              <w:t>(NPV1, CPr1)</w:t>
            </w:r>
          </w:p>
          <w:p w14:paraId="206121CB" w14:textId="578C7A3F" w:rsidR="006A7A5F" w:rsidRDefault="1BF98B6E" w:rsidP="16A375CB">
            <w:pPr>
              <w:pStyle w:val="ListBullet"/>
              <w:cnfStyle w:val="000000100000" w:firstRow="0" w:lastRow="0" w:firstColumn="0" w:lastColumn="0" w:oddVBand="0" w:evenVBand="0" w:oddHBand="1" w:evenHBand="0" w:firstRowFirstColumn="0" w:firstRowLastColumn="0" w:lastRowFirstColumn="0" w:lastRowLastColumn="0"/>
            </w:pPr>
            <w:r>
              <w:t xml:space="preserve">Identify the number of items in different arrangements </w:t>
            </w:r>
            <w:r w:rsidR="5EDE2654" w:rsidRPr="75D69D19">
              <w:rPr>
                <w:rFonts w:eastAsia="Arial"/>
              </w:rPr>
              <w:t>(CPr2)</w:t>
            </w:r>
          </w:p>
        </w:tc>
        <w:tc>
          <w:tcPr>
            <w:tcW w:w="864" w:type="pct"/>
          </w:tcPr>
          <w:p w14:paraId="6474CA92" w14:textId="2B309911" w:rsidR="006A7A5F" w:rsidRDefault="18616C13" w:rsidP="08DB476A">
            <w:pPr>
              <w:cnfStyle w:val="000000100000" w:firstRow="0" w:lastRow="0" w:firstColumn="0" w:lastColumn="0" w:oddVBand="0" w:evenVBand="0" w:oddHBand="1" w:evenHBand="0" w:firstRowFirstColumn="0" w:firstRowLastColumn="0" w:lastRowFirstColumn="0" w:lastRowLastColumn="0"/>
              <w:rPr>
                <w:b/>
                <w:bCs/>
              </w:rPr>
            </w:pPr>
            <w:r w:rsidRPr="08DB476A">
              <w:rPr>
                <w:b/>
                <w:bCs/>
              </w:rPr>
              <w:t xml:space="preserve">3, </w:t>
            </w:r>
            <w:r w:rsidR="5E9B3F20" w:rsidRPr="08DB476A">
              <w:rPr>
                <w:b/>
                <w:bCs/>
              </w:rPr>
              <w:t>5</w:t>
            </w:r>
            <w:r w:rsidR="006B50B8">
              <w:rPr>
                <w:b/>
                <w:bCs/>
              </w:rPr>
              <w:t>–</w:t>
            </w:r>
            <w:r w:rsidR="5E9B3F20" w:rsidRPr="08DB476A">
              <w:rPr>
                <w:b/>
                <w:bCs/>
              </w:rPr>
              <w:t>7</w:t>
            </w:r>
          </w:p>
        </w:tc>
      </w:tr>
      <w:tr w:rsidR="16A375CB" w14:paraId="597A64DB" w14:textId="77777777" w:rsidTr="5E7988E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5" w:type="dxa"/>
          </w:tcPr>
          <w:p w14:paraId="47DE171A" w14:textId="6023269A" w:rsidR="16A375CB" w:rsidRPr="006B50B8" w:rsidRDefault="354C10A9" w:rsidP="16A375CB">
            <w:pPr>
              <w:rPr>
                <w:rFonts w:eastAsia="Arial"/>
              </w:rPr>
            </w:pPr>
            <w:r w:rsidRPr="16A375CB">
              <w:rPr>
                <w:rFonts w:eastAsia="Arial"/>
                <w:bCs/>
                <w:color w:val="000000" w:themeColor="text1"/>
              </w:rPr>
              <w:t>Representing whole numbers (</w:t>
            </w:r>
            <w:proofErr w:type="spellStart"/>
            <w:r w:rsidRPr="16A375CB">
              <w:rPr>
                <w:rFonts w:eastAsia="Arial"/>
                <w:bCs/>
                <w:color w:val="000000" w:themeColor="text1"/>
              </w:rPr>
              <w:t>cont</w:t>
            </w:r>
            <w:proofErr w:type="spellEnd"/>
            <w:r w:rsidRPr="16A375CB">
              <w:rPr>
                <w:rFonts w:eastAsia="Arial"/>
                <w:bCs/>
                <w:color w:val="000000" w:themeColor="text1"/>
              </w:rPr>
              <w:t>)</w:t>
            </w:r>
          </w:p>
        </w:tc>
        <w:tc>
          <w:tcPr>
            <w:tcW w:w="8222" w:type="dxa"/>
          </w:tcPr>
          <w:p w14:paraId="2FBFA0CB" w14:textId="77777777" w:rsidR="354C10A9" w:rsidRDefault="354C10A9" w:rsidP="16A375CB">
            <w:pPr>
              <w:cnfStyle w:val="000000010000" w:firstRow="0" w:lastRow="0" w:firstColumn="0" w:lastColumn="0" w:oddVBand="0" w:evenVBand="0" w:oddHBand="0" w:evenHBand="1" w:firstRowFirstColumn="0" w:firstRowLastColumn="0" w:lastRowFirstColumn="0" w:lastRowLastColumn="0"/>
              <w:rPr>
                <w:b/>
                <w:bCs/>
              </w:rPr>
            </w:pPr>
            <w:r w:rsidRPr="16A375CB">
              <w:rPr>
                <w:b/>
                <w:bCs/>
              </w:rPr>
              <w:t>Early Stage 1</w:t>
            </w:r>
          </w:p>
          <w:p w14:paraId="7B384BBE" w14:textId="1F1D3DDC" w:rsidR="354C10A9" w:rsidRDefault="354C10A9" w:rsidP="16A375CB">
            <w:pPr>
              <w:cnfStyle w:val="000000010000" w:firstRow="0" w:lastRow="0" w:firstColumn="0" w:lastColumn="0" w:oddVBand="0" w:evenVBand="0" w:oddHBand="0" w:evenHBand="1" w:firstRowFirstColumn="0" w:firstRowLastColumn="0" w:lastRowFirstColumn="0" w:lastRowLastColumn="0"/>
              <w:rPr>
                <w:b/>
                <w:bCs/>
              </w:rPr>
            </w:pPr>
            <w:r w:rsidRPr="16A375CB">
              <w:rPr>
                <w:b/>
                <w:bCs/>
              </w:rPr>
              <w:t>Use the counting sequence of ones flexibly</w:t>
            </w:r>
          </w:p>
          <w:p w14:paraId="5D41FBEA" w14:textId="19B5D802" w:rsidR="354C10A9" w:rsidRDefault="354C10A9" w:rsidP="16A375CB">
            <w:pPr>
              <w:pStyle w:val="ListBullet"/>
              <w:cnfStyle w:val="000000010000" w:firstRow="0" w:lastRow="0" w:firstColumn="0" w:lastColumn="0" w:oddVBand="0" w:evenVBand="0" w:oddHBand="0" w:evenHBand="1" w:firstRowFirstColumn="0" w:firstRowLastColumn="0" w:lastRowFirstColumn="0" w:lastRowLastColumn="0"/>
              <w:rPr>
                <w:rFonts w:eastAsia="Arial"/>
              </w:rPr>
            </w:pPr>
            <w:r>
              <w:t>Count forwards to at least 30 and state the number after or before a given number, without needing to count from one</w:t>
            </w:r>
          </w:p>
          <w:p w14:paraId="48B7DC9E" w14:textId="26554336" w:rsidR="354C10A9" w:rsidRDefault="354C10A9" w:rsidP="16A375CB">
            <w:pPr>
              <w:pStyle w:val="ListBullet"/>
              <w:cnfStyle w:val="000000010000" w:firstRow="0" w:lastRow="0" w:firstColumn="0" w:lastColumn="0" w:oddVBand="0" w:evenVBand="0" w:oddHBand="0" w:evenHBand="1" w:firstRowFirstColumn="0" w:firstRowLastColumn="0" w:lastRowFirstColumn="0" w:lastRowLastColumn="0"/>
            </w:pPr>
            <w:r>
              <w:t xml:space="preserve">Identify and distinguish the ‘teen’ numbers from multiples of ten with the same initial sounds </w:t>
            </w:r>
            <w:r w:rsidRPr="75D69D19">
              <w:rPr>
                <w:rFonts w:eastAsia="Arial"/>
              </w:rPr>
              <w:t>(NPV3)</w:t>
            </w:r>
          </w:p>
        </w:tc>
        <w:tc>
          <w:tcPr>
            <w:tcW w:w="2516" w:type="dxa"/>
          </w:tcPr>
          <w:p w14:paraId="2A095198" w14:textId="64F9179D" w:rsidR="16A375CB" w:rsidRDefault="3291B994" w:rsidP="16A375CB">
            <w:pPr>
              <w:cnfStyle w:val="000000010000" w:firstRow="0" w:lastRow="0" w:firstColumn="0" w:lastColumn="0" w:oddVBand="0" w:evenVBand="0" w:oddHBand="0" w:evenHBand="1" w:firstRowFirstColumn="0" w:firstRowLastColumn="0" w:lastRowFirstColumn="0" w:lastRowLastColumn="0"/>
              <w:rPr>
                <w:b/>
                <w:bCs/>
              </w:rPr>
            </w:pPr>
            <w:r w:rsidRPr="5E7988E8">
              <w:rPr>
                <w:b/>
                <w:bCs/>
              </w:rPr>
              <w:t>1</w:t>
            </w:r>
            <w:r w:rsidR="115D2C26" w:rsidRPr="5E7988E8">
              <w:rPr>
                <w:b/>
                <w:bCs/>
              </w:rPr>
              <w:t>,</w:t>
            </w:r>
            <w:r w:rsidR="19B666C5" w:rsidRPr="5E7988E8">
              <w:rPr>
                <w:b/>
                <w:bCs/>
              </w:rPr>
              <w:t xml:space="preserve"> </w:t>
            </w:r>
            <w:r w:rsidR="115D2C26" w:rsidRPr="5E7988E8">
              <w:rPr>
                <w:b/>
                <w:bCs/>
              </w:rPr>
              <w:t>2</w:t>
            </w:r>
            <w:r w:rsidR="445752DB" w:rsidRPr="5E7988E8">
              <w:rPr>
                <w:b/>
                <w:bCs/>
              </w:rPr>
              <w:t>,</w:t>
            </w:r>
            <w:r w:rsidR="19B666C5" w:rsidRPr="5E7988E8">
              <w:rPr>
                <w:b/>
                <w:bCs/>
              </w:rPr>
              <w:t xml:space="preserve"> </w:t>
            </w:r>
            <w:r w:rsidR="445752DB" w:rsidRPr="5E7988E8">
              <w:rPr>
                <w:b/>
                <w:bCs/>
              </w:rPr>
              <w:t>5</w:t>
            </w:r>
          </w:p>
        </w:tc>
      </w:tr>
      <w:tr w:rsidR="16A375CB" w14:paraId="42070D03" w14:textId="77777777" w:rsidTr="5E7988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5" w:type="dxa"/>
          </w:tcPr>
          <w:p w14:paraId="00409D32" w14:textId="1DB902D8" w:rsidR="16A375CB" w:rsidRDefault="354C10A9" w:rsidP="75D69D19">
            <w:pPr>
              <w:rPr>
                <w:rFonts w:eastAsia="Arial"/>
              </w:rPr>
            </w:pPr>
            <w:r w:rsidRPr="75D69D19">
              <w:rPr>
                <w:rFonts w:eastAsia="Arial"/>
                <w:bCs/>
                <w:color w:val="000000" w:themeColor="text1"/>
              </w:rPr>
              <w:t>Representing whole numbers (</w:t>
            </w:r>
            <w:proofErr w:type="spellStart"/>
            <w:r w:rsidRPr="75D69D19">
              <w:rPr>
                <w:rFonts w:eastAsia="Arial"/>
                <w:bCs/>
                <w:color w:val="000000" w:themeColor="text1"/>
              </w:rPr>
              <w:t>cont</w:t>
            </w:r>
            <w:proofErr w:type="spellEnd"/>
            <w:r w:rsidRPr="75D69D19">
              <w:rPr>
                <w:rFonts w:eastAsia="Arial"/>
                <w:bCs/>
                <w:color w:val="000000" w:themeColor="text1"/>
              </w:rPr>
              <w:t>)</w:t>
            </w:r>
          </w:p>
        </w:tc>
        <w:tc>
          <w:tcPr>
            <w:tcW w:w="8222" w:type="dxa"/>
          </w:tcPr>
          <w:p w14:paraId="23310D86" w14:textId="40412B0C" w:rsidR="354C10A9" w:rsidRDefault="354C10A9" w:rsidP="16A375CB">
            <w:pPr>
              <w:cnfStyle w:val="000000100000" w:firstRow="0" w:lastRow="0" w:firstColumn="0" w:lastColumn="0" w:oddVBand="0" w:evenVBand="0" w:oddHBand="1" w:evenHBand="0" w:firstRowFirstColumn="0" w:firstRowLastColumn="0" w:lastRowFirstColumn="0" w:lastRowLastColumn="0"/>
              <w:rPr>
                <w:b/>
                <w:bCs/>
              </w:rPr>
            </w:pPr>
            <w:r w:rsidRPr="16A375CB">
              <w:rPr>
                <w:b/>
                <w:bCs/>
              </w:rPr>
              <w:t>Recognise number patterns</w:t>
            </w:r>
          </w:p>
          <w:p w14:paraId="06AAB4BB" w14:textId="3A89DBE4" w:rsidR="354C10A9" w:rsidRDefault="354C10A9" w:rsidP="16A375CB">
            <w:pPr>
              <w:pStyle w:val="ListBullet"/>
              <w:cnfStyle w:val="000000100000" w:firstRow="0" w:lastRow="0" w:firstColumn="0" w:lastColumn="0" w:oddVBand="0" w:evenVBand="0" w:oddHBand="1" w:evenHBand="0" w:firstRowFirstColumn="0" w:firstRowLastColumn="0" w:lastRowFirstColumn="0" w:lastRowLastColumn="0"/>
            </w:pPr>
            <w:r>
              <w:t xml:space="preserve">Recognise dice and domino dot patterns </w:t>
            </w:r>
            <w:r w:rsidRPr="75D69D19">
              <w:rPr>
                <w:rFonts w:eastAsia="Arial"/>
              </w:rPr>
              <w:t>(NPA1, NPV2, CPr2)</w:t>
            </w:r>
          </w:p>
        </w:tc>
        <w:tc>
          <w:tcPr>
            <w:tcW w:w="2516" w:type="dxa"/>
          </w:tcPr>
          <w:p w14:paraId="4D0FE86D" w14:textId="3E72C57F" w:rsidR="16A375CB" w:rsidRDefault="4D94BDC0" w:rsidP="16A375CB">
            <w:pPr>
              <w:cnfStyle w:val="000000100000" w:firstRow="0" w:lastRow="0" w:firstColumn="0" w:lastColumn="0" w:oddVBand="0" w:evenVBand="0" w:oddHBand="1" w:evenHBand="0" w:firstRowFirstColumn="0" w:firstRowLastColumn="0" w:lastRowFirstColumn="0" w:lastRowLastColumn="0"/>
              <w:rPr>
                <w:b/>
                <w:bCs/>
              </w:rPr>
            </w:pPr>
            <w:r w:rsidRPr="75D69D19">
              <w:rPr>
                <w:b/>
                <w:bCs/>
              </w:rPr>
              <w:t>6</w:t>
            </w:r>
          </w:p>
        </w:tc>
      </w:tr>
      <w:tr w:rsidR="16A375CB" w14:paraId="026F6961" w14:textId="77777777" w:rsidTr="5E7988E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5" w:type="dxa"/>
          </w:tcPr>
          <w:p w14:paraId="0122045F" w14:textId="5D0D42B6" w:rsidR="16A375CB" w:rsidRPr="006B50B8" w:rsidRDefault="354C10A9" w:rsidP="16A375CB">
            <w:pPr>
              <w:rPr>
                <w:rFonts w:eastAsia="Arial"/>
              </w:rPr>
            </w:pPr>
            <w:r w:rsidRPr="16A375CB">
              <w:rPr>
                <w:rFonts w:eastAsia="Arial"/>
                <w:bCs/>
                <w:color w:val="000000" w:themeColor="text1"/>
              </w:rPr>
              <w:lastRenderedPageBreak/>
              <w:t>Representing whole numbers (</w:t>
            </w:r>
            <w:proofErr w:type="spellStart"/>
            <w:r w:rsidRPr="16A375CB">
              <w:rPr>
                <w:rFonts w:eastAsia="Arial"/>
                <w:bCs/>
                <w:color w:val="000000" w:themeColor="text1"/>
              </w:rPr>
              <w:t>cont</w:t>
            </w:r>
            <w:proofErr w:type="spellEnd"/>
            <w:r w:rsidRPr="16A375CB">
              <w:rPr>
                <w:rFonts w:eastAsia="Arial"/>
                <w:bCs/>
                <w:color w:val="000000" w:themeColor="text1"/>
              </w:rPr>
              <w:t>)</w:t>
            </w:r>
          </w:p>
        </w:tc>
        <w:tc>
          <w:tcPr>
            <w:tcW w:w="8222" w:type="dxa"/>
          </w:tcPr>
          <w:p w14:paraId="52155C44" w14:textId="60C515AF" w:rsidR="354C10A9" w:rsidRDefault="354C10A9" w:rsidP="16A375CB">
            <w:pPr>
              <w:cnfStyle w:val="000000010000" w:firstRow="0" w:lastRow="0" w:firstColumn="0" w:lastColumn="0" w:oddVBand="0" w:evenVBand="0" w:oddHBand="0" w:evenHBand="1" w:firstRowFirstColumn="0" w:firstRowLastColumn="0" w:lastRowFirstColumn="0" w:lastRowLastColumn="0"/>
              <w:rPr>
                <w:b/>
                <w:bCs/>
              </w:rPr>
            </w:pPr>
            <w:r w:rsidRPr="16A375CB">
              <w:rPr>
                <w:b/>
                <w:bCs/>
              </w:rPr>
              <w:t>Connect counting and numerals to quantities</w:t>
            </w:r>
          </w:p>
          <w:p w14:paraId="06397565" w14:textId="1156F286" w:rsidR="354C10A9" w:rsidRDefault="354C10A9" w:rsidP="16A375CB">
            <w:pPr>
              <w:pStyle w:val="ListBullet"/>
              <w:cnfStyle w:val="000000010000" w:firstRow="0" w:lastRow="0" w:firstColumn="0" w:lastColumn="0" w:oddVBand="0" w:evenVBand="0" w:oddHBand="0" w:evenHBand="1" w:firstRowFirstColumn="0" w:firstRowLastColumn="0" w:lastRowFirstColumn="0" w:lastRowLastColumn="0"/>
            </w:pPr>
            <w:r>
              <w:t>Make correspondences between collections (Reasons about quantity)</w:t>
            </w:r>
          </w:p>
          <w:p w14:paraId="0862AF87" w14:textId="624D7EFE" w:rsidR="354C10A9" w:rsidRDefault="354C10A9" w:rsidP="16A375CB">
            <w:pPr>
              <w:pStyle w:val="ListBullet"/>
              <w:cnfStyle w:val="000000010000" w:firstRow="0" w:lastRow="0" w:firstColumn="0" w:lastColumn="0" w:oddVBand="0" w:evenVBand="0" w:oddHBand="0" w:evenHBand="1" w:firstRowFirstColumn="0" w:firstRowLastColumn="0" w:lastRowFirstColumn="0" w:lastRowLastColumn="0"/>
            </w:pPr>
            <w:r>
              <w:t xml:space="preserve">Read numerals to at least 20, including zero </w:t>
            </w:r>
            <w:r w:rsidRPr="006B50B8">
              <w:t>(NPV3)</w:t>
            </w:r>
          </w:p>
          <w:p w14:paraId="0E5A8AC6" w14:textId="2D15BA6F" w:rsidR="354C10A9" w:rsidRDefault="354C10A9" w:rsidP="16A375CB">
            <w:pPr>
              <w:pStyle w:val="ListBullet"/>
              <w:cnfStyle w:val="000000010000" w:firstRow="0" w:lastRow="0" w:firstColumn="0" w:lastColumn="0" w:oddVBand="0" w:evenVBand="0" w:oddHBand="0" w:evenHBand="1" w:firstRowFirstColumn="0" w:firstRowLastColumn="0" w:lastRowFirstColumn="0" w:lastRowLastColumn="0"/>
            </w:pPr>
            <w:r>
              <w:t xml:space="preserve">Represent numbers as quantities to at least 20 using objects (such as fingers), number words and numerals </w:t>
            </w:r>
            <w:r w:rsidRPr="75D69D19">
              <w:rPr>
                <w:rFonts w:eastAsia="Arial"/>
              </w:rPr>
              <w:t>(NPV2, NPV3, NPV4, CPr3)</w:t>
            </w:r>
          </w:p>
          <w:p w14:paraId="585EC7E2" w14:textId="4FBD1D52" w:rsidR="354C10A9" w:rsidRDefault="354C10A9" w:rsidP="16A375CB">
            <w:pPr>
              <w:pStyle w:val="ListBullet"/>
              <w:cnfStyle w:val="000000010000" w:firstRow="0" w:lastRow="0" w:firstColumn="0" w:lastColumn="0" w:oddVBand="0" w:evenVBand="0" w:oddHBand="0" w:evenHBand="1" w:firstRowFirstColumn="0" w:firstRowLastColumn="0" w:lastRowFirstColumn="0" w:lastRowLastColumn="0"/>
            </w:pPr>
            <w:r>
              <w:t xml:space="preserve">Compare and order numbers to 20 </w:t>
            </w:r>
            <w:r w:rsidRPr="75D69D19">
              <w:rPr>
                <w:rFonts w:eastAsia="Arial"/>
              </w:rPr>
              <w:t>(NPV2, NPV3)</w:t>
            </w:r>
          </w:p>
        </w:tc>
        <w:tc>
          <w:tcPr>
            <w:tcW w:w="2516" w:type="dxa"/>
          </w:tcPr>
          <w:p w14:paraId="7B5F2CE4" w14:textId="317209B1" w:rsidR="16A375CB" w:rsidRDefault="731B9F98" w:rsidP="16A375CB">
            <w:pPr>
              <w:cnfStyle w:val="000000010000" w:firstRow="0" w:lastRow="0" w:firstColumn="0" w:lastColumn="0" w:oddVBand="0" w:evenVBand="0" w:oddHBand="0" w:evenHBand="1" w:firstRowFirstColumn="0" w:firstRowLastColumn="0" w:lastRowFirstColumn="0" w:lastRowLastColumn="0"/>
              <w:rPr>
                <w:b/>
                <w:bCs/>
              </w:rPr>
            </w:pPr>
            <w:r w:rsidRPr="5E7988E8">
              <w:rPr>
                <w:b/>
                <w:bCs/>
              </w:rPr>
              <w:t>3</w:t>
            </w:r>
            <w:r w:rsidR="1FCFCEF4" w:rsidRPr="5E7988E8">
              <w:rPr>
                <w:b/>
                <w:bCs/>
              </w:rPr>
              <w:t>,</w:t>
            </w:r>
            <w:r w:rsidR="4350CD43" w:rsidRPr="5E7988E8">
              <w:rPr>
                <w:b/>
                <w:bCs/>
              </w:rPr>
              <w:t xml:space="preserve"> </w:t>
            </w:r>
            <w:r w:rsidR="1FCFCEF4" w:rsidRPr="5E7988E8">
              <w:rPr>
                <w:b/>
                <w:bCs/>
              </w:rPr>
              <w:t>5</w:t>
            </w:r>
            <w:r w:rsidR="53590CB1" w:rsidRPr="5E7988E8">
              <w:rPr>
                <w:b/>
                <w:bCs/>
              </w:rPr>
              <w:t>,</w:t>
            </w:r>
            <w:r w:rsidR="4350CD43" w:rsidRPr="5E7988E8">
              <w:rPr>
                <w:b/>
                <w:bCs/>
              </w:rPr>
              <w:t xml:space="preserve"> </w:t>
            </w:r>
            <w:r w:rsidR="53590CB1" w:rsidRPr="5E7988E8">
              <w:rPr>
                <w:b/>
                <w:bCs/>
              </w:rPr>
              <w:t>6</w:t>
            </w:r>
          </w:p>
        </w:tc>
      </w:tr>
      <w:tr w:rsidR="003B1AEB" w14:paraId="43052D6A" w14:textId="77777777" w:rsidTr="5E7988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45F098CC" w14:textId="72AF5ED3" w:rsidR="003B1AEB" w:rsidRDefault="5E08FDDA" w:rsidP="006A7A5F">
            <w:pPr>
              <w:rPr>
                <w:b w:val="0"/>
              </w:rPr>
            </w:pPr>
            <w:r>
              <w:t>Representing whole numbers</w:t>
            </w:r>
            <w:r w:rsidR="004636BC">
              <w:t xml:space="preserve"> A</w:t>
            </w:r>
          </w:p>
          <w:p w14:paraId="72195D69" w14:textId="34549F41" w:rsidR="000D66EE" w:rsidRDefault="000D66EE" w:rsidP="006A7A5F"/>
        </w:tc>
        <w:tc>
          <w:tcPr>
            <w:tcW w:w="2823" w:type="pct"/>
          </w:tcPr>
          <w:p w14:paraId="09A9E346" w14:textId="05D415CA" w:rsidR="003B1AEB" w:rsidRPr="006A7A5F" w:rsidRDefault="23E89FC2" w:rsidP="5E7988E8">
            <w:pPr>
              <w:cnfStyle w:val="000000100000" w:firstRow="0" w:lastRow="0" w:firstColumn="0" w:lastColumn="0" w:oddVBand="0" w:evenVBand="0" w:oddHBand="1" w:evenHBand="0" w:firstRowFirstColumn="0" w:firstRowLastColumn="0" w:lastRowFirstColumn="0" w:lastRowLastColumn="0"/>
              <w:rPr>
                <w:b/>
                <w:bCs/>
              </w:rPr>
            </w:pPr>
            <w:r w:rsidRPr="5E7988E8">
              <w:rPr>
                <w:b/>
                <w:bCs/>
              </w:rPr>
              <w:t>Stage 1</w:t>
            </w:r>
          </w:p>
          <w:p w14:paraId="3F0F9793" w14:textId="567AD89C" w:rsidR="003B1AEB" w:rsidRPr="006A7A5F" w:rsidRDefault="0A17123A" w:rsidP="5E7988E8">
            <w:pPr>
              <w:cnfStyle w:val="000000100000" w:firstRow="0" w:lastRow="0" w:firstColumn="0" w:lastColumn="0" w:oddVBand="0" w:evenVBand="0" w:oddHBand="1" w:evenHBand="0" w:firstRowFirstColumn="0" w:firstRowLastColumn="0" w:lastRowFirstColumn="0" w:lastRowLastColumn="0"/>
              <w:rPr>
                <w:b/>
                <w:bCs/>
              </w:rPr>
            </w:pPr>
            <w:r w:rsidRPr="5E7988E8">
              <w:rPr>
                <w:b/>
                <w:bCs/>
              </w:rPr>
              <w:t>Represent numbers on a line</w:t>
            </w:r>
          </w:p>
          <w:p w14:paraId="72EB71D1" w14:textId="395ADE67" w:rsidR="003B1AEB" w:rsidRPr="006A7A5F" w:rsidRDefault="54FA096F" w:rsidP="084661B0">
            <w:pPr>
              <w:pStyle w:val="ListBullet"/>
              <w:cnfStyle w:val="000000100000" w:firstRow="0" w:lastRow="0" w:firstColumn="0" w:lastColumn="0" w:oddVBand="0" w:evenVBand="0" w:oddHBand="1" w:evenHBand="0" w:firstRowFirstColumn="0" w:firstRowLastColumn="0" w:lastRowFirstColumn="0" w:lastRowLastColumn="0"/>
            </w:pPr>
            <w:r>
              <w:t>Sequence numbers and arrange them on a line by considering the order and size of those numbers</w:t>
            </w:r>
            <w:r w:rsidR="0D0D1001">
              <w:t xml:space="preserve"> (CPr5)</w:t>
            </w:r>
          </w:p>
          <w:p w14:paraId="2FBFD1E4" w14:textId="1AA835F4" w:rsidR="003B1AEB" w:rsidRPr="009672D2" w:rsidRDefault="54FA096F" w:rsidP="11396D5F">
            <w:pPr>
              <w:pStyle w:val="ListBullet"/>
              <w:cnfStyle w:val="000000100000" w:firstRow="0" w:lastRow="0" w:firstColumn="0" w:lastColumn="0" w:oddVBand="0" w:evenVBand="0" w:oddHBand="1" w:evenHBand="0" w:firstRowFirstColumn="0" w:firstRowLastColumn="0" w:lastRowFirstColumn="0" w:lastRowLastColumn="0"/>
            </w:pPr>
            <w:r>
              <w:t xml:space="preserve">Locate the approximate position of multiples of 10 on a model of a number line from 0 to 100 </w:t>
            </w:r>
            <w:r w:rsidR="79EF5251">
              <w:t>(CPr5)</w:t>
            </w:r>
          </w:p>
        </w:tc>
        <w:tc>
          <w:tcPr>
            <w:tcW w:w="864" w:type="pct"/>
          </w:tcPr>
          <w:p w14:paraId="0F5B7787" w14:textId="426F66F0" w:rsidR="003B1AEB" w:rsidRPr="00E605C0" w:rsidRDefault="180A1C09" w:rsidP="00511A60">
            <w:pPr>
              <w:cnfStyle w:val="000000100000" w:firstRow="0" w:lastRow="0" w:firstColumn="0" w:lastColumn="0" w:oddVBand="0" w:evenVBand="0" w:oddHBand="1" w:evenHBand="0" w:firstRowFirstColumn="0" w:firstRowLastColumn="0" w:lastRowFirstColumn="0" w:lastRowLastColumn="0"/>
              <w:rPr>
                <w:b/>
                <w:bCs/>
              </w:rPr>
            </w:pPr>
            <w:r w:rsidRPr="75D69D19">
              <w:rPr>
                <w:b/>
                <w:bCs/>
              </w:rPr>
              <w:t>1,</w:t>
            </w:r>
            <w:r w:rsidR="6D247514" w:rsidRPr="75D69D19">
              <w:rPr>
                <w:b/>
                <w:bCs/>
              </w:rPr>
              <w:t xml:space="preserve"> </w:t>
            </w:r>
            <w:r w:rsidRPr="75D69D19">
              <w:rPr>
                <w:b/>
                <w:bCs/>
              </w:rPr>
              <w:t>2</w:t>
            </w:r>
            <w:r w:rsidR="6E213878" w:rsidRPr="75D69D19">
              <w:rPr>
                <w:b/>
                <w:bCs/>
              </w:rPr>
              <w:t xml:space="preserve">, </w:t>
            </w:r>
            <w:r w:rsidR="2251C386" w:rsidRPr="75D69D19">
              <w:rPr>
                <w:b/>
                <w:bCs/>
              </w:rPr>
              <w:t>7</w:t>
            </w:r>
          </w:p>
        </w:tc>
      </w:tr>
      <w:tr w:rsidR="16A375CB" w14:paraId="13A50A54" w14:textId="77777777" w:rsidTr="5E7988E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5" w:type="dxa"/>
          </w:tcPr>
          <w:p w14:paraId="3510B454" w14:textId="7CCA8EBC" w:rsidR="01C5CF0A" w:rsidRDefault="01C5CF0A">
            <w:pPr>
              <w:rPr>
                <w:b w:val="0"/>
              </w:rPr>
            </w:pPr>
            <w:r>
              <w:t xml:space="preserve">Representing whole numbers </w:t>
            </w:r>
            <w:r w:rsidR="008F5883">
              <w:t>A</w:t>
            </w:r>
          </w:p>
          <w:p w14:paraId="49974E86" w14:textId="55CDF546" w:rsidR="16A375CB" w:rsidRDefault="01C5CF0A" w:rsidP="16A375CB">
            <w:r>
              <w:t>(</w:t>
            </w:r>
            <w:proofErr w:type="spellStart"/>
            <w:r>
              <w:t>cont</w:t>
            </w:r>
            <w:proofErr w:type="spellEnd"/>
            <w:r>
              <w:t>)</w:t>
            </w:r>
          </w:p>
        </w:tc>
        <w:tc>
          <w:tcPr>
            <w:tcW w:w="8222" w:type="dxa"/>
          </w:tcPr>
          <w:p w14:paraId="69FCC589" w14:textId="6744CFCC" w:rsidR="72D4D7E0" w:rsidRDefault="72D4D7E0" w:rsidP="16A375CB">
            <w:pPr>
              <w:cnfStyle w:val="000000010000" w:firstRow="0" w:lastRow="0" w:firstColumn="0" w:lastColumn="0" w:oddVBand="0" w:evenVBand="0" w:oddHBand="0" w:evenHBand="1" w:firstRowFirstColumn="0" w:firstRowLastColumn="0" w:lastRowFirstColumn="0" w:lastRowLastColumn="0"/>
              <w:rPr>
                <w:b/>
                <w:bCs/>
              </w:rPr>
            </w:pPr>
            <w:r w:rsidRPr="16A375CB">
              <w:rPr>
                <w:b/>
                <w:bCs/>
              </w:rPr>
              <w:t xml:space="preserve">Represent the structure of groups of ten in whole number </w:t>
            </w:r>
          </w:p>
          <w:p w14:paraId="20190BBC" w14:textId="5D022908" w:rsidR="72D4D7E0" w:rsidRDefault="72D4D7E0" w:rsidP="16A375CB">
            <w:pPr>
              <w:pStyle w:val="ListBullet"/>
              <w:cnfStyle w:val="000000010000" w:firstRow="0" w:lastRow="0" w:firstColumn="0" w:lastColumn="0" w:oddVBand="0" w:evenVBand="0" w:oddHBand="0" w:evenHBand="1" w:firstRowFirstColumn="0" w:firstRowLastColumn="0" w:lastRowFirstColumn="0" w:lastRowLastColumn="0"/>
            </w:pPr>
            <w:r>
              <w:t>Recognise that ten ones is the same as one ten (NPV2, NPV4)</w:t>
            </w:r>
          </w:p>
          <w:p w14:paraId="706BBF91" w14:textId="26B7D38D" w:rsidR="72D4D7E0" w:rsidRDefault="72D4D7E0" w:rsidP="16A375CB">
            <w:pPr>
              <w:pStyle w:val="ListBullet"/>
              <w:cnfStyle w:val="000000010000" w:firstRow="0" w:lastRow="0" w:firstColumn="0" w:lastColumn="0" w:oddVBand="0" w:evenVBand="0" w:oddHBand="0" w:evenHBand="1" w:firstRowFirstColumn="0" w:firstRowLastColumn="0" w:lastRowFirstColumn="0" w:lastRowLastColumn="0"/>
            </w:pPr>
            <w:r>
              <w:t>Count large sets of objects by systematically grouping in tens (CPr7)</w:t>
            </w:r>
          </w:p>
          <w:p w14:paraId="3F0D0A46" w14:textId="1DA3914C" w:rsidR="72D4D7E0" w:rsidRDefault="72D4D7E0" w:rsidP="16A375CB">
            <w:pPr>
              <w:pStyle w:val="ListBullet"/>
              <w:cnfStyle w:val="000000010000" w:firstRow="0" w:lastRow="0" w:firstColumn="0" w:lastColumn="0" w:oddVBand="0" w:evenVBand="0" w:oddHBand="0" w:evenHBand="1" w:firstRowFirstColumn="0" w:firstRowLastColumn="0" w:lastRowFirstColumn="0" w:lastRowLastColumn="0"/>
            </w:pPr>
            <w:r>
              <w:t xml:space="preserve">Use number lines and number charts to assist with locating the </w:t>
            </w:r>
            <w:r>
              <w:lastRenderedPageBreak/>
              <w:t>nearest ten to a number</w:t>
            </w:r>
          </w:p>
          <w:p w14:paraId="04854C8E" w14:textId="60693867" w:rsidR="72D4D7E0" w:rsidRDefault="72D4D7E0" w:rsidP="16A375CB">
            <w:pPr>
              <w:pStyle w:val="ListBullet"/>
              <w:cnfStyle w:val="000000010000" w:firstRow="0" w:lastRow="0" w:firstColumn="0" w:lastColumn="0" w:oddVBand="0" w:evenVBand="0" w:oddHBand="0" w:evenHBand="1" w:firstRowFirstColumn="0" w:firstRowLastColumn="0" w:lastRowFirstColumn="0" w:lastRowLastColumn="0"/>
              <w:rPr>
                <w:b/>
                <w:bCs/>
              </w:rPr>
            </w:pPr>
            <w:r>
              <w:t>Estimate, to the nearest ten, the number of objects in a collection and check by counting in groups of ten (Reasons about quantity) (CPr7, NPV6)</w:t>
            </w:r>
          </w:p>
        </w:tc>
        <w:tc>
          <w:tcPr>
            <w:tcW w:w="2516" w:type="dxa"/>
          </w:tcPr>
          <w:p w14:paraId="26361278" w14:textId="589388E3" w:rsidR="16A375CB" w:rsidRDefault="24BAC9C8" w:rsidP="16A375CB">
            <w:pPr>
              <w:cnfStyle w:val="000000010000" w:firstRow="0" w:lastRow="0" w:firstColumn="0" w:lastColumn="0" w:oddVBand="0" w:evenVBand="0" w:oddHBand="0" w:evenHBand="1" w:firstRowFirstColumn="0" w:firstRowLastColumn="0" w:lastRowFirstColumn="0" w:lastRowLastColumn="0"/>
              <w:rPr>
                <w:b/>
                <w:bCs/>
              </w:rPr>
            </w:pPr>
            <w:r w:rsidRPr="5E7988E8">
              <w:rPr>
                <w:b/>
                <w:bCs/>
              </w:rPr>
              <w:lastRenderedPageBreak/>
              <w:t>6,</w:t>
            </w:r>
            <w:r w:rsidR="3435C322" w:rsidRPr="5E7988E8">
              <w:rPr>
                <w:b/>
                <w:bCs/>
              </w:rPr>
              <w:t xml:space="preserve"> </w:t>
            </w:r>
            <w:r w:rsidRPr="5E7988E8">
              <w:rPr>
                <w:b/>
                <w:bCs/>
              </w:rPr>
              <w:t>7</w:t>
            </w:r>
          </w:p>
        </w:tc>
      </w:tr>
      <w:tr w:rsidR="000713E5" w14:paraId="733932CA" w14:textId="77777777" w:rsidTr="5E7988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47CC4C82" w14:textId="09FE8FBC" w:rsidR="000713E5" w:rsidRDefault="009672D2" w:rsidP="006A7A5F">
            <w:pPr>
              <w:rPr>
                <w:b w:val="0"/>
              </w:rPr>
            </w:pPr>
            <w:r>
              <w:t>Representing whole numbers</w:t>
            </w:r>
            <w:r w:rsidR="004636BC">
              <w:t xml:space="preserve"> B</w:t>
            </w:r>
          </w:p>
          <w:p w14:paraId="33191330" w14:textId="42B941D0" w:rsidR="009672D2" w:rsidRDefault="009672D2" w:rsidP="006A7A5F"/>
        </w:tc>
        <w:tc>
          <w:tcPr>
            <w:tcW w:w="2823" w:type="pct"/>
          </w:tcPr>
          <w:p w14:paraId="7DE3F3F2" w14:textId="581E9B82" w:rsidR="00227601" w:rsidRDefault="756FC940" w:rsidP="5E7988E8">
            <w:pPr>
              <w:cnfStyle w:val="000000100000" w:firstRow="0" w:lastRow="0" w:firstColumn="0" w:lastColumn="0" w:oddVBand="0" w:evenVBand="0" w:oddHBand="1" w:evenHBand="0" w:firstRowFirstColumn="0" w:firstRowLastColumn="0" w:lastRowFirstColumn="0" w:lastRowLastColumn="0"/>
              <w:rPr>
                <w:b/>
                <w:bCs/>
              </w:rPr>
            </w:pPr>
            <w:r w:rsidRPr="5E7988E8">
              <w:rPr>
                <w:b/>
                <w:bCs/>
              </w:rPr>
              <w:t>Stage 1</w:t>
            </w:r>
          </w:p>
          <w:p w14:paraId="003DE079" w14:textId="749AC572" w:rsidR="00227601" w:rsidRDefault="756FC940" w:rsidP="009672D2">
            <w:pPr>
              <w:cnfStyle w:val="000000100000" w:firstRow="0" w:lastRow="0" w:firstColumn="0" w:lastColumn="0" w:oddVBand="0" w:evenVBand="0" w:oddHBand="1" w:evenHBand="0" w:firstRowFirstColumn="0" w:firstRowLastColumn="0" w:lastRowFirstColumn="0" w:lastRowLastColumn="0"/>
              <w:rPr>
                <w:b/>
                <w:bCs/>
              </w:rPr>
            </w:pPr>
            <w:r w:rsidRPr="5E7988E8">
              <w:rPr>
                <w:b/>
                <w:bCs/>
              </w:rPr>
              <w:t>Use counting sequences of ones and tens flexibly</w:t>
            </w:r>
          </w:p>
          <w:p w14:paraId="44B88154" w14:textId="12D04003" w:rsidR="00322064" w:rsidRPr="00322064" w:rsidRDefault="724201ED" w:rsidP="006450EC">
            <w:pPr>
              <w:pStyle w:val="ListBullet"/>
              <w:numPr>
                <w:ilvl w:val="0"/>
                <w:numId w:val="3"/>
              </w:numPr>
              <w:cnfStyle w:val="000000100000" w:firstRow="0" w:lastRow="0" w:firstColumn="0" w:lastColumn="0" w:oddVBand="0" w:evenVBand="0" w:oddHBand="1" w:evenHBand="0" w:firstRowFirstColumn="0" w:firstRowLastColumn="0" w:lastRowFirstColumn="0" w:lastRowLastColumn="0"/>
              <w:rPr>
                <w:b/>
                <w:bCs/>
              </w:rPr>
            </w:pPr>
            <w:r>
              <w:t>Identify the number before and after a given three-digit number</w:t>
            </w:r>
            <w:r w:rsidR="77B2A60D">
              <w:t xml:space="preserve"> </w:t>
            </w:r>
          </w:p>
          <w:p w14:paraId="6401F01A" w14:textId="7D06C831" w:rsidR="000713E5" w:rsidRPr="003B1AEB" w:rsidRDefault="07E889B5" w:rsidP="75D69D19">
            <w:pPr>
              <w:pStyle w:val="ListBullet"/>
              <w:cnfStyle w:val="000000100000" w:firstRow="0" w:lastRow="0" w:firstColumn="0" w:lastColumn="0" w:oddVBand="0" w:evenVBand="0" w:oddHBand="1" w:evenHBand="0" w:firstRowFirstColumn="0" w:firstRowLastColumn="0" w:lastRowFirstColumn="0" w:lastRowLastColumn="0"/>
              <w:rPr>
                <w:b/>
                <w:bCs/>
              </w:rPr>
            </w:pPr>
            <w:r>
              <w:t>Count forwards and backwards by tens, on and off the decade, with two- and three-digit numbers</w:t>
            </w:r>
            <w:r w:rsidR="277D8256">
              <w:t xml:space="preserve"> (CPr7</w:t>
            </w:r>
            <w:r w:rsidR="71BE40D7">
              <w:t>)</w:t>
            </w:r>
          </w:p>
        </w:tc>
        <w:tc>
          <w:tcPr>
            <w:tcW w:w="864" w:type="pct"/>
          </w:tcPr>
          <w:p w14:paraId="39650337" w14:textId="16A50D54" w:rsidR="000713E5" w:rsidRPr="00E605C0" w:rsidRDefault="18801511" w:rsidP="00511A60">
            <w:pPr>
              <w:cnfStyle w:val="000000100000" w:firstRow="0" w:lastRow="0" w:firstColumn="0" w:lastColumn="0" w:oddVBand="0" w:evenVBand="0" w:oddHBand="1" w:evenHBand="0" w:firstRowFirstColumn="0" w:firstRowLastColumn="0" w:lastRowFirstColumn="0" w:lastRowLastColumn="0"/>
              <w:rPr>
                <w:b/>
                <w:bCs/>
              </w:rPr>
            </w:pPr>
            <w:r w:rsidRPr="08DB476A">
              <w:rPr>
                <w:b/>
                <w:bCs/>
              </w:rPr>
              <w:t xml:space="preserve">1, 2, </w:t>
            </w:r>
            <w:r w:rsidR="73262C11" w:rsidRPr="08DB476A">
              <w:rPr>
                <w:b/>
                <w:bCs/>
              </w:rPr>
              <w:t>5</w:t>
            </w:r>
            <w:r w:rsidR="006B50B8">
              <w:rPr>
                <w:b/>
                <w:bCs/>
              </w:rPr>
              <w:t>–</w:t>
            </w:r>
            <w:r w:rsidR="496AEFAE" w:rsidRPr="08DB476A">
              <w:rPr>
                <w:b/>
                <w:bCs/>
              </w:rPr>
              <w:t>7</w:t>
            </w:r>
          </w:p>
        </w:tc>
      </w:tr>
      <w:tr w:rsidR="16A375CB" w14:paraId="6146F44B" w14:textId="77777777" w:rsidTr="5E7988E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5" w:type="dxa"/>
          </w:tcPr>
          <w:p w14:paraId="3A6BA1FC" w14:textId="702B3AF6" w:rsidR="18E7C7C6" w:rsidRDefault="18E7C7C6">
            <w:pPr>
              <w:rPr>
                <w:b w:val="0"/>
              </w:rPr>
            </w:pPr>
            <w:r>
              <w:t>Representing whole numbers</w:t>
            </w:r>
            <w:r w:rsidR="004636BC">
              <w:t xml:space="preserve"> B</w:t>
            </w:r>
          </w:p>
          <w:p w14:paraId="4B7C83B2" w14:textId="34E430E4" w:rsidR="16A375CB" w:rsidRDefault="18E7C7C6" w:rsidP="16A375CB">
            <w:r>
              <w:t>(</w:t>
            </w:r>
            <w:proofErr w:type="spellStart"/>
            <w:r>
              <w:t>cont</w:t>
            </w:r>
            <w:proofErr w:type="spellEnd"/>
            <w:r>
              <w:t>)</w:t>
            </w:r>
          </w:p>
        </w:tc>
        <w:tc>
          <w:tcPr>
            <w:tcW w:w="8222" w:type="dxa"/>
          </w:tcPr>
          <w:p w14:paraId="7BEB3D70" w14:textId="631449BE" w:rsidR="12771CB3" w:rsidRDefault="12771CB3" w:rsidP="16A375CB">
            <w:pPr>
              <w:cnfStyle w:val="000000010000" w:firstRow="0" w:lastRow="0" w:firstColumn="0" w:lastColumn="0" w:oddVBand="0" w:evenVBand="0" w:oddHBand="0" w:evenHBand="1" w:firstRowFirstColumn="0" w:firstRowLastColumn="0" w:lastRowFirstColumn="0" w:lastRowLastColumn="0"/>
              <w:rPr>
                <w:b/>
                <w:bCs/>
              </w:rPr>
            </w:pPr>
            <w:r w:rsidRPr="16A375CB">
              <w:rPr>
                <w:b/>
                <w:bCs/>
              </w:rPr>
              <w:t>Form, regroup, and rename three-digit numbers</w:t>
            </w:r>
          </w:p>
          <w:p w14:paraId="434AECE4" w14:textId="44A37FE4" w:rsidR="12771CB3" w:rsidRDefault="12771CB3" w:rsidP="16A375CB">
            <w:pPr>
              <w:pStyle w:val="ListBullet"/>
              <w:cnfStyle w:val="000000010000" w:firstRow="0" w:lastRow="0" w:firstColumn="0" w:lastColumn="0" w:oddVBand="0" w:evenVBand="0" w:oddHBand="0" w:evenHBand="1" w:firstRowFirstColumn="0" w:firstRowLastColumn="0" w:lastRowFirstColumn="0" w:lastRowLastColumn="0"/>
              <w:rPr>
                <w:b/>
                <w:bCs/>
              </w:rPr>
            </w:pPr>
            <w:r>
              <w:t xml:space="preserve">Count and represent large sets of objects by systematically grouping in </w:t>
            </w:r>
            <w:proofErr w:type="spellStart"/>
            <w:r>
              <w:t>tens</w:t>
            </w:r>
            <w:proofErr w:type="spellEnd"/>
            <w:r>
              <w:t xml:space="preserve"> and hundreds (CPr7, NPV5)</w:t>
            </w:r>
          </w:p>
          <w:p w14:paraId="3F245C0E" w14:textId="53C7E579" w:rsidR="12771CB3" w:rsidRDefault="12771CB3" w:rsidP="16A375CB">
            <w:pPr>
              <w:pStyle w:val="ListBullet"/>
              <w:cnfStyle w:val="000000010000" w:firstRow="0" w:lastRow="0" w:firstColumn="0" w:lastColumn="0" w:oddVBand="0" w:evenVBand="0" w:oddHBand="0" w:evenHBand="1" w:firstRowFirstColumn="0" w:firstRowLastColumn="0" w:lastRowFirstColumn="0" w:lastRowLastColumn="0"/>
              <w:rPr>
                <w:b/>
                <w:bCs/>
              </w:rPr>
            </w:pPr>
            <w:r>
              <w:t>Use models such as base 10 material and interlocking cubes to represent and explain grouping (CPr7)</w:t>
            </w:r>
          </w:p>
          <w:p w14:paraId="29579ABF" w14:textId="2001FC9E" w:rsidR="12771CB3" w:rsidRDefault="12771CB3" w:rsidP="16A375CB">
            <w:pPr>
              <w:pStyle w:val="ListBullet"/>
              <w:cnfStyle w:val="000000010000" w:firstRow="0" w:lastRow="0" w:firstColumn="0" w:lastColumn="0" w:oddVBand="0" w:evenVBand="0" w:oddHBand="0" w:evenHBand="1" w:firstRowFirstColumn="0" w:firstRowLastColumn="0" w:lastRowFirstColumn="0" w:lastRowLastColumn="0"/>
              <w:rPr>
                <w:b/>
                <w:bCs/>
              </w:rPr>
            </w:pPr>
            <w:r>
              <w:t>State the quantity value of digits in numbers of up to three digits (Reasons about quantity) (NPV5)</w:t>
            </w:r>
          </w:p>
          <w:p w14:paraId="15DE7FF1" w14:textId="77777777" w:rsidR="12771CB3" w:rsidRDefault="12771CB3" w:rsidP="16A375CB">
            <w:pPr>
              <w:pStyle w:val="ListBullet"/>
              <w:cnfStyle w:val="000000010000" w:firstRow="0" w:lastRow="0" w:firstColumn="0" w:lastColumn="0" w:oddVBand="0" w:evenVBand="0" w:oddHBand="0" w:evenHBand="1" w:firstRowFirstColumn="0" w:firstRowLastColumn="0" w:lastRowFirstColumn="0" w:lastRowLastColumn="0"/>
            </w:pPr>
            <w:r>
              <w:t>Identify the nearest hundred to a number</w:t>
            </w:r>
          </w:p>
          <w:p w14:paraId="3BBC6DFC" w14:textId="492687F0" w:rsidR="12771CB3" w:rsidRDefault="12771CB3" w:rsidP="16A375CB">
            <w:pPr>
              <w:pStyle w:val="ListBullet"/>
              <w:cnfStyle w:val="000000010000" w:firstRow="0" w:lastRow="0" w:firstColumn="0" w:lastColumn="0" w:oddVBand="0" w:evenVBand="0" w:oddHBand="0" w:evenHBand="1" w:firstRowFirstColumn="0" w:firstRowLastColumn="0" w:lastRowFirstColumn="0" w:lastRowLastColumn="0"/>
            </w:pPr>
            <w:r>
              <w:lastRenderedPageBreak/>
              <w:t>Recognise units of 100 (UnM5, NPV5)</w:t>
            </w:r>
          </w:p>
          <w:p w14:paraId="6A9B4BD9" w14:textId="77E68AC4" w:rsidR="12771CB3" w:rsidRDefault="12771CB3" w:rsidP="006450EC">
            <w:pPr>
              <w:pStyle w:val="ListBullet"/>
              <w:numPr>
                <w:ilvl w:val="0"/>
                <w:numId w:val="3"/>
              </w:numPr>
              <w:cnfStyle w:val="000000010000" w:firstRow="0" w:lastRow="0" w:firstColumn="0" w:lastColumn="0" w:oddVBand="0" w:evenVBand="0" w:oddHBand="0" w:evenHBand="1" w:firstRowFirstColumn="0" w:firstRowLastColumn="0" w:lastRowFirstColumn="0" w:lastRowLastColumn="0"/>
              <w:rPr>
                <w:b/>
                <w:bCs/>
              </w:rPr>
            </w:pPr>
            <w:r>
              <w:t>Use place value to partition and rename three-digit numbers in different ways (Reasons about relations) (NPV5)</w:t>
            </w:r>
          </w:p>
          <w:p w14:paraId="4027AB3E" w14:textId="7CE24D37" w:rsidR="12771CB3" w:rsidRDefault="12771CB3" w:rsidP="16A375CB">
            <w:pPr>
              <w:pStyle w:val="ListBullet"/>
              <w:cnfStyle w:val="000000010000" w:firstRow="0" w:lastRow="0" w:firstColumn="0" w:lastColumn="0" w:oddVBand="0" w:evenVBand="0" w:oddHBand="0" w:evenHBand="1" w:firstRowFirstColumn="0" w:firstRowLastColumn="0" w:lastRowFirstColumn="0" w:lastRowLastColumn="0"/>
              <w:rPr>
                <w:b/>
                <w:bCs/>
              </w:rPr>
            </w:pPr>
            <w:r>
              <w:t>Estimate, to the nearest hundred, the number of objects in a collection and check by grouping and counting (NPV6)</w:t>
            </w:r>
          </w:p>
        </w:tc>
        <w:tc>
          <w:tcPr>
            <w:tcW w:w="2516" w:type="dxa"/>
          </w:tcPr>
          <w:p w14:paraId="28C1CCFC" w14:textId="3B0F24B6" w:rsidR="16A375CB" w:rsidRDefault="7FEF2890" w:rsidP="16A375CB">
            <w:pPr>
              <w:cnfStyle w:val="000000010000" w:firstRow="0" w:lastRow="0" w:firstColumn="0" w:lastColumn="0" w:oddVBand="0" w:evenVBand="0" w:oddHBand="0" w:evenHBand="1" w:firstRowFirstColumn="0" w:firstRowLastColumn="0" w:lastRowFirstColumn="0" w:lastRowLastColumn="0"/>
              <w:rPr>
                <w:b/>
                <w:bCs/>
              </w:rPr>
            </w:pPr>
            <w:r w:rsidRPr="5E7988E8">
              <w:rPr>
                <w:b/>
                <w:bCs/>
              </w:rPr>
              <w:lastRenderedPageBreak/>
              <w:t>3</w:t>
            </w:r>
            <w:r w:rsidR="315B0811" w:rsidRPr="5E7988E8">
              <w:rPr>
                <w:b/>
                <w:bCs/>
              </w:rPr>
              <w:t>,</w:t>
            </w:r>
            <w:r w:rsidR="7F470900" w:rsidRPr="5E7988E8">
              <w:rPr>
                <w:b/>
                <w:bCs/>
              </w:rPr>
              <w:t xml:space="preserve"> </w:t>
            </w:r>
            <w:r w:rsidR="315B0811" w:rsidRPr="5E7988E8">
              <w:rPr>
                <w:b/>
                <w:bCs/>
              </w:rPr>
              <w:t>6</w:t>
            </w:r>
          </w:p>
        </w:tc>
      </w:tr>
      <w:tr w:rsidR="006A7A5F" w14:paraId="5BF3BCCD" w14:textId="77777777" w:rsidTr="5E7988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112F7142" w14:textId="77777777" w:rsidR="006A7A5F" w:rsidRDefault="006A7A5F" w:rsidP="006A7A5F">
            <w:r>
              <w:t>Two-dimensional spatial structure</w:t>
            </w:r>
          </w:p>
          <w:p w14:paraId="6418A4AD" w14:textId="77777777" w:rsidR="00511A60" w:rsidRDefault="00511A60" w:rsidP="00511A60">
            <w:r>
              <w:t>MA</w:t>
            </w:r>
            <w:r w:rsidR="00C91433">
              <w:t>O</w:t>
            </w:r>
            <w:r>
              <w:t>-WM-01</w:t>
            </w:r>
          </w:p>
          <w:p w14:paraId="2072676D" w14:textId="77777777" w:rsidR="00511A60" w:rsidRDefault="00511A60" w:rsidP="00511A60">
            <w:r>
              <w:t>MAE-2DS-01, MA1-2DS-01</w:t>
            </w:r>
          </w:p>
          <w:p w14:paraId="5FF68D9F" w14:textId="77777777" w:rsidR="006A7A5F" w:rsidRDefault="00511A60" w:rsidP="00511A60">
            <w:r>
              <w:t>MAE-2DS-02, MA1-2DS-02</w:t>
            </w:r>
          </w:p>
        </w:tc>
        <w:tc>
          <w:tcPr>
            <w:tcW w:w="2823" w:type="pct"/>
          </w:tcPr>
          <w:p w14:paraId="10A4027A" w14:textId="17407563" w:rsidR="00C91433" w:rsidRDefault="00511A60" w:rsidP="00511A60">
            <w:pPr>
              <w:cnfStyle w:val="000000100000" w:firstRow="0" w:lastRow="0" w:firstColumn="0" w:lastColumn="0" w:oddVBand="0" w:evenVBand="0" w:oddHBand="1" w:evenHBand="0" w:firstRowFirstColumn="0" w:firstRowLastColumn="0" w:lastRowFirstColumn="0" w:lastRowLastColumn="0"/>
              <w:rPr>
                <w:b/>
                <w:bCs/>
              </w:rPr>
            </w:pPr>
            <w:r w:rsidRPr="003B1AEB">
              <w:rPr>
                <w:b/>
                <w:bCs/>
              </w:rPr>
              <w:t>Early Stage 1</w:t>
            </w:r>
          </w:p>
          <w:p w14:paraId="7EFFC381" w14:textId="5C97DE74" w:rsidR="00511A60" w:rsidRPr="003B1AEB" w:rsidRDefault="5CDEAD30" w:rsidP="00511A60">
            <w:pPr>
              <w:cnfStyle w:val="000000100000" w:firstRow="0" w:lastRow="0" w:firstColumn="0" w:lastColumn="0" w:oddVBand="0" w:evenVBand="0" w:oddHBand="1" w:evenHBand="0" w:firstRowFirstColumn="0" w:firstRowLastColumn="0" w:lastRowFirstColumn="0" w:lastRowLastColumn="0"/>
              <w:rPr>
                <w:b/>
                <w:bCs/>
              </w:rPr>
            </w:pPr>
            <w:r w:rsidRPr="084661B0">
              <w:rPr>
                <w:b/>
                <w:bCs/>
              </w:rPr>
              <w:t>2D shapes:</w:t>
            </w:r>
            <w:r w:rsidR="166600EC" w:rsidRPr="084661B0">
              <w:rPr>
                <w:b/>
                <w:bCs/>
              </w:rPr>
              <w:t xml:space="preserve"> </w:t>
            </w:r>
            <w:r w:rsidRPr="084661B0">
              <w:rPr>
                <w:b/>
                <w:bCs/>
              </w:rPr>
              <w:t>Sort, describe and name familiar shapes</w:t>
            </w:r>
          </w:p>
          <w:p w14:paraId="39FE929C" w14:textId="4A5C4325" w:rsidR="006A7A5F" w:rsidRPr="00511A60" w:rsidRDefault="34862D8E" w:rsidP="084661B0">
            <w:pPr>
              <w:pStyle w:val="ListBullet"/>
              <w:cnfStyle w:val="000000100000" w:firstRow="0" w:lastRow="0" w:firstColumn="0" w:lastColumn="0" w:oddVBand="0" w:evenVBand="0" w:oddHBand="1" w:evenHBand="0" w:firstRowFirstColumn="0" w:firstRowLastColumn="0" w:lastRowFirstColumn="0" w:lastRowLastColumn="0"/>
            </w:pPr>
            <w:r>
              <w:t>Identify familiar shapes in a range of contexts</w:t>
            </w:r>
          </w:p>
          <w:p w14:paraId="63733ABE" w14:textId="628CCEB4" w:rsidR="006A7A5F" w:rsidRPr="00511A60" w:rsidRDefault="34862D8E" w:rsidP="084661B0">
            <w:pPr>
              <w:pStyle w:val="ListBullet"/>
              <w:cnfStyle w:val="000000100000" w:firstRow="0" w:lastRow="0" w:firstColumn="0" w:lastColumn="0" w:oddVBand="0" w:evenVBand="0" w:oddHBand="1" w:evenHBand="0" w:firstRowFirstColumn="0" w:firstRowLastColumn="0" w:lastRowFirstColumn="0" w:lastRowLastColumn="0"/>
            </w:pPr>
            <w:r>
              <w:t>Describe shapes, including circles, squares, triangles and rectangles</w:t>
            </w:r>
            <w:r w:rsidR="1E3ACB70">
              <w:t xml:space="preserve"> </w:t>
            </w:r>
            <w:r w:rsidR="1E3ACB70" w:rsidRPr="75D69D19">
              <w:rPr>
                <w:rFonts w:eastAsia="Arial"/>
              </w:rPr>
              <w:t>(UGP1, UGP2)</w:t>
            </w:r>
          </w:p>
          <w:p w14:paraId="495B981D" w14:textId="2ECDB8C2" w:rsidR="006A7A5F" w:rsidRPr="00511A60" w:rsidRDefault="46BF3E77" w:rsidP="084661B0">
            <w:pPr>
              <w:pStyle w:val="ListBullet"/>
              <w:cnfStyle w:val="000000100000" w:firstRow="0" w:lastRow="0" w:firstColumn="0" w:lastColumn="0" w:oddVBand="0" w:evenVBand="0" w:oddHBand="1" w:evenHBand="0" w:firstRowFirstColumn="0" w:firstRowLastColumn="0" w:lastRowFirstColumn="0" w:lastRowLastColumn="0"/>
            </w:pPr>
            <w:r>
              <w:t>Ask and respond to questions that help identify and name a particular shape</w:t>
            </w:r>
          </w:p>
        </w:tc>
        <w:tc>
          <w:tcPr>
            <w:tcW w:w="864" w:type="pct"/>
          </w:tcPr>
          <w:p w14:paraId="5AA736F2" w14:textId="696D20F7" w:rsidR="006A7A5F" w:rsidRDefault="43FB0284" w:rsidP="00E605C0">
            <w:pPr>
              <w:cnfStyle w:val="000000100000" w:firstRow="0" w:lastRow="0" w:firstColumn="0" w:lastColumn="0" w:oddVBand="0" w:evenVBand="0" w:oddHBand="1" w:evenHBand="0" w:firstRowFirstColumn="0" w:firstRowLastColumn="0" w:lastRowFirstColumn="0" w:lastRowLastColumn="0"/>
              <w:rPr>
                <w:b/>
              </w:rPr>
            </w:pPr>
            <w:r w:rsidRPr="11396D5F">
              <w:rPr>
                <w:b/>
                <w:bCs/>
              </w:rPr>
              <w:t>1, 2</w:t>
            </w:r>
          </w:p>
        </w:tc>
      </w:tr>
      <w:tr w:rsidR="16A375CB" w14:paraId="39F82A69" w14:textId="77777777" w:rsidTr="5E7988E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5" w:type="dxa"/>
          </w:tcPr>
          <w:p w14:paraId="6F44A9E3" w14:textId="556442A6" w:rsidR="783A3A5E" w:rsidRDefault="783A3A5E" w:rsidP="16A375CB">
            <w:pPr>
              <w:rPr>
                <w:rFonts w:eastAsia="Arial"/>
                <w:bCs/>
                <w:color w:val="000000" w:themeColor="text1"/>
                <w:lang w:val="en-US"/>
              </w:rPr>
            </w:pPr>
            <w:r w:rsidRPr="16A375CB">
              <w:rPr>
                <w:rFonts w:eastAsia="Arial"/>
                <w:bCs/>
                <w:color w:val="000000" w:themeColor="text1"/>
              </w:rPr>
              <w:t>Representing whole numbers</w:t>
            </w:r>
          </w:p>
          <w:p w14:paraId="2464FB25" w14:textId="284130F5" w:rsidR="16A375CB" w:rsidRPr="006B50B8" w:rsidRDefault="783A3A5E" w:rsidP="16A375CB">
            <w:pPr>
              <w:rPr>
                <w:rFonts w:eastAsia="Arial"/>
                <w:bCs/>
                <w:color w:val="000000" w:themeColor="text1"/>
                <w:lang w:val="en-US"/>
              </w:rPr>
            </w:pPr>
            <w:r w:rsidRPr="16A375CB">
              <w:rPr>
                <w:rFonts w:eastAsia="Arial"/>
                <w:bCs/>
                <w:color w:val="000000" w:themeColor="text1"/>
              </w:rPr>
              <w:t>(</w:t>
            </w:r>
            <w:proofErr w:type="spellStart"/>
            <w:r w:rsidRPr="16A375CB">
              <w:rPr>
                <w:rFonts w:eastAsia="Arial"/>
                <w:bCs/>
                <w:color w:val="000000" w:themeColor="text1"/>
              </w:rPr>
              <w:t>cont</w:t>
            </w:r>
            <w:proofErr w:type="spellEnd"/>
            <w:r w:rsidRPr="16A375CB">
              <w:rPr>
                <w:rFonts w:eastAsia="Arial"/>
                <w:bCs/>
                <w:color w:val="000000" w:themeColor="text1"/>
              </w:rPr>
              <w:t>)</w:t>
            </w:r>
          </w:p>
        </w:tc>
        <w:tc>
          <w:tcPr>
            <w:tcW w:w="8222" w:type="dxa"/>
          </w:tcPr>
          <w:p w14:paraId="555C7133" w14:textId="75B6C9BB" w:rsidR="2404CEFE" w:rsidRDefault="2404CEFE" w:rsidP="16A375CB">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bCs/>
              </w:rPr>
            </w:pPr>
            <w:r w:rsidRPr="16A375CB">
              <w:rPr>
                <w:b/>
                <w:bCs/>
              </w:rPr>
              <w:t>2D shapes: Represent shapes</w:t>
            </w:r>
          </w:p>
          <w:p w14:paraId="0F66E755" w14:textId="5E611535" w:rsidR="2404CEFE" w:rsidRDefault="2404CEFE" w:rsidP="16A375CB">
            <w:pPr>
              <w:pStyle w:val="ListBullet"/>
              <w:cnfStyle w:val="000000010000" w:firstRow="0" w:lastRow="0" w:firstColumn="0" w:lastColumn="0" w:oddVBand="0" w:evenVBand="0" w:oddHBand="0" w:evenHBand="1" w:firstRowFirstColumn="0" w:firstRowLastColumn="0" w:lastRowFirstColumn="0" w:lastRowLastColumn="0"/>
            </w:pPr>
            <w:r>
              <w:t xml:space="preserve">Manipulate circles, squares, triangles and rectangles, and describe their features </w:t>
            </w:r>
            <w:r w:rsidRPr="75D69D19">
              <w:rPr>
                <w:rFonts w:eastAsia="Arial"/>
              </w:rPr>
              <w:t>(UGP2, UGP3)</w:t>
            </w:r>
          </w:p>
          <w:p w14:paraId="6FEA7D9E" w14:textId="5ABA2CEA" w:rsidR="2404CEFE" w:rsidRDefault="2404CEFE" w:rsidP="16A375CB">
            <w:pPr>
              <w:pStyle w:val="ListBullet"/>
              <w:cnfStyle w:val="000000010000" w:firstRow="0" w:lastRow="0" w:firstColumn="0" w:lastColumn="0" w:oddVBand="0" w:evenVBand="0" w:oddHBand="0" w:evenHBand="1" w:firstRowFirstColumn="0" w:firstRowLastColumn="0" w:lastRowFirstColumn="0" w:lastRowLastColumn="0"/>
            </w:pPr>
            <w:r>
              <w:t>Make representations of shapes in a variety of ways, using paint, paper, movements or technology (</w:t>
            </w:r>
            <w:r w:rsidRPr="75D69D19">
              <w:rPr>
                <w:rFonts w:eastAsia="Arial"/>
              </w:rPr>
              <w:t>UGP3)</w:t>
            </w:r>
          </w:p>
          <w:p w14:paraId="6A2DC100" w14:textId="5C4C52CC" w:rsidR="16A375CB" w:rsidRDefault="2404CEFE" w:rsidP="08DB476A">
            <w:pPr>
              <w:pStyle w:val="ListBullet"/>
              <w:cnfStyle w:val="000000010000" w:firstRow="0" w:lastRow="0" w:firstColumn="0" w:lastColumn="0" w:oddVBand="0" w:evenVBand="0" w:oddHBand="0" w:evenHBand="1" w:firstRowFirstColumn="0" w:firstRowLastColumn="0" w:lastRowFirstColumn="0" w:lastRowLastColumn="0"/>
            </w:pPr>
            <w:r>
              <w:lastRenderedPageBreak/>
              <w:t>Make two-dimensional shapes by tracing around the faces of three-dimensional objects (</w:t>
            </w:r>
            <w:r w:rsidRPr="75D69D19">
              <w:rPr>
                <w:rFonts w:eastAsia="Arial"/>
              </w:rPr>
              <w:t>UGP3)</w:t>
            </w:r>
          </w:p>
        </w:tc>
        <w:tc>
          <w:tcPr>
            <w:tcW w:w="2516" w:type="dxa"/>
          </w:tcPr>
          <w:p w14:paraId="2C0B253A" w14:textId="54FD1F2A" w:rsidR="16A375CB" w:rsidRDefault="2C905353" w:rsidP="16A375CB">
            <w:pPr>
              <w:cnfStyle w:val="000000010000" w:firstRow="0" w:lastRow="0" w:firstColumn="0" w:lastColumn="0" w:oddVBand="0" w:evenVBand="0" w:oddHBand="0" w:evenHBand="1" w:firstRowFirstColumn="0" w:firstRowLastColumn="0" w:lastRowFirstColumn="0" w:lastRowLastColumn="0"/>
              <w:rPr>
                <w:b/>
                <w:bCs/>
              </w:rPr>
            </w:pPr>
            <w:r w:rsidRPr="5E7988E8">
              <w:rPr>
                <w:b/>
                <w:bCs/>
              </w:rPr>
              <w:lastRenderedPageBreak/>
              <w:t>1</w:t>
            </w:r>
            <w:r w:rsidR="64F270C2" w:rsidRPr="5E7988E8">
              <w:rPr>
                <w:b/>
                <w:bCs/>
              </w:rPr>
              <w:t>,</w:t>
            </w:r>
            <w:r w:rsidR="4E9780C7" w:rsidRPr="5E7988E8">
              <w:rPr>
                <w:b/>
                <w:bCs/>
              </w:rPr>
              <w:t xml:space="preserve"> </w:t>
            </w:r>
            <w:r w:rsidR="64F270C2" w:rsidRPr="5E7988E8">
              <w:rPr>
                <w:b/>
                <w:bCs/>
              </w:rPr>
              <w:t>2</w:t>
            </w:r>
          </w:p>
        </w:tc>
      </w:tr>
      <w:tr w:rsidR="00511A60" w14:paraId="1CABC893" w14:textId="77777777" w:rsidTr="5E7988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7BFFC04D" w14:textId="7C88DC05" w:rsidR="00511A60" w:rsidRDefault="00511A60" w:rsidP="006A7A5F">
            <w:pPr>
              <w:rPr>
                <w:b w:val="0"/>
              </w:rPr>
            </w:pPr>
            <w:r w:rsidRPr="00511A60">
              <w:t>Two-dimensional spatial str</w:t>
            </w:r>
            <w:r w:rsidR="00322064">
              <w:t>ucture</w:t>
            </w:r>
            <w:r w:rsidR="00145452">
              <w:t xml:space="preserve"> A</w:t>
            </w:r>
          </w:p>
          <w:p w14:paraId="309EEAFA" w14:textId="47DCF910" w:rsidR="000D66EE" w:rsidRDefault="000D66EE" w:rsidP="006A7A5F"/>
        </w:tc>
        <w:tc>
          <w:tcPr>
            <w:tcW w:w="2823" w:type="pct"/>
          </w:tcPr>
          <w:p w14:paraId="492F8D54" w14:textId="2FDDF983" w:rsidR="00511A60" w:rsidRPr="003B1AEB" w:rsidRDefault="1DFFE9ED" w:rsidP="5E7988E8">
            <w:pPr>
              <w:cnfStyle w:val="000000100000" w:firstRow="0" w:lastRow="0" w:firstColumn="0" w:lastColumn="0" w:oddVBand="0" w:evenVBand="0" w:oddHBand="1" w:evenHBand="0" w:firstRowFirstColumn="0" w:firstRowLastColumn="0" w:lastRowFirstColumn="0" w:lastRowLastColumn="0"/>
              <w:rPr>
                <w:b/>
                <w:bCs/>
              </w:rPr>
            </w:pPr>
            <w:r w:rsidRPr="5E7988E8">
              <w:rPr>
                <w:b/>
                <w:bCs/>
              </w:rPr>
              <w:t>Stage 1</w:t>
            </w:r>
          </w:p>
          <w:p w14:paraId="06DE1136" w14:textId="3E1D0A63" w:rsidR="00511A60" w:rsidRPr="003B1AEB" w:rsidRDefault="7C74AE62" w:rsidP="00511A60">
            <w:pPr>
              <w:cnfStyle w:val="000000100000" w:firstRow="0" w:lastRow="0" w:firstColumn="0" w:lastColumn="0" w:oddVBand="0" w:evenVBand="0" w:oddHBand="1" w:evenHBand="0" w:firstRowFirstColumn="0" w:firstRowLastColumn="0" w:lastRowFirstColumn="0" w:lastRowLastColumn="0"/>
              <w:rPr>
                <w:b/>
                <w:bCs/>
              </w:rPr>
            </w:pPr>
            <w:r w:rsidRPr="5E7988E8">
              <w:rPr>
                <w:b/>
                <w:bCs/>
              </w:rPr>
              <w:t xml:space="preserve">2D shapes: Recognise and classify shapes using obvious features </w:t>
            </w:r>
          </w:p>
          <w:p w14:paraId="4AEEC042" w14:textId="7E363831" w:rsidR="00511A60" w:rsidRPr="00511A60" w:rsidRDefault="1CB9018D" w:rsidP="084661B0">
            <w:pPr>
              <w:pStyle w:val="ListBullet"/>
              <w:cnfStyle w:val="000000100000" w:firstRow="0" w:lastRow="0" w:firstColumn="0" w:lastColumn="0" w:oddVBand="0" w:evenVBand="0" w:oddHBand="1" w:evenHBand="0" w:firstRowFirstColumn="0" w:firstRowLastColumn="0" w:lastRowFirstColumn="0" w:lastRowLastColumn="0"/>
            </w:pPr>
            <w:r>
              <w:t>Use the terms ‘side’, ‘vertex’ and ‘two-dimensional’ to describe plane (flat) shapes</w:t>
            </w:r>
            <w:r w:rsidR="74749C29">
              <w:t xml:space="preserve"> (</w:t>
            </w:r>
            <w:r w:rsidR="74749C29" w:rsidRPr="75D69D19">
              <w:rPr>
                <w:rFonts w:eastAsia="Arial"/>
              </w:rPr>
              <w:t>UGP1, UGP2)</w:t>
            </w:r>
          </w:p>
          <w:p w14:paraId="2A70296A" w14:textId="41ABCA29" w:rsidR="00511A60" w:rsidRPr="00511A60" w:rsidRDefault="1CB9018D" w:rsidP="084661B0">
            <w:pPr>
              <w:pStyle w:val="ListBullet"/>
              <w:cnfStyle w:val="000000100000" w:firstRow="0" w:lastRow="0" w:firstColumn="0" w:lastColumn="0" w:oddVBand="0" w:evenVBand="0" w:oddHBand="1" w:evenHBand="0" w:firstRowFirstColumn="0" w:firstRowLastColumn="0" w:lastRowFirstColumn="0" w:lastRowLastColumn="0"/>
            </w:pPr>
            <w:r>
              <w:t>Compare, sort and classify polygons according to the number of sides or vertices</w:t>
            </w:r>
            <w:r w:rsidR="42C7014D">
              <w:t xml:space="preserve"> (</w:t>
            </w:r>
            <w:r w:rsidR="42C7014D" w:rsidRPr="75D69D19">
              <w:rPr>
                <w:rFonts w:eastAsia="Arial"/>
              </w:rPr>
              <w:t>UGP3, UGP4)</w:t>
            </w:r>
          </w:p>
          <w:p w14:paraId="0FA82B60" w14:textId="65EAB876" w:rsidR="00511A60" w:rsidRPr="00511A60" w:rsidRDefault="1CB9018D" w:rsidP="084661B0">
            <w:pPr>
              <w:pStyle w:val="ListBullet"/>
              <w:cnfStyle w:val="000000100000" w:firstRow="0" w:lastRow="0" w:firstColumn="0" w:lastColumn="0" w:oddVBand="0" w:evenVBand="0" w:oddHBand="1" w:evenHBand="0" w:firstRowFirstColumn="0" w:firstRowLastColumn="0" w:lastRowFirstColumn="0" w:lastRowLastColumn="0"/>
            </w:pPr>
            <w:r>
              <w:t xml:space="preserve">Identify shapes presented in different orientations </w:t>
            </w:r>
            <w:r w:rsidR="08F5DD65">
              <w:t>(</w:t>
            </w:r>
            <w:r w:rsidR="08F5DD65" w:rsidRPr="75D69D19">
              <w:rPr>
                <w:rFonts w:eastAsia="Arial"/>
              </w:rPr>
              <w:t>UGP2)</w:t>
            </w:r>
          </w:p>
        </w:tc>
        <w:tc>
          <w:tcPr>
            <w:tcW w:w="864" w:type="pct"/>
          </w:tcPr>
          <w:p w14:paraId="62EC41F9" w14:textId="0DA16B52" w:rsidR="00511A60" w:rsidRPr="00E605C0" w:rsidRDefault="620488DF" w:rsidP="00511A60">
            <w:pPr>
              <w:cnfStyle w:val="000000100000" w:firstRow="0" w:lastRow="0" w:firstColumn="0" w:lastColumn="0" w:oddVBand="0" w:evenVBand="0" w:oddHBand="1" w:evenHBand="0" w:firstRowFirstColumn="0" w:firstRowLastColumn="0" w:lastRowFirstColumn="0" w:lastRowLastColumn="0"/>
              <w:rPr>
                <w:b/>
                <w:bCs/>
              </w:rPr>
            </w:pPr>
            <w:r w:rsidRPr="11396D5F">
              <w:rPr>
                <w:b/>
                <w:bCs/>
              </w:rPr>
              <w:t>1, 2</w:t>
            </w:r>
          </w:p>
        </w:tc>
      </w:tr>
      <w:tr w:rsidR="006A7A5F" w14:paraId="454E697B" w14:textId="77777777" w:rsidTr="5E7988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053A6C79" w14:textId="77777777" w:rsidR="006A7A5F" w:rsidRDefault="006A7A5F" w:rsidP="006A7A5F">
            <w:r>
              <w:t>Three-dimensional spatial structure</w:t>
            </w:r>
          </w:p>
          <w:p w14:paraId="2D6012DC" w14:textId="77777777" w:rsidR="00511A60" w:rsidRDefault="00511A60" w:rsidP="00511A60">
            <w:r>
              <w:t>MA</w:t>
            </w:r>
            <w:r w:rsidR="00C91433">
              <w:t>O</w:t>
            </w:r>
            <w:r>
              <w:t>-WM-01</w:t>
            </w:r>
          </w:p>
          <w:p w14:paraId="59C03E8A" w14:textId="77777777" w:rsidR="00511A60" w:rsidRDefault="00511A60" w:rsidP="00511A60">
            <w:r>
              <w:t>MAE-3DS-01, MA1-3DS-01</w:t>
            </w:r>
          </w:p>
          <w:p w14:paraId="3F2C0BF3" w14:textId="77777777" w:rsidR="006A7A5F" w:rsidRDefault="00511A60" w:rsidP="00511A60">
            <w:r>
              <w:t>MAE-3DS-02, MA1-3DS-02</w:t>
            </w:r>
          </w:p>
        </w:tc>
        <w:tc>
          <w:tcPr>
            <w:tcW w:w="2823" w:type="pct"/>
          </w:tcPr>
          <w:p w14:paraId="17D33EA0" w14:textId="77777777" w:rsidR="00C91433" w:rsidRDefault="00511A60" w:rsidP="00511A60">
            <w:pPr>
              <w:cnfStyle w:val="000000010000" w:firstRow="0" w:lastRow="0" w:firstColumn="0" w:lastColumn="0" w:oddVBand="0" w:evenVBand="0" w:oddHBand="0" w:evenHBand="1" w:firstRowFirstColumn="0" w:firstRowLastColumn="0" w:lastRowFirstColumn="0" w:lastRowLastColumn="0"/>
              <w:rPr>
                <w:b/>
                <w:bCs/>
              </w:rPr>
            </w:pPr>
            <w:r w:rsidRPr="003B1AEB">
              <w:rPr>
                <w:b/>
                <w:bCs/>
              </w:rPr>
              <w:t>Early Stage 1</w:t>
            </w:r>
          </w:p>
          <w:p w14:paraId="1E162F55" w14:textId="5C0419E5" w:rsidR="00511A60" w:rsidRPr="003B1AEB" w:rsidRDefault="071AFB78" w:rsidP="00511A60">
            <w:pPr>
              <w:cnfStyle w:val="000000010000" w:firstRow="0" w:lastRow="0" w:firstColumn="0" w:lastColumn="0" w:oddVBand="0" w:evenVBand="0" w:oddHBand="0" w:evenHBand="1" w:firstRowFirstColumn="0" w:firstRowLastColumn="0" w:lastRowFirstColumn="0" w:lastRowLastColumn="0"/>
              <w:rPr>
                <w:b/>
                <w:bCs/>
              </w:rPr>
            </w:pPr>
            <w:r w:rsidRPr="084661B0">
              <w:rPr>
                <w:b/>
                <w:bCs/>
              </w:rPr>
              <w:t>3D objects: Explore familiar three-dimensional objects</w:t>
            </w:r>
          </w:p>
          <w:p w14:paraId="4A61E685" w14:textId="78233BC5" w:rsidR="376FBF85" w:rsidRDefault="1CE45449" w:rsidP="006450EC">
            <w:pPr>
              <w:pStyle w:val="ListBullet"/>
              <w:numPr>
                <w:ilvl w:val="0"/>
                <w:numId w:val="3"/>
              </w:numPr>
              <w:cnfStyle w:val="000000010000" w:firstRow="0" w:lastRow="0" w:firstColumn="0" w:lastColumn="0" w:oddVBand="0" w:evenVBand="0" w:oddHBand="0" w:evenHBand="1" w:firstRowFirstColumn="0" w:firstRowLastColumn="0" w:lastRowFirstColumn="0" w:lastRowLastColumn="0"/>
            </w:pPr>
            <w:r>
              <w:t>Describe the features of familiar objects</w:t>
            </w:r>
            <w:r w:rsidR="7C6BFCB9">
              <w:t xml:space="preserve"> (</w:t>
            </w:r>
            <w:r w:rsidR="7C6BFCB9" w:rsidRPr="75D69D19">
              <w:rPr>
                <w:rFonts w:eastAsia="Arial"/>
              </w:rPr>
              <w:t>UGP1</w:t>
            </w:r>
            <w:r w:rsidR="4558AD54">
              <w:t>)</w:t>
            </w:r>
          </w:p>
          <w:p w14:paraId="7021BBBD" w14:textId="0C0EFE68" w:rsidR="376FBF85" w:rsidRDefault="1CE45449" w:rsidP="006450EC">
            <w:pPr>
              <w:pStyle w:val="ListBullet"/>
              <w:numPr>
                <w:ilvl w:val="0"/>
                <w:numId w:val="3"/>
              </w:numPr>
              <w:cnfStyle w:val="000000010000" w:firstRow="0" w:lastRow="0" w:firstColumn="0" w:lastColumn="0" w:oddVBand="0" w:evenVBand="0" w:oddHBand="0" w:evenHBand="1" w:firstRowFirstColumn="0" w:firstRowLastColumn="0" w:lastRowFirstColumn="0" w:lastRowLastColumn="0"/>
            </w:pPr>
            <w:r>
              <w:t>Sort objects and identify the attribute used to sort them</w:t>
            </w:r>
            <w:r w:rsidR="65F37642">
              <w:t xml:space="preserve"> (</w:t>
            </w:r>
            <w:r w:rsidR="65F37642" w:rsidRPr="75D69D19">
              <w:rPr>
                <w:rFonts w:eastAsia="Arial"/>
              </w:rPr>
              <w:t>UGP</w:t>
            </w:r>
            <w:r w:rsidR="2EA13182" w:rsidRPr="75D69D19">
              <w:rPr>
                <w:rFonts w:eastAsia="Arial"/>
              </w:rPr>
              <w:t>2)</w:t>
            </w:r>
          </w:p>
          <w:p w14:paraId="4D942F05" w14:textId="1D4F3692" w:rsidR="006A7A5F" w:rsidRPr="00511A60" w:rsidRDefault="22842083" w:rsidP="084661B0">
            <w:pPr>
              <w:pStyle w:val="ListBullet"/>
              <w:cnfStyle w:val="000000010000" w:firstRow="0" w:lastRow="0" w:firstColumn="0" w:lastColumn="0" w:oddVBand="0" w:evenVBand="0" w:oddHBand="0" w:evenHBand="1" w:firstRowFirstColumn="0" w:firstRowLastColumn="0" w:lastRowFirstColumn="0" w:lastRowLastColumn="0"/>
            </w:pPr>
            <w:r>
              <w:t>Make and describe a variety of three-dimensional models</w:t>
            </w:r>
            <w:r w:rsidR="4CDBA30F">
              <w:t xml:space="preserve"> (</w:t>
            </w:r>
            <w:r w:rsidR="4CDBA30F" w:rsidRPr="75D69D19">
              <w:rPr>
                <w:rFonts w:eastAsia="Arial"/>
              </w:rPr>
              <w:t>UGP</w:t>
            </w:r>
            <w:r w:rsidR="307901E8" w:rsidRPr="75D69D19">
              <w:rPr>
                <w:rFonts w:eastAsia="Arial"/>
              </w:rPr>
              <w:t>3)</w:t>
            </w:r>
          </w:p>
        </w:tc>
        <w:tc>
          <w:tcPr>
            <w:tcW w:w="864" w:type="pct"/>
          </w:tcPr>
          <w:p w14:paraId="13B5ECE9" w14:textId="60E486CD" w:rsidR="006A7A5F" w:rsidRDefault="28F7D0D9" w:rsidP="00E605C0">
            <w:pPr>
              <w:cnfStyle w:val="000000010000" w:firstRow="0" w:lastRow="0" w:firstColumn="0" w:lastColumn="0" w:oddVBand="0" w:evenVBand="0" w:oddHBand="0" w:evenHBand="1" w:firstRowFirstColumn="0" w:firstRowLastColumn="0" w:lastRowFirstColumn="0" w:lastRowLastColumn="0"/>
              <w:rPr>
                <w:b/>
              </w:rPr>
            </w:pPr>
            <w:r w:rsidRPr="11396D5F">
              <w:rPr>
                <w:b/>
                <w:bCs/>
              </w:rPr>
              <w:t>1</w:t>
            </w:r>
            <w:r w:rsidR="006B50B8">
              <w:rPr>
                <w:b/>
                <w:bCs/>
              </w:rPr>
              <w:t>–</w:t>
            </w:r>
            <w:r w:rsidR="11B8862F" w:rsidRPr="11396D5F">
              <w:rPr>
                <w:b/>
                <w:bCs/>
              </w:rPr>
              <w:t>8</w:t>
            </w:r>
          </w:p>
        </w:tc>
      </w:tr>
      <w:tr w:rsidR="16A375CB" w14:paraId="0920A152" w14:textId="77777777" w:rsidTr="5E7988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5" w:type="dxa"/>
          </w:tcPr>
          <w:p w14:paraId="00B3BFC1" w14:textId="67A71068" w:rsidR="16A375CB" w:rsidRDefault="63D5A79D" w:rsidP="08DB476A">
            <w:r>
              <w:t>Three-dimensional spatial structure</w:t>
            </w:r>
          </w:p>
          <w:p w14:paraId="1A73DE00" w14:textId="458FE561" w:rsidR="16A375CB" w:rsidRDefault="63D5A79D" w:rsidP="16A375CB">
            <w:r>
              <w:lastRenderedPageBreak/>
              <w:t>(</w:t>
            </w:r>
            <w:proofErr w:type="spellStart"/>
            <w:r>
              <w:t>cont</w:t>
            </w:r>
            <w:proofErr w:type="spellEnd"/>
            <w:r>
              <w:t>)</w:t>
            </w:r>
          </w:p>
        </w:tc>
        <w:tc>
          <w:tcPr>
            <w:tcW w:w="8222" w:type="dxa"/>
          </w:tcPr>
          <w:p w14:paraId="5A202853" w14:textId="10E8C492" w:rsidR="63D5A79D" w:rsidRDefault="63D5A79D" w:rsidP="16A375CB">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bCs/>
              </w:rPr>
            </w:pPr>
            <w:r w:rsidRPr="16A375CB">
              <w:rPr>
                <w:b/>
                <w:bCs/>
              </w:rPr>
              <w:lastRenderedPageBreak/>
              <w:t>Volume: Compare internal volume by filling and packing</w:t>
            </w:r>
          </w:p>
          <w:p w14:paraId="02619421" w14:textId="590EE42E" w:rsidR="63D5A79D" w:rsidRDefault="63D5A79D" w:rsidP="16A375CB">
            <w:pPr>
              <w:pStyle w:val="ListBullet"/>
              <w:cnfStyle w:val="000000100000" w:firstRow="0" w:lastRow="0" w:firstColumn="0" w:lastColumn="0" w:oddVBand="0" w:evenVBand="0" w:oddHBand="1" w:evenHBand="0" w:firstRowFirstColumn="0" w:firstRowLastColumn="0" w:lastRowFirstColumn="0" w:lastRowLastColumn="0"/>
            </w:pPr>
            <w:r>
              <w:t>Fill and empty containers using materials such as water or sand</w:t>
            </w:r>
          </w:p>
          <w:p w14:paraId="6F7B2226" w14:textId="18F87E50" w:rsidR="63D5A79D" w:rsidRDefault="63D5A79D" w:rsidP="16A375CB">
            <w:pPr>
              <w:pStyle w:val="ListBullet"/>
              <w:cnfStyle w:val="000000100000" w:firstRow="0" w:lastRow="0" w:firstColumn="0" w:lastColumn="0" w:oddVBand="0" w:evenVBand="0" w:oddHBand="1" w:evenHBand="0" w:firstRowFirstColumn="0" w:firstRowLastColumn="0" w:lastRowFirstColumn="0" w:lastRowLastColumn="0"/>
            </w:pPr>
            <w:r>
              <w:lastRenderedPageBreak/>
              <w:t>Use the terms ‘full’, ‘empty’ and ‘about half full’</w:t>
            </w:r>
          </w:p>
          <w:p w14:paraId="168851B3" w14:textId="331A20B0" w:rsidR="63D5A79D" w:rsidRDefault="63D5A79D" w:rsidP="16A375CB">
            <w:pPr>
              <w:pStyle w:val="ListBullet"/>
              <w:cnfStyle w:val="000000100000" w:firstRow="0" w:lastRow="0" w:firstColumn="0" w:lastColumn="0" w:oddVBand="0" w:evenVBand="0" w:oddHBand="1" w:evenHBand="0" w:firstRowFirstColumn="0" w:firstRowLastColumn="0" w:lastRowFirstColumn="0" w:lastRowLastColumn="0"/>
            </w:pPr>
            <w:r>
              <w:t>Compare the internal volumes (capacities) of two containers directly by filling one and pouring into the other (UuM2)</w:t>
            </w:r>
          </w:p>
          <w:p w14:paraId="60EA1856" w14:textId="7029DC75" w:rsidR="686BE823" w:rsidRDefault="63D5A79D" w:rsidP="16A375CB">
            <w:pPr>
              <w:pStyle w:val="ListBullet"/>
              <w:cnfStyle w:val="000000100000" w:firstRow="0" w:lastRow="0" w:firstColumn="0" w:lastColumn="0" w:oddVBand="0" w:evenVBand="0" w:oddHBand="1" w:evenHBand="0" w:firstRowFirstColumn="0" w:firstRowLastColumn="0" w:lastRowFirstColumn="0" w:lastRowLastColumn="0"/>
              <w:rPr>
                <w:color w:val="000000" w:themeColor="text1"/>
              </w:rPr>
            </w:pPr>
            <w:r w:rsidRPr="75D69D19">
              <w:rPr>
                <w:color w:val="000000" w:themeColor="text1"/>
              </w:rPr>
              <w:t>Compare the internal volumes of two containers indirectly by pouring their contents into two other identical containers and observing the level reached in each (UuM3)</w:t>
            </w:r>
          </w:p>
          <w:p w14:paraId="6355E0D0" w14:textId="03283E35" w:rsidR="63D5A79D" w:rsidRDefault="63D5A79D" w:rsidP="16A375CB">
            <w:pPr>
              <w:pStyle w:val="ListBullet"/>
              <w:cnfStyle w:val="000000100000" w:firstRow="0" w:lastRow="0" w:firstColumn="0" w:lastColumn="0" w:oddVBand="0" w:evenVBand="0" w:oddHBand="1" w:evenHBand="0" w:firstRowFirstColumn="0" w:firstRowLastColumn="0" w:lastRowFirstColumn="0" w:lastRowLastColumn="0"/>
            </w:pPr>
            <w:r>
              <w:t>Establish that containers of different shapes may hold the same amount</w:t>
            </w:r>
          </w:p>
          <w:p w14:paraId="6734D1E6" w14:textId="727B60E1" w:rsidR="63D5A79D" w:rsidRDefault="63D5A79D" w:rsidP="16A375CB">
            <w:pPr>
              <w:pStyle w:val="ListBullet"/>
              <w:cnfStyle w:val="000000100000" w:firstRow="0" w:lastRow="0" w:firstColumn="0" w:lastColumn="0" w:oddVBand="0" w:evenVBand="0" w:oddHBand="1" w:evenHBand="0" w:firstRowFirstColumn="0" w:firstRowLastColumn="0" w:lastRowFirstColumn="0" w:lastRowLastColumn="0"/>
            </w:pPr>
            <w:r>
              <w:t>Stack and pack blocks into defined spaces (UuM5)</w:t>
            </w:r>
          </w:p>
        </w:tc>
        <w:tc>
          <w:tcPr>
            <w:tcW w:w="2516" w:type="dxa"/>
          </w:tcPr>
          <w:p w14:paraId="4358934B" w14:textId="36A086FA" w:rsidR="16A375CB" w:rsidRDefault="102B6A08" w:rsidP="16A375CB">
            <w:pPr>
              <w:cnfStyle w:val="000000100000" w:firstRow="0" w:lastRow="0" w:firstColumn="0" w:lastColumn="0" w:oddVBand="0" w:evenVBand="0" w:oddHBand="1" w:evenHBand="0" w:firstRowFirstColumn="0" w:firstRowLastColumn="0" w:lastRowFirstColumn="0" w:lastRowLastColumn="0"/>
              <w:rPr>
                <w:b/>
                <w:bCs/>
              </w:rPr>
            </w:pPr>
            <w:r w:rsidRPr="75D69D19">
              <w:rPr>
                <w:b/>
                <w:bCs/>
              </w:rPr>
              <w:lastRenderedPageBreak/>
              <w:t>6</w:t>
            </w:r>
            <w:r w:rsidR="006B50B8">
              <w:rPr>
                <w:b/>
                <w:bCs/>
              </w:rPr>
              <w:t>–</w:t>
            </w:r>
            <w:r w:rsidR="7B49D582" w:rsidRPr="75D69D19">
              <w:rPr>
                <w:b/>
                <w:bCs/>
              </w:rPr>
              <w:t>8</w:t>
            </w:r>
          </w:p>
        </w:tc>
      </w:tr>
      <w:tr w:rsidR="16A375CB" w14:paraId="7FBD1232" w14:textId="77777777" w:rsidTr="5E7988E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5" w:type="dxa"/>
          </w:tcPr>
          <w:p w14:paraId="0A6D39B4" w14:textId="77777777" w:rsidR="16A375CB" w:rsidRDefault="63D5A79D" w:rsidP="08DB476A">
            <w:r>
              <w:t>Three-dimensional spatial structure</w:t>
            </w:r>
          </w:p>
          <w:p w14:paraId="51C921F9" w14:textId="4151FCA4" w:rsidR="16A375CB" w:rsidRDefault="63D5A79D" w:rsidP="16A375CB">
            <w:r>
              <w:t>(</w:t>
            </w:r>
            <w:proofErr w:type="spellStart"/>
            <w:r>
              <w:t>cont</w:t>
            </w:r>
            <w:proofErr w:type="spellEnd"/>
            <w:r>
              <w:t>)</w:t>
            </w:r>
          </w:p>
        </w:tc>
        <w:tc>
          <w:tcPr>
            <w:tcW w:w="8222" w:type="dxa"/>
          </w:tcPr>
          <w:p w14:paraId="50233FAB" w14:textId="1D4F3692" w:rsidR="16A375CB" w:rsidRDefault="142D1041" w:rsidP="5E7988E8">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bCs/>
              </w:rPr>
            </w:pPr>
            <w:r w:rsidRPr="5E7988E8">
              <w:rPr>
                <w:b/>
                <w:bCs/>
              </w:rPr>
              <w:t>Volume: Compare volume by building</w:t>
            </w:r>
          </w:p>
          <w:p w14:paraId="340CA70B" w14:textId="1D4F3692" w:rsidR="16A375CB" w:rsidRDefault="142D1041" w:rsidP="16A375CB">
            <w:pPr>
              <w:pStyle w:val="ListBullet"/>
              <w:cnfStyle w:val="000000010000" w:firstRow="0" w:lastRow="0" w:firstColumn="0" w:lastColumn="0" w:oddVBand="0" w:evenVBand="0" w:oddHBand="0" w:evenHBand="1" w:firstRowFirstColumn="0" w:firstRowLastColumn="0" w:lastRowFirstColumn="0" w:lastRowLastColumn="0"/>
            </w:pPr>
            <w:r>
              <w:t>Identify the attribute of volume as the amount of space an object or substance occupies</w:t>
            </w:r>
          </w:p>
          <w:p w14:paraId="4D8F02F8" w14:textId="1FA3477C" w:rsidR="16A375CB" w:rsidRDefault="142D1041" w:rsidP="16A375CB">
            <w:pPr>
              <w:pStyle w:val="ListBullet"/>
              <w:cnfStyle w:val="000000010000" w:firstRow="0" w:lastRow="0" w:firstColumn="0" w:lastColumn="0" w:oddVBand="0" w:evenVBand="0" w:oddHBand="0" w:evenHBand="1" w:firstRowFirstColumn="0" w:firstRowLastColumn="0" w:lastRowFirstColumn="0" w:lastRowLastColumn="0"/>
            </w:pPr>
            <w:r>
              <w:t>Compare the volumes of two objects made from blocks or connecting cubes directly by deconstructing one object and using its parts to construct a copy of the other object</w:t>
            </w:r>
          </w:p>
        </w:tc>
        <w:tc>
          <w:tcPr>
            <w:tcW w:w="2516" w:type="dxa"/>
          </w:tcPr>
          <w:p w14:paraId="74A41209" w14:textId="5CEA229A" w:rsidR="16A375CB" w:rsidRDefault="6D43C7CF" w:rsidP="16A375CB">
            <w:pPr>
              <w:cnfStyle w:val="000000010000" w:firstRow="0" w:lastRow="0" w:firstColumn="0" w:lastColumn="0" w:oddVBand="0" w:evenVBand="0" w:oddHBand="0" w:evenHBand="1" w:firstRowFirstColumn="0" w:firstRowLastColumn="0" w:lastRowFirstColumn="0" w:lastRowLastColumn="0"/>
              <w:rPr>
                <w:b/>
                <w:bCs/>
              </w:rPr>
            </w:pPr>
            <w:r w:rsidRPr="08DB476A">
              <w:rPr>
                <w:b/>
                <w:bCs/>
              </w:rPr>
              <w:t>4</w:t>
            </w:r>
          </w:p>
        </w:tc>
      </w:tr>
      <w:tr w:rsidR="00511A60" w14:paraId="15A3FB95" w14:textId="77777777" w:rsidTr="5E7988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2B840F83" w14:textId="471D985D" w:rsidR="00511A60" w:rsidRDefault="00511A60" w:rsidP="006A7A5F">
            <w:pPr>
              <w:rPr>
                <w:b w:val="0"/>
              </w:rPr>
            </w:pPr>
            <w:r w:rsidRPr="00511A60">
              <w:t>Three-dimensional spatial str</w:t>
            </w:r>
            <w:r w:rsidR="00E4784A">
              <w:t>ucture</w:t>
            </w:r>
            <w:r w:rsidR="00145452">
              <w:t xml:space="preserve"> A</w:t>
            </w:r>
          </w:p>
          <w:p w14:paraId="6C316E6B" w14:textId="1A717131" w:rsidR="000D66EE" w:rsidRDefault="000D66EE" w:rsidP="006A7A5F"/>
        </w:tc>
        <w:tc>
          <w:tcPr>
            <w:tcW w:w="2823" w:type="pct"/>
          </w:tcPr>
          <w:p w14:paraId="462738AE" w14:textId="016CAA20" w:rsidR="00511A60" w:rsidRPr="003B1AEB" w:rsidRDefault="6D026170" w:rsidP="5E7988E8">
            <w:pPr>
              <w:cnfStyle w:val="000000100000" w:firstRow="0" w:lastRow="0" w:firstColumn="0" w:lastColumn="0" w:oddVBand="0" w:evenVBand="0" w:oddHBand="1" w:evenHBand="0" w:firstRowFirstColumn="0" w:firstRowLastColumn="0" w:lastRowFirstColumn="0" w:lastRowLastColumn="0"/>
              <w:rPr>
                <w:b/>
                <w:bCs/>
              </w:rPr>
            </w:pPr>
            <w:r w:rsidRPr="5E7988E8">
              <w:rPr>
                <w:b/>
                <w:bCs/>
              </w:rPr>
              <w:lastRenderedPageBreak/>
              <w:t>Stage 1</w:t>
            </w:r>
          </w:p>
          <w:p w14:paraId="6C1EF76D" w14:textId="05F6844F" w:rsidR="00511A60" w:rsidRPr="003B1AEB" w:rsidRDefault="0879D711" w:rsidP="084661B0">
            <w:pPr>
              <w:cnfStyle w:val="000000100000" w:firstRow="0" w:lastRow="0" w:firstColumn="0" w:lastColumn="0" w:oddVBand="0" w:evenVBand="0" w:oddHBand="1" w:evenHBand="0" w:firstRowFirstColumn="0" w:firstRowLastColumn="0" w:lastRowFirstColumn="0" w:lastRowLastColumn="0"/>
              <w:rPr>
                <w:b/>
                <w:bCs/>
              </w:rPr>
            </w:pPr>
            <w:r w:rsidRPr="5E7988E8">
              <w:rPr>
                <w:b/>
                <w:bCs/>
              </w:rPr>
              <w:t>3D objects: Recognise familiar three-dimensional objects</w:t>
            </w:r>
          </w:p>
          <w:p w14:paraId="3C9DD4C7" w14:textId="6D4793CE" w:rsidR="00511A60" w:rsidRPr="003B1AEB" w:rsidRDefault="3F202ABD" w:rsidP="084661B0">
            <w:pPr>
              <w:pStyle w:val="ListBullet"/>
              <w:cnfStyle w:val="000000100000" w:firstRow="0" w:lastRow="0" w:firstColumn="0" w:lastColumn="0" w:oddVBand="0" w:evenVBand="0" w:oddHBand="1" w:evenHBand="0" w:firstRowFirstColumn="0" w:firstRowLastColumn="0" w:lastRowFirstColumn="0" w:lastRowLastColumn="0"/>
            </w:pPr>
            <w:r>
              <w:lastRenderedPageBreak/>
              <w:t>Use the term ‘three-dimensional’ to describe a range of objects</w:t>
            </w:r>
            <w:r w:rsidR="5A933959">
              <w:t xml:space="preserve"> (UGP2, UGP3)</w:t>
            </w:r>
          </w:p>
          <w:p w14:paraId="28C68B8C" w14:textId="13861033" w:rsidR="00511A60" w:rsidRPr="003B1AEB" w:rsidRDefault="3F202ABD" w:rsidP="084661B0">
            <w:pPr>
              <w:pStyle w:val="ListBullet"/>
              <w:cnfStyle w:val="000000100000" w:firstRow="0" w:lastRow="0" w:firstColumn="0" w:lastColumn="0" w:oddVBand="0" w:evenVBand="0" w:oddHBand="1" w:evenHBand="0" w:firstRowFirstColumn="0" w:firstRowLastColumn="0" w:lastRowFirstColumn="0" w:lastRowLastColumn="0"/>
              <w:rPr>
                <w:i/>
                <w:iCs/>
              </w:rPr>
            </w:pPr>
            <w:r>
              <w:t>Distinguish between objects, which are three-dimensional (3D) and shapes which are two-dimensional (2D)</w:t>
            </w:r>
          </w:p>
          <w:p w14:paraId="07968F4F" w14:textId="6D27588E" w:rsidR="00511A60" w:rsidRPr="00511A60" w:rsidRDefault="3F202ABD" w:rsidP="084661B0">
            <w:pPr>
              <w:pStyle w:val="ListBullet"/>
              <w:cnfStyle w:val="000000100000" w:firstRow="0" w:lastRow="0" w:firstColumn="0" w:lastColumn="0" w:oddVBand="0" w:evenVBand="0" w:oddHBand="1" w:evenHBand="0" w:firstRowFirstColumn="0" w:firstRowLastColumn="0" w:lastRowFirstColumn="0" w:lastRowLastColumn="0"/>
            </w:pPr>
            <w:r>
              <w:t xml:space="preserve">Identify and name familiar three-dimensional objects, including cubes, cylinders, spheres and rectangular prisms </w:t>
            </w:r>
          </w:p>
        </w:tc>
        <w:tc>
          <w:tcPr>
            <w:tcW w:w="864" w:type="pct"/>
          </w:tcPr>
          <w:p w14:paraId="4953244A" w14:textId="52A3C954" w:rsidR="00511A60" w:rsidRPr="00E605C0" w:rsidRDefault="35A75478" w:rsidP="00511A60">
            <w:pPr>
              <w:cnfStyle w:val="000000100000" w:firstRow="0" w:lastRow="0" w:firstColumn="0" w:lastColumn="0" w:oddVBand="0" w:evenVBand="0" w:oddHBand="1" w:evenHBand="0" w:firstRowFirstColumn="0" w:firstRowLastColumn="0" w:lastRowFirstColumn="0" w:lastRowLastColumn="0"/>
              <w:rPr>
                <w:b/>
                <w:bCs/>
              </w:rPr>
            </w:pPr>
            <w:r w:rsidRPr="11396D5F">
              <w:rPr>
                <w:b/>
                <w:bCs/>
              </w:rPr>
              <w:lastRenderedPageBreak/>
              <w:t>1</w:t>
            </w:r>
            <w:r w:rsidR="006B50B8">
              <w:rPr>
                <w:b/>
                <w:bCs/>
              </w:rPr>
              <w:t>–</w:t>
            </w:r>
            <w:r w:rsidRPr="11396D5F">
              <w:rPr>
                <w:b/>
                <w:bCs/>
              </w:rPr>
              <w:t>8</w:t>
            </w:r>
          </w:p>
        </w:tc>
      </w:tr>
      <w:tr w:rsidR="08DB476A" w14:paraId="5EC0C746" w14:textId="77777777" w:rsidTr="5E7988E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5" w:type="dxa"/>
          </w:tcPr>
          <w:p w14:paraId="617E9F5A" w14:textId="01C27DEE" w:rsidR="4CBADF3F" w:rsidRDefault="4CBADF3F">
            <w:pPr>
              <w:rPr>
                <w:b w:val="0"/>
              </w:rPr>
            </w:pPr>
            <w:r>
              <w:t>Three-dimensional spatial structure</w:t>
            </w:r>
            <w:r w:rsidR="00145452">
              <w:t xml:space="preserve"> A</w:t>
            </w:r>
          </w:p>
          <w:p w14:paraId="1959A623" w14:textId="20152B19" w:rsidR="08DB476A" w:rsidRDefault="4CBADF3F" w:rsidP="08DB476A">
            <w:r>
              <w:t>(</w:t>
            </w:r>
            <w:proofErr w:type="spellStart"/>
            <w:r>
              <w:t>cont</w:t>
            </w:r>
            <w:proofErr w:type="spellEnd"/>
            <w:r>
              <w:t>)</w:t>
            </w:r>
          </w:p>
        </w:tc>
        <w:tc>
          <w:tcPr>
            <w:tcW w:w="8222" w:type="dxa"/>
          </w:tcPr>
          <w:p w14:paraId="099DD0A8" w14:textId="33B55850" w:rsidR="79B1674C" w:rsidRDefault="79B1674C" w:rsidP="08DB476A">
            <w:pPr>
              <w:cnfStyle w:val="000000010000" w:firstRow="0" w:lastRow="0" w:firstColumn="0" w:lastColumn="0" w:oddVBand="0" w:evenVBand="0" w:oddHBand="0" w:evenHBand="1" w:firstRowFirstColumn="0" w:firstRowLastColumn="0" w:lastRowFirstColumn="0" w:lastRowLastColumn="0"/>
              <w:rPr>
                <w:b/>
                <w:bCs/>
              </w:rPr>
            </w:pPr>
            <w:r w:rsidRPr="08DB476A">
              <w:rPr>
                <w:b/>
                <w:bCs/>
              </w:rPr>
              <w:t>3D objects: Sort and describe three-dimensional objects</w:t>
            </w:r>
          </w:p>
          <w:p w14:paraId="0B68B6C4" w14:textId="12754B89" w:rsidR="79B1674C" w:rsidRDefault="5B915CB6" w:rsidP="006450EC">
            <w:pPr>
              <w:pStyle w:val="ListBullet"/>
              <w:numPr>
                <w:ilvl w:val="0"/>
                <w:numId w:val="3"/>
              </w:numPr>
              <w:cnfStyle w:val="000000010000" w:firstRow="0" w:lastRow="0" w:firstColumn="0" w:lastColumn="0" w:oddVBand="0" w:evenVBand="0" w:oddHBand="0" w:evenHBand="1" w:firstRowFirstColumn="0" w:firstRowLastColumn="0" w:lastRowFirstColumn="0" w:lastRowLastColumn="0"/>
            </w:pPr>
            <w:r>
              <w:t>Manipulate and describe familiar three-dimensional objects (UGP2)</w:t>
            </w:r>
          </w:p>
          <w:p w14:paraId="24134150" w14:textId="44720AC6" w:rsidR="79B1674C" w:rsidRDefault="5B915CB6" w:rsidP="08DB476A">
            <w:pPr>
              <w:pStyle w:val="ListBullet"/>
              <w:cnfStyle w:val="000000010000" w:firstRow="0" w:lastRow="0" w:firstColumn="0" w:lastColumn="0" w:oddVBand="0" w:evenVBand="0" w:oddHBand="0" w:evenHBand="1" w:firstRowFirstColumn="0" w:firstRowLastColumn="0" w:lastRowFirstColumn="0" w:lastRowLastColumn="0"/>
            </w:pPr>
            <w:r>
              <w:t>Sort familiar three-dimensional objects according to obvious features</w:t>
            </w:r>
          </w:p>
          <w:p w14:paraId="10BB8A83" w14:textId="187ECEBA" w:rsidR="79B1674C" w:rsidRDefault="5B915CB6" w:rsidP="006450EC">
            <w:pPr>
              <w:pStyle w:val="ListBullet"/>
              <w:numPr>
                <w:ilvl w:val="0"/>
                <w:numId w:val="3"/>
              </w:numPr>
              <w:cnfStyle w:val="000000010000" w:firstRow="0" w:lastRow="0" w:firstColumn="0" w:lastColumn="0" w:oddVBand="0" w:evenVBand="0" w:oddHBand="0" w:evenHBand="1" w:firstRowFirstColumn="0" w:firstRowLastColumn="0" w:lastRowFirstColumn="0" w:lastRowLastColumn="0"/>
            </w:pPr>
            <w:r>
              <w:t>Use the term ‘face’ to describe the flat surfaces of three-dimensional objects with straight edges (UGP2, UGP3)</w:t>
            </w:r>
          </w:p>
          <w:p w14:paraId="723F6819" w14:textId="21D9FE46" w:rsidR="79B1674C" w:rsidRDefault="5B915CB6" w:rsidP="08DB476A">
            <w:pPr>
              <w:pStyle w:val="ListBullet"/>
              <w:cnfStyle w:val="000000010000" w:firstRow="0" w:lastRow="0" w:firstColumn="0" w:lastColumn="0" w:oddVBand="0" w:evenVBand="0" w:oddHBand="0" w:evenHBand="1" w:firstRowFirstColumn="0" w:firstRowLastColumn="0" w:lastRowFirstColumn="0" w:lastRowLastColumn="0"/>
            </w:pPr>
            <w:r>
              <w:t>Select and name a familiar three-dimensional object from a description of its features</w:t>
            </w:r>
          </w:p>
        </w:tc>
        <w:tc>
          <w:tcPr>
            <w:tcW w:w="2516" w:type="dxa"/>
          </w:tcPr>
          <w:p w14:paraId="56B957D7" w14:textId="7FADED73" w:rsidR="08DB476A" w:rsidRDefault="7EF7A518" w:rsidP="08DB476A">
            <w:pPr>
              <w:cnfStyle w:val="000000010000" w:firstRow="0" w:lastRow="0" w:firstColumn="0" w:lastColumn="0" w:oddVBand="0" w:evenVBand="0" w:oddHBand="0" w:evenHBand="1" w:firstRowFirstColumn="0" w:firstRowLastColumn="0" w:lastRowFirstColumn="0" w:lastRowLastColumn="0"/>
              <w:rPr>
                <w:b/>
                <w:bCs/>
              </w:rPr>
            </w:pPr>
            <w:r w:rsidRPr="75D69D19">
              <w:rPr>
                <w:b/>
                <w:bCs/>
              </w:rPr>
              <w:t>1</w:t>
            </w:r>
            <w:r w:rsidR="006B50B8">
              <w:rPr>
                <w:b/>
                <w:bCs/>
              </w:rPr>
              <w:t>–</w:t>
            </w:r>
            <w:r w:rsidRPr="75D69D19">
              <w:rPr>
                <w:b/>
                <w:bCs/>
              </w:rPr>
              <w:t>8</w:t>
            </w:r>
          </w:p>
        </w:tc>
      </w:tr>
      <w:tr w:rsidR="08DB476A" w14:paraId="220ED57F" w14:textId="77777777" w:rsidTr="5E7988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5" w:type="dxa"/>
          </w:tcPr>
          <w:p w14:paraId="3B8A63B2" w14:textId="2386A91E" w:rsidR="0F3672E5" w:rsidRDefault="0F3672E5">
            <w:pPr>
              <w:rPr>
                <w:b w:val="0"/>
              </w:rPr>
            </w:pPr>
            <w:r>
              <w:t>Three-dimensional spatial structure</w:t>
            </w:r>
            <w:r w:rsidR="00145452">
              <w:t xml:space="preserve"> A</w:t>
            </w:r>
          </w:p>
          <w:p w14:paraId="7C1B771D" w14:textId="43D41E82" w:rsidR="08DB476A" w:rsidRDefault="0F3672E5" w:rsidP="08DB476A">
            <w:r>
              <w:t>(</w:t>
            </w:r>
            <w:proofErr w:type="spellStart"/>
            <w:r>
              <w:t>cont</w:t>
            </w:r>
            <w:proofErr w:type="spellEnd"/>
            <w:r>
              <w:t>)</w:t>
            </w:r>
          </w:p>
        </w:tc>
        <w:tc>
          <w:tcPr>
            <w:tcW w:w="8222" w:type="dxa"/>
          </w:tcPr>
          <w:p w14:paraId="72D8FBB4" w14:textId="60EAB2F5" w:rsidR="224929A4" w:rsidRDefault="224929A4" w:rsidP="08DB476A">
            <w:pPr>
              <w:cnfStyle w:val="000000100000" w:firstRow="0" w:lastRow="0" w:firstColumn="0" w:lastColumn="0" w:oddVBand="0" w:evenVBand="0" w:oddHBand="1" w:evenHBand="0" w:firstRowFirstColumn="0" w:firstRowLastColumn="0" w:lastRowFirstColumn="0" w:lastRowLastColumn="0"/>
              <w:rPr>
                <w:b/>
                <w:bCs/>
              </w:rPr>
            </w:pPr>
            <w:r w:rsidRPr="08DB476A">
              <w:rPr>
                <w:b/>
                <w:bCs/>
              </w:rPr>
              <w:t>Volume: Measure and compare the internal volumes (capacities) of containers by filling</w:t>
            </w:r>
          </w:p>
          <w:p w14:paraId="79F82C52" w14:textId="4EC30F5F" w:rsidR="224929A4" w:rsidRDefault="4E8591BC" w:rsidP="08DB476A">
            <w:pPr>
              <w:pStyle w:val="ListBullet"/>
              <w:cnfStyle w:val="000000100000" w:firstRow="0" w:lastRow="0" w:firstColumn="0" w:lastColumn="0" w:oddVBand="0" w:evenVBand="0" w:oddHBand="1" w:evenHBand="0" w:firstRowFirstColumn="0" w:firstRowLastColumn="0" w:lastRowFirstColumn="0" w:lastRowLastColumn="0"/>
            </w:pPr>
            <w:r>
              <w:t xml:space="preserve">Use uniform informal units to measure how much a container will hold by counting the number of times a smaller container can be filled and </w:t>
            </w:r>
            <w:r>
              <w:lastRenderedPageBreak/>
              <w:t>emptied into the container being measured (UuM3)</w:t>
            </w:r>
          </w:p>
          <w:p w14:paraId="6401C2A1" w14:textId="35B4B45A" w:rsidR="224929A4" w:rsidRDefault="4E8591BC" w:rsidP="08DB476A">
            <w:pPr>
              <w:pStyle w:val="ListBullet"/>
              <w:cnfStyle w:val="000000100000" w:firstRow="0" w:lastRow="0" w:firstColumn="0" w:lastColumn="0" w:oddVBand="0" w:evenVBand="0" w:oddHBand="1" w:evenHBand="0" w:firstRowFirstColumn="0" w:firstRowLastColumn="0" w:lastRowFirstColumn="0" w:lastRowLastColumn="0"/>
            </w:pPr>
            <w:r>
              <w:t>Select appropriate informal units to measure the capacities of containers</w:t>
            </w:r>
          </w:p>
          <w:p w14:paraId="1668E72E" w14:textId="4E1F9774" w:rsidR="224929A4" w:rsidRDefault="4E8591BC" w:rsidP="08DB476A">
            <w:pPr>
              <w:pStyle w:val="ListBullet"/>
              <w:cnfStyle w:val="000000100000" w:firstRow="0" w:lastRow="0" w:firstColumn="0" w:lastColumn="0" w:oddVBand="0" w:evenVBand="0" w:oddHBand="1" w:evenHBand="0" w:firstRowFirstColumn="0" w:firstRowLastColumn="0" w:lastRowFirstColumn="0" w:lastRowLastColumn="0"/>
            </w:pPr>
            <w:r>
              <w:t>Compare the internal volumes of two or more containers using appropriate uniform informal units UuM3)</w:t>
            </w:r>
          </w:p>
          <w:p w14:paraId="79C78FF5" w14:textId="678CF186" w:rsidR="224929A4" w:rsidRDefault="4E8591BC" w:rsidP="08DB476A">
            <w:pPr>
              <w:pStyle w:val="ListBullet"/>
              <w:cnfStyle w:val="000000100000" w:firstRow="0" w:lastRow="0" w:firstColumn="0" w:lastColumn="0" w:oddVBand="0" w:evenVBand="0" w:oddHBand="1" w:evenHBand="0" w:firstRowFirstColumn="0" w:firstRowLastColumn="0" w:lastRowFirstColumn="0" w:lastRowLastColumn="0"/>
            </w:pPr>
            <w:r>
              <w:t>Recognise and explain why containers of different shapes may have the same internal volume (Reasons about relations)</w:t>
            </w:r>
          </w:p>
          <w:p w14:paraId="23C98F00" w14:textId="7F6A9E1A" w:rsidR="224929A4" w:rsidRDefault="4E8591BC" w:rsidP="006450EC">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Estimate how much a container holds by referring to the number and type of uniform informal unit used and check by measuring (UuM3, UuM4)</w:t>
            </w:r>
          </w:p>
        </w:tc>
        <w:tc>
          <w:tcPr>
            <w:tcW w:w="2516" w:type="dxa"/>
          </w:tcPr>
          <w:p w14:paraId="0C12ACFD" w14:textId="20E93D9A" w:rsidR="08DB476A" w:rsidRDefault="0A8A6065" w:rsidP="08DB476A">
            <w:pPr>
              <w:cnfStyle w:val="000000100000" w:firstRow="0" w:lastRow="0" w:firstColumn="0" w:lastColumn="0" w:oddVBand="0" w:evenVBand="0" w:oddHBand="1" w:evenHBand="0" w:firstRowFirstColumn="0" w:firstRowLastColumn="0" w:lastRowFirstColumn="0" w:lastRowLastColumn="0"/>
              <w:rPr>
                <w:b/>
                <w:bCs/>
              </w:rPr>
            </w:pPr>
            <w:r w:rsidRPr="5E7988E8">
              <w:rPr>
                <w:b/>
                <w:bCs/>
              </w:rPr>
              <w:lastRenderedPageBreak/>
              <w:t>7,</w:t>
            </w:r>
            <w:r w:rsidR="190C7483" w:rsidRPr="5E7988E8">
              <w:rPr>
                <w:b/>
                <w:bCs/>
              </w:rPr>
              <w:t xml:space="preserve"> </w:t>
            </w:r>
            <w:r w:rsidRPr="5E7988E8">
              <w:rPr>
                <w:b/>
                <w:bCs/>
              </w:rPr>
              <w:t>8</w:t>
            </w:r>
          </w:p>
        </w:tc>
      </w:tr>
      <w:tr w:rsidR="08DB476A" w14:paraId="15A30D88" w14:textId="77777777" w:rsidTr="5E7988E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5" w:type="dxa"/>
          </w:tcPr>
          <w:p w14:paraId="0B5E038C" w14:textId="27A42A3E" w:rsidR="4488B859" w:rsidRDefault="4488B859">
            <w:pPr>
              <w:rPr>
                <w:b w:val="0"/>
              </w:rPr>
            </w:pPr>
            <w:r>
              <w:t>Three-dimensional spatial structure</w:t>
            </w:r>
            <w:r w:rsidR="00CA6293">
              <w:t xml:space="preserve"> A</w:t>
            </w:r>
          </w:p>
          <w:p w14:paraId="34307D2A" w14:textId="7DAE4043" w:rsidR="08DB476A" w:rsidRDefault="4488B859" w:rsidP="08DB476A">
            <w:r>
              <w:t>(</w:t>
            </w:r>
            <w:proofErr w:type="spellStart"/>
            <w:r>
              <w:t>cont</w:t>
            </w:r>
            <w:proofErr w:type="spellEnd"/>
            <w:r>
              <w:t>)</w:t>
            </w:r>
          </w:p>
        </w:tc>
        <w:tc>
          <w:tcPr>
            <w:tcW w:w="8222" w:type="dxa"/>
          </w:tcPr>
          <w:p w14:paraId="167A865A" w14:textId="211AABE0" w:rsidR="734AD0E8" w:rsidRDefault="734AD0E8" w:rsidP="08DB476A">
            <w:pPr>
              <w:cnfStyle w:val="000000010000" w:firstRow="0" w:lastRow="0" w:firstColumn="0" w:lastColumn="0" w:oddVBand="0" w:evenVBand="0" w:oddHBand="0" w:evenHBand="1" w:firstRowFirstColumn="0" w:firstRowLastColumn="0" w:lastRowFirstColumn="0" w:lastRowLastColumn="0"/>
              <w:rPr>
                <w:b/>
                <w:bCs/>
              </w:rPr>
            </w:pPr>
            <w:r w:rsidRPr="08DB476A">
              <w:rPr>
                <w:b/>
                <w:bCs/>
              </w:rPr>
              <w:t>Volume: Measure the internal volume (capacity) of containers by packing</w:t>
            </w:r>
          </w:p>
          <w:p w14:paraId="297FD328" w14:textId="0A91A3F1" w:rsidR="734AD0E8" w:rsidRDefault="332D3100" w:rsidP="08DB476A">
            <w:pPr>
              <w:pStyle w:val="ListBullet"/>
              <w:cnfStyle w:val="000000010000" w:firstRow="0" w:lastRow="0" w:firstColumn="0" w:lastColumn="0" w:oddVBand="0" w:evenVBand="0" w:oddHBand="0" w:evenHBand="1" w:firstRowFirstColumn="0" w:firstRowLastColumn="0" w:lastRowFirstColumn="0" w:lastRowLastColumn="0"/>
            </w:pPr>
            <w:r>
              <w:t>Pack cubic units (</w:t>
            </w:r>
            <w:proofErr w:type="spellStart"/>
            <w:r>
              <w:t>eg</w:t>
            </w:r>
            <w:proofErr w:type="spellEnd"/>
            <w:r>
              <w:t xml:space="preserve"> blocks) into rectangular containers so that there are no gaps</w:t>
            </w:r>
          </w:p>
          <w:p w14:paraId="165BAC9F" w14:textId="0E4CBE50" w:rsidR="734AD0E8" w:rsidRDefault="332D3100" w:rsidP="08DB476A">
            <w:pPr>
              <w:pStyle w:val="ListBullet"/>
              <w:cnfStyle w:val="000000010000" w:firstRow="0" w:lastRow="0" w:firstColumn="0" w:lastColumn="0" w:oddVBand="0" w:evenVBand="0" w:oddHBand="0" w:evenHBand="1" w:firstRowFirstColumn="0" w:firstRowLastColumn="0" w:lastRowFirstColumn="0" w:lastRowLastColumn="0"/>
            </w:pPr>
            <w:r>
              <w:t>Recognise that cubes pack better than other objects in rectangular containers (Reasons about spatial structure)</w:t>
            </w:r>
          </w:p>
          <w:p w14:paraId="6E8B6903" w14:textId="29B85A51" w:rsidR="734AD0E8" w:rsidRDefault="332D3100" w:rsidP="08DB476A">
            <w:pPr>
              <w:pStyle w:val="ListBullet"/>
              <w:cnfStyle w:val="000000010000" w:firstRow="0" w:lastRow="0" w:firstColumn="0" w:lastColumn="0" w:oddVBand="0" w:evenVBand="0" w:oddHBand="0" w:evenHBand="1" w:firstRowFirstColumn="0" w:firstRowLastColumn="0" w:lastRowFirstColumn="0" w:lastRowLastColumn="0"/>
            </w:pPr>
            <w:r>
              <w:t xml:space="preserve">Estimate and measure the internal volume of a container by filling the container with uniform informal units and counting the number of units </w:t>
            </w:r>
            <w:r>
              <w:lastRenderedPageBreak/>
              <w:t>used</w:t>
            </w:r>
          </w:p>
          <w:p w14:paraId="5FCF13BE" w14:textId="41450122" w:rsidR="734AD0E8" w:rsidRDefault="332D3100" w:rsidP="08DB476A">
            <w:pPr>
              <w:pStyle w:val="ListBullet"/>
              <w:cnfStyle w:val="000000010000" w:firstRow="0" w:lastRow="0" w:firstColumn="0" w:lastColumn="0" w:oddVBand="0" w:evenVBand="0" w:oddHBand="0" w:evenHBand="1" w:firstRowFirstColumn="0" w:firstRowLastColumn="0" w:lastRowFirstColumn="0" w:lastRowLastColumn="0"/>
            </w:pPr>
            <w:r>
              <w:t>Explain that if there are gaps when packing and stacking, this will affect the accuracy of measuring the internal volume</w:t>
            </w:r>
          </w:p>
        </w:tc>
        <w:tc>
          <w:tcPr>
            <w:tcW w:w="2516" w:type="dxa"/>
          </w:tcPr>
          <w:p w14:paraId="67FCF196" w14:textId="58EAFFD8" w:rsidR="08DB476A" w:rsidRDefault="2C8B6471" w:rsidP="08DB476A">
            <w:pPr>
              <w:cnfStyle w:val="000000010000" w:firstRow="0" w:lastRow="0" w:firstColumn="0" w:lastColumn="0" w:oddVBand="0" w:evenVBand="0" w:oddHBand="0" w:evenHBand="1" w:firstRowFirstColumn="0" w:firstRowLastColumn="0" w:lastRowFirstColumn="0" w:lastRowLastColumn="0"/>
              <w:rPr>
                <w:b/>
                <w:bCs/>
              </w:rPr>
            </w:pPr>
            <w:r w:rsidRPr="75D69D19">
              <w:rPr>
                <w:b/>
                <w:bCs/>
              </w:rPr>
              <w:lastRenderedPageBreak/>
              <w:t>6</w:t>
            </w:r>
          </w:p>
        </w:tc>
      </w:tr>
      <w:tr w:rsidR="08DB476A" w14:paraId="3C0F91C0" w14:textId="77777777" w:rsidTr="5E7988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5" w:type="dxa"/>
          </w:tcPr>
          <w:p w14:paraId="0328F1BD" w14:textId="3967080E" w:rsidR="2FF60978" w:rsidRDefault="2FF60978">
            <w:pPr>
              <w:rPr>
                <w:b w:val="0"/>
              </w:rPr>
            </w:pPr>
            <w:r>
              <w:t>Three-dimensional spatial structure</w:t>
            </w:r>
            <w:r w:rsidR="006C1B9F">
              <w:t xml:space="preserve"> A</w:t>
            </w:r>
          </w:p>
          <w:p w14:paraId="5CEB589B" w14:textId="5B340CE2" w:rsidR="08DB476A" w:rsidRDefault="2FF60978" w:rsidP="08DB476A">
            <w:r>
              <w:t>(</w:t>
            </w:r>
            <w:proofErr w:type="spellStart"/>
            <w:r>
              <w:t>cont</w:t>
            </w:r>
            <w:proofErr w:type="spellEnd"/>
            <w:r>
              <w:t>)</w:t>
            </w:r>
          </w:p>
        </w:tc>
        <w:tc>
          <w:tcPr>
            <w:tcW w:w="8222" w:type="dxa"/>
          </w:tcPr>
          <w:p w14:paraId="42B613CE" w14:textId="3ECB57AC" w:rsidR="774D4CA7" w:rsidRDefault="774D4CA7" w:rsidP="08DB476A">
            <w:pPr>
              <w:cnfStyle w:val="000000100000" w:firstRow="0" w:lastRow="0" w:firstColumn="0" w:lastColumn="0" w:oddVBand="0" w:evenVBand="0" w:oddHBand="1" w:evenHBand="0" w:firstRowFirstColumn="0" w:firstRowLastColumn="0" w:lastRowFirstColumn="0" w:lastRowLastColumn="0"/>
              <w:rPr>
                <w:b/>
                <w:bCs/>
              </w:rPr>
            </w:pPr>
            <w:r w:rsidRPr="08DB476A">
              <w:rPr>
                <w:b/>
                <w:bCs/>
              </w:rPr>
              <w:t>Volume: Construct volumes using cubes</w:t>
            </w:r>
          </w:p>
          <w:p w14:paraId="19E76219" w14:textId="0D372814" w:rsidR="774D4CA7" w:rsidRDefault="15F138F0" w:rsidP="08DB476A">
            <w:pPr>
              <w:pStyle w:val="ListBullet"/>
              <w:cnfStyle w:val="000000100000" w:firstRow="0" w:lastRow="0" w:firstColumn="0" w:lastColumn="0" w:oddVBand="0" w:evenVBand="0" w:oddHBand="1" w:evenHBand="0" w:firstRowFirstColumn="0" w:firstRowLastColumn="0" w:lastRowFirstColumn="0" w:lastRowLastColumn="0"/>
            </w:pPr>
            <w:r>
              <w:t>Explore different rectangular prisms that can be made from a given number of cubes</w:t>
            </w:r>
          </w:p>
          <w:p w14:paraId="1B1F1486" w14:textId="62FE52C5" w:rsidR="774D4CA7" w:rsidRDefault="15F138F0" w:rsidP="08DB476A">
            <w:pPr>
              <w:pStyle w:val="ListBullet"/>
              <w:cnfStyle w:val="000000100000" w:firstRow="0" w:lastRow="0" w:firstColumn="0" w:lastColumn="0" w:oddVBand="0" w:evenVBand="0" w:oddHBand="1" w:evenHBand="0" w:firstRowFirstColumn="0" w:firstRowLastColumn="0" w:lastRowFirstColumn="0" w:lastRowLastColumn="0"/>
            </w:pPr>
            <w:r>
              <w:t>Devise and explain strategies for stacking and counting units to form a rectangular prism (Reasons about spatial structure)</w:t>
            </w:r>
          </w:p>
          <w:p w14:paraId="279B068A" w14:textId="69A8C8A7" w:rsidR="774D4CA7" w:rsidRDefault="15F138F0" w:rsidP="08DB476A">
            <w:pPr>
              <w:pStyle w:val="ListBullet"/>
              <w:cnfStyle w:val="000000100000" w:firstRow="0" w:lastRow="0" w:firstColumn="0" w:lastColumn="0" w:oddVBand="0" w:evenVBand="0" w:oddHBand="1" w:evenHBand="0" w:firstRowFirstColumn="0" w:firstRowLastColumn="0" w:lastRowFirstColumn="0" w:lastRowLastColumn="0"/>
            </w:pPr>
            <w:r>
              <w:t>Record volumes, referring to the number and type of uniform informal unit use</w:t>
            </w:r>
          </w:p>
        </w:tc>
        <w:tc>
          <w:tcPr>
            <w:tcW w:w="2516" w:type="dxa"/>
          </w:tcPr>
          <w:p w14:paraId="00C402EC" w14:textId="05CF7A4E" w:rsidR="08DB476A" w:rsidRDefault="372E6EF7" w:rsidP="08DB476A">
            <w:pPr>
              <w:cnfStyle w:val="000000100000" w:firstRow="0" w:lastRow="0" w:firstColumn="0" w:lastColumn="0" w:oddVBand="0" w:evenVBand="0" w:oddHBand="1" w:evenHBand="0" w:firstRowFirstColumn="0" w:firstRowLastColumn="0" w:lastRowFirstColumn="0" w:lastRowLastColumn="0"/>
              <w:rPr>
                <w:b/>
                <w:bCs/>
              </w:rPr>
            </w:pPr>
            <w:r w:rsidRPr="5E7988E8">
              <w:rPr>
                <w:b/>
                <w:bCs/>
              </w:rPr>
              <w:t>4,</w:t>
            </w:r>
            <w:r w:rsidR="4DF2664F" w:rsidRPr="5E7988E8">
              <w:rPr>
                <w:b/>
                <w:bCs/>
              </w:rPr>
              <w:t xml:space="preserve"> </w:t>
            </w:r>
            <w:r w:rsidR="767DA557" w:rsidRPr="5E7988E8">
              <w:rPr>
                <w:b/>
                <w:bCs/>
              </w:rPr>
              <w:t>5</w:t>
            </w:r>
          </w:p>
        </w:tc>
      </w:tr>
      <w:tr w:rsidR="0096667E" w14:paraId="0CB87198" w14:textId="77777777" w:rsidTr="5E7988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4B8C3A2A" w14:textId="2992D837" w:rsidR="0096667E" w:rsidRDefault="0096667E" w:rsidP="006A7A5F">
            <w:pPr>
              <w:rPr>
                <w:b w:val="0"/>
              </w:rPr>
            </w:pPr>
            <w:r w:rsidRPr="00511A60">
              <w:t>Three-dimensional spatial str</w:t>
            </w:r>
            <w:r>
              <w:t>ucture</w:t>
            </w:r>
            <w:r w:rsidR="00D878AB">
              <w:t xml:space="preserve"> B</w:t>
            </w:r>
          </w:p>
          <w:p w14:paraId="72AF7192" w14:textId="023A9CCF" w:rsidR="0096667E" w:rsidRPr="00511A60" w:rsidRDefault="0096667E" w:rsidP="006A7A5F"/>
        </w:tc>
        <w:tc>
          <w:tcPr>
            <w:tcW w:w="2823" w:type="pct"/>
          </w:tcPr>
          <w:p w14:paraId="35C20A4B" w14:textId="0D101E20" w:rsidR="0096667E" w:rsidRPr="003B1AEB" w:rsidRDefault="1F8AC822" w:rsidP="5E7988E8">
            <w:pPr>
              <w:cnfStyle w:val="000000010000" w:firstRow="0" w:lastRow="0" w:firstColumn="0" w:lastColumn="0" w:oddVBand="0" w:evenVBand="0" w:oddHBand="0" w:evenHBand="1" w:firstRowFirstColumn="0" w:firstRowLastColumn="0" w:lastRowFirstColumn="0" w:lastRowLastColumn="0"/>
              <w:rPr>
                <w:b/>
                <w:bCs/>
              </w:rPr>
            </w:pPr>
            <w:r w:rsidRPr="5E7988E8">
              <w:rPr>
                <w:b/>
                <w:bCs/>
              </w:rPr>
              <w:t>Stage 1</w:t>
            </w:r>
          </w:p>
          <w:p w14:paraId="33E4B266" w14:textId="6CB626C9" w:rsidR="0096667E" w:rsidRPr="003B1AEB" w:rsidRDefault="1F8AC822" w:rsidP="0096667E">
            <w:pPr>
              <w:cnfStyle w:val="000000010000" w:firstRow="0" w:lastRow="0" w:firstColumn="0" w:lastColumn="0" w:oddVBand="0" w:evenVBand="0" w:oddHBand="0" w:evenHBand="1" w:firstRowFirstColumn="0" w:firstRowLastColumn="0" w:lastRowFirstColumn="0" w:lastRowLastColumn="0"/>
              <w:rPr>
                <w:b/>
                <w:bCs/>
              </w:rPr>
            </w:pPr>
            <w:r w:rsidRPr="5E7988E8">
              <w:rPr>
                <w:b/>
                <w:bCs/>
              </w:rPr>
              <w:t>3D objects: Describe the features of three-dimensional objects</w:t>
            </w:r>
          </w:p>
          <w:p w14:paraId="679CBE0E" w14:textId="77777777" w:rsidR="0096667E" w:rsidRPr="00511A60" w:rsidRDefault="6DF0BECB" w:rsidP="0096667E">
            <w:pPr>
              <w:pStyle w:val="ListBullet"/>
              <w:cnfStyle w:val="000000010000" w:firstRow="0" w:lastRow="0" w:firstColumn="0" w:lastColumn="0" w:oddVBand="0" w:evenVBand="0" w:oddHBand="0" w:evenHBand="1" w:firstRowFirstColumn="0" w:firstRowLastColumn="0" w:lastRowFirstColumn="0" w:lastRowLastColumn="0"/>
            </w:pPr>
            <w:r>
              <w:t>Describe three-dimensional objects (prisms) using the terms ‘face’, ‘edge’ and ‘vertex’</w:t>
            </w:r>
          </w:p>
          <w:p w14:paraId="03341879" w14:textId="77777777" w:rsidR="0096667E" w:rsidRPr="00511A60" w:rsidRDefault="6DF0BECB" w:rsidP="0096667E">
            <w:pPr>
              <w:pStyle w:val="ListBullet"/>
              <w:cnfStyle w:val="000000010000" w:firstRow="0" w:lastRow="0" w:firstColumn="0" w:lastColumn="0" w:oddVBand="0" w:evenVBand="0" w:oddHBand="0" w:evenHBand="1" w:firstRowFirstColumn="0" w:firstRowLastColumn="0" w:lastRowFirstColumn="0" w:lastRowLastColumn="0"/>
            </w:pPr>
            <w:r>
              <w:t>Represent three-dimensional objects by making simple models</w:t>
            </w:r>
          </w:p>
          <w:p w14:paraId="4FA4ECAB" w14:textId="3C68B6E2" w:rsidR="0096667E" w:rsidRPr="084661B0" w:rsidRDefault="6DF0BECB" w:rsidP="11396D5F">
            <w:pPr>
              <w:pStyle w:val="ListBullet"/>
              <w:cnfStyle w:val="000000010000" w:firstRow="0" w:lastRow="0" w:firstColumn="0" w:lastColumn="0" w:oddVBand="0" w:evenVBand="0" w:oddHBand="0" w:evenHBand="1" w:firstRowFirstColumn="0" w:firstRowLastColumn="0" w:lastRowFirstColumn="0" w:lastRowLastColumn="0"/>
            </w:pPr>
            <w:r>
              <w:t xml:space="preserve">Recognise and name flat surfaces of three-dimensional objects as two-dimensional shapes </w:t>
            </w:r>
          </w:p>
        </w:tc>
        <w:tc>
          <w:tcPr>
            <w:tcW w:w="864" w:type="pct"/>
          </w:tcPr>
          <w:p w14:paraId="05183511" w14:textId="6D246B2B" w:rsidR="0096667E" w:rsidRPr="00E605C0" w:rsidRDefault="3BF8201E" w:rsidP="00511A60">
            <w:pPr>
              <w:cnfStyle w:val="000000010000" w:firstRow="0" w:lastRow="0" w:firstColumn="0" w:lastColumn="0" w:oddVBand="0" w:evenVBand="0" w:oddHBand="0" w:evenHBand="1" w:firstRowFirstColumn="0" w:firstRowLastColumn="0" w:lastRowFirstColumn="0" w:lastRowLastColumn="0"/>
              <w:rPr>
                <w:b/>
                <w:bCs/>
              </w:rPr>
            </w:pPr>
            <w:r w:rsidRPr="11396D5F">
              <w:rPr>
                <w:b/>
                <w:bCs/>
              </w:rPr>
              <w:t>1</w:t>
            </w:r>
            <w:r w:rsidR="006B50B8">
              <w:rPr>
                <w:b/>
                <w:bCs/>
              </w:rPr>
              <w:t>–</w:t>
            </w:r>
            <w:r w:rsidRPr="11396D5F">
              <w:rPr>
                <w:b/>
                <w:bCs/>
              </w:rPr>
              <w:t>8</w:t>
            </w:r>
          </w:p>
        </w:tc>
      </w:tr>
      <w:tr w:rsidR="08DB476A" w14:paraId="2138DC34" w14:textId="77777777" w:rsidTr="5E7988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5" w:type="dxa"/>
          </w:tcPr>
          <w:p w14:paraId="706B87B8" w14:textId="77777777" w:rsidR="00117C7B" w:rsidRDefault="00117C7B" w:rsidP="00117C7B">
            <w:pPr>
              <w:rPr>
                <w:b w:val="0"/>
              </w:rPr>
            </w:pPr>
            <w:r w:rsidRPr="00511A60">
              <w:lastRenderedPageBreak/>
              <w:t>Three-dimensional spatial str</w:t>
            </w:r>
            <w:r>
              <w:t>ucture B</w:t>
            </w:r>
          </w:p>
          <w:p w14:paraId="43FF4AA6" w14:textId="36761ED0" w:rsidR="08DB476A" w:rsidRDefault="00117C7B" w:rsidP="08DB476A">
            <w:r>
              <w:t>(</w:t>
            </w:r>
            <w:proofErr w:type="spellStart"/>
            <w:r>
              <w:t>cont</w:t>
            </w:r>
            <w:proofErr w:type="spellEnd"/>
            <w:r>
              <w:t>)</w:t>
            </w:r>
          </w:p>
        </w:tc>
        <w:tc>
          <w:tcPr>
            <w:tcW w:w="8222" w:type="dxa"/>
          </w:tcPr>
          <w:p w14:paraId="2F5B82BF" w14:textId="77777777" w:rsidR="260648BF" w:rsidRDefault="260648BF" w:rsidP="08DB476A">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bCs/>
              </w:rPr>
            </w:pPr>
            <w:r w:rsidRPr="08DB476A">
              <w:rPr>
                <w:b/>
                <w:bCs/>
              </w:rPr>
              <w:t>Volume: Compare containers based on internal volume (capacity) by filling and packing</w:t>
            </w:r>
          </w:p>
          <w:p w14:paraId="52D56F29" w14:textId="5D3543C1" w:rsidR="260648BF" w:rsidRDefault="530D8EA5" w:rsidP="08DB476A">
            <w:pPr>
              <w:pStyle w:val="ListBullet"/>
              <w:cnfStyle w:val="000000100000" w:firstRow="0" w:lastRow="0" w:firstColumn="0" w:lastColumn="0" w:oddVBand="0" w:evenVBand="0" w:oddHBand="1" w:evenHBand="0" w:firstRowFirstColumn="0" w:firstRowLastColumn="0" w:lastRowFirstColumn="0" w:lastRowLastColumn="0"/>
            </w:pPr>
            <w:r>
              <w:t>Make and use a device for measuring internal volume (capacity) calibrated in uniform informal units (UuM3, UuM4)</w:t>
            </w:r>
          </w:p>
          <w:p w14:paraId="59C9BF89" w14:textId="5571A406" w:rsidR="260648BF" w:rsidRDefault="530D8EA5" w:rsidP="08DB476A">
            <w:pPr>
              <w:pStyle w:val="ListBullet"/>
              <w:cnfStyle w:val="000000100000" w:firstRow="0" w:lastRow="0" w:firstColumn="0" w:lastColumn="0" w:oddVBand="0" w:evenVBand="0" w:oddHBand="1" w:evenHBand="0" w:firstRowFirstColumn="0" w:firstRowLastColumn="0" w:lastRowFirstColumn="0" w:lastRowLastColumn="0"/>
            </w:pPr>
            <w:r>
              <w:t>Compare, order and record the internal volumes (capacities) of two or more containers by measuring each container in uniform informal units (UuM3, UuM4)</w:t>
            </w:r>
          </w:p>
          <w:p w14:paraId="01337164" w14:textId="6A5B21D7" w:rsidR="260648BF" w:rsidRDefault="530D8EA5" w:rsidP="08DB476A">
            <w:pPr>
              <w:pStyle w:val="ListBullet"/>
              <w:cnfStyle w:val="000000100000" w:firstRow="0" w:lastRow="0" w:firstColumn="0" w:lastColumn="0" w:oddVBand="0" w:evenVBand="0" w:oddHBand="1" w:evenHBand="0" w:firstRowFirstColumn="0" w:firstRowLastColumn="0" w:lastRowFirstColumn="0" w:lastRowLastColumn="0"/>
            </w:pPr>
            <w:r>
              <w:t>Estimate internal volume (capacity) by referring to the number and type of uniform informal unit used (UuM3)</w:t>
            </w:r>
          </w:p>
        </w:tc>
        <w:tc>
          <w:tcPr>
            <w:tcW w:w="2516" w:type="dxa"/>
          </w:tcPr>
          <w:p w14:paraId="23890CB2" w14:textId="29304643" w:rsidR="08DB476A" w:rsidRDefault="0A63C884" w:rsidP="75D69D19">
            <w:pPr>
              <w:cnfStyle w:val="000000100000" w:firstRow="0" w:lastRow="0" w:firstColumn="0" w:lastColumn="0" w:oddVBand="0" w:evenVBand="0" w:oddHBand="1" w:evenHBand="0" w:firstRowFirstColumn="0" w:firstRowLastColumn="0" w:lastRowFirstColumn="0" w:lastRowLastColumn="0"/>
            </w:pPr>
            <w:r w:rsidRPr="5E7988E8">
              <w:rPr>
                <w:b/>
                <w:bCs/>
              </w:rPr>
              <w:t>7,</w:t>
            </w:r>
            <w:r w:rsidR="7FA47847" w:rsidRPr="5E7988E8">
              <w:rPr>
                <w:b/>
                <w:bCs/>
              </w:rPr>
              <w:t xml:space="preserve"> </w:t>
            </w:r>
            <w:r w:rsidRPr="5E7988E8">
              <w:rPr>
                <w:b/>
                <w:bCs/>
              </w:rPr>
              <w:t>8</w:t>
            </w:r>
          </w:p>
        </w:tc>
      </w:tr>
      <w:tr w:rsidR="08DB476A" w14:paraId="7629BBD5" w14:textId="77777777" w:rsidTr="5E7988E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5" w:type="dxa"/>
          </w:tcPr>
          <w:p w14:paraId="635F98E2" w14:textId="0F0144FD" w:rsidR="02BFFA34" w:rsidRDefault="02BFFA34">
            <w:pPr>
              <w:rPr>
                <w:b w:val="0"/>
              </w:rPr>
            </w:pPr>
            <w:r>
              <w:t>Three-dimensional spatial structure</w:t>
            </w:r>
            <w:r w:rsidR="006C1B9F">
              <w:t xml:space="preserve"> B</w:t>
            </w:r>
          </w:p>
          <w:p w14:paraId="6370E0D8" w14:textId="70B14EE9" w:rsidR="08DB476A" w:rsidRDefault="02BFFA34" w:rsidP="08DB476A">
            <w:r>
              <w:t>(</w:t>
            </w:r>
            <w:proofErr w:type="spellStart"/>
            <w:r>
              <w:t>cont</w:t>
            </w:r>
            <w:proofErr w:type="spellEnd"/>
            <w:r>
              <w:t>)</w:t>
            </w:r>
          </w:p>
        </w:tc>
        <w:tc>
          <w:tcPr>
            <w:tcW w:w="8222" w:type="dxa"/>
          </w:tcPr>
          <w:p w14:paraId="31EFBE69" w14:textId="77777777" w:rsidR="018822F7" w:rsidRDefault="018822F7" w:rsidP="08DB476A">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bCs/>
              </w:rPr>
            </w:pPr>
            <w:r w:rsidRPr="08DB476A">
              <w:rPr>
                <w:b/>
                <w:bCs/>
              </w:rPr>
              <w:t>Volume: Compare volumes using uniform informal units</w:t>
            </w:r>
          </w:p>
          <w:p w14:paraId="066EAD02" w14:textId="77777777" w:rsidR="018822F7" w:rsidRDefault="54F98097" w:rsidP="08DB476A">
            <w:pPr>
              <w:pStyle w:val="ListBullet"/>
              <w:cnfStyle w:val="000000010000" w:firstRow="0" w:lastRow="0" w:firstColumn="0" w:lastColumn="0" w:oddVBand="0" w:evenVBand="0" w:oddHBand="0" w:evenHBand="1" w:firstRowFirstColumn="0" w:firstRowLastColumn="0" w:lastRowFirstColumn="0" w:lastRowLastColumn="0"/>
            </w:pPr>
            <w:r>
              <w:t>Estimate the volumes of two or more models and check by counting the number of blocks used in each model</w:t>
            </w:r>
          </w:p>
          <w:p w14:paraId="1C7D70B1" w14:textId="77777777" w:rsidR="018822F7" w:rsidRDefault="54F98097" w:rsidP="08DB476A">
            <w:pPr>
              <w:pStyle w:val="ListBullet"/>
              <w:cnfStyle w:val="000000010000" w:firstRow="0" w:lastRow="0" w:firstColumn="0" w:lastColumn="0" w:oddVBand="0" w:evenVBand="0" w:oddHBand="0" w:evenHBand="1" w:firstRowFirstColumn="0" w:firstRowLastColumn="0" w:lastRowFirstColumn="0" w:lastRowLastColumn="0"/>
            </w:pPr>
            <w:r>
              <w:t>Compare models with different appearances, recognising when they have the same volume (Reasons about spatial structure)</w:t>
            </w:r>
          </w:p>
          <w:p w14:paraId="192C9C55" w14:textId="77777777" w:rsidR="018822F7" w:rsidRDefault="54F98097" w:rsidP="08DB476A">
            <w:pPr>
              <w:pStyle w:val="ListBullet"/>
              <w:cnfStyle w:val="000000010000" w:firstRow="0" w:lastRow="0" w:firstColumn="0" w:lastColumn="0" w:oddVBand="0" w:evenVBand="0" w:oddHBand="0" w:evenHBand="1" w:firstRowFirstColumn="0" w:firstRowLastColumn="0" w:lastRowFirstColumn="0" w:lastRowLastColumn="0"/>
            </w:pPr>
            <w:r>
              <w:t>Record the results of volume comparisons using drawings, numerals and words, referring to the units used</w:t>
            </w:r>
          </w:p>
          <w:p w14:paraId="1855425F" w14:textId="3C394E93" w:rsidR="018822F7" w:rsidRDefault="54F98097" w:rsidP="08DB476A">
            <w:pPr>
              <w:pStyle w:val="ListBullet"/>
              <w:cnfStyle w:val="000000010000" w:firstRow="0" w:lastRow="0" w:firstColumn="0" w:lastColumn="0" w:oddVBand="0" w:evenVBand="0" w:oddHBand="0" w:evenHBand="1" w:firstRowFirstColumn="0" w:firstRowLastColumn="0" w:lastRowFirstColumn="0" w:lastRowLastColumn="0"/>
              <w:rPr>
                <w:b/>
                <w:bCs/>
              </w:rPr>
            </w:pPr>
            <w:r>
              <w:t>Explain that models made of the same number of units may have different volumes depe</w:t>
            </w:r>
            <w:r w:rsidR="134E68B9">
              <w:t xml:space="preserve">nding on the size of the units used (Reasons </w:t>
            </w:r>
            <w:r w:rsidR="134E68B9">
              <w:lastRenderedPageBreak/>
              <w:t>about spatial relations)</w:t>
            </w:r>
          </w:p>
        </w:tc>
        <w:tc>
          <w:tcPr>
            <w:tcW w:w="2516" w:type="dxa"/>
          </w:tcPr>
          <w:p w14:paraId="1A6E7E9E" w14:textId="468E570E" w:rsidR="3E140BE9" w:rsidRDefault="5628A7AB" w:rsidP="08DB476A">
            <w:pPr>
              <w:cnfStyle w:val="000000010000" w:firstRow="0" w:lastRow="0" w:firstColumn="0" w:lastColumn="0" w:oddVBand="0" w:evenVBand="0" w:oddHBand="0" w:evenHBand="1" w:firstRowFirstColumn="0" w:firstRowLastColumn="0" w:lastRowFirstColumn="0" w:lastRowLastColumn="0"/>
              <w:rPr>
                <w:b/>
                <w:bCs/>
              </w:rPr>
            </w:pPr>
            <w:r w:rsidRPr="5E7988E8">
              <w:rPr>
                <w:b/>
                <w:bCs/>
              </w:rPr>
              <w:lastRenderedPageBreak/>
              <w:t>4</w:t>
            </w:r>
            <w:r w:rsidR="144EC19A" w:rsidRPr="5E7988E8">
              <w:rPr>
                <w:b/>
                <w:bCs/>
              </w:rPr>
              <w:t>,</w:t>
            </w:r>
            <w:r w:rsidR="286433F3" w:rsidRPr="5E7988E8">
              <w:rPr>
                <w:b/>
                <w:bCs/>
              </w:rPr>
              <w:t xml:space="preserve"> </w:t>
            </w:r>
            <w:r w:rsidR="144EC19A" w:rsidRPr="5E7988E8">
              <w:rPr>
                <w:b/>
                <w:bCs/>
              </w:rPr>
              <w:t>5</w:t>
            </w:r>
          </w:p>
        </w:tc>
      </w:tr>
    </w:tbl>
    <w:p w14:paraId="220E6691" w14:textId="77777777" w:rsidR="00E17C08" w:rsidRDefault="00E17C08" w:rsidP="003F0A66">
      <w:r>
        <w:br w:type="page"/>
      </w:r>
    </w:p>
    <w:p w14:paraId="7C1FB892" w14:textId="28CF2830" w:rsidR="084661B0" w:rsidRDefault="053A649B" w:rsidP="00A1635D">
      <w:pPr>
        <w:pStyle w:val="Heading2"/>
      </w:pPr>
      <w:bookmarkStart w:id="219" w:name="_Toc112318945"/>
      <w:bookmarkStart w:id="220" w:name="_Toc112320595"/>
      <w:bookmarkStart w:id="221" w:name="_Toc112320650"/>
      <w:bookmarkStart w:id="222" w:name="_Toc112320705"/>
      <w:bookmarkStart w:id="223" w:name="_Toc112320759"/>
      <w:bookmarkStart w:id="224" w:name="_Toc133928523"/>
      <w:r>
        <w:lastRenderedPageBreak/>
        <w:t>References</w:t>
      </w:r>
      <w:bookmarkEnd w:id="219"/>
      <w:bookmarkEnd w:id="220"/>
      <w:bookmarkEnd w:id="221"/>
      <w:bookmarkEnd w:id="222"/>
      <w:bookmarkEnd w:id="223"/>
      <w:bookmarkEnd w:id="224"/>
    </w:p>
    <w:p w14:paraId="1027E06E" w14:textId="77777777" w:rsidR="00E17C08" w:rsidRPr="00E17C08" w:rsidRDefault="00E17C08" w:rsidP="00E17C08">
      <w:pPr>
        <w:pStyle w:val="FeatureBox2"/>
        <w:rPr>
          <w:b/>
          <w:bCs/>
        </w:rPr>
      </w:pPr>
      <w:r w:rsidRPr="00E17C08">
        <w:rPr>
          <w:b/>
          <w:bCs/>
        </w:rPr>
        <w:t>Links to third-party material and websites</w:t>
      </w:r>
    </w:p>
    <w:p w14:paraId="64D9A756" w14:textId="77777777" w:rsidR="00E17C08" w:rsidRDefault="00E17C08" w:rsidP="00E17C0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CF5841C" w14:textId="77777777" w:rsidR="00E17C08" w:rsidRDefault="00E17C08" w:rsidP="00E17C08">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17C08">
        <w:rPr>
          <w:i/>
          <w:iCs/>
        </w:rPr>
        <w:t>Copyright Act 1968</w:t>
      </w:r>
      <w:r>
        <w:t xml:space="preserve"> (</w:t>
      </w:r>
      <w:proofErr w:type="spellStart"/>
      <w:r>
        <w:t>Cth</w:t>
      </w:r>
      <w:proofErr w:type="spellEnd"/>
      <w:r>
        <w:t>). The department accepts no responsibility for content on third-party websites.</w:t>
      </w:r>
    </w:p>
    <w:p w14:paraId="41D9CEEF" w14:textId="61993A6F" w:rsidR="004D5556" w:rsidRPr="00566011" w:rsidRDefault="004D5556" w:rsidP="004D5556">
      <w:bookmarkStart w:id="225" w:name="_Hlk122451129"/>
      <w:r w:rsidRPr="00566011">
        <w:t xml:space="preserve">Except as otherwise noted, all material is </w:t>
      </w:r>
      <w:hyperlink r:id="rId109" w:history="1">
        <w:r w:rsidRPr="00566011">
          <w:rPr>
            <w:rStyle w:val="Hyperlink"/>
          </w:rPr>
          <w:t>© State of New South Wales (Department of Education), 202</w:t>
        </w:r>
        <w:r w:rsidR="005E2174">
          <w:rPr>
            <w:rStyle w:val="Hyperlink"/>
          </w:rPr>
          <w:t>3</w:t>
        </w:r>
      </w:hyperlink>
      <w:r w:rsidRPr="00566011">
        <w:t xml:space="preserve"> and licensed under the </w:t>
      </w:r>
      <w:hyperlink r:id="rId110"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bookmarkEnd w:id="225"/>
    <w:p w14:paraId="5BE47978" w14:textId="77777777" w:rsidR="00E17C08" w:rsidRDefault="00125ABC" w:rsidP="00125ABC">
      <w:pPr>
        <w:tabs>
          <w:tab w:val="left" w:pos="11250"/>
        </w:tabs>
      </w:pPr>
      <w:r>
        <w:rPr>
          <w:noProof/>
        </w:rPr>
        <w:drawing>
          <wp:inline distT="0" distB="0" distL="0" distR="0" wp14:anchorId="6347DE69" wp14:editId="572C486C">
            <wp:extent cx="800100" cy="295275"/>
            <wp:effectExtent l="0" t="0" r="0" b="9525"/>
            <wp:docPr id="5" name="Picture 5"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p w14:paraId="6714D7D8" w14:textId="77777777" w:rsidR="00E17C08" w:rsidRDefault="00000000" w:rsidP="00E17C08">
      <w:hyperlink r:id="rId112" w:history="1">
        <w:r w:rsidR="00E17C08" w:rsidRPr="00E17C08">
          <w:rPr>
            <w:rStyle w:val="Hyperlink"/>
          </w:rPr>
          <w:t>Mathematics K</w:t>
        </w:r>
        <w:r w:rsidR="003F6EA8">
          <w:rPr>
            <w:rStyle w:val="Hyperlink"/>
          </w:rPr>
          <w:t>–</w:t>
        </w:r>
        <w:r w:rsidR="000D3B39">
          <w:rPr>
            <w:rStyle w:val="Hyperlink"/>
          </w:rPr>
          <w:t>10</w:t>
        </w:r>
        <w:r w:rsidR="00E17C08" w:rsidRPr="00E17C08">
          <w:rPr>
            <w:rStyle w:val="Hyperlink"/>
          </w:rPr>
          <w:t xml:space="preserve"> Syllabus</w:t>
        </w:r>
      </w:hyperlink>
      <w:r w:rsidR="00E17C08">
        <w:t xml:space="preserve"> © 202</w:t>
      </w:r>
      <w:r w:rsidR="000D3B39">
        <w:t>2</w:t>
      </w:r>
      <w:r w:rsidR="00E17C08">
        <w:t xml:space="preserve"> NSW Education Standards Authority (NESA) for and on behalf of the Crown in right of the State of New South Wales.</w:t>
      </w:r>
    </w:p>
    <w:p w14:paraId="25A95ED9" w14:textId="77777777" w:rsidR="00E17C08" w:rsidRDefault="00000000" w:rsidP="00E17C08">
      <w:hyperlink r:id="rId113" w:history="1">
        <w:r w:rsidR="00E17C08" w:rsidRPr="00E60C12">
          <w:rPr>
            <w:rStyle w:val="Hyperlink"/>
          </w:rPr>
          <w:t>© 202</w:t>
        </w:r>
        <w:r w:rsidR="000D3B39">
          <w:rPr>
            <w:rStyle w:val="Hyperlink"/>
          </w:rPr>
          <w:t>2</w:t>
        </w:r>
        <w:r w:rsidR="00E17C08" w:rsidRPr="00E60C12">
          <w:rPr>
            <w:rStyle w:val="Hyperlink"/>
          </w:rPr>
          <w:t xml:space="preserve"> NSW Education Standards Authority</w:t>
        </w:r>
      </w:hyperlink>
      <w:r w:rsidR="00E17C08">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DA87B74" w14:textId="77777777" w:rsidR="00E17C08" w:rsidRDefault="00E17C08" w:rsidP="00E17C08">
      <w:r>
        <w:lastRenderedPageBreak/>
        <w:t xml:space="preserve">Please refer to the </w:t>
      </w:r>
      <w:hyperlink r:id="rId114" w:history="1">
        <w:r w:rsidRPr="00BE2514">
          <w:rPr>
            <w:rStyle w:val="Hyperlink"/>
          </w:rPr>
          <w:t>NESA Copyright Disclaimer</w:t>
        </w:r>
      </w:hyperlink>
      <w:r>
        <w:t xml:space="preserve"> for more information.</w:t>
      </w:r>
    </w:p>
    <w:p w14:paraId="7394FC0F" w14:textId="77777777" w:rsidR="00E17C08" w:rsidRDefault="00E17C08" w:rsidP="00E17C08">
      <w:r>
        <w:t xml:space="preserve">NESA holds the only official and up-to-date versions of the NSW Curriculum and syllabus documents. Please visit the </w:t>
      </w:r>
      <w:hyperlink r:id="rId115" w:history="1">
        <w:r w:rsidRPr="00BE2514">
          <w:rPr>
            <w:rStyle w:val="Hyperlink"/>
          </w:rPr>
          <w:t>NSW Education Standards Authority (NESA)</w:t>
        </w:r>
      </w:hyperlink>
      <w:r>
        <w:t xml:space="preserve"> website and the </w:t>
      </w:r>
      <w:hyperlink r:id="rId116" w:history="1">
        <w:r w:rsidRPr="00BE2514">
          <w:rPr>
            <w:rStyle w:val="Hyperlink"/>
          </w:rPr>
          <w:t>NSW Curriculum</w:t>
        </w:r>
      </w:hyperlink>
      <w:r>
        <w:t xml:space="preserve"> website.</w:t>
      </w:r>
    </w:p>
    <w:p w14:paraId="3596D372" w14:textId="0E5CFCCA" w:rsidR="00E17C08" w:rsidRDefault="00000000" w:rsidP="00E17C08">
      <w:hyperlink r:id="rId117">
        <w:r w:rsidR="1E84BD3C" w:rsidRPr="11396D5F">
          <w:rPr>
            <w:rStyle w:val="Hyperlink"/>
          </w:rPr>
          <w:t>National Numeracy Learning Progression</w:t>
        </w:r>
      </w:hyperlink>
      <w:r w:rsidR="1E84BD3C">
        <w:t xml:space="preserve"> © Australian Curriculum, Assessment and Reporting Authority (ACARA) 2010 to present, unless otherwise indicated. </w:t>
      </w:r>
      <w:r w:rsidR="00E17C08">
        <w:t xml:space="preserve">This material was downloaded from the </w:t>
      </w:r>
      <w:hyperlink r:id="rId118">
        <w:r w:rsidR="1E84BD3C" w:rsidRPr="11396D5F">
          <w:rPr>
            <w:rStyle w:val="Hyperlink"/>
          </w:rPr>
          <w:t>Australian Curriculum</w:t>
        </w:r>
      </w:hyperlink>
      <w:r w:rsidR="00E17C08">
        <w:t xml:space="preserve"> website (National </w:t>
      </w:r>
      <w:r w:rsidR="0055177D">
        <w:t>Numeracy</w:t>
      </w:r>
      <w:r w:rsidR="00E17C08">
        <w:t xml:space="preserve"> Learning Progression) (accessed </w:t>
      </w:r>
      <w:r w:rsidR="71EAE20F">
        <w:t>21/3/2023</w:t>
      </w:r>
      <w:r w:rsidR="1E84BD3C">
        <w:t>)</w:t>
      </w:r>
      <w:r w:rsidR="00E17C08">
        <w:t xml:space="preserve"> and was not] modified. The material is licensed under </w:t>
      </w:r>
      <w:hyperlink r:id="rId119">
        <w:r w:rsidR="1E84BD3C" w:rsidRPr="11396D5F">
          <w:rPr>
            <w:rStyle w:val="Hyperlink"/>
          </w:rPr>
          <w:t>CC BY 4.0</w:t>
        </w:r>
      </w:hyperlink>
      <w:r w:rsidR="1E84BD3C">
        <w:t>.</w:t>
      </w:r>
      <w:r w:rsidR="00E17C08">
        <w:t xml:space="preserve"> Version updates are tracked in the ‘Curriculum version history’ section on the </w:t>
      </w:r>
      <w:hyperlink r:id="rId120">
        <w:r w:rsidR="1E84BD3C" w:rsidRPr="11396D5F">
          <w:rPr>
            <w:rStyle w:val="Hyperlink"/>
          </w:rPr>
          <w:t>'About the Australian Curriculum'</w:t>
        </w:r>
      </w:hyperlink>
      <w:r w:rsidR="1E84BD3C">
        <w:t xml:space="preserve"> page of the Australian Curriculum website.</w:t>
      </w:r>
    </w:p>
    <w:p w14:paraId="763A89F6" w14:textId="77777777" w:rsidR="00E17C08" w:rsidRDefault="00E17C08" w:rsidP="00E17C08">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3ECBA27F" w14:textId="77777777" w:rsidR="004D5556" w:rsidRDefault="004D5556" w:rsidP="004D5556">
      <w:r w:rsidRPr="007E6EC0">
        <w:t xml:space="preserve">This </w:t>
      </w:r>
      <w:r>
        <w:t>resource</w:t>
      </w:r>
      <w:r w:rsidRPr="007E6EC0">
        <w:t xml:space="preserve"> contains </w:t>
      </w:r>
      <w:r>
        <w:t xml:space="preserve">images and </w:t>
      </w:r>
      <w:r w:rsidRPr="007E6EC0">
        <w:t xml:space="preserve">content obtained from </w:t>
      </w:r>
      <w:hyperlink r:id="rId121" w:history="1">
        <w:r w:rsidRPr="007E6EC0">
          <w:rPr>
            <w:rStyle w:val="Hyperlink"/>
          </w:rPr>
          <w:t>Canva</w:t>
        </w:r>
      </w:hyperlink>
      <w:r w:rsidRPr="007E6EC0">
        <w:t xml:space="preserve">, and </w:t>
      </w:r>
      <w:r>
        <w:t>their</w:t>
      </w:r>
      <w:r w:rsidRPr="007E6EC0">
        <w:t xml:space="preserve"> use outside of this resource is subject to </w:t>
      </w:r>
      <w:hyperlink r:id="rId122" w:history="1">
        <w:r w:rsidRPr="007E6EC0">
          <w:rPr>
            <w:rStyle w:val="Hyperlink"/>
          </w:rPr>
          <w:t>Canva’s Content License Agreement</w:t>
        </w:r>
      </w:hyperlink>
      <w:r w:rsidRPr="007E6EC0">
        <w:t xml:space="preserve">. If you wish to use </w:t>
      </w:r>
      <w:r>
        <w:t>them</w:t>
      </w:r>
      <w:r w:rsidRPr="007E6EC0">
        <w:t xml:space="preserve"> separately from the resource, please go to </w:t>
      </w:r>
      <w:hyperlink r:id="rId123" w:history="1">
        <w:r w:rsidRPr="00AE5D16">
          <w:rPr>
            <w:rStyle w:val="Hyperlink"/>
          </w:rPr>
          <w:t>Canva</w:t>
        </w:r>
      </w:hyperlink>
      <w:r w:rsidRPr="007E6EC0">
        <w:t>.</w:t>
      </w:r>
    </w:p>
    <w:p w14:paraId="4BB28E3C" w14:textId="77777777" w:rsidR="00715AE3" w:rsidRPr="00A1635D" w:rsidRDefault="00715AE3" w:rsidP="00A1635D">
      <w:bookmarkStart w:id="226" w:name="_Toc112318946"/>
      <w:bookmarkStart w:id="227" w:name="_Toc112320596"/>
      <w:bookmarkStart w:id="228" w:name="_Toc112320651"/>
      <w:bookmarkStart w:id="229" w:name="_Toc112320706"/>
      <w:bookmarkStart w:id="230" w:name="_Toc112320760"/>
      <w:r>
        <w:t>ABCya.com, L.L.C.</w:t>
      </w:r>
      <w:r w:rsidRPr="00A1635D">
        <w:t xml:space="preserve"> (2023) </w:t>
      </w:r>
      <w:hyperlink r:id="rId124">
        <w:r w:rsidRPr="00E359D8">
          <w:rPr>
            <w:rStyle w:val="Hyperlink"/>
            <w:i/>
            <w:iCs/>
          </w:rPr>
          <w:t>How many marbles?</w:t>
        </w:r>
      </w:hyperlink>
      <w:r>
        <w:t xml:space="preserve">, </w:t>
      </w:r>
      <w:proofErr w:type="spellStart"/>
      <w:r>
        <w:t>ABCya</w:t>
      </w:r>
      <w:proofErr w:type="spellEnd"/>
      <w:r w:rsidRPr="00A1635D">
        <w:t xml:space="preserve"> website</w:t>
      </w:r>
      <w:r>
        <w:t>,</w:t>
      </w:r>
      <w:r w:rsidRPr="00A1635D">
        <w:t xml:space="preserve"> accessed 21 March 2023.</w:t>
      </w:r>
    </w:p>
    <w:p w14:paraId="1C077009" w14:textId="77777777" w:rsidR="00715AE3" w:rsidRPr="00A1635D" w:rsidRDefault="00715AE3" w:rsidP="00A1635D">
      <w:r w:rsidRPr="00A1635D">
        <w:t>Australian Government Department of Education (2023)</w:t>
      </w:r>
      <w:r>
        <w:t xml:space="preserve"> ‘</w:t>
      </w:r>
      <w:hyperlink r:id="rId125">
        <w:r w:rsidRPr="00A1635D">
          <w:rPr>
            <w:rStyle w:val="Hyperlink"/>
          </w:rPr>
          <w:t>Assessing Reasoning Teacher’s Guide</w:t>
        </w:r>
      </w:hyperlink>
      <w:r>
        <w:t>’,</w:t>
      </w:r>
      <w:r w:rsidRPr="00A1635D">
        <w:t xml:space="preserve"> </w:t>
      </w:r>
      <w:r w:rsidRPr="00715AE3">
        <w:rPr>
          <w:i/>
          <w:iCs/>
        </w:rPr>
        <w:t>Teaching resources</w:t>
      </w:r>
      <w:r w:rsidRPr="00A1635D">
        <w:t xml:space="preserve">, </w:t>
      </w:r>
      <w:proofErr w:type="spellStart"/>
      <w:r w:rsidRPr="00A1635D">
        <w:t>reSolve</w:t>
      </w:r>
      <w:proofErr w:type="spellEnd"/>
      <w:r>
        <w:t>: Maths by Inquiry</w:t>
      </w:r>
      <w:r w:rsidRPr="00A1635D">
        <w:t xml:space="preserve"> website, accessed 15 March 2023.</w:t>
      </w:r>
    </w:p>
    <w:p w14:paraId="6461D3BF" w14:textId="77777777" w:rsidR="00715AE3" w:rsidRPr="00A1635D" w:rsidRDefault="00715AE3" w:rsidP="00A1635D">
      <w:proofErr w:type="spellStart"/>
      <w:r w:rsidRPr="00A1635D">
        <w:t>Mathigon</w:t>
      </w:r>
      <w:proofErr w:type="spellEnd"/>
      <w:r w:rsidRPr="00A1635D">
        <w:t xml:space="preserve"> (2022) </w:t>
      </w:r>
      <w:hyperlink r:id="rId126" w:anchor="polygons">
        <w:proofErr w:type="spellStart"/>
        <w:r w:rsidRPr="005773CD">
          <w:rPr>
            <w:rStyle w:val="Hyperlink"/>
            <w:i/>
            <w:iCs/>
          </w:rPr>
          <w:t>Polypad</w:t>
        </w:r>
        <w:proofErr w:type="spellEnd"/>
      </w:hyperlink>
      <w:r>
        <w:t xml:space="preserve"> [website],</w:t>
      </w:r>
      <w:r w:rsidRPr="00A1635D">
        <w:t xml:space="preserve"> accessed 21 March 2023.</w:t>
      </w:r>
    </w:p>
    <w:p w14:paraId="1805355C" w14:textId="77777777" w:rsidR="00715AE3" w:rsidRDefault="00715AE3" w:rsidP="00A1635D">
      <w:r w:rsidRPr="00835710">
        <w:lastRenderedPageBreak/>
        <w:t xml:space="preserve">Moss J, Bruce CD, Caswell B, Flynn T and Hawes Z (2016) </w:t>
      </w:r>
      <w:r w:rsidRPr="00453594">
        <w:rPr>
          <w:i/>
          <w:iCs/>
        </w:rPr>
        <w:t>Taking Shape: Activities to Develop Geometric and Spatial Thinking</w:t>
      </w:r>
      <w:r w:rsidRPr="00835710">
        <w:t>, Grades K-2, Pearson Canada.</w:t>
      </w:r>
    </w:p>
    <w:bookmarkEnd w:id="226"/>
    <w:bookmarkEnd w:id="227"/>
    <w:bookmarkEnd w:id="228"/>
    <w:bookmarkEnd w:id="229"/>
    <w:bookmarkEnd w:id="230"/>
    <w:p w14:paraId="217C5195" w14:textId="77777777" w:rsidR="00715AE3" w:rsidRDefault="00715AE3" w:rsidP="00A1635D">
      <w:proofErr w:type="spellStart"/>
      <w:r w:rsidRPr="005669D0">
        <w:t>Siemon</w:t>
      </w:r>
      <w:proofErr w:type="spellEnd"/>
      <w:r w:rsidRPr="005669D0">
        <w:t xml:space="preserve"> D, Warren E, Beswick K, Faragher R, Miller J, Horne M, </w:t>
      </w:r>
      <w:proofErr w:type="spellStart"/>
      <w:r w:rsidRPr="005669D0">
        <w:t>Jazby</w:t>
      </w:r>
      <w:proofErr w:type="spellEnd"/>
      <w:r w:rsidRPr="005669D0">
        <w:t xml:space="preserve"> D, Breed M, Clark J and Brady K (2020) </w:t>
      </w:r>
      <w:r w:rsidRPr="005669D0">
        <w:rPr>
          <w:i/>
          <w:iCs/>
        </w:rPr>
        <w:t>Teaching Mathematics: Foundations to Middle Years</w:t>
      </w:r>
      <w:r w:rsidRPr="005669D0">
        <w:t xml:space="preserve">, 3rd </w:t>
      </w:r>
      <w:proofErr w:type="spellStart"/>
      <w:r w:rsidRPr="005669D0">
        <w:t>edn</w:t>
      </w:r>
      <w:proofErr w:type="spellEnd"/>
      <w:r w:rsidRPr="005669D0">
        <w:t xml:space="preserve">, Oxford University Press </w:t>
      </w:r>
      <w:proofErr w:type="gramStart"/>
      <w:r w:rsidRPr="005669D0">
        <w:t>Australia</w:t>
      </w:r>
      <w:proofErr w:type="gramEnd"/>
      <w:r w:rsidRPr="005669D0">
        <w:t xml:space="preserve"> and New Zealand.</w:t>
      </w:r>
    </w:p>
    <w:p w14:paraId="395285EA" w14:textId="77777777" w:rsidR="00715AE3" w:rsidRPr="00A1635D" w:rsidRDefault="00715AE3" w:rsidP="00A1635D">
      <w:r w:rsidRPr="00A1635D">
        <w:t>Sullivan P (201</w:t>
      </w:r>
      <w:r>
        <w:t>7</w:t>
      </w:r>
      <w:r w:rsidRPr="00A1635D">
        <w:t xml:space="preserve">) </w:t>
      </w:r>
      <w:r w:rsidRPr="00D17E9D">
        <w:rPr>
          <w:i/>
          <w:iCs/>
        </w:rPr>
        <w:t>Challenging Mathematical Tasks: Unlocking the potential of all students</w:t>
      </w:r>
      <w:r w:rsidRPr="00A1635D">
        <w:t>, Oxford University Press, Australia.</w:t>
      </w:r>
    </w:p>
    <w:sectPr w:rsidR="00715AE3" w:rsidRPr="00A1635D" w:rsidSect="004B1BDE">
      <w:footerReference w:type="even" r:id="rId127"/>
      <w:footerReference w:type="default" r:id="rId128"/>
      <w:headerReference w:type="first" r:id="rId129"/>
      <w:footerReference w:type="first" r:id="rId130"/>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B19D3A" w14:textId="77777777" w:rsidR="0038654D" w:rsidRDefault="0038654D" w:rsidP="00E51733">
      <w:r>
        <w:separator/>
      </w:r>
    </w:p>
  </w:endnote>
  <w:endnote w:type="continuationSeparator" w:id="0">
    <w:p w14:paraId="0D4CC0CE" w14:textId="77777777" w:rsidR="0038654D" w:rsidRDefault="0038654D" w:rsidP="00E51733">
      <w:r>
        <w:continuationSeparator/>
      </w:r>
    </w:p>
  </w:endnote>
  <w:endnote w:type="continuationNotice" w:id="1">
    <w:p w14:paraId="4F5EB8EB" w14:textId="77777777" w:rsidR="0038654D" w:rsidRDefault="0038654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EC491" w14:textId="63568F78"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8C7661">
      <w:rPr>
        <w:noProof/>
      </w:rPr>
      <w:t>May-23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A59B4" w14:textId="4A9F4014" w:rsidR="00EB5065" w:rsidRDefault="00677835" w:rsidP="00B53FCE">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000270ED" w:rsidRPr="000270ED">
      <w:t xml:space="preserve">Mathematics – K-2 multi-age – </w:t>
    </w:r>
    <w:r w:rsidR="00977C3D">
      <w:t xml:space="preserve">Year B – </w:t>
    </w:r>
    <w:r w:rsidR="000270ED" w:rsidRPr="000270ED">
      <w:t>Unit</w:t>
    </w:r>
    <w:r w:rsidR="00EB5065">
      <w:t xml:space="preserve"> 19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D5D6A" w14:textId="77777777" w:rsidR="0071658A" w:rsidRPr="009B05C3" w:rsidRDefault="00677835" w:rsidP="00B53FCE">
    <w:pPr>
      <w:pStyle w:val="Logo"/>
    </w:pPr>
    <w:r w:rsidRPr="009B05C3">
      <w:t>education.nsw.gov.au</w:t>
    </w:r>
    <w:r>
      <w:rPr>
        <w:noProof/>
        <w:lang w:eastAsia="en-AU"/>
      </w:rPr>
      <w:ptab w:relativeTo="margin" w:alignment="right" w:leader="none"/>
    </w:r>
    <w:r w:rsidRPr="009C69B7">
      <w:rPr>
        <w:noProof/>
        <w:lang w:eastAsia="en-AU"/>
      </w:rPr>
      <w:drawing>
        <wp:inline distT="0" distB="0" distL="0" distR="0" wp14:anchorId="30E5965B" wp14:editId="72C5E5C4">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63B04D" w14:textId="77777777" w:rsidR="0038654D" w:rsidRDefault="0038654D" w:rsidP="00E51733">
      <w:r>
        <w:separator/>
      </w:r>
    </w:p>
  </w:footnote>
  <w:footnote w:type="continuationSeparator" w:id="0">
    <w:p w14:paraId="2CB3F786" w14:textId="77777777" w:rsidR="0038654D" w:rsidRDefault="0038654D" w:rsidP="00E51733">
      <w:r>
        <w:continuationSeparator/>
      </w:r>
    </w:p>
  </w:footnote>
  <w:footnote w:type="continuationNotice" w:id="1">
    <w:p w14:paraId="14505BD3" w14:textId="77777777" w:rsidR="0038654D" w:rsidRDefault="0038654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0E8DA" w14:textId="77777777" w:rsidR="0071658A" w:rsidRPr="00F14D7F" w:rsidRDefault="00677835" w:rsidP="00F14D7F">
    <w:pPr>
      <w:pStyle w:val="Header"/>
    </w:pPr>
    <w:r w:rsidRPr="00F14D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C0E38D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7E37774"/>
    <w:multiLevelType w:val="hybridMultilevel"/>
    <w:tmpl w:val="A29001CA"/>
    <w:lvl w:ilvl="0" w:tplc="08920D58">
      <w:start w:val="1"/>
      <w:numFmt w:val="bullet"/>
      <w:lvlText w:val=""/>
      <w:lvlJc w:val="left"/>
      <w:pPr>
        <w:ind w:left="567" w:hanging="567"/>
      </w:pPr>
      <w:rPr>
        <w:rFonts w:ascii="Symbol" w:hAnsi="Symbol" w:hint="default"/>
      </w:rPr>
    </w:lvl>
    <w:lvl w:ilvl="1" w:tplc="2BE44D66">
      <w:start w:val="1"/>
      <w:numFmt w:val="bullet"/>
      <w:lvlText w:val="o"/>
      <w:lvlJc w:val="left"/>
      <w:pPr>
        <w:ind w:left="1440" w:hanging="360"/>
      </w:pPr>
      <w:rPr>
        <w:rFonts w:ascii="Courier New" w:hAnsi="Courier New" w:hint="default"/>
      </w:rPr>
    </w:lvl>
    <w:lvl w:ilvl="2" w:tplc="B3320F60">
      <w:start w:val="1"/>
      <w:numFmt w:val="bullet"/>
      <w:lvlText w:val=""/>
      <w:lvlJc w:val="left"/>
      <w:pPr>
        <w:ind w:left="2160" w:hanging="360"/>
      </w:pPr>
      <w:rPr>
        <w:rFonts w:ascii="Wingdings" w:hAnsi="Wingdings" w:hint="default"/>
      </w:rPr>
    </w:lvl>
    <w:lvl w:ilvl="3" w:tplc="3E42E65A">
      <w:start w:val="1"/>
      <w:numFmt w:val="bullet"/>
      <w:lvlText w:val=""/>
      <w:lvlJc w:val="left"/>
      <w:pPr>
        <w:ind w:left="2880" w:hanging="360"/>
      </w:pPr>
      <w:rPr>
        <w:rFonts w:ascii="Symbol" w:hAnsi="Symbol" w:hint="default"/>
      </w:rPr>
    </w:lvl>
    <w:lvl w:ilvl="4" w:tplc="BF747C90">
      <w:start w:val="1"/>
      <w:numFmt w:val="bullet"/>
      <w:lvlText w:val="o"/>
      <w:lvlJc w:val="left"/>
      <w:pPr>
        <w:ind w:left="3600" w:hanging="360"/>
      </w:pPr>
      <w:rPr>
        <w:rFonts w:ascii="Courier New" w:hAnsi="Courier New" w:hint="default"/>
      </w:rPr>
    </w:lvl>
    <w:lvl w:ilvl="5" w:tplc="0F62A01C">
      <w:start w:val="1"/>
      <w:numFmt w:val="bullet"/>
      <w:lvlText w:val=""/>
      <w:lvlJc w:val="left"/>
      <w:pPr>
        <w:ind w:left="4320" w:hanging="360"/>
      </w:pPr>
      <w:rPr>
        <w:rFonts w:ascii="Wingdings" w:hAnsi="Wingdings" w:hint="default"/>
      </w:rPr>
    </w:lvl>
    <w:lvl w:ilvl="6" w:tplc="BBF2E400">
      <w:start w:val="1"/>
      <w:numFmt w:val="bullet"/>
      <w:lvlText w:val=""/>
      <w:lvlJc w:val="left"/>
      <w:pPr>
        <w:ind w:left="5040" w:hanging="360"/>
      </w:pPr>
      <w:rPr>
        <w:rFonts w:ascii="Symbol" w:hAnsi="Symbol" w:hint="default"/>
      </w:rPr>
    </w:lvl>
    <w:lvl w:ilvl="7" w:tplc="7C44B9DE">
      <w:start w:val="1"/>
      <w:numFmt w:val="bullet"/>
      <w:lvlText w:val="o"/>
      <w:lvlJc w:val="left"/>
      <w:pPr>
        <w:ind w:left="5760" w:hanging="360"/>
      </w:pPr>
      <w:rPr>
        <w:rFonts w:ascii="Courier New" w:hAnsi="Courier New" w:hint="default"/>
      </w:rPr>
    </w:lvl>
    <w:lvl w:ilvl="8" w:tplc="0986D7E2">
      <w:start w:val="1"/>
      <w:numFmt w:val="bullet"/>
      <w:lvlText w:val=""/>
      <w:lvlJc w:val="left"/>
      <w:pPr>
        <w:ind w:left="6480" w:hanging="360"/>
      </w:pPr>
      <w:rPr>
        <w:rFonts w:ascii="Wingdings" w:hAnsi="Wingdings" w:hint="default"/>
      </w:rPr>
    </w:lvl>
  </w:abstractNum>
  <w:abstractNum w:abstractNumId="2"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5FC4EC92"/>
    <w:multiLevelType w:val="hybridMultilevel"/>
    <w:tmpl w:val="75F6ECA0"/>
    <w:lvl w:ilvl="0" w:tplc="5A34D058">
      <w:start w:val="1"/>
      <w:numFmt w:val="bullet"/>
      <w:lvlText w:val=""/>
      <w:lvlJc w:val="left"/>
      <w:pPr>
        <w:ind w:left="567" w:hanging="567"/>
      </w:pPr>
      <w:rPr>
        <w:rFonts w:ascii="Symbol" w:hAnsi="Symbol" w:hint="default"/>
      </w:rPr>
    </w:lvl>
    <w:lvl w:ilvl="1" w:tplc="7218995C">
      <w:start w:val="1"/>
      <w:numFmt w:val="bullet"/>
      <w:lvlText w:val="o"/>
      <w:lvlJc w:val="left"/>
      <w:pPr>
        <w:ind w:left="1440" w:hanging="360"/>
      </w:pPr>
      <w:rPr>
        <w:rFonts w:ascii="Courier New" w:hAnsi="Courier New" w:hint="default"/>
      </w:rPr>
    </w:lvl>
    <w:lvl w:ilvl="2" w:tplc="D8D4F5B0">
      <w:start w:val="1"/>
      <w:numFmt w:val="bullet"/>
      <w:lvlText w:val=""/>
      <w:lvlJc w:val="left"/>
      <w:pPr>
        <w:ind w:left="2160" w:hanging="360"/>
      </w:pPr>
      <w:rPr>
        <w:rFonts w:ascii="Wingdings" w:hAnsi="Wingdings" w:hint="default"/>
      </w:rPr>
    </w:lvl>
    <w:lvl w:ilvl="3" w:tplc="176CF360">
      <w:start w:val="1"/>
      <w:numFmt w:val="bullet"/>
      <w:lvlText w:val=""/>
      <w:lvlJc w:val="left"/>
      <w:pPr>
        <w:ind w:left="2880" w:hanging="360"/>
      </w:pPr>
      <w:rPr>
        <w:rFonts w:ascii="Symbol" w:hAnsi="Symbol" w:hint="default"/>
      </w:rPr>
    </w:lvl>
    <w:lvl w:ilvl="4" w:tplc="3ACC31D8">
      <w:start w:val="1"/>
      <w:numFmt w:val="bullet"/>
      <w:lvlText w:val="o"/>
      <w:lvlJc w:val="left"/>
      <w:pPr>
        <w:ind w:left="3600" w:hanging="360"/>
      </w:pPr>
      <w:rPr>
        <w:rFonts w:ascii="Courier New" w:hAnsi="Courier New" w:hint="default"/>
      </w:rPr>
    </w:lvl>
    <w:lvl w:ilvl="5" w:tplc="B3C4FE0E">
      <w:start w:val="1"/>
      <w:numFmt w:val="bullet"/>
      <w:lvlText w:val=""/>
      <w:lvlJc w:val="left"/>
      <w:pPr>
        <w:ind w:left="4320" w:hanging="360"/>
      </w:pPr>
      <w:rPr>
        <w:rFonts w:ascii="Wingdings" w:hAnsi="Wingdings" w:hint="default"/>
      </w:rPr>
    </w:lvl>
    <w:lvl w:ilvl="6" w:tplc="22823404">
      <w:start w:val="1"/>
      <w:numFmt w:val="bullet"/>
      <w:lvlText w:val=""/>
      <w:lvlJc w:val="left"/>
      <w:pPr>
        <w:ind w:left="5040" w:hanging="360"/>
      </w:pPr>
      <w:rPr>
        <w:rFonts w:ascii="Symbol" w:hAnsi="Symbol" w:hint="default"/>
      </w:rPr>
    </w:lvl>
    <w:lvl w:ilvl="7" w:tplc="DD3A8B98">
      <w:start w:val="1"/>
      <w:numFmt w:val="bullet"/>
      <w:lvlText w:val="o"/>
      <w:lvlJc w:val="left"/>
      <w:pPr>
        <w:ind w:left="5760" w:hanging="360"/>
      </w:pPr>
      <w:rPr>
        <w:rFonts w:ascii="Courier New" w:hAnsi="Courier New" w:hint="default"/>
      </w:rPr>
    </w:lvl>
    <w:lvl w:ilvl="8" w:tplc="DA14C01A">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583176753">
    <w:abstractNumId w:val="1"/>
  </w:num>
  <w:num w:numId="2" w16cid:durableId="2010790605">
    <w:abstractNumId w:val="5"/>
  </w:num>
  <w:num w:numId="3" w16cid:durableId="2057118973">
    <w:abstractNumId w:val="2"/>
  </w:num>
  <w:num w:numId="4" w16cid:durableId="1139419874">
    <w:abstractNumId w:val="3"/>
    <w:lvlOverride w:ilvl="0">
      <w:startOverride w:val="1"/>
    </w:lvlOverride>
  </w:num>
  <w:num w:numId="5" w16cid:durableId="1095051598">
    <w:abstractNumId w:val="3"/>
    <w:lvlOverride w:ilvl="0">
      <w:startOverride w:val="1"/>
    </w:lvlOverride>
  </w:num>
  <w:num w:numId="6" w16cid:durableId="827938726">
    <w:abstractNumId w:val="3"/>
    <w:lvlOverride w:ilvl="0">
      <w:startOverride w:val="1"/>
    </w:lvlOverride>
  </w:num>
  <w:num w:numId="7" w16cid:durableId="406727072">
    <w:abstractNumId w:val="3"/>
    <w:lvlOverride w:ilvl="0">
      <w:startOverride w:val="1"/>
    </w:lvlOverride>
  </w:num>
  <w:num w:numId="8" w16cid:durableId="288751764">
    <w:abstractNumId w:val="3"/>
    <w:lvlOverride w:ilvl="0">
      <w:startOverride w:val="1"/>
    </w:lvlOverride>
  </w:num>
  <w:num w:numId="9" w16cid:durableId="1188369722">
    <w:abstractNumId w:val="3"/>
    <w:lvlOverride w:ilvl="0">
      <w:startOverride w:val="1"/>
    </w:lvlOverride>
  </w:num>
  <w:num w:numId="10" w16cid:durableId="368189888">
    <w:abstractNumId w:val="3"/>
    <w:lvlOverride w:ilvl="0">
      <w:startOverride w:val="1"/>
    </w:lvlOverride>
  </w:num>
  <w:num w:numId="11" w16cid:durableId="195387385">
    <w:abstractNumId w:val="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2" w16cid:durableId="725370457">
    <w:abstractNumId w:val="2"/>
  </w:num>
  <w:num w:numId="13" w16cid:durableId="23790412">
    <w:abstractNumId w:val="6"/>
  </w:num>
  <w:num w:numId="14" w16cid:durableId="948202369">
    <w:abstractNumId w:val="3"/>
  </w:num>
  <w:num w:numId="15" w16cid:durableId="259023176">
    <w:abstractNumId w:val="0"/>
  </w:num>
  <w:num w:numId="16" w16cid:durableId="55134185">
    <w:abstractNumId w:val="0"/>
  </w:num>
  <w:num w:numId="17" w16cid:durableId="2112240959">
    <w:abstractNumId w:val="0"/>
  </w:num>
  <w:num w:numId="18" w16cid:durableId="2007585686">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12CC"/>
    <w:rsid w:val="00000161"/>
    <w:rsid w:val="00001EA6"/>
    <w:rsid w:val="000042F4"/>
    <w:rsid w:val="0000A43E"/>
    <w:rsid w:val="00010A0F"/>
    <w:rsid w:val="000118AC"/>
    <w:rsid w:val="00011A87"/>
    <w:rsid w:val="00011EA3"/>
    <w:rsid w:val="0001386E"/>
    <w:rsid w:val="00013FF2"/>
    <w:rsid w:val="000150FB"/>
    <w:rsid w:val="000202E9"/>
    <w:rsid w:val="00024FDF"/>
    <w:rsid w:val="000252CB"/>
    <w:rsid w:val="00025514"/>
    <w:rsid w:val="00026BF3"/>
    <w:rsid w:val="000270ED"/>
    <w:rsid w:val="0002788E"/>
    <w:rsid w:val="00031F6E"/>
    <w:rsid w:val="0003255B"/>
    <w:rsid w:val="00035658"/>
    <w:rsid w:val="00040184"/>
    <w:rsid w:val="0004467D"/>
    <w:rsid w:val="00045F0D"/>
    <w:rsid w:val="0004750C"/>
    <w:rsid w:val="00047862"/>
    <w:rsid w:val="00054D26"/>
    <w:rsid w:val="00055887"/>
    <w:rsid w:val="00060DC7"/>
    <w:rsid w:val="00061D5B"/>
    <w:rsid w:val="000713E5"/>
    <w:rsid w:val="00074F0F"/>
    <w:rsid w:val="00076BEA"/>
    <w:rsid w:val="000770F1"/>
    <w:rsid w:val="0007E95C"/>
    <w:rsid w:val="000924B7"/>
    <w:rsid w:val="000A2DBC"/>
    <w:rsid w:val="000A41EF"/>
    <w:rsid w:val="000A524C"/>
    <w:rsid w:val="000A52E1"/>
    <w:rsid w:val="000A5E21"/>
    <w:rsid w:val="000B2959"/>
    <w:rsid w:val="000B3B0D"/>
    <w:rsid w:val="000C1B93"/>
    <w:rsid w:val="000C24ED"/>
    <w:rsid w:val="000C4557"/>
    <w:rsid w:val="000C7BD6"/>
    <w:rsid w:val="000D069B"/>
    <w:rsid w:val="000D3B39"/>
    <w:rsid w:val="000D3BBE"/>
    <w:rsid w:val="000D66EE"/>
    <w:rsid w:val="000D6FEE"/>
    <w:rsid w:val="000D7466"/>
    <w:rsid w:val="000D8505"/>
    <w:rsid w:val="000E00B6"/>
    <w:rsid w:val="000E257A"/>
    <w:rsid w:val="000E403C"/>
    <w:rsid w:val="000E5661"/>
    <w:rsid w:val="000E6CBB"/>
    <w:rsid w:val="000F1B8E"/>
    <w:rsid w:val="000F2CC9"/>
    <w:rsid w:val="000F351D"/>
    <w:rsid w:val="000F3B50"/>
    <w:rsid w:val="000F53EE"/>
    <w:rsid w:val="000F584D"/>
    <w:rsid w:val="00103B01"/>
    <w:rsid w:val="00104FB1"/>
    <w:rsid w:val="00110FE5"/>
    <w:rsid w:val="00111937"/>
    <w:rsid w:val="00112528"/>
    <w:rsid w:val="0011478C"/>
    <w:rsid w:val="00114B1A"/>
    <w:rsid w:val="00115668"/>
    <w:rsid w:val="00117C7B"/>
    <w:rsid w:val="0012057E"/>
    <w:rsid w:val="00122A6D"/>
    <w:rsid w:val="00125ABC"/>
    <w:rsid w:val="001260AB"/>
    <w:rsid w:val="001351CF"/>
    <w:rsid w:val="00135224"/>
    <w:rsid w:val="0013652C"/>
    <w:rsid w:val="00140E64"/>
    <w:rsid w:val="0014145F"/>
    <w:rsid w:val="00145452"/>
    <w:rsid w:val="001462A5"/>
    <w:rsid w:val="001476EA"/>
    <w:rsid w:val="00152204"/>
    <w:rsid w:val="001624F6"/>
    <w:rsid w:val="0016392B"/>
    <w:rsid w:val="0016517F"/>
    <w:rsid w:val="00166C68"/>
    <w:rsid w:val="00172797"/>
    <w:rsid w:val="001769F5"/>
    <w:rsid w:val="00180A6E"/>
    <w:rsid w:val="00181279"/>
    <w:rsid w:val="00190C6F"/>
    <w:rsid w:val="00190C75"/>
    <w:rsid w:val="001913BC"/>
    <w:rsid w:val="0019335B"/>
    <w:rsid w:val="001A0B22"/>
    <w:rsid w:val="001A2ADC"/>
    <w:rsid w:val="001A2D64"/>
    <w:rsid w:val="001A3009"/>
    <w:rsid w:val="001A779F"/>
    <w:rsid w:val="001B59E2"/>
    <w:rsid w:val="001C2B1C"/>
    <w:rsid w:val="001C38C4"/>
    <w:rsid w:val="001C6890"/>
    <w:rsid w:val="001C752F"/>
    <w:rsid w:val="001C7E97"/>
    <w:rsid w:val="001D1CD2"/>
    <w:rsid w:val="001D4CE3"/>
    <w:rsid w:val="001D5230"/>
    <w:rsid w:val="001E4F62"/>
    <w:rsid w:val="001E7C98"/>
    <w:rsid w:val="001F0330"/>
    <w:rsid w:val="001F0A65"/>
    <w:rsid w:val="001F1847"/>
    <w:rsid w:val="001F3736"/>
    <w:rsid w:val="001F40FF"/>
    <w:rsid w:val="001F645B"/>
    <w:rsid w:val="00201FB6"/>
    <w:rsid w:val="00208B9D"/>
    <w:rsid w:val="002105AD"/>
    <w:rsid w:val="00210682"/>
    <w:rsid w:val="0021935D"/>
    <w:rsid w:val="00223036"/>
    <w:rsid w:val="00225305"/>
    <w:rsid w:val="00227601"/>
    <w:rsid w:val="00232641"/>
    <w:rsid w:val="00232BA1"/>
    <w:rsid w:val="00241C14"/>
    <w:rsid w:val="00244B5C"/>
    <w:rsid w:val="00247D65"/>
    <w:rsid w:val="00247E6E"/>
    <w:rsid w:val="0025113B"/>
    <w:rsid w:val="002551FA"/>
    <w:rsid w:val="0025592F"/>
    <w:rsid w:val="00257E04"/>
    <w:rsid w:val="0025A2C0"/>
    <w:rsid w:val="0026548C"/>
    <w:rsid w:val="00266207"/>
    <w:rsid w:val="0027370C"/>
    <w:rsid w:val="0027CEB1"/>
    <w:rsid w:val="00281C73"/>
    <w:rsid w:val="00282178"/>
    <w:rsid w:val="00285024"/>
    <w:rsid w:val="0028E6A7"/>
    <w:rsid w:val="002934BA"/>
    <w:rsid w:val="00293714"/>
    <w:rsid w:val="00293CD0"/>
    <w:rsid w:val="002A28B4"/>
    <w:rsid w:val="002A2B8C"/>
    <w:rsid w:val="002A35CF"/>
    <w:rsid w:val="002A475D"/>
    <w:rsid w:val="002B6574"/>
    <w:rsid w:val="002C24E5"/>
    <w:rsid w:val="002C2948"/>
    <w:rsid w:val="002C78E7"/>
    <w:rsid w:val="002C794A"/>
    <w:rsid w:val="002D0C82"/>
    <w:rsid w:val="002D1D6A"/>
    <w:rsid w:val="002D5521"/>
    <w:rsid w:val="002E0D29"/>
    <w:rsid w:val="002E38F5"/>
    <w:rsid w:val="002E5881"/>
    <w:rsid w:val="002F7CFE"/>
    <w:rsid w:val="00303085"/>
    <w:rsid w:val="003050B7"/>
    <w:rsid w:val="00306C23"/>
    <w:rsid w:val="00310A95"/>
    <w:rsid w:val="00317FEF"/>
    <w:rsid w:val="00320781"/>
    <w:rsid w:val="0032163D"/>
    <w:rsid w:val="00322064"/>
    <w:rsid w:val="00325088"/>
    <w:rsid w:val="003252CA"/>
    <w:rsid w:val="0032FF20"/>
    <w:rsid w:val="00332042"/>
    <w:rsid w:val="003323F9"/>
    <w:rsid w:val="00336316"/>
    <w:rsid w:val="00340280"/>
    <w:rsid w:val="00340DD9"/>
    <w:rsid w:val="00340F03"/>
    <w:rsid w:val="00341586"/>
    <w:rsid w:val="003467FF"/>
    <w:rsid w:val="00352B43"/>
    <w:rsid w:val="00354A0D"/>
    <w:rsid w:val="003556C6"/>
    <w:rsid w:val="00357A51"/>
    <w:rsid w:val="00360E17"/>
    <w:rsid w:val="0036209C"/>
    <w:rsid w:val="00366680"/>
    <w:rsid w:val="00373A8A"/>
    <w:rsid w:val="0037556F"/>
    <w:rsid w:val="0037EC83"/>
    <w:rsid w:val="00382D63"/>
    <w:rsid w:val="00385DFB"/>
    <w:rsid w:val="0038654D"/>
    <w:rsid w:val="003932C3"/>
    <w:rsid w:val="00393EF9"/>
    <w:rsid w:val="00395026"/>
    <w:rsid w:val="003953E0"/>
    <w:rsid w:val="003A5190"/>
    <w:rsid w:val="003B1AEB"/>
    <w:rsid w:val="003B240E"/>
    <w:rsid w:val="003B563A"/>
    <w:rsid w:val="003C1945"/>
    <w:rsid w:val="003D13EF"/>
    <w:rsid w:val="003D3719"/>
    <w:rsid w:val="003D76A6"/>
    <w:rsid w:val="003E3B43"/>
    <w:rsid w:val="003E5B38"/>
    <w:rsid w:val="003F0392"/>
    <w:rsid w:val="003F0A66"/>
    <w:rsid w:val="003F125E"/>
    <w:rsid w:val="003F287E"/>
    <w:rsid w:val="003F5347"/>
    <w:rsid w:val="003F64E8"/>
    <w:rsid w:val="003F6BC3"/>
    <w:rsid w:val="003F6EA8"/>
    <w:rsid w:val="00401084"/>
    <w:rsid w:val="00403E7E"/>
    <w:rsid w:val="004041DB"/>
    <w:rsid w:val="00404AE3"/>
    <w:rsid w:val="00407EF0"/>
    <w:rsid w:val="0041014A"/>
    <w:rsid w:val="00412F2B"/>
    <w:rsid w:val="00413E2D"/>
    <w:rsid w:val="00414459"/>
    <w:rsid w:val="00417611"/>
    <w:rsid w:val="004178B3"/>
    <w:rsid w:val="004200D3"/>
    <w:rsid w:val="004209E6"/>
    <w:rsid w:val="00423874"/>
    <w:rsid w:val="004243F4"/>
    <w:rsid w:val="00426D1B"/>
    <w:rsid w:val="00430433"/>
    <w:rsid w:val="00430F12"/>
    <w:rsid w:val="00435C84"/>
    <w:rsid w:val="00437A92"/>
    <w:rsid w:val="00444B2A"/>
    <w:rsid w:val="00450131"/>
    <w:rsid w:val="00453594"/>
    <w:rsid w:val="004541DD"/>
    <w:rsid w:val="0045747A"/>
    <w:rsid w:val="0045F50E"/>
    <w:rsid w:val="00460F82"/>
    <w:rsid w:val="004636BC"/>
    <w:rsid w:val="0046592B"/>
    <w:rsid w:val="004662AB"/>
    <w:rsid w:val="00466931"/>
    <w:rsid w:val="004673D4"/>
    <w:rsid w:val="00467A49"/>
    <w:rsid w:val="00472C47"/>
    <w:rsid w:val="00475CDC"/>
    <w:rsid w:val="00480185"/>
    <w:rsid w:val="004801B3"/>
    <w:rsid w:val="0048131F"/>
    <w:rsid w:val="00484E9F"/>
    <w:rsid w:val="00485205"/>
    <w:rsid w:val="0048642E"/>
    <w:rsid w:val="00487603"/>
    <w:rsid w:val="00490005"/>
    <w:rsid w:val="0049264E"/>
    <w:rsid w:val="00492A74"/>
    <w:rsid w:val="004938C7"/>
    <w:rsid w:val="004A00A4"/>
    <w:rsid w:val="004A2EDA"/>
    <w:rsid w:val="004A66C9"/>
    <w:rsid w:val="004A6C57"/>
    <w:rsid w:val="004A77BE"/>
    <w:rsid w:val="004A7A90"/>
    <w:rsid w:val="004B0DAB"/>
    <w:rsid w:val="004B1BDE"/>
    <w:rsid w:val="004B1D6A"/>
    <w:rsid w:val="004B484F"/>
    <w:rsid w:val="004B65AE"/>
    <w:rsid w:val="004B7D03"/>
    <w:rsid w:val="004C11A9"/>
    <w:rsid w:val="004C4BF7"/>
    <w:rsid w:val="004C4FAC"/>
    <w:rsid w:val="004D4E6E"/>
    <w:rsid w:val="004D5556"/>
    <w:rsid w:val="004DE616"/>
    <w:rsid w:val="004E00DB"/>
    <w:rsid w:val="004E2C39"/>
    <w:rsid w:val="004E3EC8"/>
    <w:rsid w:val="004E6172"/>
    <w:rsid w:val="004E6949"/>
    <w:rsid w:val="004F269E"/>
    <w:rsid w:val="004F48DD"/>
    <w:rsid w:val="004F6AF2"/>
    <w:rsid w:val="004F6D15"/>
    <w:rsid w:val="00511863"/>
    <w:rsid w:val="00511A60"/>
    <w:rsid w:val="0051428A"/>
    <w:rsid w:val="00515D02"/>
    <w:rsid w:val="005174C9"/>
    <w:rsid w:val="00525D9C"/>
    <w:rsid w:val="00526795"/>
    <w:rsid w:val="0052DD84"/>
    <w:rsid w:val="005341E9"/>
    <w:rsid w:val="00534300"/>
    <w:rsid w:val="00540FB7"/>
    <w:rsid w:val="00541FBB"/>
    <w:rsid w:val="00547F5C"/>
    <w:rsid w:val="005509BE"/>
    <w:rsid w:val="0055177D"/>
    <w:rsid w:val="005525FD"/>
    <w:rsid w:val="00555F2B"/>
    <w:rsid w:val="00556936"/>
    <w:rsid w:val="00557D4C"/>
    <w:rsid w:val="0055BFB2"/>
    <w:rsid w:val="00561B5F"/>
    <w:rsid w:val="005649D2"/>
    <w:rsid w:val="005669D0"/>
    <w:rsid w:val="00576BAA"/>
    <w:rsid w:val="005773CD"/>
    <w:rsid w:val="005806FF"/>
    <w:rsid w:val="0058102D"/>
    <w:rsid w:val="00583731"/>
    <w:rsid w:val="005878D8"/>
    <w:rsid w:val="005934B4"/>
    <w:rsid w:val="00596903"/>
    <w:rsid w:val="005A131B"/>
    <w:rsid w:val="005A1BE5"/>
    <w:rsid w:val="005A34D4"/>
    <w:rsid w:val="005A55C2"/>
    <w:rsid w:val="005A67CA"/>
    <w:rsid w:val="005B0769"/>
    <w:rsid w:val="005B184F"/>
    <w:rsid w:val="005B4367"/>
    <w:rsid w:val="005B5B16"/>
    <w:rsid w:val="005B7640"/>
    <w:rsid w:val="005B77E0"/>
    <w:rsid w:val="005C14A7"/>
    <w:rsid w:val="005C1EE6"/>
    <w:rsid w:val="005C43C5"/>
    <w:rsid w:val="005C510C"/>
    <w:rsid w:val="005C65BE"/>
    <w:rsid w:val="005D0140"/>
    <w:rsid w:val="005D0D44"/>
    <w:rsid w:val="005D339A"/>
    <w:rsid w:val="005D39CC"/>
    <w:rsid w:val="005D49FE"/>
    <w:rsid w:val="005D671D"/>
    <w:rsid w:val="005DB24C"/>
    <w:rsid w:val="005E1F63"/>
    <w:rsid w:val="005E2174"/>
    <w:rsid w:val="005E28C8"/>
    <w:rsid w:val="005E396C"/>
    <w:rsid w:val="005E46DC"/>
    <w:rsid w:val="005E68A5"/>
    <w:rsid w:val="005E6F1E"/>
    <w:rsid w:val="005E7491"/>
    <w:rsid w:val="005F1BBB"/>
    <w:rsid w:val="005F67AD"/>
    <w:rsid w:val="005F7A36"/>
    <w:rsid w:val="005FC96B"/>
    <w:rsid w:val="00603436"/>
    <w:rsid w:val="0060451E"/>
    <w:rsid w:val="006052D0"/>
    <w:rsid w:val="0060605B"/>
    <w:rsid w:val="00607693"/>
    <w:rsid w:val="006140CE"/>
    <w:rsid w:val="00616EE5"/>
    <w:rsid w:val="00626BBF"/>
    <w:rsid w:val="0062709A"/>
    <w:rsid w:val="00630D6A"/>
    <w:rsid w:val="00641499"/>
    <w:rsid w:val="0064273E"/>
    <w:rsid w:val="00643CC4"/>
    <w:rsid w:val="006448A4"/>
    <w:rsid w:val="006450EC"/>
    <w:rsid w:val="00645584"/>
    <w:rsid w:val="006545AE"/>
    <w:rsid w:val="00662874"/>
    <w:rsid w:val="00664A2C"/>
    <w:rsid w:val="006658C6"/>
    <w:rsid w:val="00672A9F"/>
    <w:rsid w:val="00673CA6"/>
    <w:rsid w:val="00673CE3"/>
    <w:rsid w:val="00677835"/>
    <w:rsid w:val="00680388"/>
    <w:rsid w:val="00684A0D"/>
    <w:rsid w:val="00692278"/>
    <w:rsid w:val="00696410"/>
    <w:rsid w:val="00697F3F"/>
    <w:rsid w:val="006A14B9"/>
    <w:rsid w:val="006A3884"/>
    <w:rsid w:val="006A7A5F"/>
    <w:rsid w:val="006B0166"/>
    <w:rsid w:val="006B2513"/>
    <w:rsid w:val="006B3488"/>
    <w:rsid w:val="006B3AC0"/>
    <w:rsid w:val="006B50B8"/>
    <w:rsid w:val="006C1B9F"/>
    <w:rsid w:val="006D00B0"/>
    <w:rsid w:val="006D1CF3"/>
    <w:rsid w:val="006D4184"/>
    <w:rsid w:val="006E1F7E"/>
    <w:rsid w:val="006E54D3"/>
    <w:rsid w:val="006F4760"/>
    <w:rsid w:val="006F49DC"/>
    <w:rsid w:val="00703D40"/>
    <w:rsid w:val="00715AE3"/>
    <w:rsid w:val="00716501"/>
    <w:rsid w:val="0071658A"/>
    <w:rsid w:val="00717237"/>
    <w:rsid w:val="00717B79"/>
    <w:rsid w:val="00737326"/>
    <w:rsid w:val="0073DBDF"/>
    <w:rsid w:val="007401A5"/>
    <w:rsid w:val="007421CC"/>
    <w:rsid w:val="00746F04"/>
    <w:rsid w:val="0074781F"/>
    <w:rsid w:val="00751019"/>
    <w:rsid w:val="007510FA"/>
    <w:rsid w:val="0075222C"/>
    <w:rsid w:val="00760E5E"/>
    <w:rsid w:val="00766126"/>
    <w:rsid w:val="00766D19"/>
    <w:rsid w:val="00767CA4"/>
    <w:rsid w:val="007718B3"/>
    <w:rsid w:val="007815B1"/>
    <w:rsid w:val="007815DC"/>
    <w:rsid w:val="00782893"/>
    <w:rsid w:val="007832DC"/>
    <w:rsid w:val="00784E93"/>
    <w:rsid w:val="00785F85"/>
    <w:rsid w:val="007921AA"/>
    <w:rsid w:val="00795B1F"/>
    <w:rsid w:val="00796BE2"/>
    <w:rsid w:val="007A779D"/>
    <w:rsid w:val="007B020C"/>
    <w:rsid w:val="007B198C"/>
    <w:rsid w:val="007B1C96"/>
    <w:rsid w:val="007B1D8C"/>
    <w:rsid w:val="007B4E7A"/>
    <w:rsid w:val="007B523A"/>
    <w:rsid w:val="007C1E41"/>
    <w:rsid w:val="007C3272"/>
    <w:rsid w:val="007C61E6"/>
    <w:rsid w:val="007D652D"/>
    <w:rsid w:val="007E076A"/>
    <w:rsid w:val="007E5591"/>
    <w:rsid w:val="007E6492"/>
    <w:rsid w:val="007F066A"/>
    <w:rsid w:val="007F1D4C"/>
    <w:rsid w:val="007F2128"/>
    <w:rsid w:val="007F5528"/>
    <w:rsid w:val="007F6482"/>
    <w:rsid w:val="007F6BE6"/>
    <w:rsid w:val="007F89D1"/>
    <w:rsid w:val="0080248A"/>
    <w:rsid w:val="00804F58"/>
    <w:rsid w:val="008073B1"/>
    <w:rsid w:val="008159BE"/>
    <w:rsid w:val="00816528"/>
    <w:rsid w:val="00816DDE"/>
    <w:rsid w:val="0082368A"/>
    <w:rsid w:val="00833833"/>
    <w:rsid w:val="008346EA"/>
    <w:rsid w:val="008355D7"/>
    <w:rsid w:val="00835710"/>
    <w:rsid w:val="00840376"/>
    <w:rsid w:val="00847F3B"/>
    <w:rsid w:val="00850DA9"/>
    <w:rsid w:val="00852744"/>
    <w:rsid w:val="008530C8"/>
    <w:rsid w:val="008559F3"/>
    <w:rsid w:val="00855D91"/>
    <w:rsid w:val="00856CA3"/>
    <w:rsid w:val="00861670"/>
    <w:rsid w:val="00865BC1"/>
    <w:rsid w:val="0086674C"/>
    <w:rsid w:val="008711C5"/>
    <w:rsid w:val="0087496A"/>
    <w:rsid w:val="008818CC"/>
    <w:rsid w:val="008836CB"/>
    <w:rsid w:val="00884B70"/>
    <w:rsid w:val="00890EEE"/>
    <w:rsid w:val="00892059"/>
    <w:rsid w:val="0089316E"/>
    <w:rsid w:val="00895478"/>
    <w:rsid w:val="008A203B"/>
    <w:rsid w:val="008A4CF6"/>
    <w:rsid w:val="008A576C"/>
    <w:rsid w:val="008B0CCF"/>
    <w:rsid w:val="008B0DB2"/>
    <w:rsid w:val="008B334B"/>
    <w:rsid w:val="008B5E98"/>
    <w:rsid w:val="008B6EDC"/>
    <w:rsid w:val="008C209D"/>
    <w:rsid w:val="008C45D4"/>
    <w:rsid w:val="008C7661"/>
    <w:rsid w:val="008D7B1B"/>
    <w:rsid w:val="008E0968"/>
    <w:rsid w:val="008E3DE9"/>
    <w:rsid w:val="008E7D0D"/>
    <w:rsid w:val="008F0F15"/>
    <w:rsid w:val="008F3B69"/>
    <w:rsid w:val="008F3BA0"/>
    <w:rsid w:val="008F3CC2"/>
    <w:rsid w:val="008F3F30"/>
    <w:rsid w:val="008F5883"/>
    <w:rsid w:val="008FE93C"/>
    <w:rsid w:val="00903CF9"/>
    <w:rsid w:val="009107ED"/>
    <w:rsid w:val="00910BB5"/>
    <w:rsid w:val="009116AB"/>
    <w:rsid w:val="0091269F"/>
    <w:rsid w:val="0091326E"/>
    <w:rsid w:val="009138BF"/>
    <w:rsid w:val="0091487D"/>
    <w:rsid w:val="00915245"/>
    <w:rsid w:val="0091524D"/>
    <w:rsid w:val="00917017"/>
    <w:rsid w:val="00920102"/>
    <w:rsid w:val="00920C88"/>
    <w:rsid w:val="00924901"/>
    <w:rsid w:val="00933335"/>
    <w:rsid w:val="00933FBA"/>
    <w:rsid w:val="0093679E"/>
    <w:rsid w:val="00937045"/>
    <w:rsid w:val="00940C22"/>
    <w:rsid w:val="0094511B"/>
    <w:rsid w:val="009470BE"/>
    <w:rsid w:val="0094A596"/>
    <w:rsid w:val="0095169C"/>
    <w:rsid w:val="00951C11"/>
    <w:rsid w:val="00952366"/>
    <w:rsid w:val="00962149"/>
    <w:rsid w:val="00962669"/>
    <w:rsid w:val="00962C5C"/>
    <w:rsid w:val="009657DD"/>
    <w:rsid w:val="0096667E"/>
    <w:rsid w:val="00967236"/>
    <w:rsid w:val="009672D2"/>
    <w:rsid w:val="00971B18"/>
    <w:rsid w:val="009739C8"/>
    <w:rsid w:val="00976CB5"/>
    <w:rsid w:val="00977C3D"/>
    <w:rsid w:val="00980781"/>
    <w:rsid w:val="00982157"/>
    <w:rsid w:val="009871E0"/>
    <w:rsid w:val="00992808"/>
    <w:rsid w:val="00993271"/>
    <w:rsid w:val="0099704B"/>
    <w:rsid w:val="009A3439"/>
    <w:rsid w:val="009A4267"/>
    <w:rsid w:val="009A7A02"/>
    <w:rsid w:val="009A99A8"/>
    <w:rsid w:val="009B1280"/>
    <w:rsid w:val="009B1E64"/>
    <w:rsid w:val="009B4C33"/>
    <w:rsid w:val="009C29F8"/>
    <w:rsid w:val="009C2DB5"/>
    <w:rsid w:val="009C4F96"/>
    <w:rsid w:val="009C5B0E"/>
    <w:rsid w:val="009C608A"/>
    <w:rsid w:val="009C6883"/>
    <w:rsid w:val="009C7007"/>
    <w:rsid w:val="009D01D8"/>
    <w:rsid w:val="009D2121"/>
    <w:rsid w:val="009D275E"/>
    <w:rsid w:val="009D37A0"/>
    <w:rsid w:val="009E2EC4"/>
    <w:rsid w:val="009E4FA5"/>
    <w:rsid w:val="009E6FBE"/>
    <w:rsid w:val="009E9724"/>
    <w:rsid w:val="009F1F69"/>
    <w:rsid w:val="00A06680"/>
    <w:rsid w:val="00A119B4"/>
    <w:rsid w:val="00A13F29"/>
    <w:rsid w:val="00A16138"/>
    <w:rsid w:val="00A16162"/>
    <w:rsid w:val="00A1635D"/>
    <w:rsid w:val="00A16B42"/>
    <w:rsid w:val="00A170A2"/>
    <w:rsid w:val="00A20E09"/>
    <w:rsid w:val="00A25C06"/>
    <w:rsid w:val="00A26B4C"/>
    <w:rsid w:val="00A27C32"/>
    <w:rsid w:val="00A2DC95"/>
    <w:rsid w:val="00A304FE"/>
    <w:rsid w:val="00A330DD"/>
    <w:rsid w:val="00A342F8"/>
    <w:rsid w:val="00A35B4B"/>
    <w:rsid w:val="00A4202C"/>
    <w:rsid w:val="00A45466"/>
    <w:rsid w:val="00A534B8"/>
    <w:rsid w:val="00A54063"/>
    <w:rsid w:val="00A5409F"/>
    <w:rsid w:val="00A57460"/>
    <w:rsid w:val="00A57E8C"/>
    <w:rsid w:val="00A59DF3"/>
    <w:rsid w:val="00A60849"/>
    <w:rsid w:val="00A60F49"/>
    <w:rsid w:val="00A61366"/>
    <w:rsid w:val="00A614B4"/>
    <w:rsid w:val="00A63054"/>
    <w:rsid w:val="00A63170"/>
    <w:rsid w:val="00A6764D"/>
    <w:rsid w:val="00A67B0F"/>
    <w:rsid w:val="00A70D83"/>
    <w:rsid w:val="00A80848"/>
    <w:rsid w:val="00A847B2"/>
    <w:rsid w:val="00A84E40"/>
    <w:rsid w:val="00A90E49"/>
    <w:rsid w:val="00A98881"/>
    <w:rsid w:val="00AA0A95"/>
    <w:rsid w:val="00AA513F"/>
    <w:rsid w:val="00AB099B"/>
    <w:rsid w:val="00AB5327"/>
    <w:rsid w:val="00AC332F"/>
    <w:rsid w:val="00AC6606"/>
    <w:rsid w:val="00AC8B94"/>
    <w:rsid w:val="00AD1E1A"/>
    <w:rsid w:val="00AD41BB"/>
    <w:rsid w:val="00AD644E"/>
    <w:rsid w:val="00AE0AE6"/>
    <w:rsid w:val="00AE24B0"/>
    <w:rsid w:val="00AE3ECF"/>
    <w:rsid w:val="00AE634B"/>
    <w:rsid w:val="00B000C4"/>
    <w:rsid w:val="00B00AD7"/>
    <w:rsid w:val="00B052FE"/>
    <w:rsid w:val="00B11594"/>
    <w:rsid w:val="00B15B59"/>
    <w:rsid w:val="00B17AB4"/>
    <w:rsid w:val="00B1F6C7"/>
    <w:rsid w:val="00B2036D"/>
    <w:rsid w:val="00B25650"/>
    <w:rsid w:val="00B25CFE"/>
    <w:rsid w:val="00B26C50"/>
    <w:rsid w:val="00B30AA9"/>
    <w:rsid w:val="00B34982"/>
    <w:rsid w:val="00B40821"/>
    <w:rsid w:val="00B41EA8"/>
    <w:rsid w:val="00B43234"/>
    <w:rsid w:val="00B444F9"/>
    <w:rsid w:val="00B46033"/>
    <w:rsid w:val="00B53FCE"/>
    <w:rsid w:val="00B549C5"/>
    <w:rsid w:val="00B562E8"/>
    <w:rsid w:val="00B607FB"/>
    <w:rsid w:val="00B61022"/>
    <w:rsid w:val="00B61F39"/>
    <w:rsid w:val="00B640A0"/>
    <w:rsid w:val="00B64618"/>
    <w:rsid w:val="00B65452"/>
    <w:rsid w:val="00B663D2"/>
    <w:rsid w:val="00B67D29"/>
    <w:rsid w:val="00B72931"/>
    <w:rsid w:val="00B73D22"/>
    <w:rsid w:val="00B74320"/>
    <w:rsid w:val="00B759A7"/>
    <w:rsid w:val="00B80AAD"/>
    <w:rsid w:val="00B82EAE"/>
    <w:rsid w:val="00B835EA"/>
    <w:rsid w:val="00B87290"/>
    <w:rsid w:val="00B926B3"/>
    <w:rsid w:val="00B94623"/>
    <w:rsid w:val="00B94971"/>
    <w:rsid w:val="00B95468"/>
    <w:rsid w:val="00BA64CD"/>
    <w:rsid w:val="00BA7230"/>
    <w:rsid w:val="00BA7576"/>
    <w:rsid w:val="00BA7AAB"/>
    <w:rsid w:val="00BAE03A"/>
    <w:rsid w:val="00BB0662"/>
    <w:rsid w:val="00BB26FF"/>
    <w:rsid w:val="00BB5925"/>
    <w:rsid w:val="00BC343E"/>
    <w:rsid w:val="00BC4C8B"/>
    <w:rsid w:val="00BC6C4C"/>
    <w:rsid w:val="00BC70E7"/>
    <w:rsid w:val="00BD0C53"/>
    <w:rsid w:val="00BD3E6A"/>
    <w:rsid w:val="00BD3F8C"/>
    <w:rsid w:val="00BE2514"/>
    <w:rsid w:val="00BF011E"/>
    <w:rsid w:val="00BF274E"/>
    <w:rsid w:val="00BF35D4"/>
    <w:rsid w:val="00BF6E5D"/>
    <w:rsid w:val="00BF732E"/>
    <w:rsid w:val="00C0407A"/>
    <w:rsid w:val="00C07FE9"/>
    <w:rsid w:val="00C112CC"/>
    <w:rsid w:val="00C112DB"/>
    <w:rsid w:val="00C1202C"/>
    <w:rsid w:val="00C150C9"/>
    <w:rsid w:val="00C161C8"/>
    <w:rsid w:val="00C175A4"/>
    <w:rsid w:val="00C17C03"/>
    <w:rsid w:val="00C1B190"/>
    <w:rsid w:val="00C24195"/>
    <w:rsid w:val="00C31512"/>
    <w:rsid w:val="00C33008"/>
    <w:rsid w:val="00C360EE"/>
    <w:rsid w:val="00C422A8"/>
    <w:rsid w:val="00C43548"/>
    <w:rsid w:val="00C436AB"/>
    <w:rsid w:val="00C453C6"/>
    <w:rsid w:val="00C4731B"/>
    <w:rsid w:val="00C622D8"/>
    <w:rsid w:val="00C62B29"/>
    <w:rsid w:val="00C66178"/>
    <w:rsid w:val="00C664FC"/>
    <w:rsid w:val="00C67A1F"/>
    <w:rsid w:val="00C70C44"/>
    <w:rsid w:val="00C7473F"/>
    <w:rsid w:val="00C74C29"/>
    <w:rsid w:val="00C755F1"/>
    <w:rsid w:val="00C75F2E"/>
    <w:rsid w:val="00C80161"/>
    <w:rsid w:val="00C85CE3"/>
    <w:rsid w:val="00C91433"/>
    <w:rsid w:val="00C94440"/>
    <w:rsid w:val="00C9568E"/>
    <w:rsid w:val="00C95C05"/>
    <w:rsid w:val="00CA0226"/>
    <w:rsid w:val="00CA1F37"/>
    <w:rsid w:val="00CA25EF"/>
    <w:rsid w:val="00CA6293"/>
    <w:rsid w:val="00CB2145"/>
    <w:rsid w:val="00CB3DF3"/>
    <w:rsid w:val="00CB5A07"/>
    <w:rsid w:val="00CB66B0"/>
    <w:rsid w:val="00CB76F9"/>
    <w:rsid w:val="00CB7D1B"/>
    <w:rsid w:val="00CC5C07"/>
    <w:rsid w:val="00CC6807"/>
    <w:rsid w:val="00CD3807"/>
    <w:rsid w:val="00CD6723"/>
    <w:rsid w:val="00CD67D9"/>
    <w:rsid w:val="00CE0FD3"/>
    <w:rsid w:val="00CE5476"/>
    <w:rsid w:val="00CE5951"/>
    <w:rsid w:val="00CE60A9"/>
    <w:rsid w:val="00CE74BE"/>
    <w:rsid w:val="00CEFA5D"/>
    <w:rsid w:val="00CF49CC"/>
    <w:rsid w:val="00CF73E9"/>
    <w:rsid w:val="00D059A1"/>
    <w:rsid w:val="00D1089E"/>
    <w:rsid w:val="00D1249B"/>
    <w:rsid w:val="00D136E3"/>
    <w:rsid w:val="00D139F4"/>
    <w:rsid w:val="00D13C90"/>
    <w:rsid w:val="00D15A52"/>
    <w:rsid w:val="00D16E8D"/>
    <w:rsid w:val="00D17E9D"/>
    <w:rsid w:val="00D259E2"/>
    <w:rsid w:val="00D259FF"/>
    <w:rsid w:val="00D26ECD"/>
    <w:rsid w:val="00D31E35"/>
    <w:rsid w:val="00D32F79"/>
    <w:rsid w:val="00D32FB9"/>
    <w:rsid w:val="00D35675"/>
    <w:rsid w:val="00D37788"/>
    <w:rsid w:val="00D425D5"/>
    <w:rsid w:val="00D507E2"/>
    <w:rsid w:val="00D50C71"/>
    <w:rsid w:val="00D5336B"/>
    <w:rsid w:val="00D534B3"/>
    <w:rsid w:val="00D54D66"/>
    <w:rsid w:val="00D55582"/>
    <w:rsid w:val="00D61CE0"/>
    <w:rsid w:val="00D6296A"/>
    <w:rsid w:val="00D64445"/>
    <w:rsid w:val="00D672B6"/>
    <w:rsid w:val="00D678DB"/>
    <w:rsid w:val="00D719F7"/>
    <w:rsid w:val="00D71F57"/>
    <w:rsid w:val="00D755D5"/>
    <w:rsid w:val="00D75B84"/>
    <w:rsid w:val="00D7B54F"/>
    <w:rsid w:val="00D806C0"/>
    <w:rsid w:val="00D82847"/>
    <w:rsid w:val="00D83737"/>
    <w:rsid w:val="00D8559C"/>
    <w:rsid w:val="00D878AB"/>
    <w:rsid w:val="00D92A63"/>
    <w:rsid w:val="00D92C6E"/>
    <w:rsid w:val="00D9475F"/>
    <w:rsid w:val="00D9AAB2"/>
    <w:rsid w:val="00DA5C6B"/>
    <w:rsid w:val="00DA78F7"/>
    <w:rsid w:val="00DB4AD6"/>
    <w:rsid w:val="00DB744D"/>
    <w:rsid w:val="00DC12C4"/>
    <w:rsid w:val="00DC24B2"/>
    <w:rsid w:val="00DC74E1"/>
    <w:rsid w:val="00DC76B9"/>
    <w:rsid w:val="00DCB2E2"/>
    <w:rsid w:val="00DD2BC6"/>
    <w:rsid w:val="00DD2F4E"/>
    <w:rsid w:val="00DD3F8F"/>
    <w:rsid w:val="00DD7FFB"/>
    <w:rsid w:val="00DE07A5"/>
    <w:rsid w:val="00DE2379"/>
    <w:rsid w:val="00DE2CE3"/>
    <w:rsid w:val="00DF486E"/>
    <w:rsid w:val="00DF5AC0"/>
    <w:rsid w:val="00DF6044"/>
    <w:rsid w:val="00DF6E22"/>
    <w:rsid w:val="00E00E5F"/>
    <w:rsid w:val="00E04DAF"/>
    <w:rsid w:val="00E04F04"/>
    <w:rsid w:val="00E0C857"/>
    <w:rsid w:val="00E0D74B"/>
    <w:rsid w:val="00E112C7"/>
    <w:rsid w:val="00E17C08"/>
    <w:rsid w:val="00E2A8FE"/>
    <w:rsid w:val="00E307C4"/>
    <w:rsid w:val="00E33289"/>
    <w:rsid w:val="00E359D8"/>
    <w:rsid w:val="00E4272D"/>
    <w:rsid w:val="00E42B90"/>
    <w:rsid w:val="00E464DF"/>
    <w:rsid w:val="00E4784A"/>
    <w:rsid w:val="00E47ACC"/>
    <w:rsid w:val="00E5058E"/>
    <w:rsid w:val="00E50F6E"/>
    <w:rsid w:val="00E51733"/>
    <w:rsid w:val="00E55F87"/>
    <w:rsid w:val="00E56264"/>
    <w:rsid w:val="00E604B6"/>
    <w:rsid w:val="00E605C0"/>
    <w:rsid w:val="00E60C12"/>
    <w:rsid w:val="00E64738"/>
    <w:rsid w:val="00E66CA0"/>
    <w:rsid w:val="00E72516"/>
    <w:rsid w:val="00E75838"/>
    <w:rsid w:val="00E77279"/>
    <w:rsid w:val="00E836F5"/>
    <w:rsid w:val="00E8424C"/>
    <w:rsid w:val="00E862AC"/>
    <w:rsid w:val="00E86D69"/>
    <w:rsid w:val="00E91E9B"/>
    <w:rsid w:val="00E92240"/>
    <w:rsid w:val="00EA18C8"/>
    <w:rsid w:val="00EA1DF8"/>
    <w:rsid w:val="00EA3C3A"/>
    <w:rsid w:val="00EA4F18"/>
    <w:rsid w:val="00EB2B5F"/>
    <w:rsid w:val="00EB2F65"/>
    <w:rsid w:val="00EB342E"/>
    <w:rsid w:val="00EB353C"/>
    <w:rsid w:val="00EB5065"/>
    <w:rsid w:val="00EB793C"/>
    <w:rsid w:val="00ED5D1A"/>
    <w:rsid w:val="00EF43A1"/>
    <w:rsid w:val="00F02029"/>
    <w:rsid w:val="00F020BA"/>
    <w:rsid w:val="00F04E3E"/>
    <w:rsid w:val="00F06D56"/>
    <w:rsid w:val="00F14D7F"/>
    <w:rsid w:val="00F176B2"/>
    <w:rsid w:val="00F20AC8"/>
    <w:rsid w:val="00F34549"/>
    <w:rsid w:val="00F3454B"/>
    <w:rsid w:val="00F34EDB"/>
    <w:rsid w:val="00F41C41"/>
    <w:rsid w:val="00F43E48"/>
    <w:rsid w:val="00F44241"/>
    <w:rsid w:val="00F45C79"/>
    <w:rsid w:val="00F4E43E"/>
    <w:rsid w:val="00F522E3"/>
    <w:rsid w:val="00F544F9"/>
    <w:rsid w:val="00F5476C"/>
    <w:rsid w:val="00F54F06"/>
    <w:rsid w:val="00F56B21"/>
    <w:rsid w:val="00F57362"/>
    <w:rsid w:val="00F611B3"/>
    <w:rsid w:val="00F6260D"/>
    <w:rsid w:val="00F65FC8"/>
    <w:rsid w:val="00F66145"/>
    <w:rsid w:val="00F661FE"/>
    <w:rsid w:val="00F670D4"/>
    <w:rsid w:val="00F67719"/>
    <w:rsid w:val="00F67A46"/>
    <w:rsid w:val="00F7159E"/>
    <w:rsid w:val="00F76D7D"/>
    <w:rsid w:val="00F817F5"/>
    <w:rsid w:val="00F81980"/>
    <w:rsid w:val="00F8277B"/>
    <w:rsid w:val="00F865FA"/>
    <w:rsid w:val="00F9397C"/>
    <w:rsid w:val="00F95B78"/>
    <w:rsid w:val="00F9DFB5"/>
    <w:rsid w:val="00FA3555"/>
    <w:rsid w:val="00FA394C"/>
    <w:rsid w:val="00FA5964"/>
    <w:rsid w:val="00FB16FE"/>
    <w:rsid w:val="00FB3229"/>
    <w:rsid w:val="00FB6FDD"/>
    <w:rsid w:val="00FB7410"/>
    <w:rsid w:val="00FC0536"/>
    <w:rsid w:val="00FC1816"/>
    <w:rsid w:val="00FD0080"/>
    <w:rsid w:val="00FD0A93"/>
    <w:rsid w:val="00FD36EC"/>
    <w:rsid w:val="00FD642D"/>
    <w:rsid w:val="00FE26DE"/>
    <w:rsid w:val="00FE2D27"/>
    <w:rsid w:val="00FE32C1"/>
    <w:rsid w:val="00FE32E9"/>
    <w:rsid w:val="00FE4050"/>
    <w:rsid w:val="00FE5E0D"/>
    <w:rsid w:val="00FF0E6D"/>
    <w:rsid w:val="00FF4308"/>
    <w:rsid w:val="00FF56CE"/>
    <w:rsid w:val="01042048"/>
    <w:rsid w:val="01046548"/>
    <w:rsid w:val="010767BE"/>
    <w:rsid w:val="0107F5D6"/>
    <w:rsid w:val="01081259"/>
    <w:rsid w:val="010907BD"/>
    <w:rsid w:val="010F7FFF"/>
    <w:rsid w:val="010FC0D1"/>
    <w:rsid w:val="011732E6"/>
    <w:rsid w:val="011A28C1"/>
    <w:rsid w:val="011F498D"/>
    <w:rsid w:val="011F8833"/>
    <w:rsid w:val="01203BFF"/>
    <w:rsid w:val="0122FBE5"/>
    <w:rsid w:val="01261BDA"/>
    <w:rsid w:val="0126D358"/>
    <w:rsid w:val="01277160"/>
    <w:rsid w:val="01287DFB"/>
    <w:rsid w:val="012AE9A6"/>
    <w:rsid w:val="012FE6EC"/>
    <w:rsid w:val="013347AF"/>
    <w:rsid w:val="01352441"/>
    <w:rsid w:val="013758C5"/>
    <w:rsid w:val="01391AAD"/>
    <w:rsid w:val="01442143"/>
    <w:rsid w:val="0144AF9A"/>
    <w:rsid w:val="01477ABB"/>
    <w:rsid w:val="01497C90"/>
    <w:rsid w:val="014B8859"/>
    <w:rsid w:val="014E3EBA"/>
    <w:rsid w:val="01500941"/>
    <w:rsid w:val="015159A4"/>
    <w:rsid w:val="015359E1"/>
    <w:rsid w:val="0154E642"/>
    <w:rsid w:val="0155494F"/>
    <w:rsid w:val="0157A95A"/>
    <w:rsid w:val="0159B10C"/>
    <w:rsid w:val="015A0E1C"/>
    <w:rsid w:val="015D2BA0"/>
    <w:rsid w:val="01629A20"/>
    <w:rsid w:val="01636DBD"/>
    <w:rsid w:val="016839C5"/>
    <w:rsid w:val="016D1D83"/>
    <w:rsid w:val="016F9372"/>
    <w:rsid w:val="0172ED46"/>
    <w:rsid w:val="01770B00"/>
    <w:rsid w:val="01783ECD"/>
    <w:rsid w:val="017BF8EF"/>
    <w:rsid w:val="017E21E2"/>
    <w:rsid w:val="017EDE7E"/>
    <w:rsid w:val="017EE8E5"/>
    <w:rsid w:val="017F1A18"/>
    <w:rsid w:val="01823B8D"/>
    <w:rsid w:val="0182AC52"/>
    <w:rsid w:val="018822F7"/>
    <w:rsid w:val="0188C358"/>
    <w:rsid w:val="0188D5C5"/>
    <w:rsid w:val="018C25C7"/>
    <w:rsid w:val="0190279A"/>
    <w:rsid w:val="019461A4"/>
    <w:rsid w:val="0195CC8C"/>
    <w:rsid w:val="01971A4E"/>
    <w:rsid w:val="019A738A"/>
    <w:rsid w:val="019B638F"/>
    <w:rsid w:val="019FB423"/>
    <w:rsid w:val="01A76C60"/>
    <w:rsid w:val="01B18E04"/>
    <w:rsid w:val="01B19941"/>
    <w:rsid w:val="01B2D4DC"/>
    <w:rsid w:val="01B56FAA"/>
    <w:rsid w:val="01B57947"/>
    <w:rsid w:val="01B6B8F5"/>
    <w:rsid w:val="01BA7525"/>
    <w:rsid w:val="01BAC569"/>
    <w:rsid w:val="01BB1717"/>
    <w:rsid w:val="01BF1DB4"/>
    <w:rsid w:val="01C0D5B5"/>
    <w:rsid w:val="01C2B1A5"/>
    <w:rsid w:val="01C2C241"/>
    <w:rsid w:val="01C5CF0A"/>
    <w:rsid w:val="01C836C2"/>
    <w:rsid w:val="01CD1D14"/>
    <w:rsid w:val="01D09834"/>
    <w:rsid w:val="01D0FE4A"/>
    <w:rsid w:val="01D18F90"/>
    <w:rsid w:val="01D7ED38"/>
    <w:rsid w:val="01D96FA9"/>
    <w:rsid w:val="01DA2D25"/>
    <w:rsid w:val="01DAF9D4"/>
    <w:rsid w:val="01DE2420"/>
    <w:rsid w:val="01DED540"/>
    <w:rsid w:val="01E073F8"/>
    <w:rsid w:val="01E5740D"/>
    <w:rsid w:val="01E58F45"/>
    <w:rsid w:val="01E610D2"/>
    <w:rsid w:val="01E9F83C"/>
    <w:rsid w:val="01EF8FDD"/>
    <w:rsid w:val="01F1B6BF"/>
    <w:rsid w:val="01F81D6D"/>
    <w:rsid w:val="01FEBB15"/>
    <w:rsid w:val="02023318"/>
    <w:rsid w:val="02093E72"/>
    <w:rsid w:val="020A13D0"/>
    <w:rsid w:val="020AC0EC"/>
    <w:rsid w:val="020D4DBF"/>
    <w:rsid w:val="021159BE"/>
    <w:rsid w:val="0216DBB9"/>
    <w:rsid w:val="02185A1D"/>
    <w:rsid w:val="021CF564"/>
    <w:rsid w:val="021EDA82"/>
    <w:rsid w:val="022C76E5"/>
    <w:rsid w:val="02325088"/>
    <w:rsid w:val="0236AD04"/>
    <w:rsid w:val="023C2942"/>
    <w:rsid w:val="0245C780"/>
    <w:rsid w:val="02476879"/>
    <w:rsid w:val="024CAA69"/>
    <w:rsid w:val="024EFF86"/>
    <w:rsid w:val="02535FD1"/>
    <w:rsid w:val="0254D7EF"/>
    <w:rsid w:val="02568AF6"/>
    <w:rsid w:val="02571F2A"/>
    <w:rsid w:val="0257ACE4"/>
    <w:rsid w:val="025C01CC"/>
    <w:rsid w:val="025CDEFF"/>
    <w:rsid w:val="025EEDDF"/>
    <w:rsid w:val="025F4C33"/>
    <w:rsid w:val="02615032"/>
    <w:rsid w:val="02686EF7"/>
    <w:rsid w:val="02688E71"/>
    <w:rsid w:val="026A0C2D"/>
    <w:rsid w:val="026E81FB"/>
    <w:rsid w:val="026FA922"/>
    <w:rsid w:val="026FE1B8"/>
    <w:rsid w:val="0270551D"/>
    <w:rsid w:val="0272E5F9"/>
    <w:rsid w:val="02736656"/>
    <w:rsid w:val="0274A7CA"/>
    <w:rsid w:val="02759C10"/>
    <w:rsid w:val="0276B4FD"/>
    <w:rsid w:val="02780FDC"/>
    <w:rsid w:val="0278FB47"/>
    <w:rsid w:val="027AE10D"/>
    <w:rsid w:val="027B51F7"/>
    <w:rsid w:val="027D64E6"/>
    <w:rsid w:val="0283907B"/>
    <w:rsid w:val="028475E1"/>
    <w:rsid w:val="02876AC1"/>
    <w:rsid w:val="028C35FC"/>
    <w:rsid w:val="02905D53"/>
    <w:rsid w:val="02A3A0B9"/>
    <w:rsid w:val="02A5FEA1"/>
    <w:rsid w:val="02A61C57"/>
    <w:rsid w:val="02A69BDA"/>
    <w:rsid w:val="02AE16DB"/>
    <w:rsid w:val="02AEA16D"/>
    <w:rsid w:val="02AF9BDA"/>
    <w:rsid w:val="02B20A63"/>
    <w:rsid w:val="02B6350D"/>
    <w:rsid w:val="02B74BB7"/>
    <w:rsid w:val="02B88801"/>
    <w:rsid w:val="02BA5A08"/>
    <w:rsid w:val="02BF5E36"/>
    <w:rsid w:val="02BFFA34"/>
    <w:rsid w:val="02C0F93E"/>
    <w:rsid w:val="02C25F1C"/>
    <w:rsid w:val="02C2A276"/>
    <w:rsid w:val="02C4BA69"/>
    <w:rsid w:val="02C5DA98"/>
    <w:rsid w:val="02CB01E0"/>
    <w:rsid w:val="02CF5DDD"/>
    <w:rsid w:val="02D00C15"/>
    <w:rsid w:val="02D3E1CD"/>
    <w:rsid w:val="02D3FEA7"/>
    <w:rsid w:val="02D66961"/>
    <w:rsid w:val="02D6D4F1"/>
    <w:rsid w:val="02D70A2A"/>
    <w:rsid w:val="02D94857"/>
    <w:rsid w:val="02DDA7A9"/>
    <w:rsid w:val="02E0F5D3"/>
    <w:rsid w:val="02E160BF"/>
    <w:rsid w:val="02E226AB"/>
    <w:rsid w:val="02E46E17"/>
    <w:rsid w:val="02E6469C"/>
    <w:rsid w:val="02EA345E"/>
    <w:rsid w:val="02EAF862"/>
    <w:rsid w:val="02EBDBA5"/>
    <w:rsid w:val="02F001D2"/>
    <w:rsid w:val="02F00AE1"/>
    <w:rsid w:val="02F17E78"/>
    <w:rsid w:val="02F34B68"/>
    <w:rsid w:val="02F3BBE3"/>
    <w:rsid w:val="02F4A1F0"/>
    <w:rsid w:val="02F5013C"/>
    <w:rsid w:val="02F698B1"/>
    <w:rsid w:val="02F99A98"/>
    <w:rsid w:val="02FF7A74"/>
    <w:rsid w:val="03074AB0"/>
    <w:rsid w:val="030EF96B"/>
    <w:rsid w:val="0311D41D"/>
    <w:rsid w:val="03143D36"/>
    <w:rsid w:val="031440CD"/>
    <w:rsid w:val="03153857"/>
    <w:rsid w:val="031B92FF"/>
    <w:rsid w:val="031F7D31"/>
    <w:rsid w:val="03236DDE"/>
    <w:rsid w:val="0326A841"/>
    <w:rsid w:val="032B7A10"/>
    <w:rsid w:val="032F5D5F"/>
    <w:rsid w:val="0333625E"/>
    <w:rsid w:val="033B2485"/>
    <w:rsid w:val="033E49CE"/>
    <w:rsid w:val="033E8AF4"/>
    <w:rsid w:val="0345E4ED"/>
    <w:rsid w:val="034A441D"/>
    <w:rsid w:val="034ECE9B"/>
    <w:rsid w:val="034F3560"/>
    <w:rsid w:val="0351DDFA"/>
    <w:rsid w:val="035340BF"/>
    <w:rsid w:val="035442EF"/>
    <w:rsid w:val="0355086B"/>
    <w:rsid w:val="035901C3"/>
    <w:rsid w:val="0359525A"/>
    <w:rsid w:val="035B1AAB"/>
    <w:rsid w:val="035ED4CA"/>
    <w:rsid w:val="035ED7F3"/>
    <w:rsid w:val="035F1582"/>
    <w:rsid w:val="03615416"/>
    <w:rsid w:val="0369B045"/>
    <w:rsid w:val="036DDDC2"/>
    <w:rsid w:val="036FF2F2"/>
    <w:rsid w:val="0371063F"/>
    <w:rsid w:val="037155AA"/>
    <w:rsid w:val="03723983"/>
    <w:rsid w:val="037342C8"/>
    <w:rsid w:val="03749D93"/>
    <w:rsid w:val="0377C832"/>
    <w:rsid w:val="03785A04"/>
    <w:rsid w:val="037A45AF"/>
    <w:rsid w:val="037DAC37"/>
    <w:rsid w:val="037DC85B"/>
    <w:rsid w:val="03805AE8"/>
    <w:rsid w:val="038421D5"/>
    <w:rsid w:val="03894994"/>
    <w:rsid w:val="038D0EAC"/>
    <w:rsid w:val="038D6F0F"/>
    <w:rsid w:val="039023E0"/>
    <w:rsid w:val="03909762"/>
    <w:rsid w:val="0392C402"/>
    <w:rsid w:val="0397C6CA"/>
    <w:rsid w:val="03989E68"/>
    <w:rsid w:val="03989EC8"/>
    <w:rsid w:val="039C0FCE"/>
    <w:rsid w:val="039C9E5E"/>
    <w:rsid w:val="039EA26F"/>
    <w:rsid w:val="03A34551"/>
    <w:rsid w:val="03A6AE61"/>
    <w:rsid w:val="03A70E03"/>
    <w:rsid w:val="03A95F37"/>
    <w:rsid w:val="03AA2878"/>
    <w:rsid w:val="03AD4143"/>
    <w:rsid w:val="03B421C4"/>
    <w:rsid w:val="03B651DE"/>
    <w:rsid w:val="03BAF825"/>
    <w:rsid w:val="03BB5A37"/>
    <w:rsid w:val="03BF8C49"/>
    <w:rsid w:val="03C3CDE5"/>
    <w:rsid w:val="03C83BFA"/>
    <w:rsid w:val="03C99C20"/>
    <w:rsid w:val="03CE1497"/>
    <w:rsid w:val="03D6291A"/>
    <w:rsid w:val="03D77A34"/>
    <w:rsid w:val="03D95DF3"/>
    <w:rsid w:val="03E1290F"/>
    <w:rsid w:val="03E1D94E"/>
    <w:rsid w:val="03E25456"/>
    <w:rsid w:val="03E3336F"/>
    <w:rsid w:val="03E4B445"/>
    <w:rsid w:val="03E853F3"/>
    <w:rsid w:val="03EA68A0"/>
    <w:rsid w:val="03EB23A3"/>
    <w:rsid w:val="03ED372B"/>
    <w:rsid w:val="03EE35F1"/>
    <w:rsid w:val="03F36BB1"/>
    <w:rsid w:val="03F865DE"/>
    <w:rsid w:val="03F9EFF1"/>
    <w:rsid w:val="03FB7295"/>
    <w:rsid w:val="03FB8136"/>
    <w:rsid w:val="03FC5944"/>
    <w:rsid w:val="04040AB0"/>
    <w:rsid w:val="04089BD1"/>
    <w:rsid w:val="0408D2A6"/>
    <w:rsid w:val="040B214A"/>
    <w:rsid w:val="04109F81"/>
    <w:rsid w:val="04118097"/>
    <w:rsid w:val="04140A1E"/>
    <w:rsid w:val="0415F472"/>
    <w:rsid w:val="041AE10C"/>
    <w:rsid w:val="04207B9C"/>
    <w:rsid w:val="042160A2"/>
    <w:rsid w:val="0421C077"/>
    <w:rsid w:val="042213CE"/>
    <w:rsid w:val="04240F30"/>
    <w:rsid w:val="0425CC47"/>
    <w:rsid w:val="04287C76"/>
    <w:rsid w:val="0433CAE5"/>
    <w:rsid w:val="04347854"/>
    <w:rsid w:val="04377CDE"/>
    <w:rsid w:val="043B3CDB"/>
    <w:rsid w:val="043DCC37"/>
    <w:rsid w:val="04401477"/>
    <w:rsid w:val="04409AB8"/>
    <w:rsid w:val="04417184"/>
    <w:rsid w:val="0443A9AE"/>
    <w:rsid w:val="04443229"/>
    <w:rsid w:val="04462D8D"/>
    <w:rsid w:val="0448B6AF"/>
    <w:rsid w:val="044976DC"/>
    <w:rsid w:val="044D2F82"/>
    <w:rsid w:val="04500961"/>
    <w:rsid w:val="0451A145"/>
    <w:rsid w:val="0452722A"/>
    <w:rsid w:val="04531C18"/>
    <w:rsid w:val="04545E92"/>
    <w:rsid w:val="0454CF0A"/>
    <w:rsid w:val="04557ABE"/>
    <w:rsid w:val="04565D7E"/>
    <w:rsid w:val="045A6430"/>
    <w:rsid w:val="045FDB2B"/>
    <w:rsid w:val="04694ABB"/>
    <w:rsid w:val="046A7917"/>
    <w:rsid w:val="046AA063"/>
    <w:rsid w:val="046B483A"/>
    <w:rsid w:val="046B6B92"/>
    <w:rsid w:val="046C9E3E"/>
    <w:rsid w:val="046F1E5D"/>
    <w:rsid w:val="0478E2A6"/>
    <w:rsid w:val="04790B7B"/>
    <w:rsid w:val="047A844F"/>
    <w:rsid w:val="047B3DCC"/>
    <w:rsid w:val="047C935B"/>
    <w:rsid w:val="04800B7F"/>
    <w:rsid w:val="048080AA"/>
    <w:rsid w:val="0482BFFF"/>
    <w:rsid w:val="0485504E"/>
    <w:rsid w:val="04863DD5"/>
    <w:rsid w:val="048AE573"/>
    <w:rsid w:val="048C45C4"/>
    <w:rsid w:val="048E5675"/>
    <w:rsid w:val="04940F8F"/>
    <w:rsid w:val="0494518F"/>
    <w:rsid w:val="0494C5B0"/>
    <w:rsid w:val="04A419D0"/>
    <w:rsid w:val="04A9D7DC"/>
    <w:rsid w:val="04AE5070"/>
    <w:rsid w:val="04AEBBE8"/>
    <w:rsid w:val="04AF4F59"/>
    <w:rsid w:val="04B207C6"/>
    <w:rsid w:val="04B9D4C1"/>
    <w:rsid w:val="04BB4D92"/>
    <w:rsid w:val="04BCC5F1"/>
    <w:rsid w:val="04BFF589"/>
    <w:rsid w:val="04C0F7FA"/>
    <w:rsid w:val="04C17917"/>
    <w:rsid w:val="04C255F1"/>
    <w:rsid w:val="04C632DD"/>
    <w:rsid w:val="04C7B20F"/>
    <w:rsid w:val="04CCFE7C"/>
    <w:rsid w:val="04CFC59D"/>
    <w:rsid w:val="04D101A8"/>
    <w:rsid w:val="04D946F9"/>
    <w:rsid w:val="04DEEA14"/>
    <w:rsid w:val="04E1447D"/>
    <w:rsid w:val="04E1C790"/>
    <w:rsid w:val="04E24DC8"/>
    <w:rsid w:val="04E33AAA"/>
    <w:rsid w:val="04E35EF2"/>
    <w:rsid w:val="04E5A535"/>
    <w:rsid w:val="04EB4C59"/>
    <w:rsid w:val="04EC9AE1"/>
    <w:rsid w:val="04EE984B"/>
    <w:rsid w:val="04F12542"/>
    <w:rsid w:val="04FBD944"/>
    <w:rsid w:val="04FFDCBA"/>
    <w:rsid w:val="05014640"/>
    <w:rsid w:val="05021AD1"/>
    <w:rsid w:val="05022DF5"/>
    <w:rsid w:val="0505EF6D"/>
    <w:rsid w:val="05066E65"/>
    <w:rsid w:val="05094D3E"/>
    <w:rsid w:val="050BB6A8"/>
    <w:rsid w:val="050E2814"/>
    <w:rsid w:val="050F2CF5"/>
    <w:rsid w:val="0513ABF9"/>
    <w:rsid w:val="0514E850"/>
    <w:rsid w:val="0515CE5C"/>
    <w:rsid w:val="0515D950"/>
    <w:rsid w:val="051743AD"/>
    <w:rsid w:val="051C6C16"/>
    <w:rsid w:val="0520145A"/>
    <w:rsid w:val="05249354"/>
    <w:rsid w:val="0527F1E1"/>
    <w:rsid w:val="05293143"/>
    <w:rsid w:val="05295BE1"/>
    <w:rsid w:val="052E9F74"/>
    <w:rsid w:val="05333925"/>
    <w:rsid w:val="0539A1A7"/>
    <w:rsid w:val="053A3CCE"/>
    <w:rsid w:val="053A649B"/>
    <w:rsid w:val="053ABEDE"/>
    <w:rsid w:val="053BCF30"/>
    <w:rsid w:val="053F279C"/>
    <w:rsid w:val="053FBB2A"/>
    <w:rsid w:val="0542C036"/>
    <w:rsid w:val="05435DCE"/>
    <w:rsid w:val="05470929"/>
    <w:rsid w:val="05483FC9"/>
    <w:rsid w:val="0548A3F1"/>
    <w:rsid w:val="054907E9"/>
    <w:rsid w:val="0549E9A9"/>
    <w:rsid w:val="054C989B"/>
    <w:rsid w:val="054C9DC4"/>
    <w:rsid w:val="0552D5F7"/>
    <w:rsid w:val="05534850"/>
    <w:rsid w:val="05536C99"/>
    <w:rsid w:val="05565CC0"/>
    <w:rsid w:val="055A01D3"/>
    <w:rsid w:val="055AA625"/>
    <w:rsid w:val="055BA71F"/>
    <w:rsid w:val="055CE753"/>
    <w:rsid w:val="0561A097"/>
    <w:rsid w:val="056C5692"/>
    <w:rsid w:val="05717415"/>
    <w:rsid w:val="0572E783"/>
    <w:rsid w:val="0578B507"/>
    <w:rsid w:val="0579FC92"/>
    <w:rsid w:val="057E9381"/>
    <w:rsid w:val="0584B99B"/>
    <w:rsid w:val="0588DF58"/>
    <w:rsid w:val="058BD945"/>
    <w:rsid w:val="05938E36"/>
    <w:rsid w:val="0593D3C3"/>
    <w:rsid w:val="0595BE53"/>
    <w:rsid w:val="0596A20D"/>
    <w:rsid w:val="0599DBA4"/>
    <w:rsid w:val="059DEA5C"/>
    <w:rsid w:val="059FD547"/>
    <w:rsid w:val="05A18379"/>
    <w:rsid w:val="05A5C78A"/>
    <w:rsid w:val="05A794EB"/>
    <w:rsid w:val="05A7B65A"/>
    <w:rsid w:val="05ACAC58"/>
    <w:rsid w:val="05ADD0AC"/>
    <w:rsid w:val="05B25BD0"/>
    <w:rsid w:val="05B7C066"/>
    <w:rsid w:val="05C18525"/>
    <w:rsid w:val="05C36E24"/>
    <w:rsid w:val="05D0A3EC"/>
    <w:rsid w:val="05D24ABC"/>
    <w:rsid w:val="05D2C89B"/>
    <w:rsid w:val="05D5F780"/>
    <w:rsid w:val="05DA7D2B"/>
    <w:rsid w:val="05DA83E8"/>
    <w:rsid w:val="05DB3641"/>
    <w:rsid w:val="05DF7741"/>
    <w:rsid w:val="05E4B9D0"/>
    <w:rsid w:val="05E4C3D9"/>
    <w:rsid w:val="05E993DA"/>
    <w:rsid w:val="05EA241D"/>
    <w:rsid w:val="05EC3394"/>
    <w:rsid w:val="05EF64CC"/>
    <w:rsid w:val="05EFE947"/>
    <w:rsid w:val="05F0B1FB"/>
    <w:rsid w:val="05F90CF2"/>
    <w:rsid w:val="05FA1602"/>
    <w:rsid w:val="05FF861F"/>
    <w:rsid w:val="05FFB124"/>
    <w:rsid w:val="06008942"/>
    <w:rsid w:val="0601D6AD"/>
    <w:rsid w:val="06071DEA"/>
    <w:rsid w:val="0619E4AE"/>
    <w:rsid w:val="061E4192"/>
    <w:rsid w:val="061EEE08"/>
    <w:rsid w:val="06220E85"/>
    <w:rsid w:val="0623177C"/>
    <w:rsid w:val="062BDBFB"/>
    <w:rsid w:val="062E640D"/>
    <w:rsid w:val="063179AE"/>
    <w:rsid w:val="0632B46A"/>
    <w:rsid w:val="0632C4AB"/>
    <w:rsid w:val="063316AD"/>
    <w:rsid w:val="06363A3B"/>
    <w:rsid w:val="0637B6DB"/>
    <w:rsid w:val="063B1C19"/>
    <w:rsid w:val="063B3FF1"/>
    <w:rsid w:val="0641564C"/>
    <w:rsid w:val="0645F710"/>
    <w:rsid w:val="06480B8E"/>
    <w:rsid w:val="064A63F6"/>
    <w:rsid w:val="064E617A"/>
    <w:rsid w:val="064F306D"/>
    <w:rsid w:val="064F5E12"/>
    <w:rsid w:val="0651A649"/>
    <w:rsid w:val="0651FC12"/>
    <w:rsid w:val="0653CFC0"/>
    <w:rsid w:val="065407D8"/>
    <w:rsid w:val="0655CE2A"/>
    <w:rsid w:val="065A1488"/>
    <w:rsid w:val="065BD94E"/>
    <w:rsid w:val="06631ADA"/>
    <w:rsid w:val="0664E483"/>
    <w:rsid w:val="0665E01B"/>
    <w:rsid w:val="066986EA"/>
    <w:rsid w:val="066C9728"/>
    <w:rsid w:val="066D20B5"/>
    <w:rsid w:val="0670FC73"/>
    <w:rsid w:val="06710724"/>
    <w:rsid w:val="067207A4"/>
    <w:rsid w:val="0672C610"/>
    <w:rsid w:val="0674F02F"/>
    <w:rsid w:val="0676E34C"/>
    <w:rsid w:val="06782BBA"/>
    <w:rsid w:val="0679EFE1"/>
    <w:rsid w:val="067AC335"/>
    <w:rsid w:val="067B820D"/>
    <w:rsid w:val="067CA4A4"/>
    <w:rsid w:val="067EAF13"/>
    <w:rsid w:val="068182E8"/>
    <w:rsid w:val="06875B04"/>
    <w:rsid w:val="0688B6A8"/>
    <w:rsid w:val="068C6580"/>
    <w:rsid w:val="068F3CCC"/>
    <w:rsid w:val="06916008"/>
    <w:rsid w:val="06919829"/>
    <w:rsid w:val="06976257"/>
    <w:rsid w:val="0698FDB8"/>
    <w:rsid w:val="0699A619"/>
    <w:rsid w:val="069C7300"/>
    <w:rsid w:val="069FBD14"/>
    <w:rsid w:val="06A028B1"/>
    <w:rsid w:val="06A353CA"/>
    <w:rsid w:val="06A527D3"/>
    <w:rsid w:val="06A93003"/>
    <w:rsid w:val="06A98DE6"/>
    <w:rsid w:val="06AD30B5"/>
    <w:rsid w:val="06AD5C44"/>
    <w:rsid w:val="06AD663F"/>
    <w:rsid w:val="06B41E4F"/>
    <w:rsid w:val="06B5F5C1"/>
    <w:rsid w:val="06B7138F"/>
    <w:rsid w:val="06BA9A1C"/>
    <w:rsid w:val="06C4BFF3"/>
    <w:rsid w:val="06C6F0F7"/>
    <w:rsid w:val="06C92DE3"/>
    <w:rsid w:val="06CC6EFD"/>
    <w:rsid w:val="06CCEA41"/>
    <w:rsid w:val="06D73C58"/>
    <w:rsid w:val="06D839CD"/>
    <w:rsid w:val="06DB6280"/>
    <w:rsid w:val="06DFF0AB"/>
    <w:rsid w:val="06EEE901"/>
    <w:rsid w:val="06EFAADC"/>
    <w:rsid w:val="06F419C3"/>
    <w:rsid w:val="06F648E9"/>
    <w:rsid w:val="06F85840"/>
    <w:rsid w:val="070AA425"/>
    <w:rsid w:val="070B7714"/>
    <w:rsid w:val="070FEB80"/>
    <w:rsid w:val="0710DC4B"/>
    <w:rsid w:val="0714DF77"/>
    <w:rsid w:val="07175A7F"/>
    <w:rsid w:val="071A0A2C"/>
    <w:rsid w:val="071A44B7"/>
    <w:rsid w:val="071AFB78"/>
    <w:rsid w:val="071B1B52"/>
    <w:rsid w:val="0720EDA0"/>
    <w:rsid w:val="072128F4"/>
    <w:rsid w:val="072139AD"/>
    <w:rsid w:val="072379DB"/>
    <w:rsid w:val="07252203"/>
    <w:rsid w:val="0725A15A"/>
    <w:rsid w:val="07331357"/>
    <w:rsid w:val="07349896"/>
    <w:rsid w:val="0734A8B2"/>
    <w:rsid w:val="07388D9E"/>
    <w:rsid w:val="073A500D"/>
    <w:rsid w:val="073B3FDD"/>
    <w:rsid w:val="073ED63A"/>
    <w:rsid w:val="07406B93"/>
    <w:rsid w:val="0742F360"/>
    <w:rsid w:val="074944CF"/>
    <w:rsid w:val="07587ED0"/>
    <w:rsid w:val="075E4038"/>
    <w:rsid w:val="0765FF75"/>
    <w:rsid w:val="076D4E9E"/>
    <w:rsid w:val="076E4298"/>
    <w:rsid w:val="07761466"/>
    <w:rsid w:val="077CA16C"/>
    <w:rsid w:val="077E0566"/>
    <w:rsid w:val="0786149F"/>
    <w:rsid w:val="07876284"/>
    <w:rsid w:val="07878443"/>
    <w:rsid w:val="078ABCDA"/>
    <w:rsid w:val="078CD860"/>
    <w:rsid w:val="078D6E96"/>
    <w:rsid w:val="079832EA"/>
    <w:rsid w:val="079DD75A"/>
    <w:rsid w:val="07A23AB9"/>
    <w:rsid w:val="07A26364"/>
    <w:rsid w:val="07A33645"/>
    <w:rsid w:val="07A77274"/>
    <w:rsid w:val="07AC18E6"/>
    <w:rsid w:val="07AE67E8"/>
    <w:rsid w:val="07B760AD"/>
    <w:rsid w:val="07B80222"/>
    <w:rsid w:val="07BB7528"/>
    <w:rsid w:val="07BB7D38"/>
    <w:rsid w:val="07BBDE73"/>
    <w:rsid w:val="07BD24B2"/>
    <w:rsid w:val="07BDE7F5"/>
    <w:rsid w:val="07BEA342"/>
    <w:rsid w:val="07BF390E"/>
    <w:rsid w:val="07C08232"/>
    <w:rsid w:val="07C10F1C"/>
    <w:rsid w:val="07C1964E"/>
    <w:rsid w:val="07C23F22"/>
    <w:rsid w:val="07C4ACC3"/>
    <w:rsid w:val="07C5F495"/>
    <w:rsid w:val="07C78D33"/>
    <w:rsid w:val="07C7E860"/>
    <w:rsid w:val="07CADFA9"/>
    <w:rsid w:val="07CE6948"/>
    <w:rsid w:val="07D21216"/>
    <w:rsid w:val="07D618BD"/>
    <w:rsid w:val="07D6262B"/>
    <w:rsid w:val="07DAB982"/>
    <w:rsid w:val="07DBC71A"/>
    <w:rsid w:val="07DF033A"/>
    <w:rsid w:val="07E076A7"/>
    <w:rsid w:val="07E889B5"/>
    <w:rsid w:val="07EEEBFF"/>
    <w:rsid w:val="07F2746D"/>
    <w:rsid w:val="07F2EE54"/>
    <w:rsid w:val="07F9F354"/>
    <w:rsid w:val="07FF4449"/>
    <w:rsid w:val="08016583"/>
    <w:rsid w:val="0802094A"/>
    <w:rsid w:val="0808B79A"/>
    <w:rsid w:val="080A4406"/>
    <w:rsid w:val="080F9693"/>
    <w:rsid w:val="08116922"/>
    <w:rsid w:val="0813234E"/>
    <w:rsid w:val="0816C848"/>
    <w:rsid w:val="081BA78E"/>
    <w:rsid w:val="081F9D04"/>
    <w:rsid w:val="082191D2"/>
    <w:rsid w:val="08239C11"/>
    <w:rsid w:val="08239E70"/>
    <w:rsid w:val="0823F621"/>
    <w:rsid w:val="082771C3"/>
    <w:rsid w:val="082976BE"/>
    <w:rsid w:val="0829E5EB"/>
    <w:rsid w:val="082B22E4"/>
    <w:rsid w:val="0830DD64"/>
    <w:rsid w:val="0832A053"/>
    <w:rsid w:val="0835DBE6"/>
    <w:rsid w:val="0837F5F0"/>
    <w:rsid w:val="0838EF38"/>
    <w:rsid w:val="083CD7FF"/>
    <w:rsid w:val="083D2D84"/>
    <w:rsid w:val="083D9723"/>
    <w:rsid w:val="0841A4E9"/>
    <w:rsid w:val="084661B0"/>
    <w:rsid w:val="084856C7"/>
    <w:rsid w:val="08499CAA"/>
    <w:rsid w:val="084A7B6E"/>
    <w:rsid w:val="08532F07"/>
    <w:rsid w:val="08549B2D"/>
    <w:rsid w:val="085AD82F"/>
    <w:rsid w:val="085B364D"/>
    <w:rsid w:val="085C53F7"/>
    <w:rsid w:val="085E31EB"/>
    <w:rsid w:val="0860F554"/>
    <w:rsid w:val="0862E40E"/>
    <w:rsid w:val="086588EC"/>
    <w:rsid w:val="08666B7B"/>
    <w:rsid w:val="086D24FF"/>
    <w:rsid w:val="08707FAE"/>
    <w:rsid w:val="0870CAB6"/>
    <w:rsid w:val="0871749C"/>
    <w:rsid w:val="08768B2F"/>
    <w:rsid w:val="0876FFC1"/>
    <w:rsid w:val="0879D711"/>
    <w:rsid w:val="087A0FAA"/>
    <w:rsid w:val="087E8BE3"/>
    <w:rsid w:val="0880C3A8"/>
    <w:rsid w:val="08825DCA"/>
    <w:rsid w:val="0883C205"/>
    <w:rsid w:val="088B8D82"/>
    <w:rsid w:val="088D5712"/>
    <w:rsid w:val="088F9A9F"/>
    <w:rsid w:val="089138CA"/>
    <w:rsid w:val="08953BEC"/>
    <w:rsid w:val="08955C6C"/>
    <w:rsid w:val="089B0456"/>
    <w:rsid w:val="08A5683F"/>
    <w:rsid w:val="08A9C05F"/>
    <w:rsid w:val="08AB88F6"/>
    <w:rsid w:val="08AC9E8C"/>
    <w:rsid w:val="08ACBEFB"/>
    <w:rsid w:val="08AEF839"/>
    <w:rsid w:val="08B22116"/>
    <w:rsid w:val="08B22352"/>
    <w:rsid w:val="08BC840E"/>
    <w:rsid w:val="08C297ED"/>
    <w:rsid w:val="08C67F74"/>
    <w:rsid w:val="08C9D016"/>
    <w:rsid w:val="08CA3DB6"/>
    <w:rsid w:val="08CB5EC8"/>
    <w:rsid w:val="08CD6469"/>
    <w:rsid w:val="08CF39E5"/>
    <w:rsid w:val="08D6608C"/>
    <w:rsid w:val="08DB476A"/>
    <w:rsid w:val="08E438F2"/>
    <w:rsid w:val="08E997C9"/>
    <w:rsid w:val="08EC4854"/>
    <w:rsid w:val="08EC93E2"/>
    <w:rsid w:val="08ECB9E5"/>
    <w:rsid w:val="08EE83F7"/>
    <w:rsid w:val="08F1267B"/>
    <w:rsid w:val="08F1322E"/>
    <w:rsid w:val="08F288B3"/>
    <w:rsid w:val="08F5DD65"/>
    <w:rsid w:val="08F65272"/>
    <w:rsid w:val="08F72F32"/>
    <w:rsid w:val="08F8F7F5"/>
    <w:rsid w:val="08FCA45C"/>
    <w:rsid w:val="08FE867E"/>
    <w:rsid w:val="08FFD4B3"/>
    <w:rsid w:val="0903BB68"/>
    <w:rsid w:val="09074527"/>
    <w:rsid w:val="09081667"/>
    <w:rsid w:val="0909E9AA"/>
    <w:rsid w:val="090AFCEE"/>
    <w:rsid w:val="090B49F1"/>
    <w:rsid w:val="091087E8"/>
    <w:rsid w:val="09141CF9"/>
    <w:rsid w:val="091960E8"/>
    <w:rsid w:val="091B012C"/>
    <w:rsid w:val="0922318A"/>
    <w:rsid w:val="092456CF"/>
    <w:rsid w:val="092717ED"/>
    <w:rsid w:val="092963B7"/>
    <w:rsid w:val="092CF546"/>
    <w:rsid w:val="093094B1"/>
    <w:rsid w:val="0936D445"/>
    <w:rsid w:val="093BE973"/>
    <w:rsid w:val="093E92C2"/>
    <w:rsid w:val="09434D14"/>
    <w:rsid w:val="0944843F"/>
    <w:rsid w:val="094DACA3"/>
    <w:rsid w:val="094FE0AD"/>
    <w:rsid w:val="095129A4"/>
    <w:rsid w:val="095157A3"/>
    <w:rsid w:val="095297C5"/>
    <w:rsid w:val="095E0F83"/>
    <w:rsid w:val="095FB6E7"/>
    <w:rsid w:val="095FE337"/>
    <w:rsid w:val="0964FF06"/>
    <w:rsid w:val="096546A3"/>
    <w:rsid w:val="096769CF"/>
    <w:rsid w:val="096AF917"/>
    <w:rsid w:val="0970AE50"/>
    <w:rsid w:val="09742CB6"/>
    <w:rsid w:val="0974D6CA"/>
    <w:rsid w:val="0975CFFD"/>
    <w:rsid w:val="09764AE8"/>
    <w:rsid w:val="09791748"/>
    <w:rsid w:val="097A640F"/>
    <w:rsid w:val="097B1FE7"/>
    <w:rsid w:val="097B78F3"/>
    <w:rsid w:val="097EED4D"/>
    <w:rsid w:val="0981705F"/>
    <w:rsid w:val="09833625"/>
    <w:rsid w:val="098458F3"/>
    <w:rsid w:val="09887FC0"/>
    <w:rsid w:val="098A6278"/>
    <w:rsid w:val="098D4DE7"/>
    <w:rsid w:val="098F53E3"/>
    <w:rsid w:val="098FC6FE"/>
    <w:rsid w:val="09925608"/>
    <w:rsid w:val="099345AD"/>
    <w:rsid w:val="0994ECCB"/>
    <w:rsid w:val="09951E2B"/>
    <w:rsid w:val="09961682"/>
    <w:rsid w:val="099FB090"/>
    <w:rsid w:val="09A0DE71"/>
    <w:rsid w:val="09A26D81"/>
    <w:rsid w:val="09AB1212"/>
    <w:rsid w:val="09AC715A"/>
    <w:rsid w:val="09B0EC19"/>
    <w:rsid w:val="09B2FA7B"/>
    <w:rsid w:val="09B4EC8E"/>
    <w:rsid w:val="09B87446"/>
    <w:rsid w:val="09BDD5A3"/>
    <w:rsid w:val="09C8EB0C"/>
    <w:rsid w:val="09CB07DB"/>
    <w:rsid w:val="09CE25DD"/>
    <w:rsid w:val="09D0919E"/>
    <w:rsid w:val="09D0DC91"/>
    <w:rsid w:val="09D49CC3"/>
    <w:rsid w:val="09D9C8BD"/>
    <w:rsid w:val="09E4CD72"/>
    <w:rsid w:val="09E63C22"/>
    <w:rsid w:val="09F4776C"/>
    <w:rsid w:val="09F7E26E"/>
    <w:rsid w:val="09F83D8D"/>
    <w:rsid w:val="09FA2969"/>
    <w:rsid w:val="09FFA96C"/>
    <w:rsid w:val="0A014F54"/>
    <w:rsid w:val="0A03B444"/>
    <w:rsid w:val="0A070BD9"/>
    <w:rsid w:val="0A0F32E4"/>
    <w:rsid w:val="0A10161B"/>
    <w:rsid w:val="0A17123A"/>
    <w:rsid w:val="0A1AC336"/>
    <w:rsid w:val="0A1F5CDB"/>
    <w:rsid w:val="0A20F09D"/>
    <w:rsid w:val="0A21438A"/>
    <w:rsid w:val="0A293106"/>
    <w:rsid w:val="0A2B9EFB"/>
    <w:rsid w:val="0A2F14C8"/>
    <w:rsid w:val="0A30CA00"/>
    <w:rsid w:val="0A31FDB0"/>
    <w:rsid w:val="0A322798"/>
    <w:rsid w:val="0A39E292"/>
    <w:rsid w:val="0A44C4C6"/>
    <w:rsid w:val="0A45B697"/>
    <w:rsid w:val="0A45CEB8"/>
    <w:rsid w:val="0A4A8640"/>
    <w:rsid w:val="0A4BD33C"/>
    <w:rsid w:val="0A4E66C2"/>
    <w:rsid w:val="0A503864"/>
    <w:rsid w:val="0A56FA1A"/>
    <w:rsid w:val="0A58214B"/>
    <w:rsid w:val="0A598D58"/>
    <w:rsid w:val="0A59E671"/>
    <w:rsid w:val="0A5AE561"/>
    <w:rsid w:val="0A5C1C3F"/>
    <w:rsid w:val="0A5CCF9C"/>
    <w:rsid w:val="0A5F2960"/>
    <w:rsid w:val="0A619B95"/>
    <w:rsid w:val="0A63C884"/>
    <w:rsid w:val="0A67902F"/>
    <w:rsid w:val="0A6EE1F1"/>
    <w:rsid w:val="0A717BD2"/>
    <w:rsid w:val="0A734F7D"/>
    <w:rsid w:val="0A7403F7"/>
    <w:rsid w:val="0A789FEB"/>
    <w:rsid w:val="0A7A5422"/>
    <w:rsid w:val="0A7AB25A"/>
    <w:rsid w:val="0A7CEBB5"/>
    <w:rsid w:val="0A81CAE1"/>
    <w:rsid w:val="0A84A94B"/>
    <w:rsid w:val="0A87FAD7"/>
    <w:rsid w:val="0A8A6065"/>
    <w:rsid w:val="0A8DCBE9"/>
    <w:rsid w:val="0A8FA465"/>
    <w:rsid w:val="0A931C95"/>
    <w:rsid w:val="0A945242"/>
    <w:rsid w:val="0A994EF0"/>
    <w:rsid w:val="0A999744"/>
    <w:rsid w:val="0A9DB613"/>
    <w:rsid w:val="0AA06570"/>
    <w:rsid w:val="0AA4C394"/>
    <w:rsid w:val="0AAF96BB"/>
    <w:rsid w:val="0AB41AE8"/>
    <w:rsid w:val="0AB44DC0"/>
    <w:rsid w:val="0ABC83F5"/>
    <w:rsid w:val="0ABFB3A6"/>
    <w:rsid w:val="0AC7D52B"/>
    <w:rsid w:val="0AC91154"/>
    <w:rsid w:val="0ACB31DF"/>
    <w:rsid w:val="0ACFFF65"/>
    <w:rsid w:val="0AD06C1B"/>
    <w:rsid w:val="0AD22033"/>
    <w:rsid w:val="0AD4E8EC"/>
    <w:rsid w:val="0AD62DBF"/>
    <w:rsid w:val="0ADCA94B"/>
    <w:rsid w:val="0ADFF20D"/>
    <w:rsid w:val="0AE2F618"/>
    <w:rsid w:val="0AE89BBD"/>
    <w:rsid w:val="0AEAC217"/>
    <w:rsid w:val="0AEB2BFF"/>
    <w:rsid w:val="0AF064EB"/>
    <w:rsid w:val="0AF178AE"/>
    <w:rsid w:val="0AFB46CE"/>
    <w:rsid w:val="0AFFD267"/>
    <w:rsid w:val="0B0BB023"/>
    <w:rsid w:val="0B0D26EE"/>
    <w:rsid w:val="0B0DB97F"/>
    <w:rsid w:val="0B0E2737"/>
    <w:rsid w:val="0B113900"/>
    <w:rsid w:val="0B18B770"/>
    <w:rsid w:val="0B1DD0CD"/>
    <w:rsid w:val="0B23FEEB"/>
    <w:rsid w:val="0B2453DD"/>
    <w:rsid w:val="0B2754C4"/>
    <w:rsid w:val="0B2A20FC"/>
    <w:rsid w:val="0B2D4C7F"/>
    <w:rsid w:val="0B2D6312"/>
    <w:rsid w:val="0B2EB504"/>
    <w:rsid w:val="0B3021F2"/>
    <w:rsid w:val="0B32227A"/>
    <w:rsid w:val="0B358ABB"/>
    <w:rsid w:val="0B3AB386"/>
    <w:rsid w:val="0B3CBD70"/>
    <w:rsid w:val="0B40B617"/>
    <w:rsid w:val="0B40C681"/>
    <w:rsid w:val="0B4332B4"/>
    <w:rsid w:val="0B450613"/>
    <w:rsid w:val="0B45BC09"/>
    <w:rsid w:val="0B49AD7C"/>
    <w:rsid w:val="0B4DCB29"/>
    <w:rsid w:val="0B4F14CE"/>
    <w:rsid w:val="0B537C66"/>
    <w:rsid w:val="0B53C516"/>
    <w:rsid w:val="0B553960"/>
    <w:rsid w:val="0B5546FE"/>
    <w:rsid w:val="0B581989"/>
    <w:rsid w:val="0B5821F3"/>
    <w:rsid w:val="0B5869B0"/>
    <w:rsid w:val="0B59D72F"/>
    <w:rsid w:val="0B59EBB0"/>
    <w:rsid w:val="0B5D7B32"/>
    <w:rsid w:val="0B6220D0"/>
    <w:rsid w:val="0B6AC006"/>
    <w:rsid w:val="0B6B9820"/>
    <w:rsid w:val="0B6DFF98"/>
    <w:rsid w:val="0B70464D"/>
    <w:rsid w:val="0B715C55"/>
    <w:rsid w:val="0B7189E0"/>
    <w:rsid w:val="0B7AEDB3"/>
    <w:rsid w:val="0B7B1FD6"/>
    <w:rsid w:val="0B820C83"/>
    <w:rsid w:val="0B8487C1"/>
    <w:rsid w:val="0B8488A3"/>
    <w:rsid w:val="0B8861AC"/>
    <w:rsid w:val="0B89A621"/>
    <w:rsid w:val="0B8D7250"/>
    <w:rsid w:val="0B91A429"/>
    <w:rsid w:val="0B9FFC24"/>
    <w:rsid w:val="0BA00792"/>
    <w:rsid w:val="0BA11DA1"/>
    <w:rsid w:val="0BA17F03"/>
    <w:rsid w:val="0BA40CE7"/>
    <w:rsid w:val="0BA94814"/>
    <w:rsid w:val="0BAAFAE9"/>
    <w:rsid w:val="0BAD1BE2"/>
    <w:rsid w:val="0BAE346B"/>
    <w:rsid w:val="0BAF8791"/>
    <w:rsid w:val="0BAFEF46"/>
    <w:rsid w:val="0BB01006"/>
    <w:rsid w:val="0BB1E08D"/>
    <w:rsid w:val="0BB351E6"/>
    <w:rsid w:val="0BB920EC"/>
    <w:rsid w:val="0BB93C18"/>
    <w:rsid w:val="0BB93EDB"/>
    <w:rsid w:val="0BB9BB8A"/>
    <w:rsid w:val="0BBC2D22"/>
    <w:rsid w:val="0BBCA681"/>
    <w:rsid w:val="0BC0CD50"/>
    <w:rsid w:val="0BC3C52D"/>
    <w:rsid w:val="0BC3EE29"/>
    <w:rsid w:val="0BC4C1BD"/>
    <w:rsid w:val="0BC7A880"/>
    <w:rsid w:val="0BD19AD3"/>
    <w:rsid w:val="0BD2566A"/>
    <w:rsid w:val="0BD2D05C"/>
    <w:rsid w:val="0BD3437C"/>
    <w:rsid w:val="0BD510D9"/>
    <w:rsid w:val="0BD5B2F3"/>
    <w:rsid w:val="0BD62DA0"/>
    <w:rsid w:val="0BD773EF"/>
    <w:rsid w:val="0BDC1393"/>
    <w:rsid w:val="0BDE2AA8"/>
    <w:rsid w:val="0BDFA50A"/>
    <w:rsid w:val="0BE44D6E"/>
    <w:rsid w:val="0BECA9C6"/>
    <w:rsid w:val="0BF4ECC4"/>
    <w:rsid w:val="0BF783DC"/>
    <w:rsid w:val="0BF9AB71"/>
    <w:rsid w:val="0BFAA5D8"/>
    <w:rsid w:val="0C05B2E5"/>
    <w:rsid w:val="0C0BC87C"/>
    <w:rsid w:val="0C0CAAB7"/>
    <w:rsid w:val="0C0CF52D"/>
    <w:rsid w:val="0C0D820B"/>
    <w:rsid w:val="0C1554B4"/>
    <w:rsid w:val="0C18BE29"/>
    <w:rsid w:val="0C1A6BA3"/>
    <w:rsid w:val="0C1AA83D"/>
    <w:rsid w:val="0C1C8784"/>
    <w:rsid w:val="0C1E548E"/>
    <w:rsid w:val="0C1F71A7"/>
    <w:rsid w:val="0C20875D"/>
    <w:rsid w:val="0C25C67C"/>
    <w:rsid w:val="0C2FAA1D"/>
    <w:rsid w:val="0C308CEF"/>
    <w:rsid w:val="0C308E74"/>
    <w:rsid w:val="0C33E824"/>
    <w:rsid w:val="0C37D513"/>
    <w:rsid w:val="0C388D75"/>
    <w:rsid w:val="0C39F95D"/>
    <w:rsid w:val="0C3C96D6"/>
    <w:rsid w:val="0C3FC5A3"/>
    <w:rsid w:val="0C408D91"/>
    <w:rsid w:val="0C429BA8"/>
    <w:rsid w:val="0C4B7783"/>
    <w:rsid w:val="0C52F418"/>
    <w:rsid w:val="0C547A76"/>
    <w:rsid w:val="0C54A1F4"/>
    <w:rsid w:val="0C54C8AD"/>
    <w:rsid w:val="0C55570D"/>
    <w:rsid w:val="0C59E9F3"/>
    <w:rsid w:val="0C5A234A"/>
    <w:rsid w:val="0C5A80C8"/>
    <w:rsid w:val="0C60B531"/>
    <w:rsid w:val="0C632062"/>
    <w:rsid w:val="0C66AB52"/>
    <w:rsid w:val="0C6DA510"/>
    <w:rsid w:val="0C700D4A"/>
    <w:rsid w:val="0C71E523"/>
    <w:rsid w:val="0C72C157"/>
    <w:rsid w:val="0C735A05"/>
    <w:rsid w:val="0C7632FF"/>
    <w:rsid w:val="0C7976E5"/>
    <w:rsid w:val="0C7A15A8"/>
    <w:rsid w:val="0C7B9FEF"/>
    <w:rsid w:val="0C7D0D3E"/>
    <w:rsid w:val="0C7DE8C1"/>
    <w:rsid w:val="0C809D3C"/>
    <w:rsid w:val="0C83298F"/>
    <w:rsid w:val="0C845777"/>
    <w:rsid w:val="0C84CFE8"/>
    <w:rsid w:val="0C84E40A"/>
    <w:rsid w:val="0C858BC3"/>
    <w:rsid w:val="0C875360"/>
    <w:rsid w:val="0C880C13"/>
    <w:rsid w:val="0C89F2BD"/>
    <w:rsid w:val="0C8A9DE0"/>
    <w:rsid w:val="0C97ED00"/>
    <w:rsid w:val="0C9D1A89"/>
    <w:rsid w:val="0C9E6BCC"/>
    <w:rsid w:val="0CA1F3AE"/>
    <w:rsid w:val="0CA398F9"/>
    <w:rsid w:val="0CA4DBE7"/>
    <w:rsid w:val="0CA6A6EF"/>
    <w:rsid w:val="0CA8DC96"/>
    <w:rsid w:val="0CABAED0"/>
    <w:rsid w:val="0CAD47E9"/>
    <w:rsid w:val="0CAD4DF9"/>
    <w:rsid w:val="0CAFDC39"/>
    <w:rsid w:val="0CB07212"/>
    <w:rsid w:val="0CB0D6BC"/>
    <w:rsid w:val="0CB1592E"/>
    <w:rsid w:val="0CB39ABF"/>
    <w:rsid w:val="0CB5F714"/>
    <w:rsid w:val="0CB6F8C5"/>
    <w:rsid w:val="0CB8B4B1"/>
    <w:rsid w:val="0CB97368"/>
    <w:rsid w:val="0CBD7CFF"/>
    <w:rsid w:val="0CC03594"/>
    <w:rsid w:val="0CC05080"/>
    <w:rsid w:val="0CC12899"/>
    <w:rsid w:val="0CC34B59"/>
    <w:rsid w:val="0CC5E8E6"/>
    <w:rsid w:val="0CC99A6F"/>
    <w:rsid w:val="0CCBA619"/>
    <w:rsid w:val="0CCBEC1F"/>
    <w:rsid w:val="0CCC4C29"/>
    <w:rsid w:val="0CCC7833"/>
    <w:rsid w:val="0CD2B65A"/>
    <w:rsid w:val="0CD6EAEA"/>
    <w:rsid w:val="0CDB8FE4"/>
    <w:rsid w:val="0CDCA9B3"/>
    <w:rsid w:val="0CDF65CD"/>
    <w:rsid w:val="0CE08645"/>
    <w:rsid w:val="0CE702E1"/>
    <w:rsid w:val="0CEC0C03"/>
    <w:rsid w:val="0CED069B"/>
    <w:rsid w:val="0CEFAF52"/>
    <w:rsid w:val="0CF0D06A"/>
    <w:rsid w:val="0CF23436"/>
    <w:rsid w:val="0CF3EA80"/>
    <w:rsid w:val="0CF45E23"/>
    <w:rsid w:val="0CF5729F"/>
    <w:rsid w:val="0CF59A89"/>
    <w:rsid w:val="0CFBC360"/>
    <w:rsid w:val="0CFF7020"/>
    <w:rsid w:val="0D0081DC"/>
    <w:rsid w:val="0D04B883"/>
    <w:rsid w:val="0D0795E4"/>
    <w:rsid w:val="0D07FA44"/>
    <w:rsid w:val="0D09314E"/>
    <w:rsid w:val="0D0D1001"/>
    <w:rsid w:val="0D0FE329"/>
    <w:rsid w:val="0D112114"/>
    <w:rsid w:val="0D1459D4"/>
    <w:rsid w:val="0D181C83"/>
    <w:rsid w:val="0D19621F"/>
    <w:rsid w:val="0D1AD139"/>
    <w:rsid w:val="0D20B441"/>
    <w:rsid w:val="0D2247E0"/>
    <w:rsid w:val="0D230C7B"/>
    <w:rsid w:val="0D235F58"/>
    <w:rsid w:val="0D28099B"/>
    <w:rsid w:val="0D28D33C"/>
    <w:rsid w:val="0D29F56D"/>
    <w:rsid w:val="0D29FE68"/>
    <w:rsid w:val="0D2ADDC2"/>
    <w:rsid w:val="0D2C1DDF"/>
    <w:rsid w:val="0D3180A9"/>
    <w:rsid w:val="0D36D0D1"/>
    <w:rsid w:val="0D3A1823"/>
    <w:rsid w:val="0D3CA65B"/>
    <w:rsid w:val="0D3DEB03"/>
    <w:rsid w:val="0D3E2691"/>
    <w:rsid w:val="0D3E26A6"/>
    <w:rsid w:val="0D3F71CA"/>
    <w:rsid w:val="0D415F9D"/>
    <w:rsid w:val="0D43E074"/>
    <w:rsid w:val="0D4763D0"/>
    <w:rsid w:val="0D488543"/>
    <w:rsid w:val="0D4926F7"/>
    <w:rsid w:val="0D4A113C"/>
    <w:rsid w:val="0D4E7AF3"/>
    <w:rsid w:val="0D4EE623"/>
    <w:rsid w:val="0D4F4A43"/>
    <w:rsid w:val="0D51F0F0"/>
    <w:rsid w:val="0D54B255"/>
    <w:rsid w:val="0D557E9B"/>
    <w:rsid w:val="0D5697AC"/>
    <w:rsid w:val="0D5B6D23"/>
    <w:rsid w:val="0D5F57F9"/>
    <w:rsid w:val="0D60CA7B"/>
    <w:rsid w:val="0D6706FA"/>
    <w:rsid w:val="0D6723FC"/>
    <w:rsid w:val="0D6B56CA"/>
    <w:rsid w:val="0D71D697"/>
    <w:rsid w:val="0D725EBC"/>
    <w:rsid w:val="0D75513B"/>
    <w:rsid w:val="0D77B07B"/>
    <w:rsid w:val="0D78C7D8"/>
    <w:rsid w:val="0D78D962"/>
    <w:rsid w:val="0D7B8113"/>
    <w:rsid w:val="0D7B8179"/>
    <w:rsid w:val="0D7C21C6"/>
    <w:rsid w:val="0D7D8081"/>
    <w:rsid w:val="0D7E8264"/>
    <w:rsid w:val="0D7EF991"/>
    <w:rsid w:val="0D800A83"/>
    <w:rsid w:val="0D80296E"/>
    <w:rsid w:val="0D809798"/>
    <w:rsid w:val="0D80FEA8"/>
    <w:rsid w:val="0D86BEE6"/>
    <w:rsid w:val="0D90B4D2"/>
    <w:rsid w:val="0D99E824"/>
    <w:rsid w:val="0D9E287A"/>
    <w:rsid w:val="0D9E4468"/>
    <w:rsid w:val="0D9F77E2"/>
    <w:rsid w:val="0D9FC9C8"/>
    <w:rsid w:val="0DA11253"/>
    <w:rsid w:val="0DA146E9"/>
    <w:rsid w:val="0DA2D7C8"/>
    <w:rsid w:val="0DA5588B"/>
    <w:rsid w:val="0DA73E9D"/>
    <w:rsid w:val="0DAA577B"/>
    <w:rsid w:val="0DAC60BA"/>
    <w:rsid w:val="0DAC8AD0"/>
    <w:rsid w:val="0DB226B0"/>
    <w:rsid w:val="0DB280EA"/>
    <w:rsid w:val="0DC12A00"/>
    <w:rsid w:val="0DC3AE4F"/>
    <w:rsid w:val="0DC518FC"/>
    <w:rsid w:val="0DC6F0F8"/>
    <w:rsid w:val="0DC9651F"/>
    <w:rsid w:val="0DC9CB64"/>
    <w:rsid w:val="0DCA2106"/>
    <w:rsid w:val="0DCEFCD6"/>
    <w:rsid w:val="0DCF1A80"/>
    <w:rsid w:val="0DCFB3DA"/>
    <w:rsid w:val="0DD1C288"/>
    <w:rsid w:val="0DD7DDE1"/>
    <w:rsid w:val="0DD82E82"/>
    <w:rsid w:val="0DD8879D"/>
    <w:rsid w:val="0DDE5AC0"/>
    <w:rsid w:val="0DE08AA9"/>
    <w:rsid w:val="0DE1D7CB"/>
    <w:rsid w:val="0DECAD3B"/>
    <w:rsid w:val="0DEE4985"/>
    <w:rsid w:val="0E011AF6"/>
    <w:rsid w:val="0E01A00D"/>
    <w:rsid w:val="0E02F758"/>
    <w:rsid w:val="0E048D5C"/>
    <w:rsid w:val="0E06E1B5"/>
    <w:rsid w:val="0E1004C9"/>
    <w:rsid w:val="0E1019F7"/>
    <w:rsid w:val="0E18DD9F"/>
    <w:rsid w:val="0E1CD601"/>
    <w:rsid w:val="0E1ECE61"/>
    <w:rsid w:val="0E20DDB0"/>
    <w:rsid w:val="0E214215"/>
    <w:rsid w:val="0E245657"/>
    <w:rsid w:val="0E26F561"/>
    <w:rsid w:val="0E29AD6E"/>
    <w:rsid w:val="0E2B2028"/>
    <w:rsid w:val="0E2B361E"/>
    <w:rsid w:val="0E2E09BE"/>
    <w:rsid w:val="0E31D837"/>
    <w:rsid w:val="0E32D029"/>
    <w:rsid w:val="0E3382CA"/>
    <w:rsid w:val="0E3907BE"/>
    <w:rsid w:val="0E3F8376"/>
    <w:rsid w:val="0E404481"/>
    <w:rsid w:val="0E45BB3C"/>
    <w:rsid w:val="0E4764C8"/>
    <w:rsid w:val="0E477BE3"/>
    <w:rsid w:val="0E479DD9"/>
    <w:rsid w:val="0E4DA498"/>
    <w:rsid w:val="0E4F6FBA"/>
    <w:rsid w:val="0E567085"/>
    <w:rsid w:val="0E5696EA"/>
    <w:rsid w:val="0E56BFE8"/>
    <w:rsid w:val="0E579661"/>
    <w:rsid w:val="0E59AF68"/>
    <w:rsid w:val="0E5BAC0E"/>
    <w:rsid w:val="0E5FD791"/>
    <w:rsid w:val="0E640EBD"/>
    <w:rsid w:val="0E643973"/>
    <w:rsid w:val="0E70855D"/>
    <w:rsid w:val="0E71DA07"/>
    <w:rsid w:val="0E7270E5"/>
    <w:rsid w:val="0E747AB5"/>
    <w:rsid w:val="0E75E9E9"/>
    <w:rsid w:val="0E76F0DD"/>
    <w:rsid w:val="0E7A54CA"/>
    <w:rsid w:val="0E7C2C2D"/>
    <w:rsid w:val="0E7D00FC"/>
    <w:rsid w:val="0E7E6209"/>
    <w:rsid w:val="0E7E7ECA"/>
    <w:rsid w:val="0E7ECF9B"/>
    <w:rsid w:val="0E7F5766"/>
    <w:rsid w:val="0E7F8B0C"/>
    <w:rsid w:val="0E7FC78D"/>
    <w:rsid w:val="0E7FFA12"/>
    <w:rsid w:val="0E823E8C"/>
    <w:rsid w:val="0E825D4D"/>
    <w:rsid w:val="0E83E307"/>
    <w:rsid w:val="0E85A159"/>
    <w:rsid w:val="0E87DC64"/>
    <w:rsid w:val="0E8C816B"/>
    <w:rsid w:val="0E8CB76F"/>
    <w:rsid w:val="0E8D8C8B"/>
    <w:rsid w:val="0E8FDC42"/>
    <w:rsid w:val="0E90628E"/>
    <w:rsid w:val="0E975559"/>
    <w:rsid w:val="0E9A3969"/>
    <w:rsid w:val="0E9F5D59"/>
    <w:rsid w:val="0EA165E2"/>
    <w:rsid w:val="0EA30FD1"/>
    <w:rsid w:val="0EA5B96F"/>
    <w:rsid w:val="0EA5C0F4"/>
    <w:rsid w:val="0EAA547F"/>
    <w:rsid w:val="0EAD12B8"/>
    <w:rsid w:val="0EAE562E"/>
    <w:rsid w:val="0EB2447E"/>
    <w:rsid w:val="0EB4A888"/>
    <w:rsid w:val="0EB59A89"/>
    <w:rsid w:val="0EB8756B"/>
    <w:rsid w:val="0EC1B11D"/>
    <w:rsid w:val="0EC367E5"/>
    <w:rsid w:val="0EC73940"/>
    <w:rsid w:val="0ECA27EA"/>
    <w:rsid w:val="0ECC6CCA"/>
    <w:rsid w:val="0ED33034"/>
    <w:rsid w:val="0ED4D1FA"/>
    <w:rsid w:val="0EDB422B"/>
    <w:rsid w:val="0EDD9843"/>
    <w:rsid w:val="0EDE59EC"/>
    <w:rsid w:val="0EDE5AC4"/>
    <w:rsid w:val="0EDE7FF1"/>
    <w:rsid w:val="0EE594ED"/>
    <w:rsid w:val="0EE72139"/>
    <w:rsid w:val="0EE744ED"/>
    <w:rsid w:val="0EE7AEF3"/>
    <w:rsid w:val="0EE7D79C"/>
    <w:rsid w:val="0EE86E3C"/>
    <w:rsid w:val="0EE9C39C"/>
    <w:rsid w:val="0EEA994C"/>
    <w:rsid w:val="0EEB4BD5"/>
    <w:rsid w:val="0EEC032F"/>
    <w:rsid w:val="0EED6147"/>
    <w:rsid w:val="0EF47F19"/>
    <w:rsid w:val="0EF6B7A0"/>
    <w:rsid w:val="0EFB9C0F"/>
    <w:rsid w:val="0EFF0D2A"/>
    <w:rsid w:val="0F03CD58"/>
    <w:rsid w:val="0F06F3FF"/>
    <w:rsid w:val="0F071626"/>
    <w:rsid w:val="0F080ADE"/>
    <w:rsid w:val="0F08A3BF"/>
    <w:rsid w:val="0F0A708E"/>
    <w:rsid w:val="0F11EDD9"/>
    <w:rsid w:val="0F12A415"/>
    <w:rsid w:val="0F14C726"/>
    <w:rsid w:val="0F16C430"/>
    <w:rsid w:val="0F17E768"/>
    <w:rsid w:val="0F200B5C"/>
    <w:rsid w:val="0F255DC2"/>
    <w:rsid w:val="0F295BAC"/>
    <w:rsid w:val="0F2A464D"/>
    <w:rsid w:val="0F335539"/>
    <w:rsid w:val="0F3360F0"/>
    <w:rsid w:val="0F34BB69"/>
    <w:rsid w:val="0F36127A"/>
    <w:rsid w:val="0F3672E5"/>
    <w:rsid w:val="0F36D7B3"/>
    <w:rsid w:val="0F3A41D2"/>
    <w:rsid w:val="0F3ACC98"/>
    <w:rsid w:val="0F3EE501"/>
    <w:rsid w:val="0F4360FA"/>
    <w:rsid w:val="0F45E4B6"/>
    <w:rsid w:val="0F4A38AD"/>
    <w:rsid w:val="0F4A455F"/>
    <w:rsid w:val="0F4B0AEC"/>
    <w:rsid w:val="0F4D90C1"/>
    <w:rsid w:val="0F4E2952"/>
    <w:rsid w:val="0F52C8CB"/>
    <w:rsid w:val="0F532492"/>
    <w:rsid w:val="0F53B771"/>
    <w:rsid w:val="0F54B2F2"/>
    <w:rsid w:val="0F566776"/>
    <w:rsid w:val="0F58F46C"/>
    <w:rsid w:val="0F58F4BB"/>
    <w:rsid w:val="0F5A3A78"/>
    <w:rsid w:val="0F5F5DD2"/>
    <w:rsid w:val="0F617C21"/>
    <w:rsid w:val="0F64038A"/>
    <w:rsid w:val="0F651B82"/>
    <w:rsid w:val="0F666656"/>
    <w:rsid w:val="0F6A6109"/>
    <w:rsid w:val="0F6B60F3"/>
    <w:rsid w:val="0F6C6635"/>
    <w:rsid w:val="0F6DC7F1"/>
    <w:rsid w:val="0F7090BE"/>
    <w:rsid w:val="0F730EB9"/>
    <w:rsid w:val="0F74BB0A"/>
    <w:rsid w:val="0F765CBD"/>
    <w:rsid w:val="0F76F446"/>
    <w:rsid w:val="0F77F4D1"/>
    <w:rsid w:val="0F7A5EF4"/>
    <w:rsid w:val="0F7BA48C"/>
    <w:rsid w:val="0F7D2810"/>
    <w:rsid w:val="0F896D17"/>
    <w:rsid w:val="0F8E3FB5"/>
    <w:rsid w:val="0F9A61C0"/>
    <w:rsid w:val="0F9ADBDD"/>
    <w:rsid w:val="0F9C6EF3"/>
    <w:rsid w:val="0FA786CE"/>
    <w:rsid w:val="0FA98BEF"/>
    <w:rsid w:val="0FAA27D7"/>
    <w:rsid w:val="0FB10D06"/>
    <w:rsid w:val="0FBBBA8E"/>
    <w:rsid w:val="0FC02AAE"/>
    <w:rsid w:val="0FC22FFE"/>
    <w:rsid w:val="0FC37844"/>
    <w:rsid w:val="0FC43FDE"/>
    <w:rsid w:val="0FCAB56B"/>
    <w:rsid w:val="0FCCEB94"/>
    <w:rsid w:val="0FCEB3B1"/>
    <w:rsid w:val="0FD38F61"/>
    <w:rsid w:val="0FD3BC79"/>
    <w:rsid w:val="0FD5D582"/>
    <w:rsid w:val="0FD61DAD"/>
    <w:rsid w:val="0FDA6E40"/>
    <w:rsid w:val="0FDBF564"/>
    <w:rsid w:val="0FDC316A"/>
    <w:rsid w:val="0FDE29BF"/>
    <w:rsid w:val="0FE12AA2"/>
    <w:rsid w:val="0FE1395C"/>
    <w:rsid w:val="0FE30AF4"/>
    <w:rsid w:val="0FEBEB41"/>
    <w:rsid w:val="0FEC8D82"/>
    <w:rsid w:val="0FEDA1A8"/>
    <w:rsid w:val="0FF2B9D4"/>
    <w:rsid w:val="0FF9205A"/>
    <w:rsid w:val="0FF9ABAD"/>
    <w:rsid w:val="0FFCD905"/>
    <w:rsid w:val="0FFDD492"/>
    <w:rsid w:val="1005F3BF"/>
    <w:rsid w:val="1008AE56"/>
    <w:rsid w:val="1008CF6F"/>
    <w:rsid w:val="100A9258"/>
    <w:rsid w:val="100EA9B8"/>
    <w:rsid w:val="1010DFAF"/>
    <w:rsid w:val="1010F554"/>
    <w:rsid w:val="10117E09"/>
    <w:rsid w:val="10177D1A"/>
    <w:rsid w:val="101B494E"/>
    <w:rsid w:val="10221087"/>
    <w:rsid w:val="1022BB1D"/>
    <w:rsid w:val="1023DB51"/>
    <w:rsid w:val="1024FC24"/>
    <w:rsid w:val="102647F2"/>
    <w:rsid w:val="102715EE"/>
    <w:rsid w:val="10276672"/>
    <w:rsid w:val="1027CBB6"/>
    <w:rsid w:val="10298A25"/>
    <w:rsid w:val="102A93F2"/>
    <w:rsid w:val="102B6A08"/>
    <w:rsid w:val="102B9E48"/>
    <w:rsid w:val="102E884D"/>
    <w:rsid w:val="1031B716"/>
    <w:rsid w:val="1031F719"/>
    <w:rsid w:val="10338696"/>
    <w:rsid w:val="10347A19"/>
    <w:rsid w:val="103BCFD2"/>
    <w:rsid w:val="103C9F92"/>
    <w:rsid w:val="103DAF27"/>
    <w:rsid w:val="103E3590"/>
    <w:rsid w:val="103E4BE1"/>
    <w:rsid w:val="1040577F"/>
    <w:rsid w:val="10423891"/>
    <w:rsid w:val="1042C458"/>
    <w:rsid w:val="1048E350"/>
    <w:rsid w:val="104F8EC8"/>
    <w:rsid w:val="10534BC4"/>
    <w:rsid w:val="105551B2"/>
    <w:rsid w:val="1058E769"/>
    <w:rsid w:val="105CAB54"/>
    <w:rsid w:val="105D4F4D"/>
    <w:rsid w:val="105D743A"/>
    <w:rsid w:val="105D91C7"/>
    <w:rsid w:val="10609FE5"/>
    <w:rsid w:val="10612F0B"/>
    <w:rsid w:val="10635E24"/>
    <w:rsid w:val="1064EB88"/>
    <w:rsid w:val="1066BD9C"/>
    <w:rsid w:val="106B88A5"/>
    <w:rsid w:val="106F9CA3"/>
    <w:rsid w:val="107132E0"/>
    <w:rsid w:val="1071A1DC"/>
    <w:rsid w:val="1074E4C5"/>
    <w:rsid w:val="1076EE6C"/>
    <w:rsid w:val="10771E19"/>
    <w:rsid w:val="10784006"/>
    <w:rsid w:val="1078804A"/>
    <w:rsid w:val="107E3A60"/>
    <w:rsid w:val="107F1BAE"/>
    <w:rsid w:val="108C2E43"/>
    <w:rsid w:val="108D12EF"/>
    <w:rsid w:val="1090626A"/>
    <w:rsid w:val="1090EACE"/>
    <w:rsid w:val="1093F1E9"/>
    <w:rsid w:val="1094A803"/>
    <w:rsid w:val="10959C1E"/>
    <w:rsid w:val="109B2E7B"/>
    <w:rsid w:val="10A299A3"/>
    <w:rsid w:val="10A5C462"/>
    <w:rsid w:val="10A5E293"/>
    <w:rsid w:val="10A61895"/>
    <w:rsid w:val="10A9D50B"/>
    <w:rsid w:val="10AAF001"/>
    <w:rsid w:val="10AED303"/>
    <w:rsid w:val="10AFB012"/>
    <w:rsid w:val="10B2CA98"/>
    <w:rsid w:val="10B50D8F"/>
    <w:rsid w:val="10B5AB73"/>
    <w:rsid w:val="10B63634"/>
    <w:rsid w:val="10BCE05F"/>
    <w:rsid w:val="10BCE1AD"/>
    <w:rsid w:val="10C31C70"/>
    <w:rsid w:val="10C36BE5"/>
    <w:rsid w:val="10C70183"/>
    <w:rsid w:val="10C73480"/>
    <w:rsid w:val="10CE0872"/>
    <w:rsid w:val="10CE719F"/>
    <w:rsid w:val="10CFED41"/>
    <w:rsid w:val="10D3159B"/>
    <w:rsid w:val="10D41108"/>
    <w:rsid w:val="10D42D2D"/>
    <w:rsid w:val="10D58A11"/>
    <w:rsid w:val="10D756DC"/>
    <w:rsid w:val="10D76D30"/>
    <w:rsid w:val="10E1D29A"/>
    <w:rsid w:val="10E37B33"/>
    <w:rsid w:val="10E7B0AC"/>
    <w:rsid w:val="10ED002B"/>
    <w:rsid w:val="10EE3F91"/>
    <w:rsid w:val="10EFEB98"/>
    <w:rsid w:val="10F0AC81"/>
    <w:rsid w:val="10F33D0B"/>
    <w:rsid w:val="10F5FAA9"/>
    <w:rsid w:val="10F8FA66"/>
    <w:rsid w:val="10F96F19"/>
    <w:rsid w:val="10FE8ECF"/>
    <w:rsid w:val="10FFAF8E"/>
    <w:rsid w:val="10FFC082"/>
    <w:rsid w:val="110141E2"/>
    <w:rsid w:val="1101C734"/>
    <w:rsid w:val="11030F28"/>
    <w:rsid w:val="1103167B"/>
    <w:rsid w:val="1107A7EB"/>
    <w:rsid w:val="1107B3F0"/>
    <w:rsid w:val="1108C4A1"/>
    <w:rsid w:val="110A0706"/>
    <w:rsid w:val="110A340F"/>
    <w:rsid w:val="110B2E38"/>
    <w:rsid w:val="110B607A"/>
    <w:rsid w:val="110CC2B4"/>
    <w:rsid w:val="111A278D"/>
    <w:rsid w:val="1127190D"/>
    <w:rsid w:val="1129854F"/>
    <w:rsid w:val="1129ABF5"/>
    <w:rsid w:val="11327C18"/>
    <w:rsid w:val="1138AA75"/>
    <w:rsid w:val="11396D5F"/>
    <w:rsid w:val="1143033F"/>
    <w:rsid w:val="11482612"/>
    <w:rsid w:val="1149FE9D"/>
    <w:rsid w:val="114D1136"/>
    <w:rsid w:val="114D776F"/>
    <w:rsid w:val="11547ABB"/>
    <w:rsid w:val="11585603"/>
    <w:rsid w:val="1158B357"/>
    <w:rsid w:val="11592289"/>
    <w:rsid w:val="115D2C26"/>
    <w:rsid w:val="115E0FE7"/>
    <w:rsid w:val="115E1440"/>
    <w:rsid w:val="115EAFF5"/>
    <w:rsid w:val="1160103F"/>
    <w:rsid w:val="116271B2"/>
    <w:rsid w:val="116A70EB"/>
    <w:rsid w:val="116AAF34"/>
    <w:rsid w:val="116DCB86"/>
    <w:rsid w:val="116EFFCD"/>
    <w:rsid w:val="116FD378"/>
    <w:rsid w:val="1174406E"/>
    <w:rsid w:val="1177481A"/>
    <w:rsid w:val="11789FD3"/>
    <w:rsid w:val="117A1812"/>
    <w:rsid w:val="117F324B"/>
    <w:rsid w:val="11828B62"/>
    <w:rsid w:val="11842549"/>
    <w:rsid w:val="118A24AA"/>
    <w:rsid w:val="118CBC37"/>
    <w:rsid w:val="11911E55"/>
    <w:rsid w:val="1192B6FF"/>
    <w:rsid w:val="11965C53"/>
    <w:rsid w:val="11985EFC"/>
    <w:rsid w:val="11A27CB5"/>
    <w:rsid w:val="11A64A73"/>
    <w:rsid w:val="11A71DCC"/>
    <w:rsid w:val="11A86A18"/>
    <w:rsid w:val="11A9B4EC"/>
    <w:rsid w:val="11AAB965"/>
    <w:rsid w:val="11AC1F4D"/>
    <w:rsid w:val="11AEE0E6"/>
    <w:rsid w:val="11B0D5AA"/>
    <w:rsid w:val="11B15161"/>
    <w:rsid w:val="11B41A80"/>
    <w:rsid w:val="11B4B3F8"/>
    <w:rsid w:val="11B4EC1D"/>
    <w:rsid w:val="11B8259C"/>
    <w:rsid w:val="11B8862F"/>
    <w:rsid w:val="11B8B974"/>
    <w:rsid w:val="11BB6310"/>
    <w:rsid w:val="11BBACF2"/>
    <w:rsid w:val="11BD1DAE"/>
    <w:rsid w:val="11C1B382"/>
    <w:rsid w:val="11C24EC6"/>
    <w:rsid w:val="11C3069A"/>
    <w:rsid w:val="11C394C5"/>
    <w:rsid w:val="11C92967"/>
    <w:rsid w:val="11CB69DA"/>
    <w:rsid w:val="11D3B6DD"/>
    <w:rsid w:val="11D70FA9"/>
    <w:rsid w:val="11D81BEE"/>
    <w:rsid w:val="11DDEEB3"/>
    <w:rsid w:val="11E1F47C"/>
    <w:rsid w:val="11EA8F83"/>
    <w:rsid w:val="11EB41E8"/>
    <w:rsid w:val="11EC2B45"/>
    <w:rsid w:val="11F045ED"/>
    <w:rsid w:val="11F594BD"/>
    <w:rsid w:val="11F7666D"/>
    <w:rsid w:val="11F802B8"/>
    <w:rsid w:val="1203D7A9"/>
    <w:rsid w:val="1204FAE3"/>
    <w:rsid w:val="1208098C"/>
    <w:rsid w:val="1209ADF2"/>
    <w:rsid w:val="120C3BF7"/>
    <w:rsid w:val="120D3FB8"/>
    <w:rsid w:val="121160A0"/>
    <w:rsid w:val="12125262"/>
    <w:rsid w:val="12179F6A"/>
    <w:rsid w:val="12183272"/>
    <w:rsid w:val="1218E185"/>
    <w:rsid w:val="1218EB1D"/>
    <w:rsid w:val="1219A249"/>
    <w:rsid w:val="121A7C56"/>
    <w:rsid w:val="121DE58D"/>
    <w:rsid w:val="121E4648"/>
    <w:rsid w:val="12232BFE"/>
    <w:rsid w:val="1226E5E0"/>
    <w:rsid w:val="12276089"/>
    <w:rsid w:val="12295749"/>
    <w:rsid w:val="1230054F"/>
    <w:rsid w:val="1230C7DE"/>
    <w:rsid w:val="1232D0C5"/>
    <w:rsid w:val="123AF156"/>
    <w:rsid w:val="123E369E"/>
    <w:rsid w:val="12408CFB"/>
    <w:rsid w:val="12429914"/>
    <w:rsid w:val="124694D4"/>
    <w:rsid w:val="1246C2F6"/>
    <w:rsid w:val="124E246C"/>
    <w:rsid w:val="124E72B7"/>
    <w:rsid w:val="12549DB3"/>
    <w:rsid w:val="1256DA09"/>
    <w:rsid w:val="125746B0"/>
    <w:rsid w:val="1257EBD9"/>
    <w:rsid w:val="125B7C78"/>
    <w:rsid w:val="125C52FF"/>
    <w:rsid w:val="125C868F"/>
    <w:rsid w:val="12617C1F"/>
    <w:rsid w:val="12641780"/>
    <w:rsid w:val="12641CEE"/>
    <w:rsid w:val="12675D2F"/>
    <w:rsid w:val="126B8710"/>
    <w:rsid w:val="12745D56"/>
    <w:rsid w:val="1276ACAD"/>
    <w:rsid w:val="12771CB3"/>
    <w:rsid w:val="1277E850"/>
    <w:rsid w:val="12788A17"/>
    <w:rsid w:val="1279B6F2"/>
    <w:rsid w:val="127C9122"/>
    <w:rsid w:val="1285F7E1"/>
    <w:rsid w:val="128A0FF2"/>
    <w:rsid w:val="128CAD52"/>
    <w:rsid w:val="1291E9B4"/>
    <w:rsid w:val="1293A00F"/>
    <w:rsid w:val="1299AB79"/>
    <w:rsid w:val="129EA7BD"/>
    <w:rsid w:val="129F5C23"/>
    <w:rsid w:val="12A09733"/>
    <w:rsid w:val="12A17C15"/>
    <w:rsid w:val="12A24867"/>
    <w:rsid w:val="12A2944F"/>
    <w:rsid w:val="12A2E07D"/>
    <w:rsid w:val="12B0D0F2"/>
    <w:rsid w:val="12BE2E4E"/>
    <w:rsid w:val="12BEF568"/>
    <w:rsid w:val="12C1673C"/>
    <w:rsid w:val="12C28BEF"/>
    <w:rsid w:val="12CC8FC2"/>
    <w:rsid w:val="12CDCA91"/>
    <w:rsid w:val="12CED77A"/>
    <w:rsid w:val="12D4BB72"/>
    <w:rsid w:val="12D79D0D"/>
    <w:rsid w:val="12DEDD6B"/>
    <w:rsid w:val="12DEF36D"/>
    <w:rsid w:val="12E1E3D7"/>
    <w:rsid w:val="12E34059"/>
    <w:rsid w:val="12E3A365"/>
    <w:rsid w:val="12E510FA"/>
    <w:rsid w:val="12E7FD5E"/>
    <w:rsid w:val="12E8F527"/>
    <w:rsid w:val="12ECF8CB"/>
    <w:rsid w:val="12ED10B0"/>
    <w:rsid w:val="12EFC250"/>
    <w:rsid w:val="12F0A89B"/>
    <w:rsid w:val="12F2DCC9"/>
    <w:rsid w:val="12F56D87"/>
    <w:rsid w:val="12F6798D"/>
    <w:rsid w:val="12F7B714"/>
    <w:rsid w:val="12F83EA0"/>
    <w:rsid w:val="12F85DC3"/>
    <w:rsid w:val="12F9F3D6"/>
    <w:rsid w:val="12FD7A56"/>
    <w:rsid w:val="13044916"/>
    <w:rsid w:val="13047BD3"/>
    <w:rsid w:val="13095DAE"/>
    <w:rsid w:val="1309FA05"/>
    <w:rsid w:val="130A4B4A"/>
    <w:rsid w:val="130B3CEB"/>
    <w:rsid w:val="130D0677"/>
    <w:rsid w:val="130EAF67"/>
    <w:rsid w:val="1310F762"/>
    <w:rsid w:val="1315CA81"/>
    <w:rsid w:val="13172A76"/>
    <w:rsid w:val="131C2E55"/>
    <w:rsid w:val="131FFE7D"/>
    <w:rsid w:val="1324EB54"/>
    <w:rsid w:val="13253DB2"/>
    <w:rsid w:val="1334E4F0"/>
    <w:rsid w:val="13382007"/>
    <w:rsid w:val="133921E2"/>
    <w:rsid w:val="1348CDF2"/>
    <w:rsid w:val="134E4057"/>
    <w:rsid w:val="134E68B9"/>
    <w:rsid w:val="135240BE"/>
    <w:rsid w:val="135903B3"/>
    <w:rsid w:val="135AE376"/>
    <w:rsid w:val="135B2950"/>
    <w:rsid w:val="135BB0CD"/>
    <w:rsid w:val="135E4E4D"/>
    <w:rsid w:val="13612244"/>
    <w:rsid w:val="13635E1F"/>
    <w:rsid w:val="1363CB92"/>
    <w:rsid w:val="13652C7E"/>
    <w:rsid w:val="136645A3"/>
    <w:rsid w:val="1366AB11"/>
    <w:rsid w:val="136B38EE"/>
    <w:rsid w:val="136C52A2"/>
    <w:rsid w:val="136F38E3"/>
    <w:rsid w:val="1371EDF9"/>
    <w:rsid w:val="1376B6EC"/>
    <w:rsid w:val="1378E541"/>
    <w:rsid w:val="1379740C"/>
    <w:rsid w:val="137AB895"/>
    <w:rsid w:val="137ACDBA"/>
    <w:rsid w:val="137B1364"/>
    <w:rsid w:val="138247CF"/>
    <w:rsid w:val="1382CAE1"/>
    <w:rsid w:val="1384D262"/>
    <w:rsid w:val="1389A2DF"/>
    <w:rsid w:val="13915514"/>
    <w:rsid w:val="1392BF72"/>
    <w:rsid w:val="1398A306"/>
    <w:rsid w:val="139A2A4E"/>
    <w:rsid w:val="139A2D08"/>
    <w:rsid w:val="139ACCB7"/>
    <w:rsid w:val="139FF9D2"/>
    <w:rsid w:val="13A1406A"/>
    <w:rsid w:val="13A71B24"/>
    <w:rsid w:val="13A76BCD"/>
    <w:rsid w:val="13AB023A"/>
    <w:rsid w:val="13AB8B54"/>
    <w:rsid w:val="13B00F77"/>
    <w:rsid w:val="13B4C6E9"/>
    <w:rsid w:val="13B8B53F"/>
    <w:rsid w:val="13B94C18"/>
    <w:rsid w:val="13BEA7DD"/>
    <w:rsid w:val="13C22705"/>
    <w:rsid w:val="13C48FDC"/>
    <w:rsid w:val="13C5C575"/>
    <w:rsid w:val="13C7B38A"/>
    <w:rsid w:val="13C9CEBD"/>
    <w:rsid w:val="13C9F855"/>
    <w:rsid w:val="13CAF167"/>
    <w:rsid w:val="13CCFC5E"/>
    <w:rsid w:val="13CFE07E"/>
    <w:rsid w:val="13D0DE1A"/>
    <w:rsid w:val="13D0E20F"/>
    <w:rsid w:val="13D35776"/>
    <w:rsid w:val="13DA984E"/>
    <w:rsid w:val="13DD0429"/>
    <w:rsid w:val="13DFCA91"/>
    <w:rsid w:val="13E368D6"/>
    <w:rsid w:val="13E8ACEE"/>
    <w:rsid w:val="13E93B3A"/>
    <w:rsid w:val="13EBF4C1"/>
    <w:rsid w:val="13EF0A58"/>
    <w:rsid w:val="13F006B8"/>
    <w:rsid w:val="13F3292A"/>
    <w:rsid w:val="13FEC7FA"/>
    <w:rsid w:val="1400C8F6"/>
    <w:rsid w:val="14016DFF"/>
    <w:rsid w:val="14022253"/>
    <w:rsid w:val="14047608"/>
    <w:rsid w:val="1404C256"/>
    <w:rsid w:val="140522C0"/>
    <w:rsid w:val="140A3F18"/>
    <w:rsid w:val="140D9DE5"/>
    <w:rsid w:val="14101DF5"/>
    <w:rsid w:val="14133F1F"/>
    <w:rsid w:val="141C6961"/>
    <w:rsid w:val="14200F6F"/>
    <w:rsid w:val="14201A57"/>
    <w:rsid w:val="1425E053"/>
    <w:rsid w:val="1425ED3C"/>
    <w:rsid w:val="14291744"/>
    <w:rsid w:val="142D1041"/>
    <w:rsid w:val="142E6870"/>
    <w:rsid w:val="142EC9D3"/>
    <w:rsid w:val="142FE1AD"/>
    <w:rsid w:val="1430C070"/>
    <w:rsid w:val="1437FCA5"/>
    <w:rsid w:val="143C4968"/>
    <w:rsid w:val="143E1A61"/>
    <w:rsid w:val="143EFA09"/>
    <w:rsid w:val="14417A82"/>
    <w:rsid w:val="14455EF5"/>
    <w:rsid w:val="144EC19A"/>
    <w:rsid w:val="1451CC60"/>
    <w:rsid w:val="14538AFD"/>
    <w:rsid w:val="145C9A80"/>
    <w:rsid w:val="145F1F31"/>
    <w:rsid w:val="14613E0B"/>
    <w:rsid w:val="1466A754"/>
    <w:rsid w:val="1467730D"/>
    <w:rsid w:val="14686023"/>
    <w:rsid w:val="1468FF55"/>
    <w:rsid w:val="14693282"/>
    <w:rsid w:val="14699AA5"/>
    <w:rsid w:val="146F57D8"/>
    <w:rsid w:val="1471BA13"/>
    <w:rsid w:val="14739CCD"/>
    <w:rsid w:val="14789A8C"/>
    <w:rsid w:val="147B42E7"/>
    <w:rsid w:val="147F1EBD"/>
    <w:rsid w:val="147FA182"/>
    <w:rsid w:val="147FE592"/>
    <w:rsid w:val="14816988"/>
    <w:rsid w:val="14851EDB"/>
    <w:rsid w:val="1486DF96"/>
    <w:rsid w:val="1486F0F9"/>
    <w:rsid w:val="14875495"/>
    <w:rsid w:val="14889755"/>
    <w:rsid w:val="148A3581"/>
    <w:rsid w:val="148C2E59"/>
    <w:rsid w:val="1495CEFC"/>
    <w:rsid w:val="14967E93"/>
    <w:rsid w:val="14974741"/>
    <w:rsid w:val="149CF228"/>
    <w:rsid w:val="149E4787"/>
    <w:rsid w:val="14A3D198"/>
    <w:rsid w:val="14AB6029"/>
    <w:rsid w:val="14AD0E4B"/>
    <w:rsid w:val="14AD423C"/>
    <w:rsid w:val="14BDCE68"/>
    <w:rsid w:val="14C46017"/>
    <w:rsid w:val="14C80E66"/>
    <w:rsid w:val="14C8E3F9"/>
    <w:rsid w:val="14CC8FF0"/>
    <w:rsid w:val="14CE82C6"/>
    <w:rsid w:val="14D64369"/>
    <w:rsid w:val="14D6FC49"/>
    <w:rsid w:val="14DDB649"/>
    <w:rsid w:val="14DF8051"/>
    <w:rsid w:val="14E04E3E"/>
    <w:rsid w:val="14E07318"/>
    <w:rsid w:val="14E7BC02"/>
    <w:rsid w:val="14E810CE"/>
    <w:rsid w:val="14EA4DF0"/>
    <w:rsid w:val="14EA82A1"/>
    <w:rsid w:val="14EE111F"/>
    <w:rsid w:val="14EE7D6B"/>
    <w:rsid w:val="14F1E84C"/>
    <w:rsid w:val="14F8F757"/>
    <w:rsid w:val="15011B20"/>
    <w:rsid w:val="1502711F"/>
    <w:rsid w:val="1504E02B"/>
    <w:rsid w:val="1505E714"/>
    <w:rsid w:val="15076CBA"/>
    <w:rsid w:val="150AC0E8"/>
    <w:rsid w:val="150EDD3D"/>
    <w:rsid w:val="150FD492"/>
    <w:rsid w:val="1511F910"/>
    <w:rsid w:val="151782F3"/>
    <w:rsid w:val="151DEF2E"/>
    <w:rsid w:val="151EB15C"/>
    <w:rsid w:val="1521CB76"/>
    <w:rsid w:val="1522FFEB"/>
    <w:rsid w:val="152B5AEA"/>
    <w:rsid w:val="1530F2A1"/>
    <w:rsid w:val="15336FD0"/>
    <w:rsid w:val="1535FAAF"/>
    <w:rsid w:val="1539EE5A"/>
    <w:rsid w:val="15401D22"/>
    <w:rsid w:val="1540F0FA"/>
    <w:rsid w:val="15428AAC"/>
    <w:rsid w:val="1544E05D"/>
    <w:rsid w:val="154613D0"/>
    <w:rsid w:val="154855E8"/>
    <w:rsid w:val="155287EA"/>
    <w:rsid w:val="155432F8"/>
    <w:rsid w:val="155790A1"/>
    <w:rsid w:val="1559790D"/>
    <w:rsid w:val="155ECA8C"/>
    <w:rsid w:val="155F2346"/>
    <w:rsid w:val="155F617B"/>
    <w:rsid w:val="156098B9"/>
    <w:rsid w:val="1566469D"/>
    <w:rsid w:val="15668103"/>
    <w:rsid w:val="15696AD4"/>
    <w:rsid w:val="156B25F3"/>
    <w:rsid w:val="156CC675"/>
    <w:rsid w:val="157359E1"/>
    <w:rsid w:val="1573D542"/>
    <w:rsid w:val="1575055D"/>
    <w:rsid w:val="1579492A"/>
    <w:rsid w:val="1579B8C6"/>
    <w:rsid w:val="15822AF3"/>
    <w:rsid w:val="15836FBA"/>
    <w:rsid w:val="1587F85B"/>
    <w:rsid w:val="158B3384"/>
    <w:rsid w:val="158BDE86"/>
    <w:rsid w:val="158C011C"/>
    <w:rsid w:val="158C17D1"/>
    <w:rsid w:val="1590A32C"/>
    <w:rsid w:val="159533FA"/>
    <w:rsid w:val="15961E8D"/>
    <w:rsid w:val="1598DEC7"/>
    <w:rsid w:val="159C87D3"/>
    <w:rsid w:val="159ECDB8"/>
    <w:rsid w:val="15A1E096"/>
    <w:rsid w:val="15A51EA6"/>
    <w:rsid w:val="15A9564D"/>
    <w:rsid w:val="15AFB424"/>
    <w:rsid w:val="15B2679D"/>
    <w:rsid w:val="15B84AB3"/>
    <w:rsid w:val="15B9AD12"/>
    <w:rsid w:val="15BC0ECC"/>
    <w:rsid w:val="15BE0355"/>
    <w:rsid w:val="15C1B3F8"/>
    <w:rsid w:val="15C9DF74"/>
    <w:rsid w:val="15CA163A"/>
    <w:rsid w:val="15D52F4D"/>
    <w:rsid w:val="15D72124"/>
    <w:rsid w:val="15D79F1E"/>
    <w:rsid w:val="15D93229"/>
    <w:rsid w:val="15DA17FA"/>
    <w:rsid w:val="15DAAD84"/>
    <w:rsid w:val="15E1F373"/>
    <w:rsid w:val="15E3FA72"/>
    <w:rsid w:val="15E49F75"/>
    <w:rsid w:val="15ECB0D0"/>
    <w:rsid w:val="15F138F0"/>
    <w:rsid w:val="15F58926"/>
    <w:rsid w:val="15F85F4E"/>
    <w:rsid w:val="15F88501"/>
    <w:rsid w:val="15F8B0F9"/>
    <w:rsid w:val="15F8B395"/>
    <w:rsid w:val="15FF7943"/>
    <w:rsid w:val="1604F90B"/>
    <w:rsid w:val="1607367B"/>
    <w:rsid w:val="16094786"/>
    <w:rsid w:val="160B08C6"/>
    <w:rsid w:val="16107F06"/>
    <w:rsid w:val="161669E7"/>
    <w:rsid w:val="16177566"/>
    <w:rsid w:val="161D5B0A"/>
    <w:rsid w:val="161F7613"/>
    <w:rsid w:val="162BDB99"/>
    <w:rsid w:val="162C2119"/>
    <w:rsid w:val="162C50EE"/>
    <w:rsid w:val="1630FAE3"/>
    <w:rsid w:val="16340392"/>
    <w:rsid w:val="1635370A"/>
    <w:rsid w:val="163718B0"/>
    <w:rsid w:val="163BA6AF"/>
    <w:rsid w:val="163E0ECF"/>
    <w:rsid w:val="163F88B8"/>
    <w:rsid w:val="1640DBED"/>
    <w:rsid w:val="1643A5E8"/>
    <w:rsid w:val="164D131C"/>
    <w:rsid w:val="16517105"/>
    <w:rsid w:val="16527D53"/>
    <w:rsid w:val="16544A59"/>
    <w:rsid w:val="1654A311"/>
    <w:rsid w:val="1657F6FA"/>
    <w:rsid w:val="165A5C67"/>
    <w:rsid w:val="165C70BF"/>
    <w:rsid w:val="1660D475"/>
    <w:rsid w:val="1664B641"/>
    <w:rsid w:val="166600EC"/>
    <w:rsid w:val="1666B127"/>
    <w:rsid w:val="166A9F07"/>
    <w:rsid w:val="166C7314"/>
    <w:rsid w:val="166E26A2"/>
    <w:rsid w:val="166E3993"/>
    <w:rsid w:val="1670F037"/>
    <w:rsid w:val="1671A1BF"/>
    <w:rsid w:val="1677C4C8"/>
    <w:rsid w:val="16783483"/>
    <w:rsid w:val="167BCB6A"/>
    <w:rsid w:val="168338F9"/>
    <w:rsid w:val="168566AF"/>
    <w:rsid w:val="16859982"/>
    <w:rsid w:val="168F8481"/>
    <w:rsid w:val="168F9708"/>
    <w:rsid w:val="1692A5DD"/>
    <w:rsid w:val="1699FA24"/>
    <w:rsid w:val="16A0B952"/>
    <w:rsid w:val="16A2C7EA"/>
    <w:rsid w:val="16A375CB"/>
    <w:rsid w:val="16A41B41"/>
    <w:rsid w:val="16A96B56"/>
    <w:rsid w:val="16AFB42A"/>
    <w:rsid w:val="16B12E1D"/>
    <w:rsid w:val="16B3542B"/>
    <w:rsid w:val="16B5EF36"/>
    <w:rsid w:val="16BAB86C"/>
    <w:rsid w:val="16C1B4CB"/>
    <w:rsid w:val="16C4C379"/>
    <w:rsid w:val="16C87ADC"/>
    <w:rsid w:val="16C9A69A"/>
    <w:rsid w:val="16CCB28C"/>
    <w:rsid w:val="16CE5637"/>
    <w:rsid w:val="16D1587B"/>
    <w:rsid w:val="16D27B38"/>
    <w:rsid w:val="16D9C7A8"/>
    <w:rsid w:val="16DCAA98"/>
    <w:rsid w:val="16DCE5F5"/>
    <w:rsid w:val="16EC6CE3"/>
    <w:rsid w:val="16EE1B4B"/>
    <w:rsid w:val="16EF9E05"/>
    <w:rsid w:val="16F1ED13"/>
    <w:rsid w:val="16F3C362"/>
    <w:rsid w:val="16F4C6A6"/>
    <w:rsid w:val="16F54225"/>
    <w:rsid w:val="16FA117D"/>
    <w:rsid w:val="16FBCB59"/>
    <w:rsid w:val="16FF8F46"/>
    <w:rsid w:val="1701B8E8"/>
    <w:rsid w:val="1703E2C3"/>
    <w:rsid w:val="17046014"/>
    <w:rsid w:val="170EC4ED"/>
    <w:rsid w:val="1711069E"/>
    <w:rsid w:val="1717EB5F"/>
    <w:rsid w:val="171C1D1F"/>
    <w:rsid w:val="172A1FC4"/>
    <w:rsid w:val="17312847"/>
    <w:rsid w:val="17330650"/>
    <w:rsid w:val="1739CC7C"/>
    <w:rsid w:val="173B5980"/>
    <w:rsid w:val="173F17A7"/>
    <w:rsid w:val="1743304A"/>
    <w:rsid w:val="17457EB6"/>
    <w:rsid w:val="17493721"/>
    <w:rsid w:val="174DB16F"/>
    <w:rsid w:val="174F0D5F"/>
    <w:rsid w:val="175312AD"/>
    <w:rsid w:val="1753F12E"/>
    <w:rsid w:val="1754C7C9"/>
    <w:rsid w:val="175A54AF"/>
    <w:rsid w:val="175D9069"/>
    <w:rsid w:val="175F55D6"/>
    <w:rsid w:val="176228AF"/>
    <w:rsid w:val="17669B7A"/>
    <w:rsid w:val="1767F9C8"/>
    <w:rsid w:val="176B6E6B"/>
    <w:rsid w:val="176D9F7D"/>
    <w:rsid w:val="176F9C2B"/>
    <w:rsid w:val="17749978"/>
    <w:rsid w:val="1774F3CD"/>
    <w:rsid w:val="17779365"/>
    <w:rsid w:val="17790290"/>
    <w:rsid w:val="177A4D8D"/>
    <w:rsid w:val="177C4E23"/>
    <w:rsid w:val="1780ABF9"/>
    <w:rsid w:val="178A980F"/>
    <w:rsid w:val="178BBC98"/>
    <w:rsid w:val="178C9355"/>
    <w:rsid w:val="179B62B1"/>
    <w:rsid w:val="179FAC87"/>
    <w:rsid w:val="17A05C49"/>
    <w:rsid w:val="17A1103E"/>
    <w:rsid w:val="17A45CCF"/>
    <w:rsid w:val="17A4B308"/>
    <w:rsid w:val="17A57768"/>
    <w:rsid w:val="17AC8A3B"/>
    <w:rsid w:val="17AE6C5C"/>
    <w:rsid w:val="17AEB2A5"/>
    <w:rsid w:val="17B41571"/>
    <w:rsid w:val="17B906D7"/>
    <w:rsid w:val="17BA62CA"/>
    <w:rsid w:val="17C20C0B"/>
    <w:rsid w:val="17C6065D"/>
    <w:rsid w:val="17C81226"/>
    <w:rsid w:val="17C85969"/>
    <w:rsid w:val="17CD75CE"/>
    <w:rsid w:val="17CEFEF8"/>
    <w:rsid w:val="17D0F7D5"/>
    <w:rsid w:val="17D897D8"/>
    <w:rsid w:val="17D955AB"/>
    <w:rsid w:val="17D96061"/>
    <w:rsid w:val="17E02FD6"/>
    <w:rsid w:val="17E0A09F"/>
    <w:rsid w:val="17E65C24"/>
    <w:rsid w:val="17EC4B41"/>
    <w:rsid w:val="17ED0D21"/>
    <w:rsid w:val="17F2B3B9"/>
    <w:rsid w:val="17F88E9E"/>
    <w:rsid w:val="17F9C68C"/>
    <w:rsid w:val="17FA5324"/>
    <w:rsid w:val="17FBE2EF"/>
    <w:rsid w:val="17FEE639"/>
    <w:rsid w:val="1801E4E0"/>
    <w:rsid w:val="1803F3C3"/>
    <w:rsid w:val="18060AE5"/>
    <w:rsid w:val="180624D6"/>
    <w:rsid w:val="180A1C09"/>
    <w:rsid w:val="180A6895"/>
    <w:rsid w:val="180C172E"/>
    <w:rsid w:val="180CD4B6"/>
    <w:rsid w:val="181B021D"/>
    <w:rsid w:val="181BC845"/>
    <w:rsid w:val="181C37D1"/>
    <w:rsid w:val="181EECFA"/>
    <w:rsid w:val="182196B9"/>
    <w:rsid w:val="1824B866"/>
    <w:rsid w:val="18261DCF"/>
    <w:rsid w:val="182824FA"/>
    <w:rsid w:val="1828E7ED"/>
    <w:rsid w:val="182ACF48"/>
    <w:rsid w:val="182C2FF2"/>
    <w:rsid w:val="182FDEAB"/>
    <w:rsid w:val="183079DD"/>
    <w:rsid w:val="1831E842"/>
    <w:rsid w:val="18359EE8"/>
    <w:rsid w:val="18369C91"/>
    <w:rsid w:val="183C4610"/>
    <w:rsid w:val="183F436E"/>
    <w:rsid w:val="183F89DE"/>
    <w:rsid w:val="184307F6"/>
    <w:rsid w:val="18436500"/>
    <w:rsid w:val="184A3F58"/>
    <w:rsid w:val="184ED220"/>
    <w:rsid w:val="184EDCB8"/>
    <w:rsid w:val="185158FE"/>
    <w:rsid w:val="1854BAA4"/>
    <w:rsid w:val="185D2296"/>
    <w:rsid w:val="185FBCC5"/>
    <w:rsid w:val="186124E8"/>
    <w:rsid w:val="18616C13"/>
    <w:rsid w:val="1865C196"/>
    <w:rsid w:val="18686B89"/>
    <w:rsid w:val="186897E1"/>
    <w:rsid w:val="1870205C"/>
    <w:rsid w:val="1874C3CF"/>
    <w:rsid w:val="18751E6C"/>
    <w:rsid w:val="1875407C"/>
    <w:rsid w:val="187ADEC3"/>
    <w:rsid w:val="187D89F3"/>
    <w:rsid w:val="187EDBD7"/>
    <w:rsid w:val="187F9B25"/>
    <w:rsid w:val="18801511"/>
    <w:rsid w:val="18837437"/>
    <w:rsid w:val="188EB6EB"/>
    <w:rsid w:val="188F8F66"/>
    <w:rsid w:val="18957165"/>
    <w:rsid w:val="189C184E"/>
    <w:rsid w:val="189E578D"/>
    <w:rsid w:val="18A6DC9F"/>
    <w:rsid w:val="18AF3F95"/>
    <w:rsid w:val="18B87D35"/>
    <w:rsid w:val="18B9B461"/>
    <w:rsid w:val="18BAAA7B"/>
    <w:rsid w:val="18BE42A7"/>
    <w:rsid w:val="18C16241"/>
    <w:rsid w:val="18C34F19"/>
    <w:rsid w:val="18C7313A"/>
    <w:rsid w:val="18C86081"/>
    <w:rsid w:val="18CBB5BE"/>
    <w:rsid w:val="18D1CAB7"/>
    <w:rsid w:val="18D71004"/>
    <w:rsid w:val="18D7CE0B"/>
    <w:rsid w:val="18DB9C3C"/>
    <w:rsid w:val="18DBF8D3"/>
    <w:rsid w:val="18DC1620"/>
    <w:rsid w:val="18DE30DB"/>
    <w:rsid w:val="18DECBA6"/>
    <w:rsid w:val="18E02D52"/>
    <w:rsid w:val="18E03155"/>
    <w:rsid w:val="18E04BA9"/>
    <w:rsid w:val="18E15D7C"/>
    <w:rsid w:val="18E30865"/>
    <w:rsid w:val="18E38F18"/>
    <w:rsid w:val="18E4B692"/>
    <w:rsid w:val="18E7C7C6"/>
    <w:rsid w:val="18E8F876"/>
    <w:rsid w:val="18ECADBA"/>
    <w:rsid w:val="18ED1B7B"/>
    <w:rsid w:val="18F3A7B2"/>
    <w:rsid w:val="18F444D9"/>
    <w:rsid w:val="18F511A3"/>
    <w:rsid w:val="18F65091"/>
    <w:rsid w:val="18FA5CBC"/>
    <w:rsid w:val="18FC1A79"/>
    <w:rsid w:val="18FD16D5"/>
    <w:rsid w:val="18FD5CD0"/>
    <w:rsid w:val="18FED9AF"/>
    <w:rsid w:val="18FFED62"/>
    <w:rsid w:val="19068F2F"/>
    <w:rsid w:val="19095940"/>
    <w:rsid w:val="190C7483"/>
    <w:rsid w:val="1914EED7"/>
    <w:rsid w:val="1918F08C"/>
    <w:rsid w:val="19260ED6"/>
    <w:rsid w:val="192634DA"/>
    <w:rsid w:val="19297A65"/>
    <w:rsid w:val="192E42B8"/>
    <w:rsid w:val="19336F2B"/>
    <w:rsid w:val="1937C1BB"/>
    <w:rsid w:val="1939E2B9"/>
    <w:rsid w:val="193D0ACE"/>
    <w:rsid w:val="19412AA7"/>
    <w:rsid w:val="19447706"/>
    <w:rsid w:val="1948A00E"/>
    <w:rsid w:val="1950DA5C"/>
    <w:rsid w:val="195101F1"/>
    <w:rsid w:val="1951855D"/>
    <w:rsid w:val="19520042"/>
    <w:rsid w:val="19525506"/>
    <w:rsid w:val="19576EDC"/>
    <w:rsid w:val="195A2E8C"/>
    <w:rsid w:val="195A621C"/>
    <w:rsid w:val="195C5407"/>
    <w:rsid w:val="195C9EDD"/>
    <w:rsid w:val="196257F8"/>
    <w:rsid w:val="1963B672"/>
    <w:rsid w:val="19653B71"/>
    <w:rsid w:val="19661A0C"/>
    <w:rsid w:val="196C7F6C"/>
    <w:rsid w:val="1970634B"/>
    <w:rsid w:val="1970E32B"/>
    <w:rsid w:val="197361CF"/>
    <w:rsid w:val="1978ADA2"/>
    <w:rsid w:val="1978E847"/>
    <w:rsid w:val="197BA329"/>
    <w:rsid w:val="197DCF5A"/>
    <w:rsid w:val="198104FE"/>
    <w:rsid w:val="198338F2"/>
    <w:rsid w:val="198A8C58"/>
    <w:rsid w:val="198E8204"/>
    <w:rsid w:val="1990CAAB"/>
    <w:rsid w:val="1991CCA5"/>
    <w:rsid w:val="1993CD8E"/>
    <w:rsid w:val="19948F58"/>
    <w:rsid w:val="1997D349"/>
    <w:rsid w:val="199C6A5E"/>
    <w:rsid w:val="199CCA64"/>
    <w:rsid w:val="199D9732"/>
    <w:rsid w:val="199DFAC5"/>
    <w:rsid w:val="19A06742"/>
    <w:rsid w:val="19A1F3C7"/>
    <w:rsid w:val="19A42207"/>
    <w:rsid w:val="19A4BBD8"/>
    <w:rsid w:val="19A5C764"/>
    <w:rsid w:val="19AF4EFC"/>
    <w:rsid w:val="19B08993"/>
    <w:rsid w:val="19B34BD4"/>
    <w:rsid w:val="19B52F8A"/>
    <w:rsid w:val="19B666C5"/>
    <w:rsid w:val="19B675D2"/>
    <w:rsid w:val="19BBB438"/>
    <w:rsid w:val="19BC0ACE"/>
    <w:rsid w:val="19C11E0B"/>
    <w:rsid w:val="19C201D3"/>
    <w:rsid w:val="19C4F4F7"/>
    <w:rsid w:val="19CA329B"/>
    <w:rsid w:val="19CA6431"/>
    <w:rsid w:val="19CC00D2"/>
    <w:rsid w:val="19CC2365"/>
    <w:rsid w:val="19CF6BE2"/>
    <w:rsid w:val="19D177D6"/>
    <w:rsid w:val="19D38A06"/>
    <w:rsid w:val="19D4CAC3"/>
    <w:rsid w:val="19D62FCE"/>
    <w:rsid w:val="19D80ECD"/>
    <w:rsid w:val="19D8FB2B"/>
    <w:rsid w:val="19D93DEE"/>
    <w:rsid w:val="19DE7694"/>
    <w:rsid w:val="19E07307"/>
    <w:rsid w:val="19E16C83"/>
    <w:rsid w:val="19E365E3"/>
    <w:rsid w:val="19E8DF02"/>
    <w:rsid w:val="19F413E6"/>
    <w:rsid w:val="19F669DC"/>
    <w:rsid w:val="19F6FE06"/>
    <w:rsid w:val="19F9289C"/>
    <w:rsid w:val="1A0458C1"/>
    <w:rsid w:val="1A0941D6"/>
    <w:rsid w:val="1A0C4440"/>
    <w:rsid w:val="1A174B85"/>
    <w:rsid w:val="1A1CCF2F"/>
    <w:rsid w:val="1A1F8EF6"/>
    <w:rsid w:val="1A24B1A3"/>
    <w:rsid w:val="1A257F07"/>
    <w:rsid w:val="1A2A0959"/>
    <w:rsid w:val="1A30E223"/>
    <w:rsid w:val="1A31C7D4"/>
    <w:rsid w:val="1A32FD40"/>
    <w:rsid w:val="1A33C663"/>
    <w:rsid w:val="1A3623DF"/>
    <w:rsid w:val="1A36FE41"/>
    <w:rsid w:val="1A389EFB"/>
    <w:rsid w:val="1A39951C"/>
    <w:rsid w:val="1A3A03AD"/>
    <w:rsid w:val="1A3E279A"/>
    <w:rsid w:val="1A3FFB84"/>
    <w:rsid w:val="1A4193A9"/>
    <w:rsid w:val="1A41A585"/>
    <w:rsid w:val="1A4BF006"/>
    <w:rsid w:val="1A4C8625"/>
    <w:rsid w:val="1A4CE3D3"/>
    <w:rsid w:val="1A5066BE"/>
    <w:rsid w:val="1A507547"/>
    <w:rsid w:val="1A52A1A5"/>
    <w:rsid w:val="1A54991E"/>
    <w:rsid w:val="1A54A3AA"/>
    <w:rsid w:val="1A56F53D"/>
    <w:rsid w:val="1A58AEE8"/>
    <w:rsid w:val="1A5963A9"/>
    <w:rsid w:val="1A59C8D3"/>
    <w:rsid w:val="1A59E510"/>
    <w:rsid w:val="1A5A1BED"/>
    <w:rsid w:val="1A5FAB54"/>
    <w:rsid w:val="1A63403B"/>
    <w:rsid w:val="1A69840C"/>
    <w:rsid w:val="1A6E370D"/>
    <w:rsid w:val="1A6EA27F"/>
    <w:rsid w:val="1A7369E0"/>
    <w:rsid w:val="1A7395C7"/>
    <w:rsid w:val="1A770C39"/>
    <w:rsid w:val="1A77B7B3"/>
    <w:rsid w:val="1A7A6424"/>
    <w:rsid w:val="1A7B0CAF"/>
    <w:rsid w:val="1A7B810D"/>
    <w:rsid w:val="1A80EFC8"/>
    <w:rsid w:val="1A84797F"/>
    <w:rsid w:val="1A84C8D7"/>
    <w:rsid w:val="1A87B5FF"/>
    <w:rsid w:val="1A8C078E"/>
    <w:rsid w:val="1A8D2B5D"/>
    <w:rsid w:val="1A8D43A5"/>
    <w:rsid w:val="1A8D5EB0"/>
    <w:rsid w:val="1A8DA0B3"/>
    <w:rsid w:val="1A8E3FB0"/>
    <w:rsid w:val="1A912DFF"/>
    <w:rsid w:val="1A925FE4"/>
    <w:rsid w:val="1A93B73D"/>
    <w:rsid w:val="1A952807"/>
    <w:rsid w:val="1A96B529"/>
    <w:rsid w:val="1A983FB5"/>
    <w:rsid w:val="1A9D41A0"/>
    <w:rsid w:val="1AA1D41E"/>
    <w:rsid w:val="1AA9938E"/>
    <w:rsid w:val="1AA9C3E6"/>
    <w:rsid w:val="1AAAFE5E"/>
    <w:rsid w:val="1AB22E58"/>
    <w:rsid w:val="1AB341ED"/>
    <w:rsid w:val="1AB5D68B"/>
    <w:rsid w:val="1ABAB2EB"/>
    <w:rsid w:val="1AC335C3"/>
    <w:rsid w:val="1AC62D89"/>
    <w:rsid w:val="1AC695D4"/>
    <w:rsid w:val="1AC6D6C9"/>
    <w:rsid w:val="1AC7F5DD"/>
    <w:rsid w:val="1AC9D849"/>
    <w:rsid w:val="1ACA23D5"/>
    <w:rsid w:val="1AD3CD5F"/>
    <w:rsid w:val="1AD9A9F9"/>
    <w:rsid w:val="1AD9D74E"/>
    <w:rsid w:val="1ADD2F84"/>
    <w:rsid w:val="1AE14493"/>
    <w:rsid w:val="1AE6BD07"/>
    <w:rsid w:val="1AE6F125"/>
    <w:rsid w:val="1AEBD03F"/>
    <w:rsid w:val="1AF09DD4"/>
    <w:rsid w:val="1AF22BD9"/>
    <w:rsid w:val="1AF903A8"/>
    <w:rsid w:val="1B01036B"/>
    <w:rsid w:val="1B029E01"/>
    <w:rsid w:val="1B056CCE"/>
    <w:rsid w:val="1B0C33AC"/>
    <w:rsid w:val="1B0F61A8"/>
    <w:rsid w:val="1B12A9EB"/>
    <w:rsid w:val="1B1ABDF2"/>
    <w:rsid w:val="1B1C7161"/>
    <w:rsid w:val="1B1DE9BF"/>
    <w:rsid w:val="1B20C283"/>
    <w:rsid w:val="1B23EC03"/>
    <w:rsid w:val="1B265216"/>
    <w:rsid w:val="1B285C17"/>
    <w:rsid w:val="1B28E7DE"/>
    <w:rsid w:val="1B2DA575"/>
    <w:rsid w:val="1B2DE472"/>
    <w:rsid w:val="1B2FF807"/>
    <w:rsid w:val="1B389827"/>
    <w:rsid w:val="1B3E92B0"/>
    <w:rsid w:val="1B3FB90C"/>
    <w:rsid w:val="1B4506E8"/>
    <w:rsid w:val="1B4A1887"/>
    <w:rsid w:val="1B4A5EC7"/>
    <w:rsid w:val="1B52EB80"/>
    <w:rsid w:val="1B556EF4"/>
    <w:rsid w:val="1B590426"/>
    <w:rsid w:val="1B5A209D"/>
    <w:rsid w:val="1B5A32D4"/>
    <w:rsid w:val="1B5B80F2"/>
    <w:rsid w:val="1B5EF4CD"/>
    <w:rsid w:val="1B671FC0"/>
    <w:rsid w:val="1B679018"/>
    <w:rsid w:val="1B6B26AB"/>
    <w:rsid w:val="1B7017C4"/>
    <w:rsid w:val="1B76CF13"/>
    <w:rsid w:val="1B7BAEEC"/>
    <w:rsid w:val="1B7DBFA4"/>
    <w:rsid w:val="1B7DF134"/>
    <w:rsid w:val="1B7EA96E"/>
    <w:rsid w:val="1B851A19"/>
    <w:rsid w:val="1B8A9DB4"/>
    <w:rsid w:val="1B8D98DF"/>
    <w:rsid w:val="1B8F8AD4"/>
    <w:rsid w:val="1B91EBF1"/>
    <w:rsid w:val="1B932368"/>
    <w:rsid w:val="1B974C0D"/>
    <w:rsid w:val="1B974F36"/>
    <w:rsid w:val="1B9B3391"/>
    <w:rsid w:val="1B9B7BDE"/>
    <w:rsid w:val="1B9CBCD3"/>
    <w:rsid w:val="1BA0A383"/>
    <w:rsid w:val="1BA367D6"/>
    <w:rsid w:val="1BA6260A"/>
    <w:rsid w:val="1BA6606F"/>
    <w:rsid w:val="1BA7BDD1"/>
    <w:rsid w:val="1BA9B510"/>
    <w:rsid w:val="1BADC35D"/>
    <w:rsid w:val="1BB049AD"/>
    <w:rsid w:val="1BB08CF1"/>
    <w:rsid w:val="1BBB56BF"/>
    <w:rsid w:val="1BBC2797"/>
    <w:rsid w:val="1BC56543"/>
    <w:rsid w:val="1BC6D2FB"/>
    <w:rsid w:val="1BC7599B"/>
    <w:rsid w:val="1BC7BA3D"/>
    <w:rsid w:val="1BCA91D7"/>
    <w:rsid w:val="1BCE90C9"/>
    <w:rsid w:val="1BCFC1BC"/>
    <w:rsid w:val="1BD1A9A1"/>
    <w:rsid w:val="1BD72A2F"/>
    <w:rsid w:val="1BD8C1D3"/>
    <w:rsid w:val="1BDDBB2E"/>
    <w:rsid w:val="1BDE7CEB"/>
    <w:rsid w:val="1BE2D950"/>
    <w:rsid w:val="1BE4A2FD"/>
    <w:rsid w:val="1BE4F70B"/>
    <w:rsid w:val="1BE66363"/>
    <w:rsid w:val="1BE925B6"/>
    <w:rsid w:val="1BED398D"/>
    <w:rsid w:val="1BEE93AD"/>
    <w:rsid w:val="1BF40B94"/>
    <w:rsid w:val="1BF8A9D2"/>
    <w:rsid w:val="1BF98B6E"/>
    <w:rsid w:val="1BFD1116"/>
    <w:rsid w:val="1BFD97B3"/>
    <w:rsid w:val="1BFF1C7B"/>
    <w:rsid w:val="1C00BB77"/>
    <w:rsid w:val="1C041579"/>
    <w:rsid w:val="1C0A6BB2"/>
    <w:rsid w:val="1C0EFB40"/>
    <w:rsid w:val="1C162CFB"/>
    <w:rsid w:val="1C16B105"/>
    <w:rsid w:val="1C1C0E9E"/>
    <w:rsid w:val="1C1DAD4E"/>
    <w:rsid w:val="1C1E0923"/>
    <w:rsid w:val="1C21BA7F"/>
    <w:rsid w:val="1C2383C0"/>
    <w:rsid w:val="1C263C0C"/>
    <w:rsid w:val="1C269A5E"/>
    <w:rsid w:val="1C288FE6"/>
    <w:rsid w:val="1C2A0BAD"/>
    <w:rsid w:val="1C2FF0D6"/>
    <w:rsid w:val="1C30BC6A"/>
    <w:rsid w:val="1C30DD2B"/>
    <w:rsid w:val="1C33421A"/>
    <w:rsid w:val="1C38D117"/>
    <w:rsid w:val="1C3A4085"/>
    <w:rsid w:val="1C3A575A"/>
    <w:rsid w:val="1C3A7120"/>
    <w:rsid w:val="1C3A8944"/>
    <w:rsid w:val="1C3C2F15"/>
    <w:rsid w:val="1C40AF8C"/>
    <w:rsid w:val="1C418C4E"/>
    <w:rsid w:val="1C426C37"/>
    <w:rsid w:val="1C43540E"/>
    <w:rsid w:val="1C44F205"/>
    <w:rsid w:val="1C4799CB"/>
    <w:rsid w:val="1C4E05A2"/>
    <w:rsid w:val="1C5001FF"/>
    <w:rsid w:val="1C54B6B9"/>
    <w:rsid w:val="1C5B6F8C"/>
    <w:rsid w:val="1C62C45E"/>
    <w:rsid w:val="1C6576DD"/>
    <w:rsid w:val="1C65FBCB"/>
    <w:rsid w:val="1C6F2B4C"/>
    <w:rsid w:val="1C74CEB3"/>
    <w:rsid w:val="1C779AC6"/>
    <w:rsid w:val="1C7A0487"/>
    <w:rsid w:val="1C7DC7B5"/>
    <w:rsid w:val="1C7DD863"/>
    <w:rsid w:val="1C81EEA5"/>
    <w:rsid w:val="1C825902"/>
    <w:rsid w:val="1C84D5C6"/>
    <w:rsid w:val="1C8B6E73"/>
    <w:rsid w:val="1C8CBF15"/>
    <w:rsid w:val="1C8FBE86"/>
    <w:rsid w:val="1C902492"/>
    <w:rsid w:val="1C921829"/>
    <w:rsid w:val="1C95CC9A"/>
    <w:rsid w:val="1C99897A"/>
    <w:rsid w:val="1C9A7C8B"/>
    <w:rsid w:val="1C9EB14B"/>
    <w:rsid w:val="1C9ED3D4"/>
    <w:rsid w:val="1CA2A666"/>
    <w:rsid w:val="1CA2F5BA"/>
    <w:rsid w:val="1CA3CD42"/>
    <w:rsid w:val="1CA57391"/>
    <w:rsid w:val="1CA85A9B"/>
    <w:rsid w:val="1CAA0440"/>
    <w:rsid w:val="1CAB347C"/>
    <w:rsid w:val="1CACEB82"/>
    <w:rsid w:val="1CAD9511"/>
    <w:rsid w:val="1CAEB9D2"/>
    <w:rsid w:val="1CAF3218"/>
    <w:rsid w:val="1CB4F9CB"/>
    <w:rsid w:val="1CB9018D"/>
    <w:rsid w:val="1CBA078E"/>
    <w:rsid w:val="1CBE8225"/>
    <w:rsid w:val="1CBF0EDA"/>
    <w:rsid w:val="1CBF25B9"/>
    <w:rsid w:val="1CBF5350"/>
    <w:rsid w:val="1CBFBC64"/>
    <w:rsid w:val="1CBFDFA4"/>
    <w:rsid w:val="1CC4B83F"/>
    <w:rsid w:val="1CC970C5"/>
    <w:rsid w:val="1CCB4AEF"/>
    <w:rsid w:val="1CCBBB8F"/>
    <w:rsid w:val="1CCCDF21"/>
    <w:rsid w:val="1CD0D1C2"/>
    <w:rsid w:val="1CD2D7ED"/>
    <w:rsid w:val="1CD773D0"/>
    <w:rsid w:val="1CD8427A"/>
    <w:rsid w:val="1CDB46FF"/>
    <w:rsid w:val="1CDBF988"/>
    <w:rsid w:val="1CE2794A"/>
    <w:rsid w:val="1CE45449"/>
    <w:rsid w:val="1CE555AC"/>
    <w:rsid w:val="1CE8DCA9"/>
    <w:rsid w:val="1CEA5DBE"/>
    <w:rsid w:val="1CEAEC96"/>
    <w:rsid w:val="1CF185E6"/>
    <w:rsid w:val="1CF58739"/>
    <w:rsid w:val="1CF77AAF"/>
    <w:rsid w:val="1CF7DB22"/>
    <w:rsid w:val="1CFE5B4F"/>
    <w:rsid w:val="1D0283D6"/>
    <w:rsid w:val="1D04410A"/>
    <w:rsid w:val="1D0A0DB4"/>
    <w:rsid w:val="1D0B692D"/>
    <w:rsid w:val="1D0BCF47"/>
    <w:rsid w:val="1D0FF210"/>
    <w:rsid w:val="1D124B61"/>
    <w:rsid w:val="1D18BF9A"/>
    <w:rsid w:val="1D1C17D9"/>
    <w:rsid w:val="1D1D1FC5"/>
    <w:rsid w:val="1D232CAB"/>
    <w:rsid w:val="1D236CFC"/>
    <w:rsid w:val="1D260290"/>
    <w:rsid w:val="1D28DB01"/>
    <w:rsid w:val="1D297142"/>
    <w:rsid w:val="1D2B6E61"/>
    <w:rsid w:val="1D365E4A"/>
    <w:rsid w:val="1D3B4C2A"/>
    <w:rsid w:val="1D3ED38A"/>
    <w:rsid w:val="1D3F9DEA"/>
    <w:rsid w:val="1D438DBC"/>
    <w:rsid w:val="1D443472"/>
    <w:rsid w:val="1D45F54E"/>
    <w:rsid w:val="1D497A29"/>
    <w:rsid w:val="1D4993BE"/>
    <w:rsid w:val="1D4AF13B"/>
    <w:rsid w:val="1D4B7BF2"/>
    <w:rsid w:val="1D51F977"/>
    <w:rsid w:val="1D526D9A"/>
    <w:rsid w:val="1D535B47"/>
    <w:rsid w:val="1D539CE9"/>
    <w:rsid w:val="1D57666B"/>
    <w:rsid w:val="1D5B77C3"/>
    <w:rsid w:val="1D5C6DC2"/>
    <w:rsid w:val="1D5D7D70"/>
    <w:rsid w:val="1D5DD77D"/>
    <w:rsid w:val="1D5F2F2A"/>
    <w:rsid w:val="1D654C6C"/>
    <w:rsid w:val="1D657B1E"/>
    <w:rsid w:val="1D666238"/>
    <w:rsid w:val="1D6B5700"/>
    <w:rsid w:val="1D6D0D6C"/>
    <w:rsid w:val="1D750A45"/>
    <w:rsid w:val="1D783732"/>
    <w:rsid w:val="1D78D77F"/>
    <w:rsid w:val="1D7A7025"/>
    <w:rsid w:val="1D7AF6CC"/>
    <w:rsid w:val="1D7CA6CD"/>
    <w:rsid w:val="1D7E6AB2"/>
    <w:rsid w:val="1D850272"/>
    <w:rsid w:val="1D877434"/>
    <w:rsid w:val="1D8A70B7"/>
    <w:rsid w:val="1D8B5834"/>
    <w:rsid w:val="1D8B78EC"/>
    <w:rsid w:val="1D8FBD15"/>
    <w:rsid w:val="1D97A951"/>
    <w:rsid w:val="1D9B7D3E"/>
    <w:rsid w:val="1D9C799C"/>
    <w:rsid w:val="1DA5E81E"/>
    <w:rsid w:val="1DA67630"/>
    <w:rsid w:val="1DA9966C"/>
    <w:rsid w:val="1DACB815"/>
    <w:rsid w:val="1DB181C7"/>
    <w:rsid w:val="1DB7A148"/>
    <w:rsid w:val="1DBC17B3"/>
    <w:rsid w:val="1DBDBB9C"/>
    <w:rsid w:val="1DBFC24B"/>
    <w:rsid w:val="1DC20C6D"/>
    <w:rsid w:val="1DC24314"/>
    <w:rsid w:val="1DC5FD87"/>
    <w:rsid w:val="1DC74762"/>
    <w:rsid w:val="1DC749A8"/>
    <w:rsid w:val="1DC7B06E"/>
    <w:rsid w:val="1DCA854B"/>
    <w:rsid w:val="1DD1EEDC"/>
    <w:rsid w:val="1DD40E8C"/>
    <w:rsid w:val="1DD6F43A"/>
    <w:rsid w:val="1DD8D03E"/>
    <w:rsid w:val="1DDA47A3"/>
    <w:rsid w:val="1DDA9E6A"/>
    <w:rsid w:val="1DDDAA09"/>
    <w:rsid w:val="1DDE7E23"/>
    <w:rsid w:val="1DE160BA"/>
    <w:rsid w:val="1DE47022"/>
    <w:rsid w:val="1DE4DA67"/>
    <w:rsid w:val="1DE670C8"/>
    <w:rsid w:val="1DE8CBE8"/>
    <w:rsid w:val="1DEC73B8"/>
    <w:rsid w:val="1DEC770F"/>
    <w:rsid w:val="1DECCCD7"/>
    <w:rsid w:val="1DED62FF"/>
    <w:rsid w:val="1DED7B89"/>
    <w:rsid w:val="1DEE951C"/>
    <w:rsid w:val="1DF47FC8"/>
    <w:rsid w:val="1DF4BAF4"/>
    <w:rsid w:val="1DF4EFA2"/>
    <w:rsid w:val="1DF7F258"/>
    <w:rsid w:val="1DFDA739"/>
    <w:rsid w:val="1DFE63F9"/>
    <w:rsid w:val="1DFFE9ED"/>
    <w:rsid w:val="1E0859F8"/>
    <w:rsid w:val="1E086455"/>
    <w:rsid w:val="1E08B94A"/>
    <w:rsid w:val="1E0A537A"/>
    <w:rsid w:val="1E109926"/>
    <w:rsid w:val="1E11D3D4"/>
    <w:rsid w:val="1E122DEF"/>
    <w:rsid w:val="1E15B604"/>
    <w:rsid w:val="1E15F4A6"/>
    <w:rsid w:val="1E1D0A1E"/>
    <w:rsid w:val="1E247811"/>
    <w:rsid w:val="1E263E75"/>
    <w:rsid w:val="1E27D245"/>
    <w:rsid w:val="1E2F6352"/>
    <w:rsid w:val="1E36117B"/>
    <w:rsid w:val="1E3ACB70"/>
    <w:rsid w:val="1E44E1E9"/>
    <w:rsid w:val="1E47E6D6"/>
    <w:rsid w:val="1E483BF9"/>
    <w:rsid w:val="1E49EF90"/>
    <w:rsid w:val="1E4B2875"/>
    <w:rsid w:val="1E5292C3"/>
    <w:rsid w:val="1E5C6048"/>
    <w:rsid w:val="1E5EBD98"/>
    <w:rsid w:val="1E5FD457"/>
    <w:rsid w:val="1E605EA3"/>
    <w:rsid w:val="1E632645"/>
    <w:rsid w:val="1E6402B0"/>
    <w:rsid w:val="1E64AAF3"/>
    <w:rsid w:val="1E690159"/>
    <w:rsid w:val="1E6DE677"/>
    <w:rsid w:val="1E716909"/>
    <w:rsid w:val="1E719BFC"/>
    <w:rsid w:val="1E7278F7"/>
    <w:rsid w:val="1E7A85B7"/>
    <w:rsid w:val="1E7AC561"/>
    <w:rsid w:val="1E7ECF8A"/>
    <w:rsid w:val="1E81260D"/>
    <w:rsid w:val="1E8489E0"/>
    <w:rsid w:val="1E84BD3C"/>
    <w:rsid w:val="1E879C6D"/>
    <w:rsid w:val="1E87CF89"/>
    <w:rsid w:val="1E889710"/>
    <w:rsid w:val="1E8C8C1A"/>
    <w:rsid w:val="1E91F212"/>
    <w:rsid w:val="1E9A36CB"/>
    <w:rsid w:val="1E9AEAED"/>
    <w:rsid w:val="1E9C2498"/>
    <w:rsid w:val="1E9E4A44"/>
    <w:rsid w:val="1E9FAE41"/>
    <w:rsid w:val="1EA513EA"/>
    <w:rsid w:val="1EA9D050"/>
    <w:rsid w:val="1EABF44A"/>
    <w:rsid w:val="1EADCB9B"/>
    <w:rsid w:val="1EAEB74F"/>
    <w:rsid w:val="1EB76478"/>
    <w:rsid w:val="1EB84BFA"/>
    <w:rsid w:val="1EB8D72E"/>
    <w:rsid w:val="1EB9207E"/>
    <w:rsid w:val="1EBEF0F4"/>
    <w:rsid w:val="1EC6BC18"/>
    <w:rsid w:val="1EC711A5"/>
    <w:rsid w:val="1EC78AFB"/>
    <w:rsid w:val="1EC8A413"/>
    <w:rsid w:val="1ECFE4A8"/>
    <w:rsid w:val="1ED43370"/>
    <w:rsid w:val="1ED5987D"/>
    <w:rsid w:val="1ED647F6"/>
    <w:rsid w:val="1ED85109"/>
    <w:rsid w:val="1EDB2858"/>
    <w:rsid w:val="1EDCA7C5"/>
    <w:rsid w:val="1EE29DD7"/>
    <w:rsid w:val="1EE2ED11"/>
    <w:rsid w:val="1EE2F80E"/>
    <w:rsid w:val="1EE68589"/>
    <w:rsid w:val="1EE6AB75"/>
    <w:rsid w:val="1EEA3AA5"/>
    <w:rsid w:val="1EECBAFA"/>
    <w:rsid w:val="1EEF723A"/>
    <w:rsid w:val="1EEF9B13"/>
    <w:rsid w:val="1EF59651"/>
    <w:rsid w:val="1EF785CD"/>
    <w:rsid w:val="1EF9CE7B"/>
    <w:rsid w:val="1F030AA7"/>
    <w:rsid w:val="1F04B310"/>
    <w:rsid w:val="1F066302"/>
    <w:rsid w:val="1F066E9D"/>
    <w:rsid w:val="1F0670AC"/>
    <w:rsid w:val="1F07627E"/>
    <w:rsid w:val="1F0E6AA2"/>
    <w:rsid w:val="1F122280"/>
    <w:rsid w:val="1F14397E"/>
    <w:rsid w:val="1F157EB5"/>
    <w:rsid w:val="1F185971"/>
    <w:rsid w:val="1F202B2E"/>
    <w:rsid w:val="1F2254C8"/>
    <w:rsid w:val="1F240124"/>
    <w:rsid w:val="1F24A50C"/>
    <w:rsid w:val="1F268D9A"/>
    <w:rsid w:val="1F30C898"/>
    <w:rsid w:val="1F36275B"/>
    <w:rsid w:val="1F38AE7D"/>
    <w:rsid w:val="1F38BF22"/>
    <w:rsid w:val="1F3DE310"/>
    <w:rsid w:val="1F3E96B9"/>
    <w:rsid w:val="1F42D3A0"/>
    <w:rsid w:val="1F47CADD"/>
    <w:rsid w:val="1F4859C8"/>
    <w:rsid w:val="1F49512F"/>
    <w:rsid w:val="1F4E82BA"/>
    <w:rsid w:val="1F5290BC"/>
    <w:rsid w:val="1F538C63"/>
    <w:rsid w:val="1F555317"/>
    <w:rsid w:val="1F56FBC4"/>
    <w:rsid w:val="1F5793AD"/>
    <w:rsid w:val="1F579D0A"/>
    <w:rsid w:val="1F5E3003"/>
    <w:rsid w:val="1F60337B"/>
    <w:rsid w:val="1F615E12"/>
    <w:rsid w:val="1F630BF5"/>
    <w:rsid w:val="1F65E11E"/>
    <w:rsid w:val="1F6764F1"/>
    <w:rsid w:val="1F6BAFEB"/>
    <w:rsid w:val="1F6E4392"/>
    <w:rsid w:val="1F6F3F28"/>
    <w:rsid w:val="1F6F691E"/>
    <w:rsid w:val="1F78A53B"/>
    <w:rsid w:val="1F792A8E"/>
    <w:rsid w:val="1F7C8306"/>
    <w:rsid w:val="1F7F44A1"/>
    <w:rsid w:val="1F7FA3DB"/>
    <w:rsid w:val="1F857919"/>
    <w:rsid w:val="1F85AA57"/>
    <w:rsid w:val="1F868EE0"/>
    <w:rsid w:val="1F86AC3D"/>
    <w:rsid w:val="1F88DFBC"/>
    <w:rsid w:val="1F8A4E2C"/>
    <w:rsid w:val="1F8A6D9C"/>
    <w:rsid w:val="1F8AC822"/>
    <w:rsid w:val="1F8E8FBA"/>
    <w:rsid w:val="1F8F88D4"/>
    <w:rsid w:val="1F9034F6"/>
    <w:rsid w:val="1F94F739"/>
    <w:rsid w:val="1F9760F0"/>
    <w:rsid w:val="1F9ABFD9"/>
    <w:rsid w:val="1F9C5E23"/>
    <w:rsid w:val="1FA0CEA7"/>
    <w:rsid w:val="1FA49E3F"/>
    <w:rsid w:val="1FA9D94A"/>
    <w:rsid w:val="1FAC4C52"/>
    <w:rsid w:val="1FAFD84B"/>
    <w:rsid w:val="1FB1A406"/>
    <w:rsid w:val="1FB44082"/>
    <w:rsid w:val="1FB50906"/>
    <w:rsid w:val="1FB75019"/>
    <w:rsid w:val="1FB84B83"/>
    <w:rsid w:val="1FBDEB7A"/>
    <w:rsid w:val="1FBE4603"/>
    <w:rsid w:val="1FBF9287"/>
    <w:rsid w:val="1FC0CD8C"/>
    <w:rsid w:val="1FCB8F5F"/>
    <w:rsid w:val="1FCCA88F"/>
    <w:rsid w:val="1FCCC246"/>
    <w:rsid w:val="1FCFCEF4"/>
    <w:rsid w:val="1FD0661A"/>
    <w:rsid w:val="1FD07D0A"/>
    <w:rsid w:val="1FD0A6F0"/>
    <w:rsid w:val="1FD11DFC"/>
    <w:rsid w:val="1FD6A0B5"/>
    <w:rsid w:val="1FD74ED9"/>
    <w:rsid w:val="1FD8B0B6"/>
    <w:rsid w:val="1FDC1AFF"/>
    <w:rsid w:val="1FDC92A8"/>
    <w:rsid w:val="1FE18A9A"/>
    <w:rsid w:val="1FE746D4"/>
    <w:rsid w:val="1FE79B62"/>
    <w:rsid w:val="1FE7DB53"/>
    <w:rsid w:val="1FE8572D"/>
    <w:rsid w:val="1FE9E563"/>
    <w:rsid w:val="1FEDDFB6"/>
    <w:rsid w:val="1FF302BB"/>
    <w:rsid w:val="1FF4CB7E"/>
    <w:rsid w:val="1FF52622"/>
    <w:rsid w:val="1FF56F03"/>
    <w:rsid w:val="1FFA5405"/>
    <w:rsid w:val="1FFBF35F"/>
    <w:rsid w:val="1FFDA319"/>
    <w:rsid w:val="20010BCD"/>
    <w:rsid w:val="20056823"/>
    <w:rsid w:val="2008DE45"/>
    <w:rsid w:val="20133173"/>
    <w:rsid w:val="20141BD9"/>
    <w:rsid w:val="201A112A"/>
    <w:rsid w:val="201CF66E"/>
    <w:rsid w:val="20227BD4"/>
    <w:rsid w:val="2022A043"/>
    <w:rsid w:val="2027268A"/>
    <w:rsid w:val="202E5640"/>
    <w:rsid w:val="2035E12D"/>
    <w:rsid w:val="203EA609"/>
    <w:rsid w:val="2041FE9D"/>
    <w:rsid w:val="20449DE6"/>
    <w:rsid w:val="2044E771"/>
    <w:rsid w:val="20456F4E"/>
    <w:rsid w:val="2047C8BB"/>
    <w:rsid w:val="204A7288"/>
    <w:rsid w:val="20519DAB"/>
    <w:rsid w:val="205370E5"/>
    <w:rsid w:val="2054165C"/>
    <w:rsid w:val="20586215"/>
    <w:rsid w:val="205D4212"/>
    <w:rsid w:val="2062E206"/>
    <w:rsid w:val="20651526"/>
    <w:rsid w:val="206B2E19"/>
    <w:rsid w:val="20723142"/>
    <w:rsid w:val="20748121"/>
    <w:rsid w:val="207AA346"/>
    <w:rsid w:val="207CC027"/>
    <w:rsid w:val="20834ABF"/>
    <w:rsid w:val="2085F72B"/>
    <w:rsid w:val="208886C2"/>
    <w:rsid w:val="208D2A24"/>
    <w:rsid w:val="208D4652"/>
    <w:rsid w:val="208DE950"/>
    <w:rsid w:val="2092C9A1"/>
    <w:rsid w:val="2095525A"/>
    <w:rsid w:val="209C89DD"/>
    <w:rsid w:val="209EECDB"/>
    <w:rsid w:val="20A964C2"/>
    <w:rsid w:val="20A9AC19"/>
    <w:rsid w:val="20A9B17E"/>
    <w:rsid w:val="20AA85CE"/>
    <w:rsid w:val="20ABEE0F"/>
    <w:rsid w:val="20ADF846"/>
    <w:rsid w:val="20AFF940"/>
    <w:rsid w:val="20B00B71"/>
    <w:rsid w:val="20B0ECA3"/>
    <w:rsid w:val="20B766A2"/>
    <w:rsid w:val="20B9F36E"/>
    <w:rsid w:val="20BE5EEF"/>
    <w:rsid w:val="20C0230B"/>
    <w:rsid w:val="20C34A27"/>
    <w:rsid w:val="20C6FB66"/>
    <w:rsid w:val="20CE4BD4"/>
    <w:rsid w:val="20CF2D42"/>
    <w:rsid w:val="20D1C8C3"/>
    <w:rsid w:val="20D2CD3C"/>
    <w:rsid w:val="20DC2777"/>
    <w:rsid w:val="20E0FAB5"/>
    <w:rsid w:val="20E4E26C"/>
    <w:rsid w:val="20E6CA6A"/>
    <w:rsid w:val="20E8D218"/>
    <w:rsid w:val="20EA9604"/>
    <w:rsid w:val="20F1329D"/>
    <w:rsid w:val="20F5D6B0"/>
    <w:rsid w:val="20F8A106"/>
    <w:rsid w:val="20FBC970"/>
    <w:rsid w:val="20FF0856"/>
    <w:rsid w:val="21019A71"/>
    <w:rsid w:val="210641F1"/>
    <w:rsid w:val="2106D6A0"/>
    <w:rsid w:val="2111D713"/>
    <w:rsid w:val="2114D8FE"/>
    <w:rsid w:val="211A98C7"/>
    <w:rsid w:val="2120437A"/>
    <w:rsid w:val="2123F964"/>
    <w:rsid w:val="21247D4D"/>
    <w:rsid w:val="21273496"/>
    <w:rsid w:val="212B42C0"/>
    <w:rsid w:val="212D53F8"/>
    <w:rsid w:val="2138CBEE"/>
    <w:rsid w:val="21398036"/>
    <w:rsid w:val="213BB8FB"/>
    <w:rsid w:val="213E2DCE"/>
    <w:rsid w:val="21457C60"/>
    <w:rsid w:val="214AED7B"/>
    <w:rsid w:val="214CBE09"/>
    <w:rsid w:val="214CDB42"/>
    <w:rsid w:val="21557608"/>
    <w:rsid w:val="21612EA0"/>
    <w:rsid w:val="21614A06"/>
    <w:rsid w:val="21629B41"/>
    <w:rsid w:val="216638DC"/>
    <w:rsid w:val="216B5414"/>
    <w:rsid w:val="216D2889"/>
    <w:rsid w:val="216E1AC0"/>
    <w:rsid w:val="217008AA"/>
    <w:rsid w:val="2178E4B4"/>
    <w:rsid w:val="217BAE08"/>
    <w:rsid w:val="217C9F18"/>
    <w:rsid w:val="217F9BCD"/>
    <w:rsid w:val="217FF578"/>
    <w:rsid w:val="2181F420"/>
    <w:rsid w:val="218675DA"/>
    <w:rsid w:val="218A5F66"/>
    <w:rsid w:val="218CC8D3"/>
    <w:rsid w:val="21919A23"/>
    <w:rsid w:val="21938023"/>
    <w:rsid w:val="21985AAE"/>
    <w:rsid w:val="2198A11C"/>
    <w:rsid w:val="219CF251"/>
    <w:rsid w:val="219EBC12"/>
    <w:rsid w:val="219F135F"/>
    <w:rsid w:val="21A1BBA0"/>
    <w:rsid w:val="21A49C28"/>
    <w:rsid w:val="21A9840B"/>
    <w:rsid w:val="21B2A492"/>
    <w:rsid w:val="21B335DB"/>
    <w:rsid w:val="21B66BEB"/>
    <w:rsid w:val="21B96863"/>
    <w:rsid w:val="21BBAB00"/>
    <w:rsid w:val="21BE59FE"/>
    <w:rsid w:val="21BE81FE"/>
    <w:rsid w:val="21C3A4BC"/>
    <w:rsid w:val="21C3FE7D"/>
    <w:rsid w:val="21C69136"/>
    <w:rsid w:val="21C8C879"/>
    <w:rsid w:val="21CC40E6"/>
    <w:rsid w:val="21D525A0"/>
    <w:rsid w:val="21D6D19C"/>
    <w:rsid w:val="21D7732D"/>
    <w:rsid w:val="21DEE73C"/>
    <w:rsid w:val="21E32A04"/>
    <w:rsid w:val="21E36A4B"/>
    <w:rsid w:val="21E52EF4"/>
    <w:rsid w:val="21E56C5D"/>
    <w:rsid w:val="21E667CC"/>
    <w:rsid w:val="21E7AA81"/>
    <w:rsid w:val="21E8A9A3"/>
    <w:rsid w:val="21E90C2A"/>
    <w:rsid w:val="21EAD205"/>
    <w:rsid w:val="21F077F0"/>
    <w:rsid w:val="21F28801"/>
    <w:rsid w:val="21F49A0C"/>
    <w:rsid w:val="21F4B74B"/>
    <w:rsid w:val="21F6DF2B"/>
    <w:rsid w:val="21FEB267"/>
    <w:rsid w:val="2200634F"/>
    <w:rsid w:val="220245BF"/>
    <w:rsid w:val="22050C72"/>
    <w:rsid w:val="22083C7B"/>
    <w:rsid w:val="22085ED8"/>
    <w:rsid w:val="2217CD4F"/>
    <w:rsid w:val="221965D7"/>
    <w:rsid w:val="221AF85A"/>
    <w:rsid w:val="221EA885"/>
    <w:rsid w:val="221F3DAC"/>
    <w:rsid w:val="221FA2FB"/>
    <w:rsid w:val="22200AAD"/>
    <w:rsid w:val="22208CB3"/>
    <w:rsid w:val="22224590"/>
    <w:rsid w:val="22274391"/>
    <w:rsid w:val="2229DC99"/>
    <w:rsid w:val="222B6954"/>
    <w:rsid w:val="222BADFE"/>
    <w:rsid w:val="2236E209"/>
    <w:rsid w:val="22390646"/>
    <w:rsid w:val="223D421A"/>
    <w:rsid w:val="2245AA21"/>
    <w:rsid w:val="224929A4"/>
    <w:rsid w:val="224EBF59"/>
    <w:rsid w:val="224FF597"/>
    <w:rsid w:val="22513CB4"/>
    <w:rsid w:val="2251A4E5"/>
    <w:rsid w:val="2251C386"/>
    <w:rsid w:val="225A265B"/>
    <w:rsid w:val="225D0F1D"/>
    <w:rsid w:val="2261313A"/>
    <w:rsid w:val="2262F619"/>
    <w:rsid w:val="2263CA92"/>
    <w:rsid w:val="226A1091"/>
    <w:rsid w:val="226BEDA2"/>
    <w:rsid w:val="226C0E4C"/>
    <w:rsid w:val="226C37B2"/>
    <w:rsid w:val="226FC485"/>
    <w:rsid w:val="22712D6E"/>
    <w:rsid w:val="22773545"/>
    <w:rsid w:val="22782FD1"/>
    <w:rsid w:val="227D13C4"/>
    <w:rsid w:val="227E0599"/>
    <w:rsid w:val="227FE889"/>
    <w:rsid w:val="228216F6"/>
    <w:rsid w:val="2283659E"/>
    <w:rsid w:val="22842083"/>
    <w:rsid w:val="22856E7F"/>
    <w:rsid w:val="2285EB71"/>
    <w:rsid w:val="228842C7"/>
    <w:rsid w:val="228B0C97"/>
    <w:rsid w:val="2292375A"/>
    <w:rsid w:val="2296CA7A"/>
    <w:rsid w:val="229759A8"/>
    <w:rsid w:val="229915AC"/>
    <w:rsid w:val="2299F040"/>
    <w:rsid w:val="22A2FF0E"/>
    <w:rsid w:val="22A33CCD"/>
    <w:rsid w:val="22AC80A9"/>
    <w:rsid w:val="22B3BF55"/>
    <w:rsid w:val="22B48733"/>
    <w:rsid w:val="22B98291"/>
    <w:rsid w:val="22BC286C"/>
    <w:rsid w:val="22BCB90D"/>
    <w:rsid w:val="22C72E9A"/>
    <w:rsid w:val="22C7D5B8"/>
    <w:rsid w:val="22CC24D9"/>
    <w:rsid w:val="22CCE640"/>
    <w:rsid w:val="22CFCA89"/>
    <w:rsid w:val="22D1777D"/>
    <w:rsid w:val="22D19A6A"/>
    <w:rsid w:val="22D68A8F"/>
    <w:rsid w:val="22DA5524"/>
    <w:rsid w:val="22DDC41D"/>
    <w:rsid w:val="22DE356A"/>
    <w:rsid w:val="22E14820"/>
    <w:rsid w:val="22E2E456"/>
    <w:rsid w:val="22E45A4E"/>
    <w:rsid w:val="22E6A19E"/>
    <w:rsid w:val="22E989A3"/>
    <w:rsid w:val="22F1C9A5"/>
    <w:rsid w:val="22F2676B"/>
    <w:rsid w:val="22F616EA"/>
    <w:rsid w:val="22F7860A"/>
    <w:rsid w:val="22F8EE22"/>
    <w:rsid w:val="22F91377"/>
    <w:rsid w:val="22FB4F01"/>
    <w:rsid w:val="2302E7D1"/>
    <w:rsid w:val="2304F24F"/>
    <w:rsid w:val="230AB631"/>
    <w:rsid w:val="230EBFD2"/>
    <w:rsid w:val="230FB8AF"/>
    <w:rsid w:val="231208B6"/>
    <w:rsid w:val="23190625"/>
    <w:rsid w:val="231ED6D0"/>
    <w:rsid w:val="231F50A1"/>
    <w:rsid w:val="23202CE7"/>
    <w:rsid w:val="232AB65F"/>
    <w:rsid w:val="232E63C9"/>
    <w:rsid w:val="2333DBFE"/>
    <w:rsid w:val="23367F66"/>
    <w:rsid w:val="233773D3"/>
    <w:rsid w:val="23391850"/>
    <w:rsid w:val="233A96A8"/>
    <w:rsid w:val="233C1E94"/>
    <w:rsid w:val="2344DAD4"/>
    <w:rsid w:val="234544CD"/>
    <w:rsid w:val="23459B71"/>
    <w:rsid w:val="2347587C"/>
    <w:rsid w:val="234A1350"/>
    <w:rsid w:val="234C3AD8"/>
    <w:rsid w:val="234E71D6"/>
    <w:rsid w:val="234E973F"/>
    <w:rsid w:val="235240AD"/>
    <w:rsid w:val="235482FC"/>
    <w:rsid w:val="23556450"/>
    <w:rsid w:val="2355CC50"/>
    <w:rsid w:val="2358EDD2"/>
    <w:rsid w:val="235A17B8"/>
    <w:rsid w:val="235EA1C2"/>
    <w:rsid w:val="23627E95"/>
    <w:rsid w:val="2363AE5C"/>
    <w:rsid w:val="2363DD04"/>
    <w:rsid w:val="236A5304"/>
    <w:rsid w:val="236D134C"/>
    <w:rsid w:val="236D81EF"/>
    <w:rsid w:val="236E5B08"/>
    <w:rsid w:val="2377550F"/>
    <w:rsid w:val="237886E8"/>
    <w:rsid w:val="237D1BED"/>
    <w:rsid w:val="237E3C33"/>
    <w:rsid w:val="237F7443"/>
    <w:rsid w:val="237FCC1E"/>
    <w:rsid w:val="23806234"/>
    <w:rsid w:val="2380E834"/>
    <w:rsid w:val="238317BB"/>
    <w:rsid w:val="2386D2E5"/>
    <w:rsid w:val="2387B074"/>
    <w:rsid w:val="238F782B"/>
    <w:rsid w:val="239161A9"/>
    <w:rsid w:val="239269F7"/>
    <w:rsid w:val="2393FDF3"/>
    <w:rsid w:val="23943880"/>
    <w:rsid w:val="23949075"/>
    <w:rsid w:val="239676DF"/>
    <w:rsid w:val="2397EEF5"/>
    <w:rsid w:val="239B87A0"/>
    <w:rsid w:val="239F15AA"/>
    <w:rsid w:val="23A3E7A5"/>
    <w:rsid w:val="23A578A7"/>
    <w:rsid w:val="23AF634B"/>
    <w:rsid w:val="23AF9F3C"/>
    <w:rsid w:val="23B2B4EF"/>
    <w:rsid w:val="23B73187"/>
    <w:rsid w:val="23B78BC5"/>
    <w:rsid w:val="23B7E1BC"/>
    <w:rsid w:val="23B9D5BC"/>
    <w:rsid w:val="23BB0E0D"/>
    <w:rsid w:val="23BC5AC3"/>
    <w:rsid w:val="23BDF2AB"/>
    <w:rsid w:val="23C18BA0"/>
    <w:rsid w:val="23C5CE50"/>
    <w:rsid w:val="23C9C781"/>
    <w:rsid w:val="23D067A3"/>
    <w:rsid w:val="23D28E4B"/>
    <w:rsid w:val="23D33CD5"/>
    <w:rsid w:val="23D9127B"/>
    <w:rsid w:val="23D918C3"/>
    <w:rsid w:val="23DD2BF7"/>
    <w:rsid w:val="23DDD1AF"/>
    <w:rsid w:val="23E50CAD"/>
    <w:rsid w:val="23E6C0CD"/>
    <w:rsid w:val="23E6DA3A"/>
    <w:rsid w:val="23E76225"/>
    <w:rsid w:val="23E89FC2"/>
    <w:rsid w:val="23EA9320"/>
    <w:rsid w:val="23EB401E"/>
    <w:rsid w:val="23ED3FE0"/>
    <w:rsid w:val="23F3977F"/>
    <w:rsid w:val="23F425AB"/>
    <w:rsid w:val="23F459CE"/>
    <w:rsid w:val="23F54832"/>
    <w:rsid w:val="23F635F7"/>
    <w:rsid w:val="23FA7A79"/>
    <w:rsid w:val="23FCD835"/>
    <w:rsid w:val="23FD7943"/>
    <w:rsid w:val="24003283"/>
    <w:rsid w:val="24003341"/>
    <w:rsid w:val="24003518"/>
    <w:rsid w:val="24005C32"/>
    <w:rsid w:val="24028C0C"/>
    <w:rsid w:val="24030FB5"/>
    <w:rsid w:val="240339DC"/>
    <w:rsid w:val="2404CEFE"/>
    <w:rsid w:val="24050589"/>
    <w:rsid w:val="24069571"/>
    <w:rsid w:val="24073D55"/>
    <w:rsid w:val="240CC65A"/>
    <w:rsid w:val="24127741"/>
    <w:rsid w:val="24143207"/>
    <w:rsid w:val="241637F6"/>
    <w:rsid w:val="2417D13D"/>
    <w:rsid w:val="24182F4F"/>
    <w:rsid w:val="242641BF"/>
    <w:rsid w:val="242F2873"/>
    <w:rsid w:val="243020BB"/>
    <w:rsid w:val="24322344"/>
    <w:rsid w:val="2436A613"/>
    <w:rsid w:val="2436AAA6"/>
    <w:rsid w:val="243A57B0"/>
    <w:rsid w:val="243E41C7"/>
    <w:rsid w:val="2440F5CB"/>
    <w:rsid w:val="24442D5E"/>
    <w:rsid w:val="24454712"/>
    <w:rsid w:val="244BE651"/>
    <w:rsid w:val="244D4BD1"/>
    <w:rsid w:val="244E9A4F"/>
    <w:rsid w:val="24507438"/>
    <w:rsid w:val="2451A1A2"/>
    <w:rsid w:val="24527296"/>
    <w:rsid w:val="24531079"/>
    <w:rsid w:val="245505ED"/>
    <w:rsid w:val="245A0003"/>
    <w:rsid w:val="245B7F2C"/>
    <w:rsid w:val="245E2ECE"/>
    <w:rsid w:val="245EE966"/>
    <w:rsid w:val="245F8418"/>
    <w:rsid w:val="24625054"/>
    <w:rsid w:val="2465BC8E"/>
    <w:rsid w:val="246B8228"/>
    <w:rsid w:val="246D55C1"/>
    <w:rsid w:val="246D6730"/>
    <w:rsid w:val="246EFE7C"/>
    <w:rsid w:val="246FECC2"/>
    <w:rsid w:val="2471D18D"/>
    <w:rsid w:val="247A2258"/>
    <w:rsid w:val="247A81AE"/>
    <w:rsid w:val="2482F2E0"/>
    <w:rsid w:val="248545B7"/>
    <w:rsid w:val="248734DD"/>
    <w:rsid w:val="2490E4B3"/>
    <w:rsid w:val="2492F024"/>
    <w:rsid w:val="249303F4"/>
    <w:rsid w:val="24932021"/>
    <w:rsid w:val="2493923A"/>
    <w:rsid w:val="24988D70"/>
    <w:rsid w:val="249A9662"/>
    <w:rsid w:val="249B702A"/>
    <w:rsid w:val="24A2AE6E"/>
    <w:rsid w:val="24A6058A"/>
    <w:rsid w:val="24A75359"/>
    <w:rsid w:val="24AADBFD"/>
    <w:rsid w:val="24AD4025"/>
    <w:rsid w:val="24AFCFDE"/>
    <w:rsid w:val="24B1F340"/>
    <w:rsid w:val="24B380EA"/>
    <w:rsid w:val="24B888F2"/>
    <w:rsid w:val="24B8BABF"/>
    <w:rsid w:val="24BABFCE"/>
    <w:rsid w:val="24BAC9C8"/>
    <w:rsid w:val="24BC9616"/>
    <w:rsid w:val="24BCD780"/>
    <w:rsid w:val="24BD6B51"/>
    <w:rsid w:val="24C65E36"/>
    <w:rsid w:val="24C9468D"/>
    <w:rsid w:val="24CEAD7C"/>
    <w:rsid w:val="24CFF4CB"/>
    <w:rsid w:val="24D181F1"/>
    <w:rsid w:val="24D3A981"/>
    <w:rsid w:val="24D78427"/>
    <w:rsid w:val="24DB68C2"/>
    <w:rsid w:val="24DEA27D"/>
    <w:rsid w:val="24DF9D12"/>
    <w:rsid w:val="24E95841"/>
    <w:rsid w:val="24E9E356"/>
    <w:rsid w:val="24EC6C91"/>
    <w:rsid w:val="24EF60A5"/>
    <w:rsid w:val="24F18C34"/>
    <w:rsid w:val="24F4DE58"/>
    <w:rsid w:val="24F8069E"/>
    <w:rsid w:val="24F82E9E"/>
    <w:rsid w:val="24F94610"/>
    <w:rsid w:val="24F9AF49"/>
    <w:rsid w:val="24FB12A9"/>
    <w:rsid w:val="24FC41AD"/>
    <w:rsid w:val="24FD13DC"/>
    <w:rsid w:val="24FD5335"/>
    <w:rsid w:val="24FEAE0F"/>
    <w:rsid w:val="2502938C"/>
    <w:rsid w:val="250644ED"/>
    <w:rsid w:val="250C3411"/>
    <w:rsid w:val="250D0F12"/>
    <w:rsid w:val="250DD290"/>
    <w:rsid w:val="250F894F"/>
    <w:rsid w:val="25174A88"/>
    <w:rsid w:val="251AAEE9"/>
    <w:rsid w:val="251B03F5"/>
    <w:rsid w:val="251F37A2"/>
    <w:rsid w:val="251F4B43"/>
    <w:rsid w:val="251FC0AC"/>
    <w:rsid w:val="2521D63C"/>
    <w:rsid w:val="2523A73B"/>
    <w:rsid w:val="2523E710"/>
    <w:rsid w:val="2524352A"/>
    <w:rsid w:val="25243D0F"/>
    <w:rsid w:val="25260B1B"/>
    <w:rsid w:val="252AADEC"/>
    <w:rsid w:val="252CE407"/>
    <w:rsid w:val="252D9841"/>
    <w:rsid w:val="252E5D01"/>
    <w:rsid w:val="2530EF96"/>
    <w:rsid w:val="253339D3"/>
    <w:rsid w:val="25380003"/>
    <w:rsid w:val="253932DF"/>
    <w:rsid w:val="2547319D"/>
    <w:rsid w:val="2547AF82"/>
    <w:rsid w:val="2549CD18"/>
    <w:rsid w:val="254DAC75"/>
    <w:rsid w:val="254FEA3A"/>
    <w:rsid w:val="2555A4FB"/>
    <w:rsid w:val="2556442B"/>
    <w:rsid w:val="255D59B5"/>
    <w:rsid w:val="2560061C"/>
    <w:rsid w:val="2560453D"/>
    <w:rsid w:val="2560ADE7"/>
    <w:rsid w:val="2563ABB5"/>
    <w:rsid w:val="256427BF"/>
    <w:rsid w:val="2564C13E"/>
    <w:rsid w:val="25667FDD"/>
    <w:rsid w:val="25676735"/>
    <w:rsid w:val="256B87CC"/>
    <w:rsid w:val="256BA745"/>
    <w:rsid w:val="256BE0FF"/>
    <w:rsid w:val="256F80A2"/>
    <w:rsid w:val="2570E9F7"/>
    <w:rsid w:val="25746F59"/>
    <w:rsid w:val="25771B48"/>
    <w:rsid w:val="25779142"/>
    <w:rsid w:val="257B4A86"/>
    <w:rsid w:val="257B8C54"/>
    <w:rsid w:val="2581681C"/>
    <w:rsid w:val="2583512A"/>
    <w:rsid w:val="2584889B"/>
    <w:rsid w:val="2584F36F"/>
    <w:rsid w:val="2584FD75"/>
    <w:rsid w:val="2585DBDC"/>
    <w:rsid w:val="25883069"/>
    <w:rsid w:val="2589855F"/>
    <w:rsid w:val="258BCA45"/>
    <w:rsid w:val="258C5EFF"/>
    <w:rsid w:val="258FB3E7"/>
    <w:rsid w:val="258FE678"/>
    <w:rsid w:val="25914ED6"/>
    <w:rsid w:val="2592E774"/>
    <w:rsid w:val="2593E4C9"/>
    <w:rsid w:val="2596F23A"/>
    <w:rsid w:val="259A4564"/>
    <w:rsid w:val="259C6D6F"/>
    <w:rsid w:val="259F3629"/>
    <w:rsid w:val="25A1F2CE"/>
    <w:rsid w:val="25A3A8C2"/>
    <w:rsid w:val="25A3D34D"/>
    <w:rsid w:val="25AAF697"/>
    <w:rsid w:val="25AC847F"/>
    <w:rsid w:val="25AFD415"/>
    <w:rsid w:val="25B07C83"/>
    <w:rsid w:val="25B5AFE3"/>
    <w:rsid w:val="25B5E758"/>
    <w:rsid w:val="25B66767"/>
    <w:rsid w:val="25B8B40F"/>
    <w:rsid w:val="25BD0129"/>
    <w:rsid w:val="25BED2B9"/>
    <w:rsid w:val="25C22FBC"/>
    <w:rsid w:val="25C71948"/>
    <w:rsid w:val="25C7717D"/>
    <w:rsid w:val="25C82897"/>
    <w:rsid w:val="25CE19B0"/>
    <w:rsid w:val="25CF24E8"/>
    <w:rsid w:val="25D7457D"/>
    <w:rsid w:val="25D954F0"/>
    <w:rsid w:val="25DCBA61"/>
    <w:rsid w:val="25DD281E"/>
    <w:rsid w:val="25DEAAA2"/>
    <w:rsid w:val="25E86E94"/>
    <w:rsid w:val="25F199CF"/>
    <w:rsid w:val="25FDA622"/>
    <w:rsid w:val="26008EF6"/>
    <w:rsid w:val="2605F88E"/>
    <w:rsid w:val="260648BF"/>
    <w:rsid w:val="2607B13E"/>
    <w:rsid w:val="260816A6"/>
    <w:rsid w:val="260829B7"/>
    <w:rsid w:val="2608AB18"/>
    <w:rsid w:val="26091A8F"/>
    <w:rsid w:val="26096712"/>
    <w:rsid w:val="260B32A1"/>
    <w:rsid w:val="260BE2B0"/>
    <w:rsid w:val="260E6820"/>
    <w:rsid w:val="260E6AE5"/>
    <w:rsid w:val="26109474"/>
    <w:rsid w:val="26118C27"/>
    <w:rsid w:val="2613E293"/>
    <w:rsid w:val="2614FFBC"/>
    <w:rsid w:val="2619B447"/>
    <w:rsid w:val="26237B5C"/>
    <w:rsid w:val="26247E66"/>
    <w:rsid w:val="2625733C"/>
    <w:rsid w:val="26262415"/>
    <w:rsid w:val="2627DACC"/>
    <w:rsid w:val="262A556E"/>
    <w:rsid w:val="262F3225"/>
    <w:rsid w:val="262F466A"/>
    <w:rsid w:val="2633A8B9"/>
    <w:rsid w:val="2636B938"/>
    <w:rsid w:val="2638B983"/>
    <w:rsid w:val="263953CA"/>
    <w:rsid w:val="263EAD93"/>
    <w:rsid w:val="263FBE8E"/>
    <w:rsid w:val="2640BD3D"/>
    <w:rsid w:val="26488215"/>
    <w:rsid w:val="264D7212"/>
    <w:rsid w:val="26533478"/>
    <w:rsid w:val="26538820"/>
    <w:rsid w:val="26545953"/>
    <w:rsid w:val="265ACB18"/>
    <w:rsid w:val="266151CC"/>
    <w:rsid w:val="2666BB10"/>
    <w:rsid w:val="266C8A02"/>
    <w:rsid w:val="266E020F"/>
    <w:rsid w:val="26726EE6"/>
    <w:rsid w:val="267B8027"/>
    <w:rsid w:val="26836D1F"/>
    <w:rsid w:val="2683F009"/>
    <w:rsid w:val="2684B458"/>
    <w:rsid w:val="2685E372"/>
    <w:rsid w:val="26877594"/>
    <w:rsid w:val="2688E38E"/>
    <w:rsid w:val="268DEEEF"/>
    <w:rsid w:val="268F8D46"/>
    <w:rsid w:val="26951671"/>
    <w:rsid w:val="26989C67"/>
    <w:rsid w:val="269D03F7"/>
    <w:rsid w:val="269D76AE"/>
    <w:rsid w:val="269DABF9"/>
    <w:rsid w:val="26A377FF"/>
    <w:rsid w:val="26A70450"/>
    <w:rsid w:val="26A78878"/>
    <w:rsid w:val="26A97F38"/>
    <w:rsid w:val="26ADBABE"/>
    <w:rsid w:val="26B59469"/>
    <w:rsid w:val="26BA6BA8"/>
    <w:rsid w:val="26BCCC2C"/>
    <w:rsid w:val="26C35637"/>
    <w:rsid w:val="26C4C317"/>
    <w:rsid w:val="26C5A08C"/>
    <w:rsid w:val="26C7407A"/>
    <w:rsid w:val="26C79A28"/>
    <w:rsid w:val="26CADFCC"/>
    <w:rsid w:val="26CB0213"/>
    <w:rsid w:val="26CCBFF7"/>
    <w:rsid w:val="26D075DA"/>
    <w:rsid w:val="26D921DB"/>
    <w:rsid w:val="26D9D893"/>
    <w:rsid w:val="26DACD66"/>
    <w:rsid w:val="26DEBF87"/>
    <w:rsid w:val="26DEEEC4"/>
    <w:rsid w:val="26E2C259"/>
    <w:rsid w:val="26E9D19F"/>
    <w:rsid w:val="26EC7DA2"/>
    <w:rsid w:val="26EE0ABE"/>
    <w:rsid w:val="26F1B4F6"/>
    <w:rsid w:val="26F3A803"/>
    <w:rsid w:val="26FEC667"/>
    <w:rsid w:val="26FED200"/>
    <w:rsid w:val="26FEE834"/>
    <w:rsid w:val="2700B44C"/>
    <w:rsid w:val="27037B57"/>
    <w:rsid w:val="2704D276"/>
    <w:rsid w:val="2705F8C1"/>
    <w:rsid w:val="270732C2"/>
    <w:rsid w:val="270797B2"/>
    <w:rsid w:val="270A7CF8"/>
    <w:rsid w:val="270AFAAB"/>
    <w:rsid w:val="270F3E24"/>
    <w:rsid w:val="271113B3"/>
    <w:rsid w:val="271379A3"/>
    <w:rsid w:val="27195F18"/>
    <w:rsid w:val="271B04F1"/>
    <w:rsid w:val="271B324E"/>
    <w:rsid w:val="271BC7AF"/>
    <w:rsid w:val="27220228"/>
    <w:rsid w:val="272682CB"/>
    <w:rsid w:val="2728A563"/>
    <w:rsid w:val="272CD01D"/>
    <w:rsid w:val="272E5966"/>
    <w:rsid w:val="27319F7F"/>
    <w:rsid w:val="2732F3B3"/>
    <w:rsid w:val="2735020E"/>
    <w:rsid w:val="273B5BA3"/>
    <w:rsid w:val="273FBECF"/>
    <w:rsid w:val="2740A676"/>
    <w:rsid w:val="27413940"/>
    <w:rsid w:val="2744BA24"/>
    <w:rsid w:val="274662B6"/>
    <w:rsid w:val="2748DA14"/>
    <w:rsid w:val="274AACDC"/>
    <w:rsid w:val="274D21DA"/>
    <w:rsid w:val="274DC344"/>
    <w:rsid w:val="274E4CF8"/>
    <w:rsid w:val="275071C7"/>
    <w:rsid w:val="27556298"/>
    <w:rsid w:val="2758A659"/>
    <w:rsid w:val="275ACC05"/>
    <w:rsid w:val="276009D2"/>
    <w:rsid w:val="27617D3D"/>
    <w:rsid w:val="2762F484"/>
    <w:rsid w:val="2767DA6D"/>
    <w:rsid w:val="2767E33F"/>
    <w:rsid w:val="2767EB07"/>
    <w:rsid w:val="2769F2C0"/>
    <w:rsid w:val="276B04FC"/>
    <w:rsid w:val="276B539D"/>
    <w:rsid w:val="276CC862"/>
    <w:rsid w:val="276E64F3"/>
    <w:rsid w:val="276F2D15"/>
    <w:rsid w:val="2770D285"/>
    <w:rsid w:val="2775C3EE"/>
    <w:rsid w:val="2778808F"/>
    <w:rsid w:val="2778E4F7"/>
    <w:rsid w:val="27794F73"/>
    <w:rsid w:val="277D8256"/>
    <w:rsid w:val="277F8AAB"/>
    <w:rsid w:val="2781957B"/>
    <w:rsid w:val="278A4FFC"/>
    <w:rsid w:val="278A549C"/>
    <w:rsid w:val="278ADCAE"/>
    <w:rsid w:val="278BDD90"/>
    <w:rsid w:val="278D549A"/>
    <w:rsid w:val="2790FAA7"/>
    <w:rsid w:val="2792CEC2"/>
    <w:rsid w:val="27964BF7"/>
    <w:rsid w:val="2799643B"/>
    <w:rsid w:val="279C8D3A"/>
    <w:rsid w:val="27A12544"/>
    <w:rsid w:val="27A24F5F"/>
    <w:rsid w:val="27A2DCA9"/>
    <w:rsid w:val="27A2E3EE"/>
    <w:rsid w:val="27A3726C"/>
    <w:rsid w:val="27A3819F"/>
    <w:rsid w:val="27AD5C88"/>
    <w:rsid w:val="27AFAD60"/>
    <w:rsid w:val="27B0E461"/>
    <w:rsid w:val="27B8C278"/>
    <w:rsid w:val="27BB3892"/>
    <w:rsid w:val="27BE5DE8"/>
    <w:rsid w:val="27BF02F6"/>
    <w:rsid w:val="27C511A9"/>
    <w:rsid w:val="27C58E46"/>
    <w:rsid w:val="27D0E2C1"/>
    <w:rsid w:val="27D20D99"/>
    <w:rsid w:val="27D37E1C"/>
    <w:rsid w:val="27D59171"/>
    <w:rsid w:val="27D6C83E"/>
    <w:rsid w:val="27DA40B5"/>
    <w:rsid w:val="27DE32F5"/>
    <w:rsid w:val="27E90C55"/>
    <w:rsid w:val="27E95FC1"/>
    <w:rsid w:val="27EE0080"/>
    <w:rsid w:val="27EECF5E"/>
    <w:rsid w:val="27F0B453"/>
    <w:rsid w:val="27F20D9D"/>
    <w:rsid w:val="27F29434"/>
    <w:rsid w:val="27F2B22C"/>
    <w:rsid w:val="27F55B32"/>
    <w:rsid w:val="27F9C970"/>
    <w:rsid w:val="27FA87D1"/>
    <w:rsid w:val="27FBA994"/>
    <w:rsid w:val="28016B68"/>
    <w:rsid w:val="2802DAF6"/>
    <w:rsid w:val="28039F66"/>
    <w:rsid w:val="2803B457"/>
    <w:rsid w:val="28056280"/>
    <w:rsid w:val="2806E7E5"/>
    <w:rsid w:val="280A4106"/>
    <w:rsid w:val="280B9493"/>
    <w:rsid w:val="280BD8FA"/>
    <w:rsid w:val="280C799B"/>
    <w:rsid w:val="28147460"/>
    <w:rsid w:val="2818FC60"/>
    <w:rsid w:val="281A992C"/>
    <w:rsid w:val="281C6324"/>
    <w:rsid w:val="281F40E1"/>
    <w:rsid w:val="2821D410"/>
    <w:rsid w:val="282371B3"/>
    <w:rsid w:val="2823817F"/>
    <w:rsid w:val="28253EF9"/>
    <w:rsid w:val="282A583E"/>
    <w:rsid w:val="282A8C7C"/>
    <w:rsid w:val="283055D5"/>
    <w:rsid w:val="28328DAF"/>
    <w:rsid w:val="28391241"/>
    <w:rsid w:val="283B290C"/>
    <w:rsid w:val="283E7D4E"/>
    <w:rsid w:val="2840CE34"/>
    <w:rsid w:val="28417D81"/>
    <w:rsid w:val="28457DFF"/>
    <w:rsid w:val="2848C51F"/>
    <w:rsid w:val="2849E2AF"/>
    <w:rsid w:val="284BBDC1"/>
    <w:rsid w:val="284DDB0E"/>
    <w:rsid w:val="284E04CB"/>
    <w:rsid w:val="284E3F75"/>
    <w:rsid w:val="284FAC55"/>
    <w:rsid w:val="284FBEF6"/>
    <w:rsid w:val="2855DE5E"/>
    <w:rsid w:val="2857E4DA"/>
    <w:rsid w:val="285B6077"/>
    <w:rsid w:val="285BC2D7"/>
    <w:rsid w:val="285F3CE6"/>
    <w:rsid w:val="286433F3"/>
    <w:rsid w:val="2867B9F2"/>
    <w:rsid w:val="2869D5DF"/>
    <w:rsid w:val="286A2851"/>
    <w:rsid w:val="286AC4EF"/>
    <w:rsid w:val="286C2817"/>
    <w:rsid w:val="286EBAC9"/>
    <w:rsid w:val="2871A511"/>
    <w:rsid w:val="28725198"/>
    <w:rsid w:val="2876ECFD"/>
    <w:rsid w:val="2877CE38"/>
    <w:rsid w:val="287DCE15"/>
    <w:rsid w:val="287E7EA1"/>
    <w:rsid w:val="287F0E43"/>
    <w:rsid w:val="288009CE"/>
    <w:rsid w:val="28820C1A"/>
    <w:rsid w:val="28841F83"/>
    <w:rsid w:val="28843884"/>
    <w:rsid w:val="28903661"/>
    <w:rsid w:val="28907C6D"/>
    <w:rsid w:val="289AC80A"/>
    <w:rsid w:val="289DAE30"/>
    <w:rsid w:val="289ECDF6"/>
    <w:rsid w:val="28A37132"/>
    <w:rsid w:val="28A5700D"/>
    <w:rsid w:val="28A5B708"/>
    <w:rsid w:val="28A9D318"/>
    <w:rsid w:val="28ACBEE1"/>
    <w:rsid w:val="28AF28FD"/>
    <w:rsid w:val="28B3144D"/>
    <w:rsid w:val="28B3BDDE"/>
    <w:rsid w:val="28BEE873"/>
    <w:rsid w:val="28C450A5"/>
    <w:rsid w:val="28CD6FE0"/>
    <w:rsid w:val="28CFC8EB"/>
    <w:rsid w:val="28CFE2A6"/>
    <w:rsid w:val="28D0BA14"/>
    <w:rsid w:val="28D0CA41"/>
    <w:rsid w:val="28D4838E"/>
    <w:rsid w:val="28D8F440"/>
    <w:rsid w:val="28D923BD"/>
    <w:rsid w:val="28D92E8D"/>
    <w:rsid w:val="28DE74E0"/>
    <w:rsid w:val="28EB0C57"/>
    <w:rsid w:val="28EBD09F"/>
    <w:rsid w:val="28ED7DF0"/>
    <w:rsid w:val="28EF8BE7"/>
    <w:rsid w:val="28F0A59F"/>
    <w:rsid w:val="28F21C9D"/>
    <w:rsid w:val="28F42E8B"/>
    <w:rsid w:val="28F5D328"/>
    <w:rsid w:val="28F763A3"/>
    <w:rsid w:val="28F78540"/>
    <w:rsid w:val="28F7D0D9"/>
    <w:rsid w:val="28F8D6EF"/>
    <w:rsid w:val="28F9C6C4"/>
    <w:rsid w:val="28FCA461"/>
    <w:rsid w:val="2902C695"/>
    <w:rsid w:val="2905039E"/>
    <w:rsid w:val="29111ECB"/>
    <w:rsid w:val="291783A5"/>
    <w:rsid w:val="29198C12"/>
    <w:rsid w:val="2919CBC8"/>
    <w:rsid w:val="291A717C"/>
    <w:rsid w:val="291ACF31"/>
    <w:rsid w:val="291ECF19"/>
    <w:rsid w:val="29200B4D"/>
    <w:rsid w:val="2921E409"/>
    <w:rsid w:val="292550EF"/>
    <w:rsid w:val="29267040"/>
    <w:rsid w:val="2928B494"/>
    <w:rsid w:val="29299AD7"/>
    <w:rsid w:val="292BFF49"/>
    <w:rsid w:val="292D3F4D"/>
    <w:rsid w:val="292E37A8"/>
    <w:rsid w:val="292E994F"/>
    <w:rsid w:val="2930048C"/>
    <w:rsid w:val="2937AF09"/>
    <w:rsid w:val="293B728B"/>
    <w:rsid w:val="293C3207"/>
    <w:rsid w:val="293E3C56"/>
    <w:rsid w:val="29431A93"/>
    <w:rsid w:val="2946C0A4"/>
    <w:rsid w:val="294740C0"/>
    <w:rsid w:val="294AEF0D"/>
    <w:rsid w:val="294BE98D"/>
    <w:rsid w:val="295019CA"/>
    <w:rsid w:val="2956D674"/>
    <w:rsid w:val="2957C532"/>
    <w:rsid w:val="295DC5B1"/>
    <w:rsid w:val="2960BAD8"/>
    <w:rsid w:val="2966062A"/>
    <w:rsid w:val="29672392"/>
    <w:rsid w:val="2969F902"/>
    <w:rsid w:val="296A0BB4"/>
    <w:rsid w:val="2970DBC1"/>
    <w:rsid w:val="2973A283"/>
    <w:rsid w:val="297621F1"/>
    <w:rsid w:val="297AB553"/>
    <w:rsid w:val="297BD96A"/>
    <w:rsid w:val="297C28C6"/>
    <w:rsid w:val="297E5700"/>
    <w:rsid w:val="297E6785"/>
    <w:rsid w:val="2980A29E"/>
    <w:rsid w:val="29832544"/>
    <w:rsid w:val="29833917"/>
    <w:rsid w:val="29833C8D"/>
    <w:rsid w:val="298BFA15"/>
    <w:rsid w:val="298C48E6"/>
    <w:rsid w:val="298F00F0"/>
    <w:rsid w:val="298FB7F3"/>
    <w:rsid w:val="2990835B"/>
    <w:rsid w:val="29935769"/>
    <w:rsid w:val="2996ADD0"/>
    <w:rsid w:val="299D29A2"/>
    <w:rsid w:val="29A11F87"/>
    <w:rsid w:val="29A79A09"/>
    <w:rsid w:val="29AB0B3F"/>
    <w:rsid w:val="29AC5444"/>
    <w:rsid w:val="29B1DAAA"/>
    <w:rsid w:val="29B21D23"/>
    <w:rsid w:val="29B9EFE2"/>
    <w:rsid w:val="29BC7333"/>
    <w:rsid w:val="29BE9852"/>
    <w:rsid w:val="29C13578"/>
    <w:rsid w:val="29C27F81"/>
    <w:rsid w:val="29C5024A"/>
    <w:rsid w:val="29CA9007"/>
    <w:rsid w:val="29CCFB73"/>
    <w:rsid w:val="29D14459"/>
    <w:rsid w:val="29D17267"/>
    <w:rsid w:val="29D2E1BA"/>
    <w:rsid w:val="29DAC35E"/>
    <w:rsid w:val="29DC2D52"/>
    <w:rsid w:val="29DEAF9C"/>
    <w:rsid w:val="29DEEFF7"/>
    <w:rsid w:val="29DF03A5"/>
    <w:rsid w:val="29E2F5F5"/>
    <w:rsid w:val="29E39437"/>
    <w:rsid w:val="29E640E3"/>
    <w:rsid w:val="29EBF46D"/>
    <w:rsid w:val="29F212B6"/>
    <w:rsid w:val="29F37F8C"/>
    <w:rsid w:val="29F63CB4"/>
    <w:rsid w:val="29FD8BEE"/>
    <w:rsid w:val="29FE8658"/>
    <w:rsid w:val="2A050FE6"/>
    <w:rsid w:val="2A08ACFD"/>
    <w:rsid w:val="2A0A0312"/>
    <w:rsid w:val="2A0BEC11"/>
    <w:rsid w:val="2A0C89C5"/>
    <w:rsid w:val="2A0E6D29"/>
    <w:rsid w:val="2A0F2D70"/>
    <w:rsid w:val="2A0F9130"/>
    <w:rsid w:val="2A115027"/>
    <w:rsid w:val="2A118CB5"/>
    <w:rsid w:val="2A1A5163"/>
    <w:rsid w:val="2A205CED"/>
    <w:rsid w:val="2A217BED"/>
    <w:rsid w:val="2A275CF6"/>
    <w:rsid w:val="2A2A021F"/>
    <w:rsid w:val="2A2B4C84"/>
    <w:rsid w:val="2A2E7235"/>
    <w:rsid w:val="2A318278"/>
    <w:rsid w:val="2A320629"/>
    <w:rsid w:val="2A34409B"/>
    <w:rsid w:val="2A38FD3A"/>
    <w:rsid w:val="2A3AA742"/>
    <w:rsid w:val="2A3C05A6"/>
    <w:rsid w:val="2A3D5CAE"/>
    <w:rsid w:val="2A3F4B38"/>
    <w:rsid w:val="2A415F50"/>
    <w:rsid w:val="2A42CB9D"/>
    <w:rsid w:val="2A42E972"/>
    <w:rsid w:val="2A457E1E"/>
    <w:rsid w:val="2A4701B6"/>
    <w:rsid w:val="2A49EBD0"/>
    <w:rsid w:val="2A4FFAE8"/>
    <w:rsid w:val="2A51152F"/>
    <w:rsid w:val="2A541694"/>
    <w:rsid w:val="2A57C019"/>
    <w:rsid w:val="2A584A5D"/>
    <w:rsid w:val="2A5E06C9"/>
    <w:rsid w:val="2A5EEE33"/>
    <w:rsid w:val="2A64912A"/>
    <w:rsid w:val="2A6A7353"/>
    <w:rsid w:val="2A6BC93C"/>
    <w:rsid w:val="2A6C19B9"/>
    <w:rsid w:val="2A70C88A"/>
    <w:rsid w:val="2A7583C9"/>
    <w:rsid w:val="2A791A47"/>
    <w:rsid w:val="2A7A6F31"/>
    <w:rsid w:val="2A7F4D17"/>
    <w:rsid w:val="2A8427C5"/>
    <w:rsid w:val="2A84C29C"/>
    <w:rsid w:val="2A8547AF"/>
    <w:rsid w:val="2A86F8D1"/>
    <w:rsid w:val="2A87128A"/>
    <w:rsid w:val="2A88DC57"/>
    <w:rsid w:val="2A8AC24E"/>
    <w:rsid w:val="2A8B89F6"/>
    <w:rsid w:val="2A8BA475"/>
    <w:rsid w:val="2A928AC4"/>
    <w:rsid w:val="2A9676A2"/>
    <w:rsid w:val="2A98C015"/>
    <w:rsid w:val="2A9C247E"/>
    <w:rsid w:val="2A9C6CFE"/>
    <w:rsid w:val="2A9FC914"/>
    <w:rsid w:val="2AA08563"/>
    <w:rsid w:val="2AA0FAE2"/>
    <w:rsid w:val="2AAA092F"/>
    <w:rsid w:val="2AABEB85"/>
    <w:rsid w:val="2AAE924E"/>
    <w:rsid w:val="2AB111BE"/>
    <w:rsid w:val="2AB2DA6B"/>
    <w:rsid w:val="2AB607C3"/>
    <w:rsid w:val="2ABA159F"/>
    <w:rsid w:val="2ABB9C0C"/>
    <w:rsid w:val="2ABBF24C"/>
    <w:rsid w:val="2ABE7145"/>
    <w:rsid w:val="2AC3A808"/>
    <w:rsid w:val="2AC3BDA1"/>
    <w:rsid w:val="2AC6622D"/>
    <w:rsid w:val="2AC6EE2E"/>
    <w:rsid w:val="2ACA28EF"/>
    <w:rsid w:val="2ACA68A0"/>
    <w:rsid w:val="2ACB0F1B"/>
    <w:rsid w:val="2ACE01D9"/>
    <w:rsid w:val="2ACEBA87"/>
    <w:rsid w:val="2AD59198"/>
    <w:rsid w:val="2ADA05C0"/>
    <w:rsid w:val="2ADB7E6E"/>
    <w:rsid w:val="2ADC591E"/>
    <w:rsid w:val="2AE1FF81"/>
    <w:rsid w:val="2AE5F902"/>
    <w:rsid w:val="2AE9D54F"/>
    <w:rsid w:val="2AEFF174"/>
    <w:rsid w:val="2AF0704F"/>
    <w:rsid w:val="2AF7CB49"/>
    <w:rsid w:val="2AF8425C"/>
    <w:rsid w:val="2AF9BA3E"/>
    <w:rsid w:val="2AFB85F9"/>
    <w:rsid w:val="2AFEE5B6"/>
    <w:rsid w:val="2B004883"/>
    <w:rsid w:val="2B041894"/>
    <w:rsid w:val="2B043700"/>
    <w:rsid w:val="2B0811CA"/>
    <w:rsid w:val="2B0E7D8C"/>
    <w:rsid w:val="2B107DB8"/>
    <w:rsid w:val="2B1152D1"/>
    <w:rsid w:val="2B17E033"/>
    <w:rsid w:val="2B1B56D1"/>
    <w:rsid w:val="2B1BA2A4"/>
    <w:rsid w:val="2B1E675D"/>
    <w:rsid w:val="2B1EF425"/>
    <w:rsid w:val="2B1F9772"/>
    <w:rsid w:val="2B32AF7D"/>
    <w:rsid w:val="2B3949E6"/>
    <w:rsid w:val="2B3A0CFB"/>
    <w:rsid w:val="2B3DFA5B"/>
    <w:rsid w:val="2B42B65F"/>
    <w:rsid w:val="2B4378FB"/>
    <w:rsid w:val="2B493F83"/>
    <w:rsid w:val="2B4AE723"/>
    <w:rsid w:val="2B4B55DE"/>
    <w:rsid w:val="2B4C3A0A"/>
    <w:rsid w:val="2B4D66CF"/>
    <w:rsid w:val="2B53BDD9"/>
    <w:rsid w:val="2B54CF39"/>
    <w:rsid w:val="2B58F425"/>
    <w:rsid w:val="2B61703E"/>
    <w:rsid w:val="2B64595E"/>
    <w:rsid w:val="2B645AB3"/>
    <w:rsid w:val="2B654B8C"/>
    <w:rsid w:val="2B6C68DC"/>
    <w:rsid w:val="2B6E0503"/>
    <w:rsid w:val="2B6EB94A"/>
    <w:rsid w:val="2B701DD9"/>
    <w:rsid w:val="2B709230"/>
    <w:rsid w:val="2B71C6F9"/>
    <w:rsid w:val="2B75922C"/>
    <w:rsid w:val="2B7B856C"/>
    <w:rsid w:val="2B7BA560"/>
    <w:rsid w:val="2B7F21F5"/>
    <w:rsid w:val="2B7FD73C"/>
    <w:rsid w:val="2B826158"/>
    <w:rsid w:val="2B86312B"/>
    <w:rsid w:val="2B86EB7D"/>
    <w:rsid w:val="2B8780C4"/>
    <w:rsid w:val="2B87D306"/>
    <w:rsid w:val="2B8C3043"/>
    <w:rsid w:val="2B957029"/>
    <w:rsid w:val="2B98DA82"/>
    <w:rsid w:val="2BA2B4C6"/>
    <w:rsid w:val="2BA87195"/>
    <w:rsid w:val="2BACB912"/>
    <w:rsid w:val="2BB512D8"/>
    <w:rsid w:val="2BB6CB21"/>
    <w:rsid w:val="2BBB1F49"/>
    <w:rsid w:val="2BBF0941"/>
    <w:rsid w:val="2BC4B783"/>
    <w:rsid w:val="2BC8B8C8"/>
    <w:rsid w:val="2BCEA692"/>
    <w:rsid w:val="2BCEEC91"/>
    <w:rsid w:val="2BCF1A13"/>
    <w:rsid w:val="2BCF914F"/>
    <w:rsid w:val="2BCFAAC8"/>
    <w:rsid w:val="2BD56EDD"/>
    <w:rsid w:val="2BD92C57"/>
    <w:rsid w:val="2BD9306B"/>
    <w:rsid w:val="2BDBC62B"/>
    <w:rsid w:val="2BDBC8D7"/>
    <w:rsid w:val="2BDCC074"/>
    <w:rsid w:val="2BDCEF64"/>
    <w:rsid w:val="2BE073FE"/>
    <w:rsid w:val="2BE16B1F"/>
    <w:rsid w:val="2BE6716B"/>
    <w:rsid w:val="2BE74458"/>
    <w:rsid w:val="2BE94545"/>
    <w:rsid w:val="2BEA9326"/>
    <w:rsid w:val="2BECD812"/>
    <w:rsid w:val="2BED7FA8"/>
    <w:rsid w:val="2BEE2666"/>
    <w:rsid w:val="2BF2269B"/>
    <w:rsid w:val="2BF70B65"/>
    <w:rsid w:val="2BFE30FE"/>
    <w:rsid w:val="2C006374"/>
    <w:rsid w:val="2C09ED7F"/>
    <w:rsid w:val="2C0CEAF6"/>
    <w:rsid w:val="2C0EA44E"/>
    <w:rsid w:val="2C14AA63"/>
    <w:rsid w:val="2C19D85B"/>
    <w:rsid w:val="2C1A381B"/>
    <w:rsid w:val="2C1CC65C"/>
    <w:rsid w:val="2C2092FD"/>
    <w:rsid w:val="2C212782"/>
    <w:rsid w:val="2C226DFF"/>
    <w:rsid w:val="2C22FB1D"/>
    <w:rsid w:val="2C26DDAD"/>
    <w:rsid w:val="2C2A1EB1"/>
    <w:rsid w:val="2C3730AD"/>
    <w:rsid w:val="2C3857CB"/>
    <w:rsid w:val="2C3900AA"/>
    <w:rsid w:val="2C41CC9E"/>
    <w:rsid w:val="2C4333B2"/>
    <w:rsid w:val="2C456719"/>
    <w:rsid w:val="2C459B3F"/>
    <w:rsid w:val="2C462D54"/>
    <w:rsid w:val="2C4A1474"/>
    <w:rsid w:val="2C4B2669"/>
    <w:rsid w:val="2C4BB97D"/>
    <w:rsid w:val="2C4C8CC3"/>
    <w:rsid w:val="2C4CF092"/>
    <w:rsid w:val="2C61B8CE"/>
    <w:rsid w:val="2C643C86"/>
    <w:rsid w:val="2C65A62E"/>
    <w:rsid w:val="2C68C152"/>
    <w:rsid w:val="2C6AAC15"/>
    <w:rsid w:val="2C6B3385"/>
    <w:rsid w:val="2C6B4711"/>
    <w:rsid w:val="2C6DB31A"/>
    <w:rsid w:val="2C704EF6"/>
    <w:rsid w:val="2C71BCE8"/>
    <w:rsid w:val="2C727270"/>
    <w:rsid w:val="2C76F390"/>
    <w:rsid w:val="2C773C40"/>
    <w:rsid w:val="2C786B5D"/>
    <w:rsid w:val="2C8050BE"/>
    <w:rsid w:val="2C830960"/>
    <w:rsid w:val="2C89595A"/>
    <w:rsid w:val="2C8A29B6"/>
    <w:rsid w:val="2C8B1919"/>
    <w:rsid w:val="2C8B6471"/>
    <w:rsid w:val="2C8EE3A9"/>
    <w:rsid w:val="2C8FDAF6"/>
    <w:rsid w:val="2C905353"/>
    <w:rsid w:val="2C9137D3"/>
    <w:rsid w:val="2C916B73"/>
    <w:rsid w:val="2C959BB4"/>
    <w:rsid w:val="2C9625E8"/>
    <w:rsid w:val="2CA3EDB0"/>
    <w:rsid w:val="2CA483F6"/>
    <w:rsid w:val="2CA81C36"/>
    <w:rsid w:val="2CA88703"/>
    <w:rsid w:val="2CA94580"/>
    <w:rsid w:val="2CAAE9E4"/>
    <w:rsid w:val="2CADD7BD"/>
    <w:rsid w:val="2CAE3169"/>
    <w:rsid w:val="2CAE9232"/>
    <w:rsid w:val="2CB43224"/>
    <w:rsid w:val="2CB60FC8"/>
    <w:rsid w:val="2CB86231"/>
    <w:rsid w:val="2CB8FCC9"/>
    <w:rsid w:val="2CBD64AB"/>
    <w:rsid w:val="2CBF69AC"/>
    <w:rsid w:val="2CC1F6AB"/>
    <w:rsid w:val="2CC2F2FF"/>
    <w:rsid w:val="2CC34C8F"/>
    <w:rsid w:val="2CC6DB9F"/>
    <w:rsid w:val="2CCD00E3"/>
    <w:rsid w:val="2CD10AD5"/>
    <w:rsid w:val="2CD25A46"/>
    <w:rsid w:val="2CD47894"/>
    <w:rsid w:val="2CD49B3A"/>
    <w:rsid w:val="2CD84D1F"/>
    <w:rsid w:val="2CD9B6AB"/>
    <w:rsid w:val="2CDAB03D"/>
    <w:rsid w:val="2CDC8A99"/>
    <w:rsid w:val="2CDED629"/>
    <w:rsid w:val="2CDFD2DE"/>
    <w:rsid w:val="2CE3F8BB"/>
    <w:rsid w:val="2CE59222"/>
    <w:rsid w:val="2CE8E24D"/>
    <w:rsid w:val="2CEB6A8E"/>
    <w:rsid w:val="2CEE3AC2"/>
    <w:rsid w:val="2CEE74DC"/>
    <w:rsid w:val="2CEE8B1D"/>
    <w:rsid w:val="2CEED8B5"/>
    <w:rsid w:val="2CF03657"/>
    <w:rsid w:val="2CF68B80"/>
    <w:rsid w:val="2CF80B8A"/>
    <w:rsid w:val="2CF83C97"/>
    <w:rsid w:val="2D046429"/>
    <w:rsid w:val="2D056899"/>
    <w:rsid w:val="2D078A3B"/>
    <w:rsid w:val="2D0831C7"/>
    <w:rsid w:val="2D09E18A"/>
    <w:rsid w:val="2D0C1EF0"/>
    <w:rsid w:val="2D0C5674"/>
    <w:rsid w:val="2D0E0EAA"/>
    <w:rsid w:val="2D0F46CE"/>
    <w:rsid w:val="2D1613D9"/>
    <w:rsid w:val="2D19BF48"/>
    <w:rsid w:val="2D1E6CFD"/>
    <w:rsid w:val="2D223C01"/>
    <w:rsid w:val="2D22A384"/>
    <w:rsid w:val="2D28295E"/>
    <w:rsid w:val="2D2EAB1E"/>
    <w:rsid w:val="2D31583C"/>
    <w:rsid w:val="2D318B41"/>
    <w:rsid w:val="2D3387DD"/>
    <w:rsid w:val="2D36B926"/>
    <w:rsid w:val="2D39AB19"/>
    <w:rsid w:val="2D3D5925"/>
    <w:rsid w:val="2D404ECE"/>
    <w:rsid w:val="2D40ED79"/>
    <w:rsid w:val="2D4161D0"/>
    <w:rsid w:val="2D447EEA"/>
    <w:rsid w:val="2D46AE66"/>
    <w:rsid w:val="2D477013"/>
    <w:rsid w:val="2D49E8C1"/>
    <w:rsid w:val="2D4F8A9C"/>
    <w:rsid w:val="2D50D27D"/>
    <w:rsid w:val="2D539532"/>
    <w:rsid w:val="2D5A2B48"/>
    <w:rsid w:val="2D5FF735"/>
    <w:rsid w:val="2D61516E"/>
    <w:rsid w:val="2D669A37"/>
    <w:rsid w:val="2D6DB832"/>
    <w:rsid w:val="2D6DDD02"/>
    <w:rsid w:val="2D70255E"/>
    <w:rsid w:val="2D70A3CD"/>
    <w:rsid w:val="2D8053D4"/>
    <w:rsid w:val="2D80C776"/>
    <w:rsid w:val="2D884743"/>
    <w:rsid w:val="2D891C82"/>
    <w:rsid w:val="2D8999C3"/>
    <w:rsid w:val="2D8E446B"/>
    <w:rsid w:val="2D90C7E1"/>
    <w:rsid w:val="2D90EAA2"/>
    <w:rsid w:val="2D93EE6C"/>
    <w:rsid w:val="2D9465E9"/>
    <w:rsid w:val="2D969A01"/>
    <w:rsid w:val="2D96CD01"/>
    <w:rsid w:val="2DA0B4E6"/>
    <w:rsid w:val="2DA0C380"/>
    <w:rsid w:val="2DA31812"/>
    <w:rsid w:val="2DA3EB0A"/>
    <w:rsid w:val="2DA6FD54"/>
    <w:rsid w:val="2DB1C3FF"/>
    <w:rsid w:val="2DB7BDCD"/>
    <w:rsid w:val="2DBC094F"/>
    <w:rsid w:val="2DC21D0E"/>
    <w:rsid w:val="2DC2FB31"/>
    <w:rsid w:val="2DC44EEB"/>
    <w:rsid w:val="2DC46251"/>
    <w:rsid w:val="2DC4ADC1"/>
    <w:rsid w:val="2DC50561"/>
    <w:rsid w:val="2DC8417E"/>
    <w:rsid w:val="2DCB8898"/>
    <w:rsid w:val="2DCD41A1"/>
    <w:rsid w:val="2DD3BF51"/>
    <w:rsid w:val="2DD4D097"/>
    <w:rsid w:val="2DD5049F"/>
    <w:rsid w:val="2DD5E3FA"/>
    <w:rsid w:val="2DD73558"/>
    <w:rsid w:val="2DD8920A"/>
    <w:rsid w:val="2DD8CC3E"/>
    <w:rsid w:val="2DDB60AF"/>
    <w:rsid w:val="2DDD1442"/>
    <w:rsid w:val="2DDF0925"/>
    <w:rsid w:val="2DE12B4D"/>
    <w:rsid w:val="2DE30469"/>
    <w:rsid w:val="2DE6B831"/>
    <w:rsid w:val="2DE6C526"/>
    <w:rsid w:val="2DE85B3D"/>
    <w:rsid w:val="2DEDCBDF"/>
    <w:rsid w:val="2DEEC3D9"/>
    <w:rsid w:val="2DF3216E"/>
    <w:rsid w:val="2DF63616"/>
    <w:rsid w:val="2DF7EE80"/>
    <w:rsid w:val="2DF8C2A8"/>
    <w:rsid w:val="2DFC9C16"/>
    <w:rsid w:val="2DFE823D"/>
    <w:rsid w:val="2E002C39"/>
    <w:rsid w:val="2E021178"/>
    <w:rsid w:val="2E05110A"/>
    <w:rsid w:val="2E05CA04"/>
    <w:rsid w:val="2E06D32F"/>
    <w:rsid w:val="2E09DFEF"/>
    <w:rsid w:val="2E10DEF5"/>
    <w:rsid w:val="2E12DFED"/>
    <w:rsid w:val="2E17E5BC"/>
    <w:rsid w:val="2E1810C4"/>
    <w:rsid w:val="2E1B7F5F"/>
    <w:rsid w:val="2E23AE9C"/>
    <w:rsid w:val="2E24A42B"/>
    <w:rsid w:val="2E25675B"/>
    <w:rsid w:val="2E25F03D"/>
    <w:rsid w:val="2E27CA34"/>
    <w:rsid w:val="2E293536"/>
    <w:rsid w:val="2E2975AD"/>
    <w:rsid w:val="2E29DE9A"/>
    <w:rsid w:val="2E34A1D7"/>
    <w:rsid w:val="2E34E8F4"/>
    <w:rsid w:val="2E352079"/>
    <w:rsid w:val="2E35BE68"/>
    <w:rsid w:val="2E362E41"/>
    <w:rsid w:val="2E37B2EA"/>
    <w:rsid w:val="2E37BEE2"/>
    <w:rsid w:val="2E3C0C51"/>
    <w:rsid w:val="2E4633D5"/>
    <w:rsid w:val="2E48739F"/>
    <w:rsid w:val="2E48A839"/>
    <w:rsid w:val="2E4E1B2F"/>
    <w:rsid w:val="2E4FAF43"/>
    <w:rsid w:val="2E543070"/>
    <w:rsid w:val="2E565887"/>
    <w:rsid w:val="2E56DA42"/>
    <w:rsid w:val="2E5E3DC5"/>
    <w:rsid w:val="2E5E8A89"/>
    <w:rsid w:val="2E5FB9B4"/>
    <w:rsid w:val="2E605DBE"/>
    <w:rsid w:val="2E671799"/>
    <w:rsid w:val="2E67DB45"/>
    <w:rsid w:val="2E6F6D36"/>
    <w:rsid w:val="2E73FFF9"/>
    <w:rsid w:val="2E79E4EE"/>
    <w:rsid w:val="2E7A1244"/>
    <w:rsid w:val="2E7A75A8"/>
    <w:rsid w:val="2E7EC220"/>
    <w:rsid w:val="2E84A063"/>
    <w:rsid w:val="2E857B84"/>
    <w:rsid w:val="2E8585F4"/>
    <w:rsid w:val="2E8D3FB5"/>
    <w:rsid w:val="2E8DBBF5"/>
    <w:rsid w:val="2E8F7AFA"/>
    <w:rsid w:val="2E8FBC2B"/>
    <w:rsid w:val="2E90D0AA"/>
    <w:rsid w:val="2E91F8A9"/>
    <w:rsid w:val="2E934EB7"/>
    <w:rsid w:val="2E995A99"/>
    <w:rsid w:val="2E9F2513"/>
    <w:rsid w:val="2E9F38E2"/>
    <w:rsid w:val="2EA0C01D"/>
    <w:rsid w:val="2EA13182"/>
    <w:rsid w:val="2EAE9DB7"/>
    <w:rsid w:val="2EAF5A17"/>
    <w:rsid w:val="2EB0DD3D"/>
    <w:rsid w:val="2EB77A89"/>
    <w:rsid w:val="2EB9E1ED"/>
    <w:rsid w:val="2EBA88D0"/>
    <w:rsid w:val="2EBC8286"/>
    <w:rsid w:val="2EBF0B60"/>
    <w:rsid w:val="2EC11415"/>
    <w:rsid w:val="2EC3126F"/>
    <w:rsid w:val="2EC5829C"/>
    <w:rsid w:val="2EC85C08"/>
    <w:rsid w:val="2ECCEB74"/>
    <w:rsid w:val="2ED6834F"/>
    <w:rsid w:val="2ED77F80"/>
    <w:rsid w:val="2ED9E8DE"/>
    <w:rsid w:val="2EDF78EE"/>
    <w:rsid w:val="2EE08BE3"/>
    <w:rsid w:val="2EE451A8"/>
    <w:rsid w:val="2EE90934"/>
    <w:rsid w:val="2EED9614"/>
    <w:rsid w:val="2EEF323E"/>
    <w:rsid w:val="2EF1B41C"/>
    <w:rsid w:val="2EF371C9"/>
    <w:rsid w:val="2EF69726"/>
    <w:rsid w:val="2EF7BA7E"/>
    <w:rsid w:val="2EF9FFFA"/>
    <w:rsid w:val="2EFA6066"/>
    <w:rsid w:val="2EFA7B38"/>
    <w:rsid w:val="2F065B51"/>
    <w:rsid w:val="2F0720E3"/>
    <w:rsid w:val="2F0E822E"/>
    <w:rsid w:val="2F133806"/>
    <w:rsid w:val="2F160C90"/>
    <w:rsid w:val="2F163CC0"/>
    <w:rsid w:val="2F1E6145"/>
    <w:rsid w:val="2F251435"/>
    <w:rsid w:val="2F255545"/>
    <w:rsid w:val="2F26937A"/>
    <w:rsid w:val="2F290563"/>
    <w:rsid w:val="2F2F2CB2"/>
    <w:rsid w:val="2F339743"/>
    <w:rsid w:val="2F3492CE"/>
    <w:rsid w:val="2F3AA603"/>
    <w:rsid w:val="2F3D6242"/>
    <w:rsid w:val="2F3F9075"/>
    <w:rsid w:val="2F43C484"/>
    <w:rsid w:val="2F46D769"/>
    <w:rsid w:val="2F52BE3A"/>
    <w:rsid w:val="2F53249D"/>
    <w:rsid w:val="2F553954"/>
    <w:rsid w:val="2F560CA6"/>
    <w:rsid w:val="2F588C18"/>
    <w:rsid w:val="2F5D33A3"/>
    <w:rsid w:val="2F5EBB3B"/>
    <w:rsid w:val="2F612210"/>
    <w:rsid w:val="2F68B253"/>
    <w:rsid w:val="2F691202"/>
    <w:rsid w:val="2F6A0F62"/>
    <w:rsid w:val="2F6CC40B"/>
    <w:rsid w:val="2F6DE094"/>
    <w:rsid w:val="2F6FE8B8"/>
    <w:rsid w:val="2F72FBA3"/>
    <w:rsid w:val="2F732332"/>
    <w:rsid w:val="2F75955A"/>
    <w:rsid w:val="2F7A0D66"/>
    <w:rsid w:val="2F84A18F"/>
    <w:rsid w:val="2F8533FE"/>
    <w:rsid w:val="2F879D68"/>
    <w:rsid w:val="2F87E6BC"/>
    <w:rsid w:val="2F88D2C4"/>
    <w:rsid w:val="2F8AFABC"/>
    <w:rsid w:val="2F8BE753"/>
    <w:rsid w:val="2F8BE8DE"/>
    <w:rsid w:val="2F8BF28C"/>
    <w:rsid w:val="2F8D16B1"/>
    <w:rsid w:val="2F8D449E"/>
    <w:rsid w:val="2F8E9129"/>
    <w:rsid w:val="2F9012F6"/>
    <w:rsid w:val="2F913084"/>
    <w:rsid w:val="2F918D4B"/>
    <w:rsid w:val="2F943E41"/>
    <w:rsid w:val="2F978570"/>
    <w:rsid w:val="2F9ADD6F"/>
    <w:rsid w:val="2F9B73F0"/>
    <w:rsid w:val="2F9F815E"/>
    <w:rsid w:val="2FA00C93"/>
    <w:rsid w:val="2FA1765A"/>
    <w:rsid w:val="2FA1C283"/>
    <w:rsid w:val="2FA623E7"/>
    <w:rsid w:val="2FA8480C"/>
    <w:rsid w:val="2FAB9FFB"/>
    <w:rsid w:val="2FABDBD2"/>
    <w:rsid w:val="2FAD167A"/>
    <w:rsid w:val="2FADF602"/>
    <w:rsid w:val="2FAE4C36"/>
    <w:rsid w:val="2FAEB3D4"/>
    <w:rsid w:val="2FB4B70A"/>
    <w:rsid w:val="2FB5ACD1"/>
    <w:rsid w:val="2FBC07BB"/>
    <w:rsid w:val="2FBC869D"/>
    <w:rsid w:val="2FC0E09B"/>
    <w:rsid w:val="2FC2548D"/>
    <w:rsid w:val="2FC820FC"/>
    <w:rsid w:val="2FC87CF5"/>
    <w:rsid w:val="2FCACE6D"/>
    <w:rsid w:val="2FD1F80A"/>
    <w:rsid w:val="2FD765C4"/>
    <w:rsid w:val="2FD976BC"/>
    <w:rsid w:val="2FDDC9F3"/>
    <w:rsid w:val="2FE0C1F7"/>
    <w:rsid w:val="2FE1ABC5"/>
    <w:rsid w:val="2FE50F15"/>
    <w:rsid w:val="2FE5C90E"/>
    <w:rsid w:val="2FE86517"/>
    <w:rsid w:val="2FE9F7AD"/>
    <w:rsid w:val="2FEA4AB7"/>
    <w:rsid w:val="2FEF3D4D"/>
    <w:rsid w:val="2FF60978"/>
    <w:rsid w:val="2FF6896E"/>
    <w:rsid w:val="2FF86B6B"/>
    <w:rsid w:val="2FFC5EB4"/>
    <w:rsid w:val="2FFF184F"/>
    <w:rsid w:val="2FFF33D5"/>
    <w:rsid w:val="3000C640"/>
    <w:rsid w:val="30012E8C"/>
    <w:rsid w:val="30020035"/>
    <w:rsid w:val="30039267"/>
    <w:rsid w:val="3005FABB"/>
    <w:rsid w:val="300650D1"/>
    <w:rsid w:val="3007FB5F"/>
    <w:rsid w:val="300AE6F1"/>
    <w:rsid w:val="300D51CC"/>
    <w:rsid w:val="300DE8DF"/>
    <w:rsid w:val="3010E9A5"/>
    <w:rsid w:val="30127CCB"/>
    <w:rsid w:val="30137194"/>
    <w:rsid w:val="30140F4A"/>
    <w:rsid w:val="30142E56"/>
    <w:rsid w:val="30177AD5"/>
    <w:rsid w:val="301B8BED"/>
    <w:rsid w:val="301C0EA2"/>
    <w:rsid w:val="301D673F"/>
    <w:rsid w:val="301E4888"/>
    <w:rsid w:val="3020DFC0"/>
    <w:rsid w:val="30241A2E"/>
    <w:rsid w:val="3027035A"/>
    <w:rsid w:val="302A1E91"/>
    <w:rsid w:val="302ED1AD"/>
    <w:rsid w:val="302FEA47"/>
    <w:rsid w:val="303122B4"/>
    <w:rsid w:val="3032114B"/>
    <w:rsid w:val="30322FB4"/>
    <w:rsid w:val="3033B8E0"/>
    <w:rsid w:val="3034D6C1"/>
    <w:rsid w:val="3035798B"/>
    <w:rsid w:val="3035C74A"/>
    <w:rsid w:val="3038DE82"/>
    <w:rsid w:val="303B91F4"/>
    <w:rsid w:val="303F34E5"/>
    <w:rsid w:val="3041FC45"/>
    <w:rsid w:val="30423BDF"/>
    <w:rsid w:val="3048C396"/>
    <w:rsid w:val="304991AD"/>
    <w:rsid w:val="3053F27D"/>
    <w:rsid w:val="3055736E"/>
    <w:rsid w:val="305B21D2"/>
    <w:rsid w:val="305B5626"/>
    <w:rsid w:val="305B85EC"/>
    <w:rsid w:val="305D0A06"/>
    <w:rsid w:val="305FBFC6"/>
    <w:rsid w:val="30617F9E"/>
    <w:rsid w:val="3061EEEC"/>
    <w:rsid w:val="30707ED0"/>
    <w:rsid w:val="307901E8"/>
    <w:rsid w:val="30799ABD"/>
    <w:rsid w:val="307AA48C"/>
    <w:rsid w:val="307B494F"/>
    <w:rsid w:val="30807DD6"/>
    <w:rsid w:val="30864D40"/>
    <w:rsid w:val="308670B3"/>
    <w:rsid w:val="30887F3F"/>
    <w:rsid w:val="30911437"/>
    <w:rsid w:val="30944EB8"/>
    <w:rsid w:val="30986882"/>
    <w:rsid w:val="309AC9D5"/>
    <w:rsid w:val="309C6F0B"/>
    <w:rsid w:val="309F76A1"/>
    <w:rsid w:val="30A0E850"/>
    <w:rsid w:val="30A899B5"/>
    <w:rsid w:val="30AAB99B"/>
    <w:rsid w:val="30AD732B"/>
    <w:rsid w:val="30B33B32"/>
    <w:rsid w:val="30B52574"/>
    <w:rsid w:val="30B5335C"/>
    <w:rsid w:val="30B85456"/>
    <w:rsid w:val="30B89B30"/>
    <w:rsid w:val="30BA3342"/>
    <w:rsid w:val="30BC704B"/>
    <w:rsid w:val="30C1462F"/>
    <w:rsid w:val="30C15675"/>
    <w:rsid w:val="30C26F54"/>
    <w:rsid w:val="30C6008D"/>
    <w:rsid w:val="30C886DD"/>
    <w:rsid w:val="30CC56B6"/>
    <w:rsid w:val="30D3131F"/>
    <w:rsid w:val="30D62794"/>
    <w:rsid w:val="30D70014"/>
    <w:rsid w:val="30D9ABBE"/>
    <w:rsid w:val="30DB60D6"/>
    <w:rsid w:val="30DB9DE8"/>
    <w:rsid w:val="30DBDA9C"/>
    <w:rsid w:val="30DCCFDF"/>
    <w:rsid w:val="30E016EE"/>
    <w:rsid w:val="30E07F52"/>
    <w:rsid w:val="30E790C3"/>
    <w:rsid w:val="30E82AB9"/>
    <w:rsid w:val="30EDDE22"/>
    <w:rsid w:val="30F02D09"/>
    <w:rsid w:val="30F40738"/>
    <w:rsid w:val="30F5ED74"/>
    <w:rsid w:val="30F72EEC"/>
    <w:rsid w:val="30FBE90F"/>
    <w:rsid w:val="30FDCF46"/>
    <w:rsid w:val="3101FBB4"/>
    <w:rsid w:val="3103E282"/>
    <w:rsid w:val="3108CF1B"/>
    <w:rsid w:val="310B54E8"/>
    <w:rsid w:val="310DB799"/>
    <w:rsid w:val="3111A6B9"/>
    <w:rsid w:val="3116934D"/>
    <w:rsid w:val="3116BAEC"/>
    <w:rsid w:val="3119CF11"/>
    <w:rsid w:val="311AC64D"/>
    <w:rsid w:val="311B1162"/>
    <w:rsid w:val="311B2601"/>
    <w:rsid w:val="3121D324"/>
    <w:rsid w:val="3123A19B"/>
    <w:rsid w:val="312440AB"/>
    <w:rsid w:val="31245C5B"/>
    <w:rsid w:val="31285C84"/>
    <w:rsid w:val="3128892F"/>
    <w:rsid w:val="31294D87"/>
    <w:rsid w:val="312AA99C"/>
    <w:rsid w:val="312D1C93"/>
    <w:rsid w:val="312D21BD"/>
    <w:rsid w:val="3131713D"/>
    <w:rsid w:val="31328EEC"/>
    <w:rsid w:val="3134F736"/>
    <w:rsid w:val="3142C81D"/>
    <w:rsid w:val="3144186D"/>
    <w:rsid w:val="3145CD50"/>
    <w:rsid w:val="314BCC1E"/>
    <w:rsid w:val="314E0B38"/>
    <w:rsid w:val="315B0811"/>
    <w:rsid w:val="315D854A"/>
    <w:rsid w:val="315DD261"/>
    <w:rsid w:val="315DD2D4"/>
    <w:rsid w:val="31644D56"/>
    <w:rsid w:val="31645D03"/>
    <w:rsid w:val="316463A8"/>
    <w:rsid w:val="31673E31"/>
    <w:rsid w:val="316AD875"/>
    <w:rsid w:val="316CC585"/>
    <w:rsid w:val="317253ED"/>
    <w:rsid w:val="317A8D93"/>
    <w:rsid w:val="317DE64E"/>
    <w:rsid w:val="31805E23"/>
    <w:rsid w:val="3180D60A"/>
    <w:rsid w:val="3180DF76"/>
    <w:rsid w:val="31854395"/>
    <w:rsid w:val="3186D8FA"/>
    <w:rsid w:val="318787EB"/>
    <w:rsid w:val="3189A2DD"/>
    <w:rsid w:val="318C5D8B"/>
    <w:rsid w:val="318FC84F"/>
    <w:rsid w:val="319A0285"/>
    <w:rsid w:val="319BBF45"/>
    <w:rsid w:val="319F19D3"/>
    <w:rsid w:val="31A4B73F"/>
    <w:rsid w:val="31A66686"/>
    <w:rsid w:val="31A6E3C4"/>
    <w:rsid w:val="31B0A08B"/>
    <w:rsid w:val="31B17D87"/>
    <w:rsid w:val="31B2A189"/>
    <w:rsid w:val="31BC433E"/>
    <w:rsid w:val="31BD6E6B"/>
    <w:rsid w:val="31BF0173"/>
    <w:rsid w:val="31C09ACA"/>
    <w:rsid w:val="31C2CB6A"/>
    <w:rsid w:val="31C47F3C"/>
    <w:rsid w:val="31C5C53B"/>
    <w:rsid w:val="31C6E545"/>
    <w:rsid w:val="31C89768"/>
    <w:rsid w:val="31CDAD07"/>
    <w:rsid w:val="31CFC76B"/>
    <w:rsid w:val="31DB6690"/>
    <w:rsid w:val="31DDA458"/>
    <w:rsid w:val="31DE179C"/>
    <w:rsid w:val="31DFB69E"/>
    <w:rsid w:val="31E11144"/>
    <w:rsid w:val="31E63E57"/>
    <w:rsid w:val="31E76D04"/>
    <w:rsid w:val="31EDC6AD"/>
    <w:rsid w:val="31F4353C"/>
    <w:rsid w:val="31F570D6"/>
    <w:rsid w:val="31F87427"/>
    <w:rsid w:val="31FB0F5C"/>
    <w:rsid w:val="31FB170D"/>
    <w:rsid w:val="31FC603F"/>
    <w:rsid w:val="32035D17"/>
    <w:rsid w:val="320370D9"/>
    <w:rsid w:val="32069BBA"/>
    <w:rsid w:val="320D0C16"/>
    <w:rsid w:val="320EFE60"/>
    <w:rsid w:val="3215203C"/>
    <w:rsid w:val="321A3D48"/>
    <w:rsid w:val="321EBAFE"/>
    <w:rsid w:val="32249DDD"/>
    <w:rsid w:val="322F96C3"/>
    <w:rsid w:val="32355F42"/>
    <w:rsid w:val="32364B94"/>
    <w:rsid w:val="3239B6D1"/>
    <w:rsid w:val="3239E9C9"/>
    <w:rsid w:val="323A0E1B"/>
    <w:rsid w:val="323A851B"/>
    <w:rsid w:val="323B529F"/>
    <w:rsid w:val="323D523A"/>
    <w:rsid w:val="32407C48"/>
    <w:rsid w:val="32435FC4"/>
    <w:rsid w:val="324635F6"/>
    <w:rsid w:val="324854BE"/>
    <w:rsid w:val="3250779F"/>
    <w:rsid w:val="32591D21"/>
    <w:rsid w:val="325D639E"/>
    <w:rsid w:val="32641193"/>
    <w:rsid w:val="3265B1FA"/>
    <w:rsid w:val="326629CE"/>
    <w:rsid w:val="3266FFA4"/>
    <w:rsid w:val="326C5388"/>
    <w:rsid w:val="32711B05"/>
    <w:rsid w:val="327941A8"/>
    <w:rsid w:val="327AB2CF"/>
    <w:rsid w:val="327CD0D5"/>
    <w:rsid w:val="328038AF"/>
    <w:rsid w:val="3282F8DB"/>
    <w:rsid w:val="3283B274"/>
    <w:rsid w:val="3286E838"/>
    <w:rsid w:val="3288A0CB"/>
    <w:rsid w:val="3288A40B"/>
    <w:rsid w:val="328A5EFC"/>
    <w:rsid w:val="328B9AEF"/>
    <w:rsid w:val="328BB055"/>
    <w:rsid w:val="328D54B7"/>
    <w:rsid w:val="328F7A72"/>
    <w:rsid w:val="3291B994"/>
    <w:rsid w:val="3295BCB2"/>
    <w:rsid w:val="32A137A1"/>
    <w:rsid w:val="32B5E58D"/>
    <w:rsid w:val="32B6F318"/>
    <w:rsid w:val="32B7A5A5"/>
    <w:rsid w:val="32B8B5A7"/>
    <w:rsid w:val="32BD75FA"/>
    <w:rsid w:val="32BE197F"/>
    <w:rsid w:val="32BFE755"/>
    <w:rsid w:val="32C238DB"/>
    <w:rsid w:val="32C29FC4"/>
    <w:rsid w:val="32C63679"/>
    <w:rsid w:val="32CBFD7E"/>
    <w:rsid w:val="32CC6A73"/>
    <w:rsid w:val="32CE4DB1"/>
    <w:rsid w:val="32CF0806"/>
    <w:rsid w:val="32D09F24"/>
    <w:rsid w:val="32D2B633"/>
    <w:rsid w:val="32DEE8D9"/>
    <w:rsid w:val="32E21053"/>
    <w:rsid w:val="32E7D8A8"/>
    <w:rsid w:val="32EA1EBC"/>
    <w:rsid w:val="32EAA235"/>
    <w:rsid w:val="32F18E41"/>
    <w:rsid w:val="32F42F8B"/>
    <w:rsid w:val="32F8D790"/>
    <w:rsid w:val="32F98C6F"/>
    <w:rsid w:val="32FDBECB"/>
    <w:rsid w:val="33001169"/>
    <w:rsid w:val="3300DD42"/>
    <w:rsid w:val="3300F252"/>
    <w:rsid w:val="3301234E"/>
    <w:rsid w:val="330832B3"/>
    <w:rsid w:val="330BCDB8"/>
    <w:rsid w:val="330F845C"/>
    <w:rsid w:val="3314262B"/>
    <w:rsid w:val="33164712"/>
    <w:rsid w:val="332A8933"/>
    <w:rsid w:val="332D3100"/>
    <w:rsid w:val="3330C2EE"/>
    <w:rsid w:val="3330F530"/>
    <w:rsid w:val="3332C168"/>
    <w:rsid w:val="33332AD7"/>
    <w:rsid w:val="333336BF"/>
    <w:rsid w:val="3339ADD6"/>
    <w:rsid w:val="333B027B"/>
    <w:rsid w:val="333C7A72"/>
    <w:rsid w:val="333CB780"/>
    <w:rsid w:val="3341A075"/>
    <w:rsid w:val="3344A360"/>
    <w:rsid w:val="3344F28E"/>
    <w:rsid w:val="3349F2D5"/>
    <w:rsid w:val="334A57CD"/>
    <w:rsid w:val="334B651D"/>
    <w:rsid w:val="33548B9E"/>
    <w:rsid w:val="3354E66E"/>
    <w:rsid w:val="33550ABC"/>
    <w:rsid w:val="3358BDEC"/>
    <w:rsid w:val="335E246F"/>
    <w:rsid w:val="33621767"/>
    <w:rsid w:val="33631DB1"/>
    <w:rsid w:val="3364F7A6"/>
    <w:rsid w:val="336544DD"/>
    <w:rsid w:val="3367573C"/>
    <w:rsid w:val="33679A47"/>
    <w:rsid w:val="336A98D4"/>
    <w:rsid w:val="3373C400"/>
    <w:rsid w:val="337D0C58"/>
    <w:rsid w:val="3383D9CE"/>
    <w:rsid w:val="3384E02D"/>
    <w:rsid w:val="3390C68F"/>
    <w:rsid w:val="33934FD6"/>
    <w:rsid w:val="3397B6B1"/>
    <w:rsid w:val="33A2EEF2"/>
    <w:rsid w:val="33A3AE8B"/>
    <w:rsid w:val="33A42F4F"/>
    <w:rsid w:val="33A55354"/>
    <w:rsid w:val="33A74C63"/>
    <w:rsid w:val="33AE62BB"/>
    <w:rsid w:val="33AF80FB"/>
    <w:rsid w:val="33B00F33"/>
    <w:rsid w:val="33BBD7D6"/>
    <w:rsid w:val="33C041E4"/>
    <w:rsid w:val="33C19C2A"/>
    <w:rsid w:val="33C3A4E5"/>
    <w:rsid w:val="33CDC851"/>
    <w:rsid w:val="33CE8F00"/>
    <w:rsid w:val="33D1A140"/>
    <w:rsid w:val="33D5C561"/>
    <w:rsid w:val="33D5E703"/>
    <w:rsid w:val="33D9328E"/>
    <w:rsid w:val="33E024F7"/>
    <w:rsid w:val="33E032EB"/>
    <w:rsid w:val="33E3AED2"/>
    <w:rsid w:val="33E6AF49"/>
    <w:rsid w:val="33E720DA"/>
    <w:rsid w:val="33EA5470"/>
    <w:rsid w:val="33EBC19C"/>
    <w:rsid w:val="33EC02D1"/>
    <w:rsid w:val="33ECF4BC"/>
    <w:rsid w:val="33F27F67"/>
    <w:rsid w:val="33F4FF0D"/>
    <w:rsid w:val="33F8FF0A"/>
    <w:rsid w:val="33F94B54"/>
    <w:rsid w:val="3401FA2F"/>
    <w:rsid w:val="34083A65"/>
    <w:rsid w:val="340AF02F"/>
    <w:rsid w:val="340B0DB1"/>
    <w:rsid w:val="340CE5E1"/>
    <w:rsid w:val="3410D365"/>
    <w:rsid w:val="3412B13C"/>
    <w:rsid w:val="34138BEF"/>
    <w:rsid w:val="3417FEAE"/>
    <w:rsid w:val="3419BE57"/>
    <w:rsid w:val="3420D304"/>
    <w:rsid w:val="3423946D"/>
    <w:rsid w:val="34279B14"/>
    <w:rsid w:val="342952B3"/>
    <w:rsid w:val="342972EE"/>
    <w:rsid w:val="34297DC9"/>
    <w:rsid w:val="342D45B2"/>
    <w:rsid w:val="342D8871"/>
    <w:rsid w:val="342ECA85"/>
    <w:rsid w:val="34306FC7"/>
    <w:rsid w:val="343129B3"/>
    <w:rsid w:val="3432453C"/>
    <w:rsid w:val="34336C42"/>
    <w:rsid w:val="3435AD23"/>
    <w:rsid w:val="3435C322"/>
    <w:rsid w:val="3438226F"/>
    <w:rsid w:val="3442A3EB"/>
    <w:rsid w:val="34438B8F"/>
    <w:rsid w:val="3448618A"/>
    <w:rsid w:val="344999A0"/>
    <w:rsid w:val="344EE4D6"/>
    <w:rsid w:val="34532C2F"/>
    <w:rsid w:val="34559A4A"/>
    <w:rsid w:val="3457FE62"/>
    <w:rsid w:val="345D9CDE"/>
    <w:rsid w:val="345E390C"/>
    <w:rsid w:val="34621E95"/>
    <w:rsid w:val="346331D7"/>
    <w:rsid w:val="34662691"/>
    <w:rsid w:val="3467890E"/>
    <w:rsid w:val="346806F6"/>
    <w:rsid w:val="346B2AAC"/>
    <w:rsid w:val="346CA2FE"/>
    <w:rsid w:val="346CE121"/>
    <w:rsid w:val="346E93E0"/>
    <w:rsid w:val="3470236F"/>
    <w:rsid w:val="34717CF5"/>
    <w:rsid w:val="34745C0F"/>
    <w:rsid w:val="3474A445"/>
    <w:rsid w:val="3479E82F"/>
    <w:rsid w:val="347C4410"/>
    <w:rsid w:val="34823BE0"/>
    <w:rsid w:val="3482795A"/>
    <w:rsid w:val="348312C8"/>
    <w:rsid w:val="34843946"/>
    <w:rsid w:val="34859958"/>
    <w:rsid w:val="34862D8E"/>
    <w:rsid w:val="34870E95"/>
    <w:rsid w:val="348B2CFC"/>
    <w:rsid w:val="348C0989"/>
    <w:rsid w:val="34918207"/>
    <w:rsid w:val="3491EC7A"/>
    <w:rsid w:val="34969094"/>
    <w:rsid w:val="349C253C"/>
    <w:rsid w:val="349CA065"/>
    <w:rsid w:val="349FFEC0"/>
    <w:rsid w:val="34A1D045"/>
    <w:rsid w:val="34A38DA0"/>
    <w:rsid w:val="34A5C536"/>
    <w:rsid w:val="34AC9082"/>
    <w:rsid w:val="34B029D7"/>
    <w:rsid w:val="34B390C6"/>
    <w:rsid w:val="34B88038"/>
    <w:rsid w:val="34B9D1EA"/>
    <w:rsid w:val="34C2984C"/>
    <w:rsid w:val="34C4804B"/>
    <w:rsid w:val="34C748EC"/>
    <w:rsid w:val="34C7B5E6"/>
    <w:rsid w:val="34CCA79F"/>
    <w:rsid w:val="34CCC591"/>
    <w:rsid w:val="34D04675"/>
    <w:rsid w:val="34D10722"/>
    <w:rsid w:val="34D33217"/>
    <w:rsid w:val="34D3C42A"/>
    <w:rsid w:val="34D4FF20"/>
    <w:rsid w:val="34D63BA5"/>
    <w:rsid w:val="34E45C00"/>
    <w:rsid w:val="34E70F79"/>
    <w:rsid w:val="34EA0C42"/>
    <w:rsid w:val="34EA424B"/>
    <w:rsid w:val="34EB502C"/>
    <w:rsid w:val="34EE8C4D"/>
    <w:rsid w:val="34F04F8E"/>
    <w:rsid w:val="34F0A55C"/>
    <w:rsid w:val="34F12173"/>
    <w:rsid w:val="34F93533"/>
    <w:rsid w:val="34FAEA43"/>
    <w:rsid w:val="34FB3FB9"/>
    <w:rsid w:val="34FC2301"/>
    <w:rsid w:val="34FDD7C2"/>
    <w:rsid w:val="34FF4E43"/>
    <w:rsid w:val="35025BFB"/>
    <w:rsid w:val="35034120"/>
    <w:rsid w:val="35036AA8"/>
    <w:rsid w:val="35041059"/>
    <w:rsid w:val="350AF682"/>
    <w:rsid w:val="350B685C"/>
    <w:rsid w:val="350BA4F7"/>
    <w:rsid w:val="350BBCF0"/>
    <w:rsid w:val="351266E6"/>
    <w:rsid w:val="3516E206"/>
    <w:rsid w:val="3517F433"/>
    <w:rsid w:val="35199B80"/>
    <w:rsid w:val="351A9ADB"/>
    <w:rsid w:val="351E5575"/>
    <w:rsid w:val="35201EC1"/>
    <w:rsid w:val="35224639"/>
    <w:rsid w:val="35255C00"/>
    <w:rsid w:val="3528137A"/>
    <w:rsid w:val="3541AF5C"/>
    <w:rsid w:val="3546EAB2"/>
    <w:rsid w:val="35485122"/>
    <w:rsid w:val="35494C6E"/>
    <w:rsid w:val="354A1A32"/>
    <w:rsid w:val="354C10A9"/>
    <w:rsid w:val="354DB7D5"/>
    <w:rsid w:val="35519D37"/>
    <w:rsid w:val="3556C446"/>
    <w:rsid w:val="355B7704"/>
    <w:rsid w:val="355E18BD"/>
    <w:rsid w:val="355EE35F"/>
    <w:rsid w:val="35642B83"/>
    <w:rsid w:val="3565D2C1"/>
    <w:rsid w:val="35663D0B"/>
    <w:rsid w:val="356968FC"/>
    <w:rsid w:val="356BAD8F"/>
    <w:rsid w:val="356E1656"/>
    <w:rsid w:val="356ED7ED"/>
    <w:rsid w:val="3573E36C"/>
    <w:rsid w:val="3574D040"/>
    <w:rsid w:val="35759D54"/>
    <w:rsid w:val="35761A8F"/>
    <w:rsid w:val="357B2768"/>
    <w:rsid w:val="357FDDD1"/>
    <w:rsid w:val="35844CBA"/>
    <w:rsid w:val="3587FEC1"/>
    <w:rsid w:val="3588190D"/>
    <w:rsid w:val="3589690B"/>
    <w:rsid w:val="358B732C"/>
    <w:rsid w:val="358D6F23"/>
    <w:rsid w:val="358E0C12"/>
    <w:rsid w:val="35900A91"/>
    <w:rsid w:val="35940858"/>
    <w:rsid w:val="35947073"/>
    <w:rsid w:val="359655BD"/>
    <w:rsid w:val="35975D1A"/>
    <w:rsid w:val="359A9A75"/>
    <w:rsid w:val="359FF073"/>
    <w:rsid w:val="35A0B31C"/>
    <w:rsid w:val="35A61347"/>
    <w:rsid w:val="35A6D8B3"/>
    <w:rsid w:val="35A75478"/>
    <w:rsid w:val="35A7BB0E"/>
    <w:rsid w:val="35AE851A"/>
    <w:rsid w:val="35B0E038"/>
    <w:rsid w:val="35B25073"/>
    <w:rsid w:val="35B386BF"/>
    <w:rsid w:val="35B57E6F"/>
    <w:rsid w:val="35B62C37"/>
    <w:rsid w:val="35B77748"/>
    <w:rsid w:val="35B8CC05"/>
    <w:rsid w:val="35BB70A4"/>
    <w:rsid w:val="35BDC349"/>
    <w:rsid w:val="35C29C09"/>
    <w:rsid w:val="35C29C65"/>
    <w:rsid w:val="35C34D8E"/>
    <w:rsid w:val="35CC0103"/>
    <w:rsid w:val="35D16995"/>
    <w:rsid w:val="35D47DF3"/>
    <w:rsid w:val="35D49B6B"/>
    <w:rsid w:val="35D503C1"/>
    <w:rsid w:val="35D80DF5"/>
    <w:rsid w:val="35D80FD6"/>
    <w:rsid w:val="35DC037A"/>
    <w:rsid w:val="35DF0133"/>
    <w:rsid w:val="35DFD759"/>
    <w:rsid w:val="35E0517C"/>
    <w:rsid w:val="35E11AC2"/>
    <w:rsid w:val="35E2E052"/>
    <w:rsid w:val="35E3AF45"/>
    <w:rsid w:val="35E4426E"/>
    <w:rsid w:val="35E56A01"/>
    <w:rsid w:val="35E9C54E"/>
    <w:rsid w:val="35EAE394"/>
    <w:rsid w:val="35EE2B86"/>
    <w:rsid w:val="35F1A923"/>
    <w:rsid w:val="35F6FABC"/>
    <w:rsid w:val="35F723F9"/>
    <w:rsid w:val="35F827B4"/>
    <w:rsid w:val="35F8E6E5"/>
    <w:rsid w:val="35F9CD48"/>
    <w:rsid w:val="35FBAF63"/>
    <w:rsid w:val="35FF79DA"/>
    <w:rsid w:val="3600DEE2"/>
    <w:rsid w:val="3603274B"/>
    <w:rsid w:val="36039E40"/>
    <w:rsid w:val="360470CC"/>
    <w:rsid w:val="3605BB80"/>
    <w:rsid w:val="3607676A"/>
    <w:rsid w:val="36177D09"/>
    <w:rsid w:val="3619A5BE"/>
    <w:rsid w:val="361CB74F"/>
    <w:rsid w:val="361D8632"/>
    <w:rsid w:val="36278ADF"/>
    <w:rsid w:val="3628E02D"/>
    <w:rsid w:val="362984EC"/>
    <w:rsid w:val="3629D057"/>
    <w:rsid w:val="362B5C5A"/>
    <w:rsid w:val="363141E9"/>
    <w:rsid w:val="36314A51"/>
    <w:rsid w:val="36340409"/>
    <w:rsid w:val="3638F944"/>
    <w:rsid w:val="36393F9B"/>
    <w:rsid w:val="363AE01F"/>
    <w:rsid w:val="363B3E00"/>
    <w:rsid w:val="363B8E3F"/>
    <w:rsid w:val="364127BD"/>
    <w:rsid w:val="36412940"/>
    <w:rsid w:val="3642586A"/>
    <w:rsid w:val="36466281"/>
    <w:rsid w:val="364A6448"/>
    <w:rsid w:val="364DA8BC"/>
    <w:rsid w:val="364EE6D2"/>
    <w:rsid w:val="3651B865"/>
    <w:rsid w:val="36551DC9"/>
    <w:rsid w:val="36556325"/>
    <w:rsid w:val="36573D5B"/>
    <w:rsid w:val="365FDBCC"/>
    <w:rsid w:val="366303A7"/>
    <w:rsid w:val="36685148"/>
    <w:rsid w:val="366CB942"/>
    <w:rsid w:val="36703C7D"/>
    <w:rsid w:val="367096A1"/>
    <w:rsid w:val="36769FE6"/>
    <w:rsid w:val="36772191"/>
    <w:rsid w:val="3677DB09"/>
    <w:rsid w:val="368213E7"/>
    <w:rsid w:val="3688A8E8"/>
    <w:rsid w:val="368B70D6"/>
    <w:rsid w:val="368C162A"/>
    <w:rsid w:val="369505E8"/>
    <w:rsid w:val="36951084"/>
    <w:rsid w:val="3696846C"/>
    <w:rsid w:val="3698C618"/>
    <w:rsid w:val="3699FF64"/>
    <w:rsid w:val="369BCC03"/>
    <w:rsid w:val="369C2FD6"/>
    <w:rsid w:val="369E9920"/>
    <w:rsid w:val="369EE3F9"/>
    <w:rsid w:val="36A0E5E1"/>
    <w:rsid w:val="36A3F4C2"/>
    <w:rsid w:val="36A783DC"/>
    <w:rsid w:val="36A8FFBE"/>
    <w:rsid w:val="36ABF2BB"/>
    <w:rsid w:val="36B040E5"/>
    <w:rsid w:val="36B0AC55"/>
    <w:rsid w:val="36B5D8ED"/>
    <w:rsid w:val="36B66B3C"/>
    <w:rsid w:val="36BB9D72"/>
    <w:rsid w:val="36BCF424"/>
    <w:rsid w:val="36BD7E1A"/>
    <w:rsid w:val="36BEFA89"/>
    <w:rsid w:val="36C00497"/>
    <w:rsid w:val="36C2153A"/>
    <w:rsid w:val="36C6C8E4"/>
    <w:rsid w:val="36CEEE27"/>
    <w:rsid w:val="36D18A77"/>
    <w:rsid w:val="36D31B81"/>
    <w:rsid w:val="36D31D79"/>
    <w:rsid w:val="36D7891F"/>
    <w:rsid w:val="36D90881"/>
    <w:rsid w:val="36D9E9E7"/>
    <w:rsid w:val="36DD3CB7"/>
    <w:rsid w:val="36E707CE"/>
    <w:rsid w:val="36E88EDD"/>
    <w:rsid w:val="36E9118E"/>
    <w:rsid w:val="36EC0394"/>
    <w:rsid w:val="36EFA064"/>
    <w:rsid w:val="36F19D2A"/>
    <w:rsid w:val="36F4EE5B"/>
    <w:rsid w:val="36F7612B"/>
    <w:rsid w:val="36F81D6B"/>
    <w:rsid w:val="36FAD87E"/>
    <w:rsid w:val="36FDAFB9"/>
    <w:rsid w:val="36FDF4C5"/>
    <w:rsid w:val="36FE6977"/>
    <w:rsid w:val="36FF1472"/>
    <w:rsid w:val="37005F9E"/>
    <w:rsid w:val="37051035"/>
    <w:rsid w:val="37057E32"/>
    <w:rsid w:val="37059D3F"/>
    <w:rsid w:val="3705AE40"/>
    <w:rsid w:val="3709038A"/>
    <w:rsid w:val="370CC2F9"/>
    <w:rsid w:val="370CED2C"/>
    <w:rsid w:val="370D00DD"/>
    <w:rsid w:val="370FB3CD"/>
    <w:rsid w:val="37103868"/>
    <w:rsid w:val="371280B6"/>
    <w:rsid w:val="3714C824"/>
    <w:rsid w:val="371A32DB"/>
    <w:rsid w:val="371DD7F3"/>
    <w:rsid w:val="371EF427"/>
    <w:rsid w:val="371FF5E2"/>
    <w:rsid w:val="37257620"/>
    <w:rsid w:val="37285532"/>
    <w:rsid w:val="37291029"/>
    <w:rsid w:val="37296965"/>
    <w:rsid w:val="372BD571"/>
    <w:rsid w:val="372C8344"/>
    <w:rsid w:val="372E6EF7"/>
    <w:rsid w:val="372E7D3D"/>
    <w:rsid w:val="37389836"/>
    <w:rsid w:val="37399AF1"/>
    <w:rsid w:val="373A5B46"/>
    <w:rsid w:val="373DA723"/>
    <w:rsid w:val="374387A6"/>
    <w:rsid w:val="3748DC89"/>
    <w:rsid w:val="374F0380"/>
    <w:rsid w:val="374F338B"/>
    <w:rsid w:val="374FD0A8"/>
    <w:rsid w:val="37513403"/>
    <w:rsid w:val="3751EAEC"/>
    <w:rsid w:val="37597A6C"/>
    <w:rsid w:val="375B8186"/>
    <w:rsid w:val="375DD6D1"/>
    <w:rsid w:val="37620F72"/>
    <w:rsid w:val="37629605"/>
    <w:rsid w:val="376DB675"/>
    <w:rsid w:val="376FBF85"/>
    <w:rsid w:val="377211CE"/>
    <w:rsid w:val="3773B03A"/>
    <w:rsid w:val="37786433"/>
    <w:rsid w:val="377A4E98"/>
    <w:rsid w:val="377C7DC2"/>
    <w:rsid w:val="37813A62"/>
    <w:rsid w:val="3781C59B"/>
    <w:rsid w:val="3785CB8B"/>
    <w:rsid w:val="378D1228"/>
    <w:rsid w:val="378D551A"/>
    <w:rsid w:val="378EB731"/>
    <w:rsid w:val="379378AF"/>
    <w:rsid w:val="37939D75"/>
    <w:rsid w:val="379B9703"/>
    <w:rsid w:val="379BB68E"/>
    <w:rsid w:val="379E7392"/>
    <w:rsid w:val="379F6EA1"/>
    <w:rsid w:val="37A50BB8"/>
    <w:rsid w:val="37A7D297"/>
    <w:rsid w:val="37A7FB54"/>
    <w:rsid w:val="37AA57F5"/>
    <w:rsid w:val="37AA9343"/>
    <w:rsid w:val="37AAD5CD"/>
    <w:rsid w:val="37AFF963"/>
    <w:rsid w:val="37B00A13"/>
    <w:rsid w:val="37B90CCF"/>
    <w:rsid w:val="37B930FD"/>
    <w:rsid w:val="37C0683D"/>
    <w:rsid w:val="37C443B4"/>
    <w:rsid w:val="37C92226"/>
    <w:rsid w:val="37D14517"/>
    <w:rsid w:val="37D5DACA"/>
    <w:rsid w:val="37D664AB"/>
    <w:rsid w:val="37D84F61"/>
    <w:rsid w:val="37DA78DA"/>
    <w:rsid w:val="37DD00FA"/>
    <w:rsid w:val="37DD7925"/>
    <w:rsid w:val="37DD9594"/>
    <w:rsid w:val="37E55BB4"/>
    <w:rsid w:val="37E7E70D"/>
    <w:rsid w:val="37E9613B"/>
    <w:rsid w:val="37EB5FCF"/>
    <w:rsid w:val="37ED690A"/>
    <w:rsid w:val="37EDD167"/>
    <w:rsid w:val="37F0D0C7"/>
    <w:rsid w:val="37F2CD88"/>
    <w:rsid w:val="37F37405"/>
    <w:rsid w:val="37F82985"/>
    <w:rsid w:val="37F8BC65"/>
    <w:rsid w:val="37FEC71E"/>
    <w:rsid w:val="38096018"/>
    <w:rsid w:val="380AB47B"/>
    <w:rsid w:val="3814D296"/>
    <w:rsid w:val="38151982"/>
    <w:rsid w:val="38186757"/>
    <w:rsid w:val="38199E01"/>
    <w:rsid w:val="381CE705"/>
    <w:rsid w:val="382108C0"/>
    <w:rsid w:val="38218828"/>
    <w:rsid w:val="38228134"/>
    <w:rsid w:val="3823247E"/>
    <w:rsid w:val="382C4995"/>
    <w:rsid w:val="382E707C"/>
    <w:rsid w:val="382E8B58"/>
    <w:rsid w:val="382F6B3E"/>
    <w:rsid w:val="382FF58A"/>
    <w:rsid w:val="3830D72A"/>
    <w:rsid w:val="3832430E"/>
    <w:rsid w:val="38330892"/>
    <w:rsid w:val="3834821E"/>
    <w:rsid w:val="38368599"/>
    <w:rsid w:val="38396E4D"/>
    <w:rsid w:val="3839E297"/>
    <w:rsid w:val="383BE194"/>
    <w:rsid w:val="3843499F"/>
    <w:rsid w:val="38467322"/>
    <w:rsid w:val="3847FB7B"/>
    <w:rsid w:val="3848E641"/>
    <w:rsid w:val="38499E02"/>
    <w:rsid w:val="384DEA81"/>
    <w:rsid w:val="384EA83E"/>
    <w:rsid w:val="384EBE7D"/>
    <w:rsid w:val="38504738"/>
    <w:rsid w:val="3851F975"/>
    <w:rsid w:val="38521868"/>
    <w:rsid w:val="3852754D"/>
    <w:rsid w:val="3852DC8E"/>
    <w:rsid w:val="3857BB9B"/>
    <w:rsid w:val="385806D1"/>
    <w:rsid w:val="38586B80"/>
    <w:rsid w:val="38590A96"/>
    <w:rsid w:val="38612A5E"/>
    <w:rsid w:val="3861F936"/>
    <w:rsid w:val="3863A319"/>
    <w:rsid w:val="3866B6E4"/>
    <w:rsid w:val="386DA492"/>
    <w:rsid w:val="386E2C1E"/>
    <w:rsid w:val="386E4970"/>
    <w:rsid w:val="386F9494"/>
    <w:rsid w:val="3874FD55"/>
    <w:rsid w:val="3875654A"/>
    <w:rsid w:val="3877A710"/>
    <w:rsid w:val="387A5F2D"/>
    <w:rsid w:val="387B74DC"/>
    <w:rsid w:val="387D51D8"/>
    <w:rsid w:val="387D68BC"/>
    <w:rsid w:val="38807CCB"/>
    <w:rsid w:val="3880CC95"/>
    <w:rsid w:val="3883F8BA"/>
    <w:rsid w:val="388FCEFA"/>
    <w:rsid w:val="38901A74"/>
    <w:rsid w:val="389269BC"/>
    <w:rsid w:val="3895A10E"/>
    <w:rsid w:val="38980F68"/>
    <w:rsid w:val="389BC820"/>
    <w:rsid w:val="389E97FF"/>
    <w:rsid w:val="389EFE12"/>
    <w:rsid w:val="38A1E55B"/>
    <w:rsid w:val="38A2CD60"/>
    <w:rsid w:val="38A4452D"/>
    <w:rsid w:val="38A8E2D6"/>
    <w:rsid w:val="38B20AB5"/>
    <w:rsid w:val="38B307EE"/>
    <w:rsid w:val="38B685E2"/>
    <w:rsid w:val="38B7E23C"/>
    <w:rsid w:val="38B91B2E"/>
    <w:rsid w:val="38BE8E84"/>
    <w:rsid w:val="38BF73F4"/>
    <w:rsid w:val="38C21A97"/>
    <w:rsid w:val="38C54146"/>
    <w:rsid w:val="38C6B567"/>
    <w:rsid w:val="38CE8F95"/>
    <w:rsid w:val="38DAAE1E"/>
    <w:rsid w:val="38DB0FAE"/>
    <w:rsid w:val="38DC828F"/>
    <w:rsid w:val="38E33946"/>
    <w:rsid w:val="38E8C829"/>
    <w:rsid w:val="38EC6D5C"/>
    <w:rsid w:val="38ECB1DF"/>
    <w:rsid w:val="38F107F5"/>
    <w:rsid w:val="38F55DD9"/>
    <w:rsid w:val="38F7E60D"/>
    <w:rsid w:val="38F8393B"/>
    <w:rsid w:val="38FA490B"/>
    <w:rsid w:val="38FAAC20"/>
    <w:rsid w:val="38FAF372"/>
    <w:rsid w:val="38FB6DA2"/>
    <w:rsid w:val="38FBA356"/>
    <w:rsid w:val="38FC2E9C"/>
    <w:rsid w:val="3902B717"/>
    <w:rsid w:val="39030E92"/>
    <w:rsid w:val="3904F055"/>
    <w:rsid w:val="39058BD9"/>
    <w:rsid w:val="3905E6BE"/>
    <w:rsid w:val="390C25F2"/>
    <w:rsid w:val="390DE22F"/>
    <w:rsid w:val="3913CBDF"/>
    <w:rsid w:val="3913ED8C"/>
    <w:rsid w:val="3918C32C"/>
    <w:rsid w:val="3919673D"/>
    <w:rsid w:val="39211EBE"/>
    <w:rsid w:val="3922ADE3"/>
    <w:rsid w:val="3923084D"/>
    <w:rsid w:val="39283B0C"/>
    <w:rsid w:val="392DA278"/>
    <w:rsid w:val="393006C0"/>
    <w:rsid w:val="393409F0"/>
    <w:rsid w:val="39360E5D"/>
    <w:rsid w:val="3936281C"/>
    <w:rsid w:val="393B3F02"/>
    <w:rsid w:val="393DE049"/>
    <w:rsid w:val="39403885"/>
    <w:rsid w:val="3947965B"/>
    <w:rsid w:val="39497C25"/>
    <w:rsid w:val="3949EA27"/>
    <w:rsid w:val="394A0428"/>
    <w:rsid w:val="394BD2CF"/>
    <w:rsid w:val="394EC20D"/>
    <w:rsid w:val="394EC3A3"/>
    <w:rsid w:val="3952206E"/>
    <w:rsid w:val="395A5242"/>
    <w:rsid w:val="395CA85F"/>
    <w:rsid w:val="395D8CF1"/>
    <w:rsid w:val="39603BE3"/>
    <w:rsid w:val="396099C1"/>
    <w:rsid w:val="396A3DEF"/>
    <w:rsid w:val="396A99D5"/>
    <w:rsid w:val="396E33DA"/>
    <w:rsid w:val="3970DD53"/>
    <w:rsid w:val="3971C4B5"/>
    <w:rsid w:val="3975F43E"/>
    <w:rsid w:val="39787761"/>
    <w:rsid w:val="397D0C22"/>
    <w:rsid w:val="397D3FB9"/>
    <w:rsid w:val="397E7C01"/>
    <w:rsid w:val="397EE4CC"/>
    <w:rsid w:val="39808298"/>
    <w:rsid w:val="39810C51"/>
    <w:rsid w:val="3981ABD3"/>
    <w:rsid w:val="3982F43C"/>
    <w:rsid w:val="39839FDE"/>
    <w:rsid w:val="39854BA9"/>
    <w:rsid w:val="398697E8"/>
    <w:rsid w:val="3986CC4E"/>
    <w:rsid w:val="398DFBB3"/>
    <w:rsid w:val="398F9E36"/>
    <w:rsid w:val="39915CB2"/>
    <w:rsid w:val="399456A2"/>
    <w:rsid w:val="3997766A"/>
    <w:rsid w:val="3997A9E8"/>
    <w:rsid w:val="3997B391"/>
    <w:rsid w:val="3999D33F"/>
    <w:rsid w:val="399A70BE"/>
    <w:rsid w:val="399AD75C"/>
    <w:rsid w:val="399EF755"/>
    <w:rsid w:val="399F7323"/>
    <w:rsid w:val="39A1BC5B"/>
    <w:rsid w:val="39A1E1FC"/>
    <w:rsid w:val="39A3ACBF"/>
    <w:rsid w:val="39A4209A"/>
    <w:rsid w:val="39A45A04"/>
    <w:rsid w:val="39A6B75C"/>
    <w:rsid w:val="39A9D712"/>
    <w:rsid w:val="39ACD520"/>
    <w:rsid w:val="39B25D5B"/>
    <w:rsid w:val="39B81EB2"/>
    <w:rsid w:val="39BAB164"/>
    <w:rsid w:val="39BB3AF2"/>
    <w:rsid w:val="39BED577"/>
    <w:rsid w:val="39BFE872"/>
    <w:rsid w:val="39C2C7BC"/>
    <w:rsid w:val="39C7623B"/>
    <w:rsid w:val="39CB1ED4"/>
    <w:rsid w:val="39CBEB2E"/>
    <w:rsid w:val="39D04887"/>
    <w:rsid w:val="39D35494"/>
    <w:rsid w:val="39D6918F"/>
    <w:rsid w:val="39D6DBCB"/>
    <w:rsid w:val="39D782EB"/>
    <w:rsid w:val="39D85684"/>
    <w:rsid w:val="39E05730"/>
    <w:rsid w:val="39E2DAFD"/>
    <w:rsid w:val="39E5EDC6"/>
    <w:rsid w:val="39E81689"/>
    <w:rsid w:val="39E97A64"/>
    <w:rsid w:val="39EB2A5E"/>
    <w:rsid w:val="39EB9ECA"/>
    <w:rsid w:val="39ED5893"/>
    <w:rsid w:val="39F35ED2"/>
    <w:rsid w:val="39F7079A"/>
    <w:rsid w:val="39F76487"/>
    <w:rsid w:val="39F77DCA"/>
    <w:rsid w:val="39FB0968"/>
    <w:rsid w:val="3A043E75"/>
    <w:rsid w:val="3A07A9C8"/>
    <w:rsid w:val="3A0BE7FA"/>
    <w:rsid w:val="3A123409"/>
    <w:rsid w:val="3A12F6FF"/>
    <w:rsid w:val="3A172E43"/>
    <w:rsid w:val="3A18A4DB"/>
    <w:rsid w:val="3A1BF42A"/>
    <w:rsid w:val="3A1E5E98"/>
    <w:rsid w:val="3A23C9B3"/>
    <w:rsid w:val="3A267B65"/>
    <w:rsid w:val="3A278258"/>
    <w:rsid w:val="3A2CE624"/>
    <w:rsid w:val="3A2E9265"/>
    <w:rsid w:val="3A2FDE8B"/>
    <w:rsid w:val="3A317CD5"/>
    <w:rsid w:val="3A3CDF9D"/>
    <w:rsid w:val="3A3CE787"/>
    <w:rsid w:val="3A42FF23"/>
    <w:rsid w:val="3A43A74F"/>
    <w:rsid w:val="3A46FF86"/>
    <w:rsid w:val="3A499006"/>
    <w:rsid w:val="3A4FCD1D"/>
    <w:rsid w:val="3A511D15"/>
    <w:rsid w:val="3A556838"/>
    <w:rsid w:val="3A56510A"/>
    <w:rsid w:val="3A5E42B6"/>
    <w:rsid w:val="3A5ECEE1"/>
    <w:rsid w:val="3A61736A"/>
    <w:rsid w:val="3A6415B7"/>
    <w:rsid w:val="3A670C6C"/>
    <w:rsid w:val="3A71EFC2"/>
    <w:rsid w:val="3A7210E4"/>
    <w:rsid w:val="3A7366D7"/>
    <w:rsid w:val="3A73B630"/>
    <w:rsid w:val="3A744B7D"/>
    <w:rsid w:val="3A759509"/>
    <w:rsid w:val="3A79A94D"/>
    <w:rsid w:val="3A79B0CC"/>
    <w:rsid w:val="3A7D3452"/>
    <w:rsid w:val="3A80EA7D"/>
    <w:rsid w:val="3A81F70A"/>
    <w:rsid w:val="3A82E261"/>
    <w:rsid w:val="3A88EA3F"/>
    <w:rsid w:val="3A92C065"/>
    <w:rsid w:val="3A939203"/>
    <w:rsid w:val="3A95981E"/>
    <w:rsid w:val="3AA4BAD8"/>
    <w:rsid w:val="3AA6F776"/>
    <w:rsid w:val="3AA778D2"/>
    <w:rsid w:val="3AA99A6F"/>
    <w:rsid w:val="3AAB36CE"/>
    <w:rsid w:val="3AAE12D9"/>
    <w:rsid w:val="3AAFC516"/>
    <w:rsid w:val="3AB1A3D7"/>
    <w:rsid w:val="3AB3813C"/>
    <w:rsid w:val="3AB7FEC5"/>
    <w:rsid w:val="3ABA7384"/>
    <w:rsid w:val="3ABD25AF"/>
    <w:rsid w:val="3ABEE7FA"/>
    <w:rsid w:val="3AC13033"/>
    <w:rsid w:val="3AC178BF"/>
    <w:rsid w:val="3AC1D3B3"/>
    <w:rsid w:val="3AC576D5"/>
    <w:rsid w:val="3AC5E21F"/>
    <w:rsid w:val="3ACB4DD1"/>
    <w:rsid w:val="3ACBD721"/>
    <w:rsid w:val="3ACDE5FB"/>
    <w:rsid w:val="3AD2C273"/>
    <w:rsid w:val="3AD34167"/>
    <w:rsid w:val="3AD541EA"/>
    <w:rsid w:val="3AD64545"/>
    <w:rsid w:val="3AD7DDAD"/>
    <w:rsid w:val="3ADD11F8"/>
    <w:rsid w:val="3AE4737D"/>
    <w:rsid w:val="3AE7772F"/>
    <w:rsid w:val="3AE90B67"/>
    <w:rsid w:val="3AEDDE86"/>
    <w:rsid w:val="3AF3B0C1"/>
    <w:rsid w:val="3AF3E7EC"/>
    <w:rsid w:val="3AF3FF23"/>
    <w:rsid w:val="3AF43872"/>
    <w:rsid w:val="3AF84134"/>
    <w:rsid w:val="3AF8D4FC"/>
    <w:rsid w:val="3AFA7F6E"/>
    <w:rsid w:val="3AFA822A"/>
    <w:rsid w:val="3AFB9099"/>
    <w:rsid w:val="3B064173"/>
    <w:rsid w:val="3B086D15"/>
    <w:rsid w:val="3B0CF2C3"/>
    <w:rsid w:val="3B0F16DB"/>
    <w:rsid w:val="3B149CC2"/>
    <w:rsid w:val="3B1AD074"/>
    <w:rsid w:val="3B1DD24E"/>
    <w:rsid w:val="3B229CAF"/>
    <w:rsid w:val="3B22A07D"/>
    <w:rsid w:val="3B287464"/>
    <w:rsid w:val="3B29136E"/>
    <w:rsid w:val="3B2B302B"/>
    <w:rsid w:val="3B2BAA96"/>
    <w:rsid w:val="3B2BC3E5"/>
    <w:rsid w:val="3B2FF2C7"/>
    <w:rsid w:val="3B30F39C"/>
    <w:rsid w:val="3B31E3EE"/>
    <w:rsid w:val="3B354908"/>
    <w:rsid w:val="3B376756"/>
    <w:rsid w:val="3B3B7551"/>
    <w:rsid w:val="3B3C72C8"/>
    <w:rsid w:val="3B40877F"/>
    <w:rsid w:val="3B410568"/>
    <w:rsid w:val="3B45A215"/>
    <w:rsid w:val="3B465E39"/>
    <w:rsid w:val="3B47374E"/>
    <w:rsid w:val="3B4CB25A"/>
    <w:rsid w:val="3B4FB38A"/>
    <w:rsid w:val="3B525F11"/>
    <w:rsid w:val="3B52AB26"/>
    <w:rsid w:val="3B53CF89"/>
    <w:rsid w:val="3B56224E"/>
    <w:rsid w:val="3B5967CD"/>
    <w:rsid w:val="3B59FEA1"/>
    <w:rsid w:val="3B5EEB33"/>
    <w:rsid w:val="3B5FA755"/>
    <w:rsid w:val="3B65AEE8"/>
    <w:rsid w:val="3B65E40D"/>
    <w:rsid w:val="3B6DBB52"/>
    <w:rsid w:val="3B6F0DB4"/>
    <w:rsid w:val="3B706DA6"/>
    <w:rsid w:val="3B727236"/>
    <w:rsid w:val="3B7463F8"/>
    <w:rsid w:val="3B7786EF"/>
    <w:rsid w:val="3B79F92F"/>
    <w:rsid w:val="3B7D7529"/>
    <w:rsid w:val="3B7DA4A0"/>
    <w:rsid w:val="3B7ECBFE"/>
    <w:rsid w:val="3B817643"/>
    <w:rsid w:val="3B83E6EA"/>
    <w:rsid w:val="3B8586CE"/>
    <w:rsid w:val="3B85D02E"/>
    <w:rsid w:val="3B87E898"/>
    <w:rsid w:val="3B8A7247"/>
    <w:rsid w:val="3B8C41DA"/>
    <w:rsid w:val="3B9375BA"/>
    <w:rsid w:val="3B9C4329"/>
    <w:rsid w:val="3B9D6A2D"/>
    <w:rsid w:val="3BA1ECCE"/>
    <w:rsid w:val="3BA45B3A"/>
    <w:rsid w:val="3BA4A5E3"/>
    <w:rsid w:val="3BA93E2D"/>
    <w:rsid w:val="3BAC9E17"/>
    <w:rsid w:val="3BAE60A9"/>
    <w:rsid w:val="3BB065BA"/>
    <w:rsid w:val="3BB0944C"/>
    <w:rsid w:val="3BB38D8E"/>
    <w:rsid w:val="3BB4C03E"/>
    <w:rsid w:val="3BB6078C"/>
    <w:rsid w:val="3BB76A86"/>
    <w:rsid w:val="3BB8AA17"/>
    <w:rsid w:val="3BBD54BA"/>
    <w:rsid w:val="3BBDE553"/>
    <w:rsid w:val="3BC03752"/>
    <w:rsid w:val="3BC048F0"/>
    <w:rsid w:val="3BC9FEC8"/>
    <w:rsid w:val="3BCB2359"/>
    <w:rsid w:val="3BCE9FC5"/>
    <w:rsid w:val="3BD120DC"/>
    <w:rsid w:val="3BD44E1D"/>
    <w:rsid w:val="3BD51AB0"/>
    <w:rsid w:val="3BD69D89"/>
    <w:rsid w:val="3BD98E22"/>
    <w:rsid w:val="3BDBC976"/>
    <w:rsid w:val="3BDC22D2"/>
    <w:rsid w:val="3BE20616"/>
    <w:rsid w:val="3BE20FC2"/>
    <w:rsid w:val="3BE3410A"/>
    <w:rsid w:val="3BE654DB"/>
    <w:rsid w:val="3BE77C8E"/>
    <w:rsid w:val="3BED09B9"/>
    <w:rsid w:val="3BF013F7"/>
    <w:rsid w:val="3BF5EBA8"/>
    <w:rsid w:val="3BF8201E"/>
    <w:rsid w:val="3BF8E113"/>
    <w:rsid w:val="3BFBC679"/>
    <w:rsid w:val="3BFD18AA"/>
    <w:rsid w:val="3BFD30E1"/>
    <w:rsid w:val="3BFE3474"/>
    <w:rsid w:val="3BFFD32E"/>
    <w:rsid w:val="3C00635B"/>
    <w:rsid w:val="3C03EE11"/>
    <w:rsid w:val="3C051608"/>
    <w:rsid w:val="3C06BA7E"/>
    <w:rsid w:val="3C06D2A9"/>
    <w:rsid w:val="3C0793E1"/>
    <w:rsid w:val="3C09A91C"/>
    <w:rsid w:val="3C0FF21B"/>
    <w:rsid w:val="3C10855A"/>
    <w:rsid w:val="3C14D2C9"/>
    <w:rsid w:val="3C157FB8"/>
    <w:rsid w:val="3C15E077"/>
    <w:rsid w:val="3C17FD4B"/>
    <w:rsid w:val="3C18C28F"/>
    <w:rsid w:val="3C236CD1"/>
    <w:rsid w:val="3C29F45A"/>
    <w:rsid w:val="3C2AC67E"/>
    <w:rsid w:val="3C2CEBFC"/>
    <w:rsid w:val="3C2E1138"/>
    <w:rsid w:val="3C2F32B7"/>
    <w:rsid w:val="3C2FB08D"/>
    <w:rsid w:val="3C32ACF9"/>
    <w:rsid w:val="3C368214"/>
    <w:rsid w:val="3C36985F"/>
    <w:rsid w:val="3C37840B"/>
    <w:rsid w:val="3C384AB5"/>
    <w:rsid w:val="3C3B3155"/>
    <w:rsid w:val="3C3E4A3E"/>
    <w:rsid w:val="3C3EE5B9"/>
    <w:rsid w:val="3C432ED9"/>
    <w:rsid w:val="3C433A79"/>
    <w:rsid w:val="3C44664C"/>
    <w:rsid w:val="3C4589FB"/>
    <w:rsid w:val="3C4879EF"/>
    <w:rsid w:val="3C4E55A8"/>
    <w:rsid w:val="3C53400F"/>
    <w:rsid w:val="3C550A34"/>
    <w:rsid w:val="3C59D11D"/>
    <w:rsid w:val="3C5A6EE9"/>
    <w:rsid w:val="3C5E1747"/>
    <w:rsid w:val="3C62B016"/>
    <w:rsid w:val="3C6692B0"/>
    <w:rsid w:val="3C68A1B4"/>
    <w:rsid w:val="3C693F7C"/>
    <w:rsid w:val="3C6D1E75"/>
    <w:rsid w:val="3C6E331D"/>
    <w:rsid w:val="3C721710"/>
    <w:rsid w:val="3C78E259"/>
    <w:rsid w:val="3C78F1E7"/>
    <w:rsid w:val="3C7CA549"/>
    <w:rsid w:val="3C7D1539"/>
    <w:rsid w:val="3C7E0BD1"/>
    <w:rsid w:val="3C7E6397"/>
    <w:rsid w:val="3C81B30F"/>
    <w:rsid w:val="3C84993C"/>
    <w:rsid w:val="3C867DB3"/>
    <w:rsid w:val="3C8B3494"/>
    <w:rsid w:val="3C8C3CD1"/>
    <w:rsid w:val="3C8DB73C"/>
    <w:rsid w:val="3C8E3C7A"/>
    <w:rsid w:val="3C992D2A"/>
    <w:rsid w:val="3C9ABB39"/>
    <w:rsid w:val="3CA0FC22"/>
    <w:rsid w:val="3CA0FEB0"/>
    <w:rsid w:val="3CA4AF7D"/>
    <w:rsid w:val="3CA4F051"/>
    <w:rsid w:val="3CA646B6"/>
    <w:rsid w:val="3CA8D6CE"/>
    <w:rsid w:val="3CA8F3C9"/>
    <w:rsid w:val="3CA9D75A"/>
    <w:rsid w:val="3CAB396D"/>
    <w:rsid w:val="3CAED88D"/>
    <w:rsid w:val="3CB51729"/>
    <w:rsid w:val="3CB69006"/>
    <w:rsid w:val="3CB7B593"/>
    <w:rsid w:val="3CBEA871"/>
    <w:rsid w:val="3CC2443F"/>
    <w:rsid w:val="3CC73EF8"/>
    <w:rsid w:val="3CC7C719"/>
    <w:rsid w:val="3CC7E523"/>
    <w:rsid w:val="3CC856F1"/>
    <w:rsid w:val="3CC8EDF4"/>
    <w:rsid w:val="3CC99C05"/>
    <w:rsid w:val="3CD0689A"/>
    <w:rsid w:val="3CD11C03"/>
    <w:rsid w:val="3CD26CC8"/>
    <w:rsid w:val="3CD45DCF"/>
    <w:rsid w:val="3CD52462"/>
    <w:rsid w:val="3CD54DFA"/>
    <w:rsid w:val="3CD63EE4"/>
    <w:rsid w:val="3CD68668"/>
    <w:rsid w:val="3CD8ED5F"/>
    <w:rsid w:val="3CDB1409"/>
    <w:rsid w:val="3CDB4EF4"/>
    <w:rsid w:val="3CDCC01F"/>
    <w:rsid w:val="3CE047A7"/>
    <w:rsid w:val="3CE3B100"/>
    <w:rsid w:val="3CE561A1"/>
    <w:rsid w:val="3CE5E8AD"/>
    <w:rsid w:val="3CE72BC8"/>
    <w:rsid w:val="3CE7E005"/>
    <w:rsid w:val="3CE87C0A"/>
    <w:rsid w:val="3CE9C91B"/>
    <w:rsid w:val="3CEB133F"/>
    <w:rsid w:val="3CEEB7DE"/>
    <w:rsid w:val="3CF11E68"/>
    <w:rsid w:val="3CF1ECB3"/>
    <w:rsid w:val="3CF426F3"/>
    <w:rsid w:val="3CF54903"/>
    <w:rsid w:val="3CF874E3"/>
    <w:rsid w:val="3D00196A"/>
    <w:rsid w:val="3D01FC7B"/>
    <w:rsid w:val="3D02CDA3"/>
    <w:rsid w:val="3D031E98"/>
    <w:rsid w:val="3D0568C3"/>
    <w:rsid w:val="3D0B8BC5"/>
    <w:rsid w:val="3D0BC03E"/>
    <w:rsid w:val="3D0D5479"/>
    <w:rsid w:val="3D162D8B"/>
    <w:rsid w:val="3D16E8E3"/>
    <w:rsid w:val="3D194D28"/>
    <w:rsid w:val="3D1A0223"/>
    <w:rsid w:val="3D1D0F25"/>
    <w:rsid w:val="3D1E9120"/>
    <w:rsid w:val="3D1FDD88"/>
    <w:rsid w:val="3D21BBAA"/>
    <w:rsid w:val="3D238474"/>
    <w:rsid w:val="3D240B05"/>
    <w:rsid w:val="3D26733D"/>
    <w:rsid w:val="3D274A17"/>
    <w:rsid w:val="3D28D4D5"/>
    <w:rsid w:val="3D2AB235"/>
    <w:rsid w:val="3D2ABC4C"/>
    <w:rsid w:val="3D2D5E74"/>
    <w:rsid w:val="3D2FD337"/>
    <w:rsid w:val="3D3115D6"/>
    <w:rsid w:val="3D31BAAA"/>
    <w:rsid w:val="3D344096"/>
    <w:rsid w:val="3D3BB097"/>
    <w:rsid w:val="3D40A1EB"/>
    <w:rsid w:val="3D442A68"/>
    <w:rsid w:val="3D48DA11"/>
    <w:rsid w:val="3D506B23"/>
    <w:rsid w:val="3D5100FF"/>
    <w:rsid w:val="3D519851"/>
    <w:rsid w:val="3D524891"/>
    <w:rsid w:val="3D52BA78"/>
    <w:rsid w:val="3D53FC47"/>
    <w:rsid w:val="3D5788D8"/>
    <w:rsid w:val="3D5B71DA"/>
    <w:rsid w:val="3D5C1F91"/>
    <w:rsid w:val="3D5DA6CD"/>
    <w:rsid w:val="3D6437E4"/>
    <w:rsid w:val="3D65DB03"/>
    <w:rsid w:val="3D6B88B1"/>
    <w:rsid w:val="3D6EF8A5"/>
    <w:rsid w:val="3D701C08"/>
    <w:rsid w:val="3D72C031"/>
    <w:rsid w:val="3D7AEC90"/>
    <w:rsid w:val="3D7CE3D6"/>
    <w:rsid w:val="3D82D8EA"/>
    <w:rsid w:val="3D8345EA"/>
    <w:rsid w:val="3D86C313"/>
    <w:rsid w:val="3D8F6F18"/>
    <w:rsid w:val="3D8F8C6D"/>
    <w:rsid w:val="3D940A01"/>
    <w:rsid w:val="3D949794"/>
    <w:rsid w:val="3D99CBB4"/>
    <w:rsid w:val="3D9AB978"/>
    <w:rsid w:val="3D9CA2DA"/>
    <w:rsid w:val="3DA37A4A"/>
    <w:rsid w:val="3DA49022"/>
    <w:rsid w:val="3DA860CC"/>
    <w:rsid w:val="3DAFE14A"/>
    <w:rsid w:val="3DB0D0A8"/>
    <w:rsid w:val="3DB25514"/>
    <w:rsid w:val="3DB2D755"/>
    <w:rsid w:val="3DBEE4D2"/>
    <w:rsid w:val="3DC026F2"/>
    <w:rsid w:val="3DC0B601"/>
    <w:rsid w:val="3DC2807A"/>
    <w:rsid w:val="3DCB9A69"/>
    <w:rsid w:val="3DCCF786"/>
    <w:rsid w:val="3DCF0F70"/>
    <w:rsid w:val="3DCF4547"/>
    <w:rsid w:val="3DD33509"/>
    <w:rsid w:val="3DD4ADFF"/>
    <w:rsid w:val="3DD5A43C"/>
    <w:rsid w:val="3DD9516D"/>
    <w:rsid w:val="3DDA3596"/>
    <w:rsid w:val="3DDDAFBF"/>
    <w:rsid w:val="3DDFF124"/>
    <w:rsid w:val="3DE086B0"/>
    <w:rsid w:val="3DE0DCD4"/>
    <w:rsid w:val="3DE15AD5"/>
    <w:rsid w:val="3DE325E7"/>
    <w:rsid w:val="3DE46E17"/>
    <w:rsid w:val="3DE65931"/>
    <w:rsid w:val="3DE9FFC8"/>
    <w:rsid w:val="3DF5330F"/>
    <w:rsid w:val="3DF7B078"/>
    <w:rsid w:val="3DF86FDD"/>
    <w:rsid w:val="3DFA35F7"/>
    <w:rsid w:val="3DFA7CEC"/>
    <w:rsid w:val="3DFA8B56"/>
    <w:rsid w:val="3DFCFF99"/>
    <w:rsid w:val="3DFE6A69"/>
    <w:rsid w:val="3DFF0D02"/>
    <w:rsid w:val="3DFF7A01"/>
    <w:rsid w:val="3E0D5C04"/>
    <w:rsid w:val="3E0E53F9"/>
    <w:rsid w:val="3E124696"/>
    <w:rsid w:val="3E13D46D"/>
    <w:rsid w:val="3E140BE9"/>
    <w:rsid w:val="3E1738CE"/>
    <w:rsid w:val="3E17E1CB"/>
    <w:rsid w:val="3E182563"/>
    <w:rsid w:val="3E18EE76"/>
    <w:rsid w:val="3E1928D4"/>
    <w:rsid w:val="3E21C914"/>
    <w:rsid w:val="3E226A4D"/>
    <w:rsid w:val="3E27C0A8"/>
    <w:rsid w:val="3E2901DD"/>
    <w:rsid w:val="3E2A08CE"/>
    <w:rsid w:val="3E3363BE"/>
    <w:rsid w:val="3E3470C9"/>
    <w:rsid w:val="3E367111"/>
    <w:rsid w:val="3E37FF74"/>
    <w:rsid w:val="3E3A8B3D"/>
    <w:rsid w:val="3E4357DA"/>
    <w:rsid w:val="3E474777"/>
    <w:rsid w:val="3E48858D"/>
    <w:rsid w:val="3E494D37"/>
    <w:rsid w:val="3E4C7C15"/>
    <w:rsid w:val="3E50D8DA"/>
    <w:rsid w:val="3E53977C"/>
    <w:rsid w:val="3E54E081"/>
    <w:rsid w:val="3E56A9D9"/>
    <w:rsid w:val="3E591694"/>
    <w:rsid w:val="3E680480"/>
    <w:rsid w:val="3E6A2844"/>
    <w:rsid w:val="3E6D84FF"/>
    <w:rsid w:val="3E6E95D3"/>
    <w:rsid w:val="3E71329D"/>
    <w:rsid w:val="3E721988"/>
    <w:rsid w:val="3E74BD1E"/>
    <w:rsid w:val="3E761DE7"/>
    <w:rsid w:val="3E78CEAC"/>
    <w:rsid w:val="3E79136F"/>
    <w:rsid w:val="3E7C5255"/>
    <w:rsid w:val="3E83374F"/>
    <w:rsid w:val="3E835E75"/>
    <w:rsid w:val="3E841F9E"/>
    <w:rsid w:val="3E84499D"/>
    <w:rsid w:val="3E85C0FD"/>
    <w:rsid w:val="3E861FAB"/>
    <w:rsid w:val="3E91EC9C"/>
    <w:rsid w:val="3E92600A"/>
    <w:rsid w:val="3E9267CE"/>
    <w:rsid w:val="3E93F86E"/>
    <w:rsid w:val="3E9C3595"/>
    <w:rsid w:val="3E9D08BD"/>
    <w:rsid w:val="3E9E4908"/>
    <w:rsid w:val="3EA0C002"/>
    <w:rsid w:val="3EA17265"/>
    <w:rsid w:val="3EA51149"/>
    <w:rsid w:val="3EA5FF7C"/>
    <w:rsid w:val="3EA78146"/>
    <w:rsid w:val="3EAB2E26"/>
    <w:rsid w:val="3EB6D96C"/>
    <w:rsid w:val="3EB8DF86"/>
    <w:rsid w:val="3EBA5B45"/>
    <w:rsid w:val="3EBB6B15"/>
    <w:rsid w:val="3EBCB0C9"/>
    <w:rsid w:val="3EBCC028"/>
    <w:rsid w:val="3EBD91F4"/>
    <w:rsid w:val="3EBD9B18"/>
    <w:rsid w:val="3EBF8885"/>
    <w:rsid w:val="3EC18CF8"/>
    <w:rsid w:val="3EC36B96"/>
    <w:rsid w:val="3EC8B826"/>
    <w:rsid w:val="3ED23E2A"/>
    <w:rsid w:val="3ED914B2"/>
    <w:rsid w:val="3ED94F76"/>
    <w:rsid w:val="3ED9EF7E"/>
    <w:rsid w:val="3EDA4D4B"/>
    <w:rsid w:val="3EDA6D3D"/>
    <w:rsid w:val="3EE1CB9D"/>
    <w:rsid w:val="3EF64C80"/>
    <w:rsid w:val="3EF69438"/>
    <w:rsid w:val="3EFB46BF"/>
    <w:rsid w:val="3F005747"/>
    <w:rsid w:val="3F042521"/>
    <w:rsid w:val="3F049FEA"/>
    <w:rsid w:val="3F0527E3"/>
    <w:rsid w:val="3F09D3E1"/>
    <w:rsid w:val="3F0A2657"/>
    <w:rsid w:val="3F0A293B"/>
    <w:rsid w:val="3F0A7EA8"/>
    <w:rsid w:val="3F0C2FED"/>
    <w:rsid w:val="3F0CA748"/>
    <w:rsid w:val="3F0F3C3A"/>
    <w:rsid w:val="3F0FD4AA"/>
    <w:rsid w:val="3F1B9D3D"/>
    <w:rsid w:val="3F1C7545"/>
    <w:rsid w:val="3F1D3492"/>
    <w:rsid w:val="3F1DCF41"/>
    <w:rsid w:val="3F202ABD"/>
    <w:rsid w:val="3F21A2A7"/>
    <w:rsid w:val="3F276C09"/>
    <w:rsid w:val="3F28A11E"/>
    <w:rsid w:val="3F2A573B"/>
    <w:rsid w:val="3F2B1886"/>
    <w:rsid w:val="3F2D56AF"/>
    <w:rsid w:val="3F2EC577"/>
    <w:rsid w:val="3F2F2860"/>
    <w:rsid w:val="3F308365"/>
    <w:rsid w:val="3F315FF7"/>
    <w:rsid w:val="3F34FB17"/>
    <w:rsid w:val="3F357BDF"/>
    <w:rsid w:val="3F35AFA5"/>
    <w:rsid w:val="3F39701D"/>
    <w:rsid w:val="3F39D141"/>
    <w:rsid w:val="3F3A1981"/>
    <w:rsid w:val="3F3C8471"/>
    <w:rsid w:val="3F3C8E32"/>
    <w:rsid w:val="3F3D463A"/>
    <w:rsid w:val="3F44817F"/>
    <w:rsid w:val="3F48CC0A"/>
    <w:rsid w:val="3F4AFEFB"/>
    <w:rsid w:val="3F4EA409"/>
    <w:rsid w:val="3F54C122"/>
    <w:rsid w:val="3F563451"/>
    <w:rsid w:val="3F5A4A68"/>
    <w:rsid w:val="3F62F14E"/>
    <w:rsid w:val="3F630CAF"/>
    <w:rsid w:val="3F637DCE"/>
    <w:rsid w:val="3F639533"/>
    <w:rsid w:val="3F63E3C6"/>
    <w:rsid w:val="3F66A6FD"/>
    <w:rsid w:val="3F66FFA2"/>
    <w:rsid w:val="3F6C8957"/>
    <w:rsid w:val="3F6D6982"/>
    <w:rsid w:val="3F6E5198"/>
    <w:rsid w:val="3F7078F7"/>
    <w:rsid w:val="3F71E4A9"/>
    <w:rsid w:val="3F77DBB6"/>
    <w:rsid w:val="3F78AC8C"/>
    <w:rsid w:val="3F82CC7B"/>
    <w:rsid w:val="3F84B4F1"/>
    <w:rsid w:val="3F85FFC2"/>
    <w:rsid w:val="3F88A4CC"/>
    <w:rsid w:val="3F8BBF80"/>
    <w:rsid w:val="3F8E040B"/>
    <w:rsid w:val="3F8EB798"/>
    <w:rsid w:val="3F94155A"/>
    <w:rsid w:val="3F96225B"/>
    <w:rsid w:val="3F9E1A19"/>
    <w:rsid w:val="3FA029A8"/>
    <w:rsid w:val="3FA075AC"/>
    <w:rsid w:val="3FA3CDBA"/>
    <w:rsid w:val="3FAA8F6C"/>
    <w:rsid w:val="3FAC20BD"/>
    <w:rsid w:val="3FADC1CE"/>
    <w:rsid w:val="3FAE1A87"/>
    <w:rsid w:val="3FAEDBFA"/>
    <w:rsid w:val="3FAFE1F8"/>
    <w:rsid w:val="3FB2438C"/>
    <w:rsid w:val="3FB4B9F2"/>
    <w:rsid w:val="3FB5B9C7"/>
    <w:rsid w:val="3FB5DC3E"/>
    <w:rsid w:val="3FB9F62C"/>
    <w:rsid w:val="3FBA9428"/>
    <w:rsid w:val="3FBB6770"/>
    <w:rsid w:val="3FC4FA6E"/>
    <w:rsid w:val="3FCE94E4"/>
    <w:rsid w:val="3FD1025D"/>
    <w:rsid w:val="3FD5B336"/>
    <w:rsid w:val="3FD891B7"/>
    <w:rsid w:val="3FD926CD"/>
    <w:rsid w:val="3FDAD387"/>
    <w:rsid w:val="3FE5C645"/>
    <w:rsid w:val="3FE7CA10"/>
    <w:rsid w:val="3FEBD46B"/>
    <w:rsid w:val="3FECAD5C"/>
    <w:rsid w:val="3FF57946"/>
    <w:rsid w:val="3FF94162"/>
    <w:rsid w:val="3FFA7B81"/>
    <w:rsid w:val="3FFC5B1F"/>
    <w:rsid w:val="3FFEBE0E"/>
    <w:rsid w:val="4003C50D"/>
    <w:rsid w:val="4006FB20"/>
    <w:rsid w:val="400E535F"/>
    <w:rsid w:val="40164892"/>
    <w:rsid w:val="401CD05C"/>
    <w:rsid w:val="401DFE02"/>
    <w:rsid w:val="401F132D"/>
    <w:rsid w:val="40228356"/>
    <w:rsid w:val="40259A84"/>
    <w:rsid w:val="402C0984"/>
    <w:rsid w:val="402F580F"/>
    <w:rsid w:val="402F78A0"/>
    <w:rsid w:val="403028B8"/>
    <w:rsid w:val="4031C087"/>
    <w:rsid w:val="40360AD8"/>
    <w:rsid w:val="40378AB5"/>
    <w:rsid w:val="403BE90F"/>
    <w:rsid w:val="403C8C62"/>
    <w:rsid w:val="404686ED"/>
    <w:rsid w:val="4048EFB1"/>
    <w:rsid w:val="404C5D31"/>
    <w:rsid w:val="405AA5C8"/>
    <w:rsid w:val="405F68B1"/>
    <w:rsid w:val="4063406F"/>
    <w:rsid w:val="40640945"/>
    <w:rsid w:val="406A10B2"/>
    <w:rsid w:val="406AEED6"/>
    <w:rsid w:val="406FD970"/>
    <w:rsid w:val="407061C0"/>
    <w:rsid w:val="407DB05C"/>
    <w:rsid w:val="407ED12D"/>
    <w:rsid w:val="40819E86"/>
    <w:rsid w:val="4082EC5E"/>
    <w:rsid w:val="408457A8"/>
    <w:rsid w:val="4085D594"/>
    <w:rsid w:val="4088DCA9"/>
    <w:rsid w:val="408B0572"/>
    <w:rsid w:val="408D619A"/>
    <w:rsid w:val="409800B4"/>
    <w:rsid w:val="40993988"/>
    <w:rsid w:val="409B72DF"/>
    <w:rsid w:val="40A01F0F"/>
    <w:rsid w:val="40A08332"/>
    <w:rsid w:val="40A65285"/>
    <w:rsid w:val="40A83F96"/>
    <w:rsid w:val="40B214C7"/>
    <w:rsid w:val="40B663B3"/>
    <w:rsid w:val="40BAC239"/>
    <w:rsid w:val="40BD190A"/>
    <w:rsid w:val="40BE36D7"/>
    <w:rsid w:val="40BE4DA1"/>
    <w:rsid w:val="40C53125"/>
    <w:rsid w:val="40C61B10"/>
    <w:rsid w:val="40C74F7F"/>
    <w:rsid w:val="40CEA151"/>
    <w:rsid w:val="40D372BE"/>
    <w:rsid w:val="40D67162"/>
    <w:rsid w:val="40D7D1A1"/>
    <w:rsid w:val="40DF0408"/>
    <w:rsid w:val="40E0C7FE"/>
    <w:rsid w:val="40E2279A"/>
    <w:rsid w:val="40E2415B"/>
    <w:rsid w:val="40E5D4E3"/>
    <w:rsid w:val="40EA37AE"/>
    <w:rsid w:val="40EB7B4C"/>
    <w:rsid w:val="40ED8301"/>
    <w:rsid w:val="40F2A6CB"/>
    <w:rsid w:val="40F6FBB8"/>
    <w:rsid w:val="40F75552"/>
    <w:rsid w:val="40F77E54"/>
    <w:rsid w:val="40FA75DB"/>
    <w:rsid w:val="4100884E"/>
    <w:rsid w:val="410459AB"/>
    <w:rsid w:val="4109E40B"/>
    <w:rsid w:val="410BC8AE"/>
    <w:rsid w:val="410CF02E"/>
    <w:rsid w:val="410F5D37"/>
    <w:rsid w:val="4110DF08"/>
    <w:rsid w:val="4111A200"/>
    <w:rsid w:val="4116EDF3"/>
    <w:rsid w:val="4119DA03"/>
    <w:rsid w:val="411B7C40"/>
    <w:rsid w:val="411D545D"/>
    <w:rsid w:val="411DD1ED"/>
    <w:rsid w:val="41272253"/>
    <w:rsid w:val="4128E9BC"/>
    <w:rsid w:val="4129F51D"/>
    <w:rsid w:val="412F77E2"/>
    <w:rsid w:val="41311B7A"/>
    <w:rsid w:val="4136796A"/>
    <w:rsid w:val="413755C9"/>
    <w:rsid w:val="413958D7"/>
    <w:rsid w:val="413B18A5"/>
    <w:rsid w:val="4141EE76"/>
    <w:rsid w:val="41480C00"/>
    <w:rsid w:val="41519D4F"/>
    <w:rsid w:val="41528E5C"/>
    <w:rsid w:val="4157B0C6"/>
    <w:rsid w:val="415B9F2B"/>
    <w:rsid w:val="415C0F0C"/>
    <w:rsid w:val="415C18D9"/>
    <w:rsid w:val="415FDFF3"/>
    <w:rsid w:val="4161D4A1"/>
    <w:rsid w:val="41621712"/>
    <w:rsid w:val="41647B8D"/>
    <w:rsid w:val="4164B322"/>
    <w:rsid w:val="4168F6EA"/>
    <w:rsid w:val="416BC37A"/>
    <w:rsid w:val="41722B64"/>
    <w:rsid w:val="41727B13"/>
    <w:rsid w:val="4173375E"/>
    <w:rsid w:val="4179974F"/>
    <w:rsid w:val="417BCA3F"/>
    <w:rsid w:val="418AD528"/>
    <w:rsid w:val="418C4A3E"/>
    <w:rsid w:val="418CEAEE"/>
    <w:rsid w:val="4191FDF2"/>
    <w:rsid w:val="4192AD2F"/>
    <w:rsid w:val="41A2CEF1"/>
    <w:rsid w:val="41A357BE"/>
    <w:rsid w:val="41A392A6"/>
    <w:rsid w:val="41A4FB14"/>
    <w:rsid w:val="41A56C8E"/>
    <w:rsid w:val="41A87C88"/>
    <w:rsid w:val="41AC3E56"/>
    <w:rsid w:val="41AC4F45"/>
    <w:rsid w:val="41B6184C"/>
    <w:rsid w:val="41B740D8"/>
    <w:rsid w:val="41BAC173"/>
    <w:rsid w:val="41C1FD34"/>
    <w:rsid w:val="41C5170A"/>
    <w:rsid w:val="41CDC928"/>
    <w:rsid w:val="41D154F7"/>
    <w:rsid w:val="41D4321A"/>
    <w:rsid w:val="41D7B133"/>
    <w:rsid w:val="41D8B85D"/>
    <w:rsid w:val="41DCB20B"/>
    <w:rsid w:val="41DDBDDD"/>
    <w:rsid w:val="41DEF617"/>
    <w:rsid w:val="41E1EDB0"/>
    <w:rsid w:val="41E29A8A"/>
    <w:rsid w:val="41E3D49B"/>
    <w:rsid w:val="41E914BE"/>
    <w:rsid w:val="41EF9630"/>
    <w:rsid w:val="41F0318C"/>
    <w:rsid w:val="41F1EE05"/>
    <w:rsid w:val="41F385F1"/>
    <w:rsid w:val="41F617EB"/>
    <w:rsid w:val="41FBA556"/>
    <w:rsid w:val="41FBE01F"/>
    <w:rsid w:val="41FCEBDF"/>
    <w:rsid w:val="41FF5016"/>
    <w:rsid w:val="421B4D4F"/>
    <w:rsid w:val="421E2750"/>
    <w:rsid w:val="421ECF0F"/>
    <w:rsid w:val="421EF8D9"/>
    <w:rsid w:val="422135B9"/>
    <w:rsid w:val="4222D175"/>
    <w:rsid w:val="4224E9B5"/>
    <w:rsid w:val="42252A3C"/>
    <w:rsid w:val="422742B9"/>
    <w:rsid w:val="42277CC0"/>
    <w:rsid w:val="4227CAD6"/>
    <w:rsid w:val="422A289D"/>
    <w:rsid w:val="422D57C8"/>
    <w:rsid w:val="422E5886"/>
    <w:rsid w:val="4230C6B7"/>
    <w:rsid w:val="4232E781"/>
    <w:rsid w:val="423316AB"/>
    <w:rsid w:val="423368A5"/>
    <w:rsid w:val="4239B455"/>
    <w:rsid w:val="423A8B02"/>
    <w:rsid w:val="423B654E"/>
    <w:rsid w:val="424269C8"/>
    <w:rsid w:val="4243B9A8"/>
    <w:rsid w:val="4244A844"/>
    <w:rsid w:val="42466B1C"/>
    <w:rsid w:val="42476DA1"/>
    <w:rsid w:val="424C6C7E"/>
    <w:rsid w:val="424D6105"/>
    <w:rsid w:val="4250FA4E"/>
    <w:rsid w:val="425336E6"/>
    <w:rsid w:val="42557003"/>
    <w:rsid w:val="425E1955"/>
    <w:rsid w:val="425E7959"/>
    <w:rsid w:val="425F3F6A"/>
    <w:rsid w:val="4261CFD3"/>
    <w:rsid w:val="426223C4"/>
    <w:rsid w:val="42640FA0"/>
    <w:rsid w:val="4265F838"/>
    <w:rsid w:val="4269646F"/>
    <w:rsid w:val="426B5004"/>
    <w:rsid w:val="4272F8A8"/>
    <w:rsid w:val="42766D2B"/>
    <w:rsid w:val="4277C704"/>
    <w:rsid w:val="427EEBB9"/>
    <w:rsid w:val="427F7A5E"/>
    <w:rsid w:val="4282AE8E"/>
    <w:rsid w:val="428CE361"/>
    <w:rsid w:val="42923A69"/>
    <w:rsid w:val="4295078E"/>
    <w:rsid w:val="4296506C"/>
    <w:rsid w:val="4299888F"/>
    <w:rsid w:val="429989EC"/>
    <w:rsid w:val="4299FB3D"/>
    <w:rsid w:val="429A135E"/>
    <w:rsid w:val="429A57ED"/>
    <w:rsid w:val="429EC6E2"/>
    <w:rsid w:val="429F538D"/>
    <w:rsid w:val="42A1144F"/>
    <w:rsid w:val="42A46832"/>
    <w:rsid w:val="42A7C403"/>
    <w:rsid w:val="42A88A86"/>
    <w:rsid w:val="42A8D6AF"/>
    <w:rsid w:val="42AE5E8F"/>
    <w:rsid w:val="42B1F29A"/>
    <w:rsid w:val="42B4D5DE"/>
    <w:rsid w:val="42B51061"/>
    <w:rsid w:val="42B5E304"/>
    <w:rsid w:val="42B71CDA"/>
    <w:rsid w:val="42BA35C9"/>
    <w:rsid w:val="42BB29C5"/>
    <w:rsid w:val="42BC9E4A"/>
    <w:rsid w:val="42C7014D"/>
    <w:rsid w:val="42C74C1D"/>
    <w:rsid w:val="42C75F16"/>
    <w:rsid w:val="42C8A4C0"/>
    <w:rsid w:val="42C9EFA3"/>
    <w:rsid w:val="42CC9CD9"/>
    <w:rsid w:val="42CD6D3A"/>
    <w:rsid w:val="42D5D1EF"/>
    <w:rsid w:val="42DF7A45"/>
    <w:rsid w:val="42E02AA9"/>
    <w:rsid w:val="42E1AFD5"/>
    <w:rsid w:val="42EA09A5"/>
    <w:rsid w:val="42EB3B8D"/>
    <w:rsid w:val="42EE63C3"/>
    <w:rsid w:val="42F210DF"/>
    <w:rsid w:val="42F2E615"/>
    <w:rsid w:val="42F402FF"/>
    <w:rsid w:val="42F62000"/>
    <w:rsid w:val="42FDC0D0"/>
    <w:rsid w:val="4303E6E1"/>
    <w:rsid w:val="4306373E"/>
    <w:rsid w:val="430953E2"/>
    <w:rsid w:val="4309A30D"/>
    <w:rsid w:val="430AA365"/>
    <w:rsid w:val="430D86B1"/>
    <w:rsid w:val="43151876"/>
    <w:rsid w:val="4315917B"/>
    <w:rsid w:val="43186FFD"/>
    <w:rsid w:val="431AFCF6"/>
    <w:rsid w:val="431C6907"/>
    <w:rsid w:val="43200A3F"/>
    <w:rsid w:val="43221671"/>
    <w:rsid w:val="43232CDD"/>
    <w:rsid w:val="4323685E"/>
    <w:rsid w:val="432A9432"/>
    <w:rsid w:val="432DAEA9"/>
    <w:rsid w:val="43366089"/>
    <w:rsid w:val="4339262D"/>
    <w:rsid w:val="433C28FF"/>
    <w:rsid w:val="433DEF3A"/>
    <w:rsid w:val="433E650E"/>
    <w:rsid w:val="43408D35"/>
    <w:rsid w:val="43454C25"/>
    <w:rsid w:val="43456CF4"/>
    <w:rsid w:val="434676E4"/>
    <w:rsid w:val="43486555"/>
    <w:rsid w:val="434CCF25"/>
    <w:rsid w:val="4350CD43"/>
    <w:rsid w:val="4351DE46"/>
    <w:rsid w:val="4353228C"/>
    <w:rsid w:val="4354E0ED"/>
    <w:rsid w:val="435601CD"/>
    <w:rsid w:val="4356C31C"/>
    <w:rsid w:val="43570F91"/>
    <w:rsid w:val="4358CD9A"/>
    <w:rsid w:val="435D726D"/>
    <w:rsid w:val="436628C5"/>
    <w:rsid w:val="43668C62"/>
    <w:rsid w:val="4366C88B"/>
    <w:rsid w:val="436780C6"/>
    <w:rsid w:val="4369EFB8"/>
    <w:rsid w:val="436C6C1F"/>
    <w:rsid w:val="436E5925"/>
    <w:rsid w:val="436F6470"/>
    <w:rsid w:val="436F7671"/>
    <w:rsid w:val="43701471"/>
    <w:rsid w:val="43786FB7"/>
    <w:rsid w:val="437BC5E7"/>
    <w:rsid w:val="43833B3B"/>
    <w:rsid w:val="438882A2"/>
    <w:rsid w:val="438AA03F"/>
    <w:rsid w:val="438C0DD4"/>
    <w:rsid w:val="438CEAEA"/>
    <w:rsid w:val="438D8781"/>
    <w:rsid w:val="43905295"/>
    <w:rsid w:val="43928970"/>
    <w:rsid w:val="4397DC7F"/>
    <w:rsid w:val="439910B8"/>
    <w:rsid w:val="439AFFF1"/>
    <w:rsid w:val="439E7CAC"/>
    <w:rsid w:val="43A0B431"/>
    <w:rsid w:val="43A4109D"/>
    <w:rsid w:val="43AD34FE"/>
    <w:rsid w:val="43AED7DF"/>
    <w:rsid w:val="43B01775"/>
    <w:rsid w:val="43B31995"/>
    <w:rsid w:val="43B42BC9"/>
    <w:rsid w:val="43B432B5"/>
    <w:rsid w:val="43BC84C6"/>
    <w:rsid w:val="43BD84E9"/>
    <w:rsid w:val="43C2DD43"/>
    <w:rsid w:val="43C3F038"/>
    <w:rsid w:val="43C6CA5C"/>
    <w:rsid w:val="43CE8124"/>
    <w:rsid w:val="43CF332D"/>
    <w:rsid w:val="43D50510"/>
    <w:rsid w:val="43D94108"/>
    <w:rsid w:val="43D9E768"/>
    <w:rsid w:val="43DB6E26"/>
    <w:rsid w:val="43DE3A29"/>
    <w:rsid w:val="43E0B741"/>
    <w:rsid w:val="43E1F999"/>
    <w:rsid w:val="43E81B5E"/>
    <w:rsid w:val="43EA5FD3"/>
    <w:rsid w:val="43EFDD1D"/>
    <w:rsid w:val="43F1CFA0"/>
    <w:rsid w:val="43F2B30A"/>
    <w:rsid w:val="43F5FA77"/>
    <w:rsid w:val="43F9E24F"/>
    <w:rsid w:val="43FA09F5"/>
    <w:rsid w:val="43FAC8B0"/>
    <w:rsid w:val="43FB0284"/>
    <w:rsid w:val="43FB482F"/>
    <w:rsid w:val="43FE788B"/>
    <w:rsid w:val="4406E4F8"/>
    <w:rsid w:val="44081096"/>
    <w:rsid w:val="440F50EF"/>
    <w:rsid w:val="440F51C1"/>
    <w:rsid w:val="44100BFC"/>
    <w:rsid w:val="441199E0"/>
    <w:rsid w:val="4411CA46"/>
    <w:rsid w:val="4412303B"/>
    <w:rsid w:val="4412C7E9"/>
    <w:rsid w:val="44132BD5"/>
    <w:rsid w:val="4413550C"/>
    <w:rsid w:val="4414EFE6"/>
    <w:rsid w:val="44157884"/>
    <w:rsid w:val="4415C311"/>
    <w:rsid w:val="441AE797"/>
    <w:rsid w:val="441BD43D"/>
    <w:rsid w:val="441F1DBD"/>
    <w:rsid w:val="442014D8"/>
    <w:rsid w:val="44249E41"/>
    <w:rsid w:val="4424A018"/>
    <w:rsid w:val="4427EF54"/>
    <w:rsid w:val="442B7EB3"/>
    <w:rsid w:val="442FCBD8"/>
    <w:rsid w:val="443314C9"/>
    <w:rsid w:val="44353B5C"/>
    <w:rsid w:val="443CC318"/>
    <w:rsid w:val="443FFA7A"/>
    <w:rsid w:val="444028BA"/>
    <w:rsid w:val="44418B09"/>
    <w:rsid w:val="44420941"/>
    <w:rsid w:val="444541D0"/>
    <w:rsid w:val="444607FC"/>
    <w:rsid w:val="44463E9C"/>
    <w:rsid w:val="44496A16"/>
    <w:rsid w:val="444CB9E3"/>
    <w:rsid w:val="4453CC66"/>
    <w:rsid w:val="44570B42"/>
    <w:rsid w:val="445752DB"/>
    <w:rsid w:val="445E319B"/>
    <w:rsid w:val="445EF407"/>
    <w:rsid w:val="445F0867"/>
    <w:rsid w:val="4461A12C"/>
    <w:rsid w:val="4461DC86"/>
    <w:rsid w:val="44643702"/>
    <w:rsid w:val="4464B92C"/>
    <w:rsid w:val="4465F8F0"/>
    <w:rsid w:val="446655FF"/>
    <w:rsid w:val="44668C23"/>
    <w:rsid w:val="446D4864"/>
    <w:rsid w:val="4470EBDD"/>
    <w:rsid w:val="4472A84D"/>
    <w:rsid w:val="4474B641"/>
    <w:rsid w:val="4474CC10"/>
    <w:rsid w:val="44767872"/>
    <w:rsid w:val="44779AC2"/>
    <w:rsid w:val="4479959B"/>
    <w:rsid w:val="4488B859"/>
    <w:rsid w:val="448CA6EB"/>
    <w:rsid w:val="4491CC1A"/>
    <w:rsid w:val="44959F12"/>
    <w:rsid w:val="449C7BF7"/>
    <w:rsid w:val="449D0A38"/>
    <w:rsid w:val="44A315A5"/>
    <w:rsid w:val="44A31C7D"/>
    <w:rsid w:val="44A5CB97"/>
    <w:rsid w:val="44A6316F"/>
    <w:rsid w:val="44A866F9"/>
    <w:rsid w:val="44ABF165"/>
    <w:rsid w:val="44ACC442"/>
    <w:rsid w:val="44ADBA28"/>
    <w:rsid w:val="44AE8592"/>
    <w:rsid w:val="44BC60AD"/>
    <w:rsid w:val="44BD3A64"/>
    <w:rsid w:val="44BE96B2"/>
    <w:rsid w:val="44BFD097"/>
    <w:rsid w:val="44C1E747"/>
    <w:rsid w:val="44C5580D"/>
    <w:rsid w:val="44C75054"/>
    <w:rsid w:val="44CB81F6"/>
    <w:rsid w:val="44CCB639"/>
    <w:rsid w:val="44CDCF4F"/>
    <w:rsid w:val="44CE6FA3"/>
    <w:rsid w:val="44CFCF3F"/>
    <w:rsid w:val="44D0598F"/>
    <w:rsid w:val="44D07ECE"/>
    <w:rsid w:val="44D16C7B"/>
    <w:rsid w:val="44D2B254"/>
    <w:rsid w:val="44D48EFC"/>
    <w:rsid w:val="44D5FDFF"/>
    <w:rsid w:val="44D89E83"/>
    <w:rsid w:val="44D93887"/>
    <w:rsid w:val="44D99D33"/>
    <w:rsid w:val="44DF38B7"/>
    <w:rsid w:val="44E1DD3D"/>
    <w:rsid w:val="44E1F8B8"/>
    <w:rsid w:val="44E54F60"/>
    <w:rsid w:val="44E7F1E5"/>
    <w:rsid w:val="44E990C5"/>
    <w:rsid w:val="44EB2159"/>
    <w:rsid w:val="44EB2F88"/>
    <w:rsid w:val="44F83B83"/>
    <w:rsid w:val="44F8C251"/>
    <w:rsid w:val="44F9AC99"/>
    <w:rsid w:val="44FAF0D3"/>
    <w:rsid w:val="44FB0B68"/>
    <w:rsid w:val="44FB3DDB"/>
    <w:rsid w:val="44FC31B5"/>
    <w:rsid w:val="44FCA3BC"/>
    <w:rsid w:val="44FD240F"/>
    <w:rsid w:val="44FD3DEB"/>
    <w:rsid w:val="44FF5971"/>
    <w:rsid w:val="4500A416"/>
    <w:rsid w:val="450280FB"/>
    <w:rsid w:val="4502D3AE"/>
    <w:rsid w:val="4502DBDF"/>
    <w:rsid w:val="4504721D"/>
    <w:rsid w:val="4506DC3B"/>
    <w:rsid w:val="4506ED7A"/>
    <w:rsid w:val="4507FD3C"/>
    <w:rsid w:val="450BAD05"/>
    <w:rsid w:val="450D0F29"/>
    <w:rsid w:val="450FA41A"/>
    <w:rsid w:val="451534CE"/>
    <w:rsid w:val="451618DC"/>
    <w:rsid w:val="45175B3D"/>
    <w:rsid w:val="451ABA22"/>
    <w:rsid w:val="4520673E"/>
    <w:rsid w:val="4521E949"/>
    <w:rsid w:val="4526B15A"/>
    <w:rsid w:val="4526E617"/>
    <w:rsid w:val="4527DE35"/>
    <w:rsid w:val="4528DB33"/>
    <w:rsid w:val="452A7A98"/>
    <w:rsid w:val="452DB50C"/>
    <w:rsid w:val="452F8813"/>
    <w:rsid w:val="45340382"/>
    <w:rsid w:val="453657DC"/>
    <w:rsid w:val="4540F158"/>
    <w:rsid w:val="4542092C"/>
    <w:rsid w:val="4543DCF9"/>
    <w:rsid w:val="45452A09"/>
    <w:rsid w:val="454A69F4"/>
    <w:rsid w:val="454AA840"/>
    <w:rsid w:val="454B0D2C"/>
    <w:rsid w:val="454FB418"/>
    <w:rsid w:val="454FF6D0"/>
    <w:rsid w:val="45571E97"/>
    <w:rsid w:val="455723EE"/>
    <w:rsid w:val="4557418F"/>
    <w:rsid w:val="4558AD54"/>
    <w:rsid w:val="455CCA99"/>
    <w:rsid w:val="455CE500"/>
    <w:rsid w:val="4560D909"/>
    <w:rsid w:val="45671070"/>
    <w:rsid w:val="456A8843"/>
    <w:rsid w:val="456BE7A1"/>
    <w:rsid w:val="456BFD0D"/>
    <w:rsid w:val="456C9F42"/>
    <w:rsid w:val="456E6989"/>
    <w:rsid w:val="45701730"/>
    <w:rsid w:val="4571701B"/>
    <w:rsid w:val="45730852"/>
    <w:rsid w:val="4575B6B5"/>
    <w:rsid w:val="45767EB5"/>
    <w:rsid w:val="4577DAC4"/>
    <w:rsid w:val="457B87B9"/>
    <w:rsid w:val="457D82D6"/>
    <w:rsid w:val="457F23D1"/>
    <w:rsid w:val="4580F216"/>
    <w:rsid w:val="45817A4E"/>
    <w:rsid w:val="4582750E"/>
    <w:rsid w:val="4582EE1F"/>
    <w:rsid w:val="458525F3"/>
    <w:rsid w:val="458A44AD"/>
    <w:rsid w:val="458FA4C8"/>
    <w:rsid w:val="4592DFF1"/>
    <w:rsid w:val="45933A0B"/>
    <w:rsid w:val="4593C2C8"/>
    <w:rsid w:val="4593C9A5"/>
    <w:rsid w:val="45983E5B"/>
    <w:rsid w:val="45A45587"/>
    <w:rsid w:val="45A7A39E"/>
    <w:rsid w:val="45AE625C"/>
    <w:rsid w:val="45B925E4"/>
    <w:rsid w:val="45BF86B6"/>
    <w:rsid w:val="45C3E663"/>
    <w:rsid w:val="45C5C00F"/>
    <w:rsid w:val="45C6DCF8"/>
    <w:rsid w:val="45CABF0F"/>
    <w:rsid w:val="45CB0F25"/>
    <w:rsid w:val="45CB2F42"/>
    <w:rsid w:val="45CBEBFA"/>
    <w:rsid w:val="45CF3C9A"/>
    <w:rsid w:val="45D22D4C"/>
    <w:rsid w:val="45D70F5B"/>
    <w:rsid w:val="45D762B1"/>
    <w:rsid w:val="45D8794E"/>
    <w:rsid w:val="45DE215E"/>
    <w:rsid w:val="45DEA579"/>
    <w:rsid w:val="45DF7AC9"/>
    <w:rsid w:val="45F05A1F"/>
    <w:rsid w:val="45F1FA71"/>
    <w:rsid w:val="45F92184"/>
    <w:rsid w:val="45FE2444"/>
    <w:rsid w:val="4602EF86"/>
    <w:rsid w:val="46036801"/>
    <w:rsid w:val="46044784"/>
    <w:rsid w:val="46067115"/>
    <w:rsid w:val="460775AB"/>
    <w:rsid w:val="46098831"/>
    <w:rsid w:val="460A4206"/>
    <w:rsid w:val="460B956E"/>
    <w:rsid w:val="46169042"/>
    <w:rsid w:val="4619B88D"/>
    <w:rsid w:val="461ABC4E"/>
    <w:rsid w:val="461C6012"/>
    <w:rsid w:val="461F32CC"/>
    <w:rsid w:val="461FFA53"/>
    <w:rsid w:val="4627296D"/>
    <w:rsid w:val="4627B225"/>
    <w:rsid w:val="462A0BAF"/>
    <w:rsid w:val="462A83DA"/>
    <w:rsid w:val="462C2918"/>
    <w:rsid w:val="462F6B61"/>
    <w:rsid w:val="4631BA8E"/>
    <w:rsid w:val="4633A572"/>
    <w:rsid w:val="46362F25"/>
    <w:rsid w:val="4637183B"/>
    <w:rsid w:val="463D8B7D"/>
    <w:rsid w:val="463ED2DF"/>
    <w:rsid w:val="4640123B"/>
    <w:rsid w:val="4640C1B5"/>
    <w:rsid w:val="46459C36"/>
    <w:rsid w:val="4648D87F"/>
    <w:rsid w:val="464AA0C9"/>
    <w:rsid w:val="464C6623"/>
    <w:rsid w:val="464E1175"/>
    <w:rsid w:val="465081D0"/>
    <w:rsid w:val="46516137"/>
    <w:rsid w:val="4657E034"/>
    <w:rsid w:val="465E1146"/>
    <w:rsid w:val="46637F7B"/>
    <w:rsid w:val="46656B76"/>
    <w:rsid w:val="466EB82C"/>
    <w:rsid w:val="467248C1"/>
    <w:rsid w:val="46768BA2"/>
    <w:rsid w:val="467B74C1"/>
    <w:rsid w:val="467CE2A3"/>
    <w:rsid w:val="467E45E3"/>
    <w:rsid w:val="468117BC"/>
    <w:rsid w:val="46822F25"/>
    <w:rsid w:val="4683EDB0"/>
    <w:rsid w:val="4683FD3E"/>
    <w:rsid w:val="46842CC4"/>
    <w:rsid w:val="46865D08"/>
    <w:rsid w:val="4687765B"/>
    <w:rsid w:val="468DEFD2"/>
    <w:rsid w:val="468E23AC"/>
    <w:rsid w:val="46982C7B"/>
    <w:rsid w:val="4698C35A"/>
    <w:rsid w:val="469C3676"/>
    <w:rsid w:val="469CAE50"/>
    <w:rsid w:val="469CB148"/>
    <w:rsid w:val="469E8F3E"/>
    <w:rsid w:val="46A3545B"/>
    <w:rsid w:val="46A7E85B"/>
    <w:rsid w:val="46AD7A93"/>
    <w:rsid w:val="46AE802F"/>
    <w:rsid w:val="46AF80C5"/>
    <w:rsid w:val="46B0C0A6"/>
    <w:rsid w:val="46B17190"/>
    <w:rsid w:val="46B43873"/>
    <w:rsid w:val="46B5DA7C"/>
    <w:rsid w:val="46BDB9AA"/>
    <w:rsid w:val="46BF3E77"/>
    <w:rsid w:val="46BFAC21"/>
    <w:rsid w:val="46C22766"/>
    <w:rsid w:val="46C45D9C"/>
    <w:rsid w:val="46C75E9E"/>
    <w:rsid w:val="46C85A29"/>
    <w:rsid w:val="46C8A439"/>
    <w:rsid w:val="46CAB2B6"/>
    <w:rsid w:val="46CAF561"/>
    <w:rsid w:val="46CCA4E8"/>
    <w:rsid w:val="46CD393E"/>
    <w:rsid w:val="46CD9B7A"/>
    <w:rsid w:val="46CE9464"/>
    <w:rsid w:val="46D5FF4B"/>
    <w:rsid w:val="46D74153"/>
    <w:rsid w:val="46DBD494"/>
    <w:rsid w:val="46DBF3B7"/>
    <w:rsid w:val="46DC3135"/>
    <w:rsid w:val="46DF7BBE"/>
    <w:rsid w:val="46E1C924"/>
    <w:rsid w:val="46E494E2"/>
    <w:rsid w:val="46ED340A"/>
    <w:rsid w:val="46F7EE59"/>
    <w:rsid w:val="46FAAFC9"/>
    <w:rsid w:val="4703E8D3"/>
    <w:rsid w:val="4706E7B4"/>
    <w:rsid w:val="4707F4F9"/>
    <w:rsid w:val="4708F2D8"/>
    <w:rsid w:val="470D95E8"/>
    <w:rsid w:val="470FDFB9"/>
    <w:rsid w:val="471080DA"/>
    <w:rsid w:val="47113389"/>
    <w:rsid w:val="4711DD9B"/>
    <w:rsid w:val="471412D7"/>
    <w:rsid w:val="4716CA93"/>
    <w:rsid w:val="4717F164"/>
    <w:rsid w:val="4718A99F"/>
    <w:rsid w:val="471A7AD7"/>
    <w:rsid w:val="471C3416"/>
    <w:rsid w:val="471CA991"/>
    <w:rsid w:val="472008C5"/>
    <w:rsid w:val="47295A2E"/>
    <w:rsid w:val="472CEC5D"/>
    <w:rsid w:val="47350DDB"/>
    <w:rsid w:val="47380D47"/>
    <w:rsid w:val="47393FDB"/>
    <w:rsid w:val="473ADA18"/>
    <w:rsid w:val="473B3AE4"/>
    <w:rsid w:val="473CE041"/>
    <w:rsid w:val="47440A9F"/>
    <w:rsid w:val="47446E06"/>
    <w:rsid w:val="47494E01"/>
    <w:rsid w:val="4749FBC3"/>
    <w:rsid w:val="474CF812"/>
    <w:rsid w:val="474EE4FB"/>
    <w:rsid w:val="474F0547"/>
    <w:rsid w:val="4751CD9C"/>
    <w:rsid w:val="475253B3"/>
    <w:rsid w:val="4758E58C"/>
    <w:rsid w:val="47599C56"/>
    <w:rsid w:val="475B9D2C"/>
    <w:rsid w:val="475D3FA8"/>
    <w:rsid w:val="475F8908"/>
    <w:rsid w:val="4768EBD4"/>
    <w:rsid w:val="476C4033"/>
    <w:rsid w:val="476CAD28"/>
    <w:rsid w:val="47740EC2"/>
    <w:rsid w:val="47765B40"/>
    <w:rsid w:val="477A65F2"/>
    <w:rsid w:val="4780ADE7"/>
    <w:rsid w:val="4780AE04"/>
    <w:rsid w:val="4782F8BA"/>
    <w:rsid w:val="4783DCA1"/>
    <w:rsid w:val="47878589"/>
    <w:rsid w:val="478EC74C"/>
    <w:rsid w:val="47902C0C"/>
    <w:rsid w:val="479A8F12"/>
    <w:rsid w:val="479D7E6A"/>
    <w:rsid w:val="47A2D888"/>
    <w:rsid w:val="47A68E6E"/>
    <w:rsid w:val="47A6E774"/>
    <w:rsid w:val="47ACE540"/>
    <w:rsid w:val="47ACF4D0"/>
    <w:rsid w:val="47B0588B"/>
    <w:rsid w:val="47B17377"/>
    <w:rsid w:val="47B1D8AE"/>
    <w:rsid w:val="47B52F56"/>
    <w:rsid w:val="47B61D7C"/>
    <w:rsid w:val="47B6462C"/>
    <w:rsid w:val="47B8ADC1"/>
    <w:rsid w:val="47C7DFB6"/>
    <w:rsid w:val="47CAB44B"/>
    <w:rsid w:val="47D2731D"/>
    <w:rsid w:val="47D8A37D"/>
    <w:rsid w:val="47D9DF9F"/>
    <w:rsid w:val="47DF1B36"/>
    <w:rsid w:val="47DFB595"/>
    <w:rsid w:val="47E1466F"/>
    <w:rsid w:val="47E59007"/>
    <w:rsid w:val="47E92363"/>
    <w:rsid w:val="47EC00F9"/>
    <w:rsid w:val="47F07581"/>
    <w:rsid w:val="47F384D3"/>
    <w:rsid w:val="47F6C01E"/>
    <w:rsid w:val="47F6D5C0"/>
    <w:rsid w:val="47F7D0E5"/>
    <w:rsid w:val="47F9EEFD"/>
    <w:rsid w:val="47FF45B4"/>
    <w:rsid w:val="47FF778B"/>
    <w:rsid w:val="4801653E"/>
    <w:rsid w:val="48018CC9"/>
    <w:rsid w:val="4803C0AF"/>
    <w:rsid w:val="480783E2"/>
    <w:rsid w:val="480CC956"/>
    <w:rsid w:val="480E4BDA"/>
    <w:rsid w:val="481488BC"/>
    <w:rsid w:val="481661D8"/>
    <w:rsid w:val="48167CFF"/>
    <w:rsid w:val="481B143C"/>
    <w:rsid w:val="4821A5F6"/>
    <w:rsid w:val="4824E989"/>
    <w:rsid w:val="482718E5"/>
    <w:rsid w:val="48278099"/>
    <w:rsid w:val="482D7226"/>
    <w:rsid w:val="483077E8"/>
    <w:rsid w:val="4831424F"/>
    <w:rsid w:val="4832D450"/>
    <w:rsid w:val="48343303"/>
    <w:rsid w:val="483BEBA0"/>
    <w:rsid w:val="4844AFEB"/>
    <w:rsid w:val="484C95E3"/>
    <w:rsid w:val="484D19CA"/>
    <w:rsid w:val="484F370A"/>
    <w:rsid w:val="4850BA66"/>
    <w:rsid w:val="48522545"/>
    <w:rsid w:val="48527A9F"/>
    <w:rsid w:val="4855023E"/>
    <w:rsid w:val="4855DF9D"/>
    <w:rsid w:val="4855E8ED"/>
    <w:rsid w:val="48561CED"/>
    <w:rsid w:val="485F99AC"/>
    <w:rsid w:val="485FBD5D"/>
    <w:rsid w:val="486046DB"/>
    <w:rsid w:val="48633425"/>
    <w:rsid w:val="48694AF2"/>
    <w:rsid w:val="486B002A"/>
    <w:rsid w:val="486C4369"/>
    <w:rsid w:val="486C5509"/>
    <w:rsid w:val="4870895B"/>
    <w:rsid w:val="48750E01"/>
    <w:rsid w:val="4877EFAF"/>
    <w:rsid w:val="487AC631"/>
    <w:rsid w:val="487BBD07"/>
    <w:rsid w:val="48809C2B"/>
    <w:rsid w:val="4885C8A4"/>
    <w:rsid w:val="4889D6FD"/>
    <w:rsid w:val="488E012A"/>
    <w:rsid w:val="48902E29"/>
    <w:rsid w:val="48995D41"/>
    <w:rsid w:val="48ACB895"/>
    <w:rsid w:val="48B733A8"/>
    <w:rsid w:val="48BB2847"/>
    <w:rsid w:val="48BF6801"/>
    <w:rsid w:val="48BFF92F"/>
    <w:rsid w:val="48C42652"/>
    <w:rsid w:val="48C5D41E"/>
    <w:rsid w:val="48C76514"/>
    <w:rsid w:val="48C9B227"/>
    <w:rsid w:val="48CB6222"/>
    <w:rsid w:val="48CF25F0"/>
    <w:rsid w:val="48D0C926"/>
    <w:rsid w:val="48D1BE0F"/>
    <w:rsid w:val="48D2F53F"/>
    <w:rsid w:val="48E64B6D"/>
    <w:rsid w:val="48EC0BC6"/>
    <w:rsid w:val="48EF4518"/>
    <w:rsid w:val="48F09D76"/>
    <w:rsid w:val="48F1C29D"/>
    <w:rsid w:val="48F2030E"/>
    <w:rsid w:val="48F640DB"/>
    <w:rsid w:val="48FE2519"/>
    <w:rsid w:val="49021F28"/>
    <w:rsid w:val="4903AED9"/>
    <w:rsid w:val="49122337"/>
    <w:rsid w:val="49157498"/>
    <w:rsid w:val="4916EF3C"/>
    <w:rsid w:val="491D3693"/>
    <w:rsid w:val="491E4A3B"/>
    <w:rsid w:val="491F009D"/>
    <w:rsid w:val="491F133A"/>
    <w:rsid w:val="491F2CB9"/>
    <w:rsid w:val="491F66F8"/>
    <w:rsid w:val="49206B83"/>
    <w:rsid w:val="4921616A"/>
    <w:rsid w:val="49228C74"/>
    <w:rsid w:val="4922A3CB"/>
    <w:rsid w:val="49268E25"/>
    <w:rsid w:val="492E7BAB"/>
    <w:rsid w:val="49308CB9"/>
    <w:rsid w:val="4930A0AA"/>
    <w:rsid w:val="4932724E"/>
    <w:rsid w:val="49364E0A"/>
    <w:rsid w:val="4938A2FC"/>
    <w:rsid w:val="4938E0C5"/>
    <w:rsid w:val="493BDE5D"/>
    <w:rsid w:val="493CCB2B"/>
    <w:rsid w:val="493F2C01"/>
    <w:rsid w:val="493F2D07"/>
    <w:rsid w:val="493F3F32"/>
    <w:rsid w:val="49420821"/>
    <w:rsid w:val="494267AE"/>
    <w:rsid w:val="4944C89F"/>
    <w:rsid w:val="4946C10D"/>
    <w:rsid w:val="4947CB2A"/>
    <w:rsid w:val="49487DE3"/>
    <w:rsid w:val="494883ED"/>
    <w:rsid w:val="494CA6D0"/>
    <w:rsid w:val="494F17AB"/>
    <w:rsid w:val="494F256F"/>
    <w:rsid w:val="4955C786"/>
    <w:rsid w:val="495905D7"/>
    <w:rsid w:val="495B3B24"/>
    <w:rsid w:val="4960A46F"/>
    <w:rsid w:val="49610BC9"/>
    <w:rsid w:val="49636747"/>
    <w:rsid w:val="4968A038"/>
    <w:rsid w:val="496AEFAE"/>
    <w:rsid w:val="496C18BD"/>
    <w:rsid w:val="496E3B55"/>
    <w:rsid w:val="496F73A7"/>
    <w:rsid w:val="497B8201"/>
    <w:rsid w:val="497BA5DF"/>
    <w:rsid w:val="497DDAA6"/>
    <w:rsid w:val="497E3580"/>
    <w:rsid w:val="497F5C9B"/>
    <w:rsid w:val="498434A5"/>
    <w:rsid w:val="498B1EDB"/>
    <w:rsid w:val="498B3819"/>
    <w:rsid w:val="498C45E2"/>
    <w:rsid w:val="498D5F03"/>
    <w:rsid w:val="498EC424"/>
    <w:rsid w:val="498F13E6"/>
    <w:rsid w:val="49935931"/>
    <w:rsid w:val="49945904"/>
    <w:rsid w:val="49968321"/>
    <w:rsid w:val="49AA45FD"/>
    <w:rsid w:val="49B26ED9"/>
    <w:rsid w:val="49BCC888"/>
    <w:rsid w:val="49C3C2D1"/>
    <w:rsid w:val="49C6710F"/>
    <w:rsid w:val="49C6BF2D"/>
    <w:rsid w:val="49CAD826"/>
    <w:rsid w:val="49D2605C"/>
    <w:rsid w:val="49D90FAF"/>
    <w:rsid w:val="49DE2971"/>
    <w:rsid w:val="49DFE74E"/>
    <w:rsid w:val="49E0B5A4"/>
    <w:rsid w:val="49E67590"/>
    <w:rsid w:val="49E98516"/>
    <w:rsid w:val="49EA5EE0"/>
    <w:rsid w:val="49EC4150"/>
    <w:rsid w:val="49EDF5A6"/>
    <w:rsid w:val="49EE4CD4"/>
    <w:rsid w:val="49EF00EB"/>
    <w:rsid w:val="49F00FD9"/>
    <w:rsid w:val="49F148D0"/>
    <w:rsid w:val="49F3825A"/>
    <w:rsid w:val="49F973B0"/>
    <w:rsid w:val="49FBFE5E"/>
    <w:rsid w:val="49FCAEC8"/>
    <w:rsid w:val="4A038C3F"/>
    <w:rsid w:val="4A0479EB"/>
    <w:rsid w:val="4A060962"/>
    <w:rsid w:val="4A098513"/>
    <w:rsid w:val="4A0AE836"/>
    <w:rsid w:val="4A0D5ACF"/>
    <w:rsid w:val="4A11C0E9"/>
    <w:rsid w:val="4A1724A9"/>
    <w:rsid w:val="4A19B4B8"/>
    <w:rsid w:val="4A1C5CB5"/>
    <w:rsid w:val="4A20C2E1"/>
    <w:rsid w:val="4A2863F8"/>
    <w:rsid w:val="4A2B1F50"/>
    <w:rsid w:val="4A2BFD62"/>
    <w:rsid w:val="4A2D12B2"/>
    <w:rsid w:val="4A2EA001"/>
    <w:rsid w:val="4A30214B"/>
    <w:rsid w:val="4A3342A5"/>
    <w:rsid w:val="4A35EEDD"/>
    <w:rsid w:val="4A398AFA"/>
    <w:rsid w:val="4A39BF1C"/>
    <w:rsid w:val="4A3B50BE"/>
    <w:rsid w:val="4A4309EE"/>
    <w:rsid w:val="4A43AB37"/>
    <w:rsid w:val="4A45B874"/>
    <w:rsid w:val="4A46448A"/>
    <w:rsid w:val="4A49D6D0"/>
    <w:rsid w:val="4A4DC81B"/>
    <w:rsid w:val="4A5031A2"/>
    <w:rsid w:val="4A578B64"/>
    <w:rsid w:val="4A5847C1"/>
    <w:rsid w:val="4A598809"/>
    <w:rsid w:val="4A5CBBED"/>
    <w:rsid w:val="4A6617D3"/>
    <w:rsid w:val="4A66429F"/>
    <w:rsid w:val="4A676001"/>
    <w:rsid w:val="4A687D71"/>
    <w:rsid w:val="4A69739C"/>
    <w:rsid w:val="4A69A3A0"/>
    <w:rsid w:val="4A69EB39"/>
    <w:rsid w:val="4A6A29C9"/>
    <w:rsid w:val="4A6C4CE8"/>
    <w:rsid w:val="4A6EA8B0"/>
    <w:rsid w:val="4A75269D"/>
    <w:rsid w:val="4A780354"/>
    <w:rsid w:val="4A7D0A0D"/>
    <w:rsid w:val="4A7D427A"/>
    <w:rsid w:val="4A7DFC41"/>
    <w:rsid w:val="4A7FD2FE"/>
    <w:rsid w:val="4A81E041"/>
    <w:rsid w:val="4A86F60C"/>
    <w:rsid w:val="4A8DA2A6"/>
    <w:rsid w:val="4A8F3DF4"/>
    <w:rsid w:val="4A8F4D03"/>
    <w:rsid w:val="4A8FAE11"/>
    <w:rsid w:val="4A95D216"/>
    <w:rsid w:val="4A96FB68"/>
    <w:rsid w:val="4A9A053A"/>
    <w:rsid w:val="4A9BD626"/>
    <w:rsid w:val="4A9BDBC0"/>
    <w:rsid w:val="4A9C05BF"/>
    <w:rsid w:val="4A9C948A"/>
    <w:rsid w:val="4A9CBC2C"/>
    <w:rsid w:val="4AA00017"/>
    <w:rsid w:val="4AA137A1"/>
    <w:rsid w:val="4AA2E40F"/>
    <w:rsid w:val="4AAD7B14"/>
    <w:rsid w:val="4AB41364"/>
    <w:rsid w:val="4AB7D52E"/>
    <w:rsid w:val="4AC4CA59"/>
    <w:rsid w:val="4AC569B0"/>
    <w:rsid w:val="4AC5E9B3"/>
    <w:rsid w:val="4AC8D1B1"/>
    <w:rsid w:val="4ACCA735"/>
    <w:rsid w:val="4ACD4D5F"/>
    <w:rsid w:val="4AD993D4"/>
    <w:rsid w:val="4ADBDA47"/>
    <w:rsid w:val="4ADF0D58"/>
    <w:rsid w:val="4ADF147A"/>
    <w:rsid w:val="4AE1F540"/>
    <w:rsid w:val="4AE2D74A"/>
    <w:rsid w:val="4AE3AB95"/>
    <w:rsid w:val="4AEA0FD9"/>
    <w:rsid w:val="4AEB4DE5"/>
    <w:rsid w:val="4AEE78D1"/>
    <w:rsid w:val="4AF0F944"/>
    <w:rsid w:val="4AF258FC"/>
    <w:rsid w:val="4AF335C2"/>
    <w:rsid w:val="4AF3677D"/>
    <w:rsid w:val="4AF3F549"/>
    <w:rsid w:val="4AFB0CF4"/>
    <w:rsid w:val="4AFB175D"/>
    <w:rsid w:val="4AFD5856"/>
    <w:rsid w:val="4AFFE50E"/>
    <w:rsid w:val="4B074390"/>
    <w:rsid w:val="4B100F17"/>
    <w:rsid w:val="4B153417"/>
    <w:rsid w:val="4B156CFC"/>
    <w:rsid w:val="4B1771F1"/>
    <w:rsid w:val="4B17944D"/>
    <w:rsid w:val="4B189EAB"/>
    <w:rsid w:val="4B18C6CC"/>
    <w:rsid w:val="4B255FD5"/>
    <w:rsid w:val="4B25B5C7"/>
    <w:rsid w:val="4B295B6B"/>
    <w:rsid w:val="4B2B75D8"/>
    <w:rsid w:val="4B2BF94B"/>
    <w:rsid w:val="4B2C3F55"/>
    <w:rsid w:val="4B3316E5"/>
    <w:rsid w:val="4B33C0A4"/>
    <w:rsid w:val="4B394B1C"/>
    <w:rsid w:val="4B3B5605"/>
    <w:rsid w:val="4B3B8BBB"/>
    <w:rsid w:val="4B3DB23A"/>
    <w:rsid w:val="4B42F2CD"/>
    <w:rsid w:val="4B446AB7"/>
    <w:rsid w:val="4B47E5FA"/>
    <w:rsid w:val="4B486518"/>
    <w:rsid w:val="4B486613"/>
    <w:rsid w:val="4B48AA0B"/>
    <w:rsid w:val="4B491A4E"/>
    <w:rsid w:val="4B4D96AB"/>
    <w:rsid w:val="4B4DDBDE"/>
    <w:rsid w:val="4B4DE08A"/>
    <w:rsid w:val="4B4F7627"/>
    <w:rsid w:val="4B5406C0"/>
    <w:rsid w:val="4B54BBD5"/>
    <w:rsid w:val="4B58405B"/>
    <w:rsid w:val="4B594DEC"/>
    <w:rsid w:val="4B5BB046"/>
    <w:rsid w:val="4B5BBF19"/>
    <w:rsid w:val="4B5D9275"/>
    <w:rsid w:val="4B5F907A"/>
    <w:rsid w:val="4B65AD3F"/>
    <w:rsid w:val="4B669114"/>
    <w:rsid w:val="4B669936"/>
    <w:rsid w:val="4B68BF36"/>
    <w:rsid w:val="4B6CEAD4"/>
    <w:rsid w:val="4B6E062A"/>
    <w:rsid w:val="4B710EC6"/>
    <w:rsid w:val="4B72C84C"/>
    <w:rsid w:val="4B73A0C1"/>
    <w:rsid w:val="4B7A3559"/>
    <w:rsid w:val="4B7BC3B2"/>
    <w:rsid w:val="4B7C2834"/>
    <w:rsid w:val="4B829AA3"/>
    <w:rsid w:val="4B86A927"/>
    <w:rsid w:val="4B87E5D9"/>
    <w:rsid w:val="4B8FF535"/>
    <w:rsid w:val="4B91B198"/>
    <w:rsid w:val="4B982253"/>
    <w:rsid w:val="4BA107C1"/>
    <w:rsid w:val="4BA5E766"/>
    <w:rsid w:val="4BA6C498"/>
    <w:rsid w:val="4BA99984"/>
    <w:rsid w:val="4BAF1597"/>
    <w:rsid w:val="4BB0EB59"/>
    <w:rsid w:val="4BB10D85"/>
    <w:rsid w:val="4BB13F1D"/>
    <w:rsid w:val="4BBA7261"/>
    <w:rsid w:val="4BBC0007"/>
    <w:rsid w:val="4BC14A9E"/>
    <w:rsid w:val="4BC579F2"/>
    <w:rsid w:val="4BC6B6EC"/>
    <w:rsid w:val="4BC7107A"/>
    <w:rsid w:val="4BC7FD98"/>
    <w:rsid w:val="4BC86757"/>
    <w:rsid w:val="4BC8F2A0"/>
    <w:rsid w:val="4BCC97DC"/>
    <w:rsid w:val="4BCCD509"/>
    <w:rsid w:val="4BD074BD"/>
    <w:rsid w:val="4BD45BF3"/>
    <w:rsid w:val="4BD7B728"/>
    <w:rsid w:val="4BD8A2CD"/>
    <w:rsid w:val="4BDA0925"/>
    <w:rsid w:val="4BE291C5"/>
    <w:rsid w:val="4BE62724"/>
    <w:rsid w:val="4BE726D0"/>
    <w:rsid w:val="4BE8E347"/>
    <w:rsid w:val="4BEC3A09"/>
    <w:rsid w:val="4BEE09C2"/>
    <w:rsid w:val="4BF02882"/>
    <w:rsid w:val="4BF5B0A2"/>
    <w:rsid w:val="4BF66485"/>
    <w:rsid w:val="4BF8CC97"/>
    <w:rsid w:val="4BF9DB0F"/>
    <w:rsid w:val="4BFB108A"/>
    <w:rsid w:val="4BFB4599"/>
    <w:rsid w:val="4BFB852A"/>
    <w:rsid w:val="4C0202B6"/>
    <w:rsid w:val="4C032D6E"/>
    <w:rsid w:val="4C03B0AD"/>
    <w:rsid w:val="4C04662B"/>
    <w:rsid w:val="4C057C62"/>
    <w:rsid w:val="4C062BB4"/>
    <w:rsid w:val="4C0BC2D6"/>
    <w:rsid w:val="4C0C926E"/>
    <w:rsid w:val="4C0D952F"/>
    <w:rsid w:val="4C141349"/>
    <w:rsid w:val="4C1B25F7"/>
    <w:rsid w:val="4C1C59C6"/>
    <w:rsid w:val="4C1E09A2"/>
    <w:rsid w:val="4C1EAAF8"/>
    <w:rsid w:val="4C1F1B74"/>
    <w:rsid w:val="4C20893C"/>
    <w:rsid w:val="4C248A7F"/>
    <w:rsid w:val="4C26CB52"/>
    <w:rsid w:val="4C2A187B"/>
    <w:rsid w:val="4C2A7328"/>
    <w:rsid w:val="4C2C175B"/>
    <w:rsid w:val="4C2D9935"/>
    <w:rsid w:val="4C2E0E20"/>
    <w:rsid w:val="4C30C6E6"/>
    <w:rsid w:val="4C30E523"/>
    <w:rsid w:val="4C31D36C"/>
    <w:rsid w:val="4C38AF64"/>
    <w:rsid w:val="4C393B08"/>
    <w:rsid w:val="4C3B77DB"/>
    <w:rsid w:val="4C3F5A9B"/>
    <w:rsid w:val="4C497FDB"/>
    <w:rsid w:val="4C4E6F72"/>
    <w:rsid w:val="4C545BBA"/>
    <w:rsid w:val="4C5755EB"/>
    <w:rsid w:val="4C5A008E"/>
    <w:rsid w:val="4C5A5AA2"/>
    <w:rsid w:val="4C5D9709"/>
    <w:rsid w:val="4C601515"/>
    <w:rsid w:val="4C62BE51"/>
    <w:rsid w:val="4C637A3C"/>
    <w:rsid w:val="4C63EC4C"/>
    <w:rsid w:val="4C69CCEC"/>
    <w:rsid w:val="4C6DEF79"/>
    <w:rsid w:val="4C700757"/>
    <w:rsid w:val="4C716725"/>
    <w:rsid w:val="4C717EBE"/>
    <w:rsid w:val="4C76BB82"/>
    <w:rsid w:val="4C780313"/>
    <w:rsid w:val="4C86FAE5"/>
    <w:rsid w:val="4C882591"/>
    <w:rsid w:val="4C8BB407"/>
    <w:rsid w:val="4C8C2254"/>
    <w:rsid w:val="4C9127A3"/>
    <w:rsid w:val="4C9338A2"/>
    <w:rsid w:val="4C939AC6"/>
    <w:rsid w:val="4C9D2024"/>
    <w:rsid w:val="4CA166ED"/>
    <w:rsid w:val="4CA53A07"/>
    <w:rsid w:val="4CA694D0"/>
    <w:rsid w:val="4CAA2E4F"/>
    <w:rsid w:val="4CAA533E"/>
    <w:rsid w:val="4CABFF42"/>
    <w:rsid w:val="4CB02541"/>
    <w:rsid w:val="4CB096EE"/>
    <w:rsid w:val="4CB0C20E"/>
    <w:rsid w:val="4CB1FF9F"/>
    <w:rsid w:val="4CBADF3F"/>
    <w:rsid w:val="4CBAFE9A"/>
    <w:rsid w:val="4CBCA737"/>
    <w:rsid w:val="4CBF5E11"/>
    <w:rsid w:val="4CC4FFC5"/>
    <w:rsid w:val="4CC6D58B"/>
    <w:rsid w:val="4CCB5E4A"/>
    <w:rsid w:val="4CCFC112"/>
    <w:rsid w:val="4CD3E350"/>
    <w:rsid w:val="4CD598E4"/>
    <w:rsid w:val="4CD968F2"/>
    <w:rsid w:val="4CDA74AE"/>
    <w:rsid w:val="4CDB90B3"/>
    <w:rsid w:val="4CDBA30F"/>
    <w:rsid w:val="4CE1CF37"/>
    <w:rsid w:val="4CE20595"/>
    <w:rsid w:val="4CE2B63A"/>
    <w:rsid w:val="4CE4385F"/>
    <w:rsid w:val="4CE57E28"/>
    <w:rsid w:val="4CE5DE5D"/>
    <w:rsid w:val="4CEAD08D"/>
    <w:rsid w:val="4CEB6A7E"/>
    <w:rsid w:val="4CEB7D38"/>
    <w:rsid w:val="4CF3E292"/>
    <w:rsid w:val="4CF3F2BA"/>
    <w:rsid w:val="4CF5EF5F"/>
    <w:rsid w:val="4CF86C41"/>
    <w:rsid w:val="4D0143BA"/>
    <w:rsid w:val="4D02635A"/>
    <w:rsid w:val="4D04F753"/>
    <w:rsid w:val="4D061808"/>
    <w:rsid w:val="4D06A065"/>
    <w:rsid w:val="4D0A901D"/>
    <w:rsid w:val="4D0DAC93"/>
    <w:rsid w:val="4D0DEFD7"/>
    <w:rsid w:val="4D11E829"/>
    <w:rsid w:val="4D138911"/>
    <w:rsid w:val="4D169D76"/>
    <w:rsid w:val="4D16D5F6"/>
    <w:rsid w:val="4D16F13C"/>
    <w:rsid w:val="4D1DD0BB"/>
    <w:rsid w:val="4D1EF15B"/>
    <w:rsid w:val="4D222D18"/>
    <w:rsid w:val="4D266C43"/>
    <w:rsid w:val="4D2D0F52"/>
    <w:rsid w:val="4D2DD08F"/>
    <w:rsid w:val="4D2FC0C0"/>
    <w:rsid w:val="4D331CB9"/>
    <w:rsid w:val="4D339F20"/>
    <w:rsid w:val="4D348530"/>
    <w:rsid w:val="4D34E8A6"/>
    <w:rsid w:val="4D3D45E0"/>
    <w:rsid w:val="4D447A43"/>
    <w:rsid w:val="4D46BCBF"/>
    <w:rsid w:val="4D4B1A6D"/>
    <w:rsid w:val="4D51C233"/>
    <w:rsid w:val="4D5260A1"/>
    <w:rsid w:val="4D56E8F8"/>
    <w:rsid w:val="4D57F7DA"/>
    <w:rsid w:val="4D5A15CF"/>
    <w:rsid w:val="4D5C7D4B"/>
    <w:rsid w:val="4D5CA7B0"/>
    <w:rsid w:val="4D639E24"/>
    <w:rsid w:val="4D63CAE2"/>
    <w:rsid w:val="4D63F83A"/>
    <w:rsid w:val="4D641BD5"/>
    <w:rsid w:val="4D65F7AE"/>
    <w:rsid w:val="4D699406"/>
    <w:rsid w:val="4D6A1818"/>
    <w:rsid w:val="4D6A188C"/>
    <w:rsid w:val="4D7349BA"/>
    <w:rsid w:val="4D759A28"/>
    <w:rsid w:val="4D7BAB15"/>
    <w:rsid w:val="4D7E502D"/>
    <w:rsid w:val="4D7E5C2B"/>
    <w:rsid w:val="4D7EEFFE"/>
    <w:rsid w:val="4D8388D3"/>
    <w:rsid w:val="4D847D4A"/>
    <w:rsid w:val="4D88584C"/>
    <w:rsid w:val="4D890DA1"/>
    <w:rsid w:val="4D8C3AEB"/>
    <w:rsid w:val="4D905254"/>
    <w:rsid w:val="4D914ED0"/>
    <w:rsid w:val="4D920FE4"/>
    <w:rsid w:val="4D93F27C"/>
    <w:rsid w:val="4D94BDC0"/>
    <w:rsid w:val="4D991A4D"/>
    <w:rsid w:val="4D998A81"/>
    <w:rsid w:val="4D99F741"/>
    <w:rsid w:val="4D9AACEF"/>
    <w:rsid w:val="4D9BAC68"/>
    <w:rsid w:val="4D9BE5D8"/>
    <w:rsid w:val="4D9F5EDD"/>
    <w:rsid w:val="4DA3E666"/>
    <w:rsid w:val="4DA9FFDA"/>
    <w:rsid w:val="4DAE264E"/>
    <w:rsid w:val="4DAF5946"/>
    <w:rsid w:val="4DB6704B"/>
    <w:rsid w:val="4DB9D14B"/>
    <w:rsid w:val="4DB9E1E7"/>
    <w:rsid w:val="4DBAEA7A"/>
    <w:rsid w:val="4DBD889C"/>
    <w:rsid w:val="4DBDF530"/>
    <w:rsid w:val="4DC35A76"/>
    <w:rsid w:val="4DC68F90"/>
    <w:rsid w:val="4DCBDF35"/>
    <w:rsid w:val="4DCCE417"/>
    <w:rsid w:val="4DD056B0"/>
    <w:rsid w:val="4DD8E6AB"/>
    <w:rsid w:val="4DDE253D"/>
    <w:rsid w:val="4DDE2CBA"/>
    <w:rsid w:val="4DE268E4"/>
    <w:rsid w:val="4DE81160"/>
    <w:rsid w:val="4DE945A1"/>
    <w:rsid w:val="4DEE7624"/>
    <w:rsid w:val="4DF2664F"/>
    <w:rsid w:val="4DF3CA8C"/>
    <w:rsid w:val="4DF8BE81"/>
    <w:rsid w:val="4DFA5144"/>
    <w:rsid w:val="4DFE8EB2"/>
    <w:rsid w:val="4E037FCE"/>
    <w:rsid w:val="4E04B118"/>
    <w:rsid w:val="4E060B5D"/>
    <w:rsid w:val="4E06B6D2"/>
    <w:rsid w:val="4E079119"/>
    <w:rsid w:val="4E0B0D9F"/>
    <w:rsid w:val="4E0EB419"/>
    <w:rsid w:val="4E199BAD"/>
    <w:rsid w:val="4E208AC5"/>
    <w:rsid w:val="4E210DBF"/>
    <w:rsid w:val="4E28A216"/>
    <w:rsid w:val="4E2F012E"/>
    <w:rsid w:val="4E2FA8C4"/>
    <w:rsid w:val="4E32010A"/>
    <w:rsid w:val="4E3A4B29"/>
    <w:rsid w:val="4E3CE4AD"/>
    <w:rsid w:val="4E3E11EE"/>
    <w:rsid w:val="4E3EF905"/>
    <w:rsid w:val="4E4080FD"/>
    <w:rsid w:val="4E42CFD8"/>
    <w:rsid w:val="4E438B18"/>
    <w:rsid w:val="4E43ADBC"/>
    <w:rsid w:val="4E441B64"/>
    <w:rsid w:val="4E457D94"/>
    <w:rsid w:val="4E45B8C1"/>
    <w:rsid w:val="4E462A93"/>
    <w:rsid w:val="4E484548"/>
    <w:rsid w:val="4E495CAC"/>
    <w:rsid w:val="4E50608F"/>
    <w:rsid w:val="4E53BC29"/>
    <w:rsid w:val="4E54CA73"/>
    <w:rsid w:val="4E55EFC5"/>
    <w:rsid w:val="4E572FD1"/>
    <w:rsid w:val="4E5BAF03"/>
    <w:rsid w:val="4E5CFA77"/>
    <w:rsid w:val="4E60BB05"/>
    <w:rsid w:val="4E65299A"/>
    <w:rsid w:val="4E68B0CA"/>
    <w:rsid w:val="4E695D1B"/>
    <w:rsid w:val="4E6CBE5F"/>
    <w:rsid w:val="4E6D202D"/>
    <w:rsid w:val="4E6D3F18"/>
    <w:rsid w:val="4E6FEC6E"/>
    <w:rsid w:val="4E70D1CA"/>
    <w:rsid w:val="4E716D21"/>
    <w:rsid w:val="4E746EA0"/>
    <w:rsid w:val="4E793520"/>
    <w:rsid w:val="4E7F02E6"/>
    <w:rsid w:val="4E81C34B"/>
    <w:rsid w:val="4E81F228"/>
    <w:rsid w:val="4E8591BC"/>
    <w:rsid w:val="4E874F72"/>
    <w:rsid w:val="4E879600"/>
    <w:rsid w:val="4E8B82A8"/>
    <w:rsid w:val="4E8DDC51"/>
    <w:rsid w:val="4E8E34F1"/>
    <w:rsid w:val="4E8FF111"/>
    <w:rsid w:val="4E90046B"/>
    <w:rsid w:val="4E953337"/>
    <w:rsid w:val="4E9780C7"/>
    <w:rsid w:val="4E9A26C6"/>
    <w:rsid w:val="4E9C242F"/>
    <w:rsid w:val="4E9FA497"/>
    <w:rsid w:val="4E9FEF56"/>
    <w:rsid w:val="4EA099F1"/>
    <w:rsid w:val="4EAEDB68"/>
    <w:rsid w:val="4EB00C90"/>
    <w:rsid w:val="4EB3B52A"/>
    <w:rsid w:val="4EB5AA44"/>
    <w:rsid w:val="4EB63C78"/>
    <w:rsid w:val="4EB76E9E"/>
    <w:rsid w:val="4EB9F255"/>
    <w:rsid w:val="4EBF2FB9"/>
    <w:rsid w:val="4EC2CB58"/>
    <w:rsid w:val="4EC4B710"/>
    <w:rsid w:val="4EC7C14E"/>
    <w:rsid w:val="4EC877BB"/>
    <w:rsid w:val="4ECA0C17"/>
    <w:rsid w:val="4ECAED7C"/>
    <w:rsid w:val="4ECBB7F2"/>
    <w:rsid w:val="4ECC92A1"/>
    <w:rsid w:val="4ECF6F81"/>
    <w:rsid w:val="4ED13F31"/>
    <w:rsid w:val="4ED6ED1F"/>
    <w:rsid w:val="4ED82F4B"/>
    <w:rsid w:val="4EDA8085"/>
    <w:rsid w:val="4EDD3D43"/>
    <w:rsid w:val="4EDD555A"/>
    <w:rsid w:val="4EDE2FB7"/>
    <w:rsid w:val="4EE54C49"/>
    <w:rsid w:val="4EE97DD2"/>
    <w:rsid w:val="4EED779C"/>
    <w:rsid w:val="4EEE310D"/>
    <w:rsid w:val="4EF5BB89"/>
    <w:rsid w:val="4EF9B5C1"/>
    <w:rsid w:val="4EFAA52C"/>
    <w:rsid w:val="4EFB1F14"/>
    <w:rsid w:val="4EFCF97B"/>
    <w:rsid w:val="4F026FC4"/>
    <w:rsid w:val="4F02790D"/>
    <w:rsid w:val="4F02B41A"/>
    <w:rsid w:val="4F033012"/>
    <w:rsid w:val="4F035CF1"/>
    <w:rsid w:val="4F03D449"/>
    <w:rsid w:val="4F0A57D9"/>
    <w:rsid w:val="4F0A8E0C"/>
    <w:rsid w:val="4F0B9A8C"/>
    <w:rsid w:val="4F1D5B01"/>
    <w:rsid w:val="4F208409"/>
    <w:rsid w:val="4F235253"/>
    <w:rsid w:val="4F243021"/>
    <w:rsid w:val="4F249D13"/>
    <w:rsid w:val="4F26E472"/>
    <w:rsid w:val="4F27CDA5"/>
    <w:rsid w:val="4F2EEBAA"/>
    <w:rsid w:val="4F30D54F"/>
    <w:rsid w:val="4F3260D5"/>
    <w:rsid w:val="4F36761F"/>
    <w:rsid w:val="4F39D239"/>
    <w:rsid w:val="4F3CF7FA"/>
    <w:rsid w:val="4F3D4992"/>
    <w:rsid w:val="4F3DED69"/>
    <w:rsid w:val="4F4219A6"/>
    <w:rsid w:val="4F42D489"/>
    <w:rsid w:val="4F43C98C"/>
    <w:rsid w:val="4F44108B"/>
    <w:rsid w:val="4F489DAA"/>
    <w:rsid w:val="4F48FCAB"/>
    <w:rsid w:val="4F495F37"/>
    <w:rsid w:val="4F4B4F67"/>
    <w:rsid w:val="4F50AD61"/>
    <w:rsid w:val="4F525078"/>
    <w:rsid w:val="4F548275"/>
    <w:rsid w:val="4F58B5DD"/>
    <w:rsid w:val="4F58F24A"/>
    <w:rsid w:val="4F5FBBAE"/>
    <w:rsid w:val="4F63A74C"/>
    <w:rsid w:val="4F644247"/>
    <w:rsid w:val="4F644C08"/>
    <w:rsid w:val="4F67100C"/>
    <w:rsid w:val="4F67F36A"/>
    <w:rsid w:val="4F695F7C"/>
    <w:rsid w:val="4F6DBA9A"/>
    <w:rsid w:val="4F70DD9E"/>
    <w:rsid w:val="4F75768B"/>
    <w:rsid w:val="4F75BEB9"/>
    <w:rsid w:val="4F77E8EC"/>
    <w:rsid w:val="4F78EBAA"/>
    <w:rsid w:val="4F7AF4F4"/>
    <w:rsid w:val="4F7BA418"/>
    <w:rsid w:val="4F80AA78"/>
    <w:rsid w:val="4F84DD5B"/>
    <w:rsid w:val="4F88E756"/>
    <w:rsid w:val="4F88F62A"/>
    <w:rsid w:val="4F899AE6"/>
    <w:rsid w:val="4F8A362D"/>
    <w:rsid w:val="4F8C5A1F"/>
    <w:rsid w:val="4F8E0399"/>
    <w:rsid w:val="4F8ED625"/>
    <w:rsid w:val="4F94345E"/>
    <w:rsid w:val="4F9978C6"/>
    <w:rsid w:val="4F9D563F"/>
    <w:rsid w:val="4FA0BE82"/>
    <w:rsid w:val="4FA8AC08"/>
    <w:rsid w:val="4FACD120"/>
    <w:rsid w:val="4FACF7AC"/>
    <w:rsid w:val="4FAF378F"/>
    <w:rsid w:val="4FAFFDB8"/>
    <w:rsid w:val="4FB56C0E"/>
    <w:rsid w:val="4FB5915E"/>
    <w:rsid w:val="4FB5A7BE"/>
    <w:rsid w:val="4FBA8A81"/>
    <w:rsid w:val="4FBDA585"/>
    <w:rsid w:val="4FBDFA8E"/>
    <w:rsid w:val="4FBF2616"/>
    <w:rsid w:val="4FC19EA3"/>
    <w:rsid w:val="4FC1D7E6"/>
    <w:rsid w:val="4FC32059"/>
    <w:rsid w:val="4FC39C6E"/>
    <w:rsid w:val="4FC41967"/>
    <w:rsid w:val="4FC6E103"/>
    <w:rsid w:val="4FC70649"/>
    <w:rsid w:val="4FC77112"/>
    <w:rsid w:val="4FCDCBC4"/>
    <w:rsid w:val="4FCE345D"/>
    <w:rsid w:val="4FCE49E0"/>
    <w:rsid w:val="4FD08715"/>
    <w:rsid w:val="4FD27282"/>
    <w:rsid w:val="4FD3DDEB"/>
    <w:rsid w:val="4FD4D480"/>
    <w:rsid w:val="4FD866D2"/>
    <w:rsid w:val="4FDB8AEF"/>
    <w:rsid w:val="4FDB8B49"/>
    <w:rsid w:val="4FDD70BC"/>
    <w:rsid w:val="4FE48F28"/>
    <w:rsid w:val="4FE4B5D1"/>
    <w:rsid w:val="4FE63A16"/>
    <w:rsid w:val="4FEB6A33"/>
    <w:rsid w:val="4FEC7E75"/>
    <w:rsid w:val="4FFAF559"/>
    <w:rsid w:val="4FFE07BA"/>
    <w:rsid w:val="4FFFA0AB"/>
    <w:rsid w:val="5003DABD"/>
    <w:rsid w:val="500756C4"/>
    <w:rsid w:val="5008BC7B"/>
    <w:rsid w:val="5014B8A9"/>
    <w:rsid w:val="501663F0"/>
    <w:rsid w:val="501796B9"/>
    <w:rsid w:val="5019675E"/>
    <w:rsid w:val="501ABEE1"/>
    <w:rsid w:val="501C7498"/>
    <w:rsid w:val="502494D1"/>
    <w:rsid w:val="5027612B"/>
    <w:rsid w:val="5027ADC2"/>
    <w:rsid w:val="5028E392"/>
    <w:rsid w:val="5029584B"/>
    <w:rsid w:val="502B2C11"/>
    <w:rsid w:val="502C4328"/>
    <w:rsid w:val="503353C7"/>
    <w:rsid w:val="5034A770"/>
    <w:rsid w:val="5035A9AD"/>
    <w:rsid w:val="50361EB5"/>
    <w:rsid w:val="5037FE76"/>
    <w:rsid w:val="5038E47C"/>
    <w:rsid w:val="5039F06E"/>
    <w:rsid w:val="503CEEE9"/>
    <w:rsid w:val="503E5504"/>
    <w:rsid w:val="50400D58"/>
    <w:rsid w:val="50418634"/>
    <w:rsid w:val="5043BB98"/>
    <w:rsid w:val="5044F5EE"/>
    <w:rsid w:val="5045014E"/>
    <w:rsid w:val="5053196A"/>
    <w:rsid w:val="50532D4F"/>
    <w:rsid w:val="5058292A"/>
    <w:rsid w:val="505D1D90"/>
    <w:rsid w:val="505D242E"/>
    <w:rsid w:val="50604DF0"/>
    <w:rsid w:val="5061C427"/>
    <w:rsid w:val="506887F3"/>
    <w:rsid w:val="506B5920"/>
    <w:rsid w:val="50741FB8"/>
    <w:rsid w:val="5075441F"/>
    <w:rsid w:val="507E8A96"/>
    <w:rsid w:val="507FFECC"/>
    <w:rsid w:val="5081343F"/>
    <w:rsid w:val="508563B9"/>
    <w:rsid w:val="5085D816"/>
    <w:rsid w:val="50866139"/>
    <w:rsid w:val="5087F3BE"/>
    <w:rsid w:val="508AE388"/>
    <w:rsid w:val="508C7831"/>
    <w:rsid w:val="508F5066"/>
    <w:rsid w:val="5096A5BB"/>
    <w:rsid w:val="50977AD8"/>
    <w:rsid w:val="509905E5"/>
    <w:rsid w:val="5099F4BB"/>
    <w:rsid w:val="509E9BB3"/>
    <w:rsid w:val="50A269BE"/>
    <w:rsid w:val="50A4F37E"/>
    <w:rsid w:val="50A757AA"/>
    <w:rsid w:val="50A7A460"/>
    <w:rsid w:val="50A92F01"/>
    <w:rsid w:val="50AA96FA"/>
    <w:rsid w:val="50ACD699"/>
    <w:rsid w:val="50B3B2F6"/>
    <w:rsid w:val="50B3BD25"/>
    <w:rsid w:val="50B534DA"/>
    <w:rsid w:val="50B5543D"/>
    <w:rsid w:val="50B6EE6E"/>
    <w:rsid w:val="50B7710A"/>
    <w:rsid w:val="50BB96D0"/>
    <w:rsid w:val="50BC8B58"/>
    <w:rsid w:val="50BEAEF1"/>
    <w:rsid w:val="50C0C48C"/>
    <w:rsid w:val="50C232F4"/>
    <w:rsid w:val="50C56EE7"/>
    <w:rsid w:val="50C8AF26"/>
    <w:rsid w:val="50CD2EA4"/>
    <w:rsid w:val="50CDD083"/>
    <w:rsid w:val="50D34660"/>
    <w:rsid w:val="50D616A7"/>
    <w:rsid w:val="50D6598B"/>
    <w:rsid w:val="50D96C33"/>
    <w:rsid w:val="50DAE10D"/>
    <w:rsid w:val="50DB4C40"/>
    <w:rsid w:val="50DD13BA"/>
    <w:rsid w:val="50DD1AF9"/>
    <w:rsid w:val="50DE71CC"/>
    <w:rsid w:val="50DFF95C"/>
    <w:rsid w:val="50E40644"/>
    <w:rsid w:val="50E53E7F"/>
    <w:rsid w:val="50E7692A"/>
    <w:rsid w:val="50EA69D5"/>
    <w:rsid w:val="50EED670"/>
    <w:rsid w:val="50EF5C92"/>
    <w:rsid w:val="50F06C92"/>
    <w:rsid w:val="50F2BCC8"/>
    <w:rsid w:val="50FB910A"/>
    <w:rsid w:val="50FBA07C"/>
    <w:rsid w:val="50FD341B"/>
    <w:rsid w:val="50FD56F7"/>
    <w:rsid w:val="51055446"/>
    <w:rsid w:val="510A43E3"/>
    <w:rsid w:val="510A5C71"/>
    <w:rsid w:val="510D62F9"/>
    <w:rsid w:val="5111AC96"/>
    <w:rsid w:val="51162135"/>
    <w:rsid w:val="511A7DD0"/>
    <w:rsid w:val="512789B0"/>
    <w:rsid w:val="512B537F"/>
    <w:rsid w:val="512C11C4"/>
    <w:rsid w:val="512E42D0"/>
    <w:rsid w:val="5134FC00"/>
    <w:rsid w:val="513A7767"/>
    <w:rsid w:val="513DEE29"/>
    <w:rsid w:val="513EDD9B"/>
    <w:rsid w:val="51400198"/>
    <w:rsid w:val="5145D7ED"/>
    <w:rsid w:val="5145F5E9"/>
    <w:rsid w:val="514C3557"/>
    <w:rsid w:val="515CB8B6"/>
    <w:rsid w:val="51626B94"/>
    <w:rsid w:val="516C89AD"/>
    <w:rsid w:val="516CB10C"/>
    <w:rsid w:val="516D637C"/>
    <w:rsid w:val="516E6C6F"/>
    <w:rsid w:val="5173E2D6"/>
    <w:rsid w:val="5177FF8A"/>
    <w:rsid w:val="51799B47"/>
    <w:rsid w:val="517ACD63"/>
    <w:rsid w:val="517B9FA3"/>
    <w:rsid w:val="51800B89"/>
    <w:rsid w:val="51810D66"/>
    <w:rsid w:val="51847873"/>
    <w:rsid w:val="518C9214"/>
    <w:rsid w:val="518D25E2"/>
    <w:rsid w:val="518EC856"/>
    <w:rsid w:val="518FFA32"/>
    <w:rsid w:val="51934A14"/>
    <w:rsid w:val="5197D99F"/>
    <w:rsid w:val="519A632E"/>
    <w:rsid w:val="519B5EA2"/>
    <w:rsid w:val="51A3CD9D"/>
    <w:rsid w:val="51A672B8"/>
    <w:rsid w:val="51A78E28"/>
    <w:rsid w:val="51AD8200"/>
    <w:rsid w:val="51AF7F85"/>
    <w:rsid w:val="51B1D279"/>
    <w:rsid w:val="51B3E0D6"/>
    <w:rsid w:val="51B697BF"/>
    <w:rsid w:val="51B95D12"/>
    <w:rsid w:val="51C0ACA1"/>
    <w:rsid w:val="51C0CDCD"/>
    <w:rsid w:val="51C10C44"/>
    <w:rsid w:val="51C1D480"/>
    <w:rsid w:val="51C8368A"/>
    <w:rsid w:val="51C9C57B"/>
    <w:rsid w:val="51D72840"/>
    <w:rsid w:val="51DBEA55"/>
    <w:rsid w:val="51DC61EA"/>
    <w:rsid w:val="51E1622D"/>
    <w:rsid w:val="51E40A54"/>
    <w:rsid w:val="51E75175"/>
    <w:rsid w:val="51ED9406"/>
    <w:rsid w:val="51F2F9FD"/>
    <w:rsid w:val="51F6A1B4"/>
    <w:rsid w:val="51F6F61B"/>
    <w:rsid w:val="51F99F88"/>
    <w:rsid w:val="51FA3534"/>
    <w:rsid w:val="51FC78EE"/>
    <w:rsid w:val="52005ED2"/>
    <w:rsid w:val="52006C51"/>
    <w:rsid w:val="5205152C"/>
    <w:rsid w:val="52079654"/>
    <w:rsid w:val="5207EEC6"/>
    <w:rsid w:val="5209C8A3"/>
    <w:rsid w:val="520FB467"/>
    <w:rsid w:val="5210BCB0"/>
    <w:rsid w:val="5213B213"/>
    <w:rsid w:val="52141634"/>
    <w:rsid w:val="52156736"/>
    <w:rsid w:val="5215ABFB"/>
    <w:rsid w:val="521763ED"/>
    <w:rsid w:val="521A47BE"/>
    <w:rsid w:val="521AA88B"/>
    <w:rsid w:val="52253019"/>
    <w:rsid w:val="52258223"/>
    <w:rsid w:val="5226D74E"/>
    <w:rsid w:val="5226E110"/>
    <w:rsid w:val="52278177"/>
    <w:rsid w:val="522A1690"/>
    <w:rsid w:val="522A9575"/>
    <w:rsid w:val="522D234F"/>
    <w:rsid w:val="522F72F7"/>
    <w:rsid w:val="52347916"/>
    <w:rsid w:val="52352A5B"/>
    <w:rsid w:val="5235C7F7"/>
    <w:rsid w:val="523753A6"/>
    <w:rsid w:val="523CB77B"/>
    <w:rsid w:val="524385ED"/>
    <w:rsid w:val="52449C94"/>
    <w:rsid w:val="5245E0C6"/>
    <w:rsid w:val="52473159"/>
    <w:rsid w:val="524B5D28"/>
    <w:rsid w:val="52513BAA"/>
    <w:rsid w:val="5251BAC2"/>
    <w:rsid w:val="5252D848"/>
    <w:rsid w:val="52534C50"/>
    <w:rsid w:val="5258AC94"/>
    <w:rsid w:val="5259868A"/>
    <w:rsid w:val="525D0295"/>
    <w:rsid w:val="525E38BB"/>
    <w:rsid w:val="526176D4"/>
    <w:rsid w:val="5261CAF8"/>
    <w:rsid w:val="52664EF4"/>
    <w:rsid w:val="5266AED3"/>
    <w:rsid w:val="52680106"/>
    <w:rsid w:val="526F5263"/>
    <w:rsid w:val="5270B930"/>
    <w:rsid w:val="527288E2"/>
    <w:rsid w:val="5278619A"/>
    <w:rsid w:val="527AF9E9"/>
    <w:rsid w:val="527DA468"/>
    <w:rsid w:val="527E507C"/>
    <w:rsid w:val="527E59CE"/>
    <w:rsid w:val="5280BCDE"/>
    <w:rsid w:val="52876145"/>
    <w:rsid w:val="528B64D4"/>
    <w:rsid w:val="528BA503"/>
    <w:rsid w:val="528C33DB"/>
    <w:rsid w:val="528E8C0E"/>
    <w:rsid w:val="52903594"/>
    <w:rsid w:val="5291190C"/>
    <w:rsid w:val="529120D6"/>
    <w:rsid w:val="5292BACA"/>
    <w:rsid w:val="529700CB"/>
    <w:rsid w:val="5297FA2B"/>
    <w:rsid w:val="529AFA42"/>
    <w:rsid w:val="529C06F9"/>
    <w:rsid w:val="529E6E08"/>
    <w:rsid w:val="529FB694"/>
    <w:rsid w:val="52A1DA92"/>
    <w:rsid w:val="52A9149D"/>
    <w:rsid w:val="52A966CD"/>
    <w:rsid w:val="52ADA2ED"/>
    <w:rsid w:val="52B839F8"/>
    <w:rsid w:val="52B83C0F"/>
    <w:rsid w:val="52BB28FF"/>
    <w:rsid w:val="52C1B58A"/>
    <w:rsid w:val="52C3463F"/>
    <w:rsid w:val="52C68417"/>
    <w:rsid w:val="52C759E1"/>
    <w:rsid w:val="52C94A95"/>
    <w:rsid w:val="52C9D5D8"/>
    <w:rsid w:val="52CC1907"/>
    <w:rsid w:val="52D16945"/>
    <w:rsid w:val="52D3C2E9"/>
    <w:rsid w:val="52D605F3"/>
    <w:rsid w:val="52D7ED40"/>
    <w:rsid w:val="52E072BE"/>
    <w:rsid w:val="52E22161"/>
    <w:rsid w:val="52E565F7"/>
    <w:rsid w:val="52E628DB"/>
    <w:rsid w:val="52E933B8"/>
    <w:rsid w:val="52EB0525"/>
    <w:rsid w:val="52EDB6F0"/>
    <w:rsid w:val="52EF2E50"/>
    <w:rsid w:val="52EFA777"/>
    <w:rsid w:val="52F1BF04"/>
    <w:rsid w:val="52F39DF5"/>
    <w:rsid w:val="52F7B79C"/>
    <w:rsid w:val="5303C7CC"/>
    <w:rsid w:val="5303F16B"/>
    <w:rsid w:val="5304F27D"/>
    <w:rsid w:val="5306EAC6"/>
    <w:rsid w:val="53075B7F"/>
    <w:rsid w:val="53076908"/>
    <w:rsid w:val="53083383"/>
    <w:rsid w:val="530A2934"/>
    <w:rsid w:val="530B8376"/>
    <w:rsid w:val="530C6E71"/>
    <w:rsid w:val="530D8EA5"/>
    <w:rsid w:val="530DE19B"/>
    <w:rsid w:val="53124B61"/>
    <w:rsid w:val="53143DEC"/>
    <w:rsid w:val="53144947"/>
    <w:rsid w:val="53164032"/>
    <w:rsid w:val="53169B00"/>
    <w:rsid w:val="5317B47F"/>
    <w:rsid w:val="5318D7DE"/>
    <w:rsid w:val="53225794"/>
    <w:rsid w:val="5328B33A"/>
    <w:rsid w:val="532B3533"/>
    <w:rsid w:val="532C29A2"/>
    <w:rsid w:val="5331FD89"/>
    <w:rsid w:val="533702E6"/>
    <w:rsid w:val="53390E46"/>
    <w:rsid w:val="53393B88"/>
    <w:rsid w:val="533BCB38"/>
    <w:rsid w:val="533E57F4"/>
    <w:rsid w:val="533FAF35"/>
    <w:rsid w:val="5340D9BF"/>
    <w:rsid w:val="534324D4"/>
    <w:rsid w:val="534C47D5"/>
    <w:rsid w:val="53523F61"/>
    <w:rsid w:val="53590CB1"/>
    <w:rsid w:val="535B3803"/>
    <w:rsid w:val="535DF0E8"/>
    <w:rsid w:val="536687E7"/>
    <w:rsid w:val="5368A45A"/>
    <w:rsid w:val="536B002C"/>
    <w:rsid w:val="53721481"/>
    <w:rsid w:val="53725996"/>
    <w:rsid w:val="5373584A"/>
    <w:rsid w:val="53742117"/>
    <w:rsid w:val="53798690"/>
    <w:rsid w:val="537AB97E"/>
    <w:rsid w:val="537B8562"/>
    <w:rsid w:val="537DED2D"/>
    <w:rsid w:val="537F0D78"/>
    <w:rsid w:val="538321D6"/>
    <w:rsid w:val="53838D06"/>
    <w:rsid w:val="5385C521"/>
    <w:rsid w:val="5386BD1B"/>
    <w:rsid w:val="5388EA10"/>
    <w:rsid w:val="53899A8D"/>
    <w:rsid w:val="538B6FB1"/>
    <w:rsid w:val="538C5636"/>
    <w:rsid w:val="538C7136"/>
    <w:rsid w:val="538E21DB"/>
    <w:rsid w:val="5392AAF0"/>
    <w:rsid w:val="5392ACDD"/>
    <w:rsid w:val="5392BB97"/>
    <w:rsid w:val="5392D812"/>
    <w:rsid w:val="539A1859"/>
    <w:rsid w:val="539BB4DD"/>
    <w:rsid w:val="539BB964"/>
    <w:rsid w:val="539C2F33"/>
    <w:rsid w:val="539F5B1D"/>
    <w:rsid w:val="53A23B53"/>
    <w:rsid w:val="53A26684"/>
    <w:rsid w:val="53A64BC9"/>
    <w:rsid w:val="53A8F249"/>
    <w:rsid w:val="53AC9210"/>
    <w:rsid w:val="53AD7D3B"/>
    <w:rsid w:val="53B1B4CB"/>
    <w:rsid w:val="53B4B5C7"/>
    <w:rsid w:val="53B52D49"/>
    <w:rsid w:val="53C04E68"/>
    <w:rsid w:val="53C1335E"/>
    <w:rsid w:val="53C2A64B"/>
    <w:rsid w:val="53C3835A"/>
    <w:rsid w:val="53C3A97D"/>
    <w:rsid w:val="53C7BA42"/>
    <w:rsid w:val="53CB92EA"/>
    <w:rsid w:val="53CBA233"/>
    <w:rsid w:val="53CCAA02"/>
    <w:rsid w:val="53DA3A5C"/>
    <w:rsid w:val="53DD30F6"/>
    <w:rsid w:val="53DF26AD"/>
    <w:rsid w:val="53E50F09"/>
    <w:rsid w:val="53E9293C"/>
    <w:rsid w:val="53EB6C70"/>
    <w:rsid w:val="53F261CB"/>
    <w:rsid w:val="53FB5424"/>
    <w:rsid w:val="53FD9B59"/>
    <w:rsid w:val="53FE3909"/>
    <w:rsid w:val="5402EAF3"/>
    <w:rsid w:val="5408D2DF"/>
    <w:rsid w:val="540B9EF6"/>
    <w:rsid w:val="540C3711"/>
    <w:rsid w:val="540CA389"/>
    <w:rsid w:val="540D3D39"/>
    <w:rsid w:val="540E5943"/>
    <w:rsid w:val="54107201"/>
    <w:rsid w:val="541222D8"/>
    <w:rsid w:val="541AB6EA"/>
    <w:rsid w:val="541D413D"/>
    <w:rsid w:val="541E5E23"/>
    <w:rsid w:val="5420A840"/>
    <w:rsid w:val="54245382"/>
    <w:rsid w:val="54265E15"/>
    <w:rsid w:val="54266700"/>
    <w:rsid w:val="54272096"/>
    <w:rsid w:val="542E9D7C"/>
    <w:rsid w:val="542FCA32"/>
    <w:rsid w:val="543AFA7A"/>
    <w:rsid w:val="543D2478"/>
    <w:rsid w:val="543D697F"/>
    <w:rsid w:val="54404B66"/>
    <w:rsid w:val="54450AC3"/>
    <w:rsid w:val="5450A5B1"/>
    <w:rsid w:val="54510DA6"/>
    <w:rsid w:val="54532399"/>
    <w:rsid w:val="54557960"/>
    <w:rsid w:val="5455E682"/>
    <w:rsid w:val="545AA651"/>
    <w:rsid w:val="545CE8F1"/>
    <w:rsid w:val="545DEC9C"/>
    <w:rsid w:val="545F0725"/>
    <w:rsid w:val="545F86C8"/>
    <w:rsid w:val="5461882D"/>
    <w:rsid w:val="5466591E"/>
    <w:rsid w:val="546F0010"/>
    <w:rsid w:val="54705278"/>
    <w:rsid w:val="5473FF23"/>
    <w:rsid w:val="547883BE"/>
    <w:rsid w:val="5478893A"/>
    <w:rsid w:val="547B44BD"/>
    <w:rsid w:val="548365D8"/>
    <w:rsid w:val="54841C27"/>
    <w:rsid w:val="5485130D"/>
    <w:rsid w:val="5485C044"/>
    <w:rsid w:val="54887D29"/>
    <w:rsid w:val="5488DD31"/>
    <w:rsid w:val="548A6FBE"/>
    <w:rsid w:val="548C1240"/>
    <w:rsid w:val="548CC91D"/>
    <w:rsid w:val="548CF8CB"/>
    <w:rsid w:val="54934783"/>
    <w:rsid w:val="549B3A45"/>
    <w:rsid w:val="54A53A6B"/>
    <w:rsid w:val="54A57038"/>
    <w:rsid w:val="54A9BE9C"/>
    <w:rsid w:val="54B6A03E"/>
    <w:rsid w:val="54BD35CA"/>
    <w:rsid w:val="54BE0D39"/>
    <w:rsid w:val="54C0C9D4"/>
    <w:rsid w:val="54C1FB3C"/>
    <w:rsid w:val="54C3ED93"/>
    <w:rsid w:val="54C682A0"/>
    <w:rsid w:val="54CA2BB3"/>
    <w:rsid w:val="54CEFB06"/>
    <w:rsid w:val="54D37E7C"/>
    <w:rsid w:val="54DA4564"/>
    <w:rsid w:val="54DBC684"/>
    <w:rsid w:val="54DEF83A"/>
    <w:rsid w:val="54E21426"/>
    <w:rsid w:val="54E285E5"/>
    <w:rsid w:val="54E5D405"/>
    <w:rsid w:val="54E9ABA4"/>
    <w:rsid w:val="54EA39E4"/>
    <w:rsid w:val="54EB6AB7"/>
    <w:rsid w:val="54F1642E"/>
    <w:rsid w:val="54F3DD9C"/>
    <w:rsid w:val="54F98097"/>
    <w:rsid w:val="54F9D812"/>
    <w:rsid w:val="54FA096F"/>
    <w:rsid w:val="5502CB0F"/>
    <w:rsid w:val="550322AA"/>
    <w:rsid w:val="55048C09"/>
    <w:rsid w:val="55097DFC"/>
    <w:rsid w:val="551B2B82"/>
    <w:rsid w:val="551C70E9"/>
    <w:rsid w:val="551E69F7"/>
    <w:rsid w:val="551FADD4"/>
    <w:rsid w:val="5521430C"/>
    <w:rsid w:val="55248153"/>
    <w:rsid w:val="5529D1F5"/>
    <w:rsid w:val="552B3BD1"/>
    <w:rsid w:val="552B9A4D"/>
    <w:rsid w:val="552D649E"/>
    <w:rsid w:val="552DE616"/>
    <w:rsid w:val="55360F38"/>
    <w:rsid w:val="55380D13"/>
    <w:rsid w:val="5539C5DB"/>
    <w:rsid w:val="553DF17C"/>
    <w:rsid w:val="553E12E4"/>
    <w:rsid w:val="553E1541"/>
    <w:rsid w:val="55407668"/>
    <w:rsid w:val="55424154"/>
    <w:rsid w:val="55448C6C"/>
    <w:rsid w:val="5544D8FE"/>
    <w:rsid w:val="55467EAE"/>
    <w:rsid w:val="5549A182"/>
    <w:rsid w:val="554CAB19"/>
    <w:rsid w:val="555002DE"/>
    <w:rsid w:val="555E6129"/>
    <w:rsid w:val="555EBF63"/>
    <w:rsid w:val="55619487"/>
    <w:rsid w:val="5561C46C"/>
    <w:rsid w:val="55642FB6"/>
    <w:rsid w:val="556F5D88"/>
    <w:rsid w:val="557079FB"/>
    <w:rsid w:val="55723D72"/>
    <w:rsid w:val="557253F7"/>
    <w:rsid w:val="557CFAC1"/>
    <w:rsid w:val="557EFE72"/>
    <w:rsid w:val="55831DEC"/>
    <w:rsid w:val="55880F2A"/>
    <w:rsid w:val="55890B71"/>
    <w:rsid w:val="558DBD8B"/>
    <w:rsid w:val="55926594"/>
    <w:rsid w:val="559970F3"/>
    <w:rsid w:val="559BA43A"/>
    <w:rsid w:val="559E1769"/>
    <w:rsid w:val="559F113D"/>
    <w:rsid w:val="559FA332"/>
    <w:rsid w:val="55A207EE"/>
    <w:rsid w:val="55A34D29"/>
    <w:rsid w:val="55A5B343"/>
    <w:rsid w:val="55A71E59"/>
    <w:rsid w:val="55A80322"/>
    <w:rsid w:val="55A9A9C7"/>
    <w:rsid w:val="55AA71DD"/>
    <w:rsid w:val="55AAD3B9"/>
    <w:rsid w:val="55AD3CF2"/>
    <w:rsid w:val="55AFF669"/>
    <w:rsid w:val="55B26B6E"/>
    <w:rsid w:val="55B38338"/>
    <w:rsid w:val="55B51691"/>
    <w:rsid w:val="55B529B0"/>
    <w:rsid w:val="55BCB2E9"/>
    <w:rsid w:val="55C0E7A1"/>
    <w:rsid w:val="55C39035"/>
    <w:rsid w:val="55C4F24B"/>
    <w:rsid w:val="55C63516"/>
    <w:rsid w:val="55C66C4A"/>
    <w:rsid w:val="55CA7DFB"/>
    <w:rsid w:val="55CC1DE9"/>
    <w:rsid w:val="55CCCBBD"/>
    <w:rsid w:val="55D08C9E"/>
    <w:rsid w:val="55D1AF42"/>
    <w:rsid w:val="55D810F1"/>
    <w:rsid w:val="55DAA4F5"/>
    <w:rsid w:val="55DB3A6E"/>
    <w:rsid w:val="55DEE8D7"/>
    <w:rsid w:val="55E16324"/>
    <w:rsid w:val="55EA6907"/>
    <w:rsid w:val="55EAF052"/>
    <w:rsid w:val="55EB0CEC"/>
    <w:rsid w:val="55EBCA4F"/>
    <w:rsid w:val="55ED0FA7"/>
    <w:rsid w:val="55EF2015"/>
    <w:rsid w:val="55EFA99F"/>
    <w:rsid w:val="55F02B66"/>
    <w:rsid w:val="55F3D5F1"/>
    <w:rsid w:val="55F9E00C"/>
    <w:rsid w:val="55FE03FD"/>
    <w:rsid w:val="56019178"/>
    <w:rsid w:val="5602EBB8"/>
    <w:rsid w:val="56081C57"/>
    <w:rsid w:val="561021D8"/>
    <w:rsid w:val="56164C04"/>
    <w:rsid w:val="56166220"/>
    <w:rsid w:val="5616CBF2"/>
    <w:rsid w:val="561C2683"/>
    <w:rsid w:val="561C9438"/>
    <w:rsid w:val="56237516"/>
    <w:rsid w:val="56263B57"/>
    <w:rsid w:val="562826EA"/>
    <w:rsid w:val="5628A7AB"/>
    <w:rsid w:val="562B415D"/>
    <w:rsid w:val="562C104B"/>
    <w:rsid w:val="562C3739"/>
    <w:rsid w:val="562C7198"/>
    <w:rsid w:val="562C7487"/>
    <w:rsid w:val="562E45CA"/>
    <w:rsid w:val="56318D68"/>
    <w:rsid w:val="5632F3F0"/>
    <w:rsid w:val="56343F95"/>
    <w:rsid w:val="56346228"/>
    <w:rsid w:val="56361941"/>
    <w:rsid w:val="563797AC"/>
    <w:rsid w:val="5638E5C3"/>
    <w:rsid w:val="563B8386"/>
    <w:rsid w:val="564077EC"/>
    <w:rsid w:val="5640CF19"/>
    <w:rsid w:val="5643A3EE"/>
    <w:rsid w:val="5649983B"/>
    <w:rsid w:val="564C512E"/>
    <w:rsid w:val="564CF1A6"/>
    <w:rsid w:val="564DE0F4"/>
    <w:rsid w:val="564EB8DA"/>
    <w:rsid w:val="564EE9BF"/>
    <w:rsid w:val="5656E6D2"/>
    <w:rsid w:val="565A93CE"/>
    <w:rsid w:val="565B2297"/>
    <w:rsid w:val="565B6F23"/>
    <w:rsid w:val="565BF03D"/>
    <w:rsid w:val="565BF495"/>
    <w:rsid w:val="565D9FF8"/>
    <w:rsid w:val="5661AA48"/>
    <w:rsid w:val="5661DC37"/>
    <w:rsid w:val="56625A22"/>
    <w:rsid w:val="5663C6A8"/>
    <w:rsid w:val="56698A53"/>
    <w:rsid w:val="56731193"/>
    <w:rsid w:val="56735EC9"/>
    <w:rsid w:val="56746F00"/>
    <w:rsid w:val="56773150"/>
    <w:rsid w:val="5678FD52"/>
    <w:rsid w:val="567BA773"/>
    <w:rsid w:val="5683655C"/>
    <w:rsid w:val="56846B0D"/>
    <w:rsid w:val="568533C7"/>
    <w:rsid w:val="568BE65F"/>
    <w:rsid w:val="569168C2"/>
    <w:rsid w:val="56920CC7"/>
    <w:rsid w:val="56938090"/>
    <w:rsid w:val="56944DF4"/>
    <w:rsid w:val="569C13AB"/>
    <w:rsid w:val="569DA31C"/>
    <w:rsid w:val="569FDD6C"/>
    <w:rsid w:val="56A54E5D"/>
    <w:rsid w:val="56B2FD1C"/>
    <w:rsid w:val="56B4C9FD"/>
    <w:rsid w:val="56B93932"/>
    <w:rsid w:val="56BA3F78"/>
    <w:rsid w:val="56BB252B"/>
    <w:rsid w:val="56BC4C8F"/>
    <w:rsid w:val="56C06A0F"/>
    <w:rsid w:val="56C0E4E8"/>
    <w:rsid w:val="56C87E74"/>
    <w:rsid w:val="56C8A34A"/>
    <w:rsid w:val="56C8C570"/>
    <w:rsid w:val="56CD3F78"/>
    <w:rsid w:val="56CD6BC5"/>
    <w:rsid w:val="56D10252"/>
    <w:rsid w:val="56D1ABCC"/>
    <w:rsid w:val="56D62378"/>
    <w:rsid w:val="56D7432D"/>
    <w:rsid w:val="56DA2F96"/>
    <w:rsid w:val="56E72336"/>
    <w:rsid w:val="56EE9583"/>
    <w:rsid w:val="56F0CF06"/>
    <w:rsid w:val="56F3E40E"/>
    <w:rsid w:val="56F73F40"/>
    <w:rsid w:val="56F79FDC"/>
    <w:rsid w:val="56FB6E01"/>
    <w:rsid w:val="56FBA034"/>
    <w:rsid w:val="56FEB2EC"/>
    <w:rsid w:val="5704BF1B"/>
    <w:rsid w:val="570735AE"/>
    <w:rsid w:val="5710CB16"/>
    <w:rsid w:val="5711764A"/>
    <w:rsid w:val="5711A12E"/>
    <w:rsid w:val="57131802"/>
    <w:rsid w:val="57133B74"/>
    <w:rsid w:val="5714B9D6"/>
    <w:rsid w:val="571D9016"/>
    <w:rsid w:val="571ECDFF"/>
    <w:rsid w:val="571F614C"/>
    <w:rsid w:val="571FBD16"/>
    <w:rsid w:val="57236510"/>
    <w:rsid w:val="57241D79"/>
    <w:rsid w:val="572605ED"/>
    <w:rsid w:val="572EE886"/>
    <w:rsid w:val="5731D4EF"/>
    <w:rsid w:val="57326DED"/>
    <w:rsid w:val="57345397"/>
    <w:rsid w:val="57381A65"/>
    <w:rsid w:val="57483184"/>
    <w:rsid w:val="574AA32D"/>
    <w:rsid w:val="574B89AB"/>
    <w:rsid w:val="574F8341"/>
    <w:rsid w:val="5754BFFA"/>
    <w:rsid w:val="5755C054"/>
    <w:rsid w:val="575AAFFE"/>
    <w:rsid w:val="575B1937"/>
    <w:rsid w:val="575E62AC"/>
    <w:rsid w:val="575EFA35"/>
    <w:rsid w:val="575F98E5"/>
    <w:rsid w:val="57617BB6"/>
    <w:rsid w:val="57651B72"/>
    <w:rsid w:val="57664E5C"/>
    <w:rsid w:val="576849DB"/>
    <w:rsid w:val="576BCDC1"/>
    <w:rsid w:val="576C8122"/>
    <w:rsid w:val="57734142"/>
    <w:rsid w:val="577AA31B"/>
    <w:rsid w:val="5783E10C"/>
    <w:rsid w:val="57862CB7"/>
    <w:rsid w:val="57877064"/>
    <w:rsid w:val="5789906E"/>
    <w:rsid w:val="578FA6B7"/>
    <w:rsid w:val="57939AC8"/>
    <w:rsid w:val="5795BAD9"/>
    <w:rsid w:val="5799214B"/>
    <w:rsid w:val="579CDF70"/>
    <w:rsid w:val="579F2315"/>
    <w:rsid w:val="57A1EC81"/>
    <w:rsid w:val="57A360E4"/>
    <w:rsid w:val="57A3AB2F"/>
    <w:rsid w:val="57A4389D"/>
    <w:rsid w:val="57A48956"/>
    <w:rsid w:val="57A748E3"/>
    <w:rsid w:val="57A8DA38"/>
    <w:rsid w:val="57AA054A"/>
    <w:rsid w:val="57AA5808"/>
    <w:rsid w:val="57B6208F"/>
    <w:rsid w:val="57B89184"/>
    <w:rsid w:val="57B91045"/>
    <w:rsid w:val="57BCA44B"/>
    <w:rsid w:val="57C34950"/>
    <w:rsid w:val="57C46B34"/>
    <w:rsid w:val="57C4F8C4"/>
    <w:rsid w:val="57CA0713"/>
    <w:rsid w:val="57CC9BFD"/>
    <w:rsid w:val="57CD5617"/>
    <w:rsid w:val="57CE761A"/>
    <w:rsid w:val="57D1490E"/>
    <w:rsid w:val="57D6793F"/>
    <w:rsid w:val="57D850DC"/>
    <w:rsid w:val="57D972B6"/>
    <w:rsid w:val="57DF13CD"/>
    <w:rsid w:val="57DFE53F"/>
    <w:rsid w:val="57DFF673"/>
    <w:rsid w:val="57E03C93"/>
    <w:rsid w:val="57E20D1C"/>
    <w:rsid w:val="57E29107"/>
    <w:rsid w:val="57E46A99"/>
    <w:rsid w:val="57E482FA"/>
    <w:rsid w:val="57E6A1ED"/>
    <w:rsid w:val="57E9327C"/>
    <w:rsid w:val="57F0FEDB"/>
    <w:rsid w:val="57F268E4"/>
    <w:rsid w:val="57F5F9AA"/>
    <w:rsid w:val="57F7A5D9"/>
    <w:rsid w:val="57F7E5FD"/>
    <w:rsid w:val="57F8CB1B"/>
    <w:rsid w:val="57FA1E09"/>
    <w:rsid w:val="57FB2582"/>
    <w:rsid w:val="57FC8FFC"/>
    <w:rsid w:val="57FE79EC"/>
    <w:rsid w:val="5801AD4A"/>
    <w:rsid w:val="5801B686"/>
    <w:rsid w:val="58066908"/>
    <w:rsid w:val="5807ECC3"/>
    <w:rsid w:val="580BC20F"/>
    <w:rsid w:val="581869C5"/>
    <w:rsid w:val="581A4811"/>
    <w:rsid w:val="581AB044"/>
    <w:rsid w:val="58239660"/>
    <w:rsid w:val="58255FB9"/>
    <w:rsid w:val="5825ABE3"/>
    <w:rsid w:val="582DEAF9"/>
    <w:rsid w:val="582F7F71"/>
    <w:rsid w:val="5830DAD3"/>
    <w:rsid w:val="583477C3"/>
    <w:rsid w:val="58366040"/>
    <w:rsid w:val="583B89A9"/>
    <w:rsid w:val="583E463A"/>
    <w:rsid w:val="583EAAD5"/>
    <w:rsid w:val="5843F661"/>
    <w:rsid w:val="584521A1"/>
    <w:rsid w:val="5849DD85"/>
    <w:rsid w:val="584EB56C"/>
    <w:rsid w:val="58510DB7"/>
    <w:rsid w:val="585692F9"/>
    <w:rsid w:val="58583498"/>
    <w:rsid w:val="585CAB4D"/>
    <w:rsid w:val="585DD8FD"/>
    <w:rsid w:val="58608751"/>
    <w:rsid w:val="586181E0"/>
    <w:rsid w:val="5862F665"/>
    <w:rsid w:val="58680B20"/>
    <w:rsid w:val="58693749"/>
    <w:rsid w:val="5869AD9E"/>
    <w:rsid w:val="586E0945"/>
    <w:rsid w:val="58718D7F"/>
    <w:rsid w:val="5871BB45"/>
    <w:rsid w:val="58745C2B"/>
    <w:rsid w:val="5874AB0D"/>
    <w:rsid w:val="5877A7EA"/>
    <w:rsid w:val="58793A12"/>
    <w:rsid w:val="5879E7A5"/>
    <w:rsid w:val="587AA155"/>
    <w:rsid w:val="588E5420"/>
    <w:rsid w:val="5890E9FB"/>
    <w:rsid w:val="5894D9FD"/>
    <w:rsid w:val="589822B0"/>
    <w:rsid w:val="58990E06"/>
    <w:rsid w:val="58A4AFFC"/>
    <w:rsid w:val="58AAD906"/>
    <w:rsid w:val="58AF819D"/>
    <w:rsid w:val="58AFFF43"/>
    <w:rsid w:val="58B0E2E1"/>
    <w:rsid w:val="58B265BB"/>
    <w:rsid w:val="58B56001"/>
    <w:rsid w:val="58B8C507"/>
    <w:rsid w:val="58BE3F15"/>
    <w:rsid w:val="58BF3571"/>
    <w:rsid w:val="58C17DBF"/>
    <w:rsid w:val="58C229A1"/>
    <w:rsid w:val="58C62EFC"/>
    <w:rsid w:val="58C67838"/>
    <w:rsid w:val="58C690EB"/>
    <w:rsid w:val="58C902E6"/>
    <w:rsid w:val="58CB5AF1"/>
    <w:rsid w:val="58CE30F6"/>
    <w:rsid w:val="58CE5C3C"/>
    <w:rsid w:val="58CF19ED"/>
    <w:rsid w:val="58D12D70"/>
    <w:rsid w:val="58D1C673"/>
    <w:rsid w:val="58D2534C"/>
    <w:rsid w:val="58D3BDD3"/>
    <w:rsid w:val="58D4FCF5"/>
    <w:rsid w:val="58D7EF2E"/>
    <w:rsid w:val="58DC9F80"/>
    <w:rsid w:val="58DF3912"/>
    <w:rsid w:val="58E104B5"/>
    <w:rsid w:val="58E13D7D"/>
    <w:rsid w:val="58E2EC71"/>
    <w:rsid w:val="58E401E5"/>
    <w:rsid w:val="58E7597D"/>
    <w:rsid w:val="58E84C33"/>
    <w:rsid w:val="58EF48C0"/>
    <w:rsid w:val="58EF4E08"/>
    <w:rsid w:val="58F06A00"/>
    <w:rsid w:val="58F0B79C"/>
    <w:rsid w:val="58F51C95"/>
    <w:rsid w:val="58F91208"/>
    <w:rsid w:val="58FB6946"/>
    <w:rsid w:val="58FCCDD2"/>
    <w:rsid w:val="59003C02"/>
    <w:rsid w:val="59021EBD"/>
    <w:rsid w:val="59030181"/>
    <w:rsid w:val="59055BF3"/>
    <w:rsid w:val="59073687"/>
    <w:rsid w:val="590FB763"/>
    <w:rsid w:val="5911DEEB"/>
    <w:rsid w:val="5912DF21"/>
    <w:rsid w:val="59150F59"/>
    <w:rsid w:val="5917D404"/>
    <w:rsid w:val="591A2168"/>
    <w:rsid w:val="591C5DF6"/>
    <w:rsid w:val="591F38F5"/>
    <w:rsid w:val="591F3F27"/>
    <w:rsid w:val="591FD0E9"/>
    <w:rsid w:val="59234B90"/>
    <w:rsid w:val="59297DF9"/>
    <w:rsid w:val="592E5A03"/>
    <w:rsid w:val="592E604E"/>
    <w:rsid w:val="593069A1"/>
    <w:rsid w:val="5933C8BC"/>
    <w:rsid w:val="593C5E04"/>
    <w:rsid w:val="593C73A6"/>
    <w:rsid w:val="59400E4C"/>
    <w:rsid w:val="5941ED94"/>
    <w:rsid w:val="594608F4"/>
    <w:rsid w:val="59469E2E"/>
    <w:rsid w:val="59480786"/>
    <w:rsid w:val="5953FBB9"/>
    <w:rsid w:val="595490EA"/>
    <w:rsid w:val="5954E374"/>
    <w:rsid w:val="5955DA4C"/>
    <w:rsid w:val="59566018"/>
    <w:rsid w:val="5958A46F"/>
    <w:rsid w:val="59595D4B"/>
    <w:rsid w:val="5959E425"/>
    <w:rsid w:val="59636777"/>
    <w:rsid w:val="5964A024"/>
    <w:rsid w:val="5969A671"/>
    <w:rsid w:val="596B151A"/>
    <w:rsid w:val="596D05CA"/>
    <w:rsid w:val="596D1AE2"/>
    <w:rsid w:val="596EC904"/>
    <w:rsid w:val="597544EC"/>
    <w:rsid w:val="59796EDE"/>
    <w:rsid w:val="597C3BDE"/>
    <w:rsid w:val="5987D621"/>
    <w:rsid w:val="5987F6E8"/>
    <w:rsid w:val="5988B7A8"/>
    <w:rsid w:val="598C4CA5"/>
    <w:rsid w:val="599066C3"/>
    <w:rsid w:val="5993A6F6"/>
    <w:rsid w:val="59947B15"/>
    <w:rsid w:val="599903A5"/>
    <w:rsid w:val="59997BD7"/>
    <w:rsid w:val="59999C1E"/>
    <w:rsid w:val="59A11140"/>
    <w:rsid w:val="59A50A8D"/>
    <w:rsid w:val="59AC7233"/>
    <w:rsid w:val="59AE5777"/>
    <w:rsid w:val="59B342B2"/>
    <w:rsid w:val="59B55A05"/>
    <w:rsid w:val="59B61872"/>
    <w:rsid w:val="59B96D4B"/>
    <w:rsid w:val="59BAE6C2"/>
    <w:rsid w:val="59BEC5C0"/>
    <w:rsid w:val="59C0780C"/>
    <w:rsid w:val="59C56BCA"/>
    <w:rsid w:val="59C58F06"/>
    <w:rsid w:val="59C7EB7A"/>
    <w:rsid w:val="59C830C8"/>
    <w:rsid w:val="59C88461"/>
    <w:rsid w:val="59C8D1C1"/>
    <w:rsid w:val="59C9799C"/>
    <w:rsid w:val="59C9F6D7"/>
    <w:rsid w:val="59CBEEB6"/>
    <w:rsid w:val="59CD1CC7"/>
    <w:rsid w:val="59D1E657"/>
    <w:rsid w:val="59D693CD"/>
    <w:rsid w:val="59D6C804"/>
    <w:rsid w:val="59D83513"/>
    <w:rsid w:val="59D88CE4"/>
    <w:rsid w:val="59DFB393"/>
    <w:rsid w:val="59E799B6"/>
    <w:rsid w:val="59EB01E8"/>
    <w:rsid w:val="59EDA16F"/>
    <w:rsid w:val="59F08509"/>
    <w:rsid w:val="59F20CA6"/>
    <w:rsid w:val="59F2635A"/>
    <w:rsid w:val="59F6C8C1"/>
    <w:rsid w:val="59F6E675"/>
    <w:rsid w:val="59FA09A8"/>
    <w:rsid w:val="59FB35D9"/>
    <w:rsid w:val="59FB814E"/>
    <w:rsid w:val="59FD8CA1"/>
    <w:rsid w:val="59FF7015"/>
    <w:rsid w:val="5A0588D9"/>
    <w:rsid w:val="5A06D633"/>
    <w:rsid w:val="5A090B61"/>
    <w:rsid w:val="5A0CD15D"/>
    <w:rsid w:val="5A0F1BB2"/>
    <w:rsid w:val="5A136EC9"/>
    <w:rsid w:val="5A14357D"/>
    <w:rsid w:val="5A180AA0"/>
    <w:rsid w:val="5A1F88BA"/>
    <w:rsid w:val="5A203AA4"/>
    <w:rsid w:val="5A228D7E"/>
    <w:rsid w:val="5A2BDE77"/>
    <w:rsid w:val="5A2C3079"/>
    <w:rsid w:val="5A2CB088"/>
    <w:rsid w:val="5A2E280D"/>
    <w:rsid w:val="5A2E65DD"/>
    <w:rsid w:val="5A304956"/>
    <w:rsid w:val="5A352342"/>
    <w:rsid w:val="5A356562"/>
    <w:rsid w:val="5A35772F"/>
    <w:rsid w:val="5A417C4B"/>
    <w:rsid w:val="5A43D030"/>
    <w:rsid w:val="5A467877"/>
    <w:rsid w:val="5A4E4EC2"/>
    <w:rsid w:val="5A52F017"/>
    <w:rsid w:val="5A5EB4E5"/>
    <w:rsid w:val="5A5EF9B5"/>
    <w:rsid w:val="5A63E6C5"/>
    <w:rsid w:val="5A658F38"/>
    <w:rsid w:val="5A668D72"/>
    <w:rsid w:val="5A66DD1A"/>
    <w:rsid w:val="5A6B8666"/>
    <w:rsid w:val="5A6F6687"/>
    <w:rsid w:val="5A723FEA"/>
    <w:rsid w:val="5A7418A0"/>
    <w:rsid w:val="5A748C35"/>
    <w:rsid w:val="5A7824BE"/>
    <w:rsid w:val="5A7D0EEF"/>
    <w:rsid w:val="5A7DC76D"/>
    <w:rsid w:val="5A7DF099"/>
    <w:rsid w:val="5A7E1D63"/>
    <w:rsid w:val="5A7EA164"/>
    <w:rsid w:val="5A81B5AC"/>
    <w:rsid w:val="5A82DC52"/>
    <w:rsid w:val="5A832A6D"/>
    <w:rsid w:val="5A85C2CC"/>
    <w:rsid w:val="5A8696E2"/>
    <w:rsid w:val="5A8FB726"/>
    <w:rsid w:val="5A933959"/>
    <w:rsid w:val="5A963C2C"/>
    <w:rsid w:val="5A9677A7"/>
    <w:rsid w:val="5A9BFF41"/>
    <w:rsid w:val="5A9DF492"/>
    <w:rsid w:val="5AA0C982"/>
    <w:rsid w:val="5AA427D8"/>
    <w:rsid w:val="5AAA367F"/>
    <w:rsid w:val="5AAB0E30"/>
    <w:rsid w:val="5AABFF64"/>
    <w:rsid w:val="5AADEA11"/>
    <w:rsid w:val="5AB0DFBA"/>
    <w:rsid w:val="5AB223B0"/>
    <w:rsid w:val="5AB33DB4"/>
    <w:rsid w:val="5AB40BF4"/>
    <w:rsid w:val="5AB91558"/>
    <w:rsid w:val="5ABAB8FF"/>
    <w:rsid w:val="5ABB1018"/>
    <w:rsid w:val="5ABB19B1"/>
    <w:rsid w:val="5ABC5E8E"/>
    <w:rsid w:val="5ABE3A15"/>
    <w:rsid w:val="5ABFE775"/>
    <w:rsid w:val="5AC23277"/>
    <w:rsid w:val="5AC3E212"/>
    <w:rsid w:val="5AC46D72"/>
    <w:rsid w:val="5AC49065"/>
    <w:rsid w:val="5AC9B171"/>
    <w:rsid w:val="5ACCC76F"/>
    <w:rsid w:val="5AD06E7D"/>
    <w:rsid w:val="5AD13DE3"/>
    <w:rsid w:val="5AD3373B"/>
    <w:rsid w:val="5ADA0814"/>
    <w:rsid w:val="5ADBC281"/>
    <w:rsid w:val="5AE11060"/>
    <w:rsid w:val="5AE1B71D"/>
    <w:rsid w:val="5AE573E6"/>
    <w:rsid w:val="5AE8738F"/>
    <w:rsid w:val="5AEAE1F9"/>
    <w:rsid w:val="5AF8BC39"/>
    <w:rsid w:val="5AFAEA12"/>
    <w:rsid w:val="5AFE51B5"/>
    <w:rsid w:val="5AFEE4C1"/>
    <w:rsid w:val="5AFFE648"/>
    <w:rsid w:val="5B02A6E2"/>
    <w:rsid w:val="5B0451BF"/>
    <w:rsid w:val="5B08788E"/>
    <w:rsid w:val="5B114712"/>
    <w:rsid w:val="5B11804F"/>
    <w:rsid w:val="5B1369C8"/>
    <w:rsid w:val="5B136BD0"/>
    <w:rsid w:val="5B17BCFB"/>
    <w:rsid w:val="5B1BADE0"/>
    <w:rsid w:val="5B1BE1CF"/>
    <w:rsid w:val="5B1C75BD"/>
    <w:rsid w:val="5B1D3888"/>
    <w:rsid w:val="5B1F9240"/>
    <w:rsid w:val="5B20D9B9"/>
    <w:rsid w:val="5B235CEA"/>
    <w:rsid w:val="5B24A6A7"/>
    <w:rsid w:val="5B25A9D1"/>
    <w:rsid w:val="5B2709F2"/>
    <w:rsid w:val="5B2BEAD2"/>
    <w:rsid w:val="5B2C6C1B"/>
    <w:rsid w:val="5B306C97"/>
    <w:rsid w:val="5B31022B"/>
    <w:rsid w:val="5B313C62"/>
    <w:rsid w:val="5B32E562"/>
    <w:rsid w:val="5B33C1B5"/>
    <w:rsid w:val="5B340DE6"/>
    <w:rsid w:val="5B35C44D"/>
    <w:rsid w:val="5B39583A"/>
    <w:rsid w:val="5B399DCE"/>
    <w:rsid w:val="5B3C0473"/>
    <w:rsid w:val="5B3C7011"/>
    <w:rsid w:val="5B420EC5"/>
    <w:rsid w:val="5B4300C3"/>
    <w:rsid w:val="5B4FEF7B"/>
    <w:rsid w:val="5B546638"/>
    <w:rsid w:val="5B55F3EB"/>
    <w:rsid w:val="5B5997AD"/>
    <w:rsid w:val="5B650AFD"/>
    <w:rsid w:val="5B6997C2"/>
    <w:rsid w:val="5B6A0458"/>
    <w:rsid w:val="5B6C1157"/>
    <w:rsid w:val="5B731DF7"/>
    <w:rsid w:val="5B77D027"/>
    <w:rsid w:val="5B7830C2"/>
    <w:rsid w:val="5B78B44B"/>
    <w:rsid w:val="5B7EB95B"/>
    <w:rsid w:val="5B852AF4"/>
    <w:rsid w:val="5B852EEE"/>
    <w:rsid w:val="5B866E28"/>
    <w:rsid w:val="5B8AC228"/>
    <w:rsid w:val="5B8CC80E"/>
    <w:rsid w:val="5B90AC3E"/>
    <w:rsid w:val="5B915CB6"/>
    <w:rsid w:val="5B9186A0"/>
    <w:rsid w:val="5B9BB514"/>
    <w:rsid w:val="5B9C9A7B"/>
    <w:rsid w:val="5B9CC2FC"/>
    <w:rsid w:val="5BA16BFC"/>
    <w:rsid w:val="5BA2AB2F"/>
    <w:rsid w:val="5BA3AFEE"/>
    <w:rsid w:val="5BA4E91C"/>
    <w:rsid w:val="5BA5A3A7"/>
    <w:rsid w:val="5BA75540"/>
    <w:rsid w:val="5BA7E6E7"/>
    <w:rsid w:val="5BA8AD9D"/>
    <w:rsid w:val="5BA972B8"/>
    <w:rsid w:val="5BACB5CB"/>
    <w:rsid w:val="5BACB8BB"/>
    <w:rsid w:val="5BAF6150"/>
    <w:rsid w:val="5BB41ADE"/>
    <w:rsid w:val="5BB64B4A"/>
    <w:rsid w:val="5BBA591B"/>
    <w:rsid w:val="5BBDF6D5"/>
    <w:rsid w:val="5BC14D19"/>
    <w:rsid w:val="5BC570E3"/>
    <w:rsid w:val="5BC78661"/>
    <w:rsid w:val="5BC81A8B"/>
    <w:rsid w:val="5BCC1C64"/>
    <w:rsid w:val="5BD0CAF1"/>
    <w:rsid w:val="5BDAC670"/>
    <w:rsid w:val="5BDBB65E"/>
    <w:rsid w:val="5BDBE781"/>
    <w:rsid w:val="5BDC68E6"/>
    <w:rsid w:val="5BDD49B1"/>
    <w:rsid w:val="5BE2A5B2"/>
    <w:rsid w:val="5BE343B8"/>
    <w:rsid w:val="5BE8DE42"/>
    <w:rsid w:val="5BED9252"/>
    <w:rsid w:val="5BEE14E6"/>
    <w:rsid w:val="5BFAE001"/>
    <w:rsid w:val="5BFBB363"/>
    <w:rsid w:val="5C01939D"/>
    <w:rsid w:val="5C03F33A"/>
    <w:rsid w:val="5C040C4E"/>
    <w:rsid w:val="5C041F4B"/>
    <w:rsid w:val="5C05E39C"/>
    <w:rsid w:val="5C06C9E7"/>
    <w:rsid w:val="5C077A58"/>
    <w:rsid w:val="5C08F88B"/>
    <w:rsid w:val="5C092B8E"/>
    <w:rsid w:val="5C0F5AE6"/>
    <w:rsid w:val="5C1349A5"/>
    <w:rsid w:val="5C1673D1"/>
    <w:rsid w:val="5C18840E"/>
    <w:rsid w:val="5C1884EA"/>
    <w:rsid w:val="5C1FDCBB"/>
    <w:rsid w:val="5C22AB1E"/>
    <w:rsid w:val="5C250314"/>
    <w:rsid w:val="5C2D890C"/>
    <w:rsid w:val="5C303D65"/>
    <w:rsid w:val="5C354DFF"/>
    <w:rsid w:val="5C37E31E"/>
    <w:rsid w:val="5C3842E8"/>
    <w:rsid w:val="5C490BBD"/>
    <w:rsid w:val="5C49167D"/>
    <w:rsid w:val="5C4E4CF7"/>
    <w:rsid w:val="5C54E02D"/>
    <w:rsid w:val="5C576B78"/>
    <w:rsid w:val="5C5859B9"/>
    <w:rsid w:val="5C59D796"/>
    <w:rsid w:val="5C6065F9"/>
    <w:rsid w:val="5C6679C4"/>
    <w:rsid w:val="5C66C1D2"/>
    <w:rsid w:val="5C685F47"/>
    <w:rsid w:val="5C6B5C85"/>
    <w:rsid w:val="5C704473"/>
    <w:rsid w:val="5C7452B1"/>
    <w:rsid w:val="5C748C1D"/>
    <w:rsid w:val="5C76DA22"/>
    <w:rsid w:val="5C775DDB"/>
    <w:rsid w:val="5C778C2F"/>
    <w:rsid w:val="5C7885BA"/>
    <w:rsid w:val="5C7ACB6A"/>
    <w:rsid w:val="5C7BCDCB"/>
    <w:rsid w:val="5C7C1D98"/>
    <w:rsid w:val="5C7DA7FB"/>
    <w:rsid w:val="5C7E480F"/>
    <w:rsid w:val="5C7E7EFD"/>
    <w:rsid w:val="5C7F6832"/>
    <w:rsid w:val="5C800CDD"/>
    <w:rsid w:val="5C81E92D"/>
    <w:rsid w:val="5C8379AA"/>
    <w:rsid w:val="5C884C30"/>
    <w:rsid w:val="5C8A1849"/>
    <w:rsid w:val="5C8D00E7"/>
    <w:rsid w:val="5C8ECF37"/>
    <w:rsid w:val="5C92B69A"/>
    <w:rsid w:val="5C93C54D"/>
    <w:rsid w:val="5C98AAD1"/>
    <w:rsid w:val="5C9FBADF"/>
    <w:rsid w:val="5CA042EB"/>
    <w:rsid w:val="5CA99B9E"/>
    <w:rsid w:val="5CA9C200"/>
    <w:rsid w:val="5CAEDB5E"/>
    <w:rsid w:val="5CB71B99"/>
    <w:rsid w:val="5CC888CB"/>
    <w:rsid w:val="5CC985C1"/>
    <w:rsid w:val="5CCBB9E2"/>
    <w:rsid w:val="5CD5DC9D"/>
    <w:rsid w:val="5CD630A3"/>
    <w:rsid w:val="5CD66334"/>
    <w:rsid w:val="5CD6A85C"/>
    <w:rsid w:val="5CDAF323"/>
    <w:rsid w:val="5CDBCCB6"/>
    <w:rsid w:val="5CDCD922"/>
    <w:rsid w:val="5CDEAD30"/>
    <w:rsid w:val="5CDF3FFD"/>
    <w:rsid w:val="5CE0BDB4"/>
    <w:rsid w:val="5CE5E9A4"/>
    <w:rsid w:val="5CE616CD"/>
    <w:rsid w:val="5CE66427"/>
    <w:rsid w:val="5CEA17EF"/>
    <w:rsid w:val="5CEA259A"/>
    <w:rsid w:val="5CEBAB93"/>
    <w:rsid w:val="5CF22A2D"/>
    <w:rsid w:val="5CF311A9"/>
    <w:rsid w:val="5CF36586"/>
    <w:rsid w:val="5CF4D7FF"/>
    <w:rsid w:val="5CF70783"/>
    <w:rsid w:val="5CF71E52"/>
    <w:rsid w:val="5CF7E286"/>
    <w:rsid w:val="5CF9CE66"/>
    <w:rsid w:val="5CFAD392"/>
    <w:rsid w:val="5CFCC8C4"/>
    <w:rsid w:val="5CFE38A9"/>
    <w:rsid w:val="5CFF450E"/>
    <w:rsid w:val="5CFFD389"/>
    <w:rsid w:val="5D02B6AD"/>
    <w:rsid w:val="5D046EA5"/>
    <w:rsid w:val="5D077814"/>
    <w:rsid w:val="5D0C1617"/>
    <w:rsid w:val="5D0E4F24"/>
    <w:rsid w:val="5D0E6740"/>
    <w:rsid w:val="5D0E9807"/>
    <w:rsid w:val="5D0F86A0"/>
    <w:rsid w:val="5D0F9E4D"/>
    <w:rsid w:val="5D13723B"/>
    <w:rsid w:val="5D15E42A"/>
    <w:rsid w:val="5D1A2F81"/>
    <w:rsid w:val="5D1B71F1"/>
    <w:rsid w:val="5D225CAD"/>
    <w:rsid w:val="5D28B7C1"/>
    <w:rsid w:val="5D339248"/>
    <w:rsid w:val="5D3437CD"/>
    <w:rsid w:val="5D392323"/>
    <w:rsid w:val="5D3AEA4E"/>
    <w:rsid w:val="5D3B8184"/>
    <w:rsid w:val="5D419B08"/>
    <w:rsid w:val="5D452C68"/>
    <w:rsid w:val="5D467718"/>
    <w:rsid w:val="5D48098B"/>
    <w:rsid w:val="5D49C797"/>
    <w:rsid w:val="5D4A34E3"/>
    <w:rsid w:val="5D4B8D54"/>
    <w:rsid w:val="5D4EB0D9"/>
    <w:rsid w:val="5D510E76"/>
    <w:rsid w:val="5D5616EE"/>
    <w:rsid w:val="5D56E7FB"/>
    <w:rsid w:val="5D637F39"/>
    <w:rsid w:val="5D6917CA"/>
    <w:rsid w:val="5D6F1E72"/>
    <w:rsid w:val="5D70D198"/>
    <w:rsid w:val="5D73490C"/>
    <w:rsid w:val="5D7609A9"/>
    <w:rsid w:val="5D7B1047"/>
    <w:rsid w:val="5D7DF3F7"/>
    <w:rsid w:val="5D816FA1"/>
    <w:rsid w:val="5D826A72"/>
    <w:rsid w:val="5D85BC4D"/>
    <w:rsid w:val="5D86E6F7"/>
    <w:rsid w:val="5D895888"/>
    <w:rsid w:val="5D8C2B36"/>
    <w:rsid w:val="5D9275BA"/>
    <w:rsid w:val="5D93DB4B"/>
    <w:rsid w:val="5D98ECE0"/>
    <w:rsid w:val="5D9B8248"/>
    <w:rsid w:val="5D9C21D4"/>
    <w:rsid w:val="5D9FE944"/>
    <w:rsid w:val="5DA0B625"/>
    <w:rsid w:val="5DA6A865"/>
    <w:rsid w:val="5DACCB7D"/>
    <w:rsid w:val="5DB01609"/>
    <w:rsid w:val="5DB3F335"/>
    <w:rsid w:val="5DB5E5FF"/>
    <w:rsid w:val="5DB79E76"/>
    <w:rsid w:val="5DB7F404"/>
    <w:rsid w:val="5DC330B0"/>
    <w:rsid w:val="5DC378DC"/>
    <w:rsid w:val="5DC4DD60"/>
    <w:rsid w:val="5DCD4946"/>
    <w:rsid w:val="5DCE9E84"/>
    <w:rsid w:val="5DCFFBD0"/>
    <w:rsid w:val="5DD4D6A8"/>
    <w:rsid w:val="5DDA0A25"/>
    <w:rsid w:val="5DDE226F"/>
    <w:rsid w:val="5DE349A0"/>
    <w:rsid w:val="5DE6EF27"/>
    <w:rsid w:val="5DEDC924"/>
    <w:rsid w:val="5DEE8F87"/>
    <w:rsid w:val="5DEFCEDE"/>
    <w:rsid w:val="5DF23832"/>
    <w:rsid w:val="5DF27D9F"/>
    <w:rsid w:val="5DF426D8"/>
    <w:rsid w:val="5DF8140C"/>
    <w:rsid w:val="5DFB5AB7"/>
    <w:rsid w:val="5E00BD87"/>
    <w:rsid w:val="5E011315"/>
    <w:rsid w:val="5E04EE10"/>
    <w:rsid w:val="5E08FDDA"/>
    <w:rsid w:val="5E0C27A5"/>
    <w:rsid w:val="5E0FF40A"/>
    <w:rsid w:val="5E10E888"/>
    <w:rsid w:val="5E13686A"/>
    <w:rsid w:val="5E14A2F3"/>
    <w:rsid w:val="5E1A1870"/>
    <w:rsid w:val="5E1BD8A9"/>
    <w:rsid w:val="5E1BF7B3"/>
    <w:rsid w:val="5E1F7BD7"/>
    <w:rsid w:val="5E267832"/>
    <w:rsid w:val="5E2CFB53"/>
    <w:rsid w:val="5E2E86FB"/>
    <w:rsid w:val="5E31C3EA"/>
    <w:rsid w:val="5E34ABEB"/>
    <w:rsid w:val="5E393B30"/>
    <w:rsid w:val="5E3DA49D"/>
    <w:rsid w:val="5E47D65A"/>
    <w:rsid w:val="5E4A9C58"/>
    <w:rsid w:val="5E4EA4A5"/>
    <w:rsid w:val="5E547064"/>
    <w:rsid w:val="5E6238A4"/>
    <w:rsid w:val="5E624FED"/>
    <w:rsid w:val="5E684B85"/>
    <w:rsid w:val="5E687693"/>
    <w:rsid w:val="5E6AF36B"/>
    <w:rsid w:val="5E6C8E53"/>
    <w:rsid w:val="5E6DB910"/>
    <w:rsid w:val="5E72E0F5"/>
    <w:rsid w:val="5E78F1BA"/>
    <w:rsid w:val="5E7988E8"/>
    <w:rsid w:val="5E79E1C0"/>
    <w:rsid w:val="5E7BC0ED"/>
    <w:rsid w:val="5E7C441D"/>
    <w:rsid w:val="5E816F1D"/>
    <w:rsid w:val="5E84DA87"/>
    <w:rsid w:val="5E891036"/>
    <w:rsid w:val="5E8B9D7C"/>
    <w:rsid w:val="5E8E6FC9"/>
    <w:rsid w:val="5E8FDCF1"/>
    <w:rsid w:val="5E93B2E7"/>
    <w:rsid w:val="5E9AA86E"/>
    <w:rsid w:val="5E9B3F20"/>
    <w:rsid w:val="5E9C0885"/>
    <w:rsid w:val="5E9D00C2"/>
    <w:rsid w:val="5E9D3522"/>
    <w:rsid w:val="5EA4301A"/>
    <w:rsid w:val="5EA6F5A9"/>
    <w:rsid w:val="5EA813A7"/>
    <w:rsid w:val="5EA86438"/>
    <w:rsid w:val="5EADE6F1"/>
    <w:rsid w:val="5EB0FD0F"/>
    <w:rsid w:val="5EB16145"/>
    <w:rsid w:val="5EB53F4A"/>
    <w:rsid w:val="5EBB3B61"/>
    <w:rsid w:val="5EC76105"/>
    <w:rsid w:val="5ECB554A"/>
    <w:rsid w:val="5ECC5338"/>
    <w:rsid w:val="5ECFC9B7"/>
    <w:rsid w:val="5ED29A0C"/>
    <w:rsid w:val="5ED344F1"/>
    <w:rsid w:val="5ED36C33"/>
    <w:rsid w:val="5ED3CBE0"/>
    <w:rsid w:val="5ED54CA5"/>
    <w:rsid w:val="5ED70D1E"/>
    <w:rsid w:val="5ED8312B"/>
    <w:rsid w:val="5EDB3349"/>
    <w:rsid w:val="5EDDE61D"/>
    <w:rsid w:val="5EDE2654"/>
    <w:rsid w:val="5EDF4585"/>
    <w:rsid w:val="5EE0FCC9"/>
    <w:rsid w:val="5EE28F02"/>
    <w:rsid w:val="5EE687E0"/>
    <w:rsid w:val="5EEA200B"/>
    <w:rsid w:val="5EEAD71F"/>
    <w:rsid w:val="5EEDA02B"/>
    <w:rsid w:val="5EF5968D"/>
    <w:rsid w:val="5EF5BB1D"/>
    <w:rsid w:val="5EF9E542"/>
    <w:rsid w:val="5EFD7479"/>
    <w:rsid w:val="5EFDC4AD"/>
    <w:rsid w:val="5F030B00"/>
    <w:rsid w:val="5F04C39C"/>
    <w:rsid w:val="5F0A50D6"/>
    <w:rsid w:val="5F0D3F42"/>
    <w:rsid w:val="5F14B5DF"/>
    <w:rsid w:val="5F18D174"/>
    <w:rsid w:val="5F22242A"/>
    <w:rsid w:val="5F222AFC"/>
    <w:rsid w:val="5F23A616"/>
    <w:rsid w:val="5F25ABC9"/>
    <w:rsid w:val="5F25D5C3"/>
    <w:rsid w:val="5F269B7D"/>
    <w:rsid w:val="5F2960B0"/>
    <w:rsid w:val="5F2DD134"/>
    <w:rsid w:val="5F2F5D54"/>
    <w:rsid w:val="5F3750C6"/>
    <w:rsid w:val="5F3E7A07"/>
    <w:rsid w:val="5F3EAB07"/>
    <w:rsid w:val="5F4AEFEC"/>
    <w:rsid w:val="5F4B768A"/>
    <w:rsid w:val="5F4D51F4"/>
    <w:rsid w:val="5F52B058"/>
    <w:rsid w:val="5F556423"/>
    <w:rsid w:val="5F5620BF"/>
    <w:rsid w:val="5F580C70"/>
    <w:rsid w:val="5F5BA399"/>
    <w:rsid w:val="5F5DAD85"/>
    <w:rsid w:val="5F5E71CA"/>
    <w:rsid w:val="5F61BCBA"/>
    <w:rsid w:val="5F62B4EB"/>
    <w:rsid w:val="5F630F99"/>
    <w:rsid w:val="5F645636"/>
    <w:rsid w:val="5F64C0AD"/>
    <w:rsid w:val="5F6585B3"/>
    <w:rsid w:val="5F689ACD"/>
    <w:rsid w:val="5F6AF12C"/>
    <w:rsid w:val="5F6B51EF"/>
    <w:rsid w:val="5F6C5E2C"/>
    <w:rsid w:val="5F6CDC91"/>
    <w:rsid w:val="5F6EF544"/>
    <w:rsid w:val="5F71FE9E"/>
    <w:rsid w:val="5F7358A6"/>
    <w:rsid w:val="5F766789"/>
    <w:rsid w:val="5F773EEB"/>
    <w:rsid w:val="5F7B2E62"/>
    <w:rsid w:val="5F7B6CEA"/>
    <w:rsid w:val="5F7BBF43"/>
    <w:rsid w:val="5F7C6E40"/>
    <w:rsid w:val="5F7C996E"/>
    <w:rsid w:val="5F834231"/>
    <w:rsid w:val="5F84AD2E"/>
    <w:rsid w:val="5F8C13F2"/>
    <w:rsid w:val="5F9238EE"/>
    <w:rsid w:val="5F96FB0E"/>
    <w:rsid w:val="5F9A136B"/>
    <w:rsid w:val="5F9C90B9"/>
    <w:rsid w:val="5FA1D293"/>
    <w:rsid w:val="5FA7FEAF"/>
    <w:rsid w:val="5FA82609"/>
    <w:rsid w:val="5FA8544B"/>
    <w:rsid w:val="5FAB2D91"/>
    <w:rsid w:val="5FABDDDE"/>
    <w:rsid w:val="5FAE4C90"/>
    <w:rsid w:val="5FAF9C90"/>
    <w:rsid w:val="5FB11A3C"/>
    <w:rsid w:val="5FB14CA8"/>
    <w:rsid w:val="5FB1F3EE"/>
    <w:rsid w:val="5FB5C73C"/>
    <w:rsid w:val="5FB5E8D1"/>
    <w:rsid w:val="5FBD2E4A"/>
    <w:rsid w:val="5FC6D800"/>
    <w:rsid w:val="5FD24336"/>
    <w:rsid w:val="5FD8FFBC"/>
    <w:rsid w:val="5FDCBA2C"/>
    <w:rsid w:val="5FE03736"/>
    <w:rsid w:val="5FE26DF5"/>
    <w:rsid w:val="5FE377D8"/>
    <w:rsid w:val="5FE93A75"/>
    <w:rsid w:val="5FEE3348"/>
    <w:rsid w:val="5FEEFF94"/>
    <w:rsid w:val="5FF75A6A"/>
    <w:rsid w:val="5FF79822"/>
    <w:rsid w:val="5FF8B1DE"/>
    <w:rsid w:val="5FFB2816"/>
    <w:rsid w:val="60010523"/>
    <w:rsid w:val="6001897A"/>
    <w:rsid w:val="60044CC6"/>
    <w:rsid w:val="6005BAC2"/>
    <w:rsid w:val="6009BAEB"/>
    <w:rsid w:val="600BE366"/>
    <w:rsid w:val="601226DC"/>
    <w:rsid w:val="60143E96"/>
    <w:rsid w:val="60155631"/>
    <w:rsid w:val="60178D1E"/>
    <w:rsid w:val="6018CDC9"/>
    <w:rsid w:val="601E88B8"/>
    <w:rsid w:val="60294874"/>
    <w:rsid w:val="602A3125"/>
    <w:rsid w:val="602CA34C"/>
    <w:rsid w:val="602E88DD"/>
    <w:rsid w:val="603008A7"/>
    <w:rsid w:val="60301000"/>
    <w:rsid w:val="6030DBA8"/>
    <w:rsid w:val="603104D0"/>
    <w:rsid w:val="60351EA8"/>
    <w:rsid w:val="6035345E"/>
    <w:rsid w:val="60369D6C"/>
    <w:rsid w:val="603A39F0"/>
    <w:rsid w:val="603C3FA8"/>
    <w:rsid w:val="603C67C7"/>
    <w:rsid w:val="603DD63B"/>
    <w:rsid w:val="604255C7"/>
    <w:rsid w:val="6043C87A"/>
    <w:rsid w:val="6046267C"/>
    <w:rsid w:val="6046E79B"/>
    <w:rsid w:val="6048115F"/>
    <w:rsid w:val="6049E689"/>
    <w:rsid w:val="60533D2A"/>
    <w:rsid w:val="60587E8D"/>
    <w:rsid w:val="6065D244"/>
    <w:rsid w:val="6066A38F"/>
    <w:rsid w:val="6067155C"/>
    <w:rsid w:val="60696255"/>
    <w:rsid w:val="606B87B2"/>
    <w:rsid w:val="606BDFE5"/>
    <w:rsid w:val="606E939D"/>
    <w:rsid w:val="606F1552"/>
    <w:rsid w:val="606F7F27"/>
    <w:rsid w:val="607018DD"/>
    <w:rsid w:val="6075404B"/>
    <w:rsid w:val="60759E39"/>
    <w:rsid w:val="6075FF56"/>
    <w:rsid w:val="60769B07"/>
    <w:rsid w:val="6077FC91"/>
    <w:rsid w:val="60783B9A"/>
    <w:rsid w:val="60790B95"/>
    <w:rsid w:val="607F1596"/>
    <w:rsid w:val="607F92F8"/>
    <w:rsid w:val="6080DED7"/>
    <w:rsid w:val="6081614E"/>
    <w:rsid w:val="60885E75"/>
    <w:rsid w:val="608B0C19"/>
    <w:rsid w:val="608DABE0"/>
    <w:rsid w:val="60915732"/>
    <w:rsid w:val="60920806"/>
    <w:rsid w:val="609640DC"/>
    <w:rsid w:val="609843B1"/>
    <w:rsid w:val="609C53FA"/>
    <w:rsid w:val="609F004C"/>
    <w:rsid w:val="60A0661C"/>
    <w:rsid w:val="60A1A00A"/>
    <w:rsid w:val="60A2DF81"/>
    <w:rsid w:val="60A62356"/>
    <w:rsid w:val="60A653D7"/>
    <w:rsid w:val="60AB112D"/>
    <w:rsid w:val="60AC93A5"/>
    <w:rsid w:val="60ACC673"/>
    <w:rsid w:val="60B01812"/>
    <w:rsid w:val="60B4B72A"/>
    <w:rsid w:val="60B93879"/>
    <w:rsid w:val="60BB49FB"/>
    <w:rsid w:val="60C2DCBF"/>
    <w:rsid w:val="60C5064F"/>
    <w:rsid w:val="60CC0BBA"/>
    <w:rsid w:val="60CEEA9A"/>
    <w:rsid w:val="60CF97E7"/>
    <w:rsid w:val="60E1F5B4"/>
    <w:rsid w:val="60EAE3B8"/>
    <w:rsid w:val="60EBC1AB"/>
    <w:rsid w:val="60EE5789"/>
    <w:rsid w:val="60F223DB"/>
    <w:rsid w:val="60F414E2"/>
    <w:rsid w:val="60F770DA"/>
    <w:rsid w:val="60FB2021"/>
    <w:rsid w:val="60FD8F08"/>
    <w:rsid w:val="61043E78"/>
    <w:rsid w:val="61069A72"/>
    <w:rsid w:val="61089F1B"/>
    <w:rsid w:val="6109E531"/>
    <w:rsid w:val="61180A86"/>
    <w:rsid w:val="611A54B4"/>
    <w:rsid w:val="611AF77C"/>
    <w:rsid w:val="611B0B1A"/>
    <w:rsid w:val="6124B266"/>
    <w:rsid w:val="6125499A"/>
    <w:rsid w:val="6126437E"/>
    <w:rsid w:val="612660BA"/>
    <w:rsid w:val="6126AF97"/>
    <w:rsid w:val="6131386E"/>
    <w:rsid w:val="6133D71C"/>
    <w:rsid w:val="61341295"/>
    <w:rsid w:val="613450E4"/>
    <w:rsid w:val="613451EE"/>
    <w:rsid w:val="613A8C29"/>
    <w:rsid w:val="613C4EE8"/>
    <w:rsid w:val="613C8ED2"/>
    <w:rsid w:val="613DE2C6"/>
    <w:rsid w:val="613EE3AB"/>
    <w:rsid w:val="613FF396"/>
    <w:rsid w:val="6141FDFA"/>
    <w:rsid w:val="6142D9E7"/>
    <w:rsid w:val="61444F31"/>
    <w:rsid w:val="6147C3D4"/>
    <w:rsid w:val="6149D4DB"/>
    <w:rsid w:val="614ACEFE"/>
    <w:rsid w:val="614CC0C3"/>
    <w:rsid w:val="615099E6"/>
    <w:rsid w:val="61519022"/>
    <w:rsid w:val="6152A992"/>
    <w:rsid w:val="6153969C"/>
    <w:rsid w:val="6155063A"/>
    <w:rsid w:val="615653FD"/>
    <w:rsid w:val="6158C009"/>
    <w:rsid w:val="615A26F9"/>
    <w:rsid w:val="615BF2BC"/>
    <w:rsid w:val="615E450F"/>
    <w:rsid w:val="61639170"/>
    <w:rsid w:val="6169CCAB"/>
    <w:rsid w:val="616BFCF8"/>
    <w:rsid w:val="616EDA34"/>
    <w:rsid w:val="6171E866"/>
    <w:rsid w:val="617ADE41"/>
    <w:rsid w:val="617CBCF6"/>
    <w:rsid w:val="617E4A05"/>
    <w:rsid w:val="617E5428"/>
    <w:rsid w:val="61844CCB"/>
    <w:rsid w:val="6184FEA5"/>
    <w:rsid w:val="618A0172"/>
    <w:rsid w:val="618F6BDE"/>
    <w:rsid w:val="6192C310"/>
    <w:rsid w:val="6193C16D"/>
    <w:rsid w:val="619679AA"/>
    <w:rsid w:val="619C154D"/>
    <w:rsid w:val="619D84CC"/>
    <w:rsid w:val="61A1F6AB"/>
    <w:rsid w:val="61A39992"/>
    <w:rsid w:val="61A6AFAF"/>
    <w:rsid w:val="61AD71C2"/>
    <w:rsid w:val="61B28381"/>
    <w:rsid w:val="61B737AF"/>
    <w:rsid w:val="61B776DB"/>
    <w:rsid w:val="61B9D35F"/>
    <w:rsid w:val="61C01409"/>
    <w:rsid w:val="61C12AA2"/>
    <w:rsid w:val="61C6D2C7"/>
    <w:rsid w:val="61D0E081"/>
    <w:rsid w:val="61D37FCE"/>
    <w:rsid w:val="61D80599"/>
    <w:rsid w:val="61D8AE8D"/>
    <w:rsid w:val="61D9BC5F"/>
    <w:rsid w:val="61DACFB0"/>
    <w:rsid w:val="61DC2E4C"/>
    <w:rsid w:val="61EBE8A4"/>
    <w:rsid w:val="61ED7D53"/>
    <w:rsid w:val="61EE4CC7"/>
    <w:rsid w:val="61F21FE4"/>
    <w:rsid w:val="61F2CE4E"/>
    <w:rsid w:val="61F57DF3"/>
    <w:rsid w:val="61F984D7"/>
    <w:rsid w:val="61FBE2C7"/>
    <w:rsid w:val="61FCFA54"/>
    <w:rsid w:val="61FDAE62"/>
    <w:rsid w:val="61FFAE99"/>
    <w:rsid w:val="62008C7A"/>
    <w:rsid w:val="6201577A"/>
    <w:rsid w:val="62044248"/>
    <w:rsid w:val="620488DF"/>
    <w:rsid w:val="6206C369"/>
    <w:rsid w:val="620763C6"/>
    <w:rsid w:val="620B3DFC"/>
    <w:rsid w:val="620D180E"/>
    <w:rsid w:val="6215298E"/>
    <w:rsid w:val="621584EB"/>
    <w:rsid w:val="62162D3A"/>
    <w:rsid w:val="621718DB"/>
    <w:rsid w:val="6217B241"/>
    <w:rsid w:val="62189D8B"/>
    <w:rsid w:val="6219F5D4"/>
    <w:rsid w:val="621B3FB9"/>
    <w:rsid w:val="621F9380"/>
    <w:rsid w:val="6220DF3E"/>
    <w:rsid w:val="622525B8"/>
    <w:rsid w:val="62283269"/>
    <w:rsid w:val="622A10E8"/>
    <w:rsid w:val="622C97BD"/>
    <w:rsid w:val="6231259C"/>
    <w:rsid w:val="62357CF1"/>
    <w:rsid w:val="623B2F86"/>
    <w:rsid w:val="623D6991"/>
    <w:rsid w:val="623ED6A6"/>
    <w:rsid w:val="6240967D"/>
    <w:rsid w:val="6244E46B"/>
    <w:rsid w:val="624851DF"/>
    <w:rsid w:val="624EAC04"/>
    <w:rsid w:val="62561F10"/>
    <w:rsid w:val="62582B1F"/>
    <w:rsid w:val="625C3C59"/>
    <w:rsid w:val="62649C8B"/>
    <w:rsid w:val="62682B47"/>
    <w:rsid w:val="6269577A"/>
    <w:rsid w:val="626F3F05"/>
    <w:rsid w:val="62702EC5"/>
    <w:rsid w:val="62712977"/>
    <w:rsid w:val="62751B02"/>
    <w:rsid w:val="6275341F"/>
    <w:rsid w:val="627A3831"/>
    <w:rsid w:val="627C69D2"/>
    <w:rsid w:val="627F9DF7"/>
    <w:rsid w:val="6281DB6D"/>
    <w:rsid w:val="62836F2F"/>
    <w:rsid w:val="62853C64"/>
    <w:rsid w:val="62887AF4"/>
    <w:rsid w:val="62895490"/>
    <w:rsid w:val="628A1246"/>
    <w:rsid w:val="628BB4FB"/>
    <w:rsid w:val="628C4483"/>
    <w:rsid w:val="62914A9E"/>
    <w:rsid w:val="629224E3"/>
    <w:rsid w:val="62923D46"/>
    <w:rsid w:val="629455AF"/>
    <w:rsid w:val="6294E000"/>
    <w:rsid w:val="62951694"/>
    <w:rsid w:val="62968019"/>
    <w:rsid w:val="629D9F3A"/>
    <w:rsid w:val="629FAD7A"/>
    <w:rsid w:val="62A86D5E"/>
    <w:rsid w:val="62AAB040"/>
    <w:rsid w:val="62AE24E2"/>
    <w:rsid w:val="62B26A6C"/>
    <w:rsid w:val="62B3A353"/>
    <w:rsid w:val="62B93AF3"/>
    <w:rsid w:val="62BAB56B"/>
    <w:rsid w:val="62BC2720"/>
    <w:rsid w:val="62BC92CA"/>
    <w:rsid w:val="62BD9259"/>
    <w:rsid w:val="62BFAE6A"/>
    <w:rsid w:val="62C1C872"/>
    <w:rsid w:val="62C571E0"/>
    <w:rsid w:val="62CBD8DB"/>
    <w:rsid w:val="62CFA77D"/>
    <w:rsid w:val="62D0224F"/>
    <w:rsid w:val="62D09434"/>
    <w:rsid w:val="62D6FB2B"/>
    <w:rsid w:val="62D70F71"/>
    <w:rsid w:val="62DEF3D1"/>
    <w:rsid w:val="62E1463E"/>
    <w:rsid w:val="62E4DDD3"/>
    <w:rsid w:val="62E95489"/>
    <w:rsid w:val="62EB1C8B"/>
    <w:rsid w:val="62EC29BD"/>
    <w:rsid w:val="62F7B84B"/>
    <w:rsid w:val="62FC82ED"/>
    <w:rsid w:val="6305F73A"/>
    <w:rsid w:val="630AB8CB"/>
    <w:rsid w:val="630F41A4"/>
    <w:rsid w:val="631280DC"/>
    <w:rsid w:val="6313B197"/>
    <w:rsid w:val="63166B2F"/>
    <w:rsid w:val="63181D24"/>
    <w:rsid w:val="631A0148"/>
    <w:rsid w:val="631E37C0"/>
    <w:rsid w:val="631F4358"/>
    <w:rsid w:val="632234FE"/>
    <w:rsid w:val="6323C78A"/>
    <w:rsid w:val="6328CA7F"/>
    <w:rsid w:val="632FAE04"/>
    <w:rsid w:val="6330757A"/>
    <w:rsid w:val="63311CDB"/>
    <w:rsid w:val="63341DE5"/>
    <w:rsid w:val="63345BD7"/>
    <w:rsid w:val="6336D678"/>
    <w:rsid w:val="6338DBF9"/>
    <w:rsid w:val="6339C9AB"/>
    <w:rsid w:val="633F228D"/>
    <w:rsid w:val="6343AB7B"/>
    <w:rsid w:val="63449FC7"/>
    <w:rsid w:val="63466312"/>
    <w:rsid w:val="63470BE2"/>
    <w:rsid w:val="634C8E2E"/>
    <w:rsid w:val="634F3210"/>
    <w:rsid w:val="634FBB2A"/>
    <w:rsid w:val="63510F68"/>
    <w:rsid w:val="6355DDC7"/>
    <w:rsid w:val="635718DC"/>
    <w:rsid w:val="6359786F"/>
    <w:rsid w:val="635AB03A"/>
    <w:rsid w:val="635C1A1D"/>
    <w:rsid w:val="635C3EA5"/>
    <w:rsid w:val="635C5CBC"/>
    <w:rsid w:val="635D83F4"/>
    <w:rsid w:val="63639595"/>
    <w:rsid w:val="63643E6C"/>
    <w:rsid w:val="6364469C"/>
    <w:rsid w:val="63661E4D"/>
    <w:rsid w:val="636626BB"/>
    <w:rsid w:val="6366F403"/>
    <w:rsid w:val="636881E5"/>
    <w:rsid w:val="63692BF5"/>
    <w:rsid w:val="6371AF6E"/>
    <w:rsid w:val="63725A0E"/>
    <w:rsid w:val="63729EB1"/>
    <w:rsid w:val="637B6807"/>
    <w:rsid w:val="637B6BED"/>
    <w:rsid w:val="638266CC"/>
    <w:rsid w:val="63852B04"/>
    <w:rsid w:val="638CFD46"/>
    <w:rsid w:val="638DF045"/>
    <w:rsid w:val="638F23CB"/>
    <w:rsid w:val="638FD4C7"/>
    <w:rsid w:val="6396E018"/>
    <w:rsid w:val="6397CCA8"/>
    <w:rsid w:val="639BCA8F"/>
    <w:rsid w:val="639BD693"/>
    <w:rsid w:val="63A2ADF8"/>
    <w:rsid w:val="63A915F6"/>
    <w:rsid w:val="63AA3DE3"/>
    <w:rsid w:val="63B07DC9"/>
    <w:rsid w:val="63B0A3CF"/>
    <w:rsid w:val="63B0C99F"/>
    <w:rsid w:val="63B4149B"/>
    <w:rsid w:val="63B5095A"/>
    <w:rsid w:val="63B5D88B"/>
    <w:rsid w:val="63B770A7"/>
    <w:rsid w:val="63B90210"/>
    <w:rsid w:val="63BA676A"/>
    <w:rsid w:val="63BCA79D"/>
    <w:rsid w:val="63BD04EA"/>
    <w:rsid w:val="63C05AD1"/>
    <w:rsid w:val="63C06FA6"/>
    <w:rsid w:val="63C4318C"/>
    <w:rsid w:val="63CC2226"/>
    <w:rsid w:val="63CD9A02"/>
    <w:rsid w:val="63CDEF5D"/>
    <w:rsid w:val="63CE1368"/>
    <w:rsid w:val="63D237AD"/>
    <w:rsid w:val="63D388A1"/>
    <w:rsid w:val="63D4BACC"/>
    <w:rsid w:val="63D5A79D"/>
    <w:rsid w:val="63D857C3"/>
    <w:rsid w:val="63DBC6EE"/>
    <w:rsid w:val="63DF01D3"/>
    <w:rsid w:val="63E18F13"/>
    <w:rsid w:val="63E27FD9"/>
    <w:rsid w:val="63E678A7"/>
    <w:rsid w:val="63E766C1"/>
    <w:rsid w:val="63EB9A08"/>
    <w:rsid w:val="63F6E6E1"/>
    <w:rsid w:val="63F7526C"/>
    <w:rsid w:val="63FAD5A1"/>
    <w:rsid w:val="63FB5FE4"/>
    <w:rsid w:val="63FDAF0E"/>
    <w:rsid w:val="6400646D"/>
    <w:rsid w:val="6401D82B"/>
    <w:rsid w:val="640302C7"/>
    <w:rsid w:val="6404F01E"/>
    <w:rsid w:val="6413C4BD"/>
    <w:rsid w:val="64157A2F"/>
    <w:rsid w:val="641A1423"/>
    <w:rsid w:val="641D2BB8"/>
    <w:rsid w:val="641DE8A8"/>
    <w:rsid w:val="641E5499"/>
    <w:rsid w:val="6421166D"/>
    <w:rsid w:val="642201CB"/>
    <w:rsid w:val="64222698"/>
    <w:rsid w:val="642357B2"/>
    <w:rsid w:val="64262DB8"/>
    <w:rsid w:val="6433ED53"/>
    <w:rsid w:val="6437220C"/>
    <w:rsid w:val="643EA778"/>
    <w:rsid w:val="6440ABA3"/>
    <w:rsid w:val="64476CF4"/>
    <w:rsid w:val="6448B044"/>
    <w:rsid w:val="6449E834"/>
    <w:rsid w:val="645025BC"/>
    <w:rsid w:val="6450E10B"/>
    <w:rsid w:val="6450F4F8"/>
    <w:rsid w:val="645137B7"/>
    <w:rsid w:val="6452DE3C"/>
    <w:rsid w:val="645425C5"/>
    <w:rsid w:val="64589FA4"/>
    <w:rsid w:val="645C0C75"/>
    <w:rsid w:val="6460CD3A"/>
    <w:rsid w:val="646400F5"/>
    <w:rsid w:val="646ABCB7"/>
    <w:rsid w:val="646B1250"/>
    <w:rsid w:val="646C2F92"/>
    <w:rsid w:val="646D7A57"/>
    <w:rsid w:val="64703197"/>
    <w:rsid w:val="6472D9E1"/>
    <w:rsid w:val="6472E8E7"/>
    <w:rsid w:val="6473ABBB"/>
    <w:rsid w:val="64754539"/>
    <w:rsid w:val="64794B6A"/>
    <w:rsid w:val="647CC0AD"/>
    <w:rsid w:val="647FE16A"/>
    <w:rsid w:val="6480211F"/>
    <w:rsid w:val="6480B1A6"/>
    <w:rsid w:val="648462D2"/>
    <w:rsid w:val="64857194"/>
    <w:rsid w:val="6489C5DF"/>
    <w:rsid w:val="6489D67E"/>
    <w:rsid w:val="648E51D5"/>
    <w:rsid w:val="649060CB"/>
    <w:rsid w:val="649154E9"/>
    <w:rsid w:val="6491D103"/>
    <w:rsid w:val="64931112"/>
    <w:rsid w:val="6495CDBF"/>
    <w:rsid w:val="6497E5A1"/>
    <w:rsid w:val="649A0866"/>
    <w:rsid w:val="649B7616"/>
    <w:rsid w:val="64A306A2"/>
    <w:rsid w:val="64A47EBE"/>
    <w:rsid w:val="64A7E675"/>
    <w:rsid w:val="64ABC432"/>
    <w:rsid w:val="64B1C5C7"/>
    <w:rsid w:val="64B2765C"/>
    <w:rsid w:val="64B58D66"/>
    <w:rsid w:val="64B82B93"/>
    <w:rsid w:val="64BA4E16"/>
    <w:rsid w:val="64BBFA1A"/>
    <w:rsid w:val="64BEA40D"/>
    <w:rsid w:val="64BEC92A"/>
    <w:rsid w:val="64C07DE6"/>
    <w:rsid w:val="64C18971"/>
    <w:rsid w:val="64C66069"/>
    <w:rsid w:val="64C88BDE"/>
    <w:rsid w:val="64CA980A"/>
    <w:rsid w:val="64CB24C4"/>
    <w:rsid w:val="64CBA3D4"/>
    <w:rsid w:val="64CD8762"/>
    <w:rsid w:val="64D32ED4"/>
    <w:rsid w:val="64D3441E"/>
    <w:rsid w:val="64D420E2"/>
    <w:rsid w:val="64D608F4"/>
    <w:rsid w:val="64E3DD68"/>
    <w:rsid w:val="64E5124D"/>
    <w:rsid w:val="64ECA5CC"/>
    <w:rsid w:val="64ED8A13"/>
    <w:rsid w:val="64EF5CB3"/>
    <w:rsid w:val="64F270C2"/>
    <w:rsid w:val="64F7BFB9"/>
    <w:rsid w:val="64FC157B"/>
    <w:rsid w:val="64FCA7CD"/>
    <w:rsid w:val="6501DF5F"/>
    <w:rsid w:val="650290EC"/>
    <w:rsid w:val="6504FB65"/>
    <w:rsid w:val="6508E20F"/>
    <w:rsid w:val="65099DEC"/>
    <w:rsid w:val="6509DE7B"/>
    <w:rsid w:val="65113E92"/>
    <w:rsid w:val="6513BDFB"/>
    <w:rsid w:val="65166D4B"/>
    <w:rsid w:val="6516ECC7"/>
    <w:rsid w:val="651DBD6C"/>
    <w:rsid w:val="651E21AB"/>
    <w:rsid w:val="651E46AF"/>
    <w:rsid w:val="65225BAC"/>
    <w:rsid w:val="65243496"/>
    <w:rsid w:val="65298DC7"/>
    <w:rsid w:val="652CF76B"/>
    <w:rsid w:val="65342245"/>
    <w:rsid w:val="6535A363"/>
    <w:rsid w:val="6536B4ED"/>
    <w:rsid w:val="6538D3F3"/>
    <w:rsid w:val="653E266B"/>
    <w:rsid w:val="653EA362"/>
    <w:rsid w:val="653F10F5"/>
    <w:rsid w:val="654DCD89"/>
    <w:rsid w:val="654FB1CA"/>
    <w:rsid w:val="6550DA5D"/>
    <w:rsid w:val="655192CE"/>
    <w:rsid w:val="655C3375"/>
    <w:rsid w:val="65614A64"/>
    <w:rsid w:val="6561DFA1"/>
    <w:rsid w:val="65625B84"/>
    <w:rsid w:val="6563CE61"/>
    <w:rsid w:val="656960DC"/>
    <w:rsid w:val="6569A164"/>
    <w:rsid w:val="6569D311"/>
    <w:rsid w:val="656D9A2D"/>
    <w:rsid w:val="656F172D"/>
    <w:rsid w:val="65708391"/>
    <w:rsid w:val="6572825B"/>
    <w:rsid w:val="657358BC"/>
    <w:rsid w:val="6574ED98"/>
    <w:rsid w:val="657632B3"/>
    <w:rsid w:val="65763D4A"/>
    <w:rsid w:val="65770120"/>
    <w:rsid w:val="65772963"/>
    <w:rsid w:val="6578D737"/>
    <w:rsid w:val="65799B91"/>
    <w:rsid w:val="65799E56"/>
    <w:rsid w:val="6579D438"/>
    <w:rsid w:val="657AE700"/>
    <w:rsid w:val="657C81FB"/>
    <w:rsid w:val="658147FE"/>
    <w:rsid w:val="65843A94"/>
    <w:rsid w:val="658531D9"/>
    <w:rsid w:val="6585D6DD"/>
    <w:rsid w:val="658D06DE"/>
    <w:rsid w:val="658E3079"/>
    <w:rsid w:val="65913D0A"/>
    <w:rsid w:val="6593E9E1"/>
    <w:rsid w:val="659793AF"/>
    <w:rsid w:val="6599CDB4"/>
    <w:rsid w:val="659CE36B"/>
    <w:rsid w:val="659E4E06"/>
    <w:rsid w:val="65A64258"/>
    <w:rsid w:val="65A9DF93"/>
    <w:rsid w:val="65AAF572"/>
    <w:rsid w:val="65AC28B9"/>
    <w:rsid w:val="65ACA6A5"/>
    <w:rsid w:val="65AD4A94"/>
    <w:rsid w:val="65ADA0CF"/>
    <w:rsid w:val="65B062DC"/>
    <w:rsid w:val="65B4F6FB"/>
    <w:rsid w:val="65B73E27"/>
    <w:rsid w:val="65BE6E85"/>
    <w:rsid w:val="65BFF4E8"/>
    <w:rsid w:val="65C16C73"/>
    <w:rsid w:val="65C465FA"/>
    <w:rsid w:val="65C48EDA"/>
    <w:rsid w:val="65C64D5F"/>
    <w:rsid w:val="65C95F4F"/>
    <w:rsid w:val="65CF2DB3"/>
    <w:rsid w:val="65CFCF2D"/>
    <w:rsid w:val="65D21733"/>
    <w:rsid w:val="65D4E4CC"/>
    <w:rsid w:val="65D5C4C3"/>
    <w:rsid w:val="65D8F69C"/>
    <w:rsid w:val="65DA1B9C"/>
    <w:rsid w:val="65DCFDED"/>
    <w:rsid w:val="65E383D0"/>
    <w:rsid w:val="65E3E6E6"/>
    <w:rsid w:val="65E40AC5"/>
    <w:rsid w:val="65E41869"/>
    <w:rsid w:val="65E485E6"/>
    <w:rsid w:val="65EC0320"/>
    <w:rsid w:val="65F26785"/>
    <w:rsid w:val="65F26ABA"/>
    <w:rsid w:val="65F350EC"/>
    <w:rsid w:val="65F37642"/>
    <w:rsid w:val="65F5331B"/>
    <w:rsid w:val="65FAF4AA"/>
    <w:rsid w:val="65FEDFED"/>
    <w:rsid w:val="6600F0FA"/>
    <w:rsid w:val="660329D0"/>
    <w:rsid w:val="660416A0"/>
    <w:rsid w:val="6606E3D2"/>
    <w:rsid w:val="660D6443"/>
    <w:rsid w:val="660F35C5"/>
    <w:rsid w:val="66114406"/>
    <w:rsid w:val="6614E8F9"/>
    <w:rsid w:val="6615C00E"/>
    <w:rsid w:val="661791F9"/>
    <w:rsid w:val="661B8D2F"/>
    <w:rsid w:val="661FEA8F"/>
    <w:rsid w:val="66208AD2"/>
    <w:rsid w:val="66224B60"/>
    <w:rsid w:val="6625F6DF"/>
    <w:rsid w:val="6626430F"/>
    <w:rsid w:val="662707BF"/>
    <w:rsid w:val="6628FEB9"/>
    <w:rsid w:val="66291916"/>
    <w:rsid w:val="662CC878"/>
    <w:rsid w:val="6633C83A"/>
    <w:rsid w:val="6634C0B5"/>
    <w:rsid w:val="6637E61B"/>
    <w:rsid w:val="663894DE"/>
    <w:rsid w:val="66395556"/>
    <w:rsid w:val="6640D17D"/>
    <w:rsid w:val="6643E95C"/>
    <w:rsid w:val="6644787E"/>
    <w:rsid w:val="6646B7E0"/>
    <w:rsid w:val="664927B0"/>
    <w:rsid w:val="664AE2EF"/>
    <w:rsid w:val="664C0C33"/>
    <w:rsid w:val="664DB7C3"/>
    <w:rsid w:val="664ED5F6"/>
    <w:rsid w:val="6650307C"/>
    <w:rsid w:val="66586B81"/>
    <w:rsid w:val="66623F0E"/>
    <w:rsid w:val="6675DA32"/>
    <w:rsid w:val="6676475A"/>
    <w:rsid w:val="6677252B"/>
    <w:rsid w:val="667E83F7"/>
    <w:rsid w:val="667F89C2"/>
    <w:rsid w:val="66822567"/>
    <w:rsid w:val="668569AF"/>
    <w:rsid w:val="66875BEC"/>
    <w:rsid w:val="66875CD4"/>
    <w:rsid w:val="668EAC9C"/>
    <w:rsid w:val="6691140A"/>
    <w:rsid w:val="66927914"/>
    <w:rsid w:val="66940016"/>
    <w:rsid w:val="66998249"/>
    <w:rsid w:val="669A79AD"/>
    <w:rsid w:val="66AADE4F"/>
    <w:rsid w:val="66B47461"/>
    <w:rsid w:val="66B55980"/>
    <w:rsid w:val="66B5AE54"/>
    <w:rsid w:val="66BB3F37"/>
    <w:rsid w:val="66BF750A"/>
    <w:rsid w:val="66C44A32"/>
    <w:rsid w:val="66CCDE8A"/>
    <w:rsid w:val="66CD1475"/>
    <w:rsid w:val="66D06B77"/>
    <w:rsid w:val="66D4FEBB"/>
    <w:rsid w:val="66D535DC"/>
    <w:rsid w:val="66D58F39"/>
    <w:rsid w:val="66D793EC"/>
    <w:rsid w:val="66DE9C22"/>
    <w:rsid w:val="66DF98BE"/>
    <w:rsid w:val="66E2C7E8"/>
    <w:rsid w:val="66E4EDBD"/>
    <w:rsid w:val="66E94C34"/>
    <w:rsid w:val="66EB7705"/>
    <w:rsid w:val="66EC0EAE"/>
    <w:rsid w:val="66F1BB83"/>
    <w:rsid w:val="66F2738F"/>
    <w:rsid w:val="66F39080"/>
    <w:rsid w:val="66F5E554"/>
    <w:rsid w:val="66FB92C2"/>
    <w:rsid w:val="66FF22D8"/>
    <w:rsid w:val="66FFC4EB"/>
    <w:rsid w:val="670071C9"/>
    <w:rsid w:val="67027A48"/>
    <w:rsid w:val="670629E2"/>
    <w:rsid w:val="6707B37D"/>
    <w:rsid w:val="67084C0B"/>
    <w:rsid w:val="670B4F82"/>
    <w:rsid w:val="670CAA9F"/>
    <w:rsid w:val="670ECD12"/>
    <w:rsid w:val="67131503"/>
    <w:rsid w:val="67146631"/>
    <w:rsid w:val="67146931"/>
    <w:rsid w:val="671A22FE"/>
    <w:rsid w:val="671AC8AA"/>
    <w:rsid w:val="671B1320"/>
    <w:rsid w:val="671B82ED"/>
    <w:rsid w:val="671CF3F0"/>
    <w:rsid w:val="6721DF0C"/>
    <w:rsid w:val="67266014"/>
    <w:rsid w:val="67275801"/>
    <w:rsid w:val="6729240B"/>
    <w:rsid w:val="6729ECAD"/>
    <w:rsid w:val="672A0430"/>
    <w:rsid w:val="672BDB1D"/>
    <w:rsid w:val="6731C8B0"/>
    <w:rsid w:val="673658C3"/>
    <w:rsid w:val="6745107A"/>
    <w:rsid w:val="674C2B28"/>
    <w:rsid w:val="674D1507"/>
    <w:rsid w:val="674DD212"/>
    <w:rsid w:val="6750D477"/>
    <w:rsid w:val="6751A267"/>
    <w:rsid w:val="675773F0"/>
    <w:rsid w:val="6759730C"/>
    <w:rsid w:val="675C51FE"/>
    <w:rsid w:val="675D3FDA"/>
    <w:rsid w:val="675E5D78"/>
    <w:rsid w:val="6761142E"/>
    <w:rsid w:val="67638E54"/>
    <w:rsid w:val="67648B1C"/>
    <w:rsid w:val="676C9048"/>
    <w:rsid w:val="676CC644"/>
    <w:rsid w:val="67707C18"/>
    <w:rsid w:val="67708B78"/>
    <w:rsid w:val="67733159"/>
    <w:rsid w:val="67758D4A"/>
    <w:rsid w:val="677CE866"/>
    <w:rsid w:val="677E90DC"/>
    <w:rsid w:val="677FD104"/>
    <w:rsid w:val="6780031E"/>
    <w:rsid w:val="678453A4"/>
    <w:rsid w:val="6786D3EE"/>
    <w:rsid w:val="678A1119"/>
    <w:rsid w:val="678C6B0C"/>
    <w:rsid w:val="67938784"/>
    <w:rsid w:val="6798864B"/>
    <w:rsid w:val="679BFD25"/>
    <w:rsid w:val="679CA79E"/>
    <w:rsid w:val="679D8A7F"/>
    <w:rsid w:val="67A094FE"/>
    <w:rsid w:val="67A45DA6"/>
    <w:rsid w:val="67AAB5DF"/>
    <w:rsid w:val="67AB0626"/>
    <w:rsid w:val="67ACEC0C"/>
    <w:rsid w:val="67ACEEB1"/>
    <w:rsid w:val="67B06312"/>
    <w:rsid w:val="67B2392C"/>
    <w:rsid w:val="67B75D5D"/>
    <w:rsid w:val="67B84671"/>
    <w:rsid w:val="67B924F2"/>
    <w:rsid w:val="67B96054"/>
    <w:rsid w:val="67BB6E4A"/>
    <w:rsid w:val="67BC78D5"/>
    <w:rsid w:val="67BCE2A9"/>
    <w:rsid w:val="67BD8F5A"/>
    <w:rsid w:val="67BDC8D9"/>
    <w:rsid w:val="67BF1CD7"/>
    <w:rsid w:val="67BF8FF6"/>
    <w:rsid w:val="67C404FB"/>
    <w:rsid w:val="67C49BD4"/>
    <w:rsid w:val="67C56F55"/>
    <w:rsid w:val="67C9E1B7"/>
    <w:rsid w:val="67CA24AE"/>
    <w:rsid w:val="67CB4A1C"/>
    <w:rsid w:val="67CD6E13"/>
    <w:rsid w:val="67CFF410"/>
    <w:rsid w:val="67D2B650"/>
    <w:rsid w:val="67D3CF79"/>
    <w:rsid w:val="67D4345C"/>
    <w:rsid w:val="67D4B79D"/>
    <w:rsid w:val="67D4E9D5"/>
    <w:rsid w:val="67E797AD"/>
    <w:rsid w:val="67EAA6FE"/>
    <w:rsid w:val="67F48D16"/>
    <w:rsid w:val="67F6E661"/>
    <w:rsid w:val="67F8C20D"/>
    <w:rsid w:val="67F9DC3A"/>
    <w:rsid w:val="67FA5864"/>
    <w:rsid w:val="67FDC002"/>
    <w:rsid w:val="67FF57A3"/>
    <w:rsid w:val="67FF8309"/>
    <w:rsid w:val="68007E16"/>
    <w:rsid w:val="6801E54D"/>
    <w:rsid w:val="680584E3"/>
    <w:rsid w:val="680636AE"/>
    <w:rsid w:val="68085C30"/>
    <w:rsid w:val="680D3ACE"/>
    <w:rsid w:val="680D7BAE"/>
    <w:rsid w:val="680FBBB3"/>
    <w:rsid w:val="68177A0C"/>
    <w:rsid w:val="6819F8DE"/>
    <w:rsid w:val="68296852"/>
    <w:rsid w:val="6829F34C"/>
    <w:rsid w:val="682F5F03"/>
    <w:rsid w:val="68325DE7"/>
    <w:rsid w:val="6835E8D5"/>
    <w:rsid w:val="68375073"/>
    <w:rsid w:val="6839FAE7"/>
    <w:rsid w:val="683A96D3"/>
    <w:rsid w:val="683BB79C"/>
    <w:rsid w:val="683BC112"/>
    <w:rsid w:val="68413BA3"/>
    <w:rsid w:val="6841DF87"/>
    <w:rsid w:val="68446D59"/>
    <w:rsid w:val="68491B6D"/>
    <w:rsid w:val="68493A74"/>
    <w:rsid w:val="6849D072"/>
    <w:rsid w:val="68563F3F"/>
    <w:rsid w:val="68599F16"/>
    <w:rsid w:val="685CB458"/>
    <w:rsid w:val="685CEDD7"/>
    <w:rsid w:val="685D6F9D"/>
    <w:rsid w:val="685F9367"/>
    <w:rsid w:val="686346EF"/>
    <w:rsid w:val="68645306"/>
    <w:rsid w:val="686571E1"/>
    <w:rsid w:val="686942BC"/>
    <w:rsid w:val="686BE823"/>
    <w:rsid w:val="686EA46D"/>
    <w:rsid w:val="686EAF75"/>
    <w:rsid w:val="68749F6E"/>
    <w:rsid w:val="687B554B"/>
    <w:rsid w:val="688195E4"/>
    <w:rsid w:val="68843A83"/>
    <w:rsid w:val="688667D7"/>
    <w:rsid w:val="68884FF9"/>
    <w:rsid w:val="68893758"/>
    <w:rsid w:val="688F0F44"/>
    <w:rsid w:val="6894CC99"/>
    <w:rsid w:val="689706A7"/>
    <w:rsid w:val="689A274D"/>
    <w:rsid w:val="689CE6F0"/>
    <w:rsid w:val="689EFBBB"/>
    <w:rsid w:val="68A0017C"/>
    <w:rsid w:val="68A3ACE2"/>
    <w:rsid w:val="68A59552"/>
    <w:rsid w:val="68AB4CED"/>
    <w:rsid w:val="68AE4334"/>
    <w:rsid w:val="68B265CE"/>
    <w:rsid w:val="68B4BDA9"/>
    <w:rsid w:val="68B4E1E2"/>
    <w:rsid w:val="68BAD48B"/>
    <w:rsid w:val="68BC2CD5"/>
    <w:rsid w:val="68C4D893"/>
    <w:rsid w:val="68C578C3"/>
    <w:rsid w:val="68C5925E"/>
    <w:rsid w:val="68C5ABEF"/>
    <w:rsid w:val="68C8D6F1"/>
    <w:rsid w:val="68C91A21"/>
    <w:rsid w:val="68CC7808"/>
    <w:rsid w:val="68CE962C"/>
    <w:rsid w:val="68D24562"/>
    <w:rsid w:val="68D5F56F"/>
    <w:rsid w:val="68DB996D"/>
    <w:rsid w:val="68DB9F87"/>
    <w:rsid w:val="68DF4AC0"/>
    <w:rsid w:val="68E14536"/>
    <w:rsid w:val="68E70B0F"/>
    <w:rsid w:val="68EDBC24"/>
    <w:rsid w:val="68EE8243"/>
    <w:rsid w:val="68EEFD55"/>
    <w:rsid w:val="68EF0F5B"/>
    <w:rsid w:val="68F1ACBB"/>
    <w:rsid w:val="68F2370C"/>
    <w:rsid w:val="68F32B49"/>
    <w:rsid w:val="68FA9231"/>
    <w:rsid w:val="68FB7EA8"/>
    <w:rsid w:val="68FE2398"/>
    <w:rsid w:val="68FFF80A"/>
    <w:rsid w:val="690D67DA"/>
    <w:rsid w:val="690EA672"/>
    <w:rsid w:val="69197A96"/>
    <w:rsid w:val="691A613D"/>
    <w:rsid w:val="691B99EA"/>
    <w:rsid w:val="692812F3"/>
    <w:rsid w:val="692E09D5"/>
    <w:rsid w:val="692E40EA"/>
    <w:rsid w:val="69322CB9"/>
    <w:rsid w:val="693EAB98"/>
    <w:rsid w:val="693EB2EE"/>
    <w:rsid w:val="69400E68"/>
    <w:rsid w:val="694387B5"/>
    <w:rsid w:val="69439AA8"/>
    <w:rsid w:val="69484FF6"/>
    <w:rsid w:val="694D1993"/>
    <w:rsid w:val="694ED804"/>
    <w:rsid w:val="694F0E0F"/>
    <w:rsid w:val="69500CB1"/>
    <w:rsid w:val="6951B0E3"/>
    <w:rsid w:val="6952D5B9"/>
    <w:rsid w:val="6952FAE3"/>
    <w:rsid w:val="6954F450"/>
    <w:rsid w:val="6959076F"/>
    <w:rsid w:val="695BB3AF"/>
    <w:rsid w:val="695D47B2"/>
    <w:rsid w:val="695E2420"/>
    <w:rsid w:val="6961B4B1"/>
    <w:rsid w:val="696540F6"/>
    <w:rsid w:val="6965B218"/>
    <w:rsid w:val="6965D3EA"/>
    <w:rsid w:val="6965F8B6"/>
    <w:rsid w:val="6968B5CC"/>
    <w:rsid w:val="696EA2EE"/>
    <w:rsid w:val="6970296F"/>
    <w:rsid w:val="6970EB0A"/>
    <w:rsid w:val="697246DC"/>
    <w:rsid w:val="69761A3B"/>
    <w:rsid w:val="69790EF1"/>
    <w:rsid w:val="697C3EEC"/>
    <w:rsid w:val="697E88D2"/>
    <w:rsid w:val="69832308"/>
    <w:rsid w:val="698333A7"/>
    <w:rsid w:val="69866FE0"/>
    <w:rsid w:val="69888748"/>
    <w:rsid w:val="69897F45"/>
    <w:rsid w:val="6989A4B1"/>
    <w:rsid w:val="6989C0F7"/>
    <w:rsid w:val="698A1667"/>
    <w:rsid w:val="698BAE4D"/>
    <w:rsid w:val="698CFA92"/>
    <w:rsid w:val="69902CDD"/>
    <w:rsid w:val="69917FFA"/>
    <w:rsid w:val="6991DC4F"/>
    <w:rsid w:val="6998A63E"/>
    <w:rsid w:val="6999D76E"/>
    <w:rsid w:val="699AA1E5"/>
    <w:rsid w:val="699D80EC"/>
    <w:rsid w:val="69A46D01"/>
    <w:rsid w:val="69A5CEF1"/>
    <w:rsid w:val="69A82E81"/>
    <w:rsid w:val="69B1C646"/>
    <w:rsid w:val="69B2DC08"/>
    <w:rsid w:val="69B77C27"/>
    <w:rsid w:val="69BC0611"/>
    <w:rsid w:val="69BC0C93"/>
    <w:rsid w:val="69BF3BDA"/>
    <w:rsid w:val="69BF41A9"/>
    <w:rsid w:val="69C02412"/>
    <w:rsid w:val="69C23217"/>
    <w:rsid w:val="69C349B0"/>
    <w:rsid w:val="69C620F2"/>
    <w:rsid w:val="69C65232"/>
    <w:rsid w:val="69CD6459"/>
    <w:rsid w:val="69D05668"/>
    <w:rsid w:val="69D91B44"/>
    <w:rsid w:val="69E06D7E"/>
    <w:rsid w:val="69E3333E"/>
    <w:rsid w:val="69E808F3"/>
    <w:rsid w:val="69EAA6AB"/>
    <w:rsid w:val="69EDABB0"/>
    <w:rsid w:val="69F3DDCE"/>
    <w:rsid w:val="69F715CC"/>
    <w:rsid w:val="69FB7076"/>
    <w:rsid w:val="69FCE8B3"/>
    <w:rsid w:val="6A000CB5"/>
    <w:rsid w:val="6A0035A0"/>
    <w:rsid w:val="6A01874B"/>
    <w:rsid w:val="6A062CB1"/>
    <w:rsid w:val="6A088B93"/>
    <w:rsid w:val="6A0B8240"/>
    <w:rsid w:val="6A0C0543"/>
    <w:rsid w:val="6A0DDFD2"/>
    <w:rsid w:val="6A0FA688"/>
    <w:rsid w:val="6A1126B0"/>
    <w:rsid w:val="6A156678"/>
    <w:rsid w:val="6A184B1E"/>
    <w:rsid w:val="6A195BB3"/>
    <w:rsid w:val="6A213496"/>
    <w:rsid w:val="6A2507B9"/>
    <w:rsid w:val="6A2A958A"/>
    <w:rsid w:val="6A2C7620"/>
    <w:rsid w:val="6A2F2556"/>
    <w:rsid w:val="6A31737B"/>
    <w:rsid w:val="6A38CE11"/>
    <w:rsid w:val="6A38DA03"/>
    <w:rsid w:val="6A3B7E4A"/>
    <w:rsid w:val="6A4518AD"/>
    <w:rsid w:val="6A4700DF"/>
    <w:rsid w:val="6A47EBA5"/>
    <w:rsid w:val="6A4A894F"/>
    <w:rsid w:val="6A4FC0B7"/>
    <w:rsid w:val="6A4FD520"/>
    <w:rsid w:val="6A5AB599"/>
    <w:rsid w:val="6A5E439D"/>
    <w:rsid w:val="6A5E478B"/>
    <w:rsid w:val="6A5E92A8"/>
    <w:rsid w:val="6A5E937E"/>
    <w:rsid w:val="6A5F4BC2"/>
    <w:rsid w:val="6A5F7370"/>
    <w:rsid w:val="6A61B962"/>
    <w:rsid w:val="6A632565"/>
    <w:rsid w:val="6A718FAB"/>
    <w:rsid w:val="6A71E766"/>
    <w:rsid w:val="6A726C56"/>
    <w:rsid w:val="6A77C54C"/>
    <w:rsid w:val="6A77F2E9"/>
    <w:rsid w:val="6A7CFBFE"/>
    <w:rsid w:val="6A7F8236"/>
    <w:rsid w:val="6A82A677"/>
    <w:rsid w:val="6A82B147"/>
    <w:rsid w:val="6A82B311"/>
    <w:rsid w:val="6A832689"/>
    <w:rsid w:val="6A89E011"/>
    <w:rsid w:val="6A8D12E3"/>
    <w:rsid w:val="6A939403"/>
    <w:rsid w:val="6A94C297"/>
    <w:rsid w:val="6A9D95E0"/>
    <w:rsid w:val="6A9E641B"/>
    <w:rsid w:val="6AA13087"/>
    <w:rsid w:val="6AA4A5AE"/>
    <w:rsid w:val="6AA63E05"/>
    <w:rsid w:val="6AA750DE"/>
    <w:rsid w:val="6AA8BFCE"/>
    <w:rsid w:val="6AA9802E"/>
    <w:rsid w:val="6AAAC009"/>
    <w:rsid w:val="6AB23687"/>
    <w:rsid w:val="6AB2CCCE"/>
    <w:rsid w:val="6AB46BD6"/>
    <w:rsid w:val="6AB55B58"/>
    <w:rsid w:val="6AB564BB"/>
    <w:rsid w:val="6AB61BDF"/>
    <w:rsid w:val="6AB9B543"/>
    <w:rsid w:val="6ABBDBD1"/>
    <w:rsid w:val="6ABCAD16"/>
    <w:rsid w:val="6ABEC6B9"/>
    <w:rsid w:val="6AC09081"/>
    <w:rsid w:val="6AC88BBD"/>
    <w:rsid w:val="6AC8FBEF"/>
    <w:rsid w:val="6ACAABFE"/>
    <w:rsid w:val="6AD1DD61"/>
    <w:rsid w:val="6AD75A0F"/>
    <w:rsid w:val="6AD84EFB"/>
    <w:rsid w:val="6AE123FC"/>
    <w:rsid w:val="6AE2A6E8"/>
    <w:rsid w:val="6AE52F4F"/>
    <w:rsid w:val="6AE5EBF3"/>
    <w:rsid w:val="6AE8F4D8"/>
    <w:rsid w:val="6AEFABDE"/>
    <w:rsid w:val="6AF1887B"/>
    <w:rsid w:val="6AF3E1A6"/>
    <w:rsid w:val="6AF4D7D0"/>
    <w:rsid w:val="6AFE29DA"/>
    <w:rsid w:val="6B003163"/>
    <w:rsid w:val="6B03DA68"/>
    <w:rsid w:val="6B0AAF08"/>
    <w:rsid w:val="6B0C0687"/>
    <w:rsid w:val="6B0C7633"/>
    <w:rsid w:val="6B1393FB"/>
    <w:rsid w:val="6B1CB8ED"/>
    <w:rsid w:val="6B1D115D"/>
    <w:rsid w:val="6B1D7F09"/>
    <w:rsid w:val="6B1EBDB3"/>
    <w:rsid w:val="6B1F897C"/>
    <w:rsid w:val="6B217415"/>
    <w:rsid w:val="6B26093E"/>
    <w:rsid w:val="6B2679C9"/>
    <w:rsid w:val="6B276ADC"/>
    <w:rsid w:val="6B2B3B9E"/>
    <w:rsid w:val="6B2E3F47"/>
    <w:rsid w:val="6B336CDE"/>
    <w:rsid w:val="6B3950F8"/>
    <w:rsid w:val="6B3A80B0"/>
    <w:rsid w:val="6B3A977F"/>
    <w:rsid w:val="6B3AB6FF"/>
    <w:rsid w:val="6B478AA9"/>
    <w:rsid w:val="6B487EA7"/>
    <w:rsid w:val="6B4A0479"/>
    <w:rsid w:val="6B4D67EB"/>
    <w:rsid w:val="6B511D7A"/>
    <w:rsid w:val="6B5336A6"/>
    <w:rsid w:val="6B56E4C6"/>
    <w:rsid w:val="6B57A1F0"/>
    <w:rsid w:val="6B5A43F5"/>
    <w:rsid w:val="6B5BA8AE"/>
    <w:rsid w:val="6B5E7BE1"/>
    <w:rsid w:val="6B62BFC8"/>
    <w:rsid w:val="6B656579"/>
    <w:rsid w:val="6B6696DA"/>
    <w:rsid w:val="6B670F72"/>
    <w:rsid w:val="6B6A85A1"/>
    <w:rsid w:val="6B6D91CD"/>
    <w:rsid w:val="6B6F9B7C"/>
    <w:rsid w:val="6B73E588"/>
    <w:rsid w:val="6B73FFB5"/>
    <w:rsid w:val="6B75B863"/>
    <w:rsid w:val="6B77D763"/>
    <w:rsid w:val="6B78B6EF"/>
    <w:rsid w:val="6B819FA3"/>
    <w:rsid w:val="6B831EC0"/>
    <w:rsid w:val="6B837B8B"/>
    <w:rsid w:val="6B8666E4"/>
    <w:rsid w:val="6B86E692"/>
    <w:rsid w:val="6B89F549"/>
    <w:rsid w:val="6B8B1158"/>
    <w:rsid w:val="6B8C171B"/>
    <w:rsid w:val="6B8C8657"/>
    <w:rsid w:val="6B8D9C7E"/>
    <w:rsid w:val="6B9134B3"/>
    <w:rsid w:val="6B9AC8E9"/>
    <w:rsid w:val="6B9AF3BC"/>
    <w:rsid w:val="6B9CE875"/>
    <w:rsid w:val="6B9D21D1"/>
    <w:rsid w:val="6BA0D2C7"/>
    <w:rsid w:val="6BA2A7B5"/>
    <w:rsid w:val="6BA82C4A"/>
    <w:rsid w:val="6BA849CB"/>
    <w:rsid w:val="6BA868CD"/>
    <w:rsid w:val="6BAB20E3"/>
    <w:rsid w:val="6BAE1358"/>
    <w:rsid w:val="6BAE1909"/>
    <w:rsid w:val="6BB1CF86"/>
    <w:rsid w:val="6BB32F48"/>
    <w:rsid w:val="6BB65FC2"/>
    <w:rsid w:val="6BB73445"/>
    <w:rsid w:val="6BBA3CEB"/>
    <w:rsid w:val="6BBD8CB6"/>
    <w:rsid w:val="6BBDFB12"/>
    <w:rsid w:val="6BBED67A"/>
    <w:rsid w:val="6BC1B81D"/>
    <w:rsid w:val="6BC35191"/>
    <w:rsid w:val="6BC3DE80"/>
    <w:rsid w:val="6BC7EB24"/>
    <w:rsid w:val="6BCF6676"/>
    <w:rsid w:val="6BD5459B"/>
    <w:rsid w:val="6BDC1D0F"/>
    <w:rsid w:val="6BE7A4B2"/>
    <w:rsid w:val="6BEDCFE7"/>
    <w:rsid w:val="6BEE77C9"/>
    <w:rsid w:val="6BEEF189"/>
    <w:rsid w:val="6BEF244F"/>
    <w:rsid w:val="6BF13AD8"/>
    <w:rsid w:val="6BF1ABFF"/>
    <w:rsid w:val="6BF31DF4"/>
    <w:rsid w:val="6BF607A6"/>
    <w:rsid w:val="6BF6DC15"/>
    <w:rsid w:val="6BFA17EC"/>
    <w:rsid w:val="6BFA26A3"/>
    <w:rsid w:val="6BFD5E54"/>
    <w:rsid w:val="6BFF986F"/>
    <w:rsid w:val="6BFFB309"/>
    <w:rsid w:val="6C01712B"/>
    <w:rsid w:val="6C03226C"/>
    <w:rsid w:val="6C0404E0"/>
    <w:rsid w:val="6C059714"/>
    <w:rsid w:val="6C0710DF"/>
    <w:rsid w:val="6C0851A1"/>
    <w:rsid w:val="6C0950A0"/>
    <w:rsid w:val="6C0B3098"/>
    <w:rsid w:val="6C0D439B"/>
    <w:rsid w:val="6C0E25E3"/>
    <w:rsid w:val="6C0F636F"/>
    <w:rsid w:val="6C13A6DE"/>
    <w:rsid w:val="6C154758"/>
    <w:rsid w:val="6C1721F7"/>
    <w:rsid w:val="6C1C1919"/>
    <w:rsid w:val="6C2082FD"/>
    <w:rsid w:val="6C20B50C"/>
    <w:rsid w:val="6C2464A0"/>
    <w:rsid w:val="6C2966AC"/>
    <w:rsid w:val="6C2A2EF5"/>
    <w:rsid w:val="6C300720"/>
    <w:rsid w:val="6C30AC9A"/>
    <w:rsid w:val="6C32D0E8"/>
    <w:rsid w:val="6C32DEB9"/>
    <w:rsid w:val="6C34A2F2"/>
    <w:rsid w:val="6C3661D8"/>
    <w:rsid w:val="6C381B29"/>
    <w:rsid w:val="6C384AEF"/>
    <w:rsid w:val="6C3B6E43"/>
    <w:rsid w:val="6C3D977F"/>
    <w:rsid w:val="6C3FA2F1"/>
    <w:rsid w:val="6C4117C6"/>
    <w:rsid w:val="6C43DBF5"/>
    <w:rsid w:val="6C469EA2"/>
    <w:rsid w:val="6C48C741"/>
    <w:rsid w:val="6C4B60D3"/>
    <w:rsid w:val="6C4BF582"/>
    <w:rsid w:val="6C4C2957"/>
    <w:rsid w:val="6C4C4896"/>
    <w:rsid w:val="6C4F9256"/>
    <w:rsid w:val="6C52BE61"/>
    <w:rsid w:val="6C5769B4"/>
    <w:rsid w:val="6C59FA58"/>
    <w:rsid w:val="6C5AF698"/>
    <w:rsid w:val="6C5C6014"/>
    <w:rsid w:val="6C5CBB0D"/>
    <w:rsid w:val="6C621C1A"/>
    <w:rsid w:val="6C6BCB00"/>
    <w:rsid w:val="6C6E0A3E"/>
    <w:rsid w:val="6C6FEDDE"/>
    <w:rsid w:val="6C730A5D"/>
    <w:rsid w:val="6C764C5A"/>
    <w:rsid w:val="6C784451"/>
    <w:rsid w:val="6C7D0D53"/>
    <w:rsid w:val="6C7D3ED0"/>
    <w:rsid w:val="6C7E4AA9"/>
    <w:rsid w:val="6C7FAC74"/>
    <w:rsid w:val="6C87D8EB"/>
    <w:rsid w:val="6C881161"/>
    <w:rsid w:val="6C8DE119"/>
    <w:rsid w:val="6C9617AD"/>
    <w:rsid w:val="6C9A5936"/>
    <w:rsid w:val="6C9EA6A5"/>
    <w:rsid w:val="6C9F5369"/>
    <w:rsid w:val="6CA206AD"/>
    <w:rsid w:val="6CA50122"/>
    <w:rsid w:val="6CA54586"/>
    <w:rsid w:val="6CA949A1"/>
    <w:rsid w:val="6CAC602A"/>
    <w:rsid w:val="6CAD95F3"/>
    <w:rsid w:val="6CADEC05"/>
    <w:rsid w:val="6CAEDF98"/>
    <w:rsid w:val="6CB100FF"/>
    <w:rsid w:val="6CB24AAC"/>
    <w:rsid w:val="6CB33718"/>
    <w:rsid w:val="6CB7D6E8"/>
    <w:rsid w:val="6CBAB33F"/>
    <w:rsid w:val="6CBCCF5C"/>
    <w:rsid w:val="6CC48909"/>
    <w:rsid w:val="6CC61C30"/>
    <w:rsid w:val="6CCA2960"/>
    <w:rsid w:val="6CCAE046"/>
    <w:rsid w:val="6CCCD4F1"/>
    <w:rsid w:val="6CCE618F"/>
    <w:rsid w:val="6CD10FCA"/>
    <w:rsid w:val="6CD5D410"/>
    <w:rsid w:val="6CDF5F33"/>
    <w:rsid w:val="6CDFEF3E"/>
    <w:rsid w:val="6CE2243B"/>
    <w:rsid w:val="6CE32705"/>
    <w:rsid w:val="6CE5EC92"/>
    <w:rsid w:val="6CE8AAD8"/>
    <w:rsid w:val="6CE8CCD3"/>
    <w:rsid w:val="6CE9563D"/>
    <w:rsid w:val="6CEAD7F6"/>
    <w:rsid w:val="6CEAFA5D"/>
    <w:rsid w:val="6CEC52B7"/>
    <w:rsid w:val="6CEE6103"/>
    <w:rsid w:val="6CF00E33"/>
    <w:rsid w:val="6CF09E8D"/>
    <w:rsid w:val="6CF2A879"/>
    <w:rsid w:val="6CF3CE2C"/>
    <w:rsid w:val="6CF45EAD"/>
    <w:rsid w:val="6CF59C0B"/>
    <w:rsid w:val="6CF5E816"/>
    <w:rsid w:val="6CF6340C"/>
    <w:rsid w:val="6CFCF5A1"/>
    <w:rsid w:val="6D0096FF"/>
    <w:rsid w:val="6D026170"/>
    <w:rsid w:val="6D03281A"/>
    <w:rsid w:val="6D079D52"/>
    <w:rsid w:val="6D08ED67"/>
    <w:rsid w:val="6D0C4490"/>
    <w:rsid w:val="6D0C6A96"/>
    <w:rsid w:val="6D0CFFB3"/>
    <w:rsid w:val="6D0D262D"/>
    <w:rsid w:val="6D0E2A0E"/>
    <w:rsid w:val="6D0F0B0F"/>
    <w:rsid w:val="6D0F945D"/>
    <w:rsid w:val="6D11F626"/>
    <w:rsid w:val="6D1A1BA3"/>
    <w:rsid w:val="6D23338E"/>
    <w:rsid w:val="6D23D903"/>
    <w:rsid w:val="6D23E437"/>
    <w:rsid w:val="6D247514"/>
    <w:rsid w:val="6D266C2E"/>
    <w:rsid w:val="6D2BA06A"/>
    <w:rsid w:val="6D2FBA9D"/>
    <w:rsid w:val="6D30967E"/>
    <w:rsid w:val="6D32A131"/>
    <w:rsid w:val="6D33C4CE"/>
    <w:rsid w:val="6D34E7C5"/>
    <w:rsid w:val="6D386405"/>
    <w:rsid w:val="6D3AA23F"/>
    <w:rsid w:val="6D3BD66C"/>
    <w:rsid w:val="6D404ACF"/>
    <w:rsid w:val="6D43C7CF"/>
    <w:rsid w:val="6D451C4E"/>
    <w:rsid w:val="6D45B3CE"/>
    <w:rsid w:val="6D53D89D"/>
    <w:rsid w:val="6D545166"/>
    <w:rsid w:val="6D546039"/>
    <w:rsid w:val="6D551E3B"/>
    <w:rsid w:val="6D560612"/>
    <w:rsid w:val="6D58525C"/>
    <w:rsid w:val="6D5F660A"/>
    <w:rsid w:val="6D66471E"/>
    <w:rsid w:val="6D66CBFA"/>
    <w:rsid w:val="6D69F928"/>
    <w:rsid w:val="6D6D2C12"/>
    <w:rsid w:val="6D6EA75C"/>
    <w:rsid w:val="6D6EAE50"/>
    <w:rsid w:val="6D72A61E"/>
    <w:rsid w:val="6D744CE4"/>
    <w:rsid w:val="6D7A6149"/>
    <w:rsid w:val="6D7BF106"/>
    <w:rsid w:val="6D7C4AA6"/>
    <w:rsid w:val="6D7EF36E"/>
    <w:rsid w:val="6D810928"/>
    <w:rsid w:val="6D8270C8"/>
    <w:rsid w:val="6D827F3E"/>
    <w:rsid w:val="6D88AD5B"/>
    <w:rsid w:val="6D8CD853"/>
    <w:rsid w:val="6D8E8680"/>
    <w:rsid w:val="6D91A40D"/>
    <w:rsid w:val="6D91A529"/>
    <w:rsid w:val="6D9273B0"/>
    <w:rsid w:val="6D944B14"/>
    <w:rsid w:val="6D95FE0D"/>
    <w:rsid w:val="6D963BFA"/>
    <w:rsid w:val="6D97354B"/>
    <w:rsid w:val="6D98B258"/>
    <w:rsid w:val="6D9A76B4"/>
    <w:rsid w:val="6D9B7D4C"/>
    <w:rsid w:val="6D9CB80F"/>
    <w:rsid w:val="6D9F269D"/>
    <w:rsid w:val="6DA2007D"/>
    <w:rsid w:val="6DAB1E8C"/>
    <w:rsid w:val="6DAC65EF"/>
    <w:rsid w:val="6DAE98C9"/>
    <w:rsid w:val="6DBF5754"/>
    <w:rsid w:val="6DC000F9"/>
    <w:rsid w:val="6DC0EBE3"/>
    <w:rsid w:val="6DC24C60"/>
    <w:rsid w:val="6DC3C5CA"/>
    <w:rsid w:val="6DCA382D"/>
    <w:rsid w:val="6DCE0FDF"/>
    <w:rsid w:val="6DCE41FD"/>
    <w:rsid w:val="6DD0C1A4"/>
    <w:rsid w:val="6DD2999A"/>
    <w:rsid w:val="6DD56597"/>
    <w:rsid w:val="6DDB7ECE"/>
    <w:rsid w:val="6DE5986F"/>
    <w:rsid w:val="6DE60EBD"/>
    <w:rsid w:val="6DE6D4EE"/>
    <w:rsid w:val="6DE71257"/>
    <w:rsid w:val="6DE7320F"/>
    <w:rsid w:val="6DF0BECB"/>
    <w:rsid w:val="6DF384FA"/>
    <w:rsid w:val="6DF70397"/>
    <w:rsid w:val="6DF8C9D2"/>
    <w:rsid w:val="6DFA5097"/>
    <w:rsid w:val="6E02EBAA"/>
    <w:rsid w:val="6E056118"/>
    <w:rsid w:val="6E05BFA1"/>
    <w:rsid w:val="6E0A93C6"/>
    <w:rsid w:val="6E0C3051"/>
    <w:rsid w:val="6E0C4CFA"/>
    <w:rsid w:val="6E11C470"/>
    <w:rsid w:val="6E12BAF1"/>
    <w:rsid w:val="6E132539"/>
    <w:rsid w:val="6E137F8B"/>
    <w:rsid w:val="6E1713DD"/>
    <w:rsid w:val="6E196D5D"/>
    <w:rsid w:val="6E1D82C3"/>
    <w:rsid w:val="6E200C70"/>
    <w:rsid w:val="6E208AB6"/>
    <w:rsid w:val="6E213878"/>
    <w:rsid w:val="6E2A5F69"/>
    <w:rsid w:val="6E2E3462"/>
    <w:rsid w:val="6E387AB6"/>
    <w:rsid w:val="6E3913B7"/>
    <w:rsid w:val="6E3A072A"/>
    <w:rsid w:val="6E422552"/>
    <w:rsid w:val="6E42A5F7"/>
    <w:rsid w:val="6E44B89E"/>
    <w:rsid w:val="6E462A18"/>
    <w:rsid w:val="6E47BD6A"/>
    <w:rsid w:val="6E4B2F15"/>
    <w:rsid w:val="6E4BF7B0"/>
    <w:rsid w:val="6E52AEF7"/>
    <w:rsid w:val="6E5360C0"/>
    <w:rsid w:val="6E582449"/>
    <w:rsid w:val="6E5A87E9"/>
    <w:rsid w:val="6E5F0B9E"/>
    <w:rsid w:val="6E5F5484"/>
    <w:rsid w:val="6E69B184"/>
    <w:rsid w:val="6E7075C0"/>
    <w:rsid w:val="6E787069"/>
    <w:rsid w:val="6E787AC5"/>
    <w:rsid w:val="6E787D35"/>
    <w:rsid w:val="6E7A0A85"/>
    <w:rsid w:val="6E7E2C68"/>
    <w:rsid w:val="6E86A356"/>
    <w:rsid w:val="6E8C9EFC"/>
    <w:rsid w:val="6E8CD231"/>
    <w:rsid w:val="6E947AD6"/>
    <w:rsid w:val="6E9A0B2A"/>
    <w:rsid w:val="6E9A0D42"/>
    <w:rsid w:val="6E9ABBAC"/>
    <w:rsid w:val="6E9C46DC"/>
    <w:rsid w:val="6E9C5B46"/>
    <w:rsid w:val="6EA225D1"/>
    <w:rsid w:val="6EA2EB8D"/>
    <w:rsid w:val="6EA4EF99"/>
    <w:rsid w:val="6EA82A1F"/>
    <w:rsid w:val="6EA8EC14"/>
    <w:rsid w:val="6EA907D0"/>
    <w:rsid w:val="6EA91FCB"/>
    <w:rsid w:val="6EAB5E81"/>
    <w:rsid w:val="6EB256AE"/>
    <w:rsid w:val="6EBEC111"/>
    <w:rsid w:val="6EBEE074"/>
    <w:rsid w:val="6EC104E3"/>
    <w:rsid w:val="6ECE0E2E"/>
    <w:rsid w:val="6ECF1E3A"/>
    <w:rsid w:val="6ECFAEBE"/>
    <w:rsid w:val="6ED0FD94"/>
    <w:rsid w:val="6ED5914B"/>
    <w:rsid w:val="6ED8DCC0"/>
    <w:rsid w:val="6EDA102E"/>
    <w:rsid w:val="6EDA61F1"/>
    <w:rsid w:val="6EE25A2E"/>
    <w:rsid w:val="6EE6DC3A"/>
    <w:rsid w:val="6EF30AFB"/>
    <w:rsid w:val="6EF30E8F"/>
    <w:rsid w:val="6EF7635F"/>
    <w:rsid w:val="6EF7B07F"/>
    <w:rsid w:val="6EFAD0D6"/>
    <w:rsid w:val="6EFB6D46"/>
    <w:rsid w:val="6EFC64AE"/>
    <w:rsid w:val="6EFD1E23"/>
    <w:rsid w:val="6EFEEAD2"/>
    <w:rsid w:val="6F00973A"/>
    <w:rsid w:val="6F01C21C"/>
    <w:rsid w:val="6F026ACD"/>
    <w:rsid w:val="6F054F9B"/>
    <w:rsid w:val="6F0A47CB"/>
    <w:rsid w:val="6F0F453D"/>
    <w:rsid w:val="6F122D64"/>
    <w:rsid w:val="6F1E8F26"/>
    <w:rsid w:val="6F207DD7"/>
    <w:rsid w:val="6F20E079"/>
    <w:rsid w:val="6F253AD0"/>
    <w:rsid w:val="6F28E5D9"/>
    <w:rsid w:val="6F2BF727"/>
    <w:rsid w:val="6F2C5768"/>
    <w:rsid w:val="6F2C9592"/>
    <w:rsid w:val="6F2DE809"/>
    <w:rsid w:val="6F3013BA"/>
    <w:rsid w:val="6F321289"/>
    <w:rsid w:val="6F3606B1"/>
    <w:rsid w:val="6F386DB8"/>
    <w:rsid w:val="6F388731"/>
    <w:rsid w:val="6F3A1B1A"/>
    <w:rsid w:val="6F3F962C"/>
    <w:rsid w:val="6F4182E9"/>
    <w:rsid w:val="6F41B816"/>
    <w:rsid w:val="6F4320EC"/>
    <w:rsid w:val="6F434464"/>
    <w:rsid w:val="6F44EB6E"/>
    <w:rsid w:val="6F485CF8"/>
    <w:rsid w:val="6F4A0330"/>
    <w:rsid w:val="6F4A6458"/>
    <w:rsid w:val="6F4AB319"/>
    <w:rsid w:val="6F4BFA3D"/>
    <w:rsid w:val="6F4D844B"/>
    <w:rsid w:val="6F4DC843"/>
    <w:rsid w:val="6F4F0E8B"/>
    <w:rsid w:val="6F4F2925"/>
    <w:rsid w:val="6F53B9DB"/>
    <w:rsid w:val="6F56CCA2"/>
    <w:rsid w:val="6F5713AA"/>
    <w:rsid w:val="6F5716E8"/>
    <w:rsid w:val="6F5769BF"/>
    <w:rsid w:val="6F58A0DB"/>
    <w:rsid w:val="6F5930C0"/>
    <w:rsid w:val="6F5F0DBE"/>
    <w:rsid w:val="6F615941"/>
    <w:rsid w:val="6F6403B9"/>
    <w:rsid w:val="6F65AA45"/>
    <w:rsid w:val="6F6B3A8D"/>
    <w:rsid w:val="6F704737"/>
    <w:rsid w:val="6F729433"/>
    <w:rsid w:val="6F739C95"/>
    <w:rsid w:val="6F7ADD55"/>
    <w:rsid w:val="6F8171DC"/>
    <w:rsid w:val="6F84A4A0"/>
    <w:rsid w:val="6F8898BC"/>
    <w:rsid w:val="6F88D1A3"/>
    <w:rsid w:val="6F88D560"/>
    <w:rsid w:val="6F8FC31C"/>
    <w:rsid w:val="6F8FEE09"/>
    <w:rsid w:val="6F972373"/>
    <w:rsid w:val="6F97AA62"/>
    <w:rsid w:val="6F982B63"/>
    <w:rsid w:val="6F9CEFAE"/>
    <w:rsid w:val="6F9D1A7F"/>
    <w:rsid w:val="6F9D75F5"/>
    <w:rsid w:val="6F9E08ED"/>
    <w:rsid w:val="6FA3D1CB"/>
    <w:rsid w:val="6FA3D4D9"/>
    <w:rsid w:val="6FA4B904"/>
    <w:rsid w:val="6FAE7054"/>
    <w:rsid w:val="6FAFE6D2"/>
    <w:rsid w:val="6FB211AF"/>
    <w:rsid w:val="6FB3E790"/>
    <w:rsid w:val="6FB6180B"/>
    <w:rsid w:val="6FB7948E"/>
    <w:rsid w:val="6FBB4B29"/>
    <w:rsid w:val="6FC578E7"/>
    <w:rsid w:val="6FC5809D"/>
    <w:rsid w:val="6FC67E58"/>
    <w:rsid w:val="6FC70399"/>
    <w:rsid w:val="6FC8AA1F"/>
    <w:rsid w:val="6FCDCA1E"/>
    <w:rsid w:val="6FCF98DE"/>
    <w:rsid w:val="6FD3B41D"/>
    <w:rsid w:val="6FD63828"/>
    <w:rsid w:val="6FD8A5B7"/>
    <w:rsid w:val="6FDAD41F"/>
    <w:rsid w:val="6FDFBFF7"/>
    <w:rsid w:val="6FE0A767"/>
    <w:rsid w:val="6FE1B06B"/>
    <w:rsid w:val="6FE2D5DF"/>
    <w:rsid w:val="6FE95611"/>
    <w:rsid w:val="6FEFFAEF"/>
    <w:rsid w:val="6FF0A7F5"/>
    <w:rsid w:val="6FF3741E"/>
    <w:rsid w:val="6FFA0E72"/>
    <w:rsid w:val="6FFA2ACF"/>
    <w:rsid w:val="6FFD4A95"/>
    <w:rsid w:val="6FFD53B6"/>
    <w:rsid w:val="70047E09"/>
    <w:rsid w:val="7005D6E4"/>
    <w:rsid w:val="700EDD08"/>
    <w:rsid w:val="7013A099"/>
    <w:rsid w:val="70142997"/>
    <w:rsid w:val="70159813"/>
    <w:rsid w:val="7015A98F"/>
    <w:rsid w:val="70181EB5"/>
    <w:rsid w:val="70198D95"/>
    <w:rsid w:val="7019A718"/>
    <w:rsid w:val="701B421F"/>
    <w:rsid w:val="701B6C36"/>
    <w:rsid w:val="701DB75D"/>
    <w:rsid w:val="701E0CD2"/>
    <w:rsid w:val="701F0799"/>
    <w:rsid w:val="702115AD"/>
    <w:rsid w:val="70257BA1"/>
    <w:rsid w:val="7025A2C6"/>
    <w:rsid w:val="702ABAC7"/>
    <w:rsid w:val="702ABCF5"/>
    <w:rsid w:val="702AEC84"/>
    <w:rsid w:val="702B148F"/>
    <w:rsid w:val="702BFF6F"/>
    <w:rsid w:val="702DD9F4"/>
    <w:rsid w:val="702DFEBA"/>
    <w:rsid w:val="7031FD45"/>
    <w:rsid w:val="70331E69"/>
    <w:rsid w:val="7033B0A6"/>
    <w:rsid w:val="703A8095"/>
    <w:rsid w:val="703F2ECF"/>
    <w:rsid w:val="703FC362"/>
    <w:rsid w:val="70441DA4"/>
    <w:rsid w:val="70443F1B"/>
    <w:rsid w:val="704736BA"/>
    <w:rsid w:val="704AC224"/>
    <w:rsid w:val="7051617D"/>
    <w:rsid w:val="7054A082"/>
    <w:rsid w:val="70562550"/>
    <w:rsid w:val="705E0CF0"/>
    <w:rsid w:val="705ECFE0"/>
    <w:rsid w:val="706240AA"/>
    <w:rsid w:val="7064C429"/>
    <w:rsid w:val="70682826"/>
    <w:rsid w:val="706ACDF9"/>
    <w:rsid w:val="706DE77C"/>
    <w:rsid w:val="706F42A6"/>
    <w:rsid w:val="707076A6"/>
    <w:rsid w:val="7078D124"/>
    <w:rsid w:val="707F4007"/>
    <w:rsid w:val="707FFDF3"/>
    <w:rsid w:val="70829276"/>
    <w:rsid w:val="708416F8"/>
    <w:rsid w:val="70859DE9"/>
    <w:rsid w:val="7085B02B"/>
    <w:rsid w:val="708836E4"/>
    <w:rsid w:val="708ADA27"/>
    <w:rsid w:val="708B0582"/>
    <w:rsid w:val="708B4521"/>
    <w:rsid w:val="708B7A8E"/>
    <w:rsid w:val="708D3510"/>
    <w:rsid w:val="708E243C"/>
    <w:rsid w:val="7093A562"/>
    <w:rsid w:val="7094166E"/>
    <w:rsid w:val="7099B0A2"/>
    <w:rsid w:val="709B815D"/>
    <w:rsid w:val="70A05AF0"/>
    <w:rsid w:val="70A1D2F3"/>
    <w:rsid w:val="70A5766C"/>
    <w:rsid w:val="70A58274"/>
    <w:rsid w:val="70A66BCA"/>
    <w:rsid w:val="70A965C1"/>
    <w:rsid w:val="70A970B8"/>
    <w:rsid w:val="70A99DE1"/>
    <w:rsid w:val="70ADD060"/>
    <w:rsid w:val="70AECBA5"/>
    <w:rsid w:val="70BA87C7"/>
    <w:rsid w:val="70BB8ACE"/>
    <w:rsid w:val="70BE70F6"/>
    <w:rsid w:val="70C10B31"/>
    <w:rsid w:val="70C29A6F"/>
    <w:rsid w:val="70D00851"/>
    <w:rsid w:val="70D60E2A"/>
    <w:rsid w:val="70D6B8F3"/>
    <w:rsid w:val="70D7490D"/>
    <w:rsid w:val="70D7FFBB"/>
    <w:rsid w:val="70DB371D"/>
    <w:rsid w:val="70DE4E38"/>
    <w:rsid w:val="70E0E0DF"/>
    <w:rsid w:val="70E1EEF5"/>
    <w:rsid w:val="70E45E5D"/>
    <w:rsid w:val="70E912F4"/>
    <w:rsid w:val="70EA81B6"/>
    <w:rsid w:val="70EB77EC"/>
    <w:rsid w:val="70EC2FA3"/>
    <w:rsid w:val="70EE10D5"/>
    <w:rsid w:val="70F4502F"/>
    <w:rsid w:val="70F52C2E"/>
    <w:rsid w:val="70F62D5D"/>
    <w:rsid w:val="70F6DB09"/>
    <w:rsid w:val="70F8DFE8"/>
    <w:rsid w:val="70FA9E91"/>
    <w:rsid w:val="70FEC1DC"/>
    <w:rsid w:val="70FF9ED8"/>
    <w:rsid w:val="71021078"/>
    <w:rsid w:val="7108840A"/>
    <w:rsid w:val="7108993D"/>
    <w:rsid w:val="710912B8"/>
    <w:rsid w:val="710F52D5"/>
    <w:rsid w:val="710FC547"/>
    <w:rsid w:val="7110C3DC"/>
    <w:rsid w:val="7111B27A"/>
    <w:rsid w:val="711808CD"/>
    <w:rsid w:val="711DD8C4"/>
    <w:rsid w:val="711EE7F4"/>
    <w:rsid w:val="711F889E"/>
    <w:rsid w:val="7120E3DD"/>
    <w:rsid w:val="71212DA6"/>
    <w:rsid w:val="71229792"/>
    <w:rsid w:val="71266237"/>
    <w:rsid w:val="7128300B"/>
    <w:rsid w:val="712B3D87"/>
    <w:rsid w:val="712F6C0B"/>
    <w:rsid w:val="7130526F"/>
    <w:rsid w:val="7131B384"/>
    <w:rsid w:val="71345502"/>
    <w:rsid w:val="713539AF"/>
    <w:rsid w:val="7135AFBE"/>
    <w:rsid w:val="7135CF00"/>
    <w:rsid w:val="7136A37B"/>
    <w:rsid w:val="713ADF1D"/>
    <w:rsid w:val="71478330"/>
    <w:rsid w:val="7149218B"/>
    <w:rsid w:val="714B9436"/>
    <w:rsid w:val="7156E5C0"/>
    <w:rsid w:val="715A3E1C"/>
    <w:rsid w:val="715D51FD"/>
    <w:rsid w:val="71610E19"/>
    <w:rsid w:val="71621EB9"/>
    <w:rsid w:val="716AB469"/>
    <w:rsid w:val="716C112A"/>
    <w:rsid w:val="717059B9"/>
    <w:rsid w:val="7170BA15"/>
    <w:rsid w:val="717467CB"/>
    <w:rsid w:val="7178C81D"/>
    <w:rsid w:val="71793FFF"/>
    <w:rsid w:val="717EC3DC"/>
    <w:rsid w:val="71829554"/>
    <w:rsid w:val="718738CC"/>
    <w:rsid w:val="7187BB40"/>
    <w:rsid w:val="718D602B"/>
    <w:rsid w:val="718FB13E"/>
    <w:rsid w:val="719084D7"/>
    <w:rsid w:val="719409E6"/>
    <w:rsid w:val="71941573"/>
    <w:rsid w:val="71946143"/>
    <w:rsid w:val="719B4CCA"/>
    <w:rsid w:val="719C0F23"/>
    <w:rsid w:val="719F7D0C"/>
    <w:rsid w:val="71A31D06"/>
    <w:rsid w:val="71A44235"/>
    <w:rsid w:val="71A4E72F"/>
    <w:rsid w:val="71A80C5A"/>
    <w:rsid w:val="71A94098"/>
    <w:rsid w:val="71ADEC7F"/>
    <w:rsid w:val="71B2AE86"/>
    <w:rsid w:val="71B397CB"/>
    <w:rsid w:val="71BA8298"/>
    <w:rsid w:val="71BE40D7"/>
    <w:rsid w:val="71C11B22"/>
    <w:rsid w:val="71C225D7"/>
    <w:rsid w:val="71C6A05B"/>
    <w:rsid w:val="71CDE378"/>
    <w:rsid w:val="71CF7DE3"/>
    <w:rsid w:val="71D14450"/>
    <w:rsid w:val="71D200F9"/>
    <w:rsid w:val="71D44F23"/>
    <w:rsid w:val="71DD157E"/>
    <w:rsid w:val="71DF3BA7"/>
    <w:rsid w:val="71E0ABC5"/>
    <w:rsid w:val="71E0BE77"/>
    <w:rsid w:val="71E7DD9D"/>
    <w:rsid w:val="71EAE20F"/>
    <w:rsid w:val="71EE4D64"/>
    <w:rsid w:val="71F08483"/>
    <w:rsid w:val="71F2B6F6"/>
    <w:rsid w:val="71F4F840"/>
    <w:rsid w:val="71FFA90E"/>
    <w:rsid w:val="72011F4C"/>
    <w:rsid w:val="720251DC"/>
    <w:rsid w:val="7203F887"/>
    <w:rsid w:val="7205B51E"/>
    <w:rsid w:val="7206F874"/>
    <w:rsid w:val="7208D251"/>
    <w:rsid w:val="720C9149"/>
    <w:rsid w:val="72109994"/>
    <w:rsid w:val="72116ABA"/>
    <w:rsid w:val="72162270"/>
    <w:rsid w:val="721A1072"/>
    <w:rsid w:val="721A3D09"/>
    <w:rsid w:val="721C110E"/>
    <w:rsid w:val="721E80F2"/>
    <w:rsid w:val="72203AE2"/>
    <w:rsid w:val="72238579"/>
    <w:rsid w:val="72250D99"/>
    <w:rsid w:val="722E4787"/>
    <w:rsid w:val="722EE640"/>
    <w:rsid w:val="7234DAD4"/>
    <w:rsid w:val="723760CC"/>
    <w:rsid w:val="723F3202"/>
    <w:rsid w:val="724201ED"/>
    <w:rsid w:val="724415ED"/>
    <w:rsid w:val="72489D98"/>
    <w:rsid w:val="7248C9B9"/>
    <w:rsid w:val="7249E06C"/>
    <w:rsid w:val="724C0592"/>
    <w:rsid w:val="724D60BE"/>
    <w:rsid w:val="7253C03A"/>
    <w:rsid w:val="72558C3E"/>
    <w:rsid w:val="725AB940"/>
    <w:rsid w:val="725C09D5"/>
    <w:rsid w:val="725CC965"/>
    <w:rsid w:val="725E0C34"/>
    <w:rsid w:val="72619472"/>
    <w:rsid w:val="7262ACF4"/>
    <w:rsid w:val="7268AB43"/>
    <w:rsid w:val="726ABD18"/>
    <w:rsid w:val="726E77CE"/>
    <w:rsid w:val="727528DA"/>
    <w:rsid w:val="7277FB2B"/>
    <w:rsid w:val="727A0CD4"/>
    <w:rsid w:val="727FF350"/>
    <w:rsid w:val="728091CC"/>
    <w:rsid w:val="72837E8B"/>
    <w:rsid w:val="72846AEF"/>
    <w:rsid w:val="7285BBB3"/>
    <w:rsid w:val="7286A874"/>
    <w:rsid w:val="7288B83D"/>
    <w:rsid w:val="7289B3ED"/>
    <w:rsid w:val="728B2565"/>
    <w:rsid w:val="728B3742"/>
    <w:rsid w:val="728D94D8"/>
    <w:rsid w:val="728E0E94"/>
    <w:rsid w:val="72904483"/>
    <w:rsid w:val="729383B3"/>
    <w:rsid w:val="7294E873"/>
    <w:rsid w:val="7298FA48"/>
    <w:rsid w:val="729A1319"/>
    <w:rsid w:val="729ABEA0"/>
    <w:rsid w:val="729BE770"/>
    <w:rsid w:val="729E91D4"/>
    <w:rsid w:val="729F080E"/>
    <w:rsid w:val="72A0E7CE"/>
    <w:rsid w:val="72A37002"/>
    <w:rsid w:val="72A65E98"/>
    <w:rsid w:val="72A83829"/>
    <w:rsid w:val="72A9EFAC"/>
    <w:rsid w:val="72AA27FD"/>
    <w:rsid w:val="72AC3DBF"/>
    <w:rsid w:val="72AF812D"/>
    <w:rsid w:val="72B1FE12"/>
    <w:rsid w:val="72B4A2C5"/>
    <w:rsid w:val="72B4DE93"/>
    <w:rsid w:val="72B65B8C"/>
    <w:rsid w:val="72BE916D"/>
    <w:rsid w:val="72C1028D"/>
    <w:rsid w:val="72C1CC57"/>
    <w:rsid w:val="72C29643"/>
    <w:rsid w:val="72C3A65C"/>
    <w:rsid w:val="72C528AB"/>
    <w:rsid w:val="72CF9F00"/>
    <w:rsid w:val="72D049E8"/>
    <w:rsid w:val="72D070A3"/>
    <w:rsid w:val="72D0872E"/>
    <w:rsid w:val="72D27275"/>
    <w:rsid w:val="72D28F27"/>
    <w:rsid w:val="72D3CC83"/>
    <w:rsid w:val="72D4D7E0"/>
    <w:rsid w:val="72D50B42"/>
    <w:rsid w:val="72DABB76"/>
    <w:rsid w:val="72DECA1B"/>
    <w:rsid w:val="72DFA174"/>
    <w:rsid w:val="72E23DDF"/>
    <w:rsid w:val="72E5D86E"/>
    <w:rsid w:val="72F2DB77"/>
    <w:rsid w:val="72FD718A"/>
    <w:rsid w:val="73005435"/>
    <w:rsid w:val="7301C7E3"/>
    <w:rsid w:val="730366AB"/>
    <w:rsid w:val="730699D3"/>
    <w:rsid w:val="7309A459"/>
    <w:rsid w:val="730B820D"/>
    <w:rsid w:val="730BBCC6"/>
    <w:rsid w:val="730C5A76"/>
    <w:rsid w:val="730D784D"/>
    <w:rsid w:val="730F7DB6"/>
    <w:rsid w:val="731559FE"/>
    <w:rsid w:val="7317B72B"/>
    <w:rsid w:val="731A943D"/>
    <w:rsid w:val="731B9F98"/>
    <w:rsid w:val="731D997D"/>
    <w:rsid w:val="731DF0F9"/>
    <w:rsid w:val="731E1D87"/>
    <w:rsid w:val="731F970F"/>
    <w:rsid w:val="7320F6D3"/>
    <w:rsid w:val="73262C11"/>
    <w:rsid w:val="73286902"/>
    <w:rsid w:val="7328CCA1"/>
    <w:rsid w:val="732A9C0E"/>
    <w:rsid w:val="732BE276"/>
    <w:rsid w:val="732D4825"/>
    <w:rsid w:val="7330115A"/>
    <w:rsid w:val="7330AD6D"/>
    <w:rsid w:val="73314771"/>
    <w:rsid w:val="7333C743"/>
    <w:rsid w:val="733EB29E"/>
    <w:rsid w:val="7341C192"/>
    <w:rsid w:val="7347CFFB"/>
    <w:rsid w:val="73494F12"/>
    <w:rsid w:val="734AD0E8"/>
    <w:rsid w:val="734BDCDE"/>
    <w:rsid w:val="73516D82"/>
    <w:rsid w:val="73567A40"/>
    <w:rsid w:val="7357F398"/>
    <w:rsid w:val="73596852"/>
    <w:rsid w:val="735B9DF8"/>
    <w:rsid w:val="736E5509"/>
    <w:rsid w:val="736E5D49"/>
    <w:rsid w:val="737121A4"/>
    <w:rsid w:val="737179E8"/>
    <w:rsid w:val="7372204E"/>
    <w:rsid w:val="737525FB"/>
    <w:rsid w:val="73754803"/>
    <w:rsid w:val="73793F45"/>
    <w:rsid w:val="737B8614"/>
    <w:rsid w:val="737F65DF"/>
    <w:rsid w:val="7380C417"/>
    <w:rsid w:val="7383B774"/>
    <w:rsid w:val="73855A75"/>
    <w:rsid w:val="7389377A"/>
    <w:rsid w:val="738D0A25"/>
    <w:rsid w:val="738D80C6"/>
    <w:rsid w:val="738E47A0"/>
    <w:rsid w:val="738F4676"/>
    <w:rsid w:val="739021D0"/>
    <w:rsid w:val="739263F5"/>
    <w:rsid w:val="73954362"/>
    <w:rsid w:val="73958F62"/>
    <w:rsid w:val="739C64EB"/>
    <w:rsid w:val="739CF31B"/>
    <w:rsid w:val="73A0E56E"/>
    <w:rsid w:val="73A20B59"/>
    <w:rsid w:val="73A4F2B5"/>
    <w:rsid w:val="73A546CD"/>
    <w:rsid w:val="73AA4899"/>
    <w:rsid w:val="73AC234C"/>
    <w:rsid w:val="73AC3027"/>
    <w:rsid w:val="73AC5B12"/>
    <w:rsid w:val="73AFE4B2"/>
    <w:rsid w:val="73AFFD32"/>
    <w:rsid w:val="73B1E922"/>
    <w:rsid w:val="73B2B143"/>
    <w:rsid w:val="73B63F4A"/>
    <w:rsid w:val="73B81E16"/>
    <w:rsid w:val="73B9DDB5"/>
    <w:rsid w:val="73C0A911"/>
    <w:rsid w:val="73D19A22"/>
    <w:rsid w:val="73DB537D"/>
    <w:rsid w:val="73DCAEED"/>
    <w:rsid w:val="73E520E7"/>
    <w:rsid w:val="73E61CF9"/>
    <w:rsid w:val="73E8825A"/>
    <w:rsid w:val="73ED734C"/>
    <w:rsid w:val="73EFD8B9"/>
    <w:rsid w:val="73F015E2"/>
    <w:rsid w:val="73F32AD4"/>
    <w:rsid w:val="73F3C531"/>
    <w:rsid w:val="73F5858E"/>
    <w:rsid w:val="73F6107A"/>
    <w:rsid w:val="73F8ABF3"/>
    <w:rsid w:val="73FBDC80"/>
    <w:rsid w:val="73FD5B1A"/>
    <w:rsid w:val="7402CAE2"/>
    <w:rsid w:val="7402E1FE"/>
    <w:rsid w:val="7405C030"/>
    <w:rsid w:val="7407CD11"/>
    <w:rsid w:val="740E579A"/>
    <w:rsid w:val="741321F9"/>
    <w:rsid w:val="7413AE23"/>
    <w:rsid w:val="7416655A"/>
    <w:rsid w:val="741CCF79"/>
    <w:rsid w:val="741FD1A6"/>
    <w:rsid w:val="742849F6"/>
    <w:rsid w:val="742CCB8A"/>
    <w:rsid w:val="742EB59F"/>
    <w:rsid w:val="74313F8E"/>
    <w:rsid w:val="7433BB71"/>
    <w:rsid w:val="743669E8"/>
    <w:rsid w:val="74376061"/>
    <w:rsid w:val="7438287C"/>
    <w:rsid w:val="7440F003"/>
    <w:rsid w:val="7444F14A"/>
    <w:rsid w:val="74485017"/>
    <w:rsid w:val="744E3324"/>
    <w:rsid w:val="745413A8"/>
    <w:rsid w:val="745DDE09"/>
    <w:rsid w:val="7463D0E9"/>
    <w:rsid w:val="7465E44A"/>
    <w:rsid w:val="74663D7F"/>
    <w:rsid w:val="7469FC18"/>
    <w:rsid w:val="746BE0D3"/>
    <w:rsid w:val="746C72B9"/>
    <w:rsid w:val="746EACF1"/>
    <w:rsid w:val="746F2858"/>
    <w:rsid w:val="747080DA"/>
    <w:rsid w:val="74729B39"/>
    <w:rsid w:val="7472B87C"/>
    <w:rsid w:val="74749C29"/>
    <w:rsid w:val="7479F158"/>
    <w:rsid w:val="747E090D"/>
    <w:rsid w:val="747F867E"/>
    <w:rsid w:val="74836917"/>
    <w:rsid w:val="74846EB7"/>
    <w:rsid w:val="74857851"/>
    <w:rsid w:val="748658B7"/>
    <w:rsid w:val="74872B4C"/>
    <w:rsid w:val="7488396A"/>
    <w:rsid w:val="74883E84"/>
    <w:rsid w:val="748875B4"/>
    <w:rsid w:val="748A5242"/>
    <w:rsid w:val="748AB4DE"/>
    <w:rsid w:val="748B8C2F"/>
    <w:rsid w:val="748CFC05"/>
    <w:rsid w:val="748D75C9"/>
    <w:rsid w:val="748FEDA5"/>
    <w:rsid w:val="749357DC"/>
    <w:rsid w:val="749AB03B"/>
    <w:rsid w:val="749D1EA5"/>
    <w:rsid w:val="749DE93B"/>
    <w:rsid w:val="749E347A"/>
    <w:rsid w:val="749F370C"/>
    <w:rsid w:val="74A1026C"/>
    <w:rsid w:val="74A5C8ED"/>
    <w:rsid w:val="74A68495"/>
    <w:rsid w:val="74A955FD"/>
    <w:rsid w:val="74ADA248"/>
    <w:rsid w:val="74B2304C"/>
    <w:rsid w:val="74B34E83"/>
    <w:rsid w:val="74B5C0A0"/>
    <w:rsid w:val="74B784AA"/>
    <w:rsid w:val="74BF5D9E"/>
    <w:rsid w:val="74C29E94"/>
    <w:rsid w:val="74C2E8CD"/>
    <w:rsid w:val="74C4C853"/>
    <w:rsid w:val="74C8016D"/>
    <w:rsid w:val="74CB393E"/>
    <w:rsid w:val="74CD30E2"/>
    <w:rsid w:val="74D01D77"/>
    <w:rsid w:val="74D0F062"/>
    <w:rsid w:val="74D56C29"/>
    <w:rsid w:val="74D658F4"/>
    <w:rsid w:val="74D7762E"/>
    <w:rsid w:val="74D7D179"/>
    <w:rsid w:val="74D7D61A"/>
    <w:rsid w:val="74D97FDC"/>
    <w:rsid w:val="74DCA523"/>
    <w:rsid w:val="74DD2012"/>
    <w:rsid w:val="74E2A1FF"/>
    <w:rsid w:val="74E4AF5C"/>
    <w:rsid w:val="74EA7818"/>
    <w:rsid w:val="74EA83EA"/>
    <w:rsid w:val="74EB2BD7"/>
    <w:rsid w:val="74EC8AEC"/>
    <w:rsid w:val="74ED275A"/>
    <w:rsid w:val="74F22F2F"/>
    <w:rsid w:val="74F2F3A7"/>
    <w:rsid w:val="74F8F6E5"/>
    <w:rsid w:val="74F98912"/>
    <w:rsid w:val="74FE2E18"/>
    <w:rsid w:val="74FF6C8C"/>
    <w:rsid w:val="75001E03"/>
    <w:rsid w:val="75032521"/>
    <w:rsid w:val="7503A6A5"/>
    <w:rsid w:val="750C81F3"/>
    <w:rsid w:val="751182C2"/>
    <w:rsid w:val="7512B4A9"/>
    <w:rsid w:val="7515CF91"/>
    <w:rsid w:val="7518CB6F"/>
    <w:rsid w:val="751A3D71"/>
    <w:rsid w:val="751A4CAA"/>
    <w:rsid w:val="75276C07"/>
    <w:rsid w:val="7528EFB4"/>
    <w:rsid w:val="752AF9C4"/>
    <w:rsid w:val="752BA7D9"/>
    <w:rsid w:val="752BFDF3"/>
    <w:rsid w:val="752F4808"/>
    <w:rsid w:val="7530967F"/>
    <w:rsid w:val="75327B41"/>
    <w:rsid w:val="7536675D"/>
    <w:rsid w:val="75369871"/>
    <w:rsid w:val="753AA08C"/>
    <w:rsid w:val="753AF95A"/>
    <w:rsid w:val="753C6737"/>
    <w:rsid w:val="753DE455"/>
    <w:rsid w:val="7541A935"/>
    <w:rsid w:val="7541FAF7"/>
    <w:rsid w:val="75423366"/>
    <w:rsid w:val="754C288C"/>
    <w:rsid w:val="75508281"/>
    <w:rsid w:val="7550BB60"/>
    <w:rsid w:val="7551570A"/>
    <w:rsid w:val="7552F9C4"/>
    <w:rsid w:val="7554E794"/>
    <w:rsid w:val="7555D0F4"/>
    <w:rsid w:val="7556727C"/>
    <w:rsid w:val="755A197C"/>
    <w:rsid w:val="755AF004"/>
    <w:rsid w:val="755C2873"/>
    <w:rsid w:val="755E86AA"/>
    <w:rsid w:val="7560C03C"/>
    <w:rsid w:val="7562D39D"/>
    <w:rsid w:val="75639CBC"/>
    <w:rsid w:val="7565AF9C"/>
    <w:rsid w:val="75674477"/>
    <w:rsid w:val="7567DF32"/>
    <w:rsid w:val="75696842"/>
    <w:rsid w:val="7569D80A"/>
    <w:rsid w:val="756FC940"/>
    <w:rsid w:val="75716307"/>
    <w:rsid w:val="7573DAB4"/>
    <w:rsid w:val="75740B06"/>
    <w:rsid w:val="75774B94"/>
    <w:rsid w:val="7578107C"/>
    <w:rsid w:val="757BAFFA"/>
    <w:rsid w:val="757C494E"/>
    <w:rsid w:val="757CB62C"/>
    <w:rsid w:val="7589ACA6"/>
    <w:rsid w:val="758AD452"/>
    <w:rsid w:val="758BAA2E"/>
    <w:rsid w:val="7590ED3F"/>
    <w:rsid w:val="75925A02"/>
    <w:rsid w:val="7596D450"/>
    <w:rsid w:val="759720E0"/>
    <w:rsid w:val="7598EF3F"/>
    <w:rsid w:val="759A64F7"/>
    <w:rsid w:val="759B549B"/>
    <w:rsid w:val="75A09888"/>
    <w:rsid w:val="75A0DF3E"/>
    <w:rsid w:val="75A50AC7"/>
    <w:rsid w:val="75AA444A"/>
    <w:rsid w:val="75B06ED8"/>
    <w:rsid w:val="75B1D15A"/>
    <w:rsid w:val="75B3E8AA"/>
    <w:rsid w:val="75B51B9C"/>
    <w:rsid w:val="75B597DE"/>
    <w:rsid w:val="75B5C471"/>
    <w:rsid w:val="75B7FD3E"/>
    <w:rsid w:val="75B81DF5"/>
    <w:rsid w:val="75B97591"/>
    <w:rsid w:val="75BA9876"/>
    <w:rsid w:val="75BCE742"/>
    <w:rsid w:val="75C0F0DA"/>
    <w:rsid w:val="75C16F02"/>
    <w:rsid w:val="75C3EC9D"/>
    <w:rsid w:val="75C5E12C"/>
    <w:rsid w:val="75C74F1F"/>
    <w:rsid w:val="75CB3D10"/>
    <w:rsid w:val="75CB72FA"/>
    <w:rsid w:val="75CFDBFC"/>
    <w:rsid w:val="75D014B1"/>
    <w:rsid w:val="75D0F462"/>
    <w:rsid w:val="75D69D19"/>
    <w:rsid w:val="75D6FEAF"/>
    <w:rsid w:val="75DC958C"/>
    <w:rsid w:val="75E08724"/>
    <w:rsid w:val="75E14391"/>
    <w:rsid w:val="75E1D3F7"/>
    <w:rsid w:val="75E60F8C"/>
    <w:rsid w:val="75E723B5"/>
    <w:rsid w:val="75E9063A"/>
    <w:rsid w:val="75EA7203"/>
    <w:rsid w:val="75ECDE4B"/>
    <w:rsid w:val="75EF6807"/>
    <w:rsid w:val="75F0A5E9"/>
    <w:rsid w:val="75F1F0F6"/>
    <w:rsid w:val="75FBB322"/>
    <w:rsid w:val="75FD9695"/>
    <w:rsid w:val="7601C818"/>
    <w:rsid w:val="76056913"/>
    <w:rsid w:val="7605EDA4"/>
    <w:rsid w:val="760665D3"/>
    <w:rsid w:val="76089416"/>
    <w:rsid w:val="7609B2D5"/>
    <w:rsid w:val="7612BA10"/>
    <w:rsid w:val="761A6EBA"/>
    <w:rsid w:val="761BB5AF"/>
    <w:rsid w:val="761C8443"/>
    <w:rsid w:val="761EC7CE"/>
    <w:rsid w:val="761F45FB"/>
    <w:rsid w:val="76207830"/>
    <w:rsid w:val="7620F466"/>
    <w:rsid w:val="76212B94"/>
    <w:rsid w:val="7624150C"/>
    <w:rsid w:val="762AC794"/>
    <w:rsid w:val="762C3747"/>
    <w:rsid w:val="762CD439"/>
    <w:rsid w:val="762E3E5F"/>
    <w:rsid w:val="7630D6BB"/>
    <w:rsid w:val="763194AA"/>
    <w:rsid w:val="7631C8CE"/>
    <w:rsid w:val="7635903C"/>
    <w:rsid w:val="763BC59D"/>
    <w:rsid w:val="763CDC54"/>
    <w:rsid w:val="764183D9"/>
    <w:rsid w:val="7644A27F"/>
    <w:rsid w:val="7647841F"/>
    <w:rsid w:val="76521763"/>
    <w:rsid w:val="7653494F"/>
    <w:rsid w:val="76544B50"/>
    <w:rsid w:val="765B2C63"/>
    <w:rsid w:val="765B4C5D"/>
    <w:rsid w:val="765CE7C9"/>
    <w:rsid w:val="76613DCF"/>
    <w:rsid w:val="7668A424"/>
    <w:rsid w:val="766A40A7"/>
    <w:rsid w:val="766AB73F"/>
    <w:rsid w:val="766DA7AD"/>
    <w:rsid w:val="7675468B"/>
    <w:rsid w:val="767ABFFB"/>
    <w:rsid w:val="767D7FB9"/>
    <w:rsid w:val="767DA557"/>
    <w:rsid w:val="768000F7"/>
    <w:rsid w:val="76808A41"/>
    <w:rsid w:val="768724EA"/>
    <w:rsid w:val="76885AB8"/>
    <w:rsid w:val="7688F624"/>
    <w:rsid w:val="768AE208"/>
    <w:rsid w:val="768D4A91"/>
    <w:rsid w:val="768E92CD"/>
    <w:rsid w:val="7692C088"/>
    <w:rsid w:val="76948C45"/>
    <w:rsid w:val="76974A1A"/>
    <w:rsid w:val="7699404D"/>
    <w:rsid w:val="769EC92C"/>
    <w:rsid w:val="769FA662"/>
    <w:rsid w:val="76A1CCB8"/>
    <w:rsid w:val="76A30B6D"/>
    <w:rsid w:val="76ACFD11"/>
    <w:rsid w:val="76AEE5AB"/>
    <w:rsid w:val="76B0F128"/>
    <w:rsid w:val="76B13D56"/>
    <w:rsid w:val="76B3F876"/>
    <w:rsid w:val="76B49312"/>
    <w:rsid w:val="76B6BE52"/>
    <w:rsid w:val="76B71DA0"/>
    <w:rsid w:val="76B7301E"/>
    <w:rsid w:val="76B77F36"/>
    <w:rsid w:val="76B7BAAC"/>
    <w:rsid w:val="76BC18C1"/>
    <w:rsid w:val="76C0E044"/>
    <w:rsid w:val="76C2883A"/>
    <w:rsid w:val="76C332BD"/>
    <w:rsid w:val="76C3F4B0"/>
    <w:rsid w:val="76C708F6"/>
    <w:rsid w:val="76C7FC88"/>
    <w:rsid w:val="76CD451E"/>
    <w:rsid w:val="76CEA624"/>
    <w:rsid w:val="76D496A2"/>
    <w:rsid w:val="76D7451A"/>
    <w:rsid w:val="76D9B373"/>
    <w:rsid w:val="76D9E187"/>
    <w:rsid w:val="76DEC8CD"/>
    <w:rsid w:val="76E263AC"/>
    <w:rsid w:val="76E3928C"/>
    <w:rsid w:val="76E4759D"/>
    <w:rsid w:val="76E4AD12"/>
    <w:rsid w:val="76E99331"/>
    <w:rsid w:val="76EA5F1F"/>
    <w:rsid w:val="76EBF6D5"/>
    <w:rsid w:val="76EEF1AD"/>
    <w:rsid w:val="76F021B8"/>
    <w:rsid w:val="76F1708B"/>
    <w:rsid w:val="76FCA5B9"/>
    <w:rsid w:val="76FE68A8"/>
    <w:rsid w:val="7700BDF5"/>
    <w:rsid w:val="770133CD"/>
    <w:rsid w:val="7705F36B"/>
    <w:rsid w:val="77081D7F"/>
    <w:rsid w:val="770A1A13"/>
    <w:rsid w:val="770C0B75"/>
    <w:rsid w:val="770CB87D"/>
    <w:rsid w:val="770CCFDF"/>
    <w:rsid w:val="770E0CB7"/>
    <w:rsid w:val="770F0096"/>
    <w:rsid w:val="7712C3FC"/>
    <w:rsid w:val="77155761"/>
    <w:rsid w:val="7715DA10"/>
    <w:rsid w:val="771884EE"/>
    <w:rsid w:val="7718F693"/>
    <w:rsid w:val="771A1CB3"/>
    <w:rsid w:val="771D014E"/>
    <w:rsid w:val="771D2A26"/>
    <w:rsid w:val="771D4B76"/>
    <w:rsid w:val="7721B770"/>
    <w:rsid w:val="772AC188"/>
    <w:rsid w:val="772B8FBC"/>
    <w:rsid w:val="772F655F"/>
    <w:rsid w:val="77315217"/>
    <w:rsid w:val="7733EAEB"/>
    <w:rsid w:val="7737EA65"/>
    <w:rsid w:val="7738AF29"/>
    <w:rsid w:val="773C489D"/>
    <w:rsid w:val="773D5BAB"/>
    <w:rsid w:val="773F8E47"/>
    <w:rsid w:val="77427C21"/>
    <w:rsid w:val="7744BDE6"/>
    <w:rsid w:val="7749EFF1"/>
    <w:rsid w:val="774CAB2A"/>
    <w:rsid w:val="774CC562"/>
    <w:rsid w:val="774D2CCE"/>
    <w:rsid w:val="774D4CA7"/>
    <w:rsid w:val="775113B1"/>
    <w:rsid w:val="775980F9"/>
    <w:rsid w:val="775E6219"/>
    <w:rsid w:val="77619890"/>
    <w:rsid w:val="77633185"/>
    <w:rsid w:val="77635A88"/>
    <w:rsid w:val="7764E7A4"/>
    <w:rsid w:val="776C0F37"/>
    <w:rsid w:val="776CA407"/>
    <w:rsid w:val="776D7B92"/>
    <w:rsid w:val="776DAADD"/>
    <w:rsid w:val="776FAEC4"/>
    <w:rsid w:val="77770E98"/>
    <w:rsid w:val="77781292"/>
    <w:rsid w:val="777A185F"/>
    <w:rsid w:val="777A82D0"/>
    <w:rsid w:val="777B4246"/>
    <w:rsid w:val="777B512A"/>
    <w:rsid w:val="777E708B"/>
    <w:rsid w:val="777E75DF"/>
    <w:rsid w:val="778275AA"/>
    <w:rsid w:val="7782AD27"/>
    <w:rsid w:val="7783DA5D"/>
    <w:rsid w:val="77862DAF"/>
    <w:rsid w:val="77867B35"/>
    <w:rsid w:val="77873C65"/>
    <w:rsid w:val="7787CD1F"/>
    <w:rsid w:val="778A2478"/>
    <w:rsid w:val="778B24CA"/>
    <w:rsid w:val="778CF03D"/>
    <w:rsid w:val="778D201C"/>
    <w:rsid w:val="7791FF99"/>
    <w:rsid w:val="779A0C68"/>
    <w:rsid w:val="77A5B3AE"/>
    <w:rsid w:val="77A7C47A"/>
    <w:rsid w:val="77AB3024"/>
    <w:rsid w:val="77AC2540"/>
    <w:rsid w:val="77B16F10"/>
    <w:rsid w:val="77B20445"/>
    <w:rsid w:val="77B2505B"/>
    <w:rsid w:val="77B2A60D"/>
    <w:rsid w:val="77B5A229"/>
    <w:rsid w:val="77BD471D"/>
    <w:rsid w:val="77BE79BA"/>
    <w:rsid w:val="77C0B6C2"/>
    <w:rsid w:val="77C3CC50"/>
    <w:rsid w:val="77C7B155"/>
    <w:rsid w:val="77CDEC32"/>
    <w:rsid w:val="77D18DF5"/>
    <w:rsid w:val="77D4AE1E"/>
    <w:rsid w:val="77D4BC60"/>
    <w:rsid w:val="77D4BF67"/>
    <w:rsid w:val="77D5DE70"/>
    <w:rsid w:val="77D65CDF"/>
    <w:rsid w:val="77D931AA"/>
    <w:rsid w:val="77D9EE1B"/>
    <w:rsid w:val="77DB0E5C"/>
    <w:rsid w:val="77DC82F1"/>
    <w:rsid w:val="77E1F37E"/>
    <w:rsid w:val="77E30440"/>
    <w:rsid w:val="77EA8628"/>
    <w:rsid w:val="77EC89A1"/>
    <w:rsid w:val="77EC998E"/>
    <w:rsid w:val="77EE6B67"/>
    <w:rsid w:val="77F2AB06"/>
    <w:rsid w:val="77F2D52A"/>
    <w:rsid w:val="77F4C983"/>
    <w:rsid w:val="77F66450"/>
    <w:rsid w:val="77F890F0"/>
    <w:rsid w:val="77FC0B60"/>
    <w:rsid w:val="77FEB21F"/>
    <w:rsid w:val="78035F67"/>
    <w:rsid w:val="780445B4"/>
    <w:rsid w:val="7805EDE4"/>
    <w:rsid w:val="780785A7"/>
    <w:rsid w:val="7808EC8E"/>
    <w:rsid w:val="781619F5"/>
    <w:rsid w:val="781BEBFF"/>
    <w:rsid w:val="781EEF90"/>
    <w:rsid w:val="78217CF5"/>
    <w:rsid w:val="782772CE"/>
    <w:rsid w:val="78278F19"/>
    <w:rsid w:val="782A40A3"/>
    <w:rsid w:val="782B9B31"/>
    <w:rsid w:val="7830C465"/>
    <w:rsid w:val="7833FB95"/>
    <w:rsid w:val="7837C194"/>
    <w:rsid w:val="783A0C14"/>
    <w:rsid w:val="783A3A5E"/>
    <w:rsid w:val="783C035E"/>
    <w:rsid w:val="78411677"/>
    <w:rsid w:val="78478FE4"/>
    <w:rsid w:val="784A8650"/>
    <w:rsid w:val="784A9CC4"/>
    <w:rsid w:val="784C26FF"/>
    <w:rsid w:val="784C5923"/>
    <w:rsid w:val="784DEBE1"/>
    <w:rsid w:val="784F5100"/>
    <w:rsid w:val="78534F97"/>
    <w:rsid w:val="78557813"/>
    <w:rsid w:val="78576280"/>
    <w:rsid w:val="785C3E52"/>
    <w:rsid w:val="785C4BA4"/>
    <w:rsid w:val="785E0021"/>
    <w:rsid w:val="7864DD66"/>
    <w:rsid w:val="7866BC21"/>
    <w:rsid w:val="7868DAA3"/>
    <w:rsid w:val="78691F7E"/>
    <w:rsid w:val="786C42F5"/>
    <w:rsid w:val="78724741"/>
    <w:rsid w:val="7872B7C3"/>
    <w:rsid w:val="78748B4F"/>
    <w:rsid w:val="7875D229"/>
    <w:rsid w:val="7876FD9C"/>
    <w:rsid w:val="78792728"/>
    <w:rsid w:val="787C62B6"/>
    <w:rsid w:val="78802EF7"/>
    <w:rsid w:val="78812ABD"/>
    <w:rsid w:val="788BFCF1"/>
    <w:rsid w:val="788F0462"/>
    <w:rsid w:val="7891A5E5"/>
    <w:rsid w:val="7893F16C"/>
    <w:rsid w:val="789A5E65"/>
    <w:rsid w:val="789B02D5"/>
    <w:rsid w:val="78A07F4B"/>
    <w:rsid w:val="78A55B99"/>
    <w:rsid w:val="78AC3B7B"/>
    <w:rsid w:val="78AE2F7F"/>
    <w:rsid w:val="78B45C4D"/>
    <w:rsid w:val="78B481C3"/>
    <w:rsid w:val="78B5463A"/>
    <w:rsid w:val="78B6AB9C"/>
    <w:rsid w:val="78BFF8FA"/>
    <w:rsid w:val="78C067BA"/>
    <w:rsid w:val="78CC8A56"/>
    <w:rsid w:val="78CDAC4F"/>
    <w:rsid w:val="78D31109"/>
    <w:rsid w:val="78D31A4B"/>
    <w:rsid w:val="78D4223B"/>
    <w:rsid w:val="78D47F8A"/>
    <w:rsid w:val="78D5E011"/>
    <w:rsid w:val="78DA9F1C"/>
    <w:rsid w:val="78DE5F11"/>
    <w:rsid w:val="78E43F3D"/>
    <w:rsid w:val="78E9A023"/>
    <w:rsid w:val="78EB13E5"/>
    <w:rsid w:val="78EC05DB"/>
    <w:rsid w:val="78EF34D4"/>
    <w:rsid w:val="78F4C270"/>
    <w:rsid w:val="78F6C8E9"/>
    <w:rsid w:val="78FF554D"/>
    <w:rsid w:val="790033FC"/>
    <w:rsid w:val="79003CAD"/>
    <w:rsid w:val="79008E19"/>
    <w:rsid w:val="79044976"/>
    <w:rsid w:val="7905E6B4"/>
    <w:rsid w:val="7908D512"/>
    <w:rsid w:val="79090004"/>
    <w:rsid w:val="790D12AE"/>
    <w:rsid w:val="791210A7"/>
    <w:rsid w:val="79153929"/>
    <w:rsid w:val="7918BA33"/>
    <w:rsid w:val="791B96AC"/>
    <w:rsid w:val="791DDDD7"/>
    <w:rsid w:val="791F9490"/>
    <w:rsid w:val="7920BBE0"/>
    <w:rsid w:val="7921A566"/>
    <w:rsid w:val="792261BE"/>
    <w:rsid w:val="792498FA"/>
    <w:rsid w:val="792C5B45"/>
    <w:rsid w:val="7930B4BE"/>
    <w:rsid w:val="79333F54"/>
    <w:rsid w:val="793464D5"/>
    <w:rsid w:val="7934B01C"/>
    <w:rsid w:val="7935D3E1"/>
    <w:rsid w:val="79377193"/>
    <w:rsid w:val="7937A047"/>
    <w:rsid w:val="793CD40E"/>
    <w:rsid w:val="79401DFE"/>
    <w:rsid w:val="7940D5BE"/>
    <w:rsid w:val="7942ABDB"/>
    <w:rsid w:val="7944E063"/>
    <w:rsid w:val="794683D5"/>
    <w:rsid w:val="7948031D"/>
    <w:rsid w:val="79496A15"/>
    <w:rsid w:val="794970F5"/>
    <w:rsid w:val="794AEDA6"/>
    <w:rsid w:val="794B5C62"/>
    <w:rsid w:val="794BB02C"/>
    <w:rsid w:val="795042BD"/>
    <w:rsid w:val="795ADAA6"/>
    <w:rsid w:val="795B6674"/>
    <w:rsid w:val="7961A971"/>
    <w:rsid w:val="7963A540"/>
    <w:rsid w:val="7964B709"/>
    <w:rsid w:val="79682A2D"/>
    <w:rsid w:val="796DF802"/>
    <w:rsid w:val="7972C696"/>
    <w:rsid w:val="79762295"/>
    <w:rsid w:val="7980DE39"/>
    <w:rsid w:val="798516FC"/>
    <w:rsid w:val="7988324D"/>
    <w:rsid w:val="7991ABDB"/>
    <w:rsid w:val="7994181D"/>
    <w:rsid w:val="7996C7C9"/>
    <w:rsid w:val="7999F4C7"/>
    <w:rsid w:val="799B18BE"/>
    <w:rsid w:val="799FD24C"/>
    <w:rsid w:val="79A221AE"/>
    <w:rsid w:val="79A81815"/>
    <w:rsid w:val="79A86E98"/>
    <w:rsid w:val="79AAF2EF"/>
    <w:rsid w:val="79B1674C"/>
    <w:rsid w:val="79B31B39"/>
    <w:rsid w:val="79B40C9F"/>
    <w:rsid w:val="79B64E6B"/>
    <w:rsid w:val="79B7E48E"/>
    <w:rsid w:val="79B88DEC"/>
    <w:rsid w:val="79B9FBA8"/>
    <w:rsid w:val="79BCB7E4"/>
    <w:rsid w:val="79BEF31A"/>
    <w:rsid w:val="79C096B9"/>
    <w:rsid w:val="79CD8024"/>
    <w:rsid w:val="79CF3DFD"/>
    <w:rsid w:val="79CFA172"/>
    <w:rsid w:val="79D5F0D4"/>
    <w:rsid w:val="79DAB9DB"/>
    <w:rsid w:val="79DCEAB8"/>
    <w:rsid w:val="79DE742D"/>
    <w:rsid w:val="79E11DBE"/>
    <w:rsid w:val="79E14AAF"/>
    <w:rsid w:val="79E47654"/>
    <w:rsid w:val="79EC6982"/>
    <w:rsid w:val="79EF5251"/>
    <w:rsid w:val="79F2793A"/>
    <w:rsid w:val="79F91C34"/>
    <w:rsid w:val="79FD8157"/>
    <w:rsid w:val="79FFBA82"/>
    <w:rsid w:val="7A00979D"/>
    <w:rsid w:val="7A02A62F"/>
    <w:rsid w:val="7A02D6FB"/>
    <w:rsid w:val="7A05DDF9"/>
    <w:rsid w:val="7A0D6A98"/>
    <w:rsid w:val="7A0E8824"/>
    <w:rsid w:val="7A102FFC"/>
    <w:rsid w:val="7A123BE5"/>
    <w:rsid w:val="7A12A9FE"/>
    <w:rsid w:val="7A1B34CB"/>
    <w:rsid w:val="7A1BFF58"/>
    <w:rsid w:val="7A202FD0"/>
    <w:rsid w:val="7A208ABC"/>
    <w:rsid w:val="7A22C16E"/>
    <w:rsid w:val="7A24A7EC"/>
    <w:rsid w:val="7A25651E"/>
    <w:rsid w:val="7A26ADB2"/>
    <w:rsid w:val="7A279FE8"/>
    <w:rsid w:val="7A2B2042"/>
    <w:rsid w:val="7A2CA5C9"/>
    <w:rsid w:val="7A2CFE59"/>
    <w:rsid w:val="7A2D8693"/>
    <w:rsid w:val="7A31ABDB"/>
    <w:rsid w:val="7A38D0BB"/>
    <w:rsid w:val="7A3A3DDF"/>
    <w:rsid w:val="7A3FE0FF"/>
    <w:rsid w:val="7A4052B8"/>
    <w:rsid w:val="7A4C7F94"/>
    <w:rsid w:val="7A4D029D"/>
    <w:rsid w:val="7A4F50A6"/>
    <w:rsid w:val="7A54449D"/>
    <w:rsid w:val="7A571704"/>
    <w:rsid w:val="7A574272"/>
    <w:rsid w:val="7A592F39"/>
    <w:rsid w:val="7A5ABCA9"/>
    <w:rsid w:val="7A5B8DDF"/>
    <w:rsid w:val="7A5F5015"/>
    <w:rsid w:val="7A5F6695"/>
    <w:rsid w:val="7A6452BB"/>
    <w:rsid w:val="7A647057"/>
    <w:rsid w:val="7A675B28"/>
    <w:rsid w:val="7A67FA18"/>
    <w:rsid w:val="7A68E950"/>
    <w:rsid w:val="7A6A2124"/>
    <w:rsid w:val="7A6D8E07"/>
    <w:rsid w:val="7A6DD9A2"/>
    <w:rsid w:val="7A7004C3"/>
    <w:rsid w:val="7A730EB9"/>
    <w:rsid w:val="7A736250"/>
    <w:rsid w:val="7A75421A"/>
    <w:rsid w:val="7A75E4D3"/>
    <w:rsid w:val="7A769018"/>
    <w:rsid w:val="7A76C6CE"/>
    <w:rsid w:val="7A774915"/>
    <w:rsid w:val="7A7C27FB"/>
    <w:rsid w:val="7A7D3375"/>
    <w:rsid w:val="7A808385"/>
    <w:rsid w:val="7A83E852"/>
    <w:rsid w:val="7A85F5EB"/>
    <w:rsid w:val="7A86ADB3"/>
    <w:rsid w:val="7A877BBC"/>
    <w:rsid w:val="7A8B8F18"/>
    <w:rsid w:val="7A8C54F2"/>
    <w:rsid w:val="7A8E0525"/>
    <w:rsid w:val="7A8E32F6"/>
    <w:rsid w:val="7A908B19"/>
    <w:rsid w:val="7A93B4AE"/>
    <w:rsid w:val="7A940CE1"/>
    <w:rsid w:val="7A95F8FE"/>
    <w:rsid w:val="7A977540"/>
    <w:rsid w:val="7A9CFF8E"/>
    <w:rsid w:val="7AA730CE"/>
    <w:rsid w:val="7AA9A5D5"/>
    <w:rsid w:val="7AB360D4"/>
    <w:rsid w:val="7ABD62D9"/>
    <w:rsid w:val="7ABDC4A5"/>
    <w:rsid w:val="7ABEEBC2"/>
    <w:rsid w:val="7AC00718"/>
    <w:rsid w:val="7AC800B4"/>
    <w:rsid w:val="7ACA92C2"/>
    <w:rsid w:val="7ACB3DF1"/>
    <w:rsid w:val="7ACBEFC7"/>
    <w:rsid w:val="7ACEDE3D"/>
    <w:rsid w:val="7ACEEBF5"/>
    <w:rsid w:val="7AD1E26F"/>
    <w:rsid w:val="7AD839AA"/>
    <w:rsid w:val="7AD85EBD"/>
    <w:rsid w:val="7AD8B48D"/>
    <w:rsid w:val="7ADED900"/>
    <w:rsid w:val="7AE1E109"/>
    <w:rsid w:val="7AE27B1B"/>
    <w:rsid w:val="7AE3D544"/>
    <w:rsid w:val="7AE651F6"/>
    <w:rsid w:val="7AE676E6"/>
    <w:rsid w:val="7AEAB359"/>
    <w:rsid w:val="7AF2D7B3"/>
    <w:rsid w:val="7AF2DFBF"/>
    <w:rsid w:val="7AF39269"/>
    <w:rsid w:val="7AF9F2E6"/>
    <w:rsid w:val="7B0180FE"/>
    <w:rsid w:val="7B071A75"/>
    <w:rsid w:val="7B090529"/>
    <w:rsid w:val="7B099D35"/>
    <w:rsid w:val="7B09C863"/>
    <w:rsid w:val="7B0BC3DA"/>
    <w:rsid w:val="7B0C273E"/>
    <w:rsid w:val="7B0D9BA2"/>
    <w:rsid w:val="7B0F36C0"/>
    <w:rsid w:val="7B13CBC0"/>
    <w:rsid w:val="7B16C323"/>
    <w:rsid w:val="7B175599"/>
    <w:rsid w:val="7B184278"/>
    <w:rsid w:val="7B1A3114"/>
    <w:rsid w:val="7B1C9080"/>
    <w:rsid w:val="7B236A54"/>
    <w:rsid w:val="7B2B384E"/>
    <w:rsid w:val="7B32FBEC"/>
    <w:rsid w:val="7B39CB1E"/>
    <w:rsid w:val="7B3AA771"/>
    <w:rsid w:val="7B3B72D0"/>
    <w:rsid w:val="7B3B8A0C"/>
    <w:rsid w:val="7B409341"/>
    <w:rsid w:val="7B41D29A"/>
    <w:rsid w:val="7B41D99A"/>
    <w:rsid w:val="7B44A0FE"/>
    <w:rsid w:val="7B4580E1"/>
    <w:rsid w:val="7B46196C"/>
    <w:rsid w:val="7B46D61B"/>
    <w:rsid w:val="7B48A6FA"/>
    <w:rsid w:val="7B49D582"/>
    <w:rsid w:val="7B4E87B7"/>
    <w:rsid w:val="7B5730A9"/>
    <w:rsid w:val="7B57A743"/>
    <w:rsid w:val="7B585B28"/>
    <w:rsid w:val="7B5BDA30"/>
    <w:rsid w:val="7B5DC048"/>
    <w:rsid w:val="7B5E9669"/>
    <w:rsid w:val="7B6112EE"/>
    <w:rsid w:val="7B61C8C3"/>
    <w:rsid w:val="7B62F913"/>
    <w:rsid w:val="7B6C51B8"/>
    <w:rsid w:val="7B7312BC"/>
    <w:rsid w:val="7B774231"/>
    <w:rsid w:val="7B7E8660"/>
    <w:rsid w:val="7B7F520B"/>
    <w:rsid w:val="7B82472C"/>
    <w:rsid w:val="7B82E870"/>
    <w:rsid w:val="7B86D4DC"/>
    <w:rsid w:val="7B881F67"/>
    <w:rsid w:val="7B9524DC"/>
    <w:rsid w:val="7B97CF20"/>
    <w:rsid w:val="7B9858D8"/>
    <w:rsid w:val="7B99B84C"/>
    <w:rsid w:val="7B9A6DCD"/>
    <w:rsid w:val="7B9B4604"/>
    <w:rsid w:val="7B9FB908"/>
    <w:rsid w:val="7BA0F11E"/>
    <w:rsid w:val="7BA44C71"/>
    <w:rsid w:val="7BA5B093"/>
    <w:rsid w:val="7BA5CA30"/>
    <w:rsid w:val="7BA5DB26"/>
    <w:rsid w:val="7BA8915B"/>
    <w:rsid w:val="7BAA4B65"/>
    <w:rsid w:val="7BACA319"/>
    <w:rsid w:val="7BAD3087"/>
    <w:rsid w:val="7BAE5544"/>
    <w:rsid w:val="7BB5B33B"/>
    <w:rsid w:val="7BB8B80B"/>
    <w:rsid w:val="7BBB3B2C"/>
    <w:rsid w:val="7BC0C04D"/>
    <w:rsid w:val="7BC118E3"/>
    <w:rsid w:val="7BC55D1C"/>
    <w:rsid w:val="7BC57917"/>
    <w:rsid w:val="7BC5966F"/>
    <w:rsid w:val="7BCD6C18"/>
    <w:rsid w:val="7BD13311"/>
    <w:rsid w:val="7BD1A440"/>
    <w:rsid w:val="7BD30A2B"/>
    <w:rsid w:val="7BD5AAD7"/>
    <w:rsid w:val="7BD910EA"/>
    <w:rsid w:val="7BDCBD24"/>
    <w:rsid w:val="7BDD36B0"/>
    <w:rsid w:val="7BDE6F9C"/>
    <w:rsid w:val="7BDFD731"/>
    <w:rsid w:val="7BDFEA77"/>
    <w:rsid w:val="7BDFFA74"/>
    <w:rsid w:val="7BE0ED79"/>
    <w:rsid w:val="7BE52154"/>
    <w:rsid w:val="7BED6C37"/>
    <w:rsid w:val="7BEE4A90"/>
    <w:rsid w:val="7BF17868"/>
    <w:rsid w:val="7BF97707"/>
    <w:rsid w:val="7C022FF0"/>
    <w:rsid w:val="7C04B9B1"/>
    <w:rsid w:val="7C077D76"/>
    <w:rsid w:val="7C0B5E02"/>
    <w:rsid w:val="7C0BD524"/>
    <w:rsid w:val="7C0EDFE6"/>
    <w:rsid w:val="7C168DC1"/>
    <w:rsid w:val="7C1BB6C3"/>
    <w:rsid w:val="7C1E52FD"/>
    <w:rsid w:val="7C1FBD20"/>
    <w:rsid w:val="7C24D27D"/>
    <w:rsid w:val="7C288E28"/>
    <w:rsid w:val="7C28A9E7"/>
    <w:rsid w:val="7C29D54E"/>
    <w:rsid w:val="7C2CF21C"/>
    <w:rsid w:val="7C2ED4D5"/>
    <w:rsid w:val="7C312979"/>
    <w:rsid w:val="7C33ED15"/>
    <w:rsid w:val="7C35C067"/>
    <w:rsid w:val="7C37026F"/>
    <w:rsid w:val="7C3780D7"/>
    <w:rsid w:val="7C426B33"/>
    <w:rsid w:val="7C44901B"/>
    <w:rsid w:val="7C463558"/>
    <w:rsid w:val="7C468D24"/>
    <w:rsid w:val="7C46A8C6"/>
    <w:rsid w:val="7C488E8F"/>
    <w:rsid w:val="7C49B3A3"/>
    <w:rsid w:val="7C4BCD00"/>
    <w:rsid w:val="7C4FBFB8"/>
    <w:rsid w:val="7C50E2D8"/>
    <w:rsid w:val="7C54B99D"/>
    <w:rsid w:val="7C581099"/>
    <w:rsid w:val="7C59B609"/>
    <w:rsid w:val="7C59D137"/>
    <w:rsid w:val="7C5CBD66"/>
    <w:rsid w:val="7C5E9405"/>
    <w:rsid w:val="7C5F1787"/>
    <w:rsid w:val="7C63E128"/>
    <w:rsid w:val="7C65E575"/>
    <w:rsid w:val="7C68F4CE"/>
    <w:rsid w:val="7C6BFCB9"/>
    <w:rsid w:val="7C6C8408"/>
    <w:rsid w:val="7C6EDA80"/>
    <w:rsid w:val="7C70CF94"/>
    <w:rsid w:val="7C724854"/>
    <w:rsid w:val="7C7394BF"/>
    <w:rsid w:val="7C7426B3"/>
    <w:rsid w:val="7C74AE62"/>
    <w:rsid w:val="7C7B1F77"/>
    <w:rsid w:val="7C815C41"/>
    <w:rsid w:val="7C820957"/>
    <w:rsid w:val="7C826908"/>
    <w:rsid w:val="7C82E7E6"/>
    <w:rsid w:val="7C885ABC"/>
    <w:rsid w:val="7C8D1D78"/>
    <w:rsid w:val="7C8FD209"/>
    <w:rsid w:val="7C90B2C6"/>
    <w:rsid w:val="7C91639B"/>
    <w:rsid w:val="7C98BE79"/>
    <w:rsid w:val="7C9CA12D"/>
    <w:rsid w:val="7C9E8CEF"/>
    <w:rsid w:val="7CA07143"/>
    <w:rsid w:val="7CA0ADD0"/>
    <w:rsid w:val="7CA68E14"/>
    <w:rsid w:val="7CAA71E2"/>
    <w:rsid w:val="7CB11D53"/>
    <w:rsid w:val="7CB7ADC5"/>
    <w:rsid w:val="7CBC07E3"/>
    <w:rsid w:val="7CBE023C"/>
    <w:rsid w:val="7CBEB447"/>
    <w:rsid w:val="7CC604D2"/>
    <w:rsid w:val="7CC7B773"/>
    <w:rsid w:val="7CC8FC28"/>
    <w:rsid w:val="7CC9668D"/>
    <w:rsid w:val="7CCA5F9A"/>
    <w:rsid w:val="7CCDBADD"/>
    <w:rsid w:val="7CCE41BF"/>
    <w:rsid w:val="7CD0D24C"/>
    <w:rsid w:val="7CD31D45"/>
    <w:rsid w:val="7CD55F14"/>
    <w:rsid w:val="7CD917FC"/>
    <w:rsid w:val="7CE081E2"/>
    <w:rsid w:val="7CE0BA40"/>
    <w:rsid w:val="7CE26A5F"/>
    <w:rsid w:val="7CE58BF0"/>
    <w:rsid w:val="7CF4ED28"/>
    <w:rsid w:val="7CF9D843"/>
    <w:rsid w:val="7CFB17C3"/>
    <w:rsid w:val="7CFD65AB"/>
    <w:rsid w:val="7D03951E"/>
    <w:rsid w:val="7D07382F"/>
    <w:rsid w:val="7D0ACE6B"/>
    <w:rsid w:val="7D0BED3B"/>
    <w:rsid w:val="7D0E0E57"/>
    <w:rsid w:val="7D0EA85C"/>
    <w:rsid w:val="7D1CB887"/>
    <w:rsid w:val="7D1E3A62"/>
    <w:rsid w:val="7D1F3A37"/>
    <w:rsid w:val="7D216356"/>
    <w:rsid w:val="7D284A90"/>
    <w:rsid w:val="7D28523E"/>
    <w:rsid w:val="7D29DC94"/>
    <w:rsid w:val="7D2BAACD"/>
    <w:rsid w:val="7D381AF3"/>
    <w:rsid w:val="7D398CA8"/>
    <w:rsid w:val="7D3AD60B"/>
    <w:rsid w:val="7D3B2904"/>
    <w:rsid w:val="7D3B9F89"/>
    <w:rsid w:val="7D3D928B"/>
    <w:rsid w:val="7D3E16DF"/>
    <w:rsid w:val="7D3EABC6"/>
    <w:rsid w:val="7D3F072A"/>
    <w:rsid w:val="7D417B6A"/>
    <w:rsid w:val="7D42FB7B"/>
    <w:rsid w:val="7D4354D7"/>
    <w:rsid w:val="7D45EF5B"/>
    <w:rsid w:val="7D479AD5"/>
    <w:rsid w:val="7D49C7D8"/>
    <w:rsid w:val="7D573903"/>
    <w:rsid w:val="7D577482"/>
    <w:rsid w:val="7D5979C9"/>
    <w:rsid w:val="7D5B3740"/>
    <w:rsid w:val="7D5E7FC5"/>
    <w:rsid w:val="7D637EE5"/>
    <w:rsid w:val="7D63F8B8"/>
    <w:rsid w:val="7D64AD9F"/>
    <w:rsid w:val="7D681660"/>
    <w:rsid w:val="7D6DCF88"/>
    <w:rsid w:val="7D6DFE46"/>
    <w:rsid w:val="7D6E5B5C"/>
    <w:rsid w:val="7D720EE8"/>
    <w:rsid w:val="7D759E20"/>
    <w:rsid w:val="7D785B2E"/>
    <w:rsid w:val="7D7A46AD"/>
    <w:rsid w:val="7D7D56AF"/>
    <w:rsid w:val="7D7D6025"/>
    <w:rsid w:val="7D7E637F"/>
    <w:rsid w:val="7D7F4A3C"/>
    <w:rsid w:val="7D830541"/>
    <w:rsid w:val="7D849636"/>
    <w:rsid w:val="7D89F4D5"/>
    <w:rsid w:val="7D8AD8C7"/>
    <w:rsid w:val="7D8C6A69"/>
    <w:rsid w:val="7D97AEBA"/>
    <w:rsid w:val="7D9AD140"/>
    <w:rsid w:val="7D9C5D45"/>
    <w:rsid w:val="7D9F4C11"/>
    <w:rsid w:val="7DA1BB2D"/>
    <w:rsid w:val="7DA2056C"/>
    <w:rsid w:val="7DA45B33"/>
    <w:rsid w:val="7DA66002"/>
    <w:rsid w:val="7DAA72D4"/>
    <w:rsid w:val="7DACA208"/>
    <w:rsid w:val="7DADC5B7"/>
    <w:rsid w:val="7DAE05EA"/>
    <w:rsid w:val="7DAF139C"/>
    <w:rsid w:val="7DB25C64"/>
    <w:rsid w:val="7DB77472"/>
    <w:rsid w:val="7DB90FA7"/>
    <w:rsid w:val="7DBBFD21"/>
    <w:rsid w:val="7DBC57ED"/>
    <w:rsid w:val="7DBCDC3F"/>
    <w:rsid w:val="7DC373BC"/>
    <w:rsid w:val="7DC61ECF"/>
    <w:rsid w:val="7DC6E3C7"/>
    <w:rsid w:val="7DCB99A2"/>
    <w:rsid w:val="7DCD486F"/>
    <w:rsid w:val="7DD27FC5"/>
    <w:rsid w:val="7DD520AD"/>
    <w:rsid w:val="7DD5D7EC"/>
    <w:rsid w:val="7DD701CF"/>
    <w:rsid w:val="7DDC6156"/>
    <w:rsid w:val="7DDF0066"/>
    <w:rsid w:val="7DE2F0AB"/>
    <w:rsid w:val="7DE322E8"/>
    <w:rsid w:val="7DE389EF"/>
    <w:rsid w:val="7DE405D2"/>
    <w:rsid w:val="7DE5662A"/>
    <w:rsid w:val="7DE5771E"/>
    <w:rsid w:val="7DE5C344"/>
    <w:rsid w:val="7DE686C5"/>
    <w:rsid w:val="7DE6B39A"/>
    <w:rsid w:val="7DE922D8"/>
    <w:rsid w:val="7DF91DEF"/>
    <w:rsid w:val="7DFA5C43"/>
    <w:rsid w:val="7DFC448D"/>
    <w:rsid w:val="7DFC8A25"/>
    <w:rsid w:val="7DFD83C6"/>
    <w:rsid w:val="7E013EBF"/>
    <w:rsid w:val="7E0419C0"/>
    <w:rsid w:val="7E05B893"/>
    <w:rsid w:val="7E0675D0"/>
    <w:rsid w:val="7E0C3000"/>
    <w:rsid w:val="7E15502B"/>
    <w:rsid w:val="7E19538C"/>
    <w:rsid w:val="7E1D2A24"/>
    <w:rsid w:val="7E1F309D"/>
    <w:rsid w:val="7E1F4451"/>
    <w:rsid w:val="7E2149A2"/>
    <w:rsid w:val="7E2A7C9A"/>
    <w:rsid w:val="7E2B3028"/>
    <w:rsid w:val="7E2DC34E"/>
    <w:rsid w:val="7E2DEA9C"/>
    <w:rsid w:val="7E2E55AF"/>
    <w:rsid w:val="7E2E833F"/>
    <w:rsid w:val="7E311449"/>
    <w:rsid w:val="7E32E03C"/>
    <w:rsid w:val="7E347CA6"/>
    <w:rsid w:val="7E37FD6C"/>
    <w:rsid w:val="7E3C1119"/>
    <w:rsid w:val="7E3DB5F8"/>
    <w:rsid w:val="7E3FF794"/>
    <w:rsid w:val="7E424696"/>
    <w:rsid w:val="7E443877"/>
    <w:rsid w:val="7E476809"/>
    <w:rsid w:val="7E4811BC"/>
    <w:rsid w:val="7E48E91B"/>
    <w:rsid w:val="7E4FB43F"/>
    <w:rsid w:val="7E51BE07"/>
    <w:rsid w:val="7E52ABDC"/>
    <w:rsid w:val="7E585FC2"/>
    <w:rsid w:val="7E5D8683"/>
    <w:rsid w:val="7E604D9F"/>
    <w:rsid w:val="7E646117"/>
    <w:rsid w:val="7E653864"/>
    <w:rsid w:val="7E66F591"/>
    <w:rsid w:val="7E69F7EC"/>
    <w:rsid w:val="7E6A3999"/>
    <w:rsid w:val="7E6B3D37"/>
    <w:rsid w:val="7E6F019B"/>
    <w:rsid w:val="7E703F47"/>
    <w:rsid w:val="7E73F93B"/>
    <w:rsid w:val="7E756FA4"/>
    <w:rsid w:val="7E78ED2C"/>
    <w:rsid w:val="7E808A50"/>
    <w:rsid w:val="7E869DC6"/>
    <w:rsid w:val="7E878FF3"/>
    <w:rsid w:val="7E88202B"/>
    <w:rsid w:val="7E8CBA1A"/>
    <w:rsid w:val="7E90D707"/>
    <w:rsid w:val="7E90F4FF"/>
    <w:rsid w:val="7E912EDA"/>
    <w:rsid w:val="7E9269A2"/>
    <w:rsid w:val="7E9848EE"/>
    <w:rsid w:val="7E9915B2"/>
    <w:rsid w:val="7E9C4213"/>
    <w:rsid w:val="7E9CEDE5"/>
    <w:rsid w:val="7E9D4C20"/>
    <w:rsid w:val="7EB13D2D"/>
    <w:rsid w:val="7EB4AFB9"/>
    <w:rsid w:val="7EB58746"/>
    <w:rsid w:val="7EB60680"/>
    <w:rsid w:val="7EB6C2D4"/>
    <w:rsid w:val="7EB6CA08"/>
    <w:rsid w:val="7EBC592C"/>
    <w:rsid w:val="7EBD171D"/>
    <w:rsid w:val="7EBFE39D"/>
    <w:rsid w:val="7EC1B58D"/>
    <w:rsid w:val="7EC1F111"/>
    <w:rsid w:val="7EC2911B"/>
    <w:rsid w:val="7EC40B39"/>
    <w:rsid w:val="7EC5A4CD"/>
    <w:rsid w:val="7EC6839B"/>
    <w:rsid w:val="7EC8DB80"/>
    <w:rsid w:val="7EC95F07"/>
    <w:rsid w:val="7ED307D2"/>
    <w:rsid w:val="7ED5727F"/>
    <w:rsid w:val="7ED58C8A"/>
    <w:rsid w:val="7ED984EE"/>
    <w:rsid w:val="7EDAAF78"/>
    <w:rsid w:val="7EDAFD1D"/>
    <w:rsid w:val="7EDC7FB5"/>
    <w:rsid w:val="7EE1E2B6"/>
    <w:rsid w:val="7EE204DD"/>
    <w:rsid w:val="7EE6E188"/>
    <w:rsid w:val="7EECBB64"/>
    <w:rsid w:val="7EEDF80F"/>
    <w:rsid w:val="7EEFA8C5"/>
    <w:rsid w:val="7EEFAB39"/>
    <w:rsid w:val="7EF05F97"/>
    <w:rsid w:val="7EF186E5"/>
    <w:rsid w:val="7EF446D3"/>
    <w:rsid w:val="7EF4D4C4"/>
    <w:rsid w:val="7EF7A518"/>
    <w:rsid w:val="7EFFF7EE"/>
    <w:rsid w:val="7F02AAEE"/>
    <w:rsid w:val="7F050836"/>
    <w:rsid w:val="7F056BCA"/>
    <w:rsid w:val="7F083B20"/>
    <w:rsid w:val="7F0B29DD"/>
    <w:rsid w:val="7F0B9AA4"/>
    <w:rsid w:val="7F1152F8"/>
    <w:rsid w:val="7F1631A9"/>
    <w:rsid w:val="7F1921FF"/>
    <w:rsid w:val="7F21D9A7"/>
    <w:rsid w:val="7F23F0C8"/>
    <w:rsid w:val="7F25449F"/>
    <w:rsid w:val="7F25B36C"/>
    <w:rsid w:val="7F29A4D2"/>
    <w:rsid w:val="7F2D9B31"/>
    <w:rsid w:val="7F2F9388"/>
    <w:rsid w:val="7F32CF78"/>
    <w:rsid w:val="7F338F4C"/>
    <w:rsid w:val="7F3442FA"/>
    <w:rsid w:val="7F354714"/>
    <w:rsid w:val="7F3D0E97"/>
    <w:rsid w:val="7F3DC415"/>
    <w:rsid w:val="7F41E535"/>
    <w:rsid w:val="7F426896"/>
    <w:rsid w:val="7F42C223"/>
    <w:rsid w:val="7F4366AC"/>
    <w:rsid w:val="7F4392FB"/>
    <w:rsid w:val="7F43EDE7"/>
    <w:rsid w:val="7F443C69"/>
    <w:rsid w:val="7F46EE81"/>
    <w:rsid w:val="7F470900"/>
    <w:rsid w:val="7F4BB3EA"/>
    <w:rsid w:val="7F4EABF2"/>
    <w:rsid w:val="7F55BD72"/>
    <w:rsid w:val="7F57BA31"/>
    <w:rsid w:val="7F5A27D7"/>
    <w:rsid w:val="7F5AF85E"/>
    <w:rsid w:val="7F600044"/>
    <w:rsid w:val="7F607B1A"/>
    <w:rsid w:val="7F618702"/>
    <w:rsid w:val="7F647A73"/>
    <w:rsid w:val="7F6716F8"/>
    <w:rsid w:val="7F673904"/>
    <w:rsid w:val="7F6D375B"/>
    <w:rsid w:val="7F6E5026"/>
    <w:rsid w:val="7F6E94A6"/>
    <w:rsid w:val="7F738A03"/>
    <w:rsid w:val="7F7A38C0"/>
    <w:rsid w:val="7F7A983B"/>
    <w:rsid w:val="7F7D033A"/>
    <w:rsid w:val="7F7F0BD0"/>
    <w:rsid w:val="7F817324"/>
    <w:rsid w:val="7F85FA5F"/>
    <w:rsid w:val="7F873DE5"/>
    <w:rsid w:val="7F87C53B"/>
    <w:rsid w:val="7F915D8F"/>
    <w:rsid w:val="7F92FC14"/>
    <w:rsid w:val="7F983046"/>
    <w:rsid w:val="7F99EB41"/>
    <w:rsid w:val="7F9B0925"/>
    <w:rsid w:val="7FA47847"/>
    <w:rsid w:val="7FADFBE8"/>
    <w:rsid w:val="7FB1B32F"/>
    <w:rsid w:val="7FB1D7FE"/>
    <w:rsid w:val="7FB40FF7"/>
    <w:rsid w:val="7FBA87FE"/>
    <w:rsid w:val="7FBB13D1"/>
    <w:rsid w:val="7FBC9C3A"/>
    <w:rsid w:val="7FBF02CA"/>
    <w:rsid w:val="7FC19E19"/>
    <w:rsid w:val="7FC2C517"/>
    <w:rsid w:val="7FCFE8CC"/>
    <w:rsid w:val="7FD16C5C"/>
    <w:rsid w:val="7FD3D7FC"/>
    <w:rsid w:val="7FD44CEC"/>
    <w:rsid w:val="7FD7A0CF"/>
    <w:rsid w:val="7FD9750C"/>
    <w:rsid w:val="7FD9CAF7"/>
    <w:rsid w:val="7FE14C43"/>
    <w:rsid w:val="7FE15919"/>
    <w:rsid w:val="7FE59029"/>
    <w:rsid w:val="7FE6C0F2"/>
    <w:rsid w:val="7FE8BE15"/>
    <w:rsid w:val="7FEB58C0"/>
    <w:rsid w:val="7FEC41F1"/>
    <w:rsid w:val="7FEE4325"/>
    <w:rsid w:val="7FEF2890"/>
    <w:rsid w:val="7FF0E523"/>
    <w:rsid w:val="7FF27CA1"/>
    <w:rsid w:val="7FF8D334"/>
    <w:rsid w:val="7FF8D5F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8BB44B"/>
  <w15:chartTrackingRefBased/>
  <w15:docId w15:val="{784341CA-780A-4A3C-A98D-296445087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596903"/>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596903"/>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596903"/>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596903"/>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596903"/>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596903"/>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596903"/>
    <w:pPr>
      <w:keepNext/>
      <w:spacing w:after="200" w:line="240" w:lineRule="auto"/>
    </w:pPr>
    <w:rPr>
      <w:b/>
      <w:iCs/>
      <w:szCs w:val="18"/>
    </w:rPr>
  </w:style>
  <w:style w:type="table" w:customStyle="1" w:styleId="Tableheader">
    <w:name w:val="ŠTable header"/>
    <w:basedOn w:val="TableNormal"/>
    <w:uiPriority w:val="99"/>
    <w:rsid w:val="00596903"/>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5969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596903"/>
    <w:pPr>
      <w:numPr>
        <w:numId w:val="14"/>
      </w:numPr>
    </w:pPr>
  </w:style>
  <w:style w:type="paragraph" w:styleId="ListNumber2">
    <w:name w:val="List Number 2"/>
    <w:aliases w:val="ŠList Number 2"/>
    <w:basedOn w:val="Normal"/>
    <w:uiPriority w:val="9"/>
    <w:qFormat/>
    <w:rsid w:val="00596903"/>
    <w:pPr>
      <w:numPr>
        <w:numId w:val="13"/>
      </w:numPr>
    </w:pPr>
  </w:style>
  <w:style w:type="paragraph" w:styleId="ListBullet">
    <w:name w:val="List Bullet"/>
    <w:aliases w:val="ŠList Bullet"/>
    <w:basedOn w:val="Normal"/>
    <w:uiPriority w:val="10"/>
    <w:qFormat/>
    <w:rsid w:val="00596903"/>
    <w:pPr>
      <w:numPr>
        <w:numId w:val="12"/>
      </w:numPr>
    </w:pPr>
  </w:style>
  <w:style w:type="paragraph" w:styleId="ListBullet2">
    <w:name w:val="List Bullet 2"/>
    <w:aliases w:val="ŠList Bullet 2"/>
    <w:basedOn w:val="Normal"/>
    <w:uiPriority w:val="11"/>
    <w:qFormat/>
    <w:rsid w:val="00596903"/>
    <w:pPr>
      <w:numPr>
        <w:numId w:val="11"/>
      </w:numPr>
      <w:contextualSpacing/>
    </w:pPr>
  </w:style>
  <w:style w:type="character" w:styleId="SubtleReference">
    <w:name w:val="Subtle Reference"/>
    <w:aliases w:val="ŠSubtle Reference"/>
    <w:uiPriority w:val="31"/>
    <w:qFormat/>
    <w:rsid w:val="00596903"/>
    <w:rPr>
      <w:rFonts w:ascii="Arial" w:hAnsi="Arial"/>
      <w:sz w:val="22"/>
    </w:rPr>
  </w:style>
  <w:style w:type="paragraph" w:styleId="Quote">
    <w:name w:val="Quote"/>
    <w:aliases w:val="ŠQuote"/>
    <w:basedOn w:val="Normal"/>
    <w:next w:val="Normal"/>
    <w:link w:val="QuoteChar"/>
    <w:uiPriority w:val="29"/>
    <w:qFormat/>
    <w:rsid w:val="00596903"/>
    <w:pPr>
      <w:keepNext/>
      <w:spacing w:before="200" w:after="200" w:line="240" w:lineRule="atLeast"/>
      <w:ind w:left="567" w:right="567"/>
    </w:pPr>
  </w:style>
  <w:style w:type="paragraph" w:styleId="Date">
    <w:name w:val="Date"/>
    <w:aliases w:val="ŠDate"/>
    <w:basedOn w:val="Normal"/>
    <w:next w:val="Normal"/>
    <w:link w:val="DateChar"/>
    <w:uiPriority w:val="99"/>
    <w:rsid w:val="00596903"/>
    <w:pPr>
      <w:spacing w:before="0" w:after="0" w:line="720" w:lineRule="atLeast"/>
    </w:pPr>
  </w:style>
  <w:style w:type="character" w:customStyle="1" w:styleId="DateChar">
    <w:name w:val="Date Char"/>
    <w:aliases w:val="ŠDate Char"/>
    <w:basedOn w:val="DefaultParagraphFont"/>
    <w:link w:val="Date"/>
    <w:uiPriority w:val="99"/>
    <w:rsid w:val="00596903"/>
    <w:rPr>
      <w:rFonts w:ascii="Arial" w:hAnsi="Arial" w:cs="Arial"/>
      <w:sz w:val="24"/>
      <w:szCs w:val="24"/>
    </w:rPr>
  </w:style>
  <w:style w:type="paragraph" w:styleId="Signature">
    <w:name w:val="Signature"/>
    <w:aliases w:val="ŠSignature"/>
    <w:basedOn w:val="Normal"/>
    <w:link w:val="SignatureChar"/>
    <w:uiPriority w:val="99"/>
    <w:rsid w:val="00596903"/>
    <w:pPr>
      <w:spacing w:before="0" w:after="0" w:line="720" w:lineRule="atLeast"/>
    </w:pPr>
  </w:style>
  <w:style w:type="character" w:customStyle="1" w:styleId="SignatureChar">
    <w:name w:val="Signature Char"/>
    <w:aliases w:val="ŠSignature Char"/>
    <w:basedOn w:val="DefaultParagraphFont"/>
    <w:link w:val="Signature"/>
    <w:uiPriority w:val="99"/>
    <w:rsid w:val="00596903"/>
    <w:rPr>
      <w:rFonts w:ascii="Arial" w:hAnsi="Arial" w:cs="Arial"/>
      <w:sz w:val="24"/>
      <w:szCs w:val="24"/>
    </w:rPr>
  </w:style>
  <w:style w:type="character" w:styleId="Strong">
    <w:name w:val="Strong"/>
    <w:aliases w:val="ŠStrong"/>
    <w:uiPriority w:val="1"/>
    <w:qFormat/>
    <w:rsid w:val="00596903"/>
    <w:rPr>
      <w:b/>
    </w:rPr>
  </w:style>
  <w:style w:type="character" w:customStyle="1" w:styleId="QuoteChar">
    <w:name w:val="Quote Char"/>
    <w:aliases w:val="ŠQuote Char"/>
    <w:basedOn w:val="DefaultParagraphFont"/>
    <w:link w:val="Quote"/>
    <w:uiPriority w:val="29"/>
    <w:rsid w:val="00596903"/>
    <w:rPr>
      <w:rFonts w:ascii="Arial" w:hAnsi="Arial" w:cs="Arial"/>
      <w:sz w:val="24"/>
      <w:szCs w:val="24"/>
    </w:rPr>
  </w:style>
  <w:style w:type="paragraph" w:customStyle="1" w:styleId="FeatureBox2">
    <w:name w:val="ŠFeature Box 2"/>
    <w:basedOn w:val="Normal"/>
    <w:next w:val="Normal"/>
    <w:uiPriority w:val="12"/>
    <w:qFormat/>
    <w:rsid w:val="00596903"/>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596903"/>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596903"/>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596903"/>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596903"/>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596903"/>
    <w:rPr>
      <w:color w:val="2F5496" w:themeColor="accent1" w:themeShade="BF"/>
      <w:u w:val="single"/>
    </w:rPr>
  </w:style>
  <w:style w:type="paragraph" w:customStyle="1" w:styleId="Logo">
    <w:name w:val="ŠLogo"/>
    <w:basedOn w:val="Normal"/>
    <w:uiPriority w:val="22"/>
    <w:qFormat/>
    <w:rsid w:val="00596903"/>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596903"/>
    <w:pPr>
      <w:tabs>
        <w:tab w:val="right" w:leader="dot" w:pos="14570"/>
      </w:tabs>
      <w:spacing w:before="0" w:after="0"/>
    </w:pPr>
    <w:rPr>
      <w:b/>
      <w:noProof/>
    </w:rPr>
  </w:style>
  <w:style w:type="paragraph" w:styleId="TOC2">
    <w:name w:val="toc 2"/>
    <w:aliases w:val="ŠTOC 2"/>
    <w:basedOn w:val="Normal"/>
    <w:next w:val="Normal"/>
    <w:uiPriority w:val="39"/>
    <w:unhideWhenUsed/>
    <w:rsid w:val="00596903"/>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596903"/>
    <w:pPr>
      <w:spacing w:before="0" w:after="0"/>
      <w:ind w:left="482"/>
    </w:pPr>
  </w:style>
  <w:style w:type="paragraph" w:styleId="Title">
    <w:name w:val="Title"/>
    <w:aliases w:val="ŠTitle"/>
    <w:basedOn w:val="Normal"/>
    <w:next w:val="Normal"/>
    <w:link w:val="TitleChar"/>
    <w:uiPriority w:val="2"/>
    <w:qFormat/>
    <w:rsid w:val="00596903"/>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596903"/>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596903"/>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596903"/>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596903"/>
    <w:pPr>
      <w:outlineLvl w:val="9"/>
    </w:pPr>
    <w:rPr>
      <w:sz w:val="40"/>
      <w:szCs w:val="40"/>
    </w:rPr>
  </w:style>
  <w:style w:type="paragraph" w:styleId="Footer">
    <w:name w:val="footer"/>
    <w:aliases w:val="ŠFooter"/>
    <w:basedOn w:val="Normal"/>
    <w:link w:val="FooterChar"/>
    <w:uiPriority w:val="99"/>
    <w:rsid w:val="00596903"/>
    <w:pPr>
      <w:tabs>
        <w:tab w:val="center" w:pos="4513"/>
        <w:tab w:val="right" w:pos="9026"/>
        <w:tab w:val="right" w:pos="10773"/>
      </w:tabs>
      <w:spacing w:before="480" w:after="0" w:line="23" w:lineRule="atLeast"/>
      <w:ind w:right="-567"/>
    </w:pPr>
    <w:rPr>
      <w:sz w:val="18"/>
      <w:szCs w:val="18"/>
    </w:rPr>
  </w:style>
  <w:style w:type="character" w:customStyle="1" w:styleId="FooterChar">
    <w:name w:val="Footer Char"/>
    <w:aliases w:val="ŠFooter Char"/>
    <w:basedOn w:val="DefaultParagraphFont"/>
    <w:link w:val="Footer"/>
    <w:uiPriority w:val="99"/>
    <w:rsid w:val="00596903"/>
    <w:rPr>
      <w:rFonts w:ascii="Arial" w:hAnsi="Arial" w:cs="Arial"/>
      <w:sz w:val="18"/>
      <w:szCs w:val="18"/>
    </w:rPr>
  </w:style>
  <w:style w:type="paragraph" w:styleId="Header">
    <w:name w:val="header"/>
    <w:aliases w:val="ŠHeader"/>
    <w:basedOn w:val="Normal"/>
    <w:link w:val="HeaderChar"/>
    <w:uiPriority w:val="24"/>
    <w:unhideWhenUsed/>
    <w:rsid w:val="00596903"/>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Char"/>
    <w:basedOn w:val="DefaultParagraphFont"/>
    <w:link w:val="Header"/>
    <w:uiPriority w:val="24"/>
    <w:rsid w:val="00596903"/>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596903"/>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596903"/>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596903"/>
    <w:rPr>
      <w:rFonts w:ascii="Arial" w:hAnsi="Arial" w:cs="Arial"/>
      <w:color w:val="002664"/>
      <w:sz w:val="32"/>
      <w:szCs w:val="32"/>
    </w:rPr>
  </w:style>
  <w:style w:type="character" w:styleId="UnresolvedMention">
    <w:name w:val="Unresolved Mention"/>
    <w:basedOn w:val="DefaultParagraphFont"/>
    <w:uiPriority w:val="99"/>
    <w:semiHidden/>
    <w:unhideWhenUsed/>
    <w:rsid w:val="00596903"/>
    <w:rPr>
      <w:color w:val="605E5C"/>
      <w:shd w:val="clear" w:color="auto" w:fill="E1DFDD"/>
    </w:rPr>
  </w:style>
  <w:style w:type="character" w:styleId="Emphasis">
    <w:name w:val="Emphasis"/>
    <w:aliases w:val="ŠLanguage or scientific"/>
    <w:uiPriority w:val="20"/>
    <w:qFormat/>
    <w:rsid w:val="00596903"/>
    <w:rPr>
      <w:i/>
      <w:iCs/>
    </w:rPr>
  </w:style>
  <w:style w:type="character" w:styleId="SubtleEmphasis">
    <w:name w:val="Subtle Emphasis"/>
    <w:basedOn w:val="DefaultParagraphFont"/>
    <w:uiPriority w:val="19"/>
    <w:semiHidden/>
    <w:qFormat/>
    <w:rsid w:val="00596903"/>
    <w:rPr>
      <w:i/>
      <w:iCs/>
      <w:color w:val="404040" w:themeColor="text1" w:themeTint="BF"/>
    </w:rPr>
  </w:style>
  <w:style w:type="paragraph" w:styleId="TOC4">
    <w:name w:val="toc 4"/>
    <w:aliases w:val="ŠTOC 4"/>
    <w:basedOn w:val="Normal"/>
    <w:next w:val="Normal"/>
    <w:autoRedefine/>
    <w:uiPriority w:val="39"/>
    <w:unhideWhenUsed/>
    <w:rsid w:val="00596903"/>
    <w:pPr>
      <w:spacing w:before="0" w:after="0"/>
      <w:ind w:left="720"/>
    </w:pPr>
  </w:style>
  <w:style w:type="character" w:styleId="CommentReference">
    <w:name w:val="annotation reference"/>
    <w:basedOn w:val="DefaultParagraphFont"/>
    <w:uiPriority w:val="99"/>
    <w:semiHidden/>
    <w:unhideWhenUsed/>
    <w:rsid w:val="00596903"/>
    <w:rPr>
      <w:sz w:val="16"/>
      <w:szCs w:val="16"/>
    </w:rPr>
  </w:style>
  <w:style w:type="paragraph" w:styleId="CommentText">
    <w:name w:val="annotation text"/>
    <w:basedOn w:val="Normal"/>
    <w:link w:val="CommentTextChar"/>
    <w:uiPriority w:val="99"/>
    <w:unhideWhenUsed/>
    <w:rsid w:val="00596903"/>
    <w:pPr>
      <w:spacing w:line="240" w:lineRule="auto"/>
    </w:pPr>
    <w:rPr>
      <w:sz w:val="20"/>
      <w:szCs w:val="20"/>
    </w:rPr>
  </w:style>
  <w:style w:type="character" w:customStyle="1" w:styleId="CommentTextChar">
    <w:name w:val="Comment Text Char"/>
    <w:basedOn w:val="DefaultParagraphFont"/>
    <w:link w:val="CommentText"/>
    <w:uiPriority w:val="99"/>
    <w:rsid w:val="00596903"/>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596903"/>
    <w:rPr>
      <w:b/>
      <w:bCs/>
    </w:rPr>
  </w:style>
  <w:style w:type="character" w:customStyle="1" w:styleId="CommentSubjectChar">
    <w:name w:val="Comment Subject Char"/>
    <w:basedOn w:val="CommentTextChar"/>
    <w:link w:val="CommentSubject"/>
    <w:uiPriority w:val="99"/>
    <w:semiHidden/>
    <w:rsid w:val="00596903"/>
    <w:rPr>
      <w:rFonts w:ascii="Arial" w:hAnsi="Arial" w:cs="Arial"/>
      <w:b/>
      <w:bCs/>
      <w:sz w:val="20"/>
      <w:szCs w:val="20"/>
    </w:rPr>
  </w:style>
  <w:style w:type="paragraph" w:styleId="ListParagraph">
    <w:name w:val="List Paragraph"/>
    <w:basedOn w:val="Normal"/>
    <w:uiPriority w:val="34"/>
    <w:unhideWhenUsed/>
    <w:qFormat/>
    <w:rsid w:val="00596903"/>
    <w:pPr>
      <w:ind w:left="720"/>
      <w:contextualSpacing/>
    </w:pPr>
  </w:style>
  <w:style w:type="character" w:styleId="FollowedHyperlink">
    <w:name w:val="FollowedHyperlink"/>
    <w:basedOn w:val="DefaultParagraphFont"/>
    <w:uiPriority w:val="99"/>
    <w:semiHidden/>
    <w:unhideWhenUsed/>
    <w:rsid w:val="00596903"/>
    <w:rPr>
      <w:color w:val="954F72" w:themeColor="followedHyperlink"/>
      <w:u w:val="single"/>
    </w:rPr>
  </w:style>
  <w:style w:type="paragraph" w:styleId="Revision">
    <w:name w:val="Revision"/>
    <w:hidden/>
    <w:uiPriority w:val="99"/>
    <w:semiHidden/>
    <w:rsid w:val="00A304FE"/>
    <w:pPr>
      <w:spacing w:after="0" w:line="240" w:lineRule="auto"/>
    </w:pPr>
    <w:rPr>
      <w:rFonts w:ascii="Arial" w:hAnsi="Arial" w:cs="Arial"/>
      <w:sz w:val="24"/>
      <w:szCs w:val="24"/>
    </w:rPr>
  </w:style>
  <w:style w:type="character" w:customStyle="1" w:styleId="normaltextrun">
    <w:name w:val="normaltextrun"/>
    <w:basedOn w:val="DefaultParagraphFont"/>
    <w:rsid w:val="00D259E2"/>
  </w:style>
  <w:style w:type="character" w:customStyle="1" w:styleId="eop">
    <w:name w:val="eop"/>
    <w:basedOn w:val="DefaultParagraphFont"/>
    <w:rsid w:val="00D259E2"/>
  </w:style>
  <w:style w:type="character" w:styleId="Mention">
    <w:name w:val="Mention"/>
    <w:basedOn w:val="DefaultParagraphFont"/>
    <w:uiPriority w:val="99"/>
    <w:unhideWhenUsed/>
    <w:rsid w:val="004B1D6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australiancurriculum.edu.au/resources/national-literacy-and-numeracy-learning-progressions/version-3-of-national-literacy-and-numeracy-learning-progressions/" TargetMode="External"/><Relationship Id="rId21" Type="http://schemas.openxmlformats.org/officeDocument/2006/relationships/hyperlink" Target="https://www.canva.com/policies/content-license-agreement/" TargetMode="External"/><Relationship Id="rId42" Type="http://schemas.openxmlformats.org/officeDocument/2006/relationships/image" Target="media/image9.png"/><Relationship Id="rId47" Type="http://schemas.openxmlformats.org/officeDocument/2006/relationships/hyperlink" Target="https://mathigon.org/polypad" TargetMode="External"/><Relationship Id="rId63" Type="http://schemas.openxmlformats.org/officeDocument/2006/relationships/image" Target="media/image16.png"/><Relationship Id="rId68" Type="http://schemas.openxmlformats.org/officeDocument/2006/relationships/hyperlink" Target="https://www.canva.com/policies/content-license-agreement/" TargetMode="External"/><Relationship Id="rId84" Type="http://schemas.openxmlformats.org/officeDocument/2006/relationships/hyperlink" Target="https://www.canva.com/policies/content-license-agreement/" TargetMode="External"/><Relationship Id="rId89" Type="http://schemas.openxmlformats.org/officeDocument/2006/relationships/image" Target="media/image28.png"/><Relationship Id="rId112" Type="http://schemas.openxmlformats.org/officeDocument/2006/relationships/hyperlink" Target="https://curriculum.nsw.edu.au/learning-areas/mathematics/mathematics-k-10" TargetMode="External"/><Relationship Id="rId16" Type="http://schemas.openxmlformats.org/officeDocument/2006/relationships/hyperlink" Target="https://education.nsw.gov.au/teaching-and-learning/curriculum/literacy-and-numeracy/teaching-and-learning-resources/numeracy/talk-moves" TargetMode="External"/><Relationship Id="rId107" Type="http://schemas.openxmlformats.org/officeDocument/2006/relationships/hyperlink" Target="https://curriculum.nsw.edu.au/learning-areas/mathematics/mathematics-k-10" TargetMode="External"/><Relationship Id="rId11" Type="http://schemas.openxmlformats.org/officeDocument/2006/relationships/hyperlink" Target="https://mathigon.org/polypad" TargetMode="External"/><Relationship Id="rId32" Type="http://schemas.openxmlformats.org/officeDocument/2006/relationships/hyperlink" Target="https://www.canva.com/policies/content-license-agreement/" TargetMode="External"/><Relationship Id="rId37" Type="http://schemas.openxmlformats.org/officeDocument/2006/relationships/hyperlink" Target="https://education.nsw.gov.au/teaching-and-learning/curriculum/literacy-and-numeracy/teaching-and-learning-resources/numeracy/talk-moves" TargetMode="External"/><Relationship Id="rId53" Type="http://schemas.openxmlformats.org/officeDocument/2006/relationships/hyperlink" Target="https://www.canva.com/policies/content-license-agreement/" TargetMode="External"/><Relationship Id="rId58" Type="http://schemas.openxmlformats.org/officeDocument/2006/relationships/image" Target="media/image15.png"/><Relationship Id="rId74" Type="http://schemas.openxmlformats.org/officeDocument/2006/relationships/hyperlink" Target="https://www.canva.com/design/DAFUxEuZYvA/4e_W7BA0j5vGaCsEe0T05Q/edit" TargetMode="External"/><Relationship Id="rId79" Type="http://schemas.openxmlformats.org/officeDocument/2006/relationships/image" Target="media/image22.png"/><Relationship Id="rId102" Type="http://schemas.openxmlformats.org/officeDocument/2006/relationships/hyperlink" Target="https://www.canva.com/design/DAFUxEuZYvA/4e_W7BA0j5vGaCsEe0T05Q/edit" TargetMode="External"/><Relationship Id="rId123" Type="http://schemas.openxmlformats.org/officeDocument/2006/relationships/hyperlink" Target="https://www.canva.com/" TargetMode="External"/><Relationship Id="rId128" Type="http://schemas.openxmlformats.org/officeDocument/2006/relationships/footer" Target="footer2.xml"/><Relationship Id="rId5" Type="http://schemas.openxmlformats.org/officeDocument/2006/relationships/footnotes" Target="footnotes.xml"/><Relationship Id="rId90" Type="http://schemas.openxmlformats.org/officeDocument/2006/relationships/hyperlink" Target="https://www.canva.com/design/DAFUxEuZYvA/4e_W7BA0j5vGaCsEe0T05Q/edit" TargetMode="External"/><Relationship Id="rId95" Type="http://schemas.openxmlformats.org/officeDocument/2006/relationships/image" Target="media/image30.png"/><Relationship Id="rId22" Type="http://schemas.openxmlformats.org/officeDocument/2006/relationships/hyperlink" Target="https://www.didax.com/apps/geoboard/" TargetMode="External"/><Relationship Id="rId27" Type="http://schemas.openxmlformats.org/officeDocument/2006/relationships/hyperlink" Target="https://www.canva.com/policies/content-license-agreement/" TargetMode="External"/><Relationship Id="rId43" Type="http://schemas.openxmlformats.org/officeDocument/2006/relationships/image" Target="media/image10.png"/><Relationship Id="rId48" Type="http://schemas.openxmlformats.org/officeDocument/2006/relationships/image" Target="media/image11.png"/><Relationship Id="rId64" Type="http://schemas.openxmlformats.org/officeDocument/2006/relationships/hyperlink" Target="https://www.canva.com/design/DAFUxEuZYvA/4e_W7BA0j5vGaCsEe0T05Q/edit" TargetMode="External"/><Relationship Id="rId69" Type="http://schemas.openxmlformats.org/officeDocument/2006/relationships/image" Target="media/image18.png"/><Relationship Id="rId113" Type="http://schemas.openxmlformats.org/officeDocument/2006/relationships/hyperlink" Target="https://educationstandards.nsw.edu.au/wps/portal/nesa/home" TargetMode="External"/><Relationship Id="rId118" Type="http://schemas.openxmlformats.org/officeDocument/2006/relationships/hyperlink" Target="http://www.australiancurriculum.edu.au/" TargetMode="External"/><Relationship Id="rId80" Type="http://schemas.openxmlformats.org/officeDocument/2006/relationships/image" Target="media/image23.png"/><Relationship Id="rId85" Type="http://schemas.openxmlformats.org/officeDocument/2006/relationships/image" Target="media/image26.png"/><Relationship Id="rId12" Type="http://schemas.openxmlformats.org/officeDocument/2006/relationships/hyperlink" Target="https://mathigon.org/polypad" TargetMode="External"/><Relationship Id="rId17" Type="http://schemas.openxmlformats.org/officeDocument/2006/relationships/hyperlink" Target="https://app.education.nsw.gov.au/digital-learning-selector/LearningActivity/Card/542" TargetMode="External"/><Relationship Id="rId33" Type="http://schemas.openxmlformats.org/officeDocument/2006/relationships/hyperlink" Target="https://education.nsw.gov.au/teaching-and-learning/curriculum/mathematics/mathematics-curriculum-resources-k-12/mathematics-k-6-resources.main-education--category---catalogue---stage---early-stage-1.nameAsc.1.grid" TargetMode="External"/><Relationship Id="rId38" Type="http://schemas.openxmlformats.org/officeDocument/2006/relationships/hyperlink" Target="https://education.nsw.gov.au/teaching-and-learning/curriculum/literacy-and-numeracy/teaching-and-learning-resources/numeracy/talk-moves" TargetMode="External"/><Relationship Id="rId59" Type="http://schemas.openxmlformats.org/officeDocument/2006/relationships/hyperlink" Target="https://www.canva.com/design/DAFUxEuZYvA/4e_W7BA0j5vGaCsEe0T05Q/edit" TargetMode="External"/><Relationship Id="rId103" Type="http://schemas.openxmlformats.org/officeDocument/2006/relationships/hyperlink" Target="https://www.canva.com/policies/content-license-agreement/" TargetMode="External"/><Relationship Id="rId108" Type="http://schemas.openxmlformats.org/officeDocument/2006/relationships/hyperlink" Target="https://www.australiancurriculum.edu.au/resources/national-literacy-and-numeracy-learning-progressions/version-3-of-national-literacy-and-numeracy-learning-progressions/" TargetMode="External"/><Relationship Id="rId124" Type="http://schemas.openxmlformats.org/officeDocument/2006/relationships/hyperlink" Target="https://www.abcya.com/games/how_many_marbles_estimation" TargetMode="External"/><Relationship Id="rId129" Type="http://schemas.openxmlformats.org/officeDocument/2006/relationships/header" Target="header1.xml"/><Relationship Id="rId54" Type="http://schemas.openxmlformats.org/officeDocument/2006/relationships/image" Target="media/image13.png"/><Relationship Id="rId70" Type="http://schemas.openxmlformats.org/officeDocument/2006/relationships/hyperlink" Target="https://www.canva.com/design/DAFUxEuZYvA/4e_W7BA0j5vGaCsEe0T05Q/edit" TargetMode="External"/><Relationship Id="rId75" Type="http://schemas.openxmlformats.org/officeDocument/2006/relationships/hyperlink" Target="https://www.canva.com/policies/content-license-agreement/" TargetMode="External"/><Relationship Id="rId91" Type="http://schemas.openxmlformats.org/officeDocument/2006/relationships/hyperlink" Target="https://www.canva.com/policies/content-license-agreement/" TargetMode="External"/><Relationship Id="rId96" Type="http://schemas.openxmlformats.org/officeDocument/2006/relationships/hyperlink" Target="https://www.canva.com/design/DAFUxEuZYvA/4e_W7BA0j5vGaCsEe0T05Q/edit"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4.png"/><Relationship Id="rId28" Type="http://schemas.openxmlformats.org/officeDocument/2006/relationships/hyperlink" Target="https://www.abcya.com/games/how_many_marbles_estimation" TargetMode="External"/><Relationship Id="rId49" Type="http://schemas.openxmlformats.org/officeDocument/2006/relationships/hyperlink" Target="https://www.canva.com/design/DAFUxEuZYvA/4e_W7BA0j5vGaCsEe0T05Q/edit" TargetMode="External"/><Relationship Id="rId114" Type="http://schemas.openxmlformats.org/officeDocument/2006/relationships/hyperlink" Target="https://educationstandards.nsw.edu.au/wps/portal/nesa/mini-footer/copyright" TargetMode="External"/><Relationship Id="rId119" Type="http://schemas.openxmlformats.org/officeDocument/2006/relationships/hyperlink" Target="https://creativecommons.org/licenses/by/4.0" TargetMode="External"/><Relationship Id="rId44" Type="http://schemas.openxmlformats.org/officeDocument/2006/relationships/hyperlink" Target="https://www.canva.com/design/DAFUxEuZYvA/4e_W7BA0j5vGaCsEe0T05Q/edit" TargetMode="External"/><Relationship Id="rId60" Type="http://schemas.openxmlformats.org/officeDocument/2006/relationships/hyperlink" Target="https://www.canva.com/policies/content-license-agreement/" TargetMode="External"/><Relationship Id="rId65" Type="http://schemas.openxmlformats.org/officeDocument/2006/relationships/hyperlink" Target="https://www.canva.com/policies/content-license-agreement/" TargetMode="External"/><Relationship Id="rId81" Type="http://schemas.openxmlformats.org/officeDocument/2006/relationships/image" Target="media/image24.png"/><Relationship Id="rId86" Type="http://schemas.openxmlformats.org/officeDocument/2006/relationships/hyperlink" Target="https://www.canva.com/design/DAFUxEuZYvA/4e_W7BA0j5vGaCsEe0T05Q/edit" TargetMode="External"/><Relationship Id="rId130" Type="http://schemas.openxmlformats.org/officeDocument/2006/relationships/footer" Target="footer3.xml"/><Relationship Id="rId13" Type="http://schemas.openxmlformats.org/officeDocument/2006/relationships/image" Target="media/image2.png"/><Relationship Id="rId18" Type="http://schemas.openxmlformats.org/officeDocument/2006/relationships/hyperlink" Target="https://education.nsw.gov.au/teaching-and-learning/curriculum/literacy-and-numeracy/teaching-and-learning-resources/numeracy/talk-moves" TargetMode="External"/><Relationship Id="rId39" Type="http://schemas.openxmlformats.org/officeDocument/2006/relationships/image" Target="media/image8.png"/><Relationship Id="rId109" Type="http://schemas.openxmlformats.org/officeDocument/2006/relationships/hyperlink" Target="https://education.nsw.gov.au/about-us/copyright" TargetMode="External"/><Relationship Id="rId34" Type="http://schemas.openxmlformats.org/officeDocument/2006/relationships/hyperlink" Target="https://resources.education.nsw.gov.au/home" TargetMode="External"/><Relationship Id="rId50" Type="http://schemas.openxmlformats.org/officeDocument/2006/relationships/hyperlink" Target="https://www.canva.com/policies/content-license-agreement/" TargetMode="External"/><Relationship Id="rId55" Type="http://schemas.openxmlformats.org/officeDocument/2006/relationships/hyperlink" Target="https://www.canva.com/design/DAFUxEuZYvA/4e_W7BA0j5vGaCsEe0T05Q/edit" TargetMode="External"/><Relationship Id="rId76" Type="http://schemas.openxmlformats.org/officeDocument/2006/relationships/image" Target="media/image21.png"/><Relationship Id="rId97" Type="http://schemas.openxmlformats.org/officeDocument/2006/relationships/hyperlink" Target="https://www.canva.com/policies/content-license-agreement/" TargetMode="External"/><Relationship Id="rId104" Type="http://schemas.openxmlformats.org/officeDocument/2006/relationships/image" Target="media/image33.png"/><Relationship Id="rId120" Type="http://schemas.openxmlformats.org/officeDocument/2006/relationships/hyperlink" Target="http://australiancurriculum.edu.au/about-the-australian-curriculum" TargetMode="External"/><Relationship Id="rId125" Type="http://schemas.openxmlformats.org/officeDocument/2006/relationships/hyperlink" Target="https://www.resolve.edu.au/assessing-reasoning-teachers-guide" TargetMode="External"/><Relationship Id="rId7" Type="http://schemas.openxmlformats.org/officeDocument/2006/relationships/image" Target="media/image1.png"/><Relationship Id="rId71" Type="http://schemas.openxmlformats.org/officeDocument/2006/relationships/hyperlink" Target="https://www.canva.com/policies/content-license-agreement/" TargetMode="External"/><Relationship Id="rId92" Type="http://schemas.openxmlformats.org/officeDocument/2006/relationships/image" Target="media/image29.png"/><Relationship Id="rId2" Type="http://schemas.openxmlformats.org/officeDocument/2006/relationships/styles" Target="styles.xml"/><Relationship Id="rId29" Type="http://schemas.openxmlformats.org/officeDocument/2006/relationships/hyperlink" Target="https://education.nsw.gov.au/teaching-and-learning/curriculum/literacy-and-numeracy/teaching-and-learning-resources/numeracy/talk-moves" TargetMode="External"/><Relationship Id="rId24" Type="http://schemas.openxmlformats.org/officeDocument/2006/relationships/hyperlink" Target="https://education.nsw.gov.au/teaching-and-learning/curriculum/literacy-and-numeracy/teaching-and-learning-resources/numeracy/talk-moves" TargetMode="External"/><Relationship Id="rId40" Type="http://schemas.openxmlformats.org/officeDocument/2006/relationships/hyperlink" Target="https://www.canva.com/design/DAFUxEuZYvA/4e_W7BA0j5vGaCsEe0T05Q/edit" TargetMode="External"/><Relationship Id="rId45" Type="http://schemas.openxmlformats.org/officeDocument/2006/relationships/hyperlink" Target="https://www.canva.com/policies/content-license-agreement/" TargetMode="External"/><Relationship Id="rId66" Type="http://schemas.openxmlformats.org/officeDocument/2006/relationships/image" Target="media/image17.png"/><Relationship Id="rId87" Type="http://schemas.openxmlformats.org/officeDocument/2006/relationships/hyperlink" Target="https://www.canva.com/policies/content-license-agreement/" TargetMode="External"/><Relationship Id="rId110" Type="http://schemas.openxmlformats.org/officeDocument/2006/relationships/hyperlink" Target="https://creativecommons.org/licenses/by/4.0/" TargetMode="External"/><Relationship Id="rId115" Type="http://schemas.openxmlformats.org/officeDocument/2006/relationships/hyperlink" Target="https://educationstandards.nsw.edu.au/" TargetMode="External"/><Relationship Id="rId131" Type="http://schemas.openxmlformats.org/officeDocument/2006/relationships/fontTable" Target="fontTable.xml"/><Relationship Id="rId61" Type="http://schemas.openxmlformats.org/officeDocument/2006/relationships/hyperlink" Target="https://education.nsw.gov.au/teaching-and-learning/curriculum/mathematics/mathematics-curriculum-resources-k-12/mathematics-k-6-resources.main-education--category---catalogue---stage---early-stage-1.nameAsc.1.grid" TargetMode="External"/><Relationship Id="rId82" Type="http://schemas.openxmlformats.org/officeDocument/2006/relationships/image" Target="media/image25.png"/><Relationship Id="rId19" Type="http://schemas.openxmlformats.org/officeDocument/2006/relationships/image" Target="media/image3.png"/><Relationship Id="rId14" Type="http://schemas.openxmlformats.org/officeDocument/2006/relationships/hyperlink" Target="https://www.canva.com/design/DAFUxEuZYvA/4e_W7BA0j5vGaCsEe0T05Q/edit" TargetMode="External"/><Relationship Id="rId30" Type="http://schemas.openxmlformats.org/officeDocument/2006/relationships/image" Target="media/image6.png"/><Relationship Id="rId35" Type="http://schemas.openxmlformats.org/officeDocument/2006/relationships/image" Target="media/image7.png"/><Relationship Id="rId56" Type="http://schemas.openxmlformats.org/officeDocument/2006/relationships/hyperlink" Target="https://www.canva.com/policies/content-license-agreement/" TargetMode="External"/><Relationship Id="rId77" Type="http://schemas.openxmlformats.org/officeDocument/2006/relationships/hyperlink" Target="https://www.canva.com/design/DAFUxEuZYvA/4e_W7BA0j5vGaCsEe0T05Q/edit" TargetMode="External"/><Relationship Id="rId100" Type="http://schemas.openxmlformats.org/officeDocument/2006/relationships/hyperlink" Target="https://www.canva.com/policies/content-license-agreement/" TargetMode="External"/><Relationship Id="rId105" Type="http://schemas.openxmlformats.org/officeDocument/2006/relationships/hyperlink" Target="https://www.canva.com/design/DAFUxEuZYvA/4e_W7BA0j5vGaCsEe0T05Q/edit" TargetMode="External"/><Relationship Id="rId126" Type="http://schemas.openxmlformats.org/officeDocument/2006/relationships/hyperlink" Target="https://mathigon.org/polypad" TargetMode="External"/><Relationship Id="rId8" Type="http://schemas.openxmlformats.org/officeDocument/2006/relationships/hyperlink" Target="https://curriculum.nsw.edu.au/learning-areas/mathematics/mathematics-k-10" TargetMode="External"/><Relationship Id="rId51" Type="http://schemas.openxmlformats.org/officeDocument/2006/relationships/image" Target="media/image12.png"/><Relationship Id="rId72" Type="http://schemas.openxmlformats.org/officeDocument/2006/relationships/image" Target="media/image19.png"/><Relationship Id="rId93" Type="http://schemas.openxmlformats.org/officeDocument/2006/relationships/hyperlink" Target="https://www.canva.com/design/DAFUxEuZYvA/4e_W7BA0j5vGaCsEe0T05Q/edit" TargetMode="External"/><Relationship Id="rId98" Type="http://schemas.openxmlformats.org/officeDocument/2006/relationships/image" Target="media/image31.png"/><Relationship Id="rId121" Type="http://schemas.openxmlformats.org/officeDocument/2006/relationships/hyperlink" Target="https://www.canva.com/" TargetMode="External"/><Relationship Id="rId3" Type="http://schemas.openxmlformats.org/officeDocument/2006/relationships/settings" Target="settings.xml"/><Relationship Id="rId25" Type="http://schemas.openxmlformats.org/officeDocument/2006/relationships/image" Target="media/image5.png"/><Relationship Id="rId46" Type="http://schemas.openxmlformats.org/officeDocument/2006/relationships/hyperlink" Target="https://mathigon.org/polypad" TargetMode="External"/><Relationship Id="rId67" Type="http://schemas.openxmlformats.org/officeDocument/2006/relationships/hyperlink" Target="https://www.canva.com/design/DAFUxEuZYvA/4e_W7BA0j5vGaCsEe0T05Q/edit" TargetMode="External"/><Relationship Id="rId116" Type="http://schemas.openxmlformats.org/officeDocument/2006/relationships/hyperlink" Target="https://curriculum.nsw.edu.au/home" TargetMode="External"/><Relationship Id="rId20" Type="http://schemas.openxmlformats.org/officeDocument/2006/relationships/hyperlink" Target="https://www.canva.com/design/DAFUxEuZYvA/4e_W7BA0j5vGaCsEe0T05Q/edit" TargetMode="External"/><Relationship Id="rId41" Type="http://schemas.openxmlformats.org/officeDocument/2006/relationships/hyperlink" Target="https://www.canva.com/policies/content-license-agreement/" TargetMode="External"/><Relationship Id="rId62" Type="http://schemas.openxmlformats.org/officeDocument/2006/relationships/hyperlink" Target="https://resources.education.nsw.gov.au/home" TargetMode="External"/><Relationship Id="rId83" Type="http://schemas.openxmlformats.org/officeDocument/2006/relationships/hyperlink" Target="https://www.canva.com/design/DAFUxEuZYvA/4e_W7BA0j5vGaCsEe0T05Q/edit" TargetMode="External"/><Relationship Id="rId88" Type="http://schemas.openxmlformats.org/officeDocument/2006/relationships/image" Target="media/image27.png"/><Relationship Id="rId111" Type="http://schemas.openxmlformats.org/officeDocument/2006/relationships/image" Target="media/image34.jpeg"/><Relationship Id="rId132" Type="http://schemas.openxmlformats.org/officeDocument/2006/relationships/theme" Target="theme/theme1.xml"/><Relationship Id="rId15" Type="http://schemas.openxmlformats.org/officeDocument/2006/relationships/hyperlink" Target="https://www.canva.com/policies/content-license-agreement/" TargetMode="External"/><Relationship Id="rId36" Type="http://schemas.microsoft.com/office/2007/relationships/hdphoto" Target="media/hdphoto1.wdp"/><Relationship Id="rId57" Type="http://schemas.openxmlformats.org/officeDocument/2006/relationships/image" Target="media/image14.png"/><Relationship Id="rId106" Type="http://schemas.openxmlformats.org/officeDocument/2006/relationships/hyperlink" Target="https://www.canva.com/policies/content-license-agreement/" TargetMode="External"/><Relationship Id="rId127" Type="http://schemas.openxmlformats.org/officeDocument/2006/relationships/footer" Target="footer1.xml"/><Relationship Id="rId10" Type="http://schemas.openxmlformats.org/officeDocument/2006/relationships/hyperlink" Target="https://www.abcya.com/games/how_many_marbles_estimation" TargetMode="External"/><Relationship Id="rId31" Type="http://schemas.openxmlformats.org/officeDocument/2006/relationships/hyperlink" Target="https://www.canva.com/design/DAFUxEuZYvA/4e_W7BA0j5vGaCsEe0T05Q/edit" TargetMode="External"/><Relationship Id="rId52" Type="http://schemas.openxmlformats.org/officeDocument/2006/relationships/hyperlink" Target="https://www.canva.com/design/DAFUxEuZYvA/4e_W7BA0j5vGaCsEe0T05Q/edit" TargetMode="External"/><Relationship Id="rId73" Type="http://schemas.openxmlformats.org/officeDocument/2006/relationships/image" Target="media/image20.png"/><Relationship Id="rId78" Type="http://schemas.openxmlformats.org/officeDocument/2006/relationships/hyperlink" Target="https://www.canva.com/policies/content-license-agreement/" TargetMode="External"/><Relationship Id="rId94" Type="http://schemas.openxmlformats.org/officeDocument/2006/relationships/hyperlink" Target="https://www.canva.com/policies/content-license-agreement/" TargetMode="External"/><Relationship Id="rId99" Type="http://schemas.openxmlformats.org/officeDocument/2006/relationships/hyperlink" Target="https://www.canva.com/design/DAFUxEuZYvA/4e_W7BA0j5vGaCsEe0T05Q/edit" TargetMode="External"/><Relationship Id="rId101" Type="http://schemas.openxmlformats.org/officeDocument/2006/relationships/image" Target="media/image32.png"/><Relationship Id="rId122" Type="http://schemas.openxmlformats.org/officeDocument/2006/relationships/hyperlink" Target="https://www.canva.com/policies/content-license-agreement/" TargetMode="External"/><Relationship Id="rId4" Type="http://schemas.openxmlformats.org/officeDocument/2006/relationships/webSettings" Target="webSettings.xml"/><Relationship Id="rId9" Type="http://schemas.openxmlformats.org/officeDocument/2006/relationships/hyperlink" Target="https://www.didax.com/apps/geoboard/" TargetMode="External"/><Relationship Id="rId26" Type="http://schemas.openxmlformats.org/officeDocument/2006/relationships/hyperlink" Target="https://www.canva.com/design/DAFUxEuZYvA/4e_W7BA0j5vGaCsEe0T05Q/edit"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113</Pages>
  <Words>17233</Words>
  <Characters>98232</Characters>
  <Application>Microsoft Office Word</Application>
  <DocSecurity>0</DocSecurity>
  <Lines>818</Lines>
  <Paragraphs>230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 K-2 multi-age – Year B – Unit 19</dc:title>
  <dc:subject/>
  <dc:creator>NSW Department of Education</dc:creator>
  <cp:keywords/>
  <dc:description/>
  <dcterms:created xsi:type="dcterms:W3CDTF">2023-05-29T22:58:00Z</dcterms:created>
  <dcterms:modified xsi:type="dcterms:W3CDTF">2023-05-29T22:59:00Z</dcterms:modified>
</cp:coreProperties>
</file>