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AA95C75" w14:textId="0510E258" w:rsidR="000F3B50" w:rsidRPr="003B7EA7" w:rsidRDefault="00F6260D" w:rsidP="003B7EA7">
      <w:pPr>
        <w:pStyle w:val="Heading1"/>
      </w:pPr>
      <w:bookmarkStart w:id="0" w:name="_Toc112320597"/>
      <w:bookmarkStart w:id="1" w:name="_Toc112320652"/>
      <w:r w:rsidRPr="003B7EA7">
        <w:t xml:space="preserve">Mathematics – Early Stage 1 – Unit </w:t>
      </w:r>
      <w:r w:rsidR="035DBCCE" w:rsidRPr="003B7EA7">
        <w:t>19</w:t>
      </w:r>
      <w:bookmarkEnd w:id="0"/>
      <w:bookmarkEnd w:id="1"/>
    </w:p>
    <w:p w14:paraId="5E4CD562" w14:textId="0F3492CB" w:rsidR="00833833" w:rsidRDefault="007B0299" w:rsidP="007B0299">
      <w:pPr>
        <w:jc w:val="center"/>
      </w:pPr>
      <w:r>
        <w:rPr>
          <w:noProof/>
        </w:rPr>
        <w:drawing>
          <wp:inline distT="0" distB="0" distL="0" distR="0" wp14:anchorId="06EAF6B8" wp14:editId="34A7D0D8">
            <wp:extent cx="7623958" cy="4620422"/>
            <wp:effectExtent l="0" t="0" r="0" b="0"/>
            <wp:docPr id="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a:extLst>
                        <a:ext uri="{C183D7F6-B498-43B3-948B-1728B52AA6E4}">
                          <adec:decorative xmlns:adec="http://schemas.microsoft.com/office/drawing/2017/decorative" val="1"/>
                        </a:ext>
                      </a:extLst>
                    </pic:cNvPr>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661198" cy="4642991"/>
                    </a:xfrm>
                    <a:prstGeom prst="rect">
                      <a:avLst/>
                    </a:prstGeom>
                    <a:noFill/>
                    <a:ln>
                      <a:noFill/>
                    </a:ln>
                  </pic:spPr>
                </pic:pic>
              </a:graphicData>
            </a:graphic>
          </wp:inline>
        </w:drawing>
      </w:r>
      <w:r w:rsidR="00833833">
        <w:rPr>
          <w:noProof/>
        </w:rPr>
        <w:br w:type="page"/>
      </w:r>
    </w:p>
    <w:p w14:paraId="7EE79171" w14:textId="77777777" w:rsidR="0001315C" w:rsidRDefault="5B2BC21A" w:rsidP="00833833">
      <w:pPr>
        <w:pStyle w:val="TOCHeading"/>
        <w:rPr>
          <w:noProof/>
        </w:rPr>
      </w:pPr>
      <w:r w:rsidRPr="0E7672D9">
        <w:rPr>
          <w:noProof/>
        </w:rPr>
        <w:lastRenderedPageBreak/>
        <w:t>Contents</w:t>
      </w:r>
    </w:p>
    <w:p w14:paraId="09C3D008" w14:textId="4E7C30D4" w:rsidR="00874821" w:rsidRDefault="00917D94">
      <w:pPr>
        <w:pStyle w:val="TOC2"/>
        <w:rPr>
          <w:rFonts w:asciiTheme="minorHAnsi" w:eastAsiaTheme="minorEastAsia" w:hAnsiTheme="minorHAnsi" w:cstheme="minorBidi"/>
          <w:sz w:val="22"/>
          <w:szCs w:val="22"/>
          <w:lang w:eastAsia="en-AU"/>
        </w:rPr>
      </w:pPr>
      <w:r>
        <w:rPr>
          <w:noProof w:val="0"/>
        </w:rPr>
        <w:fldChar w:fldCharType="begin"/>
      </w:r>
      <w:r>
        <w:instrText>TOC \o "2-3" \h \z \u</w:instrText>
      </w:r>
      <w:r>
        <w:rPr>
          <w:noProof w:val="0"/>
        </w:rPr>
        <w:fldChar w:fldCharType="separate"/>
      </w:r>
      <w:hyperlink w:anchor="_Toc134608818" w:history="1">
        <w:r w:rsidR="00874821" w:rsidRPr="00FB01D7">
          <w:rPr>
            <w:rStyle w:val="Hyperlink"/>
          </w:rPr>
          <w:t>Unit description and duration</w:t>
        </w:r>
        <w:r w:rsidR="00874821">
          <w:rPr>
            <w:webHidden/>
          </w:rPr>
          <w:tab/>
        </w:r>
        <w:r w:rsidR="00874821">
          <w:rPr>
            <w:webHidden/>
          </w:rPr>
          <w:fldChar w:fldCharType="begin"/>
        </w:r>
        <w:r w:rsidR="00874821">
          <w:rPr>
            <w:webHidden/>
          </w:rPr>
          <w:instrText xml:space="preserve"> PAGEREF _Toc134608818 \h </w:instrText>
        </w:r>
        <w:r w:rsidR="00874821">
          <w:rPr>
            <w:webHidden/>
          </w:rPr>
        </w:r>
        <w:r w:rsidR="00874821">
          <w:rPr>
            <w:webHidden/>
          </w:rPr>
          <w:fldChar w:fldCharType="separate"/>
        </w:r>
        <w:r w:rsidR="00874821">
          <w:rPr>
            <w:webHidden/>
          </w:rPr>
          <w:t>4</w:t>
        </w:r>
        <w:r w:rsidR="00874821">
          <w:rPr>
            <w:webHidden/>
          </w:rPr>
          <w:fldChar w:fldCharType="end"/>
        </w:r>
      </w:hyperlink>
    </w:p>
    <w:p w14:paraId="38106DEA" w14:textId="6441F3D1" w:rsidR="00874821"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4608819" w:history="1">
        <w:r w:rsidR="00874821" w:rsidRPr="00FB01D7">
          <w:rPr>
            <w:rStyle w:val="Hyperlink"/>
            <w:noProof/>
          </w:rPr>
          <w:t>Student prior learning</w:t>
        </w:r>
        <w:r w:rsidR="00874821">
          <w:rPr>
            <w:noProof/>
            <w:webHidden/>
          </w:rPr>
          <w:tab/>
        </w:r>
        <w:r w:rsidR="00874821">
          <w:rPr>
            <w:noProof/>
            <w:webHidden/>
          </w:rPr>
          <w:fldChar w:fldCharType="begin"/>
        </w:r>
        <w:r w:rsidR="00874821">
          <w:rPr>
            <w:noProof/>
            <w:webHidden/>
          </w:rPr>
          <w:instrText xml:space="preserve"> PAGEREF _Toc134608819 \h </w:instrText>
        </w:r>
        <w:r w:rsidR="00874821">
          <w:rPr>
            <w:noProof/>
            <w:webHidden/>
          </w:rPr>
        </w:r>
        <w:r w:rsidR="00874821">
          <w:rPr>
            <w:noProof/>
            <w:webHidden/>
          </w:rPr>
          <w:fldChar w:fldCharType="separate"/>
        </w:r>
        <w:r w:rsidR="00874821">
          <w:rPr>
            <w:noProof/>
            <w:webHidden/>
          </w:rPr>
          <w:t>4</w:t>
        </w:r>
        <w:r w:rsidR="00874821">
          <w:rPr>
            <w:noProof/>
            <w:webHidden/>
          </w:rPr>
          <w:fldChar w:fldCharType="end"/>
        </w:r>
      </w:hyperlink>
    </w:p>
    <w:p w14:paraId="69558DE3" w14:textId="2C2D15BA" w:rsidR="00874821" w:rsidRDefault="00000000">
      <w:pPr>
        <w:pStyle w:val="TOC2"/>
        <w:rPr>
          <w:rFonts w:asciiTheme="minorHAnsi" w:eastAsiaTheme="minorEastAsia" w:hAnsiTheme="minorHAnsi" w:cstheme="minorBidi"/>
          <w:sz w:val="22"/>
          <w:szCs w:val="22"/>
          <w:lang w:eastAsia="en-AU"/>
        </w:rPr>
      </w:pPr>
      <w:hyperlink w:anchor="_Toc134608820" w:history="1">
        <w:r w:rsidR="00874821" w:rsidRPr="00FB01D7">
          <w:rPr>
            <w:rStyle w:val="Hyperlink"/>
          </w:rPr>
          <w:t>Lesson overview and resources</w:t>
        </w:r>
        <w:r w:rsidR="00874821">
          <w:rPr>
            <w:webHidden/>
          </w:rPr>
          <w:tab/>
        </w:r>
        <w:r w:rsidR="00874821">
          <w:rPr>
            <w:webHidden/>
          </w:rPr>
          <w:fldChar w:fldCharType="begin"/>
        </w:r>
        <w:r w:rsidR="00874821">
          <w:rPr>
            <w:webHidden/>
          </w:rPr>
          <w:instrText xml:space="preserve"> PAGEREF _Toc134608820 \h </w:instrText>
        </w:r>
        <w:r w:rsidR="00874821">
          <w:rPr>
            <w:webHidden/>
          </w:rPr>
        </w:r>
        <w:r w:rsidR="00874821">
          <w:rPr>
            <w:webHidden/>
          </w:rPr>
          <w:fldChar w:fldCharType="separate"/>
        </w:r>
        <w:r w:rsidR="00874821">
          <w:rPr>
            <w:webHidden/>
          </w:rPr>
          <w:t>5</w:t>
        </w:r>
        <w:r w:rsidR="00874821">
          <w:rPr>
            <w:webHidden/>
          </w:rPr>
          <w:fldChar w:fldCharType="end"/>
        </w:r>
      </w:hyperlink>
    </w:p>
    <w:p w14:paraId="12311C2D" w14:textId="5AF6FE08" w:rsidR="00874821" w:rsidRDefault="00000000">
      <w:pPr>
        <w:pStyle w:val="TOC2"/>
        <w:rPr>
          <w:rFonts w:asciiTheme="minorHAnsi" w:eastAsiaTheme="minorEastAsia" w:hAnsiTheme="minorHAnsi" w:cstheme="minorBidi"/>
          <w:sz w:val="22"/>
          <w:szCs w:val="22"/>
          <w:lang w:eastAsia="en-AU"/>
        </w:rPr>
      </w:pPr>
      <w:hyperlink w:anchor="_Toc134608821" w:history="1">
        <w:r w:rsidR="00874821" w:rsidRPr="00FB01D7">
          <w:rPr>
            <w:rStyle w:val="Hyperlink"/>
          </w:rPr>
          <w:t>Lesson 1: Inspecting 3D objects</w:t>
        </w:r>
        <w:r w:rsidR="00874821">
          <w:rPr>
            <w:webHidden/>
          </w:rPr>
          <w:tab/>
        </w:r>
        <w:r w:rsidR="00874821">
          <w:rPr>
            <w:webHidden/>
          </w:rPr>
          <w:fldChar w:fldCharType="begin"/>
        </w:r>
        <w:r w:rsidR="00874821">
          <w:rPr>
            <w:webHidden/>
          </w:rPr>
          <w:instrText xml:space="preserve"> PAGEREF _Toc134608821 \h </w:instrText>
        </w:r>
        <w:r w:rsidR="00874821">
          <w:rPr>
            <w:webHidden/>
          </w:rPr>
        </w:r>
        <w:r w:rsidR="00874821">
          <w:rPr>
            <w:webHidden/>
          </w:rPr>
          <w:fldChar w:fldCharType="separate"/>
        </w:r>
        <w:r w:rsidR="00874821">
          <w:rPr>
            <w:webHidden/>
          </w:rPr>
          <w:t>10</w:t>
        </w:r>
        <w:r w:rsidR="00874821">
          <w:rPr>
            <w:webHidden/>
          </w:rPr>
          <w:fldChar w:fldCharType="end"/>
        </w:r>
      </w:hyperlink>
    </w:p>
    <w:p w14:paraId="0112B49B" w14:textId="5578E164" w:rsidR="00874821"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4608822" w:history="1">
        <w:r w:rsidR="00874821" w:rsidRPr="00FB01D7">
          <w:rPr>
            <w:rStyle w:val="Hyperlink"/>
            <w:noProof/>
          </w:rPr>
          <w:t>Daily number sense: Sorting shirts – 15 minutes</w:t>
        </w:r>
        <w:r w:rsidR="00874821">
          <w:rPr>
            <w:noProof/>
            <w:webHidden/>
          </w:rPr>
          <w:tab/>
        </w:r>
        <w:r w:rsidR="00874821">
          <w:rPr>
            <w:noProof/>
            <w:webHidden/>
          </w:rPr>
          <w:fldChar w:fldCharType="begin"/>
        </w:r>
        <w:r w:rsidR="00874821">
          <w:rPr>
            <w:noProof/>
            <w:webHidden/>
          </w:rPr>
          <w:instrText xml:space="preserve"> PAGEREF _Toc134608822 \h </w:instrText>
        </w:r>
        <w:r w:rsidR="00874821">
          <w:rPr>
            <w:noProof/>
            <w:webHidden/>
          </w:rPr>
        </w:r>
        <w:r w:rsidR="00874821">
          <w:rPr>
            <w:noProof/>
            <w:webHidden/>
          </w:rPr>
          <w:fldChar w:fldCharType="separate"/>
        </w:r>
        <w:r w:rsidR="00874821">
          <w:rPr>
            <w:noProof/>
            <w:webHidden/>
          </w:rPr>
          <w:t>10</w:t>
        </w:r>
        <w:r w:rsidR="00874821">
          <w:rPr>
            <w:noProof/>
            <w:webHidden/>
          </w:rPr>
          <w:fldChar w:fldCharType="end"/>
        </w:r>
      </w:hyperlink>
    </w:p>
    <w:p w14:paraId="45A75202" w14:textId="4CBDB355" w:rsidR="00874821"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4608823" w:history="1">
        <w:r w:rsidR="00874821" w:rsidRPr="00FB01D7">
          <w:rPr>
            <w:rStyle w:val="Hyperlink"/>
            <w:noProof/>
          </w:rPr>
          <w:t>3D UFOs – 35 minutes</w:t>
        </w:r>
        <w:r w:rsidR="00874821">
          <w:rPr>
            <w:noProof/>
            <w:webHidden/>
          </w:rPr>
          <w:tab/>
        </w:r>
        <w:r w:rsidR="00874821">
          <w:rPr>
            <w:noProof/>
            <w:webHidden/>
          </w:rPr>
          <w:fldChar w:fldCharType="begin"/>
        </w:r>
        <w:r w:rsidR="00874821">
          <w:rPr>
            <w:noProof/>
            <w:webHidden/>
          </w:rPr>
          <w:instrText xml:space="preserve"> PAGEREF _Toc134608823 \h </w:instrText>
        </w:r>
        <w:r w:rsidR="00874821">
          <w:rPr>
            <w:noProof/>
            <w:webHidden/>
          </w:rPr>
        </w:r>
        <w:r w:rsidR="00874821">
          <w:rPr>
            <w:noProof/>
            <w:webHidden/>
          </w:rPr>
          <w:fldChar w:fldCharType="separate"/>
        </w:r>
        <w:r w:rsidR="00874821">
          <w:rPr>
            <w:noProof/>
            <w:webHidden/>
          </w:rPr>
          <w:t>13</w:t>
        </w:r>
        <w:r w:rsidR="00874821">
          <w:rPr>
            <w:noProof/>
            <w:webHidden/>
          </w:rPr>
          <w:fldChar w:fldCharType="end"/>
        </w:r>
      </w:hyperlink>
    </w:p>
    <w:p w14:paraId="3F01FD4E" w14:textId="234ED2BE" w:rsidR="00874821"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4608824" w:history="1">
        <w:r w:rsidR="00874821" w:rsidRPr="00FB01D7">
          <w:rPr>
            <w:rStyle w:val="Hyperlink"/>
            <w:noProof/>
          </w:rPr>
          <w:t>Consolidation and meaningful practice: Feature sort – 10 minutes</w:t>
        </w:r>
        <w:r w:rsidR="00874821">
          <w:rPr>
            <w:noProof/>
            <w:webHidden/>
          </w:rPr>
          <w:tab/>
        </w:r>
        <w:r w:rsidR="00874821">
          <w:rPr>
            <w:noProof/>
            <w:webHidden/>
          </w:rPr>
          <w:fldChar w:fldCharType="begin"/>
        </w:r>
        <w:r w:rsidR="00874821">
          <w:rPr>
            <w:noProof/>
            <w:webHidden/>
          </w:rPr>
          <w:instrText xml:space="preserve"> PAGEREF _Toc134608824 \h </w:instrText>
        </w:r>
        <w:r w:rsidR="00874821">
          <w:rPr>
            <w:noProof/>
            <w:webHidden/>
          </w:rPr>
        </w:r>
        <w:r w:rsidR="00874821">
          <w:rPr>
            <w:noProof/>
            <w:webHidden/>
          </w:rPr>
          <w:fldChar w:fldCharType="separate"/>
        </w:r>
        <w:r w:rsidR="00874821">
          <w:rPr>
            <w:noProof/>
            <w:webHidden/>
          </w:rPr>
          <w:t>17</w:t>
        </w:r>
        <w:r w:rsidR="00874821">
          <w:rPr>
            <w:noProof/>
            <w:webHidden/>
          </w:rPr>
          <w:fldChar w:fldCharType="end"/>
        </w:r>
      </w:hyperlink>
    </w:p>
    <w:p w14:paraId="4A5F71D3" w14:textId="0F122C4A" w:rsidR="00874821" w:rsidRDefault="00000000">
      <w:pPr>
        <w:pStyle w:val="TOC2"/>
        <w:rPr>
          <w:rFonts w:asciiTheme="minorHAnsi" w:eastAsiaTheme="minorEastAsia" w:hAnsiTheme="minorHAnsi" w:cstheme="minorBidi"/>
          <w:sz w:val="22"/>
          <w:szCs w:val="22"/>
          <w:lang w:eastAsia="en-AU"/>
        </w:rPr>
      </w:pPr>
      <w:hyperlink w:anchor="_Toc134608825" w:history="1">
        <w:r w:rsidR="00874821" w:rsidRPr="00FB01D7">
          <w:rPr>
            <w:rStyle w:val="Hyperlink"/>
          </w:rPr>
          <w:t>Lesson 2: Different points of view</w:t>
        </w:r>
        <w:r w:rsidR="00874821">
          <w:rPr>
            <w:webHidden/>
          </w:rPr>
          <w:tab/>
        </w:r>
        <w:r w:rsidR="00874821">
          <w:rPr>
            <w:webHidden/>
          </w:rPr>
          <w:fldChar w:fldCharType="begin"/>
        </w:r>
        <w:r w:rsidR="00874821">
          <w:rPr>
            <w:webHidden/>
          </w:rPr>
          <w:instrText xml:space="preserve"> PAGEREF _Toc134608825 \h </w:instrText>
        </w:r>
        <w:r w:rsidR="00874821">
          <w:rPr>
            <w:webHidden/>
          </w:rPr>
        </w:r>
        <w:r w:rsidR="00874821">
          <w:rPr>
            <w:webHidden/>
          </w:rPr>
          <w:fldChar w:fldCharType="separate"/>
        </w:r>
        <w:r w:rsidR="00874821">
          <w:rPr>
            <w:webHidden/>
          </w:rPr>
          <w:t>18</w:t>
        </w:r>
        <w:r w:rsidR="00874821">
          <w:rPr>
            <w:webHidden/>
          </w:rPr>
          <w:fldChar w:fldCharType="end"/>
        </w:r>
      </w:hyperlink>
    </w:p>
    <w:p w14:paraId="4A9E9959" w14:textId="1C9ABA99" w:rsidR="00874821"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4608826" w:history="1">
        <w:r w:rsidR="00874821" w:rsidRPr="00FB01D7">
          <w:rPr>
            <w:rStyle w:val="Hyperlink"/>
            <w:noProof/>
          </w:rPr>
          <w:t>Daily number sense: Sorting T-shirts 2 – 10 minutes</w:t>
        </w:r>
        <w:r w:rsidR="00874821">
          <w:rPr>
            <w:noProof/>
            <w:webHidden/>
          </w:rPr>
          <w:tab/>
        </w:r>
        <w:r w:rsidR="00874821">
          <w:rPr>
            <w:noProof/>
            <w:webHidden/>
          </w:rPr>
          <w:fldChar w:fldCharType="begin"/>
        </w:r>
        <w:r w:rsidR="00874821">
          <w:rPr>
            <w:noProof/>
            <w:webHidden/>
          </w:rPr>
          <w:instrText xml:space="preserve"> PAGEREF _Toc134608826 \h </w:instrText>
        </w:r>
        <w:r w:rsidR="00874821">
          <w:rPr>
            <w:noProof/>
            <w:webHidden/>
          </w:rPr>
        </w:r>
        <w:r w:rsidR="00874821">
          <w:rPr>
            <w:noProof/>
            <w:webHidden/>
          </w:rPr>
          <w:fldChar w:fldCharType="separate"/>
        </w:r>
        <w:r w:rsidR="00874821">
          <w:rPr>
            <w:noProof/>
            <w:webHidden/>
          </w:rPr>
          <w:t>18</w:t>
        </w:r>
        <w:r w:rsidR="00874821">
          <w:rPr>
            <w:noProof/>
            <w:webHidden/>
          </w:rPr>
          <w:fldChar w:fldCharType="end"/>
        </w:r>
      </w:hyperlink>
    </w:p>
    <w:p w14:paraId="416DC22D" w14:textId="6B3C2B2C" w:rsidR="00874821"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4608827" w:history="1">
        <w:r w:rsidR="00874821" w:rsidRPr="00FB01D7">
          <w:rPr>
            <w:rStyle w:val="Hyperlink"/>
            <w:noProof/>
          </w:rPr>
          <w:t>Different points of view – 40 minutes</w:t>
        </w:r>
        <w:r w:rsidR="00874821">
          <w:rPr>
            <w:noProof/>
            <w:webHidden/>
          </w:rPr>
          <w:tab/>
        </w:r>
        <w:r w:rsidR="00874821">
          <w:rPr>
            <w:noProof/>
            <w:webHidden/>
          </w:rPr>
          <w:fldChar w:fldCharType="begin"/>
        </w:r>
        <w:r w:rsidR="00874821">
          <w:rPr>
            <w:noProof/>
            <w:webHidden/>
          </w:rPr>
          <w:instrText xml:space="preserve"> PAGEREF _Toc134608827 \h </w:instrText>
        </w:r>
        <w:r w:rsidR="00874821">
          <w:rPr>
            <w:noProof/>
            <w:webHidden/>
          </w:rPr>
        </w:r>
        <w:r w:rsidR="00874821">
          <w:rPr>
            <w:noProof/>
            <w:webHidden/>
          </w:rPr>
          <w:fldChar w:fldCharType="separate"/>
        </w:r>
        <w:r w:rsidR="00874821">
          <w:rPr>
            <w:noProof/>
            <w:webHidden/>
          </w:rPr>
          <w:t>21</w:t>
        </w:r>
        <w:r w:rsidR="00874821">
          <w:rPr>
            <w:noProof/>
            <w:webHidden/>
          </w:rPr>
          <w:fldChar w:fldCharType="end"/>
        </w:r>
      </w:hyperlink>
    </w:p>
    <w:p w14:paraId="2ABEFFD5" w14:textId="49B129DB" w:rsidR="00874821"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4608828" w:history="1">
        <w:r w:rsidR="00874821" w:rsidRPr="00FB01D7">
          <w:rPr>
            <w:rStyle w:val="Hyperlink"/>
            <w:noProof/>
          </w:rPr>
          <w:t>Consolidation and meaningful practice: Secret object – 10 minutes</w:t>
        </w:r>
        <w:r w:rsidR="00874821">
          <w:rPr>
            <w:noProof/>
            <w:webHidden/>
          </w:rPr>
          <w:tab/>
        </w:r>
        <w:r w:rsidR="00874821">
          <w:rPr>
            <w:noProof/>
            <w:webHidden/>
          </w:rPr>
          <w:fldChar w:fldCharType="begin"/>
        </w:r>
        <w:r w:rsidR="00874821">
          <w:rPr>
            <w:noProof/>
            <w:webHidden/>
          </w:rPr>
          <w:instrText xml:space="preserve"> PAGEREF _Toc134608828 \h </w:instrText>
        </w:r>
        <w:r w:rsidR="00874821">
          <w:rPr>
            <w:noProof/>
            <w:webHidden/>
          </w:rPr>
        </w:r>
        <w:r w:rsidR="00874821">
          <w:rPr>
            <w:noProof/>
            <w:webHidden/>
          </w:rPr>
          <w:fldChar w:fldCharType="separate"/>
        </w:r>
        <w:r w:rsidR="00874821">
          <w:rPr>
            <w:noProof/>
            <w:webHidden/>
          </w:rPr>
          <w:t>23</w:t>
        </w:r>
        <w:r w:rsidR="00874821">
          <w:rPr>
            <w:noProof/>
            <w:webHidden/>
          </w:rPr>
          <w:fldChar w:fldCharType="end"/>
        </w:r>
      </w:hyperlink>
    </w:p>
    <w:p w14:paraId="7C694CCA" w14:textId="6ABF2031" w:rsidR="00874821" w:rsidRDefault="00000000">
      <w:pPr>
        <w:pStyle w:val="TOC2"/>
        <w:rPr>
          <w:rFonts w:asciiTheme="minorHAnsi" w:eastAsiaTheme="minorEastAsia" w:hAnsiTheme="minorHAnsi" w:cstheme="minorBidi"/>
          <w:sz w:val="22"/>
          <w:szCs w:val="22"/>
          <w:lang w:eastAsia="en-AU"/>
        </w:rPr>
      </w:pPr>
      <w:hyperlink w:anchor="_Toc134608829" w:history="1">
        <w:r w:rsidR="00874821" w:rsidRPr="00FB01D7">
          <w:rPr>
            <w:rStyle w:val="Hyperlink"/>
          </w:rPr>
          <w:t>Lesson 3: Making objects</w:t>
        </w:r>
        <w:r w:rsidR="00874821">
          <w:rPr>
            <w:webHidden/>
          </w:rPr>
          <w:tab/>
        </w:r>
        <w:r w:rsidR="00874821">
          <w:rPr>
            <w:webHidden/>
          </w:rPr>
          <w:fldChar w:fldCharType="begin"/>
        </w:r>
        <w:r w:rsidR="00874821">
          <w:rPr>
            <w:webHidden/>
          </w:rPr>
          <w:instrText xml:space="preserve"> PAGEREF _Toc134608829 \h </w:instrText>
        </w:r>
        <w:r w:rsidR="00874821">
          <w:rPr>
            <w:webHidden/>
          </w:rPr>
        </w:r>
        <w:r w:rsidR="00874821">
          <w:rPr>
            <w:webHidden/>
          </w:rPr>
          <w:fldChar w:fldCharType="separate"/>
        </w:r>
        <w:r w:rsidR="00874821">
          <w:rPr>
            <w:webHidden/>
          </w:rPr>
          <w:t>25</w:t>
        </w:r>
        <w:r w:rsidR="00874821">
          <w:rPr>
            <w:webHidden/>
          </w:rPr>
          <w:fldChar w:fldCharType="end"/>
        </w:r>
      </w:hyperlink>
    </w:p>
    <w:p w14:paraId="6EB3ED59" w14:textId="62F72BFE" w:rsidR="00874821"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4608830" w:history="1">
        <w:r w:rsidR="00874821" w:rsidRPr="00FB01D7">
          <w:rPr>
            <w:rStyle w:val="Hyperlink"/>
            <w:noProof/>
          </w:rPr>
          <w:t>Daily number sense: Sorting shirts 3 – 15 minutes</w:t>
        </w:r>
        <w:r w:rsidR="00874821">
          <w:rPr>
            <w:noProof/>
            <w:webHidden/>
          </w:rPr>
          <w:tab/>
        </w:r>
        <w:r w:rsidR="00874821">
          <w:rPr>
            <w:noProof/>
            <w:webHidden/>
          </w:rPr>
          <w:fldChar w:fldCharType="begin"/>
        </w:r>
        <w:r w:rsidR="00874821">
          <w:rPr>
            <w:noProof/>
            <w:webHidden/>
          </w:rPr>
          <w:instrText xml:space="preserve"> PAGEREF _Toc134608830 \h </w:instrText>
        </w:r>
        <w:r w:rsidR="00874821">
          <w:rPr>
            <w:noProof/>
            <w:webHidden/>
          </w:rPr>
        </w:r>
        <w:r w:rsidR="00874821">
          <w:rPr>
            <w:noProof/>
            <w:webHidden/>
          </w:rPr>
          <w:fldChar w:fldCharType="separate"/>
        </w:r>
        <w:r w:rsidR="00874821">
          <w:rPr>
            <w:noProof/>
            <w:webHidden/>
          </w:rPr>
          <w:t>25</w:t>
        </w:r>
        <w:r w:rsidR="00874821">
          <w:rPr>
            <w:noProof/>
            <w:webHidden/>
          </w:rPr>
          <w:fldChar w:fldCharType="end"/>
        </w:r>
      </w:hyperlink>
    </w:p>
    <w:p w14:paraId="07A554DD" w14:textId="4E5BA49D" w:rsidR="00874821"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4608831" w:history="1">
        <w:r w:rsidR="00874821" w:rsidRPr="00FB01D7">
          <w:rPr>
            <w:rStyle w:val="Hyperlink"/>
            <w:noProof/>
          </w:rPr>
          <w:t>3D models and UFOs – 40 minutes</w:t>
        </w:r>
        <w:r w:rsidR="00874821">
          <w:rPr>
            <w:noProof/>
            <w:webHidden/>
          </w:rPr>
          <w:tab/>
        </w:r>
        <w:r w:rsidR="00874821">
          <w:rPr>
            <w:noProof/>
            <w:webHidden/>
          </w:rPr>
          <w:fldChar w:fldCharType="begin"/>
        </w:r>
        <w:r w:rsidR="00874821">
          <w:rPr>
            <w:noProof/>
            <w:webHidden/>
          </w:rPr>
          <w:instrText xml:space="preserve"> PAGEREF _Toc134608831 \h </w:instrText>
        </w:r>
        <w:r w:rsidR="00874821">
          <w:rPr>
            <w:noProof/>
            <w:webHidden/>
          </w:rPr>
        </w:r>
        <w:r w:rsidR="00874821">
          <w:rPr>
            <w:noProof/>
            <w:webHidden/>
          </w:rPr>
          <w:fldChar w:fldCharType="separate"/>
        </w:r>
        <w:r w:rsidR="00874821">
          <w:rPr>
            <w:noProof/>
            <w:webHidden/>
          </w:rPr>
          <w:t>27</w:t>
        </w:r>
        <w:r w:rsidR="00874821">
          <w:rPr>
            <w:noProof/>
            <w:webHidden/>
          </w:rPr>
          <w:fldChar w:fldCharType="end"/>
        </w:r>
      </w:hyperlink>
    </w:p>
    <w:p w14:paraId="6CB55A8E" w14:textId="4295368C" w:rsidR="00874821"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4608832" w:history="1">
        <w:r w:rsidR="00874821" w:rsidRPr="00FB01D7">
          <w:rPr>
            <w:rStyle w:val="Hyperlink"/>
            <w:noProof/>
          </w:rPr>
          <w:t>Consolidation and meaningful practice: Gallery walk – 10 minutes</w:t>
        </w:r>
        <w:r w:rsidR="00874821">
          <w:rPr>
            <w:noProof/>
            <w:webHidden/>
          </w:rPr>
          <w:tab/>
        </w:r>
        <w:r w:rsidR="00874821">
          <w:rPr>
            <w:noProof/>
            <w:webHidden/>
          </w:rPr>
          <w:fldChar w:fldCharType="begin"/>
        </w:r>
        <w:r w:rsidR="00874821">
          <w:rPr>
            <w:noProof/>
            <w:webHidden/>
          </w:rPr>
          <w:instrText xml:space="preserve"> PAGEREF _Toc134608832 \h </w:instrText>
        </w:r>
        <w:r w:rsidR="00874821">
          <w:rPr>
            <w:noProof/>
            <w:webHidden/>
          </w:rPr>
        </w:r>
        <w:r w:rsidR="00874821">
          <w:rPr>
            <w:noProof/>
            <w:webHidden/>
          </w:rPr>
          <w:fldChar w:fldCharType="separate"/>
        </w:r>
        <w:r w:rsidR="00874821">
          <w:rPr>
            <w:noProof/>
            <w:webHidden/>
          </w:rPr>
          <w:t>30</w:t>
        </w:r>
        <w:r w:rsidR="00874821">
          <w:rPr>
            <w:noProof/>
            <w:webHidden/>
          </w:rPr>
          <w:fldChar w:fldCharType="end"/>
        </w:r>
      </w:hyperlink>
    </w:p>
    <w:p w14:paraId="045FE33D" w14:textId="7396C282" w:rsidR="00874821" w:rsidRDefault="00000000">
      <w:pPr>
        <w:pStyle w:val="TOC2"/>
        <w:rPr>
          <w:rFonts w:asciiTheme="minorHAnsi" w:eastAsiaTheme="minorEastAsia" w:hAnsiTheme="minorHAnsi" w:cstheme="minorBidi"/>
          <w:sz w:val="22"/>
          <w:szCs w:val="22"/>
          <w:lang w:eastAsia="en-AU"/>
        </w:rPr>
      </w:pPr>
      <w:hyperlink w:anchor="_Toc134608833" w:history="1">
        <w:r w:rsidR="00874821" w:rsidRPr="00FB01D7">
          <w:rPr>
            <w:rStyle w:val="Hyperlink"/>
          </w:rPr>
          <w:t>Lesson 4: Understanding volume</w:t>
        </w:r>
        <w:r w:rsidR="00874821">
          <w:rPr>
            <w:webHidden/>
          </w:rPr>
          <w:tab/>
        </w:r>
        <w:r w:rsidR="00874821">
          <w:rPr>
            <w:webHidden/>
          </w:rPr>
          <w:fldChar w:fldCharType="begin"/>
        </w:r>
        <w:r w:rsidR="00874821">
          <w:rPr>
            <w:webHidden/>
          </w:rPr>
          <w:instrText xml:space="preserve"> PAGEREF _Toc134608833 \h </w:instrText>
        </w:r>
        <w:r w:rsidR="00874821">
          <w:rPr>
            <w:webHidden/>
          </w:rPr>
        </w:r>
        <w:r w:rsidR="00874821">
          <w:rPr>
            <w:webHidden/>
          </w:rPr>
          <w:fldChar w:fldCharType="separate"/>
        </w:r>
        <w:r w:rsidR="00874821">
          <w:rPr>
            <w:webHidden/>
          </w:rPr>
          <w:t>32</w:t>
        </w:r>
        <w:r w:rsidR="00874821">
          <w:rPr>
            <w:webHidden/>
          </w:rPr>
          <w:fldChar w:fldCharType="end"/>
        </w:r>
      </w:hyperlink>
    </w:p>
    <w:p w14:paraId="6D9D5321" w14:textId="617D785B" w:rsidR="00874821"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4608834" w:history="1">
        <w:r w:rsidR="00874821" w:rsidRPr="00FB01D7">
          <w:rPr>
            <w:rStyle w:val="Hyperlink"/>
            <w:noProof/>
          </w:rPr>
          <w:t>Daily number sense: Handfuls – 15 minutes</w:t>
        </w:r>
        <w:r w:rsidR="00874821">
          <w:rPr>
            <w:noProof/>
            <w:webHidden/>
          </w:rPr>
          <w:tab/>
        </w:r>
        <w:r w:rsidR="00874821">
          <w:rPr>
            <w:noProof/>
            <w:webHidden/>
          </w:rPr>
          <w:fldChar w:fldCharType="begin"/>
        </w:r>
        <w:r w:rsidR="00874821">
          <w:rPr>
            <w:noProof/>
            <w:webHidden/>
          </w:rPr>
          <w:instrText xml:space="preserve"> PAGEREF _Toc134608834 \h </w:instrText>
        </w:r>
        <w:r w:rsidR="00874821">
          <w:rPr>
            <w:noProof/>
            <w:webHidden/>
          </w:rPr>
        </w:r>
        <w:r w:rsidR="00874821">
          <w:rPr>
            <w:noProof/>
            <w:webHidden/>
          </w:rPr>
          <w:fldChar w:fldCharType="separate"/>
        </w:r>
        <w:r w:rsidR="00874821">
          <w:rPr>
            <w:noProof/>
            <w:webHidden/>
          </w:rPr>
          <w:t>32</w:t>
        </w:r>
        <w:r w:rsidR="00874821">
          <w:rPr>
            <w:noProof/>
            <w:webHidden/>
          </w:rPr>
          <w:fldChar w:fldCharType="end"/>
        </w:r>
      </w:hyperlink>
    </w:p>
    <w:p w14:paraId="478B0D21" w14:textId="0C7BE9C6" w:rsidR="00874821"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4608835" w:history="1">
        <w:r w:rsidR="00874821" w:rsidRPr="00FB01D7">
          <w:rPr>
            <w:rStyle w:val="Hyperlink"/>
            <w:noProof/>
          </w:rPr>
          <w:t>Volume of objects – 30 minutes</w:t>
        </w:r>
        <w:r w:rsidR="00874821">
          <w:rPr>
            <w:noProof/>
            <w:webHidden/>
          </w:rPr>
          <w:tab/>
        </w:r>
        <w:r w:rsidR="00874821">
          <w:rPr>
            <w:noProof/>
            <w:webHidden/>
          </w:rPr>
          <w:fldChar w:fldCharType="begin"/>
        </w:r>
        <w:r w:rsidR="00874821">
          <w:rPr>
            <w:noProof/>
            <w:webHidden/>
          </w:rPr>
          <w:instrText xml:space="preserve"> PAGEREF _Toc134608835 \h </w:instrText>
        </w:r>
        <w:r w:rsidR="00874821">
          <w:rPr>
            <w:noProof/>
            <w:webHidden/>
          </w:rPr>
        </w:r>
        <w:r w:rsidR="00874821">
          <w:rPr>
            <w:noProof/>
            <w:webHidden/>
          </w:rPr>
          <w:fldChar w:fldCharType="separate"/>
        </w:r>
        <w:r w:rsidR="00874821">
          <w:rPr>
            <w:noProof/>
            <w:webHidden/>
          </w:rPr>
          <w:t>34</w:t>
        </w:r>
        <w:r w:rsidR="00874821">
          <w:rPr>
            <w:noProof/>
            <w:webHidden/>
          </w:rPr>
          <w:fldChar w:fldCharType="end"/>
        </w:r>
      </w:hyperlink>
    </w:p>
    <w:p w14:paraId="3C837372" w14:textId="2AB014F9" w:rsidR="00874821"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4608836" w:history="1">
        <w:r w:rsidR="00874821" w:rsidRPr="00FB01D7">
          <w:rPr>
            <w:rStyle w:val="Hyperlink"/>
            <w:noProof/>
          </w:rPr>
          <w:t>Consolidation and meaningful practice: Points of view – 15 minutes</w:t>
        </w:r>
        <w:r w:rsidR="00874821">
          <w:rPr>
            <w:noProof/>
            <w:webHidden/>
          </w:rPr>
          <w:tab/>
        </w:r>
        <w:r w:rsidR="00874821">
          <w:rPr>
            <w:noProof/>
            <w:webHidden/>
          </w:rPr>
          <w:fldChar w:fldCharType="begin"/>
        </w:r>
        <w:r w:rsidR="00874821">
          <w:rPr>
            <w:noProof/>
            <w:webHidden/>
          </w:rPr>
          <w:instrText xml:space="preserve"> PAGEREF _Toc134608836 \h </w:instrText>
        </w:r>
        <w:r w:rsidR="00874821">
          <w:rPr>
            <w:noProof/>
            <w:webHidden/>
          </w:rPr>
        </w:r>
        <w:r w:rsidR="00874821">
          <w:rPr>
            <w:noProof/>
            <w:webHidden/>
          </w:rPr>
          <w:fldChar w:fldCharType="separate"/>
        </w:r>
        <w:r w:rsidR="00874821">
          <w:rPr>
            <w:noProof/>
            <w:webHidden/>
          </w:rPr>
          <w:t>37</w:t>
        </w:r>
        <w:r w:rsidR="00874821">
          <w:rPr>
            <w:noProof/>
            <w:webHidden/>
          </w:rPr>
          <w:fldChar w:fldCharType="end"/>
        </w:r>
      </w:hyperlink>
    </w:p>
    <w:p w14:paraId="19F0A8B2" w14:textId="6648D1AF" w:rsidR="00874821" w:rsidRDefault="00000000">
      <w:pPr>
        <w:pStyle w:val="TOC2"/>
        <w:rPr>
          <w:rFonts w:asciiTheme="minorHAnsi" w:eastAsiaTheme="minorEastAsia" w:hAnsiTheme="minorHAnsi" w:cstheme="minorBidi"/>
          <w:sz w:val="22"/>
          <w:szCs w:val="22"/>
          <w:lang w:eastAsia="en-AU"/>
        </w:rPr>
      </w:pPr>
      <w:hyperlink w:anchor="_Toc134608837" w:history="1">
        <w:r w:rsidR="00874821" w:rsidRPr="00FB01D7">
          <w:rPr>
            <w:rStyle w:val="Hyperlink"/>
          </w:rPr>
          <w:t>Lesson 5: Different objects, same volume</w:t>
        </w:r>
        <w:r w:rsidR="00874821">
          <w:rPr>
            <w:webHidden/>
          </w:rPr>
          <w:tab/>
        </w:r>
        <w:r w:rsidR="00874821">
          <w:rPr>
            <w:webHidden/>
          </w:rPr>
          <w:fldChar w:fldCharType="begin"/>
        </w:r>
        <w:r w:rsidR="00874821">
          <w:rPr>
            <w:webHidden/>
          </w:rPr>
          <w:instrText xml:space="preserve"> PAGEREF _Toc134608837 \h </w:instrText>
        </w:r>
        <w:r w:rsidR="00874821">
          <w:rPr>
            <w:webHidden/>
          </w:rPr>
        </w:r>
        <w:r w:rsidR="00874821">
          <w:rPr>
            <w:webHidden/>
          </w:rPr>
          <w:fldChar w:fldCharType="separate"/>
        </w:r>
        <w:r w:rsidR="00874821">
          <w:rPr>
            <w:webHidden/>
          </w:rPr>
          <w:t>40</w:t>
        </w:r>
        <w:r w:rsidR="00874821">
          <w:rPr>
            <w:webHidden/>
          </w:rPr>
          <w:fldChar w:fldCharType="end"/>
        </w:r>
      </w:hyperlink>
    </w:p>
    <w:p w14:paraId="408464B2" w14:textId="423098C3" w:rsidR="00874821"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4608838" w:history="1">
        <w:r w:rsidR="00874821" w:rsidRPr="00FB01D7">
          <w:rPr>
            <w:rStyle w:val="Hyperlink"/>
            <w:noProof/>
          </w:rPr>
          <w:t>Daily number sense: Teacher choice – 10 minutes</w:t>
        </w:r>
        <w:r w:rsidR="00874821">
          <w:rPr>
            <w:noProof/>
            <w:webHidden/>
          </w:rPr>
          <w:tab/>
        </w:r>
        <w:r w:rsidR="00874821">
          <w:rPr>
            <w:noProof/>
            <w:webHidden/>
          </w:rPr>
          <w:fldChar w:fldCharType="begin"/>
        </w:r>
        <w:r w:rsidR="00874821">
          <w:rPr>
            <w:noProof/>
            <w:webHidden/>
          </w:rPr>
          <w:instrText xml:space="preserve"> PAGEREF _Toc134608838 \h </w:instrText>
        </w:r>
        <w:r w:rsidR="00874821">
          <w:rPr>
            <w:noProof/>
            <w:webHidden/>
          </w:rPr>
        </w:r>
        <w:r w:rsidR="00874821">
          <w:rPr>
            <w:noProof/>
            <w:webHidden/>
          </w:rPr>
          <w:fldChar w:fldCharType="separate"/>
        </w:r>
        <w:r w:rsidR="00874821">
          <w:rPr>
            <w:noProof/>
            <w:webHidden/>
          </w:rPr>
          <w:t>40</w:t>
        </w:r>
        <w:r w:rsidR="00874821">
          <w:rPr>
            <w:noProof/>
            <w:webHidden/>
          </w:rPr>
          <w:fldChar w:fldCharType="end"/>
        </w:r>
      </w:hyperlink>
    </w:p>
    <w:p w14:paraId="3217C4B3" w14:textId="0B7F11BA" w:rsidR="00874821"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4608839" w:history="1">
        <w:r w:rsidR="00874821" w:rsidRPr="00FB01D7">
          <w:rPr>
            <w:rStyle w:val="Hyperlink"/>
            <w:noProof/>
          </w:rPr>
          <w:t>Building challenge – 30 minutes</w:t>
        </w:r>
        <w:r w:rsidR="00874821">
          <w:rPr>
            <w:noProof/>
            <w:webHidden/>
          </w:rPr>
          <w:tab/>
        </w:r>
        <w:r w:rsidR="00874821">
          <w:rPr>
            <w:noProof/>
            <w:webHidden/>
          </w:rPr>
          <w:fldChar w:fldCharType="begin"/>
        </w:r>
        <w:r w:rsidR="00874821">
          <w:rPr>
            <w:noProof/>
            <w:webHidden/>
          </w:rPr>
          <w:instrText xml:space="preserve"> PAGEREF _Toc134608839 \h </w:instrText>
        </w:r>
        <w:r w:rsidR="00874821">
          <w:rPr>
            <w:noProof/>
            <w:webHidden/>
          </w:rPr>
        </w:r>
        <w:r w:rsidR="00874821">
          <w:rPr>
            <w:noProof/>
            <w:webHidden/>
          </w:rPr>
          <w:fldChar w:fldCharType="separate"/>
        </w:r>
        <w:r w:rsidR="00874821">
          <w:rPr>
            <w:noProof/>
            <w:webHidden/>
          </w:rPr>
          <w:t>41</w:t>
        </w:r>
        <w:r w:rsidR="00874821">
          <w:rPr>
            <w:noProof/>
            <w:webHidden/>
          </w:rPr>
          <w:fldChar w:fldCharType="end"/>
        </w:r>
      </w:hyperlink>
    </w:p>
    <w:p w14:paraId="54E1DE2B" w14:textId="14C4FA6D" w:rsidR="00874821"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4608840" w:history="1">
        <w:r w:rsidR="00874821" w:rsidRPr="00FB01D7">
          <w:rPr>
            <w:rStyle w:val="Hyperlink"/>
            <w:noProof/>
          </w:rPr>
          <w:t>Consolidation and meaningful practice: Class collection – 10 minutes</w:t>
        </w:r>
        <w:r w:rsidR="00874821">
          <w:rPr>
            <w:noProof/>
            <w:webHidden/>
          </w:rPr>
          <w:tab/>
        </w:r>
        <w:r w:rsidR="00874821">
          <w:rPr>
            <w:noProof/>
            <w:webHidden/>
          </w:rPr>
          <w:fldChar w:fldCharType="begin"/>
        </w:r>
        <w:r w:rsidR="00874821">
          <w:rPr>
            <w:noProof/>
            <w:webHidden/>
          </w:rPr>
          <w:instrText xml:space="preserve"> PAGEREF _Toc134608840 \h </w:instrText>
        </w:r>
        <w:r w:rsidR="00874821">
          <w:rPr>
            <w:noProof/>
            <w:webHidden/>
          </w:rPr>
        </w:r>
        <w:r w:rsidR="00874821">
          <w:rPr>
            <w:noProof/>
            <w:webHidden/>
          </w:rPr>
          <w:fldChar w:fldCharType="separate"/>
        </w:r>
        <w:r w:rsidR="00874821">
          <w:rPr>
            <w:noProof/>
            <w:webHidden/>
          </w:rPr>
          <w:t>43</w:t>
        </w:r>
        <w:r w:rsidR="00874821">
          <w:rPr>
            <w:noProof/>
            <w:webHidden/>
          </w:rPr>
          <w:fldChar w:fldCharType="end"/>
        </w:r>
      </w:hyperlink>
    </w:p>
    <w:p w14:paraId="7814FAF9" w14:textId="5B0C6160" w:rsidR="00874821" w:rsidRDefault="00000000">
      <w:pPr>
        <w:pStyle w:val="TOC2"/>
        <w:rPr>
          <w:rFonts w:asciiTheme="minorHAnsi" w:eastAsiaTheme="minorEastAsia" w:hAnsiTheme="minorHAnsi" w:cstheme="minorBidi"/>
          <w:sz w:val="22"/>
          <w:szCs w:val="22"/>
          <w:lang w:eastAsia="en-AU"/>
        </w:rPr>
      </w:pPr>
      <w:hyperlink w:anchor="_Toc134608841" w:history="1">
        <w:r w:rsidR="00874821" w:rsidRPr="00FB01D7">
          <w:rPr>
            <w:rStyle w:val="Hyperlink"/>
          </w:rPr>
          <w:t>Lesson 6: Packing in layers</w:t>
        </w:r>
        <w:r w:rsidR="00874821">
          <w:rPr>
            <w:webHidden/>
          </w:rPr>
          <w:tab/>
        </w:r>
        <w:r w:rsidR="00874821">
          <w:rPr>
            <w:webHidden/>
          </w:rPr>
          <w:fldChar w:fldCharType="begin"/>
        </w:r>
        <w:r w:rsidR="00874821">
          <w:rPr>
            <w:webHidden/>
          </w:rPr>
          <w:instrText xml:space="preserve"> PAGEREF _Toc134608841 \h </w:instrText>
        </w:r>
        <w:r w:rsidR="00874821">
          <w:rPr>
            <w:webHidden/>
          </w:rPr>
        </w:r>
        <w:r w:rsidR="00874821">
          <w:rPr>
            <w:webHidden/>
          </w:rPr>
          <w:fldChar w:fldCharType="separate"/>
        </w:r>
        <w:r w:rsidR="00874821">
          <w:rPr>
            <w:webHidden/>
          </w:rPr>
          <w:t>44</w:t>
        </w:r>
        <w:r w:rsidR="00874821">
          <w:rPr>
            <w:webHidden/>
          </w:rPr>
          <w:fldChar w:fldCharType="end"/>
        </w:r>
      </w:hyperlink>
    </w:p>
    <w:p w14:paraId="57ED1D1D" w14:textId="36114D6A" w:rsidR="00874821"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4608842" w:history="1">
        <w:r w:rsidR="00874821" w:rsidRPr="00FB01D7">
          <w:rPr>
            <w:rStyle w:val="Hyperlink"/>
            <w:noProof/>
          </w:rPr>
          <w:t>Daily number sense: Facts about numbers – 15 minutes</w:t>
        </w:r>
        <w:r w:rsidR="00874821">
          <w:rPr>
            <w:noProof/>
            <w:webHidden/>
          </w:rPr>
          <w:tab/>
        </w:r>
        <w:r w:rsidR="00874821">
          <w:rPr>
            <w:noProof/>
            <w:webHidden/>
          </w:rPr>
          <w:fldChar w:fldCharType="begin"/>
        </w:r>
        <w:r w:rsidR="00874821">
          <w:rPr>
            <w:noProof/>
            <w:webHidden/>
          </w:rPr>
          <w:instrText xml:space="preserve"> PAGEREF _Toc134608842 \h </w:instrText>
        </w:r>
        <w:r w:rsidR="00874821">
          <w:rPr>
            <w:noProof/>
            <w:webHidden/>
          </w:rPr>
        </w:r>
        <w:r w:rsidR="00874821">
          <w:rPr>
            <w:noProof/>
            <w:webHidden/>
          </w:rPr>
          <w:fldChar w:fldCharType="separate"/>
        </w:r>
        <w:r w:rsidR="00874821">
          <w:rPr>
            <w:noProof/>
            <w:webHidden/>
          </w:rPr>
          <w:t>44</w:t>
        </w:r>
        <w:r w:rsidR="00874821">
          <w:rPr>
            <w:noProof/>
            <w:webHidden/>
          </w:rPr>
          <w:fldChar w:fldCharType="end"/>
        </w:r>
      </w:hyperlink>
    </w:p>
    <w:p w14:paraId="3E82C8B6" w14:textId="4C05103A" w:rsidR="00874821"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4608843" w:history="1">
        <w:r w:rsidR="00874821" w:rsidRPr="00FB01D7">
          <w:rPr>
            <w:rStyle w:val="Hyperlink"/>
            <w:noProof/>
          </w:rPr>
          <w:t>Packing and stacking Part 1 – 10 minutes</w:t>
        </w:r>
        <w:r w:rsidR="00874821">
          <w:rPr>
            <w:noProof/>
            <w:webHidden/>
          </w:rPr>
          <w:tab/>
        </w:r>
        <w:r w:rsidR="00874821">
          <w:rPr>
            <w:noProof/>
            <w:webHidden/>
          </w:rPr>
          <w:fldChar w:fldCharType="begin"/>
        </w:r>
        <w:r w:rsidR="00874821">
          <w:rPr>
            <w:noProof/>
            <w:webHidden/>
          </w:rPr>
          <w:instrText xml:space="preserve"> PAGEREF _Toc134608843 \h </w:instrText>
        </w:r>
        <w:r w:rsidR="00874821">
          <w:rPr>
            <w:noProof/>
            <w:webHidden/>
          </w:rPr>
        </w:r>
        <w:r w:rsidR="00874821">
          <w:rPr>
            <w:noProof/>
            <w:webHidden/>
          </w:rPr>
          <w:fldChar w:fldCharType="separate"/>
        </w:r>
        <w:r w:rsidR="00874821">
          <w:rPr>
            <w:noProof/>
            <w:webHidden/>
          </w:rPr>
          <w:t>46</w:t>
        </w:r>
        <w:r w:rsidR="00874821">
          <w:rPr>
            <w:noProof/>
            <w:webHidden/>
          </w:rPr>
          <w:fldChar w:fldCharType="end"/>
        </w:r>
      </w:hyperlink>
    </w:p>
    <w:p w14:paraId="3A5ACC87" w14:textId="78745A7E" w:rsidR="00874821"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4608844" w:history="1">
        <w:r w:rsidR="00874821" w:rsidRPr="00FB01D7">
          <w:rPr>
            <w:rStyle w:val="Hyperlink"/>
            <w:rFonts w:eastAsia="Arial"/>
            <w:noProof/>
          </w:rPr>
          <w:t>Packing and stacking Part 2 – 30 minutes</w:t>
        </w:r>
        <w:r w:rsidR="00874821">
          <w:rPr>
            <w:noProof/>
            <w:webHidden/>
          </w:rPr>
          <w:tab/>
        </w:r>
        <w:r w:rsidR="00874821">
          <w:rPr>
            <w:noProof/>
            <w:webHidden/>
          </w:rPr>
          <w:fldChar w:fldCharType="begin"/>
        </w:r>
        <w:r w:rsidR="00874821">
          <w:rPr>
            <w:noProof/>
            <w:webHidden/>
          </w:rPr>
          <w:instrText xml:space="preserve"> PAGEREF _Toc134608844 \h </w:instrText>
        </w:r>
        <w:r w:rsidR="00874821">
          <w:rPr>
            <w:noProof/>
            <w:webHidden/>
          </w:rPr>
        </w:r>
        <w:r w:rsidR="00874821">
          <w:rPr>
            <w:noProof/>
            <w:webHidden/>
          </w:rPr>
          <w:fldChar w:fldCharType="separate"/>
        </w:r>
        <w:r w:rsidR="00874821">
          <w:rPr>
            <w:noProof/>
            <w:webHidden/>
          </w:rPr>
          <w:t>48</w:t>
        </w:r>
        <w:r w:rsidR="00874821">
          <w:rPr>
            <w:noProof/>
            <w:webHidden/>
          </w:rPr>
          <w:fldChar w:fldCharType="end"/>
        </w:r>
      </w:hyperlink>
    </w:p>
    <w:p w14:paraId="48652BC9" w14:textId="1872C0BE" w:rsidR="00874821"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4608845" w:history="1">
        <w:r w:rsidR="00874821" w:rsidRPr="00FB01D7">
          <w:rPr>
            <w:rStyle w:val="Hyperlink"/>
            <w:noProof/>
          </w:rPr>
          <w:t xml:space="preserve">Consolidation and meaningful practice: </w:t>
        </w:r>
        <w:r w:rsidR="00874821" w:rsidRPr="00FB01D7">
          <w:rPr>
            <w:rStyle w:val="Hyperlink"/>
            <w:rFonts w:eastAsia="Arial"/>
            <w:noProof/>
          </w:rPr>
          <w:t>Real life packing and stacking – 10 minutes</w:t>
        </w:r>
        <w:r w:rsidR="00874821">
          <w:rPr>
            <w:noProof/>
            <w:webHidden/>
          </w:rPr>
          <w:tab/>
        </w:r>
        <w:r w:rsidR="00874821">
          <w:rPr>
            <w:noProof/>
            <w:webHidden/>
          </w:rPr>
          <w:fldChar w:fldCharType="begin"/>
        </w:r>
        <w:r w:rsidR="00874821">
          <w:rPr>
            <w:noProof/>
            <w:webHidden/>
          </w:rPr>
          <w:instrText xml:space="preserve"> PAGEREF _Toc134608845 \h </w:instrText>
        </w:r>
        <w:r w:rsidR="00874821">
          <w:rPr>
            <w:noProof/>
            <w:webHidden/>
          </w:rPr>
        </w:r>
        <w:r w:rsidR="00874821">
          <w:rPr>
            <w:noProof/>
            <w:webHidden/>
          </w:rPr>
          <w:fldChar w:fldCharType="separate"/>
        </w:r>
        <w:r w:rsidR="00874821">
          <w:rPr>
            <w:noProof/>
            <w:webHidden/>
          </w:rPr>
          <w:t>50</w:t>
        </w:r>
        <w:r w:rsidR="00874821">
          <w:rPr>
            <w:noProof/>
            <w:webHidden/>
          </w:rPr>
          <w:fldChar w:fldCharType="end"/>
        </w:r>
      </w:hyperlink>
    </w:p>
    <w:p w14:paraId="6C4DA891" w14:textId="6D74DDF0" w:rsidR="00874821" w:rsidRDefault="00000000">
      <w:pPr>
        <w:pStyle w:val="TOC2"/>
        <w:rPr>
          <w:rFonts w:asciiTheme="minorHAnsi" w:eastAsiaTheme="minorEastAsia" w:hAnsiTheme="minorHAnsi" w:cstheme="minorBidi"/>
          <w:sz w:val="22"/>
          <w:szCs w:val="22"/>
          <w:lang w:eastAsia="en-AU"/>
        </w:rPr>
      </w:pPr>
      <w:hyperlink w:anchor="_Toc134608846" w:history="1">
        <w:r w:rsidR="00874821" w:rsidRPr="00FB01D7">
          <w:rPr>
            <w:rStyle w:val="Hyperlink"/>
          </w:rPr>
          <w:t>Lesson 7: Filling and pouring</w:t>
        </w:r>
        <w:r w:rsidR="00874821">
          <w:rPr>
            <w:webHidden/>
          </w:rPr>
          <w:tab/>
        </w:r>
        <w:r w:rsidR="00874821">
          <w:rPr>
            <w:webHidden/>
          </w:rPr>
          <w:fldChar w:fldCharType="begin"/>
        </w:r>
        <w:r w:rsidR="00874821">
          <w:rPr>
            <w:webHidden/>
          </w:rPr>
          <w:instrText xml:space="preserve"> PAGEREF _Toc134608846 \h </w:instrText>
        </w:r>
        <w:r w:rsidR="00874821">
          <w:rPr>
            <w:webHidden/>
          </w:rPr>
        </w:r>
        <w:r w:rsidR="00874821">
          <w:rPr>
            <w:webHidden/>
          </w:rPr>
          <w:fldChar w:fldCharType="separate"/>
        </w:r>
        <w:r w:rsidR="00874821">
          <w:rPr>
            <w:webHidden/>
          </w:rPr>
          <w:t>52</w:t>
        </w:r>
        <w:r w:rsidR="00874821">
          <w:rPr>
            <w:webHidden/>
          </w:rPr>
          <w:fldChar w:fldCharType="end"/>
        </w:r>
      </w:hyperlink>
    </w:p>
    <w:p w14:paraId="7A48A7C0" w14:textId="1886AD25" w:rsidR="00874821"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4608847" w:history="1">
        <w:r w:rsidR="00874821" w:rsidRPr="00FB01D7">
          <w:rPr>
            <w:rStyle w:val="Hyperlink"/>
            <w:noProof/>
          </w:rPr>
          <w:t>Daily number sense: Jellybean challenge – 15 minutes</w:t>
        </w:r>
        <w:r w:rsidR="00874821">
          <w:rPr>
            <w:noProof/>
            <w:webHidden/>
          </w:rPr>
          <w:tab/>
        </w:r>
        <w:r w:rsidR="00874821">
          <w:rPr>
            <w:noProof/>
            <w:webHidden/>
          </w:rPr>
          <w:fldChar w:fldCharType="begin"/>
        </w:r>
        <w:r w:rsidR="00874821">
          <w:rPr>
            <w:noProof/>
            <w:webHidden/>
          </w:rPr>
          <w:instrText xml:space="preserve"> PAGEREF _Toc134608847 \h </w:instrText>
        </w:r>
        <w:r w:rsidR="00874821">
          <w:rPr>
            <w:noProof/>
            <w:webHidden/>
          </w:rPr>
        </w:r>
        <w:r w:rsidR="00874821">
          <w:rPr>
            <w:noProof/>
            <w:webHidden/>
          </w:rPr>
          <w:fldChar w:fldCharType="separate"/>
        </w:r>
        <w:r w:rsidR="00874821">
          <w:rPr>
            <w:noProof/>
            <w:webHidden/>
          </w:rPr>
          <w:t>52</w:t>
        </w:r>
        <w:r w:rsidR="00874821">
          <w:rPr>
            <w:noProof/>
            <w:webHidden/>
          </w:rPr>
          <w:fldChar w:fldCharType="end"/>
        </w:r>
      </w:hyperlink>
    </w:p>
    <w:p w14:paraId="5058724D" w14:textId="03B08B2F" w:rsidR="00874821"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4608848" w:history="1">
        <w:r w:rsidR="00874821" w:rsidRPr="00FB01D7">
          <w:rPr>
            <w:rStyle w:val="Hyperlink"/>
            <w:noProof/>
          </w:rPr>
          <w:t>Filling and comparing – 40 minutes</w:t>
        </w:r>
        <w:r w:rsidR="00874821">
          <w:rPr>
            <w:noProof/>
            <w:webHidden/>
          </w:rPr>
          <w:tab/>
        </w:r>
        <w:r w:rsidR="00874821">
          <w:rPr>
            <w:noProof/>
            <w:webHidden/>
          </w:rPr>
          <w:fldChar w:fldCharType="begin"/>
        </w:r>
        <w:r w:rsidR="00874821">
          <w:rPr>
            <w:noProof/>
            <w:webHidden/>
          </w:rPr>
          <w:instrText xml:space="preserve"> PAGEREF _Toc134608848 \h </w:instrText>
        </w:r>
        <w:r w:rsidR="00874821">
          <w:rPr>
            <w:noProof/>
            <w:webHidden/>
          </w:rPr>
        </w:r>
        <w:r w:rsidR="00874821">
          <w:rPr>
            <w:noProof/>
            <w:webHidden/>
          </w:rPr>
          <w:fldChar w:fldCharType="separate"/>
        </w:r>
        <w:r w:rsidR="00874821">
          <w:rPr>
            <w:noProof/>
            <w:webHidden/>
          </w:rPr>
          <w:t>55</w:t>
        </w:r>
        <w:r w:rsidR="00874821">
          <w:rPr>
            <w:noProof/>
            <w:webHidden/>
          </w:rPr>
          <w:fldChar w:fldCharType="end"/>
        </w:r>
      </w:hyperlink>
    </w:p>
    <w:p w14:paraId="6C25D00F" w14:textId="2A6617DC" w:rsidR="00874821"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4608849" w:history="1">
        <w:r w:rsidR="00874821" w:rsidRPr="00FB01D7">
          <w:rPr>
            <w:rStyle w:val="Hyperlink"/>
            <w:noProof/>
          </w:rPr>
          <w:t>Discussing the mathematics – 10 minutes</w:t>
        </w:r>
        <w:r w:rsidR="00874821">
          <w:rPr>
            <w:noProof/>
            <w:webHidden/>
          </w:rPr>
          <w:tab/>
        </w:r>
        <w:r w:rsidR="00874821">
          <w:rPr>
            <w:noProof/>
            <w:webHidden/>
          </w:rPr>
          <w:fldChar w:fldCharType="begin"/>
        </w:r>
        <w:r w:rsidR="00874821">
          <w:rPr>
            <w:noProof/>
            <w:webHidden/>
          </w:rPr>
          <w:instrText xml:space="preserve"> PAGEREF _Toc134608849 \h </w:instrText>
        </w:r>
        <w:r w:rsidR="00874821">
          <w:rPr>
            <w:noProof/>
            <w:webHidden/>
          </w:rPr>
        </w:r>
        <w:r w:rsidR="00874821">
          <w:rPr>
            <w:noProof/>
            <w:webHidden/>
          </w:rPr>
          <w:fldChar w:fldCharType="separate"/>
        </w:r>
        <w:r w:rsidR="00874821">
          <w:rPr>
            <w:noProof/>
            <w:webHidden/>
          </w:rPr>
          <w:t>57</w:t>
        </w:r>
        <w:r w:rsidR="00874821">
          <w:rPr>
            <w:noProof/>
            <w:webHidden/>
          </w:rPr>
          <w:fldChar w:fldCharType="end"/>
        </w:r>
      </w:hyperlink>
    </w:p>
    <w:p w14:paraId="01ABB25C" w14:textId="2E09EB56" w:rsidR="00874821" w:rsidRDefault="00000000">
      <w:pPr>
        <w:pStyle w:val="TOC2"/>
        <w:rPr>
          <w:rFonts w:asciiTheme="minorHAnsi" w:eastAsiaTheme="minorEastAsia" w:hAnsiTheme="minorHAnsi" w:cstheme="minorBidi"/>
          <w:sz w:val="22"/>
          <w:szCs w:val="22"/>
          <w:lang w:eastAsia="en-AU"/>
        </w:rPr>
      </w:pPr>
      <w:hyperlink w:anchor="_Toc134608850" w:history="1">
        <w:r w:rsidR="00874821" w:rsidRPr="00FB01D7">
          <w:rPr>
            <w:rStyle w:val="Hyperlink"/>
          </w:rPr>
          <w:t xml:space="preserve">Lesson 8: </w:t>
        </w:r>
        <w:r w:rsidR="00874821" w:rsidRPr="00FB01D7">
          <w:rPr>
            <w:rStyle w:val="Hyperlink"/>
            <w:rFonts w:eastAsia="Arial"/>
          </w:rPr>
          <w:t>Investigating 3D objects</w:t>
        </w:r>
        <w:r w:rsidR="00874821">
          <w:rPr>
            <w:webHidden/>
          </w:rPr>
          <w:tab/>
        </w:r>
        <w:r w:rsidR="00874821">
          <w:rPr>
            <w:webHidden/>
          </w:rPr>
          <w:fldChar w:fldCharType="begin"/>
        </w:r>
        <w:r w:rsidR="00874821">
          <w:rPr>
            <w:webHidden/>
          </w:rPr>
          <w:instrText xml:space="preserve"> PAGEREF _Toc134608850 \h </w:instrText>
        </w:r>
        <w:r w:rsidR="00874821">
          <w:rPr>
            <w:webHidden/>
          </w:rPr>
        </w:r>
        <w:r w:rsidR="00874821">
          <w:rPr>
            <w:webHidden/>
          </w:rPr>
          <w:fldChar w:fldCharType="separate"/>
        </w:r>
        <w:r w:rsidR="00874821">
          <w:rPr>
            <w:webHidden/>
          </w:rPr>
          <w:t>59</w:t>
        </w:r>
        <w:r w:rsidR="00874821">
          <w:rPr>
            <w:webHidden/>
          </w:rPr>
          <w:fldChar w:fldCharType="end"/>
        </w:r>
      </w:hyperlink>
    </w:p>
    <w:p w14:paraId="32E61DE8" w14:textId="56E1111A" w:rsidR="00874821"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4608851" w:history="1">
        <w:r w:rsidR="00874821" w:rsidRPr="00FB01D7">
          <w:rPr>
            <w:rStyle w:val="Hyperlink"/>
            <w:noProof/>
          </w:rPr>
          <w:t>Daily number sense: Construction site – 10 minutes</w:t>
        </w:r>
        <w:r w:rsidR="00874821">
          <w:rPr>
            <w:noProof/>
            <w:webHidden/>
          </w:rPr>
          <w:tab/>
        </w:r>
        <w:r w:rsidR="00874821">
          <w:rPr>
            <w:noProof/>
            <w:webHidden/>
          </w:rPr>
          <w:fldChar w:fldCharType="begin"/>
        </w:r>
        <w:r w:rsidR="00874821">
          <w:rPr>
            <w:noProof/>
            <w:webHidden/>
          </w:rPr>
          <w:instrText xml:space="preserve"> PAGEREF _Toc134608851 \h </w:instrText>
        </w:r>
        <w:r w:rsidR="00874821">
          <w:rPr>
            <w:noProof/>
            <w:webHidden/>
          </w:rPr>
        </w:r>
        <w:r w:rsidR="00874821">
          <w:rPr>
            <w:noProof/>
            <w:webHidden/>
          </w:rPr>
          <w:fldChar w:fldCharType="separate"/>
        </w:r>
        <w:r w:rsidR="00874821">
          <w:rPr>
            <w:noProof/>
            <w:webHidden/>
          </w:rPr>
          <w:t>59</w:t>
        </w:r>
        <w:r w:rsidR="00874821">
          <w:rPr>
            <w:noProof/>
            <w:webHidden/>
          </w:rPr>
          <w:fldChar w:fldCharType="end"/>
        </w:r>
      </w:hyperlink>
    </w:p>
    <w:p w14:paraId="411626C0" w14:textId="062303E9" w:rsidR="00874821"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4608852" w:history="1">
        <w:r w:rsidR="00874821" w:rsidRPr="00FB01D7">
          <w:rPr>
            <w:rStyle w:val="Hyperlink"/>
            <w:noProof/>
          </w:rPr>
          <w:t>Features of common boxes: Part 1 – 20 minutes</w:t>
        </w:r>
        <w:r w:rsidR="00874821">
          <w:rPr>
            <w:noProof/>
            <w:webHidden/>
          </w:rPr>
          <w:tab/>
        </w:r>
        <w:r w:rsidR="00874821">
          <w:rPr>
            <w:noProof/>
            <w:webHidden/>
          </w:rPr>
          <w:fldChar w:fldCharType="begin"/>
        </w:r>
        <w:r w:rsidR="00874821">
          <w:rPr>
            <w:noProof/>
            <w:webHidden/>
          </w:rPr>
          <w:instrText xml:space="preserve"> PAGEREF _Toc134608852 \h </w:instrText>
        </w:r>
        <w:r w:rsidR="00874821">
          <w:rPr>
            <w:noProof/>
            <w:webHidden/>
          </w:rPr>
        </w:r>
        <w:r w:rsidR="00874821">
          <w:rPr>
            <w:noProof/>
            <w:webHidden/>
          </w:rPr>
          <w:fldChar w:fldCharType="separate"/>
        </w:r>
        <w:r w:rsidR="00874821">
          <w:rPr>
            <w:noProof/>
            <w:webHidden/>
          </w:rPr>
          <w:t>62</w:t>
        </w:r>
        <w:r w:rsidR="00874821">
          <w:rPr>
            <w:noProof/>
            <w:webHidden/>
          </w:rPr>
          <w:fldChar w:fldCharType="end"/>
        </w:r>
      </w:hyperlink>
    </w:p>
    <w:p w14:paraId="09D95996" w14:textId="40834377" w:rsidR="00874821"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4608853" w:history="1">
        <w:r w:rsidR="00874821" w:rsidRPr="00FB01D7">
          <w:rPr>
            <w:rStyle w:val="Hyperlink"/>
            <w:rFonts w:eastAsia="Arial"/>
            <w:noProof/>
          </w:rPr>
          <w:t>Internal volume of boxes: Part 2 – 20 minutes</w:t>
        </w:r>
        <w:r w:rsidR="00874821">
          <w:rPr>
            <w:noProof/>
            <w:webHidden/>
          </w:rPr>
          <w:tab/>
        </w:r>
        <w:r w:rsidR="00874821">
          <w:rPr>
            <w:noProof/>
            <w:webHidden/>
          </w:rPr>
          <w:fldChar w:fldCharType="begin"/>
        </w:r>
        <w:r w:rsidR="00874821">
          <w:rPr>
            <w:noProof/>
            <w:webHidden/>
          </w:rPr>
          <w:instrText xml:space="preserve"> PAGEREF _Toc134608853 \h </w:instrText>
        </w:r>
        <w:r w:rsidR="00874821">
          <w:rPr>
            <w:noProof/>
            <w:webHidden/>
          </w:rPr>
        </w:r>
        <w:r w:rsidR="00874821">
          <w:rPr>
            <w:noProof/>
            <w:webHidden/>
          </w:rPr>
          <w:fldChar w:fldCharType="separate"/>
        </w:r>
        <w:r w:rsidR="00874821">
          <w:rPr>
            <w:noProof/>
            <w:webHidden/>
          </w:rPr>
          <w:t>63</w:t>
        </w:r>
        <w:r w:rsidR="00874821">
          <w:rPr>
            <w:noProof/>
            <w:webHidden/>
          </w:rPr>
          <w:fldChar w:fldCharType="end"/>
        </w:r>
      </w:hyperlink>
    </w:p>
    <w:p w14:paraId="724E8E0E" w14:textId="6827FF18" w:rsidR="00874821"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4608854" w:history="1">
        <w:r w:rsidR="00874821" w:rsidRPr="00FB01D7">
          <w:rPr>
            <w:rStyle w:val="Hyperlink"/>
            <w:noProof/>
          </w:rPr>
          <w:t>Discussing the mathematics – 10 minutes</w:t>
        </w:r>
        <w:r w:rsidR="00874821">
          <w:rPr>
            <w:noProof/>
            <w:webHidden/>
          </w:rPr>
          <w:tab/>
        </w:r>
        <w:r w:rsidR="00874821">
          <w:rPr>
            <w:noProof/>
            <w:webHidden/>
          </w:rPr>
          <w:fldChar w:fldCharType="begin"/>
        </w:r>
        <w:r w:rsidR="00874821">
          <w:rPr>
            <w:noProof/>
            <w:webHidden/>
          </w:rPr>
          <w:instrText xml:space="preserve"> PAGEREF _Toc134608854 \h </w:instrText>
        </w:r>
        <w:r w:rsidR="00874821">
          <w:rPr>
            <w:noProof/>
            <w:webHidden/>
          </w:rPr>
        </w:r>
        <w:r w:rsidR="00874821">
          <w:rPr>
            <w:noProof/>
            <w:webHidden/>
          </w:rPr>
          <w:fldChar w:fldCharType="separate"/>
        </w:r>
        <w:r w:rsidR="00874821">
          <w:rPr>
            <w:noProof/>
            <w:webHidden/>
          </w:rPr>
          <w:t>64</w:t>
        </w:r>
        <w:r w:rsidR="00874821">
          <w:rPr>
            <w:noProof/>
            <w:webHidden/>
          </w:rPr>
          <w:fldChar w:fldCharType="end"/>
        </w:r>
      </w:hyperlink>
    </w:p>
    <w:p w14:paraId="4AACA2A0" w14:textId="66437497" w:rsidR="00874821" w:rsidRDefault="00000000">
      <w:pPr>
        <w:pStyle w:val="TOC2"/>
        <w:rPr>
          <w:rFonts w:asciiTheme="minorHAnsi" w:eastAsiaTheme="minorEastAsia" w:hAnsiTheme="minorHAnsi" w:cstheme="minorBidi"/>
          <w:sz w:val="22"/>
          <w:szCs w:val="22"/>
          <w:lang w:eastAsia="en-AU"/>
        </w:rPr>
      </w:pPr>
      <w:hyperlink w:anchor="_Toc134608855" w:history="1">
        <w:r w:rsidR="00874821" w:rsidRPr="00FB01D7">
          <w:rPr>
            <w:rStyle w:val="Hyperlink"/>
          </w:rPr>
          <w:t>Resource 1: T-shirt sort 1</w:t>
        </w:r>
        <w:r w:rsidR="00874821">
          <w:rPr>
            <w:webHidden/>
          </w:rPr>
          <w:tab/>
        </w:r>
        <w:r w:rsidR="00874821">
          <w:rPr>
            <w:webHidden/>
          </w:rPr>
          <w:fldChar w:fldCharType="begin"/>
        </w:r>
        <w:r w:rsidR="00874821">
          <w:rPr>
            <w:webHidden/>
          </w:rPr>
          <w:instrText xml:space="preserve"> PAGEREF _Toc134608855 \h </w:instrText>
        </w:r>
        <w:r w:rsidR="00874821">
          <w:rPr>
            <w:webHidden/>
          </w:rPr>
        </w:r>
        <w:r w:rsidR="00874821">
          <w:rPr>
            <w:webHidden/>
          </w:rPr>
          <w:fldChar w:fldCharType="separate"/>
        </w:r>
        <w:r w:rsidR="00874821">
          <w:rPr>
            <w:webHidden/>
          </w:rPr>
          <w:t>66</w:t>
        </w:r>
        <w:r w:rsidR="00874821">
          <w:rPr>
            <w:webHidden/>
          </w:rPr>
          <w:fldChar w:fldCharType="end"/>
        </w:r>
      </w:hyperlink>
    </w:p>
    <w:p w14:paraId="5BE7B18F" w14:textId="715558B4" w:rsidR="00874821" w:rsidRDefault="00000000">
      <w:pPr>
        <w:pStyle w:val="TOC2"/>
        <w:rPr>
          <w:rFonts w:asciiTheme="minorHAnsi" w:eastAsiaTheme="minorEastAsia" w:hAnsiTheme="minorHAnsi" w:cstheme="minorBidi"/>
          <w:sz w:val="22"/>
          <w:szCs w:val="22"/>
          <w:lang w:eastAsia="en-AU"/>
        </w:rPr>
      </w:pPr>
      <w:hyperlink w:anchor="_Toc134608856" w:history="1">
        <w:r w:rsidR="00874821" w:rsidRPr="00FB01D7">
          <w:rPr>
            <w:rStyle w:val="Hyperlink"/>
          </w:rPr>
          <w:t>Resource 2: Modified T-shirt sort</w:t>
        </w:r>
        <w:r w:rsidR="00874821">
          <w:rPr>
            <w:webHidden/>
          </w:rPr>
          <w:tab/>
        </w:r>
        <w:r w:rsidR="00874821">
          <w:rPr>
            <w:webHidden/>
          </w:rPr>
          <w:fldChar w:fldCharType="begin"/>
        </w:r>
        <w:r w:rsidR="00874821">
          <w:rPr>
            <w:webHidden/>
          </w:rPr>
          <w:instrText xml:space="preserve"> PAGEREF _Toc134608856 \h </w:instrText>
        </w:r>
        <w:r w:rsidR="00874821">
          <w:rPr>
            <w:webHidden/>
          </w:rPr>
        </w:r>
        <w:r w:rsidR="00874821">
          <w:rPr>
            <w:webHidden/>
          </w:rPr>
          <w:fldChar w:fldCharType="separate"/>
        </w:r>
        <w:r w:rsidR="00874821">
          <w:rPr>
            <w:webHidden/>
          </w:rPr>
          <w:t>67</w:t>
        </w:r>
        <w:r w:rsidR="00874821">
          <w:rPr>
            <w:webHidden/>
          </w:rPr>
          <w:fldChar w:fldCharType="end"/>
        </w:r>
      </w:hyperlink>
    </w:p>
    <w:p w14:paraId="6293A831" w14:textId="45C5E88D" w:rsidR="00874821" w:rsidRDefault="00000000">
      <w:pPr>
        <w:pStyle w:val="TOC2"/>
        <w:rPr>
          <w:rFonts w:asciiTheme="minorHAnsi" w:eastAsiaTheme="minorEastAsia" w:hAnsiTheme="minorHAnsi" w:cstheme="minorBidi"/>
          <w:sz w:val="22"/>
          <w:szCs w:val="22"/>
          <w:lang w:eastAsia="en-AU"/>
        </w:rPr>
      </w:pPr>
      <w:hyperlink w:anchor="_Toc134608857" w:history="1">
        <w:r w:rsidR="00874821" w:rsidRPr="00FB01D7">
          <w:rPr>
            <w:rStyle w:val="Hyperlink"/>
          </w:rPr>
          <w:t>Resource 3: UFOs</w:t>
        </w:r>
        <w:r w:rsidR="00874821">
          <w:rPr>
            <w:webHidden/>
          </w:rPr>
          <w:tab/>
        </w:r>
        <w:r w:rsidR="00874821">
          <w:rPr>
            <w:webHidden/>
          </w:rPr>
          <w:fldChar w:fldCharType="begin"/>
        </w:r>
        <w:r w:rsidR="00874821">
          <w:rPr>
            <w:webHidden/>
          </w:rPr>
          <w:instrText xml:space="preserve"> PAGEREF _Toc134608857 \h </w:instrText>
        </w:r>
        <w:r w:rsidR="00874821">
          <w:rPr>
            <w:webHidden/>
          </w:rPr>
        </w:r>
        <w:r w:rsidR="00874821">
          <w:rPr>
            <w:webHidden/>
          </w:rPr>
          <w:fldChar w:fldCharType="separate"/>
        </w:r>
        <w:r w:rsidR="00874821">
          <w:rPr>
            <w:webHidden/>
          </w:rPr>
          <w:t>68</w:t>
        </w:r>
        <w:r w:rsidR="00874821">
          <w:rPr>
            <w:webHidden/>
          </w:rPr>
          <w:fldChar w:fldCharType="end"/>
        </w:r>
      </w:hyperlink>
    </w:p>
    <w:p w14:paraId="55A8598F" w14:textId="69D52F89" w:rsidR="00874821" w:rsidRDefault="00000000">
      <w:pPr>
        <w:pStyle w:val="TOC2"/>
        <w:rPr>
          <w:rFonts w:asciiTheme="minorHAnsi" w:eastAsiaTheme="minorEastAsia" w:hAnsiTheme="minorHAnsi" w:cstheme="minorBidi"/>
          <w:sz w:val="22"/>
          <w:szCs w:val="22"/>
          <w:lang w:eastAsia="en-AU"/>
        </w:rPr>
      </w:pPr>
      <w:hyperlink w:anchor="_Toc134608858" w:history="1">
        <w:r w:rsidR="00874821" w:rsidRPr="00FB01D7">
          <w:rPr>
            <w:rStyle w:val="Hyperlink"/>
          </w:rPr>
          <w:t>Resource 4: Object sort cards</w:t>
        </w:r>
        <w:r w:rsidR="00874821">
          <w:rPr>
            <w:webHidden/>
          </w:rPr>
          <w:tab/>
        </w:r>
        <w:r w:rsidR="00874821">
          <w:rPr>
            <w:webHidden/>
          </w:rPr>
          <w:fldChar w:fldCharType="begin"/>
        </w:r>
        <w:r w:rsidR="00874821">
          <w:rPr>
            <w:webHidden/>
          </w:rPr>
          <w:instrText xml:space="preserve"> PAGEREF _Toc134608858 \h </w:instrText>
        </w:r>
        <w:r w:rsidR="00874821">
          <w:rPr>
            <w:webHidden/>
          </w:rPr>
        </w:r>
        <w:r w:rsidR="00874821">
          <w:rPr>
            <w:webHidden/>
          </w:rPr>
          <w:fldChar w:fldCharType="separate"/>
        </w:r>
        <w:r w:rsidR="00874821">
          <w:rPr>
            <w:webHidden/>
          </w:rPr>
          <w:t>70</w:t>
        </w:r>
        <w:r w:rsidR="00874821">
          <w:rPr>
            <w:webHidden/>
          </w:rPr>
          <w:fldChar w:fldCharType="end"/>
        </w:r>
      </w:hyperlink>
    </w:p>
    <w:p w14:paraId="3680A328" w14:textId="34CC59E0" w:rsidR="00874821" w:rsidRDefault="00000000">
      <w:pPr>
        <w:pStyle w:val="TOC2"/>
        <w:rPr>
          <w:rFonts w:asciiTheme="minorHAnsi" w:eastAsiaTheme="minorEastAsia" w:hAnsiTheme="minorHAnsi" w:cstheme="minorBidi"/>
          <w:sz w:val="22"/>
          <w:szCs w:val="22"/>
          <w:lang w:eastAsia="en-AU"/>
        </w:rPr>
      </w:pPr>
      <w:hyperlink w:anchor="_Toc134608859" w:history="1">
        <w:r w:rsidR="00874821" w:rsidRPr="00FB01D7">
          <w:rPr>
            <w:rStyle w:val="Hyperlink"/>
          </w:rPr>
          <w:t>Resource 5: T-shirt sort 2 and 2A</w:t>
        </w:r>
        <w:r w:rsidR="00874821">
          <w:rPr>
            <w:webHidden/>
          </w:rPr>
          <w:tab/>
        </w:r>
        <w:r w:rsidR="00874821">
          <w:rPr>
            <w:webHidden/>
          </w:rPr>
          <w:fldChar w:fldCharType="begin"/>
        </w:r>
        <w:r w:rsidR="00874821">
          <w:rPr>
            <w:webHidden/>
          </w:rPr>
          <w:instrText xml:space="preserve"> PAGEREF _Toc134608859 \h </w:instrText>
        </w:r>
        <w:r w:rsidR="00874821">
          <w:rPr>
            <w:webHidden/>
          </w:rPr>
        </w:r>
        <w:r w:rsidR="00874821">
          <w:rPr>
            <w:webHidden/>
          </w:rPr>
          <w:fldChar w:fldCharType="separate"/>
        </w:r>
        <w:r w:rsidR="00874821">
          <w:rPr>
            <w:webHidden/>
          </w:rPr>
          <w:t>71</w:t>
        </w:r>
        <w:r w:rsidR="00874821">
          <w:rPr>
            <w:webHidden/>
          </w:rPr>
          <w:fldChar w:fldCharType="end"/>
        </w:r>
      </w:hyperlink>
    </w:p>
    <w:p w14:paraId="00001811" w14:textId="7E6E9C65" w:rsidR="00874821" w:rsidRDefault="00000000">
      <w:pPr>
        <w:pStyle w:val="TOC2"/>
        <w:rPr>
          <w:rFonts w:asciiTheme="minorHAnsi" w:eastAsiaTheme="minorEastAsia" w:hAnsiTheme="minorHAnsi" w:cstheme="minorBidi"/>
          <w:sz w:val="22"/>
          <w:szCs w:val="22"/>
          <w:lang w:eastAsia="en-AU"/>
        </w:rPr>
      </w:pPr>
      <w:hyperlink w:anchor="_Toc134608860" w:history="1">
        <w:r w:rsidR="00874821" w:rsidRPr="00FB01D7">
          <w:rPr>
            <w:rStyle w:val="Hyperlink"/>
          </w:rPr>
          <w:t>Resource 6: T-shirt sort 3 and 3A</w:t>
        </w:r>
        <w:r w:rsidR="00874821">
          <w:rPr>
            <w:webHidden/>
          </w:rPr>
          <w:tab/>
        </w:r>
        <w:r w:rsidR="00874821">
          <w:rPr>
            <w:webHidden/>
          </w:rPr>
          <w:fldChar w:fldCharType="begin"/>
        </w:r>
        <w:r w:rsidR="00874821">
          <w:rPr>
            <w:webHidden/>
          </w:rPr>
          <w:instrText xml:space="preserve"> PAGEREF _Toc134608860 \h </w:instrText>
        </w:r>
        <w:r w:rsidR="00874821">
          <w:rPr>
            <w:webHidden/>
          </w:rPr>
        </w:r>
        <w:r w:rsidR="00874821">
          <w:rPr>
            <w:webHidden/>
          </w:rPr>
          <w:fldChar w:fldCharType="separate"/>
        </w:r>
        <w:r w:rsidR="00874821">
          <w:rPr>
            <w:webHidden/>
          </w:rPr>
          <w:t>73</w:t>
        </w:r>
        <w:r w:rsidR="00874821">
          <w:rPr>
            <w:webHidden/>
          </w:rPr>
          <w:fldChar w:fldCharType="end"/>
        </w:r>
      </w:hyperlink>
    </w:p>
    <w:p w14:paraId="1EA7F22F" w14:textId="61022927" w:rsidR="00874821" w:rsidRDefault="00000000">
      <w:pPr>
        <w:pStyle w:val="TOC2"/>
        <w:rPr>
          <w:rFonts w:asciiTheme="minorHAnsi" w:eastAsiaTheme="minorEastAsia" w:hAnsiTheme="minorHAnsi" w:cstheme="minorBidi"/>
          <w:sz w:val="22"/>
          <w:szCs w:val="22"/>
          <w:lang w:eastAsia="en-AU"/>
        </w:rPr>
      </w:pPr>
      <w:hyperlink w:anchor="_Toc134608861" w:history="1">
        <w:r w:rsidR="00874821" w:rsidRPr="00FB01D7">
          <w:rPr>
            <w:rStyle w:val="Hyperlink"/>
          </w:rPr>
          <w:t>Resource 7: Handfuls game</w:t>
        </w:r>
        <w:r w:rsidR="00874821">
          <w:rPr>
            <w:webHidden/>
          </w:rPr>
          <w:tab/>
        </w:r>
        <w:r w:rsidR="00874821">
          <w:rPr>
            <w:webHidden/>
          </w:rPr>
          <w:fldChar w:fldCharType="begin"/>
        </w:r>
        <w:r w:rsidR="00874821">
          <w:rPr>
            <w:webHidden/>
          </w:rPr>
          <w:instrText xml:space="preserve"> PAGEREF _Toc134608861 \h </w:instrText>
        </w:r>
        <w:r w:rsidR="00874821">
          <w:rPr>
            <w:webHidden/>
          </w:rPr>
        </w:r>
        <w:r w:rsidR="00874821">
          <w:rPr>
            <w:webHidden/>
          </w:rPr>
          <w:fldChar w:fldCharType="separate"/>
        </w:r>
        <w:r w:rsidR="00874821">
          <w:rPr>
            <w:webHidden/>
          </w:rPr>
          <w:t>75</w:t>
        </w:r>
        <w:r w:rsidR="00874821">
          <w:rPr>
            <w:webHidden/>
          </w:rPr>
          <w:fldChar w:fldCharType="end"/>
        </w:r>
      </w:hyperlink>
    </w:p>
    <w:p w14:paraId="2C02BCC9" w14:textId="31FFF483" w:rsidR="00874821" w:rsidRDefault="00000000">
      <w:pPr>
        <w:pStyle w:val="TOC2"/>
        <w:rPr>
          <w:rFonts w:asciiTheme="minorHAnsi" w:eastAsiaTheme="minorEastAsia" w:hAnsiTheme="minorHAnsi" w:cstheme="minorBidi"/>
          <w:sz w:val="22"/>
          <w:szCs w:val="22"/>
          <w:lang w:eastAsia="en-AU"/>
        </w:rPr>
      </w:pPr>
      <w:hyperlink w:anchor="_Toc134608862" w:history="1">
        <w:r w:rsidR="00874821" w:rsidRPr="00FB01D7">
          <w:rPr>
            <w:rStyle w:val="Hyperlink"/>
          </w:rPr>
          <w:t>Resource 8: Double ten-frame</w:t>
        </w:r>
        <w:r w:rsidR="00874821">
          <w:rPr>
            <w:webHidden/>
          </w:rPr>
          <w:tab/>
        </w:r>
        <w:r w:rsidR="00874821">
          <w:rPr>
            <w:webHidden/>
          </w:rPr>
          <w:fldChar w:fldCharType="begin"/>
        </w:r>
        <w:r w:rsidR="00874821">
          <w:rPr>
            <w:webHidden/>
          </w:rPr>
          <w:instrText xml:space="preserve"> PAGEREF _Toc134608862 \h </w:instrText>
        </w:r>
        <w:r w:rsidR="00874821">
          <w:rPr>
            <w:webHidden/>
          </w:rPr>
        </w:r>
        <w:r w:rsidR="00874821">
          <w:rPr>
            <w:webHidden/>
          </w:rPr>
          <w:fldChar w:fldCharType="separate"/>
        </w:r>
        <w:r w:rsidR="00874821">
          <w:rPr>
            <w:webHidden/>
          </w:rPr>
          <w:t>76</w:t>
        </w:r>
        <w:r w:rsidR="00874821">
          <w:rPr>
            <w:webHidden/>
          </w:rPr>
          <w:fldChar w:fldCharType="end"/>
        </w:r>
      </w:hyperlink>
    </w:p>
    <w:p w14:paraId="001125C4" w14:textId="77385C7F" w:rsidR="00874821" w:rsidRDefault="00000000">
      <w:pPr>
        <w:pStyle w:val="TOC2"/>
        <w:rPr>
          <w:rFonts w:asciiTheme="minorHAnsi" w:eastAsiaTheme="minorEastAsia" w:hAnsiTheme="minorHAnsi" w:cstheme="minorBidi"/>
          <w:sz w:val="22"/>
          <w:szCs w:val="22"/>
          <w:lang w:eastAsia="en-AU"/>
        </w:rPr>
      </w:pPr>
      <w:hyperlink w:anchor="_Toc134608863" w:history="1">
        <w:r w:rsidR="00874821" w:rsidRPr="00FB01D7">
          <w:rPr>
            <w:rStyle w:val="Hyperlink"/>
          </w:rPr>
          <w:t>Resource 9: Two handfuls</w:t>
        </w:r>
        <w:r w:rsidR="00874821">
          <w:rPr>
            <w:webHidden/>
          </w:rPr>
          <w:tab/>
        </w:r>
        <w:r w:rsidR="00874821">
          <w:rPr>
            <w:webHidden/>
          </w:rPr>
          <w:fldChar w:fldCharType="begin"/>
        </w:r>
        <w:r w:rsidR="00874821">
          <w:rPr>
            <w:webHidden/>
          </w:rPr>
          <w:instrText xml:space="preserve"> PAGEREF _Toc134608863 \h </w:instrText>
        </w:r>
        <w:r w:rsidR="00874821">
          <w:rPr>
            <w:webHidden/>
          </w:rPr>
        </w:r>
        <w:r w:rsidR="00874821">
          <w:rPr>
            <w:webHidden/>
          </w:rPr>
          <w:fldChar w:fldCharType="separate"/>
        </w:r>
        <w:r w:rsidR="00874821">
          <w:rPr>
            <w:webHidden/>
          </w:rPr>
          <w:t>77</w:t>
        </w:r>
        <w:r w:rsidR="00874821">
          <w:rPr>
            <w:webHidden/>
          </w:rPr>
          <w:fldChar w:fldCharType="end"/>
        </w:r>
      </w:hyperlink>
    </w:p>
    <w:p w14:paraId="2CE29344" w14:textId="09631057" w:rsidR="00874821" w:rsidRDefault="00000000">
      <w:pPr>
        <w:pStyle w:val="TOC2"/>
        <w:rPr>
          <w:rFonts w:asciiTheme="minorHAnsi" w:eastAsiaTheme="minorEastAsia" w:hAnsiTheme="minorHAnsi" w:cstheme="minorBidi"/>
          <w:sz w:val="22"/>
          <w:szCs w:val="22"/>
          <w:lang w:eastAsia="en-AU"/>
        </w:rPr>
      </w:pPr>
      <w:hyperlink w:anchor="_Toc134608864" w:history="1">
        <w:r w:rsidR="00874821" w:rsidRPr="00FB01D7">
          <w:rPr>
            <w:rStyle w:val="Hyperlink"/>
          </w:rPr>
          <w:t>Resource 10: 30 or bust!</w:t>
        </w:r>
        <w:r w:rsidR="00874821">
          <w:rPr>
            <w:webHidden/>
          </w:rPr>
          <w:tab/>
        </w:r>
        <w:r w:rsidR="00874821">
          <w:rPr>
            <w:webHidden/>
          </w:rPr>
          <w:fldChar w:fldCharType="begin"/>
        </w:r>
        <w:r w:rsidR="00874821">
          <w:rPr>
            <w:webHidden/>
          </w:rPr>
          <w:instrText xml:space="preserve"> PAGEREF _Toc134608864 \h </w:instrText>
        </w:r>
        <w:r w:rsidR="00874821">
          <w:rPr>
            <w:webHidden/>
          </w:rPr>
        </w:r>
        <w:r w:rsidR="00874821">
          <w:rPr>
            <w:webHidden/>
          </w:rPr>
          <w:fldChar w:fldCharType="separate"/>
        </w:r>
        <w:r w:rsidR="00874821">
          <w:rPr>
            <w:webHidden/>
          </w:rPr>
          <w:t>78</w:t>
        </w:r>
        <w:r w:rsidR="00874821">
          <w:rPr>
            <w:webHidden/>
          </w:rPr>
          <w:fldChar w:fldCharType="end"/>
        </w:r>
      </w:hyperlink>
    </w:p>
    <w:p w14:paraId="0B3860FD" w14:textId="21BC47BD" w:rsidR="00874821" w:rsidRDefault="00000000">
      <w:pPr>
        <w:pStyle w:val="TOC2"/>
        <w:rPr>
          <w:rFonts w:asciiTheme="minorHAnsi" w:eastAsiaTheme="minorEastAsia" w:hAnsiTheme="minorHAnsi" w:cstheme="minorBidi"/>
          <w:sz w:val="22"/>
          <w:szCs w:val="22"/>
          <w:lang w:eastAsia="en-AU"/>
        </w:rPr>
      </w:pPr>
      <w:hyperlink w:anchor="_Toc134608865" w:history="1">
        <w:r w:rsidR="00874821" w:rsidRPr="00FB01D7">
          <w:rPr>
            <w:rStyle w:val="Hyperlink"/>
          </w:rPr>
          <w:t>Resource 11: Volume in our world</w:t>
        </w:r>
        <w:r w:rsidR="00874821">
          <w:rPr>
            <w:webHidden/>
          </w:rPr>
          <w:tab/>
        </w:r>
        <w:r w:rsidR="00874821">
          <w:rPr>
            <w:webHidden/>
          </w:rPr>
          <w:fldChar w:fldCharType="begin"/>
        </w:r>
        <w:r w:rsidR="00874821">
          <w:rPr>
            <w:webHidden/>
          </w:rPr>
          <w:instrText xml:space="preserve"> PAGEREF _Toc134608865 \h </w:instrText>
        </w:r>
        <w:r w:rsidR="00874821">
          <w:rPr>
            <w:webHidden/>
          </w:rPr>
        </w:r>
        <w:r w:rsidR="00874821">
          <w:rPr>
            <w:webHidden/>
          </w:rPr>
          <w:fldChar w:fldCharType="separate"/>
        </w:r>
        <w:r w:rsidR="00874821">
          <w:rPr>
            <w:webHidden/>
          </w:rPr>
          <w:t>79</w:t>
        </w:r>
        <w:r w:rsidR="00874821">
          <w:rPr>
            <w:webHidden/>
          </w:rPr>
          <w:fldChar w:fldCharType="end"/>
        </w:r>
      </w:hyperlink>
    </w:p>
    <w:p w14:paraId="0CED7D64" w14:textId="1C038931" w:rsidR="00874821" w:rsidRDefault="00000000">
      <w:pPr>
        <w:pStyle w:val="TOC2"/>
        <w:rPr>
          <w:rFonts w:asciiTheme="minorHAnsi" w:eastAsiaTheme="minorEastAsia" w:hAnsiTheme="minorHAnsi" w:cstheme="minorBidi"/>
          <w:sz w:val="22"/>
          <w:szCs w:val="22"/>
          <w:lang w:eastAsia="en-AU"/>
        </w:rPr>
      </w:pPr>
      <w:hyperlink w:anchor="_Toc134608866" w:history="1">
        <w:r w:rsidR="00874821" w:rsidRPr="00FB01D7">
          <w:rPr>
            <w:rStyle w:val="Hyperlink"/>
          </w:rPr>
          <w:t>Resource 12: Facts about numbers</w:t>
        </w:r>
        <w:r w:rsidR="00874821">
          <w:rPr>
            <w:webHidden/>
          </w:rPr>
          <w:tab/>
        </w:r>
        <w:r w:rsidR="00874821">
          <w:rPr>
            <w:webHidden/>
          </w:rPr>
          <w:fldChar w:fldCharType="begin"/>
        </w:r>
        <w:r w:rsidR="00874821">
          <w:rPr>
            <w:webHidden/>
          </w:rPr>
          <w:instrText xml:space="preserve"> PAGEREF _Toc134608866 \h </w:instrText>
        </w:r>
        <w:r w:rsidR="00874821">
          <w:rPr>
            <w:webHidden/>
          </w:rPr>
        </w:r>
        <w:r w:rsidR="00874821">
          <w:rPr>
            <w:webHidden/>
          </w:rPr>
          <w:fldChar w:fldCharType="separate"/>
        </w:r>
        <w:r w:rsidR="00874821">
          <w:rPr>
            <w:webHidden/>
          </w:rPr>
          <w:t>80</w:t>
        </w:r>
        <w:r w:rsidR="00874821">
          <w:rPr>
            <w:webHidden/>
          </w:rPr>
          <w:fldChar w:fldCharType="end"/>
        </w:r>
      </w:hyperlink>
    </w:p>
    <w:p w14:paraId="0DF010A4" w14:textId="406C4EB8" w:rsidR="00874821" w:rsidRDefault="00000000">
      <w:pPr>
        <w:pStyle w:val="TOC2"/>
        <w:rPr>
          <w:rFonts w:asciiTheme="minorHAnsi" w:eastAsiaTheme="minorEastAsia" w:hAnsiTheme="minorHAnsi" w:cstheme="minorBidi"/>
          <w:sz w:val="22"/>
          <w:szCs w:val="22"/>
          <w:lang w:eastAsia="en-AU"/>
        </w:rPr>
      </w:pPr>
      <w:hyperlink w:anchor="_Toc134608867" w:history="1">
        <w:r w:rsidR="00874821" w:rsidRPr="00FB01D7">
          <w:rPr>
            <w:rStyle w:val="Hyperlink"/>
          </w:rPr>
          <w:t>Resource 13: Cargo ships</w:t>
        </w:r>
        <w:r w:rsidR="00874821">
          <w:rPr>
            <w:webHidden/>
          </w:rPr>
          <w:tab/>
        </w:r>
        <w:r w:rsidR="00874821">
          <w:rPr>
            <w:webHidden/>
          </w:rPr>
          <w:fldChar w:fldCharType="begin"/>
        </w:r>
        <w:r w:rsidR="00874821">
          <w:rPr>
            <w:webHidden/>
          </w:rPr>
          <w:instrText xml:space="preserve"> PAGEREF _Toc134608867 \h </w:instrText>
        </w:r>
        <w:r w:rsidR="00874821">
          <w:rPr>
            <w:webHidden/>
          </w:rPr>
        </w:r>
        <w:r w:rsidR="00874821">
          <w:rPr>
            <w:webHidden/>
          </w:rPr>
          <w:fldChar w:fldCharType="separate"/>
        </w:r>
        <w:r w:rsidR="00874821">
          <w:rPr>
            <w:webHidden/>
          </w:rPr>
          <w:t>81</w:t>
        </w:r>
        <w:r w:rsidR="00874821">
          <w:rPr>
            <w:webHidden/>
          </w:rPr>
          <w:fldChar w:fldCharType="end"/>
        </w:r>
      </w:hyperlink>
    </w:p>
    <w:p w14:paraId="4DBB169B" w14:textId="003FC1B3" w:rsidR="00874821" w:rsidRDefault="00000000">
      <w:pPr>
        <w:pStyle w:val="TOC2"/>
        <w:rPr>
          <w:rFonts w:asciiTheme="minorHAnsi" w:eastAsiaTheme="minorEastAsia" w:hAnsiTheme="minorHAnsi" w:cstheme="minorBidi"/>
          <w:sz w:val="22"/>
          <w:szCs w:val="22"/>
          <w:lang w:eastAsia="en-AU"/>
        </w:rPr>
      </w:pPr>
      <w:hyperlink w:anchor="_Toc134608868" w:history="1">
        <w:r w:rsidR="00874821" w:rsidRPr="00FB01D7">
          <w:rPr>
            <w:rStyle w:val="Hyperlink"/>
          </w:rPr>
          <w:t>Resource 14: Delivery trucks</w:t>
        </w:r>
        <w:r w:rsidR="00874821">
          <w:rPr>
            <w:webHidden/>
          </w:rPr>
          <w:tab/>
        </w:r>
        <w:r w:rsidR="00874821">
          <w:rPr>
            <w:webHidden/>
          </w:rPr>
          <w:fldChar w:fldCharType="begin"/>
        </w:r>
        <w:r w:rsidR="00874821">
          <w:rPr>
            <w:webHidden/>
          </w:rPr>
          <w:instrText xml:space="preserve"> PAGEREF _Toc134608868 \h </w:instrText>
        </w:r>
        <w:r w:rsidR="00874821">
          <w:rPr>
            <w:webHidden/>
          </w:rPr>
        </w:r>
        <w:r w:rsidR="00874821">
          <w:rPr>
            <w:webHidden/>
          </w:rPr>
          <w:fldChar w:fldCharType="separate"/>
        </w:r>
        <w:r w:rsidR="00874821">
          <w:rPr>
            <w:webHidden/>
          </w:rPr>
          <w:t>82</w:t>
        </w:r>
        <w:r w:rsidR="00874821">
          <w:rPr>
            <w:webHidden/>
          </w:rPr>
          <w:fldChar w:fldCharType="end"/>
        </w:r>
      </w:hyperlink>
    </w:p>
    <w:p w14:paraId="1D5F0689" w14:textId="08BCA39C" w:rsidR="00874821" w:rsidRDefault="00000000">
      <w:pPr>
        <w:pStyle w:val="TOC2"/>
        <w:rPr>
          <w:rFonts w:asciiTheme="minorHAnsi" w:eastAsiaTheme="minorEastAsia" w:hAnsiTheme="minorHAnsi" w:cstheme="minorBidi"/>
          <w:sz w:val="22"/>
          <w:szCs w:val="22"/>
          <w:lang w:eastAsia="en-AU"/>
        </w:rPr>
      </w:pPr>
      <w:hyperlink w:anchor="_Toc134608869" w:history="1">
        <w:r w:rsidR="00874821" w:rsidRPr="00FB01D7">
          <w:rPr>
            <w:rStyle w:val="Hyperlink"/>
          </w:rPr>
          <w:t>Resource 15: Lots of spots</w:t>
        </w:r>
        <w:r w:rsidR="00874821">
          <w:rPr>
            <w:webHidden/>
          </w:rPr>
          <w:tab/>
        </w:r>
        <w:r w:rsidR="00874821">
          <w:rPr>
            <w:webHidden/>
          </w:rPr>
          <w:fldChar w:fldCharType="begin"/>
        </w:r>
        <w:r w:rsidR="00874821">
          <w:rPr>
            <w:webHidden/>
          </w:rPr>
          <w:instrText xml:space="preserve"> PAGEREF _Toc134608869 \h </w:instrText>
        </w:r>
        <w:r w:rsidR="00874821">
          <w:rPr>
            <w:webHidden/>
          </w:rPr>
        </w:r>
        <w:r w:rsidR="00874821">
          <w:rPr>
            <w:webHidden/>
          </w:rPr>
          <w:fldChar w:fldCharType="separate"/>
        </w:r>
        <w:r w:rsidR="00874821">
          <w:rPr>
            <w:webHidden/>
          </w:rPr>
          <w:t>83</w:t>
        </w:r>
        <w:r w:rsidR="00874821">
          <w:rPr>
            <w:webHidden/>
          </w:rPr>
          <w:fldChar w:fldCharType="end"/>
        </w:r>
      </w:hyperlink>
    </w:p>
    <w:p w14:paraId="618A8185" w14:textId="5A7EE4FB" w:rsidR="00874821" w:rsidRDefault="00000000">
      <w:pPr>
        <w:pStyle w:val="TOC2"/>
        <w:rPr>
          <w:rFonts w:asciiTheme="minorHAnsi" w:eastAsiaTheme="minorEastAsia" w:hAnsiTheme="minorHAnsi" w:cstheme="minorBidi"/>
          <w:sz w:val="22"/>
          <w:szCs w:val="22"/>
          <w:lang w:eastAsia="en-AU"/>
        </w:rPr>
      </w:pPr>
      <w:hyperlink w:anchor="_Toc134608870" w:history="1">
        <w:r w:rsidR="00874821" w:rsidRPr="00FB01D7">
          <w:rPr>
            <w:rStyle w:val="Hyperlink"/>
          </w:rPr>
          <w:t>Resource 16: Jellybean challenge</w:t>
        </w:r>
        <w:r w:rsidR="00874821">
          <w:rPr>
            <w:webHidden/>
          </w:rPr>
          <w:tab/>
        </w:r>
        <w:r w:rsidR="00874821">
          <w:rPr>
            <w:webHidden/>
          </w:rPr>
          <w:fldChar w:fldCharType="begin"/>
        </w:r>
        <w:r w:rsidR="00874821">
          <w:rPr>
            <w:webHidden/>
          </w:rPr>
          <w:instrText xml:space="preserve"> PAGEREF _Toc134608870 \h </w:instrText>
        </w:r>
        <w:r w:rsidR="00874821">
          <w:rPr>
            <w:webHidden/>
          </w:rPr>
        </w:r>
        <w:r w:rsidR="00874821">
          <w:rPr>
            <w:webHidden/>
          </w:rPr>
          <w:fldChar w:fldCharType="separate"/>
        </w:r>
        <w:r w:rsidR="00874821">
          <w:rPr>
            <w:webHidden/>
          </w:rPr>
          <w:t>84</w:t>
        </w:r>
        <w:r w:rsidR="00874821">
          <w:rPr>
            <w:webHidden/>
          </w:rPr>
          <w:fldChar w:fldCharType="end"/>
        </w:r>
      </w:hyperlink>
    </w:p>
    <w:p w14:paraId="1997BDA9" w14:textId="675C6BDE" w:rsidR="00874821" w:rsidRDefault="00000000">
      <w:pPr>
        <w:pStyle w:val="TOC2"/>
        <w:rPr>
          <w:rFonts w:asciiTheme="minorHAnsi" w:eastAsiaTheme="minorEastAsia" w:hAnsiTheme="minorHAnsi" w:cstheme="minorBidi"/>
          <w:sz w:val="22"/>
          <w:szCs w:val="22"/>
          <w:lang w:eastAsia="en-AU"/>
        </w:rPr>
      </w:pPr>
      <w:hyperlink w:anchor="_Toc134608871" w:history="1">
        <w:r w:rsidR="00874821" w:rsidRPr="00FB01D7">
          <w:rPr>
            <w:rStyle w:val="Hyperlink"/>
          </w:rPr>
          <w:t>Resource 17: Construction site</w:t>
        </w:r>
        <w:r w:rsidR="00874821">
          <w:rPr>
            <w:webHidden/>
          </w:rPr>
          <w:tab/>
        </w:r>
        <w:r w:rsidR="00874821">
          <w:rPr>
            <w:webHidden/>
          </w:rPr>
          <w:fldChar w:fldCharType="begin"/>
        </w:r>
        <w:r w:rsidR="00874821">
          <w:rPr>
            <w:webHidden/>
          </w:rPr>
          <w:instrText xml:space="preserve"> PAGEREF _Toc134608871 \h </w:instrText>
        </w:r>
        <w:r w:rsidR="00874821">
          <w:rPr>
            <w:webHidden/>
          </w:rPr>
        </w:r>
        <w:r w:rsidR="00874821">
          <w:rPr>
            <w:webHidden/>
          </w:rPr>
          <w:fldChar w:fldCharType="separate"/>
        </w:r>
        <w:r w:rsidR="00874821">
          <w:rPr>
            <w:webHidden/>
          </w:rPr>
          <w:t>85</w:t>
        </w:r>
        <w:r w:rsidR="00874821">
          <w:rPr>
            <w:webHidden/>
          </w:rPr>
          <w:fldChar w:fldCharType="end"/>
        </w:r>
      </w:hyperlink>
    </w:p>
    <w:p w14:paraId="6D53B6E9" w14:textId="215A6E65" w:rsidR="00874821" w:rsidRDefault="00000000">
      <w:pPr>
        <w:pStyle w:val="TOC2"/>
        <w:rPr>
          <w:rFonts w:asciiTheme="minorHAnsi" w:eastAsiaTheme="minorEastAsia" w:hAnsiTheme="minorHAnsi" w:cstheme="minorBidi"/>
          <w:sz w:val="22"/>
          <w:szCs w:val="22"/>
          <w:lang w:eastAsia="en-AU"/>
        </w:rPr>
      </w:pPr>
      <w:hyperlink w:anchor="_Toc134608872" w:history="1">
        <w:r w:rsidR="00874821" w:rsidRPr="00FB01D7">
          <w:rPr>
            <w:rStyle w:val="Hyperlink"/>
          </w:rPr>
          <w:t>Syllabus outc</w:t>
        </w:r>
        <w:r w:rsidR="00874821" w:rsidRPr="00FB01D7">
          <w:rPr>
            <w:rStyle w:val="Hyperlink"/>
            <w:rFonts w:eastAsia="Arial"/>
          </w:rPr>
          <w:t>omes and content</w:t>
        </w:r>
        <w:r w:rsidR="00874821">
          <w:rPr>
            <w:webHidden/>
          </w:rPr>
          <w:tab/>
        </w:r>
        <w:r w:rsidR="00874821">
          <w:rPr>
            <w:webHidden/>
          </w:rPr>
          <w:fldChar w:fldCharType="begin"/>
        </w:r>
        <w:r w:rsidR="00874821">
          <w:rPr>
            <w:webHidden/>
          </w:rPr>
          <w:instrText xml:space="preserve"> PAGEREF _Toc134608872 \h </w:instrText>
        </w:r>
        <w:r w:rsidR="00874821">
          <w:rPr>
            <w:webHidden/>
          </w:rPr>
        </w:r>
        <w:r w:rsidR="00874821">
          <w:rPr>
            <w:webHidden/>
          </w:rPr>
          <w:fldChar w:fldCharType="separate"/>
        </w:r>
        <w:r w:rsidR="00874821">
          <w:rPr>
            <w:webHidden/>
          </w:rPr>
          <w:t>86</w:t>
        </w:r>
        <w:r w:rsidR="00874821">
          <w:rPr>
            <w:webHidden/>
          </w:rPr>
          <w:fldChar w:fldCharType="end"/>
        </w:r>
      </w:hyperlink>
    </w:p>
    <w:p w14:paraId="3F9D0387" w14:textId="5F2FFB62" w:rsidR="00874821" w:rsidRDefault="00000000">
      <w:pPr>
        <w:pStyle w:val="TOC2"/>
        <w:rPr>
          <w:rFonts w:asciiTheme="minorHAnsi" w:eastAsiaTheme="minorEastAsia" w:hAnsiTheme="minorHAnsi" w:cstheme="minorBidi"/>
          <w:sz w:val="22"/>
          <w:szCs w:val="22"/>
          <w:lang w:eastAsia="en-AU"/>
        </w:rPr>
      </w:pPr>
      <w:hyperlink w:anchor="_Toc134608873" w:history="1">
        <w:r w:rsidR="00874821" w:rsidRPr="00FB01D7">
          <w:rPr>
            <w:rStyle w:val="Hyperlink"/>
          </w:rPr>
          <w:t>References</w:t>
        </w:r>
        <w:r w:rsidR="00874821">
          <w:rPr>
            <w:webHidden/>
          </w:rPr>
          <w:tab/>
        </w:r>
        <w:r w:rsidR="00874821">
          <w:rPr>
            <w:webHidden/>
          </w:rPr>
          <w:fldChar w:fldCharType="begin"/>
        </w:r>
        <w:r w:rsidR="00874821">
          <w:rPr>
            <w:webHidden/>
          </w:rPr>
          <w:instrText xml:space="preserve"> PAGEREF _Toc134608873 \h </w:instrText>
        </w:r>
        <w:r w:rsidR="00874821">
          <w:rPr>
            <w:webHidden/>
          </w:rPr>
        </w:r>
        <w:r w:rsidR="00874821">
          <w:rPr>
            <w:webHidden/>
          </w:rPr>
          <w:fldChar w:fldCharType="separate"/>
        </w:r>
        <w:r w:rsidR="00874821">
          <w:rPr>
            <w:webHidden/>
          </w:rPr>
          <w:t>90</w:t>
        </w:r>
        <w:r w:rsidR="00874821">
          <w:rPr>
            <w:webHidden/>
          </w:rPr>
          <w:fldChar w:fldCharType="end"/>
        </w:r>
      </w:hyperlink>
    </w:p>
    <w:p w14:paraId="54B0DBD6" w14:textId="059D27B1" w:rsidR="00664A2C" w:rsidRPr="004654AC" w:rsidRDefault="00917D94" w:rsidP="00232A44">
      <w:pPr>
        <w:pStyle w:val="TOC2"/>
      </w:pPr>
      <w:r>
        <w:fldChar w:fldCharType="end"/>
      </w:r>
      <w:r w:rsidR="00833833">
        <w:br w:type="page"/>
      </w:r>
    </w:p>
    <w:p w14:paraId="1FEE83A6" w14:textId="77777777" w:rsidR="0099704B" w:rsidRDefault="120CDD77" w:rsidP="003B7EA7">
      <w:pPr>
        <w:pStyle w:val="Heading2"/>
      </w:pPr>
      <w:bookmarkStart w:id="2" w:name="_Toc112318897"/>
      <w:bookmarkStart w:id="3" w:name="_Toc112320547"/>
      <w:bookmarkStart w:id="4" w:name="_Toc112320602"/>
      <w:bookmarkStart w:id="5" w:name="_Toc112320657"/>
      <w:bookmarkStart w:id="6" w:name="_Toc112320711"/>
      <w:bookmarkStart w:id="7" w:name="_Toc134608818"/>
      <w:r>
        <w:lastRenderedPageBreak/>
        <w:t>Unit description and duration</w:t>
      </w:r>
      <w:bookmarkEnd w:id="2"/>
      <w:bookmarkEnd w:id="3"/>
      <w:bookmarkEnd w:id="4"/>
      <w:bookmarkEnd w:id="5"/>
      <w:bookmarkEnd w:id="6"/>
      <w:bookmarkEnd w:id="7"/>
    </w:p>
    <w:p w14:paraId="1C3D4828" w14:textId="3EE023A9" w:rsidR="0099704B" w:rsidRDefault="1601AFDF" w:rsidP="0A389011">
      <w:r w:rsidRPr="0A4E91C6">
        <w:rPr>
          <w:rFonts w:eastAsia="Arial"/>
        </w:rPr>
        <w:t xml:space="preserve">This two-week unit develops student knowledge, understanding and skills with </w:t>
      </w:r>
      <w:r w:rsidR="05175E80" w:rsidRPr="0A4E91C6">
        <w:rPr>
          <w:rFonts w:eastAsia="Arial"/>
        </w:rPr>
        <w:t>2D</w:t>
      </w:r>
      <w:r w:rsidR="0512443D" w:rsidRPr="0A4E91C6">
        <w:rPr>
          <w:rFonts w:eastAsia="Arial"/>
        </w:rPr>
        <w:t xml:space="preserve"> shapes, </w:t>
      </w:r>
      <w:r w:rsidR="67FC76F5" w:rsidRPr="0A4E91C6">
        <w:rPr>
          <w:rFonts w:eastAsia="Arial"/>
        </w:rPr>
        <w:t>3D</w:t>
      </w:r>
      <w:r w:rsidRPr="0A4E91C6">
        <w:rPr>
          <w:rFonts w:eastAsia="Arial"/>
        </w:rPr>
        <w:t xml:space="preserve"> objects, volume</w:t>
      </w:r>
      <w:r w:rsidR="548C35C0" w:rsidRPr="0A4E91C6">
        <w:rPr>
          <w:rFonts w:eastAsia="Arial"/>
        </w:rPr>
        <w:t>,</w:t>
      </w:r>
      <w:r w:rsidRPr="0A4E91C6">
        <w:rPr>
          <w:rFonts w:eastAsia="Arial"/>
        </w:rPr>
        <w:t xml:space="preserve"> and internal volume</w:t>
      </w:r>
      <w:r w:rsidR="73930834" w:rsidRPr="0A4E91C6">
        <w:rPr>
          <w:rFonts w:eastAsia="Arial"/>
        </w:rPr>
        <w:t xml:space="preserve"> (capacity)</w:t>
      </w:r>
      <w:r w:rsidR="1EEFAB8C" w:rsidRPr="0A4E91C6">
        <w:rPr>
          <w:rFonts w:eastAsia="Arial"/>
        </w:rPr>
        <w:t>.</w:t>
      </w:r>
      <w:r w:rsidRPr="0A4E91C6">
        <w:rPr>
          <w:rFonts w:eastAsia="Arial"/>
        </w:rPr>
        <w:t xml:space="preserve"> </w:t>
      </w:r>
      <w:r w:rsidR="30616582">
        <w:t>Students are provided opportunities to:</w:t>
      </w:r>
    </w:p>
    <w:p w14:paraId="0E296B92" w14:textId="70F6B331" w:rsidR="0AD3882F" w:rsidRDefault="0AD3882F" w:rsidP="0A389011">
      <w:pPr>
        <w:pStyle w:val="ListBullet"/>
      </w:pPr>
      <w:r w:rsidRPr="0A389011">
        <w:t>name, describe and represent 2D shapes</w:t>
      </w:r>
    </w:p>
    <w:p w14:paraId="143E150C" w14:textId="007A15EC" w:rsidR="0AD3882F" w:rsidRDefault="0AD3882F" w:rsidP="0A389011">
      <w:pPr>
        <w:pStyle w:val="ListBullet"/>
      </w:pPr>
      <w:r w:rsidRPr="0A389011">
        <w:t>explore familiar 3D objects by sorting, stacking, describing</w:t>
      </w:r>
      <w:r w:rsidR="05E7F329">
        <w:t>,</w:t>
      </w:r>
      <w:r w:rsidRPr="0A389011">
        <w:t xml:space="preserve"> and making</w:t>
      </w:r>
      <w:r w:rsidR="41ED5C72" w:rsidRPr="0A389011">
        <w:t xml:space="preserve"> representations</w:t>
      </w:r>
    </w:p>
    <w:p w14:paraId="31B5D7CA" w14:textId="1ED70EFD" w:rsidR="707F3961" w:rsidRDefault="0638A81F" w:rsidP="3C5A2030">
      <w:pPr>
        <w:pStyle w:val="ListBullet"/>
      </w:pPr>
      <w:r>
        <w:t>recognise that flat surfaces of 3D objects can be named as 2D shapes</w:t>
      </w:r>
    </w:p>
    <w:p w14:paraId="683FB296" w14:textId="06894A25" w:rsidR="707F3961" w:rsidRDefault="0638A81F" w:rsidP="3C5A2030">
      <w:pPr>
        <w:pStyle w:val="ListBullet"/>
      </w:pPr>
      <w:r>
        <w:t>measure and compare volume of various 3D objects</w:t>
      </w:r>
    </w:p>
    <w:p w14:paraId="5C50B8A5" w14:textId="53BB1460" w:rsidR="4F620200" w:rsidRDefault="763B157C" w:rsidP="3C5A2030">
      <w:pPr>
        <w:pStyle w:val="ListBullet"/>
      </w:pPr>
      <w:r>
        <w:t>measure and compare internal volume (capacity) of various 3D objects.</w:t>
      </w:r>
    </w:p>
    <w:p w14:paraId="6DC75C7E" w14:textId="77777777" w:rsidR="0099704B" w:rsidRDefault="00000000" w:rsidP="0099704B">
      <w:pPr>
        <w:pStyle w:val="FeatureBox"/>
      </w:pPr>
      <w:hyperlink r:id="rId8" w:history="1">
        <w:r w:rsidR="0099704B" w:rsidRPr="00444B2A">
          <w:rPr>
            <w:rStyle w:val="Hyperlink"/>
          </w:rPr>
          <w:t>Mathematics K</w:t>
        </w:r>
        <w:r w:rsidR="00C7275D">
          <w:rPr>
            <w:rStyle w:val="Hyperlink"/>
          </w:rPr>
          <w:t>–</w:t>
        </w:r>
        <w:r w:rsidR="00445137">
          <w:rPr>
            <w:rStyle w:val="Hyperlink"/>
          </w:rPr>
          <w:t>10</w:t>
        </w:r>
        <w:r w:rsidR="0099704B" w:rsidRPr="00444B2A">
          <w:rPr>
            <w:rStyle w:val="Hyperlink"/>
          </w:rPr>
          <w:t xml:space="preserve"> Syllabus</w:t>
        </w:r>
      </w:hyperlink>
      <w:r w:rsidR="0099704B">
        <w:t xml:space="preserve"> © 202</w:t>
      </w:r>
      <w:r w:rsidR="00445137">
        <w:t>2</w:t>
      </w:r>
      <w:r w:rsidR="0099704B">
        <w:t xml:space="preserve"> NSW Education Standards Authority (NESA) for and on behalf of the Crown in right of the State of New South Wales.</w:t>
      </w:r>
    </w:p>
    <w:p w14:paraId="14344D61" w14:textId="77777777" w:rsidR="0099704B" w:rsidRPr="003932C3" w:rsidRDefault="120CDD77" w:rsidP="0A389011">
      <w:pPr>
        <w:pStyle w:val="Heading3"/>
      </w:pPr>
      <w:bookmarkStart w:id="8" w:name="_Toc112318898"/>
      <w:bookmarkStart w:id="9" w:name="_Toc112320548"/>
      <w:bookmarkStart w:id="10" w:name="_Toc112320603"/>
      <w:bookmarkStart w:id="11" w:name="_Toc112320658"/>
      <w:bookmarkStart w:id="12" w:name="_Toc112320712"/>
      <w:bookmarkStart w:id="13" w:name="_Toc134608819"/>
      <w:r>
        <w:t>Student prior learning</w:t>
      </w:r>
      <w:bookmarkEnd w:id="8"/>
      <w:bookmarkEnd w:id="9"/>
      <w:bookmarkEnd w:id="10"/>
      <w:bookmarkEnd w:id="11"/>
      <w:bookmarkEnd w:id="12"/>
      <w:bookmarkEnd w:id="13"/>
    </w:p>
    <w:p w14:paraId="3589429A" w14:textId="77777777" w:rsidR="0099704B" w:rsidRDefault="6C020615" w:rsidP="0099704B">
      <w:r>
        <w:t>Before engaging in these teaching and learning activities, students would benefit from prior experience with:</w:t>
      </w:r>
    </w:p>
    <w:p w14:paraId="42987210" w14:textId="0EA135DE" w:rsidR="2970D09E" w:rsidRDefault="3D31F4F9" w:rsidP="0A389011">
      <w:pPr>
        <w:pStyle w:val="ListBullet"/>
      </w:pPr>
      <w:r>
        <w:t xml:space="preserve">identifying </w:t>
      </w:r>
      <w:r w:rsidR="7D14A6A9">
        <w:t xml:space="preserve">specific </w:t>
      </w:r>
      <w:r>
        <w:t>features which give 2D shapes their name</w:t>
      </w:r>
    </w:p>
    <w:p w14:paraId="6FDE1E66" w14:textId="0C2E1BD2" w:rsidR="435E9E35" w:rsidRDefault="3ADA3A14" w:rsidP="0A389011">
      <w:pPr>
        <w:pStyle w:val="ListBullet"/>
      </w:pPr>
      <w:r>
        <w:t>sorting, describing</w:t>
      </w:r>
      <w:r w:rsidR="2122A1E5">
        <w:t>,</w:t>
      </w:r>
      <w:r>
        <w:t xml:space="preserve"> and naming familiar </w:t>
      </w:r>
      <w:r w:rsidR="0839D0A7">
        <w:t>2D</w:t>
      </w:r>
      <w:r w:rsidR="104F03C5">
        <w:t xml:space="preserve"> </w:t>
      </w:r>
      <w:r>
        <w:t>shapes, including circles, squares, triangles</w:t>
      </w:r>
      <w:r w:rsidR="4BC5C053">
        <w:t>,</w:t>
      </w:r>
      <w:r>
        <w:t xml:space="preserve"> and rectangles</w:t>
      </w:r>
    </w:p>
    <w:p w14:paraId="68B08836" w14:textId="2C5ABD24" w:rsidR="18B92DC4" w:rsidRDefault="641CD8FC" w:rsidP="0A389011">
      <w:pPr>
        <w:pStyle w:val="ListBullet"/>
      </w:pPr>
      <w:r>
        <w:t>manipulating, exploring, sorting</w:t>
      </w:r>
      <w:r w:rsidR="0BDAD82D">
        <w:t>,</w:t>
      </w:r>
      <w:r w:rsidR="31791276">
        <w:t xml:space="preserve"> </w:t>
      </w:r>
      <w:r>
        <w:t xml:space="preserve">and </w:t>
      </w:r>
      <w:r w:rsidR="5A8EFA03">
        <w:t>making</w:t>
      </w:r>
      <w:r>
        <w:t xml:space="preserve"> 3D objects</w:t>
      </w:r>
    </w:p>
    <w:p w14:paraId="38695D70" w14:textId="3CD5D90B" w:rsidR="001E1904" w:rsidRDefault="641CD8FC" w:rsidP="00444B2A">
      <w:pPr>
        <w:pStyle w:val="ListBullet"/>
      </w:pPr>
      <w:r>
        <w:t>using informal vocabulary to describe and name various shapes and objects</w:t>
      </w:r>
      <w:r w:rsidR="0DAD7B19">
        <w:t>.</w:t>
      </w:r>
      <w:r w:rsidR="001E1904">
        <w:br w:type="page"/>
      </w:r>
    </w:p>
    <w:p w14:paraId="3D327139" w14:textId="77777777" w:rsidR="00444B2A" w:rsidRDefault="588DEC6F" w:rsidP="00444B2A">
      <w:pPr>
        <w:pStyle w:val="Heading2"/>
      </w:pPr>
      <w:bookmarkStart w:id="14" w:name="_Toc112318899"/>
      <w:bookmarkStart w:id="15" w:name="_Toc112320549"/>
      <w:bookmarkStart w:id="16" w:name="_Toc112320604"/>
      <w:bookmarkStart w:id="17" w:name="_Toc112320659"/>
      <w:bookmarkStart w:id="18" w:name="_Toc112320713"/>
      <w:bookmarkStart w:id="19" w:name="_Toc134608820"/>
      <w:r>
        <w:lastRenderedPageBreak/>
        <w:t>Lesson overview and resources</w:t>
      </w:r>
      <w:bookmarkEnd w:id="14"/>
      <w:bookmarkEnd w:id="15"/>
      <w:bookmarkEnd w:id="16"/>
      <w:bookmarkEnd w:id="17"/>
      <w:bookmarkEnd w:id="18"/>
      <w:bookmarkEnd w:id="19"/>
    </w:p>
    <w:p w14:paraId="532E61E3" w14:textId="77777777" w:rsidR="00B926B3" w:rsidRDefault="00444B2A" w:rsidP="00444B2A">
      <w:r>
        <w:t>The table below outlines the sequence and approximate timing of lessons; syllabus focus areas and content groups; and resources.</w:t>
      </w:r>
    </w:p>
    <w:tbl>
      <w:tblPr>
        <w:tblStyle w:val="Tableheader"/>
        <w:tblW w:w="14596" w:type="dxa"/>
        <w:tblLayout w:type="fixed"/>
        <w:tblLook w:val="0420" w:firstRow="1" w:lastRow="0" w:firstColumn="0" w:lastColumn="0" w:noHBand="0" w:noVBand="1"/>
        <w:tblDescription w:val="Table outlines the lesson title, duration and core concepts in column 1, the syllabus focus area and content groups in column 2 and the resources required for each lesson in column 3."/>
      </w:tblPr>
      <w:tblGrid>
        <w:gridCol w:w="3823"/>
        <w:gridCol w:w="6237"/>
        <w:gridCol w:w="4536"/>
      </w:tblGrid>
      <w:tr w:rsidR="00444B2A" w14:paraId="671E81DF" w14:textId="77777777" w:rsidTr="003B7EA7">
        <w:trPr>
          <w:cnfStyle w:val="100000000000" w:firstRow="1" w:lastRow="0" w:firstColumn="0" w:lastColumn="0" w:oddVBand="0" w:evenVBand="0" w:oddHBand="0" w:evenHBand="0" w:firstRowFirstColumn="0" w:firstRowLastColumn="0" w:lastRowFirstColumn="0" w:lastRowLastColumn="0"/>
        </w:trPr>
        <w:tc>
          <w:tcPr>
            <w:tcW w:w="3823" w:type="dxa"/>
          </w:tcPr>
          <w:p w14:paraId="356E1490" w14:textId="77777777" w:rsidR="00444B2A" w:rsidRDefault="00444B2A" w:rsidP="00444B2A">
            <w:r w:rsidRPr="00515E3E">
              <w:t>Lesson</w:t>
            </w:r>
          </w:p>
        </w:tc>
        <w:tc>
          <w:tcPr>
            <w:tcW w:w="6237" w:type="dxa"/>
          </w:tcPr>
          <w:p w14:paraId="5B179CA5" w14:textId="77777777" w:rsidR="00444B2A" w:rsidRDefault="00444B2A" w:rsidP="00444B2A">
            <w:r w:rsidRPr="00515E3E">
              <w:t>Syllabus focus area and content groups</w:t>
            </w:r>
          </w:p>
        </w:tc>
        <w:tc>
          <w:tcPr>
            <w:tcW w:w="4536" w:type="dxa"/>
          </w:tcPr>
          <w:p w14:paraId="33E158F5" w14:textId="77777777" w:rsidR="00444B2A" w:rsidRDefault="00444B2A" w:rsidP="00444B2A">
            <w:r>
              <w:t>Resources</w:t>
            </w:r>
          </w:p>
        </w:tc>
      </w:tr>
      <w:tr w:rsidR="00444B2A" w14:paraId="7AC11B47" w14:textId="77777777" w:rsidTr="003B7EA7">
        <w:trPr>
          <w:cnfStyle w:val="000000100000" w:firstRow="0" w:lastRow="0" w:firstColumn="0" w:lastColumn="0" w:oddVBand="0" w:evenVBand="0" w:oddHBand="1" w:evenHBand="0" w:firstRowFirstColumn="0" w:firstRowLastColumn="0" w:lastRowFirstColumn="0" w:lastRowLastColumn="0"/>
        </w:trPr>
        <w:tc>
          <w:tcPr>
            <w:tcW w:w="3823" w:type="dxa"/>
          </w:tcPr>
          <w:p w14:paraId="7AD8C47B" w14:textId="1A4233F3" w:rsidR="00444B2A" w:rsidRDefault="00000000" w:rsidP="3C5A2030">
            <w:pPr>
              <w:rPr>
                <w:b/>
                <w:bCs/>
              </w:rPr>
            </w:pPr>
            <w:hyperlink w:anchor="_Lesson_1:_Inspecting" w:history="1">
              <w:r w:rsidR="2DD450BB" w:rsidRPr="00D96870">
                <w:rPr>
                  <w:rStyle w:val="Hyperlink"/>
                  <w:b/>
                  <w:bCs/>
                </w:rPr>
                <w:t xml:space="preserve">Lesson 1: </w:t>
              </w:r>
              <w:r w:rsidR="3FCD53BC" w:rsidRPr="00D96870">
                <w:rPr>
                  <w:rStyle w:val="Hyperlink"/>
                  <w:b/>
                  <w:bCs/>
                </w:rPr>
                <w:t>Inspecting 3D objects</w:t>
              </w:r>
            </w:hyperlink>
          </w:p>
          <w:p w14:paraId="1968FEA3" w14:textId="7D8AD735" w:rsidR="00444B2A" w:rsidRDefault="00634490" w:rsidP="00444B2A">
            <w:pPr>
              <w:rPr>
                <w:b/>
              </w:rPr>
            </w:pPr>
            <w:r>
              <w:t>45</w:t>
            </w:r>
            <w:r w:rsidR="2DD450BB">
              <w:t xml:space="preserve"> minutes</w:t>
            </w:r>
          </w:p>
          <w:p w14:paraId="6BFD84F6" w14:textId="11AF1A42" w:rsidR="00444B2A" w:rsidRDefault="41DBB211" w:rsidP="00444B2A">
            <w:r>
              <w:t>2D shapes can be identified in the features of 3D objects.</w:t>
            </w:r>
          </w:p>
        </w:tc>
        <w:tc>
          <w:tcPr>
            <w:tcW w:w="6237" w:type="dxa"/>
          </w:tcPr>
          <w:p w14:paraId="2DBEEC83" w14:textId="04C69B1D" w:rsidR="18460972" w:rsidRDefault="18460972" w:rsidP="0A389011">
            <w:r w:rsidRPr="0A389011">
              <w:rPr>
                <w:b/>
                <w:bCs/>
              </w:rPr>
              <w:t>Representing whole numbers</w:t>
            </w:r>
          </w:p>
          <w:p w14:paraId="49B286A3" w14:textId="058F11EC" w:rsidR="00444B2A" w:rsidRDefault="45909A57" w:rsidP="00D50C71">
            <w:pPr>
              <w:pStyle w:val="ListBullet"/>
            </w:pPr>
            <w:r>
              <w:t>Use the counting sequence of ones flexibly</w:t>
            </w:r>
          </w:p>
          <w:p w14:paraId="412E1D0A" w14:textId="5CAF4A32" w:rsidR="00444B2A" w:rsidRDefault="45909A57" w:rsidP="00D50C71">
            <w:pPr>
              <w:pStyle w:val="ListBullet"/>
            </w:pPr>
            <w:r>
              <w:t>Recognise number patterns</w:t>
            </w:r>
          </w:p>
          <w:p w14:paraId="17E6FCE0" w14:textId="5C49515A" w:rsidR="00444B2A" w:rsidRDefault="1C387991" w:rsidP="0A389011">
            <w:pPr>
              <w:pStyle w:val="ListBullet"/>
              <w:numPr>
                <w:ilvl w:val="0"/>
                <w:numId w:val="0"/>
              </w:numPr>
              <w:rPr>
                <w:b/>
                <w:bCs/>
              </w:rPr>
            </w:pPr>
            <w:r w:rsidRPr="0A389011">
              <w:rPr>
                <w:b/>
                <w:bCs/>
              </w:rPr>
              <w:t xml:space="preserve">Two-dimensional spatial structure </w:t>
            </w:r>
          </w:p>
          <w:p w14:paraId="38B44E1A" w14:textId="36F48544" w:rsidR="00444B2A" w:rsidRDefault="33828B1C" w:rsidP="00D50C71">
            <w:pPr>
              <w:pStyle w:val="ListBullet"/>
            </w:pPr>
            <w:r>
              <w:t xml:space="preserve">2D shapes: Sort, describe and name familiar shapes </w:t>
            </w:r>
          </w:p>
          <w:p w14:paraId="53E37C72" w14:textId="4BBE5A99" w:rsidR="00444B2A" w:rsidRDefault="33828B1C" w:rsidP="00D50C71">
            <w:pPr>
              <w:pStyle w:val="ListBullet"/>
            </w:pPr>
            <w:r>
              <w:t>2D shapes: Represent shapes</w:t>
            </w:r>
          </w:p>
          <w:p w14:paraId="720D52A7" w14:textId="60A671C7" w:rsidR="00444B2A" w:rsidRDefault="7589DC5F" w:rsidP="0A389011">
            <w:pPr>
              <w:pStyle w:val="ListBullet"/>
              <w:numPr>
                <w:ilvl w:val="0"/>
                <w:numId w:val="0"/>
              </w:numPr>
              <w:rPr>
                <w:b/>
                <w:bCs/>
              </w:rPr>
            </w:pPr>
            <w:r w:rsidRPr="0A389011">
              <w:rPr>
                <w:b/>
                <w:bCs/>
              </w:rPr>
              <w:t>Three-dimensional spatial structure</w:t>
            </w:r>
          </w:p>
          <w:p w14:paraId="5789F0ED" w14:textId="0169EE69" w:rsidR="00444B2A" w:rsidRDefault="1528873F" w:rsidP="00D50C71">
            <w:pPr>
              <w:pStyle w:val="ListBullet"/>
            </w:pPr>
            <w:r>
              <w:t>3D objects: Explore familiar three-dimensional objects</w:t>
            </w:r>
          </w:p>
        </w:tc>
        <w:tc>
          <w:tcPr>
            <w:tcW w:w="4536" w:type="dxa"/>
          </w:tcPr>
          <w:p w14:paraId="1380DA8F" w14:textId="70C49B84" w:rsidR="00444B2A" w:rsidRPr="00AC0DEC" w:rsidRDefault="00000000" w:rsidP="005744F3">
            <w:pPr>
              <w:pStyle w:val="ListBullet"/>
            </w:pPr>
            <w:hyperlink w:anchor="_Resource_1:_T-shirt">
              <w:r w:rsidR="789D7816" w:rsidRPr="196471EF">
                <w:rPr>
                  <w:rStyle w:val="Hyperlink"/>
                </w:rPr>
                <w:t>Resource 1: T-shirt sort 1</w:t>
              </w:r>
            </w:hyperlink>
            <w:r w:rsidR="789D7816">
              <w:t xml:space="preserve"> </w:t>
            </w:r>
          </w:p>
          <w:p w14:paraId="29D01F62" w14:textId="5A538B9E" w:rsidR="00444B2A" w:rsidRPr="00AC0DEC" w:rsidRDefault="00000000" w:rsidP="005744F3">
            <w:pPr>
              <w:pStyle w:val="ListBullet"/>
            </w:pPr>
            <w:hyperlink w:anchor="_Resource_2:_Modified">
              <w:r w:rsidR="789D7816" w:rsidRPr="196471EF">
                <w:rPr>
                  <w:rStyle w:val="Hyperlink"/>
                </w:rPr>
                <w:t>Resource 2: Modified T-shirt sort</w:t>
              </w:r>
            </w:hyperlink>
            <w:r w:rsidR="789D7816">
              <w:t xml:space="preserve"> </w:t>
            </w:r>
          </w:p>
          <w:p w14:paraId="5F694735" w14:textId="45D19B34" w:rsidR="00444B2A" w:rsidRPr="00AC0DEC" w:rsidRDefault="00000000" w:rsidP="005744F3">
            <w:pPr>
              <w:pStyle w:val="ListBullet"/>
            </w:pPr>
            <w:hyperlink w:anchor="_Resource_3:_UFOs">
              <w:r w:rsidR="789D7816" w:rsidRPr="196471EF">
                <w:rPr>
                  <w:rStyle w:val="Hyperlink"/>
                </w:rPr>
                <w:t>Resource 3: UFOs</w:t>
              </w:r>
            </w:hyperlink>
          </w:p>
          <w:p w14:paraId="2B23A902" w14:textId="49083185" w:rsidR="00444B2A" w:rsidRPr="00AC0DEC" w:rsidRDefault="00000000" w:rsidP="005744F3">
            <w:pPr>
              <w:pStyle w:val="ListBullet"/>
            </w:pPr>
            <w:hyperlink w:anchor="_Resource_4:_Object">
              <w:r w:rsidR="789D7816" w:rsidRPr="196471EF">
                <w:rPr>
                  <w:rStyle w:val="Hyperlink"/>
                </w:rPr>
                <w:t>Resource 4: Object sort cards</w:t>
              </w:r>
            </w:hyperlink>
            <w:r w:rsidR="789D7816">
              <w:t xml:space="preserve"> </w:t>
            </w:r>
          </w:p>
          <w:p w14:paraId="31152EF1" w14:textId="77777777" w:rsidR="0089146B" w:rsidRDefault="0089146B" w:rsidP="0089146B">
            <w:pPr>
              <w:pStyle w:val="ListBullet"/>
            </w:pPr>
            <w:r>
              <w:t>2D shape tiles</w:t>
            </w:r>
          </w:p>
          <w:p w14:paraId="00CF45D7" w14:textId="2D295AD6" w:rsidR="0089146B" w:rsidRDefault="0089146B" w:rsidP="0089146B">
            <w:pPr>
              <w:pStyle w:val="ListBullet"/>
            </w:pPr>
            <w:r>
              <w:t>3D objects</w:t>
            </w:r>
          </w:p>
          <w:p w14:paraId="0EBB6F61" w14:textId="5D4EA553" w:rsidR="0089146B" w:rsidRDefault="0089146B" w:rsidP="0089146B">
            <w:pPr>
              <w:pStyle w:val="ListBullet"/>
            </w:pPr>
            <w:r>
              <w:t>Digital device</w:t>
            </w:r>
          </w:p>
          <w:p w14:paraId="47AC8406" w14:textId="64F1F5D0" w:rsidR="0089146B" w:rsidRDefault="0089146B" w:rsidP="0089146B">
            <w:pPr>
              <w:pStyle w:val="ListBullet"/>
            </w:pPr>
            <w:r>
              <w:t>Geoboards</w:t>
            </w:r>
            <w:r w:rsidR="0087078A">
              <w:t xml:space="preserve"> or </w:t>
            </w:r>
            <w:hyperlink r:id="rId9">
              <w:r w:rsidR="0087078A" w:rsidRPr="00B05D6F">
                <w:rPr>
                  <w:rStyle w:val="Hyperlink"/>
                </w:rPr>
                <w:t>digital boards</w:t>
              </w:r>
            </w:hyperlink>
          </w:p>
          <w:p w14:paraId="199BFE1A" w14:textId="268E9CFC" w:rsidR="0089146B" w:rsidRDefault="0089146B" w:rsidP="0089146B">
            <w:pPr>
              <w:pStyle w:val="ListBullet"/>
            </w:pPr>
            <w:r>
              <w:t>String and pegs</w:t>
            </w:r>
          </w:p>
          <w:p w14:paraId="26147B0B" w14:textId="397A123C" w:rsidR="00444B2A" w:rsidRDefault="789D7816" w:rsidP="0089146B">
            <w:pPr>
              <w:pStyle w:val="ListBullet"/>
            </w:pPr>
            <w:r>
              <w:t xml:space="preserve">Writing materials </w:t>
            </w:r>
          </w:p>
        </w:tc>
      </w:tr>
      <w:tr w:rsidR="00444B2A" w14:paraId="46CD5EF9" w14:textId="77777777" w:rsidTr="003B7EA7">
        <w:trPr>
          <w:cnfStyle w:val="000000010000" w:firstRow="0" w:lastRow="0" w:firstColumn="0" w:lastColumn="0" w:oddVBand="0" w:evenVBand="0" w:oddHBand="0" w:evenHBand="1" w:firstRowFirstColumn="0" w:firstRowLastColumn="0" w:lastRowFirstColumn="0" w:lastRowLastColumn="0"/>
        </w:trPr>
        <w:tc>
          <w:tcPr>
            <w:tcW w:w="3823" w:type="dxa"/>
          </w:tcPr>
          <w:p w14:paraId="5D405B2B" w14:textId="2C0404C6" w:rsidR="00444B2A" w:rsidRPr="00444B2A" w:rsidRDefault="00000000" w:rsidP="00444B2A">
            <w:pPr>
              <w:rPr>
                <w:b/>
                <w:bCs/>
              </w:rPr>
            </w:pPr>
            <w:hyperlink w:anchor="_Lesson_2:_Different" w:history="1">
              <w:r w:rsidR="2DD450BB" w:rsidRPr="000B309F">
                <w:rPr>
                  <w:rStyle w:val="Hyperlink"/>
                  <w:b/>
                  <w:bCs/>
                </w:rPr>
                <w:t xml:space="preserve">Lesson 2: </w:t>
              </w:r>
              <w:r w:rsidR="31007F60" w:rsidRPr="000B309F">
                <w:rPr>
                  <w:rStyle w:val="Hyperlink"/>
                  <w:b/>
                  <w:bCs/>
                </w:rPr>
                <w:t>Different points of view</w:t>
              </w:r>
            </w:hyperlink>
          </w:p>
          <w:p w14:paraId="08F65B83" w14:textId="1B882365" w:rsidR="00444B2A" w:rsidRDefault="2B1E1B1E" w:rsidP="00444B2A">
            <w:r>
              <w:t>60</w:t>
            </w:r>
            <w:r w:rsidR="2DD450BB">
              <w:t xml:space="preserve"> minutes</w:t>
            </w:r>
          </w:p>
          <w:p w14:paraId="6E2170BA" w14:textId="5C744DD9" w:rsidR="00444B2A" w:rsidRDefault="7CE7CE25" w:rsidP="00444B2A">
            <w:r>
              <w:lastRenderedPageBreak/>
              <w:t>Faces on a 3D object can change depending on your point of view.</w:t>
            </w:r>
          </w:p>
        </w:tc>
        <w:tc>
          <w:tcPr>
            <w:tcW w:w="6237" w:type="dxa"/>
          </w:tcPr>
          <w:p w14:paraId="13EE7BFF" w14:textId="67BDA66A" w:rsidR="00D50C71" w:rsidRPr="00D50C71" w:rsidRDefault="22C30A47" w:rsidP="0A389011">
            <w:pPr>
              <w:rPr>
                <w:b/>
                <w:bCs/>
              </w:rPr>
            </w:pPr>
            <w:r w:rsidRPr="0A389011">
              <w:rPr>
                <w:b/>
                <w:bCs/>
              </w:rPr>
              <w:lastRenderedPageBreak/>
              <w:t>Representing whole numbers</w:t>
            </w:r>
          </w:p>
          <w:p w14:paraId="61AF50C9" w14:textId="6C67C318" w:rsidR="00444B2A" w:rsidRDefault="159D27C9" w:rsidP="00D50C71">
            <w:pPr>
              <w:pStyle w:val="ListBullet"/>
            </w:pPr>
            <w:r>
              <w:t>Use the counting sequence of ones flexibly</w:t>
            </w:r>
          </w:p>
          <w:p w14:paraId="11F44375" w14:textId="63B46DD2" w:rsidR="00444B2A" w:rsidRDefault="159D27C9" w:rsidP="00D50C71">
            <w:pPr>
              <w:pStyle w:val="ListBullet"/>
            </w:pPr>
            <w:r>
              <w:t>Recognise number patterns</w:t>
            </w:r>
          </w:p>
          <w:p w14:paraId="12D09117" w14:textId="1BE6061B" w:rsidR="00444B2A" w:rsidRDefault="7EC553E8" w:rsidP="0A389011">
            <w:pPr>
              <w:pStyle w:val="ListBullet"/>
              <w:numPr>
                <w:ilvl w:val="0"/>
                <w:numId w:val="0"/>
              </w:numPr>
              <w:rPr>
                <w:b/>
                <w:bCs/>
              </w:rPr>
            </w:pPr>
            <w:r w:rsidRPr="0A389011">
              <w:rPr>
                <w:b/>
                <w:bCs/>
              </w:rPr>
              <w:lastRenderedPageBreak/>
              <w:t>Two-dimensional spatial structure</w:t>
            </w:r>
          </w:p>
          <w:p w14:paraId="257091C6" w14:textId="66D22372" w:rsidR="00444B2A" w:rsidRDefault="4AE78DAE" w:rsidP="00D50C71">
            <w:pPr>
              <w:pStyle w:val="ListBullet"/>
            </w:pPr>
            <w:r>
              <w:t xml:space="preserve">2D shapes: Sort, describe and name familiar shapes </w:t>
            </w:r>
          </w:p>
          <w:p w14:paraId="13426AC6" w14:textId="6284F41A" w:rsidR="00444B2A" w:rsidRDefault="4AE78DAE" w:rsidP="00D50C71">
            <w:pPr>
              <w:pStyle w:val="ListBullet"/>
            </w:pPr>
            <w:r>
              <w:t>2D shapes: Represent shapes</w:t>
            </w:r>
          </w:p>
          <w:p w14:paraId="4BDF549F" w14:textId="21956F6D" w:rsidR="00444B2A" w:rsidRDefault="33BFF8E7" w:rsidP="0A389011">
            <w:pPr>
              <w:pStyle w:val="ListBullet"/>
              <w:numPr>
                <w:ilvl w:val="0"/>
                <w:numId w:val="0"/>
              </w:numPr>
              <w:rPr>
                <w:b/>
                <w:bCs/>
              </w:rPr>
            </w:pPr>
            <w:r w:rsidRPr="0A389011">
              <w:rPr>
                <w:b/>
                <w:bCs/>
              </w:rPr>
              <w:t>Three-dimensional spatial structure</w:t>
            </w:r>
          </w:p>
          <w:p w14:paraId="69EE6ED3" w14:textId="19DD73BC" w:rsidR="00444B2A" w:rsidRDefault="6AAFA4A2" w:rsidP="00D50C71">
            <w:pPr>
              <w:pStyle w:val="ListBullet"/>
            </w:pPr>
            <w:r>
              <w:t xml:space="preserve">3D objects: Explore familiar three-dimensional objects </w:t>
            </w:r>
          </w:p>
        </w:tc>
        <w:tc>
          <w:tcPr>
            <w:tcW w:w="4536" w:type="dxa"/>
          </w:tcPr>
          <w:p w14:paraId="61450B93" w14:textId="6F1CF8BC" w:rsidR="78E200EB" w:rsidRPr="00165945" w:rsidRDefault="00000000" w:rsidP="005744F3">
            <w:pPr>
              <w:pStyle w:val="ListBullet"/>
              <w:rPr>
                <w:rFonts w:eastAsia="Arial"/>
                <w:color w:val="000000" w:themeColor="text1"/>
              </w:rPr>
            </w:pPr>
            <w:hyperlink w:anchor="_Resource_3:_UFOs">
              <w:r w:rsidR="3B16CB01" w:rsidRPr="196471EF">
                <w:rPr>
                  <w:rStyle w:val="Hyperlink"/>
                  <w:rFonts w:eastAsia="Arial"/>
                </w:rPr>
                <w:t>Resource 3: UFOs</w:t>
              </w:r>
            </w:hyperlink>
          </w:p>
          <w:p w14:paraId="56345086" w14:textId="457F35E3" w:rsidR="00444B2A" w:rsidRPr="00165945" w:rsidRDefault="00000000" w:rsidP="005744F3">
            <w:pPr>
              <w:pStyle w:val="ListBullet"/>
              <w:rPr>
                <w:rFonts w:eastAsia="Arial"/>
                <w:color w:val="000000" w:themeColor="text1"/>
              </w:rPr>
            </w:pPr>
            <w:hyperlink w:anchor="_Resource_5:_T-shirt">
              <w:r w:rsidR="68A5CA1A" w:rsidRPr="196471EF">
                <w:rPr>
                  <w:rStyle w:val="Hyperlink"/>
                  <w:rFonts w:eastAsia="Arial"/>
                </w:rPr>
                <w:t>Resource 5: T-shirt sort 2 and 2A</w:t>
              </w:r>
            </w:hyperlink>
          </w:p>
          <w:p w14:paraId="799F8054" w14:textId="77777777" w:rsidR="0089146B" w:rsidRDefault="0089146B" w:rsidP="0089146B">
            <w:pPr>
              <w:pStyle w:val="ListBullet"/>
            </w:pPr>
            <w:r w:rsidRPr="196471EF">
              <w:rPr>
                <w:rFonts w:eastAsia="Arial"/>
                <w:color w:val="000000" w:themeColor="text1"/>
              </w:rPr>
              <w:t>Digital device</w:t>
            </w:r>
          </w:p>
          <w:p w14:paraId="41159D19" w14:textId="77777777" w:rsidR="00811057" w:rsidRDefault="00811057" w:rsidP="005744F3">
            <w:pPr>
              <w:pStyle w:val="ListBullet"/>
              <w:rPr>
                <w:rFonts w:eastAsia="Arial"/>
                <w:color w:val="000000" w:themeColor="text1"/>
              </w:rPr>
            </w:pPr>
            <w:r w:rsidRPr="196471EF">
              <w:rPr>
                <w:rFonts w:eastAsia="Arial"/>
                <w:color w:val="000000" w:themeColor="text1"/>
              </w:rPr>
              <w:lastRenderedPageBreak/>
              <w:t xml:space="preserve">Large cube, such as a die </w:t>
            </w:r>
          </w:p>
          <w:p w14:paraId="2EE3707F" w14:textId="77777777" w:rsidR="00811057" w:rsidRDefault="00811057" w:rsidP="00811057">
            <w:pPr>
              <w:pStyle w:val="ListBullet"/>
            </w:pPr>
            <w:r w:rsidRPr="196471EF">
              <w:rPr>
                <w:rFonts w:eastAsia="Arial"/>
                <w:color w:val="000000" w:themeColor="text1"/>
              </w:rPr>
              <w:t>String and pegs</w:t>
            </w:r>
          </w:p>
          <w:p w14:paraId="3AB4B839" w14:textId="77777777" w:rsidR="00811057" w:rsidRDefault="00811057" w:rsidP="00811057">
            <w:pPr>
              <w:pStyle w:val="ListBullet"/>
            </w:pPr>
            <w:r w:rsidRPr="196471EF">
              <w:rPr>
                <w:rFonts w:eastAsia="Arial"/>
                <w:color w:val="000000" w:themeColor="text1"/>
              </w:rPr>
              <w:t>Various 3D objects</w:t>
            </w:r>
          </w:p>
          <w:p w14:paraId="47CE0CC9" w14:textId="6144DF99" w:rsidR="00444B2A" w:rsidRPr="00811057" w:rsidRDefault="6CA01BE8" w:rsidP="00811057">
            <w:pPr>
              <w:pStyle w:val="ListBullet"/>
              <w:rPr>
                <w:rFonts w:eastAsia="Arial"/>
                <w:color w:val="000000" w:themeColor="text1"/>
              </w:rPr>
            </w:pPr>
            <w:r w:rsidRPr="196471EF">
              <w:rPr>
                <w:rFonts w:eastAsia="Arial"/>
                <w:color w:val="000000" w:themeColor="text1"/>
              </w:rPr>
              <w:t>Writing materials</w:t>
            </w:r>
          </w:p>
        </w:tc>
      </w:tr>
      <w:tr w:rsidR="00444B2A" w14:paraId="44F64CFB" w14:textId="77777777" w:rsidTr="003B7EA7">
        <w:trPr>
          <w:cnfStyle w:val="000000100000" w:firstRow="0" w:lastRow="0" w:firstColumn="0" w:lastColumn="0" w:oddVBand="0" w:evenVBand="0" w:oddHBand="1" w:evenHBand="0" w:firstRowFirstColumn="0" w:firstRowLastColumn="0" w:lastRowFirstColumn="0" w:lastRowLastColumn="0"/>
        </w:trPr>
        <w:tc>
          <w:tcPr>
            <w:tcW w:w="3823" w:type="dxa"/>
          </w:tcPr>
          <w:p w14:paraId="4FC15C22" w14:textId="667AFC7E" w:rsidR="00444B2A" w:rsidRPr="00444B2A" w:rsidRDefault="00000000" w:rsidP="00444B2A">
            <w:pPr>
              <w:rPr>
                <w:b/>
                <w:bCs/>
              </w:rPr>
            </w:pPr>
            <w:hyperlink w:anchor="_Lesson_3:_Making" w:history="1">
              <w:r w:rsidR="2DD450BB" w:rsidRPr="00B26FC3">
                <w:rPr>
                  <w:rStyle w:val="Hyperlink"/>
                  <w:b/>
                  <w:bCs/>
                </w:rPr>
                <w:t xml:space="preserve">Lesson 3: </w:t>
              </w:r>
              <w:r w:rsidR="49D8D79A" w:rsidRPr="00B26FC3">
                <w:rPr>
                  <w:rStyle w:val="Hyperlink"/>
                  <w:b/>
                  <w:bCs/>
                </w:rPr>
                <w:t>Making objects</w:t>
              </w:r>
            </w:hyperlink>
          </w:p>
          <w:p w14:paraId="47F870D9" w14:textId="0E716B11" w:rsidR="00444B2A" w:rsidRDefault="3197B8B2" w:rsidP="00444B2A">
            <w:r>
              <w:t>65</w:t>
            </w:r>
            <w:r w:rsidR="293BC9B5">
              <w:t xml:space="preserve"> minutes</w:t>
            </w:r>
          </w:p>
          <w:p w14:paraId="210E0F46" w14:textId="053ED6C5" w:rsidR="00444B2A" w:rsidRDefault="0A708DB7" w:rsidP="00444B2A">
            <w:r>
              <w:t xml:space="preserve">2D shapes can be identified in the features of 3D objects. </w:t>
            </w:r>
          </w:p>
        </w:tc>
        <w:tc>
          <w:tcPr>
            <w:tcW w:w="6237" w:type="dxa"/>
          </w:tcPr>
          <w:p w14:paraId="7FC3177E" w14:textId="04C69B1D" w:rsidR="613FBA97" w:rsidRDefault="613FBA97" w:rsidP="0A389011">
            <w:r w:rsidRPr="0A389011">
              <w:rPr>
                <w:b/>
                <w:bCs/>
              </w:rPr>
              <w:t>Representing whole numbers</w:t>
            </w:r>
          </w:p>
          <w:p w14:paraId="2F629D4A" w14:textId="7CE0643D" w:rsidR="00444B2A" w:rsidRDefault="48A44729" w:rsidP="00D50C71">
            <w:pPr>
              <w:pStyle w:val="ListBullet"/>
            </w:pPr>
            <w:r>
              <w:t>Use the counting sequence of ones flexibly</w:t>
            </w:r>
          </w:p>
          <w:p w14:paraId="0283A5E8" w14:textId="5FEBDD25" w:rsidR="00444B2A" w:rsidRDefault="01338A07" w:rsidP="00D50C71">
            <w:pPr>
              <w:pStyle w:val="ListBullet"/>
            </w:pPr>
            <w:r>
              <w:t xml:space="preserve">Recognise number patterns </w:t>
            </w:r>
          </w:p>
          <w:p w14:paraId="45739399" w14:textId="4772687A" w:rsidR="5E4CC8C6" w:rsidRDefault="5E4CC8C6" w:rsidP="1943B9D0">
            <w:pPr>
              <w:pStyle w:val="ListBullet"/>
              <w:numPr>
                <w:ilvl w:val="0"/>
                <w:numId w:val="0"/>
              </w:numPr>
              <w:rPr>
                <w:b/>
                <w:bCs/>
              </w:rPr>
            </w:pPr>
            <w:r w:rsidRPr="1943B9D0">
              <w:rPr>
                <w:b/>
                <w:bCs/>
              </w:rPr>
              <w:t>Two-dimensional spatial structure</w:t>
            </w:r>
          </w:p>
          <w:p w14:paraId="4A72885C" w14:textId="66D22372" w:rsidR="5E4CC8C6" w:rsidRDefault="5E4CC8C6" w:rsidP="1943B9D0">
            <w:pPr>
              <w:pStyle w:val="ListBullet"/>
            </w:pPr>
            <w:r>
              <w:t xml:space="preserve">2D shapes: Sort, describe and name familiar shapes </w:t>
            </w:r>
          </w:p>
          <w:p w14:paraId="69E210C0" w14:textId="6D424FCF" w:rsidR="5E4CC8C6" w:rsidRDefault="5E4CC8C6" w:rsidP="1943B9D0">
            <w:pPr>
              <w:pStyle w:val="ListBullet"/>
            </w:pPr>
            <w:r>
              <w:t>2D shapes: Represent shapes</w:t>
            </w:r>
          </w:p>
          <w:p w14:paraId="4FCDD8F0" w14:textId="0B1EF4F4" w:rsidR="00444B2A" w:rsidRDefault="46AA53C5" w:rsidP="0A389011">
            <w:pPr>
              <w:pStyle w:val="ListBullet"/>
              <w:numPr>
                <w:ilvl w:val="0"/>
                <w:numId w:val="0"/>
              </w:numPr>
              <w:rPr>
                <w:b/>
                <w:bCs/>
              </w:rPr>
            </w:pPr>
            <w:r w:rsidRPr="0A389011">
              <w:rPr>
                <w:b/>
                <w:bCs/>
              </w:rPr>
              <w:t>T</w:t>
            </w:r>
            <w:r w:rsidR="54FAFA80" w:rsidRPr="0A389011">
              <w:rPr>
                <w:b/>
                <w:bCs/>
              </w:rPr>
              <w:t>hree</w:t>
            </w:r>
            <w:r w:rsidRPr="0A389011">
              <w:rPr>
                <w:b/>
                <w:bCs/>
              </w:rPr>
              <w:t>-dimensional spatial structure</w:t>
            </w:r>
          </w:p>
          <w:p w14:paraId="7BB9FC64" w14:textId="22CE2E5F" w:rsidR="00444B2A" w:rsidRDefault="22E5AFEB" w:rsidP="00D50C71">
            <w:pPr>
              <w:pStyle w:val="ListBullet"/>
            </w:pPr>
            <w:r>
              <w:t xml:space="preserve">3D objects: Explore familiar three-dimensional objects </w:t>
            </w:r>
          </w:p>
          <w:p w14:paraId="453C3812" w14:textId="13E48A9D" w:rsidR="00444B2A" w:rsidRDefault="22E5AFEB" w:rsidP="00D50C71">
            <w:pPr>
              <w:pStyle w:val="ListBullet"/>
            </w:pPr>
            <w:r>
              <w:lastRenderedPageBreak/>
              <w:t xml:space="preserve">Volume: Compare volume by building </w:t>
            </w:r>
          </w:p>
        </w:tc>
        <w:tc>
          <w:tcPr>
            <w:tcW w:w="4536" w:type="dxa"/>
          </w:tcPr>
          <w:p w14:paraId="164BFAFF" w14:textId="4DED9F71" w:rsidR="00B562E8" w:rsidRPr="00B3718B" w:rsidRDefault="00000000" w:rsidP="005744F3">
            <w:pPr>
              <w:pStyle w:val="ListBullet"/>
            </w:pPr>
            <w:hyperlink w:anchor="_Resource_2:_Modified">
              <w:r w:rsidR="5F30F31E" w:rsidRPr="1943B9D0">
                <w:rPr>
                  <w:rStyle w:val="Hyperlink"/>
                </w:rPr>
                <w:t>Resource 2: Modified T-shirt sort</w:t>
              </w:r>
            </w:hyperlink>
          </w:p>
          <w:p w14:paraId="5A203847" w14:textId="65854F4D" w:rsidR="00B562E8" w:rsidRDefault="00000000" w:rsidP="00B562E8">
            <w:pPr>
              <w:pStyle w:val="ListBullet"/>
            </w:pPr>
            <w:hyperlink w:anchor="_Resource_6:_T-Shirt">
              <w:r w:rsidR="074FC89C" w:rsidRPr="1943B9D0">
                <w:rPr>
                  <w:rStyle w:val="Hyperlink"/>
                </w:rPr>
                <w:t>Resource</w:t>
              </w:r>
              <w:r w:rsidR="0E244905" w:rsidRPr="1943B9D0">
                <w:rPr>
                  <w:rStyle w:val="Hyperlink"/>
                </w:rPr>
                <w:t xml:space="preserve"> 6: T-shirt sort 3</w:t>
              </w:r>
              <w:r w:rsidR="06EC8AB5" w:rsidRPr="1943B9D0">
                <w:rPr>
                  <w:rStyle w:val="Hyperlink"/>
                </w:rPr>
                <w:t xml:space="preserve"> and 3A</w:t>
              </w:r>
            </w:hyperlink>
          </w:p>
          <w:p w14:paraId="3DBFCBCE" w14:textId="6F9983AC" w:rsidR="00811057" w:rsidRDefault="00811057" w:rsidP="005744F3">
            <w:pPr>
              <w:pStyle w:val="ListBullet"/>
            </w:pPr>
            <w:r>
              <w:t xml:space="preserve">Digital device </w:t>
            </w:r>
          </w:p>
          <w:p w14:paraId="0813391F" w14:textId="5E4F8416" w:rsidR="00C03808" w:rsidRDefault="00C03808" w:rsidP="005744F3">
            <w:pPr>
              <w:pStyle w:val="ListBullet"/>
            </w:pPr>
            <w:r>
              <w:t>Geoboard</w:t>
            </w:r>
          </w:p>
          <w:p w14:paraId="638BAA13" w14:textId="627BAD9A" w:rsidR="00444B2A" w:rsidRDefault="7B21E08D" w:rsidP="005744F3">
            <w:pPr>
              <w:pStyle w:val="ListBullet"/>
            </w:pPr>
            <w:r>
              <w:t>String and pegs</w:t>
            </w:r>
          </w:p>
          <w:p w14:paraId="7BC70FAC" w14:textId="77777777" w:rsidR="00811057" w:rsidRDefault="00811057" w:rsidP="00811057">
            <w:pPr>
              <w:pStyle w:val="ListBullet"/>
            </w:pPr>
            <w:r>
              <w:t>Modelling clay</w:t>
            </w:r>
          </w:p>
          <w:p w14:paraId="38F85293" w14:textId="14962E91" w:rsidR="00444B2A" w:rsidRDefault="60434F51" w:rsidP="005744F3">
            <w:pPr>
              <w:pStyle w:val="ListBullet"/>
            </w:pPr>
            <w:r>
              <w:t>Variety of real-life 3D objects</w:t>
            </w:r>
          </w:p>
          <w:p w14:paraId="211BDCE7" w14:textId="7B325127" w:rsidR="00444B2A" w:rsidRDefault="60434F51" w:rsidP="00811057">
            <w:pPr>
              <w:pStyle w:val="ListBullet"/>
            </w:pPr>
            <w:r>
              <w:t>Writing materials</w:t>
            </w:r>
          </w:p>
        </w:tc>
      </w:tr>
      <w:tr w:rsidR="00444B2A" w14:paraId="3C0FB3AF" w14:textId="77777777" w:rsidTr="003B7EA7">
        <w:trPr>
          <w:cnfStyle w:val="000000010000" w:firstRow="0" w:lastRow="0" w:firstColumn="0" w:lastColumn="0" w:oddVBand="0" w:evenVBand="0" w:oddHBand="0" w:evenHBand="1" w:firstRowFirstColumn="0" w:firstRowLastColumn="0" w:lastRowFirstColumn="0" w:lastRowLastColumn="0"/>
        </w:trPr>
        <w:tc>
          <w:tcPr>
            <w:tcW w:w="3823" w:type="dxa"/>
          </w:tcPr>
          <w:p w14:paraId="37F40277" w14:textId="0B23B336" w:rsidR="00444B2A" w:rsidRPr="00444B2A" w:rsidRDefault="00000000" w:rsidP="00444B2A">
            <w:pPr>
              <w:rPr>
                <w:b/>
                <w:bCs/>
              </w:rPr>
            </w:pPr>
            <w:hyperlink w:anchor="_Lesson_4:_Understanding" w:history="1">
              <w:r w:rsidR="2DD450BB" w:rsidRPr="00D2568C">
                <w:rPr>
                  <w:rStyle w:val="Hyperlink"/>
                  <w:b/>
                  <w:bCs/>
                </w:rPr>
                <w:t xml:space="preserve">Lesson 4: </w:t>
              </w:r>
              <w:r w:rsidR="4AC3A780" w:rsidRPr="00D2568C">
                <w:rPr>
                  <w:rStyle w:val="Hyperlink"/>
                  <w:b/>
                  <w:bCs/>
                </w:rPr>
                <w:t>Understanding volume</w:t>
              </w:r>
            </w:hyperlink>
          </w:p>
          <w:p w14:paraId="270F5B6F" w14:textId="3CCA6426" w:rsidR="00444B2A" w:rsidRDefault="29D68F36" w:rsidP="00444B2A">
            <w:r>
              <w:t>60</w:t>
            </w:r>
            <w:r w:rsidR="1FEDDE9E">
              <w:t xml:space="preserve"> minutes</w:t>
            </w:r>
          </w:p>
          <w:p w14:paraId="133380C0" w14:textId="507D2F8E" w:rsidR="00444B2A" w:rsidRDefault="4A385BD5" w:rsidP="00444B2A">
            <w:r w:rsidRPr="3C5A2030">
              <w:rPr>
                <w:rFonts w:eastAsia="Arial"/>
                <w:color w:val="000000" w:themeColor="text1"/>
              </w:rPr>
              <w:t>Volume is the amount of space an object occupies.</w:t>
            </w:r>
            <w:r w:rsidRPr="3C5A2030">
              <w:rPr>
                <w:rFonts w:eastAsia="Arial"/>
              </w:rPr>
              <w:t xml:space="preserve"> </w:t>
            </w:r>
          </w:p>
        </w:tc>
        <w:tc>
          <w:tcPr>
            <w:tcW w:w="6237" w:type="dxa"/>
          </w:tcPr>
          <w:p w14:paraId="3E8B8612" w14:textId="6E6810D8" w:rsidR="21D2F0B2" w:rsidRDefault="21D2F0B2" w:rsidP="0A389011">
            <w:r w:rsidRPr="0A389011">
              <w:rPr>
                <w:b/>
                <w:bCs/>
              </w:rPr>
              <w:t xml:space="preserve">Representing whole numbers </w:t>
            </w:r>
          </w:p>
          <w:p w14:paraId="47E972E0" w14:textId="3DA7E5F2" w:rsidR="7A6D5A0A" w:rsidRDefault="1AB12371" w:rsidP="0A389011">
            <w:pPr>
              <w:pStyle w:val="ListBullet"/>
            </w:pPr>
            <w:r>
              <w:t>Use the counting sequence of ones flexibly</w:t>
            </w:r>
          </w:p>
          <w:p w14:paraId="655B191D" w14:textId="6D2D3C51" w:rsidR="302822B7" w:rsidRDefault="16774B2F" w:rsidP="0A389011">
            <w:pPr>
              <w:pStyle w:val="ListBullet"/>
            </w:pPr>
            <w:r>
              <w:t>Connect counting and numerals to quantities</w:t>
            </w:r>
          </w:p>
          <w:p w14:paraId="78DD781B" w14:textId="10E11E4F" w:rsidR="5E0645FA" w:rsidRDefault="5E0645FA" w:rsidP="0A389011">
            <w:pPr>
              <w:rPr>
                <w:b/>
                <w:bCs/>
              </w:rPr>
            </w:pPr>
            <w:r w:rsidRPr="0A389011">
              <w:rPr>
                <w:b/>
                <w:bCs/>
              </w:rPr>
              <w:t>T</w:t>
            </w:r>
            <w:r w:rsidR="683CDB9E" w:rsidRPr="0A389011">
              <w:rPr>
                <w:b/>
                <w:bCs/>
              </w:rPr>
              <w:t>hree</w:t>
            </w:r>
            <w:r w:rsidRPr="0A389011">
              <w:rPr>
                <w:b/>
                <w:bCs/>
              </w:rPr>
              <w:t>-dimensional spatial structure</w:t>
            </w:r>
          </w:p>
          <w:p w14:paraId="5B51E1B2" w14:textId="7B6FF399" w:rsidR="00444B2A" w:rsidRDefault="1BCC8952" w:rsidP="00D50C71">
            <w:pPr>
              <w:pStyle w:val="ListBullet"/>
            </w:pPr>
            <w:r>
              <w:t>Volume: Compare volume by building</w:t>
            </w:r>
          </w:p>
        </w:tc>
        <w:tc>
          <w:tcPr>
            <w:tcW w:w="4536" w:type="dxa"/>
          </w:tcPr>
          <w:p w14:paraId="6F4C4EE4" w14:textId="424DEBD0" w:rsidR="00B562E8" w:rsidRDefault="00000000" w:rsidP="00B562E8">
            <w:pPr>
              <w:pStyle w:val="ListBullet"/>
            </w:pPr>
            <w:hyperlink w:anchor="_Resource_7:_Handfuls">
              <w:r w:rsidR="074FC89C" w:rsidRPr="1943B9D0">
                <w:rPr>
                  <w:rStyle w:val="Hyperlink"/>
                </w:rPr>
                <w:t>Resource</w:t>
              </w:r>
              <w:r w:rsidR="6B4781F7" w:rsidRPr="1943B9D0">
                <w:rPr>
                  <w:rStyle w:val="Hyperlink"/>
                </w:rPr>
                <w:t xml:space="preserve"> </w:t>
              </w:r>
              <w:r w:rsidR="13DCBAD5" w:rsidRPr="1943B9D0">
                <w:rPr>
                  <w:rStyle w:val="Hyperlink"/>
                </w:rPr>
                <w:t>7</w:t>
              </w:r>
              <w:r w:rsidR="6B4781F7" w:rsidRPr="1943B9D0">
                <w:rPr>
                  <w:rStyle w:val="Hyperlink"/>
                </w:rPr>
                <w:t>: Handfuls game</w:t>
              </w:r>
            </w:hyperlink>
          </w:p>
          <w:p w14:paraId="3A333A32" w14:textId="5C154091" w:rsidR="00444B2A" w:rsidRPr="005315EC" w:rsidRDefault="00000000" w:rsidP="005744F3">
            <w:pPr>
              <w:pStyle w:val="ListBullet"/>
            </w:pPr>
            <w:hyperlink w:anchor="_Resource_8:_Double">
              <w:r w:rsidR="6B4781F7" w:rsidRPr="1943B9D0">
                <w:rPr>
                  <w:rStyle w:val="Hyperlink"/>
                </w:rPr>
                <w:t xml:space="preserve">Resource </w:t>
              </w:r>
              <w:r w:rsidR="65108A6E" w:rsidRPr="1943B9D0">
                <w:rPr>
                  <w:rStyle w:val="Hyperlink"/>
                </w:rPr>
                <w:t>8</w:t>
              </w:r>
              <w:r w:rsidR="6B4781F7" w:rsidRPr="1943B9D0">
                <w:rPr>
                  <w:rStyle w:val="Hyperlink"/>
                </w:rPr>
                <w:t>: Double ten-frame</w:t>
              </w:r>
            </w:hyperlink>
          </w:p>
          <w:p w14:paraId="76342DC5" w14:textId="3EB85CAA" w:rsidR="00444B2A" w:rsidRPr="005315EC" w:rsidRDefault="00000000" w:rsidP="005744F3">
            <w:pPr>
              <w:pStyle w:val="ListBullet"/>
            </w:pPr>
            <w:hyperlink w:anchor="_Resource_9:_Two">
              <w:r w:rsidR="6B4781F7" w:rsidRPr="1943B9D0">
                <w:rPr>
                  <w:rStyle w:val="Hyperlink"/>
                </w:rPr>
                <w:t xml:space="preserve">Resource </w:t>
              </w:r>
              <w:r w:rsidR="35AF4801" w:rsidRPr="1943B9D0">
                <w:rPr>
                  <w:rStyle w:val="Hyperlink"/>
                </w:rPr>
                <w:t>9</w:t>
              </w:r>
              <w:r w:rsidR="6B4781F7" w:rsidRPr="1943B9D0">
                <w:rPr>
                  <w:rStyle w:val="Hyperlink"/>
                </w:rPr>
                <w:t>: Two handfuls</w:t>
              </w:r>
            </w:hyperlink>
          </w:p>
          <w:p w14:paraId="48702B77" w14:textId="711D1377" w:rsidR="00444B2A" w:rsidRPr="005315EC" w:rsidRDefault="00000000" w:rsidP="005744F3">
            <w:pPr>
              <w:pStyle w:val="ListBullet"/>
            </w:pPr>
            <w:hyperlink w:anchor="_Resource_10:_30">
              <w:r w:rsidR="6B4781F7" w:rsidRPr="1943B9D0">
                <w:rPr>
                  <w:rStyle w:val="Hyperlink"/>
                </w:rPr>
                <w:t>Resource 1</w:t>
              </w:r>
              <w:r w:rsidR="27749950" w:rsidRPr="1943B9D0">
                <w:rPr>
                  <w:rStyle w:val="Hyperlink"/>
                </w:rPr>
                <w:t>0</w:t>
              </w:r>
              <w:r w:rsidR="6B4781F7" w:rsidRPr="1943B9D0">
                <w:rPr>
                  <w:rStyle w:val="Hyperlink"/>
                </w:rPr>
                <w:t>: 30 or bust!</w:t>
              </w:r>
            </w:hyperlink>
          </w:p>
          <w:p w14:paraId="7322C07F" w14:textId="7EFE3E27" w:rsidR="00444B2A" w:rsidRPr="00F43E8C" w:rsidRDefault="00000000" w:rsidP="005744F3">
            <w:pPr>
              <w:pStyle w:val="ListBullet"/>
            </w:pPr>
            <w:hyperlink w:anchor="_Resource_11:_Volume">
              <w:r w:rsidR="17F3F78A" w:rsidRPr="1943B9D0">
                <w:rPr>
                  <w:rStyle w:val="Hyperlink"/>
                </w:rPr>
                <w:t>Resource 11: Volume in our world</w:t>
              </w:r>
            </w:hyperlink>
          </w:p>
          <w:p w14:paraId="5BD56AB7" w14:textId="77777777" w:rsidR="00811057" w:rsidRDefault="00811057" w:rsidP="00811057">
            <w:pPr>
              <w:pStyle w:val="ListBullet"/>
            </w:pPr>
            <w:r>
              <w:t>Balloons</w:t>
            </w:r>
          </w:p>
          <w:p w14:paraId="2710F6A6" w14:textId="2FEE17D2" w:rsidR="00444B2A" w:rsidRDefault="6B4781F7" w:rsidP="005744F3">
            <w:pPr>
              <w:pStyle w:val="ListBullet"/>
            </w:pPr>
            <w:r>
              <w:t>Counters</w:t>
            </w:r>
          </w:p>
          <w:p w14:paraId="59BC158C" w14:textId="77777777" w:rsidR="00811057" w:rsidRDefault="00811057" w:rsidP="00811057">
            <w:pPr>
              <w:pStyle w:val="ListBullet"/>
            </w:pPr>
            <w:r>
              <w:t>Interlocking cubes</w:t>
            </w:r>
          </w:p>
          <w:p w14:paraId="551E9364" w14:textId="266EE030" w:rsidR="00444B2A" w:rsidRDefault="0720F707" w:rsidP="005744F3">
            <w:pPr>
              <w:pStyle w:val="ListBullet"/>
            </w:pPr>
            <w:r>
              <w:t xml:space="preserve">Small and large common </w:t>
            </w:r>
            <w:r w:rsidR="6B4781F7">
              <w:t>3D objects</w:t>
            </w:r>
          </w:p>
          <w:p w14:paraId="6299A9B0" w14:textId="1ED8F501" w:rsidR="00444B2A" w:rsidRDefault="372F95FB" w:rsidP="00B562E8">
            <w:pPr>
              <w:pStyle w:val="ListBullet"/>
            </w:pPr>
            <w:r>
              <w:t>String, wool</w:t>
            </w:r>
            <w:r w:rsidR="29576D8C">
              <w:t>,</w:t>
            </w:r>
            <w:r>
              <w:t xml:space="preserve"> or chalk</w:t>
            </w:r>
          </w:p>
        </w:tc>
      </w:tr>
      <w:tr w:rsidR="00444B2A" w14:paraId="2F09CD7E" w14:textId="77777777" w:rsidTr="003B7EA7">
        <w:trPr>
          <w:cnfStyle w:val="000000100000" w:firstRow="0" w:lastRow="0" w:firstColumn="0" w:lastColumn="0" w:oddVBand="0" w:evenVBand="0" w:oddHBand="1" w:evenHBand="0" w:firstRowFirstColumn="0" w:firstRowLastColumn="0" w:lastRowFirstColumn="0" w:lastRowLastColumn="0"/>
        </w:trPr>
        <w:tc>
          <w:tcPr>
            <w:tcW w:w="3823" w:type="dxa"/>
          </w:tcPr>
          <w:p w14:paraId="416D05E2" w14:textId="149853C5" w:rsidR="00444B2A" w:rsidRPr="00444B2A" w:rsidRDefault="00000000" w:rsidP="00444B2A">
            <w:pPr>
              <w:rPr>
                <w:b/>
                <w:bCs/>
              </w:rPr>
            </w:pPr>
            <w:hyperlink w:anchor="_Lesson_5:_Different" w:history="1">
              <w:r w:rsidR="2DD450BB" w:rsidRPr="00F43E8C">
                <w:rPr>
                  <w:rStyle w:val="Hyperlink"/>
                  <w:b/>
                  <w:bCs/>
                </w:rPr>
                <w:t xml:space="preserve">Lesson 5: </w:t>
              </w:r>
              <w:r w:rsidR="728F5244" w:rsidRPr="00F43E8C">
                <w:rPr>
                  <w:rStyle w:val="Hyperlink"/>
                  <w:b/>
                  <w:bCs/>
                </w:rPr>
                <w:t xml:space="preserve">Different objects, </w:t>
              </w:r>
              <w:r w:rsidR="00F43E8C">
                <w:rPr>
                  <w:rStyle w:val="Hyperlink"/>
                  <w:b/>
                  <w:bCs/>
                </w:rPr>
                <w:t>same</w:t>
              </w:r>
              <w:r w:rsidR="728F5244" w:rsidRPr="00F43E8C">
                <w:rPr>
                  <w:rStyle w:val="Hyperlink"/>
                  <w:b/>
                  <w:bCs/>
                </w:rPr>
                <w:t xml:space="preserve"> volume</w:t>
              </w:r>
            </w:hyperlink>
          </w:p>
          <w:p w14:paraId="0E87899E" w14:textId="60E6A7AA" w:rsidR="00444B2A" w:rsidRDefault="36A3BBFE" w:rsidP="00444B2A">
            <w:r>
              <w:t xml:space="preserve">50 </w:t>
            </w:r>
            <w:r w:rsidR="1FEDDE9E">
              <w:t>minutes</w:t>
            </w:r>
          </w:p>
          <w:p w14:paraId="00B73610" w14:textId="4F7EEF17" w:rsidR="00444B2A" w:rsidRDefault="679AF044" w:rsidP="00444B2A">
            <w:r w:rsidRPr="3C5A2030">
              <w:rPr>
                <w:rFonts w:eastAsia="Arial"/>
                <w:color w:val="000000" w:themeColor="text1"/>
              </w:rPr>
              <w:t xml:space="preserve">Objects that appear different may </w:t>
            </w:r>
            <w:r w:rsidRPr="3C5A2030">
              <w:rPr>
                <w:rFonts w:eastAsia="Arial"/>
                <w:color w:val="000000" w:themeColor="text1"/>
              </w:rPr>
              <w:lastRenderedPageBreak/>
              <w:t>have the same volume.</w:t>
            </w:r>
            <w:r w:rsidRPr="3C5A2030">
              <w:rPr>
                <w:rFonts w:eastAsia="Arial"/>
              </w:rPr>
              <w:t xml:space="preserve"> </w:t>
            </w:r>
          </w:p>
        </w:tc>
        <w:tc>
          <w:tcPr>
            <w:tcW w:w="6237" w:type="dxa"/>
          </w:tcPr>
          <w:p w14:paraId="6E4A2541" w14:textId="27547B91" w:rsidR="75264E9E" w:rsidRDefault="75264E9E" w:rsidP="0A389011">
            <w:pPr>
              <w:rPr>
                <w:b/>
                <w:bCs/>
              </w:rPr>
            </w:pPr>
            <w:r w:rsidRPr="0A389011">
              <w:rPr>
                <w:b/>
                <w:bCs/>
              </w:rPr>
              <w:lastRenderedPageBreak/>
              <w:t>Representing whole numbers</w:t>
            </w:r>
          </w:p>
          <w:p w14:paraId="24FD8895" w14:textId="6F152C5C" w:rsidR="2E6B08D7" w:rsidRDefault="66D0E8F1" w:rsidP="0A389011">
            <w:pPr>
              <w:pStyle w:val="ListBullet"/>
              <w:rPr>
                <w:b/>
                <w:bCs/>
              </w:rPr>
            </w:pPr>
            <w:r>
              <w:t>Connect counting and numerals to quantities</w:t>
            </w:r>
          </w:p>
          <w:p w14:paraId="00321F28" w14:textId="1A53B897" w:rsidR="1F72E150" w:rsidRDefault="1F72E150" w:rsidP="0A389011">
            <w:pPr>
              <w:rPr>
                <w:b/>
                <w:bCs/>
              </w:rPr>
            </w:pPr>
            <w:r w:rsidRPr="0A389011">
              <w:rPr>
                <w:b/>
                <w:bCs/>
              </w:rPr>
              <w:t>T</w:t>
            </w:r>
            <w:r w:rsidR="409667BF" w:rsidRPr="0A389011">
              <w:rPr>
                <w:b/>
                <w:bCs/>
              </w:rPr>
              <w:t>hree</w:t>
            </w:r>
            <w:r w:rsidRPr="0A389011">
              <w:rPr>
                <w:b/>
                <w:bCs/>
              </w:rPr>
              <w:t>-dimensional spatial structure</w:t>
            </w:r>
          </w:p>
          <w:p w14:paraId="2B864E63" w14:textId="10B7A52D" w:rsidR="00444B2A" w:rsidRDefault="0B2D40E0" w:rsidP="00D50C71">
            <w:pPr>
              <w:pStyle w:val="ListBullet"/>
            </w:pPr>
            <w:r>
              <w:t>Volume: Compare volume by building</w:t>
            </w:r>
          </w:p>
        </w:tc>
        <w:tc>
          <w:tcPr>
            <w:tcW w:w="4536" w:type="dxa"/>
          </w:tcPr>
          <w:p w14:paraId="79B11A7E" w14:textId="47133118" w:rsidR="00811057" w:rsidRDefault="00811057" w:rsidP="00B562E8">
            <w:pPr>
              <w:pStyle w:val="ListBullet"/>
            </w:pPr>
            <w:r>
              <w:t xml:space="preserve">2 large </w:t>
            </w:r>
            <w:r w:rsidR="0042641B">
              <w:t xml:space="preserve">equal sized </w:t>
            </w:r>
            <w:r>
              <w:t>dice or cubes</w:t>
            </w:r>
          </w:p>
          <w:p w14:paraId="310C8D7D" w14:textId="77777777" w:rsidR="0042641B" w:rsidRDefault="0042641B" w:rsidP="00B562E8">
            <w:pPr>
              <w:pStyle w:val="ListBullet"/>
            </w:pPr>
            <w:r>
              <w:t>2 different sized water bottles</w:t>
            </w:r>
          </w:p>
          <w:p w14:paraId="27381EFE" w14:textId="60356BF9" w:rsidR="00444B2A" w:rsidRDefault="0042641B" w:rsidP="0042641B">
            <w:pPr>
              <w:pStyle w:val="ListBullet"/>
            </w:pPr>
            <w:r>
              <w:t>Interlocking c</w:t>
            </w:r>
            <w:r w:rsidR="1E7ABEE0">
              <w:t>ubes</w:t>
            </w:r>
          </w:p>
        </w:tc>
      </w:tr>
      <w:tr w:rsidR="00444B2A" w14:paraId="7935606F" w14:textId="77777777" w:rsidTr="003B7EA7">
        <w:trPr>
          <w:cnfStyle w:val="000000010000" w:firstRow="0" w:lastRow="0" w:firstColumn="0" w:lastColumn="0" w:oddVBand="0" w:evenVBand="0" w:oddHBand="0" w:evenHBand="1" w:firstRowFirstColumn="0" w:firstRowLastColumn="0" w:lastRowFirstColumn="0" w:lastRowLastColumn="0"/>
        </w:trPr>
        <w:tc>
          <w:tcPr>
            <w:tcW w:w="3823" w:type="dxa"/>
          </w:tcPr>
          <w:p w14:paraId="261D1EBC" w14:textId="7D7BA7D9" w:rsidR="00444B2A" w:rsidRPr="00EA189A" w:rsidRDefault="00EA189A" w:rsidP="00444B2A">
            <w:pPr>
              <w:rPr>
                <w:rStyle w:val="Hyperlink"/>
                <w:b/>
                <w:bCs/>
              </w:rPr>
            </w:pPr>
            <w:r>
              <w:rPr>
                <w:b/>
                <w:bCs/>
              </w:rPr>
              <w:fldChar w:fldCharType="begin"/>
            </w:r>
            <w:r>
              <w:rPr>
                <w:b/>
                <w:bCs/>
              </w:rPr>
              <w:instrText xml:space="preserve"> HYPERLINK  \l "_Lesson_6:_Packing" </w:instrText>
            </w:r>
            <w:r>
              <w:rPr>
                <w:b/>
                <w:bCs/>
              </w:rPr>
            </w:r>
            <w:r>
              <w:rPr>
                <w:b/>
                <w:bCs/>
              </w:rPr>
              <w:fldChar w:fldCharType="separate"/>
            </w:r>
            <w:r w:rsidR="2DD450BB" w:rsidRPr="00EA189A">
              <w:rPr>
                <w:rStyle w:val="Hyperlink"/>
                <w:b/>
                <w:bCs/>
              </w:rPr>
              <w:t xml:space="preserve">Lesson 6: </w:t>
            </w:r>
            <w:r w:rsidR="75AF66A9" w:rsidRPr="00EA189A">
              <w:rPr>
                <w:rStyle w:val="Hyperlink"/>
                <w:b/>
                <w:bCs/>
              </w:rPr>
              <w:t xml:space="preserve">Packing in </w:t>
            </w:r>
            <w:proofErr w:type="gramStart"/>
            <w:r w:rsidR="75AF66A9" w:rsidRPr="00EA189A">
              <w:rPr>
                <w:rStyle w:val="Hyperlink"/>
                <w:b/>
                <w:bCs/>
              </w:rPr>
              <w:t>layers</w:t>
            </w:r>
            <w:proofErr w:type="gramEnd"/>
          </w:p>
          <w:p w14:paraId="4630E278" w14:textId="74612BD5" w:rsidR="00444B2A" w:rsidRDefault="00EA189A" w:rsidP="00444B2A">
            <w:r>
              <w:rPr>
                <w:b/>
                <w:bCs/>
              </w:rPr>
              <w:fldChar w:fldCharType="end"/>
            </w:r>
            <w:r w:rsidR="65C53ECA">
              <w:t xml:space="preserve">65 </w:t>
            </w:r>
            <w:r w:rsidR="1FEDDE9E">
              <w:t>minutes</w:t>
            </w:r>
          </w:p>
          <w:p w14:paraId="5C6CFD11" w14:textId="6C70AC80" w:rsidR="00444B2A" w:rsidRDefault="292F6EA4" w:rsidP="00444B2A">
            <w:r w:rsidRPr="3C5A2030">
              <w:rPr>
                <w:rFonts w:eastAsia="Arial"/>
                <w:color w:val="000000" w:themeColor="text1"/>
              </w:rPr>
              <w:t xml:space="preserve">Internal volume can be explored by packing and stacking with no gaps. </w:t>
            </w:r>
          </w:p>
        </w:tc>
        <w:tc>
          <w:tcPr>
            <w:tcW w:w="6237" w:type="dxa"/>
          </w:tcPr>
          <w:p w14:paraId="0188F55F" w14:textId="18DD3361" w:rsidR="0EADB02D" w:rsidRDefault="0EADB02D" w:rsidP="0A389011">
            <w:r w:rsidRPr="0A389011">
              <w:rPr>
                <w:b/>
                <w:bCs/>
              </w:rPr>
              <w:t>Representing whole numbers</w:t>
            </w:r>
          </w:p>
          <w:p w14:paraId="614CB740" w14:textId="7908BE64" w:rsidR="0998310E" w:rsidRDefault="0715DB34" w:rsidP="0A389011">
            <w:pPr>
              <w:pStyle w:val="ListBullet"/>
            </w:pPr>
            <w:r>
              <w:t>Use the counting sequence of ones flexibly</w:t>
            </w:r>
          </w:p>
          <w:p w14:paraId="670B30EA" w14:textId="5F7CFE55" w:rsidR="0998310E" w:rsidRDefault="0715DB34" w:rsidP="0A389011">
            <w:pPr>
              <w:pStyle w:val="ListBullet"/>
            </w:pPr>
            <w:r>
              <w:t>Connect counting and numerals to quantities</w:t>
            </w:r>
          </w:p>
          <w:p w14:paraId="2CCF294A" w14:textId="5935F465" w:rsidR="042772CE" w:rsidRDefault="042772CE" w:rsidP="0A389011">
            <w:pPr>
              <w:rPr>
                <w:b/>
                <w:bCs/>
              </w:rPr>
            </w:pPr>
            <w:r w:rsidRPr="0A389011">
              <w:rPr>
                <w:b/>
                <w:bCs/>
              </w:rPr>
              <w:t>T</w:t>
            </w:r>
            <w:r w:rsidR="6AD6BA2F" w:rsidRPr="0A389011">
              <w:rPr>
                <w:b/>
                <w:bCs/>
              </w:rPr>
              <w:t>hree</w:t>
            </w:r>
            <w:r w:rsidRPr="0A389011">
              <w:rPr>
                <w:b/>
                <w:bCs/>
              </w:rPr>
              <w:t>-dimensional spatial structure</w:t>
            </w:r>
          </w:p>
          <w:p w14:paraId="2D528E7A" w14:textId="01660B60" w:rsidR="00444B2A" w:rsidRDefault="5F282158" w:rsidP="00D50C71">
            <w:pPr>
              <w:pStyle w:val="ListBullet"/>
            </w:pPr>
            <w:r>
              <w:t>Volume: Compare internal volume by filling and packing</w:t>
            </w:r>
          </w:p>
        </w:tc>
        <w:tc>
          <w:tcPr>
            <w:tcW w:w="4536" w:type="dxa"/>
          </w:tcPr>
          <w:p w14:paraId="5330B3BD" w14:textId="2BA3E7FA" w:rsidR="00B562E8" w:rsidRDefault="00000000" w:rsidP="00B562E8">
            <w:pPr>
              <w:pStyle w:val="ListBullet"/>
            </w:pPr>
            <w:hyperlink w:anchor="_Resource_12:_Facts">
              <w:r w:rsidR="074FC89C" w:rsidRPr="1943B9D0">
                <w:rPr>
                  <w:rStyle w:val="Hyperlink"/>
                </w:rPr>
                <w:t>Resource</w:t>
              </w:r>
              <w:r w:rsidR="3D5A2FE6" w:rsidRPr="1943B9D0">
                <w:rPr>
                  <w:rStyle w:val="Hyperlink"/>
                </w:rPr>
                <w:t xml:space="preserve"> 1</w:t>
              </w:r>
              <w:r w:rsidR="5C427236" w:rsidRPr="1943B9D0">
                <w:rPr>
                  <w:rStyle w:val="Hyperlink"/>
                </w:rPr>
                <w:t>2</w:t>
              </w:r>
              <w:r w:rsidR="3D5A2FE6" w:rsidRPr="1943B9D0">
                <w:rPr>
                  <w:rStyle w:val="Hyperlink"/>
                </w:rPr>
                <w:t>: Facts about numbers</w:t>
              </w:r>
            </w:hyperlink>
          </w:p>
          <w:p w14:paraId="08046FCC" w14:textId="36FDC1B6" w:rsidR="06EEFB24" w:rsidRPr="00F43E8C" w:rsidRDefault="00000000" w:rsidP="005744F3">
            <w:pPr>
              <w:pStyle w:val="ListBullet"/>
            </w:pPr>
            <w:hyperlink w:anchor="_Resource_13:_Cargo">
              <w:r w:rsidR="3D6D0CA7" w:rsidRPr="1943B9D0">
                <w:rPr>
                  <w:rStyle w:val="Hyperlink"/>
                </w:rPr>
                <w:t>Resource 1</w:t>
              </w:r>
              <w:r w:rsidR="4B03C31A" w:rsidRPr="1943B9D0">
                <w:rPr>
                  <w:rStyle w:val="Hyperlink"/>
                </w:rPr>
                <w:t>3</w:t>
              </w:r>
              <w:r w:rsidR="3D6D0CA7" w:rsidRPr="1943B9D0">
                <w:rPr>
                  <w:rStyle w:val="Hyperlink"/>
                </w:rPr>
                <w:t xml:space="preserve">: Cargo </w:t>
              </w:r>
              <w:r w:rsidR="710392C8" w:rsidRPr="1943B9D0">
                <w:rPr>
                  <w:rStyle w:val="Hyperlink"/>
                </w:rPr>
                <w:t>s</w:t>
              </w:r>
              <w:r w:rsidR="3D6D0CA7" w:rsidRPr="1943B9D0">
                <w:rPr>
                  <w:rStyle w:val="Hyperlink"/>
                </w:rPr>
                <w:t>hips</w:t>
              </w:r>
            </w:hyperlink>
          </w:p>
          <w:p w14:paraId="54B0F809" w14:textId="06732B4A" w:rsidR="06EEFB24" w:rsidRPr="00F43E8C" w:rsidRDefault="00000000" w:rsidP="005744F3">
            <w:pPr>
              <w:pStyle w:val="ListBullet"/>
            </w:pPr>
            <w:hyperlink w:anchor="_Resource_14:_Delivery">
              <w:r w:rsidR="3BA50C59" w:rsidRPr="1943B9D0">
                <w:rPr>
                  <w:rStyle w:val="Hyperlink"/>
                </w:rPr>
                <w:t>Resource 1</w:t>
              </w:r>
              <w:r w:rsidR="5B5A426F" w:rsidRPr="1943B9D0">
                <w:rPr>
                  <w:rStyle w:val="Hyperlink"/>
                </w:rPr>
                <w:t>4</w:t>
              </w:r>
              <w:r w:rsidR="3BA50C59" w:rsidRPr="1943B9D0">
                <w:rPr>
                  <w:rStyle w:val="Hyperlink"/>
                </w:rPr>
                <w:t>: Delivery trucks</w:t>
              </w:r>
            </w:hyperlink>
          </w:p>
          <w:p w14:paraId="3594580F" w14:textId="027AA150" w:rsidR="00811057" w:rsidRDefault="00811057" w:rsidP="00811057">
            <w:pPr>
              <w:pStyle w:val="ListBullet"/>
            </w:pPr>
            <w:r>
              <w:t>Digital device</w:t>
            </w:r>
          </w:p>
          <w:p w14:paraId="7A3A8F00" w14:textId="2D404A7F" w:rsidR="00444B2A" w:rsidRDefault="3D6D0CA7" w:rsidP="005744F3">
            <w:pPr>
              <w:pStyle w:val="ListBullet"/>
            </w:pPr>
            <w:r>
              <w:t>MAB</w:t>
            </w:r>
            <w:r w:rsidR="517A3C64">
              <w:t xml:space="preserve"> or other uniform blocks</w:t>
            </w:r>
          </w:p>
          <w:p w14:paraId="50312091" w14:textId="77777777" w:rsidR="008E13AC" w:rsidRDefault="008E13AC" w:rsidP="008E13AC">
            <w:pPr>
              <w:pStyle w:val="ListBullet"/>
            </w:pPr>
            <w:r>
              <w:t>Uniform informal objects</w:t>
            </w:r>
          </w:p>
          <w:p w14:paraId="1D029B4B" w14:textId="77777777" w:rsidR="008E13AC" w:rsidRDefault="008E13AC" w:rsidP="008E13AC">
            <w:pPr>
              <w:pStyle w:val="ListBullet"/>
            </w:pPr>
            <w:r>
              <w:t>Various small/medium real-life boxes (student provided)</w:t>
            </w:r>
          </w:p>
          <w:p w14:paraId="68680284" w14:textId="68B92B27" w:rsidR="00444B2A" w:rsidRDefault="3BA50C59" w:rsidP="00B562E8">
            <w:pPr>
              <w:pStyle w:val="ListBullet"/>
            </w:pPr>
            <w:r>
              <w:t xml:space="preserve">Writing </w:t>
            </w:r>
            <w:r w:rsidR="3D6D0CA7">
              <w:t>material</w:t>
            </w:r>
            <w:r w:rsidR="009E700D">
              <w:t>s</w:t>
            </w:r>
          </w:p>
        </w:tc>
      </w:tr>
      <w:tr w:rsidR="00444B2A" w14:paraId="5713AA5C" w14:textId="77777777" w:rsidTr="003B7EA7">
        <w:trPr>
          <w:cnfStyle w:val="000000100000" w:firstRow="0" w:lastRow="0" w:firstColumn="0" w:lastColumn="0" w:oddVBand="0" w:evenVBand="0" w:oddHBand="1" w:evenHBand="0" w:firstRowFirstColumn="0" w:firstRowLastColumn="0" w:lastRowFirstColumn="0" w:lastRowLastColumn="0"/>
        </w:trPr>
        <w:tc>
          <w:tcPr>
            <w:tcW w:w="3823" w:type="dxa"/>
          </w:tcPr>
          <w:p w14:paraId="0FC18467" w14:textId="42451B23" w:rsidR="00444B2A" w:rsidRPr="00444B2A" w:rsidRDefault="00000000" w:rsidP="00444B2A">
            <w:pPr>
              <w:rPr>
                <w:b/>
                <w:bCs/>
              </w:rPr>
            </w:pPr>
            <w:hyperlink w:anchor="_Lesson_7:_Filling" w:history="1">
              <w:r w:rsidR="2DD450BB" w:rsidRPr="00F43E8C">
                <w:rPr>
                  <w:rStyle w:val="Hyperlink"/>
                  <w:b/>
                  <w:bCs/>
                </w:rPr>
                <w:t xml:space="preserve">Lesson 7: </w:t>
              </w:r>
              <w:r w:rsidR="07E1F5F0" w:rsidRPr="00F43E8C">
                <w:rPr>
                  <w:rStyle w:val="Hyperlink"/>
                  <w:b/>
                  <w:bCs/>
                </w:rPr>
                <w:t>Filling and pouring</w:t>
              </w:r>
            </w:hyperlink>
          </w:p>
          <w:p w14:paraId="0E01237C" w14:textId="640C3A55" w:rsidR="00444B2A" w:rsidRDefault="246A23FC" w:rsidP="00444B2A">
            <w:r>
              <w:t xml:space="preserve">65 </w:t>
            </w:r>
            <w:r w:rsidR="1FEDDE9E">
              <w:t>minutes</w:t>
            </w:r>
          </w:p>
          <w:p w14:paraId="5CBB0B23" w14:textId="6D4D3E72" w:rsidR="00444B2A" w:rsidRDefault="33D74A17" w:rsidP="00444B2A">
            <w:r w:rsidRPr="3C5A2030">
              <w:rPr>
                <w:rFonts w:eastAsia="Arial"/>
                <w:color w:val="000000" w:themeColor="text1"/>
              </w:rPr>
              <w:t>Containers can look different but can have the same internal volume (capacity).</w:t>
            </w:r>
            <w:r w:rsidRPr="3C5A2030">
              <w:rPr>
                <w:rFonts w:eastAsia="Arial"/>
              </w:rPr>
              <w:t xml:space="preserve"> </w:t>
            </w:r>
          </w:p>
        </w:tc>
        <w:tc>
          <w:tcPr>
            <w:tcW w:w="6237" w:type="dxa"/>
          </w:tcPr>
          <w:p w14:paraId="0E51587A" w14:textId="05EDA7A7" w:rsidR="0105E0F0" w:rsidRDefault="0105E0F0" w:rsidP="0A389011">
            <w:r w:rsidRPr="0A389011">
              <w:rPr>
                <w:b/>
                <w:bCs/>
              </w:rPr>
              <w:t>Representing whole numbers</w:t>
            </w:r>
          </w:p>
          <w:p w14:paraId="1DEA443A" w14:textId="4C3BCE69" w:rsidR="76410F4B" w:rsidRDefault="46569C99" w:rsidP="0A389011">
            <w:pPr>
              <w:pStyle w:val="ListBullet"/>
            </w:pPr>
            <w:r>
              <w:t xml:space="preserve">Instantly name the number of objects within small collections </w:t>
            </w:r>
          </w:p>
          <w:p w14:paraId="662A2892" w14:textId="094566CC" w:rsidR="76410F4B" w:rsidRDefault="46569C99" w:rsidP="0A389011">
            <w:pPr>
              <w:pStyle w:val="ListBullet"/>
            </w:pPr>
            <w:r>
              <w:t>Use the counting sequence of ones flexibly</w:t>
            </w:r>
          </w:p>
          <w:p w14:paraId="2E314C21" w14:textId="46854B45" w:rsidR="76410F4B" w:rsidRDefault="46569C99" w:rsidP="0A389011">
            <w:pPr>
              <w:pStyle w:val="ListBullet"/>
            </w:pPr>
            <w:r>
              <w:t>Recognise number patterns</w:t>
            </w:r>
          </w:p>
          <w:p w14:paraId="20FA5310" w14:textId="02A56186" w:rsidR="76410F4B" w:rsidRDefault="46569C99" w:rsidP="0A389011">
            <w:pPr>
              <w:pStyle w:val="ListBullet"/>
            </w:pPr>
            <w:r>
              <w:t>Connect counting and numerals to quantities</w:t>
            </w:r>
          </w:p>
          <w:p w14:paraId="5D2CFA2C" w14:textId="2DE3CB2E" w:rsidR="02384BE1" w:rsidRDefault="02384BE1" w:rsidP="0A389011">
            <w:pPr>
              <w:rPr>
                <w:b/>
                <w:bCs/>
              </w:rPr>
            </w:pPr>
            <w:r w:rsidRPr="0A389011">
              <w:rPr>
                <w:b/>
                <w:bCs/>
              </w:rPr>
              <w:lastRenderedPageBreak/>
              <w:t>T</w:t>
            </w:r>
            <w:r w:rsidR="1D738EEA" w:rsidRPr="0A389011">
              <w:rPr>
                <w:b/>
                <w:bCs/>
              </w:rPr>
              <w:t>hree</w:t>
            </w:r>
            <w:r w:rsidRPr="0A389011">
              <w:rPr>
                <w:b/>
                <w:bCs/>
              </w:rPr>
              <w:t xml:space="preserve">-dimensional spatial structure </w:t>
            </w:r>
          </w:p>
          <w:p w14:paraId="58F03B4A" w14:textId="3C2FABF4" w:rsidR="00444B2A" w:rsidRDefault="40939CBD" w:rsidP="00D50C71">
            <w:pPr>
              <w:pStyle w:val="ListBullet"/>
            </w:pPr>
            <w:r>
              <w:t>Volume: Compare internal volume by filling and packing</w:t>
            </w:r>
          </w:p>
        </w:tc>
        <w:tc>
          <w:tcPr>
            <w:tcW w:w="4536" w:type="dxa"/>
          </w:tcPr>
          <w:p w14:paraId="5E5C37B7" w14:textId="2A366E99" w:rsidR="00B562E8" w:rsidRPr="00F43E8C" w:rsidRDefault="00000000" w:rsidP="005744F3">
            <w:pPr>
              <w:pStyle w:val="ListBullet"/>
            </w:pPr>
            <w:hyperlink w:anchor="_Resource_15:_Lots">
              <w:r w:rsidR="074FC89C" w:rsidRPr="1943B9D0">
                <w:rPr>
                  <w:rStyle w:val="Hyperlink"/>
                </w:rPr>
                <w:t>Resource</w:t>
              </w:r>
              <w:r w:rsidR="27149F97" w:rsidRPr="1943B9D0">
                <w:rPr>
                  <w:rStyle w:val="Hyperlink"/>
                </w:rPr>
                <w:t xml:space="preserve"> 1</w:t>
              </w:r>
              <w:r w:rsidR="30194D1A" w:rsidRPr="1943B9D0">
                <w:rPr>
                  <w:rStyle w:val="Hyperlink"/>
                </w:rPr>
                <w:t>5</w:t>
              </w:r>
              <w:r w:rsidR="27149F97" w:rsidRPr="1943B9D0">
                <w:rPr>
                  <w:rStyle w:val="Hyperlink"/>
                </w:rPr>
                <w:t>: Lots of spots</w:t>
              </w:r>
            </w:hyperlink>
          </w:p>
          <w:p w14:paraId="37E13446" w14:textId="69F349B6" w:rsidR="00B562E8" w:rsidRDefault="00000000" w:rsidP="00B562E8">
            <w:pPr>
              <w:pStyle w:val="ListBullet"/>
            </w:pPr>
            <w:hyperlink w:anchor="_Resource_16:_Jellybean">
              <w:r w:rsidR="074FC89C" w:rsidRPr="1943B9D0">
                <w:rPr>
                  <w:rStyle w:val="Hyperlink"/>
                </w:rPr>
                <w:t>Resource</w:t>
              </w:r>
              <w:r w:rsidR="47F70087" w:rsidRPr="1943B9D0">
                <w:rPr>
                  <w:rStyle w:val="Hyperlink"/>
                </w:rPr>
                <w:t xml:space="preserve"> 1</w:t>
              </w:r>
              <w:r w:rsidR="7F48D32D" w:rsidRPr="1943B9D0">
                <w:rPr>
                  <w:rStyle w:val="Hyperlink"/>
                </w:rPr>
                <w:t>6</w:t>
              </w:r>
              <w:r w:rsidR="47F70087" w:rsidRPr="1943B9D0">
                <w:rPr>
                  <w:rStyle w:val="Hyperlink"/>
                </w:rPr>
                <w:t>: Jellybean challenge</w:t>
              </w:r>
            </w:hyperlink>
          </w:p>
          <w:p w14:paraId="3D7BF0FE" w14:textId="34C5D650" w:rsidR="00444B2A" w:rsidRDefault="767D5897" w:rsidP="005744F3">
            <w:pPr>
              <w:pStyle w:val="ListBullet"/>
            </w:pPr>
            <w:r>
              <w:t>Counters</w:t>
            </w:r>
          </w:p>
          <w:p w14:paraId="37C5751C" w14:textId="71E23BC1" w:rsidR="00444B2A" w:rsidRDefault="767D5897" w:rsidP="005744F3">
            <w:pPr>
              <w:pStyle w:val="ListBullet"/>
            </w:pPr>
            <w:r>
              <w:t>Filling material</w:t>
            </w:r>
            <w:r w:rsidR="0FE997DA">
              <w:t>,</w:t>
            </w:r>
            <w:r>
              <w:t xml:space="preserve"> such as rice, birdseed, </w:t>
            </w:r>
            <w:proofErr w:type="gramStart"/>
            <w:r>
              <w:t>lentils</w:t>
            </w:r>
            <w:proofErr w:type="gramEnd"/>
            <w:r>
              <w:t xml:space="preserve"> or sand</w:t>
            </w:r>
          </w:p>
          <w:p w14:paraId="76A76CC1" w14:textId="77777777" w:rsidR="00811057" w:rsidRDefault="00811057" w:rsidP="00811057">
            <w:pPr>
              <w:pStyle w:val="ListBullet"/>
            </w:pPr>
            <w:r>
              <w:t>Funnel</w:t>
            </w:r>
          </w:p>
          <w:p w14:paraId="337D1CE0" w14:textId="77777777" w:rsidR="00811057" w:rsidRDefault="00811057" w:rsidP="00811057">
            <w:pPr>
              <w:pStyle w:val="ListBullet"/>
            </w:pPr>
            <w:r>
              <w:lastRenderedPageBreak/>
              <w:t>Plastic cups</w:t>
            </w:r>
          </w:p>
          <w:p w14:paraId="121DF566" w14:textId="199B6557" w:rsidR="00811057" w:rsidRDefault="00811057" w:rsidP="005744F3">
            <w:pPr>
              <w:pStyle w:val="ListBullet"/>
            </w:pPr>
            <w:r>
              <w:t>Tray</w:t>
            </w:r>
          </w:p>
          <w:p w14:paraId="6FFD7913" w14:textId="77777777" w:rsidR="00444B2A" w:rsidRDefault="767D5897" w:rsidP="00811057">
            <w:pPr>
              <w:pStyle w:val="ListBullet"/>
            </w:pPr>
            <w:r>
              <w:t>Various containers</w:t>
            </w:r>
          </w:p>
          <w:p w14:paraId="559F307A" w14:textId="3F83DED8" w:rsidR="008E13AC" w:rsidRDefault="008E13AC" w:rsidP="00811057">
            <w:pPr>
              <w:pStyle w:val="ListBullet"/>
            </w:pPr>
            <w:r>
              <w:t>Writing materials</w:t>
            </w:r>
          </w:p>
        </w:tc>
      </w:tr>
      <w:tr w:rsidR="00444B2A" w14:paraId="756217F4" w14:textId="77777777" w:rsidTr="003B7EA7">
        <w:trPr>
          <w:cnfStyle w:val="000000010000" w:firstRow="0" w:lastRow="0" w:firstColumn="0" w:lastColumn="0" w:oddVBand="0" w:evenVBand="0" w:oddHBand="0" w:evenHBand="1" w:firstRowFirstColumn="0" w:firstRowLastColumn="0" w:lastRowFirstColumn="0" w:lastRowLastColumn="0"/>
        </w:trPr>
        <w:tc>
          <w:tcPr>
            <w:tcW w:w="3823" w:type="dxa"/>
          </w:tcPr>
          <w:p w14:paraId="287B76CC" w14:textId="6996874E" w:rsidR="00444B2A" w:rsidRPr="00444B2A" w:rsidRDefault="00000000" w:rsidP="00444B2A">
            <w:pPr>
              <w:rPr>
                <w:b/>
                <w:bCs/>
              </w:rPr>
            </w:pPr>
            <w:hyperlink w:anchor="_Lesson_8:_Investigating" w:history="1">
              <w:r w:rsidR="2DD450BB" w:rsidRPr="00F43E8C">
                <w:rPr>
                  <w:rStyle w:val="Hyperlink"/>
                  <w:b/>
                  <w:bCs/>
                </w:rPr>
                <w:t xml:space="preserve">Lesson 8: </w:t>
              </w:r>
              <w:r w:rsidR="7BF2DE89" w:rsidRPr="00F43E8C">
                <w:rPr>
                  <w:rStyle w:val="Hyperlink"/>
                  <w:b/>
                  <w:bCs/>
                </w:rPr>
                <w:t>Investigating 3D objects</w:t>
              </w:r>
            </w:hyperlink>
          </w:p>
          <w:p w14:paraId="23892EC0" w14:textId="004BE670" w:rsidR="00444B2A" w:rsidRDefault="42617BC6" w:rsidP="00444B2A">
            <w:r>
              <w:t xml:space="preserve">60 </w:t>
            </w:r>
            <w:r w:rsidR="293BC9B5">
              <w:t>minutes</w:t>
            </w:r>
          </w:p>
          <w:p w14:paraId="60D34FE5" w14:textId="6D212694" w:rsidR="00444B2A" w:rsidRDefault="00634490" w:rsidP="00634490">
            <w:r>
              <w:t>An object’s</w:t>
            </w:r>
            <w:r w:rsidRPr="49D17E57">
              <w:rPr>
                <w:rFonts w:eastAsia="Arial"/>
                <w:color w:val="000000" w:themeColor="text1"/>
              </w:rPr>
              <w:t xml:space="preserve"> features can affect its internal volume.</w:t>
            </w:r>
          </w:p>
        </w:tc>
        <w:tc>
          <w:tcPr>
            <w:tcW w:w="6237" w:type="dxa"/>
          </w:tcPr>
          <w:p w14:paraId="46BD88FA" w14:textId="1D9B01C9" w:rsidR="263A764C" w:rsidRDefault="263A764C" w:rsidP="0A389011">
            <w:r w:rsidRPr="0A389011">
              <w:rPr>
                <w:b/>
                <w:bCs/>
              </w:rPr>
              <w:t>Representing whole numbers</w:t>
            </w:r>
          </w:p>
          <w:p w14:paraId="04DE1632" w14:textId="26D1F5FF" w:rsidR="0850E894" w:rsidRDefault="0C2E805A" w:rsidP="0A389011">
            <w:pPr>
              <w:pStyle w:val="ListBullet"/>
            </w:pPr>
            <w:r>
              <w:t>Connect counting and numerals to quantities</w:t>
            </w:r>
          </w:p>
          <w:p w14:paraId="1E5A43F5" w14:textId="5EA04706" w:rsidR="0850E894" w:rsidRDefault="0850E894" w:rsidP="0A389011">
            <w:pPr>
              <w:rPr>
                <w:b/>
                <w:bCs/>
              </w:rPr>
            </w:pPr>
            <w:r w:rsidRPr="0A389011">
              <w:rPr>
                <w:b/>
                <w:bCs/>
              </w:rPr>
              <w:t>Two-dimensional spatial structure</w:t>
            </w:r>
          </w:p>
          <w:p w14:paraId="4FD17EEB" w14:textId="7557A1C0" w:rsidR="3AE89636" w:rsidRDefault="275E5B8B" w:rsidP="0A389011">
            <w:pPr>
              <w:pStyle w:val="ListBullet"/>
            </w:pPr>
            <w:r>
              <w:t>2D shapes: Sort, describe and name familiar shapes</w:t>
            </w:r>
          </w:p>
          <w:p w14:paraId="507D6B37" w14:textId="444B6111" w:rsidR="3AE89636" w:rsidRDefault="275E5B8B" w:rsidP="0A389011">
            <w:pPr>
              <w:pStyle w:val="ListBullet"/>
            </w:pPr>
            <w:r>
              <w:t>2D shapes: Represent shapes</w:t>
            </w:r>
          </w:p>
          <w:p w14:paraId="2A49034F" w14:textId="24B3F3A4" w:rsidR="7F9FB83A" w:rsidRDefault="7F9FB83A" w:rsidP="0A389011">
            <w:pPr>
              <w:rPr>
                <w:b/>
                <w:bCs/>
              </w:rPr>
            </w:pPr>
            <w:r w:rsidRPr="0A389011">
              <w:rPr>
                <w:b/>
                <w:bCs/>
              </w:rPr>
              <w:t xml:space="preserve">Three-dimensional spatial structure </w:t>
            </w:r>
          </w:p>
          <w:p w14:paraId="442FAC08" w14:textId="79B052F9" w:rsidR="00444B2A" w:rsidRDefault="3095CD93" w:rsidP="00D50C71">
            <w:pPr>
              <w:pStyle w:val="ListBullet"/>
            </w:pPr>
            <w:r>
              <w:t xml:space="preserve">3D objects: Explore familiar three-dimensional objects </w:t>
            </w:r>
          </w:p>
          <w:p w14:paraId="62ECFFEE" w14:textId="613EDA20" w:rsidR="00444B2A" w:rsidRDefault="3095CD93" w:rsidP="00D50C71">
            <w:pPr>
              <w:pStyle w:val="ListBullet"/>
            </w:pPr>
            <w:r>
              <w:t>Volume: Compare internal volume by filling and packing</w:t>
            </w:r>
          </w:p>
        </w:tc>
        <w:tc>
          <w:tcPr>
            <w:tcW w:w="4536" w:type="dxa"/>
          </w:tcPr>
          <w:p w14:paraId="392338FC" w14:textId="384D8D8A" w:rsidR="00B562E8" w:rsidRDefault="00000000" w:rsidP="00B562E8">
            <w:pPr>
              <w:pStyle w:val="ListBullet"/>
            </w:pPr>
            <w:hyperlink w:anchor="_Resource_17:_Construction">
              <w:r w:rsidR="074FC89C" w:rsidRPr="1943B9D0">
                <w:rPr>
                  <w:rStyle w:val="Hyperlink"/>
                </w:rPr>
                <w:t>Resource</w:t>
              </w:r>
              <w:r w:rsidR="394F520A" w:rsidRPr="1943B9D0">
                <w:rPr>
                  <w:rStyle w:val="Hyperlink"/>
                </w:rPr>
                <w:t xml:space="preserve"> 1</w:t>
              </w:r>
              <w:r w:rsidR="4225895F" w:rsidRPr="1943B9D0">
                <w:rPr>
                  <w:rStyle w:val="Hyperlink"/>
                </w:rPr>
                <w:t>7</w:t>
              </w:r>
              <w:r w:rsidR="394F520A" w:rsidRPr="1943B9D0">
                <w:rPr>
                  <w:rStyle w:val="Hyperlink"/>
                </w:rPr>
                <w:t>: Construction site</w:t>
              </w:r>
            </w:hyperlink>
          </w:p>
          <w:p w14:paraId="160F9BDB" w14:textId="77777777" w:rsidR="00556CE9" w:rsidRDefault="00556CE9" w:rsidP="00556CE9">
            <w:pPr>
              <w:pStyle w:val="ListBullet"/>
            </w:pPr>
            <w:r>
              <w:t>Digital device</w:t>
            </w:r>
          </w:p>
          <w:p w14:paraId="59AB449E" w14:textId="77777777" w:rsidR="00556CE9" w:rsidRDefault="00556CE9" w:rsidP="00556CE9">
            <w:pPr>
              <w:pStyle w:val="ListBullet"/>
            </w:pPr>
            <w:r>
              <w:t xml:space="preserve">Filling material, such as rice, birdseed, </w:t>
            </w:r>
            <w:proofErr w:type="gramStart"/>
            <w:r>
              <w:t>lentils</w:t>
            </w:r>
            <w:proofErr w:type="gramEnd"/>
            <w:r>
              <w:t xml:space="preserve"> or sand </w:t>
            </w:r>
          </w:p>
          <w:p w14:paraId="1A743E50" w14:textId="77777777" w:rsidR="00556CE9" w:rsidRDefault="00556CE9" w:rsidP="00556CE9">
            <w:pPr>
              <w:pStyle w:val="ListBullet"/>
            </w:pPr>
            <w:r>
              <w:t>Modelling clay or wool</w:t>
            </w:r>
          </w:p>
          <w:p w14:paraId="701F02BA" w14:textId="001169F3" w:rsidR="00444B2A" w:rsidRDefault="7A02F9C1" w:rsidP="005744F3">
            <w:pPr>
              <w:pStyle w:val="ListBullet"/>
            </w:pPr>
            <w:r>
              <w:t>Various small/medium real-life boxes</w:t>
            </w:r>
          </w:p>
          <w:p w14:paraId="22CEDF88" w14:textId="3443082D" w:rsidR="00444B2A" w:rsidRDefault="7A02F9C1" w:rsidP="00B562E8">
            <w:pPr>
              <w:pStyle w:val="ListBullet"/>
            </w:pPr>
            <w:r>
              <w:t>Writing materials</w:t>
            </w:r>
          </w:p>
        </w:tc>
      </w:tr>
    </w:tbl>
    <w:p w14:paraId="4F3DEAA5" w14:textId="77777777" w:rsidR="008711C5" w:rsidRDefault="008711C5" w:rsidP="00444B2A">
      <w:r>
        <w:br w:type="page"/>
      </w:r>
    </w:p>
    <w:p w14:paraId="155F914A" w14:textId="6307B240" w:rsidR="008711C5" w:rsidRDefault="56DC3740" w:rsidP="008711C5">
      <w:pPr>
        <w:pStyle w:val="Heading2"/>
      </w:pPr>
      <w:bookmarkStart w:id="20" w:name="_Lesson_1:_Inspecting"/>
      <w:bookmarkStart w:id="21" w:name="_Toc112318900"/>
      <w:bookmarkStart w:id="22" w:name="_Toc112320550"/>
      <w:bookmarkStart w:id="23" w:name="_Toc112320605"/>
      <w:bookmarkStart w:id="24" w:name="_Toc112320660"/>
      <w:bookmarkStart w:id="25" w:name="_Toc112320714"/>
      <w:bookmarkStart w:id="26" w:name="_Toc134608821"/>
      <w:bookmarkEnd w:id="20"/>
      <w:r>
        <w:lastRenderedPageBreak/>
        <w:t xml:space="preserve">Lesson 1: </w:t>
      </w:r>
      <w:r w:rsidR="079B6227">
        <w:t>Inspecting 3D objects</w:t>
      </w:r>
      <w:bookmarkEnd w:id="21"/>
      <w:bookmarkEnd w:id="22"/>
      <w:bookmarkEnd w:id="23"/>
      <w:bookmarkEnd w:id="24"/>
      <w:bookmarkEnd w:id="25"/>
      <w:bookmarkEnd w:id="26"/>
    </w:p>
    <w:p w14:paraId="0E557317" w14:textId="3DB0EDA8" w:rsidR="008711C5" w:rsidRDefault="008711C5" w:rsidP="008711C5">
      <w:pPr>
        <w:pStyle w:val="Featurepink"/>
        <w:rPr>
          <w:rFonts w:eastAsia="Arial"/>
          <w:color w:val="000000" w:themeColor="text1"/>
        </w:rPr>
      </w:pPr>
      <w:r w:rsidRPr="0A389011">
        <w:rPr>
          <w:b/>
          <w:bCs/>
        </w:rPr>
        <w:t>Core concept</w:t>
      </w:r>
      <w:r>
        <w:t>:</w:t>
      </w:r>
      <w:r w:rsidR="791D32BB" w:rsidRPr="0A389011">
        <w:rPr>
          <w:rFonts w:eastAsia="Arial"/>
          <w:color w:val="000000" w:themeColor="text1"/>
        </w:rPr>
        <w:t xml:space="preserve"> </w:t>
      </w:r>
      <w:r w:rsidR="791D32BB" w:rsidRPr="3C5A2030">
        <w:rPr>
          <w:rFonts w:eastAsia="Arial"/>
          <w:color w:val="000000" w:themeColor="text1"/>
        </w:rPr>
        <w:t xml:space="preserve">2D shapes can be </w:t>
      </w:r>
      <w:r w:rsidR="6B1F365E" w:rsidRPr="3C5A2030">
        <w:rPr>
          <w:rFonts w:eastAsia="Arial"/>
          <w:color w:val="000000" w:themeColor="text1"/>
        </w:rPr>
        <w:t xml:space="preserve">identified </w:t>
      </w:r>
      <w:r w:rsidR="791D32BB" w:rsidRPr="3C5A2030">
        <w:rPr>
          <w:rFonts w:eastAsia="Arial"/>
          <w:color w:val="000000" w:themeColor="text1"/>
        </w:rPr>
        <w:t>in the features of 3D objects</w:t>
      </w:r>
      <w:r w:rsidR="3CF3C655" w:rsidRPr="3C5A2030">
        <w:rPr>
          <w:rFonts w:eastAsia="Arial"/>
          <w:color w:val="000000" w:themeColor="text1"/>
        </w:rPr>
        <w:t>.</w:t>
      </w:r>
    </w:p>
    <w:p w14:paraId="7F2CFD76" w14:textId="77777777" w:rsidR="00444B2A" w:rsidRDefault="008711C5" w:rsidP="008711C5">
      <w:r>
        <w:t>The table below contains suggested learning intentions and success criteria. These are best co-constructed with students.</w:t>
      </w:r>
    </w:p>
    <w:tbl>
      <w:tblPr>
        <w:tblStyle w:val="Tableheader"/>
        <w:tblW w:w="14596" w:type="dxa"/>
        <w:tblLayout w:type="fixed"/>
        <w:tblLook w:val="0420" w:firstRow="1" w:lastRow="0" w:firstColumn="0" w:lastColumn="0" w:noHBand="0" w:noVBand="1"/>
        <w:tblDescription w:val="Learning intentions and success criteria for students."/>
      </w:tblPr>
      <w:tblGrid>
        <w:gridCol w:w="7298"/>
        <w:gridCol w:w="7298"/>
      </w:tblGrid>
      <w:tr w:rsidR="008711C5" w14:paraId="76D0D0D9" w14:textId="77777777" w:rsidTr="003B7EA7">
        <w:trPr>
          <w:cnfStyle w:val="100000000000" w:firstRow="1" w:lastRow="0" w:firstColumn="0" w:lastColumn="0" w:oddVBand="0" w:evenVBand="0" w:oddHBand="0" w:evenHBand="0" w:firstRowFirstColumn="0" w:firstRowLastColumn="0" w:lastRowFirstColumn="0" w:lastRowLastColumn="0"/>
        </w:trPr>
        <w:tc>
          <w:tcPr>
            <w:tcW w:w="7298" w:type="dxa"/>
          </w:tcPr>
          <w:p w14:paraId="7C049C56" w14:textId="77777777" w:rsidR="008711C5" w:rsidRDefault="008711C5" w:rsidP="008711C5">
            <w:r w:rsidRPr="00510F5F">
              <w:t>Learning intentions</w:t>
            </w:r>
          </w:p>
        </w:tc>
        <w:tc>
          <w:tcPr>
            <w:tcW w:w="7298" w:type="dxa"/>
          </w:tcPr>
          <w:p w14:paraId="57EE94D7" w14:textId="77777777" w:rsidR="008711C5" w:rsidRDefault="008711C5" w:rsidP="008711C5">
            <w:r w:rsidRPr="00510F5F">
              <w:t>Success criteria</w:t>
            </w:r>
          </w:p>
        </w:tc>
      </w:tr>
      <w:tr w:rsidR="008711C5" w14:paraId="49C1855C" w14:textId="77777777" w:rsidTr="003B7EA7">
        <w:trPr>
          <w:cnfStyle w:val="000000100000" w:firstRow="0" w:lastRow="0" w:firstColumn="0" w:lastColumn="0" w:oddVBand="0" w:evenVBand="0" w:oddHBand="1" w:evenHBand="0" w:firstRowFirstColumn="0" w:firstRowLastColumn="0" w:lastRowFirstColumn="0" w:lastRowLastColumn="0"/>
        </w:trPr>
        <w:tc>
          <w:tcPr>
            <w:tcW w:w="7298" w:type="dxa"/>
          </w:tcPr>
          <w:p w14:paraId="52B98A81" w14:textId="6C765187" w:rsidR="008711C5" w:rsidRDefault="008711C5">
            <w:r>
              <w:t>Students are learning that:</w:t>
            </w:r>
          </w:p>
          <w:p w14:paraId="507F9847" w14:textId="2B734D2F" w:rsidR="008711C5" w:rsidRDefault="18410126" w:rsidP="005744F3">
            <w:pPr>
              <w:pStyle w:val="ListBullet"/>
              <w:rPr>
                <w:lang w:val="en-GB"/>
              </w:rPr>
            </w:pPr>
            <w:r>
              <w:t>familiar number and dot patterns are helpful when counting and ordering numbers</w:t>
            </w:r>
          </w:p>
          <w:p w14:paraId="3F9FBF7A" w14:textId="0164C6EA" w:rsidR="008711C5" w:rsidRDefault="5973EE4E" w:rsidP="0A389011">
            <w:pPr>
              <w:pStyle w:val="ListBullet"/>
              <w:rPr>
                <w:color w:val="000000" w:themeColor="text1"/>
                <w:lang w:val="en-GB"/>
              </w:rPr>
            </w:pPr>
            <w:r w:rsidRPr="1943B9D0">
              <w:rPr>
                <w:color w:val="000000" w:themeColor="text1"/>
                <w:lang w:val="en-GB"/>
              </w:rPr>
              <w:t xml:space="preserve">2D shapes can be described, named and represented using their </w:t>
            </w:r>
            <w:proofErr w:type="gramStart"/>
            <w:r w:rsidRPr="1943B9D0">
              <w:rPr>
                <w:color w:val="000000" w:themeColor="text1"/>
                <w:lang w:val="en-GB"/>
              </w:rPr>
              <w:t>features</w:t>
            </w:r>
            <w:proofErr w:type="gramEnd"/>
          </w:p>
          <w:p w14:paraId="27FAF5F6" w14:textId="122FB363" w:rsidR="008711C5" w:rsidRDefault="5973EE4E" w:rsidP="0A389011">
            <w:pPr>
              <w:pStyle w:val="ListBullet"/>
            </w:pPr>
            <w:r w:rsidRPr="1943B9D0">
              <w:rPr>
                <w:color w:val="000000" w:themeColor="text1"/>
              </w:rPr>
              <w:t>naming and recognising 2D shapes help with identifying the faces of 3D objects.</w:t>
            </w:r>
          </w:p>
        </w:tc>
        <w:tc>
          <w:tcPr>
            <w:tcW w:w="7298" w:type="dxa"/>
          </w:tcPr>
          <w:p w14:paraId="61BA98CF" w14:textId="77777777" w:rsidR="008711C5" w:rsidRDefault="008711C5" w:rsidP="008711C5">
            <w:r>
              <w:t>Students can:</w:t>
            </w:r>
          </w:p>
          <w:p w14:paraId="0BD5C5C2" w14:textId="4B018F2B" w:rsidR="008711C5" w:rsidRDefault="34F55B3A" w:rsidP="005744F3">
            <w:pPr>
              <w:pStyle w:val="ListBullet"/>
            </w:pPr>
            <w:r>
              <w:t>recognise dots and number patterns when sorting and ordering numbers</w:t>
            </w:r>
          </w:p>
          <w:p w14:paraId="4E85311D" w14:textId="1E11E6BE" w:rsidR="008711C5" w:rsidRDefault="3C14C6F9" w:rsidP="0A389011">
            <w:pPr>
              <w:pStyle w:val="ListBullet"/>
            </w:pPr>
            <w:r>
              <w:t>identify and describe familiar 2D shapes in a range of contexts</w:t>
            </w:r>
          </w:p>
          <w:p w14:paraId="0883F7AE" w14:textId="69A6B17C" w:rsidR="008711C5" w:rsidRDefault="5403B23E" w:rsidP="0A389011">
            <w:pPr>
              <w:pStyle w:val="ListBullet"/>
            </w:pPr>
            <w:r>
              <w:t xml:space="preserve">make, </w:t>
            </w:r>
            <w:proofErr w:type="gramStart"/>
            <w:r>
              <w:t>name</w:t>
            </w:r>
            <w:proofErr w:type="gramEnd"/>
            <w:r>
              <w:t xml:space="preserve"> and describe 2D shapes by tracing around the faces of 3D objects</w:t>
            </w:r>
            <w:r w:rsidR="68D509BB">
              <w:t>.</w:t>
            </w:r>
          </w:p>
        </w:tc>
      </w:tr>
    </w:tbl>
    <w:p w14:paraId="71F1135B" w14:textId="71FF8CA0" w:rsidR="003932C3" w:rsidRDefault="343B6415" w:rsidP="003932C3">
      <w:pPr>
        <w:pStyle w:val="Heading3"/>
      </w:pPr>
      <w:bookmarkStart w:id="27" w:name="_Toc112318902"/>
      <w:bookmarkStart w:id="28" w:name="_Toc112320552"/>
      <w:bookmarkStart w:id="29" w:name="_Toc112320607"/>
      <w:bookmarkStart w:id="30" w:name="_Toc112320662"/>
      <w:bookmarkStart w:id="31" w:name="_Toc112320716"/>
      <w:bookmarkStart w:id="32" w:name="_Toc134608822"/>
      <w:r>
        <w:t xml:space="preserve">Daily number sense: </w:t>
      </w:r>
      <w:r w:rsidR="4F7972BD">
        <w:t>Sorting shirts</w:t>
      </w:r>
      <w:r>
        <w:t xml:space="preserve"> – </w:t>
      </w:r>
      <w:r w:rsidR="271869F5">
        <w:t>15</w:t>
      </w:r>
      <w:r>
        <w:t xml:space="preserve"> minutes</w:t>
      </w:r>
      <w:bookmarkEnd w:id="27"/>
      <w:bookmarkEnd w:id="28"/>
      <w:bookmarkEnd w:id="29"/>
      <w:bookmarkEnd w:id="30"/>
      <w:bookmarkEnd w:id="31"/>
      <w:bookmarkEnd w:id="32"/>
    </w:p>
    <w:p w14:paraId="48807A00" w14:textId="7E2BA7FE" w:rsidR="003932C3" w:rsidRPr="003B5986" w:rsidRDefault="0B096A27" w:rsidP="003B5986">
      <w:pPr>
        <w:pStyle w:val="ListNumber"/>
      </w:pPr>
      <w:r w:rsidRPr="003B5986">
        <w:t xml:space="preserve">Build student understanding of </w:t>
      </w:r>
      <w:r w:rsidR="19B46E60" w:rsidRPr="003B5986">
        <w:t>counting and number quantities</w:t>
      </w:r>
      <w:r w:rsidRPr="003B5986">
        <w:t xml:space="preserve"> by </w:t>
      </w:r>
      <w:r w:rsidR="69E9BF16" w:rsidRPr="003B5986">
        <w:t xml:space="preserve">investigating, </w:t>
      </w:r>
      <w:proofErr w:type="gramStart"/>
      <w:r w:rsidR="69E9BF16" w:rsidRPr="003B5986">
        <w:t>comparing</w:t>
      </w:r>
      <w:proofErr w:type="gramEnd"/>
      <w:r w:rsidR="11FF596B" w:rsidRPr="003B5986">
        <w:t xml:space="preserve"> </w:t>
      </w:r>
      <w:r w:rsidR="773CA27D" w:rsidRPr="003B5986">
        <w:t>and</w:t>
      </w:r>
      <w:r w:rsidR="5B139816" w:rsidRPr="003B5986">
        <w:t xml:space="preserve"> grouping </w:t>
      </w:r>
      <w:r w:rsidR="11FF596B" w:rsidRPr="003B5986">
        <w:t>representations of numbers</w:t>
      </w:r>
      <w:r w:rsidRPr="003B5986">
        <w:t>.</w:t>
      </w:r>
    </w:p>
    <w:p w14:paraId="1687E915" w14:textId="252656FE" w:rsidR="3753F33E" w:rsidRDefault="3753F33E" w:rsidP="3BDD8289">
      <w:pPr>
        <w:pStyle w:val="FeatureBox"/>
      </w:pPr>
      <w:r w:rsidRPr="3BDD8289">
        <w:rPr>
          <w:b/>
        </w:rPr>
        <w:lastRenderedPageBreak/>
        <w:t>Note:</w:t>
      </w:r>
      <w:r>
        <w:t xml:space="preserve"> Prior to the lesson</w:t>
      </w:r>
      <w:r w:rsidR="003B5986">
        <w:t>,</w:t>
      </w:r>
      <w:r>
        <w:t xml:space="preserve"> prepare </w:t>
      </w:r>
      <w:hyperlink w:anchor="_Resource_1:_T-shirt">
        <w:r w:rsidR="11A5965D" w:rsidRPr="3BDD8289">
          <w:rPr>
            <w:rStyle w:val="Hyperlink"/>
          </w:rPr>
          <w:t xml:space="preserve">Resource </w:t>
        </w:r>
        <w:r w:rsidR="39CD39E4" w:rsidRPr="3BDD8289">
          <w:rPr>
            <w:rStyle w:val="Hyperlink"/>
          </w:rPr>
          <w:t>1</w:t>
        </w:r>
        <w:r w:rsidR="11A5965D" w:rsidRPr="3BDD8289">
          <w:rPr>
            <w:rStyle w:val="Hyperlink"/>
          </w:rPr>
          <w:t xml:space="preserve">: </w:t>
        </w:r>
        <w:r w:rsidR="2B02027D" w:rsidRPr="3BDD8289">
          <w:rPr>
            <w:rStyle w:val="Hyperlink"/>
          </w:rPr>
          <w:t>T-s</w:t>
        </w:r>
        <w:r w:rsidR="001C5D8C" w:rsidRPr="3BDD8289">
          <w:rPr>
            <w:rStyle w:val="Hyperlink"/>
          </w:rPr>
          <w:t>hirt sort 1</w:t>
        </w:r>
      </w:hyperlink>
      <w:r>
        <w:t xml:space="preserve"> by cutting out the </w:t>
      </w:r>
      <w:r w:rsidR="1D5A1683">
        <w:t>T</w:t>
      </w:r>
      <w:r>
        <w:t xml:space="preserve">-shirts and having them </w:t>
      </w:r>
      <w:r w:rsidR="003B5986">
        <w:t xml:space="preserve">placed </w:t>
      </w:r>
      <w:r>
        <w:t>randomly on the floor for s</w:t>
      </w:r>
      <w:r w:rsidR="31E057A6">
        <w:t>tudents to view.</w:t>
      </w:r>
    </w:p>
    <w:p w14:paraId="5318498E" w14:textId="11BCE1D0" w:rsidR="3753F33E" w:rsidRPr="003B5986" w:rsidRDefault="0AD23ADB" w:rsidP="003B5986">
      <w:pPr>
        <w:pStyle w:val="ListNumber"/>
      </w:pPr>
      <w:r w:rsidRPr="003B5986">
        <w:t>E</w:t>
      </w:r>
      <w:r w:rsidR="0B9262CF" w:rsidRPr="003B5986">
        <w:t xml:space="preserve">xplain </w:t>
      </w:r>
      <w:r w:rsidR="6011F312" w:rsidRPr="003B5986">
        <w:t>t</w:t>
      </w:r>
      <w:r w:rsidR="0B9262CF" w:rsidRPr="003B5986">
        <w:t xml:space="preserve">hat you are wondering </w:t>
      </w:r>
      <w:r w:rsidR="75283DAA" w:rsidRPr="003B5986">
        <w:t>how</w:t>
      </w:r>
      <w:r w:rsidR="0B9262CF" w:rsidRPr="003B5986">
        <w:t xml:space="preserve"> the </w:t>
      </w:r>
      <w:r w:rsidR="322EDCA6" w:rsidRPr="003B5986">
        <w:t>T</w:t>
      </w:r>
      <w:r w:rsidR="0B9262CF" w:rsidRPr="003B5986">
        <w:t xml:space="preserve">-shirts could be sorted </w:t>
      </w:r>
      <w:r w:rsidR="33820219" w:rsidRPr="003B5986">
        <w:t>into groups.</w:t>
      </w:r>
      <w:r w:rsidR="0D1F1B41" w:rsidRPr="003B5986">
        <w:t xml:space="preserve"> See </w:t>
      </w:r>
      <w:r w:rsidR="00E10AF6" w:rsidRPr="003B5986">
        <w:fldChar w:fldCharType="begin"/>
      </w:r>
      <w:r w:rsidR="00E10AF6" w:rsidRPr="003B5986">
        <w:instrText xml:space="preserve"> REF _Ref134457158 \h </w:instrText>
      </w:r>
      <w:r w:rsidR="003B5986">
        <w:instrText xml:space="preserve"> \* MERGEFORMAT </w:instrText>
      </w:r>
      <w:r w:rsidR="00E10AF6" w:rsidRPr="003B5986">
        <w:fldChar w:fldCharType="separate"/>
      </w:r>
      <w:r w:rsidR="00E10AF6" w:rsidRPr="003B5986">
        <w:t>Figure 1</w:t>
      </w:r>
      <w:r w:rsidR="00E10AF6" w:rsidRPr="003B5986">
        <w:fldChar w:fldCharType="end"/>
      </w:r>
      <w:r w:rsidR="0D1F1B41" w:rsidRPr="003B5986">
        <w:t>.</w:t>
      </w:r>
    </w:p>
    <w:p w14:paraId="4C8892FD" w14:textId="4DB1C570" w:rsidR="005A5525" w:rsidRDefault="005A5525" w:rsidP="005A5525">
      <w:pPr>
        <w:pStyle w:val="Caption"/>
      </w:pPr>
      <w:bookmarkStart w:id="33" w:name="_Ref134457158"/>
      <w:bookmarkStart w:id="34" w:name="_Ref134519931"/>
      <w:r>
        <w:t xml:space="preserve">Figure </w:t>
      </w:r>
      <w:r>
        <w:fldChar w:fldCharType="begin"/>
      </w:r>
      <w:r>
        <w:instrText>SEQ Figure \* ARABIC</w:instrText>
      </w:r>
      <w:r>
        <w:fldChar w:fldCharType="separate"/>
      </w:r>
      <w:r>
        <w:rPr>
          <w:noProof/>
        </w:rPr>
        <w:t>1</w:t>
      </w:r>
      <w:r>
        <w:fldChar w:fldCharType="end"/>
      </w:r>
      <w:bookmarkEnd w:id="33"/>
      <w:r>
        <w:t xml:space="preserve"> </w:t>
      </w:r>
      <w:r w:rsidRPr="00CB028C">
        <w:t>– Examples of sorting T-shirts</w:t>
      </w:r>
      <w:bookmarkEnd w:id="34"/>
    </w:p>
    <w:p w14:paraId="1DA6D566" w14:textId="6B16CAA7" w:rsidR="0D1F1B41" w:rsidRDefault="0D1F1B41" w:rsidP="1943B9D0">
      <w:pPr>
        <w:rPr>
          <w:rFonts w:eastAsia="Calibri"/>
        </w:rPr>
      </w:pPr>
      <w:r>
        <w:rPr>
          <w:noProof/>
        </w:rPr>
        <w:drawing>
          <wp:inline distT="0" distB="0" distL="0" distR="0" wp14:anchorId="56A4CF42" wp14:editId="6CD9103F">
            <wp:extent cx="4572000" cy="3152775"/>
            <wp:effectExtent l="0" t="0" r="0" b="0"/>
            <wp:docPr id="1107245296" name="Picture 1107245296" descr="Examples of a T-shirt sort. Example one sorts T-shirts by colour and numbers that have the digit 7, for example 7, 17, 7 on two dice, 70, 77. Example two sorts T-shirts that have zero on them, for example the digit, the word, hand symbol for ze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245296" name="Picture 1107245296" descr="Examples of a T-shirt sort. Example one sorts T-shirts by colour and numbers that have the digit 7, for example 7, 17, 7 on two dice, 70, 77. Example two sorts T-shirts that have zero on them, for example the digit, the word, hand symbol for zero."/>
                    <pic:cNvPicPr/>
                  </pic:nvPicPr>
                  <pic:blipFill>
                    <a:blip r:embed="rId10">
                      <a:extLst>
                        <a:ext uri="{28A0092B-C50C-407E-A947-70E740481C1C}">
                          <a14:useLocalDpi xmlns:a14="http://schemas.microsoft.com/office/drawing/2010/main" val="0"/>
                        </a:ext>
                      </a:extLst>
                    </a:blip>
                    <a:stretch>
                      <a:fillRect/>
                    </a:stretch>
                  </pic:blipFill>
                  <pic:spPr>
                    <a:xfrm>
                      <a:off x="0" y="0"/>
                      <a:ext cx="4572000" cy="3152775"/>
                    </a:xfrm>
                    <a:prstGeom prst="rect">
                      <a:avLst/>
                    </a:prstGeom>
                  </pic:spPr>
                </pic:pic>
              </a:graphicData>
            </a:graphic>
          </wp:inline>
        </w:drawing>
      </w:r>
    </w:p>
    <w:p w14:paraId="7C985900" w14:textId="10E204E1" w:rsidR="1943B9D0" w:rsidRDefault="0087048D" w:rsidP="1943B9D0">
      <w:pPr>
        <w:pStyle w:val="ListNumber"/>
        <w:numPr>
          <w:ilvl w:val="0"/>
          <w:numId w:val="0"/>
        </w:numPr>
        <w:rPr>
          <w:rFonts w:eastAsia="Calibri"/>
        </w:rPr>
      </w:pPr>
      <w:r w:rsidRPr="006D05E0">
        <w:rPr>
          <w:rFonts w:eastAsia="Arial"/>
          <w:color w:val="242424"/>
          <w:sz w:val="22"/>
          <w:szCs w:val="22"/>
        </w:rPr>
        <w:t xml:space="preserve">Images licensed in accordance with the </w:t>
      </w:r>
      <w:hyperlink r:id="rId11" w:history="1">
        <w:r w:rsidRPr="006D05E0">
          <w:rPr>
            <w:rStyle w:val="Hyperlink"/>
            <w:rFonts w:eastAsia="Arial"/>
            <w:sz w:val="22"/>
            <w:szCs w:val="22"/>
          </w:rPr>
          <w:t>Canva Content License Agreement</w:t>
        </w:r>
      </w:hyperlink>
      <w:r w:rsidRPr="006D05E0">
        <w:rPr>
          <w:rFonts w:eastAsia="Arial"/>
          <w:color w:val="242424"/>
          <w:sz w:val="22"/>
          <w:szCs w:val="22"/>
        </w:rPr>
        <w:t>.</w:t>
      </w:r>
    </w:p>
    <w:p w14:paraId="2F5E70A5" w14:textId="0AB6E8AB" w:rsidR="4D9FF7EC" w:rsidRPr="003B5986" w:rsidRDefault="2DCCA8A8" w:rsidP="003B5986">
      <w:pPr>
        <w:pStyle w:val="ListNumber"/>
      </w:pPr>
      <w:r w:rsidRPr="003B5986">
        <w:t xml:space="preserve">Provide time for students to view the </w:t>
      </w:r>
      <w:r w:rsidR="707E6A31" w:rsidRPr="003B5986">
        <w:t>T</w:t>
      </w:r>
      <w:r w:rsidRPr="003B5986">
        <w:t xml:space="preserve">-shirts and to </w:t>
      </w:r>
      <w:hyperlink r:id="rId12">
        <w:r w:rsidRPr="003B5986">
          <w:rPr>
            <w:rStyle w:val="Hyperlink"/>
          </w:rPr>
          <w:t>turn and talk</w:t>
        </w:r>
      </w:hyperlink>
      <w:r w:rsidRPr="003B5986">
        <w:t xml:space="preserve"> with a partner sharing </w:t>
      </w:r>
      <w:r w:rsidR="3D7AAFF4" w:rsidRPr="003B5986">
        <w:t>ideas and solutions.</w:t>
      </w:r>
      <w:r w:rsidR="46DCC440" w:rsidRPr="003B5986">
        <w:t xml:space="preserve"> Ask:</w:t>
      </w:r>
    </w:p>
    <w:p w14:paraId="373FB275" w14:textId="7A938E15" w:rsidR="42F00E01" w:rsidRDefault="070E6DD1" w:rsidP="008F45F8">
      <w:pPr>
        <w:pStyle w:val="ListBullet"/>
        <w:ind w:left="1134"/>
      </w:pPr>
      <w:r>
        <w:t>What can you see?</w:t>
      </w:r>
    </w:p>
    <w:p w14:paraId="562896C5" w14:textId="67CC2C8A" w:rsidR="101721B2" w:rsidRDefault="6B7AD0BF" w:rsidP="008F45F8">
      <w:pPr>
        <w:pStyle w:val="ListBullet"/>
        <w:ind w:left="1134"/>
      </w:pPr>
      <w:r>
        <w:lastRenderedPageBreak/>
        <w:t xml:space="preserve">Are there any patterns? Can you describe a </w:t>
      </w:r>
      <w:r w:rsidR="003B6AEC">
        <w:t xml:space="preserve">number </w:t>
      </w:r>
      <w:r>
        <w:t xml:space="preserve">pattern that you </w:t>
      </w:r>
      <w:r w:rsidR="7013E839">
        <w:t>s</w:t>
      </w:r>
      <w:r w:rsidR="5BA1EBD6">
        <w:t>aw</w:t>
      </w:r>
      <w:r>
        <w:t>?</w:t>
      </w:r>
    </w:p>
    <w:p w14:paraId="08074C20" w14:textId="1F5B3811" w:rsidR="101721B2" w:rsidRDefault="6B7AD0BF" w:rsidP="008F45F8">
      <w:pPr>
        <w:pStyle w:val="ListBullet"/>
        <w:ind w:left="1134"/>
      </w:pPr>
      <w:r>
        <w:t xml:space="preserve">How many ways do you think there are to sort the </w:t>
      </w:r>
      <w:r w:rsidR="4189D2F7">
        <w:t>T</w:t>
      </w:r>
      <w:r>
        <w:t>-shirts?</w:t>
      </w:r>
    </w:p>
    <w:p w14:paraId="248C9744" w14:textId="3747DD9A" w:rsidR="4E6D6F52" w:rsidRDefault="3DC7B0A7" w:rsidP="008F45F8">
      <w:pPr>
        <w:pStyle w:val="ListBullet"/>
        <w:ind w:left="1134"/>
      </w:pPr>
      <w:r>
        <w:t xml:space="preserve">What is one way that you cannot sort the </w:t>
      </w:r>
      <w:r w:rsidR="4B738814">
        <w:t>T</w:t>
      </w:r>
      <w:r>
        <w:t>-shirts?</w:t>
      </w:r>
    </w:p>
    <w:p w14:paraId="069E9B46" w14:textId="644407C8" w:rsidR="101721B2" w:rsidRDefault="27C4695C" w:rsidP="008F45F8">
      <w:pPr>
        <w:pStyle w:val="ListBullet"/>
        <w:ind w:left="1134"/>
      </w:pPr>
      <w:r>
        <w:t xml:space="preserve">How are the numbers or quantities displayed on the </w:t>
      </w:r>
      <w:r w:rsidR="2AC8F689">
        <w:t>T</w:t>
      </w:r>
      <w:r>
        <w:t>-shirts helping you with your ideas for a sort?</w:t>
      </w:r>
    </w:p>
    <w:p w14:paraId="011624C8" w14:textId="08D2D188" w:rsidR="101721B2" w:rsidRDefault="27C4695C" w:rsidP="008F45F8">
      <w:pPr>
        <w:pStyle w:val="ListBullet"/>
        <w:ind w:left="1134"/>
      </w:pPr>
      <w:r>
        <w:t xml:space="preserve">What is important to think about when sorting the </w:t>
      </w:r>
      <w:r w:rsidR="2FA2759E">
        <w:t>T</w:t>
      </w:r>
      <w:r>
        <w:t>-shirts?</w:t>
      </w:r>
    </w:p>
    <w:p w14:paraId="5A26399E" w14:textId="1ABCF6A5" w:rsidR="549E6B25" w:rsidRPr="00C61A03" w:rsidRDefault="277B5D3A" w:rsidP="00C61A03">
      <w:pPr>
        <w:pStyle w:val="ListNumber"/>
      </w:pPr>
      <w:r w:rsidRPr="00C61A03">
        <w:t xml:space="preserve">Provide students with writing materials and ask </w:t>
      </w:r>
      <w:r w:rsidR="0C7B5662" w:rsidRPr="00C61A03">
        <w:t>them</w:t>
      </w:r>
      <w:r w:rsidRPr="00C61A03">
        <w:t xml:space="preserve"> to draw or write a </w:t>
      </w:r>
      <w:r w:rsidR="53994FA1" w:rsidRPr="00C61A03">
        <w:t>‘</w:t>
      </w:r>
      <w:r w:rsidRPr="00C61A03">
        <w:t>sort</w:t>
      </w:r>
      <w:r w:rsidR="5C3162F4" w:rsidRPr="00C61A03">
        <w:t>’</w:t>
      </w:r>
      <w:r w:rsidRPr="00C61A03">
        <w:t xml:space="preserve"> i</w:t>
      </w:r>
      <w:r w:rsidR="32E9667C" w:rsidRPr="00C61A03">
        <w:t>dea that they have identified.</w:t>
      </w:r>
    </w:p>
    <w:p w14:paraId="15DE164C" w14:textId="4C2B90EF" w:rsidR="008711C5" w:rsidRPr="00C61A03" w:rsidRDefault="348E5B29" w:rsidP="00C61A03">
      <w:pPr>
        <w:pStyle w:val="ListNumber"/>
      </w:pPr>
      <w:r w:rsidRPr="00C61A03">
        <w:t>As students share their sorting suggestions</w:t>
      </w:r>
      <w:r w:rsidR="284E7B2A" w:rsidRPr="00C61A03">
        <w:t>,</w:t>
      </w:r>
      <w:r w:rsidR="4405223A" w:rsidRPr="00C61A03">
        <w:t xml:space="preserve"> display the sort on a board</w:t>
      </w:r>
      <w:r w:rsidR="7B4ED875" w:rsidRPr="00C61A03">
        <w:t>. E</w:t>
      </w:r>
      <w:r w:rsidRPr="00C61A03">
        <w:t>ngage the class by asking</w:t>
      </w:r>
      <w:r w:rsidR="003B5986" w:rsidRPr="00C61A03">
        <w:t>, ‘</w:t>
      </w:r>
      <w:r w:rsidR="7A883DBF" w:rsidRPr="00C61A03">
        <w:t xml:space="preserve">Can you suggest </w:t>
      </w:r>
      <w:r w:rsidR="5627119E" w:rsidRPr="00C61A03">
        <w:t xml:space="preserve">a </w:t>
      </w:r>
      <w:r w:rsidR="0691B3AC" w:rsidRPr="00C61A03">
        <w:t>T</w:t>
      </w:r>
      <w:r w:rsidR="7A883DBF" w:rsidRPr="00C61A03">
        <w:t>-shirt we could add to</w:t>
      </w:r>
      <w:r w:rsidR="2E5BD736" w:rsidRPr="00C61A03">
        <w:t xml:space="preserve"> this sort</w:t>
      </w:r>
      <w:r w:rsidR="7A883DBF" w:rsidRPr="00C61A03">
        <w:t>?</w:t>
      </w:r>
      <w:r w:rsidR="003B5986" w:rsidRPr="00C61A03">
        <w:t>’</w:t>
      </w:r>
    </w:p>
    <w:p w14:paraId="56CA1EB0" w14:textId="4BC7EFCA" w:rsidR="008711C5" w:rsidRDefault="580CFB18" w:rsidP="1943B9D0">
      <w:pPr>
        <w:pStyle w:val="ListBullet"/>
        <w:numPr>
          <w:ilvl w:val="0"/>
          <w:numId w:val="0"/>
        </w:numPr>
      </w:pPr>
      <w:r>
        <w:t>T</w:t>
      </w:r>
      <w:r w:rsidR="0B096A27">
        <w:t>his table details assessment opportunities and differentiation ideas.</w:t>
      </w:r>
    </w:p>
    <w:tbl>
      <w:tblPr>
        <w:tblStyle w:val="Tableheader"/>
        <w:tblW w:w="14596" w:type="dxa"/>
        <w:tblLayout w:type="fixed"/>
        <w:tblLook w:val="0420" w:firstRow="1" w:lastRow="0" w:firstColumn="0" w:lastColumn="0" w:noHBand="0" w:noVBand="1"/>
        <w:tblDescription w:val="Table outlines assessment opportunities, differentiation and extension ideas."/>
      </w:tblPr>
      <w:tblGrid>
        <w:gridCol w:w="4865"/>
        <w:gridCol w:w="4865"/>
        <w:gridCol w:w="4866"/>
      </w:tblGrid>
      <w:tr w:rsidR="003932C3" w14:paraId="29861DE6" w14:textId="77777777" w:rsidTr="0E7672D9">
        <w:trPr>
          <w:cnfStyle w:val="100000000000" w:firstRow="1" w:lastRow="0" w:firstColumn="0" w:lastColumn="0" w:oddVBand="0" w:evenVBand="0" w:oddHBand="0" w:evenHBand="0" w:firstRowFirstColumn="0" w:firstRowLastColumn="0" w:lastRowFirstColumn="0" w:lastRowLastColumn="0"/>
        </w:trPr>
        <w:tc>
          <w:tcPr>
            <w:tcW w:w="4865" w:type="dxa"/>
          </w:tcPr>
          <w:p w14:paraId="230835BC" w14:textId="77777777" w:rsidR="003932C3" w:rsidRDefault="003932C3" w:rsidP="003932C3">
            <w:r w:rsidRPr="00470C15">
              <w:t>Assessment opportunities</w:t>
            </w:r>
          </w:p>
        </w:tc>
        <w:tc>
          <w:tcPr>
            <w:tcW w:w="4865" w:type="dxa"/>
          </w:tcPr>
          <w:p w14:paraId="0D022113" w14:textId="77777777" w:rsidR="003932C3" w:rsidRDefault="003932C3" w:rsidP="003932C3">
            <w:r w:rsidRPr="00470C15">
              <w:t>Too hard?</w:t>
            </w:r>
          </w:p>
        </w:tc>
        <w:tc>
          <w:tcPr>
            <w:tcW w:w="4866" w:type="dxa"/>
          </w:tcPr>
          <w:p w14:paraId="25BB9D16" w14:textId="77777777" w:rsidR="003932C3" w:rsidRDefault="003932C3" w:rsidP="003932C3">
            <w:r w:rsidRPr="00470C15">
              <w:t>Too easy?</w:t>
            </w:r>
          </w:p>
        </w:tc>
      </w:tr>
      <w:tr w:rsidR="003932C3" w14:paraId="41B3BC6F" w14:textId="77777777" w:rsidTr="0E7672D9">
        <w:trPr>
          <w:cnfStyle w:val="000000100000" w:firstRow="0" w:lastRow="0" w:firstColumn="0" w:lastColumn="0" w:oddVBand="0" w:evenVBand="0" w:oddHBand="1" w:evenHBand="0" w:firstRowFirstColumn="0" w:firstRowLastColumn="0" w:lastRowFirstColumn="0" w:lastRowLastColumn="0"/>
        </w:trPr>
        <w:tc>
          <w:tcPr>
            <w:tcW w:w="4865" w:type="dxa"/>
          </w:tcPr>
          <w:p w14:paraId="1935D048" w14:textId="77777777" w:rsidR="003932C3" w:rsidRDefault="003932C3" w:rsidP="003932C3">
            <w:r>
              <w:t>What to look for:</w:t>
            </w:r>
          </w:p>
          <w:p w14:paraId="408417D3" w14:textId="308D518F" w:rsidR="003932C3" w:rsidRDefault="750C105F" w:rsidP="0A4E91C6">
            <w:pPr>
              <w:pStyle w:val="ListBullet"/>
              <w:rPr>
                <w:b/>
                <w:bCs/>
              </w:rPr>
            </w:pPr>
            <w:r>
              <w:t xml:space="preserve">Can students </w:t>
            </w:r>
            <w:r w:rsidR="3A6F85A3">
              <w:t xml:space="preserve">instantly recognise (subitise) the number of items in small groups without counting? </w:t>
            </w:r>
            <w:r w:rsidR="4F3E917C" w:rsidRPr="1943B9D0">
              <w:rPr>
                <w:b/>
                <w:bCs/>
              </w:rPr>
              <w:t>(</w:t>
            </w:r>
            <w:r w:rsidR="0B5E4B73" w:rsidRPr="1943B9D0">
              <w:rPr>
                <w:b/>
                <w:bCs/>
              </w:rPr>
              <w:t>MAO-WM-01, MAE-RWN-01</w:t>
            </w:r>
            <w:r w:rsidR="5B7402E9" w:rsidRPr="1943B9D0">
              <w:rPr>
                <w:b/>
                <w:bCs/>
              </w:rPr>
              <w:t>)</w:t>
            </w:r>
          </w:p>
          <w:p w14:paraId="05E34ABE" w14:textId="16C611FF" w:rsidR="6F82193F" w:rsidRDefault="6F82193F" w:rsidP="1943B9D0">
            <w:pPr>
              <w:pStyle w:val="ListBullet"/>
              <w:rPr>
                <w:b/>
                <w:bCs/>
              </w:rPr>
            </w:pPr>
            <w:r>
              <w:t xml:space="preserve">Can students </w:t>
            </w:r>
            <w:r w:rsidR="44F5EFDB">
              <w:t xml:space="preserve">name and </w:t>
            </w:r>
            <w:r w:rsidR="0A4353FD">
              <w:t xml:space="preserve">group </w:t>
            </w:r>
            <w:r w:rsidR="44F5EFDB">
              <w:t>numbers</w:t>
            </w:r>
            <w:r>
              <w:t xml:space="preserve"> </w:t>
            </w:r>
            <w:bookmarkStart w:id="35" w:name="_Int_xskGH6zO"/>
            <w:proofErr w:type="gramStart"/>
            <w:r>
              <w:t>represented</w:t>
            </w:r>
            <w:bookmarkEnd w:id="35"/>
            <w:proofErr w:type="gramEnd"/>
            <w:r>
              <w:t xml:space="preserve"> in various</w:t>
            </w:r>
            <w:r w:rsidR="01C697E5">
              <w:t xml:space="preserve"> </w:t>
            </w:r>
            <w:r>
              <w:t xml:space="preserve">ways? </w:t>
            </w:r>
            <w:r w:rsidRPr="1943B9D0">
              <w:rPr>
                <w:b/>
                <w:bCs/>
              </w:rPr>
              <w:t>(MAO-WM-01, MAE-RWN-01)</w:t>
            </w:r>
          </w:p>
          <w:p w14:paraId="4B8E4399" w14:textId="6026E61F" w:rsidR="0A279E3A" w:rsidRDefault="0350C2BE" w:rsidP="1EEB1392">
            <w:pPr>
              <w:pStyle w:val="ListBullet"/>
              <w:rPr>
                <w:b/>
                <w:bCs/>
              </w:rPr>
            </w:pPr>
            <w:r>
              <w:lastRenderedPageBreak/>
              <w:t>Can</w:t>
            </w:r>
            <w:r w:rsidR="3F5D4438">
              <w:t xml:space="preserve"> students communicate their </w:t>
            </w:r>
            <w:r w:rsidR="18A944FC">
              <w:t>reason</w:t>
            </w:r>
            <w:r w:rsidR="6D2C9974">
              <w:t>ing</w:t>
            </w:r>
            <w:r w:rsidR="3F5D4438">
              <w:t xml:space="preserve"> using appropriate mathematical </w:t>
            </w:r>
            <w:r w:rsidR="7D6F8870">
              <w:t xml:space="preserve">language? </w:t>
            </w:r>
            <w:r w:rsidR="7D6F8870" w:rsidRPr="0E7672D9">
              <w:rPr>
                <w:b/>
                <w:bCs/>
              </w:rPr>
              <w:t>(</w:t>
            </w:r>
            <w:r w:rsidR="4A9A4864" w:rsidRPr="0E7672D9">
              <w:rPr>
                <w:b/>
                <w:bCs/>
              </w:rPr>
              <w:t>MAO-</w:t>
            </w:r>
            <w:r w:rsidR="7EB4B589" w:rsidRPr="0E7672D9">
              <w:rPr>
                <w:b/>
                <w:bCs/>
              </w:rPr>
              <w:t>WM-</w:t>
            </w:r>
            <w:r w:rsidR="02A98345" w:rsidRPr="0E7672D9">
              <w:rPr>
                <w:b/>
                <w:bCs/>
              </w:rPr>
              <w:t>01</w:t>
            </w:r>
            <w:r w:rsidR="7EB4B589" w:rsidRPr="0E7672D9">
              <w:rPr>
                <w:b/>
                <w:bCs/>
              </w:rPr>
              <w:t>, MAE-RWN-01</w:t>
            </w:r>
            <w:r w:rsidR="6B5BCFF0" w:rsidRPr="0E7672D9">
              <w:rPr>
                <w:b/>
                <w:bCs/>
              </w:rPr>
              <w:t>)</w:t>
            </w:r>
          </w:p>
          <w:p w14:paraId="2692BFF0" w14:textId="77777777" w:rsidR="003932C3" w:rsidRDefault="003932C3" w:rsidP="003932C3">
            <w:r>
              <w:t>What to collect:</w:t>
            </w:r>
          </w:p>
          <w:p w14:paraId="66DA1C33" w14:textId="114FFFDA" w:rsidR="003932C3" w:rsidRDefault="683666C0" w:rsidP="0A4E91C6">
            <w:pPr>
              <w:pStyle w:val="ListBullet"/>
              <w:rPr>
                <w:b/>
                <w:bCs/>
              </w:rPr>
            </w:pPr>
            <w:r>
              <w:t>work samples</w:t>
            </w:r>
            <w:r w:rsidR="14E4F199">
              <w:t xml:space="preserve"> showing sorts</w:t>
            </w:r>
            <w:r w:rsidR="7228E931">
              <w:t xml:space="preserve"> and mathematical language to </w:t>
            </w:r>
            <w:r w:rsidR="54BD3502">
              <w:t xml:space="preserve">show </w:t>
            </w:r>
            <w:r w:rsidR="7228E931">
              <w:t>reason</w:t>
            </w:r>
            <w:r w:rsidR="4305FBD5">
              <w:t>ing</w:t>
            </w:r>
            <w:r w:rsidR="00AD3AB7">
              <w:t>.</w:t>
            </w:r>
            <w:r w:rsidR="7228E931">
              <w:t xml:space="preserve"> </w:t>
            </w:r>
            <w:r w:rsidR="00DB7044" w:rsidRPr="1943B9D0">
              <w:rPr>
                <w:b/>
                <w:bCs/>
              </w:rPr>
              <w:t>(</w:t>
            </w:r>
            <w:r w:rsidR="7E4CFF6A" w:rsidRPr="1943B9D0">
              <w:rPr>
                <w:b/>
                <w:bCs/>
              </w:rPr>
              <w:t>MA</w:t>
            </w:r>
            <w:r w:rsidR="7BAB7ECD" w:rsidRPr="1943B9D0">
              <w:rPr>
                <w:b/>
                <w:bCs/>
              </w:rPr>
              <w:t>O-</w:t>
            </w:r>
            <w:r w:rsidR="36FB8DBD" w:rsidRPr="1943B9D0">
              <w:rPr>
                <w:b/>
                <w:bCs/>
              </w:rPr>
              <w:t>WM-01, MAE-RWN-01</w:t>
            </w:r>
            <w:r w:rsidR="26D52FAA" w:rsidRPr="1943B9D0">
              <w:rPr>
                <w:b/>
                <w:bCs/>
              </w:rPr>
              <w:t>)</w:t>
            </w:r>
          </w:p>
        </w:tc>
        <w:tc>
          <w:tcPr>
            <w:tcW w:w="4865" w:type="dxa"/>
          </w:tcPr>
          <w:p w14:paraId="5878AB57" w14:textId="51FBC767" w:rsidR="003932C3" w:rsidRDefault="1E9C163F" w:rsidP="1943B9D0">
            <w:pPr>
              <w:rPr>
                <w:strike/>
                <w:highlight w:val="yellow"/>
              </w:rPr>
            </w:pPr>
            <w:r>
              <w:lastRenderedPageBreak/>
              <w:t xml:space="preserve">Students cannot </w:t>
            </w:r>
            <w:r w:rsidR="764E7883">
              <w:t xml:space="preserve">group </w:t>
            </w:r>
            <w:r>
              <w:t xml:space="preserve">using more than one </w:t>
            </w:r>
            <w:r w:rsidR="7FC8D3C4">
              <w:t>representation.</w:t>
            </w:r>
          </w:p>
          <w:p w14:paraId="55E75C2C" w14:textId="0DCB6471" w:rsidR="4C928F48" w:rsidRDefault="6291B747" w:rsidP="1EEB1392">
            <w:pPr>
              <w:pStyle w:val="ListBullet"/>
            </w:pPr>
            <w:r>
              <w:t>Provide students with</w:t>
            </w:r>
            <w:r w:rsidR="615BEEC5">
              <w:t xml:space="preserve"> T-shirts that only focus on one attribute such as, zero or dominoes.</w:t>
            </w:r>
          </w:p>
          <w:p w14:paraId="0DDE204E" w14:textId="28FDA8F5" w:rsidR="317DF715" w:rsidRDefault="4C083906" w:rsidP="0A4E91C6">
            <w:pPr>
              <w:pStyle w:val="ListBullet"/>
            </w:pPr>
            <w:r>
              <w:t>In pairs, students</w:t>
            </w:r>
            <w:r w:rsidR="38A4D7FC">
              <w:t xml:space="preserve"> use only </w:t>
            </w:r>
            <w:r w:rsidR="28E38F6D">
              <w:t xml:space="preserve">one colour of </w:t>
            </w:r>
            <w:r w:rsidR="38A4D7FC">
              <w:t>T-shirt</w:t>
            </w:r>
            <w:r w:rsidR="16166EB0">
              <w:t>,</w:t>
            </w:r>
            <w:r w:rsidR="38A4D7FC">
              <w:t xml:space="preserve"> for example,</w:t>
            </w:r>
            <w:r w:rsidR="51A219F3">
              <w:t xml:space="preserve"> blue</w:t>
            </w:r>
            <w:r w:rsidR="04EAF1CD">
              <w:t>,</w:t>
            </w:r>
            <w:r w:rsidR="38A4D7FC">
              <w:t xml:space="preserve"> </w:t>
            </w:r>
            <w:r w:rsidR="6A439F50">
              <w:t xml:space="preserve">to sort and identify </w:t>
            </w:r>
            <w:r w:rsidR="082877B1">
              <w:t xml:space="preserve">a second </w:t>
            </w:r>
            <w:r w:rsidR="6A439F50">
              <w:t>att</w:t>
            </w:r>
            <w:r w:rsidR="32F0A38F">
              <w:t>ribute</w:t>
            </w:r>
            <w:r w:rsidR="491C4236">
              <w:t>.</w:t>
            </w:r>
          </w:p>
          <w:p w14:paraId="6F69959D" w14:textId="2647861D" w:rsidR="1D62D362" w:rsidRDefault="1D62D362" w:rsidP="1EEB1392">
            <w:pPr>
              <w:pStyle w:val="ListBullet"/>
              <w:numPr>
                <w:ilvl w:val="0"/>
                <w:numId w:val="0"/>
              </w:numPr>
            </w:pPr>
            <w:r>
              <w:lastRenderedPageBreak/>
              <w:t>Students cannot recognise, name or order numbers beyond 20.</w:t>
            </w:r>
          </w:p>
          <w:p w14:paraId="28520824" w14:textId="06E3CAE0" w:rsidR="003932C3" w:rsidRDefault="6B43B0D4" w:rsidP="003932C3">
            <w:pPr>
              <w:pStyle w:val="ListBullet"/>
            </w:pPr>
            <w:r>
              <w:t xml:space="preserve">Use dot arrangements to 12 </w:t>
            </w:r>
            <w:r w:rsidR="18AD5BC5">
              <w:t>and support students to order</w:t>
            </w:r>
            <w:r w:rsidR="4816D0D0">
              <w:t xml:space="preserve"> the </w:t>
            </w:r>
            <w:r w:rsidR="66CC4944">
              <w:t>T-</w:t>
            </w:r>
            <w:r w:rsidR="4816D0D0">
              <w:t>shirts.</w:t>
            </w:r>
          </w:p>
          <w:p w14:paraId="53FC1212" w14:textId="7C5D7926" w:rsidR="003932C3" w:rsidRPr="00B16D87" w:rsidRDefault="711F2260" w:rsidP="00B16D87">
            <w:pPr>
              <w:pStyle w:val="ListBullet"/>
              <w:rPr>
                <w:b/>
                <w:bCs/>
              </w:rPr>
            </w:pPr>
            <w:r>
              <w:t xml:space="preserve">Provide students with </w:t>
            </w:r>
            <w:hyperlink w:anchor="_Resource_2:_Modified">
              <w:r w:rsidR="28FAB788" w:rsidRPr="1943B9D0">
                <w:rPr>
                  <w:rStyle w:val="Hyperlink"/>
                </w:rPr>
                <w:t xml:space="preserve">Resource </w:t>
              </w:r>
              <w:r w:rsidR="38293365" w:rsidRPr="1943B9D0">
                <w:rPr>
                  <w:rStyle w:val="Hyperlink"/>
                </w:rPr>
                <w:t>2</w:t>
              </w:r>
              <w:r w:rsidR="28FAB788" w:rsidRPr="1943B9D0">
                <w:rPr>
                  <w:rStyle w:val="Hyperlink"/>
                </w:rPr>
                <w:t xml:space="preserve">: </w:t>
              </w:r>
              <w:r w:rsidR="02D23340" w:rsidRPr="1943B9D0">
                <w:rPr>
                  <w:rStyle w:val="Hyperlink"/>
                </w:rPr>
                <w:t>M</w:t>
              </w:r>
              <w:r w:rsidR="28FAB788" w:rsidRPr="1943B9D0">
                <w:rPr>
                  <w:rStyle w:val="Hyperlink"/>
                </w:rPr>
                <w:t>odified</w:t>
              </w:r>
              <w:r w:rsidR="615D0529" w:rsidRPr="1943B9D0">
                <w:rPr>
                  <w:rStyle w:val="Hyperlink"/>
                </w:rPr>
                <w:t xml:space="preserve"> T-shirt sort.</w:t>
              </w:r>
            </w:hyperlink>
            <w:r w:rsidR="52FD2CD9">
              <w:t xml:space="preserve"> Students match or order the numbers on the </w:t>
            </w:r>
            <w:r w:rsidR="09119207">
              <w:t>T-</w:t>
            </w:r>
            <w:r w:rsidR="52FD2CD9">
              <w:t>shirts.</w:t>
            </w:r>
          </w:p>
        </w:tc>
        <w:tc>
          <w:tcPr>
            <w:tcW w:w="4866" w:type="dxa"/>
          </w:tcPr>
          <w:p w14:paraId="084E2751" w14:textId="77C4E45D" w:rsidR="003932C3" w:rsidRDefault="79D24B6B" w:rsidP="1943B9D0">
            <w:pPr>
              <w:rPr>
                <w:strike/>
              </w:rPr>
            </w:pPr>
            <w:r>
              <w:lastRenderedPageBreak/>
              <w:t xml:space="preserve">Students can </w:t>
            </w:r>
            <w:r w:rsidR="473E237A">
              <w:t xml:space="preserve">group </w:t>
            </w:r>
            <w:r>
              <w:t>using a variety of</w:t>
            </w:r>
            <w:r w:rsidR="38072292">
              <w:t xml:space="preserve"> </w:t>
            </w:r>
            <w:r w:rsidR="43C72C87">
              <w:t>representations</w:t>
            </w:r>
            <w:r w:rsidR="7144A326">
              <w:t>.</w:t>
            </w:r>
          </w:p>
          <w:p w14:paraId="73323752" w14:textId="135E99A6" w:rsidR="003932C3" w:rsidRDefault="2D001739" w:rsidP="003932C3">
            <w:pPr>
              <w:pStyle w:val="ListBullet"/>
            </w:pPr>
            <w:r>
              <w:t>Students make 5 more T-shirts that could be added to each of their sorts.</w:t>
            </w:r>
          </w:p>
          <w:p w14:paraId="68814151" w14:textId="42EB946D" w:rsidR="003932C3" w:rsidRDefault="2D001739" w:rsidP="003932C3">
            <w:pPr>
              <w:pStyle w:val="ListBullet"/>
            </w:pPr>
            <w:r>
              <w:t xml:space="preserve">Students </w:t>
            </w:r>
            <w:r w:rsidR="4636E71D">
              <w:t>create</w:t>
            </w:r>
            <w:r>
              <w:t xml:space="preserve"> an </w:t>
            </w:r>
            <w:r w:rsidR="33E92872">
              <w:t>assortment</w:t>
            </w:r>
            <w:r>
              <w:t xml:space="preserve"> of numbers for a </w:t>
            </w:r>
            <w:r w:rsidR="3A9CC075">
              <w:t xml:space="preserve">peer </w:t>
            </w:r>
            <w:r>
              <w:t>to sort in 2 different ways.</w:t>
            </w:r>
          </w:p>
        </w:tc>
      </w:tr>
    </w:tbl>
    <w:p w14:paraId="2750B967" w14:textId="0B456796" w:rsidR="00373A8A" w:rsidRDefault="20E5EF2B" w:rsidP="00373A8A">
      <w:pPr>
        <w:pStyle w:val="Heading3"/>
      </w:pPr>
      <w:bookmarkStart w:id="36" w:name="_Toc112318903"/>
      <w:bookmarkStart w:id="37" w:name="_Toc112320553"/>
      <w:bookmarkStart w:id="38" w:name="_Toc112320608"/>
      <w:bookmarkStart w:id="39" w:name="_Toc112320663"/>
      <w:bookmarkStart w:id="40" w:name="_Toc112320717"/>
      <w:bookmarkStart w:id="41" w:name="_Toc134608823"/>
      <w:r>
        <w:t xml:space="preserve">3D </w:t>
      </w:r>
      <w:r w:rsidR="3E85AA18">
        <w:t>UFOs</w:t>
      </w:r>
      <w:r w:rsidR="65A6D9F8">
        <w:t xml:space="preserve"> – </w:t>
      </w:r>
      <w:r w:rsidR="334F885B">
        <w:t>35</w:t>
      </w:r>
      <w:r w:rsidR="65A6D9F8">
        <w:t xml:space="preserve"> minutes</w:t>
      </w:r>
      <w:bookmarkEnd w:id="36"/>
      <w:bookmarkEnd w:id="37"/>
      <w:bookmarkEnd w:id="38"/>
      <w:bookmarkEnd w:id="39"/>
      <w:bookmarkEnd w:id="40"/>
      <w:bookmarkEnd w:id="41"/>
    </w:p>
    <w:p w14:paraId="3C6647F6" w14:textId="20F0C879" w:rsidR="3D067137" w:rsidRDefault="63CFCAFB" w:rsidP="0A389011">
      <w:pPr>
        <w:pStyle w:val="FeatureBox"/>
      </w:pPr>
      <w:r>
        <w:t>Prior to the lesson</w:t>
      </w:r>
      <w:r w:rsidR="5BE8C254">
        <w:t>,</w:t>
      </w:r>
      <w:r>
        <w:t xml:space="preserve"> </w:t>
      </w:r>
      <w:r w:rsidR="5745ED13">
        <w:t>prepare</w:t>
      </w:r>
      <w:r>
        <w:t xml:space="preserve"> a variety of 2D shape</w:t>
      </w:r>
      <w:r w:rsidRPr="1943B9D0">
        <w:rPr>
          <w:b/>
          <w:bCs/>
        </w:rPr>
        <w:t xml:space="preserve"> </w:t>
      </w:r>
      <w:r>
        <w:t>tiles and 3D objects</w:t>
      </w:r>
      <w:r w:rsidR="5894C318">
        <w:t>.</w:t>
      </w:r>
    </w:p>
    <w:p w14:paraId="0E90D91A" w14:textId="103D7712" w:rsidR="3D067137" w:rsidRDefault="1DF40A80" w:rsidP="0A389011">
      <w:pPr>
        <w:pStyle w:val="FeatureBox"/>
      </w:pPr>
      <w:r w:rsidRPr="1943B9D0">
        <w:rPr>
          <w:b/>
          <w:bCs/>
        </w:rPr>
        <w:t>Note:</w:t>
      </w:r>
      <w:r>
        <w:t xml:space="preserve"> </w:t>
      </w:r>
      <w:r w:rsidR="3D6AC870">
        <w:t xml:space="preserve">Early Stage 1 students </w:t>
      </w:r>
      <w:r w:rsidR="2BDB3A15">
        <w:t>should be</w:t>
      </w:r>
      <w:r w:rsidR="3D6AC870">
        <w:t xml:space="preserve"> us</w:t>
      </w:r>
      <w:r w:rsidR="392603ED">
        <w:t>ing</w:t>
      </w:r>
      <w:r w:rsidR="3D6AC870">
        <w:t xml:space="preserve"> descriptive language that supports identifying, </w:t>
      </w:r>
      <w:proofErr w:type="gramStart"/>
      <w:r w:rsidR="3D6AC870">
        <w:t>naming</w:t>
      </w:r>
      <w:proofErr w:type="gramEnd"/>
      <w:r w:rsidR="3D6AC870">
        <w:t xml:space="preserve"> and describing 2D shap</w:t>
      </w:r>
      <w:r w:rsidR="306C0B99">
        <w:t>es</w:t>
      </w:r>
      <w:r w:rsidR="4FEFD6F5">
        <w:t xml:space="preserve"> and recognising these shapes on 3D objects</w:t>
      </w:r>
      <w:r w:rsidR="7BC06AE3">
        <w:t xml:space="preserve">. For example, straight, 4 sides, corner, flat, curved, </w:t>
      </w:r>
      <w:r w:rsidR="6F5D10FE">
        <w:t xml:space="preserve">triangle, circle, square, rectangle, </w:t>
      </w:r>
      <w:r w:rsidR="7BC06AE3">
        <w:t>longer, shorter and/or bigger and smaller.</w:t>
      </w:r>
      <w:r w:rsidR="4EFC9C83">
        <w:t xml:space="preserve"> </w:t>
      </w:r>
      <w:r w:rsidR="1E6F3576">
        <w:t xml:space="preserve">Exploring, </w:t>
      </w:r>
      <w:r w:rsidR="00B16D87">
        <w:t>manipulating,</w:t>
      </w:r>
      <w:r w:rsidR="1E6F3576">
        <w:t xml:space="preserve"> and making</w:t>
      </w:r>
      <w:r w:rsidR="473943CC">
        <w:t xml:space="preserve"> representations</w:t>
      </w:r>
      <w:r w:rsidR="1E6F3576">
        <w:t xml:space="preserve"> of 3D objects provides opportunit</w:t>
      </w:r>
      <w:r w:rsidR="67288E23">
        <w:t>ies</w:t>
      </w:r>
      <w:r w:rsidR="1E6F3576">
        <w:t xml:space="preserve"> for students to make connections with </w:t>
      </w:r>
      <w:r w:rsidR="7CDB6AC5">
        <w:t xml:space="preserve">real life </w:t>
      </w:r>
      <w:r w:rsidR="1E6F3576">
        <w:t xml:space="preserve">objects and images of 3D objects that are present in their daily environments. </w:t>
      </w:r>
      <w:r w:rsidR="0D8BEB4A">
        <w:t>It is not e</w:t>
      </w:r>
      <w:r w:rsidR="4EFC9C83">
        <w:t>xpect</w:t>
      </w:r>
      <w:r w:rsidR="78A4DAAF">
        <w:t xml:space="preserve">ed that </w:t>
      </w:r>
      <w:r w:rsidR="4EFC9C83">
        <w:t xml:space="preserve">Early Stage 1 students </w:t>
      </w:r>
      <w:r w:rsidR="6095633C">
        <w:t>will</w:t>
      </w:r>
      <w:r w:rsidR="4EFC9C83">
        <w:t xml:space="preserve"> use formal names and mathematical </w:t>
      </w:r>
      <w:r w:rsidR="738BE524">
        <w:t>vo</w:t>
      </w:r>
      <w:r w:rsidR="0C5F8850">
        <w:t>ca</w:t>
      </w:r>
      <w:r w:rsidR="738BE524">
        <w:t xml:space="preserve">bulary </w:t>
      </w:r>
      <w:r w:rsidR="517B40D8">
        <w:t xml:space="preserve">associated with </w:t>
      </w:r>
      <w:r w:rsidR="4EFC9C83">
        <w:t>3D objects</w:t>
      </w:r>
      <w:r w:rsidR="79B93253">
        <w:t>.</w:t>
      </w:r>
    </w:p>
    <w:p w14:paraId="047D4698" w14:textId="7A025AB8" w:rsidR="09BE1E00" w:rsidRPr="00B05D6F" w:rsidRDefault="3165A756" w:rsidP="00B05D6F">
      <w:pPr>
        <w:pStyle w:val="ListNumber"/>
      </w:pPr>
      <w:r w:rsidRPr="00B05D6F">
        <w:lastRenderedPageBreak/>
        <w:t xml:space="preserve">Tell </w:t>
      </w:r>
      <w:r w:rsidR="659223F0" w:rsidRPr="00B05D6F">
        <w:t xml:space="preserve">students the following narrative: </w:t>
      </w:r>
      <w:r w:rsidR="00F717C6" w:rsidRPr="00B05D6F">
        <w:t>‘</w:t>
      </w:r>
      <w:r w:rsidR="2E11C85E" w:rsidRPr="00B05D6F">
        <w:t>There</w:t>
      </w:r>
      <w:r w:rsidR="659223F0" w:rsidRPr="00B05D6F">
        <w:t xml:space="preserve"> is a galaxy </w:t>
      </w:r>
      <w:r w:rsidR="7FAA71E1" w:rsidRPr="00B05D6F">
        <w:t xml:space="preserve">out in space where </w:t>
      </w:r>
      <w:r w:rsidR="59B96570" w:rsidRPr="00B05D6F">
        <w:t xml:space="preserve">the aliens are extremely interested in </w:t>
      </w:r>
      <w:r w:rsidR="49CFECF7" w:rsidRPr="00B05D6F">
        <w:t>learning</w:t>
      </w:r>
      <w:r w:rsidR="69A3F623" w:rsidRPr="00B05D6F">
        <w:t xml:space="preserve"> about mathematics</w:t>
      </w:r>
      <w:r w:rsidR="49CFECF7" w:rsidRPr="00B05D6F">
        <w:t xml:space="preserve"> </w:t>
      </w:r>
      <w:r w:rsidR="59455084" w:rsidRPr="00B05D6F">
        <w:t>and becoming mathematicians</w:t>
      </w:r>
      <w:r w:rsidR="3D89B885" w:rsidRPr="00B05D6F">
        <w:t xml:space="preserve">, just like </w:t>
      </w:r>
      <w:r w:rsidR="2759FF9E" w:rsidRPr="00B05D6F">
        <w:t>you</w:t>
      </w:r>
      <w:r w:rsidR="59455084" w:rsidRPr="00B05D6F">
        <w:t>. T</w:t>
      </w:r>
      <w:r w:rsidR="21CFC0CB" w:rsidRPr="00B05D6F">
        <w:t>he</w:t>
      </w:r>
      <w:r w:rsidR="68484FF5" w:rsidRPr="00B05D6F">
        <w:t xml:space="preserve"> alien</w:t>
      </w:r>
      <w:r w:rsidR="0AE99C09" w:rsidRPr="00B05D6F">
        <w:t>s</w:t>
      </w:r>
      <w:r w:rsidR="68484FF5" w:rsidRPr="00B05D6F">
        <w:t xml:space="preserve"> have travelled </w:t>
      </w:r>
      <w:r w:rsidR="49569721" w:rsidRPr="00B05D6F">
        <w:t>to Earth</w:t>
      </w:r>
      <w:r w:rsidR="01CFEDE6" w:rsidRPr="00B05D6F">
        <w:t xml:space="preserve"> </w:t>
      </w:r>
      <w:r w:rsidR="7DA4055C" w:rsidRPr="00B05D6F">
        <w:t xml:space="preserve">and landed with </w:t>
      </w:r>
      <w:r w:rsidR="68484FF5" w:rsidRPr="00B05D6F">
        <w:t>their</w:t>
      </w:r>
      <w:r w:rsidR="69F2FE9E" w:rsidRPr="00B05D6F">
        <w:t xml:space="preserve"> UFOs. </w:t>
      </w:r>
      <w:r w:rsidR="57F66304" w:rsidRPr="00B05D6F">
        <w:t>Here is a picture of their UFOs</w:t>
      </w:r>
      <w:r w:rsidR="0E271002" w:rsidRPr="00B05D6F">
        <w:t xml:space="preserve"> (</w:t>
      </w:r>
      <w:r w:rsidR="03A8D5B1" w:rsidRPr="00B05D6F">
        <w:t>D</w:t>
      </w:r>
      <w:r w:rsidR="57F66304" w:rsidRPr="00B05D6F">
        <w:t xml:space="preserve">isplay </w:t>
      </w:r>
      <w:hyperlink w:anchor="_Resource_3:_UFOs">
        <w:r w:rsidR="7FE2C866" w:rsidRPr="00B05D6F">
          <w:rPr>
            <w:rStyle w:val="Hyperlink"/>
          </w:rPr>
          <w:t>R</w:t>
        </w:r>
        <w:r w:rsidR="6BD3237C" w:rsidRPr="00B05D6F">
          <w:rPr>
            <w:rStyle w:val="Hyperlink"/>
          </w:rPr>
          <w:t>esou</w:t>
        </w:r>
        <w:r w:rsidR="340F73DE" w:rsidRPr="00B05D6F">
          <w:rPr>
            <w:rStyle w:val="Hyperlink"/>
          </w:rPr>
          <w:t>r</w:t>
        </w:r>
        <w:r w:rsidR="6BD3237C" w:rsidRPr="00B05D6F">
          <w:rPr>
            <w:rStyle w:val="Hyperlink"/>
          </w:rPr>
          <w:t xml:space="preserve">ce </w:t>
        </w:r>
        <w:r w:rsidR="0582D983" w:rsidRPr="00B05D6F">
          <w:rPr>
            <w:rStyle w:val="Hyperlink"/>
          </w:rPr>
          <w:t>3</w:t>
        </w:r>
        <w:r w:rsidR="6BD3237C" w:rsidRPr="00B05D6F">
          <w:rPr>
            <w:rStyle w:val="Hyperlink"/>
          </w:rPr>
          <w:t>: UFOs</w:t>
        </w:r>
      </w:hyperlink>
      <w:r w:rsidR="7EAF63EF" w:rsidRPr="00B05D6F">
        <w:t>)</w:t>
      </w:r>
      <w:r w:rsidR="0E271002" w:rsidRPr="00B05D6F">
        <w:t xml:space="preserve">. </w:t>
      </w:r>
      <w:r w:rsidR="0F8A8C48" w:rsidRPr="00B05D6F">
        <w:t>T</w:t>
      </w:r>
      <w:r w:rsidR="0E271002" w:rsidRPr="00B05D6F">
        <w:t>he</w:t>
      </w:r>
      <w:r w:rsidR="3E3A22BC" w:rsidRPr="00B05D6F">
        <w:t xml:space="preserve"> aliens</w:t>
      </w:r>
      <w:r w:rsidR="57F66304" w:rsidRPr="00B05D6F">
        <w:t xml:space="preserve"> want their UFOs </w:t>
      </w:r>
      <w:r w:rsidR="606F7133" w:rsidRPr="00B05D6F">
        <w:t xml:space="preserve">to </w:t>
      </w:r>
      <w:r w:rsidR="57F66304" w:rsidRPr="00B05D6F">
        <w:t xml:space="preserve">look like 3D objects </w:t>
      </w:r>
      <w:r w:rsidR="725ADE0E" w:rsidRPr="00B05D6F">
        <w:t>that</w:t>
      </w:r>
      <w:r w:rsidR="57F66304" w:rsidRPr="00B05D6F">
        <w:t xml:space="preserve"> we have </w:t>
      </w:r>
      <w:r w:rsidR="7A8898EB" w:rsidRPr="00B05D6F">
        <w:t>here</w:t>
      </w:r>
      <w:r w:rsidR="725ADE0E" w:rsidRPr="00B05D6F">
        <w:t xml:space="preserve"> on Earth</w:t>
      </w:r>
      <w:r w:rsidR="2F1F122B" w:rsidRPr="00B05D6F">
        <w:t>.</w:t>
      </w:r>
      <w:r w:rsidR="00F717C6" w:rsidRPr="00B05D6F">
        <w:t>’</w:t>
      </w:r>
    </w:p>
    <w:p w14:paraId="0E4C6113" w14:textId="64729F4C" w:rsidR="424F4362" w:rsidRPr="00B05D6F" w:rsidRDefault="518C3793" w:rsidP="00B05D6F">
      <w:pPr>
        <w:pStyle w:val="ListNumber"/>
      </w:pPr>
      <w:r w:rsidRPr="00B05D6F">
        <w:t>E</w:t>
      </w:r>
      <w:r w:rsidR="7597EF71" w:rsidRPr="00B05D6F">
        <w:t>xplain that parts of the UFO</w:t>
      </w:r>
      <w:r w:rsidR="6D4CF468" w:rsidRPr="00B05D6F">
        <w:t>s</w:t>
      </w:r>
      <w:r w:rsidR="7597EF71" w:rsidRPr="00B05D6F">
        <w:t xml:space="preserve"> are concealed by clouds of smoke making it difficult to see all the features.</w:t>
      </w:r>
      <w:r w:rsidR="69D85580" w:rsidRPr="00B05D6F">
        <w:t xml:space="preserve"> </w:t>
      </w:r>
      <w:r w:rsidR="2E2B3F97" w:rsidRPr="00B05D6F">
        <w:t xml:space="preserve">Ask students to </w:t>
      </w:r>
      <w:hyperlink r:id="rId13">
        <w:r w:rsidR="747099EC" w:rsidRPr="00B05D6F">
          <w:rPr>
            <w:rStyle w:val="Hyperlink"/>
          </w:rPr>
          <w:t>turn and talk</w:t>
        </w:r>
      </w:hyperlink>
      <w:r w:rsidR="2E2B3F97" w:rsidRPr="00B05D6F">
        <w:t xml:space="preserve"> with a partner and </w:t>
      </w:r>
      <w:r w:rsidR="67B7CAE3" w:rsidRPr="00B05D6F">
        <w:t xml:space="preserve">to </w:t>
      </w:r>
      <w:r w:rsidR="36CB09D4" w:rsidRPr="00B05D6F">
        <w:t>name</w:t>
      </w:r>
      <w:r w:rsidR="2E2B3F97" w:rsidRPr="00B05D6F">
        <w:t xml:space="preserve"> the 2D shapes they can see.</w:t>
      </w:r>
    </w:p>
    <w:p w14:paraId="252F3B64" w14:textId="78594920" w:rsidR="00373A8A" w:rsidRPr="00B05D6F" w:rsidRDefault="68AE304F" w:rsidP="00B05D6F">
      <w:pPr>
        <w:pStyle w:val="ListNumber"/>
      </w:pPr>
      <w:r w:rsidRPr="00B05D6F">
        <w:t>Display various 2D shapes and 3D objects on the floor</w:t>
      </w:r>
      <w:r w:rsidR="4599CDE6" w:rsidRPr="00B05D6F">
        <w:t>. A</w:t>
      </w:r>
      <w:r w:rsidR="1F010C46" w:rsidRPr="00B05D6F">
        <w:t>sk</w:t>
      </w:r>
      <w:r w:rsidRPr="00B05D6F">
        <w:t xml:space="preserve"> students to ‘eye-spy’ if they can see a 2D shape</w:t>
      </w:r>
      <w:r w:rsidR="4D6D5C6F" w:rsidRPr="00B05D6F">
        <w:t xml:space="preserve"> on a 3D object</w:t>
      </w:r>
      <w:r w:rsidRPr="00B05D6F">
        <w:t xml:space="preserve"> that is the same as one </w:t>
      </w:r>
      <w:r w:rsidR="78A28CE4" w:rsidRPr="00B05D6F">
        <w:t>they spotted on the UFOs</w:t>
      </w:r>
      <w:r w:rsidR="35ECAD2C" w:rsidRPr="00B05D6F">
        <w:t xml:space="preserve"> picture</w:t>
      </w:r>
      <w:r w:rsidR="78A28CE4" w:rsidRPr="00B05D6F">
        <w:t xml:space="preserve">. </w:t>
      </w:r>
      <w:r w:rsidR="70EEABA4" w:rsidRPr="00B05D6F">
        <w:t xml:space="preserve">Refer to </w:t>
      </w:r>
      <w:hyperlink w:anchor="_Resource_3:_UFOs">
        <w:r w:rsidR="70EEABA4" w:rsidRPr="00B05D6F">
          <w:rPr>
            <w:rStyle w:val="Hyperlink"/>
          </w:rPr>
          <w:t xml:space="preserve">Resource </w:t>
        </w:r>
        <w:r w:rsidR="440DD10D" w:rsidRPr="00B05D6F">
          <w:rPr>
            <w:rStyle w:val="Hyperlink"/>
          </w:rPr>
          <w:t>3</w:t>
        </w:r>
        <w:r w:rsidR="70EEABA4" w:rsidRPr="00B05D6F">
          <w:rPr>
            <w:rStyle w:val="Hyperlink"/>
          </w:rPr>
          <w:t>: UFOs</w:t>
        </w:r>
      </w:hyperlink>
      <w:r w:rsidR="70EEABA4" w:rsidRPr="00B05D6F">
        <w:t xml:space="preserve"> and ask:</w:t>
      </w:r>
    </w:p>
    <w:p w14:paraId="3E9B9FC5" w14:textId="0E8D438A" w:rsidR="544D522E" w:rsidRDefault="6B709CFA" w:rsidP="003215FF">
      <w:pPr>
        <w:pStyle w:val="ListBullet"/>
        <w:ind w:left="1134"/>
      </w:pPr>
      <w:r>
        <w:t>What</w:t>
      </w:r>
      <w:r w:rsidR="247651E7">
        <w:t xml:space="preserve"> </w:t>
      </w:r>
      <w:r w:rsidR="090332C7">
        <w:t xml:space="preserve">2D shapes </w:t>
      </w:r>
      <w:r>
        <w:t xml:space="preserve">can </w:t>
      </w:r>
      <w:r w:rsidR="090332C7">
        <w:t>you see</w:t>
      </w:r>
      <w:r>
        <w:t>?</w:t>
      </w:r>
      <w:r w:rsidR="090332C7">
        <w:t xml:space="preserve"> Can you air</w:t>
      </w:r>
      <w:r w:rsidR="00AD3AB7">
        <w:t>-</w:t>
      </w:r>
      <w:r w:rsidR="090332C7">
        <w:t xml:space="preserve">write a 2D shape you </w:t>
      </w:r>
      <w:r>
        <w:t>s</w:t>
      </w:r>
      <w:r w:rsidR="7430A01B">
        <w:t>aw</w:t>
      </w:r>
      <w:r w:rsidR="090332C7">
        <w:t>?</w:t>
      </w:r>
    </w:p>
    <w:p w14:paraId="34E9C013" w14:textId="27FB2839" w:rsidR="04D005C9" w:rsidRDefault="5718C7AE" w:rsidP="003215FF">
      <w:pPr>
        <w:pStyle w:val="ListBullet"/>
        <w:ind w:left="1134"/>
      </w:pPr>
      <w:r>
        <w:t xml:space="preserve">I wonder which UFO </w:t>
      </w:r>
      <w:r w:rsidR="2130EFB1">
        <w:t xml:space="preserve">that shape </w:t>
      </w:r>
      <w:r>
        <w:t>belongs to</w:t>
      </w:r>
      <w:r w:rsidR="7C22A6EE">
        <w:t>. What do you think?</w:t>
      </w:r>
    </w:p>
    <w:p w14:paraId="28BF4E15" w14:textId="483C8FB7" w:rsidR="04D005C9" w:rsidRDefault="5718C7AE" w:rsidP="003215FF">
      <w:pPr>
        <w:pStyle w:val="ListBullet"/>
        <w:ind w:left="1134"/>
      </w:pPr>
      <w:r>
        <w:t xml:space="preserve">I wonder </w:t>
      </w:r>
      <w:r w:rsidR="6CACDA34">
        <w:t xml:space="preserve">if the same </w:t>
      </w:r>
      <w:r w:rsidR="2A025CAD">
        <w:t xml:space="preserve">2D shape can be seen on </w:t>
      </w:r>
      <w:r w:rsidR="0F6BC9E3">
        <w:t xml:space="preserve">another </w:t>
      </w:r>
      <w:r w:rsidR="2A025CAD">
        <w:t>UFO</w:t>
      </w:r>
      <w:r w:rsidR="36DD4143">
        <w:t xml:space="preserve">. </w:t>
      </w:r>
      <w:r w:rsidR="20A31C05">
        <w:t>Did you ‘eye-spy’ this shape on more than one UFO?</w:t>
      </w:r>
    </w:p>
    <w:p w14:paraId="35987ED1" w14:textId="6EB9E567" w:rsidR="48098FBA" w:rsidRDefault="2A025CAD" w:rsidP="003215FF">
      <w:pPr>
        <w:pStyle w:val="ListBullet"/>
        <w:ind w:left="1134"/>
      </w:pPr>
      <w:r>
        <w:t>I wonder</w:t>
      </w:r>
      <w:r w:rsidR="520E6CE3">
        <w:t xml:space="preserve"> what </w:t>
      </w:r>
      <w:r>
        <w:t>2D shape</w:t>
      </w:r>
      <w:r w:rsidR="4441A838">
        <w:t>s we cannot see. What 2D shapes do you think are hidden behind the clouds of smoke?</w:t>
      </w:r>
    </w:p>
    <w:p w14:paraId="3473187A" w14:textId="6FE22982" w:rsidR="65BE6096" w:rsidRDefault="4441A838" w:rsidP="003215FF">
      <w:pPr>
        <w:pStyle w:val="ListBullet"/>
        <w:ind w:left="1134"/>
      </w:pPr>
      <w:r>
        <w:t>I wonder what 3D objects the aliens used to make their UFOs if these are the features we can see.</w:t>
      </w:r>
      <w:r w:rsidR="7ED673CF">
        <w:t xml:space="preserve"> What </w:t>
      </w:r>
      <w:r w:rsidR="44F7276D">
        <w:t>do you think?</w:t>
      </w:r>
    </w:p>
    <w:p w14:paraId="2478E660" w14:textId="7D3DE8B8" w:rsidR="5D631573" w:rsidRDefault="60D67A15" w:rsidP="00B05D6F">
      <w:pPr>
        <w:pStyle w:val="ListNumber"/>
      </w:pPr>
      <w:r w:rsidRPr="00B05D6F">
        <w:t>Using the display</w:t>
      </w:r>
      <w:r w:rsidR="33C8D3C2" w:rsidRPr="00B05D6F">
        <w:t>ed</w:t>
      </w:r>
      <w:r w:rsidRPr="00B05D6F">
        <w:t xml:space="preserve"> 3D objects s</w:t>
      </w:r>
      <w:r w:rsidR="6F6CA102" w:rsidRPr="00B05D6F">
        <w:t xml:space="preserve">elect students </w:t>
      </w:r>
      <w:r w:rsidR="143704DE" w:rsidRPr="00B05D6F">
        <w:t xml:space="preserve">to </w:t>
      </w:r>
      <w:r w:rsidR="6308907A" w:rsidRPr="00B05D6F">
        <w:t xml:space="preserve">pick </w:t>
      </w:r>
      <w:r w:rsidR="09DFEFD9" w:rsidRPr="00B05D6F">
        <w:t xml:space="preserve">one </w:t>
      </w:r>
      <w:r w:rsidR="6308907A" w:rsidRPr="00B05D6F">
        <w:t xml:space="preserve">and </w:t>
      </w:r>
      <w:r w:rsidR="7AA494A3" w:rsidRPr="00B05D6F">
        <w:t>match</w:t>
      </w:r>
      <w:r w:rsidR="03790F31" w:rsidRPr="00B05D6F">
        <w:t xml:space="preserve"> it</w:t>
      </w:r>
      <w:r w:rsidR="7AA494A3" w:rsidRPr="00B05D6F">
        <w:t xml:space="preserve"> with a UFO, explaining </w:t>
      </w:r>
      <w:r w:rsidR="143704DE" w:rsidRPr="00B05D6F">
        <w:t>the features</w:t>
      </w:r>
      <w:r w:rsidR="4B313447" w:rsidRPr="00B05D6F">
        <w:t xml:space="preserve"> they noticed </w:t>
      </w:r>
      <w:r w:rsidR="03610F2E" w:rsidRPr="00B05D6F">
        <w:t xml:space="preserve">that makes them a match. </w:t>
      </w:r>
      <w:r w:rsidR="5B92D0F6" w:rsidRPr="00B05D6F">
        <w:t>O</w:t>
      </w:r>
      <w:r w:rsidR="15300B41" w:rsidRPr="00B05D6F">
        <w:t xml:space="preserve">n a class anchor chart, draw </w:t>
      </w:r>
      <w:r w:rsidR="1BEDE2C4" w:rsidRPr="00B05D6F">
        <w:t xml:space="preserve">and annotate </w:t>
      </w:r>
      <w:r w:rsidR="34479018" w:rsidRPr="00B05D6F">
        <w:t>representations</w:t>
      </w:r>
      <w:r w:rsidR="15300B41" w:rsidRPr="00B05D6F">
        <w:t xml:space="preserve"> using the language shared by students. </w:t>
      </w:r>
      <w:r w:rsidR="58A2E70F" w:rsidRPr="00B05D6F">
        <w:t xml:space="preserve">See </w:t>
      </w:r>
      <w:r w:rsidR="46BD39E9" w:rsidRPr="00B05D6F">
        <w:fldChar w:fldCharType="begin"/>
      </w:r>
      <w:r w:rsidR="46BD39E9" w:rsidRPr="00B05D6F">
        <w:instrText xml:space="preserve"> REF _Ref131433535 \h </w:instrText>
      </w:r>
      <w:r w:rsidR="46BD39E9" w:rsidRPr="00B05D6F">
        <w:fldChar w:fldCharType="separate"/>
      </w:r>
      <w:r w:rsidR="3D87B5E0" w:rsidRPr="00B05D6F">
        <w:t>Figure 2</w:t>
      </w:r>
      <w:r w:rsidR="46BD39E9" w:rsidRPr="00B05D6F">
        <w:fldChar w:fldCharType="end"/>
      </w:r>
      <w:r w:rsidR="58A2E70F">
        <w:t>.</w:t>
      </w:r>
    </w:p>
    <w:p w14:paraId="3D9848FA" w14:textId="3B9C6360" w:rsidR="07952ECA" w:rsidRDefault="07952ECA" w:rsidP="00B73A68">
      <w:pPr>
        <w:pStyle w:val="Caption"/>
        <w:rPr>
          <w:highlight w:val="yellow"/>
        </w:rPr>
      </w:pPr>
      <w:bookmarkStart w:id="42" w:name="_Ref131433535"/>
      <w:r>
        <w:lastRenderedPageBreak/>
        <w:t xml:space="preserve">Figure </w:t>
      </w:r>
      <w:r>
        <w:fldChar w:fldCharType="begin"/>
      </w:r>
      <w:r>
        <w:instrText>SEQ Figure \* ARABIC</w:instrText>
      </w:r>
      <w:r>
        <w:fldChar w:fldCharType="separate"/>
      </w:r>
      <w:r w:rsidR="005A5525">
        <w:rPr>
          <w:noProof/>
        </w:rPr>
        <w:t>2</w:t>
      </w:r>
      <w:r>
        <w:fldChar w:fldCharType="end"/>
      </w:r>
      <w:bookmarkEnd w:id="42"/>
      <w:r w:rsidR="00B73A68">
        <w:t xml:space="preserve"> </w:t>
      </w:r>
      <w:r w:rsidR="00B73A68" w:rsidRPr="008C0B4C">
        <w:t>–</w:t>
      </w:r>
      <w:r>
        <w:t xml:space="preserve"> Example of an anchor chart</w:t>
      </w:r>
    </w:p>
    <w:p w14:paraId="16DE0566" w14:textId="549E8C25" w:rsidR="5893594C" w:rsidRDefault="78B914CB" w:rsidP="0A389011">
      <w:r>
        <w:rPr>
          <w:noProof/>
        </w:rPr>
        <w:drawing>
          <wp:inline distT="0" distB="0" distL="0" distR="0" wp14:anchorId="32B44D28" wp14:editId="12E82FC0">
            <wp:extent cx="4572000" cy="3228975"/>
            <wp:effectExtent l="0" t="0" r="0" b="0"/>
            <wp:docPr id="2053367627" name="Picture 2053367627" descr="An example of an anchor chart. There are sketches of three 3D objects – a pyramid, a sphere and triangular prism. Next to each sketch are example notes of observations that students may have made about the objects. For example: I see a circle, it is curved, it is round and it looks like a b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367627" name="Picture 2053367627" descr="An example of an anchor chart. There are sketches of three 3D objects – a pyramid, a sphere and triangular prism. Next to each sketch are example notes of observations that students may have made about the objects. For example: I see a circle, it is curved, it is round and it looks like a ball."/>
                    <pic:cNvPicPr/>
                  </pic:nvPicPr>
                  <pic:blipFill>
                    <a:blip r:embed="rId14">
                      <a:extLst>
                        <a:ext uri="{28A0092B-C50C-407E-A947-70E740481C1C}">
                          <a14:useLocalDpi xmlns:a14="http://schemas.microsoft.com/office/drawing/2010/main" val="0"/>
                        </a:ext>
                      </a:extLst>
                    </a:blip>
                    <a:stretch>
                      <a:fillRect/>
                    </a:stretch>
                  </pic:blipFill>
                  <pic:spPr>
                    <a:xfrm>
                      <a:off x="0" y="0"/>
                      <a:ext cx="4572000" cy="3228975"/>
                    </a:xfrm>
                    <a:prstGeom prst="rect">
                      <a:avLst/>
                    </a:prstGeom>
                  </pic:spPr>
                </pic:pic>
              </a:graphicData>
            </a:graphic>
          </wp:inline>
        </w:drawing>
      </w:r>
    </w:p>
    <w:p w14:paraId="54A6A460" w14:textId="155FB640" w:rsidR="477E1E64" w:rsidRPr="00B05D6F" w:rsidRDefault="119EA977" w:rsidP="00B05D6F">
      <w:pPr>
        <w:pStyle w:val="ListNumber"/>
      </w:pPr>
      <w:r w:rsidRPr="00B05D6F">
        <w:t>Select one of the UFOs and the matching 3D object</w:t>
      </w:r>
      <w:r w:rsidR="554CA00B" w:rsidRPr="00B05D6F">
        <w:t>. M</w:t>
      </w:r>
      <w:r w:rsidRPr="00B05D6F">
        <w:t>odel</w:t>
      </w:r>
      <w:r w:rsidR="763B9D49" w:rsidRPr="00B05D6F">
        <w:t xml:space="preserve"> turning the object and </w:t>
      </w:r>
      <w:r w:rsidRPr="00B05D6F">
        <w:t>tracing the faces</w:t>
      </w:r>
      <w:r w:rsidR="04364335" w:rsidRPr="00B05D6F">
        <w:t>,</w:t>
      </w:r>
      <w:r w:rsidR="2D8461FB" w:rsidRPr="00B05D6F">
        <w:t xml:space="preserve"> then</w:t>
      </w:r>
      <w:r w:rsidR="111081D9" w:rsidRPr="00B05D6F">
        <w:t xml:space="preserve"> making </w:t>
      </w:r>
      <w:r w:rsidR="1A25A7E8" w:rsidRPr="00B05D6F">
        <w:t>the faces o</w:t>
      </w:r>
      <w:r w:rsidR="111081D9" w:rsidRPr="00B05D6F">
        <w:t>n a geoboard</w:t>
      </w:r>
      <w:r w:rsidR="3CCD2F86" w:rsidRPr="00B05D6F">
        <w:t xml:space="preserve"> or drawing the shapes. State </w:t>
      </w:r>
      <w:r w:rsidR="2D7F0F61" w:rsidRPr="00B05D6F">
        <w:t xml:space="preserve">the features aloud. </w:t>
      </w:r>
      <w:r w:rsidR="32CC6B03" w:rsidRPr="00B05D6F">
        <w:t>F</w:t>
      </w:r>
      <w:r w:rsidR="7E322F34" w:rsidRPr="00B05D6F">
        <w:t xml:space="preserve">or </w:t>
      </w:r>
      <w:r w:rsidR="00339036" w:rsidRPr="00B05D6F">
        <w:t>example,</w:t>
      </w:r>
      <w:r w:rsidR="7E322F34" w:rsidRPr="00B05D6F">
        <w:t xml:space="preserve"> </w:t>
      </w:r>
      <w:r w:rsidR="3F414A16" w:rsidRPr="00B05D6F">
        <w:t>t</w:t>
      </w:r>
      <w:r w:rsidR="64FC1EAB" w:rsidRPr="00B05D6F">
        <w:t>he</w:t>
      </w:r>
      <w:r w:rsidR="0C1890D3" w:rsidRPr="00B05D6F">
        <w:t>re</w:t>
      </w:r>
      <w:r w:rsidR="2123BC98" w:rsidRPr="00B05D6F">
        <w:t xml:space="preserve"> are</w:t>
      </w:r>
      <w:r w:rsidR="7E322F34" w:rsidRPr="00B05D6F">
        <w:t xml:space="preserve"> square</w:t>
      </w:r>
      <w:r w:rsidR="5D9B3B68" w:rsidRPr="00B05D6F">
        <w:t>s</w:t>
      </w:r>
      <w:r w:rsidR="7E322F34" w:rsidRPr="00B05D6F">
        <w:t xml:space="preserve"> o</w:t>
      </w:r>
      <w:r w:rsidR="47730C5B" w:rsidRPr="00B05D6F">
        <w:t>n the purple</w:t>
      </w:r>
      <w:r w:rsidR="5751C7A1" w:rsidRPr="00B05D6F">
        <w:t xml:space="preserve"> UFO</w:t>
      </w:r>
      <w:r w:rsidR="48E36968" w:rsidRPr="00B05D6F">
        <w:t>,</w:t>
      </w:r>
      <w:r w:rsidR="7E4C99D0" w:rsidRPr="00B05D6F">
        <w:t xml:space="preserve"> </w:t>
      </w:r>
      <w:r w:rsidR="2E3BC5CE" w:rsidRPr="00B05D6F">
        <w:t>t</w:t>
      </w:r>
      <w:r w:rsidR="7E4C99D0" w:rsidRPr="00B05D6F">
        <w:t xml:space="preserve">hey have 4 </w:t>
      </w:r>
      <w:r w:rsidR="7DE1957C" w:rsidRPr="00B05D6F">
        <w:t>sides,</w:t>
      </w:r>
      <w:r w:rsidR="7E4C99D0" w:rsidRPr="00B05D6F">
        <w:t xml:space="preserve"> and the</w:t>
      </w:r>
      <w:r w:rsidR="344578A3" w:rsidRPr="00B05D6F">
        <w:t>y are all the same</w:t>
      </w:r>
      <w:r w:rsidR="02C0C9E1" w:rsidRPr="00B05D6F">
        <w:t>,</w:t>
      </w:r>
      <w:r w:rsidR="344578A3" w:rsidRPr="00B05D6F">
        <w:t xml:space="preserve"> </w:t>
      </w:r>
      <w:r w:rsidR="36204CEA" w:rsidRPr="00B05D6F">
        <w:t>t</w:t>
      </w:r>
      <w:r w:rsidR="344578A3" w:rsidRPr="00B05D6F">
        <w:t>here</w:t>
      </w:r>
      <w:r w:rsidR="05D46E0A" w:rsidRPr="00B05D6F">
        <w:t xml:space="preserve"> </w:t>
      </w:r>
      <w:r w:rsidR="3AE10F3C" w:rsidRPr="00B05D6F">
        <w:t>are 6 squares</w:t>
      </w:r>
      <w:r w:rsidR="62822F45" w:rsidRPr="00B05D6F">
        <w:t xml:space="preserve"> altogether</w:t>
      </w:r>
      <w:r w:rsidR="33445662" w:rsidRPr="00B05D6F">
        <w:t xml:space="preserve">, </w:t>
      </w:r>
      <w:r w:rsidR="69A8F880" w:rsidRPr="00B05D6F">
        <w:t>and</w:t>
      </w:r>
      <w:r w:rsidR="6023064A" w:rsidRPr="00B05D6F">
        <w:t xml:space="preserve"> </w:t>
      </w:r>
      <w:r w:rsidR="5A3D3C5C" w:rsidRPr="00B05D6F">
        <w:t>i</w:t>
      </w:r>
      <w:r w:rsidR="6023064A" w:rsidRPr="00B05D6F">
        <w:t>t looks like a box.</w:t>
      </w:r>
    </w:p>
    <w:p w14:paraId="2F5C2E67" w14:textId="3C02782C" w:rsidR="003932C3" w:rsidRDefault="6C985E43" w:rsidP="1EEB1392">
      <w:pPr>
        <w:pStyle w:val="FeatureBox"/>
      </w:pPr>
      <w:r w:rsidRPr="1EEB1392">
        <w:rPr>
          <w:b/>
          <w:bCs/>
        </w:rPr>
        <w:t>Note:</w:t>
      </w:r>
      <w:r w:rsidRPr="1EEB1392">
        <w:t xml:space="preserve"> There is no need to trace in a systematic or ordered way, such as when creating a net pattern.</w:t>
      </w:r>
    </w:p>
    <w:p w14:paraId="2EECFE61" w14:textId="7F98228F" w:rsidR="003932C3" w:rsidRPr="00B05D6F" w:rsidRDefault="2B267A6F" w:rsidP="00B05D6F">
      <w:pPr>
        <w:pStyle w:val="ListNumber"/>
      </w:pPr>
      <w:r w:rsidRPr="00B05D6F">
        <w:t>Provide students with a geoboard or writing materials</w:t>
      </w:r>
      <w:r w:rsidR="33FB246F" w:rsidRPr="00B05D6F">
        <w:t>. A</w:t>
      </w:r>
      <w:r w:rsidR="49B46C3A" w:rsidRPr="00B05D6F">
        <w:t>sk</w:t>
      </w:r>
      <w:r w:rsidRPr="00B05D6F">
        <w:t xml:space="preserve"> students to identify and represent </w:t>
      </w:r>
      <w:r w:rsidR="5731BF25" w:rsidRPr="00B05D6F">
        <w:t xml:space="preserve">a </w:t>
      </w:r>
      <w:r w:rsidRPr="00B05D6F">
        <w:t>UFO</w:t>
      </w:r>
      <w:r w:rsidR="746C49AF" w:rsidRPr="00B05D6F">
        <w:t xml:space="preserve"> of their choice</w:t>
      </w:r>
      <w:r w:rsidRPr="00B05D6F">
        <w:t xml:space="preserve"> either by tracing or </w:t>
      </w:r>
      <w:r w:rsidR="08684B31" w:rsidRPr="00B05D6F">
        <w:t>using</w:t>
      </w:r>
      <w:r w:rsidRPr="00B05D6F">
        <w:t xml:space="preserve"> geoboards. If using geoboards, students should use physical boards, if available, or </w:t>
      </w:r>
      <w:hyperlink r:id="rId15">
        <w:r w:rsidRPr="00B05D6F">
          <w:rPr>
            <w:rStyle w:val="Hyperlink"/>
          </w:rPr>
          <w:t>digital boards</w:t>
        </w:r>
      </w:hyperlink>
      <w:r w:rsidRPr="00B05D6F">
        <w:t xml:space="preserve"> if not.</w:t>
      </w:r>
    </w:p>
    <w:p w14:paraId="5E7678D7" w14:textId="1B7BC92D" w:rsidR="003932C3" w:rsidRPr="00B05D6F" w:rsidRDefault="5FDE29CB" w:rsidP="00B05D6F">
      <w:pPr>
        <w:pStyle w:val="ListNumber"/>
      </w:pPr>
      <w:r w:rsidRPr="00B05D6F">
        <w:lastRenderedPageBreak/>
        <w:t>As</w:t>
      </w:r>
      <w:r w:rsidR="29E82925" w:rsidRPr="00B05D6F">
        <w:t>k:</w:t>
      </w:r>
    </w:p>
    <w:p w14:paraId="624A7D32" w14:textId="0A72D771" w:rsidR="003932C3" w:rsidRDefault="1AAFFC98" w:rsidP="003215FF">
      <w:pPr>
        <w:pStyle w:val="ListBullet"/>
        <w:ind w:left="1134"/>
        <w:rPr>
          <w:rFonts w:eastAsia="Arial"/>
          <w:color w:val="000000" w:themeColor="text1"/>
        </w:rPr>
      </w:pPr>
      <w:r w:rsidRPr="1943B9D0">
        <w:rPr>
          <w:rFonts w:eastAsia="Arial"/>
          <w:color w:val="000000" w:themeColor="text1"/>
        </w:rPr>
        <w:t>How do you know that is a circle/square/</w:t>
      </w:r>
      <w:r w:rsidR="4D3906A2" w:rsidRPr="1943B9D0">
        <w:rPr>
          <w:rFonts w:eastAsia="Arial"/>
          <w:color w:val="000000" w:themeColor="text1"/>
        </w:rPr>
        <w:t>triangle/</w:t>
      </w:r>
      <w:r w:rsidRPr="1943B9D0">
        <w:rPr>
          <w:rFonts w:eastAsia="Arial"/>
          <w:color w:val="000000" w:themeColor="text1"/>
        </w:rPr>
        <w:t>rectangle?</w:t>
      </w:r>
    </w:p>
    <w:p w14:paraId="3DF5181C" w14:textId="207D4445" w:rsidR="003932C3" w:rsidRDefault="1AAFFC98" w:rsidP="003215FF">
      <w:pPr>
        <w:pStyle w:val="ListBullet"/>
        <w:ind w:left="1134"/>
        <w:rPr>
          <w:rFonts w:eastAsia="Arial"/>
          <w:color w:val="000000" w:themeColor="text1"/>
        </w:rPr>
      </w:pPr>
      <w:r w:rsidRPr="1943B9D0">
        <w:rPr>
          <w:rFonts w:eastAsia="Arial"/>
          <w:color w:val="000000" w:themeColor="text1"/>
        </w:rPr>
        <w:t xml:space="preserve">Show me a shape that is not a circle/square/triangle/rectangle. How </w:t>
      </w:r>
      <w:proofErr w:type="gramStart"/>
      <w:r w:rsidRPr="1943B9D0">
        <w:rPr>
          <w:rFonts w:eastAsia="Arial"/>
          <w:color w:val="000000" w:themeColor="text1"/>
        </w:rPr>
        <w:t>can</w:t>
      </w:r>
      <w:proofErr w:type="gramEnd"/>
      <w:r w:rsidRPr="1943B9D0">
        <w:rPr>
          <w:rFonts w:eastAsia="Arial"/>
          <w:color w:val="000000" w:themeColor="text1"/>
        </w:rPr>
        <w:t xml:space="preserve"> you be sure?</w:t>
      </w:r>
    </w:p>
    <w:p w14:paraId="372AA31C" w14:textId="0E660831" w:rsidR="003932C3" w:rsidRDefault="1AAFFC98" w:rsidP="003215FF">
      <w:pPr>
        <w:pStyle w:val="ListBullet"/>
        <w:ind w:left="1134"/>
        <w:rPr>
          <w:rFonts w:eastAsia="Arial"/>
          <w:color w:val="000000" w:themeColor="text1"/>
        </w:rPr>
      </w:pPr>
      <w:r w:rsidRPr="1943B9D0">
        <w:rPr>
          <w:rFonts w:eastAsia="Arial"/>
          <w:color w:val="000000" w:themeColor="text1"/>
        </w:rPr>
        <w:t>How would you explain the difference between (select two 2D shapes)?</w:t>
      </w:r>
    </w:p>
    <w:p w14:paraId="4C4BCF4B" w14:textId="6E49F1D6" w:rsidR="003932C3" w:rsidRDefault="1AAFFC98" w:rsidP="003215FF">
      <w:pPr>
        <w:pStyle w:val="ListBullet"/>
        <w:ind w:left="1134"/>
        <w:rPr>
          <w:rFonts w:eastAsia="Arial"/>
          <w:color w:val="000000" w:themeColor="text1"/>
        </w:rPr>
      </w:pPr>
      <w:r w:rsidRPr="1943B9D0">
        <w:rPr>
          <w:rFonts w:eastAsia="Arial"/>
          <w:color w:val="000000" w:themeColor="text1"/>
        </w:rPr>
        <w:t xml:space="preserve">Can you name a real-life item that is this </w:t>
      </w:r>
      <w:r w:rsidR="5EAF3883" w:rsidRPr="1943B9D0">
        <w:rPr>
          <w:rFonts w:eastAsia="Arial"/>
          <w:color w:val="000000" w:themeColor="text1"/>
        </w:rPr>
        <w:t>object</w:t>
      </w:r>
      <w:r w:rsidRPr="1943B9D0">
        <w:rPr>
          <w:rFonts w:eastAsia="Arial"/>
          <w:color w:val="000000" w:themeColor="text1"/>
        </w:rPr>
        <w:t xml:space="preserve">? Can you find an </w:t>
      </w:r>
      <w:r w:rsidR="4F890AFB" w:rsidRPr="1943B9D0">
        <w:rPr>
          <w:rFonts w:eastAsia="Arial"/>
          <w:color w:val="000000" w:themeColor="text1"/>
        </w:rPr>
        <w:t>example</w:t>
      </w:r>
      <w:r w:rsidRPr="1943B9D0">
        <w:rPr>
          <w:rFonts w:eastAsia="Arial"/>
          <w:color w:val="000000" w:themeColor="text1"/>
        </w:rPr>
        <w:t xml:space="preserve"> in the classroom</w:t>
      </w:r>
      <w:r w:rsidR="2A121861" w:rsidRPr="1943B9D0">
        <w:rPr>
          <w:rFonts w:eastAsia="Arial"/>
          <w:color w:val="000000" w:themeColor="text1"/>
        </w:rPr>
        <w:t xml:space="preserve"> that looks like your chosen UFO</w:t>
      </w:r>
      <w:r w:rsidRPr="1943B9D0">
        <w:rPr>
          <w:rFonts w:eastAsia="Arial"/>
          <w:color w:val="000000" w:themeColor="text1"/>
        </w:rPr>
        <w:t>?</w:t>
      </w:r>
    </w:p>
    <w:p w14:paraId="32ABC559" w14:textId="237CC1A5" w:rsidR="003932C3" w:rsidRDefault="1AAFFC98" w:rsidP="003215FF">
      <w:pPr>
        <w:pStyle w:val="ListBullet"/>
        <w:ind w:left="1134"/>
        <w:rPr>
          <w:rFonts w:eastAsia="Arial"/>
          <w:color w:val="000000" w:themeColor="text1"/>
        </w:rPr>
      </w:pPr>
      <w:r w:rsidRPr="1943B9D0">
        <w:rPr>
          <w:rFonts w:eastAsia="Arial"/>
          <w:color w:val="000000" w:themeColor="text1"/>
        </w:rPr>
        <w:t>What are you wondering about?</w:t>
      </w:r>
    </w:p>
    <w:p w14:paraId="2A4AE34C" w14:textId="131C13DE" w:rsidR="003932C3" w:rsidRDefault="00373A8A" w:rsidP="1EEB1392">
      <w:pPr>
        <w:pStyle w:val="ListNumber"/>
        <w:numPr>
          <w:ilvl w:val="0"/>
          <w:numId w:val="0"/>
        </w:numPr>
        <w:rPr>
          <w:rFonts w:eastAsia="Arial"/>
        </w:rPr>
      </w:pPr>
      <w:r>
        <w:t>This table details assessment opportunities and differentiation ideas.</w:t>
      </w:r>
    </w:p>
    <w:tbl>
      <w:tblPr>
        <w:tblStyle w:val="Tableheader"/>
        <w:tblW w:w="14596" w:type="dxa"/>
        <w:tblLayout w:type="fixed"/>
        <w:tblLook w:val="0420" w:firstRow="1" w:lastRow="0" w:firstColumn="0" w:lastColumn="0" w:noHBand="0" w:noVBand="1"/>
        <w:tblDescription w:val="Table outlines assessment opportunities, differentation and extension ideas."/>
      </w:tblPr>
      <w:tblGrid>
        <w:gridCol w:w="4865"/>
        <w:gridCol w:w="4865"/>
        <w:gridCol w:w="4866"/>
      </w:tblGrid>
      <w:tr w:rsidR="003467FF" w14:paraId="3DD940AB" w14:textId="77777777" w:rsidTr="0E7672D9">
        <w:trPr>
          <w:cnfStyle w:val="100000000000" w:firstRow="1" w:lastRow="0" w:firstColumn="0" w:lastColumn="0" w:oddVBand="0" w:evenVBand="0" w:oddHBand="0" w:evenHBand="0" w:firstRowFirstColumn="0" w:firstRowLastColumn="0" w:lastRowFirstColumn="0" w:lastRowLastColumn="0"/>
        </w:trPr>
        <w:tc>
          <w:tcPr>
            <w:tcW w:w="4865" w:type="dxa"/>
          </w:tcPr>
          <w:p w14:paraId="15FE9F52" w14:textId="77777777" w:rsidR="003467FF" w:rsidRDefault="003467FF">
            <w:r w:rsidRPr="00470C15">
              <w:t>Assessment opportunities</w:t>
            </w:r>
          </w:p>
        </w:tc>
        <w:tc>
          <w:tcPr>
            <w:tcW w:w="4865" w:type="dxa"/>
          </w:tcPr>
          <w:p w14:paraId="6432D5EB" w14:textId="77777777" w:rsidR="003467FF" w:rsidRDefault="003467FF">
            <w:r w:rsidRPr="00470C15">
              <w:t>Too hard?</w:t>
            </w:r>
          </w:p>
        </w:tc>
        <w:tc>
          <w:tcPr>
            <w:tcW w:w="4866" w:type="dxa"/>
          </w:tcPr>
          <w:p w14:paraId="0D457D01" w14:textId="77777777" w:rsidR="003467FF" w:rsidRDefault="003467FF">
            <w:r w:rsidRPr="00470C15">
              <w:t>Too easy?</w:t>
            </w:r>
          </w:p>
        </w:tc>
      </w:tr>
      <w:tr w:rsidR="003467FF" w14:paraId="07EE4AD5" w14:textId="77777777" w:rsidTr="0E7672D9">
        <w:trPr>
          <w:cnfStyle w:val="000000100000" w:firstRow="0" w:lastRow="0" w:firstColumn="0" w:lastColumn="0" w:oddVBand="0" w:evenVBand="0" w:oddHBand="1" w:evenHBand="0" w:firstRowFirstColumn="0" w:firstRowLastColumn="0" w:lastRowFirstColumn="0" w:lastRowLastColumn="0"/>
        </w:trPr>
        <w:tc>
          <w:tcPr>
            <w:tcW w:w="4865" w:type="dxa"/>
          </w:tcPr>
          <w:p w14:paraId="5292A787" w14:textId="77777777" w:rsidR="003467FF" w:rsidRDefault="003467FF">
            <w:r>
              <w:t>What to look for:</w:t>
            </w:r>
          </w:p>
          <w:p w14:paraId="5F31C3DA" w14:textId="72BFB788" w:rsidR="003467FF" w:rsidRDefault="3653471F">
            <w:pPr>
              <w:pStyle w:val="ListBullet"/>
            </w:pPr>
            <w:r w:rsidRPr="0E7672D9">
              <w:rPr>
                <w:rFonts w:eastAsia="Arial"/>
                <w:color w:val="000000" w:themeColor="text1"/>
              </w:rPr>
              <w:t>Can</w:t>
            </w:r>
            <w:r w:rsidR="26FF89C5" w:rsidRPr="0E7672D9">
              <w:rPr>
                <w:rFonts w:eastAsia="Arial"/>
                <w:color w:val="000000" w:themeColor="text1"/>
              </w:rPr>
              <w:t xml:space="preserve"> students trace, identify and describe circles, squares, </w:t>
            </w:r>
            <w:proofErr w:type="gramStart"/>
            <w:r w:rsidR="26FF89C5" w:rsidRPr="0E7672D9">
              <w:rPr>
                <w:rFonts w:eastAsia="Arial"/>
                <w:color w:val="000000" w:themeColor="text1"/>
              </w:rPr>
              <w:t>triangles</w:t>
            </w:r>
            <w:proofErr w:type="gramEnd"/>
            <w:r w:rsidR="26FF89C5" w:rsidRPr="0E7672D9">
              <w:rPr>
                <w:rFonts w:eastAsia="Arial"/>
                <w:color w:val="000000" w:themeColor="text1"/>
              </w:rPr>
              <w:t xml:space="preserve"> and rectangles? </w:t>
            </w:r>
            <w:r w:rsidR="26FF89C5" w:rsidRPr="0E7672D9">
              <w:rPr>
                <w:rFonts w:eastAsia="Arial"/>
                <w:b/>
                <w:bCs/>
                <w:color w:val="000000" w:themeColor="text1"/>
              </w:rPr>
              <w:t>(</w:t>
            </w:r>
            <w:r w:rsidR="33428AD1" w:rsidRPr="0E7672D9">
              <w:rPr>
                <w:b/>
                <w:bCs/>
              </w:rPr>
              <w:t xml:space="preserve">MAO-WM-01, </w:t>
            </w:r>
            <w:r w:rsidR="26FF89C5" w:rsidRPr="0E7672D9">
              <w:rPr>
                <w:rFonts w:eastAsia="Arial"/>
                <w:b/>
                <w:bCs/>
                <w:color w:val="000000" w:themeColor="text1"/>
              </w:rPr>
              <w:t>MAE-2DS-01</w:t>
            </w:r>
            <w:r w:rsidR="3AF1DD3A" w:rsidRPr="0E7672D9">
              <w:rPr>
                <w:rFonts w:eastAsia="Arial"/>
                <w:b/>
                <w:bCs/>
                <w:color w:val="000000" w:themeColor="text1"/>
              </w:rPr>
              <w:t>)</w:t>
            </w:r>
          </w:p>
          <w:p w14:paraId="54DC4F93" w14:textId="0798656A" w:rsidR="6474F90C" w:rsidRDefault="63235FB2" w:rsidP="0A4E91C6">
            <w:pPr>
              <w:pStyle w:val="ListBullet"/>
              <w:rPr>
                <w:b/>
                <w:bCs/>
              </w:rPr>
            </w:pPr>
            <w:r>
              <w:t>Can students identify 2D shapes on a 3D object?</w:t>
            </w:r>
            <w:r w:rsidR="38827865">
              <w:t xml:space="preserve"> </w:t>
            </w:r>
            <w:r w:rsidR="38827865" w:rsidRPr="1943B9D0">
              <w:rPr>
                <w:b/>
                <w:bCs/>
              </w:rPr>
              <w:t>(MAO-WM-01, MAE-2DS-01</w:t>
            </w:r>
            <w:r w:rsidR="2AE11B24" w:rsidRPr="1943B9D0">
              <w:rPr>
                <w:b/>
                <w:bCs/>
              </w:rPr>
              <w:t>,</w:t>
            </w:r>
            <w:r w:rsidR="13964E0A" w:rsidRPr="1943B9D0">
              <w:rPr>
                <w:b/>
                <w:bCs/>
              </w:rPr>
              <w:t xml:space="preserve"> MAE-3DS-01</w:t>
            </w:r>
            <w:r w:rsidR="6F58AB67" w:rsidRPr="1943B9D0">
              <w:rPr>
                <w:b/>
                <w:bCs/>
              </w:rPr>
              <w:t>)</w:t>
            </w:r>
          </w:p>
          <w:p w14:paraId="13336BEC" w14:textId="77777777" w:rsidR="003467FF" w:rsidRDefault="003467FF">
            <w:r>
              <w:t>What to collect:</w:t>
            </w:r>
          </w:p>
          <w:p w14:paraId="36BFFB86" w14:textId="1204EFC5" w:rsidR="003467FF" w:rsidRDefault="66E0FC92" w:rsidP="1EEB1392">
            <w:pPr>
              <w:pStyle w:val="ListBullet"/>
            </w:pPr>
            <w:r w:rsidRPr="1943B9D0">
              <w:rPr>
                <w:rFonts w:eastAsia="Arial"/>
                <w:color w:val="000000" w:themeColor="text1"/>
              </w:rPr>
              <w:t>s</w:t>
            </w:r>
            <w:r w:rsidR="70DF57F2" w:rsidRPr="1943B9D0">
              <w:rPr>
                <w:rFonts w:eastAsia="Arial"/>
                <w:color w:val="000000" w:themeColor="text1"/>
              </w:rPr>
              <w:t>tudent drawings</w:t>
            </w:r>
            <w:r w:rsidR="5707A9EC" w:rsidRPr="1943B9D0">
              <w:rPr>
                <w:rFonts w:eastAsia="Arial"/>
                <w:color w:val="000000" w:themeColor="text1"/>
              </w:rPr>
              <w:t xml:space="preserve">, </w:t>
            </w:r>
            <w:proofErr w:type="gramStart"/>
            <w:r w:rsidR="5707A9EC" w:rsidRPr="1943B9D0">
              <w:rPr>
                <w:rFonts w:eastAsia="Arial"/>
                <w:color w:val="000000" w:themeColor="text1"/>
              </w:rPr>
              <w:t>geob</w:t>
            </w:r>
            <w:r w:rsidR="6F389573" w:rsidRPr="1943B9D0">
              <w:rPr>
                <w:rFonts w:eastAsia="Arial"/>
                <w:color w:val="000000" w:themeColor="text1"/>
              </w:rPr>
              <w:t>oards</w:t>
            </w:r>
            <w:proofErr w:type="gramEnd"/>
            <w:r w:rsidR="70DF57F2" w:rsidRPr="1943B9D0">
              <w:rPr>
                <w:rFonts w:eastAsia="Arial"/>
                <w:color w:val="000000" w:themeColor="text1"/>
              </w:rPr>
              <w:t xml:space="preserve"> or </w:t>
            </w:r>
            <w:r w:rsidR="70DF57F2" w:rsidRPr="1943B9D0">
              <w:rPr>
                <w:rFonts w:eastAsia="Arial"/>
                <w:color w:val="000000" w:themeColor="text1"/>
              </w:rPr>
              <w:lastRenderedPageBreak/>
              <w:t>photographs of 2D shapes</w:t>
            </w:r>
            <w:r w:rsidR="00EA4592">
              <w:rPr>
                <w:rFonts w:eastAsia="Arial"/>
                <w:color w:val="000000" w:themeColor="text1"/>
              </w:rPr>
              <w:t>.</w:t>
            </w:r>
            <w:r w:rsidR="70DF57F2" w:rsidRPr="1943B9D0">
              <w:rPr>
                <w:rStyle w:val="Strong"/>
              </w:rPr>
              <w:t xml:space="preserve"> (</w:t>
            </w:r>
            <w:r w:rsidR="70DF57F2" w:rsidRPr="1943B9D0">
              <w:rPr>
                <w:rFonts w:eastAsia="Arial"/>
                <w:b/>
                <w:bCs/>
                <w:color w:val="000000" w:themeColor="text1"/>
              </w:rPr>
              <w:t>MAE-2DS-01</w:t>
            </w:r>
            <w:r w:rsidR="349C0CC0" w:rsidRPr="1943B9D0">
              <w:rPr>
                <w:rFonts w:eastAsia="Arial"/>
                <w:b/>
                <w:bCs/>
                <w:color w:val="000000" w:themeColor="text1"/>
              </w:rPr>
              <w:t>)</w:t>
            </w:r>
            <w:r w:rsidR="70DF57F2" w:rsidRPr="1943B9D0">
              <w:rPr>
                <w:rFonts w:eastAsia="Arial"/>
                <w:color w:val="000000" w:themeColor="text1"/>
              </w:rPr>
              <w:t xml:space="preserve"> </w:t>
            </w:r>
          </w:p>
        </w:tc>
        <w:tc>
          <w:tcPr>
            <w:tcW w:w="4865" w:type="dxa"/>
          </w:tcPr>
          <w:p w14:paraId="1D51D97F" w14:textId="7C7C90F3" w:rsidR="003467FF" w:rsidRDefault="63E739CD" w:rsidP="1EEB1392">
            <w:pPr>
              <w:rPr>
                <w:rFonts w:eastAsia="Arial"/>
                <w:color w:val="000000" w:themeColor="text1"/>
              </w:rPr>
            </w:pPr>
            <w:r w:rsidRPr="1EEB1392">
              <w:rPr>
                <w:rFonts w:eastAsia="Arial"/>
                <w:color w:val="000000" w:themeColor="text1"/>
              </w:rPr>
              <w:lastRenderedPageBreak/>
              <w:t>Students are not able to trace and/or describe common 2D shapes</w:t>
            </w:r>
            <w:r w:rsidR="5092E872" w:rsidRPr="3C5A2030">
              <w:rPr>
                <w:rFonts w:eastAsia="Arial"/>
                <w:color w:val="000000" w:themeColor="text1"/>
              </w:rPr>
              <w:t>.</w:t>
            </w:r>
          </w:p>
          <w:p w14:paraId="043E4896" w14:textId="025E4C50" w:rsidR="003467FF" w:rsidRDefault="70DF57F2" w:rsidP="1EEB1392">
            <w:pPr>
              <w:pStyle w:val="ListBullet"/>
              <w:rPr>
                <w:rFonts w:eastAsia="Arial"/>
                <w:color w:val="000000" w:themeColor="text1"/>
              </w:rPr>
            </w:pPr>
            <w:r w:rsidRPr="1943B9D0">
              <w:rPr>
                <w:rFonts w:eastAsia="Arial"/>
                <w:color w:val="000000" w:themeColor="text1"/>
              </w:rPr>
              <w:t xml:space="preserve">Guide students on how to trace or print and name the faces of one 3D object. </w:t>
            </w:r>
          </w:p>
          <w:p w14:paraId="43D2D5E1" w14:textId="626F16C1" w:rsidR="003467FF" w:rsidRDefault="70DF57F2" w:rsidP="1EEB1392">
            <w:pPr>
              <w:pStyle w:val="ListBullet"/>
              <w:rPr>
                <w:rFonts w:eastAsia="Arial"/>
              </w:rPr>
            </w:pPr>
            <w:r w:rsidRPr="1943B9D0">
              <w:rPr>
                <w:rFonts w:eastAsia="Arial"/>
                <w:color w:val="000000" w:themeColor="text1"/>
              </w:rPr>
              <w:t xml:space="preserve">Provide </w:t>
            </w:r>
            <w:r w:rsidRPr="1943B9D0">
              <w:rPr>
                <w:rFonts w:eastAsia="Arial"/>
              </w:rPr>
              <w:t xml:space="preserve">2D shape tiles </w:t>
            </w:r>
            <w:r w:rsidRPr="1943B9D0">
              <w:rPr>
                <w:rFonts w:eastAsia="Arial"/>
                <w:color w:val="000000" w:themeColor="text1"/>
              </w:rPr>
              <w:t xml:space="preserve">for students to compare the outline of their traces to circles, squares, </w:t>
            </w:r>
            <w:proofErr w:type="gramStart"/>
            <w:r w:rsidRPr="1943B9D0">
              <w:rPr>
                <w:rFonts w:eastAsia="Arial"/>
                <w:color w:val="000000" w:themeColor="text1"/>
              </w:rPr>
              <w:t>triangles</w:t>
            </w:r>
            <w:proofErr w:type="gramEnd"/>
            <w:r w:rsidRPr="1943B9D0">
              <w:rPr>
                <w:rFonts w:eastAsia="Arial"/>
                <w:color w:val="000000" w:themeColor="text1"/>
              </w:rPr>
              <w:t xml:space="preserve"> and rectangles.</w:t>
            </w:r>
          </w:p>
          <w:p w14:paraId="2D008F9F" w14:textId="4CB4183E" w:rsidR="003467FF" w:rsidRDefault="01DE9198" w:rsidP="1EEB1392">
            <w:pPr>
              <w:pStyle w:val="ListBullet"/>
              <w:numPr>
                <w:ilvl w:val="0"/>
                <w:numId w:val="0"/>
              </w:numPr>
              <w:rPr>
                <w:rFonts w:eastAsia="Arial"/>
                <w:color w:val="000000" w:themeColor="text1"/>
              </w:rPr>
            </w:pPr>
            <w:r w:rsidRPr="1EEB1392">
              <w:rPr>
                <w:rFonts w:eastAsia="Arial"/>
                <w:color w:val="000000" w:themeColor="text1"/>
              </w:rPr>
              <w:t xml:space="preserve">Students are not able to identify and name </w:t>
            </w:r>
            <w:r w:rsidRPr="1EEB1392">
              <w:rPr>
                <w:rFonts w:eastAsia="Arial"/>
                <w:color w:val="000000" w:themeColor="text1"/>
              </w:rPr>
              <w:lastRenderedPageBreak/>
              <w:t>2D shapes or 3D objects.</w:t>
            </w:r>
          </w:p>
          <w:p w14:paraId="33A496A0" w14:textId="1F742589" w:rsidR="003467FF" w:rsidRDefault="19DD57C6" w:rsidP="1EEB1392">
            <w:pPr>
              <w:pStyle w:val="ListBullet"/>
              <w:rPr>
                <w:rFonts w:eastAsia="Arial"/>
                <w:color w:val="000000" w:themeColor="text1"/>
              </w:rPr>
            </w:pPr>
            <w:r w:rsidRPr="1943B9D0">
              <w:rPr>
                <w:rFonts w:eastAsia="Arial"/>
                <w:color w:val="000000" w:themeColor="text1"/>
              </w:rPr>
              <w:t>Provide labelled images of targeted 2D shapes and 3D objects for students to view and refer to.</w:t>
            </w:r>
          </w:p>
          <w:p w14:paraId="274C2D81" w14:textId="3F7FFA43" w:rsidR="003467FF" w:rsidRDefault="4EBECCF1" w:rsidP="1EEB1392">
            <w:pPr>
              <w:pStyle w:val="ListBullet"/>
              <w:rPr>
                <w:rFonts w:eastAsia="Arial"/>
                <w:color w:val="000000" w:themeColor="text1"/>
              </w:rPr>
            </w:pPr>
            <w:r w:rsidRPr="1943B9D0">
              <w:rPr>
                <w:rFonts w:eastAsia="Arial"/>
                <w:color w:val="000000" w:themeColor="text1"/>
              </w:rPr>
              <w:t xml:space="preserve">In pairs, students </w:t>
            </w:r>
            <w:r w:rsidR="6F8E76DD" w:rsidRPr="1943B9D0">
              <w:rPr>
                <w:rFonts w:eastAsia="Arial"/>
                <w:color w:val="000000" w:themeColor="text1"/>
              </w:rPr>
              <w:t>identify 2D shapes and 3D objects in the classroom</w:t>
            </w:r>
            <w:r w:rsidR="0471E37A" w:rsidRPr="1943B9D0">
              <w:rPr>
                <w:rFonts w:eastAsia="Arial"/>
                <w:color w:val="000000" w:themeColor="text1"/>
              </w:rPr>
              <w:t>.</w:t>
            </w:r>
          </w:p>
        </w:tc>
        <w:tc>
          <w:tcPr>
            <w:tcW w:w="4866" w:type="dxa"/>
          </w:tcPr>
          <w:p w14:paraId="0EF17C2F" w14:textId="2F2CB748" w:rsidR="003467FF" w:rsidRDefault="01DE9198" w:rsidP="1EEB1392">
            <w:pPr>
              <w:rPr>
                <w:rFonts w:eastAsia="Arial"/>
                <w:color w:val="000000" w:themeColor="text1"/>
              </w:rPr>
            </w:pPr>
            <w:r w:rsidRPr="1EEB1392">
              <w:rPr>
                <w:rFonts w:eastAsia="Arial"/>
                <w:color w:val="000000" w:themeColor="text1"/>
              </w:rPr>
              <w:lastRenderedPageBreak/>
              <w:t>Students</w:t>
            </w:r>
            <w:r w:rsidRPr="1EEB1392">
              <w:rPr>
                <w:rFonts w:eastAsia="Arial"/>
                <w:b/>
                <w:bCs/>
                <w:color w:val="000000" w:themeColor="text1"/>
              </w:rPr>
              <w:t xml:space="preserve"> </w:t>
            </w:r>
            <w:r w:rsidRPr="1EEB1392">
              <w:rPr>
                <w:rFonts w:eastAsia="Arial"/>
                <w:color w:val="000000" w:themeColor="text1"/>
              </w:rPr>
              <w:t>can identify and name 2D shapes and 3D objects</w:t>
            </w:r>
            <w:r w:rsidR="006237FA">
              <w:rPr>
                <w:rFonts w:eastAsia="Arial"/>
                <w:color w:val="000000" w:themeColor="text1"/>
              </w:rPr>
              <w:t>.</w:t>
            </w:r>
          </w:p>
          <w:p w14:paraId="1DADED9C" w14:textId="152EC706" w:rsidR="003467FF" w:rsidRDefault="19DD57C6" w:rsidP="1EEB1392">
            <w:pPr>
              <w:pStyle w:val="ListBullet"/>
              <w:rPr>
                <w:rFonts w:eastAsia="Arial"/>
                <w:color w:val="000000" w:themeColor="text1"/>
              </w:rPr>
            </w:pPr>
            <w:r w:rsidRPr="1943B9D0">
              <w:rPr>
                <w:rFonts w:eastAsia="Arial"/>
                <w:color w:val="000000" w:themeColor="text1"/>
              </w:rPr>
              <w:t>Introduce students to a wider range of objects to explore and record.</w:t>
            </w:r>
          </w:p>
          <w:p w14:paraId="3AFFF1DC" w14:textId="6718823B" w:rsidR="003467FF" w:rsidRDefault="19DD57C6" w:rsidP="1EEB1392">
            <w:pPr>
              <w:pStyle w:val="ListBullet"/>
              <w:rPr>
                <w:rFonts w:eastAsia="Arial"/>
                <w:color w:val="000000" w:themeColor="text1"/>
              </w:rPr>
            </w:pPr>
            <w:r w:rsidRPr="1943B9D0">
              <w:rPr>
                <w:rFonts w:eastAsia="Arial"/>
                <w:color w:val="000000" w:themeColor="text1"/>
              </w:rPr>
              <w:t xml:space="preserve">Ask students to create repeating patterns with shapes, including two- and three-shape patterns. </w:t>
            </w:r>
          </w:p>
        </w:tc>
      </w:tr>
    </w:tbl>
    <w:p w14:paraId="5BB992E9" w14:textId="1A931D59" w:rsidR="00373A8A" w:rsidRDefault="65A6D9F8" w:rsidP="00373A8A">
      <w:pPr>
        <w:pStyle w:val="Heading3"/>
      </w:pPr>
      <w:bookmarkStart w:id="43" w:name="_Toc112318904"/>
      <w:bookmarkStart w:id="44" w:name="_Toc112320554"/>
      <w:bookmarkStart w:id="45" w:name="_Toc112320609"/>
      <w:bookmarkStart w:id="46" w:name="_Toc112320664"/>
      <w:bookmarkStart w:id="47" w:name="_Toc112320718"/>
      <w:bookmarkStart w:id="48" w:name="_Toc134608824"/>
      <w:r>
        <w:t xml:space="preserve">Consolidation and meaningful practice: </w:t>
      </w:r>
      <w:r w:rsidR="6769CCDC">
        <w:t>Feature sort</w:t>
      </w:r>
      <w:r>
        <w:t xml:space="preserve"> – </w:t>
      </w:r>
      <w:r w:rsidR="572E311C">
        <w:t>1</w:t>
      </w:r>
      <w:r w:rsidR="1067D1AC">
        <w:t>0</w:t>
      </w:r>
      <w:r>
        <w:t xml:space="preserve"> minutes</w:t>
      </w:r>
      <w:bookmarkEnd w:id="43"/>
      <w:bookmarkEnd w:id="44"/>
      <w:bookmarkEnd w:id="45"/>
      <w:bookmarkEnd w:id="46"/>
      <w:bookmarkEnd w:id="47"/>
      <w:bookmarkEnd w:id="48"/>
    </w:p>
    <w:p w14:paraId="356A5E4B" w14:textId="258053EC" w:rsidR="0D1BB882" w:rsidRPr="00EA4592" w:rsidRDefault="24094A8F" w:rsidP="00EA4592">
      <w:pPr>
        <w:pStyle w:val="ListNumber"/>
      </w:pPr>
      <w:r w:rsidRPr="00EA4592">
        <w:t xml:space="preserve">Provide small groups of students with </w:t>
      </w:r>
      <w:hyperlink w:anchor="_Resource_4:_Object">
        <w:r w:rsidRPr="00EA4592">
          <w:rPr>
            <w:rStyle w:val="Hyperlink"/>
          </w:rPr>
          <w:t xml:space="preserve">Resource </w:t>
        </w:r>
        <w:r w:rsidR="0649C461" w:rsidRPr="00EA4592">
          <w:rPr>
            <w:rStyle w:val="Hyperlink"/>
          </w:rPr>
          <w:t>4</w:t>
        </w:r>
        <w:r w:rsidRPr="00EA4592">
          <w:rPr>
            <w:rStyle w:val="Hyperlink"/>
          </w:rPr>
          <w:t>: Object sort cards.</w:t>
        </w:r>
      </w:hyperlink>
    </w:p>
    <w:p w14:paraId="609597E8" w14:textId="7E3FB686" w:rsidR="0D1BB882" w:rsidRPr="00EA4592" w:rsidRDefault="24094A8F" w:rsidP="00EA4592">
      <w:pPr>
        <w:pStyle w:val="ListNumber"/>
      </w:pPr>
      <w:r w:rsidRPr="00EA4592">
        <w:t xml:space="preserve">Instruct students to sort the objects into at least 2 groups based on their features (for example, </w:t>
      </w:r>
      <w:r w:rsidR="3CA035FF" w:rsidRPr="00EA4592">
        <w:t xml:space="preserve">2D shapes on </w:t>
      </w:r>
      <w:r w:rsidRPr="00EA4592">
        <w:t>faces</w:t>
      </w:r>
      <w:r w:rsidR="1604D5A9" w:rsidRPr="00EA4592">
        <w:t xml:space="preserve"> of 3D objects</w:t>
      </w:r>
      <w:r w:rsidRPr="00EA4592">
        <w:t>,</w:t>
      </w:r>
      <w:r w:rsidR="62D50044" w:rsidRPr="00EA4592">
        <w:t xml:space="preserve"> number of sides, colour</w:t>
      </w:r>
      <w:r w:rsidR="3B634A8D" w:rsidRPr="00EA4592">
        <w:t>, flat or curved</w:t>
      </w:r>
      <w:r w:rsidRPr="00EA4592">
        <w:t>) and to explain the</w:t>
      </w:r>
      <w:r w:rsidR="00EA4592">
        <w:t>ir</w:t>
      </w:r>
      <w:r w:rsidRPr="00EA4592">
        <w:t xml:space="preserve"> sort. Ask:</w:t>
      </w:r>
    </w:p>
    <w:p w14:paraId="3642988D" w14:textId="2742CD26" w:rsidR="0D1BB882" w:rsidRDefault="60749FE5" w:rsidP="003215FF">
      <w:pPr>
        <w:pStyle w:val="ListBullet"/>
        <w:ind w:left="1134"/>
      </w:pPr>
      <w:r>
        <w:t>Can you find an object in the class that belongs in one of your groups? Why does it belong?</w:t>
      </w:r>
    </w:p>
    <w:p w14:paraId="7A7E8915" w14:textId="08044F28" w:rsidR="0D1BB882" w:rsidRDefault="60749FE5" w:rsidP="003215FF">
      <w:pPr>
        <w:pStyle w:val="ListBullet"/>
        <w:ind w:left="1134"/>
      </w:pPr>
      <w:r>
        <w:t>Can you find an object in the class that does not belong in any of your groups? Why does it not belong?</w:t>
      </w:r>
    </w:p>
    <w:p w14:paraId="6AE0C346" w14:textId="5260DBEB" w:rsidR="4F126983" w:rsidRDefault="61406C89" w:rsidP="003215FF">
      <w:pPr>
        <w:pStyle w:val="ListBullet"/>
        <w:ind w:left="1134"/>
      </w:pPr>
      <w:r>
        <w:t>Is there an object that reminds you of one of the UFOs from the previous lesson? How? What features in particular?</w:t>
      </w:r>
    </w:p>
    <w:p w14:paraId="443FD26E" w14:textId="5E5D478C" w:rsidR="0D1BB882" w:rsidRDefault="60749FE5" w:rsidP="003215FF">
      <w:pPr>
        <w:pStyle w:val="ListBullet"/>
        <w:ind w:left="1134"/>
      </w:pPr>
      <w:r>
        <w:t>Is there an object whose features you are wondering about?</w:t>
      </w:r>
    </w:p>
    <w:p w14:paraId="771FAB88" w14:textId="7AF99824" w:rsidR="0D1BB882" w:rsidRPr="00EA4592" w:rsidRDefault="6635159B" w:rsidP="00EA4592">
      <w:pPr>
        <w:pStyle w:val="ListNumber"/>
      </w:pPr>
      <w:r w:rsidRPr="00EA4592">
        <w:t>Instruct groups to sort their objects in a different way and explain the new sort.</w:t>
      </w:r>
    </w:p>
    <w:p w14:paraId="14BF1FD6" w14:textId="518F8A6E" w:rsidR="0D1BB882" w:rsidRPr="00EA4592" w:rsidRDefault="6635159B" w:rsidP="00EA4592">
      <w:pPr>
        <w:pStyle w:val="ListNumber"/>
      </w:pPr>
      <w:r w:rsidRPr="00EA4592">
        <w:t>Students capture their sort on a digital device or draw it using writing materials and annotate the image to explain their sort.</w:t>
      </w:r>
    </w:p>
    <w:p w14:paraId="001709CC" w14:textId="22513BCB" w:rsidR="008C209D" w:rsidRDefault="30B8E822" w:rsidP="008C209D">
      <w:pPr>
        <w:pStyle w:val="Heading2"/>
      </w:pPr>
      <w:bookmarkStart w:id="49" w:name="_Lesson_2:_Different"/>
      <w:bookmarkStart w:id="50" w:name="_Toc112318905"/>
      <w:bookmarkStart w:id="51" w:name="_Toc112320555"/>
      <w:bookmarkStart w:id="52" w:name="_Toc112320610"/>
      <w:bookmarkStart w:id="53" w:name="_Toc112320665"/>
      <w:bookmarkStart w:id="54" w:name="_Toc112320719"/>
      <w:bookmarkStart w:id="55" w:name="_Toc126770770"/>
      <w:bookmarkStart w:id="56" w:name="_Toc134608825"/>
      <w:bookmarkEnd w:id="49"/>
      <w:r>
        <w:lastRenderedPageBreak/>
        <w:t xml:space="preserve">Lesson 2: </w:t>
      </w:r>
      <w:bookmarkEnd w:id="50"/>
      <w:bookmarkEnd w:id="51"/>
      <w:bookmarkEnd w:id="52"/>
      <w:bookmarkEnd w:id="53"/>
      <w:bookmarkEnd w:id="54"/>
      <w:bookmarkEnd w:id="55"/>
      <w:r w:rsidR="2390CDC4">
        <w:t>Different points of view</w:t>
      </w:r>
      <w:bookmarkEnd w:id="56"/>
    </w:p>
    <w:p w14:paraId="0EDF8BF0" w14:textId="20CE62C3" w:rsidR="008C209D" w:rsidRDefault="60BF336F" w:rsidP="008C209D">
      <w:pPr>
        <w:pStyle w:val="Featurepink"/>
      </w:pPr>
      <w:r w:rsidRPr="3C5A2030">
        <w:rPr>
          <w:b/>
          <w:bCs/>
        </w:rPr>
        <w:t>Core concept</w:t>
      </w:r>
      <w:r>
        <w:t xml:space="preserve">: </w:t>
      </w:r>
      <w:r w:rsidR="7E7FAD21">
        <w:t>Faces on a 3D object can change depending on your point of view.</w:t>
      </w:r>
    </w:p>
    <w:p w14:paraId="31082BD7" w14:textId="77777777" w:rsidR="008C209D" w:rsidRDefault="008C209D" w:rsidP="008C209D">
      <w:r>
        <w:t>The table below contains suggested learning intentions and success criteria. These are best co-constructed with students.</w:t>
      </w:r>
    </w:p>
    <w:tbl>
      <w:tblPr>
        <w:tblStyle w:val="Tableheader"/>
        <w:tblW w:w="14596" w:type="dxa"/>
        <w:tblLayout w:type="fixed"/>
        <w:tblLook w:val="0420" w:firstRow="1" w:lastRow="0" w:firstColumn="0" w:lastColumn="0" w:noHBand="0" w:noVBand="1"/>
        <w:tblDescription w:val="Learning intentions and success criteria for students."/>
      </w:tblPr>
      <w:tblGrid>
        <w:gridCol w:w="7298"/>
        <w:gridCol w:w="7298"/>
      </w:tblGrid>
      <w:tr w:rsidR="008C209D" w14:paraId="5C461C68" w14:textId="77777777" w:rsidTr="1943B9D0">
        <w:trPr>
          <w:cnfStyle w:val="100000000000" w:firstRow="1" w:lastRow="0" w:firstColumn="0" w:lastColumn="0" w:oddVBand="0" w:evenVBand="0" w:oddHBand="0" w:evenHBand="0" w:firstRowFirstColumn="0" w:firstRowLastColumn="0" w:lastRowFirstColumn="0" w:lastRowLastColumn="0"/>
        </w:trPr>
        <w:tc>
          <w:tcPr>
            <w:tcW w:w="7298" w:type="dxa"/>
          </w:tcPr>
          <w:p w14:paraId="21869A56" w14:textId="77777777" w:rsidR="008C209D" w:rsidRDefault="008C209D">
            <w:r w:rsidRPr="00510F5F">
              <w:t>Learning intentions</w:t>
            </w:r>
          </w:p>
        </w:tc>
        <w:tc>
          <w:tcPr>
            <w:tcW w:w="7298" w:type="dxa"/>
          </w:tcPr>
          <w:p w14:paraId="43DBA497" w14:textId="77777777" w:rsidR="008C209D" w:rsidRDefault="008C209D">
            <w:r w:rsidRPr="00510F5F">
              <w:t>Success criteria</w:t>
            </w:r>
          </w:p>
        </w:tc>
      </w:tr>
      <w:tr w:rsidR="008C209D" w14:paraId="40525C97" w14:textId="77777777" w:rsidTr="1943B9D0">
        <w:trPr>
          <w:cnfStyle w:val="000000100000" w:firstRow="0" w:lastRow="0" w:firstColumn="0" w:lastColumn="0" w:oddVBand="0" w:evenVBand="0" w:oddHBand="1" w:evenHBand="0" w:firstRowFirstColumn="0" w:firstRowLastColumn="0" w:lastRowFirstColumn="0" w:lastRowLastColumn="0"/>
        </w:trPr>
        <w:tc>
          <w:tcPr>
            <w:tcW w:w="7298" w:type="dxa"/>
          </w:tcPr>
          <w:p w14:paraId="08BC9CAC" w14:textId="77777777" w:rsidR="008C209D" w:rsidRDefault="008C209D">
            <w:r>
              <w:t>Students are learning that:</w:t>
            </w:r>
          </w:p>
          <w:p w14:paraId="3CF25F63" w14:textId="3B0E84A9" w:rsidR="008C209D" w:rsidRDefault="196DD5B2" w:rsidP="005744F3">
            <w:pPr>
              <w:pStyle w:val="ListBullet"/>
            </w:pPr>
            <w:r>
              <w:t xml:space="preserve">numbers have a name, can be ordered and are represented by </w:t>
            </w:r>
            <w:proofErr w:type="gramStart"/>
            <w:r>
              <w:t>numerals</w:t>
            </w:r>
            <w:proofErr w:type="gramEnd"/>
          </w:p>
          <w:p w14:paraId="7655668A" w14:textId="2F46A4E8" w:rsidR="008C209D" w:rsidRDefault="500A2672" w:rsidP="005744F3">
            <w:pPr>
              <w:pStyle w:val="ListBullet"/>
            </w:pPr>
            <w:r>
              <w:t xml:space="preserve">there is helpful vocabulary that </w:t>
            </w:r>
            <w:r w:rsidR="56A22031">
              <w:t xml:space="preserve">mathematicians use to describe the features of 3D objects </w:t>
            </w:r>
          </w:p>
          <w:p w14:paraId="41A9E08B" w14:textId="4ACC9F03" w:rsidR="008C209D" w:rsidRDefault="196DD5B2">
            <w:pPr>
              <w:pStyle w:val="ListBullet"/>
            </w:pPr>
            <w:r>
              <w:t>using the features of 3D objects is helpful when sorting</w:t>
            </w:r>
            <w:r w:rsidR="7795F689">
              <w:t>.</w:t>
            </w:r>
          </w:p>
        </w:tc>
        <w:tc>
          <w:tcPr>
            <w:tcW w:w="7298" w:type="dxa"/>
          </w:tcPr>
          <w:p w14:paraId="2D181BAD" w14:textId="77777777" w:rsidR="008C209D" w:rsidRDefault="008C209D">
            <w:r>
              <w:t>Students can:</w:t>
            </w:r>
          </w:p>
          <w:p w14:paraId="7DEEE2CA" w14:textId="345ADD18" w:rsidR="008C209D" w:rsidRDefault="7AE75AD9" w:rsidP="005744F3">
            <w:pPr>
              <w:pStyle w:val="ListBullet"/>
            </w:pPr>
            <w:r>
              <w:t>name, compare and order numbers to 20</w:t>
            </w:r>
          </w:p>
          <w:p w14:paraId="40E5A965" w14:textId="0FBF1449" w:rsidR="008C209D" w:rsidRDefault="7AE75AD9" w:rsidP="005744F3">
            <w:pPr>
              <w:pStyle w:val="ListBullet"/>
            </w:pPr>
            <w:r>
              <w:t>recognise and name a variety of 2D shapes seen on 3D objects from various points of view</w:t>
            </w:r>
          </w:p>
          <w:p w14:paraId="26CA7760" w14:textId="6007A83F" w:rsidR="008C209D" w:rsidRDefault="37C9C5CD">
            <w:pPr>
              <w:pStyle w:val="ListBullet"/>
            </w:pPr>
            <w:r>
              <w:t>use language</w:t>
            </w:r>
            <w:r w:rsidR="0CC46253">
              <w:t>,</w:t>
            </w:r>
            <w:r>
              <w:t xml:space="preserve"> such as longer, shorter, the same as, square, circle, </w:t>
            </w:r>
            <w:r w:rsidR="22F3202C">
              <w:t xml:space="preserve">rectangle, </w:t>
            </w:r>
            <w:r>
              <w:t>straight, curved, corner</w:t>
            </w:r>
            <w:r w:rsidR="7B478347">
              <w:t>,</w:t>
            </w:r>
            <w:r>
              <w:t xml:space="preserve"> biggest </w:t>
            </w:r>
            <w:r w:rsidR="5100C958">
              <w:t>and</w:t>
            </w:r>
            <w:r>
              <w:t xml:space="preserve"> smallest.</w:t>
            </w:r>
          </w:p>
        </w:tc>
      </w:tr>
    </w:tbl>
    <w:p w14:paraId="6E66914A" w14:textId="12216C25" w:rsidR="008C209D" w:rsidRDefault="107B57E3" w:rsidP="008C209D">
      <w:pPr>
        <w:pStyle w:val="Heading3"/>
      </w:pPr>
      <w:bookmarkStart w:id="57" w:name="_Toc112318907"/>
      <w:bookmarkStart w:id="58" w:name="_Toc112320557"/>
      <w:bookmarkStart w:id="59" w:name="_Toc112320612"/>
      <w:bookmarkStart w:id="60" w:name="_Toc112320667"/>
      <w:bookmarkStart w:id="61" w:name="_Toc112320721"/>
      <w:bookmarkStart w:id="62" w:name="_Toc134608826"/>
      <w:r>
        <w:t xml:space="preserve">Daily number sense: </w:t>
      </w:r>
      <w:r w:rsidR="34A41F7E">
        <w:t xml:space="preserve">Sorting </w:t>
      </w:r>
      <w:r w:rsidR="1EBCD491">
        <w:t>T-</w:t>
      </w:r>
      <w:r w:rsidR="34A41F7E">
        <w:t>shirts 2</w:t>
      </w:r>
      <w:r>
        <w:t xml:space="preserve"> – </w:t>
      </w:r>
      <w:r w:rsidR="0B2BF5CF">
        <w:t>1</w:t>
      </w:r>
      <w:r w:rsidR="3A1931D3">
        <w:t>0</w:t>
      </w:r>
      <w:r>
        <w:t xml:space="preserve"> minutes</w:t>
      </w:r>
      <w:bookmarkEnd w:id="57"/>
      <w:bookmarkEnd w:id="58"/>
      <w:bookmarkEnd w:id="59"/>
      <w:bookmarkEnd w:id="60"/>
      <w:bookmarkEnd w:id="61"/>
      <w:bookmarkEnd w:id="62"/>
    </w:p>
    <w:p w14:paraId="6FE0B133" w14:textId="62EA5DD7" w:rsidR="008C209D" w:rsidRPr="00AD3AB7" w:rsidRDefault="008C209D" w:rsidP="00AD3AB7">
      <w:pPr>
        <w:pStyle w:val="ListNumber"/>
        <w:numPr>
          <w:ilvl w:val="0"/>
          <w:numId w:val="29"/>
        </w:numPr>
      </w:pPr>
      <w:r w:rsidRPr="00AD3AB7">
        <w:t xml:space="preserve">Build student understanding of </w:t>
      </w:r>
      <w:r w:rsidR="4FAEF409" w:rsidRPr="00AD3AB7">
        <w:t>the counting sequence</w:t>
      </w:r>
      <w:r w:rsidR="218093AB" w:rsidRPr="00AD3AB7">
        <w:t xml:space="preserve"> </w:t>
      </w:r>
      <w:r w:rsidR="4FAEF409" w:rsidRPr="00AD3AB7">
        <w:t>of one</w:t>
      </w:r>
      <w:r w:rsidRPr="00AD3AB7">
        <w:t xml:space="preserve"> by </w:t>
      </w:r>
      <w:r w:rsidR="4A4DD549" w:rsidRPr="00AD3AB7">
        <w:t>comparing numbers</w:t>
      </w:r>
      <w:r w:rsidRPr="00AD3AB7">
        <w:t>.</w:t>
      </w:r>
    </w:p>
    <w:p w14:paraId="751DBFBD" w14:textId="65D947B5" w:rsidR="1FB41A8F" w:rsidRDefault="1FB41A8F" w:rsidP="0029620E">
      <w:pPr>
        <w:pStyle w:val="FeatureBox"/>
      </w:pPr>
      <w:r w:rsidRPr="00AD3AB7">
        <w:rPr>
          <w:b/>
          <w:bCs/>
        </w:rPr>
        <w:t>Note</w:t>
      </w:r>
      <w:r>
        <w:t xml:space="preserve">: Prior to the lesson prepare </w:t>
      </w:r>
      <w:hyperlink w:anchor="_Resource_5:_T-shirt">
        <w:r w:rsidR="4743BA6E" w:rsidRPr="7E664870">
          <w:rPr>
            <w:rStyle w:val="Hyperlink"/>
          </w:rPr>
          <w:t xml:space="preserve">Resource </w:t>
        </w:r>
        <w:r w:rsidR="421B5513" w:rsidRPr="7E664870">
          <w:rPr>
            <w:rStyle w:val="Hyperlink"/>
          </w:rPr>
          <w:t>5</w:t>
        </w:r>
        <w:r w:rsidR="4743BA6E" w:rsidRPr="7E664870">
          <w:rPr>
            <w:rStyle w:val="Hyperlink"/>
          </w:rPr>
          <w:t>: T-shirt</w:t>
        </w:r>
        <w:r w:rsidR="00AD3AB7">
          <w:rPr>
            <w:rStyle w:val="Hyperlink"/>
          </w:rPr>
          <w:t xml:space="preserve"> sort</w:t>
        </w:r>
        <w:r w:rsidR="4743BA6E" w:rsidRPr="7E664870">
          <w:rPr>
            <w:rStyle w:val="Hyperlink"/>
          </w:rPr>
          <w:t xml:space="preserve"> </w:t>
        </w:r>
        <w:r w:rsidR="11EF6F24" w:rsidRPr="7E664870">
          <w:rPr>
            <w:rStyle w:val="Hyperlink"/>
          </w:rPr>
          <w:t>2 and 2</w:t>
        </w:r>
        <w:r w:rsidR="088B2638" w:rsidRPr="7E664870">
          <w:rPr>
            <w:rStyle w:val="Hyperlink"/>
          </w:rPr>
          <w:t>A</w:t>
        </w:r>
      </w:hyperlink>
      <w:r>
        <w:t xml:space="preserve"> by cutting out the </w:t>
      </w:r>
      <w:r w:rsidR="1D860714">
        <w:t>T</w:t>
      </w:r>
      <w:r>
        <w:t xml:space="preserve">-shirts and having them randomly placed on the floor </w:t>
      </w:r>
      <w:r w:rsidR="5033262B">
        <w:t>face down so the students cannot see the numbers</w:t>
      </w:r>
      <w:r>
        <w:t>.</w:t>
      </w:r>
    </w:p>
    <w:p w14:paraId="78190D65" w14:textId="66D1DB4F" w:rsidR="2CE42F0D" w:rsidRDefault="62E0B453" w:rsidP="0A8AE863">
      <w:pPr>
        <w:pStyle w:val="ListNumber"/>
      </w:pPr>
      <w:r>
        <w:lastRenderedPageBreak/>
        <w:t xml:space="preserve">Display a </w:t>
      </w:r>
      <w:bookmarkStart w:id="63" w:name="_Hlk134524502"/>
      <w:r>
        <w:t>string line with pegs</w:t>
      </w:r>
      <w:r w:rsidR="2CF19CEB">
        <w:t xml:space="preserve"> </w:t>
      </w:r>
      <w:bookmarkEnd w:id="63"/>
      <w:r w:rsidR="2CF19CEB">
        <w:t>and provide students with writing materials</w:t>
      </w:r>
      <w:r w:rsidR="6EB9C8B2">
        <w:t>.</w:t>
      </w:r>
      <w:r>
        <w:t xml:space="preserve"> </w:t>
      </w:r>
      <w:r w:rsidR="16AC6510">
        <w:t xml:space="preserve">Explain that there are </w:t>
      </w:r>
      <w:r w:rsidR="5C7C4AD8">
        <w:t>T-</w:t>
      </w:r>
      <w:r w:rsidR="16AC6510">
        <w:t xml:space="preserve">shirts </w:t>
      </w:r>
      <w:r w:rsidR="19707980">
        <w:t>number</w:t>
      </w:r>
      <w:r w:rsidR="04126256">
        <w:t>ed</w:t>
      </w:r>
      <w:r w:rsidR="16AC6510">
        <w:t xml:space="preserve"> 9-20 on the floor. Choral count with the clas</w:t>
      </w:r>
      <w:r w:rsidR="0214DD86">
        <w:t>s</w:t>
      </w:r>
      <w:r w:rsidR="16AC6510">
        <w:t xml:space="preserve"> from 9 to 20 and then backwards from 20 to </w:t>
      </w:r>
      <w:r w:rsidR="373D72A3">
        <w:t>9</w:t>
      </w:r>
      <w:r w:rsidR="16AC6510">
        <w:t>.</w:t>
      </w:r>
    </w:p>
    <w:p w14:paraId="2B475DDF" w14:textId="119BB2E9" w:rsidR="4BC0E61B" w:rsidRDefault="55C028D6" w:rsidP="0A8AE863">
      <w:pPr>
        <w:pStyle w:val="ListNumber"/>
      </w:pPr>
      <w:r>
        <w:t>E</w:t>
      </w:r>
      <w:r w:rsidR="06DC803B">
        <w:t xml:space="preserve">xplain that the </w:t>
      </w:r>
      <w:r w:rsidR="16240638">
        <w:t>T-</w:t>
      </w:r>
      <w:r w:rsidR="06DC803B">
        <w:t xml:space="preserve">shirts need to be hung up in order from 9 to 20. </w:t>
      </w:r>
      <w:r w:rsidR="2F25D80A">
        <w:t>Pe</w:t>
      </w:r>
      <w:r w:rsidR="5F332544">
        <w:t xml:space="preserve">g the 9 and the </w:t>
      </w:r>
      <w:r w:rsidR="68E420EA">
        <w:t>20 (at either end of the line)</w:t>
      </w:r>
      <w:r w:rsidR="1D6941CC">
        <w:t xml:space="preserve"> to provide visual benchmarks for the students.</w:t>
      </w:r>
    </w:p>
    <w:p w14:paraId="39478219" w14:textId="22671AC0" w:rsidR="04E8EF60" w:rsidRDefault="3D4F2981" w:rsidP="0A8AE863">
      <w:pPr>
        <w:pStyle w:val="ListNumber"/>
      </w:pPr>
      <w:r>
        <w:t xml:space="preserve">Have a student select a </w:t>
      </w:r>
      <w:r w:rsidR="0FDB6BD1">
        <w:t>T-</w:t>
      </w:r>
      <w:r>
        <w:t>shirt at random</w:t>
      </w:r>
      <w:r w:rsidR="78855C34">
        <w:t xml:space="preserve">, </w:t>
      </w:r>
      <w:r w:rsidR="71664515">
        <w:t>reveal</w:t>
      </w:r>
      <w:r>
        <w:t xml:space="preserve"> and </w:t>
      </w:r>
      <w:r w:rsidR="71664515">
        <w:t>name the number displayed</w:t>
      </w:r>
      <w:r w:rsidR="57A01737">
        <w:t>,</w:t>
      </w:r>
      <w:r w:rsidR="71664515">
        <w:t xml:space="preserve"> then </w:t>
      </w:r>
      <w:r>
        <w:t xml:space="preserve">peg it on the </w:t>
      </w:r>
      <w:r w:rsidR="60EDBA97">
        <w:t>clothesline</w:t>
      </w:r>
      <w:r>
        <w:t>.</w:t>
      </w:r>
      <w:r w:rsidR="63EDB9C4">
        <w:t xml:space="preserve"> </w:t>
      </w:r>
      <w:r w:rsidR="1FCD4240">
        <w:t xml:space="preserve">Ask the student to justify the position of the </w:t>
      </w:r>
      <w:r w:rsidR="2F319A98">
        <w:t>T-</w:t>
      </w:r>
      <w:r w:rsidR="1FCD4240">
        <w:t xml:space="preserve">shirt. Invite other students to </w:t>
      </w:r>
      <w:r w:rsidR="7D28C60B">
        <w:t xml:space="preserve">agree or </w:t>
      </w:r>
      <w:r w:rsidR="1FCD4240">
        <w:t xml:space="preserve">challenge the location of the </w:t>
      </w:r>
      <w:r w:rsidR="47D809DD">
        <w:t>T-</w:t>
      </w:r>
      <w:r w:rsidR="1FCD4240">
        <w:t>shirt and explain their reasoning.</w:t>
      </w:r>
      <w:r w:rsidR="0423D800">
        <w:t xml:space="preserve"> Draw student</w:t>
      </w:r>
      <w:r w:rsidR="0B8AA556">
        <w:t>s’</w:t>
      </w:r>
      <w:r w:rsidR="0423D800">
        <w:t xml:space="preserve"> attention to the sequence of the numbers and the equal spacing </w:t>
      </w:r>
      <w:r w:rsidR="073B5A90">
        <w:t>betw</w:t>
      </w:r>
      <w:r w:rsidR="5F3E9E1B">
        <w:t>een</w:t>
      </w:r>
      <w:r w:rsidR="0423D800">
        <w:t xml:space="preserve"> numbers on the </w:t>
      </w:r>
      <w:r w:rsidR="0B96F6AB">
        <w:t>clothesline</w:t>
      </w:r>
      <w:r w:rsidR="0423D800">
        <w:t>.</w:t>
      </w:r>
    </w:p>
    <w:p w14:paraId="2A0F98C2" w14:textId="401F9A5B" w:rsidR="650DB1F4" w:rsidRDefault="1FCD4240" w:rsidP="0A8AE863">
      <w:pPr>
        <w:pStyle w:val="ListNumber"/>
      </w:pPr>
      <w:r>
        <w:t xml:space="preserve">Once the </w:t>
      </w:r>
      <w:r w:rsidR="65D0F4FC">
        <w:t>T-</w:t>
      </w:r>
      <w:r>
        <w:t xml:space="preserve">shirt is positioned in an agreed place, </w:t>
      </w:r>
      <w:r w:rsidR="4FDF5F30">
        <w:t>ask</w:t>
      </w:r>
      <w:r w:rsidR="1F00C617">
        <w:t xml:space="preserve"> students</w:t>
      </w:r>
      <w:r w:rsidR="78F0EC05">
        <w:t xml:space="preserve"> </w:t>
      </w:r>
      <w:r w:rsidR="4FDF5F30">
        <w:t>to write</w:t>
      </w:r>
      <w:r w:rsidR="78F0EC05">
        <w:t xml:space="preserve"> the number </w:t>
      </w:r>
      <w:r w:rsidR="4FDF5F30">
        <w:t xml:space="preserve">they think comes before and after the displayed number. Select a student to name the number before and after the displayed number. </w:t>
      </w:r>
      <w:r>
        <w:t>Repeat the process until all numbers are displayed.</w:t>
      </w:r>
    </w:p>
    <w:p w14:paraId="5554B4BF" w14:textId="7DF45615" w:rsidR="0232F2D3" w:rsidRDefault="1FCD4240" w:rsidP="3C5A2030">
      <w:pPr>
        <w:pStyle w:val="ListNumber"/>
      </w:pPr>
      <w:r>
        <w:t xml:space="preserve">Repeat choral </w:t>
      </w:r>
      <w:r w:rsidR="20D2B0C9">
        <w:t>counting forwards and backwards from 9</w:t>
      </w:r>
      <w:r w:rsidR="00AD3AB7">
        <w:t xml:space="preserve"> to </w:t>
      </w:r>
      <w:r w:rsidR="20D2B0C9">
        <w:t>20</w:t>
      </w:r>
      <w:r w:rsidR="614A3F47">
        <w:t>.</w:t>
      </w:r>
      <w:r w:rsidR="7FB70CBD">
        <w:t xml:space="preserve"> Ask:</w:t>
      </w:r>
    </w:p>
    <w:p w14:paraId="24B38E43" w14:textId="472E5C17" w:rsidR="4219F21D" w:rsidRDefault="3E908B07" w:rsidP="0029620E">
      <w:pPr>
        <w:pStyle w:val="ListBullet"/>
        <w:ind w:left="1134"/>
      </w:pPr>
      <w:r>
        <w:t>What patterns can you see with the numbers on the T-shirts?</w:t>
      </w:r>
    </w:p>
    <w:p w14:paraId="5F024839" w14:textId="1C0D4E2D" w:rsidR="4219F21D" w:rsidRDefault="3E908B07" w:rsidP="0029620E">
      <w:pPr>
        <w:pStyle w:val="ListBullet"/>
        <w:ind w:left="1134"/>
      </w:pPr>
      <w:r>
        <w:t>Mathematicians have a name for the numbers 11 to 19, do you know what they are called? Can you name all the teen numbers?</w:t>
      </w:r>
    </w:p>
    <w:p w14:paraId="51A34FFF" w14:textId="278A8C49" w:rsidR="4219F21D" w:rsidRDefault="3E908B07" w:rsidP="0029620E">
      <w:pPr>
        <w:pStyle w:val="ListBullet"/>
        <w:ind w:left="1134"/>
      </w:pPr>
      <w:r>
        <w:t xml:space="preserve">What are some numbers that come before the numbers visible on the T-shirts? </w:t>
      </w:r>
      <w:r w:rsidR="62869159">
        <w:t>Where would they hang on the line?</w:t>
      </w:r>
    </w:p>
    <w:p w14:paraId="5D4D88FF" w14:textId="457CD17D" w:rsidR="4219F21D" w:rsidRDefault="3E908B07" w:rsidP="0029620E">
      <w:pPr>
        <w:pStyle w:val="ListBullet"/>
        <w:ind w:left="1134"/>
      </w:pPr>
      <w:r>
        <w:t>How does a pattern help you work out what comes next?</w:t>
      </w:r>
    </w:p>
    <w:p w14:paraId="7756B1B0" w14:textId="469782F1" w:rsidR="4219F21D" w:rsidRDefault="7D8FF8EE" w:rsidP="3C5A2030">
      <w:pPr>
        <w:pStyle w:val="ListNumber"/>
      </w:pPr>
      <w:r>
        <w:t>Count on from a T-shirt number, for example 17 to 30</w:t>
      </w:r>
      <w:r w:rsidR="13A31EE7">
        <w:t>.</w:t>
      </w:r>
      <w:r>
        <w:t xml:space="preserve"> Count back from 20 to the number on the T-shirt, for example</w:t>
      </w:r>
      <w:r w:rsidR="57CC40DD">
        <w:t>,</w:t>
      </w:r>
      <w:r>
        <w:t xml:space="preserve"> 11.</w:t>
      </w:r>
    </w:p>
    <w:p w14:paraId="6A7315A0" w14:textId="607D8AA4" w:rsidR="03893BE1" w:rsidRDefault="7AB647A1" w:rsidP="0A8AE863">
      <w:pPr>
        <w:pStyle w:val="ListNumber"/>
      </w:pPr>
      <w:r>
        <w:t xml:space="preserve">Select a student to remove a </w:t>
      </w:r>
      <w:r w:rsidR="2B9D68F3">
        <w:t>T-</w:t>
      </w:r>
      <w:r>
        <w:t>shirt from the line, stating the number that comes before and after as they do so.</w:t>
      </w:r>
    </w:p>
    <w:p w14:paraId="1788D786" w14:textId="4B3C9470" w:rsidR="00203BCF" w:rsidRDefault="7AB647A1" w:rsidP="00203BCF">
      <w:pPr>
        <w:pStyle w:val="ListNumber"/>
      </w:pPr>
      <w:r>
        <w:t xml:space="preserve">Continue until all </w:t>
      </w:r>
      <w:r w:rsidR="6ADC62CB">
        <w:t>T-</w:t>
      </w:r>
      <w:r>
        <w:t>shirts have been removed from the line.</w:t>
      </w:r>
    </w:p>
    <w:p w14:paraId="23A4EAD9" w14:textId="41D7C525" w:rsidR="03893BE1" w:rsidRDefault="7AB647A1" w:rsidP="00203BCF">
      <w:pPr>
        <w:pStyle w:val="ListNumber"/>
      </w:pPr>
      <w:r>
        <w:lastRenderedPageBreak/>
        <w:t>End by choral counting backwards from 20 to 9.</w:t>
      </w:r>
    </w:p>
    <w:p w14:paraId="740E96B1" w14:textId="77777777" w:rsidR="008C209D" w:rsidRDefault="008C209D" w:rsidP="008C209D">
      <w:r>
        <w:t>This table details assessment opportunities and differentiation ideas.</w:t>
      </w:r>
    </w:p>
    <w:tbl>
      <w:tblPr>
        <w:tblStyle w:val="Tableheader"/>
        <w:tblW w:w="14596" w:type="dxa"/>
        <w:tblLayout w:type="fixed"/>
        <w:tblLook w:val="0420" w:firstRow="1" w:lastRow="0" w:firstColumn="0" w:lastColumn="0" w:noHBand="0" w:noVBand="1"/>
        <w:tblDescription w:val="Table outlines assessment opportunities, differentiation and extension ideas."/>
      </w:tblPr>
      <w:tblGrid>
        <w:gridCol w:w="4865"/>
        <w:gridCol w:w="4865"/>
        <w:gridCol w:w="4866"/>
      </w:tblGrid>
      <w:tr w:rsidR="008C209D" w14:paraId="43392169" w14:textId="77777777" w:rsidTr="1943B9D0">
        <w:trPr>
          <w:cnfStyle w:val="100000000000" w:firstRow="1" w:lastRow="0" w:firstColumn="0" w:lastColumn="0" w:oddVBand="0" w:evenVBand="0" w:oddHBand="0" w:evenHBand="0" w:firstRowFirstColumn="0" w:firstRowLastColumn="0" w:lastRowFirstColumn="0" w:lastRowLastColumn="0"/>
        </w:trPr>
        <w:tc>
          <w:tcPr>
            <w:tcW w:w="4865" w:type="dxa"/>
          </w:tcPr>
          <w:p w14:paraId="6EB7F7C3" w14:textId="77777777" w:rsidR="008C209D" w:rsidRDefault="008C209D">
            <w:r w:rsidRPr="00470C15">
              <w:t>Assessment opportunities</w:t>
            </w:r>
          </w:p>
        </w:tc>
        <w:tc>
          <w:tcPr>
            <w:tcW w:w="4865" w:type="dxa"/>
          </w:tcPr>
          <w:p w14:paraId="22A8F099" w14:textId="77777777" w:rsidR="008C209D" w:rsidRDefault="008C209D">
            <w:r w:rsidRPr="00470C15">
              <w:t>Too hard?</w:t>
            </w:r>
          </w:p>
        </w:tc>
        <w:tc>
          <w:tcPr>
            <w:tcW w:w="4866" w:type="dxa"/>
          </w:tcPr>
          <w:p w14:paraId="4622E1B1" w14:textId="77777777" w:rsidR="008C209D" w:rsidRDefault="008C209D">
            <w:r w:rsidRPr="00470C15">
              <w:t>Too easy?</w:t>
            </w:r>
          </w:p>
        </w:tc>
      </w:tr>
      <w:tr w:rsidR="008C209D" w14:paraId="55865BAB" w14:textId="77777777" w:rsidTr="1943B9D0">
        <w:trPr>
          <w:cnfStyle w:val="000000100000" w:firstRow="0" w:lastRow="0" w:firstColumn="0" w:lastColumn="0" w:oddVBand="0" w:evenVBand="0" w:oddHBand="1" w:evenHBand="0" w:firstRowFirstColumn="0" w:firstRowLastColumn="0" w:lastRowFirstColumn="0" w:lastRowLastColumn="0"/>
        </w:trPr>
        <w:tc>
          <w:tcPr>
            <w:tcW w:w="4865" w:type="dxa"/>
          </w:tcPr>
          <w:p w14:paraId="01C39862" w14:textId="77777777" w:rsidR="008C209D" w:rsidRDefault="008C209D">
            <w:r>
              <w:t>What to look for:</w:t>
            </w:r>
          </w:p>
          <w:p w14:paraId="7DF41171" w14:textId="6E1764E0" w:rsidR="008C209D" w:rsidRDefault="5F80EB5A" w:rsidP="005744F3">
            <w:pPr>
              <w:pStyle w:val="ListBullet"/>
            </w:pPr>
            <w:r>
              <w:t xml:space="preserve">Can students identify the number that comes before and after a selected number to 20? </w:t>
            </w:r>
            <w:r w:rsidRPr="1943B9D0">
              <w:rPr>
                <w:b/>
                <w:bCs/>
              </w:rPr>
              <w:t>(MAE-RWN-01</w:t>
            </w:r>
            <w:r w:rsidR="23640B33" w:rsidRPr="1943B9D0">
              <w:rPr>
                <w:b/>
                <w:bCs/>
              </w:rPr>
              <w:t>)</w:t>
            </w:r>
          </w:p>
          <w:p w14:paraId="43342511" w14:textId="1285DD90" w:rsidR="008C209D" w:rsidRDefault="5F80EB5A" w:rsidP="0A4E91C6">
            <w:pPr>
              <w:pStyle w:val="ListBullet"/>
            </w:pPr>
            <w:r>
              <w:t xml:space="preserve">Are students identifying and naming the teen numbers? </w:t>
            </w:r>
            <w:r w:rsidRPr="1943B9D0">
              <w:rPr>
                <w:b/>
                <w:bCs/>
              </w:rPr>
              <w:t>(MAE-RWN-01</w:t>
            </w:r>
            <w:r w:rsidR="23640B33" w:rsidRPr="1943B9D0">
              <w:rPr>
                <w:b/>
                <w:bCs/>
              </w:rPr>
              <w:t>)</w:t>
            </w:r>
          </w:p>
          <w:p w14:paraId="631D3DA4" w14:textId="34919E47" w:rsidR="008C209D" w:rsidRDefault="5F80EB5A" w:rsidP="0A4E91C6">
            <w:pPr>
              <w:pStyle w:val="ListBullet"/>
            </w:pPr>
            <w:r>
              <w:t>C</w:t>
            </w:r>
            <w:r w:rsidR="01E65421">
              <w:t xml:space="preserve">an </w:t>
            </w:r>
            <w:r>
              <w:t xml:space="preserve">students count forwards to at least 30 and backwards from 20? </w:t>
            </w:r>
            <w:r w:rsidRPr="1943B9D0">
              <w:rPr>
                <w:b/>
                <w:bCs/>
              </w:rPr>
              <w:t>(MAE-RWN-01</w:t>
            </w:r>
            <w:r w:rsidR="1C84E12A" w:rsidRPr="1943B9D0">
              <w:rPr>
                <w:b/>
                <w:bCs/>
              </w:rPr>
              <w:t>)</w:t>
            </w:r>
          </w:p>
          <w:p w14:paraId="1D498B5D" w14:textId="5171CFC6" w:rsidR="008C209D" w:rsidRDefault="09C60412" w:rsidP="3C5A2030">
            <w:r>
              <w:t>What to collect:</w:t>
            </w:r>
          </w:p>
          <w:p w14:paraId="0CFEA021" w14:textId="7301DEA1" w:rsidR="008C209D" w:rsidRDefault="0A41D5A0" w:rsidP="0A4E91C6">
            <w:pPr>
              <w:pStyle w:val="ListBullet"/>
              <w:rPr>
                <w:b/>
                <w:bCs/>
              </w:rPr>
            </w:pPr>
            <w:r>
              <w:t>a</w:t>
            </w:r>
            <w:r w:rsidR="5F80EB5A">
              <w:t xml:space="preserve">nnotations and/or videos of students counting, </w:t>
            </w:r>
            <w:proofErr w:type="gramStart"/>
            <w:r w:rsidR="5F80EB5A">
              <w:t>naming</w:t>
            </w:r>
            <w:proofErr w:type="gramEnd"/>
            <w:r w:rsidR="5F80EB5A">
              <w:t xml:space="preserve"> and ordering numbers. </w:t>
            </w:r>
            <w:r w:rsidR="5F80EB5A" w:rsidRPr="1943B9D0">
              <w:rPr>
                <w:b/>
                <w:bCs/>
              </w:rPr>
              <w:t>(MAE-RWN-01)</w:t>
            </w:r>
          </w:p>
        </w:tc>
        <w:tc>
          <w:tcPr>
            <w:tcW w:w="4865" w:type="dxa"/>
          </w:tcPr>
          <w:p w14:paraId="1F51BD4D" w14:textId="163CD1CC" w:rsidR="008C209D" w:rsidRDefault="7F1FAB2F">
            <w:r>
              <w:t xml:space="preserve">Students cannot recognise, </w:t>
            </w:r>
            <w:proofErr w:type="gramStart"/>
            <w:r>
              <w:t>name</w:t>
            </w:r>
            <w:proofErr w:type="gramEnd"/>
            <w:r>
              <w:t xml:space="preserve"> or order the ‘teen’ numbers.</w:t>
            </w:r>
          </w:p>
          <w:p w14:paraId="3A86A2F5" w14:textId="1B94FA23" w:rsidR="008C209D" w:rsidRDefault="03718DC6" w:rsidP="7E664870">
            <w:pPr>
              <w:pStyle w:val="ListBullet"/>
            </w:pPr>
            <w:r>
              <w:t>Provide a n</w:t>
            </w:r>
            <w:r w:rsidR="676414F0">
              <w:t>umber track</w:t>
            </w:r>
            <w:r w:rsidR="001615E3">
              <w:t xml:space="preserve"> </w:t>
            </w:r>
            <w:r w:rsidR="6E7CE0CA">
              <w:t xml:space="preserve">from </w:t>
            </w:r>
            <w:r w:rsidR="206ABF6F">
              <w:t xml:space="preserve">zero to </w:t>
            </w:r>
            <w:r w:rsidR="00AD3AB7">
              <w:t>30</w:t>
            </w:r>
            <w:r w:rsidR="6E7CE0CA">
              <w:t xml:space="preserve"> </w:t>
            </w:r>
            <w:r w:rsidR="001615E3">
              <w:t xml:space="preserve">and </w:t>
            </w:r>
            <w:r w:rsidR="676414F0">
              <w:t>counters</w:t>
            </w:r>
            <w:r w:rsidR="4F95078F">
              <w:t>.</w:t>
            </w:r>
            <w:r w:rsidR="72B41E2F">
              <w:t xml:space="preserve"> Students place counters on each of the teen numbers</w:t>
            </w:r>
            <w:r w:rsidR="3F3B4B95">
              <w:t xml:space="preserve"> as they say them</w:t>
            </w:r>
            <w:r w:rsidR="72B41E2F">
              <w:t>.</w:t>
            </w:r>
          </w:p>
          <w:p w14:paraId="42A1E8D3" w14:textId="66B59D0C" w:rsidR="008C209D" w:rsidRDefault="72B41E2F">
            <w:pPr>
              <w:pStyle w:val="ListBullet"/>
            </w:pPr>
            <w:r>
              <w:t>Provide a double ten</w:t>
            </w:r>
            <w:r w:rsidR="6C8FEA7E">
              <w:t>-</w:t>
            </w:r>
            <w:r>
              <w:t xml:space="preserve">frame and counters. Students place one colour counter as they count from </w:t>
            </w:r>
            <w:r w:rsidR="3E3F95DB">
              <w:t xml:space="preserve">one to </w:t>
            </w:r>
            <w:r w:rsidR="00AD3AB7">
              <w:t>10</w:t>
            </w:r>
            <w:r>
              <w:t xml:space="preserve">, then a </w:t>
            </w:r>
            <w:r w:rsidR="290ADF49">
              <w:t>different colour as they count from 11</w:t>
            </w:r>
            <w:r w:rsidR="00AD3AB7">
              <w:t xml:space="preserve"> to </w:t>
            </w:r>
            <w:r w:rsidR="290ADF49">
              <w:t>20.</w:t>
            </w:r>
          </w:p>
        </w:tc>
        <w:tc>
          <w:tcPr>
            <w:tcW w:w="4866" w:type="dxa"/>
          </w:tcPr>
          <w:p w14:paraId="586DB2B4" w14:textId="794F8067" w:rsidR="008C209D" w:rsidRDefault="2B993179">
            <w:r>
              <w:t xml:space="preserve">Students can recognise, </w:t>
            </w:r>
            <w:proofErr w:type="gramStart"/>
            <w:r>
              <w:t>name</w:t>
            </w:r>
            <w:proofErr w:type="gramEnd"/>
            <w:r>
              <w:t xml:space="preserve"> and order the teen numbers.</w:t>
            </w:r>
          </w:p>
          <w:p w14:paraId="6FE9865F" w14:textId="44425863" w:rsidR="008C209D" w:rsidRDefault="2032972B">
            <w:pPr>
              <w:pStyle w:val="ListBullet"/>
            </w:pPr>
            <w:r>
              <w:t>Ask students to record</w:t>
            </w:r>
            <w:r w:rsidR="41812286">
              <w:t xml:space="preserve"> 10 more or less than </w:t>
            </w:r>
            <w:r w:rsidR="727C7B7C">
              <w:t>some selected T-shirts</w:t>
            </w:r>
            <w:r w:rsidR="32A58110">
              <w:t>.</w:t>
            </w:r>
          </w:p>
          <w:p w14:paraId="7CA97C79" w14:textId="2F82DB14" w:rsidR="008C209D" w:rsidRDefault="4B533A6A">
            <w:pPr>
              <w:pStyle w:val="ListBullet"/>
            </w:pPr>
            <w:r>
              <w:t xml:space="preserve">Students make 5 more T-shirts that could be added to </w:t>
            </w:r>
            <w:r w:rsidR="09C22A25">
              <w:t>the clothesline</w:t>
            </w:r>
            <w:r>
              <w:t>.</w:t>
            </w:r>
          </w:p>
          <w:p w14:paraId="7FB4C8C0" w14:textId="3C385753" w:rsidR="008C209D" w:rsidRDefault="774252B7">
            <w:pPr>
              <w:pStyle w:val="ListBullet"/>
            </w:pPr>
            <w:r>
              <w:t xml:space="preserve">Students </w:t>
            </w:r>
            <w:r w:rsidR="53AC07F4">
              <w:t>identify and record a number pattern that they can see in the number sequence 9 to 20</w:t>
            </w:r>
            <w:r>
              <w:t xml:space="preserve">. </w:t>
            </w:r>
          </w:p>
        </w:tc>
      </w:tr>
    </w:tbl>
    <w:p w14:paraId="1E779AF2" w14:textId="5DAED1A0" w:rsidR="008C209D" w:rsidRDefault="31D728A9" w:rsidP="008C209D">
      <w:pPr>
        <w:pStyle w:val="Heading3"/>
      </w:pPr>
      <w:bookmarkStart w:id="64" w:name="_Toc112318908"/>
      <w:bookmarkStart w:id="65" w:name="_Toc112320558"/>
      <w:bookmarkStart w:id="66" w:name="_Toc112320613"/>
      <w:bookmarkStart w:id="67" w:name="_Toc112320668"/>
      <w:bookmarkStart w:id="68" w:name="_Toc112320722"/>
      <w:bookmarkStart w:id="69" w:name="_Toc126770773"/>
      <w:bookmarkStart w:id="70" w:name="_Toc134608827"/>
      <w:r>
        <w:lastRenderedPageBreak/>
        <w:t>Different points of view</w:t>
      </w:r>
      <w:r w:rsidR="30B8E822">
        <w:t xml:space="preserve"> – </w:t>
      </w:r>
      <w:r w:rsidR="69DFBD59">
        <w:t xml:space="preserve">40 </w:t>
      </w:r>
      <w:r w:rsidR="30B8E822">
        <w:t>minutes</w:t>
      </w:r>
      <w:bookmarkEnd w:id="64"/>
      <w:bookmarkEnd w:id="65"/>
      <w:bookmarkEnd w:id="66"/>
      <w:bookmarkEnd w:id="67"/>
      <w:bookmarkEnd w:id="68"/>
      <w:bookmarkEnd w:id="69"/>
      <w:bookmarkEnd w:id="70"/>
    </w:p>
    <w:p w14:paraId="7CDB114B" w14:textId="5939E785" w:rsidR="008C209D" w:rsidRDefault="3A86A8D5" w:rsidP="3C5A2030">
      <w:pPr>
        <w:pStyle w:val="FeatureBox"/>
      </w:pPr>
      <w:bookmarkStart w:id="71" w:name="_Hlk134524809"/>
      <w:r>
        <w:t xml:space="preserve">This lesson has been adapted from </w:t>
      </w:r>
      <w:r w:rsidR="00AD3AB7">
        <w:t>‘</w:t>
      </w:r>
      <w:r>
        <w:t>Connecting 2D representations and 3D objects</w:t>
      </w:r>
      <w:r w:rsidR="00AD3AB7">
        <w:t>’</w:t>
      </w:r>
      <w:r>
        <w:t xml:space="preserve"> from Sullivan (201</w:t>
      </w:r>
      <w:r w:rsidR="00391522">
        <w:t>7</w:t>
      </w:r>
      <w:r>
        <w:t>).</w:t>
      </w:r>
    </w:p>
    <w:bookmarkEnd w:id="71"/>
    <w:p w14:paraId="6034BD55" w14:textId="412D4F7E" w:rsidR="008C209D" w:rsidRDefault="4EE75412" w:rsidP="3C5A2030">
      <w:pPr>
        <w:pStyle w:val="ListNumber"/>
      </w:pPr>
      <w:r>
        <w:t xml:space="preserve">Display a large cube </w:t>
      </w:r>
      <w:r w:rsidR="438E49F8">
        <w:t xml:space="preserve">on the centre of a table </w:t>
      </w:r>
      <w:r>
        <w:t>and ask students to describe what they see</w:t>
      </w:r>
      <w:r w:rsidR="47118F2E">
        <w:t>.</w:t>
      </w:r>
    </w:p>
    <w:p w14:paraId="3DBE84A1" w14:textId="29D80078" w:rsidR="008C209D" w:rsidRDefault="7C27DD2E" w:rsidP="3C5A2030">
      <w:pPr>
        <w:pStyle w:val="ListNumber"/>
      </w:pPr>
      <w:r>
        <w:t xml:space="preserve">Continue the alien narrative from </w:t>
      </w:r>
      <w:hyperlink w:anchor="_Lesson_1:_Inspecting">
        <w:r w:rsidRPr="1943B9D0">
          <w:rPr>
            <w:rStyle w:val="Hyperlink"/>
          </w:rPr>
          <w:t>Lesson 1</w:t>
        </w:r>
      </w:hyperlink>
      <w:r w:rsidR="0FDCC8D4">
        <w:t>.</w:t>
      </w:r>
      <w:r>
        <w:t xml:space="preserve"> </w:t>
      </w:r>
      <w:r w:rsidR="754E5F0B">
        <w:t>Explain that an</w:t>
      </w:r>
      <w:r>
        <w:t xml:space="preserve"> important </w:t>
      </w:r>
      <w:r w:rsidR="625EDA56">
        <w:t xml:space="preserve">thing </w:t>
      </w:r>
      <w:r>
        <w:t>the visiting aliens need to know about 3D objects is that they</w:t>
      </w:r>
      <w:r w:rsidR="1B0613E8">
        <w:t xml:space="preserve"> can look different, depending on where </w:t>
      </w:r>
      <w:r w:rsidR="7B1CED65">
        <w:t>a person is</w:t>
      </w:r>
      <w:r w:rsidR="1B0613E8">
        <w:t xml:space="preserve"> standing. </w:t>
      </w:r>
      <w:r w:rsidR="7D2873A3">
        <w:t>Ask students to</w:t>
      </w:r>
      <w:r w:rsidR="1B0613E8">
        <w:t xml:space="preserve"> show the aliens how this part of mathematics works.</w:t>
      </w:r>
    </w:p>
    <w:p w14:paraId="49A2EE7B" w14:textId="4516FB9A" w:rsidR="008C209D" w:rsidRDefault="707D7F26" w:rsidP="3C5A2030">
      <w:pPr>
        <w:pStyle w:val="ListNumber"/>
      </w:pPr>
      <w:r>
        <w:t>Explicitly m</w:t>
      </w:r>
      <w:r w:rsidR="33EEFC66">
        <w:t xml:space="preserve">odel </w:t>
      </w:r>
      <w:r w:rsidR="03E05670">
        <w:t>how to move around the table and view the cube from the different points and view</w:t>
      </w:r>
      <w:r w:rsidR="60A2FE60">
        <w:t>s</w:t>
      </w:r>
      <w:r w:rsidR="03E05670">
        <w:t>, observing the cube to recognise what 2D shape</w:t>
      </w:r>
      <w:r w:rsidR="44F553BF">
        <w:t>s</w:t>
      </w:r>
      <w:r w:rsidR="03E05670">
        <w:t xml:space="preserve"> </w:t>
      </w:r>
      <w:r w:rsidR="55767F2A">
        <w:t>are visible</w:t>
      </w:r>
      <w:r w:rsidR="03E05670">
        <w:t>.</w:t>
      </w:r>
    </w:p>
    <w:p w14:paraId="7ADAF024" w14:textId="1DBF1FA2" w:rsidR="008C209D" w:rsidRDefault="03E05670" w:rsidP="3C5A2030">
      <w:pPr>
        <w:pStyle w:val="ListNumber"/>
      </w:pPr>
      <w:r>
        <w:t xml:space="preserve">Model </w:t>
      </w:r>
      <w:r w:rsidR="33EEFC66">
        <w:t>drawing or photographing the object from different points of view,</w:t>
      </w:r>
      <w:r w:rsidR="3B1F836C">
        <w:t xml:space="preserve"> stating the view</w:t>
      </w:r>
      <w:r w:rsidR="15860EAA">
        <w:t>,</w:t>
      </w:r>
      <w:r w:rsidR="33EEFC66">
        <w:t xml:space="preserve"> </w:t>
      </w:r>
      <w:r w:rsidR="464A5F35">
        <w:t xml:space="preserve">for </w:t>
      </w:r>
      <w:r w:rsidR="01CC94D9">
        <w:t>example</w:t>
      </w:r>
      <w:r w:rsidR="12102C6A">
        <w:t>,</w:t>
      </w:r>
      <w:r w:rsidR="01CC94D9">
        <w:t xml:space="preserve"> top</w:t>
      </w:r>
      <w:r w:rsidR="33EEFC66">
        <w:t xml:space="preserve"> view, front view, rear </w:t>
      </w:r>
      <w:r w:rsidR="20C3A862">
        <w:t>view,</w:t>
      </w:r>
      <w:r w:rsidR="33EEFC66">
        <w:t xml:space="preserve"> and</w:t>
      </w:r>
      <w:r w:rsidR="2D2BD473">
        <w:t xml:space="preserve"> </w:t>
      </w:r>
      <w:r w:rsidR="33EEFC66">
        <w:t>side view</w:t>
      </w:r>
      <w:r w:rsidR="3948FFC9">
        <w:t>,</w:t>
      </w:r>
      <w:r w:rsidR="33EEFC66">
        <w:t xml:space="preserve"> as you move around the object.</w:t>
      </w:r>
    </w:p>
    <w:p w14:paraId="1868D8BE" w14:textId="742D2BFA" w:rsidR="008C209D" w:rsidRDefault="33EEFC66" w:rsidP="7E664870">
      <w:pPr>
        <w:pStyle w:val="ListNumber"/>
      </w:pPr>
      <w:r>
        <w:t>Model visualising the cube from underneath, explaining your reasoning aloud.</w:t>
      </w:r>
    </w:p>
    <w:p w14:paraId="6CF79BA7" w14:textId="525CAF4A" w:rsidR="008C209D" w:rsidRDefault="33EEFC66" w:rsidP="7E664870">
      <w:pPr>
        <w:pStyle w:val="ListNumber"/>
      </w:pPr>
      <w:r>
        <w:t>Explain that</w:t>
      </w:r>
      <w:r w:rsidR="4FDB4602">
        <w:t>,</w:t>
      </w:r>
      <w:r>
        <w:t xml:space="preserve"> as </w:t>
      </w:r>
      <w:r w:rsidR="2B8D9BCA">
        <w:t>students</w:t>
      </w:r>
      <w:r>
        <w:t xml:space="preserve"> move around, they need to identify, trace and </w:t>
      </w:r>
      <w:r w:rsidR="6FAB95DC">
        <w:t xml:space="preserve">then </w:t>
      </w:r>
      <w:r>
        <w:t>air-write a 2D shape that they identify on the cube.</w:t>
      </w:r>
    </w:p>
    <w:p w14:paraId="5CD4F7B9" w14:textId="148A14F7" w:rsidR="008C209D" w:rsidRDefault="33EEFC66" w:rsidP="7E664870">
      <w:pPr>
        <w:pStyle w:val="ListNumber"/>
      </w:pPr>
      <w:r>
        <w:t xml:space="preserve">Provide students with a range of 3D objects, including common household items such as tissue boxes, cereal </w:t>
      </w:r>
      <w:proofErr w:type="gramStart"/>
      <w:r>
        <w:t>boxes</w:t>
      </w:r>
      <w:proofErr w:type="gramEnd"/>
      <w:r>
        <w:t xml:space="preserve"> and cylindrical tins.</w:t>
      </w:r>
    </w:p>
    <w:p w14:paraId="35B1D946" w14:textId="62D678AF" w:rsidR="008C209D" w:rsidRDefault="33EEFC66" w:rsidP="7E664870">
      <w:pPr>
        <w:pStyle w:val="ListNumber"/>
      </w:pPr>
      <w:r>
        <w:t xml:space="preserve">In pairs, students place an object on the centre of a table. Using a digital device or writing materials, students record an outline around the edges of each visible face, from multiple points of view, such as top view, front view, rear </w:t>
      </w:r>
      <w:proofErr w:type="gramStart"/>
      <w:r>
        <w:t>view</w:t>
      </w:r>
      <w:proofErr w:type="gramEnd"/>
      <w:r>
        <w:t xml:space="preserve"> and side view. Students label the 2D shapes they can see.</w:t>
      </w:r>
    </w:p>
    <w:p w14:paraId="605C69EC" w14:textId="6173D689" w:rsidR="008C209D" w:rsidRDefault="33EEFC66" w:rsidP="7E664870">
      <w:pPr>
        <w:pStyle w:val="ListNumber"/>
      </w:pPr>
      <w:r>
        <w:lastRenderedPageBreak/>
        <w:t>Ask students to visualise and draw the object as if they were viewing it from underneath. Prompt students to explain their reasoning for the 2D shapes that they record.</w:t>
      </w:r>
    </w:p>
    <w:p w14:paraId="6D7FF800" w14:textId="09DC96F0" w:rsidR="008C209D" w:rsidRDefault="0231FC78" w:rsidP="3C5A2030">
      <w:pPr>
        <w:pStyle w:val="FeatureBox"/>
      </w:pPr>
      <w:r w:rsidRPr="5DBFFFE4">
        <w:rPr>
          <w:b/>
          <w:bCs/>
        </w:rPr>
        <w:t xml:space="preserve">Note: </w:t>
      </w:r>
      <w:r w:rsidR="3C9D1160">
        <w:t>The manipulation</w:t>
      </w:r>
      <w:r w:rsidR="3A3D8896">
        <w:t xml:space="preserve"> </w:t>
      </w:r>
      <w:r w:rsidR="3C9D1160">
        <w:t xml:space="preserve">of a variety of 3D objects supports the development of imagery, </w:t>
      </w:r>
      <w:proofErr w:type="gramStart"/>
      <w:r w:rsidR="3C9D1160">
        <w:t>language</w:t>
      </w:r>
      <w:proofErr w:type="gramEnd"/>
      <w:r w:rsidR="3C9D1160">
        <w:t xml:space="preserve"> and representation. Manipulati</w:t>
      </w:r>
      <w:r w:rsidR="58B03F42">
        <w:t>ng</w:t>
      </w:r>
      <w:r w:rsidR="3C9D1160">
        <w:t xml:space="preserve"> 3D objects and observing them from different viewpoints </w:t>
      </w:r>
      <w:r w:rsidR="77E8429D">
        <w:t xml:space="preserve">supports </w:t>
      </w:r>
      <w:r w:rsidR="53CB981B">
        <w:t>students to</w:t>
      </w:r>
      <w:r w:rsidR="3C9D1160">
        <w:t xml:space="preserve"> develop</w:t>
      </w:r>
      <w:r w:rsidR="000D4A37">
        <w:t xml:space="preserve"> </w:t>
      </w:r>
      <w:r w:rsidR="3C9D1160">
        <w:t>skills in identifying the structural features of objects.</w:t>
      </w:r>
    </w:p>
    <w:p w14:paraId="671C9F50" w14:textId="0737A753" w:rsidR="008C209D" w:rsidRDefault="2CFFC85C" w:rsidP="008C209D">
      <w:pPr>
        <w:pStyle w:val="ListNumber"/>
      </w:pPr>
      <w:r>
        <w:t xml:space="preserve">Display </w:t>
      </w:r>
      <w:hyperlink w:anchor="_Resource_3:_UFOs">
        <w:r w:rsidRPr="1943B9D0">
          <w:rPr>
            <w:rStyle w:val="Hyperlink"/>
          </w:rPr>
          <w:t xml:space="preserve">Resource </w:t>
        </w:r>
        <w:r w:rsidR="35C0A070" w:rsidRPr="1943B9D0">
          <w:rPr>
            <w:rStyle w:val="Hyperlink"/>
          </w:rPr>
          <w:t>3: UFOS</w:t>
        </w:r>
      </w:hyperlink>
      <w:r w:rsidR="35C0A070">
        <w:t xml:space="preserve"> and remind students of the discussion</w:t>
      </w:r>
      <w:r w:rsidR="0054A08D">
        <w:t>s</w:t>
      </w:r>
      <w:r w:rsidR="1E4F6833">
        <w:t xml:space="preserve"> and the anchor chart</w:t>
      </w:r>
      <w:r w:rsidR="0054A08D">
        <w:t xml:space="preserve"> from </w:t>
      </w:r>
      <w:hyperlink w:anchor="_Lesson_1:_Inspecting">
        <w:r w:rsidR="0054A08D" w:rsidRPr="1943B9D0">
          <w:rPr>
            <w:rStyle w:val="Hyperlink"/>
          </w:rPr>
          <w:t>Lesson 1</w:t>
        </w:r>
      </w:hyperlink>
      <w:r w:rsidR="19E77227">
        <w:t>.</w:t>
      </w:r>
      <w:r w:rsidR="0054A08D">
        <w:t xml:space="preserve"> A</w:t>
      </w:r>
      <w:r w:rsidR="35C0A070">
        <w:t>sk students:</w:t>
      </w:r>
    </w:p>
    <w:p w14:paraId="14512F05" w14:textId="7424831C" w:rsidR="008C209D" w:rsidRDefault="71612AC1" w:rsidP="0029620E">
      <w:pPr>
        <w:pStyle w:val="ListBullet"/>
        <w:ind w:left="1134"/>
      </w:pPr>
      <w:r>
        <w:t>What are you wondering?</w:t>
      </w:r>
    </w:p>
    <w:p w14:paraId="6159F9C8" w14:textId="570B10BD" w:rsidR="008C209D" w:rsidRDefault="71612AC1" w:rsidP="0029620E">
      <w:pPr>
        <w:pStyle w:val="ListBullet"/>
        <w:ind w:left="1134"/>
      </w:pPr>
      <w:r>
        <w:t>What 2D shape</w:t>
      </w:r>
      <w:r w:rsidR="35CD9AEE">
        <w:t>s</w:t>
      </w:r>
      <w:r>
        <w:t xml:space="preserve"> or 3D object</w:t>
      </w:r>
      <w:r w:rsidR="6F8E2E9D">
        <w:t>s</w:t>
      </w:r>
      <w:r>
        <w:t xml:space="preserve"> can you see that</w:t>
      </w:r>
      <w:r w:rsidR="2388896B">
        <w:t xml:space="preserve"> are</w:t>
      </w:r>
      <w:r>
        <w:t xml:space="preserve"> the same</w:t>
      </w:r>
      <w:r w:rsidR="0BFDA43E">
        <w:t xml:space="preserve"> </w:t>
      </w:r>
      <w:r w:rsidR="16906C5C">
        <w:t>as</w:t>
      </w:r>
      <w:r w:rsidR="0BFDA43E">
        <w:t xml:space="preserve"> </w:t>
      </w:r>
      <w:r w:rsidR="17A4F857">
        <w:t>each other</w:t>
      </w:r>
      <w:r>
        <w:t>?</w:t>
      </w:r>
    </w:p>
    <w:p w14:paraId="40637FAB" w14:textId="43BE465D" w:rsidR="008C209D" w:rsidRDefault="71612AC1" w:rsidP="0029620E">
      <w:pPr>
        <w:pStyle w:val="ListBullet"/>
        <w:ind w:left="1134"/>
      </w:pPr>
      <w:r>
        <w:t>What 2D shape</w:t>
      </w:r>
      <w:r w:rsidR="4F891D38">
        <w:t>s</w:t>
      </w:r>
      <w:r>
        <w:t xml:space="preserve"> o</w:t>
      </w:r>
      <w:r w:rsidR="60090583">
        <w:t>r</w:t>
      </w:r>
      <w:r>
        <w:t xml:space="preserve"> 3D object</w:t>
      </w:r>
      <w:r w:rsidR="3A48C086">
        <w:t>s</w:t>
      </w:r>
      <w:r>
        <w:t xml:space="preserve"> can you see that </w:t>
      </w:r>
      <w:r w:rsidR="7317F739">
        <w:t>are</w:t>
      </w:r>
      <w:r>
        <w:t xml:space="preserve"> different</w:t>
      </w:r>
      <w:r w:rsidR="018E8502">
        <w:t xml:space="preserve"> to </w:t>
      </w:r>
      <w:r w:rsidR="69E8C74F">
        <w:t>each other?</w:t>
      </w:r>
    </w:p>
    <w:p w14:paraId="4288DB4D" w14:textId="4E330F85" w:rsidR="008C209D" w:rsidRDefault="71612AC1" w:rsidP="0029620E">
      <w:pPr>
        <w:pStyle w:val="ListBullet"/>
        <w:ind w:left="1134"/>
      </w:pPr>
      <w:r>
        <w:t>What information can you share with the aliens about 2D shapes and 3D objects?</w:t>
      </w:r>
    </w:p>
    <w:p w14:paraId="53D04925" w14:textId="229430B3" w:rsidR="008C209D" w:rsidRDefault="3F411136" w:rsidP="0029620E">
      <w:pPr>
        <w:pStyle w:val="ListBullet"/>
        <w:ind w:left="1134"/>
      </w:pPr>
      <w:r>
        <w:t>What new information do we need to include on the anchor chart?</w:t>
      </w:r>
    </w:p>
    <w:p w14:paraId="7892E1F6" w14:textId="77777777" w:rsidR="008C209D" w:rsidRDefault="008C209D" w:rsidP="008C209D">
      <w:r>
        <w:t>This table details assessment opportunities and differentiation ideas.</w:t>
      </w:r>
    </w:p>
    <w:tbl>
      <w:tblPr>
        <w:tblStyle w:val="Tableheader"/>
        <w:tblW w:w="14596" w:type="dxa"/>
        <w:tblLayout w:type="fixed"/>
        <w:tblLook w:val="0420" w:firstRow="1" w:lastRow="0" w:firstColumn="0" w:lastColumn="0" w:noHBand="0" w:noVBand="1"/>
        <w:tblDescription w:val="Table outlines assessment opportunities, differentiation and extension ideas."/>
      </w:tblPr>
      <w:tblGrid>
        <w:gridCol w:w="4865"/>
        <w:gridCol w:w="4865"/>
        <w:gridCol w:w="4866"/>
      </w:tblGrid>
      <w:tr w:rsidR="008C209D" w14:paraId="68119369" w14:textId="77777777" w:rsidTr="1943B9D0">
        <w:trPr>
          <w:cnfStyle w:val="100000000000" w:firstRow="1" w:lastRow="0" w:firstColumn="0" w:lastColumn="0" w:oddVBand="0" w:evenVBand="0" w:oddHBand="0" w:evenHBand="0" w:firstRowFirstColumn="0" w:firstRowLastColumn="0" w:lastRowFirstColumn="0" w:lastRowLastColumn="0"/>
        </w:trPr>
        <w:tc>
          <w:tcPr>
            <w:tcW w:w="4865" w:type="dxa"/>
          </w:tcPr>
          <w:p w14:paraId="35F38C2F" w14:textId="77777777" w:rsidR="008C209D" w:rsidRDefault="008C209D">
            <w:r w:rsidRPr="00470C15">
              <w:t>Assessment opportunities</w:t>
            </w:r>
          </w:p>
        </w:tc>
        <w:tc>
          <w:tcPr>
            <w:tcW w:w="4865" w:type="dxa"/>
          </w:tcPr>
          <w:p w14:paraId="5B55BD9D" w14:textId="77777777" w:rsidR="008C209D" w:rsidRDefault="008C209D">
            <w:r w:rsidRPr="00470C15">
              <w:t>Too hard?</w:t>
            </w:r>
          </w:p>
        </w:tc>
        <w:tc>
          <w:tcPr>
            <w:tcW w:w="4866" w:type="dxa"/>
          </w:tcPr>
          <w:p w14:paraId="03582860" w14:textId="77777777" w:rsidR="008C209D" w:rsidRDefault="008C209D">
            <w:r w:rsidRPr="00470C15">
              <w:t>Too easy?</w:t>
            </w:r>
          </w:p>
        </w:tc>
      </w:tr>
      <w:tr w:rsidR="008C209D" w14:paraId="75985313" w14:textId="77777777" w:rsidTr="1943B9D0">
        <w:trPr>
          <w:cnfStyle w:val="000000100000" w:firstRow="0" w:lastRow="0" w:firstColumn="0" w:lastColumn="0" w:oddVBand="0" w:evenVBand="0" w:oddHBand="1" w:evenHBand="0" w:firstRowFirstColumn="0" w:firstRowLastColumn="0" w:lastRowFirstColumn="0" w:lastRowLastColumn="0"/>
        </w:trPr>
        <w:tc>
          <w:tcPr>
            <w:tcW w:w="4865" w:type="dxa"/>
          </w:tcPr>
          <w:p w14:paraId="05510741" w14:textId="77777777" w:rsidR="008C209D" w:rsidRDefault="008C209D">
            <w:r>
              <w:t>What to look for:</w:t>
            </w:r>
          </w:p>
          <w:p w14:paraId="4CB198F6" w14:textId="68EA1E26" w:rsidR="008C209D" w:rsidRDefault="13C80D81" w:rsidP="005744F3">
            <w:pPr>
              <w:pStyle w:val="ListBullet"/>
              <w:rPr>
                <w:b/>
                <w:bCs/>
              </w:rPr>
            </w:pPr>
            <w:r>
              <w:t>Can students</w:t>
            </w:r>
            <w:r w:rsidR="413D222B">
              <w:t xml:space="preserve"> view and manipulate objects to identify 2D shapes, naming and drawing representations? </w:t>
            </w:r>
            <w:r w:rsidR="413D222B" w:rsidRPr="1943B9D0">
              <w:rPr>
                <w:b/>
                <w:bCs/>
              </w:rPr>
              <w:t>(MAE-2DS-01</w:t>
            </w:r>
            <w:r w:rsidR="526E5577" w:rsidRPr="1943B9D0">
              <w:rPr>
                <w:b/>
                <w:bCs/>
              </w:rPr>
              <w:t>)</w:t>
            </w:r>
          </w:p>
          <w:p w14:paraId="108FEF81" w14:textId="75B03BAC" w:rsidR="008C209D" w:rsidRDefault="00525A2F" w:rsidP="0A4E91C6">
            <w:pPr>
              <w:pStyle w:val="ListBullet"/>
              <w:rPr>
                <w:b/>
                <w:bCs/>
              </w:rPr>
            </w:pPr>
            <w:r>
              <w:rPr>
                <w:rFonts w:eastAsia="Arial"/>
                <w:color w:val="000000" w:themeColor="text1"/>
              </w:rPr>
              <w:lastRenderedPageBreak/>
              <w:t>Can</w:t>
            </w:r>
            <w:r w:rsidR="5146316C" w:rsidRPr="1943B9D0">
              <w:rPr>
                <w:rFonts w:eastAsia="Arial"/>
                <w:color w:val="000000" w:themeColor="text1"/>
              </w:rPr>
              <w:t xml:space="preserve"> students recognise and name features of 2D shapes on flat surfaces of 3D objects? </w:t>
            </w:r>
            <w:r w:rsidR="4F95078F" w:rsidRPr="1943B9D0">
              <w:rPr>
                <w:b/>
                <w:bCs/>
              </w:rPr>
              <w:t>(</w:t>
            </w:r>
            <w:r w:rsidR="22FB4FD5" w:rsidRPr="1943B9D0">
              <w:rPr>
                <w:b/>
                <w:bCs/>
              </w:rPr>
              <w:t>MAE-2DS-01, MAE-3DS-01</w:t>
            </w:r>
            <w:r w:rsidR="224A11FA" w:rsidRPr="1943B9D0">
              <w:rPr>
                <w:b/>
                <w:bCs/>
              </w:rPr>
              <w:t>)</w:t>
            </w:r>
          </w:p>
          <w:p w14:paraId="5C775B41" w14:textId="27E18008" w:rsidR="6B4BE54B" w:rsidRDefault="63A4F465" w:rsidP="005744F3">
            <w:pPr>
              <w:pStyle w:val="ListBullet"/>
              <w:rPr>
                <w:rFonts w:eastAsia="Arial"/>
                <w:b/>
                <w:bCs/>
                <w:color w:val="000000" w:themeColor="text1"/>
              </w:rPr>
            </w:pPr>
            <w:r>
              <w:t>Can students</w:t>
            </w:r>
            <w:r w:rsidRPr="1943B9D0">
              <w:rPr>
                <w:rFonts w:eastAsia="Arial"/>
                <w:color w:val="000000" w:themeColor="text1"/>
              </w:rPr>
              <w:t xml:space="preserve"> communicate their reasoning using mathematical vocabulary as they describe the features observed? </w:t>
            </w:r>
            <w:r w:rsidRPr="1943B9D0">
              <w:rPr>
                <w:rFonts w:eastAsia="Arial"/>
                <w:b/>
                <w:bCs/>
                <w:color w:val="000000" w:themeColor="text1"/>
              </w:rPr>
              <w:t>(</w:t>
            </w:r>
            <w:r w:rsidR="3F969688" w:rsidRPr="1943B9D0">
              <w:rPr>
                <w:rFonts w:eastAsia="Arial"/>
                <w:b/>
                <w:bCs/>
                <w:color w:val="000000" w:themeColor="text1"/>
              </w:rPr>
              <w:t xml:space="preserve">MAE-WM-01, MAE-2DS-01, </w:t>
            </w:r>
            <w:r w:rsidRPr="1943B9D0">
              <w:rPr>
                <w:rFonts w:eastAsia="Arial"/>
                <w:b/>
                <w:bCs/>
                <w:color w:val="000000" w:themeColor="text1"/>
              </w:rPr>
              <w:t>MAE-3DS-01</w:t>
            </w:r>
            <w:r w:rsidR="1B878588" w:rsidRPr="1943B9D0">
              <w:rPr>
                <w:rFonts w:eastAsia="Arial"/>
                <w:b/>
                <w:bCs/>
                <w:color w:val="000000" w:themeColor="text1"/>
              </w:rPr>
              <w:t>)</w:t>
            </w:r>
          </w:p>
          <w:p w14:paraId="7CE3E5C0" w14:textId="77777777" w:rsidR="008C209D" w:rsidRDefault="008C209D">
            <w:r>
              <w:t>What to collect:</w:t>
            </w:r>
          </w:p>
          <w:p w14:paraId="4DF1F84D" w14:textId="6F23C989" w:rsidR="008C209D" w:rsidRDefault="6C0AA086" w:rsidP="0A4E91C6">
            <w:pPr>
              <w:pStyle w:val="ListBullet"/>
              <w:rPr>
                <w:b/>
                <w:bCs/>
              </w:rPr>
            </w:pPr>
            <w:r>
              <w:t>a</w:t>
            </w:r>
            <w:r w:rsidR="7D61920C">
              <w:t>nnotated images of 2D faces that students have identified on 3D objects.</w:t>
            </w:r>
            <w:r w:rsidR="4F95078F">
              <w:t xml:space="preserve"> </w:t>
            </w:r>
            <w:r w:rsidR="4F95078F" w:rsidRPr="1943B9D0">
              <w:rPr>
                <w:b/>
                <w:bCs/>
              </w:rPr>
              <w:t>(</w:t>
            </w:r>
            <w:r w:rsidR="713F1331" w:rsidRPr="1943B9D0">
              <w:rPr>
                <w:b/>
                <w:bCs/>
              </w:rPr>
              <w:t>MAE-2DS-01, MAE-3DS-01</w:t>
            </w:r>
            <w:r w:rsidR="1B878588" w:rsidRPr="1943B9D0">
              <w:rPr>
                <w:b/>
                <w:bCs/>
              </w:rPr>
              <w:t>)</w:t>
            </w:r>
          </w:p>
        </w:tc>
        <w:tc>
          <w:tcPr>
            <w:tcW w:w="4865" w:type="dxa"/>
          </w:tcPr>
          <w:p w14:paraId="433B174D" w14:textId="78B541D3" w:rsidR="008C209D" w:rsidRDefault="454025C4" w:rsidP="3C5A2030">
            <w:r>
              <w:lastRenderedPageBreak/>
              <w:t>Students are not able to represent 2D shapes on 3D objects.</w:t>
            </w:r>
          </w:p>
          <w:p w14:paraId="5C8FE76A" w14:textId="372C36DF" w:rsidR="008C209D" w:rsidRDefault="0C2712F7" w:rsidP="005744F3">
            <w:pPr>
              <w:pStyle w:val="ListBullet"/>
            </w:pPr>
            <w:r>
              <w:t>Provide modelling clay or kinetic sand. Have students press each face of the object to reveal 2D shapes.</w:t>
            </w:r>
          </w:p>
          <w:p w14:paraId="50568CD2" w14:textId="212F7A94" w:rsidR="008C209D" w:rsidRDefault="0C2712F7">
            <w:pPr>
              <w:pStyle w:val="ListBullet"/>
            </w:pPr>
            <w:r>
              <w:lastRenderedPageBreak/>
              <w:t xml:space="preserve">Provide students with chalk or stickers to mark each face as </w:t>
            </w:r>
            <w:r w:rsidR="6FFAA38E">
              <w:t>they</w:t>
            </w:r>
            <w:r>
              <w:t xml:space="preserve"> draw or print it. </w:t>
            </w:r>
          </w:p>
        </w:tc>
        <w:tc>
          <w:tcPr>
            <w:tcW w:w="4866" w:type="dxa"/>
          </w:tcPr>
          <w:p w14:paraId="327A8023" w14:textId="73F2D03B" w:rsidR="008C209D" w:rsidRDefault="454025C4" w:rsidP="3C5A2030">
            <w:r>
              <w:lastRenderedPageBreak/>
              <w:t>Students can represent 2D shapes on 3D objects.</w:t>
            </w:r>
          </w:p>
          <w:p w14:paraId="03AA89B3" w14:textId="2059526C" w:rsidR="008C209D" w:rsidRDefault="0C2712F7" w:rsidP="005744F3">
            <w:pPr>
              <w:pStyle w:val="ListBullet"/>
            </w:pPr>
            <w:r>
              <w:t>Students arrange 2 objects together to draw or record the outlines of 2D shapes from multiple perspectives.</w:t>
            </w:r>
          </w:p>
          <w:p w14:paraId="0AA1A089" w14:textId="25626BB9" w:rsidR="008C209D" w:rsidRDefault="0C2712F7">
            <w:pPr>
              <w:pStyle w:val="ListBullet"/>
            </w:pPr>
            <w:r>
              <w:lastRenderedPageBreak/>
              <w:t>Students use</w:t>
            </w:r>
            <w:r w:rsidR="31034E54">
              <w:t xml:space="preserve"> </w:t>
            </w:r>
            <w:r w:rsidR="610DBCEE">
              <w:t>one of their r</w:t>
            </w:r>
            <w:r w:rsidR="31034E54">
              <w:t>epresentation</w:t>
            </w:r>
            <w:r w:rsidR="61FC9381">
              <w:t>s</w:t>
            </w:r>
            <w:r w:rsidR="31034E54">
              <w:t xml:space="preserve"> and create a ‘fact file’ </w:t>
            </w:r>
            <w:r w:rsidR="7A72BEBB">
              <w:t xml:space="preserve">for the aliens </w:t>
            </w:r>
            <w:r w:rsidR="31034E54">
              <w:t>with 3 facts</w:t>
            </w:r>
            <w:r w:rsidR="4B480B2E">
              <w:t xml:space="preserve"> about 3D objects</w:t>
            </w:r>
            <w:r>
              <w:t xml:space="preserve">. </w:t>
            </w:r>
          </w:p>
        </w:tc>
      </w:tr>
    </w:tbl>
    <w:p w14:paraId="6FB7FFA7" w14:textId="6CCD738F" w:rsidR="008C209D" w:rsidRDefault="107B57E3" w:rsidP="008C209D">
      <w:pPr>
        <w:pStyle w:val="Heading3"/>
      </w:pPr>
      <w:bookmarkStart w:id="72" w:name="_Toc112318909"/>
      <w:bookmarkStart w:id="73" w:name="_Toc112320559"/>
      <w:bookmarkStart w:id="74" w:name="_Toc112320614"/>
      <w:bookmarkStart w:id="75" w:name="_Toc112320669"/>
      <w:bookmarkStart w:id="76" w:name="_Toc112320723"/>
      <w:bookmarkStart w:id="77" w:name="_Toc134608828"/>
      <w:r>
        <w:lastRenderedPageBreak/>
        <w:t xml:space="preserve">Consolidation and meaningful practice: </w:t>
      </w:r>
      <w:r w:rsidR="377A5665">
        <w:t>Secret object</w:t>
      </w:r>
      <w:r w:rsidR="30B8E822">
        <w:t xml:space="preserve"> – </w:t>
      </w:r>
      <w:r w:rsidR="12E732E2">
        <w:t>1</w:t>
      </w:r>
      <w:r w:rsidR="24AC3CB2">
        <w:t>0</w:t>
      </w:r>
      <w:r>
        <w:t xml:space="preserve"> minutes</w:t>
      </w:r>
      <w:bookmarkEnd w:id="72"/>
      <w:bookmarkEnd w:id="73"/>
      <w:bookmarkEnd w:id="74"/>
      <w:bookmarkEnd w:id="75"/>
      <w:bookmarkEnd w:id="76"/>
      <w:bookmarkEnd w:id="77"/>
    </w:p>
    <w:p w14:paraId="034C3488" w14:textId="7C746284" w:rsidR="008C209D" w:rsidRDefault="5BA559C3" w:rsidP="3C5A2030">
      <w:pPr>
        <w:pStyle w:val="ListNumber"/>
      </w:pPr>
      <w:r>
        <w:t>Students select a 3D object and prepare ‘Who am I?’ clues for the class based on</w:t>
      </w:r>
      <w:r w:rsidR="00525A2F">
        <w:t xml:space="preserve"> the</w:t>
      </w:r>
      <w:r>
        <w:t xml:space="preserve"> 2D shapes observed on 3D objects. For example:</w:t>
      </w:r>
    </w:p>
    <w:p w14:paraId="04CA3D2F" w14:textId="17F4538C" w:rsidR="008C209D" w:rsidRDefault="67A9706B" w:rsidP="0029620E">
      <w:pPr>
        <w:pStyle w:val="ListBullet"/>
        <w:ind w:left="1134"/>
      </w:pPr>
      <w:r>
        <w:t>I have 2 circles.</w:t>
      </w:r>
    </w:p>
    <w:p w14:paraId="15017D19" w14:textId="76138CC2" w:rsidR="008C209D" w:rsidRDefault="67A9706B" w:rsidP="0029620E">
      <w:pPr>
        <w:pStyle w:val="ListBullet"/>
        <w:ind w:left="1134"/>
      </w:pPr>
      <w:r>
        <w:t>I have no corners.</w:t>
      </w:r>
    </w:p>
    <w:p w14:paraId="37AEF9E0" w14:textId="26822BE4" w:rsidR="008C209D" w:rsidRDefault="67A9706B" w:rsidP="0029620E">
      <w:pPr>
        <w:pStyle w:val="ListBullet"/>
        <w:ind w:left="1134"/>
      </w:pPr>
      <w:r>
        <w:lastRenderedPageBreak/>
        <w:t>I can roll if I am lying down.</w:t>
      </w:r>
    </w:p>
    <w:p w14:paraId="0192D6A5" w14:textId="5A9F034E" w:rsidR="008C209D" w:rsidRDefault="67A9706B" w:rsidP="0029620E">
      <w:pPr>
        <w:pStyle w:val="ListBullet"/>
        <w:ind w:left="1134"/>
      </w:pPr>
      <w:r>
        <w:t>I can stack if I am standing up.</w:t>
      </w:r>
    </w:p>
    <w:p w14:paraId="799ABCAC" w14:textId="28B5D8F8" w:rsidR="008C209D" w:rsidRDefault="67A9706B" w:rsidP="0029620E">
      <w:pPr>
        <w:pStyle w:val="ListBullet"/>
        <w:ind w:left="1134"/>
      </w:pPr>
      <w:r>
        <w:t>Who am I? A cylinder.</w:t>
      </w:r>
    </w:p>
    <w:p w14:paraId="4C17C22E" w14:textId="15627D9B" w:rsidR="2CCCBB31" w:rsidRDefault="7C55DE86" w:rsidP="3C5A2030">
      <w:pPr>
        <w:pStyle w:val="ListNumber"/>
      </w:pPr>
      <w:r>
        <w:t>Students read their clues one at a time for others to guess. To support learning</w:t>
      </w:r>
      <w:r w:rsidR="1B53EB95">
        <w:t>,</w:t>
      </w:r>
      <w:r>
        <w:t xml:space="preserve"> display 2D s</w:t>
      </w:r>
      <w:r w:rsidR="7D4EF471">
        <w:t>hapes</w:t>
      </w:r>
      <w:r>
        <w:t xml:space="preserve"> and common 3D objects and/or allow students to manipulate objects as the clues are read out. Ask students to justify their guesses by referring to features</w:t>
      </w:r>
      <w:r w:rsidR="4276A866">
        <w:t>,</w:t>
      </w:r>
      <w:r>
        <w:t xml:space="preserve"> such as </w:t>
      </w:r>
      <w:r w:rsidR="1E8EFD03">
        <w:t>4 straight sides, curved surface, 3 corners, looks like a ball</w:t>
      </w:r>
      <w:r w:rsidR="56C3859F">
        <w:t xml:space="preserve"> or has </w:t>
      </w:r>
      <w:r w:rsidR="34945237">
        <w:t>4 flat rectangles</w:t>
      </w:r>
      <w:r w:rsidR="56C3859F">
        <w:t>.</w:t>
      </w:r>
    </w:p>
    <w:p w14:paraId="3BFB3D48" w14:textId="77777777" w:rsidR="00525A2F" w:rsidRDefault="00525A2F" w:rsidP="008C209D">
      <w:pPr>
        <w:pStyle w:val="Heading2"/>
      </w:pPr>
      <w:bookmarkStart w:id="78" w:name="_Lesson_3:_Making"/>
      <w:bookmarkStart w:id="79" w:name="_Toc126770775"/>
      <w:bookmarkEnd w:id="78"/>
      <w:r>
        <w:br w:type="page"/>
      </w:r>
    </w:p>
    <w:p w14:paraId="14FE4C4D" w14:textId="19CD2D31" w:rsidR="008C209D" w:rsidRDefault="107B57E3" w:rsidP="008C209D">
      <w:pPr>
        <w:pStyle w:val="Heading2"/>
      </w:pPr>
      <w:bookmarkStart w:id="80" w:name="_Lesson_3:_Making_1"/>
      <w:bookmarkStart w:id="81" w:name="_Toc134608829"/>
      <w:bookmarkEnd w:id="80"/>
      <w:r>
        <w:lastRenderedPageBreak/>
        <w:t xml:space="preserve">Lesson 3: </w:t>
      </w:r>
      <w:r w:rsidR="5761C2AF">
        <w:t>Making objects</w:t>
      </w:r>
      <w:bookmarkEnd w:id="79"/>
      <w:bookmarkEnd w:id="81"/>
    </w:p>
    <w:p w14:paraId="7AC1D2ED" w14:textId="44DF3AE9" w:rsidR="008C209D" w:rsidRDefault="60BF336F" w:rsidP="008C209D">
      <w:pPr>
        <w:pStyle w:val="Featurepink"/>
      </w:pPr>
      <w:r w:rsidRPr="3C5A2030">
        <w:rPr>
          <w:b/>
          <w:bCs/>
        </w:rPr>
        <w:t>Core concept</w:t>
      </w:r>
      <w:r>
        <w:t xml:space="preserve">: </w:t>
      </w:r>
      <w:r w:rsidR="18840B46">
        <w:t>2D shapes can be identified in the features of 3D objects.</w:t>
      </w:r>
    </w:p>
    <w:p w14:paraId="78C5CDB3" w14:textId="2DA45A30" w:rsidR="008C209D" w:rsidRDefault="008C209D" w:rsidP="008C209D">
      <w:r>
        <w:t>The table below contains suggested learning intentions and success criteria. These are best co-constructed with students.</w:t>
      </w:r>
    </w:p>
    <w:tbl>
      <w:tblPr>
        <w:tblStyle w:val="Tableheader"/>
        <w:tblW w:w="14596" w:type="dxa"/>
        <w:tblLayout w:type="fixed"/>
        <w:tblLook w:val="0420" w:firstRow="1" w:lastRow="0" w:firstColumn="0" w:lastColumn="0" w:noHBand="0" w:noVBand="1"/>
        <w:tblDescription w:val="Learning intentions and success criteria for students."/>
      </w:tblPr>
      <w:tblGrid>
        <w:gridCol w:w="7298"/>
        <w:gridCol w:w="7298"/>
      </w:tblGrid>
      <w:tr w:rsidR="008C209D" w14:paraId="3494333F" w14:textId="77777777" w:rsidTr="003B7EA7">
        <w:trPr>
          <w:cnfStyle w:val="100000000000" w:firstRow="1" w:lastRow="0" w:firstColumn="0" w:lastColumn="0" w:oddVBand="0" w:evenVBand="0" w:oddHBand="0" w:evenHBand="0" w:firstRowFirstColumn="0" w:firstRowLastColumn="0" w:lastRowFirstColumn="0" w:lastRowLastColumn="0"/>
        </w:trPr>
        <w:tc>
          <w:tcPr>
            <w:tcW w:w="7298" w:type="dxa"/>
          </w:tcPr>
          <w:p w14:paraId="577132C1" w14:textId="77777777" w:rsidR="008C209D" w:rsidRDefault="008C209D">
            <w:r w:rsidRPr="00510F5F">
              <w:t>Learning intentions</w:t>
            </w:r>
          </w:p>
        </w:tc>
        <w:tc>
          <w:tcPr>
            <w:tcW w:w="7298" w:type="dxa"/>
          </w:tcPr>
          <w:p w14:paraId="2CB4F127" w14:textId="77777777" w:rsidR="008C209D" w:rsidRDefault="008C209D">
            <w:r w:rsidRPr="00510F5F">
              <w:t>Success criteria</w:t>
            </w:r>
          </w:p>
        </w:tc>
      </w:tr>
      <w:tr w:rsidR="008C209D" w14:paraId="131A24EC" w14:textId="77777777" w:rsidTr="003B7EA7">
        <w:trPr>
          <w:cnfStyle w:val="000000100000" w:firstRow="0" w:lastRow="0" w:firstColumn="0" w:lastColumn="0" w:oddVBand="0" w:evenVBand="0" w:oddHBand="1" w:evenHBand="0" w:firstRowFirstColumn="0" w:firstRowLastColumn="0" w:lastRowFirstColumn="0" w:lastRowLastColumn="0"/>
        </w:trPr>
        <w:tc>
          <w:tcPr>
            <w:tcW w:w="7298" w:type="dxa"/>
          </w:tcPr>
          <w:p w14:paraId="347EB5B4" w14:textId="77777777" w:rsidR="008C209D" w:rsidRDefault="008C209D">
            <w:r>
              <w:t>Students are learning that:</w:t>
            </w:r>
          </w:p>
          <w:p w14:paraId="46733144" w14:textId="10EC66B2" w:rsidR="372C918E" w:rsidRDefault="372C918E" w:rsidP="009E08C9">
            <w:pPr>
              <w:pStyle w:val="ListBullet"/>
            </w:pPr>
            <w:r>
              <w:t xml:space="preserve">numbers have a name, can be </w:t>
            </w:r>
            <w:r w:rsidR="009E08C9">
              <w:t>ordered,</w:t>
            </w:r>
            <w:r>
              <w:t xml:space="preserve"> and are represented by numerals</w:t>
            </w:r>
          </w:p>
          <w:p w14:paraId="7447EE93" w14:textId="1B4E0E7F" w:rsidR="008C209D" w:rsidRDefault="33FC1A4A" w:rsidP="009E08C9">
            <w:pPr>
              <w:pStyle w:val="ListBullet"/>
            </w:pPr>
            <w:r>
              <w:t>3D</w:t>
            </w:r>
            <w:r w:rsidR="71793952">
              <w:t xml:space="preserve"> objects can be described by their features</w:t>
            </w:r>
          </w:p>
          <w:p w14:paraId="38560553" w14:textId="0ED1B5D6" w:rsidR="008C209D" w:rsidRDefault="71793952" w:rsidP="009E08C9">
            <w:pPr>
              <w:pStyle w:val="ListBullet"/>
            </w:pPr>
            <w:r>
              <w:t xml:space="preserve">there are </w:t>
            </w:r>
            <w:r w:rsidR="34351EAB">
              <w:t>2D</w:t>
            </w:r>
            <w:r>
              <w:t xml:space="preserve"> shapes on the faces of many</w:t>
            </w:r>
            <w:r w:rsidR="6B8CBE3E">
              <w:t xml:space="preserve"> 3D</w:t>
            </w:r>
            <w:r>
              <w:t xml:space="preserve"> objects</w:t>
            </w:r>
          </w:p>
          <w:p w14:paraId="33517879" w14:textId="61D0F058" w:rsidR="008C209D" w:rsidRPr="009E08C9" w:rsidRDefault="57DA1EF5" w:rsidP="009E08C9">
            <w:pPr>
              <w:pStyle w:val="ListBullet"/>
            </w:pPr>
            <w:r>
              <w:t xml:space="preserve">3D </w:t>
            </w:r>
            <w:r w:rsidR="71793952">
              <w:t>objects can be represented by making simple models</w:t>
            </w:r>
            <w:r w:rsidR="4F95078F">
              <w:t>.</w:t>
            </w:r>
          </w:p>
        </w:tc>
        <w:tc>
          <w:tcPr>
            <w:tcW w:w="7298" w:type="dxa"/>
          </w:tcPr>
          <w:p w14:paraId="5787996A" w14:textId="77777777" w:rsidR="008C209D" w:rsidRDefault="008C209D">
            <w:r>
              <w:t>Students can:</w:t>
            </w:r>
          </w:p>
          <w:p w14:paraId="5F40BA5D" w14:textId="4133E266" w:rsidR="008C209D" w:rsidRDefault="2F0D30FF" w:rsidP="00C00292">
            <w:pPr>
              <w:pStyle w:val="ListBullet"/>
            </w:pPr>
            <w:r>
              <w:t>compare and order numbers to 20</w:t>
            </w:r>
          </w:p>
          <w:p w14:paraId="0C1281C2" w14:textId="4984DF31" w:rsidR="008C209D" w:rsidRDefault="02AC5A52" w:rsidP="005744F3">
            <w:pPr>
              <w:pStyle w:val="ListBullet"/>
            </w:pPr>
            <w:r>
              <w:t>distinguish between teen</w:t>
            </w:r>
            <w:r w:rsidR="70D774C4">
              <w:t xml:space="preserve"> numbers</w:t>
            </w:r>
            <w:r>
              <w:t xml:space="preserve"> and multiples of </w:t>
            </w:r>
            <w:r w:rsidR="2FEF4FFE">
              <w:t>10</w:t>
            </w:r>
            <w:r>
              <w:t xml:space="preserve"> </w:t>
            </w:r>
          </w:p>
          <w:p w14:paraId="321AB1EE" w14:textId="092555CE" w:rsidR="008C209D" w:rsidRDefault="49D88F76" w:rsidP="005744F3">
            <w:pPr>
              <w:pStyle w:val="ListBullet"/>
              <w:rPr>
                <w:color w:val="000000" w:themeColor="text1"/>
                <w:lang w:val="en-GB"/>
              </w:rPr>
            </w:pPr>
            <w:r w:rsidRPr="1943B9D0">
              <w:rPr>
                <w:color w:val="000000" w:themeColor="text1"/>
                <w:lang w:val="en-GB"/>
              </w:rPr>
              <w:t xml:space="preserve">recognise and name the flat surfaces of </w:t>
            </w:r>
            <w:r w:rsidR="3E4D4B70" w:rsidRPr="1943B9D0">
              <w:rPr>
                <w:color w:val="000000" w:themeColor="text1"/>
                <w:lang w:val="en-GB"/>
              </w:rPr>
              <w:t>3D</w:t>
            </w:r>
            <w:r w:rsidRPr="1943B9D0">
              <w:rPr>
                <w:color w:val="000000" w:themeColor="text1"/>
              </w:rPr>
              <w:t xml:space="preserve"> </w:t>
            </w:r>
            <w:r w:rsidRPr="1943B9D0">
              <w:rPr>
                <w:color w:val="000000" w:themeColor="text1"/>
                <w:lang w:val="en-GB"/>
              </w:rPr>
              <w:t xml:space="preserve">objects as </w:t>
            </w:r>
            <w:r w:rsidR="2A5CFD16" w:rsidRPr="1943B9D0">
              <w:rPr>
                <w:color w:val="000000" w:themeColor="text1"/>
                <w:lang w:val="en-GB"/>
              </w:rPr>
              <w:t>2D</w:t>
            </w:r>
            <w:r w:rsidRPr="1943B9D0">
              <w:rPr>
                <w:color w:val="000000" w:themeColor="text1"/>
                <w:lang w:val="en-GB"/>
              </w:rPr>
              <w:t xml:space="preserve"> </w:t>
            </w:r>
            <w:proofErr w:type="gramStart"/>
            <w:r w:rsidRPr="1943B9D0">
              <w:rPr>
                <w:color w:val="000000" w:themeColor="text1"/>
                <w:lang w:val="en-GB"/>
              </w:rPr>
              <w:t>shapes</w:t>
            </w:r>
            <w:proofErr w:type="gramEnd"/>
          </w:p>
          <w:p w14:paraId="4FC9FDCB" w14:textId="482BA8BB" w:rsidR="008C209D" w:rsidRDefault="49D88F76" w:rsidP="005744F3">
            <w:pPr>
              <w:pStyle w:val="ListParagraph"/>
              <w:numPr>
                <w:ilvl w:val="0"/>
                <w:numId w:val="4"/>
              </w:numPr>
            </w:pPr>
            <w:r w:rsidRPr="1943B9D0">
              <w:rPr>
                <w:color w:val="000000" w:themeColor="text1"/>
                <w:lang w:val="en-GB"/>
              </w:rPr>
              <w:t xml:space="preserve">represent </w:t>
            </w:r>
            <w:r w:rsidR="0D799220" w:rsidRPr="1943B9D0">
              <w:rPr>
                <w:color w:val="000000" w:themeColor="text1"/>
                <w:lang w:val="en-GB"/>
              </w:rPr>
              <w:t>3D</w:t>
            </w:r>
            <w:r w:rsidRPr="1943B9D0">
              <w:rPr>
                <w:color w:val="000000" w:themeColor="text1"/>
              </w:rPr>
              <w:t xml:space="preserve"> </w:t>
            </w:r>
            <w:r w:rsidRPr="1943B9D0">
              <w:rPr>
                <w:color w:val="000000" w:themeColor="text1"/>
                <w:lang w:val="en-GB"/>
              </w:rPr>
              <w:t xml:space="preserve">objects by </w:t>
            </w:r>
            <w:r w:rsidR="19E85C98" w:rsidRPr="1943B9D0">
              <w:rPr>
                <w:color w:val="000000" w:themeColor="text1"/>
                <w:lang w:val="en-GB"/>
              </w:rPr>
              <w:t xml:space="preserve">observing </w:t>
            </w:r>
            <w:r w:rsidRPr="1943B9D0">
              <w:rPr>
                <w:color w:val="000000" w:themeColor="text1"/>
                <w:lang w:val="en-GB"/>
              </w:rPr>
              <w:t>features and making simple models</w:t>
            </w:r>
            <w:r w:rsidR="4F95078F">
              <w:t>.</w:t>
            </w:r>
          </w:p>
        </w:tc>
      </w:tr>
    </w:tbl>
    <w:p w14:paraId="0B3B8718" w14:textId="438B7DC3" w:rsidR="008C209D" w:rsidRDefault="107B57E3" w:rsidP="008C209D">
      <w:pPr>
        <w:pStyle w:val="Heading3"/>
      </w:pPr>
      <w:bookmarkStart w:id="82" w:name="_Toc112318912"/>
      <w:bookmarkStart w:id="83" w:name="_Toc112320562"/>
      <w:bookmarkStart w:id="84" w:name="_Toc112320617"/>
      <w:bookmarkStart w:id="85" w:name="_Toc112320672"/>
      <w:bookmarkStart w:id="86" w:name="_Toc112320726"/>
      <w:bookmarkStart w:id="87" w:name="_Toc134608830"/>
      <w:r>
        <w:t xml:space="preserve">Daily number sense: </w:t>
      </w:r>
      <w:r w:rsidR="548E6E43">
        <w:t>Sorting shirts 3</w:t>
      </w:r>
      <w:r>
        <w:t xml:space="preserve"> – </w:t>
      </w:r>
      <w:r w:rsidR="1C030C20">
        <w:t>1</w:t>
      </w:r>
      <w:r w:rsidR="7678F6CB">
        <w:t>5</w:t>
      </w:r>
      <w:r w:rsidR="004C3B6C">
        <w:t xml:space="preserve"> </w:t>
      </w:r>
      <w:r>
        <w:t>minutes</w:t>
      </w:r>
      <w:bookmarkEnd w:id="82"/>
      <w:bookmarkEnd w:id="83"/>
      <w:bookmarkEnd w:id="84"/>
      <w:bookmarkEnd w:id="85"/>
      <w:bookmarkEnd w:id="86"/>
      <w:bookmarkEnd w:id="87"/>
    </w:p>
    <w:p w14:paraId="4BA4983A" w14:textId="1D1434C7" w:rsidR="6BBB5E49" w:rsidRPr="009E08C9" w:rsidRDefault="6BBB5E49" w:rsidP="009E08C9">
      <w:pPr>
        <w:pStyle w:val="ListNumber"/>
        <w:numPr>
          <w:ilvl w:val="0"/>
          <w:numId w:val="30"/>
        </w:numPr>
      </w:pPr>
      <w:r w:rsidRPr="009E08C9">
        <w:t>Build student understanding of the counting sequence of one by comparing numbers from 9</w:t>
      </w:r>
      <w:r w:rsidR="00414508">
        <w:t xml:space="preserve"> to </w:t>
      </w:r>
      <w:r w:rsidRPr="009E08C9">
        <w:t xml:space="preserve">20 with a focus on distinguishing between the teen numbers and multiples of </w:t>
      </w:r>
      <w:r w:rsidR="0D455DA7" w:rsidRPr="009E08C9">
        <w:t>10</w:t>
      </w:r>
      <w:r w:rsidRPr="009E08C9">
        <w:t>.</w:t>
      </w:r>
    </w:p>
    <w:p w14:paraId="3E6B3550" w14:textId="00128F17" w:rsidR="6AB8189D" w:rsidRDefault="6AB8189D" w:rsidP="0A8AE863">
      <w:pPr>
        <w:pStyle w:val="FeatureBox"/>
        <w:rPr>
          <w:highlight w:val="yellow"/>
        </w:rPr>
      </w:pPr>
      <w:r w:rsidRPr="5DBFFFE4">
        <w:rPr>
          <w:b/>
          <w:bCs/>
        </w:rPr>
        <w:lastRenderedPageBreak/>
        <w:t>Note</w:t>
      </w:r>
      <w:r>
        <w:t>: Prior to the lesson</w:t>
      </w:r>
      <w:r w:rsidR="6AF3F734">
        <w:t>,</w:t>
      </w:r>
      <w:r>
        <w:t xml:space="preserve"> prepare </w:t>
      </w:r>
      <w:hyperlink w:anchor="_Resource_6:_T-shirt_1">
        <w:r w:rsidR="6BBB5E49" w:rsidRPr="5DBFFFE4">
          <w:rPr>
            <w:rStyle w:val="Hyperlink"/>
          </w:rPr>
          <w:t xml:space="preserve">Resource </w:t>
        </w:r>
        <w:r w:rsidR="62595A2B" w:rsidRPr="5DBFFFE4">
          <w:rPr>
            <w:rStyle w:val="Hyperlink"/>
          </w:rPr>
          <w:t>6</w:t>
        </w:r>
        <w:r w:rsidR="2D2F1384" w:rsidRPr="5DBFFFE4">
          <w:rPr>
            <w:rStyle w:val="Hyperlink"/>
          </w:rPr>
          <w:t xml:space="preserve">: </w:t>
        </w:r>
        <w:r w:rsidR="098E2A3B" w:rsidRPr="5DBFFFE4">
          <w:rPr>
            <w:rStyle w:val="Hyperlink"/>
          </w:rPr>
          <w:t>T-s</w:t>
        </w:r>
        <w:r w:rsidR="70558598" w:rsidRPr="5DBFFFE4">
          <w:rPr>
            <w:rStyle w:val="Hyperlink"/>
          </w:rPr>
          <w:t xml:space="preserve">hirt </w:t>
        </w:r>
        <w:r w:rsidR="49A301E6" w:rsidRPr="5DBFFFE4">
          <w:rPr>
            <w:rStyle w:val="Hyperlink"/>
          </w:rPr>
          <w:t xml:space="preserve">sort </w:t>
        </w:r>
        <w:r w:rsidR="7B29CEE2" w:rsidRPr="5DBFFFE4">
          <w:rPr>
            <w:rStyle w:val="Hyperlink"/>
          </w:rPr>
          <w:t>3</w:t>
        </w:r>
        <w:r w:rsidR="58363339" w:rsidRPr="5DBFFFE4">
          <w:rPr>
            <w:rStyle w:val="Hyperlink"/>
          </w:rPr>
          <w:t xml:space="preserve"> and 3A</w:t>
        </w:r>
      </w:hyperlink>
      <w:r w:rsidR="6502EBA6">
        <w:t xml:space="preserve"> </w:t>
      </w:r>
      <w:r>
        <w:t xml:space="preserve">by cutting out the </w:t>
      </w:r>
      <w:r w:rsidR="23EA8AB6">
        <w:t>T</w:t>
      </w:r>
      <w:r>
        <w:t>-shirts and randomly plac</w:t>
      </w:r>
      <w:r w:rsidR="61970716">
        <w:t>ing them</w:t>
      </w:r>
      <w:r>
        <w:t xml:space="preserve"> on the floor face down so the students cannot see the numbers. </w:t>
      </w:r>
      <w:r w:rsidR="7B81859A">
        <w:t xml:space="preserve">The </w:t>
      </w:r>
      <w:r w:rsidR="19FD20F7">
        <w:t>2</w:t>
      </w:r>
      <w:r w:rsidR="7B81859A">
        <w:t xml:space="preserve"> sets of </w:t>
      </w:r>
      <w:r w:rsidR="51ACC5C6">
        <w:t>T-</w:t>
      </w:r>
      <w:r w:rsidR="7B81859A">
        <w:t xml:space="preserve">shirts are </w:t>
      </w:r>
      <w:r w:rsidR="0AE0B999">
        <w:t>intended</w:t>
      </w:r>
      <w:r w:rsidR="7B81859A">
        <w:t xml:space="preserve"> to check whether students can distinguish between the teen numbers and similar sounding multiples of 10.</w:t>
      </w:r>
      <w:r w:rsidR="07378930">
        <w:t xml:space="preserve"> </w:t>
      </w:r>
    </w:p>
    <w:p w14:paraId="7E485A6A" w14:textId="2BC652EA" w:rsidR="6AB8189D" w:rsidRDefault="4DB2FECF" w:rsidP="0A8AE863">
      <w:pPr>
        <w:pStyle w:val="ListNumber"/>
      </w:pPr>
      <w:r>
        <w:t xml:space="preserve">Display a </w:t>
      </w:r>
      <w:bookmarkStart w:id="88" w:name="_Hlk134525622"/>
      <w:r>
        <w:t>string line with pegs</w:t>
      </w:r>
      <w:bookmarkEnd w:id="88"/>
      <w:r>
        <w:t>. Explain that</w:t>
      </w:r>
      <w:r w:rsidR="6322D207">
        <w:t xml:space="preserve"> our team shirts were mixed in with some </w:t>
      </w:r>
      <w:r w:rsidR="75D9B446">
        <w:t>T-</w:t>
      </w:r>
      <w:r w:rsidR="6322D207">
        <w:t xml:space="preserve">shirts from another team and that </w:t>
      </w:r>
      <w:r w:rsidR="7B320B90">
        <w:t>it is</w:t>
      </w:r>
      <w:r w:rsidR="6322D207">
        <w:t xml:space="preserve"> our job to sort them out.</w:t>
      </w:r>
      <w:r w:rsidR="19B96CC2">
        <w:t xml:space="preserve"> Explain that students are looking for</w:t>
      </w:r>
      <w:r>
        <w:t xml:space="preserve"> shirts number</w:t>
      </w:r>
      <w:r w:rsidR="06826967">
        <w:t>ed</w:t>
      </w:r>
      <w:r>
        <w:t xml:space="preserve"> 9</w:t>
      </w:r>
      <w:r w:rsidR="000F4E43">
        <w:t xml:space="preserve"> to </w:t>
      </w:r>
      <w:r>
        <w:t xml:space="preserve">20. </w:t>
      </w:r>
      <w:r w:rsidR="6E71BE9E">
        <w:t>Display</w:t>
      </w:r>
      <w:r w:rsidR="5F7131C5">
        <w:t xml:space="preserve"> a </w:t>
      </w:r>
      <w:hyperlink r:id="rId16">
        <w:r w:rsidR="5F7131C5" w:rsidRPr="1943B9D0">
          <w:rPr>
            <w:rStyle w:val="Hyperlink"/>
          </w:rPr>
          <w:t xml:space="preserve">digital </w:t>
        </w:r>
        <w:r w:rsidR="4298E1DF" w:rsidRPr="1943B9D0">
          <w:rPr>
            <w:rStyle w:val="Hyperlink"/>
          </w:rPr>
          <w:t xml:space="preserve">hundreds </w:t>
        </w:r>
        <w:r w:rsidR="5F7131C5" w:rsidRPr="1943B9D0">
          <w:rPr>
            <w:rStyle w:val="Hyperlink"/>
          </w:rPr>
          <w:t>chart</w:t>
        </w:r>
      </w:hyperlink>
      <w:r w:rsidR="5F7131C5">
        <w:t xml:space="preserve"> </w:t>
      </w:r>
      <w:r w:rsidR="643E02DD">
        <w:t xml:space="preserve">and </w:t>
      </w:r>
      <w:r w:rsidR="0DA8F969">
        <w:t>colour</w:t>
      </w:r>
      <w:r w:rsidR="227EF103">
        <w:t xml:space="preserve"> the target range</w:t>
      </w:r>
      <w:r w:rsidR="1411CD3F">
        <w:t xml:space="preserve"> 9</w:t>
      </w:r>
      <w:r w:rsidR="000F4E43">
        <w:t xml:space="preserve"> to </w:t>
      </w:r>
      <w:r w:rsidR="1411CD3F">
        <w:t>20</w:t>
      </w:r>
      <w:r w:rsidR="0DA8F969">
        <w:t>.</w:t>
      </w:r>
      <w:r w:rsidR="227EF103">
        <w:t xml:space="preserve"> </w:t>
      </w:r>
      <w:r>
        <w:t xml:space="preserve">Choral count with the class from 9 to 20 and then backwards from 20 to </w:t>
      </w:r>
      <w:r w:rsidR="000F4E43">
        <w:t>9</w:t>
      </w:r>
      <w:r>
        <w:t>.</w:t>
      </w:r>
    </w:p>
    <w:p w14:paraId="6931F675" w14:textId="5E9D7BC0" w:rsidR="6AB8189D" w:rsidRDefault="3EECE0E5" w:rsidP="0A8AE863">
      <w:pPr>
        <w:pStyle w:val="ListNumber"/>
      </w:pPr>
      <w:r>
        <w:t xml:space="preserve">Explain that the shirts need to be hung up in order from 9 to 20. Point to the location of where you would expect 9 </w:t>
      </w:r>
      <w:r w:rsidR="000F4E43">
        <w:t xml:space="preserve">to be </w:t>
      </w:r>
      <w:r>
        <w:t>and where you might expect 20 (at either end of the line).</w:t>
      </w:r>
    </w:p>
    <w:p w14:paraId="7351E41D" w14:textId="254DC026" w:rsidR="6AB8189D" w:rsidRDefault="3EECE0E5" w:rsidP="0A8AE863">
      <w:pPr>
        <w:pStyle w:val="ListNumber"/>
      </w:pPr>
      <w:r>
        <w:t>Have a student select a shirt and peg it on the clothesline.</w:t>
      </w:r>
      <w:r w:rsidR="5AD46119">
        <w:t xml:space="preserve"> Ask to the student to read the </w:t>
      </w:r>
      <w:r w:rsidR="16B38349">
        <w:t>number and</w:t>
      </w:r>
      <w:r w:rsidR="5AD46119">
        <w:t xml:space="preserve"> state the </w:t>
      </w:r>
      <w:r w:rsidR="76C3D943">
        <w:t>number</w:t>
      </w:r>
      <w:r w:rsidR="5AD46119">
        <w:t xml:space="preserve"> that comes before and after. </w:t>
      </w:r>
      <w:r w:rsidR="736E9D79">
        <w:t>Invite other students to explain whether the shirt is pegged in a reasonable location or should be moved.</w:t>
      </w:r>
    </w:p>
    <w:p w14:paraId="60C9282E" w14:textId="37ED168F" w:rsidR="0B042EAA" w:rsidRDefault="19DC2B69" w:rsidP="0A8AE863">
      <w:pPr>
        <w:pStyle w:val="ListNumber"/>
      </w:pPr>
      <w:r>
        <w:t xml:space="preserve">Ask a second student to locate the number on the </w:t>
      </w:r>
      <w:hyperlink r:id="rId17">
        <w:r w:rsidR="5AD46119" w:rsidRPr="1943B9D0">
          <w:rPr>
            <w:rStyle w:val="Hyperlink"/>
          </w:rPr>
          <w:t>digital</w:t>
        </w:r>
        <w:r w:rsidR="000F4E43">
          <w:rPr>
            <w:rStyle w:val="Hyperlink"/>
          </w:rPr>
          <w:t xml:space="preserve"> hundreds</w:t>
        </w:r>
        <w:r w:rsidR="5AD46119" w:rsidRPr="1943B9D0">
          <w:rPr>
            <w:rStyle w:val="Hyperlink"/>
          </w:rPr>
          <w:t xml:space="preserve"> chart</w:t>
        </w:r>
      </w:hyperlink>
      <w:r w:rsidR="5AD46119">
        <w:t xml:space="preserve">. </w:t>
      </w:r>
      <w:r w:rsidR="67C5DC95">
        <w:t>Record the shirt numbers on the chart, drawing attention to the difference with the teen numbers.</w:t>
      </w:r>
    </w:p>
    <w:p w14:paraId="3D2353FB" w14:textId="087E59EF" w:rsidR="49249683" w:rsidRDefault="1F54D1C4" w:rsidP="00203BCF">
      <w:pPr>
        <w:pStyle w:val="ListNumber"/>
      </w:pPr>
      <w:r>
        <w:t>Hang numbers in the range 9</w:t>
      </w:r>
      <w:r w:rsidR="000F4E43">
        <w:t xml:space="preserve"> to </w:t>
      </w:r>
      <w:r>
        <w:t>20 on the line. Place the numbers 30</w:t>
      </w:r>
      <w:r w:rsidR="000F4E43">
        <w:t xml:space="preserve"> to </w:t>
      </w:r>
      <w:r>
        <w:t>90 in a pile.</w:t>
      </w:r>
    </w:p>
    <w:p w14:paraId="10F1ED0C" w14:textId="498235DB" w:rsidR="614458A9" w:rsidRDefault="07DA6700" w:rsidP="3C5A2030">
      <w:pPr>
        <w:pStyle w:val="ListNumber"/>
      </w:pPr>
      <w:r>
        <w:t xml:space="preserve">Once all the numbers have been placed on the line or the pile, select </w:t>
      </w:r>
      <w:r w:rsidR="65792F86">
        <w:t>multiples</w:t>
      </w:r>
      <w:r>
        <w:t xml:space="preserve"> of 10 to match with the (at times</w:t>
      </w:r>
      <w:r w:rsidR="691DC417">
        <w:t xml:space="preserve"> confusing) teen number. Discuss </w:t>
      </w:r>
      <w:r w:rsidR="106DB7F0">
        <w:t>how</w:t>
      </w:r>
      <w:r w:rsidR="691DC417">
        <w:t xml:space="preserve"> students </w:t>
      </w:r>
      <w:r w:rsidR="0A12E6EC">
        <w:t xml:space="preserve">can </w:t>
      </w:r>
      <w:r w:rsidR="691DC417">
        <w:t xml:space="preserve">remember the differences between those </w:t>
      </w:r>
      <w:r w:rsidR="6EC11EF4">
        <w:t>2</w:t>
      </w:r>
      <w:r w:rsidR="691DC417">
        <w:t xml:space="preserve"> numbers.</w:t>
      </w:r>
      <w:r w:rsidR="2AF3F84A">
        <w:t xml:space="preserve"> Address student misconceptions.</w:t>
      </w:r>
    </w:p>
    <w:p w14:paraId="6001C954" w14:textId="77777777" w:rsidR="008C209D" w:rsidRDefault="008C209D" w:rsidP="008C209D">
      <w:r>
        <w:t>This table details assessment opportunities and differentiation ideas.</w:t>
      </w:r>
    </w:p>
    <w:tbl>
      <w:tblPr>
        <w:tblStyle w:val="Tableheader"/>
        <w:tblW w:w="14596" w:type="dxa"/>
        <w:tblLayout w:type="fixed"/>
        <w:tblLook w:val="0420" w:firstRow="1" w:lastRow="0" w:firstColumn="0" w:lastColumn="0" w:noHBand="0" w:noVBand="1"/>
        <w:tblDescription w:val="Table outlines assessment opportunities, differentiation and extension ideas."/>
      </w:tblPr>
      <w:tblGrid>
        <w:gridCol w:w="4865"/>
        <w:gridCol w:w="4865"/>
        <w:gridCol w:w="4866"/>
      </w:tblGrid>
      <w:tr w:rsidR="008C209D" w14:paraId="2AE88BBE" w14:textId="77777777" w:rsidTr="0E7672D9">
        <w:trPr>
          <w:cnfStyle w:val="100000000000" w:firstRow="1" w:lastRow="0" w:firstColumn="0" w:lastColumn="0" w:oddVBand="0" w:evenVBand="0" w:oddHBand="0" w:evenHBand="0" w:firstRowFirstColumn="0" w:firstRowLastColumn="0" w:lastRowFirstColumn="0" w:lastRowLastColumn="0"/>
        </w:trPr>
        <w:tc>
          <w:tcPr>
            <w:tcW w:w="4865" w:type="dxa"/>
          </w:tcPr>
          <w:p w14:paraId="3F957462" w14:textId="77777777" w:rsidR="008C209D" w:rsidRDefault="008C209D">
            <w:r w:rsidRPr="00470C15">
              <w:t>Assessment opportunities</w:t>
            </w:r>
          </w:p>
        </w:tc>
        <w:tc>
          <w:tcPr>
            <w:tcW w:w="4865" w:type="dxa"/>
          </w:tcPr>
          <w:p w14:paraId="639E9769" w14:textId="77777777" w:rsidR="008C209D" w:rsidRDefault="008C209D">
            <w:r w:rsidRPr="00470C15">
              <w:t>Too hard?</w:t>
            </w:r>
          </w:p>
        </w:tc>
        <w:tc>
          <w:tcPr>
            <w:tcW w:w="4866" w:type="dxa"/>
          </w:tcPr>
          <w:p w14:paraId="56237FBE" w14:textId="77777777" w:rsidR="008C209D" w:rsidRDefault="008C209D">
            <w:r w:rsidRPr="00470C15">
              <w:t>Too easy?</w:t>
            </w:r>
          </w:p>
        </w:tc>
      </w:tr>
      <w:tr w:rsidR="008C209D" w14:paraId="728209F1" w14:textId="77777777" w:rsidTr="0E7672D9">
        <w:trPr>
          <w:cnfStyle w:val="000000100000" w:firstRow="0" w:lastRow="0" w:firstColumn="0" w:lastColumn="0" w:oddVBand="0" w:evenVBand="0" w:oddHBand="1" w:evenHBand="0" w:firstRowFirstColumn="0" w:firstRowLastColumn="0" w:lastRowFirstColumn="0" w:lastRowLastColumn="0"/>
        </w:trPr>
        <w:tc>
          <w:tcPr>
            <w:tcW w:w="4865" w:type="dxa"/>
          </w:tcPr>
          <w:p w14:paraId="3645CB32" w14:textId="77777777" w:rsidR="008C209D" w:rsidRDefault="008C209D">
            <w:r>
              <w:t>What to look for:</w:t>
            </w:r>
          </w:p>
          <w:p w14:paraId="3991F46E" w14:textId="37C42FD4" w:rsidR="73521589" w:rsidRDefault="66073527" w:rsidP="005744F3">
            <w:pPr>
              <w:pStyle w:val="ListBullet"/>
            </w:pPr>
            <w:r>
              <w:lastRenderedPageBreak/>
              <w:t>Can</w:t>
            </w:r>
            <w:r w:rsidR="222C97A7">
              <w:t xml:space="preserve"> students compare and order numbers to 20? </w:t>
            </w:r>
            <w:r w:rsidR="222C97A7" w:rsidRPr="0E7672D9">
              <w:rPr>
                <w:b/>
                <w:bCs/>
              </w:rPr>
              <w:t>(MAE-WN-01, MAE-RWN-02, MAO-WM-01</w:t>
            </w:r>
            <w:r w:rsidR="02D8B556" w:rsidRPr="0E7672D9">
              <w:rPr>
                <w:b/>
                <w:bCs/>
              </w:rPr>
              <w:t>)</w:t>
            </w:r>
            <w:r w:rsidR="222C97A7">
              <w:t xml:space="preserve"> </w:t>
            </w:r>
          </w:p>
          <w:p w14:paraId="3F1D0BF1" w14:textId="0F7AE62C" w:rsidR="412E1183" w:rsidRDefault="1D848B3F" w:rsidP="005744F3">
            <w:pPr>
              <w:pStyle w:val="ListParagraph"/>
              <w:numPr>
                <w:ilvl w:val="0"/>
                <w:numId w:val="4"/>
              </w:numPr>
            </w:pPr>
            <w:r>
              <w:t>Can</w:t>
            </w:r>
            <w:r w:rsidR="52D01B51">
              <w:t xml:space="preserve"> students </w:t>
            </w:r>
            <w:r w:rsidR="222C97A7">
              <w:t>distinguish between teens and multiples of ten</w:t>
            </w:r>
            <w:r w:rsidR="5050A5E3">
              <w:t xml:space="preserve">? </w:t>
            </w:r>
            <w:r w:rsidR="5050A5E3" w:rsidRPr="0E7672D9">
              <w:rPr>
                <w:b/>
                <w:bCs/>
              </w:rPr>
              <w:t>(MAE-</w:t>
            </w:r>
            <w:r w:rsidR="44BBA339" w:rsidRPr="0E7672D9">
              <w:rPr>
                <w:b/>
                <w:bCs/>
              </w:rPr>
              <w:t>RWN</w:t>
            </w:r>
            <w:r w:rsidR="5050A5E3" w:rsidRPr="0E7672D9">
              <w:rPr>
                <w:b/>
                <w:bCs/>
              </w:rPr>
              <w:t>-01, MAE-RWN-02, MAO-WM-01</w:t>
            </w:r>
            <w:r w:rsidR="02D8B556" w:rsidRPr="0E7672D9">
              <w:rPr>
                <w:b/>
                <w:bCs/>
              </w:rPr>
              <w:t>)</w:t>
            </w:r>
            <w:r w:rsidR="222C97A7">
              <w:t xml:space="preserve"> </w:t>
            </w:r>
          </w:p>
          <w:p w14:paraId="0CFEAC21" w14:textId="77777777" w:rsidR="008C209D" w:rsidRDefault="008C209D">
            <w:r>
              <w:t>What to collect:</w:t>
            </w:r>
          </w:p>
          <w:p w14:paraId="211E1ADF" w14:textId="5AA16045" w:rsidR="008C209D" w:rsidRDefault="26390AAD" w:rsidP="3C5A2030">
            <w:pPr>
              <w:pStyle w:val="ListBullet"/>
            </w:pPr>
            <w:r>
              <w:t>o</w:t>
            </w:r>
            <w:r w:rsidR="3BCAF255">
              <w:t xml:space="preserve">bservations of student counting, comparing </w:t>
            </w:r>
            <w:r w:rsidR="1C05E74D">
              <w:t xml:space="preserve">and </w:t>
            </w:r>
            <w:r w:rsidR="3BCAF255">
              <w:t>communicati</w:t>
            </w:r>
            <w:r w:rsidR="76D29D9B">
              <w:t xml:space="preserve">on </w:t>
            </w:r>
            <w:r w:rsidR="01F6E1BE">
              <w:t xml:space="preserve">of </w:t>
            </w:r>
            <w:r w:rsidR="565779FD">
              <w:t>reasoning</w:t>
            </w:r>
            <w:r w:rsidR="000F4E43">
              <w:t>.</w:t>
            </w:r>
            <w:r w:rsidR="565779FD">
              <w:t xml:space="preserve"> </w:t>
            </w:r>
            <w:r w:rsidR="4F95078F" w:rsidRPr="1943B9D0">
              <w:rPr>
                <w:rStyle w:val="Strong"/>
              </w:rPr>
              <w:t>(</w:t>
            </w:r>
            <w:r w:rsidR="285AF15C" w:rsidRPr="1943B9D0">
              <w:rPr>
                <w:rStyle w:val="Strong"/>
              </w:rPr>
              <w:t>MAE-WN-01, MAE-RWN-02, MAO-WM-01</w:t>
            </w:r>
            <w:r w:rsidR="2BAFAD0E" w:rsidRPr="1943B9D0">
              <w:rPr>
                <w:rStyle w:val="Strong"/>
              </w:rPr>
              <w:t>)</w:t>
            </w:r>
          </w:p>
        </w:tc>
        <w:tc>
          <w:tcPr>
            <w:tcW w:w="4865" w:type="dxa"/>
          </w:tcPr>
          <w:p w14:paraId="6705C8E1" w14:textId="2970BD96" w:rsidR="008C209D" w:rsidRDefault="722877D0" w:rsidP="3C5A2030">
            <w:pPr>
              <w:pStyle w:val="ListBullet"/>
              <w:numPr>
                <w:ilvl w:val="0"/>
                <w:numId w:val="0"/>
              </w:numPr>
            </w:pPr>
            <w:r>
              <w:lastRenderedPageBreak/>
              <w:t xml:space="preserve">Students cannot recognise, name or order </w:t>
            </w:r>
            <w:r>
              <w:lastRenderedPageBreak/>
              <w:t xml:space="preserve">numbers beyond 20. </w:t>
            </w:r>
          </w:p>
          <w:p w14:paraId="1B6AABF8" w14:textId="0588AC7B" w:rsidR="008C209D" w:rsidRDefault="6EBC07FD" w:rsidP="7E664870">
            <w:pPr>
              <w:pStyle w:val="ListBullet"/>
            </w:pPr>
            <w:r>
              <w:t xml:space="preserve">Provide a number track from </w:t>
            </w:r>
            <w:r w:rsidR="2D6FCB5F">
              <w:t xml:space="preserve">zero to </w:t>
            </w:r>
            <w:r w:rsidR="000F4E43">
              <w:t>20</w:t>
            </w:r>
            <w:r>
              <w:t xml:space="preserve"> for students to refer to when selecting and placing a number on the line</w:t>
            </w:r>
            <w:r w:rsidR="7309D1FB">
              <w:t>.</w:t>
            </w:r>
          </w:p>
          <w:p w14:paraId="147A7962" w14:textId="6155B495" w:rsidR="008C209D" w:rsidRDefault="680F6A35" w:rsidP="3C5A2030">
            <w:pPr>
              <w:pStyle w:val="ListBullet"/>
            </w:pPr>
            <w:r>
              <w:t>Provide students with</w:t>
            </w:r>
            <w:hyperlink w:anchor="_Resource_2:_Modified">
              <w:r w:rsidR="7BE2DE26" w:rsidRPr="1943B9D0">
                <w:rPr>
                  <w:rStyle w:val="Hyperlink"/>
                </w:rPr>
                <w:t xml:space="preserve"> </w:t>
              </w:r>
              <w:r w:rsidRPr="1943B9D0">
                <w:rPr>
                  <w:rStyle w:val="Hyperlink"/>
                </w:rPr>
                <w:t>R</w:t>
              </w:r>
              <w:r w:rsidR="07B8E927" w:rsidRPr="1943B9D0">
                <w:rPr>
                  <w:rStyle w:val="Hyperlink"/>
                </w:rPr>
                <w:t>esource</w:t>
              </w:r>
              <w:r w:rsidRPr="1943B9D0">
                <w:rPr>
                  <w:rStyle w:val="Hyperlink"/>
                </w:rPr>
                <w:t xml:space="preserve"> </w:t>
              </w:r>
              <w:r w:rsidR="0D0C48ED" w:rsidRPr="1943B9D0">
                <w:rPr>
                  <w:rStyle w:val="Hyperlink"/>
                </w:rPr>
                <w:t>2</w:t>
              </w:r>
              <w:r w:rsidRPr="1943B9D0">
                <w:rPr>
                  <w:rStyle w:val="Hyperlink"/>
                </w:rPr>
                <w:t xml:space="preserve">: </w:t>
              </w:r>
              <w:r w:rsidR="000F4E43">
                <w:rPr>
                  <w:rStyle w:val="Hyperlink"/>
                </w:rPr>
                <w:t>M</w:t>
              </w:r>
              <w:r w:rsidRPr="1943B9D0">
                <w:rPr>
                  <w:rStyle w:val="Hyperlink"/>
                </w:rPr>
                <w:t>odified T-shirt sort.</w:t>
              </w:r>
            </w:hyperlink>
            <w:r>
              <w:t xml:space="preserve"> </w:t>
            </w:r>
            <w:r w:rsidR="39C18625">
              <w:t xml:space="preserve">Match each shirt to a number on a number track from </w:t>
            </w:r>
            <w:r w:rsidR="55F8909E">
              <w:t xml:space="preserve">zero to </w:t>
            </w:r>
            <w:r w:rsidR="000F4E43">
              <w:t>20</w:t>
            </w:r>
            <w:r w:rsidR="39C18625">
              <w:t>.</w:t>
            </w:r>
          </w:p>
        </w:tc>
        <w:tc>
          <w:tcPr>
            <w:tcW w:w="4866" w:type="dxa"/>
          </w:tcPr>
          <w:p w14:paraId="73D7A728" w14:textId="59E9F3FD" w:rsidR="008C209D" w:rsidRDefault="5825981A" w:rsidP="3C5A2030">
            <w:pPr>
              <w:pStyle w:val="ListBullet"/>
              <w:numPr>
                <w:ilvl w:val="0"/>
                <w:numId w:val="0"/>
              </w:numPr>
            </w:pPr>
            <w:r>
              <w:lastRenderedPageBreak/>
              <w:t xml:space="preserve">Students can sort using a variety of </w:t>
            </w:r>
            <w:r>
              <w:lastRenderedPageBreak/>
              <w:t>attributes.</w:t>
            </w:r>
          </w:p>
          <w:p w14:paraId="4AA5EF46" w14:textId="64E20ABF" w:rsidR="008C209D" w:rsidRDefault="384055F2" w:rsidP="005744F3">
            <w:pPr>
              <w:pStyle w:val="ListParagraph"/>
              <w:numPr>
                <w:ilvl w:val="0"/>
                <w:numId w:val="4"/>
              </w:numPr>
            </w:pPr>
            <w:r>
              <w:t>Students match quantit</w:t>
            </w:r>
            <w:r w:rsidR="00243D1F">
              <w:t>ies</w:t>
            </w:r>
            <w:r>
              <w:t xml:space="preserve"> to tens numbers using MAB</w:t>
            </w:r>
            <w:r w:rsidR="50EBEF95">
              <w:t xml:space="preserve"> longs or bundles</w:t>
            </w:r>
            <w:r>
              <w:t xml:space="preserve"> </w:t>
            </w:r>
            <w:r w:rsidR="06C85BA4">
              <w:t>and compare with teen numbers</w:t>
            </w:r>
            <w:r w:rsidR="17248958">
              <w:t>.</w:t>
            </w:r>
          </w:p>
          <w:p w14:paraId="03912F7F" w14:textId="135E99A6" w:rsidR="008C209D" w:rsidRDefault="56BEAE82" w:rsidP="005744F3">
            <w:pPr>
              <w:pStyle w:val="ListBullet"/>
            </w:pPr>
            <w:r>
              <w:t>Students make 5 more T-shirts that could be added to each of their sorts.</w:t>
            </w:r>
          </w:p>
          <w:p w14:paraId="59AA3A0E" w14:textId="71855369" w:rsidR="008C209D" w:rsidRDefault="56BEAE82" w:rsidP="00C00292">
            <w:pPr>
              <w:pStyle w:val="ListBullet"/>
            </w:pPr>
            <w:r>
              <w:t xml:space="preserve">Students create an arrangement of numbers for a </w:t>
            </w:r>
            <w:r w:rsidR="0039B6BE">
              <w:t xml:space="preserve">peer </w:t>
            </w:r>
            <w:r>
              <w:t>to sort in 2 different ways</w:t>
            </w:r>
            <w:r w:rsidR="4F95078F">
              <w:t>.</w:t>
            </w:r>
          </w:p>
        </w:tc>
      </w:tr>
    </w:tbl>
    <w:p w14:paraId="01C4611C" w14:textId="512FE562" w:rsidR="008C209D" w:rsidRDefault="06BB8569" w:rsidP="008C209D">
      <w:pPr>
        <w:pStyle w:val="Heading3"/>
      </w:pPr>
      <w:bookmarkStart w:id="89" w:name="_Toc112318913"/>
      <w:bookmarkStart w:id="90" w:name="_Toc112320563"/>
      <w:bookmarkStart w:id="91" w:name="_Toc112320618"/>
      <w:bookmarkStart w:id="92" w:name="_Toc112320673"/>
      <w:bookmarkStart w:id="93" w:name="_Toc112320727"/>
      <w:bookmarkStart w:id="94" w:name="_Toc126770778"/>
      <w:bookmarkStart w:id="95" w:name="_Toc134608831"/>
      <w:r>
        <w:lastRenderedPageBreak/>
        <w:t>3D models</w:t>
      </w:r>
      <w:r w:rsidR="436A9126">
        <w:t xml:space="preserve"> and </w:t>
      </w:r>
      <w:r w:rsidR="5BB3C0C0">
        <w:t>UFOs</w:t>
      </w:r>
      <w:r w:rsidR="30B8E822">
        <w:t xml:space="preserve"> – </w:t>
      </w:r>
      <w:r w:rsidR="5FA414B7">
        <w:t>4</w:t>
      </w:r>
      <w:r w:rsidR="42444C20">
        <w:t>0</w:t>
      </w:r>
      <w:r w:rsidR="30B8E822">
        <w:t xml:space="preserve"> minutes</w:t>
      </w:r>
      <w:bookmarkEnd w:id="89"/>
      <w:bookmarkEnd w:id="90"/>
      <w:bookmarkEnd w:id="91"/>
      <w:bookmarkEnd w:id="92"/>
      <w:bookmarkEnd w:id="93"/>
      <w:bookmarkEnd w:id="94"/>
      <w:bookmarkEnd w:id="95"/>
    </w:p>
    <w:p w14:paraId="2897D20B" w14:textId="144FAAA9" w:rsidR="60898577" w:rsidRDefault="60898577" w:rsidP="3C5A2030">
      <w:pPr>
        <w:pStyle w:val="Heading4"/>
      </w:pPr>
      <w:r w:rsidRPr="3C5A2030">
        <w:t>Part 1 – 3D models</w:t>
      </w:r>
    </w:p>
    <w:p w14:paraId="75DD6E5F" w14:textId="4EC32DCF" w:rsidR="2BBC78E3" w:rsidRDefault="5BDD5D09" w:rsidP="3C5A2030">
      <w:pPr>
        <w:pStyle w:val="ListNumber"/>
      </w:pPr>
      <w:r>
        <w:t xml:space="preserve">Provide a range of </w:t>
      </w:r>
      <w:bookmarkStart w:id="96" w:name="_Hlk134526577"/>
      <w:r>
        <w:t xml:space="preserve">real-life 3D objects that represent cubes, rectangular prisms, </w:t>
      </w:r>
      <w:proofErr w:type="gramStart"/>
      <w:r>
        <w:t>spheres</w:t>
      </w:r>
      <w:proofErr w:type="gramEnd"/>
      <w:r>
        <w:t xml:space="preserve"> and cylinders</w:t>
      </w:r>
      <w:bookmarkEnd w:id="96"/>
      <w:r>
        <w:t>.</w:t>
      </w:r>
    </w:p>
    <w:p w14:paraId="6DD76D08" w14:textId="30C131AC" w:rsidR="2BBC78E3" w:rsidRDefault="5BDD5D09" w:rsidP="3C5A2030">
      <w:pPr>
        <w:pStyle w:val="ListNumber"/>
      </w:pPr>
      <w:r>
        <w:t xml:space="preserve">Provide students with </w:t>
      </w:r>
      <w:bookmarkStart w:id="97" w:name="_Hlk134526623"/>
      <w:r>
        <w:t xml:space="preserve">modelling clay </w:t>
      </w:r>
      <w:bookmarkEnd w:id="97"/>
      <w:r>
        <w:t>and ask them to build models for each of those objects. Explain that the models do not have to be the same size as the object but should approximate the object’s features.</w:t>
      </w:r>
    </w:p>
    <w:p w14:paraId="2FE81921" w14:textId="5A5E66A4" w:rsidR="2BBC78E3" w:rsidRDefault="71FD9146" w:rsidP="3C5A2030">
      <w:pPr>
        <w:pStyle w:val="FeatureBox"/>
      </w:pPr>
      <w:r w:rsidRPr="49D17E57">
        <w:rPr>
          <w:b/>
          <w:bCs/>
        </w:rPr>
        <w:lastRenderedPageBreak/>
        <w:t>Note</w:t>
      </w:r>
      <w:r>
        <w:t xml:space="preserve">: Student models do not have to be precise replicas of the object students are representing. Models should have the approximate appearance of the object and </w:t>
      </w:r>
      <w:r w:rsidR="1073F305">
        <w:t>are</w:t>
      </w:r>
      <w:r>
        <w:t xml:space="preserve"> not expected to be a mathematical model. Early Stage 1 students should be </w:t>
      </w:r>
      <w:r w:rsidRPr="49D17E57">
        <w:rPr>
          <w:lang w:val="en-GB"/>
        </w:rPr>
        <w:t>using language such as flat, round</w:t>
      </w:r>
      <w:r w:rsidR="57978092" w:rsidRPr="49D17E57">
        <w:rPr>
          <w:lang w:val="en-GB"/>
        </w:rPr>
        <w:t xml:space="preserve"> or</w:t>
      </w:r>
      <w:r w:rsidRPr="49D17E57">
        <w:rPr>
          <w:lang w:val="en-GB"/>
        </w:rPr>
        <w:t xml:space="preserve"> curved to describe their model. Students can also describe the size and properties</w:t>
      </w:r>
      <w:r w:rsidR="00C26941">
        <w:rPr>
          <w:lang w:val="en-GB"/>
        </w:rPr>
        <w:t xml:space="preserve"> of their model</w:t>
      </w:r>
      <w:r w:rsidRPr="49D17E57">
        <w:rPr>
          <w:lang w:val="en-GB"/>
        </w:rPr>
        <w:t>, such as it can roll, it can stand up, it has corners or is flat so it can stack on top of the bigger one.</w:t>
      </w:r>
    </w:p>
    <w:p w14:paraId="73BCE5A1" w14:textId="4C0DBBE0" w:rsidR="7BB384F7" w:rsidRDefault="0BD3C01D" w:rsidP="3C5A2030">
      <w:pPr>
        <w:pStyle w:val="ListNumber"/>
      </w:pPr>
      <w:r>
        <w:t>Once the models are made, instruct students to trace around the faces or bases of their model and matching real-life object.</w:t>
      </w:r>
      <w:r w:rsidR="2FDBC6BB">
        <w:t xml:space="preserve"> </w:t>
      </w:r>
      <w:r>
        <w:t>Ask:</w:t>
      </w:r>
    </w:p>
    <w:p w14:paraId="6C841178" w14:textId="72947CB0" w:rsidR="670F614D" w:rsidRDefault="1184CAC5" w:rsidP="00F0506E">
      <w:pPr>
        <w:pStyle w:val="ListBullet"/>
        <w:ind w:left="1134"/>
      </w:pPr>
      <w:r>
        <w:t xml:space="preserve">Do </w:t>
      </w:r>
      <w:r w:rsidR="1530C469">
        <w:t>you</w:t>
      </w:r>
      <w:r w:rsidR="735E6704">
        <w:t xml:space="preserve"> </w:t>
      </w:r>
      <w:r>
        <w:t xml:space="preserve">notice the same 2D shapes with </w:t>
      </w:r>
      <w:r w:rsidR="648D3B95">
        <w:t xml:space="preserve">your </w:t>
      </w:r>
      <w:r>
        <w:t>tracing?</w:t>
      </w:r>
    </w:p>
    <w:p w14:paraId="4D05F85D" w14:textId="26BA808D" w:rsidR="7BB384F7" w:rsidRDefault="35DA406C" w:rsidP="00F0506E">
      <w:pPr>
        <w:pStyle w:val="ListBullet"/>
        <w:ind w:left="1134"/>
      </w:pPr>
      <w:r>
        <w:t>How do you know which model goes with which real-life object?</w:t>
      </w:r>
    </w:p>
    <w:p w14:paraId="4F51AF5F" w14:textId="66A9EC99" w:rsidR="7BB384F7" w:rsidRDefault="35DA406C" w:rsidP="00F0506E">
      <w:pPr>
        <w:pStyle w:val="ListBullet"/>
        <w:ind w:left="1134"/>
      </w:pPr>
      <w:r>
        <w:t>How do the models and real-life objects differ from each other? How are they the same?</w:t>
      </w:r>
    </w:p>
    <w:p w14:paraId="2AAB30FF" w14:textId="7E0D146D" w:rsidR="7BB384F7" w:rsidRDefault="35DA406C" w:rsidP="00F0506E">
      <w:pPr>
        <w:pStyle w:val="ListBullet"/>
        <w:ind w:left="1134"/>
      </w:pPr>
      <w:r>
        <w:t>Can you find something in the classroom that would go with your model and real-life object? Explain why it belongs.</w:t>
      </w:r>
    </w:p>
    <w:p w14:paraId="3EA1B4B1" w14:textId="6582C93D" w:rsidR="7BB384F7" w:rsidRDefault="35DA406C" w:rsidP="00F0506E">
      <w:pPr>
        <w:pStyle w:val="ListBullet"/>
        <w:ind w:left="1134"/>
      </w:pPr>
      <w:r>
        <w:t>Can you find an object in the classroom that does not match any of the models that you have made? Explain why it doesn’t match.</w:t>
      </w:r>
    </w:p>
    <w:p w14:paraId="616DFBC0" w14:textId="48698AC4" w:rsidR="7BB384F7" w:rsidRDefault="52025D24" w:rsidP="0A4E91C6">
      <w:pPr>
        <w:pStyle w:val="ListNumber"/>
      </w:pPr>
      <w:r>
        <w:t>Students use a digital device to photograph their models next to the real-life object they represent and a matching item from the classroom.</w:t>
      </w:r>
    </w:p>
    <w:p w14:paraId="5E09CD97" w14:textId="35E55EFD" w:rsidR="08B8C690" w:rsidRDefault="08B8C690" w:rsidP="3C5A2030">
      <w:pPr>
        <w:pStyle w:val="Heading4"/>
      </w:pPr>
      <w:r w:rsidRPr="3C5A2030">
        <w:t xml:space="preserve">Part 2 – </w:t>
      </w:r>
      <w:r w:rsidR="53CD5817" w:rsidRPr="3C5A2030">
        <w:t>UFOs</w:t>
      </w:r>
    </w:p>
    <w:p w14:paraId="59769486" w14:textId="54C061DC" w:rsidR="2FA9709F" w:rsidRPr="004B25FB" w:rsidRDefault="23F7890A" w:rsidP="004B25FB">
      <w:pPr>
        <w:pStyle w:val="ListNumber"/>
      </w:pPr>
      <w:r>
        <w:t xml:space="preserve">Refer to the </w:t>
      </w:r>
      <w:r w:rsidR="2ACC7881">
        <w:t>UFOs</w:t>
      </w:r>
      <w:r w:rsidR="44F5A731">
        <w:t xml:space="preserve"> </w:t>
      </w:r>
      <w:r>
        <w:t xml:space="preserve">constructed in </w:t>
      </w:r>
      <w:hyperlink w:anchor="_Lesson_1:_Inspecting">
        <w:r w:rsidRPr="1943B9D0">
          <w:rPr>
            <w:rStyle w:val="Hyperlink"/>
          </w:rPr>
          <w:t>Lesson 1</w:t>
        </w:r>
      </w:hyperlink>
      <w:r>
        <w:t>.</w:t>
      </w:r>
    </w:p>
    <w:p w14:paraId="458FC930" w14:textId="1641D1AD" w:rsidR="08B8C690" w:rsidRDefault="4C8CFA98" w:rsidP="004B25FB">
      <w:pPr>
        <w:pStyle w:val="ListNumber"/>
      </w:pPr>
      <w:r>
        <w:t>Invit</w:t>
      </w:r>
      <w:r w:rsidR="34FFE1EB">
        <w:t>e</w:t>
      </w:r>
      <w:r w:rsidR="67E8F034">
        <w:t xml:space="preserve"> students to </w:t>
      </w:r>
      <w:r w:rsidR="795E905E">
        <w:t xml:space="preserve">now </w:t>
      </w:r>
      <w:r w:rsidR="67E8F034">
        <w:t xml:space="preserve">combine their </w:t>
      </w:r>
      <w:r w:rsidR="19050B27">
        <w:t xml:space="preserve">clay </w:t>
      </w:r>
      <w:r w:rsidR="67E8F034">
        <w:t xml:space="preserve">models into a </w:t>
      </w:r>
      <w:r w:rsidR="1A03148D">
        <w:t>UFO</w:t>
      </w:r>
      <w:r w:rsidR="7A1C537A">
        <w:t xml:space="preserve">. It can replicate the original </w:t>
      </w:r>
      <w:r w:rsidR="48A56D94">
        <w:t>UFO</w:t>
      </w:r>
      <w:r w:rsidR="7A1C537A">
        <w:t xml:space="preserve"> or be a new design. Students may construct their </w:t>
      </w:r>
      <w:r w:rsidR="1483AA81">
        <w:t xml:space="preserve">UFO </w:t>
      </w:r>
      <w:r w:rsidR="0CAB2EC7">
        <w:t>vertically or horizontally.</w:t>
      </w:r>
      <w:r w:rsidR="1DB741DE">
        <w:t xml:space="preserve"> Students may also wish to make additional components, each of which </w:t>
      </w:r>
      <w:r w:rsidR="2DE49D47">
        <w:t xml:space="preserve">may </w:t>
      </w:r>
      <w:r w:rsidR="1DB741DE">
        <w:t xml:space="preserve">be </w:t>
      </w:r>
      <w:r w:rsidR="7C64FB82">
        <w:lastRenderedPageBreak/>
        <w:t xml:space="preserve">representations of </w:t>
      </w:r>
      <w:r w:rsidR="1DB741DE">
        <w:t>cubes, rectangular prisms, spheres</w:t>
      </w:r>
      <w:r w:rsidR="374C5A56">
        <w:t xml:space="preserve">, </w:t>
      </w:r>
      <w:proofErr w:type="gramStart"/>
      <w:r w:rsidR="1DB741DE">
        <w:t>cylinders</w:t>
      </w:r>
      <w:proofErr w:type="gramEnd"/>
      <w:r w:rsidR="32F78E27">
        <w:t xml:space="preserve"> or </w:t>
      </w:r>
      <w:r w:rsidR="3BC978C3">
        <w:t>pyramids</w:t>
      </w:r>
      <w:r w:rsidR="1DB741DE">
        <w:t>.</w:t>
      </w:r>
      <w:r w:rsidR="11B17061">
        <w:t xml:space="preserve"> </w:t>
      </w:r>
      <w:r w:rsidR="07E5B947">
        <w:t xml:space="preserve">Students </w:t>
      </w:r>
      <w:r w:rsidR="0DAAF698">
        <w:t xml:space="preserve">are </w:t>
      </w:r>
      <w:r w:rsidR="07E5B947">
        <w:t>not expected to know the formal mathematical name</w:t>
      </w:r>
      <w:r w:rsidR="2DE63970">
        <w:t>s</w:t>
      </w:r>
      <w:r w:rsidR="07E5B947">
        <w:t xml:space="preserve"> for those objects.</w:t>
      </w:r>
    </w:p>
    <w:p w14:paraId="29291D5B" w14:textId="1A79F00F" w:rsidR="2E2C84F3" w:rsidRDefault="4153739C" w:rsidP="3C5A2030">
      <w:pPr>
        <w:pStyle w:val="FeatureBox"/>
      </w:pPr>
      <w:r w:rsidRPr="49D17E57">
        <w:rPr>
          <w:b/>
          <w:bCs/>
        </w:rPr>
        <w:t>Note</w:t>
      </w:r>
      <w:r>
        <w:t xml:space="preserve">: </w:t>
      </w:r>
      <w:r w:rsidR="7CC9F1E4">
        <w:t>I</w:t>
      </w:r>
      <w:r w:rsidR="19C3DFD7">
        <w:t xml:space="preserve">f making their </w:t>
      </w:r>
      <w:r w:rsidR="4ECA50D9">
        <w:t>UFO</w:t>
      </w:r>
      <w:r w:rsidR="19C3DFD7">
        <w:t xml:space="preserve"> vertically, s</w:t>
      </w:r>
      <w:r w:rsidR="6779FAFB">
        <w:t xml:space="preserve">tudents may observe that objects which did not stack in </w:t>
      </w:r>
      <w:hyperlink w:anchor="_Lesson_1:_Inspecting" w:history="1">
        <w:r w:rsidR="6779FAFB" w:rsidRPr="00C26941">
          <w:rPr>
            <w:rStyle w:val="Hyperlink"/>
          </w:rPr>
          <w:t>Lesson 1</w:t>
        </w:r>
      </w:hyperlink>
      <w:r w:rsidR="6779FAFB">
        <w:t xml:space="preserve">, will </w:t>
      </w:r>
      <w:r w:rsidR="1309CF7C">
        <w:t xml:space="preserve">now </w:t>
      </w:r>
      <w:r w:rsidR="6779FAFB">
        <w:t>stack</w:t>
      </w:r>
      <w:r w:rsidR="6657B231">
        <w:t xml:space="preserve"> </w:t>
      </w:r>
      <w:r w:rsidR="69325309">
        <w:t>due to the malleable properties of the modelling clay.</w:t>
      </w:r>
    </w:p>
    <w:p w14:paraId="47C0F652" w14:textId="48F161D3" w:rsidR="764546CF" w:rsidRDefault="1ADB7106" w:rsidP="3C5A2030">
      <w:pPr>
        <w:pStyle w:val="ListNumber"/>
      </w:pPr>
      <w:r>
        <w:t xml:space="preserve">Remind students of the steps for drawing from different points of view in </w:t>
      </w:r>
      <w:hyperlink w:anchor="_Lesson_2:_Different">
        <w:r w:rsidRPr="1943B9D0">
          <w:rPr>
            <w:rStyle w:val="Hyperlink"/>
          </w:rPr>
          <w:t>Lesson 2</w:t>
        </w:r>
        <w:r w:rsidRPr="00C26941">
          <w:rPr>
            <w:rStyle w:val="Hyperlink"/>
            <w:u w:val="none"/>
          </w:rPr>
          <w:t>.</w:t>
        </w:r>
      </w:hyperlink>
    </w:p>
    <w:p w14:paraId="201192B5" w14:textId="502B85F9" w:rsidR="764546CF" w:rsidRDefault="1ADB7106" w:rsidP="3C5A2030">
      <w:pPr>
        <w:pStyle w:val="ListNumber"/>
      </w:pPr>
      <w:r>
        <w:t>Students d</w:t>
      </w:r>
      <w:r w:rsidR="3531A41B">
        <w:t>raw</w:t>
      </w:r>
      <w:r w:rsidR="0979BA37">
        <w:t xml:space="preserve"> their UFO</w:t>
      </w:r>
      <w:r w:rsidR="3531A41B">
        <w:t xml:space="preserve"> from different points of </w:t>
      </w:r>
      <w:r w:rsidR="519272D7">
        <w:t>view or</w:t>
      </w:r>
      <w:r w:rsidR="3531A41B">
        <w:t xml:space="preserve"> </w:t>
      </w:r>
      <w:r w:rsidR="5EF1DFDA">
        <w:t xml:space="preserve">use a </w:t>
      </w:r>
      <w:bookmarkStart w:id="98" w:name="_Hlk134526706"/>
      <w:r w:rsidR="5EF1DFDA">
        <w:t>geoboard</w:t>
      </w:r>
      <w:bookmarkEnd w:id="98"/>
      <w:r w:rsidR="5EF1DFDA">
        <w:t xml:space="preserve"> to </w:t>
      </w:r>
      <w:r w:rsidR="3531A41B">
        <w:t>make</w:t>
      </w:r>
      <w:r w:rsidR="382ED9BD">
        <w:t xml:space="preserve"> 2D shapes from their UFO</w:t>
      </w:r>
      <w:r w:rsidR="19FC573D">
        <w:t>.</w:t>
      </w:r>
    </w:p>
    <w:p w14:paraId="35F2D87B" w14:textId="41E309F3" w:rsidR="71911C98" w:rsidRDefault="71911C98" w:rsidP="3C5A2030">
      <w:pPr>
        <w:pStyle w:val="ListNumber"/>
        <w:numPr>
          <w:ilvl w:val="0"/>
          <w:numId w:val="0"/>
        </w:numPr>
      </w:pPr>
      <w:r>
        <w:t>The table below outlines stimulus prompts to generate conversation about the topic, along with anticipated responses from students.</w:t>
      </w:r>
    </w:p>
    <w:tbl>
      <w:tblPr>
        <w:tblStyle w:val="Tableheader"/>
        <w:tblW w:w="0" w:type="auto"/>
        <w:tblLook w:val="0420" w:firstRow="1" w:lastRow="0" w:firstColumn="0" w:lastColumn="0" w:noHBand="0" w:noVBand="1"/>
        <w:tblDescription w:val="Stimulus prompts to generate conversation on topic together with anticipated student responses."/>
      </w:tblPr>
      <w:tblGrid>
        <w:gridCol w:w="7280"/>
        <w:gridCol w:w="7280"/>
      </w:tblGrid>
      <w:tr w:rsidR="3C5A2030" w14:paraId="6AD63355" w14:textId="77777777" w:rsidTr="1943B9D0">
        <w:trPr>
          <w:cnfStyle w:val="100000000000" w:firstRow="1" w:lastRow="0" w:firstColumn="0" w:lastColumn="0" w:oddVBand="0" w:evenVBand="0" w:oddHBand="0" w:evenHBand="0" w:firstRowFirstColumn="0" w:firstRowLastColumn="0" w:lastRowFirstColumn="0" w:lastRowLastColumn="0"/>
          <w:trHeight w:val="300"/>
        </w:trPr>
        <w:tc>
          <w:tcPr>
            <w:tcW w:w="7298" w:type="dxa"/>
          </w:tcPr>
          <w:p w14:paraId="77B54816" w14:textId="77777777" w:rsidR="3C5A2030" w:rsidRDefault="3C5A2030">
            <w:r>
              <w:t>Prompts</w:t>
            </w:r>
          </w:p>
        </w:tc>
        <w:tc>
          <w:tcPr>
            <w:tcW w:w="7298" w:type="dxa"/>
          </w:tcPr>
          <w:p w14:paraId="68CD8C88" w14:textId="77777777" w:rsidR="3C5A2030" w:rsidRDefault="3C5A2030">
            <w:r>
              <w:t>Anticipated student responses</w:t>
            </w:r>
          </w:p>
        </w:tc>
      </w:tr>
      <w:tr w:rsidR="3C5A2030" w14:paraId="597C7B7B" w14:textId="77777777" w:rsidTr="1943B9D0">
        <w:trPr>
          <w:cnfStyle w:val="000000100000" w:firstRow="0" w:lastRow="0" w:firstColumn="0" w:lastColumn="0" w:oddVBand="0" w:evenVBand="0" w:oddHBand="1" w:evenHBand="0" w:firstRowFirstColumn="0" w:firstRowLastColumn="0" w:lastRowFirstColumn="0" w:lastRowLastColumn="0"/>
          <w:trHeight w:val="300"/>
        </w:trPr>
        <w:tc>
          <w:tcPr>
            <w:tcW w:w="7298" w:type="dxa"/>
          </w:tcPr>
          <w:p w14:paraId="3566C86E" w14:textId="654CF42C" w:rsidR="4A9A1B86" w:rsidRDefault="2A8650BD" w:rsidP="005744F3">
            <w:pPr>
              <w:pStyle w:val="ListBullet"/>
            </w:pPr>
            <w:r>
              <w:t>What 2D shapes can you see on your</w:t>
            </w:r>
            <w:r w:rsidR="6C7AF277">
              <w:t xml:space="preserve"> UFO</w:t>
            </w:r>
            <w:r>
              <w:t xml:space="preserve">? </w:t>
            </w:r>
          </w:p>
          <w:p w14:paraId="43488E8C" w14:textId="35DEAFA3" w:rsidR="05461B1A" w:rsidRDefault="0F2B893F" w:rsidP="005744F3">
            <w:pPr>
              <w:pStyle w:val="ListBullet"/>
            </w:pPr>
            <w:r>
              <w:t>Where can you see those shapes in the classroom?</w:t>
            </w:r>
          </w:p>
          <w:p w14:paraId="2079B900" w14:textId="42213FCA" w:rsidR="0CB231A9" w:rsidRDefault="59F6F2F5" w:rsidP="005744F3">
            <w:pPr>
              <w:pStyle w:val="ListBullet"/>
            </w:pPr>
            <w:r>
              <w:t xml:space="preserve">What 3D objects can you see </w:t>
            </w:r>
            <w:r w:rsidR="0B83962D">
              <w:t xml:space="preserve">in </w:t>
            </w:r>
            <w:r>
              <w:t xml:space="preserve">your </w:t>
            </w:r>
            <w:r w:rsidR="764FB0DE">
              <w:t>UFO</w:t>
            </w:r>
            <w:r>
              <w:t>?</w:t>
            </w:r>
          </w:p>
          <w:p w14:paraId="4DA8FFF3" w14:textId="5F8213D9" w:rsidR="3533EFD1" w:rsidRDefault="6C5EF9F9" w:rsidP="005744F3">
            <w:pPr>
              <w:pStyle w:val="ListBullet"/>
            </w:pPr>
            <w:r>
              <w:t>Where you can you see those objects outside of school?</w:t>
            </w:r>
          </w:p>
          <w:p w14:paraId="2A05C0A4" w14:textId="0BC7B5B3" w:rsidR="3C5A2030" w:rsidRDefault="5129C550" w:rsidP="005744F3">
            <w:pPr>
              <w:pStyle w:val="ListBullet"/>
            </w:pPr>
            <w:r>
              <w:t>What is different</w:t>
            </w:r>
            <w:r w:rsidR="52724BD0">
              <w:t xml:space="preserve"> about this model to t</w:t>
            </w:r>
            <w:r w:rsidR="6E128D51">
              <w:t>hat</w:t>
            </w:r>
            <w:r w:rsidR="52724BD0">
              <w:t xml:space="preserve"> from Lesson 1</w:t>
            </w:r>
            <w:r>
              <w:t>?</w:t>
            </w:r>
          </w:p>
          <w:p w14:paraId="6FCB648B" w14:textId="0D509176" w:rsidR="6B7B1992" w:rsidRDefault="1A366241" w:rsidP="005744F3">
            <w:pPr>
              <w:pStyle w:val="ListBullet"/>
            </w:pPr>
            <w:r>
              <w:t>Why did you choose that object as a base?</w:t>
            </w:r>
          </w:p>
          <w:p w14:paraId="31104F94" w14:textId="581454EB" w:rsidR="3C5A2030" w:rsidRDefault="5129C550" w:rsidP="005744F3">
            <w:pPr>
              <w:pStyle w:val="ListBullet"/>
            </w:pPr>
            <w:r>
              <w:t>What are you wondering?</w:t>
            </w:r>
          </w:p>
        </w:tc>
        <w:tc>
          <w:tcPr>
            <w:tcW w:w="7298" w:type="dxa"/>
          </w:tcPr>
          <w:p w14:paraId="29597EDB" w14:textId="76ECD9D0" w:rsidR="56279EB4" w:rsidRDefault="398276A2" w:rsidP="005744F3">
            <w:pPr>
              <w:pStyle w:val="ListBullet"/>
            </w:pPr>
            <w:r>
              <w:t>Rectangles, circles, squares, triangles</w:t>
            </w:r>
          </w:p>
          <w:p w14:paraId="49F9C852" w14:textId="08B3DB33" w:rsidR="7FB9889F" w:rsidRDefault="55C6147F" w:rsidP="005744F3">
            <w:pPr>
              <w:pStyle w:val="ListBullet"/>
            </w:pPr>
            <w:r>
              <w:t>Books, counters, dice, cut sandwiches</w:t>
            </w:r>
            <w:r w:rsidR="55D76802">
              <w:t>, triangle instrument</w:t>
            </w:r>
          </w:p>
          <w:p w14:paraId="2562627A" w14:textId="1B00CC8C" w:rsidR="62CF28F1" w:rsidRDefault="68305555" w:rsidP="005744F3">
            <w:pPr>
              <w:pStyle w:val="ListBullet"/>
            </w:pPr>
            <w:r>
              <w:t xml:space="preserve">Ball, box, cube, tube. Note – students may use formal 3D names, but this is not </w:t>
            </w:r>
            <w:r w:rsidR="00D618F7">
              <w:t xml:space="preserve">an </w:t>
            </w:r>
            <w:r>
              <w:t>expect</w:t>
            </w:r>
            <w:r w:rsidR="6E9A13A5">
              <w:t>ation</w:t>
            </w:r>
            <w:r w:rsidR="4AB35B77">
              <w:t xml:space="preserve"> </w:t>
            </w:r>
            <w:r>
              <w:t>in Early Stage 1</w:t>
            </w:r>
          </w:p>
          <w:p w14:paraId="7B6B2B20" w14:textId="19E90210" w:rsidR="17120159" w:rsidRDefault="4059F3F2" w:rsidP="005744F3">
            <w:pPr>
              <w:pStyle w:val="ListBullet"/>
            </w:pPr>
            <w:r>
              <w:t>Sports, shops, kitchen</w:t>
            </w:r>
          </w:p>
          <w:p w14:paraId="47D877AC" w14:textId="776CF9CB" w:rsidR="46A8B395" w:rsidRDefault="5DDDA4AD" w:rsidP="005744F3">
            <w:pPr>
              <w:pStyle w:val="ListBullet"/>
            </w:pPr>
            <w:r>
              <w:t>This one is easier to stack or stick together</w:t>
            </w:r>
          </w:p>
          <w:p w14:paraId="30972EFB" w14:textId="2AB7DD0E" w:rsidR="0225DB2F" w:rsidRDefault="4331CCE2" w:rsidP="005744F3">
            <w:pPr>
              <w:pStyle w:val="ListBullet"/>
            </w:pPr>
            <w:r>
              <w:t>It’s flat. I want mine not to roll</w:t>
            </w:r>
          </w:p>
          <w:p w14:paraId="7269AD4B" w14:textId="6AA822BF" w:rsidR="0225DB2F" w:rsidRDefault="4331CCE2" w:rsidP="005744F3">
            <w:pPr>
              <w:pStyle w:val="ListBullet"/>
            </w:pPr>
            <w:r>
              <w:t>It’s a ball because I want mine to roll</w:t>
            </w:r>
          </w:p>
        </w:tc>
      </w:tr>
    </w:tbl>
    <w:p w14:paraId="62F48DCD" w14:textId="5F3D8434" w:rsidR="008C209D" w:rsidRDefault="6F5E4B73" w:rsidP="008C209D">
      <w:pPr>
        <w:pStyle w:val="ListNumber"/>
      </w:pPr>
      <w:r>
        <w:t>Arrange</w:t>
      </w:r>
      <w:r w:rsidR="69DDA606">
        <w:t xml:space="preserve"> the </w:t>
      </w:r>
      <w:r w:rsidR="34800C42">
        <w:t>UFO</w:t>
      </w:r>
      <w:r w:rsidR="4A7A3594">
        <w:t xml:space="preserve">s </w:t>
      </w:r>
      <w:r w:rsidR="69DDA606">
        <w:t>for a gallery walk</w:t>
      </w:r>
      <w:r w:rsidR="34A4B944">
        <w:t>.</w:t>
      </w:r>
    </w:p>
    <w:p w14:paraId="5AF0DBA5" w14:textId="77777777" w:rsidR="008C209D" w:rsidRDefault="008C209D" w:rsidP="008C209D">
      <w:r>
        <w:lastRenderedPageBreak/>
        <w:t>This table details assessment opportunities and differentiation ideas.</w:t>
      </w:r>
    </w:p>
    <w:tbl>
      <w:tblPr>
        <w:tblStyle w:val="Tableheader"/>
        <w:tblW w:w="14596" w:type="dxa"/>
        <w:tblLayout w:type="fixed"/>
        <w:tblLook w:val="0420" w:firstRow="1" w:lastRow="0" w:firstColumn="0" w:lastColumn="0" w:noHBand="0" w:noVBand="1"/>
        <w:tblDescription w:val="Table outlines assessment opportunities, differentiation and extension ideas."/>
      </w:tblPr>
      <w:tblGrid>
        <w:gridCol w:w="4865"/>
        <w:gridCol w:w="4865"/>
        <w:gridCol w:w="4866"/>
      </w:tblGrid>
      <w:tr w:rsidR="008C209D" w14:paraId="77AEE173" w14:textId="77777777" w:rsidTr="1943B9D0">
        <w:trPr>
          <w:cnfStyle w:val="100000000000" w:firstRow="1" w:lastRow="0" w:firstColumn="0" w:lastColumn="0" w:oddVBand="0" w:evenVBand="0" w:oddHBand="0" w:evenHBand="0" w:firstRowFirstColumn="0" w:firstRowLastColumn="0" w:lastRowFirstColumn="0" w:lastRowLastColumn="0"/>
        </w:trPr>
        <w:tc>
          <w:tcPr>
            <w:tcW w:w="4865" w:type="dxa"/>
          </w:tcPr>
          <w:p w14:paraId="6527318A" w14:textId="77777777" w:rsidR="008C209D" w:rsidRDefault="008C209D">
            <w:r w:rsidRPr="00470C15">
              <w:t>Assessment opportunities</w:t>
            </w:r>
          </w:p>
        </w:tc>
        <w:tc>
          <w:tcPr>
            <w:tcW w:w="4865" w:type="dxa"/>
          </w:tcPr>
          <w:p w14:paraId="2BA46ADA" w14:textId="77777777" w:rsidR="008C209D" w:rsidRDefault="008C209D">
            <w:r w:rsidRPr="00470C15">
              <w:t>Too hard?</w:t>
            </w:r>
          </w:p>
        </w:tc>
        <w:tc>
          <w:tcPr>
            <w:tcW w:w="4866" w:type="dxa"/>
          </w:tcPr>
          <w:p w14:paraId="5DA4005D" w14:textId="77777777" w:rsidR="008C209D" w:rsidRDefault="008C209D">
            <w:r w:rsidRPr="00470C15">
              <w:t>Too easy?</w:t>
            </w:r>
          </w:p>
        </w:tc>
      </w:tr>
      <w:tr w:rsidR="008C209D" w14:paraId="19B85AD3" w14:textId="77777777" w:rsidTr="1943B9D0">
        <w:trPr>
          <w:cnfStyle w:val="000000100000" w:firstRow="0" w:lastRow="0" w:firstColumn="0" w:lastColumn="0" w:oddVBand="0" w:evenVBand="0" w:oddHBand="1" w:evenHBand="0" w:firstRowFirstColumn="0" w:firstRowLastColumn="0" w:lastRowFirstColumn="0" w:lastRowLastColumn="0"/>
        </w:trPr>
        <w:tc>
          <w:tcPr>
            <w:tcW w:w="4865" w:type="dxa"/>
          </w:tcPr>
          <w:p w14:paraId="0B0BE7AD" w14:textId="77777777" w:rsidR="008C209D" w:rsidRDefault="008C209D">
            <w:r>
              <w:t>What to look for:</w:t>
            </w:r>
          </w:p>
          <w:p w14:paraId="46555A08" w14:textId="3D3ADCEC" w:rsidR="008C209D" w:rsidRDefault="6F406594" w:rsidP="005744F3">
            <w:pPr>
              <w:pStyle w:val="ListBullet"/>
              <w:rPr>
                <w:color w:val="000000" w:themeColor="text1"/>
              </w:rPr>
            </w:pPr>
            <w:r w:rsidRPr="1943B9D0">
              <w:rPr>
                <w:color w:val="000000" w:themeColor="text1"/>
              </w:rPr>
              <w:t>Can</w:t>
            </w:r>
            <w:r w:rsidR="438B4283" w:rsidRPr="1943B9D0">
              <w:rPr>
                <w:color w:val="000000" w:themeColor="text1"/>
              </w:rPr>
              <w:t xml:space="preserve"> students make models of</w:t>
            </w:r>
            <w:r w:rsidR="438B4283" w:rsidRPr="1943B9D0">
              <w:rPr>
                <w:b/>
                <w:bCs/>
                <w:color w:val="000000" w:themeColor="text1"/>
              </w:rPr>
              <w:t xml:space="preserve"> </w:t>
            </w:r>
            <w:r w:rsidR="438B4283" w:rsidRPr="1943B9D0">
              <w:rPr>
                <w:color w:val="000000" w:themeColor="text1"/>
              </w:rPr>
              <w:t>3D objects</w:t>
            </w:r>
            <w:r w:rsidR="3B15501B" w:rsidRPr="1943B9D0">
              <w:rPr>
                <w:color w:val="000000" w:themeColor="text1"/>
              </w:rPr>
              <w:t xml:space="preserve">? </w:t>
            </w:r>
            <w:r w:rsidR="438B4283" w:rsidRPr="1943B9D0">
              <w:rPr>
                <w:rStyle w:val="Strong"/>
              </w:rPr>
              <w:t>(MAO-WM-01, MAE-3DS-01</w:t>
            </w:r>
            <w:r w:rsidR="2FE84FA6" w:rsidRPr="1943B9D0">
              <w:rPr>
                <w:rStyle w:val="Strong"/>
              </w:rPr>
              <w:t>)</w:t>
            </w:r>
          </w:p>
          <w:p w14:paraId="62C384BA" w14:textId="636BE4F1" w:rsidR="008C209D" w:rsidRDefault="29B6D3EA" w:rsidP="00C00292">
            <w:pPr>
              <w:pStyle w:val="ListBullet"/>
            </w:pPr>
            <w:r>
              <w:t>Can</w:t>
            </w:r>
            <w:r w:rsidR="109DE927">
              <w:t xml:space="preserve"> students identify the same</w:t>
            </w:r>
            <w:r w:rsidR="6A5EE65B">
              <w:t xml:space="preserve"> 2D</w:t>
            </w:r>
            <w:r w:rsidR="109DE927">
              <w:t xml:space="preserve"> faces on models as real-life objects? </w:t>
            </w:r>
            <w:r w:rsidR="109DE927" w:rsidRPr="1943B9D0">
              <w:rPr>
                <w:rStyle w:val="Strong"/>
              </w:rPr>
              <w:t>(MAO-WM-01, MAE-2DS-01, MAE-3DS-01</w:t>
            </w:r>
            <w:r w:rsidR="2FE84FA6" w:rsidRPr="1943B9D0">
              <w:rPr>
                <w:rStyle w:val="Strong"/>
              </w:rPr>
              <w:t>)</w:t>
            </w:r>
          </w:p>
          <w:p w14:paraId="01C7CC35" w14:textId="77777777" w:rsidR="008C209D" w:rsidRDefault="008C209D">
            <w:r>
              <w:t>What to collect:</w:t>
            </w:r>
          </w:p>
          <w:p w14:paraId="2A16EC81" w14:textId="4E66A400" w:rsidR="008C209D" w:rsidRDefault="035D83F1" w:rsidP="005744F3">
            <w:pPr>
              <w:pStyle w:val="ListBullet"/>
            </w:pPr>
            <w:r>
              <w:t>p</w:t>
            </w:r>
            <w:r w:rsidR="13F05254">
              <w:t>hotographs of student models with real-life objects selected by students</w:t>
            </w:r>
            <w:r w:rsidR="00B71C96">
              <w:t xml:space="preserve"> </w:t>
            </w:r>
            <w:r w:rsidR="4F95078F" w:rsidRPr="1943B9D0">
              <w:rPr>
                <w:b/>
                <w:bCs/>
              </w:rPr>
              <w:t>(</w:t>
            </w:r>
            <w:r w:rsidR="3CE57E02" w:rsidRPr="1943B9D0">
              <w:rPr>
                <w:rStyle w:val="Strong"/>
              </w:rPr>
              <w:t>MAO-WM-01, MAE-3DS-01</w:t>
            </w:r>
            <w:r w:rsidR="61C92540" w:rsidRPr="1943B9D0">
              <w:rPr>
                <w:b/>
                <w:bCs/>
              </w:rPr>
              <w:t>)</w:t>
            </w:r>
          </w:p>
          <w:p w14:paraId="68F1D1A9" w14:textId="224F1B02" w:rsidR="008C209D" w:rsidRDefault="035D83F1" w:rsidP="00C00292">
            <w:pPr>
              <w:pStyle w:val="ListBullet"/>
            </w:pPr>
            <w:r>
              <w:t>s</w:t>
            </w:r>
            <w:r w:rsidR="426A6D49">
              <w:t>amples of student tracing</w:t>
            </w:r>
            <w:r w:rsidR="00B71C96">
              <w:t>s</w:t>
            </w:r>
            <w:r w:rsidR="426A6D49">
              <w:t xml:space="preserve"> of</w:t>
            </w:r>
            <w:r w:rsidR="22A413EF">
              <w:t xml:space="preserve"> </w:t>
            </w:r>
            <w:r w:rsidR="00B71C96">
              <w:t xml:space="preserve">the </w:t>
            </w:r>
            <w:r w:rsidR="22A413EF">
              <w:t>faces of 3D objects</w:t>
            </w:r>
            <w:r w:rsidR="006D4933">
              <w:t>.</w:t>
            </w:r>
            <w:r w:rsidR="22A413EF">
              <w:t xml:space="preserve"> </w:t>
            </w:r>
            <w:r w:rsidR="22A413EF" w:rsidRPr="1943B9D0">
              <w:rPr>
                <w:rStyle w:val="Strong"/>
              </w:rPr>
              <w:t>(MAO-WM-01, MAE-2DS-01, MAE-3DS-01</w:t>
            </w:r>
            <w:r w:rsidR="6026D672" w:rsidRPr="1943B9D0">
              <w:rPr>
                <w:rStyle w:val="Strong"/>
              </w:rPr>
              <w:t>)</w:t>
            </w:r>
          </w:p>
        </w:tc>
        <w:tc>
          <w:tcPr>
            <w:tcW w:w="4865" w:type="dxa"/>
          </w:tcPr>
          <w:p w14:paraId="4CB3CB86" w14:textId="3E58D067" w:rsidR="21AF8B2F" w:rsidRDefault="6EC5E7A8" w:rsidP="3C5A2030">
            <w:pPr>
              <w:rPr>
                <w:rFonts w:eastAsia="Arial"/>
                <w:color w:val="000000" w:themeColor="text1"/>
              </w:rPr>
            </w:pPr>
            <w:r w:rsidRPr="0A4E91C6">
              <w:rPr>
                <w:rFonts w:eastAsia="Arial"/>
                <w:color w:val="000000" w:themeColor="text1"/>
              </w:rPr>
              <w:t xml:space="preserve">Students are not able to make models </w:t>
            </w:r>
            <w:r w:rsidR="65583EEC" w:rsidRPr="0A4E91C6">
              <w:rPr>
                <w:rFonts w:eastAsia="Arial"/>
                <w:color w:val="000000" w:themeColor="text1"/>
              </w:rPr>
              <w:t>or represent 2D shapes from their models</w:t>
            </w:r>
            <w:r w:rsidRPr="0A4E91C6">
              <w:rPr>
                <w:rFonts w:eastAsia="Arial"/>
                <w:color w:val="000000" w:themeColor="text1"/>
              </w:rPr>
              <w:t>.</w:t>
            </w:r>
          </w:p>
          <w:p w14:paraId="2BD10B0F" w14:textId="2B61F51A" w:rsidR="21AF8B2F" w:rsidRDefault="18F121CB" w:rsidP="005744F3">
            <w:pPr>
              <w:pStyle w:val="ListBullet"/>
            </w:pPr>
            <w:r>
              <w:t xml:space="preserve">Provide models of a sphere, cylinder, rectangular </w:t>
            </w:r>
            <w:proofErr w:type="gramStart"/>
            <w:r>
              <w:t>prism</w:t>
            </w:r>
            <w:proofErr w:type="gramEnd"/>
            <w:r>
              <w:t xml:space="preserve"> and cube. Guide students to match the models to real-life objects.</w:t>
            </w:r>
          </w:p>
          <w:p w14:paraId="278D0232" w14:textId="6804B232" w:rsidR="008C209D" w:rsidRPr="00B71C96" w:rsidRDefault="58E4DA55" w:rsidP="00B71C96">
            <w:pPr>
              <w:pStyle w:val="ListBullet"/>
            </w:pPr>
            <w:r>
              <w:t>Remodel how to trace around the edges of an object. Provide shape tiles for student</w:t>
            </w:r>
            <w:r w:rsidR="00B71C96">
              <w:t>s</w:t>
            </w:r>
            <w:r>
              <w:t xml:space="preserve"> to match the tracing to.</w:t>
            </w:r>
          </w:p>
        </w:tc>
        <w:tc>
          <w:tcPr>
            <w:tcW w:w="4866" w:type="dxa"/>
          </w:tcPr>
          <w:p w14:paraId="2FFF2922" w14:textId="368A931A" w:rsidR="7A9032CA" w:rsidRDefault="7A9032CA" w:rsidP="3C5A2030">
            <w:pPr>
              <w:rPr>
                <w:highlight w:val="yellow"/>
              </w:rPr>
            </w:pPr>
            <w:r w:rsidRPr="3C5A2030">
              <w:rPr>
                <w:rFonts w:eastAsia="Arial"/>
                <w:color w:val="000000" w:themeColor="text1"/>
              </w:rPr>
              <w:t>Students can make various models from modelling clay.</w:t>
            </w:r>
          </w:p>
          <w:p w14:paraId="1861B3B3" w14:textId="17351A82" w:rsidR="008C209D" w:rsidRDefault="60D4AA10" w:rsidP="00C00292">
            <w:pPr>
              <w:pStyle w:val="ListBullet"/>
            </w:pPr>
            <w:r>
              <w:t>Make a representation of a 3D object using different concrete materials</w:t>
            </w:r>
            <w:r w:rsidR="6BBB3E10">
              <w:t>. For example,</w:t>
            </w:r>
            <w:r>
              <w:t xml:space="preserve"> </w:t>
            </w:r>
            <w:r w:rsidR="234AF5B4">
              <w:t xml:space="preserve">making a </w:t>
            </w:r>
            <w:r>
              <w:t>sphere</w:t>
            </w:r>
            <w:r w:rsidR="3C692B5B">
              <w:t xml:space="preserve"> or pyramid</w:t>
            </w:r>
            <w:r>
              <w:t xml:space="preserve"> from </w:t>
            </w:r>
            <w:r w:rsidR="650C43D2">
              <w:t>coloured bricks</w:t>
            </w:r>
            <w:r w:rsidR="1BCC308F">
              <w:t>.</w:t>
            </w:r>
          </w:p>
          <w:p w14:paraId="2A9B0FC2" w14:textId="58147F10" w:rsidR="008C209D" w:rsidRDefault="4C4C4CDE" w:rsidP="00C00292">
            <w:pPr>
              <w:pStyle w:val="ListBullet"/>
            </w:pPr>
            <w:r>
              <w:t xml:space="preserve">Provide a wide range of </w:t>
            </w:r>
            <w:r w:rsidR="157BEF46">
              <w:t>2D representation</w:t>
            </w:r>
            <w:r w:rsidR="472BF0BE">
              <w:t>s</w:t>
            </w:r>
            <w:r w:rsidR="157BEF46">
              <w:t xml:space="preserve"> of 3D object</w:t>
            </w:r>
            <w:r w:rsidR="4E63FE66">
              <w:t xml:space="preserve">s </w:t>
            </w:r>
            <w:r>
              <w:t xml:space="preserve">for </w:t>
            </w:r>
            <w:r w:rsidR="202C16E1">
              <w:t>students</w:t>
            </w:r>
            <w:r>
              <w:t xml:space="preserve"> to make </w:t>
            </w:r>
            <w:r w:rsidR="786C571E">
              <w:t xml:space="preserve">3D </w:t>
            </w:r>
            <w:r>
              <w:t>models.</w:t>
            </w:r>
            <w:r w:rsidR="4110D165">
              <w:t xml:space="preserve"> For example</w:t>
            </w:r>
            <w:r w:rsidR="21E00CAB">
              <w:t xml:space="preserve">, make objects from the images on </w:t>
            </w:r>
            <w:hyperlink w:anchor="_Resource_4:_Object">
              <w:r w:rsidR="00B71C96">
                <w:rPr>
                  <w:rStyle w:val="Hyperlink"/>
                </w:rPr>
                <w:t>Resource 4: Object sort cards</w:t>
              </w:r>
            </w:hyperlink>
          </w:p>
        </w:tc>
      </w:tr>
    </w:tbl>
    <w:p w14:paraId="5080FFDB" w14:textId="15D11D9E" w:rsidR="008C209D" w:rsidRDefault="107B57E3" w:rsidP="008C209D">
      <w:pPr>
        <w:pStyle w:val="Heading3"/>
      </w:pPr>
      <w:bookmarkStart w:id="99" w:name="_Toc112318914"/>
      <w:bookmarkStart w:id="100" w:name="_Toc112320564"/>
      <w:bookmarkStart w:id="101" w:name="_Toc112320619"/>
      <w:bookmarkStart w:id="102" w:name="_Toc112320674"/>
      <w:bookmarkStart w:id="103" w:name="_Toc112320728"/>
      <w:bookmarkStart w:id="104" w:name="_Toc134608832"/>
      <w:r>
        <w:t xml:space="preserve">Consolidation and meaningful practice: </w:t>
      </w:r>
      <w:r w:rsidR="01EDB6E1">
        <w:t>Gallery walk</w:t>
      </w:r>
      <w:r w:rsidR="30B8E822">
        <w:t xml:space="preserve"> – </w:t>
      </w:r>
      <w:r w:rsidR="5B7CB4C8">
        <w:t>10</w:t>
      </w:r>
      <w:r>
        <w:t xml:space="preserve"> minutes</w:t>
      </w:r>
      <w:bookmarkEnd w:id="99"/>
      <w:bookmarkEnd w:id="100"/>
      <w:bookmarkEnd w:id="101"/>
      <w:bookmarkEnd w:id="102"/>
      <w:bookmarkEnd w:id="103"/>
      <w:bookmarkEnd w:id="104"/>
    </w:p>
    <w:p w14:paraId="4916FCFC" w14:textId="255B728A" w:rsidR="008C209D" w:rsidRDefault="7DA33AAD" w:rsidP="008C209D">
      <w:pPr>
        <w:pStyle w:val="ListNumber"/>
      </w:pPr>
      <w:r>
        <w:t xml:space="preserve">Conduct a gallery walk of </w:t>
      </w:r>
      <w:r w:rsidR="38F53A77">
        <w:t>all</w:t>
      </w:r>
      <w:r>
        <w:t xml:space="preserve"> the </w:t>
      </w:r>
      <w:r w:rsidR="411BFED0">
        <w:t>UFO</w:t>
      </w:r>
      <w:r w:rsidR="6D7F0F17">
        <w:t>s</w:t>
      </w:r>
      <w:r>
        <w:t>.</w:t>
      </w:r>
    </w:p>
    <w:p w14:paraId="7FE45F07" w14:textId="15AE162B" w:rsidR="008C209D" w:rsidRDefault="2C28DD0A" w:rsidP="008C209D">
      <w:pPr>
        <w:pStyle w:val="ListNumber"/>
      </w:pPr>
      <w:r>
        <w:lastRenderedPageBreak/>
        <w:t xml:space="preserve">Select </w:t>
      </w:r>
      <w:r w:rsidR="7DA33AAD">
        <w:t xml:space="preserve">students to share their </w:t>
      </w:r>
      <w:r w:rsidR="207D9B0A">
        <w:t xml:space="preserve">UFO </w:t>
      </w:r>
      <w:r w:rsidR="7DA33AAD">
        <w:t>with the class by describing the objects they used</w:t>
      </w:r>
      <w:r w:rsidR="4EC0D16E">
        <w:t xml:space="preserve">, </w:t>
      </w:r>
      <w:r w:rsidR="7DA33AAD">
        <w:t>the 2D shapes they see</w:t>
      </w:r>
      <w:r w:rsidR="0551BD37">
        <w:t xml:space="preserve"> and design elements that they liked.</w:t>
      </w:r>
    </w:p>
    <w:p w14:paraId="786259DE" w14:textId="57684CE1" w:rsidR="001ECC46" w:rsidRDefault="7DA33AAD" w:rsidP="3C5A2030">
      <w:pPr>
        <w:pStyle w:val="ListNumber"/>
      </w:pPr>
      <w:r>
        <w:t>Share topics that students were wondering about whilst making</w:t>
      </w:r>
      <w:r w:rsidR="0DBE1385">
        <w:t xml:space="preserve"> the </w:t>
      </w:r>
      <w:r w:rsidR="1CD3C1F2">
        <w:t>UFO</w:t>
      </w:r>
      <w:r w:rsidR="0DBE1385">
        <w:t>.</w:t>
      </w:r>
    </w:p>
    <w:p w14:paraId="361FB1BF" w14:textId="77777777" w:rsidR="00874821" w:rsidRDefault="00874821" w:rsidP="008C209D">
      <w:pPr>
        <w:pStyle w:val="Heading2"/>
      </w:pPr>
      <w:bookmarkStart w:id="105" w:name="_Lesson_4:_Understanding"/>
      <w:bookmarkStart w:id="106" w:name="_Toc126770780"/>
      <w:bookmarkEnd w:id="105"/>
      <w:r>
        <w:br w:type="page"/>
      </w:r>
    </w:p>
    <w:p w14:paraId="4FD51110" w14:textId="7B959FC8" w:rsidR="008C209D" w:rsidRDefault="30B8E822" w:rsidP="008C209D">
      <w:pPr>
        <w:pStyle w:val="Heading2"/>
      </w:pPr>
      <w:bookmarkStart w:id="107" w:name="_Toc134608833"/>
      <w:r>
        <w:lastRenderedPageBreak/>
        <w:t xml:space="preserve">Lesson 4: </w:t>
      </w:r>
      <w:r w:rsidR="1CB4FF47">
        <w:t>Understanding volume</w:t>
      </w:r>
      <w:bookmarkEnd w:id="106"/>
      <w:bookmarkEnd w:id="107"/>
    </w:p>
    <w:p w14:paraId="3BFC6921" w14:textId="13002704" w:rsidR="008C209D" w:rsidRDefault="60BF336F" w:rsidP="008C209D">
      <w:pPr>
        <w:pStyle w:val="Featurepink"/>
      </w:pPr>
      <w:r w:rsidRPr="3C5A2030">
        <w:rPr>
          <w:b/>
          <w:bCs/>
        </w:rPr>
        <w:t>Core concept</w:t>
      </w:r>
      <w:r>
        <w:t xml:space="preserve">: </w:t>
      </w:r>
      <w:r w:rsidR="5D817DFD">
        <w:t>Vo</w:t>
      </w:r>
      <w:r w:rsidR="575FFBEB">
        <w:t>lume is the amount of space an object occupies</w:t>
      </w:r>
      <w:r w:rsidR="0A2D16B5">
        <w:t>.</w:t>
      </w:r>
    </w:p>
    <w:p w14:paraId="5D59FA6B" w14:textId="77777777" w:rsidR="008C209D" w:rsidRDefault="008C209D" w:rsidP="008C209D">
      <w:r>
        <w:t>The table below contains suggested learning intentions and success criteria. These are best co-constructed with students.</w:t>
      </w:r>
    </w:p>
    <w:tbl>
      <w:tblPr>
        <w:tblStyle w:val="Tableheader"/>
        <w:tblW w:w="14596" w:type="dxa"/>
        <w:tblLayout w:type="fixed"/>
        <w:tblLook w:val="0420" w:firstRow="1" w:lastRow="0" w:firstColumn="0" w:lastColumn="0" w:noHBand="0" w:noVBand="1"/>
        <w:tblDescription w:val="Learning intentions and success criteria for students."/>
      </w:tblPr>
      <w:tblGrid>
        <w:gridCol w:w="7298"/>
        <w:gridCol w:w="7298"/>
      </w:tblGrid>
      <w:tr w:rsidR="008C209D" w14:paraId="01F8A9B3" w14:textId="77777777" w:rsidTr="1943B9D0">
        <w:trPr>
          <w:cnfStyle w:val="100000000000" w:firstRow="1" w:lastRow="0" w:firstColumn="0" w:lastColumn="0" w:oddVBand="0" w:evenVBand="0" w:oddHBand="0" w:evenHBand="0" w:firstRowFirstColumn="0" w:firstRowLastColumn="0" w:lastRowFirstColumn="0" w:lastRowLastColumn="0"/>
        </w:trPr>
        <w:tc>
          <w:tcPr>
            <w:tcW w:w="7298" w:type="dxa"/>
          </w:tcPr>
          <w:p w14:paraId="5FE8B622" w14:textId="77777777" w:rsidR="008C209D" w:rsidRDefault="008C209D">
            <w:r w:rsidRPr="00510F5F">
              <w:t>Learning intentions</w:t>
            </w:r>
          </w:p>
        </w:tc>
        <w:tc>
          <w:tcPr>
            <w:tcW w:w="7298" w:type="dxa"/>
          </w:tcPr>
          <w:p w14:paraId="7DA01954" w14:textId="77777777" w:rsidR="008C209D" w:rsidRDefault="008C209D">
            <w:r w:rsidRPr="00510F5F">
              <w:t>Success criteria</w:t>
            </w:r>
          </w:p>
        </w:tc>
      </w:tr>
      <w:tr w:rsidR="008C209D" w14:paraId="45BC2379" w14:textId="77777777" w:rsidTr="1943B9D0">
        <w:trPr>
          <w:cnfStyle w:val="000000100000" w:firstRow="0" w:lastRow="0" w:firstColumn="0" w:lastColumn="0" w:oddVBand="0" w:evenVBand="0" w:oddHBand="1" w:evenHBand="0" w:firstRowFirstColumn="0" w:firstRowLastColumn="0" w:lastRowFirstColumn="0" w:lastRowLastColumn="0"/>
        </w:trPr>
        <w:tc>
          <w:tcPr>
            <w:tcW w:w="7298" w:type="dxa"/>
          </w:tcPr>
          <w:p w14:paraId="3B92E702" w14:textId="77777777" w:rsidR="008C209D" w:rsidRDefault="008C209D">
            <w:r>
              <w:t>Students are learning that:</w:t>
            </w:r>
          </w:p>
          <w:p w14:paraId="2A3F7180" w14:textId="1161B298" w:rsidR="008C209D" w:rsidRDefault="0DD050D5" w:rsidP="7E664870">
            <w:pPr>
              <w:pStyle w:val="ListBullet"/>
            </w:pPr>
            <w:r>
              <w:t>counting and numerals are connected to quantities</w:t>
            </w:r>
          </w:p>
          <w:p w14:paraId="0D0E8D04" w14:textId="5E3FFEA1" w:rsidR="008C209D" w:rsidRDefault="0DD050D5" w:rsidP="7E664870">
            <w:pPr>
              <w:pStyle w:val="ListBullet"/>
            </w:pPr>
            <w:r>
              <w:t>the amount of space an object takes up is called volume</w:t>
            </w:r>
          </w:p>
          <w:p w14:paraId="2CEB4941" w14:textId="5C1ED274" w:rsidR="008C209D" w:rsidRDefault="6D8286E5" w:rsidP="00C00292">
            <w:pPr>
              <w:pStyle w:val="ListBullet"/>
            </w:pPr>
            <w:r>
              <w:t xml:space="preserve">the volume of objects can be described and compared. </w:t>
            </w:r>
          </w:p>
        </w:tc>
        <w:tc>
          <w:tcPr>
            <w:tcW w:w="7298" w:type="dxa"/>
          </w:tcPr>
          <w:p w14:paraId="5965FC62" w14:textId="77777777" w:rsidR="008C209D" w:rsidRDefault="008C209D">
            <w:r>
              <w:t>Students can:</w:t>
            </w:r>
          </w:p>
          <w:p w14:paraId="0456133D" w14:textId="7BF83BE1" w:rsidR="008C209D" w:rsidRDefault="5389D24A" w:rsidP="00C00292">
            <w:pPr>
              <w:pStyle w:val="ListBullet"/>
            </w:pPr>
            <w:r w:rsidRPr="1943B9D0">
              <w:rPr>
                <w:rFonts w:eastAsia="Arial"/>
              </w:rPr>
              <w:t>represent numbers as quantities to at least 20 using objects, number words and numerals</w:t>
            </w:r>
            <w:r>
              <w:t xml:space="preserve"> </w:t>
            </w:r>
          </w:p>
          <w:p w14:paraId="3B6C5315" w14:textId="0C2FADE5" w:rsidR="008C209D" w:rsidRDefault="5D2EFC99" w:rsidP="00C00292">
            <w:pPr>
              <w:pStyle w:val="ListBullet"/>
            </w:pPr>
            <w:r>
              <w:t>compare objects by the amount of space they occupy</w:t>
            </w:r>
            <w:r w:rsidR="159E9CAC">
              <w:t>.</w:t>
            </w:r>
          </w:p>
        </w:tc>
      </w:tr>
    </w:tbl>
    <w:p w14:paraId="66613DD7" w14:textId="378394EA" w:rsidR="008C209D" w:rsidRDefault="107B57E3" w:rsidP="008C209D">
      <w:pPr>
        <w:pStyle w:val="Heading3"/>
      </w:pPr>
      <w:bookmarkStart w:id="108" w:name="_Toc112318917"/>
      <w:bookmarkStart w:id="109" w:name="_Toc112320567"/>
      <w:bookmarkStart w:id="110" w:name="_Toc112320622"/>
      <w:bookmarkStart w:id="111" w:name="_Toc112320677"/>
      <w:bookmarkStart w:id="112" w:name="_Toc112320731"/>
      <w:bookmarkStart w:id="113" w:name="_Toc134608834"/>
      <w:r>
        <w:t xml:space="preserve">Daily number sense: </w:t>
      </w:r>
      <w:r w:rsidR="3FCAFD53">
        <w:t xml:space="preserve">Handfuls </w:t>
      </w:r>
      <w:r>
        <w:t xml:space="preserve">– </w:t>
      </w:r>
      <w:r w:rsidR="2B1DF44A">
        <w:t>15</w:t>
      </w:r>
      <w:r>
        <w:t xml:space="preserve"> minutes</w:t>
      </w:r>
      <w:bookmarkEnd w:id="108"/>
      <w:bookmarkEnd w:id="109"/>
      <w:bookmarkEnd w:id="110"/>
      <w:bookmarkEnd w:id="111"/>
      <w:bookmarkEnd w:id="112"/>
      <w:bookmarkEnd w:id="113"/>
    </w:p>
    <w:p w14:paraId="54C13ABA" w14:textId="535AC230" w:rsidR="7B10C5B8" w:rsidRPr="009E08C9" w:rsidRDefault="7B10C5B8" w:rsidP="009E08C9">
      <w:pPr>
        <w:pStyle w:val="ListNumber"/>
        <w:numPr>
          <w:ilvl w:val="0"/>
          <w:numId w:val="31"/>
        </w:numPr>
      </w:pPr>
      <w:r w:rsidRPr="009E08C9">
        <w:t>Build understanding of representing numbers to 20 by playing a game called handfuls.</w:t>
      </w:r>
    </w:p>
    <w:p w14:paraId="0B865A32" w14:textId="685788D5" w:rsidR="7B10C5B8" w:rsidRDefault="27983B80" w:rsidP="1EEB1392">
      <w:pPr>
        <w:pStyle w:val="ListNumber"/>
        <w:rPr>
          <w:color w:val="000000" w:themeColor="text1"/>
        </w:rPr>
      </w:pPr>
      <w:r>
        <w:t xml:space="preserve">For pairs of students, provide a collection of at least 30 counters and a copy of </w:t>
      </w:r>
      <w:hyperlink w:anchor="_Resource_7:_Handfuls">
        <w:r w:rsidR="549A1996" w:rsidRPr="1943B9D0">
          <w:rPr>
            <w:rStyle w:val="Hyperlink"/>
          </w:rPr>
          <w:t xml:space="preserve">Resource </w:t>
        </w:r>
        <w:r w:rsidR="03C28929" w:rsidRPr="1943B9D0">
          <w:rPr>
            <w:rStyle w:val="Hyperlink"/>
          </w:rPr>
          <w:t>7</w:t>
        </w:r>
        <w:r w:rsidR="6C5BA50D" w:rsidRPr="1943B9D0">
          <w:rPr>
            <w:rStyle w:val="Hyperlink"/>
          </w:rPr>
          <w:t xml:space="preserve">: </w:t>
        </w:r>
        <w:r w:rsidR="549A1996" w:rsidRPr="1943B9D0">
          <w:rPr>
            <w:rStyle w:val="Hyperlink"/>
          </w:rPr>
          <w:t>Handfuls game.</w:t>
        </w:r>
      </w:hyperlink>
    </w:p>
    <w:p w14:paraId="6B7AE0BB" w14:textId="48F6AD4B" w:rsidR="7B10C5B8" w:rsidRDefault="1798094E" w:rsidP="1EEB1392">
      <w:pPr>
        <w:pStyle w:val="ListNumber"/>
        <w:rPr>
          <w:color w:val="000000" w:themeColor="text1"/>
        </w:rPr>
      </w:pPr>
      <w:r>
        <w:t>Explain that t</w:t>
      </w:r>
      <w:r w:rsidR="27983B80">
        <w:t xml:space="preserve">he aim of the game is to cover as many numbers as possible. To play, Player 1 takes a handful of counters from the collection without looking or counting. Player 1 then counts their handful. If the amount in their handful matches a numeral on the board, they place a coloured counter on top. If a numeral is already taken or is outside the range, students miss a turn. Return the counters to the collection for Player 2 to repeat the steps. </w:t>
      </w:r>
    </w:p>
    <w:p w14:paraId="22537F17" w14:textId="4B5815D1" w:rsidR="7B10C5B8" w:rsidRDefault="25D5613C" w:rsidP="1943B9D0">
      <w:pPr>
        <w:pStyle w:val="ListNumber"/>
      </w:pPr>
      <w:r>
        <w:lastRenderedPageBreak/>
        <w:t>Players continue until all numerals are covered</w:t>
      </w:r>
      <w:r w:rsidR="00490640">
        <w:t xml:space="preserve"> on the board</w:t>
      </w:r>
      <w:r>
        <w:t xml:space="preserve">. Ensure students are comparing and noticing that the greater numbers require more to be scooped up as a handful compared to the </w:t>
      </w:r>
      <w:r w:rsidR="2037D38B">
        <w:t>small</w:t>
      </w:r>
      <w:r>
        <w:t xml:space="preserve">er numbers. Encourage students to arrange counters in groups to support </w:t>
      </w:r>
      <w:r w:rsidR="3A4C4D5D">
        <w:t xml:space="preserve">subitising, </w:t>
      </w:r>
      <w:r>
        <w:t>skip counting or counting on.</w:t>
      </w:r>
    </w:p>
    <w:p w14:paraId="03F253B4" w14:textId="6391C941" w:rsidR="7B10C5B8" w:rsidRDefault="20A69C35" w:rsidP="1EEB1392">
      <w:pPr>
        <w:pStyle w:val="ListNumber"/>
        <w:rPr>
          <w:color w:val="000000" w:themeColor="text1"/>
        </w:rPr>
      </w:pPr>
      <w:r>
        <w:t xml:space="preserve">Students </w:t>
      </w:r>
      <w:r w:rsidR="06D734D9">
        <w:t xml:space="preserve">count </w:t>
      </w:r>
      <w:r>
        <w:t>the</w:t>
      </w:r>
      <w:r w:rsidR="65968A7D">
        <w:t xml:space="preserve"> c</w:t>
      </w:r>
      <w:r>
        <w:t xml:space="preserve">ounters to see who wins. </w:t>
      </w:r>
      <w:r w:rsidR="2689705B">
        <w:t xml:space="preserve">See </w:t>
      </w:r>
      <w:r w:rsidR="16EE1DE4">
        <w:fldChar w:fldCharType="begin"/>
      </w:r>
      <w:r w:rsidR="16EE1DE4">
        <w:instrText xml:space="preserve"> REF _Ref131442037 \h </w:instrText>
      </w:r>
      <w:r w:rsidR="16EE1DE4">
        <w:fldChar w:fldCharType="separate"/>
      </w:r>
      <w:r w:rsidR="706BC705">
        <w:t xml:space="preserve">Figure </w:t>
      </w:r>
      <w:r w:rsidR="706BC705" w:rsidRPr="1943B9D0">
        <w:rPr>
          <w:noProof/>
        </w:rPr>
        <w:t>3</w:t>
      </w:r>
      <w:r w:rsidR="16EE1DE4">
        <w:fldChar w:fldCharType="end"/>
      </w:r>
      <w:r w:rsidR="2689705B">
        <w:t>.</w:t>
      </w:r>
    </w:p>
    <w:p w14:paraId="031BC195" w14:textId="7BD42230" w:rsidR="00AA720B" w:rsidRDefault="00AA720B" w:rsidP="00AA720B">
      <w:pPr>
        <w:pStyle w:val="Caption"/>
        <w:rPr>
          <w:color w:val="000000" w:themeColor="text1"/>
        </w:rPr>
      </w:pPr>
      <w:bookmarkStart w:id="114" w:name="_Ref131442037"/>
      <w:r>
        <w:t xml:space="preserve">Figure </w:t>
      </w:r>
      <w:r>
        <w:fldChar w:fldCharType="begin"/>
      </w:r>
      <w:r>
        <w:instrText>SEQ Figure \* ARABIC</w:instrText>
      </w:r>
      <w:r>
        <w:fldChar w:fldCharType="separate"/>
      </w:r>
      <w:r w:rsidR="005A5525">
        <w:rPr>
          <w:noProof/>
        </w:rPr>
        <w:t>3</w:t>
      </w:r>
      <w:r>
        <w:fldChar w:fldCharType="end"/>
      </w:r>
      <w:bookmarkEnd w:id="114"/>
      <w:r>
        <w:t xml:space="preserve"> </w:t>
      </w:r>
      <w:r w:rsidRPr="007611F8">
        <w:t>– Handfuls game</w:t>
      </w:r>
    </w:p>
    <w:p w14:paraId="7D80FBFB" w14:textId="4320AC48" w:rsidR="5247A036" w:rsidRDefault="5DA5589F" w:rsidP="0A8AE863">
      <w:r>
        <w:rPr>
          <w:noProof/>
        </w:rPr>
        <w:drawing>
          <wp:inline distT="0" distB="0" distL="0" distR="0" wp14:anchorId="1FDD0992" wp14:editId="5FAB2CC3">
            <wp:extent cx="3209925" cy="2139950"/>
            <wp:effectExtent l="0" t="0" r="0" b="0"/>
            <wp:docPr id="496963917" name="Picture 496963917" descr="A rectangular board titled Handfuls. Under the title are a line of numerals from 10 to 20, each coloured by a red or green counter. Under the numerals is a hand image and scores for Jack, 6 and Luk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963917" name="Picture 496963917" descr="A rectangular board titled Handfuls. Under the title are a line of numerals from 10 to 20, each coloured by a red or green counter. Under the numerals is a hand image and scores for Jack, 6 and Luke, 5."/>
                    <pic:cNvPicPr/>
                  </pic:nvPicPr>
                  <pic:blipFill>
                    <a:blip r:embed="rId18">
                      <a:extLst>
                        <a:ext uri="{28A0092B-C50C-407E-A947-70E740481C1C}">
                          <a14:useLocalDpi xmlns:a14="http://schemas.microsoft.com/office/drawing/2010/main" val="0"/>
                        </a:ext>
                      </a:extLst>
                    </a:blip>
                    <a:stretch>
                      <a:fillRect/>
                    </a:stretch>
                  </pic:blipFill>
                  <pic:spPr>
                    <a:xfrm>
                      <a:off x="0" y="0"/>
                      <a:ext cx="3209925" cy="2139950"/>
                    </a:xfrm>
                    <a:prstGeom prst="rect">
                      <a:avLst/>
                    </a:prstGeom>
                  </pic:spPr>
                </pic:pic>
              </a:graphicData>
            </a:graphic>
          </wp:inline>
        </w:drawing>
      </w:r>
    </w:p>
    <w:p w14:paraId="1F0B5715" w14:textId="57D93CF1" w:rsidR="7B10C5B8" w:rsidRDefault="0087048D" w:rsidP="0A8AE863">
      <w:r w:rsidRPr="006D05E0">
        <w:rPr>
          <w:rFonts w:eastAsia="Arial"/>
          <w:color w:val="242424"/>
          <w:sz w:val="22"/>
          <w:szCs w:val="22"/>
        </w:rPr>
        <w:t xml:space="preserve">Images licensed in accordance with the </w:t>
      </w:r>
      <w:hyperlink r:id="rId19" w:history="1">
        <w:r w:rsidRPr="006D05E0">
          <w:rPr>
            <w:rStyle w:val="Hyperlink"/>
            <w:rFonts w:eastAsia="Arial"/>
            <w:sz w:val="22"/>
            <w:szCs w:val="22"/>
          </w:rPr>
          <w:t>Canva Content License Agreement</w:t>
        </w:r>
      </w:hyperlink>
      <w:r>
        <w:rPr>
          <w:rFonts w:eastAsia="Arial"/>
          <w:sz w:val="22"/>
          <w:szCs w:val="22"/>
        </w:rPr>
        <w:t>.</w:t>
      </w:r>
    </w:p>
    <w:p w14:paraId="0B64A6C6" w14:textId="77777777" w:rsidR="008C209D" w:rsidRDefault="008C209D" w:rsidP="008C209D">
      <w:r>
        <w:t>This table details assessment opportunities and differentiation ideas.</w:t>
      </w:r>
    </w:p>
    <w:tbl>
      <w:tblPr>
        <w:tblStyle w:val="Tableheader"/>
        <w:tblW w:w="14596" w:type="dxa"/>
        <w:tblLayout w:type="fixed"/>
        <w:tblLook w:val="0420" w:firstRow="1" w:lastRow="0" w:firstColumn="0" w:lastColumn="0" w:noHBand="0" w:noVBand="1"/>
        <w:tblDescription w:val="Table outlines assessment opportunities, differentiation and extension ideas."/>
      </w:tblPr>
      <w:tblGrid>
        <w:gridCol w:w="4865"/>
        <w:gridCol w:w="4865"/>
        <w:gridCol w:w="4866"/>
      </w:tblGrid>
      <w:tr w:rsidR="008C209D" w14:paraId="114807E8" w14:textId="77777777" w:rsidTr="1943B9D0">
        <w:trPr>
          <w:cnfStyle w:val="100000000000" w:firstRow="1" w:lastRow="0" w:firstColumn="0" w:lastColumn="0" w:oddVBand="0" w:evenVBand="0" w:oddHBand="0" w:evenHBand="0" w:firstRowFirstColumn="0" w:firstRowLastColumn="0" w:lastRowFirstColumn="0" w:lastRowLastColumn="0"/>
        </w:trPr>
        <w:tc>
          <w:tcPr>
            <w:tcW w:w="4865" w:type="dxa"/>
          </w:tcPr>
          <w:p w14:paraId="2F5E9F18" w14:textId="77777777" w:rsidR="008C209D" w:rsidRDefault="008C209D">
            <w:r w:rsidRPr="00470C15">
              <w:t>Assessment opportunities</w:t>
            </w:r>
          </w:p>
        </w:tc>
        <w:tc>
          <w:tcPr>
            <w:tcW w:w="4865" w:type="dxa"/>
          </w:tcPr>
          <w:p w14:paraId="5C0A3927" w14:textId="77777777" w:rsidR="008C209D" w:rsidRDefault="008C209D">
            <w:r w:rsidRPr="00470C15">
              <w:t>Too hard?</w:t>
            </w:r>
          </w:p>
        </w:tc>
        <w:tc>
          <w:tcPr>
            <w:tcW w:w="4866" w:type="dxa"/>
          </w:tcPr>
          <w:p w14:paraId="0F3F7A6B" w14:textId="77777777" w:rsidR="008C209D" w:rsidRDefault="008C209D">
            <w:r w:rsidRPr="00470C15">
              <w:t>Too easy?</w:t>
            </w:r>
          </w:p>
        </w:tc>
      </w:tr>
      <w:tr w:rsidR="008C209D" w14:paraId="7FAD8D4D" w14:textId="77777777" w:rsidTr="1943B9D0">
        <w:trPr>
          <w:cnfStyle w:val="000000100000" w:firstRow="0" w:lastRow="0" w:firstColumn="0" w:lastColumn="0" w:oddVBand="0" w:evenVBand="0" w:oddHBand="1" w:evenHBand="0" w:firstRowFirstColumn="0" w:firstRowLastColumn="0" w:lastRowFirstColumn="0" w:lastRowLastColumn="0"/>
        </w:trPr>
        <w:tc>
          <w:tcPr>
            <w:tcW w:w="4865" w:type="dxa"/>
          </w:tcPr>
          <w:p w14:paraId="13640921" w14:textId="77777777" w:rsidR="008C209D" w:rsidRDefault="008C209D">
            <w:r>
              <w:t>What to look for:</w:t>
            </w:r>
          </w:p>
          <w:p w14:paraId="57172EB0" w14:textId="3A5C8B1F" w:rsidR="39BBCBDB" w:rsidRDefault="418C3D3C" w:rsidP="00C00292">
            <w:pPr>
              <w:pStyle w:val="ListBullet"/>
            </w:pPr>
            <w:r>
              <w:t>Can</w:t>
            </w:r>
            <w:r w:rsidR="4CAF8DDD">
              <w:t xml:space="preserve"> students count a specified number of objects to 20 and match </w:t>
            </w:r>
            <w:r w:rsidR="4CAF8DDD">
              <w:lastRenderedPageBreak/>
              <w:t xml:space="preserve">with the correct numeral? </w:t>
            </w:r>
            <w:r w:rsidR="4CAF8DDD" w:rsidRPr="1943B9D0">
              <w:rPr>
                <w:b/>
                <w:bCs/>
              </w:rPr>
              <w:t>(MAE-RWN-01, MAE-RWN-02</w:t>
            </w:r>
            <w:r w:rsidR="4C093ABF" w:rsidRPr="1943B9D0">
              <w:rPr>
                <w:b/>
                <w:bCs/>
              </w:rPr>
              <w:t>)</w:t>
            </w:r>
          </w:p>
          <w:p w14:paraId="5CD05B9F" w14:textId="1BB52A45" w:rsidR="39BBCBDB" w:rsidRDefault="4E55E9EA" w:rsidP="005744F3">
            <w:pPr>
              <w:pStyle w:val="ListParagraph"/>
              <w:numPr>
                <w:ilvl w:val="0"/>
                <w:numId w:val="4"/>
              </w:numPr>
            </w:pPr>
            <w:r>
              <w:t>Can</w:t>
            </w:r>
            <w:r w:rsidR="4CAF8DDD">
              <w:t xml:space="preserve"> students arrange the counters in an orderly way, such as rows or groups and then count on to determine the total? </w:t>
            </w:r>
            <w:r w:rsidR="4CAF8DDD" w:rsidRPr="1943B9D0">
              <w:rPr>
                <w:rStyle w:val="Strong"/>
              </w:rPr>
              <w:t>(</w:t>
            </w:r>
            <w:r w:rsidR="4CAF8DDD" w:rsidRPr="1943B9D0">
              <w:rPr>
                <w:b/>
                <w:bCs/>
              </w:rPr>
              <w:t>MAO-WM-01, MAE-RWN1</w:t>
            </w:r>
            <w:r w:rsidR="4F27E02C" w:rsidRPr="1943B9D0">
              <w:rPr>
                <w:b/>
                <w:bCs/>
              </w:rPr>
              <w:t>, MAE-RWN-02</w:t>
            </w:r>
            <w:r w:rsidR="4C093ABF" w:rsidRPr="1943B9D0">
              <w:rPr>
                <w:b/>
                <w:bCs/>
              </w:rPr>
              <w:t>)</w:t>
            </w:r>
            <w:r w:rsidR="4CAF8DDD">
              <w:t xml:space="preserve"> </w:t>
            </w:r>
          </w:p>
          <w:p w14:paraId="5B8319E6" w14:textId="77777777" w:rsidR="008C209D" w:rsidRDefault="008C209D">
            <w:r>
              <w:t>What to collect:</w:t>
            </w:r>
          </w:p>
          <w:p w14:paraId="4F857AC6" w14:textId="276B0CD9" w:rsidR="008C209D" w:rsidRDefault="063B1D66" w:rsidP="00C00292">
            <w:pPr>
              <w:pStyle w:val="ListBullet"/>
              <w:rPr>
                <w:color w:val="000000" w:themeColor="text1"/>
              </w:rPr>
            </w:pPr>
            <w:r w:rsidRPr="1943B9D0">
              <w:rPr>
                <w:color w:val="000000" w:themeColor="text1"/>
              </w:rPr>
              <w:t>o</w:t>
            </w:r>
            <w:r w:rsidR="730E4AE7" w:rsidRPr="1943B9D0">
              <w:rPr>
                <w:color w:val="000000" w:themeColor="text1"/>
              </w:rPr>
              <w:t>bservation of student counting strategies</w:t>
            </w:r>
            <w:r w:rsidRPr="1943B9D0">
              <w:rPr>
                <w:color w:val="000000" w:themeColor="text1"/>
              </w:rPr>
              <w:t>.</w:t>
            </w:r>
            <w:r w:rsidR="730E4AE7" w:rsidRPr="1943B9D0">
              <w:rPr>
                <w:b/>
                <w:bCs/>
                <w:color w:val="000000" w:themeColor="text1"/>
              </w:rPr>
              <w:t xml:space="preserve"> (MAE-RWN-01, MAE-RWN-02</w:t>
            </w:r>
            <w:r w:rsidR="43968EC1" w:rsidRPr="1943B9D0">
              <w:rPr>
                <w:b/>
                <w:bCs/>
                <w:color w:val="000000" w:themeColor="text1"/>
              </w:rPr>
              <w:t>)</w:t>
            </w:r>
          </w:p>
        </w:tc>
        <w:tc>
          <w:tcPr>
            <w:tcW w:w="4865" w:type="dxa"/>
          </w:tcPr>
          <w:p w14:paraId="6F162FC1" w14:textId="56EBBF3D" w:rsidR="008C209D" w:rsidRDefault="33D96799" w:rsidP="0A8AE863">
            <w:pPr>
              <w:pStyle w:val="ListBullet"/>
              <w:numPr>
                <w:ilvl w:val="0"/>
                <w:numId w:val="0"/>
              </w:numPr>
            </w:pPr>
            <w:r>
              <w:lastRenderedPageBreak/>
              <w:t>Students are not able to count objects in the range to 20.</w:t>
            </w:r>
          </w:p>
          <w:p w14:paraId="1CC7E2E7" w14:textId="1FC162EC" w:rsidR="008C209D" w:rsidRDefault="13C70567" w:rsidP="005744F3">
            <w:pPr>
              <w:pStyle w:val="ListParagraph"/>
              <w:numPr>
                <w:ilvl w:val="0"/>
                <w:numId w:val="4"/>
              </w:numPr>
            </w:pPr>
            <w:r>
              <w:t xml:space="preserve">Provide a smaller collection of </w:t>
            </w:r>
            <w:r>
              <w:lastRenderedPageBreak/>
              <w:t xml:space="preserve">counters for students to represent numbers in the range </w:t>
            </w:r>
            <w:r w:rsidR="55DF8CFD">
              <w:t xml:space="preserve">one to </w:t>
            </w:r>
            <w:r w:rsidR="00992E88">
              <w:t>10</w:t>
            </w:r>
            <w:r>
              <w:t>.</w:t>
            </w:r>
          </w:p>
          <w:p w14:paraId="3A745E86" w14:textId="36A84CD2" w:rsidR="008C209D" w:rsidRDefault="1357051D" w:rsidP="00C00292">
            <w:pPr>
              <w:pStyle w:val="ListBullet"/>
            </w:pPr>
            <w:r>
              <w:t xml:space="preserve">Provide a copy of </w:t>
            </w:r>
            <w:hyperlink w:anchor="_Resource_8:_Double">
              <w:r w:rsidR="435438BB" w:rsidRPr="1943B9D0">
                <w:rPr>
                  <w:rStyle w:val="Hyperlink"/>
                </w:rPr>
                <w:t xml:space="preserve">Resource </w:t>
              </w:r>
              <w:r w:rsidR="48BD2B7C" w:rsidRPr="1943B9D0">
                <w:rPr>
                  <w:rStyle w:val="Hyperlink"/>
                </w:rPr>
                <w:t>8</w:t>
              </w:r>
              <w:r w:rsidR="2A10852E" w:rsidRPr="1943B9D0">
                <w:rPr>
                  <w:rStyle w:val="Hyperlink"/>
                </w:rPr>
                <w:t>:</w:t>
              </w:r>
              <w:r w:rsidR="6C87754F" w:rsidRPr="1943B9D0">
                <w:rPr>
                  <w:rStyle w:val="Hyperlink"/>
                </w:rPr>
                <w:t xml:space="preserve"> D</w:t>
              </w:r>
              <w:r w:rsidR="435438BB" w:rsidRPr="1943B9D0">
                <w:rPr>
                  <w:rStyle w:val="Hyperlink"/>
                </w:rPr>
                <w:t>ouble</w:t>
              </w:r>
              <w:r w:rsidR="5989A9C2" w:rsidRPr="1943B9D0">
                <w:rPr>
                  <w:rStyle w:val="Hyperlink"/>
                </w:rPr>
                <w:t xml:space="preserve"> t</w:t>
              </w:r>
              <w:r w:rsidR="435438BB" w:rsidRPr="1943B9D0">
                <w:rPr>
                  <w:rStyle w:val="Hyperlink"/>
                </w:rPr>
                <w:t>en</w:t>
              </w:r>
              <w:r w:rsidR="2B5CBFBA" w:rsidRPr="1943B9D0">
                <w:rPr>
                  <w:rStyle w:val="Hyperlink"/>
                </w:rPr>
                <w:t>-</w:t>
              </w:r>
              <w:r w:rsidR="435438BB" w:rsidRPr="1943B9D0">
                <w:rPr>
                  <w:rStyle w:val="Hyperlink"/>
                </w:rPr>
                <w:t>frame</w:t>
              </w:r>
            </w:hyperlink>
            <w:r>
              <w:t xml:space="preserve"> </w:t>
            </w:r>
            <w:r w:rsidR="5D5E8F13">
              <w:t>for students to</w:t>
            </w:r>
            <w:r w:rsidR="137A1FA4">
              <w:t xml:space="preserve"> arrange </w:t>
            </w:r>
            <w:r w:rsidR="70551B3F">
              <w:t>and count</w:t>
            </w:r>
            <w:r w:rsidR="137A1FA4">
              <w:t xml:space="preserve"> their counters.</w:t>
            </w:r>
          </w:p>
        </w:tc>
        <w:tc>
          <w:tcPr>
            <w:tcW w:w="4866" w:type="dxa"/>
          </w:tcPr>
          <w:p w14:paraId="1D5B0310" w14:textId="65AB519E" w:rsidR="008C209D" w:rsidRDefault="2538BC62" w:rsidP="0A8AE863">
            <w:r>
              <w:lastRenderedPageBreak/>
              <w:t>Students can count objects in the range to 20.</w:t>
            </w:r>
          </w:p>
          <w:p w14:paraId="10B16541" w14:textId="441E87E4" w:rsidR="008C209D" w:rsidRPr="00AA720B" w:rsidRDefault="66B70DBF" w:rsidP="00C00292">
            <w:pPr>
              <w:pStyle w:val="ListBullet"/>
            </w:pPr>
            <w:r>
              <w:t xml:space="preserve">Students grab </w:t>
            </w:r>
            <w:r w:rsidR="00992E88">
              <w:t>2</w:t>
            </w:r>
            <w:r>
              <w:t xml:space="preserve"> handfuls and match </w:t>
            </w:r>
            <w:r>
              <w:lastRenderedPageBreak/>
              <w:t xml:space="preserve">to numbers in the range </w:t>
            </w:r>
            <w:r w:rsidR="4AC7979D">
              <w:t>20</w:t>
            </w:r>
            <w:r w:rsidR="00992E88">
              <w:t xml:space="preserve"> to </w:t>
            </w:r>
            <w:r w:rsidR="4AC7979D">
              <w:t>40</w:t>
            </w:r>
            <w:r w:rsidR="5DCD36E5">
              <w:t xml:space="preserve"> using </w:t>
            </w:r>
            <w:hyperlink w:anchor="_Resource_9:_Two">
              <w:r w:rsidR="547632CF" w:rsidRPr="1943B9D0">
                <w:rPr>
                  <w:rStyle w:val="Hyperlink"/>
                </w:rPr>
                <w:t xml:space="preserve">Resource </w:t>
              </w:r>
              <w:r w:rsidR="40C658FC" w:rsidRPr="1943B9D0">
                <w:rPr>
                  <w:rStyle w:val="Hyperlink"/>
                </w:rPr>
                <w:t>9</w:t>
              </w:r>
              <w:r w:rsidR="740DA713" w:rsidRPr="1943B9D0">
                <w:rPr>
                  <w:rStyle w:val="Hyperlink"/>
                </w:rPr>
                <w:t>:</w:t>
              </w:r>
              <w:r w:rsidR="547632CF" w:rsidRPr="1943B9D0">
                <w:rPr>
                  <w:rStyle w:val="Hyperlink"/>
                </w:rPr>
                <w:t xml:space="preserve"> Two handfuls</w:t>
              </w:r>
            </w:hyperlink>
          </w:p>
          <w:p w14:paraId="36268AF4" w14:textId="37FF99D5" w:rsidR="008C209D" w:rsidRDefault="1C894946" w:rsidP="00C00292">
            <w:pPr>
              <w:pStyle w:val="ListBullet"/>
            </w:pPr>
            <w:r>
              <w:t xml:space="preserve">Students play a game called </w:t>
            </w:r>
            <w:r w:rsidR="16B1B3EF">
              <w:t xml:space="preserve">30 </w:t>
            </w:r>
            <w:r w:rsidR="74CDCE7B">
              <w:t>or bust</w:t>
            </w:r>
            <w:r w:rsidR="63316D0F">
              <w:t xml:space="preserve">. Roll a </w:t>
            </w:r>
            <w:r w:rsidR="1B83FB35">
              <w:t xml:space="preserve">zero to </w:t>
            </w:r>
            <w:r w:rsidR="00992E88">
              <w:t>10</w:t>
            </w:r>
            <w:r w:rsidR="63316D0F">
              <w:t xml:space="preserve"> die and add counters to </w:t>
            </w:r>
            <w:hyperlink w:anchor="_Resource_10:_30">
              <w:r w:rsidR="0256D800" w:rsidRPr="1943B9D0">
                <w:rPr>
                  <w:rStyle w:val="Hyperlink"/>
                </w:rPr>
                <w:t xml:space="preserve">Resource </w:t>
              </w:r>
              <w:r w:rsidR="1B057157" w:rsidRPr="1943B9D0">
                <w:rPr>
                  <w:rStyle w:val="Hyperlink"/>
                </w:rPr>
                <w:t>1</w:t>
              </w:r>
              <w:r w:rsidR="4C2C06DB" w:rsidRPr="1943B9D0">
                <w:rPr>
                  <w:rStyle w:val="Hyperlink"/>
                </w:rPr>
                <w:t>0</w:t>
              </w:r>
              <w:r w:rsidR="1B057157" w:rsidRPr="1943B9D0">
                <w:rPr>
                  <w:rStyle w:val="Hyperlink"/>
                </w:rPr>
                <w:t xml:space="preserve">: </w:t>
              </w:r>
              <w:r w:rsidR="349A1C74" w:rsidRPr="1943B9D0">
                <w:rPr>
                  <w:rStyle w:val="Hyperlink"/>
                </w:rPr>
                <w:t xml:space="preserve">30 </w:t>
              </w:r>
              <w:r w:rsidR="0256D800" w:rsidRPr="1943B9D0">
                <w:rPr>
                  <w:rStyle w:val="Hyperlink"/>
                </w:rPr>
                <w:t>or bust</w:t>
              </w:r>
              <w:r w:rsidR="35218D09" w:rsidRPr="1943B9D0">
                <w:rPr>
                  <w:rStyle w:val="Hyperlink"/>
                </w:rPr>
                <w:t>!</w:t>
              </w:r>
            </w:hyperlink>
            <w:r w:rsidR="63316D0F">
              <w:t xml:space="preserve"> Students decide when to stop rolling</w:t>
            </w:r>
            <w:r w:rsidR="2CE376E8">
              <w:t>. Closest to 30 wins. If students exceed 30, they are out.</w:t>
            </w:r>
          </w:p>
        </w:tc>
      </w:tr>
    </w:tbl>
    <w:p w14:paraId="4012BAEF" w14:textId="11ED0A85" w:rsidR="008C209D" w:rsidRDefault="131EDD60" w:rsidP="008C209D">
      <w:pPr>
        <w:pStyle w:val="Heading3"/>
      </w:pPr>
      <w:bookmarkStart w:id="115" w:name="_Toc112318918"/>
      <w:bookmarkStart w:id="116" w:name="_Toc112320568"/>
      <w:bookmarkStart w:id="117" w:name="_Toc112320623"/>
      <w:bookmarkStart w:id="118" w:name="_Toc112320678"/>
      <w:bookmarkStart w:id="119" w:name="_Toc112320732"/>
      <w:bookmarkStart w:id="120" w:name="_Toc126770783"/>
      <w:bookmarkStart w:id="121" w:name="_Toc134608835"/>
      <w:r>
        <w:lastRenderedPageBreak/>
        <w:t xml:space="preserve">Volume of objects </w:t>
      </w:r>
      <w:r w:rsidR="30B8E822">
        <w:t xml:space="preserve">– </w:t>
      </w:r>
      <w:r w:rsidR="3D866B8D">
        <w:t>3</w:t>
      </w:r>
      <w:r w:rsidR="451DD887">
        <w:t xml:space="preserve">0 </w:t>
      </w:r>
      <w:r w:rsidR="30B8E822">
        <w:t>minutes</w:t>
      </w:r>
      <w:bookmarkEnd w:id="115"/>
      <w:bookmarkEnd w:id="116"/>
      <w:bookmarkEnd w:id="117"/>
      <w:bookmarkEnd w:id="118"/>
      <w:bookmarkEnd w:id="119"/>
      <w:bookmarkEnd w:id="120"/>
      <w:bookmarkEnd w:id="121"/>
    </w:p>
    <w:p w14:paraId="1F80FCF4" w14:textId="48D345AC" w:rsidR="008C209D" w:rsidRDefault="20B62D2D" w:rsidP="3C5A2030">
      <w:pPr>
        <w:pStyle w:val="Heading4"/>
      </w:pPr>
      <w:r>
        <w:t xml:space="preserve">Part 1 – </w:t>
      </w:r>
      <w:r w:rsidR="03497FDB">
        <w:t>Introducing</w:t>
      </w:r>
      <w:r>
        <w:t xml:space="preserve"> volume</w:t>
      </w:r>
    </w:p>
    <w:p w14:paraId="17A4E92D" w14:textId="645C9619" w:rsidR="008C209D" w:rsidRDefault="40DC81AD" w:rsidP="3C5A2030">
      <w:pPr>
        <w:pStyle w:val="ListNumber"/>
        <w:rPr>
          <w:color w:val="000000" w:themeColor="text1"/>
          <w:lang w:val="en-GB"/>
        </w:rPr>
      </w:pPr>
      <w:r w:rsidRPr="1943B9D0">
        <w:rPr>
          <w:color w:val="000000" w:themeColor="text1"/>
          <w:lang w:val="en-GB"/>
        </w:rPr>
        <w:t xml:space="preserve">Introduce </w:t>
      </w:r>
      <w:r w:rsidR="2E8EFCC7" w:rsidRPr="1943B9D0">
        <w:rPr>
          <w:color w:val="000000" w:themeColor="text1"/>
          <w:lang w:val="en-GB"/>
        </w:rPr>
        <w:t>the definition of volume</w:t>
      </w:r>
      <w:r w:rsidR="249102B3" w:rsidRPr="1943B9D0">
        <w:rPr>
          <w:color w:val="000000" w:themeColor="text1"/>
          <w:lang w:val="en-GB"/>
        </w:rPr>
        <w:t>.</w:t>
      </w:r>
    </w:p>
    <w:p w14:paraId="32411D91" w14:textId="63F67CF7" w:rsidR="008C209D" w:rsidRDefault="393C2E1D" w:rsidP="3C5A2030">
      <w:pPr>
        <w:pStyle w:val="FeatureBox2"/>
        <w:rPr>
          <w:color w:val="000000" w:themeColor="text1"/>
          <w:lang w:val="en-GB"/>
        </w:rPr>
      </w:pPr>
      <w:r w:rsidRPr="00440CE6">
        <w:rPr>
          <w:b/>
          <w:bCs/>
          <w:lang w:val="en-GB"/>
        </w:rPr>
        <w:t>Volume:</w:t>
      </w:r>
      <w:r w:rsidRPr="49D17E57">
        <w:rPr>
          <w:lang w:val="en-GB"/>
        </w:rPr>
        <w:t xml:space="preserve"> The amount of space occupied by an object.</w:t>
      </w:r>
    </w:p>
    <w:p w14:paraId="675728A2" w14:textId="33708AF3" w:rsidR="008C209D" w:rsidRDefault="58DC31F5" w:rsidP="008C209D">
      <w:pPr>
        <w:pStyle w:val="ListNumber"/>
      </w:pPr>
      <w:r>
        <w:lastRenderedPageBreak/>
        <w:t xml:space="preserve">Display </w:t>
      </w:r>
      <w:r w:rsidR="74124DF7">
        <w:t xml:space="preserve">a </w:t>
      </w:r>
      <w:bookmarkStart w:id="122" w:name="_Hlk134527183"/>
      <w:r w:rsidR="74124DF7">
        <w:t>small object and</w:t>
      </w:r>
      <w:r w:rsidR="00992E88">
        <w:t xml:space="preserve"> a</w:t>
      </w:r>
      <w:r w:rsidR="74124DF7">
        <w:t xml:space="preserve"> large object from the classroom</w:t>
      </w:r>
      <w:bookmarkEnd w:id="122"/>
      <w:r w:rsidR="74124DF7">
        <w:t xml:space="preserve">. </w:t>
      </w:r>
      <w:r w:rsidR="4050ECC3">
        <w:t xml:space="preserve">Brainstorm and record the </w:t>
      </w:r>
      <w:r w:rsidR="1C11CFC3">
        <w:t xml:space="preserve">words students use to describe the </w:t>
      </w:r>
      <w:r w:rsidR="1D2181E9">
        <w:t>2</w:t>
      </w:r>
      <w:r w:rsidR="1C11CFC3">
        <w:t xml:space="preserve"> objects. </w:t>
      </w:r>
      <w:r w:rsidR="170F6DC1">
        <w:t>Make connections to</w:t>
      </w:r>
      <w:r w:rsidR="106D5760">
        <w:t xml:space="preserve"> other measurement </w:t>
      </w:r>
      <w:r w:rsidR="175B567D">
        <w:t>such</w:t>
      </w:r>
      <w:r w:rsidR="106D5760">
        <w:t xml:space="preserve"> as mass, length and area</w:t>
      </w:r>
      <w:r w:rsidR="2B8627B4">
        <w:t>.</w:t>
      </w:r>
      <w:r w:rsidR="16567D5D">
        <w:t xml:space="preserve"> Circle or highlight words relating to volume and comparison of size, such as </w:t>
      </w:r>
      <w:r w:rsidR="1A6CB084">
        <w:t xml:space="preserve">the same, almost the same, equal, </w:t>
      </w:r>
      <w:r w:rsidR="16567D5D">
        <w:t xml:space="preserve">small, smaller, large, larger, big, bigger. Introduce </w:t>
      </w:r>
      <w:r w:rsidR="60D63169">
        <w:t xml:space="preserve">the phrase </w:t>
      </w:r>
      <w:r w:rsidR="16567D5D">
        <w:t>‘takes up more space’ to the vocabulary list.</w:t>
      </w:r>
    </w:p>
    <w:p w14:paraId="4A927F1E" w14:textId="1567EA1E" w:rsidR="008C209D" w:rsidRDefault="6B37EE93" w:rsidP="008C209D">
      <w:pPr>
        <w:pStyle w:val="ListNumber"/>
      </w:pPr>
      <w:r>
        <w:t>Select a student to come to the front</w:t>
      </w:r>
      <w:r w:rsidR="52CDF273">
        <w:t xml:space="preserve"> and stand next to </w:t>
      </w:r>
      <w:r w:rsidR="36FDEDBD">
        <w:t>you</w:t>
      </w:r>
      <w:r>
        <w:t>. Ask the class to com</w:t>
      </w:r>
      <w:r w:rsidR="5E7BB95B">
        <w:t>pare the student’s volume to your</w:t>
      </w:r>
      <w:r w:rsidR="0D3E0CB3">
        <w:t>s</w:t>
      </w:r>
      <w:r w:rsidR="5E7BB95B">
        <w:t xml:space="preserve"> (the teacher’s</w:t>
      </w:r>
      <w:r w:rsidR="7DDDDAB0">
        <w:t xml:space="preserve"> volume</w:t>
      </w:r>
      <w:r w:rsidR="5E7BB95B">
        <w:t xml:space="preserve">) using the </w:t>
      </w:r>
      <w:r w:rsidR="0B3F6F7B">
        <w:t>definition</w:t>
      </w:r>
      <w:r w:rsidR="69247FA8">
        <w:t xml:space="preserve"> for volume already discussed.</w:t>
      </w:r>
    </w:p>
    <w:p w14:paraId="2047520C" w14:textId="4BB6411E" w:rsidR="008C209D" w:rsidRDefault="505EDB95" w:rsidP="008C209D">
      <w:pPr>
        <w:pStyle w:val="ListNumber"/>
      </w:pPr>
      <w:r>
        <w:t>Display a deflated balloon. Discuss and compare its volume before and after you inflate it.</w:t>
      </w:r>
    </w:p>
    <w:p w14:paraId="3CBB80B7" w14:textId="4DCF9EF0" w:rsidR="008C209D" w:rsidRDefault="0006BD50" w:rsidP="008C209D">
      <w:pPr>
        <w:pStyle w:val="ListNumber"/>
      </w:pPr>
      <w:r>
        <w:t xml:space="preserve">Display </w:t>
      </w:r>
      <w:hyperlink w:anchor="_Resource_11:_Volume">
        <w:r w:rsidRPr="1943B9D0">
          <w:rPr>
            <w:rStyle w:val="Hyperlink"/>
          </w:rPr>
          <w:t xml:space="preserve">Resource </w:t>
        </w:r>
        <w:r w:rsidR="0ABE0807" w:rsidRPr="1943B9D0">
          <w:rPr>
            <w:rStyle w:val="Hyperlink"/>
          </w:rPr>
          <w:t>1</w:t>
        </w:r>
        <w:r w:rsidR="5EC7C78D" w:rsidRPr="1943B9D0">
          <w:rPr>
            <w:rStyle w:val="Hyperlink"/>
          </w:rPr>
          <w:t>1</w:t>
        </w:r>
        <w:r w:rsidR="60039E3E" w:rsidRPr="1943B9D0">
          <w:rPr>
            <w:rStyle w:val="Hyperlink"/>
          </w:rPr>
          <w:t>:</w:t>
        </w:r>
        <w:r w:rsidRPr="1943B9D0">
          <w:rPr>
            <w:rStyle w:val="Hyperlink"/>
          </w:rPr>
          <w:t xml:space="preserve"> </w:t>
        </w:r>
        <w:r w:rsidR="4230F932" w:rsidRPr="1943B9D0">
          <w:rPr>
            <w:rStyle w:val="Hyperlink"/>
          </w:rPr>
          <w:t>V</w:t>
        </w:r>
        <w:r w:rsidRPr="1943B9D0">
          <w:rPr>
            <w:rStyle w:val="Hyperlink"/>
          </w:rPr>
          <w:t>olume</w:t>
        </w:r>
        <w:r w:rsidR="69128899" w:rsidRPr="1943B9D0">
          <w:rPr>
            <w:rStyle w:val="Hyperlink"/>
          </w:rPr>
          <w:t xml:space="preserve"> in our world</w:t>
        </w:r>
      </w:hyperlink>
      <w:r>
        <w:t xml:space="preserve">. Students </w:t>
      </w:r>
      <w:hyperlink r:id="rId20">
        <w:r w:rsidRPr="1943B9D0">
          <w:rPr>
            <w:rStyle w:val="Hyperlink"/>
          </w:rPr>
          <w:t>turn and talk</w:t>
        </w:r>
      </w:hyperlink>
      <w:r>
        <w:t xml:space="preserve"> to </w:t>
      </w:r>
      <w:r w:rsidR="30416299">
        <w:t xml:space="preserve">compare the volume of the animals and </w:t>
      </w:r>
      <w:r w:rsidR="436FC10B">
        <w:t xml:space="preserve">people. Ask students to think about their own families, pets, </w:t>
      </w:r>
      <w:proofErr w:type="gramStart"/>
      <w:r w:rsidR="436FC10B">
        <w:t>cars</w:t>
      </w:r>
      <w:proofErr w:type="gramEnd"/>
      <w:r w:rsidR="436FC10B">
        <w:t xml:space="preserve"> and houses and to share their thoughts and reasoning about volume.</w:t>
      </w:r>
    </w:p>
    <w:p w14:paraId="299A3552" w14:textId="0AE69E29" w:rsidR="008C209D" w:rsidRDefault="24CCC9C8" w:rsidP="3C5A2030">
      <w:pPr>
        <w:pStyle w:val="Heading4"/>
      </w:pPr>
      <w:r>
        <w:t xml:space="preserve">Part 2 – </w:t>
      </w:r>
      <w:r w:rsidR="443BF2F0">
        <w:t>C</w:t>
      </w:r>
      <w:r>
        <w:t>omparing volume</w:t>
      </w:r>
    </w:p>
    <w:p w14:paraId="3B7D4301" w14:textId="52842D77" w:rsidR="6A644C4D" w:rsidRDefault="5392BCB5" w:rsidP="00F0506E">
      <w:pPr>
        <w:pStyle w:val="FeatureBox"/>
      </w:pPr>
      <w:r w:rsidRPr="0A4E91C6">
        <w:rPr>
          <w:b/>
          <w:bCs/>
        </w:rPr>
        <w:t>Note</w:t>
      </w:r>
      <w:r>
        <w:t xml:space="preserve">: Students will need </w:t>
      </w:r>
      <w:bookmarkStart w:id="123" w:name="_Hlk134527249"/>
      <w:r>
        <w:t>interlocking blocks of the same size</w:t>
      </w:r>
      <w:bookmarkEnd w:id="123"/>
      <w:r>
        <w:t>.</w:t>
      </w:r>
      <w:r w:rsidR="14331B71">
        <w:t xml:space="preserve"> </w:t>
      </w:r>
      <w:r>
        <w:t>Use of matching-sized blocks supports student understanding of uniform informal units. Use of multiple-sized blocks makes comparison of volume more problematic.</w:t>
      </w:r>
    </w:p>
    <w:p w14:paraId="4BB46B9A" w14:textId="6E7639EC" w:rsidR="486D6A37" w:rsidRDefault="76305B85" w:rsidP="3C5A2030">
      <w:pPr>
        <w:pStyle w:val="ListNumber"/>
      </w:pPr>
      <w:r>
        <w:t xml:space="preserve">Refer to the </w:t>
      </w:r>
      <w:r w:rsidR="45787F0F">
        <w:t>UFO</w:t>
      </w:r>
      <w:r w:rsidR="0FA09BB9">
        <w:t>s</w:t>
      </w:r>
      <w:r w:rsidR="45787F0F">
        <w:t xml:space="preserve"> </w:t>
      </w:r>
      <w:r>
        <w:t xml:space="preserve">constructed in </w:t>
      </w:r>
      <w:hyperlink w:anchor="_Lesson_1:_Inspecting">
        <w:r w:rsidRPr="1943B9D0">
          <w:rPr>
            <w:rStyle w:val="Hyperlink"/>
          </w:rPr>
          <w:t>Lesson 1</w:t>
        </w:r>
      </w:hyperlink>
      <w:r>
        <w:t xml:space="preserve"> and </w:t>
      </w:r>
      <w:hyperlink w:anchor="_Lesson_3:_Making_1">
        <w:r w:rsidRPr="1943B9D0">
          <w:rPr>
            <w:rStyle w:val="Hyperlink"/>
          </w:rPr>
          <w:t>Lesson 3</w:t>
        </w:r>
      </w:hyperlink>
      <w:r>
        <w:t>.</w:t>
      </w:r>
    </w:p>
    <w:p w14:paraId="6CEBA972" w14:textId="564DA00B" w:rsidR="486D6A37" w:rsidRDefault="76305B85" w:rsidP="3C5A2030">
      <w:pPr>
        <w:pStyle w:val="ListNumber"/>
      </w:pPr>
      <w:r>
        <w:t xml:space="preserve">Explain that students are to construct </w:t>
      </w:r>
      <w:r w:rsidR="7133D556">
        <w:t>an alien</w:t>
      </w:r>
      <w:r>
        <w:t xml:space="preserve"> using between 10 and 20 blocks</w:t>
      </w:r>
      <w:r w:rsidR="3924E7D8">
        <w:t xml:space="preserve">. </w:t>
      </w:r>
    </w:p>
    <w:p w14:paraId="6C1DCBEF" w14:textId="0514240E" w:rsidR="507A7E69" w:rsidRDefault="08593961" w:rsidP="3C5A2030">
      <w:pPr>
        <w:pStyle w:val="ListNumber"/>
      </w:pPr>
      <w:r>
        <w:t>Provide</w:t>
      </w:r>
      <w:r w:rsidR="202825EB">
        <w:t xml:space="preserve"> up to 20 interlocking blocks for students to make</w:t>
      </w:r>
      <w:r w:rsidR="322736E0">
        <w:t xml:space="preserve"> </w:t>
      </w:r>
      <w:r w:rsidR="7133D556">
        <w:t>an alien</w:t>
      </w:r>
      <w:r w:rsidR="7E07AF13">
        <w:t>.</w:t>
      </w:r>
    </w:p>
    <w:p w14:paraId="73EDB99B" w14:textId="35ED7474" w:rsidR="40647861" w:rsidRDefault="2C1FACED" w:rsidP="3C5A2030">
      <w:pPr>
        <w:pStyle w:val="ListNumber"/>
      </w:pPr>
      <w:r>
        <w:t>G</w:t>
      </w:r>
      <w:r w:rsidR="322736E0">
        <w:t>roups of 4</w:t>
      </w:r>
      <w:r w:rsidR="00992E88">
        <w:t xml:space="preserve"> to </w:t>
      </w:r>
      <w:r w:rsidR="322736E0">
        <w:t xml:space="preserve">5 students share their design. Students compare the amount of space that their </w:t>
      </w:r>
      <w:r w:rsidR="6F2B8A55">
        <w:t>alien</w:t>
      </w:r>
      <w:r w:rsidR="322736E0">
        <w:t xml:space="preserve"> occupies</w:t>
      </w:r>
      <w:r w:rsidR="2EDC1779">
        <w:t xml:space="preserve"> by placing the</w:t>
      </w:r>
      <w:r w:rsidR="3A18845E">
        <w:t xml:space="preserve">m </w:t>
      </w:r>
      <w:r w:rsidR="2EDC1779">
        <w:t>side by side</w:t>
      </w:r>
      <w:r w:rsidR="680E9144">
        <w:t xml:space="preserve"> and observing from multiple points of view</w:t>
      </w:r>
      <w:r w:rsidR="2EDC1779">
        <w:t xml:space="preserve">. Students </w:t>
      </w:r>
      <w:r w:rsidR="7992BF3E">
        <w:t xml:space="preserve">then </w:t>
      </w:r>
      <w:r w:rsidR="2EDC1779">
        <w:t>count</w:t>
      </w:r>
      <w:r w:rsidR="74453C58">
        <w:t xml:space="preserve"> the number of blocks used to determine whose </w:t>
      </w:r>
      <w:r w:rsidR="6F2B8A55">
        <w:t>alien</w:t>
      </w:r>
      <w:r w:rsidR="74453C58">
        <w:t xml:space="preserve"> has the greatest volume</w:t>
      </w:r>
      <w:r w:rsidR="7B56C4B7">
        <w:t xml:space="preserve">. Observe </w:t>
      </w:r>
      <w:r w:rsidR="00992E88">
        <w:t xml:space="preserve">the </w:t>
      </w:r>
      <w:r w:rsidR="7B56C4B7">
        <w:t>strategies, vocabulary and reasoning used by students in their groups.</w:t>
      </w:r>
    </w:p>
    <w:p w14:paraId="72E36D31" w14:textId="0D01E2F4" w:rsidR="16057A69" w:rsidRDefault="4A8159E9" w:rsidP="3C5A2030">
      <w:pPr>
        <w:pStyle w:val="FeatureBox"/>
      </w:pPr>
      <w:r w:rsidRPr="49D17E57">
        <w:rPr>
          <w:b/>
          <w:bCs/>
        </w:rPr>
        <w:lastRenderedPageBreak/>
        <w:t>Note</w:t>
      </w:r>
      <w:r>
        <w:t xml:space="preserve">: </w:t>
      </w:r>
      <w:r w:rsidR="0292820A">
        <w:t xml:space="preserve">Students may compare the volumes of </w:t>
      </w:r>
      <w:r w:rsidR="2650908E">
        <w:t>2</w:t>
      </w:r>
      <w:r w:rsidR="0292820A">
        <w:t xml:space="preserve"> objects made from blocks or connecting cubes directly by deconstructing one object and using its parts to construct a copy of the other object.</w:t>
      </w:r>
    </w:p>
    <w:p w14:paraId="08138708" w14:textId="78F901CA" w:rsidR="47EC2456" w:rsidRDefault="724DEC15" w:rsidP="3C5A2030">
      <w:pPr>
        <w:pStyle w:val="ListNumber"/>
      </w:pPr>
      <w:r>
        <w:t xml:space="preserve">Make a </w:t>
      </w:r>
      <w:r w:rsidR="60978A84">
        <w:t xml:space="preserve">track </w:t>
      </w:r>
      <w:r>
        <w:t xml:space="preserve">on the floor or table using </w:t>
      </w:r>
      <w:bookmarkStart w:id="124" w:name="_Hlk134527355"/>
      <w:r>
        <w:t xml:space="preserve">string, </w:t>
      </w:r>
      <w:proofErr w:type="gramStart"/>
      <w:r>
        <w:t>wool</w:t>
      </w:r>
      <w:proofErr w:type="gramEnd"/>
      <w:r>
        <w:t xml:space="preserve"> or chalk</w:t>
      </w:r>
      <w:bookmarkEnd w:id="124"/>
      <w:r>
        <w:t>. Label one end ‘smallest volume’ and the other end ‘largest volume’.</w:t>
      </w:r>
    </w:p>
    <w:p w14:paraId="6231C69C" w14:textId="481DB288" w:rsidR="47EC2456" w:rsidRDefault="724DEC15" w:rsidP="3C5A2030">
      <w:pPr>
        <w:pStyle w:val="ListNumber"/>
      </w:pPr>
      <w:r>
        <w:t xml:space="preserve">Select students to place numeral cards 10 to 20 in appropriate </w:t>
      </w:r>
      <w:r w:rsidR="05B7310E">
        <w:t xml:space="preserve">positions </w:t>
      </w:r>
      <w:r>
        <w:t xml:space="preserve">on the number </w:t>
      </w:r>
      <w:r w:rsidR="6536CDC9">
        <w:t>track</w:t>
      </w:r>
      <w:r>
        <w:t>.</w:t>
      </w:r>
    </w:p>
    <w:p w14:paraId="0CA1D6C2" w14:textId="01D03E9A" w:rsidR="7404B0FD" w:rsidRDefault="22FC9186" w:rsidP="3C5A2030">
      <w:pPr>
        <w:pStyle w:val="ListNumber"/>
      </w:pPr>
      <w:r>
        <w:t xml:space="preserve">Explain that the volume of the aliens can be compared by counting the number of blocks. </w:t>
      </w:r>
      <w:r w:rsidR="3726D5B7">
        <w:t xml:space="preserve">Remind students that the blocks must the same size to compare them. </w:t>
      </w:r>
      <w:r w:rsidR="724DEC15">
        <w:t>Instruct students to count the number of blocks in their alien. Swap with a peer and check the count.</w:t>
      </w:r>
    </w:p>
    <w:p w14:paraId="6EBC058C" w14:textId="7014D02A" w:rsidR="015FEC17" w:rsidRDefault="683C9FD4" w:rsidP="3C5A2030">
      <w:pPr>
        <w:pStyle w:val="ListNumber"/>
      </w:pPr>
      <w:r>
        <w:t>Invite students with an alien of 1</w:t>
      </w:r>
      <w:r w:rsidR="523AB761">
        <w:t>0</w:t>
      </w:r>
      <w:r>
        <w:t xml:space="preserve"> blocks to position their alien on the </w:t>
      </w:r>
      <w:r w:rsidR="63F0132C">
        <w:t xml:space="preserve">alien </w:t>
      </w:r>
      <w:r>
        <w:t>number line. Repeat until all students have matched their volume to the numer</w:t>
      </w:r>
      <w:r w:rsidR="2D3A2D33">
        <w:t>al on the track</w:t>
      </w:r>
      <w:r w:rsidR="77D091BC">
        <w:t xml:space="preserve">, see </w:t>
      </w:r>
      <w:r w:rsidR="002D5F2F">
        <w:rPr>
          <w:highlight w:val="lightGray"/>
        </w:rPr>
        <w:fldChar w:fldCharType="begin"/>
      </w:r>
      <w:r w:rsidR="002D5F2F">
        <w:instrText xml:space="preserve"> REF _Ref131442205 \h </w:instrText>
      </w:r>
      <w:r w:rsidR="002D5F2F">
        <w:rPr>
          <w:highlight w:val="lightGray"/>
        </w:rPr>
      </w:r>
      <w:r w:rsidR="002D5F2F">
        <w:rPr>
          <w:highlight w:val="lightGray"/>
        </w:rPr>
        <w:fldChar w:fldCharType="separate"/>
      </w:r>
      <w:r w:rsidR="11977FA2">
        <w:t xml:space="preserve">Figure </w:t>
      </w:r>
      <w:r w:rsidR="11977FA2">
        <w:rPr>
          <w:noProof/>
        </w:rPr>
        <w:t>4</w:t>
      </w:r>
      <w:r w:rsidR="002D5F2F">
        <w:rPr>
          <w:highlight w:val="lightGray"/>
        </w:rPr>
        <w:fldChar w:fldCharType="end"/>
      </w:r>
      <w:r w:rsidR="11977FA2">
        <w:t>.</w:t>
      </w:r>
    </w:p>
    <w:p w14:paraId="00B5D2AC" w14:textId="2E3596AC" w:rsidR="00C30027" w:rsidRDefault="002D5F2F" w:rsidP="00C30027">
      <w:pPr>
        <w:pStyle w:val="Caption"/>
      </w:pPr>
      <w:bookmarkStart w:id="125" w:name="_Ref131442205"/>
      <w:r>
        <w:t xml:space="preserve">Figure </w:t>
      </w:r>
      <w:r>
        <w:fldChar w:fldCharType="begin"/>
      </w:r>
      <w:r>
        <w:instrText>SEQ Figure \* ARABIC</w:instrText>
      </w:r>
      <w:r>
        <w:fldChar w:fldCharType="separate"/>
      </w:r>
      <w:r w:rsidR="005A5525">
        <w:rPr>
          <w:noProof/>
        </w:rPr>
        <w:t>4</w:t>
      </w:r>
      <w:r>
        <w:fldChar w:fldCharType="end"/>
      </w:r>
      <w:bookmarkEnd w:id="125"/>
      <w:r w:rsidRPr="00265D36">
        <w:t xml:space="preserve"> – Alien number line</w:t>
      </w:r>
    </w:p>
    <w:p w14:paraId="211E0428" w14:textId="0B1A081C" w:rsidR="18860621" w:rsidRDefault="567E7C70" w:rsidP="0087048D">
      <w:r w:rsidRPr="0087048D">
        <w:rPr>
          <w:noProof/>
        </w:rPr>
        <w:drawing>
          <wp:inline distT="0" distB="0" distL="0" distR="0" wp14:anchorId="4A8C5E3A" wp14:editId="5BA11AD1">
            <wp:extent cx="1964038" cy="2554014"/>
            <wp:effectExtent l="0" t="0" r="0" b="0"/>
            <wp:docPr id="927994184" name="Picture 927994184" descr="A number line from 10 to 20 labelled ‘smallest volume’ and ‘largest volume’ at each end. Underneath the number line is a photograph of 4 building brick constructions, each with a volume of 11 building bri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994184" name="Picture 927994184" descr="A number line from 10 to 20 labelled ‘smallest volume’ and ‘largest volume’ at each end. Underneath the number line is a photograph of 4 building brick constructions, each with a volume of 11 building bricks."/>
                    <pic:cNvPicPr/>
                  </pic:nvPicPr>
                  <pic:blipFill rotWithShape="1">
                    <a:blip r:embed="rId21" cstate="print">
                      <a:extLst>
                        <a:ext uri="{28A0092B-C50C-407E-A947-70E740481C1C}">
                          <a14:useLocalDpi xmlns:a14="http://schemas.microsoft.com/office/drawing/2010/main" val="0"/>
                        </a:ext>
                      </a:extLst>
                    </a:blip>
                    <a:srcRect t="7692" r="2089"/>
                    <a:stretch/>
                  </pic:blipFill>
                  <pic:spPr bwMode="auto">
                    <a:xfrm>
                      <a:off x="0" y="0"/>
                      <a:ext cx="1968067" cy="2559254"/>
                    </a:xfrm>
                    <a:prstGeom prst="rect">
                      <a:avLst/>
                    </a:prstGeom>
                    <a:ln>
                      <a:noFill/>
                    </a:ln>
                    <a:extLst>
                      <a:ext uri="{53640926-AAD7-44D8-BBD7-CCE9431645EC}">
                        <a14:shadowObscured xmlns:a14="http://schemas.microsoft.com/office/drawing/2010/main"/>
                      </a:ext>
                    </a:extLst>
                  </pic:spPr>
                </pic:pic>
              </a:graphicData>
            </a:graphic>
          </wp:inline>
        </w:drawing>
      </w:r>
    </w:p>
    <w:p w14:paraId="68A52912" w14:textId="6982D264" w:rsidR="56918B55" w:rsidRDefault="099FDCF6" w:rsidP="3C5A2030">
      <w:pPr>
        <w:pStyle w:val="ListNumber"/>
      </w:pPr>
      <w:r>
        <w:t>A</w:t>
      </w:r>
      <w:r w:rsidR="7B56C4B7">
        <w:t>sk:</w:t>
      </w:r>
    </w:p>
    <w:p w14:paraId="2572EEA6" w14:textId="69EB577F" w:rsidR="1F1A465C" w:rsidRDefault="7A074D85" w:rsidP="00F0506E">
      <w:pPr>
        <w:pStyle w:val="ListBullet"/>
        <w:ind w:left="1134"/>
      </w:pPr>
      <w:r>
        <w:lastRenderedPageBreak/>
        <w:t xml:space="preserve">Who has </w:t>
      </w:r>
      <w:r w:rsidR="24ABEA32">
        <w:t>an alien</w:t>
      </w:r>
      <w:r>
        <w:t xml:space="preserve"> that looks the same as another? Do they have the same volume?</w:t>
      </w:r>
    </w:p>
    <w:p w14:paraId="428F10FD" w14:textId="64919329" w:rsidR="1F1A465C" w:rsidRDefault="7A074D85" w:rsidP="00F0506E">
      <w:pPr>
        <w:pStyle w:val="ListBullet"/>
        <w:ind w:left="1134"/>
      </w:pPr>
      <w:r>
        <w:t xml:space="preserve">Who has </w:t>
      </w:r>
      <w:r w:rsidR="24ABEA32">
        <w:t>an alien</w:t>
      </w:r>
      <w:r>
        <w:t xml:space="preserve"> that is different to another? Which has the greater volume?</w:t>
      </w:r>
    </w:p>
    <w:p w14:paraId="1A1EC2E8" w14:textId="5ACE3F56" w:rsidR="1F1A465C" w:rsidRDefault="7A074D85" w:rsidP="00F0506E">
      <w:pPr>
        <w:pStyle w:val="ListBullet"/>
        <w:ind w:left="1134"/>
      </w:pPr>
      <w:r>
        <w:t xml:space="preserve">How can we work out which </w:t>
      </w:r>
      <w:r w:rsidR="353BEE69">
        <w:t>alien</w:t>
      </w:r>
      <w:r>
        <w:t xml:space="preserve"> has the greatest/smallest volume?</w:t>
      </w:r>
    </w:p>
    <w:p w14:paraId="78703994" w14:textId="1F85BBBE" w:rsidR="391148CD" w:rsidRDefault="26E18506" w:rsidP="00F0506E">
      <w:pPr>
        <w:pStyle w:val="ListBullet"/>
        <w:ind w:left="1134"/>
      </w:pPr>
      <w:r>
        <w:t>If I used different sized blocks, w</w:t>
      </w:r>
      <w:r w:rsidR="4D935544">
        <w:t>hat effect does that have on the volume?</w:t>
      </w:r>
    </w:p>
    <w:p w14:paraId="479C536F" w14:textId="7233CC0C" w:rsidR="1F1A465C" w:rsidRDefault="7A074D85" w:rsidP="00F0506E">
      <w:pPr>
        <w:pStyle w:val="ListBullet"/>
        <w:ind w:left="1134"/>
      </w:pPr>
      <w:r>
        <w:t xml:space="preserve">If </w:t>
      </w:r>
      <w:r w:rsidR="24ABEA32">
        <w:t>an alien</w:t>
      </w:r>
      <w:r>
        <w:t xml:space="preserve"> is too big for a spaceship, what can you do?</w:t>
      </w:r>
    </w:p>
    <w:p w14:paraId="0CF9B508" w14:textId="0894E8D0" w:rsidR="55A5C0E7" w:rsidRDefault="5CF4D914" w:rsidP="3C5A2030">
      <w:pPr>
        <w:pStyle w:val="ListNumber"/>
      </w:pPr>
      <w:r>
        <w:t xml:space="preserve">Focus students’ attention </w:t>
      </w:r>
      <w:r w:rsidR="0B43892E">
        <w:t>on</w:t>
      </w:r>
      <w:r>
        <w:t xml:space="preserve"> one </w:t>
      </w:r>
      <w:r w:rsidR="46239719">
        <w:t>volume on the num</w:t>
      </w:r>
      <w:r w:rsidR="4AC97A2C">
        <w:t>ber track</w:t>
      </w:r>
      <w:r w:rsidR="7D707055">
        <w:t xml:space="preserve">, for example 11, </w:t>
      </w:r>
      <w:r>
        <w:t xml:space="preserve">where there are multiple aliens. Explain </w:t>
      </w:r>
      <w:r w:rsidR="003F5621">
        <w:t xml:space="preserve">that </w:t>
      </w:r>
      <w:r>
        <w:t>the aliens</w:t>
      </w:r>
      <w:r w:rsidR="221ACBF0">
        <w:t xml:space="preserve"> may look different but have the same volume</w:t>
      </w:r>
      <w:r w:rsidR="1C287821">
        <w:t>.</w:t>
      </w:r>
      <w:r w:rsidR="29470015">
        <w:t xml:space="preserve"> </w:t>
      </w:r>
      <w:r w:rsidR="50CB570A">
        <w:t xml:space="preserve">Note </w:t>
      </w:r>
      <w:r w:rsidR="221ACBF0">
        <w:t xml:space="preserve">that students will </w:t>
      </w:r>
      <w:r w:rsidR="5B858961">
        <w:t>explore</w:t>
      </w:r>
      <w:r w:rsidR="221ACBF0">
        <w:t xml:space="preserve"> this idea further in </w:t>
      </w:r>
      <w:hyperlink w:anchor="_Lesson_5:_Different">
        <w:r w:rsidR="1527431D" w:rsidRPr="1943B9D0">
          <w:rPr>
            <w:rStyle w:val="Hyperlink"/>
          </w:rPr>
          <w:t>Lesson 5</w:t>
        </w:r>
      </w:hyperlink>
      <w:r w:rsidR="221ACBF0">
        <w:t>.</w:t>
      </w:r>
    </w:p>
    <w:p w14:paraId="50F88AC2" w14:textId="2B7DEA9C" w:rsidR="008C209D" w:rsidRDefault="107B57E3" w:rsidP="008C209D">
      <w:pPr>
        <w:pStyle w:val="Heading3"/>
      </w:pPr>
      <w:bookmarkStart w:id="126" w:name="_Toc112318919"/>
      <w:bookmarkStart w:id="127" w:name="_Toc112320569"/>
      <w:bookmarkStart w:id="128" w:name="_Toc112320624"/>
      <w:bookmarkStart w:id="129" w:name="_Toc112320679"/>
      <w:bookmarkStart w:id="130" w:name="_Toc112320733"/>
      <w:bookmarkStart w:id="131" w:name="_Toc134608836"/>
      <w:r>
        <w:t xml:space="preserve">Consolidation and meaningful practice: </w:t>
      </w:r>
      <w:r w:rsidR="4AFFAA84">
        <w:t>Points of view</w:t>
      </w:r>
      <w:r w:rsidR="5638F005">
        <w:t xml:space="preserve"> – </w:t>
      </w:r>
      <w:r w:rsidR="42D49BF0">
        <w:t>15</w:t>
      </w:r>
      <w:r>
        <w:t xml:space="preserve"> minutes</w:t>
      </w:r>
      <w:bookmarkEnd w:id="126"/>
      <w:bookmarkEnd w:id="127"/>
      <w:bookmarkEnd w:id="128"/>
      <w:bookmarkEnd w:id="129"/>
      <w:bookmarkEnd w:id="130"/>
      <w:bookmarkEnd w:id="131"/>
    </w:p>
    <w:p w14:paraId="123E0229" w14:textId="0B600D4C" w:rsidR="15B4FCC3" w:rsidRDefault="15B4FCC3" w:rsidP="1943B9D0">
      <w:pPr>
        <w:pStyle w:val="ListNumber"/>
        <w:rPr>
          <w:rFonts w:eastAsia="Calibri"/>
        </w:rPr>
      </w:pPr>
      <w:r w:rsidRPr="1943B9D0">
        <w:rPr>
          <w:rFonts w:eastAsia="Calibri"/>
        </w:rPr>
        <w:t>Select one alien from the class collection. Demonstrate sketching the alien from the front view, drawing individual blocks. Count and record the num</w:t>
      </w:r>
      <w:r w:rsidR="7E160242" w:rsidRPr="1943B9D0">
        <w:rPr>
          <w:rFonts w:eastAsia="Calibri"/>
        </w:rPr>
        <w:t>ber of blocks represented in the drawing.</w:t>
      </w:r>
    </w:p>
    <w:p w14:paraId="2809DC44" w14:textId="20C05739" w:rsidR="7E160242" w:rsidRDefault="7E160242" w:rsidP="1943B9D0">
      <w:pPr>
        <w:pStyle w:val="ListNumber"/>
        <w:rPr>
          <w:rFonts w:eastAsia="Calibri"/>
        </w:rPr>
      </w:pPr>
      <w:r w:rsidRPr="1943B9D0">
        <w:rPr>
          <w:rFonts w:eastAsia="Calibri"/>
        </w:rPr>
        <w:t>Students draw their own alien and record the number of blocks used.</w:t>
      </w:r>
    </w:p>
    <w:p w14:paraId="36E118A8" w14:textId="6CA5AC1E" w:rsidR="7E160242" w:rsidRDefault="7E160242" w:rsidP="1943B9D0">
      <w:pPr>
        <w:pStyle w:val="ListNumber"/>
        <w:rPr>
          <w:rFonts w:eastAsia="Calibri"/>
        </w:rPr>
      </w:pPr>
      <w:r w:rsidRPr="1943B9D0">
        <w:rPr>
          <w:rFonts w:eastAsia="Calibri"/>
        </w:rPr>
        <w:t>Repeat with another student’s alien.</w:t>
      </w:r>
    </w:p>
    <w:p w14:paraId="66E8210B" w14:textId="77777777" w:rsidR="008C209D" w:rsidRDefault="008C209D" w:rsidP="008C209D">
      <w:r>
        <w:t>This table details assessment opportunities and differentiation ideas.</w:t>
      </w:r>
    </w:p>
    <w:tbl>
      <w:tblPr>
        <w:tblStyle w:val="Tableheader"/>
        <w:tblW w:w="14596" w:type="dxa"/>
        <w:tblLayout w:type="fixed"/>
        <w:tblLook w:val="0420" w:firstRow="1" w:lastRow="0" w:firstColumn="0" w:lastColumn="0" w:noHBand="0" w:noVBand="1"/>
        <w:tblDescription w:val="Table outlines assessment opportunities, differentiation and extension ideas."/>
      </w:tblPr>
      <w:tblGrid>
        <w:gridCol w:w="4865"/>
        <w:gridCol w:w="4865"/>
        <w:gridCol w:w="4866"/>
      </w:tblGrid>
      <w:tr w:rsidR="008C209D" w14:paraId="1E1AF30B" w14:textId="77777777" w:rsidTr="1943B9D0">
        <w:trPr>
          <w:cnfStyle w:val="100000000000" w:firstRow="1" w:lastRow="0" w:firstColumn="0" w:lastColumn="0" w:oddVBand="0" w:evenVBand="0" w:oddHBand="0" w:evenHBand="0" w:firstRowFirstColumn="0" w:firstRowLastColumn="0" w:lastRowFirstColumn="0" w:lastRowLastColumn="0"/>
        </w:trPr>
        <w:tc>
          <w:tcPr>
            <w:tcW w:w="4865" w:type="dxa"/>
          </w:tcPr>
          <w:p w14:paraId="72488586" w14:textId="77777777" w:rsidR="008C209D" w:rsidRDefault="008C209D">
            <w:r w:rsidRPr="00470C15">
              <w:t>Assessment opportunities</w:t>
            </w:r>
          </w:p>
        </w:tc>
        <w:tc>
          <w:tcPr>
            <w:tcW w:w="4865" w:type="dxa"/>
          </w:tcPr>
          <w:p w14:paraId="63376069" w14:textId="77777777" w:rsidR="008C209D" w:rsidRDefault="008C209D">
            <w:r w:rsidRPr="00470C15">
              <w:t>Too hard?</w:t>
            </w:r>
          </w:p>
        </w:tc>
        <w:tc>
          <w:tcPr>
            <w:tcW w:w="4866" w:type="dxa"/>
          </w:tcPr>
          <w:p w14:paraId="5E7A8A5D" w14:textId="77777777" w:rsidR="008C209D" w:rsidRDefault="008C209D">
            <w:r w:rsidRPr="00470C15">
              <w:t>Too easy?</w:t>
            </w:r>
          </w:p>
        </w:tc>
      </w:tr>
      <w:tr w:rsidR="008C209D" w14:paraId="7C5F11D6" w14:textId="77777777" w:rsidTr="1943B9D0">
        <w:trPr>
          <w:cnfStyle w:val="000000100000" w:firstRow="0" w:lastRow="0" w:firstColumn="0" w:lastColumn="0" w:oddVBand="0" w:evenVBand="0" w:oddHBand="1" w:evenHBand="0" w:firstRowFirstColumn="0" w:firstRowLastColumn="0" w:lastRowFirstColumn="0" w:lastRowLastColumn="0"/>
        </w:trPr>
        <w:tc>
          <w:tcPr>
            <w:tcW w:w="4865" w:type="dxa"/>
          </w:tcPr>
          <w:p w14:paraId="478B006C" w14:textId="77777777" w:rsidR="008C209D" w:rsidRDefault="008C209D">
            <w:r>
              <w:t>What to look for:</w:t>
            </w:r>
          </w:p>
          <w:p w14:paraId="5428F970" w14:textId="53D8C180" w:rsidR="008C209D" w:rsidRDefault="21A1628B" w:rsidP="005744F3">
            <w:pPr>
              <w:pStyle w:val="ListBullet"/>
            </w:pPr>
            <w:r>
              <w:t>Can</w:t>
            </w:r>
            <w:r w:rsidR="08BB8DA2">
              <w:t xml:space="preserve"> students describe and compare objects by the amount of space they </w:t>
            </w:r>
            <w:r w:rsidR="08BB8DA2">
              <w:lastRenderedPageBreak/>
              <w:t xml:space="preserve">occupy? </w:t>
            </w:r>
            <w:r w:rsidR="08BB8DA2" w:rsidRPr="1943B9D0">
              <w:rPr>
                <w:rStyle w:val="Strong"/>
              </w:rPr>
              <w:t>(MAO-WM-01, MAE-3DS-02</w:t>
            </w:r>
            <w:r w:rsidR="4894D967" w:rsidRPr="1943B9D0">
              <w:rPr>
                <w:rStyle w:val="Strong"/>
              </w:rPr>
              <w:t>)</w:t>
            </w:r>
          </w:p>
          <w:p w14:paraId="2C66AB5A" w14:textId="5FDC8895" w:rsidR="008C209D" w:rsidRDefault="1C525C21" w:rsidP="005744F3">
            <w:pPr>
              <w:pStyle w:val="ListBullet"/>
            </w:pPr>
            <w:r>
              <w:t>Can</w:t>
            </w:r>
            <w:r w:rsidR="08BB8DA2">
              <w:t xml:space="preserve"> students describe and compare objects by the number of uniform informal units used? </w:t>
            </w:r>
            <w:r w:rsidR="08BB8DA2" w:rsidRPr="1943B9D0">
              <w:rPr>
                <w:rStyle w:val="Strong"/>
              </w:rPr>
              <w:t>(MAO-WM-01, MAE-3DS-02</w:t>
            </w:r>
            <w:r w:rsidR="4894D967" w:rsidRPr="1943B9D0">
              <w:rPr>
                <w:rStyle w:val="Strong"/>
              </w:rPr>
              <w:t>)</w:t>
            </w:r>
          </w:p>
          <w:p w14:paraId="5C2254C6" w14:textId="77777777" w:rsidR="008C209D" w:rsidRDefault="008C209D">
            <w:r>
              <w:t>What to collect:</w:t>
            </w:r>
          </w:p>
          <w:p w14:paraId="135E38E8" w14:textId="53B4240A" w:rsidR="008C209D" w:rsidRDefault="02F7D9D9" w:rsidP="005744F3">
            <w:pPr>
              <w:pStyle w:val="ListBullet"/>
            </w:pPr>
            <w:r>
              <w:t>p</w:t>
            </w:r>
            <w:r w:rsidR="08BB8DA2">
              <w:t xml:space="preserve">hotograph of class collection arranged in size </w:t>
            </w:r>
            <w:r w:rsidR="08BB8DA2" w:rsidRPr="1943B9D0">
              <w:rPr>
                <w:rStyle w:val="Strong"/>
              </w:rPr>
              <w:t>(MAO-WM-01, MAE-3DS-02</w:t>
            </w:r>
            <w:r w:rsidR="0352851F" w:rsidRPr="1943B9D0">
              <w:rPr>
                <w:rStyle w:val="Strong"/>
              </w:rPr>
              <w:t>)</w:t>
            </w:r>
            <w:r w:rsidR="08BB8DA2">
              <w:t xml:space="preserve"> </w:t>
            </w:r>
          </w:p>
          <w:p w14:paraId="5D4F55DA" w14:textId="268F0A1A" w:rsidR="008C209D" w:rsidRDefault="02F7D9D9" w:rsidP="0A4E91C6">
            <w:pPr>
              <w:pStyle w:val="ListBullet"/>
              <w:rPr>
                <w:rStyle w:val="Strong"/>
              </w:rPr>
            </w:pPr>
            <w:r>
              <w:t>s</w:t>
            </w:r>
            <w:r w:rsidR="08BB8DA2">
              <w:t xml:space="preserve">tudent drawings of their </w:t>
            </w:r>
            <w:r w:rsidR="353BEE69">
              <w:t>alien</w:t>
            </w:r>
            <w:r w:rsidR="08BB8DA2">
              <w:t xml:space="preserve"> and count of blocks</w:t>
            </w:r>
            <w:r w:rsidR="52A9BCEF">
              <w:t xml:space="preserve">. </w:t>
            </w:r>
            <w:r w:rsidR="6DC65F28" w:rsidRPr="1943B9D0">
              <w:rPr>
                <w:rStyle w:val="Strong"/>
              </w:rPr>
              <w:t>(MAO-WM-01, MAE-3DS-02</w:t>
            </w:r>
            <w:r w:rsidR="2824AF4F" w:rsidRPr="1943B9D0">
              <w:rPr>
                <w:rStyle w:val="Strong"/>
              </w:rPr>
              <w:t>)</w:t>
            </w:r>
          </w:p>
        </w:tc>
        <w:tc>
          <w:tcPr>
            <w:tcW w:w="4865" w:type="dxa"/>
          </w:tcPr>
          <w:p w14:paraId="3C3CBAD1" w14:textId="453FEDE3" w:rsidR="008C209D" w:rsidRDefault="1DF7CA7D" w:rsidP="3C5A2030">
            <w:r>
              <w:lastRenderedPageBreak/>
              <w:t>Students are not able to describe and compare volume.</w:t>
            </w:r>
          </w:p>
          <w:p w14:paraId="1885C085" w14:textId="3EFA8702" w:rsidR="008C209D" w:rsidRDefault="0F83F04D" w:rsidP="005744F3">
            <w:pPr>
              <w:pStyle w:val="ListBullet"/>
            </w:pPr>
            <w:r>
              <w:t>Ask students to make a</w:t>
            </w:r>
            <w:r w:rsidR="66899E5D">
              <w:t xml:space="preserve"> </w:t>
            </w:r>
            <w:r>
              <w:t xml:space="preserve">model from 5 </w:t>
            </w:r>
            <w:r>
              <w:lastRenderedPageBreak/>
              <w:t>blocks and a second model from 10 blocks. Support students to observe and describe differences between the models.</w:t>
            </w:r>
          </w:p>
          <w:p w14:paraId="50ED7284" w14:textId="40579690" w:rsidR="008C209D" w:rsidRDefault="0F83F04D" w:rsidP="00C00292">
            <w:pPr>
              <w:pStyle w:val="ListBullet"/>
            </w:pPr>
            <w:r>
              <w:t>Construct</w:t>
            </w:r>
            <w:r w:rsidR="51B53EB5">
              <w:t xml:space="preserve"> a simple</w:t>
            </w:r>
            <w:r>
              <w:t xml:space="preserve"> model for student</w:t>
            </w:r>
            <w:r w:rsidR="5877F7D3">
              <w:t>s</w:t>
            </w:r>
            <w:r>
              <w:t xml:space="preserve"> to copy</w:t>
            </w:r>
            <w:r w:rsidR="038F2162">
              <w:t>. Ask students to count the blocks used in the model.</w:t>
            </w:r>
          </w:p>
        </w:tc>
        <w:tc>
          <w:tcPr>
            <w:tcW w:w="4866" w:type="dxa"/>
          </w:tcPr>
          <w:p w14:paraId="31B6A8CC" w14:textId="6C206D3A" w:rsidR="008C209D" w:rsidRDefault="39A98C90" w:rsidP="3C5A2030">
            <w:r>
              <w:lastRenderedPageBreak/>
              <w:t xml:space="preserve">Students </w:t>
            </w:r>
            <w:r w:rsidR="221D7562">
              <w:t>can</w:t>
            </w:r>
            <w:r>
              <w:t xml:space="preserve"> describe and compare volume.</w:t>
            </w:r>
          </w:p>
          <w:p w14:paraId="1FD5C35B" w14:textId="2E49CF6C" w:rsidR="008C209D" w:rsidRDefault="6B6B6A17" w:rsidP="005744F3">
            <w:pPr>
              <w:pStyle w:val="ListBullet"/>
            </w:pPr>
            <w:r>
              <w:t>Student pa</w:t>
            </w:r>
            <w:r w:rsidR="5AA47B6E">
              <w:t>irs</w:t>
            </w:r>
            <w:r>
              <w:t xml:space="preserve"> play a barrier game, </w:t>
            </w:r>
            <w:r w:rsidR="74DA54A3">
              <w:lastRenderedPageBreak/>
              <w:t xml:space="preserve">copying </w:t>
            </w:r>
            <w:r>
              <w:t>unseen aliens based on their partner’s</w:t>
            </w:r>
            <w:r w:rsidR="74CF5726">
              <w:t xml:space="preserve"> descriptions.</w:t>
            </w:r>
          </w:p>
          <w:p w14:paraId="2A759843" w14:textId="141EA08D" w:rsidR="008C209D" w:rsidRDefault="74CF5726" w:rsidP="003F5621">
            <w:pPr>
              <w:pStyle w:val="ListBullet"/>
            </w:pPr>
            <w:r>
              <w:t>Ask students to b</w:t>
            </w:r>
            <w:r w:rsidR="1B0DC80B">
              <w:t xml:space="preserve">uild and draw </w:t>
            </w:r>
            <w:r w:rsidR="003F5621">
              <w:t>3</w:t>
            </w:r>
            <w:r w:rsidR="1B0DC80B">
              <w:t xml:space="preserve"> </w:t>
            </w:r>
            <w:r w:rsidR="353BEE69">
              <w:t>alien</w:t>
            </w:r>
            <w:r w:rsidR="1B0DC80B">
              <w:t xml:space="preserve">s of </w:t>
            </w:r>
            <w:r w:rsidR="2D96B1C1">
              <w:t xml:space="preserve">similar </w:t>
            </w:r>
            <w:r w:rsidR="1B0DC80B">
              <w:t>design but of different size/scale</w:t>
            </w:r>
            <w:r w:rsidR="318AF16B">
              <w:t xml:space="preserve">. </w:t>
            </w:r>
            <w:r w:rsidR="2EE610A5">
              <w:t>Students c</w:t>
            </w:r>
            <w:r w:rsidR="318AF16B">
              <w:t>ount and label</w:t>
            </w:r>
            <w:r w:rsidR="4308B937">
              <w:t xml:space="preserve"> the number of bricks and</w:t>
            </w:r>
            <w:r w:rsidR="318AF16B">
              <w:t xml:space="preserve">, look for </w:t>
            </w:r>
            <w:r w:rsidR="0FB55000">
              <w:t>patterns. See</w:t>
            </w:r>
            <w:r w:rsidR="7F139F7A">
              <w:t xml:space="preserve"> </w:t>
            </w:r>
            <w:r w:rsidR="672C6CF5">
              <w:fldChar w:fldCharType="begin"/>
            </w:r>
            <w:r w:rsidR="672C6CF5">
              <w:instrText xml:space="preserve"> REF _Ref131442363 \h </w:instrText>
            </w:r>
            <w:r w:rsidR="672C6CF5">
              <w:fldChar w:fldCharType="separate"/>
            </w:r>
            <w:r w:rsidR="7F139F7A">
              <w:t xml:space="preserve">Figure </w:t>
            </w:r>
            <w:r w:rsidR="7F139F7A" w:rsidRPr="1943B9D0">
              <w:rPr>
                <w:noProof/>
              </w:rPr>
              <w:t>5</w:t>
            </w:r>
            <w:r w:rsidR="672C6CF5">
              <w:fldChar w:fldCharType="end"/>
            </w:r>
            <w:r w:rsidR="1C68A39D">
              <w:t>.</w:t>
            </w:r>
          </w:p>
        </w:tc>
      </w:tr>
    </w:tbl>
    <w:p w14:paraId="5AE75220" w14:textId="048B3568" w:rsidR="7DC27BBA" w:rsidRDefault="00DE2EA8" w:rsidP="00DE2EA8">
      <w:pPr>
        <w:pStyle w:val="Caption"/>
      </w:pPr>
      <w:bookmarkStart w:id="132" w:name="_Ref131442363"/>
      <w:r>
        <w:lastRenderedPageBreak/>
        <w:t xml:space="preserve">Figure </w:t>
      </w:r>
      <w:r>
        <w:fldChar w:fldCharType="begin"/>
      </w:r>
      <w:r>
        <w:instrText>SEQ Figure \* ARABIC</w:instrText>
      </w:r>
      <w:r>
        <w:fldChar w:fldCharType="separate"/>
      </w:r>
      <w:r w:rsidR="005A5525">
        <w:rPr>
          <w:noProof/>
        </w:rPr>
        <w:t>5</w:t>
      </w:r>
      <w:r>
        <w:fldChar w:fldCharType="end"/>
      </w:r>
      <w:bookmarkEnd w:id="132"/>
      <w:r>
        <w:t xml:space="preserve"> </w:t>
      </w:r>
      <w:r w:rsidRPr="00FB0E92">
        <w:t>– Pattern alien</w:t>
      </w:r>
    </w:p>
    <w:p w14:paraId="3CA72B4C" w14:textId="161100F9" w:rsidR="4D4599A8" w:rsidRDefault="4D4599A8" w:rsidP="3C5A2030">
      <w:r>
        <w:rPr>
          <w:noProof/>
        </w:rPr>
        <w:drawing>
          <wp:inline distT="0" distB="0" distL="0" distR="0" wp14:anchorId="04E8A0D1" wp14:editId="69026ECA">
            <wp:extent cx="2943225" cy="2152650"/>
            <wp:effectExtent l="0" t="0" r="0" b="0"/>
            <wp:docPr id="572931453" name="Picture 572931453" descr="A simple cross arrangement of blue square lines, with a single green tile at the intersection of the axes. The horizontal and vertical components of the cross are extended in a series and labelled with a count of green and blue tiles under each cro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931453" name="Picture 572931453" descr="A simple cross arrangement of blue square lines, with a single green tile at the intersection of the axes. The horizontal and vertical components of the cross are extended in a series and labelled with a count of green and blue tiles under each cross."/>
                    <pic:cNvPicPr/>
                  </pic:nvPicPr>
                  <pic:blipFill>
                    <a:blip r:embed="rId22">
                      <a:extLst>
                        <a:ext uri="{28A0092B-C50C-407E-A947-70E740481C1C}">
                          <a14:useLocalDpi xmlns:a14="http://schemas.microsoft.com/office/drawing/2010/main" val="0"/>
                        </a:ext>
                      </a:extLst>
                    </a:blip>
                    <a:stretch>
                      <a:fillRect/>
                    </a:stretch>
                  </pic:blipFill>
                  <pic:spPr>
                    <a:xfrm>
                      <a:off x="0" y="0"/>
                      <a:ext cx="2943225" cy="2152650"/>
                    </a:xfrm>
                    <a:prstGeom prst="rect">
                      <a:avLst/>
                    </a:prstGeom>
                  </pic:spPr>
                </pic:pic>
              </a:graphicData>
            </a:graphic>
          </wp:inline>
        </w:drawing>
      </w:r>
    </w:p>
    <w:p w14:paraId="067FC17A" w14:textId="77777777" w:rsidR="00874821" w:rsidRDefault="00874821" w:rsidP="00DC7D7A">
      <w:pPr>
        <w:pStyle w:val="Heading2"/>
      </w:pPr>
      <w:bookmarkStart w:id="133" w:name="_Lesson_5:_Different"/>
      <w:bookmarkStart w:id="134" w:name="_Toc112318920"/>
      <w:bookmarkStart w:id="135" w:name="_Toc112320570"/>
      <w:bookmarkStart w:id="136" w:name="_Toc112320625"/>
      <w:bookmarkStart w:id="137" w:name="_Toc112320680"/>
      <w:bookmarkStart w:id="138" w:name="_Toc112320734"/>
      <w:bookmarkStart w:id="139" w:name="_Toc126770785"/>
      <w:bookmarkEnd w:id="133"/>
      <w:r>
        <w:br w:type="page"/>
      </w:r>
    </w:p>
    <w:p w14:paraId="663C343A" w14:textId="51F3869B" w:rsidR="008C209D" w:rsidRPr="00DC7D7A" w:rsidRDefault="30B8E822" w:rsidP="00DC7D7A">
      <w:pPr>
        <w:pStyle w:val="Heading2"/>
      </w:pPr>
      <w:bookmarkStart w:id="140" w:name="_Toc134608837"/>
      <w:r w:rsidRPr="00DC7D7A">
        <w:lastRenderedPageBreak/>
        <w:t xml:space="preserve">Lesson 5: </w:t>
      </w:r>
      <w:r w:rsidR="79805503" w:rsidRPr="00DC7D7A">
        <w:t>Different objects, same volume</w:t>
      </w:r>
      <w:bookmarkEnd w:id="134"/>
      <w:bookmarkEnd w:id="135"/>
      <w:bookmarkEnd w:id="136"/>
      <w:bookmarkEnd w:id="137"/>
      <w:bookmarkEnd w:id="138"/>
      <w:bookmarkEnd w:id="139"/>
      <w:bookmarkEnd w:id="140"/>
    </w:p>
    <w:p w14:paraId="2EAC8E15" w14:textId="2A4F6B86" w:rsidR="008C209D" w:rsidRDefault="60BF336F" w:rsidP="008C209D">
      <w:pPr>
        <w:pStyle w:val="Featurepink"/>
      </w:pPr>
      <w:r w:rsidRPr="3C5A2030">
        <w:rPr>
          <w:b/>
          <w:bCs/>
        </w:rPr>
        <w:t>Core concept</w:t>
      </w:r>
      <w:r>
        <w:t xml:space="preserve">: </w:t>
      </w:r>
      <w:bookmarkStart w:id="141" w:name="_Hlk134521334"/>
      <w:r w:rsidR="2807714E" w:rsidRPr="3C5A2030">
        <w:rPr>
          <w:rFonts w:eastAsia="Arial"/>
        </w:rPr>
        <w:t>Objects that appear different may have the same volume</w:t>
      </w:r>
      <w:r>
        <w:t>.</w:t>
      </w:r>
      <w:bookmarkEnd w:id="141"/>
    </w:p>
    <w:p w14:paraId="2CD37C85" w14:textId="77777777" w:rsidR="008C209D" w:rsidRDefault="008C209D" w:rsidP="008C209D">
      <w:r>
        <w:t>The table below contains suggested learning intentions and success criteria. These are best co-constructed with students.</w:t>
      </w:r>
    </w:p>
    <w:tbl>
      <w:tblPr>
        <w:tblStyle w:val="Tableheader"/>
        <w:tblW w:w="14596" w:type="dxa"/>
        <w:tblLayout w:type="fixed"/>
        <w:tblLook w:val="0420" w:firstRow="1" w:lastRow="0" w:firstColumn="0" w:lastColumn="0" w:noHBand="0" w:noVBand="1"/>
        <w:tblDescription w:val="Learning intentions and success criteria for students."/>
      </w:tblPr>
      <w:tblGrid>
        <w:gridCol w:w="7298"/>
        <w:gridCol w:w="7298"/>
      </w:tblGrid>
      <w:tr w:rsidR="008C209D" w14:paraId="0AB8936D" w14:textId="77777777" w:rsidTr="1943B9D0">
        <w:trPr>
          <w:cnfStyle w:val="100000000000" w:firstRow="1" w:lastRow="0" w:firstColumn="0" w:lastColumn="0" w:oddVBand="0" w:evenVBand="0" w:oddHBand="0" w:evenHBand="0" w:firstRowFirstColumn="0" w:firstRowLastColumn="0" w:lastRowFirstColumn="0" w:lastRowLastColumn="0"/>
        </w:trPr>
        <w:tc>
          <w:tcPr>
            <w:tcW w:w="7298" w:type="dxa"/>
          </w:tcPr>
          <w:p w14:paraId="485CB955" w14:textId="77777777" w:rsidR="008C209D" w:rsidRDefault="008C209D">
            <w:r w:rsidRPr="00510F5F">
              <w:t>Learning intentions</w:t>
            </w:r>
          </w:p>
        </w:tc>
        <w:tc>
          <w:tcPr>
            <w:tcW w:w="7298" w:type="dxa"/>
          </w:tcPr>
          <w:p w14:paraId="283EC281" w14:textId="77777777" w:rsidR="008C209D" w:rsidRDefault="008C209D">
            <w:r w:rsidRPr="00510F5F">
              <w:t>Success criteria</w:t>
            </w:r>
          </w:p>
        </w:tc>
      </w:tr>
      <w:tr w:rsidR="008C209D" w14:paraId="0F9F2772" w14:textId="77777777" w:rsidTr="1943B9D0">
        <w:trPr>
          <w:cnfStyle w:val="000000100000" w:firstRow="0" w:lastRow="0" w:firstColumn="0" w:lastColumn="0" w:oddVBand="0" w:evenVBand="0" w:oddHBand="1" w:evenHBand="0" w:firstRowFirstColumn="0" w:firstRowLastColumn="0" w:lastRowFirstColumn="0" w:lastRowLastColumn="0"/>
        </w:trPr>
        <w:tc>
          <w:tcPr>
            <w:tcW w:w="7298" w:type="dxa"/>
          </w:tcPr>
          <w:p w14:paraId="65FC77CA" w14:textId="77777777" w:rsidR="008C209D" w:rsidRDefault="008C209D">
            <w:r>
              <w:t>Students are learning that:</w:t>
            </w:r>
          </w:p>
          <w:p w14:paraId="6345122B" w14:textId="372F2415" w:rsidR="008C209D" w:rsidRDefault="4382D6B0" w:rsidP="7E664870">
            <w:pPr>
              <w:pStyle w:val="ListParagraph"/>
              <w:numPr>
                <w:ilvl w:val="0"/>
                <w:numId w:val="4"/>
              </w:numPr>
            </w:pPr>
            <w:r>
              <w:t>counting and numerals are connected to quantities</w:t>
            </w:r>
          </w:p>
          <w:p w14:paraId="4D77C7CF" w14:textId="5E3FFEA1" w:rsidR="008C209D" w:rsidRDefault="4382D6B0" w:rsidP="7E664870">
            <w:pPr>
              <w:pStyle w:val="ListBullet"/>
            </w:pPr>
            <w:r>
              <w:t>the amount of space an object takes up is called volume</w:t>
            </w:r>
          </w:p>
          <w:p w14:paraId="230788DC" w14:textId="7AF6D80A" w:rsidR="008C209D" w:rsidRDefault="59ECF19C" w:rsidP="7E664870">
            <w:pPr>
              <w:pStyle w:val="ListBullet"/>
            </w:pPr>
            <w:r>
              <w:t>the volume of objects can be described and compared</w:t>
            </w:r>
            <w:r w:rsidR="4F95078F">
              <w:t>.</w:t>
            </w:r>
          </w:p>
        </w:tc>
        <w:tc>
          <w:tcPr>
            <w:tcW w:w="7298" w:type="dxa"/>
          </w:tcPr>
          <w:p w14:paraId="731A1A37" w14:textId="77777777" w:rsidR="008C209D" w:rsidRDefault="008C209D">
            <w:r>
              <w:t>Students can:</w:t>
            </w:r>
          </w:p>
          <w:p w14:paraId="22384C1F" w14:textId="7617CD56" w:rsidR="008C209D" w:rsidRDefault="420F15AF" w:rsidP="005744F3">
            <w:pPr>
              <w:pStyle w:val="ListBullet"/>
              <w:rPr>
                <w:color w:val="000000" w:themeColor="text1"/>
              </w:rPr>
            </w:pPr>
            <w:r w:rsidRPr="1943B9D0">
              <w:rPr>
                <w:color w:val="000000" w:themeColor="text1"/>
              </w:rPr>
              <w:t xml:space="preserve">build </w:t>
            </w:r>
            <w:r w:rsidR="00E31679" w:rsidRPr="1943B9D0">
              <w:rPr>
                <w:color w:val="000000" w:themeColor="text1"/>
              </w:rPr>
              <w:t xml:space="preserve">objects </w:t>
            </w:r>
            <w:r w:rsidR="13F5B70F" w:rsidRPr="1943B9D0">
              <w:rPr>
                <w:color w:val="000000" w:themeColor="text1"/>
              </w:rPr>
              <w:t>that</w:t>
            </w:r>
            <w:r w:rsidR="00E31679" w:rsidRPr="1943B9D0">
              <w:rPr>
                <w:color w:val="000000" w:themeColor="text1"/>
              </w:rPr>
              <w:t xml:space="preserve"> have the same volume but look different</w:t>
            </w:r>
          </w:p>
          <w:p w14:paraId="19B8B555" w14:textId="0A2D4B4A" w:rsidR="008C209D" w:rsidRDefault="00E31679" w:rsidP="005744F3">
            <w:pPr>
              <w:pStyle w:val="ListParagraph"/>
              <w:numPr>
                <w:ilvl w:val="0"/>
                <w:numId w:val="4"/>
              </w:numPr>
              <w:rPr>
                <w:color w:val="000000" w:themeColor="text1"/>
              </w:rPr>
            </w:pPr>
            <w:r w:rsidRPr="1943B9D0">
              <w:rPr>
                <w:color w:val="000000" w:themeColor="text1"/>
              </w:rPr>
              <w:t xml:space="preserve">compare </w:t>
            </w:r>
            <w:r w:rsidR="52EBE75E" w:rsidRPr="1943B9D0">
              <w:rPr>
                <w:color w:val="000000" w:themeColor="text1"/>
              </w:rPr>
              <w:t xml:space="preserve">objects </w:t>
            </w:r>
            <w:r w:rsidRPr="1943B9D0">
              <w:rPr>
                <w:color w:val="000000" w:themeColor="text1"/>
              </w:rPr>
              <w:t xml:space="preserve">directly by constructing and deconstructing </w:t>
            </w:r>
            <w:r w:rsidR="595D7C99" w:rsidRPr="1943B9D0">
              <w:rPr>
                <w:color w:val="000000" w:themeColor="text1"/>
              </w:rPr>
              <w:t>2</w:t>
            </w:r>
            <w:r w:rsidRPr="1943B9D0">
              <w:rPr>
                <w:color w:val="000000" w:themeColor="text1"/>
              </w:rPr>
              <w:t xml:space="preserve"> objects</w:t>
            </w:r>
          </w:p>
          <w:p w14:paraId="660CAEEA" w14:textId="6FA31F2A" w:rsidR="008C209D" w:rsidRDefault="50497B2B" w:rsidP="005744F3">
            <w:pPr>
              <w:pStyle w:val="ListParagraph"/>
              <w:numPr>
                <w:ilvl w:val="0"/>
                <w:numId w:val="4"/>
              </w:numPr>
            </w:pPr>
            <w:r>
              <w:t>use comparative language to describe volume.</w:t>
            </w:r>
          </w:p>
        </w:tc>
      </w:tr>
    </w:tbl>
    <w:p w14:paraId="67B8EB1F" w14:textId="75B2EF07" w:rsidR="008C209D" w:rsidRDefault="107B57E3" w:rsidP="1EEB1392">
      <w:pPr>
        <w:pStyle w:val="Heading3"/>
      </w:pPr>
      <w:bookmarkStart w:id="142" w:name="_Toc112318921"/>
      <w:bookmarkStart w:id="143" w:name="_Toc112320571"/>
      <w:bookmarkStart w:id="144" w:name="_Toc112320626"/>
      <w:bookmarkStart w:id="145" w:name="_Toc112320681"/>
      <w:bookmarkStart w:id="146" w:name="_Toc112320735"/>
      <w:bookmarkStart w:id="147" w:name="_Toc134608838"/>
      <w:r>
        <w:t xml:space="preserve">Daily number sense: </w:t>
      </w:r>
      <w:r w:rsidR="2A72D9F8">
        <w:t xml:space="preserve">Teacher </w:t>
      </w:r>
      <w:r w:rsidR="00AC1F29">
        <w:t>c</w:t>
      </w:r>
      <w:r w:rsidR="2A72D9F8">
        <w:t>hoice</w:t>
      </w:r>
      <w:r w:rsidR="2CE7474B">
        <w:t xml:space="preserve"> </w:t>
      </w:r>
      <w:r>
        <w:t xml:space="preserve">– </w:t>
      </w:r>
      <w:r w:rsidR="0B13F973">
        <w:t>10</w:t>
      </w:r>
      <w:r>
        <w:t xml:space="preserve"> minutes</w:t>
      </w:r>
      <w:bookmarkEnd w:id="142"/>
      <w:bookmarkEnd w:id="143"/>
      <w:bookmarkEnd w:id="144"/>
      <w:bookmarkEnd w:id="145"/>
      <w:bookmarkEnd w:id="146"/>
      <w:bookmarkEnd w:id="147"/>
    </w:p>
    <w:p w14:paraId="3C20F2A2" w14:textId="06AE10DB" w:rsidR="008C209D" w:rsidRPr="009E08C9" w:rsidRDefault="2D7EF1C0" w:rsidP="009E08C9">
      <w:pPr>
        <w:pStyle w:val="ListNumber"/>
        <w:numPr>
          <w:ilvl w:val="0"/>
          <w:numId w:val="32"/>
        </w:numPr>
      </w:pPr>
      <w:r w:rsidRPr="009E08C9">
        <w:t>From a class need surfaced through formative assessment data, identify a short, focused activity that targets students’ knowledge, understanding and skills. Example activities may be drawn from the following resources</w:t>
      </w:r>
      <w:r w:rsidR="796B4D37" w:rsidRPr="009E08C9">
        <w:t>:</w:t>
      </w:r>
    </w:p>
    <w:p w14:paraId="5708F9AE" w14:textId="6D55DE37" w:rsidR="008C209D" w:rsidRDefault="00000000" w:rsidP="00C00292">
      <w:pPr>
        <w:pStyle w:val="ListBullet"/>
        <w:ind w:left="1134"/>
      </w:pPr>
      <w:hyperlink r:id="rId23" w:anchor="catalogue_auto">
        <w:r w:rsidR="00AC1F29">
          <w:rPr>
            <w:rStyle w:val="Hyperlink"/>
          </w:rPr>
          <w:t>Mathematics K-6 resources</w:t>
        </w:r>
      </w:hyperlink>
    </w:p>
    <w:p w14:paraId="0E5F7755" w14:textId="77777777" w:rsidR="008C209D" w:rsidRDefault="00000000" w:rsidP="00C00292">
      <w:pPr>
        <w:pStyle w:val="ListBullet"/>
        <w:ind w:left="1134"/>
      </w:pPr>
      <w:hyperlink r:id="rId24">
        <w:r w:rsidR="12A8BA09" w:rsidRPr="1943B9D0">
          <w:rPr>
            <w:rStyle w:val="Hyperlink"/>
          </w:rPr>
          <w:t>Universal Resources Hub</w:t>
        </w:r>
      </w:hyperlink>
      <w:r w:rsidR="12A8BA09">
        <w:t>.</w:t>
      </w:r>
    </w:p>
    <w:p w14:paraId="35A8129A" w14:textId="1860A2B9" w:rsidR="008C209D" w:rsidRDefault="2795038B" w:rsidP="008C209D">
      <w:pPr>
        <w:pStyle w:val="Heading3"/>
      </w:pPr>
      <w:bookmarkStart w:id="148" w:name="_Toc134608839"/>
      <w:r>
        <w:lastRenderedPageBreak/>
        <w:t xml:space="preserve">Building challenge – </w:t>
      </w:r>
      <w:r w:rsidR="1B7A541F">
        <w:t>3</w:t>
      </w:r>
      <w:r w:rsidR="3510FC48">
        <w:t>0</w:t>
      </w:r>
      <w:r w:rsidR="5C28915C">
        <w:t xml:space="preserve"> </w:t>
      </w:r>
      <w:r w:rsidR="1B7A541F">
        <w:t>minutes</w:t>
      </w:r>
      <w:bookmarkEnd w:id="148"/>
    </w:p>
    <w:p w14:paraId="318AACC9" w14:textId="3DAB9C46" w:rsidR="008C209D" w:rsidRDefault="58672491" w:rsidP="3C5A2030">
      <w:pPr>
        <w:pStyle w:val="FeatureBox"/>
      </w:pPr>
      <w:r w:rsidRPr="1943B9D0">
        <w:rPr>
          <w:b/>
          <w:bCs/>
          <w:lang w:val="en-GB"/>
        </w:rPr>
        <w:t>Note</w:t>
      </w:r>
      <w:r w:rsidRPr="1943B9D0">
        <w:rPr>
          <w:lang w:val="en-GB"/>
        </w:rPr>
        <w:t>: In each of the following cube activities, cubes must be placed or stacked so that their edges align directly with the edges of at least one other cube, with no gaps or overlaps. When making objects from 3 cubes there are only 2 possible solutions. When using 4 cubes there are 8 possible solutions and for 5 cubes there are 29 possible solutions</w:t>
      </w:r>
      <w:r w:rsidR="00E10AF6">
        <w:rPr>
          <w:lang w:val="en-GB"/>
        </w:rPr>
        <w:t xml:space="preserve">. Refer to </w:t>
      </w:r>
      <w:hyperlink r:id="rId25" w:history="1">
        <w:r w:rsidR="00E10AF6" w:rsidRPr="00E10AF6">
          <w:rPr>
            <w:rStyle w:val="Hyperlink"/>
            <w:lang w:val="en-GB"/>
          </w:rPr>
          <w:t>The Puzzling World of Polyhedral Dissections (Fig. 51)</w:t>
        </w:r>
      </w:hyperlink>
      <w:r w:rsidR="3A480433">
        <w:t>.</w:t>
      </w:r>
      <w:r w:rsidRPr="1943B9D0">
        <w:rPr>
          <w:lang w:val="en-GB"/>
        </w:rPr>
        <w:t xml:space="preserve"> If you are using cubes that do not interlock, ensure students understand that each cube must line </w:t>
      </w:r>
      <w:bookmarkStart w:id="149" w:name="_Int_wH8zDOlO"/>
      <w:proofErr w:type="gramStart"/>
      <w:r w:rsidRPr="1943B9D0">
        <w:rPr>
          <w:lang w:val="en-GB"/>
        </w:rPr>
        <w:t>up</w:t>
      </w:r>
      <w:bookmarkEnd w:id="149"/>
      <w:proofErr w:type="gramEnd"/>
      <w:r w:rsidRPr="1943B9D0">
        <w:rPr>
          <w:lang w:val="en-GB"/>
        </w:rPr>
        <w:t xml:space="preserve"> so all the edges are flush.</w:t>
      </w:r>
    </w:p>
    <w:p w14:paraId="09AE5A66" w14:textId="3F869EAD" w:rsidR="7B195979" w:rsidRDefault="1783375B" w:rsidP="3C5A2030">
      <w:pPr>
        <w:pStyle w:val="ListNumber"/>
      </w:pPr>
      <w:r>
        <w:t>Revise the concept and definition of volume</w:t>
      </w:r>
      <w:r w:rsidR="6693CCEC">
        <w:t>.</w:t>
      </w:r>
    </w:p>
    <w:p w14:paraId="2B73754D" w14:textId="7B970729" w:rsidR="6C63F4F9" w:rsidRDefault="13601FFE" w:rsidP="3C5A2030">
      <w:pPr>
        <w:pStyle w:val="FeatureBox2"/>
      </w:pPr>
      <w:r w:rsidRPr="1943B9D0">
        <w:rPr>
          <w:b/>
          <w:bCs/>
          <w:lang w:val="en-GB"/>
        </w:rPr>
        <w:t>Volume</w:t>
      </w:r>
      <w:r w:rsidRPr="1943B9D0">
        <w:rPr>
          <w:lang w:val="en-GB"/>
        </w:rPr>
        <w:t>: The amount of space occupied by an object.</w:t>
      </w:r>
    </w:p>
    <w:p w14:paraId="4D45C7B2" w14:textId="7EA0AB5C" w:rsidR="133CD367" w:rsidRDefault="59C688FB" w:rsidP="3C5A2030">
      <w:pPr>
        <w:pStyle w:val="ListNumber"/>
      </w:pPr>
      <w:r>
        <w:t xml:space="preserve">Display </w:t>
      </w:r>
      <w:bookmarkStart w:id="150" w:name="_Hlk134527799"/>
      <w:r w:rsidR="2887E317">
        <w:t>2</w:t>
      </w:r>
      <w:r>
        <w:t xml:space="preserve"> differently sized water bottles</w:t>
      </w:r>
      <w:bookmarkEnd w:id="150"/>
      <w:r>
        <w:t xml:space="preserve">. </w:t>
      </w:r>
      <w:r w:rsidR="29C0A853">
        <w:t>Ask w</w:t>
      </w:r>
      <w:r>
        <w:t>hich takes up the most space.</w:t>
      </w:r>
    </w:p>
    <w:p w14:paraId="39FE66CB" w14:textId="74DAE8B2" w:rsidR="4C1C15CE" w:rsidRDefault="41F8E763" w:rsidP="3C5A2030">
      <w:pPr>
        <w:pStyle w:val="ListNumber"/>
      </w:pPr>
      <w:r>
        <w:t>Display</w:t>
      </w:r>
      <w:r w:rsidR="15D25FAD">
        <w:t xml:space="preserve"> </w:t>
      </w:r>
      <w:bookmarkStart w:id="151" w:name="_Hlk134527814"/>
      <w:r w:rsidR="0610EA86">
        <w:t>2</w:t>
      </w:r>
      <w:r w:rsidR="15D25FAD">
        <w:t xml:space="preserve"> large cubes of equal size, like dice</w:t>
      </w:r>
      <w:bookmarkEnd w:id="151"/>
      <w:r w:rsidR="15D25FAD">
        <w:t xml:space="preserve">. Through questions and discussion, establish </w:t>
      </w:r>
      <w:r w:rsidR="6DEAA004">
        <w:t xml:space="preserve">an </w:t>
      </w:r>
      <w:r w:rsidR="054AFFE7">
        <w:t xml:space="preserve">understanding </w:t>
      </w:r>
      <w:r w:rsidR="15D25FAD">
        <w:t>that the dice have the same volume</w:t>
      </w:r>
      <w:r w:rsidR="03000B7E">
        <w:t xml:space="preserve"> because they take up the same amount of space.</w:t>
      </w:r>
    </w:p>
    <w:p w14:paraId="12046B03" w14:textId="738BDA94" w:rsidR="008C209D" w:rsidRDefault="3E0BFA64" w:rsidP="008C209D">
      <w:pPr>
        <w:pStyle w:val="ListNumber"/>
      </w:pPr>
      <w:r>
        <w:t>Continue the alien story from previous lessons. Explain that these aliens do not</w:t>
      </w:r>
      <w:r w:rsidR="74967B57">
        <w:t xml:space="preserve"> like to walk, so they have jetpacks that they use to </w:t>
      </w:r>
      <w:r w:rsidR="41918FF6">
        <w:t>fly</w:t>
      </w:r>
      <w:r w:rsidR="74967B57">
        <w:t xml:space="preserve"> around. The jet packs are made from 4 </w:t>
      </w:r>
      <w:r w:rsidR="03491C74">
        <w:t xml:space="preserve">blocks of the same size. The alien commander is wondering how many different shaped jetpacks </w:t>
      </w:r>
      <w:r w:rsidR="109B1F14">
        <w:t>there are with only 4 cubes.</w:t>
      </w:r>
    </w:p>
    <w:p w14:paraId="0E1C4D5A" w14:textId="15130BDC" w:rsidR="4547EDCF" w:rsidRDefault="6B1F3BBB" w:rsidP="3C5A2030">
      <w:pPr>
        <w:pStyle w:val="ListNumber"/>
      </w:pPr>
      <w:r>
        <w:t xml:space="preserve">Show the class </w:t>
      </w:r>
      <w:bookmarkStart w:id="152" w:name="_Hlk134527851"/>
      <w:r>
        <w:t xml:space="preserve">interlocking cubes </w:t>
      </w:r>
      <w:bookmarkEnd w:id="152"/>
      <w:r>
        <w:t>to</w:t>
      </w:r>
      <w:r w:rsidR="2E60A72D">
        <w:t xml:space="preserve"> be used</w:t>
      </w:r>
      <w:r w:rsidR="1363B2E6">
        <w:t xml:space="preserve"> to make jetpacks. Through questions and discussion, establish that the interlocking cubes have the same volume because they take up the same amount of space.</w:t>
      </w:r>
    </w:p>
    <w:p w14:paraId="0C64D271" w14:textId="2B4F14BA" w:rsidR="0CFB65E8" w:rsidRDefault="6471B23E" w:rsidP="3C5A2030">
      <w:pPr>
        <w:pStyle w:val="ListNumber"/>
      </w:pPr>
      <w:r>
        <w:t>Model making one object from 4 cubes, explaining that the edges of each cube must align with the edges of at least one other cube.</w:t>
      </w:r>
      <w:r w:rsidR="4F1D176C">
        <w:t xml:space="preserve"> When finished, state that the jetpack has a volume of 4 cubes.</w:t>
      </w:r>
    </w:p>
    <w:p w14:paraId="1AB7FC76" w14:textId="74E887DC" w:rsidR="201FB8EB" w:rsidRDefault="62ECE7EA" w:rsidP="3C5A2030">
      <w:pPr>
        <w:pStyle w:val="ListNumber"/>
      </w:pPr>
      <w:r>
        <w:lastRenderedPageBreak/>
        <w:t xml:space="preserve">Select 3 students to make an object each out of 4 cubes and display </w:t>
      </w:r>
      <w:r w:rsidR="00DC7D7A">
        <w:t xml:space="preserve">them </w:t>
      </w:r>
      <w:r>
        <w:t>together to the class.</w:t>
      </w:r>
      <w:r w:rsidR="14C84888">
        <w:t xml:space="preserve"> Ask:</w:t>
      </w:r>
    </w:p>
    <w:p w14:paraId="33169FCF" w14:textId="7E82D709" w:rsidR="603847AE" w:rsidRDefault="0BF9E100" w:rsidP="00F0506E">
      <w:pPr>
        <w:pStyle w:val="ListBullet"/>
        <w:ind w:left="1134"/>
      </w:pPr>
      <w:r>
        <w:t>Do they look the same</w:t>
      </w:r>
      <w:r w:rsidR="00DC7D7A">
        <w:t xml:space="preserve"> or </w:t>
      </w:r>
      <w:r>
        <w:t>different</w:t>
      </w:r>
      <w:r w:rsidR="1588A754">
        <w:t xml:space="preserve"> to each other</w:t>
      </w:r>
      <w:r>
        <w:t>?</w:t>
      </w:r>
    </w:p>
    <w:p w14:paraId="7CAD0548" w14:textId="433245A8" w:rsidR="603847AE" w:rsidRDefault="0BF9E100" w:rsidP="00F0506E">
      <w:pPr>
        <w:pStyle w:val="ListBullet"/>
        <w:ind w:left="1134"/>
      </w:pPr>
      <w:r>
        <w:t>Do these objects have the same volume? Why?</w:t>
      </w:r>
    </w:p>
    <w:p w14:paraId="6E85A7F7" w14:textId="31C0E599" w:rsidR="603847AE" w:rsidRDefault="0BF9E100" w:rsidP="00F0506E">
      <w:pPr>
        <w:pStyle w:val="ListBullet"/>
        <w:ind w:left="1134"/>
      </w:pPr>
      <w:r>
        <w:t xml:space="preserve">How can I </w:t>
      </w:r>
      <w:r w:rsidR="20E23BD6">
        <w:t xml:space="preserve">prove </w:t>
      </w:r>
      <w:r>
        <w:t>that they are not the same? (</w:t>
      </w:r>
      <w:r w:rsidR="19030732">
        <w:t>Turn</w:t>
      </w:r>
      <w:r>
        <w:t xml:space="preserve"> or flip)</w:t>
      </w:r>
    </w:p>
    <w:p w14:paraId="70BA801F" w14:textId="01F1E65E" w:rsidR="77DC7A52" w:rsidRDefault="76E747D5" w:rsidP="3C5A2030">
      <w:pPr>
        <w:pStyle w:val="ListNumber"/>
      </w:pPr>
      <w:r>
        <w:t xml:space="preserve">Eliminate duplicate jetpacks that have the same structure as an existing jetpack. </w:t>
      </w:r>
      <w:r w:rsidR="1265A84C">
        <w:t xml:space="preserve">Use the </w:t>
      </w:r>
      <w:r w:rsidR="36C3CBF8">
        <w:t xml:space="preserve">remaining </w:t>
      </w:r>
      <w:r w:rsidR="1265A84C">
        <w:t>models to make a class collection.</w:t>
      </w:r>
      <w:r w:rsidR="25CEF6A6">
        <w:t xml:space="preserve"> </w:t>
      </w:r>
      <w:r w:rsidR="311FAF93">
        <w:t xml:space="preserve">Leave the collection in a central </w:t>
      </w:r>
      <w:r w:rsidR="7C575256">
        <w:t>place.</w:t>
      </w:r>
    </w:p>
    <w:p w14:paraId="5FC1C07E" w14:textId="658BFA75" w:rsidR="5260FA05" w:rsidRDefault="1265A84C" w:rsidP="3C5A2030">
      <w:pPr>
        <w:pStyle w:val="ListNumber"/>
      </w:pPr>
      <w:r>
        <w:t xml:space="preserve">Allocate interlocking blocks to student groups of 3 or 4. Ask each group to </w:t>
      </w:r>
      <w:r w:rsidR="57365473">
        <w:t>make as many different four-block jetpacks as possible.</w:t>
      </w:r>
    </w:p>
    <w:p w14:paraId="66615089" w14:textId="7478B6E0" w:rsidR="08EA471C" w:rsidRDefault="57365473" w:rsidP="3C5A2030">
      <w:pPr>
        <w:pStyle w:val="ListNumber"/>
      </w:pPr>
      <w:r>
        <w:t>Observe student strategies, vocabulary and reasoning when making and comparing the jetpacks.</w:t>
      </w:r>
      <w:r w:rsidR="0A9B68C6">
        <w:t xml:space="preserve"> Encourage students to compare their models to those already in the class collection.</w:t>
      </w:r>
    </w:p>
    <w:p w14:paraId="4E8A0E68" w14:textId="77777777" w:rsidR="008C209D" w:rsidRDefault="008C209D" w:rsidP="008C209D">
      <w:r>
        <w:t>This table details assessment opportunities and differentiation ideas.</w:t>
      </w:r>
    </w:p>
    <w:tbl>
      <w:tblPr>
        <w:tblStyle w:val="Tableheader"/>
        <w:tblW w:w="14596" w:type="dxa"/>
        <w:tblLayout w:type="fixed"/>
        <w:tblLook w:val="0420" w:firstRow="1" w:lastRow="0" w:firstColumn="0" w:lastColumn="0" w:noHBand="0" w:noVBand="1"/>
        <w:tblDescription w:val="Table outlines assessment opportunities, differentiation and extension ideas."/>
      </w:tblPr>
      <w:tblGrid>
        <w:gridCol w:w="4865"/>
        <w:gridCol w:w="4865"/>
        <w:gridCol w:w="4866"/>
      </w:tblGrid>
      <w:tr w:rsidR="008C209D" w14:paraId="6803769E" w14:textId="77777777" w:rsidTr="1943B9D0">
        <w:trPr>
          <w:cnfStyle w:val="100000000000" w:firstRow="1" w:lastRow="0" w:firstColumn="0" w:lastColumn="0" w:oddVBand="0" w:evenVBand="0" w:oddHBand="0" w:evenHBand="0" w:firstRowFirstColumn="0" w:firstRowLastColumn="0" w:lastRowFirstColumn="0" w:lastRowLastColumn="0"/>
        </w:trPr>
        <w:tc>
          <w:tcPr>
            <w:tcW w:w="4865" w:type="dxa"/>
          </w:tcPr>
          <w:p w14:paraId="21578E17" w14:textId="77777777" w:rsidR="008C209D" w:rsidRDefault="008C209D">
            <w:r w:rsidRPr="00470C15">
              <w:t>Assessment opportunities</w:t>
            </w:r>
          </w:p>
        </w:tc>
        <w:tc>
          <w:tcPr>
            <w:tcW w:w="4865" w:type="dxa"/>
          </w:tcPr>
          <w:p w14:paraId="36F2C7D2" w14:textId="77777777" w:rsidR="008C209D" w:rsidRDefault="008C209D">
            <w:r w:rsidRPr="00470C15">
              <w:t>Too hard?</w:t>
            </w:r>
          </w:p>
        </w:tc>
        <w:tc>
          <w:tcPr>
            <w:tcW w:w="4866" w:type="dxa"/>
          </w:tcPr>
          <w:p w14:paraId="1AE8975C" w14:textId="77777777" w:rsidR="008C209D" w:rsidRDefault="008C209D">
            <w:r w:rsidRPr="00470C15">
              <w:t>Too easy?</w:t>
            </w:r>
          </w:p>
        </w:tc>
      </w:tr>
      <w:tr w:rsidR="008C209D" w14:paraId="522C0935" w14:textId="77777777" w:rsidTr="1943B9D0">
        <w:trPr>
          <w:cnfStyle w:val="000000100000" w:firstRow="0" w:lastRow="0" w:firstColumn="0" w:lastColumn="0" w:oddVBand="0" w:evenVBand="0" w:oddHBand="1" w:evenHBand="0" w:firstRowFirstColumn="0" w:firstRowLastColumn="0" w:lastRowFirstColumn="0" w:lastRowLastColumn="0"/>
        </w:trPr>
        <w:tc>
          <w:tcPr>
            <w:tcW w:w="4865" w:type="dxa"/>
          </w:tcPr>
          <w:p w14:paraId="67EA6F33" w14:textId="77777777" w:rsidR="008C209D" w:rsidRDefault="008C209D">
            <w:r>
              <w:t>What to look for:</w:t>
            </w:r>
          </w:p>
          <w:p w14:paraId="372DBC6A" w14:textId="205C6170" w:rsidR="0D294FF5" w:rsidRDefault="7C9124A0" w:rsidP="005744F3">
            <w:pPr>
              <w:pStyle w:val="ListBullet"/>
            </w:pPr>
            <w:r w:rsidRPr="1943B9D0">
              <w:rPr>
                <w:color w:val="000000" w:themeColor="text1"/>
              </w:rPr>
              <w:t>Do students i</w:t>
            </w:r>
            <w:r>
              <w:t xml:space="preserve">dentify the attribute of volume as the amount of space an object or substance occupies? </w:t>
            </w:r>
            <w:r w:rsidRPr="1943B9D0">
              <w:rPr>
                <w:b/>
                <w:bCs/>
                <w:color w:val="000000" w:themeColor="text1"/>
              </w:rPr>
              <w:t>(MAO-WM-01, MAE-3DS-0</w:t>
            </w:r>
            <w:r w:rsidR="0F814D6F" w:rsidRPr="1943B9D0">
              <w:rPr>
                <w:b/>
                <w:bCs/>
                <w:color w:val="000000" w:themeColor="text1"/>
              </w:rPr>
              <w:t>2</w:t>
            </w:r>
            <w:r w:rsidR="757668B9" w:rsidRPr="1943B9D0">
              <w:rPr>
                <w:b/>
                <w:bCs/>
                <w:color w:val="000000" w:themeColor="text1"/>
              </w:rPr>
              <w:t>)</w:t>
            </w:r>
            <w:r>
              <w:t xml:space="preserve"> </w:t>
            </w:r>
          </w:p>
          <w:p w14:paraId="4F2F9B8F" w14:textId="6B61AEC8" w:rsidR="0D294FF5" w:rsidRDefault="7C9124A0" w:rsidP="005744F3">
            <w:pPr>
              <w:pStyle w:val="ListParagraph"/>
              <w:numPr>
                <w:ilvl w:val="0"/>
                <w:numId w:val="4"/>
              </w:numPr>
              <w:rPr>
                <w:color w:val="000000" w:themeColor="text1"/>
              </w:rPr>
            </w:pPr>
            <w:r w:rsidRPr="1943B9D0">
              <w:rPr>
                <w:color w:val="000000" w:themeColor="text1"/>
              </w:rPr>
              <w:t xml:space="preserve">Can students compare the volume of 2 models and identify if the volume is the same or different? </w:t>
            </w:r>
            <w:r w:rsidRPr="1943B9D0">
              <w:rPr>
                <w:b/>
                <w:bCs/>
                <w:color w:val="000000" w:themeColor="text1"/>
              </w:rPr>
              <w:t xml:space="preserve">(MAO-WM-01, </w:t>
            </w:r>
            <w:r w:rsidRPr="1943B9D0">
              <w:rPr>
                <w:b/>
                <w:bCs/>
                <w:color w:val="000000" w:themeColor="text1"/>
              </w:rPr>
              <w:lastRenderedPageBreak/>
              <w:t>MAE-3DS-0</w:t>
            </w:r>
            <w:r w:rsidR="3CF0E3E3" w:rsidRPr="1943B9D0">
              <w:rPr>
                <w:b/>
                <w:bCs/>
                <w:color w:val="000000" w:themeColor="text1"/>
              </w:rPr>
              <w:t>2</w:t>
            </w:r>
            <w:r w:rsidR="757668B9" w:rsidRPr="1943B9D0">
              <w:rPr>
                <w:b/>
                <w:bCs/>
                <w:color w:val="000000" w:themeColor="text1"/>
              </w:rPr>
              <w:t>)</w:t>
            </w:r>
            <w:r>
              <w:t xml:space="preserve"> </w:t>
            </w:r>
          </w:p>
          <w:p w14:paraId="7DB41639" w14:textId="77777777" w:rsidR="008C209D" w:rsidRDefault="008C209D">
            <w:r>
              <w:t>What to collect:</w:t>
            </w:r>
          </w:p>
          <w:p w14:paraId="00C588C3" w14:textId="7052050A" w:rsidR="008C209D" w:rsidRDefault="3765E846" w:rsidP="0A4E91C6">
            <w:pPr>
              <w:pStyle w:val="ListBullet"/>
              <w:rPr>
                <w:color w:val="000000" w:themeColor="text1"/>
              </w:rPr>
            </w:pPr>
            <w:r>
              <w:t>p</w:t>
            </w:r>
            <w:r w:rsidR="2CA632DA">
              <w:t>hotograph of group constructions</w:t>
            </w:r>
            <w:r w:rsidR="2864E5E1">
              <w:t>.</w:t>
            </w:r>
            <w:r w:rsidR="2CA632DA">
              <w:t xml:space="preserve"> </w:t>
            </w:r>
            <w:r w:rsidR="5A0C09F4" w:rsidRPr="1943B9D0">
              <w:rPr>
                <w:b/>
                <w:bCs/>
                <w:color w:val="000000" w:themeColor="text1"/>
              </w:rPr>
              <w:t>(MAO-WM-01, MAE-3DS-0</w:t>
            </w:r>
            <w:r w:rsidR="1AB38E24" w:rsidRPr="1943B9D0">
              <w:rPr>
                <w:b/>
                <w:bCs/>
                <w:color w:val="000000" w:themeColor="text1"/>
              </w:rPr>
              <w:t>2</w:t>
            </w:r>
            <w:r w:rsidR="40D062B4" w:rsidRPr="1943B9D0">
              <w:rPr>
                <w:b/>
                <w:bCs/>
                <w:color w:val="000000" w:themeColor="text1"/>
              </w:rPr>
              <w:t>)</w:t>
            </w:r>
          </w:p>
        </w:tc>
        <w:tc>
          <w:tcPr>
            <w:tcW w:w="4865" w:type="dxa"/>
          </w:tcPr>
          <w:p w14:paraId="351C64A7" w14:textId="585A048E" w:rsidR="008C209D" w:rsidRDefault="244B48B1">
            <w:pPr>
              <w:rPr>
                <w:b/>
              </w:rPr>
            </w:pPr>
            <w:r>
              <w:lastRenderedPageBreak/>
              <w:t xml:space="preserve">Students are unable to make and compare more than one </w:t>
            </w:r>
            <w:r w:rsidR="547A3B52">
              <w:t>four-</w:t>
            </w:r>
            <w:r>
              <w:t>block object</w:t>
            </w:r>
            <w:r w:rsidR="00DC7D7A" w:rsidRPr="00DC7D7A">
              <w:t>.</w:t>
            </w:r>
          </w:p>
          <w:p w14:paraId="6EF6BB3B" w14:textId="5B2B65EA" w:rsidR="008C209D" w:rsidRDefault="028EBC17" w:rsidP="005744F3">
            <w:pPr>
              <w:pStyle w:val="ListBullet"/>
            </w:pPr>
            <w:r>
              <w:t xml:space="preserve">Provide a model of 3 different jetpacks for students to copy, describe and </w:t>
            </w:r>
            <w:r w:rsidR="3E925E70">
              <w:t>compare</w:t>
            </w:r>
            <w:r>
              <w:t>.</w:t>
            </w:r>
          </w:p>
          <w:p w14:paraId="1D12B189" w14:textId="777D2059" w:rsidR="008C209D" w:rsidRDefault="3B43A750" w:rsidP="00C00292">
            <w:pPr>
              <w:pStyle w:val="ListBullet"/>
            </w:pPr>
            <w:r>
              <w:t xml:space="preserve">Display 2 different jetpack designs. Model how to deconstruct one model to copy the second, showing that </w:t>
            </w:r>
            <w:r>
              <w:lastRenderedPageBreak/>
              <w:t xml:space="preserve">each has 4 </w:t>
            </w:r>
            <w:r w:rsidR="77439887">
              <w:t>blocks</w:t>
            </w:r>
            <w:r>
              <w:t>.</w:t>
            </w:r>
          </w:p>
        </w:tc>
        <w:tc>
          <w:tcPr>
            <w:tcW w:w="4866" w:type="dxa"/>
          </w:tcPr>
          <w:p w14:paraId="7131A072" w14:textId="47DED890" w:rsidR="008C209D" w:rsidRDefault="702C2354">
            <w:r>
              <w:lastRenderedPageBreak/>
              <w:t xml:space="preserve">Students can make and compare more than one </w:t>
            </w:r>
            <w:r w:rsidR="29EE3A6F">
              <w:t>four-</w:t>
            </w:r>
            <w:r>
              <w:t xml:space="preserve">block object. </w:t>
            </w:r>
          </w:p>
          <w:p w14:paraId="67B0BF0F" w14:textId="0124925D" w:rsidR="008C209D" w:rsidRDefault="02C0F41A" w:rsidP="7E664870">
            <w:pPr>
              <w:pStyle w:val="ListBullet"/>
            </w:pPr>
            <w:r>
              <w:t>Challenge students to find all</w:t>
            </w:r>
            <w:r w:rsidR="684E6128">
              <w:t xml:space="preserve"> 8 </w:t>
            </w:r>
            <w:r w:rsidR="707E85B1">
              <w:t xml:space="preserve">possible </w:t>
            </w:r>
            <w:r w:rsidR="684E6128">
              <w:t>jetpacks</w:t>
            </w:r>
            <w:r w:rsidR="311DDF2E">
              <w:t xml:space="preserve">. </w:t>
            </w:r>
            <w:r w:rsidR="3C0D3880">
              <w:t xml:space="preserve">Ask </w:t>
            </w:r>
            <w:r w:rsidR="7FF379D7">
              <w:t>h</w:t>
            </w:r>
            <w:r w:rsidR="311DDF2E">
              <w:t xml:space="preserve">ow </w:t>
            </w:r>
            <w:r w:rsidR="6E6215E8">
              <w:t xml:space="preserve">students </w:t>
            </w:r>
            <w:r w:rsidR="311DDF2E">
              <w:t>can prove that there are no further models</w:t>
            </w:r>
            <w:r w:rsidR="0076332A">
              <w:t>.</w:t>
            </w:r>
          </w:p>
          <w:p w14:paraId="27CF2E32" w14:textId="5C0B7F40" w:rsidR="008C209D" w:rsidRDefault="54C0263E" w:rsidP="00C00292">
            <w:pPr>
              <w:pStyle w:val="ListBullet"/>
            </w:pPr>
            <w:r>
              <w:t>Provide additional blocks</w:t>
            </w:r>
            <w:r w:rsidR="697A7FEB">
              <w:t>. I</w:t>
            </w:r>
            <w:r>
              <w:t xml:space="preserve">nstruct students to make at least 12 different </w:t>
            </w:r>
            <w:r>
              <w:lastRenderedPageBreak/>
              <w:t>five-block models.</w:t>
            </w:r>
          </w:p>
        </w:tc>
      </w:tr>
    </w:tbl>
    <w:p w14:paraId="7E6A164F" w14:textId="12ABD8FC" w:rsidR="008C209D" w:rsidRDefault="107B57E3" w:rsidP="008C209D">
      <w:pPr>
        <w:pStyle w:val="Heading3"/>
      </w:pPr>
      <w:bookmarkStart w:id="153" w:name="_Toc112318924"/>
      <w:bookmarkStart w:id="154" w:name="_Toc112320574"/>
      <w:bookmarkStart w:id="155" w:name="_Toc112320629"/>
      <w:bookmarkStart w:id="156" w:name="_Toc112320684"/>
      <w:bookmarkStart w:id="157" w:name="_Toc112320738"/>
      <w:bookmarkStart w:id="158" w:name="_Toc134608840"/>
      <w:r>
        <w:lastRenderedPageBreak/>
        <w:t xml:space="preserve">Consolidation and meaningful practice: </w:t>
      </w:r>
      <w:r w:rsidR="6035B4CD">
        <w:t xml:space="preserve">Class collection </w:t>
      </w:r>
      <w:r w:rsidR="30B8E822">
        <w:t xml:space="preserve">– </w:t>
      </w:r>
      <w:r w:rsidR="6EAE2F15">
        <w:t>10</w:t>
      </w:r>
      <w:r>
        <w:t xml:space="preserve"> minutes</w:t>
      </w:r>
      <w:bookmarkEnd w:id="153"/>
      <w:bookmarkEnd w:id="154"/>
      <w:bookmarkEnd w:id="155"/>
      <w:bookmarkEnd w:id="156"/>
      <w:bookmarkEnd w:id="157"/>
      <w:bookmarkEnd w:id="158"/>
    </w:p>
    <w:p w14:paraId="192FA5F7" w14:textId="0A3DB562" w:rsidR="008C209D" w:rsidRDefault="743BEE88" w:rsidP="008C209D">
      <w:pPr>
        <w:pStyle w:val="ListNumber"/>
      </w:pPr>
      <w:r>
        <w:t>Gather all the students around the class collection</w:t>
      </w:r>
      <w:r w:rsidR="68FC6F7E">
        <w:t>.</w:t>
      </w:r>
    </w:p>
    <w:p w14:paraId="205B2CC5" w14:textId="59BCEBB1" w:rsidR="008C209D" w:rsidRDefault="6BD47EBF" w:rsidP="008C209D">
      <w:pPr>
        <w:pStyle w:val="ListNumber"/>
      </w:pPr>
      <w:r>
        <w:t xml:space="preserve">Invite students to nominate add a new jetpack to the </w:t>
      </w:r>
      <w:r w:rsidR="13C89361">
        <w:t xml:space="preserve">class </w:t>
      </w:r>
      <w:r>
        <w:t xml:space="preserve">collection. Ask the student to explain why it is </w:t>
      </w:r>
      <w:r w:rsidR="518F513E">
        <w:t>different from</w:t>
      </w:r>
      <w:r>
        <w:t xml:space="preserve"> existing jetpacks. Invite others to challenge the </w:t>
      </w:r>
      <w:r w:rsidR="49AD95AC">
        <w:t>addition of the jetpack</w:t>
      </w:r>
      <w:r w:rsidR="4F95078F">
        <w:t>.</w:t>
      </w:r>
    </w:p>
    <w:p w14:paraId="7B2DCA0E" w14:textId="77777777" w:rsidR="009E08C9" w:rsidRDefault="009E08C9" w:rsidP="00DC7D7A">
      <w:bookmarkStart w:id="159" w:name="_Lesson_6:_Packing"/>
      <w:bookmarkStart w:id="160" w:name="_Toc112318925"/>
      <w:bookmarkStart w:id="161" w:name="_Toc112320575"/>
      <w:bookmarkStart w:id="162" w:name="_Toc112320630"/>
      <w:bookmarkStart w:id="163" w:name="_Toc112320685"/>
      <w:bookmarkStart w:id="164" w:name="_Toc112320739"/>
      <w:bookmarkStart w:id="165" w:name="_Toc126770790"/>
      <w:bookmarkEnd w:id="159"/>
      <w:r>
        <w:br w:type="page"/>
      </w:r>
    </w:p>
    <w:p w14:paraId="28DE09FE" w14:textId="3961E227" w:rsidR="008C209D" w:rsidRDefault="30B8E822" w:rsidP="008C209D">
      <w:pPr>
        <w:pStyle w:val="Heading2"/>
      </w:pPr>
      <w:bookmarkStart w:id="166" w:name="_Lesson_6:_Packing_1"/>
      <w:bookmarkStart w:id="167" w:name="_Toc134608841"/>
      <w:bookmarkEnd w:id="166"/>
      <w:r>
        <w:lastRenderedPageBreak/>
        <w:t xml:space="preserve">Lesson 6: </w:t>
      </w:r>
      <w:r w:rsidR="1F61E0DB">
        <w:t>Packing in layers</w:t>
      </w:r>
      <w:bookmarkEnd w:id="160"/>
      <w:bookmarkEnd w:id="161"/>
      <w:bookmarkEnd w:id="162"/>
      <w:bookmarkEnd w:id="163"/>
      <w:bookmarkEnd w:id="164"/>
      <w:bookmarkEnd w:id="165"/>
      <w:bookmarkEnd w:id="167"/>
    </w:p>
    <w:p w14:paraId="69322D03" w14:textId="5AEB4C24" w:rsidR="008C209D" w:rsidRDefault="60BF336F" w:rsidP="008C209D">
      <w:pPr>
        <w:pStyle w:val="Featurepink"/>
      </w:pPr>
      <w:r w:rsidRPr="3C5A2030">
        <w:rPr>
          <w:b/>
          <w:bCs/>
        </w:rPr>
        <w:t>Core concept</w:t>
      </w:r>
      <w:r>
        <w:t xml:space="preserve">: </w:t>
      </w:r>
      <w:bookmarkStart w:id="168" w:name="_Hlk134521342"/>
      <w:r w:rsidR="6690E887" w:rsidRPr="3C5A2030">
        <w:rPr>
          <w:rFonts w:eastAsia="Arial"/>
        </w:rPr>
        <w:t>Internal volume can be explored by packing and stacking with no gaps.</w:t>
      </w:r>
      <w:bookmarkEnd w:id="168"/>
    </w:p>
    <w:p w14:paraId="44F5C0D4" w14:textId="77777777" w:rsidR="008C209D" w:rsidRDefault="008C209D" w:rsidP="008C209D">
      <w:r>
        <w:t>The table below contains suggested learning intentions and success criteria. These are best co-constructed with students.</w:t>
      </w:r>
    </w:p>
    <w:tbl>
      <w:tblPr>
        <w:tblStyle w:val="Tableheader"/>
        <w:tblW w:w="14596" w:type="dxa"/>
        <w:tblLayout w:type="fixed"/>
        <w:tblLook w:val="0420" w:firstRow="1" w:lastRow="0" w:firstColumn="0" w:lastColumn="0" w:noHBand="0" w:noVBand="1"/>
        <w:tblDescription w:val="Learning intentions and success criteria for students."/>
      </w:tblPr>
      <w:tblGrid>
        <w:gridCol w:w="7298"/>
        <w:gridCol w:w="7298"/>
      </w:tblGrid>
      <w:tr w:rsidR="008C209D" w14:paraId="23C9E20B" w14:textId="77777777" w:rsidTr="1943B9D0">
        <w:trPr>
          <w:cnfStyle w:val="100000000000" w:firstRow="1" w:lastRow="0" w:firstColumn="0" w:lastColumn="0" w:oddVBand="0" w:evenVBand="0" w:oddHBand="0" w:evenHBand="0" w:firstRowFirstColumn="0" w:firstRowLastColumn="0" w:lastRowFirstColumn="0" w:lastRowLastColumn="0"/>
        </w:trPr>
        <w:tc>
          <w:tcPr>
            <w:tcW w:w="7298" w:type="dxa"/>
          </w:tcPr>
          <w:p w14:paraId="22F35EB5" w14:textId="77777777" w:rsidR="008C209D" w:rsidRDefault="008C209D">
            <w:r w:rsidRPr="00510F5F">
              <w:t>Learning intentions</w:t>
            </w:r>
          </w:p>
        </w:tc>
        <w:tc>
          <w:tcPr>
            <w:tcW w:w="7298" w:type="dxa"/>
          </w:tcPr>
          <w:p w14:paraId="6D85097D" w14:textId="77777777" w:rsidR="008C209D" w:rsidRDefault="008C209D">
            <w:r w:rsidRPr="00510F5F">
              <w:t>Success criteria</w:t>
            </w:r>
          </w:p>
        </w:tc>
      </w:tr>
      <w:tr w:rsidR="008C209D" w14:paraId="7BABDD2A" w14:textId="77777777" w:rsidTr="1943B9D0">
        <w:trPr>
          <w:cnfStyle w:val="000000100000" w:firstRow="0" w:lastRow="0" w:firstColumn="0" w:lastColumn="0" w:oddVBand="0" w:evenVBand="0" w:oddHBand="1" w:evenHBand="0" w:firstRowFirstColumn="0" w:firstRowLastColumn="0" w:lastRowFirstColumn="0" w:lastRowLastColumn="0"/>
        </w:trPr>
        <w:tc>
          <w:tcPr>
            <w:tcW w:w="7298" w:type="dxa"/>
          </w:tcPr>
          <w:p w14:paraId="12F18D8D" w14:textId="77777777" w:rsidR="008C209D" w:rsidRDefault="008C209D">
            <w:r>
              <w:t>Students are learning that:</w:t>
            </w:r>
          </w:p>
          <w:p w14:paraId="221224E7" w14:textId="6998643E" w:rsidR="008C209D" w:rsidRDefault="4AD9CAAF" w:rsidP="005744F3">
            <w:pPr>
              <w:pStyle w:val="ListBullet"/>
            </w:pPr>
            <w:r>
              <w:t xml:space="preserve">internal volume can be measured </w:t>
            </w:r>
            <w:r w:rsidR="17630617">
              <w:t>and compared</w:t>
            </w:r>
            <w:r w:rsidR="78EBD7BF">
              <w:t xml:space="preserve"> </w:t>
            </w:r>
            <w:r>
              <w:t xml:space="preserve">using uniform </w:t>
            </w:r>
            <w:r w:rsidR="777778DE">
              <w:t>blocks</w:t>
            </w:r>
          </w:p>
          <w:p w14:paraId="2B930B87" w14:textId="51834821" w:rsidR="008C209D" w:rsidRDefault="4AD9CAAF" w:rsidP="005744F3">
            <w:pPr>
              <w:pStyle w:val="ListParagraph"/>
              <w:numPr>
                <w:ilvl w:val="0"/>
                <w:numId w:val="4"/>
              </w:numPr>
            </w:pPr>
            <w:r>
              <w:t>when comparing and describing the internal volume of containers it is useful to use language such as full, half full and empty.</w:t>
            </w:r>
          </w:p>
        </w:tc>
        <w:tc>
          <w:tcPr>
            <w:tcW w:w="7298" w:type="dxa"/>
          </w:tcPr>
          <w:p w14:paraId="432E07E5" w14:textId="77777777" w:rsidR="008C209D" w:rsidRDefault="008C209D">
            <w:r>
              <w:t>Students can:</w:t>
            </w:r>
          </w:p>
          <w:p w14:paraId="7F5A7182" w14:textId="4A082583" w:rsidR="008C209D" w:rsidRDefault="25485665" w:rsidP="005744F3">
            <w:pPr>
              <w:pStyle w:val="ListBullet"/>
            </w:pPr>
            <w:r>
              <w:t xml:space="preserve">pack </w:t>
            </w:r>
            <w:r w:rsidR="7F452F63">
              <w:t>blocks</w:t>
            </w:r>
            <w:r>
              <w:t xml:space="preserve"> into containers so that there are no </w:t>
            </w:r>
            <w:proofErr w:type="gramStart"/>
            <w:r>
              <w:t>gaps</w:t>
            </w:r>
            <w:proofErr w:type="gramEnd"/>
            <w:r>
              <w:t xml:space="preserve"> and the internal space is covered</w:t>
            </w:r>
          </w:p>
          <w:p w14:paraId="2A2BE174" w14:textId="287B41A9" w:rsidR="008C209D" w:rsidRDefault="4F0E45C7" w:rsidP="005744F3">
            <w:pPr>
              <w:pStyle w:val="ListParagraph"/>
              <w:numPr>
                <w:ilvl w:val="0"/>
                <w:numId w:val="4"/>
              </w:numPr>
            </w:pPr>
            <w:r>
              <w:t xml:space="preserve">measure and compare the internal volume of containers </w:t>
            </w:r>
          </w:p>
          <w:p w14:paraId="11300E93" w14:textId="04E9B6AF" w:rsidR="008C209D" w:rsidRDefault="25485665" w:rsidP="00C00292">
            <w:pPr>
              <w:pStyle w:val="ListBullet"/>
            </w:pPr>
            <w:r>
              <w:t>use vocabulary</w:t>
            </w:r>
            <w:r w:rsidR="7F7C1494">
              <w:t>,</w:t>
            </w:r>
            <w:r>
              <w:t xml:space="preserve"> such as full</w:t>
            </w:r>
            <w:r w:rsidR="415483FF">
              <w:t>, half full</w:t>
            </w:r>
            <w:r>
              <w:t xml:space="preserve"> and empty</w:t>
            </w:r>
            <w:r w:rsidR="1EE11EF0">
              <w:t>,</w:t>
            </w:r>
            <w:r>
              <w:t xml:space="preserve"> to describe the space inside a container</w:t>
            </w:r>
            <w:r w:rsidR="5EF0ABD5">
              <w:t>.</w:t>
            </w:r>
          </w:p>
        </w:tc>
      </w:tr>
    </w:tbl>
    <w:p w14:paraId="0ADB0E5F" w14:textId="0B7E1AEC" w:rsidR="008C209D" w:rsidRDefault="107B57E3" w:rsidP="008C209D">
      <w:pPr>
        <w:pStyle w:val="Heading3"/>
      </w:pPr>
      <w:bookmarkStart w:id="169" w:name="_Toc112318927"/>
      <w:bookmarkStart w:id="170" w:name="_Toc112320577"/>
      <w:bookmarkStart w:id="171" w:name="_Toc112320632"/>
      <w:bookmarkStart w:id="172" w:name="_Toc112320687"/>
      <w:bookmarkStart w:id="173" w:name="_Toc112320741"/>
      <w:bookmarkStart w:id="174" w:name="_Toc134608842"/>
      <w:r>
        <w:t xml:space="preserve">Daily number sense: </w:t>
      </w:r>
      <w:r w:rsidR="74B42F44">
        <w:t>Facts about numbers</w:t>
      </w:r>
      <w:r>
        <w:t xml:space="preserve"> –</w:t>
      </w:r>
      <w:r w:rsidR="2CE7474B">
        <w:t xml:space="preserve"> </w:t>
      </w:r>
      <w:r w:rsidR="0F8F2763">
        <w:t>15</w:t>
      </w:r>
      <w:r>
        <w:t xml:space="preserve"> minutes</w:t>
      </w:r>
      <w:bookmarkEnd w:id="169"/>
      <w:bookmarkEnd w:id="170"/>
      <w:bookmarkEnd w:id="171"/>
      <w:bookmarkEnd w:id="172"/>
      <w:bookmarkEnd w:id="173"/>
      <w:bookmarkEnd w:id="174"/>
    </w:p>
    <w:p w14:paraId="67E0208B" w14:textId="5643729E" w:rsidR="779691F8" w:rsidRPr="009E08C9" w:rsidRDefault="1AE7DDF4" w:rsidP="009E08C9">
      <w:pPr>
        <w:pStyle w:val="ListNumber"/>
        <w:numPr>
          <w:ilvl w:val="0"/>
          <w:numId w:val="33"/>
        </w:numPr>
      </w:pPr>
      <w:r w:rsidRPr="009E08C9">
        <w:t>Build student understanding of numbers and quantity value by comparing numbers.</w:t>
      </w:r>
    </w:p>
    <w:p w14:paraId="6D2B9897" w14:textId="3EEC957F" w:rsidR="779691F8" w:rsidRDefault="1AE7DDF4" w:rsidP="1EEB1392">
      <w:pPr>
        <w:pStyle w:val="ListNumber"/>
      </w:pPr>
      <w:r>
        <w:t xml:space="preserve">Display the numbers in </w:t>
      </w:r>
      <w:hyperlink w:anchor="_Resource_12:_Facts">
        <w:r w:rsidR="4C6FB332" w:rsidRPr="1943B9D0">
          <w:rPr>
            <w:rStyle w:val="Hyperlink"/>
          </w:rPr>
          <w:t xml:space="preserve">Resource </w:t>
        </w:r>
        <w:r w:rsidR="037F97AC" w:rsidRPr="1943B9D0">
          <w:rPr>
            <w:rStyle w:val="Hyperlink"/>
          </w:rPr>
          <w:t>1</w:t>
        </w:r>
        <w:r w:rsidR="79CE3C0B" w:rsidRPr="1943B9D0">
          <w:rPr>
            <w:rStyle w:val="Hyperlink"/>
          </w:rPr>
          <w:t>2</w:t>
        </w:r>
        <w:r w:rsidR="003C64F6">
          <w:rPr>
            <w:rStyle w:val="Hyperlink"/>
          </w:rPr>
          <w:t>:</w:t>
        </w:r>
        <w:r w:rsidR="4C6FB332" w:rsidRPr="1943B9D0">
          <w:rPr>
            <w:rStyle w:val="Hyperlink"/>
          </w:rPr>
          <w:t xml:space="preserve"> Facts about numbers</w:t>
        </w:r>
      </w:hyperlink>
      <w:r>
        <w:t xml:space="preserve"> or any set of numbers to differentiate for the learning needs in the class.</w:t>
      </w:r>
    </w:p>
    <w:p w14:paraId="17E58CF5" w14:textId="0026A4F9" w:rsidR="779691F8" w:rsidRPr="00ED4964" w:rsidRDefault="1AE7DDF4" w:rsidP="1EEB1392">
      <w:pPr>
        <w:pStyle w:val="ListNumber"/>
      </w:pPr>
      <w:r>
        <w:t xml:space="preserve">Ask students to share what they can see and what they know about </w:t>
      </w:r>
      <w:r w:rsidR="6B22EAD0">
        <w:t xml:space="preserve">the </w:t>
      </w:r>
      <w:r>
        <w:t>numbers.</w:t>
      </w:r>
    </w:p>
    <w:p w14:paraId="6642008E" w14:textId="384F2825" w:rsidR="083233FE" w:rsidRDefault="083233FE" w:rsidP="0A8AE863">
      <w:r>
        <w:t>The table below outlines stimulus prompts to generate conversation about the topic, along with anticipated responses from students.</w:t>
      </w:r>
    </w:p>
    <w:tbl>
      <w:tblPr>
        <w:tblStyle w:val="Tableheader"/>
        <w:tblW w:w="0" w:type="auto"/>
        <w:tblLook w:val="0420" w:firstRow="1" w:lastRow="0" w:firstColumn="0" w:lastColumn="0" w:noHBand="0" w:noVBand="1"/>
        <w:tblDescription w:val="Stimulus prompts to generate conversation on topic together with anticipated student responses."/>
      </w:tblPr>
      <w:tblGrid>
        <w:gridCol w:w="7280"/>
        <w:gridCol w:w="7280"/>
      </w:tblGrid>
      <w:tr w:rsidR="0A8AE863" w14:paraId="7A8D58ED" w14:textId="77777777" w:rsidTr="1943B9D0">
        <w:trPr>
          <w:cnfStyle w:val="100000000000" w:firstRow="1" w:lastRow="0" w:firstColumn="0" w:lastColumn="0" w:oddVBand="0" w:evenVBand="0" w:oddHBand="0" w:evenHBand="0" w:firstRowFirstColumn="0" w:firstRowLastColumn="0" w:lastRowFirstColumn="0" w:lastRowLastColumn="0"/>
          <w:trHeight w:val="300"/>
        </w:trPr>
        <w:tc>
          <w:tcPr>
            <w:tcW w:w="7298" w:type="dxa"/>
          </w:tcPr>
          <w:p w14:paraId="66D79352" w14:textId="77777777" w:rsidR="0A8AE863" w:rsidRDefault="0A8AE863">
            <w:r>
              <w:lastRenderedPageBreak/>
              <w:t>Prompts</w:t>
            </w:r>
          </w:p>
        </w:tc>
        <w:tc>
          <w:tcPr>
            <w:tcW w:w="7298" w:type="dxa"/>
          </w:tcPr>
          <w:p w14:paraId="138080D2" w14:textId="77777777" w:rsidR="0A8AE863" w:rsidRDefault="0A8AE863">
            <w:r>
              <w:t>Anticipated student responses</w:t>
            </w:r>
          </w:p>
        </w:tc>
      </w:tr>
      <w:tr w:rsidR="0A8AE863" w14:paraId="04D699B6" w14:textId="77777777" w:rsidTr="1943B9D0">
        <w:trPr>
          <w:cnfStyle w:val="000000100000" w:firstRow="0" w:lastRow="0" w:firstColumn="0" w:lastColumn="0" w:oddVBand="0" w:evenVBand="0" w:oddHBand="1" w:evenHBand="0" w:firstRowFirstColumn="0" w:firstRowLastColumn="0" w:lastRowFirstColumn="0" w:lastRowLastColumn="0"/>
          <w:trHeight w:val="300"/>
        </w:trPr>
        <w:tc>
          <w:tcPr>
            <w:tcW w:w="7298" w:type="dxa"/>
          </w:tcPr>
          <w:p w14:paraId="0C24B377" w14:textId="1D5E09EB" w:rsidR="101F1E11" w:rsidRDefault="15064458" w:rsidP="0A8AE863">
            <w:pPr>
              <w:pStyle w:val="ListBullet"/>
            </w:pPr>
            <w:r>
              <w:t>What can you tell me about th</w:t>
            </w:r>
            <w:r w:rsidR="672437EE">
              <w:t>ese</w:t>
            </w:r>
            <w:r w:rsidR="003C64F6">
              <w:t xml:space="preserve"> numbers</w:t>
            </w:r>
            <w:r w:rsidR="1E0782D7">
              <w:t>?</w:t>
            </w:r>
          </w:p>
          <w:p w14:paraId="6E862DE6" w14:textId="729970F8" w:rsidR="72339D98" w:rsidRDefault="3E9B8342" w:rsidP="0A8AE863">
            <w:pPr>
              <w:pStyle w:val="ListBullet"/>
            </w:pPr>
            <w:r>
              <w:t xml:space="preserve">Where might </w:t>
            </w:r>
            <w:r w:rsidR="36AD42F3">
              <w:t xml:space="preserve">you </w:t>
            </w:r>
            <w:r>
              <w:t>see these numbers in real</w:t>
            </w:r>
            <w:r w:rsidR="62474637">
              <w:t xml:space="preserve"> </w:t>
            </w:r>
            <w:r>
              <w:t>life?</w:t>
            </w:r>
          </w:p>
          <w:p w14:paraId="73289E24" w14:textId="3591C39E" w:rsidR="101F1E11" w:rsidRDefault="6F978B66" w:rsidP="0A8AE863">
            <w:pPr>
              <w:pStyle w:val="ListBullet"/>
            </w:pPr>
            <w:r>
              <w:t xml:space="preserve">Select a number from the chart. </w:t>
            </w:r>
            <w:r w:rsidR="3817410B">
              <w:t>W</w:t>
            </w:r>
            <w:r>
              <w:t>hat comes before and after this number</w:t>
            </w:r>
            <w:r w:rsidR="3E6E80A9">
              <w:t>?</w:t>
            </w:r>
          </w:p>
          <w:p w14:paraId="7A7BBDDF" w14:textId="6FD48593" w:rsidR="101F1E11" w:rsidRDefault="49D55A44" w:rsidP="0A8AE863">
            <w:pPr>
              <w:pStyle w:val="ListBullet"/>
            </w:pPr>
            <w:r>
              <w:t>What patterns do you notice?</w:t>
            </w:r>
          </w:p>
          <w:p w14:paraId="0CDDD081" w14:textId="562773C2" w:rsidR="101F1E11" w:rsidRDefault="49D55A44" w:rsidP="0A8AE863">
            <w:pPr>
              <w:pStyle w:val="ListBullet"/>
            </w:pPr>
            <w:r>
              <w:t>What groups can you make with these numbers?</w:t>
            </w:r>
          </w:p>
          <w:p w14:paraId="4264E10F" w14:textId="6688B5E4" w:rsidR="45BA174F" w:rsidRDefault="36B8D7D4" w:rsidP="0A8AE863">
            <w:pPr>
              <w:pStyle w:val="ListBullet"/>
            </w:pPr>
            <w:r>
              <w:t>What is a number that we could add to a group? Explain your thinking.</w:t>
            </w:r>
          </w:p>
          <w:p w14:paraId="16899EE0" w14:textId="626B8162" w:rsidR="45BA174F" w:rsidRDefault="668592A2" w:rsidP="0A8AE863">
            <w:pPr>
              <w:pStyle w:val="ListBullet"/>
            </w:pPr>
            <w:r>
              <w:t>What is a number that could not go into any of the groups that you see</w:t>
            </w:r>
            <w:r w:rsidR="07972B18">
              <w:t>?</w:t>
            </w:r>
            <w:r>
              <w:t xml:space="preserve"> Explain your thinking.</w:t>
            </w:r>
          </w:p>
        </w:tc>
        <w:tc>
          <w:tcPr>
            <w:tcW w:w="7298" w:type="dxa"/>
          </w:tcPr>
          <w:p w14:paraId="6ED173FA" w14:textId="35A1FAA1" w:rsidR="101F1E11" w:rsidRDefault="49D55A44" w:rsidP="0A8AE863">
            <w:pPr>
              <w:pStyle w:val="ListBullet"/>
            </w:pPr>
            <w:r>
              <w:t>Say the name of each number.</w:t>
            </w:r>
          </w:p>
          <w:p w14:paraId="3641EC23" w14:textId="1236975C" w:rsidR="19B68A0E" w:rsidRDefault="2FEF49AF" w:rsidP="0A8AE863">
            <w:pPr>
              <w:pStyle w:val="ListBullet"/>
            </w:pPr>
            <w:r>
              <w:t>Shops, sport games, computer games, television</w:t>
            </w:r>
            <w:r w:rsidR="70A0AB99">
              <w:t>.</w:t>
            </w:r>
          </w:p>
          <w:p w14:paraId="5A5AD32B" w14:textId="2CBD6D62" w:rsidR="101F1E11" w:rsidRDefault="49D55A44" w:rsidP="0A8AE863">
            <w:pPr>
              <w:pStyle w:val="ListBullet"/>
            </w:pPr>
            <w:r>
              <w:t>Students state the number before and after</w:t>
            </w:r>
            <w:r w:rsidR="7C659428">
              <w:t>.</w:t>
            </w:r>
          </w:p>
          <w:p w14:paraId="6A23C5D5" w14:textId="3346A657" w:rsidR="101F1E11" w:rsidRDefault="6F978B66" w:rsidP="0A8AE863">
            <w:pPr>
              <w:pStyle w:val="ListBullet"/>
            </w:pPr>
            <w:r>
              <w:t xml:space="preserve">The numbers are not in order. There are </w:t>
            </w:r>
            <w:r w:rsidR="7B2B0D64">
              <w:t xml:space="preserve">2 </w:t>
            </w:r>
            <w:r w:rsidR="59B161E0">
              <w:t>twenties</w:t>
            </w:r>
            <w:r>
              <w:t xml:space="preserve"> in the middle.</w:t>
            </w:r>
            <w:r w:rsidR="1D672EFD">
              <w:t xml:space="preserve"> </w:t>
            </w:r>
            <w:r>
              <w:t>That there are 2 teen numbers</w:t>
            </w:r>
            <w:r w:rsidR="0E864B8B">
              <w:t>.</w:t>
            </w:r>
          </w:p>
          <w:p w14:paraId="737DDA35" w14:textId="0162AFB9" w:rsidR="71AF6B76" w:rsidRDefault="317FD0C8" w:rsidP="0A8AE863">
            <w:pPr>
              <w:pStyle w:val="ListBullet"/>
            </w:pPr>
            <w:r>
              <w:t xml:space="preserve">80 could go with the </w:t>
            </w:r>
            <w:r w:rsidR="27E3F57E">
              <w:t>tens</w:t>
            </w:r>
            <w:r>
              <w:t>; 18 could go with the teens.</w:t>
            </w:r>
          </w:p>
          <w:p w14:paraId="58FA4353" w14:textId="5C607C59" w:rsidR="6B23DEC8" w:rsidRDefault="616387DF" w:rsidP="196471EF">
            <w:pPr>
              <w:pStyle w:val="ListBullet"/>
            </w:pPr>
            <w:r>
              <w:t>Various responses with explanation.</w:t>
            </w:r>
          </w:p>
          <w:p w14:paraId="4D25613E" w14:textId="7892F084" w:rsidR="71AF6B76" w:rsidRDefault="5742E2AF" w:rsidP="0A8AE863">
            <w:pPr>
              <w:pStyle w:val="ListBullet"/>
            </w:pPr>
            <w:r>
              <w:t xml:space="preserve">6 does not belong because it only has one digit and there are no other </w:t>
            </w:r>
            <w:r w:rsidR="20700C64">
              <w:t>sixes</w:t>
            </w:r>
            <w:r>
              <w:t xml:space="preserve">; 33 does not belong because there are no other </w:t>
            </w:r>
            <w:r w:rsidR="3BD36FC3">
              <w:t>threes.</w:t>
            </w:r>
          </w:p>
        </w:tc>
      </w:tr>
    </w:tbl>
    <w:p w14:paraId="5F62425A" w14:textId="77777777" w:rsidR="008C209D" w:rsidRDefault="008C209D" w:rsidP="008C209D">
      <w:r>
        <w:t>This table details assessment opportunities and differentiation ideas.</w:t>
      </w:r>
    </w:p>
    <w:tbl>
      <w:tblPr>
        <w:tblStyle w:val="Tableheader"/>
        <w:tblW w:w="14596" w:type="dxa"/>
        <w:tblLayout w:type="fixed"/>
        <w:tblLook w:val="0420" w:firstRow="1" w:lastRow="0" w:firstColumn="0" w:lastColumn="0" w:noHBand="0" w:noVBand="1"/>
        <w:tblDescription w:val="Table outlines assessment opportunities, differentiation and extension ideas."/>
      </w:tblPr>
      <w:tblGrid>
        <w:gridCol w:w="4865"/>
        <w:gridCol w:w="4865"/>
        <w:gridCol w:w="4866"/>
      </w:tblGrid>
      <w:tr w:rsidR="008C209D" w14:paraId="188771DB" w14:textId="77777777" w:rsidTr="1943B9D0">
        <w:trPr>
          <w:cnfStyle w:val="100000000000" w:firstRow="1" w:lastRow="0" w:firstColumn="0" w:lastColumn="0" w:oddVBand="0" w:evenVBand="0" w:oddHBand="0" w:evenHBand="0" w:firstRowFirstColumn="0" w:firstRowLastColumn="0" w:lastRowFirstColumn="0" w:lastRowLastColumn="0"/>
        </w:trPr>
        <w:tc>
          <w:tcPr>
            <w:tcW w:w="4865" w:type="dxa"/>
          </w:tcPr>
          <w:p w14:paraId="57985AB9" w14:textId="77777777" w:rsidR="008C209D" w:rsidRDefault="008C209D">
            <w:r w:rsidRPr="00470C15">
              <w:t>Assessment opportunities</w:t>
            </w:r>
          </w:p>
        </w:tc>
        <w:tc>
          <w:tcPr>
            <w:tcW w:w="4865" w:type="dxa"/>
          </w:tcPr>
          <w:p w14:paraId="0ADD57DB" w14:textId="77777777" w:rsidR="008C209D" w:rsidRDefault="008C209D">
            <w:r w:rsidRPr="00470C15">
              <w:t>Too hard?</w:t>
            </w:r>
          </w:p>
        </w:tc>
        <w:tc>
          <w:tcPr>
            <w:tcW w:w="4866" w:type="dxa"/>
          </w:tcPr>
          <w:p w14:paraId="68802E91" w14:textId="77777777" w:rsidR="008C209D" w:rsidRDefault="008C209D">
            <w:r w:rsidRPr="00470C15">
              <w:t>Too easy?</w:t>
            </w:r>
          </w:p>
        </w:tc>
      </w:tr>
      <w:tr w:rsidR="008C209D" w14:paraId="6F8A4CF2" w14:textId="77777777" w:rsidTr="1943B9D0">
        <w:trPr>
          <w:cnfStyle w:val="000000100000" w:firstRow="0" w:lastRow="0" w:firstColumn="0" w:lastColumn="0" w:oddVBand="0" w:evenVBand="0" w:oddHBand="1" w:evenHBand="0" w:firstRowFirstColumn="0" w:firstRowLastColumn="0" w:lastRowFirstColumn="0" w:lastRowLastColumn="0"/>
        </w:trPr>
        <w:tc>
          <w:tcPr>
            <w:tcW w:w="4865" w:type="dxa"/>
          </w:tcPr>
          <w:p w14:paraId="1F2797BB" w14:textId="77777777" w:rsidR="008C209D" w:rsidRDefault="008C209D">
            <w:r>
              <w:t>What to look for:</w:t>
            </w:r>
          </w:p>
          <w:p w14:paraId="4C0CFB35" w14:textId="7FB2FB71" w:rsidR="008C209D" w:rsidRDefault="7E6DC0F0" w:rsidP="005744F3">
            <w:pPr>
              <w:pStyle w:val="ListBullet"/>
            </w:pPr>
            <w:r>
              <w:t>Are s</w:t>
            </w:r>
            <w:r w:rsidR="6AF6B515">
              <w:t>tudent</w:t>
            </w:r>
            <w:r w:rsidR="712DAC12">
              <w:t>s communicating their</w:t>
            </w:r>
            <w:r w:rsidR="1F186AB2">
              <w:t xml:space="preserve"> reasoning when grouping numbers</w:t>
            </w:r>
            <w:r w:rsidR="4BAF4765">
              <w:t>?</w:t>
            </w:r>
            <w:r w:rsidR="3D39779B">
              <w:t xml:space="preserve"> </w:t>
            </w:r>
            <w:r w:rsidR="3D39779B" w:rsidRPr="1943B9D0">
              <w:rPr>
                <w:rFonts w:eastAsia="Arial"/>
                <w:b/>
                <w:bCs/>
                <w:color w:val="000000" w:themeColor="text1"/>
              </w:rPr>
              <w:t>(MAO-WM-01, MAE-RWN-01</w:t>
            </w:r>
            <w:r w:rsidR="0C52898E" w:rsidRPr="1943B9D0">
              <w:rPr>
                <w:rFonts w:eastAsia="Arial"/>
                <w:b/>
                <w:bCs/>
                <w:color w:val="000000" w:themeColor="text1"/>
              </w:rPr>
              <w:t>)</w:t>
            </w:r>
            <w:r w:rsidR="4BAF4765">
              <w:t xml:space="preserve"> </w:t>
            </w:r>
          </w:p>
          <w:p w14:paraId="13A0C61E" w14:textId="345466B5" w:rsidR="008C209D" w:rsidRDefault="3B3CD35B" w:rsidP="005744F3">
            <w:pPr>
              <w:pStyle w:val="ListBullet"/>
            </w:pPr>
            <w:r>
              <w:lastRenderedPageBreak/>
              <w:t xml:space="preserve">Can students </w:t>
            </w:r>
            <w:r w:rsidRPr="1943B9D0">
              <w:rPr>
                <w:rFonts w:eastAsia="Arial"/>
                <w:color w:val="000000" w:themeColor="text1"/>
              </w:rPr>
              <w:t>identify the number one less and one more?</w:t>
            </w:r>
            <w:r w:rsidRPr="1943B9D0">
              <w:rPr>
                <w:rFonts w:eastAsia="Arial"/>
                <w:b/>
                <w:bCs/>
                <w:color w:val="000000" w:themeColor="text1"/>
              </w:rPr>
              <w:t xml:space="preserve"> (MAE-RWN-01</w:t>
            </w:r>
            <w:r w:rsidR="0C52898E" w:rsidRPr="1943B9D0">
              <w:rPr>
                <w:rFonts w:eastAsia="Arial"/>
                <w:b/>
                <w:bCs/>
                <w:color w:val="000000" w:themeColor="text1"/>
              </w:rPr>
              <w:t>)</w:t>
            </w:r>
            <w:r>
              <w:t xml:space="preserve"> </w:t>
            </w:r>
          </w:p>
          <w:p w14:paraId="4CF4AB1D" w14:textId="00E5D7C7" w:rsidR="008C209D" w:rsidRDefault="3B3CD35B" w:rsidP="00C00292">
            <w:pPr>
              <w:pStyle w:val="ListBullet"/>
            </w:pPr>
            <w:r>
              <w:t>Can students count forwards to at least 30 and backwards from 20?</w:t>
            </w:r>
            <w:r w:rsidR="4F95078F">
              <w:t xml:space="preserve"> </w:t>
            </w:r>
            <w:r w:rsidR="4F95078F" w:rsidRPr="1943B9D0">
              <w:rPr>
                <w:b/>
                <w:bCs/>
              </w:rPr>
              <w:t>(</w:t>
            </w:r>
            <w:r w:rsidR="6EDDDA9A" w:rsidRPr="1943B9D0">
              <w:rPr>
                <w:b/>
                <w:bCs/>
              </w:rPr>
              <w:t>MAE-RWN-01</w:t>
            </w:r>
            <w:r w:rsidR="00FA8E67" w:rsidRPr="1943B9D0">
              <w:rPr>
                <w:b/>
                <w:bCs/>
              </w:rPr>
              <w:t>)</w:t>
            </w:r>
          </w:p>
          <w:p w14:paraId="61554AA1" w14:textId="77777777" w:rsidR="008C209D" w:rsidRDefault="008C209D">
            <w:r>
              <w:t>What to collect:</w:t>
            </w:r>
          </w:p>
          <w:p w14:paraId="201CED30" w14:textId="282D1D57" w:rsidR="008C209D" w:rsidRDefault="257B53D9" w:rsidP="00C00292">
            <w:pPr>
              <w:pStyle w:val="ListBullet"/>
            </w:pPr>
            <w:r>
              <w:t>o</w:t>
            </w:r>
            <w:r w:rsidR="1B516E5A">
              <w:t xml:space="preserve">bservations </w:t>
            </w:r>
            <w:r w:rsidR="0B61D2BC">
              <w:t>of students’ reasoning.</w:t>
            </w:r>
            <w:r w:rsidR="4F95078F">
              <w:t xml:space="preserve"> </w:t>
            </w:r>
            <w:r w:rsidR="4F95078F" w:rsidRPr="1943B9D0">
              <w:rPr>
                <w:b/>
                <w:bCs/>
              </w:rPr>
              <w:t>(</w:t>
            </w:r>
            <w:r w:rsidR="1E9BD041" w:rsidRPr="1943B9D0">
              <w:rPr>
                <w:b/>
                <w:bCs/>
              </w:rPr>
              <w:t>MAE-RWN-01</w:t>
            </w:r>
            <w:r w:rsidR="245E2BA8" w:rsidRPr="1943B9D0">
              <w:rPr>
                <w:b/>
                <w:bCs/>
              </w:rPr>
              <w:t>)</w:t>
            </w:r>
          </w:p>
        </w:tc>
        <w:tc>
          <w:tcPr>
            <w:tcW w:w="4865" w:type="dxa"/>
          </w:tcPr>
          <w:p w14:paraId="4C982104" w14:textId="55989A0E" w:rsidR="008C209D" w:rsidRDefault="74C3387E" w:rsidP="3C5A2030">
            <w:r w:rsidRPr="3C5A2030">
              <w:rPr>
                <w:rFonts w:eastAsia="Arial"/>
                <w:color w:val="000000" w:themeColor="text1"/>
              </w:rPr>
              <w:lastRenderedPageBreak/>
              <w:t>Students are unable to state anything about the numbers displayed.</w:t>
            </w:r>
          </w:p>
          <w:p w14:paraId="1B9BC733" w14:textId="117ABE54" w:rsidR="008C209D" w:rsidRDefault="1AD4A653" w:rsidP="005744F3">
            <w:pPr>
              <w:pStyle w:val="ListBullet"/>
              <w:rPr>
                <w:rFonts w:eastAsia="Arial"/>
              </w:rPr>
            </w:pPr>
            <w:r>
              <w:t>Select a single number. Ask the student</w:t>
            </w:r>
            <w:r w:rsidR="1AEEFBF0">
              <w:t>s</w:t>
            </w:r>
            <w:r>
              <w:t xml:space="preserve"> to state facts about that </w:t>
            </w:r>
            <w:r>
              <w:lastRenderedPageBreak/>
              <w:t>number.</w:t>
            </w:r>
          </w:p>
          <w:p w14:paraId="5C67454C" w14:textId="2CE4449B" w:rsidR="008C209D" w:rsidRDefault="1AD4A653" w:rsidP="005744F3">
            <w:pPr>
              <w:pStyle w:val="ListParagraph"/>
              <w:numPr>
                <w:ilvl w:val="0"/>
                <w:numId w:val="4"/>
              </w:numPr>
            </w:pPr>
            <w:r w:rsidRPr="1943B9D0">
              <w:rPr>
                <w:rFonts w:eastAsia="Arial"/>
              </w:rPr>
              <w:t>Provide a number track to 30. Student</w:t>
            </w:r>
            <w:r w:rsidR="067420E7" w:rsidRPr="1943B9D0">
              <w:rPr>
                <w:rFonts w:eastAsia="Arial"/>
              </w:rPr>
              <w:t>s</w:t>
            </w:r>
            <w:r w:rsidRPr="1943B9D0">
              <w:rPr>
                <w:rFonts w:eastAsia="Arial"/>
              </w:rPr>
              <w:t xml:space="preserve"> match the numbers displayed with the numbers on the track</w:t>
            </w:r>
            <w:r w:rsidR="1420F2DB">
              <w:t>.</w:t>
            </w:r>
          </w:p>
        </w:tc>
        <w:tc>
          <w:tcPr>
            <w:tcW w:w="4866" w:type="dxa"/>
          </w:tcPr>
          <w:p w14:paraId="63EBE134" w14:textId="6D4E4CE9" w:rsidR="008F3161" w:rsidRDefault="008F3161" w:rsidP="3C5A2030">
            <w:r>
              <w:lastRenderedPageBreak/>
              <w:t>Students display</w:t>
            </w:r>
            <w:r w:rsidR="2D778054">
              <w:t xml:space="preserve"> a</w:t>
            </w:r>
            <w:r>
              <w:t xml:space="preserve"> detailed understanding of the numbers displayed</w:t>
            </w:r>
            <w:r w:rsidR="5C0DC70D">
              <w:t>.</w:t>
            </w:r>
          </w:p>
          <w:p w14:paraId="006CFDA9" w14:textId="3BAF4341" w:rsidR="008C209D" w:rsidRDefault="30DD7374" w:rsidP="005744F3">
            <w:pPr>
              <w:pStyle w:val="ListBullet"/>
              <w:rPr>
                <w:color w:val="000000" w:themeColor="text1"/>
              </w:rPr>
            </w:pPr>
            <w:r w:rsidRPr="1943B9D0">
              <w:rPr>
                <w:color w:val="000000" w:themeColor="text1"/>
              </w:rPr>
              <w:t>Students use a place value chart and MAB materials to model and regroup</w:t>
            </w:r>
            <w:r w:rsidR="7154ACA7" w:rsidRPr="1943B9D0">
              <w:rPr>
                <w:color w:val="000000" w:themeColor="text1"/>
              </w:rPr>
              <w:t xml:space="preserve"> </w:t>
            </w:r>
            <w:r w:rsidRPr="1943B9D0">
              <w:rPr>
                <w:color w:val="000000" w:themeColor="text1"/>
              </w:rPr>
              <w:t xml:space="preserve">the two-digit numbers. For example, </w:t>
            </w:r>
            <w:r w:rsidRPr="1943B9D0">
              <w:rPr>
                <w:color w:val="000000" w:themeColor="text1"/>
              </w:rPr>
              <w:lastRenderedPageBreak/>
              <w:t xml:space="preserve">90 is 9 tens or 8 </w:t>
            </w:r>
            <w:proofErr w:type="spellStart"/>
            <w:r w:rsidRPr="1943B9D0">
              <w:rPr>
                <w:color w:val="000000" w:themeColor="text1"/>
              </w:rPr>
              <w:t>tens</w:t>
            </w:r>
            <w:proofErr w:type="spellEnd"/>
            <w:r w:rsidRPr="1943B9D0">
              <w:rPr>
                <w:color w:val="000000" w:themeColor="text1"/>
              </w:rPr>
              <w:t xml:space="preserve"> and 10 ones.</w:t>
            </w:r>
          </w:p>
          <w:p w14:paraId="28F2393B" w14:textId="3DFA8BBF" w:rsidR="008C209D" w:rsidRDefault="47882F2F" w:rsidP="00C00292">
            <w:pPr>
              <w:pStyle w:val="ListBullet"/>
              <w:rPr>
                <w:color w:val="000000" w:themeColor="text1"/>
              </w:rPr>
            </w:pPr>
            <w:r w:rsidRPr="1943B9D0">
              <w:rPr>
                <w:color w:val="000000" w:themeColor="text1"/>
              </w:rPr>
              <w:t xml:space="preserve">Provide </w:t>
            </w:r>
            <w:r w:rsidR="34A7AACB" w:rsidRPr="1943B9D0">
              <w:rPr>
                <w:color w:val="000000" w:themeColor="text1"/>
              </w:rPr>
              <w:t>bundles</w:t>
            </w:r>
            <w:r w:rsidRPr="1943B9D0">
              <w:rPr>
                <w:color w:val="000000" w:themeColor="text1"/>
              </w:rPr>
              <w:t xml:space="preserve"> of craft sticks. </w:t>
            </w:r>
            <w:r w:rsidR="02DF9B3B" w:rsidRPr="1943B9D0">
              <w:rPr>
                <w:color w:val="000000" w:themeColor="text1"/>
              </w:rPr>
              <w:t>Ask students to mode</w:t>
            </w:r>
            <w:r w:rsidR="53E33862" w:rsidRPr="1943B9D0">
              <w:rPr>
                <w:color w:val="000000" w:themeColor="text1"/>
              </w:rPr>
              <w:t>l the numbers</w:t>
            </w:r>
            <w:r w:rsidR="25CAB2B4" w:rsidRPr="1943B9D0">
              <w:rPr>
                <w:color w:val="000000" w:themeColor="text1"/>
              </w:rPr>
              <w:t xml:space="preserve"> displayed and then state 10 more and 10 less</w:t>
            </w:r>
            <w:r w:rsidR="53E33862" w:rsidRPr="1943B9D0">
              <w:rPr>
                <w:color w:val="000000" w:themeColor="text1"/>
              </w:rPr>
              <w:t>.</w:t>
            </w:r>
          </w:p>
        </w:tc>
      </w:tr>
    </w:tbl>
    <w:p w14:paraId="27B6C8D1" w14:textId="6C0D9E47" w:rsidR="008C209D" w:rsidRDefault="7817B00D" w:rsidP="008C209D">
      <w:pPr>
        <w:pStyle w:val="Heading3"/>
      </w:pPr>
      <w:bookmarkStart w:id="175" w:name="_Toc134608843"/>
      <w:r>
        <w:lastRenderedPageBreak/>
        <w:t xml:space="preserve">Packing and stacking Part 1 – </w:t>
      </w:r>
      <w:r w:rsidR="5289FBB1">
        <w:t>1</w:t>
      </w:r>
      <w:r w:rsidR="04E2E30B">
        <w:t>0</w:t>
      </w:r>
      <w:r>
        <w:t xml:space="preserve"> minutes</w:t>
      </w:r>
      <w:bookmarkEnd w:id="175"/>
    </w:p>
    <w:p w14:paraId="0E70AD92" w14:textId="2B515924" w:rsidR="008C209D" w:rsidRDefault="4B3A47D3" w:rsidP="3C5A2030">
      <w:pPr>
        <w:pStyle w:val="ListNumber"/>
      </w:pPr>
      <w:r>
        <w:t>Display MAB materials.</w:t>
      </w:r>
    </w:p>
    <w:p w14:paraId="20A63D74" w14:textId="1AC99023" w:rsidR="008C209D" w:rsidRDefault="4B3A47D3" w:rsidP="7E664870">
      <w:pPr>
        <w:pStyle w:val="ListNumber"/>
      </w:pPr>
      <w:r>
        <w:t>Model how the ‘long’ is made of 10 units stacked</w:t>
      </w:r>
      <w:r w:rsidR="003C64F6">
        <w:t xml:space="preserve"> together</w:t>
      </w:r>
      <w:r>
        <w:t xml:space="preserve">. </w:t>
      </w:r>
      <w:r w:rsidR="030E397A">
        <w:t xml:space="preserve">Copy the ‘long’ </w:t>
      </w:r>
      <w:r>
        <w:t>using units and ask students to count</w:t>
      </w:r>
      <w:r w:rsidR="003C64F6">
        <w:t xml:space="preserve"> the units</w:t>
      </w:r>
      <w:r>
        <w:t>.</w:t>
      </w:r>
    </w:p>
    <w:p w14:paraId="6E0523EC" w14:textId="41AB4BC8" w:rsidR="008C209D" w:rsidRDefault="4B3A47D3" w:rsidP="7E664870">
      <w:pPr>
        <w:pStyle w:val="ListNumber"/>
      </w:pPr>
      <w:r>
        <w:t>Explain to students that the stack of 10 units (or 10 ones) means that the ‘long’ has a volume of 10 as this is the amount of space it takes up.</w:t>
      </w:r>
    </w:p>
    <w:p w14:paraId="180205F3" w14:textId="11380572" w:rsidR="008C209D" w:rsidRDefault="4B3A47D3" w:rsidP="7E664870">
      <w:pPr>
        <w:pStyle w:val="ListNumber"/>
      </w:pPr>
      <w:r>
        <w:t>Model turning and positioning the ‘long’ in different orientations and explain how the 10 units are always together stacked so the orientation or position does not alter the volume – it is always 10.</w:t>
      </w:r>
    </w:p>
    <w:p w14:paraId="155652CC" w14:textId="6BD2BEEE" w:rsidR="008C209D" w:rsidRDefault="4B3A47D3" w:rsidP="7E664870">
      <w:pPr>
        <w:pStyle w:val="ListNumber"/>
      </w:pPr>
      <w:r>
        <w:t xml:space="preserve">Show students 10 ‘units’ and ask students to </w:t>
      </w:r>
      <w:hyperlink r:id="rId26">
        <w:r w:rsidRPr="1943B9D0">
          <w:rPr>
            <w:rStyle w:val="Hyperlink"/>
          </w:rPr>
          <w:t>turn and talk</w:t>
        </w:r>
      </w:hyperlink>
      <w:r>
        <w:t xml:space="preserve"> with a partner and problem solve what the volume of all the 10 units </w:t>
      </w:r>
      <w:r w:rsidR="003C64F6">
        <w:t xml:space="preserve">is </w:t>
      </w:r>
      <w:r>
        <w:t>together. Discuss.</w:t>
      </w:r>
    </w:p>
    <w:p w14:paraId="25DA030C" w14:textId="7B1DAF2E" w:rsidR="008C209D" w:rsidRDefault="1D281A6D" w:rsidP="7E664870">
      <w:pPr>
        <w:pStyle w:val="ListNumber"/>
      </w:pPr>
      <w:r>
        <w:lastRenderedPageBreak/>
        <w:t>Provide students with units. Explain that</w:t>
      </w:r>
      <w:r w:rsidR="3FFBB4AF">
        <w:t>,</w:t>
      </w:r>
      <w:r>
        <w:t xml:space="preserve"> with a partner</w:t>
      </w:r>
      <w:r w:rsidR="6C010F2C">
        <w:t>,</w:t>
      </w:r>
      <w:r>
        <w:t xml:space="preserve"> students will explore volume using MAB units. Students will </w:t>
      </w:r>
      <w:r w:rsidR="4425A117">
        <w:t xml:space="preserve">use MAB units to </w:t>
      </w:r>
      <w:r>
        <w:t>problem solve and create as many representations as possible that ha</w:t>
      </w:r>
      <w:r w:rsidR="61EDB155">
        <w:t>ve</w:t>
      </w:r>
      <w:r>
        <w:t xml:space="preserve"> a volume of 10. </w:t>
      </w:r>
      <w:r w:rsidR="0D7A3F19">
        <w:t>Explain that the units must line up to the edges of at least one other unit.</w:t>
      </w:r>
    </w:p>
    <w:p w14:paraId="1B576316" w14:textId="3AB84059" w:rsidR="008C209D" w:rsidRDefault="4B3A47D3" w:rsidP="7E664870">
      <w:pPr>
        <w:pStyle w:val="ListNumber"/>
      </w:pPr>
      <w:r>
        <w:t>Students will use a digital device or draw their representation to be shared with the class on an anchor chart. See</w:t>
      </w:r>
      <w:r w:rsidR="1E80A13A">
        <w:t xml:space="preserve"> </w:t>
      </w:r>
      <w:r w:rsidR="1E9D4667">
        <w:fldChar w:fldCharType="begin"/>
      </w:r>
      <w:r w:rsidR="1E9D4667">
        <w:instrText xml:space="preserve"> REF _Ref131442561 \h </w:instrText>
      </w:r>
      <w:r w:rsidR="1E9D4667">
        <w:fldChar w:fldCharType="separate"/>
      </w:r>
      <w:r w:rsidR="00E72F0A">
        <w:t xml:space="preserve">Figure </w:t>
      </w:r>
      <w:r w:rsidR="00E72F0A">
        <w:rPr>
          <w:noProof/>
        </w:rPr>
        <w:t>6</w:t>
      </w:r>
      <w:r w:rsidR="1E9D4667">
        <w:fldChar w:fldCharType="end"/>
      </w:r>
      <w:r w:rsidR="470AAD5C">
        <w:t>.</w:t>
      </w:r>
      <w:r>
        <w:t xml:space="preserve"> </w:t>
      </w:r>
    </w:p>
    <w:p w14:paraId="2085F322" w14:textId="78136742" w:rsidR="008C209D" w:rsidRDefault="0021440F" w:rsidP="0021440F">
      <w:pPr>
        <w:pStyle w:val="Caption"/>
      </w:pPr>
      <w:bookmarkStart w:id="176" w:name="_Ref131442561"/>
      <w:r>
        <w:t xml:space="preserve">Figure </w:t>
      </w:r>
      <w:r>
        <w:fldChar w:fldCharType="begin"/>
      </w:r>
      <w:r>
        <w:instrText>SEQ Figure \* ARABIC</w:instrText>
      </w:r>
      <w:r>
        <w:fldChar w:fldCharType="separate"/>
      </w:r>
      <w:r w:rsidR="00E72F0A">
        <w:rPr>
          <w:noProof/>
        </w:rPr>
        <w:t>6</w:t>
      </w:r>
      <w:r>
        <w:fldChar w:fldCharType="end"/>
      </w:r>
      <w:bookmarkEnd w:id="176"/>
      <w:r w:rsidRPr="00600CFF">
        <w:t xml:space="preserve"> – Example of an anchor chart</w:t>
      </w:r>
    </w:p>
    <w:p w14:paraId="2B041F39" w14:textId="58E2200C" w:rsidR="008C209D" w:rsidRDefault="3C949E31" w:rsidP="3C5A2030">
      <w:r>
        <w:rPr>
          <w:noProof/>
        </w:rPr>
        <w:drawing>
          <wp:inline distT="0" distB="0" distL="0" distR="0" wp14:anchorId="0F0B8F26" wp14:editId="7231B6FC">
            <wp:extent cx="4572000" cy="3343275"/>
            <wp:effectExtent l="0" t="0" r="0" b="0"/>
            <wp:docPr id="1233356825" name="Picture 1233356825" descr="An example of an anchor chart showing different ways that 10 MAB units could be arranged together. Some 10 block objects are the same but positioned in different w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356825" name="Picture 1233356825" descr="An example of an anchor chart showing different ways that 10 MAB units could be arranged together. Some 10 block objects are the same but positioned in different ways."/>
                    <pic:cNvPicPr/>
                  </pic:nvPicPr>
                  <pic:blipFill>
                    <a:blip r:embed="rId27">
                      <a:extLst>
                        <a:ext uri="{28A0092B-C50C-407E-A947-70E740481C1C}">
                          <a14:useLocalDpi xmlns:a14="http://schemas.microsoft.com/office/drawing/2010/main" val="0"/>
                        </a:ext>
                      </a:extLst>
                    </a:blip>
                    <a:stretch>
                      <a:fillRect/>
                    </a:stretch>
                  </pic:blipFill>
                  <pic:spPr>
                    <a:xfrm>
                      <a:off x="0" y="0"/>
                      <a:ext cx="4572000" cy="3343275"/>
                    </a:xfrm>
                    <a:prstGeom prst="rect">
                      <a:avLst/>
                    </a:prstGeom>
                  </pic:spPr>
                </pic:pic>
              </a:graphicData>
            </a:graphic>
          </wp:inline>
        </w:drawing>
      </w:r>
    </w:p>
    <w:p w14:paraId="75F444D9" w14:textId="37022687" w:rsidR="00C30027" w:rsidRDefault="00C30027" w:rsidP="3C5A2030">
      <w:r w:rsidRPr="006D05E0">
        <w:rPr>
          <w:rFonts w:eastAsia="Arial"/>
          <w:color w:val="242424"/>
          <w:sz w:val="22"/>
          <w:szCs w:val="22"/>
        </w:rPr>
        <w:t xml:space="preserve">Images licensed in accordance with the </w:t>
      </w:r>
      <w:hyperlink r:id="rId28" w:history="1">
        <w:r w:rsidRPr="006D05E0">
          <w:rPr>
            <w:rStyle w:val="Hyperlink"/>
            <w:rFonts w:eastAsia="Arial"/>
            <w:sz w:val="22"/>
            <w:szCs w:val="22"/>
          </w:rPr>
          <w:t>Canva Content License Agreement</w:t>
        </w:r>
      </w:hyperlink>
    </w:p>
    <w:p w14:paraId="12343122" w14:textId="7324664B" w:rsidR="008C209D" w:rsidRDefault="480CB34C" w:rsidP="0E7672D9">
      <w:pPr>
        <w:pStyle w:val="Heading3"/>
        <w:rPr>
          <w:rFonts w:eastAsia="Arial"/>
        </w:rPr>
      </w:pPr>
      <w:bookmarkStart w:id="177" w:name="_Toc134608844"/>
      <w:r w:rsidRPr="0E7672D9">
        <w:rPr>
          <w:rFonts w:eastAsia="Arial"/>
        </w:rPr>
        <w:lastRenderedPageBreak/>
        <w:t xml:space="preserve">Packing and stacking Part 2 – </w:t>
      </w:r>
      <w:r w:rsidR="655A9E8C" w:rsidRPr="0E7672D9">
        <w:rPr>
          <w:rFonts w:eastAsia="Arial"/>
        </w:rPr>
        <w:t>3</w:t>
      </w:r>
      <w:r w:rsidR="2C9402F2" w:rsidRPr="0E7672D9">
        <w:rPr>
          <w:rFonts w:eastAsia="Arial"/>
        </w:rPr>
        <w:t>0</w:t>
      </w:r>
      <w:r w:rsidRPr="0E7672D9">
        <w:rPr>
          <w:rFonts w:eastAsia="Arial"/>
        </w:rPr>
        <w:t xml:space="preserve"> minutes</w:t>
      </w:r>
      <w:bookmarkEnd w:id="177"/>
    </w:p>
    <w:p w14:paraId="677201A9" w14:textId="0E6EA2F8" w:rsidR="008C209D" w:rsidRDefault="5C012D04" w:rsidP="00F0506E">
      <w:pPr>
        <w:pStyle w:val="FeatureBox"/>
      </w:pPr>
      <w:r w:rsidRPr="196471EF">
        <w:rPr>
          <w:b/>
          <w:bCs/>
        </w:rPr>
        <w:t>Note:</w:t>
      </w:r>
      <w:r>
        <w:t xml:space="preserve"> Prior to the lesson, ask students to bring in empty small cardboard boxes such as tissue, biscuit, </w:t>
      </w:r>
      <w:proofErr w:type="gramStart"/>
      <w:r>
        <w:t>tea</w:t>
      </w:r>
      <w:proofErr w:type="gramEnd"/>
      <w:r>
        <w:t xml:space="preserve"> or pasta boxes. </w:t>
      </w:r>
      <w:r w:rsidR="33D1D822">
        <w:t xml:space="preserve">In Early Stage 1, comparisons of internal </w:t>
      </w:r>
      <w:r w:rsidR="33670D48">
        <w:t xml:space="preserve">volume </w:t>
      </w:r>
      <w:r w:rsidR="537CDBF9">
        <w:t xml:space="preserve">can be </w:t>
      </w:r>
      <w:r w:rsidR="33D1D822">
        <w:t xml:space="preserve">made directly, using methods such </w:t>
      </w:r>
      <w:r w:rsidR="7078BB41">
        <w:t xml:space="preserve">as </w:t>
      </w:r>
      <w:r w:rsidR="33D1D822">
        <w:t>packing the contents of one container into another.</w:t>
      </w:r>
      <w:r w:rsidR="246E5387">
        <w:t xml:space="preserve"> Internal </w:t>
      </w:r>
      <w:r w:rsidR="343865E9">
        <w:t xml:space="preserve">volume can also be compared indirectly, as in </w:t>
      </w:r>
      <w:r w:rsidR="0D41E679">
        <w:t xml:space="preserve">seen in </w:t>
      </w:r>
      <w:hyperlink w:anchor="_Lesson_7:_Filling" w:history="1">
        <w:r w:rsidR="343865E9" w:rsidRPr="003C64F6">
          <w:rPr>
            <w:rStyle w:val="Hyperlink"/>
          </w:rPr>
          <w:t xml:space="preserve">Lesson </w:t>
        </w:r>
        <w:r w:rsidR="4B503385" w:rsidRPr="003C64F6">
          <w:rPr>
            <w:rStyle w:val="Hyperlink"/>
          </w:rPr>
          <w:t>7</w:t>
        </w:r>
      </w:hyperlink>
      <w:r w:rsidR="4B503385">
        <w:t>.</w:t>
      </w:r>
    </w:p>
    <w:p w14:paraId="13738C95" w14:textId="0C724A5C" w:rsidR="008C209D" w:rsidRDefault="031E6698" w:rsidP="3C5A2030">
      <w:pPr>
        <w:pStyle w:val="ListNumber"/>
      </w:pPr>
      <w:r>
        <w:t xml:space="preserve">Continue the story about the aliens from previous lessons. Explain that, here on Earth, </w:t>
      </w:r>
      <w:r w:rsidR="1159A5D0">
        <w:t>people</w:t>
      </w:r>
      <w:r>
        <w:t xml:space="preserve"> also measure</w:t>
      </w:r>
      <w:r w:rsidR="25120812">
        <w:t xml:space="preserve"> and compare</w:t>
      </w:r>
      <w:r>
        <w:t xml:space="preserve"> how much containers </w:t>
      </w:r>
      <w:r w:rsidR="4B7B7DE6">
        <w:t xml:space="preserve">can hold. </w:t>
      </w:r>
      <w:r w:rsidR="02BAEED3">
        <w:t xml:space="preserve">One way to do that is to pack containers with blocks of the same size. </w:t>
      </w:r>
    </w:p>
    <w:p w14:paraId="41DE535E" w14:textId="27EA9BF3" w:rsidR="008C209D" w:rsidRDefault="6FAC8516" w:rsidP="3C5A2030">
      <w:pPr>
        <w:pStyle w:val="ListNumber"/>
      </w:pPr>
      <w:r>
        <w:t xml:space="preserve">Display the selection of boxes available to the class. Explain that the word ‘container’ applies to these boxes, as well as </w:t>
      </w:r>
      <w:r w:rsidR="16223ACB">
        <w:t xml:space="preserve">to objects such as bottles, </w:t>
      </w:r>
      <w:proofErr w:type="gramStart"/>
      <w:r w:rsidR="16223ACB">
        <w:t>jars</w:t>
      </w:r>
      <w:proofErr w:type="gramEnd"/>
      <w:r w:rsidR="16223ACB">
        <w:t xml:space="preserve"> and tubs.</w:t>
      </w:r>
    </w:p>
    <w:p w14:paraId="1809ACC3" w14:textId="3303A655" w:rsidR="008C209D" w:rsidRDefault="72FCDC5A" w:rsidP="3C5A2030">
      <w:pPr>
        <w:pStyle w:val="ListNumber"/>
      </w:pPr>
      <w:r>
        <w:t xml:space="preserve">Explain that students will pack and stack MAB materials </w:t>
      </w:r>
      <w:r w:rsidR="1C29F0BD">
        <w:t>o</w:t>
      </w:r>
      <w:r w:rsidR="64B2B019">
        <w:t xml:space="preserve">r other </w:t>
      </w:r>
      <w:bookmarkStart w:id="178" w:name="_Hlk134603347"/>
      <w:r w:rsidR="64B2B019">
        <w:t xml:space="preserve">uniform informal objects </w:t>
      </w:r>
      <w:bookmarkEnd w:id="178"/>
      <w:r>
        <w:t>to explore the internal volume (capacity) of boxes.</w:t>
      </w:r>
      <w:r w:rsidR="09B9982F">
        <w:t xml:space="preserve"> </w:t>
      </w:r>
      <w:r w:rsidR="16B44B91">
        <w:t>Students do not need to count the blocks</w:t>
      </w:r>
      <w:r w:rsidR="7AAF9720">
        <w:t>.</w:t>
      </w:r>
    </w:p>
    <w:p w14:paraId="354931D9" w14:textId="179B6113" w:rsidR="008C209D" w:rsidRDefault="0EC41CF5" w:rsidP="3C5A2030">
      <w:pPr>
        <w:pStyle w:val="ListNumber"/>
      </w:pPr>
      <w:r>
        <w:t>Model the steps</w:t>
      </w:r>
      <w:r w:rsidR="550F8AE5">
        <w:t xml:space="preserve"> for direct comparison with blocks</w:t>
      </w:r>
      <w:r w:rsidR="08C1FC98">
        <w:t>:</w:t>
      </w:r>
    </w:p>
    <w:p w14:paraId="39ABEBBC" w14:textId="5162E1C0" w:rsidR="008C209D" w:rsidRPr="007C016B" w:rsidRDefault="455142F5" w:rsidP="003C64F6">
      <w:pPr>
        <w:pStyle w:val="ListNumber2"/>
      </w:pPr>
      <w:r>
        <w:t>Pack a container with no gaps or spaces</w:t>
      </w:r>
      <w:r w:rsidR="271F802D">
        <w:t>.</w:t>
      </w:r>
    </w:p>
    <w:p w14:paraId="545B02D3" w14:textId="7FAF874B" w:rsidR="008C209D" w:rsidRDefault="455142F5" w:rsidP="003C64F6">
      <w:pPr>
        <w:pStyle w:val="ListNumber2"/>
      </w:pPr>
      <w:r>
        <w:t>Select a second container</w:t>
      </w:r>
      <w:r w:rsidR="412F804E">
        <w:t>.</w:t>
      </w:r>
    </w:p>
    <w:p w14:paraId="0113547C" w14:textId="739624AC" w:rsidR="008C209D" w:rsidRDefault="455142F5" w:rsidP="003C64F6">
      <w:pPr>
        <w:pStyle w:val="ListNumber2"/>
      </w:pPr>
      <w:r>
        <w:t>Transfer the blocks from container 1 to container 2.</w:t>
      </w:r>
    </w:p>
    <w:p w14:paraId="376CF2F9" w14:textId="6116D78F" w:rsidR="008C209D" w:rsidRDefault="455142F5" w:rsidP="003C64F6">
      <w:pPr>
        <w:pStyle w:val="ListNumber2"/>
      </w:pPr>
      <w:r>
        <w:t>Share reasoning</w:t>
      </w:r>
      <w:r w:rsidR="35E621D2">
        <w:t xml:space="preserve"> about the internal volume (capacity) of each container such as container 1 holds more </w:t>
      </w:r>
      <w:r w:rsidR="48F4CE3C">
        <w:t xml:space="preserve">blocks </w:t>
      </w:r>
      <w:r w:rsidR="35E621D2">
        <w:t>than container 2</w:t>
      </w:r>
      <w:r w:rsidR="7B30F76E">
        <w:t xml:space="preserve"> because it is longer and taller.</w:t>
      </w:r>
    </w:p>
    <w:p w14:paraId="06EFDB4E" w14:textId="3EE7CB7A" w:rsidR="07DBB60F" w:rsidRDefault="554A6E36" w:rsidP="003C64F6">
      <w:pPr>
        <w:pStyle w:val="ListNumber2"/>
      </w:pPr>
      <w:r>
        <w:t xml:space="preserve">Model recording </w:t>
      </w:r>
      <w:r w:rsidR="3FCC107A">
        <w:t>your</w:t>
      </w:r>
      <w:r>
        <w:t xml:space="preserve"> results.</w:t>
      </w:r>
    </w:p>
    <w:p w14:paraId="0B8497C3" w14:textId="0156598F" w:rsidR="008C209D" w:rsidRDefault="2DC8FC95" w:rsidP="7E664870">
      <w:pPr>
        <w:pStyle w:val="ListNumber"/>
      </w:pPr>
      <w:r>
        <w:lastRenderedPageBreak/>
        <w:t>Provide students with MAB units</w:t>
      </w:r>
      <w:r w:rsidR="31B9CB35">
        <w:t xml:space="preserve"> and</w:t>
      </w:r>
      <w:r>
        <w:t xml:space="preserve"> a digital device or writing materials to record their investigations. Ensure students understand that the units must be packed with no gaps or spaces.</w:t>
      </w:r>
    </w:p>
    <w:p w14:paraId="2C66F134" w14:textId="68B669D6" w:rsidR="008C209D" w:rsidRDefault="72FCDC5A" w:rsidP="007C016B">
      <w:pPr>
        <w:pStyle w:val="ListNumber"/>
      </w:pPr>
      <w:r>
        <w:t xml:space="preserve">Display the </w:t>
      </w:r>
      <w:r w:rsidR="46ED8967">
        <w:t>packed boxes</w:t>
      </w:r>
      <w:r>
        <w:t xml:space="preserve"> and ask:</w:t>
      </w:r>
    </w:p>
    <w:p w14:paraId="2A71688C" w14:textId="70D40104" w:rsidR="008C209D" w:rsidRDefault="7284CEA8" w:rsidP="00F0506E">
      <w:pPr>
        <w:pStyle w:val="ListBullet"/>
        <w:ind w:left="1134"/>
      </w:pPr>
      <w:r>
        <w:t>What difficulties did you encounter as you packed and layered?</w:t>
      </w:r>
    </w:p>
    <w:p w14:paraId="016860B1" w14:textId="0953B82D" w:rsidR="008C209D" w:rsidRDefault="19A5FEEA" w:rsidP="00F0506E">
      <w:pPr>
        <w:pStyle w:val="ListBullet"/>
        <w:ind w:left="1134"/>
      </w:pPr>
      <w:r>
        <w:t>C</w:t>
      </w:r>
      <w:r w:rsidR="4642182B">
        <w:t>an you predict which one will have the greatest internal volume?</w:t>
      </w:r>
    </w:p>
    <w:p w14:paraId="6C6139F4" w14:textId="585A0C58" w:rsidR="008C209D" w:rsidRDefault="7284CEA8" w:rsidP="00F0506E">
      <w:pPr>
        <w:pStyle w:val="ListBullet"/>
        <w:ind w:left="1134"/>
      </w:pPr>
      <w:r>
        <w:t xml:space="preserve">Can you see any that you </w:t>
      </w:r>
      <w:r w:rsidR="63B13FAA">
        <w:t xml:space="preserve">think </w:t>
      </w:r>
      <w:r>
        <w:t>will have the same internal volume? Why?</w:t>
      </w:r>
    </w:p>
    <w:p w14:paraId="72BD609D" w14:textId="4C1DAC67" w:rsidR="008C209D" w:rsidRDefault="7284CEA8" w:rsidP="00F0506E">
      <w:pPr>
        <w:pStyle w:val="ListBullet"/>
        <w:ind w:left="1134"/>
      </w:pPr>
      <w:r>
        <w:t>Why do you think having no gaps or spaces is essential?</w:t>
      </w:r>
    </w:p>
    <w:p w14:paraId="7DA1055D" w14:textId="6BCD4C38" w:rsidR="008C209D" w:rsidRDefault="4642182B" w:rsidP="00F0506E">
      <w:pPr>
        <w:pStyle w:val="ListBullet"/>
        <w:ind w:left="1134"/>
      </w:pPr>
      <w:r>
        <w:t xml:space="preserve">What can you do to ensure there are no gaps </w:t>
      </w:r>
      <w:r w:rsidR="45A61EE5">
        <w:t>or</w:t>
      </w:r>
      <w:r>
        <w:t xml:space="preserve"> spaces?</w:t>
      </w:r>
    </w:p>
    <w:p w14:paraId="63991ACF" w14:textId="39071B00" w:rsidR="008C209D" w:rsidRDefault="7284CEA8" w:rsidP="00F0506E">
      <w:pPr>
        <w:pStyle w:val="ListBullet"/>
        <w:ind w:left="1134"/>
      </w:pPr>
      <w:r>
        <w:t>Do you think the units were a good measuring device? Why or why not?</w:t>
      </w:r>
    </w:p>
    <w:p w14:paraId="6A9AF7AD" w14:textId="5198CBF7" w:rsidR="008C209D" w:rsidRDefault="50375DC7" w:rsidP="3C5A2030">
      <w:pPr>
        <w:pStyle w:val="ListNumber"/>
      </w:pPr>
      <w:r>
        <w:t xml:space="preserve">Students select a second container for comparison. Students remove the MAB materials from their first container and pack them into the second, observing whether there is not enough </w:t>
      </w:r>
      <w:proofErr w:type="gramStart"/>
      <w:r>
        <w:t xml:space="preserve">room, </w:t>
      </w:r>
      <w:r w:rsidR="003C64F6">
        <w:t>if</w:t>
      </w:r>
      <w:proofErr w:type="gramEnd"/>
      <w:r w:rsidR="003C64F6">
        <w:t xml:space="preserve"> </w:t>
      </w:r>
      <w:r>
        <w:t xml:space="preserve">the blocks fit exactly or </w:t>
      </w:r>
      <w:r w:rsidR="61F0F3FA">
        <w:t xml:space="preserve">if </w:t>
      </w:r>
      <w:r>
        <w:t>there is additional space.</w:t>
      </w:r>
    </w:p>
    <w:p w14:paraId="7627B56E" w14:textId="03A2DD33" w:rsidR="008C209D" w:rsidRDefault="008C209D" w:rsidP="008C209D">
      <w:pPr>
        <w:rPr>
          <w:b/>
        </w:rPr>
      </w:pPr>
      <w:r>
        <w:t>This table details assessment opportunities and differentiation ideas.</w:t>
      </w:r>
    </w:p>
    <w:tbl>
      <w:tblPr>
        <w:tblStyle w:val="Tableheader"/>
        <w:tblW w:w="14596" w:type="dxa"/>
        <w:tblLayout w:type="fixed"/>
        <w:tblLook w:val="0420" w:firstRow="1" w:lastRow="0" w:firstColumn="0" w:lastColumn="0" w:noHBand="0" w:noVBand="1"/>
        <w:tblDescription w:val="Table outlines assessment opportunities, differentiation and extension ideas."/>
      </w:tblPr>
      <w:tblGrid>
        <w:gridCol w:w="4865"/>
        <w:gridCol w:w="4865"/>
        <w:gridCol w:w="4866"/>
      </w:tblGrid>
      <w:tr w:rsidR="008C209D" w14:paraId="17032601" w14:textId="77777777" w:rsidTr="1943B9D0">
        <w:trPr>
          <w:cnfStyle w:val="100000000000" w:firstRow="1" w:lastRow="0" w:firstColumn="0" w:lastColumn="0" w:oddVBand="0" w:evenVBand="0" w:oddHBand="0" w:evenHBand="0" w:firstRowFirstColumn="0" w:firstRowLastColumn="0" w:lastRowFirstColumn="0" w:lastRowLastColumn="0"/>
        </w:trPr>
        <w:tc>
          <w:tcPr>
            <w:tcW w:w="4865" w:type="dxa"/>
          </w:tcPr>
          <w:p w14:paraId="6C6830DF" w14:textId="77777777" w:rsidR="008C209D" w:rsidRDefault="008C209D">
            <w:r w:rsidRPr="00470C15">
              <w:t>Assessment opportunities</w:t>
            </w:r>
          </w:p>
        </w:tc>
        <w:tc>
          <w:tcPr>
            <w:tcW w:w="4865" w:type="dxa"/>
          </w:tcPr>
          <w:p w14:paraId="7427DB36" w14:textId="77777777" w:rsidR="008C209D" w:rsidRDefault="008C209D">
            <w:r w:rsidRPr="00470C15">
              <w:t>Too hard?</w:t>
            </w:r>
          </w:p>
        </w:tc>
        <w:tc>
          <w:tcPr>
            <w:tcW w:w="4866" w:type="dxa"/>
          </w:tcPr>
          <w:p w14:paraId="38119EBA" w14:textId="77777777" w:rsidR="008C209D" w:rsidRDefault="008C209D">
            <w:r w:rsidRPr="00470C15">
              <w:t>Too easy?</w:t>
            </w:r>
          </w:p>
        </w:tc>
      </w:tr>
      <w:tr w:rsidR="008C209D" w14:paraId="08D4C749" w14:textId="77777777" w:rsidTr="1943B9D0">
        <w:trPr>
          <w:cnfStyle w:val="000000100000" w:firstRow="0" w:lastRow="0" w:firstColumn="0" w:lastColumn="0" w:oddVBand="0" w:evenVBand="0" w:oddHBand="1" w:evenHBand="0" w:firstRowFirstColumn="0" w:firstRowLastColumn="0" w:lastRowFirstColumn="0" w:lastRowLastColumn="0"/>
        </w:trPr>
        <w:tc>
          <w:tcPr>
            <w:tcW w:w="4865" w:type="dxa"/>
          </w:tcPr>
          <w:p w14:paraId="6ED5C56F" w14:textId="77777777" w:rsidR="008C209D" w:rsidRDefault="008C209D">
            <w:r>
              <w:t>What to look for:</w:t>
            </w:r>
          </w:p>
          <w:p w14:paraId="1A0421B2" w14:textId="119670AB" w:rsidR="008C209D" w:rsidRDefault="0A86A89C" w:rsidP="0A4E91C6">
            <w:pPr>
              <w:pStyle w:val="ListBullet"/>
              <w:rPr>
                <w:b/>
                <w:bCs/>
              </w:rPr>
            </w:pPr>
            <w:r w:rsidRPr="1943B9D0">
              <w:rPr>
                <w:rFonts w:eastAsia="Arial"/>
                <w:color w:val="000000" w:themeColor="text1"/>
              </w:rPr>
              <w:t xml:space="preserve">Can students compare the internal volume of 2 boxes by packing with no gaps, recognising this affects the accuracy of results? </w:t>
            </w:r>
            <w:r w:rsidRPr="1943B9D0">
              <w:rPr>
                <w:rFonts w:eastAsia="Arial"/>
                <w:b/>
                <w:bCs/>
                <w:color w:val="000000" w:themeColor="text1"/>
              </w:rPr>
              <w:t xml:space="preserve">(MAO-WM-01, </w:t>
            </w:r>
            <w:r w:rsidRPr="1943B9D0">
              <w:rPr>
                <w:rFonts w:eastAsia="Arial"/>
                <w:b/>
                <w:bCs/>
                <w:color w:val="000000" w:themeColor="text1"/>
              </w:rPr>
              <w:lastRenderedPageBreak/>
              <w:t>MAE-3DS-02</w:t>
            </w:r>
            <w:r w:rsidR="1CBAD587" w:rsidRPr="1943B9D0">
              <w:rPr>
                <w:b/>
                <w:bCs/>
              </w:rPr>
              <w:t>)</w:t>
            </w:r>
          </w:p>
          <w:p w14:paraId="617C7E0D" w14:textId="036EC8F9" w:rsidR="008C209D" w:rsidRDefault="7248ADF6" w:rsidP="7E664870">
            <w:pPr>
              <w:pStyle w:val="ListBullet"/>
              <w:rPr>
                <w:rFonts w:eastAsia="Arial"/>
              </w:rPr>
            </w:pPr>
            <w:r w:rsidRPr="1943B9D0">
              <w:rPr>
                <w:rFonts w:eastAsia="Arial"/>
                <w:color w:val="000000" w:themeColor="text1"/>
              </w:rPr>
              <w:t xml:space="preserve">Do students recognise which box has the greatest internal volume, justifying their answer by stating how many units were used? </w:t>
            </w:r>
            <w:r w:rsidRPr="1943B9D0">
              <w:rPr>
                <w:rFonts w:eastAsia="Arial"/>
                <w:b/>
                <w:bCs/>
                <w:color w:val="000000" w:themeColor="text1"/>
              </w:rPr>
              <w:t>(MAO-WM-01, MAE-3DS-02</w:t>
            </w:r>
            <w:r w:rsidR="1CBAD587" w:rsidRPr="1943B9D0">
              <w:rPr>
                <w:rFonts w:eastAsia="Arial"/>
                <w:b/>
                <w:bCs/>
                <w:color w:val="000000" w:themeColor="text1"/>
              </w:rPr>
              <w:t>)</w:t>
            </w:r>
          </w:p>
          <w:p w14:paraId="479EDE9D" w14:textId="56B1F5F4" w:rsidR="5776A070" w:rsidRDefault="5776A070" w:rsidP="1943B9D0">
            <w:pPr>
              <w:pStyle w:val="ListBullet"/>
              <w:rPr>
                <w:b/>
                <w:bCs/>
              </w:rPr>
            </w:pPr>
            <w:r>
              <w:t xml:space="preserve">Can students keep track of the count as they count a large collection of units? </w:t>
            </w:r>
            <w:r w:rsidRPr="1943B9D0">
              <w:rPr>
                <w:b/>
                <w:bCs/>
              </w:rPr>
              <w:t>(MAE-RWN-01)</w:t>
            </w:r>
          </w:p>
          <w:p w14:paraId="2B8D7292" w14:textId="29220A46" w:rsidR="008C209D" w:rsidRDefault="649FA2EF" w:rsidP="7E664870">
            <w:pPr>
              <w:pStyle w:val="ListBullet"/>
              <w:numPr>
                <w:ilvl w:val="0"/>
                <w:numId w:val="0"/>
              </w:numPr>
            </w:pPr>
            <w:r>
              <w:t>What to collect:</w:t>
            </w:r>
          </w:p>
          <w:p w14:paraId="6C711AC3" w14:textId="2F05EF4C" w:rsidR="008C209D" w:rsidRDefault="720FFBE0" w:rsidP="0A4E91C6">
            <w:pPr>
              <w:pStyle w:val="ListBullet"/>
              <w:rPr>
                <w:rFonts w:eastAsia="Arial"/>
                <w:b/>
                <w:bCs/>
                <w:color w:val="000000" w:themeColor="text1"/>
              </w:rPr>
            </w:pPr>
            <w:r w:rsidRPr="1943B9D0">
              <w:rPr>
                <w:rFonts w:eastAsia="Arial"/>
                <w:color w:val="000000" w:themeColor="text1"/>
              </w:rPr>
              <w:t>p</w:t>
            </w:r>
            <w:r w:rsidR="1144E7EB" w:rsidRPr="1943B9D0">
              <w:rPr>
                <w:rFonts w:eastAsia="Arial"/>
                <w:color w:val="000000" w:themeColor="text1"/>
              </w:rPr>
              <w:t xml:space="preserve">hotographs of students’ boxes and annotated work samples. </w:t>
            </w:r>
            <w:r w:rsidR="1144E7EB" w:rsidRPr="1943B9D0">
              <w:rPr>
                <w:rFonts w:eastAsia="Arial"/>
                <w:b/>
                <w:bCs/>
                <w:color w:val="000000" w:themeColor="text1"/>
              </w:rPr>
              <w:t>(MAO-WM-01, MAE-3DS-02</w:t>
            </w:r>
            <w:r w:rsidR="495DC65C" w:rsidRPr="1943B9D0">
              <w:rPr>
                <w:rFonts w:eastAsia="Arial"/>
                <w:b/>
                <w:bCs/>
                <w:color w:val="000000" w:themeColor="text1"/>
              </w:rPr>
              <w:t>)</w:t>
            </w:r>
          </w:p>
        </w:tc>
        <w:tc>
          <w:tcPr>
            <w:tcW w:w="4865" w:type="dxa"/>
          </w:tcPr>
          <w:p w14:paraId="2A533A61" w14:textId="0635FA20" w:rsidR="008C209D" w:rsidRDefault="460BB423" w:rsidP="3C5A2030">
            <w:pPr>
              <w:rPr>
                <w:rFonts w:eastAsia="Arial"/>
                <w:color w:val="000000" w:themeColor="text1"/>
              </w:rPr>
            </w:pPr>
            <w:r w:rsidRPr="49D17E57">
              <w:rPr>
                <w:rFonts w:eastAsia="Arial"/>
                <w:color w:val="000000" w:themeColor="text1"/>
              </w:rPr>
              <w:lastRenderedPageBreak/>
              <w:t>Students are not able to</w:t>
            </w:r>
            <w:r w:rsidR="53900B9E" w:rsidRPr="49D17E57">
              <w:rPr>
                <w:rFonts w:eastAsia="Arial"/>
                <w:color w:val="000000" w:themeColor="text1"/>
              </w:rPr>
              <w:t xml:space="preserve"> compare internal volume by</w:t>
            </w:r>
            <w:r w:rsidRPr="49D17E57">
              <w:rPr>
                <w:rFonts w:eastAsia="Arial"/>
                <w:color w:val="000000" w:themeColor="text1"/>
              </w:rPr>
              <w:t xml:space="preserve"> stacking without leaving gaps</w:t>
            </w:r>
            <w:r w:rsidR="54637699" w:rsidRPr="49D17E57">
              <w:rPr>
                <w:rFonts w:eastAsia="Arial"/>
                <w:color w:val="000000" w:themeColor="text1"/>
              </w:rPr>
              <w:t xml:space="preserve"> </w:t>
            </w:r>
            <w:r w:rsidR="52B5F924" w:rsidRPr="49D17E57">
              <w:rPr>
                <w:rFonts w:eastAsia="Arial"/>
                <w:color w:val="000000" w:themeColor="text1"/>
              </w:rPr>
              <w:t>or</w:t>
            </w:r>
            <w:r w:rsidR="54637699" w:rsidRPr="49D17E57">
              <w:rPr>
                <w:rFonts w:eastAsia="Arial"/>
                <w:color w:val="000000" w:themeColor="text1"/>
              </w:rPr>
              <w:t xml:space="preserve"> explain </w:t>
            </w:r>
            <w:r w:rsidR="3530164E" w:rsidRPr="49D17E57">
              <w:rPr>
                <w:rFonts w:eastAsia="Arial"/>
                <w:color w:val="000000" w:themeColor="text1"/>
              </w:rPr>
              <w:t xml:space="preserve">their </w:t>
            </w:r>
            <w:r w:rsidR="54637699" w:rsidRPr="49D17E57">
              <w:rPr>
                <w:rFonts w:eastAsia="Arial"/>
                <w:color w:val="000000" w:themeColor="text1"/>
              </w:rPr>
              <w:t>results</w:t>
            </w:r>
            <w:r w:rsidRPr="49D17E57">
              <w:rPr>
                <w:rFonts w:eastAsia="Arial"/>
                <w:color w:val="000000" w:themeColor="text1"/>
              </w:rPr>
              <w:t>.</w:t>
            </w:r>
          </w:p>
          <w:p w14:paraId="56B2ED84" w14:textId="28007E5B" w:rsidR="008C209D" w:rsidRDefault="1144E7EB" w:rsidP="0A4E91C6">
            <w:pPr>
              <w:pStyle w:val="ListBullet"/>
              <w:rPr>
                <w:rFonts w:eastAsia="Arial"/>
                <w:color w:val="000000" w:themeColor="text1"/>
              </w:rPr>
            </w:pPr>
            <w:r w:rsidRPr="1943B9D0">
              <w:rPr>
                <w:rFonts w:eastAsia="Arial"/>
                <w:color w:val="000000" w:themeColor="text1"/>
              </w:rPr>
              <w:t xml:space="preserve">Provide support and model how gaps will result in an inaccurate measure of </w:t>
            </w:r>
            <w:r w:rsidRPr="1943B9D0">
              <w:rPr>
                <w:rFonts w:eastAsia="Arial"/>
                <w:color w:val="000000" w:themeColor="text1"/>
              </w:rPr>
              <w:lastRenderedPageBreak/>
              <w:t xml:space="preserve">volume. Support students to pack a small container, measuring the </w:t>
            </w:r>
            <w:r w:rsidR="0A94C1A0" w:rsidRPr="1943B9D0">
              <w:rPr>
                <w:rFonts w:eastAsia="Arial"/>
                <w:color w:val="000000" w:themeColor="text1"/>
              </w:rPr>
              <w:t xml:space="preserve">internal </w:t>
            </w:r>
            <w:r w:rsidRPr="1943B9D0">
              <w:rPr>
                <w:rFonts w:eastAsia="Arial"/>
                <w:color w:val="000000" w:themeColor="text1"/>
              </w:rPr>
              <w:t>volume</w:t>
            </w:r>
            <w:r w:rsidR="48B743A8" w:rsidRPr="1943B9D0">
              <w:rPr>
                <w:rFonts w:eastAsia="Arial"/>
                <w:color w:val="000000" w:themeColor="text1"/>
              </w:rPr>
              <w:t>.</w:t>
            </w:r>
          </w:p>
          <w:p w14:paraId="429EC877" w14:textId="48A86213" w:rsidR="008C209D" w:rsidRDefault="48B743A8" w:rsidP="00904086">
            <w:pPr>
              <w:pStyle w:val="ListBullet"/>
            </w:pPr>
            <w:r>
              <w:t>Provide students with a word bank and matching visual examples to support vocabulary development.</w:t>
            </w:r>
          </w:p>
        </w:tc>
        <w:tc>
          <w:tcPr>
            <w:tcW w:w="4866" w:type="dxa"/>
          </w:tcPr>
          <w:p w14:paraId="298CF35B" w14:textId="7EDFFB83" w:rsidR="008C209D" w:rsidRDefault="1648D62B" w:rsidP="3C5A2030">
            <w:pPr>
              <w:rPr>
                <w:rFonts w:eastAsia="Arial"/>
                <w:color w:val="000000" w:themeColor="text1"/>
              </w:rPr>
            </w:pPr>
            <w:r w:rsidRPr="3C5A2030">
              <w:rPr>
                <w:rFonts w:eastAsia="Arial"/>
                <w:color w:val="000000" w:themeColor="text1"/>
              </w:rPr>
              <w:lastRenderedPageBreak/>
              <w:t>Students can pack various containers and record the volume accurately.</w:t>
            </w:r>
          </w:p>
          <w:p w14:paraId="46A2D47A" w14:textId="59F0597E" w:rsidR="008C209D" w:rsidRDefault="14EDD528" w:rsidP="005744F3">
            <w:pPr>
              <w:pStyle w:val="ListBullet"/>
              <w:rPr>
                <w:rFonts w:eastAsia="Arial"/>
                <w:color w:val="000000" w:themeColor="text1"/>
              </w:rPr>
            </w:pPr>
            <w:r w:rsidRPr="1943B9D0">
              <w:rPr>
                <w:rFonts w:eastAsia="Arial"/>
                <w:color w:val="000000" w:themeColor="text1"/>
              </w:rPr>
              <w:t>Ask students to create a problem for a partner such as</w:t>
            </w:r>
            <w:r w:rsidR="3DD7416D" w:rsidRPr="1943B9D0">
              <w:rPr>
                <w:rFonts w:eastAsia="Arial"/>
                <w:color w:val="000000" w:themeColor="text1"/>
              </w:rPr>
              <w:t>,</w:t>
            </w:r>
            <w:r w:rsidRPr="1943B9D0">
              <w:rPr>
                <w:rFonts w:eastAsia="Arial"/>
                <w:color w:val="000000" w:themeColor="text1"/>
              </w:rPr>
              <w:t xml:space="preserve"> find </w:t>
            </w:r>
            <w:r w:rsidR="0B1D42CE" w:rsidRPr="1943B9D0">
              <w:rPr>
                <w:rFonts w:eastAsia="Arial"/>
                <w:color w:val="000000" w:themeColor="text1"/>
              </w:rPr>
              <w:t xml:space="preserve">another box </w:t>
            </w:r>
            <w:r w:rsidR="00904086" w:rsidRPr="1943B9D0">
              <w:rPr>
                <w:rFonts w:eastAsia="Arial"/>
                <w:color w:val="000000" w:themeColor="text1"/>
              </w:rPr>
              <w:t xml:space="preserve">that is of a different shape </w:t>
            </w:r>
            <w:r w:rsidR="0B1D42CE" w:rsidRPr="1943B9D0">
              <w:rPr>
                <w:rFonts w:eastAsia="Arial"/>
                <w:color w:val="000000" w:themeColor="text1"/>
              </w:rPr>
              <w:t xml:space="preserve">to compare with </w:t>
            </w:r>
            <w:r w:rsidR="0B1D42CE" w:rsidRPr="1943B9D0">
              <w:rPr>
                <w:rFonts w:eastAsia="Arial"/>
                <w:color w:val="000000" w:themeColor="text1"/>
              </w:rPr>
              <w:lastRenderedPageBreak/>
              <w:t xml:space="preserve">the first </w:t>
            </w:r>
            <w:r w:rsidR="00904086">
              <w:rPr>
                <w:rFonts w:eastAsia="Arial"/>
                <w:color w:val="000000" w:themeColor="text1"/>
              </w:rPr>
              <w:t xml:space="preserve">box, </w:t>
            </w:r>
            <w:r w:rsidR="3A46C8DF" w:rsidRPr="1943B9D0">
              <w:rPr>
                <w:rFonts w:eastAsia="Arial"/>
                <w:color w:val="000000" w:themeColor="text1"/>
              </w:rPr>
              <w:t xml:space="preserve">but </w:t>
            </w:r>
            <w:r w:rsidR="00904086">
              <w:rPr>
                <w:rFonts w:eastAsia="Arial"/>
                <w:color w:val="000000" w:themeColor="text1"/>
              </w:rPr>
              <w:t>that has the</w:t>
            </w:r>
            <w:r w:rsidR="7BF511BA" w:rsidRPr="1943B9D0">
              <w:rPr>
                <w:rFonts w:eastAsia="Arial"/>
                <w:color w:val="000000" w:themeColor="text1"/>
              </w:rPr>
              <w:t xml:space="preserve"> exact same</w:t>
            </w:r>
            <w:r w:rsidRPr="1943B9D0">
              <w:rPr>
                <w:rFonts w:eastAsia="Arial"/>
                <w:color w:val="000000" w:themeColor="text1"/>
              </w:rPr>
              <w:t xml:space="preserve"> internal </w:t>
            </w:r>
            <w:r w:rsidR="4791E6F5" w:rsidRPr="1943B9D0">
              <w:rPr>
                <w:rFonts w:eastAsia="Arial"/>
                <w:color w:val="000000" w:themeColor="text1"/>
              </w:rPr>
              <w:t>volume.</w:t>
            </w:r>
          </w:p>
          <w:p w14:paraId="4BA15F60" w14:textId="33F36B4E" w:rsidR="008C209D" w:rsidRDefault="14EDD528" w:rsidP="3C5A2030">
            <w:pPr>
              <w:pStyle w:val="ListBullet"/>
            </w:pPr>
            <w:r w:rsidRPr="1943B9D0">
              <w:rPr>
                <w:rFonts w:eastAsia="Arial"/>
                <w:color w:val="000000" w:themeColor="text1"/>
              </w:rPr>
              <w:t xml:space="preserve">Ask students to </w:t>
            </w:r>
            <w:r w:rsidR="7D6B1720" w:rsidRPr="1943B9D0">
              <w:rPr>
                <w:rFonts w:eastAsia="Arial"/>
                <w:color w:val="000000" w:themeColor="text1"/>
              </w:rPr>
              <w:t>use other concrete materials such as square tiles or coloured bricks to pack and fill their box</w:t>
            </w:r>
            <w:r w:rsidR="0780B920" w:rsidRPr="1943B9D0">
              <w:rPr>
                <w:rFonts w:eastAsia="Arial"/>
                <w:color w:val="000000" w:themeColor="text1"/>
              </w:rPr>
              <w:t xml:space="preserve">, comparing if the internal volume results </w:t>
            </w:r>
            <w:r w:rsidR="1715EE5F" w:rsidRPr="1943B9D0">
              <w:rPr>
                <w:rFonts w:eastAsia="Arial"/>
                <w:color w:val="000000" w:themeColor="text1"/>
              </w:rPr>
              <w:t>are</w:t>
            </w:r>
            <w:r w:rsidR="0780B920" w:rsidRPr="1943B9D0">
              <w:rPr>
                <w:rFonts w:eastAsia="Arial"/>
                <w:color w:val="000000" w:themeColor="text1"/>
              </w:rPr>
              <w:t xml:space="preserve"> the same or different. Students record their findings.</w:t>
            </w:r>
          </w:p>
        </w:tc>
      </w:tr>
    </w:tbl>
    <w:p w14:paraId="65EDF417" w14:textId="24D7A62E" w:rsidR="008C209D" w:rsidRDefault="107B57E3" w:rsidP="008C209D">
      <w:pPr>
        <w:pStyle w:val="Heading3"/>
      </w:pPr>
      <w:bookmarkStart w:id="179" w:name="_Toc112318929"/>
      <w:bookmarkStart w:id="180" w:name="_Toc112320579"/>
      <w:bookmarkStart w:id="181" w:name="_Toc112320634"/>
      <w:bookmarkStart w:id="182" w:name="_Toc112320689"/>
      <w:bookmarkStart w:id="183" w:name="_Toc112320743"/>
      <w:bookmarkStart w:id="184" w:name="_Toc134608845"/>
      <w:r>
        <w:lastRenderedPageBreak/>
        <w:t xml:space="preserve">Consolidation and meaningful practice: </w:t>
      </w:r>
      <w:r w:rsidR="23FF3BB6" w:rsidRPr="0E7672D9">
        <w:rPr>
          <w:rFonts w:eastAsia="Arial"/>
        </w:rPr>
        <w:t>Real life packing and stacking – 10</w:t>
      </w:r>
      <w:r w:rsidRPr="0E7672D9">
        <w:rPr>
          <w:rFonts w:eastAsia="Arial"/>
        </w:rPr>
        <w:t xml:space="preserve"> minutes</w:t>
      </w:r>
      <w:bookmarkEnd w:id="179"/>
      <w:bookmarkEnd w:id="180"/>
      <w:bookmarkEnd w:id="181"/>
      <w:bookmarkEnd w:id="182"/>
      <w:bookmarkEnd w:id="183"/>
      <w:bookmarkEnd w:id="184"/>
    </w:p>
    <w:p w14:paraId="3D7DE47C" w14:textId="7003AE2E" w:rsidR="1479811A" w:rsidRDefault="0FE41B3A" w:rsidP="3C5A2030">
      <w:pPr>
        <w:pStyle w:val="ListNumber"/>
        <w:rPr>
          <w:rFonts w:eastAsia="Arial"/>
          <w:color w:val="000000" w:themeColor="text1"/>
        </w:rPr>
      </w:pPr>
      <w:r w:rsidRPr="1943B9D0">
        <w:rPr>
          <w:rFonts w:eastAsia="Arial"/>
          <w:color w:val="000000" w:themeColor="text1"/>
        </w:rPr>
        <w:t xml:space="preserve">Display </w:t>
      </w:r>
      <w:hyperlink w:anchor="_Resource_13:_Cargo">
        <w:r w:rsidRPr="1943B9D0">
          <w:rPr>
            <w:rStyle w:val="Hyperlink"/>
            <w:rFonts w:eastAsia="Arial"/>
          </w:rPr>
          <w:t xml:space="preserve">Resource </w:t>
        </w:r>
        <w:r w:rsidR="6AA37632" w:rsidRPr="1943B9D0">
          <w:rPr>
            <w:rStyle w:val="Hyperlink"/>
            <w:rFonts w:eastAsia="Arial"/>
          </w:rPr>
          <w:t>1</w:t>
        </w:r>
        <w:r w:rsidR="63FA2C9B" w:rsidRPr="1943B9D0">
          <w:rPr>
            <w:rStyle w:val="Hyperlink"/>
            <w:rFonts w:eastAsia="Arial"/>
          </w:rPr>
          <w:t>3</w:t>
        </w:r>
        <w:r w:rsidRPr="1943B9D0">
          <w:rPr>
            <w:rStyle w:val="Hyperlink"/>
            <w:rFonts w:eastAsia="Arial"/>
          </w:rPr>
          <w:t>: Cargo ships</w:t>
        </w:r>
      </w:hyperlink>
      <w:r w:rsidRPr="1943B9D0">
        <w:rPr>
          <w:rFonts w:eastAsia="Arial"/>
          <w:color w:val="000000" w:themeColor="text1"/>
        </w:rPr>
        <w:t xml:space="preserve"> </w:t>
      </w:r>
      <w:r w:rsidR="17B2A017" w:rsidRPr="1943B9D0">
        <w:rPr>
          <w:rFonts w:eastAsia="Arial"/>
          <w:color w:val="000000" w:themeColor="text1"/>
        </w:rPr>
        <w:t>and/</w:t>
      </w:r>
      <w:r w:rsidRPr="1943B9D0">
        <w:rPr>
          <w:rFonts w:eastAsia="Arial"/>
          <w:color w:val="000000" w:themeColor="text1"/>
        </w:rPr>
        <w:t xml:space="preserve">or </w:t>
      </w:r>
      <w:hyperlink w:anchor="_Resource_14:_Delivery">
        <w:r w:rsidRPr="1943B9D0">
          <w:rPr>
            <w:rStyle w:val="Hyperlink"/>
            <w:rFonts w:eastAsia="Arial"/>
          </w:rPr>
          <w:t xml:space="preserve">Resource </w:t>
        </w:r>
        <w:r w:rsidR="11BA0F0E" w:rsidRPr="1943B9D0">
          <w:rPr>
            <w:rStyle w:val="Hyperlink"/>
            <w:rFonts w:eastAsia="Arial"/>
          </w:rPr>
          <w:t>1</w:t>
        </w:r>
        <w:r w:rsidR="59BF2D68" w:rsidRPr="1943B9D0">
          <w:rPr>
            <w:rStyle w:val="Hyperlink"/>
            <w:rFonts w:eastAsia="Arial"/>
          </w:rPr>
          <w:t>4</w:t>
        </w:r>
        <w:r w:rsidR="5269F39C" w:rsidRPr="1943B9D0">
          <w:rPr>
            <w:rStyle w:val="Hyperlink"/>
            <w:rFonts w:eastAsia="Arial"/>
          </w:rPr>
          <w:t xml:space="preserve">: </w:t>
        </w:r>
        <w:r w:rsidR="4AC2BCCB" w:rsidRPr="1943B9D0">
          <w:rPr>
            <w:rStyle w:val="Hyperlink"/>
            <w:rFonts w:eastAsia="Arial"/>
          </w:rPr>
          <w:t>Delivery trucks</w:t>
        </w:r>
      </w:hyperlink>
      <w:r w:rsidRPr="1943B9D0">
        <w:rPr>
          <w:rFonts w:eastAsia="Arial"/>
          <w:color w:val="000000" w:themeColor="text1"/>
        </w:rPr>
        <w:t xml:space="preserve"> and ask:</w:t>
      </w:r>
    </w:p>
    <w:p w14:paraId="6F503A35" w14:textId="1CAB0B13" w:rsidR="1479811A" w:rsidRDefault="074D49A7" w:rsidP="00F0506E">
      <w:pPr>
        <w:pStyle w:val="ListBullet"/>
        <w:ind w:left="1134"/>
        <w:rPr>
          <w:rFonts w:eastAsia="Arial"/>
          <w:color w:val="000000" w:themeColor="text1"/>
        </w:rPr>
      </w:pPr>
      <w:r>
        <w:t>What do you see and what do you wonder?</w:t>
      </w:r>
    </w:p>
    <w:p w14:paraId="163A9E06" w14:textId="000EF208" w:rsidR="1479811A" w:rsidRDefault="074D49A7" w:rsidP="00F0506E">
      <w:pPr>
        <w:pStyle w:val="ListBullet"/>
        <w:ind w:left="1134"/>
        <w:rPr>
          <w:rFonts w:eastAsia="Arial"/>
          <w:color w:val="000000" w:themeColor="text1"/>
        </w:rPr>
      </w:pPr>
      <w:r>
        <w:lastRenderedPageBreak/>
        <w:t>Have these cargo ships</w:t>
      </w:r>
      <w:r w:rsidR="4AD6AEF9">
        <w:t xml:space="preserve"> and/or deliver</w:t>
      </w:r>
      <w:r w:rsidR="00904086">
        <w:t>y</w:t>
      </w:r>
      <w:r w:rsidR="4AD6AEF9">
        <w:t xml:space="preserve"> trucks</w:t>
      </w:r>
      <w:r>
        <w:t xml:space="preserve"> been packed and stacked with no gaps? How do you know?</w:t>
      </w:r>
    </w:p>
    <w:p w14:paraId="2047ECAC" w14:textId="2EAEFC46" w:rsidR="1479811A" w:rsidRDefault="074D49A7" w:rsidP="00F0506E">
      <w:pPr>
        <w:pStyle w:val="ListBullet"/>
        <w:ind w:left="1134"/>
        <w:rPr>
          <w:rFonts w:eastAsia="Arial"/>
          <w:color w:val="000000" w:themeColor="text1"/>
        </w:rPr>
      </w:pPr>
      <w:r>
        <w:t>Can we accurately measure the internal volume</w:t>
      </w:r>
      <w:r w:rsidR="504D9A9E">
        <w:t xml:space="preserve"> of the ship or truck</w:t>
      </w:r>
      <w:r>
        <w:t>? Can we estimate which cargo ship</w:t>
      </w:r>
      <w:r w:rsidR="31EAA23E">
        <w:t xml:space="preserve"> and/or delivery truck</w:t>
      </w:r>
      <w:r>
        <w:t xml:space="preserve"> has the greatest internal volume?</w:t>
      </w:r>
    </w:p>
    <w:p w14:paraId="40221679" w14:textId="3F75DD15" w:rsidR="1479811A" w:rsidRDefault="074D49A7" w:rsidP="00F0506E">
      <w:pPr>
        <w:pStyle w:val="ListBullet"/>
        <w:ind w:left="1134"/>
        <w:rPr>
          <w:rFonts w:eastAsia="Arial"/>
          <w:color w:val="000000" w:themeColor="text1"/>
        </w:rPr>
      </w:pPr>
      <w:r>
        <w:t>Are the cargo boxes</w:t>
      </w:r>
      <w:r w:rsidR="28A43910">
        <w:t xml:space="preserve"> and/or </w:t>
      </w:r>
      <w:r w:rsidR="4DF23E2A">
        <w:t xml:space="preserve">the </w:t>
      </w:r>
      <w:r w:rsidR="28A43910">
        <w:t>objects on the</w:t>
      </w:r>
      <w:r w:rsidR="2A84ED78">
        <w:t xml:space="preserve"> delivery</w:t>
      </w:r>
      <w:r w:rsidR="28A43910">
        <w:t xml:space="preserve"> </w:t>
      </w:r>
      <w:bookmarkStart w:id="185" w:name="_Int_aSZl2DpT"/>
      <w:r w:rsidR="28A43910">
        <w:t>trucks</w:t>
      </w:r>
      <w:bookmarkEnd w:id="185"/>
      <w:r w:rsidR="28A43910">
        <w:t xml:space="preserve"> </w:t>
      </w:r>
      <w:r>
        <w:t>useful shape</w:t>
      </w:r>
      <w:r w:rsidR="482B7DDF">
        <w:t>s</w:t>
      </w:r>
      <w:r>
        <w:t xml:space="preserve"> for packing and stacking? Why or why not?</w:t>
      </w:r>
    </w:p>
    <w:p w14:paraId="21652247" w14:textId="0231DF16" w:rsidR="1479811A" w:rsidRDefault="074D49A7" w:rsidP="00F0506E">
      <w:pPr>
        <w:pStyle w:val="ListBullet"/>
        <w:ind w:left="1134"/>
        <w:rPr>
          <w:rFonts w:eastAsia="Arial"/>
          <w:color w:val="000000" w:themeColor="text1"/>
        </w:rPr>
      </w:pPr>
      <w:r>
        <w:t>How would you pack and stack the cargo boxes</w:t>
      </w:r>
      <w:r w:rsidR="301C626E">
        <w:t xml:space="preserve"> and/or objects</w:t>
      </w:r>
      <w:r>
        <w:t xml:space="preserve"> so that more can fit?</w:t>
      </w:r>
    </w:p>
    <w:p w14:paraId="51185E3B" w14:textId="5867BCAD" w:rsidR="1479811A" w:rsidRDefault="074D49A7" w:rsidP="00F0506E">
      <w:pPr>
        <w:pStyle w:val="ListBullet"/>
        <w:ind w:left="1134"/>
        <w:rPr>
          <w:rFonts w:eastAsia="Arial"/>
          <w:color w:val="000000" w:themeColor="text1"/>
        </w:rPr>
      </w:pPr>
      <w:r>
        <w:t>Which cargo ship</w:t>
      </w:r>
      <w:r w:rsidR="3489D917">
        <w:t xml:space="preserve"> and/or delivery truck</w:t>
      </w:r>
      <w:r>
        <w:t xml:space="preserve"> has been packed and stacked using the internal volume most effectively? Explain your thinking.</w:t>
      </w:r>
    </w:p>
    <w:p w14:paraId="226BA0A7" w14:textId="77777777" w:rsidR="00904086" w:rsidRDefault="00904086" w:rsidP="008C209D">
      <w:pPr>
        <w:pStyle w:val="Heading2"/>
      </w:pPr>
      <w:bookmarkStart w:id="186" w:name="_Lesson_7:_Filling"/>
      <w:bookmarkStart w:id="187" w:name="_Toc126770795"/>
      <w:bookmarkEnd w:id="186"/>
      <w:r>
        <w:br w:type="page"/>
      </w:r>
    </w:p>
    <w:p w14:paraId="7F054F6D" w14:textId="7CF6C835" w:rsidR="008C209D" w:rsidRDefault="30B8E822" w:rsidP="008C209D">
      <w:pPr>
        <w:pStyle w:val="Heading2"/>
      </w:pPr>
      <w:bookmarkStart w:id="188" w:name="_Toc134608846"/>
      <w:r>
        <w:lastRenderedPageBreak/>
        <w:t xml:space="preserve">Lesson 7: </w:t>
      </w:r>
      <w:r w:rsidR="7B7A705B">
        <w:t>Filling and pouring</w:t>
      </w:r>
      <w:bookmarkEnd w:id="187"/>
      <w:bookmarkEnd w:id="188"/>
    </w:p>
    <w:p w14:paraId="09C4F40C" w14:textId="20550B4C" w:rsidR="008C209D" w:rsidRDefault="60BF336F" w:rsidP="008C209D">
      <w:pPr>
        <w:pStyle w:val="Featurepink"/>
      </w:pPr>
      <w:r w:rsidRPr="3C5A2030">
        <w:rPr>
          <w:b/>
          <w:bCs/>
        </w:rPr>
        <w:t>Core concept</w:t>
      </w:r>
      <w:r>
        <w:t>:</w:t>
      </w:r>
      <w:r w:rsidR="3B27FD16">
        <w:t xml:space="preserve"> </w:t>
      </w:r>
      <w:bookmarkStart w:id="189" w:name="_Hlk134521349"/>
      <w:r w:rsidR="3B27FD16">
        <w:t>Containers can look different but can have the same internal volume (capacity)</w:t>
      </w:r>
      <w:r>
        <w:t>.</w:t>
      </w:r>
      <w:bookmarkEnd w:id="189"/>
    </w:p>
    <w:p w14:paraId="63D3361E" w14:textId="77777777" w:rsidR="008C209D" w:rsidRDefault="008C209D" w:rsidP="008C209D">
      <w:r>
        <w:t>The table below contains suggested learning intentions and success criteria. These are best co-constructed with students.</w:t>
      </w:r>
    </w:p>
    <w:tbl>
      <w:tblPr>
        <w:tblStyle w:val="Tableheader"/>
        <w:tblW w:w="14596" w:type="dxa"/>
        <w:tblLayout w:type="fixed"/>
        <w:tblLook w:val="0420" w:firstRow="1" w:lastRow="0" w:firstColumn="0" w:lastColumn="0" w:noHBand="0" w:noVBand="1"/>
        <w:tblDescription w:val="Learning intentions and success criteria for students."/>
      </w:tblPr>
      <w:tblGrid>
        <w:gridCol w:w="7298"/>
        <w:gridCol w:w="7298"/>
      </w:tblGrid>
      <w:tr w:rsidR="008C209D" w14:paraId="736A9041" w14:textId="77777777" w:rsidTr="1943B9D0">
        <w:trPr>
          <w:cnfStyle w:val="100000000000" w:firstRow="1" w:lastRow="0" w:firstColumn="0" w:lastColumn="0" w:oddVBand="0" w:evenVBand="0" w:oddHBand="0" w:evenHBand="0" w:firstRowFirstColumn="0" w:firstRowLastColumn="0" w:lastRowFirstColumn="0" w:lastRowLastColumn="0"/>
        </w:trPr>
        <w:tc>
          <w:tcPr>
            <w:tcW w:w="7298" w:type="dxa"/>
          </w:tcPr>
          <w:p w14:paraId="38CFFADC" w14:textId="77777777" w:rsidR="008C209D" w:rsidRDefault="008C209D">
            <w:r w:rsidRPr="00510F5F">
              <w:t>Learning intentions</w:t>
            </w:r>
          </w:p>
        </w:tc>
        <w:tc>
          <w:tcPr>
            <w:tcW w:w="7298" w:type="dxa"/>
          </w:tcPr>
          <w:p w14:paraId="1DD79B39" w14:textId="77777777" w:rsidR="008C209D" w:rsidRDefault="008C209D">
            <w:r w:rsidRPr="00510F5F">
              <w:t>Success criteria</w:t>
            </w:r>
          </w:p>
        </w:tc>
      </w:tr>
      <w:tr w:rsidR="008C209D" w14:paraId="48227069" w14:textId="77777777" w:rsidTr="1943B9D0">
        <w:trPr>
          <w:cnfStyle w:val="000000100000" w:firstRow="0" w:lastRow="0" w:firstColumn="0" w:lastColumn="0" w:oddVBand="0" w:evenVBand="0" w:oddHBand="1" w:evenHBand="0" w:firstRowFirstColumn="0" w:firstRowLastColumn="0" w:lastRowFirstColumn="0" w:lastRowLastColumn="0"/>
        </w:trPr>
        <w:tc>
          <w:tcPr>
            <w:tcW w:w="7298" w:type="dxa"/>
          </w:tcPr>
          <w:p w14:paraId="5A2CF071" w14:textId="77777777" w:rsidR="008C209D" w:rsidRDefault="008C209D">
            <w:r>
              <w:t>Students are learning that:</w:t>
            </w:r>
          </w:p>
          <w:p w14:paraId="74B44DC4" w14:textId="47C5090B" w:rsidR="008C209D" w:rsidRDefault="23ED5502" w:rsidP="005744F3">
            <w:pPr>
              <w:pStyle w:val="ListBullet"/>
            </w:pPr>
            <w:r>
              <w:t>when comparing internal volume, containers that are shaped differently can still have the same volume</w:t>
            </w:r>
          </w:p>
          <w:p w14:paraId="5C886316" w14:textId="380FDE87" w:rsidR="008C209D" w:rsidRDefault="23ED5502" w:rsidP="005744F3">
            <w:pPr>
              <w:pStyle w:val="ListParagraph"/>
              <w:numPr>
                <w:ilvl w:val="0"/>
                <w:numId w:val="4"/>
              </w:numPr>
            </w:pPr>
            <w:r>
              <w:t xml:space="preserve">when comparing internal volume, it is helpful to fill and pour the contents from one container into another and observe the level reached. </w:t>
            </w:r>
          </w:p>
        </w:tc>
        <w:tc>
          <w:tcPr>
            <w:tcW w:w="7298" w:type="dxa"/>
          </w:tcPr>
          <w:p w14:paraId="774E34F4" w14:textId="77777777" w:rsidR="008C209D" w:rsidRDefault="008C209D">
            <w:r>
              <w:t>Students can:</w:t>
            </w:r>
          </w:p>
          <w:p w14:paraId="420744D9" w14:textId="2FC38642" w:rsidR="008C209D" w:rsidRDefault="105AD365" w:rsidP="005744F3">
            <w:pPr>
              <w:pStyle w:val="ListBullet"/>
            </w:pPr>
            <w:r>
              <w:t>fill various containers and recognis</w:t>
            </w:r>
            <w:r w:rsidR="00665E02">
              <w:t>e</w:t>
            </w:r>
            <w:r>
              <w:t xml:space="preserve"> which container holds the most and which holds the least</w:t>
            </w:r>
          </w:p>
          <w:p w14:paraId="16C6150E" w14:textId="71EA58E4" w:rsidR="008C209D" w:rsidRDefault="105AD365" w:rsidP="005744F3">
            <w:pPr>
              <w:pStyle w:val="ListParagraph"/>
              <w:numPr>
                <w:ilvl w:val="0"/>
                <w:numId w:val="4"/>
              </w:numPr>
            </w:pPr>
            <w:r>
              <w:t xml:space="preserve">identify that 2 containers may look different but have the same internal volume (capacity). </w:t>
            </w:r>
          </w:p>
        </w:tc>
      </w:tr>
    </w:tbl>
    <w:p w14:paraId="23057BA8" w14:textId="7199164E" w:rsidR="008C209D" w:rsidRDefault="107B57E3" w:rsidP="008C209D">
      <w:pPr>
        <w:pStyle w:val="Heading3"/>
      </w:pPr>
      <w:bookmarkStart w:id="190" w:name="_Toc112318932"/>
      <w:bookmarkStart w:id="191" w:name="_Toc112320582"/>
      <w:bookmarkStart w:id="192" w:name="_Toc112320637"/>
      <w:bookmarkStart w:id="193" w:name="_Toc112320692"/>
      <w:bookmarkStart w:id="194" w:name="_Toc112320746"/>
      <w:bookmarkStart w:id="195" w:name="_Toc134608847"/>
      <w:r>
        <w:t xml:space="preserve">Daily number sense: </w:t>
      </w:r>
      <w:r w:rsidR="30C3BCF4">
        <w:t>Jellybean challenge</w:t>
      </w:r>
      <w:r>
        <w:t xml:space="preserve"> – </w:t>
      </w:r>
      <w:r w:rsidR="6E749C01">
        <w:t>15</w:t>
      </w:r>
      <w:r>
        <w:t xml:space="preserve"> minutes</w:t>
      </w:r>
      <w:bookmarkEnd w:id="190"/>
      <w:bookmarkEnd w:id="191"/>
      <w:bookmarkEnd w:id="192"/>
      <w:bookmarkEnd w:id="193"/>
      <w:bookmarkEnd w:id="194"/>
      <w:bookmarkEnd w:id="195"/>
      <w:r w:rsidR="21A316E3">
        <w:t xml:space="preserve"> </w:t>
      </w:r>
    </w:p>
    <w:p w14:paraId="76551EE8" w14:textId="5FC9476F" w:rsidR="66FAEACC" w:rsidRPr="009E08C9" w:rsidRDefault="5FFCD913" w:rsidP="009E08C9">
      <w:pPr>
        <w:pStyle w:val="ListNumber"/>
        <w:numPr>
          <w:ilvl w:val="0"/>
          <w:numId w:val="34"/>
        </w:numPr>
      </w:pPr>
      <w:r w:rsidRPr="009E08C9">
        <w:t xml:space="preserve">Build student understanding of </w:t>
      </w:r>
      <w:r w:rsidR="2C62A9EC" w:rsidRPr="009E08C9">
        <w:t xml:space="preserve">how to </w:t>
      </w:r>
      <w:r w:rsidR="6CE01697" w:rsidRPr="009E08C9">
        <w:t xml:space="preserve">keep track of a count </w:t>
      </w:r>
      <w:r w:rsidRPr="009E08C9">
        <w:t xml:space="preserve">by exploring collections, such as a </w:t>
      </w:r>
      <w:r w:rsidR="6DBC8EE7" w:rsidRPr="009E08C9">
        <w:t>bowl</w:t>
      </w:r>
      <w:r w:rsidRPr="009E08C9">
        <w:t xml:space="preserve"> </w:t>
      </w:r>
      <w:r w:rsidR="2C37C4D1" w:rsidRPr="009E08C9">
        <w:t>of jellybeans</w:t>
      </w:r>
      <w:r w:rsidRPr="009E08C9">
        <w:t>.</w:t>
      </w:r>
      <w:r w:rsidR="185CFD4C" w:rsidRPr="009E08C9">
        <w:t xml:space="preserve"> </w:t>
      </w:r>
    </w:p>
    <w:p w14:paraId="2423FEA8" w14:textId="70EB7493" w:rsidR="66FAEACC" w:rsidRDefault="61A9558E" w:rsidP="3C5A2030">
      <w:pPr>
        <w:pStyle w:val="ListNumber"/>
      </w:pPr>
      <w:r>
        <w:t xml:space="preserve">Display </w:t>
      </w:r>
      <w:hyperlink w:anchor="_Resource_15:_Lots">
        <w:r w:rsidR="4F31FE3D" w:rsidRPr="1943B9D0">
          <w:rPr>
            <w:rStyle w:val="Hyperlink"/>
          </w:rPr>
          <w:t>Resource 15: Lots of spots</w:t>
        </w:r>
      </w:hyperlink>
      <w:r w:rsidR="6EDD133D">
        <w:t>. A</w:t>
      </w:r>
      <w:r>
        <w:t xml:space="preserve">sk students to </w:t>
      </w:r>
      <w:hyperlink r:id="rId29">
        <w:r w:rsidRPr="1943B9D0">
          <w:rPr>
            <w:rStyle w:val="Hyperlink"/>
          </w:rPr>
          <w:t>turn and talk</w:t>
        </w:r>
      </w:hyperlink>
      <w:r>
        <w:t xml:space="preserve">, </w:t>
      </w:r>
      <w:r w:rsidR="38B5B339">
        <w:t xml:space="preserve">keeping track </w:t>
      </w:r>
      <w:r>
        <w:t xml:space="preserve">how many spots on each </w:t>
      </w:r>
      <w:r w:rsidR="4390BB69">
        <w:t>animal</w:t>
      </w:r>
      <w:r>
        <w:t xml:space="preserve"> and then </w:t>
      </w:r>
      <w:r w:rsidR="711D87F0">
        <w:t xml:space="preserve">comparing </w:t>
      </w:r>
      <w:r w:rsidR="57A2C9AE">
        <w:t>the number of dots</w:t>
      </w:r>
      <w:r>
        <w:t xml:space="preserve">. </w:t>
      </w:r>
    </w:p>
    <w:p w14:paraId="0B97B940" w14:textId="47C654CD" w:rsidR="477BF2C0" w:rsidRDefault="46C276AD" w:rsidP="3C5A2030">
      <w:pPr>
        <w:pStyle w:val="ListNumber"/>
      </w:pPr>
      <w:r>
        <w:t xml:space="preserve">Share </w:t>
      </w:r>
      <w:r w:rsidR="484D157A">
        <w:t>student</w:t>
      </w:r>
      <w:r w:rsidR="4ED4626B">
        <w:t>s</w:t>
      </w:r>
      <w:r w:rsidR="5A011095">
        <w:t>’</w:t>
      </w:r>
      <w:r w:rsidR="4ED4626B">
        <w:t xml:space="preserve"> </w:t>
      </w:r>
      <w:r w:rsidR="04C5A329">
        <w:t>count</w:t>
      </w:r>
      <w:r>
        <w:t xml:space="preserve"> for one animal at time. </w:t>
      </w:r>
      <w:r w:rsidR="5972D6D7">
        <w:t>Ask:</w:t>
      </w:r>
      <w:r w:rsidR="6755A6EE">
        <w:t xml:space="preserve"> </w:t>
      </w:r>
    </w:p>
    <w:p w14:paraId="5AFC3BB0" w14:textId="660FD709" w:rsidR="66FAEACC" w:rsidRDefault="3AC4F130" w:rsidP="00F0506E">
      <w:pPr>
        <w:pStyle w:val="ListBullet"/>
        <w:ind w:left="1134"/>
      </w:pPr>
      <w:r>
        <w:t xml:space="preserve">How did you </w:t>
      </w:r>
      <w:r w:rsidR="1338175C">
        <w:t>count</w:t>
      </w:r>
      <w:r>
        <w:t xml:space="preserve"> and how do you know that the strategy you used is useful?</w:t>
      </w:r>
    </w:p>
    <w:p w14:paraId="3D7CCB91" w14:textId="073C6DDA" w:rsidR="0B6807D5" w:rsidRDefault="6112740B" w:rsidP="00F0506E">
      <w:pPr>
        <w:pStyle w:val="ListBullet"/>
        <w:ind w:left="1134"/>
      </w:pPr>
      <w:r>
        <w:lastRenderedPageBreak/>
        <w:t>How do you know that you counted all the dots on</w:t>
      </w:r>
      <w:r w:rsidR="6B14D3DA">
        <w:t xml:space="preserve"> the </w:t>
      </w:r>
      <w:r>
        <w:t>animal?</w:t>
      </w:r>
    </w:p>
    <w:p w14:paraId="1EDBC6D5" w14:textId="7D5225E3" w:rsidR="66FAEACC" w:rsidRDefault="75EBCE72" w:rsidP="00F0506E">
      <w:pPr>
        <w:pStyle w:val="ListBullet"/>
        <w:ind w:left="1134"/>
      </w:pPr>
      <w:r>
        <w:t xml:space="preserve">Did </w:t>
      </w:r>
      <w:r w:rsidR="4F41D406">
        <w:t xml:space="preserve">you see any patterns of spots when you </w:t>
      </w:r>
      <w:r w:rsidR="198FF56C">
        <w:t>were counting</w:t>
      </w:r>
      <w:r w:rsidR="4F41D406">
        <w:t>?</w:t>
      </w:r>
    </w:p>
    <w:p w14:paraId="6DA96BA0" w14:textId="7B026F8F" w:rsidR="07E17DBA" w:rsidRDefault="65E9CFC8" w:rsidP="00F0506E">
      <w:pPr>
        <w:pStyle w:val="ListBullet"/>
        <w:ind w:left="1134"/>
      </w:pPr>
      <w:r>
        <w:t>Are there any patterns that remind</w:t>
      </w:r>
      <w:r w:rsidR="3AC4F130">
        <w:t xml:space="preserve"> you </w:t>
      </w:r>
      <w:r>
        <w:t>of patterns you have seen before?</w:t>
      </w:r>
    </w:p>
    <w:p w14:paraId="3770DF33" w14:textId="754C08AE" w:rsidR="66FAEACC" w:rsidRPr="007C016B" w:rsidRDefault="151B8BF2" w:rsidP="00203BCF">
      <w:pPr>
        <w:pStyle w:val="ListNumber"/>
      </w:pPr>
      <w:r>
        <w:t xml:space="preserve">Display </w:t>
      </w:r>
      <w:hyperlink w:anchor="_Resource_16:_Jellybean">
        <w:r w:rsidR="61A9558E" w:rsidRPr="1943B9D0">
          <w:rPr>
            <w:rStyle w:val="Hyperlink"/>
          </w:rPr>
          <w:t xml:space="preserve">Resource </w:t>
        </w:r>
        <w:r w:rsidR="616952A1" w:rsidRPr="1943B9D0">
          <w:rPr>
            <w:rStyle w:val="Hyperlink"/>
          </w:rPr>
          <w:t>1</w:t>
        </w:r>
        <w:r w:rsidR="4F31FE3D" w:rsidRPr="1943B9D0">
          <w:rPr>
            <w:rStyle w:val="Hyperlink"/>
          </w:rPr>
          <w:t>6</w:t>
        </w:r>
        <w:r w:rsidR="616952A1" w:rsidRPr="1943B9D0">
          <w:rPr>
            <w:rStyle w:val="Hyperlink"/>
          </w:rPr>
          <w:t>:</w:t>
        </w:r>
        <w:r w:rsidR="61A9558E" w:rsidRPr="1943B9D0">
          <w:rPr>
            <w:rStyle w:val="Hyperlink"/>
          </w:rPr>
          <w:t xml:space="preserve"> Jellybean challenge</w:t>
        </w:r>
      </w:hyperlink>
      <w:r>
        <w:t xml:space="preserve"> or a real bowl with </w:t>
      </w:r>
      <w:r w:rsidR="3485FC42">
        <w:t>2</w:t>
      </w:r>
      <w:r w:rsidR="61A9558E">
        <w:t>0</w:t>
      </w:r>
      <w:r>
        <w:t xml:space="preserve"> jellybeans for students to view.</w:t>
      </w:r>
    </w:p>
    <w:p w14:paraId="4E64BC71" w14:textId="459A754F" w:rsidR="66FAEACC" w:rsidRDefault="085EA259" w:rsidP="3C5A2030">
      <w:pPr>
        <w:pStyle w:val="ListNumber"/>
      </w:pPr>
      <w:r>
        <w:t xml:space="preserve">State that there are </w:t>
      </w:r>
      <w:r w:rsidR="0E63FD78">
        <w:t>2</w:t>
      </w:r>
      <w:r w:rsidR="6AEC29C9">
        <w:t>0</w:t>
      </w:r>
      <w:r>
        <w:t xml:space="preserve"> jellybeans in the bowl</w:t>
      </w:r>
      <w:r w:rsidR="633F1294">
        <w:t>. Y</w:t>
      </w:r>
      <w:r>
        <w:t>ou are wondering how this can be proven without counting the jellybeans by ones.</w:t>
      </w:r>
    </w:p>
    <w:p w14:paraId="56927295" w14:textId="65DF4ADA" w:rsidR="66FAEACC" w:rsidRDefault="61A9558E" w:rsidP="3C5A2030">
      <w:pPr>
        <w:pStyle w:val="ListNumber"/>
      </w:pPr>
      <w:r>
        <w:t xml:space="preserve">Allow time for students to </w:t>
      </w:r>
      <w:hyperlink r:id="rId30">
        <w:r w:rsidRPr="1943B9D0">
          <w:rPr>
            <w:rStyle w:val="Hyperlink"/>
          </w:rPr>
          <w:t>turn and talk</w:t>
        </w:r>
        <w:r w:rsidR="165CA482" w:rsidRPr="1943B9D0">
          <w:rPr>
            <w:rStyle w:val="Hyperlink"/>
          </w:rPr>
          <w:t>.</w:t>
        </w:r>
      </w:hyperlink>
      <w:r w:rsidR="3033E620">
        <w:t xml:space="preserve"> </w:t>
      </w:r>
      <w:r w:rsidR="151B8BF2">
        <w:t xml:space="preserve">Observe suggested strategies and how students are estimating and grouping the jellybeans to count the collection. </w:t>
      </w:r>
      <w:r w:rsidR="468CB5B1">
        <w:t>A</w:t>
      </w:r>
      <w:r>
        <w:t>sk:</w:t>
      </w:r>
    </w:p>
    <w:p w14:paraId="44178152" w14:textId="03510986" w:rsidR="66FAEACC" w:rsidRDefault="3AC4F130" w:rsidP="00F0506E">
      <w:pPr>
        <w:pStyle w:val="ListBullet"/>
        <w:ind w:left="1134"/>
      </w:pPr>
      <w:r>
        <w:t xml:space="preserve">Do you agree that there are </w:t>
      </w:r>
      <w:r w:rsidR="4F94C08A">
        <w:t>2</w:t>
      </w:r>
      <w:r w:rsidR="4F41D406">
        <w:t>0</w:t>
      </w:r>
      <w:r>
        <w:t xml:space="preserve"> jellybeans? How do you know?</w:t>
      </w:r>
    </w:p>
    <w:p w14:paraId="3DC25271" w14:textId="5BCB8091" w:rsidR="66FAEACC" w:rsidRDefault="3AC4F130" w:rsidP="00F0506E">
      <w:pPr>
        <w:pStyle w:val="ListBullet"/>
        <w:ind w:left="1134"/>
      </w:pPr>
      <w:r>
        <w:t>How can you accurately count this collection more efficiently than counting by ones?</w:t>
      </w:r>
    </w:p>
    <w:p w14:paraId="1EAF066B" w14:textId="35A11381" w:rsidR="66FAEACC" w:rsidRDefault="151B8BF2" w:rsidP="3C5A2030">
      <w:pPr>
        <w:pStyle w:val="ListNumber"/>
      </w:pPr>
      <w:r>
        <w:t>Provide student pairs with writing materials. Ask students to record their ideas for sharing with the class.</w:t>
      </w:r>
    </w:p>
    <w:p w14:paraId="24D89991" w14:textId="766126B0" w:rsidR="66FAEACC" w:rsidRDefault="151B8BF2" w:rsidP="3C5A2030">
      <w:pPr>
        <w:pStyle w:val="ListNumber"/>
      </w:pPr>
      <w:r>
        <w:t xml:space="preserve">As a class, share strategies and discuss solutions. Ensure that students can support their solutions or make drawings that represent the jellybeans as groups. For example, students draw the jellybeans in patterns like dice patterns or domino </w:t>
      </w:r>
      <w:proofErr w:type="gramStart"/>
      <w:r>
        <w:t>patterns</w:t>
      </w:r>
      <w:r w:rsidR="00665E02">
        <w:t>,</w:t>
      </w:r>
      <w:r w:rsidR="4E494372">
        <w:t xml:space="preserve"> or</w:t>
      </w:r>
      <w:proofErr w:type="gramEnd"/>
      <w:r w:rsidR="4E494372">
        <w:t xml:space="preserve"> count by colour to track count more accurately</w:t>
      </w:r>
      <w:r w:rsidR="6519B961">
        <w:t>.</w:t>
      </w:r>
      <w:r>
        <w:t xml:space="preserve"> See </w:t>
      </w:r>
      <w:r w:rsidR="66FAEACC">
        <w:fldChar w:fldCharType="begin"/>
      </w:r>
      <w:r w:rsidR="66FAEACC">
        <w:instrText xml:space="preserve"> REF _Ref131442794 \h  \* MERGEFORMAT </w:instrText>
      </w:r>
      <w:r w:rsidR="66FAEACC">
        <w:fldChar w:fldCharType="separate"/>
      </w:r>
      <w:r w:rsidR="00E72F0A">
        <w:t xml:space="preserve">Figure </w:t>
      </w:r>
      <w:r w:rsidR="00E72F0A">
        <w:rPr>
          <w:noProof/>
        </w:rPr>
        <w:t>7</w:t>
      </w:r>
      <w:r w:rsidR="66FAEACC">
        <w:fldChar w:fldCharType="end"/>
      </w:r>
      <w:r w:rsidR="61A9558E">
        <w:t>.</w:t>
      </w:r>
    </w:p>
    <w:p w14:paraId="2E43688F" w14:textId="1FDDDBDA" w:rsidR="25D94DBA" w:rsidRDefault="004766A5" w:rsidP="004766A5">
      <w:pPr>
        <w:pStyle w:val="Caption"/>
        <w:rPr>
          <w:rFonts w:eastAsia="Arial"/>
        </w:rPr>
      </w:pPr>
      <w:bookmarkStart w:id="196" w:name="_Ref131442794"/>
      <w:r>
        <w:lastRenderedPageBreak/>
        <w:t xml:space="preserve">Figure </w:t>
      </w:r>
      <w:r>
        <w:fldChar w:fldCharType="begin"/>
      </w:r>
      <w:r>
        <w:instrText>SEQ Figure \* ARABIC</w:instrText>
      </w:r>
      <w:r>
        <w:fldChar w:fldCharType="separate"/>
      </w:r>
      <w:r w:rsidR="00E72F0A">
        <w:rPr>
          <w:noProof/>
        </w:rPr>
        <w:t>7</w:t>
      </w:r>
      <w:r>
        <w:fldChar w:fldCharType="end"/>
      </w:r>
      <w:bookmarkEnd w:id="196"/>
      <w:r>
        <w:t xml:space="preserve"> </w:t>
      </w:r>
      <w:r w:rsidRPr="000E466C">
        <w:t xml:space="preserve"> – Examples of solutions</w:t>
      </w:r>
    </w:p>
    <w:p w14:paraId="07C6B7ED" w14:textId="46CD9F75" w:rsidR="25672854" w:rsidRDefault="25672854" w:rsidP="3C5A2030">
      <w:r>
        <w:rPr>
          <w:noProof/>
        </w:rPr>
        <w:drawing>
          <wp:inline distT="0" distB="0" distL="0" distR="0" wp14:anchorId="39F85CEA" wp14:editId="58055321">
            <wp:extent cx="4572000" cy="3314700"/>
            <wp:effectExtent l="0" t="0" r="0" b="0"/>
            <wp:docPr id="1834424892" name="Picture 1834424892" descr="Drawings that represent different ways students might track the count of 20 jellybeans by making dice patterns, lines, or groups in different colou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424892" name="Picture 1834424892" descr="Drawings that represent different ways students might track the count of 20 jellybeans by making dice patterns, lines, or groups in different colours."/>
                    <pic:cNvPicPr/>
                  </pic:nvPicPr>
                  <pic:blipFill>
                    <a:blip r:embed="rId31">
                      <a:extLst>
                        <a:ext uri="{28A0092B-C50C-407E-A947-70E740481C1C}">
                          <a14:useLocalDpi xmlns:a14="http://schemas.microsoft.com/office/drawing/2010/main" val="0"/>
                        </a:ext>
                      </a:extLst>
                    </a:blip>
                    <a:stretch>
                      <a:fillRect/>
                    </a:stretch>
                  </pic:blipFill>
                  <pic:spPr>
                    <a:xfrm>
                      <a:off x="0" y="0"/>
                      <a:ext cx="4572000" cy="3314700"/>
                    </a:xfrm>
                    <a:prstGeom prst="rect">
                      <a:avLst/>
                    </a:prstGeom>
                  </pic:spPr>
                </pic:pic>
              </a:graphicData>
            </a:graphic>
          </wp:inline>
        </w:drawing>
      </w:r>
    </w:p>
    <w:p w14:paraId="16E06E36" w14:textId="77777777" w:rsidR="008C209D" w:rsidRDefault="008C209D" w:rsidP="008C209D">
      <w:r>
        <w:t>This table details assessment opportunities and differentiation ideas.</w:t>
      </w:r>
    </w:p>
    <w:tbl>
      <w:tblPr>
        <w:tblStyle w:val="Tableheader"/>
        <w:tblW w:w="14596" w:type="dxa"/>
        <w:tblLayout w:type="fixed"/>
        <w:tblLook w:val="0420" w:firstRow="1" w:lastRow="0" w:firstColumn="0" w:lastColumn="0" w:noHBand="0" w:noVBand="1"/>
        <w:tblDescription w:val="Table outlines assessment opportunities, differentiation and extension ideas."/>
      </w:tblPr>
      <w:tblGrid>
        <w:gridCol w:w="4865"/>
        <w:gridCol w:w="4865"/>
        <w:gridCol w:w="4866"/>
      </w:tblGrid>
      <w:tr w:rsidR="008C209D" w14:paraId="1515F427" w14:textId="77777777" w:rsidTr="1943B9D0">
        <w:trPr>
          <w:cnfStyle w:val="100000000000" w:firstRow="1" w:lastRow="0" w:firstColumn="0" w:lastColumn="0" w:oddVBand="0" w:evenVBand="0" w:oddHBand="0" w:evenHBand="0" w:firstRowFirstColumn="0" w:firstRowLastColumn="0" w:lastRowFirstColumn="0" w:lastRowLastColumn="0"/>
        </w:trPr>
        <w:tc>
          <w:tcPr>
            <w:tcW w:w="4865" w:type="dxa"/>
          </w:tcPr>
          <w:p w14:paraId="3AF0CE0E" w14:textId="77777777" w:rsidR="008C209D" w:rsidRDefault="008C209D">
            <w:r w:rsidRPr="00470C15">
              <w:t>Assessment opportunities</w:t>
            </w:r>
          </w:p>
        </w:tc>
        <w:tc>
          <w:tcPr>
            <w:tcW w:w="4865" w:type="dxa"/>
          </w:tcPr>
          <w:p w14:paraId="431DD104" w14:textId="77777777" w:rsidR="008C209D" w:rsidRDefault="008C209D">
            <w:r w:rsidRPr="00470C15">
              <w:t>Too hard?</w:t>
            </w:r>
          </w:p>
        </w:tc>
        <w:tc>
          <w:tcPr>
            <w:tcW w:w="4866" w:type="dxa"/>
          </w:tcPr>
          <w:p w14:paraId="69E86FCD" w14:textId="77777777" w:rsidR="008C209D" w:rsidRDefault="008C209D">
            <w:r w:rsidRPr="00470C15">
              <w:t>Too easy?</w:t>
            </w:r>
          </w:p>
        </w:tc>
      </w:tr>
      <w:tr w:rsidR="008C209D" w14:paraId="3FEE708D" w14:textId="77777777" w:rsidTr="1943B9D0">
        <w:trPr>
          <w:cnfStyle w:val="000000100000" w:firstRow="0" w:lastRow="0" w:firstColumn="0" w:lastColumn="0" w:oddVBand="0" w:evenVBand="0" w:oddHBand="1" w:evenHBand="0" w:firstRowFirstColumn="0" w:firstRowLastColumn="0" w:lastRowFirstColumn="0" w:lastRowLastColumn="0"/>
        </w:trPr>
        <w:tc>
          <w:tcPr>
            <w:tcW w:w="4865" w:type="dxa"/>
          </w:tcPr>
          <w:p w14:paraId="06442622" w14:textId="77777777" w:rsidR="008C209D" w:rsidRDefault="008C209D">
            <w:r>
              <w:t>What to look for:</w:t>
            </w:r>
          </w:p>
          <w:p w14:paraId="54ED0788" w14:textId="70434233" w:rsidR="64D65B0E" w:rsidRDefault="104DC5AA" w:rsidP="005744F3">
            <w:pPr>
              <w:pStyle w:val="ListBullet"/>
            </w:pPr>
            <w:r>
              <w:t>Can</w:t>
            </w:r>
            <w:r w:rsidR="54462FAC">
              <w:t xml:space="preserve"> students subitise a small quantity without counting and identify the number of items altogether</w:t>
            </w:r>
            <w:r w:rsidR="0455FCE1">
              <w:t>?</w:t>
            </w:r>
            <w:r w:rsidR="54462FAC">
              <w:t xml:space="preserve"> </w:t>
            </w:r>
            <w:r w:rsidR="54462FAC" w:rsidRPr="1943B9D0">
              <w:rPr>
                <w:rStyle w:val="Strong"/>
              </w:rPr>
              <w:t>(MAO-</w:t>
            </w:r>
            <w:r w:rsidR="54462FAC" w:rsidRPr="1943B9D0">
              <w:rPr>
                <w:rStyle w:val="Strong"/>
              </w:rPr>
              <w:lastRenderedPageBreak/>
              <w:t>WM-01, MAE-RWN-01</w:t>
            </w:r>
            <w:r w:rsidR="3258EA69" w:rsidRPr="1943B9D0">
              <w:rPr>
                <w:rStyle w:val="Strong"/>
              </w:rPr>
              <w:t>)</w:t>
            </w:r>
          </w:p>
          <w:p w14:paraId="001F11C8" w14:textId="08163137" w:rsidR="64D65B0E" w:rsidRDefault="54BC22FA" w:rsidP="005744F3">
            <w:pPr>
              <w:pStyle w:val="ListParagraph"/>
              <w:numPr>
                <w:ilvl w:val="0"/>
                <w:numId w:val="4"/>
              </w:numPr>
            </w:pPr>
            <w:r>
              <w:t>Can</w:t>
            </w:r>
            <w:r w:rsidR="54462FAC">
              <w:t xml:space="preserve"> students count a collection and keep track of the count? </w:t>
            </w:r>
            <w:r w:rsidR="54462FAC" w:rsidRPr="1943B9D0">
              <w:rPr>
                <w:rStyle w:val="Strong"/>
              </w:rPr>
              <w:t>(MAE-RWN-01</w:t>
            </w:r>
            <w:r w:rsidR="1A18B427" w:rsidRPr="1943B9D0">
              <w:rPr>
                <w:rStyle w:val="Strong"/>
              </w:rPr>
              <w:t>)</w:t>
            </w:r>
          </w:p>
          <w:p w14:paraId="28B73E50" w14:textId="77777777" w:rsidR="008C209D" w:rsidRDefault="008C209D">
            <w:r>
              <w:t>What to collect:</w:t>
            </w:r>
          </w:p>
          <w:p w14:paraId="18DE4839" w14:textId="4B482AA1" w:rsidR="008C209D" w:rsidRDefault="04FF25AC" w:rsidP="00C00292">
            <w:pPr>
              <w:pStyle w:val="ListBullet"/>
              <w:rPr>
                <w:rStyle w:val="Strong"/>
              </w:rPr>
            </w:pPr>
            <w:r>
              <w:t>p</w:t>
            </w:r>
            <w:r w:rsidR="4D592F60">
              <w:t>hotographs and recordings of students' solutions</w:t>
            </w:r>
            <w:r>
              <w:t>.</w:t>
            </w:r>
            <w:r w:rsidR="4D592F60">
              <w:t xml:space="preserve"> </w:t>
            </w:r>
            <w:r w:rsidR="4D592F60" w:rsidRPr="1943B9D0">
              <w:rPr>
                <w:rStyle w:val="Strong"/>
              </w:rPr>
              <w:t>(MAO-WM-01, MAE-RWN-01</w:t>
            </w:r>
            <w:r w:rsidR="0F60BBDE" w:rsidRPr="1943B9D0">
              <w:rPr>
                <w:rStyle w:val="Strong"/>
              </w:rPr>
              <w:t>)</w:t>
            </w:r>
          </w:p>
        </w:tc>
        <w:tc>
          <w:tcPr>
            <w:tcW w:w="4865" w:type="dxa"/>
          </w:tcPr>
          <w:p w14:paraId="5CE89F2C" w14:textId="5FED4DF0" w:rsidR="008C209D" w:rsidRDefault="5C6DA03B" w:rsidP="1EEB1392">
            <w:r>
              <w:lastRenderedPageBreak/>
              <w:t>Students are unable to track the count.</w:t>
            </w:r>
          </w:p>
          <w:p w14:paraId="2AD46882" w14:textId="3A017E36" w:rsidR="008C209D" w:rsidRDefault="479B5ACD" w:rsidP="00C00292">
            <w:pPr>
              <w:pStyle w:val="ListBullet"/>
            </w:pPr>
            <w:r>
              <w:t xml:space="preserve">Provide coloured </w:t>
            </w:r>
            <w:r w:rsidR="27748606">
              <w:t xml:space="preserve">counters </w:t>
            </w:r>
            <w:r>
              <w:t>for students to count by ones.</w:t>
            </w:r>
          </w:p>
          <w:p w14:paraId="20B3E50C" w14:textId="1C847454" w:rsidR="008C209D" w:rsidRDefault="000A8A2F" w:rsidP="005744F3">
            <w:pPr>
              <w:pStyle w:val="ListBullet"/>
            </w:pPr>
            <w:r>
              <w:t xml:space="preserve">Provide students with a copy of the </w:t>
            </w:r>
            <w:r>
              <w:lastRenderedPageBreak/>
              <w:t xml:space="preserve">template to mark off jellybeans as they counted by </w:t>
            </w:r>
            <w:r w:rsidR="5AAFC6CA">
              <w:t>2</w:t>
            </w:r>
            <w:r>
              <w:t xml:space="preserve"> or </w:t>
            </w:r>
            <w:r w:rsidR="3F9A79D3">
              <w:t>5</w:t>
            </w:r>
            <w:r w:rsidR="58CCDDFB">
              <w:t>.</w:t>
            </w:r>
          </w:p>
          <w:p w14:paraId="68CAD99C" w14:textId="4BEBAAAA" w:rsidR="008C209D" w:rsidRDefault="3D96D7C7" w:rsidP="005744F3">
            <w:pPr>
              <w:pStyle w:val="ListBullet"/>
            </w:pPr>
            <w:r>
              <w:t>Provide students with counters to create 5 small groups of 2</w:t>
            </w:r>
            <w:r w:rsidR="46D047C2">
              <w:t>. S</w:t>
            </w:r>
            <w:r>
              <w:t>upport students to count on from the first group of 2. Increase the quantity of counters in each group as needed.</w:t>
            </w:r>
          </w:p>
          <w:p w14:paraId="7836E671" w14:textId="4D64996C" w:rsidR="008C209D" w:rsidRDefault="3D96D7C7" w:rsidP="005744F3">
            <w:pPr>
              <w:pStyle w:val="ListParagraph"/>
              <w:numPr>
                <w:ilvl w:val="0"/>
                <w:numId w:val="4"/>
              </w:numPr>
            </w:pPr>
            <w:r>
              <w:t>Display dice and domino patterns to 6 for students to view and subitise</w:t>
            </w:r>
            <w:r w:rsidR="479B5ACD">
              <w:t>.</w:t>
            </w:r>
          </w:p>
        </w:tc>
        <w:tc>
          <w:tcPr>
            <w:tcW w:w="4866" w:type="dxa"/>
          </w:tcPr>
          <w:p w14:paraId="5D38DAFF" w14:textId="00E0FC3E" w:rsidR="008C209D" w:rsidRDefault="7BFC2F78" w:rsidP="3C5A2030">
            <w:pPr>
              <w:pStyle w:val="ListBullet"/>
              <w:numPr>
                <w:ilvl w:val="0"/>
                <w:numId w:val="0"/>
              </w:numPr>
            </w:pPr>
            <w:r>
              <w:lastRenderedPageBreak/>
              <w:t xml:space="preserve">Students can subitise and create patterns </w:t>
            </w:r>
            <w:r w:rsidR="34DF3625">
              <w:t xml:space="preserve">to </w:t>
            </w:r>
            <w:r>
              <w:t>assist with counting a collection.</w:t>
            </w:r>
          </w:p>
          <w:p w14:paraId="2157776B" w14:textId="14761944" w:rsidR="008C209D" w:rsidRDefault="41CDBA9A" w:rsidP="005744F3">
            <w:pPr>
              <w:pStyle w:val="ListParagraph"/>
              <w:numPr>
                <w:ilvl w:val="0"/>
                <w:numId w:val="4"/>
              </w:numPr>
            </w:pPr>
            <w:r>
              <w:t xml:space="preserve">Ask students to draw 2 different representations of </w:t>
            </w:r>
            <w:r w:rsidR="4918E1EF">
              <w:t xml:space="preserve">20 </w:t>
            </w:r>
            <w:r>
              <w:t xml:space="preserve">jellybeans as </w:t>
            </w:r>
            <w:r>
              <w:lastRenderedPageBreak/>
              <w:t>equal groups. Increase to 40 jellybeans if needed.</w:t>
            </w:r>
          </w:p>
          <w:p w14:paraId="0DFD0D28" w14:textId="51666312" w:rsidR="008C209D" w:rsidRDefault="0789BD6D" w:rsidP="00C00292">
            <w:pPr>
              <w:pStyle w:val="ListBullet"/>
            </w:pPr>
            <w:r>
              <w:t xml:space="preserve">Draw different ways of sharing the 20 jellybeans between the student and </w:t>
            </w:r>
            <w:r w:rsidR="6E6191B1">
              <w:t xml:space="preserve">some </w:t>
            </w:r>
            <w:r>
              <w:t>friends.</w:t>
            </w:r>
          </w:p>
        </w:tc>
      </w:tr>
    </w:tbl>
    <w:p w14:paraId="3960B3D4" w14:textId="66B6CAE4" w:rsidR="008C209D" w:rsidRDefault="34FEA31A" w:rsidP="008C209D">
      <w:pPr>
        <w:pStyle w:val="Heading3"/>
      </w:pPr>
      <w:bookmarkStart w:id="197" w:name="_Toc112318933"/>
      <w:bookmarkStart w:id="198" w:name="_Toc112320583"/>
      <w:bookmarkStart w:id="199" w:name="_Toc112320638"/>
      <w:bookmarkStart w:id="200" w:name="_Toc112320693"/>
      <w:bookmarkStart w:id="201" w:name="_Toc112320747"/>
      <w:bookmarkStart w:id="202" w:name="_Toc126770798"/>
      <w:bookmarkStart w:id="203" w:name="_Toc134608848"/>
      <w:r>
        <w:lastRenderedPageBreak/>
        <w:t xml:space="preserve">Filling </w:t>
      </w:r>
      <w:r w:rsidR="17EF2037">
        <w:t>and comparing</w:t>
      </w:r>
      <w:r w:rsidR="30B8E822">
        <w:t xml:space="preserve"> – </w:t>
      </w:r>
      <w:r w:rsidR="5EF1D73D">
        <w:t>4</w:t>
      </w:r>
      <w:r w:rsidR="600E0184">
        <w:t>0</w:t>
      </w:r>
      <w:r w:rsidR="30B8E822">
        <w:t xml:space="preserve"> minutes</w:t>
      </w:r>
      <w:bookmarkEnd w:id="197"/>
      <w:bookmarkEnd w:id="198"/>
      <w:bookmarkEnd w:id="199"/>
      <w:bookmarkEnd w:id="200"/>
      <w:bookmarkEnd w:id="201"/>
      <w:bookmarkEnd w:id="202"/>
      <w:bookmarkEnd w:id="203"/>
    </w:p>
    <w:p w14:paraId="4DDFA75A" w14:textId="36F7796F" w:rsidR="008C209D" w:rsidRDefault="058F95D0" w:rsidP="3C5A2030">
      <w:pPr>
        <w:pStyle w:val="FeatureBox"/>
      </w:pPr>
      <w:r w:rsidRPr="3C5A2030">
        <w:rPr>
          <w:b/>
          <w:bCs/>
        </w:rPr>
        <w:t>Note</w:t>
      </w:r>
      <w:r>
        <w:t xml:space="preserve">: For measuring and comparing the internal volume of various containers, you will need </w:t>
      </w:r>
      <w:bookmarkStart w:id="204" w:name="_Hlk134603952"/>
      <w:r>
        <w:t xml:space="preserve">rice, sand, water, bird seed or lentils, as well as various shaped containers </w:t>
      </w:r>
      <w:bookmarkEnd w:id="204"/>
      <w:r>
        <w:t xml:space="preserve">that have the same and/or different internal volume. For example, various one litre bottles of juice, water or milk, shampoo bottles, </w:t>
      </w:r>
      <w:proofErr w:type="gramStart"/>
      <w:r>
        <w:t>jars</w:t>
      </w:r>
      <w:proofErr w:type="gramEnd"/>
      <w:r>
        <w:t xml:space="preserve"> and various tubs of yoghurt. For indirect comparison, students will need </w:t>
      </w:r>
      <w:bookmarkStart w:id="205" w:name="_Hlk134603986"/>
      <w:r>
        <w:t>2 identical transparent plastic cups</w:t>
      </w:r>
      <w:bookmarkEnd w:id="205"/>
      <w:r>
        <w:t xml:space="preserve">. </w:t>
      </w:r>
    </w:p>
    <w:p w14:paraId="5CF269A4" w14:textId="3BD17DA4" w:rsidR="3CCDEE25" w:rsidRDefault="26B62F9D" w:rsidP="3C5A2030">
      <w:pPr>
        <w:pStyle w:val="ListNumber"/>
      </w:pPr>
      <w:r>
        <w:t xml:space="preserve">Continue the story about the aliens from previous lessons. Remind students that, here on Earth, </w:t>
      </w:r>
      <w:r w:rsidR="4117DB76">
        <w:t>humans</w:t>
      </w:r>
      <w:r>
        <w:t xml:space="preserve"> </w:t>
      </w:r>
      <w:r w:rsidR="33C8DDCF">
        <w:t xml:space="preserve">fill </w:t>
      </w:r>
      <w:r>
        <w:t xml:space="preserve">and compare how much containers can hold. </w:t>
      </w:r>
      <w:r w:rsidR="7100DFC4">
        <w:t xml:space="preserve">In </w:t>
      </w:r>
      <w:hyperlink w:anchor="_Lesson_6:_Packing_1">
        <w:r w:rsidR="7100DFC4" w:rsidRPr="1943B9D0">
          <w:rPr>
            <w:rStyle w:val="Hyperlink"/>
          </w:rPr>
          <w:t>Lesson 6</w:t>
        </w:r>
      </w:hyperlink>
      <w:r w:rsidR="7100DFC4">
        <w:t xml:space="preserve"> the students packed containers with blocks. Another w</w:t>
      </w:r>
      <w:r>
        <w:t xml:space="preserve">ay to </w:t>
      </w:r>
      <w:r w:rsidR="15ED57AE">
        <w:t>check how much containers can hold</w:t>
      </w:r>
      <w:r>
        <w:t xml:space="preserve"> is to </w:t>
      </w:r>
      <w:r w:rsidR="43B8472E">
        <w:t>fill containers with material that can be poured</w:t>
      </w:r>
      <w:r>
        <w:t>.</w:t>
      </w:r>
    </w:p>
    <w:p w14:paraId="7E5362A1" w14:textId="0AD802A7" w:rsidR="09E87048" w:rsidRDefault="283A1F8F" w:rsidP="3C5A2030">
      <w:pPr>
        <w:pStyle w:val="ListNumber"/>
      </w:pPr>
      <w:r>
        <w:lastRenderedPageBreak/>
        <w:t xml:space="preserve">Explain that students will be comparing </w:t>
      </w:r>
      <w:r w:rsidR="3A809B2E">
        <w:t>t</w:t>
      </w:r>
      <w:r>
        <w:t>he internal volume of various containers</w:t>
      </w:r>
      <w:r w:rsidR="1580B1DC">
        <w:t xml:space="preserve"> which is</w:t>
      </w:r>
      <w:r w:rsidR="1ADC84F1">
        <w:t xml:space="preserve"> how much </w:t>
      </w:r>
      <w:r w:rsidR="003107C4">
        <w:t xml:space="preserve">the </w:t>
      </w:r>
      <w:r w:rsidR="1ADC84F1">
        <w:t>different containers can hold.</w:t>
      </w:r>
      <w:r w:rsidR="5DFE9857">
        <w:t xml:space="preserve"> This is also called capacit</w:t>
      </w:r>
      <w:r w:rsidR="371EDBB7">
        <w:t>y</w:t>
      </w:r>
      <w:r w:rsidR="5DFE9857">
        <w:t>.</w:t>
      </w:r>
    </w:p>
    <w:p w14:paraId="608C8189" w14:textId="1EA71A60" w:rsidR="09E87048" w:rsidRDefault="283A1F8F" w:rsidP="7E664870">
      <w:pPr>
        <w:pStyle w:val="ListNumber"/>
      </w:pPr>
      <w:r>
        <w:t xml:space="preserve">Draw attention to the various containers the class will </w:t>
      </w:r>
      <w:r w:rsidR="1DA69504">
        <w:t>compare</w:t>
      </w:r>
      <w:r>
        <w:t>.</w:t>
      </w:r>
      <w:r w:rsidR="7D6CC136">
        <w:t xml:space="preserve"> Explain that you are wondering which will hold the least, which will hold the most and if any will hold the same amount, even if they look different.</w:t>
      </w:r>
    </w:p>
    <w:p w14:paraId="777A94EF" w14:textId="0BAB96BE" w:rsidR="09E87048" w:rsidRDefault="283A1F8F" w:rsidP="7E664870">
      <w:pPr>
        <w:pStyle w:val="ListNumber"/>
      </w:pPr>
      <w:r>
        <w:t>Provide time for students to explore and manipulate the various containers, observing these from different points of view.</w:t>
      </w:r>
    </w:p>
    <w:p w14:paraId="1B367E17" w14:textId="50C29D89" w:rsidR="09E87048" w:rsidRDefault="283A1F8F" w:rsidP="7E664870">
      <w:pPr>
        <w:pStyle w:val="ListNumber"/>
      </w:pPr>
      <w:r>
        <w:t xml:space="preserve">Ask students to </w:t>
      </w:r>
      <w:hyperlink r:id="rId32">
        <w:r w:rsidR="003107C4">
          <w:rPr>
            <w:rStyle w:val="Hyperlink"/>
          </w:rPr>
          <w:t>T</w:t>
        </w:r>
        <w:r w:rsidR="41FF85EA" w:rsidRPr="1943B9D0">
          <w:rPr>
            <w:rStyle w:val="Hyperlink"/>
          </w:rPr>
          <w:t>hink-</w:t>
        </w:r>
        <w:r w:rsidR="003107C4">
          <w:rPr>
            <w:rStyle w:val="Hyperlink"/>
          </w:rPr>
          <w:t>P</w:t>
        </w:r>
        <w:r w:rsidR="41FF85EA" w:rsidRPr="1943B9D0">
          <w:rPr>
            <w:rStyle w:val="Hyperlink"/>
          </w:rPr>
          <w:t>air-</w:t>
        </w:r>
        <w:r w:rsidR="003107C4">
          <w:rPr>
            <w:rStyle w:val="Hyperlink"/>
          </w:rPr>
          <w:t>S</w:t>
        </w:r>
        <w:r w:rsidR="41FF85EA" w:rsidRPr="1943B9D0">
          <w:rPr>
            <w:rStyle w:val="Hyperlink"/>
          </w:rPr>
          <w:t>hare</w:t>
        </w:r>
      </w:hyperlink>
      <w:r w:rsidR="41FF85EA">
        <w:t xml:space="preserve"> </w:t>
      </w:r>
      <w:r>
        <w:t xml:space="preserve">with a partner </w:t>
      </w:r>
      <w:r w:rsidR="657BE71A">
        <w:t>and</w:t>
      </w:r>
      <w:r>
        <w:t xml:space="preserve"> discuss what they observed and what they are wondering. Monitor discussions, share points of </w:t>
      </w:r>
      <w:proofErr w:type="gramStart"/>
      <w:r>
        <w:t>interest</w:t>
      </w:r>
      <w:proofErr w:type="gramEnd"/>
      <w:r>
        <w:t xml:space="preserve"> and identify misconceptions.</w:t>
      </w:r>
    </w:p>
    <w:p w14:paraId="5B1C1006" w14:textId="26775C4A" w:rsidR="2E7917F7" w:rsidRDefault="2E7917F7" w:rsidP="3C5A2030">
      <w:pPr>
        <w:pStyle w:val="Heading4"/>
      </w:pPr>
      <w:r w:rsidRPr="3C5A2030">
        <w:t xml:space="preserve">Direct </w:t>
      </w:r>
      <w:r w:rsidR="003107C4">
        <w:t>c</w:t>
      </w:r>
      <w:r w:rsidRPr="3C5A2030">
        <w:t>omparison</w:t>
      </w:r>
    </w:p>
    <w:p w14:paraId="0DFA1468" w14:textId="4229900F" w:rsidR="2E7917F7" w:rsidRDefault="62E568C9" w:rsidP="3C5A2030">
      <w:pPr>
        <w:pStyle w:val="ListNumber"/>
      </w:pPr>
      <w:r>
        <w:t>Instruct students</w:t>
      </w:r>
      <w:r w:rsidRPr="1943B9D0">
        <w:rPr>
          <w:b/>
          <w:bCs/>
        </w:rPr>
        <w:t xml:space="preserve"> </w:t>
      </w:r>
      <w:r>
        <w:t xml:space="preserve">to </w:t>
      </w:r>
      <w:r w:rsidR="6CEC78D1">
        <w:t xml:space="preserve">select </w:t>
      </w:r>
      <w:r w:rsidR="4B71BA9E">
        <w:t>2</w:t>
      </w:r>
      <w:r w:rsidR="6CEC78D1">
        <w:t xml:space="preserve"> containers to compare.</w:t>
      </w:r>
    </w:p>
    <w:p w14:paraId="38837891" w14:textId="4C1C5D05" w:rsidR="2E7917F7" w:rsidRDefault="62E568C9" w:rsidP="00B92089">
      <w:pPr>
        <w:pStyle w:val="ListNumber"/>
      </w:pPr>
      <w:r>
        <w:t xml:space="preserve">Revise </w:t>
      </w:r>
      <w:r w:rsidR="087E1D23">
        <w:t>(</w:t>
      </w:r>
      <w:r>
        <w:t>by modelling</w:t>
      </w:r>
      <w:r w:rsidR="288E744B">
        <w:t>)</w:t>
      </w:r>
      <w:r>
        <w:t xml:space="preserve"> how to directly compare internal volume (capacity) by pouring the contents of one full container into another, using language such as full, empty, about half full.</w:t>
      </w:r>
    </w:p>
    <w:p w14:paraId="062E9136" w14:textId="27705B5E" w:rsidR="2E7917F7" w:rsidRDefault="5587EA40" w:rsidP="00B92089">
      <w:pPr>
        <w:pStyle w:val="ListNumber"/>
      </w:pPr>
      <w:r>
        <w:t xml:space="preserve">Provide students with measuring material, such as rice, lentils, bird seed or sand, a </w:t>
      </w:r>
      <w:proofErr w:type="gramStart"/>
      <w:r>
        <w:t>funnel</w:t>
      </w:r>
      <w:proofErr w:type="gramEnd"/>
      <w:r>
        <w:t xml:space="preserve"> and a tray to capture spills.</w:t>
      </w:r>
    </w:p>
    <w:p w14:paraId="5DF376DF" w14:textId="533B443B" w:rsidR="2E7917F7" w:rsidRDefault="5587EA40" w:rsidP="00B92089">
      <w:pPr>
        <w:pStyle w:val="ListNumber"/>
      </w:pPr>
      <w:r>
        <w:t xml:space="preserve">Invite students </w:t>
      </w:r>
      <w:r w:rsidR="0290D9FA">
        <w:t xml:space="preserve">to </w:t>
      </w:r>
      <w:r w:rsidR="632CA3D4">
        <w:t>repeat steps with different containers.</w:t>
      </w:r>
    </w:p>
    <w:p w14:paraId="3A32ADD6" w14:textId="3E608F70" w:rsidR="68CCDD91" w:rsidRDefault="68CCDD91" w:rsidP="3C5A2030">
      <w:pPr>
        <w:pStyle w:val="Heading4"/>
      </w:pPr>
      <w:r w:rsidRPr="3C5A2030">
        <w:t>Indirect comparison</w:t>
      </w:r>
    </w:p>
    <w:p w14:paraId="38F0ECBF" w14:textId="1EEFCBC6" w:rsidR="057E7335" w:rsidRDefault="34F6E3FA" w:rsidP="3C5A2030">
      <w:pPr>
        <w:pStyle w:val="FeatureBox"/>
      </w:pPr>
      <w:r w:rsidRPr="49D17E57">
        <w:rPr>
          <w:b/>
          <w:bCs/>
        </w:rPr>
        <w:t>Note:</w:t>
      </w:r>
      <w:r>
        <w:t xml:space="preserve"> </w:t>
      </w:r>
      <w:r w:rsidR="36439ED7">
        <w:t xml:space="preserve">Indirect comparison involves filling the containers and pouring the contents into 2 identical containers to compare the levels, see </w:t>
      </w:r>
      <w:r w:rsidR="057E7335">
        <w:fldChar w:fldCharType="begin"/>
      </w:r>
      <w:r w:rsidR="057E7335">
        <w:instrText xml:space="preserve"> REF _Ref131442884 \h </w:instrText>
      </w:r>
      <w:r w:rsidR="057E7335">
        <w:fldChar w:fldCharType="separate"/>
      </w:r>
      <w:r w:rsidR="00E72F0A">
        <w:t xml:space="preserve">Figure </w:t>
      </w:r>
      <w:r w:rsidR="00E72F0A">
        <w:rPr>
          <w:noProof/>
        </w:rPr>
        <w:t>8</w:t>
      </w:r>
      <w:r w:rsidR="057E7335">
        <w:fldChar w:fldCharType="end"/>
      </w:r>
      <w:r w:rsidR="28AC6676">
        <w:t>.</w:t>
      </w:r>
    </w:p>
    <w:p w14:paraId="283D7031" w14:textId="538DADF1" w:rsidR="68CCDD91" w:rsidRDefault="4BD71C9B" w:rsidP="00BD1D2C">
      <w:pPr>
        <w:pStyle w:val="Caption"/>
      </w:pPr>
      <w:bookmarkStart w:id="206" w:name="_Ref131442884"/>
      <w:r>
        <w:lastRenderedPageBreak/>
        <w:t xml:space="preserve">Figure </w:t>
      </w:r>
      <w:r w:rsidR="00BD1D2C">
        <w:fldChar w:fldCharType="begin"/>
      </w:r>
      <w:r w:rsidR="00BD1D2C">
        <w:instrText>SEQ Figure \* ARABIC</w:instrText>
      </w:r>
      <w:r w:rsidR="00BD1D2C">
        <w:fldChar w:fldCharType="separate"/>
      </w:r>
      <w:r w:rsidR="00E72F0A">
        <w:rPr>
          <w:noProof/>
        </w:rPr>
        <w:t>8</w:t>
      </w:r>
      <w:r w:rsidR="00BD1D2C">
        <w:fldChar w:fldCharType="end"/>
      </w:r>
      <w:bookmarkEnd w:id="206"/>
      <w:r>
        <w:t xml:space="preserve"> – Indirect comparison</w:t>
      </w:r>
    </w:p>
    <w:p w14:paraId="6F155398" w14:textId="41C8BDC6" w:rsidR="6BADAA81" w:rsidRDefault="0E032B7F" w:rsidP="1943B9D0">
      <w:r>
        <w:rPr>
          <w:noProof/>
        </w:rPr>
        <w:drawing>
          <wp:inline distT="0" distB="0" distL="0" distR="0" wp14:anchorId="61B4806D" wp14:editId="33C8108A">
            <wp:extent cx="4572000" cy="3181350"/>
            <wp:effectExtent l="0" t="0" r="0" b="0"/>
            <wp:docPr id="1712895395" name="Picture 1712895395" descr="Indirect comparison diagram showing two full containers of different sizes. Both containers are pouring cereal into two identical plastic cups. However, as the two full containers are different sizes, one of the plastic cups is fuller than the other and this has been clearly marked with a coloured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895395" name="Picture 1712895395" descr="Indirect comparison diagram showing two full containers of different sizes. Both containers are pouring cereal into two identical plastic cups. However, as the two full containers are different sizes, one of the plastic cups is fuller than the other and this has been clearly marked with a coloured line."/>
                    <pic:cNvPicPr/>
                  </pic:nvPicPr>
                  <pic:blipFill>
                    <a:blip r:embed="rId33">
                      <a:extLst>
                        <a:ext uri="{28A0092B-C50C-407E-A947-70E740481C1C}">
                          <a14:useLocalDpi xmlns:a14="http://schemas.microsoft.com/office/drawing/2010/main" val="0"/>
                        </a:ext>
                      </a:extLst>
                    </a:blip>
                    <a:stretch>
                      <a:fillRect/>
                    </a:stretch>
                  </pic:blipFill>
                  <pic:spPr>
                    <a:xfrm>
                      <a:off x="0" y="0"/>
                      <a:ext cx="4572000" cy="3181350"/>
                    </a:xfrm>
                    <a:prstGeom prst="rect">
                      <a:avLst/>
                    </a:prstGeom>
                  </pic:spPr>
                </pic:pic>
              </a:graphicData>
            </a:graphic>
          </wp:inline>
        </w:drawing>
      </w:r>
    </w:p>
    <w:p w14:paraId="0ABAB7DE" w14:textId="1EC3B052" w:rsidR="68CCDD91" w:rsidRDefault="00C30027" w:rsidP="3C5A2030">
      <w:r w:rsidRPr="006D05E0">
        <w:rPr>
          <w:rFonts w:eastAsia="Arial"/>
          <w:color w:val="242424"/>
          <w:sz w:val="22"/>
          <w:szCs w:val="22"/>
        </w:rPr>
        <w:t xml:space="preserve">Images licensed in accordance with the </w:t>
      </w:r>
      <w:hyperlink r:id="rId34" w:history="1">
        <w:r w:rsidRPr="006D05E0">
          <w:rPr>
            <w:rStyle w:val="Hyperlink"/>
            <w:rFonts w:eastAsia="Arial"/>
            <w:sz w:val="22"/>
            <w:szCs w:val="22"/>
          </w:rPr>
          <w:t>Canva Content License Agreement</w:t>
        </w:r>
      </w:hyperlink>
      <w:r>
        <w:rPr>
          <w:rFonts w:eastAsia="Arial"/>
          <w:sz w:val="22"/>
          <w:szCs w:val="22"/>
        </w:rPr>
        <w:t>.</w:t>
      </w:r>
      <w:r w:rsidR="68CCDD91" w:rsidRPr="3C5A2030">
        <w:rPr>
          <w:rFonts w:eastAsia="Arial"/>
          <w:color w:val="242424"/>
          <w:sz w:val="21"/>
          <w:szCs w:val="21"/>
        </w:rPr>
        <w:t xml:space="preserve"> </w:t>
      </w:r>
    </w:p>
    <w:p w14:paraId="64A855A8" w14:textId="009FE411" w:rsidR="5D9A44AC" w:rsidRDefault="095B6CB5" w:rsidP="00B92089">
      <w:pPr>
        <w:pStyle w:val="ListNumber"/>
      </w:pPr>
      <w:r>
        <w:t>Provide</w:t>
      </w:r>
      <w:r w:rsidR="4B5B2FF0">
        <w:t xml:space="preserve"> students with 2 identical plastic cups.</w:t>
      </w:r>
    </w:p>
    <w:p w14:paraId="46E45304" w14:textId="7729765C" w:rsidR="68CCDD91" w:rsidRDefault="4B5B2FF0" w:rsidP="00B92089">
      <w:pPr>
        <w:pStyle w:val="ListNumber"/>
      </w:pPr>
      <w:r>
        <w:t xml:space="preserve">Model how to indirectly compare 2 of the objects, </w:t>
      </w:r>
      <w:r w:rsidR="677DC9D2">
        <w:t>as describe</w:t>
      </w:r>
      <w:r w:rsidR="6783AA36">
        <w:t>d in Figure 9</w:t>
      </w:r>
      <w:r w:rsidR="677DC9D2">
        <w:t xml:space="preserve"> above.</w:t>
      </w:r>
    </w:p>
    <w:p w14:paraId="606B5711" w14:textId="1148AE8E" w:rsidR="68CCDD91" w:rsidRDefault="4B4CB10C" w:rsidP="00B92089">
      <w:pPr>
        <w:pStyle w:val="ListNumber"/>
      </w:pPr>
      <w:r>
        <w:t>Instruct students to explore the containers in the collection by indirectly comparing internal volume (capacity).</w:t>
      </w:r>
    </w:p>
    <w:p w14:paraId="75CCDED7" w14:textId="6FDF6139" w:rsidR="7596D53F" w:rsidRDefault="26FA5473" w:rsidP="3C5A2030">
      <w:pPr>
        <w:pStyle w:val="Heading3"/>
      </w:pPr>
      <w:bookmarkStart w:id="207" w:name="_Toc134608849"/>
      <w:r>
        <w:t xml:space="preserve">Discussing the mathematics – 10 </w:t>
      </w:r>
      <w:r w:rsidR="7450BD1B">
        <w:t>minutes</w:t>
      </w:r>
      <w:bookmarkEnd w:id="207"/>
    </w:p>
    <w:p w14:paraId="58A98B72" w14:textId="0C8EF510" w:rsidR="068162B6" w:rsidRDefault="1EFE181D" w:rsidP="00B92089">
      <w:pPr>
        <w:pStyle w:val="ListNumber"/>
      </w:pPr>
      <w:r>
        <w:t>Discuss findings and</w:t>
      </w:r>
      <w:r w:rsidR="28505D8C">
        <w:t xml:space="preserve"> </w:t>
      </w:r>
      <w:r>
        <w:t>view similarities and differences in measuring results. Ask:</w:t>
      </w:r>
    </w:p>
    <w:p w14:paraId="18D63164" w14:textId="42E8CF00" w:rsidR="068162B6" w:rsidRDefault="60E60CBE" w:rsidP="00F0506E">
      <w:pPr>
        <w:pStyle w:val="ListBullet"/>
        <w:ind w:left="1134"/>
      </w:pPr>
      <w:r>
        <w:t>Are there any containers you found that had the same internal volume? Are they the same shape?</w:t>
      </w:r>
    </w:p>
    <w:p w14:paraId="42DD06F3" w14:textId="73DF8821" w:rsidR="5B3E20C4" w:rsidRDefault="2D91048B" w:rsidP="00F0506E">
      <w:pPr>
        <w:pStyle w:val="ListBullet"/>
        <w:ind w:left="1134"/>
      </w:pPr>
      <w:r>
        <w:lastRenderedPageBreak/>
        <w:t>What was easier, direct comparison or indirect comparison? Why?</w:t>
      </w:r>
    </w:p>
    <w:p w14:paraId="19028280" w14:textId="168C4402" w:rsidR="68E3B512" w:rsidRDefault="03525193" w:rsidP="00F0506E">
      <w:pPr>
        <w:pStyle w:val="ListBullet"/>
        <w:ind w:left="1134"/>
      </w:pPr>
      <w:r>
        <w:t xml:space="preserve">What challenges did you have? </w:t>
      </w:r>
    </w:p>
    <w:p w14:paraId="58FF7500" w14:textId="2C908AD7" w:rsidR="5B3E20C4" w:rsidRDefault="2D91048B" w:rsidP="00F0506E">
      <w:pPr>
        <w:pStyle w:val="ListBullet"/>
        <w:ind w:left="1134"/>
      </w:pPr>
      <w:r>
        <w:t xml:space="preserve">Why do think you might need </w:t>
      </w:r>
      <w:r w:rsidR="25E365FE">
        <w:t>direct/</w:t>
      </w:r>
      <w:r>
        <w:t>indirect comparison in real-life situations?</w:t>
      </w:r>
    </w:p>
    <w:p w14:paraId="4E95D4EF" w14:textId="77777777" w:rsidR="008C209D" w:rsidRDefault="008C209D" w:rsidP="008C209D">
      <w:r>
        <w:t>This table details assessment opportunities and differentiation ideas.</w:t>
      </w:r>
    </w:p>
    <w:tbl>
      <w:tblPr>
        <w:tblStyle w:val="Tableheader"/>
        <w:tblW w:w="14596" w:type="dxa"/>
        <w:tblLayout w:type="fixed"/>
        <w:tblLook w:val="0420" w:firstRow="1" w:lastRow="0" w:firstColumn="0" w:lastColumn="0" w:noHBand="0" w:noVBand="1"/>
        <w:tblDescription w:val="Table outlines assessment opportunities, differentiation and extension ideas."/>
      </w:tblPr>
      <w:tblGrid>
        <w:gridCol w:w="4865"/>
        <w:gridCol w:w="4865"/>
        <w:gridCol w:w="4866"/>
      </w:tblGrid>
      <w:tr w:rsidR="008C209D" w14:paraId="1F30DFD6" w14:textId="77777777" w:rsidTr="1943B9D0">
        <w:trPr>
          <w:cnfStyle w:val="100000000000" w:firstRow="1" w:lastRow="0" w:firstColumn="0" w:lastColumn="0" w:oddVBand="0" w:evenVBand="0" w:oddHBand="0" w:evenHBand="0" w:firstRowFirstColumn="0" w:firstRowLastColumn="0" w:lastRowFirstColumn="0" w:lastRowLastColumn="0"/>
        </w:trPr>
        <w:tc>
          <w:tcPr>
            <w:tcW w:w="4865" w:type="dxa"/>
          </w:tcPr>
          <w:p w14:paraId="6516A6DE" w14:textId="77777777" w:rsidR="008C209D" w:rsidRDefault="008C209D">
            <w:r w:rsidRPr="00470C15">
              <w:t>Assessment opportunities</w:t>
            </w:r>
          </w:p>
        </w:tc>
        <w:tc>
          <w:tcPr>
            <w:tcW w:w="4865" w:type="dxa"/>
          </w:tcPr>
          <w:p w14:paraId="310C8EE1" w14:textId="77777777" w:rsidR="008C209D" w:rsidRDefault="008C209D">
            <w:r w:rsidRPr="00470C15">
              <w:t>Too hard?</w:t>
            </w:r>
          </w:p>
        </w:tc>
        <w:tc>
          <w:tcPr>
            <w:tcW w:w="4866" w:type="dxa"/>
          </w:tcPr>
          <w:p w14:paraId="49D22DB9" w14:textId="77777777" w:rsidR="008C209D" w:rsidRDefault="008C209D">
            <w:r w:rsidRPr="00470C15">
              <w:t>Too easy?</w:t>
            </w:r>
          </w:p>
        </w:tc>
      </w:tr>
      <w:tr w:rsidR="008C209D" w14:paraId="18DC8B79" w14:textId="77777777" w:rsidTr="1943B9D0">
        <w:trPr>
          <w:cnfStyle w:val="000000100000" w:firstRow="0" w:lastRow="0" w:firstColumn="0" w:lastColumn="0" w:oddVBand="0" w:evenVBand="0" w:oddHBand="1" w:evenHBand="0" w:firstRowFirstColumn="0" w:firstRowLastColumn="0" w:lastRowFirstColumn="0" w:lastRowLastColumn="0"/>
        </w:trPr>
        <w:tc>
          <w:tcPr>
            <w:tcW w:w="4865" w:type="dxa"/>
          </w:tcPr>
          <w:p w14:paraId="3107CF1D" w14:textId="77777777" w:rsidR="008C209D" w:rsidRDefault="008C209D">
            <w:r>
              <w:t>What to look for:</w:t>
            </w:r>
          </w:p>
          <w:p w14:paraId="776B11C1" w14:textId="338584CE" w:rsidR="15146DB5" w:rsidRDefault="65D2E731" w:rsidP="005744F3">
            <w:pPr>
              <w:pStyle w:val="ListBullet"/>
            </w:pPr>
            <w:r>
              <w:t>Can</w:t>
            </w:r>
            <w:r w:rsidR="1762E303">
              <w:t xml:space="preserve"> students explain how they have compared the internal volume (capacity) directly </w:t>
            </w:r>
            <w:r w:rsidR="76BD316A">
              <w:t xml:space="preserve">and </w:t>
            </w:r>
            <w:r w:rsidR="1762E303">
              <w:t xml:space="preserve">indirectly? </w:t>
            </w:r>
            <w:r w:rsidR="1762E303" w:rsidRPr="1943B9D0">
              <w:rPr>
                <w:b/>
                <w:bCs/>
              </w:rPr>
              <w:t>(MAO-WM-01, MAE-3DS-02</w:t>
            </w:r>
            <w:r w:rsidR="530C0209" w:rsidRPr="1943B9D0">
              <w:rPr>
                <w:b/>
                <w:bCs/>
              </w:rPr>
              <w:t>)</w:t>
            </w:r>
            <w:r w:rsidR="1762E303">
              <w:t xml:space="preserve"> </w:t>
            </w:r>
          </w:p>
          <w:p w14:paraId="5BED0B1A" w14:textId="2E3A3631" w:rsidR="15146DB5" w:rsidRDefault="2450709D" w:rsidP="005744F3">
            <w:pPr>
              <w:pStyle w:val="ListBullet"/>
            </w:pPr>
            <w:r>
              <w:t>Can</w:t>
            </w:r>
            <w:r w:rsidR="1762E303">
              <w:t xml:space="preserve"> students recognise and explain why containers that are shaped differently may have the same internal volume? </w:t>
            </w:r>
            <w:r w:rsidR="1762E303" w:rsidRPr="1943B9D0">
              <w:rPr>
                <w:b/>
                <w:bCs/>
              </w:rPr>
              <w:t>(MAO-WM-01, MAE-3DS-02</w:t>
            </w:r>
            <w:r w:rsidR="7CA70929" w:rsidRPr="1943B9D0">
              <w:rPr>
                <w:b/>
                <w:bCs/>
              </w:rPr>
              <w:t>)</w:t>
            </w:r>
            <w:r w:rsidR="1762E303">
              <w:t xml:space="preserve"> </w:t>
            </w:r>
          </w:p>
          <w:p w14:paraId="2ED826C9" w14:textId="77777777" w:rsidR="008C209D" w:rsidRDefault="008C209D">
            <w:r>
              <w:t>What to collect:</w:t>
            </w:r>
          </w:p>
          <w:p w14:paraId="3554B759" w14:textId="5899BF0F" w:rsidR="008C209D" w:rsidRDefault="21D50133" w:rsidP="0A4E91C6">
            <w:pPr>
              <w:pStyle w:val="ListBullet"/>
              <w:rPr>
                <w:rFonts w:eastAsia="Arial"/>
              </w:rPr>
            </w:pPr>
            <w:r w:rsidRPr="1943B9D0">
              <w:rPr>
                <w:rFonts w:eastAsia="Arial"/>
              </w:rPr>
              <w:t>p</w:t>
            </w:r>
            <w:r w:rsidR="3E5C8EC9" w:rsidRPr="1943B9D0">
              <w:rPr>
                <w:rFonts w:eastAsia="Arial"/>
              </w:rPr>
              <w:t xml:space="preserve">hotographs and annotated work samples of students’ comparisons. </w:t>
            </w:r>
            <w:r w:rsidR="3E5C8EC9" w:rsidRPr="1943B9D0">
              <w:rPr>
                <w:rFonts w:eastAsia="Arial"/>
                <w:b/>
                <w:bCs/>
              </w:rPr>
              <w:t>(MAO-WM-01, MAE-3DS-02</w:t>
            </w:r>
            <w:r w:rsidR="3F9E5A0B" w:rsidRPr="1943B9D0">
              <w:rPr>
                <w:rFonts w:eastAsia="Arial"/>
                <w:b/>
                <w:bCs/>
              </w:rPr>
              <w:t>)</w:t>
            </w:r>
          </w:p>
        </w:tc>
        <w:tc>
          <w:tcPr>
            <w:tcW w:w="4865" w:type="dxa"/>
          </w:tcPr>
          <w:p w14:paraId="46281F89" w14:textId="0CAE96B2" w:rsidR="008C209D" w:rsidRDefault="62680DAC" w:rsidP="0A4E91C6">
            <w:pPr>
              <w:pStyle w:val="ListBullet"/>
              <w:numPr>
                <w:ilvl w:val="0"/>
                <w:numId w:val="0"/>
              </w:numPr>
            </w:pPr>
            <w:r>
              <w:t>Students are not able to compare 2 containers.</w:t>
            </w:r>
          </w:p>
          <w:p w14:paraId="20C8F2ED" w14:textId="3A4D44D0" w:rsidR="008C209D" w:rsidRDefault="7736632C" w:rsidP="0A4E91C6">
            <w:pPr>
              <w:pStyle w:val="ListBullet"/>
            </w:pPr>
            <w:r>
              <w:t xml:space="preserve">Provide students with 2 containers of significantly different </w:t>
            </w:r>
            <w:r w:rsidR="367FE20C">
              <w:t>capacity</w:t>
            </w:r>
            <w:r>
              <w:t>. Model direct comparison to show different capacity. Students repeat with a third container.</w:t>
            </w:r>
          </w:p>
          <w:p w14:paraId="53FF06ED" w14:textId="3AA88F59" w:rsidR="008C209D" w:rsidRDefault="7736632C" w:rsidP="0A4E91C6">
            <w:pPr>
              <w:pStyle w:val="ListBullet"/>
            </w:pPr>
            <w:r>
              <w:t xml:space="preserve">Provide students with 2 containers of significantly different size. Model indirect comparison to show different capacity. Students repeat with a third and fourth container. </w:t>
            </w:r>
          </w:p>
        </w:tc>
        <w:tc>
          <w:tcPr>
            <w:tcW w:w="4866" w:type="dxa"/>
          </w:tcPr>
          <w:p w14:paraId="3C8A84CA" w14:textId="79EB9383" w:rsidR="54281B90" w:rsidRDefault="54281B90">
            <w:r>
              <w:t>Students can compare internal volume (capacity) directly and indirectly.</w:t>
            </w:r>
          </w:p>
          <w:p w14:paraId="392B3FD1" w14:textId="074806E0" w:rsidR="008C209D" w:rsidRDefault="691D38AA" w:rsidP="005744F3">
            <w:pPr>
              <w:pStyle w:val="ListBullet"/>
            </w:pPr>
            <w:r>
              <w:t>Use indirect comparison and reasoning to compare and order 4 containers</w:t>
            </w:r>
            <w:r w:rsidR="32F8DCBD">
              <w:t>.</w:t>
            </w:r>
            <w:r w:rsidR="6999B097">
              <w:t xml:space="preserve"> For example, A holds more than B and B </w:t>
            </w:r>
            <w:r w:rsidR="003107C4">
              <w:t xml:space="preserve">holds </w:t>
            </w:r>
            <w:r w:rsidR="6999B097">
              <w:t>more than C, so C is the smallest.</w:t>
            </w:r>
          </w:p>
          <w:p w14:paraId="13896461" w14:textId="1F1D1C66" w:rsidR="008C209D" w:rsidRDefault="32F8DCBD" w:rsidP="00C00292">
            <w:pPr>
              <w:pStyle w:val="ListBullet"/>
            </w:pPr>
            <w:r>
              <w:t xml:space="preserve">Ask students to identify 2 containers that are a different shape but have the same internal volume. Students then explain how this is possible using drawings, </w:t>
            </w:r>
            <w:proofErr w:type="gramStart"/>
            <w:r>
              <w:t>diagrams</w:t>
            </w:r>
            <w:proofErr w:type="gramEnd"/>
            <w:r>
              <w:t xml:space="preserve"> and words. </w:t>
            </w:r>
          </w:p>
        </w:tc>
      </w:tr>
    </w:tbl>
    <w:p w14:paraId="22F0D043" w14:textId="6BDBB648" w:rsidR="008C209D" w:rsidRDefault="30B8E822" w:rsidP="0E7672D9">
      <w:pPr>
        <w:pStyle w:val="Heading2"/>
        <w:rPr>
          <w:rFonts w:eastAsia="Arial"/>
        </w:rPr>
      </w:pPr>
      <w:bookmarkStart w:id="208" w:name="_Lesson_8:_Investigating"/>
      <w:bookmarkStart w:id="209" w:name="_Toc112318935"/>
      <w:bookmarkStart w:id="210" w:name="_Toc112320585"/>
      <w:bookmarkStart w:id="211" w:name="_Toc112320640"/>
      <w:bookmarkStart w:id="212" w:name="_Toc112320695"/>
      <w:bookmarkStart w:id="213" w:name="_Toc112320749"/>
      <w:bookmarkStart w:id="214" w:name="_Toc126770800"/>
      <w:bookmarkStart w:id="215" w:name="_Toc134608850"/>
      <w:bookmarkEnd w:id="208"/>
      <w:r>
        <w:lastRenderedPageBreak/>
        <w:t xml:space="preserve">Lesson 8: </w:t>
      </w:r>
      <w:r w:rsidR="24C1E4D2" w:rsidRPr="0E7672D9">
        <w:rPr>
          <w:rFonts w:eastAsia="Arial"/>
        </w:rPr>
        <w:t>Investigating 3D objects</w:t>
      </w:r>
      <w:bookmarkEnd w:id="209"/>
      <w:bookmarkEnd w:id="210"/>
      <w:bookmarkEnd w:id="211"/>
      <w:bookmarkEnd w:id="212"/>
      <w:bookmarkEnd w:id="213"/>
      <w:bookmarkEnd w:id="214"/>
      <w:bookmarkEnd w:id="215"/>
    </w:p>
    <w:p w14:paraId="0B725024" w14:textId="180E4A18" w:rsidR="008C209D" w:rsidRDefault="09683181" w:rsidP="49D17E57">
      <w:pPr>
        <w:pStyle w:val="Featurepink"/>
        <w:rPr>
          <w:rFonts w:eastAsia="Arial"/>
          <w:color w:val="000000" w:themeColor="text1"/>
        </w:rPr>
      </w:pPr>
      <w:r w:rsidRPr="49D17E57">
        <w:rPr>
          <w:b/>
          <w:bCs/>
        </w:rPr>
        <w:t>Core concept</w:t>
      </w:r>
      <w:r>
        <w:t xml:space="preserve">: </w:t>
      </w:r>
      <w:bookmarkStart w:id="216" w:name="_Hlk134521358"/>
      <w:r w:rsidR="07592BBC">
        <w:t xml:space="preserve">An </w:t>
      </w:r>
      <w:r w:rsidR="005C0DEA">
        <w:t>object’s</w:t>
      </w:r>
      <w:r w:rsidR="65F8ABB5" w:rsidRPr="49D17E57">
        <w:rPr>
          <w:rFonts w:eastAsia="Arial"/>
          <w:color w:val="000000" w:themeColor="text1"/>
        </w:rPr>
        <w:t xml:space="preserve"> features can affect </w:t>
      </w:r>
      <w:r w:rsidR="1DD06664" w:rsidRPr="49D17E57">
        <w:rPr>
          <w:rFonts w:eastAsia="Arial"/>
          <w:color w:val="000000" w:themeColor="text1"/>
        </w:rPr>
        <w:t xml:space="preserve">its </w:t>
      </w:r>
      <w:r w:rsidR="65F8ABB5" w:rsidRPr="49D17E57">
        <w:rPr>
          <w:rFonts w:eastAsia="Arial"/>
          <w:color w:val="000000" w:themeColor="text1"/>
        </w:rPr>
        <w:t>internal volume.</w:t>
      </w:r>
      <w:bookmarkEnd w:id="216"/>
    </w:p>
    <w:p w14:paraId="3B793897" w14:textId="77777777" w:rsidR="008C209D" w:rsidRDefault="008C209D" w:rsidP="008C209D">
      <w:r>
        <w:t>The table below contains suggested learning intentions and success criteria. These are best co-constructed with students.</w:t>
      </w:r>
    </w:p>
    <w:tbl>
      <w:tblPr>
        <w:tblStyle w:val="Tableheader"/>
        <w:tblW w:w="14596" w:type="dxa"/>
        <w:tblLayout w:type="fixed"/>
        <w:tblLook w:val="0420" w:firstRow="1" w:lastRow="0" w:firstColumn="0" w:lastColumn="0" w:noHBand="0" w:noVBand="1"/>
        <w:tblDescription w:val="Learning intentions and success criteria for students."/>
      </w:tblPr>
      <w:tblGrid>
        <w:gridCol w:w="7298"/>
        <w:gridCol w:w="7298"/>
      </w:tblGrid>
      <w:tr w:rsidR="008C209D" w14:paraId="7E0F01C3" w14:textId="77777777" w:rsidTr="1943B9D0">
        <w:trPr>
          <w:cnfStyle w:val="100000000000" w:firstRow="1" w:lastRow="0" w:firstColumn="0" w:lastColumn="0" w:oddVBand="0" w:evenVBand="0" w:oddHBand="0" w:evenHBand="0" w:firstRowFirstColumn="0" w:firstRowLastColumn="0" w:lastRowFirstColumn="0" w:lastRowLastColumn="0"/>
        </w:trPr>
        <w:tc>
          <w:tcPr>
            <w:tcW w:w="7298" w:type="dxa"/>
          </w:tcPr>
          <w:p w14:paraId="347CC595" w14:textId="77777777" w:rsidR="008C209D" w:rsidRDefault="008C209D">
            <w:r w:rsidRPr="00510F5F">
              <w:t>Learning intentions</w:t>
            </w:r>
          </w:p>
        </w:tc>
        <w:tc>
          <w:tcPr>
            <w:tcW w:w="7298" w:type="dxa"/>
          </w:tcPr>
          <w:p w14:paraId="31B4BEF8" w14:textId="77777777" w:rsidR="008C209D" w:rsidRDefault="008C209D">
            <w:r w:rsidRPr="00510F5F">
              <w:t>Success criteria</w:t>
            </w:r>
          </w:p>
        </w:tc>
      </w:tr>
      <w:tr w:rsidR="008C209D" w14:paraId="475AB37A" w14:textId="77777777" w:rsidTr="1943B9D0">
        <w:trPr>
          <w:cnfStyle w:val="000000100000" w:firstRow="0" w:lastRow="0" w:firstColumn="0" w:lastColumn="0" w:oddVBand="0" w:evenVBand="0" w:oddHBand="1" w:evenHBand="0" w:firstRowFirstColumn="0" w:firstRowLastColumn="0" w:lastRowFirstColumn="0" w:lastRowLastColumn="0"/>
        </w:trPr>
        <w:tc>
          <w:tcPr>
            <w:tcW w:w="7298" w:type="dxa"/>
          </w:tcPr>
          <w:p w14:paraId="20C39598" w14:textId="77777777" w:rsidR="008C209D" w:rsidRDefault="008C209D">
            <w:r>
              <w:t>Students are learning that:</w:t>
            </w:r>
          </w:p>
          <w:p w14:paraId="7069E756" w14:textId="07EFF3D0" w:rsidR="0FB71D15" w:rsidRDefault="2D70DB0D" w:rsidP="005744F3">
            <w:pPr>
              <w:pStyle w:val="ListBullet"/>
            </w:pPr>
            <w:r>
              <w:t>there are various helpful ways to keep track of a count when counting a large collection</w:t>
            </w:r>
          </w:p>
          <w:p w14:paraId="5ADB17E4" w14:textId="381CA562" w:rsidR="008C209D" w:rsidRDefault="6D224ED9" w:rsidP="005744F3">
            <w:pPr>
              <w:pStyle w:val="ListBullet"/>
              <w:rPr>
                <w:rFonts w:eastAsia="Arial"/>
                <w:color w:val="000000" w:themeColor="text1"/>
              </w:rPr>
            </w:pPr>
            <w:r w:rsidRPr="1943B9D0">
              <w:rPr>
                <w:rFonts w:eastAsia="Arial"/>
                <w:color w:val="000000" w:themeColor="text1"/>
                <w:lang w:val="en-GB"/>
              </w:rPr>
              <w:t>3D</w:t>
            </w:r>
            <w:r w:rsidR="05C0B00F" w:rsidRPr="1943B9D0">
              <w:rPr>
                <w:rFonts w:eastAsia="Arial"/>
                <w:color w:val="000000" w:themeColor="text1"/>
                <w:lang w:val="en-GB"/>
              </w:rPr>
              <w:t xml:space="preserve"> objects can have a different appearance and still have the same internal </w:t>
            </w:r>
            <w:proofErr w:type="gramStart"/>
            <w:r w:rsidR="05C0B00F" w:rsidRPr="1943B9D0">
              <w:rPr>
                <w:rFonts w:eastAsia="Arial"/>
                <w:color w:val="000000" w:themeColor="text1"/>
                <w:lang w:val="en-GB"/>
              </w:rPr>
              <w:t>volume</w:t>
            </w:r>
            <w:proofErr w:type="gramEnd"/>
          </w:p>
          <w:p w14:paraId="7500946F" w14:textId="23437C68" w:rsidR="008C209D" w:rsidRPr="008823D2" w:rsidRDefault="05C0B00F" w:rsidP="7E664870">
            <w:pPr>
              <w:pStyle w:val="ListBullet"/>
              <w:rPr>
                <w:rFonts w:eastAsia="Arial"/>
                <w:color w:val="000000" w:themeColor="text1"/>
              </w:rPr>
            </w:pPr>
            <w:r w:rsidRPr="1943B9D0">
              <w:rPr>
                <w:rFonts w:eastAsia="Arial"/>
                <w:color w:val="000000" w:themeColor="text1"/>
              </w:rPr>
              <w:t>internal volume can be measured</w:t>
            </w:r>
            <w:r w:rsidR="46C4A027" w:rsidRPr="1943B9D0">
              <w:rPr>
                <w:rFonts w:eastAsia="Arial"/>
                <w:color w:val="000000" w:themeColor="text1"/>
              </w:rPr>
              <w:t xml:space="preserve"> and</w:t>
            </w:r>
            <w:r w:rsidR="1E2B76DE" w:rsidRPr="1943B9D0">
              <w:rPr>
                <w:rFonts w:eastAsia="Arial"/>
                <w:color w:val="000000" w:themeColor="text1"/>
              </w:rPr>
              <w:t xml:space="preserve"> </w:t>
            </w:r>
            <w:r w:rsidRPr="1943B9D0">
              <w:rPr>
                <w:rFonts w:eastAsia="Arial"/>
                <w:color w:val="000000" w:themeColor="text1"/>
              </w:rPr>
              <w:t>compared by filling</w:t>
            </w:r>
          </w:p>
          <w:p w14:paraId="50C54A7D" w14:textId="48321A9D" w:rsidR="008C209D" w:rsidRDefault="05C0B00F" w:rsidP="00C00292">
            <w:pPr>
              <w:pStyle w:val="ListBullet"/>
            </w:pPr>
            <w:r w:rsidRPr="1943B9D0">
              <w:rPr>
                <w:rFonts w:eastAsia="Arial"/>
                <w:color w:val="000000" w:themeColor="text1"/>
              </w:rPr>
              <w:t>when comparing internal volume, it is helpful to fill and pour the contents from one container into another and observe the level reached.</w:t>
            </w:r>
            <w:r>
              <w:t xml:space="preserve"> </w:t>
            </w:r>
          </w:p>
        </w:tc>
        <w:tc>
          <w:tcPr>
            <w:tcW w:w="7298" w:type="dxa"/>
          </w:tcPr>
          <w:p w14:paraId="3BC77EAB" w14:textId="77777777" w:rsidR="008C209D" w:rsidRDefault="008C209D">
            <w:r>
              <w:t>Students can:</w:t>
            </w:r>
          </w:p>
          <w:p w14:paraId="4B6C8A2B" w14:textId="363405D5" w:rsidR="168C7C23" w:rsidRDefault="7AD9D32F" w:rsidP="005744F3">
            <w:pPr>
              <w:pStyle w:val="ListBullet"/>
              <w:rPr>
                <w:rFonts w:eastAsia="Arial"/>
                <w:color w:val="000000" w:themeColor="text1"/>
              </w:rPr>
            </w:pPr>
            <w:r w:rsidRPr="1943B9D0">
              <w:rPr>
                <w:rFonts w:eastAsia="Arial"/>
                <w:color w:val="000000" w:themeColor="text1"/>
              </w:rPr>
              <w:t>apply strategies to help with keeping track of a count when counting a large collection</w:t>
            </w:r>
          </w:p>
          <w:p w14:paraId="1B1915C4" w14:textId="6A22E658" w:rsidR="008C209D" w:rsidRDefault="63D98546" w:rsidP="005744F3">
            <w:pPr>
              <w:pStyle w:val="ListBullet"/>
              <w:rPr>
                <w:rFonts w:eastAsia="Arial"/>
                <w:color w:val="000000" w:themeColor="text1"/>
              </w:rPr>
            </w:pPr>
            <w:r w:rsidRPr="1943B9D0">
              <w:rPr>
                <w:rFonts w:eastAsia="Arial"/>
                <w:color w:val="000000" w:themeColor="text1"/>
              </w:rPr>
              <w:t>identify 2 containers that appear different but have the same</w:t>
            </w:r>
            <w:r w:rsidR="04A0D651" w:rsidRPr="1943B9D0">
              <w:rPr>
                <w:rFonts w:eastAsia="Arial"/>
                <w:color w:val="000000" w:themeColor="text1"/>
              </w:rPr>
              <w:t xml:space="preserve"> internal</w:t>
            </w:r>
            <w:r w:rsidRPr="1943B9D0">
              <w:rPr>
                <w:rFonts w:eastAsia="Arial"/>
                <w:color w:val="000000" w:themeColor="text1"/>
              </w:rPr>
              <w:t xml:space="preserve"> volume by comparing</w:t>
            </w:r>
          </w:p>
          <w:p w14:paraId="667F93EC" w14:textId="330AB13E" w:rsidR="008C209D" w:rsidRDefault="63D98546" w:rsidP="00C00292">
            <w:pPr>
              <w:pStyle w:val="ListBullet"/>
              <w:rPr>
                <w:rFonts w:eastAsia="Arial"/>
                <w:color w:val="000000" w:themeColor="text1"/>
              </w:rPr>
            </w:pPr>
            <w:r w:rsidRPr="1943B9D0">
              <w:rPr>
                <w:rFonts w:eastAsia="Arial"/>
                <w:color w:val="000000" w:themeColor="text1"/>
              </w:rPr>
              <w:t>measure and compare the internal volumes (capacities) of 2 containers.</w:t>
            </w:r>
            <w:r>
              <w:t xml:space="preserve"> </w:t>
            </w:r>
          </w:p>
        </w:tc>
      </w:tr>
    </w:tbl>
    <w:p w14:paraId="7B11A1FD" w14:textId="17DD324E" w:rsidR="008C209D" w:rsidRDefault="107B57E3" w:rsidP="008C209D">
      <w:pPr>
        <w:pStyle w:val="Heading3"/>
      </w:pPr>
      <w:bookmarkStart w:id="217" w:name="_Toc112318937"/>
      <w:bookmarkStart w:id="218" w:name="_Toc112320587"/>
      <w:bookmarkStart w:id="219" w:name="_Toc112320642"/>
      <w:bookmarkStart w:id="220" w:name="_Toc112320697"/>
      <w:bookmarkStart w:id="221" w:name="_Toc112320751"/>
      <w:bookmarkStart w:id="222" w:name="_Toc134608851"/>
      <w:r>
        <w:t xml:space="preserve">Daily number sense: </w:t>
      </w:r>
      <w:r w:rsidR="6C7AABE0">
        <w:t>Construction site</w:t>
      </w:r>
      <w:r>
        <w:t xml:space="preserve"> – </w:t>
      </w:r>
      <w:r w:rsidR="3CAE42DC">
        <w:t>1</w:t>
      </w:r>
      <w:r w:rsidR="61D7A0C1">
        <w:t>0</w:t>
      </w:r>
      <w:r w:rsidR="5DE16DAB">
        <w:t xml:space="preserve"> </w:t>
      </w:r>
      <w:r>
        <w:t>minutes</w:t>
      </w:r>
      <w:bookmarkEnd w:id="217"/>
      <w:bookmarkEnd w:id="218"/>
      <w:bookmarkEnd w:id="219"/>
      <w:bookmarkEnd w:id="220"/>
      <w:bookmarkEnd w:id="221"/>
      <w:bookmarkEnd w:id="222"/>
    </w:p>
    <w:p w14:paraId="6E805FC4" w14:textId="13C15601" w:rsidR="008C209D" w:rsidRPr="009E08C9" w:rsidRDefault="008C209D" w:rsidP="009E08C9">
      <w:pPr>
        <w:pStyle w:val="ListNumber"/>
        <w:numPr>
          <w:ilvl w:val="0"/>
          <w:numId w:val="35"/>
        </w:numPr>
      </w:pPr>
      <w:r w:rsidRPr="009E08C9">
        <w:t xml:space="preserve">Build student understanding of </w:t>
      </w:r>
      <w:r w:rsidR="6418FCCE" w:rsidRPr="009E08C9">
        <w:t xml:space="preserve">whole numbers, 2D shapes and 3D objects </w:t>
      </w:r>
      <w:r w:rsidRPr="009E08C9">
        <w:t xml:space="preserve">by </w:t>
      </w:r>
      <w:r w:rsidR="341ADB43" w:rsidRPr="009E08C9">
        <w:t>noticing and recording items from a construction site</w:t>
      </w:r>
      <w:r w:rsidRPr="009E08C9">
        <w:t>.</w:t>
      </w:r>
    </w:p>
    <w:p w14:paraId="5F08FBBB" w14:textId="267CFAD6" w:rsidR="008C209D" w:rsidRDefault="6A6C6FC6" w:rsidP="008C209D">
      <w:pPr>
        <w:pStyle w:val="ListNumber"/>
      </w:pPr>
      <w:r>
        <w:lastRenderedPageBreak/>
        <w:t>Explain that the students are the supervisor or boss of a very busy construction site. It is very important for builders to keep a record of the things that th</w:t>
      </w:r>
      <w:r w:rsidR="5E770207">
        <w:t>ey have on their site. This makes sure that they keep people safe and that they do</w:t>
      </w:r>
      <w:r w:rsidR="7DE33C92">
        <w:t xml:space="preserve"> not lose things on the site</w:t>
      </w:r>
      <w:r w:rsidR="30EC9A11">
        <w:t>.</w:t>
      </w:r>
    </w:p>
    <w:p w14:paraId="4DE6E1F5" w14:textId="11674666" w:rsidR="008C209D" w:rsidRDefault="05AA9B37" w:rsidP="008C209D">
      <w:pPr>
        <w:pStyle w:val="ListNumber"/>
      </w:pPr>
      <w:r>
        <w:t xml:space="preserve">Display </w:t>
      </w:r>
      <w:hyperlink w:anchor="_Resource_17:_Construction">
        <w:r w:rsidRPr="1943B9D0">
          <w:rPr>
            <w:rStyle w:val="Hyperlink"/>
          </w:rPr>
          <w:t xml:space="preserve">Resource </w:t>
        </w:r>
        <w:r w:rsidR="148437AB" w:rsidRPr="1943B9D0">
          <w:rPr>
            <w:rStyle w:val="Hyperlink"/>
          </w:rPr>
          <w:t>1</w:t>
        </w:r>
        <w:r w:rsidR="30EC9A11" w:rsidRPr="1943B9D0">
          <w:rPr>
            <w:rStyle w:val="Hyperlink"/>
          </w:rPr>
          <w:t>7</w:t>
        </w:r>
        <w:r w:rsidR="148437AB" w:rsidRPr="1943B9D0">
          <w:rPr>
            <w:rStyle w:val="Hyperlink"/>
          </w:rPr>
          <w:t>:</w:t>
        </w:r>
        <w:r w:rsidRPr="1943B9D0">
          <w:rPr>
            <w:rStyle w:val="Hyperlink"/>
          </w:rPr>
          <w:t xml:space="preserve"> Construction site</w:t>
        </w:r>
      </w:hyperlink>
      <w:r w:rsidR="5DD382A6">
        <w:t>. Ask:</w:t>
      </w:r>
    </w:p>
    <w:p w14:paraId="50CE2E9E" w14:textId="2D9F3699" w:rsidR="13BBF6DE" w:rsidRDefault="649D11B3" w:rsidP="00F0506E">
      <w:pPr>
        <w:pStyle w:val="ListBullet"/>
        <w:ind w:left="1134"/>
      </w:pPr>
      <w:r>
        <w:t>What do you see?</w:t>
      </w:r>
    </w:p>
    <w:p w14:paraId="6D2D3F43" w14:textId="13BD424E" w:rsidR="13BBF6DE" w:rsidRDefault="649D11B3" w:rsidP="00F0506E">
      <w:pPr>
        <w:pStyle w:val="ListBullet"/>
        <w:ind w:left="1134"/>
      </w:pPr>
      <w:r>
        <w:t>What do you wonder?</w:t>
      </w:r>
    </w:p>
    <w:p w14:paraId="6463A024" w14:textId="341D4699" w:rsidR="648ADE05" w:rsidRDefault="77F45A1B" w:rsidP="00F0506E">
      <w:pPr>
        <w:pStyle w:val="ListBullet"/>
        <w:ind w:left="1134"/>
      </w:pPr>
      <w:r>
        <w:t>What do you know about construction sites? Make a vocabulary list of items.</w:t>
      </w:r>
    </w:p>
    <w:p w14:paraId="17DAFB16" w14:textId="276C43CB" w:rsidR="67790317" w:rsidRDefault="7A1E94AA" w:rsidP="00F0506E">
      <w:pPr>
        <w:pStyle w:val="ListBullet"/>
        <w:ind w:left="1134"/>
      </w:pPr>
      <w:r>
        <w:t>What 2D shapes can you see?</w:t>
      </w:r>
      <w:r w:rsidR="4FBCA03E">
        <w:t xml:space="preserve"> Draw</w:t>
      </w:r>
      <w:r w:rsidR="1640C5AB">
        <w:t xml:space="preserve"> and label</w:t>
      </w:r>
      <w:r w:rsidR="4FBCA03E">
        <w:t xml:space="preserve"> representations of them.</w:t>
      </w:r>
    </w:p>
    <w:p w14:paraId="3EF98D20" w14:textId="609DB647" w:rsidR="67790317" w:rsidRDefault="7A1E94AA" w:rsidP="00F0506E">
      <w:pPr>
        <w:pStyle w:val="ListBullet"/>
        <w:ind w:left="1134"/>
      </w:pPr>
      <w:r>
        <w:t>What 3D objects can you see?</w:t>
      </w:r>
      <w:r w:rsidR="52451962">
        <w:t xml:space="preserve"> Draw </w:t>
      </w:r>
      <w:r w:rsidR="434588F7">
        <w:t xml:space="preserve">and label </w:t>
      </w:r>
      <w:r w:rsidR="52451962">
        <w:t>representations of them.</w:t>
      </w:r>
    </w:p>
    <w:p w14:paraId="5EB3DDE1" w14:textId="6ED15AAC" w:rsidR="67790317" w:rsidRDefault="7A1E94AA" w:rsidP="00F0506E">
      <w:pPr>
        <w:pStyle w:val="ListBullet"/>
        <w:ind w:left="1134"/>
      </w:pPr>
      <w:r>
        <w:t>Can you see only 6 of something?</w:t>
      </w:r>
    </w:p>
    <w:p w14:paraId="1BE9A434" w14:textId="1D31495D" w:rsidR="67790317" w:rsidRDefault="7A1E94AA" w:rsidP="00F0506E">
      <w:pPr>
        <w:pStyle w:val="ListBullet"/>
        <w:ind w:left="1134"/>
      </w:pPr>
      <w:r>
        <w:t>Can you see exactly 10 of something</w:t>
      </w:r>
      <w:r w:rsidR="52156463">
        <w:t>?</w:t>
      </w:r>
    </w:p>
    <w:p w14:paraId="16B2D8DD" w14:textId="77DE035A" w:rsidR="67790317" w:rsidRDefault="7A1E94AA" w:rsidP="00F0506E">
      <w:pPr>
        <w:pStyle w:val="ListBullet"/>
        <w:ind w:left="1134"/>
      </w:pPr>
      <w:r>
        <w:t>Can you see more than 20 of something?</w:t>
      </w:r>
    </w:p>
    <w:p w14:paraId="2D77424E" w14:textId="31FDDC15" w:rsidR="008C209D" w:rsidRPr="005C0DEA" w:rsidRDefault="4413B8E7" w:rsidP="0A4E91C6">
      <w:pPr>
        <w:pStyle w:val="ListNumber"/>
      </w:pPr>
      <w:r>
        <w:t xml:space="preserve">Record items that students notice. Draw attention to some of the shapes and objects that they have worked with in the </w:t>
      </w:r>
      <w:r w:rsidR="410D5BFA">
        <w:t xml:space="preserve">previous </w:t>
      </w:r>
      <w:r>
        <w:t>lessons</w:t>
      </w:r>
      <w:r w:rsidR="3138B748">
        <w:t>.</w:t>
      </w:r>
    </w:p>
    <w:p w14:paraId="53377D0E" w14:textId="77777777" w:rsidR="008C209D" w:rsidRDefault="008C209D" w:rsidP="008C209D">
      <w:r>
        <w:t>This table details assessment opportunities and differentiation ideas.</w:t>
      </w:r>
    </w:p>
    <w:tbl>
      <w:tblPr>
        <w:tblStyle w:val="Tableheader"/>
        <w:tblW w:w="14596" w:type="dxa"/>
        <w:tblLayout w:type="fixed"/>
        <w:tblLook w:val="0420" w:firstRow="1" w:lastRow="0" w:firstColumn="0" w:lastColumn="0" w:noHBand="0" w:noVBand="1"/>
        <w:tblDescription w:val="Table outlines assessment opportunities, differentiation and extension ideas."/>
      </w:tblPr>
      <w:tblGrid>
        <w:gridCol w:w="4865"/>
        <w:gridCol w:w="4865"/>
        <w:gridCol w:w="4866"/>
      </w:tblGrid>
      <w:tr w:rsidR="008C209D" w14:paraId="45456662" w14:textId="77777777" w:rsidTr="1943B9D0">
        <w:trPr>
          <w:cnfStyle w:val="100000000000" w:firstRow="1" w:lastRow="0" w:firstColumn="0" w:lastColumn="0" w:oddVBand="0" w:evenVBand="0" w:oddHBand="0" w:evenHBand="0" w:firstRowFirstColumn="0" w:firstRowLastColumn="0" w:lastRowFirstColumn="0" w:lastRowLastColumn="0"/>
        </w:trPr>
        <w:tc>
          <w:tcPr>
            <w:tcW w:w="4865" w:type="dxa"/>
          </w:tcPr>
          <w:p w14:paraId="12C5704F" w14:textId="77777777" w:rsidR="008C209D" w:rsidRDefault="008C209D">
            <w:r w:rsidRPr="00470C15">
              <w:t>Assessment opportunities</w:t>
            </w:r>
          </w:p>
        </w:tc>
        <w:tc>
          <w:tcPr>
            <w:tcW w:w="4865" w:type="dxa"/>
          </w:tcPr>
          <w:p w14:paraId="3B724198" w14:textId="77777777" w:rsidR="008C209D" w:rsidRDefault="008C209D">
            <w:r w:rsidRPr="00470C15">
              <w:t>Too hard?</w:t>
            </w:r>
          </w:p>
        </w:tc>
        <w:tc>
          <w:tcPr>
            <w:tcW w:w="4866" w:type="dxa"/>
          </w:tcPr>
          <w:p w14:paraId="294B3538" w14:textId="77777777" w:rsidR="008C209D" w:rsidRDefault="008C209D">
            <w:r w:rsidRPr="00470C15">
              <w:t>Too easy?</w:t>
            </w:r>
          </w:p>
        </w:tc>
      </w:tr>
      <w:tr w:rsidR="008C209D" w14:paraId="1E34431B" w14:textId="77777777" w:rsidTr="1943B9D0">
        <w:trPr>
          <w:cnfStyle w:val="000000100000" w:firstRow="0" w:lastRow="0" w:firstColumn="0" w:lastColumn="0" w:oddVBand="0" w:evenVBand="0" w:oddHBand="1" w:evenHBand="0" w:firstRowFirstColumn="0" w:firstRowLastColumn="0" w:lastRowFirstColumn="0" w:lastRowLastColumn="0"/>
        </w:trPr>
        <w:tc>
          <w:tcPr>
            <w:tcW w:w="4865" w:type="dxa"/>
          </w:tcPr>
          <w:p w14:paraId="12758A8E" w14:textId="77777777" w:rsidR="008C209D" w:rsidRDefault="008C209D">
            <w:r>
              <w:t>What to look for:</w:t>
            </w:r>
          </w:p>
          <w:p w14:paraId="2E8E79AA" w14:textId="58097E3F" w:rsidR="320B6C35" w:rsidRDefault="7C0496FB" w:rsidP="0A4E91C6">
            <w:pPr>
              <w:pStyle w:val="ListBullet"/>
              <w:rPr>
                <w:b/>
                <w:bCs/>
              </w:rPr>
            </w:pPr>
            <w:r>
              <w:t>Can students keep track of the count as they count collection</w:t>
            </w:r>
            <w:r w:rsidR="7B3405C1">
              <w:t>s</w:t>
            </w:r>
            <w:r>
              <w:t xml:space="preserve">? </w:t>
            </w:r>
            <w:r w:rsidRPr="1943B9D0">
              <w:rPr>
                <w:b/>
                <w:bCs/>
              </w:rPr>
              <w:t>(MAE-</w:t>
            </w:r>
            <w:r w:rsidRPr="1943B9D0">
              <w:rPr>
                <w:b/>
                <w:bCs/>
              </w:rPr>
              <w:lastRenderedPageBreak/>
              <w:t>RWN-01</w:t>
            </w:r>
            <w:r w:rsidR="011BE8DB" w:rsidRPr="1943B9D0">
              <w:rPr>
                <w:b/>
                <w:bCs/>
              </w:rPr>
              <w:t>)</w:t>
            </w:r>
          </w:p>
          <w:p w14:paraId="4E902F06" w14:textId="29084989" w:rsidR="0E094816" w:rsidRDefault="6D794F21" w:rsidP="005744F3">
            <w:pPr>
              <w:pStyle w:val="ListBullet"/>
            </w:pPr>
            <w:r>
              <w:t xml:space="preserve">Can students subitise small quantities of items without counting? </w:t>
            </w:r>
            <w:r w:rsidRPr="1943B9D0">
              <w:rPr>
                <w:b/>
                <w:bCs/>
              </w:rPr>
              <w:t>(MAE-RWN-01</w:t>
            </w:r>
            <w:r w:rsidR="3DCCB73E" w:rsidRPr="1943B9D0">
              <w:rPr>
                <w:b/>
                <w:bCs/>
              </w:rPr>
              <w:t>)</w:t>
            </w:r>
          </w:p>
          <w:p w14:paraId="6C2118B3" w14:textId="06BA276D" w:rsidR="320B6C35" w:rsidRDefault="0121330C" w:rsidP="0A4E91C6">
            <w:pPr>
              <w:pStyle w:val="ListBullet"/>
              <w:rPr>
                <w:b/>
                <w:bCs/>
              </w:rPr>
            </w:pPr>
            <w:r>
              <w:t>Can</w:t>
            </w:r>
            <w:r w:rsidR="7C0496FB">
              <w:t xml:space="preserve"> students use counting strategies and arrangements, such as grouping</w:t>
            </w:r>
            <w:r w:rsidR="306D7C03">
              <w:t xml:space="preserve"> or marking</w:t>
            </w:r>
            <w:r w:rsidR="7C0496FB">
              <w:t xml:space="preserve"> </w:t>
            </w:r>
            <w:r w:rsidR="6BD548B8">
              <w:t>to eff</w:t>
            </w:r>
            <w:r w:rsidR="748F4D89">
              <w:t xml:space="preserve">iciently </w:t>
            </w:r>
            <w:r w:rsidR="6BD548B8">
              <w:t>count</w:t>
            </w:r>
            <w:r w:rsidR="7CAFF117">
              <w:t xml:space="preserve"> </w:t>
            </w:r>
            <w:r w:rsidR="6BD548B8">
              <w:t xml:space="preserve">quantities? </w:t>
            </w:r>
            <w:r w:rsidR="3524C9F8" w:rsidRPr="1943B9D0">
              <w:rPr>
                <w:rStyle w:val="Strong"/>
              </w:rPr>
              <w:t>(</w:t>
            </w:r>
            <w:r w:rsidR="3524C9F8" w:rsidRPr="1943B9D0">
              <w:rPr>
                <w:b/>
                <w:bCs/>
              </w:rPr>
              <w:t>MAO-WM-01, MAE-RWN-01</w:t>
            </w:r>
            <w:r w:rsidR="3DCCB73E" w:rsidRPr="1943B9D0">
              <w:rPr>
                <w:b/>
                <w:bCs/>
              </w:rPr>
              <w:t>)</w:t>
            </w:r>
          </w:p>
          <w:p w14:paraId="3FF6BC67" w14:textId="77777777" w:rsidR="008C209D" w:rsidRDefault="008C209D">
            <w:r>
              <w:t>What to collect:</w:t>
            </w:r>
          </w:p>
          <w:p w14:paraId="77A695EE" w14:textId="52FB667C" w:rsidR="008C209D" w:rsidRDefault="05C42C5B" w:rsidP="0A4E91C6">
            <w:pPr>
              <w:pStyle w:val="ListBullet"/>
              <w:rPr>
                <w:rFonts w:eastAsia="Arial"/>
                <w:b/>
                <w:bCs/>
                <w:color w:val="000000" w:themeColor="text1"/>
              </w:rPr>
            </w:pPr>
            <w:r w:rsidRPr="1943B9D0">
              <w:rPr>
                <w:rFonts w:eastAsia="Arial"/>
                <w:color w:val="000000" w:themeColor="text1"/>
              </w:rPr>
              <w:t>p</w:t>
            </w:r>
            <w:r w:rsidR="34523531" w:rsidRPr="1943B9D0">
              <w:rPr>
                <w:rFonts w:eastAsia="Arial"/>
                <w:color w:val="000000" w:themeColor="text1"/>
              </w:rPr>
              <w:t>hotographs and annotated work samples of studen</w:t>
            </w:r>
            <w:r w:rsidR="7FF6FBB2" w:rsidRPr="1943B9D0">
              <w:rPr>
                <w:rFonts w:eastAsia="Arial"/>
                <w:color w:val="000000" w:themeColor="text1"/>
              </w:rPr>
              <w:t xml:space="preserve">t’s </w:t>
            </w:r>
            <w:r w:rsidR="34523531" w:rsidRPr="1943B9D0">
              <w:rPr>
                <w:rFonts w:eastAsia="Arial"/>
                <w:color w:val="000000" w:themeColor="text1"/>
              </w:rPr>
              <w:t xml:space="preserve">counting and </w:t>
            </w:r>
            <w:r w:rsidR="28B45CAD" w:rsidRPr="1943B9D0">
              <w:rPr>
                <w:rFonts w:eastAsia="Arial"/>
                <w:color w:val="000000" w:themeColor="text1"/>
              </w:rPr>
              <w:t>identify the number of items</w:t>
            </w:r>
            <w:r w:rsidR="08D8FAC8" w:rsidRPr="1943B9D0">
              <w:rPr>
                <w:rFonts w:eastAsia="Arial"/>
                <w:color w:val="000000" w:themeColor="text1"/>
              </w:rPr>
              <w:t xml:space="preserve">. </w:t>
            </w:r>
            <w:r w:rsidR="34523531" w:rsidRPr="1943B9D0">
              <w:rPr>
                <w:rFonts w:eastAsia="Arial"/>
                <w:b/>
                <w:bCs/>
                <w:color w:val="000000" w:themeColor="text1"/>
              </w:rPr>
              <w:t>(MAO-WM-01</w:t>
            </w:r>
            <w:r w:rsidR="03B3B820" w:rsidRPr="1943B9D0">
              <w:rPr>
                <w:rFonts w:eastAsia="Arial"/>
                <w:b/>
                <w:bCs/>
                <w:color w:val="000000" w:themeColor="text1"/>
              </w:rPr>
              <w:t>,</w:t>
            </w:r>
            <w:r w:rsidR="34523531" w:rsidRPr="1943B9D0">
              <w:rPr>
                <w:rFonts w:eastAsia="Arial"/>
                <w:b/>
                <w:bCs/>
                <w:color w:val="000000" w:themeColor="text1"/>
              </w:rPr>
              <w:t xml:space="preserve"> MAE-RWN-01</w:t>
            </w:r>
            <w:r w:rsidR="013A2DA3" w:rsidRPr="1943B9D0">
              <w:rPr>
                <w:rFonts w:eastAsia="Arial"/>
                <w:b/>
                <w:bCs/>
                <w:color w:val="000000" w:themeColor="text1"/>
              </w:rPr>
              <w:t>,</w:t>
            </w:r>
            <w:r w:rsidR="34523531" w:rsidRPr="1943B9D0">
              <w:rPr>
                <w:rFonts w:eastAsia="Arial"/>
                <w:b/>
                <w:bCs/>
                <w:color w:val="000000" w:themeColor="text1"/>
              </w:rPr>
              <w:t xml:space="preserve"> MAE-RWN-02</w:t>
            </w:r>
            <w:r w:rsidR="07AEF3B7" w:rsidRPr="1943B9D0">
              <w:rPr>
                <w:rFonts w:eastAsia="Arial"/>
                <w:b/>
                <w:bCs/>
                <w:color w:val="000000" w:themeColor="text1"/>
              </w:rPr>
              <w:t>)</w:t>
            </w:r>
          </w:p>
        </w:tc>
        <w:tc>
          <w:tcPr>
            <w:tcW w:w="4865" w:type="dxa"/>
          </w:tcPr>
          <w:p w14:paraId="7F50A171" w14:textId="58141570" w:rsidR="05A71893" w:rsidRDefault="05A71893" w:rsidP="0A8AE863">
            <w:r>
              <w:lastRenderedPageBreak/>
              <w:t xml:space="preserve">Students are not able to match quantities with </w:t>
            </w:r>
            <w:r w:rsidR="220E2F01">
              <w:t>numerals or track a count</w:t>
            </w:r>
            <w:r>
              <w:t>.</w:t>
            </w:r>
          </w:p>
          <w:p w14:paraId="6C0357A7" w14:textId="12D27610" w:rsidR="008C209D" w:rsidRDefault="1083E936" w:rsidP="00C00292">
            <w:pPr>
              <w:pStyle w:val="ListBullet"/>
            </w:pPr>
            <w:r>
              <w:t xml:space="preserve">Nominate specific items for students </w:t>
            </w:r>
            <w:r>
              <w:lastRenderedPageBreak/>
              <w:t xml:space="preserve">to count, such as hats, </w:t>
            </w:r>
            <w:r w:rsidR="5BBC255D">
              <w:t xml:space="preserve">dogs, </w:t>
            </w:r>
            <w:r>
              <w:t xml:space="preserve">spades, </w:t>
            </w:r>
            <w:proofErr w:type="gramStart"/>
            <w:r>
              <w:t>vehicles</w:t>
            </w:r>
            <w:proofErr w:type="gramEnd"/>
            <w:r>
              <w:t xml:space="preserve"> and piles of dirt</w:t>
            </w:r>
            <w:r w:rsidR="4560CBA0">
              <w:t xml:space="preserve">. </w:t>
            </w:r>
          </w:p>
          <w:p w14:paraId="788FB3CA" w14:textId="30F1701D" w:rsidR="008C209D" w:rsidRDefault="5622CC33" w:rsidP="00C00292">
            <w:pPr>
              <w:pStyle w:val="ListBullet"/>
            </w:pPr>
            <w:r>
              <w:t>Draw student</w:t>
            </w:r>
            <w:r w:rsidR="58E0D9D1">
              <w:t>s</w:t>
            </w:r>
            <w:r w:rsidR="5E7E2222">
              <w:t>’</w:t>
            </w:r>
            <w:r>
              <w:t xml:space="preserve"> attention to specific shapes</w:t>
            </w:r>
            <w:r w:rsidR="747BA948">
              <w:t>,</w:t>
            </w:r>
            <w:r>
              <w:t xml:space="preserve"> such as how many rectangles </w:t>
            </w:r>
            <w:r w:rsidR="1670D997">
              <w:t>there are.</w:t>
            </w:r>
            <w:r>
              <w:t xml:space="preserve"> </w:t>
            </w:r>
          </w:p>
        </w:tc>
        <w:tc>
          <w:tcPr>
            <w:tcW w:w="4866" w:type="dxa"/>
          </w:tcPr>
          <w:p w14:paraId="4DB7D6BD" w14:textId="75C7F988" w:rsidR="47400934" w:rsidRDefault="47400934" w:rsidP="0A8AE863">
            <w:r>
              <w:lastRenderedPageBreak/>
              <w:t>Students can match quantities with numerals or track a count.</w:t>
            </w:r>
          </w:p>
          <w:p w14:paraId="5D1FCE7A" w14:textId="72F0EF5D" w:rsidR="008C209D" w:rsidRDefault="673F0C8D" w:rsidP="00C00292">
            <w:pPr>
              <w:pStyle w:val="ListBullet"/>
            </w:pPr>
            <w:r>
              <w:t xml:space="preserve">Students identify 3 triangles and 3 </w:t>
            </w:r>
            <w:r>
              <w:lastRenderedPageBreak/>
              <w:t>non-triangles in the image.</w:t>
            </w:r>
          </w:p>
          <w:p w14:paraId="74092744" w14:textId="036C6C88" w:rsidR="008C209D" w:rsidRDefault="431B8217" w:rsidP="00C00292">
            <w:pPr>
              <w:pStyle w:val="ListBullet"/>
            </w:pPr>
            <w:r>
              <w:t xml:space="preserve">Ask students to identify and continue patterns that they can see in the image. </w:t>
            </w:r>
          </w:p>
        </w:tc>
      </w:tr>
    </w:tbl>
    <w:p w14:paraId="55FF2FC2" w14:textId="6020D3EC" w:rsidR="008C209D" w:rsidRDefault="2A1B944B" w:rsidP="008C209D">
      <w:pPr>
        <w:pStyle w:val="Heading3"/>
      </w:pPr>
      <w:bookmarkStart w:id="223" w:name="_Toc112318938"/>
      <w:bookmarkStart w:id="224" w:name="_Toc112320588"/>
      <w:bookmarkStart w:id="225" w:name="_Toc112320643"/>
      <w:bookmarkStart w:id="226" w:name="_Toc112320698"/>
      <w:bookmarkStart w:id="227" w:name="_Toc112320752"/>
      <w:bookmarkStart w:id="228" w:name="_Toc126770803"/>
      <w:bookmarkStart w:id="229" w:name="_Toc134608852"/>
      <w:r>
        <w:lastRenderedPageBreak/>
        <w:t>Features of common boxes: Part 1</w:t>
      </w:r>
      <w:r w:rsidR="6F1BC4D4">
        <w:t xml:space="preserve"> –</w:t>
      </w:r>
      <w:r>
        <w:t xml:space="preserve"> </w:t>
      </w:r>
      <w:r w:rsidR="6B64FD58">
        <w:t>2</w:t>
      </w:r>
      <w:r w:rsidR="58B737E0">
        <w:t>0</w:t>
      </w:r>
      <w:r>
        <w:t xml:space="preserve"> minutes</w:t>
      </w:r>
      <w:bookmarkEnd w:id="223"/>
      <w:bookmarkEnd w:id="224"/>
      <w:bookmarkEnd w:id="225"/>
      <w:bookmarkEnd w:id="226"/>
      <w:bookmarkEnd w:id="227"/>
      <w:bookmarkEnd w:id="228"/>
      <w:bookmarkEnd w:id="229"/>
    </w:p>
    <w:p w14:paraId="13471D79" w14:textId="2C459F3B" w:rsidR="1591F566" w:rsidRDefault="186B383C" w:rsidP="3C5A2030">
      <w:pPr>
        <w:pStyle w:val="FeatureBox"/>
      </w:pPr>
      <w:r w:rsidRPr="0A4E91C6">
        <w:rPr>
          <w:b/>
          <w:bCs/>
        </w:rPr>
        <w:t>Note:</w:t>
      </w:r>
      <w:r>
        <w:t xml:space="preserve"> Prior to the lesson</w:t>
      </w:r>
      <w:r w:rsidR="00DE6D27">
        <w:t>,</w:t>
      </w:r>
      <w:r>
        <w:t xml:space="preserve"> </w:t>
      </w:r>
      <w:bookmarkStart w:id="230" w:name="_Hlk134605468"/>
      <w:r>
        <w:t>collect various real-life examples of cubes and rectangular prisms</w:t>
      </w:r>
      <w:r w:rsidR="543A76DE">
        <w:t>,</w:t>
      </w:r>
      <w:r>
        <w:t xml:space="preserve"> ensuring that there are enough for each student. For example, tissue boxes, cereal boxes, cling wrap, foil or toothpaste boxes, pasta boxes, tea boxes, boxes of chocolate and muesli bars. Students will also need to use rice, sand, water, bird seed or lentils for measuring.</w:t>
      </w:r>
      <w:bookmarkEnd w:id="230"/>
    </w:p>
    <w:p w14:paraId="27D4C8CD" w14:textId="4D5FA883" w:rsidR="008C209D" w:rsidRDefault="2CD50BC0" w:rsidP="3C5A2030">
      <w:pPr>
        <w:pStyle w:val="ListNumber"/>
        <w:rPr>
          <w:rFonts w:eastAsia="Arial"/>
          <w:color w:val="000000" w:themeColor="text1"/>
        </w:rPr>
      </w:pPr>
      <w:r w:rsidRPr="1943B9D0">
        <w:rPr>
          <w:rFonts w:eastAsia="Arial"/>
          <w:color w:val="000000" w:themeColor="text1"/>
        </w:rPr>
        <w:t>Continue the alien story from previous lessons. Explain that the aliens are about to leave Earth and head back to their home planet. They have asked for</w:t>
      </w:r>
      <w:r w:rsidR="7F9ADA15" w:rsidRPr="1943B9D0">
        <w:rPr>
          <w:rFonts w:eastAsia="Arial"/>
          <w:color w:val="000000" w:themeColor="text1"/>
        </w:rPr>
        <w:t xml:space="preserve"> more information about the boxes that they see </w:t>
      </w:r>
      <w:r w:rsidR="468CCDB0" w:rsidRPr="1943B9D0">
        <w:rPr>
          <w:rFonts w:eastAsia="Arial"/>
          <w:color w:val="000000" w:themeColor="text1"/>
        </w:rPr>
        <w:t>everywhere</w:t>
      </w:r>
      <w:r w:rsidR="7F9ADA15" w:rsidRPr="1943B9D0">
        <w:rPr>
          <w:rFonts w:eastAsia="Arial"/>
          <w:color w:val="000000" w:themeColor="text1"/>
        </w:rPr>
        <w:t xml:space="preserve"> they go</w:t>
      </w:r>
      <w:r w:rsidR="568763EA" w:rsidRPr="1943B9D0">
        <w:rPr>
          <w:rFonts w:eastAsia="Arial"/>
          <w:color w:val="000000" w:themeColor="text1"/>
        </w:rPr>
        <w:t>.</w:t>
      </w:r>
    </w:p>
    <w:p w14:paraId="09F82D03" w14:textId="4D754333" w:rsidR="008C209D" w:rsidRDefault="513FC6A1" w:rsidP="3C5A2030">
      <w:pPr>
        <w:pStyle w:val="ListNumber"/>
        <w:rPr>
          <w:rFonts w:eastAsia="Arial"/>
          <w:color w:val="000000" w:themeColor="text1"/>
        </w:rPr>
      </w:pPr>
      <w:r w:rsidRPr="1943B9D0">
        <w:rPr>
          <w:rFonts w:eastAsia="Arial"/>
          <w:color w:val="000000" w:themeColor="text1"/>
        </w:rPr>
        <w:t>Display the real-life sample</w:t>
      </w:r>
      <w:r w:rsidR="70BD6873" w:rsidRPr="1943B9D0">
        <w:rPr>
          <w:rFonts w:eastAsia="Arial"/>
          <w:color w:val="000000" w:themeColor="text1"/>
        </w:rPr>
        <w:t xml:space="preserve"> box</w:t>
      </w:r>
      <w:r w:rsidR="6D7F6892" w:rsidRPr="1943B9D0">
        <w:rPr>
          <w:rFonts w:eastAsia="Arial"/>
          <w:color w:val="000000" w:themeColor="text1"/>
        </w:rPr>
        <w:t>e</w:t>
      </w:r>
      <w:r w:rsidR="70BD6873" w:rsidRPr="1943B9D0">
        <w:rPr>
          <w:rFonts w:eastAsia="Arial"/>
          <w:color w:val="000000" w:themeColor="text1"/>
        </w:rPr>
        <w:t>s</w:t>
      </w:r>
      <w:r w:rsidR="213F8CAA" w:rsidRPr="00C25D58">
        <w:rPr>
          <w:rFonts w:eastAsia="Arial"/>
          <w:color w:val="000000" w:themeColor="text1"/>
        </w:rPr>
        <w:t>.</w:t>
      </w:r>
      <w:r w:rsidR="213F8CAA" w:rsidRPr="1943B9D0">
        <w:rPr>
          <w:rFonts w:eastAsia="Arial"/>
          <w:color w:val="000000" w:themeColor="text1"/>
        </w:rPr>
        <w:t xml:space="preserve"> </w:t>
      </w:r>
      <w:r w:rsidR="30E0BD67" w:rsidRPr="1943B9D0">
        <w:rPr>
          <w:rFonts w:eastAsia="Arial"/>
          <w:color w:val="000000" w:themeColor="text1"/>
        </w:rPr>
        <w:t>Support students to use descriptive vocabulary</w:t>
      </w:r>
      <w:r w:rsidR="4D4E7D56" w:rsidRPr="1943B9D0">
        <w:rPr>
          <w:rFonts w:eastAsia="Arial"/>
          <w:color w:val="000000" w:themeColor="text1"/>
        </w:rPr>
        <w:t>,</w:t>
      </w:r>
      <w:r w:rsidR="30E0BD67" w:rsidRPr="1943B9D0">
        <w:rPr>
          <w:rFonts w:eastAsia="Arial"/>
          <w:color w:val="000000" w:themeColor="text1"/>
        </w:rPr>
        <w:t xml:space="preserve"> such as </w:t>
      </w:r>
      <w:r w:rsidR="59A03CDF" w:rsidRPr="1943B9D0">
        <w:rPr>
          <w:rFonts w:eastAsia="Arial"/>
          <w:color w:val="000000" w:themeColor="text1"/>
        </w:rPr>
        <w:t>flat, longer, shorter</w:t>
      </w:r>
      <w:r w:rsidR="02D788D4" w:rsidRPr="1943B9D0">
        <w:rPr>
          <w:rFonts w:eastAsia="Arial"/>
          <w:color w:val="000000" w:themeColor="text1"/>
        </w:rPr>
        <w:t>, biggest, smaller than</w:t>
      </w:r>
      <w:r w:rsidR="59A03CDF" w:rsidRPr="1943B9D0">
        <w:rPr>
          <w:rFonts w:eastAsia="Arial"/>
          <w:color w:val="000000" w:themeColor="text1"/>
        </w:rPr>
        <w:t xml:space="preserve"> and corner.</w:t>
      </w:r>
      <w:r w:rsidR="5C9B9C3E" w:rsidRPr="1943B9D0">
        <w:rPr>
          <w:rFonts w:eastAsia="Arial"/>
          <w:color w:val="000000" w:themeColor="text1"/>
        </w:rPr>
        <w:t xml:space="preserve"> </w:t>
      </w:r>
      <w:r w:rsidR="4AABD712" w:rsidRPr="1943B9D0">
        <w:rPr>
          <w:rFonts w:eastAsia="Arial"/>
          <w:color w:val="000000" w:themeColor="text1"/>
        </w:rPr>
        <w:t>A</w:t>
      </w:r>
      <w:r w:rsidRPr="1943B9D0">
        <w:rPr>
          <w:rFonts w:eastAsia="Arial"/>
          <w:color w:val="000000" w:themeColor="text1"/>
        </w:rPr>
        <w:t>sk:</w:t>
      </w:r>
    </w:p>
    <w:p w14:paraId="10B88A9D" w14:textId="17284B87" w:rsidR="008C209D" w:rsidRDefault="149C9421" w:rsidP="00F0506E">
      <w:pPr>
        <w:pStyle w:val="ListBullet"/>
        <w:ind w:left="1134"/>
      </w:pPr>
      <w:r>
        <w:t>What is the same</w:t>
      </w:r>
      <w:r w:rsidR="76FD0AC1">
        <w:t xml:space="preserve"> about the boxes</w:t>
      </w:r>
      <w:r>
        <w:t>?</w:t>
      </w:r>
    </w:p>
    <w:p w14:paraId="5BEC48F6" w14:textId="7249EB8A" w:rsidR="008C209D" w:rsidRDefault="149C9421" w:rsidP="00F0506E">
      <w:pPr>
        <w:pStyle w:val="ListBullet"/>
        <w:ind w:left="1134"/>
      </w:pPr>
      <w:r>
        <w:t>What is different</w:t>
      </w:r>
      <w:r w:rsidR="33AB353C">
        <w:t xml:space="preserve"> about the boxes</w:t>
      </w:r>
      <w:r>
        <w:t>?</w:t>
      </w:r>
    </w:p>
    <w:p w14:paraId="6B903183" w14:textId="3E2BCE91" w:rsidR="008C209D" w:rsidRDefault="149C9421" w:rsidP="00F0506E">
      <w:pPr>
        <w:pStyle w:val="ListBullet"/>
        <w:ind w:left="1134"/>
      </w:pPr>
      <w:r>
        <w:t>How can you describe these boxes? What do they remind you of? Where have you seen them before?</w:t>
      </w:r>
    </w:p>
    <w:p w14:paraId="7ED96465" w14:textId="4733607C" w:rsidR="008C209D" w:rsidRDefault="149C9421" w:rsidP="00F0506E">
      <w:pPr>
        <w:pStyle w:val="ListBullet"/>
        <w:ind w:left="1134"/>
      </w:pPr>
      <w:r>
        <w:t>What can you see</w:t>
      </w:r>
      <w:r w:rsidR="6C37DCE3">
        <w:t>? Are there any</w:t>
      </w:r>
      <w:r>
        <w:t xml:space="preserve"> 2D shape</w:t>
      </w:r>
      <w:r w:rsidR="237AB9B5">
        <w:t>s that you can name and describe</w:t>
      </w:r>
      <w:r>
        <w:t>?</w:t>
      </w:r>
    </w:p>
    <w:p w14:paraId="52F5E646" w14:textId="5B425A68" w:rsidR="008C209D" w:rsidRDefault="512E455C" w:rsidP="3C5A2030">
      <w:pPr>
        <w:pStyle w:val="ListNumber"/>
        <w:rPr>
          <w:rFonts w:eastAsia="Arial"/>
          <w:color w:val="000000" w:themeColor="text1"/>
        </w:rPr>
      </w:pPr>
      <w:r>
        <w:t>Explain that</w:t>
      </w:r>
      <w:r w:rsidR="3E87017C">
        <w:t xml:space="preserve"> students will be working with a partner. E</w:t>
      </w:r>
      <w:r>
        <w:t xml:space="preserve">ach </w:t>
      </w:r>
      <w:r w:rsidRPr="1943B9D0">
        <w:rPr>
          <w:rFonts w:eastAsia="Arial"/>
          <w:color w:val="000000" w:themeColor="text1"/>
        </w:rPr>
        <w:t>student will select a box</w:t>
      </w:r>
      <w:r w:rsidR="509C39FA" w:rsidRPr="1943B9D0">
        <w:rPr>
          <w:rFonts w:eastAsia="Arial"/>
          <w:color w:val="000000" w:themeColor="text1"/>
        </w:rPr>
        <w:t xml:space="preserve">, </w:t>
      </w:r>
      <w:r w:rsidRPr="1943B9D0">
        <w:rPr>
          <w:rFonts w:eastAsia="Arial"/>
          <w:color w:val="000000" w:themeColor="text1"/>
        </w:rPr>
        <w:t xml:space="preserve">explore </w:t>
      </w:r>
      <w:r w:rsidR="67A5730F" w:rsidRPr="1943B9D0">
        <w:rPr>
          <w:rFonts w:eastAsia="Arial"/>
          <w:color w:val="000000" w:themeColor="text1"/>
        </w:rPr>
        <w:t xml:space="preserve">the </w:t>
      </w:r>
      <w:r w:rsidRPr="1943B9D0">
        <w:rPr>
          <w:rFonts w:eastAsia="Arial"/>
          <w:color w:val="000000" w:themeColor="text1"/>
        </w:rPr>
        <w:t xml:space="preserve">features of their selected </w:t>
      </w:r>
      <w:proofErr w:type="gramStart"/>
      <w:r w:rsidRPr="1943B9D0">
        <w:rPr>
          <w:rFonts w:eastAsia="Arial"/>
          <w:color w:val="000000" w:themeColor="text1"/>
        </w:rPr>
        <w:t>box</w:t>
      </w:r>
      <w:proofErr w:type="gramEnd"/>
      <w:r w:rsidR="4A9227BD" w:rsidRPr="1943B9D0">
        <w:rPr>
          <w:rFonts w:eastAsia="Arial"/>
          <w:color w:val="000000" w:themeColor="text1"/>
        </w:rPr>
        <w:t xml:space="preserve"> and </w:t>
      </w:r>
      <w:r w:rsidRPr="1943B9D0">
        <w:rPr>
          <w:rFonts w:eastAsia="Arial"/>
          <w:color w:val="000000" w:themeColor="text1"/>
        </w:rPr>
        <w:t>explore the internal volume (capacity) by directly comparing 2 boxes</w:t>
      </w:r>
      <w:r w:rsidR="5C3A7D5B" w:rsidRPr="1943B9D0">
        <w:rPr>
          <w:rFonts w:eastAsia="Arial"/>
          <w:color w:val="000000" w:themeColor="text1"/>
        </w:rPr>
        <w:t>.</w:t>
      </w:r>
      <w:r>
        <w:t xml:space="preserve"> </w:t>
      </w:r>
    </w:p>
    <w:p w14:paraId="2117FC6D" w14:textId="58C61648" w:rsidR="008C209D" w:rsidRDefault="40B67558" w:rsidP="3C5A2030">
      <w:pPr>
        <w:pStyle w:val="ListNumber"/>
        <w:rPr>
          <w:rFonts w:eastAsia="Arial"/>
          <w:color w:val="000000" w:themeColor="text1"/>
        </w:rPr>
      </w:pPr>
      <w:r w:rsidRPr="1943B9D0">
        <w:rPr>
          <w:rFonts w:eastAsia="Arial"/>
          <w:color w:val="000000" w:themeColor="text1"/>
        </w:rPr>
        <w:t xml:space="preserve">Provide students with modelling clay or wool and a </w:t>
      </w:r>
      <w:bookmarkStart w:id="231" w:name="_Hlk134605542"/>
      <w:r w:rsidRPr="1943B9D0">
        <w:rPr>
          <w:rFonts w:eastAsia="Arial"/>
          <w:color w:val="000000" w:themeColor="text1"/>
        </w:rPr>
        <w:t xml:space="preserve">digital device or writing materials </w:t>
      </w:r>
      <w:bookmarkEnd w:id="231"/>
      <w:r w:rsidRPr="1943B9D0">
        <w:rPr>
          <w:rFonts w:eastAsia="Arial"/>
          <w:color w:val="000000" w:themeColor="text1"/>
        </w:rPr>
        <w:t xml:space="preserve">to record results. </w:t>
      </w:r>
    </w:p>
    <w:p w14:paraId="15987931" w14:textId="6DA183DF" w:rsidR="008C209D" w:rsidRDefault="6F33EA21" w:rsidP="3C5A2030">
      <w:pPr>
        <w:pStyle w:val="ListNumber"/>
        <w:rPr>
          <w:rFonts w:eastAsia="Arial"/>
          <w:color w:val="000000" w:themeColor="text1"/>
        </w:rPr>
      </w:pPr>
      <w:r w:rsidRPr="1943B9D0">
        <w:rPr>
          <w:rFonts w:eastAsia="Arial"/>
          <w:color w:val="000000" w:themeColor="text1"/>
        </w:rPr>
        <w:t xml:space="preserve">Support students to identify and name the rectangles or squares on each face, </w:t>
      </w:r>
      <w:r w:rsidR="768299BE" w:rsidRPr="1943B9D0">
        <w:rPr>
          <w:rFonts w:eastAsia="Arial"/>
          <w:color w:val="000000" w:themeColor="text1"/>
        </w:rPr>
        <w:t>then</w:t>
      </w:r>
      <w:r w:rsidRPr="1943B9D0">
        <w:rPr>
          <w:rFonts w:eastAsia="Arial"/>
          <w:color w:val="000000" w:themeColor="text1"/>
        </w:rPr>
        <w:t xml:space="preserve"> use </w:t>
      </w:r>
      <w:bookmarkStart w:id="232" w:name="_Hlk134605551"/>
      <w:r w:rsidRPr="1943B9D0">
        <w:rPr>
          <w:rFonts w:eastAsia="Arial"/>
          <w:color w:val="000000" w:themeColor="text1"/>
        </w:rPr>
        <w:t xml:space="preserve">wool or modelling clay </w:t>
      </w:r>
      <w:bookmarkEnd w:id="232"/>
      <w:r w:rsidRPr="1943B9D0">
        <w:rPr>
          <w:rFonts w:eastAsia="Arial"/>
          <w:color w:val="000000" w:themeColor="text1"/>
        </w:rPr>
        <w:t>to make and represent the outlines of those shapes.</w:t>
      </w:r>
    </w:p>
    <w:p w14:paraId="5F58B955" w14:textId="7FE42BF6" w:rsidR="008C209D" w:rsidRDefault="728C2764" w:rsidP="3C5A2030">
      <w:pPr>
        <w:pStyle w:val="ListNumber"/>
        <w:rPr>
          <w:rFonts w:eastAsia="Arial"/>
          <w:color w:val="000000" w:themeColor="text1"/>
        </w:rPr>
      </w:pPr>
      <w:r w:rsidRPr="3C5A2030">
        <w:rPr>
          <w:rFonts w:eastAsia="Arial"/>
          <w:color w:val="000000" w:themeColor="text1"/>
        </w:rPr>
        <w:lastRenderedPageBreak/>
        <w:t>Ensure that each student has their own box and that they are identifying and represent</w:t>
      </w:r>
      <w:r w:rsidR="73922890" w:rsidRPr="3C5A2030">
        <w:rPr>
          <w:rFonts w:eastAsia="Arial"/>
          <w:color w:val="000000" w:themeColor="text1"/>
        </w:rPr>
        <w:t>ing</w:t>
      </w:r>
      <w:r w:rsidRPr="3C5A2030">
        <w:rPr>
          <w:rFonts w:eastAsia="Arial"/>
          <w:color w:val="000000" w:themeColor="text1"/>
        </w:rPr>
        <w:t xml:space="preserve"> of each face using modelling clay or wool. </w:t>
      </w:r>
      <w:r w:rsidR="58A7D9AF" w:rsidRPr="3C5A2030">
        <w:rPr>
          <w:rFonts w:eastAsia="Arial"/>
          <w:color w:val="000000" w:themeColor="text1"/>
        </w:rPr>
        <w:t>See</w:t>
      </w:r>
      <w:r w:rsidR="1FC35871">
        <w:rPr>
          <w:rFonts w:eastAsia="Arial"/>
          <w:color w:val="000000" w:themeColor="text1"/>
        </w:rPr>
        <w:t xml:space="preserve"> </w:t>
      </w:r>
      <w:r w:rsidR="00495100">
        <w:rPr>
          <w:rFonts w:eastAsia="Arial"/>
          <w:color w:val="000000" w:themeColor="text1"/>
        </w:rPr>
        <w:fldChar w:fldCharType="begin"/>
      </w:r>
      <w:r w:rsidR="00495100">
        <w:rPr>
          <w:rFonts w:eastAsia="Arial"/>
          <w:color w:val="000000" w:themeColor="text1"/>
        </w:rPr>
        <w:instrText xml:space="preserve"> REF _Ref131508430 \h </w:instrText>
      </w:r>
      <w:r w:rsidR="00495100">
        <w:rPr>
          <w:rFonts w:eastAsia="Arial"/>
          <w:color w:val="000000" w:themeColor="text1"/>
        </w:rPr>
      </w:r>
      <w:r w:rsidR="00495100">
        <w:rPr>
          <w:rFonts w:eastAsia="Arial"/>
          <w:color w:val="000000" w:themeColor="text1"/>
        </w:rPr>
        <w:fldChar w:fldCharType="separate"/>
      </w:r>
      <w:r w:rsidR="00E72F0A">
        <w:t xml:space="preserve">Figure </w:t>
      </w:r>
      <w:r w:rsidR="00E72F0A">
        <w:rPr>
          <w:noProof/>
        </w:rPr>
        <w:t>9</w:t>
      </w:r>
      <w:r w:rsidR="00495100">
        <w:rPr>
          <w:rFonts w:eastAsia="Arial"/>
          <w:color w:val="000000" w:themeColor="text1"/>
        </w:rPr>
        <w:fldChar w:fldCharType="end"/>
      </w:r>
      <w:r w:rsidR="1FC35871">
        <w:rPr>
          <w:rFonts w:eastAsia="Arial"/>
          <w:color w:val="000000" w:themeColor="text1"/>
        </w:rPr>
        <w:t>.</w:t>
      </w:r>
    </w:p>
    <w:p w14:paraId="7CF8544B" w14:textId="28D79C4C" w:rsidR="00495100" w:rsidRDefault="00495100" w:rsidP="00495100">
      <w:pPr>
        <w:pStyle w:val="Caption"/>
        <w:rPr>
          <w:rFonts w:eastAsia="Arial"/>
          <w:color w:val="000000" w:themeColor="text1"/>
        </w:rPr>
      </w:pPr>
      <w:bookmarkStart w:id="233" w:name="_Ref131508430"/>
      <w:r>
        <w:t xml:space="preserve">Figure </w:t>
      </w:r>
      <w:r>
        <w:fldChar w:fldCharType="begin"/>
      </w:r>
      <w:r>
        <w:instrText>SEQ Figure \* ARABIC</w:instrText>
      </w:r>
      <w:r>
        <w:fldChar w:fldCharType="separate"/>
      </w:r>
      <w:r w:rsidR="00E72F0A">
        <w:rPr>
          <w:noProof/>
        </w:rPr>
        <w:t>9</w:t>
      </w:r>
      <w:r>
        <w:fldChar w:fldCharType="end"/>
      </w:r>
      <w:bookmarkEnd w:id="233"/>
      <w:r w:rsidRPr="000F0607">
        <w:t xml:space="preserve"> – Examples of recordings</w:t>
      </w:r>
    </w:p>
    <w:p w14:paraId="4CA68036" w14:textId="46887F8D" w:rsidR="008C209D" w:rsidRPr="00C30027" w:rsidRDefault="2DD4A5A4" w:rsidP="00C30027">
      <w:r>
        <w:rPr>
          <w:noProof/>
        </w:rPr>
        <w:drawing>
          <wp:inline distT="0" distB="0" distL="0" distR="0" wp14:anchorId="4E65CD47" wp14:editId="1BE74B3E">
            <wp:extent cx="4572000" cy="3162300"/>
            <wp:effectExtent l="0" t="0" r="0" b="0"/>
            <wp:docPr id="2057170574" name="Picture 2057170574" descr="Photographs of a cardboard tea box taken from side view, rear view, top view and bottom view. Edges of 2D and 3D objects are marked using wool or modelling c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170574" name="Picture 2057170574" descr="Photographs of a cardboard tea box taken from side view, rear view, top view and bottom view. Edges of 2D and 3D objects are marked using wool or modelling clay."/>
                    <pic:cNvPicPr/>
                  </pic:nvPicPr>
                  <pic:blipFill>
                    <a:blip r:embed="rId35">
                      <a:extLst>
                        <a:ext uri="{28A0092B-C50C-407E-A947-70E740481C1C}">
                          <a14:useLocalDpi xmlns:a14="http://schemas.microsoft.com/office/drawing/2010/main" val="0"/>
                        </a:ext>
                      </a:extLst>
                    </a:blip>
                    <a:stretch>
                      <a:fillRect/>
                    </a:stretch>
                  </pic:blipFill>
                  <pic:spPr>
                    <a:xfrm>
                      <a:off x="0" y="0"/>
                      <a:ext cx="4572000" cy="3162300"/>
                    </a:xfrm>
                    <a:prstGeom prst="rect">
                      <a:avLst/>
                    </a:prstGeom>
                  </pic:spPr>
                </pic:pic>
              </a:graphicData>
            </a:graphic>
          </wp:inline>
        </w:drawing>
      </w:r>
    </w:p>
    <w:p w14:paraId="2C1F289C" w14:textId="54163AAD" w:rsidR="008C209D" w:rsidRPr="009E700D" w:rsidRDefault="6B413149" w:rsidP="3C5A2030">
      <w:pPr>
        <w:pStyle w:val="Heading3"/>
      </w:pPr>
      <w:bookmarkStart w:id="234" w:name="_Toc134608853"/>
      <w:r w:rsidRPr="0E7672D9">
        <w:rPr>
          <w:rFonts w:eastAsia="Arial"/>
        </w:rPr>
        <w:t>Internal volume of boxes: Part 2</w:t>
      </w:r>
      <w:r w:rsidR="0E5994DE" w:rsidRPr="0E7672D9">
        <w:rPr>
          <w:rFonts w:eastAsia="Arial"/>
        </w:rPr>
        <w:t xml:space="preserve"> </w:t>
      </w:r>
      <w:r w:rsidRPr="0E7672D9">
        <w:rPr>
          <w:rFonts w:eastAsia="Arial"/>
        </w:rPr>
        <w:t xml:space="preserve">– </w:t>
      </w:r>
      <w:r w:rsidR="7F8B2F63" w:rsidRPr="0E7672D9">
        <w:rPr>
          <w:rFonts w:eastAsia="Arial"/>
        </w:rPr>
        <w:t>2</w:t>
      </w:r>
      <w:r w:rsidR="7F6E5FE9" w:rsidRPr="0E7672D9">
        <w:rPr>
          <w:rFonts w:eastAsia="Arial"/>
        </w:rPr>
        <w:t>0</w:t>
      </w:r>
      <w:r w:rsidRPr="0E7672D9">
        <w:rPr>
          <w:rFonts w:eastAsia="Arial"/>
        </w:rPr>
        <w:t xml:space="preserve"> minutes</w:t>
      </w:r>
      <w:bookmarkEnd w:id="234"/>
    </w:p>
    <w:p w14:paraId="0591EA5E" w14:textId="5269AD55" w:rsidR="008C209D" w:rsidRDefault="3C54EAB3" w:rsidP="3C5A2030">
      <w:pPr>
        <w:pStyle w:val="ListNumber"/>
        <w:rPr>
          <w:rFonts w:eastAsia="Arial"/>
          <w:color w:val="000000" w:themeColor="text1"/>
        </w:rPr>
      </w:pPr>
      <w:r>
        <w:t xml:space="preserve">Explain that students will now </w:t>
      </w:r>
      <w:r w:rsidR="50F7AF6F">
        <w:t>compare how much each box holds.</w:t>
      </w:r>
    </w:p>
    <w:p w14:paraId="01F03065" w14:textId="1547B928" w:rsidR="008C209D" w:rsidRDefault="3C54EAB3" w:rsidP="3C5A2030">
      <w:pPr>
        <w:pStyle w:val="ListNumber"/>
        <w:rPr>
          <w:rFonts w:eastAsia="Arial"/>
          <w:color w:val="000000" w:themeColor="text1"/>
        </w:rPr>
      </w:pPr>
      <w:r w:rsidRPr="1943B9D0">
        <w:rPr>
          <w:rFonts w:eastAsia="Arial"/>
          <w:color w:val="000000" w:themeColor="text1"/>
        </w:rPr>
        <w:t xml:space="preserve">Students will work with their partner to fill one box with either rice, sand, bird seed or lentils. Students then </w:t>
      </w:r>
      <w:r w:rsidR="0511E623" w:rsidRPr="1943B9D0">
        <w:rPr>
          <w:rFonts w:eastAsia="Arial"/>
          <w:color w:val="000000" w:themeColor="text1"/>
        </w:rPr>
        <w:t>predict</w:t>
      </w:r>
      <w:r w:rsidRPr="1943B9D0">
        <w:rPr>
          <w:rFonts w:eastAsia="Arial"/>
          <w:color w:val="000000" w:themeColor="text1"/>
        </w:rPr>
        <w:t xml:space="preserve"> if their partner’s box will h</w:t>
      </w:r>
      <w:r w:rsidR="28D8BFEA" w:rsidRPr="1943B9D0">
        <w:rPr>
          <w:rFonts w:eastAsia="Arial"/>
          <w:color w:val="000000" w:themeColor="text1"/>
        </w:rPr>
        <w:t xml:space="preserve">old </w:t>
      </w:r>
      <w:r w:rsidRPr="1943B9D0">
        <w:rPr>
          <w:rFonts w:eastAsia="Arial"/>
          <w:color w:val="000000" w:themeColor="text1"/>
        </w:rPr>
        <w:t>the same</w:t>
      </w:r>
      <w:r w:rsidR="0A645EA4" w:rsidRPr="1943B9D0">
        <w:rPr>
          <w:rFonts w:eastAsia="Arial"/>
          <w:color w:val="000000" w:themeColor="text1"/>
        </w:rPr>
        <w:t>,</w:t>
      </w:r>
      <w:r w:rsidRPr="1943B9D0">
        <w:rPr>
          <w:rFonts w:eastAsia="Arial"/>
          <w:color w:val="000000" w:themeColor="text1"/>
        </w:rPr>
        <w:t xml:space="preserve"> hold less or hold more of the content as they pour from one box into the other to directly compare. </w:t>
      </w:r>
    </w:p>
    <w:p w14:paraId="6DE6A3FF" w14:textId="2B110655" w:rsidR="008C209D" w:rsidRDefault="3C54EAB3" w:rsidP="3C5A2030">
      <w:pPr>
        <w:pStyle w:val="ListNumber"/>
        <w:rPr>
          <w:rFonts w:eastAsia="Arial"/>
          <w:color w:val="000000" w:themeColor="text1"/>
        </w:rPr>
      </w:pPr>
      <w:r w:rsidRPr="3C5A2030">
        <w:rPr>
          <w:rFonts w:eastAsia="Arial"/>
          <w:color w:val="000000" w:themeColor="text1"/>
        </w:rPr>
        <w:lastRenderedPageBreak/>
        <w:t xml:space="preserve">Alternatively, students can indirectly compare their </w:t>
      </w:r>
      <w:r w:rsidR="574565DA" w:rsidRPr="3C5A2030">
        <w:rPr>
          <w:rFonts w:eastAsia="Arial"/>
          <w:color w:val="000000" w:themeColor="text1"/>
        </w:rPr>
        <w:t>boxes</w:t>
      </w:r>
      <w:r w:rsidR="7BB9688A" w:rsidRPr="3C5A2030">
        <w:rPr>
          <w:rFonts w:eastAsia="Arial"/>
          <w:color w:val="000000" w:themeColor="text1"/>
        </w:rPr>
        <w:t xml:space="preserve"> by pouring the contents into 2 containers that are </w:t>
      </w:r>
      <w:bookmarkStart w:id="235" w:name="_Int_vBawVfAg"/>
      <w:r w:rsidR="7BB9688A" w:rsidRPr="3C5A2030">
        <w:rPr>
          <w:rFonts w:eastAsia="Arial"/>
          <w:color w:val="000000" w:themeColor="text1"/>
        </w:rPr>
        <w:t>the same</w:t>
      </w:r>
      <w:bookmarkEnd w:id="235"/>
      <w:r w:rsidR="574565DA" w:rsidRPr="3C5A2030">
        <w:rPr>
          <w:rFonts w:eastAsia="Arial"/>
          <w:color w:val="000000" w:themeColor="text1"/>
        </w:rPr>
        <w:t>. See</w:t>
      </w:r>
      <w:r w:rsidR="004274CB">
        <w:rPr>
          <w:rFonts w:eastAsia="Arial"/>
          <w:color w:val="000000" w:themeColor="text1"/>
        </w:rPr>
        <w:t xml:space="preserve"> </w:t>
      </w:r>
      <w:r w:rsidR="004274CB">
        <w:rPr>
          <w:rFonts w:eastAsia="Arial"/>
          <w:color w:val="000000" w:themeColor="text1"/>
        </w:rPr>
        <w:fldChar w:fldCharType="begin"/>
      </w:r>
      <w:r w:rsidR="004274CB">
        <w:rPr>
          <w:rFonts w:eastAsia="Arial"/>
          <w:color w:val="000000" w:themeColor="text1"/>
        </w:rPr>
        <w:instrText xml:space="preserve"> REF _Ref131443180 \h </w:instrText>
      </w:r>
      <w:r w:rsidR="004274CB">
        <w:rPr>
          <w:rFonts w:eastAsia="Arial"/>
          <w:color w:val="000000" w:themeColor="text1"/>
        </w:rPr>
      </w:r>
      <w:r w:rsidR="004274CB">
        <w:rPr>
          <w:rFonts w:eastAsia="Arial"/>
          <w:color w:val="000000" w:themeColor="text1"/>
        </w:rPr>
        <w:fldChar w:fldCharType="separate"/>
      </w:r>
      <w:r w:rsidR="00E72F0A">
        <w:t xml:space="preserve">Figure </w:t>
      </w:r>
      <w:r w:rsidR="00E72F0A">
        <w:rPr>
          <w:noProof/>
        </w:rPr>
        <w:t>10</w:t>
      </w:r>
      <w:r w:rsidR="004274CB">
        <w:rPr>
          <w:rFonts w:eastAsia="Arial"/>
          <w:color w:val="000000" w:themeColor="text1"/>
        </w:rPr>
        <w:fldChar w:fldCharType="end"/>
      </w:r>
      <w:r w:rsidR="004274CB">
        <w:rPr>
          <w:rFonts w:eastAsia="Arial"/>
          <w:color w:val="000000" w:themeColor="text1"/>
        </w:rPr>
        <w:t>.</w:t>
      </w:r>
    </w:p>
    <w:p w14:paraId="122001B4" w14:textId="20326A39" w:rsidR="008C209D" w:rsidRDefault="0015031E" w:rsidP="0015031E">
      <w:pPr>
        <w:pStyle w:val="Caption"/>
      </w:pPr>
      <w:bookmarkStart w:id="236" w:name="_Ref131443180"/>
      <w:r>
        <w:t xml:space="preserve">Figure </w:t>
      </w:r>
      <w:r>
        <w:fldChar w:fldCharType="begin"/>
      </w:r>
      <w:r>
        <w:instrText>SEQ Figure \* ARABIC</w:instrText>
      </w:r>
      <w:r>
        <w:fldChar w:fldCharType="separate"/>
      </w:r>
      <w:r w:rsidR="00E72F0A">
        <w:rPr>
          <w:noProof/>
        </w:rPr>
        <w:t>10</w:t>
      </w:r>
      <w:r>
        <w:fldChar w:fldCharType="end"/>
      </w:r>
      <w:bookmarkEnd w:id="236"/>
      <w:r w:rsidRPr="00475C3F">
        <w:t xml:space="preserve"> – Examples of comparisons</w:t>
      </w:r>
    </w:p>
    <w:p w14:paraId="791737F7" w14:textId="6A769CA2" w:rsidR="008C209D" w:rsidRDefault="32453F53" w:rsidP="3C5A2030">
      <w:r>
        <w:rPr>
          <w:noProof/>
        </w:rPr>
        <w:drawing>
          <wp:inline distT="0" distB="0" distL="0" distR="0" wp14:anchorId="4ACA403C" wp14:editId="259CCE33">
            <wp:extent cx="4572000" cy="3333750"/>
            <wp:effectExtent l="0" t="0" r="0" b="0"/>
            <wp:docPr id="2061633360" name="Picture 2061633360" descr="Images to support understanding of direct comparison showing the contents of one box being poured into another box.&#10;Under that are images to support indirect comparison, where the contents of two different boxes are poured into two identical containers for compari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633360" name="Picture 2061633360" descr="Images to support understanding of direct comparison showing the contents of one box being poured into another box.&#10;Under that are images to support indirect comparison, where the contents of two different boxes are poured into two identical containers for comparison."/>
                    <pic:cNvPicPr/>
                  </pic:nvPicPr>
                  <pic:blipFill>
                    <a:blip r:embed="rId36">
                      <a:extLst>
                        <a:ext uri="{28A0092B-C50C-407E-A947-70E740481C1C}">
                          <a14:useLocalDpi xmlns:a14="http://schemas.microsoft.com/office/drawing/2010/main" val="0"/>
                        </a:ext>
                      </a:extLst>
                    </a:blip>
                    <a:stretch>
                      <a:fillRect/>
                    </a:stretch>
                  </pic:blipFill>
                  <pic:spPr>
                    <a:xfrm>
                      <a:off x="0" y="0"/>
                      <a:ext cx="4572000" cy="3333750"/>
                    </a:xfrm>
                    <a:prstGeom prst="rect">
                      <a:avLst/>
                    </a:prstGeom>
                  </pic:spPr>
                </pic:pic>
              </a:graphicData>
            </a:graphic>
          </wp:inline>
        </w:drawing>
      </w:r>
    </w:p>
    <w:p w14:paraId="433A7FFF" w14:textId="21BFC418" w:rsidR="008C209D" w:rsidRDefault="53961D0A" w:rsidP="3C5A2030">
      <w:pPr>
        <w:pStyle w:val="Heading3"/>
      </w:pPr>
      <w:bookmarkStart w:id="237" w:name="_Toc134608854"/>
      <w:r>
        <w:t>Discussing the mathematics – 10 minutes</w:t>
      </w:r>
      <w:bookmarkEnd w:id="237"/>
    </w:p>
    <w:p w14:paraId="0CE24401" w14:textId="1FA7CEB2" w:rsidR="008C209D" w:rsidRDefault="55ED102A" w:rsidP="3C5A2030">
      <w:pPr>
        <w:pStyle w:val="ListNumber"/>
      </w:pPr>
      <w:r>
        <w:t>Discuss findings and order the boxes to view similarities and differences in measuring results. Ask:</w:t>
      </w:r>
    </w:p>
    <w:p w14:paraId="061B4918" w14:textId="6E8D46B4" w:rsidR="008C209D" w:rsidRDefault="17B25DCC" w:rsidP="00F0506E">
      <w:pPr>
        <w:pStyle w:val="ListBullet"/>
        <w:ind w:left="1134"/>
      </w:pPr>
      <w:r>
        <w:t>Are there any boxes you found that hold the same</w:t>
      </w:r>
      <w:r w:rsidR="68D7B868">
        <w:t>?</w:t>
      </w:r>
      <w:r>
        <w:t xml:space="preserve"> Are they the same shape?</w:t>
      </w:r>
    </w:p>
    <w:p w14:paraId="32055072" w14:textId="01A7D375" w:rsidR="008C209D" w:rsidRDefault="17B25DCC" w:rsidP="00F0506E">
      <w:pPr>
        <w:pStyle w:val="ListBullet"/>
        <w:ind w:left="1134"/>
      </w:pPr>
      <w:r>
        <w:t>Are there any boxes that you predicted correctly? What strategy did you use?</w:t>
      </w:r>
    </w:p>
    <w:p w14:paraId="15D3772F" w14:textId="270EFB47" w:rsidR="008C209D" w:rsidRDefault="76153708" w:rsidP="00F0506E">
      <w:pPr>
        <w:pStyle w:val="ListBullet"/>
        <w:ind w:left="1134"/>
      </w:pPr>
      <w:r>
        <w:lastRenderedPageBreak/>
        <w:t xml:space="preserve">Are there any predictions </w:t>
      </w:r>
      <w:r w:rsidR="10B91EAB">
        <w:t>where</w:t>
      </w:r>
      <w:r>
        <w:t xml:space="preserve"> the result was very different? Can you explain what was challenging when </w:t>
      </w:r>
      <w:r w:rsidR="1884B7EA">
        <w:t xml:space="preserve">predicting </w:t>
      </w:r>
      <w:r>
        <w:t xml:space="preserve">this box? </w:t>
      </w:r>
    </w:p>
    <w:p w14:paraId="0ACAE8C2" w14:textId="4074D9F9" w:rsidR="008C209D" w:rsidRDefault="008C209D" w:rsidP="008C209D">
      <w:r>
        <w:t>This table details assessment opportunities and differentiation ideas.</w:t>
      </w:r>
    </w:p>
    <w:tbl>
      <w:tblPr>
        <w:tblStyle w:val="Tableheader"/>
        <w:tblW w:w="14596" w:type="dxa"/>
        <w:tblLayout w:type="fixed"/>
        <w:tblLook w:val="0420" w:firstRow="1" w:lastRow="0" w:firstColumn="0" w:lastColumn="0" w:noHBand="0" w:noVBand="1"/>
        <w:tblDescription w:val="Table outlines assessment opportunities, differentiation and extension ideas."/>
      </w:tblPr>
      <w:tblGrid>
        <w:gridCol w:w="4865"/>
        <w:gridCol w:w="4865"/>
        <w:gridCol w:w="4866"/>
      </w:tblGrid>
      <w:tr w:rsidR="008C209D" w14:paraId="3353E3CD" w14:textId="77777777" w:rsidTr="1943B9D0">
        <w:trPr>
          <w:cnfStyle w:val="100000000000" w:firstRow="1" w:lastRow="0" w:firstColumn="0" w:lastColumn="0" w:oddVBand="0" w:evenVBand="0" w:oddHBand="0" w:evenHBand="0" w:firstRowFirstColumn="0" w:firstRowLastColumn="0" w:lastRowFirstColumn="0" w:lastRowLastColumn="0"/>
        </w:trPr>
        <w:tc>
          <w:tcPr>
            <w:tcW w:w="4865" w:type="dxa"/>
          </w:tcPr>
          <w:p w14:paraId="25500EDA" w14:textId="77777777" w:rsidR="008C209D" w:rsidRDefault="008C209D">
            <w:r w:rsidRPr="00470C15">
              <w:t>Assessment opportunities</w:t>
            </w:r>
          </w:p>
        </w:tc>
        <w:tc>
          <w:tcPr>
            <w:tcW w:w="4865" w:type="dxa"/>
          </w:tcPr>
          <w:p w14:paraId="0B5699C4" w14:textId="77777777" w:rsidR="008C209D" w:rsidRDefault="008C209D">
            <w:r w:rsidRPr="00470C15">
              <w:t>Too hard?</w:t>
            </w:r>
          </w:p>
        </w:tc>
        <w:tc>
          <w:tcPr>
            <w:tcW w:w="4866" w:type="dxa"/>
          </w:tcPr>
          <w:p w14:paraId="14559C25" w14:textId="77777777" w:rsidR="008C209D" w:rsidRDefault="008C209D">
            <w:r w:rsidRPr="00470C15">
              <w:t>Too easy?</w:t>
            </w:r>
          </w:p>
        </w:tc>
      </w:tr>
      <w:tr w:rsidR="008C209D" w14:paraId="2A96C96B" w14:textId="77777777" w:rsidTr="1943B9D0">
        <w:trPr>
          <w:cnfStyle w:val="000000100000" w:firstRow="0" w:lastRow="0" w:firstColumn="0" w:lastColumn="0" w:oddVBand="0" w:evenVBand="0" w:oddHBand="1" w:evenHBand="0" w:firstRowFirstColumn="0" w:firstRowLastColumn="0" w:lastRowFirstColumn="0" w:lastRowLastColumn="0"/>
        </w:trPr>
        <w:tc>
          <w:tcPr>
            <w:tcW w:w="4865" w:type="dxa"/>
          </w:tcPr>
          <w:p w14:paraId="3456F754" w14:textId="77777777" w:rsidR="008C209D" w:rsidRDefault="008C209D">
            <w:r>
              <w:t>What to look for:</w:t>
            </w:r>
          </w:p>
          <w:p w14:paraId="075B32C7" w14:textId="2DAD465C" w:rsidR="008C209D" w:rsidRDefault="542AAAFE" w:rsidP="0A4E91C6">
            <w:pPr>
              <w:pStyle w:val="ListBullet"/>
              <w:rPr>
                <w:rFonts w:eastAsia="Arial"/>
                <w:b/>
                <w:bCs/>
              </w:rPr>
            </w:pPr>
            <w:r w:rsidRPr="1943B9D0">
              <w:rPr>
                <w:rFonts w:eastAsia="Arial"/>
              </w:rPr>
              <w:t>Can</w:t>
            </w:r>
            <w:r w:rsidR="60F5198F" w:rsidRPr="1943B9D0">
              <w:rPr>
                <w:rFonts w:eastAsia="Arial"/>
              </w:rPr>
              <w:t xml:space="preserve"> students explain their predictions</w:t>
            </w:r>
            <w:r w:rsidR="0D67FCBA" w:rsidRPr="1943B9D0">
              <w:rPr>
                <w:rFonts w:eastAsia="Arial"/>
              </w:rPr>
              <w:t xml:space="preserve"> and </w:t>
            </w:r>
            <w:r w:rsidR="60F5198F" w:rsidRPr="1943B9D0">
              <w:rPr>
                <w:rFonts w:eastAsia="Arial"/>
              </w:rPr>
              <w:t xml:space="preserve">how they have </w:t>
            </w:r>
            <w:r w:rsidR="59D15BAC" w:rsidRPr="1943B9D0">
              <w:rPr>
                <w:rFonts w:eastAsia="Arial"/>
              </w:rPr>
              <w:t xml:space="preserve">compared </w:t>
            </w:r>
            <w:r w:rsidR="60F5198F" w:rsidRPr="1943B9D0">
              <w:rPr>
                <w:rFonts w:eastAsia="Arial"/>
              </w:rPr>
              <w:t xml:space="preserve">the </w:t>
            </w:r>
            <w:r w:rsidR="009E700D">
              <w:rPr>
                <w:rFonts w:eastAsia="Arial"/>
              </w:rPr>
              <w:t>2</w:t>
            </w:r>
            <w:r w:rsidR="60F5198F" w:rsidRPr="1943B9D0">
              <w:rPr>
                <w:rFonts w:eastAsia="Arial"/>
              </w:rPr>
              <w:t xml:space="preserve"> boxes to show which one</w:t>
            </w:r>
            <w:r w:rsidR="4C73D6AD" w:rsidRPr="1943B9D0">
              <w:rPr>
                <w:rFonts w:eastAsia="Arial"/>
              </w:rPr>
              <w:t xml:space="preserve"> holds the most</w:t>
            </w:r>
            <w:r w:rsidR="71219A35" w:rsidRPr="1943B9D0">
              <w:rPr>
                <w:rFonts w:eastAsia="Arial"/>
              </w:rPr>
              <w:t>?</w:t>
            </w:r>
            <w:r w:rsidR="60F5198F" w:rsidRPr="1943B9D0">
              <w:rPr>
                <w:rFonts w:eastAsia="Arial"/>
              </w:rPr>
              <w:t xml:space="preserve"> </w:t>
            </w:r>
            <w:r w:rsidR="60F5198F" w:rsidRPr="1943B9D0">
              <w:rPr>
                <w:rFonts w:eastAsia="Arial"/>
                <w:b/>
                <w:bCs/>
              </w:rPr>
              <w:t>(MAO-WM-01, MAE-3DS-02</w:t>
            </w:r>
            <w:r w:rsidR="7B43FB2D" w:rsidRPr="1943B9D0">
              <w:rPr>
                <w:rFonts w:eastAsia="Arial"/>
                <w:b/>
                <w:bCs/>
              </w:rPr>
              <w:t>)</w:t>
            </w:r>
          </w:p>
          <w:p w14:paraId="21DBEC18" w14:textId="2DCA406E" w:rsidR="154812B3" w:rsidRDefault="725CFAB5" w:rsidP="005744F3">
            <w:pPr>
              <w:pStyle w:val="ListBullet"/>
              <w:rPr>
                <w:rFonts w:eastAsia="Arial"/>
                <w:b/>
                <w:bCs/>
              </w:rPr>
            </w:pPr>
            <w:r w:rsidRPr="1943B9D0">
              <w:rPr>
                <w:rFonts w:eastAsia="Arial"/>
              </w:rPr>
              <w:t xml:space="preserve">Can students recognise and explain why containers that are shaped differently may have the same internal volume? </w:t>
            </w:r>
            <w:r w:rsidRPr="1943B9D0">
              <w:rPr>
                <w:rFonts w:eastAsia="Arial"/>
                <w:b/>
                <w:bCs/>
              </w:rPr>
              <w:t>(MAO-WM-01, MAE-3DS-02</w:t>
            </w:r>
            <w:r w:rsidR="7B43FB2D" w:rsidRPr="1943B9D0">
              <w:rPr>
                <w:rFonts w:eastAsia="Arial"/>
                <w:b/>
                <w:bCs/>
              </w:rPr>
              <w:t>)</w:t>
            </w:r>
          </w:p>
          <w:p w14:paraId="50B7A6ED" w14:textId="77777777" w:rsidR="008C209D" w:rsidRDefault="008C209D">
            <w:r>
              <w:t>What to collect:</w:t>
            </w:r>
          </w:p>
          <w:p w14:paraId="308BB980" w14:textId="6B70FD7A" w:rsidR="008C209D" w:rsidRDefault="1C2EDD41" w:rsidP="0A4E91C6">
            <w:pPr>
              <w:pStyle w:val="ListBullet"/>
              <w:rPr>
                <w:b/>
                <w:bCs/>
              </w:rPr>
            </w:pPr>
            <w:r w:rsidRPr="1943B9D0">
              <w:rPr>
                <w:rFonts w:eastAsia="Arial"/>
              </w:rPr>
              <w:t>p</w:t>
            </w:r>
            <w:r w:rsidR="75A1488F" w:rsidRPr="1943B9D0">
              <w:rPr>
                <w:rFonts w:eastAsia="Arial"/>
              </w:rPr>
              <w:t>hotographs and annotated work samples of students’</w:t>
            </w:r>
            <w:r w:rsidR="75A1488F" w:rsidRPr="1943B9D0">
              <w:rPr>
                <w:rFonts w:eastAsia="Arial"/>
                <w:b/>
                <w:bCs/>
              </w:rPr>
              <w:t xml:space="preserve"> </w:t>
            </w:r>
            <w:r w:rsidR="6592B2E7" w:rsidRPr="1943B9D0">
              <w:rPr>
                <w:rFonts w:eastAsia="Arial"/>
              </w:rPr>
              <w:t>investigations and comparisons.</w:t>
            </w:r>
            <w:r w:rsidR="75A1488F" w:rsidRPr="1943B9D0">
              <w:rPr>
                <w:rFonts w:eastAsia="Arial"/>
                <w:b/>
                <w:bCs/>
              </w:rPr>
              <w:t xml:space="preserve"> (MAO-WM-01, MAE-3DS-02</w:t>
            </w:r>
            <w:r w:rsidR="3EDA51EB" w:rsidRPr="1943B9D0">
              <w:rPr>
                <w:b/>
                <w:bCs/>
              </w:rPr>
              <w:t>)</w:t>
            </w:r>
          </w:p>
        </w:tc>
        <w:tc>
          <w:tcPr>
            <w:tcW w:w="4865" w:type="dxa"/>
          </w:tcPr>
          <w:p w14:paraId="0D787F51" w14:textId="60DED857" w:rsidR="008C209D" w:rsidRDefault="2B63B60A" w:rsidP="0A4E91C6">
            <w:pPr>
              <w:rPr>
                <w:rFonts w:eastAsia="Arial"/>
              </w:rPr>
            </w:pPr>
            <w:r w:rsidRPr="0A4E91C6">
              <w:rPr>
                <w:rFonts w:eastAsia="Arial"/>
              </w:rPr>
              <w:t>Students are not able to compare 2 containers.</w:t>
            </w:r>
          </w:p>
          <w:p w14:paraId="685BF2CD" w14:textId="7341B303" w:rsidR="008C209D" w:rsidRDefault="7167852F" w:rsidP="005744F3">
            <w:pPr>
              <w:pStyle w:val="ListBullet"/>
              <w:rPr>
                <w:rFonts w:eastAsia="Arial"/>
              </w:rPr>
            </w:pPr>
            <w:r>
              <w:t xml:space="preserve">Provide students with 2 </w:t>
            </w:r>
            <w:r w:rsidR="52874610">
              <w:t xml:space="preserve">boxes or </w:t>
            </w:r>
            <w:r>
              <w:t xml:space="preserve">containers of significantly different size. Model direct comparison to show different capacity. Students repeat with a third </w:t>
            </w:r>
            <w:r w:rsidR="4B0F0C81">
              <w:t xml:space="preserve">box or </w:t>
            </w:r>
            <w:r>
              <w:t>container.</w:t>
            </w:r>
          </w:p>
          <w:p w14:paraId="1A47432B" w14:textId="51C4E884" w:rsidR="008C209D" w:rsidRPr="0051764A" w:rsidRDefault="7167852F" w:rsidP="3C5A2030">
            <w:pPr>
              <w:pStyle w:val="ListBullet"/>
              <w:rPr>
                <w:rFonts w:eastAsia="Arial"/>
              </w:rPr>
            </w:pPr>
            <w:r>
              <w:t xml:space="preserve">Provide students with 2 </w:t>
            </w:r>
            <w:r w:rsidR="7A867214">
              <w:t xml:space="preserve">boxes or </w:t>
            </w:r>
            <w:r>
              <w:t xml:space="preserve">containers of significantly different size. Model indirect comparison to show different capacity. Students repeat with a third and fourth </w:t>
            </w:r>
            <w:r w:rsidR="015B1814">
              <w:t xml:space="preserve">box or </w:t>
            </w:r>
            <w:r>
              <w:t xml:space="preserve">container. </w:t>
            </w:r>
          </w:p>
        </w:tc>
        <w:tc>
          <w:tcPr>
            <w:tcW w:w="4866" w:type="dxa"/>
          </w:tcPr>
          <w:p w14:paraId="487211B1" w14:textId="28CEF780" w:rsidR="008C209D" w:rsidRDefault="18744158" w:rsidP="3C5A2030">
            <w:r w:rsidRPr="3C5A2030">
              <w:rPr>
                <w:rFonts w:eastAsia="Arial"/>
              </w:rPr>
              <w:t>Students can predict, order, compare and measure internal volume (capacity) and record results.</w:t>
            </w:r>
          </w:p>
          <w:p w14:paraId="772570C9" w14:textId="4C2B804E" w:rsidR="008C209D" w:rsidRDefault="63590C4F" w:rsidP="005744F3">
            <w:pPr>
              <w:pStyle w:val="ListBullet"/>
              <w:rPr>
                <w:rFonts w:eastAsia="Arial"/>
              </w:rPr>
            </w:pPr>
            <w:r>
              <w:t xml:space="preserve">Ask students to identify 2 </w:t>
            </w:r>
            <w:r w:rsidR="7EA6A78B">
              <w:t>boxes</w:t>
            </w:r>
            <w:r>
              <w:t xml:space="preserve"> that are a different shape but have the same internal volume</w:t>
            </w:r>
            <w:r w:rsidR="69A2B4E4">
              <w:t>.</w:t>
            </w:r>
            <w:r>
              <w:t xml:space="preserve"> </w:t>
            </w:r>
            <w:r w:rsidR="4ABC5D8F">
              <w:t xml:space="preserve">Have students </w:t>
            </w:r>
            <w:r>
              <w:t>us</w:t>
            </w:r>
            <w:r w:rsidR="73A5FCF3">
              <w:t>e</w:t>
            </w:r>
            <w:r>
              <w:t xml:space="preserve"> drawings, </w:t>
            </w:r>
            <w:proofErr w:type="gramStart"/>
            <w:r>
              <w:t>diagrams</w:t>
            </w:r>
            <w:proofErr w:type="gramEnd"/>
            <w:r>
              <w:t xml:space="preserve"> and words </w:t>
            </w:r>
            <w:r w:rsidR="74240C4B">
              <w:t xml:space="preserve">to </w:t>
            </w:r>
            <w:r w:rsidR="2EF4AD6A">
              <w:t>explain</w:t>
            </w:r>
            <w:r w:rsidR="74240C4B">
              <w:t xml:space="preserve"> </w:t>
            </w:r>
            <w:r>
              <w:t>how this is possible.</w:t>
            </w:r>
          </w:p>
          <w:p w14:paraId="2A200CC6" w14:textId="394D02DF" w:rsidR="008C209D" w:rsidRDefault="63590C4F" w:rsidP="005744F3">
            <w:pPr>
              <w:pStyle w:val="ListParagraph"/>
              <w:numPr>
                <w:ilvl w:val="0"/>
                <w:numId w:val="4"/>
              </w:numPr>
            </w:pPr>
            <w:r w:rsidRPr="1943B9D0">
              <w:rPr>
                <w:rFonts w:eastAsia="Arial"/>
              </w:rPr>
              <w:t>Ask students to use a different material (for example</w:t>
            </w:r>
            <w:r w:rsidR="654FF85E" w:rsidRPr="1943B9D0">
              <w:rPr>
                <w:rFonts w:eastAsia="Arial"/>
              </w:rPr>
              <w:t>,</w:t>
            </w:r>
            <w:r w:rsidRPr="1943B9D0">
              <w:rPr>
                <w:rFonts w:eastAsia="Arial"/>
              </w:rPr>
              <w:t xml:space="preserve"> if they used sand, they now use </w:t>
            </w:r>
            <w:r w:rsidR="64D5FAB6" w:rsidRPr="1943B9D0">
              <w:rPr>
                <w:rFonts w:eastAsia="Arial"/>
              </w:rPr>
              <w:t xml:space="preserve">bird seeds or lentils) </w:t>
            </w:r>
            <w:r w:rsidRPr="1943B9D0">
              <w:rPr>
                <w:rFonts w:eastAsia="Arial"/>
              </w:rPr>
              <w:t xml:space="preserve">to fill </w:t>
            </w:r>
            <w:r w:rsidR="7C3B225B" w:rsidRPr="1943B9D0">
              <w:rPr>
                <w:rFonts w:eastAsia="Arial"/>
              </w:rPr>
              <w:t>their box and predict if the results will be the same. Students</w:t>
            </w:r>
            <w:r w:rsidRPr="1943B9D0">
              <w:rPr>
                <w:rFonts w:eastAsia="Arial"/>
              </w:rPr>
              <w:t xml:space="preserve"> record their findings.</w:t>
            </w:r>
          </w:p>
        </w:tc>
      </w:tr>
    </w:tbl>
    <w:p w14:paraId="18021404" w14:textId="77777777" w:rsidR="00DD3F8F" w:rsidRDefault="00DD3F8F" w:rsidP="00373A8A">
      <w:r>
        <w:br w:type="page"/>
      </w:r>
    </w:p>
    <w:p w14:paraId="53962E99" w14:textId="19A74022" w:rsidR="00DD3F8F" w:rsidRDefault="628BD605" w:rsidP="0A8AE863">
      <w:pPr>
        <w:pStyle w:val="Heading2"/>
      </w:pPr>
      <w:bookmarkStart w:id="238" w:name="_Resource_1:_T-shirt"/>
      <w:bookmarkStart w:id="239" w:name="_Toc112318940"/>
      <w:bookmarkStart w:id="240" w:name="_Toc112320590"/>
      <w:bookmarkStart w:id="241" w:name="_Toc112320645"/>
      <w:bookmarkStart w:id="242" w:name="_Toc112320700"/>
      <w:bookmarkStart w:id="243" w:name="_Toc112320754"/>
      <w:bookmarkStart w:id="244" w:name="_Toc126770805"/>
      <w:bookmarkStart w:id="245" w:name="_Toc134608855"/>
      <w:bookmarkEnd w:id="238"/>
      <w:r>
        <w:lastRenderedPageBreak/>
        <w:t xml:space="preserve">Resource 1: </w:t>
      </w:r>
      <w:r w:rsidR="66C88583">
        <w:t>T-s</w:t>
      </w:r>
      <w:bookmarkEnd w:id="239"/>
      <w:bookmarkEnd w:id="240"/>
      <w:bookmarkEnd w:id="241"/>
      <w:bookmarkEnd w:id="242"/>
      <w:bookmarkEnd w:id="243"/>
      <w:bookmarkEnd w:id="244"/>
      <w:r w:rsidR="0D25D7E4">
        <w:t>hirt sort 1</w:t>
      </w:r>
      <w:bookmarkEnd w:id="245"/>
    </w:p>
    <w:p w14:paraId="52DDD9CC" w14:textId="65259957" w:rsidR="00DD3F8F" w:rsidRDefault="0E79BCA6" w:rsidP="0A8AE863">
      <w:r>
        <w:rPr>
          <w:noProof/>
        </w:rPr>
        <w:drawing>
          <wp:inline distT="0" distB="0" distL="0" distR="0" wp14:anchorId="6F3E78F2" wp14:editId="0B8540C6">
            <wp:extent cx="7038975" cy="4795302"/>
            <wp:effectExtent l="0" t="0" r="0" b="5715"/>
            <wp:docPr id="1626483940" name="Picture 1626483940" descr="17 different T-shirts arranged in 3 rows of 5, 6, and 6. Each shirt has on it a different numeral or representation of a number including hands, dice, cards and a coin. The numbers range from 0 to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483940" name="Picture 1626483940" descr="17 different T-shirts arranged in 3 rows of 5, 6, and 6. Each shirt has on it a different numeral or representation of a number including hands, dice, cards and a coin. The numbers range from 0 to 90."/>
                    <pic:cNvPicPr/>
                  </pic:nvPicPr>
                  <pic:blipFill>
                    <a:blip r:embed="rId37" cstate="print">
                      <a:extLst>
                        <a:ext uri="{28A0092B-C50C-407E-A947-70E740481C1C}">
                          <a14:useLocalDpi xmlns:a14="http://schemas.microsoft.com/office/drawing/2010/main" val="0"/>
                        </a:ext>
                      </a:extLst>
                    </a:blip>
                    <a:stretch>
                      <a:fillRect/>
                    </a:stretch>
                  </pic:blipFill>
                  <pic:spPr>
                    <a:xfrm>
                      <a:off x="0" y="0"/>
                      <a:ext cx="7042946" cy="4798007"/>
                    </a:xfrm>
                    <a:prstGeom prst="rect">
                      <a:avLst/>
                    </a:prstGeom>
                  </pic:spPr>
                </pic:pic>
              </a:graphicData>
            </a:graphic>
          </wp:inline>
        </w:drawing>
      </w:r>
    </w:p>
    <w:p w14:paraId="52D1CD70" w14:textId="6B940498" w:rsidR="00771899" w:rsidRDefault="795127A7" w:rsidP="0A8AE863">
      <w:pPr>
        <w:rPr>
          <w:rFonts w:eastAsia="Arial"/>
          <w:color w:val="242424"/>
          <w:sz w:val="22"/>
          <w:szCs w:val="22"/>
        </w:rPr>
      </w:pPr>
      <w:r w:rsidRPr="006D05E0">
        <w:rPr>
          <w:rFonts w:eastAsia="Arial"/>
          <w:color w:val="242424"/>
          <w:sz w:val="22"/>
          <w:szCs w:val="22"/>
        </w:rPr>
        <w:t xml:space="preserve">Images </w:t>
      </w:r>
      <w:r w:rsidR="006D05E0" w:rsidRPr="006D05E0">
        <w:rPr>
          <w:rFonts w:eastAsia="Arial"/>
          <w:color w:val="242424"/>
          <w:sz w:val="22"/>
          <w:szCs w:val="22"/>
        </w:rPr>
        <w:t xml:space="preserve">licensed in </w:t>
      </w:r>
      <w:r w:rsidRPr="006D05E0">
        <w:rPr>
          <w:rFonts w:eastAsia="Arial"/>
          <w:color w:val="242424"/>
          <w:sz w:val="22"/>
          <w:szCs w:val="22"/>
        </w:rPr>
        <w:t xml:space="preserve">accordance with the </w:t>
      </w:r>
      <w:hyperlink r:id="rId38" w:history="1">
        <w:r w:rsidR="006D05E0" w:rsidRPr="006D05E0">
          <w:rPr>
            <w:rStyle w:val="Hyperlink"/>
            <w:rFonts w:eastAsia="Arial"/>
            <w:sz w:val="22"/>
            <w:szCs w:val="22"/>
          </w:rPr>
          <w:t>Canva Content License Agreement</w:t>
        </w:r>
      </w:hyperlink>
      <w:r w:rsidR="006D05E0" w:rsidRPr="006D05E0">
        <w:rPr>
          <w:rFonts w:eastAsia="Arial"/>
          <w:color w:val="242424"/>
          <w:sz w:val="22"/>
          <w:szCs w:val="22"/>
        </w:rPr>
        <w:t>.</w:t>
      </w:r>
      <w:r w:rsidR="00771899">
        <w:rPr>
          <w:rFonts w:eastAsia="Arial"/>
          <w:color w:val="242424"/>
          <w:sz w:val="22"/>
          <w:szCs w:val="22"/>
        </w:rPr>
        <w:br w:type="page"/>
      </w:r>
    </w:p>
    <w:p w14:paraId="0679F9D1" w14:textId="517B2501" w:rsidR="00DD3F8F" w:rsidRDefault="47B34D45" w:rsidP="0A8AE863">
      <w:pPr>
        <w:pStyle w:val="Heading2"/>
      </w:pPr>
      <w:bookmarkStart w:id="246" w:name="_Resource_2:_Modified"/>
      <w:bookmarkStart w:id="247" w:name="_Toc134608856"/>
      <w:bookmarkEnd w:id="246"/>
      <w:r>
        <w:lastRenderedPageBreak/>
        <w:t xml:space="preserve">Resource 2: </w:t>
      </w:r>
      <w:r w:rsidR="5893F898">
        <w:t>Modified T-shirt sort</w:t>
      </w:r>
      <w:bookmarkEnd w:id="247"/>
    </w:p>
    <w:p w14:paraId="153DA162" w14:textId="35AC2AFD" w:rsidR="00DD3F8F" w:rsidRDefault="001B477F" w:rsidP="001B477F">
      <w:r>
        <w:rPr>
          <w:noProof/>
        </w:rPr>
        <w:drawing>
          <wp:inline distT="0" distB="0" distL="0" distR="0" wp14:anchorId="46512D66" wp14:editId="3C77E800">
            <wp:extent cx="6991350" cy="4943222"/>
            <wp:effectExtent l="0" t="0" r="0" b="0"/>
            <wp:docPr id="3" name="Picture 3" descr="A collection of 17 shirts. 6 shirts have dominoes on them in the range of 5-10. 6 shirts have on them images of hands representing the numbers 0 to 5. There are 5 shirts with a variety of numerals, dots and collections for the range 1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collection of 17 shirts. 6 shirts have dominoes on them in the range of 5-10. 6 shirts have on them images of hands representing the numbers 0 to 5. There are 5 shirts with a variety of numerals, dots and collections for the range 10-1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999356" cy="4948882"/>
                    </a:xfrm>
                    <a:prstGeom prst="rect">
                      <a:avLst/>
                    </a:prstGeom>
                    <a:noFill/>
                    <a:ln>
                      <a:noFill/>
                    </a:ln>
                  </pic:spPr>
                </pic:pic>
              </a:graphicData>
            </a:graphic>
          </wp:inline>
        </w:drawing>
      </w:r>
    </w:p>
    <w:p w14:paraId="650CF668" w14:textId="5F162CF3" w:rsidR="00771899" w:rsidRDefault="00771899" w:rsidP="3C5A2030">
      <w:pPr>
        <w:rPr>
          <w:rFonts w:eastAsia="Arial"/>
          <w:color w:val="242424"/>
          <w:sz w:val="21"/>
          <w:szCs w:val="21"/>
        </w:rPr>
      </w:pPr>
      <w:r w:rsidRPr="006D05E0">
        <w:rPr>
          <w:rFonts w:eastAsia="Arial"/>
          <w:color w:val="242424"/>
          <w:sz w:val="22"/>
          <w:szCs w:val="22"/>
        </w:rPr>
        <w:t xml:space="preserve">Images licensed in accordance with the </w:t>
      </w:r>
      <w:hyperlink r:id="rId40" w:history="1">
        <w:r w:rsidRPr="006D05E0">
          <w:rPr>
            <w:rStyle w:val="Hyperlink"/>
            <w:rFonts w:eastAsia="Arial"/>
            <w:sz w:val="22"/>
            <w:szCs w:val="22"/>
          </w:rPr>
          <w:t>Canva Content License Agreement</w:t>
        </w:r>
      </w:hyperlink>
      <w:r w:rsidR="5239C7CA" w:rsidRPr="3C5A2030">
        <w:rPr>
          <w:rFonts w:eastAsia="Arial"/>
          <w:color w:val="242424"/>
          <w:sz w:val="21"/>
          <w:szCs w:val="21"/>
        </w:rPr>
        <w:t>.</w:t>
      </w:r>
      <w:r>
        <w:rPr>
          <w:rFonts w:eastAsia="Arial"/>
          <w:color w:val="242424"/>
          <w:sz w:val="21"/>
          <w:szCs w:val="21"/>
        </w:rPr>
        <w:br w:type="page"/>
      </w:r>
    </w:p>
    <w:p w14:paraId="4B3DBD4B" w14:textId="26230DFB" w:rsidR="00DD3F8F" w:rsidRDefault="0E3BFA55" w:rsidP="0A8AE863">
      <w:pPr>
        <w:pStyle w:val="Heading2"/>
      </w:pPr>
      <w:bookmarkStart w:id="248" w:name="_Resource_3:_UFOs"/>
      <w:bookmarkStart w:id="249" w:name="_Toc134608857"/>
      <w:bookmarkEnd w:id="248"/>
      <w:r>
        <w:lastRenderedPageBreak/>
        <w:t>Resource 3: UFOs</w:t>
      </w:r>
      <w:bookmarkEnd w:id="249"/>
    </w:p>
    <w:p w14:paraId="4F22614B" w14:textId="2101D10B" w:rsidR="5239C7CA" w:rsidRDefault="5239C7CA" w:rsidP="3C5A2030">
      <w:r>
        <w:rPr>
          <w:noProof/>
        </w:rPr>
        <w:drawing>
          <wp:inline distT="0" distB="0" distL="0" distR="0" wp14:anchorId="1F7A79E0" wp14:editId="15F0881D">
            <wp:extent cx="6743700" cy="4692491"/>
            <wp:effectExtent l="0" t="0" r="0" b="0"/>
            <wp:docPr id="1362437287" name="Picture 1362437287" descr="An image of 5 three-dimensional objects partly obscured by clouds. There is a rectangular prism, a triangular prism, a cube, a sphere and a cylinder. Some of the features of each shape are hidden by the clou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437287" name="Picture 1362437287" descr="An image of 5 three-dimensional objects partly obscured by clouds. There is a rectangular prism, a triangular prism, a cube, a sphere and a cylinder. Some of the features of each shape are hidden by the clouds."/>
                    <pic:cNvPicPr/>
                  </pic:nvPicPr>
                  <pic:blipFill>
                    <a:blip r:embed="rId41">
                      <a:extLst>
                        <a:ext uri="{28A0092B-C50C-407E-A947-70E740481C1C}">
                          <a14:useLocalDpi xmlns:a14="http://schemas.microsoft.com/office/drawing/2010/main" val="0"/>
                        </a:ext>
                      </a:extLst>
                    </a:blip>
                    <a:stretch>
                      <a:fillRect/>
                    </a:stretch>
                  </pic:blipFill>
                  <pic:spPr>
                    <a:xfrm>
                      <a:off x="0" y="0"/>
                      <a:ext cx="6750645" cy="4697323"/>
                    </a:xfrm>
                    <a:prstGeom prst="rect">
                      <a:avLst/>
                    </a:prstGeom>
                  </pic:spPr>
                </pic:pic>
              </a:graphicData>
            </a:graphic>
          </wp:inline>
        </w:drawing>
      </w:r>
    </w:p>
    <w:p w14:paraId="4D168F5F" w14:textId="059029CB" w:rsidR="00994803" w:rsidRDefault="00994803" w:rsidP="0A8AE863">
      <w:pPr>
        <w:rPr>
          <w:rFonts w:eastAsia="Arial"/>
          <w:color w:val="242424"/>
          <w:sz w:val="21"/>
          <w:szCs w:val="21"/>
        </w:rPr>
      </w:pPr>
      <w:r w:rsidRPr="006D05E0">
        <w:rPr>
          <w:rFonts w:eastAsia="Arial"/>
          <w:color w:val="242424"/>
          <w:sz w:val="22"/>
          <w:szCs w:val="22"/>
        </w:rPr>
        <w:t xml:space="preserve">Images licensed in accordance with the </w:t>
      </w:r>
      <w:hyperlink r:id="rId42" w:history="1">
        <w:r w:rsidRPr="006D05E0">
          <w:rPr>
            <w:rStyle w:val="Hyperlink"/>
            <w:rFonts w:eastAsia="Arial"/>
            <w:sz w:val="22"/>
            <w:szCs w:val="22"/>
          </w:rPr>
          <w:t>Canva Content License Agreement</w:t>
        </w:r>
      </w:hyperlink>
      <w:r w:rsidRPr="3C5A2030">
        <w:rPr>
          <w:rFonts w:eastAsia="Arial"/>
          <w:color w:val="242424"/>
          <w:sz w:val="21"/>
          <w:szCs w:val="21"/>
        </w:rPr>
        <w:t>.</w:t>
      </w:r>
      <w:r>
        <w:rPr>
          <w:rFonts w:eastAsia="Arial"/>
          <w:color w:val="242424"/>
          <w:sz w:val="21"/>
          <w:szCs w:val="21"/>
        </w:rPr>
        <w:br w:type="page"/>
      </w:r>
    </w:p>
    <w:p w14:paraId="5344876C" w14:textId="75DCDB14" w:rsidR="5239C7CA" w:rsidRPr="00994803" w:rsidRDefault="00994803" w:rsidP="00994803">
      <w:pPr>
        <w:rPr>
          <w:rFonts w:eastAsia="Arial"/>
          <w:color w:val="242424"/>
          <w:sz w:val="21"/>
          <w:szCs w:val="21"/>
        </w:rPr>
      </w:pPr>
      <w:r>
        <w:rPr>
          <w:rFonts w:eastAsia="Arial"/>
          <w:noProof/>
          <w:color w:val="242424"/>
          <w:sz w:val="21"/>
          <w:szCs w:val="21"/>
        </w:rPr>
        <w:lastRenderedPageBreak/>
        <w:drawing>
          <wp:inline distT="0" distB="0" distL="0" distR="0" wp14:anchorId="3C563A5B" wp14:editId="2F4548D2">
            <wp:extent cx="7953375" cy="5623422"/>
            <wp:effectExtent l="0" t="0" r="0" b="0"/>
            <wp:docPr id="4" name="Picture 4" descr="A pyramid and sphere representing spaceships. Their features are partially obscured by trees and clou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yramid and sphere representing spaceships. Their features are partially obscured by trees and clouds."/>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7958857" cy="5627298"/>
                    </a:xfrm>
                    <a:prstGeom prst="rect">
                      <a:avLst/>
                    </a:prstGeom>
                    <a:noFill/>
                    <a:ln>
                      <a:noFill/>
                    </a:ln>
                  </pic:spPr>
                </pic:pic>
              </a:graphicData>
            </a:graphic>
          </wp:inline>
        </w:drawing>
      </w:r>
    </w:p>
    <w:p w14:paraId="34EBA567" w14:textId="7AB77AF1" w:rsidR="00994803" w:rsidRDefault="00994803" w:rsidP="3C5A2030">
      <w:pPr>
        <w:rPr>
          <w:rFonts w:eastAsia="Arial"/>
          <w:color w:val="242424"/>
          <w:sz w:val="21"/>
          <w:szCs w:val="21"/>
        </w:rPr>
      </w:pPr>
      <w:r w:rsidRPr="006D05E0">
        <w:rPr>
          <w:rFonts w:eastAsia="Arial"/>
          <w:color w:val="242424"/>
          <w:sz w:val="22"/>
          <w:szCs w:val="22"/>
        </w:rPr>
        <w:t xml:space="preserve">Images licensed in accordance with the </w:t>
      </w:r>
      <w:hyperlink r:id="rId44" w:history="1">
        <w:r w:rsidRPr="006D05E0">
          <w:rPr>
            <w:rStyle w:val="Hyperlink"/>
            <w:rFonts w:eastAsia="Arial"/>
            <w:sz w:val="22"/>
            <w:szCs w:val="22"/>
          </w:rPr>
          <w:t>Canva Content License Agreement</w:t>
        </w:r>
      </w:hyperlink>
      <w:r w:rsidRPr="3C5A2030">
        <w:rPr>
          <w:rFonts w:eastAsia="Arial"/>
          <w:color w:val="242424"/>
          <w:sz w:val="21"/>
          <w:szCs w:val="21"/>
        </w:rPr>
        <w:t>.</w:t>
      </w:r>
      <w:r w:rsidR="5239C7CA" w:rsidRPr="3C5A2030">
        <w:rPr>
          <w:rFonts w:eastAsia="Arial"/>
          <w:color w:val="242424"/>
          <w:sz w:val="21"/>
          <w:szCs w:val="21"/>
        </w:rPr>
        <w:t xml:space="preserve"> </w:t>
      </w:r>
      <w:r>
        <w:rPr>
          <w:rFonts w:eastAsia="Arial"/>
          <w:color w:val="242424"/>
          <w:sz w:val="21"/>
          <w:szCs w:val="21"/>
        </w:rPr>
        <w:br w:type="page"/>
      </w:r>
    </w:p>
    <w:p w14:paraId="69FB5872" w14:textId="4EA9A054" w:rsidR="5239C7CA" w:rsidRDefault="7579B840" w:rsidP="3C5A2030">
      <w:pPr>
        <w:pStyle w:val="Heading2"/>
      </w:pPr>
      <w:bookmarkStart w:id="250" w:name="_Resource_4:_Object"/>
      <w:bookmarkStart w:id="251" w:name="_Toc134608858"/>
      <w:bookmarkEnd w:id="250"/>
      <w:r>
        <w:lastRenderedPageBreak/>
        <w:t xml:space="preserve">Resource </w:t>
      </w:r>
      <w:r w:rsidR="0E3BFA55">
        <w:t>4: Object sort cards</w:t>
      </w:r>
      <w:bookmarkEnd w:id="251"/>
    </w:p>
    <w:p w14:paraId="24B0B0D8" w14:textId="043F7BD3" w:rsidR="5239C7CA" w:rsidRDefault="5239C7CA" w:rsidP="3C5A2030">
      <w:r>
        <w:rPr>
          <w:noProof/>
        </w:rPr>
        <w:drawing>
          <wp:inline distT="0" distB="0" distL="0" distR="0" wp14:anchorId="266C9B11" wp14:editId="4B7D4BC4">
            <wp:extent cx="6972300" cy="4953238"/>
            <wp:effectExtent l="0" t="0" r="0" b="0"/>
            <wp:docPr id="2040099689" name="Picture 2040099689" descr="An array of 16 different images that represent 3D objects and 2D shapes. There is a party hat, two AA batteries, a triangular flag, an orange, a tennis ball, a triangle instrument, lipstick, pyramid, shoe box, ice-cream cone, letter box, ice cubes, a food tin, a Rubik's cube, a tissue box and a wrapped gift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099689" name="Picture 2040099689" descr="An array of 16 different images that represent 3D objects and 2D shapes. There is a party hat, two AA batteries, a triangular flag, an orange, a tennis ball, a triangle instrument, lipstick, pyramid, shoe box, ice-cream cone, letter box, ice cubes, a food tin, a Rubik's cube, a tissue box and a wrapped gift box."/>
                    <pic:cNvPicPr/>
                  </pic:nvPicPr>
                  <pic:blipFill>
                    <a:blip r:embed="rId45">
                      <a:extLst>
                        <a:ext uri="{28A0092B-C50C-407E-A947-70E740481C1C}">
                          <a14:useLocalDpi xmlns:a14="http://schemas.microsoft.com/office/drawing/2010/main" val="0"/>
                        </a:ext>
                      </a:extLst>
                    </a:blip>
                    <a:stretch>
                      <a:fillRect/>
                    </a:stretch>
                  </pic:blipFill>
                  <pic:spPr>
                    <a:xfrm>
                      <a:off x="0" y="0"/>
                      <a:ext cx="6979164" cy="4958114"/>
                    </a:xfrm>
                    <a:prstGeom prst="rect">
                      <a:avLst/>
                    </a:prstGeom>
                  </pic:spPr>
                </pic:pic>
              </a:graphicData>
            </a:graphic>
          </wp:inline>
        </w:drawing>
      </w:r>
    </w:p>
    <w:p w14:paraId="587D8CCA" w14:textId="7B96AD44" w:rsidR="00994803" w:rsidRDefault="00994803" w:rsidP="3C5A2030">
      <w:pPr>
        <w:rPr>
          <w:rFonts w:eastAsia="Arial"/>
          <w:color w:val="242424"/>
          <w:sz w:val="21"/>
          <w:szCs w:val="21"/>
        </w:rPr>
      </w:pPr>
      <w:r w:rsidRPr="006D05E0">
        <w:rPr>
          <w:rFonts w:eastAsia="Arial"/>
          <w:color w:val="242424"/>
          <w:sz w:val="22"/>
          <w:szCs w:val="22"/>
        </w:rPr>
        <w:t xml:space="preserve">Images licensed in accordance with the </w:t>
      </w:r>
      <w:hyperlink r:id="rId46" w:history="1">
        <w:r w:rsidRPr="006D05E0">
          <w:rPr>
            <w:rStyle w:val="Hyperlink"/>
            <w:rFonts w:eastAsia="Arial"/>
            <w:sz w:val="22"/>
            <w:szCs w:val="22"/>
          </w:rPr>
          <w:t>Canva Content License Agreement</w:t>
        </w:r>
      </w:hyperlink>
      <w:r w:rsidRPr="3C5A2030">
        <w:rPr>
          <w:rFonts w:eastAsia="Arial"/>
          <w:color w:val="242424"/>
          <w:sz w:val="21"/>
          <w:szCs w:val="21"/>
        </w:rPr>
        <w:t>.</w:t>
      </w:r>
      <w:r>
        <w:rPr>
          <w:rFonts w:eastAsia="Arial"/>
          <w:color w:val="242424"/>
          <w:sz w:val="21"/>
          <w:szCs w:val="21"/>
        </w:rPr>
        <w:br w:type="page"/>
      </w:r>
    </w:p>
    <w:p w14:paraId="01DB712B" w14:textId="129FAD16" w:rsidR="2B112562" w:rsidRDefault="5FC339FA" w:rsidP="3C5A2030">
      <w:pPr>
        <w:pStyle w:val="Heading2"/>
      </w:pPr>
      <w:bookmarkStart w:id="252" w:name="_Resource_5:_T-shirt"/>
      <w:bookmarkStart w:id="253" w:name="_Toc134608859"/>
      <w:bookmarkEnd w:id="252"/>
      <w:r>
        <w:lastRenderedPageBreak/>
        <w:t>Resource 5: T-shirt sort 2 and 2A</w:t>
      </w:r>
      <w:bookmarkEnd w:id="253"/>
    </w:p>
    <w:p w14:paraId="12BFE97B" w14:textId="7B6EEBFF" w:rsidR="005C67FA" w:rsidRDefault="005C67FA" w:rsidP="005C67FA">
      <w:pPr>
        <w:rPr>
          <w:b/>
          <w:bCs/>
        </w:rPr>
      </w:pPr>
      <w:r w:rsidRPr="005C67FA">
        <w:rPr>
          <w:b/>
          <w:bCs/>
        </w:rPr>
        <w:t>Set 2</w:t>
      </w:r>
    </w:p>
    <w:p w14:paraId="606238E9" w14:textId="550CCB39" w:rsidR="7B5F001C" w:rsidRPr="005C67FA" w:rsidRDefault="005C67FA" w:rsidP="005C67FA">
      <w:pPr>
        <w:rPr>
          <w:b/>
          <w:bCs/>
        </w:rPr>
      </w:pPr>
      <w:r>
        <w:rPr>
          <w:b/>
          <w:bCs/>
          <w:noProof/>
        </w:rPr>
        <w:drawing>
          <wp:inline distT="0" distB="0" distL="0" distR="0" wp14:anchorId="4D739912" wp14:editId="3F3E8E0A">
            <wp:extent cx="6438900" cy="4552614"/>
            <wp:effectExtent l="0" t="0" r="0" b="635"/>
            <wp:docPr id="6" name="Picture 6" descr="A 3 by 4 array of T-shirts with the numerals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3 by 4 array of T-shirts with the numerals 9-20."/>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444419" cy="4556516"/>
                    </a:xfrm>
                    <a:prstGeom prst="rect">
                      <a:avLst/>
                    </a:prstGeom>
                    <a:noFill/>
                    <a:ln>
                      <a:noFill/>
                    </a:ln>
                  </pic:spPr>
                </pic:pic>
              </a:graphicData>
            </a:graphic>
          </wp:inline>
        </w:drawing>
      </w:r>
    </w:p>
    <w:p w14:paraId="1722C32B" w14:textId="1244B355" w:rsidR="007B7992" w:rsidRDefault="00994803" w:rsidP="3C5A2030">
      <w:pPr>
        <w:rPr>
          <w:rFonts w:eastAsia="Arial"/>
          <w:color w:val="242424"/>
          <w:sz w:val="21"/>
          <w:szCs w:val="21"/>
        </w:rPr>
      </w:pPr>
      <w:r w:rsidRPr="006D05E0">
        <w:rPr>
          <w:rFonts w:eastAsia="Arial"/>
          <w:color w:val="242424"/>
          <w:sz w:val="22"/>
          <w:szCs w:val="22"/>
        </w:rPr>
        <w:t xml:space="preserve">Images licensed in accordance with the </w:t>
      </w:r>
      <w:hyperlink r:id="rId48" w:history="1">
        <w:r w:rsidRPr="006D05E0">
          <w:rPr>
            <w:rStyle w:val="Hyperlink"/>
            <w:rFonts w:eastAsia="Arial"/>
            <w:sz w:val="22"/>
            <w:szCs w:val="22"/>
          </w:rPr>
          <w:t>Canva Content License Agreement</w:t>
        </w:r>
      </w:hyperlink>
      <w:r w:rsidRPr="3C5A2030">
        <w:rPr>
          <w:rFonts w:eastAsia="Arial"/>
          <w:color w:val="242424"/>
          <w:sz w:val="21"/>
          <w:szCs w:val="21"/>
        </w:rPr>
        <w:t>.</w:t>
      </w:r>
      <w:r w:rsidR="007B7992">
        <w:rPr>
          <w:rFonts w:eastAsia="Arial"/>
          <w:color w:val="242424"/>
          <w:sz w:val="21"/>
          <w:szCs w:val="21"/>
        </w:rPr>
        <w:br w:type="page"/>
      </w:r>
    </w:p>
    <w:p w14:paraId="70A07361" w14:textId="1A9682DB" w:rsidR="3C5A2030" w:rsidRDefault="007B7992" w:rsidP="3C5A2030">
      <w:pPr>
        <w:rPr>
          <w:b/>
          <w:bCs/>
        </w:rPr>
      </w:pPr>
      <w:r w:rsidRPr="007B7992">
        <w:rPr>
          <w:b/>
          <w:bCs/>
        </w:rPr>
        <w:lastRenderedPageBreak/>
        <w:t>Set 2A</w:t>
      </w:r>
    </w:p>
    <w:p w14:paraId="128D10D5" w14:textId="2EF1432B" w:rsidR="7B5F001C" w:rsidRPr="00240687" w:rsidRDefault="00240687" w:rsidP="00240687">
      <w:pPr>
        <w:rPr>
          <w:b/>
          <w:bCs/>
        </w:rPr>
      </w:pPr>
      <w:r>
        <w:rPr>
          <w:b/>
          <w:bCs/>
          <w:noProof/>
        </w:rPr>
        <w:drawing>
          <wp:inline distT="0" distB="0" distL="0" distR="0" wp14:anchorId="1349DD64" wp14:editId="30221462">
            <wp:extent cx="7000875" cy="4949958"/>
            <wp:effectExtent l="0" t="0" r="0" b="3175"/>
            <wp:docPr id="7" name="Picture 7" descr="A 3 by 4 array of T-shirts. Each shirt has domino or dice patterns representing numbers from 9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3 by 4 array of T-shirts. Each shirt has domino or dice patterns representing numbers from 9 -20."/>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7010218" cy="4956564"/>
                    </a:xfrm>
                    <a:prstGeom prst="rect">
                      <a:avLst/>
                    </a:prstGeom>
                    <a:noFill/>
                    <a:ln>
                      <a:noFill/>
                    </a:ln>
                  </pic:spPr>
                </pic:pic>
              </a:graphicData>
            </a:graphic>
          </wp:inline>
        </w:drawing>
      </w:r>
    </w:p>
    <w:p w14:paraId="51D59F0D" w14:textId="35E3AA39" w:rsidR="00DC2630" w:rsidRPr="005C67FA" w:rsidRDefault="00994803" w:rsidP="005C67FA">
      <w:r w:rsidRPr="006D05E0">
        <w:rPr>
          <w:rFonts w:eastAsia="Arial"/>
          <w:color w:val="242424"/>
          <w:sz w:val="22"/>
          <w:szCs w:val="22"/>
        </w:rPr>
        <w:t xml:space="preserve">Images licensed in accordance with the </w:t>
      </w:r>
      <w:hyperlink r:id="rId50" w:history="1">
        <w:r w:rsidRPr="006D05E0">
          <w:rPr>
            <w:rStyle w:val="Hyperlink"/>
            <w:rFonts w:eastAsia="Arial"/>
            <w:sz w:val="22"/>
            <w:szCs w:val="22"/>
          </w:rPr>
          <w:t>Canva Content License Agreement</w:t>
        </w:r>
      </w:hyperlink>
      <w:r w:rsidRPr="3C5A2030">
        <w:rPr>
          <w:rFonts w:eastAsia="Arial"/>
          <w:color w:val="242424"/>
          <w:sz w:val="21"/>
          <w:szCs w:val="21"/>
        </w:rPr>
        <w:t>.</w:t>
      </w:r>
      <w:bookmarkStart w:id="254" w:name="_Resource_6:_T-Shirt"/>
      <w:bookmarkEnd w:id="254"/>
      <w:r w:rsidR="00DC2630" w:rsidRPr="005C67FA">
        <w:br w:type="page"/>
      </w:r>
    </w:p>
    <w:p w14:paraId="1D547B9B" w14:textId="6D3A04DB" w:rsidR="00DD3F8F" w:rsidRDefault="0D25D7E4" w:rsidP="0A8AE863">
      <w:pPr>
        <w:pStyle w:val="Heading2"/>
      </w:pPr>
      <w:bookmarkStart w:id="255" w:name="_Resource_6:_T-shirt_1"/>
      <w:bookmarkStart w:id="256" w:name="_Toc134608860"/>
      <w:bookmarkEnd w:id="255"/>
      <w:r>
        <w:lastRenderedPageBreak/>
        <w:t>Resource</w:t>
      </w:r>
      <w:r w:rsidR="1E6BA792">
        <w:t xml:space="preserve"> </w:t>
      </w:r>
      <w:r w:rsidR="3239B44F">
        <w:t>6:</w:t>
      </w:r>
      <w:r>
        <w:t xml:space="preserve"> </w:t>
      </w:r>
      <w:r w:rsidR="475A2B94">
        <w:t>T-</w:t>
      </w:r>
      <w:r w:rsidR="00AD3AB7">
        <w:t>s</w:t>
      </w:r>
      <w:r w:rsidR="7579B840">
        <w:t xml:space="preserve">hirt sort </w:t>
      </w:r>
      <w:r w:rsidR="48BC980F">
        <w:t>3</w:t>
      </w:r>
      <w:r w:rsidR="3BFE3DF6">
        <w:t xml:space="preserve"> and 3A</w:t>
      </w:r>
      <w:bookmarkEnd w:id="256"/>
    </w:p>
    <w:p w14:paraId="578C8B34" w14:textId="64D65C2C" w:rsidR="00DC2630" w:rsidRPr="00DC2630" w:rsidRDefault="00DC2630" w:rsidP="00DC2630">
      <w:pPr>
        <w:rPr>
          <w:b/>
          <w:bCs/>
        </w:rPr>
      </w:pPr>
      <w:r w:rsidRPr="00DC2630">
        <w:rPr>
          <w:b/>
          <w:bCs/>
        </w:rPr>
        <w:t>Set 3</w:t>
      </w:r>
    </w:p>
    <w:p w14:paraId="706F0CDC" w14:textId="50ABE5C5" w:rsidR="001515B1" w:rsidRDefault="78000E5B" w:rsidP="0A8AE863">
      <w:r>
        <w:rPr>
          <w:noProof/>
        </w:rPr>
        <w:drawing>
          <wp:inline distT="0" distB="0" distL="0" distR="0" wp14:anchorId="3E8C0F27" wp14:editId="0247BAB5">
            <wp:extent cx="6667500" cy="4722814"/>
            <wp:effectExtent l="0" t="0" r="0" b="1905"/>
            <wp:docPr id="1750655607" name="Picture 1750655607" descr="A collection of T-shirts with the numbers 9-20 printed on the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655607" name="Picture 1750655607" descr="A collection of T-shirts with the numbers 9-20 printed on them. "/>
                    <pic:cNvPicPr/>
                  </pic:nvPicPr>
                  <pic:blipFill>
                    <a:blip r:embed="rId51">
                      <a:extLst>
                        <a:ext uri="{28A0092B-C50C-407E-A947-70E740481C1C}">
                          <a14:useLocalDpi xmlns:a14="http://schemas.microsoft.com/office/drawing/2010/main" val="0"/>
                        </a:ext>
                      </a:extLst>
                    </a:blip>
                    <a:stretch>
                      <a:fillRect/>
                    </a:stretch>
                  </pic:blipFill>
                  <pic:spPr>
                    <a:xfrm>
                      <a:off x="0" y="0"/>
                      <a:ext cx="6706793" cy="4750647"/>
                    </a:xfrm>
                    <a:prstGeom prst="rect">
                      <a:avLst/>
                    </a:prstGeom>
                  </pic:spPr>
                </pic:pic>
              </a:graphicData>
            </a:graphic>
          </wp:inline>
        </w:drawing>
      </w:r>
    </w:p>
    <w:p w14:paraId="465DDDE5" w14:textId="4B5216EA" w:rsidR="00DC2630" w:rsidRDefault="00994803" w:rsidP="00DC2630">
      <w:pPr>
        <w:rPr>
          <w:rFonts w:eastAsia="Arial"/>
          <w:color w:val="242424"/>
          <w:sz w:val="21"/>
          <w:szCs w:val="21"/>
        </w:rPr>
      </w:pPr>
      <w:r w:rsidRPr="006D05E0">
        <w:rPr>
          <w:rFonts w:eastAsia="Arial"/>
          <w:color w:val="242424"/>
          <w:sz w:val="22"/>
          <w:szCs w:val="22"/>
        </w:rPr>
        <w:t xml:space="preserve">Images licensed in accordance with the </w:t>
      </w:r>
      <w:hyperlink r:id="rId52" w:history="1">
        <w:r w:rsidRPr="006D05E0">
          <w:rPr>
            <w:rStyle w:val="Hyperlink"/>
            <w:rFonts w:eastAsia="Arial"/>
            <w:sz w:val="22"/>
            <w:szCs w:val="22"/>
          </w:rPr>
          <w:t>Canva Content License Agreement</w:t>
        </w:r>
      </w:hyperlink>
      <w:r w:rsidRPr="3C5A2030">
        <w:rPr>
          <w:rFonts w:eastAsia="Arial"/>
          <w:color w:val="242424"/>
          <w:sz w:val="21"/>
          <w:szCs w:val="21"/>
        </w:rPr>
        <w:t>.</w:t>
      </w:r>
      <w:r w:rsidR="00DC2630">
        <w:rPr>
          <w:rFonts w:eastAsia="Arial"/>
          <w:color w:val="242424"/>
          <w:sz w:val="21"/>
          <w:szCs w:val="21"/>
        </w:rPr>
        <w:br w:type="page"/>
      </w:r>
    </w:p>
    <w:p w14:paraId="5BED4179" w14:textId="04579C9E" w:rsidR="00DC2630" w:rsidRPr="00DC2630" w:rsidRDefault="00DC2630" w:rsidP="0A8AE863">
      <w:pPr>
        <w:rPr>
          <w:b/>
          <w:bCs/>
        </w:rPr>
      </w:pPr>
      <w:r>
        <w:rPr>
          <w:b/>
          <w:bCs/>
        </w:rPr>
        <w:lastRenderedPageBreak/>
        <w:t xml:space="preserve">Set </w:t>
      </w:r>
      <w:r w:rsidRPr="00DC2630">
        <w:rPr>
          <w:b/>
          <w:bCs/>
        </w:rPr>
        <w:t>3A</w:t>
      </w:r>
    </w:p>
    <w:p w14:paraId="4FE81A30" w14:textId="721A64B4" w:rsidR="001515B1" w:rsidRDefault="5F7D23AD" w:rsidP="00DC2630">
      <w:r>
        <w:rPr>
          <w:noProof/>
        </w:rPr>
        <w:drawing>
          <wp:inline distT="0" distB="0" distL="0" distR="0" wp14:anchorId="0FC86E6A" wp14:editId="60621591">
            <wp:extent cx="7067550" cy="5065073"/>
            <wp:effectExtent l="0" t="0" r="0" b="2540"/>
            <wp:docPr id="1862256718" name="Picture 1862256718" descr="A collection of T-shirts with multiples of 10 from 10 to 90 printed on th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256718" name="Picture 1862256718" descr="A collection of T-shirts with multiples of 10 from 10 to 90 printed on them."/>
                    <pic:cNvPicPr/>
                  </pic:nvPicPr>
                  <pic:blipFill>
                    <a:blip r:embed="rId53">
                      <a:extLst>
                        <a:ext uri="{28A0092B-C50C-407E-A947-70E740481C1C}">
                          <a14:useLocalDpi xmlns:a14="http://schemas.microsoft.com/office/drawing/2010/main" val="0"/>
                        </a:ext>
                      </a:extLst>
                    </a:blip>
                    <a:stretch>
                      <a:fillRect/>
                    </a:stretch>
                  </pic:blipFill>
                  <pic:spPr>
                    <a:xfrm>
                      <a:off x="0" y="0"/>
                      <a:ext cx="7106082" cy="5092688"/>
                    </a:xfrm>
                    <a:prstGeom prst="rect">
                      <a:avLst/>
                    </a:prstGeom>
                  </pic:spPr>
                </pic:pic>
              </a:graphicData>
            </a:graphic>
          </wp:inline>
        </w:drawing>
      </w:r>
    </w:p>
    <w:p w14:paraId="032342A1" w14:textId="32480725" w:rsidR="00DC2630" w:rsidRDefault="00994803" w:rsidP="0A8AE863">
      <w:pPr>
        <w:rPr>
          <w:rFonts w:eastAsia="Arial"/>
          <w:color w:val="242424"/>
          <w:sz w:val="21"/>
          <w:szCs w:val="21"/>
        </w:rPr>
      </w:pPr>
      <w:r w:rsidRPr="006D05E0">
        <w:rPr>
          <w:rFonts w:eastAsia="Arial"/>
          <w:color w:val="242424"/>
          <w:sz w:val="22"/>
          <w:szCs w:val="22"/>
        </w:rPr>
        <w:t xml:space="preserve">Images licensed in accordance with the </w:t>
      </w:r>
      <w:hyperlink r:id="rId54" w:history="1">
        <w:r w:rsidRPr="006D05E0">
          <w:rPr>
            <w:rStyle w:val="Hyperlink"/>
            <w:rFonts w:eastAsia="Arial"/>
            <w:sz w:val="22"/>
            <w:szCs w:val="22"/>
          </w:rPr>
          <w:t>Canva Content License Agreement</w:t>
        </w:r>
      </w:hyperlink>
      <w:r w:rsidR="1A122E55" w:rsidRPr="0A8AE863">
        <w:rPr>
          <w:rFonts w:eastAsia="Arial"/>
          <w:color w:val="242424"/>
          <w:sz w:val="21"/>
          <w:szCs w:val="21"/>
        </w:rPr>
        <w:t>.</w:t>
      </w:r>
      <w:r w:rsidR="00DC2630">
        <w:rPr>
          <w:rFonts w:eastAsia="Arial"/>
          <w:color w:val="242424"/>
          <w:sz w:val="21"/>
          <w:szCs w:val="21"/>
        </w:rPr>
        <w:br w:type="page"/>
      </w:r>
    </w:p>
    <w:p w14:paraId="4B93880F" w14:textId="6C2833B5" w:rsidR="00DD3F8F" w:rsidRDefault="0B443068" w:rsidP="0A8AE863">
      <w:pPr>
        <w:pStyle w:val="Heading2"/>
        <w:rPr>
          <w:rFonts w:eastAsia="Arial"/>
        </w:rPr>
      </w:pPr>
      <w:bookmarkStart w:id="257" w:name="_Resource_7:_Handfuls"/>
      <w:bookmarkStart w:id="258" w:name="_Toc134608861"/>
      <w:bookmarkEnd w:id="257"/>
      <w:r>
        <w:lastRenderedPageBreak/>
        <w:t xml:space="preserve">Resource </w:t>
      </w:r>
      <w:r w:rsidR="56155658">
        <w:t>7</w:t>
      </w:r>
      <w:r w:rsidR="0FA5E354">
        <w:t xml:space="preserve">: </w:t>
      </w:r>
      <w:r w:rsidR="3C887CE1">
        <w:t xml:space="preserve">Handfuls </w:t>
      </w:r>
      <w:r w:rsidR="5502FAC3">
        <w:t>game</w:t>
      </w:r>
      <w:bookmarkEnd w:id="258"/>
    </w:p>
    <w:p w14:paraId="14C62ED9" w14:textId="79C461C9" w:rsidR="00DD3F8F" w:rsidRDefault="1A122E55" w:rsidP="0A8AE863">
      <w:r>
        <w:rPr>
          <w:noProof/>
        </w:rPr>
        <w:drawing>
          <wp:inline distT="0" distB="0" distL="0" distR="0" wp14:anchorId="29597827" wp14:editId="112F9C00">
            <wp:extent cx="7219950" cy="4587677"/>
            <wp:effectExtent l="0" t="0" r="0" b="3810"/>
            <wp:docPr id="790754408" name="Picture 790754408" descr="A rectangular board titled Handfuls. Under the title are a line of numerals from 10 to 20. Under the numerals is an image of a hand with the palm facing forward and all fingers exten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754408" name="Picture 790754408" descr="A rectangular board titled Handfuls. Under the title are a line of numerals from 10 to 20. Under the numerals is an image of a hand with the palm facing forward and all fingers extend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7227004" cy="4592159"/>
                    </a:xfrm>
                    <a:prstGeom prst="rect">
                      <a:avLst/>
                    </a:prstGeom>
                  </pic:spPr>
                </pic:pic>
              </a:graphicData>
            </a:graphic>
          </wp:inline>
        </w:drawing>
      </w:r>
    </w:p>
    <w:p w14:paraId="754D97AC" w14:textId="134E3897" w:rsidR="00DC2630" w:rsidRDefault="00994803" w:rsidP="0A8AE863">
      <w:pPr>
        <w:rPr>
          <w:rFonts w:eastAsia="Arial"/>
          <w:color w:val="242424"/>
          <w:sz w:val="21"/>
          <w:szCs w:val="21"/>
        </w:rPr>
      </w:pPr>
      <w:r w:rsidRPr="006D05E0">
        <w:rPr>
          <w:rFonts w:eastAsia="Arial"/>
          <w:color w:val="242424"/>
          <w:sz w:val="22"/>
          <w:szCs w:val="22"/>
        </w:rPr>
        <w:t xml:space="preserve">Images licensed in accordance with the </w:t>
      </w:r>
      <w:hyperlink r:id="rId56" w:history="1">
        <w:r w:rsidRPr="006D05E0">
          <w:rPr>
            <w:rStyle w:val="Hyperlink"/>
            <w:rFonts w:eastAsia="Arial"/>
            <w:sz w:val="22"/>
            <w:szCs w:val="22"/>
          </w:rPr>
          <w:t>Canva Content License Agreement</w:t>
        </w:r>
      </w:hyperlink>
      <w:r w:rsidR="1A122E55" w:rsidRPr="1EEB1392">
        <w:rPr>
          <w:rFonts w:eastAsia="Arial"/>
          <w:color w:val="242424"/>
          <w:sz w:val="21"/>
          <w:szCs w:val="21"/>
        </w:rPr>
        <w:t xml:space="preserve">. </w:t>
      </w:r>
      <w:r w:rsidR="00DC2630">
        <w:rPr>
          <w:rFonts w:eastAsia="Arial"/>
          <w:color w:val="242424"/>
          <w:sz w:val="21"/>
          <w:szCs w:val="21"/>
        </w:rPr>
        <w:br w:type="page"/>
      </w:r>
    </w:p>
    <w:p w14:paraId="7C3F7FF7" w14:textId="147075EE" w:rsidR="00DD3F8F" w:rsidRDefault="352E3CE9" w:rsidP="3C5A2030">
      <w:pPr>
        <w:pStyle w:val="Heading2"/>
      </w:pPr>
      <w:bookmarkStart w:id="259" w:name="_Resource_8:_Double"/>
      <w:bookmarkStart w:id="260" w:name="_Toc134608862"/>
      <w:bookmarkEnd w:id="259"/>
      <w:r>
        <w:lastRenderedPageBreak/>
        <w:t xml:space="preserve">Resource </w:t>
      </w:r>
      <w:r w:rsidR="6BE4F7B1">
        <w:t>8</w:t>
      </w:r>
      <w:r w:rsidR="49EC4A43">
        <w:t>:</w:t>
      </w:r>
      <w:r w:rsidR="32E734FA">
        <w:t xml:space="preserve"> Double ten-frame</w:t>
      </w:r>
      <w:bookmarkEnd w:id="260"/>
    </w:p>
    <w:p w14:paraId="0FAE761A" w14:textId="31F4F9E2" w:rsidR="00DC2630" w:rsidRDefault="20194832" w:rsidP="3C5A2030">
      <w:r>
        <w:rPr>
          <w:noProof/>
        </w:rPr>
        <w:drawing>
          <wp:inline distT="0" distB="0" distL="0" distR="0" wp14:anchorId="3B893BE3" wp14:editId="1373B0BE">
            <wp:extent cx="6505575" cy="5014714"/>
            <wp:effectExtent l="0" t="0" r="0" b="0"/>
            <wp:docPr id="1476938785" name="Picture 1476938785" descr="Two 10-frames displayed in landscape orientation under the heading 'Double Ten-fr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938785" name="Picture 1476938785" descr="Two 10-frames displayed in landscape orientation under the heading 'Double Ten-frame'."/>
                    <pic:cNvPicPr/>
                  </pic:nvPicPr>
                  <pic:blipFill>
                    <a:blip r:embed="rId57">
                      <a:extLst>
                        <a:ext uri="{28A0092B-C50C-407E-A947-70E740481C1C}">
                          <a14:useLocalDpi xmlns:a14="http://schemas.microsoft.com/office/drawing/2010/main" val="0"/>
                        </a:ext>
                      </a:extLst>
                    </a:blip>
                    <a:stretch>
                      <a:fillRect/>
                    </a:stretch>
                  </pic:blipFill>
                  <pic:spPr>
                    <a:xfrm>
                      <a:off x="0" y="0"/>
                      <a:ext cx="6511990" cy="5019659"/>
                    </a:xfrm>
                    <a:prstGeom prst="rect">
                      <a:avLst/>
                    </a:prstGeom>
                  </pic:spPr>
                </pic:pic>
              </a:graphicData>
            </a:graphic>
          </wp:inline>
        </w:drawing>
      </w:r>
      <w:r w:rsidR="00DC2630">
        <w:br w:type="page"/>
      </w:r>
    </w:p>
    <w:p w14:paraId="7CAA2FEC" w14:textId="5004BFCE" w:rsidR="00DD3F8F" w:rsidRDefault="32E734FA" w:rsidP="0A8AE863">
      <w:pPr>
        <w:pStyle w:val="Heading2"/>
      </w:pPr>
      <w:bookmarkStart w:id="261" w:name="_Resource_9:_Two"/>
      <w:bookmarkStart w:id="262" w:name="_Toc134608863"/>
      <w:bookmarkEnd w:id="261"/>
      <w:r>
        <w:lastRenderedPageBreak/>
        <w:t xml:space="preserve">Resource 9: </w:t>
      </w:r>
      <w:r w:rsidR="49EC4A43">
        <w:t>Two handfuls</w:t>
      </w:r>
      <w:bookmarkEnd w:id="262"/>
    </w:p>
    <w:p w14:paraId="1EC7D363" w14:textId="4EEF4973" w:rsidR="00DD3F8F" w:rsidRDefault="4F2A42A4" w:rsidP="3C5A2030">
      <w:r>
        <w:t xml:space="preserve"> </w:t>
      </w:r>
      <w:r>
        <w:rPr>
          <w:noProof/>
        </w:rPr>
        <w:drawing>
          <wp:inline distT="0" distB="0" distL="0" distR="0" wp14:anchorId="1CFFF13B" wp14:editId="3B9FCC94">
            <wp:extent cx="6457950" cy="4560927"/>
            <wp:effectExtent l="0" t="0" r="0" b="0"/>
            <wp:docPr id="1839499160" name="Picture 1839499160" descr="A rectangular board titled Two Handfuls. Under the title are a line of numerals from 10 to 20 and from 31 to 40. In the middle of the board are 2 hands, each holding a collection of coloured coun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499160" name="Picture 1839499160" descr="A rectangular board titled Two Handfuls. Under the title are a line of numerals from 10 to 20 and from 31 to 40. In the middle of the board are 2 hands, each holding a collection of coloured counters."/>
                    <pic:cNvPicPr/>
                  </pic:nvPicPr>
                  <pic:blipFill>
                    <a:blip r:embed="rId58">
                      <a:extLst>
                        <a:ext uri="{28A0092B-C50C-407E-A947-70E740481C1C}">
                          <a14:useLocalDpi xmlns:a14="http://schemas.microsoft.com/office/drawing/2010/main" val="0"/>
                        </a:ext>
                      </a:extLst>
                    </a:blip>
                    <a:stretch>
                      <a:fillRect/>
                    </a:stretch>
                  </pic:blipFill>
                  <pic:spPr>
                    <a:xfrm>
                      <a:off x="0" y="0"/>
                      <a:ext cx="6460738" cy="4562896"/>
                    </a:xfrm>
                    <a:prstGeom prst="rect">
                      <a:avLst/>
                    </a:prstGeom>
                  </pic:spPr>
                </pic:pic>
              </a:graphicData>
            </a:graphic>
          </wp:inline>
        </w:drawing>
      </w:r>
    </w:p>
    <w:p w14:paraId="7158BDE9" w14:textId="29AFBACA" w:rsidR="00DC2630" w:rsidRDefault="00994803" w:rsidP="3C5A2030">
      <w:pPr>
        <w:rPr>
          <w:rFonts w:eastAsia="Arial"/>
          <w:color w:val="242424"/>
          <w:sz w:val="21"/>
          <w:szCs w:val="21"/>
        </w:rPr>
      </w:pPr>
      <w:r w:rsidRPr="006D05E0">
        <w:rPr>
          <w:rFonts w:eastAsia="Arial"/>
          <w:color w:val="242424"/>
          <w:sz w:val="22"/>
          <w:szCs w:val="22"/>
        </w:rPr>
        <w:t xml:space="preserve">Images licensed in accordance with the </w:t>
      </w:r>
      <w:hyperlink r:id="rId59" w:history="1">
        <w:r w:rsidRPr="006D05E0">
          <w:rPr>
            <w:rStyle w:val="Hyperlink"/>
            <w:rFonts w:eastAsia="Arial"/>
            <w:sz w:val="22"/>
            <w:szCs w:val="22"/>
          </w:rPr>
          <w:t>Canva Content License Agreement</w:t>
        </w:r>
      </w:hyperlink>
      <w:r w:rsidR="4F2A42A4" w:rsidRPr="3C5A2030">
        <w:rPr>
          <w:rFonts w:eastAsia="Arial"/>
          <w:color w:val="242424"/>
          <w:sz w:val="21"/>
          <w:szCs w:val="21"/>
        </w:rPr>
        <w:t xml:space="preserve">. </w:t>
      </w:r>
      <w:r w:rsidR="00DC2630">
        <w:rPr>
          <w:rFonts w:eastAsia="Arial"/>
          <w:color w:val="242424"/>
          <w:sz w:val="21"/>
          <w:szCs w:val="21"/>
        </w:rPr>
        <w:br w:type="page"/>
      </w:r>
    </w:p>
    <w:p w14:paraId="7EAAA018" w14:textId="21FAF3CE" w:rsidR="00DD3F8F" w:rsidRDefault="3805EC68" w:rsidP="0A8AE863">
      <w:pPr>
        <w:pStyle w:val="Heading2"/>
      </w:pPr>
      <w:bookmarkStart w:id="263" w:name="_Resource_10:_30"/>
      <w:bookmarkStart w:id="264" w:name="_Toc134608864"/>
      <w:bookmarkEnd w:id="263"/>
      <w:r>
        <w:lastRenderedPageBreak/>
        <w:t xml:space="preserve">Resource </w:t>
      </w:r>
      <w:r w:rsidR="2DB786A1">
        <w:t>10</w:t>
      </w:r>
      <w:r>
        <w:t>: 30 or bust</w:t>
      </w:r>
      <w:r w:rsidR="1A364262">
        <w:t>!</w:t>
      </w:r>
      <w:bookmarkEnd w:id="264"/>
    </w:p>
    <w:p w14:paraId="174C798A" w14:textId="2B087F09" w:rsidR="00DD3F8F" w:rsidRDefault="027BC0FC" w:rsidP="3C5A2030">
      <w:r>
        <w:t xml:space="preserve"> </w:t>
      </w:r>
      <w:r w:rsidR="1E63F331">
        <w:rPr>
          <w:noProof/>
        </w:rPr>
        <w:drawing>
          <wp:inline distT="0" distB="0" distL="0" distR="0" wp14:anchorId="2916757F" wp14:editId="56E4897D">
            <wp:extent cx="6734175" cy="4756011"/>
            <wp:effectExtent l="0" t="0" r="0" b="6985"/>
            <wp:docPr id="358660544" name="Picture 358660544" descr="A gameboard titled 30 or bust. Under the title are 3 ten-frames, labelled 10, 20 and 30 respectively. At the top of the board are 2 dice images. At the bottom is the word 'bu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660544" name="Picture 358660544" descr="A gameboard titled 30 or bust. Under the title are 3 ten-frames, labelled 10, 20 and 30 respectively. At the top of the board are 2 dice images. At the bottom is the word 'bust'."/>
                    <pic:cNvPicPr/>
                  </pic:nvPicPr>
                  <pic:blipFill>
                    <a:blip r:embed="rId60">
                      <a:extLst>
                        <a:ext uri="{28A0092B-C50C-407E-A947-70E740481C1C}">
                          <a14:useLocalDpi xmlns:a14="http://schemas.microsoft.com/office/drawing/2010/main" val="0"/>
                        </a:ext>
                      </a:extLst>
                    </a:blip>
                    <a:stretch>
                      <a:fillRect/>
                    </a:stretch>
                  </pic:blipFill>
                  <pic:spPr>
                    <a:xfrm>
                      <a:off x="0" y="0"/>
                      <a:ext cx="6738614" cy="4759146"/>
                    </a:xfrm>
                    <a:prstGeom prst="rect">
                      <a:avLst/>
                    </a:prstGeom>
                  </pic:spPr>
                </pic:pic>
              </a:graphicData>
            </a:graphic>
          </wp:inline>
        </w:drawing>
      </w:r>
    </w:p>
    <w:p w14:paraId="0F43FAFB" w14:textId="4F92974D" w:rsidR="00DC2630" w:rsidRDefault="00994803" w:rsidP="3C5A2030">
      <w:pPr>
        <w:rPr>
          <w:rFonts w:eastAsia="Arial"/>
          <w:color w:val="242424"/>
          <w:sz w:val="21"/>
          <w:szCs w:val="21"/>
        </w:rPr>
      </w:pPr>
      <w:r w:rsidRPr="006D05E0">
        <w:rPr>
          <w:rFonts w:eastAsia="Arial"/>
          <w:color w:val="242424"/>
          <w:sz w:val="22"/>
          <w:szCs w:val="22"/>
        </w:rPr>
        <w:t xml:space="preserve">Images licensed in accordance with the </w:t>
      </w:r>
      <w:hyperlink r:id="rId61" w:history="1">
        <w:r w:rsidRPr="006D05E0">
          <w:rPr>
            <w:rStyle w:val="Hyperlink"/>
            <w:rFonts w:eastAsia="Arial"/>
            <w:sz w:val="22"/>
            <w:szCs w:val="22"/>
          </w:rPr>
          <w:t>Canva Content License Agreement</w:t>
        </w:r>
      </w:hyperlink>
      <w:r w:rsidR="361C9B3B" w:rsidRPr="3C5A2030">
        <w:rPr>
          <w:rFonts w:eastAsia="Arial"/>
          <w:color w:val="242424"/>
          <w:sz w:val="21"/>
          <w:szCs w:val="21"/>
        </w:rPr>
        <w:t xml:space="preserve">. </w:t>
      </w:r>
      <w:r w:rsidR="00DC2630">
        <w:rPr>
          <w:rFonts w:eastAsia="Arial"/>
          <w:color w:val="242424"/>
          <w:sz w:val="21"/>
          <w:szCs w:val="21"/>
        </w:rPr>
        <w:br w:type="page"/>
      </w:r>
    </w:p>
    <w:p w14:paraId="647BE6C3" w14:textId="2674BA1C" w:rsidR="00DD3F8F" w:rsidRDefault="286E6766" w:rsidP="3C5A2030">
      <w:pPr>
        <w:pStyle w:val="Heading2"/>
      </w:pPr>
      <w:bookmarkStart w:id="265" w:name="_Resource_11:_Volume"/>
      <w:bookmarkStart w:id="266" w:name="_Toc134608865"/>
      <w:bookmarkEnd w:id="265"/>
      <w:r>
        <w:lastRenderedPageBreak/>
        <w:t xml:space="preserve">Resource </w:t>
      </w:r>
      <w:r w:rsidR="15C71E36">
        <w:t>11</w:t>
      </w:r>
      <w:r>
        <w:t xml:space="preserve">: </w:t>
      </w:r>
      <w:r w:rsidR="5CA7B5F3">
        <w:t>Volume in our world</w:t>
      </w:r>
      <w:bookmarkEnd w:id="266"/>
    </w:p>
    <w:p w14:paraId="67149B16" w14:textId="0DA48F6A" w:rsidR="00240687" w:rsidRPr="00240687" w:rsidRDefault="00240687" w:rsidP="00240687">
      <w:r>
        <w:rPr>
          <w:noProof/>
        </w:rPr>
        <w:drawing>
          <wp:inline distT="0" distB="0" distL="0" distR="0" wp14:anchorId="1B1BB4C2" wp14:editId="735A6409">
            <wp:extent cx="6587562" cy="4657725"/>
            <wp:effectExtent l="0" t="0" r="3810" b="0"/>
            <wp:docPr id="8" name="Picture 8" descr="A 3 by 3 array of images representing volume. There are: 5 drawn dogs behind a huge bone, a truck stuck in a tunnel, three outlines of people, a tiger and her cub, a sea kaya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3 by 3 array of images representing volume. There are: 5 drawn dogs behind a huge bone, a truck stuck in a tunnel, three outlines of people, a tiger and her cub, a sea kayak "/>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6592984" cy="4661559"/>
                    </a:xfrm>
                    <a:prstGeom prst="rect">
                      <a:avLst/>
                    </a:prstGeom>
                    <a:noFill/>
                    <a:ln>
                      <a:noFill/>
                    </a:ln>
                  </pic:spPr>
                </pic:pic>
              </a:graphicData>
            </a:graphic>
          </wp:inline>
        </w:drawing>
      </w:r>
    </w:p>
    <w:p w14:paraId="23A6811D" w14:textId="08EF51FA" w:rsidR="00994803" w:rsidRDefault="00994803" w:rsidP="3C5A2030">
      <w:pPr>
        <w:rPr>
          <w:rFonts w:eastAsia="Arial"/>
          <w:color w:val="000000" w:themeColor="text1"/>
        </w:rPr>
      </w:pPr>
      <w:r w:rsidRPr="006D05E0">
        <w:rPr>
          <w:rFonts w:eastAsia="Arial"/>
          <w:color w:val="242424"/>
          <w:sz w:val="22"/>
          <w:szCs w:val="22"/>
        </w:rPr>
        <w:t xml:space="preserve">Images licensed in accordance with the </w:t>
      </w:r>
      <w:hyperlink r:id="rId63" w:history="1">
        <w:r w:rsidRPr="006D05E0">
          <w:rPr>
            <w:rStyle w:val="Hyperlink"/>
            <w:rFonts w:eastAsia="Arial"/>
            <w:sz w:val="22"/>
            <w:szCs w:val="22"/>
          </w:rPr>
          <w:t>Canva Content License Agreement</w:t>
        </w:r>
      </w:hyperlink>
      <w:r w:rsidR="37E2122C" w:rsidRPr="3C5A2030">
        <w:rPr>
          <w:rFonts w:eastAsia="Arial"/>
          <w:color w:val="000000" w:themeColor="text1"/>
        </w:rPr>
        <w:t>.</w:t>
      </w:r>
      <w:r>
        <w:rPr>
          <w:rFonts w:eastAsia="Arial"/>
          <w:color w:val="000000" w:themeColor="text1"/>
        </w:rPr>
        <w:br w:type="page"/>
      </w:r>
    </w:p>
    <w:p w14:paraId="1482CDC4" w14:textId="4843173B" w:rsidR="00DD3F8F" w:rsidRDefault="0CA366AC" w:rsidP="0A8AE863">
      <w:pPr>
        <w:pStyle w:val="Heading2"/>
      </w:pPr>
      <w:bookmarkStart w:id="267" w:name="_Resource_12:_Facts"/>
      <w:bookmarkStart w:id="268" w:name="_Toc134608866"/>
      <w:bookmarkEnd w:id="267"/>
      <w:r>
        <w:lastRenderedPageBreak/>
        <w:t>Resource 12: Facts about numbers</w:t>
      </w:r>
      <w:bookmarkEnd w:id="268"/>
    </w:p>
    <w:p w14:paraId="277181D0" w14:textId="0A65DE48" w:rsidR="00994803" w:rsidRDefault="1B9C39D1" w:rsidP="003D6B2A">
      <w:r>
        <w:rPr>
          <w:noProof/>
        </w:rPr>
        <w:drawing>
          <wp:inline distT="0" distB="0" distL="0" distR="0" wp14:anchorId="3E234CCB" wp14:editId="06B5C6B0">
            <wp:extent cx="7448550" cy="5120878"/>
            <wp:effectExtent l="0" t="0" r="0" b="3810"/>
            <wp:docPr id="517840544" name="Picture 517840544" descr="A resource titled 'Facts about numbers'. Under the title are the numerals 14, 45, 25, 90, 19, 27 and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840544" name="Picture 517840544" descr="A resource titled 'Facts about numbers'. Under the title are the numerals 14, 45, 25, 90, 19, 27 and 40."/>
                    <pic:cNvPicPr/>
                  </pic:nvPicPr>
                  <pic:blipFill>
                    <a:blip r:embed="rId64">
                      <a:extLst>
                        <a:ext uri="{28A0092B-C50C-407E-A947-70E740481C1C}">
                          <a14:useLocalDpi xmlns:a14="http://schemas.microsoft.com/office/drawing/2010/main" val="0"/>
                        </a:ext>
                      </a:extLst>
                    </a:blip>
                    <a:stretch>
                      <a:fillRect/>
                    </a:stretch>
                  </pic:blipFill>
                  <pic:spPr>
                    <a:xfrm>
                      <a:off x="0" y="0"/>
                      <a:ext cx="7452028" cy="5123269"/>
                    </a:xfrm>
                    <a:prstGeom prst="rect">
                      <a:avLst/>
                    </a:prstGeom>
                  </pic:spPr>
                </pic:pic>
              </a:graphicData>
            </a:graphic>
          </wp:inline>
        </w:drawing>
      </w:r>
      <w:r w:rsidR="00994803">
        <w:br w:type="page"/>
      </w:r>
    </w:p>
    <w:p w14:paraId="5D699162" w14:textId="59460869" w:rsidR="00DD3F8F" w:rsidRDefault="0CA366AC" w:rsidP="0A8AE863">
      <w:pPr>
        <w:pStyle w:val="Heading2"/>
      </w:pPr>
      <w:bookmarkStart w:id="269" w:name="_Resource_13:_Cargo"/>
      <w:bookmarkStart w:id="270" w:name="_Toc134608867"/>
      <w:bookmarkEnd w:id="269"/>
      <w:r>
        <w:lastRenderedPageBreak/>
        <w:t>Resource 13: Cargo ships</w:t>
      </w:r>
      <w:bookmarkEnd w:id="270"/>
    </w:p>
    <w:p w14:paraId="1BC2A7CD" w14:textId="3ED02EC3" w:rsidR="00DD3F8F" w:rsidRDefault="5C385C70" w:rsidP="3C5A2030">
      <w:r>
        <w:rPr>
          <w:noProof/>
        </w:rPr>
        <w:drawing>
          <wp:inline distT="0" distB="0" distL="0" distR="0" wp14:anchorId="0EA609F1" wp14:editId="4169464A">
            <wp:extent cx="7110483" cy="4962525"/>
            <wp:effectExtent l="0" t="0" r="0" b="0"/>
            <wp:docPr id="1986748360" name="Picture 1986748360" descr="Images of 4 different container ships sailing on water. Each ship has its deck stacked with colourful containers in different arrang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748360" name="Picture 1986748360" descr="Images of 4 different container ships sailing on water. Each ship has its deck stacked with colourful containers in different arrangements."/>
                    <pic:cNvPicPr/>
                  </pic:nvPicPr>
                  <pic:blipFill>
                    <a:blip r:embed="rId65" cstate="print">
                      <a:extLst>
                        <a:ext uri="{28A0092B-C50C-407E-A947-70E740481C1C}">
                          <a14:useLocalDpi xmlns:a14="http://schemas.microsoft.com/office/drawing/2010/main" val="0"/>
                        </a:ext>
                      </a:extLst>
                    </a:blip>
                    <a:stretch>
                      <a:fillRect/>
                    </a:stretch>
                  </pic:blipFill>
                  <pic:spPr>
                    <a:xfrm>
                      <a:off x="0" y="0"/>
                      <a:ext cx="7116706" cy="4966868"/>
                    </a:xfrm>
                    <a:prstGeom prst="rect">
                      <a:avLst/>
                    </a:prstGeom>
                  </pic:spPr>
                </pic:pic>
              </a:graphicData>
            </a:graphic>
          </wp:inline>
        </w:drawing>
      </w:r>
    </w:p>
    <w:p w14:paraId="06455D3C" w14:textId="0A57884A" w:rsidR="00994803" w:rsidRDefault="00994803" w:rsidP="3C5A2030">
      <w:pPr>
        <w:rPr>
          <w:rFonts w:eastAsia="Arial"/>
          <w:color w:val="242424"/>
          <w:sz w:val="21"/>
          <w:szCs w:val="21"/>
        </w:rPr>
      </w:pPr>
      <w:r w:rsidRPr="006D05E0">
        <w:rPr>
          <w:rFonts w:eastAsia="Arial"/>
          <w:color w:val="242424"/>
          <w:sz w:val="22"/>
          <w:szCs w:val="22"/>
        </w:rPr>
        <w:t xml:space="preserve">Images licensed in accordance with the </w:t>
      </w:r>
      <w:hyperlink r:id="rId66" w:history="1">
        <w:r w:rsidRPr="006D05E0">
          <w:rPr>
            <w:rStyle w:val="Hyperlink"/>
            <w:rFonts w:eastAsia="Arial"/>
            <w:sz w:val="22"/>
            <w:szCs w:val="22"/>
          </w:rPr>
          <w:t>Canva Content License Agreement</w:t>
        </w:r>
      </w:hyperlink>
      <w:r w:rsidRPr="3C5A2030">
        <w:rPr>
          <w:rFonts w:eastAsia="Arial"/>
          <w:color w:val="242424"/>
          <w:sz w:val="21"/>
          <w:szCs w:val="21"/>
        </w:rPr>
        <w:t>.</w:t>
      </w:r>
      <w:r>
        <w:rPr>
          <w:rFonts w:eastAsia="Arial"/>
          <w:color w:val="242424"/>
          <w:sz w:val="21"/>
          <w:szCs w:val="21"/>
        </w:rPr>
        <w:br w:type="page"/>
      </w:r>
    </w:p>
    <w:p w14:paraId="2946EDF2" w14:textId="2EA5AE71" w:rsidR="00DD3F8F" w:rsidRDefault="0CA366AC" w:rsidP="3C5A2030">
      <w:pPr>
        <w:pStyle w:val="Heading2"/>
      </w:pPr>
      <w:bookmarkStart w:id="271" w:name="_Resource_14:_Delivery"/>
      <w:bookmarkStart w:id="272" w:name="_Toc134608868"/>
      <w:bookmarkEnd w:id="271"/>
      <w:r>
        <w:lastRenderedPageBreak/>
        <w:t>Resource 14: Delivery trucks</w:t>
      </w:r>
      <w:bookmarkEnd w:id="272"/>
    </w:p>
    <w:p w14:paraId="2ABCF67E" w14:textId="3EC4455C" w:rsidR="00DD3F8F" w:rsidRDefault="1B6D6FCA" w:rsidP="3C5A2030">
      <w:r>
        <w:rPr>
          <w:noProof/>
        </w:rPr>
        <w:drawing>
          <wp:inline distT="0" distB="0" distL="0" distR="0" wp14:anchorId="2918D32D" wp14:editId="3F2F163E">
            <wp:extent cx="6924675" cy="4760714"/>
            <wp:effectExtent l="0" t="0" r="0" b="1905"/>
            <wp:docPr id="2141643763" name="Picture 2141643763" descr="5 images of trucks transporting goods that are stacked and packed in different ways. One truck is viewed from the top, displaying an arrangement of fruit and vegetables. The other 4 trucks are viewed from behind, displaying how the loads are stacked and pack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643763" name="Picture 2141643763" descr="5 images of trucks transporting goods that are stacked and packed in different ways. One truck is viewed from the top, displaying an arrangement of fruit and vegetables. The other 4 trucks are viewed from behind, displaying how the loads are stacked and packed."/>
                    <pic:cNvPicPr/>
                  </pic:nvPicPr>
                  <pic:blipFill>
                    <a:blip r:embed="rId67" cstate="print">
                      <a:extLst>
                        <a:ext uri="{28A0092B-C50C-407E-A947-70E740481C1C}">
                          <a14:useLocalDpi xmlns:a14="http://schemas.microsoft.com/office/drawing/2010/main" val="0"/>
                        </a:ext>
                      </a:extLst>
                    </a:blip>
                    <a:stretch>
                      <a:fillRect/>
                    </a:stretch>
                  </pic:blipFill>
                  <pic:spPr>
                    <a:xfrm>
                      <a:off x="0" y="0"/>
                      <a:ext cx="6930677" cy="4764840"/>
                    </a:xfrm>
                    <a:prstGeom prst="rect">
                      <a:avLst/>
                    </a:prstGeom>
                  </pic:spPr>
                </pic:pic>
              </a:graphicData>
            </a:graphic>
          </wp:inline>
        </w:drawing>
      </w:r>
    </w:p>
    <w:p w14:paraId="706A50AB" w14:textId="27D35687" w:rsidR="00994803" w:rsidRDefault="00994803" w:rsidP="3C5A2030">
      <w:pPr>
        <w:rPr>
          <w:rFonts w:eastAsia="Arial"/>
          <w:color w:val="000000" w:themeColor="text1"/>
        </w:rPr>
      </w:pPr>
      <w:r w:rsidRPr="006D05E0">
        <w:rPr>
          <w:rFonts w:eastAsia="Arial"/>
          <w:color w:val="242424"/>
          <w:sz w:val="22"/>
          <w:szCs w:val="22"/>
        </w:rPr>
        <w:t xml:space="preserve">Images licensed in accordance with the </w:t>
      </w:r>
      <w:hyperlink r:id="rId68" w:history="1">
        <w:r w:rsidRPr="006D05E0">
          <w:rPr>
            <w:rStyle w:val="Hyperlink"/>
            <w:rFonts w:eastAsia="Arial"/>
            <w:sz w:val="22"/>
            <w:szCs w:val="22"/>
          </w:rPr>
          <w:t>Canva Content License Agreement</w:t>
        </w:r>
      </w:hyperlink>
      <w:r w:rsidR="59E56D24" w:rsidRPr="3C5A2030">
        <w:rPr>
          <w:rFonts w:eastAsia="Arial"/>
          <w:color w:val="000000" w:themeColor="text1"/>
        </w:rPr>
        <w:t>.</w:t>
      </w:r>
      <w:r>
        <w:rPr>
          <w:rFonts w:eastAsia="Arial"/>
          <w:color w:val="000000" w:themeColor="text1"/>
        </w:rPr>
        <w:br w:type="page"/>
      </w:r>
    </w:p>
    <w:p w14:paraId="05E60B61" w14:textId="683CC1D9" w:rsidR="00DD3F8F" w:rsidRDefault="4152D1A8" w:rsidP="0A8AE863">
      <w:pPr>
        <w:pStyle w:val="Heading2"/>
      </w:pPr>
      <w:bookmarkStart w:id="273" w:name="_Resource_15:_Lots"/>
      <w:bookmarkStart w:id="274" w:name="_Toc134608869"/>
      <w:bookmarkEnd w:id="273"/>
      <w:r>
        <w:lastRenderedPageBreak/>
        <w:t>Resource 15</w:t>
      </w:r>
      <w:r w:rsidR="352E3CE9">
        <w:t xml:space="preserve">: </w:t>
      </w:r>
      <w:r w:rsidR="15A5A6D8">
        <w:t>Lots of spots</w:t>
      </w:r>
      <w:bookmarkEnd w:id="274"/>
    </w:p>
    <w:p w14:paraId="4DFEAB26" w14:textId="73D6B9E6" w:rsidR="00DD3F8F" w:rsidRDefault="3D4570B0" w:rsidP="1EEB1392">
      <w:r>
        <w:rPr>
          <w:noProof/>
        </w:rPr>
        <w:drawing>
          <wp:inline distT="0" distB="0" distL="0" distR="0" wp14:anchorId="556EC586" wp14:editId="23885E9B">
            <wp:extent cx="7048500" cy="4992688"/>
            <wp:effectExtent l="0" t="0" r="0" b="0"/>
            <wp:docPr id="2006373679" name="Picture 2006373679" descr="An arrangement of 4 animals with spots on them. There is a yellow spotted fish, a ladybird, a small spotted marsupial and a dalmatian p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6373679" name="Picture 2006373679" descr="An arrangement of 4 animals with spots on them. There is a yellow spotted fish, a ladybird, a small spotted marsupial and a dalmatian pup."/>
                    <pic:cNvPicPr/>
                  </pic:nvPicPr>
                  <pic:blipFill>
                    <a:blip r:embed="rId69" cstate="print">
                      <a:extLst>
                        <a:ext uri="{28A0092B-C50C-407E-A947-70E740481C1C}">
                          <a14:useLocalDpi xmlns:a14="http://schemas.microsoft.com/office/drawing/2010/main" val="0"/>
                        </a:ext>
                      </a:extLst>
                    </a:blip>
                    <a:stretch>
                      <a:fillRect/>
                    </a:stretch>
                  </pic:blipFill>
                  <pic:spPr>
                    <a:xfrm>
                      <a:off x="0" y="0"/>
                      <a:ext cx="7052052" cy="4995204"/>
                    </a:xfrm>
                    <a:prstGeom prst="rect">
                      <a:avLst/>
                    </a:prstGeom>
                  </pic:spPr>
                </pic:pic>
              </a:graphicData>
            </a:graphic>
          </wp:inline>
        </w:drawing>
      </w:r>
    </w:p>
    <w:p w14:paraId="1B33B71F" w14:textId="066CE330" w:rsidR="003D6B2A" w:rsidRDefault="00994803" w:rsidP="3C5A2030">
      <w:pPr>
        <w:rPr>
          <w:rFonts w:eastAsia="Arial"/>
          <w:color w:val="000000" w:themeColor="text1"/>
        </w:rPr>
      </w:pPr>
      <w:r w:rsidRPr="006D05E0">
        <w:rPr>
          <w:rFonts w:eastAsia="Arial"/>
          <w:color w:val="242424"/>
          <w:sz w:val="22"/>
          <w:szCs w:val="22"/>
        </w:rPr>
        <w:t xml:space="preserve">Images licensed in accordance with the </w:t>
      </w:r>
      <w:hyperlink r:id="rId70" w:history="1">
        <w:r w:rsidRPr="006D05E0">
          <w:rPr>
            <w:rStyle w:val="Hyperlink"/>
            <w:rFonts w:eastAsia="Arial"/>
            <w:sz w:val="22"/>
            <w:szCs w:val="22"/>
          </w:rPr>
          <w:t>Canva Content License Agreement</w:t>
        </w:r>
      </w:hyperlink>
      <w:r w:rsidR="24F35582" w:rsidRPr="3C5A2030">
        <w:rPr>
          <w:rFonts w:eastAsia="Arial"/>
          <w:color w:val="000000" w:themeColor="text1"/>
        </w:rPr>
        <w:t>.</w:t>
      </w:r>
      <w:r w:rsidR="003D6B2A">
        <w:rPr>
          <w:rFonts w:eastAsia="Arial"/>
          <w:color w:val="000000" w:themeColor="text1"/>
        </w:rPr>
        <w:br w:type="page"/>
      </w:r>
    </w:p>
    <w:p w14:paraId="22F94B82" w14:textId="6BB65FFD" w:rsidR="00DD3F8F" w:rsidRDefault="15A5A6D8" w:rsidP="0A8AE863">
      <w:pPr>
        <w:pStyle w:val="Heading2"/>
      </w:pPr>
      <w:bookmarkStart w:id="275" w:name="_Resource_16:_Jellybean"/>
      <w:bookmarkStart w:id="276" w:name="_Toc134608870"/>
      <w:bookmarkEnd w:id="275"/>
      <w:r>
        <w:lastRenderedPageBreak/>
        <w:t xml:space="preserve">Resource </w:t>
      </w:r>
      <w:r w:rsidR="7BEF40F7">
        <w:t>16</w:t>
      </w:r>
      <w:r>
        <w:t>: Jellybean challenge</w:t>
      </w:r>
      <w:bookmarkEnd w:id="276"/>
    </w:p>
    <w:p w14:paraId="03550C7E" w14:textId="38646063" w:rsidR="00DD3F8F" w:rsidRDefault="7D7DE108" w:rsidP="1EEB1392">
      <w:r>
        <w:rPr>
          <w:noProof/>
        </w:rPr>
        <w:drawing>
          <wp:inline distT="0" distB="0" distL="0" distR="0" wp14:anchorId="4A425EDA" wp14:editId="48ABAAC9">
            <wp:extent cx="6000750" cy="4813101"/>
            <wp:effectExtent l="0" t="0" r="0" b="6985"/>
            <wp:docPr id="862005678" name="Picture 862005678" descr="A bowl of 20 jellybeans of various colours arranged random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005678" name="Picture 862005678" descr="A bowl of 20 jellybeans of various colours arranged randomly."/>
                    <pic:cNvPicPr/>
                  </pic:nvPicPr>
                  <pic:blipFill>
                    <a:blip r:embed="rId71" cstate="print">
                      <a:extLst>
                        <a:ext uri="{28A0092B-C50C-407E-A947-70E740481C1C}">
                          <a14:useLocalDpi xmlns:a14="http://schemas.microsoft.com/office/drawing/2010/main" val="0"/>
                        </a:ext>
                      </a:extLst>
                    </a:blip>
                    <a:stretch>
                      <a:fillRect/>
                    </a:stretch>
                  </pic:blipFill>
                  <pic:spPr>
                    <a:xfrm>
                      <a:off x="0" y="0"/>
                      <a:ext cx="6005769" cy="4817126"/>
                    </a:xfrm>
                    <a:prstGeom prst="rect">
                      <a:avLst/>
                    </a:prstGeom>
                  </pic:spPr>
                </pic:pic>
              </a:graphicData>
            </a:graphic>
          </wp:inline>
        </w:drawing>
      </w:r>
    </w:p>
    <w:p w14:paraId="29499AEA" w14:textId="7CC3BCA7" w:rsidR="003D6B2A" w:rsidRDefault="00994803" w:rsidP="1EEB1392">
      <w:r w:rsidRPr="006D05E0">
        <w:rPr>
          <w:rFonts w:eastAsia="Arial"/>
          <w:color w:val="242424"/>
          <w:sz w:val="22"/>
          <w:szCs w:val="22"/>
        </w:rPr>
        <w:t xml:space="preserve">Images licensed in accordance with the </w:t>
      </w:r>
      <w:hyperlink r:id="rId72" w:history="1">
        <w:r w:rsidRPr="006D05E0">
          <w:rPr>
            <w:rStyle w:val="Hyperlink"/>
            <w:rFonts w:eastAsia="Arial"/>
            <w:sz w:val="22"/>
            <w:szCs w:val="22"/>
          </w:rPr>
          <w:t>Canva Content License Agreement</w:t>
        </w:r>
      </w:hyperlink>
      <w:r w:rsidR="7DE66C88" w:rsidRPr="1EEB1392">
        <w:t>.</w:t>
      </w:r>
      <w:r w:rsidR="003D6B2A">
        <w:br w:type="page"/>
      </w:r>
    </w:p>
    <w:p w14:paraId="57FA2AC8" w14:textId="0BA9F5C7" w:rsidR="00DD3F8F" w:rsidRDefault="31555D0A" w:rsidP="0A8AE863">
      <w:pPr>
        <w:pStyle w:val="Heading2"/>
      </w:pPr>
      <w:bookmarkStart w:id="277" w:name="_Resource_17:_Construction"/>
      <w:bookmarkStart w:id="278" w:name="_Toc134608871"/>
      <w:bookmarkEnd w:id="277"/>
      <w:r>
        <w:lastRenderedPageBreak/>
        <w:t xml:space="preserve">Resource </w:t>
      </w:r>
      <w:r w:rsidR="1ADE7EF7">
        <w:t>17</w:t>
      </w:r>
      <w:r>
        <w:t xml:space="preserve">: </w:t>
      </w:r>
      <w:r w:rsidR="3F1740DD">
        <w:t>Construction site</w:t>
      </w:r>
      <w:bookmarkEnd w:id="278"/>
    </w:p>
    <w:p w14:paraId="12468234" w14:textId="0CBB4CAD" w:rsidR="00510965" w:rsidRPr="00510965" w:rsidRDefault="00510965" w:rsidP="00510965">
      <w:r>
        <w:rPr>
          <w:noProof/>
        </w:rPr>
        <w:drawing>
          <wp:inline distT="0" distB="0" distL="0" distR="0" wp14:anchorId="0AEE4706" wp14:editId="517E7457">
            <wp:extent cx="6753225" cy="4774857"/>
            <wp:effectExtent l="0" t="0" r="0" b="6985"/>
            <wp:docPr id="9" name="Picture 9" descr="An image of a roadworks site with a number of road crews, trucks and machines, workers and tools. Three dogs are also on site, playing on top of piles of di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n image of a roadworks site with a number of road crews, trucks and machines, workers and tools. Three dogs are also on site, playing on top of piles of dirt."/>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755842" cy="4776707"/>
                    </a:xfrm>
                    <a:prstGeom prst="rect">
                      <a:avLst/>
                    </a:prstGeom>
                    <a:noFill/>
                    <a:ln>
                      <a:noFill/>
                    </a:ln>
                  </pic:spPr>
                </pic:pic>
              </a:graphicData>
            </a:graphic>
          </wp:inline>
        </w:drawing>
      </w:r>
    </w:p>
    <w:p w14:paraId="2A8FD2F6" w14:textId="4FCB0590" w:rsidR="00694155" w:rsidRDefault="00994803" w:rsidP="00510965">
      <w:r w:rsidRPr="006D05E0">
        <w:rPr>
          <w:rFonts w:eastAsia="Arial"/>
          <w:color w:val="242424"/>
          <w:sz w:val="22"/>
          <w:szCs w:val="22"/>
        </w:rPr>
        <w:t xml:space="preserve">Images licensed in accordance with the </w:t>
      </w:r>
      <w:hyperlink r:id="rId74" w:history="1">
        <w:r w:rsidRPr="006D05E0">
          <w:rPr>
            <w:rStyle w:val="Hyperlink"/>
            <w:rFonts w:eastAsia="Arial"/>
            <w:sz w:val="22"/>
            <w:szCs w:val="22"/>
          </w:rPr>
          <w:t>Canva Content License Agreement</w:t>
        </w:r>
      </w:hyperlink>
      <w:r w:rsidRPr="3C5A2030">
        <w:rPr>
          <w:rFonts w:eastAsia="Arial"/>
          <w:color w:val="242424"/>
          <w:sz w:val="21"/>
          <w:szCs w:val="21"/>
        </w:rPr>
        <w:t>.</w:t>
      </w:r>
      <w:r w:rsidR="00694155">
        <w:br w:type="page"/>
      </w:r>
    </w:p>
    <w:p w14:paraId="6A9CE2EF" w14:textId="77777777" w:rsidR="003F0A66" w:rsidRDefault="4E361D96" w:rsidP="1D7E28D4">
      <w:pPr>
        <w:pStyle w:val="Heading2"/>
        <w:rPr>
          <w:rFonts w:eastAsia="Arial"/>
        </w:rPr>
      </w:pPr>
      <w:bookmarkStart w:id="279" w:name="_Toc112318944"/>
      <w:bookmarkStart w:id="280" w:name="_Toc112320594"/>
      <w:bookmarkStart w:id="281" w:name="_Toc112320649"/>
      <w:bookmarkStart w:id="282" w:name="_Toc112320704"/>
      <w:bookmarkStart w:id="283" w:name="_Toc112320758"/>
      <w:bookmarkStart w:id="284" w:name="_Toc134608872"/>
      <w:r>
        <w:lastRenderedPageBreak/>
        <w:t>Syllabus outc</w:t>
      </w:r>
      <w:r w:rsidRPr="0E7672D9">
        <w:rPr>
          <w:rFonts w:eastAsia="Arial"/>
        </w:rPr>
        <w:t>omes and content</w:t>
      </w:r>
      <w:bookmarkEnd w:id="279"/>
      <w:bookmarkEnd w:id="280"/>
      <w:bookmarkEnd w:id="281"/>
      <w:bookmarkEnd w:id="282"/>
      <w:bookmarkEnd w:id="283"/>
      <w:bookmarkEnd w:id="284"/>
    </w:p>
    <w:p w14:paraId="1FBAD42D" w14:textId="77777777" w:rsidR="00DD3F8F" w:rsidRDefault="003F0A66" w:rsidP="1D7E28D4">
      <w:pPr>
        <w:rPr>
          <w:rFonts w:eastAsia="Arial"/>
        </w:rPr>
      </w:pPr>
      <w:r w:rsidRPr="1D7E28D4">
        <w:rPr>
          <w:rFonts w:eastAsia="Arial"/>
        </w:rPr>
        <w:t xml:space="preserve">The table below outlines the </w:t>
      </w:r>
      <w:hyperlink r:id="rId75">
        <w:r w:rsidRPr="1D7E28D4">
          <w:rPr>
            <w:rStyle w:val="Hyperlink"/>
            <w:rFonts w:eastAsia="Arial"/>
          </w:rPr>
          <w:t>syllabus outcomes</w:t>
        </w:r>
      </w:hyperlink>
      <w:r w:rsidRPr="1D7E28D4">
        <w:rPr>
          <w:rFonts w:eastAsia="Arial"/>
        </w:rPr>
        <w:t xml:space="preserve"> and range of relevant syllabus content covered in this unit. Content is linked to </w:t>
      </w:r>
      <w:hyperlink r:id="rId76">
        <w:r w:rsidRPr="1D7E28D4">
          <w:rPr>
            <w:rStyle w:val="Hyperlink"/>
            <w:rFonts w:eastAsia="Arial"/>
          </w:rPr>
          <w:t>National Numeracy Learning Progression</w:t>
        </w:r>
      </w:hyperlink>
      <w:r w:rsidRPr="1D7E28D4">
        <w:rPr>
          <w:rFonts w:eastAsia="Arial"/>
        </w:rPr>
        <w:t xml:space="preserve"> version (3).</w:t>
      </w:r>
    </w:p>
    <w:tbl>
      <w:tblPr>
        <w:tblStyle w:val="Tableheader"/>
        <w:tblW w:w="14596" w:type="dxa"/>
        <w:tblLook w:val="04A0" w:firstRow="1" w:lastRow="0" w:firstColumn="1" w:lastColumn="0" w:noHBand="0" w:noVBand="1"/>
        <w:tblDescription w:val="Syllabus outcomes and content points for students and the connected lessons."/>
      </w:tblPr>
      <w:tblGrid>
        <w:gridCol w:w="3964"/>
        <w:gridCol w:w="8080"/>
        <w:gridCol w:w="2552"/>
      </w:tblGrid>
      <w:tr w:rsidR="006A7A5F" w14:paraId="633D68DE" w14:textId="77777777" w:rsidTr="1943B9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5D6A84A8" w14:textId="77777777" w:rsidR="006A7A5F" w:rsidRDefault="2F767689" w:rsidP="1D7E28D4">
            <w:pPr>
              <w:rPr>
                <w:rFonts w:eastAsia="Arial"/>
              </w:rPr>
            </w:pPr>
            <w:r w:rsidRPr="1D7E28D4">
              <w:rPr>
                <w:rFonts w:eastAsia="Arial"/>
              </w:rPr>
              <w:t>Focus area and outcomes</w:t>
            </w:r>
          </w:p>
        </w:tc>
        <w:tc>
          <w:tcPr>
            <w:tcW w:w="8080" w:type="dxa"/>
          </w:tcPr>
          <w:p w14:paraId="5A7017B7" w14:textId="77777777" w:rsidR="006A7A5F" w:rsidRDefault="5AD34BAB" w:rsidP="1D7E28D4">
            <w:pPr>
              <w:cnfStyle w:val="100000000000" w:firstRow="1" w:lastRow="0" w:firstColumn="0" w:lastColumn="0" w:oddVBand="0" w:evenVBand="0" w:oddHBand="0" w:evenHBand="0" w:firstRowFirstColumn="0" w:firstRowLastColumn="0" w:lastRowFirstColumn="0" w:lastRowLastColumn="0"/>
              <w:rPr>
                <w:rFonts w:eastAsia="Arial"/>
              </w:rPr>
            </w:pPr>
            <w:r w:rsidRPr="1D7E28D4">
              <w:rPr>
                <w:rFonts w:eastAsia="Arial"/>
              </w:rPr>
              <w:t>Content groups and content points</w:t>
            </w:r>
          </w:p>
        </w:tc>
        <w:tc>
          <w:tcPr>
            <w:tcW w:w="2552" w:type="dxa"/>
          </w:tcPr>
          <w:p w14:paraId="194ABCE5" w14:textId="77777777" w:rsidR="006A7A5F" w:rsidRDefault="5AD34BAB" w:rsidP="1D7E28D4">
            <w:pPr>
              <w:cnfStyle w:val="100000000000" w:firstRow="1" w:lastRow="0" w:firstColumn="0" w:lastColumn="0" w:oddVBand="0" w:evenVBand="0" w:oddHBand="0" w:evenHBand="0" w:firstRowFirstColumn="0" w:firstRowLastColumn="0" w:lastRowFirstColumn="0" w:lastRowLastColumn="0"/>
              <w:rPr>
                <w:rFonts w:eastAsia="Arial"/>
              </w:rPr>
            </w:pPr>
            <w:r w:rsidRPr="1D7E28D4">
              <w:rPr>
                <w:rFonts w:eastAsia="Arial"/>
              </w:rPr>
              <w:t>Lessons</w:t>
            </w:r>
          </w:p>
        </w:tc>
      </w:tr>
      <w:tr w:rsidR="006A7A5F" w14:paraId="0F97ACC1" w14:textId="77777777" w:rsidTr="1943B9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45ECF805" w14:textId="77777777" w:rsidR="006A7A5F" w:rsidRDefault="2F767689" w:rsidP="1D7E28D4">
            <w:pPr>
              <w:rPr>
                <w:rFonts w:eastAsia="Arial"/>
              </w:rPr>
            </w:pPr>
            <w:r w:rsidRPr="1D7E28D4">
              <w:rPr>
                <w:rFonts w:eastAsia="Arial"/>
              </w:rPr>
              <w:t>Representing whole numbers</w:t>
            </w:r>
          </w:p>
          <w:p w14:paraId="2EF3BCD2" w14:textId="77777777" w:rsidR="006A7A5F" w:rsidRDefault="2F767689" w:rsidP="1D7E28D4">
            <w:pPr>
              <w:rPr>
                <w:rFonts w:eastAsia="Arial"/>
              </w:rPr>
            </w:pPr>
            <w:r w:rsidRPr="1D7E28D4">
              <w:rPr>
                <w:rFonts w:eastAsia="Arial"/>
              </w:rPr>
              <w:t>MA</w:t>
            </w:r>
            <w:r w:rsidR="5E83AC72" w:rsidRPr="1D7E28D4">
              <w:rPr>
                <w:rFonts w:eastAsia="Arial"/>
              </w:rPr>
              <w:t>O</w:t>
            </w:r>
            <w:r w:rsidRPr="1D7E28D4">
              <w:rPr>
                <w:rFonts w:eastAsia="Arial"/>
              </w:rPr>
              <w:t>-WM-01</w:t>
            </w:r>
          </w:p>
          <w:p w14:paraId="579F986F" w14:textId="77777777" w:rsidR="006A7A5F" w:rsidRDefault="2F767689" w:rsidP="1D7E28D4">
            <w:pPr>
              <w:rPr>
                <w:rFonts w:eastAsia="Arial"/>
              </w:rPr>
            </w:pPr>
            <w:r w:rsidRPr="1D7E28D4">
              <w:rPr>
                <w:rFonts w:eastAsia="Arial"/>
              </w:rPr>
              <w:t>MAE-RWN-01</w:t>
            </w:r>
          </w:p>
          <w:p w14:paraId="20A7B37E" w14:textId="77777777" w:rsidR="006A7A5F" w:rsidRDefault="2F767689" w:rsidP="1D7E28D4">
            <w:pPr>
              <w:rPr>
                <w:rFonts w:eastAsia="Arial"/>
              </w:rPr>
            </w:pPr>
            <w:r w:rsidRPr="1D7E28D4">
              <w:rPr>
                <w:rFonts w:eastAsia="Arial"/>
              </w:rPr>
              <w:t>MAE-RWN-02</w:t>
            </w:r>
          </w:p>
        </w:tc>
        <w:tc>
          <w:tcPr>
            <w:tcW w:w="8080" w:type="dxa"/>
          </w:tcPr>
          <w:p w14:paraId="7A310FA8" w14:textId="571C6D65" w:rsidR="006A7A5F" w:rsidRDefault="084E05DB" w:rsidP="1D7E28D4">
            <w:pPr>
              <w:cnfStyle w:val="000000100000" w:firstRow="0" w:lastRow="0" w:firstColumn="0" w:lastColumn="0" w:oddVBand="0" w:evenVBand="0" w:oddHBand="1" w:evenHBand="0" w:firstRowFirstColumn="0" w:firstRowLastColumn="0" w:lastRowFirstColumn="0" w:lastRowLastColumn="0"/>
              <w:rPr>
                <w:rFonts w:eastAsia="Arial"/>
                <w:b/>
                <w:bCs/>
              </w:rPr>
            </w:pPr>
            <w:r w:rsidRPr="1D7E28D4">
              <w:rPr>
                <w:rFonts w:eastAsia="Arial"/>
                <w:b/>
                <w:bCs/>
              </w:rPr>
              <w:t>Instantly name the number of objects within small collections</w:t>
            </w:r>
          </w:p>
          <w:p w14:paraId="084F23C8" w14:textId="79084E79" w:rsidR="006A7A5F" w:rsidRDefault="46E4F69E" w:rsidP="005744F3">
            <w:pPr>
              <w:pStyle w:val="ListParagraph"/>
              <w:numPr>
                <w:ilvl w:val="0"/>
                <w:numId w:val="4"/>
              </w:numPr>
              <w:cnfStyle w:val="000000100000" w:firstRow="0" w:lastRow="0" w:firstColumn="0" w:lastColumn="0" w:oddVBand="0" w:evenVBand="0" w:oddHBand="1" w:evenHBand="0" w:firstRowFirstColumn="0" w:firstRowLastColumn="0" w:lastRowFirstColumn="0" w:lastRowLastColumn="0"/>
            </w:pPr>
            <w:r w:rsidRPr="1943B9D0">
              <w:rPr>
                <w:rFonts w:eastAsia="Arial"/>
              </w:rPr>
              <w:t>Instantly recognise (subitise) the number of items in small groups of up to four items without counting</w:t>
            </w:r>
            <w:r w:rsidR="25E1CAC8" w:rsidRPr="1943B9D0">
              <w:rPr>
                <w:rFonts w:eastAsia="Arial"/>
              </w:rPr>
              <w:t xml:space="preserve"> (NPV1, CPr1)</w:t>
            </w:r>
          </w:p>
          <w:p w14:paraId="6640678B" w14:textId="58CE2A46" w:rsidR="006A7A5F" w:rsidRDefault="46E4F69E" w:rsidP="005744F3">
            <w:pPr>
              <w:pStyle w:val="ListParagraph"/>
              <w:numPr>
                <w:ilvl w:val="0"/>
                <w:numId w:val="4"/>
              </w:numPr>
              <w:cnfStyle w:val="000000100000" w:firstRow="0" w:lastRow="0" w:firstColumn="0" w:lastColumn="0" w:oddVBand="0" w:evenVBand="0" w:oddHBand="1" w:evenHBand="0" w:firstRowFirstColumn="0" w:firstRowLastColumn="0" w:lastRowFirstColumn="0" w:lastRowLastColumn="0"/>
              <w:rPr>
                <w:rFonts w:eastAsia="Arial"/>
              </w:rPr>
            </w:pPr>
            <w:r w:rsidRPr="1943B9D0">
              <w:rPr>
                <w:rFonts w:eastAsia="Arial"/>
              </w:rPr>
              <w:t>Identify the number of items in different arrangements</w:t>
            </w:r>
            <w:r w:rsidRPr="1943B9D0">
              <w:rPr>
                <w:rFonts w:eastAsia="Arial"/>
                <w:b/>
                <w:bCs/>
              </w:rPr>
              <w:t xml:space="preserve"> </w:t>
            </w:r>
            <w:r w:rsidR="22532BF0" w:rsidRPr="1943B9D0">
              <w:rPr>
                <w:rFonts w:eastAsia="Arial"/>
              </w:rPr>
              <w:t>(CPr2)</w:t>
            </w:r>
          </w:p>
          <w:p w14:paraId="63613519" w14:textId="2A5AC31F" w:rsidR="006A7A5F" w:rsidRDefault="6B33BAE2" w:rsidP="196471EF">
            <w:pPr>
              <w:cnfStyle w:val="000000100000" w:firstRow="0" w:lastRow="0" w:firstColumn="0" w:lastColumn="0" w:oddVBand="0" w:evenVBand="0" w:oddHBand="1" w:evenHBand="0" w:firstRowFirstColumn="0" w:firstRowLastColumn="0" w:lastRowFirstColumn="0" w:lastRowLastColumn="0"/>
              <w:rPr>
                <w:rFonts w:eastAsia="Arial"/>
                <w:b/>
                <w:bCs/>
              </w:rPr>
            </w:pPr>
            <w:r w:rsidRPr="196471EF">
              <w:rPr>
                <w:rFonts w:eastAsia="Arial"/>
                <w:b/>
                <w:bCs/>
              </w:rPr>
              <w:t>Use the counting sequence of ones flexibly</w:t>
            </w:r>
          </w:p>
          <w:p w14:paraId="534D12D7" w14:textId="25E43281" w:rsidR="006A7A5F" w:rsidRDefault="229DC6B8" w:rsidP="005744F3">
            <w:pPr>
              <w:pStyle w:val="ListParagraph"/>
              <w:numPr>
                <w:ilvl w:val="0"/>
                <w:numId w:val="4"/>
              </w:numPr>
              <w:cnfStyle w:val="000000100000" w:firstRow="0" w:lastRow="0" w:firstColumn="0" w:lastColumn="0" w:oddVBand="0" w:evenVBand="0" w:oddHBand="1" w:evenHBand="0" w:firstRowFirstColumn="0" w:firstRowLastColumn="0" w:lastRowFirstColumn="0" w:lastRowLastColumn="0"/>
              <w:rPr>
                <w:rFonts w:eastAsia="Arial"/>
              </w:rPr>
            </w:pPr>
            <w:r w:rsidRPr="1943B9D0">
              <w:rPr>
                <w:rFonts w:eastAsia="Arial"/>
              </w:rPr>
              <w:t>Count forwards to at least 30 and state the number after or before a given number, without needing to count from one (CPr4)</w:t>
            </w:r>
          </w:p>
          <w:p w14:paraId="267B62CA" w14:textId="3DBFCF3F" w:rsidR="006A7A5F" w:rsidRDefault="229DC6B8" w:rsidP="005744F3">
            <w:pPr>
              <w:pStyle w:val="ListParagraph"/>
              <w:numPr>
                <w:ilvl w:val="0"/>
                <w:numId w:val="4"/>
              </w:numPr>
              <w:cnfStyle w:val="000000100000" w:firstRow="0" w:lastRow="0" w:firstColumn="0" w:lastColumn="0" w:oddVBand="0" w:evenVBand="0" w:oddHBand="1" w:evenHBand="0" w:firstRowFirstColumn="0" w:firstRowLastColumn="0" w:lastRowFirstColumn="0" w:lastRowLastColumn="0"/>
              <w:rPr>
                <w:rFonts w:eastAsia="Arial"/>
              </w:rPr>
            </w:pPr>
            <w:r w:rsidRPr="1943B9D0">
              <w:rPr>
                <w:rFonts w:eastAsia="Arial"/>
              </w:rPr>
              <w:t>Identify and distinguish the ‘teen’ numbers from multiples of ten with the same initial sounds (NPV3)</w:t>
            </w:r>
          </w:p>
          <w:p w14:paraId="1DEE7FFC" w14:textId="07D1CC7F" w:rsidR="006A7A5F" w:rsidRDefault="229DC6B8" w:rsidP="005744F3">
            <w:pPr>
              <w:pStyle w:val="ListParagraph"/>
              <w:numPr>
                <w:ilvl w:val="0"/>
                <w:numId w:val="4"/>
              </w:numPr>
              <w:cnfStyle w:val="000000100000" w:firstRow="0" w:lastRow="0" w:firstColumn="0" w:lastColumn="0" w:oddVBand="0" w:evenVBand="0" w:oddHBand="1" w:evenHBand="0" w:firstRowFirstColumn="0" w:firstRowLastColumn="0" w:lastRowFirstColumn="0" w:lastRowLastColumn="0"/>
              <w:rPr>
                <w:rFonts w:eastAsia="Arial"/>
              </w:rPr>
            </w:pPr>
            <w:r w:rsidRPr="1943B9D0">
              <w:rPr>
                <w:rFonts w:eastAsia="Arial"/>
              </w:rPr>
              <w:t>Count backwards from a given number 20 or less (CPr5)</w:t>
            </w:r>
          </w:p>
          <w:p w14:paraId="693DD432" w14:textId="535039CB" w:rsidR="006A7A5F" w:rsidRDefault="229DC6B8" w:rsidP="196471EF">
            <w:pPr>
              <w:pStyle w:val="ListParagraph"/>
              <w:numPr>
                <w:ilvl w:val="0"/>
                <w:numId w:val="4"/>
              </w:numPr>
              <w:cnfStyle w:val="000000100000" w:firstRow="0" w:lastRow="0" w:firstColumn="0" w:lastColumn="0" w:oddVBand="0" w:evenVBand="0" w:oddHBand="1" w:evenHBand="0" w:firstRowFirstColumn="0" w:firstRowLastColumn="0" w:lastRowFirstColumn="0" w:lastRowLastColumn="0"/>
              <w:rPr>
                <w:rFonts w:eastAsia="Arial"/>
                <w:b/>
                <w:bCs/>
              </w:rPr>
            </w:pPr>
            <w:r w:rsidRPr="1943B9D0">
              <w:rPr>
                <w:rFonts w:eastAsia="Arial"/>
              </w:rPr>
              <w:t>Identify the number before as 'one less' and the number after as 'one more’ than a given number</w:t>
            </w:r>
          </w:p>
          <w:p w14:paraId="1297A93A" w14:textId="01CDEAA9" w:rsidR="006A7A5F" w:rsidRDefault="6B33BAE2" w:rsidP="196471EF">
            <w:pPr>
              <w:cnfStyle w:val="000000100000" w:firstRow="0" w:lastRow="0" w:firstColumn="0" w:lastColumn="0" w:oddVBand="0" w:evenVBand="0" w:oddHBand="1" w:evenHBand="0" w:firstRowFirstColumn="0" w:firstRowLastColumn="0" w:lastRowFirstColumn="0" w:lastRowLastColumn="0"/>
              <w:rPr>
                <w:rFonts w:eastAsia="Arial"/>
                <w:b/>
                <w:bCs/>
              </w:rPr>
            </w:pPr>
            <w:r w:rsidRPr="196471EF">
              <w:rPr>
                <w:rFonts w:eastAsia="Arial"/>
                <w:b/>
                <w:bCs/>
              </w:rPr>
              <w:t>Recognise number patterns</w:t>
            </w:r>
          </w:p>
          <w:p w14:paraId="18E40AA0" w14:textId="6E21D314" w:rsidR="006A7A5F" w:rsidRDefault="229DC6B8" w:rsidP="005744F3">
            <w:pPr>
              <w:pStyle w:val="ListParagraph"/>
              <w:numPr>
                <w:ilvl w:val="0"/>
                <w:numId w:val="4"/>
              </w:numPr>
              <w:cnfStyle w:val="000000100000" w:firstRow="0" w:lastRow="0" w:firstColumn="0" w:lastColumn="0" w:oddVBand="0" w:evenVBand="0" w:oddHBand="1" w:evenHBand="0" w:firstRowFirstColumn="0" w:firstRowLastColumn="0" w:lastRowFirstColumn="0" w:lastRowLastColumn="0"/>
            </w:pPr>
            <w:r w:rsidRPr="1943B9D0">
              <w:rPr>
                <w:rFonts w:eastAsia="Arial"/>
              </w:rPr>
              <w:t>Recognise dice and domino dot patterns (NPA1, NPV2, CPr2)</w:t>
            </w:r>
          </w:p>
          <w:p w14:paraId="36991799" w14:textId="12D1C06C" w:rsidR="006A7A5F" w:rsidRDefault="229DC6B8" w:rsidP="005744F3">
            <w:pPr>
              <w:pStyle w:val="ListParagraph"/>
              <w:numPr>
                <w:ilvl w:val="0"/>
                <w:numId w:val="4"/>
              </w:numPr>
              <w:cnfStyle w:val="000000100000" w:firstRow="0" w:lastRow="0" w:firstColumn="0" w:lastColumn="0" w:oddVBand="0" w:evenVBand="0" w:oddHBand="1" w:evenHBand="0" w:firstRowFirstColumn="0" w:firstRowLastColumn="0" w:lastRowFirstColumn="0" w:lastRowLastColumn="0"/>
              <w:rPr>
                <w:rFonts w:eastAsia="Arial"/>
              </w:rPr>
            </w:pPr>
            <w:r w:rsidRPr="1943B9D0">
              <w:rPr>
                <w:rFonts w:eastAsia="Arial"/>
              </w:rPr>
              <w:lastRenderedPageBreak/>
              <w:t>Recognise different finger patterns for the same number (NPA2)</w:t>
            </w:r>
          </w:p>
          <w:p w14:paraId="79C5CDFE" w14:textId="673D96AE" w:rsidR="006A7A5F" w:rsidRDefault="6B33BAE2" w:rsidP="196471EF">
            <w:pPr>
              <w:cnfStyle w:val="000000100000" w:firstRow="0" w:lastRow="0" w:firstColumn="0" w:lastColumn="0" w:oddVBand="0" w:evenVBand="0" w:oddHBand="1" w:evenHBand="0" w:firstRowFirstColumn="0" w:firstRowLastColumn="0" w:lastRowFirstColumn="0" w:lastRowLastColumn="0"/>
              <w:rPr>
                <w:rFonts w:eastAsia="Arial"/>
                <w:b/>
                <w:bCs/>
              </w:rPr>
            </w:pPr>
            <w:r w:rsidRPr="196471EF">
              <w:rPr>
                <w:rFonts w:eastAsia="Arial"/>
                <w:b/>
                <w:bCs/>
              </w:rPr>
              <w:t>Connect counting and numerals to quantities</w:t>
            </w:r>
          </w:p>
          <w:p w14:paraId="572D15A1" w14:textId="43925744" w:rsidR="006A7A5F" w:rsidRDefault="229DC6B8" w:rsidP="005744F3">
            <w:pPr>
              <w:pStyle w:val="ListParagraph"/>
              <w:numPr>
                <w:ilvl w:val="0"/>
                <w:numId w:val="4"/>
              </w:numPr>
              <w:cnfStyle w:val="000000100000" w:firstRow="0" w:lastRow="0" w:firstColumn="0" w:lastColumn="0" w:oddVBand="0" w:evenVBand="0" w:oddHBand="1" w:evenHBand="0" w:firstRowFirstColumn="0" w:firstRowLastColumn="0" w:lastRowFirstColumn="0" w:lastRowLastColumn="0"/>
              <w:rPr>
                <w:rFonts w:eastAsia="Arial"/>
              </w:rPr>
            </w:pPr>
            <w:r w:rsidRPr="1943B9D0">
              <w:rPr>
                <w:rFonts w:eastAsia="Arial"/>
              </w:rPr>
              <w:t>Count with one-to-one correspondence, recognising that the last number name represents the total number in the collection (CPr3, CPr5)</w:t>
            </w:r>
          </w:p>
          <w:p w14:paraId="3A29C3B7" w14:textId="573DCC1A" w:rsidR="006A7A5F" w:rsidRDefault="229DC6B8" w:rsidP="005744F3">
            <w:pPr>
              <w:pStyle w:val="ListParagraph"/>
              <w:numPr>
                <w:ilvl w:val="0"/>
                <w:numId w:val="4"/>
              </w:numPr>
              <w:cnfStyle w:val="000000100000" w:firstRow="0" w:lastRow="0" w:firstColumn="0" w:lastColumn="0" w:oddVBand="0" w:evenVBand="0" w:oddHBand="1" w:evenHBand="0" w:firstRowFirstColumn="0" w:firstRowLastColumn="0" w:lastRowFirstColumn="0" w:lastRowLastColumn="0"/>
              <w:rPr>
                <w:rFonts w:eastAsia="Arial"/>
              </w:rPr>
            </w:pPr>
            <w:r w:rsidRPr="1943B9D0">
              <w:rPr>
                <w:rFonts w:eastAsia="Arial"/>
              </w:rPr>
              <w:t>Count out a specified number of objects (from 5 to 20) from a larger collection, keeping track of the count (CPr4, CPr5)</w:t>
            </w:r>
          </w:p>
          <w:p w14:paraId="2DF81BF8" w14:textId="3807EDB2" w:rsidR="006A7A5F" w:rsidRDefault="229DC6B8" w:rsidP="005744F3">
            <w:pPr>
              <w:pStyle w:val="ListParagraph"/>
              <w:numPr>
                <w:ilvl w:val="0"/>
                <w:numId w:val="4"/>
              </w:numPr>
              <w:cnfStyle w:val="000000100000" w:firstRow="0" w:lastRow="0" w:firstColumn="0" w:lastColumn="0" w:oddVBand="0" w:evenVBand="0" w:oddHBand="1" w:evenHBand="0" w:firstRowFirstColumn="0" w:firstRowLastColumn="0" w:lastRowFirstColumn="0" w:lastRowLastColumn="0"/>
              <w:rPr>
                <w:rFonts w:eastAsia="Arial"/>
              </w:rPr>
            </w:pPr>
            <w:r w:rsidRPr="1943B9D0">
              <w:rPr>
                <w:rFonts w:eastAsia="Arial"/>
              </w:rPr>
              <w:t>Make correspondences between collections (Reasons about quantity)</w:t>
            </w:r>
          </w:p>
          <w:p w14:paraId="5E26A68B" w14:textId="27BAE522" w:rsidR="006A7A5F" w:rsidRDefault="229DC6B8" w:rsidP="005744F3">
            <w:pPr>
              <w:pStyle w:val="ListParagraph"/>
              <w:numPr>
                <w:ilvl w:val="0"/>
                <w:numId w:val="4"/>
              </w:numPr>
              <w:cnfStyle w:val="000000100000" w:firstRow="0" w:lastRow="0" w:firstColumn="0" w:lastColumn="0" w:oddVBand="0" w:evenVBand="0" w:oddHBand="1" w:evenHBand="0" w:firstRowFirstColumn="0" w:firstRowLastColumn="0" w:lastRowFirstColumn="0" w:lastRowLastColumn="0"/>
              <w:rPr>
                <w:rFonts w:eastAsia="Arial"/>
              </w:rPr>
            </w:pPr>
            <w:r w:rsidRPr="1943B9D0">
              <w:rPr>
                <w:rFonts w:eastAsia="Arial"/>
              </w:rPr>
              <w:t>Read numerals to at least 20, including zero (NPV3)</w:t>
            </w:r>
          </w:p>
          <w:p w14:paraId="56C8AE5C" w14:textId="42E7463D" w:rsidR="006A7A5F" w:rsidRDefault="229DC6B8" w:rsidP="005744F3">
            <w:pPr>
              <w:pStyle w:val="ListParagraph"/>
              <w:numPr>
                <w:ilvl w:val="0"/>
                <w:numId w:val="4"/>
              </w:numPr>
              <w:cnfStyle w:val="000000100000" w:firstRow="0" w:lastRow="0" w:firstColumn="0" w:lastColumn="0" w:oddVBand="0" w:evenVBand="0" w:oddHBand="1" w:evenHBand="0" w:firstRowFirstColumn="0" w:firstRowLastColumn="0" w:lastRowFirstColumn="0" w:lastRowLastColumn="0"/>
            </w:pPr>
            <w:r w:rsidRPr="1943B9D0">
              <w:rPr>
                <w:rFonts w:eastAsia="Arial"/>
              </w:rPr>
              <w:t>Represent numbers as quantities to at least 20 using objects (such as fingers), number words and numerals (NPV2, NPV3, NPV4, CPr3)</w:t>
            </w:r>
          </w:p>
          <w:p w14:paraId="5CACFEF5" w14:textId="6591701A" w:rsidR="006A7A5F" w:rsidRDefault="229DC6B8" w:rsidP="005744F3">
            <w:pPr>
              <w:pStyle w:val="ListParagraph"/>
              <w:numPr>
                <w:ilvl w:val="0"/>
                <w:numId w:val="4"/>
              </w:numPr>
              <w:cnfStyle w:val="000000100000" w:firstRow="0" w:lastRow="0" w:firstColumn="0" w:lastColumn="0" w:oddVBand="0" w:evenVBand="0" w:oddHBand="1" w:evenHBand="0" w:firstRowFirstColumn="0" w:firstRowLastColumn="0" w:lastRowFirstColumn="0" w:lastRowLastColumn="0"/>
              <w:rPr>
                <w:rFonts w:eastAsia="Arial"/>
              </w:rPr>
            </w:pPr>
            <w:r w:rsidRPr="1943B9D0">
              <w:rPr>
                <w:rFonts w:eastAsia="Arial"/>
              </w:rPr>
              <w:t>Compare and order numbers to 20 (NPV2, NPV3)</w:t>
            </w:r>
          </w:p>
        </w:tc>
        <w:tc>
          <w:tcPr>
            <w:tcW w:w="2552" w:type="dxa"/>
          </w:tcPr>
          <w:p w14:paraId="278E0D0E" w14:textId="2EFB6D88" w:rsidR="006A7A5F" w:rsidRDefault="3C5A2030" w:rsidP="1D7E28D4">
            <w:pPr>
              <w:cnfStyle w:val="000000100000" w:firstRow="0" w:lastRow="0" w:firstColumn="0" w:lastColumn="0" w:oddVBand="0" w:evenVBand="0" w:oddHBand="1" w:evenHBand="0" w:firstRowFirstColumn="0" w:firstRowLastColumn="0" w:lastRowFirstColumn="0" w:lastRowLastColumn="0"/>
              <w:rPr>
                <w:rFonts w:eastAsia="Arial"/>
                <w:b/>
                <w:bCs/>
              </w:rPr>
            </w:pPr>
            <w:r w:rsidRPr="3C5A2030">
              <w:rPr>
                <w:rFonts w:eastAsia="Arial"/>
                <w:b/>
                <w:bCs/>
              </w:rPr>
              <w:lastRenderedPageBreak/>
              <w:t>1</w:t>
            </w:r>
            <w:r w:rsidR="00C4635F">
              <w:rPr>
                <w:rFonts w:eastAsia="Arial"/>
                <w:b/>
                <w:bCs/>
              </w:rPr>
              <w:t>–</w:t>
            </w:r>
            <w:r w:rsidR="0788817B" w:rsidRPr="3C5A2030">
              <w:rPr>
                <w:rFonts w:eastAsia="Arial"/>
                <w:b/>
                <w:bCs/>
              </w:rPr>
              <w:t>8</w:t>
            </w:r>
          </w:p>
        </w:tc>
      </w:tr>
      <w:tr w:rsidR="006A7A5F" w14:paraId="5D139C7E" w14:textId="77777777" w:rsidTr="1943B9D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37433F2B" w14:textId="77777777" w:rsidR="006A7A5F" w:rsidRDefault="006A7A5F" w:rsidP="006A7A5F">
            <w:r>
              <w:t>Two-dimensional spatial structure</w:t>
            </w:r>
          </w:p>
          <w:p w14:paraId="29DB1E94" w14:textId="77777777" w:rsidR="006A7A5F" w:rsidRDefault="006A7A5F" w:rsidP="006A7A5F">
            <w:r>
              <w:t>MA</w:t>
            </w:r>
            <w:r w:rsidR="00F242E7">
              <w:t>O</w:t>
            </w:r>
            <w:r>
              <w:t>-WM-01</w:t>
            </w:r>
          </w:p>
          <w:p w14:paraId="5630D1F5" w14:textId="77777777" w:rsidR="006A7A5F" w:rsidRDefault="006A7A5F" w:rsidP="006A7A5F">
            <w:r>
              <w:t>MAE-2DS-01</w:t>
            </w:r>
          </w:p>
          <w:p w14:paraId="29F374B4" w14:textId="77777777" w:rsidR="006A7A5F" w:rsidRDefault="006A7A5F" w:rsidP="006A7A5F">
            <w:r>
              <w:lastRenderedPageBreak/>
              <w:t>MAE-2DS-02</w:t>
            </w:r>
          </w:p>
        </w:tc>
        <w:tc>
          <w:tcPr>
            <w:tcW w:w="8080" w:type="dxa"/>
          </w:tcPr>
          <w:p w14:paraId="30A56867" w14:textId="0E70A42E" w:rsidR="006A7A5F" w:rsidRDefault="4675E948" w:rsidP="1D7E28D4">
            <w:pPr>
              <w:cnfStyle w:val="000000010000" w:firstRow="0" w:lastRow="0" w:firstColumn="0" w:lastColumn="0" w:oddVBand="0" w:evenVBand="0" w:oddHBand="0" w:evenHBand="1" w:firstRowFirstColumn="0" w:firstRowLastColumn="0" w:lastRowFirstColumn="0" w:lastRowLastColumn="0"/>
              <w:rPr>
                <w:rFonts w:eastAsia="Arial"/>
                <w:b/>
                <w:bCs/>
              </w:rPr>
            </w:pPr>
            <w:r w:rsidRPr="1D7E28D4">
              <w:rPr>
                <w:rFonts w:eastAsia="Arial"/>
                <w:b/>
                <w:bCs/>
              </w:rPr>
              <w:lastRenderedPageBreak/>
              <w:t>2D shapes: Sort, describe and name familiar shapes</w:t>
            </w:r>
          </w:p>
          <w:p w14:paraId="7FEB6B18" w14:textId="2821F95A" w:rsidR="006A7A5F" w:rsidRDefault="78FDA5D8" w:rsidP="005744F3">
            <w:pPr>
              <w:pStyle w:val="ListParagraph"/>
              <w:numPr>
                <w:ilvl w:val="0"/>
                <w:numId w:val="4"/>
              </w:numPr>
              <w:cnfStyle w:val="000000010000" w:firstRow="0" w:lastRow="0" w:firstColumn="0" w:lastColumn="0" w:oddVBand="0" w:evenVBand="0" w:oddHBand="0" w:evenHBand="1" w:firstRowFirstColumn="0" w:firstRowLastColumn="0" w:lastRowFirstColumn="0" w:lastRowLastColumn="0"/>
              <w:rPr>
                <w:rFonts w:eastAsia="Arial"/>
              </w:rPr>
            </w:pPr>
            <w:r w:rsidRPr="1943B9D0">
              <w:rPr>
                <w:rFonts w:eastAsia="Arial"/>
              </w:rPr>
              <w:t>Identify familiar shapes in a range of contexts</w:t>
            </w:r>
          </w:p>
          <w:p w14:paraId="1175816C" w14:textId="27431945" w:rsidR="006A7A5F" w:rsidRDefault="78FDA5D8" w:rsidP="005744F3">
            <w:pPr>
              <w:pStyle w:val="ListParagraph"/>
              <w:numPr>
                <w:ilvl w:val="0"/>
                <w:numId w:val="4"/>
              </w:numPr>
              <w:cnfStyle w:val="000000010000" w:firstRow="0" w:lastRow="0" w:firstColumn="0" w:lastColumn="0" w:oddVBand="0" w:evenVBand="0" w:oddHBand="0" w:evenHBand="1" w:firstRowFirstColumn="0" w:firstRowLastColumn="0" w:lastRowFirstColumn="0" w:lastRowLastColumn="0"/>
              <w:rPr>
                <w:rFonts w:eastAsia="Arial"/>
              </w:rPr>
            </w:pPr>
            <w:r w:rsidRPr="1943B9D0">
              <w:rPr>
                <w:rFonts w:eastAsia="Arial"/>
              </w:rPr>
              <w:t>Sort shapes according to features such as size and shape</w:t>
            </w:r>
            <w:r w:rsidR="275BDDA7" w:rsidRPr="1943B9D0">
              <w:rPr>
                <w:rFonts w:eastAsia="Arial"/>
              </w:rPr>
              <w:t xml:space="preserve"> (UGP1, UGP2)</w:t>
            </w:r>
          </w:p>
          <w:p w14:paraId="4EA375AA" w14:textId="11B541BD" w:rsidR="006A7A5F" w:rsidRDefault="78FDA5D8" w:rsidP="005744F3">
            <w:pPr>
              <w:pStyle w:val="ListParagraph"/>
              <w:numPr>
                <w:ilvl w:val="0"/>
                <w:numId w:val="4"/>
              </w:numPr>
              <w:cnfStyle w:val="000000010000" w:firstRow="0" w:lastRow="0" w:firstColumn="0" w:lastColumn="0" w:oddVBand="0" w:evenVBand="0" w:oddHBand="0" w:evenHBand="1" w:firstRowFirstColumn="0" w:firstRowLastColumn="0" w:lastRowFirstColumn="0" w:lastRowLastColumn="0"/>
              <w:rPr>
                <w:rFonts w:eastAsia="Arial"/>
              </w:rPr>
            </w:pPr>
            <w:r w:rsidRPr="1943B9D0">
              <w:rPr>
                <w:rFonts w:eastAsia="Arial"/>
              </w:rPr>
              <w:t xml:space="preserve">Recognise and explain how a group of shapes has been sorted </w:t>
            </w:r>
            <w:r w:rsidRPr="1943B9D0">
              <w:rPr>
                <w:rFonts w:eastAsia="Arial"/>
              </w:rPr>
              <w:lastRenderedPageBreak/>
              <w:t>(Reasons about spatial relations)</w:t>
            </w:r>
          </w:p>
          <w:p w14:paraId="4EB9F8E9" w14:textId="002E19B8" w:rsidR="006A7A5F" w:rsidRDefault="78FDA5D8" w:rsidP="005744F3">
            <w:pPr>
              <w:pStyle w:val="ListParagraph"/>
              <w:numPr>
                <w:ilvl w:val="0"/>
                <w:numId w:val="4"/>
              </w:numPr>
              <w:cnfStyle w:val="000000010000" w:firstRow="0" w:lastRow="0" w:firstColumn="0" w:lastColumn="0" w:oddVBand="0" w:evenVBand="0" w:oddHBand="0" w:evenHBand="1" w:firstRowFirstColumn="0" w:firstRowLastColumn="0" w:lastRowFirstColumn="0" w:lastRowLastColumn="0"/>
              <w:rPr>
                <w:rFonts w:eastAsia="Arial"/>
              </w:rPr>
            </w:pPr>
            <w:r w:rsidRPr="1943B9D0">
              <w:rPr>
                <w:rFonts w:eastAsia="Arial"/>
              </w:rPr>
              <w:t xml:space="preserve">Describe shapes, including circles, squares, </w:t>
            </w:r>
            <w:proofErr w:type="gramStart"/>
            <w:r w:rsidRPr="1943B9D0">
              <w:rPr>
                <w:rFonts w:eastAsia="Arial"/>
              </w:rPr>
              <w:t>triangles</w:t>
            </w:r>
            <w:proofErr w:type="gramEnd"/>
            <w:r w:rsidRPr="1943B9D0">
              <w:rPr>
                <w:rFonts w:eastAsia="Arial"/>
              </w:rPr>
              <w:t xml:space="preserve"> and rectangles</w:t>
            </w:r>
            <w:r w:rsidR="492E6F75" w:rsidRPr="1943B9D0">
              <w:rPr>
                <w:rFonts w:eastAsia="Arial"/>
              </w:rPr>
              <w:t xml:space="preserve"> (UGP1, UGP2)</w:t>
            </w:r>
          </w:p>
          <w:p w14:paraId="30CC674B" w14:textId="0995C4A2" w:rsidR="006A7A5F" w:rsidRDefault="78FDA5D8" w:rsidP="005744F3">
            <w:pPr>
              <w:pStyle w:val="ListParagraph"/>
              <w:numPr>
                <w:ilvl w:val="0"/>
                <w:numId w:val="4"/>
              </w:numPr>
              <w:cnfStyle w:val="000000010000" w:firstRow="0" w:lastRow="0" w:firstColumn="0" w:lastColumn="0" w:oddVBand="0" w:evenVBand="0" w:oddHBand="0" w:evenHBand="1" w:firstRowFirstColumn="0" w:firstRowLastColumn="0" w:lastRowFirstColumn="0" w:lastRowLastColumn="0"/>
              <w:rPr>
                <w:rFonts w:eastAsia="Arial"/>
              </w:rPr>
            </w:pPr>
            <w:r w:rsidRPr="1943B9D0">
              <w:rPr>
                <w:rFonts w:eastAsia="Arial"/>
              </w:rPr>
              <w:t>Ask and respond to questions that help identify and name a particular shape</w:t>
            </w:r>
          </w:p>
          <w:p w14:paraId="1BDA6B8F" w14:textId="55C11060" w:rsidR="006A7A5F" w:rsidRDefault="4675E948" w:rsidP="1D7E28D4">
            <w:pPr>
              <w:cnfStyle w:val="000000010000" w:firstRow="0" w:lastRow="0" w:firstColumn="0" w:lastColumn="0" w:oddVBand="0" w:evenVBand="0" w:oddHBand="0" w:evenHBand="1" w:firstRowFirstColumn="0" w:firstRowLastColumn="0" w:lastRowFirstColumn="0" w:lastRowLastColumn="0"/>
              <w:rPr>
                <w:rFonts w:eastAsia="Arial"/>
                <w:b/>
                <w:bCs/>
              </w:rPr>
            </w:pPr>
            <w:r w:rsidRPr="1D7E28D4">
              <w:rPr>
                <w:rFonts w:eastAsia="Arial"/>
                <w:b/>
                <w:bCs/>
              </w:rPr>
              <w:t>2D shapes: Represent shapes</w:t>
            </w:r>
          </w:p>
          <w:p w14:paraId="6263815E" w14:textId="2DB35810" w:rsidR="006A7A5F" w:rsidRDefault="78FDA5D8" w:rsidP="005744F3">
            <w:pPr>
              <w:pStyle w:val="ListParagraph"/>
              <w:numPr>
                <w:ilvl w:val="0"/>
                <w:numId w:val="4"/>
              </w:numPr>
              <w:cnfStyle w:val="000000010000" w:firstRow="0" w:lastRow="0" w:firstColumn="0" w:lastColumn="0" w:oddVBand="0" w:evenVBand="0" w:oddHBand="0" w:evenHBand="1" w:firstRowFirstColumn="0" w:firstRowLastColumn="0" w:lastRowFirstColumn="0" w:lastRowLastColumn="0"/>
              <w:rPr>
                <w:rFonts w:eastAsia="Arial"/>
              </w:rPr>
            </w:pPr>
            <w:r w:rsidRPr="1943B9D0">
              <w:rPr>
                <w:rFonts w:eastAsia="Arial"/>
              </w:rPr>
              <w:t xml:space="preserve">Manipulate circles, squares, </w:t>
            </w:r>
            <w:proofErr w:type="gramStart"/>
            <w:r w:rsidRPr="1943B9D0">
              <w:rPr>
                <w:rFonts w:eastAsia="Arial"/>
              </w:rPr>
              <w:t>triangles</w:t>
            </w:r>
            <w:proofErr w:type="gramEnd"/>
            <w:r w:rsidRPr="1943B9D0">
              <w:rPr>
                <w:rFonts w:eastAsia="Arial"/>
              </w:rPr>
              <w:t xml:space="preserve"> and rectangles, and describe their features</w:t>
            </w:r>
            <w:r w:rsidR="28B9C6A1" w:rsidRPr="1943B9D0">
              <w:rPr>
                <w:rFonts w:eastAsia="Arial"/>
              </w:rPr>
              <w:t xml:space="preserve"> (UGP2, UGP3)</w:t>
            </w:r>
          </w:p>
          <w:p w14:paraId="6AAC6A70" w14:textId="71C419C9" w:rsidR="006A7A5F" w:rsidRDefault="78FDA5D8" w:rsidP="005744F3">
            <w:pPr>
              <w:pStyle w:val="ListParagraph"/>
              <w:numPr>
                <w:ilvl w:val="0"/>
                <w:numId w:val="4"/>
              </w:numPr>
              <w:cnfStyle w:val="000000010000" w:firstRow="0" w:lastRow="0" w:firstColumn="0" w:lastColumn="0" w:oddVBand="0" w:evenVBand="0" w:oddHBand="0" w:evenHBand="1" w:firstRowFirstColumn="0" w:firstRowLastColumn="0" w:lastRowFirstColumn="0" w:lastRowLastColumn="0"/>
              <w:rPr>
                <w:rFonts w:eastAsia="Arial"/>
              </w:rPr>
            </w:pPr>
            <w:r w:rsidRPr="1943B9D0">
              <w:rPr>
                <w:rFonts w:eastAsia="Arial"/>
              </w:rPr>
              <w:t xml:space="preserve">Make representations of shapes in a variety of ways, using paint, paper, </w:t>
            </w:r>
            <w:proofErr w:type="gramStart"/>
            <w:r w:rsidRPr="1943B9D0">
              <w:rPr>
                <w:rFonts w:eastAsia="Arial"/>
              </w:rPr>
              <w:t>movements</w:t>
            </w:r>
            <w:proofErr w:type="gramEnd"/>
            <w:r w:rsidRPr="1943B9D0">
              <w:rPr>
                <w:rFonts w:eastAsia="Arial"/>
              </w:rPr>
              <w:t xml:space="preserve"> or technology</w:t>
            </w:r>
            <w:r w:rsidR="139A33FA" w:rsidRPr="1943B9D0">
              <w:rPr>
                <w:rFonts w:eastAsia="Arial"/>
              </w:rPr>
              <w:t xml:space="preserve"> (UGP3)</w:t>
            </w:r>
          </w:p>
          <w:p w14:paraId="777A8FB2" w14:textId="78FAE063" w:rsidR="006A7A5F" w:rsidRDefault="78FDA5D8" w:rsidP="005744F3">
            <w:pPr>
              <w:pStyle w:val="ListParagraph"/>
              <w:numPr>
                <w:ilvl w:val="0"/>
                <w:numId w:val="4"/>
              </w:numPr>
              <w:cnfStyle w:val="000000010000" w:firstRow="0" w:lastRow="0" w:firstColumn="0" w:lastColumn="0" w:oddVBand="0" w:evenVBand="0" w:oddHBand="0" w:evenHBand="1" w:firstRowFirstColumn="0" w:firstRowLastColumn="0" w:lastRowFirstColumn="0" w:lastRowLastColumn="0"/>
              <w:rPr>
                <w:rFonts w:eastAsia="Arial"/>
                <w:strike/>
              </w:rPr>
            </w:pPr>
            <w:r w:rsidRPr="1943B9D0">
              <w:rPr>
                <w:rFonts w:eastAsia="Arial"/>
              </w:rPr>
              <w:t>Make two-dimensional shapes by tracing around the faces of three-dimensional objects</w:t>
            </w:r>
            <w:r w:rsidR="6F47F45D" w:rsidRPr="1943B9D0">
              <w:rPr>
                <w:rFonts w:eastAsia="Arial"/>
              </w:rPr>
              <w:t xml:space="preserve"> (UGP3)</w:t>
            </w:r>
            <w:r w:rsidRPr="1943B9D0">
              <w:rPr>
                <w:rFonts w:eastAsia="Arial"/>
                <w:b/>
                <w:bCs/>
              </w:rPr>
              <w:t xml:space="preserve"> </w:t>
            </w:r>
          </w:p>
        </w:tc>
        <w:tc>
          <w:tcPr>
            <w:tcW w:w="2552" w:type="dxa"/>
          </w:tcPr>
          <w:p w14:paraId="035B352C" w14:textId="7CB734E2" w:rsidR="006A7A5F" w:rsidRDefault="21E1176E" w:rsidP="1943B9D0">
            <w:pPr>
              <w:cnfStyle w:val="000000010000" w:firstRow="0" w:lastRow="0" w:firstColumn="0" w:lastColumn="0" w:oddVBand="0" w:evenVBand="0" w:oddHBand="0" w:evenHBand="1" w:firstRowFirstColumn="0" w:firstRowLastColumn="0" w:lastRowFirstColumn="0" w:lastRowLastColumn="0"/>
              <w:rPr>
                <w:b/>
                <w:bCs/>
              </w:rPr>
            </w:pPr>
            <w:r w:rsidRPr="1943B9D0">
              <w:rPr>
                <w:b/>
                <w:bCs/>
              </w:rPr>
              <w:lastRenderedPageBreak/>
              <w:t>1</w:t>
            </w:r>
            <w:r w:rsidR="00C4635F">
              <w:rPr>
                <w:b/>
                <w:bCs/>
              </w:rPr>
              <w:t>–</w:t>
            </w:r>
            <w:r w:rsidR="0C3E6A6B" w:rsidRPr="1943B9D0">
              <w:rPr>
                <w:b/>
                <w:bCs/>
              </w:rPr>
              <w:t>3</w:t>
            </w:r>
            <w:r w:rsidR="059822DD" w:rsidRPr="1943B9D0">
              <w:rPr>
                <w:b/>
                <w:bCs/>
              </w:rPr>
              <w:t>,</w:t>
            </w:r>
            <w:r w:rsidR="369C2444" w:rsidRPr="1943B9D0">
              <w:rPr>
                <w:b/>
                <w:bCs/>
              </w:rPr>
              <w:t xml:space="preserve"> </w:t>
            </w:r>
            <w:r w:rsidRPr="1943B9D0">
              <w:rPr>
                <w:b/>
                <w:bCs/>
              </w:rPr>
              <w:t>8</w:t>
            </w:r>
          </w:p>
        </w:tc>
      </w:tr>
      <w:tr w:rsidR="006A7A5F" w14:paraId="47DABEC2" w14:textId="77777777" w:rsidTr="1943B9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546780DD" w14:textId="77777777" w:rsidR="006A7A5F" w:rsidRDefault="006A7A5F" w:rsidP="006A7A5F">
            <w:r>
              <w:t>Three-dimensional spatial structure</w:t>
            </w:r>
          </w:p>
          <w:p w14:paraId="21C77820" w14:textId="77777777" w:rsidR="006A7A5F" w:rsidRDefault="006A7A5F" w:rsidP="006A7A5F">
            <w:r>
              <w:t>MA</w:t>
            </w:r>
            <w:r w:rsidR="00F242E7">
              <w:t>O</w:t>
            </w:r>
            <w:r>
              <w:t>-WM-01</w:t>
            </w:r>
          </w:p>
          <w:p w14:paraId="7C58354B" w14:textId="77777777" w:rsidR="006A7A5F" w:rsidRDefault="006A7A5F" w:rsidP="006A7A5F">
            <w:r>
              <w:t>MAE-3DS-01</w:t>
            </w:r>
          </w:p>
          <w:p w14:paraId="5F017DFF" w14:textId="77777777" w:rsidR="006A7A5F" w:rsidRDefault="006A7A5F" w:rsidP="006A7A5F">
            <w:r>
              <w:t>MAE-3DS-02</w:t>
            </w:r>
          </w:p>
        </w:tc>
        <w:tc>
          <w:tcPr>
            <w:tcW w:w="8080" w:type="dxa"/>
          </w:tcPr>
          <w:p w14:paraId="44F5F4D6" w14:textId="241BA5CB" w:rsidR="006A7A5F" w:rsidRDefault="70B63BB8" w:rsidP="1D7E28D4">
            <w:pPr>
              <w:cnfStyle w:val="000000100000" w:firstRow="0" w:lastRow="0" w:firstColumn="0" w:lastColumn="0" w:oddVBand="0" w:evenVBand="0" w:oddHBand="1" w:evenHBand="0" w:firstRowFirstColumn="0" w:firstRowLastColumn="0" w:lastRowFirstColumn="0" w:lastRowLastColumn="0"/>
              <w:rPr>
                <w:rFonts w:eastAsia="Arial"/>
                <w:b/>
                <w:bCs/>
              </w:rPr>
            </w:pPr>
            <w:r w:rsidRPr="1D7E28D4">
              <w:rPr>
                <w:rFonts w:eastAsia="Arial"/>
                <w:b/>
                <w:bCs/>
              </w:rPr>
              <w:t>3D objects: Explore familiar three-dimensional objects</w:t>
            </w:r>
          </w:p>
          <w:p w14:paraId="50F44373" w14:textId="441D7422" w:rsidR="006A7A5F" w:rsidRDefault="5B536E4B" w:rsidP="005744F3">
            <w:pPr>
              <w:pStyle w:val="ListParagraph"/>
              <w:numPr>
                <w:ilvl w:val="0"/>
                <w:numId w:val="4"/>
              </w:numPr>
              <w:cnfStyle w:val="000000100000" w:firstRow="0" w:lastRow="0" w:firstColumn="0" w:lastColumn="0" w:oddVBand="0" w:evenVBand="0" w:oddHBand="1" w:evenHBand="0" w:firstRowFirstColumn="0" w:firstRowLastColumn="0" w:lastRowFirstColumn="0" w:lastRowLastColumn="0"/>
              <w:rPr>
                <w:rFonts w:eastAsia="Arial"/>
              </w:rPr>
            </w:pPr>
            <w:r w:rsidRPr="1943B9D0">
              <w:rPr>
                <w:rFonts w:eastAsia="Arial"/>
              </w:rPr>
              <w:t>Describe the features of familiar objects</w:t>
            </w:r>
            <w:r w:rsidR="395055AD" w:rsidRPr="1943B9D0">
              <w:rPr>
                <w:rFonts w:eastAsia="Arial"/>
              </w:rPr>
              <w:t xml:space="preserve"> (UGP1)</w:t>
            </w:r>
          </w:p>
          <w:p w14:paraId="72804005" w14:textId="2F2935EA" w:rsidR="006A7A5F" w:rsidRDefault="5B536E4B" w:rsidP="005744F3">
            <w:pPr>
              <w:pStyle w:val="ListParagraph"/>
              <w:numPr>
                <w:ilvl w:val="0"/>
                <w:numId w:val="4"/>
              </w:numPr>
              <w:cnfStyle w:val="000000100000" w:firstRow="0" w:lastRow="0" w:firstColumn="0" w:lastColumn="0" w:oddVBand="0" w:evenVBand="0" w:oddHBand="1" w:evenHBand="0" w:firstRowFirstColumn="0" w:firstRowLastColumn="0" w:lastRowFirstColumn="0" w:lastRowLastColumn="0"/>
              <w:rPr>
                <w:rFonts w:eastAsia="Arial"/>
              </w:rPr>
            </w:pPr>
            <w:r w:rsidRPr="1943B9D0">
              <w:rPr>
                <w:rFonts w:eastAsia="Arial"/>
              </w:rPr>
              <w:t>Sort objects and identify the attribute used to sort them</w:t>
            </w:r>
            <w:r w:rsidR="43309AFB" w:rsidRPr="1943B9D0">
              <w:rPr>
                <w:rFonts w:eastAsia="Arial"/>
              </w:rPr>
              <w:t xml:space="preserve"> (UGP2)</w:t>
            </w:r>
          </w:p>
          <w:p w14:paraId="3DA37520" w14:textId="26F32FF9" w:rsidR="006A7A5F" w:rsidRDefault="5B536E4B" w:rsidP="005744F3">
            <w:pPr>
              <w:pStyle w:val="ListParagraph"/>
              <w:numPr>
                <w:ilvl w:val="0"/>
                <w:numId w:val="4"/>
              </w:numPr>
              <w:cnfStyle w:val="000000100000" w:firstRow="0" w:lastRow="0" w:firstColumn="0" w:lastColumn="0" w:oddVBand="0" w:evenVBand="0" w:oddHBand="1" w:evenHBand="0" w:firstRowFirstColumn="0" w:firstRowLastColumn="0" w:lastRowFirstColumn="0" w:lastRowLastColumn="0"/>
              <w:rPr>
                <w:rFonts w:eastAsia="Arial"/>
              </w:rPr>
            </w:pPr>
            <w:r w:rsidRPr="1943B9D0">
              <w:rPr>
                <w:rFonts w:eastAsia="Arial"/>
              </w:rPr>
              <w:t>Make and describe a variety of three-dimensional models</w:t>
            </w:r>
            <w:r w:rsidR="04B30085" w:rsidRPr="1943B9D0">
              <w:rPr>
                <w:rFonts w:eastAsia="Arial"/>
              </w:rPr>
              <w:t xml:space="preserve"> (UGP3)</w:t>
            </w:r>
          </w:p>
          <w:p w14:paraId="42DE1EA4" w14:textId="788A74D1" w:rsidR="006A7A5F" w:rsidRDefault="5B536E4B" w:rsidP="005744F3">
            <w:pPr>
              <w:pStyle w:val="ListParagraph"/>
              <w:numPr>
                <w:ilvl w:val="0"/>
                <w:numId w:val="4"/>
              </w:numPr>
              <w:cnfStyle w:val="000000100000" w:firstRow="0" w:lastRow="0" w:firstColumn="0" w:lastColumn="0" w:oddVBand="0" w:evenVBand="0" w:oddHBand="1" w:evenHBand="0" w:firstRowFirstColumn="0" w:firstRowLastColumn="0" w:lastRowFirstColumn="0" w:lastRowLastColumn="0"/>
              <w:rPr>
                <w:rFonts w:eastAsia="Arial"/>
              </w:rPr>
            </w:pPr>
            <w:r w:rsidRPr="1943B9D0">
              <w:rPr>
                <w:rFonts w:eastAsia="Arial"/>
              </w:rPr>
              <w:t>Predict the stacking capabilities of various three-dimensional objects (Reasons about spatial relations)</w:t>
            </w:r>
          </w:p>
          <w:p w14:paraId="0F8B799F" w14:textId="682B5E66" w:rsidR="006A7A5F" w:rsidRDefault="70B63BB8" w:rsidP="1D7E28D4">
            <w:pPr>
              <w:cnfStyle w:val="000000100000" w:firstRow="0" w:lastRow="0" w:firstColumn="0" w:lastColumn="0" w:oddVBand="0" w:evenVBand="0" w:oddHBand="1" w:evenHBand="0" w:firstRowFirstColumn="0" w:firstRowLastColumn="0" w:lastRowFirstColumn="0" w:lastRowLastColumn="0"/>
              <w:rPr>
                <w:rFonts w:eastAsia="Arial"/>
                <w:b/>
                <w:bCs/>
              </w:rPr>
            </w:pPr>
            <w:r w:rsidRPr="1D7E28D4">
              <w:rPr>
                <w:rFonts w:eastAsia="Arial"/>
                <w:b/>
                <w:bCs/>
              </w:rPr>
              <w:t>Volume: Compare internal volume by filling and packing</w:t>
            </w:r>
          </w:p>
          <w:p w14:paraId="6B4C02FA" w14:textId="162AC333" w:rsidR="006A7A5F" w:rsidRDefault="5B536E4B" w:rsidP="005744F3">
            <w:pPr>
              <w:pStyle w:val="ListParagraph"/>
              <w:numPr>
                <w:ilvl w:val="0"/>
                <w:numId w:val="4"/>
              </w:numPr>
              <w:cnfStyle w:val="000000100000" w:firstRow="0" w:lastRow="0" w:firstColumn="0" w:lastColumn="0" w:oddVBand="0" w:evenVBand="0" w:oddHBand="1" w:evenHBand="0" w:firstRowFirstColumn="0" w:firstRowLastColumn="0" w:lastRowFirstColumn="0" w:lastRowLastColumn="0"/>
              <w:rPr>
                <w:rFonts w:eastAsia="Arial"/>
              </w:rPr>
            </w:pPr>
            <w:r w:rsidRPr="1943B9D0">
              <w:rPr>
                <w:rFonts w:eastAsia="Arial"/>
              </w:rPr>
              <w:lastRenderedPageBreak/>
              <w:t>Fill and empty containers using materials such as water or sand</w:t>
            </w:r>
          </w:p>
          <w:p w14:paraId="576A1546" w14:textId="4E28F3AE" w:rsidR="006A7A5F" w:rsidRDefault="5B536E4B" w:rsidP="005744F3">
            <w:pPr>
              <w:pStyle w:val="ListParagraph"/>
              <w:numPr>
                <w:ilvl w:val="0"/>
                <w:numId w:val="4"/>
              </w:numPr>
              <w:cnfStyle w:val="000000100000" w:firstRow="0" w:lastRow="0" w:firstColumn="0" w:lastColumn="0" w:oddVBand="0" w:evenVBand="0" w:oddHBand="1" w:evenHBand="0" w:firstRowFirstColumn="0" w:firstRowLastColumn="0" w:lastRowFirstColumn="0" w:lastRowLastColumn="0"/>
              <w:rPr>
                <w:rFonts w:eastAsia="Arial"/>
              </w:rPr>
            </w:pPr>
            <w:r w:rsidRPr="1943B9D0">
              <w:rPr>
                <w:rFonts w:eastAsia="Arial"/>
              </w:rPr>
              <w:t>Use the terms ‘full’, ‘empty’ and ‘about half full’</w:t>
            </w:r>
          </w:p>
          <w:p w14:paraId="6A2420DF" w14:textId="3561E241" w:rsidR="006A7A5F" w:rsidRDefault="5B536E4B" w:rsidP="005744F3">
            <w:pPr>
              <w:pStyle w:val="ListParagraph"/>
              <w:numPr>
                <w:ilvl w:val="0"/>
                <w:numId w:val="4"/>
              </w:numPr>
              <w:cnfStyle w:val="000000100000" w:firstRow="0" w:lastRow="0" w:firstColumn="0" w:lastColumn="0" w:oddVBand="0" w:evenVBand="0" w:oddHBand="1" w:evenHBand="0" w:firstRowFirstColumn="0" w:firstRowLastColumn="0" w:lastRowFirstColumn="0" w:lastRowLastColumn="0"/>
              <w:rPr>
                <w:rFonts w:eastAsia="Arial"/>
              </w:rPr>
            </w:pPr>
            <w:r w:rsidRPr="1943B9D0">
              <w:rPr>
                <w:rFonts w:eastAsia="Arial"/>
              </w:rPr>
              <w:t>Compare the internal volumes (capacities) of two containers directly by filling one and pouring into the other</w:t>
            </w:r>
            <w:r w:rsidR="365761F7" w:rsidRPr="1943B9D0">
              <w:rPr>
                <w:rFonts w:eastAsia="Arial"/>
              </w:rPr>
              <w:t xml:space="preserve"> (UuM2)</w:t>
            </w:r>
          </w:p>
          <w:p w14:paraId="47E6F3B3" w14:textId="3BC900BE" w:rsidR="006A7A5F" w:rsidRDefault="5B536E4B" w:rsidP="005744F3">
            <w:pPr>
              <w:pStyle w:val="ListParagraph"/>
              <w:numPr>
                <w:ilvl w:val="0"/>
                <w:numId w:val="4"/>
              </w:numPr>
              <w:cnfStyle w:val="000000100000" w:firstRow="0" w:lastRow="0" w:firstColumn="0" w:lastColumn="0" w:oddVBand="0" w:evenVBand="0" w:oddHBand="1" w:evenHBand="0" w:firstRowFirstColumn="0" w:firstRowLastColumn="0" w:lastRowFirstColumn="0" w:lastRowLastColumn="0"/>
              <w:rPr>
                <w:rFonts w:eastAsia="Arial"/>
              </w:rPr>
            </w:pPr>
            <w:r w:rsidRPr="1943B9D0">
              <w:rPr>
                <w:rFonts w:eastAsia="Arial"/>
              </w:rPr>
              <w:t>Compare the internal volumes of two containers indirectly by pouring their contents into two other identical containers and observing the level reached in each</w:t>
            </w:r>
            <w:r w:rsidR="6CAA1D86" w:rsidRPr="1943B9D0">
              <w:rPr>
                <w:rFonts w:eastAsia="Arial"/>
              </w:rPr>
              <w:t xml:space="preserve"> (UuM3)</w:t>
            </w:r>
          </w:p>
          <w:p w14:paraId="693317A0" w14:textId="75EA4D67" w:rsidR="71765792" w:rsidRDefault="0E126F90" w:rsidP="005744F3">
            <w:pPr>
              <w:pStyle w:val="ListParagraph"/>
              <w:numPr>
                <w:ilvl w:val="0"/>
                <w:numId w:val="4"/>
              </w:numPr>
              <w:cnfStyle w:val="000000100000" w:firstRow="0" w:lastRow="0" w:firstColumn="0" w:lastColumn="0" w:oddVBand="0" w:evenVBand="0" w:oddHBand="1" w:evenHBand="0" w:firstRowFirstColumn="0" w:firstRowLastColumn="0" w:lastRowFirstColumn="0" w:lastRowLastColumn="0"/>
              <w:rPr>
                <w:rFonts w:eastAsia="Arial"/>
              </w:rPr>
            </w:pPr>
            <w:r w:rsidRPr="1943B9D0">
              <w:rPr>
                <w:rFonts w:eastAsia="Arial"/>
              </w:rPr>
              <w:t>Stack and pack blocks into defined spaces</w:t>
            </w:r>
            <w:r w:rsidR="1BA77ABB" w:rsidRPr="1943B9D0">
              <w:rPr>
                <w:rFonts w:eastAsia="Arial"/>
              </w:rPr>
              <w:t xml:space="preserve"> (UuM5)</w:t>
            </w:r>
          </w:p>
          <w:p w14:paraId="11981B70" w14:textId="267A2AB0" w:rsidR="006A7A5F" w:rsidRDefault="70B63BB8" w:rsidP="1D7E28D4">
            <w:pPr>
              <w:cnfStyle w:val="000000100000" w:firstRow="0" w:lastRow="0" w:firstColumn="0" w:lastColumn="0" w:oddVBand="0" w:evenVBand="0" w:oddHBand="1" w:evenHBand="0" w:firstRowFirstColumn="0" w:firstRowLastColumn="0" w:lastRowFirstColumn="0" w:lastRowLastColumn="0"/>
              <w:rPr>
                <w:rFonts w:eastAsia="Arial"/>
                <w:b/>
                <w:bCs/>
              </w:rPr>
            </w:pPr>
            <w:r w:rsidRPr="1D7E28D4">
              <w:rPr>
                <w:rFonts w:eastAsia="Arial"/>
                <w:b/>
                <w:bCs/>
              </w:rPr>
              <w:t>Volume: Compare volume by building</w:t>
            </w:r>
          </w:p>
          <w:p w14:paraId="768B6222" w14:textId="47A2E4BA" w:rsidR="006A7A5F" w:rsidRDefault="5B536E4B" w:rsidP="005744F3">
            <w:pPr>
              <w:pStyle w:val="ListParagraph"/>
              <w:numPr>
                <w:ilvl w:val="0"/>
                <w:numId w:val="4"/>
              </w:numPr>
              <w:cnfStyle w:val="000000100000" w:firstRow="0" w:lastRow="0" w:firstColumn="0" w:lastColumn="0" w:oddVBand="0" w:evenVBand="0" w:oddHBand="1" w:evenHBand="0" w:firstRowFirstColumn="0" w:firstRowLastColumn="0" w:lastRowFirstColumn="0" w:lastRowLastColumn="0"/>
              <w:rPr>
                <w:rFonts w:eastAsia="Arial"/>
              </w:rPr>
            </w:pPr>
            <w:r w:rsidRPr="1943B9D0">
              <w:rPr>
                <w:rFonts w:eastAsia="Arial"/>
              </w:rPr>
              <w:t xml:space="preserve">Identify the attribute of </w:t>
            </w:r>
            <w:r w:rsidRPr="1943B9D0">
              <w:rPr>
                <w:rFonts w:eastAsia="Arial"/>
                <w:i/>
                <w:iCs/>
              </w:rPr>
              <w:t>volume</w:t>
            </w:r>
            <w:r w:rsidRPr="1943B9D0">
              <w:rPr>
                <w:rFonts w:eastAsia="Arial"/>
              </w:rPr>
              <w:t xml:space="preserve"> as the amount of space an object or substance occupies</w:t>
            </w:r>
          </w:p>
          <w:p w14:paraId="5D9E1438" w14:textId="75C5B55A" w:rsidR="006A7A5F" w:rsidRDefault="5B536E4B" w:rsidP="005744F3">
            <w:pPr>
              <w:pStyle w:val="ListParagraph"/>
              <w:numPr>
                <w:ilvl w:val="0"/>
                <w:numId w:val="4"/>
              </w:numPr>
              <w:cnfStyle w:val="000000100000" w:firstRow="0" w:lastRow="0" w:firstColumn="0" w:lastColumn="0" w:oddVBand="0" w:evenVBand="0" w:oddHBand="1" w:evenHBand="0" w:firstRowFirstColumn="0" w:firstRowLastColumn="0" w:lastRowFirstColumn="0" w:lastRowLastColumn="0"/>
              <w:rPr>
                <w:rFonts w:eastAsia="Arial"/>
              </w:rPr>
            </w:pPr>
            <w:r w:rsidRPr="1943B9D0">
              <w:rPr>
                <w:rFonts w:eastAsia="Arial"/>
              </w:rPr>
              <w:t>Compare the volumes of two objects made from blocks or connecting cubes directly by deconstructing one object and using its parts to construct a copy of the other object</w:t>
            </w:r>
          </w:p>
          <w:p w14:paraId="655E9387" w14:textId="1C80E4CE" w:rsidR="006A7A5F" w:rsidRDefault="5B536E4B" w:rsidP="005744F3">
            <w:pPr>
              <w:pStyle w:val="ListParagraph"/>
              <w:numPr>
                <w:ilvl w:val="0"/>
                <w:numId w:val="4"/>
              </w:numPr>
              <w:cnfStyle w:val="000000100000" w:firstRow="0" w:lastRow="0" w:firstColumn="0" w:lastColumn="0" w:oddVBand="0" w:evenVBand="0" w:oddHBand="1" w:evenHBand="0" w:firstRowFirstColumn="0" w:firstRowLastColumn="0" w:lastRowFirstColumn="0" w:lastRowLastColumn="0"/>
              <w:rPr>
                <w:rFonts w:eastAsia="Arial"/>
                <w:b/>
              </w:rPr>
            </w:pPr>
            <w:r w:rsidRPr="1943B9D0">
              <w:rPr>
                <w:rFonts w:eastAsia="Arial"/>
              </w:rPr>
              <w:t>Use comparative language to describe volume</w:t>
            </w:r>
            <w:r w:rsidRPr="1943B9D0">
              <w:rPr>
                <w:rFonts w:eastAsia="Arial"/>
                <w:b/>
                <w:bCs/>
              </w:rPr>
              <w:t xml:space="preserve"> </w:t>
            </w:r>
            <w:r w:rsidR="48D4A1CB" w:rsidRPr="1943B9D0">
              <w:rPr>
                <w:rFonts w:eastAsia="Arial"/>
              </w:rPr>
              <w:t>(UuM2)</w:t>
            </w:r>
          </w:p>
        </w:tc>
        <w:tc>
          <w:tcPr>
            <w:tcW w:w="2552" w:type="dxa"/>
          </w:tcPr>
          <w:p w14:paraId="19A0C60E" w14:textId="38D25D52" w:rsidR="006A7A5F" w:rsidRDefault="69A2C8A0" w:rsidP="1943B9D0">
            <w:pPr>
              <w:cnfStyle w:val="000000100000" w:firstRow="0" w:lastRow="0" w:firstColumn="0" w:lastColumn="0" w:oddVBand="0" w:evenVBand="0" w:oddHBand="1" w:evenHBand="0" w:firstRowFirstColumn="0" w:firstRowLastColumn="0" w:lastRowFirstColumn="0" w:lastRowLastColumn="0"/>
              <w:rPr>
                <w:b/>
                <w:bCs/>
              </w:rPr>
            </w:pPr>
            <w:r w:rsidRPr="1943B9D0">
              <w:rPr>
                <w:b/>
                <w:bCs/>
              </w:rPr>
              <w:lastRenderedPageBreak/>
              <w:t>1</w:t>
            </w:r>
            <w:r w:rsidR="00C4635F">
              <w:rPr>
                <w:b/>
                <w:bCs/>
              </w:rPr>
              <w:t>–</w:t>
            </w:r>
            <w:r w:rsidR="2B8E3DF0" w:rsidRPr="1943B9D0">
              <w:rPr>
                <w:b/>
                <w:bCs/>
              </w:rPr>
              <w:t>8</w:t>
            </w:r>
          </w:p>
        </w:tc>
      </w:tr>
    </w:tbl>
    <w:p w14:paraId="1AF33A81" w14:textId="6DC5E6E8" w:rsidR="00E17C08" w:rsidRDefault="00E17C08" w:rsidP="003F0A66">
      <w:r>
        <w:br w:type="page"/>
      </w:r>
    </w:p>
    <w:p w14:paraId="00182FFF" w14:textId="2540859E" w:rsidR="00E17C08" w:rsidRDefault="0AC94853" w:rsidP="00E17C08">
      <w:pPr>
        <w:pStyle w:val="Heading2"/>
      </w:pPr>
      <w:bookmarkStart w:id="285" w:name="_Toc112318945"/>
      <w:bookmarkStart w:id="286" w:name="_Toc112320595"/>
      <w:bookmarkStart w:id="287" w:name="_Toc112320650"/>
      <w:bookmarkStart w:id="288" w:name="_Toc112320705"/>
      <w:bookmarkStart w:id="289" w:name="_Toc112320759"/>
      <w:bookmarkStart w:id="290" w:name="_Toc134608873"/>
      <w:r>
        <w:lastRenderedPageBreak/>
        <w:t>References</w:t>
      </w:r>
      <w:bookmarkEnd w:id="285"/>
      <w:bookmarkEnd w:id="286"/>
      <w:bookmarkEnd w:id="287"/>
      <w:bookmarkEnd w:id="288"/>
      <w:bookmarkEnd w:id="289"/>
      <w:bookmarkEnd w:id="290"/>
    </w:p>
    <w:p w14:paraId="3AF607E7" w14:textId="77777777" w:rsidR="00E17C08" w:rsidRPr="00E17C08" w:rsidRDefault="00E17C08" w:rsidP="00E17C08">
      <w:pPr>
        <w:pStyle w:val="FeatureBox2"/>
        <w:rPr>
          <w:b/>
          <w:bCs/>
        </w:rPr>
      </w:pPr>
      <w:r w:rsidRPr="00E17C08">
        <w:rPr>
          <w:b/>
          <w:bCs/>
        </w:rPr>
        <w:t>Links to third-party material and websites</w:t>
      </w:r>
    </w:p>
    <w:p w14:paraId="0B9A0097" w14:textId="77777777" w:rsidR="00E17C08" w:rsidRDefault="00E17C08" w:rsidP="00E17C08">
      <w:pPr>
        <w:pStyle w:val="FeatureBox2"/>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2E154F8A" w14:textId="77777777" w:rsidR="00E17C08" w:rsidRDefault="00E17C08" w:rsidP="00E17C08">
      <w:pPr>
        <w:pStyle w:val="FeatureBox2"/>
      </w:pPr>
      <w:r>
        <w:t xml:space="preserve">If you use the links provided in this document to access a third-party's website, you acknowledge that the terms of use, including licence terms set out on the third-party's website apply to the use which may be made of the materials on that third-party website or </w:t>
      </w:r>
      <w:proofErr w:type="gramStart"/>
      <w:r>
        <w:t>where</w:t>
      </w:r>
      <w:proofErr w:type="gramEnd"/>
      <w:r>
        <w:t xml:space="preserve"> permitted by the </w:t>
      </w:r>
      <w:r w:rsidRPr="00E17C08">
        <w:rPr>
          <w:i/>
          <w:iCs/>
        </w:rPr>
        <w:t>Copyright Act 1968</w:t>
      </w:r>
      <w:r>
        <w:t xml:space="preserve"> (</w:t>
      </w:r>
      <w:proofErr w:type="spellStart"/>
      <w:r>
        <w:t>Cth</w:t>
      </w:r>
      <w:proofErr w:type="spellEnd"/>
      <w:r>
        <w:t>). The department accepts no responsibility for content on third-party websites.</w:t>
      </w:r>
    </w:p>
    <w:p w14:paraId="02991AD5" w14:textId="2DAB0FAA" w:rsidR="00133ADF" w:rsidRPr="00566011" w:rsidRDefault="00133ADF" w:rsidP="00133ADF">
      <w:bookmarkStart w:id="291" w:name="_Hlk122451129"/>
      <w:r w:rsidRPr="00566011">
        <w:t xml:space="preserve">Except as otherwise noted, all material is </w:t>
      </w:r>
      <w:hyperlink r:id="rId77" w:history="1">
        <w:r w:rsidRPr="00566011">
          <w:rPr>
            <w:rStyle w:val="Hyperlink"/>
          </w:rPr>
          <w:t>© State of New South Wales (Department of Education), 202</w:t>
        </w:r>
        <w:r w:rsidR="004124CF">
          <w:rPr>
            <w:rStyle w:val="Hyperlink"/>
          </w:rPr>
          <w:t>3</w:t>
        </w:r>
      </w:hyperlink>
      <w:r w:rsidRPr="00566011">
        <w:t xml:space="preserve"> and licensed under the </w:t>
      </w:r>
      <w:hyperlink r:id="rId78" w:history="1">
        <w:r w:rsidRPr="00566011">
          <w:rPr>
            <w:rStyle w:val="Hyperlink"/>
          </w:rPr>
          <w:t>Creative Commons Attribution 4.0 International Licen</w:t>
        </w:r>
        <w:r>
          <w:rPr>
            <w:rStyle w:val="Hyperlink"/>
          </w:rPr>
          <w:t>s</w:t>
        </w:r>
        <w:r w:rsidRPr="00566011">
          <w:rPr>
            <w:rStyle w:val="Hyperlink"/>
          </w:rPr>
          <w:t>e</w:t>
        </w:r>
      </w:hyperlink>
      <w:r w:rsidRPr="00566011">
        <w:t>. All other material (third-party material) is used with permission or under licence. Where the copyright owner of third-party material has not licensed their material under a Creative Commons or similar licence, you should contact them directly for permission to reuse their material.</w:t>
      </w:r>
    </w:p>
    <w:bookmarkEnd w:id="291"/>
    <w:p w14:paraId="46A70B9C" w14:textId="77777777" w:rsidR="00E17C08" w:rsidRDefault="001A447A" w:rsidP="001A447A">
      <w:pPr>
        <w:tabs>
          <w:tab w:val="left" w:pos="11250"/>
        </w:tabs>
      </w:pPr>
      <w:r>
        <w:rPr>
          <w:noProof/>
        </w:rPr>
        <w:drawing>
          <wp:inline distT="0" distB="0" distL="0" distR="0" wp14:anchorId="5301EB18" wp14:editId="0BA4CEF0">
            <wp:extent cx="800100" cy="295275"/>
            <wp:effectExtent l="0" t="0" r="0" b="9525"/>
            <wp:docPr id="5" name="Picture 5" descr="CC BY NC 4.0 lic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CC BY NC 4.0 licence"/>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800100" cy="295275"/>
                    </a:xfrm>
                    <a:prstGeom prst="rect">
                      <a:avLst/>
                    </a:prstGeom>
                    <a:noFill/>
                    <a:ln>
                      <a:noFill/>
                    </a:ln>
                  </pic:spPr>
                </pic:pic>
              </a:graphicData>
            </a:graphic>
          </wp:inline>
        </w:drawing>
      </w:r>
    </w:p>
    <w:p w14:paraId="11753C4A" w14:textId="77777777" w:rsidR="00E17C08" w:rsidRDefault="00000000" w:rsidP="00E17C08">
      <w:hyperlink r:id="rId80" w:history="1">
        <w:r w:rsidR="00E17C08" w:rsidRPr="00E17C08">
          <w:rPr>
            <w:rStyle w:val="Hyperlink"/>
          </w:rPr>
          <w:t>Mathematics K</w:t>
        </w:r>
        <w:r w:rsidR="00C7275D">
          <w:rPr>
            <w:rStyle w:val="Hyperlink"/>
          </w:rPr>
          <w:t>–</w:t>
        </w:r>
        <w:r w:rsidR="009D01EF">
          <w:rPr>
            <w:rStyle w:val="Hyperlink"/>
          </w:rPr>
          <w:t>10</w:t>
        </w:r>
        <w:r w:rsidR="00E17C08" w:rsidRPr="00E17C08">
          <w:rPr>
            <w:rStyle w:val="Hyperlink"/>
          </w:rPr>
          <w:t xml:space="preserve"> Syllabus</w:t>
        </w:r>
      </w:hyperlink>
      <w:r w:rsidR="00E17C08">
        <w:t xml:space="preserve"> © 202</w:t>
      </w:r>
      <w:r w:rsidR="009D01EF">
        <w:t>2</w:t>
      </w:r>
      <w:r w:rsidR="00E17C08">
        <w:t xml:space="preserve"> NSW Education Standards Authority (NESA) for and on behalf of the Crown in right of the State of New South Wales.</w:t>
      </w:r>
    </w:p>
    <w:p w14:paraId="59969A7A" w14:textId="77777777" w:rsidR="00E17C08" w:rsidRDefault="00000000" w:rsidP="00E17C08">
      <w:hyperlink r:id="rId81" w:history="1">
        <w:r w:rsidR="00E17C08" w:rsidRPr="00E60C12">
          <w:rPr>
            <w:rStyle w:val="Hyperlink"/>
          </w:rPr>
          <w:t>© 202</w:t>
        </w:r>
        <w:r w:rsidR="009D01EF">
          <w:rPr>
            <w:rStyle w:val="Hyperlink"/>
          </w:rPr>
          <w:t>2</w:t>
        </w:r>
        <w:r w:rsidR="00E17C08" w:rsidRPr="00E60C12">
          <w:rPr>
            <w:rStyle w:val="Hyperlink"/>
          </w:rPr>
          <w:t xml:space="preserve"> NSW Education Standards Authority</w:t>
        </w:r>
      </w:hyperlink>
      <w:r w:rsidR="00E17C08">
        <w:t>. This document contains NSW Curriculum and syllabus content. The NSW Curriculum is developed by the NSW Education Standards Authority. This content is prepared by NESA for and on behalf of the Crown in right of the State of New South Wales. The material is protected by Crown copyright.</w:t>
      </w:r>
    </w:p>
    <w:p w14:paraId="01B131FC" w14:textId="77777777" w:rsidR="00E17C08" w:rsidRDefault="00E17C08" w:rsidP="00E17C08">
      <w:r>
        <w:lastRenderedPageBreak/>
        <w:t xml:space="preserve">Please refer to the </w:t>
      </w:r>
      <w:hyperlink r:id="rId82" w:history="1">
        <w:r w:rsidRPr="00BE2514">
          <w:rPr>
            <w:rStyle w:val="Hyperlink"/>
          </w:rPr>
          <w:t>NESA Copyright Disclaimer</w:t>
        </w:r>
      </w:hyperlink>
      <w:r>
        <w:t xml:space="preserve"> for more information.</w:t>
      </w:r>
    </w:p>
    <w:p w14:paraId="05D74719" w14:textId="77777777" w:rsidR="00E17C08" w:rsidRDefault="00E17C08" w:rsidP="00E17C08">
      <w:r>
        <w:t xml:space="preserve">NESA holds the only official and up-to-date versions of the NSW Curriculum and syllabus documents. Please visit the </w:t>
      </w:r>
      <w:hyperlink r:id="rId83" w:history="1">
        <w:r w:rsidRPr="00BE2514">
          <w:rPr>
            <w:rStyle w:val="Hyperlink"/>
          </w:rPr>
          <w:t>NSW Education Standards Authority (NESA)</w:t>
        </w:r>
      </w:hyperlink>
      <w:r>
        <w:t xml:space="preserve"> website and the </w:t>
      </w:r>
      <w:hyperlink r:id="rId84" w:history="1">
        <w:r w:rsidRPr="00BE2514">
          <w:rPr>
            <w:rStyle w:val="Hyperlink"/>
          </w:rPr>
          <w:t>NSW Curriculum</w:t>
        </w:r>
      </w:hyperlink>
      <w:r>
        <w:t xml:space="preserve"> website.</w:t>
      </w:r>
    </w:p>
    <w:p w14:paraId="2ECF468E" w14:textId="7E3C86F5" w:rsidR="00E17C08" w:rsidRDefault="00000000" w:rsidP="00E17C08">
      <w:hyperlink r:id="rId85">
        <w:r w:rsidR="00E17C08" w:rsidRPr="7E664870">
          <w:rPr>
            <w:rStyle w:val="Hyperlink"/>
          </w:rPr>
          <w:t>National Numeracy Learning Progression</w:t>
        </w:r>
      </w:hyperlink>
      <w:r w:rsidR="00E17C08">
        <w:t xml:space="preserve"> © Australian Curriculum, Assessment and Reporting Authority (ACARA) 2010 to present, unless otherwise indicated. This material was downloaded from the </w:t>
      </w:r>
      <w:hyperlink r:id="rId86">
        <w:r w:rsidR="00E17C08" w:rsidRPr="7E664870">
          <w:rPr>
            <w:rStyle w:val="Hyperlink"/>
          </w:rPr>
          <w:t>Australian Curriculum</w:t>
        </w:r>
      </w:hyperlink>
      <w:r w:rsidR="00E17C08">
        <w:t xml:space="preserve"> website (National </w:t>
      </w:r>
      <w:r w:rsidR="0055177D">
        <w:t>Numeracy</w:t>
      </w:r>
      <w:r w:rsidR="00E17C08">
        <w:t xml:space="preserve"> Learning Progression) (accessed </w:t>
      </w:r>
      <w:r w:rsidR="4A003CF0">
        <w:t>03 April 2023</w:t>
      </w:r>
      <w:r w:rsidR="00E17C08">
        <w:t xml:space="preserve">) and was not] modified. The material is licensed under </w:t>
      </w:r>
      <w:hyperlink r:id="rId87">
        <w:r w:rsidR="00E17C08" w:rsidRPr="7E664870">
          <w:rPr>
            <w:rStyle w:val="Hyperlink"/>
          </w:rPr>
          <w:t>CC BY 4.0</w:t>
        </w:r>
      </w:hyperlink>
      <w:r w:rsidR="00E17C08">
        <w:t xml:space="preserve">. Version updates are tracked in the ‘Curriculum version history’ section on the </w:t>
      </w:r>
      <w:hyperlink r:id="rId88">
        <w:r w:rsidR="00E17C08" w:rsidRPr="7E664870">
          <w:rPr>
            <w:rStyle w:val="Hyperlink"/>
          </w:rPr>
          <w:t>'About the Australian Curriculum'</w:t>
        </w:r>
      </w:hyperlink>
      <w:r w:rsidR="00E17C08">
        <w:t xml:space="preserve"> page of the Australian Curriculum website.</w:t>
      </w:r>
    </w:p>
    <w:p w14:paraId="60D27018" w14:textId="77777777" w:rsidR="00E17C08" w:rsidRDefault="00E17C08" w:rsidP="00E17C08">
      <w:r>
        <w:t xml:space="preserve">ACARA does not endorse any product that uses the Australian Curriculum or make any representations as to the quality of such products. Any product that uses material published on this website should not be taken to be affiliated with ACARA or have the sponsorship or approval of ACARA. It is up to each person to make their own assessment of the product, </w:t>
      </w:r>
      <w:bookmarkStart w:id="292" w:name="_Int_XcfM0nEi"/>
      <w:proofErr w:type="gramStart"/>
      <w:r>
        <w:t>taking into account</w:t>
      </w:r>
      <w:bookmarkEnd w:id="292"/>
      <w:proofErr w:type="gramEnd"/>
      <w:r>
        <w:t xml:space="preserve"> matters including, but not limited to, the version number and the degree to which the materials align with the content descriptions and achievement standards (where relevant). Where there is a claim of alignment, it is important to check that the materials align with the content descriptions and achievement standards (endorsed by all education Ministers), not the elaborations (examples provided by ACARA).</w:t>
      </w:r>
    </w:p>
    <w:p w14:paraId="0423345B" w14:textId="77777777" w:rsidR="00133ADF" w:rsidRDefault="00133ADF" w:rsidP="00133ADF">
      <w:r w:rsidRPr="007E6EC0">
        <w:t xml:space="preserve">This </w:t>
      </w:r>
      <w:r>
        <w:t>resource</w:t>
      </w:r>
      <w:r w:rsidRPr="007E6EC0">
        <w:t xml:space="preserve"> contains </w:t>
      </w:r>
      <w:r>
        <w:t xml:space="preserve">images and </w:t>
      </w:r>
      <w:r w:rsidRPr="007E6EC0">
        <w:t xml:space="preserve">content obtained from </w:t>
      </w:r>
      <w:hyperlink r:id="rId89">
        <w:r w:rsidR="2CBE366D" w:rsidRPr="057347CC">
          <w:rPr>
            <w:rStyle w:val="Hyperlink"/>
          </w:rPr>
          <w:t>Canva</w:t>
        </w:r>
      </w:hyperlink>
      <w:r w:rsidRPr="007E6EC0">
        <w:t xml:space="preserve">, and </w:t>
      </w:r>
      <w:r>
        <w:t>their</w:t>
      </w:r>
      <w:r w:rsidRPr="007E6EC0">
        <w:t xml:space="preserve"> use outside of this resource is subject to </w:t>
      </w:r>
      <w:hyperlink r:id="rId90">
        <w:r w:rsidR="2CBE366D" w:rsidRPr="057347CC">
          <w:rPr>
            <w:rStyle w:val="Hyperlink"/>
          </w:rPr>
          <w:t>Canva’s Content License Agreement</w:t>
        </w:r>
      </w:hyperlink>
      <w:r w:rsidR="2CBE366D">
        <w:t>.</w:t>
      </w:r>
      <w:r w:rsidRPr="007E6EC0">
        <w:t xml:space="preserve"> If you wish to use </w:t>
      </w:r>
      <w:r>
        <w:t>them</w:t>
      </w:r>
      <w:r w:rsidRPr="007E6EC0">
        <w:t xml:space="preserve"> separately from the resource, please go to </w:t>
      </w:r>
      <w:hyperlink r:id="rId91">
        <w:r w:rsidR="2CBE366D" w:rsidRPr="057347CC">
          <w:rPr>
            <w:rStyle w:val="Hyperlink"/>
          </w:rPr>
          <w:t>Canva</w:t>
        </w:r>
      </w:hyperlink>
      <w:r w:rsidR="2CBE366D">
        <w:t>.</w:t>
      </w:r>
    </w:p>
    <w:p w14:paraId="5B06C78A" w14:textId="4CBF10F4" w:rsidR="00E17C08" w:rsidRDefault="05A6A329" w:rsidP="001246A4">
      <w:bookmarkStart w:id="293" w:name="_Toc112318946"/>
      <w:bookmarkStart w:id="294" w:name="_Toc112320596"/>
      <w:bookmarkStart w:id="295" w:name="_Toc112320651"/>
      <w:bookmarkStart w:id="296" w:name="_Toc112320706"/>
      <w:bookmarkStart w:id="297" w:name="_Toc112320760"/>
      <w:r w:rsidRPr="057347CC">
        <w:t xml:space="preserve">Moss J, Bruce CD, Caswell B, Flynn T, Hawes Z (2016) </w:t>
      </w:r>
      <w:r w:rsidRPr="057347CC">
        <w:rPr>
          <w:i/>
          <w:iCs/>
        </w:rPr>
        <w:t xml:space="preserve">Taking Shape: </w:t>
      </w:r>
      <w:r w:rsidR="00B44DE5" w:rsidRPr="057347CC">
        <w:rPr>
          <w:i/>
          <w:iCs/>
        </w:rPr>
        <w:t xml:space="preserve">Activities </w:t>
      </w:r>
      <w:r w:rsidR="00B44DE5">
        <w:rPr>
          <w:i/>
          <w:iCs/>
        </w:rPr>
        <w:t>t</w:t>
      </w:r>
      <w:r w:rsidR="00B44DE5" w:rsidRPr="057347CC">
        <w:rPr>
          <w:i/>
          <w:iCs/>
        </w:rPr>
        <w:t xml:space="preserve">o Develop Geometric </w:t>
      </w:r>
      <w:r w:rsidR="00B44DE5">
        <w:rPr>
          <w:i/>
          <w:iCs/>
        </w:rPr>
        <w:t>a</w:t>
      </w:r>
      <w:r w:rsidR="00B44DE5" w:rsidRPr="057347CC">
        <w:rPr>
          <w:i/>
          <w:iCs/>
        </w:rPr>
        <w:t xml:space="preserve">nd Spatial Thinking </w:t>
      </w:r>
      <w:r w:rsidRPr="057347CC">
        <w:rPr>
          <w:i/>
          <w:iCs/>
        </w:rPr>
        <w:t>– Grades K-2</w:t>
      </w:r>
      <w:r w:rsidRPr="057347CC">
        <w:t>, Pearson Canada.</w:t>
      </w:r>
    </w:p>
    <w:p w14:paraId="6FA23745" w14:textId="13446FC3" w:rsidR="00E17C08" w:rsidRDefault="05A6A329" w:rsidP="001246A4">
      <w:proofErr w:type="spellStart"/>
      <w:r w:rsidRPr="057347CC">
        <w:t>Siemon</w:t>
      </w:r>
      <w:proofErr w:type="spellEnd"/>
      <w:r w:rsidRPr="057347CC">
        <w:t xml:space="preserve"> D, Warren E, Beswick K, Faragher R, Miller J, Horne M, </w:t>
      </w:r>
      <w:proofErr w:type="spellStart"/>
      <w:r w:rsidRPr="057347CC">
        <w:t>Jazby</w:t>
      </w:r>
      <w:proofErr w:type="spellEnd"/>
      <w:r w:rsidRPr="057347CC">
        <w:t xml:space="preserve"> D, Breed M, Clark J, Brady K (202</w:t>
      </w:r>
      <w:r w:rsidR="006574AA">
        <w:t>0</w:t>
      </w:r>
      <w:r w:rsidRPr="057347CC">
        <w:t xml:space="preserve">) </w:t>
      </w:r>
      <w:r w:rsidRPr="057347CC">
        <w:rPr>
          <w:i/>
          <w:iCs/>
        </w:rPr>
        <w:t>Teaching Mathematics: Foundations to Middle Years</w:t>
      </w:r>
      <w:r w:rsidRPr="057347CC">
        <w:t xml:space="preserve"> (3rd ed), Oxford University Press, </w:t>
      </w:r>
      <w:proofErr w:type="gramStart"/>
      <w:r w:rsidRPr="057347CC">
        <w:t>Australia</w:t>
      </w:r>
      <w:proofErr w:type="gramEnd"/>
      <w:r w:rsidR="006574AA">
        <w:t xml:space="preserve"> and New Zealand</w:t>
      </w:r>
      <w:r w:rsidRPr="057347CC">
        <w:t>.</w:t>
      </w:r>
    </w:p>
    <w:p w14:paraId="3FDAF3FD" w14:textId="58D5EB59" w:rsidR="0A4E91C6" w:rsidRPr="001246A4" w:rsidRDefault="05A6A329" w:rsidP="004124CF">
      <w:r w:rsidRPr="057347CC">
        <w:lastRenderedPageBreak/>
        <w:t>Sullivan P (201</w:t>
      </w:r>
      <w:r w:rsidR="00391522">
        <w:t>7</w:t>
      </w:r>
      <w:r w:rsidRPr="057347CC">
        <w:t xml:space="preserve">) </w:t>
      </w:r>
      <w:r w:rsidRPr="057347CC">
        <w:rPr>
          <w:i/>
          <w:iCs/>
        </w:rPr>
        <w:t>Challenging Mathematical Tasks: Unlocking the potential of all students</w:t>
      </w:r>
      <w:r w:rsidRPr="057347CC">
        <w:t xml:space="preserve">, Oxford University Press, </w:t>
      </w:r>
      <w:proofErr w:type="gramStart"/>
      <w:r w:rsidRPr="057347CC">
        <w:t>Australia</w:t>
      </w:r>
      <w:proofErr w:type="gramEnd"/>
      <w:r w:rsidR="00391522">
        <w:t xml:space="preserve"> and New Zealand</w:t>
      </w:r>
      <w:r w:rsidRPr="057347CC">
        <w:t>.</w:t>
      </w:r>
      <w:bookmarkEnd w:id="293"/>
      <w:bookmarkEnd w:id="294"/>
      <w:bookmarkEnd w:id="295"/>
      <w:bookmarkEnd w:id="296"/>
      <w:bookmarkEnd w:id="297"/>
    </w:p>
    <w:sectPr w:rsidR="0A4E91C6" w:rsidRPr="001246A4" w:rsidSect="00242D79">
      <w:footerReference w:type="even" r:id="rId92"/>
      <w:footerReference w:type="default" r:id="rId93"/>
      <w:headerReference w:type="first" r:id="rId94"/>
      <w:footerReference w:type="first" r:id="rId95"/>
      <w:pgSz w:w="16838" w:h="11906" w:orient="landscape"/>
      <w:pgMar w:top="1134" w:right="1134" w:bottom="1134"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9C7D28A" w14:textId="77777777" w:rsidR="00AF317F" w:rsidRDefault="00AF317F" w:rsidP="00E51733">
      <w:r>
        <w:separator/>
      </w:r>
    </w:p>
  </w:endnote>
  <w:endnote w:type="continuationSeparator" w:id="0">
    <w:p w14:paraId="7F896F75" w14:textId="77777777" w:rsidR="00AF317F" w:rsidRDefault="00AF317F" w:rsidP="00E51733">
      <w:r>
        <w:continuationSeparator/>
      </w:r>
    </w:p>
  </w:endnote>
  <w:endnote w:type="continuationNotice" w:id="1">
    <w:p w14:paraId="67648AD8" w14:textId="77777777" w:rsidR="00AF317F" w:rsidRDefault="00AF317F">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charset w:val="80"/>
    <w:family w:val="roman"/>
    <w:pitch w:val="variable"/>
    <w:sig w:usb0="800002E7" w:usb1="2AC7FCFF" w:usb2="00000012"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ABE039" w14:textId="65993D5D" w:rsidR="00F66145" w:rsidRPr="00E56264" w:rsidRDefault="00677835" w:rsidP="00B53FCE">
    <w:pPr>
      <w:pStyle w:val="Footer"/>
    </w:pPr>
    <w:r w:rsidRPr="00E56264">
      <w:t xml:space="preserve">© NSW Department of Education, </w:t>
    </w:r>
    <w:r w:rsidRPr="00E56264">
      <w:fldChar w:fldCharType="begin"/>
    </w:r>
    <w:r w:rsidRPr="00E56264">
      <w:instrText xml:space="preserve"> DATE  \@ "MMM-yy"  \* MERGEFORMAT </w:instrText>
    </w:r>
    <w:r w:rsidRPr="00E56264">
      <w:fldChar w:fldCharType="separate"/>
    </w:r>
    <w:r w:rsidR="007B0370">
      <w:rPr>
        <w:noProof/>
      </w:rPr>
      <w:t>May-23</w:t>
    </w:r>
    <w:r w:rsidRPr="00E56264">
      <w:fldChar w:fldCharType="end"/>
    </w:r>
    <w:r w:rsidRPr="00E56264">
      <w:ptab w:relativeTo="margin" w:alignment="right" w:leader="none"/>
    </w:r>
    <w:r w:rsidRPr="00E56264">
      <w:fldChar w:fldCharType="begin"/>
    </w:r>
    <w:r w:rsidRPr="00E56264">
      <w:instrText xml:space="preserve"> PAGE  \* Arabic  \* MERGEFORMAT </w:instrText>
    </w:r>
    <w:r w:rsidRPr="00E56264">
      <w:fldChar w:fldCharType="separate"/>
    </w:r>
    <w:r w:rsidRPr="00E56264">
      <w:t>2</w:t>
    </w:r>
    <w:r w:rsidRPr="00E56264">
      <w:fldChar w:fldCharType="end"/>
    </w:r>
    <w:r w:rsidRPr="00E56264">
      <w:ptab w:relativeTo="margin" w:alignment="right" w:leader="none"/>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26A227" w14:textId="418624B4" w:rsidR="00F66145" w:rsidRDefault="00677835" w:rsidP="00B53FCE">
    <w:pPr>
      <w:pStyle w:val="Footer"/>
    </w:pPr>
    <w:r w:rsidRPr="009D6697">
      <w:fldChar w:fldCharType="begin"/>
    </w:r>
    <w:r w:rsidRPr="009D6697">
      <w:instrText xml:space="preserve"> PAGE   \* MERGEFORMAT </w:instrText>
    </w:r>
    <w:r w:rsidRPr="009D6697">
      <w:fldChar w:fldCharType="separate"/>
    </w:r>
    <w:r w:rsidRPr="009D6697">
      <w:t>3</w:t>
    </w:r>
    <w:r w:rsidRPr="009D6697">
      <w:fldChar w:fldCharType="end"/>
    </w:r>
    <w:r w:rsidRPr="009D6697">
      <w:ptab w:relativeTo="margin" w:alignment="right" w:leader="none"/>
    </w:r>
    <w:r w:rsidR="00340280" w:rsidRPr="00340280">
      <w:t xml:space="preserve">Mathematics – Early Stage 1 – Unit </w:t>
    </w:r>
    <w:r w:rsidR="00605CD2">
      <w:t>19</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5C30D4" w14:textId="77777777" w:rsidR="00AC6531" w:rsidRPr="007B0299" w:rsidRDefault="00677835" w:rsidP="007B0299">
    <w:pPr>
      <w:pStyle w:val="Logo"/>
    </w:pPr>
    <w:r w:rsidRPr="007B0299">
      <w:t>education.nsw.gov.au</w:t>
    </w:r>
    <w:r w:rsidRPr="007B0299">
      <w:ptab w:relativeTo="margin" w:alignment="right" w:leader="none"/>
    </w:r>
    <w:r w:rsidRPr="007B0299">
      <w:rPr>
        <w:noProof/>
      </w:rPr>
      <w:drawing>
        <wp:inline distT="0" distB="0" distL="0" distR="0" wp14:anchorId="2EFA5FF2" wp14:editId="563F8195">
          <wp:extent cx="507600" cy="540000"/>
          <wp:effectExtent l="0" t="0" r="635" b="6350"/>
          <wp:docPr id="15" name="Picture 15"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Waratah-NSWGovt-Two-Colour.png"/>
                  <pic:cNvPicPr/>
                </pic:nvPicPr>
                <pic:blipFill>
                  <a:blip r:embed="rId1">
                    <a:extLst>
                      <a:ext uri="{28A0092B-C50C-407E-A947-70E740481C1C}">
                        <a14:useLocalDpi xmlns:a14="http://schemas.microsoft.com/office/drawing/2010/main" val="0"/>
                      </a:ext>
                    </a:extLst>
                  </a:blip>
                  <a:stretch>
                    <a:fillRect/>
                  </a:stretch>
                </pic:blipFill>
                <pic:spPr>
                  <a:xfrm>
                    <a:off x="0" y="0"/>
                    <a:ext cx="507600" cy="540000"/>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186BFB2" w14:textId="77777777" w:rsidR="00AF317F" w:rsidRDefault="00AF317F" w:rsidP="00E51733">
      <w:r>
        <w:separator/>
      </w:r>
    </w:p>
  </w:footnote>
  <w:footnote w:type="continuationSeparator" w:id="0">
    <w:p w14:paraId="10F03C6C" w14:textId="77777777" w:rsidR="00AF317F" w:rsidRDefault="00AF317F" w:rsidP="00E51733">
      <w:r>
        <w:continuationSeparator/>
      </w:r>
    </w:p>
  </w:footnote>
  <w:footnote w:type="continuationNotice" w:id="1">
    <w:p w14:paraId="2E87267A" w14:textId="77777777" w:rsidR="00AF317F" w:rsidRDefault="00AF317F">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79FDB0" w14:textId="77777777" w:rsidR="00AC6531" w:rsidRPr="00F14D7F" w:rsidRDefault="00677835" w:rsidP="00F14D7F">
    <w:pPr>
      <w:pStyle w:val="Header"/>
    </w:pPr>
    <w:r w:rsidRPr="00F14D7F">
      <w:t>| NSW Department of Education</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8"/>
    <w:multiLevelType w:val="singleLevel"/>
    <w:tmpl w:val="8FEA9906"/>
    <w:lvl w:ilvl="0">
      <w:start w:val="1"/>
      <w:numFmt w:val="decimal"/>
      <w:lvlText w:val="%1."/>
      <w:lvlJc w:val="left"/>
      <w:pPr>
        <w:tabs>
          <w:tab w:val="num" w:pos="360"/>
        </w:tabs>
        <w:ind w:left="360" w:hanging="360"/>
      </w:pPr>
    </w:lvl>
  </w:abstractNum>
  <w:abstractNum w:abstractNumId="1" w15:restartNumberingAfterBreak="0">
    <w:nsid w:val="1C71595F"/>
    <w:multiLevelType w:val="multilevel"/>
    <w:tmpl w:val="1ADA5BD4"/>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 w15:restartNumberingAfterBreak="0">
    <w:nsid w:val="21D8EE41"/>
    <w:multiLevelType w:val="hybridMultilevel"/>
    <w:tmpl w:val="CF4E89D8"/>
    <w:lvl w:ilvl="0" w:tplc="AE28AB06">
      <w:start w:val="1"/>
      <w:numFmt w:val="bullet"/>
      <w:lvlText w:val="·"/>
      <w:lvlJc w:val="left"/>
      <w:pPr>
        <w:ind w:left="720" w:hanging="360"/>
      </w:pPr>
      <w:rPr>
        <w:rFonts w:ascii="Symbol" w:hAnsi="Symbol" w:hint="default"/>
      </w:rPr>
    </w:lvl>
    <w:lvl w:ilvl="1" w:tplc="966A02BA">
      <w:start w:val="1"/>
      <w:numFmt w:val="bullet"/>
      <w:lvlText w:val="o"/>
      <w:lvlJc w:val="left"/>
      <w:pPr>
        <w:ind w:left="1440" w:hanging="360"/>
      </w:pPr>
      <w:rPr>
        <w:rFonts w:ascii="Courier New" w:hAnsi="Courier New" w:hint="default"/>
      </w:rPr>
    </w:lvl>
    <w:lvl w:ilvl="2" w:tplc="FB6AD3F6">
      <w:start w:val="1"/>
      <w:numFmt w:val="bullet"/>
      <w:lvlText w:val=""/>
      <w:lvlJc w:val="left"/>
      <w:pPr>
        <w:ind w:left="2160" w:hanging="360"/>
      </w:pPr>
      <w:rPr>
        <w:rFonts w:ascii="Wingdings" w:hAnsi="Wingdings" w:hint="default"/>
      </w:rPr>
    </w:lvl>
    <w:lvl w:ilvl="3" w:tplc="2C38C3F8">
      <w:start w:val="1"/>
      <w:numFmt w:val="bullet"/>
      <w:lvlText w:val=""/>
      <w:lvlJc w:val="left"/>
      <w:pPr>
        <w:ind w:left="2880" w:hanging="360"/>
      </w:pPr>
      <w:rPr>
        <w:rFonts w:ascii="Symbol" w:hAnsi="Symbol" w:hint="default"/>
      </w:rPr>
    </w:lvl>
    <w:lvl w:ilvl="4" w:tplc="9E86ED48">
      <w:start w:val="1"/>
      <w:numFmt w:val="bullet"/>
      <w:lvlText w:val="o"/>
      <w:lvlJc w:val="left"/>
      <w:pPr>
        <w:ind w:left="3600" w:hanging="360"/>
      </w:pPr>
      <w:rPr>
        <w:rFonts w:ascii="Courier New" w:hAnsi="Courier New" w:hint="default"/>
      </w:rPr>
    </w:lvl>
    <w:lvl w:ilvl="5" w:tplc="783631FA">
      <w:start w:val="1"/>
      <w:numFmt w:val="bullet"/>
      <w:lvlText w:val=""/>
      <w:lvlJc w:val="left"/>
      <w:pPr>
        <w:ind w:left="4320" w:hanging="360"/>
      </w:pPr>
      <w:rPr>
        <w:rFonts w:ascii="Wingdings" w:hAnsi="Wingdings" w:hint="default"/>
      </w:rPr>
    </w:lvl>
    <w:lvl w:ilvl="6" w:tplc="BF022872">
      <w:start w:val="1"/>
      <w:numFmt w:val="bullet"/>
      <w:lvlText w:val=""/>
      <w:lvlJc w:val="left"/>
      <w:pPr>
        <w:ind w:left="5040" w:hanging="360"/>
      </w:pPr>
      <w:rPr>
        <w:rFonts w:ascii="Symbol" w:hAnsi="Symbol" w:hint="default"/>
      </w:rPr>
    </w:lvl>
    <w:lvl w:ilvl="7" w:tplc="21341540">
      <w:start w:val="1"/>
      <w:numFmt w:val="bullet"/>
      <w:lvlText w:val="o"/>
      <w:lvlJc w:val="left"/>
      <w:pPr>
        <w:ind w:left="5760" w:hanging="360"/>
      </w:pPr>
      <w:rPr>
        <w:rFonts w:ascii="Courier New" w:hAnsi="Courier New" w:hint="default"/>
      </w:rPr>
    </w:lvl>
    <w:lvl w:ilvl="8" w:tplc="8E5AB0BC">
      <w:start w:val="1"/>
      <w:numFmt w:val="bullet"/>
      <w:lvlText w:val=""/>
      <w:lvlJc w:val="left"/>
      <w:pPr>
        <w:ind w:left="6480" w:hanging="360"/>
      </w:pPr>
      <w:rPr>
        <w:rFonts w:ascii="Wingdings" w:hAnsi="Wingdings" w:hint="default"/>
      </w:rPr>
    </w:lvl>
  </w:abstractNum>
  <w:abstractNum w:abstractNumId="3" w15:restartNumberingAfterBreak="0">
    <w:nsid w:val="2ADD84AA"/>
    <w:multiLevelType w:val="hybridMultilevel"/>
    <w:tmpl w:val="FFFFFFFF"/>
    <w:lvl w:ilvl="0" w:tplc="3BF0D7E8">
      <w:start w:val="1"/>
      <w:numFmt w:val="decimal"/>
      <w:lvlText w:val="%1."/>
      <w:lvlJc w:val="left"/>
      <w:pPr>
        <w:ind w:left="720" w:hanging="360"/>
      </w:pPr>
    </w:lvl>
    <w:lvl w:ilvl="1" w:tplc="6C00C606">
      <w:start w:val="1"/>
      <w:numFmt w:val="lowerLetter"/>
      <w:lvlText w:val="%2."/>
      <w:lvlJc w:val="left"/>
      <w:pPr>
        <w:ind w:left="1440" w:hanging="360"/>
      </w:pPr>
    </w:lvl>
    <w:lvl w:ilvl="2" w:tplc="8FCC0572">
      <w:start w:val="1"/>
      <w:numFmt w:val="lowerRoman"/>
      <w:lvlText w:val="%3."/>
      <w:lvlJc w:val="right"/>
      <w:pPr>
        <w:ind w:left="2160" w:hanging="180"/>
      </w:pPr>
    </w:lvl>
    <w:lvl w:ilvl="3" w:tplc="34249FB2">
      <w:start w:val="1"/>
      <w:numFmt w:val="decimal"/>
      <w:lvlText w:val="%4."/>
      <w:lvlJc w:val="left"/>
      <w:pPr>
        <w:ind w:left="2880" w:hanging="360"/>
      </w:pPr>
    </w:lvl>
    <w:lvl w:ilvl="4" w:tplc="E6B415AA">
      <w:start w:val="1"/>
      <w:numFmt w:val="lowerLetter"/>
      <w:lvlText w:val="%5."/>
      <w:lvlJc w:val="left"/>
      <w:pPr>
        <w:ind w:left="3600" w:hanging="360"/>
      </w:pPr>
    </w:lvl>
    <w:lvl w:ilvl="5" w:tplc="9662A432">
      <w:start w:val="1"/>
      <w:numFmt w:val="lowerRoman"/>
      <w:lvlText w:val="%6."/>
      <w:lvlJc w:val="right"/>
      <w:pPr>
        <w:ind w:left="4320" w:hanging="180"/>
      </w:pPr>
    </w:lvl>
    <w:lvl w:ilvl="6" w:tplc="974237C8">
      <w:start w:val="1"/>
      <w:numFmt w:val="decimal"/>
      <w:lvlText w:val="%7."/>
      <w:lvlJc w:val="left"/>
      <w:pPr>
        <w:ind w:left="5040" w:hanging="360"/>
      </w:pPr>
    </w:lvl>
    <w:lvl w:ilvl="7" w:tplc="68F269C8">
      <w:start w:val="1"/>
      <w:numFmt w:val="lowerLetter"/>
      <w:lvlText w:val="%8."/>
      <w:lvlJc w:val="left"/>
      <w:pPr>
        <w:ind w:left="5760" w:hanging="360"/>
      </w:pPr>
    </w:lvl>
    <w:lvl w:ilvl="8" w:tplc="965A9E00">
      <w:start w:val="1"/>
      <w:numFmt w:val="lowerRoman"/>
      <w:lvlText w:val="%9."/>
      <w:lvlJc w:val="right"/>
      <w:pPr>
        <w:ind w:left="6480" w:hanging="180"/>
      </w:pPr>
    </w:lvl>
  </w:abstractNum>
  <w:abstractNum w:abstractNumId="4" w15:restartNumberingAfterBreak="0">
    <w:nsid w:val="2C183F24"/>
    <w:multiLevelType w:val="multilevel"/>
    <w:tmpl w:val="D578FB76"/>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 w15:restartNumberingAfterBreak="0">
    <w:nsid w:val="42B84BF1"/>
    <w:multiLevelType w:val="multilevel"/>
    <w:tmpl w:val="0F0A3046"/>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 w15:restartNumberingAfterBreak="0">
    <w:nsid w:val="4D08D6E9"/>
    <w:multiLevelType w:val="multilevel"/>
    <w:tmpl w:val="52364F52"/>
    <w:lvl w:ilvl="0">
      <w:start w:val="1"/>
      <w:numFmt w:val="decimal"/>
      <w:lvlText w:val="%1."/>
      <w:lvlJc w:val="left"/>
      <w:pPr>
        <w:ind w:left="567" w:hanging="567"/>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5BC26A5C"/>
    <w:multiLevelType w:val="hybridMultilevel"/>
    <w:tmpl w:val="8BE41508"/>
    <w:lvl w:ilvl="0" w:tplc="32681B64">
      <w:start w:val="1"/>
      <w:numFmt w:val="lowerLetter"/>
      <w:lvlText w:val="%1."/>
      <w:lvlJc w:val="left"/>
      <w:pPr>
        <w:ind w:left="1134" w:hanging="360"/>
      </w:pPr>
    </w:lvl>
    <w:lvl w:ilvl="1" w:tplc="0CBABCDC">
      <w:start w:val="1"/>
      <w:numFmt w:val="lowerLetter"/>
      <w:lvlText w:val="%2."/>
      <w:lvlJc w:val="left"/>
      <w:pPr>
        <w:ind w:left="1440" w:hanging="360"/>
      </w:pPr>
    </w:lvl>
    <w:lvl w:ilvl="2" w:tplc="E40E7962">
      <w:start w:val="1"/>
      <w:numFmt w:val="lowerRoman"/>
      <w:lvlText w:val="%3."/>
      <w:lvlJc w:val="right"/>
      <w:pPr>
        <w:ind w:left="2160" w:hanging="180"/>
      </w:pPr>
    </w:lvl>
    <w:lvl w:ilvl="3" w:tplc="4B1E31A0">
      <w:start w:val="1"/>
      <w:numFmt w:val="decimal"/>
      <w:lvlText w:val="%4."/>
      <w:lvlJc w:val="left"/>
      <w:pPr>
        <w:ind w:left="2880" w:hanging="360"/>
      </w:pPr>
    </w:lvl>
    <w:lvl w:ilvl="4" w:tplc="1A602C0C">
      <w:start w:val="1"/>
      <w:numFmt w:val="lowerLetter"/>
      <w:lvlText w:val="%5."/>
      <w:lvlJc w:val="left"/>
      <w:pPr>
        <w:ind w:left="3600" w:hanging="360"/>
      </w:pPr>
    </w:lvl>
    <w:lvl w:ilvl="5" w:tplc="1F7AEFFA">
      <w:start w:val="1"/>
      <w:numFmt w:val="lowerRoman"/>
      <w:lvlText w:val="%6."/>
      <w:lvlJc w:val="right"/>
      <w:pPr>
        <w:ind w:left="4320" w:hanging="180"/>
      </w:pPr>
    </w:lvl>
    <w:lvl w:ilvl="6" w:tplc="F3B4E3F8">
      <w:start w:val="1"/>
      <w:numFmt w:val="decimal"/>
      <w:lvlText w:val="%7."/>
      <w:lvlJc w:val="left"/>
      <w:pPr>
        <w:ind w:left="5040" w:hanging="360"/>
      </w:pPr>
    </w:lvl>
    <w:lvl w:ilvl="7" w:tplc="55C25AF4">
      <w:start w:val="1"/>
      <w:numFmt w:val="lowerLetter"/>
      <w:lvlText w:val="%8."/>
      <w:lvlJc w:val="left"/>
      <w:pPr>
        <w:ind w:left="5760" w:hanging="360"/>
      </w:pPr>
    </w:lvl>
    <w:lvl w:ilvl="8" w:tplc="CF4AFCAE">
      <w:start w:val="1"/>
      <w:numFmt w:val="lowerRoman"/>
      <w:lvlText w:val="%9."/>
      <w:lvlJc w:val="right"/>
      <w:pPr>
        <w:ind w:left="6480" w:hanging="180"/>
      </w:pPr>
    </w:lvl>
  </w:abstractNum>
  <w:abstractNum w:abstractNumId="8" w15:restartNumberingAfterBreak="0">
    <w:nsid w:val="66993DE0"/>
    <w:multiLevelType w:val="multilevel"/>
    <w:tmpl w:val="AC82A0A8"/>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9" w15:restartNumberingAfterBreak="0">
    <w:nsid w:val="780577DF"/>
    <w:multiLevelType w:val="multilevel"/>
    <w:tmpl w:val="ABF682D6"/>
    <w:lvl w:ilvl="0">
      <w:start w:val="1"/>
      <w:numFmt w:val="decimal"/>
      <w:lvlText w:val="%1."/>
      <w:lvlJc w:val="left"/>
      <w:pPr>
        <w:ind w:left="567" w:hanging="567"/>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16cid:durableId="42486572">
    <w:abstractNumId w:val="6"/>
  </w:num>
  <w:num w:numId="2" w16cid:durableId="755906278">
    <w:abstractNumId w:val="9"/>
  </w:num>
  <w:num w:numId="3" w16cid:durableId="1235435949">
    <w:abstractNumId w:val="4"/>
  </w:num>
  <w:num w:numId="4" w16cid:durableId="2057118973">
    <w:abstractNumId w:val="1"/>
  </w:num>
  <w:num w:numId="5" w16cid:durableId="318311843">
    <w:abstractNumId w:val="1"/>
  </w:num>
  <w:num w:numId="6" w16cid:durableId="71126138">
    <w:abstractNumId w:val="5"/>
    <w:lvlOverride w:ilvl="0">
      <w:lvl w:ilvl="0">
        <w:start w:val="1"/>
        <w:numFmt w:val="bullet"/>
        <w:pStyle w:val="ListBullet2"/>
        <w:lvlText w:val="o"/>
        <w:lvlJc w:val="left"/>
        <w:pPr>
          <w:ind w:left="1134" w:hanging="567"/>
        </w:pPr>
        <w:rPr>
          <w:rFonts w:ascii="Courier New" w:hAnsi="Courier New" w:hint="default"/>
          <w:color w:val="auto"/>
        </w:rPr>
      </w:lvl>
    </w:lvlOverride>
    <w:lvlOverride w:ilvl="1">
      <w:lvl w:ilvl="1">
        <w:start w:val="1"/>
        <w:numFmt w:val="bullet"/>
        <w:lvlText w:val="o"/>
        <w:lvlJc w:val="left"/>
        <w:pPr>
          <w:ind w:left="1440" w:hanging="360"/>
        </w:pPr>
        <w:rPr>
          <w:rFonts w:ascii="Courier New" w:hAnsi="Courier New" w:cs="Courier New" w:hint="default"/>
        </w:rPr>
      </w:lvl>
    </w:lvlOverride>
    <w:lvlOverride w:ilvl="2">
      <w:lvl w:ilvl="2">
        <w:start w:val="1"/>
        <w:numFmt w:val="bullet"/>
        <w:lvlText w:val=""/>
        <w:lvlJc w:val="left"/>
        <w:pPr>
          <w:ind w:left="2160" w:hanging="360"/>
        </w:pPr>
        <w:rPr>
          <w:rFonts w:ascii="Wingdings" w:hAnsi="Wingdings" w:hint="default"/>
        </w:rPr>
      </w:lvl>
    </w:lvlOverride>
    <w:lvlOverride w:ilvl="3">
      <w:lvl w:ilvl="3">
        <w:start w:val="1"/>
        <w:numFmt w:val="bullet"/>
        <w:lvlText w:val=""/>
        <w:lvlJc w:val="left"/>
        <w:pPr>
          <w:ind w:left="2880" w:hanging="360"/>
        </w:pPr>
        <w:rPr>
          <w:rFonts w:ascii="Symbol" w:hAnsi="Symbol" w:hint="default"/>
        </w:rPr>
      </w:lvl>
    </w:lvlOverride>
    <w:lvlOverride w:ilvl="4">
      <w:lvl w:ilvl="4">
        <w:start w:val="1"/>
        <w:numFmt w:val="bullet"/>
        <w:lvlText w:val="o"/>
        <w:lvlJc w:val="left"/>
        <w:pPr>
          <w:ind w:left="3600" w:hanging="360"/>
        </w:pPr>
        <w:rPr>
          <w:rFonts w:ascii="Courier New" w:hAnsi="Courier New" w:cs="Courier New" w:hint="default"/>
        </w:rPr>
      </w:lvl>
    </w:lvlOverride>
    <w:lvlOverride w:ilvl="5">
      <w:lvl w:ilvl="5">
        <w:start w:val="1"/>
        <w:numFmt w:val="bullet"/>
        <w:lvlText w:val=""/>
        <w:lvlJc w:val="left"/>
        <w:pPr>
          <w:ind w:left="4320" w:hanging="360"/>
        </w:pPr>
        <w:rPr>
          <w:rFonts w:ascii="Wingdings" w:hAnsi="Wingdings" w:hint="default"/>
        </w:rPr>
      </w:lvl>
    </w:lvlOverride>
    <w:lvlOverride w:ilvl="6">
      <w:lvl w:ilvl="6">
        <w:start w:val="1"/>
        <w:numFmt w:val="bullet"/>
        <w:lvlText w:val=""/>
        <w:lvlJc w:val="left"/>
        <w:pPr>
          <w:ind w:left="5040" w:hanging="360"/>
        </w:pPr>
        <w:rPr>
          <w:rFonts w:ascii="Symbol" w:hAnsi="Symbol" w:hint="default"/>
        </w:rPr>
      </w:lvl>
    </w:lvlOverride>
    <w:lvlOverride w:ilvl="7">
      <w:lvl w:ilvl="7">
        <w:start w:val="1"/>
        <w:numFmt w:val="bullet"/>
        <w:lvlText w:val="o"/>
        <w:lvlJc w:val="left"/>
        <w:pPr>
          <w:ind w:left="5760" w:hanging="360"/>
        </w:pPr>
        <w:rPr>
          <w:rFonts w:ascii="Courier New" w:hAnsi="Courier New" w:cs="Courier New" w:hint="default"/>
        </w:rPr>
      </w:lvl>
    </w:lvlOverride>
    <w:lvlOverride w:ilvl="8">
      <w:lvl w:ilvl="8">
        <w:start w:val="1"/>
        <w:numFmt w:val="bullet"/>
        <w:lvlText w:val=""/>
        <w:lvlJc w:val="left"/>
        <w:pPr>
          <w:ind w:left="6480" w:hanging="360"/>
        </w:pPr>
        <w:rPr>
          <w:rFonts w:ascii="Wingdings" w:hAnsi="Wingdings" w:hint="default"/>
        </w:rPr>
      </w:lvl>
    </w:lvlOverride>
  </w:num>
  <w:num w:numId="7" w16cid:durableId="268125000">
    <w:abstractNumId w:val="8"/>
  </w:num>
  <w:num w:numId="8" w16cid:durableId="345253475">
    <w:abstractNumId w:val="4"/>
  </w:num>
  <w:num w:numId="9" w16cid:durableId="1722753822">
    <w:abstractNumId w:val="2"/>
  </w:num>
  <w:num w:numId="10" w16cid:durableId="9641294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353698954">
    <w:abstractNumId w:val="3"/>
  </w:num>
  <w:num w:numId="12" w16cid:durableId="1138376699">
    <w:abstractNumId w:val="7"/>
  </w:num>
  <w:num w:numId="13" w16cid:durableId="384454132">
    <w:abstractNumId w:val="5"/>
    <w:lvlOverride w:ilvl="0">
      <w:lvl w:ilvl="0">
        <w:start w:val="1"/>
        <w:numFmt w:val="bullet"/>
        <w:pStyle w:val="ListBullet2"/>
        <w:lvlText w:val="o"/>
        <w:lvlJc w:val="left"/>
        <w:pPr>
          <w:ind w:left="1134" w:hanging="567"/>
        </w:pPr>
        <w:rPr>
          <w:rFonts w:ascii="Courier New" w:hAnsi="Courier New" w:hint="default"/>
          <w:color w:val="auto"/>
        </w:rPr>
      </w:lvl>
    </w:lvlOverride>
    <w:lvlOverride w:ilvl="1">
      <w:lvl w:ilvl="1">
        <w:start w:val="1"/>
        <w:numFmt w:val="bullet"/>
        <w:lvlText w:val="o"/>
        <w:lvlJc w:val="left"/>
        <w:pPr>
          <w:ind w:left="1440" w:hanging="360"/>
        </w:pPr>
        <w:rPr>
          <w:rFonts w:ascii="Courier New" w:hAnsi="Courier New" w:cs="Courier New" w:hint="default"/>
        </w:rPr>
      </w:lvl>
    </w:lvlOverride>
    <w:lvlOverride w:ilvl="2">
      <w:lvl w:ilvl="2">
        <w:start w:val="1"/>
        <w:numFmt w:val="bullet"/>
        <w:lvlText w:val=""/>
        <w:lvlJc w:val="left"/>
        <w:pPr>
          <w:ind w:left="2160" w:hanging="360"/>
        </w:pPr>
        <w:rPr>
          <w:rFonts w:ascii="Wingdings" w:hAnsi="Wingdings" w:hint="default"/>
        </w:rPr>
      </w:lvl>
    </w:lvlOverride>
    <w:lvlOverride w:ilvl="3">
      <w:lvl w:ilvl="3">
        <w:start w:val="1"/>
        <w:numFmt w:val="bullet"/>
        <w:lvlText w:val=""/>
        <w:lvlJc w:val="left"/>
        <w:pPr>
          <w:ind w:left="2880" w:hanging="360"/>
        </w:pPr>
        <w:rPr>
          <w:rFonts w:ascii="Symbol" w:hAnsi="Symbol" w:hint="default"/>
        </w:rPr>
      </w:lvl>
    </w:lvlOverride>
    <w:lvlOverride w:ilvl="4">
      <w:lvl w:ilvl="4">
        <w:start w:val="1"/>
        <w:numFmt w:val="bullet"/>
        <w:lvlText w:val="o"/>
        <w:lvlJc w:val="left"/>
        <w:pPr>
          <w:ind w:left="3600" w:hanging="360"/>
        </w:pPr>
        <w:rPr>
          <w:rFonts w:ascii="Courier New" w:hAnsi="Courier New" w:cs="Courier New" w:hint="default"/>
        </w:rPr>
      </w:lvl>
    </w:lvlOverride>
    <w:lvlOverride w:ilvl="5">
      <w:lvl w:ilvl="5">
        <w:start w:val="1"/>
        <w:numFmt w:val="bullet"/>
        <w:lvlText w:val=""/>
        <w:lvlJc w:val="left"/>
        <w:pPr>
          <w:ind w:left="4320" w:hanging="360"/>
        </w:pPr>
        <w:rPr>
          <w:rFonts w:ascii="Wingdings" w:hAnsi="Wingdings" w:hint="default"/>
        </w:rPr>
      </w:lvl>
    </w:lvlOverride>
    <w:lvlOverride w:ilvl="6">
      <w:lvl w:ilvl="6">
        <w:start w:val="1"/>
        <w:numFmt w:val="bullet"/>
        <w:lvlText w:val=""/>
        <w:lvlJc w:val="left"/>
        <w:pPr>
          <w:ind w:left="5040" w:hanging="360"/>
        </w:pPr>
        <w:rPr>
          <w:rFonts w:ascii="Symbol" w:hAnsi="Symbol" w:hint="default"/>
        </w:rPr>
      </w:lvl>
    </w:lvlOverride>
    <w:lvlOverride w:ilvl="7">
      <w:lvl w:ilvl="7">
        <w:start w:val="1"/>
        <w:numFmt w:val="bullet"/>
        <w:lvlText w:val="o"/>
        <w:lvlJc w:val="left"/>
        <w:pPr>
          <w:ind w:left="5760" w:hanging="360"/>
        </w:pPr>
        <w:rPr>
          <w:rFonts w:ascii="Courier New" w:hAnsi="Courier New" w:cs="Courier New" w:hint="default"/>
        </w:rPr>
      </w:lvl>
    </w:lvlOverride>
    <w:lvlOverride w:ilvl="8">
      <w:lvl w:ilvl="8">
        <w:start w:val="1"/>
        <w:numFmt w:val="bullet"/>
        <w:lvlText w:val=""/>
        <w:lvlJc w:val="left"/>
        <w:pPr>
          <w:ind w:left="6480" w:hanging="360"/>
        </w:pPr>
        <w:rPr>
          <w:rFonts w:ascii="Wingdings" w:hAnsi="Wingdings" w:hint="default"/>
        </w:rPr>
      </w:lvl>
    </w:lvlOverride>
  </w:num>
  <w:num w:numId="14" w16cid:durableId="905800586">
    <w:abstractNumId w:val="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82655691">
    <w:abstractNumId w:val="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551884773">
    <w:abstractNumId w:val="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1182162657">
    <w:abstractNumId w:val="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711490075">
    <w:abstractNumId w:val="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2012757078">
    <w:abstractNumId w:val="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171219001">
    <w:abstractNumId w:val="5"/>
    <w:lvlOverride w:ilvl="0">
      <w:lvl w:ilvl="0">
        <w:start w:val="1"/>
        <w:numFmt w:val="bullet"/>
        <w:pStyle w:val="ListBullet2"/>
        <w:lvlText w:val="o"/>
        <w:lvlJc w:val="left"/>
        <w:pPr>
          <w:ind w:left="1134" w:hanging="567"/>
        </w:pPr>
        <w:rPr>
          <w:rFonts w:ascii="Courier New" w:hAnsi="Courier New" w:hint="default"/>
          <w:color w:val="auto"/>
        </w:rPr>
      </w:lvl>
    </w:lvlOverride>
    <w:lvlOverride w:ilvl="1">
      <w:lvl w:ilvl="1">
        <w:start w:val="1"/>
        <w:numFmt w:val="bullet"/>
        <w:lvlText w:val="o"/>
        <w:lvlJc w:val="left"/>
        <w:pPr>
          <w:ind w:left="1440" w:hanging="360"/>
        </w:pPr>
        <w:rPr>
          <w:rFonts w:ascii="Courier New" w:hAnsi="Courier New" w:cs="Courier New" w:hint="default"/>
        </w:rPr>
      </w:lvl>
    </w:lvlOverride>
    <w:lvlOverride w:ilvl="2">
      <w:lvl w:ilvl="2">
        <w:start w:val="1"/>
        <w:numFmt w:val="bullet"/>
        <w:lvlText w:val=""/>
        <w:lvlJc w:val="left"/>
        <w:pPr>
          <w:ind w:left="2160" w:hanging="360"/>
        </w:pPr>
        <w:rPr>
          <w:rFonts w:ascii="Wingdings" w:hAnsi="Wingdings" w:hint="default"/>
        </w:rPr>
      </w:lvl>
    </w:lvlOverride>
    <w:lvlOverride w:ilvl="3">
      <w:lvl w:ilvl="3">
        <w:start w:val="1"/>
        <w:numFmt w:val="bullet"/>
        <w:lvlText w:val=""/>
        <w:lvlJc w:val="left"/>
        <w:pPr>
          <w:ind w:left="2880" w:hanging="360"/>
        </w:pPr>
        <w:rPr>
          <w:rFonts w:ascii="Symbol" w:hAnsi="Symbol" w:hint="default"/>
        </w:rPr>
      </w:lvl>
    </w:lvlOverride>
    <w:lvlOverride w:ilvl="4">
      <w:lvl w:ilvl="4">
        <w:start w:val="1"/>
        <w:numFmt w:val="bullet"/>
        <w:lvlText w:val="o"/>
        <w:lvlJc w:val="left"/>
        <w:pPr>
          <w:ind w:left="3600" w:hanging="360"/>
        </w:pPr>
        <w:rPr>
          <w:rFonts w:ascii="Courier New" w:hAnsi="Courier New" w:cs="Courier New" w:hint="default"/>
        </w:rPr>
      </w:lvl>
    </w:lvlOverride>
    <w:lvlOverride w:ilvl="5">
      <w:lvl w:ilvl="5">
        <w:start w:val="1"/>
        <w:numFmt w:val="bullet"/>
        <w:lvlText w:val=""/>
        <w:lvlJc w:val="left"/>
        <w:pPr>
          <w:ind w:left="4320" w:hanging="360"/>
        </w:pPr>
        <w:rPr>
          <w:rFonts w:ascii="Wingdings" w:hAnsi="Wingdings" w:hint="default"/>
        </w:rPr>
      </w:lvl>
    </w:lvlOverride>
    <w:lvlOverride w:ilvl="6">
      <w:lvl w:ilvl="6">
        <w:start w:val="1"/>
        <w:numFmt w:val="bullet"/>
        <w:lvlText w:val=""/>
        <w:lvlJc w:val="left"/>
        <w:pPr>
          <w:ind w:left="5040" w:hanging="360"/>
        </w:pPr>
        <w:rPr>
          <w:rFonts w:ascii="Symbol" w:hAnsi="Symbol" w:hint="default"/>
        </w:rPr>
      </w:lvl>
    </w:lvlOverride>
    <w:lvlOverride w:ilvl="7">
      <w:lvl w:ilvl="7">
        <w:start w:val="1"/>
        <w:numFmt w:val="bullet"/>
        <w:lvlText w:val="o"/>
        <w:lvlJc w:val="left"/>
        <w:pPr>
          <w:ind w:left="5760" w:hanging="360"/>
        </w:pPr>
        <w:rPr>
          <w:rFonts w:ascii="Courier New" w:hAnsi="Courier New" w:cs="Courier New" w:hint="default"/>
        </w:rPr>
      </w:lvl>
    </w:lvlOverride>
    <w:lvlOverride w:ilvl="8">
      <w:lvl w:ilvl="8">
        <w:start w:val="1"/>
        <w:numFmt w:val="bullet"/>
        <w:lvlText w:val=""/>
        <w:lvlJc w:val="left"/>
        <w:pPr>
          <w:ind w:left="6480" w:hanging="360"/>
        </w:pPr>
        <w:rPr>
          <w:rFonts w:ascii="Wingdings" w:hAnsi="Wingdings" w:hint="default"/>
        </w:rPr>
      </w:lvl>
    </w:lvlOverride>
  </w:num>
  <w:num w:numId="21" w16cid:durableId="2040161657">
    <w:abstractNumId w:val="1"/>
  </w:num>
  <w:num w:numId="22" w16cid:durableId="504708203">
    <w:abstractNumId w:val="8"/>
  </w:num>
  <w:num w:numId="23" w16cid:durableId="90904009">
    <w:abstractNumId w:val="4"/>
  </w:num>
  <w:num w:numId="24" w16cid:durableId="1358431186">
    <w:abstractNumId w:val="0"/>
  </w:num>
  <w:num w:numId="25" w16cid:durableId="2024622752">
    <w:abstractNumId w:val="5"/>
    <w:lvlOverride w:ilvl="0">
      <w:lvl w:ilvl="0">
        <w:start w:val="1"/>
        <w:numFmt w:val="bullet"/>
        <w:pStyle w:val="ListBullet2"/>
        <w:lvlText w:val="o"/>
        <w:lvlJc w:val="left"/>
        <w:pPr>
          <w:ind w:left="1134" w:hanging="567"/>
        </w:pPr>
        <w:rPr>
          <w:rFonts w:ascii="Courier New" w:hAnsi="Courier New" w:hint="default"/>
          <w:color w:val="auto"/>
        </w:rPr>
      </w:lvl>
    </w:lvlOverride>
    <w:lvlOverride w:ilvl="1">
      <w:lvl w:ilvl="1">
        <w:start w:val="1"/>
        <w:numFmt w:val="bullet"/>
        <w:lvlText w:val="o"/>
        <w:lvlJc w:val="left"/>
        <w:pPr>
          <w:ind w:left="1440" w:hanging="360"/>
        </w:pPr>
        <w:rPr>
          <w:rFonts w:ascii="Courier New" w:hAnsi="Courier New" w:cs="Courier New" w:hint="default"/>
        </w:rPr>
      </w:lvl>
    </w:lvlOverride>
    <w:lvlOverride w:ilvl="2">
      <w:lvl w:ilvl="2">
        <w:start w:val="1"/>
        <w:numFmt w:val="bullet"/>
        <w:lvlText w:val=""/>
        <w:lvlJc w:val="left"/>
        <w:pPr>
          <w:ind w:left="2160" w:hanging="360"/>
        </w:pPr>
        <w:rPr>
          <w:rFonts w:ascii="Wingdings" w:hAnsi="Wingdings" w:hint="default"/>
        </w:rPr>
      </w:lvl>
    </w:lvlOverride>
    <w:lvlOverride w:ilvl="3">
      <w:lvl w:ilvl="3">
        <w:start w:val="1"/>
        <w:numFmt w:val="bullet"/>
        <w:lvlText w:val=""/>
        <w:lvlJc w:val="left"/>
        <w:pPr>
          <w:ind w:left="2880" w:hanging="360"/>
        </w:pPr>
        <w:rPr>
          <w:rFonts w:ascii="Symbol" w:hAnsi="Symbol" w:hint="default"/>
        </w:rPr>
      </w:lvl>
    </w:lvlOverride>
    <w:lvlOverride w:ilvl="4">
      <w:lvl w:ilvl="4">
        <w:start w:val="1"/>
        <w:numFmt w:val="bullet"/>
        <w:lvlText w:val="o"/>
        <w:lvlJc w:val="left"/>
        <w:pPr>
          <w:ind w:left="3600" w:hanging="360"/>
        </w:pPr>
        <w:rPr>
          <w:rFonts w:ascii="Courier New" w:hAnsi="Courier New" w:cs="Courier New" w:hint="default"/>
        </w:rPr>
      </w:lvl>
    </w:lvlOverride>
    <w:lvlOverride w:ilvl="5">
      <w:lvl w:ilvl="5">
        <w:start w:val="1"/>
        <w:numFmt w:val="bullet"/>
        <w:lvlText w:val=""/>
        <w:lvlJc w:val="left"/>
        <w:pPr>
          <w:ind w:left="4320" w:hanging="360"/>
        </w:pPr>
        <w:rPr>
          <w:rFonts w:ascii="Wingdings" w:hAnsi="Wingdings" w:hint="default"/>
        </w:rPr>
      </w:lvl>
    </w:lvlOverride>
    <w:lvlOverride w:ilvl="6">
      <w:lvl w:ilvl="6">
        <w:start w:val="1"/>
        <w:numFmt w:val="bullet"/>
        <w:lvlText w:val=""/>
        <w:lvlJc w:val="left"/>
        <w:pPr>
          <w:ind w:left="5040" w:hanging="360"/>
        </w:pPr>
        <w:rPr>
          <w:rFonts w:ascii="Symbol" w:hAnsi="Symbol" w:hint="default"/>
        </w:rPr>
      </w:lvl>
    </w:lvlOverride>
    <w:lvlOverride w:ilvl="7">
      <w:lvl w:ilvl="7">
        <w:start w:val="1"/>
        <w:numFmt w:val="bullet"/>
        <w:lvlText w:val="o"/>
        <w:lvlJc w:val="left"/>
        <w:pPr>
          <w:ind w:left="5760" w:hanging="360"/>
        </w:pPr>
        <w:rPr>
          <w:rFonts w:ascii="Courier New" w:hAnsi="Courier New" w:cs="Courier New" w:hint="default"/>
        </w:rPr>
      </w:lvl>
    </w:lvlOverride>
    <w:lvlOverride w:ilvl="8">
      <w:lvl w:ilvl="8">
        <w:start w:val="1"/>
        <w:numFmt w:val="bullet"/>
        <w:lvlText w:val=""/>
        <w:lvlJc w:val="left"/>
        <w:pPr>
          <w:ind w:left="6480" w:hanging="360"/>
        </w:pPr>
        <w:rPr>
          <w:rFonts w:ascii="Wingdings" w:hAnsi="Wingdings" w:hint="default"/>
        </w:rPr>
      </w:lvl>
    </w:lvlOverride>
  </w:num>
  <w:num w:numId="26" w16cid:durableId="374892213">
    <w:abstractNumId w:val="1"/>
  </w:num>
  <w:num w:numId="27" w16cid:durableId="78186510">
    <w:abstractNumId w:val="8"/>
  </w:num>
  <w:num w:numId="28" w16cid:durableId="629435954">
    <w:abstractNumId w:val="4"/>
  </w:num>
  <w:num w:numId="29" w16cid:durableId="96358384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191053305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62994143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137226480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5709813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184781892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104413462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evenAndOddHeaders/>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26080"/>
    <w:rsid w:val="000076BF"/>
    <w:rsid w:val="0001315C"/>
    <w:rsid w:val="00013FF2"/>
    <w:rsid w:val="0001D988"/>
    <w:rsid w:val="00020CBD"/>
    <w:rsid w:val="00023F00"/>
    <w:rsid w:val="00024ECD"/>
    <w:rsid w:val="000252CB"/>
    <w:rsid w:val="00026E30"/>
    <w:rsid w:val="0003577F"/>
    <w:rsid w:val="00040A1B"/>
    <w:rsid w:val="00041A2E"/>
    <w:rsid w:val="00045F0D"/>
    <w:rsid w:val="00046141"/>
    <w:rsid w:val="00046903"/>
    <w:rsid w:val="0004750C"/>
    <w:rsid w:val="00047862"/>
    <w:rsid w:val="000517C7"/>
    <w:rsid w:val="00054D26"/>
    <w:rsid w:val="00061D5B"/>
    <w:rsid w:val="000636BA"/>
    <w:rsid w:val="0006704F"/>
    <w:rsid w:val="0006BD50"/>
    <w:rsid w:val="00072B5F"/>
    <w:rsid w:val="00074045"/>
    <w:rsid w:val="00074F0F"/>
    <w:rsid w:val="0007B919"/>
    <w:rsid w:val="000831B9"/>
    <w:rsid w:val="000924B9"/>
    <w:rsid w:val="000955FF"/>
    <w:rsid w:val="00097176"/>
    <w:rsid w:val="000A2CD8"/>
    <w:rsid w:val="000A3193"/>
    <w:rsid w:val="000A57AC"/>
    <w:rsid w:val="000A7359"/>
    <w:rsid w:val="000A8A2F"/>
    <w:rsid w:val="000A9E3B"/>
    <w:rsid w:val="000B309F"/>
    <w:rsid w:val="000C1B93"/>
    <w:rsid w:val="000C24ED"/>
    <w:rsid w:val="000C634F"/>
    <w:rsid w:val="000D0C29"/>
    <w:rsid w:val="000D3BBE"/>
    <w:rsid w:val="000D4A37"/>
    <w:rsid w:val="000D7466"/>
    <w:rsid w:val="000F324A"/>
    <w:rsid w:val="000F3B50"/>
    <w:rsid w:val="000F4E43"/>
    <w:rsid w:val="000F70EA"/>
    <w:rsid w:val="001113A7"/>
    <w:rsid w:val="00111937"/>
    <w:rsid w:val="00112528"/>
    <w:rsid w:val="00116283"/>
    <w:rsid w:val="00117ACC"/>
    <w:rsid w:val="00123EB7"/>
    <w:rsid w:val="001246A4"/>
    <w:rsid w:val="0012772D"/>
    <w:rsid w:val="00133ADF"/>
    <w:rsid w:val="00134410"/>
    <w:rsid w:val="0015031E"/>
    <w:rsid w:val="001515B1"/>
    <w:rsid w:val="001615E3"/>
    <w:rsid w:val="0016392B"/>
    <w:rsid w:val="00165945"/>
    <w:rsid w:val="001706F3"/>
    <w:rsid w:val="001736E5"/>
    <w:rsid w:val="00177CA9"/>
    <w:rsid w:val="0017F753"/>
    <w:rsid w:val="0018185B"/>
    <w:rsid w:val="00190C6F"/>
    <w:rsid w:val="00197909"/>
    <w:rsid w:val="001A2D64"/>
    <w:rsid w:val="001A3009"/>
    <w:rsid w:val="001A447A"/>
    <w:rsid w:val="001A4BA5"/>
    <w:rsid w:val="001B477F"/>
    <w:rsid w:val="001B71FB"/>
    <w:rsid w:val="001C0131"/>
    <w:rsid w:val="001C5D8C"/>
    <w:rsid w:val="001C7E97"/>
    <w:rsid w:val="001D1CD2"/>
    <w:rsid w:val="001D5230"/>
    <w:rsid w:val="001E1904"/>
    <w:rsid w:val="001E3C25"/>
    <w:rsid w:val="001ECC46"/>
    <w:rsid w:val="001F2322"/>
    <w:rsid w:val="001F4CC5"/>
    <w:rsid w:val="00203A01"/>
    <w:rsid w:val="00203BCF"/>
    <w:rsid w:val="00204D01"/>
    <w:rsid w:val="00207083"/>
    <w:rsid w:val="002105AD"/>
    <w:rsid w:val="0021440F"/>
    <w:rsid w:val="0022012E"/>
    <w:rsid w:val="00232A44"/>
    <w:rsid w:val="002331B2"/>
    <w:rsid w:val="00237FAF"/>
    <w:rsid w:val="00240687"/>
    <w:rsid w:val="00242D79"/>
    <w:rsid w:val="00243D1F"/>
    <w:rsid w:val="0025213B"/>
    <w:rsid w:val="002551FA"/>
    <w:rsid w:val="0025592F"/>
    <w:rsid w:val="0025C1EC"/>
    <w:rsid w:val="0026548C"/>
    <w:rsid w:val="00266207"/>
    <w:rsid w:val="00272178"/>
    <w:rsid w:val="0027370C"/>
    <w:rsid w:val="00273C00"/>
    <w:rsid w:val="002921EB"/>
    <w:rsid w:val="0029620E"/>
    <w:rsid w:val="0029AA32"/>
    <w:rsid w:val="002A28B4"/>
    <w:rsid w:val="002A2B8C"/>
    <w:rsid w:val="002A35CF"/>
    <w:rsid w:val="002A475D"/>
    <w:rsid w:val="002A58A3"/>
    <w:rsid w:val="002B62AA"/>
    <w:rsid w:val="002B701E"/>
    <w:rsid w:val="002C1287"/>
    <w:rsid w:val="002C2277"/>
    <w:rsid w:val="002D58A2"/>
    <w:rsid w:val="002D5F2F"/>
    <w:rsid w:val="002F1CCF"/>
    <w:rsid w:val="002F7CFE"/>
    <w:rsid w:val="00303085"/>
    <w:rsid w:val="00305615"/>
    <w:rsid w:val="00305D82"/>
    <w:rsid w:val="00306C23"/>
    <w:rsid w:val="003107C4"/>
    <w:rsid w:val="00310A95"/>
    <w:rsid w:val="00311D87"/>
    <w:rsid w:val="00311FF1"/>
    <w:rsid w:val="00320BA7"/>
    <w:rsid w:val="003215FF"/>
    <w:rsid w:val="00339036"/>
    <w:rsid w:val="00340280"/>
    <w:rsid w:val="0034068B"/>
    <w:rsid w:val="00340DD9"/>
    <w:rsid w:val="00340F03"/>
    <w:rsid w:val="003467FF"/>
    <w:rsid w:val="00360E17"/>
    <w:rsid w:val="0036209C"/>
    <w:rsid w:val="00365A7F"/>
    <w:rsid w:val="00366680"/>
    <w:rsid w:val="00366A17"/>
    <w:rsid w:val="00373A8A"/>
    <w:rsid w:val="0037587F"/>
    <w:rsid w:val="00381BC6"/>
    <w:rsid w:val="00385DFB"/>
    <w:rsid w:val="00391522"/>
    <w:rsid w:val="0039158F"/>
    <w:rsid w:val="003932C3"/>
    <w:rsid w:val="0039725B"/>
    <w:rsid w:val="0039B18C"/>
    <w:rsid w:val="0039B6BE"/>
    <w:rsid w:val="003A140C"/>
    <w:rsid w:val="003A5190"/>
    <w:rsid w:val="003B240E"/>
    <w:rsid w:val="003B5557"/>
    <w:rsid w:val="003B5986"/>
    <w:rsid w:val="003B6AEC"/>
    <w:rsid w:val="003B7EA7"/>
    <w:rsid w:val="003C1945"/>
    <w:rsid w:val="003C64F6"/>
    <w:rsid w:val="003C7599"/>
    <w:rsid w:val="003D13EF"/>
    <w:rsid w:val="003D1DA3"/>
    <w:rsid w:val="003D4D14"/>
    <w:rsid w:val="003D6B2A"/>
    <w:rsid w:val="003D74E9"/>
    <w:rsid w:val="003E0B1E"/>
    <w:rsid w:val="003E70BC"/>
    <w:rsid w:val="003F0A66"/>
    <w:rsid w:val="003F5621"/>
    <w:rsid w:val="00400182"/>
    <w:rsid w:val="00401084"/>
    <w:rsid w:val="00407EF0"/>
    <w:rsid w:val="004115F7"/>
    <w:rsid w:val="004124CF"/>
    <w:rsid w:val="00412F2B"/>
    <w:rsid w:val="00414508"/>
    <w:rsid w:val="004178B3"/>
    <w:rsid w:val="0042150C"/>
    <w:rsid w:val="00421F1B"/>
    <w:rsid w:val="00422BAA"/>
    <w:rsid w:val="004261C7"/>
    <w:rsid w:val="0042641B"/>
    <w:rsid w:val="004274CB"/>
    <w:rsid w:val="004309E4"/>
    <w:rsid w:val="00430F12"/>
    <w:rsid w:val="00436639"/>
    <w:rsid w:val="00436C73"/>
    <w:rsid w:val="004376AE"/>
    <w:rsid w:val="0044073B"/>
    <w:rsid w:val="00440CE6"/>
    <w:rsid w:val="00440DE4"/>
    <w:rsid w:val="00444B2A"/>
    <w:rsid w:val="00445137"/>
    <w:rsid w:val="00463335"/>
    <w:rsid w:val="004654AC"/>
    <w:rsid w:val="004662AB"/>
    <w:rsid w:val="00474669"/>
    <w:rsid w:val="004757FD"/>
    <w:rsid w:val="004766A5"/>
    <w:rsid w:val="00480185"/>
    <w:rsid w:val="0048642E"/>
    <w:rsid w:val="00490640"/>
    <w:rsid w:val="00490D53"/>
    <w:rsid w:val="00492EC3"/>
    <w:rsid w:val="004949D9"/>
    <w:rsid w:val="00495100"/>
    <w:rsid w:val="004A4C0F"/>
    <w:rsid w:val="004AC271"/>
    <w:rsid w:val="004B25FB"/>
    <w:rsid w:val="004B38F2"/>
    <w:rsid w:val="004B484F"/>
    <w:rsid w:val="004BB9D0"/>
    <w:rsid w:val="004C11A9"/>
    <w:rsid w:val="004C1401"/>
    <w:rsid w:val="004C30BC"/>
    <w:rsid w:val="004C3B6C"/>
    <w:rsid w:val="004C3FC5"/>
    <w:rsid w:val="004D354B"/>
    <w:rsid w:val="004D3F8D"/>
    <w:rsid w:val="004F48DD"/>
    <w:rsid w:val="004F6295"/>
    <w:rsid w:val="004F6AF2"/>
    <w:rsid w:val="00507845"/>
    <w:rsid w:val="00510965"/>
    <w:rsid w:val="005114AA"/>
    <w:rsid w:val="00511803"/>
    <w:rsid w:val="00511863"/>
    <w:rsid w:val="00511BA8"/>
    <w:rsid w:val="00516452"/>
    <w:rsid w:val="0051764A"/>
    <w:rsid w:val="005211FB"/>
    <w:rsid w:val="00525A2F"/>
    <w:rsid w:val="00526795"/>
    <w:rsid w:val="005315EC"/>
    <w:rsid w:val="005321B3"/>
    <w:rsid w:val="00540436"/>
    <w:rsid w:val="00541FBB"/>
    <w:rsid w:val="0054A08D"/>
    <w:rsid w:val="0055177D"/>
    <w:rsid w:val="00556CE9"/>
    <w:rsid w:val="0056083E"/>
    <w:rsid w:val="005649D2"/>
    <w:rsid w:val="00565A13"/>
    <w:rsid w:val="005673FF"/>
    <w:rsid w:val="00567FC9"/>
    <w:rsid w:val="00571C0E"/>
    <w:rsid w:val="005744F3"/>
    <w:rsid w:val="0058072F"/>
    <w:rsid w:val="0058102D"/>
    <w:rsid w:val="00582220"/>
    <w:rsid w:val="00583731"/>
    <w:rsid w:val="00591847"/>
    <w:rsid w:val="005934B4"/>
    <w:rsid w:val="00594E8E"/>
    <w:rsid w:val="00597425"/>
    <w:rsid w:val="005A2816"/>
    <w:rsid w:val="005A34D4"/>
    <w:rsid w:val="005A5525"/>
    <w:rsid w:val="005A67CA"/>
    <w:rsid w:val="005B184F"/>
    <w:rsid w:val="005B2163"/>
    <w:rsid w:val="005B77E0"/>
    <w:rsid w:val="005C0DEA"/>
    <w:rsid w:val="005C14A7"/>
    <w:rsid w:val="005C67FA"/>
    <w:rsid w:val="005C7750"/>
    <w:rsid w:val="005D0140"/>
    <w:rsid w:val="005D49FE"/>
    <w:rsid w:val="005D6606"/>
    <w:rsid w:val="005D74EC"/>
    <w:rsid w:val="005E1F63"/>
    <w:rsid w:val="005E392B"/>
    <w:rsid w:val="005E67F9"/>
    <w:rsid w:val="005EA704"/>
    <w:rsid w:val="005F1541"/>
    <w:rsid w:val="005F1AC6"/>
    <w:rsid w:val="00605289"/>
    <w:rsid w:val="00605CD2"/>
    <w:rsid w:val="00612CBF"/>
    <w:rsid w:val="00615B6C"/>
    <w:rsid w:val="006237FA"/>
    <w:rsid w:val="00626BBF"/>
    <w:rsid w:val="00634490"/>
    <w:rsid w:val="0064151C"/>
    <w:rsid w:val="0064273E"/>
    <w:rsid w:val="00643CC4"/>
    <w:rsid w:val="006532F4"/>
    <w:rsid w:val="006574AA"/>
    <w:rsid w:val="00664A2C"/>
    <w:rsid w:val="00665E02"/>
    <w:rsid w:val="00667E2E"/>
    <w:rsid w:val="00667F90"/>
    <w:rsid w:val="0067009C"/>
    <w:rsid w:val="00673CE3"/>
    <w:rsid w:val="00677835"/>
    <w:rsid w:val="00680388"/>
    <w:rsid w:val="006851FD"/>
    <w:rsid w:val="00691B8D"/>
    <w:rsid w:val="00693BD4"/>
    <w:rsid w:val="00694155"/>
    <w:rsid w:val="00696410"/>
    <w:rsid w:val="006A0F99"/>
    <w:rsid w:val="006A20E7"/>
    <w:rsid w:val="006A3884"/>
    <w:rsid w:val="006A7A5F"/>
    <w:rsid w:val="006B008D"/>
    <w:rsid w:val="006B3488"/>
    <w:rsid w:val="006D00B0"/>
    <w:rsid w:val="006D05E0"/>
    <w:rsid w:val="006D1CF3"/>
    <w:rsid w:val="006D2B1A"/>
    <w:rsid w:val="006D4933"/>
    <w:rsid w:val="006E54D3"/>
    <w:rsid w:val="006F2782"/>
    <w:rsid w:val="00701E49"/>
    <w:rsid w:val="007074F8"/>
    <w:rsid w:val="007152BF"/>
    <w:rsid w:val="00715C28"/>
    <w:rsid w:val="00717237"/>
    <w:rsid w:val="00720D2D"/>
    <w:rsid w:val="00723A55"/>
    <w:rsid w:val="00726016"/>
    <w:rsid w:val="00742419"/>
    <w:rsid w:val="007445E6"/>
    <w:rsid w:val="00745897"/>
    <w:rsid w:val="00746F04"/>
    <w:rsid w:val="0075C882"/>
    <w:rsid w:val="007603BB"/>
    <w:rsid w:val="007623D3"/>
    <w:rsid w:val="00762798"/>
    <w:rsid w:val="0076332A"/>
    <w:rsid w:val="00766D19"/>
    <w:rsid w:val="00767CA4"/>
    <w:rsid w:val="00771899"/>
    <w:rsid w:val="00773641"/>
    <w:rsid w:val="00774D34"/>
    <w:rsid w:val="00783292"/>
    <w:rsid w:val="00786735"/>
    <w:rsid w:val="00787866"/>
    <w:rsid w:val="007910D6"/>
    <w:rsid w:val="007946C0"/>
    <w:rsid w:val="007946D7"/>
    <w:rsid w:val="007B020C"/>
    <w:rsid w:val="007B0299"/>
    <w:rsid w:val="007B0370"/>
    <w:rsid w:val="007B1DFC"/>
    <w:rsid w:val="007B523A"/>
    <w:rsid w:val="007B6EA7"/>
    <w:rsid w:val="007B7992"/>
    <w:rsid w:val="007C016B"/>
    <w:rsid w:val="007C270C"/>
    <w:rsid w:val="007C61E6"/>
    <w:rsid w:val="007C6F64"/>
    <w:rsid w:val="007D3052"/>
    <w:rsid w:val="007D34F9"/>
    <w:rsid w:val="007D4E20"/>
    <w:rsid w:val="007E076A"/>
    <w:rsid w:val="007E781E"/>
    <w:rsid w:val="007F066A"/>
    <w:rsid w:val="007F2128"/>
    <w:rsid w:val="007F68F8"/>
    <w:rsid w:val="007F6BE6"/>
    <w:rsid w:val="0080248A"/>
    <w:rsid w:val="00804F58"/>
    <w:rsid w:val="008073B1"/>
    <w:rsid w:val="00811057"/>
    <w:rsid w:val="00823A3B"/>
    <w:rsid w:val="00832066"/>
    <w:rsid w:val="008334E4"/>
    <w:rsid w:val="00833833"/>
    <w:rsid w:val="0083A1BA"/>
    <w:rsid w:val="0084150F"/>
    <w:rsid w:val="00841CC0"/>
    <w:rsid w:val="008447F6"/>
    <w:rsid w:val="008500BE"/>
    <w:rsid w:val="008559F3"/>
    <w:rsid w:val="00856CA3"/>
    <w:rsid w:val="00865BC1"/>
    <w:rsid w:val="0086613D"/>
    <w:rsid w:val="00866283"/>
    <w:rsid w:val="0087048D"/>
    <w:rsid w:val="00870705"/>
    <w:rsid w:val="0087078A"/>
    <w:rsid w:val="008711C5"/>
    <w:rsid w:val="00874821"/>
    <w:rsid w:val="0087496A"/>
    <w:rsid w:val="008750E2"/>
    <w:rsid w:val="0088020A"/>
    <w:rsid w:val="00880372"/>
    <w:rsid w:val="008823D2"/>
    <w:rsid w:val="00890EEE"/>
    <w:rsid w:val="0089146B"/>
    <w:rsid w:val="0089316E"/>
    <w:rsid w:val="0089316F"/>
    <w:rsid w:val="00894771"/>
    <w:rsid w:val="008A4CF6"/>
    <w:rsid w:val="008C209D"/>
    <w:rsid w:val="008C6A56"/>
    <w:rsid w:val="008C7FF1"/>
    <w:rsid w:val="008D29D3"/>
    <w:rsid w:val="008D4D66"/>
    <w:rsid w:val="008E13AC"/>
    <w:rsid w:val="008E27A1"/>
    <w:rsid w:val="008E3DE9"/>
    <w:rsid w:val="008E5573"/>
    <w:rsid w:val="008E7F54"/>
    <w:rsid w:val="008F3161"/>
    <w:rsid w:val="008F3238"/>
    <w:rsid w:val="008F45F8"/>
    <w:rsid w:val="008F7FE5"/>
    <w:rsid w:val="00903F19"/>
    <w:rsid w:val="00904086"/>
    <w:rsid w:val="009107ED"/>
    <w:rsid w:val="00912D2F"/>
    <w:rsid w:val="009138BF"/>
    <w:rsid w:val="00917D94"/>
    <w:rsid w:val="009209EE"/>
    <w:rsid w:val="00920C88"/>
    <w:rsid w:val="0092459F"/>
    <w:rsid w:val="009303E2"/>
    <w:rsid w:val="009303F1"/>
    <w:rsid w:val="00930812"/>
    <w:rsid w:val="00934700"/>
    <w:rsid w:val="0093679E"/>
    <w:rsid w:val="00936B94"/>
    <w:rsid w:val="0093794E"/>
    <w:rsid w:val="00940AC3"/>
    <w:rsid w:val="0094511B"/>
    <w:rsid w:val="009454EE"/>
    <w:rsid w:val="009464CE"/>
    <w:rsid w:val="00955BEB"/>
    <w:rsid w:val="00960DD7"/>
    <w:rsid w:val="00970981"/>
    <w:rsid w:val="009739C8"/>
    <w:rsid w:val="00982157"/>
    <w:rsid w:val="00992977"/>
    <w:rsid w:val="00992B42"/>
    <w:rsid w:val="00992E88"/>
    <w:rsid w:val="00994803"/>
    <w:rsid w:val="0099704B"/>
    <w:rsid w:val="00998741"/>
    <w:rsid w:val="009B049D"/>
    <w:rsid w:val="009B1280"/>
    <w:rsid w:val="009B361A"/>
    <w:rsid w:val="009B3E13"/>
    <w:rsid w:val="009B6614"/>
    <w:rsid w:val="009B721F"/>
    <w:rsid w:val="009BE8FB"/>
    <w:rsid w:val="009C2DB5"/>
    <w:rsid w:val="009C5B0E"/>
    <w:rsid w:val="009C6883"/>
    <w:rsid w:val="009D01EF"/>
    <w:rsid w:val="009E08C9"/>
    <w:rsid w:val="009E1F81"/>
    <w:rsid w:val="009E6FBE"/>
    <w:rsid w:val="009E700D"/>
    <w:rsid w:val="00A03864"/>
    <w:rsid w:val="00A119B4"/>
    <w:rsid w:val="00A14E01"/>
    <w:rsid w:val="00A16EA1"/>
    <w:rsid w:val="00A170A2"/>
    <w:rsid w:val="00A20E09"/>
    <w:rsid w:val="00A26080"/>
    <w:rsid w:val="00A30191"/>
    <w:rsid w:val="00A342F8"/>
    <w:rsid w:val="00A51574"/>
    <w:rsid w:val="00A52A22"/>
    <w:rsid w:val="00A534B8"/>
    <w:rsid w:val="00A54063"/>
    <w:rsid w:val="00A5409F"/>
    <w:rsid w:val="00A57460"/>
    <w:rsid w:val="00A63054"/>
    <w:rsid w:val="00A666AB"/>
    <w:rsid w:val="00A804F7"/>
    <w:rsid w:val="00A819F5"/>
    <w:rsid w:val="00A833D1"/>
    <w:rsid w:val="00A83CA0"/>
    <w:rsid w:val="00A91AD6"/>
    <w:rsid w:val="00A91FD1"/>
    <w:rsid w:val="00AA4F7F"/>
    <w:rsid w:val="00AA5A18"/>
    <w:rsid w:val="00AA720B"/>
    <w:rsid w:val="00AB099B"/>
    <w:rsid w:val="00AB27C6"/>
    <w:rsid w:val="00AB2E85"/>
    <w:rsid w:val="00AB30B5"/>
    <w:rsid w:val="00AC0DEC"/>
    <w:rsid w:val="00AC10CA"/>
    <w:rsid w:val="00AC1F29"/>
    <w:rsid w:val="00AC6531"/>
    <w:rsid w:val="00AC7B0F"/>
    <w:rsid w:val="00AD3AB7"/>
    <w:rsid w:val="00AD7B1C"/>
    <w:rsid w:val="00AE0AE6"/>
    <w:rsid w:val="00AE3AE9"/>
    <w:rsid w:val="00AE6334"/>
    <w:rsid w:val="00AF08BA"/>
    <w:rsid w:val="00AF24F1"/>
    <w:rsid w:val="00AF317F"/>
    <w:rsid w:val="00AF3E00"/>
    <w:rsid w:val="00AF5119"/>
    <w:rsid w:val="00AF616C"/>
    <w:rsid w:val="00B05496"/>
    <w:rsid w:val="00B05D6F"/>
    <w:rsid w:val="00B07DE7"/>
    <w:rsid w:val="00B08869"/>
    <w:rsid w:val="00B11054"/>
    <w:rsid w:val="00B16D87"/>
    <w:rsid w:val="00B2036D"/>
    <w:rsid w:val="00B20DDE"/>
    <w:rsid w:val="00B26C50"/>
    <w:rsid w:val="00B26FC3"/>
    <w:rsid w:val="00B2E093"/>
    <w:rsid w:val="00B32B1F"/>
    <w:rsid w:val="00B3692F"/>
    <w:rsid w:val="00B3718B"/>
    <w:rsid w:val="00B406A0"/>
    <w:rsid w:val="00B40813"/>
    <w:rsid w:val="00B44DE5"/>
    <w:rsid w:val="00B46033"/>
    <w:rsid w:val="00B53FCE"/>
    <w:rsid w:val="00B562E8"/>
    <w:rsid w:val="00B593A2"/>
    <w:rsid w:val="00B65452"/>
    <w:rsid w:val="00B7139F"/>
    <w:rsid w:val="00B71C96"/>
    <w:rsid w:val="00B72931"/>
    <w:rsid w:val="00B73A68"/>
    <w:rsid w:val="00B80AAD"/>
    <w:rsid w:val="00B831EC"/>
    <w:rsid w:val="00B87972"/>
    <w:rsid w:val="00B91608"/>
    <w:rsid w:val="00B92089"/>
    <w:rsid w:val="00B926B3"/>
    <w:rsid w:val="00B92CFC"/>
    <w:rsid w:val="00BA41A7"/>
    <w:rsid w:val="00BA64CD"/>
    <w:rsid w:val="00BA7230"/>
    <w:rsid w:val="00BA7AAB"/>
    <w:rsid w:val="00BB38E0"/>
    <w:rsid w:val="00BD1D2C"/>
    <w:rsid w:val="00BD4502"/>
    <w:rsid w:val="00BD7478"/>
    <w:rsid w:val="00BDF8DD"/>
    <w:rsid w:val="00BE2514"/>
    <w:rsid w:val="00BE36F9"/>
    <w:rsid w:val="00BE7467"/>
    <w:rsid w:val="00BF2D9C"/>
    <w:rsid w:val="00BF35D4"/>
    <w:rsid w:val="00BF64F3"/>
    <w:rsid w:val="00BF732E"/>
    <w:rsid w:val="00C00292"/>
    <w:rsid w:val="00C03808"/>
    <w:rsid w:val="00C03E30"/>
    <w:rsid w:val="00C04694"/>
    <w:rsid w:val="00C12161"/>
    <w:rsid w:val="00C1325E"/>
    <w:rsid w:val="00C24FD8"/>
    <w:rsid w:val="00C25D58"/>
    <w:rsid w:val="00C26941"/>
    <w:rsid w:val="00C2697E"/>
    <w:rsid w:val="00C30027"/>
    <w:rsid w:val="00C36137"/>
    <w:rsid w:val="00C38232"/>
    <w:rsid w:val="00C40C69"/>
    <w:rsid w:val="00C43276"/>
    <w:rsid w:val="00C436AB"/>
    <w:rsid w:val="00C45660"/>
    <w:rsid w:val="00C4635F"/>
    <w:rsid w:val="00C5481E"/>
    <w:rsid w:val="00C61A03"/>
    <w:rsid w:val="00C62B29"/>
    <w:rsid w:val="00C64D26"/>
    <w:rsid w:val="00C664FC"/>
    <w:rsid w:val="00C6665C"/>
    <w:rsid w:val="00C6738C"/>
    <w:rsid w:val="00C70C44"/>
    <w:rsid w:val="00C7275D"/>
    <w:rsid w:val="00C824A7"/>
    <w:rsid w:val="00C94440"/>
    <w:rsid w:val="00CA0226"/>
    <w:rsid w:val="00CA71D5"/>
    <w:rsid w:val="00CB2145"/>
    <w:rsid w:val="00CB5304"/>
    <w:rsid w:val="00CB66B0"/>
    <w:rsid w:val="00CC0EE2"/>
    <w:rsid w:val="00CC1C23"/>
    <w:rsid w:val="00CC4162"/>
    <w:rsid w:val="00CD1D22"/>
    <w:rsid w:val="00CD4058"/>
    <w:rsid w:val="00CD6723"/>
    <w:rsid w:val="00CD7941"/>
    <w:rsid w:val="00CE3774"/>
    <w:rsid w:val="00CE5951"/>
    <w:rsid w:val="00CF0C48"/>
    <w:rsid w:val="00CF0CAE"/>
    <w:rsid w:val="00CF73E9"/>
    <w:rsid w:val="00D0160A"/>
    <w:rsid w:val="00D040A6"/>
    <w:rsid w:val="00D05F75"/>
    <w:rsid w:val="00D10577"/>
    <w:rsid w:val="00D136E3"/>
    <w:rsid w:val="00D15A52"/>
    <w:rsid w:val="00D16D68"/>
    <w:rsid w:val="00D209A4"/>
    <w:rsid w:val="00D218AD"/>
    <w:rsid w:val="00D21D5C"/>
    <w:rsid w:val="00D2568C"/>
    <w:rsid w:val="00D31310"/>
    <w:rsid w:val="00D31E35"/>
    <w:rsid w:val="00D4197D"/>
    <w:rsid w:val="00D4575C"/>
    <w:rsid w:val="00D507E2"/>
    <w:rsid w:val="00D50C71"/>
    <w:rsid w:val="00D534B3"/>
    <w:rsid w:val="00D55582"/>
    <w:rsid w:val="00D618F7"/>
    <w:rsid w:val="00D61CE0"/>
    <w:rsid w:val="00D62DF9"/>
    <w:rsid w:val="00D678DB"/>
    <w:rsid w:val="00D75511"/>
    <w:rsid w:val="00D81042"/>
    <w:rsid w:val="00D81802"/>
    <w:rsid w:val="00D93767"/>
    <w:rsid w:val="00D96870"/>
    <w:rsid w:val="00D97068"/>
    <w:rsid w:val="00DA1180"/>
    <w:rsid w:val="00DA3095"/>
    <w:rsid w:val="00DA5858"/>
    <w:rsid w:val="00DA68E3"/>
    <w:rsid w:val="00DB62C8"/>
    <w:rsid w:val="00DB7044"/>
    <w:rsid w:val="00DC2630"/>
    <w:rsid w:val="00DC34CD"/>
    <w:rsid w:val="00DC685F"/>
    <w:rsid w:val="00DC74E1"/>
    <w:rsid w:val="00DC7D7A"/>
    <w:rsid w:val="00DD2D0C"/>
    <w:rsid w:val="00DD2F4E"/>
    <w:rsid w:val="00DD3F8F"/>
    <w:rsid w:val="00DE07A5"/>
    <w:rsid w:val="00DE2CE3"/>
    <w:rsid w:val="00DE2EA8"/>
    <w:rsid w:val="00DE6D27"/>
    <w:rsid w:val="00DF486E"/>
    <w:rsid w:val="00DF6044"/>
    <w:rsid w:val="00E008B5"/>
    <w:rsid w:val="00E04DAF"/>
    <w:rsid w:val="00E10AF6"/>
    <w:rsid w:val="00E112C7"/>
    <w:rsid w:val="00E17C08"/>
    <w:rsid w:val="00E210B6"/>
    <w:rsid w:val="00E27D7E"/>
    <w:rsid w:val="00E31679"/>
    <w:rsid w:val="00E34655"/>
    <w:rsid w:val="00E4272D"/>
    <w:rsid w:val="00E5058E"/>
    <w:rsid w:val="00E51733"/>
    <w:rsid w:val="00E53F90"/>
    <w:rsid w:val="00E54215"/>
    <w:rsid w:val="00E56264"/>
    <w:rsid w:val="00E604B6"/>
    <w:rsid w:val="00E605C0"/>
    <w:rsid w:val="00E60C12"/>
    <w:rsid w:val="00E60E6A"/>
    <w:rsid w:val="00E62FE6"/>
    <w:rsid w:val="00E66CA0"/>
    <w:rsid w:val="00E67C19"/>
    <w:rsid w:val="00E70BA1"/>
    <w:rsid w:val="00E72F0A"/>
    <w:rsid w:val="00E836F5"/>
    <w:rsid w:val="00E8FC06"/>
    <w:rsid w:val="00E94FE9"/>
    <w:rsid w:val="00E9BD6E"/>
    <w:rsid w:val="00EA189A"/>
    <w:rsid w:val="00EA2D8E"/>
    <w:rsid w:val="00EA4592"/>
    <w:rsid w:val="00EA49CD"/>
    <w:rsid w:val="00EA5F53"/>
    <w:rsid w:val="00EB32CF"/>
    <w:rsid w:val="00EC71E9"/>
    <w:rsid w:val="00ED3603"/>
    <w:rsid w:val="00ED4964"/>
    <w:rsid w:val="00EE4DD7"/>
    <w:rsid w:val="00EE5E29"/>
    <w:rsid w:val="00EE5F77"/>
    <w:rsid w:val="00EE6664"/>
    <w:rsid w:val="00EF439B"/>
    <w:rsid w:val="00EF4855"/>
    <w:rsid w:val="00F0506E"/>
    <w:rsid w:val="00F11D23"/>
    <w:rsid w:val="00F14D7F"/>
    <w:rsid w:val="00F20518"/>
    <w:rsid w:val="00F20AC8"/>
    <w:rsid w:val="00F242E7"/>
    <w:rsid w:val="00F26C75"/>
    <w:rsid w:val="00F3454B"/>
    <w:rsid w:val="00F354F2"/>
    <w:rsid w:val="00F35BCE"/>
    <w:rsid w:val="00F43E8C"/>
    <w:rsid w:val="00F522E3"/>
    <w:rsid w:val="00F54F06"/>
    <w:rsid w:val="00F55E7C"/>
    <w:rsid w:val="00F571EC"/>
    <w:rsid w:val="00F6260D"/>
    <w:rsid w:val="00F626BF"/>
    <w:rsid w:val="00F66145"/>
    <w:rsid w:val="00F67719"/>
    <w:rsid w:val="00F717C6"/>
    <w:rsid w:val="00F721B2"/>
    <w:rsid w:val="00F74CEA"/>
    <w:rsid w:val="00F81980"/>
    <w:rsid w:val="00F8432B"/>
    <w:rsid w:val="00F8505B"/>
    <w:rsid w:val="00F8661F"/>
    <w:rsid w:val="00F97372"/>
    <w:rsid w:val="00FA3555"/>
    <w:rsid w:val="00FA48EC"/>
    <w:rsid w:val="00FA8E67"/>
    <w:rsid w:val="00FB05D4"/>
    <w:rsid w:val="00FB16FE"/>
    <w:rsid w:val="00FB525A"/>
    <w:rsid w:val="00FC138F"/>
    <w:rsid w:val="00FD0A93"/>
    <w:rsid w:val="00FD6166"/>
    <w:rsid w:val="00FE5E0D"/>
    <w:rsid w:val="00FF4D2A"/>
    <w:rsid w:val="010261AE"/>
    <w:rsid w:val="0105E0F0"/>
    <w:rsid w:val="010AAD09"/>
    <w:rsid w:val="010C1EAC"/>
    <w:rsid w:val="010E2806"/>
    <w:rsid w:val="010FB581"/>
    <w:rsid w:val="0114F827"/>
    <w:rsid w:val="011BE8DB"/>
    <w:rsid w:val="01203086"/>
    <w:rsid w:val="0121330C"/>
    <w:rsid w:val="0121B915"/>
    <w:rsid w:val="01295B25"/>
    <w:rsid w:val="012BBB8D"/>
    <w:rsid w:val="01338A07"/>
    <w:rsid w:val="0134FF41"/>
    <w:rsid w:val="0138AD37"/>
    <w:rsid w:val="01398891"/>
    <w:rsid w:val="013A2DA3"/>
    <w:rsid w:val="013A84A5"/>
    <w:rsid w:val="013AD954"/>
    <w:rsid w:val="013CD180"/>
    <w:rsid w:val="0142830D"/>
    <w:rsid w:val="01480788"/>
    <w:rsid w:val="014A179C"/>
    <w:rsid w:val="014D3CA7"/>
    <w:rsid w:val="0155028F"/>
    <w:rsid w:val="0155F472"/>
    <w:rsid w:val="015A66BE"/>
    <w:rsid w:val="015B1814"/>
    <w:rsid w:val="015C7A29"/>
    <w:rsid w:val="015D7FB6"/>
    <w:rsid w:val="015EEC8C"/>
    <w:rsid w:val="015F90BD"/>
    <w:rsid w:val="015FEC17"/>
    <w:rsid w:val="01624B28"/>
    <w:rsid w:val="0163E9DD"/>
    <w:rsid w:val="016CD95E"/>
    <w:rsid w:val="01715ACD"/>
    <w:rsid w:val="01719EA2"/>
    <w:rsid w:val="0173AB7E"/>
    <w:rsid w:val="0177F2DE"/>
    <w:rsid w:val="017B55C8"/>
    <w:rsid w:val="017B5F8C"/>
    <w:rsid w:val="017F84CC"/>
    <w:rsid w:val="018A94FF"/>
    <w:rsid w:val="018AE30E"/>
    <w:rsid w:val="018E8502"/>
    <w:rsid w:val="01946F30"/>
    <w:rsid w:val="019BC786"/>
    <w:rsid w:val="019E396E"/>
    <w:rsid w:val="01A1A1E8"/>
    <w:rsid w:val="01AAC33E"/>
    <w:rsid w:val="01B792AE"/>
    <w:rsid w:val="01BC4CFC"/>
    <w:rsid w:val="01BCFEA0"/>
    <w:rsid w:val="01BFA8A8"/>
    <w:rsid w:val="01C0F44E"/>
    <w:rsid w:val="01C697E5"/>
    <w:rsid w:val="01C7DDF3"/>
    <w:rsid w:val="01CA55D7"/>
    <w:rsid w:val="01CC94D9"/>
    <w:rsid w:val="01CE4432"/>
    <w:rsid w:val="01CFEDE6"/>
    <w:rsid w:val="01D260FF"/>
    <w:rsid w:val="01D96B64"/>
    <w:rsid w:val="01DA5B44"/>
    <w:rsid w:val="01DE9198"/>
    <w:rsid w:val="01DF032B"/>
    <w:rsid w:val="01E32370"/>
    <w:rsid w:val="01E65421"/>
    <w:rsid w:val="01EDB6E1"/>
    <w:rsid w:val="01EFA2F3"/>
    <w:rsid w:val="01F09D15"/>
    <w:rsid w:val="01F0E1FE"/>
    <w:rsid w:val="01F37CBE"/>
    <w:rsid w:val="01F37DD9"/>
    <w:rsid w:val="01F4DA6F"/>
    <w:rsid w:val="01F6E1BE"/>
    <w:rsid w:val="01F7553C"/>
    <w:rsid w:val="01FB407B"/>
    <w:rsid w:val="01FCCF62"/>
    <w:rsid w:val="01FCD7B7"/>
    <w:rsid w:val="01FD5DB2"/>
    <w:rsid w:val="01FDF0B9"/>
    <w:rsid w:val="01FE7910"/>
    <w:rsid w:val="01FE96A4"/>
    <w:rsid w:val="02067B2F"/>
    <w:rsid w:val="020B12D6"/>
    <w:rsid w:val="02128CF2"/>
    <w:rsid w:val="0214B5D7"/>
    <w:rsid w:val="0214DD86"/>
    <w:rsid w:val="021863A9"/>
    <w:rsid w:val="021969E8"/>
    <w:rsid w:val="02235282"/>
    <w:rsid w:val="0225DB2F"/>
    <w:rsid w:val="02290DDF"/>
    <w:rsid w:val="022D5A09"/>
    <w:rsid w:val="022F8E86"/>
    <w:rsid w:val="02315C7C"/>
    <w:rsid w:val="0231FC78"/>
    <w:rsid w:val="0232F2D3"/>
    <w:rsid w:val="0235860C"/>
    <w:rsid w:val="02384BE1"/>
    <w:rsid w:val="023BB76E"/>
    <w:rsid w:val="0244B440"/>
    <w:rsid w:val="0245A97C"/>
    <w:rsid w:val="024B1047"/>
    <w:rsid w:val="0256D800"/>
    <w:rsid w:val="02599A42"/>
    <w:rsid w:val="02699E83"/>
    <w:rsid w:val="027383E1"/>
    <w:rsid w:val="0275F724"/>
    <w:rsid w:val="027BC0FC"/>
    <w:rsid w:val="028330C9"/>
    <w:rsid w:val="02874A4B"/>
    <w:rsid w:val="028B56D7"/>
    <w:rsid w:val="028EBC17"/>
    <w:rsid w:val="028F603B"/>
    <w:rsid w:val="0290D9FA"/>
    <w:rsid w:val="0291AAC2"/>
    <w:rsid w:val="0292820A"/>
    <w:rsid w:val="02951749"/>
    <w:rsid w:val="02962962"/>
    <w:rsid w:val="0297ED5D"/>
    <w:rsid w:val="029FDAC6"/>
    <w:rsid w:val="02A6A847"/>
    <w:rsid w:val="02A79A77"/>
    <w:rsid w:val="02A98345"/>
    <w:rsid w:val="02A98D32"/>
    <w:rsid w:val="02AC5A52"/>
    <w:rsid w:val="02B277F9"/>
    <w:rsid w:val="02BA8034"/>
    <w:rsid w:val="02BAEED3"/>
    <w:rsid w:val="02C0C9E1"/>
    <w:rsid w:val="02C0F41A"/>
    <w:rsid w:val="02CCF85C"/>
    <w:rsid w:val="02D23340"/>
    <w:rsid w:val="02D35CEE"/>
    <w:rsid w:val="02D788D4"/>
    <w:rsid w:val="02D8B556"/>
    <w:rsid w:val="02DF9B3B"/>
    <w:rsid w:val="02E5FFD3"/>
    <w:rsid w:val="02E8884F"/>
    <w:rsid w:val="02EBA3C0"/>
    <w:rsid w:val="02EC12D8"/>
    <w:rsid w:val="02F3876E"/>
    <w:rsid w:val="02F7D9D9"/>
    <w:rsid w:val="03000B7E"/>
    <w:rsid w:val="03021E13"/>
    <w:rsid w:val="030E397A"/>
    <w:rsid w:val="031E6698"/>
    <w:rsid w:val="0325F218"/>
    <w:rsid w:val="0329F57B"/>
    <w:rsid w:val="03327A2D"/>
    <w:rsid w:val="033A09CF"/>
    <w:rsid w:val="033C8C31"/>
    <w:rsid w:val="033F7E6B"/>
    <w:rsid w:val="0340E875"/>
    <w:rsid w:val="03428DA8"/>
    <w:rsid w:val="03429E43"/>
    <w:rsid w:val="03491C74"/>
    <w:rsid w:val="03497FDB"/>
    <w:rsid w:val="0350C2BE"/>
    <w:rsid w:val="03525193"/>
    <w:rsid w:val="0352851F"/>
    <w:rsid w:val="035AAEDE"/>
    <w:rsid w:val="035C3BFB"/>
    <w:rsid w:val="035D83F1"/>
    <w:rsid w:val="035DBCCE"/>
    <w:rsid w:val="035E5D1B"/>
    <w:rsid w:val="03610F2E"/>
    <w:rsid w:val="03643B5C"/>
    <w:rsid w:val="03657C2D"/>
    <w:rsid w:val="0365EEC1"/>
    <w:rsid w:val="036A1493"/>
    <w:rsid w:val="036B24EE"/>
    <w:rsid w:val="03718DC6"/>
    <w:rsid w:val="0372DCF9"/>
    <w:rsid w:val="03759459"/>
    <w:rsid w:val="0375B98C"/>
    <w:rsid w:val="03790F31"/>
    <w:rsid w:val="037F97AC"/>
    <w:rsid w:val="03893BE1"/>
    <w:rsid w:val="038F2162"/>
    <w:rsid w:val="03929EE4"/>
    <w:rsid w:val="0392FDE5"/>
    <w:rsid w:val="0395F520"/>
    <w:rsid w:val="0398A943"/>
    <w:rsid w:val="0399AB8E"/>
    <w:rsid w:val="039CB9E8"/>
    <w:rsid w:val="039DE496"/>
    <w:rsid w:val="03A2D764"/>
    <w:rsid w:val="03A8D5B1"/>
    <w:rsid w:val="03B3B820"/>
    <w:rsid w:val="03BC6E60"/>
    <w:rsid w:val="03C0F5FE"/>
    <w:rsid w:val="03C1659D"/>
    <w:rsid w:val="03C1A33D"/>
    <w:rsid w:val="03C28929"/>
    <w:rsid w:val="03D1EA69"/>
    <w:rsid w:val="03DE03D6"/>
    <w:rsid w:val="03E05670"/>
    <w:rsid w:val="03E9F0F6"/>
    <w:rsid w:val="03E9F262"/>
    <w:rsid w:val="03F2D0F9"/>
    <w:rsid w:val="03F89F28"/>
    <w:rsid w:val="03FBE5BF"/>
    <w:rsid w:val="03FD664F"/>
    <w:rsid w:val="03FFE05D"/>
    <w:rsid w:val="0400DD1B"/>
    <w:rsid w:val="0401E3EC"/>
    <w:rsid w:val="04123198"/>
    <w:rsid w:val="04126256"/>
    <w:rsid w:val="0419B7FC"/>
    <w:rsid w:val="041B0A7C"/>
    <w:rsid w:val="041D3356"/>
    <w:rsid w:val="04214218"/>
    <w:rsid w:val="0423B50E"/>
    <w:rsid w:val="0423D800"/>
    <w:rsid w:val="042630BF"/>
    <w:rsid w:val="042772CE"/>
    <w:rsid w:val="042B59F5"/>
    <w:rsid w:val="042DAFD0"/>
    <w:rsid w:val="04364335"/>
    <w:rsid w:val="0436D2D0"/>
    <w:rsid w:val="0446FE33"/>
    <w:rsid w:val="0452A8B9"/>
    <w:rsid w:val="04532784"/>
    <w:rsid w:val="0454BE8C"/>
    <w:rsid w:val="0455826E"/>
    <w:rsid w:val="0455FCE1"/>
    <w:rsid w:val="045DDA24"/>
    <w:rsid w:val="046194FA"/>
    <w:rsid w:val="04641311"/>
    <w:rsid w:val="04679E2D"/>
    <w:rsid w:val="0471E37A"/>
    <w:rsid w:val="04750ABA"/>
    <w:rsid w:val="047840D0"/>
    <w:rsid w:val="0481F185"/>
    <w:rsid w:val="0482C1AF"/>
    <w:rsid w:val="048CD120"/>
    <w:rsid w:val="04922C6F"/>
    <w:rsid w:val="04A0D651"/>
    <w:rsid w:val="04A6505E"/>
    <w:rsid w:val="04AF2C32"/>
    <w:rsid w:val="04B30085"/>
    <w:rsid w:val="04B8B6D5"/>
    <w:rsid w:val="04BF4C9D"/>
    <w:rsid w:val="04C071B7"/>
    <w:rsid w:val="04C1C279"/>
    <w:rsid w:val="04C40C30"/>
    <w:rsid w:val="04C5A329"/>
    <w:rsid w:val="04C7619F"/>
    <w:rsid w:val="04CEE8CE"/>
    <w:rsid w:val="04D005C9"/>
    <w:rsid w:val="04D4F812"/>
    <w:rsid w:val="04D983BA"/>
    <w:rsid w:val="04D9A0C1"/>
    <w:rsid w:val="04D9C392"/>
    <w:rsid w:val="04DBD7D0"/>
    <w:rsid w:val="04E1D657"/>
    <w:rsid w:val="04E2E30B"/>
    <w:rsid w:val="04E70D87"/>
    <w:rsid w:val="04E8EF60"/>
    <w:rsid w:val="04E9498E"/>
    <w:rsid w:val="04EAF1CD"/>
    <w:rsid w:val="04F808B3"/>
    <w:rsid w:val="04FF25AC"/>
    <w:rsid w:val="05017171"/>
    <w:rsid w:val="05023251"/>
    <w:rsid w:val="0506AB0E"/>
    <w:rsid w:val="050D4A99"/>
    <w:rsid w:val="0511C8F9"/>
    <w:rsid w:val="0511E623"/>
    <w:rsid w:val="0512443D"/>
    <w:rsid w:val="0513965A"/>
    <w:rsid w:val="0516A083"/>
    <w:rsid w:val="05175E80"/>
    <w:rsid w:val="051822EA"/>
    <w:rsid w:val="0525D729"/>
    <w:rsid w:val="05261FFC"/>
    <w:rsid w:val="052A2B04"/>
    <w:rsid w:val="0533B959"/>
    <w:rsid w:val="0539899D"/>
    <w:rsid w:val="054196AE"/>
    <w:rsid w:val="05422448"/>
    <w:rsid w:val="05461B1A"/>
    <w:rsid w:val="054AFFE7"/>
    <w:rsid w:val="054C06CB"/>
    <w:rsid w:val="0551BD37"/>
    <w:rsid w:val="05595667"/>
    <w:rsid w:val="055FD738"/>
    <w:rsid w:val="056075F4"/>
    <w:rsid w:val="0563EC08"/>
    <w:rsid w:val="056420BE"/>
    <w:rsid w:val="0568E13A"/>
    <w:rsid w:val="056AD57C"/>
    <w:rsid w:val="056B081D"/>
    <w:rsid w:val="056B0BB4"/>
    <w:rsid w:val="056CE3F8"/>
    <w:rsid w:val="057347CC"/>
    <w:rsid w:val="057C4C05"/>
    <w:rsid w:val="057E7335"/>
    <w:rsid w:val="05804702"/>
    <w:rsid w:val="05816A27"/>
    <w:rsid w:val="05821C7D"/>
    <w:rsid w:val="0582D983"/>
    <w:rsid w:val="0586EE59"/>
    <w:rsid w:val="058ADD30"/>
    <w:rsid w:val="058F95D0"/>
    <w:rsid w:val="05944104"/>
    <w:rsid w:val="05956B1B"/>
    <w:rsid w:val="059822DD"/>
    <w:rsid w:val="05994482"/>
    <w:rsid w:val="059E2969"/>
    <w:rsid w:val="059FEF35"/>
    <w:rsid w:val="05A6A329"/>
    <w:rsid w:val="05A71893"/>
    <w:rsid w:val="05AA9B37"/>
    <w:rsid w:val="05AE3E24"/>
    <w:rsid w:val="05AECB4F"/>
    <w:rsid w:val="05B51840"/>
    <w:rsid w:val="05B7310E"/>
    <w:rsid w:val="05BA0234"/>
    <w:rsid w:val="05BC62BE"/>
    <w:rsid w:val="05BF268B"/>
    <w:rsid w:val="05BF8E3D"/>
    <w:rsid w:val="05C0B00F"/>
    <w:rsid w:val="05C42C5B"/>
    <w:rsid w:val="05C507E4"/>
    <w:rsid w:val="05C90CFD"/>
    <w:rsid w:val="05CBEE3A"/>
    <w:rsid w:val="05CD5A0A"/>
    <w:rsid w:val="05D46E0A"/>
    <w:rsid w:val="05DD5071"/>
    <w:rsid w:val="05DE1E2C"/>
    <w:rsid w:val="05DEAB9A"/>
    <w:rsid w:val="05E14C5A"/>
    <w:rsid w:val="05E19DFC"/>
    <w:rsid w:val="05E2B02D"/>
    <w:rsid w:val="05E7F329"/>
    <w:rsid w:val="05E8E7E8"/>
    <w:rsid w:val="05F0BCB3"/>
    <w:rsid w:val="05F82D88"/>
    <w:rsid w:val="05FB9C9B"/>
    <w:rsid w:val="0600D1AA"/>
    <w:rsid w:val="060B3A13"/>
    <w:rsid w:val="060BE60F"/>
    <w:rsid w:val="060E011C"/>
    <w:rsid w:val="0610CFDD"/>
    <w:rsid w:val="0610EA86"/>
    <w:rsid w:val="0614FDB3"/>
    <w:rsid w:val="0616E43C"/>
    <w:rsid w:val="0624195F"/>
    <w:rsid w:val="0628A181"/>
    <w:rsid w:val="0630FC83"/>
    <w:rsid w:val="0634AADE"/>
    <w:rsid w:val="0638A81F"/>
    <w:rsid w:val="0639FF83"/>
    <w:rsid w:val="063A6DCC"/>
    <w:rsid w:val="063B1D66"/>
    <w:rsid w:val="063CFB97"/>
    <w:rsid w:val="06426E79"/>
    <w:rsid w:val="0649C461"/>
    <w:rsid w:val="064BECF2"/>
    <w:rsid w:val="064C1EF7"/>
    <w:rsid w:val="064CC91A"/>
    <w:rsid w:val="064FABF7"/>
    <w:rsid w:val="0650B8BE"/>
    <w:rsid w:val="06582920"/>
    <w:rsid w:val="065D37FF"/>
    <w:rsid w:val="065E69A0"/>
    <w:rsid w:val="06663037"/>
    <w:rsid w:val="0666876B"/>
    <w:rsid w:val="066AAA1E"/>
    <w:rsid w:val="066BFEAF"/>
    <w:rsid w:val="06713D9C"/>
    <w:rsid w:val="0671A416"/>
    <w:rsid w:val="0672CC32"/>
    <w:rsid w:val="067420E7"/>
    <w:rsid w:val="067627E1"/>
    <w:rsid w:val="067DC875"/>
    <w:rsid w:val="068162B6"/>
    <w:rsid w:val="06826967"/>
    <w:rsid w:val="06879A83"/>
    <w:rsid w:val="0691B3AC"/>
    <w:rsid w:val="06932CB5"/>
    <w:rsid w:val="06955D90"/>
    <w:rsid w:val="069F93C3"/>
    <w:rsid w:val="069F98D1"/>
    <w:rsid w:val="06AAAE4E"/>
    <w:rsid w:val="06AB2CD0"/>
    <w:rsid w:val="06B4E807"/>
    <w:rsid w:val="06BAEC25"/>
    <w:rsid w:val="06BB8569"/>
    <w:rsid w:val="06BCCF32"/>
    <w:rsid w:val="06C157D9"/>
    <w:rsid w:val="06C47114"/>
    <w:rsid w:val="06C85BA4"/>
    <w:rsid w:val="06CF2BCE"/>
    <w:rsid w:val="06D28DB9"/>
    <w:rsid w:val="06D4A1DA"/>
    <w:rsid w:val="06D734D9"/>
    <w:rsid w:val="06DB7961"/>
    <w:rsid w:val="06DC803B"/>
    <w:rsid w:val="06E08983"/>
    <w:rsid w:val="06E0C20A"/>
    <w:rsid w:val="06EC8AB5"/>
    <w:rsid w:val="06EDFD96"/>
    <w:rsid w:val="06EEFB24"/>
    <w:rsid w:val="07037941"/>
    <w:rsid w:val="07068AB2"/>
    <w:rsid w:val="070818C4"/>
    <w:rsid w:val="0708C8C5"/>
    <w:rsid w:val="070B2A7F"/>
    <w:rsid w:val="070E6DD1"/>
    <w:rsid w:val="07159A2A"/>
    <w:rsid w:val="0715DB34"/>
    <w:rsid w:val="071FC66A"/>
    <w:rsid w:val="0720F707"/>
    <w:rsid w:val="072777CA"/>
    <w:rsid w:val="072C8A4A"/>
    <w:rsid w:val="07352640"/>
    <w:rsid w:val="07378930"/>
    <w:rsid w:val="0739FB62"/>
    <w:rsid w:val="073B5A90"/>
    <w:rsid w:val="07483987"/>
    <w:rsid w:val="0748A336"/>
    <w:rsid w:val="074D49A7"/>
    <w:rsid w:val="074FC89C"/>
    <w:rsid w:val="07592BBC"/>
    <w:rsid w:val="075A203E"/>
    <w:rsid w:val="075C194F"/>
    <w:rsid w:val="075D0032"/>
    <w:rsid w:val="076711AE"/>
    <w:rsid w:val="0771F754"/>
    <w:rsid w:val="077372BB"/>
    <w:rsid w:val="0780B920"/>
    <w:rsid w:val="07835549"/>
    <w:rsid w:val="0788817B"/>
    <w:rsid w:val="0789BD6D"/>
    <w:rsid w:val="0792C449"/>
    <w:rsid w:val="07941CCA"/>
    <w:rsid w:val="07952ECA"/>
    <w:rsid w:val="07972B18"/>
    <w:rsid w:val="0798D397"/>
    <w:rsid w:val="079B6227"/>
    <w:rsid w:val="079ED35A"/>
    <w:rsid w:val="07A37700"/>
    <w:rsid w:val="07A5C303"/>
    <w:rsid w:val="07ACA03E"/>
    <w:rsid w:val="07ACDD1F"/>
    <w:rsid w:val="07AEF3B7"/>
    <w:rsid w:val="07B093AB"/>
    <w:rsid w:val="07B13C53"/>
    <w:rsid w:val="07B8E927"/>
    <w:rsid w:val="07B95B42"/>
    <w:rsid w:val="07BBCF61"/>
    <w:rsid w:val="07BBF972"/>
    <w:rsid w:val="07BD1B96"/>
    <w:rsid w:val="07C01B31"/>
    <w:rsid w:val="07C14452"/>
    <w:rsid w:val="07C1D6C7"/>
    <w:rsid w:val="07C27491"/>
    <w:rsid w:val="07C79780"/>
    <w:rsid w:val="07C81271"/>
    <w:rsid w:val="07CC644E"/>
    <w:rsid w:val="07D53948"/>
    <w:rsid w:val="07D68061"/>
    <w:rsid w:val="07DA6700"/>
    <w:rsid w:val="07DB4322"/>
    <w:rsid w:val="07DBB60F"/>
    <w:rsid w:val="07DEEC19"/>
    <w:rsid w:val="07DF97BF"/>
    <w:rsid w:val="07E17DBA"/>
    <w:rsid w:val="07E19E0B"/>
    <w:rsid w:val="07E1F5F0"/>
    <w:rsid w:val="07E30702"/>
    <w:rsid w:val="07E5B947"/>
    <w:rsid w:val="07EA5807"/>
    <w:rsid w:val="07EA8F0A"/>
    <w:rsid w:val="07EC0070"/>
    <w:rsid w:val="07ED740D"/>
    <w:rsid w:val="07EDC193"/>
    <w:rsid w:val="07EE4FF8"/>
    <w:rsid w:val="07EF4C38"/>
    <w:rsid w:val="07EFBA14"/>
    <w:rsid w:val="07F49E32"/>
    <w:rsid w:val="07F4BAD3"/>
    <w:rsid w:val="07F5172E"/>
    <w:rsid w:val="0803C74A"/>
    <w:rsid w:val="08066BE3"/>
    <w:rsid w:val="0807E554"/>
    <w:rsid w:val="080B9806"/>
    <w:rsid w:val="080D6820"/>
    <w:rsid w:val="0810258F"/>
    <w:rsid w:val="08105804"/>
    <w:rsid w:val="08110D50"/>
    <w:rsid w:val="08116884"/>
    <w:rsid w:val="08142C36"/>
    <w:rsid w:val="081B8029"/>
    <w:rsid w:val="081C8313"/>
    <w:rsid w:val="081E85EE"/>
    <w:rsid w:val="08233B52"/>
    <w:rsid w:val="08269CD4"/>
    <w:rsid w:val="0826B19A"/>
    <w:rsid w:val="082877B1"/>
    <w:rsid w:val="082CACBB"/>
    <w:rsid w:val="082CDFE5"/>
    <w:rsid w:val="082F180A"/>
    <w:rsid w:val="083233FE"/>
    <w:rsid w:val="08379AC8"/>
    <w:rsid w:val="0837CFCF"/>
    <w:rsid w:val="083909E1"/>
    <w:rsid w:val="0839D0A7"/>
    <w:rsid w:val="083A0A11"/>
    <w:rsid w:val="083CD62A"/>
    <w:rsid w:val="08433F3B"/>
    <w:rsid w:val="0843C815"/>
    <w:rsid w:val="0846F966"/>
    <w:rsid w:val="084E05DB"/>
    <w:rsid w:val="0850E894"/>
    <w:rsid w:val="085501DA"/>
    <w:rsid w:val="08553280"/>
    <w:rsid w:val="08575389"/>
    <w:rsid w:val="08593961"/>
    <w:rsid w:val="085C040C"/>
    <w:rsid w:val="085D3FD4"/>
    <w:rsid w:val="085EA259"/>
    <w:rsid w:val="08682033"/>
    <w:rsid w:val="08684B31"/>
    <w:rsid w:val="086A0E43"/>
    <w:rsid w:val="086A81FF"/>
    <w:rsid w:val="086D3A71"/>
    <w:rsid w:val="086DDCC3"/>
    <w:rsid w:val="08706BB4"/>
    <w:rsid w:val="0874E370"/>
    <w:rsid w:val="0877023A"/>
    <w:rsid w:val="087945B8"/>
    <w:rsid w:val="087949E2"/>
    <w:rsid w:val="087E1D23"/>
    <w:rsid w:val="087E5D0A"/>
    <w:rsid w:val="08896555"/>
    <w:rsid w:val="088B2638"/>
    <w:rsid w:val="0890CBF9"/>
    <w:rsid w:val="0890F729"/>
    <w:rsid w:val="0899E9D5"/>
    <w:rsid w:val="089AFF13"/>
    <w:rsid w:val="089CDCDC"/>
    <w:rsid w:val="089EDB6F"/>
    <w:rsid w:val="08A44E61"/>
    <w:rsid w:val="08A8841E"/>
    <w:rsid w:val="08A93F8A"/>
    <w:rsid w:val="08AEDABB"/>
    <w:rsid w:val="08B61747"/>
    <w:rsid w:val="08B8C690"/>
    <w:rsid w:val="08BAF49D"/>
    <w:rsid w:val="08BB8DA2"/>
    <w:rsid w:val="08BD35C5"/>
    <w:rsid w:val="08C1606D"/>
    <w:rsid w:val="08C1FC98"/>
    <w:rsid w:val="08C3A71F"/>
    <w:rsid w:val="08C3E3F9"/>
    <w:rsid w:val="08C8B60E"/>
    <w:rsid w:val="08C9C4FE"/>
    <w:rsid w:val="08CDC9BD"/>
    <w:rsid w:val="08D0C5A1"/>
    <w:rsid w:val="08D2F5E6"/>
    <w:rsid w:val="08D47119"/>
    <w:rsid w:val="08D8FAC8"/>
    <w:rsid w:val="08D953BF"/>
    <w:rsid w:val="08E0A6DC"/>
    <w:rsid w:val="08EA471C"/>
    <w:rsid w:val="08F2D02D"/>
    <w:rsid w:val="08F3CC8E"/>
    <w:rsid w:val="08F8663E"/>
    <w:rsid w:val="08F8D093"/>
    <w:rsid w:val="08FAC881"/>
    <w:rsid w:val="09012A18"/>
    <w:rsid w:val="09013EB5"/>
    <w:rsid w:val="090332C7"/>
    <w:rsid w:val="09058053"/>
    <w:rsid w:val="090A458C"/>
    <w:rsid w:val="090C463D"/>
    <w:rsid w:val="09119207"/>
    <w:rsid w:val="091F0296"/>
    <w:rsid w:val="091F25AA"/>
    <w:rsid w:val="09206DC0"/>
    <w:rsid w:val="0927D1CA"/>
    <w:rsid w:val="092901CF"/>
    <w:rsid w:val="092A3261"/>
    <w:rsid w:val="092EFB9E"/>
    <w:rsid w:val="092F84E5"/>
    <w:rsid w:val="09426BD9"/>
    <w:rsid w:val="0951E574"/>
    <w:rsid w:val="0955495D"/>
    <w:rsid w:val="095B6CB5"/>
    <w:rsid w:val="095BEF65"/>
    <w:rsid w:val="095E4FC3"/>
    <w:rsid w:val="0960EFBD"/>
    <w:rsid w:val="0964DF29"/>
    <w:rsid w:val="0967A832"/>
    <w:rsid w:val="09683181"/>
    <w:rsid w:val="096A9183"/>
    <w:rsid w:val="096BA023"/>
    <w:rsid w:val="09792ABA"/>
    <w:rsid w:val="0979BA37"/>
    <w:rsid w:val="09800437"/>
    <w:rsid w:val="0980C095"/>
    <w:rsid w:val="0980C170"/>
    <w:rsid w:val="098DC389"/>
    <w:rsid w:val="098E2A3B"/>
    <w:rsid w:val="0998310E"/>
    <w:rsid w:val="099904BB"/>
    <w:rsid w:val="099AFB8D"/>
    <w:rsid w:val="099FDCF6"/>
    <w:rsid w:val="09A3F7E4"/>
    <w:rsid w:val="09B76790"/>
    <w:rsid w:val="09B9982F"/>
    <w:rsid w:val="09BD5229"/>
    <w:rsid w:val="09BE1E00"/>
    <w:rsid w:val="09C22A25"/>
    <w:rsid w:val="09C29A50"/>
    <w:rsid w:val="09C3BC93"/>
    <w:rsid w:val="09C60412"/>
    <w:rsid w:val="09D3F654"/>
    <w:rsid w:val="09D5B29B"/>
    <w:rsid w:val="09DD8C5F"/>
    <w:rsid w:val="09DE4DD8"/>
    <w:rsid w:val="09DFEFD9"/>
    <w:rsid w:val="09E6C799"/>
    <w:rsid w:val="09E87048"/>
    <w:rsid w:val="09F350DE"/>
    <w:rsid w:val="09F51789"/>
    <w:rsid w:val="09F742D7"/>
    <w:rsid w:val="09FC8B84"/>
    <w:rsid w:val="0A09D50A"/>
    <w:rsid w:val="0A0C9350"/>
    <w:rsid w:val="0A10A5CF"/>
    <w:rsid w:val="0A11DA7D"/>
    <w:rsid w:val="0A12E6EC"/>
    <w:rsid w:val="0A152D27"/>
    <w:rsid w:val="0A1F96F1"/>
    <w:rsid w:val="0A247330"/>
    <w:rsid w:val="0A26FF4B"/>
    <w:rsid w:val="0A279E3A"/>
    <w:rsid w:val="0A28C456"/>
    <w:rsid w:val="0A2D16B5"/>
    <w:rsid w:val="0A37DE99"/>
    <w:rsid w:val="0A37EC1C"/>
    <w:rsid w:val="0A389011"/>
    <w:rsid w:val="0A3C62CA"/>
    <w:rsid w:val="0A41D5A0"/>
    <w:rsid w:val="0A4353FD"/>
    <w:rsid w:val="0A48EA20"/>
    <w:rsid w:val="0A4D2905"/>
    <w:rsid w:val="0A4E91C6"/>
    <w:rsid w:val="0A5474DC"/>
    <w:rsid w:val="0A599D81"/>
    <w:rsid w:val="0A5B5B2B"/>
    <w:rsid w:val="0A645EA4"/>
    <w:rsid w:val="0A654525"/>
    <w:rsid w:val="0A674B7E"/>
    <w:rsid w:val="0A6DE38A"/>
    <w:rsid w:val="0A70417A"/>
    <w:rsid w:val="0A708DB7"/>
    <w:rsid w:val="0A7251FE"/>
    <w:rsid w:val="0A75230B"/>
    <w:rsid w:val="0A7B1B5F"/>
    <w:rsid w:val="0A7EAEC7"/>
    <w:rsid w:val="0A7FB4B3"/>
    <w:rsid w:val="0A86A89C"/>
    <w:rsid w:val="0A8A2375"/>
    <w:rsid w:val="0A8AE863"/>
    <w:rsid w:val="0A94C1A0"/>
    <w:rsid w:val="0A969404"/>
    <w:rsid w:val="0A96E472"/>
    <w:rsid w:val="0A9A468A"/>
    <w:rsid w:val="0A9B68C6"/>
    <w:rsid w:val="0AA31F7C"/>
    <w:rsid w:val="0AA3FC4F"/>
    <w:rsid w:val="0AA7915C"/>
    <w:rsid w:val="0AAC8FA8"/>
    <w:rsid w:val="0AAF3308"/>
    <w:rsid w:val="0AB2E92D"/>
    <w:rsid w:val="0AB3ADD7"/>
    <w:rsid w:val="0AB52519"/>
    <w:rsid w:val="0AB6AAED"/>
    <w:rsid w:val="0AB9BDE8"/>
    <w:rsid w:val="0ABAE8AC"/>
    <w:rsid w:val="0ABE0807"/>
    <w:rsid w:val="0AC17D30"/>
    <w:rsid w:val="0AC18808"/>
    <w:rsid w:val="0AC73913"/>
    <w:rsid w:val="0AC94853"/>
    <w:rsid w:val="0AD04590"/>
    <w:rsid w:val="0AD23ADB"/>
    <w:rsid w:val="0AD3882F"/>
    <w:rsid w:val="0ADDC5A0"/>
    <w:rsid w:val="0ADE5F5B"/>
    <w:rsid w:val="0ADEE925"/>
    <w:rsid w:val="0AE0B999"/>
    <w:rsid w:val="0AE8F1C6"/>
    <w:rsid w:val="0AE99C09"/>
    <w:rsid w:val="0AEC07DD"/>
    <w:rsid w:val="0AF9DA14"/>
    <w:rsid w:val="0AFA6ED2"/>
    <w:rsid w:val="0AFE20D9"/>
    <w:rsid w:val="0B0027CB"/>
    <w:rsid w:val="0B00AF8A"/>
    <w:rsid w:val="0B042EAA"/>
    <w:rsid w:val="0B094560"/>
    <w:rsid w:val="0B096A27"/>
    <w:rsid w:val="0B10EF23"/>
    <w:rsid w:val="0B13F973"/>
    <w:rsid w:val="0B16217B"/>
    <w:rsid w:val="0B189CF7"/>
    <w:rsid w:val="0B1CA2D5"/>
    <w:rsid w:val="0B1D42CE"/>
    <w:rsid w:val="0B1F3593"/>
    <w:rsid w:val="0B234E03"/>
    <w:rsid w:val="0B283F0C"/>
    <w:rsid w:val="0B2BF5CF"/>
    <w:rsid w:val="0B2D3DC7"/>
    <w:rsid w:val="0B2D40E0"/>
    <w:rsid w:val="0B347BD1"/>
    <w:rsid w:val="0B388457"/>
    <w:rsid w:val="0B3E4F35"/>
    <w:rsid w:val="0B3F6F7B"/>
    <w:rsid w:val="0B3FCED5"/>
    <w:rsid w:val="0B43892E"/>
    <w:rsid w:val="0B443068"/>
    <w:rsid w:val="0B534198"/>
    <w:rsid w:val="0B535D36"/>
    <w:rsid w:val="0B5E4B73"/>
    <w:rsid w:val="0B61D2BC"/>
    <w:rsid w:val="0B636E9A"/>
    <w:rsid w:val="0B64271A"/>
    <w:rsid w:val="0B6807D5"/>
    <w:rsid w:val="0B68B332"/>
    <w:rsid w:val="0B6F3B8A"/>
    <w:rsid w:val="0B7485D2"/>
    <w:rsid w:val="0B7C8C1D"/>
    <w:rsid w:val="0B83962D"/>
    <w:rsid w:val="0B86652D"/>
    <w:rsid w:val="0B896965"/>
    <w:rsid w:val="0B8A8CAC"/>
    <w:rsid w:val="0B8AA556"/>
    <w:rsid w:val="0B905BF0"/>
    <w:rsid w:val="0B915445"/>
    <w:rsid w:val="0B9262CF"/>
    <w:rsid w:val="0B96F6AB"/>
    <w:rsid w:val="0B9B4219"/>
    <w:rsid w:val="0BA80C76"/>
    <w:rsid w:val="0BA8BA90"/>
    <w:rsid w:val="0BAB3C3B"/>
    <w:rsid w:val="0BAE02F1"/>
    <w:rsid w:val="0BB8DA50"/>
    <w:rsid w:val="0BBAA7FE"/>
    <w:rsid w:val="0BBF8AB8"/>
    <w:rsid w:val="0BC478F5"/>
    <w:rsid w:val="0BCC9DC9"/>
    <w:rsid w:val="0BD03531"/>
    <w:rsid w:val="0BD21299"/>
    <w:rsid w:val="0BD369F3"/>
    <w:rsid w:val="0BD3C01D"/>
    <w:rsid w:val="0BD91E35"/>
    <w:rsid w:val="0BDAD82D"/>
    <w:rsid w:val="0BE10038"/>
    <w:rsid w:val="0BE20F31"/>
    <w:rsid w:val="0BF09F6E"/>
    <w:rsid w:val="0BF4927B"/>
    <w:rsid w:val="0BF9E100"/>
    <w:rsid w:val="0BFDA43E"/>
    <w:rsid w:val="0C01E83C"/>
    <w:rsid w:val="0C0FF9D5"/>
    <w:rsid w:val="0C124760"/>
    <w:rsid w:val="0C133043"/>
    <w:rsid w:val="0C175C11"/>
    <w:rsid w:val="0C1890D3"/>
    <w:rsid w:val="0C2048AA"/>
    <w:rsid w:val="0C2712F7"/>
    <w:rsid w:val="0C2E7F1A"/>
    <w:rsid w:val="0C2E805A"/>
    <w:rsid w:val="0C2E90F6"/>
    <w:rsid w:val="0C3361E1"/>
    <w:rsid w:val="0C36ABDF"/>
    <w:rsid w:val="0C3B8944"/>
    <w:rsid w:val="0C3E6A6B"/>
    <w:rsid w:val="0C4C591B"/>
    <w:rsid w:val="0C4EC900"/>
    <w:rsid w:val="0C52898E"/>
    <w:rsid w:val="0C5AF6EF"/>
    <w:rsid w:val="0C5D4D91"/>
    <w:rsid w:val="0C5F8850"/>
    <w:rsid w:val="0C655CAF"/>
    <w:rsid w:val="0C687A56"/>
    <w:rsid w:val="0C6A9D92"/>
    <w:rsid w:val="0C6E7003"/>
    <w:rsid w:val="0C70DD72"/>
    <w:rsid w:val="0C711FCF"/>
    <w:rsid w:val="0C746ABD"/>
    <w:rsid w:val="0C7AB477"/>
    <w:rsid w:val="0C7B5662"/>
    <w:rsid w:val="0C7B8694"/>
    <w:rsid w:val="0C88B495"/>
    <w:rsid w:val="0C8B8064"/>
    <w:rsid w:val="0C8BE56E"/>
    <w:rsid w:val="0C8C659F"/>
    <w:rsid w:val="0C8E8BDF"/>
    <w:rsid w:val="0C935736"/>
    <w:rsid w:val="0C94851A"/>
    <w:rsid w:val="0C94E326"/>
    <w:rsid w:val="0C95B15B"/>
    <w:rsid w:val="0C96318F"/>
    <w:rsid w:val="0C99DCEA"/>
    <w:rsid w:val="0CA366AC"/>
    <w:rsid w:val="0CA391FB"/>
    <w:rsid w:val="0CA56D9D"/>
    <w:rsid w:val="0CAB2EC7"/>
    <w:rsid w:val="0CAEF0EB"/>
    <w:rsid w:val="0CAFE62D"/>
    <w:rsid w:val="0CB231A9"/>
    <w:rsid w:val="0CB87336"/>
    <w:rsid w:val="0CBFAE44"/>
    <w:rsid w:val="0CC32B37"/>
    <w:rsid w:val="0CC46253"/>
    <w:rsid w:val="0CD4943C"/>
    <w:rsid w:val="0CDDFB54"/>
    <w:rsid w:val="0CE63293"/>
    <w:rsid w:val="0CEE3608"/>
    <w:rsid w:val="0CF7948E"/>
    <w:rsid w:val="0CF9BDB7"/>
    <w:rsid w:val="0CFB65E8"/>
    <w:rsid w:val="0D06EE93"/>
    <w:rsid w:val="0D08D6C7"/>
    <w:rsid w:val="0D0AD1F7"/>
    <w:rsid w:val="0D0C2885"/>
    <w:rsid w:val="0D0C48ED"/>
    <w:rsid w:val="0D0E3878"/>
    <w:rsid w:val="0D186C24"/>
    <w:rsid w:val="0D1AB2A0"/>
    <w:rsid w:val="0D1BB882"/>
    <w:rsid w:val="0D1F1B41"/>
    <w:rsid w:val="0D25D7E4"/>
    <w:rsid w:val="0D286F33"/>
    <w:rsid w:val="0D294FF5"/>
    <w:rsid w:val="0D2B02A2"/>
    <w:rsid w:val="0D3E0CB3"/>
    <w:rsid w:val="0D41E679"/>
    <w:rsid w:val="0D455DA7"/>
    <w:rsid w:val="0D5AABF7"/>
    <w:rsid w:val="0D5C82EC"/>
    <w:rsid w:val="0D5E0C37"/>
    <w:rsid w:val="0D600F2E"/>
    <w:rsid w:val="0D62C79A"/>
    <w:rsid w:val="0D666F01"/>
    <w:rsid w:val="0D6679FE"/>
    <w:rsid w:val="0D67FCBA"/>
    <w:rsid w:val="0D70036F"/>
    <w:rsid w:val="0D714752"/>
    <w:rsid w:val="0D760266"/>
    <w:rsid w:val="0D799220"/>
    <w:rsid w:val="0D7A3F19"/>
    <w:rsid w:val="0D7B7240"/>
    <w:rsid w:val="0D86053A"/>
    <w:rsid w:val="0D87C246"/>
    <w:rsid w:val="0D8A7606"/>
    <w:rsid w:val="0D8BEB4A"/>
    <w:rsid w:val="0D97B00F"/>
    <w:rsid w:val="0D980BF3"/>
    <w:rsid w:val="0D996AE2"/>
    <w:rsid w:val="0D9BC66D"/>
    <w:rsid w:val="0D9F48FD"/>
    <w:rsid w:val="0DA3618C"/>
    <w:rsid w:val="0DA8F969"/>
    <w:rsid w:val="0DA9F2C0"/>
    <w:rsid w:val="0DA9FB99"/>
    <w:rsid w:val="0DAAF698"/>
    <w:rsid w:val="0DAD7B19"/>
    <w:rsid w:val="0DB43DB9"/>
    <w:rsid w:val="0DBC7458"/>
    <w:rsid w:val="0DBC82E3"/>
    <w:rsid w:val="0DBE1385"/>
    <w:rsid w:val="0DBF5A78"/>
    <w:rsid w:val="0DC2739F"/>
    <w:rsid w:val="0DC8EAC8"/>
    <w:rsid w:val="0DD050D5"/>
    <w:rsid w:val="0DD5921E"/>
    <w:rsid w:val="0DDA8F5C"/>
    <w:rsid w:val="0DDAEC94"/>
    <w:rsid w:val="0DE509B2"/>
    <w:rsid w:val="0DED797F"/>
    <w:rsid w:val="0DF3F208"/>
    <w:rsid w:val="0DF92738"/>
    <w:rsid w:val="0E032B7F"/>
    <w:rsid w:val="0E094816"/>
    <w:rsid w:val="0E0CDB2A"/>
    <w:rsid w:val="0E126F90"/>
    <w:rsid w:val="0E181260"/>
    <w:rsid w:val="0E18FCA1"/>
    <w:rsid w:val="0E1D8687"/>
    <w:rsid w:val="0E1E3D72"/>
    <w:rsid w:val="0E1F5CF4"/>
    <w:rsid w:val="0E23A734"/>
    <w:rsid w:val="0E244905"/>
    <w:rsid w:val="0E271002"/>
    <w:rsid w:val="0E3584C0"/>
    <w:rsid w:val="0E36470F"/>
    <w:rsid w:val="0E3A0B64"/>
    <w:rsid w:val="0E3BFA55"/>
    <w:rsid w:val="0E427E8C"/>
    <w:rsid w:val="0E5994DE"/>
    <w:rsid w:val="0E5BCBED"/>
    <w:rsid w:val="0E63FD78"/>
    <w:rsid w:val="0E7672D9"/>
    <w:rsid w:val="0E79BCA6"/>
    <w:rsid w:val="0E82EF6A"/>
    <w:rsid w:val="0E864B8B"/>
    <w:rsid w:val="0E94367A"/>
    <w:rsid w:val="0EA2F32B"/>
    <w:rsid w:val="0EA57E52"/>
    <w:rsid w:val="0EA923BE"/>
    <w:rsid w:val="0EAB5AA8"/>
    <w:rsid w:val="0EADB02D"/>
    <w:rsid w:val="0EB1151D"/>
    <w:rsid w:val="0EB910B0"/>
    <w:rsid w:val="0EBA4DC3"/>
    <w:rsid w:val="0EBE056F"/>
    <w:rsid w:val="0EC41CF5"/>
    <w:rsid w:val="0EC6937F"/>
    <w:rsid w:val="0EC6B5B3"/>
    <w:rsid w:val="0EC83E4A"/>
    <w:rsid w:val="0EC8C8AB"/>
    <w:rsid w:val="0EC9D2A0"/>
    <w:rsid w:val="0ECA752B"/>
    <w:rsid w:val="0ED2CF79"/>
    <w:rsid w:val="0ED4CA2B"/>
    <w:rsid w:val="0ED65063"/>
    <w:rsid w:val="0EDF8076"/>
    <w:rsid w:val="0EE2ADE3"/>
    <w:rsid w:val="0EE8825D"/>
    <w:rsid w:val="0EF3B4F5"/>
    <w:rsid w:val="0EFFDC22"/>
    <w:rsid w:val="0F012FC0"/>
    <w:rsid w:val="0F02DDCF"/>
    <w:rsid w:val="0F14CEBC"/>
    <w:rsid w:val="0F1582A3"/>
    <w:rsid w:val="0F1705D5"/>
    <w:rsid w:val="0F18689C"/>
    <w:rsid w:val="0F18768A"/>
    <w:rsid w:val="0F2B893F"/>
    <w:rsid w:val="0F2BDBF0"/>
    <w:rsid w:val="0F2CE7BB"/>
    <w:rsid w:val="0F3111B6"/>
    <w:rsid w:val="0F3D5662"/>
    <w:rsid w:val="0F3DD59B"/>
    <w:rsid w:val="0F3FC0B1"/>
    <w:rsid w:val="0F3FF5BE"/>
    <w:rsid w:val="0F4AC1CA"/>
    <w:rsid w:val="0F4B8E7E"/>
    <w:rsid w:val="0F56C3E3"/>
    <w:rsid w:val="0F5E3CF9"/>
    <w:rsid w:val="0F60BBDE"/>
    <w:rsid w:val="0F616D10"/>
    <w:rsid w:val="0F638C2D"/>
    <w:rsid w:val="0F639A11"/>
    <w:rsid w:val="0F63E0DC"/>
    <w:rsid w:val="0F64ED04"/>
    <w:rsid w:val="0F6B6FB2"/>
    <w:rsid w:val="0F6BC9E3"/>
    <w:rsid w:val="0F6C2422"/>
    <w:rsid w:val="0F6D2AC5"/>
    <w:rsid w:val="0F6F5327"/>
    <w:rsid w:val="0F7334DC"/>
    <w:rsid w:val="0F743BFA"/>
    <w:rsid w:val="0F75D720"/>
    <w:rsid w:val="0F7CEBDA"/>
    <w:rsid w:val="0F7D5FCF"/>
    <w:rsid w:val="0F814D6F"/>
    <w:rsid w:val="0F83F04D"/>
    <w:rsid w:val="0F87200C"/>
    <w:rsid w:val="0F8A8C48"/>
    <w:rsid w:val="0F8AF445"/>
    <w:rsid w:val="0F8BDBAE"/>
    <w:rsid w:val="0F8F2763"/>
    <w:rsid w:val="0F9028B8"/>
    <w:rsid w:val="0F92B284"/>
    <w:rsid w:val="0FA09BB9"/>
    <w:rsid w:val="0FA5E354"/>
    <w:rsid w:val="0FAE7F73"/>
    <w:rsid w:val="0FB057B7"/>
    <w:rsid w:val="0FB55000"/>
    <w:rsid w:val="0FB71D15"/>
    <w:rsid w:val="0FCE3DC0"/>
    <w:rsid w:val="0FD53A3B"/>
    <w:rsid w:val="0FD8737C"/>
    <w:rsid w:val="0FDB6BD1"/>
    <w:rsid w:val="0FDCC8D4"/>
    <w:rsid w:val="0FDDCC43"/>
    <w:rsid w:val="0FE41B3A"/>
    <w:rsid w:val="0FE82F1F"/>
    <w:rsid w:val="0FE846CE"/>
    <w:rsid w:val="0FE997DA"/>
    <w:rsid w:val="0FED4924"/>
    <w:rsid w:val="0FFBA8B5"/>
    <w:rsid w:val="0FFC2BD3"/>
    <w:rsid w:val="1001B665"/>
    <w:rsid w:val="100B5488"/>
    <w:rsid w:val="100E97A8"/>
    <w:rsid w:val="1010E4FC"/>
    <w:rsid w:val="1012E46B"/>
    <w:rsid w:val="101721B2"/>
    <w:rsid w:val="101AC0BF"/>
    <w:rsid w:val="101C94A7"/>
    <w:rsid w:val="101F1E11"/>
    <w:rsid w:val="1022CC6D"/>
    <w:rsid w:val="1022FBF8"/>
    <w:rsid w:val="1029C43B"/>
    <w:rsid w:val="102B8507"/>
    <w:rsid w:val="102DCEC1"/>
    <w:rsid w:val="103E23BB"/>
    <w:rsid w:val="10403A1F"/>
    <w:rsid w:val="104102D9"/>
    <w:rsid w:val="104DC5AA"/>
    <w:rsid w:val="104ECC06"/>
    <w:rsid w:val="104F03C5"/>
    <w:rsid w:val="105803D9"/>
    <w:rsid w:val="105AB05E"/>
    <w:rsid w:val="105AD365"/>
    <w:rsid w:val="105F9CBA"/>
    <w:rsid w:val="1067D1AC"/>
    <w:rsid w:val="106D5760"/>
    <w:rsid w:val="106DB7F0"/>
    <w:rsid w:val="1073B10D"/>
    <w:rsid w:val="1073F305"/>
    <w:rsid w:val="10789C03"/>
    <w:rsid w:val="1079D37E"/>
    <w:rsid w:val="107B57E3"/>
    <w:rsid w:val="1081A162"/>
    <w:rsid w:val="1083E936"/>
    <w:rsid w:val="108A5947"/>
    <w:rsid w:val="108E425C"/>
    <w:rsid w:val="108FB299"/>
    <w:rsid w:val="108FDF68"/>
    <w:rsid w:val="1094DDF3"/>
    <w:rsid w:val="1099D6FF"/>
    <w:rsid w:val="109B1F14"/>
    <w:rsid w:val="109DE927"/>
    <w:rsid w:val="109ED5C7"/>
    <w:rsid w:val="10A220A6"/>
    <w:rsid w:val="10A51410"/>
    <w:rsid w:val="10A60641"/>
    <w:rsid w:val="10A63C3E"/>
    <w:rsid w:val="10A8D932"/>
    <w:rsid w:val="10ACBD8A"/>
    <w:rsid w:val="10ADD3AF"/>
    <w:rsid w:val="10AFAB0B"/>
    <w:rsid w:val="10B85114"/>
    <w:rsid w:val="10B91EAB"/>
    <w:rsid w:val="10B9BEF8"/>
    <w:rsid w:val="10B9ECA2"/>
    <w:rsid w:val="10BA3D72"/>
    <w:rsid w:val="10BC0434"/>
    <w:rsid w:val="10CA9CAF"/>
    <w:rsid w:val="10CBF541"/>
    <w:rsid w:val="10D79FE6"/>
    <w:rsid w:val="10D85E50"/>
    <w:rsid w:val="10DC3291"/>
    <w:rsid w:val="10E1596D"/>
    <w:rsid w:val="10EDF774"/>
    <w:rsid w:val="10F8656B"/>
    <w:rsid w:val="10FFB13D"/>
    <w:rsid w:val="1106D000"/>
    <w:rsid w:val="111081D9"/>
    <w:rsid w:val="1115C244"/>
    <w:rsid w:val="11168232"/>
    <w:rsid w:val="1118B9EA"/>
    <w:rsid w:val="112034E5"/>
    <w:rsid w:val="1121441E"/>
    <w:rsid w:val="11253048"/>
    <w:rsid w:val="112A64C2"/>
    <w:rsid w:val="112E3EBC"/>
    <w:rsid w:val="1130768A"/>
    <w:rsid w:val="113576BB"/>
    <w:rsid w:val="11358E71"/>
    <w:rsid w:val="113DD559"/>
    <w:rsid w:val="1144E7EB"/>
    <w:rsid w:val="1148E6A3"/>
    <w:rsid w:val="114CD9C8"/>
    <w:rsid w:val="114EF827"/>
    <w:rsid w:val="1159A5D0"/>
    <w:rsid w:val="115C4834"/>
    <w:rsid w:val="115D3DDE"/>
    <w:rsid w:val="117486DD"/>
    <w:rsid w:val="117B3AF1"/>
    <w:rsid w:val="1182A76E"/>
    <w:rsid w:val="11835750"/>
    <w:rsid w:val="1184CAC5"/>
    <w:rsid w:val="11969C5A"/>
    <w:rsid w:val="11977FA2"/>
    <w:rsid w:val="119EA977"/>
    <w:rsid w:val="11A55CF3"/>
    <w:rsid w:val="11A5965D"/>
    <w:rsid w:val="11A7500C"/>
    <w:rsid w:val="11A8EB57"/>
    <w:rsid w:val="11AA2218"/>
    <w:rsid w:val="11AA92FA"/>
    <w:rsid w:val="11ADA13F"/>
    <w:rsid w:val="11AEA439"/>
    <w:rsid w:val="11AFEBB2"/>
    <w:rsid w:val="11B0C072"/>
    <w:rsid w:val="11B17061"/>
    <w:rsid w:val="11B2CF4C"/>
    <w:rsid w:val="11B40B1F"/>
    <w:rsid w:val="11B6FC61"/>
    <w:rsid w:val="11B7AF6B"/>
    <w:rsid w:val="11B8ED6E"/>
    <w:rsid w:val="11BA0F0E"/>
    <w:rsid w:val="11BD49EA"/>
    <w:rsid w:val="11C7DF9A"/>
    <w:rsid w:val="11CB2695"/>
    <w:rsid w:val="11D19E8D"/>
    <w:rsid w:val="11DC16B4"/>
    <w:rsid w:val="11E324C4"/>
    <w:rsid w:val="11E51979"/>
    <w:rsid w:val="11ED60F5"/>
    <w:rsid w:val="11EDF26E"/>
    <w:rsid w:val="11EF6F24"/>
    <w:rsid w:val="11F2DFE7"/>
    <w:rsid w:val="11F636B7"/>
    <w:rsid w:val="11F6C84B"/>
    <w:rsid w:val="11F9A23C"/>
    <w:rsid w:val="11FF596B"/>
    <w:rsid w:val="12011D72"/>
    <w:rsid w:val="120B5974"/>
    <w:rsid w:val="120CDD77"/>
    <w:rsid w:val="12102C6A"/>
    <w:rsid w:val="121299D1"/>
    <w:rsid w:val="12178F40"/>
    <w:rsid w:val="121D3372"/>
    <w:rsid w:val="1224C6A4"/>
    <w:rsid w:val="12262F94"/>
    <w:rsid w:val="1229ACBA"/>
    <w:rsid w:val="1229CE0B"/>
    <w:rsid w:val="122E1D1A"/>
    <w:rsid w:val="12383AAA"/>
    <w:rsid w:val="123F181D"/>
    <w:rsid w:val="12427DD0"/>
    <w:rsid w:val="124447C3"/>
    <w:rsid w:val="12449512"/>
    <w:rsid w:val="12488867"/>
    <w:rsid w:val="124A7AB4"/>
    <w:rsid w:val="124AB4F7"/>
    <w:rsid w:val="124CB52C"/>
    <w:rsid w:val="126175E4"/>
    <w:rsid w:val="1261D5F2"/>
    <w:rsid w:val="1265A84C"/>
    <w:rsid w:val="126C31E5"/>
    <w:rsid w:val="12791E0F"/>
    <w:rsid w:val="127AE017"/>
    <w:rsid w:val="1288D190"/>
    <w:rsid w:val="128BBB69"/>
    <w:rsid w:val="1298F5DB"/>
    <w:rsid w:val="129CBD22"/>
    <w:rsid w:val="12A569BF"/>
    <w:rsid w:val="12A8BA09"/>
    <w:rsid w:val="12AFE3C1"/>
    <w:rsid w:val="12B35394"/>
    <w:rsid w:val="12BA06D0"/>
    <w:rsid w:val="12BC5D48"/>
    <w:rsid w:val="12C1420D"/>
    <w:rsid w:val="12C44ED8"/>
    <w:rsid w:val="12C6A8CC"/>
    <w:rsid w:val="12CCF439"/>
    <w:rsid w:val="12D94BC4"/>
    <w:rsid w:val="12DB1104"/>
    <w:rsid w:val="12E062FC"/>
    <w:rsid w:val="12E60EA1"/>
    <w:rsid w:val="12E732E2"/>
    <w:rsid w:val="12E89D6B"/>
    <w:rsid w:val="12EA9943"/>
    <w:rsid w:val="12FFB2A2"/>
    <w:rsid w:val="1309CF7C"/>
    <w:rsid w:val="130F5F30"/>
    <w:rsid w:val="1311FFD5"/>
    <w:rsid w:val="1319A175"/>
    <w:rsid w:val="131CB683"/>
    <w:rsid w:val="131EDD60"/>
    <w:rsid w:val="131F8C76"/>
    <w:rsid w:val="13244CB3"/>
    <w:rsid w:val="13276D82"/>
    <w:rsid w:val="132DC096"/>
    <w:rsid w:val="13329375"/>
    <w:rsid w:val="1332F49C"/>
    <w:rsid w:val="1338175C"/>
    <w:rsid w:val="133A0399"/>
    <w:rsid w:val="133C15E2"/>
    <w:rsid w:val="133CD367"/>
    <w:rsid w:val="133EE1B2"/>
    <w:rsid w:val="13510D3A"/>
    <w:rsid w:val="1357051D"/>
    <w:rsid w:val="13581B1F"/>
    <w:rsid w:val="135A9CBA"/>
    <w:rsid w:val="135AC9D9"/>
    <w:rsid w:val="13601FFE"/>
    <w:rsid w:val="1363B2E6"/>
    <w:rsid w:val="1366383C"/>
    <w:rsid w:val="136C767F"/>
    <w:rsid w:val="1378A612"/>
    <w:rsid w:val="13794AB6"/>
    <w:rsid w:val="137A1FA4"/>
    <w:rsid w:val="1386F9D2"/>
    <w:rsid w:val="13895464"/>
    <w:rsid w:val="138C29D0"/>
    <w:rsid w:val="13964E0A"/>
    <w:rsid w:val="139A33FA"/>
    <w:rsid w:val="139BF9CF"/>
    <w:rsid w:val="139F3C25"/>
    <w:rsid w:val="13A1D41A"/>
    <w:rsid w:val="13A2D274"/>
    <w:rsid w:val="13A31EE7"/>
    <w:rsid w:val="13A351C6"/>
    <w:rsid w:val="13A5AB2E"/>
    <w:rsid w:val="13B1106E"/>
    <w:rsid w:val="13B2CC9F"/>
    <w:rsid w:val="13B55916"/>
    <w:rsid w:val="13B77947"/>
    <w:rsid w:val="13BA2A1E"/>
    <w:rsid w:val="13BBF6DE"/>
    <w:rsid w:val="13BD777B"/>
    <w:rsid w:val="13BF2B74"/>
    <w:rsid w:val="13C264F0"/>
    <w:rsid w:val="13C3C75E"/>
    <w:rsid w:val="13C62523"/>
    <w:rsid w:val="13C70567"/>
    <w:rsid w:val="13C770F6"/>
    <w:rsid w:val="13C80D81"/>
    <w:rsid w:val="13C89361"/>
    <w:rsid w:val="13CDBA37"/>
    <w:rsid w:val="13CEAA38"/>
    <w:rsid w:val="13CF8DE7"/>
    <w:rsid w:val="13D176DE"/>
    <w:rsid w:val="13D46B29"/>
    <w:rsid w:val="13D475CE"/>
    <w:rsid w:val="13D6C9CE"/>
    <w:rsid w:val="13DA7A29"/>
    <w:rsid w:val="13DCBAD5"/>
    <w:rsid w:val="13E02BE6"/>
    <w:rsid w:val="13E42AF4"/>
    <w:rsid w:val="13EE3B4F"/>
    <w:rsid w:val="13F05254"/>
    <w:rsid w:val="13F2D1DB"/>
    <w:rsid w:val="13F5B70F"/>
    <w:rsid w:val="13F698FE"/>
    <w:rsid w:val="13FA0A25"/>
    <w:rsid w:val="13FA79A6"/>
    <w:rsid w:val="140EA9AB"/>
    <w:rsid w:val="1411CD3F"/>
    <w:rsid w:val="1413B3F2"/>
    <w:rsid w:val="1413FDF2"/>
    <w:rsid w:val="14182898"/>
    <w:rsid w:val="14193444"/>
    <w:rsid w:val="1420F2DB"/>
    <w:rsid w:val="1423A2F7"/>
    <w:rsid w:val="14259F12"/>
    <w:rsid w:val="1427EC60"/>
    <w:rsid w:val="142A2022"/>
    <w:rsid w:val="142CE67F"/>
    <w:rsid w:val="1431A8BE"/>
    <w:rsid w:val="14331B71"/>
    <w:rsid w:val="143704DE"/>
    <w:rsid w:val="143B1107"/>
    <w:rsid w:val="1444C9CD"/>
    <w:rsid w:val="144C68FC"/>
    <w:rsid w:val="144EEBB9"/>
    <w:rsid w:val="14510F51"/>
    <w:rsid w:val="1452413F"/>
    <w:rsid w:val="1454369D"/>
    <w:rsid w:val="14561E24"/>
    <w:rsid w:val="1469496D"/>
    <w:rsid w:val="147048AD"/>
    <w:rsid w:val="1479811A"/>
    <w:rsid w:val="147A02EE"/>
    <w:rsid w:val="147B19FE"/>
    <w:rsid w:val="147C9AE7"/>
    <w:rsid w:val="147CDA51"/>
    <w:rsid w:val="147E6AFC"/>
    <w:rsid w:val="147EF0E7"/>
    <w:rsid w:val="1480C963"/>
    <w:rsid w:val="1483AA81"/>
    <w:rsid w:val="148437AB"/>
    <w:rsid w:val="148B2841"/>
    <w:rsid w:val="148E8646"/>
    <w:rsid w:val="14905185"/>
    <w:rsid w:val="1493D40C"/>
    <w:rsid w:val="149B27E9"/>
    <w:rsid w:val="149C9421"/>
    <w:rsid w:val="149CED3B"/>
    <w:rsid w:val="14A314CE"/>
    <w:rsid w:val="14ABD6AD"/>
    <w:rsid w:val="14ACBBE0"/>
    <w:rsid w:val="14AD94B8"/>
    <w:rsid w:val="14AE6821"/>
    <w:rsid w:val="14B2CE71"/>
    <w:rsid w:val="14BABBA4"/>
    <w:rsid w:val="14BC099F"/>
    <w:rsid w:val="14C20E5C"/>
    <w:rsid w:val="14C3F52B"/>
    <w:rsid w:val="14C80873"/>
    <w:rsid w:val="14C84888"/>
    <w:rsid w:val="14D21110"/>
    <w:rsid w:val="14D64C83"/>
    <w:rsid w:val="14D8E78B"/>
    <w:rsid w:val="14DAAF56"/>
    <w:rsid w:val="14DE9A90"/>
    <w:rsid w:val="14E38F59"/>
    <w:rsid w:val="14E4F199"/>
    <w:rsid w:val="14E961D5"/>
    <w:rsid w:val="14EB0106"/>
    <w:rsid w:val="14EDD528"/>
    <w:rsid w:val="14F6E43D"/>
    <w:rsid w:val="150329CF"/>
    <w:rsid w:val="1505F4DC"/>
    <w:rsid w:val="15062498"/>
    <w:rsid w:val="15064458"/>
    <w:rsid w:val="1506DB51"/>
    <w:rsid w:val="150F169E"/>
    <w:rsid w:val="1510525F"/>
    <w:rsid w:val="1512A7F7"/>
    <w:rsid w:val="15146DB5"/>
    <w:rsid w:val="1515C79B"/>
    <w:rsid w:val="151B8BF2"/>
    <w:rsid w:val="151C6BE9"/>
    <w:rsid w:val="151D6F12"/>
    <w:rsid w:val="1520869D"/>
    <w:rsid w:val="1525A878"/>
    <w:rsid w:val="1525F006"/>
    <w:rsid w:val="1527431D"/>
    <w:rsid w:val="1528873F"/>
    <w:rsid w:val="152C2CA8"/>
    <w:rsid w:val="15300B41"/>
    <w:rsid w:val="1530C469"/>
    <w:rsid w:val="15358870"/>
    <w:rsid w:val="15393AD6"/>
    <w:rsid w:val="154128F8"/>
    <w:rsid w:val="15477DF1"/>
    <w:rsid w:val="154812B3"/>
    <w:rsid w:val="154A25C7"/>
    <w:rsid w:val="1555DB5F"/>
    <w:rsid w:val="15685755"/>
    <w:rsid w:val="156CFEB5"/>
    <w:rsid w:val="156DFFBE"/>
    <w:rsid w:val="15751E11"/>
    <w:rsid w:val="15797050"/>
    <w:rsid w:val="15798E5E"/>
    <w:rsid w:val="157BEF46"/>
    <w:rsid w:val="157C43F5"/>
    <w:rsid w:val="157D2AC6"/>
    <w:rsid w:val="1580B1DC"/>
    <w:rsid w:val="1584A568"/>
    <w:rsid w:val="15860EAA"/>
    <w:rsid w:val="1588A754"/>
    <w:rsid w:val="158E1426"/>
    <w:rsid w:val="158FFE0C"/>
    <w:rsid w:val="1591F566"/>
    <w:rsid w:val="15952A48"/>
    <w:rsid w:val="15994520"/>
    <w:rsid w:val="159A9F4B"/>
    <w:rsid w:val="159D1E65"/>
    <w:rsid w:val="159D27C9"/>
    <w:rsid w:val="159DBA81"/>
    <w:rsid w:val="159E9CAC"/>
    <w:rsid w:val="159F9367"/>
    <w:rsid w:val="15A3D2A7"/>
    <w:rsid w:val="15A5A6D8"/>
    <w:rsid w:val="15AAF484"/>
    <w:rsid w:val="15ACDED0"/>
    <w:rsid w:val="15B2604B"/>
    <w:rsid w:val="15B3E19F"/>
    <w:rsid w:val="15B4D96A"/>
    <w:rsid w:val="15B4FCC3"/>
    <w:rsid w:val="15BC51EC"/>
    <w:rsid w:val="15BD139D"/>
    <w:rsid w:val="15C396E4"/>
    <w:rsid w:val="15C71E36"/>
    <w:rsid w:val="15CDDB2F"/>
    <w:rsid w:val="15CF1FA4"/>
    <w:rsid w:val="15D22BC2"/>
    <w:rsid w:val="15D25FAD"/>
    <w:rsid w:val="15D5342A"/>
    <w:rsid w:val="15D68250"/>
    <w:rsid w:val="15E3C22C"/>
    <w:rsid w:val="15E4416D"/>
    <w:rsid w:val="15E849FE"/>
    <w:rsid w:val="15ED57AE"/>
    <w:rsid w:val="15ED9008"/>
    <w:rsid w:val="15EE2B67"/>
    <w:rsid w:val="15F6A354"/>
    <w:rsid w:val="1601AFDF"/>
    <w:rsid w:val="1604D5A9"/>
    <w:rsid w:val="16057A69"/>
    <w:rsid w:val="1606CE86"/>
    <w:rsid w:val="160D0510"/>
    <w:rsid w:val="160DA502"/>
    <w:rsid w:val="160FF001"/>
    <w:rsid w:val="16166EB0"/>
    <w:rsid w:val="161A13A5"/>
    <w:rsid w:val="161F062B"/>
    <w:rsid w:val="16208C57"/>
    <w:rsid w:val="16221D02"/>
    <w:rsid w:val="16223ACB"/>
    <w:rsid w:val="162275E4"/>
    <w:rsid w:val="16240638"/>
    <w:rsid w:val="16242158"/>
    <w:rsid w:val="162462DA"/>
    <w:rsid w:val="1627DE81"/>
    <w:rsid w:val="162E9144"/>
    <w:rsid w:val="16321D70"/>
    <w:rsid w:val="163263DA"/>
    <w:rsid w:val="163D9396"/>
    <w:rsid w:val="1640C5AB"/>
    <w:rsid w:val="1641C330"/>
    <w:rsid w:val="16440CF6"/>
    <w:rsid w:val="1648D62B"/>
    <w:rsid w:val="164F2640"/>
    <w:rsid w:val="1656154F"/>
    <w:rsid w:val="16567D5D"/>
    <w:rsid w:val="1658AD3E"/>
    <w:rsid w:val="165CA482"/>
    <w:rsid w:val="165EB2E9"/>
    <w:rsid w:val="1660EC7D"/>
    <w:rsid w:val="166B0DD2"/>
    <w:rsid w:val="1670D997"/>
    <w:rsid w:val="16774B2F"/>
    <w:rsid w:val="16822346"/>
    <w:rsid w:val="16875DCB"/>
    <w:rsid w:val="1687C7E0"/>
    <w:rsid w:val="16894038"/>
    <w:rsid w:val="168A1654"/>
    <w:rsid w:val="168C406F"/>
    <w:rsid w:val="168C7C23"/>
    <w:rsid w:val="16906C5C"/>
    <w:rsid w:val="1691BEFA"/>
    <w:rsid w:val="16977BD8"/>
    <w:rsid w:val="16A1AD43"/>
    <w:rsid w:val="16A5B837"/>
    <w:rsid w:val="16AC6510"/>
    <w:rsid w:val="16AC843C"/>
    <w:rsid w:val="16B1B3EF"/>
    <w:rsid w:val="16B38349"/>
    <w:rsid w:val="16B44B91"/>
    <w:rsid w:val="16B8DB2E"/>
    <w:rsid w:val="16B9E886"/>
    <w:rsid w:val="16C13F9A"/>
    <w:rsid w:val="16C22A9C"/>
    <w:rsid w:val="16C6C27F"/>
    <w:rsid w:val="16CABC3C"/>
    <w:rsid w:val="16D158D1"/>
    <w:rsid w:val="16E98F20"/>
    <w:rsid w:val="16EA8DA3"/>
    <w:rsid w:val="16ECC51A"/>
    <w:rsid w:val="16EE1DE4"/>
    <w:rsid w:val="16F50FBF"/>
    <w:rsid w:val="16F65126"/>
    <w:rsid w:val="16F740D0"/>
    <w:rsid w:val="16F7F498"/>
    <w:rsid w:val="16FA0FBB"/>
    <w:rsid w:val="16FA3B6C"/>
    <w:rsid w:val="170C152A"/>
    <w:rsid w:val="170F6DC1"/>
    <w:rsid w:val="17103435"/>
    <w:rsid w:val="17120159"/>
    <w:rsid w:val="1715EE5F"/>
    <w:rsid w:val="1717AC63"/>
    <w:rsid w:val="17210096"/>
    <w:rsid w:val="17248958"/>
    <w:rsid w:val="172724CB"/>
    <w:rsid w:val="17348594"/>
    <w:rsid w:val="17394E56"/>
    <w:rsid w:val="1739DE33"/>
    <w:rsid w:val="173D952C"/>
    <w:rsid w:val="173EA0BD"/>
    <w:rsid w:val="1742BD68"/>
    <w:rsid w:val="1746A4BF"/>
    <w:rsid w:val="1748E780"/>
    <w:rsid w:val="174ACD1F"/>
    <w:rsid w:val="17509AF1"/>
    <w:rsid w:val="175325D6"/>
    <w:rsid w:val="17534DB5"/>
    <w:rsid w:val="175B567D"/>
    <w:rsid w:val="175BDA38"/>
    <w:rsid w:val="175DD763"/>
    <w:rsid w:val="1762E303"/>
    <w:rsid w:val="17630617"/>
    <w:rsid w:val="17699EEF"/>
    <w:rsid w:val="1783375B"/>
    <w:rsid w:val="1785C182"/>
    <w:rsid w:val="1797827E"/>
    <w:rsid w:val="1798094E"/>
    <w:rsid w:val="179AEA3D"/>
    <w:rsid w:val="179E1C62"/>
    <w:rsid w:val="179EAA4A"/>
    <w:rsid w:val="17A3EF19"/>
    <w:rsid w:val="17A4F857"/>
    <w:rsid w:val="17A5B124"/>
    <w:rsid w:val="17AF887E"/>
    <w:rsid w:val="17B12C1A"/>
    <w:rsid w:val="17B25DCC"/>
    <w:rsid w:val="17B2A017"/>
    <w:rsid w:val="17B5E406"/>
    <w:rsid w:val="17B95DA5"/>
    <w:rsid w:val="17C35AD7"/>
    <w:rsid w:val="17C520AD"/>
    <w:rsid w:val="17D20B70"/>
    <w:rsid w:val="17D21D3C"/>
    <w:rsid w:val="17D22EF7"/>
    <w:rsid w:val="17DEDA9E"/>
    <w:rsid w:val="17DF8C28"/>
    <w:rsid w:val="17E28332"/>
    <w:rsid w:val="17E566B1"/>
    <w:rsid w:val="17E697AA"/>
    <w:rsid w:val="17EF2037"/>
    <w:rsid w:val="17F1E0F4"/>
    <w:rsid w:val="17F3F78A"/>
    <w:rsid w:val="17FB25DD"/>
    <w:rsid w:val="17FDA12C"/>
    <w:rsid w:val="18012CE8"/>
    <w:rsid w:val="180BB48C"/>
    <w:rsid w:val="180C10FC"/>
    <w:rsid w:val="181C9275"/>
    <w:rsid w:val="183A26A7"/>
    <w:rsid w:val="1840F999"/>
    <w:rsid w:val="18410126"/>
    <w:rsid w:val="184344C1"/>
    <w:rsid w:val="1844847F"/>
    <w:rsid w:val="18460972"/>
    <w:rsid w:val="18464EA1"/>
    <w:rsid w:val="184D564F"/>
    <w:rsid w:val="1858D681"/>
    <w:rsid w:val="185A101E"/>
    <w:rsid w:val="185B7C10"/>
    <w:rsid w:val="185CFD4C"/>
    <w:rsid w:val="1863CD6A"/>
    <w:rsid w:val="186B383C"/>
    <w:rsid w:val="186C55FF"/>
    <w:rsid w:val="186EEF9A"/>
    <w:rsid w:val="186F6AF2"/>
    <w:rsid w:val="18744158"/>
    <w:rsid w:val="1875EECD"/>
    <w:rsid w:val="187A5C99"/>
    <w:rsid w:val="18840B46"/>
    <w:rsid w:val="1884A288"/>
    <w:rsid w:val="1884B7EA"/>
    <w:rsid w:val="18860621"/>
    <w:rsid w:val="1895E6F0"/>
    <w:rsid w:val="18A36284"/>
    <w:rsid w:val="18A944FC"/>
    <w:rsid w:val="18AAC8C9"/>
    <w:rsid w:val="18AD5BC5"/>
    <w:rsid w:val="18B92DC4"/>
    <w:rsid w:val="18BE2A04"/>
    <w:rsid w:val="18BF2A2F"/>
    <w:rsid w:val="18C73448"/>
    <w:rsid w:val="18CACE2F"/>
    <w:rsid w:val="18CE8CAC"/>
    <w:rsid w:val="18E1D697"/>
    <w:rsid w:val="18E2B1CB"/>
    <w:rsid w:val="18E4EE1E"/>
    <w:rsid w:val="18ECA567"/>
    <w:rsid w:val="18EDCFF2"/>
    <w:rsid w:val="18EF7EBA"/>
    <w:rsid w:val="18F121CB"/>
    <w:rsid w:val="18F3C240"/>
    <w:rsid w:val="18FC7EC0"/>
    <w:rsid w:val="1901DEFD"/>
    <w:rsid w:val="19030732"/>
    <w:rsid w:val="19050B27"/>
    <w:rsid w:val="191E9A81"/>
    <w:rsid w:val="19202876"/>
    <w:rsid w:val="192871F7"/>
    <w:rsid w:val="192DF4B8"/>
    <w:rsid w:val="192F6684"/>
    <w:rsid w:val="1938F01E"/>
    <w:rsid w:val="193E5CD1"/>
    <w:rsid w:val="1943B9D0"/>
    <w:rsid w:val="194423C5"/>
    <w:rsid w:val="1954C540"/>
    <w:rsid w:val="1955ECEE"/>
    <w:rsid w:val="1959800B"/>
    <w:rsid w:val="195CA83E"/>
    <w:rsid w:val="195CBD32"/>
    <w:rsid w:val="1963A262"/>
    <w:rsid w:val="196471EF"/>
    <w:rsid w:val="196DD5B2"/>
    <w:rsid w:val="19707980"/>
    <w:rsid w:val="19776283"/>
    <w:rsid w:val="1977E2F8"/>
    <w:rsid w:val="197B3A55"/>
    <w:rsid w:val="197D18A0"/>
    <w:rsid w:val="19817E0E"/>
    <w:rsid w:val="198365F0"/>
    <w:rsid w:val="1985426A"/>
    <w:rsid w:val="198DA34F"/>
    <w:rsid w:val="198FF56C"/>
    <w:rsid w:val="199EBBD4"/>
    <w:rsid w:val="19A2DF63"/>
    <w:rsid w:val="19A5FEEA"/>
    <w:rsid w:val="19A9E6BB"/>
    <w:rsid w:val="19AE6B77"/>
    <w:rsid w:val="19B46E60"/>
    <w:rsid w:val="19B68A0E"/>
    <w:rsid w:val="19B96CC2"/>
    <w:rsid w:val="19C3DFD7"/>
    <w:rsid w:val="19C4A2B4"/>
    <w:rsid w:val="19C6EDDD"/>
    <w:rsid w:val="19D85948"/>
    <w:rsid w:val="19DBAB34"/>
    <w:rsid w:val="19DBAD15"/>
    <w:rsid w:val="19DC2B69"/>
    <w:rsid w:val="19DD57C6"/>
    <w:rsid w:val="19DFEC90"/>
    <w:rsid w:val="19E04481"/>
    <w:rsid w:val="19E225BF"/>
    <w:rsid w:val="19E77227"/>
    <w:rsid w:val="19E85C98"/>
    <w:rsid w:val="19EB0FF1"/>
    <w:rsid w:val="19EECF36"/>
    <w:rsid w:val="19F0675C"/>
    <w:rsid w:val="19F28629"/>
    <w:rsid w:val="19F2D08F"/>
    <w:rsid w:val="19F2E9F2"/>
    <w:rsid w:val="19FC573D"/>
    <w:rsid w:val="19FD20F7"/>
    <w:rsid w:val="19FF9DCB"/>
    <w:rsid w:val="1A030C60"/>
    <w:rsid w:val="1A03148D"/>
    <w:rsid w:val="1A0601DD"/>
    <w:rsid w:val="1A0A74E7"/>
    <w:rsid w:val="1A0B13E0"/>
    <w:rsid w:val="1A0BCA14"/>
    <w:rsid w:val="1A0D2685"/>
    <w:rsid w:val="1A1135D8"/>
    <w:rsid w:val="1A122E55"/>
    <w:rsid w:val="1A18B427"/>
    <w:rsid w:val="1A198721"/>
    <w:rsid w:val="1A21A637"/>
    <w:rsid w:val="1A25A7E8"/>
    <w:rsid w:val="1A2E504B"/>
    <w:rsid w:val="1A364262"/>
    <w:rsid w:val="1A366241"/>
    <w:rsid w:val="1A376B39"/>
    <w:rsid w:val="1A41E441"/>
    <w:rsid w:val="1A42F48F"/>
    <w:rsid w:val="1A48D992"/>
    <w:rsid w:val="1A5604ED"/>
    <w:rsid w:val="1A561CC9"/>
    <w:rsid w:val="1A620236"/>
    <w:rsid w:val="1A6845E2"/>
    <w:rsid w:val="1A6CB084"/>
    <w:rsid w:val="1A823E78"/>
    <w:rsid w:val="1A909F1A"/>
    <w:rsid w:val="1A944B90"/>
    <w:rsid w:val="1A9526A4"/>
    <w:rsid w:val="1A97F650"/>
    <w:rsid w:val="1A9F846C"/>
    <w:rsid w:val="1AA4FC71"/>
    <w:rsid w:val="1AA62F9F"/>
    <w:rsid w:val="1AA80EEA"/>
    <w:rsid w:val="1AADB11E"/>
    <w:rsid w:val="1AAED6C9"/>
    <w:rsid w:val="1AAFFC98"/>
    <w:rsid w:val="1AB12371"/>
    <w:rsid w:val="1AB38E24"/>
    <w:rsid w:val="1AB43DF1"/>
    <w:rsid w:val="1AB6C44F"/>
    <w:rsid w:val="1AD0B0B8"/>
    <w:rsid w:val="1AD4A653"/>
    <w:rsid w:val="1ADADF24"/>
    <w:rsid w:val="1ADB7106"/>
    <w:rsid w:val="1ADC84F1"/>
    <w:rsid w:val="1ADE7EF7"/>
    <w:rsid w:val="1ADEACD9"/>
    <w:rsid w:val="1AE0C965"/>
    <w:rsid w:val="1AE11625"/>
    <w:rsid w:val="1AE48A1F"/>
    <w:rsid w:val="1AE7DDF4"/>
    <w:rsid w:val="1AEA4698"/>
    <w:rsid w:val="1AEEFBF0"/>
    <w:rsid w:val="1AF88A28"/>
    <w:rsid w:val="1AFC4B36"/>
    <w:rsid w:val="1B02409C"/>
    <w:rsid w:val="1B057157"/>
    <w:rsid w:val="1B0613E8"/>
    <w:rsid w:val="1B0ABCA8"/>
    <w:rsid w:val="1B0B7061"/>
    <w:rsid w:val="1B0DC80B"/>
    <w:rsid w:val="1B23998A"/>
    <w:rsid w:val="1B2A76F5"/>
    <w:rsid w:val="1B3EA98A"/>
    <w:rsid w:val="1B516E5A"/>
    <w:rsid w:val="1B522122"/>
    <w:rsid w:val="1B53EB95"/>
    <w:rsid w:val="1B560385"/>
    <w:rsid w:val="1B632D04"/>
    <w:rsid w:val="1B6C6FA6"/>
    <w:rsid w:val="1B6D6FCA"/>
    <w:rsid w:val="1B78B3F6"/>
    <w:rsid w:val="1B7947C3"/>
    <w:rsid w:val="1B7A541F"/>
    <w:rsid w:val="1B7C09CD"/>
    <w:rsid w:val="1B7D1016"/>
    <w:rsid w:val="1B811E0F"/>
    <w:rsid w:val="1B817510"/>
    <w:rsid w:val="1B822918"/>
    <w:rsid w:val="1B83FB35"/>
    <w:rsid w:val="1B849C10"/>
    <w:rsid w:val="1B8589FF"/>
    <w:rsid w:val="1B87225F"/>
    <w:rsid w:val="1B878588"/>
    <w:rsid w:val="1B89037C"/>
    <w:rsid w:val="1B8920D7"/>
    <w:rsid w:val="1B8F5156"/>
    <w:rsid w:val="1B917210"/>
    <w:rsid w:val="1B9C39D1"/>
    <w:rsid w:val="1BA539C5"/>
    <w:rsid w:val="1BA77ABB"/>
    <w:rsid w:val="1BAA9F20"/>
    <w:rsid w:val="1BAC13A6"/>
    <w:rsid w:val="1BB372FA"/>
    <w:rsid w:val="1BB57336"/>
    <w:rsid w:val="1BBA1EB5"/>
    <w:rsid w:val="1BBAFF33"/>
    <w:rsid w:val="1BBE2093"/>
    <w:rsid w:val="1BC42EE2"/>
    <w:rsid w:val="1BC45BD9"/>
    <w:rsid w:val="1BC509FB"/>
    <w:rsid w:val="1BCC308F"/>
    <w:rsid w:val="1BCC8952"/>
    <w:rsid w:val="1BCD80DE"/>
    <w:rsid w:val="1BD0F0D6"/>
    <w:rsid w:val="1BD80611"/>
    <w:rsid w:val="1BDB93A9"/>
    <w:rsid w:val="1BE64608"/>
    <w:rsid w:val="1BEC3565"/>
    <w:rsid w:val="1BEDE2C4"/>
    <w:rsid w:val="1BEF3684"/>
    <w:rsid w:val="1BF12FB3"/>
    <w:rsid w:val="1BF6F973"/>
    <w:rsid w:val="1BF9FE7E"/>
    <w:rsid w:val="1BFC1315"/>
    <w:rsid w:val="1C02F48B"/>
    <w:rsid w:val="1C030C20"/>
    <w:rsid w:val="1C0562A7"/>
    <w:rsid w:val="1C05E74D"/>
    <w:rsid w:val="1C05F961"/>
    <w:rsid w:val="1C0B0F14"/>
    <w:rsid w:val="1C0DD764"/>
    <w:rsid w:val="1C0E5B2E"/>
    <w:rsid w:val="1C0F4EDE"/>
    <w:rsid w:val="1C11CFC3"/>
    <w:rsid w:val="1C17127F"/>
    <w:rsid w:val="1C1D1759"/>
    <w:rsid w:val="1C224013"/>
    <w:rsid w:val="1C24A963"/>
    <w:rsid w:val="1C287821"/>
    <w:rsid w:val="1C29B074"/>
    <w:rsid w:val="1C29F0BD"/>
    <w:rsid w:val="1C2EDD41"/>
    <w:rsid w:val="1C2EE8B2"/>
    <w:rsid w:val="1C344C28"/>
    <w:rsid w:val="1C37830D"/>
    <w:rsid w:val="1C387991"/>
    <w:rsid w:val="1C3C8233"/>
    <w:rsid w:val="1C4BBEB6"/>
    <w:rsid w:val="1C4EA453"/>
    <w:rsid w:val="1C4EFBF6"/>
    <w:rsid w:val="1C525C21"/>
    <w:rsid w:val="1C531D51"/>
    <w:rsid w:val="1C555B3B"/>
    <w:rsid w:val="1C55B3B5"/>
    <w:rsid w:val="1C61C8E0"/>
    <w:rsid w:val="1C64160C"/>
    <w:rsid w:val="1C68A39D"/>
    <w:rsid w:val="1C80FEB5"/>
    <w:rsid w:val="1C84E12A"/>
    <w:rsid w:val="1C894946"/>
    <w:rsid w:val="1C988CE7"/>
    <w:rsid w:val="1C9993C2"/>
    <w:rsid w:val="1C9CED85"/>
    <w:rsid w:val="1CA753DE"/>
    <w:rsid w:val="1CB4FF47"/>
    <w:rsid w:val="1CB690F0"/>
    <w:rsid w:val="1CB6CA3A"/>
    <w:rsid w:val="1CB86DFF"/>
    <w:rsid w:val="1CBAD587"/>
    <w:rsid w:val="1CBEDF18"/>
    <w:rsid w:val="1CBFFAC3"/>
    <w:rsid w:val="1CC8C253"/>
    <w:rsid w:val="1CD3C1F2"/>
    <w:rsid w:val="1CD578E1"/>
    <w:rsid w:val="1CD99E34"/>
    <w:rsid w:val="1CDC6E7F"/>
    <w:rsid w:val="1CDF57DD"/>
    <w:rsid w:val="1CE12A49"/>
    <w:rsid w:val="1CF159B3"/>
    <w:rsid w:val="1CF3924E"/>
    <w:rsid w:val="1CF6950D"/>
    <w:rsid w:val="1CF8398D"/>
    <w:rsid w:val="1CFD6EE2"/>
    <w:rsid w:val="1CFE487E"/>
    <w:rsid w:val="1D0549D9"/>
    <w:rsid w:val="1D0B9160"/>
    <w:rsid w:val="1D135B8A"/>
    <w:rsid w:val="1D1570B7"/>
    <w:rsid w:val="1D1B3387"/>
    <w:rsid w:val="1D2094B2"/>
    <w:rsid w:val="1D2181E9"/>
    <w:rsid w:val="1D21B339"/>
    <w:rsid w:val="1D268237"/>
    <w:rsid w:val="1D281A6D"/>
    <w:rsid w:val="1D2961B4"/>
    <w:rsid w:val="1D2A3ECD"/>
    <w:rsid w:val="1D302AB0"/>
    <w:rsid w:val="1D3298DD"/>
    <w:rsid w:val="1D35A329"/>
    <w:rsid w:val="1D37D642"/>
    <w:rsid w:val="1D424CD9"/>
    <w:rsid w:val="1D42DE16"/>
    <w:rsid w:val="1D5A1683"/>
    <w:rsid w:val="1D62D362"/>
    <w:rsid w:val="1D672EFD"/>
    <w:rsid w:val="1D67ABF3"/>
    <w:rsid w:val="1D6941CC"/>
    <w:rsid w:val="1D6CF1ED"/>
    <w:rsid w:val="1D6D6972"/>
    <w:rsid w:val="1D738EEA"/>
    <w:rsid w:val="1D7E28D4"/>
    <w:rsid w:val="1D7E5452"/>
    <w:rsid w:val="1D848B3F"/>
    <w:rsid w:val="1D860714"/>
    <w:rsid w:val="1D86EFEF"/>
    <w:rsid w:val="1D8798D9"/>
    <w:rsid w:val="1D8922F0"/>
    <w:rsid w:val="1D96072D"/>
    <w:rsid w:val="1D9ABC71"/>
    <w:rsid w:val="1DA0A48D"/>
    <w:rsid w:val="1DA4DDA9"/>
    <w:rsid w:val="1DA69504"/>
    <w:rsid w:val="1DA8885A"/>
    <w:rsid w:val="1DB497C0"/>
    <w:rsid w:val="1DB741DE"/>
    <w:rsid w:val="1DB7AC17"/>
    <w:rsid w:val="1DBAF21F"/>
    <w:rsid w:val="1DC78846"/>
    <w:rsid w:val="1DD01488"/>
    <w:rsid w:val="1DD06664"/>
    <w:rsid w:val="1DD544A1"/>
    <w:rsid w:val="1DD9E3FA"/>
    <w:rsid w:val="1DDEED8A"/>
    <w:rsid w:val="1DDF9A1F"/>
    <w:rsid w:val="1DE0707C"/>
    <w:rsid w:val="1DE15C24"/>
    <w:rsid w:val="1DE2E910"/>
    <w:rsid w:val="1DE93BEA"/>
    <w:rsid w:val="1DEE0399"/>
    <w:rsid w:val="1DEE3DBF"/>
    <w:rsid w:val="1DF11F9F"/>
    <w:rsid w:val="1DF40A80"/>
    <w:rsid w:val="1DF7CA7D"/>
    <w:rsid w:val="1DFD024C"/>
    <w:rsid w:val="1DFE333A"/>
    <w:rsid w:val="1DFFE66D"/>
    <w:rsid w:val="1E052EC2"/>
    <w:rsid w:val="1E0782D7"/>
    <w:rsid w:val="1E127432"/>
    <w:rsid w:val="1E155E2D"/>
    <w:rsid w:val="1E192F5B"/>
    <w:rsid w:val="1E1A8CE6"/>
    <w:rsid w:val="1E1ACE85"/>
    <w:rsid w:val="1E1C5ECE"/>
    <w:rsid w:val="1E2B76DE"/>
    <w:rsid w:val="1E2DC4D0"/>
    <w:rsid w:val="1E32DBB1"/>
    <w:rsid w:val="1E3320CC"/>
    <w:rsid w:val="1E345876"/>
    <w:rsid w:val="1E349B37"/>
    <w:rsid w:val="1E3A97FD"/>
    <w:rsid w:val="1E3BFE4F"/>
    <w:rsid w:val="1E40FF56"/>
    <w:rsid w:val="1E448EAE"/>
    <w:rsid w:val="1E46906D"/>
    <w:rsid w:val="1E46D8A6"/>
    <w:rsid w:val="1E46FDCE"/>
    <w:rsid w:val="1E4A82FB"/>
    <w:rsid w:val="1E4F3B71"/>
    <w:rsid w:val="1E4F6833"/>
    <w:rsid w:val="1E51C4B6"/>
    <w:rsid w:val="1E63F331"/>
    <w:rsid w:val="1E65F1EB"/>
    <w:rsid w:val="1E673F2E"/>
    <w:rsid w:val="1E67FB6E"/>
    <w:rsid w:val="1E6BA792"/>
    <w:rsid w:val="1E6EAB47"/>
    <w:rsid w:val="1E6EEFE0"/>
    <w:rsid w:val="1E6F3576"/>
    <w:rsid w:val="1E7877BE"/>
    <w:rsid w:val="1E7ABEE0"/>
    <w:rsid w:val="1E7E849A"/>
    <w:rsid w:val="1E80A13A"/>
    <w:rsid w:val="1E829F3D"/>
    <w:rsid w:val="1E8307CA"/>
    <w:rsid w:val="1E86FEED"/>
    <w:rsid w:val="1E8CE427"/>
    <w:rsid w:val="1E8EAA4D"/>
    <w:rsid w:val="1E8EFD03"/>
    <w:rsid w:val="1E910057"/>
    <w:rsid w:val="1E92AD7A"/>
    <w:rsid w:val="1E9BD041"/>
    <w:rsid w:val="1E9C163F"/>
    <w:rsid w:val="1E9D4667"/>
    <w:rsid w:val="1EA4AB27"/>
    <w:rsid w:val="1EA846E2"/>
    <w:rsid w:val="1EAA81E4"/>
    <w:rsid w:val="1EAD35B5"/>
    <w:rsid w:val="1EBBA32A"/>
    <w:rsid w:val="1EBCD491"/>
    <w:rsid w:val="1EBDF38A"/>
    <w:rsid w:val="1EC18032"/>
    <w:rsid w:val="1EC51454"/>
    <w:rsid w:val="1ED6C9FD"/>
    <w:rsid w:val="1EDA1B46"/>
    <w:rsid w:val="1EDCF32A"/>
    <w:rsid w:val="1EE11EF0"/>
    <w:rsid w:val="1EE99E1D"/>
    <w:rsid w:val="1EEB1392"/>
    <w:rsid w:val="1EEFAB8C"/>
    <w:rsid w:val="1EF3011D"/>
    <w:rsid w:val="1EFE181D"/>
    <w:rsid w:val="1EFF3ED3"/>
    <w:rsid w:val="1EFF626E"/>
    <w:rsid w:val="1F00C617"/>
    <w:rsid w:val="1F010C46"/>
    <w:rsid w:val="1F06665D"/>
    <w:rsid w:val="1F10C5BA"/>
    <w:rsid w:val="1F1151B3"/>
    <w:rsid w:val="1F186AB2"/>
    <w:rsid w:val="1F1A465C"/>
    <w:rsid w:val="1F1AD61B"/>
    <w:rsid w:val="1F22C050"/>
    <w:rsid w:val="1F239487"/>
    <w:rsid w:val="1F357FAA"/>
    <w:rsid w:val="1F43CB0C"/>
    <w:rsid w:val="1F43E746"/>
    <w:rsid w:val="1F473FA1"/>
    <w:rsid w:val="1F48A848"/>
    <w:rsid w:val="1F4AE1BD"/>
    <w:rsid w:val="1F4AFF97"/>
    <w:rsid w:val="1F4FB512"/>
    <w:rsid w:val="1F54D1C4"/>
    <w:rsid w:val="1F61E0DB"/>
    <w:rsid w:val="1F695740"/>
    <w:rsid w:val="1F6F328D"/>
    <w:rsid w:val="1F7057E8"/>
    <w:rsid w:val="1F72E150"/>
    <w:rsid w:val="1F72F58F"/>
    <w:rsid w:val="1F73B862"/>
    <w:rsid w:val="1F7C5F5C"/>
    <w:rsid w:val="1F7F10E8"/>
    <w:rsid w:val="1F85DAFA"/>
    <w:rsid w:val="1F9763AE"/>
    <w:rsid w:val="1FAE4493"/>
    <w:rsid w:val="1FB0FCCB"/>
    <w:rsid w:val="1FB41A8F"/>
    <w:rsid w:val="1FB62908"/>
    <w:rsid w:val="1FB6B34C"/>
    <w:rsid w:val="1FB70A35"/>
    <w:rsid w:val="1FBC024F"/>
    <w:rsid w:val="1FC35871"/>
    <w:rsid w:val="1FCD4240"/>
    <w:rsid w:val="1FD16924"/>
    <w:rsid w:val="1FD17323"/>
    <w:rsid w:val="1FD7FC82"/>
    <w:rsid w:val="1FE3E969"/>
    <w:rsid w:val="1FED9517"/>
    <w:rsid w:val="1FEDDE9E"/>
    <w:rsid w:val="1FEFF37C"/>
    <w:rsid w:val="1FF657A8"/>
    <w:rsid w:val="1FF8E94C"/>
    <w:rsid w:val="1FFCAD13"/>
    <w:rsid w:val="20014543"/>
    <w:rsid w:val="200B0EB9"/>
    <w:rsid w:val="200BB133"/>
    <w:rsid w:val="20194832"/>
    <w:rsid w:val="201CE198"/>
    <w:rsid w:val="201ED795"/>
    <w:rsid w:val="201FB8EB"/>
    <w:rsid w:val="20281D13"/>
    <w:rsid w:val="202825EB"/>
    <w:rsid w:val="20296F77"/>
    <w:rsid w:val="202C16E1"/>
    <w:rsid w:val="2032972B"/>
    <w:rsid w:val="2037143B"/>
    <w:rsid w:val="2037D38B"/>
    <w:rsid w:val="203B1B27"/>
    <w:rsid w:val="203C93D6"/>
    <w:rsid w:val="203E1DCD"/>
    <w:rsid w:val="20478243"/>
    <w:rsid w:val="204C4F1F"/>
    <w:rsid w:val="204CDBFD"/>
    <w:rsid w:val="204DB10D"/>
    <w:rsid w:val="205083E1"/>
    <w:rsid w:val="20606743"/>
    <w:rsid w:val="2068A398"/>
    <w:rsid w:val="206ABF6F"/>
    <w:rsid w:val="206B58EA"/>
    <w:rsid w:val="20700C64"/>
    <w:rsid w:val="20734867"/>
    <w:rsid w:val="2076EEC4"/>
    <w:rsid w:val="20796B52"/>
    <w:rsid w:val="207AA2C0"/>
    <w:rsid w:val="207D9B0A"/>
    <w:rsid w:val="208807AC"/>
    <w:rsid w:val="208E8259"/>
    <w:rsid w:val="208F0207"/>
    <w:rsid w:val="20A28EDE"/>
    <w:rsid w:val="20A29279"/>
    <w:rsid w:val="20A31C05"/>
    <w:rsid w:val="20A665EE"/>
    <w:rsid w:val="20A69C35"/>
    <w:rsid w:val="20ACEA25"/>
    <w:rsid w:val="20AF63D3"/>
    <w:rsid w:val="20B10BEA"/>
    <w:rsid w:val="20B40DCE"/>
    <w:rsid w:val="20B62D2D"/>
    <w:rsid w:val="20B82C86"/>
    <w:rsid w:val="20BCAF6E"/>
    <w:rsid w:val="20BE90B1"/>
    <w:rsid w:val="20C3A862"/>
    <w:rsid w:val="20C8C96A"/>
    <w:rsid w:val="20D0F579"/>
    <w:rsid w:val="20D2B0C9"/>
    <w:rsid w:val="20D642C1"/>
    <w:rsid w:val="20D821E0"/>
    <w:rsid w:val="20DC843B"/>
    <w:rsid w:val="20DF99FC"/>
    <w:rsid w:val="20E23BD6"/>
    <w:rsid w:val="20E5EF2B"/>
    <w:rsid w:val="20E8BCFA"/>
    <w:rsid w:val="20EE705A"/>
    <w:rsid w:val="20EEA3E8"/>
    <w:rsid w:val="20F5388B"/>
    <w:rsid w:val="20F55728"/>
    <w:rsid w:val="210DAA0E"/>
    <w:rsid w:val="2113E35A"/>
    <w:rsid w:val="21180776"/>
    <w:rsid w:val="21182FBD"/>
    <w:rsid w:val="21203746"/>
    <w:rsid w:val="21211A50"/>
    <w:rsid w:val="2122A1E5"/>
    <w:rsid w:val="2123BC98"/>
    <w:rsid w:val="2123CCEC"/>
    <w:rsid w:val="21301B75"/>
    <w:rsid w:val="2130C30D"/>
    <w:rsid w:val="2130EFB1"/>
    <w:rsid w:val="213F8CAA"/>
    <w:rsid w:val="214C454A"/>
    <w:rsid w:val="214C693E"/>
    <w:rsid w:val="214EE992"/>
    <w:rsid w:val="215266B1"/>
    <w:rsid w:val="215D855D"/>
    <w:rsid w:val="216161BA"/>
    <w:rsid w:val="21658BD3"/>
    <w:rsid w:val="216A9B53"/>
    <w:rsid w:val="216FC78B"/>
    <w:rsid w:val="21766FB3"/>
    <w:rsid w:val="218093AB"/>
    <w:rsid w:val="2182ABB8"/>
    <w:rsid w:val="2188A5E0"/>
    <w:rsid w:val="218A0E17"/>
    <w:rsid w:val="218A284E"/>
    <w:rsid w:val="218FA42F"/>
    <w:rsid w:val="21989AA1"/>
    <w:rsid w:val="21A0B856"/>
    <w:rsid w:val="21A1628B"/>
    <w:rsid w:val="21A316E3"/>
    <w:rsid w:val="21AF8B2F"/>
    <w:rsid w:val="21B1C461"/>
    <w:rsid w:val="21B235D6"/>
    <w:rsid w:val="21B6C63F"/>
    <w:rsid w:val="21C204E5"/>
    <w:rsid w:val="21C2DBAF"/>
    <w:rsid w:val="21C7F987"/>
    <w:rsid w:val="21C82202"/>
    <w:rsid w:val="21CF11E6"/>
    <w:rsid w:val="21CFC0CB"/>
    <w:rsid w:val="21D2680D"/>
    <w:rsid w:val="21D2F0B2"/>
    <w:rsid w:val="21D50133"/>
    <w:rsid w:val="21E00CAB"/>
    <w:rsid w:val="21E1176E"/>
    <w:rsid w:val="21E9F4D7"/>
    <w:rsid w:val="21EA5739"/>
    <w:rsid w:val="21ED2D12"/>
    <w:rsid w:val="21EF0A74"/>
    <w:rsid w:val="21EF52F5"/>
    <w:rsid w:val="21F54341"/>
    <w:rsid w:val="21F9B986"/>
    <w:rsid w:val="21FC9721"/>
    <w:rsid w:val="21FCA983"/>
    <w:rsid w:val="21FFA849"/>
    <w:rsid w:val="2202289C"/>
    <w:rsid w:val="220E2F01"/>
    <w:rsid w:val="2213C5D5"/>
    <w:rsid w:val="2216B06A"/>
    <w:rsid w:val="221ACBF0"/>
    <w:rsid w:val="221D7562"/>
    <w:rsid w:val="221EFD1C"/>
    <w:rsid w:val="222213C0"/>
    <w:rsid w:val="222C97A7"/>
    <w:rsid w:val="224A11FA"/>
    <w:rsid w:val="224B8FEF"/>
    <w:rsid w:val="225126C5"/>
    <w:rsid w:val="22532BF0"/>
    <w:rsid w:val="2256BFD0"/>
    <w:rsid w:val="225C1C28"/>
    <w:rsid w:val="225DC37F"/>
    <w:rsid w:val="22665D81"/>
    <w:rsid w:val="226EE086"/>
    <w:rsid w:val="227168CE"/>
    <w:rsid w:val="22734033"/>
    <w:rsid w:val="2275F75C"/>
    <w:rsid w:val="227B7571"/>
    <w:rsid w:val="227EF103"/>
    <w:rsid w:val="22825ECB"/>
    <w:rsid w:val="228ACAA1"/>
    <w:rsid w:val="228D8069"/>
    <w:rsid w:val="22934D98"/>
    <w:rsid w:val="229387AD"/>
    <w:rsid w:val="229AD79F"/>
    <w:rsid w:val="229C1BE4"/>
    <w:rsid w:val="229DC6B8"/>
    <w:rsid w:val="229DF874"/>
    <w:rsid w:val="229F71DC"/>
    <w:rsid w:val="22A413EF"/>
    <w:rsid w:val="22AA5522"/>
    <w:rsid w:val="22ABB2D4"/>
    <w:rsid w:val="22AE565F"/>
    <w:rsid w:val="22B24FDE"/>
    <w:rsid w:val="22B42D18"/>
    <w:rsid w:val="22BE3D7A"/>
    <w:rsid w:val="22C30A47"/>
    <w:rsid w:val="22C6142A"/>
    <w:rsid w:val="22C74258"/>
    <w:rsid w:val="22D2323E"/>
    <w:rsid w:val="22D87449"/>
    <w:rsid w:val="22E0CB55"/>
    <w:rsid w:val="22E5AFEB"/>
    <w:rsid w:val="22E66BD5"/>
    <w:rsid w:val="22E84529"/>
    <w:rsid w:val="22F3202C"/>
    <w:rsid w:val="22F44B26"/>
    <w:rsid w:val="22F6F84D"/>
    <w:rsid w:val="22FB4FD5"/>
    <w:rsid w:val="22FC9186"/>
    <w:rsid w:val="23011CC6"/>
    <w:rsid w:val="23019EF1"/>
    <w:rsid w:val="2307DBB3"/>
    <w:rsid w:val="23080C5A"/>
    <w:rsid w:val="23175B95"/>
    <w:rsid w:val="2319E919"/>
    <w:rsid w:val="2320B26F"/>
    <w:rsid w:val="23216205"/>
    <w:rsid w:val="23238463"/>
    <w:rsid w:val="232D363B"/>
    <w:rsid w:val="233A1297"/>
    <w:rsid w:val="23459295"/>
    <w:rsid w:val="2345C845"/>
    <w:rsid w:val="23482520"/>
    <w:rsid w:val="234AF5B4"/>
    <w:rsid w:val="234CBF0F"/>
    <w:rsid w:val="23508AB2"/>
    <w:rsid w:val="235A181E"/>
    <w:rsid w:val="2362A7DC"/>
    <w:rsid w:val="23633BE5"/>
    <w:rsid w:val="23640B33"/>
    <w:rsid w:val="23662470"/>
    <w:rsid w:val="23665894"/>
    <w:rsid w:val="2376ADB8"/>
    <w:rsid w:val="237AB9B5"/>
    <w:rsid w:val="237D5704"/>
    <w:rsid w:val="238338B2"/>
    <w:rsid w:val="2388896B"/>
    <w:rsid w:val="238D1DEC"/>
    <w:rsid w:val="2390CDC4"/>
    <w:rsid w:val="23974E91"/>
    <w:rsid w:val="2397A56E"/>
    <w:rsid w:val="239C9B72"/>
    <w:rsid w:val="23A62537"/>
    <w:rsid w:val="23B04873"/>
    <w:rsid w:val="23B7D7EA"/>
    <w:rsid w:val="23BB08B4"/>
    <w:rsid w:val="23C2CEFD"/>
    <w:rsid w:val="23C5DD4B"/>
    <w:rsid w:val="23CF8590"/>
    <w:rsid w:val="23DD8535"/>
    <w:rsid w:val="23E02F83"/>
    <w:rsid w:val="23E9DFA8"/>
    <w:rsid w:val="23EA8AB6"/>
    <w:rsid w:val="23ED5502"/>
    <w:rsid w:val="23EFB0A2"/>
    <w:rsid w:val="23F7890A"/>
    <w:rsid w:val="23F8C234"/>
    <w:rsid w:val="23FABCD8"/>
    <w:rsid w:val="23FC66F5"/>
    <w:rsid w:val="23FD023B"/>
    <w:rsid w:val="23FF0C07"/>
    <w:rsid w:val="23FF3BB6"/>
    <w:rsid w:val="24075DF1"/>
    <w:rsid w:val="24094A8F"/>
    <w:rsid w:val="240F8F82"/>
    <w:rsid w:val="24122982"/>
    <w:rsid w:val="2413471F"/>
    <w:rsid w:val="24144764"/>
    <w:rsid w:val="2414B7E6"/>
    <w:rsid w:val="241C44B7"/>
    <w:rsid w:val="241CC9F0"/>
    <w:rsid w:val="241CDB14"/>
    <w:rsid w:val="24208704"/>
    <w:rsid w:val="242942C6"/>
    <w:rsid w:val="24321462"/>
    <w:rsid w:val="24330787"/>
    <w:rsid w:val="24352BE5"/>
    <w:rsid w:val="2435A376"/>
    <w:rsid w:val="2436CA12"/>
    <w:rsid w:val="2439C8D5"/>
    <w:rsid w:val="2439C95B"/>
    <w:rsid w:val="243A6BC7"/>
    <w:rsid w:val="243AC331"/>
    <w:rsid w:val="2443C90B"/>
    <w:rsid w:val="244B48B1"/>
    <w:rsid w:val="2450709D"/>
    <w:rsid w:val="24553C33"/>
    <w:rsid w:val="24563D9C"/>
    <w:rsid w:val="245B589F"/>
    <w:rsid w:val="245D5A88"/>
    <w:rsid w:val="245E2BA8"/>
    <w:rsid w:val="245E4DA8"/>
    <w:rsid w:val="24679E14"/>
    <w:rsid w:val="2467F185"/>
    <w:rsid w:val="246A23FC"/>
    <w:rsid w:val="246D9451"/>
    <w:rsid w:val="246E16B6"/>
    <w:rsid w:val="246E5387"/>
    <w:rsid w:val="247651E7"/>
    <w:rsid w:val="2479EFB6"/>
    <w:rsid w:val="247A7C0D"/>
    <w:rsid w:val="2488FBC0"/>
    <w:rsid w:val="248B1DDD"/>
    <w:rsid w:val="249102B3"/>
    <w:rsid w:val="2491F680"/>
    <w:rsid w:val="249777E7"/>
    <w:rsid w:val="2499F8B2"/>
    <w:rsid w:val="249A9550"/>
    <w:rsid w:val="24A410B5"/>
    <w:rsid w:val="24ABEA32"/>
    <w:rsid w:val="24AC3CB2"/>
    <w:rsid w:val="24AF91DD"/>
    <w:rsid w:val="24B11092"/>
    <w:rsid w:val="24B63DB9"/>
    <w:rsid w:val="24BF9440"/>
    <w:rsid w:val="24C1E4D2"/>
    <w:rsid w:val="24C484F7"/>
    <w:rsid w:val="24C492FE"/>
    <w:rsid w:val="24CCC9C8"/>
    <w:rsid w:val="24D0CD2E"/>
    <w:rsid w:val="24D29125"/>
    <w:rsid w:val="24D49C60"/>
    <w:rsid w:val="24D9B5B3"/>
    <w:rsid w:val="24DDCC40"/>
    <w:rsid w:val="24E69B74"/>
    <w:rsid w:val="24E6FA7E"/>
    <w:rsid w:val="24E88A41"/>
    <w:rsid w:val="24EA2690"/>
    <w:rsid w:val="24EA9363"/>
    <w:rsid w:val="24EF75CD"/>
    <w:rsid w:val="24F19121"/>
    <w:rsid w:val="24F2FBD1"/>
    <w:rsid w:val="24F35582"/>
    <w:rsid w:val="24F3918A"/>
    <w:rsid w:val="24F7A974"/>
    <w:rsid w:val="24F86115"/>
    <w:rsid w:val="24F97763"/>
    <w:rsid w:val="24FAE803"/>
    <w:rsid w:val="24FE9D36"/>
    <w:rsid w:val="2504A308"/>
    <w:rsid w:val="2507E220"/>
    <w:rsid w:val="250EE953"/>
    <w:rsid w:val="25120812"/>
    <w:rsid w:val="25175310"/>
    <w:rsid w:val="251C213D"/>
    <w:rsid w:val="251E5883"/>
    <w:rsid w:val="252C1A3C"/>
    <w:rsid w:val="25329B15"/>
    <w:rsid w:val="2532F45A"/>
    <w:rsid w:val="2538BC62"/>
    <w:rsid w:val="2540BA3C"/>
    <w:rsid w:val="25485665"/>
    <w:rsid w:val="25497C02"/>
    <w:rsid w:val="2550B45B"/>
    <w:rsid w:val="2556828A"/>
    <w:rsid w:val="2556C185"/>
    <w:rsid w:val="255937FC"/>
    <w:rsid w:val="25672854"/>
    <w:rsid w:val="256FC923"/>
    <w:rsid w:val="25718919"/>
    <w:rsid w:val="257B53D9"/>
    <w:rsid w:val="257B9A0F"/>
    <w:rsid w:val="257E4654"/>
    <w:rsid w:val="25800B21"/>
    <w:rsid w:val="2582D807"/>
    <w:rsid w:val="258D2123"/>
    <w:rsid w:val="259CE5FF"/>
    <w:rsid w:val="259CEFDA"/>
    <w:rsid w:val="259F0D90"/>
    <w:rsid w:val="25A4BA03"/>
    <w:rsid w:val="25AA058B"/>
    <w:rsid w:val="25BD2C2A"/>
    <w:rsid w:val="25C1F60E"/>
    <w:rsid w:val="25C92BF1"/>
    <w:rsid w:val="25CAB2B4"/>
    <w:rsid w:val="25CEF6A6"/>
    <w:rsid w:val="25D1A526"/>
    <w:rsid w:val="25D5613C"/>
    <w:rsid w:val="25D7B428"/>
    <w:rsid w:val="25D94DBA"/>
    <w:rsid w:val="25DB1583"/>
    <w:rsid w:val="25DEC800"/>
    <w:rsid w:val="25DFFAF8"/>
    <w:rsid w:val="25E1CAC8"/>
    <w:rsid w:val="25E2F71B"/>
    <w:rsid w:val="25E365FE"/>
    <w:rsid w:val="25E5EC13"/>
    <w:rsid w:val="25EA37E3"/>
    <w:rsid w:val="25ECF019"/>
    <w:rsid w:val="25ED72FB"/>
    <w:rsid w:val="25F0C330"/>
    <w:rsid w:val="25F51E5D"/>
    <w:rsid w:val="25F976F6"/>
    <w:rsid w:val="25FAB981"/>
    <w:rsid w:val="25FD2CEF"/>
    <w:rsid w:val="25FEF232"/>
    <w:rsid w:val="26048CE4"/>
    <w:rsid w:val="260BA058"/>
    <w:rsid w:val="260DFB17"/>
    <w:rsid w:val="2615C017"/>
    <w:rsid w:val="2616694A"/>
    <w:rsid w:val="26186C17"/>
    <w:rsid w:val="261BB08A"/>
    <w:rsid w:val="261FAE58"/>
    <w:rsid w:val="26323CA8"/>
    <w:rsid w:val="2632DA80"/>
    <w:rsid w:val="26338616"/>
    <w:rsid w:val="26390AAD"/>
    <w:rsid w:val="263A764C"/>
    <w:rsid w:val="263E5130"/>
    <w:rsid w:val="263E513F"/>
    <w:rsid w:val="263FC85A"/>
    <w:rsid w:val="2641CC12"/>
    <w:rsid w:val="264688B4"/>
    <w:rsid w:val="2650908E"/>
    <w:rsid w:val="26551E82"/>
    <w:rsid w:val="26569C32"/>
    <w:rsid w:val="265ADB76"/>
    <w:rsid w:val="265CC7F4"/>
    <w:rsid w:val="265D13EB"/>
    <w:rsid w:val="265E9207"/>
    <w:rsid w:val="2662A910"/>
    <w:rsid w:val="266AF9D2"/>
    <w:rsid w:val="2671339B"/>
    <w:rsid w:val="267432AE"/>
    <w:rsid w:val="267D9E5D"/>
    <w:rsid w:val="268334D5"/>
    <w:rsid w:val="2687FFFD"/>
    <w:rsid w:val="2689705B"/>
    <w:rsid w:val="268A4FA3"/>
    <w:rsid w:val="268F61EB"/>
    <w:rsid w:val="269324FC"/>
    <w:rsid w:val="2694DC05"/>
    <w:rsid w:val="269F3B33"/>
    <w:rsid w:val="26A44088"/>
    <w:rsid w:val="26A51207"/>
    <w:rsid w:val="26B62F9D"/>
    <w:rsid w:val="26B6C3C7"/>
    <w:rsid w:val="26BE4596"/>
    <w:rsid w:val="26C84B4C"/>
    <w:rsid w:val="26CDBC24"/>
    <w:rsid w:val="26CEA3B5"/>
    <w:rsid w:val="26CFA722"/>
    <w:rsid w:val="26D297FF"/>
    <w:rsid w:val="26D2B6D5"/>
    <w:rsid w:val="26D52FAA"/>
    <w:rsid w:val="26D80943"/>
    <w:rsid w:val="26DB87A5"/>
    <w:rsid w:val="26DC7E2B"/>
    <w:rsid w:val="26DDFB3F"/>
    <w:rsid w:val="26DE20D3"/>
    <w:rsid w:val="26E18506"/>
    <w:rsid w:val="26E4C856"/>
    <w:rsid w:val="26EF8DB9"/>
    <w:rsid w:val="26F76BCB"/>
    <w:rsid w:val="26F84A9E"/>
    <w:rsid w:val="26FA5473"/>
    <w:rsid w:val="26FAF2FD"/>
    <w:rsid w:val="26FF89C5"/>
    <w:rsid w:val="27033C4F"/>
    <w:rsid w:val="270624E0"/>
    <w:rsid w:val="27106437"/>
    <w:rsid w:val="27149F97"/>
    <w:rsid w:val="271869F5"/>
    <w:rsid w:val="271F802D"/>
    <w:rsid w:val="2729AACB"/>
    <w:rsid w:val="272A4AF0"/>
    <w:rsid w:val="272F737A"/>
    <w:rsid w:val="27339939"/>
    <w:rsid w:val="274022D9"/>
    <w:rsid w:val="274519EA"/>
    <w:rsid w:val="2748FEC5"/>
    <w:rsid w:val="27562940"/>
    <w:rsid w:val="2759FF9E"/>
    <w:rsid w:val="275BDDA7"/>
    <w:rsid w:val="275BFB61"/>
    <w:rsid w:val="275E5B8B"/>
    <w:rsid w:val="27619E88"/>
    <w:rsid w:val="2764DF17"/>
    <w:rsid w:val="276D8D5C"/>
    <w:rsid w:val="27720C89"/>
    <w:rsid w:val="27748606"/>
    <w:rsid w:val="27749950"/>
    <w:rsid w:val="2775685B"/>
    <w:rsid w:val="277B5D3A"/>
    <w:rsid w:val="277C456C"/>
    <w:rsid w:val="277F8701"/>
    <w:rsid w:val="27843728"/>
    <w:rsid w:val="27863683"/>
    <w:rsid w:val="2795038B"/>
    <w:rsid w:val="2795CE10"/>
    <w:rsid w:val="27983B80"/>
    <w:rsid w:val="2799F95B"/>
    <w:rsid w:val="279E440B"/>
    <w:rsid w:val="27A0F5B3"/>
    <w:rsid w:val="27ACF4A4"/>
    <w:rsid w:val="27BEC702"/>
    <w:rsid w:val="27C458F1"/>
    <w:rsid w:val="27C4695C"/>
    <w:rsid w:val="27C99D56"/>
    <w:rsid w:val="27D68186"/>
    <w:rsid w:val="27D9E6B6"/>
    <w:rsid w:val="27E3F57E"/>
    <w:rsid w:val="27F5E26E"/>
    <w:rsid w:val="27FD421C"/>
    <w:rsid w:val="27FD8799"/>
    <w:rsid w:val="2807714E"/>
    <w:rsid w:val="280D4B6F"/>
    <w:rsid w:val="281229AE"/>
    <w:rsid w:val="28131F36"/>
    <w:rsid w:val="281AB429"/>
    <w:rsid w:val="2820F629"/>
    <w:rsid w:val="2824AF4F"/>
    <w:rsid w:val="28293945"/>
    <w:rsid w:val="282C7953"/>
    <w:rsid w:val="282DE96A"/>
    <w:rsid w:val="2832BA9C"/>
    <w:rsid w:val="2839D006"/>
    <w:rsid w:val="283A1F8F"/>
    <w:rsid w:val="283CFCAD"/>
    <w:rsid w:val="283D6F97"/>
    <w:rsid w:val="284737E0"/>
    <w:rsid w:val="28480EF0"/>
    <w:rsid w:val="284E7B2A"/>
    <w:rsid w:val="284E8ED0"/>
    <w:rsid w:val="284ED781"/>
    <w:rsid w:val="284F33D7"/>
    <w:rsid w:val="28505D8C"/>
    <w:rsid w:val="285AF15C"/>
    <w:rsid w:val="285C3675"/>
    <w:rsid w:val="285DB509"/>
    <w:rsid w:val="2864CCEC"/>
    <w:rsid w:val="2864E5E1"/>
    <w:rsid w:val="286E6766"/>
    <w:rsid w:val="2871163D"/>
    <w:rsid w:val="2873B7DD"/>
    <w:rsid w:val="287F618E"/>
    <w:rsid w:val="287FD21C"/>
    <w:rsid w:val="2884CE30"/>
    <w:rsid w:val="2887E317"/>
    <w:rsid w:val="288A97BA"/>
    <w:rsid w:val="288E744B"/>
    <w:rsid w:val="289881C7"/>
    <w:rsid w:val="28A43910"/>
    <w:rsid w:val="28A53CA7"/>
    <w:rsid w:val="28A98E26"/>
    <w:rsid w:val="28AC6676"/>
    <w:rsid w:val="28B1226C"/>
    <w:rsid w:val="28B14E37"/>
    <w:rsid w:val="28B1F050"/>
    <w:rsid w:val="28B3EA0D"/>
    <w:rsid w:val="28B45CAD"/>
    <w:rsid w:val="28B9C6A1"/>
    <w:rsid w:val="28C6C569"/>
    <w:rsid w:val="28CA835A"/>
    <w:rsid w:val="28CF076A"/>
    <w:rsid w:val="28D3791D"/>
    <w:rsid w:val="28D4DA79"/>
    <w:rsid w:val="28D81163"/>
    <w:rsid w:val="28D8BFEA"/>
    <w:rsid w:val="28E38F6D"/>
    <w:rsid w:val="28E4E994"/>
    <w:rsid w:val="28E5F22B"/>
    <w:rsid w:val="28F73F1A"/>
    <w:rsid w:val="28FAB788"/>
    <w:rsid w:val="290ADF49"/>
    <w:rsid w:val="2913BEAE"/>
    <w:rsid w:val="2915F5DD"/>
    <w:rsid w:val="29168801"/>
    <w:rsid w:val="291C5A6A"/>
    <w:rsid w:val="291F6C8E"/>
    <w:rsid w:val="29225BD8"/>
    <w:rsid w:val="292A50F9"/>
    <w:rsid w:val="292AE507"/>
    <w:rsid w:val="292F6EA4"/>
    <w:rsid w:val="29325A43"/>
    <w:rsid w:val="29395376"/>
    <w:rsid w:val="293A5F9A"/>
    <w:rsid w:val="293BC9B5"/>
    <w:rsid w:val="293F9618"/>
    <w:rsid w:val="29440EB3"/>
    <w:rsid w:val="29465960"/>
    <w:rsid w:val="29470015"/>
    <w:rsid w:val="295387F7"/>
    <w:rsid w:val="2954D077"/>
    <w:rsid w:val="29558E28"/>
    <w:rsid w:val="2956966B"/>
    <w:rsid w:val="29576D8C"/>
    <w:rsid w:val="2959475C"/>
    <w:rsid w:val="2962CC74"/>
    <w:rsid w:val="296CDD35"/>
    <w:rsid w:val="2970D09E"/>
    <w:rsid w:val="297C01E5"/>
    <w:rsid w:val="297F432A"/>
    <w:rsid w:val="298568A6"/>
    <w:rsid w:val="298FE04F"/>
    <w:rsid w:val="299A1E5C"/>
    <w:rsid w:val="29A69732"/>
    <w:rsid w:val="29B51767"/>
    <w:rsid w:val="29B590BE"/>
    <w:rsid w:val="29B6D3EA"/>
    <w:rsid w:val="29B79D14"/>
    <w:rsid w:val="29C0A853"/>
    <w:rsid w:val="29C3784B"/>
    <w:rsid w:val="29C44443"/>
    <w:rsid w:val="29C51B89"/>
    <w:rsid w:val="29CD1ED7"/>
    <w:rsid w:val="29D26588"/>
    <w:rsid w:val="29D68F36"/>
    <w:rsid w:val="29E40A5A"/>
    <w:rsid w:val="29E825FE"/>
    <w:rsid w:val="29E82925"/>
    <w:rsid w:val="29EE3A6F"/>
    <w:rsid w:val="29F0A7A1"/>
    <w:rsid w:val="29F400E1"/>
    <w:rsid w:val="29FA1029"/>
    <w:rsid w:val="29FA1C59"/>
    <w:rsid w:val="29FEC06E"/>
    <w:rsid w:val="2A00408D"/>
    <w:rsid w:val="2A009790"/>
    <w:rsid w:val="2A025CAD"/>
    <w:rsid w:val="2A03878E"/>
    <w:rsid w:val="2A0CFFBE"/>
    <w:rsid w:val="2A10852E"/>
    <w:rsid w:val="2A121861"/>
    <w:rsid w:val="2A12BB11"/>
    <w:rsid w:val="2A19E0BB"/>
    <w:rsid w:val="2A1B944B"/>
    <w:rsid w:val="2A1C7EC3"/>
    <w:rsid w:val="2A215F1D"/>
    <w:rsid w:val="2A2530F4"/>
    <w:rsid w:val="2A38132C"/>
    <w:rsid w:val="2A38401C"/>
    <w:rsid w:val="2A3BD0E3"/>
    <w:rsid w:val="2A3F08B7"/>
    <w:rsid w:val="2A3F9078"/>
    <w:rsid w:val="2A43197D"/>
    <w:rsid w:val="2A487CB8"/>
    <w:rsid w:val="2A508860"/>
    <w:rsid w:val="2A51131A"/>
    <w:rsid w:val="2A52A80F"/>
    <w:rsid w:val="2A5CFD16"/>
    <w:rsid w:val="2A66B0C4"/>
    <w:rsid w:val="2A6A07A6"/>
    <w:rsid w:val="2A6AADF3"/>
    <w:rsid w:val="2A6B0385"/>
    <w:rsid w:val="2A6B1969"/>
    <w:rsid w:val="2A6B80BC"/>
    <w:rsid w:val="2A6BCCD3"/>
    <w:rsid w:val="2A72D9F8"/>
    <w:rsid w:val="2A84ED78"/>
    <w:rsid w:val="2A8650BD"/>
    <w:rsid w:val="2A865824"/>
    <w:rsid w:val="2A8D2307"/>
    <w:rsid w:val="2A8F9045"/>
    <w:rsid w:val="2A9AE1A2"/>
    <w:rsid w:val="2AA381ED"/>
    <w:rsid w:val="2AA566A5"/>
    <w:rsid w:val="2AA8605A"/>
    <w:rsid w:val="2AABB7C1"/>
    <w:rsid w:val="2AACD8D9"/>
    <w:rsid w:val="2AAD47E4"/>
    <w:rsid w:val="2AB8F444"/>
    <w:rsid w:val="2ABA5BAD"/>
    <w:rsid w:val="2ABD39A6"/>
    <w:rsid w:val="2AC8F689"/>
    <w:rsid w:val="2ACC7881"/>
    <w:rsid w:val="2AE11B24"/>
    <w:rsid w:val="2AE44D1C"/>
    <w:rsid w:val="2AE6633B"/>
    <w:rsid w:val="2AE80549"/>
    <w:rsid w:val="2AECCFC0"/>
    <w:rsid w:val="2AF045C7"/>
    <w:rsid w:val="2AF3F84A"/>
    <w:rsid w:val="2AFDA441"/>
    <w:rsid w:val="2B02027D"/>
    <w:rsid w:val="2B0860CF"/>
    <w:rsid w:val="2B0C0B9A"/>
    <w:rsid w:val="2B0F5CFE"/>
    <w:rsid w:val="2B112562"/>
    <w:rsid w:val="2B1566C0"/>
    <w:rsid w:val="2B1ADA64"/>
    <w:rsid w:val="2B1DF44A"/>
    <w:rsid w:val="2B1E1B1E"/>
    <w:rsid w:val="2B2361F4"/>
    <w:rsid w:val="2B240040"/>
    <w:rsid w:val="2B24B8DE"/>
    <w:rsid w:val="2B267A6F"/>
    <w:rsid w:val="2B2BB6A4"/>
    <w:rsid w:val="2B32453E"/>
    <w:rsid w:val="2B33FB11"/>
    <w:rsid w:val="2B39D747"/>
    <w:rsid w:val="2B432F0C"/>
    <w:rsid w:val="2B44ECB1"/>
    <w:rsid w:val="2B48C866"/>
    <w:rsid w:val="2B4A7BE3"/>
    <w:rsid w:val="2B4E3401"/>
    <w:rsid w:val="2B540698"/>
    <w:rsid w:val="2B5B459C"/>
    <w:rsid w:val="2B5CA330"/>
    <w:rsid w:val="2B5CBFBA"/>
    <w:rsid w:val="2B5F5C69"/>
    <w:rsid w:val="2B608F0E"/>
    <w:rsid w:val="2B63B60A"/>
    <w:rsid w:val="2B6FC28C"/>
    <w:rsid w:val="2B80E096"/>
    <w:rsid w:val="2B8627B4"/>
    <w:rsid w:val="2B8C8FB9"/>
    <w:rsid w:val="2B8D9BCA"/>
    <w:rsid w:val="2B8E3DF0"/>
    <w:rsid w:val="2B8EBE62"/>
    <w:rsid w:val="2B90A14D"/>
    <w:rsid w:val="2B980E10"/>
    <w:rsid w:val="2B980E3B"/>
    <w:rsid w:val="2B993179"/>
    <w:rsid w:val="2B9CD070"/>
    <w:rsid w:val="2B9D68F3"/>
    <w:rsid w:val="2BA045C0"/>
    <w:rsid w:val="2BA09BCC"/>
    <w:rsid w:val="2BA388AA"/>
    <w:rsid w:val="2BA5EAFB"/>
    <w:rsid w:val="2BAA0D30"/>
    <w:rsid w:val="2BAFAD0E"/>
    <w:rsid w:val="2BB52353"/>
    <w:rsid w:val="2BB64914"/>
    <w:rsid w:val="2BBC78E3"/>
    <w:rsid w:val="2BBED3FE"/>
    <w:rsid w:val="2BC2387C"/>
    <w:rsid w:val="2BCBD26D"/>
    <w:rsid w:val="2BD545A3"/>
    <w:rsid w:val="2BD817D7"/>
    <w:rsid w:val="2BDB3A15"/>
    <w:rsid w:val="2BDB9E6D"/>
    <w:rsid w:val="2BDC7DA5"/>
    <w:rsid w:val="2BDCB646"/>
    <w:rsid w:val="2BE5EA71"/>
    <w:rsid w:val="2BEB7D71"/>
    <w:rsid w:val="2BF1CF65"/>
    <w:rsid w:val="2BF3AF4D"/>
    <w:rsid w:val="2BFF22B7"/>
    <w:rsid w:val="2C08E526"/>
    <w:rsid w:val="2C0FFB00"/>
    <w:rsid w:val="2C14C79E"/>
    <w:rsid w:val="2C1C1D2B"/>
    <w:rsid w:val="2C1D8B4E"/>
    <w:rsid w:val="2C1FACED"/>
    <w:rsid w:val="2C2105DB"/>
    <w:rsid w:val="2C214196"/>
    <w:rsid w:val="2C21FF37"/>
    <w:rsid w:val="2C2321EA"/>
    <w:rsid w:val="2C235D78"/>
    <w:rsid w:val="2C28DD0A"/>
    <w:rsid w:val="2C2B239E"/>
    <w:rsid w:val="2C35E526"/>
    <w:rsid w:val="2C37C4D1"/>
    <w:rsid w:val="2C40B864"/>
    <w:rsid w:val="2C438F3D"/>
    <w:rsid w:val="2C44C356"/>
    <w:rsid w:val="2C46E8F9"/>
    <w:rsid w:val="2C486A69"/>
    <w:rsid w:val="2C4F4DF2"/>
    <w:rsid w:val="2C51D9A8"/>
    <w:rsid w:val="2C524A51"/>
    <w:rsid w:val="2C54429B"/>
    <w:rsid w:val="2C55A4B5"/>
    <w:rsid w:val="2C57D5EB"/>
    <w:rsid w:val="2C5A28F0"/>
    <w:rsid w:val="2C62A9EC"/>
    <w:rsid w:val="2C6A94F3"/>
    <w:rsid w:val="2C6D3CD6"/>
    <w:rsid w:val="2C6E51A0"/>
    <w:rsid w:val="2C715105"/>
    <w:rsid w:val="2C7816A0"/>
    <w:rsid w:val="2C79FCD6"/>
    <w:rsid w:val="2C801D7D"/>
    <w:rsid w:val="2C8AE662"/>
    <w:rsid w:val="2C8F4611"/>
    <w:rsid w:val="2C9402F2"/>
    <w:rsid w:val="2C9988A4"/>
    <w:rsid w:val="2C9E3026"/>
    <w:rsid w:val="2C9F2E82"/>
    <w:rsid w:val="2CA43130"/>
    <w:rsid w:val="2CA632DA"/>
    <w:rsid w:val="2CBBB253"/>
    <w:rsid w:val="2CBE366D"/>
    <w:rsid w:val="2CBF56F0"/>
    <w:rsid w:val="2CC205A1"/>
    <w:rsid w:val="2CC71348"/>
    <w:rsid w:val="2CC794B5"/>
    <w:rsid w:val="2CCCBB31"/>
    <w:rsid w:val="2CD00E06"/>
    <w:rsid w:val="2CD50BC0"/>
    <w:rsid w:val="2CD8D419"/>
    <w:rsid w:val="2CE376E8"/>
    <w:rsid w:val="2CE3B4A7"/>
    <w:rsid w:val="2CE42F0D"/>
    <w:rsid w:val="2CE50882"/>
    <w:rsid w:val="2CE7474B"/>
    <w:rsid w:val="2CE9C673"/>
    <w:rsid w:val="2CF0DB8C"/>
    <w:rsid w:val="2CF19CEB"/>
    <w:rsid w:val="2CF6D09D"/>
    <w:rsid w:val="2CF93E34"/>
    <w:rsid w:val="2CFBE505"/>
    <w:rsid w:val="2CFFC85C"/>
    <w:rsid w:val="2CFFD3F4"/>
    <w:rsid w:val="2D001739"/>
    <w:rsid w:val="2D0D0D14"/>
    <w:rsid w:val="2D1280BD"/>
    <w:rsid w:val="2D1CCE36"/>
    <w:rsid w:val="2D200FFA"/>
    <w:rsid w:val="2D21FFF3"/>
    <w:rsid w:val="2D2230DF"/>
    <w:rsid w:val="2D2578A7"/>
    <w:rsid w:val="2D2BD473"/>
    <w:rsid w:val="2D2F1384"/>
    <w:rsid w:val="2D38C69E"/>
    <w:rsid w:val="2D3A2D33"/>
    <w:rsid w:val="2D3C6C2D"/>
    <w:rsid w:val="2D3E87F5"/>
    <w:rsid w:val="2D3F0639"/>
    <w:rsid w:val="2D3FADFF"/>
    <w:rsid w:val="2D433FE1"/>
    <w:rsid w:val="2D570771"/>
    <w:rsid w:val="2D609635"/>
    <w:rsid w:val="2D625F5F"/>
    <w:rsid w:val="2D6AFD5C"/>
    <w:rsid w:val="2D6DCB2E"/>
    <w:rsid w:val="2D6FCB5F"/>
    <w:rsid w:val="2D70DB0D"/>
    <w:rsid w:val="2D744434"/>
    <w:rsid w:val="2D76CCD5"/>
    <w:rsid w:val="2D778054"/>
    <w:rsid w:val="2D7EF1C0"/>
    <w:rsid w:val="2D7F0F61"/>
    <w:rsid w:val="2D82A1ED"/>
    <w:rsid w:val="2D8461FB"/>
    <w:rsid w:val="2D895B5D"/>
    <w:rsid w:val="2D8F5917"/>
    <w:rsid w:val="2D91048B"/>
    <w:rsid w:val="2D9276F4"/>
    <w:rsid w:val="2D96B1C1"/>
    <w:rsid w:val="2D977C78"/>
    <w:rsid w:val="2D9C0BDB"/>
    <w:rsid w:val="2D9EB95E"/>
    <w:rsid w:val="2DA270EA"/>
    <w:rsid w:val="2DA958EE"/>
    <w:rsid w:val="2DB786A1"/>
    <w:rsid w:val="2DBFAFE1"/>
    <w:rsid w:val="2DC53665"/>
    <w:rsid w:val="2DC8FC95"/>
    <w:rsid w:val="2DC9D213"/>
    <w:rsid w:val="2DCB56A7"/>
    <w:rsid w:val="2DCCA8A8"/>
    <w:rsid w:val="2DCD7942"/>
    <w:rsid w:val="2DD3B688"/>
    <w:rsid w:val="2DD450BB"/>
    <w:rsid w:val="2DD463E5"/>
    <w:rsid w:val="2DD4A5A4"/>
    <w:rsid w:val="2DD87840"/>
    <w:rsid w:val="2DE09692"/>
    <w:rsid w:val="2DE49D47"/>
    <w:rsid w:val="2DE63970"/>
    <w:rsid w:val="2DEB1471"/>
    <w:rsid w:val="2DEC2E46"/>
    <w:rsid w:val="2DEF2B22"/>
    <w:rsid w:val="2DF105EE"/>
    <w:rsid w:val="2DF26662"/>
    <w:rsid w:val="2DF2EB0E"/>
    <w:rsid w:val="2DF6478B"/>
    <w:rsid w:val="2DFC567F"/>
    <w:rsid w:val="2DFCE905"/>
    <w:rsid w:val="2E01C0E5"/>
    <w:rsid w:val="2E04A994"/>
    <w:rsid w:val="2E07A99F"/>
    <w:rsid w:val="2E0D9C95"/>
    <w:rsid w:val="2E10DF3F"/>
    <w:rsid w:val="2E11C85E"/>
    <w:rsid w:val="2E199A6C"/>
    <w:rsid w:val="2E1BEDDE"/>
    <w:rsid w:val="2E1D2D5B"/>
    <w:rsid w:val="2E1F2371"/>
    <w:rsid w:val="2E1FC689"/>
    <w:rsid w:val="2E25C244"/>
    <w:rsid w:val="2E276DB4"/>
    <w:rsid w:val="2E2B3F97"/>
    <w:rsid w:val="2E2C84F3"/>
    <w:rsid w:val="2E2F7A06"/>
    <w:rsid w:val="2E308582"/>
    <w:rsid w:val="2E3637BE"/>
    <w:rsid w:val="2E39995F"/>
    <w:rsid w:val="2E3BC5CE"/>
    <w:rsid w:val="2E3C19AE"/>
    <w:rsid w:val="2E3E6D59"/>
    <w:rsid w:val="2E43D948"/>
    <w:rsid w:val="2E453C27"/>
    <w:rsid w:val="2E457A00"/>
    <w:rsid w:val="2E45C741"/>
    <w:rsid w:val="2E4C8833"/>
    <w:rsid w:val="2E52F08D"/>
    <w:rsid w:val="2E5BD736"/>
    <w:rsid w:val="2E6028DD"/>
    <w:rsid w:val="2E60A72D"/>
    <w:rsid w:val="2E6291E3"/>
    <w:rsid w:val="2E69385D"/>
    <w:rsid w:val="2E6A949E"/>
    <w:rsid w:val="2E6B08D7"/>
    <w:rsid w:val="2E6F5054"/>
    <w:rsid w:val="2E703419"/>
    <w:rsid w:val="2E7716C8"/>
    <w:rsid w:val="2E7917F7"/>
    <w:rsid w:val="2E7DF594"/>
    <w:rsid w:val="2E7ED2E8"/>
    <w:rsid w:val="2E83959D"/>
    <w:rsid w:val="2E853583"/>
    <w:rsid w:val="2E868E2F"/>
    <w:rsid w:val="2E8E217D"/>
    <w:rsid w:val="2E8EFCC7"/>
    <w:rsid w:val="2E8F364C"/>
    <w:rsid w:val="2E90DB87"/>
    <w:rsid w:val="2E97CEAA"/>
    <w:rsid w:val="2E989186"/>
    <w:rsid w:val="2E9BBAD7"/>
    <w:rsid w:val="2E9CB091"/>
    <w:rsid w:val="2E9F338E"/>
    <w:rsid w:val="2EA2D439"/>
    <w:rsid w:val="2EA9011A"/>
    <w:rsid w:val="2EA98F1D"/>
    <w:rsid w:val="2EAB5498"/>
    <w:rsid w:val="2EAFDC2E"/>
    <w:rsid w:val="2EB423A6"/>
    <w:rsid w:val="2EB68885"/>
    <w:rsid w:val="2EBEA1D7"/>
    <w:rsid w:val="2ECAB735"/>
    <w:rsid w:val="2ECCEFFD"/>
    <w:rsid w:val="2ECE6D89"/>
    <w:rsid w:val="2EDB12D1"/>
    <w:rsid w:val="2EDC1779"/>
    <w:rsid w:val="2EDCBFF6"/>
    <w:rsid w:val="2EDEF7C7"/>
    <w:rsid w:val="2EE17742"/>
    <w:rsid w:val="2EE610A5"/>
    <w:rsid w:val="2EEA0F14"/>
    <w:rsid w:val="2EF114A6"/>
    <w:rsid w:val="2EF4AD6A"/>
    <w:rsid w:val="2EFB9E3F"/>
    <w:rsid w:val="2F03142D"/>
    <w:rsid w:val="2F03CAC1"/>
    <w:rsid w:val="2F0D30FF"/>
    <w:rsid w:val="2F0F0AE3"/>
    <w:rsid w:val="2F183362"/>
    <w:rsid w:val="2F1F122B"/>
    <w:rsid w:val="2F1F5540"/>
    <w:rsid w:val="2F252091"/>
    <w:rsid w:val="2F25D80A"/>
    <w:rsid w:val="2F2CCE85"/>
    <w:rsid w:val="2F319A98"/>
    <w:rsid w:val="2F333AA2"/>
    <w:rsid w:val="2F39705B"/>
    <w:rsid w:val="2F3AC6BE"/>
    <w:rsid w:val="2F3D7ACC"/>
    <w:rsid w:val="2F3E4289"/>
    <w:rsid w:val="2F43C845"/>
    <w:rsid w:val="2F447185"/>
    <w:rsid w:val="2F4B7CD8"/>
    <w:rsid w:val="2F4F38F2"/>
    <w:rsid w:val="2F51F68F"/>
    <w:rsid w:val="2F54A0C0"/>
    <w:rsid w:val="2F61027E"/>
    <w:rsid w:val="2F65B976"/>
    <w:rsid w:val="2F684DC4"/>
    <w:rsid w:val="2F68998B"/>
    <w:rsid w:val="2F6A17FC"/>
    <w:rsid w:val="2F6F92F2"/>
    <w:rsid w:val="2F74093E"/>
    <w:rsid w:val="2F75BFE0"/>
    <w:rsid w:val="2F767689"/>
    <w:rsid w:val="2F779076"/>
    <w:rsid w:val="2F891B74"/>
    <w:rsid w:val="2F8E3AE0"/>
    <w:rsid w:val="2F8F490D"/>
    <w:rsid w:val="2F962BD3"/>
    <w:rsid w:val="2F9828DE"/>
    <w:rsid w:val="2F9A77C6"/>
    <w:rsid w:val="2FA2759E"/>
    <w:rsid w:val="2FA9709F"/>
    <w:rsid w:val="2FB01FAB"/>
    <w:rsid w:val="2FB14563"/>
    <w:rsid w:val="2FB31C04"/>
    <w:rsid w:val="2FBC8DCE"/>
    <w:rsid w:val="2FC3CD4E"/>
    <w:rsid w:val="2FC73BE3"/>
    <w:rsid w:val="2FCCE7B2"/>
    <w:rsid w:val="2FD2E323"/>
    <w:rsid w:val="2FD947F8"/>
    <w:rsid w:val="2FDBC6BB"/>
    <w:rsid w:val="2FE84FA6"/>
    <w:rsid w:val="2FED9B25"/>
    <w:rsid w:val="2FEF49AF"/>
    <w:rsid w:val="2FEF4FFE"/>
    <w:rsid w:val="3002076B"/>
    <w:rsid w:val="30024022"/>
    <w:rsid w:val="300293AC"/>
    <w:rsid w:val="30030727"/>
    <w:rsid w:val="300A32BC"/>
    <w:rsid w:val="30108653"/>
    <w:rsid w:val="301421C5"/>
    <w:rsid w:val="30148610"/>
    <w:rsid w:val="30187EB9"/>
    <w:rsid w:val="30194D1A"/>
    <w:rsid w:val="301C626E"/>
    <w:rsid w:val="301FCDF4"/>
    <w:rsid w:val="302822B7"/>
    <w:rsid w:val="302A9E70"/>
    <w:rsid w:val="302F52B9"/>
    <w:rsid w:val="3033E620"/>
    <w:rsid w:val="303E0303"/>
    <w:rsid w:val="304059A6"/>
    <w:rsid w:val="30416299"/>
    <w:rsid w:val="304AF82B"/>
    <w:rsid w:val="304D74B5"/>
    <w:rsid w:val="3051D0E3"/>
    <w:rsid w:val="30525D36"/>
    <w:rsid w:val="30551D99"/>
    <w:rsid w:val="3057B835"/>
    <w:rsid w:val="305C5C7E"/>
    <w:rsid w:val="30616582"/>
    <w:rsid w:val="30697E37"/>
    <w:rsid w:val="306C0B99"/>
    <w:rsid w:val="306D7C03"/>
    <w:rsid w:val="306F95CB"/>
    <w:rsid w:val="308789AC"/>
    <w:rsid w:val="308934E0"/>
    <w:rsid w:val="30929ED4"/>
    <w:rsid w:val="3095CD93"/>
    <w:rsid w:val="30A8E722"/>
    <w:rsid w:val="30AEEF72"/>
    <w:rsid w:val="30B261EE"/>
    <w:rsid w:val="30B7B0BF"/>
    <w:rsid w:val="30B8E822"/>
    <w:rsid w:val="30BD5D7A"/>
    <w:rsid w:val="30C3BCF4"/>
    <w:rsid w:val="30C6C3F3"/>
    <w:rsid w:val="30CF7888"/>
    <w:rsid w:val="30D01649"/>
    <w:rsid w:val="30D3B81E"/>
    <w:rsid w:val="30D4B47B"/>
    <w:rsid w:val="30D521F4"/>
    <w:rsid w:val="30DD7374"/>
    <w:rsid w:val="30DDDDE7"/>
    <w:rsid w:val="30E0BD67"/>
    <w:rsid w:val="30E74D39"/>
    <w:rsid w:val="30E81C9C"/>
    <w:rsid w:val="30EC9A11"/>
    <w:rsid w:val="30F11EF5"/>
    <w:rsid w:val="30F4B2B9"/>
    <w:rsid w:val="31007F60"/>
    <w:rsid w:val="31034E54"/>
    <w:rsid w:val="311D8FB1"/>
    <w:rsid w:val="311DDF2E"/>
    <w:rsid w:val="311E2491"/>
    <w:rsid w:val="311FAF93"/>
    <w:rsid w:val="311FF867"/>
    <w:rsid w:val="3121DD55"/>
    <w:rsid w:val="3123B198"/>
    <w:rsid w:val="3124986D"/>
    <w:rsid w:val="3126D815"/>
    <w:rsid w:val="312A0724"/>
    <w:rsid w:val="312A7E73"/>
    <w:rsid w:val="312E9285"/>
    <w:rsid w:val="3132A871"/>
    <w:rsid w:val="313401CD"/>
    <w:rsid w:val="3138B748"/>
    <w:rsid w:val="313C726B"/>
    <w:rsid w:val="313FB8DC"/>
    <w:rsid w:val="3140FB98"/>
    <w:rsid w:val="314259C0"/>
    <w:rsid w:val="31498ED7"/>
    <w:rsid w:val="314C1156"/>
    <w:rsid w:val="314C5755"/>
    <w:rsid w:val="314F6003"/>
    <w:rsid w:val="314F621E"/>
    <w:rsid w:val="314FF499"/>
    <w:rsid w:val="3151D5C0"/>
    <w:rsid w:val="315212DA"/>
    <w:rsid w:val="31555D0A"/>
    <w:rsid w:val="31557D7F"/>
    <w:rsid w:val="315FA042"/>
    <w:rsid w:val="3163D526"/>
    <w:rsid w:val="3165A756"/>
    <w:rsid w:val="316969F4"/>
    <w:rsid w:val="316BC4DC"/>
    <w:rsid w:val="316CBD93"/>
    <w:rsid w:val="3172ADBB"/>
    <w:rsid w:val="31744C6E"/>
    <w:rsid w:val="31760FE5"/>
    <w:rsid w:val="31791276"/>
    <w:rsid w:val="317DF715"/>
    <w:rsid w:val="317FD0C8"/>
    <w:rsid w:val="3181F4A9"/>
    <w:rsid w:val="3183F478"/>
    <w:rsid w:val="31869EBC"/>
    <w:rsid w:val="31870A42"/>
    <w:rsid w:val="318AF16B"/>
    <w:rsid w:val="318CE235"/>
    <w:rsid w:val="318E6A71"/>
    <w:rsid w:val="3196BEBC"/>
    <w:rsid w:val="3197B8B2"/>
    <w:rsid w:val="319AA990"/>
    <w:rsid w:val="31A195DB"/>
    <w:rsid w:val="31A55B9D"/>
    <w:rsid w:val="31B0BC81"/>
    <w:rsid w:val="31B89526"/>
    <w:rsid w:val="31B8A2AF"/>
    <w:rsid w:val="31B9CB35"/>
    <w:rsid w:val="31C01098"/>
    <w:rsid w:val="31C099A6"/>
    <w:rsid w:val="31C2C6F9"/>
    <w:rsid w:val="31C2D298"/>
    <w:rsid w:val="31C434BE"/>
    <w:rsid w:val="31CC0DE6"/>
    <w:rsid w:val="31CF7BA7"/>
    <w:rsid w:val="31D26241"/>
    <w:rsid w:val="31D35B99"/>
    <w:rsid w:val="31D728A9"/>
    <w:rsid w:val="31DB4202"/>
    <w:rsid w:val="31DF370E"/>
    <w:rsid w:val="31E057A6"/>
    <w:rsid w:val="31EAA23E"/>
    <w:rsid w:val="31EAB59B"/>
    <w:rsid w:val="31F3A7D2"/>
    <w:rsid w:val="31FF41B5"/>
    <w:rsid w:val="31FF665C"/>
    <w:rsid w:val="3205388C"/>
    <w:rsid w:val="32094DA6"/>
    <w:rsid w:val="3209BCAD"/>
    <w:rsid w:val="320B6C35"/>
    <w:rsid w:val="320ED6AD"/>
    <w:rsid w:val="320F2192"/>
    <w:rsid w:val="3213C507"/>
    <w:rsid w:val="322736E0"/>
    <w:rsid w:val="322CA6CF"/>
    <w:rsid w:val="322EDCA6"/>
    <w:rsid w:val="3230B65F"/>
    <w:rsid w:val="323268D1"/>
    <w:rsid w:val="323352E9"/>
    <w:rsid w:val="32343DEA"/>
    <w:rsid w:val="32367B22"/>
    <w:rsid w:val="3236A070"/>
    <w:rsid w:val="32396661"/>
    <w:rsid w:val="3239B44F"/>
    <w:rsid w:val="323AF57D"/>
    <w:rsid w:val="323E8ACF"/>
    <w:rsid w:val="32453F53"/>
    <w:rsid w:val="3248E5A3"/>
    <w:rsid w:val="324CA8ED"/>
    <w:rsid w:val="3250E1B4"/>
    <w:rsid w:val="32586683"/>
    <w:rsid w:val="3258EA69"/>
    <w:rsid w:val="325BF12E"/>
    <w:rsid w:val="325D498D"/>
    <w:rsid w:val="325F2D35"/>
    <w:rsid w:val="326079EB"/>
    <w:rsid w:val="3265D1AD"/>
    <w:rsid w:val="32673644"/>
    <w:rsid w:val="326A2095"/>
    <w:rsid w:val="326A4322"/>
    <w:rsid w:val="32789C9A"/>
    <w:rsid w:val="327D16FF"/>
    <w:rsid w:val="328743AD"/>
    <w:rsid w:val="3289FA92"/>
    <w:rsid w:val="32934C35"/>
    <w:rsid w:val="3297C932"/>
    <w:rsid w:val="32A1C8A2"/>
    <w:rsid w:val="32A51979"/>
    <w:rsid w:val="32A5503F"/>
    <w:rsid w:val="32A58110"/>
    <w:rsid w:val="32AA4F8F"/>
    <w:rsid w:val="32ACC369"/>
    <w:rsid w:val="32AEA805"/>
    <w:rsid w:val="32AEE82B"/>
    <w:rsid w:val="32B76194"/>
    <w:rsid w:val="32BC505E"/>
    <w:rsid w:val="32BEB503"/>
    <w:rsid w:val="32C0BC36"/>
    <w:rsid w:val="32C11CED"/>
    <w:rsid w:val="32C32CE8"/>
    <w:rsid w:val="32CC6B03"/>
    <w:rsid w:val="32CF5B23"/>
    <w:rsid w:val="32D072CA"/>
    <w:rsid w:val="32E0236C"/>
    <w:rsid w:val="32E2684A"/>
    <w:rsid w:val="32E44F4B"/>
    <w:rsid w:val="32E570C0"/>
    <w:rsid w:val="32E652C3"/>
    <w:rsid w:val="32E734FA"/>
    <w:rsid w:val="32E9667C"/>
    <w:rsid w:val="32F0A38F"/>
    <w:rsid w:val="32F78E27"/>
    <w:rsid w:val="32F8DCBD"/>
    <w:rsid w:val="32F8F131"/>
    <w:rsid w:val="32FF291F"/>
    <w:rsid w:val="3308A310"/>
    <w:rsid w:val="330D90F0"/>
    <w:rsid w:val="330DB0E9"/>
    <w:rsid w:val="330DC07A"/>
    <w:rsid w:val="330DC1AC"/>
    <w:rsid w:val="3310ED4C"/>
    <w:rsid w:val="3311FD3F"/>
    <w:rsid w:val="331ABD72"/>
    <w:rsid w:val="331C5031"/>
    <w:rsid w:val="331E34AC"/>
    <w:rsid w:val="331F5F6D"/>
    <w:rsid w:val="3321A9F7"/>
    <w:rsid w:val="33279113"/>
    <w:rsid w:val="3330ACE1"/>
    <w:rsid w:val="33428AD1"/>
    <w:rsid w:val="33445662"/>
    <w:rsid w:val="334773E9"/>
    <w:rsid w:val="334E27A1"/>
    <w:rsid w:val="334F885B"/>
    <w:rsid w:val="3356335D"/>
    <w:rsid w:val="335BE730"/>
    <w:rsid w:val="335D7128"/>
    <w:rsid w:val="33658503"/>
    <w:rsid w:val="33670D48"/>
    <w:rsid w:val="3367F6C5"/>
    <w:rsid w:val="336B7DE3"/>
    <w:rsid w:val="336BA1B1"/>
    <w:rsid w:val="3373140F"/>
    <w:rsid w:val="337F06AB"/>
    <w:rsid w:val="337FB3C2"/>
    <w:rsid w:val="3381F22E"/>
    <w:rsid w:val="33820219"/>
    <w:rsid w:val="33828B1C"/>
    <w:rsid w:val="33840BF8"/>
    <w:rsid w:val="33861A80"/>
    <w:rsid w:val="338BB7C9"/>
    <w:rsid w:val="33906780"/>
    <w:rsid w:val="339503F7"/>
    <w:rsid w:val="339D369A"/>
    <w:rsid w:val="339E115F"/>
    <w:rsid w:val="33A307C6"/>
    <w:rsid w:val="33AA90CF"/>
    <w:rsid w:val="33AB353C"/>
    <w:rsid w:val="33ABBE9A"/>
    <w:rsid w:val="33B99252"/>
    <w:rsid w:val="33BDBA67"/>
    <w:rsid w:val="33BFF8E7"/>
    <w:rsid w:val="33C3624D"/>
    <w:rsid w:val="33C3CF6B"/>
    <w:rsid w:val="33C8D3C2"/>
    <w:rsid w:val="33C8DDCF"/>
    <w:rsid w:val="33D1D822"/>
    <w:rsid w:val="33D72948"/>
    <w:rsid w:val="33D74A17"/>
    <w:rsid w:val="33D96799"/>
    <w:rsid w:val="33DA3BCD"/>
    <w:rsid w:val="33E4DFEE"/>
    <w:rsid w:val="33E92872"/>
    <w:rsid w:val="33EDA5A9"/>
    <w:rsid w:val="33EEFC66"/>
    <w:rsid w:val="33F38E35"/>
    <w:rsid w:val="33F95AEE"/>
    <w:rsid w:val="33FB246F"/>
    <w:rsid w:val="33FC1A4A"/>
    <w:rsid w:val="34003137"/>
    <w:rsid w:val="340528BA"/>
    <w:rsid w:val="340F73DE"/>
    <w:rsid w:val="3413C5A3"/>
    <w:rsid w:val="34190257"/>
    <w:rsid w:val="341A893A"/>
    <w:rsid w:val="341ADB43"/>
    <w:rsid w:val="341E7B7C"/>
    <w:rsid w:val="342A5970"/>
    <w:rsid w:val="342F3C29"/>
    <w:rsid w:val="34316D2B"/>
    <w:rsid w:val="3431EE69"/>
    <w:rsid w:val="34351EAB"/>
    <w:rsid w:val="343865E9"/>
    <w:rsid w:val="3438CEFF"/>
    <w:rsid w:val="343B6415"/>
    <w:rsid w:val="34407239"/>
    <w:rsid w:val="344375C2"/>
    <w:rsid w:val="34441347"/>
    <w:rsid w:val="34441A5A"/>
    <w:rsid w:val="344578A3"/>
    <w:rsid w:val="34479018"/>
    <w:rsid w:val="344DFDB6"/>
    <w:rsid w:val="34523531"/>
    <w:rsid w:val="345860F7"/>
    <w:rsid w:val="3465E647"/>
    <w:rsid w:val="346D02F4"/>
    <w:rsid w:val="346D8A60"/>
    <w:rsid w:val="346DDE2D"/>
    <w:rsid w:val="346E7C9D"/>
    <w:rsid w:val="3474E7AD"/>
    <w:rsid w:val="347CA2A6"/>
    <w:rsid w:val="34800C42"/>
    <w:rsid w:val="3485FC42"/>
    <w:rsid w:val="3486C0E8"/>
    <w:rsid w:val="3489B39C"/>
    <w:rsid w:val="3489D917"/>
    <w:rsid w:val="348AE569"/>
    <w:rsid w:val="348B20AE"/>
    <w:rsid w:val="348D21C2"/>
    <w:rsid w:val="348E5B29"/>
    <w:rsid w:val="348FDA77"/>
    <w:rsid w:val="348FEAF3"/>
    <w:rsid w:val="34945237"/>
    <w:rsid w:val="3495A30D"/>
    <w:rsid w:val="349A1C74"/>
    <w:rsid w:val="349C0CC0"/>
    <w:rsid w:val="34A0E416"/>
    <w:rsid w:val="34A2DBF9"/>
    <w:rsid w:val="34A41F7E"/>
    <w:rsid w:val="34A4B944"/>
    <w:rsid w:val="34A7AACB"/>
    <w:rsid w:val="34BD79D3"/>
    <w:rsid w:val="34C08DB7"/>
    <w:rsid w:val="34C4B43A"/>
    <w:rsid w:val="34CD0BD6"/>
    <w:rsid w:val="34D23E1C"/>
    <w:rsid w:val="34D450A2"/>
    <w:rsid w:val="34D6EFFD"/>
    <w:rsid w:val="34D7D5CF"/>
    <w:rsid w:val="34D85E97"/>
    <w:rsid w:val="34DC5D19"/>
    <w:rsid w:val="34DF3625"/>
    <w:rsid w:val="34E2E82D"/>
    <w:rsid w:val="34F42B36"/>
    <w:rsid w:val="34F55B3A"/>
    <w:rsid w:val="34F56BA6"/>
    <w:rsid w:val="34F6E3FA"/>
    <w:rsid w:val="34FEA31A"/>
    <w:rsid w:val="34FFE1EB"/>
    <w:rsid w:val="35014031"/>
    <w:rsid w:val="3503C726"/>
    <w:rsid w:val="3506EE11"/>
    <w:rsid w:val="35077DDD"/>
    <w:rsid w:val="350A4FB7"/>
    <w:rsid w:val="350DBBFB"/>
    <w:rsid w:val="350F32C7"/>
    <w:rsid w:val="3510FC48"/>
    <w:rsid w:val="351A337A"/>
    <w:rsid w:val="351F2DCD"/>
    <w:rsid w:val="351F8D56"/>
    <w:rsid w:val="351FDC59"/>
    <w:rsid w:val="35218D09"/>
    <w:rsid w:val="3524C9F8"/>
    <w:rsid w:val="3527882A"/>
    <w:rsid w:val="352A014C"/>
    <w:rsid w:val="352AE808"/>
    <w:rsid w:val="352E3CE9"/>
    <w:rsid w:val="3530164E"/>
    <w:rsid w:val="35306E8C"/>
    <w:rsid w:val="3531A41B"/>
    <w:rsid w:val="3533487C"/>
    <w:rsid w:val="3533A987"/>
    <w:rsid w:val="3533EFD1"/>
    <w:rsid w:val="3537185F"/>
    <w:rsid w:val="353738FD"/>
    <w:rsid w:val="35379EEA"/>
    <w:rsid w:val="353811C0"/>
    <w:rsid w:val="353BEE69"/>
    <w:rsid w:val="354578FA"/>
    <w:rsid w:val="3546776F"/>
    <w:rsid w:val="3547C8AB"/>
    <w:rsid w:val="354F71F9"/>
    <w:rsid w:val="355DC894"/>
    <w:rsid w:val="356CB77D"/>
    <w:rsid w:val="356CD5C0"/>
    <w:rsid w:val="35716DF8"/>
    <w:rsid w:val="357375CF"/>
    <w:rsid w:val="3574AF2E"/>
    <w:rsid w:val="357CEC08"/>
    <w:rsid w:val="3580A861"/>
    <w:rsid w:val="3582431F"/>
    <w:rsid w:val="35841E15"/>
    <w:rsid w:val="35863798"/>
    <w:rsid w:val="35904FB4"/>
    <w:rsid w:val="3590869C"/>
    <w:rsid w:val="3597E08D"/>
    <w:rsid w:val="359EF210"/>
    <w:rsid w:val="359FF652"/>
    <w:rsid w:val="35A0FEC8"/>
    <w:rsid w:val="35A1CBD1"/>
    <w:rsid w:val="35AF4801"/>
    <w:rsid w:val="35B417B0"/>
    <w:rsid w:val="35B4D842"/>
    <w:rsid w:val="35B66180"/>
    <w:rsid w:val="35BAC6A2"/>
    <w:rsid w:val="35C0A070"/>
    <w:rsid w:val="35CD9AEE"/>
    <w:rsid w:val="35D7B698"/>
    <w:rsid w:val="35DA406C"/>
    <w:rsid w:val="35DEB34E"/>
    <w:rsid w:val="35E621D2"/>
    <w:rsid w:val="35E98732"/>
    <w:rsid w:val="35EC96FE"/>
    <w:rsid w:val="35ECAD2C"/>
    <w:rsid w:val="3601B6A8"/>
    <w:rsid w:val="360ED3ED"/>
    <w:rsid w:val="3610E422"/>
    <w:rsid w:val="36115595"/>
    <w:rsid w:val="3615D6D7"/>
    <w:rsid w:val="361C9B3B"/>
    <w:rsid w:val="361D10A0"/>
    <w:rsid w:val="36204CEA"/>
    <w:rsid w:val="362AC0C7"/>
    <w:rsid w:val="3630CBF7"/>
    <w:rsid w:val="3637B465"/>
    <w:rsid w:val="363EAC5A"/>
    <w:rsid w:val="36439ED7"/>
    <w:rsid w:val="364A300A"/>
    <w:rsid w:val="364C372F"/>
    <w:rsid w:val="364D4811"/>
    <w:rsid w:val="364DF833"/>
    <w:rsid w:val="3650FA2E"/>
    <w:rsid w:val="3652B558"/>
    <w:rsid w:val="3653471F"/>
    <w:rsid w:val="365761F7"/>
    <w:rsid w:val="365B1F74"/>
    <w:rsid w:val="3660849B"/>
    <w:rsid w:val="366444CB"/>
    <w:rsid w:val="3668861B"/>
    <w:rsid w:val="3668A222"/>
    <w:rsid w:val="3669EFF1"/>
    <w:rsid w:val="366D29A1"/>
    <w:rsid w:val="366F54FB"/>
    <w:rsid w:val="367C37C8"/>
    <w:rsid w:val="367D88CF"/>
    <w:rsid w:val="367FE20C"/>
    <w:rsid w:val="368289D6"/>
    <w:rsid w:val="36840FB7"/>
    <w:rsid w:val="3684D667"/>
    <w:rsid w:val="36871D1C"/>
    <w:rsid w:val="36895D9A"/>
    <w:rsid w:val="368D3F75"/>
    <w:rsid w:val="36981353"/>
    <w:rsid w:val="36998996"/>
    <w:rsid w:val="3699C2C7"/>
    <w:rsid w:val="369BB8CE"/>
    <w:rsid w:val="369C2444"/>
    <w:rsid w:val="36A12E03"/>
    <w:rsid w:val="36A3BBFE"/>
    <w:rsid w:val="36A5DAF5"/>
    <w:rsid w:val="36AA96E7"/>
    <w:rsid w:val="36AB7B92"/>
    <w:rsid w:val="36ACC605"/>
    <w:rsid w:val="36AD42F3"/>
    <w:rsid w:val="36B8D7D4"/>
    <w:rsid w:val="36BE70F9"/>
    <w:rsid w:val="36C07355"/>
    <w:rsid w:val="36C3CBF8"/>
    <w:rsid w:val="36C755D3"/>
    <w:rsid w:val="36C9F579"/>
    <w:rsid w:val="36CB09D4"/>
    <w:rsid w:val="36CB9E02"/>
    <w:rsid w:val="36CD03B1"/>
    <w:rsid w:val="36D8B260"/>
    <w:rsid w:val="36D9890A"/>
    <w:rsid w:val="36DB0539"/>
    <w:rsid w:val="36DD4143"/>
    <w:rsid w:val="36EAE865"/>
    <w:rsid w:val="36EC18BC"/>
    <w:rsid w:val="36ED1766"/>
    <w:rsid w:val="36EFCB44"/>
    <w:rsid w:val="36FAA9ED"/>
    <w:rsid w:val="36FB8DBD"/>
    <w:rsid w:val="36FDEDBD"/>
    <w:rsid w:val="37016DBB"/>
    <w:rsid w:val="370A1C08"/>
    <w:rsid w:val="371566F6"/>
    <w:rsid w:val="3719B506"/>
    <w:rsid w:val="371A0CAA"/>
    <w:rsid w:val="371EDBB7"/>
    <w:rsid w:val="372188F3"/>
    <w:rsid w:val="37225D45"/>
    <w:rsid w:val="37235FDA"/>
    <w:rsid w:val="3726D5B7"/>
    <w:rsid w:val="372C8C98"/>
    <w:rsid w:val="372C918E"/>
    <w:rsid w:val="372E3665"/>
    <w:rsid w:val="372F95FB"/>
    <w:rsid w:val="373D72A3"/>
    <w:rsid w:val="373DA386"/>
    <w:rsid w:val="373F84CA"/>
    <w:rsid w:val="37468C65"/>
    <w:rsid w:val="374716EC"/>
    <w:rsid w:val="374ACBCF"/>
    <w:rsid w:val="374B49D7"/>
    <w:rsid w:val="374C5A56"/>
    <w:rsid w:val="3753F33E"/>
    <w:rsid w:val="37622A8A"/>
    <w:rsid w:val="37622DC4"/>
    <w:rsid w:val="3765E846"/>
    <w:rsid w:val="3766FAA8"/>
    <w:rsid w:val="376D83FD"/>
    <w:rsid w:val="376F0AB9"/>
    <w:rsid w:val="3770A763"/>
    <w:rsid w:val="37716094"/>
    <w:rsid w:val="37741601"/>
    <w:rsid w:val="377482AF"/>
    <w:rsid w:val="37752912"/>
    <w:rsid w:val="3776844C"/>
    <w:rsid w:val="3777B856"/>
    <w:rsid w:val="377A5665"/>
    <w:rsid w:val="377B9A16"/>
    <w:rsid w:val="377E5E89"/>
    <w:rsid w:val="377EF1C9"/>
    <w:rsid w:val="378283AB"/>
    <w:rsid w:val="3790A556"/>
    <w:rsid w:val="37949445"/>
    <w:rsid w:val="3794FA23"/>
    <w:rsid w:val="379649C3"/>
    <w:rsid w:val="37969790"/>
    <w:rsid w:val="37987002"/>
    <w:rsid w:val="3799A856"/>
    <w:rsid w:val="379C3206"/>
    <w:rsid w:val="379D76D9"/>
    <w:rsid w:val="37A9188E"/>
    <w:rsid w:val="37AE8BE5"/>
    <w:rsid w:val="37B03B6C"/>
    <w:rsid w:val="37B2A9DA"/>
    <w:rsid w:val="37B39EA1"/>
    <w:rsid w:val="37B47C58"/>
    <w:rsid w:val="37B55376"/>
    <w:rsid w:val="37B87609"/>
    <w:rsid w:val="37C2F62C"/>
    <w:rsid w:val="37C56864"/>
    <w:rsid w:val="37C77B39"/>
    <w:rsid w:val="37C9C5CD"/>
    <w:rsid w:val="37D54DF7"/>
    <w:rsid w:val="37DE8171"/>
    <w:rsid w:val="37E00CEF"/>
    <w:rsid w:val="37E02881"/>
    <w:rsid w:val="37E1F340"/>
    <w:rsid w:val="37E1F34A"/>
    <w:rsid w:val="37E2122C"/>
    <w:rsid w:val="37E6DBBD"/>
    <w:rsid w:val="37E7123D"/>
    <w:rsid w:val="37E752D6"/>
    <w:rsid w:val="37EDF16F"/>
    <w:rsid w:val="37F0D95C"/>
    <w:rsid w:val="37F75C8E"/>
    <w:rsid w:val="37F94E24"/>
    <w:rsid w:val="380367C0"/>
    <w:rsid w:val="380452A2"/>
    <w:rsid w:val="380461DD"/>
    <w:rsid w:val="3805EC68"/>
    <w:rsid w:val="38072292"/>
    <w:rsid w:val="380881EF"/>
    <w:rsid w:val="381295B4"/>
    <w:rsid w:val="3817410B"/>
    <w:rsid w:val="3817C99B"/>
    <w:rsid w:val="38293365"/>
    <w:rsid w:val="382ED9BD"/>
    <w:rsid w:val="383C45D4"/>
    <w:rsid w:val="384055F2"/>
    <w:rsid w:val="38584C55"/>
    <w:rsid w:val="3859958E"/>
    <w:rsid w:val="3863F0A2"/>
    <w:rsid w:val="38643E5C"/>
    <w:rsid w:val="387254A7"/>
    <w:rsid w:val="38754AF3"/>
    <w:rsid w:val="387B799B"/>
    <w:rsid w:val="38827865"/>
    <w:rsid w:val="388A4780"/>
    <w:rsid w:val="3891A9CF"/>
    <w:rsid w:val="3898B413"/>
    <w:rsid w:val="389A338B"/>
    <w:rsid w:val="389BCC99"/>
    <w:rsid w:val="38A0BB84"/>
    <w:rsid w:val="38A4D7FC"/>
    <w:rsid w:val="38A6E41A"/>
    <w:rsid w:val="38ABE999"/>
    <w:rsid w:val="38AC4FF0"/>
    <w:rsid w:val="38B0C48F"/>
    <w:rsid w:val="38B10F3A"/>
    <w:rsid w:val="38B343FF"/>
    <w:rsid w:val="38B599DF"/>
    <w:rsid w:val="38B5B339"/>
    <w:rsid w:val="38B8658D"/>
    <w:rsid w:val="38B8A7FE"/>
    <w:rsid w:val="38B93EAD"/>
    <w:rsid w:val="38C5E5FA"/>
    <w:rsid w:val="38C69D3D"/>
    <w:rsid w:val="38C96FA7"/>
    <w:rsid w:val="38C9A639"/>
    <w:rsid w:val="38CABF5E"/>
    <w:rsid w:val="38DBCA83"/>
    <w:rsid w:val="38DD56D6"/>
    <w:rsid w:val="38DFC108"/>
    <w:rsid w:val="38E18C6B"/>
    <w:rsid w:val="38E437CF"/>
    <w:rsid w:val="38E48383"/>
    <w:rsid w:val="38E5804E"/>
    <w:rsid w:val="38ECC752"/>
    <w:rsid w:val="38EEDEBC"/>
    <w:rsid w:val="38F39176"/>
    <w:rsid w:val="38F53A77"/>
    <w:rsid w:val="38F56106"/>
    <w:rsid w:val="38F6098D"/>
    <w:rsid w:val="38F92C50"/>
    <w:rsid w:val="38FAF6FD"/>
    <w:rsid w:val="38FB23A1"/>
    <w:rsid w:val="38FC4FA5"/>
    <w:rsid w:val="3904434F"/>
    <w:rsid w:val="3909E3AE"/>
    <w:rsid w:val="390A7BBD"/>
    <w:rsid w:val="390B8A23"/>
    <w:rsid w:val="391148CD"/>
    <w:rsid w:val="39114B30"/>
    <w:rsid w:val="3924E7D8"/>
    <w:rsid w:val="392603ED"/>
    <w:rsid w:val="39265003"/>
    <w:rsid w:val="39274B46"/>
    <w:rsid w:val="392821E6"/>
    <w:rsid w:val="392CD174"/>
    <w:rsid w:val="392D2AA4"/>
    <w:rsid w:val="392D3B3A"/>
    <w:rsid w:val="39349CFE"/>
    <w:rsid w:val="39388BB7"/>
    <w:rsid w:val="393C2E1D"/>
    <w:rsid w:val="3940013E"/>
    <w:rsid w:val="39418687"/>
    <w:rsid w:val="39463CD5"/>
    <w:rsid w:val="3948FFC9"/>
    <w:rsid w:val="39490750"/>
    <w:rsid w:val="394A0DAE"/>
    <w:rsid w:val="394B2AAC"/>
    <w:rsid w:val="394F520A"/>
    <w:rsid w:val="395055AD"/>
    <w:rsid w:val="39540725"/>
    <w:rsid w:val="3956330B"/>
    <w:rsid w:val="395E361F"/>
    <w:rsid w:val="39626189"/>
    <w:rsid w:val="39634B9A"/>
    <w:rsid w:val="396A1618"/>
    <w:rsid w:val="3972EE7A"/>
    <w:rsid w:val="39785194"/>
    <w:rsid w:val="397DBE92"/>
    <w:rsid w:val="398276A2"/>
    <w:rsid w:val="3983DD7A"/>
    <w:rsid w:val="398426C1"/>
    <w:rsid w:val="39851A7C"/>
    <w:rsid w:val="3988563D"/>
    <w:rsid w:val="398A0F41"/>
    <w:rsid w:val="398E4362"/>
    <w:rsid w:val="398E441A"/>
    <w:rsid w:val="398FB447"/>
    <w:rsid w:val="39934750"/>
    <w:rsid w:val="39960E7A"/>
    <w:rsid w:val="39963772"/>
    <w:rsid w:val="399A6D43"/>
    <w:rsid w:val="399CC246"/>
    <w:rsid w:val="399D99C8"/>
    <w:rsid w:val="399F5628"/>
    <w:rsid w:val="39A592CC"/>
    <w:rsid w:val="39A96548"/>
    <w:rsid w:val="39A98C90"/>
    <w:rsid w:val="39AA195C"/>
    <w:rsid w:val="39AD2449"/>
    <w:rsid w:val="39BB29C8"/>
    <w:rsid w:val="39BBCBDB"/>
    <w:rsid w:val="39BDB4BC"/>
    <w:rsid w:val="39C18625"/>
    <w:rsid w:val="39C1A443"/>
    <w:rsid w:val="39C8D624"/>
    <w:rsid w:val="39CD39E4"/>
    <w:rsid w:val="39DB309F"/>
    <w:rsid w:val="39DD1AAF"/>
    <w:rsid w:val="39E19519"/>
    <w:rsid w:val="39E25593"/>
    <w:rsid w:val="39E44DD4"/>
    <w:rsid w:val="39E7C30B"/>
    <w:rsid w:val="39EC2274"/>
    <w:rsid w:val="39EFFDB1"/>
    <w:rsid w:val="39FFB9AC"/>
    <w:rsid w:val="3A003689"/>
    <w:rsid w:val="3A04C65B"/>
    <w:rsid w:val="3A081893"/>
    <w:rsid w:val="3A0D88BE"/>
    <w:rsid w:val="3A0E0CAD"/>
    <w:rsid w:val="3A0E6A32"/>
    <w:rsid w:val="3A10471C"/>
    <w:rsid w:val="3A14B666"/>
    <w:rsid w:val="3A16578A"/>
    <w:rsid w:val="3A18845E"/>
    <w:rsid w:val="3A1931D3"/>
    <w:rsid w:val="3A19D253"/>
    <w:rsid w:val="3A1C2AE9"/>
    <w:rsid w:val="3A1DC2E4"/>
    <w:rsid w:val="3A270AA0"/>
    <w:rsid w:val="3A358CD5"/>
    <w:rsid w:val="3A364E2F"/>
    <w:rsid w:val="3A3728B0"/>
    <w:rsid w:val="3A3D8896"/>
    <w:rsid w:val="3A46C8DF"/>
    <w:rsid w:val="3A480433"/>
    <w:rsid w:val="3A48C086"/>
    <w:rsid w:val="3A4C4D5D"/>
    <w:rsid w:val="3A50E7B2"/>
    <w:rsid w:val="3A5E74B4"/>
    <w:rsid w:val="3A66FB1C"/>
    <w:rsid w:val="3A698140"/>
    <w:rsid w:val="3A6D7BE4"/>
    <w:rsid w:val="3A6F7F0C"/>
    <w:rsid w:val="3A6F85A3"/>
    <w:rsid w:val="3A8021E3"/>
    <w:rsid w:val="3A809B2E"/>
    <w:rsid w:val="3A835391"/>
    <w:rsid w:val="3A86A8D5"/>
    <w:rsid w:val="3A87BC53"/>
    <w:rsid w:val="3A94FCB1"/>
    <w:rsid w:val="3A9561EB"/>
    <w:rsid w:val="3A9803BB"/>
    <w:rsid w:val="3A983F62"/>
    <w:rsid w:val="3A99B78F"/>
    <w:rsid w:val="3A99FDC0"/>
    <w:rsid w:val="3A9C39B0"/>
    <w:rsid w:val="3A9CC075"/>
    <w:rsid w:val="3AB14568"/>
    <w:rsid w:val="3AB20FCB"/>
    <w:rsid w:val="3AB706BA"/>
    <w:rsid w:val="3AC2884C"/>
    <w:rsid w:val="3AC4F130"/>
    <w:rsid w:val="3AC791CD"/>
    <w:rsid w:val="3AC8A1D5"/>
    <w:rsid w:val="3ACB2CE8"/>
    <w:rsid w:val="3AD09F9F"/>
    <w:rsid w:val="3AD11BDF"/>
    <w:rsid w:val="3AD846B7"/>
    <w:rsid w:val="3ADA3A14"/>
    <w:rsid w:val="3ADF5DCF"/>
    <w:rsid w:val="3AE10F3C"/>
    <w:rsid w:val="3AE484C6"/>
    <w:rsid w:val="3AE4EEAD"/>
    <w:rsid w:val="3AE71634"/>
    <w:rsid w:val="3AE89636"/>
    <w:rsid w:val="3AEC96D8"/>
    <w:rsid w:val="3AF1DD3A"/>
    <w:rsid w:val="3AF37A62"/>
    <w:rsid w:val="3B04598A"/>
    <w:rsid w:val="3B059019"/>
    <w:rsid w:val="3B0A22A3"/>
    <w:rsid w:val="3B0CFC92"/>
    <w:rsid w:val="3B0CFD88"/>
    <w:rsid w:val="3B0D8B2A"/>
    <w:rsid w:val="3B15501B"/>
    <w:rsid w:val="3B16CB01"/>
    <w:rsid w:val="3B1F836C"/>
    <w:rsid w:val="3B1FA852"/>
    <w:rsid w:val="3B244A7B"/>
    <w:rsid w:val="3B262A16"/>
    <w:rsid w:val="3B271613"/>
    <w:rsid w:val="3B27FD16"/>
    <w:rsid w:val="3B287A1E"/>
    <w:rsid w:val="3B2E1ECF"/>
    <w:rsid w:val="3B2F9E0E"/>
    <w:rsid w:val="3B330677"/>
    <w:rsid w:val="3B36558D"/>
    <w:rsid w:val="3B3CD35B"/>
    <w:rsid w:val="3B43A750"/>
    <w:rsid w:val="3B469597"/>
    <w:rsid w:val="3B496987"/>
    <w:rsid w:val="3B49B6EA"/>
    <w:rsid w:val="3B575156"/>
    <w:rsid w:val="3B634A8D"/>
    <w:rsid w:val="3B67289D"/>
    <w:rsid w:val="3B6DE994"/>
    <w:rsid w:val="3B710B2A"/>
    <w:rsid w:val="3B7278B4"/>
    <w:rsid w:val="3B7380CA"/>
    <w:rsid w:val="3B8708FC"/>
    <w:rsid w:val="3B8B6EC5"/>
    <w:rsid w:val="3B97219F"/>
    <w:rsid w:val="3B973C84"/>
    <w:rsid w:val="3B9D528C"/>
    <w:rsid w:val="3BA50C59"/>
    <w:rsid w:val="3BA69165"/>
    <w:rsid w:val="3BA6C50A"/>
    <w:rsid w:val="3BB8141F"/>
    <w:rsid w:val="3BBB639E"/>
    <w:rsid w:val="3BBBDDCC"/>
    <w:rsid w:val="3BBC38F8"/>
    <w:rsid w:val="3BC4835B"/>
    <w:rsid w:val="3BC61342"/>
    <w:rsid w:val="3BC645FF"/>
    <w:rsid w:val="3BC90411"/>
    <w:rsid w:val="3BC978C3"/>
    <w:rsid w:val="3BC9B069"/>
    <w:rsid w:val="3BCAF255"/>
    <w:rsid w:val="3BD04715"/>
    <w:rsid w:val="3BD2D275"/>
    <w:rsid w:val="3BD36FC3"/>
    <w:rsid w:val="3BD4A7CB"/>
    <w:rsid w:val="3BDD8289"/>
    <w:rsid w:val="3BEA0757"/>
    <w:rsid w:val="3BEF34DC"/>
    <w:rsid w:val="3BF147B0"/>
    <w:rsid w:val="3BF5D1A6"/>
    <w:rsid w:val="3BF6B64F"/>
    <w:rsid w:val="3BFAE0F4"/>
    <w:rsid w:val="3BFB6860"/>
    <w:rsid w:val="3BFCD5DF"/>
    <w:rsid w:val="3BFE3DF6"/>
    <w:rsid w:val="3BFE7FB8"/>
    <w:rsid w:val="3BFEB472"/>
    <w:rsid w:val="3BFF64C0"/>
    <w:rsid w:val="3C0D3880"/>
    <w:rsid w:val="3C14C6F9"/>
    <w:rsid w:val="3C154389"/>
    <w:rsid w:val="3C185863"/>
    <w:rsid w:val="3C203974"/>
    <w:rsid w:val="3C204686"/>
    <w:rsid w:val="3C223442"/>
    <w:rsid w:val="3C255CE2"/>
    <w:rsid w:val="3C29C823"/>
    <w:rsid w:val="3C2A38D3"/>
    <w:rsid w:val="3C3E3AB3"/>
    <w:rsid w:val="3C415375"/>
    <w:rsid w:val="3C41AE6A"/>
    <w:rsid w:val="3C41BAE9"/>
    <w:rsid w:val="3C452244"/>
    <w:rsid w:val="3C4BB08C"/>
    <w:rsid w:val="3C5215DF"/>
    <w:rsid w:val="3C54EAB3"/>
    <w:rsid w:val="3C59A745"/>
    <w:rsid w:val="3C5A2030"/>
    <w:rsid w:val="3C619AEC"/>
    <w:rsid w:val="3C637F77"/>
    <w:rsid w:val="3C692B5B"/>
    <w:rsid w:val="3C69FB61"/>
    <w:rsid w:val="3C6C4316"/>
    <w:rsid w:val="3C6CEC40"/>
    <w:rsid w:val="3C6EB60C"/>
    <w:rsid w:val="3C704F71"/>
    <w:rsid w:val="3C72560B"/>
    <w:rsid w:val="3C729116"/>
    <w:rsid w:val="3C7828D5"/>
    <w:rsid w:val="3C7CF083"/>
    <w:rsid w:val="3C887CE1"/>
    <w:rsid w:val="3C8DF42D"/>
    <w:rsid w:val="3C949E31"/>
    <w:rsid w:val="3C988985"/>
    <w:rsid w:val="3C9D1160"/>
    <w:rsid w:val="3CA035FF"/>
    <w:rsid w:val="3CA522C4"/>
    <w:rsid w:val="3CAE42DC"/>
    <w:rsid w:val="3CB00393"/>
    <w:rsid w:val="3CBCEF48"/>
    <w:rsid w:val="3CC10B6A"/>
    <w:rsid w:val="3CC29357"/>
    <w:rsid w:val="3CCB110C"/>
    <w:rsid w:val="3CCD2F86"/>
    <w:rsid w:val="3CCDEE25"/>
    <w:rsid w:val="3CD5A49B"/>
    <w:rsid w:val="3CDF30E8"/>
    <w:rsid w:val="3CE57E02"/>
    <w:rsid w:val="3CEA2F32"/>
    <w:rsid w:val="3CED51D1"/>
    <w:rsid w:val="3CF06E40"/>
    <w:rsid w:val="3CF0E3E3"/>
    <w:rsid w:val="3CF1B9B7"/>
    <w:rsid w:val="3CF2815F"/>
    <w:rsid w:val="3CF3C655"/>
    <w:rsid w:val="3D0065C8"/>
    <w:rsid w:val="3D04631B"/>
    <w:rsid w:val="3D067137"/>
    <w:rsid w:val="3D0C0BEC"/>
    <w:rsid w:val="3D15A873"/>
    <w:rsid w:val="3D1634B4"/>
    <w:rsid w:val="3D1C1F06"/>
    <w:rsid w:val="3D1C404C"/>
    <w:rsid w:val="3D283006"/>
    <w:rsid w:val="3D290822"/>
    <w:rsid w:val="3D2AEE3E"/>
    <w:rsid w:val="3D2B8B25"/>
    <w:rsid w:val="3D31F4F9"/>
    <w:rsid w:val="3D321C6C"/>
    <w:rsid w:val="3D370AB8"/>
    <w:rsid w:val="3D39779B"/>
    <w:rsid w:val="3D3CA424"/>
    <w:rsid w:val="3D44A0A9"/>
    <w:rsid w:val="3D4570B0"/>
    <w:rsid w:val="3D4F2981"/>
    <w:rsid w:val="3D528C5F"/>
    <w:rsid w:val="3D561604"/>
    <w:rsid w:val="3D5A2FE6"/>
    <w:rsid w:val="3D5C944D"/>
    <w:rsid w:val="3D649EE6"/>
    <w:rsid w:val="3D64F3C8"/>
    <w:rsid w:val="3D6AC870"/>
    <w:rsid w:val="3D6D0CA7"/>
    <w:rsid w:val="3D6E5E5A"/>
    <w:rsid w:val="3D6EE8A4"/>
    <w:rsid w:val="3D786423"/>
    <w:rsid w:val="3D7AAFF4"/>
    <w:rsid w:val="3D866B8D"/>
    <w:rsid w:val="3D87B5E0"/>
    <w:rsid w:val="3D89B885"/>
    <w:rsid w:val="3D8D7AE7"/>
    <w:rsid w:val="3D96D7C7"/>
    <w:rsid w:val="3D9CF2CC"/>
    <w:rsid w:val="3D9E5123"/>
    <w:rsid w:val="3DA20B78"/>
    <w:rsid w:val="3DB10689"/>
    <w:rsid w:val="3DBB5722"/>
    <w:rsid w:val="3DC4B7A2"/>
    <w:rsid w:val="3DC7B0A7"/>
    <w:rsid w:val="3DCCB73E"/>
    <w:rsid w:val="3DD15851"/>
    <w:rsid w:val="3DD7416D"/>
    <w:rsid w:val="3DDB1154"/>
    <w:rsid w:val="3DDBAD1C"/>
    <w:rsid w:val="3DE124CD"/>
    <w:rsid w:val="3DEEEB1A"/>
    <w:rsid w:val="3DEF002A"/>
    <w:rsid w:val="3DF87BBE"/>
    <w:rsid w:val="3DFC0226"/>
    <w:rsid w:val="3DFEF9DF"/>
    <w:rsid w:val="3E09AA02"/>
    <w:rsid w:val="3E0BFA64"/>
    <w:rsid w:val="3E11B79C"/>
    <w:rsid w:val="3E16D708"/>
    <w:rsid w:val="3E1E8D1A"/>
    <w:rsid w:val="3E276BBB"/>
    <w:rsid w:val="3E2D1749"/>
    <w:rsid w:val="3E36C850"/>
    <w:rsid w:val="3E36F80D"/>
    <w:rsid w:val="3E378B66"/>
    <w:rsid w:val="3E386064"/>
    <w:rsid w:val="3E3A22BC"/>
    <w:rsid w:val="3E3F95DB"/>
    <w:rsid w:val="3E4539EC"/>
    <w:rsid w:val="3E4D4B70"/>
    <w:rsid w:val="3E4EE2DD"/>
    <w:rsid w:val="3E58EC9A"/>
    <w:rsid w:val="3E5C8EC9"/>
    <w:rsid w:val="3E648463"/>
    <w:rsid w:val="3E65353E"/>
    <w:rsid w:val="3E684247"/>
    <w:rsid w:val="3E6E80A9"/>
    <w:rsid w:val="3E6EA758"/>
    <w:rsid w:val="3E6F921A"/>
    <w:rsid w:val="3E7EB1BF"/>
    <w:rsid w:val="3E81BDB2"/>
    <w:rsid w:val="3E85AA18"/>
    <w:rsid w:val="3E87017C"/>
    <w:rsid w:val="3E908B07"/>
    <w:rsid w:val="3E925E70"/>
    <w:rsid w:val="3E933AD3"/>
    <w:rsid w:val="3E9B8342"/>
    <w:rsid w:val="3E9C4747"/>
    <w:rsid w:val="3E9EC70A"/>
    <w:rsid w:val="3EA1AAAF"/>
    <w:rsid w:val="3EA66B04"/>
    <w:rsid w:val="3EADD057"/>
    <w:rsid w:val="3EB001E1"/>
    <w:rsid w:val="3EB0FFC4"/>
    <w:rsid w:val="3EB50A18"/>
    <w:rsid w:val="3EBD7A86"/>
    <w:rsid w:val="3EC6443C"/>
    <w:rsid w:val="3ECA0395"/>
    <w:rsid w:val="3ECDAB97"/>
    <w:rsid w:val="3ECE00D8"/>
    <w:rsid w:val="3ECE0385"/>
    <w:rsid w:val="3ECE9FEB"/>
    <w:rsid w:val="3ED988C3"/>
    <w:rsid w:val="3EDA51EB"/>
    <w:rsid w:val="3EDFE6FC"/>
    <w:rsid w:val="3EE591C3"/>
    <w:rsid w:val="3EE5BC03"/>
    <w:rsid w:val="3EECE0E5"/>
    <w:rsid w:val="3EEF4867"/>
    <w:rsid w:val="3EF8AB3F"/>
    <w:rsid w:val="3EFA7BC3"/>
    <w:rsid w:val="3EFEC231"/>
    <w:rsid w:val="3F03F30C"/>
    <w:rsid w:val="3F087FBC"/>
    <w:rsid w:val="3F09542D"/>
    <w:rsid w:val="3F0F8EE6"/>
    <w:rsid w:val="3F116D3A"/>
    <w:rsid w:val="3F126BA9"/>
    <w:rsid w:val="3F1740DD"/>
    <w:rsid w:val="3F1C2A34"/>
    <w:rsid w:val="3F20A454"/>
    <w:rsid w:val="3F2E50D2"/>
    <w:rsid w:val="3F2E8A4F"/>
    <w:rsid w:val="3F306904"/>
    <w:rsid w:val="3F32428C"/>
    <w:rsid w:val="3F3B4B95"/>
    <w:rsid w:val="3F3C7D8D"/>
    <w:rsid w:val="3F3F56AD"/>
    <w:rsid w:val="3F411136"/>
    <w:rsid w:val="3F414A16"/>
    <w:rsid w:val="3F4C48B6"/>
    <w:rsid w:val="3F5196E3"/>
    <w:rsid w:val="3F53168B"/>
    <w:rsid w:val="3F5781AB"/>
    <w:rsid w:val="3F5D4438"/>
    <w:rsid w:val="3F5F8E55"/>
    <w:rsid w:val="3F600EB4"/>
    <w:rsid w:val="3F611633"/>
    <w:rsid w:val="3F6205C3"/>
    <w:rsid w:val="3F6290EB"/>
    <w:rsid w:val="3F786B05"/>
    <w:rsid w:val="3F7CF52E"/>
    <w:rsid w:val="3F7D2F60"/>
    <w:rsid w:val="3F90BC0E"/>
    <w:rsid w:val="3F95A8D6"/>
    <w:rsid w:val="3F969688"/>
    <w:rsid w:val="3F9A79D3"/>
    <w:rsid w:val="3F9BDA45"/>
    <w:rsid w:val="3F9D0C87"/>
    <w:rsid w:val="3F9E5A0B"/>
    <w:rsid w:val="3FA57E17"/>
    <w:rsid w:val="3FB8BCF4"/>
    <w:rsid w:val="3FB998A1"/>
    <w:rsid w:val="3FCAFD53"/>
    <w:rsid w:val="3FCB7991"/>
    <w:rsid w:val="3FCBD9B2"/>
    <w:rsid w:val="3FCC107A"/>
    <w:rsid w:val="3FCD53BC"/>
    <w:rsid w:val="3FD8F36F"/>
    <w:rsid w:val="3FDB163C"/>
    <w:rsid w:val="3FEB3A66"/>
    <w:rsid w:val="3FEBBD3C"/>
    <w:rsid w:val="3FEEECA1"/>
    <w:rsid w:val="3FF2D9C1"/>
    <w:rsid w:val="3FF31B83"/>
    <w:rsid w:val="3FF64004"/>
    <w:rsid w:val="3FFADB03"/>
    <w:rsid w:val="3FFBB4AF"/>
    <w:rsid w:val="400031EB"/>
    <w:rsid w:val="4001530C"/>
    <w:rsid w:val="40092EA4"/>
    <w:rsid w:val="400EE9B8"/>
    <w:rsid w:val="4018150A"/>
    <w:rsid w:val="402D4D46"/>
    <w:rsid w:val="4035435D"/>
    <w:rsid w:val="403CF217"/>
    <w:rsid w:val="403FC3A4"/>
    <w:rsid w:val="4044C9F2"/>
    <w:rsid w:val="404E50BD"/>
    <w:rsid w:val="4050ECC3"/>
    <w:rsid w:val="4059F3F2"/>
    <w:rsid w:val="405B4EDE"/>
    <w:rsid w:val="405C96BE"/>
    <w:rsid w:val="405CE276"/>
    <w:rsid w:val="40647861"/>
    <w:rsid w:val="406700DD"/>
    <w:rsid w:val="406B9EBE"/>
    <w:rsid w:val="40712329"/>
    <w:rsid w:val="40728048"/>
    <w:rsid w:val="407A27FD"/>
    <w:rsid w:val="407DE96A"/>
    <w:rsid w:val="407F65AA"/>
    <w:rsid w:val="4086C521"/>
    <w:rsid w:val="4089FC31"/>
    <w:rsid w:val="408A7644"/>
    <w:rsid w:val="408C531C"/>
    <w:rsid w:val="408D36F6"/>
    <w:rsid w:val="4090128A"/>
    <w:rsid w:val="40922D30"/>
    <w:rsid w:val="40939CBD"/>
    <w:rsid w:val="40964C24"/>
    <w:rsid w:val="409667BF"/>
    <w:rsid w:val="409A9186"/>
    <w:rsid w:val="409DD460"/>
    <w:rsid w:val="40A0A2E7"/>
    <w:rsid w:val="40A16D8E"/>
    <w:rsid w:val="40A30A1C"/>
    <w:rsid w:val="40A4501D"/>
    <w:rsid w:val="40A656FF"/>
    <w:rsid w:val="40ACBBDF"/>
    <w:rsid w:val="40B67558"/>
    <w:rsid w:val="40BC7329"/>
    <w:rsid w:val="40C604BB"/>
    <w:rsid w:val="40C658FC"/>
    <w:rsid w:val="40CD76A2"/>
    <w:rsid w:val="40CD9E55"/>
    <w:rsid w:val="40D062B4"/>
    <w:rsid w:val="40DBC628"/>
    <w:rsid w:val="40DC81AD"/>
    <w:rsid w:val="40DD8F93"/>
    <w:rsid w:val="40E197C6"/>
    <w:rsid w:val="40E6BDCC"/>
    <w:rsid w:val="40E75CC7"/>
    <w:rsid w:val="40E81917"/>
    <w:rsid w:val="40F03B16"/>
    <w:rsid w:val="40F3B7A9"/>
    <w:rsid w:val="40F4D75F"/>
    <w:rsid w:val="40F7D937"/>
    <w:rsid w:val="40FE614C"/>
    <w:rsid w:val="41006996"/>
    <w:rsid w:val="41089B51"/>
    <w:rsid w:val="410D5BFA"/>
    <w:rsid w:val="41108857"/>
    <w:rsid w:val="4110D165"/>
    <w:rsid w:val="4112D310"/>
    <w:rsid w:val="4117B36F"/>
    <w:rsid w:val="4117DB76"/>
    <w:rsid w:val="4119128F"/>
    <w:rsid w:val="411BFED0"/>
    <w:rsid w:val="412BE116"/>
    <w:rsid w:val="412E1183"/>
    <w:rsid w:val="412F804E"/>
    <w:rsid w:val="413D222B"/>
    <w:rsid w:val="4142A2A6"/>
    <w:rsid w:val="41480AF3"/>
    <w:rsid w:val="414DA727"/>
    <w:rsid w:val="41524634"/>
    <w:rsid w:val="4152D1A8"/>
    <w:rsid w:val="4153739C"/>
    <w:rsid w:val="415483FF"/>
    <w:rsid w:val="4154DCF6"/>
    <w:rsid w:val="41580EC6"/>
    <w:rsid w:val="4164F0BA"/>
    <w:rsid w:val="416A3A3C"/>
    <w:rsid w:val="416AEAF2"/>
    <w:rsid w:val="4175FC61"/>
    <w:rsid w:val="417F5EE9"/>
    <w:rsid w:val="41812286"/>
    <w:rsid w:val="4189D2F7"/>
    <w:rsid w:val="418C3D3C"/>
    <w:rsid w:val="41918FF6"/>
    <w:rsid w:val="41933408"/>
    <w:rsid w:val="41972D1F"/>
    <w:rsid w:val="4197BBA2"/>
    <w:rsid w:val="4198F5F3"/>
    <w:rsid w:val="4199C063"/>
    <w:rsid w:val="419AA15B"/>
    <w:rsid w:val="419CC514"/>
    <w:rsid w:val="41A4B6CC"/>
    <w:rsid w:val="41AB24C8"/>
    <w:rsid w:val="41AB44D6"/>
    <w:rsid w:val="41AC56BE"/>
    <w:rsid w:val="41B71246"/>
    <w:rsid w:val="41BDD7E2"/>
    <w:rsid w:val="41BE7F2A"/>
    <w:rsid w:val="41C06591"/>
    <w:rsid w:val="41C0A414"/>
    <w:rsid w:val="41C80106"/>
    <w:rsid w:val="41C92644"/>
    <w:rsid w:val="41CD203A"/>
    <w:rsid w:val="41CDBA9A"/>
    <w:rsid w:val="41D8448C"/>
    <w:rsid w:val="41DBB211"/>
    <w:rsid w:val="41E764C0"/>
    <w:rsid w:val="41ED5C72"/>
    <w:rsid w:val="41F0690F"/>
    <w:rsid w:val="41F4892B"/>
    <w:rsid w:val="41F8E763"/>
    <w:rsid w:val="41FB4B47"/>
    <w:rsid w:val="41FC15AA"/>
    <w:rsid w:val="41FEFC7E"/>
    <w:rsid w:val="41FF85EA"/>
    <w:rsid w:val="4201C47E"/>
    <w:rsid w:val="42066323"/>
    <w:rsid w:val="420F15AF"/>
    <w:rsid w:val="4212687C"/>
    <w:rsid w:val="421454D3"/>
    <w:rsid w:val="4219F21D"/>
    <w:rsid w:val="421AC584"/>
    <w:rsid w:val="421B5513"/>
    <w:rsid w:val="4224A4B7"/>
    <w:rsid w:val="4225895F"/>
    <w:rsid w:val="422CE7FD"/>
    <w:rsid w:val="422FC905"/>
    <w:rsid w:val="4230F932"/>
    <w:rsid w:val="4237FE92"/>
    <w:rsid w:val="4239948F"/>
    <w:rsid w:val="42423FE9"/>
    <w:rsid w:val="42444C20"/>
    <w:rsid w:val="42488C40"/>
    <w:rsid w:val="424EC36F"/>
    <w:rsid w:val="424F4362"/>
    <w:rsid w:val="42506A81"/>
    <w:rsid w:val="4253E28E"/>
    <w:rsid w:val="425D63ED"/>
    <w:rsid w:val="425D7C7C"/>
    <w:rsid w:val="425EFA92"/>
    <w:rsid w:val="42617BC6"/>
    <w:rsid w:val="426743BF"/>
    <w:rsid w:val="426A6D49"/>
    <w:rsid w:val="426EA6D5"/>
    <w:rsid w:val="42718AEF"/>
    <w:rsid w:val="42735616"/>
    <w:rsid w:val="4275BD47"/>
    <w:rsid w:val="4276A866"/>
    <w:rsid w:val="4283119A"/>
    <w:rsid w:val="428427ED"/>
    <w:rsid w:val="4284B8A2"/>
    <w:rsid w:val="4289D0CD"/>
    <w:rsid w:val="428BC438"/>
    <w:rsid w:val="428E138E"/>
    <w:rsid w:val="4295848D"/>
    <w:rsid w:val="4298E1DF"/>
    <w:rsid w:val="429F40AD"/>
    <w:rsid w:val="429F4D00"/>
    <w:rsid w:val="42A1834A"/>
    <w:rsid w:val="42A45B67"/>
    <w:rsid w:val="42A5E4E9"/>
    <w:rsid w:val="42AF3085"/>
    <w:rsid w:val="42B6B094"/>
    <w:rsid w:val="42C4633C"/>
    <w:rsid w:val="42CCEC5A"/>
    <w:rsid w:val="42D37584"/>
    <w:rsid w:val="42D49BF0"/>
    <w:rsid w:val="42D7C697"/>
    <w:rsid w:val="42D7ED6B"/>
    <w:rsid w:val="42DCB752"/>
    <w:rsid w:val="42DCE5F7"/>
    <w:rsid w:val="42DE32B5"/>
    <w:rsid w:val="42E2F494"/>
    <w:rsid w:val="42F00E01"/>
    <w:rsid w:val="42F56567"/>
    <w:rsid w:val="42FEDBE9"/>
    <w:rsid w:val="4305FBD5"/>
    <w:rsid w:val="4308B937"/>
    <w:rsid w:val="430DE556"/>
    <w:rsid w:val="431138F0"/>
    <w:rsid w:val="431A89FE"/>
    <w:rsid w:val="431B8217"/>
    <w:rsid w:val="431B90B3"/>
    <w:rsid w:val="431E392F"/>
    <w:rsid w:val="431E73B6"/>
    <w:rsid w:val="43305D9A"/>
    <w:rsid w:val="43309AFB"/>
    <w:rsid w:val="4331CCE2"/>
    <w:rsid w:val="43380000"/>
    <w:rsid w:val="43381D48"/>
    <w:rsid w:val="434588F7"/>
    <w:rsid w:val="4348EE99"/>
    <w:rsid w:val="434A6E06"/>
    <w:rsid w:val="434D471F"/>
    <w:rsid w:val="435438BB"/>
    <w:rsid w:val="435A99F7"/>
    <w:rsid w:val="435D1BD2"/>
    <w:rsid w:val="435E9E35"/>
    <w:rsid w:val="4367A965"/>
    <w:rsid w:val="436A9126"/>
    <w:rsid w:val="436AE108"/>
    <w:rsid w:val="436BD9F5"/>
    <w:rsid w:val="436FC10B"/>
    <w:rsid w:val="4382D6B0"/>
    <w:rsid w:val="4383AA82"/>
    <w:rsid w:val="438B4283"/>
    <w:rsid w:val="438BE85A"/>
    <w:rsid w:val="438D272E"/>
    <w:rsid w:val="438E49F8"/>
    <w:rsid w:val="438E8C18"/>
    <w:rsid w:val="4390BB69"/>
    <w:rsid w:val="4393083E"/>
    <w:rsid w:val="4393D189"/>
    <w:rsid w:val="43968EC1"/>
    <w:rsid w:val="439E7649"/>
    <w:rsid w:val="43A82708"/>
    <w:rsid w:val="43A9D395"/>
    <w:rsid w:val="43AA210A"/>
    <w:rsid w:val="43ACF9E6"/>
    <w:rsid w:val="43AD40CF"/>
    <w:rsid w:val="43ADAC56"/>
    <w:rsid w:val="43B8472E"/>
    <w:rsid w:val="43BA28D4"/>
    <w:rsid w:val="43BEFC18"/>
    <w:rsid w:val="43C72C87"/>
    <w:rsid w:val="43C99524"/>
    <w:rsid w:val="43CB691A"/>
    <w:rsid w:val="43D1D30D"/>
    <w:rsid w:val="43D3676D"/>
    <w:rsid w:val="43D40A44"/>
    <w:rsid w:val="43D81BFD"/>
    <w:rsid w:val="43D9B0FD"/>
    <w:rsid w:val="43EA392B"/>
    <w:rsid w:val="43F24499"/>
    <w:rsid w:val="43F3619F"/>
    <w:rsid w:val="43F8E841"/>
    <w:rsid w:val="43FE7883"/>
    <w:rsid w:val="4405223A"/>
    <w:rsid w:val="4407624E"/>
    <w:rsid w:val="4408C362"/>
    <w:rsid w:val="440D16C6"/>
    <w:rsid w:val="440DD10D"/>
    <w:rsid w:val="4413B8E7"/>
    <w:rsid w:val="44159B0C"/>
    <w:rsid w:val="4421F962"/>
    <w:rsid w:val="442302D5"/>
    <w:rsid w:val="4425A117"/>
    <w:rsid w:val="4429B7EF"/>
    <w:rsid w:val="442EDABB"/>
    <w:rsid w:val="4437E85E"/>
    <w:rsid w:val="4438AE2A"/>
    <w:rsid w:val="443BF2F0"/>
    <w:rsid w:val="4441A838"/>
    <w:rsid w:val="4441FB0B"/>
    <w:rsid w:val="44432623"/>
    <w:rsid w:val="44454060"/>
    <w:rsid w:val="444CD21C"/>
    <w:rsid w:val="4451276E"/>
    <w:rsid w:val="4451D32F"/>
    <w:rsid w:val="445628F4"/>
    <w:rsid w:val="445AD5DF"/>
    <w:rsid w:val="445B8960"/>
    <w:rsid w:val="445E87CC"/>
    <w:rsid w:val="4465CDED"/>
    <w:rsid w:val="4472EB4B"/>
    <w:rsid w:val="4477E135"/>
    <w:rsid w:val="447922D1"/>
    <w:rsid w:val="447D4AAD"/>
    <w:rsid w:val="447F7C75"/>
    <w:rsid w:val="44891B2E"/>
    <w:rsid w:val="448B7AD7"/>
    <w:rsid w:val="4490FB80"/>
    <w:rsid w:val="44962E11"/>
    <w:rsid w:val="4498AFD6"/>
    <w:rsid w:val="449EDFCD"/>
    <w:rsid w:val="44A30782"/>
    <w:rsid w:val="44AF3038"/>
    <w:rsid w:val="44AF93D9"/>
    <w:rsid w:val="44B8FFC3"/>
    <w:rsid w:val="44BBA339"/>
    <w:rsid w:val="44D11D43"/>
    <w:rsid w:val="44D315AB"/>
    <w:rsid w:val="44E7C3D2"/>
    <w:rsid w:val="44F2F705"/>
    <w:rsid w:val="44F553BF"/>
    <w:rsid w:val="44F5A731"/>
    <w:rsid w:val="44F5C6BD"/>
    <w:rsid w:val="44F5EFDB"/>
    <w:rsid w:val="44F7276D"/>
    <w:rsid w:val="45088162"/>
    <w:rsid w:val="450FAC5B"/>
    <w:rsid w:val="45136E12"/>
    <w:rsid w:val="451DD887"/>
    <w:rsid w:val="452389AC"/>
    <w:rsid w:val="452436ED"/>
    <w:rsid w:val="45263DD2"/>
    <w:rsid w:val="452AB65D"/>
    <w:rsid w:val="453B52FD"/>
    <w:rsid w:val="453E7002"/>
    <w:rsid w:val="454025C4"/>
    <w:rsid w:val="45468295"/>
    <w:rsid w:val="4547EDCF"/>
    <w:rsid w:val="4548B09C"/>
    <w:rsid w:val="454BEAA1"/>
    <w:rsid w:val="454CEFA1"/>
    <w:rsid w:val="455142F5"/>
    <w:rsid w:val="455176B0"/>
    <w:rsid w:val="455AC42B"/>
    <w:rsid w:val="455B28E4"/>
    <w:rsid w:val="455BB4FE"/>
    <w:rsid w:val="455C4579"/>
    <w:rsid w:val="4560CBA0"/>
    <w:rsid w:val="456C588A"/>
    <w:rsid w:val="456EBE3B"/>
    <w:rsid w:val="4571EDF9"/>
    <w:rsid w:val="4576B726"/>
    <w:rsid w:val="4577722D"/>
    <w:rsid w:val="45787F0F"/>
    <w:rsid w:val="45788041"/>
    <w:rsid w:val="4579039A"/>
    <w:rsid w:val="4579AC1B"/>
    <w:rsid w:val="458156BC"/>
    <w:rsid w:val="458B0C6C"/>
    <w:rsid w:val="45909A57"/>
    <w:rsid w:val="4599CDE6"/>
    <w:rsid w:val="45A083B3"/>
    <w:rsid w:val="45A61EE5"/>
    <w:rsid w:val="45A7AB02"/>
    <w:rsid w:val="45AA947C"/>
    <w:rsid w:val="45B1F368"/>
    <w:rsid w:val="45BA174F"/>
    <w:rsid w:val="45BBAC2D"/>
    <w:rsid w:val="45BECAE6"/>
    <w:rsid w:val="45C53C01"/>
    <w:rsid w:val="45C66E41"/>
    <w:rsid w:val="45C7837A"/>
    <w:rsid w:val="45C83A36"/>
    <w:rsid w:val="45D2ACF1"/>
    <w:rsid w:val="45D4E847"/>
    <w:rsid w:val="45D85F2C"/>
    <w:rsid w:val="45F24EEA"/>
    <w:rsid w:val="45FB5604"/>
    <w:rsid w:val="45FE8B87"/>
    <w:rsid w:val="46013401"/>
    <w:rsid w:val="4601364C"/>
    <w:rsid w:val="460BB423"/>
    <w:rsid w:val="460EDFE6"/>
    <w:rsid w:val="46107D90"/>
    <w:rsid w:val="461EBDD8"/>
    <w:rsid w:val="46213817"/>
    <w:rsid w:val="4621E8ED"/>
    <w:rsid w:val="46239719"/>
    <w:rsid w:val="46292776"/>
    <w:rsid w:val="4631C6D8"/>
    <w:rsid w:val="46347944"/>
    <w:rsid w:val="4636E71D"/>
    <w:rsid w:val="4639F64E"/>
    <w:rsid w:val="463B3BF5"/>
    <w:rsid w:val="4642182B"/>
    <w:rsid w:val="464A5F35"/>
    <w:rsid w:val="464D77BB"/>
    <w:rsid w:val="464F84BE"/>
    <w:rsid w:val="46569C99"/>
    <w:rsid w:val="465F2894"/>
    <w:rsid w:val="46615ACD"/>
    <w:rsid w:val="4668C0DF"/>
    <w:rsid w:val="4668F63A"/>
    <w:rsid w:val="4674E8AE"/>
    <w:rsid w:val="4675E948"/>
    <w:rsid w:val="46762331"/>
    <w:rsid w:val="46878986"/>
    <w:rsid w:val="468CB5B1"/>
    <w:rsid w:val="468CCDB0"/>
    <w:rsid w:val="46A37D87"/>
    <w:rsid w:val="46A8B395"/>
    <w:rsid w:val="46AA53C5"/>
    <w:rsid w:val="46AA6673"/>
    <w:rsid w:val="46B22DBB"/>
    <w:rsid w:val="46B6DC26"/>
    <w:rsid w:val="46B78723"/>
    <w:rsid w:val="46BD39E9"/>
    <w:rsid w:val="46C276AD"/>
    <w:rsid w:val="46C4A027"/>
    <w:rsid w:val="46CE6AC3"/>
    <w:rsid w:val="46CF022D"/>
    <w:rsid w:val="46D047C2"/>
    <w:rsid w:val="46D2AA9D"/>
    <w:rsid w:val="46D42A22"/>
    <w:rsid w:val="46D9B5A5"/>
    <w:rsid w:val="46D9BE0A"/>
    <w:rsid w:val="46DCC440"/>
    <w:rsid w:val="46DDDE24"/>
    <w:rsid w:val="46E216C3"/>
    <w:rsid w:val="46E2AC0D"/>
    <w:rsid w:val="46E35021"/>
    <w:rsid w:val="46E3A7DA"/>
    <w:rsid w:val="46E3DC49"/>
    <w:rsid w:val="46E4F69E"/>
    <w:rsid w:val="46EC1118"/>
    <w:rsid w:val="46ED8967"/>
    <w:rsid w:val="46F2FDF5"/>
    <w:rsid w:val="46F39F21"/>
    <w:rsid w:val="46F45CB6"/>
    <w:rsid w:val="46FD9D04"/>
    <w:rsid w:val="470AAD5C"/>
    <w:rsid w:val="47118F2E"/>
    <w:rsid w:val="47158466"/>
    <w:rsid w:val="47273BC7"/>
    <w:rsid w:val="472BF0BE"/>
    <w:rsid w:val="472D2CCA"/>
    <w:rsid w:val="4732987C"/>
    <w:rsid w:val="4738A985"/>
    <w:rsid w:val="473943CC"/>
    <w:rsid w:val="473CF58F"/>
    <w:rsid w:val="473E237A"/>
    <w:rsid w:val="47400934"/>
    <w:rsid w:val="47406424"/>
    <w:rsid w:val="4741C37B"/>
    <w:rsid w:val="4743BA6E"/>
    <w:rsid w:val="474A85C2"/>
    <w:rsid w:val="474B8483"/>
    <w:rsid w:val="475A2B94"/>
    <w:rsid w:val="4762074F"/>
    <w:rsid w:val="47671ABB"/>
    <w:rsid w:val="47686544"/>
    <w:rsid w:val="4771BF1C"/>
    <w:rsid w:val="47730C5B"/>
    <w:rsid w:val="4773E0FC"/>
    <w:rsid w:val="4774B3A3"/>
    <w:rsid w:val="477BF2C0"/>
    <w:rsid w:val="477E1E64"/>
    <w:rsid w:val="4784AF38"/>
    <w:rsid w:val="47882F2F"/>
    <w:rsid w:val="4789CF3A"/>
    <w:rsid w:val="4791E6F5"/>
    <w:rsid w:val="4792FA5B"/>
    <w:rsid w:val="47959CA6"/>
    <w:rsid w:val="4797C192"/>
    <w:rsid w:val="479B5ACD"/>
    <w:rsid w:val="479D9C28"/>
    <w:rsid w:val="479E319B"/>
    <w:rsid w:val="479F019D"/>
    <w:rsid w:val="479F896F"/>
    <w:rsid w:val="479FBBDD"/>
    <w:rsid w:val="47A724B8"/>
    <w:rsid w:val="47AB9D67"/>
    <w:rsid w:val="47AC4703"/>
    <w:rsid w:val="47AF52EE"/>
    <w:rsid w:val="47AF92D4"/>
    <w:rsid w:val="47B05B6C"/>
    <w:rsid w:val="47B0C995"/>
    <w:rsid w:val="47B34D45"/>
    <w:rsid w:val="47BDC211"/>
    <w:rsid w:val="47BEFFE5"/>
    <w:rsid w:val="47C3538C"/>
    <w:rsid w:val="47C4BF49"/>
    <w:rsid w:val="47D68B76"/>
    <w:rsid w:val="47D809DD"/>
    <w:rsid w:val="47DCB2D7"/>
    <w:rsid w:val="47E1C984"/>
    <w:rsid w:val="47E39B43"/>
    <w:rsid w:val="47E6BF96"/>
    <w:rsid w:val="47EC2456"/>
    <w:rsid w:val="47F154B3"/>
    <w:rsid w:val="47F167F3"/>
    <w:rsid w:val="47F1CF32"/>
    <w:rsid w:val="47F41C13"/>
    <w:rsid w:val="47F4B2D4"/>
    <w:rsid w:val="47F70087"/>
    <w:rsid w:val="47F75541"/>
    <w:rsid w:val="47FA2E0C"/>
    <w:rsid w:val="48047120"/>
    <w:rsid w:val="48068EDD"/>
    <w:rsid w:val="48076C3B"/>
    <w:rsid w:val="48098FBA"/>
    <w:rsid w:val="480CB34C"/>
    <w:rsid w:val="480F4C18"/>
    <w:rsid w:val="4813ECC9"/>
    <w:rsid w:val="48160D01"/>
    <w:rsid w:val="4816D0D0"/>
    <w:rsid w:val="4817DEB7"/>
    <w:rsid w:val="48192068"/>
    <w:rsid w:val="481B9147"/>
    <w:rsid w:val="481E9477"/>
    <w:rsid w:val="48204DE1"/>
    <w:rsid w:val="48288C4A"/>
    <w:rsid w:val="4828B28B"/>
    <w:rsid w:val="482A501C"/>
    <w:rsid w:val="482B7DDF"/>
    <w:rsid w:val="48337BD2"/>
    <w:rsid w:val="4837FED4"/>
    <w:rsid w:val="483CF81A"/>
    <w:rsid w:val="483F91F8"/>
    <w:rsid w:val="484016F7"/>
    <w:rsid w:val="48423780"/>
    <w:rsid w:val="4849D78B"/>
    <w:rsid w:val="484C1183"/>
    <w:rsid w:val="484D157A"/>
    <w:rsid w:val="4861CD0E"/>
    <w:rsid w:val="486D6A37"/>
    <w:rsid w:val="487153C9"/>
    <w:rsid w:val="4871B564"/>
    <w:rsid w:val="487CA7EA"/>
    <w:rsid w:val="48821148"/>
    <w:rsid w:val="488656BA"/>
    <w:rsid w:val="488A0708"/>
    <w:rsid w:val="488C9956"/>
    <w:rsid w:val="488D6DA1"/>
    <w:rsid w:val="488F3321"/>
    <w:rsid w:val="4894D967"/>
    <w:rsid w:val="48A1530D"/>
    <w:rsid w:val="48A44729"/>
    <w:rsid w:val="48A56D94"/>
    <w:rsid w:val="48AA5D5B"/>
    <w:rsid w:val="48AFB950"/>
    <w:rsid w:val="48B5B224"/>
    <w:rsid w:val="48B743A8"/>
    <w:rsid w:val="48B7CDC4"/>
    <w:rsid w:val="48BC980F"/>
    <w:rsid w:val="48BD0F19"/>
    <w:rsid w:val="48BD2B7C"/>
    <w:rsid w:val="48BEF25E"/>
    <w:rsid w:val="48C8A814"/>
    <w:rsid w:val="48CACE99"/>
    <w:rsid w:val="48CAD8A0"/>
    <w:rsid w:val="48D2810C"/>
    <w:rsid w:val="48D4A1CB"/>
    <w:rsid w:val="48D7A237"/>
    <w:rsid w:val="48D9FC0B"/>
    <w:rsid w:val="48E36968"/>
    <w:rsid w:val="48F4CE3C"/>
    <w:rsid w:val="48FE82B2"/>
    <w:rsid w:val="490320FC"/>
    <w:rsid w:val="490D0DED"/>
    <w:rsid w:val="4912C78B"/>
    <w:rsid w:val="49158EAE"/>
    <w:rsid w:val="4918E1EF"/>
    <w:rsid w:val="491C4236"/>
    <w:rsid w:val="49249683"/>
    <w:rsid w:val="49269102"/>
    <w:rsid w:val="492E6F75"/>
    <w:rsid w:val="492F1B76"/>
    <w:rsid w:val="49340DE2"/>
    <w:rsid w:val="493A3642"/>
    <w:rsid w:val="4940F4B9"/>
    <w:rsid w:val="4941C7D7"/>
    <w:rsid w:val="4946B31B"/>
    <w:rsid w:val="494D6CB2"/>
    <w:rsid w:val="494E1A5B"/>
    <w:rsid w:val="49524E09"/>
    <w:rsid w:val="495294A0"/>
    <w:rsid w:val="49569721"/>
    <w:rsid w:val="4957A717"/>
    <w:rsid w:val="495DC65C"/>
    <w:rsid w:val="49734889"/>
    <w:rsid w:val="4976780A"/>
    <w:rsid w:val="497F836C"/>
    <w:rsid w:val="4983CF48"/>
    <w:rsid w:val="4986AB72"/>
    <w:rsid w:val="498DB93C"/>
    <w:rsid w:val="499247A0"/>
    <w:rsid w:val="4995D0CC"/>
    <w:rsid w:val="499F4CDD"/>
    <w:rsid w:val="499F71E2"/>
    <w:rsid w:val="49A301E6"/>
    <w:rsid w:val="49A324F5"/>
    <w:rsid w:val="49A74184"/>
    <w:rsid w:val="49A97AF8"/>
    <w:rsid w:val="49AD95AC"/>
    <w:rsid w:val="49B46C3A"/>
    <w:rsid w:val="49B58046"/>
    <w:rsid w:val="49BC4FDF"/>
    <w:rsid w:val="49BD3B46"/>
    <w:rsid w:val="49C0F1B2"/>
    <w:rsid w:val="49C46EC5"/>
    <w:rsid w:val="49CC8FC7"/>
    <w:rsid w:val="49CFECF7"/>
    <w:rsid w:val="49D17E57"/>
    <w:rsid w:val="49D20E1B"/>
    <w:rsid w:val="49D55A44"/>
    <w:rsid w:val="49D88F76"/>
    <w:rsid w:val="49D8D79A"/>
    <w:rsid w:val="49DD311D"/>
    <w:rsid w:val="49DE9ECF"/>
    <w:rsid w:val="49E16D87"/>
    <w:rsid w:val="49E35671"/>
    <w:rsid w:val="49E6E2C3"/>
    <w:rsid w:val="49EB88DF"/>
    <w:rsid w:val="49EC4A43"/>
    <w:rsid w:val="49EF9140"/>
    <w:rsid w:val="49F2E958"/>
    <w:rsid w:val="49F6AE0F"/>
    <w:rsid w:val="4A003CF0"/>
    <w:rsid w:val="4A052F86"/>
    <w:rsid w:val="4A07A545"/>
    <w:rsid w:val="4A14274A"/>
    <w:rsid w:val="4A246A30"/>
    <w:rsid w:val="4A2692BD"/>
    <w:rsid w:val="4A2D6CDD"/>
    <w:rsid w:val="4A2E9EC7"/>
    <w:rsid w:val="4A325750"/>
    <w:rsid w:val="4A32DFE2"/>
    <w:rsid w:val="4A385BD5"/>
    <w:rsid w:val="4A47C593"/>
    <w:rsid w:val="4A4DD549"/>
    <w:rsid w:val="4A539E25"/>
    <w:rsid w:val="4A5F41A7"/>
    <w:rsid w:val="4A60CEEB"/>
    <w:rsid w:val="4A6512E7"/>
    <w:rsid w:val="4A6AB3B4"/>
    <w:rsid w:val="4A6F6143"/>
    <w:rsid w:val="4A7754E1"/>
    <w:rsid w:val="4A78E11D"/>
    <w:rsid w:val="4A7A3594"/>
    <w:rsid w:val="4A7D6493"/>
    <w:rsid w:val="4A811929"/>
    <w:rsid w:val="4A8159E9"/>
    <w:rsid w:val="4A8791A1"/>
    <w:rsid w:val="4A8B31E3"/>
    <w:rsid w:val="4A8EE0E0"/>
    <w:rsid w:val="4A8F07F6"/>
    <w:rsid w:val="4A9075DF"/>
    <w:rsid w:val="4A9227BD"/>
    <w:rsid w:val="4A9A1B86"/>
    <w:rsid w:val="4A9A4864"/>
    <w:rsid w:val="4A9FC4B1"/>
    <w:rsid w:val="4AA1EED4"/>
    <w:rsid w:val="4AA6A903"/>
    <w:rsid w:val="4AAA81E6"/>
    <w:rsid w:val="4AABD712"/>
    <w:rsid w:val="4AAE8C9C"/>
    <w:rsid w:val="4AB35B77"/>
    <w:rsid w:val="4AB51DE6"/>
    <w:rsid w:val="4AB69C8C"/>
    <w:rsid w:val="4AB77FE3"/>
    <w:rsid w:val="4ABA8D25"/>
    <w:rsid w:val="4ABC5D8F"/>
    <w:rsid w:val="4AC182B6"/>
    <w:rsid w:val="4AC2BCCB"/>
    <w:rsid w:val="4AC3A780"/>
    <w:rsid w:val="4AC7979D"/>
    <w:rsid w:val="4AC94684"/>
    <w:rsid w:val="4AC97A2C"/>
    <w:rsid w:val="4ACEF2EB"/>
    <w:rsid w:val="4AD2BCE1"/>
    <w:rsid w:val="4AD6AEF9"/>
    <w:rsid w:val="4AD7A855"/>
    <w:rsid w:val="4AD9CAAF"/>
    <w:rsid w:val="4AE071A1"/>
    <w:rsid w:val="4AE0E538"/>
    <w:rsid w:val="4AE36BD2"/>
    <w:rsid w:val="4AE38589"/>
    <w:rsid w:val="4AE6B325"/>
    <w:rsid w:val="4AE78DAE"/>
    <w:rsid w:val="4AE955A9"/>
    <w:rsid w:val="4AEC2CBB"/>
    <w:rsid w:val="4AF55A10"/>
    <w:rsid w:val="4AFAEA82"/>
    <w:rsid w:val="4AFB5C3A"/>
    <w:rsid w:val="4AFFAA84"/>
    <w:rsid w:val="4B03C31A"/>
    <w:rsid w:val="4B073671"/>
    <w:rsid w:val="4B09F864"/>
    <w:rsid w:val="4B0C162C"/>
    <w:rsid w:val="4B0DAEC7"/>
    <w:rsid w:val="4B0E826D"/>
    <w:rsid w:val="4B0F0C81"/>
    <w:rsid w:val="4B1DD0FD"/>
    <w:rsid w:val="4B23CF4F"/>
    <w:rsid w:val="4B280DF0"/>
    <w:rsid w:val="4B2B3606"/>
    <w:rsid w:val="4B2E0BC1"/>
    <w:rsid w:val="4B2E6C82"/>
    <w:rsid w:val="4B2F780E"/>
    <w:rsid w:val="4B313447"/>
    <w:rsid w:val="4B333A08"/>
    <w:rsid w:val="4B333A8F"/>
    <w:rsid w:val="4B3537CB"/>
    <w:rsid w:val="4B396D7C"/>
    <w:rsid w:val="4B3A47D3"/>
    <w:rsid w:val="4B3C9613"/>
    <w:rsid w:val="4B3E2F9F"/>
    <w:rsid w:val="4B41F287"/>
    <w:rsid w:val="4B480B2E"/>
    <w:rsid w:val="4B4CB10C"/>
    <w:rsid w:val="4B4F33E4"/>
    <w:rsid w:val="4B503385"/>
    <w:rsid w:val="4B51F437"/>
    <w:rsid w:val="4B533A6A"/>
    <w:rsid w:val="4B5371A6"/>
    <w:rsid w:val="4B545A51"/>
    <w:rsid w:val="4B57752C"/>
    <w:rsid w:val="4B580F97"/>
    <w:rsid w:val="4B59F3A1"/>
    <w:rsid w:val="4B5B2FF0"/>
    <w:rsid w:val="4B71BA9E"/>
    <w:rsid w:val="4B738814"/>
    <w:rsid w:val="4B779BDD"/>
    <w:rsid w:val="4B7B7DE6"/>
    <w:rsid w:val="4B7D4A12"/>
    <w:rsid w:val="4B7EEDDF"/>
    <w:rsid w:val="4B86F20C"/>
    <w:rsid w:val="4B872EF4"/>
    <w:rsid w:val="4B8C17A4"/>
    <w:rsid w:val="4B96726F"/>
    <w:rsid w:val="4BA67394"/>
    <w:rsid w:val="4BAA2E59"/>
    <w:rsid w:val="4BAA720B"/>
    <w:rsid w:val="4BAF4765"/>
    <w:rsid w:val="4BC0E61B"/>
    <w:rsid w:val="4BC5C053"/>
    <w:rsid w:val="4BC74E78"/>
    <w:rsid w:val="4BCF9408"/>
    <w:rsid w:val="4BD71C9B"/>
    <w:rsid w:val="4BE517CD"/>
    <w:rsid w:val="4BEE5B21"/>
    <w:rsid w:val="4BEEF04A"/>
    <w:rsid w:val="4BF1F0B4"/>
    <w:rsid w:val="4BF317D0"/>
    <w:rsid w:val="4C083906"/>
    <w:rsid w:val="4C092E9C"/>
    <w:rsid w:val="4C093ABF"/>
    <w:rsid w:val="4C13A6BD"/>
    <w:rsid w:val="4C1C15CE"/>
    <w:rsid w:val="4C21B4E9"/>
    <w:rsid w:val="4C2C06DB"/>
    <w:rsid w:val="4C2F2202"/>
    <w:rsid w:val="4C32A67E"/>
    <w:rsid w:val="4C342A95"/>
    <w:rsid w:val="4C345147"/>
    <w:rsid w:val="4C3587C3"/>
    <w:rsid w:val="4C3E57D6"/>
    <w:rsid w:val="4C4187A4"/>
    <w:rsid w:val="4C424C6C"/>
    <w:rsid w:val="4C476CD6"/>
    <w:rsid w:val="4C4803CF"/>
    <w:rsid w:val="4C491DDC"/>
    <w:rsid w:val="4C4A5CFD"/>
    <w:rsid w:val="4C4C4CDE"/>
    <w:rsid w:val="4C522E27"/>
    <w:rsid w:val="4C538487"/>
    <w:rsid w:val="4C56C1FE"/>
    <w:rsid w:val="4C60F2D6"/>
    <w:rsid w:val="4C638A17"/>
    <w:rsid w:val="4C651953"/>
    <w:rsid w:val="4C663A8D"/>
    <w:rsid w:val="4C6FB332"/>
    <w:rsid w:val="4C73D6AD"/>
    <w:rsid w:val="4C7DD3F8"/>
    <w:rsid w:val="4C802725"/>
    <w:rsid w:val="4C8698A9"/>
    <w:rsid w:val="4C8C0E0C"/>
    <w:rsid w:val="4C8C9D7E"/>
    <w:rsid w:val="4C8CFA98"/>
    <w:rsid w:val="4C8E8433"/>
    <w:rsid w:val="4C8FCD85"/>
    <w:rsid w:val="4C913334"/>
    <w:rsid w:val="4C928F48"/>
    <w:rsid w:val="4C97F35C"/>
    <w:rsid w:val="4C9858F7"/>
    <w:rsid w:val="4C9E9ABB"/>
    <w:rsid w:val="4C9EFFDE"/>
    <w:rsid w:val="4C9FD424"/>
    <w:rsid w:val="4CA849D1"/>
    <w:rsid w:val="4CAF8DDD"/>
    <w:rsid w:val="4CB481BA"/>
    <w:rsid w:val="4CB4B38A"/>
    <w:rsid w:val="4CBDC878"/>
    <w:rsid w:val="4CC040D6"/>
    <w:rsid w:val="4CC12D7B"/>
    <w:rsid w:val="4CD1E583"/>
    <w:rsid w:val="4CDC7BF3"/>
    <w:rsid w:val="4CF0E838"/>
    <w:rsid w:val="4CF58086"/>
    <w:rsid w:val="4CF66B94"/>
    <w:rsid w:val="4CF8AF83"/>
    <w:rsid w:val="4D00E6FC"/>
    <w:rsid w:val="4D01AEA7"/>
    <w:rsid w:val="4D0BF488"/>
    <w:rsid w:val="4D0F2809"/>
    <w:rsid w:val="4D179C46"/>
    <w:rsid w:val="4D191A73"/>
    <w:rsid w:val="4D245EE2"/>
    <w:rsid w:val="4D25205A"/>
    <w:rsid w:val="4D27E805"/>
    <w:rsid w:val="4D2E00C2"/>
    <w:rsid w:val="4D2F4A34"/>
    <w:rsid w:val="4D3242D0"/>
    <w:rsid w:val="4D380234"/>
    <w:rsid w:val="4D383473"/>
    <w:rsid w:val="4D3906A2"/>
    <w:rsid w:val="4D3F6EAD"/>
    <w:rsid w:val="4D3F91CE"/>
    <w:rsid w:val="4D40CF30"/>
    <w:rsid w:val="4D4599A8"/>
    <w:rsid w:val="4D4A8CAA"/>
    <w:rsid w:val="4D4E7D56"/>
    <w:rsid w:val="4D4EFB11"/>
    <w:rsid w:val="4D50AB5F"/>
    <w:rsid w:val="4D58DC30"/>
    <w:rsid w:val="4D592F60"/>
    <w:rsid w:val="4D5BBDDF"/>
    <w:rsid w:val="4D5C2B85"/>
    <w:rsid w:val="4D5CC509"/>
    <w:rsid w:val="4D6247F6"/>
    <w:rsid w:val="4D624D35"/>
    <w:rsid w:val="4D63A7C6"/>
    <w:rsid w:val="4D68E736"/>
    <w:rsid w:val="4D69A6A2"/>
    <w:rsid w:val="4D6D5C6F"/>
    <w:rsid w:val="4D70E406"/>
    <w:rsid w:val="4D7554F2"/>
    <w:rsid w:val="4D8B3EE7"/>
    <w:rsid w:val="4D8D6AA9"/>
    <w:rsid w:val="4D92220E"/>
    <w:rsid w:val="4D935544"/>
    <w:rsid w:val="4D9FF7EC"/>
    <w:rsid w:val="4DA1563C"/>
    <w:rsid w:val="4DA25476"/>
    <w:rsid w:val="4DAD5303"/>
    <w:rsid w:val="4DAE0F57"/>
    <w:rsid w:val="4DAE75BC"/>
    <w:rsid w:val="4DB0471E"/>
    <w:rsid w:val="4DB2B941"/>
    <w:rsid w:val="4DB2FECF"/>
    <w:rsid w:val="4DBC3A30"/>
    <w:rsid w:val="4DC97C59"/>
    <w:rsid w:val="4DCB1F99"/>
    <w:rsid w:val="4DCC49D1"/>
    <w:rsid w:val="4DCD7405"/>
    <w:rsid w:val="4DCE76DF"/>
    <w:rsid w:val="4DCF54DF"/>
    <w:rsid w:val="4DE4EE3D"/>
    <w:rsid w:val="4DE7EAD7"/>
    <w:rsid w:val="4DED801C"/>
    <w:rsid w:val="4DF06400"/>
    <w:rsid w:val="4DF23E2A"/>
    <w:rsid w:val="4DF6439F"/>
    <w:rsid w:val="4DFA0082"/>
    <w:rsid w:val="4DFECAC7"/>
    <w:rsid w:val="4E081234"/>
    <w:rsid w:val="4E0823DA"/>
    <w:rsid w:val="4E084D8D"/>
    <w:rsid w:val="4E0AB4B5"/>
    <w:rsid w:val="4E1B3C44"/>
    <w:rsid w:val="4E1EC68B"/>
    <w:rsid w:val="4E33B4A7"/>
    <w:rsid w:val="4E361D96"/>
    <w:rsid w:val="4E3E2838"/>
    <w:rsid w:val="4E3ED733"/>
    <w:rsid w:val="4E408CCB"/>
    <w:rsid w:val="4E494372"/>
    <w:rsid w:val="4E4A353A"/>
    <w:rsid w:val="4E55E9EA"/>
    <w:rsid w:val="4E592CA6"/>
    <w:rsid w:val="4E5AAD0E"/>
    <w:rsid w:val="4E5B0E4E"/>
    <w:rsid w:val="4E5D7D91"/>
    <w:rsid w:val="4E5E4397"/>
    <w:rsid w:val="4E63FE66"/>
    <w:rsid w:val="4E6421A3"/>
    <w:rsid w:val="4E696FE0"/>
    <w:rsid w:val="4E6CA579"/>
    <w:rsid w:val="4E6D6F52"/>
    <w:rsid w:val="4E828F94"/>
    <w:rsid w:val="4E8B1268"/>
    <w:rsid w:val="4E959CF3"/>
    <w:rsid w:val="4E97925E"/>
    <w:rsid w:val="4E993E6D"/>
    <w:rsid w:val="4E9D93E6"/>
    <w:rsid w:val="4EA415D3"/>
    <w:rsid w:val="4EA5532B"/>
    <w:rsid w:val="4EAE47C4"/>
    <w:rsid w:val="4EBECCF1"/>
    <w:rsid w:val="4EBFD6E8"/>
    <w:rsid w:val="4EC0D16E"/>
    <w:rsid w:val="4EC1119A"/>
    <w:rsid w:val="4EC30775"/>
    <w:rsid w:val="4EC3F421"/>
    <w:rsid w:val="4EC6AE72"/>
    <w:rsid w:val="4EC6FA8C"/>
    <w:rsid w:val="4EC9D123"/>
    <w:rsid w:val="4ECA50D9"/>
    <w:rsid w:val="4ED0E050"/>
    <w:rsid w:val="4ED0FDEB"/>
    <w:rsid w:val="4ED4626B"/>
    <w:rsid w:val="4EDA11FC"/>
    <w:rsid w:val="4EDB576F"/>
    <w:rsid w:val="4EDD8728"/>
    <w:rsid w:val="4EE22381"/>
    <w:rsid w:val="4EE2F04B"/>
    <w:rsid w:val="4EE75412"/>
    <w:rsid w:val="4EE7DD9B"/>
    <w:rsid w:val="4EEA8D33"/>
    <w:rsid w:val="4EEB22F0"/>
    <w:rsid w:val="4EEE4143"/>
    <w:rsid w:val="4EF116B4"/>
    <w:rsid w:val="4EF15110"/>
    <w:rsid w:val="4EF676D2"/>
    <w:rsid w:val="4EFC9C83"/>
    <w:rsid w:val="4F0359BA"/>
    <w:rsid w:val="4F0B6B05"/>
    <w:rsid w:val="4F0E45C7"/>
    <w:rsid w:val="4F1196B4"/>
    <w:rsid w:val="4F126983"/>
    <w:rsid w:val="4F1584A8"/>
    <w:rsid w:val="4F1D176C"/>
    <w:rsid w:val="4F24FA78"/>
    <w:rsid w:val="4F27E02C"/>
    <w:rsid w:val="4F2A42A4"/>
    <w:rsid w:val="4F31FE3D"/>
    <w:rsid w:val="4F3A531C"/>
    <w:rsid w:val="4F3BF9E4"/>
    <w:rsid w:val="4F3E917C"/>
    <w:rsid w:val="4F41D406"/>
    <w:rsid w:val="4F4BB962"/>
    <w:rsid w:val="4F50B8E3"/>
    <w:rsid w:val="4F54AD0C"/>
    <w:rsid w:val="4F620200"/>
    <w:rsid w:val="4F64353A"/>
    <w:rsid w:val="4F65AF11"/>
    <w:rsid w:val="4F6D7A20"/>
    <w:rsid w:val="4F76F442"/>
    <w:rsid w:val="4F7972BD"/>
    <w:rsid w:val="4F8198A8"/>
    <w:rsid w:val="4F83C7DE"/>
    <w:rsid w:val="4F890AFB"/>
    <w:rsid w:val="4F891D38"/>
    <w:rsid w:val="4F8DE5C5"/>
    <w:rsid w:val="4F8FFF53"/>
    <w:rsid w:val="4F921400"/>
    <w:rsid w:val="4F94C08A"/>
    <w:rsid w:val="4F95078F"/>
    <w:rsid w:val="4FABF43D"/>
    <w:rsid w:val="4FAEE696"/>
    <w:rsid w:val="4FAEF409"/>
    <w:rsid w:val="4FAEFD61"/>
    <w:rsid w:val="4FBCA03E"/>
    <w:rsid w:val="4FC13C18"/>
    <w:rsid w:val="4FC3F3B2"/>
    <w:rsid w:val="4FC453ED"/>
    <w:rsid w:val="4FC64471"/>
    <w:rsid w:val="4FC67D46"/>
    <w:rsid w:val="4FCE9E7A"/>
    <w:rsid w:val="4FCED95B"/>
    <w:rsid w:val="4FCF998D"/>
    <w:rsid w:val="4FD3520A"/>
    <w:rsid w:val="4FDB4602"/>
    <w:rsid w:val="4FDE01D6"/>
    <w:rsid w:val="4FDF1EB8"/>
    <w:rsid w:val="4FDF5F30"/>
    <w:rsid w:val="4FE5506E"/>
    <w:rsid w:val="4FE6059B"/>
    <w:rsid w:val="4FEFD6F5"/>
    <w:rsid w:val="4FF96E8F"/>
    <w:rsid w:val="4FF9E3DE"/>
    <w:rsid w:val="4FFB2D26"/>
    <w:rsid w:val="50079AC1"/>
    <w:rsid w:val="5007BC71"/>
    <w:rsid w:val="500A2672"/>
    <w:rsid w:val="5011F37C"/>
    <w:rsid w:val="501CA134"/>
    <w:rsid w:val="501D373C"/>
    <w:rsid w:val="501D48A2"/>
    <w:rsid w:val="50208A11"/>
    <w:rsid w:val="502B62BA"/>
    <w:rsid w:val="502CCBF5"/>
    <w:rsid w:val="502EF5C9"/>
    <w:rsid w:val="5033262B"/>
    <w:rsid w:val="50333F1B"/>
    <w:rsid w:val="50375DC7"/>
    <w:rsid w:val="5040EE1D"/>
    <w:rsid w:val="5043E9ED"/>
    <w:rsid w:val="50454E43"/>
    <w:rsid w:val="504801D9"/>
    <w:rsid w:val="5048D986"/>
    <w:rsid w:val="50497B2B"/>
    <w:rsid w:val="504C41A5"/>
    <w:rsid w:val="504D9A9E"/>
    <w:rsid w:val="504FDD81"/>
    <w:rsid w:val="5050A5E3"/>
    <w:rsid w:val="50518B78"/>
    <w:rsid w:val="5052B6DE"/>
    <w:rsid w:val="5054FE53"/>
    <w:rsid w:val="505A554B"/>
    <w:rsid w:val="505DA825"/>
    <w:rsid w:val="505EDB95"/>
    <w:rsid w:val="505FA2F6"/>
    <w:rsid w:val="5060DC27"/>
    <w:rsid w:val="506ED4DB"/>
    <w:rsid w:val="50710A0A"/>
    <w:rsid w:val="50722038"/>
    <w:rsid w:val="5072676B"/>
    <w:rsid w:val="507682C5"/>
    <w:rsid w:val="5078150F"/>
    <w:rsid w:val="507A7E69"/>
    <w:rsid w:val="507AFE43"/>
    <w:rsid w:val="507BDF3D"/>
    <w:rsid w:val="50858432"/>
    <w:rsid w:val="508D3158"/>
    <w:rsid w:val="5091D910"/>
    <w:rsid w:val="5092E872"/>
    <w:rsid w:val="509BA3A2"/>
    <w:rsid w:val="509C39FA"/>
    <w:rsid w:val="509D5A16"/>
    <w:rsid w:val="509FB6EC"/>
    <w:rsid w:val="50A5F9B5"/>
    <w:rsid w:val="50AE2D40"/>
    <w:rsid w:val="50B2465F"/>
    <w:rsid w:val="50B57F22"/>
    <w:rsid w:val="50B87571"/>
    <w:rsid w:val="50B998E1"/>
    <w:rsid w:val="50B9B8C5"/>
    <w:rsid w:val="50BD4A81"/>
    <w:rsid w:val="50C13FA7"/>
    <w:rsid w:val="50C38BE4"/>
    <w:rsid w:val="50C4F18D"/>
    <w:rsid w:val="50C632D0"/>
    <w:rsid w:val="50CB570A"/>
    <w:rsid w:val="50CEC655"/>
    <w:rsid w:val="50D1463D"/>
    <w:rsid w:val="50D4FAB5"/>
    <w:rsid w:val="50D9668F"/>
    <w:rsid w:val="50DE1FB6"/>
    <w:rsid w:val="50DF7E90"/>
    <w:rsid w:val="50E635D3"/>
    <w:rsid w:val="50E857F7"/>
    <w:rsid w:val="50EBEF95"/>
    <w:rsid w:val="50F177C6"/>
    <w:rsid w:val="50F6814C"/>
    <w:rsid w:val="50F77E08"/>
    <w:rsid w:val="50F7AF6F"/>
    <w:rsid w:val="50FF8190"/>
    <w:rsid w:val="50FF92CC"/>
    <w:rsid w:val="5100C958"/>
    <w:rsid w:val="51041A64"/>
    <w:rsid w:val="5109D4B5"/>
    <w:rsid w:val="510BFA98"/>
    <w:rsid w:val="510FEACD"/>
    <w:rsid w:val="5115F160"/>
    <w:rsid w:val="5119F065"/>
    <w:rsid w:val="51251166"/>
    <w:rsid w:val="5129C550"/>
    <w:rsid w:val="512CC23D"/>
    <w:rsid w:val="512E455C"/>
    <w:rsid w:val="51338937"/>
    <w:rsid w:val="513E983C"/>
    <w:rsid w:val="513F1FB3"/>
    <w:rsid w:val="513FC6A1"/>
    <w:rsid w:val="51408A29"/>
    <w:rsid w:val="51412D02"/>
    <w:rsid w:val="51424BE8"/>
    <w:rsid w:val="5143EB08"/>
    <w:rsid w:val="5146316C"/>
    <w:rsid w:val="51484EAD"/>
    <w:rsid w:val="5148D976"/>
    <w:rsid w:val="51496D86"/>
    <w:rsid w:val="5156263C"/>
    <w:rsid w:val="516C75BD"/>
    <w:rsid w:val="516FDADA"/>
    <w:rsid w:val="5173E5EA"/>
    <w:rsid w:val="517895EE"/>
    <w:rsid w:val="517A3C64"/>
    <w:rsid w:val="517B40D8"/>
    <w:rsid w:val="517C9FB4"/>
    <w:rsid w:val="517E5A6E"/>
    <w:rsid w:val="518C3793"/>
    <w:rsid w:val="518CF2A8"/>
    <w:rsid w:val="518F513E"/>
    <w:rsid w:val="51911EDB"/>
    <w:rsid w:val="519272D7"/>
    <w:rsid w:val="5193D2C9"/>
    <w:rsid w:val="5195E459"/>
    <w:rsid w:val="51961967"/>
    <w:rsid w:val="51987BDE"/>
    <w:rsid w:val="51A219F3"/>
    <w:rsid w:val="51A47843"/>
    <w:rsid w:val="51A74B5A"/>
    <w:rsid w:val="51ACC5C6"/>
    <w:rsid w:val="51B53EB5"/>
    <w:rsid w:val="51B9F37A"/>
    <w:rsid w:val="51BBDC22"/>
    <w:rsid w:val="51C3F7A3"/>
    <w:rsid w:val="51C8F1A9"/>
    <w:rsid w:val="51C9F0CA"/>
    <w:rsid w:val="51D0E92C"/>
    <w:rsid w:val="51D598EA"/>
    <w:rsid w:val="51DB6E38"/>
    <w:rsid w:val="51E230CB"/>
    <w:rsid w:val="51E462AC"/>
    <w:rsid w:val="51E57415"/>
    <w:rsid w:val="51E65644"/>
    <w:rsid w:val="51E9784F"/>
    <w:rsid w:val="51EC8B96"/>
    <w:rsid w:val="51EFF834"/>
    <w:rsid w:val="51FA8BE7"/>
    <w:rsid w:val="52025D24"/>
    <w:rsid w:val="5206E17D"/>
    <w:rsid w:val="520B1216"/>
    <w:rsid w:val="520D1D72"/>
    <w:rsid w:val="520E6CE3"/>
    <w:rsid w:val="5214F367"/>
    <w:rsid w:val="52156463"/>
    <w:rsid w:val="52188EDE"/>
    <w:rsid w:val="521E9BD1"/>
    <w:rsid w:val="52237A95"/>
    <w:rsid w:val="5223EBE6"/>
    <w:rsid w:val="5224F2C1"/>
    <w:rsid w:val="5229BF44"/>
    <w:rsid w:val="522DD1B7"/>
    <w:rsid w:val="522DDCBB"/>
    <w:rsid w:val="523527AF"/>
    <w:rsid w:val="5237F1B8"/>
    <w:rsid w:val="523881A3"/>
    <w:rsid w:val="52398C87"/>
    <w:rsid w:val="5239C7CA"/>
    <w:rsid w:val="523AB761"/>
    <w:rsid w:val="523BF7D8"/>
    <w:rsid w:val="523C87A2"/>
    <w:rsid w:val="523D6FF3"/>
    <w:rsid w:val="523FD821"/>
    <w:rsid w:val="52451962"/>
    <w:rsid w:val="5247A036"/>
    <w:rsid w:val="5247C3BE"/>
    <w:rsid w:val="524D73DD"/>
    <w:rsid w:val="524E1852"/>
    <w:rsid w:val="524EC5A7"/>
    <w:rsid w:val="52536616"/>
    <w:rsid w:val="525EB00A"/>
    <w:rsid w:val="5260FA05"/>
    <w:rsid w:val="52671EB6"/>
    <w:rsid w:val="52693F0C"/>
    <w:rsid w:val="5269F39C"/>
    <w:rsid w:val="526B27C5"/>
    <w:rsid w:val="526C542F"/>
    <w:rsid w:val="526CAA04"/>
    <w:rsid w:val="526D6E2F"/>
    <w:rsid w:val="526E5577"/>
    <w:rsid w:val="526E575F"/>
    <w:rsid w:val="526E8945"/>
    <w:rsid w:val="52724BD0"/>
    <w:rsid w:val="527CCEE3"/>
    <w:rsid w:val="52874610"/>
    <w:rsid w:val="5289FBB1"/>
    <w:rsid w:val="528EB405"/>
    <w:rsid w:val="52A5B9D4"/>
    <w:rsid w:val="52A9BAF0"/>
    <w:rsid w:val="52A9BCEF"/>
    <w:rsid w:val="52A9D588"/>
    <w:rsid w:val="52B5F924"/>
    <w:rsid w:val="52B86917"/>
    <w:rsid w:val="52BE1BD9"/>
    <w:rsid w:val="52C6DECA"/>
    <w:rsid w:val="52C6EC43"/>
    <w:rsid w:val="52CD82F1"/>
    <w:rsid w:val="52CDF273"/>
    <w:rsid w:val="52D01B51"/>
    <w:rsid w:val="52D11026"/>
    <w:rsid w:val="52D62540"/>
    <w:rsid w:val="52DFAB16"/>
    <w:rsid w:val="52EBE75E"/>
    <w:rsid w:val="52ED51C0"/>
    <w:rsid w:val="52EDDC9D"/>
    <w:rsid w:val="52EE742F"/>
    <w:rsid w:val="52F2743A"/>
    <w:rsid w:val="52F3507B"/>
    <w:rsid w:val="52F7455C"/>
    <w:rsid w:val="52FD2CD9"/>
    <w:rsid w:val="52FF0F09"/>
    <w:rsid w:val="530074B8"/>
    <w:rsid w:val="53073A4F"/>
    <w:rsid w:val="5307C17B"/>
    <w:rsid w:val="5308438A"/>
    <w:rsid w:val="5309E74A"/>
    <w:rsid w:val="530C0209"/>
    <w:rsid w:val="5313DB13"/>
    <w:rsid w:val="5319A4F8"/>
    <w:rsid w:val="53237678"/>
    <w:rsid w:val="53272047"/>
    <w:rsid w:val="53277D0D"/>
    <w:rsid w:val="532C1ECA"/>
    <w:rsid w:val="532FA32A"/>
    <w:rsid w:val="5331B4BA"/>
    <w:rsid w:val="533A751A"/>
    <w:rsid w:val="534048A4"/>
    <w:rsid w:val="534049B0"/>
    <w:rsid w:val="534890B8"/>
    <w:rsid w:val="534A394D"/>
    <w:rsid w:val="534DE2B5"/>
    <w:rsid w:val="53500C01"/>
    <w:rsid w:val="5351D99B"/>
    <w:rsid w:val="5357C5ED"/>
    <w:rsid w:val="535FC804"/>
    <w:rsid w:val="5367680C"/>
    <w:rsid w:val="536C1BD5"/>
    <w:rsid w:val="536C616F"/>
    <w:rsid w:val="53761047"/>
    <w:rsid w:val="537AF403"/>
    <w:rsid w:val="537CDBF9"/>
    <w:rsid w:val="537E012C"/>
    <w:rsid w:val="53863346"/>
    <w:rsid w:val="53885BF7"/>
    <w:rsid w:val="5389D24A"/>
    <w:rsid w:val="5389FFC4"/>
    <w:rsid w:val="538A5ADD"/>
    <w:rsid w:val="538CF857"/>
    <w:rsid w:val="538FE57A"/>
    <w:rsid w:val="53900B9E"/>
    <w:rsid w:val="5392BCB5"/>
    <w:rsid w:val="53955F2E"/>
    <w:rsid w:val="539579E5"/>
    <w:rsid w:val="53961D0A"/>
    <w:rsid w:val="53987C3C"/>
    <w:rsid w:val="53994FA1"/>
    <w:rsid w:val="53A92AB7"/>
    <w:rsid w:val="53AC07F4"/>
    <w:rsid w:val="53AF0B1D"/>
    <w:rsid w:val="53B16BA1"/>
    <w:rsid w:val="53BA79F5"/>
    <w:rsid w:val="53BD2B88"/>
    <w:rsid w:val="53BF4EF6"/>
    <w:rsid w:val="53C45613"/>
    <w:rsid w:val="53C4A8AD"/>
    <w:rsid w:val="53C8E53F"/>
    <w:rsid w:val="53C9430A"/>
    <w:rsid w:val="53C9DABD"/>
    <w:rsid w:val="53CA00A0"/>
    <w:rsid w:val="53CB981B"/>
    <w:rsid w:val="53CC2C21"/>
    <w:rsid w:val="53CD5817"/>
    <w:rsid w:val="53CEDB5F"/>
    <w:rsid w:val="53D8F398"/>
    <w:rsid w:val="53E05DF9"/>
    <w:rsid w:val="53E33862"/>
    <w:rsid w:val="53EC7E6F"/>
    <w:rsid w:val="53EDC874"/>
    <w:rsid w:val="53F2D1FC"/>
    <w:rsid w:val="53FAEC40"/>
    <w:rsid w:val="53FDE5BE"/>
    <w:rsid w:val="54021106"/>
    <w:rsid w:val="5403B23E"/>
    <w:rsid w:val="54060B49"/>
    <w:rsid w:val="540E190C"/>
    <w:rsid w:val="540F800A"/>
    <w:rsid w:val="540FB303"/>
    <w:rsid w:val="542723D3"/>
    <w:rsid w:val="54281B90"/>
    <w:rsid w:val="542AAAFE"/>
    <w:rsid w:val="542C6B3A"/>
    <w:rsid w:val="5437D2E4"/>
    <w:rsid w:val="543A76DE"/>
    <w:rsid w:val="54462FAC"/>
    <w:rsid w:val="544969BB"/>
    <w:rsid w:val="544D522E"/>
    <w:rsid w:val="545425FD"/>
    <w:rsid w:val="5459A8BC"/>
    <w:rsid w:val="545D10A1"/>
    <w:rsid w:val="545D51F6"/>
    <w:rsid w:val="54637699"/>
    <w:rsid w:val="5469DB3A"/>
    <w:rsid w:val="546BB63A"/>
    <w:rsid w:val="546F6ADB"/>
    <w:rsid w:val="5472F520"/>
    <w:rsid w:val="547632CF"/>
    <w:rsid w:val="5477C254"/>
    <w:rsid w:val="547A3B52"/>
    <w:rsid w:val="54843C6E"/>
    <w:rsid w:val="54885B71"/>
    <w:rsid w:val="548C35C0"/>
    <w:rsid w:val="548C5161"/>
    <w:rsid w:val="548E6E43"/>
    <w:rsid w:val="5495E11B"/>
    <w:rsid w:val="54976F43"/>
    <w:rsid w:val="54981466"/>
    <w:rsid w:val="549A1996"/>
    <w:rsid w:val="549B1F5C"/>
    <w:rsid w:val="549C3C56"/>
    <w:rsid w:val="549E6B25"/>
    <w:rsid w:val="54A56BB7"/>
    <w:rsid w:val="54A7F7BA"/>
    <w:rsid w:val="54AB9B62"/>
    <w:rsid w:val="54ACB4A6"/>
    <w:rsid w:val="54B172F9"/>
    <w:rsid w:val="54BC22FA"/>
    <w:rsid w:val="54BD3502"/>
    <w:rsid w:val="54C0263E"/>
    <w:rsid w:val="54C3E824"/>
    <w:rsid w:val="54CAF81A"/>
    <w:rsid w:val="54D7F59F"/>
    <w:rsid w:val="54DD5975"/>
    <w:rsid w:val="54E3F3A8"/>
    <w:rsid w:val="54EBDC62"/>
    <w:rsid w:val="54F2566B"/>
    <w:rsid w:val="54F74BBD"/>
    <w:rsid w:val="54FAFA80"/>
    <w:rsid w:val="55008E7F"/>
    <w:rsid w:val="5502FAC3"/>
    <w:rsid w:val="55050247"/>
    <w:rsid w:val="550BFB20"/>
    <w:rsid w:val="550C4BF1"/>
    <w:rsid w:val="550E83AB"/>
    <w:rsid w:val="550F8AE5"/>
    <w:rsid w:val="55101ABE"/>
    <w:rsid w:val="5512E2DF"/>
    <w:rsid w:val="552F446E"/>
    <w:rsid w:val="5534BC89"/>
    <w:rsid w:val="553CA8A0"/>
    <w:rsid w:val="553D54B5"/>
    <w:rsid w:val="5541D518"/>
    <w:rsid w:val="554A6E36"/>
    <w:rsid w:val="554CA00B"/>
    <w:rsid w:val="555086A6"/>
    <w:rsid w:val="555CE3EC"/>
    <w:rsid w:val="555DAA15"/>
    <w:rsid w:val="5565C719"/>
    <w:rsid w:val="556B2312"/>
    <w:rsid w:val="556E0D16"/>
    <w:rsid w:val="556EA2E5"/>
    <w:rsid w:val="5572DC85"/>
    <w:rsid w:val="5575198B"/>
    <w:rsid w:val="55767F2A"/>
    <w:rsid w:val="557E55E0"/>
    <w:rsid w:val="5587EA40"/>
    <w:rsid w:val="558C3D1E"/>
    <w:rsid w:val="5591CBE9"/>
    <w:rsid w:val="5596E407"/>
    <w:rsid w:val="55A5C0E7"/>
    <w:rsid w:val="55A82CC3"/>
    <w:rsid w:val="55B42CF0"/>
    <w:rsid w:val="55B4FC30"/>
    <w:rsid w:val="55BCD7EA"/>
    <w:rsid w:val="55BD0204"/>
    <w:rsid w:val="55BD5024"/>
    <w:rsid w:val="55BD5464"/>
    <w:rsid w:val="55C028D6"/>
    <w:rsid w:val="55C4FA7A"/>
    <w:rsid w:val="55C6147F"/>
    <w:rsid w:val="55CCD157"/>
    <w:rsid w:val="55CCEF40"/>
    <w:rsid w:val="55D76802"/>
    <w:rsid w:val="55DE1F85"/>
    <w:rsid w:val="55DE8607"/>
    <w:rsid w:val="55DF8CFD"/>
    <w:rsid w:val="55E1764A"/>
    <w:rsid w:val="55E343BB"/>
    <w:rsid w:val="55EB5661"/>
    <w:rsid w:val="55ED102A"/>
    <w:rsid w:val="55F8909E"/>
    <w:rsid w:val="55FF1341"/>
    <w:rsid w:val="5606FA5A"/>
    <w:rsid w:val="560CB912"/>
    <w:rsid w:val="56129100"/>
    <w:rsid w:val="56155658"/>
    <w:rsid w:val="56180E4F"/>
    <w:rsid w:val="561B3F8D"/>
    <w:rsid w:val="561CE84A"/>
    <w:rsid w:val="5622CC33"/>
    <w:rsid w:val="5627119E"/>
    <w:rsid w:val="56279EB4"/>
    <w:rsid w:val="562DC90B"/>
    <w:rsid w:val="5638F005"/>
    <w:rsid w:val="563DF0C5"/>
    <w:rsid w:val="5641F018"/>
    <w:rsid w:val="5647A221"/>
    <w:rsid w:val="5649D7DE"/>
    <w:rsid w:val="5651D69E"/>
    <w:rsid w:val="565779FD"/>
    <w:rsid w:val="565A7BA7"/>
    <w:rsid w:val="565EC109"/>
    <w:rsid w:val="565EEB6F"/>
    <w:rsid w:val="566662F0"/>
    <w:rsid w:val="5669AAFC"/>
    <w:rsid w:val="566AC097"/>
    <w:rsid w:val="566B890B"/>
    <w:rsid w:val="566BCE33"/>
    <w:rsid w:val="567B7604"/>
    <w:rsid w:val="567D1624"/>
    <w:rsid w:val="567E7C70"/>
    <w:rsid w:val="5684CDB3"/>
    <w:rsid w:val="568763EA"/>
    <w:rsid w:val="5687ACC3"/>
    <w:rsid w:val="568970EA"/>
    <w:rsid w:val="5689C993"/>
    <w:rsid w:val="568A3045"/>
    <w:rsid w:val="56918B55"/>
    <w:rsid w:val="5699BC8F"/>
    <w:rsid w:val="5699FBAC"/>
    <w:rsid w:val="56A19CC6"/>
    <w:rsid w:val="56A22031"/>
    <w:rsid w:val="56A58C6D"/>
    <w:rsid w:val="56A7CB81"/>
    <w:rsid w:val="56A9A6D6"/>
    <w:rsid w:val="56AC489A"/>
    <w:rsid w:val="56AC7895"/>
    <w:rsid w:val="56B2CDE4"/>
    <w:rsid w:val="56B841DA"/>
    <w:rsid w:val="56BB9237"/>
    <w:rsid w:val="56BD9F07"/>
    <w:rsid w:val="56BEAE82"/>
    <w:rsid w:val="56C2BC9F"/>
    <w:rsid w:val="56C3859F"/>
    <w:rsid w:val="56C8CE18"/>
    <w:rsid w:val="56CAAD52"/>
    <w:rsid w:val="56CCFFF0"/>
    <w:rsid w:val="56CF1548"/>
    <w:rsid w:val="56D084E6"/>
    <w:rsid w:val="56D195EE"/>
    <w:rsid w:val="56D9C596"/>
    <w:rsid w:val="56DAC4B6"/>
    <w:rsid w:val="56DC3740"/>
    <w:rsid w:val="56DC6D3A"/>
    <w:rsid w:val="56EF7680"/>
    <w:rsid w:val="56F81DAD"/>
    <w:rsid w:val="56FABD4D"/>
    <w:rsid w:val="56FB0A04"/>
    <w:rsid w:val="570028B8"/>
    <w:rsid w:val="5703F213"/>
    <w:rsid w:val="5707A9EC"/>
    <w:rsid w:val="570E7D42"/>
    <w:rsid w:val="5714E528"/>
    <w:rsid w:val="57153B39"/>
    <w:rsid w:val="5718C7AE"/>
    <w:rsid w:val="5724C8D0"/>
    <w:rsid w:val="572742B7"/>
    <w:rsid w:val="572E311C"/>
    <w:rsid w:val="572FC375"/>
    <w:rsid w:val="5731BF25"/>
    <w:rsid w:val="57365473"/>
    <w:rsid w:val="573E8F8C"/>
    <w:rsid w:val="5742E2AF"/>
    <w:rsid w:val="574565DA"/>
    <w:rsid w:val="5745ED13"/>
    <w:rsid w:val="574F2E20"/>
    <w:rsid w:val="5751C7A1"/>
    <w:rsid w:val="5754D348"/>
    <w:rsid w:val="575549FD"/>
    <w:rsid w:val="57566543"/>
    <w:rsid w:val="57590A31"/>
    <w:rsid w:val="575FFBEB"/>
    <w:rsid w:val="5761C2AF"/>
    <w:rsid w:val="5762F294"/>
    <w:rsid w:val="5766BF8C"/>
    <w:rsid w:val="576E9272"/>
    <w:rsid w:val="57757B7A"/>
    <w:rsid w:val="5775FE2F"/>
    <w:rsid w:val="5776A070"/>
    <w:rsid w:val="5779A383"/>
    <w:rsid w:val="577FA5AB"/>
    <w:rsid w:val="578807BE"/>
    <w:rsid w:val="57935AB9"/>
    <w:rsid w:val="5795C0EC"/>
    <w:rsid w:val="57978092"/>
    <w:rsid w:val="579EC53F"/>
    <w:rsid w:val="57A01737"/>
    <w:rsid w:val="57A0E759"/>
    <w:rsid w:val="57A2C9AE"/>
    <w:rsid w:val="57AB4527"/>
    <w:rsid w:val="57ADF247"/>
    <w:rsid w:val="57B0AA5D"/>
    <w:rsid w:val="57B0C3C8"/>
    <w:rsid w:val="57BC30AB"/>
    <w:rsid w:val="57BDDD05"/>
    <w:rsid w:val="57C2616A"/>
    <w:rsid w:val="57C3B323"/>
    <w:rsid w:val="57CC40DD"/>
    <w:rsid w:val="57D03A42"/>
    <w:rsid w:val="57D37F6D"/>
    <w:rsid w:val="57D55DC7"/>
    <w:rsid w:val="57D6C2DD"/>
    <w:rsid w:val="57D7AEEB"/>
    <w:rsid w:val="57DA1EF5"/>
    <w:rsid w:val="57DA6BEE"/>
    <w:rsid w:val="57E5B0D6"/>
    <w:rsid w:val="57E8508C"/>
    <w:rsid w:val="57E8A17F"/>
    <w:rsid w:val="57E978F5"/>
    <w:rsid w:val="57F027A4"/>
    <w:rsid w:val="57F48B6E"/>
    <w:rsid w:val="57F65474"/>
    <w:rsid w:val="57F66304"/>
    <w:rsid w:val="57F83376"/>
    <w:rsid w:val="57F839AE"/>
    <w:rsid w:val="57FBFE19"/>
    <w:rsid w:val="58028E42"/>
    <w:rsid w:val="580413F8"/>
    <w:rsid w:val="58081C44"/>
    <w:rsid w:val="580CFB18"/>
    <w:rsid w:val="5818FED2"/>
    <w:rsid w:val="581B9D79"/>
    <w:rsid w:val="581D1427"/>
    <w:rsid w:val="5825981A"/>
    <w:rsid w:val="58300600"/>
    <w:rsid w:val="5830FEDD"/>
    <w:rsid w:val="5835F007"/>
    <w:rsid w:val="58363339"/>
    <w:rsid w:val="5837472D"/>
    <w:rsid w:val="583F6421"/>
    <w:rsid w:val="5840977F"/>
    <w:rsid w:val="58438A58"/>
    <w:rsid w:val="584C181E"/>
    <w:rsid w:val="5855CC7E"/>
    <w:rsid w:val="586191EF"/>
    <w:rsid w:val="586258B5"/>
    <w:rsid w:val="5864D03A"/>
    <w:rsid w:val="58672491"/>
    <w:rsid w:val="586D9F82"/>
    <w:rsid w:val="58722428"/>
    <w:rsid w:val="58753E07"/>
    <w:rsid w:val="5877F7D3"/>
    <w:rsid w:val="587E5ABB"/>
    <w:rsid w:val="58800475"/>
    <w:rsid w:val="5883E0CF"/>
    <w:rsid w:val="58874CDF"/>
    <w:rsid w:val="5888D86D"/>
    <w:rsid w:val="588A1B6F"/>
    <w:rsid w:val="588B4724"/>
    <w:rsid w:val="588DEC6F"/>
    <w:rsid w:val="5893594C"/>
    <w:rsid w:val="5893F898"/>
    <w:rsid w:val="5894C318"/>
    <w:rsid w:val="5895D85A"/>
    <w:rsid w:val="58970003"/>
    <w:rsid w:val="589C64E5"/>
    <w:rsid w:val="589E0A12"/>
    <w:rsid w:val="58A2E70F"/>
    <w:rsid w:val="58A7D9AF"/>
    <w:rsid w:val="58A81C75"/>
    <w:rsid w:val="58B03F42"/>
    <w:rsid w:val="58B44AF5"/>
    <w:rsid w:val="58B57651"/>
    <w:rsid w:val="58B737E0"/>
    <w:rsid w:val="58BCB985"/>
    <w:rsid w:val="58C34C08"/>
    <w:rsid w:val="58CCDDFB"/>
    <w:rsid w:val="58CD7352"/>
    <w:rsid w:val="58D036FA"/>
    <w:rsid w:val="58D2A654"/>
    <w:rsid w:val="58DADD4E"/>
    <w:rsid w:val="58DC31F5"/>
    <w:rsid w:val="58DD0D3F"/>
    <w:rsid w:val="58E07233"/>
    <w:rsid w:val="58E0D9D1"/>
    <w:rsid w:val="58E4DA55"/>
    <w:rsid w:val="58FBCF98"/>
    <w:rsid w:val="59028FED"/>
    <w:rsid w:val="5904412E"/>
    <w:rsid w:val="5905C1F6"/>
    <w:rsid w:val="5908BEC2"/>
    <w:rsid w:val="590CD53F"/>
    <w:rsid w:val="5917C2BA"/>
    <w:rsid w:val="5919170C"/>
    <w:rsid w:val="591B867D"/>
    <w:rsid w:val="5921D2ED"/>
    <w:rsid w:val="59231841"/>
    <w:rsid w:val="592526E4"/>
    <w:rsid w:val="59278481"/>
    <w:rsid w:val="593159CD"/>
    <w:rsid w:val="5932D579"/>
    <w:rsid w:val="5933535C"/>
    <w:rsid w:val="59369ABD"/>
    <w:rsid w:val="593934E5"/>
    <w:rsid w:val="5939F4E6"/>
    <w:rsid w:val="593F5C3E"/>
    <w:rsid w:val="5944F83B"/>
    <w:rsid w:val="59455084"/>
    <w:rsid w:val="59563AD2"/>
    <w:rsid w:val="595D7C99"/>
    <w:rsid w:val="595ED80A"/>
    <w:rsid w:val="59664CCB"/>
    <w:rsid w:val="596E2645"/>
    <w:rsid w:val="5972D6D7"/>
    <w:rsid w:val="5973824A"/>
    <w:rsid w:val="5973EE4E"/>
    <w:rsid w:val="597B1C24"/>
    <w:rsid w:val="598420ED"/>
    <w:rsid w:val="59894AC5"/>
    <w:rsid w:val="5989A9C2"/>
    <w:rsid w:val="59940F9E"/>
    <w:rsid w:val="599928B6"/>
    <w:rsid w:val="59A03CDF"/>
    <w:rsid w:val="59A3E5DB"/>
    <w:rsid w:val="59AF65A0"/>
    <w:rsid w:val="59B161E0"/>
    <w:rsid w:val="59B2E00C"/>
    <w:rsid w:val="59B96570"/>
    <w:rsid w:val="59BC8F05"/>
    <w:rsid w:val="59BF2D68"/>
    <w:rsid w:val="59C0DED7"/>
    <w:rsid w:val="59C17764"/>
    <w:rsid w:val="59C5EB34"/>
    <w:rsid w:val="59C688FB"/>
    <w:rsid w:val="59CADDA5"/>
    <w:rsid w:val="59D0BA67"/>
    <w:rsid w:val="59D0BABD"/>
    <w:rsid w:val="59D0BED5"/>
    <w:rsid w:val="59D15BAC"/>
    <w:rsid w:val="59D8CA10"/>
    <w:rsid w:val="59E56D24"/>
    <w:rsid w:val="59ECF19C"/>
    <w:rsid w:val="59EEA724"/>
    <w:rsid w:val="59EED095"/>
    <w:rsid w:val="59F03BB5"/>
    <w:rsid w:val="59F04786"/>
    <w:rsid w:val="59F08BF0"/>
    <w:rsid w:val="59F4239B"/>
    <w:rsid w:val="59F6F2F5"/>
    <w:rsid w:val="59F991B6"/>
    <w:rsid w:val="59FF1815"/>
    <w:rsid w:val="5A011095"/>
    <w:rsid w:val="5A0AD5BC"/>
    <w:rsid w:val="5A0C09F4"/>
    <w:rsid w:val="5A0D31DD"/>
    <w:rsid w:val="5A10D7B7"/>
    <w:rsid w:val="5A1129D6"/>
    <w:rsid w:val="5A18231E"/>
    <w:rsid w:val="5A2056ED"/>
    <w:rsid w:val="5A2083BA"/>
    <w:rsid w:val="5A21245D"/>
    <w:rsid w:val="5A25A2F2"/>
    <w:rsid w:val="5A2BD2A6"/>
    <w:rsid w:val="5A38848E"/>
    <w:rsid w:val="5A3AAA1C"/>
    <w:rsid w:val="5A3D3C5C"/>
    <w:rsid w:val="5A3DB450"/>
    <w:rsid w:val="5A3F49B8"/>
    <w:rsid w:val="5A4153AA"/>
    <w:rsid w:val="5A4C7DCE"/>
    <w:rsid w:val="5A513947"/>
    <w:rsid w:val="5A54C981"/>
    <w:rsid w:val="5A5C6992"/>
    <w:rsid w:val="5A638461"/>
    <w:rsid w:val="5A6A2DC4"/>
    <w:rsid w:val="5A6B39EF"/>
    <w:rsid w:val="5A6E6C1E"/>
    <w:rsid w:val="5A7138D4"/>
    <w:rsid w:val="5A74F0B1"/>
    <w:rsid w:val="5A76955C"/>
    <w:rsid w:val="5A807A45"/>
    <w:rsid w:val="5A8AC8F4"/>
    <w:rsid w:val="5A8EFA03"/>
    <w:rsid w:val="5A911598"/>
    <w:rsid w:val="5A9900BF"/>
    <w:rsid w:val="5A9D60D6"/>
    <w:rsid w:val="5AA47B6E"/>
    <w:rsid w:val="5AA79F7E"/>
    <w:rsid w:val="5AAA3FDD"/>
    <w:rsid w:val="5AAFC6CA"/>
    <w:rsid w:val="5AB1C956"/>
    <w:rsid w:val="5AB5C106"/>
    <w:rsid w:val="5ABA5151"/>
    <w:rsid w:val="5ABC41E0"/>
    <w:rsid w:val="5ABD7F64"/>
    <w:rsid w:val="5AC0922D"/>
    <w:rsid w:val="5AC234E2"/>
    <w:rsid w:val="5ACFC0C1"/>
    <w:rsid w:val="5AD16053"/>
    <w:rsid w:val="5AD1B1E3"/>
    <w:rsid w:val="5AD34BAB"/>
    <w:rsid w:val="5AD46119"/>
    <w:rsid w:val="5AD88572"/>
    <w:rsid w:val="5ADC220B"/>
    <w:rsid w:val="5ADE4E13"/>
    <w:rsid w:val="5AE14879"/>
    <w:rsid w:val="5AE21374"/>
    <w:rsid w:val="5AE60FE3"/>
    <w:rsid w:val="5AE828B3"/>
    <w:rsid w:val="5AE8D342"/>
    <w:rsid w:val="5AEEE32E"/>
    <w:rsid w:val="5AEF0B47"/>
    <w:rsid w:val="5AEFF4F3"/>
    <w:rsid w:val="5AF22262"/>
    <w:rsid w:val="5AF78799"/>
    <w:rsid w:val="5AF8C2C3"/>
    <w:rsid w:val="5AFD32D6"/>
    <w:rsid w:val="5B0207CA"/>
    <w:rsid w:val="5B03F01F"/>
    <w:rsid w:val="5B085B8B"/>
    <w:rsid w:val="5B0F64BD"/>
    <w:rsid w:val="5B139816"/>
    <w:rsid w:val="5B15D0DE"/>
    <w:rsid w:val="5B1A4E47"/>
    <w:rsid w:val="5B239E42"/>
    <w:rsid w:val="5B26A9B4"/>
    <w:rsid w:val="5B2BAE5E"/>
    <w:rsid w:val="5B2BC21A"/>
    <w:rsid w:val="5B2C7055"/>
    <w:rsid w:val="5B31DB49"/>
    <w:rsid w:val="5B3D268A"/>
    <w:rsid w:val="5B3E20C4"/>
    <w:rsid w:val="5B46963A"/>
    <w:rsid w:val="5B522DBE"/>
    <w:rsid w:val="5B536E4B"/>
    <w:rsid w:val="5B56331D"/>
    <w:rsid w:val="5B57335F"/>
    <w:rsid w:val="5B5A426F"/>
    <w:rsid w:val="5B612335"/>
    <w:rsid w:val="5B622FC5"/>
    <w:rsid w:val="5B624CE7"/>
    <w:rsid w:val="5B6430F8"/>
    <w:rsid w:val="5B65181F"/>
    <w:rsid w:val="5B68C9A0"/>
    <w:rsid w:val="5B7402E9"/>
    <w:rsid w:val="5B74F602"/>
    <w:rsid w:val="5B765D23"/>
    <w:rsid w:val="5B7CB4C8"/>
    <w:rsid w:val="5B820D1D"/>
    <w:rsid w:val="5B858961"/>
    <w:rsid w:val="5B8BEB23"/>
    <w:rsid w:val="5B92D0F6"/>
    <w:rsid w:val="5B954A72"/>
    <w:rsid w:val="5B954A9C"/>
    <w:rsid w:val="5B9DEA19"/>
    <w:rsid w:val="5BA1EBD6"/>
    <w:rsid w:val="5BA54044"/>
    <w:rsid w:val="5BA559C3"/>
    <w:rsid w:val="5BAB2022"/>
    <w:rsid w:val="5BB3C0C0"/>
    <w:rsid w:val="5BB71510"/>
    <w:rsid w:val="5BB7C148"/>
    <w:rsid w:val="5BBB8191"/>
    <w:rsid w:val="5BBBAA37"/>
    <w:rsid w:val="5BBC255D"/>
    <w:rsid w:val="5BBCD32E"/>
    <w:rsid w:val="5BBE4985"/>
    <w:rsid w:val="5BBEA337"/>
    <w:rsid w:val="5BC17353"/>
    <w:rsid w:val="5BC579E3"/>
    <w:rsid w:val="5BC7A307"/>
    <w:rsid w:val="5BCF2F40"/>
    <w:rsid w:val="5BD121C4"/>
    <w:rsid w:val="5BD23038"/>
    <w:rsid w:val="5BD581E8"/>
    <w:rsid w:val="5BDAB483"/>
    <w:rsid w:val="5BDB1A19"/>
    <w:rsid w:val="5BDD0E7D"/>
    <w:rsid w:val="5BDD5D09"/>
    <w:rsid w:val="5BE31FB3"/>
    <w:rsid w:val="5BE7320A"/>
    <w:rsid w:val="5BE8C254"/>
    <w:rsid w:val="5BED1713"/>
    <w:rsid w:val="5BF125F4"/>
    <w:rsid w:val="5BF763ED"/>
    <w:rsid w:val="5BF8AC94"/>
    <w:rsid w:val="5BFFADC7"/>
    <w:rsid w:val="5C006678"/>
    <w:rsid w:val="5C012D04"/>
    <w:rsid w:val="5C058170"/>
    <w:rsid w:val="5C0736B6"/>
    <w:rsid w:val="5C0CE2ED"/>
    <w:rsid w:val="5C0DC70D"/>
    <w:rsid w:val="5C10F782"/>
    <w:rsid w:val="5C16FA76"/>
    <w:rsid w:val="5C19D0B2"/>
    <w:rsid w:val="5C20ED2D"/>
    <w:rsid w:val="5C28915C"/>
    <w:rsid w:val="5C3162F4"/>
    <w:rsid w:val="5C322D50"/>
    <w:rsid w:val="5C340CAC"/>
    <w:rsid w:val="5C378BBD"/>
    <w:rsid w:val="5C383CD5"/>
    <w:rsid w:val="5C385C70"/>
    <w:rsid w:val="5C392309"/>
    <w:rsid w:val="5C3A7D5B"/>
    <w:rsid w:val="5C3AEDA6"/>
    <w:rsid w:val="5C427236"/>
    <w:rsid w:val="5C437836"/>
    <w:rsid w:val="5C4AA44A"/>
    <w:rsid w:val="5C50B7CE"/>
    <w:rsid w:val="5C51DA39"/>
    <w:rsid w:val="5C55BD38"/>
    <w:rsid w:val="5C55BDED"/>
    <w:rsid w:val="5C5AC8AA"/>
    <w:rsid w:val="5C5ECA0F"/>
    <w:rsid w:val="5C61D011"/>
    <w:rsid w:val="5C6952F8"/>
    <w:rsid w:val="5C6B8A15"/>
    <w:rsid w:val="5C6D1064"/>
    <w:rsid w:val="5C6D68BD"/>
    <w:rsid w:val="5C6DA03B"/>
    <w:rsid w:val="5C6F49E1"/>
    <w:rsid w:val="5C7BF4F6"/>
    <w:rsid w:val="5C7C4AD8"/>
    <w:rsid w:val="5C83D974"/>
    <w:rsid w:val="5C86C357"/>
    <w:rsid w:val="5C87B6F2"/>
    <w:rsid w:val="5C92898B"/>
    <w:rsid w:val="5C9B9C3E"/>
    <w:rsid w:val="5CA7B5F3"/>
    <w:rsid w:val="5CA86D06"/>
    <w:rsid w:val="5CB13142"/>
    <w:rsid w:val="5CB22152"/>
    <w:rsid w:val="5CBAD20F"/>
    <w:rsid w:val="5CBAF9F0"/>
    <w:rsid w:val="5CBBEF36"/>
    <w:rsid w:val="5CC07206"/>
    <w:rsid w:val="5CC9B8F1"/>
    <w:rsid w:val="5CCE300E"/>
    <w:rsid w:val="5CD0384E"/>
    <w:rsid w:val="5CD1AAB1"/>
    <w:rsid w:val="5CDC6F4F"/>
    <w:rsid w:val="5CDDCA45"/>
    <w:rsid w:val="5CE0AD36"/>
    <w:rsid w:val="5CE1AB47"/>
    <w:rsid w:val="5CE85589"/>
    <w:rsid w:val="5CE89ABC"/>
    <w:rsid w:val="5CE9C2D3"/>
    <w:rsid w:val="5CF006A6"/>
    <w:rsid w:val="5CF3F493"/>
    <w:rsid w:val="5CF4D914"/>
    <w:rsid w:val="5CFAB8E0"/>
    <w:rsid w:val="5CFCF396"/>
    <w:rsid w:val="5D040CA1"/>
    <w:rsid w:val="5D063DAD"/>
    <w:rsid w:val="5D0F7A56"/>
    <w:rsid w:val="5D12574E"/>
    <w:rsid w:val="5D1391D6"/>
    <w:rsid w:val="5D162BE1"/>
    <w:rsid w:val="5D18B6A9"/>
    <w:rsid w:val="5D2369CB"/>
    <w:rsid w:val="5D26CF83"/>
    <w:rsid w:val="5D27E848"/>
    <w:rsid w:val="5D2D9DE7"/>
    <w:rsid w:val="5D2E7AFA"/>
    <w:rsid w:val="5D2EFC99"/>
    <w:rsid w:val="5D3339DE"/>
    <w:rsid w:val="5D350312"/>
    <w:rsid w:val="5D3BF8D4"/>
    <w:rsid w:val="5D42400A"/>
    <w:rsid w:val="5D4416C9"/>
    <w:rsid w:val="5D4640D0"/>
    <w:rsid w:val="5D46E093"/>
    <w:rsid w:val="5D473934"/>
    <w:rsid w:val="5D4A7249"/>
    <w:rsid w:val="5D4F9AF5"/>
    <w:rsid w:val="5D5065FF"/>
    <w:rsid w:val="5D53E468"/>
    <w:rsid w:val="5D5E8F13"/>
    <w:rsid w:val="5D631573"/>
    <w:rsid w:val="5D65A77D"/>
    <w:rsid w:val="5D6882B7"/>
    <w:rsid w:val="5D71DD9A"/>
    <w:rsid w:val="5D7EB27E"/>
    <w:rsid w:val="5D817DFD"/>
    <w:rsid w:val="5D8B8F50"/>
    <w:rsid w:val="5D8F99E7"/>
    <w:rsid w:val="5D952FB4"/>
    <w:rsid w:val="5D96BD2B"/>
    <w:rsid w:val="5D9725A3"/>
    <w:rsid w:val="5D9A44AC"/>
    <w:rsid w:val="5D9B3B68"/>
    <w:rsid w:val="5DA2BD1A"/>
    <w:rsid w:val="5DA39531"/>
    <w:rsid w:val="5DA5589F"/>
    <w:rsid w:val="5DA57295"/>
    <w:rsid w:val="5DA6CD1E"/>
    <w:rsid w:val="5DA73B67"/>
    <w:rsid w:val="5DA9A6AF"/>
    <w:rsid w:val="5DAB9E05"/>
    <w:rsid w:val="5DADACC7"/>
    <w:rsid w:val="5DAE0B7D"/>
    <w:rsid w:val="5DAF4AE1"/>
    <w:rsid w:val="5DB2AD1C"/>
    <w:rsid w:val="5DB49A12"/>
    <w:rsid w:val="5DBA2B4B"/>
    <w:rsid w:val="5DBFFFE4"/>
    <w:rsid w:val="5DCD36E5"/>
    <w:rsid w:val="5DCEC829"/>
    <w:rsid w:val="5DCF2DFA"/>
    <w:rsid w:val="5DCF765C"/>
    <w:rsid w:val="5DD2AE2C"/>
    <w:rsid w:val="5DD382A6"/>
    <w:rsid w:val="5DDA9312"/>
    <w:rsid w:val="5DDDA4AD"/>
    <w:rsid w:val="5DE16DAB"/>
    <w:rsid w:val="5DEA8A93"/>
    <w:rsid w:val="5DEFC962"/>
    <w:rsid w:val="5DFDEF28"/>
    <w:rsid w:val="5DFE9857"/>
    <w:rsid w:val="5E02F6E7"/>
    <w:rsid w:val="5E0645FA"/>
    <w:rsid w:val="5E15C926"/>
    <w:rsid w:val="5E15DFEE"/>
    <w:rsid w:val="5E296E34"/>
    <w:rsid w:val="5E2DC3E4"/>
    <w:rsid w:val="5E41C1B0"/>
    <w:rsid w:val="5E4719C0"/>
    <w:rsid w:val="5E4B14E5"/>
    <w:rsid w:val="5E4CC8C6"/>
    <w:rsid w:val="5E4E4C9D"/>
    <w:rsid w:val="5E5106A7"/>
    <w:rsid w:val="5E56842F"/>
    <w:rsid w:val="5E5B6DA4"/>
    <w:rsid w:val="5E6064E1"/>
    <w:rsid w:val="5E6EEF82"/>
    <w:rsid w:val="5E770207"/>
    <w:rsid w:val="5E78A438"/>
    <w:rsid w:val="5E7BB95B"/>
    <w:rsid w:val="5E7C7B43"/>
    <w:rsid w:val="5E7CCD21"/>
    <w:rsid w:val="5E7E2222"/>
    <w:rsid w:val="5E82FC57"/>
    <w:rsid w:val="5E83AC72"/>
    <w:rsid w:val="5E83B8E2"/>
    <w:rsid w:val="5E94FAED"/>
    <w:rsid w:val="5E9CBB9D"/>
    <w:rsid w:val="5E9E3958"/>
    <w:rsid w:val="5EA63F14"/>
    <w:rsid w:val="5EA89B00"/>
    <w:rsid w:val="5EACAA04"/>
    <w:rsid w:val="5EAEB60D"/>
    <w:rsid w:val="5EAF3883"/>
    <w:rsid w:val="5EB451D6"/>
    <w:rsid w:val="5EB46193"/>
    <w:rsid w:val="5EB87CC3"/>
    <w:rsid w:val="5EBAFA8D"/>
    <w:rsid w:val="5EBC95A3"/>
    <w:rsid w:val="5EC2AA24"/>
    <w:rsid w:val="5EC39E2B"/>
    <w:rsid w:val="5EC7C78D"/>
    <w:rsid w:val="5ECC8F34"/>
    <w:rsid w:val="5ECD4301"/>
    <w:rsid w:val="5ECF822E"/>
    <w:rsid w:val="5ED32E2C"/>
    <w:rsid w:val="5ED43A39"/>
    <w:rsid w:val="5EE79E25"/>
    <w:rsid w:val="5EED192A"/>
    <w:rsid w:val="5EF0ABD5"/>
    <w:rsid w:val="5EF1D73D"/>
    <w:rsid w:val="5EF1DFDA"/>
    <w:rsid w:val="5EF2F87A"/>
    <w:rsid w:val="5F052FDC"/>
    <w:rsid w:val="5F098C19"/>
    <w:rsid w:val="5F09D04B"/>
    <w:rsid w:val="5F09FBA9"/>
    <w:rsid w:val="5F0E4F3B"/>
    <w:rsid w:val="5F1300C1"/>
    <w:rsid w:val="5F1AC075"/>
    <w:rsid w:val="5F2000A4"/>
    <w:rsid w:val="5F282158"/>
    <w:rsid w:val="5F2B09C5"/>
    <w:rsid w:val="5F30F31E"/>
    <w:rsid w:val="5F332544"/>
    <w:rsid w:val="5F36E303"/>
    <w:rsid w:val="5F3712F8"/>
    <w:rsid w:val="5F3E9E1B"/>
    <w:rsid w:val="5F403D23"/>
    <w:rsid w:val="5F4D8ED5"/>
    <w:rsid w:val="5F55F154"/>
    <w:rsid w:val="5F584D84"/>
    <w:rsid w:val="5F5CB6E9"/>
    <w:rsid w:val="5F5F4252"/>
    <w:rsid w:val="5F64151D"/>
    <w:rsid w:val="5F64CE73"/>
    <w:rsid w:val="5F66BC93"/>
    <w:rsid w:val="5F6CEAA4"/>
    <w:rsid w:val="5F70C562"/>
    <w:rsid w:val="5F7131C5"/>
    <w:rsid w:val="5F75B11D"/>
    <w:rsid w:val="5F7D23AD"/>
    <w:rsid w:val="5F80EB5A"/>
    <w:rsid w:val="5F8172ED"/>
    <w:rsid w:val="5F820F47"/>
    <w:rsid w:val="5F867E20"/>
    <w:rsid w:val="5F86819B"/>
    <w:rsid w:val="5F979D01"/>
    <w:rsid w:val="5F99E79A"/>
    <w:rsid w:val="5F9A4465"/>
    <w:rsid w:val="5FA414B7"/>
    <w:rsid w:val="5FB19987"/>
    <w:rsid w:val="5FB328BE"/>
    <w:rsid w:val="5FB8F0C6"/>
    <w:rsid w:val="5FB8F68A"/>
    <w:rsid w:val="5FBD39F8"/>
    <w:rsid w:val="5FC13C6B"/>
    <w:rsid w:val="5FC339FA"/>
    <w:rsid w:val="5FC47FC2"/>
    <w:rsid w:val="5FD84F6E"/>
    <w:rsid w:val="5FD9FC75"/>
    <w:rsid w:val="5FDD9211"/>
    <w:rsid w:val="5FDE29CB"/>
    <w:rsid w:val="5FE45AA3"/>
    <w:rsid w:val="5FF1C065"/>
    <w:rsid w:val="5FF2A3A4"/>
    <w:rsid w:val="5FF3E61F"/>
    <w:rsid w:val="5FFCD913"/>
    <w:rsid w:val="60010AB6"/>
    <w:rsid w:val="6002F937"/>
    <w:rsid w:val="60039E3E"/>
    <w:rsid w:val="6003CADE"/>
    <w:rsid w:val="6004310C"/>
    <w:rsid w:val="6008CB89"/>
    <w:rsid w:val="60090583"/>
    <w:rsid w:val="600E0184"/>
    <w:rsid w:val="600E1199"/>
    <w:rsid w:val="601132EA"/>
    <w:rsid w:val="6011BD68"/>
    <w:rsid w:val="6011F312"/>
    <w:rsid w:val="6016F7FE"/>
    <w:rsid w:val="6023064A"/>
    <w:rsid w:val="6026D672"/>
    <w:rsid w:val="6029D71D"/>
    <w:rsid w:val="602DB93E"/>
    <w:rsid w:val="602F0195"/>
    <w:rsid w:val="602F7854"/>
    <w:rsid w:val="60349458"/>
    <w:rsid w:val="6035B4CD"/>
    <w:rsid w:val="60379976"/>
    <w:rsid w:val="60380695"/>
    <w:rsid w:val="603847AE"/>
    <w:rsid w:val="603B4B57"/>
    <w:rsid w:val="60434F51"/>
    <w:rsid w:val="60454CC4"/>
    <w:rsid w:val="60471392"/>
    <w:rsid w:val="6047F70D"/>
    <w:rsid w:val="604A0F22"/>
    <w:rsid w:val="604C2F34"/>
    <w:rsid w:val="604E4977"/>
    <w:rsid w:val="60515AC3"/>
    <w:rsid w:val="6054EE2D"/>
    <w:rsid w:val="605A6323"/>
    <w:rsid w:val="605B2264"/>
    <w:rsid w:val="605D3787"/>
    <w:rsid w:val="605F890A"/>
    <w:rsid w:val="606A7909"/>
    <w:rsid w:val="606C2AFE"/>
    <w:rsid w:val="606E487E"/>
    <w:rsid w:val="606F7133"/>
    <w:rsid w:val="60711AC5"/>
    <w:rsid w:val="60749FE5"/>
    <w:rsid w:val="607522AB"/>
    <w:rsid w:val="607C6B00"/>
    <w:rsid w:val="607F4D06"/>
    <w:rsid w:val="607FB029"/>
    <w:rsid w:val="60841E4E"/>
    <w:rsid w:val="608473FB"/>
    <w:rsid w:val="6085AF4F"/>
    <w:rsid w:val="60898577"/>
    <w:rsid w:val="608E6A87"/>
    <w:rsid w:val="6095633C"/>
    <w:rsid w:val="60978A84"/>
    <w:rsid w:val="60997178"/>
    <w:rsid w:val="60A2FE60"/>
    <w:rsid w:val="60A44123"/>
    <w:rsid w:val="60AF280F"/>
    <w:rsid w:val="60AFB398"/>
    <w:rsid w:val="60AFCAB9"/>
    <w:rsid w:val="60B1EEE1"/>
    <w:rsid w:val="60B65FF5"/>
    <w:rsid w:val="60B690D6"/>
    <w:rsid w:val="60B82CA7"/>
    <w:rsid w:val="60B95060"/>
    <w:rsid w:val="60B98993"/>
    <w:rsid w:val="60BF336F"/>
    <w:rsid w:val="60C86D7A"/>
    <w:rsid w:val="60CA6236"/>
    <w:rsid w:val="60CE9498"/>
    <w:rsid w:val="60CED136"/>
    <w:rsid w:val="60CF03E7"/>
    <w:rsid w:val="60D2ABA8"/>
    <w:rsid w:val="60D2DACB"/>
    <w:rsid w:val="60D46203"/>
    <w:rsid w:val="60D4AA10"/>
    <w:rsid w:val="60D5F685"/>
    <w:rsid w:val="60D63169"/>
    <w:rsid w:val="60D67A15"/>
    <w:rsid w:val="60D96F48"/>
    <w:rsid w:val="60DEBBE7"/>
    <w:rsid w:val="60DFC2BC"/>
    <w:rsid w:val="60E60CBE"/>
    <w:rsid w:val="60E9D9DB"/>
    <w:rsid w:val="60EABFCD"/>
    <w:rsid w:val="60EC9AAA"/>
    <w:rsid w:val="60EDBA97"/>
    <w:rsid w:val="60F5198F"/>
    <w:rsid w:val="610C3579"/>
    <w:rsid w:val="610DBCEE"/>
    <w:rsid w:val="610ED495"/>
    <w:rsid w:val="6112740B"/>
    <w:rsid w:val="6113026B"/>
    <w:rsid w:val="6118540A"/>
    <w:rsid w:val="611AE0CB"/>
    <w:rsid w:val="61225D5C"/>
    <w:rsid w:val="6123320D"/>
    <w:rsid w:val="61285553"/>
    <w:rsid w:val="612B8210"/>
    <w:rsid w:val="612CCE5A"/>
    <w:rsid w:val="612F817F"/>
    <w:rsid w:val="612FF75C"/>
    <w:rsid w:val="612FF789"/>
    <w:rsid w:val="6134BAFA"/>
    <w:rsid w:val="6136B602"/>
    <w:rsid w:val="6138B522"/>
    <w:rsid w:val="613BA738"/>
    <w:rsid w:val="613FBA97"/>
    <w:rsid w:val="61406C89"/>
    <w:rsid w:val="614458A9"/>
    <w:rsid w:val="61465BC6"/>
    <w:rsid w:val="614A3F47"/>
    <w:rsid w:val="61509B5E"/>
    <w:rsid w:val="6151DF34"/>
    <w:rsid w:val="61534BFD"/>
    <w:rsid w:val="6154E872"/>
    <w:rsid w:val="6157C7E1"/>
    <w:rsid w:val="61587068"/>
    <w:rsid w:val="615A2F98"/>
    <w:rsid w:val="615BEEC5"/>
    <w:rsid w:val="615D0529"/>
    <w:rsid w:val="616387DF"/>
    <w:rsid w:val="616952A1"/>
    <w:rsid w:val="616BDF4A"/>
    <w:rsid w:val="616F14F9"/>
    <w:rsid w:val="617201CC"/>
    <w:rsid w:val="61749D64"/>
    <w:rsid w:val="61766442"/>
    <w:rsid w:val="617A81A0"/>
    <w:rsid w:val="617D1185"/>
    <w:rsid w:val="61844361"/>
    <w:rsid w:val="618CBDEB"/>
    <w:rsid w:val="618F5720"/>
    <w:rsid w:val="61960B70"/>
    <w:rsid w:val="61970716"/>
    <w:rsid w:val="619F8A95"/>
    <w:rsid w:val="61A1E27A"/>
    <w:rsid w:val="61A9558E"/>
    <w:rsid w:val="61ACCF2D"/>
    <w:rsid w:val="61B61D89"/>
    <w:rsid w:val="61B69300"/>
    <w:rsid w:val="61C92540"/>
    <w:rsid w:val="61CA6754"/>
    <w:rsid w:val="61CEE6A4"/>
    <w:rsid w:val="61CF75E8"/>
    <w:rsid w:val="61D17C78"/>
    <w:rsid w:val="61D7A0C1"/>
    <w:rsid w:val="61D8AD12"/>
    <w:rsid w:val="61D8E1E5"/>
    <w:rsid w:val="61DB881D"/>
    <w:rsid w:val="61DCD4A7"/>
    <w:rsid w:val="61EB2564"/>
    <w:rsid w:val="61EDB155"/>
    <w:rsid w:val="61EE3A4C"/>
    <w:rsid w:val="61F0F3FA"/>
    <w:rsid w:val="61FC9381"/>
    <w:rsid w:val="6206BD58"/>
    <w:rsid w:val="6206F626"/>
    <w:rsid w:val="62104B82"/>
    <w:rsid w:val="62118B6C"/>
    <w:rsid w:val="6215AB79"/>
    <w:rsid w:val="62189F4E"/>
    <w:rsid w:val="6219411F"/>
    <w:rsid w:val="6219A633"/>
    <w:rsid w:val="6219C0EE"/>
    <w:rsid w:val="621AEEE5"/>
    <w:rsid w:val="621B7DE8"/>
    <w:rsid w:val="6222CB7D"/>
    <w:rsid w:val="62231B8B"/>
    <w:rsid w:val="622452E1"/>
    <w:rsid w:val="62291C34"/>
    <w:rsid w:val="622B7455"/>
    <w:rsid w:val="622C3642"/>
    <w:rsid w:val="6234878B"/>
    <w:rsid w:val="6237637D"/>
    <w:rsid w:val="6237C0EC"/>
    <w:rsid w:val="6238D60F"/>
    <w:rsid w:val="623B1C22"/>
    <w:rsid w:val="6240982C"/>
    <w:rsid w:val="62427E46"/>
    <w:rsid w:val="6243303A"/>
    <w:rsid w:val="62474637"/>
    <w:rsid w:val="624867E4"/>
    <w:rsid w:val="624A2881"/>
    <w:rsid w:val="624B4E8B"/>
    <w:rsid w:val="624C3C34"/>
    <w:rsid w:val="6250CD62"/>
    <w:rsid w:val="6254C29A"/>
    <w:rsid w:val="62595A2B"/>
    <w:rsid w:val="625B3412"/>
    <w:rsid w:val="625EDA56"/>
    <w:rsid w:val="625FBA57"/>
    <w:rsid w:val="62643DDB"/>
    <w:rsid w:val="62680DAC"/>
    <w:rsid w:val="626AC877"/>
    <w:rsid w:val="6276E205"/>
    <w:rsid w:val="627865CA"/>
    <w:rsid w:val="627D0455"/>
    <w:rsid w:val="627E60A1"/>
    <w:rsid w:val="62821FF9"/>
    <w:rsid w:val="62822F45"/>
    <w:rsid w:val="6284D5D6"/>
    <w:rsid w:val="6284ECC5"/>
    <w:rsid w:val="62869159"/>
    <w:rsid w:val="628BD605"/>
    <w:rsid w:val="6291B747"/>
    <w:rsid w:val="6292613C"/>
    <w:rsid w:val="6297882B"/>
    <w:rsid w:val="62AE600C"/>
    <w:rsid w:val="62AF33C8"/>
    <w:rsid w:val="62BA42B5"/>
    <w:rsid w:val="62C8CB41"/>
    <w:rsid w:val="62C8E644"/>
    <w:rsid w:val="62CB3162"/>
    <w:rsid w:val="62CF28F1"/>
    <w:rsid w:val="62D50044"/>
    <w:rsid w:val="62D7AFD1"/>
    <w:rsid w:val="62DA5AB4"/>
    <w:rsid w:val="62DF4E68"/>
    <w:rsid w:val="62E0B453"/>
    <w:rsid w:val="62E568C9"/>
    <w:rsid w:val="62E66D0C"/>
    <w:rsid w:val="62ECE7EA"/>
    <w:rsid w:val="62EF00ED"/>
    <w:rsid w:val="62F23045"/>
    <w:rsid w:val="62FA3BC6"/>
    <w:rsid w:val="62FA7189"/>
    <w:rsid w:val="62FEA807"/>
    <w:rsid w:val="63004B90"/>
    <w:rsid w:val="6305E961"/>
    <w:rsid w:val="6308907A"/>
    <w:rsid w:val="630A782E"/>
    <w:rsid w:val="630D6926"/>
    <w:rsid w:val="63128C3D"/>
    <w:rsid w:val="6312ABD0"/>
    <w:rsid w:val="63136AAC"/>
    <w:rsid w:val="631BA86D"/>
    <w:rsid w:val="6322D207"/>
    <w:rsid w:val="63235FB2"/>
    <w:rsid w:val="632B15E4"/>
    <w:rsid w:val="632C42F3"/>
    <w:rsid w:val="632CA3D4"/>
    <w:rsid w:val="632CAD90"/>
    <w:rsid w:val="6330E3B6"/>
    <w:rsid w:val="63316D0F"/>
    <w:rsid w:val="6334D0CA"/>
    <w:rsid w:val="6339309E"/>
    <w:rsid w:val="633D451D"/>
    <w:rsid w:val="633F1294"/>
    <w:rsid w:val="634CEB51"/>
    <w:rsid w:val="634EAB4C"/>
    <w:rsid w:val="634FD311"/>
    <w:rsid w:val="63590C4F"/>
    <w:rsid w:val="635DCF6F"/>
    <w:rsid w:val="63690E2F"/>
    <w:rsid w:val="636A0D30"/>
    <w:rsid w:val="6371F0A3"/>
    <w:rsid w:val="6373D52B"/>
    <w:rsid w:val="63751C29"/>
    <w:rsid w:val="638BD7EB"/>
    <w:rsid w:val="639011A3"/>
    <w:rsid w:val="63964B06"/>
    <w:rsid w:val="639C127C"/>
    <w:rsid w:val="639E7FC1"/>
    <w:rsid w:val="63A2DBF4"/>
    <w:rsid w:val="63A4F465"/>
    <w:rsid w:val="63B13FAA"/>
    <w:rsid w:val="63B2F2C8"/>
    <w:rsid w:val="63B6702B"/>
    <w:rsid w:val="63C778E7"/>
    <w:rsid w:val="63CCC136"/>
    <w:rsid w:val="63CFBC65"/>
    <w:rsid w:val="63CFCAFB"/>
    <w:rsid w:val="63D98546"/>
    <w:rsid w:val="63DCF446"/>
    <w:rsid w:val="63E1DD33"/>
    <w:rsid w:val="63E46ED1"/>
    <w:rsid w:val="63E5B884"/>
    <w:rsid w:val="63E6169C"/>
    <w:rsid w:val="63E673F7"/>
    <w:rsid w:val="63E739CD"/>
    <w:rsid w:val="63E7545A"/>
    <w:rsid w:val="63E7B77F"/>
    <w:rsid w:val="63E992C4"/>
    <w:rsid w:val="63EC9D62"/>
    <w:rsid w:val="63EDB9C4"/>
    <w:rsid w:val="63F0132C"/>
    <w:rsid w:val="63F47783"/>
    <w:rsid w:val="63F70473"/>
    <w:rsid w:val="63F7F340"/>
    <w:rsid w:val="63FA2C9B"/>
    <w:rsid w:val="63FC1E4B"/>
    <w:rsid w:val="64022C1B"/>
    <w:rsid w:val="6405668B"/>
    <w:rsid w:val="6405FEAF"/>
    <w:rsid w:val="6412D6B5"/>
    <w:rsid w:val="6416E1BA"/>
    <w:rsid w:val="6418FCCE"/>
    <w:rsid w:val="641A640D"/>
    <w:rsid w:val="641CD8FC"/>
    <w:rsid w:val="642AA0B1"/>
    <w:rsid w:val="642EA910"/>
    <w:rsid w:val="642F6789"/>
    <w:rsid w:val="643DD6FF"/>
    <w:rsid w:val="643E02DD"/>
    <w:rsid w:val="643F86A6"/>
    <w:rsid w:val="644044D6"/>
    <w:rsid w:val="6448749D"/>
    <w:rsid w:val="6455D1A9"/>
    <w:rsid w:val="6468EF4A"/>
    <w:rsid w:val="646BD47A"/>
    <w:rsid w:val="646BF248"/>
    <w:rsid w:val="6471B23E"/>
    <w:rsid w:val="6474EF89"/>
    <w:rsid w:val="6474F90C"/>
    <w:rsid w:val="6475C99F"/>
    <w:rsid w:val="6476863D"/>
    <w:rsid w:val="647F9D5D"/>
    <w:rsid w:val="648ADE05"/>
    <w:rsid w:val="648D3B95"/>
    <w:rsid w:val="64976B9B"/>
    <w:rsid w:val="649CEE04"/>
    <w:rsid w:val="649D11B3"/>
    <w:rsid w:val="649FA2EF"/>
    <w:rsid w:val="64ABB752"/>
    <w:rsid w:val="64B02A08"/>
    <w:rsid w:val="64B10334"/>
    <w:rsid w:val="64B2B019"/>
    <w:rsid w:val="64BABAA0"/>
    <w:rsid w:val="64C0482B"/>
    <w:rsid w:val="64C10AFE"/>
    <w:rsid w:val="64C69F1D"/>
    <w:rsid w:val="64CE58D7"/>
    <w:rsid w:val="64CF13B9"/>
    <w:rsid w:val="64CF9A88"/>
    <w:rsid w:val="64D329C7"/>
    <w:rsid w:val="64D5FAB6"/>
    <w:rsid w:val="64D65B0E"/>
    <w:rsid w:val="64D7C9C3"/>
    <w:rsid w:val="64DCE4B9"/>
    <w:rsid w:val="64DE868A"/>
    <w:rsid w:val="64DF6CA8"/>
    <w:rsid w:val="64E8BBB2"/>
    <w:rsid w:val="64F3F1A3"/>
    <w:rsid w:val="64F78084"/>
    <w:rsid w:val="64FC1EAB"/>
    <w:rsid w:val="64FDB758"/>
    <w:rsid w:val="6502EBA6"/>
    <w:rsid w:val="650C43D2"/>
    <w:rsid w:val="650DB1F4"/>
    <w:rsid w:val="65108A6E"/>
    <w:rsid w:val="6516152F"/>
    <w:rsid w:val="6519B961"/>
    <w:rsid w:val="651BBC48"/>
    <w:rsid w:val="6524E22C"/>
    <w:rsid w:val="652DFA59"/>
    <w:rsid w:val="6536CDC9"/>
    <w:rsid w:val="65402293"/>
    <w:rsid w:val="6547C892"/>
    <w:rsid w:val="65480A2F"/>
    <w:rsid w:val="654FF1A7"/>
    <w:rsid w:val="654FF85E"/>
    <w:rsid w:val="65560640"/>
    <w:rsid w:val="65583EEC"/>
    <w:rsid w:val="6558A852"/>
    <w:rsid w:val="655A9E8C"/>
    <w:rsid w:val="655E3487"/>
    <w:rsid w:val="65759529"/>
    <w:rsid w:val="6578CD9D"/>
    <w:rsid w:val="65792F86"/>
    <w:rsid w:val="657BE71A"/>
    <w:rsid w:val="658969FA"/>
    <w:rsid w:val="658AA207"/>
    <w:rsid w:val="658DAB4B"/>
    <w:rsid w:val="658E5456"/>
    <w:rsid w:val="659216A7"/>
    <w:rsid w:val="659223F0"/>
    <w:rsid w:val="6592B2E7"/>
    <w:rsid w:val="65968A7D"/>
    <w:rsid w:val="659839FC"/>
    <w:rsid w:val="65986224"/>
    <w:rsid w:val="659C4357"/>
    <w:rsid w:val="65A1CDA0"/>
    <w:rsid w:val="65A63ACF"/>
    <w:rsid w:val="65A6D9F8"/>
    <w:rsid w:val="65A84711"/>
    <w:rsid w:val="65ADEC96"/>
    <w:rsid w:val="65B50D18"/>
    <w:rsid w:val="65B58A51"/>
    <w:rsid w:val="65B68620"/>
    <w:rsid w:val="65BD3B9A"/>
    <w:rsid w:val="65BE6096"/>
    <w:rsid w:val="65C0AF0D"/>
    <w:rsid w:val="65C15454"/>
    <w:rsid w:val="65C53ECA"/>
    <w:rsid w:val="65D0F4FC"/>
    <w:rsid w:val="65D2E731"/>
    <w:rsid w:val="65D8D1DB"/>
    <w:rsid w:val="65D95123"/>
    <w:rsid w:val="65E026BA"/>
    <w:rsid w:val="65E444FE"/>
    <w:rsid w:val="65E9CFC8"/>
    <w:rsid w:val="65EEDDF4"/>
    <w:rsid w:val="65EF2E58"/>
    <w:rsid w:val="65F3D170"/>
    <w:rsid w:val="65F6154B"/>
    <w:rsid w:val="65F8ABB5"/>
    <w:rsid w:val="65FA7AF1"/>
    <w:rsid w:val="65FF2FF4"/>
    <w:rsid w:val="6601E69A"/>
    <w:rsid w:val="66027E23"/>
    <w:rsid w:val="66073527"/>
    <w:rsid w:val="660F1E71"/>
    <w:rsid w:val="6616C778"/>
    <w:rsid w:val="661880BE"/>
    <w:rsid w:val="661AFA8B"/>
    <w:rsid w:val="6621366C"/>
    <w:rsid w:val="66239FA5"/>
    <w:rsid w:val="66241394"/>
    <w:rsid w:val="662476BB"/>
    <w:rsid w:val="662A1F16"/>
    <w:rsid w:val="6635159B"/>
    <w:rsid w:val="6644CFD3"/>
    <w:rsid w:val="66483A5D"/>
    <w:rsid w:val="664AE6F1"/>
    <w:rsid w:val="664D4A3B"/>
    <w:rsid w:val="6651CA7E"/>
    <w:rsid w:val="6657B231"/>
    <w:rsid w:val="6668ACAD"/>
    <w:rsid w:val="666E67AD"/>
    <w:rsid w:val="66721691"/>
    <w:rsid w:val="66729E24"/>
    <w:rsid w:val="66733F49"/>
    <w:rsid w:val="668592A2"/>
    <w:rsid w:val="6686A897"/>
    <w:rsid w:val="66872EDD"/>
    <w:rsid w:val="66881E85"/>
    <w:rsid w:val="66890B30"/>
    <w:rsid w:val="66899E5D"/>
    <w:rsid w:val="6690E887"/>
    <w:rsid w:val="6693CCEC"/>
    <w:rsid w:val="66943FF2"/>
    <w:rsid w:val="6696CF9E"/>
    <w:rsid w:val="66A0EE0F"/>
    <w:rsid w:val="66A92FED"/>
    <w:rsid w:val="66AE7A3B"/>
    <w:rsid w:val="66B4E81C"/>
    <w:rsid w:val="66B70DBF"/>
    <w:rsid w:val="66C23975"/>
    <w:rsid w:val="66C88583"/>
    <w:rsid w:val="66CC4944"/>
    <w:rsid w:val="66D00EAF"/>
    <w:rsid w:val="66D0E8F1"/>
    <w:rsid w:val="66D274EF"/>
    <w:rsid w:val="66D52DFA"/>
    <w:rsid w:val="66D5F87C"/>
    <w:rsid w:val="66D61A9A"/>
    <w:rsid w:val="66E0FC92"/>
    <w:rsid w:val="66E9C65F"/>
    <w:rsid w:val="66ED1756"/>
    <w:rsid w:val="66F26DF6"/>
    <w:rsid w:val="66F549FD"/>
    <w:rsid w:val="66F5EE96"/>
    <w:rsid w:val="66F95B02"/>
    <w:rsid w:val="66FAEACC"/>
    <w:rsid w:val="66FFA765"/>
    <w:rsid w:val="6703F0F1"/>
    <w:rsid w:val="67069808"/>
    <w:rsid w:val="6709BAB3"/>
    <w:rsid w:val="670A55AE"/>
    <w:rsid w:val="670F614D"/>
    <w:rsid w:val="67140C96"/>
    <w:rsid w:val="6721D240"/>
    <w:rsid w:val="6723B2E6"/>
    <w:rsid w:val="672437EE"/>
    <w:rsid w:val="672728F3"/>
    <w:rsid w:val="67288E23"/>
    <w:rsid w:val="672C6CF5"/>
    <w:rsid w:val="67376C10"/>
    <w:rsid w:val="6737AEFE"/>
    <w:rsid w:val="673A2C23"/>
    <w:rsid w:val="673D3E8B"/>
    <w:rsid w:val="673F0C8D"/>
    <w:rsid w:val="674113A2"/>
    <w:rsid w:val="674264CE"/>
    <w:rsid w:val="674582C0"/>
    <w:rsid w:val="6748DA56"/>
    <w:rsid w:val="674B2902"/>
    <w:rsid w:val="6750FFC2"/>
    <w:rsid w:val="6755A6EE"/>
    <w:rsid w:val="67560D8F"/>
    <w:rsid w:val="675DC5D5"/>
    <w:rsid w:val="67609265"/>
    <w:rsid w:val="676414F0"/>
    <w:rsid w:val="6765F148"/>
    <w:rsid w:val="6769CCDC"/>
    <w:rsid w:val="676B5399"/>
    <w:rsid w:val="676D04A2"/>
    <w:rsid w:val="676E917B"/>
    <w:rsid w:val="676FB300"/>
    <w:rsid w:val="6778221F"/>
    <w:rsid w:val="67790317"/>
    <w:rsid w:val="6779FAFB"/>
    <w:rsid w:val="6779FC75"/>
    <w:rsid w:val="677DA04D"/>
    <w:rsid w:val="677DC9D2"/>
    <w:rsid w:val="6780C302"/>
    <w:rsid w:val="67812E80"/>
    <w:rsid w:val="6783AA36"/>
    <w:rsid w:val="679AF044"/>
    <w:rsid w:val="67A5730F"/>
    <w:rsid w:val="67A9706B"/>
    <w:rsid w:val="67AC2CF8"/>
    <w:rsid w:val="67B42014"/>
    <w:rsid w:val="67B5EFF5"/>
    <w:rsid w:val="67B7CAE3"/>
    <w:rsid w:val="67B80633"/>
    <w:rsid w:val="67C0DC0B"/>
    <w:rsid w:val="67C2D21E"/>
    <w:rsid w:val="67C474CF"/>
    <w:rsid w:val="67C52E20"/>
    <w:rsid w:val="67C5DC95"/>
    <w:rsid w:val="67C610E2"/>
    <w:rsid w:val="67C7F2EC"/>
    <w:rsid w:val="67CBC036"/>
    <w:rsid w:val="67CC94E1"/>
    <w:rsid w:val="67D1BF31"/>
    <w:rsid w:val="67D8D818"/>
    <w:rsid w:val="67E47262"/>
    <w:rsid w:val="67E6ABB8"/>
    <w:rsid w:val="67E8F034"/>
    <w:rsid w:val="67E95A49"/>
    <w:rsid w:val="67EBBF3C"/>
    <w:rsid w:val="67F267B9"/>
    <w:rsid w:val="67F40E90"/>
    <w:rsid w:val="67FA736A"/>
    <w:rsid w:val="67FC76F5"/>
    <w:rsid w:val="67FE9696"/>
    <w:rsid w:val="68003B6F"/>
    <w:rsid w:val="6806750A"/>
    <w:rsid w:val="680841ED"/>
    <w:rsid w:val="6809B730"/>
    <w:rsid w:val="680B8915"/>
    <w:rsid w:val="680CEA9B"/>
    <w:rsid w:val="680DB2FC"/>
    <w:rsid w:val="680E9144"/>
    <w:rsid w:val="680F64B8"/>
    <w:rsid w:val="680F6A35"/>
    <w:rsid w:val="68179599"/>
    <w:rsid w:val="681EC655"/>
    <w:rsid w:val="6824DB93"/>
    <w:rsid w:val="682944C7"/>
    <w:rsid w:val="682D6E8F"/>
    <w:rsid w:val="68305555"/>
    <w:rsid w:val="6831990F"/>
    <w:rsid w:val="683666C0"/>
    <w:rsid w:val="68387970"/>
    <w:rsid w:val="683B2D6E"/>
    <w:rsid w:val="683C9FD4"/>
    <w:rsid w:val="683CDB9E"/>
    <w:rsid w:val="68484FF5"/>
    <w:rsid w:val="68493ED8"/>
    <w:rsid w:val="684B860E"/>
    <w:rsid w:val="684C09EC"/>
    <w:rsid w:val="684E6128"/>
    <w:rsid w:val="685177AA"/>
    <w:rsid w:val="685B98CA"/>
    <w:rsid w:val="68628EEB"/>
    <w:rsid w:val="68747E12"/>
    <w:rsid w:val="68759C5C"/>
    <w:rsid w:val="687D4B16"/>
    <w:rsid w:val="687F0C3A"/>
    <w:rsid w:val="68814073"/>
    <w:rsid w:val="68820779"/>
    <w:rsid w:val="68836E3C"/>
    <w:rsid w:val="68875AB1"/>
    <w:rsid w:val="68876533"/>
    <w:rsid w:val="68886ACA"/>
    <w:rsid w:val="6888E7B7"/>
    <w:rsid w:val="688AEB3B"/>
    <w:rsid w:val="68939ED6"/>
    <w:rsid w:val="689B77C6"/>
    <w:rsid w:val="68A5CA1A"/>
    <w:rsid w:val="68A970FC"/>
    <w:rsid w:val="68AE304F"/>
    <w:rsid w:val="68B18143"/>
    <w:rsid w:val="68B21C3E"/>
    <w:rsid w:val="68B4BFF5"/>
    <w:rsid w:val="68B9200F"/>
    <w:rsid w:val="68C2C23E"/>
    <w:rsid w:val="68CCDD91"/>
    <w:rsid w:val="68CDF60A"/>
    <w:rsid w:val="68CE2AF8"/>
    <w:rsid w:val="68CF07BE"/>
    <w:rsid w:val="68D124BC"/>
    <w:rsid w:val="68D509BB"/>
    <w:rsid w:val="68D7B868"/>
    <w:rsid w:val="68D83AE7"/>
    <w:rsid w:val="68D90EEC"/>
    <w:rsid w:val="68E3B512"/>
    <w:rsid w:val="68E420EA"/>
    <w:rsid w:val="68E647D8"/>
    <w:rsid w:val="68E9F010"/>
    <w:rsid w:val="68F3128F"/>
    <w:rsid w:val="68F7E6B8"/>
    <w:rsid w:val="68F876AB"/>
    <w:rsid w:val="68FC6F7E"/>
    <w:rsid w:val="68FE6FFA"/>
    <w:rsid w:val="69051941"/>
    <w:rsid w:val="6909FE78"/>
    <w:rsid w:val="690D19AC"/>
    <w:rsid w:val="690E36BE"/>
    <w:rsid w:val="690FFE9A"/>
    <w:rsid w:val="69128899"/>
    <w:rsid w:val="691832AD"/>
    <w:rsid w:val="691B41AE"/>
    <w:rsid w:val="691D38AA"/>
    <w:rsid w:val="691DC417"/>
    <w:rsid w:val="69247FA8"/>
    <w:rsid w:val="6927DDF7"/>
    <w:rsid w:val="692E5CD5"/>
    <w:rsid w:val="693169BF"/>
    <w:rsid w:val="69325309"/>
    <w:rsid w:val="6949EE48"/>
    <w:rsid w:val="694A6824"/>
    <w:rsid w:val="694E2F47"/>
    <w:rsid w:val="69514FBA"/>
    <w:rsid w:val="6959B757"/>
    <w:rsid w:val="695BDE7E"/>
    <w:rsid w:val="695FADBF"/>
    <w:rsid w:val="6961B029"/>
    <w:rsid w:val="696A9969"/>
    <w:rsid w:val="696AC8B8"/>
    <w:rsid w:val="696E1BB5"/>
    <w:rsid w:val="696E7003"/>
    <w:rsid w:val="696FB850"/>
    <w:rsid w:val="69754097"/>
    <w:rsid w:val="6975DD03"/>
    <w:rsid w:val="69760B76"/>
    <w:rsid w:val="69786E82"/>
    <w:rsid w:val="697A7FEB"/>
    <w:rsid w:val="697E33C7"/>
    <w:rsid w:val="697FAA88"/>
    <w:rsid w:val="697FC668"/>
    <w:rsid w:val="697FF1C3"/>
    <w:rsid w:val="698264E6"/>
    <w:rsid w:val="6988ADD6"/>
    <w:rsid w:val="698A6D63"/>
    <w:rsid w:val="698A9025"/>
    <w:rsid w:val="698A9221"/>
    <w:rsid w:val="69903ABF"/>
    <w:rsid w:val="69999D1A"/>
    <w:rsid w:val="6999B097"/>
    <w:rsid w:val="6999CC2D"/>
    <w:rsid w:val="699BB2D1"/>
    <w:rsid w:val="699C00CF"/>
    <w:rsid w:val="69A1C8A5"/>
    <w:rsid w:val="69A2B4E4"/>
    <w:rsid w:val="69A2C8A0"/>
    <w:rsid w:val="69A3F623"/>
    <w:rsid w:val="69A57E92"/>
    <w:rsid w:val="69A58E5F"/>
    <w:rsid w:val="69A82FB6"/>
    <w:rsid w:val="69A8F880"/>
    <w:rsid w:val="69B272F1"/>
    <w:rsid w:val="69B34EC3"/>
    <w:rsid w:val="69B62140"/>
    <w:rsid w:val="69CD4B95"/>
    <w:rsid w:val="69CE9EAC"/>
    <w:rsid w:val="69CFDF51"/>
    <w:rsid w:val="69D6803F"/>
    <w:rsid w:val="69D85580"/>
    <w:rsid w:val="69DDA606"/>
    <w:rsid w:val="69DFBD59"/>
    <w:rsid w:val="69E2E495"/>
    <w:rsid w:val="69E575F2"/>
    <w:rsid w:val="69E76984"/>
    <w:rsid w:val="69E8C74F"/>
    <w:rsid w:val="69E9BF16"/>
    <w:rsid w:val="69EF8EB1"/>
    <w:rsid w:val="69F1AEF1"/>
    <w:rsid w:val="69F2FE9E"/>
    <w:rsid w:val="69F58082"/>
    <w:rsid w:val="69F795D6"/>
    <w:rsid w:val="69FEB9B2"/>
    <w:rsid w:val="6A02E382"/>
    <w:rsid w:val="6A0630E3"/>
    <w:rsid w:val="6A066B50"/>
    <w:rsid w:val="6A07AA95"/>
    <w:rsid w:val="6A0A5E86"/>
    <w:rsid w:val="6A1874FC"/>
    <w:rsid w:val="6A20C9F9"/>
    <w:rsid w:val="6A214AA5"/>
    <w:rsid w:val="6A228769"/>
    <w:rsid w:val="6A26F8DD"/>
    <w:rsid w:val="6A300C5F"/>
    <w:rsid w:val="6A346F4B"/>
    <w:rsid w:val="6A439F50"/>
    <w:rsid w:val="6A4D51A4"/>
    <w:rsid w:val="6A4E0FAF"/>
    <w:rsid w:val="6A5080F4"/>
    <w:rsid w:val="6A53FC81"/>
    <w:rsid w:val="6A545393"/>
    <w:rsid w:val="6A5D75C9"/>
    <w:rsid w:val="6A5EE65B"/>
    <w:rsid w:val="6A615AC5"/>
    <w:rsid w:val="6A62258C"/>
    <w:rsid w:val="6A644C4D"/>
    <w:rsid w:val="6A65C061"/>
    <w:rsid w:val="6A68595F"/>
    <w:rsid w:val="6A68FEC9"/>
    <w:rsid w:val="6A6AC4C1"/>
    <w:rsid w:val="6A6C6FC6"/>
    <w:rsid w:val="6A706A8C"/>
    <w:rsid w:val="6A70ECF4"/>
    <w:rsid w:val="6A8069E7"/>
    <w:rsid w:val="6A81C21D"/>
    <w:rsid w:val="6A86E2A6"/>
    <w:rsid w:val="6A8B4324"/>
    <w:rsid w:val="6A8E7F55"/>
    <w:rsid w:val="6A904359"/>
    <w:rsid w:val="6A90D942"/>
    <w:rsid w:val="6A9436BC"/>
    <w:rsid w:val="6A97E109"/>
    <w:rsid w:val="6A9C2522"/>
    <w:rsid w:val="6A9D2CFE"/>
    <w:rsid w:val="6AA37632"/>
    <w:rsid w:val="6AAFA4A2"/>
    <w:rsid w:val="6AB8189D"/>
    <w:rsid w:val="6AC73850"/>
    <w:rsid w:val="6ACB5F64"/>
    <w:rsid w:val="6AD1D51E"/>
    <w:rsid w:val="6AD557BD"/>
    <w:rsid w:val="6AD6BA2F"/>
    <w:rsid w:val="6ADC62CB"/>
    <w:rsid w:val="6ADD30FF"/>
    <w:rsid w:val="6AE02146"/>
    <w:rsid w:val="6AE775BD"/>
    <w:rsid w:val="6AEC29C9"/>
    <w:rsid w:val="6AEE1164"/>
    <w:rsid w:val="6AF04961"/>
    <w:rsid w:val="6AF3F734"/>
    <w:rsid w:val="6AF5D5FC"/>
    <w:rsid w:val="6AF61E16"/>
    <w:rsid w:val="6AF6B515"/>
    <w:rsid w:val="6AF975B6"/>
    <w:rsid w:val="6B062816"/>
    <w:rsid w:val="6B07FC00"/>
    <w:rsid w:val="6B0B47CE"/>
    <w:rsid w:val="6B0C4E18"/>
    <w:rsid w:val="6B106F90"/>
    <w:rsid w:val="6B14D3DA"/>
    <w:rsid w:val="6B171C86"/>
    <w:rsid w:val="6B1CF3E2"/>
    <w:rsid w:val="6B1F365E"/>
    <w:rsid w:val="6B1F3BBB"/>
    <w:rsid w:val="6B22EAD0"/>
    <w:rsid w:val="6B23DEC8"/>
    <w:rsid w:val="6B25357C"/>
    <w:rsid w:val="6B2A0084"/>
    <w:rsid w:val="6B2CB993"/>
    <w:rsid w:val="6B2EC7D2"/>
    <w:rsid w:val="6B32E92E"/>
    <w:rsid w:val="6B33BAE2"/>
    <w:rsid w:val="6B37EE93"/>
    <w:rsid w:val="6B3E15CC"/>
    <w:rsid w:val="6B413149"/>
    <w:rsid w:val="6B4157F2"/>
    <w:rsid w:val="6B43B0D4"/>
    <w:rsid w:val="6B45C88E"/>
    <w:rsid w:val="6B4781F7"/>
    <w:rsid w:val="6B478D9E"/>
    <w:rsid w:val="6B4BE54B"/>
    <w:rsid w:val="6B501174"/>
    <w:rsid w:val="6B5BCFF0"/>
    <w:rsid w:val="6B634D06"/>
    <w:rsid w:val="6B64FD58"/>
    <w:rsid w:val="6B660B2D"/>
    <w:rsid w:val="6B674559"/>
    <w:rsid w:val="6B6B6A17"/>
    <w:rsid w:val="6B709CFA"/>
    <w:rsid w:val="6B71B8E4"/>
    <w:rsid w:val="6B73B525"/>
    <w:rsid w:val="6B73C09D"/>
    <w:rsid w:val="6B7AD0BF"/>
    <w:rsid w:val="6B7B1992"/>
    <w:rsid w:val="6B7CE1DE"/>
    <w:rsid w:val="6B867A92"/>
    <w:rsid w:val="6B87E762"/>
    <w:rsid w:val="6B87ED93"/>
    <w:rsid w:val="6B8CBE3E"/>
    <w:rsid w:val="6B8CBF0F"/>
    <w:rsid w:val="6B956AA8"/>
    <w:rsid w:val="6B9C2DAF"/>
    <w:rsid w:val="6B9FE257"/>
    <w:rsid w:val="6BA715A2"/>
    <w:rsid w:val="6BADAA81"/>
    <w:rsid w:val="6BB1DD5A"/>
    <w:rsid w:val="6BB77E1F"/>
    <w:rsid w:val="6BB7FB1D"/>
    <w:rsid w:val="6BB8530B"/>
    <w:rsid w:val="6BB8F77C"/>
    <w:rsid w:val="6BBA55FF"/>
    <w:rsid w:val="6BBB3E10"/>
    <w:rsid w:val="6BBB5E49"/>
    <w:rsid w:val="6BBD9E7B"/>
    <w:rsid w:val="6BC45A17"/>
    <w:rsid w:val="6BC48A60"/>
    <w:rsid w:val="6BC9ADC3"/>
    <w:rsid w:val="6BCCC36B"/>
    <w:rsid w:val="6BD3237C"/>
    <w:rsid w:val="6BD47EBF"/>
    <w:rsid w:val="6BD548B8"/>
    <w:rsid w:val="6BD7FDA2"/>
    <w:rsid w:val="6BDE8002"/>
    <w:rsid w:val="6BE43C52"/>
    <w:rsid w:val="6BE4F7B1"/>
    <w:rsid w:val="6BE7DC8D"/>
    <w:rsid w:val="6BE918E2"/>
    <w:rsid w:val="6BED59A5"/>
    <w:rsid w:val="6BEF884E"/>
    <w:rsid w:val="6BF31E7A"/>
    <w:rsid w:val="6BF3405C"/>
    <w:rsid w:val="6BF6112C"/>
    <w:rsid w:val="6BF7E837"/>
    <w:rsid w:val="6BFC6DA3"/>
    <w:rsid w:val="6C010F2C"/>
    <w:rsid w:val="6C020615"/>
    <w:rsid w:val="6C020F81"/>
    <w:rsid w:val="6C041663"/>
    <w:rsid w:val="6C0912BA"/>
    <w:rsid w:val="6C0AA086"/>
    <w:rsid w:val="6C0AE718"/>
    <w:rsid w:val="6C0B1AF8"/>
    <w:rsid w:val="6C151C2C"/>
    <w:rsid w:val="6C191CD7"/>
    <w:rsid w:val="6C1A7D45"/>
    <w:rsid w:val="6C2C3AB9"/>
    <w:rsid w:val="6C32E216"/>
    <w:rsid w:val="6C3325B8"/>
    <w:rsid w:val="6C37DCE3"/>
    <w:rsid w:val="6C3F8601"/>
    <w:rsid w:val="6C3FC0DB"/>
    <w:rsid w:val="6C3FD47E"/>
    <w:rsid w:val="6C46EFD8"/>
    <w:rsid w:val="6C4A2E83"/>
    <w:rsid w:val="6C573281"/>
    <w:rsid w:val="6C5B357A"/>
    <w:rsid w:val="6C5BA50D"/>
    <w:rsid w:val="6C5C5BB2"/>
    <w:rsid w:val="6C5EF9F9"/>
    <w:rsid w:val="6C6126CF"/>
    <w:rsid w:val="6C63F4F9"/>
    <w:rsid w:val="6C69C321"/>
    <w:rsid w:val="6C6F1EB1"/>
    <w:rsid w:val="6C700032"/>
    <w:rsid w:val="6C73575C"/>
    <w:rsid w:val="6C76FD67"/>
    <w:rsid w:val="6C7935EC"/>
    <w:rsid w:val="6C7AABE0"/>
    <w:rsid w:val="6C7AD8F6"/>
    <w:rsid w:val="6C7AF277"/>
    <w:rsid w:val="6C7BA012"/>
    <w:rsid w:val="6C863629"/>
    <w:rsid w:val="6C87754F"/>
    <w:rsid w:val="6C8D26CA"/>
    <w:rsid w:val="6C8FEA7E"/>
    <w:rsid w:val="6C952F05"/>
    <w:rsid w:val="6C985E43"/>
    <w:rsid w:val="6C993886"/>
    <w:rsid w:val="6C9B95D8"/>
    <w:rsid w:val="6C9BB70D"/>
    <w:rsid w:val="6C9E382E"/>
    <w:rsid w:val="6CA01BE8"/>
    <w:rsid w:val="6CA23D05"/>
    <w:rsid w:val="6CA5F732"/>
    <w:rsid w:val="6CA8221C"/>
    <w:rsid w:val="6CAA1D86"/>
    <w:rsid w:val="6CACDA34"/>
    <w:rsid w:val="6CB41157"/>
    <w:rsid w:val="6CBC1519"/>
    <w:rsid w:val="6CBEBC33"/>
    <w:rsid w:val="6CC1D866"/>
    <w:rsid w:val="6CC341FF"/>
    <w:rsid w:val="6CC4135E"/>
    <w:rsid w:val="6CC5684E"/>
    <w:rsid w:val="6CCC5112"/>
    <w:rsid w:val="6CCC57FA"/>
    <w:rsid w:val="6CCCC855"/>
    <w:rsid w:val="6CCEC915"/>
    <w:rsid w:val="6CCF24D8"/>
    <w:rsid w:val="6CD0777A"/>
    <w:rsid w:val="6CD61573"/>
    <w:rsid w:val="6CD83EBE"/>
    <w:rsid w:val="6CDF83EB"/>
    <w:rsid w:val="6CDF86E9"/>
    <w:rsid w:val="6CE01697"/>
    <w:rsid w:val="6CE0991A"/>
    <w:rsid w:val="6CE42763"/>
    <w:rsid w:val="6CE5B766"/>
    <w:rsid w:val="6CE5F742"/>
    <w:rsid w:val="6CEBB4A2"/>
    <w:rsid w:val="6CEC78D1"/>
    <w:rsid w:val="6CECD387"/>
    <w:rsid w:val="6CF450FD"/>
    <w:rsid w:val="6CF5EA1B"/>
    <w:rsid w:val="6CF650B0"/>
    <w:rsid w:val="6CF6CD8F"/>
    <w:rsid w:val="6CF7DB31"/>
    <w:rsid w:val="6CFBF32F"/>
    <w:rsid w:val="6CFCC772"/>
    <w:rsid w:val="6D042F19"/>
    <w:rsid w:val="6D0EA898"/>
    <w:rsid w:val="6D224ED9"/>
    <w:rsid w:val="6D23265C"/>
    <w:rsid w:val="6D2C9974"/>
    <w:rsid w:val="6D316E21"/>
    <w:rsid w:val="6D33D3DF"/>
    <w:rsid w:val="6D362902"/>
    <w:rsid w:val="6D3A1D4A"/>
    <w:rsid w:val="6D3FECDE"/>
    <w:rsid w:val="6D468737"/>
    <w:rsid w:val="6D4A66A6"/>
    <w:rsid w:val="6D4C1253"/>
    <w:rsid w:val="6D4CF468"/>
    <w:rsid w:val="6D4E5929"/>
    <w:rsid w:val="6D5904A9"/>
    <w:rsid w:val="6D5AD656"/>
    <w:rsid w:val="6D5B1E0F"/>
    <w:rsid w:val="6D6689C9"/>
    <w:rsid w:val="6D77C695"/>
    <w:rsid w:val="6D794F21"/>
    <w:rsid w:val="6D7B117A"/>
    <w:rsid w:val="6D7E12E7"/>
    <w:rsid w:val="6D7EDF39"/>
    <w:rsid w:val="6D7F0F17"/>
    <w:rsid w:val="6D7F6892"/>
    <w:rsid w:val="6D804CED"/>
    <w:rsid w:val="6D8286E5"/>
    <w:rsid w:val="6D8EFC2D"/>
    <w:rsid w:val="6D8FEEA7"/>
    <w:rsid w:val="6D909053"/>
    <w:rsid w:val="6D97C0DD"/>
    <w:rsid w:val="6DA27E61"/>
    <w:rsid w:val="6DA3248A"/>
    <w:rsid w:val="6DB1D682"/>
    <w:rsid w:val="6DB54703"/>
    <w:rsid w:val="6DB63A62"/>
    <w:rsid w:val="6DBB5D51"/>
    <w:rsid w:val="6DBC0038"/>
    <w:rsid w:val="6DBC8EE7"/>
    <w:rsid w:val="6DC62017"/>
    <w:rsid w:val="6DC63B08"/>
    <w:rsid w:val="6DC65F28"/>
    <w:rsid w:val="6DC7E914"/>
    <w:rsid w:val="6DC87A04"/>
    <w:rsid w:val="6DC8ADC9"/>
    <w:rsid w:val="6DC9FECC"/>
    <w:rsid w:val="6DD0C478"/>
    <w:rsid w:val="6DD200BA"/>
    <w:rsid w:val="6DDB4C04"/>
    <w:rsid w:val="6DDCD79B"/>
    <w:rsid w:val="6DDDF571"/>
    <w:rsid w:val="6DE3BDC3"/>
    <w:rsid w:val="6DE918DB"/>
    <w:rsid w:val="6DEAA004"/>
    <w:rsid w:val="6DEADE00"/>
    <w:rsid w:val="6DECFB8E"/>
    <w:rsid w:val="6DF56EDA"/>
    <w:rsid w:val="6DF9CC27"/>
    <w:rsid w:val="6DFF30F5"/>
    <w:rsid w:val="6E065AE8"/>
    <w:rsid w:val="6E097838"/>
    <w:rsid w:val="6E09D1E0"/>
    <w:rsid w:val="6E0E9493"/>
    <w:rsid w:val="6E128D51"/>
    <w:rsid w:val="6E17476D"/>
    <w:rsid w:val="6E18C8B1"/>
    <w:rsid w:val="6E1AB836"/>
    <w:rsid w:val="6E1E06CB"/>
    <w:rsid w:val="6E1FAA2F"/>
    <w:rsid w:val="6E252584"/>
    <w:rsid w:val="6E28DC70"/>
    <w:rsid w:val="6E2D0B3D"/>
    <w:rsid w:val="6E3E50A3"/>
    <w:rsid w:val="6E41939E"/>
    <w:rsid w:val="6E45E963"/>
    <w:rsid w:val="6E46AAA3"/>
    <w:rsid w:val="6E478105"/>
    <w:rsid w:val="6E481C25"/>
    <w:rsid w:val="6E48B86D"/>
    <w:rsid w:val="6E4EFCA0"/>
    <w:rsid w:val="6E4F3352"/>
    <w:rsid w:val="6E55B529"/>
    <w:rsid w:val="6E5AC467"/>
    <w:rsid w:val="6E5D3E32"/>
    <w:rsid w:val="6E5DEB3E"/>
    <w:rsid w:val="6E6191B1"/>
    <w:rsid w:val="6E6215E8"/>
    <w:rsid w:val="6E66489A"/>
    <w:rsid w:val="6E6663B3"/>
    <w:rsid w:val="6E6CC056"/>
    <w:rsid w:val="6E71BE9E"/>
    <w:rsid w:val="6E749C01"/>
    <w:rsid w:val="6E75B68E"/>
    <w:rsid w:val="6E7C1C24"/>
    <w:rsid w:val="6E7CE0CA"/>
    <w:rsid w:val="6E80EE59"/>
    <w:rsid w:val="6E855198"/>
    <w:rsid w:val="6E865702"/>
    <w:rsid w:val="6E87E54A"/>
    <w:rsid w:val="6E911250"/>
    <w:rsid w:val="6E932C8F"/>
    <w:rsid w:val="6E953297"/>
    <w:rsid w:val="6E960BD1"/>
    <w:rsid w:val="6E967868"/>
    <w:rsid w:val="6E9A13A5"/>
    <w:rsid w:val="6EA4B983"/>
    <w:rsid w:val="6EA4F7EB"/>
    <w:rsid w:val="6EAE2F15"/>
    <w:rsid w:val="6EAF17ED"/>
    <w:rsid w:val="6EB6799A"/>
    <w:rsid w:val="6EB9C8B2"/>
    <w:rsid w:val="6EBC07FD"/>
    <w:rsid w:val="6EBC34B8"/>
    <w:rsid w:val="6EC01F44"/>
    <w:rsid w:val="6EC11EF4"/>
    <w:rsid w:val="6EC27099"/>
    <w:rsid w:val="6EC3BFC3"/>
    <w:rsid w:val="6EC533D5"/>
    <w:rsid w:val="6EC5E7A8"/>
    <w:rsid w:val="6EC765CD"/>
    <w:rsid w:val="6ED1B452"/>
    <w:rsid w:val="6ED86918"/>
    <w:rsid w:val="6EDA317A"/>
    <w:rsid w:val="6EDD133D"/>
    <w:rsid w:val="6EDDDA9A"/>
    <w:rsid w:val="6EDEAA0E"/>
    <w:rsid w:val="6EE9B269"/>
    <w:rsid w:val="6EE9DEB8"/>
    <w:rsid w:val="6EEC51B4"/>
    <w:rsid w:val="6EF262DC"/>
    <w:rsid w:val="6EF4B147"/>
    <w:rsid w:val="6EF62325"/>
    <w:rsid w:val="6EF6A6B7"/>
    <w:rsid w:val="6EF868DE"/>
    <w:rsid w:val="6EF962E4"/>
    <w:rsid w:val="6EF96397"/>
    <w:rsid w:val="6EFA4266"/>
    <w:rsid w:val="6F00BCD3"/>
    <w:rsid w:val="6F038195"/>
    <w:rsid w:val="6F068786"/>
    <w:rsid w:val="6F1BC4D4"/>
    <w:rsid w:val="6F252D0E"/>
    <w:rsid w:val="6F257693"/>
    <w:rsid w:val="6F2B8A55"/>
    <w:rsid w:val="6F2F45BD"/>
    <w:rsid w:val="6F33AFAD"/>
    <w:rsid w:val="6F33EA21"/>
    <w:rsid w:val="6F346E72"/>
    <w:rsid w:val="6F389573"/>
    <w:rsid w:val="6F394863"/>
    <w:rsid w:val="6F3B32C6"/>
    <w:rsid w:val="6F3D4686"/>
    <w:rsid w:val="6F406594"/>
    <w:rsid w:val="6F47F45D"/>
    <w:rsid w:val="6F520AC3"/>
    <w:rsid w:val="6F53AD0C"/>
    <w:rsid w:val="6F547489"/>
    <w:rsid w:val="6F58AB67"/>
    <w:rsid w:val="6F5D10FE"/>
    <w:rsid w:val="6F5E4B73"/>
    <w:rsid w:val="6F5ED9D0"/>
    <w:rsid w:val="6F61F078"/>
    <w:rsid w:val="6F6CA102"/>
    <w:rsid w:val="6F73F77E"/>
    <w:rsid w:val="6F757F89"/>
    <w:rsid w:val="6F7B673B"/>
    <w:rsid w:val="6F7F0580"/>
    <w:rsid w:val="6F82193F"/>
    <w:rsid w:val="6F839834"/>
    <w:rsid w:val="6F8E2E9D"/>
    <w:rsid w:val="6F8E76DD"/>
    <w:rsid w:val="6F978B66"/>
    <w:rsid w:val="6F98F43A"/>
    <w:rsid w:val="6F9EA47F"/>
    <w:rsid w:val="6FA47EA4"/>
    <w:rsid w:val="6FA50B30"/>
    <w:rsid w:val="6FA6D899"/>
    <w:rsid w:val="6FA9A8B5"/>
    <w:rsid w:val="6FAB95DC"/>
    <w:rsid w:val="6FAC8516"/>
    <w:rsid w:val="6FAF2190"/>
    <w:rsid w:val="6FB529EE"/>
    <w:rsid w:val="6FB62971"/>
    <w:rsid w:val="6FBB4484"/>
    <w:rsid w:val="6FBED3E8"/>
    <w:rsid w:val="6FC191D3"/>
    <w:rsid w:val="6FC46C87"/>
    <w:rsid w:val="6FC8DB9E"/>
    <w:rsid w:val="6FC91BFC"/>
    <w:rsid w:val="6FCD88B0"/>
    <w:rsid w:val="6FCED9CD"/>
    <w:rsid w:val="6FD1A208"/>
    <w:rsid w:val="6FD1E485"/>
    <w:rsid w:val="6FD5073A"/>
    <w:rsid w:val="6FEC90DF"/>
    <w:rsid w:val="6FEF16F4"/>
    <w:rsid w:val="6FFAA38E"/>
    <w:rsid w:val="6FFBF858"/>
    <w:rsid w:val="6FFD9D22"/>
    <w:rsid w:val="70032CDF"/>
    <w:rsid w:val="70040901"/>
    <w:rsid w:val="7005F049"/>
    <w:rsid w:val="7008A67A"/>
    <w:rsid w:val="700A101D"/>
    <w:rsid w:val="700E39D5"/>
    <w:rsid w:val="7011027B"/>
    <w:rsid w:val="7013E839"/>
    <w:rsid w:val="7014AA5A"/>
    <w:rsid w:val="7015ABB1"/>
    <w:rsid w:val="7015DBDF"/>
    <w:rsid w:val="70181982"/>
    <w:rsid w:val="701CB969"/>
    <w:rsid w:val="701DE115"/>
    <w:rsid w:val="7020854B"/>
    <w:rsid w:val="702C2354"/>
    <w:rsid w:val="7032A405"/>
    <w:rsid w:val="70355AB5"/>
    <w:rsid w:val="703AE3AA"/>
    <w:rsid w:val="703B18D2"/>
    <w:rsid w:val="703C838E"/>
    <w:rsid w:val="7041EF86"/>
    <w:rsid w:val="70470A8F"/>
    <w:rsid w:val="70551B3F"/>
    <w:rsid w:val="70558598"/>
    <w:rsid w:val="7057ECB1"/>
    <w:rsid w:val="705ED15A"/>
    <w:rsid w:val="7063132A"/>
    <w:rsid w:val="70648EAC"/>
    <w:rsid w:val="7065DF6D"/>
    <w:rsid w:val="706B1BA4"/>
    <w:rsid w:val="706BC705"/>
    <w:rsid w:val="7070757E"/>
    <w:rsid w:val="7078BB41"/>
    <w:rsid w:val="7078F561"/>
    <w:rsid w:val="707D7F26"/>
    <w:rsid w:val="707E6A31"/>
    <w:rsid w:val="707E85B1"/>
    <w:rsid w:val="707F3961"/>
    <w:rsid w:val="7086E962"/>
    <w:rsid w:val="7086F05B"/>
    <w:rsid w:val="7088BF13"/>
    <w:rsid w:val="70897ECA"/>
    <w:rsid w:val="708A3F60"/>
    <w:rsid w:val="708E0551"/>
    <w:rsid w:val="7090A86C"/>
    <w:rsid w:val="70930D38"/>
    <w:rsid w:val="7097EB62"/>
    <w:rsid w:val="709847CA"/>
    <w:rsid w:val="709EB3EA"/>
    <w:rsid w:val="70A0AB99"/>
    <w:rsid w:val="70AC5836"/>
    <w:rsid w:val="70B0B07D"/>
    <w:rsid w:val="70B53A60"/>
    <w:rsid w:val="70B63BB8"/>
    <w:rsid w:val="70B68D36"/>
    <w:rsid w:val="70BBF549"/>
    <w:rsid w:val="70BC4271"/>
    <w:rsid w:val="70BD6873"/>
    <w:rsid w:val="70BD9F9E"/>
    <w:rsid w:val="70C0EDB0"/>
    <w:rsid w:val="70C39185"/>
    <w:rsid w:val="70CF39F2"/>
    <w:rsid w:val="70D166E5"/>
    <w:rsid w:val="70D232FC"/>
    <w:rsid w:val="70D774C4"/>
    <w:rsid w:val="70DAB3A3"/>
    <w:rsid w:val="70DF57F2"/>
    <w:rsid w:val="70EEABA4"/>
    <w:rsid w:val="70EFBC6C"/>
    <w:rsid w:val="70FDCCDC"/>
    <w:rsid w:val="7100DFC4"/>
    <w:rsid w:val="710392C8"/>
    <w:rsid w:val="71075984"/>
    <w:rsid w:val="710F222C"/>
    <w:rsid w:val="710FFF4C"/>
    <w:rsid w:val="711D87F0"/>
    <w:rsid w:val="711E4AE9"/>
    <w:rsid w:val="711F2260"/>
    <w:rsid w:val="71219A35"/>
    <w:rsid w:val="7129B28B"/>
    <w:rsid w:val="712A46C9"/>
    <w:rsid w:val="712DAC12"/>
    <w:rsid w:val="712DD29E"/>
    <w:rsid w:val="712E39E9"/>
    <w:rsid w:val="712EC772"/>
    <w:rsid w:val="7133D556"/>
    <w:rsid w:val="713875C6"/>
    <w:rsid w:val="713CF676"/>
    <w:rsid w:val="713F1331"/>
    <w:rsid w:val="7142A8FA"/>
    <w:rsid w:val="714439D7"/>
    <w:rsid w:val="7144A326"/>
    <w:rsid w:val="7153900A"/>
    <w:rsid w:val="7153FAC8"/>
    <w:rsid w:val="7154ACA7"/>
    <w:rsid w:val="7155FDA2"/>
    <w:rsid w:val="71606EBE"/>
    <w:rsid w:val="71612AC1"/>
    <w:rsid w:val="7162366C"/>
    <w:rsid w:val="71664515"/>
    <w:rsid w:val="7167852F"/>
    <w:rsid w:val="716A1B92"/>
    <w:rsid w:val="716E9432"/>
    <w:rsid w:val="71764EA2"/>
    <w:rsid w:val="71765792"/>
    <w:rsid w:val="7176C61D"/>
    <w:rsid w:val="717793BE"/>
    <w:rsid w:val="71793952"/>
    <w:rsid w:val="718519C8"/>
    <w:rsid w:val="71868671"/>
    <w:rsid w:val="71911C98"/>
    <w:rsid w:val="71949834"/>
    <w:rsid w:val="719A2AA9"/>
    <w:rsid w:val="719A8ACC"/>
    <w:rsid w:val="71A32D15"/>
    <w:rsid w:val="71A85061"/>
    <w:rsid w:val="71AD5750"/>
    <w:rsid w:val="71AF6B76"/>
    <w:rsid w:val="71B73B87"/>
    <w:rsid w:val="71B97826"/>
    <w:rsid w:val="71BAE063"/>
    <w:rsid w:val="71C21364"/>
    <w:rsid w:val="71D70249"/>
    <w:rsid w:val="71DD2F2A"/>
    <w:rsid w:val="71EA5F14"/>
    <w:rsid w:val="71EABD92"/>
    <w:rsid w:val="71EB438B"/>
    <w:rsid w:val="71F467DA"/>
    <w:rsid w:val="71FD9146"/>
    <w:rsid w:val="71FF7799"/>
    <w:rsid w:val="72079A34"/>
    <w:rsid w:val="720F5719"/>
    <w:rsid w:val="720FFBE0"/>
    <w:rsid w:val="7210B3E6"/>
    <w:rsid w:val="7217E444"/>
    <w:rsid w:val="722877D0"/>
    <w:rsid w:val="7228E931"/>
    <w:rsid w:val="722A8E40"/>
    <w:rsid w:val="72339D98"/>
    <w:rsid w:val="7239E500"/>
    <w:rsid w:val="723CFDE0"/>
    <w:rsid w:val="7244E707"/>
    <w:rsid w:val="7248ADF6"/>
    <w:rsid w:val="724944F3"/>
    <w:rsid w:val="724DEC15"/>
    <w:rsid w:val="724F33E9"/>
    <w:rsid w:val="725ADE0E"/>
    <w:rsid w:val="725BB6EA"/>
    <w:rsid w:val="725CFAB5"/>
    <w:rsid w:val="725D70DC"/>
    <w:rsid w:val="725F2857"/>
    <w:rsid w:val="726755CE"/>
    <w:rsid w:val="7275C5E4"/>
    <w:rsid w:val="7276F049"/>
    <w:rsid w:val="7277E83A"/>
    <w:rsid w:val="72784F61"/>
    <w:rsid w:val="727904D2"/>
    <w:rsid w:val="727C7B7C"/>
    <w:rsid w:val="727DF156"/>
    <w:rsid w:val="728399B4"/>
    <w:rsid w:val="7284CEA8"/>
    <w:rsid w:val="728734CD"/>
    <w:rsid w:val="728C2764"/>
    <w:rsid w:val="728D84D0"/>
    <w:rsid w:val="728F5244"/>
    <w:rsid w:val="729024B5"/>
    <w:rsid w:val="7291A20E"/>
    <w:rsid w:val="72A549FE"/>
    <w:rsid w:val="72B41E2F"/>
    <w:rsid w:val="72BD1E31"/>
    <w:rsid w:val="72BE634F"/>
    <w:rsid w:val="72C12319"/>
    <w:rsid w:val="72C949AA"/>
    <w:rsid w:val="72CD6499"/>
    <w:rsid w:val="72D73E27"/>
    <w:rsid w:val="72D7F0B9"/>
    <w:rsid w:val="72DA3977"/>
    <w:rsid w:val="72DFA5D7"/>
    <w:rsid w:val="72E6EF40"/>
    <w:rsid w:val="72E6F77F"/>
    <w:rsid w:val="72E8A95B"/>
    <w:rsid w:val="72EB2DDA"/>
    <w:rsid w:val="72EB3324"/>
    <w:rsid w:val="72EC763B"/>
    <w:rsid w:val="72FA01AE"/>
    <w:rsid w:val="72FCDC5A"/>
    <w:rsid w:val="72FEF4A7"/>
    <w:rsid w:val="72FF479B"/>
    <w:rsid w:val="72FFCF4B"/>
    <w:rsid w:val="7302C0AC"/>
    <w:rsid w:val="7305E315"/>
    <w:rsid w:val="7307E0C7"/>
    <w:rsid w:val="7309D1FB"/>
    <w:rsid w:val="730A0F3C"/>
    <w:rsid w:val="730E4AE7"/>
    <w:rsid w:val="7313BF55"/>
    <w:rsid w:val="7313DE97"/>
    <w:rsid w:val="7315737B"/>
    <w:rsid w:val="7317F739"/>
    <w:rsid w:val="731A5555"/>
    <w:rsid w:val="73204A5C"/>
    <w:rsid w:val="732186DA"/>
    <w:rsid w:val="73257D2E"/>
    <w:rsid w:val="732D7900"/>
    <w:rsid w:val="732ECFA7"/>
    <w:rsid w:val="733A4B5D"/>
    <w:rsid w:val="734147BE"/>
    <w:rsid w:val="734514C4"/>
    <w:rsid w:val="734927B1"/>
    <w:rsid w:val="734A3476"/>
    <w:rsid w:val="73521589"/>
    <w:rsid w:val="735368E7"/>
    <w:rsid w:val="7354D59A"/>
    <w:rsid w:val="73556AB6"/>
    <w:rsid w:val="735A75FD"/>
    <w:rsid w:val="735C2C8F"/>
    <w:rsid w:val="735CA382"/>
    <w:rsid w:val="735E6704"/>
    <w:rsid w:val="736564E0"/>
    <w:rsid w:val="736731B2"/>
    <w:rsid w:val="736D1925"/>
    <w:rsid w:val="736E9D79"/>
    <w:rsid w:val="736FDDC1"/>
    <w:rsid w:val="7370A461"/>
    <w:rsid w:val="737491DE"/>
    <w:rsid w:val="7376FA5A"/>
    <w:rsid w:val="738BE524"/>
    <w:rsid w:val="738F1132"/>
    <w:rsid w:val="73922890"/>
    <w:rsid w:val="73930834"/>
    <w:rsid w:val="739443EE"/>
    <w:rsid w:val="739A8370"/>
    <w:rsid w:val="739F3F14"/>
    <w:rsid w:val="739FCD82"/>
    <w:rsid w:val="73A27637"/>
    <w:rsid w:val="73A5FCF3"/>
    <w:rsid w:val="73AD9DCC"/>
    <w:rsid w:val="73B42868"/>
    <w:rsid w:val="73C1206A"/>
    <w:rsid w:val="73C2B13F"/>
    <w:rsid w:val="73C33357"/>
    <w:rsid w:val="73D5774F"/>
    <w:rsid w:val="73D6DD6F"/>
    <w:rsid w:val="73E51CC6"/>
    <w:rsid w:val="73ED35C9"/>
    <w:rsid w:val="73EF9737"/>
    <w:rsid w:val="73F4E5D4"/>
    <w:rsid w:val="73FAE765"/>
    <w:rsid w:val="73FEA08A"/>
    <w:rsid w:val="74006B0D"/>
    <w:rsid w:val="740422C9"/>
    <w:rsid w:val="7404B0FD"/>
    <w:rsid w:val="740C511F"/>
    <w:rsid w:val="740DA713"/>
    <w:rsid w:val="74124DF7"/>
    <w:rsid w:val="74137F69"/>
    <w:rsid w:val="741876C4"/>
    <w:rsid w:val="741D091D"/>
    <w:rsid w:val="741EFF05"/>
    <w:rsid w:val="74201C2A"/>
    <w:rsid w:val="74240C4B"/>
    <w:rsid w:val="742817C6"/>
    <w:rsid w:val="742F9512"/>
    <w:rsid w:val="7430A01B"/>
    <w:rsid w:val="743BEE88"/>
    <w:rsid w:val="743C6F33"/>
    <w:rsid w:val="74453C58"/>
    <w:rsid w:val="744AD2C0"/>
    <w:rsid w:val="7450BD1B"/>
    <w:rsid w:val="745A695D"/>
    <w:rsid w:val="745A6A00"/>
    <w:rsid w:val="745E58A0"/>
    <w:rsid w:val="7465FE74"/>
    <w:rsid w:val="74676983"/>
    <w:rsid w:val="7469610E"/>
    <w:rsid w:val="746C49AF"/>
    <w:rsid w:val="746C84ED"/>
    <w:rsid w:val="746D7551"/>
    <w:rsid w:val="747099EC"/>
    <w:rsid w:val="747BA948"/>
    <w:rsid w:val="747C3A03"/>
    <w:rsid w:val="747DDDD1"/>
    <w:rsid w:val="747F53AE"/>
    <w:rsid w:val="74846AF8"/>
    <w:rsid w:val="74848BEC"/>
    <w:rsid w:val="748B08BE"/>
    <w:rsid w:val="748CEC4D"/>
    <w:rsid w:val="748D4AC7"/>
    <w:rsid w:val="748F4D89"/>
    <w:rsid w:val="74967B57"/>
    <w:rsid w:val="7497C299"/>
    <w:rsid w:val="749A58D4"/>
    <w:rsid w:val="74A21293"/>
    <w:rsid w:val="74AA1315"/>
    <w:rsid w:val="74B42F44"/>
    <w:rsid w:val="74BB09A4"/>
    <w:rsid w:val="74C3387E"/>
    <w:rsid w:val="74C7817F"/>
    <w:rsid w:val="74CDCE7B"/>
    <w:rsid w:val="74CF5726"/>
    <w:rsid w:val="74D9B803"/>
    <w:rsid w:val="74DA54A3"/>
    <w:rsid w:val="74DC33CD"/>
    <w:rsid w:val="74E3B555"/>
    <w:rsid w:val="74EF3948"/>
    <w:rsid w:val="74EF681C"/>
    <w:rsid w:val="74F08AC7"/>
    <w:rsid w:val="74F6E935"/>
    <w:rsid w:val="74FB1112"/>
    <w:rsid w:val="750750B7"/>
    <w:rsid w:val="750C105F"/>
    <w:rsid w:val="7513DF1D"/>
    <w:rsid w:val="751B9881"/>
    <w:rsid w:val="7522AEED"/>
    <w:rsid w:val="75264E9E"/>
    <w:rsid w:val="75283DAA"/>
    <w:rsid w:val="752CAE8E"/>
    <w:rsid w:val="7530DFBC"/>
    <w:rsid w:val="75372E68"/>
    <w:rsid w:val="75377E36"/>
    <w:rsid w:val="753B8EDB"/>
    <w:rsid w:val="753C4A1C"/>
    <w:rsid w:val="75409DFF"/>
    <w:rsid w:val="7543E6A1"/>
    <w:rsid w:val="7548A12F"/>
    <w:rsid w:val="754DC575"/>
    <w:rsid w:val="754E5F0B"/>
    <w:rsid w:val="754EE713"/>
    <w:rsid w:val="75525098"/>
    <w:rsid w:val="75552C96"/>
    <w:rsid w:val="756247B9"/>
    <w:rsid w:val="756D3FF8"/>
    <w:rsid w:val="757668B9"/>
    <w:rsid w:val="7579B840"/>
    <w:rsid w:val="7584ED63"/>
    <w:rsid w:val="75870C8D"/>
    <w:rsid w:val="75892DF7"/>
    <w:rsid w:val="7589DC5F"/>
    <w:rsid w:val="7596D53F"/>
    <w:rsid w:val="7597EF71"/>
    <w:rsid w:val="7599BDD2"/>
    <w:rsid w:val="759CD5E8"/>
    <w:rsid w:val="759EE957"/>
    <w:rsid w:val="75A1488F"/>
    <w:rsid w:val="75A4180F"/>
    <w:rsid w:val="75AD7184"/>
    <w:rsid w:val="75AF66A9"/>
    <w:rsid w:val="75B2DFAD"/>
    <w:rsid w:val="75B393DE"/>
    <w:rsid w:val="75B748C2"/>
    <w:rsid w:val="75BCE867"/>
    <w:rsid w:val="75BF731E"/>
    <w:rsid w:val="75C04236"/>
    <w:rsid w:val="75C2437D"/>
    <w:rsid w:val="75CD8E67"/>
    <w:rsid w:val="75CF26E9"/>
    <w:rsid w:val="75D42949"/>
    <w:rsid w:val="75D9B446"/>
    <w:rsid w:val="75D9DFC3"/>
    <w:rsid w:val="75E093B8"/>
    <w:rsid w:val="75E21F51"/>
    <w:rsid w:val="75E39548"/>
    <w:rsid w:val="75EBCE72"/>
    <w:rsid w:val="75F154A9"/>
    <w:rsid w:val="75F2BE8C"/>
    <w:rsid w:val="75F9867E"/>
    <w:rsid w:val="7602564E"/>
    <w:rsid w:val="76086E45"/>
    <w:rsid w:val="76153708"/>
    <w:rsid w:val="76170F37"/>
    <w:rsid w:val="76262E2D"/>
    <w:rsid w:val="7628FAA8"/>
    <w:rsid w:val="762F3C59"/>
    <w:rsid w:val="76305B85"/>
    <w:rsid w:val="7632DD47"/>
    <w:rsid w:val="763B157C"/>
    <w:rsid w:val="763B9D49"/>
    <w:rsid w:val="763E4229"/>
    <w:rsid w:val="76403DA2"/>
    <w:rsid w:val="76410F4B"/>
    <w:rsid w:val="76416768"/>
    <w:rsid w:val="764546CF"/>
    <w:rsid w:val="764E7883"/>
    <w:rsid w:val="764EE97B"/>
    <w:rsid w:val="764FB0DE"/>
    <w:rsid w:val="76532237"/>
    <w:rsid w:val="765FC74F"/>
    <w:rsid w:val="766D69DD"/>
    <w:rsid w:val="76715BAB"/>
    <w:rsid w:val="76768322"/>
    <w:rsid w:val="7676C407"/>
    <w:rsid w:val="7678F6CB"/>
    <w:rsid w:val="767D5897"/>
    <w:rsid w:val="7681F505"/>
    <w:rsid w:val="76823E90"/>
    <w:rsid w:val="768299BE"/>
    <w:rsid w:val="76833270"/>
    <w:rsid w:val="76871150"/>
    <w:rsid w:val="768E928A"/>
    <w:rsid w:val="7692C41B"/>
    <w:rsid w:val="76A202D4"/>
    <w:rsid w:val="76A38774"/>
    <w:rsid w:val="76A4A9DB"/>
    <w:rsid w:val="76AF0C19"/>
    <w:rsid w:val="76B4617B"/>
    <w:rsid w:val="76B79118"/>
    <w:rsid w:val="76BD316A"/>
    <w:rsid w:val="76C13A18"/>
    <w:rsid w:val="76C16607"/>
    <w:rsid w:val="76C3D943"/>
    <w:rsid w:val="76CD0BE8"/>
    <w:rsid w:val="76D29D9B"/>
    <w:rsid w:val="76D5B1AC"/>
    <w:rsid w:val="76D5D238"/>
    <w:rsid w:val="76D7E152"/>
    <w:rsid w:val="76D9F3E0"/>
    <w:rsid w:val="76E49E68"/>
    <w:rsid w:val="76E505B9"/>
    <w:rsid w:val="76E57D4E"/>
    <w:rsid w:val="76E747D5"/>
    <w:rsid w:val="76E7AAF5"/>
    <w:rsid w:val="76F5C35A"/>
    <w:rsid w:val="76FCA077"/>
    <w:rsid w:val="76FD0AC1"/>
    <w:rsid w:val="770274A1"/>
    <w:rsid w:val="770D4A38"/>
    <w:rsid w:val="7710DB62"/>
    <w:rsid w:val="7720AE35"/>
    <w:rsid w:val="77264FDA"/>
    <w:rsid w:val="77274733"/>
    <w:rsid w:val="7734C633"/>
    <w:rsid w:val="7735C848"/>
    <w:rsid w:val="7736632C"/>
    <w:rsid w:val="773910DC"/>
    <w:rsid w:val="773CA27D"/>
    <w:rsid w:val="77413653"/>
    <w:rsid w:val="774252B7"/>
    <w:rsid w:val="77439887"/>
    <w:rsid w:val="7744DE84"/>
    <w:rsid w:val="7746DC67"/>
    <w:rsid w:val="775A60A4"/>
    <w:rsid w:val="775B4FDB"/>
    <w:rsid w:val="7760A838"/>
    <w:rsid w:val="77679207"/>
    <w:rsid w:val="776F8F76"/>
    <w:rsid w:val="7771CC10"/>
    <w:rsid w:val="7773321B"/>
    <w:rsid w:val="777778DE"/>
    <w:rsid w:val="778DC415"/>
    <w:rsid w:val="7793E8D4"/>
    <w:rsid w:val="7795F689"/>
    <w:rsid w:val="779691F8"/>
    <w:rsid w:val="779DD74E"/>
    <w:rsid w:val="77A1C0E9"/>
    <w:rsid w:val="77A43EA6"/>
    <w:rsid w:val="77A5E82D"/>
    <w:rsid w:val="77AC52B3"/>
    <w:rsid w:val="77ADCC87"/>
    <w:rsid w:val="77B6CC86"/>
    <w:rsid w:val="77B8BBF1"/>
    <w:rsid w:val="77CCACD4"/>
    <w:rsid w:val="77D091BC"/>
    <w:rsid w:val="77D72BF3"/>
    <w:rsid w:val="77DB51EA"/>
    <w:rsid w:val="77DC7A52"/>
    <w:rsid w:val="77E8429D"/>
    <w:rsid w:val="77F43808"/>
    <w:rsid w:val="77F45A1B"/>
    <w:rsid w:val="77F7C202"/>
    <w:rsid w:val="77FBEE05"/>
    <w:rsid w:val="78000E5B"/>
    <w:rsid w:val="780742B4"/>
    <w:rsid w:val="78106440"/>
    <w:rsid w:val="78139C51"/>
    <w:rsid w:val="7817B00D"/>
    <w:rsid w:val="782B2E0D"/>
    <w:rsid w:val="782B91EA"/>
    <w:rsid w:val="782DC55F"/>
    <w:rsid w:val="783186F0"/>
    <w:rsid w:val="78367EDE"/>
    <w:rsid w:val="784A322E"/>
    <w:rsid w:val="784EFE8D"/>
    <w:rsid w:val="7850F2DF"/>
    <w:rsid w:val="78698183"/>
    <w:rsid w:val="786C571E"/>
    <w:rsid w:val="78756E2D"/>
    <w:rsid w:val="787984BD"/>
    <w:rsid w:val="78798ECE"/>
    <w:rsid w:val="788539A4"/>
    <w:rsid w:val="78855C34"/>
    <w:rsid w:val="7889FC1C"/>
    <w:rsid w:val="789140EF"/>
    <w:rsid w:val="7892A90D"/>
    <w:rsid w:val="789870D8"/>
    <w:rsid w:val="789B931C"/>
    <w:rsid w:val="789D7816"/>
    <w:rsid w:val="789FA49A"/>
    <w:rsid w:val="78A28455"/>
    <w:rsid w:val="78A28CE4"/>
    <w:rsid w:val="78A4DAAF"/>
    <w:rsid w:val="78A5AD71"/>
    <w:rsid w:val="78ADB861"/>
    <w:rsid w:val="78AF65FD"/>
    <w:rsid w:val="78B3729E"/>
    <w:rsid w:val="78B527E1"/>
    <w:rsid w:val="78B7B699"/>
    <w:rsid w:val="78B914CB"/>
    <w:rsid w:val="78BB97E2"/>
    <w:rsid w:val="78BE5DF4"/>
    <w:rsid w:val="78C08DE1"/>
    <w:rsid w:val="78C1A3CA"/>
    <w:rsid w:val="78CE80CF"/>
    <w:rsid w:val="78D1D01A"/>
    <w:rsid w:val="78D46803"/>
    <w:rsid w:val="78D81085"/>
    <w:rsid w:val="78DE8F70"/>
    <w:rsid w:val="78DFD7F0"/>
    <w:rsid w:val="78E200EB"/>
    <w:rsid w:val="78E319C2"/>
    <w:rsid w:val="78EA5440"/>
    <w:rsid w:val="78EBB5BF"/>
    <w:rsid w:val="78EBD7BF"/>
    <w:rsid w:val="78EDB738"/>
    <w:rsid w:val="78F01D12"/>
    <w:rsid w:val="78F08690"/>
    <w:rsid w:val="78F0EC05"/>
    <w:rsid w:val="78F28AB3"/>
    <w:rsid w:val="78F3DAAB"/>
    <w:rsid w:val="78F9004D"/>
    <w:rsid w:val="78FB7C6C"/>
    <w:rsid w:val="78FDA5D8"/>
    <w:rsid w:val="78FE88D9"/>
    <w:rsid w:val="7911CE36"/>
    <w:rsid w:val="79132098"/>
    <w:rsid w:val="79139E33"/>
    <w:rsid w:val="79188967"/>
    <w:rsid w:val="7919631B"/>
    <w:rsid w:val="791AB4C8"/>
    <w:rsid w:val="791D32BB"/>
    <w:rsid w:val="791F51BB"/>
    <w:rsid w:val="7929619D"/>
    <w:rsid w:val="792AFD21"/>
    <w:rsid w:val="7935A7EB"/>
    <w:rsid w:val="7945E450"/>
    <w:rsid w:val="794F585A"/>
    <w:rsid w:val="795127A7"/>
    <w:rsid w:val="7951746D"/>
    <w:rsid w:val="795C5AC2"/>
    <w:rsid w:val="795E905E"/>
    <w:rsid w:val="795F9E41"/>
    <w:rsid w:val="79687419"/>
    <w:rsid w:val="796922FE"/>
    <w:rsid w:val="796B4D37"/>
    <w:rsid w:val="79707DA1"/>
    <w:rsid w:val="7977224B"/>
    <w:rsid w:val="797BAF9A"/>
    <w:rsid w:val="797EE229"/>
    <w:rsid w:val="79805503"/>
    <w:rsid w:val="7985D8DB"/>
    <w:rsid w:val="798698B0"/>
    <w:rsid w:val="798AA368"/>
    <w:rsid w:val="798D580A"/>
    <w:rsid w:val="798E1905"/>
    <w:rsid w:val="798F1524"/>
    <w:rsid w:val="7992BF3E"/>
    <w:rsid w:val="7992CE74"/>
    <w:rsid w:val="79990586"/>
    <w:rsid w:val="79A7F49E"/>
    <w:rsid w:val="79AA865A"/>
    <w:rsid w:val="79AAC14C"/>
    <w:rsid w:val="79AC496A"/>
    <w:rsid w:val="79AD061A"/>
    <w:rsid w:val="79B0CCE5"/>
    <w:rsid w:val="79B55BDE"/>
    <w:rsid w:val="79B7CE32"/>
    <w:rsid w:val="79B93253"/>
    <w:rsid w:val="79BBF7BD"/>
    <w:rsid w:val="79C03500"/>
    <w:rsid w:val="79C24A21"/>
    <w:rsid w:val="79C5C4A6"/>
    <w:rsid w:val="79CE3C0B"/>
    <w:rsid w:val="79D24B6B"/>
    <w:rsid w:val="79D26712"/>
    <w:rsid w:val="79D3F782"/>
    <w:rsid w:val="79D6DDE3"/>
    <w:rsid w:val="79DB3E1B"/>
    <w:rsid w:val="79DE0093"/>
    <w:rsid w:val="79DEB08B"/>
    <w:rsid w:val="79E722D1"/>
    <w:rsid w:val="79E94C4B"/>
    <w:rsid w:val="79EE5961"/>
    <w:rsid w:val="79F7BBB4"/>
    <w:rsid w:val="7A02F9C1"/>
    <w:rsid w:val="7A04BAC3"/>
    <w:rsid w:val="7A074D85"/>
    <w:rsid w:val="7A0AC79E"/>
    <w:rsid w:val="7A0EFFFE"/>
    <w:rsid w:val="7A1654E5"/>
    <w:rsid w:val="7A1BF840"/>
    <w:rsid w:val="7A1C537A"/>
    <w:rsid w:val="7A1E94AA"/>
    <w:rsid w:val="7A213698"/>
    <w:rsid w:val="7A2394F0"/>
    <w:rsid w:val="7A2BC61A"/>
    <w:rsid w:val="7A485FCF"/>
    <w:rsid w:val="7A48864C"/>
    <w:rsid w:val="7A4CDA5D"/>
    <w:rsid w:val="7A52D592"/>
    <w:rsid w:val="7A57C4CE"/>
    <w:rsid w:val="7A58C214"/>
    <w:rsid w:val="7A649616"/>
    <w:rsid w:val="7A6AA7F0"/>
    <w:rsid w:val="7A6C536F"/>
    <w:rsid w:val="7A6D5A0A"/>
    <w:rsid w:val="7A72BEBB"/>
    <w:rsid w:val="7A7396A3"/>
    <w:rsid w:val="7A7580CD"/>
    <w:rsid w:val="7A78A82C"/>
    <w:rsid w:val="7A7A2926"/>
    <w:rsid w:val="7A82AD88"/>
    <w:rsid w:val="7A867214"/>
    <w:rsid w:val="7A883DBF"/>
    <w:rsid w:val="7A8898EB"/>
    <w:rsid w:val="7A9032CA"/>
    <w:rsid w:val="7A92F09D"/>
    <w:rsid w:val="7A9702A2"/>
    <w:rsid w:val="7A9E767B"/>
    <w:rsid w:val="7AA14095"/>
    <w:rsid w:val="7AA494A3"/>
    <w:rsid w:val="7AA9987B"/>
    <w:rsid w:val="7AAF9720"/>
    <w:rsid w:val="7AB1B9A6"/>
    <w:rsid w:val="7AB4E2FC"/>
    <w:rsid w:val="7AB647A1"/>
    <w:rsid w:val="7AC752B8"/>
    <w:rsid w:val="7AD216D2"/>
    <w:rsid w:val="7AD8F323"/>
    <w:rsid w:val="7AD9D32F"/>
    <w:rsid w:val="7AE0E48C"/>
    <w:rsid w:val="7AE75AD9"/>
    <w:rsid w:val="7AEAD203"/>
    <w:rsid w:val="7AEBC7A0"/>
    <w:rsid w:val="7AFD5378"/>
    <w:rsid w:val="7B01D038"/>
    <w:rsid w:val="7B02792C"/>
    <w:rsid w:val="7B067B38"/>
    <w:rsid w:val="7B0A51BD"/>
    <w:rsid w:val="7B0DD691"/>
    <w:rsid w:val="7B0EDE2A"/>
    <w:rsid w:val="7B10C5B8"/>
    <w:rsid w:val="7B11C451"/>
    <w:rsid w:val="7B14A858"/>
    <w:rsid w:val="7B17BC9F"/>
    <w:rsid w:val="7B17EB29"/>
    <w:rsid w:val="7B19099C"/>
    <w:rsid w:val="7B195979"/>
    <w:rsid w:val="7B1B4627"/>
    <w:rsid w:val="7B1CED65"/>
    <w:rsid w:val="7B21E08D"/>
    <w:rsid w:val="7B21EF49"/>
    <w:rsid w:val="7B25A5A7"/>
    <w:rsid w:val="7B29CEE2"/>
    <w:rsid w:val="7B2B0D64"/>
    <w:rsid w:val="7B301609"/>
    <w:rsid w:val="7B30F76E"/>
    <w:rsid w:val="7B320B90"/>
    <w:rsid w:val="7B33E2B4"/>
    <w:rsid w:val="7B3405C1"/>
    <w:rsid w:val="7B340BDE"/>
    <w:rsid w:val="7B415134"/>
    <w:rsid w:val="7B43FB2D"/>
    <w:rsid w:val="7B461680"/>
    <w:rsid w:val="7B478347"/>
    <w:rsid w:val="7B49A9D4"/>
    <w:rsid w:val="7B4D3FF5"/>
    <w:rsid w:val="7B4ED875"/>
    <w:rsid w:val="7B51D3C1"/>
    <w:rsid w:val="7B530212"/>
    <w:rsid w:val="7B533CDF"/>
    <w:rsid w:val="7B56C4B7"/>
    <w:rsid w:val="7B587511"/>
    <w:rsid w:val="7B5E7ACC"/>
    <w:rsid w:val="7B5F001C"/>
    <w:rsid w:val="7B610480"/>
    <w:rsid w:val="7B659EEE"/>
    <w:rsid w:val="7B66F133"/>
    <w:rsid w:val="7B72D356"/>
    <w:rsid w:val="7B74B337"/>
    <w:rsid w:val="7B790C20"/>
    <w:rsid w:val="7B7A705B"/>
    <w:rsid w:val="7B81859A"/>
    <w:rsid w:val="7B83865B"/>
    <w:rsid w:val="7B83D003"/>
    <w:rsid w:val="7B8F8B4C"/>
    <w:rsid w:val="7B941025"/>
    <w:rsid w:val="7B9AB2B0"/>
    <w:rsid w:val="7BA32020"/>
    <w:rsid w:val="7BA788AC"/>
    <w:rsid w:val="7BAB7ECD"/>
    <w:rsid w:val="7BB384F7"/>
    <w:rsid w:val="7BB9688A"/>
    <w:rsid w:val="7BBD06F9"/>
    <w:rsid w:val="7BC06AE3"/>
    <w:rsid w:val="7BCA0FD8"/>
    <w:rsid w:val="7BDA400E"/>
    <w:rsid w:val="7BE2DE26"/>
    <w:rsid w:val="7BED8D42"/>
    <w:rsid w:val="7BEE7BE2"/>
    <w:rsid w:val="7BEF40F7"/>
    <w:rsid w:val="7BF2DE89"/>
    <w:rsid w:val="7BF511BA"/>
    <w:rsid w:val="7BF66292"/>
    <w:rsid w:val="7BFC2F78"/>
    <w:rsid w:val="7C0281AF"/>
    <w:rsid w:val="7C0496FB"/>
    <w:rsid w:val="7C0694E6"/>
    <w:rsid w:val="7C15F987"/>
    <w:rsid w:val="7C185CA4"/>
    <w:rsid w:val="7C1A564D"/>
    <w:rsid w:val="7C22A6EE"/>
    <w:rsid w:val="7C27DD2E"/>
    <w:rsid w:val="7C318526"/>
    <w:rsid w:val="7C337EAA"/>
    <w:rsid w:val="7C34DF02"/>
    <w:rsid w:val="7C35582D"/>
    <w:rsid w:val="7C3A27E6"/>
    <w:rsid w:val="7C3AA7B6"/>
    <w:rsid w:val="7C3B225B"/>
    <w:rsid w:val="7C444C40"/>
    <w:rsid w:val="7C48C2C9"/>
    <w:rsid w:val="7C496160"/>
    <w:rsid w:val="7C49A65F"/>
    <w:rsid w:val="7C4A6905"/>
    <w:rsid w:val="7C54D5C0"/>
    <w:rsid w:val="7C55DE86"/>
    <w:rsid w:val="7C575256"/>
    <w:rsid w:val="7C5F0B37"/>
    <w:rsid w:val="7C64FB82"/>
    <w:rsid w:val="7C659428"/>
    <w:rsid w:val="7C68055F"/>
    <w:rsid w:val="7C68D791"/>
    <w:rsid w:val="7C697592"/>
    <w:rsid w:val="7C6AED71"/>
    <w:rsid w:val="7C6B0E47"/>
    <w:rsid w:val="7C6FE04D"/>
    <w:rsid w:val="7C709A8E"/>
    <w:rsid w:val="7C723AE1"/>
    <w:rsid w:val="7C73074A"/>
    <w:rsid w:val="7C73116F"/>
    <w:rsid w:val="7C74A5B4"/>
    <w:rsid w:val="7C9124A0"/>
    <w:rsid w:val="7CA0C304"/>
    <w:rsid w:val="7CA70929"/>
    <w:rsid w:val="7CAB11A3"/>
    <w:rsid w:val="7CAE159C"/>
    <w:rsid w:val="7CAFF117"/>
    <w:rsid w:val="7CB74777"/>
    <w:rsid w:val="7CBDC89B"/>
    <w:rsid w:val="7CC2CC52"/>
    <w:rsid w:val="7CC2E360"/>
    <w:rsid w:val="7CC534E4"/>
    <w:rsid w:val="7CC9F1E4"/>
    <w:rsid w:val="7CCD5743"/>
    <w:rsid w:val="7CCD72E7"/>
    <w:rsid w:val="7CD2A6CB"/>
    <w:rsid w:val="7CD7521A"/>
    <w:rsid w:val="7CDB6AC5"/>
    <w:rsid w:val="7CE5817A"/>
    <w:rsid w:val="7CE7CE25"/>
    <w:rsid w:val="7CE91056"/>
    <w:rsid w:val="7CEC9856"/>
    <w:rsid w:val="7CF78661"/>
    <w:rsid w:val="7CFC096E"/>
    <w:rsid w:val="7CFDA2C6"/>
    <w:rsid w:val="7CFE447E"/>
    <w:rsid w:val="7D013D39"/>
    <w:rsid w:val="7D0187E9"/>
    <w:rsid w:val="7D065460"/>
    <w:rsid w:val="7D0B7F81"/>
    <w:rsid w:val="7D0CB1CD"/>
    <w:rsid w:val="7D14A6A9"/>
    <w:rsid w:val="7D194378"/>
    <w:rsid w:val="7D1D7A7A"/>
    <w:rsid w:val="7D2390F2"/>
    <w:rsid w:val="7D2873A3"/>
    <w:rsid w:val="7D2881BD"/>
    <w:rsid w:val="7D28C60B"/>
    <w:rsid w:val="7D2D7B1D"/>
    <w:rsid w:val="7D338CDC"/>
    <w:rsid w:val="7D352A90"/>
    <w:rsid w:val="7D35FDFB"/>
    <w:rsid w:val="7D3BC220"/>
    <w:rsid w:val="7D4242C7"/>
    <w:rsid w:val="7D4EF471"/>
    <w:rsid w:val="7D4F0DEC"/>
    <w:rsid w:val="7D5874E7"/>
    <w:rsid w:val="7D59F8F8"/>
    <w:rsid w:val="7D5BC852"/>
    <w:rsid w:val="7D61920C"/>
    <w:rsid w:val="7D6306CD"/>
    <w:rsid w:val="7D6B1720"/>
    <w:rsid w:val="7D6BEE2D"/>
    <w:rsid w:val="7D6CC136"/>
    <w:rsid w:val="7D6F8870"/>
    <w:rsid w:val="7D707055"/>
    <w:rsid w:val="7D799A2B"/>
    <w:rsid w:val="7D7DE108"/>
    <w:rsid w:val="7D850B8E"/>
    <w:rsid w:val="7D858C22"/>
    <w:rsid w:val="7D86188B"/>
    <w:rsid w:val="7D884C6F"/>
    <w:rsid w:val="7D8E6946"/>
    <w:rsid w:val="7D8F8C40"/>
    <w:rsid w:val="7D8FF8EE"/>
    <w:rsid w:val="7DA33AAD"/>
    <w:rsid w:val="7DA4055C"/>
    <w:rsid w:val="7DA49D2C"/>
    <w:rsid w:val="7DA6CB5A"/>
    <w:rsid w:val="7DA94705"/>
    <w:rsid w:val="7DB04CD1"/>
    <w:rsid w:val="7DB190F8"/>
    <w:rsid w:val="7DB61DEB"/>
    <w:rsid w:val="7DBA6628"/>
    <w:rsid w:val="7DC0DB56"/>
    <w:rsid w:val="7DC27BBA"/>
    <w:rsid w:val="7DC32787"/>
    <w:rsid w:val="7DC4F183"/>
    <w:rsid w:val="7DC98F10"/>
    <w:rsid w:val="7DCD9E49"/>
    <w:rsid w:val="7DD78323"/>
    <w:rsid w:val="7DDDDAB0"/>
    <w:rsid w:val="7DE1719F"/>
    <w:rsid w:val="7DE1957C"/>
    <w:rsid w:val="7DE33C92"/>
    <w:rsid w:val="7DE3DBFE"/>
    <w:rsid w:val="7DE66C88"/>
    <w:rsid w:val="7DE70F10"/>
    <w:rsid w:val="7DEA5CAE"/>
    <w:rsid w:val="7DEBAE3D"/>
    <w:rsid w:val="7DEFA174"/>
    <w:rsid w:val="7DF12666"/>
    <w:rsid w:val="7DFF3A95"/>
    <w:rsid w:val="7E02A11A"/>
    <w:rsid w:val="7E07AF13"/>
    <w:rsid w:val="7E0983DC"/>
    <w:rsid w:val="7E0F1735"/>
    <w:rsid w:val="7E159404"/>
    <w:rsid w:val="7E160242"/>
    <w:rsid w:val="7E2173C0"/>
    <w:rsid w:val="7E220037"/>
    <w:rsid w:val="7E2313CD"/>
    <w:rsid w:val="7E24B7A0"/>
    <w:rsid w:val="7E265B13"/>
    <w:rsid w:val="7E322F34"/>
    <w:rsid w:val="7E32D214"/>
    <w:rsid w:val="7E335E4E"/>
    <w:rsid w:val="7E3AD065"/>
    <w:rsid w:val="7E4419CE"/>
    <w:rsid w:val="7E4A5737"/>
    <w:rsid w:val="7E4B9DF4"/>
    <w:rsid w:val="7E4BA995"/>
    <w:rsid w:val="7E4C99D0"/>
    <w:rsid w:val="7E4CFF6A"/>
    <w:rsid w:val="7E4D2393"/>
    <w:rsid w:val="7E577FEE"/>
    <w:rsid w:val="7E59AB32"/>
    <w:rsid w:val="7E61D512"/>
    <w:rsid w:val="7E664870"/>
    <w:rsid w:val="7E6DC0F0"/>
    <w:rsid w:val="7E6F64E1"/>
    <w:rsid w:val="7E732DA5"/>
    <w:rsid w:val="7E7B0DC9"/>
    <w:rsid w:val="7E7FAC01"/>
    <w:rsid w:val="7E7FAD21"/>
    <w:rsid w:val="7E81F4F0"/>
    <w:rsid w:val="7E834393"/>
    <w:rsid w:val="7E84D078"/>
    <w:rsid w:val="7E86AA06"/>
    <w:rsid w:val="7E9A1ADB"/>
    <w:rsid w:val="7EA234FA"/>
    <w:rsid w:val="7EA6A78B"/>
    <w:rsid w:val="7EA9FE2B"/>
    <w:rsid w:val="7EADB43F"/>
    <w:rsid w:val="7EAF63EF"/>
    <w:rsid w:val="7EAFDC0E"/>
    <w:rsid w:val="7EB4B589"/>
    <w:rsid w:val="7EBDA1AB"/>
    <w:rsid w:val="7EBDF2AF"/>
    <w:rsid w:val="7EC488A2"/>
    <w:rsid w:val="7EC553E8"/>
    <w:rsid w:val="7EC7A2C8"/>
    <w:rsid w:val="7EC948C4"/>
    <w:rsid w:val="7ECC59EC"/>
    <w:rsid w:val="7ECC8E16"/>
    <w:rsid w:val="7ECDDD82"/>
    <w:rsid w:val="7ECF5782"/>
    <w:rsid w:val="7ED1F645"/>
    <w:rsid w:val="7ED673CF"/>
    <w:rsid w:val="7EDFD779"/>
    <w:rsid w:val="7EE7C30C"/>
    <w:rsid w:val="7EEA14E2"/>
    <w:rsid w:val="7EEDB590"/>
    <w:rsid w:val="7EFE8962"/>
    <w:rsid w:val="7F0341D8"/>
    <w:rsid w:val="7F05AFCE"/>
    <w:rsid w:val="7F09C47D"/>
    <w:rsid w:val="7F125ECA"/>
    <w:rsid w:val="7F138D77"/>
    <w:rsid w:val="7F139F7A"/>
    <w:rsid w:val="7F15A470"/>
    <w:rsid w:val="7F161B71"/>
    <w:rsid w:val="7F177B00"/>
    <w:rsid w:val="7F1F0980"/>
    <w:rsid w:val="7F1FAB2F"/>
    <w:rsid w:val="7F23DBBC"/>
    <w:rsid w:val="7F27D9F5"/>
    <w:rsid w:val="7F2951BE"/>
    <w:rsid w:val="7F2B2210"/>
    <w:rsid w:val="7F2DC9DF"/>
    <w:rsid w:val="7F327FE5"/>
    <w:rsid w:val="7F359D4D"/>
    <w:rsid w:val="7F3DE2A4"/>
    <w:rsid w:val="7F452F63"/>
    <w:rsid w:val="7F48D32D"/>
    <w:rsid w:val="7F49DDFE"/>
    <w:rsid w:val="7F4E7873"/>
    <w:rsid w:val="7F509160"/>
    <w:rsid w:val="7F5114C1"/>
    <w:rsid w:val="7F5585D5"/>
    <w:rsid w:val="7F5659A8"/>
    <w:rsid w:val="7F5CC037"/>
    <w:rsid w:val="7F5FB6B4"/>
    <w:rsid w:val="7F673B2E"/>
    <w:rsid w:val="7F6A0EB4"/>
    <w:rsid w:val="7F6A65BF"/>
    <w:rsid w:val="7F6ACA6D"/>
    <w:rsid w:val="7F6E5FE9"/>
    <w:rsid w:val="7F6EDCA7"/>
    <w:rsid w:val="7F6F28B4"/>
    <w:rsid w:val="7F724627"/>
    <w:rsid w:val="7F7247B9"/>
    <w:rsid w:val="7F7494E9"/>
    <w:rsid w:val="7F7C1494"/>
    <w:rsid w:val="7F7F458F"/>
    <w:rsid w:val="7F8B2F63"/>
    <w:rsid w:val="7F8B7400"/>
    <w:rsid w:val="7F8C112B"/>
    <w:rsid w:val="7F8F758D"/>
    <w:rsid w:val="7F908A9C"/>
    <w:rsid w:val="7F942D09"/>
    <w:rsid w:val="7F9ADA15"/>
    <w:rsid w:val="7F9B7617"/>
    <w:rsid w:val="7F9E5159"/>
    <w:rsid w:val="7F9FB83A"/>
    <w:rsid w:val="7FA2A2F6"/>
    <w:rsid w:val="7FA8FA06"/>
    <w:rsid w:val="7FAA71E1"/>
    <w:rsid w:val="7FACEDDC"/>
    <w:rsid w:val="7FB5EF0E"/>
    <w:rsid w:val="7FB70CBD"/>
    <w:rsid w:val="7FB9889F"/>
    <w:rsid w:val="7FBD4421"/>
    <w:rsid w:val="7FC08A24"/>
    <w:rsid w:val="7FC6CB50"/>
    <w:rsid w:val="7FC8D3C4"/>
    <w:rsid w:val="7FCD1416"/>
    <w:rsid w:val="7FCF5746"/>
    <w:rsid w:val="7FD0D6E3"/>
    <w:rsid w:val="7FD27E94"/>
    <w:rsid w:val="7FD59C40"/>
    <w:rsid w:val="7FDA9390"/>
    <w:rsid w:val="7FDF56FC"/>
    <w:rsid w:val="7FE0CE90"/>
    <w:rsid w:val="7FE2C866"/>
    <w:rsid w:val="7FE69FA2"/>
    <w:rsid w:val="7FE70A2B"/>
    <w:rsid w:val="7FEEC49D"/>
    <w:rsid w:val="7FEF3234"/>
    <w:rsid w:val="7FF379D7"/>
    <w:rsid w:val="7FF6FBB2"/>
    <w:rsid w:val="7FF80E53"/>
    <w:rsid w:val="7FFA0C60"/>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A0B2EE6"/>
  <w15:chartTrackingRefBased/>
  <w15:docId w15:val="{A84DFCB4-B4B8-4F4E-9998-6BFF042A31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29"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5"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Normal"/>
    <w:qFormat/>
    <w:rsid w:val="007B0299"/>
    <w:pPr>
      <w:spacing w:before="100" w:after="100" w:line="360" w:lineRule="auto"/>
    </w:pPr>
    <w:rPr>
      <w:rFonts w:ascii="Arial" w:hAnsi="Arial" w:cs="Arial"/>
      <w:sz w:val="24"/>
      <w:szCs w:val="24"/>
    </w:rPr>
  </w:style>
  <w:style w:type="paragraph" w:styleId="Heading1">
    <w:name w:val="heading 1"/>
    <w:aliases w:val="ŠHeading 1"/>
    <w:basedOn w:val="Normal"/>
    <w:next w:val="Normal"/>
    <w:link w:val="Heading1Char"/>
    <w:uiPriority w:val="3"/>
    <w:qFormat/>
    <w:rsid w:val="007B0299"/>
    <w:pPr>
      <w:keepNext/>
      <w:keepLines/>
      <w:spacing w:before="0" w:after="0"/>
      <w:outlineLvl w:val="0"/>
    </w:pPr>
    <w:rPr>
      <w:rFonts w:eastAsiaTheme="majorEastAsia"/>
      <w:b/>
      <w:bCs/>
      <w:color w:val="002664"/>
      <w:sz w:val="52"/>
      <w:szCs w:val="52"/>
    </w:rPr>
  </w:style>
  <w:style w:type="paragraph" w:styleId="Heading2">
    <w:name w:val="heading 2"/>
    <w:aliases w:val="ŠHeading 2"/>
    <w:basedOn w:val="Normal"/>
    <w:next w:val="Normal"/>
    <w:link w:val="Heading2Char"/>
    <w:uiPriority w:val="4"/>
    <w:qFormat/>
    <w:rsid w:val="007B0299"/>
    <w:pPr>
      <w:keepNext/>
      <w:keepLines/>
      <w:outlineLvl w:val="1"/>
    </w:pPr>
    <w:rPr>
      <w:rFonts w:eastAsiaTheme="majorEastAsia"/>
      <w:b/>
      <w:bCs/>
      <w:color w:val="002664"/>
      <w:sz w:val="48"/>
      <w:szCs w:val="48"/>
    </w:rPr>
  </w:style>
  <w:style w:type="paragraph" w:styleId="Heading3">
    <w:name w:val="heading 3"/>
    <w:aliases w:val="ŠHeading 3"/>
    <w:basedOn w:val="Normal"/>
    <w:next w:val="Normal"/>
    <w:link w:val="Heading3Char"/>
    <w:uiPriority w:val="5"/>
    <w:qFormat/>
    <w:rsid w:val="007B0299"/>
    <w:pPr>
      <w:keepNext/>
      <w:contextualSpacing/>
      <w:outlineLvl w:val="2"/>
    </w:pPr>
    <w:rPr>
      <w:color w:val="002664"/>
      <w:sz w:val="40"/>
      <w:szCs w:val="40"/>
    </w:rPr>
  </w:style>
  <w:style w:type="paragraph" w:styleId="Heading4">
    <w:name w:val="heading 4"/>
    <w:aliases w:val="ŠHeading 4"/>
    <w:basedOn w:val="Normal"/>
    <w:next w:val="Normal"/>
    <w:link w:val="Heading4Char"/>
    <w:uiPriority w:val="6"/>
    <w:qFormat/>
    <w:rsid w:val="007B0299"/>
    <w:pPr>
      <w:keepNext/>
      <w:outlineLvl w:val="3"/>
    </w:pPr>
    <w:rPr>
      <w:color w:val="002664"/>
      <w:sz w:val="36"/>
      <w:szCs w:val="36"/>
    </w:rPr>
  </w:style>
  <w:style w:type="paragraph" w:styleId="Heading5">
    <w:name w:val="heading 5"/>
    <w:aliases w:val="ŠHeading 5"/>
    <w:basedOn w:val="Normal"/>
    <w:next w:val="Normal"/>
    <w:link w:val="Heading5Char"/>
    <w:uiPriority w:val="7"/>
    <w:qFormat/>
    <w:rsid w:val="007B0299"/>
    <w:pPr>
      <w:keepNext/>
      <w:outlineLvl w:val="4"/>
    </w:pPr>
    <w:rPr>
      <w:color w:val="002664"/>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ŠCaption"/>
    <w:basedOn w:val="Normal"/>
    <w:next w:val="Normal"/>
    <w:uiPriority w:val="35"/>
    <w:qFormat/>
    <w:rsid w:val="007B0299"/>
    <w:pPr>
      <w:keepNext/>
      <w:spacing w:after="200" w:line="240" w:lineRule="auto"/>
    </w:pPr>
    <w:rPr>
      <w:b/>
      <w:iCs/>
      <w:szCs w:val="18"/>
    </w:rPr>
  </w:style>
  <w:style w:type="table" w:customStyle="1" w:styleId="Tableheader">
    <w:name w:val="ŠTable header"/>
    <w:basedOn w:val="TableNormal"/>
    <w:uiPriority w:val="99"/>
    <w:rsid w:val="007B0299"/>
    <w:pPr>
      <w:widowControl w:val="0"/>
      <w:spacing w:before="100" w:after="100" w:line="360" w:lineRule="auto"/>
      <w:mirrorIndents/>
    </w:pPr>
    <w:rPr>
      <w:rFonts w:ascii="Arial" w:hAnsi="Arial"/>
      <w:sz w:val="24"/>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4"/>
      </w:rPr>
      <w:tblPr/>
      <w:trPr>
        <w:tblHeader/>
      </w:trPr>
      <w:tcPr>
        <w:tcBorders>
          <w:top w:val="single" w:sz="4" w:space="0" w:color="302D6D"/>
          <w:left w:val="single" w:sz="4" w:space="0" w:color="302D6D"/>
          <w:bottom w:val="single" w:sz="24" w:space="0" w:color="D6143B"/>
          <w:right w:val="single" w:sz="4" w:space="0" w:color="302D6D"/>
          <w:insideH w:val="nil"/>
          <w:insideV w:val="nil"/>
        </w:tcBorders>
        <w:shd w:val="clear" w:color="auto" w:fill="302D6D"/>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4"/>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4"/>
      </w:rPr>
    </w:tblStylePr>
    <w:tblStylePr w:type="lastCol">
      <w:pPr>
        <w:wordWrap/>
        <w:spacing w:beforeLines="0" w:before="120" w:beforeAutospacing="0" w:afterLines="0" w:after="120" w:afterAutospacing="0" w:line="360" w:lineRule="auto"/>
      </w:pPr>
      <w:rPr>
        <w:rFonts w:ascii="Arial" w:hAnsi="Arial"/>
        <w:sz w:val="24"/>
      </w:rPr>
    </w:tblStylePr>
    <w:tblStylePr w:type="band1Vert">
      <w:pPr>
        <w:wordWrap/>
        <w:spacing w:beforeLines="0" w:before="120" w:beforeAutospacing="0" w:afterLines="0" w:after="120" w:afterAutospacing="0" w:line="360" w:lineRule="auto"/>
      </w:pPr>
      <w:rPr>
        <w:rFonts w:ascii="Arial" w:hAnsi="Arial"/>
        <w:sz w:val="24"/>
      </w:rPr>
    </w:tblStylePr>
    <w:tblStylePr w:type="band2Vert">
      <w:pPr>
        <w:wordWrap/>
        <w:spacing w:beforeLines="0" w:before="120" w:beforeAutospacing="0" w:afterLines="0" w:after="120" w:afterAutospacing="0" w:line="360" w:lineRule="auto"/>
      </w:pPr>
      <w:rPr>
        <w:rFonts w:ascii="Arial" w:hAnsi="Arial"/>
        <w:sz w:val="24"/>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4"/>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4"/>
      </w:rPr>
      <w:tblPr/>
      <w:tcPr>
        <w:shd w:val="clear" w:color="auto" w:fill="EBEBEB"/>
        <w:noWrap/>
      </w:tcPr>
    </w:tblStylePr>
  </w:style>
  <w:style w:type="table" w:styleId="TableGrid">
    <w:name w:val="Table Grid"/>
    <w:basedOn w:val="TableNormal"/>
    <w:uiPriority w:val="39"/>
    <w:rsid w:val="007B029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ŠList Number"/>
    <w:basedOn w:val="Normal"/>
    <w:uiPriority w:val="8"/>
    <w:qFormat/>
    <w:rsid w:val="007B0299"/>
    <w:pPr>
      <w:numPr>
        <w:numId w:val="28"/>
      </w:numPr>
    </w:pPr>
  </w:style>
  <w:style w:type="paragraph" w:styleId="ListNumber2">
    <w:name w:val="List Number 2"/>
    <w:aliases w:val="ŠList Number 2"/>
    <w:basedOn w:val="Normal"/>
    <w:uiPriority w:val="9"/>
    <w:qFormat/>
    <w:rsid w:val="007B0299"/>
    <w:pPr>
      <w:numPr>
        <w:numId w:val="27"/>
      </w:numPr>
    </w:pPr>
  </w:style>
  <w:style w:type="paragraph" w:styleId="ListBullet">
    <w:name w:val="List Bullet"/>
    <w:aliases w:val="ŠList Bullet"/>
    <w:basedOn w:val="Normal"/>
    <w:uiPriority w:val="10"/>
    <w:qFormat/>
    <w:rsid w:val="007B0299"/>
    <w:pPr>
      <w:numPr>
        <w:numId w:val="26"/>
      </w:numPr>
    </w:pPr>
  </w:style>
  <w:style w:type="paragraph" w:styleId="ListBullet2">
    <w:name w:val="List Bullet 2"/>
    <w:aliases w:val="ŠList Bullet 2"/>
    <w:basedOn w:val="Normal"/>
    <w:uiPriority w:val="11"/>
    <w:qFormat/>
    <w:rsid w:val="007B0299"/>
    <w:pPr>
      <w:numPr>
        <w:numId w:val="25"/>
      </w:numPr>
      <w:contextualSpacing/>
    </w:pPr>
  </w:style>
  <w:style w:type="character" w:styleId="SubtleReference">
    <w:name w:val="Subtle Reference"/>
    <w:aliases w:val="ŠSubtle Reference"/>
    <w:uiPriority w:val="31"/>
    <w:qFormat/>
    <w:rsid w:val="007B0299"/>
    <w:rPr>
      <w:rFonts w:ascii="Arial" w:hAnsi="Arial"/>
      <w:sz w:val="22"/>
    </w:rPr>
  </w:style>
  <w:style w:type="paragraph" w:styleId="Quote">
    <w:name w:val="Quote"/>
    <w:aliases w:val="ŠQuote"/>
    <w:basedOn w:val="Normal"/>
    <w:next w:val="Normal"/>
    <w:link w:val="QuoteChar"/>
    <w:uiPriority w:val="29"/>
    <w:qFormat/>
    <w:rsid w:val="007B0299"/>
    <w:pPr>
      <w:keepNext/>
      <w:spacing w:before="200" w:after="200" w:line="240" w:lineRule="atLeast"/>
      <w:ind w:left="567" w:right="567"/>
    </w:pPr>
  </w:style>
  <w:style w:type="paragraph" w:styleId="Date">
    <w:name w:val="Date"/>
    <w:aliases w:val="ŠDate"/>
    <w:basedOn w:val="Normal"/>
    <w:next w:val="Normal"/>
    <w:link w:val="DateChar"/>
    <w:uiPriority w:val="99"/>
    <w:rsid w:val="007B0299"/>
    <w:pPr>
      <w:spacing w:before="0" w:after="0" w:line="720" w:lineRule="atLeast"/>
    </w:pPr>
  </w:style>
  <w:style w:type="character" w:customStyle="1" w:styleId="DateChar">
    <w:name w:val="Date Char"/>
    <w:aliases w:val="ŠDate Char"/>
    <w:basedOn w:val="DefaultParagraphFont"/>
    <w:link w:val="Date"/>
    <w:uiPriority w:val="99"/>
    <w:rsid w:val="007B0299"/>
    <w:rPr>
      <w:rFonts w:ascii="Arial" w:hAnsi="Arial" w:cs="Arial"/>
      <w:sz w:val="24"/>
      <w:szCs w:val="24"/>
    </w:rPr>
  </w:style>
  <w:style w:type="paragraph" w:styleId="Signature">
    <w:name w:val="Signature"/>
    <w:aliases w:val="ŠSignature"/>
    <w:basedOn w:val="Normal"/>
    <w:link w:val="SignatureChar"/>
    <w:uiPriority w:val="99"/>
    <w:rsid w:val="007B0299"/>
    <w:pPr>
      <w:spacing w:before="0" w:after="0" w:line="720" w:lineRule="atLeast"/>
    </w:pPr>
  </w:style>
  <w:style w:type="character" w:customStyle="1" w:styleId="SignatureChar">
    <w:name w:val="Signature Char"/>
    <w:aliases w:val="ŠSignature Char"/>
    <w:basedOn w:val="DefaultParagraphFont"/>
    <w:link w:val="Signature"/>
    <w:uiPriority w:val="99"/>
    <w:rsid w:val="007B0299"/>
    <w:rPr>
      <w:rFonts w:ascii="Arial" w:hAnsi="Arial" w:cs="Arial"/>
      <w:sz w:val="24"/>
      <w:szCs w:val="24"/>
    </w:rPr>
  </w:style>
  <w:style w:type="character" w:styleId="Strong">
    <w:name w:val="Strong"/>
    <w:aliases w:val="ŠStrong"/>
    <w:uiPriority w:val="1"/>
    <w:qFormat/>
    <w:rsid w:val="007B0299"/>
    <w:rPr>
      <w:b/>
    </w:rPr>
  </w:style>
  <w:style w:type="character" w:customStyle="1" w:styleId="QuoteChar">
    <w:name w:val="Quote Char"/>
    <w:aliases w:val="ŠQuote Char"/>
    <w:basedOn w:val="DefaultParagraphFont"/>
    <w:link w:val="Quote"/>
    <w:uiPriority w:val="29"/>
    <w:rsid w:val="007B0299"/>
    <w:rPr>
      <w:rFonts w:ascii="Arial" w:hAnsi="Arial" w:cs="Arial"/>
      <w:sz w:val="24"/>
      <w:szCs w:val="24"/>
    </w:rPr>
  </w:style>
  <w:style w:type="paragraph" w:customStyle="1" w:styleId="FeatureBox2">
    <w:name w:val="ŠFeature Box 2"/>
    <w:basedOn w:val="Normal"/>
    <w:next w:val="Normal"/>
    <w:uiPriority w:val="12"/>
    <w:qFormat/>
    <w:rsid w:val="007B0299"/>
    <w:pPr>
      <w:pBdr>
        <w:top w:val="single" w:sz="24" w:space="10" w:color="CCEDFC"/>
        <w:left w:val="single" w:sz="24" w:space="10" w:color="CCEDFC"/>
        <w:bottom w:val="single" w:sz="24" w:space="10" w:color="CCEDFC"/>
        <w:right w:val="single" w:sz="24" w:space="10" w:color="CCEDFC"/>
      </w:pBdr>
      <w:shd w:val="clear" w:color="auto" w:fill="CCEDFC"/>
      <w:spacing w:before="120" w:after="120"/>
    </w:pPr>
  </w:style>
  <w:style w:type="paragraph" w:customStyle="1" w:styleId="Featurepink">
    <w:name w:val="ŠFeature pink"/>
    <w:basedOn w:val="Normal"/>
    <w:next w:val="Normal"/>
    <w:uiPriority w:val="13"/>
    <w:qFormat/>
    <w:rsid w:val="007B0299"/>
    <w:pPr>
      <w:pBdr>
        <w:top w:val="single" w:sz="24" w:space="10" w:color="FFB8C2"/>
        <w:left w:val="single" w:sz="24" w:space="10" w:color="FFB8C2"/>
        <w:bottom w:val="single" w:sz="24" w:space="10" w:color="FFB8C2"/>
        <w:right w:val="single" w:sz="24" w:space="10" w:color="FFB8C2"/>
      </w:pBdr>
      <w:shd w:val="clear" w:color="auto" w:fill="FFB8C2"/>
      <w:spacing w:before="120" w:after="120"/>
    </w:pPr>
  </w:style>
  <w:style w:type="paragraph" w:customStyle="1" w:styleId="FeatureBox">
    <w:name w:val="ŠFeature Box"/>
    <w:basedOn w:val="Normal"/>
    <w:next w:val="Normal"/>
    <w:uiPriority w:val="11"/>
    <w:qFormat/>
    <w:rsid w:val="007B0299"/>
    <w:pPr>
      <w:pBdr>
        <w:top w:val="single" w:sz="24" w:space="10" w:color="002664"/>
        <w:left w:val="single" w:sz="24" w:space="10" w:color="002664"/>
        <w:bottom w:val="single" w:sz="24" w:space="10" w:color="002664"/>
        <w:right w:val="single" w:sz="24" w:space="10" w:color="002664"/>
      </w:pBdr>
      <w:spacing w:before="120" w:after="120"/>
    </w:pPr>
  </w:style>
  <w:style w:type="paragraph" w:styleId="Subtitle">
    <w:name w:val="Subtitle"/>
    <w:basedOn w:val="Normal"/>
    <w:next w:val="Normal"/>
    <w:link w:val="SubtitleChar"/>
    <w:uiPriority w:val="11"/>
    <w:semiHidden/>
    <w:qFormat/>
    <w:rsid w:val="007B0299"/>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7B0299"/>
    <w:rPr>
      <w:rFonts w:ascii="Arial" w:eastAsiaTheme="minorEastAsia" w:hAnsi="Arial"/>
      <w:color w:val="5A5A5A" w:themeColor="text1" w:themeTint="A5"/>
      <w:spacing w:val="15"/>
      <w:sz w:val="24"/>
    </w:rPr>
  </w:style>
  <w:style w:type="character" w:styleId="Hyperlink">
    <w:name w:val="Hyperlink"/>
    <w:aliases w:val="ŠHyperlink"/>
    <w:basedOn w:val="DefaultParagraphFont"/>
    <w:uiPriority w:val="99"/>
    <w:unhideWhenUsed/>
    <w:rsid w:val="007B0299"/>
    <w:rPr>
      <w:color w:val="2F5496" w:themeColor="accent1" w:themeShade="BF"/>
      <w:u w:val="single"/>
    </w:rPr>
  </w:style>
  <w:style w:type="paragraph" w:customStyle="1" w:styleId="Logo">
    <w:name w:val="ŠLogo"/>
    <w:basedOn w:val="Normal"/>
    <w:uiPriority w:val="22"/>
    <w:qFormat/>
    <w:rsid w:val="007B0299"/>
    <w:pPr>
      <w:tabs>
        <w:tab w:val="right" w:pos="10200"/>
      </w:tabs>
      <w:spacing w:before="240" w:line="300" w:lineRule="atLeast"/>
      <w:ind w:left="-567" w:right="-567" w:firstLine="567"/>
    </w:pPr>
    <w:rPr>
      <w:b/>
      <w:bCs/>
      <w:color w:val="002664"/>
    </w:rPr>
  </w:style>
  <w:style w:type="paragraph" w:styleId="TOC1">
    <w:name w:val="toc 1"/>
    <w:aliases w:val="ŠTOC 1"/>
    <w:basedOn w:val="Normal"/>
    <w:next w:val="Normal"/>
    <w:uiPriority w:val="39"/>
    <w:unhideWhenUsed/>
    <w:rsid w:val="007B0299"/>
    <w:pPr>
      <w:tabs>
        <w:tab w:val="right" w:leader="dot" w:pos="14570"/>
      </w:tabs>
      <w:spacing w:before="0" w:after="0"/>
    </w:pPr>
    <w:rPr>
      <w:b/>
      <w:noProof/>
    </w:rPr>
  </w:style>
  <w:style w:type="paragraph" w:styleId="TOC2">
    <w:name w:val="toc 2"/>
    <w:aliases w:val="ŠTOC 2"/>
    <w:basedOn w:val="Normal"/>
    <w:next w:val="Normal"/>
    <w:uiPriority w:val="39"/>
    <w:unhideWhenUsed/>
    <w:rsid w:val="007B0299"/>
    <w:pPr>
      <w:tabs>
        <w:tab w:val="right" w:leader="dot" w:pos="14570"/>
      </w:tabs>
      <w:spacing w:before="0" w:after="0"/>
      <w:ind w:left="238"/>
    </w:pPr>
    <w:rPr>
      <w:noProof/>
    </w:rPr>
  </w:style>
  <w:style w:type="paragraph" w:styleId="TOC3">
    <w:name w:val="toc 3"/>
    <w:aliases w:val="ŠTOC 3"/>
    <w:basedOn w:val="Normal"/>
    <w:next w:val="Normal"/>
    <w:uiPriority w:val="39"/>
    <w:unhideWhenUsed/>
    <w:rsid w:val="007B0299"/>
    <w:pPr>
      <w:spacing w:before="0" w:after="0"/>
      <w:ind w:left="482"/>
    </w:pPr>
  </w:style>
  <w:style w:type="paragraph" w:styleId="Title">
    <w:name w:val="Title"/>
    <w:aliases w:val="ŠTitle"/>
    <w:basedOn w:val="Normal"/>
    <w:next w:val="Normal"/>
    <w:link w:val="TitleChar"/>
    <w:uiPriority w:val="2"/>
    <w:qFormat/>
    <w:rsid w:val="007B0299"/>
    <w:pPr>
      <w:spacing w:after="200"/>
      <w:contextualSpacing/>
    </w:pPr>
    <w:rPr>
      <w:rFonts w:eastAsiaTheme="majorEastAsia"/>
      <w:b/>
      <w:bCs/>
      <w:color w:val="002664"/>
      <w:spacing w:val="-10"/>
      <w:kern w:val="28"/>
      <w:sz w:val="56"/>
      <w:szCs w:val="56"/>
    </w:rPr>
  </w:style>
  <w:style w:type="character" w:customStyle="1" w:styleId="TitleChar">
    <w:name w:val="Title Char"/>
    <w:aliases w:val="ŠTitle Char"/>
    <w:basedOn w:val="DefaultParagraphFont"/>
    <w:link w:val="Title"/>
    <w:uiPriority w:val="2"/>
    <w:rsid w:val="007B0299"/>
    <w:rPr>
      <w:rFonts w:ascii="Arial" w:eastAsiaTheme="majorEastAsia" w:hAnsi="Arial" w:cs="Arial"/>
      <w:b/>
      <w:bCs/>
      <w:color w:val="002664"/>
      <w:spacing w:val="-10"/>
      <w:kern w:val="28"/>
      <w:sz w:val="56"/>
      <w:szCs w:val="56"/>
    </w:rPr>
  </w:style>
  <w:style w:type="character" w:customStyle="1" w:styleId="Heading1Char">
    <w:name w:val="Heading 1 Char"/>
    <w:aliases w:val="ŠHeading 1 Char"/>
    <w:basedOn w:val="DefaultParagraphFont"/>
    <w:link w:val="Heading1"/>
    <w:uiPriority w:val="3"/>
    <w:rsid w:val="007B0299"/>
    <w:rPr>
      <w:rFonts w:ascii="Arial" w:eastAsiaTheme="majorEastAsia" w:hAnsi="Arial" w:cs="Arial"/>
      <w:b/>
      <w:bCs/>
      <w:color w:val="002664"/>
      <w:sz w:val="52"/>
      <w:szCs w:val="52"/>
    </w:rPr>
  </w:style>
  <w:style w:type="character" w:customStyle="1" w:styleId="Heading2Char">
    <w:name w:val="Heading 2 Char"/>
    <w:aliases w:val="ŠHeading 2 Char"/>
    <w:basedOn w:val="DefaultParagraphFont"/>
    <w:link w:val="Heading2"/>
    <w:uiPriority w:val="4"/>
    <w:rsid w:val="007B0299"/>
    <w:rPr>
      <w:rFonts w:ascii="Arial" w:eastAsiaTheme="majorEastAsia" w:hAnsi="Arial" w:cs="Arial"/>
      <w:b/>
      <w:bCs/>
      <w:color w:val="002664"/>
      <w:sz w:val="48"/>
      <w:szCs w:val="48"/>
    </w:rPr>
  </w:style>
  <w:style w:type="paragraph" w:styleId="TOCHeading">
    <w:name w:val="TOC Heading"/>
    <w:aliases w:val="ŠTOC Heading"/>
    <w:basedOn w:val="Heading1"/>
    <w:next w:val="Normal"/>
    <w:uiPriority w:val="39"/>
    <w:unhideWhenUsed/>
    <w:qFormat/>
    <w:rsid w:val="007B0299"/>
    <w:pPr>
      <w:outlineLvl w:val="9"/>
    </w:pPr>
    <w:rPr>
      <w:sz w:val="40"/>
      <w:szCs w:val="40"/>
    </w:rPr>
  </w:style>
  <w:style w:type="paragraph" w:styleId="Footer">
    <w:name w:val="footer"/>
    <w:aliases w:val="ŠFooter"/>
    <w:basedOn w:val="Normal"/>
    <w:link w:val="FooterChar"/>
    <w:uiPriority w:val="99"/>
    <w:rsid w:val="007B0299"/>
    <w:pPr>
      <w:tabs>
        <w:tab w:val="center" w:pos="4513"/>
        <w:tab w:val="right" w:pos="9026"/>
        <w:tab w:val="right" w:pos="10773"/>
      </w:tabs>
      <w:spacing w:before="480" w:after="0" w:line="23" w:lineRule="atLeast"/>
      <w:ind w:right="-567"/>
    </w:pPr>
    <w:rPr>
      <w:sz w:val="18"/>
      <w:szCs w:val="18"/>
    </w:rPr>
  </w:style>
  <w:style w:type="character" w:customStyle="1" w:styleId="FooterChar">
    <w:name w:val="Footer Char"/>
    <w:aliases w:val="ŠFooter Char"/>
    <w:basedOn w:val="DefaultParagraphFont"/>
    <w:link w:val="Footer"/>
    <w:uiPriority w:val="99"/>
    <w:rsid w:val="007B0299"/>
    <w:rPr>
      <w:rFonts w:ascii="Arial" w:hAnsi="Arial" w:cs="Arial"/>
      <w:sz w:val="18"/>
      <w:szCs w:val="18"/>
    </w:rPr>
  </w:style>
  <w:style w:type="paragraph" w:styleId="Header">
    <w:name w:val="header"/>
    <w:aliases w:val="ŠHeader"/>
    <w:basedOn w:val="Normal"/>
    <w:link w:val="HeaderChar"/>
    <w:uiPriority w:val="24"/>
    <w:unhideWhenUsed/>
    <w:rsid w:val="007B0299"/>
    <w:pPr>
      <w:pBdr>
        <w:bottom w:val="single" w:sz="8" w:space="10" w:color="D0CECE" w:themeColor="background2" w:themeShade="E6"/>
      </w:pBdr>
      <w:tabs>
        <w:tab w:val="center" w:pos="4513"/>
        <w:tab w:val="right" w:pos="9026"/>
      </w:tabs>
      <w:spacing w:after="240" w:line="276" w:lineRule="auto"/>
    </w:pPr>
    <w:rPr>
      <w:b/>
      <w:bCs/>
      <w:color w:val="002664"/>
    </w:rPr>
  </w:style>
  <w:style w:type="character" w:customStyle="1" w:styleId="HeaderChar">
    <w:name w:val="Header Char"/>
    <w:aliases w:val="ŠHeader Char"/>
    <w:basedOn w:val="DefaultParagraphFont"/>
    <w:link w:val="Header"/>
    <w:uiPriority w:val="24"/>
    <w:rsid w:val="007B0299"/>
    <w:rPr>
      <w:rFonts w:ascii="Arial" w:hAnsi="Arial" w:cs="Arial"/>
      <w:b/>
      <w:bCs/>
      <w:color w:val="002664"/>
      <w:sz w:val="24"/>
      <w:szCs w:val="24"/>
    </w:rPr>
  </w:style>
  <w:style w:type="character" w:customStyle="1" w:styleId="Heading3Char">
    <w:name w:val="Heading 3 Char"/>
    <w:aliases w:val="ŠHeading 3 Char"/>
    <w:basedOn w:val="DefaultParagraphFont"/>
    <w:link w:val="Heading3"/>
    <w:uiPriority w:val="5"/>
    <w:rsid w:val="007B0299"/>
    <w:rPr>
      <w:rFonts w:ascii="Arial" w:hAnsi="Arial" w:cs="Arial"/>
      <w:color w:val="002664"/>
      <w:sz w:val="40"/>
      <w:szCs w:val="40"/>
    </w:rPr>
  </w:style>
  <w:style w:type="character" w:customStyle="1" w:styleId="Heading4Char">
    <w:name w:val="Heading 4 Char"/>
    <w:aliases w:val="ŠHeading 4 Char"/>
    <w:basedOn w:val="DefaultParagraphFont"/>
    <w:link w:val="Heading4"/>
    <w:uiPriority w:val="6"/>
    <w:rsid w:val="007B0299"/>
    <w:rPr>
      <w:rFonts w:ascii="Arial" w:hAnsi="Arial" w:cs="Arial"/>
      <w:color w:val="002664"/>
      <w:sz w:val="36"/>
      <w:szCs w:val="36"/>
    </w:rPr>
  </w:style>
  <w:style w:type="character" w:customStyle="1" w:styleId="Heading5Char">
    <w:name w:val="Heading 5 Char"/>
    <w:aliases w:val="ŠHeading 5 Char"/>
    <w:basedOn w:val="DefaultParagraphFont"/>
    <w:link w:val="Heading5"/>
    <w:uiPriority w:val="7"/>
    <w:rsid w:val="007B0299"/>
    <w:rPr>
      <w:rFonts w:ascii="Arial" w:hAnsi="Arial" w:cs="Arial"/>
      <w:color w:val="002664"/>
      <w:sz w:val="32"/>
      <w:szCs w:val="32"/>
    </w:rPr>
  </w:style>
  <w:style w:type="character" w:styleId="UnresolvedMention">
    <w:name w:val="Unresolved Mention"/>
    <w:basedOn w:val="DefaultParagraphFont"/>
    <w:uiPriority w:val="99"/>
    <w:semiHidden/>
    <w:unhideWhenUsed/>
    <w:rsid w:val="007B0299"/>
    <w:rPr>
      <w:color w:val="605E5C"/>
      <w:shd w:val="clear" w:color="auto" w:fill="E1DFDD"/>
    </w:rPr>
  </w:style>
  <w:style w:type="character" w:styleId="Emphasis">
    <w:name w:val="Emphasis"/>
    <w:aliases w:val="ŠLanguage or scientific"/>
    <w:uiPriority w:val="20"/>
    <w:qFormat/>
    <w:rsid w:val="007B0299"/>
    <w:rPr>
      <w:i/>
      <w:iCs/>
    </w:rPr>
  </w:style>
  <w:style w:type="character" w:styleId="SubtleEmphasis">
    <w:name w:val="Subtle Emphasis"/>
    <w:basedOn w:val="DefaultParagraphFont"/>
    <w:uiPriority w:val="19"/>
    <w:semiHidden/>
    <w:qFormat/>
    <w:rsid w:val="007B0299"/>
    <w:rPr>
      <w:i/>
      <w:iCs/>
      <w:color w:val="404040" w:themeColor="text1" w:themeTint="BF"/>
    </w:rPr>
  </w:style>
  <w:style w:type="paragraph" w:styleId="TOC4">
    <w:name w:val="toc 4"/>
    <w:aliases w:val="ŠTOC 4"/>
    <w:basedOn w:val="Normal"/>
    <w:next w:val="Normal"/>
    <w:autoRedefine/>
    <w:uiPriority w:val="39"/>
    <w:unhideWhenUsed/>
    <w:rsid w:val="007B0299"/>
    <w:pPr>
      <w:spacing w:before="0" w:after="0"/>
      <w:ind w:left="720"/>
    </w:pPr>
  </w:style>
  <w:style w:type="character" w:styleId="CommentReference">
    <w:name w:val="annotation reference"/>
    <w:basedOn w:val="DefaultParagraphFont"/>
    <w:uiPriority w:val="99"/>
    <w:semiHidden/>
    <w:unhideWhenUsed/>
    <w:rsid w:val="007B0299"/>
    <w:rPr>
      <w:sz w:val="16"/>
      <w:szCs w:val="16"/>
    </w:rPr>
  </w:style>
  <w:style w:type="paragraph" w:styleId="CommentText">
    <w:name w:val="annotation text"/>
    <w:basedOn w:val="Normal"/>
    <w:link w:val="CommentTextChar"/>
    <w:uiPriority w:val="99"/>
    <w:unhideWhenUsed/>
    <w:rsid w:val="007B0299"/>
    <w:pPr>
      <w:spacing w:line="240" w:lineRule="auto"/>
    </w:pPr>
    <w:rPr>
      <w:sz w:val="20"/>
      <w:szCs w:val="20"/>
    </w:rPr>
  </w:style>
  <w:style w:type="character" w:customStyle="1" w:styleId="CommentTextChar">
    <w:name w:val="Comment Text Char"/>
    <w:basedOn w:val="DefaultParagraphFont"/>
    <w:link w:val="CommentText"/>
    <w:uiPriority w:val="99"/>
    <w:rsid w:val="007B0299"/>
    <w:rPr>
      <w:rFonts w:ascii="Arial" w:hAnsi="Arial" w:cs="Arial"/>
      <w:sz w:val="20"/>
      <w:szCs w:val="20"/>
    </w:rPr>
  </w:style>
  <w:style w:type="paragraph" w:styleId="CommentSubject">
    <w:name w:val="annotation subject"/>
    <w:basedOn w:val="CommentText"/>
    <w:next w:val="CommentText"/>
    <w:link w:val="CommentSubjectChar"/>
    <w:uiPriority w:val="99"/>
    <w:semiHidden/>
    <w:unhideWhenUsed/>
    <w:rsid w:val="007B0299"/>
    <w:rPr>
      <w:b/>
      <w:bCs/>
    </w:rPr>
  </w:style>
  <w:style w:type="character" w:customStyle="1" w:styleId="CommentSubjectChar">
    <w:name w:val="Comment Subject Char"/>
    <w:basedOn w:val="CommentTextChar"/>
    <w:link w:val="CommentSubject"/>
    <w:uiPriority w:val="99"/>
    <w:semiHidden/>
    <w:rsid w:val="007B0299"/>
    <w:rPr>
      <w:rFonts w:ascii="Arial" w:hAnsi="Arial" w:cs="Arial"/>
      <w:b/>
      <w:bCs/>
      <w:sz w:val="20"/>
      <w:szCs w:val="20"/>
    </w:rPr>
  </w:style>
  <w:style w:type="paragraph" w:styleId="ListParagraph">
    <w:name w:val="List Paragraph"/>
    <w:basedOn w:val="Normal"/>
    <w:uiPriority w:val="34"/>
    <w:unhideWhenUsed/>
    <w:qFormat/>
    <w:rsid w:val="007B0299"/>
    <w:pPr>
      <w:ind w:left="720"/>
      <w:contextualSpacing/>
    </w:pPr>
  </w:style>
  <w:style w:type="character" w:styleId="FollowedHyperlink">
    <w:name w:val="FollowedHyperlink"/>
    <w:basedOn w:val="DefaultParagraphFont"/>
    <w:uiPriority w:val="99"/>
    <w:semiHidden/>
    <w:unhideWhenUsed/>
    <w:rsid w:val="00BE2514"/>
    <w:rPr>
      <w:color w:val="954F72" w:themeColor="followedHyperlink"/>
      <w:u w:val="single"/>
    </w:rPr>
  </w:style>
  <w:style w:type="paragraph" w:styleId="Revision">
    <w:name w:val="Revision"/>
    <w:hidden/>
    <w:uiPriority w:val="99"/>
    <w:semiHidden/>
    <w:rsid w:val="00B831EC"/>
    <w:pPr>
      <w:spacing w:after="0" w:line="240" w:lineRule="auto"/>
    </w:pPr>
    <w:rPr>
      <w:rFonts w:ascii="Arial" w:hAnsi="Arial" w:cs="Arial"/>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education.nsw.gov.au/teaching-and-learning/curriculum/literacy-and-numeracy/teaching-and-learning-resources/numeracy/talk-moves" TargetMode="External"/><Relationship Id="rId21" Type="http://schemas.openxmlformats.org/officeDocument/2006/relationships/image" Target="media/image5.png"/><Relationship Id="rId42" Type="http://schemas.openxmlformats.org/officeDocument/2006/relationships/hyperlink" Target="https://www.canva.com/policies/content-license-agreement/" TargetMode="External"/><Relationship Id="rId47" Type="http://schemas.openxmlformats.org/officeDocument/2006/relationships/image" Target="media/image17.png"/><Relationship Id="rId63" Type="http://schemas.openxmlformats.org/officeDocument/2006/relationships/hyperlink" Target="https://www.canva.com/policies/content-license-agreement/" TargetMode="External"/><Relationship Id="rId68" Type="http://schemas.openxmlformats.org/officeDocument/2006/relationships/hyperlink" Target="https://www.canva.com/policies/content-license-agreement/" TargetMode="External"/><Relationship Id="rId84" Type="http://schemas.openxmlformats.org/officeDocument/2006/relationships/hyperlink" Target="https://curriculum.nsw.edu.au/home" TargetMode="External"/><Relationship Id="rId89" Type="http://schemas.openxmlformats.org/officeDocument/2006/relationships/hyperlink" Target="https://www.canva.com/" TargetMode="External"/><Relationship Id="rId16" Type="http://schemas.openxmlformats.org/officeDocument/2006/relationships/hyperlink" Target="https://toytheater.com/hundreds-chart/" TargetMode="External"/><Relationship Id="rId11" Type="http://schemas.openxmlformats.org/officeDocument/2006/relationships/hyperlink" Target="https://www.canva.com/policies/content-license-agreement/" TargetMode="External"/><Relationship Id="rId32" Type="http://schemas.openxmlformats.org/officeDocument/2006/relationships/hyperlink" Target="https://app.education.nsw.gov.au/digital-learning-selector/LearningActivity/Card/645" TargetMode="External"/><Relationship Id="rId37" Type="http://schemas.openxmlformats.org/officeDocument/2006/relationships/image" Target="media/image12.png"/><Relationship Id="rId53" Type="http://schemas.openxmlformats.org/officeDocument/2006/relationships/image" Target="media/image20.png"/><Relationship Id="rId58" Type="http://schemas.openxmlformats.org/officeDocument/2006/relationships/image" Target="media/image23.png"/><Relationship Id="rId74" Type="http://schemas.openxmlformats.org/officeDocument/2006/relationships/hyperlink" Target="https://www.canva.com/policies/content-license-agreement/" TargetMode="External"/><Relationship Id="rId79" Type="http://schemas.openxmlformats.org/officeDocument/2006/relationships/image" Target="media/image32.jpeg"/><Relationship Id="rId5" Type="http://schemas.openxmlformats.org/officeDocument/2006/relationships/footnotes" Target="footnotes.xml"/><Relationship Id="rId90" Type="http://schemas.openxmlformats.org/officeDocument/2006/relationships/hyperlink" Target="https://www.canva.com/policies/content-license-agreement/" TargetMode="External"/><Relationship Id="rId95" Type="http://schemas.openxmlformats.org/officeDocument/2006/relationships/footer" Target="footer3.xml"/><Relationship Id="rId22" Type="http://schemas.openxmlformats.org/officeDocument/2006/relationships/image" Target="media/image6.png"/><Relationship Id="rId27" Type="http://schemas.openxmlformats.org/officeDocument/2006/relationships/image" Target="media/image7.png"/><Relationship Id="rId43" Type="http://schemas.openxmlformats.org/officeDocument/2006/relationships/image" Target="media/image15.png"/><Relationship Id="rId48" Type="http://schemas.openxmlformats.org/officeDocument/2006/relationships/hyperlink" Target="https://www.canva.com/policies/content-license-agreement/" TargetMode="External"/><Relationship Id="rId64" Type="http://schemas.openxmlformats.org/officeDocument/2006/relationships/image" Target="media/image26.png"/><Relationship Id="rId69" Type="http://schemas.openxmlformats.org/officeDocument/2006/relationships/image" Target="media/image29.png"/><Relationship Id="rId80" Type="http://schemas.openxmlformats.org/officeDocument/2006/relationships/hyperlink" Target="https://curriculum.nsw.edu.au/learning-areas/mathematics/mathematics-k-10" TargetMode="External"/><Relationship Id="rId85" Type="http://schemas.openxmlformats.org/officeDocument/2006/relationships/hyperlink" Target="https://www.australiancurriculum.edu.au/resources/national-literacy-and-numeracy-learning-progressions/version-3-of-national-literacy-and-numeracy-learning-progressions/" TargetMode="External"/><Relationship Id="rId3" Type="http://schemas.openxmlformats.org/officeDocument/2006/relationships/settings" Target="settings.xml"/><Relationship Id="rId12" Type="http://schemas.openxmlformats.org/officeDocument/2006/relationships/hyperlink" Target="https://education.nsw.gov.au/teaching-and-learning/curriculum/literacy-and-numeracy/teaching-and-learning-resources/numeracy/talk-moves" TargetMode="External"/><Relationship Id="rId17" Type="http://schemas.openxmlformats.org/officeDocument/2006/relationships/hyperlink" Target="https://toytheater.com/hundreds-chart/" TargetMode="External"/><Relationship Id="rId25" Type="http://schemas.openxmlformats.org/officeDocument/2006/relationships/hyperlink" Target="https://johnrausch.com/PuzzlingWorld/chap03.htm" TargetMode="External"/><Relationship Id="rId33" Type="http://schemas.openxmlformats.org/officeDocument/2006/relationships/image" Target="media/image9.png"/><Relationship Id="rId38" Type="http://schemas.openxmlformats.org/officeDocument/2006/relationships/hyperlink" Target="https://www.canva.com/policies/content-license-agreement/" TargetMode="External"/><Relationship Id="rId46" Type="http://schemas.openxmlformats.org/officeDocument/2006/relationships/hyperlink" Target="https://www.canva.com/policies/content-license-agreement/" TargetMode="External"/><Relationship Id="rId59" Type="http://schemas.openxmlformats.org/officeDocument/2006/relationships/hyperlink" Target="https://www.canva.com/policies/content-license-agreement/" TargetMode="External"/><Relationship Id="rId67" Type="http://schemas.openxmlformats.org/officeDocument/2006/relationships/image" Target="media/image28.png"/><Relationship Id="rId20" Type="http://schemas.openxmlformats.org/officeDocument/2006/relationships/hyperlink" Target="https://education.nsw.gov.au/teaching-and-learning/curriculum/literacy-and-numeracy/teaching-and-learning-resources/numeracy/talk-moves" TargetMode="External"/><Relationship Id="rId41" Type="http://schemas.openxmlformats.org/officeDocument/2006/relationships/image" Target="media/image14.png"/><Relationship Id="rId54" Type="http://schemas.openxmlformats.org/officeDocument/2006/relationships/hyperlink" Target="https://www.canva.com/policies/content-license-agreement/" TargetMode="External"/><Relationship Id="rId62" Type="http://schemas.openxmlformats.org/officeDocument/2006/relationships/image" Target="media/image25.png"/><Relationship Id="rId70" Type="http://schemas.openxmlformats.org/officeDocument/2006/relationships/hyperlink" Target="https://www.canva.com/policies/content-license-agreement/" TargetMode="External"/><Relationship Id="rId75" Type="http://schemas.openxmlformats.org/officeDocument/2006/relationships/hyperlink" Target="https://curriculum.nsw.edu.au/learning-areas/mathematics/mathematics-k-10" TargetMode="External"/><Relationship Id="rId83" Type="http://schemas.openxmlformats.org/officeDocument/2006/relationships/hyperlink" Target="https://educationstandards.nsw.edu.au/" TargetMode="External"/><Relationship Id="rId88" Type="http://schemas.openxmlformats.org/officeDocument/2006/relationships/hyperlink" Target="http://australiancurriculum.edu.au/about-the-australian-curriculum" TargetMode="External"/><Relationship Id="rId91" Type="http://schemas.openxmlformats.org/officeDocument/2006/relationships/hyperlink" Target="https://www.canva.com/" TargetMode="External"/><Relationship Id="rId9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www.didax.com/apps/geoboard/" TargetMode="External"/><Relationship Id="rId23" Type="http://schemas.openxmlformats.org/officeDocument/2006/relationships/hyperlink" Target="https://education.nsw.gov.au/teaching-and-learning/curriculum/mathematics/mathematics-curriculum-resources-k-12/mathematics-k-6-resources.main-education--category---catalogue---key-learning-area---mathematics---thinking-mathematically.nameAsc.1.grid" TargetMode="External"/><Relationship Id="rId28" Type="http://schemas.openxmlformats.org/officeDocument/2006/relationships/hyperlink" Target="https://www.canva.com/policies/content-license-agreement/" TargetMode="External"/><Relationship Id="rId36" Type="http://schemas.openxmlformats.org/officeDocument/2006/relationships/image" Target="media/image11.png"/><Relationship Id="rId49" Type="http://schemas.openxmlformats.org/officeDocument/2006/relationships/image" Target="media/image18.png"/><Relationship Id="rId57" Type="http://schemas.openxmlformats.org/officeDocument/2006/relationships/image" Target="media/image22.png"/><Relationship Id="rId10" Type="http://schemas.openxmlformats.org/officeDocument/2006/relationships/image" Target="media/image2.png"/><Relationship Id="rId31" Type="http://schemas.openxmlformats.org/officeDocument/2006/relationships/image" Target="media/image8.png"/><Relationship Id="rId44" Type="http://schemas.openxmlformats.org/officeDocument/2006/relationships/hyperlink" Target="https://www.canva.com/policies/content-license-agreement/" TargetMode="External"/><Relationship Id="rId52" Type="http://schemas.openxmlformats.org/officeDocument/2006/relationships/hyperlink" Target="https://www.canva.com/policies/content-license-agreement/" TargetMode="External"/><Relationship Id="rId60" Type="http://schemas.openxmlformats.org/officeDocument/2006/relationships/image" Target="media/image24.png"/><Relationship Id="rId65" Type="http://schemas.openxmlformats.org/officeDocument/2006/relationships/image" Target="media/image27.png"/><Relationship Id="rId73" Type="http://schemas.openxmlformats.org/officeDocument/2006/relationships/image" Target="media/image31.png"/><Relationship Id="rId78" Type="http://schemas.openxmlformats.org/officeDocument/2006/relationships/hyperlink" Target="https://creativecommons.org/licenses/by/4.0/" TargetMode="External"/><Relationship Id="rId81" Type="http://schemas.openxmlformats.org/officeDocument/2006/relationships/hyperlink" Target="https://educationstandards.nsw.edu.au/wps/portal/nesa/home" TargetMode="External"/><Relationship Id="rId86" Type="http://schemas.openxmlformats.org/officeDocument/2006/relationships/hyperlink" Target="http://www.australiancurriculum.edu.au/" TargetMode="External"/><Relationship Id="rId94"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hyperlink" Target="https://www.didax.com/apps/geoboard/" TargetMode="External"/><Relationship Id="rId13" Type="http://schemas.openxmlformats.org/officeDocument/2006/relationships/hyperlink" Target="https://education.nsw.gov.au/teaching-and-learning/curriculum/literacy-and-numeracy/teaching-and-learning-resources/numeracy/talk-moves" TargetMode="External"/><Relationship Id="rId18" Type="http://schemas.openxmlformats.org/officeDocument/2006/relationships/image" Target="media/image4.png"/><Relationship Id="rId39" Type="http://schemas.openxmlformats.org/officeDocument/2006/relationships/image" Target="media/image13.png"/><Relationship Id="rId34" Type="http://schemas.openxmlformats.org/officeDocument/2006/relationships/hyperlink" Target="https://www.canva.com/policies/content-license-agreement/" TargetMode="External"/><Relationship Id="rId50" Type="http://schemas.openxmlformats.org/officeDocument/2006/relationships/hyperlink" Target="https://www.canva.com/policies/content-license-agreement/" TargetMode="External"/><Relationship Id="rId55" Type="http://schemas.openxmlformats.org/officeDocument/2006/relationships/image" Target="media/image21.png"/><Relationship Id="rId76" Type="http://schemas.openxmlformats.org/officeDocument/2006/relationships/hyperlink" Target="https://www.australiancurriculum.edu.au/resources/national-literacy-and-numeracy-learning-progressions/version-3-of-national-literacy-and-numeracy-learning-progressions/" TargetMode="External"/><Relationship Id="rId97" Type="http://schemas.openxmlformats.org/officeDocument/2006/relationships/theme" Target="theme/theme1.xml"/><Relationship Id="rId7" Type="http://schemas.openxmlformats.org/officeDocument/2006/relationships/image" Target="media/image1.png"/><Relationship Id="rId71" Type="http://schemas.openxmlformats.org/officeDocument/2006/relationships/image" Target="media/image30.png"/><Relationship Id="rId92" Type="http://schemas.openxmlformats.org/officeDocument/2006/relationships/footer" Target="footer1.xml"/><Relationship Id="rId2" Type="http://schemas.openxmlformats.org/officeDocument/2006/relationships/styles" Target="styles.xml"/><Relationship Id="rId29" Type="http://schemas.openxmlformats.org/officeDocument/2006/relationships/hyperlink" Target="https://education.nsw.gov.au/teaching-and-learning/curriculum/literacy-and-numeracy/teaching-and-learning-resources/numeracy/talk-moves" TargetMode="External"/><Relationship Id="rId24" Type="http://schemas.openxmlformats.org/officeDocument/2006/relationships/hyperlink" Target="https://resources.education.nsw.gov.au/home" TargetMode="External"/><Relationship Id="rId40" Type="http://schemas.openxmlformats.org/officeDocument/2006/relationships/hyperlink" Target="https://www.canva.com/policies/content-license-agreement/" TargetMode="External"/><Relationship Id="rId45" Type="http://schemas.openxmlformats.org/officeDocument/2006/relationships/image" Target="media/image16.png"/><Relationship Id="rId66" Type="http://schemas.openxmlformats.org/officeDocument/2006/relationships/hyperlink" Target="https://www.canva.com/policies/content-license-agreement/" TargetMode="External"/><Relationship Id="rId87" Type="http://schemas.openxmlformats.org/officeDocument/2006/relationships/hyperlink" Target="https://creativecommons.org/licenses/by/4.0" TargetMode="External"/><Relationship Id="rId61" Type="http://schemas.openxmlformats.org/officeDocument/2006/relationships/hyperlink" Target="https://www.canva.com/policies/content-license-agreement/" TargetMode="External"/><Relationship Id="rId82" Type="http://schemas.openxmlformats.org/officeDocument/2006/relationships/hyperlink" Target="https://educationstandards.nsw.edu.au/wps/portal/nesa/mini-footer/copyright" TargetMode="External"/><Relationship Id="rId19" Type="http://schemas.openxmlformats.org/officeDocument/2006/relationships/hyperlink" Target="https://www.canva.com/policies/content-license-agreement/" TargetMode="External"/><Relationship Id="rId14" Type="http://schemas.openxmlformats.org/officeDocument/2006/relationships/image" Target="media/image3.png"/><Relationship Id="rId30" Type="http://schemas.openxmlformats.org/officeDocument/2006/relationships/hyperlink" Target="https://education.nsw.gov.au/teaching-and-learning/curriculum/literacy-and-numeracy/teaching-and-learning-resources/numeracy/talk-moves" TargetMode="External"/><Relationship Id="rId35" Type="http://schemas.openxmlformats.org/officeDocument/2006/relationships/image" Target="media/image10.png"/><Relationship Id="rId56" Type="http://schemas.openxmlformats.org/officeDocument/2006/relationships/hyperlink" Target="https://www.canva.com/policies/content-license-agreement/" TargetMode="External"/><Relationship Id="rId77" Type="http://schemas.openxmlformats.org/officeDocument/2006/relationships/hyperlink" Target="https://education.nsw.gov.au/about-us/copyright" TargetMode="External"/><Relationship Id="rId8" Type="http://schemas.openxmlformats.org/officeDocument/2006/relationships/hyperlink" Target="https://curriculum.nsw.edu.au/learning-areas/mathematics/mathematics-k-10" TargetMode="External"/><Relationship Id="rId51" Type="http://schemas.openxmlformats.org/officeDocument/2006/relationships/image" Target="media/image19.png"/><Relationship Id="rId72" Type="http://schemas.openxmlformats.org/officeDocument/2006/relationships/hyperlink" Target="https://www.canva.com/policies/content-license-agreement/" TargetMode="External"/><Relationship Id="rId93" Type="http://schemas.openxmlformats.org/officeDocument/2006/relationships/footer" Target="footer2.xml"/></Relationships>
</file>

<file path=word/_rels/footer3.xml.rels><?xml version="1.0" encoding="UTF-8" standalone="yes"?>
<Relationships xmlns="http://schemas.openxmlformats.org/package/2006/relationships"><Relationship Id="rId1" Type="http://schemas.openxmlformats.org/officeDocument/2006/relationships/image" Target="media/image3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93</Pages>
  <Words>13456</Words>
  <Characters>76703</Characters>
  <Application>Microsoft Office Word</Application>
  <DocSecurity>0</DocSecurity>
  <Lines>639</Lines>
  <Paragraphs>179</Paragraphs>
  <ScaleCrop>false</ScaleCrop>
  <Company/>
  <LinksUpToDate>false</LinksUpToDate>
  <CharactersWithSpaces>89980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Mathematics – Early Stage 1 – Unit 19</dc:title>
  <dc:subject/>
  <dc:creator>NSW Department of Education</dc:creator>
  <cp:keywords/>
  <dc:description/>
  <dcterms:created xsi:type="dcterms:W3CDTF">2023-05-29T23:00:00Z</dcterms:created>
  <dcterms:modified xsi:type="dcterms:W3CDTF">2023-05-29T23:00:00Z</dcterms:modified>
</cp:coreProperties>
</file>