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9F0363" w14:textId="524E12FD" w:rsidR="00921FDC" w:rsidRDefault="00997B66" w:rsidP="007769A7">
      <w:pPr>
        <w:pStyle w:val="Heading1"/>
      </w:pPr>
      <w:r>
        <w:t>Summative assessment task</w:t>
      </w:r>
      <w:r w:rsidR="00F05890">
        <w:t xml:space="preserve"> – catalogue</w:t>
      </w:r>
    </w:p>
    <w:p w14:paraId="42E6678C" w14:textId="47686FCD" w:rsidR="008F5A7E" w:rsidRDefault="00997B66" w:rsidP="00B916B9">
      <w:r>
        <w:t xml:space="preserve">Use the information </w:t>
      </w:r>
      <w:r w:rsidR="00024AF5">
        <w:t>in the catalogue</w:t>
      </w:r>
      <w:r w:rsidR="003C0FD8">
        <w:t xml:space="preserve"> below</w:t>
      </w:r>
      <w:r w:rsidR="00024AF5">
        <w:t xml:space="preserve"> </w:t>
      </w:r>
      <w:r>
        <w:t xml:space="preserve">to interact with your partner. </w:t>
      </w:r>
    </w:p>
    <w:p w14:paraId="1D456F18" w14:textId="1F4F49AE" w:rsidR="00DE0F94" w:rsidRDefault="00DE0F94" w:rsidP="00DE0F94">
      <w:pPr>
        <w:jc w:val="center"/>
      </w:pPr>
      <w:r>
        <w:rPr>
          <w:noProof/>
        </w:rPr>
        <w:drawing>
          <wp:inline distT="0" distB="0" distL="0" distR="0" wp14:anchorId="55686B09" wp14:editId="6ADBB258">
            <wp:extent cx="3645167" cy="6480000"/>
            <wp:effectExtent l="19050" t="19050" r="12700" b="16510"/>
            <wp:docPr id="2143390298" name="Picture 1" descr="Page 1 of sample clothing catalo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390298" name="Picture 1" descr="Page 1 of sample clothing catalogu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45167" cy="6480000"/>
                    </a:xfrm>
                    <a:prstGeom prst="rect">
                      <a:avLst/>
                    </a:prstGeom>
                    <a:noFill/>
                    <a:ln>
                      <a:solidFill>
                        <a:schemeClr val="tx1">
                          <a:lumMod val="75000"/>
                          <a:lumOff val="25000"/>
                        </a:schemeClr>
                      </a:solidFill>
                    </a:ln>
                  </pic:spPr>
                </pic:pic>
              </a:graphicData>
            </a:graphic>
          </wp:inline>
        </w:drawing>
      </w:r>
    </w:p>
    <w:p w14:paraId="39553784" w14:textId="3400D18F" w:rsidR="00E0462A" w:rsidRDefault="00DE0F94" w:rsidP="00DE0F94">
      <w:pPr>
        <w:jc w:val="center"/>
      </w:pPr>
      <w:r>
        <w:rPr>
          <w:noProof/>
        </w:rPr>
        <w:lastRenderedPageBreak/>
        <w:drawing>
          <wp:inline distT="0" distB="0" distL="0" distR="0" wp14:anchorId="58BEEF2A" wp14:editId="3A9D3E64">
            <wp:extent cx="3645167" cy="6480000"/>
            <wp:effectExtent l="19050" t="19050" r="12700" b="16510"/>
            <wp:docPr id="1637713381" name="Picture 2" descr="Page 2 of sample clothing catalo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713381" name="Picture 2" descr="Page 2 of sample clothing catalogu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45167" cy="6480000"/>
                    </a:xfrm>
                    <a:prstGeom prst="rect">
                      <a:avLst/>
                    </a:prstGeom>
                    <a:noFill/>
                    <a:ln>
                      <a:solidFill>
                        <a:schemeClr val="tx1">
                          <a:lumMod val="75000"/>
                          <a:lumOff val="25000"/>
                        </a:schemeClr>
                      </a:solidFill>
                    </a:ln>
                  </pic:spPr>
                </pic:pic>
              </a:graphicData>
            </a:graphic>
          </wp:inline>
        </w:drawing>
      </w:r>
      <w:r>
        <w:rPr>
          <w:noProof/>
        </w:rPr>
        <w:lastRenderedPageBreak/>
        <w:drawing>
          <wp:inline distT="0" distB="0" distL="0" distR="0" wp14:anchorId="35974CBC" wp14:editId="73F35202">
            <wp:extent cx="3645167" cy="6480000"/>
            <wp:effectExtent l="19050" t="19050" r="12700" b="16510"/>
            <wp:docPr id="87335995" name="Picture 3" descr="Page 3 of sample clothing catalo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35995" name="Picture 3" descr="Page 3 of sample clothing catalogu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45167" cy="6480000"/>
                    </a:xfrm>
                    <a:prstGeom prst="rect">
                      <a:avLst/>
                    </a:prstGeom>
                    <a:noFill/>
                    <a:ln>
                      <a:solidFill>
                        <a:schemeClr val="tx1">
                          <a:lumMod val="75000"/>
                          <a:lumOff val="25000"/>
                        </a:schemeClr>
                      </a:solidFill>
                    </a:ln>
                  </pic:spPr>
                </pic:pic>
              </a:graphicData>
            </a:graphic>
          </wp:inline>
        </w:drawing>
      </w:r>
    </w:p>
    <w:p w14:paraId="2044C551" w14:textId="2FCE1C8A" w:rsidR="00024AF5" w:rsidRDefault="00024AF5" w:rsidP="00024AF5">
      <w:pPr>
        <w:spacing w:before="0" w:after="160" w:line="259" w:lineRule="auto"/>
        <w:jc w:val="center"/>
        <w:rPr>
          <w:i/>
          <w:iCs/>
        </w:rPr>
      </w:pPr>
    </w:p>
    <w:p w14:paraId="17E781DE" w14:textId="50E89809" w:rsidR="00E0462A" w:rsidRDefault="00E0462A" w:rsidP="00E0462A">
      <w:pPr>
        <w:rPr>
          <w:i/>
          <w:iCs/>
        </w:rPr>
      </w:pPr>
    </w:p>
    <w:p w14:paraId="1E430114" w14:textId="73C83F76" w:rsidR="00024AF5" w:rsidRDefault="00024AF5" w:rsidP="00E0462A">
      <w:pPr>
        <w:rPr>
          <w:i/>
          <w:iCs/>
        </w:rPr>
      </w:pPr>
      <w:r>
        <w:rPr>
          <w:i/>
          <w:iCs/>
        </w:rPr>
        <w:br w:type="page"/>
      </w:r>
    </w:p>
    <w:p w14:paraId="7149FB97" w14:textId="77777777" w:rsidR="00024AF5" w:rsidRDefault="00024AF5" w:rsidP="00024AF5">
      <w:pPr>
        <w:pStyle w:val="Heading2"/>
      </w:pPr>
      <w:r>
        <w:lastRenderedPageBreak/>
        <w:t>For the teacher</w:t>
      </w:r>
    </w:p>
    <w:p w14:paraId="7DEA4F4D" w14:textId="25017F65" w:rsidR="00024AF5" w:rsidRDefault="00D14A3C" w:rsidP="00024AF5">
      <w:r w:rsidRPr="00D14A3C">
        <w:t>Below is an accessible v</w:t>
      </w:r>
      <w:r>
        <w:t>ersion of the catalogue to support students who use screen readers.</w:t>
      </w:r>
    </w:p>
    <w:p w14:paraId="244E43BA" w14:textId="4581059B" w:rsidR="00D14A3C" w:rsidRPr="00D14A3C" w:rsidRDefault="00D14A3C" w:rsidP="00024AF5">
      <w:r w:rsidRPr="00D14A3C">
        <w:t xml:space="preserve">You can also </w:t>
      </w:r>
      <w:hyperlink r:id="rId11" w:history="1">
        <w:r w:rsidRPr="00DE0F94">
          <w:rPr>
            <w:rStyle w:val="Hyperlink"/>
          </w:rPr>
          <w:t>edit the catalogue in Canva</w:t>
        </w:r>
      </w:hyperlink>
      <w:r>
        <w:t xml:space="preserve"> to include your own choices.</w:t>
      </w:r>
    </w:p>
    <w:p w14:paraId="4EE7EC30" w14:textId="6D6D397E" w:rsidR="00D14A3C" w:rsidRPr="00D14A3C" w:rsidRDefault="00D14A3C" w:rsidP="00D14A3C">
      <w:pPr>
        <w:pStyle w:val="Heading3"/>
        <w:rPr>
          <w:i/>
          <w:iCs/>
          <w:lang w:val="es-ES"/>
        </w:rPr>
      </w:pPr>
      <w:r w:rsidRPr="00D14A3C">
        <w:rPr>
          <w:i/>
          <w:iCs/>
          <w:lang w:val="es-ES"/>
        </w:rPr>
        <w:t>Catálogo</w:t>
      </w:r>
    </w:p>
    <w:p w14:paraId="79BC74A2" w14:textId="1A5BCD83" w:rsidR="00BA0F7E" w:rsidRPr="00D14A3C" w:rsidRDefault="009361C0" w:rsidP="00B916B9">
      <w:pPr>
        <w:rPr>
          <w:i/>
          <w:iCs/>
          <w:lang w:val="es-ES"/>
        </w:rPr>
      </w:pPr>
      <w:r w:rsidRPr="00D14A3C">
        <w:rPr>
          <w:i/>
          <w:iCs/>
          <w:lang w:val="es-ES"/>
        </w:rPr>
        <w:t xml:space="preserve">Vestidos de </w:t>
      </w:r>
      <w:r w:rsidR="00BA0F7E" w:rsidRPr="00D14A3C">
        <w:rPr>
          <w:i/>
          <w:iCs/>
          <w:lang w:val="es-ES"/>
        </w:rPr>
        <w:t>quinceañera</w:t>
      </w:r>
    </w:p>
    <w:p w14:paraId="644C6309" w14:textId="1BD456B5" w:rsidR="00BA0F7E" w:rsidRDefault="001E5DB5">
      <w:pPr>
        <w:spacing w:before="0" w:after="160" w:line="259" w:lineRule="auto"/>
        <w:rPr>
          <w:noProof/>
        </w:rPr>
      </w:pPr>
      <w:bookmarkStart w:id="0" w:name="_Toc140046621"/>
      <w:r>
        <w:rPr>
          <w:noProof/>
        </w:rPr>
        <w:drawing>
          <wp:inline distT="0" distB="0" distL="0" distR="0" wp14:anchorId="45880FBB" wp14:editId="11BAD28D">
            <wp:extent cx="4699340" cy="2160000"/>
            <wp:effectExtent l="0" t="0" r="6350" b="0"/>
            <wp:docPr id="9" name="Picture 9" descr="A long black elegant dress 110€.&#10;A long yellow elegant dress 300€.&#10;A long blue elegant dress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long black elegant dress 110€.&#10;A long yellow elegant dress 300€.&#10;A long blue elegant dress 480€."/>
                    <pic:cNvPicPr/>
                  </pic:nvPicPr>
                  <pic:blipFill>
                    <a:blip r:embed="rId12"/>
                    <a:stretch>
                      <a:fillRect/>
                    </a:stretch>
                  </pic:blipFill>
                  <pic:spPr>
                    <a:xfrm>
                      <a:off x="0" y="0"/>
                      <a:ext cx="4699340" cy="21600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2552"/>
        <w:gridCol w:w="2409"/>
      </w:tblGrid>
      <w:tr w:rsidR="00DE0F94" w14:paraId="0CB9D695" w14:textId="77777777" w:rsidTr="00DE0F94">
        <w:tc>
          <w:tcPr>
            <w:tcW w:w="2405" w:type="dxa"/>
          </w:tcPr>
          <w:p w14:paraId="52C58DE4" w14:textId="1669443C" w:rsidR="00DE0F94" w:rsidRPr="00DE0F94" w:rsidRDefault="00DE0F94" w:rsidP="00DE0F94">
            <w:pPr>
              <w:spacing w:before="0" w:after="160" w:line="259" w:lineRule="auto"/>
              <w:jc w:val="center"/>
              <w:rPr>
                <w:i/>
                <w:iCs/>
                <w:noProof/>
              </w:rPr>
            </w:pPr>
            <w:r w:rsidRPr="00DE0F94">
              <w:rPr>
                <w:rStyle w:val="oypena"/>
                <w:color w:val="000000"/>
              </w:rPr>
              <w:t>110€</w:t>
            </w:r>
          </w:p>
        </w:tc>
        <w:tc>
          <w:tcPr>
            <w:tcW w:w="2552" w:type="dxa"/>
          </w:tcPr>
          <w:p w14:paraId="7FE14D2C" w14:textId="5CAF0BAA" w:rsidR="00DE0F94" w:rsidRPr="00DE0F94" w:rsidRDefault="00DE0F94" w:rsidP="00DE0F94">
            <w:pPr>
              <w:spacing w:before="0" w:after="160" w:line="259" w:lineRule="auto"/>
              <w:jc w:val="center"/>
              <w:rPr>
                <w:i/>
                <w:iCs/>
                <w:noProof/>
              </w:rPr>
            </w:pPr>
            <w:r w:rsidRPr="00DE0F94">
              <w:rPr>
                <w:rStyle w:val="oypena"/>
                <w:color w:val="000000"/>
              </w:rPr>
              <w:t>300€</w:t>
            </w:r>
          </w:p>
        </w:tc>
        <w:tc>
          <w:tcPr>
            <w:tcW w:w="2409" w:type="dxa"/>
          </w:tcPr>
          <w:p w14:paraId="015AA007" w14:textId="2198948C" w:rsidR="00DE0F94" w:rsidRPr="00DE0F94" w:rsidRDefault="00DE0F94" w:rsidP="00DE0F94">
            <w:pPr>
              <w:spacing w:before="0" w:after="160" w:line="259" w:lineRule="auto"/>
              <w:jc w:val="center"/>
              <w:rPr>
                <w:i/>
                <w:iCs/>
                <w:noProof/>
              </w:rPr>
            </w:pPr>
            <w:r w:rsidRPr="00DE0F94">
              <w:rPr>
                <w:rStyle w:val="oypena"/>
                <w:color w:val="000000"/>
              </w:rPr>
              <w:t>480€</w:t>
            </w:r>
          </w:p>
        </w:tc>
      </w:tr>
    </w:tbl>
    <w:p w14:paraId="294E5385" w14:textId="77777777" w:rsidR="00121074" w:rsidRDefault="00121074">
      <w:pPr>
        <w:spacing w:before="0" w:after="160" w:line="259" w:lineRule="auto"/>
        <w:rPr>
          <w:i/>
          <w:iCs/>
          <w:noProof/>
        </w:rPr>
      </w:pPr>
    </w:p>
    <w:p w14:paraId="0F886711" w14:textId="3C0F12BB" w:rsidR="00BA0F7E" w:rsidRPr="00024AF5" w:rsidRDefault="009361C0">
      <w:pPr>
        <w:spacing w:before="0" w:after="160" w:line="259" w:lineRule="auto"/>
        <w:rPr>
          <w:i/>
          <w:iCs/>
          <w:noProof/>
        </w:rPr>
      </w:pPr>
      <w:r w:rsidRPr="00024AF5">
        <w:rPr>
          <w:i/>
          <w:iCs/>
          <w:noProof/>
        </w:rPr>
        <w:t>Vaqueros mujer</w:t>
      </w:r>
    </w:p>
    <w:p w14:paraId="17407198" w14:textId="3CB97ACD" w:rsidR="00BA0F7E" w:rsidRDefault="00997B66">
      <w:pPr>
        <w:spacing w:before="0" w:after="160" w:line="259" w:lineRule="auto"/>
        <w:rPr>
          <w:noProof/>
        </w:rPr>
      </w:pPr>
      <w:r>
        <w:rPr>
          <w:noProof/>
        </w:rPr>
        <w:drawing>
          <wp:inline distT="0" distB="0" distL="0" distR="0" wp14:anchorId="7A6B02ED" wp14:editId="0B8B9B36">
            <wp:extent cx="4419975" cy="2160000"/>
            <wp:effectExtent l="0" t="0" r="0" b="0"/>
            <wp:docPr id="3" name="Picture 3" descr="Blue jeans 30€.&#10;Short blue jeans 25€.&#10;Flared jean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lue jeans 30€.&#10;Short blue jeans 25€.&#10;Flared jeans 45€."/>
                    <pic:cNvPicPr/>
                  </pic:nvPicPr>
                  <pic:blipFill>
                    <a:blip r:embed="rId13"/>
                    <a:stretch>
                      <a:fillRect/>
                    </a:stretch>
                  </pic:blipFill>
                  <pic:spPr>
                    <a:xfrm>
                      <a:off x="0" y="0"/>
                      <a:ext cx="4419975" cy="21600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2410"/>
        <w:gridCol w:w="2268"/>
      </w:tblGrid>
      <w:tr w:rsidR="00DE0F94" w14:paraId="0818A8D6" w14:textId="77777777" w:rsidTr="00DE0F94">
        <w:tc>
          <w:tcPr>
            <w:tcW w:w="2263" w:type="dxa"/>
          </w:tcPr>
          <w:p w14:paraId="33E9B119" w14:textId="214FF839" w:rsidR="00DE0F94" w:rsidRPr="00DE0F94" w:rsidRDefault="00DE0F94" w:rsidP="00C36F9A">
            <w:pPr>
              <w:spacing w:before="0" w:after="160" w:line="259" w:lineRule="auto"/>
              <w:jc w:val="center"/>
              <w:rPr>
                <w:i/>
                <w:iCs/>
                <w:noProof/>
              </w:rPr>
            </w:pPr>
            <w:r>
              <w:rPr>
                <w:rStyle w:val="oypena"/>
                <w:color w:val="000000"/>
              </w:rPr>
              <w:t>30</w:t>
            </w:r>
            <w:r w:rsidRPr="00DE0F94">
              <w:rPr>
                <w:rStyle w:val="oypena"/>
                <w:color w:val="000000"/>
              </w:rPr>
              <w:t>€</w:t>
            </w:r>
          </w:p>
        </w:tc>
        <w:tc>
          <w:tcPr>
            <w:tcW w:w="2410" w:type="dxa"/>
          </w:tcPr>
          <w:p w14:paraId="273BD2F7" w14:textId="1CA9702B" w:rsidR="00DE0F94" w:rsidRPr="00DE0F94" w:rsidRDefault="00DE0F94" w:rsidP="00C36F9A">
            <w:pPr>
              <w:spacing w:before="0" w:after="160" w:line="259" w:lineRule="auto"/>
              <w:jc w:val="center"/>
              <w:rPr>
                <w:i/>
                <w:iCs/>
                <w:noProof/>
              </w:rPr>
            </w:pPr>
            <w:r>
              <w:rPr>
                <w:rStyle w:val="oypena"/>
                <w:color w:val="000000"/>
              </w:rPr>
              <w:t>25</w:t>
            </w:r>
            <w:r w:rsidRPr="00DE0F94">
              <w:rPr>
                <w:rStyle w:val="oypena"/>
                <w:color w:val="000000"/>
              </w:rPr>
              <w:t>€</w:t>
            </w:r>
          </w:p>
        </w:tc>
        <w:tc>
          <w:tcPr>
            <w:tcW w:w="2268" w:type="dxa"/>
          </w:tcPr>
          <w:p w14:paraId="3D192120" w14:textId="1DF97588" w:rsidR="00DE0F94" w:rsidRPr="00DE0F94" w:rsidRDefault="00DE0F94" w:rsidP="00C36F9A">
            <w:pPr>
              <w:spacing w:before="0" w:after="160" w:line="259" w:lineRule="auto"/>
              <w:jc w:val="center"/>
              <w:rPr>
                <w:i/>
                <w:iCs/>
                <w:noProof/>
              </w:rPr>
            </w:pPr>
            <w:r>
              <w:rPr>
                <w:rStyle w:val="oypena"/>
                <w:color w:val="000000"/>
              </w:rPr>
              <w:t>45</w:t>
            </w:r>
            <w:r w:rsidRPr="00DE0F94">
              <w:rPr>
                <w:rStyle w:val="oypena"/>
                <w:color w:val="000000"/>
              </w:rPr>
              <w:t>€</w:t>
            </w:r>
          </w:p>
        </w:tc>
      </w:tr>
    </w:tbl>
    <w:p w14:paraId="409875BD" w14:textId="77777777" w:rsidR="00DE0F94" w:rsidRDefault="00DE0F94">
      <w:pPr>
        <w:spacing w:before="0" w:after="160" w:line="259" w:lineRule="auto"/>
        <w:rPr>
          <w:noProof/>
        </w:rPr>
      </w:pPr>
    </w:p>
    <w:p w14:paraId="32A8CDE9" w14:textId="77777777" w:rsidR="00BA0F7E" w:rsidRDefault="00BA0F7E">
      <w:pPr>
        <w:spacing w:before="0" w:after="160" w:line="259" w:lineRule="auto"/>
        <w:rPr>
          <w:noProof/>
        </w:rPr>
      </w:pPr>
      <w:r>
        <w:rPr>
          <w:noProof/>
        </w:rPr>
        <w:br w:type="page"/>
      </w:r>
    </w:p>
    <w:p w14:paraId="079B0294" w14:textId="3EF4A861" w:rsidR="00997B66" w:rsidRDefault="009361C0">
      <w:pPr>
        <w:spacing w:before="0" w:after="160" w:line="259" w:lineRule="auto"/>
        <w:rPr>
          <w:noProof/>
          <w:lang w:val="es-ES"/>
        </w:rPr>
      </w:pPr>
      <w:r w:rsidRPr="00024AF5">
        <w:rPr>
          <w:i/>
          <w:iCs/>
          <w:noProof/>
          <w:lang w:val="es-ES"/>
        </w:rPr>
        <w:lastRenderedPageBreak/>
        <w:t xml:space="preserve">Camisetas look </w:t>
      </w:r>
      <w:r w:rsidR="00CA7FFA" w:rsidRPr="00024AF5">
        <w:rPr>
          <w:i/>
          <w:iCs/>
          <w:noProof/>
          <w:lang w:val="es-ES"/>
        </w:rPr>
        <w:t>c</w:t>
      </w:r>
      <w:r w:rsidR="00BA0F7E" w:rsidRPr="00024AF5">
        <w:rPr>
          <w:i/>
          <w:iCs/>
          <w:noProof/>
          <w:lang w:val="es-ES"/>
        </w:rPr>
        <w:t>asual</w:t>
      </w:r>
      <w:r w:rsidR="00BA0F7E" w:rsidRPr="00024AF5">
        <w:rPr>
          <w:noProof/>
          <w:lang w:val="es-ES"/>
        </w:rPr>
        <w:t xml:space="preserve"> </w:t>
      </w:r>
      <w:r w:rsidR="00F229FB">
        <w:rPr>
          <w:noProof/>
        </w:rPr>
        <w:drawing>
          <wp:inline distT="0" distB="0" distL="0" distR="0" wp14:anchorId="5ED36D58" wp14:editId="03F4B42B">
            <wp:extent cx="4683483" cy="2160000"/>
            <wp:effectExtent l="0" t="0" r="3175" b="0"/>
            <wp:docPr id="15" name="Picture 15" descr="A plain black t-shirt 12€.&#10;A blue and white striped t-shirt 10€.&#10;A camo patterned t-shir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lain black t-shirt 12€.&#10;A blue and white striped t-shirt 10€.&#10;A camo patterned t-shirt 20€."/>
                    <pic:cNvPicPr/>
                  </pic:nvPicPr>
                  <pic:blipFill>
                    <a:blip r:embed="rId14"/>
                    <a:stretch>
                      <a:fillRect/>
                    </a:stretch>
                  </pic:blipFill>
                  <pic:spPr>
                    <a:xfrm>
                      <a:off x="0" y="0"/>
                      <a:ext cx="4683483" cy="2160000"/>
                    </a:xfrm>
                    <a:prstGeom prst="rect">
                      <a:avLst/>
                    </a:prstGeom>
                  </pic:spPr>
                </pic:pic>
              </a:graphicData>
            </a:graphic>
          </wp:inline>
        </w:drawing>
      </w:r>
      <w:r w:rsidR="001E5DB5" w:rsidRPr="00024AF5">
        <w:rPr>
          <w:noProof/>
          <w:lang w:val="es-E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2552"/>
        <w:gridCol w:w="2409"/>
      </w:tblGrid>
      <w:tr w:rsidR="00DE0F94" w14:paraId="4F3EF485" w14:textId="77777777" w:rsidTr="00C36F9A">
        <w:tc>
          <w:tcPr>
            <w:tcW w:w="2405" w:type="dxa"/>
          </w:tcPr>
          <w:p w14:paraId="1D20CF74" w14:textId="747012E7" w:rsidR="00DE0F94" w:rsidRPr="00DE0F94" w:rsidRDefault="00DE0F94" w:rsidP="00C36F9A">
            <w:pPr>
              <w:spacing w:before="0" w:after="160" w:line="259" w:lineRule="auto"/>
              <w:jc w:val="center"/>
              <w:rPr>
                <w:i/>
                <w:iCs/>
                <w:noProof/>
              </w:rPr>
            </w:pPr>
            <w:r w:rsidRPr="00DE0F94">
              <w:rPr>
                <w:rStyle w:val="oypena"/>
                <w:color w:val="000000"/>
              </w:rPr>
              <w:t>1</w:t>
            </w:r>
            <w:r>
              <w:rPr>
                <w:rStyle w:val="oypena"/>
                <w:color w:val="000000"/>
              </w:rPr>
              <w:t>2</w:t>
            </w:r>
            <w:r w:rsidRPr="00DE0F94">
              <w:rPr>
                <w:rStyle w:val="oypena"/>
                <w:color w:val="000000"/>
              </w:rPr>
              <w:t>€</w:t>
            </w:r>
          </w:p>
        </w:tc>
        <w:tc>
          <w:tcPr>
            <w:tcW w:w="2552" w:type="dxa"/>
          </w:tcPr>
          <w:p w14:paraId="0EC36192" w14:textId="1EB23049" w:rsidR="00DE0F94" w:rsidRPr="00DE0F94" w:rsidRDefault="00DE0F94" w:rsidP="00C36F9A">
            <w:pPr>
              <w:spacing w:before="0" w:after="160" w:line="259" w:lineRule="auto"/>
              <w:jc w:val="center"/>
              <w:rPr>
                <w:i/>
                <w:iCs/>
                <w:noProof/>
              </w:rPr>
            </w:pPr>
            <w:r>
              <w:rPr>
                <w:rStyle w:val="oypena"/>
                <w:color w:val="000000"/>
              </w:rPr>
              <w:t>1</w:t>
            </w:r>
            <w:r w:rsidRPr="00DE0F94">
              <w:rPr>
                <w:rStyle w:val="oypena"/>
                <w:color w:val="000000"/>
              </w:rPr>
              <w:t>0€</w:t>
            </w:r>
          </w:p>
        </w:tc>
        <w:tc>
          <w:tcPr>
            <w:tcW w:w="2409" w:type="dxa"/>
          </w:tcPr>
          <w:p w14:paraId="7882DC00" w14:textId="36FB26F8" w:rsidR="00DE0F94" w:rsidRPr="00DE0F94" w:rsidRDefault="00DE0F94" w:rsidP="00C36F9A">
            <w:pPr>
              <w:spacing w:before="0" w:after="160" w:line="259" w:lineRule="auto"/>
              <w:jc w:val="center"/>
              <w:rPr>
                <w:i/>
                <w:iCs/>
                <w:noProof/>
              </w:rPr>
            </w:pPr>
            <w:r>
              <w:rPr>
                <w:rStyle w:val="oypena"/>
                <w:color w:val="000000"/>
              </w:rPr>
              <w:t>20</w:t>
            </w:r>
            <w:r w:rsidRPr="00DE0F94">
              <w:rPr>
                <w:rStyle w:val="oypena"/>
                <w:color w:val="000000"/>
              </w:rPr>
              <w:t>€</w:t>
            </w:r>
          </w:p>
        </w:tc>
      </w:tr>
    </w:tbl>
    <w:p w14:paraId="60A7B6E8" w14:textId="77777777" w:rsidR="00DE0F94" w:rsidRPr="00024AF5" w:rsidRDefault="00DE0F94">
      <w:pPr>
        <w:spacing w:before="0" w:after="160" w:line="259" w:lineRule="auto"/>
        <w:rPr>
          <w:noProof/>
          <w:lang w:val="es-ES"/>
        </w:rPr>
      </w:pPr>
    </w:p>
    <w:p w14:paraId="14A54953" w14:textId="4773D346" w:rsidR="00F229FB" w:rsidRPr="00024AF5" w:rsidRDefault="00DB3682">
      <w:pPr>
        <w:spacing w:before="0" w:after="160" w:line="259" w:lineRule="auto"/>
        <w:rPr>
          <w:i/>
          <w:iCs/>
          <w:noProof/>
          <w:lang w:val="es-ES"/>
        </w:rPr>
      </w:pPr>
      <w:r>
        <w:rPr>
          <w:i/>
          <w:iCs/>
          <w:noProof/>
          <w:lang w:val="es-ES"/>
        </w:rPr>
        <w:t>S</w:t>
      </w:r>
      <w:r w:rsidR="00CA7FFA" w:rsidRPr="00024AF5">
        <w:rPr>
          <w:i/>
          <w:iCs/>
          <w:noProof/>
          <w:lang w:val="es-ES"/>
        </w:rPr>
        <w:t>horts</w:t>
      </w:r>
      <w:r w:rsidR="00F2695D">
        <w:rPr>
          <w:i/>
          <w:iCs/>
          <w:noProof/>
          <w:lang w:val="es-ES"/>
        </w:rPr>
        <w:t xml:space="preserve"> hombre</w:t>
      </w:r>
    </w:p>
    <w:p w14:paraId="53068C4F" w14:textId="5466CFE2" w:rsidR="00BA0F7E" w:rsidRDefault="00997B66">
      <w:pPr>
        <w:spacing w:before="0" w:after="160" w:line="259" w:lineRule="auto"/>
      </w:pPr>
      <w:r>
        <w:rPr>
          <w:noProof/>
        </w:rPr>
        <w:drawing>
          <wp:inline distT="0" distB="0" distL="0" distR="0" wp14:anchorId="112C9D16" wp14:editId="6F3059DC">
            <wp:extent cx="3541094" cy="2160000"/>
            <wp:effectExtent l="0" t="0" r="2540" b="0"/>
            <wp:docPr id="4" name="Picture 4" descr="Long brown shorts 19€.&#10;Long yellow shorts 22€.&#10;Grey short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ng brown shorts 19€.&#10;Long yellow shorts 22€.&#10;Grey shorts 50€."/>
                    <pic:cNvPicPr/>
                  </pic:nvPicPr>
                  <pic:blipFill>
                    <a:blip r:embed="rId15"/>
                    <a:stretch>
                      <a:fillRect/>
                    </a:stretch>
                  </pic:blipFill>
                  <pic:spPr>
                    <a:xfrm>
                      <a:off x="0" y="0"/>
                      <a:ext cx="3541094" cy="21600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2126"/>
        <w:gridCol w:w="1843"/>
      </w:tblGrid>
      <w:tr w:rsidR="00DE0F94" w14:paraId="2EFD4E64" w14:textId="77777777" w:rsidTr="00DE0F94">
        <w:tc>
          <w:tcPr>
            <w:tcW w:w="1555" w:type="dxa"/>
          </w:tcPr>
          <w:p w14:paraId="548B673B" w14:textId="53F5C35B" w:rsidR="00DE0F94" w:rsidRPr="00DE0F94" w:rsidRDefault="00DE0F94" w:rsidP="00C36F9A">
            <w:pPr>
              <w:spacing w:before="0" w:after="160" w:line="259" w:lineRule="auto"/>
              <w:jc w:val="center"/>
              <w:rPr>
                <w:i/>
                <w:iCs/>
                <w:noProof/>
              </w:rPr>
            </w:pPr>
            <w:r w:rsidRPr="00DE0F94">
              <w:rPr>
                <w:rStyle w:val="oypena"/>
                <w:color w:val="000000"/>
              </w:rPr>
              <w:t>1</w:t>
            </w:r>
            <w:r>
              <w:rPr>
                <w:rStyle w:val="oypena"/>
                <w:color w:val="000000"/>
              </w:rPr>
              <w:t>9</w:t>
            </w:r>
            <w:r w:rsidRPr="00DE0F94">
              <w:rPr>
                <w:rStyle w:val="oypena"/>
                <w:color w:val="000000"/>
              </w:rPr>
              <w:t>€</w:t>
            </w:r>
          </w:p>
        </w:tc>
        <w:tc>
          <w:tcPr>
            <w:tcW w:w="2126" w:type="dxa"/>
          </w:tcPr>
          <w:p w14:paraId="0304257E" w14:textId="3C9B15EB" w:rsidR="00DE0F94" w:rsidRPr="00DE0F94" w:rsidRDefault="00DE0F94" w:rsidP="00C36F9A">
            <w:pPr>
              <w:spacing w:before="0" w:after="160" w:line="259" w:lineRule="auto"/>
              <w:jc w:val="center"/>
              <w:rPr>
                <w:i/>
                <w:iCs/>
                <w:noProof/>
              </w:rPr>
            </w:pPr>
            <w:r>
              <w:rPr>
                <w:rStyle w:val="oypena"/>
                <w:color w:val="000000"/>
              </w:rPr>
              <w:t>22</w:t>
            </w:r>
            <w:r w:rsidRPr="00DE0F94">
              <w:rPr>
                <w:rStyle w:val="oypena"/>
                <w:color w:val="000000"/>
              </w:rPr>
              <w:t>€</w:t>
            </w:r>
          </w:p>
        </w:tc>
        <w:tc>
          <w:tcPr>
            <w:tcW w:w="1843" w:type="dxa"/>
          </w:tcPr>
          <w:p w14:paraId="511F0B32" w14:textId="525B7ECF" w:rsidR="00DE0F94" w:rsidRPr="00DE0F94" w:rsidRDefault="00DE0F94" w:rsidP="00C36F9A">
            <w:pPr>
              <w:spacing w:before="0" w:after="160" w:line="259" w:lineRule="auto"/>
              <w:jc w:val="center"/>
              <w:rPr>
                <w:i/>
                <w:iCs/>
                <w:noProof/>
              </w:rPr>
            </w:pPr>
            <w:r>
              <w:rPr>
                <w:rStyle w:val="oypena"/>
                <w:color w:val="000000"/>
              </w:rPr>
              <w:t>5</w:t>
            </w:r>
            <w:r w:rsidRPr="00DE0F94">
              <w:rPr>
                <w:rStyle w:val="oypena"/>
                <w:color w:val="000000"/>
              </w:rPr>
              <w:t>0€</w:t>
            </w:r>
          </w:p>
        </w:tc>
      </w:tr>
    </w:tbl>
    <w:p w14:paraId="5512FD47" w14:textId="77777777" w:rsidR="00DE0F94" w:rsidRDefault="00DE0F94">
      <w:pPr>
        <w:spacing w:before="0" w:after="160" w:line="259" w:lineRule="auto"/>
      </w:pPr>
    </w:p>
    <w:p w14:paraId="446465AC" w14:textId="684520AD" w:rsidR="00BA0F7E" w:rsidRPr="00D14A3C" w:rsidRDefault="00CA7FFA">
      <w:pPr>
        <w:spacing w:before="0" w:after="160" w:line="259" w:lineRule="auto"/>
        <w:rPr>
          <w:i/>
          <w:iCs/>
          <w:lang w:val="es-ES"/>
        </w:rPr>
      </w:pPr>
      <w:r w:rsidRPr="00D14A3C">
        <w:rPr>
          <w:i/>
          <w:iCs/>
          <w:lang w:val="es-ES"/>
        </w:rPr>
        <w:t>Faldas para todos los eventos</w:t>
      </w:r>
    </w:p>
    <w:p w14:paraId="01408052" w14:textId="77777777" w:rsidR="001E5DB5" w:rsidRDefault="001E5DB5">
      <w:pPr>
        <w:spacing w:before="0" w:after="160" w:line="259" w:lineRule="auto"/>
      </w:pPr>
      <w:r>
        <w:rPr>
          <w:noProof/>
        </w:rPr>
        <w:drawing>
          <wp:inline distT="0" distB="0" distL="0" distR="0" wp14:anchorId="709B40FF" wp14:editId="6E837863">
            <wp:extent cx="4358896" cy="2160000"/>
            <wp:effectExtent l="0" t="0" r="3810" b="0"/>
            <wp:docPr id="8" name="Picture 8" descr="A long blue skirt 50€.&#10;A short pink skirt 45€.&#10;A short, leopard-print skir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long blue skirt 50€.&#10;A short pink skirt 45€.&#10;A short, leopard-print skirt 28€."/>
                    <pic:cNvPicPr/>
                  </pic:nvPicPr>
                  <pic:blipFill>
                    <a:blip r:embed="rId16"/>
                    <a:stretch>
                      <a:fillRect/>
                    </a:stretch>
                  </pic:blipFill>
                  <pic:spPr>
                    <a:xfrm>
                      <a:off x="0" y="0"/>
                      <a:ext cx="4358896" cy="21600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2268"/>
        <w:gridCol w:w="2268"/>
      </w:tblGrid>
      <w:tr w:rsidR="00DE0F94" w14:paraId="757E05E5" w14:textId="77777777" w:rsidTr="00DE0F94">
        <w:tc>
          <w:tcPr>
            <w:tcW w:w="2263" w:type="dxa"/>
          </w:tcPr>
          <w:p w14:paraId="753A9207" w14:textId="6486029D" w:rsidR="00DE0F94" w:rsidRPr="00DE0F94" w:rsidRDefault="00DE0F94" w:rsidP="00C36F9A">
            <w:pPr>
              <w:spacing w:before="0" w:after="160" w:line="259" w:lineRule="auto"/>
              <w:jc w:val="center"/>
              <w:rPr>
                <w:i/>
                <w:iCs/>
                <w:noProof/>
              </w:rPr>
            </w:pPr>
            <w:r>
              <w:rPr>
                <w:rStyle w:val="oypena"/>
                <w:color w:val="000000"/>
              </w:rPr>
              <w:t>50</w:t>
            </w:r>
            <w:r w:rsidRPr="00DE0F94">
              <w:rPr>
                <w:rStyle w:val="oypena"/>
                <w:color w:val="000000"/>
              </w:rPr>
              <w:t>€</w:t>
            </w:r>
          </w:p>
        </w:tc>
        <w:tc>
          <w:tcPr>
            <w:tcW w:w="2268" w:type="dxa"/>
          </w:tcPr>
          <w:p w14:paraId="6301153F" w14:textId="12E75914" w:rsidR="00DE0F94" w:rsidRPr="00DE0F94" w:rsidRDefault="00DE0F94" w:rsidP="00C36F9A">
            <w:pPr>
              <w:spacing w:before="0" w:after="160" w:line="259" w:lineRule="auto"/>
              <w:jc w:val="center"/>
              <w:rPr>
                <w:i/>
                <w:iCs/>
                <w:noProof/>
              </w:rPr>
            </w:pPr>
            <w:r>
              <w:rPr>
                <w:rStyle w:val="oypena"/>
                <w:color w:val="000000"/>
              </w:rPr>
              <w:t>45</w:t>
            </w:r>
            <w:r w:rsidRPr="00DE0F94">
              <w:rPr>
                <w:rStyle w:val="oypena"/>
                <w:color w:val="000000"/>
              </w:rPr>
              <w:t>€</w:t>
            </w:r>
          </w:p>
        </w:tc>
        <w:tc>
          <w:tcPr>
            <w:tcW w:w="2268" w:type="dxa"/>
          </w:tcPr>
          <w:p w14:paraId="3B98F1B8" w14:textId="1E0FB9D3" w:rsidR="00DE0F94" w:rsidRPr="00DE0F94" w:rsidRDefault="00DE0F94" w:rsidP="00C36F9A">
            <w:pPr>
              <w:spacing w:before="0" w:after="160" w:line="259" w:lineRule="auto"/>
              <w:jc w:val="center"/>
              <w:rPr>
                <w:i/>
                <w:iCs/>
                <w:noProof/>
              </w:rPr>
            </w:pPr>
            <w:r>
              <w:rPr>
                <w:rStyle w:val="oypena"/>
                <w:color w:val="000000"/>
              </w:rPr>
              <w:t>28</w:t>
            </w:r>
            <w:r w:rsidRPr="00DE0F94">
              <w:rPr>
                <w:rStyle w:val="oypena"/>
                <w:color w:val="000000"/>
              </w:rPr>
              <w:t>€</w:t>
            </w:r>
          </w:p>
        </w:tc>
      </w:tr>
    </w:tbl>
    <w:p w14:paraId="66FAC324" w14:textId="7FA06D93" w:rsidR="00BA0F7E" w:rsidRPr="00D14A3C" w:rsidRDefault="00DB3682">
      <w:pPr>
        <w:spacing w:before="0" w:after="160" w:line="259" w:lineRule="auto"/>
        <w:rPr>
          <w:i/>
          <w:iCs/>
          <w:lang w:val="es-ES"/>
        </w:rPr>
      </w:pPr>
      <w:r>
        <w:rPr>
          <w:i/>
          <w:iCs/>
          <w:lang w:val="es-ES"/>
        </w:rPr>
        <w:lastRenderedPageBreak/>
        <w:t>Blusas</w:t>
      </w:r>
      <w:r w:rsidR="00CA7FFA" w:rsidRPr="00D14A3C">
        <w:rPr>
          <w:i/>
          <w:iCs/>
          <w:lang w:val="es-ES"/>
        </w:rPr>
        <w:t xml:space="preserve"> bojo</w:t>
      </w:r>
    </w:p>
    <w:p w14:paraId="73C1666C" w14:textId="77777777" w:rsidR="00130671" w:rsidRDefault="00130671">
      <w:pPr>
        <w:spacing w:before="0" w:after="160" w:line="259" w:lineRule="auto"/>
        <w:rPr>
          <w:noProof/>
          <w:lang w:val="es-ES"/>
        </w:rPr>
      </w:pPr>
      <w:r>
        <w:rPr>
          <w:noProof/>
        </w:rPr>
        <w:drawing>
          <wp:inline distT="0" distB="0" distL="0" distR="0" wp14:anchorId="3AAECCE5" wp14:editId="4798E7AD">
            <wp:extent cx="4397567" cy="2160000"/>
            <wp:effectExtent l="0" t="0" r="3175" b="0"/>
            <wp:docPr id="10" name="Picture 10" descr="A white blouse with blue flowers 35€.&#10;An orange, flowing blouse 60€.&#10;A short-sleeved red blous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white blouse with blue flowers 35€.&#10;An orange, flowing blouse 60€.&#10;A short-sleeved red blouse 20€."/>
                    <pic:cNvPicPr/>
                  </pic:nvPicPr>
                  <pic:blipFill>
                    <a:blip r:embed="rId17"/>
                    <a:stretch>
                      <a:fillRect/>
                    </a:stretch>
                  </pic:blipFill>
                  <pic:spPr>
                    <a:xfrm>
                      <a:off x="0" y="0"/>
                      <a:ext cx="4397567" cy="2160000"/>
                    </a:xfrm>
                    <a:prstGeom prst="rect">
                      <a:avLst/>
                    </a:prstGeom>
                  </pic:spPr>
                </pic:pic>
              </a:graphicData>
            </a:graphic>
          </wp:inline>
        </w:drawing>
      </w:r>
      <w:r w:rsidRPr="00D14A3C">
        <w:rPr>
          <w:noProof/>
          <w:lang w:val="es-E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2268"/>
        <w:gridCol w:w="2410"/>
      </w:tblGrid>
      <w:tr w:rsidR="00DE0F94" w14:paraId="0C6DEE63" w14:textId="77777777" w:rsidTr="00DB3682">
        <w:tc>
          <w:tcPr>
            <w:tcW w:w="2263" w:type="dxa"/>
          </w:tcPr>
          <w:p w14:paraId="0B8455DB" w14:textId="10D0F240" w:rsidR="00DE0F94" w:rsidRPr="00DE0F94" w:rsidRDefault="00DB3682" w:rsidP="00C36F9A">
            <w:pPr>
              <w:spacing w:before="0" w:after="160" w:line="259" w:lineRule="auto"/>
              <w:jc w:val="center"/>
              <w:rPr>
                <w:i/>
                <w:iCs/>
                <w:noProof/>
              </w:rPr>
            </w:pPr>
            <w:r>
              <w:rPr>
                <w:rStyle w:val="oypena"/>
                <w:color w:val="000000"/>
              </w:rPr>
              <w:t>35</w:t>
            </w:r>
            <w:r w:rsidR="00DE0F94" w:rsidRPr="00DE0F94">
              <w:rPr>
                <w:rStyle w:val="oypena"/>
                <w:color w:val="000000"/>
              </w:rPr>
              <w:t>€</w:t>
            </w:r>
          </w:p>
        </w:tc>
        <w:tc>
          <w:tcPr>
            <w:tcW w:w="2268" w:type="dxa"/>
          </w:tcPr>
          <w:p w14:paraId="6EDE758B" w14:textId="7102BEA2" w:rsidR="00DE0F94" w:rsidRPr="00DE0F94" w:rsidRDefault="00DB3682" w:rsidP="00C36F9A">
            <w:pPr>
              <w:spacing w:before="0" w:after="160" w:line="259" w:lineRule="auto"/>
              <w:jc w:val="center"/>
              <w:rPr>
                <w:i/>
                <w:iCs/>
                <w:noProof/>
              </w:rPr>
            </w:pPr>
            <w:r>
              <w:rPr>
                <w:rStyle w:val="oypena"/>
                <w:color w:val="000000"/>
              </w:rPr>
              <w:t>60</w:t>
            </w:r>
            <w:r w:rsidR="00DE0F94" w:rsidRPr="00DE0F94">
              <w:rPr>
                <w:rStyle w:val="oypena"/>
                <w:color w:val="000000"/>
              </w:rPr>
              <w:t>€</w:t>
            </w:r>
          </w:p>
        </w:tc>
        <w:tc>
          <w:tcPr>
            <w:tcW w:w="2410" w:type="dxa"/>
          </w:tcPr>
          <w:p w14:paraId="67503E2B" w14:textId="5785ED72" w:rsidR="00DE0F94" w:rsidRPr="00DE0F94" w:rsidRDefault="00DB3682" w:rsidP="00C36F9A">
            <w:pPr>
              <w:spacing w:before="0" w:after="160" w:line="259" w:lineRule="auto"/>
              <w:jc w:val="center"/>
              <w:rPr>
                <w:i/>
                <w:iCs/>
                <w:noProof/>
              </w:rPr>
            </w:pPr>
            <w:r>
              <w:rPr>
                <w:rStyle w:val="oypena"/>
                <w:color w:val="000000"/>
              </w:rPr>
              <w:t>20</w:t>
            </w:r>
            <w:r w:rsidR="00DE0F94" w:rsidRPr="00DE0F94">
              <w:rPr>
                <w:rStyle w:val="oypena"/>
                <w:color w:val="000000"/>
              </w:rPr>
              <w:t>€</w:t>
            </w:r>
          </w:p>
        </w:tc>
      </w:tr>
    </w:tbl>
    <w:p w14:paraId="27D0ACDD" w14:textId="77777777" w:rsidR="00DE0F94" w:rsidRPr="00D14A3C" w:rsidRDefault="00DE0F94">
      <w:pPr>
        <w:spacing w:before="0" w:after="160" w:line="259" w:lineRule="auto"/>
        <w:rPr>
          <w:noProof/>
          <w:lang w:val="es-ES"/>
        </w:rPr>
      </w:pPr>
    </w:p>
    <w:p w14:paraId="219B66E7" w14:textId="4F925943" w:rsidR="00BA0F7E" w:rsidRPr="00D14A3C" w:rsidRDefault="00CA7FFA">
      <w:pPr>
        <w:spacing w:before="0" w:after="160" w:line="259" w:lineRule="auto"/>
        <w:rPr>
          <w:i/>
          <w:iCs/>
          <w:noProof/>
          <w:lang w:val="es-ES"/>
        </w:rPr>
      </w:pPr>
      <w:r w:rsidRPr="00D14A3C">
        <w:rPr>
          <w:i/>
          <w:iCs/>
          <w:noProof/>
          <w:lang w:val="es-ES"/>
        </w:rPr>
        <w:t>Botas que arrasan</w:t>
      </w:r>
    </w:p>
    <w:p w14:paraId="624F9F28" w14:textId="00DE1176" w:rsidR="00BA0F7E" w:rsidRDefault="00B70EF6">
      <w:pPr>
        <w:spacing w:before="0" w:after="160" w:line="259" w:lineRule="auto"/>
      </w:pPr>
      <w:r>
        <w:rPr>
          <w:noProof/>
        </w:rPr>
        <w:drawing>
          <wp:inline distT="0" distB="0" distL="0" distR="0" wp14:anchorId="777DF937" wp14:editId="09A02901">
            <wp:extent cx="5282608" cy="1800000"/>
            <wp:effectExtent l="0" t="0" r="0" b="0"/>
            <wp:docPr id="16" name="Picture 16" descr="Long, white boots 135€.&#10;Brown high-heeled retro boots 110€.&#10;Long, lace-up leather boots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ong, white boots 135€.&#10;Brown high-heeled retro boots 110€.&#10;Long, lace-up leather boots 200€."/>
                    <pic:cNvPicPr/>
                  </pic:nvPicPr>
                  <pic:blipFill>
                    <a:blip r:embed="rId18"/>
                    <a:stretch>
                      <a:fillRect/>
                    </a:stretch>
                  </pic:blipFill>
                  <pic:spPr>
                    <a:xfrm>
                      <a:off x="0" y="0"/>
                      <a:ext cx="5282608" cy="18000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2835"/>
        <w:gridCol w:w="2835"/>
      </w:tblGrid>
      <w:tr w:rsidR="00DE0F94" w14:paraId="0FA068AC" w14:textId="77777777" w:rsidTr="00DB3682">
        <w:tc>
          <w:tcPr>
            <w:tcW w:w="2689" w:type="dxa"/>
          </w:tcPr>
          <w:p w14:paraId="05497140" w14:textId="4BE49BF3" w:rsidR="00DE0F94" w:rsidRPr="00DE0F94" w:rsidRDefault="00DE0F94" w:rsidP="00C36F9A">
            <w:pPr>
              <w:spacing w:before="0" w:after="160" w:line="259" w:lineRule="auto"/>
              <w:jc w:val="center"/>
              <w:rPr>
                <w:i/>
                <w:iCs/>
                <w:noProof/>
              </w:rPr>
            </w:pPr>
            <w:r w:rsidRPr="00DE0F94">
              <w:rPr>
                <w:rStyle w:val="oypena"/>
                <w:color w:val="000000"/>
              </w:rPr>
              <w:t>1</w:t>
            </w:r>
            <w:r w:rsidR="00DB3682">
              <w:rPr>
                <w:rStyle w:val="oypena"/>
                <w:color w:val="000000"/>
              </w:rPr>
              <w:t>35</w:t>
            </w:r>
            <w:r w:rsidRPr="00DE0F94">
              <w:rPr>
                <w:rStyle w:val="oypena"/>
                <w:color w:val="000000"/>
              </w:rPr>
              <w:t>€</w:t>
            </w:r>
          </w:p>
        </w:tc>
        <w:tc>
          <w:tcPr>
            <w:tcW w:w="2835" w:type="dxa"/>
          </w:tcPr>
          <w:p w14:paraId="6D8A6656" w14:textId="024EDEA3" w:rsidR="00DE0F94" w:rsidRPr="00DE0F94" w:rsidRDefault="00DB3682" w:rsidP="00C36F9A">
            <w:pPr>
              <w:spacing w:before="0" w:after="160" w:line="259" w:lineRule="auto"/>
              <w:jc w:val="center"/>
              <w:rPr>
                <w:i/>
                <w:iCs/>
                <w:noProof/>
              </w:rPr>
            </w:pPr>
            <w:r>
              <w:rPr>
                <w:rStyle w:val="oypena"/>
                <w:color w:val="000000"/>
              </w:rPr>
              <w:t>110</w:t>
            </w:r>
            <w:r w:rsidR="00DE0F94" w:rsidRPr="00DE0F94">
              <w:rPr>
                <w:rStyle w:val="oypena"/>
                <w:color w:val="000000"/>
              </w:rPr>
              <w:t>€</w:t>
            </w:r>
          </w:p>
        </w:tc>
        <w:tc>
          <w:tcPr>
            <w:tcW w:w="2835" w:type="dxa"/>
          </w:tcPr>
          <w:p w14:paraId="7184D305" w14:textId="725EC621" w:rsidR="00DE0F94" w:rsidRPr="00DE0F94" w:rsidRDefault="00DB3682" w:rsidP="00C36F9A">
            <w:pPr>
              <w:spacing w:before="0" w:after="160" w:line="259" w:lineRule="auto"/>
              <w:jc w:val="center"/>
              <w:rPr>
                <w:i/>
                <w:iCs/>
                <w:noProof/>
              </w:rPr>
            </w:pPr>
            <w:r>
              <w:rPr>
                <w:rStyle w:val="oypena"/>
                <w:color w:val="000000"/>
              </w:rPr>
              <w:t>200</w:t>
            </w:r>
            <w:r w:rsidR="00DE0F94" w:rsidRPr="00DE0F94">
              <w:rPr>
                <w:rStyle w:val="oypena"/>
                <w:color w:val="000000"/>
              </w:rPr>
              <w:t>€</w:t>
            </w:r>
          </w:p>
        </w:tc>
      </w:tr>
    </w:tbl>
    <w:p w14:paraId="06E7CA52" w14:textId="77777777" w:rsidR="00DE0F94" w:rsidRDefault="00DE0F94">
      <w:pPr>
        <w:spacing w:before="0" w:after="160" w:line="259" w:lineRule="auto"/>
      </w:pPr>
    </w:p>
    <w:p w14:paraId="40B52876" w14:textId="67868778" w:rsidR="00130671" w:rsidRPr="00024AF5" w:rsidRDefault="00CA7FFA">
      <w:pPr>
        <w:spacing w:before="0" w:after="160" w:line="259" w:lineRule="auto"/>
        <w:rPr>
          <w:i/>
          <w:iCs/>
        </w:rPr>
      </w:pPr>
      <w:proofErr w:type="spellStart"/>
      <w:r w:rsidRPr="00024AF5">
        <w:rPr>
          <w:i/>
          <w:iCs/>
        </w:rPr>
        <w:t>Zapatillas</w:t>
      </w:r>
      <w:proofErr w:type="spellEnd"/>
      <w:r w:rsidR="00F001AF" w:rsidRPr="00024AF5">
        <w:rPr>
          <w:i/>
          <w:iCs/>
        </w:rPr>
        <w:t xml:space="preserve"> essentials</w:t>
      </w:r>
    </w:p>
    <w:p w14:paraId="711E560F" w14:textId="5CADCAFC" w:rsidR="00614270" w:rsidRDefault="00614270">
      <w:pPr>
        <w:spacing w:before="0" w:after="160" w:line="259" w:lineRule="auto"/>
      </w:pPr>
      <w:r>
        <w:rPr>
          <w:noProof/>
        </w:rPr>
        <w:drawing>
          <wp:inline distT="0" distB="0" distL="0" distR="0" wp14:anchorId="125117AA" wp14:editId="4F29236B">
            <wp:extent cx="5763588" cy="1800000"/>
            <wp:effectExtent l="0" t="0" r="0" b="0"/>
            <wp:docPr id="12" name="Picture 12" descr="Pink Converse sneakers 15€.&#10;Red high-top sneakers 30€.&#10;Black high-top sneaker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ink Converse sneakers 15€.&#10;Red high-top sneakers 30€.&#10;Black high-top sneakers 30€."/>
                    <pic:cNvPicPr/>
                  </pic:nvPicPr>
                  <pic:blipFill>
                    <a:blip r:embed="rId19"/>
                    <a:stretch>
                      <a:fillRect/>
                    </a:stretch>
                  </pic:blipFill>
                  <pic:spPr>
                    <a:xfrm>
                      <a:off x="0" y="0"/>
                      <a:ext cx="5763588" cy="18000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2410"/>
        <w:gridCol w:w="3543"/>
      </w:tblGrid>
      <w:tr w:rsidR="00DE0F94" w14:paraId="523F57EE" w14:textId="77777777" w:rsidTr="005C5A9A">
        <w:tc>
          <w:tcPr>
            <w:tcW w:w="3114" w:type="dxa"/>
          </w:tcPr>
          <w:p w14:paraId="50BF750C" w14:textId="4A8C4DCB" w:rsidR="00DE0F94" w:rsidRPr="00DE0F94" w:rsidRDefault="005C5A9A" w:rsidP="00C36F9A">
            <w:pPr>
              <w:spacing w:before="0" w:after="160" w:line="259" w:lineRule="auto"/>
              <w:jc w:val="center"/>
              <w:rPr>
                <w:i/>
                <w:iCs/>
                <w:noProof/>
              </w:rPr>
            </w:pPr>
            <w:r>
              <w:rPr>
                <w:rStyle w:val="oypena"/>
                <w:color w:val="000000"/>
              </w:rPr>
              <w:t>15</w:t>
            </w:r>
            <w:r w:rsidR="00DE0F94" w:rsidRPr="00DE0F94">
              <w:rPr>
                <w:rStyle w:val="oypena"/>
                <w:color w:val="000000"/>
              </w:rPr>
              <w:t>€</w:t>
            </w:r>
          </w:p>
        </w:tc>
        <w:tc>
          <w:tcPr>
            <w:tcW w:w="2410" w:type="dxa"/>
          </w:tcPr>
          <w:p w14:paraId="5BFA3F2D" w14:textId="0391306D" w:rsidR="00DE0F94" w:rsidRPr="00DE0F94" w:rsidRDefault="00DE0F94" w:rsidP="00C36F9A">
            <w:pPr>
              <w:spacing w:before="0" w:after="160" w:line="259" w:lineRule="auto"/>
              <w:jc w:val="center"/>
              <w:rPr>
                <w:i/>
                <w:iCs/>
                <w:noProof/>
              </w:rPr>
            </w:pPr>
            <w:r w:rsidRPr="00DE0F94">
              <w:rPr>
                <w:rStyle w:val="oypena"/>
                <w:color w:val="000000"/>
              </w:rPr>
              <w:t>30€</w:t>
            </w:r>
          </w:p>
        </w:tc>
        <w:tc>
          <w:tcPr>
            <w:tcW w:w="3543" w:type="dxa"/>
          </w:tcPr>
          <w:p w14:paraId="2A5677D1" w14:textId="0F336E36" w:rsidR="00DE0F94" w:rsidRPr="00DE0F94" w:rsidRDefault="005C5A9A" w:rsidP="00C36F9A">
            <w:pPr>
              <w:spacing w:before="0" w:after="160" w:line="259" w:lineRule="auto"/>
              <w:jc w:val="center"/>
              <w:rPr>
                <w:i/>
                <w:iCs/>
                <w:noProof/>
              </w:rPr>
            </w:pPr>
            <w:r>
              <w:rPr>
                <w:rStyle w:val="oypena"/>
                <w:color w:val="000000"/>
              </w:rPr>
              <w:t>3</w:t>
            </w:r>
            <w:r w:rsidR="00DE0F94" w:rsidRPr="00DE0F94">
              <w:rPr>
                <w:rStyle w:val="oypena"/>
                <w:color w:val="000000"/>
              </w:rPr>
              <w:t>0€</w:t>
            </w:r>
          </w:p>
        </w:tc>
      </w:tr>
    </w:tbl>
    <w:p w14:paraId="769F1A43" w14:textId="77777777" w:rsidR="00DE0F94" w:rsidRDefault="00DE0F94">
      <w:pPr>
        <w:spacing w:before="0" w:after="160" w:line="259" w:lineRule="auto"/>
      </w:pPr>
    </w:p>
    <w:p w14:paraId="6E410A69" w14:textId="77777777" w:rsidR="00DE0F94" w:rsidRDefault="00DE0F94">
      <w:pPr>
        <w:spacing w:before="0" w:after="160" w:line="259" w:lineRule="auto"/>
        <w:rPr>
          <w:i/>
          <w:iCs/>
        </w:rPr>
      </w:pPr>
      <w:r>
        <w:rPr>
          <w:i/>
          <w:iCs/>
        </w:rPr>
        <w:br w:type="page"/>
      </w:r>
    </w:p>
    <w:p w14:paraId="44418867" w14:textId="631D187B" w:rsidR="00BA0F7E" w:rsidRPr="008B43F0" w:rsidRDefault="00CA7FFA">
      <w:pPr>
        <w:spacing w:before="0" w:after="160" w:line="259" w:lineRule="auto"/>
        <w:rPr>
          <w:i/>
          <w:iCs/>
          <w:lang w:val="es-ES"/>
        </w:rPr>
      </w:pPr>
      <w:r w:rsidRPr="008B43F0">
        <w:rPr>
          <w:i/>
          <w:iCs/>
          <w:lang w:val="es-ES"/>
        </w:rPr>
        <w:lastRenderedPageBreak/>
        <w:t xml:space="preserve">Zapatos </w:t>
      </w:r>
      <w:r w:rsidR="00F001AF" w:rsidRPr="008B43F0">
        <w:rPr>
          <w:i/>
          <w:iCs/>
          <w:lang w:val="es-ES"/>
        </w:rPr>
        <w:t>vestir</w:t>
      </w:r>
    </w:p>
    <w:p w14:paraId="19A2BC90" w14:textId="5B7C96AC" w:rsidR="00614270" w:rsidRDefault="00614270">
      <w:pPr>
        <w:spacing w:before="0" w:after="160" w:line="259" w:lineRule="auto"/>
      </w:pPr>
      <w:r>
        <w:rPr>
          <w:noProof/>
        </w:rPr>
        <w:drawing>
          <wp:inline distT="0" distB="0" distL="0" distR="0" wp14:anchorId="55AD18A1" wp14:editId="6EEA76C6">
            <wp:extent cx="6338473" cy="1800000"/>
            <wp:effectExtent l="0" t="0" r="5715" b="0"/>
            <wp:docPr id="13" name="Picture 13" descr="Blue lace-up canvas men's shoes 35€.&#10;Brown leather men's shoes 80€.&#10;Black leather men's shoes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Blue lace-up canvas men's shoes 35€.&#10;Brown leather men's shoes 80€.&#10;Black leather men's shoes 130€."/>
                    <pic:cNvPicPr/>
                  </pic:nvPicPr>
                  <pic:blipFill>
                    <a:blip r:embed="rId20"/>
                    <a:stretch>
                      <a:fillRect/>
                    </a:stretch>
                  </pic:blipFill>
                  <pic:spPr>
                    <a:xfrm>
                      <a:off x="0" y="0"/>
                      <a:ext cx="6338473" cy="1800000"/>
                    </a:xfrm>
                    <a:prstGeom prst="rect">
                      <a:avLst/>
                    </a:prstGeom>
                  </pic:spPr>
                </pic:pic>
              </a:graphicData>
            </a:graphic>
          </wp:inline>
        </w:drawing>
      </w:r>
    </w:p>
    <w:tbl>
      <w:tblPr>
        <w:tblStyle w:val="TableGrid"/>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544"/>
        <w:gridCol w:w="3260"/>
      </w:tblGrid>
      <w:tr w:rsidR="00DE0F94" w14:paraId="522BB875" w14:textId="77777777" w:rsidTr="005C5A9A">
        <w:tc>
          <w:tcPr>
            <w:tcW w:w="3114" w:type="dxa"/>
          </w:tcPr>
          <w:p w14:paraId="2FAC08BA" w14:textId="09897FFC" w:rsidR="00DE0F94" w:rsidRPr="00DE0F94" w:rsidRDefault="005C5A9A" w:rsidP="00C36F9A">
            <w:pPr>
              <w:spacing w:before="0" w:after="160" w:line="259" w:lineRule="auto"/>
              <w:jc w:val="center"/>
              <w:rPr>
                <w:i/>
                <w:iCs/>
                <w:noProof/>
              </w:rPr>
            </w:pPr>
            <w:r>
              <w:rPr>
                <w:rStyle w:val="oypena"/>
                <w:color w:val="000000"/>
              </w:rPr>
              <w:t>35</w:t>
            </w:r>
            <w:r w:rsidR="00DE0F94" w:rsidRPr="00DE0F94">
              <w:rPr>
                <w:rStyle w:val="oypena"/>
                <w:color w:val="000000"/>
              </w:rPr>
              <w:t>€</w:t>
            </w:r>
          </w:p>
        </w:tc>
        <w:tc>
          <w:tcPr>
            <w:tcW w:w="3544" w:type="dxa"/>
          </w:tcPr>
          <w:p w14:paraId="75D78695" w14:textId="16D71EC3" w:rsidR="00DE0F94" w:rsidRPr="00DE0F94" w:rsidRDefault="005C5A9A" w:rsidP="00C36F9A">
            <w:pPr>
              <w:spacing w:before="0" w:after="160" w:line="259" w:lineRule="auto"/>
              <w:jc w:val="center"/>
              <w:rPr>
                <w:i/>
                <w:iCs/>
                <w:noProof/>
              </w:rPr>
            </w:pPr>
            <w:r>
              <w:rPr>
                <w:rStyle w:val="oypena"/>
                <w:color w:val="000000"/>
              </w:rPr>
              <w:t>80</w:t>
            </w:r>
            <w:r w:rsidR="00DE0F94" w:rsidRPr="00DE0F94">
              <w:rPr>
                <w:rStyle w:val="oypena"/>
                <w:color w:val="000000"/>
              </w:rPr>
              <w:t>€</w:t>
            </w:r>
          </w:p>
        </w:tc>
        <w:tc>
          <w:tcPr>
            <w:tcW w:w="3260" w:type="dxa"/>
          </w:tcPr>
          <w:p w14:paraId="6852F91D" w14:textId="16412677" w:rsidR="00DE0F94" w:rsidRPr="00DE0F94" w:rsidRDefault="005C5A9A" w:rsidP="00C36F9A">
            <w:pPr>
              <w:spacing w:before="0" w:after="160" w:line="259" w:lineRule="auto"/>
              <w:jc w:val="center"/>
              <w:rPr>
                <w:i/>
                <w:iCs/>
                <w:noProof/>
              </w:rPr>
            </w:pPr>
            <w:r>
              <w:rPr>
                <w:rStyle w:val="oypena"/>
                <w:color w:val="000000"/>
              </w:rPr>
              <w:t>13</w:t>
            </w:r>
            <w:r w:rsidR="00DE0F94" w:rsidRPr="00DE0F94">
              <w:rPr>
                <w:rStyle w:val="oypena"/>
                <w:color w:val="000000"/>
              </w:rPr>
              <w:t>0€</w:t>
            </w:r>
          </w:p>
        </w:tc>
      </w:tr>
    </w:tbl>
    <w:p w14:paraId="42897DCD" w14:textId="77777777" w:rsidR="00DE0F94" w:rsidRDefault="00DE0F94">
      <w:pPr>
        <w:spacing w:before="0" w:after="160" w:line="259" w:lineRule="auto"/>
      </w:pPr>
    </w:p>
    <w:p w14:paraId="13E84575" w14:textId="7356EBC1" w:rsidR="00305865" w:rsidRPr="00024AF5" w:rsidRDefault="00CA7FFA">
      <w:pPr>
        <w:spacing w:before="0" w:after="160" w:line="259" w:lineRule="auto"/>
        <w:rPr>
          <w:i/>
          <w:iCs/>
        </w:rPr>
      </w:pPr>
      <w:proofErr w:type="spellStart"/>
      <w:r w:rsidRPr="00024AF5">
        <w:rPr>
          <w:i/>
          <w:iCs/>
        </w:rPr>
        <w:t>Camisetas</w:t>
      </w:r>
      <w:proofErr w:type="spellEnd"/>
      <w:r w:rsidRPr="00024AF5">
        <w:rPr>
          <w:i/>
          <w:iCs/>
        </w:rPr>
        <w:t xml:space="preserve"> look de fiesta</w:t>
      </w:r>
    </w:p>
    <w:p w14:paraId="0F763230" w14:textId="657EE491" w:rsidR="00BA0F7E" w:rsidRDefault="00614270">
      <w:pPr>
        <w:spacing w:before="0" w:after="160" w:line="259" w:lineRule="auto"/>
      </w:pPr>
      <w:r>
        <w:rPr>
          <w:noProof/>
        </w:rPr>
        <w:drawing>
          <wp:inline distT="0" distB="0" distL="0" distR="0" wp14:anchorId="2DBB19D6" wp14:editId="2A70F1C5">
            <wp:extent cx="4437877" cy="2160000"/>
            <wp:effectExtent l="0" t="0" r="1270" b="0"/>
            <wp:docPr id="14" name="Picture 14" descr="Blue long sleeve button-up shirt 25€.&#10;Flowery button-up shirt 15€.&#10;Stripey long sleeve button-up shir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Blue long sleeve button-up shirt 25€.&#10;Flowery button-up shirt 15€.&#10;Stripey long sleeve button-up shirt 20€."/>
                    <pic:cNvPicPr/>
                  </pic:nvPicPr>
                  <pic:blipFill>
                    <a:blip r:embed="rId21"/>
                    <a:stretch>
                      <a:fillRect/>
                    </a:stretch>
                  </pic:blipFill>
                  <pic:spPr>
                    <a:xfrm>
                      <a:off x="0" y="0"/>
                      <a:ext cx="4437877" cy="21600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2410"/>
        <w:gridCol w:w="2268"/>
      </w:tblGrid>
      <w:tr w:rsidR="00DE0F94" w14:paraId="40BBD40A" w14:textId="77777777" w:rsidTr="005C5A9A">
        <w:tc>
          <w:tcPr>
            <w:tcW w:w="2263" w:type="dxa"/>
          </w:tcPr>
          <w:p w14:paraId="6FE1EEC7" w14:textId="24FF9E8B" w:rsidR="00DE0F94" w:rsidRPr="00DE0F94" w:rsidRDefault="005C5A9A" w:rsidP="00C36F9A">
            <w:pPr>
              <w:spacing w:before="0" w:after="160" w:line="259" w:lineRule="auto"/>
              <w:jc w:val="center"/>
              <w:rPr>
                <w:i/>
                <w:iCs/>
                <w:noProof/>
              </w:rPr>
            </w:pPr>
            <w:r>
              <w:rPr>
                <w:rStyle w:val="oypena"/>
                <w:color w:val="000000"/>
              </w:rPr>
              <w:t>25</w:t>
            </w:r>
            <w:r w:rsidR="00DE0F94" w:rsidRPr="00DE0F94">
              <w:rPr>
                <w:rStyle w:val="oypena"/>
                <w:color w:val="000000"/>
              </w:rPr>
              <w:t>€</w:t>
            </w:r>
          </w:p>
        </w:tc>
        <w:tc>
          <w:tcPr>
            <w:tcW w:w="2410" w:type="dxa"/>
          </w:tcPr>
          <w:p w14:paraId="49924413" w14:textId="73DE25D5" w:rsidR="00DE0F94" w:rsidRPr="00DE0F94" w:rsidRDefault="005C5A9A" w:rsidP="00C36F9A">
            <w:pPr>
              <w:spacing w:before="0" w:after="160" w:line="259" w:lineRule="auto"/>
              <w:jc w:val="center"/>
              <w:rPr>
                <w:i/>
                <w:iCs/>
                <w:noProof/>
              </w:rPr>
            </w:pPr>
            <w:r>
              <w:rPr>
                <w:rStyle w:val="oypena"/>
                <w:color w:val="000000"/>
              </w:rPr>
              <w:t>15</w:t>
            </w:r>
            <w:r w:rsidR="00DE0F94" w:rsidRPr="00DE0F94">
              <w:rPr>
                <w:rStyle w:val="oypena"/>
                <w:color w:val="000000"/>
              </w:rPr>
              <w:t>€</w:t>
            </w:r>
          </w:p>
        </w:tc>
        <w:tc>
          <w:tcPr>
            <w:tcW w:w="2268" w:type="dxa"/>
          </w:tcPr>
          <w:p w14:paraId="0B4A6971" w14:textId="2A9B811B" w:rsidR="00DE0F94" w:rsidRPr="00DE0F94" w:rsidRDefault="005C5A9A" w:rsidP="00C36F9A">
            <w:pPr>
              <w:spacing w:before="0" w:after="160" w:line="259" w:lineRule="auto"/>
              <w:jc w:val="center"/>
              <w:rPr>
                <w:i/>
                <w:iCs/>
                <w:noProof/>
              </w:rPr>
            </w:pPr>
            <w:r>
              <w:rPr>
                <w:rStyle w:val="oypena"/>
                <w:color w:val="000000"/>
              </w:rPr>
              <w:t>20</w:t>
            </w:r>
            <w:r w:rsidR="00DE0F94" w:rsidRPr="00DE0F94">
              <w:rPr>
                <w:rStyle w:val="oypena"/>
                <w:color w:val="000000"/>
              </w:rPr>
              <w:t>€</w:t>
            </w:r>
          </w:p>
        </w:tc>
      </w:tr>
    </w:tbl>
    <w:p w14:paraId="0C032653" w14:textId="77777777" w:rsidR="00DE0F94" w:rsidRDefault="00DE0F94">
      <w:pPr>
        <w:spacing w:before="0" w:after="160" w:line="259" w:lineRule="auto"/>
      </w:pPr>
    </w:p>
    <w:p w14:paraId="0F0C49FB" w14:textId="64EDCFE9" w:rsidR="00614270" w:rsidRPr="00D14A3C" w:rsidRDefault="00CA7FFA">
      <w:pPr>
        <w:spacing w:before="0" w:after="160" w:line="259" w:lineRule="auto"/>
        <w:rPr>
          <w:i/>
          <w:iCs/>
          <w:lang w:val="es-ES"/>
        </w:rPr>
      </w:pPr>
      <w:proofErr w:type="gramStart"/>
      <w:r w:rsidRPr="00D14A3C">
        <w:rPr>
          <w:i/>
          <w:iCs/>
          <w:lang w:val="es-ES"/>
        </w:rPr>
        <w:t>Pantalones ideal</w:t>
      </w:r>
      <w:proofErr w:type="gramEnd"/>
      <w:r w:rsidRPr="00D14A3C">
        <w:rPr>
          <w:i/>
          <w:iCs/>
          <w:lang w:val="es-ES"/>
        </w:rPr>
        <w:t xml:space="preserve"> para el trabajo</w:t>
      </w:r>
    </w:p>
    <w:p w14:paraId="37A3BF18" w14:textId="409D4349" w:rsidR="00F05890" w:rsidRDefault="00F05890">
      <w:pPr>
        <w:spacing w:before="0" w:after="160" w:line="259" w:lineRule="auto"/>
      </w:pPr>
      <w:r>
        <w:rPr>
          <w:noProof/>
        </w:rPr>
        <w:drawing>
          <wp:inline distT="0" distB="0" distL="0" distR="0" wp14:anchorId="6C2B2AA6" wp14:editId="5BED5DA4">
            <wp:extent cx="3431363" cy="2160000"/>
            <wp:effectExtent l="0" t="0" r="0" b="0"/>
            <wp:docPr id="2" name="Picture 2" descr="Long black pants 125€.&#10;Long, elegant pants 150€.&#10;Long brown pant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ng black pants 125€.&#10;Long, elegant pants 150€.&#10;Long brown pants 90€."/>
                    <pic:cNvPicPr/>
                  </pic:nvPicPr>
                  <pic:blipFill>
                    <a:blip r:embed="rId22"/>
                    <a:stretch>
                      <a:fillRect/>
                    </a:stretch>
                  </pic:blipFill>
                  <pic:spPr>
                    <a:xfrm>
                      <a:off x="0" y="0"/>
                      <a:ext cx="3431363" cy="21600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1985"/>
        <w:gridCol w:w="1559"/>
      </w:tblGrid>
      <w:tr w:rsidR="00DE0F94" w14:paraId="0008D780" w14:textId="77777777" w:rsidTr="005C5A9A">
        <w:tc>
          <w:tcPr>
            <w:tcW w:w="1838" w:type="dxa"/>
          </w:tcPr>
          <w:p w14:paraId="3CC6EB1A" w14:textId="609545BA" w:rsidR="00DE0F94" w:rsidRPr="00DE0F94" w:rsidRDefault="00DE0F94" w:rsidP="00C36F9A">
            <w:pPr>
              <w:spacing w:before="0" w:after="160" w:line="259" w:lineRule="auto"/>
              <w:jc w:val="center"/>
              <w:rPr>
                <w:i/>
                <w:iCs/>
                <w:noProof/>
              </w:rPr>
            </w:pPr>
            <w:r w:rsidRPr="00DE0F94">
              <w:rPr>
                <w:rStyle w:val="oypena"/>
                <w:color w:val="000000"/>
              </w:rPr>
              <w:t>1</w:t>
            </w:r>
            <w:r w:rsidR="005C5A9A">
              <w:rPr>
                <w:rStyle w:val="oypena"/>
                <w:color w:val="000000"/>
              </w:rPr>
              <w:t>25</w:t>
            </w:r>
            <w:r w:rsidRPr="00DE0F94">
              <w:rPr>
                <w:rStyle w:val="oypena"/>
                <w:color w:val="000000"/>
              </w:rPr>
              <w:t>€</w:t>
            </w:r>
          </w:p>
        </w:tc>
        <w:tc>
          <w:tcPr>
            <w:tcW w:w="1985" w:type="dxa"/>
          </w:tcPr>
          <w:p w14:paraId="36360F00" w14:textId="32052D31" w:rsidR="00DE0F94" w:rsidRPr="00DE0F94" w:rsidRDefault="005C5A9A" w:rsidP="00C36F9A">
            <w:pPr>
              <w:spacing w:before="0" w:after="160" w:line="259" w:lineRule="auto"/>
              <w:jc w:val="center"/>
              <w:rPr>
                <w:i/>
                <w:iCs/>
                <w:noProof/>
              </w:rPr>
            </w:pPr>
            <w:r>
              <w:rPr>
                <w:rStyle w:val="oypena"/>
                <w:color w:val="000000"/>
              </w:rPr>
              <w:t>150</w:t>
            </w:r>
            <w:r w:rsidR="00DE0F94" w:rsidRPr="00DE0F94">
              <w:rPr>
                <w:rStyle w:val="oypena"/>
                <w:color w:val="000000"/>
              </w:rPr>
              <w:t>€</w:t>
            </w:r>
          </w:p>
        </w:tc>
        <w:tc>
          <w:tcPr>
            <w:tcW w:w="1559" w:type="dxa"/>
          </w:tcPr>
          <w:p w14:paraId="52EA4293" w14:textId="7C608A8B" w:rsidR="00DE0F94" w:rsidRPr="00DE0F94" w:rsidRDefault="005C5A9A" w:rsidP="00C36F9A">
            <w:pPr>
              <w:spacing w:before="0" w:after="160" w:line="259" w:lineRule="auto"/>
              <w:jc w:val="center"/>
              <w:rPr>
                <w:i/>
                <w:iCs/>
                <w:noProof/>
              </w:rPr>
            </w:pPr>
            <w:r>
              <w:rPr>
                <w:rStyle w:val="oypena"/>
                <w:color w:val="000000"/>
              </w:rPr>
              <w:t>90</w:t>
            </w:r>
            <w:r w:rsidR="00DE0F94" w:rsidRPr="00DE0F94">
              <w:rPr>
                <w:rStyle w:val="oypena"/>
                <w:color w:val="000000"/>
              </w:rPr>
              <w:t>€</w:t>
            </w:r>
          </w:p>
        </w:tc>
      </w:tr>
      <w:bookmarkEnd w:id="0"/>
    </w:tbl>
    <w:p w14:paraId="3109EFDD" w14:textId="77777777" w:rsidR="00E21D4B" w:rsidRDefault="00E21D4B" w:rsidP="007769A7">
      <w:pPr>
        <w:sectPr w:rsidR="00E21D4B" w:rsidSect="007F5346">
          <w:headerReference w:type="even" r:id="rId23"/>
          <w:headerReference w:type="default" r:id="rId24"/>
          <w:footerReference w:type="even" r:id="rId25"/>
          <w:footerReference w:type="default" r:id="rId26"/>
          <w:headerReference w:type="first" r:id="rId27"/>
          <w:footerReference w:type="first" r:id="rId28"/>
          <w:pgSz w:w="11906" w:h="16838"/>
          <w:pgMar w:top="1134" w:right="1134" w:bottom="1134" w:left="1134" w:header="709" w:footer="709" w:gutter="0"/>
          <w:pgNumType w:start="1"/>
          <w:cols w:space="708"/>
          <w:titlePg/>
          <w:docGrid w:linePitch="360"/>
        </w:sectPr>
      </w:pPr>
    </w:p>
    <w:p w14:paraId="6543AFA0" w14:textId="77777777" w:rsidR="00E21D4B" w:rsidRPr="00E21D4B" w:rsidRDefault="00E21D4B" w:rsidP="005C5231">
      <w:pPr>
        <w:spacing w:before="0"/>
        <w:rPr>
          <w:rStyle w:val="Strong"/>
        </w:rPr>
      </w:pPr>
      <w:r w:rsidRPr="00E21D4B">
        <w:rPr>
          <w:rStyle w:val="Strong"/>
        </w:rPr>
        <w:lastRenderedPageBreak/>
        <w:t>© State of New South Wales (Department of Education), 2023</w:t>
      </w:r>
    </w:p>
    <w:p w14:paraId="70B56BC2" w14:textId="77777777" w:rsidR="00E21D4B" w:rsidRDefault="00E21D4B" w:rsidP="00E21D4B">
      <w:r>
        <w:t xml:space="preserve">The copyright material published in this resource is subject to the </w:t>
      </w:r>
      <w:r w:rsidRPr="00B54DBC">
        <w:rPr>
          <w:i/>
          <w:iCs/>
        </w:rPr>
        <w:t>Copyright Act 1968</w:t>
      </w:r>
      <w:r>
        <w:t xml:space="preserve"> (Cth) and is owned by the NSW Department of Education or, where indicated, by a party other than the NSW Department of Education (third-party material).</w:t>
      </w:r>
    </w:p>
    <w:p w14:paraId="7AF3DB1F" w14:textId="77777777" w:rsidR="00E21D4B" w:rsidRDefault="00E21D4B" w:rsidP="00E21D4B">
      <w:r>
        <w:t xml:space="preserve">Copyright material available in this resource and owned by the NSW Department of Education is licensed under a </w:t>
      </w:r>
      <w:hyperlink r:id="rId29" w:history="1">
        <w:r w:rsidR="00A90A7E">
          <w:rPr>
            <w:rStyle w:val="Hyperlink"/>
          </w:rPr>
          <w:t>Creative Commons Attribution 4.0 International (CC BY 4.0) license</w:t>
        </w:r>
      </w:hyperlink>
      <w:r>
        <w:t>.</w:t>
      </w:r>
    </w:p>
    <w:p w14:paraId="782A38F5" w14:textId="77777777" w:rsidR="00E21D4B" w:rsidRDefault="00E21D4B" w:rsidP="00E21D4B">
      <w:r>
        <w:rPr>
          <w:noProof/>
        </w:rPr>
        <w:drawing>
          <wp:inline distT="0" distB="0" distL="0" distR="0" wp14:anchorId="59DA29A3" wp14:editId="217C4588">
            <wp:extent cx="1228725" cy="428625"/>
            <wp:effectExtent l="0" t="0" r="9525" b="9525"/>
            <wp:docPr id="32" name="Picture 32" descr="Creative Commons Attribution license logo">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06D80339" w14:textId="77777777" w:rsidR="00E21D4B" w:rsidRDefault="00E21D4B" w:rsidP="00E21D4B">
      <w:r>
        <w:t>This licen</w:t>
      </w:r>
      <w:r w:rsidR="0078714E">
        <w:t>s</w:t>
      </w:r>
      <w:r>
        <w:t>e allows you to share and adapt the material for any purpose, even commercially.</w:t>
      </w:r>
    </w:p>
    <w:p w14:paraId="28004AB2" w14:textId="77777777" w:rsidR="00E21D4B" w:rsidRDefault="00E21D4B" w:rsidP="00E21D4B">
      <w:r>
        <w:t>Attribution should be given to © State of New South Wales (Department of Education), 2023.</w:t>
      </w:r>
    </w:p>
    <w:p w14:paraId="2E3E4FDA" w14:textId="77777777" w:rsidR="00E21D4B" w:rsidRDefault="00E21D4B" w:rsidP="00E21D4B">
      <w:r>
        <w:t>Material in this resource not available under a Creative Commons licen</w:t>
      </w:r>
      <w:r w:rsidR="00F27B7D">
        <w:t>s</w:t>
      </w:r>
      <w:r>
        <w:t>e:</w:t>
      </w:r>
    </w:p>
    <w:p w14:paraId="278A3916" w14:textId="77777777" w:rsidR="00E21D4B" w:rsidRDefault="00E21D4B" w:rsidP="00E21D4B">
      <w:pPr>
        <w:pStyle w:val="ListBullet"/>
      </w:pPr>
      <w:r>
        <w:t>the NSW Department of Education logo, other logos and trademark-protected material</w:t>
      </w:r>
    </w:p>
    <w:p w14:paraId="7CBCC121" w14:textId="77777777" w:rsidR="00E21D4B" w:rsidRDefault="00E21D4B" w:rsidP="00E21D4B">
      <w:pPr>
        <w:pStyle w:val="ListBullet"/>
      </w:pPr>
      <w:r>
        <w:t>material owned by a third party that has been reproduced with permission. You will need to obtain permission from the third party to reuse its material.</w:t>
      </w:r>
    </w:p>
    <w:p w14:paraId="7049FB68" w14:textId="77777777" w:rsidR="00E21D4B" w:rsidRPr="00002AF1" w:rsidRDefault="00E21D4B" w:rsidP="00002AF1">
      <w:pPr>
        <w:pStyle w:val="FeatureBox2"/>
        <w:spacing w:line="300" w:lineRule="auto"/>
        <w:rPr>
          <w:rStyle w:val="Strong"/>
        </w:rPr>
      </w:pPr>
      <w:r w:rsidRPr="00002AF1">
        <w:rPr>
          <w:rStyle w:val="Strong"/>
        </w:rPr>
        <w:t>Links to third-party material and websites</w:t>
      </w:r>
    </w:p>
    <w:p w14:paraId="613EBEB0" w14:textId="77777777" w:rsidR="00E21D4B" w:rsidRDefault="00E21D4B" w:rsidP="00002AF1">
      <w:pPr>
        <w:pStyle w:val="FeatureBox2"/>
        <w:spacing w:line="300"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3F265428" w14:textId="77777777" w:rsidR="00E21D4B" w:rsidRPr="007769A7" w:rsidRDefault="00E21D4B" w:rsidP="00002AF1">
      <w:pPr>
        <w:pStyle w:val="FeatureBox2"/>
        <w:spacing w:line="300" w:lineRule="auto"/>
      </w:pPr>
      <w:r>
        <w:t xml:space="preserve">If you use the links provided in this document to access a third-party's website, you acknowledge that the terms of use, including </w:t>
      </w:r>
      <w:r w:rsidRPr="00251530">
        <w:t>licen</w:t>
      </w:r>
      <w:r w:rsidR="00C9779E">
        <w:t>c</w:t>
      </w:r>
      <w:r w:rsidRPr="00251530">
        <w:t>e</w:t>
      </w:r>
      <w:r>
        <w:t xml:space="preserve"> terms set out on the third-party's website apply to the use which may be made of the materials on that third-party website or </w:t>
      </w:r>
      <w:proofErr w:type="gramStart"/>
      <w:r>
        <w:t>where</w:t>
      </w:r>
      <w:proofErr w:type="gramEnd"/>
      <w:r>
        <w:t xml:space="preserve"> permitted by the </w:t>
      </w:r>
      <w:r w:rsidRPr="00C9779E">
        <w:rPr>
          <w:rStyle w:val="Emphasis"/>
        </w:rPr>
        <w:t>Copyright Act 1968</w:t>
      </w:r>
      <w:r>
        <w:t xml:space="preserve"> (Cth). The department accepts no responsibility for content on third-party websites.</w:t>
      </w:r>
    </w:p>
    <w:sectPr w:rsidR="00E21D4B" w:rsidRPr="007769A7" w:rsidSect="007769A7">
      <w:headerReference w:type="first" r:id="rId31"/>
      <w:footerReference w:type="first" r:id="rId32"/>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93EA21" w14:textId="77777777" w:rsidR="00B916B9" w:rsidRDefault="00B916B9" w:rsidP="00E51733">
      <w:r>
        <w:separator/>
      </w:r>
    </w:p>
  </w:endnote>
  <w:endnote w:type="continuationSeparator" w:id="0">
    <w:p w14:paraId="208D7C7E" w14:textId="77777777" w:rsidR="00B916B9" w:rsidRDefault="00B916B9" w:rsidP="00E517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5A76785D-2613-498C-8344-2E47A8739A1C}"/>
    <w:embedBold r:id="rId2" w:fontKey="{E7971346-5718-49B7-A477-54431A136B61}"/>
    <w:embedItalic r:id="rId3" w:fontKey="{5EB385E9-6397-4D5E-9818-034E91F6EA6A}"/>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embedRegular r:id="rId4" w:fontKey="{7D514907-581E-49FF-9A56-3D98C974FD2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EEC9D" w14:textId="42C9A830" w:rsidR="00F66145" w:rsidRPr="00491389" w:rsidRDefault="00677835"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8B4C71">
      <w:rPr>
        <w:noProof/>
      </w:rPr>
      <w:t>Nov-23</w:t>
    </w:r>
    <w:r w:rsidRPr="00491389">
      <w:fldChar w:fldCharType="end"/>
    </w:r>
    <w:r w:rsidRPr="00491389">
      <w:ptab w:relativeTo="margin" w:alignment="right" w:leader="none"/>
    </w:r>
    <w:r w:rsidR="004E1043">
      <w:rPr>
        <w:b/>
        <w:noProof/>
        <w:sz w:val="28"/>
        <w:szCs w:val="28"/>
      </w:rPr>
      <w:drawing>
        <wp:inline distT="0" distB="0" distL="0" distR="0" wp14:anchorId="3EBB3871" wp14:editId="2F710A0A">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FE507" w14:textId="5F25297B" w:rsidR="00F66145" w:rsidRPr="00D2403C" w:rsidRDefault="00D2403C" w:rsidP="00D2403C">
    <w:pPr>
      <w:pStyle w:val="Footer"/>
    </w:pPr>
    <w:r>
      <w:t xml:space="preserve">© NSW Department of Education, </w:t>
    </w:r>
    <w:r>
      <w:fldChar w:fldCharType="begin"/>
    </w:r>
    <w:r>
      <w:instrText xml:space="preserve"> DATE  \@ "MMM-yy"  \* MERGEFORMAT </w:instrText>
    </w:r>
    <w:r>
      <w:fldChar w:fldCharType="separate"/>
    </w:r>
    <w:r w:rsidR="008B4C71">
      <w:rPr>
        <w:noProof/>
      </w:rPr>
      <w:t>Nov-23</w:t>
    </w:r>
    <w:r>
      <w:fldChar w:fldCharType="end"/>
    </w:r>
    <w:r>
      <w:ptab w:relativeTo="margin" w:alignment="right" w:leader="none"/>
    </w:r>
    <w:r>
      <w:rPr>
        <w:b/>
        <w:noProof/>
        <w:sz w:val="28"/>
        <w:szCs w:val="28"/>
      </w:rPr>
      <w:drawing>
        <wp:inline distT="0" distB="0" distL="0" distR="0" wp14:anchorId="1E9AE3F2" wp14:editId="37278B3D">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12C2D" w14:textId="63C9C58F" w:rsidR="00B9290D" w:rsidRPr="009B05C3" w:rsidRDefault="00677835" w:rsidP="00491389">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86563" w14:textId="77777777" w:rsidR="00002AF1" w:rsidRPr="00002AF1" w:rsidRDefault="00002AF1" w:rsidP="00002A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D01CB0" w14:textId="77777777" w:rsidR="00B916B9" w:rsidRDefault="00B916B9" w:rsidP="00E51733">
      <w:r>
        <w:separator/>
      </w:r>
    </w:p>
  </w:footnote>
  <w:footnote w:type="continuationSeparator" w:id="0">
    <w:p w14:paraId="12CBF197" w14:textId="77777777" w:rsidR="00B916B9" w:rsidRDefault="00B916B9" w:rsidP="00E517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4DCAB" w14:textId="77777777" w:rsidR="00921FDC" w:rsidRPr="004E1043" w:rsidRDefault="00921FDC" w:rsidP="004E1043">
    <w:pPr>
      <w:pStyle w:val="Documentname"/>
    </w:pPr>
    <w:r w:rsidRPr="004E1043">
      <w:t>Document name</w:t>
    </w:r>
    <w:r w:rsidR="004E1043">
      <w:t xml:space="preserve"> | </w:t>
    </w:r>
    <w:r w:rsidR="004E1043">
      <w:fldChar w:fldCharType="begin"/>
    </w:r>
    <w:r w:rsidR="004E1043">
      <w:instrText xml:space="preserve"> PAGE   \* MERGEFORMAT </w:instrText>
    </w:r>
    <w:r w:rsidR="004E1043">
      <w:fldChar w:fldCharType="separate"/>
    </w:r>
    <w:r w:rsidR="004E1043">
      <w:rPr>
        <w:noProof/>
      </w:rPr>
      <w:t>1</w:t>
    </w:r>
    <w:r w:rsidR="004E104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63268" w14:textId="75402192" w:rsidR="00D2403C" w:rsidRDefault="00614270" w:rsidP="00D2403C">
    <w:pPr>
      <w:pStyle w:val="Documentname"/>
    </w:pPr>
    <w:r>
      <w:t>Summative assessment task</w:t>
    </w:r>
    <w:r w:rsidR="00024AF5">
      <w:t xml:space="preserve"> – catalogue</w:t>
    </w:r>
    <w:r w:rsidR="00D2403C" w:rsidRPr="00D2403C">
      <w:t xml:space="preserve"> </w:t>
    </w:r>
    <w:r w:rsidR="007F5346">
      <w:t xml:space="preserve">| </w:t>
    </w:r>
    <w:r w:rsidR="00D2403C">
      <w:fldChar w:fldCharType="begin"/>
    </w:r>
    <w:r w:rsidR="00D2403C">
      <w:instrText xml:space="preserve"> PAGE   \* MERGEFORMAT </w:instrText>
    </w:r>
    <w:r w:rsidR="00D2403C">
      <w:fldChar w:fldCharType="separate"/>
    </w:r>
    <w:r w:rsidR="00D2403C">
      <w:rPr>
        <w:noProof/>
      </w:rPr>
      <w:t>1</w:t>
    </w:r>
    <w:r w:rsidR="00D2403C">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78995" w14:textId="2C582727" w:rsidR="00B9290D" w:rsidRPr="003C0FD8" w:rsidRDefault="003C0FD8" w:rsidP="003C0FD8">
    <w:pPr>
      <w:pStyle w:val="Header"/>
    </w:pPr>
    <w:r w:rsidRPr="009D43DD">
      <mc:AlternateContent>
        <mc:Choice Requires="wps">
          <w:drawing>
            <wp:anchor distT="0" distB="0" distL="114300" distR="114300" simplePos="0" relativeHeight="251659264" behindDoc="1" locked="0" layoutInCell="1" allowOverlap="1" wp14:anchorId="693E1B84" wp14:editId="0EB28AB8">
              <wp:simplePos x="0" y="0"/>
              <wp:positionH relativeFrom="column">
                <wp:posOffset>-2542540</wp:posOffset>
              </wp:positionH>
              <wp:positionV relativeFrom="paragraph">
                <wp:posOffset>-450215</wp:posOffset>
              </wp:positionV>
              <wp:extent cx="12587844" cy="2711450"/>
              <wp:effectExtent l="0" t="0" r="4445" b="0"/>
              <wp:wrapNone/>
              <wp:docPr id="1831693106" name="Rectangle 18316931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150EA3" w14:textId="77777777" w:rsidR="003C0FD8" w:rsidRDefault="003C0FD8" w:rsidP="003C0FD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E1B84" id="Rectangle 1831693106"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51150EA3" w14:textId="77777777" w:rsidR="003C0FD8" w:rsidRDefault="003C0FD8" w:rsidP="003C0FD8"/>
                </w:txbxContent>
              </v:textbox>
            </v:rect>
          </w:pict>
        </mc:Fallback>
      </mc:AlternateContent>
    </w:r>
    <w:r w:rsidRPr="009D43DD">
      <w:t>NSW Department of Education</w:t>
    </w:r>
    <w:r w:rsidRPr="009D43DD">
      <w:ptab w:relativeTo="margin" w:alignment="right" w:leader="none"/>
    </w:r>
    <w:r w:rsidRPr="008426B6">
      <w:drawing>
        <wp:inline distT="0" distB="0" distL="0" distR="0" wp14:anchorId="728080AB" wp14:editId="46D5196E">
          <wp:extent cx="597741" cy="649155"/>
          <wp:effectExtent l="0" t="0" r="0" b="0"/>
          <wp:docPr id="2042343015" name="Graphic 20423430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BAE39" w14:textId="77777777" w:rsidR="00E21D4B" w:rsidRPr="00E21D4B" w:rsidRDefault="00E21D4B" w:rsidP="00E21D4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921E0746"/>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84C173F"/>
    <w:multiLevelType w:val="hybridMultilevel"/>
    <w:tmpl w:val="FB44EC48"/>
    <w:lvl w:ilvl="0" w:tplc="26366D34">
      <w:start w:val="1"/>
      <w:numFmt w:val="bullet"/>
      <w:pStyle w:val="ListBullet2"/>
      <w:lvlText w:val="–"/>
      <w:lvlJc w:val="left"/>
      <w:pPr>
        <w:ind w:left="927" w:hanging="360"/>
      </w:pPr>
      <w:rPr>
        <w:rFonts w:ascii="Arial" w:eastAsiaTheme="minorHAnsi" w:hAnsi="Arial" w:cs="Aria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3"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0F0A3046"/>
    <w:lvl w:ilvl="0">
      <w:start w:val="1"/>
      <w:numFmt w:val="bullet"/>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75B4F04E"/>
    <w:lvl w:ilvl="0">
      <w:start w:val="1"/>
      <w:numFmt w:val="lowerLetter"/>
      <w:pStyle w:val="ListNumber2"/>
      <w:lvlText w:val="%1."/>
      <w:lvlJc w:val="left"/>
      <w:pPr>
        <w:ind w:left="1134" w:hanging="567"/>
      </w:pPr>
      <w:rPr>
        <w:rFonts w:hint="default"/>
      </w:rPr>
    </w:lvl>
    <w:lvl w:ilvl="1">
      <w:start w:val="1"/>
      <w:numFmt w:val="lowerRoman"/>
      <w:pStyle w:val="SListNumber3"/>
      <w:lvlText w:val="%2."/>
      <w:lvlJc w:val="right"/>
      <w:pPr>
        <w:ind w:left="1440" w:hanging="360"/>
      </w:p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235435949">
    <w:abstractNumId w:val="3"/>
  </w:num>
  <w:num w:numId="2" w16cid:durableId="318311843">
    <w:abstractNumId w:val="1"/>
  </w:num>
  <w:num w:numId="3" w16cid:durableId="71126138">
    <w:abstractNumId w:val="4"/>
    <w:lvlOverride w:ilvl="0">
      <w:lvl w:ilvl="0">
        <w:start w:val="1"/>
        <w:numFmt w:val="bullet"/>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4" w16cid:durableId="268125000">
    <w:abstractNumId w:val="5"/>
  </w:num>
  <w:num w:numId="5" w16cid:durableId="814417593">
    <w:abstractNumId w:val="2"/>
  </w:num>
  <w:num w:numId="6" w16cid:durableId="542327522">
    <w:abstractNumId w:val="0"/>
  </w:num>
  <w:num w:numId="7" w16cid:durableId="1650983501">
    <w:abstractNumId w:val="0"/>
  </w:num>
  <w:num w:numId="8" w16cid:durableId="1982346126">
    <w:abstractNumId w:val="1"/>
  </w:num>
  <w:num w:numId="9" w16cid:durableId="152726060">
    <w:abstractNumId w:val="5"/>
  </w:num>
  <w:num w:numId="10" w16cid:durableId="1900363444">
    <w:abstractNumId w:val="3"/>
  </w:num>
  <w:num w:numId="11" w16cid:durableId="1186402835">
    <w:abstractNumId w:val="5"/>
  </w:num>
  <w:num w:numId="12" w16cid:durableId="703944812">
    <w:abstractNumId w:val="2"/>
  </w:num>
  <w:num w:numId="13" w16cid:durableId="1993173019">
    <w:abstractNumId w:val="0"/>
  </w:num>
  <w:num w:numId="14" w16cid:durableId="758869005">
    <w:abstractNumId w:val="1"/>
  </w:num>
  <w:num w:numId="15" w16cid:durableId="171646138">
    <w:abstractNumId w:val="5"/>
  </w:num>
  <w:num w:numId="16" w16cid:durableId="1190799466">
    <w:abstractNumId w:val="3"/>
  </w:num>
  <w:num w:numId="17" w16cid:durableId="572395434">
    <w:abstractNumId w:val="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16B9"/>
    <w:rsid w:val="00002AF1"/>
    <w:rsid w:val="00013FF2"/>
    <w:rsid w:val="00024AF5"/>
    <w:rsid w:val="000252CB"/>
    <w:rsid w:val="00045F0D"/>
    <w:rsid w:val="0004750C"/>
    <w:rsid w:val="00047862"/>
    <w:rsid w:val="00054D26"/>
    <w:rsid w:val="00061D5B"/>
    <w:rsid w:val="00074F0F"/>
    <w:rsid w:val="000C07F4"/>
    <w:rsid w:val="000C1B93"/>
    <w:rsid w:val="000C24ED"/>
    <w:rsid w:val="000D3BBE"/>
    <w:rsid w:val="000D4A20"/>
    <w:rsid w:val="000D7466"/>
    <w:rsid w:val="00112528"/>
    <w:rsid w:val="00121074"/>
    <w:rsid w:val="00130671"/>
    <w:rsid w:val="0013254E"/>
    <w:rsid w:val="0015132A"/>
    <w:rsid w:val="00153D13"/>
    <w:rsid w:val="0017408C"/>
    <w:rsid w:val="00190C6F"/>
    <w:rsid w:val="001A2D64"/>
    <w:rsid w:val="001A3009"/>
    <w:rsid w:val="001B1BB1"/>
    <w:rsid w:val="001C7E97"/>
    <w:rsid w:val="001D107D"/>
    <w:rsid w:val="001D5230"/>
    <w:rsid w:val="001E103F"/>
    <w:rsid w:val="001E5DB5"/>
    <w:rsid w:val="001F2D78"/>
    <w:rsid w:val="002105AD"/>
    <w:rsid w:val="00240B3E"/>
    <w:rsid w:val="00241293"/>
    <w:rsid w:val="00251530"/>
    <w:rsid w:val="0025592F"/>
    <w:rsid w:val="0026548C"/>
    <w:rsid w:val="00266207"/>
    <w:rsid w:val="0027370C"/>
    <w:rsid w:val="002A28B4"/>
    <w:rsid w:val="002A2B8C"/>
    <w:rsid w:val="002A35CF"/>
    <w:rsid w:val="002A475D"/>
    <w:rsid w:val="002B50F2"/>
    <w:rsid w:val="002F7CFE"/>
    <w:rsid w:val="00303085"/>
    <w:rsid w:val="00305865"/>
    <w:rsid w:val="00306C23"/>
    <w:rsid w:val="00340DD9"/>
    <w:rsid w:val="00344A9B"/>
    <w:rsid w:val="00360E17"/>
    <w:rsid w:val="0036209C"/>
    <w:rsid w:val="00385DFB"/>
    <w:rsid w:val="003A5190"/>
    <w:rsid w:val="003B240E"/>
    <w:rsid w:val="003C0FD8"/>
    <w:rsid w:val="003D13EF"/>
    <w:rsid w:val="003E7F8C"/>
    <w:rsid w:val="00400ACE"/>
    <w:rsid w:val="00401084"/>
    <w:rsid w:val="00407EF0"/>
    <w:rsid w:val="00412F2B"/>
    <w:rsid w:val="004178B3"/>
    <w:rsid w:val="00430F12"/>
    <w:rsid w:val="004662AB"/>
    <w:rsid w:val="00480185"/>
    <w:rsid w:val="0048642E"/>
    <w:rsid w:val="00491389"/>
    <w:rsid w:val="004B484F"/>
    <w:rsid w:val="004C11A9"/>
    <w:rsid w:val="004E1043"/>
    <w:rsid w:val="004E2593"/>
    <w:rsid w:val="004F48DD"/>
    <w:rsid w:val="004F6AF2"/>
    <w:rsid w:val="00511863"/>
    <w:rsid w:val="00526795"/>
    <w:rsid w:val="00541FBB"/>
    <w:rsid w:val="005608F0"/>
    <w:rsid w:val="005649D2"/>
    <w:rsid w:val="0058102D"/>
    <w:rsid w:val="00583731"/>
    <w:rsid w:val="005934B4"/>
    <w:rsid w:val="00597644"/>
    <w:rsid w:val="005A34D4"/>
    <w:rsid w:val="005A67CA"/>
    <w:rsid w:val="005B184F"/>
    <w:rsid w:val="005B77E0"/>
    <w:rsid w:val="005C14A7"/>
    <w:rsid w:val="005C5231"/>
    <w:rsid w:val="005C5A9A"/>
    <w:rsid w:val="005D0140"/>
    <w:rsid w:val="005D49FE"/>
    <w:rsid w:val="005E1F63"/>
    <w:rsid w:val="005F49D6"/>
    <w:rsid w:val="00614270"/>
    <w:rsid w:val="00626BBF"/>
    <w:rsid w:val="0064273E"/>
    <w:rsid w:val="00643CC4"/>
    <w:rsid w:val="00677835"/>
    <w:rsid w:val="00680388"/>
    <w:rsid w:val="0069617A"/>
    <w:rsid w:val="00696410"/>
    <w:rsid w:val="006A3884"/>
    <w:rsid w:val="006B3488"/>
    <w:rsid w:val="006D00B0"/>
    <w:rsid w:val="006D1CF3"/>
    <w:rsid w:val="006E54D3"/>
    <w:rsid w:val="006F1CF4"/>
    <w:rsid w:val="00717237"/>
    <w:rsid w:val="00744329"/>
    <w:rsid w:val="007564F8"/>
    <w:rsid w:val="00766D19"/>
    <w:rsid w:val="00767CA4"/>
    <w:rsid w:val="007769A7"/>
    <w:rsid w:val="0078714E"/>
    <w:rsid w:val="007A48D6"/>
    <w:rsid w:val="007B020C"/>
    <w:rsid w:val="007B523A"/>
    <w:rsid w:val="007C5D33"/>
    <w:rsid w:val="007C61E6"/>
    <w:rsid w:val="007E20E5"/>
    <w:rsid w:val="007F066A"/>
    <w:rsid w:val="007F5346"/>
    <w:rsid w:val="007F6BE6"/>
    <w:rsid w:val="0080248A"/>
    <w:rsid w:val="00804F58"/>
    <w:rsid w:val="008073B1"/>
    <w:rsid w:val="008559F3"/>
    <w:rsid w:val="00856CA3"/>
    <w:rsid w:val="00865BC1"/>
    <w:rsid w:val="0087496A"/>
    <w:rsid w:val="00890EEE"/>
    <w:rsid w:val="0089316E"/>
    <w:rsid w:val="008A4CF6"/>
    <w:rsid w:val="008B43F0"/>
    <w:rsid w:val="008B4C71"/>
    <w:rsid w:val="008C7103"/>
    <w:rsid w:val="008D5C37"/>
    <w:rsid w:val="008E3DE9"/>
    <w:rsid w:val="008E4E66"/>
    <w:rsid w:val="008F5A7E"/>
    <w:rsid w:val="009107ED"/>
    <w:rsid w:val="009138BF"/>
    <w:rsid w:val="00921FDC"/>
    <w:rsid w:val="009361C0"/>
    <w:rsid w:val="0093679E"/>
    <w:rsid w:val="00941947"/>
    <w:rsid w:val="0094511B"/>
    <w:rsid w:val="00963427"/>
    <w:rsid w:val="00973599"/>
    <w:rsid w:val="009739C8"/>
    <w:rsid w:val="00982157"/>
    <w:rsid w:val="00997B66"/>
    <w:rsid w:val="009B1280"/>
    <w:rsid w:val="009C2DB5"/>
    <w:rsid w:val="009C5B0E"/>
    <w:rsid w:val="009E6FBE"/>
    <w:rsid w:val="00A119B4"/>
    <w:rsid w:val="00A170A2"/>
    <w:rsid w:val="00A52560"/>
    <w:rsid w:val="00A534B8"/>
    <w:rsid w:val="00A54063"/>
    <w:rsid w:val="00A5409F"/>
    <w:rsid w:val="00A57460"/>
    <w:rsid w:val="00A63054"/>
    <w:rsid w:val="00A70242"/>
    <w:rsid w:val="00A873E9"/>
    <w:rsid w:val="00A90A7E"/>
    <w:rsid w:val="00AB099B"/>
    <w:rsid w:val="00AE4760"/>
    <w:rsid w:val="00AF40B5"/>
    <w:rsid w:val="00B2036D"/>
    <w:rsid w:val="00B26C50"/>
    <w:rsid w:val="00B46033"/>
    <w:rsid w:val="00B53FCE"/>
    <w:rsid w:val="00B54DBC"/>
    <w:rsid w:val="00B65452"/>
    <w:rsid w:val="00B70EF6"/>
    <w:rsid w:val="00B72931"/>
    <w:rsid w:val="00B80AAD"/>
    <w:rsid w:val="00B80ADE"/>
    <w:rsid w:val="00B916B9"/>
    <w:rsid w:val="00B9290D"/>
    <w:rsid w:val="00B96C43"/>
    <w:rsid w:val="00BA0F7E"/>
    <w:rsid w:val="00BA7230"/>
    <w:rsid w:val="00BA7AAB"/>
    <w:rsid w:val="00BF35D4"/>
    <w:rsid w:val="00BF3B55"/>
    <w:rsid w:val="00BF732E"/>
    <w:rsid w:val="00BF7428"/>
    <w:rsid w:val="00C06EA5"/>
    <w:rsid w:val="00C436AB"/>
    <w:rsid w:val="00C62B29"/>
    <w:rsid w:val="00C664FC"/>
    <w:rsid w:val="00C70C44"/>
    <w:rsid w:val="00C9779E"/>
    <w:rsid w:val="00CA0226"/>
    <w:rsid w:val="00CA7FFA"/>
    <w:rsid w:val="00CB2145"/>
    <w:rsid w:val="00CB2C82"/>
    <w:rsid w:val="00CB4CB2"/>
    <w:rsid w:val="00CB66B0"/>
    <w:rsid w:val="00CC31B9"/>
    <w:rsid w:val="00CD53F1"/>
    <w:rsid w:val="00CD6723"/>
    <w:rsid w:val="00CE5951"/>
    <w:rsid w:val="00CF27FF"/>
    <w:rsid w:val="00CF73E9"/>
    <w:rsid w:val="00D136E3"/>
    <w:rsid w:val="00D14A3C"/>
    <w:rsid w:val="00D15A52"/>
    <w:rsid w:val="00D2403C"/>
    <w:rsid w:val="00D30C09"/>
    <w:rsid w:val="00D31E35"/>
    <w:rsid w:val="00D4172F"/>
    <w:rsid w:val="00D507E2"/>
    <w:rsid w:val="00D534B3"/>
    <w:rsid w:val="00D61CE0"/>
    <w:rsid w:val="00D678DB"/>
    <w:rsid w:val="00D94D6D"/>
    <w:rsid w:val="00DB3682"/>
    <w:rsid w:val="00DC74E1"/>
    <w:rsid w:val="00DD2F4E"/>
    <w:rsid w:val="00DE07A5"/>
    <w:rsid w:val="00DE0F94"/>
    <w:rsid w:val="00DE2CE3"/>
    <w:rsid w:val="00E0462A"/>
    <w:rsid w:val="00E04DAF"/>
    <w:rsid w:val="00E112C7"/>
    <w:rsid w:val="00E21D4B"/>
    <w:rsid w:val="00E22F6B"/>
    <w:rsid w:val="00E32ED9"/>
    <w:rsid w:val="00E4272D"/>
    <w:rsid w:val="00E5058E"/>
    <w:rsid w:val="00E51733"/>
    <w:rsid w:val="00E56264"/>
    <w:rsid w:val="00E604B6"/>
    <w:rsid w:val="00E66CA0"/>
    <w:rsid w:val="00E74170"/>
    <w:rsid w:val="00E836F5"/>
    <w:rsid w:val="00E907BC"/>
    <w:rsid w:val="00E923D7"/>
    <w:rsid w:val="00EA037A"/>
    <w:rsid w:val="00ED1EDE"/>
    <w:rsid w:val="00F001AF"/>
    <w:rsid w:val="00F05890"/>
    <w:rsid w:val="00F14D7F"/>
    <w:rsid w:val="00F20AC8"/>
    <w:rsid w:val="00F229FB"/>
    <w:rsid w:val="00F2695D"/>
    <w:rsid w:val="00F27B7D"/>
    <w:rsid w:val="00F3454B"/>
    <w:rsid w:val="00F34EE6"/>
    <w:rsid w:val="00F409D9"/>
    <w:rsid w:val="00F42AE2"/>
    <w:rsid w:val="00F522E3"/>
    <w:rsid w:val="00F54F06"/>
    <w:rsid w:val="00F65B7F"/>
    <w:rsid w:val="00F66145"/>
    <w:rsid w:val="00F67719"/>
    <w:rsid w:val="00F73B56"/>
    <w:rsid w:val="00F81980"/>
    <w:rsid w:val="00FA3555"/>
    <w:rsid w:val="00FC0E4A"/>
    <w:rsid w:val="00FD0A93"/>
    <w:rsid w:val="00FE5E0D"/>
  </w:rsids>
  <m:mathPr>
    <m:mathFont m:val="Cambria Math"/>
    <m:brkBin m:val="before"/>
    <m:brkBinSub m:val="--"/>
    <m:smallFrac m:val="0"/>
    <m:dispDef/>
    <m:lMargin m:val="0"/>
    <m:rMargin m:val="0"/>
    <m:defJc m:val="centerGroup"/>
    <m:wrapIndent m:val="1440"/>
    <m:intLim m:val="subSup"/>
    <m:naryLim m:val="undOvr"/>
  </m:mathPr>
  <w:themeFontLang w:val="en-AU"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53A667"/>
  <w15:chartTrackingRefBased/>
  <w15:docId w15:val="{D6377F93-E684-4797-AB54-820F0B50C8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D94D6D"/>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D94D6D"/>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D94D6D"/>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D94D6D"/>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D94D6D"/>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D94D6D"/>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D94D6D"/>
    <w:pPr>
      <w:keepNext/>
      <w:spacing w:after="200" w:line="240" w:lineRule="auto"/>
    </w:pPr>
    <w:rPr>
      <w:iCs/>
      <w:color w:val="002664"/>
      <w:sz w:val="18"/>
      <w:szCs w:val="18"/>
    </w:rPr>
  </w:style>
  <w:style w:type="table" w:customStyle="1" w:styleId="Tableheader">
    <w:name w:val="ŠTable header"/>
    <w:basedOn w:val="TableNormal"/>
    <w:uiPriority w:val="99"/>
    <w:rsid w:val="00D94D6D"/>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D94D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D94D6D"/>
    <w:pPr>
      <w:numPr>
        <w:numId w:val="16"/>
      </w:numPr>
    </w:pPr>
  </w:style>
  <w:style w:type="paragraph" w:styleId="ListNumber2">
    <w:name w:val="List Number 2"/>
    <w:aliases w:val="ŠList Number 2"/>
    <w:basedOn w:val="Normal"/>
    <w:link w:val="ListNumber2Char"/>
    <w:uiPriority w:val="8"/>
    <w:qFormat/>
    <w:rsid w:val="00D94D6D"/>
    <w:pPr>
      <w:numPr>
        <w:numId w:val="17"/>
      </w:numPr>
    </w:pPr>
  </w:style>
  <w:style w:type="paragraph" w:styleId="ListBullet">
    <w:name w:val="List Bullet"/>
    <w:aliases w:val="ŠList Bullet"/>
    <w:basedOn w:val="Normal"/>
    <w:uiPriority w:val="9"/>
    <w:qFormat/>
    <w:rsid w:val="00D94D6D"/>
    <w:pPr>
      <w:numPr>
        <w:numId w:val="14"/>
      </w:numPr>
    </w:pPr>
  </w:style>
  <w:style w:type="paragraph" w:styleId="ListBullet2">
    <w:name w:val="List Bullet 2"/>
    <w:aliases w:val="ŠList Bullet 2"/>
    <w:basedOn w:val="Normal"/>
    <w:uiPriority w:val="10"/>
    <w:qFormat/>
    <w:rsid w:val="00D94D6D"/>
    <w:pPr>
      <w:numPr>
        <w:numId w:val="12"/>
      </w:numPr>
    </w:pPr>
    <w:rPr>
      <w:noProof/>
    </w:rPr>
  </w:style>
  <w:style w:type="paragraph" w:customStyle="1" w:styleId="FeatureBox4">
    <w:name w:val="ŠFeature Box 4"/>
    <w:basedOn w:val="FeatureBox2"/>
    <w:next w:val="Normal"/>
    <w:uiPriority w:val="14"/>
    <w:qFormat/>
    <w:rsid w:val="00D94D6D"/>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19"/>
    <w:qFormat/>
    <w:rsid w:val="00E51733"/>
    <w:pPr>
      <w:keepNext/>
      <w:spacing w:before="200" w:after="200" w:line="240" w:lineRule="atLeast"/>
      <w:ind w:left="567" w:right="567"/>
    </w:pPr>
  </w:style>
  <w:style w:type="paragraph" w:customStyle="1" w:styleId="Documentname">
    <w:name w:val="ŠDocument name"/>
    <w:basedOn w:val="Normal"/>
    <w:next w:val="Normal"/>
    <w:uiPriority w:val="17"/>
    <w:qFormat/>
    <w:rsid w:val="00D94D6D"/>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D94D6D"/>
    <w:pPr>
      <w:spacing w:after="0"/>
    </w:pPr>
    <w:rPr>
      <w:sz w:val="18"/>
      <w:szCs w:val="18"/>
    </w:rPr>
  </w:style>
  <w:style w:type="character" w:customStyle="1" w:styleId="QuoteChar">
    <w:name w:val="Quote Char"/>
    <w:aliases w:val="ŠQuote Char"/>
    <w:basedOn w:val="DefaultParagraphFont"/>
    <w:link w:val="Quote"/>
    <w:uiPriority w:val="19"/>
    <w:rsid w:val="00941947"/>
    <w:rPr>
      <w:rFonts w:ascii="Arial" w:hAnsi="Arial" w:cs="Arial"/>
      <w:sz w:val="24"/>
      <w:szCs w:val="24"/>
    </w:rPr>
  </w:style>
  <w:style w:type="paragraph" w:customStyle="1" w:styleId="FeatureBox2">
    <w:name w:val="ŠFeature Box 2"/>
    <w:basedOn w:val="Normal"/>
    <w:next w:val="Normal"/>
    <w:uiPriority w:val="12"/>
    <w:qFormat/>
    <w:rsid w:val="00D94D6D"/>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D94D6D"/>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D94D6D"/>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D94D6D"/>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D94D6D"/>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D94D6D"/>
    <w:rPr>
      <w:color w:val="2F5496" w:themeColor="accent1" w:themeShade="BF"/>
      <w:u w:val="single"/>
    </w:rPr>
  </w:style>
  <w:style w:type="paragraph" w:customStyle="1" w:styleId="Logo">
    <w:name w:val="ŠLogo"/>
    <w:basedOn w:val="Normal"/>
    <w:uiPriority w:val="18"/>
    <w:qFormat/>
    <w:rsid w:val="00D94D6D"/>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D94D6D"/>
    <w:pPr>
      <w:tabs>
        <w:tab w:val="right" w:leader="dot" w:pos="14570"/>
      </w:tabs>
      <w:spacing w:before="0"/>
    </w:pPr>
    <w:rPr>
      <w:b/>
      <w:noProof/>
    </w:rPr>
  </w:style>
  <w:style w:type="paragraph" w:styleId="TOC2">
    <w:name w:val="toc 2"/>
    <w:aliases w:val="ŠTOC 2"/>
    <w:basedOn w:val="Normal"/>
    <w:next w:val="Normal"/>
    <w:uiPriority w:val="39"/>
    <w:unhideWhenUsed/>
    <w:rsid w:val="00D94D6D"/>
    <w:pPr>
      <w:tabs>
        <w:tab w:val="right" w:leader="dot" w:pos="14570"/>
      </w:tabs>
      <w:spacing w:before="0"/>
    </w:pPr>
    <w:rPr>
      <w:noProof/>
    </w:rPr>
  </w:style>
  <w:style w:type="paragraph" w:styleId="TOC3">
    <w:name w:val="toc 3"/>
    <w:aliases w:val="ŠTOC 3"/>
    <w:basedOn w:val="Normal"/>
    <w:next w:val="Normal"/>
    <w:uiPriority w:val="39"/>
    <w:unhideWhenUsed/>
    <w:rsid w:val="00D94D6D"/>
    <w:pPr>
      <w:spacing w:before="0"/>
      <w:ind w:left="244"/>
    </w:pPr>
  </w:style>
  <w:style w:type="paragraph" w:styleId="Title">
    <w:name w:val="Title"/>
    <w:aliases w:val="ŠTitle"/>
    <w:basedOn w:val="Normal"/>
    <w:next w:val="Normal"/>
    <w:link w:val="TitleChar"/>
    <w:uiPriority w:val="1"/>
    <w:rsid w:val="00D94D6D"/>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D94D6D"/>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D94D6D"/>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D94D6D"/>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D94D6D"/>
    <w:pPr>
      <w:spacing w:after="240"/>
      <w:outlineLvl w:val="9"/>
    </w:pPr>
    <w:rPr>
      <w:szCs w:val="40"/>
    </w:rPr>
  </w:style>
  <w:style w:type="paragraph" w:styleId="Footer">
    <w:name w:val="footer"/>
    <w:aliases w:val="ŠFooter"/>
    <w:basedOn w:val="Normal"/>
    <w:link w:val="FooterChar"/>
    <w:uiPriority w:val="19"/>
    <w:rsid w:val="00D94D6D"/>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D94D6D"/>
    <w:rPr>
      <w:rFonts w:ascii="Arial" w:hAnsi="Arial" w:cs="Arial"/>
      <w:sz w:val="18"/>
      <w:szCs w:val="18"/>
    </w:rPr>
  </w:style>
  <w:style w:type="paragraph" w:styleId="Header">
    <w:name w:val="header"/>
    <w:aliases w:val="ŠHeader"/>
    <w:basedOn w:val="Normal"/>
    <w:link w:val="HeaderChar"/>
    <w:uiPriority w:val="16"/>
    <w:rsid w:val="00D94D6D"/>
    <w:rPr>
      <w:noProof/>
      <w:color w:val="002664"/>
      <w:sz w:val="28"/>
      <w:szCs w:val="28"/>
    </w:rPr>
  </w:style>
  <w:style w:type="character" w:customStyle="1" w:styleId="HeaderChar">
    <w:name w:val="Header Char"/>
    <w:aliases w:val="ŠHeader Char"/>
    <w:basedOn w:val="DefaultParagraphFont"/>
    <w:link w:val="Header"/>
    <w:uiPriority w:val="16"/>
    <w:rsid w:val="00D94D6D"/>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D94D6D"/>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D94D6D"/>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D94D6D"/>
    <w:rPr>
      <w:rFonts w:ascii="Arial" w:hAnsi="Arial" w:cs="Arial"/>
      <w:b/>
      <w:szCs w:val="32"/>
    </w:rPr>
  </w:style>
  <w:style w:type="character" w:styleId="UnresolvedMention">
    <w:name w:val="Unresolved Mention"/>
    <w:basedOn w:val="DefaultParagraphFont"/>
    <w:uiPriority w:val="99"/>
    <w:semiHidden/>
    <w:unhideWhenUsed/>
    <w:rsid w:val="00D94D6D"/>
    <w:rPr>
      <w:color w:val="605E5C"/>
      <w:shd w:val="clear" w:color="auto" w:fill="E1DFDD"/>
    </w:rPr>
  </w:style>
  <w:style w:type="character" w:styleId="SubtleEmphasis">
    <w:name w:val="Subtle Emphasis"/>
    <w:basedOn w:val="DefaultParagraphFont"/>
    <w:uiPriority w:val="19"/>
    <w:semiHidden/>
    <w:qFormat/>
    <w:rsid w:val="00D94D6D"/>
    <w:rPr>
      <w:i/>
      <w:iCs/>
      <w:color w:val="404040" w:themeColor="text1" w:themeTint="BF"/>
    </w:rPr>
  </w:style>
  <w:style w:type="paragraph" w:styleId="TOC4">
    <w:name w:val="toc 4"/>
    <w:aliases w:val="ŠTOC 4"/>
    <w:basedOn w:val="Normal"/>
    <w:next w:val="Normal"/>
    <w:autoRedefine/>
    <w:uiPriority w:val="39"/>
    <w:unhideWhenUsed/>
    <w:rsid w:val="00D94D6D"/>
    <w:pPr>
      <w:spacing w:before="0"/>
      <w:ind w:left="488"/>
    </w:pPr>
  </w:style>
  <w:style w:type="character" w:styleId="CommentReference">
    <w:name w:val="annotation reference"/>
    <w:basedOn w:val="DefaultParagraphFont"/>
    <w:uiPriority w:val="99"/>
    <w:semiHidden/>
    <w:unhideWhenUsed/>
    <w:rsid w:val="00D94D6D"/>
    <w:rPr>
      <w:sz w:val="16"/>
      <w:szCs w:val="16"/>
    </w:rPr>
  </w:style>
  <w:style w:type="paragraph" w:styleId="CommentText">
    <w:name w:val="annotation text"/>
    <w:basedOn w:val="Normal"/>
    <w:link w:val="CommentTextChar"/>
    <w:uiPriority w:val="99"/>
    <w:unhideWhenUsed/>
    <w:rsid w:val="00D94D6D"/>
    <w:pPr>
      <w:spacing w:line="240" w:lineRule="auto"/>
    </w:pPr>
    <w:rPr>
      <w:sz w:val="20"/>
      <w:szCs w:val="20"/>
    </w:rPr>
  </w:style>
  <w:style w:type="character" w:customStyle="1" w:styleId="CommentTextChar">
    <w:name w:val="Comment Text Char"/>
    <w:basedOn w:val="DefaultParagraphFont"/>
    <w:link w:val="CommentText"/>
    <w:uiPriority w:val="99"/>
    <w:rsid w:val="00D94D6D"/>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D94D6D"/>
    <w:rPr>
      <w:b/>
      <w:bCs/>
    </w:rPr>
  </w:style>
  <w:style w:type="character" w:customStyle="1" w:styleId="CommentSubjectChar">
    <w:name w:val="Comment Subject Char"/>
    <w:basedOn w:val="CommentTextChar"/>
    <w:link w:val="CommentSubject"/>
    <w:uiPriority w:val="99"/>
    <w:semiHidden/>
    <w:rsid w:val="00D94D6D"/>
    <w:rPr>
      <w:rFonts w:ascii="Arial" w:hAnsi="Arial" w:cs="Arial"/>
      <w:b/>
      <w:bCs/>
      <w:sz w:val="20"/>
      <w:szCs w:val="20"/>
    </w:rPr>
  </w:style>
  <w:style w:type="character" w:styleId="Strong">
    <w:name w:val="Strong"/>
    <w:aliases w:val="ŠStrong,Bold"/>
    <w:qFormat/>
    <w:rsid w:val="00D94D6D"/>
    <w:rPr>
      <w:b/>
      <w:bCs/>
    </w:rPr>
  </w:style>
  <w:style w:type="character" w:styleId="Emphasis">
    <w:name w:val="Emphasis"/>
    <w:aliases w:val="ŠEmphasis,Italic"/>
    <w:qFormat/>
    <w:rsid w:val="00D94D6D"/>
    <w:rPr>
      <w:i/>
      <w:iCs/>
    </w:rPr>
  </w:style>
  <w:style w:type="character" w:styleId="FollowedHyperlink">
    <w:name w:val="FollowedHyperlink"/>
    <w:basedOn w:val="DefaultParagraphFont"/>
    <w:uiPriority w:val="99"/>
    <w:semiHidden/>
    <w:unhideWhenUsed/>
    <w:rsid w:val="007769A7"/>
    <w:rPr>
      <w:color w:val="954F72" w:themeColor="followedHyperlink"/>
      <w:u w:val="single"/>
    </w:rPr>
  </w:style>
  <w:style w:type="paragraph" w:customStyle="1" w:styleId="Blue03">
    <w:name w:val="Blue 03"/>
    <w:basedOn w:val="Normal"/>
    <w:uiPriority w:val="15"/>
    <w:qFormat/>
    <w:rsid w:val="00B96C43"/>
    <w:pPr>
      <w:pBdr>
        <w:top w:val="single" w:sz="24" w:space="10" w:color="8CE0FF"/>
        <w:left w:val="single" w:sz="24" w:space="10" w:color="8CE0FF"/>
        <w:bottom w:val="single" w:sz="24" w:space="10" w:color="8CE0FF"/>
        <w:right w:val="single" w:sz="24" w:space="10" w:color="8CE0FF"/>
      </w:pBdr>
      <w:shd w:val="clear" w:color="auto" w:fill="8CE0FF"/>
      <w:spacing w:before="120"/>
    </w:pPr>
  </w:style>
  <w:style w:type="character" w:customStyle="1" w:styleId="oypena">
    <w:name w:val="oypena"/>
    <w:basedOn w:val="DefaultParagraphFont"/>
    <w:rsid w:val="00DE0F94"/>
  </w:style>
  <w:style w:type="paragraph" w:styleId="ListBullet3">
    <w:name w:val="List Bullet 3"/>
    <w:aliases w:val="ŠList Bullet 3"/>
    <w:basedOn w:val="Normal"/>
    <w:uiPriority w:val="10"/>
    <w:rsid w:val="00D94D6D"/>
    <w:pPr>
      <w:numPr>
        <w:numId w:val="13"/>
      </w:numPr>
    </w:pPr>
    <w:rPr>
      <w:noProof/>
    </w:rPr>
  </w:style>
  <w:style w:type="character" w:customStyle="1" w:styleId="ListNumber2Char">
    <w:name w:val="List Number 2 Char"/>
    <w:aliases w:val="ŠList Number 2 Char"/>
    <w:basedOn w:val="DefaultParagraphFont"/>
    <w:link w:val="ListNumber2"/>
    <w:uiPriority w:val="8"/>
    <w:rsid w:val="00D94D6D"/>
    <w:rPr>
      <w:rFonts w:ascii="Arial" w:hAnsi="Arial" w:cs="Arial"/>
      <w:szCs w:val="24"/>
    </w:rPr>
  </w:style>
  <w:style w:type="paragraph" w:styleId="ListParagraph">
    <w:name w:val="List Paragraph"/>
    <w:aliases w:val="ŠList Paragraph"/>
    <w:basedOn w:val="Normal"/>
    <w:link w:val="ListParagraphChar"/>
    <w:uiPriority w:val="34"/>
    <w:unhideWhenUsed/>
    <w:qFormat/>
    <w:rsid w:val="00D94D6D"/>
    <w:pPr>
      <w:ind w:left="567"/>
    </w:pPr>
    <w:rPr>
      <w:noProof/>
    </w:rPr>
  </w:style>
  <w:style w:type="character" w:customStyle="1" w:styleId="ListParagraphChar">
    <w:name w:val="List Paragraph Char"/>
    <w:aliases w:val="ŠList Paragraph Char"/>
    <w:basedOn w:val="DefaultParagraphFont"/>
    <w:link w:val="ListParagraph"/>
    <w:uiPriority w:val="34"/>
    <w:rsid w:val="00D94D6D"/>
    <w:rPr>
      <w:rFonts w:ascii="Arial" w:hAnsi="Arial" w:cs="Arial"/>
      <w:noProof/>
      <w:szCs w:val="24"/>
    </w:rPr>
  </w:style>
  <w:style w:type="character" w:styleId="PlaceholderText">
    <w:name w:val="Placeholder Text"/>
    <w:basedOn w:val="DefaultParagraphFont"/>
    <w:uiPriority w:val="99"/>
    <w:semiHidden/>
    <w:rsid w:val="00D94D6D"/>
    <w:rPr>
      <w:color w:val="808080"/>
    </w:rPr>
  </w:style>
  <w:style w:type="character" w:customStyle="1" w:styleId="BoldItalic">
    <w:name w:val="ŠBold Italic"/>
    <w:basedOn w:val="DefaultParagraphFont"/>
    <w:uiPriority w:val="1"/>
    <w:qFormat/>
    <w:rsid w:val="00D94D6D"/>
    <w:rPr>
      <w:b/>
      <w:i/>
      <w:iCs/>
    </w:rPr>
  </w:style>
  <w:style w:type="paragraph" w:customStyle="1" w:styleId="SListNumber3">
    <w:name w:val="SList Number 3"/>
    <w:basedOn w:val="ListParagraph"/>
    <w:link w:val="SListNumber3Char"/>
    <w:uiPriority w:val="8"/>
    <w:qFormat/>
    <w:rsid w:val="00D94D6D"/>
    <w:pPr>
      <w:numPr>
        <w:ilvl w:val="1"/>
        <w:numId w:val="17"/>
      </w:numPr>
    </w:pPr>
  </w:style>
  <w:style w:type="character" w:customStyle="1" w:styleId="SListNumber3Char">
    <w:name w:val="SList Number 3 Char"/>
    <w:basedOn w:val="ListParagraphChar"/>
    <w:link w:val="SListNumber3"/>
    <w:uiPriority w:val="8"/>
    <w:rsid w:val="00D94D6D"/>
    <w:rPr>
      <w:rFonts w:ascii="Arial" w:hAnsi="Arial" w:cs="Arial"/>
      <w:noProof/>
      <w:szCs w:val="24"/>
    </w:rPr>
  </w:style>
  <w:style w:type="paragraph" w:customStyle="1" w:styleId="Pulloutquote">
    <w:name w:val="ŠPull out quote"/>
    <w:basedOn w:val="Normal"/>
    <w:next w:val="Normal"/>
    <w:uiPriority w:val="20"/>
    <w:qFormat/>
    <w:rsid w:val="00D94D6D"/>
    <w:pPr>
      <w:keepNext/>
      <w:ind w:left="567" w:right="57"/>
    </w:pPr>
    <w:rPr>
      <w:szCs w:val="22"/>
    </w:rPr>
  </w:style>
  <w:style w:type="paragraph" w:customStyle="1" w:styleId="Subtitle0">
    <w:name w:val="ŠSubtitle"/>
    <w:basedOn w:val="Normal"/>
    <w:link w:val="SubtitleChar0"/>
    <w:uiPriority w:val="2"/>
    <w:qFormat/>
    <w:rsid w:val="00D94D6D"/>
    <w:pPr>
      <w:spacing w:before="360"/>
    </w:pPr>
    <w:rPr>
      <w:color w:val="002664"/>
      <w:sz w:val="44"/>
      <w:szCs w:val="48"/>
    </w:rPr>
  </w:style>
  <w:style w:type="character" w:customStyle="1" w:styleId="SubtitleChar0">
    <w:name w:val="ŠSubtitle Char"/>
    <w:basedOn w:val="DefaultParagraphFont"/>
    <w:link w:val="Subtitle0"/>
    <w:uiPriority w:val="2"/>
    <w:rsid w:val="00D94D6D"/>
    <w:rPr>
      <w:rFonts w:ascii="Arial" w:hAnsi="Arial" w:cs="Arial"/>
      <w:color w:val="002664"/>
      <w:sz w:val="44"/>
      <w:szCs w:val="48"/>
    </w:rPr>
  </w:style>
  <w:style w:type="paragraph" w:styleId="Revision">
    <w:name w:val="Revision"/>
    <w:hidden/>
    <w:uiPriority w:val="99"/>
    <w:semiHidden/>
    <w:rsid w:val="003C0FD8"/>
    <w:pPr>
      <w:spacing w:after="0" w:line="240" w:lineRule="auto"/>
    </w:pPr>
    <w:rPr>
      <w:rFonts w:ascii="Arial" w:hAnsi="Arial" w:cs="Arial"/>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1.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s://creativecommons.org/licenses/by/4.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yplsso.education.nsw.gov.au/mylearning/catalogue/details/1def470e-42f5-ed11-ba76-0003ffd06f24" TargetMode="External"/><Relationship Id="rId24" Type="http://schemas.openxmlformats.org/officeDocument/2006/relationships/header" Target="header2.xml"/><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eader" Target="header3.xml"/><Relationship Id="rId30" Type="http://schemas.openxmlformats.org/officeDocument/2006/relationships/image" Target="media/image15.pn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hyperlink" Target="https://creativecommons.org/licenses/by/4.0/"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7.svg"/><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F1C812-D4D5-4D06-AE96-1F553FC7CB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403</Words>
  <Characters>2303</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Summative assessment task – catalogue</dc:title>
  <dc:subject/>
  <dc:creator>NSW Department of Education</dc:creator>
  <cp:keywords/>
  <dc:description/>
  <dcterms:created xsi:type="dcterms:W3CDTF">2023-11-07T05:17:00Z</dcterms:created>
  <dcterms:modified xsi:type="dcterms:W3CDTF">2023-11-07T05:18:00Z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2023-11-07T05:18:33Z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bccf5894-3927-4928-8722-a2fe90c1302a</vt:lpwstr>
  </property>
  <property fmtid="{D5CDD505-2E9C-101B-9397-08002B2CF9AE}" pid="8" name="MSIP_Label_b603dfd7-d93a-4381-a340-2995d8282205_ContentBits">
    <vt:lpwstr>0</vt:lpwstr>
  </property>
</Properties>
</file>