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709F" w14:textId="2CB65DA0" w:rsidR="00086656" w:rsidRDefault="00E77A4E" w:rsidP="00DF62CB">
      <w:pPr>
        <w:pStyle w:val="Heading1"/>
      </w:pPr>
      <w:r>
        <w:t>Conversation prompt card</w:t>
      </w:r>
      <w:r w:rsidR="00A67812">
        <w:t>s</w:t>
      </w:r>
    </w:p>
    <w:p w14:paraId="25ABCD78" w14:textId="3B21295D" w:rsidR="002E11F0" w:rsidRDefault="002E11F0" w:rsidP="002E11F0">
      <w:pPr>
        <w:rPr>
          <w:lang w:eastAsia="zh-CN"/>
        </w:rPr>
      </w:pPr>
      <w:r>
        <w:rPr>
          <w:lang w:eastAsia="zh-CN"/>
        </w:rPr>
        <w:t xml:space="preserve">To </w:t>
      </w:r>
      <w:r w:rsidR="00E77A4E">
        <w:rPr>
          <w:lang w:eastAsia="zh-CN"/>
        </w:rPr>
        <w:t xml:space="preserve">support your spontaneous conversation discussing </w:t>
      </w:r>
      <w:r w:rsidR="00A67812">
        <w:rPr>
          <w:lang w:eastAsia="zh-CN"/>
        </w:rPr>
        <w:t>local areas,</w:t>
      </w:r>
      <w:r w:rsidR="00E77A4E">
        <w:rPr>
          <w:lang w:eastAsia="zh-CN"/>
        </w:rPr>
        <w:t xml:space="preserve"> consider using questions and phrases on t</w:t>
      </w:r>
      <w:r w:rsidR="0008286E">
        <w:rPr>
          <w:lang w:eastAsia="zh-CN"/>
        </w:rPr>
        <w:t>hese</w:t>
      </w:r>
      <w:r w:rsidR="00E77A4E">
        <w:rPr>
          <w:lang w:eastAsia="zh-CN"/>
        </w:rPr>
        <w:t xml:space="preserve"> prompt card</w:t>
      </w:r>
      <w:r w:rsidR="0008286E">
        <w:rPr>
          <w:lang w:eastAsia="zh-CN"/>
        </w:rPr>
        <w:t>s</w:t>
      </w:r>
      <w:r w:rsidR="00E77A4E">
        <w:rPr>
          <w:lang w:eastAsia="zh-CN"/>
        </w:rPr>
        <w:t>.</w:t>
      </w:r>
    </w:p>
    <w:p w14:paraId="77AC4874" w14:textId="125041B5" w:rsidR="00506605" w:rsidRDefault="00E77A4E" w:rsidP="00506605">
      <w:pPr>
        <w:pStyle w:val="Heading2"/>
      </w:pPr>
      <w:r>
        <w:t>Questions</w:t>
      </w:r>
    </w:p>
    <w:p w14:paraId="2B849104" w14:textId="5A155091" w:rsidR="002E11F0" w:rsidRPr="00506605" w:rsidRDefault="00E77A4E" w:rsidP="002E11F0">
      <w:pPr>
        <w:rPr>
          <w:rFonts w:eastAsia="Yu Mincho"/>
          <w:lang w:eastAsia="ja-JP"/>
        </w:rPr>
      </w:pPr>
      <w:r>
        <w:rPr>
          <w:lang w:eastAsia="zh-CN"/>
        </w:rPr>
        <w:t>Questions you may use</w:t>
      </w:r>
      <w:r w:rsidR="00DF62CB">
        <w:rPr>
          <w:lang w:eastAsia="zh-CN"/>
        </w:rPr>
        <w:t>:</w:t>
      </w:r>
    </w:p>
    <w:tbl>
      <w:tblPr>
        <w:tblStyle w:val="Tableheader"/>
        <w:tblW w:w="5000" w:type="pct"/>
        <w:tblLook w:val="04A0" w:firstRow="1" w:lastRow="0" w:firstColumn="1" w:lastColumn="0" w:noHBand="0" w:noVBand="1"/>
        <w:tblDescription w:val="Questions that can be used in Japanese and English."/>
      </w:tblPr>
      <w:tblGrid>
        <w:gridCol w:w="4957"/>
        <w:gridCol w:w="4958"/>
      </w:tblGrid>
      <w:tr w:rsidR="00E77A4E" w:rsidRPr="00DF62CB" w14:paraId="6453E00C" w14:textId="461F9843" w:rsidTr="44AF6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FF908F4" w14:textId="48393359" w:rsidR="00E77A4E" w:rsidRPr="00DF62CB" w:rsidRDefault="00E77A4E" w:rsidP="00DF62CB">
            <w:bookmarkStart w:id="0" w:name="_Hlk135155762"/>
            <w:r w:rsidRPr="00DF62CB">
              <w:t>Japanese</w:t>
            </w:r>
          </w:p>
        </w:tc>
        <w:tc>
          <w:tcPr>
            <w:tcW w:w="2500" w:type="pct"/>
          </w:tcPr>
          <w:p w14:paraId="59B54866" w14:textId="78550C9B" w:rsidR="00E77A4E" w:rsidRPr="00DF62CB" w:rsidRDefault="00E77A4E" w:rsidP="00DF62CB">
            <w:pPr>
              <w:cnfStyle w:val="100000000000" w:firstRow="1" w:lastRow="0" w:firstColumn="0" w:lastColumn="0" w:oddVBand="0" w:evenVBand="0" w:oddHBand="0" w:evenHBand="0" w:firstRowFirstColumn="0" w:firstRowLastColumn="0" w:lastRowFirstColumn="0" w:lastRowLastColumn="0"/>
            </w:pPr>
            <w:r w:rsidRPr="00DF62CB">
              <w:t>English</w:t>
            </w:r>
          </w:p>
        </w:tc>
      </w:tr>
      <w:tr w:rsidR="00E77A4E" w:rsidRPr="00F5467A" w14:paraId="5CBE6DF8" w14:textId="21AD691C" w:rsidTr="44AF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3E414E4" w14:textId="37C1090A" w:rsidR="00E77A4E" w:rsidRPr="001E38A6" w:rsidRDefault="00E77A4E" w:rsidP="00CF24DD">
            <w:pPr>
              <w:rPr>
                <w:rFonts w:ascii="MS Mincho" w:eastAsia="MS Mincho" w:hAnsi="MS Mincho"/>
                <w:b w:val="0"/>
                <w:bCs/>
              </w:rPr>
            </w:pPr>
            <w:r w:rsidRPr="001E38A6">
              <w:rPr>
                <w:rFonts w:ascii="MS Mincho" w:eastAsia="MS Mincho" w:hAnsi="MS Mincho" w:cs="MS Gothic" w:hint="eastAsia"/>
                <w:b w:val="0"/>
                <w:bCs/>
                <w:lang w:eastAsia="ja-JP"/>
              </w:rPr>
              <w:t>まちはどこですか。</w:t>
            </w:r>
          </w:p>
        </w:tc>
        <w:tc>
          <w:tcPr>
            <w:tcW w:w="2500" w:type="pct"/>
          </w:tcPr>
          <w:p w14:paraId="00C711F7" w14:textId="4230C0E1"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rPr>
            </w:pPr>
            <w:r w:rsidRPr="004337D7">
              <w:rPr>
                <w:bCs/>
              </w:rPr>
              <w:t>Where is your town?</w:t>
            </w:r>
          </w:p>
        </w:tc>
      </w:tr>
      <w:tr w:rsidR="00E77A4E" w14:paraId="1F0C0858" w14:textId="44406DF4" w:rsidTr="44AF6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0ED0DD6" w14:textId="0358EEEE" w:rsidR="00E77A4E" w:rsidRPr="001E38A6" w:rsidRDefault="00E77A4E" w:rsidP="00CF24DD">
            <w:pPr>
              <w:rPr>
                <w:rFonts w:ascii="MS Mincho" w:eastAsia="MS Mincho" w:hAnsi="MS Mincho"/>
                <w:b w:val="0"/>
                <w:bCs/>
                <w:lang w:eastAsia="zh-CN"/>
              </w:rPr>
            </w:pPr>
            <w:r w:rsidRPr="001E38A6">
              <w:rPr>
                <w:rFonts w:ascii="MS Mincho" w:eastAsia="MS Mincho" w:hAnsi="MS Mincho" w:cs="MS Gothic" w:hint="eastAsia"/>
                <w:b w:val="0"/>
                <w:bCs/>
                <w:lang w:eastAsia="ja-JP"/>
              </w:rPr>
              <w:t>まちになにがありますか。</w:t>
            </w:r>
          </w:p>
        </w:tc>
        <w:tc>
          <w:tcPr>
            <w:tcW w:w="2500" w:type="pct"/>
          </w:tcPr>
          <w:p w14:paraId="108DA45B" w14:textId="57AE2040"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sidRPr="004337D7">
              <w:rPr>
                <w:bCs/>
                <w:lang w:eastAsia="zh-CN"/>
              </w:rPr>
              <w:t>What is in your town?</w:t>
            </w:r>
          </w:p>
        </w:tc>
      </w:tr>
      <w:tr w:rsidR="00E77A4E" w14:paraId="2E8BAD66" w14:textId="4E333C75" w:rsidTr="44AF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BABD74" w14:textId="4B1CF3A8" w:rsidR="00E77A4E" w:rsidRPr="001E38A6" w:rsidRDefault="00E77A4E" w:rsidP="00CF24DD">
            <w:pPr>
              <w:rPr>
                <w:rFonts w:ascii="MS Mincho" w:eastAsia="MS Mincho" w:hAnsi="MS Mincho"/>
                <w:b w:val="0"/>
                <w:bCs/>
                <w:lang w:eastAsia="zh-CN"/>
              </w:rPr>
            </w:pPr>
            <w:r w:rsidRPr="001E38A6">
              <w:rPr>
                <w:rFonts w:ascii="MS Mincho" w:eastAsia="MS Mincho" w:hAnsi="MS Mincho" w:cs="MS Gothic" w:hint="eastAsia"/>
                <w:b w:val="0"/>
                <w:bCs/>
                <w:lang w:eastAsia="ja-JP"/>
              </w:rPr>
              <w:t>ほか</w:t>
            </w:r>
            <w:r w:rsidR="00DC2223">
              <w:rPr>
                <w:rFonts w:ascii="MS Mincho" w:eastAsia="MS Mincho" w:hAnsi="MS Mincho" w:cs="MS Gothic" w:hint="eastAsia"/>
                <w:b w:val="0"/>
                <w:bCs/>
                <w:lang w:eastAsia="ja-JP"/>
              </w:rPr>
              <w:t>に</w:t>
            </w:r>
            <w:r w:rsidRPr="001E38A6">
              <w:rPr>
                <w:rFonts w:ascii="MS Mincho" w:eastAsia="MS Mincho" w:hAnsi="MS Mincho" w:cs="MS Gothic" w:hint="eastAsia"/>
                <w:b w:val="0"/>
                <w:bCs/>
                <w:lang w:eastAsia="ja-JP"/>
              </w:rPr>
              <w:t>は？</w:t>
            </w:r>
          </w:p>
        </w:tc>
        <w:tc>
          <w:tcPr>
            <w:tcW w:w="2500" w:type="pct"/>
          </w:tcPr>
          <w:p w14:paraId="2BA8E05A" w14:textId="58303143"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lang w:eastAsia="zh-CN"/>
              </w:rPr>
            </w:pPr>
            <w:r w:rsidRPr="004337D7">
              <w:rPr>
                <w:bCs/>
                <w:lang w:eastAsia="zh-CN"/>
              </w:rPr>
              <w:t>Anything else?</w:t>
            </w:r>
          </w:p>
        </w:tc>
      </w:tr>
      <w:tr w:rsidR="00E77A4E" w14:paraId="319C6F72" w14:textId="77777777" w:rsidTr="44AF6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449A391" w14:textId="59087E61" w:rsidR="00E77A4E" w:rsidRPr="004337D7" w:rsidRDefault="62292B73" w:rsidP="44AF6695">
            <w:pPr>
              <w:rPr>
                <w:b w:val="0"/>
                <w:lang w:eastAsia="ja-JP"/>
              </w:rPr>
            </w:pPr>
            <w:r w:rsidRPr="44AF6695">
              <w:rPr>
                <w:b w:val="0"/>
                <w:lang w:eastAsia="ja-JP"/>
              </w:rPr>
              <w:t>[</w:t>
            </w:r>
            <w:r w:rsidR="00E01615" w:rsidRPr="44AF6695">
              <w:rPr>
                <w:b w:val="0"/>
                <w:lang w:eastAsia="ja-JP"/>
              </w:rPr>
              <w:t>Name of p</w:t>
            </w:r>
            <w:r w:rsidR="004337D7" w:rsidRPr="44AF6695">
              <w:rPr>
                <w:b w:val="0"/>
                <w:lang w:eastAsia="ja-JP"/>
              </w:rPr>
              <w:t>lace</w:t>
            </w:r>
            <w:r w:rsidR="47A3A655" w:rsidRPr="44AF6695">
              <w:rPr>
                <w:b w:val="0"/>
                <w:lang w:eastAsia="ja-JP"/>
              </w:rPr>
              <w:t>]</w:t>
            </w:r>
            <w:r w:rsidR="004337D7" w:rsidRPr="44AF6695">
              <w:rPr>
                <w:rFonts w:ascii="MS Mincho" w:eastAsia="MS Mincho" w:hAnsi="MS Mincho" w:cs="MS Gothic"/>
                <w:b w:val="0"/>
                <w:lang w:eastAsia="ja-JP"/>
              </w:rPr>
              <w:t>は</w:t>
            </w:r>
            <w:r w:rsidR="00E77A4E" w:rsidRPr="44AF6695">
              <w:rPr>
                <w:rFonts w:ascii="MS Mincho" w:eastAsia="MS Mincho" w:hAnsi="MS Mincho" w:cs="MS Gothic"/>
                <w:b w:val="0"/>
                <w:lang w:eastAsia="ja-JP"/>
              </w:rPr>
              <w:t>どんなところですか</w:t>
            </w:r>
            <w:r w:rsidR="00E77A4E" w:rsidRPr="44AF6695">
              <w:rPr>
                <w:rFonts w:ascii="MS Gothic" w:eastAsia="MS Gothic" w:hAnsi="MS Gothic" w:cs="MS Gothic"/>
                <w:b w:val="0"/>
                <w:lang w:eastAsia="ja-JP"/>
              </w:rPr>
              <w:t>。</w:t>
            </w:r>
          </w:p>
        </w:tc>
        <w:tc>
          <w:tcPr>
            <w:tcW w:w="2500" w:type="pct"/>
          </w:tcPr>
          <w:p w14:paraId="5814D0D5" w14:textId="1B7614F5"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sidRPr="004337D7">
              <w:rPr>
                <w:bCs/>
                <w:lang w:eastAsia="zh-CN"/>
              </w:rPr>
              <w:t xml:space="preserve">What kind of place is </w:t>
            </w:r>
            <w:r w:rsidR="00E01615">
              <w:rPr>
                <w:bCs/>
                <w:lang w:eastAsia="zh-CN"/>
              </w:rPr>
              <w:t>[name of place]</w:t>
            </w:r>
            <w:r w:rsidRPr="004337D7">
              <w:rPr>
                <w:bCs/>
                <w:lang w:eastAsia="zh-CN"/>
              </w:rPr>
              <w:t>?</w:t>
            </w:r>
          </w:p>
        </w:tc>
      </w:tr>
      <w:tr w:rsidR="00E77A4E" w14:paraId="1F3C5B93" w14:textId="77777777" w:rsidTr="44AF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92231D8" w14:textId="1B52EAAE" w:rsidR="00E77A4E" w:rsidRPr="004337D7" w:rsidRDefault="30C3A640" w:rsidP="44AF6695">
            <w:pPr>
              <w:rPr>
                <w:b w:val="0"/>
                <w:lang w:eastAsia="ja-JP"/>
              </w:rPr>
            </w:pPr>
            <w:r w:rsidRPr="44AF6695">
              <w:rPr>
                <w:b w:val="0"/>
                <w:lang w:eastAsia="ja-JP"/>
              </w:rPr>
              <w:t>[</w:t>
            </w:r>
            <w:r w:rsidR="004337D7" w:rsidRPr="44AF6695">
              <w:rPr>
                <w:b w:val="0"/>
                <w:lang w:eastAsia="ja-JP"/>
              </w:rPr>
              <w:t>Noun</w:t>
            </w:r>
            <w:r w:rsidR="0EB7B90B" w:rsidRPr="44AF6695">
              <w:rPr>
                <w:b w:val="0"/>
                <w:lang w:eastAsia="ja-JP"/>
              </w:rPr>
              <w:t>]</w:t>
            </w:r>
            <w:r w:rsidR="004337D7" w:rsidRPr="44AF6695">
              <w:rPr>
                <w:rFonts w:ascii="MS Mincho" w:eastAsia="MS Mincho" w:hAnsi="MS Mincho" w:cs="MS Gothic"/>
                <w:b w:val="0"/>
                <w:lang w:eastAsia="ja-JP"/>
              </w:rPr>
              <w:t>が</w:t>
            </w:r>
            <w:r w:rsidR="00E77A4E" w:rsidRPr="44AF6695">
              <w:rPr>
                <w:rFonts w:ascii="MS Mincho" w:eastAsia="MS Mincho" w:hAnsi="MS Mincho" w:cs="MS Gothic"/>
                <w:b w:val="0"/>
                <w:lang w:eastAsia="ja-JP"/>
              </w:rPr>
              <w:t>すきですか。</w:t>
            </w:r>
          </w:p>
        </w:tc>
        <w:tc>
          <w:tcPr>
            <w:tcW w:w="2500" w:type="pct"/>
          </w:tcPr>
          <w:p w14:paraId="2FDF2933" w14:textId="6DEB6759"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lang w:eastAsia="zh-CN"/>
              </w:rPr>
            </w:pPr>
            <w:r w:rsidRPr="004337D7">
              <w:rPr>
                <w:bCs/>
                <w:lang w:eastAsia="zh-CN"/>
              </w:rPr>
              <w:t xml:space="preserve">Do you like </w:t>
            </w:r>
            <w:r w:rsidR="0008286E">
              <w:rPr>
                <w:bCs/>
                <w:lang w:eastAsia="zh-CN"/>
              </w:rPr>
              <w:t>[</w:t>
            </w:r>
            <w:r w:rsidRPr="004337D7">
              <w:rPr>
                <w:bCs/>
                <w:lang w:eastAsia="zh-CN"/>
              </w:rPr>
              <w:t>noun</w:t>
            </w:r>
            <w:r w:rsidR="0008286E">
              <w:rPr>
                <w:bCs/>
                <w:lang w:eastAsia="zh-CN"/>
              </w:rPr>
              <w:t>]</w:t>
            </w:r>
            <w:r w:rsidRPr="004337D7">
              <w:rPr>
                <w:bCs/>
                <w:lang w:eastAsia="zh-CN"/>
              </w:rPr>
              <w:t>?</w:t>
            </w:r>
          </w:p>
        </w:tc>
      </w:tr>
      <w:tr w:rsidR="00E77A4E" w14:paraId="68CE4AB1" w14:textId="77777777" w:rsidTr="44AF6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14D9864" w14:textId="5D7A86E9" w:rsidR="00E77A4E" w:rsidRPr="004337D7" w:rsidRDefault="77FEA848" w:rsidP="44AF6695">
            <w:pPr>
              <w:rPr>
                <w:b w:val="0"/>
                <w:lang w:eastAsia="ja-JP"/>
              </w:rPr>
            </w:pPr>
            <w:r w:rsidRPr="44AF6695">
              <w:rPr>
                <w:b w:val="0"/>
                <w:lang w:eastAsia="ja-JP"/>
              </w:rPr>
              <w:t>[</w:t>
            </w:r>
            <w:r w:rsidR="004337D7" w:rsidRPr="44AF6695">
              <w:rPr>
                <w:b w:val="0"/>
                <w:lang w:eastAsia="ja-JP"/>
              </w:rPr>
              <w:t>Noun</w:t>
            </w:r>
            <w:r w:rsidR="62ED04EA" w:rsidRPr="44AF6695">
              <w:rPr>
                <w:b w:val="0"/>
                <w:lang w:eastAsia="ja-JP"/>
              </w:rPr>
              <w:t>]</w:t>
            </w:r>
            <w:r w:rsidR="004337D7" w:rsidRPr="44AF6695">
              <w:rPr>
                <w:rFonts w:ascii="MS Mincho" w:eastAsia="MS Mincho" w:hAnsi="MS Mincho" w:cs="MS Gothic"/>
                <w:b w:val="0"/>
                <w:lang w:eastAsia="ja-JP"/>
              </w:rPr>
              <w:t>は</w:t>
            </w:r>
            <w:r w:rsidR="00E77A4E" w:rsidRPr="44AF6695">
              <w:rPr>
                <w:rFonts w:ascii="MS Mincho" w:eastAsia="MS Mincho" w:hAnsi="MS Mincho" w:cs="MS Gothic"/>
                <w:b w:val="0"/>
                <w:lang w:eastAsia="ja-JP"/>
              </w:rPr>
              <w:t>どうですか</w:t>
            </w:r>
            <w:r w:rsidR="00E77A4E" w:rsidRPr="44AF6695">
              <w:rPr>
                <w:rFonts w:ascii="MS Gothic" w:eastAsia="MS Gothic" w:hAnsi="MS Gothic" w:cs="MS Gothic"/>
                <w:b w:val="0"/>
                <w:lang w:eastAsia="ja-JP"/>
              </w:rPr>
              <w:t>。</w:t>
            </w:r>
          </w:p>
        </w:tc>
        <w:tc>
          <w:tcPr>
            <w:tcW w:w="2500" w:type="pct"/>
          </w:tcPr>
          <w:p w14:paraId="38DBF18C" w14:textId="4A05BF1B"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sidRPr="004337D7">
              <w:rPr>
                <w:bCs/>
                <w:lang w:eastAsia="zh-CN"/>
              </w:rPr>
              <w:t xml:space="preserve">What’s </w:t>
            </w:r>
            <w:r w:rsidR="0008286E">
              <w:rPr>
                <w:bCs/>
                <w:lang w:eastAsia="zh-CN"/>
              </w:rPr>
              <w:t>[</w:t>
            </w:r>
            <w:r w:rsidRPr="004337D7">
              <w:rPr>
                <w:bCs/>
                <w:lang w:eastAsia="zh-CN"/>
              </w:rPr>
              <w:t>noun</w:t>
            </w:r>
            <w:r w:rsidR="0008286E">
              <w:rPr>
                <w:bCs/>
                <w:lang w:eastAsia="zh-CN"/>
              </w:rPr>
              <w:t>]</w:t>
            </w:r>
            <w:r w:rsidRPr="004337D7">
              <w:rPr>
                <w:bCs/>
                <w:lang w:eastAsia="zh-CN"/>
              </w:rPr>
              <w:t xml:space="preserve"> like?</w:t>
            </w:r>
          </w:p>
        </w:tc>
      </w:tr>
      <w:tr w:rsidR="00E77A4E" w14:paraId="157C21A3" w14:textId="77777777" w:rsidTr="44AF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C48AC0" w14:textId="7A240C5B" w:rsidR="00E77A4E" w:rsidRPr="004337D7" w:rsidRDefault="77FEA848" w:rsidP="44AF6695">
            <w:pPr>
              <w:rPr>
                <w:b w:val="0"/>
                <w:lang w:eastAsia="ja-JP"/>
              </w:rPr>
            </w:pPr>
            <w:r w:rsidRPr="44AF6695">
              <w:rPr>
                <w:b w:val="0"/>
                <w:lang w:eastAsia="ja-JP"/>
              </w:rPr>
              <w:t>[</w:t>
            </w:r>
            <w:r w:rsidR="004337D7" w:rsidRPr="44AF6695">
              <w:rPr>
                <w:b w:val="0"/>
                <w:lang w:eastAsia="ja-JP"/>
              </w:rPr>
              <w:t>Noun</w:t>
            </w:r>
            <w:r w:rsidR="6561453B" w:rsidRPr="44AF6695">
              <w:rPr>
                <w:b w:val="0"/>
                <w:lang w:eastAsia="ja-JP"/>
              </w:rPr>
              <w:t>]</w:t>
            </w:r>
            <w:r w:rsidR="004337D7" w:rsidRPr="44AF6695">
              <w:rPr>
                <w:rFonts w:ascii="MS Mincho" w:eastAsia="MS Mincho" w:hAnsi="MS Mincho" w:cs="MS Gothic"/>
                <w:b w:val="0"/>
                <w:lang w:eastAsia="ja-JP"/>
              </w:rPr>
              <w:t>は</w:t>
            </w:r>
            <w:r w:rsidR="00E77A4E" w:rsidRPr="44AF6695">
              <w:rPr>
                <w:rFonts w:ascii="MS Mincho" w:eastAsia="MS Mincho" w:hAnsi="MS Mincho" w:cs="MS Gothic"/>
                <w:b w:val="0"/>
                <w:lang w:eastAsia="ja-JP"/>
              </w:rPr>
              <w:t>いちばんすきですか</w:t>
            </w:r>
            <w:r w:rsidR="00E77A4E" w:rsidRPr="44AF6695">
              <w:rPr>
                <w:rFonts w:ascii="MS Gothic" w:eastAsia="MS Gothic" w:hAnsi="MS Gothic" w:cs="MS Gothic"/>
                <w:b w:val="0"/>
                <w:lang w:eastAsia="ja-JP"/>
              </w:rPr>
              <w:t>。</w:t>
            </w:r>
          </w:p>
        </w:tc>
        <w:tc>
          <w:tcPr>
            <w:tcW w:w="2500" w:type="pct"/>
          </w:tcPr>
          <w:p w14:paraId="0D0BB71A" w14:textId="45DFF73F"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lang w:eastAsia="zh-CN"/>
              </w:rPr>
            </w:pPr>
            <w:r w:rsidRPr="004337D7">
              <w:rPr>
                <w:bCs/>
                <w:lang w:eastAsia="zh-CN"/>
              </w:rPr>
              <w:t xml:space="preserve">Is </w:t>
            </w:r>
            <w:r w:rsidR="0008286E">
              <w:rPr>
                <w:bCs/>
                <w:lang w:eastAsia="zh-CN"/>
              </w:rPr>
              <w:t>[</w:t>
            </w:r>
            <w:r w:rsidRPr="004337D7">
              <w:rPr>
                <w:bCs/>
                <w:lang w:eastAsia="zh-CN"/>
              </w:rPr>
              <w:t>noun</w:t>
            </w:r>
            <w:r w:rsidR="0008286E">
              <w:rPr>
                <w:bCs/>
                <w:lang w:eastAsia="zh-CN"/>
              </w:rPr>
              <w:t>]</w:t>
            </w:r>
            <w:r w:rsidRPr="004337D7">
              <w:rPr>
                <w:bCs/>
                <w:lang w:eastAsia="zh-CN"/>
              </w:rPr>
              <w:t xml:space="preserve"> your favourite?</w:t>
            </w:r>
          </w:p>
        </w:tc>
      </w:tr>
      <w:tr w:rsidR="00E77A4E" w14:paraId="38D5A113" w14:textId="77777777" w:rsidTr="44AF66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FAE0F0" w14:textId="3C103107" w:rsidR="00E77A4E" w:rsidRPr="004337D7" w:rsidRDefault="004337D7" w:rsidP="00CF24DD">
            <w:pPr>
              <w:rPr>
                <w:b w:val="0"/>
                <w:bCs/>
                <w:lang w:eastAsia="ja-JP"/>
              </w:rPr>
            </w:pPr>
            <w:r w:rsidRPr="001E38A6">
              <w:rPr>
                <w:rFonts w:ascii="MS Mincho" w:eastAsia="MS Mincho" w:hAnsi="MS Mincho" w:cs="MS Gothic" w:hint="eastAsia"/>
                <w:b w:val="0"/>
                <w:bCs/>
                <w:lang w:eastAsia="ja-JP"/>
              </w:rPr>
              <w:t>どうしてですか</w:t>
            </w:r>
            <w:r w:rsidRPr="004337D7">
              <w:rPr>
                <w:rFonts w:ascii="MS Gothic" w:eastAsia="MS Gothic" w:hAnsi="MS Gothic" w:cs="MS Gothic" w:hint="eastAsia"/>
                <w:b w:val="0"/>
                <w:bCs/>
                <w:lang w:eastAsia="ja-JP"/>
              </w:rPr>
              <w:t>。</w:t>
            </w:r>
          </w:p>
        </w:tc>
        <w:tc>
          <w:tcPr>
            <w:tcW w:w="2500" w:type="pct"/>
          </w:tcPr>
          <w:p w14:paraId="29944988" w14:textId="50071456"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sidRPr="004337D7">
              <w:rPr>
                <w:bCs/>
                <w:lang w:eastAsia="zh-CN"/>
              </w:rPr>
              <w:t>Why?</w:t>
            </w:r>
          </w:p>
        </w:tc>
      </w:tr>
      <w:bookmarkEnd w:id="0"/>
    </w:tbl>
    <w:p w14:paraId="5534F2BA" w14:textId="77777777" w:rsidR="00DF62CB" w:rsidRPr="00B84084" w:rsidRDefault="00DF62CB" w:rsidP="00B84084">
      <w:r w:rsidRPr="00B84084">
        <w:br w:type="page"/>
      </w:r>
    </w:p>
    <w:p w14:paraId="6D1E3BC8" w14:textId="205AC499" w:rsidR="003D22E3" w:rsidRDefault="00E77A4E" w:rsidP="00506605">
      <w:pPr>
        <w:pStyle w:val="Heading2"/>
      </w:pPr>
      <w:r>
        <w:lastRenderedPageBreak/>
        <w:t>Sentence starters</w:t>
      </w:r>
    </w:p>
    <w:p w14:paraId="53304F2E" w14:textId="00C57CE2" w:rsidR="00C92445" w:rsidRDefault="00E77A4E" w:rsidP="00506605">
      <w:pPr>
        <w:rPr>
          <w:lang w:eastAsia="ja-JP"/>
        </w:rPr>
      </w:pPr>
      <w:r>
        <w:rPr>
          <w:lang w:eastAsia="zh-CN"/>
        </w:rPr>
        <w:t>Sentence starters you may use</w:t>
      </w:r>
      <w:r w:rsidR="00DF62CB">
        <w:rPr>
          <w:lang w:eastAsia="zh-CN"/>
        </w:rPr>
        <w:t>:</w:t>
      </w:r>
    </w:p>
    <w:tbl>
      <w:tblPr>
        <w:tblStyle w:val="Tableheader"/>
        <w:tblW w:w="5000" w:type="pct"/>
        <w:tblLook w:val="04A0" w:firstRow="1" w:lastRow="0" w:firstColumn="1" w:lastColumn="0" w:noHBand="0" w:noVBand="1"/>
        <w:tblDescription w:val="Sentence starters in Japanese and English."/>
      </w:tblPr>
      <w:tblGrid>
        <w:gridCol w:w="4957"/>
        <w:gridCol w:w="4958"/>
      </w:tblGrid>
      <w:tr w:rsidR="00E77A4E" w:rsidRPr="00DF62CB" w14:paraId="1B7AC89A" w14:textId="77777777" w:rsidTr="00DF6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3666DF6" w14:textId="56C75726" w:rsidR="00E77A4E" w:rsidRPr="00DF62CB" w:rsidRDefault="00E77A4E" w:rsidP="00DF62CB">
            <w:r w:rsidRPr="00DF62CB">
              <w:t>Japanese</w:t>
            </w:r>
          </w:p>
        </w:tc>
        <w:tc>
          <w:tcPr>
            <w:tcW w:w="2500" w:type="pct"/>
          </w:tcPr>
          <w:p w14:paraId="01CFC9BB" w14:textId="6740FE3E" w:rsidR="00E77A4E" w:rsidRPr="00DF62CB" w:rsidRDefault="00E77A4E" w:rsidP="00DF62CB">
            <w:pPr>
              <w:cnfStyle w:val="100000000000" w:firstRow="1" w:lastRow="0" w:firstColumn="0" w:lastColumn="0" w:oddVBand="0" w:evenVBand="0" w:oddHBand="0" w:evenHBand="0" w:firstRowFirstColumn="0" w:firstRowLastColumn="0" w:lastRowFirstColumn="0" w:lastRowLastColumn="0"/>
            </w:pPr>
            <w:r w:rsidRPr="00DF62CB">
              <w:t>English</w:t>
            </w:r>
          </w:p>
        </w:tc>
      </w:tr>
      <w:tr w:rsidR="00E77A4E" w:rsidRPr="00F5467A" w14:paraId="3A86EA73" w14:textId="77777777" w:rsidTr="00D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75B93A5" w14:textId="4A3EFAF3" w:rsidR="00E77A4E" w:rsidRPr="004337D7" w:rsidRDefault="00E77A4E" w:rsidP="00CF24DD">
            <w:pPr>
              <w:rPr>
                <w:b w:val="0"/>
                <w:bCs/>
                <w:lang w:eastAsia="ja-JP"/>
              </w:rPr>
            </w:pPr>
            <w:r w:rsidRPr="00EA170F">
              <w:rPr>
                <w:rFonts w:ascii="MS Mincho" w:eastAsia="MS Mincho" w:hAnsi="MS Mincho" w:cs="MS Gothic" w:hint="eastAsia"/>
                <w:b w:val="0"/>
                <w:bCs/>
                <w:lang w:eastAsia="ja-JP"/>
              </w:rPr>
              <w:t>じつは</w:t>
            </w:r>
            <w:r w:rsidR="00A67812">
              <w:rPr>
                <w:rFonts w:hint="eastAsia"/>
                <w:b w:val="0"/>
                <w:bCs/>
                <w:lang w:eastAsia="ja-JP"/>
              </w:rPr>
              <w:t>_</w:t>
            </w:r>
            <w:r w:rsidR="00A67812">
              <w:rPr>
                <w:b w:val="0"/>
                <w:bCs/>
                <w:lang w:eastAsia="ja-JP"/>
              </w:rPr>
              <w:t>__</w:t>
            </w:r>
          </w:p>
        </w:tc>
        <w:tc>
          <w:tcPr>
            <w:tcW w:w="2500" w:type="pct"/>
          </w:tcPr>
          <w:p w14:paraId="506E823B" w14:textId="7270F499"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rPr>
            </w:pPr>
            <w:r>
              <w:rPr>
                <w:bCs/>
              </w:rPr>
              <w:t>In fact</w:t>
            </w:r>
            <w:r w:rsidR="00A67812">
              <w:rPr>
                <w:bCs/>
              </w:rPr>
              <w:t xml:space="preserve"> </w:t>
            </w:r>
            <w:r>
              <w:rPr>
                <w:bCs/>
              </w:rPr>
              <w:t>…</w:t>
            </w:r>
          </w:p>
        </w:tc>
      </w:tr>
      <w:tr w:rsidR="00E77A4E" w14:paraId="0FA9680A" w14:textId="77777777" w:rsidTr="00DF62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C04F156" w14:textId="27E07243" w:rsidR="00E77A4E" w:rsidRPr="004337D7" w:rsidRDefault="00E77A4E" w:rsidP="00CF24DD">
            <w:pPr>
              <w:rPr>
                <w:b w:val="0"/>
                <w:bCs/>
                <w:lang w:eastAsia="zh-CN"/>
              </w:rPr>
            </w:pPr>
            <w:r w:rsidRPr="00EA170F">
              <w:rPr>
                <w:rFonts w:ascii="MS Mincho" w:eastAsia="MS Mincho" w:hAnsi="MS Mincho" w:cs="MS Gothic" w:hint="eastAsia"/>
                <w:b w:val="0"/>
                <w:bCs/>
                <w:lang w:eastAsia="ja-JP"/>
              </w:rPr>
              <w:t>だいたい</w:t>
            </w:r>
            <w:r w:rsidR="00A67812">
              <w:rPr>
                <w:rFonts w:hint="eastAsia"/>
                <w:b w:val="0"/>
                <w:bCs/>
                <w:lang w:eastAsia="ja-JP"/>
              </w:rPr>
              <w:t>_</w:t>
            </w:r>
            <w:r w:rsidR="00A67812">
              <w:rPr>
                <w:b w:val="0"/>
                <w:bCs/>
                <w:lang w:eastAsia="ja-JP"/>
              </w:rPr>
              <w:t>__</w:t>
            </w:r>
          </w:p>
        </w:tc>
        <w:tc>
          <w:tcPr>
            <w:tcW w:w="2500" w:type="pct"/>
          </w:tcPr>
          <w:p w14:paraId="64DD0F86" w14:textId="726474DC"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Pr>
                <w:bCs/>
                <w:lang w:eastAsia="zh-CN"/>
              </w:rPr>
              <w:t>Generally speaking</w:t>
            </w:r>
            <w:r w:rsidR="00A67812">
              <w:rPr>
                <w:bCs/>
                <w:lang w:eastAsia="zh-CN"/>
              </w:rPr>
              <w:t xml:space="preserve"> </w:t>
            </w:r>
            <w:r>
              <w:rPr>
                <w:bCs/>
                <w:lang w:eastAsia="zh-CN"/>
              </w:rPr>
              <w:t>…</w:t>
            </w:r>
          </w:p>
        </w:tc>
      </w:tr>
      <w:tr w:rsidR="00E77A4E" w14:paraId="03FA4BCB" w14:textId="77777777" w:rsidTr="00D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97402BD" w14:textId="7C6EB730" w:rsidR="00E77A4E" w:rsidRPr="004337D7" w:rsidRDefault="00E77A4E" w:rsidP="00CF24DD">
            <w:pPr>
              <w:rPr>
                <w:b w:val="0"/>
                <w:bCs/>
                <w:lang w:eastAsia="zh-CN"/>
              </w:rPr>
            </w:pPr>
            <w:r w:rsidRPr="00EA170F">
              <w:rPr>
                <w:rFonts w:ascii="MS Mincho" w:eastAsia="MS Mincho" w:hAnsi="MS Mincho" w:cs="MS Gothic" w:hint="eastAsia"/>
                <w:b w:val="0"/>
                <w:bCs/>
                <w:lang w:eastAsia="ja-JP"/>
              </w:rPr>
              <w:t>でも</w:t>
            </w:r>
            <w:r w:rsidR="00A67812">
              <w:rPr>
                <w:rFonts w:hint="eastAsia"/>
                <w:b w:val="0"/>
                <w:bCs/>
                <w:lang w:eastAsia="ja-JP"/>
              </w:rPr>
              <w:t>_</w:t>
            </w:r>
            <w:r w:rsidR="00A67812">
              <w:rPr>
                <w:b w:val="0"/>
                <w:bCs/>
                <w:lang w:eastAsia="ja-JP"/>
              </w:rPr>
              <w:t>__</w:t>
            </w:r>
          </w:p>
        </w:tc>
        <w:tc>
          <w:tcPr>
            <w:tcW w:w="2500" w:type="pct"/>
          </w:tcPr>
          <w:p w14:paraId="710911BC" w14:textId="12E40FB0"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t>But</w:t>
            </w:r>
            <w:r w:rsidR="00A67812">
              <w:rPr>
                <w:bCs/>
                <w:lang w:eastAsia="zh-CN"/>
              </w:rPr>
              <w:t xml:space="preserve"> </w:t>
            </w:r>
            <w:r>
              <w:rPr>
                <w:bCs/>
                <w:lang w:eastAsia="zh-CN"/>
              </w:rPr>
              <w:t>…</w:t>
            </w:r>
          </w:p>
        </w:tc>
      </w:tr>
      <w:tr w:rsidR="00E77A4E" w14:paraId="3580EA13" w14:textId="77777777" w:rsidTr="00DF62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4B4B06" w14:textId="0C912822" w:rsidR="00E77A4E" w:rsidRPr="004337D7" w:rsidRDefault="00E77A4E" w:rsidP="00CF24DD">
            <w:pPr>
              <w:rPr>
                <w:b w:val="0"/>
                <w:bCs/>
                <w:lang w:eastAsia="ja-JP"/>
              </w:rPr>
            </w:pPr>
            <w:r w:rsidRPr="00EA170F">
              <w:rPr>
                <w:rFonts w:ascii="MS Mincho" w:eastAsia="MS Mincho" w:hAnsi="MS Mincho" w:cs="MS Gothic" w:hint="eastAsia"/>
                <w:b w:val="0"/>
                <w:bCs/>
                <w:lang w:eastAsia="ja-JP"/>
              </w:rPr>
              <w:t>ところが</w:t>
            </w:r>
            <w:r w:rsidR="00A67812">
              <w:rPr>
                <w:rFonts w:hint="eastAsia"/>
                <w:b w:val="0"/>
                <w:bCs/>
                <w:lang w:eastAsia="ja-JP"/>
              </w:rPr>
              <w:t>_</w:t>
            </w:r>
            <w:r w:rsidR="00A67812">
              <w:rPr>
                <w:b w:val="0"/>
                <w:bCs/>
                <w:lang w:eastAsia="ja-JP"/>
              </w:rPr>
              <w:t>__</w:t>
            </w:r>
          </w:p>
        </w:tc>
        <w:tc>
          <w:tcPr>
            <w:tcW w:w="2500" w:type="pct"/>
          </w:tcPr>
          <w:p w14:paraId="1E8A2A2E" w14:textId="523A9ED7"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Pr>
                <w:bCs/>
                <w:lang w:eastAsia="zh-CN"/>
              </w:rPr>
              <w:t>However,</w:t>
            </w:r>
            <w:r w:rsidR="00A67812">
              <w:rPr>
                <w:bCs/>
                <w:lang w:eastAsia="zh-CN"/>
              </w:rPr>
              <w:t xml:space="preserve"> </w:t>
            </w:r>
            <w:r>
              <w:rPr>
                <w:bCs/>
                <w:lang w:eastAsia="zh-CN"/>
              </w:rPr>
              <w:t>…</w:t>
            </w:r>
          </w:p>
        </w:tc>
      </w:tr>
      <w:tr w:rsidR="00E77A4E" w14:paraId="0523D1B1" w14:textId="77777777" w:rsidTr="00DF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1CCA69" w14:textId="0B7A7129" w:rsidR="00E77A4E" w:rsidRPr="004337D7" w:rsidRDefault="00E77A4E" w:rsidP="00CF24DD">
            <w:pPr>
              <w:rPr>
                <w:b w:val="0"/>
                <w:bCs/>
                <w:lang w:eastAsia="ja-JP"/>
              </w:rPr>
            </w:pPr>
            <w:r w:rsidRPr="00EA170F">
              <w:rPr>
                <w:rFonts w:ascii="MS Mincho" w:eastAsia="MS Mincho" w:hAnsi="MS Mincho" w:cs="MS Gothic" w:hint="eastAsia"/>
                <w:b w:val="0"/>
                <w:bCs/>
                <w:lang w:eastAsia="ja-JP"/>
              </w:rPr>
              <w:t>もちろん</w:t>
            </w:r>
            <w:r w:rsidR="00A67812">
              <w:rPr>
                <w:rFonts w:hint="eastAsia"/>
                <w:b w:val="0"/>
                <w:bCs/>
                <w:lang w:eastAsia="ja-JP"/>
              </w:rPr>
              <w:t>_</w:t>
            </w:r>
            <w:r w:rsidR="00A67812">
              <w:rPr>
                <w:b w:val="0"/>
                <w:bCs/>
                <w:lang w:eastAsia="ja-JP"/>
              </w:rPr>
              <w:t>__</w:t>
            </w:r>
          </w:p>
        </w:tc>
        <w:tc>
          <w:tcPr>
            <w:tcW w:w="2500" w:type="pct"/>
          </w:tcPr>
          <w:p w14:paraId="488DDB53" w14:textId="2DEC7805" w:rsidR="00E77A4E" w:rsidRPr="004337D7" w:rsidRDefault="004337D7" w:rsidP="00CF24DD">
            <w:pPr>
              <w:cnfStyle w:val="000000100000" w:firstRow="0" w:lastRow="0" w:firstColumn="0" w:lastColumn="0" w:oddVBand="0" w:evenVBand="0" w:oddHBand="1" w:evenHBand="0" w:firstRowFirstColumn="0" w:firstRowLastColumn="0" w:lastRowFirstColumn="0" w:lastRowLastColumn="0"/>
              <w:rPr>
                <w:bCs/>
                <w:lang w:eastAsia="zh-CN"/>
              </w:rPr>
            </w:pPr>
            <w:r>
              <w:rPr>
                <w:bCs/>
                <w:lang w:eastAsia="zh-CN"/>
              </w:rPr>
              <w:t>Of course</w:t>
            </w:r>
            <w:r w:rsidR="00A67812">
              <w:rPr>
                <w:bCs/>
                <w:lang w:eastAsia="zh-CN"/>
              </w:rPr>
              <w:t xml:space="preserve"> </w:t>
            </w:r>
            <w:r>
              <w:rPr>
                <w:bCs/>
                <w:lang w:eastAsia="zh-CN"/>
              </w:rPr>
              <w:t>…</w:t>
            </w:r>
          </w:p>
        </w:tc>
      </w:tr>
      <w:tr w:rsidR="00E77A4E" w14:paraId="5FF283ED" w14:textId="77777777" w:rsidTr="00DF62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2BE9DD" w14:textId="51F4307C" w:rsidR="00E77A4E" w:rsidRPr="004337D7" w:rsidRDefault="00E77A4E" w:rsidP="00CF24DD">
            <w:pPr>
              <w:rPr>
                <w:b w:val="0"/>
                <w:bCs/>
                <w:lang w:eastAsia="ja-JP"/>
              </w:rPr>
            </w:pPr>
            <w:r w:rsidRPr="00EA170F">
              <w:rPr>
                <w:rFonts w:ascii="MS Mincho" w:eastAsia="MS Mincho" w:hAnsi="MS Mincho" w:cs="MS Gothic" w:hint="eastAsia"/>
                <w:b w:val="0"/>
                <w:bCs/>
                <w:lang w:eastAsia="ja-JP"/>
              </w:rPr>
              <w:t>だから</w:t>
            </w:r>
            <w:r w:rsidR="00A67812">
              <w:rPr>
                <w:rFonts w:hint="eastAsia"/>
                <w:b w:val="0"/>
                <w:bCs/>
                <w:lang w:eastAsia="ja-JP"/>
              </w:rPr>
              <w:t>_</w:t>
            </w:r>
            <w:r w:rsidR="00A67812">
              <w:rPr>
                <w:b w:val="0"/>
                <w:bCs/>
                <w:lang w:eastAsia="ja-JP"/>
              </w:rPr>
              <w:t>__</w:t>
            </w:r>
          </w:p>
        </w:tc>
        <w:tc>
          <w:tcPr>
            <w:tcW w:w="2500" w:type="pct"/>
          </w:tcPr>
          <w:p w14:paraId="5DB766E0" w14:textId="5B382D67" w:rsidR="00E77A4E" w:rsidRPr="004337D7" w:rsidRDefault="004337D7" w:rsidP="00CF24DD">
            <w:pPr>
              <w:cnfStyle w:val="000000010000" w:firstRow="0" w:lastRow="0" w:firstColumn="0" w:lastColumn="0" w:oddVBand="0" w:evenVBand="0" w:oddHBand="0" w:evenHBand="1" w:firstRowFirstColumn="0" w:firstRowLastColumn="0" w:lastRowFirstColumn="0" w:lastRowLastColumn="0"/>
              <w:rPr>
                <w:bCs/>
                <w:lang w:eastAsia="zh-CN"/>
              </w:rPr>
            </w:pPr>
            <w:r>
              <w:rPr>
                <w:bCs/>
                <w:lang w:eastAsia="zh-CN"/>
              </w:rPr>
              <w:t>That’s why</w:t>
            </w:r>
            <w:r w:rsidR="00ED7766">
              <w:rPr>
                <w:bCs/>
                <w:lang w:eastAsia="zh-CN"/>
              </w:rPr>
              <w:t xml:space="preserve"> </w:t>
            </w:r>
            <w:r>
              <w:rPr>
                <w:bCs/>
                <w:lang w:eastAsia="zh-CN"/>
              </w:rPr>
              <w:t>…</w:t>
            </w:r>
          </w:p>
        </w:tc>
      </w:tr>
    </w:tbl>
    <w:p w14:paraId="2DE68609" w14:textId="77777777" w:rsidR="00B328B9" w:rsidRDefault="00B328B9" w:rsidP="00E77A4E">
      <w:pPr>
        <w:sectPr w:rsidR="00B328B9" w:rsidSect="000C679D">
          <w:headerReference w:type="default" r:id="rId10"/>
          <w:footerReference w:type="even" r:id="rId11"/>
          <w:footerReference w:type="default" r:id="rId12"/>
          <w:headerReference w:type="first" r:id="rId13"/>
          <w:footerReference w:type="first" r:id="rId14"/>
          <w:pgSz w:w="11900" w:h="16840"/>
          <w:pgMar w:top="1134" w:right="843" w:bottom="1134" w:left="1134" w:header="709" w:footer="709" w:gutter="0"/>
          <w:pgNumType w:start="1"/>
          <w:cols w:space="708"/>
          <w:titlePg/>
          <w:docGrid w:linePitch="360"/>
        </w:sectPr>
      </w:pPr>
    </w:p>
    <w:p w14:paraId="438CDD7C" w14:textId="77777777" w:rsidR="00B328B9" w:rsidRPr="00EF7698" w:rsidRDefault="00B328B9" w:rsidP="00B328B9">
      <w:pPr>
        <w:rPr>
          <w:rStyle w:val="Strong"/>
        </w:rPr>
      </w:pPr>
      <w:r w:rsidRPr="00EF7698">
        <w:rPr>
          <w:rStyle w:val="Strong"/>
          <w:sz w:val="28"/>
          <w:szCs w:val="28"/>
        </w:rPr>
        <w:lastRenderedPageBreak/>
        <w:t>© State of New South Wales (Department of Education), 2023</w:t>
      </w:r>
    </w:p>
    <w:p w14:paraId="0E19B6C4" w14:textId="77777777" w:rsidR="00B328B9" w:rsidRPr="00C504EA" w:rsidRDefault="00B328B9" w:rsidP="00B328B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B853315" w14:textId="77777777" w:rsidR="00B328B9" w:rsidRDefault="00B328B9" w:rsidP="00B328B9">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100550BF" w14:textId="77777777" w:rsidR="00B328B9" w:rsidRPr="000F46D1" w:rsidRDefault="00B328B9" w:rsidP="00B328B9">
      <w:pPr>
        <w:spacing w:line="300" w:lineRule="auto"/>
        <w:rPr>
          <w:lang w:eastAsia="en-AU"/>
        </w:rPr>
      </w:pPr>
      <w:r>
        <w:rPr>
          <w:noProof/>
        </w:rPr>
        <w:drawing>
          <wp:inline distT="0" distB="0" distL="0" distR="0" wp14:anchorId="33376C46" wp14:editId="70417A8A">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F777FE" w14:textId="77777777" w:rsidR="00B328B9" w:rsidRPr="00C504EA" w:rsidRDefault="00B328B9" w:rsidP="00B328B9">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EC3257D" w14:textId="77777777" w:rsidR="00B328B9" w:rsidRPr="00C504EA" w:rsidRDefault="00B328B9" w:rsidP="00B328B9">
      <w:r w:rsidRPr="00C504EA">
        <w:t>Attribution should be given to © State of New South Wales (Department of Education), 2023.</w:t>
      </w:r>
    </w:p>
    <w:p w14:paraId="2F81FA90" w14:textId="77777777" w:rsidR="00B328B9" w:rsidRPr="00C504EA" w:rsidRDefault="00B328B9" w:rsidP="00B328B9">
      <w:r w:rsidRPr="00C504EA">
        <w:t>Material in this resource not available under a Creative Commons licence:</w:t>
      </w:r>
    </w:p>
    <w:p w14:paraId="28762B19" w14:textId="77777777" w:rsidR="00B328B9" w:rsidRPr="000F46D1" w:rsidRDefault="00B328B9" w:rsidP="00B328B9">
      <w:pPr>
        <w:pStyle w:val="ListBullet"/>
        <w:numPr>
          <w:ilvl w:val="0"/>
          <w:numId w:val="42"/>
        </w:numPr>
        <w:rPr>
          <w:lang w:eastAsia="en-AU"/>
        </w:rPr>
      </w:pPr>
      <w:r w:rsidRPr="000F46D1">
        <w:rPr>
          <w:lang w:eastAsia="en-AU"/>
        </w:rPr>
        <w:t>the NSW Department of Education logo, other logos and trademark-protected material</w:t>
      </w:r>
    </w:p>
    <w:p w14:paraId="58602E2E" w14:textId="77777777" w:rsidR="00B328B9" w:rsidRDefault="00B328B9" w:rsidP="00B328B9">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7CD87B37" w14:textId="77777777" w:rsidR="00B328B9" w:rsidRPr="00571DF7" w:rsidRDefault="00B328B9" w:rsidP="00B328B9">
      <w:pPr>
        <w:pStyle w:val="FeatureBox2"/>
        <w:spacing w:line="300" w:lineRule="auto"/>
        <w:rPr>
          <w:rStyle w:val="Strong"/>
        </w:rPr>
      </w:pPr>
      <w:r w:rsidRPr="00571DF7">
        <w:rPr>
          <w:rStyle w:val="Strong"/>
        </w:rPr>
        <w:t>Links to third-party material and websites</w:t>
      </w:r>
    </w:p>
    <w:p w14:paraId="17FBEB63" w14:textId="77777777" w:rsidR="00B328B9" w:rsidRDefault="00B328B9" w:rsidP="00B328B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81F8ED" w14:textId="77777777" w:rsidR="00B328B9" w:rsidRPr="004137BD" w:rsidRDefault="00B328B9" w:rsidP="00B328B9">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328B9" w:rsidRPr="004137BD" w:rsidSect="009908A2">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9A04" w14:textId="77777777" w:rsidR="002E11F0" w:rsidRDefault="002E11F0" w:rsidP="00191F45">
      <w:r>
        <w:separator/>
      </w:r>
    </w:p>
    <w:p w14:paraId="3DB977A6" w14:textId="77777777" w:rsidR="002E11F0" w:rsidRDefault="002E11F0"/>
    <w:p w14:paraId="0F30003D" w14:textId="77777777" w:rsidR="002E11F0" w:rsidRDefault="002E11F0"/>
    <w:p w14:paraId="3F85CAF9" w14:textId="77777777" w:rsidR="002E11F0" w:rsidRDefault="002E11F0"/>
  </w:endnote>
  <w:endnote w:type="continuationSeparator" w:id="0">
    <w:p w14:paraId="4B3F4B55" w14:textId="77777777" w:rsidR="002E11F0" w:rsidRDefault="002E11F0" w:rsidP="00191F45">
      <w:r>
        <w:continuationSeparator/>
      </w:r>
    </w:p>
    <w:p w14:paraId="5639D784" w14:textId="77777777" w:rsidR="002E11F0" w:rsidRDefault="002E11F0"/>
    <w:p w14:paraId="040DC26A" w14:textId="77777777" w:rsidR="002E11F0" w:rsidRDefault="002E11F0"/>
    <w:p w14:paraId="1EE81FB9" w14:textId="77777777" w:rsidR="002E11F0" w:rsidRDefault="002E1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02C6"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6AEC" w14:textId="3F5B06AD" w:rsidR="007A3356" w:rsidRPr="00B328B9" w:rsidRDefault="00B328B9" w:rsidP="008C05E7">
    <w:pPr>
      <w:pStyle w:val="Footer"/>
      <w:spacing w:before="0"/>
    </w:pPr>
    <w:r>
      <w:t xml:space="preserve">© NSW Department of Education, </w:t>
    </w:r>
    <w:r>
      <w:fldChar w:fldCharType="begin"/>
    </w:r>
    <w:r>
      <w:instrText xml:space="preserve"> DATE  \@ "MMM-yy"  \* MERGEFORMAT </w:instrText>
    </w:r>
    <w:r>
      <w:fldChar w:fldCharType="separate"/>
    </w:r>
    <w:r w:rsidR="00DC2223">
      <w:rPr>
        <w:noProof/>
      </w:rPr>
      <w:t>Jul-23</w:t>
    </w:r>
    <w:r>
      <w:fldChar w:fldCharType="end"/>
    </w:r>
    <w:r>
      <w:ptab w:relativeTo="margin" w:alignment="right" w:leader="none"/>
    </w:r>
    <w:r>
      <w:t xml:space="preserve"> </w:t>
    </w:r>
    <w:r>
      <w:rPr>
        <w:b/>
        <w:noProof/>
        <w:sz w:val="28"/>
        <w:szCs w:val="28"/>
      </w:rPr>
      <w:drawing>
        <wp:inline distT="0" distB="0" distL="0" distR="0" wp14:anchorId="6BD97935" wp14:editId="110BD1AB">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50D7" w14:textId="31027C09" w:rsidR="00632052" w:rsidRDefault="00632052" w:rsidP="0063205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6821091" wp14:editId="46C23097">
          <wp:extent cx="507600" cy="540000"/>
          <wp:effectExtent l="0" t="0" r="635" b="6350"/>
          <wp:docPr id="8" name="Picture 8"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FA6B" w14:textId="77D2D95A" w:rsidR="00F66145" w:rsidRPr="00E56264" w:rsidRDefault="00B8408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C2223">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5C19F21" w14:textId="77777777" w:rsidR="003D1CD1" w:rsidRDefault="00DC2223"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AD6A" w14:textId="77777777" w:rsidR="00F66145" w:rsidRDefault="00B8408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C517880" w14:textId="77777777" w:rsidR="003D1CD1" w:rsidRDefault="00DC2223"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264B" w14:textId="77777777" w:rsidR="003D1CD1" w:rsidRDefault="00DC2223"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B20E" w14:textId="77777777" w:rsidR="002E11F0" w:rsidRDefault="002E11F0" w:rsidP="00191F45">
      <w:r>
        <w:separator/>
      </w:r>
    </w:p>
    <w:p w14:paraId="415C8001" w14:textId="77777777" w:rsidR="002E11F0" w:rsidRDefault="002E11F0"/>
    <w:p w14:paraId="14A773B1" w14:textId="77777777" w:rsidR="002E11F0" w:rsidRDefault="002E11F0"/>
    <w:p w14:paraId="770E1228" w14:textId="77777777" w:rsidR="002E11F0" w:rsidRDefault="002E11F0"/>
  </w:footnote>
  <w:footnote w:type="continuationSeparator" w:id="0">
    <w:p w14:paraId="0DAF0AE8" w14:textId="77777777" w:rsidR="002E11F0" w:rsidRDefault="002E11F0" w:rsidP="00191F45">
      <w:r>
        <w:continuationSeparator/>
      </w:r>
    </w:p>
    <w:p w14:paraId="0F422659" w14:textId="77777777" w:rsidR="002E11F0" w:rsidRDefault="002E11F0"/>
    <w:p w14:paraId="77C5E36B" w14:textId="77777777" w:rsidR="002E11F0" w:rsidRDefault="002E11F0"/>
    <w:p w14:paraId="7DB27DD2" w14:textId="77777777" w:rsidR="002E11F0" w:rsidRDefault="002E1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3A3" w14:textId="77777777" w:rsidR="00B328B9" w:rsidRDefault="00B328B9" w:rsidP="00B328B9">
    <w:pPr>
      <w:pStyle w:val="Documentname"/>
      <w:jc w:val="right"/>
    </w:pPr>
    <w:r w:rsidRPr="00C9734B">
      <w:t>Conversation prompt cards</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D829"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44D9" w14:textId="77777777" w:rsidR="003322A2" w:rsidRPr="00F14D7F" w:rsidRDefault="00DC2223"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BB314B"/>
    <w:multiLevelType w:val="hybridMultilevel"/>
    <w:tmpl w:val="8BA49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4368D8"/>
    <w:multiLevelType w:val="hybridMultilevel"/>
    <w:tmpl w:val="D7DE1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23849369">
    <w:abstractNumId w:val="19"/>
  </w:num>
  <w:num w:numId="2" w16cid:durableId="2138402621">
    <w:abstractNumId w:val="14"/>
  </w:num>
  <w:num w:numId="3" w16cid:durableId="1964379329">
    <w:abstractNumId w:val="21"/>
  </w:num>
  <w:num w:numId="4" w16cid:durableId="1288119713">
    <w:abstractNumId w:val="24"/>
  </w:num>
  <w:num w:numId="5" w16cid:durableId="67967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810518">
    <w:abstractNumId w:val="13"/>
  </w:num>
  <w:num w:numId="7" w16cid:durableId="823788074">
    <w:abstractNumId w:val="25"/>
  </w:num>
  <w:num w:numId="8" w16cid:durableId="893737380">
    <w:abstractNumId w:val="11"/>
  </w:num>
  <w:num w:numId="9" w16cid:durableId="1388803064">
    <w:abstractNumId w:val="20"/>
  </w:num>
  <w:num w:numId="10" w16cid:durableId="1978535566">
    <w:abstractNumId w:val="9"/>
  </w:num>
  <w:num w:numId="11" w16cid:durableId="1464957701">
    <w:abstractNumId w:val="18"/>
  </w:num>
  <w:num w:numId="12" w16cid:durableId="2018385867">
    <w:abstractNumId w:val="6"/>
  </w:num>
  <w:num w:numId="13" w16cid:durableId="1850870038">
    <w:abstractNumId w:val="8"/>
  </w:num>
  <w:num w:numId="14" w16cid:durableId="254944313">
    <w:abstractNumId w:val="0"/>
  </w:num>
  <w:num w:numId="15" w16cid:durableId="583537598">
    <w:abstractNumId w:val="1"/>
  </w:num>
  <w:num w:numId="16" w16cid:durableId="1423457207">
    <w:abstractNumId w:val="2"/>
  </w:num>
  <w:num w:numId="17" w16cid:durableId="961224828">
    <w:abstractNumId w:val="3"/>
  </w:num>
  <w:num w:numId="18" w16cid:durableId="1863975580">
    <w:abstractNumId w:val="4"/>
  </w:num>
  <w:num w:numId="19" w16cid:durableId="638144926">
    <w:abstractNumId w:val="5"/>
  </w:num>
  <w:num w:numId="20" w16cid:durableId="812523053">
    <w:abstractNumId w:val="7"/>
  </w:num>
  <w:num w:numId="21" w16cid:durableId="1381319800">
    <w:abstractNumId w:val="27"/>
  </w:num>
  <w:num w:numId="22" w16cid:durableId="1193416240">
    <w:abstractNumId w:val="22"/>
  </w:num>
  <w:num w:numId="23" w16cid:durableId="1005404588">
    <w:abstractNumId w:val="14"/>
  </w:num>
  <w:num w:numId="24" w16cid:durableId="1228804100">
    <w:abstractNumId w:val="14"/>
  </w:num>
  <w:num w:numId="25" w16cid:durableId="374932381">
    <w:abstractNumId w:val="14"/>
  </w:num>
  <w:num w:numId="26" w16cid:durableId="1253663335">
    <w:abstractNumId w:val="14"/>
  </w:num>
  <w:num w:numId="27" w16cid:durableId="517013608">
    <w:abstractNumId w:val="14"/>
  </w:num>
  <w:num w:numId="28" w16cid:durableId="1026759968">
    <w:abstractNumId w:val="14"/>
  </w:num>
  <w:num w:numId="29" w16cid:durableId="355079741">
    <w:abstractNumId w:val="14"/>
  </w:num>
  <w:num w:numId="30" w16cid:durableId="1286696118">
    <w:abstractNumId w:val="14"/>
  </w:num>
  <w:num w:numId="31" w16cid:durableId="2144810287">
    <w:abstractNumId w:val="19"/>
  </w:num>
  <w:num w:numId="32" w16cid:durableId="1511872020">
    <w:abstractNumId w:val="27"/>
  </w:num>
  <w:num w:numId="33" w16cid:durableId="711853727">
    <w:abstractNumId w:val="21"/>
  </w:num>
  <w:num w:numId="34" w16cid:durableId="1643539493">
    <w:abstractNumId w:val="24"/>
  </w:num>
  <w:num w:numId="35" w16cid:durableId="2132817208">
    <w:abstractNumId w:val="17"/>
  </w:num>
  <w:num w:numId="36" w16cid:durableId="275723893">
    <w:abstractNumId w:val="23"/>
  </w:num>
  <w:num w:numId="37" w16cid:durableId="175905530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735733882">
    <w:abstractNumId w:val="10"/>
  </w:num>
  <w:num w:numId="39" w16cid:durableId="1057824950">
    <w:abstractNumId w:val="26"/>
  </w:num>
  <w:num w:numId="40" w16cid:durableId="339888960">
    <w:abstractNumId w:val="12"/>
  </w:num>
  <w:num w:numId="41" w16cid:durableId="592397875">
    <w:abstractNumId w:val="10"/>
  </w:num>
  <w:num w:numId="42" w16cid:durableId="2048010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F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8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79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8A6"/>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A62"/>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1F0"/>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1C0"/>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7D7"/>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605"/>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052"/>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D9B"/>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5E7"/>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812"/>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8B9"/>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084"/>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D9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445"/>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223"/>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2CB"/>
    <w:rsid w:val="00DF707E"/>
    <w:rsid w:val="00DF70A1"/>
    <w:rsid w:val="00DF759D"/>
    <w:rsid w:val="00E003AF"/>
    <w:rsid w:val="00E00482"/>
    <w:rsid w:val="00E01615"/>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A4E"/>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0F"/>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76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3A8F"/>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EB7B90B"/>
    <w:rsid w:val="30C3A640"/>
    <w:rsid w:val="44AF6695"/>
    <w:rsid w:val="47A3A655"/>
    <w:rsid w:val="62292B73"/>
    <w:rsid w:val="62ED04EA"/>
    <w:rsid w:val="6561453B"/>
    <w:rsid w:val="77FEA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EC73"/>
  <w14:defaultImageDpi w14:val="32767"/>
  <w15:chartTrackingRefBased/>
  <w15:docId w15:val="{7BCF24F9-F503-4233-A382-6BF981F6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F62CB"/>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DF62C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F62C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F62C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F62C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F62C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F62CB"/>
    <w:pPr>
      <w:tabs>
        <w:tab w:val="right" w:leader="dot" w:pos="14570"/>
      </w:tabs>
      <w:spacing w:before="0"/>
    </w:pPr>
    <w:rPr>
      <w:b/>
      <w:noProof/>
    </w:rPr>
  </w:style>
  <w:style w:type="paragraph" w:styleId="TOC2">
    <w:name w:val="toc 2"/>
    <w:aliases w:val="ŠTOC 2"/>
    <w:basedOn w:val="TOC1"/>
    <w:next w:val="Normal"/>
    <w:uiPriority w:val="39"/>
    <w:unhideWhenUsed/>
    <w:rsid w:val="00DF62CB"/>
    <w:rPr>
      <w:b w:val="0"/>
      <w:bCs/>
    </w:rPr>
  </w:style>
  <w:style w:type="paragraph" w:styleId="Header">
    <w:name w:val="header"/>
    <w:aliases w:val="ŠHeader - Cover Page"/>
    <w:basedOn w:val="Normal"/>
    <w:link w:val="HeaderChar"/>
    <w:uiPriority w:val="24"/>
    <w:unhideWhenUsed/>
    <w:rsid w:val="00DF62C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F62CB"/>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DF62CB"/>
    <w:rPr>
      <w:rFonts w:ascii="Arial" w:eastAsiaTheme="minorHAnsi" w:hAnsi="Arial" w:cs="Arial"/>
      <w:b/>
      <w:bCs/>
      <w:color w:val="002664"/>
      <w:lang w:val="en-AU"/>
    </w:rPr>
  </w:style>
  <w:style w:type="paragraph" w:styleId="Footer">
    <w:name w:val="footer"/>
    <w:aliases w:val="ŠFooter"/>
    <w:basedOn w:val="Normal"/>
    <w:link w:val="FooterChar"/>
    <w:uiPriority w:val="99"/>
    <w:rsid w:val="00DF62C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F62CB"/>
    <w:rPr>
      <w:rFonts w:ascii="Arial" w:eastAsiaTheme="minorHAnsi" w:hAnsi="Arial" w:cs="Arial"/>
      <w:sz w:val="18"/>
      <w:szCs w:val="18"/>
      <w:lang w:val="en-AU"/>
    </w:rPr>
  </w:style>
  <w:style w:type="paragraph" w:styleId="Caption">
    <w:name w:val="caption"/>
    <w:aliases w:val="ŠCaption"/>
    <w:basedOn w:val="Normal"/>
    <w:next w:val="Normal"/>
    <w:uiPriority w:val="35"/>
    <w:qFormat/>
    <w:rsid w:val="00DF62CB"/>
    <w:pPr>
      <w:keepNext/>
      <w:spacing w:after="200" w:line="240" w:lineRule="auto"/>
    </w:pPr>
    <w:rPr>
      <w:b/>
      <w:iCs/>
      <w:szCs w:val="18"/>
    </w:rPr>
  </w:style>
  <w:style w:type="paragraph" w:customStyle="1" w:styleId="Logo">
    <w:name w:val="ŠLogo"/>
    <w:basedOn w:val="Normal"/>
    <w:uiPriority w:val="22"/>
    <w:qFormat/>
    <w:rsid w:val="00DF62C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F62C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F62CB"/>
    <w:rPr>
      <w:color w:val="2F5496" w:themeColor="accent1" w:themeShade="BF"/>
      <w:u w:val="single"/>
    </w:rPr>
  </w:style>
  <w:style w:type="character" w:styleId="SubtleReference">
    <w:name w:val="Subtle Reference"/>
    <w:aliases w:val="ŠSubtle Reference"/>
    <w:uiPriority w:val="31"/>
    <w:qFormat/>
    <w:rsid w:val="00DF62C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F62C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F62C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F62CB"/>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F62CB"/>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DF62CB"/>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F62CB"/>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F62CB"/>
    <w:pPr>
      <w:keepNext/>
      <w:spacing w:before="200" w:after="200" w:line="240" w:lineRule="atLeast"/>
      <w:ind w:left="567" w:right="567"/>
    </w:pPr>
  </w:style>
  <w:style w:type="paragraph" w:styleId="ListBullet2">
    <w:name w:val="List Bullet 2"/>
    <w:aliases w:val="ŠList Bullet 2"/>
    <w:basedOn w:val="Normal"/>
    <w:uiPriority w:val="11"/>
    <w:qFormat/>
    <w:rsid w:val="00DF62CB"/>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F62CB"/>
    <w:pPr>
      <w:numPr>
        <w:numId w:val="40"/>
      </w:numPr>
      <w:contextualSpacing/>
    </w:pPr>
  </w:style>
  <w:style w:type="character" w:styleId="Strong">
    <w:name w:val="Strong"/>
    <w:aliases w:val="ŠStrong"/>
    <w:uiPriority w:val="1"/>
    <w:qFormat/>
    <w:rsid w:val="00DF62CB"/>
    <w:rPr>
      <w:b/>
    </w:rPr>
  </w:style>
  <w:style w:type="paragraph" w:styleId="ListBullet">
    <w:name w:val="List Bullet"/>
    <w:aliases w:val="ŠList Bullet"/>
    <w:basedOn w:val="Normal"/>
    <w:uiPriority w:val="10"/>
    <w:qFormat/>
    <w:rsid w:val="00DF62CB"/>
    <w:pPr>
      <w:numPr>
        <w:numId w:val="41"/>
      </w:numPr>
      <w:contextualSpacing/>
    </w:pPr>
  </w:style>
  <w:style w:type="character" w:customStyle="1" w:styleId="QuoteChar">
    <w:name w:val="Quote Char"/>
    <w:aliases w:val="ŠQuote Char"/>
    <w:basedOn w:val="DefaultParagraphFont"/>
    <w:link w:val="Quote"/>
    <w:uiPriority w:val="29"/>
    <w:rsid w:val="00DF62CB"/>
    <w:rPr>
      <w:rFonts w:ascii="Arial" w:eastAsiaTheme="minorHAnsi" w:hAnsi="Arial" w:cs="Arial"/>
      <w:lang w:val="en-AU"/>
    </w:rPr>
  </w:style>
  <w:style w:type="character" w:styleId="Emphasis">
    <w:name w:val="Emphasis"/>
    <w:aliases w:val="ŠLanguage or scientific"/>
    <w:uiPriority w:val="20"/>
    <w:qFormat/>
    <w:rsid w:val="00DF62CB"/>
    <w:rPr>
      <w:i/>
      <w:iCs/>
    </w:rPr>
  </w:style>
  <w:style w:type="paragraph" w:styleId="Title">
    <w:name w:val="Title"/>
    <w:aliases w:val="ŠTitle"/>
    <w:basedOn w:val="Normal"/>
    <w:next w:val="Normal"/>
    <w:link w:val="TitleChar"/>
    <w:uiPriority w:val="2"/>
    <w:qFormat/>
    <w:rsid w:val="00DF62C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F62C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F62CB"/>
    <w:pPr>
      <w:spacing w:before="0" w:line="720" w:lineRule="atLeast"/>
    </w:pPr>
  </w:style>
  <w:style w:type="character" w:customStyle="1" w:styleId="DateChar">
    <w:name w:val="Date Char"/>
    <w:aliases w:val="ŠDate Char"/>
    <w:basedOn w:val="DefaultParagraphFont"/>
    <w:link w:val="Date"/>
    <w:uiPriority w:val="99"/>
    <w:rsid w:val="00DF62CB"/>
    <w:rPr>
      <w:rFonts w:ascii="Arial" w:eastAsiaTheme="minorHAnsi" w:hAnsi="Arial" w:cs="Arial"/>
      <w:lang w:val="en-AU"/>
    </w:rPr>
  </w:style>
  <w:style w:type="paragraph" w:styleId="Signature">
    <w:name w:val="Signature"/>
    <w:aliases w:val="ŠSignature"/>
    <w:basedOn w:val="Normal"/>
    <w:link w:val="SignatureChar"/>
    <w:uiPriority w:val="99"/>
    <w:rsid w:val="00DF62CB"/>
    <w:pPr>
      <w:spacing w:before="0" w:line="720" w:lineRule="atLeast"/>
    </w:pPr>
  </w:style>
  <w:style w:type="character" w:customStyle="1" w:styleId="SignatureChar">
    <w:name w:val="Signature Char"/>
    <w:aliases w:val="ŠSignature Char"/>
    <w:basedOn w:val="DefaultParagraphFont"/>
    <w:link w:val="Signature"/>
    <w:uiPriority w:val="99"/>
    <w:rsid w:val="00DF62CB"/>
    <w:rPr>
      <w:rFonts w:ascii="Arial" w:eastAsiaTheme="minorHAnsi" w:hAnsi="Arial" w:cs="Arial"/>
      <w:lang w:val="en-AU"/>
    </w:rPr>
  </w:style>
  <w:style w:type="paragraph" w:styleId="TableofFigures">
    <w:name w:val="table of figures"/>
    <w:basedOn w:val="Normal"/>
    <w:next w:val="Normal"/>
    <w:uiPriority w:val="99"/>
    <w:unhideWhenUsed/>
    <w:rsid w:val="00DF62CB"/>
  </w:style>
  <w:style w:type="table" w:styleId="TableGrid">
    <w:name w:val="Table Grid"/>
    <w:basedOn w:val="TableNormal"/>
    <w:uiPriority w:val="39"/>
    <w:rsid w:val="00DF62CB"/>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F62C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F62C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DF62CB"/>
    <w:pPr>
      <w:ind w:left="720"/>
      <w:contextualSpacing/>
    </w:pPr>
  </w:style>
  <w:style w:type="character" w:styleId="CommentReference">
    <w:name w:val="annotation reference"/>
    <w:basedOn w:val="DefaultParagraphFont"/>
    <w:uiPriority w:val="99"/>
    <w:semiHidden/>
    <w:unhideWhenUsed/>
    <w:rsid w:val="00DF62CB"/>
    <w:rPr>
      <w:sz w:val="16"/>
      <w:szCs w:val="16"/>
    </w:rPr>
  </w:style>
  <w:style w:type="paragraph" w:styleId="CommentText">
    <w:name w:val="annotation text"/>
    <w:basedOn w:val="Normal"/>
    <w:link w:val="CommentTextChar"/>
    <w:uiPriority w:val="99"/>
    <w:unhideWhenUsed/>
    <w:rsid w:val="00DF62CB"/>
    <w:pPr>
      <w:spacing w:line="240" w:lineRule="auto"/>
    </w:pPr>
    <w:rPr>
      <w:sz w:val="20"/>
      <w:szCs w:val="20"/>
    </w:rPr>
  </w:style>
  <w:style w:type="character" w:customStyle="1" w:styleId="CommentTextChar">
    <w:name w:val="Comment Text Char"/>
    <w:basedOn w:val="DefaultParagraphFont"/>
    <w:link w:val="CommentText"/>
    <w:uiPriority w:val="99"/>
    <w:rsid w:val="00DF62CB"/>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F62CB"/>
    <w:rPr>
      <w:b/>
      <w:bCs/>
    </w:rPr>
  </w:style>
  <w:style w:type="character" w:customStyle="1" w:styleId="CommentSubjectChar">
    <w:name w:val="Comment Subject Char"/>
    <w:basedOn w:val="CommentTextChar"/>
    <w:link w:val="CommentSubject"/>
    <w:uiPriority w:val="99"/>
    <w:semiHidden/>
    <w:rsid w:val="00DF62CB"/>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DF62CB"/>
    <w:rPr>
      <w:color w:val="954F72" w:themeColor="followedHyperlink"/>
      <w:u w:val="single"/>
    </w:rPr>
  </w:style>
  <w:style w:type="character" w:styleId="FootnoteReference">
    <w:name w:val="footnote reference"/>
    <w:basedOn w:val="DefaultParagraphFont"/>
    <w:uiPriority w:val="99"/>
    <w:semiHidden/>
    <w:unhideWhenUsed/>
    <w:rsid w:val="00DF62CB"/>
    <w:rPr>
      <w:vertAlign w:val="superscript"/>
    </w:rPr>
  </w:style>
  <w:style w:type="paragraph" w:styleId="FootnoteText">
    <w:name w:val="footnote text"/>
    <w:basedOn w:val="Normal"/>
    <w:link w:val="FootnoteTextChar"/>
    <w:uiPriority w:val="99"/>
    <w:semiHidden/>
    <w:unhideWhenUsed/>
    <w:rsid w:val="00DF62C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F62CB"/>
    <w:rPr>
      <w:rFonts w:ascii="Arial" w:eastAsiaTheme="minorHAnsi" w:hAnsi="Arial" w:cs="Arial"/>
      <w:sz w:val="20"/>
      <w:szCs w:val="20"/>
      <w:lang w:val="en-AU"/>
    </w:rPr>
  </w:style>
  <w:style w:type="paragraph" w:customStyle="1" w:styleId="Documentname">
    <w:name w:val="ŠDocument name"/>
    <w:basedOn w:val="Header"/>
    <w:qFormat/>
    <w:rsid w:val="00DF62CB"/>
    <w:pPr>
      <w:spacing w:before="0"/>
    </w:pPr>
    <w:rPr>
      <w:b w:val="0"/>
      <w:color w:val="auto"/>
      <w:sz w:val="18"/>
    </w:rPr>
  </w:style>
  <w:style w:type="paragraph" w:customStyle="1" w:styleId="Featurebox2Bullets">
    <w:name w:val="ŠFeature box 2: Bullets"/>
    <w:basedOn w:val="ListBullet"/>
    <w:link w:val="Featurebox2BulletsChar"/>
    <w:uiPriority w:val="14"/>
    <w:qFormat/>
    <w:rsid w:val="00DF62C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F62CB"/>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DF62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F62C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F62C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F62C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F62C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F62CB"/>
    <w:rPr>
      <w:i/>
      <w:iCs/>
      <w:color w:val="404040" w:themeColor="text1" w:themeTint="BF"/>
    </w:rPr>
  </w:style>
  <w:style w:type="paragraph" w:styleId="TOCHeading">
    <w:name w:val="TOC Heading"/>
    <w:aliases w:val="ŠTOC Heading"/>
    <w:basedOn w:val="Heading1"/>
    <w:next w:val="Normal"/>
    <w:uiPriority w:val="2"/>
    <w:unhideWhenUsed/>
    <w:qFormat/>
    <w:rsid w:val="00DF62CB"/>
    <w:pPr>
      <w:outlineLvl w:val="9"/>
    </w:pPr>
    <w:rPr>
      <w:sz w:val="40"/>
      <w:szCs w:val="40"/>
    </w:rPr>
  </w:style>
  <w:style w:type="character" w:styleId="UnresolvedMention">
    <w:name w:val="Unresolved Mention"/>
    <w:basedOn w:val="DefaultParagraphFont"/>
    <w:uiPriority w:val="99"/>
    <w:semiHidden/>
    <w:unhideWhenUsed/>
    <w:rsid w:val="00DF6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BAFBF-DDAB-49A3-93A1-FF7A646F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3D6A3-5144-4EEC-B6C6-57FC785CA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269FE-692B-4E48-91D5-63CE4F02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japanese–stage-5–conversation-prompt-cards</dc:title>
  <dc:subject/>
  <dc:creator>NSW Department of Education</dc:creator>
  <cp:keywords/>
  <dc:description/>
  <cp:lastModifiedBy>Elisabeth Robertson</cp:lastModifiedBy>
  <cp:revision>3</cp:revision>
  <dcterms:created xsi:type="dcterms:W3CDTF">2023-06-06T03:38:00Z</dcterms:created>
  <dcterms:modified xsi:type="dcterms:W3CDTF">2023-07-03T22:49:00Z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