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6FCD" w14:textId="72E048F3" w:rsidR="00086656" w:rsidRDefault="00793C0F" w:rsidP="00793C0F">
      <w:pPr>
        <w:pStyle w:val="Heading1"/>
      </w:pPr>
      <w:r>
        <w:t>Where</w:t>
      </w:r>
      <w:bookmarkStart w:id="0" w:name="_Hlk137127072"/>
      <w:r>
        <w:t> </w:t>
      </w:r>
      <w:bookmarkEnd w:id="0"/>
      <w:r>
        <w:t xml:space="preserve">…? – </w:t>
      </w:r>
      <w:r w:rsidR="00CC36D9">
        <w:t>interacting</w:t>
      </w:r>
      <w:r>
        <w:t xml:space="preserve"> activity</w:t>
      </w:r>
    </w:p>
    <w:p w14:paraId="7864835A" w14:textId="2AE5BA59" w:rsidR="00862264" w:rsidRDefault="00943B77" w:rsidP="00527A41">
      <w:pPr>
        <w:rPr>
          <w:lang w:eastAsia="zh-CN"/>
        </w:rPr>
      </w:pPr>
      <w:bookmarkStart w:id="1" w:name="_Hlk137127096"/>
      <w:r>
        <w:rPr>
          <w:lang w:eastAsia="zh-CN"/>
        </w:rPr>
        <w:t xml:space="preserve">In Japanese, write </w:t>
      </w:r>
      <w:r w:rsidR="00862264">
        <w:rPr>
          <w:lang w:eastAsia="zh-CN"/>
        </w:rPr>
        <w:t xml:space="preserve">a sentence </w:t>
      </w:r>
      <w:r w:rsidR="000624CB">
        <w:rPr>
          <w:lang w:eastAsia="zh-CN"/>
        </w:rPr>
        <w:t xml:space="preserve">under each location. Include the location and </w:t>
      </w:r>
      <w:r w:rsidR="00862264">
        <w:rPr>
          <w:lang w:eastAsia="zh-CN"/>
        </w:rPr>
        <w:t xml:space="preserve">one activity </w:t>
      </w:r>
      <w:r w:rsidR="000624CB">
        <w:rPr>
          <w:lang w:eastAsia="zh-CN"/>
        </w:rPr>
        <w:t>which could happen there.</w:t>
      </w:r>
    </w:p>
    <w:p w14:paraId="1557508A" w14:textId="59DE1B7A" w:rsidR="00862264" w:rsidRPr="00862264" w:rsidRDefault="00943B77" w:rsidP="00270CFA">
      <w:pPr>
        <w:spacing w:after="240"/>
        <w:rPr>
          <w:lang w:eastAsia="zh-CN"/>
        </w:rPr>
      </w:pPr>
      <w:r>
        <w:rPr>
          <w:lang w:eastAsia="zh-CN"/>
        </w:rPr>
        <w:t>For example:</w:t>
      </w:r>
      <w:r w:rsidR="00862264">
        <w:rPr>
          <w:lang w:eastAsia="zh-CN"/>
        </w:rPr>
        <w:t xml:space="preserve"> </w:t>
      </w:r>
      <w:r w:rsidR="00862264" w:rsidRPr="00862264">
        <w:rPr>
          <w:rStyle w:val="ui-provider"/>
          <w:rFonts w:ascii="MS Mincho" w:eastAsia="MS Mincho" w:hAnsi="MS Mincho" w:cs="MS Gothic" w:hint="eastAsia"/>
          <w:lang w:eastAsia="ja-JP"/>
        </w:rPr>
        <w:t>こうえんでやきとりをたべます</w:t>
      </w:r>
      <w:r w:rsidR="00862264" w:rsidRPr="00862264">
        <w:rPr>
          <w:rStyle w:val="ui-provider"/>
          <w:rFonts w:ascii="MS Mincho" w:eastAsia="MS Mincho" w:hAnsi="MS Mincho" w:cs="MS Mincho" w:hint="eastAsia"/>
          <w:lang w:eastAsia="ja-JP"/>
        </w:rPr>
        <w:t>。</w:t>
      </w:r>
    </w:p>
    <w:tbl>
      <w:tblPr>
        <w:tblStyle w:val="TableGrid"/>
        <w:tblW w:w="9768" w:type="dxa"/>
        <w:jc w:val="center"/>
        <w:tblCellMar>
          <w:top w:w="113" w:type="dxa"/>
        </w:tblCellMar>
        <w:tblLook w:val="04A0" w:firstRow="1" w:lastRow="0" w:firstColumn="1" w:lastColumn="0" w:noHBand="0" w:noVBand="1"/>
      </w:tblPr>
      <w:tblGrid>
        <w:gridCol w:w="4884"/>
        <w:gridCol w:w="4884"/>
      </w:tblGrid>
      <w:tr w:rsidR="00943B77" w14:paraId="1A2B8506" w14:textId="77777777" w:rsidTr="0079419E">
        <w:trPr>
          <w:trHeight w:val="2559"/>
          <w:jc w:val="center"/>
        </w:trPr>
        <w:tc>
          <w:tcPr>
            <w:tcW w:w="4884" w:type="dxa"/>
          </w:tcPr>
          <w:bookmarkEnd w:id="1"/>
          <w:p w14:paraId="51F2F158" w14:textId="77777777" w:rsidR="00943B77" w:rsidRDefault="00943B77" w:rsidP="00943B77">
            <w:pPr>
              <w:jc w:val="center"/>
              <w:rPr>
                <w:lang w:eastAsia="zh-CN"/>
              </w:rPr>
            </w:pPr>
            <w:r>
              <w:rPr>
                <w:noProof/>
              </w:rPr>
              <w:drawing>
                <wp:inline distT="0" distB="0" distL="0" distR="0" wp14:anchorId="37B8D432" wp14:editId="18176064">
                  <wp:extent cx="1278075" cy="720000"/>
                  <wp:effectExtent l="0" t="0" r="0" b="4445"/>
                  <wp:docPr id="1" name="Picture 1" descr="学校と校庭のイラスト（背景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学校と校庭のイラスト（背景素材）"/>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8075" cy="720000"/>
                          </a:xfrm>
                          <a:prstGeom prst="rect">
                            <a:avLst/>
                          </a:prstGeom>
                          <a:noFill/>
                          <a:ln>
                            <a:noFill/>
                          </a:ln>
                        </pic:spPr>
                      </pic:pic>
                    </a:graphicData>
                  </a:graphic>
                </wp:inline>
              </w:drawing>
            </w:r>
          </w:p>
          <w:p w14:paraId="6FBC651A" w14:textId="534AEDBF" w:rsidR="00943B77" w:rsidRDefault="00943B77" w:rsidP="00943B77">
            <w:pPr>
              <w:jc w:val="center"/>
              <w:rPr>
                <w:lang w:eastAsia="zh-CN"/>
              </w:rPr>
            </w:pPr>
          </w:p>
        </w:tc>
        <w:tc>
          <w:tcPr>
            <w:tcW w:w="4884" w:type="dxa"/>
          </w:tcPr>
          <w:p w14:paraId="19870DB3" w14:textId="77777777" w:rsidR="00943B77" w:rsidRDefault="00943B77" w:rsidP="00943B77">
            <w:pPr>
              <w:jc w:val="center"/>
              <w:rPr>
                <w:lang w:eastAsia="zh-CN"/>
              </w:rPr>
            </w:pPr>
            <w:r>
              <w:rPr>
                <w:noProof/>
              </w:rPr>
              <w:drawing>
                <wp:inline distT="0" distB="0" distL="0" distR="0" wp14:anchorId="4DD604B8" wp14:editId="67FF7323">
                  <wp:extent cx="778540" cy="720000"/>
                  <wp:effectExtent l="0" t="0" r="2540" b="4445"/>
                  <wp:docPr id="10" name="Picture 10" descr="川・河原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川・河原のイラス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8540" cy="720000"/>
                          </a:xfrm>
                          <a:prstGeom prst="rect">
                            <a:avLst/>
                          </a:prstGeom>
                          <a:noFill/>
                          <a:ln>
                            <a:noFill/>
                          </a:ln>
                        </pic:spPr>
                      </pic:pic>
                    </a:graphicData>
                  </a:graphic>
                </wp:inline>
              </w:drawing>
            </w:r>
          </w:p>
          <w:p w14:paraId="297F7801" w14:textId="48C37778" w:rsidR="005F6A12" w:rsidRDefault="005F6A12" w:rsidP="00943B77">
            <w:pPr>
              <w:jc w:val="center"/>
              <w:rPr>
                <w:lang w:eastAsia="zh-CN"/>
              </w:rPr>
            </w:pPr>
          </w:p>
        </w:tc>
      </w:tr>
      <w:tr w:rsidR="00943B77" w14:paraId="7E7BA0B4" w14:textId="77777777" w:rsidTr="0079419E">
        <w:trPr>
          <w:trHeight w:val="2559"/>
          <w:jc w:val="center"/>
        </w:trPr>
        <w:tc>
          <w:tcPr>
            <w:tcW w:w="4884" w:type="dxa"/>
          </w:tcPr>
          <w:p w14:paraId="12342B08" w14:textId="77777777" w:rsidR="00943B77" w:rsidRDefault="00943B77" w:rsidP="00943B77">
            <w:pPr>
              <w:jc w:val="center"/>
              <w:rPr>
                <w:lang w:eastAsia="zh-CN"/>
              </w:rPr>
            </w:pPr>
            <w:r>
              <w:rPr>
                <w:noProof/>
              </w:rPr>
              <w:drawing>
                <wp:inline distT="0" distB="0" distL="0" distR="0" wp14:anchorId="6A4A9E22" wp14:editId="1AE789E8">
                  <wp:extent cx="720000" cy="720000"/>
                  <wp:effectExtent l="0" t="0" r="4445" b="4445"/>
                  <wp:docPr id="3" name="Picture 3" descr="ポケットパークのイラスト | かわいいフリー素材集 いらすと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ポケットパークのイラスト | かわいいフリー素材集 いらすとや"/>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14:paraId="129AF5AC" w14:textId="21407A6C" w:rsidR="00943B77" w:rsidRDefault="00943B77" w:rsidP="00943B77">
            <w:pPr>
              <w:jc w:val="center"/>
              <w:rPr>
                <w:lang w:eastAsia="zh-CN"/>
              </w:rPr>
            </w:pPr>
          </w:p>
        </w:tc>
        <w:tc>
          <w:tcPr>
            <w:tcW w:w="4884" w:type="dxa"/>
          </w:tcPr>
          <w:p w14:paraId="4D0CEA57" w14:textId="77777777" w:rsidR="00943B77" w:rsidRDefault="00943B77" w:rsidP="00943B77">
            <w:pPr>
              <w:jc w:val="center"/>
              <w:rPr>
                <w:lang w:eastAsia="zh-CN"/>
              </w:rPr>
            </w:pPr>
            <w:r>
              <w:rPr>
                <w:noProof/>
              </w:rPr>
              <w:drawing>
                <wp:inline distT="0" distB="0" distL="0" distR="0" wp14:anchorId="538A0DE5" wp14:editId="4125B8D0">
                  <wp:extent cx="943609" cy="720000"/>
                  <wp:effectExtent l="0" t="0" r="0" b="4445"/>
                  <wp:docPr id="2" name="Picture 2" descr="紅葉のイラスト「京都のお寺」 | かわいいフリー素材集 いらすと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紅葉のイラスト「京都のお寺」 | かわいいフリー素材集 いらすとや"/>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3609" cy="720000"/>
                          </a:xfrm>
                          <a:prstGeom prst="rect">
                            <a:avLst/>
                          </a:prstGeom>
                          <a:noFill/>
                          <a:ln>
                            <a:noFill/>
                          </a:ln>
                        </pic:spPr>
                      </pic:pic>
                    </a:graphicData>
                  </a:graphic>
                </wp:inline>
              </w:drawing>
            </w:r>
          </w:p>
          <w:p w14:paraId="5DCF8DB1" w14:textId="444959F5" w:rsidR="003A7639" w:rsidRDefault="003A7639" w:rsidP="00943B77">
            <w:pPr>
              <w:jc w:val="center"/>
              <w:rPr>
                <w:lang w:eastAsia="zh-CN"/>
              </w:rPr>
            </w:pPr>
          </w:p>
        </w:tc>
      </w:tr>
      <w:tr w:rsidR="00943B77" w14:paraId="1405DDA8" w14:textId="77777777" w:rsidTr="0079419E">
        <w:trPr>
          <w:trHeight w:val="2559"/>
          <w:jc w:val="center"/>
        </w:trPr>
        <w:tc>
          <w:tcPr>
            <w:tcW w:w="4884" w:type="dxa"/>
          </w:tcPr>
          <w:p w14:paraId="19FE5826" w14:textId="77777777" w:rsidR="00943B77" w:rsidRDefault="00943B77" w:rsidP="00943B77">
            <w:pPr>
              <w:jc w:val="center"/>
              <w:rPr>
                <w:lang w:eastAsia="zh-CN"/>
              </w:rPr>
            </w:pPr>
            <w:r>
              <w:rPr>
                <w:noProof/>
              </w:rPr>
              <w:drawing>
                <wp:inline distT="0" distB="0" distL="0" distR="0" wp14:anchorId="33C8D6E2" wp14:editId="0A1CF4BF">
                  <wp:extent cx="777545" cy="720000"/>
                  <wp:effectExtent l="0" t="0" r="3810" b="4445"/>
                  <wp:docPr id="6" name="Picture 6" descr="いろいろな家のイラスト | かわいいフリー素材集 いらすと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いろいろな家のイラスト | かわいいフリー素材集 いらすとや"/>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545" cy="720000"/>
                          </a:xfrm>
                          <a:prstGeom prst="rect">
                            <a:avLst/>
                          </a:prstGeom>
                          <a:noFill/>
                          <a:ln>
                            <a:noFill/>
                          </a:ln>
                        </pic:spPr>
                      </pic:pic>
                    </a:graphicData>
                  </a:graphic>
                </wp:inline>
              </w:drawing>
            </w:r>
          </w:p>
          <w:p w14:paraId="67D11EB0" w14:textId="5719B12A" w:rsidR="00943B77" w:rsidRDefault="00943B77" w:rsidP="00943B77">
            <w:pPr>
              <w:jc w:val="center"/>
              <w:rPr>
                <w:lang w:eastAsia="zh-CN"/>
              </w:rPr>
            </w:pPr>
          </w:p>
        </w:tc>
        <w:tc>
          <w:tcPr>
            <w:tcW w:w="4884" w:type="dxa"/>
          </w:tcPr>
          <w:p w14:paraId="674E4CE8" w14:textId="77777777" w:rsidR="00943B77" w:rsidRDefault="00EF6640" w:rsidP="00943B77">
            <w:pPr>
              <w:jc w:val="center"/>
              <w:rPr>
                <w:lang w:eastAsia="zh-CN"/>
              </w:rPr>
            </w:pPr>
            <w:r>
              <w:rPr>
                <w:noProof/>
                <w:lang w:eastAsia="zh-CN"/>
              </w:rPr>
              <w:drawing>
                <wp:inline distT="0" distB="0" distL="0" distR="0" wp14:anchorId="621B0772" wp14:editId="00B03FE3">
                  <wp:extent cx="914400" cy="733425"/>
                  <wp:effectExtent l="0" t="0" r="0" b="9525"/>
                  <wp:docPr id="5" name="Picture 5" descr="A moun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mounta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1146" cy="738836"/>
                          </a:xfrm>
                          <a:prstGeom prst="rect">
                            <a:avLst/>
                          </a:prstGeom>
                          <a:noFill/>
                        </pic:spPr>
                      </pic:pic>
                    </a:graphicData>
                  </a:graphic>
                </wp:inline>
              </w:drawing>
            </w:r>
          </w:p>
          <w:p w14:paraId="5C93252C" w14:textId="0386D963" w:rsidR="003A7639" w:rsidRDefault="003A7639" w:rsidP="00943B77">
            <w:pPr>
              <w:jc w:val="center"/>
              <w:rPr>
                <w:lang w:eastAsia="zh-CN"/>
              </w:rPr>
            </w:pPr>
          </w:p>
        </w:tc>
      </w:tr>
    </w:tbl>
    <w:p w14:paraId="55CEE134" w14:textId="77777777" w:rsidR="00A5262F" w:rsidRDefault="00A5262F" w:rsidP="00A5262F">
      <w:pPr>
        <w:pStyle w:val="Imageattributioncaption"/>
        <w:spacing w:before="120"/>
        <w:rPr>
          <w:i/>
          <w:iCs/>
        </w:rPr>
      </w:pPr>
      <w:bookmarkStart w:id="2" w:name="_Hlk137127206"/>
      <w:r>
        <w:rPr>
          <w:rStyle w:val="Emphasis"/>
          <w:i w:val="0"/>
          <w:iCs w:val="0"/>
        </w:rPr>
        <w:t>Images by</w:t>
      </w:r>
      <w:r>
        <w:rPr>
          <w:i/>
          <w:iCs/>
        </w:rPr>
        <w:t xml:space="preserve"> </w:t>
      </w:r>
      <w:r>
        <w:rPr>
          <w:rStyle w:val="Emphasis"/>
          <w:i w:val="0"/>
          <w:iCs w:val="0"/>
        </w:rPr>
        <w:t xml:space="preserve">Takashi </w:t>
      </w:r>
      <w:proofErr w:type="spellStart"/>
      <w:r>
        <w:rPr>
          <w:rStyle w:val="Emphasis"/>
          <w:i w:val="0"/>
          <w:iCs w:val="0"/>
        </w:rPr>
        <w:t>Mifune</w:t>
      </w:r>
      <w:proofErr w:type="spellEnd"/>
      <w:r>
        <w:rPr>
          <w:rStyle w:val="Emphasis"/>
          <w:i w:val="0"/>
          <w:iCs w:val="0"/>
        </w:rPr>
        <w:t xml:space="preserve"> are licensed under </w:t>
      </w:r>
      <w:hyperlink r:id="rId13" w:history="1">
        <w:proofErr w:type="spellStart"/>
        <w:r w:rsidRPr="00676F0A">
          <w:rPr>
            <w:rStyle w:val="Hyperlink"/>
          </w:rPr>
          <w:t>Irasutoya’s</w:t>
        </w:r>
        <w:proofErr w:type="spellEnd"/>
        <w:r w:rsidRPr="00676F0A">
          <w:rPr>
            <w:rStyle w:val="Hyperlink"/>
          </w:rPr>
          <w:t xml:space="preserve"> terms of use</w:t>
        </w:r>
      </w:hyperlink>
      <w:r>
        <w:t>.</w:t>
      </w:r>
    </w:p>
    <w:p w14:paraId="1757A547" w14:textId="4EA28D2D" w:rsidR="004E5FD0" w:rsidRDefault="00862264" w:rsidP="00527A41">
      <w:pPr>
        <w:rPr>
          <w:lang w:eastAsia="zh-CN"/>
        </w:rPr>
      </w:pPr>
      <w:r>
        <w:rPr>
          <w:lang w:eastAsia="zh-CN"/>
        </w:rPr>
        <w:t xml:space="preserve">When you have finished, </w:t>
      </w:r>
      <w:r w:rsidR="004E5FD0">
        <w:rPr>
          <w:lang w:eastAsia="zh-CN"/>
        </w:rPr>
        <w:t>interact with your classmates to identify another activity that could occur in each location.</w:t>
      </w:r>
    </w:p>
    <w:p w14:paraId="40F0207B" w14:textId="61CA0C2A" w:rsidR="004E5FD0" w:rsidRDefault="00FF4F7E" w:rsidP="00527A41">
      <w:pPr>
        <w:rPr>
          <w:lang w:eastAsia="zh-CN"/>
        </w:rPr>
      </w:pPr>
      <w:r>
        <w:rPr>
          <w:lang w:eastAsia="zh-CN"/>
        </w:rPr>
        <w:lastRenderedPageBreak/>
        <w:t>First, t</w:t>
      </w:r>
      <w:r w:rsidR="004E5FD0">
        <w:rPr>
          <w:lang w:eastAsia="zh-CN"/>
        </w:rPr>
        <w:t xml:space="preserve">urn your sentence into a question and </w:t>
      </w:r>
      <w:r>
        <w:rPr>
          <w:lang w:eastAsia="zh-CN"/>
        </w:rPr>
        <w:t xml:space="preserve">then </w:t>
      </w:r>
      <w:r w:rsidR="004E5FD0">
        <w:rPr>
          <w:lang w:eastAsia="zh-CN"/>
        </w:rPr>
        <w:t>ask a classmate if they do that activity at the same place.</w:t>
      </w:r>
    </w:p>
    <w:p w14:paraId="7D61C125" w14:textId="3F466A70" w:rsidR="004E5FD0" w:rsidRDefault="004E5FD0" w:rsidP="00527A41">
      <w:pPr>
        <w:rPr>
          <w:rStyle w:val="ui-provider"/>
          <w:rFonts w:ascii="MS Mincho" w:eastAsia="MS Mincho" w:hAnsi="MS Mincho" w:cs="MS Mincho"/>
          <w:lang w:eastAsia="ja-JP"/>
        </w:rPr>
      </w:pPr>
      <w:r>
        <w:rPr>
          <w:lang w:eastAsia="zh-CN"/>
        </w:rPr>
        <w:t xml:space="preserve">For example: </w:t>
      </w:r>
      <w:r w:rsidRPr="004E5FD0">
        <w:rPr>
          <w:rStyle w:val="ui-provider"/>
          <w:rFonts w:ascii="MS Mincho" w:eastAsia="MS Mincho" w:hAnsi="MS Mincho" w:cs="MS Gothic" w:hint="eastAsia"/>
          <w:lang w:eastAsia="ja-JP"/>
        </w:rPr>
        <w:t>こうえんでやきとりをたべます</w:t>
      </w:r>
      <w:r w:rsidRPr="004E5FD0">
        <w:rPr>
          <w:rFonts w:ascii="MS Mincho" w:eastAsia="MS Mincho" w:hAnsi="MS Mincho" w:cs="MS Gothic" w:hint="eastAsia"/>
          <w:lang w:eastAsia="zh-CN"/>
        </w:rPr>
        <w:t>か</w:t>
      </w:r>
      <w:r w:rsidRPr="004E5FD0">
        <w:rPr>
          <w:rStyle w:val="ui-provider"/>
          <w:rFonts w:ascii="MS Mincho" w:eastAsia="MS Mincho" w:hAnsi="MS Mincho" w:cs="MS Mincho" w:hint="eastAsia"/>
          <w:lang w:eastAsia="ja-JP"/>
        </w:rPr>
        <w:t>。</w:t>
      </w:r>
    </w:p>
    <w:p w14:paraId="744ACD71" w14:textId="14D209C7" w:rsidR="004E5FD0" w:rsidRDefault="004E5FD0" w:rsidP="00527A41">
      <w:pPr>
        <w:rPr>
          <w:rStyle w:val="ui-provider"/>
          <w:rFonts w:eastAsia="MS Mincho"/>
        </w:rPr>
      </w:pPr>
      <w:r w:rsidRPr="004E5FD0">
        <w:rPr>
          <w:rStyle w:val="ui-provider"/>
          <w:rFonts w:eastAsia="MS Mincho"/>
        </w:rPr>
        <w:t xml:space="preserve">If they have the same activity, move to the next classmate. If they have a different activity, </w:t>
      </w:r>
      <w:r>
        <w:rPr>
          <w:rStyle w:val="ui-provider"/>
          <w:rFonts w:eastAsia="MS Mincho"/>
        </w:rPr>
        <w:t>add a sentence under your own with your classmate’s activity. Keep going until you have at least 2 sentences under each location – your own activity and a classmate’s activity.</w:t>
      </w:r>
      <w:bookmarkEnd w:id="2"/>
    </w:p>
    <w:p w14:paraId="6A16229A" w14:textId="77777777" w:rsidR="00217C87" w:rsidRDefault="00217C87" w:rsidP="00527A41">
      <w:pPr>
        <w:rPr>
          <w:rStyle w:val="ui-provider"/>
          <w:rFonts w:eastAsia="MS Mincho"/>
        </w:rPr>
        <w:sectPr w:rsidR="00217C87" w:rsidSect="00192CA2">
          <w:headerReference w:type="default" r:id="rId14"/>
          <w:footerReference w:type="even" r:id="rId15"/>
          <w:footerReference w:type="default" r:id="rId16"/>
          <w:headerReference w:type="first" r:id="rId17"/>
          <w:footerReference w:type="first" r:id="rId18"/>
          <w:pgSz w:w="11900" w:h="16840"/>
          <w:pgMar w:top="1134" w:right="1134" w:bottom="1134" w:left="1134" w:header="709" w:footer="709" w:gutter="0"/>
          <w:pgNumType w:start="1"/>
          <w:cols w:space="708"/>
          <w:titlePg/>
          <w:docGrid w:linePitch="360"/>
        </w:sectPr>
      </w:pPr>
    </w:p>
    <w:p w14:paraId="0B44720D" w14:textId="77777777" w:rsidR="008F5D32" w:rsidRPr="00EF7698" w:rsidRDefault="008F5D32" w:rsidP="008F5D32">
      <w:pPr>
        <w:spacing w:before="0"/>
        <w:rPr>
          <w:rStyle w:val="Strong"/>
        </w:rPr>
      </w:pPr>
      <w:r w:rsidRPr="00EF7698">
        <w:rPr>
          <w:rStyle w:val="Strong"/>
          <w:sz w:val="28"/>
          <w:szCs w:val="28"/>
        </w:rPr>
        <w:lastRenderedPageBreak/>
        <w:t>© State of New South Wales (Department of Education), 2023</w:t>
      </w:r>
    </w:p>
    <w:p w14:paraId="5BD81B83" w14:textId="77777777" w:rsidR="008F5D32" w:rsidRPr="00C504EA" w:rsidRDefault="008F5D32" w:rsidP="008F5D32">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0CA452AD" w14:textId="77777777" w:rsidR="008F5D32" w:rsidRDefault="008F5D32" w:rsidP="008F5D32">
      <w:pPr>
        <w:rPr>
          <w:lang w:eastAsia="en-AU"/>
        </w:rPr>
      </w:pPr>
      <w:r w:rsidRPr="00C504EA">
        <w:t xml:space="preserve">Copyright material available in this resource and owned by the NSW Department of Education is licensed under a </w:t>
      </w:r>
      <w:hyperlink r:id="rId19" w:history="1">
        <w:r w:rsidRPr="00C504EA">
          <w:rPr>
            <w:rStyle w:val="Hyperlink"/>
          </w:rPr>
          <w:t>Creative Commons Attribution 4.0 International (CC BY 4.0) licence</w:t>
        </w:r>
      </w:hyperlink>
      <w:r w:rsidRPr="005F2331">
        <w:t>.</w:t>
      </w:r>
    </w:p>
    <w:p w14:paraId="17046169" w14:textId="77777777" w:rsidR="008F5D32" w:rsidRPr="000F46D1" w:rsidRDefault="008F5D32" w:rsidP="008F5D32">
      <w:pPr>
        <w:spacing w:line="300" w:lineRule="auto"/>
        <w:rPr>
          <w:lang w:eastAsia="en-AU"/>
        </w:rPr>
      </w:pPr>
      <w:r>
        <w:rPr>
          <w:noProof/>
        </w:rPr>
        <w:drawing>
          <wp:inline distT="0" distB="0" distL="0" distR="0" wp14:anchorId="2A0C7AA2" wp14:editId="3BC95026">
            <wp:extent cx="1228725" cy="428625"/>
            <wp:effectExtent l="0" t="0" r="9525" b="9525"/>
            <wp:docPr id="32" name="Picture 32" descr="Creative Commons Attribution licence lo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E19B337" w14:textId="77777777" w:rsidR="008F5D32" w:rsidRPr="00C504EA" w:rsidRDefault="008F5D32" w:rsidP="008F5D32">
      <w:r w:rsidRPr="00C504EA">
        <w:t xml:space="preserve">This </w:t>
      </w:r>
      <w:r w:rsidRPr="00496162">
        <w:t>licence</w:t>
      </w:r>
      <w:r w:rsidRPr="00C504EA">
        <w:t xml:space="preserve"> allows you to share and adapt the material for any purpose, even </w:t>
      </w:r>
      <w:r w:rsidRPr="00AC3A8A">
        <w:t>commercially</w:t>
      </w:r>
      <w:r w:rsidRPr="00C504EA">
        <w:t>.</w:t>
      </w:r>
    </w:p>
    <w:p w14:paraId="5AFD160D" w14:textId="77777777" w:rsidR="008F5D32" w:rsidRPr="00C504EA" w:rsidRDefault="008F5D32" w:rsidP="008F5D32">
      <w:r w:rsidRPr="00C504EA">
        <w:t>Attribution should be given to © State of New South Wales (Department of Education), 2023.</w:t>
      </w:r>
    </w:p>
    <w:p w14:paraId="3A43DF18" w14:textId="77777777" w:rsidR="008F5D32" w:rsidRPr="00C504EA" w:rsidRDefault="008F5D32" w:rsidP="008F5D32">
      <w:r w:rsidRPr="00C504EA">
        <w:t>Material in this resource not available under a Creative Commons licence:</w:t>
      </w:r>
    </w:p>
    <w:p w14:paraId="58D2648C" w14:textId="77777777" w:rsidR="008F5D32" w:rsidRPr="000F46D1" w:rsidRDefault="008F5D32" w:rsidP="008F5D32">
      <w:pPr>
        <w:pStyle w:val="ListBullet"/>
        <w:numPr>
          <w:ilvl w:val="0"/>
          <w:numId w:val="40"/>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1A683DFB" w14:textId="77777777" w:rsidR="008F5D32" w:rsidRDefault="008F5D32" w:rsidP="008F5D32">
      <w:pPr>
        <w:pStyle w:val="ListBullet"/>
        <w:numPr>
          <w:ilvl w:val="0"/>
          <w:numId w:val="40"/>
        </w:numPr>
        <w:rPr>
          <w:lang w:eastAsia="en-AU"/>
        </w:rPr>
      </w:pPr>
      <w:r w:rsidRPr="000F46D1">
        <w:rPr>
          <w:lang w:eastAsia="en-AU"/>
        </w:rPr>
        <w:t>material owned by a third party that has been reproduced with permission. You will need to obtain permission from the third party to reuse its material.</w:t>
      </w:r>
    </w:p>
    <w:p w14:paraId="2C1E87F9" w14:textId="77777777" w:rsidR="008F5D32" w:rsidRPr="00571DF7" w:rsidRDefault="008F5D32" w:rsidP="008F5D32">
      <w:pPr>
        <w:pStyle w:val="FeatureBox2"/>
        <w:spacing w:line="300" w:lineRule="auto"/>
        <w:rPr>
          <w:rStyle w:val="Strong"/>
        </w:rPr>
      </w:pPr>
      <w:r w:rsidRPr="00571DF7">
        <w:rPr>
          <w:rStyle w:val="Strong"/>
        </w:rPr>
        <w:t>Links to third-party material and websites</w:t>
      </w:r>
    </w:p>
    <w:p w14:paraId="2A53215E" w14:textId="77777777" w:rsidR="008F5D32" w:rsidRDefault="008F5D32" w:rsidP="008F5D32">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D090704" w14:textId="2EEE992E" w:rsidR="00217C87" w:rsidRPr="008F5D32" w:rsidRDefault="008F5D32" w:rsidP="008F5D32">
      <w:pPr>
        <w:pStyle w:val="FeatureBox2"/>
        <w:rPr>
          <w:rStyle w:val="ui-provider"/>
        </w:rPr>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217C87" w:rsidRPr="008F5D32" w:rsidSect="000238F7">
      <w:headerReference w:type="first" r:id="rId21"/>
      <w:footerReference w:type="first" r:id="rId2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4DDF2" w14:textId="77777777" w:rsidR="00C065DB" w:rsidRDefault="00C065DB" w:rsidP="00191F45">
      <w:r>
        <w:separator/>
      </w:r>
    </w:p>
    <w:p w14:paraId="03537E0F" w14:textId="77777777" w:rsidR="00C065DB" w:rsidRDefault="00C065DB"/>
    <w:p w14:paraId="3517C3B7" w14:textId="77777777" w:rsidR="00C065DB" w:rsidRDefault="00C065DB"/>
    <w:p w14:paraId="6BBC1B26" w14:textId="77777777" w:rsidR="00C065DB" w:rsidRDefault="00C065DB"/>
  </w:endnote>
  <w:endnote w:type="continuationSeparator" w:id="0">
    <w:p w14:paraId="4DD395B9" w14:textId="77777777" w:rsidR="00C065DB" w:rsidRDefault="00C065DB" w:rsidP="00191F45">
      <w:r>
        <w:continuationSeparator/>
      </w:r>
    </w:p>
    <w:p w14:paraId="4923C4C1" w14:textId="77777777" w:rsidR="00C065DB" w:rsidRDefault="00C065DB"/>
    <w:p w14:paraId="7C400530" w14:textId="77777777" w:rsidR="00C065DB" w:rsidRDefault="00C065DB"/>
    <w:p w14:paraId="3F1403EA" w14:textId="77777777" w:rsidR="00C065DB" w:rsidRDefault="00C06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EA57C" w14:textId="7777777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E6FE" w14:textId="62E49E46" w:rsidR="007A3356" w:rsidRPr="004D333E" w:rsidRDefault="00217C87" w:rsidP="004D333E">
    <w:pPr>
      <w:pStyle w:val="Footer"/>
    </w:pPr>
    <w:r w:rsidRPr="00862788">
      <w:t xml:space="preserve">© NSW Department of Education, </w:t>
    </w:r>
    <w:r w:rsidRPr="00862788">
      <w:fldChar w:fldCharType="begin"/>
    </w:r>
    <w:r w:rsidRPr="00862788">
      <w:instrText xml:space="preserve"> DATE  \@ "MMM-yy"  \* MERGEFORMAT </w:instrText>
    </w:r>
    <w:r w:rsidRPr="00862788">
      <w:fldChar w:fldCharType="separate"/>
    </w:r>
    <w:r w:rsidR="003C5152">
      <w:rPr>
        <w:noProof/>
      </w:rPr>
      <w:t>Jun-23</w:t>
    </w:r>
    <w:r w:rsidRPr="00862788">
      <w:fldChar w:fldCharType="end"/>
    </w:r>
    <w:r w:rsidRPr="00862788">
      <w:ptab w:relativeTo="margin" w:alignment="right" w:leader="none"/>
    </w:r>
    <w:r w:rsidRPr="00862788">
      <w:rPr>
        <w:noProof/>
      </w:rPr>
      <w:drawing>
        <wp:inline distT="0" distB="0" distL="0" distR="0" wp14:anchorId="35C78250" wp14:editId="41DEFBB2">
          <wp:extent cx="561975" cy="196038"/>
          <wp:effectExtent l="0" t="0" r="0" b="0"/>
          <wp:docPr id="7" name="Picture 7"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187A" w14:textId="77777777" w:rsidR="00493120" w:rsidRDefault="00493120" w:rsidP="00493120">
    <w:pPr>
      <w:pStyle w:val="Logo"/>
    </w:pPr>
    <w:r w:rsidRPr="00913D40">
      <w:t>education.nsw.gov.au</w:t>
    </w:r>
    <w:r w:rsidRPr="00791B72">
      <w:tab/>
    </w:r>
    <w:r w:rsidRPr="009C69B7">
      <w:rPr>
        <w:noProof/>
        <w:lang w:eastAsia="en-AU"/>
      </w:rPr>
      <w:drawing>
        <wp:inline distT="0" distB="0" distL="0" distR="0" wp14:anchorId="353437E5" wp14:editId="2F51185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5395" w14:textId="77777777" w:rsidR="00C87744" w:rsidRDefault="00000000" w:rsidP="00C87744">
    <w:pPr>
      <w:pStyle w:val="Logo"/>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09A5B" w14:textId="77777777" w:rsidR="00C065DB" w:rsidRDefault="00C065DB" w:rsidP="00191F45">
      <w:r>
        <w:separator/>
      </w:r>
    </w:p>
    <w:p w14:paraId="3DCE6D79" w14:textId="77777777" w:rsidR="00C065DB" w:rsidRDefault="00C065DB"/>
    <w:p w14:paraId="334AA1AF" w14:textId="77777777" w:rsidR="00C065DB" w:rsidRDefault="00C065DB"/>
    <w:p w14:paraId="51299189" w14:textId="77777777" w:rsidR="00C065DB" w:rsidRDefault="00C065DB"/>
  </w:footnote>
  <w:footnote w:type="continuationSeparator" w:id="0">
    <w:p w14:paraId="064B6677" w14:textId="77777777" w:rsidR="00C065DB" w:rsidRDefault="00C065DB" w:rsidP="00191F45">
      <w:r>
        <w:continuationSeparator/>
      </w:r>
    </w:p>
    <w:p w14:paraId="15A690B7" w14:textId="77777777" w:rsidR="00C065DB" w:rsidRDefault="00C065DB"/>
    <w:p w14:paraId="320A79C6" w14:textId="77777777" w:rsidR="00C065DB" w:rsidRDefault="00C065DB"/>
    <w:p w14:paraId="56EE6ABC" w14:textId="77777777" w:rsidR="00C065DB" w:rsidRDefault="00C065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E0FCA" w14:textId="3CA10CDF" w:rsidR="00904056" w:rsidRDefault="00904056" w:rsidP="00904056">
    <w:pPr>
      <w:pStyle w:val="Documentname"/>
      <w:jc w:val="right"/>
    </w:pPr>
    <w:r w:rsidRPr="00904056">
      <w:t>Where …? – interacting activity</w:t>
    </w:r>
    <w:r>
      <w:t xml:space="preserve"> | </w:t>
    </w:r>
    <w:r w:rsidRPr="009D6697">
      <w:fldChar w:fldCharType="begin"/>
    </w:r>
    <w:r w:rsidRPr="009D6697">
      <w:instrText xml:space="preserve"> PAGE   \* MERGEFORMAT </w:instrText>
    </w:r>
    <w:r w:rsidRPr="009D6697">
      <w:fldChar w:fldCharType="separate"/>
    </w:r>
    <w:r>
      <w:t>7</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D8F9"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9D98" w14:textId="77777777" w:rsidR="004C3F10" w:rsidRPr="00A45CA5" w:rsidRDefault="00000000" w:rsidP="00A45CA5">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747700682">
    <w:abstractNumId w:val="18"/>
  </w:num>
  <w:num w:numId="2" w16cid:durableId="1299384065">
    <w:abstractNumId w:val="14"/>
  </w:num>
  <w:num w:numId="3" w16cid:durableId="746155068">
    <w:abstractNumId w:val="20"/>
  </w:num>
  <w:num w:numId="4" w16cid:durableId="202987136">
    <w:abstractNumId w:val="22"/>
  </w:num>
  <w:num w:numId="5" w16cid:durableId="6939644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0169976">
    <w:abstractNumId w:val="13"/>
  </w:num>
  <w:num w:numId="7" w16cid:durableId="2136752069">
    <w:abstractNumId w:val="23"/>
  </w:num>
  <w:num w:numId="8" w16cid:durableId="1324092220">
    <w:abstractNumId w:val="11"/>
  </w:num>
  <w:num w:numId="9" w16cid:durableId="709035942">
    <w:abstractNumId w:val="19"/>
  </w:num>
  <w:num w:numId="10" w16cid:durableId="2082024801">
    <w:abstractNumId w:val="9"/>
  </w:num>
  <w:num w:numId="11" w16cid:durableId="2062319428">
    <w:abstractNumId w:val="17"/>
  </w:num>
  <w:num w:numId="12" w16cid:durableId="1416046966">
    <w:abstractNumId w:val="6"/>
  </w:num>
  <w:num w:numId="13" w16cid:durableId="1536115176">
    <w:abstractNumId w:val="8"/>
  </w:num>
  <w:num w:numId="14" w16cid:durableId="205258813">
    <w:abstractNumId w:val="0"/>
  </w:num>
  <w:num w:numId="15" w16cid:durableId="2100102886">
    <w:abstractNumId w:val="1"/>
  </w:num>
  <w:num w:numId="16" w16cid:durableId="62533435">
    <w:abstractNumId w:val="2"/>
  </w:num>
  <w:num w:numId="17" w16cid:durableId="1902405452">
    <w:abstractNumId w:val="3"/>
  </w:num>
  <w:num w:numId="18" w16cid:durableId="1763993693">
    <w:abstractNumId w:val="4"/>
  </w:num>
  <w:num w:numId="19" w16cid:durableId="164319865">
    <w:abstractNumId w:val="5"/>
  </w:num>
  <w:num w:numId="20" w16cid:durableId="1078552029">
    <w:abstractNumId w:val="7"/>
  </w:num>
  <w:num w:numId="21" w16cid:durableId="492599243">
    <w:abstractNumId w:val="25"/>
  </w:num>
  <w:num w:numId="22" w16cid:durableId="555363137">
    <w:abstractNumId w:val="21"/>
  </w:num>
  <w:num w:numId="23" w16cid:durableId="453133274">
    <w:abstractNumId w:val="14"/>
  </w:num>
  <w:num w:numId="24" w16cid:durableId="1430806485">
    <w:abstractNumId w:val="14"/>
  </w:num>
  <w:num w:numId="25" w16cid:durableId="461115198">
    <w:abstractNumId w:val="14"/>
  </w:num>
  <w:num w:numId="26" w16cid:durableId="1935551315">
    <w:abstractNumId w:val="14"/>
  </w:num>
  <w:num w:numId="27" w16cid:durableId="2048025996">
    <w:abstractNumId w:val="14"/>
  </w:num>
  <w:num w:numId="28" w16cid:durableId="1713579020">
    <w:abstractNumId w:val="14"/>
  </w:num>
  <w:num w:numId="29" w16cid:durableId="540672620">
    <w:abstractNumId w:val="14"/>
  </w:num>
  <w:num w:numId="30" w16cid:durableId="714082019">
    <w:abstractNumId w:val="14"/>
  </w:num>
  <w:num w:numId="31" w16cid:durableId="1231161854">
    <w:abstractNumId w:val="18"/>
  </w:num>
  <w:num w:numId="32" w16cid:durableId="747309614">
    <w:abstractNumId w:val="25"/>
  </w:num>
  <w:num w:numId="33" w16cid:durableId="1260603909">
    <w:abstractNumId w:val="20"/>
  </w:num>
  <w:num w:numId="34" w16cid:durableId="855458202">
    <w:abstractNumId w:val="22"/>
  </w:num>
  <w:num w:numId="35" w16cid:durableId="206374248">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6" w16cid:durableId="347023822">
    <w:abstractNumId w:val="10"/>
  </w:num>
  <w:num w:numId="37" w16cid:durableId="127556285">
    <w:abstractNumId w:val="24"/>
  </w:num>
  <w:num w:numId="38" w16cid:durableId="992487583">
    <w:abstractNumId w:val="12"/>
  </w:num>
  <w:num w:numId="39" w16cid:durableId="298457187">
    <w:abstractNumId w:val="10"/>
  </w:num>
  <w:num w:numId="40" w16cid:durableId="38602895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C0F"/>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4CB"/>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294F"/>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CA2"/>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17C87"/>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CFA"/>
    <w:rsid w:val="00273F94"/>
    <w:rsid w:val="002760B7"/>
    <w:rsid w:val="002810D3"/>
    <w:rsid w:val="002847AE"/>
    <w:rsid w:val="002870F2"/>
    <w:rsid w:val="00287650"/>
    <w:rsid w:val="0029008E"/>
    <w:rsid w:val="00290154"/>
    <w:rsid w:val="00294F88"/>
    <w:rsid w:val="00294FCC"/>
    <w:rsid w:val="00295516"/>
    <w:rsid w:val="002976C3"/>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555"/>
    <w:rsid w:val="003A1937"/>
    <w:rsid w:val="003A43B0"/>
    <w:rsid w:val="003A4F65"/>
    <w:rsid w:val="003A5964"/>
    <w:rsid w:val="003A5E30"/>
    <w:rsid w:val="003A6344"/>
    <w:rsid w:val="003A6624"/>
    <w:rsid w:val="003A695D"/>
    <w:rsid w:val="003A6A25"/>
    <w:rsid w:val="003A6F6B"/>
    <w:rsid w:val="003A7639"/>
    <w:rsid w:val="003B081C"/>
    <w:rsid w:val="003B225F"/>
    <w:rsid w:val="003B3CB0"/>
    <w:rsid w:val="003B7BBB"/>
    <w:rsid w:val="003C0FB3"/>
    <w:rsid w:val="003C3990"/>
    <w:rsid w:val="003C434B"/>
    <w:rsid w:val="003C489D"/>
    <w:rsid w:val="003C5152"/>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3383"/>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5FD0"/>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6A12"/>
    <w:rsid w:val="005F78DD"/>
    <w:rsid w:val="005F7A4D"/>
    <w:rsid w:val="00601B68"/>
    <w:rsid w:val="0060359B"/>
    <w:rsid w:val="00603F69"/>
    <w:rsid w:val="006040DA"/>
    <w:rsid w:val="006047BD"/>
    <w:rsid w:val="00607675"/>
    <w:rsid w:val="00610F53"/>
    <w:rsid w:val="00612E3F"/>
    <w:rsid w:val="00613208"/>
    <w:rsid w:val="00614DFD"/>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041E"/>
    <w:rsid w:val="006814BF"/>
    <w:rsid w:val="00681F32"/>
    <w:rsid w:val="00683AEC"/>
    <w:rsid w:val="00684672"/>
    <w:rsid w:val="0068481E"/>
    <w:rsid w:val="0068666F"/>
    <w:rsid w:val="0068780A"/>
    <w:rsid w:val="00690267"/>
    <w:rsid w:val="006906E7"/>
    <w:rsid w:val="006954D4"/>
    <w:rsid w:val="0069598B"/>
    <w:rsid w:val="00695AF0"/>
    <w:rsid w:val="006A10C8"/>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C1B"/>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3C0F"/>
    <w:rsid w:val="0079419E"/>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264"/>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1BE6"/>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8F5D32"/>
    <w:rsid w:val="0090053B"/>
    <w:rsid w:val="00900E59"/>
    <w:rsid w:val="00900FCF"/>
    <w:rsid w:val="00901298"/>
    <w:rsid w:val="009019BB"/>
    <w:rsid w:val="00902919"/>
    <w:rsid w:val="0090315B"/>
    <w:rsid w:val="009033B0"/>
    <w:rsid w:val="00904056"/>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3B7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2B5"/>
    <w:rsid w:val="00A21A49"/>
    <w:rsid w:val="00A231E9"/>
    <w:rsid w:val="00A307AE"/>
    <w:rsid w:val="00A35E8B"/>
    <w:rsid w:val="00A3669F"/>
    <w:rsid w:val="00A41A01"/>
    <w:rsid w:val="00A429A9"/>
    <w:rsid w:val="00A43CFF"/>
    <w:rsid w:val="00A47719"/>
    <w:rsid w:val="00A47EAB"/>
    <w:rsid w:val="00A5068D"/>
    <w:rsid w:val="00A509B4"/>
    <w:rsid w:val="00A5262F"/>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943"/>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0517"/>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0EF2"/>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A9C"/>
    <w:rsid w:val="00BF4F07"/>
    <w:rsid w:val="00BF695B"/>
    <w:rsid w:val="00BF6A14"/>
    <w:rsid w:val="00BF71B0"/>
    <w:rsid w:val="00C0161F"/>
    <w:rsid w:val="00C030BD"/>
    <w:rsid w:val="00C036C3"/>
    <w:rsid w:val="00C03CCA"/>
    <w:rsid w:val="00C040E8"/>
    <w:rsid w:val="00C0499E"/>
    <w:rsid w:val="00C04F4A"/>
    <w:rsid w:val="00C06484"/>
    <w:rsid w:val="00C065DB"/>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5998"/>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6D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695"/>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6173"/>
    <w:rsid w:val="00D97779"/>
    <w:rsid w:val="00DA52F5"/>
    <w:rsid w:val="00DA73A3"/>
    <w:rsid w:val="00DB159A"/>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93C"/>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5E48"/>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640"/>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4F7E"/>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19F2B"/>
  <w14:defaultImageDpi w14:val="32767"/>
  <w15:chartTrackingRefBased/>
  <w15:docId w15:val="{DD1C4AD9-172B-474A-8CF0-EA5A84CB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270CFA"/>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270CFA"/>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270CFA"/>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270CFA"/>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270CFA"/>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270CFA"/>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270CFA"/>
    <w:pPr>
      <w:tabs>
        <w:tab w:val="right" w:leader="dot" w:pos="14570"/>
      </w:tabs>
      <w:spacing w:before="0"/>
    </w:pPr>
    <w:rPr>
      <w:b/>
      <w:noProof/>
    </w:rPr>
  </w:style>
  <w:style w:type="paragraph" w:styleId="TOC2">
    <w:name w:val="toc 2"/>
    <w:aliases w:val="ŠTOC 2"/>
    <w:basedOn w:val="TOC1"/>
    <w:next w:val="Normal"/>
    <w:uiPriority w:val="39"/>
    <w:unhideWhenUsed/>
    <w:rsid w:val="00270CFA"/>
    <w:rPr>
      <w:b w:val="0"/>
      <w:bCs/>
    </w:rPr>
  </w:style>
  <w:style w:type="paragraph" w:styleId="Header">
    <w:name w:val="header"/>
    <w:aliases w:val="ŠHeader - Cover Page"/>
    <w:basedOn w:val="Normal"/>
    <w:link w:val="HeaderChar"/>
    <w:uiPriority w:val="24"/>
    <w:unhideWhenUsed/>
    <w:rsid w:val="00270CFA"/>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270CFA"/>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270CFA"/>
    <w:rPr>
      <w:rFonts w:ascii="Arial" w:hAnsi="Arial" w:cs="Arial"/>
      <w:b/>
      <w:bCs/>
      <w:color w:val="002664"/>
      <w:lang w:val="en-AU"/>
    </w:rPr>
  </w:style>
  <w:style w:type="paragraph" w:styleId="Footer">
    <w:name w:val="footer"/>
    <w:aliases w:val="ŠFooter"/>
    <w:basedOn w:val="Normal"/>
    <w:link w:val="FooterChar"/>
    <w:uiPriority w:val="99"/>
    <w:rsid w:val="00270CFA"/>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270CFA"/>
    <w:rPr>
      <w:rFonts w:ascii="Arial" w:hAnsi="Arial" w:cs="Arial"/>
      <w:sz w:val="18"/>
      <w:szCs w:val="18"/>
      <w:lang w:val="en-AU"/>
    </w:rPr>
  </w:style>
  <w:style w:type="paragraph" w:styleId="Caption">
    <w:name w:val="caption"/>
    <w:aliases w:val="ŠCaption"/>
    <w:basedOn w:val="Normal"/>
    <w:next w:val="Normal"/>
    <w:uiPriority w:val="35"/>
    <w:qFormat/>
    <w:rsid w:val="00270CFA"/>
    <w:pPr>
      <w:keepNext/>
      <w:spacing w:after="200" w:line="240" w:lineRule="auto"/>
    </w:pPr>
    <w:rPr>
      <w:b/>
      <w:iCs/>
      <w:szCs w:val="18"/>
    </w:rPr>
  </w:style>
  <w:style w:type="paragraph" w:customStyle="1" w:styleId="Logo">
    <w:name w:val="ŠLogo"/>
    <w:basedOn w:val="Normal"/>
    <w:uiPriority w:val="22"/>
    <w:qFormat/>
    <w:rsid w:val="00270CFA"/>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270CFA"/>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270CFA"/>
    <w:rPr>
      <w:color w:val="2F5496" w:themeColor="accent1" w:themeShade="BF"/>
      <w:u w:val="single"/>
    </w:rPr>
  </w:style>
  <w:style w:type="character" w:styleId="SubtleReference">
    <w:name w:val="Subtle Reference"/>
    <w:aliases w:val="ŠSubtle Reference"/>
    <w:uiPriority w:val="31"/>
    <w:qFormat/>
    <w:rsid w:val="00270C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270CFA"/>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270CFA"/>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270CFA"/>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270CFA"/>
    <w:rPr>
      <w:rFonts w:ascii="Arial" w:hAnsi="Arial" w:cs="Arial"/>
      <w:b/>
      <w:bCs/>
      <w:color w:val="002664"/>
      <w:sz w:val="36"/>
      <w:szCs w:val="36"/>
      <w:lang w:val="en-AU"/>
    </w:rPr>
  </w:style>
  <w:style w:type="table" w:customStyle="1" w:styleId="Tableheader">
    <w:name w:val="ŠTable header"/>
    <w:basedOn w:val="TableNormal"/>
    <w:uiPriority w:val="99"/>
    <w:rsid w:val="00270CFA"/>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270CFA"/>
    <w:pPr>
      <w:numPr>
        <w:numId w:val="37"/>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270CFA"/>
    <w:pPr>
      <w:keepNext/>
      <w:spacing w:before="200" w:after="200" w:line="240" w:lineRule="atLeast"/>
      <w:ind w:left="567" w:right="567"/>
    </w:pPr>
  </w:style>
  <w:style w:type="paragraph" w:styleId="ListBullet2">
    <w:name w:val="List Bullet 2"/>
    <w:aliases w:val="ŠList Bullet 2"/>
    <w:basedOn w:val="Normal"/>
    <w:uiPriority w:val="11"/>
    <w:qFormat/>
    <w:rsid w:val="00270CFA"/>
    <w:pPr>
      <w:numPr>
        <w:numId w:val="35"/>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270CFA"/>
    <w:pPr>
      <w:numPr>
        <w:numId w:val="38"/>
      </w:numPr>
      <w:contextualSpacing/>
    </w:pPr>
  </w:style>
  <w:style w:type="character" w:styleId="Strong">
    <w:name w:val="Strong"/>
    <w:aliases w:val="ŠStrong"/>
    <w:uiPriority w:val="1"/>
    <w:qFormat/>
    <w:rsid w:val="00270CFA"/>
    <w:rPr>
      <w:b/>
    </w:rPr>
  </w:style>
  <w:style w:type="paragraph" w:styleId="ListBullet">
    <w:name w:val="List Bullet"/>
    <w:aliases w:val="ŠList Bullet"/>
    <w:basedOn w:val="Normal"/>
    <w:uiPriority w:val="10"/>
    <w:qFormat/>
    <w:rsid w:val="00270CFA"/>
    <w:pPr>
      <w:numPr>
        <w:numId w:val="39"/>
      </w:numPr>
      <w:contextualSpacing/>
    </w:pPr>
  </w:style>
  <w:style w:type="character" w:customStyle="1" w:styleId="QuoteChar">
    <w:name w:val="Quote Char"/>
    <w:aliases w:val="ŠQuote Char"/>
    <w:basedOn w:val="DefaultParagraphFont"/>
    <w:link w:val="Quote"/>
    <w:uiPriority w:val="29"/>
    <w:rsid w:val="00270CFA"/>
    <w:rPr>
      <w:rFonts w:ascii="Arial" w:hAnsi="Arial" w:cs="Arial"/>
      <w:lang w:val="en-AU"/>
    </w:rPr>
  </w:style>
  <w:style w:type="character" w:styleId="Emphasis">
    <w:name w:val="Emphasis"/>
    <w:aliases w:val="ŠLanguage or scientific,ŠLanguage or scientific emphasis"/>
    <w:uiPriority w:val="20"/>
    <w:qFormat/>
    <w:rsid w:val="00270CFA"/>
    <w:rPr>
      <w:i/>
      <w:iCs/>
    </w:rPr>
  </w:style>
  <w:style w:type="paragraph" w:styleId="Title">
    <w:name w:val="Title"/>
    <w:aliases w:val="ŠTitle"/>
    <w:basedOn w:val="Normal"/>
    <w:next w:val="Normal"/>
    <w:link w:val="TitleChar"/>
    <w:uiPriority w:val="2"/>
    <w:qFormat/>
    <w:rsid w:val="00270CFA"/>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270CFA"/>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270CFA"/>
    <w:pPr>
      <w:spacing w:before="0" w:line="720" w:lineRule="atLeast"/>
    </w:pPr>
  </w:style>
  <w:style w:type="character" w:customStyle="1" w:styleId="DateChar">
    <w:name w:val="Date Char"/>
    <w:aliases w:val="ŠDate Char"/>
    <w:basedOn w:val="DefaultParagraphFont"/>
    <w:link w:val="Date"/>
    <w:uiPriority w:val="99"/>
    <w:rsid w:val="00270CFA"/>
    <w:rPr>
      <w:rFonts w:ascii="Arial" w:hAnsi="Arial" w:cs="Arial"/>
      <w:lang w:val="en-AU"/>
    </w:rPr>
  </w:style>
  <w:style w:type="paragraph" w:styleId="Signature">
    <w:name w:val="Signature"/>
    <w:aliases w:val="ŠSignature"/>
    <w:basedOn w:val="Normal"/>
    <w:link w:val="SignatureChar"/>
    <w:uiPriority w:val="99"/>
    <w:rsid w:val="00270CFA"/>
    <w:pPr>
      <w:spacing w:before="0" w:line="720" w:lineRule="atLeast"/>
    </w:pPr>
  </w:style>
  <w:style w:type="character" w:customStyle="1" w:styleId="SignatureChar">
    <w:name w:val="Signature Char"/>
    <w:aliases w:val="ŠSignature Char"/>
    <w:basedOn w:val="DefaultParagraphFont"/>
    <w:link w:val="Signature"/>
    <w:uiPriority w:val="99"/>
    <w:rsid w:val="00270CFA"/>
    <w:rPr>
      <w:rFonts w:ascii="Arial" w:hAnsi="Arial" w:cs="Arial"/>
      <w:lang w:val="en-AU"/>
    </w:rPr>
  </w:style>
  <w:style w:type="paragraph" w:styleId="TableofFigures">
    <w:name w:val="table of figures"/>
    <w:basedOn w:val="Normal"/>
    <w:next w:val="Normal"/>
    <w:uiPriority w:val="99"/>
    <w:unhideWhenUsed/>
    <w:rsid w:val="00270CFA"/>
  </w:style>
  <w:style w:type="table" w:styleId="TableGrid">
    <w:name w:val="Table Grid"/>
    <w:basedOn w:val="TableNormal"/>
    <w:uiPriority w:val="39"/>
    <w:rsid w:val="00270CFA"/>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270CFA"/>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270CFA"/>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customStyle="1" w:styleId="ui-provider">
    <w:name w:val="ui-provider"/>
    <w:basedOn w:val="DefaultParagraphFont"/>
    <w:rsid w:val="00862264"/>
  </w:style>
  <w:style w:type="character" w:styleId="CommentReference">
    <w:name w:val="annotation reference"/>
    <w:basedOn w:val="DefaultParagraphFont"/>
    <w:uiPriority w:val="99"/>
    <w:semiHidden/>
    <w:unhideWhenUsed/>
    <w:rsid w:val="00270CFA"/>
    <w:rPr>
      <w:sz w:val="16"/>
      <w:szCs w:val="16"/>
    </w:rPr>
  </w:style>
  <w:style w:type="paragraph" w:styleId="CommentText">
    <w:name w:val="annotation text"/>
    <w:basedOn w:val="Normal"/>
    <w:link w:val="CommentTextChar"/>
    <w:uiPriority w:val="99"/>
    <w:unhideWhenUsed/>
    <w:rsid w:val="00270CFA"/>
    <w:pPr>
      <w:spacing w:line="240" w:lineRule="auto"/>
    </w:pPr>
    <w:rPr>
      <w:sz w:val="20"/>
      <w:szCs w:val="20"/>
    </w:rPr>
  </w:style>
  <w:style w:type="character" w:customStyle="1" w:styleId="CommentTextChar">
    <w:name w:val="Comment Text Char"/>
    <w:basedOn w:val="DefaultParagraphFont"/>
    <w:link w:val="CommentText"/>
    <w:uiPriority w:val="99"/>
    <w:rsid w:val="00270CFA"/>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270CFA"/>
    <w:rPr>
      <w:b/>
      <w:bCs/>
    </w:rPr>
  </w:style>
  <w:style w:type="character" w:customStyle="1" w:styleId="CommentSubjectChar">
    <w:name w:val="Comment Subject Char"/>
    <w:basedOn w:val="CommentTextChar"/>
    <w:link w:val="CommentSubject"/>
    <w:uiPriority w:val="99"/>
    <w:semiHidden/>
    <w:rsid w:val="00270CFA"/>
    <w:rPr>
      <w:rFonts w:ascii="Arial" w:hAnsi="Arial" w:cs="Arial"/>
      <w:b/>
      <w:bCs/>
      <w:sz w:val="20"/>
      <w:szCs w:val="20"/>
      <w:lang w:val="en-AU"/>
    </w:rPr>
  </w:style>
  <w:style w:type="character" w:styleId="FollowedHyperlink">
    <w:name w:val="FollowedHyperlink"/>
    <w:basedOn w:val="DefaultParagraphFont"/>
    <w:uiPriority w:val="99"/>
    <w:semiHidden/>
    <w:unhideWhenUsed/>
    <w:rsid w:val="00270CFA"/>
    <w:rPr>
      <w:color w:val="954F72" w:themeColor="followedHyperlink"/>
      <w:u w:val="single"/>
    </w:rPr>
  </w:style>
  <w:style w:type="character" w:styleId="FootnoteReference">
    <w:name w:val="footnote reference"/>
    <w:basedOn w:val="DefaultParagraphFont"/>
    <w:uiPriority w:val="99"/>
    <w:semiHidden/>
    <w:unhideWhenUsed/>
    <w:rsid w:val="00270CFA"/>
    <w:rPr>
      <w:vertAlign w:val="superscript"/>
    </w:rPr>
  </w:style>
  <w:style w:type="paragraph" w:styleId="FootnoteText">
    <w:name w:val="footnote text"/>
    <w:basedOn w:val="Normal"/>
    <w:link w:val="FootnoteTextChar"/>
    <w:uiPriority w:val="99"/>
    <w:semiHidden/>
    <w:unhideWhenUsed/>
    <w:rsid w:val="00270CF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270CFA"/>
    <w:rPr>
      <w:rFonts w:ascii="Arial" w:hAnsi="Arial" w:cs="Arial"/>
      <w:sz w:val="20"/>
      <w:szCs w:val="20"/>
      <w:lang w:val="en-AU"/>
    </w:rPr>
  </w:style>
  <w:style w:type="paragraph" w:styleId="ListParagraph">
    <w:name w:val="List Paragraph"/>
    <w:basedOn w:val="Normal"/>
    <w:uiPriority w:val="34"/>
    <w:unhideWhenUsed/>
    <w:qFormat/>
    <w:rsid w:val="00270CFA"/>
    <w:pPr>
      <w:ind w:left="720"/>
      <w:contextualSpacing/>
    </w:pPr>
  </w:style>
  <w:style w:type="paragraph" w:customStyle="1" w:styleId="Documentname">
    <w:name w:val="ŠDocument name"/>
    <w:basedOn w:val="Header"/>
    <w:qFormat/>
    <w:rsid w:val="00270CFA"/>
    <w:pPr>
      <w:spacing w:before="0"/>
    </w:pPr>
    <w:rPr>
      <w:b w:val="0"/>
      <w:color w:val="auto"/>
      <w:sz w:val="18"/>
    </w:rPr>
  </w:style>
  <w:style w:type="paragraph" w:customStyle="1" w:styleId="Featurebox2Bullets">
    <w:name w:val="ŠFeature box 2: Bullets"/>
    <w:basedOn w:val="ListBullet"/>
    <w:link w:val="Featurebox2BulletsChar"/>
    <w:uiPriority w:val="14"/>
    <w:qFormat/>
    <w:rsid w:val="00270CFA"/>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270CFA"/>
    <w:rPr>
      <w:rFonts w:ascii="Arial" w:hAnsi="Arial" w:cs="Arial"/>
      <w:shd w:val="clear" w:color="auto" w:fill="CCEDFC"/>
      <w:lang w:val="en-AU"/>
    </w:rPr>
  </w:style>
  <w:style w:type="paragraph" w:customStyle="1" w:styleId="FeatureBoxGrey">
    <w:name w:val="ŠFeature Box Grey"/>
    <w:basedOn w:val="FeatureBox2"/>
    <w:uiPriority w:val="12"/>
    <w:qFormat/>
    <w:rsid w:val="00270CFA"/>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FeatureBoxPink">
    <w:name w:val="ŠFeature Box Pink"/>
    <w:basedOn w:val="Normal"/>
    <w:next w:val="Normal"/>
    <w:uiPriority w:val="13"/>
    <w:qFormat/>
    <w:rsid w:val="00270CFA"/>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270CFA"/>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270CFA"/>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270CF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270CFA"/>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270CFA"/>
    <w:rPr>
      <w:i/>
      <w:iCs/>
      <w:color w:val="404040" w:themeColor="text1" w:themeTint="BF"/>
    </w:rPr>
  </w:style>
  <w:style w:type="paragraph" w:styleId="TOCHeading">
    <w:name w:val="TOC Heading"/>
    <w:aliases w:val="ŠTOC Heading"/>
    <w:basedOn w:val="Heading1"/>
    <w:next w:val="Normal"/>
    <w:uiPriority w:val="2"/>
    <w:unhideWhenUsed/>
    <w:qFormat/>
    <w:rsid w:val="00270CFA"/>
    <w:pPr>
      <w:outlineLvl w:val="9"/>
    </w:pPr>
    <w:rPr>
      <w:sz w:val="40"/>
      <w:szCs w:val="40"/>
    </w:rPr>
  </w:style>
  <w:style w:type="character" w:styleId="UnresolvedMention">
    <w:name w:val="Unresolved Mention"/>
    <w:basedOn w:val="DefaultParagraphFont"/>
    <w:uiPriority w:val="99"/>
    <w:semiHidden/>
    <w:unhideWhenUsed/>
    <w:rsid w:val="00270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70324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rasutoya.com/p/terms.html"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 – interacting activity</dc:title>
  <dc:subject/>
  <dc:creator>NSW Department of Education</dc:creator>
  <cp:keywords/>
  <dc:description/>
  <dcterms:created xsi:type="dcterms:W3CDTF">2023-06-22T06:21:00Z</dcterms:created>
  <dcterms:modified xsi:type="dcterms:W3CDTF">2023-06-22T06:21:00Z</dcterms:modified>
  <cp:category/>
</cp:coreProperties>
</file>