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45AD" w14:textId="04FC3E95" w:rsidR="00491389" w:rsidRDefault="00241660" w:rsidP="009330A2">
      <w:pPr>
        <w:pStyle w:val="Heading1"/>
      </w:pPr>
      <w:r>
        <w:t>Geography 11</w:t>
      </w:r>
      <w:r w:rsidR="00D67FB8">
        <w:t>–</w:t>
      </w:r>
      <w:r>
        <w:t xml:space="preserve">12 </w:t>
      </w:r>
      <w:r w:rsidR="00E956CE">
        <w:t xml:space="preserve">– </w:t>
      </w:r>
      <w:r w:rsidR="001C153B">
        <w:t>Earth’s natural systems s</w:t>
      </w:r>
      <w:r w:rsidR="009330A2" w:rsidRPr="009330A2">
        <w:t>ample program</w:t>
      </w:r>
    </w:p>
    <w:p w14:paraId="28B8A004" w14:textId="69D96137" w:rsidR="009330A2" w:rsidRDefault="00CE4259" w:rsidP="001B4292">
      <w:pPr>
        <w:jc w:val="center"/>
      </w:pPr>
      <w:r>
        <w:rPr>
          <w:noProof/>
        </w:rPr>
        <w:drawing>
          <wp:inline distT="0" distB="0" distL="0" distR="0" wp14:anchorId="53735F75" wp14:editId="31B7E47A">
            <wp:extent cx="6295390" cy="3815256"/>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4262" cy="3838814"/>
                    </a:xfrm>
                    <a:prstGeom prst="rect">
                      <a:avLst/>
                    </a:prstGeom>
                    <a:noFill/>
                    <a:ln>
                      <a:noFill/>
                    </a:ln>
                  </pic:spPr>
                </pic:pic>
              </a:graphicData>
            </a:graphic>
          </wp:inline>
        </w:drawing>
      </w:r>
      <w:r w:rsidR="009330A2">
        <w:br w:type="page"/>
      </w:r>
    </w:p>
    <w:p w14:paraId="4DDF8CB3" w14:textId="77777777" w:rsidR="009330A2" w:rsidRDefault="009330A2" w:rsidP="009330A2">
      <w:pPr>
        <w:pStyle w:val="TOCHeading"/>
      </w:pPr>
      <w:r>
        <w:lastRenderedPageBreak/>
        <w:t>Contents</w:t>
      </w:r>
    </w:p>
    <w:p w14:paraId="70F33D30" w14:textId="5C697262" w:rsidR="00E0726E" w:rsidRDefault="750AA1E7">
      <w:pPr>
        <w:pStyle w:val="TOC2"/>
        <w:rPr>
          <w:rFonts w:asciiTheme="minorHAnsi" w:eastAsiaTheme="minorEastAsia" w:hAnsiTheme="minorHAnsi" w:cstheme="minorBidi"/>
          <w:bCs w:val="0"/>
          <w:kern w:val="2"/>
          <w:sz w:val="22"/>
          <w:szCs w:val="22"/>
          <w:lang w:eastAsia="en-AU"/>
          <w14:ligatures w14:val="standardContextual"/>
        </w:rPr>
      </w:pPr>
      <w:r>
        <w:fldChar w:fldCharType="begin"/>
      </w:r>
      <w:r w:rsidR="008814C1">
        <w:instrText>TOC \o "2-3" \h \z \u</w:instrText>
      </w:r>
      <w:r>
        <w:fldChar w:fldCharType="separate"/>
      </w:r>
      <w:hyperlink w:anchor="_Toc138152992" w:history="1">
        <w:r w:rsidR="00E0726E" w:rsidRPr="00FA280E">
          <w:rPr>
            <w:rStyle w:val="Hyperlink"/>
          </w:rPr>
          <w:t>Rationale</w:t>
        </w:r>
        <w:r w:rsidR="00E0726E">
          <w:rPr>
            <w:webHidden/>
          </w:rPr>
          <w:tab/>
        </w:r>
        <w:r w:rsidR="00E0726E">
          <w:rPr>
            <w:webHidden/>
          </w:rPr>
          <w:fldChar w:fldCharType="begin"/>
        </w:r>
        <w:r w:rsidR="00E0726E">
          <w:rPr>
            <w:webHidden/>
          </w:rPr>
          <w:instrText xml:space="preserve"> PAGEREF _Toc138152992 \h </w:instrText>
        </w:r>
        <w:r w:rsidR="00E0726E">
          <w:rPr>
            <w:webHidden/>
          </w:rPr>
        </w:r>
        <w:r w:rsidR="00E0726E">
          <w:rPr>
            <w:webHidden/>
          </w:rPr>
          <w:fldChar w:fldCharType="separate"/>
        </w:r>
        <w:r w:rsidR="00E0726E">
          <w:rPr>
            <w:webHidden/>
          </w:rPr>
          <w:t>3</w:t>
        </w:r>
        <w:r w:rsidR="00E0726E">
          <w:rPr>
            <w:webHidden/>
          </w:rPr>
          <w:fldChar w:fldCharType="end"/>
        </w:r>
      </w:hyperlink>
    </w:p>
    <w:p w14:paraId="3E7F449C" w14:textId="405049C3"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2993" w:history="1">
        <w:r w:rsidR="00E0726E" w:rsidRPr="00FA280E">
          <w:rPr>
            <w:rStyle w:val="Hyperlink"/>
          </w:rPr>
          <w:t>Overview</w:t>
        </w:r>
        <w:r w:rsidR="00E0726E">
          <w:rPr>
            <w:webHidden/>
          </w:rPr>
          <w:tab/>
        </w:r>
        <w:r w:rsidR="00E0726E">
          <w:rPr>
            <w:webHidden/>
          </w:rPr>
          <w:fldChar w:fldCharType="begin"/>
        </w:r>
        <w:r w:rsidR="00E0726E">
          <w:rPr>
            <w:webHidden/>
          </w:rPr>
          <w:instrText xml:space="preserve"> PAGEREF _Toc138152993 \h </w:instrText>
        </w:r>
        <w:r w:rsidR="00E0726E">
          <w:rPr>
            <w:webHidden/>
          </w:rPr>
        </w:r>
        <w:r w:rsidR="00E0726E">
          <w:rPr>
            <w:webHidden/>
          </w:rPr>
          <w:fldChar w:fldCharType="separate"/>
        </w:r>
        <w:r w:rsidR="00E0726E">
          <w:rPr>
            <w:webHidden/>
          </w:rPr>
          <w:t>4</w:t>
        </w:r>
        <w:r w:rsidR="00E0726E">
          <w:rPr>
            <w:webHidden/>
          </w:rPr>
          <w:fldChar w:fldCharType="end"/>
        </w:r>
      </w:hyperlink>
    </w:p>
    <w:p w14:paraId="3377FD59" w14:textId="620AC284"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2994" w:history="1">
        <w:r w:rsidR="00E0726E" w:rsidRPr="00FA280E">
          <w:rPr>
            <w:rStyle w:val="Hyperlink"/>
          </w:rPr>
          <w:t>Outcomes</w:t>
        </w:r>
        <w:r w:rsidR="00E0726E">
          <w:rPr>
            <w:webHidden/>
          </w:rPr>
          <w:tab/>
        </w:r>
        <w:r w:rsidR="00E0726E">
          <w:rPr>
            <w:webHidden/>
          </w:rPr>
          <w:fldChar w:fldCharType="begin"/>
        </w:r>
        <w:r w:rsidR="00E0726E">
          <w:rPr>
            <w:webHidden/>
          </w:rPr>
          <w:instrText xml:space="preserve"> PAGEREF _Toc138152994 \h </w:instrText>
        </w:r>
        <w:r w:rsidR="00E0726E">
          <w:rPr>
            <w:webHidden/>
          </w:rPr>
        </w:r>
        <w:r w:rsidR="00E0726E">
          <w:rPr>
            <w:webHidden/>
          </w:rPr>
          <w:fldChar w:fldCharType="separate"/>
        </w:r>
        <w:r w:rsidR="00E0726E">
          <w:rPr>
            <w:webHidden/>
          </w:rPr>
          <w:t>6</w:t>
        </w:r>
        <w:r w:rsidR="00E0726E">
          <w:rPr>
            <w:webHidden/>
          </w:rPr>
          <w:fldChar w:fldCharType="end"/>
        </w:r>
      </w:hyperlink>
    </w:p>
    <w:p w14:paraId="1D3F0FA8" w14:textId="6F0D9696"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2995" w:history="1">
        <w:r w:rsidR="00E0726E" w:rsidRPr="00FA280E">
          <w:rPr>
            <w:rStyle w:val="Hyperlink"/>
          </w:rPr>
          <w:t>Teacher Advice</w:t>
        </w:r>
        <w:r w:rsidR="00E0726E">
          <w:rPr>
            <w:webHidden/>
          </w:rPr>
          <w:tab/>
        </w:r>
        <w:r w:rsidR="00E0726E">
          <w:rPr>
            <w:webHidden/>
          </w:rPr>
          <w:fldChar w:fldCharType="begin"/>
        </w:r>
        <w:r w:rsidR="00E0726E">
          <w:rPr>
            <w:webHidden/>
          </w:rPr>
          <w:instrText xml:space="preserve"> PAGEREF _Toc138152995 \h </w:instrText>
        </w:r>
        <w:r w:rsidR="00E0726E">
          <w:rPr>
            <w:webHidden/>
          </w:rPr>
        </w:r>
        <w:r w:rsidR="00E0726E">
          <w:rPr>
            <w:webHidden/>
          </w:rPr>
          <w:fldChar w:fldCharType="separate"/>
        </w:r>
        <w:r w:rsidR="00E0726E">
          <w:rPr>
            <w:webHidden/>
          </w:rPr>
          <w:t>7</w:t>
        </w:r>
        <w:r w:rsidR="00E0726E">
          <w:rPr>
            <w:webHidden/>
          </w:rPr>
          <w:fldChar w:fldCharType="end"/>
        </w:r>
      </w:hyperlink>
    </w:p>
    <w:p w14:paraId="17486F15" w14:textId="4B7D00FB"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2996" w:history="1">
        <w:r w:rsidR="00E0726E" w:rsidRPr="00FA280E">
          <w:rPr>
            <w:rStyle w:val="Hyperlink"/>
          </w:rPr>
          <w:t>Fieldwork</w:t>
        </w:r>
        <w:r w:rsidR="00E0726E">
          <w:rPr>
            <w:webHidden/>
          </w:rPr>
          <w:tab/>
        </w:r>
        <w:r w:rsidR="00E0726E">
          <w:rPr>
            <w:webHidden/>
          </w:rPr>
          <w:fldChar w:fldCharType="begin"/>
        </w:r>
        <w:r w:rsidR="00E0726E">
          <w:rPr>
            <w:webHidden/>
          </w:rPr>
          <w:instrText xml:space="preserve"> PAGEREF _Toc138152996 \h </w:instrText>
        </w:r>
        <w:r w:rsidR="00E0726E">
          <w:rPr>
            <w:webHidden/>
          </w:rPr>
        </w:r>
        <w:r w:rsidR="00E0726E">
          <w:rPr>
            <w:webHidden/>
          </w:rPr>
          <w:fldChar w:fldCharType="separate"/>
        </w:r>
        <w:r w:rsidR="00E0726E">
          <w:rPr>
            <w:webHidden/>
          </w:rPr>
          <w:t>7</w:t>
        </w:r>
        <w:r w:rsidR="00E0726E">
          <w:rPr>
            <w:webHidden/>
          </w:rPr>
          <w:fldChar w:fldCharType="end"/>
        </w:r>
      </w:hyperlink>
    </w:p>
    <w:p w14:paraId="50DA444E" w14:textId="43A2516D"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2997" w:history="1">
        <w:r w:rsidR="00E0726E" w:rsidRPr="00FA280E">
          <w:rPr>
            <w:rStyle w:val="Hyperlink"/>
          </w:rPr>
          <w:t>Geographical tools</w:t>
        </w:r>
        <w:r w:rsidR="00E0726E">
          <w:rPr>
            <w:webHidden/>
          </w:rPr>
          <w:tab/>
        </w:r>
        <w:r w:rsidR="00E0726E">
          <w:rPr>
            <w:webHidden/>
          </w:rPr>
          <w:fldChar w:fldCharType="begin"/>
        </w:r>
        <w:r w:rsidR="00E0726E">
          <w:rPr>
            <w:webHidden/>
          </w:rPr>
          <w:instrText xml:space="preserve"> PAGEREF _Toc138152997 \h </w:instrText>
        </w:r>
        <w:r w:rsidR="00E0726E">
          <w:rPr>
            <w:webHidden/>
          </w:rPr>
        </w:r>
        <w:r w:rsidR="00E0726E">
          <w:rPr>
            <w:webHidden/>
          </w:rPr>
          <w:fldChar w:fldCharType="separate"/>
        </w:r>
        <w:r w:rsidR="00E0726E">
          <w:rPr>
            <w:webHidden/>
          </w:rPr>
          <w:t>8</w:t>
        </w:r>
        <w:r w:rsidR="00E0726E">
          <w:rPr>
            <w:webHidden/>
          </w:rPr>
          <w:fldChar w:fldCharType="end"/>
        </w:r>
      </w:hyperlink>
    </w:p>
    <w:p w14:paraId="607B4FB5" w14:textId="0F9E09E6"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2998" w:history="1">
        <w:r w:rsidR="00E0726E" w:rsidRPr="00FA280E">
          <w:rPr>
            <w:rStyle w:val="Hyperlink"/>
          </w:rPr>
          <w:t>Geographical inquiry skills</w:t>
        </w:r>
        <w:r w:rsidR="00E0726E">
          <w:rPr>
            <w:webHidden/>
          </w:rPr>
          <w:tab/>
        </w:r>
        <w:r w:rsidR="00E0726E">
          <w:rPr>
            <w:webHidden/>
          </w:rPr>
          <w:fldChar w:fldCharType="begin"/>
        </w:r>
        <w:r w:rsidR="00E0726E">
          <w:rPr>
            <w:webHidden/>
          </w:rPr>
          <w:instrText xml:space="preserve"> PAGEREF _Toc138152998 \h </w:instrText>
        </w:r>
        <w:r w:rsidR="00E0726E">
          <w:rPr>
            <w:webHidden/>
          </w:rPr>
        </w:r>
        <w:r w:rsidR="00E0726E">
          <w:rPr>
            <w:webHidden/>
          </w:rPr>
          <w:fldChar w:fldCharType="separate"/>
        </w:r>
        <w:r w:rsidR="00E0726E">
          <w:rPr>
            <w:webHidden/>
          </w:rPr>
          <w:t>8</w:t>
        </w:r>
        <w:r w:rsidR="00E0726E">
          <w:rPr>
            <w:webHidden/>
          </w:rPr>
          <w:fldChar w:fldCharType="end"/>
        </w:r>
      </w:hyperlink>
    </w:p>
    <w:p w14:paraId="75ADB7C1" w14:textId="6BBF8394"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2999" w:history="1">
        <w:r w:rsidR="00E0726E" w:rsidRPr="00FA280E">
          <w:rPr>
            <w:rStyle w:val="Hyperlink"/>
            <w:shd w:val="clear" w:color="auto" w:fill="FFFFFF"/>
          </w:rPr>
          <w:t>Overview of the uniqueness and diversity of the Earth</w:t>
        </w:r>
        <w:r w:rsidR="00E0726E">
          <w:rPr>
            <w:webHidden/>
          </w:rPr>
          <w:tab/>
        </w:r>
        <w:r w:rsidR="00E0726E">
          <w:rPr>
            <w:webHidden/>
          </w:rPr>
          <w:fldChar w:fldCharType="begin"/>
        </w:r>
        <w:r w:rsidR="00E0726E">
          <w:rPr>
            <w:webHidden/>
          </w:rPr>
          <w:instrText xml:space="preserve"> PAGEREF _Toc138152999 \h </w:instrText>
        </w:r>
        <w:r w:rsidR="00E0726E">
          <w:rPr>
            <w:webHidden/>
          </w:rPr>
        </w:r>
        <w:r w:rsidR="00E0726E">
          <w:rPr>
            <w:webHidden/>
          </w:rPr>
          <w:fldChar w:fldCharType="separate"/>
        </w:r>
        <w:r w:rsidR="00E0726E">
          <w:rPr>
            <w:webHidden/>
          </w:rPr>
          <w:t>11</w:t>
        </w:r>
        <w:r w:rsidR="00E0726E">
          <w:rPr>
            <w:webHidden/>
          </w:rPr>
          <w:fldChar w:fldCharType="end"/>
        </w:r>
      </w:hyperlink>
    </w:p>
    <w:p w14:paraId="246F61A0" w14:textId="7A31C082"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0" w:history="1">
        <w:r w:rsidR="00E0726E" w:rsidRPr="00FA280E">
          <w:rPr>
            <w:rStyle w:val="Hyperlink"/>
          </w:rPr>
          <w:t>Week 1 – nature as a source of wonder</w:t>
        </w:r>
        <w:r w:rsidR="00E0726E">
          <w:rPr>
            <w:webHidden/>
          </w:rPr>
          <w:tab/>
        </w:r>
        <w:r w:rsidR="00E0726E">
          <w:rPr>
            <w:webHidden/>
          </w:rPr>
          <w:fldChar w:fldCharType="begin"/>
        </w:r>
        <w:r w:rsidR="00E0726E">
          <w:rPr>
            <w:webHidden/>
          </w:rPr>
          <w:instrText xml:space="preserve"> PAGEREF _Toc138153000 \h </w:instrText>
        </w:r>
        <w:r w:rsidR="00E0726E">
          <w:rPr>
            <w:webHidden/>
          </w:rPr>
        </w:r>
        <w:r w:rsidR="00E0726E">
          <w:rPr>
            <w:webHidden/>
          </w:rPr>
          <w:fldChar w:fldCharType="separate"/>
        </w:r>
        <w:r w:rsidR="00E0726E">
          <w:rPr>
            <w:webHidden/>
          </w:rPr>
          <w:t>11</w:t>
        </w:r>
        <w:r w:rsidR="00E0726E">
          <w:rPr>
            <w:webHidden/>
          </w:rPr>
          <w:fldChar w:fldCharType="end"/>
        </w:r>
      </w:hyperlink>
    </w:p>
    <w:p w14:paraId="6000EA00" w14:textId="3A737863"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3001" w:history="1">
        <w:r w:rsidR="00E0726E" w:rsidRPr="00FA280E">
          <w:rPr>
            <w:rStyle w:val="Hyperlink"/>
            <w:shd w:val="clear" w:color="auto" w:fill="FFFFFF"/>
          </w:rPr>
          <w:t>Processes, cycles and circulations connecting natural systems</w:t>
        </w:r>
        <w:r w:rsidR="00E0726E">
          <w:rPr>
            <w:webHidden/>
          </w:rPr>
          <w:tab/>
        </w:r>
        <w:r w:rsidR="00E0726E">
          <w:rPr>
            <w:webHidden/>
          </w:rPr>
          <w:fldChar w:fldCharType="begin"/>
        </w:r>
        <w:r w:rsidR="00E0726E">
          <w:rPr>
            <w:webHidden/>
          </w:rPr>
          <w:instrText xml:space="preserve"> PAGEREF _Toc138153001 \h </w:instrText>
        </w:r>
        <w:r w:rsidR="00E0726E">
          <w:rPr>
            <w:webHidden/>
          </w:rPr>
        </w:r>
        <w:r w:rsidR="00E0726E">
          <w:rPr>
            <w:webHidden/>
          </w:rPr>
          <w:fldChar w:fldCharType="separate"/>
        </w:r>
        <w:r w:rsidR="00E0726E">
          <w:rPr>
            <w:webHidden/>
          </w:rPr>
          <w:t>24</w:t>
        </w:r>
        <w:r w:rsidR="00E0726E">
          <w:rPr>
            <w:webHidden/>
          </w:rPr>
          <w:fldChar w:fldCharType="end"/>
        </w:r>
      </w:hyperlink>
    </w:p>
    <w:p w14:paraId="1E1DE8A7" w14:textId="00A59422"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2" w:history="1">
        <w:r w:rsidR="00E0726E" w:rsidRPr="00FA280E">
          <w:rPr>
            <w:rStyle w:val="Hyperlink"/>
          </w:rPr>
          <w:t>Week 2 – characteristics of Earth’s natural systems</w:t>
        </w:r>
        <w:r w:rsidR="00E0726E">
          <w:rPr>
            <w:webHidden/>
          </w:rPr>
          <w:tab/>
        </w:r>
        <w:r w:rsidR="00E0726E">
          <w:rPr>
            <w:webHidden/>
          </w:rPr>
          <w:fldChar w:fldCharType="begin"/>
        </w:r>
        <w:r w:rsidR="00E0726E">
          <w:rPr>
            <w:webHidden/>
          </w:rPr>
          <w:instrText xml:space="preserve"> PAGEREF _Toc138153002 \h </w:instrText>
        </w:r>
        <w:r w:rsidR="00E0726E">
          <w:rPr>
            <w:webHidden/>
          </w:rPr>
        </w:r>
        <w:r w:rsidR="00E0726E">
          <w:rPr>
            <w:webHidden/>
          </w:rPr>
          <w:fldChar w:fldCharType="separate"/>
        </w:r>
        <w:r w:rsidR="00E0726E">
          <w:rPr>
            <w:webHidden/>
          </w:rPr>
          <w:t>24</w:t>
        </w:r>
        <w:r w:rsidR="00E0726E">
          <w:rPr>
            <w:webHidden/>
          </w:rPr>
          <w:fldChar w:fldCharType="end"/>
        </w:r>
      </w:hyperlink>
    </w:p>
    <w:p w14:paraId="7C7322A9" w14:textId="463F066E"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3" w:history="1">
        <w:r w:rsidR="00E0726E" w:rsidRPr="00FA280E">
          <w:rPr>
            <w:rStyle w:val="Hyperlink"/>
          </w:rPr>
          <w:t>Week 3 – atmospheric systems</w:t>
        </w:r>
        <w:r w:rsidR="00E0726E">
          <w:rPr>
            <w:webHidden/>
          </w:rPr>
          <w:tab/>
        </w:r>
        <w:r w:rsidR="00E0726E">
          <w:rPr>
            <w:webHidden/>
          </w:rPr>
          <w:fldChar w:fldCharType="begin"/>
        </w:r>
        <w:r w:rsidR="00E0726E">
          <w:rPr>
            <w:webHidden/>
          </w:rPr>
          <w:instrText xml:space="preserve"> PAGEREF _Toc138153003 \h </w:instrText>
        </w:r>
        <w:r w:rsidR="00E0726E">
          <w:rPr>
            <w:webHidden/>
          </w:rPr>
        </w:r>
        <w:r w:rsidR="00E0726E">
          <w:rPr>
            <w:webHidden/>
          </w:rPr>
          <w:fldChar w:fldCharType="separate"/>
        </w:r>
        <w:r w:rsidR="00E0726E">
          <w:rPr>
            <w:webHidden/>
          </w:rPr>
          <w:t>40</w:t>
        </w:r>
        <w:r w:rsidR="00E0726E">
          <w:rPr>
            <w:webHidden/>
          </w:rPr>
          <w:fldChar w:fldCharType="end"/>
        </w:r>
      </w:hyperlink>
    </w:p>
    <w:p w14:paraId="68059EFC" w14:textId="72FE18A2"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4" w:history="1">
        <w:r w:rsidR="00E0726E" w:rsidRPr="00FA280E">
          <w:rPr>
            <w:rStyle w:val="Hyperlink"/>
          </w:rPr>
          <w:t>Week 4 – hydrological systems</w:t>
        </w:r>
        <w:r w:rsidR="00E0726E">
          <w:rPr>
            <w:webHidden/>
          </w:rPr>
          <w:tab/>
        </w:r>
        <w:r w:rsidR="00E0726E">
          <w:rPr>
            <w:webHidden/>
          </w:rPr>
          <w:fldChar w:fldCharType="begin"/>
        </w:r>
        <w:r w:rsidR="00E0726E">
          <w:rPr>
            <w:webHidden/>
          </w:rPr>
          <w:instrText xml:space="preserve"> PAGEREF _Toc138153004 \h </w:instrText>
        </w:r>
        <w:r w:rsidR="00E0726E">
          <w:rPr>
            <w:webHidden/>
          </w:rPr>
        </w:r>
        <w:r w:rsidR="00E0726E">
          <w:rPr>
            <w:webHidden/>
          </w:rPr>
          <w:fldChar w:fldCharType="separate"/>
        </w:r>
        <w:r w:rsidR="00E0726E">
          <w:rPr>
            <w:webHidden/>
          </w:rPr>
          <w:t>51</w:t>
        </w:r>
        <w:r w:rsidR="00E0726E">
          <w:rPr>
            <w:webHidden/>
          </w:rPr>
          <w:fldChar w:fldCharType="end"/>
        </w:r>
      </w:hyperlink>
    </w:p>
    <w:p w14:paraId="3AB11179" w14:textId="3C5C2312"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5" w:history="1">
        <w:r w:rsidR="00E0726E" w:rsidRPr="00FA280E">
          <w:rPr>
            <w:rStyle w:val="Hyperlink"/>
          </w:rPr>
          <w:t>Week 5 – geomorphic systems</w:t>
        </w:r>
        <w:r w:rsidR="00E0726E">
          <w:rPr>
            <w:webHidden/>
          </w:rPr>
          <w:tab/>
        </w:r>
        <w:r w:rsidR="00E0726E">
          <w:rPr>
            <w:webHidden/>
          </w:rPr>
          <w:fldChar w:fldCharType="begin"/>
        </w:r>
        <w:r w:rsidR="00E0726E">
          <w:rPr>
            <w:webHidden/>
          </w:rPr>
          <w:instrText xml:space="preserve"> PAGEREF _Toc138153005 \h </w:instrText>
        </w:r>
        <w:r w:rsidR="00E0726E">
          <w:rPr>
            <w:webHidden/>
          </w:rPr>
        </w:r>
        <w:r w:rsidR="00E0726E">
          <w:rPr>
            <w:webHidden/>
          </w:rPr>
          <w:fldChar w:fldCharType="separate"/>
        </w:r>
        <w:r w:rsidR="00E0726E">
          <w:rPr>
            <w:webHidden/>
          </w:rPr>
          <w:t>64</w:t>
        </w:r>
        <w:r w:rsidR="00E0726E">
          <w:rPr>
            <w:webHidden/>
          </w:rPr>
          <w:fldChar w:fldCharType="end"/>
        </w:r>
      </w:hyperlink>
    </w:p>
    <w:p w14:paraId="35F82653" w14:textId="181423B7"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6" w:history="1">
        <w:r w:rsidR="00E0726E" w:rsidRPr="00FA280E">
          <w:rPr>
            <w:rStyle w:val="Hyperlink"/>
          </w:rPr>
          <w:t>Week 6 – ecological systems</w:t>
        </w:r>
        <w:r w:rsidR="00E0726E">
          <w:rPr>
            <w:webHidden/>
          </w:rPr>
          <w:tab/>
        </w:r>
        <w:r w:rsidR="00E0726E">
          <w:rPr>
            <w:webHidden/>
          </w:rPr>
          <w:fldChar w:fldCharType="begin"/>
        </w:r>
        <w:r w:rsidR="00E0726E">
          <w:rPr>
            <w:webHidden/>
          </w:rPr>
          <w:instrText xml:space="preserve"> PAGEREF _Toc138153006 \h </w:instrText>
        </w:r>
        <w:r w:rsidR="00E0726E">
          <w:rPr>
            <w:webHidden/>
          </w:rPr>
        </w:r>
        <w:r w:rsidR="00E0726E">
          <w:rPr>
            <w:webHidden/>
          </w:rPr>
          <w:fldChar w:fldCharType="separate"/>
        </w:r>
        <w:r w:rsidR="00E0726E">
          <w:rPr>
            <w:webHidden/>
          </w:rPr>
          <w:t>95</w:t>
        </w:r>
        <w:r w:rsidR="00E0726E">
          <w:rPr>
            <w:webHidden/>
          </w:rPr>
          <w:fldChar w:fldCharType="end"/>
        </w:r>
      </w:hyperlink>
    </w:p>
    <w:p w14:paraId="0BE3100D" w14:textId="4FBDCCA2"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3007" w:history="1">
        <w:r w:rsidR="00E0726E" w:rsidRPr="00FA280E">
          <w:rPr>
            <w:rStyle w:val="Hyperlink"/>
          </w:rPr>
          <w:t>Natural systems and land cover change</w:t>
        </w:r>
        <w:r w:rsidR="00E0726E">
          <w:rPr>
            <w:webHidden/>
          </w:rPr>
          <w:tab/>
        </w:r>
        <w:r w:rsidR="00E0726E">
          <w:rPr>
            <w:webHidden/>
          </w:rPr>
          <w:fldChar w:fldCharType="begin"/>
        </w:r>
        <w:r w:rsidR="00E0726E">
          <w:rPr>
            <w:webHidden/>
          </w:rPr>
          <w:instrText xml:space="preserve"> PAGEREF _Toc138153007 \h </w:instrText>
        </w:r>
        <w:r w:rsidR="00E0726E">
          <w:rPr>
            <w:webHidden/>
          </w:rPr>
        </w:r>
        <w:r w:rsidR="00E0726E">
          <w:rPr>
            <w:webHidden/>
          </w:rPr>
          <w:fldChar w:fldCharType="separate"/>
        </w:r>
        <w:r w:rsidR="00E0726E">
          <w:rPr>
            <w:webHidden/>
          </w:rPr>
          <w:t>114</w:t>
        </w:r>
        <w:r w:rsidR="00E0726E">
          <w:rPr>
            <w:webHidden/>
          </w:rPr>
          <w:fldChar w:fldCharType="end"/>
        </w:r>
      </w:hyperlink>
    </w:p>
    <w:p w14:paraId="20EB8AA8" w14:textId="5436F5C2"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8" w:history="1">
        <w:r w:rsidR="00E0726E" w:rsidRPr="00FA280E">
          <w:rPr>
            <w:rStyle w:val="Hyperlink"/>
          </w:rPr>
          <w:t>Week 7 – the nature and extent of Earth’s land cover</w:t>
        </w:r>
        <w:r w:rsidR="00E0726E">
          <w:rPr>
            <w:webHidden/>
          </w:rPr>
          <w:tab/>
        </w:r>
        <w:r w:rsidR="00E0726E">
          <w:rPr>
            <w:webHidden/>
          </w:rPr>
          <w:fldChar w:fldCharType="begin"/>
        </w:r>
        <w:r w:rsidR="00E0726E">
          <w:rPr>
            <w:webHidden/>
          </w:rPr>
          <w:instrText xml:space="preserve"> PAGEREF _Toc138153008 \h </w:instrText>
        </w:r>
        <w:r w:rsidR="00E0726E">
          <w:rPr>
            <w:webHidden/>
          </w:rPr>
        </w:r>
        <w:r w:rsidR="00E0726E">
          <w:rPr>
            <w:webHidden/>
          </w:rPr>
          <w:fldChar w:fldCharType="separate"/>
        </w:r>
        <w:r w:rsidR="00E0726E">
          <w:rPr>
            <w:webHidden/>
          </w:rPr>
          <w:t>114</w:t>
        </w:r>
        <w:r w:rsidR="00E0726E">
          <w:rPr>
            <w:webHidden/>
          </w:rPr>
          <w:fldChar w:fldCharType="end"/>
        </w:r>
      </w:hyperlink>
    </w:p>
    <w:p w14:paraId="073310E6" w14:textId="5CBA9BD9"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09" w:history="1">
        <w:r w:rsidR="00E0726E" w:rsidRPr="00FA280E">
          <w:rPr>
            <w:rStyle w:val="Hyperlink"/>
          </w:rPr>
          <w:t>Weeks 8–9 – case study and fieldwork</w:t>
        </w:r>
        <w:r w:rsidR="00E0726E">
          <w:rPr>
            <w:webHidden/>
          </w:rPr>
          <w:tab/>
        </w:r>
        <w:r w:rsidR="00E0726E">
          <w:rPr>
            <w:webHidden/>
          </w:rPr>
          <w:fldChar w:fldCharType="begin"/>
        </w:r>
        <w:r w:rsidR="00E0726E">
          <w:rPr>
            <w:webHidden/>
          </w:rPr>
          <w:instrText xml:space="preserve"> PAGEREF _Toc138153009 \h </w:instrText>
        </w:r>
        <w:r w:rsidR="00E0726E">
          <w:rPr>
            <w:webHidden/>
          </w:rPr>
        </w:r>
        <w:r w:rsidR="00E0726E">
          <w:rPr>
            <w:webHidden/>
          </w:rPr>
          <w:fldChar w:fldCharType="separate"/>
        </w:r>
        <w:r w:rsidR="00E0726E">
          <w:rPr>
            <w:webHidden/>
          </w:rPr>
          <w:t>130</w:t>
        </w:r>
        <w:r w:rsidR="00E0726E">
          <w:rPr>
            <w:webHidden/>
          </w:rPr>
          <w:fldChar w:fldCharType="end"/>
        </w:r>
      </w:hyperlink>
    </w:p>
    <w:p w14:paraId="4D1BEE11" w14:textId="6FC96AD2"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10" w:history="1">
        <w:r w:rsidR="00E0726E" w:rsidRPr="00FA280E">
          <w:rPr>
            <w:rStyle w:val="Hyperlink"/>
          </w:rPr>
          <w:t>Week 10 – the Geographical Investigation</w:t>
        </w:r>
        <w:r w:rsidR="00E0726E">
          <w:rPr>
            <w:webHidden/>
          </w:rPr>
          <w:tab/>
        </w:r>
        <w:r w:rsidR="00E0726E">
          <w:rPr>
            <w:webHidden/>
          </w:rPr>
          <w:fldChar w:fldCharType="begin"/>
        </w:r>
        <w:r w:rsidR="00E0726E">
          <w:rPr>
            <w:webHidden/>
          </w:rPr>
          <w:instrText xml:space="preserve"> PAGEREF _Toc138153010 \h </w:instrText>
        </w:r>
        <w:r w:rsidR="00E0726E">
          <w:rPr>
            <w:webHidden/>
          </w:rPr>
        </w:r>
        <w:r w:rsidR="00E0726E">
          <w:rPr>
            <w:webHidden/>
          </w:rPr>
          <w:fldChar w:fldCharType="separate"/>
        </w:r>
        <w:r w:rsidR="00E0726E">
          <w:rPr>
            <w:webHidden/>
          </w:rPr>
          <w:t>139</w:t>
        </w:r>
        <w:r w:rsidR="00E0726E">
          <w:rPr>
            <w:webHidden/>
          </w:rPr>
          <w:fldChar w:fldCharType="end"/>
        </w:r>
      </w:hyperlink>
    </w:p>
    <w:p w14:paraId="4388E9F4" w14:textId="1B8E817B"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3011" w:history="1">
        <w:r w:rsidR="00E0726E" w:rsidRPr="00FA280E">
          <w:rPr>
            <w:rStyle w:val="Hyperlink"/>
          </w:rPr>
          <w:t>Additional information</w:t>
        </w:r>
        <w:r w:rsidR="00E0726E">
          <w:rPr>
            <w:webHidden/>
          </w:rPr>
          <w:tab/>
        </w:r>
        <w:r w:rsidR="00E0726E">
          <w:rPr>
            <w:webHidden/>
          </w:rPr>
          <w:fldChar w:fldCharType="begin"/>
        </w:r>
        <w:r w:rsidR="00E0726E">
          <w:rPr>
            <w:webHidden/>
          </w:rPr>
          <w:instrText xml:space="preserve"> PAGEREF _Toc138153011 \h </w:instrText>
        </w:r>
        <w:r w:rsidR="00E0726E">
          <w:rPr>
            <w:webHidden/>
          </w:rPr>
        </w:r>
        <w:r w:rsidR="00E0726E">
          <w:rPr>
            <w:webHidden/>
          </w:rPr>
          <w:fldChar w:fldCharType="separate"/>
        </w:r>
        <w:r w:rsidR="00E0726E">
          <w:rPr>
            <w:webHidden/>
          </w:rPr>
          <w:t>150</w:t>
        </w:r>
        <w:r w:rsidR="00E0726E">
          <w:rPr>
            <w:webHidden/>
          </w:rPr>
          <w:fldChar w:fldCharType="end"/>
        </w:r>
      </w:hyperlink>
    </w:p>
    <w:p w14:paraId="7683FF11" w14:textId="7CCE8D19"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12" w:history="1">
        <w:r w:rsidR="00E0726E" w:rsidRPr="00FA280E">
          <w:rPr>
            <w:rStyle w:val="Hyperlink"/>
          </w:rPr>
          <w:t>Further implementation support</w:t>
        </w:r>
        <w:r w:rsidR="00E0726E">
          <w:rPr>
            <w:webHidden/>
          </w:rPr>
          <w:tab/>
        </w:r>
        <w:r w:rsidR="00E0726E">
          <w:rPr>
            <w:webHidden/>
          </w:rPr>
          <w:fldChar w:fldCharType="begin"/>
        </w:r>
        <w:r w:rsidR="00E0726E">
          <w:rPr>
            <w:webHidden/>
          </w:rPr>
          <w:instrText xml:space="preserve"> PAGEREF _Toc138153012 \h </w:instrText>
        </w:r>
        <w:r w:rsidR="00E0726E">
          <w:rPr>
            <w:webHidden/>
          </w:rPr>
        </w:r>
        <w:r w:rsidR="00E0726E">
          <w:rPr>
            <w:webHidden/>
          </w:rPr>
          <w:fldChar w:fldCharType="separate"/>
        </w:r>
        <w:r w:rsidR="00E0726E">
          <w:rPr>
            <w:webHidden/>
          </w:rPr>
          <w:t>150</w:t>
        </w:r>
        <w:r w:rsidR="00E0726E">
          <w:rPr>
            <w:webHidden/>
          </w:rPr>
          <w:fldChar w:fldCharType="end"/>
        </w:r>
      </w:hyperlink>
    </w:p>
    <w:p w14:paraId="40DD2FAE" w14:textId="4035320B"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13" w:history="1">
        <w:r w:rsidR="00E0726E" w:rsidRPr="00FA280E">
          <w:rPr>
            <w:rStyle w:val="Hyperlink"/>
          </w:rPr>
          <w:t>Assessment for learning</w:t>
        </w:r>
        <w:r w:rsidR="00E0726E">
          <w:rPr>
            <w:webHidden/>
          </w:rPr>
          <w:tab/>
        </w:r>
        <w:r w:rsidR="00E0726E">
          <w:rPr>
            <w:webHidden/>
          </w:rPr>
          <w:fldChar w:fldCharType="begin"/>
        </w:r>
        <w:r w:rsidR="00E0726E">
          <w:rPr>
            <w:webHidden/>
          </w:rPr>
          <w:instrText xml:space="preserve"> PAGEREF _Toc138153013 \h </w:instrText>
        </w:r>
        <w:r w:rsidR="00E0726E">
          <w:rPr>
            <w:webHidden/>
          </w:rPr>
        </w:r>
        <w:r w:rsidR="00E0726E">
          <w:rPr>
            <w:webHidden/>
          </w:rPr>
          <w:fldChar w:fldCharType="separate"/>
        </w:r>
        <w:r w:rsidR="00E0726E">
          <w:rPr>
            <w:webHidden/>
          </w:rPr>
          <w:t>150</w:t>
        </w:r>
        <w:r w:rsidR="00E0726E">
          <w:rPr>
            <w:webHidden/>
          </w:rPr>
          <w:fldChar w:fldCharType="end"/>
        </w:r>
      </w:hyperlink>
    </w:p>
    <w:p w14:paraId="007AED79" w14:textId="671C926E"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14" w:history="1">
        <w:r w:rsidR="00E0726E" w:rsidRPr="00FA280E">
          <w:rPr>
            <w:rStyle w:val="Hyperlink"/>
          </w:rPr>
          <w:t>Differentiation</w:t>
        </w:r>
        <w:r w:rsidR="00E0726E">
          <w:rPr>
            <w:webHidden/>
          </w:rPr>
          <w:tab/>
        </w:r>
        <w:r w:rsidR="00E0726E">
          <w:rPr>
            <w:webHidden/>
          </w:rPr>
          <w:fldChar w:fldCharType="begin"/>
        </w:r>
        <w:r w:rsidR="00E0726E">
          <w:rPr>
            <w:webHidden/>
          </w:rPr>
          <w:instrText xml:space="preserve"> PAGEREF _Toc138153014 \h </w:instrText>
        </w:r>
        <w:r w:rsidR="00E0726E">
          <w:rPr>
            <w:webHidden/>
          </w:rPr>
        </w:r>
        <w:r w:rsidR="00E0726E">
          <w:rPr>
            <w:webHidden/>
          </w:rPr>
          <w:fldChar w:fldCharType="separate"/>
        </w:r>
        <w:r w:rsidR="00E0726E">
          <w:rPr>
            <w:webHidden/>
          </w:rPr>
          <w:t>151</w:t>
        </w:r>
        <w:r w:rsidR="00E0726E">
          <w:rPr>
            <w:webHidden/>
          </w:rPr>
          <w:fldChar w:fldCharType="end"/>
        </w:r>
      </w:hyperlink>
    </w:p>
    <w:p w14:paraId="06F4E479" w14:textId="64E86971" w:rsidR="00E0726E" w:rsidRDefault="00000000" w:rsidP="005B2FCD">
      <w:pPr>
        <w:pStyle w:val="TOC3"/>
        <w:rPr>
          <w:rFonts w:asciiTheme="minorHAnsi" w:eastAsiaTheme="minorEastAsia" w:hAnsiTheme="minorHAnsi" w:cstheme="minorBidi"/>
          <w:kern w:val="2"/>
          <w:sz w:val="22"/>
          <w:szCs w:val="22"/>
          <w:lang w:eastAsia="en-AU"/>
          <w14:ligatures w14:val="standardContextual"/>
        </w:rPr>
      </w:pPr>
      <w:hyperlink w:anchor="_Toc138153015" w:history="1">
        <w:r w:rsidR="00E0726E" w:rsidRPr="00FA280E">
          <w:rPr>
            <w:rStyle w:val="Hyperlink"/>
          </w:rPr>
          <w:t>Support and alignment</w:t>
        </w:r>
        <w:r w:rsidR="00E0726E">
          <w:rPr>
            <w:webHidden/>
          </w:rPr>
          <w:tab/>
        </w:r>
        <w:r w:rsidR="00E0726E">
          <w:rPr>
            <w:webHidden/>
          </w:rPr>
          <w:fldChar w:fldCharType="begin"/>
        </w:r>
        <w:r w:rsidR="00E0726E">
          <w:rPr>
            <w:webHidden/>
          </w:rPr>
          <w:instrText xml:space="preserve"> PAGEREF _Toc138153015 \h </w:instrText>
        </w:r>
        <w:r w:rsidR="00E0726E">
          <w:rPr>
            <w:webHidden/>
          </w:rPr>
        </w:r>
        <w:r w:rsidR="00E0726E">
          <w:rPr>
            <w:webHidden/>
          </w:rPr>
          <w:fldChar w:fldCharType="separate"/>
        </w:r>
        <w:r w:rsidR="00E0726E">
          <w:rPr>
            <w:webHidden/>
          </w:rPr>
          <w:t>153</w:t>
        </w:r>
        <w:r w:rsidR="00E0726E">
          <w:rPr>
            <w:webHidden/>
          </w:rPr>
          <w:fldChar w:fldCharType="end"/>
        </w:r>
      </w:hyperlink>
    </w:p>
    <w:p w14:paraId="7BED9B32" w14:textId="613A05E6"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3016" w:history="1">
        <w:r w:rsidR="00E0726E" w:rsidRPr="00FA280E">
          <w:rPr>
            <w:rStyle w:val="Hyperlink"/>
          </w:rPr>
          <w:t>Evidence base</w:t>
        </w:r>
        <w:r w:rsidR="00E0726E">
          <w:rPr>
            <w:webHidden/>
          </w:rPr>
          <w:tab/>
        </w:r>
        <w:r w:rsidR="00E0726E">
          <w:rPr>
            <w:webHidden/>
          </w:rPr>
          <w:fldChar w:fldCharType="begin"/>
        </w:r>
        <w:r w:rsidR="00E0726E">
          <w:rPr>
            <w:webHidden/>
          </w:rPr>
          <w:instrText xml:space="preserve"> PAGEREF _Toc138153016 \h </w:instrText>
        </w:r>
        <w:r w:rsidR="00E0726E">
          <w:rPr>
            <w:webHidden/>
          </w:rPr>
        </w:r>
        <w:r w:rsidR="00E0726E">
          <w:rPr>
            <w:webHidden/>
          </w:rPr>
          <w:fldChar w:fldCharType="separate"/>
        </w:r>
        <w:r w:rsidR="00E0726E">
          <w:rPr>
            <w:webHidden/>
          </w:rPr>
          <w:t>155</w:t>
        </w:r>
        <w:r w:rsidR="00E0726E">
          <w:rPr>
            <w:webHidden/>
          </w:rPr>
          <w:fldChar w:fldCharType="end"/>
        </w:r>
      </w:hyperlink>
    </w:p>
    <w:p w14:paraId="6567BD11" w14:textId="03444326" w:rsidR="00E0726E" w:rsidRDefault="00000000">
      <w:pPr>
        <w:pStyle w:val="TOC2"/>
        <w:rPr>
          <w:rFonts w:asciiTheme="minorHAnsi" w:eastAsiaTheme="minorEastAsia" w:hAnsiTheme="minorHAnsi" w:cstheme="minorBidi"/>
          <w:bCs w:val="0"/>
          <w:kern w:val="2"/>
          <w:sz w:val="22"/>
          <w:szCs w:val="22"/>
          <w:lang w:eastAsia="en-AU"/>
          <w14:ligatures w14:val="standardContextual"/>
        </w:rPr>
      </w:pPr>
      <w:hyperlink w:anchor="_Toc138153017" w:history="1">
        <w:r w:rsidR="00E0726E" w:rsidRPr="00FA280E">
          <w:rPr>
            <w:rStyle w:val="Hyperlink"/>
          </w:rPr>
          <w:t>References</w:t>
        </w:r>
        <w:r w:rsidR="00E0726E">
          <w:rPr>
            <w:webHidden/>
          </w:rPr>
          <w:tab/>
        </w:r>
        <w:r w:rsidR="00E0726E">
          <w:rPr>
            <w:webHidden/>
          </w:rPr>
          <w:fldChar w:fldCharType="begin"/>
        </w:r>
        <w:r w:rsidR="00E0726E">
          <w:rPr>
            <w:webHidden/>
          </w:rPr>
          <w:instrText xml:space="preserve"> PAGEREF _Toc138153017 \h </w:instrText>
        </w:r>
        <w:r w:rsidR="00E0726E">
          <w:rPr>
            <w:webHidden/>
          </w:rPr>
        </w:r>
        <w:r w:rsidR="00E0726E">
          <w:rPr>
            <w:webHidden/>
          </w:rPr>
          <w:fldChar w:fldCharType="separate"/>
        </w:r>
        <w:r w:rsidR="00E0726E">
          <w:rPr>
            <w:webHidden/>
          </w:rPr>
          <w:t>157</w:t>
        </w:r>
        <w:r w:rsidR="00E0726E">
          <w:rPr>
            <w:webHidden/>
          </w:rPr>
          <w:fldChar w:fldCharType="end"/>
        </w:r>
      </w:hyperlink>
    </w:p>
    <w:p w14:paraId="434CE053" w14:textId="2DB70949" w:rsidR="00D90641" w:rsidRPr="001918DE" w:rsidRDefault="750AA1E7" w:rsidP="0045249C">
      <w:pPr>
        <w:pStyle w:val="TOC2"/>
      </w:pPr>
      <w:r>
        <w:fldChar w:fldCharType="end"/>
      </w:r>
      <w:r w:rsidR="00D90641" w:rsidRPr="001918DE">
        <w:br w:type="page"/>
      </w:r>
    </w:p>
    <w:p w14:paraId="7C4612AB" w14:textId="19A0A7AA" w:rsidR="009330A2" w:rsidRDefault="2E841575" w:rsidP="008814C1">
      <w:pPr>
        <w:pStyle w:val="Heading2"/>
      </w:pPr>
      <w:bookmarkStart w:id="0" w:name="_Toc138152992"/>
      <w:r>
        <w:lastRenderedPageBreak/>
        <w:t>Rationale</w:t>
      </w:r>
      <w:bookmarkEnd w:id="0"/>
    </w:p>
    <w:p w14:paraId="27471E09" w14:textId="77777777" w:rsidR="009330A2" w:rsidRDefault="009330A2" w:rsidP="009330A2">
      <w:r>
        <w:t>The NSW Department of Education publishes a range of curriculum support materials, including samples of lesson sequences, scope and sequences, assessment tasks, examinations, student and teacher resource booklets, and curriculum planning and curriculum evaluation templates. The samples are not exhaustive and do not represent the only way to complete or engage in each of these processes. Curriculum design and implementation is a dynamic and contextually-specific process. While the mandatory components of syllabus implementation must be met by all schools, it is important that the approach taken by teachers is reflective of their needs and faculty/school processes.</w:t>
      </w:r>
    </w:p>
    <w:p w14:paraId="6E58191B" w14:textId="77777777" w:rsidR="009330A2" w:rsidRDefault="009330A2" w:rsidP="009330A2">
      <w:r>
        <w:t xml:space="preserve">NESA defines </w:t>
      </w:r>
      <w:hyperlink r:id="rId12" w:history="1">
        <w:r w:rsidRPr="009330A2">
          <w:rPr>
            <w:rStyle w:val="Hyperlink"/>
          </w:rPr>
          <w:t>programming</w:t>
        </w:r>
      </w:hyperlink>
      <w:r>
        <w:t xml:space="preserve"> as the process of ‘selecting and sequencing learning experiences which enable students to engage with syllabus outcomes and develop subject specific skills and knowledge’ (</w:t>
      </w:r>
      <w:hyperlink r:id="rId13" w:history="1">
        <w:r w:rsidRPr="009330A2">
          <w:rPr>
            <w:rStyle w:val="Hyperlink"/>
          </w:rPr>
          <w:t>NESA</w:t>
        </w:r>
      </w:hyperlink>
      <w:r>
        <w:t xml:space="preserve"> 2022). A program is developed collaboratively within a faculty. It differs from a unit in important ways, as outlined by NESA on their </w:t>
      </w:r>
      <w:hyperlink r:id="rId14" w:history="1">
        <w:r w:rsidRPr="009330A2">
          <w:rPr>
            <w:rStyle w:val="Hyperlink"/>
          </w:rPr>
          <w:t>advice on units</w:t>
        </w:r>
      </w:hyperlink>
      <w:r>
        <w:t xml:space="preserve"> page. A unit is a contextually-specific plan for the intended teaching and learning for a particular class for a particular period.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44C818D8" w14:textId="77777777" w:rsidR="009330A2" w:rsidRDefault="009330A2" w:rsidP="009330A2">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new curriculum could be implemented. The resource has suggested timeframes that may need to be adjusted by the teacher to meet the needs of their students.</w:t>
      </w:r>
      <w:r>
        <w:br w:type="page"/>
      </w:r>
    </w:p>
    <w:p w14:paraId="4B6DF002" w14:textId="77777777" w:rsidR="009330A2" w:rsidRDefault="2E841575" w:rsidP="009330A2">
      <w:pPr>
        <w:pStyle w:val="Heading2"/>
      </w:pPr>
      <w:bookmarkStart w:id="1" w:name="_Toc138152993"/>
      <w:r>
        <w:lastRenderedPageBreak/>
        <w:t>Overview</w:t>
      </w:r>
      <w:bookmarkEnd w:id="1"/>
    </w:p>
    <w:p w14:paraId="539D58E3" w14:textId="5D08660D" w:rsidR="009330A2" w:rsidRDefault="2E841575" w:rsidP="009330A2">
      <w:r w:rsidRPr="750AA1E7">
        <w:rPr>
          <w:b/>
          <w:bCs/>
        </w:rPr>
        <w:t>Description</w:t>
      </w:r>
      <w:r>
        <w:t xml:space="preserve">: </w:t>
      </w:r>
      <w:r w:rsidR="00E247ED">
        <w:t>t</w:t>
      </w:r>
      <w:r>
        <w:t xml:space="preserve">his program of learning addresses the </w:t>
      </w:r>
      <w:r w:rsidR="00140503">
        <w:t xml:space="preserve">syllabuses </w:t>
      </w:r>
      <w:r>
        <w:t>focus area</w:t>
      </w:r>
      <w:r w:rsidR="00140503">
        <w:t xml:space="preserve"> </w:t>
      </w:r>
      <w:r w:rsidR="00E32079">
        <w:t>–</w:t>
      </w:r>
      <w:r w:rsidR="00685286">
        <w:t xml:space="preserve"> </w:t>
      </w:r>
      <w:r w:rsidR="5802B70D">
        <w:t>Earth’s natural</w:t>
      </w:r>
      <w:r>
        <w:t xml:space="preserve"> systems. The lessons and sequences in this program of learning are designed to allow students</w:t>
      </w:r>
      <w:r w:rsidR="008D1EA5">
        <w:t xml:space="preserve"> to</w:t>
      </w:r>
      <w:r>
        <w:t xml:space="preserve"> develop the knowledge and skills to </w:t>
      </w:r>
      <w:r w:rsidR="5802B70D">
        <w:t>investigate the diverse landscapes of the Earth’s surface and its distinctive physical features to inspire curiosity and wonder</w:t>
      </w:r>
      <w:r w:rsidR="282CE523">
        <w:t>.</w:t>
      </w:r>
    </w:p>
    <w:p w14:paraId="5667E656" w14:textId="311485CA" w:rsidR="009330A2" w:rsidRDefault="009330A2" w:rsidP="009330A2">
      <w:r>
        <w:t xml:space="preserve">During </w:t>
      </w:r>
      <w:r w:rsidR="00014FD3">
        <w:t>W</w:t>
      </w:r>
      <w:r>
        <w:t xml:space="preserve">eek 1 of the </w:t>
      </w:r>
      <w:r w:rsidR="00462285">
        <w:t>program</w:t>
      </w:r>
      <w:r>
        <w:t xml:space="preserve">, students </w:t>
      </w:r>
      <w:r w:rsidR="00B74AF6">
        <w:t xml:space="preserve">examine </w:t>
      </w:r>
      <w:r w:rsidR="005479CF" w:rsidRPr="00A971ED">
        <w:t>the uniqueness and diversity of the Earth</w:t>
      </w:r>
      <w:r w:rsidR="00FF1CAA">
        <w:t xml:space="preserve"> and </w:t>
      </w:r>
      <w:r w:rsidR="00E53205">
        <w:t xml:space="preserve">gain a context for studying </w:t>
      </w:r>
      <w:r w:rsidR="00F61564">
        <w:t>Earth’s natural systems</w:t>
      </w:r>
      <w:r>
        <w:t>.</w:t>
      </w:r>
    </w:p>
    <w:p w14:paraId="6AFC6454" w14:textId="4A7BEE52" w:rsidR="009330A2" w:rsidRDefault="009330A2" w:rsidP="009330A2">
      <w:r>
        <w:t xml:space="preserve">During </w:t>
      </w:r>
      <w:r w:rsidR="00014FD3">
        <w:t>W</w:t>
      </w:r>
      <w:r>
        <w:t xml:space="preserve">eek </w:t>
      </w:r>
      <w:r w:rsidR="00462285">
        <w:t>2 o</w:t>
      </w:r>
      <w:r>
        <w:t xml:space="preserve">f the </w:t>
      </w:r>
      <w:r w:rsidR="00FA25ED">
        <w:t>program</w:t>
      </w:r>
      <w:r>
        <w:t>, students will</w:t>
      </w:r>
      <w:r w:rsidR="006A5CAD" w:rsidRPr="006A5CAD">
        <w:t xml:space="preserve"> </w:t>
      </w:r>
      <w:r w:rsidR="00CE411F">
        <w:t>investigate t</w:t>
      </w:r>
      <w:r w:rsidR="0009563A">
        <w:t>he c</w:t>
      </w:r>
      <w:r w:rsidR="006A5CAD" w:rsidRPr="006A5CAD">
        <w:t>haracteristics of Earth’s natural systems</w:t>
      </w:r>
      <w:r w:rsidR="001C0EE2">
        <w:t xml:space="preserve">, identify and </w:t>
      </w:r>
      <w:r w:rsidR="003D4CC8">
        <w:t>examine</w:t>
      </w:r>
      <w:r w:rsidR="00193CE8">
        <w:t xml:space="preserve"> the</w:t>
      </w:r>
      <w:r w:rsidR="006A5CAD" w:rsidRPr="006A5CAD">
        <w:t xml:space="preserve"> factors affecting their functioning</w:t>
      </w:r>
      <w:r w:rsidR="00193CE8">
        <w:t xml:space="preserve"> and</w:t>
      </w:r>
      <w:r w:rsidR="003D4CC8">
        <w:t xml:space="preserve"> account for spatial </w:t>
      </w:r>
      <w:r w:rsidR="00193CE8">
        <w:t>variation</w:t>
      </w:r>
      <w:r w:rsidR="003D4CC8">
        <w:t>s</w:t>
      </w:r>
      <w:r>
        <w:t>.</w:t>
      </w:r>
    </w:p>
    <w:p w14:paraId="2BBDB799" w14:textId="3832218B" w:rsidR="004557AD" w:rsidRDefault="683A8AD8" w:rsidP="009330A2">
      <w:r>
        <w:t xml:space="preserve">During </w:t>
      </w:r>
      <w:r w:rsidR="00014FD3">
        <w:t>W</w:t>
      </w:r>
      <w:r>
        <w:t xml:space="preserve">eeks </w:t>
      </w:r>
      <w:r w:rsidR="546E25B9">
        <w:t>3</w:t>
      </w:r>
      <w:r w:rsidR="001D5673">
        <w:t>–</w:t>
      </w:r>
      <w:r w:rsidR="2597F8CC">
        <w:t>7</w:t>
      </w:r>
      <w:r>
        <w:t xml:space="preserve"> of the </w:t>
      </w:r>
      <w:r w:rsidR="6071DE4C">
        <w:t>program</w:t>
      </w:r>
      <w:r>
        <w:t xml:space="preserve">, </w:t>
      </w:r>
      <w:r w:rsidR="0B8CA0E0">
        <w:t xml:space="preserve">students </w:t>
      </w:r>
      <w:r w:rsidR="0A4B302A">
        <w:t xml:space="preserve">will </w:t>
      </w:r>
      <w:r w:rsidR="0B8CA0E0">
        <w:t xml:space="preserve">delve deeper into the intricacies of Earth's natural systems, exploring the processes, cycles, and circulations that intricately connect atmospheric, hydrological, geomorphic and ecological systems. Students will develop a comprehensive understanding of the dynamic interplay between </w:t>
      </w:r>
      <w:r w:rsidR="2C655698">
        <w:t xml:space="preserve">characteristics of </w:t>
      </w:r>
      <w:r w:rsidR="0B8CA0E0">
        <w:t xml:space="preserve">Earth's natural systems, as well as the </w:t>
      </w:r>
      <w:r w:rsidR="21324B31">
        <w:t>factors affecting their functioning</w:t>
      </w:r>
      <w:r w:rsidR="0B8CA0E0">
        <w:t>.</w:t>
      </w:r>
    </w:p>
    <w:p w14:paraId="09A8A9A2" w14:textId="36531A62" w:rsidR="004557AD" w:rsidRDefault="7A855352" w:rsidP="420C62AA">
      <w:r>
        <w:t xml:space="preserve">During </w:t>
      </w:r>
      <w:r w:rsidR="00014FD3">
        <w:t>W</w:t>
      </w:r>
      <w:r>
        <w:t xml:space="preserve">eeks </w:t>
      </w:r>
      <w:r w:rsidR="2597F8CC">
        <w:t>8 and 9</w:t>
      </w:r>
      <w:r>
        <w:t xml:space="preserve"> of the </w:t>
      </w:r>
      <w:proofErr w:type="gramStart"/>
      <w:r>
        <w:t>program</w:t>
      </w:r>
      <w:proofErr w:type="gramEnd"/>
      <w:r>
        <w:t>, students</w:t>
      </w:r>
      <w:r w:rsidR="578DAFF3">
        <w:t xml:space="preserve"> undertake a fieldwork activit</w:t>
      </w:r>
      <w:r w:rsidR="3BF539EA">
        <w:t xml:space="preserve">y examining the natural processes, cycles and circulations that have </w:t>
      </w:r>
      <w:r w:rsidR="004C348A">
        <w:t>change</w:t>
      </w:r>
      <w:r w:rsidR="3BF539EA">
        <w:t xml:space="preserve">d the land and water cover of </w:t>
      </w:r>
      <w:r w:rsidR="789AFD96">
        <w:t xml:space="preserve">Mount </w:t>
      </w:r>
      <w:r w:rsidR="2DFF09D2">
        <w:t>Kos</w:t>
      </w:r>
      <w:r w:rsidR="3C2D310A">
        <w:t>ci</w:t>
      </w:r>
      <w:r w:rsidR="789AFD96">
        <w:t>uszko</w:t>
      </w:r>
      <w:r w:rsidR="48EB8CDF">
        <w:t>, including</w:t>
      </w:r>
      <w:r w:rsidR="00D526CC">
        <w:t xml:space="preserve"> using </w:t>
      </w:r>
      <w:r w:rsidR="00D57AAA">
        <w:t>fieldwork</w:t>
      </w:r>
      <w:r w:rsidR="00D526CC">
        <w:t xml:space="preserve"> data in </w:t>
      </w:r>
      <w:r w:rsidR="00D57AAA">
        <w:t>completi</w:t>
      </w:r>
      <w:r w:rsidR="00D526CC">
        <w:t>ng</w:t>
      </w:r>
      <w:r w:rsidR="00D57AAA">
        <w:t xml:space="preserve"> </w:t>
      </w:r>
      <w:r w:rsidR="31D798AC">
        <w:t>a</w:t>
      </w:r>
      <w:r w:rsidR="487CF052">
        <w:t>n assessment</w:t>
      </w:r>
      <w:r w:rsidR="1320CB49">
        <w:t xml:space="preserve"> task.</w:t>
      </w:r>
    </w:p>
    <w:p w14:paraId="1C7430C9" w14:textId="6E371A24" w:rsidR="004557AD" w:rsidRDefault="004557AD" w:rsidP="009330A2">
      <w:r>
        <w:t xml:space="preserve">During </w:t>
      </w:r>
      <w:r w:rsidR="00014FD3">
        <w:t>W</w:t>
      </w:r>
      <w:r>
        <w:t>eek</w:t>
      </w:r>
      <w:r w:rsidR="008D12F7">
        <w:t xml:space="preserve"> 10</w:t>
      </w:r>
      <w:r>
        <w:t xml:space="preserve"> of the program, students</w:t>
      </w:r>
      <w:r w:rsidR="001A49C1">
        <w:t xml:space="preserve"> are introduced to the </w:t>
      </w:r>
      <w:r w:rsidR="004B0AC9">
        <w:t>g</w:t>
      </w:r>
      <w:r w:rsidR="001A49C1">
        <w:t xml:space="preserve">eographical investigation and </w:t>
      </w:r>
      <w:r w:rsidR="00273035">
        <w:t>identify an area for geographical inquir</w:t>
      </w:r>
      <w:r w:rsidR="006D2271">
        <w:t>y.</w:t>
      </w:r>
    </w:p>
    <w:p w14:paraId="31B66697" w14:textId="0058DBE7" w:rsidR="009330A2" w:rsidRDefault="009330A2" w:rsidP="009330A2">
      <w:r w:rsidRPr="009330A2">
        <w:rPr>
          <w:b/>
          <w:bCs/>
        </w:rPr>
        <w:t>Duration</w:t>
      </w:r>
      <w:r>
        <w:t xml:space="preserve">: </w:t>
      </w:r>
      <w:r w:rsidR="00E32079">
        <w:t>th</w:t>
      </w:r>
      <w:r>
        <w:t xml:space="preserve">is program of learning is designed to be completed over a period of approximately </w:t>
      </w:r>
      <w:r w:rsidR="00584238">
        <w:t>10</w:t>
      </w:r>
      <w:r>
        <w:t xml:space="preserve"> weeks in 60-minute lesson</w:t>
      </w:r>
      <w:r w:rsidR="002144C0">
        <w:t>s</w:t>
      </w:r>
      <w:r>
        <w:t xml:space="preserve"> but can be adapted to suit the school context.</w:t>
      </w:r>
    </w:p>
    <w:p w14:paraId="3D8A8F4A" w14:textId="0AE97401" w:rsidR="009330A2" w:rsidRDefault="009330A2" w:rsidP="009330A2">
      <w:r w:rsidRPr="009330A2">
        <w:rPr>
          <w:b/>
          <w:bCs/>
        </w:rPr>
        <w:lastRenderedPageBreak/>
        <w:t>Explicit teaching</w:t>
      </w:r>
      <w:r>
        <w:t xml:space="preserve">: </w:t>
      </w:r>
      <w:r w:rsidR="00B579CE">
        <w:t>s</w:t>
      </w:r>
      <w:r>
        <w:t>uggested learning intentions and success criteria are available for some lessons provided. Learning intentions and success criteria are most effective when they are contextualised to meet the needs of students in the class. The examples provided in this document are generalised to demonstrate how learning intentions and success criteria could be created.</w:t>
      </w:r>
      <w:r>
        <w:br w:type="page"/>
      </w:r>
    </w:p>
    <w:p w14:paraId="07A7DAF6" w14:textId="77777777" w:rsidR="009330A2" w:rsidRDefault="2E841575" w:rsidP="009330A2">
      <w:pPr>
        <w:pStyle w:val="Heading2"/>
      </w:pPr>
      <w:bookmarkStart w:id="2" w:name="_Toc138152994"/>
      <w:r>
        <w:lastRenderedPageBreak/>
        <w:t>Outcomes</w:t>
      </w:r>
      <w:bookmarkEnd w:id="2"/>
    </w:p>
    <w:p w14:paraId="699E88EB" w14:textId="52F2B975" w:rsidR="0076296C" w:rsidRDefault="00584238" w:rsidP="00925372">
      <w:pPr>
        <w:pStyle w:val="ListBullet"/>
      </w:pPr>
      <w:r w:rsidRPr="00584238">
        <w:rPr>
          <w:b/>
          <w:bCs/>
        </w:rPr>
        <w:t>GE-11-01</w:t>
      </w:r>
      <w:r w:rsidR="0076296C">
        <w:t xml:space="preserve"> </w:t>
      </w:r>
      <w:r w:rsidRPr="00584238">
        <w:t>examines places, environments and natural and human phenomena, for their characteristics, spatial patterns, interactions and changes over time</w:t>
      </w:r>
    </w:p>
    <w:p w14:paraId="01F78E7E" w14:textId="54B1FBCA" w:rsidR="0076296C" w:rsidRDefault="00584238" w:rsidP="00925372">
      <w:pPr>
        <w:pStyle w:val="ListBullet"/>
      </w:pPr>
      <w:r w:rsidRPr="00584238">
        <w:rPr>
          <w:b/>
          <w:bCs/>
        </w:rPr>
        <w:t>GE-11-02</w:t>
      </w:r>
      <w:r w:rsidR="0076296C">
        <w:t xml:space="preserve"> </w:t>
      </w:r>
      <w:r w:rsidRPr="00584238">
        <w:t>explains geographical processes and influences, at a range of scales, that form and transform places and environments</w:t>
      </w:r>
      <w:r w:rsidR="0076296C">
        <w:t xml:space="preserve"> </w:t>
      </w:r>
    </w:p>
    <w:p w14:paraId="11223990" w14:textId="0F7183D3" w:rsidR="0076296C" w:rsidRDefault="00584238" w:rsidP="00925372">
      <w:pPr>
        <w:pStyle w:val="ListBullet"/>
      </w:pPr>
      <w:r>
        <w:rPr>
          <w:b/>
          <w:bCs/>
        </w:rPr>
        <w:t>GE-11-05</w:t>
      </w:r>
      <w:r w:rsidR="0076296C">
        <w:t xml:space="preserve"> </w:t>
      </w:r>
      <w:r w:rsidRPr="00584238">
        <w:t>analyses and synthesises relevant geographical information from a variety of sources</w:t>
      </w:r>
    </w:p>
    <w:p w14:paraId="69070F39" w14:textId="10DAF545" w:rsidR="009330A2" w:rsidRDefault="00584238" w:rsidP="00925372">
      <w:pPr>
        <w:pStyle w:val="ListBullet"/>
      </w:pPr>
      <w:r>
        <w:rPr>
          <w:b/>
          <w:bCs/>
        </w:rPr>
        <w:t>GE-11-06</w:t>
      </w:r>
      <w:r w:rsidR="0076296C">
        <w:t xml:space="preserve"> </w:t>
      </w:r>
      <w:r w:rsidR="00267AA1" w:rsidRPr="00267AA1">
        <w:t>identifies geographical methods used in geographical inquiry and their relevance in the contemporary world</w:t>
      </w:r>
    </w:p>
    <w:p w14:paraId="4EDFDA3E" w14:textId="3B0013B6" w:rsidR="00584238" w:rsidRDefault="00584238" w:rsidP="00584238">
      <w:pPr>
        <w:pStyle w:val="ListBullet"/>
      </w:pPr>
      <w:r>
        <w:rPr>
          <w:b/>
          <w:bCs/>
        </w:rPr>
        <w:t>GE-11-07</w:t>
      </w:r>
      <w:r>
        <w:t xml:space="preserve"> </w:t>
      </w:r>
      <w:r w:rsidR="00267AA1" w:rsidRPr="00267AA1">
        <w:t>applies geographical inquiry skills and tools, including spatial technologies, fieldwork, and ethical practices, to investigate places and environments</w:t>
      </w:r>
    </w:p>
    <w:p w14:paraId="7CC462DF" w14:textId="0D00F713" w:rsidR="00584238" w:rsidRDefault="00584238" w:rsidP="00584238">
      <w:pPr>
        <w:pStyle w:val="ListBullet"/>
      </w:pPr>
      <w:r>
        <w:rPr>
          <w:b/>
          <w:bCs/>
        </w:rPr>
        <w:t>GE-11-08</w:t>
      </w:r>
      <w:r>
        <w:t xml:space="preserve"> </w:t>
      </w:r>
      <w:r w:rsidR="00267AA1" w:rsidRPr="00267AA1">
        <w:t>applies mathematical ideas and techniques to analyse geographical data</w:t>
      </w:r>
    </w:p>
    <w:p w14:paraId="151209DD" w14:textId="79135217" w:rsidR="00584238" w:rsidRDefault="00584238" w:rsidP="00584238">
      <w:pPr>
        <w:pStyle w:val="ListBullet"/>
      </w:pPr>
      <w:r>
        <w:rPr>
          <w:b/>
          <w:bCs/>
        </w:rPr>
        <w:t>GE-11-09</w:t>
      </w:r>
      <w:r>
        <w:t xml:space="preserve"> </w:t>
      </w:r>
      <w:r w:rsidR="00267AA1" w:rsidRPr="00267AA1">
        <w:t>communicates and applies geographical understanding, using geographical knowledge, concepts, terms and tools, in appropriate forms</w:t>
      </w:r>
      <w:r>
        <w:t>.</w:t>
      </w:r>
    </w:p>
    <w:p w14:paraId="74AA330F" w14:textId="3B6D3201" w:rsidR="009E3E42" w:rsidRDefault="00000000" w:rsidP="009E3E42">
      <w:pPr>
        <w:pStyle w:val="Imageattributioncaption"/>
        <w:spacing w:before="240"/>
      </w:pPr>
      <w:hyperlink r:id="rId15" w:history="1">
        <w:r w:rsidR="009E3E42">
          <w:rPr>
            <w:rStyle w:val="Hyperlink"/>
          </w:rPr>
          <w:t>Geography 11–12 Syllabus</w:t>
        </w:r>
      </w:hyperlink>
      <w:r w:rsidR="009E3E42">
        <w:t xml:space="preserve"> © NSW Education Standards Authority (NESA) for and on behalf of the Crown in right of the State of New South Wales, 2022.</w:t>
      </w:r>
    </w:p>
    <w:p w14:paraId="352B1F03" w14:textId="77777777" w:rsidR="00CC7694" w:rsidRDefault="00CC7694">
      <w:pPr>
        <w:spacing w:before="0" w:after="160" w:line="259" w:lineRule="auto"/>
      </w:pPr>
      <w:r>
        <w:br w:type="page"/>
      </w:r>
    </w:p>
    <w:p w14:paraId="7086A91A" w14:textId="4E9DB29F" w:rsidR="01743017" w:rsidRDefault="01743017" w:rsidP="750AA1E7">
      <w:pPr>
        <w:pStyle w:val="Heading2"/>
      </w:pPr>
      <w:bookmarkStart w:id="3" w:name="_Toc138152995"/>
      <w:r>
        <w:lastRenderedPageBreak/>
        <w:t>Teacher Advice</w:t>
      </w:r>
      <w:bookmarkEnd w:id="3"/>
    </w:p>
    <w:p w14:paraId="1BBB785D" w14:textId="7AC39771" w:rsidR="27092495" w:rsidRDefault="27092495" w:rsidP="0DBB57FC">
      <w:pPr>
        <w:pStyle w:val="Heading3"/>
      </w:pPr>
      <w:bookmarkStart w:id="4" w:name="_Toc138152996"/>
      <w:r>
        <w:t>Fieldwork</w:t>
      </w:r>
      <w:bookmarkEnd w:id="4"/>
    </w:p>
    <w:p w14:paraId="504DB5BE" w14:textId="6D1530AC" w:rsidR="32E93D25" w:rsidRDefault="32E93D25">
      <w:r>
        <w:t xml:space="preserve">The Year 11 </w:t>
      </w:r>
      <w:r w:rsidR="00014FD3">
        <w:t>G</w:t>
      </w:r>
      <w:r>
        <w:t xml:space="preserve">eography course </w:t>
      </w:r>
      <w:r w:rsidR="005D7979">
        <w:t>includes</w:t>
      </w:r>
      <w:r>
        <w:t xml:space="preserve"> </w:t>
      </w:r>
      <w:r w:rsidR="00234B02">
        <w:t xml:space="preserve">12 </w:t>
      </w:r>
      <w:r>
        <w:t xml:space="preserve">hours of mandatory fieldwork. This hands-on learning experience allows students to explore and analyse various aspects of Earth's natural systems, enabling them to gain a better understanding of the world around them. Fieldwork enables students to connect theoretical knowledge with real-world applications. It enhances their critical thinking, problem-solving, and observational skills while also promoting a sense of stewardship for the environment. By conducting fieldwork, students gain a broader perspective on the interconnected nature of Earth's systems and the potential impacts of human activities on these systems. </w:t>
      </w:r>
    </w:p>
    <w:p w14:paraId="45004EBA" w14:textId="4C05E1A1" w:rsidR="32E93D25" w:rsidRDefault="32E93D25">
      <w:r>
        <w:t xml:space="preserve">When conducting fieldwork involving people, ethical practices must be adhered to, including respecting intellectual property (IP) rights. For example, if students are gathering data from community members, informed consent should be obtained, and participants should be made aware of how their information will be used. Additionally, any copyrighted material or resources must be appropriately cited and used with permission. </w:t>
      </w:r>
    </w:p>
    <w:p w14:paraId="45B3A138" w14:textId="010DF9A2" w:rsidR="7A129C87" w:rsidRDefault="7A129C87">
      <w:r>
        <w:t xml:space="preserve">Fieldwork involving Aboriginal </w:t>
      </w:r>
      <w:r w:rsidR="4E45EF4E">
        <w:t>sites or</w:t>
      </w:r>
      <w:r>
        <w:t xml:space="preserve"> focused on Aboriginal and/or Torres Strait Islander Peoples and cultural heritage, requires special consideration of Indigenous cultural and intellectual property (ICIP) rights. To ensure ethical practices, students and teachers should familiari</w:t>
      </w:r>
      <w:r w:rsidR="5C1B44BD">
        <w:t>s</w:t>
      </w:r>
      <w:r>
        <w:t xml:space="preserve">e themselves with cultural protocols for working with Aboriginal communities. Appropriate consultation with local communities and education consultants is necessary to establish respectful and mutually beneficial relationships. For more information, refer to </w:t>
      </w:r>
      <w:hyperlink r:id="rId16">
        <w:r w:rsidRPr="0DBB57FC">
          <w:rPr>
            <w:rStyle w:val="Hyperlink"/>
          </w:rPr>
          <w:t>Aboriginal and Torres Strait Islander principles and protocols</w:t>
        </w:r>
      </w:hyperlink>
      <w:r>
        <w:t>.</w:t>
      </w:r>
    </w:p>
    <w:p w14:paraId="27B085EA" w14:textId="31CB2863" w:rsidR="7A129C87" w:rsidRDefault="7A129C87" w:rsidP="0DBB57FC">
      <w:r>
        <w:t xml:space="preserve">In accordance with the NSW Department of Education's </w:t>
      </w:r>
      <w:hyperlink r:id="rId17" w:history="1">
        <w:r w:rsidR="566077E2" w:rsidRPr="00B3356B">
          <w:rPr>
            <w:rStyle w:val="Hyperlink"/>
          </w:rPr>
          <w:t>E</w:t>
        </w:r>
        <w:r w:rsidRPr="00B3356B">
          <w:rPr>
            <w:rStyle w:val="Hyperlink"/>
          </w:rPr>
          <w:t>xcurs</w:t>
        </w:r>
        <w:r w:rsidRPr="00B3356B">
          <w:rPr>
            <w:rStyle w:val="Hyperlink"/>
          </w:rPr>
          <w:t>i</w:t>
        </w:r>
        <w:r w:rsidRPr="00B3356B">
          <w:rPr>
            <w:rStyle w:val="Hyperlink"/>
          </w:rPr>
          <w:t>on policy</w:t>
        </w:r>
      </w:hyperlink>
      <w:r w:rsidR="4615733A">
        <w:t xml:space="preserve">, </w:t>
      </w:r>
      <w:r>
        <w:t xml:space="preserve">risk assessments must be conducted prior to any fieldwork activities. This includes identifying potential hazards, assessing risks, and implementing control measures to mitigate those risks. </w:t>
      </w:r>
      <w:r>
        <w:lastRenderedPageBreak/>
        <w:t>Teachers must ensure that adequate supervision is provided, and that all necessary permissions and approvals are obtained before commencing fieldwork.</w:t>
      </w:r>
    </w:p>
    <w:p w14:paraId="35A6E374" w14:textId="32FD491D" w:rsidR="7BC51E36" w:rsidRDefault="7BC51E36" w:rsidP="0DBB57FC">
      <w:pPr>
        <w:pStyle w:val="Heading3"/>
      </w:pPr>
      <w:bookmarkStart w:id="5" w:name="_Toc138152997"/>
      <w:r>
        <w:t>Geographical</w:t>
      </w:r>
      <w:r w:rsidR="1459938B">
        <w:t xml:space="preserve"> tools</w:t>
      </w:r>
      <w:bookmarkEnd w:id="5"/>
    </w:p>
    <w:p w14:paraId="081E6B9A" w14:textId="60F917AA" w:rsidR="000238E9" w:rsidRDefault="19701F3B" w:rsidP="00CC7694">
      <w:r>
        <w:t>Geographical tools</w:t>
      </w:r>
      <w:r w:rsidR="7282FF84">
        <w:t xml:space="preserve"> </w:t>
      </w:r>
      <w:r w:rsidR="55CF032F">
        <w:t xml:space="preserve">are </w:t>
      </w:r>
      <w:r w:rsidR="7282FF84">
        <w:t xml:space="preserve">to be embedded into classroom activities as appropriate. Students should have more than </w:t>
      </w:r>
      <w:r w:rsidR="00EA3210">
        <w:t>one</w:t>
      </w:r>
      <w:r w:rsidR="7282FF84">
        <w:t xml:space="preserve"> opportunity </w:t>
      </w:r>
      <w:r w:rsidR="50FFBB11">
        <w:t>to</w:t>
      </w:r>
      <w:r w:rsidR="7282FF84">
        <w:t xml:space="preserve"> demonstrate their skills</w:t>
      </w:r>
      <w:r w:rsidR="639133AC">
        <w:t>. The following</w:t>
      </w:r>
      <w:r w:rsidR="723EFACC">
        <w:t xml:space="preserve"> geographical</w:t>
      </w:r>
      <w:r w:rsidR="639133AC">
        <w:t xml:space="preserve"> tools have been integrated into this program:</w:t>
      </w:r>
    </w:p>
    <w:p w14:paraId="5B04F720" w14:textId="7F90D725" w:rsidR="000238E9" w:rsidRDefault="003650AE" w:rsidP="00925785">
      <w:pPr>
        <w:pStyle w:val="ListBullet"/>
      </w:pPr>
      <w:r>
        <w:t>m</w:t>
      </w:r>
      <w:r w:rsidR="639133AC">
        <w:t>aps</w:t>
      </w:r>
      <w:r w:rsidR="17AC65DC">
        <w:t xml:space="preserve"> </w:t>
      </w:r>
      <w:r w:rsidR="00EA3210">
        <w:t>–</w:t>
      </w:r>
      <w:r w:rsidR="17AC65DC">
        <w:t xml:space="preserve"> </w:t>
      </w:r>
      <w:r w:rsidR="639133AC">
        <w:t>topographic maps, choropleth maps, flowline maps, cadastral maps, thematic maps, latitude and longitude</w:t>
      </w:r>
    </w:p>
    <w:p w14:paraId="746B1CE7" w14:textId="1A312F4B" w:rsidR="000238E9" w:rsidRDefault="003650AE" w:rsidP="00925785">
      <w:pPr>
        <w:pStyle w:val="ListBullet"/>
      </w:pPr>
      <w:r>
        <w:t>g</w:t>
      </w:r>
      <w:r w:rsidR="639133AC">
        <w:t xml:space="preserve">raphs and statistics </w:t>
      </w:r>
      <w:r w:rsidR="00EA3210">
        <w:t>–</w:t>
      </w:r>
      <w:r w:rsidR="0F2B8A61">
        <w:t xml:space="preserve"> </w:t>
      </w:r>
      <w:r w:rsidR="639133AC">
        <w:t xml:space="preserve">compound and composite column and bar graphs, line graphs, scatter graphs, climate graphs </w:t>
      </w:r>
    </w:p>
    <w:p w14:paraId="11B642D1" w14:textId="3D7C06D3" w:rsidR="000238E9" w:rsidRDefault="003650AE" w:rsidP="00925785">
      <w:pPr>
        <w:pStyle w:val="ListBullet"/>
      </w:pPr>
      <w:r>
        <w:t>s</w:t>
      </w:r>
      <w:r w:rsidR="49967066">
        <w:t>patial technologies</w:t>
      </w:r>
      <w:r w:rsidR="1D117F2A">
        <w:t xml:space="preserve"> </w:t>
      </w:r>
      <w:r w:rsidR="00EE1EA8">
        <w:t>–</w:t>
      </w:r>
      <w:r w:rsidR="49967066">
        <w:t xml:space="preserve"> virtual maps, satellite images, GPS</w:t>
      </w:r>
      <w:r w:rsidR="04CE0198">
        <w:t xml:space="preserve"> and</w:t>
      </w:r>
      <w:r w:rsidR="49967066">
        <w:t xml:space="preserve"> </w:t>
      </w:r>
      <w:r w:rsidR="00685434">
        <w:t>Geographical information systems (</w:t>
      </w:r>
      <w:r w:rsidR="49967066">
        <w:t>GIS</w:t>
      </w:r>
      <w:r w:rsidR="00685434">
        <w:t>)</w:t>
      </w:r>
    </w:p>
    <w:p w14:paraId="0E389133" w14:textId="05ED79AC" w:rsidR="000238E9" w:rsidRDefault="003650AE" w:rsidP="00925785">
      <w:pPr>
        <w:pStyle w:val="ListBullet"/>
      </w:pPr>
      <w:r>
        <w:t>v</w:t>
      </w:r>
      <w:r w:rsidR="639133AC">
        <w:t>isual representations</w:t>
      </w:r>
      <w:r w:rsidR="68265074">
        <w:t xml:space="preserve"> </w:t>
      </w:r>
      <w:r w:rsidR="00EE1EA8">
        <w:t>–</w:t>
      </w:r>
      <w:r w:rsidR="639133AC">
        <w:t xml:space="preserve"> photographs, vertical and oblique aerial photographs, satellite images, flow charts, annotated diagrams and mind maps</w:t>
      </w:r>
      <w:r w:rsidR="09F529AF">
        <w:t>.</w:t>
      </w:r>
    </w:p>
    <w:p w14:paraId="10B067F3" w14:textId="7230AB24" w:rsidR="00451B74" w:rsidRDefault="7282FF84" w:rsidP="0DBB57FC">
      <w:pPr>
        <w:pStyle w:val="Heading3"/>
      </w:pPr>
      <w:bookmarkStart w:id="6" w:name="_Toc138152998"/>
      <w:r>
        <w:t>Geographical inquiry</w:t>
      </w:r>
      <w:r w:rsidR="6A04133F">
        <w:t xml:space="preserve"> skills</w:t>
      </w:r>
      <w:bookmarkEnd w:id="6"/>
    </w:p>
    <w:p w14:paraId="3EBB1DFD" w14:textId="62B4FD57" w:rsidR="00451B74" w:rsidRDefault="7E5A6CE6" w:rsidP="0DBB57FC">
      <w:r>
        <w:t xml:space="preserve">The geographical inquiry skills content is to be integrated throughout the course. </w:t>
      </w:r>
      <w:r w:rsidR="0DDDCF4C">
        <w:t>‘</w:t>
      </w:r>
      <w:r>
        <w:t>Applying geographical understanding</w:t>
      </w:r>
      <w:r w:rsidR="18083EE7">
        <w:t>’</w:t>
      </w:r>
      <w:r>
        <w:t xml:space="preserve"> </w:t>
      </w:r>
      <w:r w:rsidR="005D4EE0">
        <w:t>is</w:t>
      </w:r>
      <w:r w:rsidR="4FC8A048">
        <w:t xml:space="preserve"> </w:t>
      </w:r>
      <w:r w:rsidR="56279A16">
        <w:t xml:space="preserve">an </w:t>
      </w:r>
      <w:r w:rsidR="25E5E146">
        <w:t>addition</w:t>
      </w:r>
      <w:r w:rsidR="56279A16">
        <w:t xml:space="preserve"> to the</w:t>
      </w:r>
      <w:r w:rsidR="1933CF26">
        <w:t xml:space="preserve"> g</w:t>
      </w:r>
      <w:r w:rsidR="56279A16">
        <w:t>eographical inquiry skills</w:t>
      </w:r>
      <w:r w:rsidR="141A118E">
        <w:t>. It includes:</w:t>
      </w:r>
    </w:p>
    <w:p w14:paraId="3B07B6BA" w14:textId="4F0DC539" w:rsidR="00451B74" w:rsidRPr="009663AE" w:rsidRDefault="003650AE" w:rsidP="009663AE">
      <w:pPr>
        <w:pStyle w:val="ListBullet"/>
      </w:pPr>
      <w:r w:rsidRPr="009663AE">
        <w:t>e</w:t>
      </w:r>
      <w:r w:rsidR="56279A16" w:rsidRPr="009663AE">
        <w:t>valuat</w:t>
      </w:r>
      <w:r w:rsidR="00ED4A84" w:rsidRPr="009663AE">
        <w:t>ing</w:t>
      </w:r>
      <w:r w:rsidR="56279A16" w:rsidRPr="009663AE">
        <w:t xml:space="preserve"> options in response to a geographical challenge by</w:t>
      </w:r>
    </w:p>
    <w:p w14:paraId="02D7FED3" w14:textId="4851CD4C" w:rsidR="00451B74" w:rsidRDefault="56279A16" w:rsidP="009663AE">
      <w:pPr>
        <w:pStyle w:val="ListBullet2"/>
      </w:pPr>
      <w:r>
        <w:t>developing evaluation criteria based on environmental, social and economic considerations</w:t>
      </w:r>
    </w:p>
    <w:p w14:paraId="108B74B4" w14:textId="1A8B8CD3" w:rsidR="00451B74" w:rsidRDefault="56279A16" w:rsidP="009663AE">
      <w:pPr>
        <w:pStyle w:val="ListBullet2"/>
      </w:pPr>
      <w:r>
        <w:t>making an on-balance judgement about the most appropriate option(s)</w:t>
      </w:r>
    </w:p>
    <w:p w14:paraId="3704BCE5" w14:textId="0520EB55" w:rsidR="00451B74" w:rsidRDefault="00ED4A84" w:rsidP="0DBB57FC">
      <w:pPr>
        <w:pStyle w:val="ListBullet"/>
      </w:pPr>
      <w:r>
        <w:lastRenderedPageBreak/>
        <w:t>p</w:t>
      </w:r>
      <w:r w:rsidR="56279A16">
        <w:t>ropos</w:t>
      </w:r>
      <w:r>
        <w:t>ing</w:t>
      </w:r>
      <w:r w:rsidR="56279A16">
        <w:t xml:space="preserve"> actions and predict</w:t>
      </w:r>
      <w:r w:rsidR="00F27B1A">
        <w:t>ing</w:t>
      </w:r>
      <w:r w:rsidR="56279A16">
        <w:t xml:space="preserve"> outcomes</w:t>
      </w:r>
    </w:p>
    <w:p w14:paraId="482D20F1" w14:textId="37A77090" w:rsidR="00451B74" w:rsidRDefault="00ED4A84" w:rsidP="0DBB57FC">
      <w:pPr>
        <w:pStyle w:val="ListBullet"/>
      </w:pPr>
      <w:r>
        <w:t>d</w:t>
      </w:r>
      <w:r w:rsidR="56279A16">
        <w:t>evelop</w:t>
      </w:r>
      <w:r>
        <w:t>ing</w:t>
      </w:r>
      <w:r w:rsidR="56279A16">
        <w:t xml:space="preserve"> a plan to implement a proposal</w:t>
      </w:r>
    </w:p>
    <w:p w14:paraId="7C5D6B73" w14:textId="06DFE266" w:rsidR="00451B74" w:rsidRDefault="00ED4A84" w:rsidP="0DBB57FC">
      <w:pPr>
        <w:pStyle w:val="ListBullet"/>
      </w:pPr>
      <w:r>
        <w:t>a</w:t>
      </w:r>
      <w:r w:rsidR="56279A16">
        <w:t>ssess</w:t>
      </w:r>
      <w:r>
        <w:t>ing</w:t>
      </w:r>
      <w:r w:rsidR="56279A16">
        <w:t xml:space="preserve"> how causes, impacts, opportunities, challenges </w:t>
      </w:r>
      <w:r w:rsidR="00014FD3">
        <w:t>and/</w:t>
      </w:r>
      <w:r w:rsidR="56279A16">
        <w:t>or responses relevant to one geographic context may be applicable to another</w:t>
      </w:r>
      <w:r w:rsidR="20B0CCE6">
        <w:t>.</w:t>
      </w:r>
    </w:p>
    <w:p w14:paraId="5AEDC526" w14:textId="77777777" w:rsidR="009330A2" w:rsidRPr="009330A2" w:rsidRDefault="009330A2" w:rsidP="009330A2">
      <w:pPr>
        <w:rPr>
          <w:b/>
          <w:bCs/>
        </w:rPr>
      </w:pPr>
      <w:r w:rsidRPr="009330A2">
        <w:rPr>
          <w:b/>
          <w:bCs/>
        </w:rPr>
        <w:t>Prior to planning for teaching and learning, please consider the following:</w:t>
      </w:r>
    </w:p>
    <w:p w14:paraId="6EB12422" w14:textId="77777777" w:rsidR="009330A2" w:rsidRPr="009330A2" w:rsidRDefault="009330A2" w:rsidP="009330A2">
      <w:pPr>
        <w:pStyle w:val="FeatureBox2"/>
        <w:rPr>
          <w:b/>
          <w:bCs/>
        </w:rPr>
      </w:pPr>
      <w:r w:rsidRPr="009330A2">
        <w:rPr>
          <w:b/>
          <w:bCs/>
        </w:rPr>
        <w:t>Engagement</w:t>
      </w:r>
    </w:p>
    <w:p w14:paraId="1CC42AAF" w14:textId="77777777" w:rsidR="009330A2" w:rsidRDefault="009330A2" w:rsidP="00BE08F2">
      <w:pPr>
        <w:pStyle w:val="FeatureBox2"/>
        <w:numPr>
          <w:ilvl w:val="0"/>
          <w:numId w:val="8"/>
        </w:numPr>
        <w:ind w:left="567" w:hanging="567"/>
      </w:pPr>
      <w:r>
        <w:t>How will I provide authentic, relevant learning opportunities for students to personally connect with lesson content?</w:t>
      </w:r>
    </w:p>
    <w:p w14:paraId="2CA638A4" w14:textId="77777777" w:rsidR="009330A2" w:rsidRDefault="009330A2" w:rsidP="00BE08F2">
      <w:pPr>
        <w:pStyle w:val="FeatureBox2"/>
        <w:numPr>
          <w:ilvl w:val="0"/>
          <w:numId w:val="8"/>
        </w:numPr>
        <w:ind w:left="567" w:hanging="567"/>
      </w:pPr>
      <w:r>
        <w:t>How will I support every student to grow in independence, confidence, and self-regulation?</w:t>
      </w:r>
    </w:p>
    <w:p w14:paraId="7FD7C6D6" w14:textId="77777777" w:rsidR="009330A2" w:rsidRDefault="009330A2" w:rsidP="00BE08F2">
      <w:pPr>
        <w:pStyle w:val="FeatureBox2"/>
        <w:numPr>
          <w:ilvl w:val="0"/>
          <w:numId w:val="8"/>
        </w:numPr>
        <w:ind w:left="567" w:hanging="567"/>
      </w:pPr>
      <w:r>
        <w:t>How will I facilitate every student to have high expectations for themselves?</w:t>
      </w:r>
    </w:p>
    <w:p w14:paraId="13F40917" w14:textId="77777777" w:rsidR="009330A2" w:rsidRDefault="009330A2" w:rsidP="00BE08F2">
      <w:pPr>
        <w:pStyle w:val="FeatureBox2"/>
        <w:numPr>
          <w:ilvl w:val="0"/>
          <w:numId w:val="8"/>
        </w:numPr>
        <w:ind w:left="567" w:hanging="567"/>
      </w:pPr>
      <w:r>
        <w:t>How will I identify and provide the support each student needs to sustain their learning efforts?</w:t>
      </w:r>
    </w:p>
    <w:p w14:paraId="140D68E3" w14:textId="77777777" w:rsidR="009330A2" w:rsidRPr="009330A2" w:rsidRDefault="009330A2" w:rsidP="009330A2">
      <w:pPr>
        <w:pStyle w:val="FeatureBox2"/>
        <w:rPr>
          <w:b/>
          <w:bCs/>
        </w:rPr>
      </w:pPr>
      <w:r w:rsidRPr="009330A2">
        <w:rPr>
          <w:b/>
          <w:bCs/>
        </w:rPr>
        <w:t>Representation</w:t>
      </w:r>
    </w:p>
    <w:p w14:paraId="617D8269" w14:textId="77777777" w:rsidR="009330A2" w:rsidRDefault="009330A2" w:rsidP="00BE08F2">
      <w:pPr>
        <w:pStyle w:val="FeatureBox2"/>
        <w:numPr>
          <w:ilvl w:val="0"/>
          <w:numId w:val="9"/>
        </w:numPr>
        <w:ind w:left="567" w:hanging="567"/>
      </w:pPr>
      <w:r>
        <w:t>What are some different ways I can present content to enable every student to access and understand it?</w:t>
      </w:r>
    </w:p>
    <w:p w14:paraId="2700EDF5" w14:textId="77777777" w:rsidR="009330A2" w:rsidRDefault="009330A2" w:rsidP="00BE08F2">
      <w:pPr>
        <w:pStyle w:val="FeatureBox2"/>
        <w:numPr>
          <w:ilvl w:val="0"/>
          <w:numId w:val="9"/>
        </w:numPr>
        <w:ind w:left="567" w:hanging="567"/>
      </w:pPr>
      <w:r>
        <w:t>How will I identify and address language and/or cultural considerations that may limit access to content for students?</w:t>
      </w:r>
    </w:p>
    <w:p w14:paraId="69B5947C" w14:textId="77777777" w:rsidR="009330A2" w:rsidRDefault="009330A2" w:rsidP="00BE08F2">
      <w:pPr>
        <w:pStyle w:val="FeatureBox2"/>
        <w:numPr>
          <w:ilvl w:val="0"/>
          <w:numId w:val="9"/>
        </w:numPr>
        <w:ind w:left="567" w:hanging="567"/>
      </w:pPr>
      <w:r>
        <w:t>How will I make lesson content and learning materials more accessible?</w:t>
      </w:r>
    </w:p>
    <w:p w14:paraId="760E59FF" w14:textId="77777777" w:rsidR="009330A2" w:rsidRDefault="009330A2" w:rsidP="00BE08F2">
      <w:pPr>
        <w:pStyle w:val="FeatureBox2"/>
        <w:numPr>
          <w:ilvl w:val="0"/>
          <w:numId w:val="9"/>
        </w:numPr>
        <w:ind w:left="567" w:hanging="567"/>
      </w:pPr>
      <w:r>
        <w:t>How will I plan learning experiences that are relevant and challenging for the full range of students in the classroom?</w:t>
      </w:r>
    </w:p>
    <w:p w14:paraId="1F9F7CA2" w14:textId="77777777" w:rsidR="009330A2" w:rsidRPr="009330A2" w:rsidRDefault="009330A2" w:rsidP="009330A2">
      <w:pPr>
        <w:pStyle w:val="FeatureBox2"/>
        <w:rPr>
          <w:b/>
          <w:bCs/>
        </w:rPr>
      </w:pPr>
      <w:r w:rsidRPr="009330A2">
        <w:rPr>
          <w:b/>
          <w:bCs/>
        </w:rPr>
        <w:t>Expression</w:t>
      </w:r>
    </w:p>
    <w:p w14:paraId="447D0308" w14:textId="77777777" w:rsidR="009330A2" w:rsidRDefault="009330A2" w:rsidP="00BE08F2">
      <w:pPr>
        <w:pStyle w:val="FeatureBox2"/>
        <w:numPr>
          <w:ilvl w:val="0"/>
          <w:numId w:val="10"/>
        </w:numPr>
        <w:ind w:left="567" w:hanging="567"/>
      </w:pPr>
      <w:r>
        <w:t>How will I provide multiple ways for students to respond and express what they know?</w:t>
      </w:r>
    </w:p>
    <w:p w14:paraId="0AEA1BE2" w14:textId="77777777" w:rsidR="009330A2" w:rsidRDefault="009330A2" w:rsidP="00BE08F2">
      <w:pPr>
        <w:pStyle w:val="FeatureBox2"/>
        <w:numPr>
          <w:ilvl w:val="0"/>
          <w:numId w:val="10"/>
        </w:numPr>
        <w:ind w:left="567" w:hanging="567"/>
      </w:pPr>
      <w:r>
        <w:lastRenderedPageBreak/>
        <w:t>What tools and resources can students use to demonstrate their understanding?</w:t>
      </w:r>
    </w:p>
    <w:p w14:paraId="523C55A3" w14:textId="77777777" w:rsidR="009330A2" w:rsidRDefault="009330A2" w:rsidP="00BE08F2">
      <w:pPr>
        <w:pStyle w:val="FeatureBox2"/>
        <w:numPr>
          <w:ilvl w:val="0"/>
          <w:numId w:val="10"/>
        </w:numPr>
        <w:ind w:left="567" w:hanging="567"/>
      </w:pPr>
      <w:r>
        <w:t>How will I know every student has understood the concepts and language presented in each lesson?</w:t>
      </w:r>
    </w:p>
    <w:p w14:paraId="6FAE3251" w14:textId="77777777" w:rsidR="009330A2" w:rsidRDefault="009330A2" w:rsidP="00BE08F2">
      <w:pPr>
        <w:pStyle w:val="FeatureBox2"/>
        <w:numPr>
          <w:ilvl w:val="0"/>
          <w:numId w:val="10"/>
        </w:numPr>
        <w:ind w:left="567" w:hanging="567"/>
      </w:pPr>
      <w:r>
        <w:t>How will I monitor if every student has achieved the learning outcomes and learning growth?</w:t>
      </w:r>
    </w:p>
    <w:p w14:paraId="08CD410B" w14:textId="77777777" w:rsidR="009330A2" w:rsidRDefault="009330A2" w:rsidP="009330A2">
      <w:r>
        <w:br w:type="page"/>
      </w:r>
    </w:p>
    <w:p w14:paraId="3C733A13" w14:textId="77777777" w:rsidR="00B628C9" w:rsidRDefault="00B628C9" w:rsidP="00B628C9">
      <w:pPr>
        <w:pStyle w:val="Heading2"/>
        <w:rPr>
          <w:shd w:val="clear" w:color="auto" w:fill="FFFFFF"/>
        </w:rPr>
      </w:pPr>
      <w:bookmarkStart w:id="7" w:name="_Toc138152999"/>
      <w:r>
        <w:rPr>
          <w:shd w:val="clear" w:color="auto" w:fill="FFFFFF"/>
        </w:rPr>
        <w:lastRenderedPageBreak/>
        <w:t>Overview of the uniqueness and diversity of the Earth</w:t>
      </w:r>
      <w:bookmarkEnd w:id="7"/>
    </w:p>
    <w:p w14:paraId="0342BF87" w14:textId="36127E73" w:rsidR="009330A2" w:rsidRPr="000D56F2" w:rsidRDefault="2E841575" w:rsidP="000D56F2">
      <w:pPr>
        <w:pStyle w:val="Heading3"/>
      </w:pPr>
      <w:bookmarkStart w:id="8" w:name="_Toc138153000"/>
      <w:r w:rsidRPr="000D56F2">
        <w:t>Week 1</w:t>
      </w:r>
      <w:r w:rsidR="647665AB" w:rsidRPr="000D56F2">
        <w:t xml:space="preserve"> – </w:t>
      </w:r>
      <w:r w:rsidR="00CC26DA" w:rsidRPr="000D56F2">
        <w:t>nature as a source of wonder</w:t>
      </w:r>
      <w:bookmarkEnd w:id="8"/>
    </w:p>
    <w:p w14:paraId="48DFC410" w14:textId="013709E1" w:rsidR="006A1FAE" w:rsidRDefault="006A1FAE" w:rsidP="005A2F90">
      <w:pPr>
        <w:pStyle w:val="FeatureBox2"/>
      </w:pPr>
      <w:r w:rsidRPr="00C65B1E">
        <w:rPr>
          <w:rStyle w:val="Strong"/>
        </w:rPr>
        <w:t xml:space="preserve">Teacher </w:t>
      </w:r>
      <w:proofErr w:type="gramStart"/>
      <w:r w:rsidRPr="00C65B1E">
        <w:rPr>
          <w:rStyle w:val="Strong"/>
        </w:rPr>
        <w:t>note</w:t>
      </w:r>
      <w:proofErr w:type="gramEnd"/>
      <w:r w:rsidR="000D56F2">
        <w:rPr>
          <w:rStyle w:val="Strong"/>
        </w:rPr>
        <w:t>:</w:t>
      </w:r>
      <w:r>
        <w:t xml:space="preserve"> </w:t>
      </w:r>
      <w:r w:rsidR="000D56F2">
        <w:t>t</w:t>
      </w:r>
      <w:r>
        <w:t xml:space="preserve">he overview </w:t>
      </w:r>
      <w:r w:rsidR="007D6750">
        <w:t>of the uniqueness</w:t>
      </w:r>
      <w:r w:rsidR="00D91F3D">
        <w:t xml:space="preserve"> and diversity of the </w:t>
      </w:r>
      <w:r w:rsidR="007056AC">
        <w:t>e</w:t>
      </w:r>
      <w:r w:rsidR="00D91F3D">
        <w:t xml:space="preserve">arth should cover a </w:t>
      </w:r>
      <w:r w:rsidR="0082558D" w:rsidRPr="00EB1BFB">
        <w:rPr>
          <w:rStyle w:val="Strong"/>
          <w:b w:val="0"/>
          <w:bCs/>
        </w:rPr>
        <w:t>maximum</w:t>
      </w:r>
      <w:r w:rsidR="00D91F3D">
        <w:t xml:space="preserve"> of </w:t>
      </w:r>
      <w:r w:rsidR="00D91F3D" w:rsidRPr="00EB1BFB">
        <w:rPr>
          <w:b/>
          <w:bCs/>
        </w:rPr>
        <w:t>4 hours</w:t>
      </w:r>
      <w:r w:rsidR="00D91F3D">
        <w:t xml:space="preserve"> of teaching time. This section is</w:t>
      </w:r>
      <w:r w:rsidR="00B87C5D">
        <w:t xml:space="preserve"> intended</w:t>
      </w:r>
      <w:r w:rsidR="00D91F3D">
        <w:t xml:space="preserve"> to provide</w:t>
      </w:r>
      <w:r w:rsidR="00B87C5D">
        <w:t xml:space="preserve"> students with</w:t>
      </w:r>
      <w:r w:rsidR="00D91F3D">
        <w:t xml:space="preserve"> a b</w:t>
      </w:r>
      <w:r w:rsidR="00C611A4">
        <w:t>ro</w:t>
      </w:r>
      <w:r w:rsidR="00D91F3D">
        <w:t>ad over</w:t>
      </w:r>
      <w:r w:rsidR="00C611A4">
        <w:t>view</w:t>
      </w:r>
      <w:r w:rsidR="00B87C5D">
        <w:t xml:space="preserve"> of the focus area</w:t>
      </w:r>
      <w:r w:rsidR="00D067E6">
        <w:t>.</w:t>
      </w:r>
    </w:p>
    <w:p w14:paraId="361077FB" w14:textId="3782A247" w:rsidR="00FE337D" w:rsidRDefault="00FE337D" w:rsidP="00FE337D">
      <w:pPr>
        <w:pStyle w:val="FeatureBox2"/>
      </w:pPr>
      <w:r>
        <w:t xml:space="preserve">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3ED54BA7" w14:textId="3915A4F5" w:rsidR="00843363" w:rsidRPr="00334717" w:rsidRDefault="00CC5A13" w:rsidP="00EB1BFB">
      <w:pPr>
        <w:pStyle w:val="Heading4"/>
      </w:pPr>
      <w:r w:rsidRPr="00EB1BFB">
        <w:t>Learning intentions</w:t>
      </w:r>
    </w:p>
    <w:p w14:paraId="74114085" w14:textId="28BEC198" w:rsidR="00CC5A13" w:rsidRPr="00A409B8" w:rsidRDefault="00843363" w:rsidP="001976BD">
      <w:pPr>
        <w:rPr>
          <w:rStyle w:val="Strong"/>
        </w:rPr>
      </w:pPr>
      <w:r>
        <w:t>T</w:t>
      </w:r>
      <w:r w:rsidR="003B1822">
        <w:t>hese learning intentions and success criteria are general and should be contextualised to suit your school and students’ needs.</w:t>
      </w:r>
    </w:p>
    <w:p w14:paraId="54E51F02" w14:textId="1B22C57A" w:rsidR="00CC5A13" w:rsidRPr="00A409B8" w:rsidRDefault="00CC5A13" w:rsidP="001976BD">
      <w:r w:rsidRPr="00A409B8">
        <w:t>Students:</w:t>
      </w:r>
    </w:p>
    <w:p w14:paraId="74E370C1" w14:textId="77777777" w:rsidR="00CC5A13" w:rsidRPr="00A409B8" w:rsidRDefault="00CC5A13" w:rsidP="001976BD">
      <w:pPr>
        <w:pStyle w:val="ListBullet"/>
      </w:pPr>
      <w:r w:rsidRPr="00A409B8">
        <w:t>develop an understanding of the concepts of inspirational landscapes, biodiversity hotspots and great wildlife migrations</w:t>
      </w:r>
    </w:p>
    <w:p w14:paraId="5469A4EE" w14:textId="77777777" w:rsidR="00CC5A13" w:rsidRPr="00A409B8" w:rsidRDefault="00CC5A13" w:rsidP="001976BD">
      <w:pPr>
        <w:pStyle w:val="ListBullet"/>
      </w:pPr>
      <w:r w:rsidRPr="00A409B8">
        <w:t>explore the changing connections between people and nature, including the concepts of intrinsic value and global commons, and discuss the roles and responsibilities humans have in protecting the environment.</w:t>
      </w:r>
    </w:p>
    <w:p w14:paraId="73E9325F" w14:textId="77777777" w:rsidR="00CC5A13" w:rsidRPr="00EB1BFB" w:rsidRDefault="00CC5A13" w:rsidP="001E75F0">
      <w:pPr>
        <w:pStyle w:val="Heading4"/>
      </w:pPr>
      <w:r w:rsidRPr="00EB1BFB">
        <w:t>Success criteria</w:t>
      </w:r>
    </w:p>
    <w:p w14:paraId="543E66A3" w14:textId="6EF07C34" w:rsidR="00CC5A13" w:rsidRPr="00A409B8" w:rsidRDefault="00CC5A13" w:rsidP="001976BD">
      <w:r w:rsidRPr="00A409B8">
        <w:t>Students can:</w:t>
      </w:r>
    </w:p>
    <w:p w14:paraId="78F46C6E" w14:textId="4B30F356" w:rsidR="00CC5A13" w:rsidRPr="00A409B8" w:rsidRDefault="00CC5A13" w:rsidP="001976BD">
      <w:pPr>
        <w:pStyle w:val="ListBullet"/>
      </w:pPr>
      <w:r w:rsidRPr="00A409B8">
        <w:lastRenderedPageBreak/>
        <w:t>identify and describe key features of inspirational landscapes and explain why they are considered inspirational</w:t>
      </w:r>
    </w:p>
    <w:p w14:paraId="53F0A368" w14:textId="3BF0F5C1" w:rsidR="00CC5A13" w:rsidRPr="00A409B8" w:rsidRDefault="00CC5A13" w:rsidP="001976BD">
      <w:pPr>
        <w:pStyle w:val="ListBullet"/>
      </w:pPr>
      <w:r w:rsidRPr="00A409B8">
        <w:t>construct a well-reasoned paragraph on the importance of managing and protecting biodiversity hotspots, incorporating relevant facts and data</w:t>
      </w:r>
    </w:p>
    <w:p w14:paraId="51B9B8E7" w14:textId="721C25EE" w:rsidR="00CC5A13" w:rsidRPr="00A409B8" w:rsidRDefault="00CC5A13" w:rsidP="001976BD">
      <w:pPr>
        <w:pStyle w:val="ListBullet"/>
      </w:pPr>
      <w:r w:rsidRPr="00A409B8">
        <w:t>engage in class discussions on the changing connections between people and nature, the intrinsic value of the environment, and the role of humans as stewards of the Earth</w:t>
      </w:r>
    </w:p>
    <w:p w14:paraId="55C3175E" w14:textId="3CE80077" w:rsidR="00CC5A13" w:rsidRPr="003250C8" w:rsidRDefault="00CC5A13" w:rsidP="001976BD">
      <w:pPr>
        <w:pStyle w:val="ListBullet"/>
      </w:pPr>
      <w:r w:rsidRPr="00A409B8">
        <w:t>collaboratively create a mind map summarising the key characteristics, types, challenges, and importance of global commons</w:t>
      </w:r>
      <w:r w:rsidR="00934BCE">
        <w:t>.</w:t>
      </w:r>
    </w:p>
    <w:p w14:paraId="32BA4F92" w14:textId="493B53A6" w:rsidR="009330A2" w:rsidRDefault="009330A2" w:rsidP="009330A2">
      <w:pPr>
        <w:pStyle w:val="Caption"/>
      </w:pPr>
      <w:r>
        <w:t xml:space="preserve">Table </w:t>
      </w:r>
      <w:r>
        <w:fldChar w:fldCharType="begin"/>
      </w:r>
      <w:r>
        <w:instrText>SEQ Table \* ARABIC</w:instrText>
      </w:r>
      <w:r>
        <w:fldChar w:fldCharType="separate"/>
      </w:r>
      <w:r w:rsidR="00EF27B2">
        <w:rPr>
          <w:noProof/>
        </w:rPr>
        <w:t>1</w:t>
      </w:r>
      <w:r>
        <w:fldChar w:fldCharType="end"/>
      </w:r>
      <w:r>
        <w:t xml:space="preserve"> –</w:t>
      </w:r>
      <w:r w:rsidR="005479CF">
        <w:t xml:space="preserve"> </w:t>
      </w:r>
      <w:r w:rsidR="00CC26DA">
        <w:t>nature as a source of wonder</w:t>
      </w:r>
    </w:p>
    <w:tbl>
      <w:tblPr>
        <w:tblStyle w:val="Tableheader"/>
        <w:tblW w:w="5001"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8"/>
        <w:gridCol w:w="2695"/>
        <w:gridCol w:w="2695"/>
        <w:gridCol w:w="1946"/>
      </w:tblGrid>
      <w:tr w:rsidR="00483BB3" w14:paraId="396A1A56" w14:textId="77777777" w:rsidTr="0072794A">
        <w:trPr>
          <w:cnfStyle w:val="100000000000" w:firstRow="1" w:lastRow="0" w:firstColumn="0" w:lastColumn="0" w:oddVBand="0" w:evenVBand="0" w:oddHBand="0" w:evenHBand="0" w:firstRowFirstColumn="0" w:firstRowLastColumn="0" w:lastRowFirstColumn="0" w:lastRowLastColumn="0"/>
        </w:trPr>
        <w:tc>
          <w:tcPr>
            <w:tcW w:w="876" w:type="pct"/>
          </w:tcPr>
          <w:p w14:paraId="308B705B" w14:textId="77777777" w:rsidR="009330A2" w:rsidRDefault="009330A2" w:rsidP="009330A2">
            <w:r w:rsidRPr="00D42748">
              <w:t xml:space="preserve">Outcomes </w:t>
            </w:r>
            <w:r w:rsidR="007F008C">
              <w:t xml:space="preserve">and </w:t>
            </w:r>
            <w:r w:rsidRPr="00D42748">
              <w:t xml:space="preserve">content </w:t>
            </w:r>
          </w:p>
        </w:tc>
        <w:tc>
          <w:tcPr>
            <w:tcW w:w="1606" w:type="pct"/>
          </w:tcPr>
          <w:p w14:paraId="70621525" w14:textId="77777777" w:rsidR="009330A2" w:rsidRDefault="009330A2" w:rsidP="009330A2">
            <w:r w:rsidRPr="00D42748">
              <w:t>Teaching and learning activities</w:t>
            </w:r>
          </w:p>
        </w:tc>
        <w:tc>
          <w:tcPr>
            <w:tcW w:w="925" w:type="pct"/>
          </w:tcPr>
          <w:p w14:paraId="7DD20E38" w14:textId="77777777" w:rsidR="009330A2" w:rsidRDefault="009330A2" w:rsidP="009330A2">
            <w:r w:rsidRPr="00D42748">
              <w:t xml:space="preserve">Evidence of learning </w:t>
            </w:r>
          </w:p>
        </w:tc>
        <w:tc>
          <w:tcPr>
            <w:tcW w:w="0" w:type="pct"/>
          </w:tcPr>
          <w:p w14:paraId="7E787C31" w14:textId="77777777" w:rsidR="009330A2" w:rsidRDefault="009330A2" w:rsidP="009330A2">
            <w:r w:rsidRPr="00D42748">
              <w:t>Differentiation/ adjustments</w:t>
            </w:r>
          </w:p>
        </w:tc>
        <w:tc>
          <w:tcPr>
            <w:tcW w:w="669" w:type="pct"/>
          </w:tcPr>
          <w:p w14:paraId="6F415BC2" w14:textId="77777777" w:rsidR="009330A2" w:rsidRDefault="009330A2" w:rsidP="009330A2">
            <w:r w:rsidRPr="00D42748">
              <w:t>Registration and evaluation notes</w:t>
            </w:r>
          </w:p>
        </w:tc>
      </w:tr>
      <w:tr w:rsidR="00483BB3" w14:paraId="7D00BD59" w14:textId="77777777" w:rsidTr="00C5142F">
        <w:trPr>
          <w:cnfStyle w:val="000000100000" w:firstRow="0" w:lastRow="0" w:firstColumn="0" w:lastColumn="0" w:oddVBand="0" w:evenVBand="0" w:oddHBand="1" w:evenHBand="0" w:firstRowFirstColumn="0" w:firstRowLastColumn="0" w:lastRowFirstColumn="0" w:lastRowLastColumn="0"/>
        </w:trPr>
        <w:tc>
          <w:tcPr>
            <w:tcW w:w="876" w:type="pct"/>
          </w:tcPr>
          <w:p w14:paraId="355CECD3" w14:textId="3A1365B1" w:rsidR="00363149" w:rsidRDefault="00876272" w:rsidP="009330A2">
            <w:r>
              <w:rPr>
                <w:rFonts w:ascii="Public Sans" w:hAnsi="Public Sans"/>
                <w:b/>
                <w:bCs/>
                <w:shd w:val="clear" w:color="auto" w:fill="FFFFFF"/>
              </w:rPr>
              <w:t xml:space="preserve">GE-11-01, </w:t>
            </w:r>
            <w:r w:rsidR="00363149">
              <w:rPr>
                <w:rFonts w:ascii="Public Sans" w:hAnsi="Public Sans"/>
                <w:b/>
                <w:bCs/>
                <w:shd w:val="clear" w:color="auto" w:fill="FFFFFF"/>
              </w:rPr>
              <w:t>GE-11-05</w:t>
            </w:r>
          </w:p>
          <w:p w14:paraId="6C44D89B" w14:textId="77777777" w:rsidR="002B2AEE" w:rsidRPr="00352750" w:rsidRDefault="00E05F61" w:rsidP="00352750">
            <w:pPr>
              <w:rPr>
                <w:rStyle w:val="Strong"/>
                <w:b w:val="0"/>
                <w:bCs/>
              </w:rPr>
            </w:pPr>
            <w:r w:rsidRPr="00352750">
              <w:rPr>
                <w:rStyle w:val="Strong"/>
                <w:b w:val="0"/>
                <w:bCs/>
              </w:rPr>
              <w:t>Nature as a source of wonder</w:t>
            </w:r>
          </w:p>
          <w:p w14:paraId="1E3E88AB" w14:textId="2B41D850" w:rsidR="009330A2" w:rsidRPr="001976BD" w:rsidRDefault="002B2AEE" w:rsidP="002B2AEE">
            <w:pPr>
              <w:rPr>
                <w:b/>
                <w:bCs/>
              </w:rPr>
            </w:pPr>
            <w:r w:rsidRPr="001976BD">
              <w:rPr>
                <w:b/>
                <w:bCs/>
              </w:rPr>
              <w:t>E</w:t>
            </w:r>
            <w:r w:rsidR="00165D54" w:rsidRPr="001976BD">
              <w:rPr>
                <w:b/>
                <w:bCs/>
              </w:rPr>
              <w:t>xample</w:t>
            </w:r>
            <w:r w:rsidR="001D23C4" w:rsidRPr="001976BD">
              <w:rPr>
                <w:b/>
                <w:bCs/>
              </w:rPr>
              <w:t>(s</w:t>
            </w:r>
            <w:r w:rsidR="00DF0D29" w:rsidRPr="001976BD">
              <w:rPr>
                <w:b/>
                <w:bCs/>
              </w:rPr>
              <w:t>)</w:t>
            </w:r>
            <w:r w:rsidR="00165D54" w:rsidRPr="001976BD">
              <w:rPr>
                <w:b/>
                <w:bCs/>
              </w:rPr>
              <w:t>:</w:t>
            </w:r>
          </w:p>
          <w:p w14:paraId="35320C44" w14:textId="05AB9082" w:rsidR="00976369" w:rsidRPr="00891E52" w:rsidRDefault="001976BD" w:rsidP="002B2AEE">
            <w:pPr>
              <w:pStyle w:val="ListBullet"/>
            </w:pPr>
            <w:r w:rsidRPr="00891E52">
              <w:t>I</w:t>
            </w:r>
            <w:r w:rsidR="2D7899CA" w:rsidRPr="00891E52">
              <w:t>nspirational landscapes</w:t>
            </w:r>
            <w:r>
              <w:t>.</w:t>
            </w:r>
          </w:p>
          <w:p w14:paraId="5C0D63FE" w14:textId="21D378C9" w:rsidR="00976369" w:rsidRPr="00891E52" w:rsidRDefault="001976BD" w:rsidP="002B2AEE">
            <w:pPr>
              <w:pStyle w:val="ListBullet"/>
            </w:pPr>
            <w:r w:rsidRPr="00891E52">
              <w:t>B</w:t>
            </w:r>
            <w:r w:rsidR="2D7899CA" w:rsidRPr="00891E52">
              <w:t>iodiversity hotspots</w:t>
            </w:r>
            <w:r>
              <w:t>.</w:t>
            </w:r>
          </w:p>
          <w:p w14:paraId="3253AC15" w14:textId="48CD7B47" w:rsidR="00165D54" w:rsidRPr="00891E52" w:rsidRDefault="001976BD" w:rsidP="002B2AEE">
            <w:pPr>
              <w:pStyle w:val="ListBullet"/>
            </w:pPr>
            <w:r w:rsidRPr="00891E52">
              <w:lastRenderedPageBreak/>
              <w:t>G</w:t>
            </w:r>
            <w:r w:rsidR="2D7899CA" w:rsidRPr="00891E52">
              <w:t>reat wildlife migrations across air, land and sea</w:t>
            </w:r>
            <w:r>
              <w:t>.</w:t>
            </w:r>
          </w:p>
          <w:p w14:paraId="6726FD5F" w14:textId="77777777" w:rsidR="00331B8E" w:rsidRPr="00331B8E" w:rsidRDefault="00331B8E" w:rsidP="00C27EA0">
            <w:pPr>
              <w:pStyle w:val="Featurepink"/>
              <w:rPr>
                <w:rStyle w:val="Strong"/>
              </w:rPr>
            </w:pPr>
            <w:r w:rsidRPr="00331B8E">
              <w:rPr>
                <w:rStyle w:val="Strong"/>
              </w:rPr>
              <w:t>Geographical tools/skills</w:t>
            </w:r>
          </w:p>
          <w:p w14:paraId="75098A04" w14:textId="19FCB634" w:rsidR="00331B8E" w:rsidRDefault="134FC09C" w:rsidP="00085573">
            <w:pPr>
              <w:pStyle w:val="Featurepink"/>
              <w:numPr>
                <w:ilvl w:val="0"/>
                <w:numId w:val="2"/>
              </w:numPr>
              <w:ind w:left="602" w:hanging="602"/>
            </w:pPr>
            <w:r>
              <w:t>P</w:t>
            </w:r>
            <w:r w:rsidR="00C71FF5">
              <w:t>h</w:t>
            </w:r>
            <w:r>
              <w:t>oto</w:t>
            </w:r>
            <w:r w:rsidR="5B670415">
              <w:t>graphs</w:t>
            </w:r>
          </w:p>
        </w:tc>
        <w:tc>
          <w:tcPr>
            <w:tcW w:w="1606" w:type="pct"/>
          </w:tcPr>
          <w:p w14:paraId="0730EB23" w14:textId="4C2A687A" w:rsidR="00800FCD" w:rsidRPr="00C000C2" w:rsidRDefault="000F3A6E" w:rsidP="00942374">
            <w:r w:rsidRPr="00C000C2">
              <w:lastRenderedPageBreak/>
              <w:t>A</w:t>
            </w:r>
            <w:r w:rsidR="734783B9" w:rsidRPr="00C000C2">
              <w:t xml:space="preserve">ccess </w:t>
            </w:r>
            <w:hyperlink r:id="rId18">
              <w:r w:rsidR="00352DF5">
                <w:rPr>
                  <w:rStyle w:val="Hyperlink"/>
                </w:rPr>
                <w:t>UNESCO World Heritage List</w:t>
              </w:r>
            </w:hyperlink>
            <w:r w:rsidR="6336C2D9" w:rsidRPr="00C000C2">
              <w:t xml:space="preserve"> and</w:t>
            </w:r>
            <w:r w:rsidR="78C748E6" w:rsidRPr="00C000C2">
              <w:t xml:space="preserve"> s</w:t>
            </w:r>
            <w:r w:rsidR="450FC726" w:rsidRPr="00C000C2">
              <w:t>elect</w:t>
            </w:r>
            <w:r w:rsidR="1856CA5A" w:rsidRPr="00C000C2">
              <w:t xml:space="preserve"> an inspirational landscape image.</w:t>
            </w:r>
            <w:r w:rsidR="6F7237DC">
              <w:t xml:space="preserve"> </w:t>
            </w:r>
            <w:r w:rsidR="00642789" w:rsidRPr="00C000C2">
              <w:t>Identify the key features of the</w:t>
            </w:r>
            <w:r w:rsidR="00B05E3F" w:rsidRPr="00C000C2">
              <w:t xml:space="preserve"> landscape</w:t>
            </w:r>
            <w:r w:rsidR="00642789" w:rsidRPr="00C000C2">
              <w:t xml:space="preserve"> that </w:t>
            </w:r>
            <w:r w:rsidR="006F6DB8" w:rsidRPr="00C000C2">
              <w:t>make it</w:t>
            </w:r>
            <w:r w:rsidR="00B05E3F" w:rsidRPr="00C000C2">
              <w:t xml:space="preserve"> </w:t>
            </w:r>
            <w:r w:rsidR="00CE6B99" w:rsidRPr="00C000C2">
              <w:t>inspirational.</w:t>
            </w:r>
          </w:p>
          <w:p w14:paraId="373EAB10" w14:textId="6CA9EA6C" w:rsidR="00800FCD" w:rsidRPr="00C000C2" w:rsidRDefault="00800FCD" w:rsidP="00942374">
            <w:r w:rsidRPr="00C000C2">
              <w:t xml:space="preserve">Compile a list of features </w:t>
            </w:r>
            <w:r w:rsidR="00F24868" w:rsidRPr="00C000C2">
              <w:t>identified</w:t>
            </w:r>
            <w:r w:rsidR="00F5202E" w:rsidRPr="00C000C2">
              <w:t xml:space="preserve"> in the </w:t>
            </w:r>
            <w:r w:rsidR="007138ED" w:rsidRPr="00C000C2">
              <w:t>inspirational la</w:t>
            </w:r>
            <w:r w:rsidR="00F62C51" w:rsidRPr="00C000C2">
              <w:t>n</w:t>
            </w:r>
            <w:r w:rsidR="007138ED" w:rsidRPr="00C000C2">
              <w:t>dscapes.</w:t>
            </w:r>
          </w:p>
          <w:p w14:paraId="587D37CA" w14:textId="247BB512" w:rsidR="004E7163" w:rsidRPr="00C000C2" w:rsidRDefault="009D346B" w:rsidP="00942374">
            <w:r w:rsidRPr="00C000C2">
              <w:t xml:space="preserve">Construct a </w:t>
            </w:r>
            <w:r w:rsidR="00E13F3B" w:rsidRPr="00C000C2">
              <w:t>one par</w:t>
            </w:r>
            <w:r w:rsidR="007B5345" w:rsidRPr="00C000C2">
              <w:t>ag</w:t>
            </w:r>
            <w:r w:rsidR="00DF01A1" w:rsidRPr="00C000C2">
              <w:t>raph response to the question</w:t>
            </w:r>
            <w:r w:rsidR="0072794A">
              <w:t>,</w:t>
            </w:r>
            <w:r w:rsidR="5151D5E5">
              <w:t xml:space="preserve"> </w:t>
            </w:r>
            <w:r w:rsidR="004E7163" w:rsidRPr="00C000C2">
              <w:t xml:space="preserve">‘Why is it important to manage and protect biodiversity </w:t>
            </w:r>
            <w:r w:rsidR="004E7163" w:rsidRPr="00C000C2">
              <w:lastRenderedPageBreak/>
              <w:t>hotspots?</w:t>
            </w:r>
            <w:r w:rsidR="1926D1B6">
              <w:t>’</w:t>
            </w:r>
          </w:p>
          <w:p w14:paraId="05DC79CE" w14:textId="77777777" w:rsidR="00702183" w:rsidRDefault="00702183" w:rsidP="001F4F78">
            <w:r>
              <w:t xml:space="preserve">Access </w:t>
            </w:r>
            <w:hyperlink r:id="rId19">
              <w:r>
                <w:rPr>
                  <w:rStyle w:val="Hyperlink"/>
                </w:rPr>
                <w:t>Biodiversity hotspots</w:t>
              </w:r>
            </w:hyperlink>
            <w:r>
              <w:t xml:space="preserve"> and </w:t>
            </w:r>
            <w:hyperlink r:id="rId20">
              <w:r>
                <w:rPr>
                  <w:rStyle w:val="Hyperlink"/>
                </w:rPr>
                <w:t>Biodiversity hotspots defined</w:t>
              </w:r>
            </w:hyperlink>
            <w:r>
              <w:t xml:space="preserve"> to identify facts and data to support your response.</w:t>
            </w:r>
          </w:p>
          <w:p w14:paraId="543CF141" w14:textId="4CDB56FB" w:rsidR="002B4FEB" w:rsidRPr="00C000C2" w:rsidRDefault="00702183" w:rsidP="001F4F78">
            <w:r>
              <w:t xml:space="preserve">Share completed work with another student for </w:t>
            </w:r>
            <w:hyperlink r:id="rId21">
              <w:r w:rsidRPr="47D2FAA2">
                <w:rPr>
                  <w:rStyle w:val="Hyperlink"/>
                </w:rPr>
                <w:t>peer feedback</w:t>
              </w:r>
            </w:hyperlink>
            <w:r>
              <w:t xml:space="preserve"> on</w:t>
            </w:r>
            <w:r w:rsidR="002B4FEB" w:rsidRPr="00C000C2">
              <w:t>:</w:t>
            </w:r>
          </w:p>
          <w:p w14:paraId="41003E3A" w14:textId="77777777" w:rsidR="002B4FEB" w:rsidRPr="00C000C2" w:rsidRDefault="0516BEB1" w:rsidP="002B4FEB">
            <w:pPr>
              <w:pStyle w:val="ListBullet"/>
            </w:pPr>
            <w:r w:rsidRPr="00C000C2">
              <w:t>clear and logical response</w:t>
            </w:r>
          </w:p>
          <w:p w14:paraId="41601B53" w14:textId="7D0C98E8" w:rsidR="002B4FEB" w:rsidRPr="00C000C2" w:rsidRDefault="0516BEB1" w:rsidP="002B4FEB">
            <w:pPr>
              <w:pStyle w:val="ListBullet"/>
            </w:pPr>
            <w:r w:rsidRPr="00C000C2">
              <w:t>arguments</w:t>
            </w:r>
            <w:r w:rsidR="7F0ADD96" w:rsidRPr="00C000C2">
              <w:t xml:space="preserve"> pre</w:t>
            </w:r>
            <w:r w:rsidR="77687B6C" w:rsidRPr="00C000C2">
              <w:t>sented</w:t>
            </w:r>
          </w:p>
          <w:p w14:paraId="5B95C108" w14:textId="5C44D694" w:rsidR="00830283" w:rsidRPr="00C000C2" w:rsidRDefault="0516BEB1" w:rsidP="002B4FEB">
            <w:pPr>
              <w:pStyle w:val="ListBullet"/>
            </w:pPr>
            <w:r w:rsidRPr="00C000C2">
              <w:t>examples provided to support the argument</w:t>
            </w:r>
            <w:r w:rsidR="0086183D" w:rsidRPr="00C000C2">
              <w:t>.</w:t>
            </w:r>
          </w:p>
          <w:p w14:paraId="6D38CC42" w14:textId="3BF072E3" w:rsidR="4727CFB9" w:rsidRDefault="7E651F6A" w:rsidP="596BA4E4">
            <w:pPr>
              <w:rPr>
                <w:rFonts w:eastAsia="Arial"/>
              </w:rPr>
            </w:pPr>
            <w:r>
              <w:t xml:space="preserve">Conduct a </w:t>
            </w:r>
            <w:hyperlink r:id="rId22" w:history="1">
              <w:r w:rsidR="004A67C5" w:rsidRPr="67BB71E4">
                <w:rPr>
                  <w:rStyle w:val="Hyperlink"/>
                </w:rPr>
                <w:t>jigsaw activity</w:t>
              </w:r>
            </w:hyperlink>
            <w:r>
              <w:t xml:space="preserve"> with the class</w:t>
            </w:r>
            <w:r w:rsidR="15CC8BB3">
              <w:t xml:space="preserve"> and a</w:t>
            </w:r>
            <w:r w:rsidR="3029667A">
              <w:t>ssign students to ‘home groups’</w:t>
            </w:r>
            <w:r w:rsidR="6A7A46DF">
              <w:t xml:space="preserve"> to research</w:t>
            </w:r>
            <w:r w:rsidR="0AE71D03">
              <w:t xml:space="preserve"> assigned animals</w:t>
            </w:r>
            <w:r w:rsidR="37930F05">
              <w:t>.</w:t>
            </w:r>
            <w:r w:rsidR="33C36724">
              <w:t xml:space="preserve"> </w:t>
            </w:r>
            <w:r w:rsidR="18404741">
              <w:t>Complete a jigsaw activity</w:t>
            </w:r>
            <w:r w:rsidR="1D47A8C2">
              <w:t xml:space="preserve"> to become an ‘expert’</w:t>
            </w:r>
            <w:r w:rsidR="5AF17BDE">
              <w:t xml:space="preserve"> and </w:t>
            </w:r>
            <w:r w:rsidR="0E91D8CA">
              <w:t>teach their peers about a</w:t>
            </w:r>
            <w:r w:rsidR="7AE64BA6">
              <w:t xml:space="preserve">n assigned </w:t>
            </w:r>
            <w:r w:rsidR="004145AD">
              <w:t>animal</w:t>
            </w:r>
            <w:r w:rsidR="7AE64BA6">
              <w:t>.</w:t>
            </w:r>
            <w:r w:rsidR="3769D20B">
              <w:t xml:space="preserve"> </w:t>
            </w:r>
            <w:r w:rsidR="44E62DA0" w:rsidRPr="596BA4E4">
              <w:rPr>
                <w:rFonts w:eastAsia="Arial"/>
              </w:rPr>
              <w:t xml:space="preserve">The following resources can be </w:t>
            </w:r>
            <w:r w:rsidR="44E62DA0" w:rsidRPr="596BA4E4">
              <w:rPr>
                <w:rFonts w:eastAsia="Arial"/>
              </w:rPr>
              <w:lastRenderedPageBreak/>
              <w:t>used as a starting point for research:</w:t>
            </w:r>
          </w:p>
          <w:p w14:paraId="09FE0CCA" w14:textId="77777777" w:rsidR="004A67C5" w:rsidRPr="009D0EF3" w:rsidRDefault="00000000" w:rsidP="004A67C5">
            <w:pPr>
              <w:pStyle w:val="ListBullet"/>
            </w:pPr>
            <w:hyperlink r:id="rId23" w:history="1">
              <w:r w:rsidR="004A67C5">
                <w:rPr>
                  <w:rStyle w:val="Hyperlink"/>
                </w:rPr>
                <w:t>Great Animal Migrations: Where and When to Witness Them</w:t>
              </w:r>
            </w:hyperlink>
          </w:p>
          <w:p w14:paraId="723D5E26" w14:textId="77777777" w:rsidR="004A67C5" w:rsidRPr="009D0EF3" w:rsidRDefault="00000000" w:rsidP="004A67C5">
            <w:pPr>
              <w:pStyle w:val="ListBullet"/>
            </w:pPr>
            <w:hyperlink r:id="rId24" w:history="1">
              <w:r w:rsidR="004A67C5">
                <w:rPr>
                  <w:rStyle w:val="Hyperlink"/>
                </w:rPr>
                <w:t>Nature’s Most Impressive Animal Migrations</w:t>
              </w:r>
            </w:hyperlink>
          </w:p>
          <w:p w14:paraId="3751BD8F" w14:textId="77777777" w:rsidR="004A67C5" w:rsidRPr="009D0EF3" w:rsidRDefault="00000000" w:rsidP="004A67C5">
            <w:pPr>
              <w:pStyle w:val="ListBullet"/>
            </w:pPr>
            <w:hyperlink r:id="rId25" w:history="1">
              <w:r w:rsidR="004A67C5" w:rsidRPr="009D0EF3">
                <w:rPr>
                  <w:rStyle w:val="Hyperlink"/>
                </w:rPr>
                <w:t>Data from space unveils global view of animals on the move</w:t>
              </w:r>
            </w:hyperlink>
          </w:p>
          <w:p w14:paraId="55E1E433" w14:textId="77777777" w:rsidR="004A67C5" w:rsidRPr="009D0EF3" w:rsidRDefault="00000000" w:rsidP="004A67C5">
            <w:pPr>
              <w:pStyle w:val="ListBullet"/>
            </w:pPr>
            <w:hyperlink r:id="rId26" w:history="1">
              <w:r w:rsidR="004A67C5">
                <w:rPr>
                  <w:rStyle w:val="Hyperlink"/>
                </w:rPr>
                <w:t>Sea Turtle Migration</w:t>
              </w:r>
            </w:hyperlink>
          </w:p>
          <w:p w14:paraId="55FC5CC8" w14:textId="77777777" w:rsidR="004A67C5" w:rsidRPr="009D0EF3" w:rsidRDefault="00000000" w:rsidP="004A67C5">
            <w:pPr>
              <w:pStyle w:val="ListBullet"/>
            </w:pPr>
            <w:hyperlink r:id="rId27" w:history="1">
              <w:r w:rsidR="004A67C5">
                <w:rPr>
                  <w:rStyle w:val="Hyperlink"/>
                </w:rPr>
                <w:t>12,000 Miles to Go: Migrating with Shearwaters</w:t>
              </w:r>
            </w:hyperlink>
          </w:p>
          <w:p w14:paraId="4D803FD8" w14:textId="77777777" w:rsidR="004A67C5" w:rsidRPr="009D0EF3" w:rsidRDefault="00000000" w:rsidP="004A67C5">
            <w:pPr>
              <w:pStyle w:val="ListBullet"/>
            </w:pPr>
            <w:hyperlink r:id="rId28" w:anchor=":~:text=Bison%20migrate%20up%20to%2070,in%20the%20Greater%20Yellowstone%20Ecosystem.">
              <w:r w:rsidR="004A67C5" w:rsidRPr="009D0EF3">
                <w:rPr>
                  <w:rStyle w:val="Hyperlink"/>
                </w:rPr>
                <w:t xml:space="preserve">Yellowstone </w:t>
              </w:r>
              <w:r w:rsidR="004A67C5">
                <w:rPr>
                  <w:rStyle w:val="Hyperlink"/>
                </w:rPr>
                <w:t>B</w:t>
              </w:r>
              <w:r w:rsidR="004A67C5" w:rsidRPr="009D0EF3">
                <w:rPr>
                  <w:rStyle w:val="Hyperlink"/>
                </w:rPr>
                <w:t>ison</w:t>
              </w:r>
            </w:hyperlink>
            <w:r w:rsidR="004A67C5" w:rsidRPr="009D0EF3">
              <w:t>.</w:t>
            </w:r>
          </w:p>
          <w:p w14:paraId="1B33FB7E" w14:textId="520985FA" w:rsidR="4727CFB9" w:rsidRDefault="3769D20B" w:rsidP="54C4CC9C">
            <w:pPr>
              <w:rPr>
                <w:rFonts w:eastAsia="Arial"/>
              </w:rPr>
            </w:pPr>
            <w:r w:rsidRPr="54C4CC9C">
              <w:rPr>
                <w:rFonts w:eastAsia="Arial"/>
                <w:color w:val="000000" w:themeColor="text1"/>
              </w:rPr>
              <w:t xml:space="preserve">In the final stage of the </w:t>
            </w:r>
            <w:r w:rsidR="42DFACF9" w:rsidRPr="6937C3DB">
              <w:rPr>
                <w:rFonts w:eastAsia="Arial"/>
                <w:color w:val="000000" w:themeColor="text1"/>
              </w:rPr>
              <w:t>j</w:t>
            </w:r>
            <w:r w:rsidR="70482BF7" w:rsidRPr="6937C3DB">
              <w:rPr>
                <w:rFonts w:eastAsia="Arial"/>
                <w:color w:val="000000" w:themeColor="text1"/>
              </w:rPr>
              <w:t>igsaw</w:t>
            </w:r>
            <w:r w:rsidRPr="54C4CC9C">
              <w:rPr>
                <w:rFonts w:eastAsia="Arial"/>
                <w:color w:val="000000" w:themeColor="text1"/>
              </w:rPr>
              <w:t xml:space="preserve"> activity, complete </w:t>
            </w:r>
            <w:r w:rsidR="00C5536B" w:rsidRPr="00C5536B">
              <w:rPr>
                <w:rFonts w:eastAsia="Arial"/>
                <w:color w:val="000000" w:themeColor="text1"/>
              </w:rPr>
              <w:t>Activity 1 – wildlife migration</w:t>
            </w:r>
            <w:r w:rsidR="00C5536B">
              <w:rPr>
                <w:rFonts w:eastAsia="Arial"/>
                <w:color w:val="000000" w:themeColor="text1"/>
              </w:rPr>
              <w:t xml:space="preserve"> in</w:t>
            </w:r>
            <w:r w:rsidR="00C5536B" w:rsidRPr="00C5536B">
              <w:rPr>
                <w:rFonts w:eastAsia="Arial"/>
                <w:color w:val="000000" w:themeColor="text1"/>
              </w:rPr>
              <w:t xml:space="preserve"> </w:t>
            </w:r>
            <w:r w:rsidRPr="54C4CC9C">
              <w:rPr>
                <w:rFonts w:eastAsia="Arial"/>
                <w:color w:val="000000" w:themeColor="text1"/>
              </w:rPr>
              <w:t>the resource booklet.</w:t>
            </w:r>
          </w:p>
          <w:p w14:paraId="19646496" w14:textId="59D79FC5" w:rsidR="001F4F78" w:rsidRPr="00C000C2" w:rsidRDefault="7DFFECF3" w:rsidP="008F3E88">
            <w:r w:rsidRPr="00C000C2">
              <w:t xml:space="preserve">Participate in a </w:t>
            </w:r>
            <w:hyperlink r:id="rId29" w:history="1">
              <w:r w:rsidR="001B6398" w:rsidRPr="0016204A">
                <w:rPr>
                  <w:rStyle w:val="Hyperlink"/>
                </w:rPr>
                <w:t>peer discussion</w:t>
              </w:r>
            </w:hyperlink>
            <w:r w:rsidR="477954FF" w:rsidRPr="00C000C2">
              <w:t xml:space="preserve"> </w:t>
            </w:r>
            <w:r w:rsidR="311BC83F" w:rsidRPr="00C000C2">
              <w:t>to</w:t>
            </w:r>
            <w:r w:rsidRPr="00C000C2">
              <w:t xml:space="preserve"> </w:t>
            </w:r>
            <w:r w:rsidR="311BC83F" w:rsidRPr="00C000C2">
              <w:t>d</w:t>
            </w:r>
            <w:r w:rsidRPr="00C000C2">
              <w:t>iscuss the statement</w:t>
            </w:r>
            <w:r w:rsidR="0072794A">
              <w:t>,</w:t>
            </w:r>
            <w:r w:rsidR="1F1FB4DD" w:rsidRPr="00C000C2">
              <w:t xml:space="preserve"> </w:t>
            </w:r>
            <w:r w:rsidRPr="00C000C2">
              <w:t xml:space="preserve">‘Migratory animals are potentially very effective indicators of </w:t>
            </w:r>
            <w:r w:rsidRPr="00C000C2">
              <w:lastRenderedPageBreak/>
              <w:t>environmental changes that affect us all’.</w:t>
            </w:r>
          </w:p>
        </w:tc>
        <w:tc>
          <w:tcPr>
            <w:tcW w:w="925" w:type="pct"/>
          </w:tcPr>
          <w:p w14:paraId="3238A27B" w14:textId="06B2F1B9" w:rsidR="10329CB2" w:rsidRPr="00706A1C" w:rsidRDefault="7BA1890B" w:rsidP="31C449B6">
            <w:r>
              <w:lastRenderedPageBreak/>
              <w:t>Students selected an inspirational landscape image and identified its key features resulting in a compiled list of features found in inspirational landscapes.</w:t>
            </w:r>
          </w:p>
          <w:p w14:paraId="580E6CAC" w14:textId="0986B256" w:rsidR="10329CB2" w:rsidRPr="00706A1C" w:rsidRDefault="7BA1890B" w:rsidP="31C449B6">
            <w:r>
              <w:t xml:space="preserve">Students constructed a </w:t>
            </w:r>
            <w:r>
              <w:lastRenderedPageBreak/>
              <w:t>one paragraph response on the importance of managing and protecting biodiversity hotspots, using facts and data from accessed resources.</w:t>
            </w:r>
          </w:p>
          <w:p w14:paraId="3B7384E4" w14:textId="394433A1" w:rsidR="00B64351" w:rsidRPr="00C000C2" w:rsidRDefault="00084DF3" w:rsidP="009330A2">
            <w:r>
              <w:t>Students c</w:t>
            </w:r>
            <w:r w:rsidR="7BA1890B">
              <w:t xml:space="preserve">ompleted </w:t>
            </w:r>
            <w:r>
              <w:t xml:space="preserve">a </w:t>
            </w:r>
            <w:r w:rsidR="7BA1890B">
              <w:t>table with the information gathered during the jigsaw activity, demonstrating their understanding of the assigned animals and their migratory patterns.</w:t>
            </w:r>
          </w:p>
        </w:tc>
        <w:tc>
          <w:tcPr>
            <w:tcW w:w="925" w:type="pct"/>
          </w:tcPr>
          <w:p w14:paraId="2FF8AAD3" w14:textId="09145CA2" w:rsidR="0EBC8604" w:rsidRPr="00DB0BFE" w:rsidRDefault="0EBC8604" w:rsidP="00DB0BFE">
            <w:r w:rsidRPr="00DB0BFE">
              <w:lastRenderedPageBreak/>
              <w:t xml:space="preserve">Pre-teach key vocabulary related to </w:t>
            </w:r>
            <w:r w:rsidR="048A1198" w:rsidRPr="00DB0BFE">
              <w:t xml:space="preserve">inspirational landscapes, biodiversity hotspots, great wildlife migrations </w:t>
            </w:r>
            <w:r w:rsidRPr="00DB0BFE">
              <w:t>and UNESCO World Heritage Sites.</w:t>
            </w:r>
          </w:p>
          <w:p w14:paraId="7C7F53FF" w14:textId="341CB7FD" w:rsidR="004D4645" w:rsidRPr="00DB0BFE" w:rsidRDefault="6900146F" w:rsidP="00DB0BFE">
            <w:r w:rsidRPr="00DB0BFE">
              <w:lastRenderedPageBreak/>
              <w:t>Provide a glossary and allow the use of bilingual dictionaries for</w:t>
            </w:r>
            <w:r w:rsidR="00F83E49" w:rsidRPr="00DB0BFE">
              <w:t xml:space="preserve"> </w:t>
            </w:r>
            <w:r w:rsidR="00777D31" w:rsidRPr="00DB0BFE">
              <w:t>u</w:t>
            </w:r>
            <w:r w:rsidRPr="00DB0BFE">
              <w:t>ncommon terms.</w:t>
            </w:r>
          </w:p>
          <w:p w14:paraId="20F6189A" w14:textId="1054A11B" w:rsidR="004D4645" w:rsidRPr="00DB0BFE" w:rsidRDefault="1F2791D0" w:rsidP="00DB0BFE">
            <w:r w:rsidRPr="00DB0BFE">
              <w:t>Provide visual examples of inspirational landscapes.</w:t>
            </w:r>
          </w:p>
          <w:p w14:paraId="1B00AA10" w14:textId="41647323" w:rsidR="004D4645" w:rsidRPr="00DB0BFE" w:rsidRDefault="1F2791D0" w:rsidP="00DB0BFE">
            <w:r w:rsidRPr="00DB0BFE">
              <w:t>Ensure all students understand both technical and culturally based terms related to landscape features.</w:t>
            </w:r>
          </w:p>
          <w:p w14:paraId="6BE0D05D" w14:textId="4051A666" w:rsidR="10598ED8" w:rsidRPr="00DB0BFE" w:rsidRDefault="10598ED8" w:rsidP="00DB0BFE">
            <w:r w:rsidRPr="00DB0BFE">
              <w:t>Model how to give constructive feedback.</w:t>
            </w:r>
          </w:p>
          <w:p w14:paraId="1B3DC660" w14:textId="4A10A12C" w:rsidR="004D4645" w:rsidRPr="00DB0BFE" w:rsidRDefault="00A86596" w:rsidP="00DB0BFE">
            <w:r w:rsidRPr="00DB0BFE">
              <w:t>Provide w</w:t>
            </w:r>
            <w:r w:rsidR="3A9B5728" w:rsidRPr="00DB0BFE">
              <w:t xml:space="preserve">riting </w:t>
            </w:r>
            <w:r w:rsidR="3A9B5728" w:rsidRPr="00DB0BFE">
              <w:lastRenderedPageBreak/>
              <w:t>scaffolds to assist with paragraph structure.</w:t>
            </w:r>
          </w:p>
          <w:p w14:paraId="64ECB3DF" w14:textId="2450C7DD" w:rsidR="104534CD" w:rsidRPr="00DB0BFE" w:rsidRDefault="104534CD" w:rsidP="00DB0BFE">
            <w:r w:rsidRPr="00DB0BFE">
              <w:t>Explicitly teach paragraph structure and provide writing scaffolds.</w:t>
            </w:r>
          </w:p>
          <w:p w14:paraId="59BDF3B8" w14:textId="31426097" w:rsidR="004D4645" w:rsidRPr="00DB0BFE" w:rsidRDefault="104534CD" w:rsidP="00DB0BFE">
            <w:r w:rsidRPr="00DB0BFE">
              <w:t>Use closed captions and transcripts when viewing videos.</w:t>
            </w:r>
          </w:p>
        </w:tc>
        <w:tc>
          <w:tcPr>
            <w:tcW w:w="669" w:type="pct"/>
          </w:tcPr>
          <w:p w14:paraId="673BD254" w14:textId="77777777" w:rsidR="009330A2" w:rsidRDefault="009330A2" w:rsidP="009330A2"/>
        </w:tc>
      </w:tr>
      <w:tr w:rsidR="00483BB3" w14:paraId="12B3B019" w14:textId="77777777" w:rsidTr="0072794A">
        <w:trPr>
          <w:cnfStyle w:val="000000010000" w:firstRow="0" w:lastRow="0" w:firstColumn="0" w:lastColumn="0" w:oddVBand="0" w:evenVBand="0" w:oddHBand="0" w:evenHBand="1" w:firstRowFirstColumn="0" w:firstRowLastColumn="0" w:lastRowFirstColumn="0" w:lastRowLastColumn="0"/>
        </w:trPr>
        <w:tc>
          <w:tcPr>
            <w:tcW w:w="876" w:type="pct"/>
          </w:tcPr>
          <w:p w14:paraId="28105AB8" w14:textId="0AE6C06B" w:rsidR="00FA6296" w:rsidRDefault="00FA6296" w:rsidP="00FA6296">
            <w:r w:rsidRPr="00891E52">
              <w:lastRenderedPageBreak/>
              <w:t>People’s connection to the natural world and why it can vary</w:t>
            </w:r>
          </w:p>
          <w:p w14:paraId="167515B2" w14:textId="0B52C459" w:rsidR="00FA6296" w:rsidRPr="00891E52" w:rsidRDefault="00FA6296" w:rsidP="00FA6296">
            <w:r w:rsidRPr="001976BD">
              <w:rPr>
                <w:b/>
                <w:bCs/>
              </w:rPr>
              <w:t>Example</w:t>
            </w:r>
            <w:r w:rsidR="001976BD" w:rsidRPr="001976BD">
              <w:rPr>
                <w:b/>
                <w:bCs/>
              </w:rPr>
              <w:t>(</w:t>
            </w:r>
            <w:r w:rsidRPr="001976BD">
              <w:rPr>
                <w:b/>
                <w:bCs/>
              </w:rPr>
              <w:t>s</w:t>
            </w:r>
            <w:r w:rsidR="001976BD">
              <w:t>)</w:t>
            </w:r>
            <w:r w:rsidRPr="00891E52">
              <w:t>:</w:t>
            </w:r>
          </w:p>
          <w:p w14:paraId="24CE00C4" w14:textId="0DFF3ED8" w:rsidR="00FA6296" w:rsidRPr="00891E52" w:rsidRDefault="001976BD" w:rsidP="00FA6296">
            <w:pPr>
              <w:pStyle w:val="ListBullet"/>
              <w:rPr>
                <w:lang w:eastAsia="en-AU"/>
              </w:rPr>
            </w:pPr>
            <w:r>
              <w:rPr>
                <w:lang w:eastAsia="en-AU"/>
              </w:rPr>
              <w:t>P</w:t>
            </w:r>
            <w:r w:rsidR="00FA6296" w:rsidRPr="00891E52">
              <w:rPr>
                <w:lang w:eastAsia="en-AU"/>
              </w:rPr>
              <w:t>roximity to nature</w:t>
            </w:r>
            <w:r>
              <w:rPr>
                <w:lang w:eastAsia="en-AU"/>
              </w:rPr>
              <w:t>.</w:t>
            </w:r>
          </w:p>
          <w:p w14:paraId="0E003466" w14:textId="141A951A" w:rsidR="00FA6296" w:rsidRPr="00891E52" w:rsidRDefault="001976BD" w:rsidP="00FA6296">
            <w:pPr>
              <w:pStyle w:val="ListBullet"/>
              <w:rPr>
                <w:lang w:eastAsia="en-AU"/>
              </w:rPr>
            </w:pPr>
            <w:r>
              <w:rPr>
                <w:lang w:eastAsia="en-AU"/>
              </w:rPr>
              <w:t>W</w:t>
            </w:r>
            <w:r w:rsidR="00FA6296" w:rsidRPr="00891E52">
              <w:rPr>
                <w:lang w:eastAsia="en-AU"/>
              </w:rPr>
              <w:t>orldview</w:t>
            </w:r>
            <w:r>
              <w:rPr>
                <w:lang w:eastAsia="en-AU"/>
              </w:rPr>
              <w:t>.</w:t>
            </w:r>
          </w:p>
          <w:p w14:paraId="38E6F4B0" w14:textId="5AD6B580" w:rsidR="00FA6296" w:rsidRPr="00891E52" w:rsidRDefault="00FA6296" w:rsidP="00FA6296">
            <w:pPr>
              <w:pStyle w:val="ListBullet"/>
              <w:rPr>
                <w:lang w:eastAsia="en-AU"/>
              </w:rPr>
            </w:pPr>
            <w:r w:rsidRPr="00891E52">
              <w:rPr>
                <w:lang w:eastAsia="en-AU"/>
              </w:rPr>
              <w:t xml:space="preserve">Aboriginal </w:t>
            </w:r>
            <w:r w:rsidR="000738A4">
              <w:rPr>
                <w:lang w:eastAsia="en-AU"/>
              </w:rPr>
              <w:t>p</w:t>
            </w:r>
            <w:r w:rsidR="001976BD" w:rsidRPr="00891E52">
              <w:rPr>
                <w:lang w:eastAsia="en-AU"/>
              </w:rPr>
              <w:t>eoples’ connection to country</w:t>
            </w:r>
            <w:r w:rsidR="001976BD">
              <w:rPr>
                <w:lang w:eastAsia="en-AU"/>
              </w:rPr>
              <w:t>.</w:t>
            </w:r>
          </w:p>
          <w:p w14:paraId="279EEC8A" w14:textId="55E9CEB3" w:rsidR="005731D9" w:rsidRDefault="001976BD" w:rsidP="009330A2">
            <w:pPr>
              <w:pStyle w:val="ListBullet"/>
            </w:pPr>
            <w:r>
              <w:rPr>
                <w:lang w:eastAsia="en-AU"/>
              </w:rPr>
              <w:t>T</w:t>
            </w:r>
            <w:r w:rsidR="00FA6296" w:rsidRPr="00891E52">
              <w:rPr>
                <w:lang w:eastAsia="en-AU"/>
              </w:rPr>
              <w:t>he ‘overview effect’.</w:t>
            </w:r>
          </w:p>
          <w:p w14:paraId="15B71789" w14:textId="77777777" w:rsidR="00DC4842" w:rsidRPr="00331B8E" w:rsidRDefault="00DC4842" w:rsidP="00DC4842">
            <w:pPr>
              <w:pStyle w:val="Featurepink"/>
              <w:rPr>
                <w:rStyle w:val="Strong"/>
              </w:rPr>
            </w:pPr>
            <w:r w:rsidRPr="00331B8E">
              <w:rPr>
                <w:rStyle w:val="Strong"/>
              </w:rPr>
              <w:t xml:space="preserve">Geographical </w:t>
            </w:r>
            <w:r w:rsidRPr="00331B8E">
              <w:rPr>
                <w:rStyle w:val="Strong"/>
              </w:rPr>
              <w:lastRenderedPageBreak/>
              <w:t>tools/skills</w:t>
            </w:r>
          </w:p>
          <w:p w14:paraId="6B12E9BF" w14:textId="3ED3871F" w:rsidR="001F5AA6" w:rsidRDefault="00DC4842" w:rsidP="00BE08F2">
            <w:pPr>
              <w:pStyle w:val="Featurepink"/>
              <w:numPr>
                <w:ilvl w:val="0"/>
                <w:numId w:val="11"/>
              </w:numPr>
              <w:ind w:left="602" w:hanging="602"/>
            </w:pPr>
            <w:r>
              <w:t>Sat</w:t>
            </w:r>
            <w:r w:rsidR="001F5AA6">
              <w:t>ellite images</w:t>
            </w:r>
          </w:p>
          <w:p w14:paraId="04460596" w14:textId="53F39065" w:rsidR="009C57B8" w:rsidRPr="00FA6296" w:rsidRDefault="001F5AA6" w:rsidP="00BE08F2">
            <w:pPr>
              <w:pStyle w:val="Featurepink"/>
              <w:numPr>
                <w:ilvl w:val="0"/>
                <w:numId w:val="11"/>
              </w:numPr>
              <w:ind w:left="602" w:hanging="602"/>
            </w:pPr>
            <w:r>
              <w:t>Remote sensing data</w:t>
            </w:r>
          </w:p>
        </w:tc>
        <w:tc>
          <w:tcPr>
            <w:tcW w:w="1606" w:type="pct"/>
          </w:tcPr>
          <w:p w14:paraId="5A48C76C" w14:textId="77777777" w:rsidR="00444070" w:rsidRPr="00C000C2" w:rsidRDefault="00444070" w:rsidP="00260A73">
            <w:r w:rsidRPr="00C000C2">
              <w:lastRenderedPageBreak/>
              <w:t>Complete a class discussion about the changing connections between people and nature. Use the following statements to stimulate the discussion:</w:t>
            </w:r>
          </w:p>
          <w:p w14:paraId="35175666" w14:textId="206E4CB0" w:rsidR="00444070" w:rsidRPr="00260A73" w:rsidRDefault="00202654" w:rsidP="00260A73">
            <w:pPr>
              <w:pStyle w:val="ListBullet"/>
            </w:pPr>
            <w:r>
              <w:t>W</w:t>
            </w:r>
            <w:r w:rsidR="00444070" w:rsidRPr="00260A73">
              <w:t>e have reduced proximity to nature (urbanisation and town planning)</w:t>
            </w:r>
            <w:r>
              <w:t>.</w:t>
            </w:r>
          </w:p>
          <w:p w14:paraId="5B5A4A90" w14:textId="27486C45" w:rsidR="00444070" w:rsidRPr="00C000C2" w:rsidRDefault="00202654" w:rsidP="00444070">
            <w:pPr>
              <w:pStyle w:val="ListBullet"/>
            </w:pPr>
            <w:r>
              <w:t>W</w:t>
            </w:r>
            <w:r w:rsidR="00444070" w:rsidRPr="00C000C2">
              <w:t>e have changes in types of leisure (indoor and virtual recreation options)</w:t>
            </w:r>
            <w:r>
              <w:t>.</w:t>
            </w:r>
          </w:p>
          <w:p w14:paraId="31EB6967" w14:textId="6782FD9D" w:rsidR="00444070" w:rsidRPr="00C000C2" w:rsidRDefault="00202654" w:rsidP="00444070">
            <w:pPr>
              <w:pStyle w:val="ListBullet"/>
            </w:pPr>
            <w:r>
              <w:t>W</w:t>
            </w:r>
            <w:r w:rsidR="00444070" w:rsidRPr="00C000C2">
              <w:t>e have changes in transport and work.</w:t>
            </w:r>
          </w:p>
          <w:p w14:paraId="2F376E42" w14:textId="2CFCF3D1" w:rsidR="00444070" w:rsidRPr="00C000C2" w:rsidRDefault="00444070" w:rsidP="00444070">
            <w:pPr>
              <w:rPr>
                <w:rFonts w:eastAsia="Arial"/>
              </w:rPr>
            </w:pPr>
            <w:r w:rsidRPr="00C000C2">
              <w:rPr>
                <w:rFonts w:eastAsia="Arial"/>
              </w:rPr>
              <w:t xml:space="preserve">Access </w:t>
            </w:r>
            <w:hyperlink r:id="rId30">
              <w:r w:rsidR="0032681C">
                <w:rPr>
                  <w:rStyle w:val="Hyperlink"/>
                  <w:rFonts w:eastAsia="Arial"/>
                </w:rPr>
                <w:t>The Land Owns Us (6:14)</w:t>
              </w:r>
            </w:hyperlink>
            <w:r w:rsidRPr="00C000C2">
              <w:rPr>
                <w:rFonts w:eastAsia="Arial"/>
              </w:rPr>
              <w:t xml:space="preserve"> and </w:t>
            </w:r>
            <w:r>
              <w:rPr>
                <w:rFonts w:eastAsia="Arial"/>
              </w:rPr>
              <w:t>discuss Aboriginal People’s connection to Country and how it varies from those already discussed</w:t>
            </w:r>
            <w:r w:rsidR="06DA562F" w:rsidRPr="7FD0FE4E">
              <w:rPr>
                <w:rFonts w:eastAsia="Arial"/>
              </w:rPr>
              <w:t xml:space="preserve"> in the previous </w:t>
            </w:r>
            <w:r w:rsidR="23F34D09" w:rsidRPr="438A086E">
              <w:rPr>
                <w:rFonts w:eastAsia="Arial"/>
              </w:rPr>
              <w:t>activ</w:t>
            </w:r>
            <w:r w:rsidR="6F7D0F57" w:rsidRPr="438A086E">
              <w:rPr>
                <w:rFonts w:eastAsia="Arial"/>
              </w:rPr>
              <w:t>i</w:t>
            </w:r>
            <w:r w:rsidR="4265D97C" w:rsidRPr="438A086E">
              <w:rPr>
                <w:rFonts w:eastAsia="Arial"/>
              </w:rPr>
              <w:t>ty.</w:t>
            </w:r>
          </w:p>
          <w:p w14:paraId="7C8DABA5" w14:textId="140C70B1" w:rsidR="00444070" w:rsidRPr="00C000C2" w:rsidRDefault="00444070" w:rsidP="00444070">
            <w:pPr>
              <w:rPr>
                <w:rFonts w:eastAsia="Arial"/>
              </w:rPr>
            </w:pPr>
            <w:r w:rsidRPr="00C000C2">
              <w:rPr>
                <w:rFonts w:eastAsia="Arial"/>
              </w:rPr>
              <w:lastRenderedPageBreak/>
              <w:t xml:space="preserve">Access </w:t>
            </w:r>
            <w:r w:rsidRPr="00205DEE">
              <w:rPr>
                <w:rFonts w:eastAsia="Arial"/>
              </w:rPr>
              <w:t>NASA Earth Science and Remote Sensing Unit</w:t>
            </w:r>
            <w:r w:rsidRPr="00C000C2">
              <w:rPr>
                <w:rFonts w:eastAsia="Arial"/>
              </w:rPr>
              <w:t xml:space="preserve"> </w:t>
            </w:r>
            <w:r w:rsidR="00205DEE">
              <w:rPr>
                <w:rFonts w:eastAsia="Arial"/>
              </w:rPr>
              <w:t>‘</w:t>
            </w:r>
            <w:hyperlink r:id="rId31" w:anchor=":~:text=PDF%20reader.)-,Highlights,-%3A" w:history="1">
              <w:r w:rsidR="00205DEE" w:rsidRPr="00205DEE">
                <w:rPr>
                  <w:rStyle w:val="Hyperlink"/>
                  <w:rFonts w:eastAsia="Arial"/>
                </w:rPr>
                <w:t>Highlights’ video (3:20)</w:t>
              </w:r>
            </w:hyperlink>
            <w:r w:rsidRPr="00C000C2">
              <w:rPr>
                <w:rFonts w:eastAsia="Arial"/>
              </w:rPr>
              <w:t xml:space="preserve"> . Take notes to assist in completing the following </w:t>
            </w:r>
            <w:r w:rsidRPr="3B511399">
              <w:rPr>
                <w:rFonts w:eastAsia="Arial"/>
              </w:rPr>
              <w:t>guiding</w:t>
            </w:r>
            <w:r w:rsidRPr="517F7CD8">
              <w:rPr>
                <w:rFonts w:eastAsia="Arial"/>
              </w:rPr>
              <w:t xml:space="preserve"> </w:t>
            </w:r>
            <w:r w:rsidRPr="00C000C2">
              <w:rPr>
                <w:rFonts w:eastAsia="Arial"/>
              </w:rPr>
              <w:t>questions:</w:t>
            </w:r>
          </w:p>
          <w:p w14:paraId="61FED8B1" w14:textId="77777777" w:rsidR="00444070" w:rsidRPr="00C000C2" w:rsidRDefault="00444070" w:rsidP="00444070">
            <w:pPr>
              <w:pStyle w:val="ListBullet"/>
              <w:rPr>
                <w:rFonts w:eastAsia="Arial"/>
              </w:rPr>
            </w:pPr>
            <w:r w:rsidRPr="00C000C2">
              <w:rPr>
                <w:rFonts w:eastAsia="Arial"/>
              </w:rPr>
              <w:t>What are you observing? For example, land mass, atmospheric conditions or human settlement.</w:t>
            </w:r>
          </w:p>
          <w:p w14:paraId="08CBF2F8" w14:textId="77777777" w:rsidR="00444070" w:rsidRPr="00C000C2" w:rsidRDefault="00444070" w:rsidP="00444070">
            <w:pPr>
              <w:pStyle w:val="ListBullet"/>
            </w:pPr>
            <w:r w:rsidRPr="00C000C2">
              <w:rPr>
                <w:rFonts w:eastAsia="Arial"/>
              </w:rPr>
              <w:t>How might viewing Earth from space change your perspective on, and connection to, the natural world?</w:t>
            </w:r>
          </w:p>
          <w:p w14:paraId="1334C074" w14:textId="77777777" w:rsidR="00444070" w:rsidRPr="00C000C2" w:rsidRDefault="00444070" w:rsidP="00444070">
            <w:r w:rsidRPr="00C000C2">
              <w:t>In small groups, discuss the following questions:</w:t>
            </w:r>
          </w:p>
          <w:p w14:paraId="69C7E9FF" w14:textId="77777777" w:rsidR="00444070" w:rsidRPr="00C000C2" w:rsidRDefault="00444070" w:rsidP="00444070">
            <w:pPr>
              <w:pStyle w:val="ListBullet"/>
              <w:rPr>
                <w:rFonts w:eastAsia="Arial"/>
              </w:rPr>
            </w:pPr>
            <w:r w:rsidRPr="00C000C2">
              <w:t>Why do we protect and conserve the natural world?</w:t>
            </w:r>
          </w:p>
          <w:p w14:paraId="0D50EEB6" w14:textId="26105D09" w:rsidR="005731D9" w:rsidRPr="00574384" w:rsidRDefault="00444070" w:rsidP="00574384">
            <w:pPr>
              <w:pStyle w:val="ListBullet"/>
              <w:rPr>
                <w:rFonts w:eastAsia="Arial"/>
              </w:rPr>
            </w:pPr>
            <w:r w:rsidRPr="00C000C2">
              <w:rPr>
                <w:rFonts w:eastAsia="Arial"/>
              </w:rPr>
              <w:t xml:space="preserve">If the natural environment does not provide benefits to humans, does it </w:t>
            </w:r>
            <w:r w:rsidRPr="00C000C2">
              <w:rPr>
                <w:rFonts w:eastAsia="Arial"/>
              </w:rPr>
              <w:lastRenderedPageBreak/>
              <w:t>have value?</w:t>
            </w:r>
          </w:p>
        </w:tc>
        <w:tc>
          <w:tcPr>
            <w:tcW w:w="925" w:type="pct"/>
          </w:tcPr>
          <w:p w14:paraId="0598C95F" w14:textId="3C176E75" w:rsidR="005731D9" w:rsidRPr="00706A1C" w:rsidRDefault="689EB9C0" w:rsidP="31C449B6">
            <w:r>
              <w:lastRenderedPageBreak/>
              <w:t xml:space="preserve">Students demonstrated awareness of the unique relationship between Aboriginal </w:t>
            </w:r>
            <w:r w:rsidR="00AF7E35">
              <w:t>p</w:t>
            </w:r>
            <w:r>
              <w:t>eople and the land.</w:t>
            </w:r>
          </w:p>
          <w:p w14:paraId="6AC606F6" w14:textId="67C471FA" w:rsidR="005731D9" w:rsidRPr="00706A1C" w:rsidRDefault="00084DF3" w:rsidP="31C449B6">
            <w:r>
              <w:t xml:space="preserve">Students completed </w:t>
            </w:r>
            <w:r w:rsidR="732FF83A">
              <w:t>discussion</w:t>
            </w:r>
            <w:r>
              <w:t>s</w:t>
            </w:r>
            <w:r w:rsidR="689EB9C0">
              <w:t xml:space="preserve"> </w:t>
            </w:r>
            <w:r w:rsidR="3C58F008">
              <w:t xml:space="preserve">of </w:t>
            </w:r>
            <w:r w:rsidR="340986E3">
              <w:t>traditional</w:t>
            </w:r>
            <w:r w:rsidR="689EB9C0">
              <w:t xml:space="preserve"> Aboriginal connections to Country with other perspectives.</w:t>
            </w:r>
          </w:p>
          <w:p w14:paraId="74E27DD4" w14:textId="5FE42ADB" w:rsidR="005731D9" w:rsidRPr="00706A1C" w:rsidRDefault="689EB9C0" w:rsidP="31C449B6">
            <w:r>
              <w:t xml:space="preserve">Students answered questions related to observations and perspective on Earth </w:t>
            </w:r>
            <w:r>
              <w:lastRenderedPageBreak/>
              <w:t>from space and the ‘overview effect’.</w:t>
            </w:r>
          </w:p>
        </w:tc>
        <w:tc>
          <w:tcPr>
            <w:tcW w:w="0" w:type="pct"/>
          </w:tcPr>
          <w:p w14:paraId="3E4F2174" w14:textId="650CEE1B" w:rsidR="004C0825" w:rsidRDefault="57729786" w:rsidP="004C0825">
            <w:r>
              <w:lastRenderedPageBreak/>
              <w:t xml:space="preserve">Pre-teach key vocabulary such as proximity, Aboriginal </w:t>
            </w:r>
            <w:r w:rsidR="00AF7E35">
              <w:t>p</w:t>
            </w:r>
            <w:r>
              <w:t>eoples’ connection to Country, atmospheric conditions</w:t>
            </w:r>
            <w:r w:rsidR="00DCDF18">
              <w:t xml:space="preserve"> and</w:t>
            </w:r>
            <w:r>
              <w:t xml:space="preserve"> conservation.</w:t>
            </w:r>
          </w:p>
          <w:p w14:paraId="53BFAC4A" w14:textId="67D9EC90" w:rsidR="004C0825" w:rsidRDefault="004C0825" w:rsidP="004C0825">
            <w:r>
              <w:t>Consider multiple modes of delivering presentations and discussions.</w:t>
            </w:r>
          </w:p>
          <w:p w14:paraId="21DD3F2C" w14:textId="77777777" w:rsidR="0088530C" w:rsidRDefault="0088530C" w:rsidP="0088530C">
            <w:r>
              <w:t>Use closed captions and provide transcripts when viewing videos.</w:t>
            </w:r>
          </w:p>
          <w:p w14:paraId="30021352" w14:textId="3006C89F" w:rsidR="005731D9" w:rsidRDefault="0088530C" w:rsidP="0088530C">
            <w:pPr>
              <w:spacing w:before="120" w:after="120"/>
            </w:pPr>
            <w:r>
              <w:t xml:space="preserve">Encourage students to </w:t>
            </w:r>
            <w:r>
              <w:lastRenderedPageBreak/>
              <w:t>use target language in context during practical learning activities and discussions.</w:t>
            </w:r>
          </w:p>
        </w:tc>
        <w:tc>
          <w:tcPr>
            <w:tcW w:w="669" w:type="pct"/>
          </w:tcPr>
          <w:p w14:paraId="5AABFA71" w14:textId="77777777" w:rsidR="005731D9" w:rsidRDefault="005731D9" w:rsidP="009330A2"/>
        </w:tc>
      </w:tr>
      <w:tr w:rsidR="00483BB3" w14:paraId="01B88718" w14:textId="77777777" w:rsidTr="0072794A">
        <w:trPr>
          <w:cnfStyle w:val="000000100000" w:firstRow="0" w:lastRow="0" w:firstColumn="0" w:lastColumn="0" w:oddVBand="0" w:evenVBand="0" w:oddHBand="1" w:evenHBand="0" w:firstRowFirstColumn="0" w:firstRowLastColumn="0" w:lastRowFirstColumn="0" w:lastRowLastColumn="0"/>
        </w:trPr>
        <w:tc>
          <w:tcPr>
            <w:tcW w:w="876" w:type="pct"/>
          </w:tcPr>
          <w:p w14:paraId="73AD6531" w14:textId="77777777" w:rsidR="00423DE9" w:rsidRPr="001D23C4" w:rsidRDefault="00423DE9" w:rsidP="001D23C4">
            <w:r w:rsidRPr="001D23C4">
              <w:lastRenderedPageBreak/>
              <w:t>The universal value of Earth’s environments</w:t>
            </w:r>
          </w:p>
          <w:p w14:paraId="5E0FFB84" w14:textId="1394F5EA" w:rsidR="00423DE9" w:rsidRPr="001976BD" w:rsidRDefault="00423DE9" w:rsidP="001D23C4">
            <w:pPr>
              <w:rPr>
                <w:b/>
                <w:bCs/>
              </w:rPr>
            </w:pPr>
            <w:r w:rsidRPr="001976BD">
              <w:rPr>
                <w:b/>
                <w:bCs/>
              </w:rPr>
              <w:t>Example</w:t>
            </w:r>
            <w:r w:rsidR="001976BD">
              <w:rPr>
                <w:b/>
                <w:bCs/>
              </w:rPr>
              <w:t>(</w:t>
            </w:r>
            <w:r w:rsidRPr="001976BD">
              <w:rPr>
                <w:b/>
                <w:bCs/>
              </w:rPr>
              <w:t>s</w:t>
            </w:r>
            <w:r w:rsidR="001976BD">
              <w:rPr>
                <w:b/>
                <w:bCs/>
              </w:rPr>
              <w:t>)</w:t>
            </w:r>
            <w:r w:rsidRPr="001976BD">
              <w:rPr>
                <w:b/>
                <w:bCs/>
              </w:rPr>
              <w:t>:</w:t>
            </w:r>
          </w:p>
          <w:p w14:paraId="2630D464" w14:textId="1E12CCCB" w:rsidR="00423DE9" w:rsidRPr="0072794A" w:rsidRDefault="001976BD" w:rsidP="007F3066">
            <w:pPr>
              <w:pStyle w:val="ListBullet"/>
            </w:pPr>
            <w:r>
              <w:t>I</w:t>
            </w:r>
            <w:r w:rsidR="00423DE9" w:rsidRPr="0072794A">
              <w:t>ntrinsic value</w:t>
            </w:r>
            <w:r>
              <w:t>.</w:t>
            </w:r>
          </w:p>
          <w:p w14:paraId="259AD439" w14:textId="7AE42956" w:rsidR="005731D9" w:rsidRPr="001D23C4" w:rsidRDefault="001976BD" w:rsidP="007F3066">
            <w:pPr>
              <w:pStyle w:val="ListBullet"/>
            </w:pPr>
            <w:r>
              <w:t>T</w:t>
            </w:r>
            <w:r w:rsidR="00423DE9" w:rsidRPr="0072794A">
              <w:t>he global commons</w:t>
            </w:r>
            <w:r w:rsidR="00512F0C">
              <w:t>.</w:t>
            </w:r>
          </w:p>
        </w:tc>
        <w:tc>
          <w:tcPr>
            <w:tcW w:w="1606" w:type="pct"/>
          </w:tcPr>
          <w:p w14:paraId="649D8130" w14:textId="115F4DD9" w:rsidR="00574384" w:rsidRPr="00C000C2" w:rsidRDefault="00574384" w:rsidP="00574384">
            <w:pPr>
              <w:pStyle w:val="FeatureBox2"/>
            </w:pPr>
            <w:r w:rsidRPr="00C000C2">
              <w:rPr>
                <w:rStyle w:val="Strong"/>
              </w:rPr>
              <w:t xml:space="preserve">Teacher </w:t>
            </w:r>
            <w:proofErr w:type="gramStart"/>
            <w:r w:rsidRPr="00C000C2">
              <w:rPr>
                <w:rStyle w:val="Strong"/>
              </w:rPr>
              <w:t>note:</w:t>
            </w:r>
            <w:proofErr w:type="gramEnd"/>
            <w:r w:rsidRPr="00C000C2">
              <w:rPr>
                <w:rStyle w:val="Strong"/>
              </w:rPr>
              <w:t xml:space="preserve"> </w:t>
            </w:r>
            <w:r w:rsidRPr="00C000C2">
              <w:t xml:space="preserve">establish a designated area within the classroom for implementing a </w:t>
            </w:r>
            <w:hyperlink r:id="rId32">
              <w:r w:rsidRPr="0072794A">
                <w:rPr>
                  <w:rStyle w:val="Hyperlink"/>
                </w:rPr>
                <w:t>Line of Continuum</w:t>
              </w:r>
            </w:hyperlink>
            <w:r w:rsidRPr="00C000C2">
              <w:t xml:space="preserve"> activity. Direct students to position themselves along the line based on where they think their viewpoint on the given question fits best. Encourage students to take turns explaining their chosen positions and allow them to adjust their stance if their peers' arguments lead them to reconsider their perspectives.</w:t>
            </w:r>
          </w:p>
          <w:p w14:paraId="43150410" w14:textId="02E3E8CF" w:rsidR="00D677B4" w:rsidRPr="00C000C2" w:rsidRDefault="00D677B4" w:rsidP="00D677B4">
            <w:r>
              <w:t xml:space="preserve">Complete a </w:t>
            </w:r>
            <w:hyperlink r:id="rId33">
              <w:r w:rsidRPr="0072794A">
                <w:rPr>
                  <w:rStyle w:val="Hyperlink"/>
                </w:rPr>
                <w:t>Line of Continuum</w:t>
              </w:r>
            </w:hyperlink>
            <w:r w:rsidRPr="00C000C2">
              <w:t xml:space="preserve"> </w:t>
            </w:r>
            <w:r>
              <w:t>activity, responding to</w:t>
            </w:r>
            <w:r w:rsidRPr="00C000C2">
              <w:t xml:space="preserve"> the following question</w:t>
            </w:r>
            <w:r w:rsidR="0072794A">
              <w:t>,</w:t>
            </w:r>
            <w:r w:rsidRPr="00C000C2">
              <w:t xml:space="preserve"> ‘If the natural environment offers no advantages to humans, does it possess </w:t>
            </w:r>
            <w:r w:rsidRPr="00C000C2">
              <w:lastRenderedPageBreak/>
              <w:t>intrinsic value?’</w:t>
            </w:r>
          </w:p>
          <w:p w14:paraId="1849C364" w14:textId="0DFA86DD" w:rsidR="00D677B4" w:rsidRPr="00C000C2" w:rsidRDefault="00D677B4" w:rsidP="00D677B4">
            <w:pPr>
              <w:rPr>
                <w:rFonts w:eastAsia="Arial"/>
              </w:rPr>
            </w:pPr>
            <w:r w:rsidRPr="00C000C2">
              <w:rPr>
                <w:rFonts w:eastAsia="Arial"/>
              </w:rPr>
              <w:t xml:space="preserve">Access </w:t>
            </w:r>
            <w:hyperlink r:id="rId34">
              <w:r w:rsidRPr="0072794A">
                <w:rPr>
                  <w:rStyle w:val="Hyperlink"/>
                </w:rPr>
                <w:t xml:space="preserve">The </w:t>
              </w:r>
              <w:r w:rsidR="00D82C5D">
                <w:rPr>
                  <w:rStyle w:val="Hyperlink"/>
                </w:rPr>
                <w:t>G</w:t>
              </w:r>
              <w:r w:rsidRPr="0072794A">
                <w:rPr>
                  <w:rStyle w:val="Hyperlink"/>
                </w:rPr>
                <w:t xml:space="preserve">lobal </w:t>
              </w:r>
              <w:r w:rsidR="00D82C5D">
                <w:rPr>
                  <w:rStyle w:val="Hyperlink"/>
                </w:rPr>
                <w:t>C</w:t>
              </w:r>
              <w:r w:rsidRPr="0072794A">
                <w:rPr>
                  <w:rStyle w:val="Hyperlink"/>
                </w:rPr>
                <w:t>ommons</w:t>
              </w:r>
            </w:hyperlink>
            <w:r w:rsidRPr="00C000C2">
              <w:rPr>
                <w:rFonts w:eastAsia="Arial"/>
              </w:rPr>
              <w:t xml:space="preserve"> and </w:t>
            </w:r>
            <w:hyperlink r:id="rId35">
              <w:r w:rsidRPr="0072794A">
                <w:rPr>
                  <w:rStyle w:val="Hyperlink"/>
                </w:rPr>
                <w:t>Global commons</w:t>
              </w:r>
            </w:hyperlink>
            <w:r w:rsidRPr="00C000C2">
              <w:rPr>
                <w:rFonts w:eastAsia="Arial"/>
              </w:rPr>
              <w:t xml:space="preserve">. In pairs, construct a </w:t>
            </w:r>
            <w:hyperlink r:id="rId36" w:history="1">
              <w:r w:rsidR="00733722" w:rsidRPr="0043445B">
                <w:rPr>
                  <w:rStyle w:val="Hyperlink"/>
                </w:rPr>
                <w:t>mind map</w:t>
              </w:r>
            </w:hyperlink>
            <w:r w:rsidRPr="00C000C2">
              <w:rPr>
                <w:rFonts w:eastAsia="Arial"/>
              </w:rPr>
              <w:t xml:space="preserve"> summary of the </w:t>
            </w:r>
            <w:r w:rsidR="4AC55C96" w:rsidRPr="55A6103C">
              <w:rPr>
                <w:rFonts w:eastAsia="Arial"/>
              </w:rPr>
              <w:t>article</w:t>
            </w:r>
            <w:r w:rsidR="0D81A3D8" w:rsidRPr="55A6103C">
              <w:rPr>
                <w:rFonts w:eastAsia="Arial"/>
              </w:rPr>
              <w:t>s</w:t>
            </w:r>
            <w:r w:rsidR="4AC55C96" w:rsidRPr="55A6103C">
              <w:rPr>
                <w:rFonts w:eastAsia="Arial"/>
              </w:rPr>
              <w:t>.</w:t>
            </w:r>
            <w:r w:rsidRPr="00C000C2">
              <w:rPr>
                <w:rFonts w:eastAsia="Arial"/>
              </w:rPr>
              <w:t xml:space="preserve"> The mind map must include the:</w:t>
            </w:r>
          </w:p>
          <w:p w14:paraId="60D9842E" w14:textId="77777777" w:rsidR="00D677B4" w:rsidRPr="004947D7" w:rsidRDefault="00D677B4" w:rsidP="004947D7">
            <w:pPr>
              <w:pStyle w:val="ListBullet"/>
            </w:pPr>
            <w:r w:rsidRPr="004947D7">
              <w:t>key characteristics of global commons as defined by the United Nations</w:t>
            </w:r>
          </w:p>
          <w:p w14:paraId="13B0C30A" w14:textId="77777777" w:rsidR="00D677B4" w:rsidRPr="00C000C2" w:rsidRDefault="00D677B4" w:rsidP="00D677B4">
            <w:pPr>
              <w:pStyle w:val="ListBullet"/>
            </w:pPr>
            <w:r w:rsidRPr="00C000C2">
              <w:t>four main types of global commons mentioned on the website</w:t>
            </w:r>
          </w:p>
          <w:p w14:paraId="7F370070" w14:textId="6535F71C" w:rsidR="00D677B4" w:rsidRPr="00C000C2" w:rsidRDefault="00D677B4" w:rsidP="00D677B4">
            <w:pPr>
              <w:pStyle w:val="ListBullet"/>
              <w:rPr>
                <w:rFonts w:eastAsia="Arial"/>
              </w:rPr>
            </w:pPr>
            <w:r w:rsidRPr="00C000C2">
              <w:t>main challenges associated with the management of global commons</w:t>
            </w:r>
            <w:r w:rsidR="00B673E2">
              <w:t>.</w:t>
            </w:r>
          </w:p>
          <w:p w14:paraId="7C18D686" w14:textId="77777777" w:rsidR="00D677B4" w:rsidRPr="00C000C2" w:rsidRDefault="00D677B4" w:rsidP="00AE4A45">
            <w:r w:rsidRPr="00C000C2">
              <w:t>Answer the following questions:</w:t>
            </w:r>
          </w:p>
          <w:p w14:paraId="5FEACD09" w14:textId="77777777" w:rsidR="00D677B4" w:rsidRPr="00C000C2" w:rsidRDefault="00D677B4" w:rsidP="00D677B4">
            <w:pPr>
              <w:pStyle w:val="ListBullet"/>
              <w:rPr>
                <w:rFonts w:eastAsia="Arial"/>
              </w:rPr>
            </w:pPr>
            <w:r w:rsidRPr="00C000C2">
              <w:t>How do global commons differ from other types of resources in terms of ownership and management?</w:t>
            </w:r>
          </w:p>
          <w:p w14:paraId="4DC8C3EF" w14:textId="77777777" w:rsidR="00D677B4" w:rsidRPr="00C000C2" w:rsidRDefault="00D677B4" w:rsidP="00D677B4">
            <w:pPr>
              <w:pStyle w:val="ListBullet"/>
            </w:pPr>
            <w:r w:rsidRPr="00C000C2">
              <w:lastRenderedPageBreak/>
              <w:t>Why are global commons important for the overall health of the Earth and its inhabitants?</w:t>
            </w:r>
          </w:p>
          <w:p w14:paraId="2A1196B8" w14:textId="5ACCD8B8" w:rsidR="00D677B4" w:rsidRPr="00C000C2" w:rsidRDefault="00D677B4" w:rsidP="00D677B4">
            <w:pPr>
              <w:pStyle w:val="ListBullet"/>
            </w:pPr>
            <w:r w:rsidRPr="00C000C2">
              <w:t xml:space="preserve">What are some of the consequences of the </w:t>
            </w:r>
            <w:r w:rsidR="00C31AB8">
              <w:t>‘</w:t>
            </w:r>
            <w:r w:rsidRPr="00C000C2">
              <w:t>tragedy of the commons</w:t>
            </w:r>
            <w:r w:rsidR="00C31AB8">
              <w:t>’</w:t>
            </w:r>
            <w:r w:rsidRPr="00C000C2">
              <w:t xml:space="preserve"> in the context of global commons?</w:t>
            </w:r>
          </w:p>
          <w:p w14:paraId="7FCFE416" w14:textId="77777777" w:rsidR="00D677B4" w:rsidRPr="00C000C2" w:rsidRDefault="00D677B4" w:rsidP="00D677B4">
            <w:pPr>
              <w:pStyle w:val="ListBullet"/>
            </w:pPr>
            <w:r w:rsidRPr="00C000C2">
              <w:t>How important is universal value of the environment (global commons) to you personally?</w:t>
            </w:r>
          </w:p>
          <w:p w14:paraId="3FCC6759" w14:textId="2153836B" w:rsidR="005731D9" w:rsidRPr="00C000C2" w:rsidRDefault="00D677B4" w:rsidP="00567CB7">
            <w:pPr>
              <w:pStyle w:val="ListBullet"/>
            </w:pPr>
            <w:r w:rsidRPr="00C000C2">
              <w:t>What role do you think humans have as stewards protecting the intrinsic value of the Earth?’</w:t>
            </w:r>
          </w:p>
        </w:tc>
        <w:tc>
          <w:tcPr>
            <w:tcW w:w="925" w:type="pct"/>
          </w:tcPr>
          <w:p w14:paraId="29EAD68A" w14:textId="45E61448" w:rsidR="005731D9" w:rsidRPr="00706A1C" w:rsidRDefault="00084DF3" w:rsidP="001D23C4">
            <w:r>
              <w:lastRenderedPageBreak/>
              <w:t>Students c</w:t>
            </w:r>
            <w:r w:rsidR="646A8A16" w:rsidRPr="001D23C4">
              <w:t>ompleted</w:t>
            </w:r>
            <w:r w:rsidR="646A8A16">
              <w:t xml:space="preserve"> </w:t>
            </w:r>
            <w:r>
              <w:t xml:space="preserve">the </w:t>
            </w:r>
            <w:r w:rsidR="006443BC">
              <w:t>L</w:t>
            </w:r>
            <w:r w:rsidR="646A8A16">
              <w:t xml:space="preserve">ine of </w:t>
            </w:r>
            <w:r w:rsidR="006443BC">
              <w:t>C</w:t>
            </w:r>
            <w:r w:rsidR="646A8A16">
              <w:t>ontinuum activity</w:t>
            </w:r>
            <w:r w:rsidR="2AD70FCC">
              <w:t xml:space="preserve"> and engaged in critical thinking related to their viewpoint on the questions.</w:t>
            </w:r>
          </w:p>
          <w:p w14:paraId="2EC5D094" w14:textId="7DB3FC2E" w:rsidR="005731D9" w:rsidRPr="00706A1C" w:rsidRDefault="00084DF3" w:rsidP="31C449B6">
            <w:r>
              <w:t>Students c</w:t>
            </w:r>
            <w:r w:rsidR="2AD70FCC">
              <w:t>ompleted</w:t>
            </w:r>
            <w:r w:rsidR="00017E57">
              <w:t xml:space="preserve"> </w:t>
            </w:r>
            <w:r>
              <w:t xml:space="preserve">a </w:t>
            </w:r>
            <w:r w:rsidR="2AD70FCC">
              <w:t xml:space="preserve">mind map that summarises </w:t>
            </w:r>
            <w:r>
              <w:t xml:space="preserve">the </w:t>
            </w:r>
            <w:r w:rsidR="2AD70FCC">
              <w:t>article about global commons.</w:t>
            </w:r>
          </w:p>
          <w:p w14:paraId="1FA5969A" w14:textId="3AFD8E24" w:rsidR="005731D9" w:rsidRPr="00706A1C" w:rsidRDefault="2AD70FCC" w:rsidP="31C449B6">
            <w:r>
              <w:t xml:space="preserve">Students identified key characteristics of global commons and explored </w:t>
            </w:r>
            <w:r w:rsidR="008A4462">
              <w:t xml:space="preserve">the </w:t>
            </w:r>
            <w:r>
              <w:t xml:space="preserve">main challenges of </w:t>
            </w:r>
            <w:r>
              <w:lastRenderedPageBreak/>
              <w:t>management.</w:t>
            </w:r>
          </w:p>
        </w:tc>
        <w:tc>
          <w:tcPr>
            <w:tcW w:w="0" w:type="pct"/>
          </w:tcPr>
          <w:p w14:paraId="254D3D7E" w14:textId="716DA434" w:rsidR="00A86242" w:rsidRDefault="0F57DD39" w:rsidP="001D23C4">
            <w:r>
              <w:lastRenderedPageBreak/>
              <w:t>Pre-teach key vocabulary and concepts related to the environment, intrinsic value, and human perspectives.</w:t>
            </w:r>
          </w:p>
          <w:p w14:paraId="30861829" w14:textId="77777777" w:rsidR="00434991" w:rsidRDefault="0F57DD39" w:rsidP="1C876CC8">
            <w:r>
              <w:t>Use closed captions if any videos are shown.</w:t>
            </w:r>
          </w:p>
          <w:p w14:paraId="318F291A" w14:textId="75148D85" w:rsidR="1C876CC8" w:rsidRDefault="00A86242" w:rsidP="1C876CC8">
            <w:r>
              <w:t>Provide alternative options when using thinking activities and graphical organisers for brainstorming.</w:t>
            </w:r>
          </w:p>
          <w:p w14:paraId="3B9CE7C8" w14:textId="50DBC2AC" w:rsidR="58CC986C" w:rsidRDefault="58CC986C" w:rsidP="31A48AFC">
            <w:r>
              <w:t xml:space="preserve">Consider </w:t>
            </w:r>
            <w:r w:rsidR="56A380EA">
              <w:t>the</w:t>
            </w:r>
            <w:r w:rsidR="26FC6678">
              <w:t xml:space="preserve"> </w:t>
            </w:r>
            <w:r>
              <w:t xml:space="preserve">space in </w:t>
            </w:r>
            <w:r w:rsidR="7D5B173C">
              <w:t>the</w:t>
            </w:r>
            <w:r w:rsidR="26FC6678">
              <w:t xml:space="preserve"> </w:t>
            </w:r>
            <w:r>
              <w:t xml:space="preserve">room and the </w:t>
            </w:r>
            <w:r>
              <w:lastRenderedPageBreak/>
              <w:t xml:space="preserve">mobility of </w:t>
            </w:r>
            <w:r w:rsidR="26FC6678">
              <w:t>students in t</w:t>
            </w:r>
            <w:r>
              <w:t>he line of continuum activity.</w:t>
            </w:r>
          </w:p>
          <w:p w14:paraId="00BF8CFE" w14:textId="18606A8B" w:rsidR="63971BCA" w:rsidRDefault="63971BCA" w:rsidP="31C449B6">
            <w:r>
              <w:t>Explicitly teach and model the process of creating a mind map.</w:t>
            </w:r>
          </w:p>
          <w:p w14:paraId="2E8F608C" w14:textId="1BB634CD" w:rsidR="005731D9" w:rsidRDefault="00D11B03" w:rsidP="00BA3FEF">
            <w:r>
              <w:t>Provide opportunities for independent or paired work for students who find working in groups challenging.</w:t>
            </w:r>
          </w:p>
        </w:tc>
        <w:tc>
          <w:tcPr>
            <w:tcW w:w="669" w:type="pct"/>
          </w:tcPr>
          <w:p w14:paraId="4D77A317" w14:textId="77777777" w:rsidR="005731D9" w:rsidRDefault="005731D9" w:rsidP="009330A2"/>
        </w:tc>
      </w:tr>
    </w:tbl>
    <w:p w14:paraId="1B956051" w14:textId="77777777" w:rsidR="004A62DC" w:rsidRPr="00BA3FEF" w:rsidRDefault="004A62DC" w:rsidP="00BA3FEF">
      <w:r w:rsidRPr="00BA3FEF">
        <w:lastRenderedPageBreak/>
        <w:br w:type="page"/>
      </w:r>
    </w:p>
    <w:p w14:paraId="6A5DA20C" w14:textId="35B31A6A" w:rsidR="00F503C6" w:rsidRDefault="00F503C6" w:rsidP="00F503C6">
      <w:pPr>
        <w:pStyle w:val="Heading2"/>
      </w:pPr>
      <w:bookmarkStart w:id="9" w:name="_Toc138153001"/>
      <w:r>
        <w:rPr>
          <w:shd w:val="clear" w:color="auto" w:fill="FFFFFF"/>
        </w:rPr>
        <w:lastRenderedPageBreak/>
        <w:t>Processes, cycles and circulations connecting natural systems</w:t>
      </w:r>
      <w:bookmarkEnd w:id="9"/>
    </w:p>
    <w:p w14:paraId="317538E5" w14:textId="2B62771B" w:rsidR="007F008C" w:rsidRPr="00434991" w:rsidRDefault="543F6188" w:rsidP="00434991">
      <w:pPr>
        <w:pStyle w:val="Heading3"/>
      </w:pPr>
      <w:bookmarkStart w:id="10" w:name="_Toc138153002"/>
      <w:r w:rsidRPr="00434991">
        <w:t xml:space="preserve">Week </w:t>
      </w:r>
      <w:r w:rsidR="35ACB984" w:rsidRPr="00434991">
        <w:t>2</w:t>
      </w:r>
      <w:r w:rsidR="00FF5C72" w:rsidRPr="00434991">
        <w:t xml:space="preserve"> </w:t>
      </w:r>
      <w:r w:rsidR="00434991" w:rsidRPr="00434991">
        <w:t>–</w:t>
      </w:r>
      <w:r w:rsidR="00FF5C72" w:rsidRPr="00434991">
        <w:t xml:space="preserve"> </w:t>
      </w:r>
      <w:r w:rsidR="00F503C6" w:rsidRPr="00434991">
        <w:t>c</w:t>
      </w:r>
      <w:r w:rsidR="00FF5C72" w:rsidRPr="00434991">
        <w:t>haracteristics of Earth’s natural systems</w:t>
      </w:r>
      <w:bookmarkEnd w:id="10"/>
    </w:p>
    <w:p w14:paraId="7D9339C4" w14:textId="0A98B232" w:rsidR="000241D1" w:rsidRDefault="004073B2" w:rsidP="000241D1">
      <w:pPr>
        <w:pStyle w:val="FeatureBox2"/>
      </w:pPr>
      <w:r>
        <w:rPr>
          <w:b/>
          <w:bCs/>
        </w:rPr>
        <w:t xml:space="preserve">Teacher </w:t>
      </w:r>
      <w:proofErr w:type="gramStart"/>
      <w:r>
        <w:rPr>
          <w:b/>
          <w:bCs/>
        </w:rPr>
        <w:t>n</w:t>
      </w:r>
      <w:r w:rsidR="000241D1" w:rsidRPr="0DBB57FC">
        <w:rPr>
          <w:b/>
          <w:bCs/>
        </w:rPr>
        <w:t>ote</w:t>
      </w:r>
      <w:r w:rsidR="000241D1">
        <w:t>:</w:t>
      </w:r>
      <w:proofErr w:type="gramEnd"/>
      <w:r w:rsidR="000241D1">
        <w:t xml:space="preserve"> students may</w:t>
      </w:r>
      <w:r w:rsidR="00D5257A">
        <w:t xml:space="preserve"> have</w:t>
      </w:r>
      <w:r w:rsidR="00062799">
        <w:t xml:space="preserve"> prior knowledge of </w:t>
      </w:r>
      <w:r w:rsidR="000241D1">
        <w:t xml:space="preserve">latitude, altitude, and some aspects of climate and weather from </w:t>
      </w:r>
      <w:r w:rsidR="000630F1">
        <w:t xml:space="preserve">Geography </w:t>
      </w:r>
      <w:r w:rsidR="000241D1">
        <w:t>Stage 5. Depending on class context</w:t>
      </w:r>
      <w:r w:rsidR="430CD6C0">
        <w:t>,</w:t>
      </w:r>
      <w:r w:rsidR="000241D1">
        <w:t xml:space="preserve"> it may be necessary to revise these concepts and skills before moving onto the following content. Students must develop an understanding of differential heating as it forms the basis of other concepts like global atmospheric circulations.</w:t>
      </w:r>
    </w:p>
    <w:p w14:paraId="7DABBFA4" w14:textId="6ABAA2AC" w:rsidR="008E0D59" w:rsidRDefault="008E0D59" w:rsidP="008E0D59">
      <w:pPr>
        <w:pStyle w:val="FeatureBox2"/>
      </w:pPr>
      <w:r>
        <w:t xml:space="preserve">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2799A92E" w14:textId="122BA049" w:rsidR="005238BB" w:rsidRDefault="00CF00D1" w:rsidP="00B3356B">
      <w:pPr>
        <w:rPr>
          <w:rStyle w:val="Strong"/>
        </w:rPr>
      </w:pPr>
      <w:r w:rsidRPr="00CF00D1">
        <w:rPr>
          <w:rStyle w:val="Strong"/>
        </w:rPr>
        <w:t>Learning intentions</w:t>
      </w:r>
    </w:p>
    <w:p w14:paraId="08E283B9" w14:textId="2EB0BB3B" w:rsidR="00CF00D1" w:rsidRPr="00B3356B" w:rsidRDefault="005238BB" w:rsidP="00B3356B">
      <w:r w:rsidRPr="00B3356B">
        <w:t>T</w:t>
      </w:r>
      <w:r w:rsidR="001C07A3" w:rsidRPr="00B3356B">
        <w:t>hese learning intentions and success criteria are general and should be contextualised to suit your school and students’ needs.</w:t>
      </w:r>
    </w:p>
    <w:p w14:paraId="116A6208" w14:textId="589FEC33" w:rsidR="00CF00D1" w:rsidRPr="00B3356B" w:rsidRDefault="00CF00D1" w:rsidP="00B3356B">
      <w:r w:rsidRPr="00B3356B">
        <w:t>Students:</w:t>
      </w:r>
    </w:p>
    <w:p w14:paraId="28C4EBBE" w14:textId="2615EFA5" w:rsidR="00706A1C" w:rsidRDefault="00706A1C" w:rsidP="00B3356B">
      <w:pPr>
        <w:pStyle w:val="ListBullet"/>
      </w:pPr>
      <w:r>
        <w:t>understand the concepts of latitude, longitude, and their role in determining a location on Earth and global weather patterns</w:t>
      </w:r>
    </w:p>
    <w:p w14:paraId="733A9574" w14:textId="4D0B8E70" w:rsidR="00847093" w:rsidRDefault="00847093" w:rsidP="00B3356B">
      <w:pPr>
        <w:pStyle w:val="ListBullet"/>
      </w:pPr>
      <w:r>
        <w:t>analyse the impact of Earth</w:t>
      </w:r>
      <w:r w:rsidR="006443BC">
        <w:t>’</w:t>
      </w:r>
      <w:r>
        <w:t>s tilt, rotation, and differential heating on climate variations and global weather patterns</w:t>
      </w:r>
    </w:p>
    <w:p w14:paraId="298465F9" w14:textId="57CC3EBE" w:rsidR="00847093" w:rsidRDefault="00847093" w:rsidP="00B3356B">
      <w:pPr>
        <w:pStyle w:val="ListBullet"/>
      </w:pPr>
      <w:r>
        <w:t>investigate the effect of altitude and elevation on temperature and ecosystems</w:t>
      </w:r>
    </w:p>
    <w:p w14:paraId="5748CB69" w14:textId="7FE9D4B8" w:rsidR="00847093" w:rsidRDefault="00847093" w:rsidP="00B3356B">
      <w:pPr>
        <w:pStyle w:val="ListBullet"/>
      </w:pPr>
      <w:r>
        <w:t>explore the influence of continentality and oceanity on regional climates</w:t>
      </w:r>
    </w:p>
    <w:p w14:paraId="1EB05FB3" w14:textId="4F644DE1" w:rsidR="00847093" w:rsidRDefault="00847093" w:rsidP="00B3356B">
      <w:pPr>
        <w:pStyle w:val="ListBullet"/>
      </w:pPr>
      <w:r>
        <w:t>examine the Earth</w:t>
      </w:r>
      <w:r w:rsidR="006443BC">
        <w:t>’</w:t>
      </w:r>
      <w:r>
        <w:t>s seasonality, including the differences between Indigenous and Western seasonal calendars</w:t>
      </w:r>
      <w:r w:rsidR="3DFED4EB">
        <w:t>.</w:t>
      </w:r>
    </w:p>
    <w:p w14:paraId="6F5426B9" w14:textId="77777777" w:rsidR="00847093" w:rsidRDefault="00847093" w:rsidP="00B3356B">
      <w:pPr>
        <w:rPr>
          <w:b/>
          <w:bCs/>
        </w:rPr>
      </w:pPr>
      <w:r w:rsidRPr="26B0C320">
        <w:rPr>
          <w:b/>
          <w:bCs/>
        </w:rPr>
        <w:lastRenderedPageBreak/>
        <w:t>Success criteria</w:t>
      </w:r>
    </w:p>
    <w:p w14:paraId="0A5E791A" w14:textId="76315E56" w:rsidR="00847093" w:rsidRDefault="00847093" w:rsidP="00B3356B">
      <w:r>
        <w:t>Students can:</w:t>
      </w:r>
    </w:p>
    <w:p w14:paraId="65589184" w14:textId="1CC3B201" w:rsidR="00847093" w:rsidRDefault="00847093" w:rsidP="00B3356B">
      <w:pPr>
        <w:pStyle w:val="ListBullet"/>
      </w:pPr>
      <w:r>
        <w:t>accurately define latitude and longitude and explain how they form a coordinate system and global weather pattern</w:t>
      </w:r>
    </w:p>
    <w:p w14:paraId="11D36234" w14:textId="3D5D7CB6" w:rsidR="00847093" w:rsidRDefault="00847093" w:rsidP="00B3356B">
      <w:pPr>
        <w:pStyle w:val="ListBullet"/>
      </w:pPr>
      <w:r>
        <w:t>describe how Earth</w:t>
      </w:r>
      <w:r w:rsidR="006443BC">
        <w:t>’</w:t>
      </w:r>
      <w:r>
        <w:t>s tilt and rotation influence the distribution of heat and the movement of the tropical rain belt</w:t>
      </w:r>
    </w:p>
    <w:p w14:paraId="756B11EB" w14:textId="560C9FDB" w:rsidR="00847093" w:rsidRDefault="00847093" w:rsidP="00B3356B">
      <w:pPr>
        <w:pStyle w:val="ListBullet"/>
      </w:pPr>
      <w:r>
        <w:t>explain how altitude and temperature impact various ecosystems</w:t>
      </w:r>
    </w:p>
    <w:p w14:paraId="279B6AF2" w14:textId="10CB2FD5" w:rsidR="00847093" w:rsidRDefault="00847093" w:rsidP="00B3356B">
      <w:pPr>
        <w:pStyle w:val="ListBullet"/>
      </w:pPr>
      <w:r>
        <w:t>discuss the factors that cause coastal regions to have different climate characteristics compared to inland areas, such as temperature range and precipitation patterns</w:t>
      </w:r>
    </w:p>
    <w:p w14:paraId="10628216" w14:textId="46861806" w:rsidR="00847093" w:rsidRDefault="00847093" w:rsidP="00B3356B">
      <w:pPr>
        <w:pStyle w:val="ListBullet"/>
      </w:pPr>
      <w:r>
        <w:t>create and interpret climate graphs and analyse seasonal variations in relation to Earth</w:t>
      </w:r>
      <w:r w:rsidR="006443BC">
        <w:t>’</w:t>
      </w:r>
      <w:r>
        <w:t>s tilt and orbit</w:t>
      </w:r>
    </w:p>
    <w:p w14:paraId="2E253400" w14:textId="0177EE60" w:rsidR="00847093" w:rsidRDefault="00847093" w:rsidP="00B3356B">
      <w:pPr>
        <w:pStyle w:val="ListBullet"/>
      </w:pPr>
      <w:proofErr w:type="gramStart"/>
      <w:r>
        <w:t xml:space="preserve">compare and </w:t>
      </w:r>
      <w:r w:rsidRPr="00F51562">
        <w:t>contrast</w:t>
      </w:r>
      <w:proofErr w:type="gramEnd"/>
      <w:r w:rsidRPr="00F51562">
        <w:t xml:space="preserve"> Indigenous and Western seasonal</w:t>
      </w:r>
      <w:r>
        <w:t xml:space="preserve"> calendars and appreciate the importance of seasonal understanding in managing Country for Aboriginal and Torres Strait Islander peoples</w:t>
      </w:r>
    </w:p>
    <w:p w14:paraId="6448ABB4" w14:textId="4341EA52" w:rsidR="00847093" w:rsidRDefault="00847093" w:rsidP="00B3356B">
      <w:pPr>
        <w:pStyle w:val="ListBullet"/>
      </w:pPr>
      <w:r>
        <w:t>actively participate in group discussions, presentations and collaborative activities demonstrating their understanding of the concepts covered in the teaching activities.</w:t>
      </w:r>
    </w:p>
    <w:p w14:paraId="7678CE6D" w14:textId="52C72973" w:rsidR="006F5552" w:rsidRDefault="006F5552" w:rsidP="006F5552">
      <w:pPr>
        <w:pStyle w:val="Caption"/>
      </w:pPr>
      <w:r>
        <w:t xml:space="preserve">Table </w:t>
      </w:r>
      <w:fldSimple w:instr=" SEQ Table \* ARABIC ">
        <w:r w:rsidR="00EF27B2">
          <w:rPr>
            <w:noProof/>
          </w:rPr>
          <w:t>2</w:t>
        </w:r>
      </w:fldSimple>
      <w:r>
        <w:t xml:space="preserve"> – characteristics of Earth</w:t>
      </w:r>
      <w:r w:rsidR="006443BC">
        <w:t>’</w:t>
      </w:r>
      <w:r>
        <w:t>s natural systems</w:t>
      </w:r>
    </w:p>
    <w:tbl>
      <w:tblPr>
        <w:tblStyle w:val="Tableheader"/>
        <w:tblW w:w="4976"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23"/>
        <w:gridCol w:w="4632"/>
        <w:gridCol w:w="2693"/>
        <w:gridCol w:w="2693"/>
        <w:gridCol w:w="1951"/>
      </w:tblGrid>
      <w:tr w:rsidR="00634B19" w14:paraId="206AD28C" w14:textId="77777777" w:rsidTr="00116CA0">
        <w:trPr>
          <w:cnfStyle w:val="100000000000" w:firstRow="1" w:lastRow="0" w:firstColumn="0" w:lastColumn="0" w:oddVBand="0" w:evenVBand="0" w:oddHBand="0" w:evenHBand="0" w:firstRowFirstColumn="0" w:firstRowLastColumn="0" w:lastRowFirstColumn="0" w:lastRowLastColumn="0"/>
        </w:trPr>
        <w:tc>
          <w:tcPr>
            <w:tcW w:w="870" w:type="pct"/>
          </w:tcPr>
          <w:p w14:paraId="26E72C66" w14:textId="77777777" w:rsidR="003F62AF" w:rsidRDefault="003F62AF">
            <w:r w:rsidRPr="00D42748">
              <w:t xml:space="preserve">Outcomes </w:t>
            </w:r>
            <w:r>
              <w:t xml:space="preserve">and </w:t>
            </w:r>
            <w:r w:rsidRPr="00D42748">
              <w:t xml:space="preserve">content </w:t>
            </w:r>
          </w:p>
        </w:tc>
        <w:tc>
          <w:tcPr>
            <w:tcW w:w="1598" w:type="pct"/>
          </w:tcPr>
          <w:p w14:paraId="0D9F10A9" w14:textId="77777777" w:rsidR="003F62AF" w:rsidRDefault="003F62AF">
            <w:r w:rsidRPr="00D42748">
              <w:t>Teaching and learning activities</w:t>
            </w:r>
          </w:p>
        </w:tc>
        <w:tc>
          <w:tcPr>
            <w:tcW w:w="929" w:type="pct"/>
          </w:tcPr>
          <w:p w14:paraId="2A4EE170" w14:textId="77777777" w:rsidR="003F62AF" w:rsidRDefault="003F62AF">
            <w:r w:rsidRPr="00D42748">
              <w:t xml:space="preserve">Evidence of learning </w:t>
            </w:r>
          </w:p>
        </w:tc>
        <w:tc>
          <w:tcPr>
            <w:tcW w:w="929" w:type="pct"/>
          </w:tcPr>
          <w:p w14:paraId="2F2B4873" w14:textId="77777777" w:rsidR="003F62AF" w:rsidRDefault="003F62AF">
            <w:r w:rsidRPr="00D42748">
              <w:t>Differentiation/ adjustments</w:t>
            </w:r>
          </w:p>
        </w:tc>
        <w:tc>
          <w:tcPr>
            <w:tcW w:w="673" w:type="pct"/>
          </w:tcPr>
          <w:p w14:paraId="2A87378C" w14:textId="77777777" w:rsidR="003F62AF" w:rsidRDefault="003F62AF">
            <w:r w:rsidRPr="00D42748">
              <w:t>Registration and evaluation notes</w:t>
            </w:r>
          </w:p>
        </w:tc>
      </w:tr>
      <w:tr w:rsidR="00634B19" w14:paraId="59510950" w14:textId="77777777" w:rsidTr="00116CA0">
        <w:trPr>
          <w:cnfStyle w:val="000000100000" w:firstRow="0" w:lastRow="0" w:firstColumn="0" w:lastColumn="0" w:oddVBand="0" w:evenVBand="0" w:oddHBand="1" w:evenHBand="0" w:firstRowFirstColumn="0" w:firstRowLastColumn="0" w:lastRowFirstColumn="0" w:lastRowLastColumn="0"/>
        </w:trPr>
        <w:tc>
          <w:tcPr>
            <w:tcW w:w="870" w:type="pct"/>
          </w:tcPr>
          <w:p w14:paraId="5DEDC245" w14:textId="77777777" w:rsidR="00F551BD" w:rsidRPr="009330A2" w:rsidRDefault="00F551BD" w:rsidP="00F551BD">
            <w:pPr>
              <w:rPr>
                <w:b/>
                <w:bCs/>
              </w:rPr>
            </w:pPr>
            <w:r w:rsidRPr="00584238">
              <w:rPr>
                <w:b/>
                <w:bCs/>
              </w:rPr>
              <w:t>GE-11-01</w:t>
            </w:r>
            <w:r>
              <w:rPr>
                <w:b/>
                <w:bCs/>
              </w:rPr>
              <w:t xml:space="preserve">, </w:t>
            </w:r>
            <w:r w:rsidRPr="00584238">
              <w:rPr>
                <w:b/>
                <w:bCs/>
              </w:rPr>
              <w:t>GE-11-0</w:t>
            </w:r>
            <w:r>
              <w:rPr>
                <w:b/>
                <w:bCs/>
              </w:rPr>
              <w:t xml:space="preserve">2, </w:t>
            </w:r>
            <w:r w:rsidRPr="00584238">
              <w:rPr>
                <w:b/>
                <w:bCs/>
              </w:rPr>
              <w:t>GE-11-0</w:t>
            </w:r>
            <w:r>
              <w:rPr>
                <w:b/>
                <w:bCs/>
              </w:rPr>
              <w:t xml:space="preserve">5, </w:t>
            </w:r>
            <w:r w:rsidRPr="00584238">
              <w:rPr>
                <w:b/>
                <w:bCs/>
              </w:rPr>
              <w:t>GE-11-0</w:t>
            </w:r>
            <w:r>
              <w:rPr>
                <w:b/>
                <w:bCs/>
              </w:rPr>
              <w:t xml:space="preserve">8, </w:t>
            </w:r>
            <w:r w:rsidRPr="00584238">
              <w:rPr>
                <w:b/>
                <w:bCs/>
              </w:rPr>
              <w:t>GE-11-0</w:t>
            </w:r>
            <w:r>
              <w:rPr>
                <w:b/>
                <w:bCs/>
              </w:rPr>
              <w:t>9</w:t>
            </w:r>
          </w:p>
          <w:p w14:paraId="4D4E2091" w14:textId="77777777" w:rsidR="00E64E8B" w:rsidRDefault="00F551BD" w:rsidP="00787C08">
            <w:r>
              <w:lastRenderedPageBreak/>
              <w:t>Characteristics of Earth’s natural systems and factors affecting their functioning</w:t>
            </w:r>
          </w:p>
          <w:p w14:paraId="69E2951B" w14:textId="5F8B8070" w:rsidR="00F551BD" w:rsidRPr="00DC5959" w:rsidRDefault="00E64E8B" w:rsidP="00787C08">
            <w:pPr>
              <w:rPr>
                <w:b/>
                <w:bCs/>
              </w:rPr>
            </w:pPr>
            <w:r w:rsidRPr="00DC5959">
              <w:rPr>
                <w:b/>
                <w:bCs/>
              </w:rPr>
              <w:t>E</w:t>
            </w:r>
            <w:r w:rsidR="00F551BD" w:rsidRPr="00DC5959">
              <w:rPr>
                <w:b/>
                <w:bCs/>
              </w:rPr>
              <w:t>xample</w:t>
            </w:r>
            <w:r w:rsidR="00DC5959" w:rsidRPr="00DC5959">
              <w:rPr>
                <w:b/>
                <w:bCs/>
              </w:rPr>
              <w:t>(s)</w:t>
            </w:r>
            <w:r w:rsidRPr="00DC5959">
              <w:rPr>
                <w:b/>
                <w:bCs/>
              </w:rPr>
              <w:t>:</w:t>
            </w:r>
          </w:p>
          <w:p w14:paraId="347F1EA0" w14:textId="404A27F5" w:rsidR="00F551BD" w:rsidRPr="00384915" w:rsidRDefault="00DC5959" w:rsidP="00787C08">
            <w:pPr>
              <w:pStyle w:val="ListBullet"/>
              <w:rPr>
                <w:lang w:eastAsia="en-AU"/>
              </w:rPr>
            </w:pPr>
            <w:r>
              <w:rPr>
                <w:lang w:eastAsia="en-AU"/>
              </w:rPr>
              <w:t>L</w:t>
            </w:r>
            <w:r w:rsidR="00F551BD" w:rsidRPr="78485699">
              <w:rPr>
                <w:lang w:eastAsia="en-AU"/>
              </w:rPr>
              <w:t>atitude</w:t>
            </w:r>
            <w:r>
              <w:rPr>
                <w:lang w:eastAsia="en-AU"/>
              </w:rPr>
              <w:t>.</w:t>
            </w:r>
          </w:p>
          <w:p w14:paraId="6A7EA6D1" w14:textId="77777777" w:rsidR="00F551BD" w:rsidRDefault="00F551BD" w:rsidP="00F551BD">
            <w:pPr>
              <w:pStyle w:val="Featurepink"/>
              <w:rPr>
                <w:rStyle w:val="Strong"/>
                <w:lang w:eastAsia="en-AU"/>
              </w:rPr>
            </w:pPr>
            <w:r w:rsidRPr="618B74F5">
              <w:rPr>
                <w:rStyle w:val="Strong"/>
              </w:rPr>
              <w:t>Geographical tools/skills</w:t>
            </w:r>
          </w:p>
          <w:p w14:paraId="6596BE53" w14:textId="1276DF3A" w:rsidR="003F62AF" w:rsidRDefault="00F551BD" w:rsidP="00085573">
            <w:pPr>
              <w:pStyle w:val="Featurepink"/>
              <w:numPr>
                <w:ilvl w:val="0"/>
                <w:numId w:val="2"/>
              </w:numPr>
              <w:rPr>
                <w:lang w:eastAsia="en-AU"/>
              </w:rPr>
            </w:pPr>
            <w:r w:rsidRPr="22EA3B70">
              <w:rPr>
                <w:lang w:eastAsia="en-AU"/>
              </w:rPr>
              <w:t xml:space="preserve">Latitude and </w:t>
            </w:r>
            <w:r w:rsidR="00B939D5">
              <w:rPr>
                <w:lang w:eastAsia="en-AU"/>
              </w:rPr>
              <w:t>l</w:t>
            </w:r>
            <w:r w:rsidRPr="22EA3B70">
              <w:rPr>
                <w:lang w:eastAsia="en-AU"/>
              </w:rPr>
              <w:t>ongitude</w:t>
            </w:r>
          </w:p>
        </w:tc>
        <w:tc>
          <w:tcPr>
            <w:tcW w:w="1598" w:type="pct"/>
          </w:tcPr>
          <w:p w14:paraId="393B8BF5" w14:textId="758A10E1" w:rsidR="001216C3" w:rsidRDefault="0054409C" w:rsidP="001216C3">
            <w:r>
              <w:lastRenderedPageBreak/>
              <w:t xml:space="preserve">Access </w:t>
            </w:r>
            <w:hyperlink r:id="rId37" w:history="1">
              <w:r w:rsidRPr="00D762DB">
                <w:rPr>
                  <w:rStyle w:val="Hyperlink"/>
                  <w:rFonts w:eastAsia="Arial"/>
                </w:rPr>
                <w:t>Latitude and longitude explained (2:33)</w:t>
              </w:r>
            </w:hyperlink>
            <w:r>
              <w:rPr>
                <w:rFonts w:eastAsia="Arial"/>
              </w:rPr>
              <w:t>,</w:t>
            </w:r>
            <w:r>
              <w:t xml:space="preserve"> </w:t>
            </w:r>
            <w:hyperlink r:id="rId38">
              <w:r w:rsidRPr="26B0C320">
                <w:rPr>
                  <w:rStyle w:val="Hyperlink"/>
                  <w:rFonts w:eastAsia="Arial"/>
                </w:rPr>
                <w:t>Differential heating</w:t>
              </w:r>
            </w:hyperlink>
            <w:r>
              <w:t xml:space="preserve"> and </w:t>
            </w:r>
            <w:hyperlink r:id="rId39">
              <w:r w:rsidRPr="26B0C320">
                <w:rPr>
                  <w:rStyle w:val="Hyperlink"/>
                </w:rPr>
                <w:t>Annual Migration of Tropical Rain Belt</w:t>
              </w:r>
            </w:hyperlink>
            <w:r>
              <w:t xml:space="preserve"> to answer </w:t>
            </w:r>
            <w:r>
              <w:lastRenderedPageBreak/>
              <w:t>the following questions</w:t>
            </w:r>
            <w:r w:rsidR="001216C3">
              <w:t>:</w:t>
            </w:r>
          </w:p>
          <w:p w14:paraId="3C750E6B" w14:textId="44C08F8F" w:rsidR="001216C3" w:rsidRDefault="001216C3" w:rsidP="001216C3">
            <w:pPr>
              <w:pStyle w:val="ListBullet"/>
            </w:pPr>
            <w:r>
              <w:t>What are latitude and longitude and how do they help us determine a location on Earth?</w:t>
            </w:r>
          </w:p>
          <w:p w14:paraId="71B70598" w14:textId="0B1F0DB6" w:rsidR="001216C3" w:rsidRDefault="001216C3" w:rsidP="001216C3">
            <w:pPr>
              <w:pStyle w:val="ListBullet"/>
            </w:pPr>
            <w:r>
              <w:t>How does the Earth</w:t>
            </w:r>
            <w:r w:rsidR="006443BC">
              <w:t>’</w:t>
            </w:r>
            <w:r>
              <w:t>s tilt affect the distribution of latitudes and their exposure to sunlight?</w:t>
            </w:r>
          </w:p>
          <w:p w14:paraId="155E998C" w14:textId="77777777" w:rsidR="001216C3" w:rsidRDefault="001216C3" w:rsidP="001216C3">
            <w:pPr>
              <w:pStyle w:val="ListBullet"/>
            </w:pPr>
            <w:r>
              <w:t>How do the latitude and longitude lines intersect to form a coordinate system?</w:t>
            </w:r>
          </w:p>
          <w:p w14:paraId="6935571D" w14:textId="77777777" w:rsidR="001216C3" w:rsidRDefault="001216C3" w:rsidP="001216C3">
            <w:pPr>
              <w:pStyle w:val="ListBullet"/>
            </w:pPr>
            <w:r>
              <w:t>How does differential heating contribute to climate variations across different latitudes?</w:t>
            </w:r>
          </w:p>
          <w:p w14:paraId="3E5BE9C6" w14:textId="755E5E07" w:rsidR="001216C3" w:rsidRDefault="001216C3" w:rsidP="001216C3">
            <w:pPr>
              <w:pStyle w:val="ListBullet"/>
            </w:pPr>
            <w:r>
              <w:t>In what ways does Earth</w:t>
            </w:r>
            <w:r w:rsidR="006443BC">
              <w:t>’</w:t>
            </w:r>
            <w:r>
              <w:t>s rotation influence the distribution of heat from the equator to the poles?</w:t>
            </w:r>
          </w:p>
          <w:p w14:paraId="67241C88" w14:textId="77777777" w:rsidR="001216C3" w:rsidRDefault="001216C3" w:rsidP="001216C3">
            <w:pPr>
              <w:pStyle w:val="ListBullet"/>
            </w:pPr>
            <w:r>
              <w:t>How does the tropical rain belt affect global weather patterns?</w:t>
            </w:r>
          </w:p>
          <w:p w14:paraId="6F6771CF" w14:textId="43B8B5F5" w:rsidR="001216C3" w:rsidRDefault="001216C3" w:rsidP="001216C3">
            <w:pPr>
              <w:pStyle w:val="ListBullet"/>
            </w:pPr>
            <w:r>
              <w:lastRenderedPageBreak/>
              <w:t>What are the characteristics of the tropical rain belt</w:t>
            </w:r>
            <w:r w:rsidR="006443BC">
              <w:t>’</w:t>
            </w:r>
            <w:r>
              <w:t>s climate?</w:t>
            </w:r>
          </w:p>
          <w:p w14:paraId="56E00167" w14:textId="5D53E46C" w:rsidR="003F62AF" w:rsidRPr="00135E7C" w:rsidRDefault="001216C3" w:rsidP="00135E7C">
            <w:pPr>
              <w:rPr>
                <w:color w:val="000000" w:themeColor="text1"/>
              </w:rPr>
            </w:pPr>
            <w:r>
              <w:t>Construct an annotated diagram that demonstrates the Earth</w:t>
            </w:r>
            <w:r w:rsidR="006443BC">
              <w:t>’</w:t>
            </w:r>
            <w:r>
              <w:t>s hemispheres, the equator</w:t>
            </w:r>
            <w:r w:rsidR="00E831B9">
              <w:t xml:space="preserve"> and the</w:t>
            </w:r>
            <w:r>
              <w:t xml:space="preserve"> poles. The diagram should also show the difference in the concentration of the Earth</w:t>
            </w:r>
            <w:r w:rsidR="006443BC">
              <w:t>’</w:t>
            </w:r>
            <w:r>
              <w:t>s rays due to the curvature of the Earth</w:t>
            </w:r>
            <w:r w:rsidR="00D12217">
              <w:t>.</w:t>
            </w:r>
            <w:r>
              <w:t xml:space="preserve"> </w:t>
            </w:r>
            <w:r w:rsidRPr="00D71C20">
              <w:t>Activity 2 – latitude and longitude</w:t>
            </w:r>
            <w:r>
              <w:t xml:space="preserve"> in the resource booklet, provides directions.</w:t>
            </w:r>
          </w:p>
        </w:tc>
        <w:tc>
          <w:tcPr>
            <w:tcW w:w="929" w:type="pct"/>
          </w:tcPr>
          <w:p w14:paraId="4858E4DD" w14:textId="3D8DFC91" w:rsidR="003F62AF" w:rsidRDefault="00AD088A" w:rsidP="00AD088A">
            <w:r>
              <w:lastRenderedPageBreak/>
              <w:t xml:space="preserve">Students identify the relationship between latitude, longitude and </w:t>
            </w:r>
            <w:r>
              <w:lastRenderedPageBreak/>
              <w:t>Earth</w:t>
            </w:r>
            <w:r w:rsidR="006443BC">
              <w:t>’</w:t>
            </w:r>
            <w:r>
              <w:t>s tilt on climate variations.</w:t>
            </w:r>
          </w:p>
        </w:tc>
        <w:tc>
          <w:tcPr>
            <w:tcW w:w="929" w:type="pct"/>
          </w:tcPr>
          <w:p w14:paraId="504C6C2F" w14:textId="770EA9C2" w:rsidR="00AD088A" w:rsidRDefault="00AD088A" w:rsidP="00AD088A">
            <w:r>
              <w:lastRenderedPageBreak/>
              <w:t xml:space="preserve">Use visual and multimedia examples to support </w:t>
            </w:r>
            <w:r>
              <w:lastRenderedPageBreak/>
              <w:t>understanding of geographical concepts.</w:t>
            </w:r>
          </w:p>
          <w:p w14:paraId="58465F49" w14:textId="77777777" w:rsidR="00AD088A" w:rsidRDefault="00AD088A" w:rsidP="00AD088A">
            <w:r>
              <w:t>Provide visual aids, such as maps and diagrams, to support understanding of latitude and longitude concepts.</w:t>
            </w:r>
          </w:p>
          <w:p w14:paraId="1EC26138" w14:textId="77777777" w:rsidR="00AD088A" w:rsidRDefault="00AD088A" w:rsidP="00AD088A">
            <w:r>
              <w:t>Offer opportunities for guided practice in identifying latitude and longitude coordinates on maps.</w:t>
            </w:r>
          </w:p>
          <w:p w14:paraId="221851D3" w14:textId="77777777" w:rsidR="00AD088A" w:rsidRDefault="00AD088A" w:rsidP="00AD088A">
            <w:r>
              <w:t>Allow the use of bilingual dictionaries for unfamiliar geographical terms.</w:t>
            </w:r>
          </w:p>
          <w:p w14:paraId="2F4301E7" w14:textId="63FBA016" w:rsidR="003F62AF" w:rsidRDefault="00AD088A" w:rsidP="00AD088A">
            <w:r>
              <w:lastRenderedPageBreak/>
              <w:t>Use closed captions and transcripts while viewing videos.</w:t>
            </w:r>
          </w:p>
        </w:tc>
        <w:tc>
          <w:tcPr>
            <w:tcW w:w="673" w:type="pct"/>
          </w:tcPr>
          <w:p w14:paraId="38ACD415" w14:textId="77777777" w:rsidR="003F62AF" w:rsidRDefault="003F62AF"/>
        </w:tc>
      </w:tr>
      <w:tr w:rsidR="00634B19" w14:paraId="2B8AC5A7" w14:textId="77777777" w:rsidTr="00116CA0">
        <w:trPr>
          <w:cnfStyle w:val="000000010000" w:firstRow="0" w:lastRow="0" w:firstColumn="0" w:lastColumn="0" w:oddVBand="0" w:evenVBand="0" w:oddHBand="0" w:evenHBand="1" w:firstRowFirstColumn="0" w:firstRowLastColumn="0" w:lastRowFirstColumn="0" w:lastRowLastColumn="0"/>
        </w:trPr>
        <w:tc>
          <w:tcPr>
            <w:tcW w:w="870" w:type="pct"/>
          </w:tcPr>
          <w:p w14:paraId="46489F39" w14:textId="77777777" w:rsidR="00E64E8B" w:rsidRDefault="00787C08" w:rsidP="00787C08">
            <w:r>
              <w:lastRenderedPageBreak/>
              <w:t>Characteristics of Earth’s natural systems and factors affecting their functioning</w:t>
            </w:r>
          </w:p>
          <w:p w14:paraId="7E5F858D" w14:textId="00BE7D9E" w:rsidR="00787C08" w:rsidRPr="00DC5959" w:rsidRDefault="00E64E8B" w:rsidP="00787C08">
            <w:pPr>
              <w:rPr>
                <w:b/>
                <w:bCs/>
              </w:rPr>
            </w:pPr>
            <w:r w:rsidRPr="00DC5959">
              <w:rPr>
                <w:b/>
                <w:bCs/>
              </w:rPr>
              <w:t>Example</w:t>
            </w:r>
            <w:r w:rsidR="00DC5959" w:rsidRPr="00DC5959">
              <w:rPr>
                <w:b/>
                <w:bCs/>
              </w:rPr>
              <w:t>(s)</w:t>
            </w:r>
            <w:r w:rsidR="00787C08" w:rsidRPr="00DC5959">
              <w:rPr>
                <w:b/>
                <w:bCs/>
              </w:rPr>
              <w:t>:</w:t>
            </w:r>
          </w:p>
          <w:p w14:paraId="01D5C31F" w14:textId="60DAF9F7" w:rsidR="00787C08" w:rsidRPr="00384915" w:rsidRDefault="00DC5959" w:rsidP="00787C08">
            <w:pPr>
              <w:pStyle w:val="ListBullet"/>
              <w:rPr>
                <w:lang w:eastAsia="en-AU"/>
              </w:rPr>
            </w:pPr>
            <w:r>
              <w:rPr>
                <w:lang w:eastAsia="en-AU"/>
              </w:rPr>
              <w:lastRenderedPageBreak/>
              <w:t>A</w:t>
            </w:r>
            <w:r w:rsidR="00787C08" w:rsidRPr="78485699">
              <w:rPr>
                <w:lang w:eastAsia="en-AU"/>
              </w:rPr>
              <w:t>ltitude</w:t>
            </w:r>
            <w:r w:rsidR="00CC73D7">
              <w:rPr>
                <w:lang w:eastAsia="en-AU"/>
              </w:rPr>
              <w:t>.</w:t>
            </w:r>
          </w:p>
          <w:p w14:paraId="10458403" w14:textId="77777777" w:rsidR="00487987" w:rsidRDefault="00487987" w:rsidP="00487987">
            <w:pPr>
              <w:pStyle w:val="Featurepink"/>
              <w:rPr>
                <w:rStyle w:val="Strong"/>
                <w:lang w:eastAsia="en-AU"/>
              </w:rPr>
            </w:pPr>
            <w:r w:rsidRPr="618B74F5">
              <w:rPr>
                <w:rStyle w:val="Strong"/>
              </w:rPr>
              <w:t>Geographical tools/skills</w:t>
            </w:r>
          </w:p>
          <w:p w14:paraId="5D269209" w14:textId="6BF01FAB" w:rsidR="003F62AF" w:rsidRDefault="00487987" w:rsidP="00085573">
            <w:pPr>
              <w:pStyle w:val="Featurepink"/>
              <w:numPr>
                <w:ilvl w:val="0"/>
                <w:numId w:val="2"/>
              </w:numPr>
              <w:ind w:left="602" w:hanging="602"/>
              <w:rPr>
                <w:lang w:eastAsia="en-AU"/>
              </w:rPr>
            </w:pPr>
            <w:r w:rsidRPr="27D332F0">
              <w:rPr>
                <w:lang w:eastAsia="en-AU"/>
              </w:rPr>
              <w:t>Scatter graphs</w:t>
            </w:r>
          </w:p>
          <w:p w14:paraId="0E376C13" w14:textId="77777777" w:rsidR="00872D1F" w:rsidRDefault="00872D1F" w:rsidP="00085573">
            <w:pPr>
              <w:pStyle w:val="Featurepink"/>
              <w:numPr>
                <w:ilvl w:val="0"/>
                <w:numId w:val="2"/>
              </w:numPr>
              <w:ind w:left="602" w:hanging="602"/>
              <w:rPr>
                <w:lang w:eastAsia="en-AU"/>
              </w:rPr>
            </w:pPr>
            <w:r>
              <w:rPr>
                <w:lang w:eastAsia="en-AU"/>
              </w:rPr>
              <w:t>GIS</w:t>
            </w:r>
          </w:p>
          <w:p w14:paraId="6EA0ADCC" w14:textId="5DD438FD" w:rsidR="00872D1F" w:rsidRPr="00872D1F" w:rsidRDefault="00EE07BF" w:rsidP="00085573">
            <w:pPr>
              <w:pStyle w:val="Featurepink"/>
              <w:numPr>
                <w:ilvl w:val="0"/>
                <w:numId w:val="2"/>
              </w:numPr>
              <w:ind w:left="602" w:hanging="602"/>
              <w:rPr>
                <w:lang w:eastAsia="en-AU"/>
              </w:rPr>
            </w:pPr>
            <w:r>
              <w:rPr>
                <w:lang w:eastAsia="en-AU"/>
              </w:rPr>
              <w:t>Mapping</w:t>
            </w:r>
          </w:p>
        </w:tc>
        <w:tc>
          <w:tcPr>
            <w:tcW w:w="1598" w:type="pct"/>
          </w:tcPr>
          <w:p w14:paraId="6F761783" w14:textId="2BEC04CD" w:rsidR="00B5444A" w:rsidRPr="00D12217" w:rsidRDefault="00B5444A" w:rsidP="00D12217">
            <w:pPr>
              <w:rPr>
                <w:rFonts w:eastAsia="Arial"/>
              </w:rPr>
            </w:pPr>
            <w:r>
              <w:lastRenderedPageBreak/>
              <w:t>Using the blank map provided in the resource booklet (</w:t>
            </w:r>
            <w:r w:rsidRPr="000F7DEE">
              <w:t xml:space="preserve">Activity 3 </w:t>
            </w:r>
            <w:r>
              <w:t>–</w:t>
            </w:r>
            <w:r w:rsidRPr="000F7DEE">
              <w:t xml:space="preserve"> mapping</w:t>
            </w:r>
            <w:r>
              <w:t xml:space="preserve">), </w:t>
            </w:r>
            <w:r>
              <w:rPr>
                <w:rFonts w:eastAsia="Arial"/>
              </w:rPr>
              <w:t>locate</w:t>
            </w:r>
            <w:r w:rsidRPr="26B0C320">
              <w:rPr>
                <w:rFonts w:eastAsia="Arial"/>
              </w:rPr>
              <w:t xml:space="preserve"> 5</w:t>
            </w:r>
            <w:r w:rsidR="00506D54">
              <w:rPr>
                <w:rFonts w:eastAsia="Arial"/>
              </w:rPr>
              <w:t>–</w:t>
            </w:r>
            <w:r w:rsidRPr="26B0C320">
              <w:rPr>
                <w:rFonts w:eastAsia="Arial"/>
              </w:rPr>
              <w:t xml:space="preserve">8 different cities and </w:t>
            </w:r>
            <w:r>
              <w:rPr>
                <w:rFonts w:eastAsia="Arial"/>
              </w:rPr>
              <w:t>record their</w:t>
            </w:r>
            <w:r w:rsidRPr="26B0C320">
              <w:rPr>
                <w:rFonts w:eastAsia="Arial"/>
              </w:rPr>
              <w:t xml:space="preserve"> altitude. In pairs, discuss</w:t>
            </w:r>
            <w:r w:rsidR="00D12217">
              <w:rPr>
                <w:rFonts w:eastAsia="Arial"/>
              </w:rPr>
              <w:t xml:space="preserve">, </w:t>
            </w:r>
            <w:r>
              <w:rPr>
                <w:rFonts w:eastAsia="Arial"/>
              </w:rPr>
              <w:t>‘H</w:t>
            </w:r>
            <w:r w:rsidRPr="26B0C320">
              <w:rPr>
                <w:rFonts w:eastAsia="Arial"/>
              </w:rPr>
              <w:t xml:space="preserve">ow </w:t>
            </w:r>
            <w:r>
              <w:rPr>
                <w:rFonts w:eastAsia="Arial"/>
              </w:rPr>
              <w:t xml:space="preserve">does the </w:t>
            </w:r>
            <w:r w:rsidRPr="26B0C320">
              <w:rPr>
                <w:rFonts w:eastAsia="Arial"/>
              </w:rPr>
              <w:t xml:space="preserve">impact of latitude and altitude </w:t>
            </w:r>
            <w:r>
              <w:rPr>
                <w:rFonts w:eastAsia="Arial"/>
              </w:rPr>
              <w:t xml:space="preserve">account for </w:t>
            </w:r>
            <w:r w:rsidRPr="26B0C320">
              <w:rPr>
                <w:rFonts w:eastAsia="Arial"/>
              </w:rPr>
              <w:t>the variation in temperature among the specified cities?</w:t>
            </w:r>
            <w:r>
              <w:rPr>
                <w:rFonts w:eastAsia="Arial"/>
              </w:rPr>
              <w:t>’</w:t>
            </w:r>
          </w:p>
          <w:p w14:paraId="2070F9A6" w14:textId="26E5CCE0" w:rsidR="00B5444A" w:rsidRDefault="00B5444A" w:rsidP="00B5444A">
            <w:pPr>
              <w:rPr>
                <w:rFonts w:eastAsia="Arial"/>
              </w:rPr>
            </w:pPr>
            <w:r w:rsidRPr="26B0C320">
              <w:rPr>
                <w:rFonts w:eastAsia="Arial"/>
              </w:rPr>
              <w:lastRenderedPageBreak/>
              <w:t xml:space="preserve">Access </w:t>
            </w:r>
            <w:hyperlink r:id="rId40">
              <w:r w:rsidRPr="26B0C320">
                <w:rPr>
                  <w:rStyle w:val="Hyperlink"/>
                  <w:rFonts w:eastAsia="Arial"/>
                </w:rPr>
                <w:t>Google Earth Ecuador</w:t>
              </w:r>
            </w:hyperlink>
            <w:r w:rsidRPr="26B0C320">
              <w:rPr>
                <w:rFonts w:eastAsia="Arial"/>
              </w:rPr>
              <w:t xml:space="preserve"> </w:t>
            </w:r>
            <w:r w:rsidR="00506D54" w:rsidRPr="00DC5959">
              <w:t xml:space="preserve">and </w:t>
            </w:r>
            <w:r w:rsidRPr="26B0C320">
              <w:rPr>
                <w:rFonts w:eastAsia="Arial"/>
              </w:rPr>
              <w:t>record the latitude for the following cities:</w:t>
            </w:r>
          </w:p>
          <w:p w14:paraId="29260EED" w14:textId="77777777" w:rsidR="00B5444A" w:rsidRDefault="00B5444A" w:rsidP="00B5444A">
            <w:pPr>
              <w:pStyle w:val="ListBullet"/>
              <w:rPr>
                <w:rFonts w:eastAsia="Arial"/>
              </w:rPr>
            </w:pPr>
            <w:r>
              <w:t>Cotopaxi</w:t>
            </w:r>
          </w:p>
          <w:p w14:paraId="341767B9" w14:textId="77777777" w:rsidR="00B5444A" w:rsidRDefault="00B5444A" w:rsidP="00B5444A">
            <w:pPr>
              <w:pStyle w:val="ListBullet"/>
              <w:rPr>
                <w:rFonts w:eastAsia="Arial"/>
              </w:rPr>
            </w:pPr>
            <w:r>
              <w:t>Quito</w:t>
            </w:r>
          </w:p>
          <w:p w14:paraId="00F304F2" w14:textId="77777777" w:rsidR="00B5444A" w:rsidRDefault="00B5444A" w:rsidP="00B5444A">
            <w:pPr>
              <w:pStyle w:val="ListBullet"/>
              <w:rPr>
                <w:rFonts w:eastAsia="Arial"/>
              </w:rPr>
            </w:pPr>
            <w:r>
              <w:t>Latacunga</w:t>
            </w:r>
          </w:p>
          <w:p w14:paraId="06115823" w14:textId="77777777" w:rsidR="00B5444A" w:rsidRDefault="00B5444A" w:rsidP="00B5444A">
            <w:pPr>
              <w:pStyle w:val="ListBullet"/>
              <w:rPr>
                <w:rFonts w:eastAsia="Arial"/>
              </w:rPr>
            </w:pPr>
            <w:r>
              <w:t>Ibarra</w:t>
            </w:r>
          </w:p>
          <w:p w14:paraId="626EEE3C" w14:textId="77777777" w:rsidR="00B5444A" w:rsidRDefault="00B5444A" w:rsidP="00B5444A">
            <w:pPr>
              <w:pStyle w:val="ListBullet"/>
              <w:rPr>
                <w:rFonts w:eastAsia="Arial"/>
              </w:rPr>
            </w:pPr>
            <w:r>
              <w:t>Esmeraldas</w:t>
            </w:r>
          </w:p>
          <w:p w14:paraId="54B66FFC" w14:textId="77777777" w:rsidR="00B5444A" w:rsidRDefault="00B5444A" w:rsidP="00B5444A">
            <w:pPr>
              <w:pStyle w:val="ListBullet"/>
              <w:rPr>
                <w:rFonts w:eastAsia="Arial"/>
              </w:rPr>
            </w:pPr>
            <w:r>
              <w:t>Guayaquil.</w:t>
            </w:r>
          </w:p>
          <w:p w14:paraId="75F2FE9F" w14:textId="4D9F2EEF" w:rsidR="00B5444A" w:rsidRDefault="00B5444A" w:rsidP="00B5444A">
            <w:pPr>
              <w:pStyle w:val="FeatureBox2"/>
              <w:rPr>
                <w:rFonts w:eastAsia="Arial"/>
              </w:rPr>
            </w:pPr>
            <w:r>
              <w:rPr>
                <w:b/>
                <w:bCs/>
              </w:rPr>
              <w:t xml:space="preserve">Teacher </w:t>
            </w:r>
            <w:proofErr w:type="gramStart"/>
            <w:r>
              <w:rPr>
                <w:b/>
                <w:bCs/>
              </w:rPr>
              <w:t>n</w:t>
            </w:r>
            <w:r w:rsidRPr="26B0C320">
              <w:rPr>
                <w:b/>
                <w:bCs/>
              </w:rPr>
              <w:t>ote:</w:t>
            </w:r>
            <w:proofErr w:type="gramEnd"/>
            <w:r w:rsidRPr="26B0C320">
              <w:rPr>
                <w:b/>
                <w:bCs/>
              </w:rPr>
              <w:t xml:space="preserve"> </w:t>
            </w:r>
            <w:r>
              <w:t xml:space="preserve">students will compare weather data for locations at different elevations to discover the effect that </w:t>
            </w:r>
            <w:r w:rsidR="00EE07BF">
              <w:t>altitude</w:t>
            </w:r>
            <w:r>
              <w:t xml:space="preserve"> has on temperature. The example used in this sequence is </w:t>
            </w:r>
            <w:proofErr w:type="gramStart"/>
            <w:r>
              <w:t>Ecuador</w:t>
            </w:r>
            <w:r w:rsidR="00D12217">
              <w:t>,</w:t>
            </w:r>
            <w:r>
              <w:t xml:space="preserve"> and</w:t>
            </w:r>
            <w:proofErr w:type="gramEnd"/>
            <w:r w:rsidR="00D12217">
              <w:t xml:space="preserve"> has been</w:t>
            </w:r>
            <w:r>
              <w:t xml:space="preserve"> adapted from the resources available at </w:t>
            </w:r>
            <w:r w:rsidR="000B29EF">
              <w:t xml:space="preserve">Centre for Innovation in Engineering and Science </w:t>
            </w:r>
            <w:r w:rsidR="000B29EF">
              <w:lastRenderedPageBreak/>
              <w:t>Education (</w:t>
            </w:r>
            <w:r w:rsidRPr="000E04C4">
              <w:t>CIESE</w:t>
            </w:r>
            <w:r w:rsidR="000B29EF">
              <w:t>)</w:t>
            </w:r>
            <w:r>
              <w:t xml:space="preserve"> real time data projects. Teachers may wish to adapt to </w:t>
            </w:r>
            <w:r w:rsidR="00D12217">
              <w:t xml:space="preserve">their </w:t>
            </w:r>
            <w:r>
              <w:t>local context or another location relevant to student context.</w:t>
            </w:r>
          </w:p>
          <w:p w14:paraId="061EFF12" w14:textId="150E6142" w:rsidR="00B5444A" w:rsidRDefault="00B5444A" w:rsidP="00B5444A">
            <w:pPr>
              <w:rPr>
                <w:rFonts w:eastAsia="Arial"/>
              </w:rPr>
            </w:pPr>
            <w:r w:rsidRPr="0DBB57FC">
              <w:rPr>
                <w:rFonts w:eastAsia="Arial"/>
              </w:rPr>
              <w:t>Refer to</w:t>
            </w:r>
            <w:r>
              <w:rPr>
                <w:rFonts w:eastAsia="Arial"/>
              </w:rPr>
              <w:t xml:space="preserve"> the information and table provided in</w:t>
            </w:r>
            <w:r w:rsidRPr="0DBB57FC">
              <w:rPr>
                <w:rFonts w:eastAsia="Arial"/>
              </w:rPr>
              <w:t xml:space="preserve"> </w:t>
            </w:r>
            <w:r w:rsidR="00A152B8">
              <w:rPr>
                <w:rFonts w:eastAsia="Arial"/>
              </w:rPr>
              <w:t xml:space="preserve">the </w:t>
            </w:r>
            <w:r w:rsidRPr="0DBB57FC">
              <w:rPr>
                <w:rFonts w:eastAsia="Arial"/>
              </w:rPr>
              <w:t xml:space="preserve">resource booklet </w:t>
            </w:r>
            <w:r w:rsidR="00A152B8">
              <w:rPr>
                <w:rFonts w:eastAsia="Arial"/>
              </w:rPr>
              <w:t>(</w:t>
            </w:r>
            <w:r>
              <w:rPr>
                <w:rFonts w:eastAsia="Arial"/>
              </w:rPr>
              <w:t>Activity 4</w:t>
            </w:r>
            <w:r w:rsidR="00A152B8">
              <w:rPr>
                <w:rFonts w:eastAsia="Arial"/>
              </w:rPr>
              <w:t xml:space="preserve"> – scatter graphs)</w:t>
            </w:r>
            <w:r w:rsidRPr="0DBB57FC">
              <w:rPr>
                <w:rFonts w:eastAsia="Arial"/>
              </w:rPr>
              <w:t xml:space="preserve"> and use </w:t>
            </w:r>
            <w:hyperlink r:id="rId41">
              <w:r w:rsidRPr="0DBB57FC">
                <w:rPr>
                  <w:rStyle w:val="Hyperlink"/>
                  <w:rFonts w:eastAsia="Arial"/>
                </w:rPr>
                <w:t>The Weather Channel</w:t>
              </w:r>
            </w:hyperlink>
            <w:r w:rsidRPr="0DBB57FC">
              <w:rPr>
                <w:rFonts w:eastAsia="Arial"/>
              </w:rPr>
              <w:t xml:space="preserve"> to find the highest temperature recorded for each city on the specified day. Record these temperatures in the </w:t>
            </w:r>
            <w:r w:rsidR="000C7516">
              <w:rPr>
                <w:rFonts w:eastAsia="Arial"/>
              </w:rPr>
              <w:t>‘</w:t>
            </w:r>
            <w:r w:rsidR="009F4C78">
              <w:rPr>
                <w:rFonts w:eastAsia="Arial"/>
              </w:rPr>
              <w:t>H</w:t>
            </w:r>
            <w:r w:rsidRPr="0DBB57FC">
              <w:rPr>
                <w:rFonts w:eastAsia="Arial"/>
              </w:rPr>
              <w:t>igh</w:t>
            </w:r>
            <w:r w:rsidR="000C7516">
              <w:rPr>
                <w:rFonts w:eastAsia="Arial"/>
              </w:rPr>
              <w:t>est daily</w:t>
            </w:r>
            <w:r w:rsidRPr="0DBB57FC">
              <w:rPr>
                <w:rFonts w:eastAsia="Arial"/>
              </w:rPr>
              <w:t xml:space="preserve"> temperature</w:t>
            </w:r>
            <w:r w:rsidR="000C7516">
              <w:rPr>
                <w:rFonts w:eastAsia="Arial"/>
              </w:rPr>
              <w:t>’</w:t>
            </w:r>
            <w:r w:rsidRPr="0DBB57FC">
              <w:rPr>
                <w:rFonts w:eastAsia="Arial"/>
              </w:rPr>
              <w:t xml:space="preserve"> column of the table provided.</w:t>
            </w:r>
          </w:p>
          <w:p w14:paraId="6E2BF8D4" w14:textId="3DD023FA" w:rsidR="00B5444A" w:rsidRDefault="00B5444A" w:rsidP="00B5444A">
            <w:pPr>
              <w:rPr>
                <w:rFonts w:eastAsia="Arial"/>
              </w:rPr>
            </w:pPr>
            <w:r w:rsidRPr="26B0C320">
              <w:rPr>
                <w:rFonts w:eastAsia="Arial"/>
              </w:rPr>
              <w:t>Use</w:t>
            </w:r>
            <w:r w:rsidR="00910852">
              <w:rPr>
                <w:rFonts w:eastAsia="Arial"/>
              </w:rPr>
              <w:t xml:space="preserve"> the</w:t>
            </w:r>
            <w:r w:rsidRPr="26B0C320">
              <w:rPr>
                <w:rFonts w:eastAsia="Arial"/>
              </w:rPr>
              <w:t xml:space="preserve"> </w:t>
            </w:r>
            <w:hyperlink r:id="rId42">
              <w:r w:rsidRPr="00EA252F">
                <w:rPr>
                  <w:rStyle w:val="Hyperlink"/>
                  <w:rFonts w:eastAsia="Arial"/>
                </w:rPr>
                <w:t>CIESE Implementation Assistance</w:t>
              </w:r>
            </w:hyperlink>
            <w:r w:rsidRPr="26B0C320">
              <w:rPr>
                <w:rFonts w:eastAsia="Arial"/>
              </w:rPr>
              <w:t xml:space="preserve"> scatter plot to </w:t>
            </w:r>
            <w:r>
              <w:rPr>
                <w:rFonts w:eastAsia="Arial"/>
              </w:rPr>
              <w:t>learn about</w:t>
            </w:r>
            <w:r w:rsidRPr="26B0C320">
              <w:rPr>
                <w:rFonts w:eastAsia="Arial"/>
              </w:rPr>
              <w:t xml:space="preserve"> scatter graphs.</w:t>
            </w:r>
          </w:p>
          <w:p w14:paraId="27F5CC10" w14:textId="619698A2" w:rsidR="00B5444A" w:rsidRDefault="00B5444A" w:rsidP="00B5444A">
            <w:pPr>
              <w:rPr>
                <w:rFonts w:eastAsia="Arial"/>
              </w:rPr>
            </w:pPr>
            <w:r w:rsidRPr="00CB1CB2">
              <w:t>Using</w:t>
            </w:r>
            <w:r>
              <w:t xml:space="preserve"> </w:t>
            </w:r>
            <w:hyperlink r:id="rId43">
              <w:r w:rsidRPr="0DBB57FC">
                <w:rPr>
                  <w:rStyle w:val="Hyperlink"/>
                </w:rPr>
                <w:t>Weather Scope</w:t>
              </w:r>
            </w:hyperlink>
            <w:r>
              <w:t xml:space="preserve">, observe and </w:t>
            </w:r>
            <w:r>
              <w:lastRenderedPageBreak/>
              <w:t>discuss the characteristics and features of a scatter graph.</w:t>
            </w:r>
          </w:p>
          <w:p w14:paraId="1BA23CC9" w14:textId="4F6CAE70" w:rsidR="00B5444A" w:rsidRDefault="00B5444A" w:rsidP="00B5444A">
            <w:pPr>
              <w:rPr>
                <w:rFonts w:eastAsia="Arial"/>
              </w:rPr>
            </w:pPr>
            <w:r w:rsidRPr="0DBB57FC">
              <w:rPr>
                <w:rFonts w:eastAsia="Arial"/>
              </w:rPr>
              <w:t xml:space="preserve">Use a spreadsheet program or create a scatter graph illustrating data presented in </w:t>
            </w:r>
            <w:r>
              <w:rPr>
                <w:rFonts w:eastAsia="Arial"/>
              </w:rPr>
              <w:t>T</w:t>
            </w:r>
            <w:r w:rsidRPr="0DBB57FC">
              <w:rPr>
                <w:rFonts w:eastAsia="Arial"/>
              </w:rPr>
              <w:t xml:space="preserve">able </w:t>
            </w:r>
            <w:r w:rsidR="008B1990">
              <w:rPr>
                <w:rFonts w:eastAsia="Arial"/>
              </w:rPr>
              <w:t>2</w:t>
            </w:r>
            <w:r w:rsidRPr="0DBB57FC">
              <w:rPr>
                <w:rFonts w:eastAsia="Arial"/>
              </w:rPr>
              <w:t xml:space="preserve"> in the resource booklet. </w:t>
            </w:r>
            <w:r>
              <w:rPr>
                <w:rFonts w:eastAsia="Arial"/>
              </w:rPr>
              <w:t>A</w:t>
            </w:r>
            <w:r w:rsidRPr="0DBB57FC">
              <w:rPr>
                <w:rFonts w:eastAsia="Arial"/>
              </w:rPr>
              <w:t>nswer the following questions:</w:t>
            </w:r>
          </w:p>
          <w:p w14:paraId="3A029C9F" w14:textId="77777777" w:rsidR="00B5444A" w:rsidRDefault="00B5444A" w:rsidP="00B5444A">
            <w:pPr>
              <w:pStyle w:val="ListBullet"/>
              <w:rPr>
                <w:rFonts w:eastAsia="Arial"/>
              </w:rPr>
            </w:pPr>
            <w:r>
              <w:t>How can a scatter graph help identify trends or patterns in a dataset?</w:t>
            </w:r>
          </w:p>
          <w:p w14:paraId="113F630B" w14:textId="77777777" w:rsidR="00B5444A" w:rsidRDefault="00B5444A" w:rsidP="00B5444A">
            <w:pPr>
              <w:pStyle w:val="ListBullet"/>
            </w:pPr>
            <w:r>
              <w:t>When is it appropriate to use a scatter graph instead of other types of data visualisations?</w:t>
            </w:r>
          </w:p>
          <w:p w14:paraId="47C76A52" w14:textId="26A37E97" w:rsidR="00B5444A" w:rsidRDefault="00B5444A" w:rsidP="00B5444A">
            <w:pPr>
              <w:pStyle w:val="ListBullet"/>
            </w:pPr>
            <w:r>
              <w:t xml:space="preserve">How do you determine if there is a positive, negative, or no correlation between </w:t>
            </w:r>
            <w:r w:rsidR="00B35659">
              <w:t>2</w:t>
            </w:r>
            <w:r>
              <w:t xml:space="preserve"> variables in a scatter graph? (Correlation is used to describe the relationship between </w:t>
            </w:r>
            <w:r w:rsidR="00B35659">
              <w:t>2</w:t>
            </w:r>
            <w:r>
              <w:t xml:space="preserve"> </w:t>
            </w:r>
            <w:r>
              <w:lastRenderedPageBreak/>
              <w:t>variables).</w:t>
            </w:r>
          </w:p>
          <w:p w14:paraId="4846B703" w14:textId="1965940D" w:rsidR="00B5444A" w:rsidRDefault="00B5444A" w:rsidP="00B5444A">
            <w:pPr>
              <w:pStyle w:val="ListBullet"/>
            </w:pPr>
            <w:r>
              <w:t xml:space="preserve">Can a scatter graph be used to establish </w:t>
            </w:r>
            <w:r w:rsidR="00B92FEF">
              <w:t xml:space="preserve">causation </w:t>
            </w:r>
            <w:r>
              <w:t xml:space="preserve">between </w:t>
            </w:r>
            <w:r w:rsidR="00B35659">
              <w:t>2</w:t>
            </w:r>
            <w:r>
              <w:t xml:space="preserve"> variables? Why or why not? (Causation means a change in one variable directly leads to a change in another variable</w:t>
            </w:r>
            <w:r w:rsidR="4BC4564C">
              <w:t>)</w:t>
            </w:r>
            <w:r w:rsidR="656301DA">
              <w:t>.</w:t>
            </w:r>
          </w:p>
          <w:p w14:paraId="5BE7C528" w14:textId="77777777" w:rsidR="00B5444A" w:rsidRDefault="00B5444A" w:rsidP="00B5444A">
            <w:pPr>
              <w:rPr>
                <w:rFonts w:eastAsia="Arial"/>
              </w:rPr>
            </w:pPr>
            <w:r w:rsidRPr="35010C82">
              <w:rPr>
                <w:rFonts w:eastAsia="Arial"/>
              </w:rPr>
              <w:t>Based on the</w:t>
            </w:r>
            <w:r w:rsidRPr="5D6402B7">
              <w:rPr>
                <w:rFonts w:eastAsia="Arial"/>
              </w:rPr>
              <w:t xml:space="preserve"> table and</w:t>
            </w:r>
            <w:r w:rsidRPr="35010C82">
              <w:rPr>
                <w:rFonts w:eastAsia="Arial"/>
              </w:rPr>
              <w:t xml:space="preserve"> </w:t>
            </w:r>
            <w:r w:rsidRPr="4C3E2779">
              <w:rPr>
                <w:rFonts w:eastAsia="Arial"/>
              </w:rPr>
              <w:t>graph,</w:t>
            </w:r>
            <w:r w:rsidRPr="35010C82">
              <w:rPr>
                <w:rFonts w:eastAsia="Arial"/>
              </w:rPr>
              <w:t xml:space="preserve"> predict the temperature for the following elevations:</w:t>
            </w:r>
          </w:p>
          <w:p w14:paraId="65836BEA" w14:textId="6FC2AD4B" w:rsidR="00B5444A" w:rsidRDefault="00B5444A" w:rsidP="00B5444A">
            <w:pPr>
              <w:pStyle w:val="ListBullet"/>
              <w:rPr>
                <w:rFonts w:eastAsia="Arial"/>
              </w:rPr>
            </w:pPr>
            <w:r>
              <w:t>0</w:t>
            </w:r>
            <w:r w:rsidR="003E56D2">
              <w:t> </w:t>
            </w:r>
            <w:r>
              <w:t>m</w:t>
            </w:r>
          </w:p>
          <w:p w14:paraId="7DCFEEC8" w14:textId="1BC4923E" w:rsidR="00B5444A" w:rsidRDefault="00B5444A" w:rsidP="00B5444A">
            <w:pPr>
              <w:pStyle w:val="ListBullet"/>
              <w:rPr>
                <w:rFonts w:eastAsia="Arial"/>
              </w:rPr>
            </w:pPr>
            <w:r>
              <w:t>1</w:t>
            </w:r>
            <w:r w:rsidR="003E56D2">
              <w:t>,</w:t>
            </w:r>
            <w:r>
              <w:t>000</w:t>
            </w:r>
            <w:r w:rsidR="003E56D2">
              <w:t> </w:t>
            </w:r>
            <w:r>
              <w:t>m</w:t>
            </w:r>
          </w:p>
          <w:p w14:paraId="2D087BBF" w14:textId="7A78ADFD" w:rsidR="00B5444A" w:rsidRDefault="00B5444A" w:rsidP="00B5444A">
            <w:pPr>
              <w:pStyle w:val="ListBullet"/>
              <w:rPr>
                <w:rFonts w:eastAsia="Arial"/>
              </w:rPr>
            </w:pPr>
            <w:r>
              <w:t>2</w:t>
            </w:r>
            <w:r w:rsidR="003E56D2">
              <w:t>,</w:t>
            </w:r>
            <w:r>
              <w:t>000</w:t>
            </w:r>
            <w:r w:rsidR="003E56D2">
              <w:t> </w:t>
            </w:r>
            <w:r>
              <w:t>m</w:t>
            </w:r>
          </w:p>
          <w:p w14:paraId="3980296D" w14:textId="692035CA" w:rsidR="00B5444A" w:rsidRDefault="00B5444A" w:rsidP="00B5444A">
            <w:pPr>
              <w:pStyle w:val="ListBullet"/>
              <w:rPr>
                <w:rFonts w:eastAsia="Arial"/>
              </w:rPr>
            </w:pPr>
            <w:r>
              <w:t>3</w:t>
            </w:r>
            <w:r w:rsidR="003E56D2">
              <w:t>,</w:t>
            </w:r>
            <w:r>
              <w:t>000</w:t>
            </w:r>
            <w:r w:rsidR="003E56D2">
              <w:t> </w:t>
            </w:r>
            <w:r>
              <w:t>m</w:t>
            </w:r>
          </w:p>
          <w:p w14:paraId="04C208AD" w14:textId="0029E885" w:rsidR="00B5444A" w:rsidRDefault="00B5444A" w:rsidP="00B5444A">
            <w:pPr>
              <w:pStyle w:val="ListBullet"/>
              <w:rPr>
                <w:rFonts w:eastAsia="Arial"/>
              </w:rPr>
            </w:pPr>
            <w:r>
              <w:t>4</w:t>
            </w:r>
            <w:r w:rsidR="003E56D2">
              <w:t>,</w:t>
            </w:r>
            <w:r>
              <w:t>000</w:t>
            </w:r>
            <w:r w:rsidR="003E56D2">
              <w:t> </w:t>
            </w:r>
            <w:r>
              <w:t>m.</w:t>
            </w:r>
          </w:p>
          <w:p w14:paraId="22D392AA" w14:textId="77777777" w:rsidR="00B5444A" w:rsidRDefault="00B5444A" w:rsidP="003E56D2">
            <w:r w:rsidRPr="26B0C320">
              <w:t>Answer the following questions and integrate data from the table:</w:t>
            </w:r>
          </w:p>
          <w:p w14:paraId="29AE57FB" w14:textId="77777777" w:rsidR="00B5444A" w:rsidRDefault="00B5444A" w:rsidP="00085573">
            <w:pPr>
              <w:pStyle w:val="ListBullet"/>
              <w:numPr>
                <w:ilvl w:val="0"/>
                <w:numId w:val="1"/>
              </w:numPr>
              <w:rPr>
                <w:rFonts w:eastAsia="Arial"/>
              </w:rPr>
            </w:pPr>
            <w:r w:rsidRPr="26B0C320">
              <w:rPr>
                <w:rFonts w:eastAsia="Arial"/>
              </w:rPr>
              <w:lastRenderedPageBreak/>
              <w:t>How does temperature vary with elevation in the city according to the table and graph?</w:t>
            </w:r>
          </w:p>
          <w:p w14:paraId="2071F1F5" w14:textId="62709615" w:rsidR="00B5444A" w:rsidRDefault="00B5444A" w:rsidP="00085573">
            <w:pPr>
              <w:pStyle w:val="ListBullet"/>
              <w:numPr>
                <w:ilvl w:val="0"/>
                <w:numId w:val="1"/>
              </w:numPr>
              <w:rPr>
                <w:rFonts w:eastAsia="Arial"/>
              </w:rPr>
            </w:pPr>
            <w:r w:rsidRPr="26B0C320">
              <w:rPr>
                <w:rFonts w:eastAsia="Arial"/>
              </w:rPr>
              <w:t>How does the temperature change with a 1</w:t>
            </w:r>
            <w:r w:rsidR="003E56D2">
              <w:rPr>
                <w:rFonts w:eastAsia="Arial"/>
              </w:rPr>
              <w:t>,</w:t>
            </w:r>
            <w:r w:rsidRPr="26B0C320">
              <w:rPr>
                <w:rFonts w:eastAsia="Arial"/>
              </w:rPr>
              <w:t>000</w:t>
            </w:r>
            <w:r w:rsidR="003E56D2">
              <w:rPr>
                <w:rFonts w:eastAsia="Arial"/>
              </w:rPr>
              <w:t> </w:t>
            </w:r>
            <w:r w:rsidRPr="26B0C320">
              <w:rPr>
                <w:rFonts w:eastAsia="Arial"/>
              </w:rPr>
              <w:t>m increase in elevation in the city according to the table and graph?</w:t>
            </w:r>
          </w:p>
          <w:p w14:paraId="4E5BF934" w14:textId="77777777" w:rsidR="00B5444A" w:rsidRDefault="00B5444A" w:rsidP="00085573">
            <w:pPr>
              <w:pStyle w:val="ListBullet"/>
              <w:numPr>
                <w:ilvl w:val="0"/>
                <w:numId w:val="1"/>
              </w:numPr>
              <w:rPr>
                <w:rFonts w:eastAsia="Arial"/>
              </w:rPr>
            </w:pPr>
            <w:r w:rsidRPr="26B0C320">
              <w:rPr>
                <w:rFonts w:eastAsia="Arial"/>
              </w:rPr>
              <w:t>What are the factors that influence temperature variation with elevation in the city?</w:t>
            </w:r>
          </w:p>
          <w:p w14:paraId="35D82EEF" w14:textId="2F2361FC" w:rsidR="00B5444A" w:rsidRPr="008B1990" w:rsidRDefault="00B5444A" w:rsidP="008B1990">
            <w:pPr>
              <w:rPr>
                <w:rFonts w:eastAsia="Arial"/>
              </w:rPr>
            </w:pPr>
            <w:r>
              <w:rPr>
                <w:rFonts w:eastAsia="Arial"/>
              </w:rPr>
              <w:t>D</w:t>
            </w:r>
            <w:r w:rsidRPr="26B0C320">
              <w:rPr>
                <w:rFonts w:eastAsia="Arial"/>
              </w:rPr>
              <w:t>iscuss the following prompt</w:t>
            </w:r>
            <w:r w:rsidR="008B1990">
              <w:rPr>
                <w:rFonts w:eastAsia="Arial"/>
              </w:rPr>
              <w:t>, ‘</w:t>
            </w:r>
            <w:r w:rsidRPr="26B0C320">
              <w:t>How does altitude influence the characteristics of Earth’s natural systems and their functioning?</w:t>
            </w:r>
            <w:r w:rsidR="008B1990">
              <w:t>’</w:t>
            </w:r>
          </w:p>
          <w:p w14:paraId="43C44E68" w14:textId="7A1402BB" w:rsidR="003F62AF" w:rsidRPr="00CD263D" w:rsidRDefault="00B30825" w:rsidP="00CD263D">
            <w:pPr>
              <w:rPr>
                <w:rFonts w:eastAsia="Arial"/>
              </w:rPr>
            </w:pPr>
            <w:r>
              <w:rPr>
                <w:rFonts w:eastAsia="Arial"/>
              </w:rPr>
              <w:t>In</w:t>
            </w:r>
            <w:r w:rsidR="00CD263D" w:rsidRPr="26B0C320">
              <w:rPr>
                <w:rFonts w:eastAsia="Arial"/>
              </w:rPr>
              <w:t xml:space="preserve"> small groups </w:t>
            </w:r>
            <w:r>
              <w:rPr>
                <w:rFonts w:eastAsia="Arial"/>
              </w:rPr>
              <w:t>investigate</w:t>
            </w:r>
            <w:r w:rsidR="00CD263D" w:rsidRPr="26B0C320">
              <w:rPr>
                <w:rFonts w:eastAsia="Arial"/>
              </w:rPr>
              <w:t xml:space="preserve"> a specific ecosystem </w:t>
            </w:r>
            <w:r w:rsidR="008B1990">
              <w:rPr>
                <w:rFonts w:eastAsia="Arial"/>
              </w:rPr>
              <w:t>such as</w:t>
            </w:r>
            <w:r w:rsidR="00634B19">
              <w:rPr>
                <w:rFonts w:eastAsia="Arial"/>
              </w:rPr>
              <w:t xml:space="preserve"> </w:t>
            </w:r>
            <w:r w:rsidR="00CD263D" w:rsidRPr="26B0C320">
              <w:rPr>
                <w:rFonts w:eastAsia="Arial"/>
              </w:rPr>
              <w:t xml:space="preserve">forests, grasslands or alpine tundra found at different altitudes. </w:t>
            </w:r>
            <w:r w:rsidR="005B5172">
              <w:rPr>
                <w:rFonts w:eastAsia="Arial"/>
              </w:rPr>
              <w:lastRenderedPageBreak/>
              <w:t>Each</w:t>
            </w:r>
            <w:r w:rsidR="00CD263D" w:rsidRPr="26B0C320">
              <w:rPr>
                <w:rFonts w:eastAsia="Arial"/>
              </w:rPr>
              <w:t xml:space="preserve"> group </w:t>
            </w:r>
            <w:r w:rsidR="005B5172">
              <w:rPr>
                <w:rFonts w:eastAsia="Arial"/>
              </w:rPr>
              <w:t xml:space="preserve">completes </w:t>
            </w:r>
            <w:r w:rsidR="00CD263D" w:rsidRPr="26B0C320">
              <w:rPr>
                <w:rFonts w:eastAsia="Arial"/>
              </w:rPr>
              <w:t>research</w:t>
            </w:r>
            <w:r w:rsidR="00481F54">
              <w:rPr>
                <w:rFonts w:eastAsia="Arial"/>
              </w:rPr>
              <w:t xml:space="preserve"> to discover</w:t>
            </w:r>
            <w:r w:rsidR="00CD263D" w:rsidRPr="26B0C320">
              <w:rPr>
                <w:rFonts w:eastAsia="Arial"/>
              </w:rPr>
              <w:t xml:space="preserve"> how altitude impacts the assigned ecosystem and present</w:t>
            </w:r>
            <w:r w:rsidR="00481F54">
              <w:rPr>
                <w:rFonts w:eastAsia="Arial"/>
              </w:rPr>
              <w:t>s</w:t>
            </w:r>
            <w:r w:rsidR="00CD263D" w:rsidRPr="26B0C320">
              <w:rPr>
                <w:rFonts w:eastAsia="Arial"/>
              </w:rPr>
              <w:t xml:space="preserve"> their findings to the class.</w:t>
            </w:r>
          </w:p>
        </w:tc>
        <w:tc>
          <w:tcPr>
            <w:tcW w:w="929" w:type="pct"/>
          </w:tcPr>
          <w:p w14:paraId="7CCADF42" w14:textId="77777777" w:rsidR="00E41038" w:rsidRDefault="00E41038" w:rsidP="00E41038">
            <w:r>
              <w:lastRenderedPageBreak/>
              <w:t>Students discuss and analyse the impact of altitude on temperature in various cities.</w:t>
            </w:r>
          </w:p>
          <w:p w14:paraId="0DE3F32C" w14:textId="1DA4E9A6" w:rsidR="00E41038" w:rsidRDefault="00084DF3" w:rsidP="00E41038">
            <w:r>
              <w:t>Students c</w:t>
            </w:r>
            <w:r w:rsidR="00E41038">
              <w:t xml:space="preserve">ompleted </w:t>
            </w:r>
            <w:r>
              <w:t xml:space="preserve">the </w:t>
            </w:r>
            <w:r w:rsidR="00E41038">
              <w:t xml:space="preserve">scatter graph activity to understand </w:t>
            </w:r>
            <w:r w:rsidR="00E41038">
              <w:lastRenderedPageBreak/>
              <w:t>temperature and elevation correlation.</w:t>
            </w:r>
          </w:p>
          <w:p w14:paraId="591F39FB" w14:textId="758852C8" w:rsidR="00E41038" w:rsidRDefault="00084DF3" w:rsidP="00E41038">
            <w:r>
              <w:t xml:space="preserve">Students completed the </w:t>
            </w:r>
            <w:r w:rsidR="00E41038">
              <w:t>jigsaw activity to learn about the characteristics of Earth's natural systems at different altitudes.</w:t>
            </w:r>
          </w:p>
          <w:p w14:paraId="7497AF5C" w14:textId="1673147E" w:rsidR="003F62AF" w:rsidRDefault="00084DF3" w:rsidP="00E41038">
            <w:r>
              <w:t>Students c</w:t>
            </w:r>
            <w:r w:rsidR="00E41038">
              <w:t>ompleted</w:t>
            </w:r>
            <w:r>
              <w:t xml:space="preserve"> a</w:t>
            </w:r>
            <w:r w:rsidR="00F7638E">
              <w:t xml:space="preserve"> </w:t>
            </w:r>
            <w:r w:rsidR="00E41038">
              <w:t>response based on assigned ecosystems at various altitudes.</w:t>
            </w:r>
          </w:p>
        </w:tc>
        <w:tc>
          <w:tcPr>
            <w:tcW w:w="929" w:type="pct"/>
          </w:tcPr>
          <w:p w14:paraId="7B2B5861" w14:textId="77777777" w:rsidR="003F62AF" w:rsidRDefault="00CB53C5" w:rsidP="001216C3">
            <w:r>
              <w:lastRenderedPageBreak/>
              <w:t>Provide additional support for students who find working in groups challenging or offer alternatives like working independently or in pairs.</w:t>
            </w:r>
          </w:p>
          <w:p w14:paraId="3775805B" w14:textId="34C5074B" w:rsidR="00103F22" w:rsidRDefault="00103F22" w:rsidP="001216C3">
            <w:r>
              <w:lastRenderedPageBreak/>
              <w:t>Provide writing scaffolds for students who need assistance with paragraph structure.</w:t>
            </w:r>
          </w:p>
        </w:tc>
        <w:tc>
          <w:tcPr>
            <w:tcW w:w="673" w:type="pct"/>
          </w:tcPr>
          <w:p w14:paraId="31C9F362" w14:textId="77777777" w:rsidR="003F62AF" w:rsidRDefault="003F62AF"/>
        </w:tc>
      </w:tr>
      <w:tr w:rsidR="00634B19" w14:paraId="58BA4C07" w14:textId="77777777" w:rsidTr="00116CA0">
        <w:trPr>
          <w:cnfStyle w:val="000000100000" w:firstRow="0" w:lastRow="0" w:firstColumn="0" w:lastColumn="0" w:oddVBand="0" w:evenVBand="0" w:oddHBand="1" w:evenHBand="0" w:firstRowFirstColumn="0" w:firstRowLastColumn="0" w:lastRowFirstColumn="0" w:lastRowLastColumn="0"/>
        </w:trPr>
        <w:tc>
          <w:tcPr>
            <w:tcW w:w="870" w:type="pct"/>
          </w:tcPr>
          <w:p w14:paraId="6C19D226" w14:textId="77777777" w:rsidR="00E64E8B" w:rsidRDefault="0084788C" w:rsidP="0084788C">
            <w:r>
              <w:lastRenderedPageBreak/>
              <w:t>Characteristics of Earth’s natural systems and factors affecting their functioning</w:t>
            </w:r>
          </w:p>
          <w:p w14:paraId="6741D859" w14:textId="03FF108C" w:rsidR="0084788C" w:rsidRPr="00DC5959" w:rsidRDefault="00E64E8B" w:rsidP="0084788C">
            <w:pPr>
              <w:rPr>
                <w:b/>
                <w:bCs/>
              </w:rPr>
            </w:pPr>
            <w:r w:rsidRPr="00DC5959">
              <w:rPr>
                <w:b/>
                <w:bCs/>
              </w:rPr>
              <w:t>Example</w:t>
            </w:r>
            <w:r w:rsidR="00DC5959" w:rsidRPr="00DC5959">
              <w:rPr>
                <w:b/>
                <w:bCs/>
              </w:rPr>
              <w:t>(</w:t>
            </w:r>
            <w:r w:rsidRPr="00DC5959">
              <w:rPr>
                <w:b/>
                <w:bCs/>
              </w:rPr>
              <w:t>s</w:t>
            </w:r>
            <w:r w:rsidR="00DC5959" w:rsidRPr="00DC5959">
              <w:rPr>
                <w:b/>
                <w:bCs/>
              </w:rPr>
              <w:t>)</w:t>
            </w:r>
            <w:r w:rsidR="0084788C" w:rsidRPr="00DC5959">
              <w:rPr>
                <w:b/>
                <w:bCs/>
              </w:rPr>
              <w:t>:</w:t>
            </w:r>
          </w:p>
          <w:p w14:paraId="0C9F4EA5" w14:textId="18DDD3BC" w:rsidR="0084788C" w:rsidRDefault="00DC5959" w:rsidP="0084788C">
            <w:pPr>
              <w:pStyle w:val="ListBullet"/>
              <w:rPr>
                <w:lang w:eastAsia="en-AU"/>
              </w:rPr>
            </w:pPr>
            <w:r>
              <w:rPr>
                <w:lang w:eastAsia="en-AU"/>
              </w:rPr>
              <w:t>C</w:t>
            </w:r>
            <w:r w:rsidR="0084788C" w:rsidRPr="78485699">
              <w:rPr>
                <w:lang w:eastAsia="en-AU"/>
              </w:rPr>
              <w:t>ontinentality</w:t>
            </w:r>
            <w:r>
              <w:rPr>
                <w:lang w:eastAsia="en-AU"/>
              </w:rPr>
              <w:t>.</w:t>
            </w:r>
          </w:p>
          <w:p w14:paraId="49322CB7" w14:textId="22099808" w:rsidR="00A477B7" w:rsidRDefault="00DC5959" w:rsidP="00A477B7">
            <w:pPr>
              <w:pStyle w:val="ListBullet"/>
              <w:rPr>
                <w:lang w:eastAsia="en-AU"/>
              </w:rPr>
            </w:pPr>
            <w:r>
              <w:rPr>
                <w:lang w:eastAsia="en-AU"/>
              </w:rPr>
              <w:t>O</w:t>
            </w:r>
            <w:r w:rsidRPr="55A6103C">
              <w:rPr>
                <w:lang w:eastAsia="en-AU"/>
              </w:rPr>
              <w:t>ceanity</w:t>
            </w:r>
            <w:r w:rsidR="00CF1754">
              <w:rPr>
                <w:lang w:eastAsia="en-AU"/>
              </w:rPr>
              <w:t>.</w:t>
            </w:r>
          </w:p>
          <w:p w14:paraId="29C4A6D2" w14:textId="77777777" w:rsidR="00061889" w:rsidRDefault="00061889" w:rsidP="00061889">
            <w:pPr>
              <w:pStyle w:val="Featurepink"/>
              <w:rPr>
                <w:rStyle w:val="Strong"/>
                <w:lang w:eastAsia="en-AU"/>
              </w:rPr>
            </w:pPr>
            <w:r w:rsidRPr="618B74F5">
              <w:rPr>
                <w:rStyle w:val="Strong"/>
              </w:rPr>
              <w:t>Geographical tools/skills</w:t>
            </w:r>
          </w:p>
          <w:p w14:paraId="20718F3D" w14:textId="77145AB8" w:rsidR="0084788C" w:rsidRDefault="00061889" w:rsidP="00085573">
            <w:pPr>
              <w:pStyle w:val="Featurepink"/>
              <w:numPr>
                <w:ilvl w:val="0"/>
                <w:numId w:val="2"/>
              </w:numPr>
              <w:ind w:left="460" w:hanging="460"/>
            </w:pPr>
            <w:r>
              <w:rPr>
                <w:lang w:eastAsia="en-AU"/>
              </w:rPr>
              <w:t>Climate statistics</w:t>
            </w:r>
          </w:p>
        </w:tc>
        <w:tc>
          <w:tcPr>
            <w:tcW w:w="1598" w:type="pct"/>
          </w:tcPr>
          <w:p w14:paraId="2CA3EB9A" w14:textId="20202B16" w:rsidR="00A477B7" w:rsidRDefault="39DA8F88" w:rsidP="00A477B7">
            <w:r w:rsidRPr="55A6103C">
              <w:rPr>
                <w:rFonts w:eastAsia="Arial"/>
              </w:rPr>
              <w:t>Us</w:t>
            </w:r>
            <w:r w:rsidR="4DEB018B" w:rsidRPr="55A6103C">
              <w:rPr>
                <w:rFonts w:eastAsia="Arial"/>
              </w:rPr>
              <w:t>e</w:t>
            </w:r>
            <w:r w:rsidR="00A477B7" w:rsidRPr="26B0C320">
              <w:rPr>
                <w:rFonts w:eastAsia="Arial"/>
              </w:rPr>
              <w:t xml:space="preserve"> the </w:t>
            </w:r>
            <w:hyperlink r:id="rId44">
              <w:r w:rsidR="007058F6" w:rsidRPr="47D2FAA2">
                <w:rPr>
                  <w:rStyle w:val="Hyperlink"/>
                </w:rPr>
                <w:t>BOM recent and historical rainfall</w:t>
              </w:r>
            </w:hyperlink>
            <w:r w:rsidR="00A477B7" w:rsidRPr="26B0C320">
              <w:rPr>
                <w:rFonts w:eastAsia="Arial"/>
              </w:rPr>
              <w:t xml:space="preserve"> </w:t>
            </w:r>
            <w:r w:rsidR="007058F6">
              <w:rPr>
                <w:rFonts w:eastAsia="Arial"/>
              </w:rPr>
              <w:t xml:space="preserve">map </w:t>
            </w:r>
            <w:r w:rsidR="131F479F" w:rsidRPr="55A6103C">
              <w:rPr>
                <w:rFonts w:eastAsia="Arial"/>
              </w:rPr>
              <w:t>to</w:t>
            </w:r>
            <w:r w:rsidR="00A477B7" w:rsidRPr="26B0C320">
              <w:rPr>
                <w:rFonts w:eastAsia="Arial"/>
              </w:rPr>
              <w:t xml:space="preserve"> complete the following:</w:t>
            </w:r>
          </w:p>
          <w:p w14:paraId="279249F0" w14:textId="77777777" w:rsidR="00A477B7" w:rsidRDefault="00A477B7" w:rsidP="00A477B7">
            <w:pPr>
              <w:pStyle w:val="ListBullet"/>
              <w:rPr>
                <w:rFonts w:eastAsia="Arial"/>
              </w:rPr>
            </w:pPr>
            <w:r>
              <w:t>Describe the pattern of rainfall.</w:t>
            </w:r>
          </w:p>
          <w:p w14:paraId="322B519B" w14:textId="559E26A7" w:rsidR="00A477B7" w:rsidRDefault="00A477B7" w:rsidP="00A477B7">
            <w:pPr>
              <w:pStyle w:val="ListBullet"/>
              <w:rPr>
                <w:rFonts w:eastAsia="Arial"/>
              </w:rPr>
            </w:pPr>
            <w:r>
              <w:t xml:space="preserve">What conclusions can you draw regarding the correlation between proximity to the coast and the amount of rainfall? </w:t>
            </w:r>
            <w:r w:rsidR="007058F6">
              <w:t xml:space="preserve">Use </w:t>
            </w:r>
            <w:hyperlink r:id="rId45">
              <w:r w:rsidR="007058F6" w:rsidRPr="67BB71E4">
                <w:rPr>
                  <w:rStyle w:val="Hyperlink"/>
                </w:rPr>
                <w:t>Continentality</w:t>
              </w:r>
            </w:hyperlink>
            <w:r w:rsidR="007058F6">
              <w:t xml:space="preserve"> and </w:t>
            </w:r>
            <w:hyperlink r:id="rId46">
              <w:r w:rsidR="007058F6" w:rsidRPr="67BB71E4">
                <w:rPr>
                  <w:rStyle w:val="Hyperlink"/>
                </w:rPr>
                <w:t>Oceanity</w:t>
              </w:r>
            </w:hyperlink>
            <w:r w:rsidR="007058F6">
              <w:t xml:space="preserve"> to further examine and improve your response.</w:t>
            </w:r>
          </w:p>
          <w:p w14:paraId="42E683D8" w14:textId="0F988877" w:rsidR="00A477B7" w:rsidRDefault="00A477B7" w:rsidP="00A477B7">
            <w:pPr>
              <w:pStyle w:val="ListBullet"/>
              <w:rPr>
                <w:rFonts w:eastAsia="Arial"/>
              </w:rPr>
            </w:pPr>
            <w:r>
              <w:t>Describe any correlation between latitude and rainfall on the map.</w:t>
            </w:r>
          </w:p>
          <w:p w14:paraId="205CDBD3" w14:textId="7CA9B03D" w:rsidR="00A477B7" w:rsidRDefault="00A477B7" w:rsidP="00A477B7">
            <w:pPr>
              <w:pStyle w:val="ListBullet"/>
            </w:pPr>
            <w:r>
              <w:t xml:space="preserve">How might the rainfall pattern </w:t>
            </w:r>
            <w:r>
              <w:lastRenderedPageBreak/>
              <w:t xml:space="preserve">impact the diversity of flora and fauna? </w:t>
            </w:r>
            <w:r w:rsidR="007058F6">
              <w:t>For</w:t>
            </w:r>
            <w:r w:rsidR="00B12B2E">
              <w:t xml:space="preserve"> example,</w:t>
            </w:r>
            <w:r>
              <w:t xml:space="preserve"> </w:t>
            </w:r>
            <w:r w:rsidR="00823D6D">
              <w:t>in</w:t>
            </w:r>
            <w:r>
              <w:t xml:space="preserve"> a tropical rainforest the high annual rainfall contributes to an incredibly diverse ecosystem</w:t>
            </w:r>
            <w:r w:rsidR="20F1F012">
              <w:t>.</w:t>
            </w:r>
          </w:p>
          <w:p w14:paraId="2569E5C7" w14:textId="357D9344" w:rsidR="00A477B7" w:rsidRDefault="00A477B7" w:rsidP="00A477B7">
            <w:r w:rsidRPr="26B0C320">
              <w:rPr>
                <w:rFonts w:eastAsia="Arial"/>
              </w:rPr>
              <w:t xml:space="preserve">Review </w:t>
            </w:r>
            <w:hyperlink r:id="rId47">
              <w:r w:rsidRPr="26B0C320">
                <w:rPr>
                  <w:rStyle w:val="Hyperlink"/>
                  <w:rFonts w:eastAsia="Arial"/>
                </w:rPr>
                <w:t>Climate statistics for Australian locations</w:t>
              </w:r>
            </w:hyperlink>
            <w:r w:rsidRPr="26B0C320">
              <w:rPr>
                <w:rFonts w:eastAsia="Arial"/>
              </w:rPr>
              <w:t xml:space="preserve"> and compare the temperature range between an inland city like Canberra and a coastal city like Sydney.</w:t>
            </w:r>
          </w:p>
          <w:p w14:paraId="6AA0B8A4" w14:textId="3BD481BA" w:rsidR="00A477B7" w:rsidRDefault="00A477B7" w:rsidP="00A477B7">
            <w:pPr>
              <w:rPr>
                <w:rFonts w:eastAsia="Arial"/>
              </w:rPr>
            </w:pPr>
            <w:r w:rsidRPr="26B0C320">
              <w:rPr>
                <w:rFonts w:eastAsia="Arial"/>
              </w:rPr>
              <w:t>In the response, consider the geography and climate of the cities. For example, Canberra is located inland</w:t>
            </w:r>
            <w:r w:rsidR="00246240">
              <w:rPr>
                <w:rFonts w:eastAsia="Arial"/>
              </w:rPr>
              <w:t>,</w:t>
            </w:r>
            <w:r w:rsidRPr="26B0C320">
              <w:rPr>
                <w:rFonts w:eastAsia="Arial"/>
              </w:rPr>
              <w:t xml:space="preserve"> which means it experiences a continental climate with greater temperature fluctuations between seasons. Sydney</w:t>
            </w:r>
            <w:r>
              <w:rPr>
                <w:rFonts w:eastAsia="Arial"/>
              </w:rPr>
              <w:t xml:space="preserve"> </w:t>
            </w:r>
            <w:r w:rsidRPr="26B0C320">
              <w:rPr>
                <w:rFonts w:eastAsia="Arial"/>
              </w:rPr>
              <w:t>is located on the coast</w:t>
            </w:r>
            <w:r w:rsidR="00246240">
              <w:rPr>
                <w:rFonts w:eastAsia="Arial"/>
              </w:rPr>
              <w:t>,</w:t>
            </w:r>
            <w:r w:rsidRPr="26B0C320">
              <w:rPr>
                <w:rFonts w:eastAsia="Arial"/>
              </w:rPr>
              <w:t xml:space="preserve"> which means it experiences a maritime climate with more moderate </w:t>
            </w:r>
            <w:r w:rsidRPr="26B0C320">
              <w:rPr>
                <w:rFonts w:eastAsia="Arial"/>
              </w:rPr>
              <w:lastRenderedPageBreak/>
              <w:t>temperatures.</w:t>
            </w:r>
          </w:p>
          <w:p w14:paraId="32D85202" w14:textId="33E5EDE9" w:rsidR="00A477B7" w:rsidRDefault="00A477B7" w:rsidP="00A477B7">
            <w:pPr>
              <w:rPr>
                <w:rFonts w:eastAsia="Arial"/>
              </w:rPr>
            </w:pPr>
            <w:r w:rsidRPr="26B0C320">
              <w:rPr>
                <w:rFonts w:eastAsia="Arial"/>
              </w:rPr>
              <w:t xml:space="preserve">Use a </w:t>
            </w:r>
            <w:hyperlink r:id="rId48" w:anchor=".ZB0MeD4jTPU.link">
              <w:r w:rsidRPr="5F1FFFF4">
                <w:rPr>
                  <w:rStyle w:val="Hyperlink"/>
                  <w:rFonts w:eastAsia="Arial"/>
                </w:rPr>
                <w:t>graphic organiser</w:t>
              </w:r>
            </w:hyperlink>
            <w:r w:rsidRPr="26B0C320">
              <w:rPr>
                <w:rFonts w:eastAsia="Arial"/>
              </w:rPr>
              <w:t xml:space="preserve"> to support </w:t>
            </w:r>
            <w:r w:rsidR="76D4EC00" w:rsidRPr="55A6103C">
              <w:rPr>
                <w:rFonts w:eastAsia="Arial"/>
              </w:rPr>
              <w:t>your</w:t>
            </w:r>
            <w:r w:rsidR="39DA8F88" w:rsidRPr="55A6103C">
              <w:rPr>
                <w:rFonts w:eastAsia="Arial"/>
              </w:rPr>
              <w:t xml:space="preserve"> </w:t>
            </w:r>
            <w:r w:rsidRPr="26B0C320">
              <w:rPr>
                <w:rFonts w:eastAsia="Arial"/>
              </w:rPr>
              <w:t xml:space="preserve">response </w:t>
            </w:r>
            <w:r>
              <w:rPr>
                <w:rFonts w:eastAsia="Arial"/>
              </w:rPr>
              <w:t xml:space="preserve">and </w:t>
            </w:r>
            <w:r w:rsidRPr="26B0C320">
              <w:rPr>
                <w:rFonts w:eastAsia="Arial"/>
              </w:rPr>
              <w:t xml:space="preserve">show the steps involved in analysing the temperature range of both cities. Create boxes for each step such as </w:t>
            </w:r>
            <w:r w:rsidR="50D7D794" w:rsidRPr="55A6103C">
              <w:rPr>
                <w:rFonts w:eastAsia="Arial"/>
              </w:rPr>
              <w:t>‘</w:t>
            </w:r>
            <w:r w:rsidRPr="26B0C320">
              <w:rPr>
                <w:rFonts w:eastAsia="Arial"/>
              </w:rPr>
              <w:t xml:space="preserve">Gather temperature </w:t>
            </w:r>
            <w:r w:rsidR="39DA8F88" w:rsidRPr="55A6103C">
              <w:rPr>
                <w:rFonts w:eastAsia="Arial"/>
              </w:rPr>
              <w:t>data</w:t>
            </w:r>
            <w:r w:rsidR="1F7881F2" w:rsidRPr="55A6103C">
              <w:rPr>
                <w:rFonts w:eastAsia="Arial"/>
              </w:rPr>
              <w:t>’</w:t>
            </w:r>
            <w:r w:rsidRPr="26B0C320">
              <w:rPr>
                <w:rFonts w:eastAsia="Arial"/>
              </w:rPr>
              <w:t xml:space="preserve"> or </w:t>
            </w:r>
            <w:r w:rsidR="2792AF3A" w:rsidRPr="55A6103C">
              <w:rPr>
                <w:rFonts w:eastAsia="Arial"/>
              </w:rPr>
              <w:t>‘</w:t>
            </w:r>
            <w:r w:rsidRPr="26B0C320">
              <w:rPr>
                <w:rFonts w:eastAsia="Arial"/>
              </w:rPr>
              <w:t>Process</w:t>
            </w:r>
            <w:r w:rsidR="00770BD4">
              <w:rPr>
                <w:rFonts w:eastAsia="Arial"/>
              </w:rPr>
              <w:t xml:space="preserve"> or </w:t>
            </w:r>
            <w:r w:rsidRPr="26B0C320">
              <w:rPr>
                <w:rFonts w:eastAsia="Arial"/>
              </w:rPr>
              <w:t xml:space="preserve">interpret the </w:t>
            </w:r>
            <w:r w:rsidR="39DA8F88" w:rsidRPr="55A6103C">
              <w:rPr>
                <w:rFonts w:eastAsia="Arial"/>
              </w:rPr>
              <w:t>data</w:t>
            </w:r>
            <w:r w:rsidR="0A3F57F7" w:rsidRPr="55A6103C">
              <w:rPr>
                <w:rFonts w:eastAsia="Arial"/>
              </w:rPr>
              <w:t>’. C</w:t>
            </w:r>
            <w:r w:rsidR="39DA8F88" w:rsidRPr="55A6103C">
              <w:rPr>
                <w:rFonts w:eastAsia="Arial"/>
              </w:rPr>
              <w:t>onnect</w:t>
            </w:r>
            <w:r w:rsidRPr="26B0C320">
              <w:rPr>
                <w:rFonts w:eastAsia="Arial"/>
              </w:rPr>
              <w:t xml:space="preserve"> them with arrows to </w:t>
            </w:r>
            <w:r>
              <w:rPr>
                <w:rFonts w:eastAsia="Arial"/>
              </w:rPr>
              <w:t>demonstrate the process</w:t>
            </w:r>
            <w:r w:rsidRPr="26B0C320">
              <w:rPr>
                <w:rFonts w:eastAsia="Arial"/>
              </w:rPr>
              <w:t>.</w:t>
            </w:r>
          </w:p>
          <w:p w14:paraId="2FCED5D1" w14:textId="7DBD5FAA" w:rsidR="00A477B7" w:rsidRDefault="00000000" w:rsidP="00A477B7">
            <w:pPr>
              <w:rPr>
                <w:rFonts w:eastAsia="Arial"/>
              </w:rPr>
            </w:pPr>
            <w:hyperlink r:id="rId49" w:anchor=".ZB0NHH5gpTI.link">
              <w:r w:rsidR="00A477B7" w:rsidRPr="5F1FFFF4">
                <w:rPr>
                  <w:rStyle w:val="Hyperlink"/>
                  <w:rFonts w:eastAsia="Arial"/>
                </w:rPr>
                <w:t>Brainstorm</w:t>
              </w:r>
            </w:hyperlink>
            <w:r w:rsidR="00A477B7">
              <w:rPr>
                <w:rFonts w:eastAsia="Arial"/>
              </w:rPr>
              <w:t xml:space="preserve"> </w:t>
            </w:r>
            <w:r w:rsidR="00A477B7" w:rsidRPr="26B0C320">
              <w:rPr>
                <w:rFonts w:eastAsia="Arial"/>
              </w:rPr>
              <w:t xml:space="preserve">factors </w:t>
            </w:r>
            <w:r w:rsidR="00A477B7">
              <w:rPr>
                <w:rFonts w:eastAsia="Arial"/>
              </w:rPr>
              <w:t xml:space="preserve">that account for </w:t>
            </w:r>
            <w:r w:rsidR="00A477B7" w:rsidRPr="26B0C320">
              <w:rPr>
                <w:rFonts w:eastAsia="Arial"/>
              </w:rPr>
              <w:t>why inland areas like Canberra experience a greater temperature range than coastal cities like Sydney. Examples of these factors include temperature range, elevation, distance from water bodies, prevailing winds and ocean currents.</w:t>
            </w:r>
          </w:p>
          <w:p w14:paraId="2CED8A85" w14:textId="3DE993AE" w:rsidR="00A477B7" w:rsidRDefault="00A477B7" w:rsidP="00A477B7">
            <w:r w:rsidRPr="26B0C320">
              <w:rPr>
                <w:rFonts w:eastAsia="Arial"/>
              </w:rPr>
              <w:t>In small groups</w:t>
            </w:r>
            <w:r w:rsidR="00D6455C">
              <w:rPr>
                <w:rFonts w:eastAsia="Arial"/>
              </w:rPr>
              <w:t>,</w:t>
            </w:r>
            <w:r w:rsidRPr="26B0C320">
              <w:rPr>
                <w:rFonts w:eastAsia="Arial"/>
              </w:rPr>
              <w:t xml:space="preserve"> us</w:t>
            </w:r>
            <w:r>
              <w:rPr>
                <w:rFonts w:eastAsia="Arial"/>
              </w:rPr>
              <w:t>e</w:t>
            </w:r>
            <w:r w:rsidRPr="26B0C320">
              <w:rPr>
                <w:rFonts w:eastAsia="Arial"/>
              </w:rPr>
              <w:t xml:space="preserve"> the class discussion, school resources and</w:t>
            </w:r>
            <w:r w:rsidR="00750BE9">
              <w:rPr>
                <w:rFonts w:eastAsia="Arial"/>
              </w:rPr>
              <w:t xml:space="preserve"> the</w:t>
            </w:r>
            <w:r w:rsidRPr="26B0C320">
              <w:rPr>
                <w:rFonts w:eastAsia="Arial"/>
              </w:rPr>
              <w:t xml:space="preserve"> </w:t>
            </w:r>
            <w:hyperlink r:id="rId50">
              <w:r w:rsidRPr="26B0C320">
                <w:rPr>
                  <w:rStyle w:val="Hyperlink"/>
                  <w:rFonts w:eastAsia="Arial"/>
                </w:rPr>
                <w:t>Continentality</w:t>
              </w:r>
            </w:hyperlink>
            <w:r w:rsidRPr="26B0C320">
              <w:rPr>
                <w:rFonts w:eastAsia="Arial"/>
              </w:rPr>
              <w:t xml:space="preserve"> </w:t>
            </w:r>
            <w:r w:rsidRPr="26B0C320">
              <w:rPr>
                <w:rFonts w:eastAsia="Arial"/>
              </w:rPr>
              <w:lastRenderedPageBreak/>
              <w:t xml:space="preserve">and </w:t>
            </w:r>
            <w:hyperlink r:id="rId51">
              <w:r w:rsidRPr="26B0C320">
                <w:rPr>
                  <w:rStyle w:val="Hyperlink"/>
                  <w:rFonts w:eastAsia="Arial"/>
                </w:rPr>
                <w:t>Oceanity</w:t>
              </w:r>
            </w:hyperlink>
            <w:r>
              <w:rPr>
                <w:rStyle w:val="Hyperlink"/>
                <w:rFonts w:eastAsia="Arial"/>
              </w:rPr>
              <w:t xml:space="preserve"> </w:t>
            </w:r>
            <w:r w:rsidR="007A2A48">
              <w:t>webpages</w:t>
            </w:r>
            <w:r w:rsidR="007A2A48" w:rsidRPr="55A6103C">
              <w:rPr>
                <w:rFonts w:eastAsia="Arial"/>
              </w:rPr>
              <w:t xml:space="preserve"> </w:t>
            </w:r>
            <w:r w:rsidR="27FB637F" w:rsidRPr="55A6103C">
              <w:rPr>
                <w:rFonts w:eastAsia="Arial"/>
              </w:rPr>
              <w:t>to</w:t>
            </w:r>
            <w:r>
              <w:rPr>
                <w:rFonts w:eastAsia="Arial"/>
              </w:rPr>
              <w:t xml:space="preserve"> </w:t>
            </w:r>
            <w:r w:rsidRPr="26B0C320">
              <w:rPr>
                <w:rFonts w:eastAsia="Arial"/>
              </w:rPr>
              <w:t>answer the following questions:</w:t>
            </w:r>
          </w:p>
          <w:p w14:paraId="2FE7D0C2" w14:textId="77777777" w:rsidR="00A477B7" w:rsidRDefault="00A477B7" w:rsidP="00A477B7">
            <w:pPr>
              <w:pStyle w:val="ListBullet"/>
              <w:rPr>
                <w:rFonts w:eastAsia="Arial"/>
              </w:rPr>
            </w:pPr>
            <w:r>
              <w:t>What causes coastal regions to have smaller temperature fluctuations compared to inland areas?</w:t>
            </w:r>
          </w:p>
          <w:p w14:paraId="6B405E0B" w14:textId="77777777" w:rsidR="00A477B7" w:rsidRDefault="00A477B7" w:rsidP="00A477B7">
            <w:pPr>
              <w:pStyle w:val="ListBullet"/>
            </w:pPr>
            <w:r>
              <w:t>What factors contribute to increased precipitation in coastal areas compared to locations farther inland?</w:t>
            </w:r>
          </w:p>
          <w:p w14:paraId="3F90E516" w14:textId="6B208E85" w:rsidR="0084788C" w:rsidRDefault="00A477B7" w:rsidP="00171E3D">
            <w:pPr>
              <w:pStyle w:val="ListBullet"/>
            </w:pPr>
            <w:r>
              <w:t>In what ways do continentality and oceanity influence a region</w:t>
            </w:r>
            <w:r w:rsidR="00F7638E">
              <w:t>’</w:t>
            </w:r>
            <w:r>
              <w:t>s climate?</w:t>
            </w:r>
          </w:p>
        </w:tc>
        <w:tc>
          <w:tcPr>
            <w:tcW w:w="929" w:type="pct"/>
          </w:tcPr>
          <w:p w14:paraId="1D125385" w14:textId="77777777" w:rsidR="00AC3F89" w:rsidRDefault="00AC3F89" w:rsidP="00AC3F89">
            <w:r>
              <w:lastRenderedPageBreak/>
              <w:t>Student can discuss factors contributing to temperature fluctuations in inland and coastal cities.</w:t>
            </w:r>
          </w:p>
          <w:p w14:paraId="34B1533C" w14:textId="7344B83E" w:rsidR="0084788C" w:rsidRDefault="00084DF3">
            <w:r>
              <w:t>Students c</w:t>
            </w:r>
            <w:r w:rsidR="00AC3F89">
              <w:t>ompleted climate graphs for various locations.</w:t>
            </w:r>
          </w:p>
        </w:tc>
        <w:tc>
          <w:tcPr>
            <w:tcW w:w="929" w:type="pct"/>
          </w:tcPr>
          <w:p w14:paraId="49CC9E9F" w14:textId="6B06A43C" w:rsidR="00103F22" w:rsidRDefault="00103F22" w:rsidP="00103F22">
            <w:r>
              <w:t>Encourage students to practice target language in context during practical learning activities.</w:t>
            </w:r>
          </w:p>
          <w:p w14:paraId="4DE2E793" w14:textId="77777777" w:rsidR="00103F22" w:rsidRDefault="00103F22" w:rsidP="00103F22">
            <w:r>
              <w:t>Utilise different options for students who struggle with graphic organisers or brainstorming activities.</w:t>
            </w:r>
          </w:p>
          <w:p w14:paraId="11D30143" w14:textId="64C7E99B" w:rsidR="0084788C" w:rsidRDefault="00103F22" w:rsidP="001216C3">
            <w:r>
              <w:t xml:space="preserve">Encourage the use of response cards or </w:t>
            </w:r>
            <w:r>
              <w:lastRenderedPageBreak/>
              <w:t>gestures for students to indicate their understanding of rainfall patterns.</w:t>
            </w:r>
          </w:p>
        </w:tc>
        <w:tc>
          <w:tcPr>
            <w:tcW w:w="673" w:type="pct"/>
          </w:tcPr>
          <w:p w14:paraId="66E4205C" w14:textId="77777777" w:rsidR="0084788C" w:rsidRDefault="0084788C"/>
        </w:tc>
      </w:tr>
      <w:tr w:rsidR="00634B19" w14:paraId="4E9FE5DB" w14:textId="77777777" w:rsidTr="00116CA0">
        <w:trPr>
          <w:cnfStyle w:val="000000010000" w:firstRow="0" w:lastRow="0" w:firstColumn="0" w:lastColumn="0" w:oddVBand="0" w:evenVBand="0" w:oddHBand="0" w:evenHBand="1" w:firstRowFirstColumn="0" w:firstRowLastColumn="0" w:lastRowFirstColumn="0" w:lastRowLastColumn="0"/>
        </w:trPr>
        <w:tc>
          <w:tcPr>
            <w:tcW w:w="870" w:type="pct"/>
          </w:tcPr>
          <w:p w14:paraId="3A60D808" w14:textId="77777777" w:rsidR="00E64E8B" w:rsidRDefault="0084788C" w:rsidP="0084788C">
            <w:r>
              <w:lastRenderedPageBreak/>
              <w:t xml:space="preserve">Characteristics of Earth’s natural systems and factors affecting their </w:t>
            </w:r>
            <w:r>
              <w:lastRenderedPageBreak/>
              <w:t>functioning</w:t>
            </w:r>
          </w:p>
          <w:p w14:paraId="6BCA09A9" w14:textId="19E8D70F" w:rsidR="0084788C" w:rsidRPr="00B12B2E" w:rsidRDefault="00E64E8B" w:rsidP="0084788C">
            <w:pPr>
              <w:rPr>
                <w:b/>
                <w:bCs/>
              </w:rPr>
            </w:pPr>
            <w:r w:rsidRPr="00B12B2E">
              <w:rPr>
                <w:b/>
                <w:bCs/>
              </w:rPr>
              <w:t>Example</w:t>
            </w:r>
            <w:r w:rsidR="00B12B2E" w:rsidRPr="00B12B2E">
              <w:rPr>
                <w:b/>
                <w:bCs/>
              </w:rPr>
              <w:t>(</w:t>
            </w:r>
            <w:r w:rsidRPr="00B12B2E">
              <w:rPr>
                <w:b/>
                <w:bCs/>
              </w:rPr>
              <w:t>s</w:t>
            </w:r>
            <w:r w:rsidR="00B12B2E" w:rsidRPr="00B12B2E">
              <w:rPr>
                <w:b/>
                <w:bCs/>
              </w:rPr>
              <w:t>)</w:t>
            </w:r>
            <w:r w:rsidR="0084788C" w:rsidRPr="00B12B2E">
              <w:rPr>
                <w:b/>
                <w:bCs/>
              </w:rPr>
              <w:t>:</w:t>
            </w:r>
          </w:p>
          <w:p w14:paraId="71FAC590" w14:textId="5E9F569F" w:rsidR="0084788C" w:rsidRDefault="00B12B2E" w:rsidP="0084788C">
            <w:pPr>
              <w:pStyle w:val="ListBullet"/>
              <w:rPr>
                <w:lang w:eastAsia="en-AU"/>
              </w:rPr>
            </w:pPr>
            <w:r>
              <w:rPr>
                <w:lang w:eastAsia="en-AU"/>
              </w:rPr>
              <w:t>S</w:t>
            </w:r>
            <w:r w:rsidR="0084788C" w:rsidRPr="78485699">
              <w:rPr>
                <w:lang w:eastAsia="en-AU"/>
              </w:rPr>
              <w:t>easonality</w:t>
            </w:r>
            <w:r>
              <w:rPr>
                <w:lang w:eastAsia="en-AU"/>
              </w:rPr>
              <w:t>.</w:t>
            </w:r>
          </w:p>
          <w:p w14:paraId="250F69D3" w14:textId="77777777" w:rsidR="00434986" w:rsidRDefault="00434986" w:rsidP="00434986">
            <w:pPr>
              <w:pStyle w:val="Featurepink"/>
              <w:rPr>
                <w:rStyle w:val="Strong"/>
                <w:lang w:eastAsia="en-AU"/>
              </w:rPr>
            </w:pPr>
            <w:r w:rsidRPr="618B74F5">
              <w:rPr>
                <w:rStyle w:val="Strong"/>
              </w:rPr>
              <w:t>Geographical tools/skills</w:t>
            </w:r>
          </w:p>
          <w:p w14:paraId="266B9EFB" w14:textId="7759FF30" w:rsidR="0084788C" w:rsidRDefault="00434986" w:rsidP="00085573">
            <w:pPr>
              <w:pStyle w:val="Featurepink"/>
              <w:numPr>
                <w:ilvl w:val="0"/>
                <w:numId w:val="2"/>
              </w:numPr>
            </w:pPr>
            <w:r w:rsidRPr="27D332F0">
              <w:rPr>
                <w:lang w:eastAsia="en-AU"/>
              </w:rPr>
              <w:t>Climate graphs</w:t>
            </w:r>
          </w:p>
        </w:tc>
        <w:tc>
          <w:tcPr>
            <w:tcW w:w="1598" w:type="pct"/>
          </w:tcPr>
          <w:p w14:paraId="24D28901" w14:textId="54B0F86A" w:rsidR="00FF2902" w:rsidRPr="00FC7DBC" w:rsidRDefault="00FF2902" w:rsidP="00FF2902">
            <w:r w:rsidRPr="0DBB57FC">
              <w:rPr>
                <w:rFonts w:eastAsia="Arial"/>
              </w:rPr>
              <w:lastRenderedPageBreak/>
              <w:t xml:space="preserve">Access </w:t>
            </w:r>
            <w:hyperlink r:id="rId52">
              <w:r w:rsidR="00591B00">
                <w:rPr>
                  <w:rStyle w:val="Hyperlink"/>
                  <w:rFonts w:eastAsia="Arial"/>
                </w:rPr>
                <w:t>Seasons (5:38)</w:t>
              </w:r>
            </w:hyperlink>
            <w:r w:rsidRPr="0DBB57FC">
              <w:rPr>
                <w:rFonts w:eastAsia="Arial"/>
              </w:rPr>
              <w:t xml:space="preserve"> and record the seasons in the northern and southern hemispheres in </w:t>
            </w:r>
            <w:r w:rsidR="00BB3041">
              <w:rPr>
                <w:rFonts w:eastAsia="Arial"/>
              </w:rPr>
              <w:t>T</w:t>
            </w:r>
            <w:r w:rsidRPr="0DBB57FC">
              <w:rPr>
                <w:rFonts w:eastAsia="Arial"/>
              </w:rPr>
              <w:t>able</w:t>
            </w:r>
            <w:r w:rsidR="00BB3041">
              <w:rPr>
                <w:rFonts w:eastAsia="Arial"/>
              </w:rPr>
              <w:t xml:space="preserve"> </w:t>
            </w:r>
            <w:r w:rsidR="005B7921">
              <w:rPr>
                <w:rFonts w:eastAsia="Arial"/>
              </w:rPr>
              <w:t>3</w:t>
            </w:r>
            <w:r w:rsidRPr="0DBB57FC">
              <w:rPr>
                <w:rFonts w:eastAsia="Arial"/>
              </w:rPr>
              <w:t xml:space="preserve"> </w:t>
            </w:r>
            <w:r>
              <w:rPr>
                <w:rFonts w:eastAsia="Arial"/>
              </w:rPr>
              <w:t>provided in Activity 5</w:t>
            </w:r>
            <w:r w:rsidR="00466C26">
              <w:rPr>
                <w:rFonts w:eastAsia="Arial"/>
              </w:rPr>
              <w:t xml:space="preserve"> </w:t>
            </w:r>
            <w:r w:rsidR="00434986">
              <w:rPr>
                <w:rFonts w:eastAsia="Arial"/>
              </w:rPr>
              <w:t>– climate graphs</w:t>
            </w:r>
            <w:r w:rsidRPr="0DBB57FC">
              <w:rPr>
                <w:rFonts w:eastAsia="Arial"/>
              </w:rPr>
              <w:t xml:space="preserve"> </w:t>
            </w:r>
            <w:r w:rsidR="00307FA7">
              <w:rPr>
                <w:rFonts w:eastAsia="Arial"/>
              </w:rPr>
              <w:t>of</w:t>
            </w:r>
            <w:r w:rsidRPr="0DBB57FC">
              <w:rPr>
                <w:rFonts w:eastAsia="Arial"/>
              </w:rPr>
              <w:t xml:space="preserve"> the </w:t>
            </w:r>
            <w:r w:rsidRPr="0DBB57FC">
              <w:rPr>
                <w:rFonts w:eastAsia="Arial"/>
              </w:rPr>
              <w:lastRenderedPageBreak/>
              <w:t xml:space="preserve">resource booklet. Using </w:t>
            </w:r>
            <w:r w:rsidR="00037ACE">
              <w:rPr>
                <w:rFonts w:eastAsia="Arial"/>
              </w:rPr>
              <w:t>F</w:t>
            </w:r>
            <w:r w:rsidRPr="0DBB57FC">
              <w:rPr>
                <w:rFonts w:eastAsia="Arial"/>
              </w:rPr>
              <w:t>igure</w:t>
            </w:r>
            <w:r w:rsidR="00C02A9E">
              <w:rPr>
                <w:rFonts w:eastAsia="Arial"/>
              </w:rPr>
              <w:t>s</w:t>
            </w:r>
            <w:r w:rsidRPr="0DBB57FC">
              <w:rPr>
                <w:rFonts w:eastAsia="Arial"/>
              </w:rPr>
              <w:t xml:space="preserve"> </w:t>
            </w:r>
            <w:r w:rsidR="00C02A9E">
              <w:rPr>
                <w:rFonts w:eastAsia="Arial"/>
              </w:rPr>
              <w:t>2–5</w:t>
            </w:r>
            <w:r w:rsidRPr="0DBB57FC">
              <w:rPr>
                <w:rFonts w:eastAsia="Arial"/>
              </w:rPr>
              <w:t>, complete</w:t>
            </w:r>
            <w:r w:rsidR="00FC7DBC">
              <w:rPr>
                <w:rFonts w:eastAsia="Arial"/>
              </w:rPr>
              <w:t xml:space="preserve"> </w:t>
            </w:r>
            <w:r w:rsidR="00471F2B">
              <w:rPr>
                <w:rFonts w:eastAsia="Arial"/>
              </w:rPr>
              <w:t>‘</w:t>
            </w:r>
            <w:r w:rsidR="00FC7DBC">
              <w:rPr>
                <w:rFonts w:eastAsia="Arial"/>
              </w:rPr>
              <w:t xml:space="preserve">Table </w:t>
            </w:r>
            <w:r w:rsidR="003A3EFF">
              <w:rPr>
                <w:rFonts w:eastAsia="Arial"/>
              </w:rPr>
              <w:t>4</w:t>
            </w:r>
            <w:r w:rsidR="00FC7DBC">
              <w:rPr>
                <w:rFonts w:eastAsia="Arial"/>
              </w:rPr>
              <w:t xml:space="preserve"> –</w:t>
            </w:r>
            <w:r w:rsidRPr="0DBB57FC">
              <w:rPr>
                <w:rFonts w:eastAsia="Arial"/>
              </w:rPr>
              <w:t xml:space="preserve"> climate </w:t>
            </w:r>
            <w:proofErr w:type="gramStart"/>
            <w:r w:rsidRPr="0DBB57FC">
              <w:rPr>
                <w:rFonts w:eastAsia="Arial"/>
              </w:rPr>
              <w:t>graphs</w:t>
            </w:r>
            <w:r w:rsidR="00471F2B">
              <w:rPr>
                <w:rFonts w:eastAsia="Arial"/>
              </w:rPr>
              <w:t>’</w:t>
            </w:r>
            <w:proofErr w:type="gramEnd"/>
            <w:r w:rsidRPr="0DBB57FC">
              <w:rPr>
                <w:rFonts w:eastAsia="Arial"/>
              </w:rPr>
              <w:t>.</w:t>
            </w:r>
          </w:p>
          <w:p w14:paraId="3BDEC427" w14:textId="77777777" w:rsidR="00FF2902" w:rsidRDefault="00FF2902" w:rsidP="00FF2902">
            <w:pPr>
              <w:rPr>
                <w:rFonts w:eastAsia="Arial"/>
                <w:highlight w:val="yellow"/>
              </w:rPr>
            </w:pPr>
            <w:r w:rsidRPr="0DBB57FC">
              <w:rPr>
                <w:rFonts w:eastAsia="Arial"/>
              </w:rPr>
              <w:t>Complete the following questions:</w:t>
            </w:r>
          </w:p>
          <w:p w14:paraId="6C17EF5F" w14:textId="77777777" w:rsidR="00FF2902" w:rsidRDefault="00FF2902" w:rsidP="00FF2902">
            <w:pPr>
              <w:pStyle w:val="ListBullet"/>
              <w:rPr>
                <w:rFonts w:eastAsia="Arial"/>
              </w:rPr>
            </w:pPr>
            <w:r>
              <w:t>What causes the Earth to have a 23.5° tilt in its axis of rotation?</w:t>
            </w:r>
          </w:p>
          <w:p w14:paraId="6D46FC3B" w14:textId="78B0A4E3" w:rsidR="00FF2902" w:rsidRDefault="00FF2902" w:rsidP="00FF2902">
            <w:pPr>
              <w:pStyle w:val="ListBullet"/>
              <w:rPr>
                <w:rFonts w:eastAsia="Arial"/>
              </w:rPr>
            </w:pPr>
            <w:r>
              <w:t>How does the Earth</w:t>
            </w:r>
            <w:r w:rsidR="00F7638E">
              <w:t>’</w:t>
            </w:r>
            <w:r>
              <w:t>s elliptical orbit around the Sun affect its distance from the Sun throughout the year?</w:t>
            </w:r>
          </w:p>
          <w:p w14:paraId="574752DA" w14:textId="2BB28EB4" w:rsidR="00FF2902" w:rsidRDefault="008C0956" w:rsidP="00FF2902">
            <w:pPr>
              <w:pStyle w:val="ListBullet"/>
              <w:rPr>
                <w:rFonts w:eastAsia="Arial"/>
              </w:rPr>
            </w:pPr>
            <w:r w:rsidRPr="008C0956">
              <w:t>How does the Earth</w:t>
            </w:r>
            <w:r w:rsidR="00F7638E">
              <w:t>’</w:t>
            </w:r>
            <w:r w:rsidRPr="008C0956">
              <w:t>s proximity to the Sun in January impact the season the Northern Hemisphere experiences</w:t>
            </w:r>
            <w:r>
              <w:t>?</w:t>
            </w:r>
          </w:p>
          <w:p w14:paraId="664252EE" w14:textId="7C195B24" w:rsidR="00FF2902" w:rsidRDefault="00FF2902" w:rsidP="00FF2902">
            <w:pPr>
              <w:pStyle w:val="ListBullet"/>
              <w:rPr>
                <w:rFonts w:eastAsia="Arial"/>
              </w:rPr>
            </w:pPr>
            <w:r>
              <w:t>How does the tilt of the Earth</w:t>
            </w:r>
            <w:r w:rsidR="00F7638E">
              <w:t>’</w:t>
            </w:r>
            <w:r>
              <w:t>s axis lead to the occurrence of seasons?</w:t>
            </w:r>
          </w:p>
          <w:p w14:paraId="19745738" w14:textId="75BB7F25" w:rsidR="00FF2902" w:rsidRDefault="00FF2902" w:rsidP="00FF2902">
            <w:pPr>
              <w:pStyle w:val="ListBullet"/>
              <w:rPr>
                <w:rFonts w:eastAsia="Arial"/>
              </w:rPr>
            </w:pPr>
            <w:r>
              <w:t xml:space="preserve">How do the seasons experienced in the </w:t>
            </w:r>
            <w:r w:rsidR="00003C1F">
              <w:t>n</w:t>
            </w:r>
            <w:r>
              <w:t xml:space="preserve">orthern and </w:t>
            </w:r>
            <w:r w:rsidR="00003C1F">
              <w:t>s</w:t>
            </w:r>
            <w:r>
              <w:t xml:space="preserve">outhern </w:t>
            </w:r>
            <w:r w:rsidR="00B12B2E">
              <w:t>h</w:t>
            </w:r>
            <w:r>
              <w:t>emispheres relate to each other?</w:t>
            </w:r>
          </w:p>
          <w:p w14:paraId="1F42C242" w14:textId="77777777" w:rsidR="00FF2902" w:rsidRDefault="00FF2902" w:rsidP="00FF2902">
            <w:pPr>
              <w:pStyle w:val="ListBullet"/>
            </w:pPr>
            <w:r>
              <w:lastRenderedPageBreak/>
              <w:t>Which latitudes on Earth receive the most intense sunlight during solstices and equinoxes?</w:t>
            </w:r>
          </w:p>
          <w:p w14:paraId="5F231951" w14:textId="77777777" w:rsidR="00FF2902" w:rsidRDefault="00FF2902" w:rsidP="00FF2902">
            <w:pPr>
              <w:rPr>
                <w:rFonts w:eastAsia="Arial"/>
              </w:rPr>
            </w:pPr>
            <w:r>
              <w:t xml:space="preserve">Access </w:t>
            </w:r>
            <w:hyperlink r:id="rId53">
              <w:r w:rsidRPr="0DBB57FC">
                <w:rPr>
                  <w:rStyle w:val="Hyperlink"/>
                </w:rPr>
                <w:t>Indigenous seasonal calendars,</w:t>
              </w:r>
            </w:hyperlink>
            <w:r>
              <w:t xml:space="preserve"> </w:t>
            </w:r>
            <w:hyperlink r:id="rId54">
              <w:r w:rsidRPr="0DBB57FC">
                <w:rPr>
                  <w:rStyle w:val="Hyperlink"/>
                </w:rPr>
                <w:t>Indigenous Weather Knowledge</w:t>
              </w:r>
            </w:hyperlink>
            <w:r>
              <w:t xml:space="preserve"> and </w:t>
            </w:r>
            <w:hyperlink r:id="rId55">
              <w:r w:rsidRPr="0DBB57FC">
                <w:rPr>
                  <w:rStyle w:val="Hyperlink"/>
                </w:rPr>
                <w:t>About the Indigenous seasonal calendars</w:t>
              </w:r>
            </w:hyperlink>
            <w:r>
              <w:t>. Answer the following questions:</w:t>
            </w:r>
          </w:p>
          <w:p w14:paraId="608F333B" w14:textId="35099C83" w:rsidR="00FF2902" w:rsidRDefault="00FF2902" w:rsidP="00FF2902">
            <w:pPr>
              <w:pStyle w:val="ListBullet"/>
              <w:rPr>
                <w:rFonts w:eastAsia="Arial"/>
              </w:rPr>
            </w:pPr>
            <w:r>
              <w:t xml:space="preserve">How do the Indigenous seasonal calendars differ from the Western </w:t>
            </w:r>
            <w:r w:rsidR="008C67DD">
              <w:t>4</w:t>
            </w:r>
            <w:r>
              <w:t>-season calendar in understanding and managing Country in Australia?</w:t>
            </w:r>
          </w:p>
          <w:p w14:paraId="70AD5378" w14:textId="374B971C" w:rsidR="00FF2902" w:rsidRDefault="00FF2902" w:rsidP="00FF2902">
            <w:pPr>
              <w:pStyle w:val="ListBullet"/>
            </w:pPr>
            <w:r>
              <w:t xml:space="preserve">What role does seasonal understanding play in the activities and management of Country for Aboriginal and Torres Strait Islander </w:t>
            </w:r>
            <w:r w:rsidR="00EA7AD1">
              <w:t>P</w:t>
            </w:r>
            <w:r>
              <w:t>eoples?</w:t>
            </w:r>
          </w:p>
          <w:p w14:paraId="44681828" w14:textId="77777777" w:rsidR="00FF2902" w:rsidRDefault="00FF2902" w:rsidP="00FF2902">
            <w:pPr>
              <w:pStyle w:val="ListBullet"/>
            </w:pPr>
            <w:r>
              <w:lastRenderedPageBreak/>
              <w:t>How has CSIRO contributed to the development and application of the Indigenous seasonal calendars?</w:t>
            </w:r>
          </w:p>
          <w:p w14:paraId="09BED502" w14:textId="68739038" w:rsidR="0084788C" w:rsidRPr="00AE1A8C" w:rsidRDefault="00FF2902" w:rsidP="00AE1A8C">
            <w:pPr>
              <w:pStyle w:val="ListBullet"/>
            </w:pPr>
            <w:r w:rsidRPr="00AE1A8C">
              <w:t>In what ways have the co-produced seasonal calendars been effective in representing Indigenous understanding of and connection to Country?</w:t>
            </w:r>
          </w:p>
        </w:tc>
        <w:tc>
          <w:tcPr>
            <w:tcW w:w="929" w:type="pct"/>
          </w:tcPr>
          <w:p w14:paraId="78FE6EB0" w14:textId="6DC6D94D" w:rsidR="0084788C" w:rsidRDefault="00084DF3">
            <w:r>
              <w:lastRenderedPageBreak/>
              <w:t>Students s</w:t>
            </w:r>
            <w:r w:rsidR="00BE6723">
              <w:t xml:space="preserve">hared responses and insights from examination of the Indigenous </w:t>
            </w:r>
            <w:r w:rsidR="00BE6723">
              <w:lastRenderedPageBreak/>
              <w:t>seasonal calendar activity.</w:t>
            </w:r>
          </w:p>
        </w:tc>
        <w:tc>
          <w:tcPr>
            <w:tcW w:w="929" w:type="pct"/>
          </w:tcPr>
          <w:p w14:paraId="1666EE6A" w14:textId="601F6918" w:rsidR="00F62079" w:rsidRDefault="00F62079" w:rsidP="00F62079">
            <w:r>
              <w:lastRenderedPageBreak/>
              <w:t xml:space="preserve">Use visual and multimedia examples to support understanding of </w:t>
            </w:r>
            <w:r>
              <w:lastRenderedPageBreak/>
              <w:t>geographical concepts.</w:t>
            </w:r>
          </w:p>
          <w:p w14:paraId="53E94248" w14:textId="2E2881CA" w:rsidR="0084788C" w:rsidRDefault="00F62079" w:rsidP="001216C3">
            <w:r>
              <w:t>Use closed captions and transcripts while viewing videos.</w:t>
            </w:r>
          </w:p>
        </w:tc>
        <w:tc>
          <w:tcPr>
            <w:tcW w:w="673" w:type="pct"/>
          </w:tcPr>
          <w:p w14:paraId="36A0B72C" w14:textId="77777777" w:rsidR="0084788C" w:rsidRDefault="0084788C"/>
        </w:tc>
      </w:tr>
    </w:tbl>
    <w:p w14:paraId="1DE71B7E" w14:textId="77777777" w:rsidR="00E7299A" w:rsidRPr="00AE1A8C" w:rsidRDefault="00E7299A" w:rsidP="00AE1A8C">
      <w:r w:rsidRPr="00AE1A8C">
        <w:lastRenderedPageBreak/>
        <w:br w:type="page"/>
      </w:r>
    </w:p>
    <w:p w14:paraId="736298D4" w14:textId="17BD06B3" w:rsidR="007F008C" w:rsidRDefault="543F6188" w:rsidP="00DF0B65">
      <w:pPr>
        <w:pStyle w:val="Heading3"/>
      </w:pPr>
      <w:bookmarkStart w:id="11" w:name="_Toc138153003"/>
      <w:r>
        <w:lastRenderedPageBreak/>
        <w:t xml:space="preserve">Week </w:t>
      </w:r>
      <w:r w:rsidR="6EF042F1">
        <w:t>3</w:t>
      </w:r>
      <w:r w:rsidR="00DB70EA">
        <w:t xml:space="preserve"> – </w:t>
      </w:r>
      <w:r w:rsidR="000734B6">
        <w:t>a</w:t>
      </w:r>
      <w:r w:rsidR="00DB70EA">
        <w:t>tmospheric systems</w:t>
      </w:r>
      <w:bookmarkEnd w:id="11"/>
    </w:p>
    <w:p w14:paraId="565FF601" w14:textId="366E5712" w:rsidR="00C51491" w:rsidRDefault="00C51491" w:rsidP="00C51491">
      <w:pPr>
        <w:pStyle w:val="FeatureBox2"/>
      </w:pPr>
      <w:r w:rsidRPr="00C51491">
        <w:rPr>
          <w:rStyle w:val="Strong"/>
        </w:rPr>
        <w:t xml:space="preserve">Teacher </w:t>
      </w:r>
      <w:proofErr w:type="gramStart"/>
      <w:r w:rsidRPr="00C51491">
        <w:rPr>
          <w:rStyle w:val="Strong"/>
        </w:rPr>
        <w:t>note</w:t>
      </w:r>
      <w:r w:rsidR="00AE1A8C">
        <w:t>:</w:t>
      </w:r>
      <w:proofErr w:type="gramEnd"/>
      <w:r>
        <w:t xml:space="preserve"> </w:t>
      </w:r>
      <w:r w:rsidR="00AE1A8C">
        <w:t>r</w:t>
      </w:r>
      <w:r>
        <w:t>efresh students understanding of the processes, cycles and circulations studied in Stage 5.</w:t>
      </w:r>
    </w:p>
    <w:p w14:paraId="57FE2F73" w14:textId="0161EE47" w:rsidR="0097207F" w:rsidRDefault="0097207F" w:rsidP="0097207F">
      <w:pPr>
        <w:pStyle w:val="FeatureBox2"/>
      </w:pPr>
      <w:r>
        <w:t xml:space="preserve">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53BC2EFD" w14:textId="4E53DA70" w:rsidR="00C51491" w:rsidRPr="00BD2A54" w:rsidRDefault="00C51491" w:rsidP="00BD2A54">
      <w:pPr>
        <w:pStyle w:val="Heading4"/>
      </w:pPr>
      <w:r w:rsidRPr="00BD2A54">
        <w:t>Learning intentions</w:t>
      </w:r>
    </w:p>
    <w:p w14:paraId="75637D31" w14:textId="77777777" w:rsidR="00C51491" w:rsidRDefault="00C51491" w:rsidP="00B12B2E">
      <w:r>
        <w:t>Students:</w:t>
      </w:r>
    </w:p>
    <w:p w14:paraId="04C6C67A" w14:textId="6C65BD73" w:rsidR="00C51491" w:rsidRDefault="008C0956" w:rsidP="00B12B2E">
      <w:pPr>
        <w:pStyle w:val="ListBullet"/>
      </w:pPr>
      <w:r>
        <w:t>u</w:t>
      </w:r>
      <w:r w:rsidR="00C51491">
        <w:t>nderstand global atmospheric circulation and its impact on weather and climate patterns</w:t>
      </w:r>
    </w:p>
    <w:p w14:paraId="58B8EB98" w14:textId="1747AD74" w:rsidR="00C51491" w:rsidRDefault="008C0956" w:rsidP="00B12B2E">
      <w:pPr>
        <w:pStyle w:val="ListBullet"/>
      </w:pPr>
      <w:r>
        <w:t>u</w:t>
      </w:r>
      <w:r w:rsidR="00C51491">
        <w:t>nderstand the layers of Earth's atmosphere, their characteristics and their relationship with temperature changes</w:t>
      </w:r>
    </w:p>
    <w:p w14:paraId="493305AD" w14:textId="2A3B26E2" w:rsidR="00C51491" w:rsidRDefault="008C0956" w:rsidP="00B12B2E">
      <w:pPr>
        <w:pStyle w:val="ListBullet"/>
      </w:pPr>
      <w:r>
        <w:t>i</w:t>
      </w:r>
      <w:r w:rsidR="00C51491">
        <w:t>nterpret Earth's energy budget and understand the factors that influence the balance of absorbed sunlight and radiated heat</w:t>
      </w:r>
    </w:p>
    <w:p w14:paraId="456DA76C" w14:textId="53DD507D" w:rsidR="00C51491" w:rsidRDefault="008C0956" w:rsidP="00B12B2E">
      <w:pPr>
        <w:pStyle w:val="ListBullet"/>
      </w:pPr>
      <w:r>
        <w:t>d</w:t>
      </w:r>
      <w:r w:rsidR="00C51491">
        <w:t>evelop knowledge of the factors that influence weather forecasting, and the complex phenomena of El Niño and La Niña and their effects on global climate patterns.</w:t>
      </w:r>
    </w:p>
    <w:p w14:paraId="1ABCB174" w14:textId="30D6AB25" w:rsidR="00C51491" w:rsidRPr="00BD2A54" w:rsidRDefault="00C51491" w:rsidP="00BD2A54">
      <w:pPr>
        <w:pStyle w:val="Heading4"/>
      </w:pPr>
      <w:r w:rsidRPr="00BD2A54">
        <w:t xml:space="preserve">Success </w:t>
      </w:r>
      <w:r w:rsidR="00E907EC" w:rsidRPr="00BD2A54">
        <w:t>c</w:t>
      </w:r>
      <w:r w:rsidRPr="00BD2A54">
        <w:t>riteria</w:t>
      </w:r>
    </w:p>
    <w:p w14:paraId="53F0731A" w14:textId="77777777" w:rsidR="00C51491" w:rsidRDefault="00C51491" w:rsidP="00B12B2E">
      <w:r>
        <w:t>Students can:</w:t>
      </w:r>
    </w:p>
    <w:p w14:paraId="4A7C7C9E" w14:textId="3A4F8737" w:rsidR="00C51491" w:rsidRDefault="00C51491" w:rsidP="00B12B2E">
      <w:pPr>
        <w:pStyle w:val="ListBullet"/>
      </w:pPr>
      <w:r>
        <w:t>accurately describe the processes of global atmospheric circulation and explain its influence on weather and climate patterns</w:t>
      </w:r>
    </w:p>
    <w:p w14:paraId="24C5A0E0" w14:textId="18031E07" w:rsidR="00C51491" w:rsidRDefault="00C51491" w:rsidP="00B12B2E">
      <w:pPr>
        <w:pStyle w:val="ListBullet"/>
      </w:pPr>
      <w:r>
        <w:lastRenderedPageBreak/>
        <w:t>identify and explain the characteristics of each layer of the Earth's atmosphere, as well as graph and interpret temperature changes in these layers</w:t>
      </w:r>
    </w:p>
    <w:p w14:paraId="4CB9854B" w14:textId="4AA3AC3D" w:rsidR="00C51491" w:rsidRDefault="00C51491" w:rsidP="00B12B2E">
      <w:pPr>
        <w:pStyle w:val="ListBullet"/>
      </w:pPr>
      <w:r>
        <w:t>analyse Earth's energy budget and heat map and discuss the factors that affect the balance of absorbed sunlight and radiated heat in different areas</w:t>
      </w:r>
    </w:p>
    <w:p w14:paraId="043B78DF" w14:textId="041374C2" w:rsidR="00C51491" w:rsidRDefault="00C51491" w:rsidP="00B12B2E">
      <w:pPr>
        <w:pStyle w:val="ListBullet"/>
      </w:pPr>
      <w:r>
        <w:t>explain the importance of Earth's surface albedo and how it affects the amount of solar radiation used for heating</w:t>
      </w:r>
    </w:p>
    <w:p w14:paraId="7898C8B1" w14:textId="54AA993D" w:rsidR="00C51491" w:rsidRDefault="00C51491" w:rsidP="00B12B2E">
      <w:pPr>
        <w:pStyle w:val="ListBullet"/>
      </w:pPr>
      <w:r>
        <w:t xml:space="preserve">describe the </w:t>
      </w:r>
      <w:r w:rsidR="006F5552">
        <w:t xml:space="preserve">3 </w:t>
      </w:r>
      <w:r>
        <w:t>large atmospheric cells in both hemispheres and their role in global atmospheric circulation, including the effects of semi-permanent areas of high and low pressure on climatic zones</w:t>
      </w:r>
    </w:p>
    <w:p w14:paraId="18582BA9" w14:textId="3F791C4D" w:rsidR="00C51491" w:rsidRDefault="00C51491" w:rsidP="00B12B2E">
      <w:pPr>
        <w:pStyle w:val="ListBullet"/>
      </w:pPr>
      <w:r>
        <w:t>demonstrate an understanding of weather forecasting, including the complexities of El Niño and La Niña, by creating a poster that explains the causes and effects of these climate patterns using real-time data.</w:t>
      </w:r>
    </w:p>
    <w:p w14:paraId="063889ED" w14:textId="0A68C3B8" w:rsidR="00CC3E47" w:rsidRDefault="00CC3E47" w:rsidP="00CC3E47">
      <w:pPr>
        <w:pStyle w:val="Caption"/>
      </w:pPr>
      <w:r>
        <w:t xml:space="preserve">Table </w:t>
      </w:r>
      <w:fldSimple w:instr=" SEQ Table \* ARABIC ">
        <w:r w:rsidR="00EF27B2">
          <w:rPr>
            <w:noProof/>
          </w:rPr>
          <w:t>3</w:t>
        </w:r>
      </w:fldSimple>
      <w:r>
        <w:t xml:space="preserve"> – atmospheric processes, cycles and circulations</w:t>
      </w:r>
    </w:p>
    <w:tbl>
      <w:tblPr>
        <w:tblStyle w:val="Tableheader"/>
        <w:tblW w:w="1456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7"/>
        <w:gridCol w:w="2693"/>
        <w:gridCol w:w="2693"/>
        <w:gridCol w:w="1950"/>
      </w:tblGrid>
      <w:tr w:rsidR="0076296C" w14:paraId="571ED66E" w14:textId="77777777" w:rsidTr="00C43387">
        <w:trPr>
          <w:cnfStyle w:val="100000000000" w:firstRow="1" w:lastRow="0" w:firstColumn="0" w:lastColumn="0" w:oddVBand="0" w:evenVBand="0" w:oddHBand="0" w:evenHBand="0" w:firstRowFirstColumn="0" w:firstRowLastColumn="0" w:lastRowFirstColumn="0" w:lastRowLastColumn="0"/>
        </w:trPr>
        <w:tc>
          <w:tcPr>
            <w:tcW w:w="2551" w:type="dxa"/>
          </w:tcPr>
          <w:p w14:paraId="66C886AA" w14:textId="77777777" w:rsidR="0076296C" w:rsidRDefault="0076296C" w:rsidP="00E05F61">
            <w:r w:rsidRPr="00D42748">
              <w:t xml:space="preserve">Outcomes </w:t>
            </w:r>
            <w:r>
              <w:t xml:space="preserve">and </w:t>
            </w:r>
            <w:r w:rsidRPr="00D42748">
              <w:t xml:space="preserve">content </w:t>
            </w:r>
          </w:p>
        </w:tc>
        <w:tc>
          <w:tcPr>
            <w:tcW w:w="4677" w:type="dxa"/>
          </w:tcPr>
          <w:p w14:paraId="35E3032C" w14:textId="77777777" w:rsidR="0076296C" w:rsidRDefault="0076296C" w:rsidP="00E05F61">
            <w:r w:rsidRPr="00D42748">
              <w:t>Teaching and learning activities</w:t>
            </w:r>
          </w:p>
        </w:tc>
        <w:tc>
          <w:tcPr>
            <w:tcW w:w="2693" w:type="dxa"/>
          </w:tcPr>
          <w:p w14:paraId="60FD7989" w14:textId="77777777" w:rsidR="0076296C" w:rsidRDefault="0076296C" w:rsidP="00E05F61">
            <w:r w:rsidRPr="00D42748">
              <w:t xml:space="preserve">Evidence of learning </w:t>
            </w:r>
          </w:p>
        </w:tc>
        <w:tc>
          <w:tcPr>
            <w:tcW w:w="2693" w:type="dxa"/>
          </w:tcPr>
          <w:p w14:paraId="772C72B4" w14:textId="77777777" w:rsidR="0076296C" w:rsidRDefault="0076296C" w:rsidP="00E05F61">
            <w:r w:rsidRPr="00D42748">
              <w:t>Differentiation/ adjustments</w:t>
            </w:r>
          </w:p>
        </w:tc>
        <w:tc>
          <w:tcPr>
            <w:tcW w:w="1950" w:type="dxa"/>
          </w:tcPr>
          <w:p w14:paraId="7F395FD8" w14:textId="77777777" w:rsidR="0076296C" w:rsidRDefault="0076296C" w:rsidP="00E05F61">
            <w:r w:rsidRPr="00D42748">
              <w:t>Registration and evaluation notes</w:t>
            </w:r>
          </w:p>
        </w:tc>
      </w:tr>
      <w:tr w:rsidR="0076296C" w14:paraId="3094B183" w14:textId="77777777" w:rsidTr="00C43387">
        <w:trPr>
          <w:cnfStyle w:val="000000100000" w:firstRow="0" w:lastRow="0" w:firstColumn="0" w:lastColumn="0" w:oddVBand="0" w:evenVBand="0" w:oddHBand="1" w:evenHBand="0" w:firstRowFirstColumn="0" w:firstRowLastColumn="0" w:lastRowFirstColumn="0" w:lastRowLastColumn="0"/>
        </w:trPr>
        <w:tc>
          <w:tcPr>
            <w:tcW w:w="2551" w:type="dxa"/>
          </w:tcPr>
          <w:p w14:paraId="01D09AC0" w14:textId="1CE46E31" w:rsidR="00747D7B" w:rsidRDefault="00747D7B" w:rsidP="00E05F61">
            <w:r w:rsidRPr="00584238">
              <w:rPr>
                <w:b/>
                <w:bCs/>
              </w:rPr>
              <w:t>GE-11-0</w:t>
            </w:r>
            <w:r w:rsidR="00071DA5">
              <w:rPr>
                <w:b/>
                <w:bCs/>
              </w:rPr>
              <w:t xml:space="preserve">2, </w:t>
            </w:r>
            <w:r w:rsidR="00B52C5F" w:rsidRPr="00584238">
              <w:rPr>
                <w:b/>
                <w:bCs/>
              </w:rPr>
              <w:t>GE-11-0</w:t>
            </w:r>
            <w:r w:rsidR="00B52C5F">
              <w:rPr>
                <w:b/>
                <w:bCs/>
              </w:rPr>
              <w:t xml:space="preserve">5, </w:t>
            </w:r>
            <w:r w:rsidR="00B52C5F" w:rsidRPr="00584238">
              <w:rPr>
                <w:b/>
                <w:bCs/>
              </w:rPr>
              <w:t>GE-11-0</w:t>
            </w:r>
            <w:r w:rsidR="00B52C5F">
              <w:rPr>
                <w:b/>
                <w:bCs/>
              </w:rPr>
              <w:t xml:space="preserve">6, </w:t>
            </w:r>
            <w:r w:rsidR="00B52C5F" w:rsidRPr="00584238">
              <w:rPr>
                <w:b/>
                <w:bCs/>
              </w:rPr>
              <w:t>GE-11-0</w:t>
            </w:r>
            <w:r w:rsidR="00B52C5F">
              <w:rPr>
                <w:b/>
                <w:bCs/>
              </w:rPr>
              <w:t>9</w:t>
            </w:r>
          </w:p>
          <w:p w14:paraId="3A696F70" w14:textId="77777777" w:rsidR="00E05F61" w:rsidRDefault="7B2E3E41" w:rsidP="00CA4134">
            <w:r>
              <w:t xml:space="preserve">The processes, cycles and circulations connecting natural </w:t>
            </w:r>
            <w:r>
              <w:lastRenderedPageBreak/>
              <w:t>systems, including:</w:t>
            </w:r>
          </w:p>
          <w:p w14:paraId="79E4DEF8" w14:textId="6EF37922" w:rsidR="00E05F61" w:rsidRDefault="29EA13BB" w:rsidP="00FE48A6">
            <w:pPr>
              <w:pStyle w:val="ListBullet"/>
            </w:pPr>
            <w:r>
              <w:t>atmospheric systems</w:t>
            </w:r>
          </w:p>
          <w:p w14:paraId="35817CC2" w14:textId="217600D5" w:rsidR="007A5057" w:rsidRPr="00FB520D" w:rsidRDefault="2D56B8EE" w:rsidP="007A5057">
            <w:pPr>
              <w:pStyle w:val="ListBullet2"/>
              <w:numPr>
                <w:ilvl w:val="0"/>
                <w:numId w:val="0"/>
              </w:numPr>
              <w:rPr>
                <w:b/>
                <w:bCs/>
              </w:rPr>
            </w:pPr>
            <w:r w:rsidRPr="00FB520D">
              <w:rPr>
                <w:b/>
                <w:bCs/>
              </w:rPr>
              <w:t>Example</w:t>
            </w:r>
            <w:r w:rsidR="00FB520D" w:rsidRPr="00FB520D">
              <w:rPr>
                <w:b/>
                <w:bCs/>
              </w:rPr>
              <w:t>(s)</w:t>
            </w:r>
            <w:r w:rsidRPr="00FB520D">
              <w:rPr>
                <w:b/>
                <w:bCs/>
              </w:rPr>
              <w:t>:</w:t>
            </w:r>
          </w:p>
          <w:p w14:paraId="64A7E035" w14:textId="0B6B2BBB" w:rsidR="00C90ED2" w:rsidRDefault="00C90ED2" w:rsidP="007A5057">
            <w:pPr>
              <w:pStyle w:val="ListBullet"/>
            </w:pPr>
            <w:r>
              <w:t>global atmospheric circulations</w:t>
            </w:r>
          </w:p>
          <w:p w14:paraId="5917B1D5" w14:textId="77777777" w:rsidR="005F672B" w:rsidRDefault="005F672B" w:rsidP="005F672B">
            <w:pPr>
              <w:pStyle w:val="Featurepink"/>
              <w:rPr>
                <w:rStyle w:val="Strong"/>
                <w:lang w:eastAsia="en-AU"/>
              </w:rPr>
            </w:pPr>
            <w:r w:rsidRPr="618B74F5">
              <w:rPr>
                <w:rStyle w:val="Strong"/>
              </w:rPr>
              <w:t>Geographical tools/skills</w:t>
            </w:r>
          </w:p>
          <w:p w14:paraId="7D0E1B6E" w14:textId="470ABDBA" w:rsidR="005F672B" w:rsidRDefault="005F672B" w:rsidP="00085573">
            <w:pPr>
              <w:pStyle w:val="Featurepink"/>
              <w:numPr>
                <w:ilvl w:val="0"/>
                <w:numId w:val="2"/>
              </w:numPr>
              <w:ind w:left="460" w:hanging="460"/>
              <w:rPr>
                <w:lang w:eastAsia="en-AU"/>
              </w:rPr>
            </w:pPr>
            <w:r w:rsidRPr="22EA3B70">
              <w:rPr>
                <w:lang w:eastAsia="en-AU"/>
              </w:rPr>
              <w:t xml:space="preserve">Latitude and </w:t>
            </w:r>
            <w:r w:rsidR="006B5A06">
              <w:rPr>
                <w:lang w:eastAsia="en-AU"/>
              </w:rPr>
              <w:t>l</w:t>
            </w:r>
            <w:r w:rsidRPr="22EA3B70">
              <w:rPr>
                <w:lang w:eastAsia="en-AU"/>
              </w:rPr>
              <w:t>ongitude</w:t>
            </w:r>
          </w:p>
          <w:p w14:paraId="0722AA4D" w14:textId="183EA54D" w:rsidR="00EF62C8" w:rsidRDefault="00EF62C8" w:rsidP="00085573">
            <w:pPr>
              <w:pStyle w:val="Featurepink"/>
              <w:numPr>
                <w:ilvl w:val="0"/>
                <w:numId w:val="2"/>
              </w:numPr>
              <w:ind w:left="460" w:hanging="460"/>
              <w:rPr>
                <w:lang w:eastAsia="en-AU"/>
              </w:rPr>
            </w:pPr>
            <w:r>
              <w:rPr>
                <w:lang w:eastAsia="en-AU"/>
              </w:rPr>
              <w:t>Thematic maps</w:t>
            </w:r>
          </w:p>
          <w:p w14:paraId="69051213" w14:textId="7BA86C82" w:rsidR="0076296C" w:rsidRDefault="008C0956" w:rsidP="00085573">
            <w:pPr>
              <w:pStyle w:val="Featurepink"/>
              <w:numPr>
                <w:ilvl w:val="0"/>
                <w:numId w:val="2"/>
              </w:numPr>
              <w:ind w:left="460" w:hanging="460"/>
              <w:rPr>
                <w:lang w:eastAsia="en-AU"/>
              </w:rPr>
            </w:pPr>
            <w:r>
              <w:rPr>
                <w:lang w:eastAsia="en-AU"/>
              </w:rPr>
              <w:t>Graphs</w:t>
            </w:r>
          </w:p>
        </w:tc>
        <w:tc>
          <w:tcPr>
            <w:tcW w:w="4677" w:type="dxa"/>
          </w:tcPr>
          <w:p w14:paraId="3440E5C9" w14:textId="11C093F0" w:rsidR="4268C355" w:rsidRDefault="4268C355">
            <w:pPr>
              <w:rPr>
                <w:lang w:eastAsia="zh-CN"/>
              </w:rPr>
            </w:pPr>
            <w:r>
              <w:lastRenderedPageBreak/>
              <w:t>Access</w:t>
            </w:r>
            <w:r w:rsidR="16837FF8">
              <w:t xml:space="preserve"> </w:t>
            </w:r>
            <w:hyperlink r:id="rId56" w:tgtFrame="_blank" w:history="1">
              <w:r w:rsidR="00EA7AD1" w:rsidRPr="00D762DB">
                <w:rPr>
                  <w:rStyle w:val="Hyperlink"/>
                </w:rPr>
                <w:t xml:space="preserve">What is Global atmospheric circulation, Part one </w:t>
              </w:r>
              <w:r w:rsidR="00EA7AD1">
                <w:rPr>
                  <w:rStyle w:val="Hyperlink"/>
                </w:rPr>
                <w:t>–</w:t>
              </w:r>
              <w:r w:rsidR="00EA7AD1" w:rsidRPr="00D762DB">
                <w:rPr>
                  <w:rStyle w:val="Hyperlink"/>
                </w:rPr>
                <w:t xml:space="preserve"> differential heating (2:50)</w:t>
              </w:r>
            </w:hyperlink>
            <w:r w:rsidR="48768664" w:rsidRPr="1C17FA61">
              <w:rPr>
                <w:lang w:eastAsia="zh-CN"/>
              </w:rPr>
              <w:t xml:space="preserve">. </w:t>
            </w:r>
            <w:r w:rsidR="00F32C90" w:rsidRPr="1C17FA61">
              <w:rPr>
                <w:lang w:eastAsia="zh-CN"/>
              </w:rPr>
              <w:t xml:space="preserve">Identify any terminology </w:t>
            </w:r>
            <w:r w:rsidR="00AE4555" w:rsidRPr="1C17FA61">
              <w:rPr>
                <w:lang w:eastAsia="zh-CN"/>
              </w:rPr>
              <w:t>that is unfami</w:t>
            </w:r>
            <w:r w:rsidR="00927AF7" w:rsidRPr="1C17FA61">
              <w:rPr>
                <w:lang w:eastAsia="zh-CN"/>
              </w:rPr>
              <w:t>liar.</w:t>
            </w:r>
            <w:r w:rsidR="1DE99D51" w:rsidRPr="1C17FA61">
              <w:rPr>
                <w:lang w:eastAsia="zh-CN"/>
              </w:rPr>
              <w:t xml:space="preserve"> </w:t>
            </w:r>
            <w:r w:rsidR="72B94DC5" w:rsidRPr="1C17FA61">
              <w:rPr>
                <w:lang w:eastAsia="zh-CN"/>
              </w:rPr>
              <w:t>Answer the following questions</w:t>
            </w:r>
            <w:r w:rsidR="00BB7FE0">
              <w:rPr>
                <w:lang w:eastAsia="zh-CN"/>
              </w:rPr>
              <w:t>:</w:t>
            </w:r>
          </w:p>
          <w:p w14:paraId="66B80BFA" w14:textId="5AC8DC65" w:rsidR="72B94DC5" w:rsidRDefault="3635607F" w:rsidP="750AA1E7">
            <w:pPr>
              <w:pStyle w:val="ListBullet"/>
              <w:rPr>
                <w:rFonts w:eastAsia="Arial"/>
              </w:rPr>
            </w:pPr>
            <w:r>
              <w:t xml:space="preserve">How does global </w:t>
            </w:r>
            <w:r w:rsidR="55EC0648">
              <w:t xml:space="preserve">atmospheric </w:t>
            </w:r>
            <w:r w:rsidR="4001F106">
              <w:lastRenderedPageBreak/>
              <w:t>circulation</w:t>
            </w:r>
            <w:r>
              <w:t xml:space="preserve"> affect weather and climate patterns?</w:t>
            </w:r>
          </w:p>
          <w:p w14:paraId="261F176F" w14:textId="5B5F8B70" w:rsidR="72B94DC5" w:rsidRDefault="3635607F" w:rsidP="750AA1E7">
            <w:pPr>
              <w:pStyle w:val="ListBullet"/>
              <w:rPr>
                <w:rFonts w:eastAsia="Arial"/>
              </w:rPr>
            </w:pPr>
            <w:r>
              <w:t>What is the main source of heat for the Earth</w:t>
            </w:r>
            <w:r w:rsidR="4367E27E">
              <w:t>?</w:t>
            </w:r>
            <w:r w:rsidR="4856A89F">
              <w:t xml:space="preserve"> </w:t>
            </w:r>
            <w:r w:rsidR="65B0A7B4">
              <w:t>H</w:t>
            </w:r>
            <w:r w:rsidR="4856A89F">
              <w:t>ow</w:t>
            </w:r>
            <w:r>
              <w:t xml:space="preserve"> does it travel to us?</w:t>
            </w:r>
          </w:p>
          <w:p w14:paraId="738EBEF4" w14:textId="0F749CB2" w:rsidR="72B94DC5" w:rsidRDefault="3635607F" w:rsidP="750AA1E7">
            <w:pPr>
              <w:pStyle w:val="ListBullet"/>
              <w:rPr>
                <w:rFonts w:eastAsia="Arial"/>
              </w:rPr>
            </w:pPr>
            <w:r>
              <w:t>What causes differential heating across the globe, and how is this related to the curvature of the Earth?</w:t>
            </w:r>
          </w:p>
          <w:p w14:paraId="7218B2B3" w14:textId="2368E544" w:rsidR="72B94DC5" w:rsidRDefault="3635607F" w:rsidP="750AA1E7">
            <w:pPr>
              <w:pStyle w:val="ListBullet"/>
              <w:rPr>
                <w:rFonts w:eastAsia="Arial"/>
              </w:rPr>
            </w:pPr>
            <w:r>
              <w:t xml:space="preserve">What is the importance of the reflectivity </w:t>
            </w:r>
            <w:r w:rsidR="37B6101F">
              <w:t>(</w:t>
            </w:r>
            <w:r>
              <w:t>or albedo</w:t>
            </w:r>
            <w:r w:rsidR="1ABF15C0">
              <w:t>)</w:t>
            </w:r>
            <w:r>
              <w:t xml:space="preserve"> of the Earth's surface in determining how much of the sun's radiation is used for heating the Earth?</w:t>
            </w:r>
          </w:p>
          <w:p w14:paraId="4998410D" w14:textId="7912636E" w:rsidR="72B94DC5" w:rsidRDefault="3635607F" w:rsidP="750AA1E7">
            <w:pPr>
              <w:pStyle w:val="ListBullet"/>
              <w:rPr>
                <w:rFonts w:eastAsia="Arial"/>
              </w:rPr>
            </w:pPr>
            <w:r>
              <w:t xml:space="preserve">How does global </w:t>
            </w:r>
            <w:r w:rsidR="71F1390B">
              <w:t>atmospheric</w:t>
            </w:r>
            <w:r w:rsidR="683EF3CA">
              <w:t xml:space="preserve"> </w:t>
            </w:r>
            <w:r>
              <w:t>circulation act as an air conditioning system</w:t>
            </w:r>
            <w:r w:rsidR="35F5B32F">
              <w:t>?</w:t>
            </w:r>
          </w:p>
          <w:p w14:paraId="04E29611" w14:textId="462F70A3" w:rsidR="7F12C4D9" w:rsidRDefault="006D76C9" w:rsidP="7F12C4D9">
            <w:r>
              <w:t>E</w:t>
            </w:r>
            <w:r w:rsidR="11E908C2">
              <w:t>xplain the layers of the atmosphere including</w:t>
            </w:r>
            <w:r w:rsidR="54DA79BF">
              <w:t xml:space="preserve"> </w:t>
            </w:r>
            <w:r w:rsidR="6DD43AD2">
              <w:t>t</w:t>
            </w:r>
            <w:r w:rsidR="38E2AA63">
              <w:t xml:space="preserve">roposphere, </w:t>
            </w:r>
            <w:r w:rsidR="7EEAB0D1">
              <w:t>s</w:t>
            </w:r>
            <w:r w:rsidR="38E2AA63">
              <w:t xml:space="preserve">tratosphere, </w:t>
            </w:r>
            <w:r w:rsidR="1ADADF37">
              <w:lastRenderedPageBreak/>
              <w:t>m</w:t>
            </w:r>
            <w:r w:rsidR="38E2AA63">
              <w:t xml:space="preserve">esosphere, </w:t>
            </w:r>
            <w:r w:rsidR="0143136F">
              <w:t>t</w:t>
            </w:r>
            <w:r w:rsidR="38E2AA63">
              <w:t>hermosphere</w:t>
            </w:r>
            <w:r w:rsidR="54DA79BF">
              <w:t xml:space="preserve"> and </w:t>
            </w:r>
            <w:r w:rsidR="77248A1F">
              <w:t>e</w:t>
            </w:r>
            <w:r w:rsidR="38E2AA63">
              <w:t>xosphere</w:t>
            </w:r>
            <w:r w:rsidR="00C51491">
              <w:t>, using</w:t>
            </w:r>
            <w:r w:rsidR="7CDFBE62">
              <w:t xml:space="preserve"> </w:t>
            </w:r>
            <w:hyperlink r:id="rId57">
              <w:r w:rsidR="0BCED563" w:rsidRPr="0EFA578B">
                <w:rPr>
                  <w:rStyle w:val="Hyperlink"/>
                </w:rPr>
                <w:t>Earth's Atmosphere: A Multi-layered Cake</w:t>
              </w:r>
            </w:hyperlink>
            <w:r w:rsidR="5D6BE846">
              <w:t>.</w:t>
            </w:r>
          </w:p>
          <w:p w14:paraId="3E100178" w14:textId="5C714690" w:rsidR="1F4AD482" w:rsidRDefault="00C51491" w:rsidP="1C17FA61">
            <w:r>
              <w:t>G</w:t>
            </w:r>
            <w:r w:rsidR="5FC4D395">
              <w:t>raph the temperature changes in each layer of the atmosphere</w:t>
            </w:r>
            <w:r w:rsidR="7F8EFECB">
              <w:t xml:space="preserve">. </w:t>
            </w:r>
            <w:r w:rsidR="00DC3906">
              <w:t xml:space="preserve">Use the instructions provided in Activity </w:t>
            </w:r>
            <w:r>
              <w:t>6</w:t>
            </w:r>
            <w:r w:rsidR="00DC4629">
              <w:t xml:space="preserve"> </w:t>
            </w:r>
            <w:r w:rsidR="00CF0CA5">
              <w:t>–</w:t>
            </w:r>
            <w:r w:rsidR="00DC4629">
              <w:t xml:space="preserve"> graphing</w:t>
            </w:r>
            <w:r w:rsidR="00CF0CA5">
              <w:t>,</w:t>
            </w:r>
            <w:r w:rsidR="00DC3906">
              <w:t xml:space="preserve"> in the resource booklet.</w:t>
            </w:r>
          </w:p>
          <w:p w14:paraId="26FBDE98" w14:textId="1B2E75BC" w:rsidR="00985BF0" w:rsidRDefault="00C51491" w:rsidP="1C17FA61">
            <w:pPr>
              <w:rPr>
                <w:rFonts w:eastAsia="Arial"/>
              </w:rPr>
            </w:pPr>
            <w:r>
              <w:t>Explain</w:t>
            </w:r>
            <w:r w:rsidR="00985666" w:rsidRPr="007A35F2">
              <w:t xml:space="preserve"> the</w:t>
            </w:r>
            <w:r w:rsidR="00936DA6" w:rsidRPr="007A35F2">
              <w:t xml:space="preserve"> characteristics</w:t>
            </w:r>
            <w:r w:rsidR="00936DA6">
              <w:t xml:space="preserve"> of each </w:t>
            </w:r>
            <w:r w:rsidR="00985666" w:rsidRPr="007A35F2">
              <w:t>layer of the atmosphere.</w:t>
            </w:r>
          </w:p>
          <w:p w14:paraId="1BB58863" w14:textId="514D1D61" w:rsidR="441CD5F1" w:rsidRDefault="111B5C59" w:rsidP="26204263">
            <w:pPr>
              <w:rPr>
                <w:rFonts w:eastAsia="Arial"/>
              </w:rPr>
            </w:pPr>
            <w:r>
              <w:t xml:space="preserve">Access </w:t>
            </w:r>
            <w:hyperlink r:id="rId58">
              <w:r w:rsidR="51A8E59E" w:rsidRPr="31C449B6">
                <w:rPr>
                  <w:rStyle w:val="Hyperlink"/>
                </w:rPr>
                <w:t>Earth’s Energy Budget</w:t>
              </w:r>
            </w:hyperlink>
            <w:r w:rsidR="4D49EF7E">
              <w:t xml:space="preserve"> and </w:t>
            </w:r>
            <w:r w:rsidR="3E1980A9">
              <w:t xml:space="preserve">interpret </w:t>
            </w:r>
            <w:r w:rsidR="4D49EF7E">
              <w:t>the heat map (thematic map) of outgoing energy</w:t>
            </w:r>
            <w:r w:rsidR="4242630A">
              <w:t>.</w:t>
            </w:r>
            <w:r w:rsidR="00C77167">
              <w:t xml:space="preserve"> </w:t>
            </w:r>
            <w:r w:rsidR="004A49CC">
              <w:rPr>
                <w:rFonts w:eastAsia="Arial"/>
              </w:rPr>
              <w:t>Discuss</w:t>
            </w:r>
            <w:r w:rsidR="00B304E8">
              <w:rPr>
                <w:rFonts w:eastAsia="Arial"/>
              </w:rPr>
              <w:t xml:space="preserve"> the following:</w:t>
            </w:r>
          </w:p>
          <w:p w14:paraId="483F222F" w14:textId="4CCC8AE6" w:rsidR="441CD5F1" w:rsidRDefault="2BF5E2FF" w:rsidP="750AA1E7">
            <w:pPr>
              <w:pStyle w:val="ListBullet"/>
              <w:rPr>
                <w:rFonts w:eastAsia="Arial"/>
              </w:rPr>
            </w:pPr>
            <w:r>
              <w:t>What does the colour coding on the heat map represent?</w:t>
            </w:r>
          </w:p>
          <w:p w14:paraId="51F4B85C" w14:textId="29FE55D6" w:rsidR="3FE658F8" w:rsidRDefault="2BF5E2FF" w:rsidP="750AA1E7">
            <w:pPr>
              <w:pStyle w:val="ListBullet"/>
              <w:rPr>
                <w:rFonts w:eastAsia="Arial"/>
              </w:rPr>
            </w:pPr>
            <w:r>
              <w:t xml:space="preserve">Are there any areas of the map that appear to receive more absorbed </w:t>
            </w:r>
            <w:r>
              <w:lastRenderedPageBreak/>
              <w:t>sunlight than others?</w:t>
            </w:r>
          </w:p>
          <w:p w14:paraId="0F194CA9" w14:textId="50777815" w:rsidR="3FE658F8" w:rsidRDefault="2BF5E2FF" w:rsidP="750AA1E7">
            <w:pPr>
              <w:pStyle w:val="ListBullet"/>
              <w:rPr>
                <w:rFonts w:eastAsia="Arial"/>
              </w:rPr>
            </w:pPr>
            <w:r>
              <w:t>Are there any factors, such as geographical location or time of day, that might affect the balance of absorbed sunlight and radiated heat in different areas of the map?</w:t>
            </w:r>
          </w:p>
          <w:p w14:paraId="2E3A0157" w14:textId="07F36046" w:rsidR="5E7F1B42" w:rsidRDefault="3D6FAA3D" w:rsidP="750AA1E7">
            <w:pPr>
              <w:pStyle w:val="ListBullet"/>
              <w:rPr>
                <w:rFonts w:eastAsia="Arial"/>
              </w:rPr>
            </w:pPr>
            <w:r>
              <w:t xml:space="preserve">How does </w:t>
            </w:r>
            <w:r w:rsidR="31FB2DCA">
              <w:t>heat</w:t>
            </w:r>
            <w:r w:rsidR="6C5058E8">
              <w:t xml:space="preserve"> </w:t>
            </w:r>
            <w:r>
              <w:t>impact climate in a particular geographical location?</w:t>
            </w:r>
          </w:p>
          <w:p w14:paraId="62885989" w14:textId="2484FF62" w:rsidR="441CD5F1" w:rsidRDefault="3FE658F8" w:rsidP="4685A2E4">
            <w:pPr>
              <w:rPr>
                <w:rFonts w:eastAsia="Arial"/>
              </w:rPr>
            </w:pPr>
            <w:r w:rsidRPr="3F962675">
              <w:rPr>
                <w:rFonts w:eastAsia="Arial"/>
              </w:rPr>
              <w:t xml:space="preserve">In pairs, </w:t>
            </w:r>
            <w:r w:rsidRPr="131217F1">
              <w:rPr>
                <w:rFonts w:eastAsia="Arial"/>
              </w:rPr>
              <w:t>a</w:t>
            </w:r>
            <w:r w:rsidR="5E3D0943" w:rsidRPr="131217F1">
              <w:rPr>
                <w:rFonts w:eastAsia="Arial"/>
              </w:rPr>
              <w:t>nswer</w:t>
            </w:r>
            <w:r w:rsidR="5E3D0943" w:rsidRPr="7D722F1B">
              <w:rPr>
                <w:rFonts w:eastAsia="Arial"/>
              </w:rPr>
              <w:t xml:space="preserve"> the </w:t>
            </w:r>
            <w:r w:rsidR="5E3D0943" w:rsidRPr="2E2A5829">
              <w:rPr>
                <w:rFonts w:eastAsia="Arial"/>
              </w:rPr>
              <w:t>follow</w:t>
            </w:r>
            <w:r w:rsidR="47A8E7F8" w:rsidRPr="2E2A5829">
              <w:rPr>
                <w:rFonts w:eastAsia="Arial"/>
              </w:rPr>
              <w:t xml:space="preserve">ing </w:t>
            </w:r>
            <w:r w:rsidR="0B062EF6" w:rsidRPr="5A90ABC4">
              <w:rPr>
                <w:rFonts w:eastAsia="Arial"/>
              </w:rPr>
              <w:t>question</w:t>
            </w:r>
            <w:r w:rsidR="002F044C">
              <w:rPr>
                <w:rFonts w:eastAsia="Arial"/>
              </w:rPr>
              <w:t>s:</w:t>
            </w:r>
          </w:p>
          <w:p w14:paraId="0212EA06" w14:textId="51930F9D" w:rsidR="0B062EF6" w:rsidRDefault="6683A73E" w:rsidP="750AA1E7">
            <w:pPr>
              <w:pStyle w:val="ListBullet"/>
              <w:rPr>
                <w:rFonts w:eastAsia="Arial"/>
              </w:rPr>
            </w:pPr>
            <w:r>
              <w:t>What is Earth's energy budget and how is it related to the temperature stability?</w:t>
            </w:r>
          </w:p>
          <w:p w14:paraId="41FBFD05" w14:textId="2BDB6C45" w:rsidR="0B062EF6" w:rsidRDefault="6683A73E" w:rsidP="750AA1E7">
            <w:pPr>
              <w:pStyle w:val="ListBullet"/>
              <w:rPr>
                <w:rFonts w:eastAsia="Arial"/>
              </w:rPr>
            </w:pPr>
            <w:r>
              <w:t xml:space="preserve">How much of the solar energy that reaches Earth is </w:t>
            </w:r>
            <w:proofErr w:type="gramStart"/>
            <w:r>
              <w:t>reflected back</w:t>
            </w:r>
            <w:proofErr w:type="gramEnd"/>
            <w:r>
              <w:t xml:space="preserve"> to space, and what are the primary factors responsible for this reflection?</w:t>
            </w:r>
          </w:p>
          <w:p w14:paraId="2DB6E551" w14:textId="2F3BF263" w:rsidR="0B062EF6" w:rsidRDefault="6683A73E" w:rsidP="750AA1E7">
            <w:pPr>
              <w:pStyle w:val="ListBullet"/>
              <w:rPr>
                <w:rFonts w:eastAsia="Arial"/>
              </w:rPr>
            </w:pPr>
            <w:r>
              <w:lastRenderedPageBreak/>
              <w:t>What happens to the solar energy that is absorbed by the atmosphere, and what are the main atmospheric components that absorb this energy?</w:t>
            </w:r>
          </w:p>
          <w:p w14:paraId="214E898E" w14:textId="54D38C8A" w:rsidR="0B062EF6" w:rsidRDefault="6683A73E" w:rsidP="750AA1E7">
            <w:pPr>
              <w:pStyle w:val="ListBullet"/>
              <w:rPr>
                <w:rFonts w:eastAsia="Arial"/>
              </w:rPr>
            </w:pPr>
            <w:r>
              <w:t>How does the Earth's surface absorb and distribute incoming solar radiation?</w:t>
            </w:r>
          </w:p>
          <w:p w14:paraId="47D44142" w14:textId="037BB449" w:rsidR="0B062EF6" w:rsidRDefault="6683A73E" w:rsidP="750AA1E7">
            <w:pPr>
              <w:pStyle w:val="ListBullet"/>
              <w:rPr>
                <w:rFonts w:eastAsia="Arial"/>
              </w:rPr>
            </w:pPr>
            <w:r>
              <w:t>How does the temperature of the Earth's surface and atmosphere relate to the amount of heat radiated by each?</w:t>
            </w:r>
            <w:r w:rsidR="6B5DFB5A">
              <w:t xml:space="preserve"> </w:t>
            </w:r>
            <w:r w:rsidR="00EA7AD1">
              <w:t xml:space="preserve">A </w:t>
            </w:r>
            <w:r w:rsidR="6B5DFB5A">
              <w:t xml:space="preserve">resource to further support this response </w:t>
            </w:r>
            <w:r w:rsidR="00EA7AD1">
              <w:t>is</w:t>
            </w:r>
            <w:r w:rsidR="6B5DFB5A">
              <w:t xml:space="preserve"> </w:t>
            </w:r>
            <w:hyperlink r:id="rId59">
              <w:r w:rsidR="6B5DFB5A" w:rsidRPr="0DBB57FC">
                <w:rPr>
                  <w:rStyle w:val="Hyperlink"/>
                </w:rPr>
                <w:t>Surface Energy Budget</w:t>
              </w:r>
            </w:hyperlink>
            <w:r w:rsidR="00EA7AD1">
              <w:rPr>
                <w:rStyle w:val="Hyperlink"/>
              </w:rPr>
              <w:t>.</w:t>
            </w:r>
          </w:p>
          <w:p w14:paraId="45D09E00" w14:textId="105AAF5A" w:rsidR="008B1DE0" w:rsidRPr="00763AB2" w:rsidRDefault="6683A73E" w:rsidP="31C449B6">
            <w:pPr>
              <w:pStyle w:val="ListBullet"/>
              <w:rPr>
                <w:rFonts w:eastAsia="Arial"/>
              </w:rPr>
            </w:pPr>
            <w:r>
              <w:t>What is radiative cooling, and how does it help prevent runaway heating on Earth?</w:t>
            </w:r>
          </w:p>
        </w:tc>
        <w:tc>
          <w:tcPr>
            <w:tcW w:w="2693" w:type="dxa"/>
          </w:tcPr>
          <w:p w14:paraId="01F16E28" w14:textId="332EF1F1" w:rsidR="0076296C" w:rsidRDefault="00E9294E" w:rsidP="00C2234F">
            <w:r>
              <w:lastRenderedPageBreak/>
              <w:t>Students completed s</w:t>
            </w:r>
            <w:r w:rsidR="74685052">
              <w:t>tructured paragraph</w:t>
            </w:r>
            <w:r w:rsidR="00B91C8B">
              <w:t>s</w:t>
            </w:r>
            <w:r w:rsidR="74685052">
              <w:t xml:space="preserve"> with supporting data and evidence</w:t>
            </w:r>
            <w:r w:rsidR="3D3D3CA4">
              <w:t>.</w:t>
            </w:r>
          </w:p>
          <w:p w14:paraId="2139D7FA" w14:textId="510BDF25" w:rsidR="0076296C" w:rsidRDefault="5F35EDE1" w:rsidP="00C2234F">
            <w:r>
              <w:t>Students can a</w:t>
            </w:r>
            <w:r w:rsidR="74685052">
              <w:t>ccess</w:t>
            </w:r>
            <w:r w:rsidR="72F14C0C">
              <w:t xml:space="preserve"> </w:t>
            </w:r>
            <w:r w:rsidR="74685052">
              <w:t>and identif</w:t>
            </w:r>
            <w:r w:rsidR="6160C6D3">
              <w:t>y</w:t>
            </w:r>
            <w:r w:rsidR="74685052">
              <w:t xml:space="preserve"> unfamiliar </w:t>
            </w:r>
            <w:r w:rsidR="74685052">
              <w:lastRenderedPageBreak/>
              <w:t>terminology</w:t>
            </w:r>
            <w:r w:rsidR="006E69BF">
              <w:t>.</w:t>
            </w:r>
          </w:p>
          <w:p w14:paraId="2049A319" w14:textId="25E77225" w:rsidR="0076296C" w:rsidRDefault="1D192A1E" w:rsidP="00C2234F">
            <w:r>
              <w:t xml:space="preserve">Students </w:t>
            </w:r>
            <w:r w:rsidR="30A819D5">
              <w:t>g</w:t>
            </w:r>
            <w:r w:rsidR="00663F2B">
              <w:t>raph</w:t>
            </w:r>
            <w:r w:rsidR="033F9AD7">
              <w:t>ed</w:t>
            </w:r>
            <w:r w:rsidR="74685052">
              <w:t xml:space="preserve"> temperature changes in each layer of the atmosphere and explained the layers and their characteristics</w:t>
            </w:r>
            <w:r w:rsidR="1C4B9FFD">
              <w:t>.</w:t>
            </w:r>
          </w:p>
          <w:p w14:paraId="6F4A5125" w14:textId="10D5FEE7" w:rsidR="0076296C" w:rsidRDefault="5044F6B8" w:rsidP="00676F5F">
            <w:r>
              <w:t xml:space="preserve">Students </w:t>
            </w:r>
            <w:r w:rsidR="02E41CCB">
              <w:t>i</w:t>
            </w:r>
            <w:r w:rsidR="00663F2B">
              <w:t>nterpret</w:t>
            </w:r>
            <w:r w:rsidR="02878F52">
              <w:t>ed</w:t>
            </w:r>
            <w:r w:rsidR="74685052">
              <w:t xml:space="preserve"> the heat map of outgoing energy and discussed factors that might affect the balance of absorbed sunlight and radiated heat in different areas</w:t>
            </w:r>
            <w:r w:rsidR="7DF99399">
              <w:t>.</w:t>
            </w:r>
          </w:p>
        </w:tc>
        <w:tc>
          <w:tcPr>
            <w:tcW w:w="2693" w:type="dxa"/>
          </w:tcPr>
          <w:p w14:paraId="60023BD5" w14:textId="01FC0078" w:rsidR="00016369" w:rsidRDefault="0D292A4E" w:rsidP="00676F5F">
            <w:r>
              <w:lastRenderedPageBreak/>
              <w:t>Provide a glossary of relevant terms and encourage the use of bilingual dictionaries if needed.</w:t>
            </w:r>
          </w:p>
          <w:p w14:paraId="04DC3119" w14:textId="51BDA9F9" w:rsidR="00016369" w:rsidRDefault="0D292A4E" w:rsidP="00676F5F">
            <w:r>
              <w:t xml:space="preserve">Clarify technical and </w:t>
            </w:r>
            <w:r>
              <w:lastRenderedPageBreak/>
              <w:t>culturally based terms.</w:t>
            </w:r>
          </w:p>
          <w:p w14:paraId="1117EEE8" w14:textId="63AED74F" w:rsidR="00016369" w:rsidRDefault="34F8E9F7" w:rsidP="00D824B3">
            <w:r>
              <w:t>During practical activities, emphasi</w:t>
            </w:r>
            <w:r w:rsidR="26047E42">
              <w:t>s</w:t>
            </w:r>
            <w:r>
              <w:t>e target language and encourage students to use it in context.</w:t>
            </w:r>
          </w:p>
        </w:tc>
        <w:tc>
          <w:tcPr>
            <w:tcW w:w="1950" w:type="dxa"/>
          </w:tcPr>
          <w:p w14:paraId="5E34F480" w14:textId="77777777" w:rsidR="0076296C" w:rsidRDefault="0076296C" w:rsidP="00E05F61"/>
        </w:tc>
      </w:tr>
      <w:tr w:rsidR="00164374" w14:paraId="3FFF7D31" w14:textId="77777777" w:rsidTr="00C43387">
        <w:trPr>
          <w:cnfStyle w:val="000000010000" w:firstRow="0" w:lastRow="0" w:firstColumn="0" w:lastColumn="0" w:oddVBand="0" w:evenVBand="0" w:oddHBand="0" w:evenHBand="1" w:firstRowFirstColumn="0" w:firstRowLastColumn="0" w:lastRowFirstColumn="0" w:lastRowLastColumn="0"/>
        </w:trPr>
        <w:tc>
          <w:tcPr>
            <w:tcW w:w="2551" w:type="dxa"/>
          </w:tcPr>
          <w:p w14:paraId="20947A33" w14:textId="77777777" w:rsidR="00342AF8" w:rsidRDefault="00342AF8" w:rsidP="00342AF8">
            <w:r>
              <w:lastRenderedPageBreak/>
              <w:t xml:space="preserve">The processes, </w:t>
            </w:r>
            <w:r>
              <w:lastRenderedPageBreak/>
              <w:t>cycles and circulations connecting natural systems, including:</w:t>
            </w:r>
          </w:p>
          <w:p w14:paraId="7B20B564" w14:textId="1425B632" w:rsidR="00342AF8" w:rsidRDefault="00342AF8" w:rsidP="00342AF8">
            <w:pPr>
              <w:pStyle w:val="ListBullet"/>
            </w:pPr>
            <w:r>
              <w:t>atmospheric systems</w:t>
            </w:r>
          </w:p>
          <w:p w14:paraId="17A5FD49" w14:textId="127F325B" w:rsidR="00E662AC" w:rsidRPr="00B91C8B" w:rsidRDefault="34B9EAC8" w:rsidP="00E662AC">
            <w:pPr>
              <w:rPr>
                <w:b/>
                <w:bCs/>
              </w:rPr>
            </w:pPr>
            <w:r w:rsidRPr="00B91C8B">
              <w:rPr>
                <w:b/>
                <w:bCs/>
              </w:rPr>
              <w:t>Example</w:t>
            </w:r>
            <w:r w:rsidR="00B91C8B" w:rsidRPr="00B91C8B">
              <w:rPr>
                <w:b/>
                <w:bCs/>
              </w:rPr>
              <w:t>(s)</w:t>
            </w:r>
            <w:r w:rsidRPr="00B91C8B">
              <w:rPr>
                <w:b/>
                <w:bCs/>
              </w:rPr>
              <w:t>:</w:t>
            </w:r>
          </w:p>
          <w:p w14:paraId="758AA430" w14:textId="45F85D2C" w:rsidR="00342AF8" w:rsidRDefault="00342AF8" w:rsidP="00E662AC">
            <w:pPr>
              <w:pStyle w:val="ListBullet"/>
            </w:pPr>
            <w:r>
              <w:t>weather systems</w:t>
            </w:r>
          </w:p>
          <w:p w14:paraId="364901DA" w14:textId="77777777" w:rsidR="008D4A44" w:rsidRDefault="008D4A44" w:rsidP="008D4A44">
            <w:pPr>
              <w:pStyle w:val="Featurepink"/>
              <w:rPr>
                <w:rStyle w:val="Strong"/>
                <w:lang w:eastAsia="en-AU"/>
              </w:rPr>
            </w:pPr>
            <w:r w:rsidRPr="618B74F5">
              <w:rPr>
                <w:rStyle w:val="Strong"/>
              </w:rPr>
              <w:t>Geographical tools/skills</w:t>
            </w:r>
          </w:p>
          <w:p w14:paraId="6E084476" w14:textId="1EBD4D55" w:rsidR="00164374" w:rsidRPr="00584238" w:rsidRDefault="008D4A44" w:rsidP="00085573">
            <w:pPr>
              <w:pStyle w:val="Featurepink"/>
              <w:numPr>
                <w:ilvl w:val="0"/>
                <w:numId w:val="2"/>
              </w:numPr>
              <w:ind w:left="602" w:hanging="602"/>
              <w:rPr>
                <w:lang w:eastAsia="en-AU"/>
              </w:rPr>
            </w:pPr>
            <w:r w:rsidRPr="750AA1E7">
              <w:rPr>
                <w:lang w:eastAsia="en-AU"/>
              </w:rPr>
              <w:t>Weather maps (synoptic chart</w:t>
            </w:r>
            <w:r>
              <w:rPr>
                <w:lang w:eastAsia="en-AU"/>
              </w:rPr>
              <w:t>s</w:t>
            </w:r>
            <w:r w:rsidRPr="750AA1E7">
              <w:rPr>
                <w:lang w:eastAsia="en-AU"/>
              </w:rPr>
              <w:t>)</w:t>
            </w:r>
          </w:p>
        </w:tc>
        <w:tc>
          <w:tcPr>
            <w:tcW w:w="4677" w:type="dxa"/>
          </w:tcPr>
          <w:p w14:paraId="4772941F" w14:textId="07D48577" w:rsidR="00164374" w:rsidRDefault="00164374" w:rsidP="00164374">
            <w:pPr>
              <w:rPr>
                <w:lang w:eastAsia="zh-CN"/>
              </w:rPr>
            </w:pPr>
            <w:r>
              <w:lastRenderedPageBreak/>
              <w:t xml:space="preserve">Access </w:t>
            </w:r>
            <w:hyperlink r:id="rId60">
              <w:r w:rsidR="008A0CE3">
                <w:rPr>
                  <w:rStyle w:val="Hyperlink"/>
                </w:rPr>
                <w:t xml:space="preserve">What is global circulation? | Part </w:t>
              </w:r>
              <w:r w:rsidR="008A0CE3">
                <w:rPr>
                  <w:rStyle w:val="Hyperlink"/>
                </w:rPr>
                <w:lastRenderedPageBreak/>
                <w:t>Two | The three cells (3:35)</w:t>
              </w:r>
            </w:hyperlink>
            <w:r>
              <w:t xml:space="preserve"> and </w:t>
            </w:r>
            <w:hyperlink r:id="rId61">
              <w:r w:rsidRPr="500EFD12">
                <w:rPr>
                  <w:rStyle w:val="Hyperlink"/>
                </w:rPr>
                <w:t>Prevailing winds</w:t>
              </w:r>
            </w:hyperlink>
            <w:r>
              <w:t xml:space="preserve">. </w:t>
            </w:r>
            <w:r w:rsidRPr="1C17FA61">
              <w:rPr>
                <w:lang w:eastAsia="zh-CN"/>
              </w:rPr>
              <w:t>Identify any terminology that is unfamiliar. Answer the following questions</w:t>
            </w:r>
            <w:r>
              <w:rPr>
                <w:lang w:eastAsia="zh-CN"/>
              </w:rPr>
              <w:t>:</w:t>
            </w:r>
          </w:p>
          <w:p w14:paraId="11A94281" w14:textId="2279D863" w:rsidR="00164374" w:rsidRDefault="00164374" w:rsidP="00164374">
            <w:pPr>
              <w:pStyle w:val="ListBullet"/>
              <w:rPr>
                <w:rFonts w:eastAsia="Arial"/>
              </w:rPr>
            </w:pPr>
            <w:r>
              <w:t xml:space="preserve">What are the </w:t>
            </w:r>
            <w:r w:rsidR="00CF1754">
              <w:t>3</w:t>
            </w:r>
            <w:r>
              <w:t xml:space="preserve"> large atmospheric cells that exist in both hemispheres?</w:t>
            </w:r>
          </w:p>
          <w:p w14:paraId="25690F27" w14:textId="77777777" w:rsidR="00164374" w:rsidRDefault="00164374" w:rsidP="00164374">
            <w:pPr>
              <w:pStyle w:val="ListBullet"/>
              <w:rPr>
                <w:rFonts w:eastAsia="Arial"/>
              </w:rPr>
            </w:pPr>
            <w:r>
              <w:t>How does the unequal distribution of land and ocean affect the global atmospheric circulation?</w:t>
            </w:r>
          </w:p>
          <w:p w14:paraId="4A771F2A" w14:textId="7C72D52C" w:rsidR="00164374" w:rsidRDefault="00164374" w:rsidP="00164374">
            <w:pPr>
              <w:pStyle w:val="ListBullet"/>
              <w:rPr>
                <w:rFonts w:eastAsia="Arial"/>
              </w:rPr>
            </w:pPr>
            <w:r>
              <w:t xml:space="preserve">What are the </w:t>
            </w:r>
            <w:r w:rsidR="00CF1754">
              <w:t>3</w:t>
            </w:r>
            <w:r>
              <w:t xml:space="preserve"> cells that exist in both the northern and southern hemispheres, and what are their characteristics?</w:t>
            </w:r>
          </w:p>
          <w:p w14:paraId="56F3597C" w14:textId="77777777" w:rsidR="00164374" w:rsidRDefault="00164374" w:rsidP="00164374">
            <w:pPr>
              <w:pStyle w:val="ListBullet"/>
            </w:pPr>
            <w:r>
              <w:t>How do the mid-latitude cells (Ferral cells) differ from the other cells in the global circulation system, and what role do they play in transporting heat?</w:t>
            </w:r>
          </w:p>
          <w:p w14:paraId="50BCD1F9" w14:textId="1C516547" w:rsidR="00164374" w:rsidRDefault="00164374" w:rsidP="00164374">
            <w:r>
              <w:lastRenderedPageBreak/>
              <w:t>Activity 7</w:t>
            </w:r>
            <w:r w:rsidR="0070240D">
              <w:t xml:space="preserve"> – global circulations,</w:t>
            </w:r>
            <w:r>
              <w:t xml:space="preserve"> in the resource booklet</w:t>
            </w:r>
            <w:r w:rsidR="0070240D">
              <w:t>,</w:t>
            </w:r>
            <w:r>
              <w:t xml:space="preserve"> provides an optional extension activity.</w:t>
            </w:r>
          </w:p>
          <w:p w14:paraId="76D014D2" w14:textId="34BB8AE0" w:rsidR="00164374" w:rsidRDefault="00164374" w:rsidP="00164374">
            <w:r>
              <w:t xml:space="preserve">Access </w:t>
            </w:r>
            <w:hyperlink r:id="rId62" w:history="1">
              <w:r w:rsidR="00552EEF" w:rsidRPr="00552EEF">
                <w:rPr>
                  <w:rStyle w:val="Hyperlink"/>
                </w:rPr>
                <w:t>the art of the chart: how to read a weather map</w:t>
              </w:r>
            </w:hyperlink>
            <w:r w:rsidR="00563820">
              <w:t xml:space="preserve"> an</w:t>
            </w:r>
            <w:r>
              <w:t>d view the embedded film clip. Complete the following questions</w:t>
            </w:r>
            <w:r w:rsidR="00EC7C9C">
              <w:t>:</w:t>
            </w:r>
          </w:p>
          <w:p w14:paraId="27BBB48D" w14:textId="77777777" w:rsidR="00164374" w:rsidRDefault="00164374" w:rsidP="00164374">
            <w:pPr>
              <w:pStyle w:val="ListBullet"/>
            </w:pPr>
            <w:r>
              <w:t>What are the main features of a weather map (synoptic chart)?</w:t>
            </w:r>
          </w:p>
          <w:p w14:paraId="670A4D3A" w14:textId="77777777" w:rsidR="00164374" w:rsidRDefault="00164374" w:rsidP="00164374">
            <w:pPr>
              <w:pStyle w:val="ListBullet"/>
            </w:pPr>
            <w:r>
              <w:t>How do isobars (isoline) indicate the flow of air around weather systems?</w:t>
            </w:r>
          </w:p>
          <w:p w14:paraId="11419944" w14:textId="19CB8799" w:rsidR="00164374" w:rsidRDefault="00164374" w:rsidP="00164374">
            <w:pPr>
              <w:pStyle w:val="ListBullet"/>
            </w:pPr>
            <w:r>
              <w:t xml:space="preserve">What are </w:t>
            </w:r>
            <w:r w:rsidR="00156724">
              <w:t>high- and low-pressure</w:t>
            </w:r>
            <w:r>
              <w:t xml:space="preserve"> systems, and what do their numbers indicate?</w:t>
            </w:r>
          </w:p>
          <w:p w14:paraId="1CA18E76" w14:textId="77777777" w:rsidR="00164374" w:rsidRDefault="00164374" w:rsidP="00164374">
            <w:pPr>
              <w:pStyle w:val="ListBullet"/>
            </w:pPr>
            <w:r>
              <w:t>What are fronts and how do they appear on a weather map?</w:t>
            </w:r>
          </w:p>
          <w:p w14:paraId="7CE306A7" w14:textId="77777777" w:rsidR="00164374" w:rsidRDefault="00164374" w:rsidP="00164374">
            <w:pPr>
              <w:pStyle w:val="ListBullet"/>
            </w:pPr>
            <w:r>
              <w:t xml:space="preserve">How can you use isobars on a weather map to interpret wind </w:t>
            </w:r>
            <w:r>
              <w:lastRenderedPageBreak/>
              <w:t>strength and direction?</w:t>
            </w:r>
          </w:p>
          <w:p w14:paraId="2C8320F1" w14:textId="301DB25A" w:rsidR="00164374" w:rsidRDefault="00164374" w:rsidP="00164374">
            <w:r>
              <w:t>Discuss low</w:t>
            </w:r>
            <w:r w:rsidR="005478D1">
              <w:t>-</w:t>
            </w:r>
            <w:r>
              <w:t>pressure systems and the frequency and impact of east coast lows and cyclones.</w:t>
            </w:r>
          </w:p>
          <w:p w14:paraId="5F1B8BEB" w14:textId="622C72E0" w:rsidR="00164374" w:rsidRDefault="00164374" w:rsidP="00164374">
            <w:r>
              <w:t xml:space="preserve">Work in pairs with </w:t>
            </w:r>
            <w:hyperlink r:id="rId63">
              <w:r w:rsidRPr="2BBC3A04">
                <w:rPr>
                  <w:rStyle w:val="Hyperlink"/>
                </w:rPr>
                <w:t>Interactive Weather and Wave Forecast Maps</w:t>
              </w:r>
            </w:hyperlink>
            <w:r>
              <w:t xml:space="preserve"> to predict the weather for any 3 capital cities for 24</w:t>
            </w:r>
            <w:r w:rsidR="00852EC2">
              <w:t> </w:t>
            </w:r>
            <w:r>
              <w:t>hours, 48</w:t>
            </w:r>
            <w:r w:rsidR="00852EC2">
              <w:t> </w:t>
            </w:r>
            <w:r>
              <w:t>hours, and 96</w:t>
            </w:r>
            <w:r w:rsidR="00852EC2">
              <w:t> </w:t>
            </w:r>
            <w:r>
              <w:t>hours in the future. Record predictions and check them against the actual conditions in the future.</w:t>
            </w:r>
          </w:p>
          <w:p w14:paraId="4E3745C6" w14:textId="5D9C2FE9" w:rsidR="00164374" w:rsidRDefault="00164374" w:rsidP="000724CB">
            <w:r>
              <w:t>Construct an</w:t>
            </w:r>
            <w:r w:rsidR="00852EC2">
              <w:t>d</w:t>
            </w:r>
            <w:r>
              <w:t xml:space="preserve"> answer the following question</w:t>
            </w:r>
            <w:r w:rsidR="000724CB">
              <w:t>, ‘</w:t>
            </w:r>
            <w:r>
              <w:t>Why is accurately forecasting the weather so complicated?</w:t>
            </w:r>
            <w:r w:rsidR="000724CB">
              <w:t>’</w:t>
            </w:r>
          </w:p>
        </w:tc>
        <w:tc>
          <w:tcPr>
            <w:tcW w:w="2693" w:type="dxa"/>
          </w:tcPr>
          <w:p w14:paraId="31F01158" w14:textId="65F5CDB1" w:rsidR="000301B4" w:rsidRDefault="00E9294E" w:rsidP="001B5913">
            <w:r>
              <w:lastRenderedPageBreak/>
              <w:t>Students c</w:t>
            </w:r>
            <w:r w:rsidR="001B5913">
              <w:t xml:space="preserve">reated a </w:t>
            </w:r>
            <w:r w:rsidR="001B5913">
              <w:lastRenderedPageBreak/>
              <w:t>diagram or model of the global atmospheric circulation</w:t>
            </w:r>
            <w:r w:rsidR="598489F5">
              <w:t>.</w:t>
            </w:r>
          </w:p>
          <w:p w14:paraId="3E94F9C1" w14:textId="6C7AE298" w:rsidR="001B5913" w:rsidRDefault="001B5913" w:rsidP="001B5913">
            <w:r>
              <w:t>Students can identify and explain the main features of a weather map (synoptic chart), isobars, high</w:t>
            </w:r>
            <w:r w:rsidR="000301B4">
              <w:t>-</w:t>
            </w:r>
            <w:r>
              <w:t xml:space="preserve"> and low-pressure systems, and fronts.</w:t>
            </w:r>
          </w:p>
          <w:p w14:paraId="743E49DC" w14:textId="53935E80" w:rsidR="001B5913" w:rsidRDefault="001B5913" w:rsidP="001B5913">
            <w:r>
              <w:t>Students discuss</w:t>
            </w:r>
            <w:r w:rsidR="4C7E1FD1">
              <w:t>ed</w:t>
            </w:r>
            <w:r>
              <w:t xml:space="preserve"> the frequency and impact of east coast lows and cyclones on coastal communities.</w:t>
            </w:r>
          </w:p>
          <w:p w14:paraId="397C8DC7" w14:textId="2E7BA419" w:rsidR="00164374" w:rsidRDefault="001B5913" w:rsidP="00A010DF">
            <w:r>
              <w:t xml:space="preserve">Students </w:t>
            </w:r>
            <w:r w:rsidR="67B811A0">
              <w:t>made</w:t>
            </w:r>
            <w:r>
              <w:t xml:space="preserve"> predictions about the </w:t>
            </w:r>
            <w:r>
              <w:lastRenderedPageBreak/>
              <w:t>weather for a given location.</w:t>
            </w:r>
          </w:p>
        </w:tc>
        <w:tc>
          <w:tcPr>
            <w:tcW w:w="2693" w:type="dxa"/>
          </w:tcPr>
          <w:p w14:paraId="0E77E677" w14:textId="77777777" w:rsidR="0036350A" w:rsidRDefault="0036350A" w:rsidP="0036350A">
            <w:r>
              <w:lastRenderedPageBreak/>
              <w:t xml:space="preserve">Use closed captions </w:t>
            </w:r>
            <w:r>
              <w:lastRenderedPageBreak/>
              <w:t>and provide a transcript when using videos.</w:t>
            </w:r>
          </w:p>
          <w:p w14:paraId="2FCCAD3F" w14:textId="77777777" w:rsidR="00D824B3" w:rsidRDefault="00D824B3" w:rsidP="00D824B3">
            <w:r>
              <w:t>Provide visual aids, such as diagrams or images, to support students' understanding of the concepts.</w:t>
            </w:r>
          </w:p>
          <w:p w14:paraId="7A57E4C1" w14:textId="2CCFDEB6" w:rsidR="00164374" w:rsidRDefault="00D824B3" w:rsidP="00676F5F">
            <w:r>
              <w:t>Offer alternative ways for students to present their work, such as through oral or digital presentations.</w:t>
            </w:r>
          </w:p>
        </w:tc>
        <w:tc>
          <w:tcPr>
            <w:tcW w:w="1950" w:type="dxa"/>
          </w:tcPr>
          <w:p w14:paraId="18EFBBAC" w14:textId="77777777" w:rsidR="00164374" w:rsidRDefault="00164374" w:rsidP="00E05F61"/>
        </w:tc>
      </w:tr>
      <w:tr w:rsidR="001B5913" w14:paraId="7F594E00" w14:textId="77777777" w:rsidTr="00C43387">
        <w:trPr>
          <w:cnfStyle w:val="000000100000" w:firstRow="0" w:lastRow="0" w:firstColumn="0" w:lastColumn="0" w:oddVBand="0" w:evenVBand="0" w:oddHBand="1" w:evenHBand="0" w:firstRowFirstColumn="0" w:firstRowLastColumn="0" w:lastRowFirstColumn="0" w:lastRowLastColumn="0"/>
        </w:trPr>
        <w:tc>
          <w:tcPr>
            <w:tcW w:w="2551" w:type="dxa"/>
          </w:tcPr>
          <w:p w14:paraId="201255FB" w14:textId="1DC3B4C9" w:rsidR="001B5913" w:rsidRDefault="001B5913" w:rsidP="001B5913">
            <w:r>
              <w:lastRenderedPageBreak/>
              <w:t xml:space="preserve">The processes, cycles and </w:t>
            </w:r>
            <w:r>
              <w:lastRenderedPageBreak/>
              <w:t>circulations connecting natural systems, including:</w:t>
            </w:r>
          </w:p>
          <w:p w14:paraId="7A793AF2" w14:textId="6192FCF0" w:rsidR="001B5913" w:rsidRDefault="001B5913" w:rsidP="001B5913">
            <w:pPr>
              <w:pStyle w:val="ListBullet"/>
            </w:pPr>
            <w:r>
              <w:t>atmospheric systems</w:t>
            </w:r>
          </w:p>
          <w:p w14:paraId="5EFE7C7F" w14:textId="0E94A101" w:rsidR="00E662AC" w:rsidRDefault="34B9EAC8" w:rsidP="00E662AC">
            <w:r w:rsidRPr="00B91C8B">
              <w:rPr>
                <w:b/>
                <w:bCs/>
              </w:rPr>
              <w:t>Example</w:t>
            </w:r>
            <w:r w:rsidR="00B91C8B" w:rsidRPr="00B91C8B">
              <w:rPr>
                <w:b/>
                <w:bCs/>
              </w:rPr>
              <w:t>(s)</w:t>
            </w:r>
            <w:r>
              <w:t>:</w:t>
            </w:r>
          </w:p>
          <w:p w14:paraId="5C9ED4C9" w14:textId="2DB8443F" w:rsidR="001B5913" w:rsidRDefault="001B5913" w:rsidP="00E662AC">
            <w:pPr>
              <w:pStyle w:val="ListBullet"/>
            </w:pPr>
            <w:r>
              <w:t>atmosphere–ocean circulations</w:t>
            </w:r>
          </w:p>
          <w:p w14:paraId="05311045" w14:textId="77777777" w:rsidR="00CA7C94" w:rsidRDefault="00CA7C94" w:rsidP="00CA7C94">
            <w:pPr>
              <w:pStyle w:val="Featurepink"/>
              <w:rPr>
                <w:rStyle w:val="Strong"/>
                <w:lang w:eastAsia="en-AU"/>
              </w:rPr>
            </w:pPr>
            <w:r w:rsidRPr="618B74F5">
              <w:rPr>
                <w:rStyle w:val="Strong"/>
              </w:rPr>
              <w:t>Geographical tools/skills</w:t>
            </w:r>
          </w:p>
          <w:p w14:paraId="3A958A4B" w14:textId="18EBD467" w:rsidR="001B5913" w:rsidRDefault="00FA75F7" w:rsidP="00085573">
            <w:pPr>
              <w:pStyle w:val="Featurepink"/>
              <w:numPr>
                <w:ilvl w:val="0"/>
                <w:numId w:val="2"/>
              </w:numPr>
              <w:ind w:left="602" w:hanging="602"/>
            </w:pPr>
            <w:r>
              <w:rPr>
                <w:lang w:eastAsia="en-AU"/>
              </w:rPr>
              <w:t>Visual representations</w:t>
            </w:r>
          </w:p>
        </w:tc>
        <w:tc>
          <w:tcPr>
            <w:tcW w:w="4677" w:type="dxa"/>
          </w:tcPr>
          <w:p w14:paraId="1C8C23C5" w14:textId="1C57B60F" w:rsidR="001B5913" w:rsidRDefault="001B5913" w:rsidP="001B5913">
            <w:pPr>
              <w:rPr>
                <w:rStyle w:val="Strong"/>
                <w:b w:val="0"/>
              </w:rPr>
            </w:pPr>
            <w:r w:rsidRPr="7839A3A8">
              <w:rPr>
                <w:rStyle w:val="Strong"/>
                <w:b w:val="0"/>
              </w:rPr>
              <w:lastRenderedPageBreak/>
              <w:t xml:space="preserve">Access the </w:t>
            </w:r>
            <w:hyperlink r:id="rId64">
              <w:r w:rsidR="00866EF2">
                <w:rPr>
                  <w:rStyle w:val="Hyperlink"/>
                </w:rPr>
                <w:t>Understanding El Niño–Southern Oscillation (ENSO) (4:13)</w:t>
              </w:r>
            </w:hyperlink>
            <w:r w:rsidRPr="3132C5C2">
              <w:rPr>
                <w:rStyle w:val="Strong"/>
                <w:b w:val="0"/>
              </w:rPr>
              <w:t>,</w:t>
            </w:r>
            <w:r w:rsidRPr="749FE886">
              <w:rPr>
                <w:rStyle w:val="Strong"/>
                <w:b w:val="0"/>
              </w:rPr>
              <w:t xml:space="preserve"> </w:t>
            </w:r>
            <w:hyperlink r:id="rId65">
              <w:r w:rsidRPr="565C21FC">
                <w:rPr>
                  <w:rStyle w:val="Hyperlink"/>
                </w:rPr>
                <w:t xml:space="preserve">What </w:t>
              </w:r>
              <w:r w:rsidRPr="565C21FC">
                <w:rPr>
                  <w:rStyle w:val="Hyperlink"/>
                </w:rPr>
                <w:lastRenderedPageBreak/>
                <w:t xml:space="preserve">is </w:t>
              </w:r>
              <w:r w:rsidR="006C0DF8">
                <w:rPr>
                  <w:rStyle w:val="Hyperlink"/>
                </w:rPr>
                <w:t xml:space="preserve">El </w:t>
              </w:r>
              <w:r w:rsidRPr="565C21FC">
                <w:rPr>
                  <w:rStyle w:val="Hyperlink"/>
                </w:rPr>
                <w:t>Niño and how does it impact Australia?</w:t>
              </w:r>
            </w:hyperlink>
            <w:r w:rsidRPr="22FC3A58">
              <w:rPr>
                <w:rStyle w:val="Strong"/>
                <w:b w:val="0"/>
              </w:rPr>
              <w:t xml:space="preserve"> </w:t>
            </w:r>
            <w:r w:rsidRPr="5F4A20A4">
              <w:rPr>
                <w:rStyle w:val="Strong"/>
                <w:b w:val="0"/>
              </w:rPr>
              <w:t xml:space="preserve">and </w:t>
            </w:r>
            <w:hyperlink r:id="rId66">
              <w:r w:rsidR="005432F9">
                <w:rPr>
                  <w:rStyle w:val="Hyperlink"/>
                </w:rPr>
                <w:t>Understanding the Indian Ocean Dipole (3:32)</w:t>
              </w:r>
            </w:hyperlink>
            <w:r w:rsidRPr="01930AFD">
              <w:rPr>
                <w:rStyle w:val="Strong"/>
                <w:b w:val="0"/>
              </w:rPr>
              <w:t xml:space="preserve"> </w:t>
            </w:r>
            <w:r w:rsidRPr="2C9D8CF8">
              <w:rPr>
                <w:rStyle w:val="Strong"/>
                <w:b w:val="0"/>
              </w:rPr>
              <w:t>to</w:t>
            </w:r>
            <w:r w:rsidRPr="5C511DDD">
              <w:rPr>
                <w:rStyle w:val="Strong"/>
                <w:b w:val="0"/>
              </w:rPr>
              <w:t xml:space="preserve"> </w:t>
            </w:r>
            <w:r>
              <w:rPr>
                <w:rStyle w:val="Strong"/>
                <w:b w:val="0"/>
              </w:rPr>
              <w:t>explain</w:t>
            </w:r>
            <w:r w:rsidRPr="22025047">
              <w:rPr>
                <w:rStyle w:val="Strong"/>
                <w:b w:val="0"/>
              </w:rPr>
              <w:t xml:space="preserve"> the </w:t>
            </w:r>
            <w:r w:rsidRPr="5C511DDD">
              <w:rPr>
                <w:rStyle w:val="Strong"/>
                <w:b w:val="0"/>
              </w:rPr>
              <w:t xml:space="preserve">phenomenon of El Niño and La Niña </w:t>
            </w:r>
            <w:r w:rsidR="00E61A1D" w:rsidRPr="00E61A1D">
              <w:rPr>
                <w:rStyle w:val="Strong"/>
                <w:b w:val="0"/>
              </w:rPr>
              <w:t>T</w:t>
            </w:r>
            <w:r w:rsidR="00E61A1D" w:rsidRPr="001B6BA2">
              <w:rPr>
                <w:rStyle w:val="Strong"/>
                <w:b w:val="0"/>
              </w:rPr>
              <w:t xml:space="preserve">hese are </w:t>
            </w:r>
            <w:r w:rsidRPr="00E61A1D">
              <w:rPr>
                <w:rStyle w:val="Strong"/>
                <w:b w:val="0"/>
              </w:rPr>
              <w:t>large-scale climate patterns that affect global atmospheric circulations.</w:t>
            </w:r>
          </w:p>
          <w:p w14:paraId="4744F895" w14:textId="564C68BB" w:rsidR="001B5913" w:rsidRDefault="001B5913" w:rsidP="001B5913">
            <w:pPr>
              <w:rPr>
                <w:rStyle w:val="Strong"/>
                <w:b w:val="0"/>
              </w:rPr>
            </w:pPr>
            <w:r>
              <w:t>Collaboratively develop a table that identifies the causes of El Niño and La Niña, the effects on weather and climate, and how they interact with other factors such as the jet stream.</w:t>
            </w:r>
          </w:p>
          <w:p w14:paraId="15E73C9C" w14:textId="0187BD8D" w:rsidR="001B5913" w:rsidRDefault="001B5913" w:rsidP="001B5913">
            <w:r w:rsidRPr="68CEE74B">
              <w:rPr>
                <w:rStyle w:val="Strong"/>
                <w:b w:val="0"/>
              </w:rPr>
              <w:t xml:space="preserve">Using the </w:t>
            </w:r>
            <w:r>
              <w:rPr>
                <w:rStyle w:val="Strong"/>
                <w:b w:val="0"/>
              </w:rPr>
              <w:t xml:space="preserve">table and </w:t>
            </w:r>
            <w:r w:rsidRPr="671233D8">
              <w:rPr>
                <w:rStyle w:val="Strong"/>
                <w:b w:val="0"/>
              </w:rPr>
              <w:t>further research</w:t>
            </w:r>
            <w:r w:rsidRPr="2C66123A">
              <w:rPr>
                <w:rStyle w:val="Strong"/>
                <w:b w:val="0"/>
              </w:rPr>
              <w:t xml:space="preserve"> on El Niño and La Niña</w:t>
            </w:r>
            <w:r w:rsidRPr="54508839">
              <w:rPr>
                <w:rStyle w:val="Strong"/>
                <w:b w:val="0"/>
              </w:rPr>
              <w:t>, develop</w:t>
            </w:r>
            <w:r w:rsidRPr="2C66123A">
              <w:rPr>
                <w:rStyle w:val="Strong"/>
                <w:b w:val="0"/>
              </w:rPr>
              <w:t xml:space="preserve"> a poster to explain the causes and effects of these climate patterns. </w:t>
            </w:r>
            <w:r w:rsidRPr="64A848F3">
              <w:rPr>
                <w:rStyle w:val="Strong"/>
                <w:b w:val="0"/>
              </w:rPr>
              <w:t xml:space="preserve">The poster should use data from the </w:t>
            </w:r>
            <w:hyperlink r:id="rId67" w:anchor="tabs=Overview">
              <w:r w:rsidR="005A5B8B">
                <w:rPr>
                  <w:rStyle w:val="Hyperlink"/>
                </w:rPr>
                <w:t>Climate Driver Update</w:t>
              </w:r>
            </w:hyperlink>
            <w:r w:rsidRPr="64A848F3">
              <w:rPr>
                <w:rStyle w:val="Strong"/>
                <w:b w:val="0"/>
              </w:rPr>
              <w:t xml:space="preserve"> </w:t>
            </w:r>
            <w:r w:rsidRPr="64A848F3">
              <w:rPr>
                <w:rStyle w:val="Strong"/>
                <w:b w:val="0"/>
              </w:rPr>
              <w:lastRenderedPageBreak/>
              <w:t xml:space="preserve">including </w:t>
            </w:r>
            <w:r w:rsidR="003816A5" w:rsidRPr="003816A5">
              <w:rPr>
                <w:rStyle w:val="Strong"/>
                <w:b w:val="0"/>
              </w:rPr>
              <w:t>t</w:t>
            </w:r>
            <w:r w:rsidR="003816A5" w:rsidRPr="00B12B91">
              <w:rPr>
                <w:rStyle w:val="Strong"/>
                <w:b w:val="0"/>
              </w:rPr>
              <w:t>he</w:t>
            </w:r>
            <w:r w:rsidR="003816A5">
              <w:rPr>
                <w:rStyle w:val="Strong"/>
              </w:rPr>
              <w:t xml:space="preserve"> </w:t>
            </w:r>
            <w:r w:rsidRPr="64A848F3">
              <w:rPr>
                <w:rStyle w:val="Strong"/>
                <w:b w:val="0"/>
              </w:rPr>
              <w:t>current forecast</w:t>
            </w:r>
            <w:r w:rsidR="003816A5">
              <w:rPr>
                <w:rStyle w:val="Strong"/>
                <w:b w:val="0"/>
              </w:rPr>
              <w:t xml:space="preserve"> </w:t>
            </w:r>
            <w:r w:rsidR="003816A5" w:rsidRPr="00B12B91">
              <w:rPr>
                <w:rStyle w:val="Strong"/>
                <w:b w:val="0"/>
                <w:bCs/>
              </w:rPr>
              <w:t>of</w:t>
            </w:r>
            <w:r w:rsidRPr="73E8CA55">
              <w:rPr>
                <w:rStyle w:val="Strong"/>
                <w:b w:val="0"/>
              </w:rPr>
              <w:t xml:space="preserve"> </w:t>
            </w:r>
            <w:r w:rsidRPr="55522C04">
              <w:rPr>
                <w:rStyle w:val="Strong"/>
                <w:b w:val="0"/>
              </w:rPr>
              <w:t>Pacific, Indian and Southern Oceans</w:t>
            </w:r>
            <w:r w:rsidRPr="73E8CA55">
              <w:rPr>
                <w:rStyle w:val="Strong"/>
                <w:b w:val="0"/>
              </w:rPr>
              <w:t>.</w:t>
            </w:r>
          </w:p>
        </w:tc>
        <w:tc>
          <w:tcPr>
            <w:tcW w:w="2693" w:type="dxa"/>
          </w:tcPr>
          <w:p w14:paraId="1D927B24" w14:textId="77777777" w:rsidR="001B5913" w:rsidRDefault="001B5913" w:rsidP="001B5913">
            <w:r>
              <w:lastRenderedPageBreak/>
              <w:t xml:space="preserve">Students can identify causes and effects of </w:t>
            </w:r>
            <w:r>
              <w:lastRenderedPageBreak/>
              <w:t>El Niño and La Niña.</w:t>
            </w:r>
          </w:p>
          <w:p w14:paraId="178ADA1A" w14:textId="77777777" w:rsidR="001B5913" w:rsidRDefault="001B5913" w:rsidP="001B5913">
            <w:r>
              <w:t>Students can explain causes and effects of climate patterns.</w:t>
            </w:r>
          </w:p>
          <w:p w14:paraId="04F6F80B" w14:textId="6DFCB389" w:rsidR="001B5913" w:rsidRDefault="001B5913" w:rsidP="001B5913">
            <w:r>
              <w:t>Students can use geographical data.</w:t>
            </w:r>
          </w:p>
          <w:p w14:paraId="630CEC95" w14:textId="463A32B7" w:rsidR="001B5913" w:rsidRDefault="00E9294E" w:rsidP="001B5913">
            <w:pPr>
              <w:rPr>
                <w:rStyle w:val="Strong"/>
                <w:b w:val="0"/>
              </w:rPr>
            </w:pPr>
            <w:r>
              <w:t>Students c</w:t>
            </w:r>
            <w:r w:rsidR="308E1C14">
              <w:t xml:space="preserve">ompleted </w:t>
            </w:r>
            <w:r>
              <w:t xml:space="preserve">a </w:t>
            </w:r>
            <w:r w:rsidR="308E1C14">
              <w:t>table of the causes of El Niño and La Niña</w:t>
            </w:r>
            <w:r>
              <w:t xml:space="preserve"> and</w:t>
            </w:r>
            <w:r w:rsidR="308E1C14">
              <w:t xml:space="preserve"> the effects on weather and climate.</w:t>
            </w:r>
          </w:p>
        </w:tc>
        <w:tc>
          <w:tcPr>
            <w:tcW w:w="2693" w:type="dxa"/>
          </w:tcPr>
          <w:p w14:paraId="28D10E17" w14:textId="77777777" w:rsidR="0036350A" w:rsidRDefault="0036350A" w:rsidP="0036350A">
            <w:r>
              <w:lastRenderedPageBreak/>
              <w:t xml:space="preserve">Use closed captions and provide a </w:t>
            </w:r>
            <w:r>
              <w:lastRenderedPageBreak/>
              <w:t>transcript when using videos.</w:t>
            </w:r>
          </w:p>
          <w:p w14:paraId="776E0AF4" w14:textId="77777777" w:rsidR="00D824B3" w:rsidRDefault="00D824B3" w:rsidP="00D824B3">
            <w:r>
              <w:t>Provide visual aids, such as diagrams or images, to support students' understanding of the concepts.</w:t>
            </w:r>
          </w:p>
          <w:p w14:paraId="0C5B7DA3" w14:textId="259F6D25" w:rsidR="00FB000B" w:rsidRDefault="00FB000B" w:rsidP="00FB000B">
            <w:r>
              <w:t>Clarify technical and culturally</w:t>
            </w:r>
            <w:r w:rsidR="008E2347">
              <w:t>-</w:t>
            </w:r>
            <w:r>
              <w:t>based terms.</w:t>
            </w:r>
          </w:p>
          <w:p w14:paraId="01DD0E03" w14:textId="46965838" w:rsidR="001B5913" w:rsidRDefault="00D824B3" w:rsidP="00676F5F">
            <w:r>
              <w:t>Offer alternative ways for students to present their work, such as through oral or digital presentations.</w:t>
            </w:r>
          </w:p>
        </w:tc>
        <w:tc>
          <w:tcPr>
            <w:tcW w:w="1950" w:type="dxa"/>
          </w:tcPr>
          <w:p w14:paraId="186F4290" w14:textId="21755B7D" w:rsidR="001B5913" w:rsidRDefault="001B5913" w:rsidP="00E05F61"/>
        </w:tc>
      </w:tr>
    </w:tbl>
    <w:p w14:paraId="2404B230" w14:textId="1B36CB1E" w:rsidR="0DBB57FC" w:rsidRDefault="0DBB57FC">
      <w:r>
        <w:lastRenderedPageBreak/>
        <w:br w:type="page"/>
      </w:r>
    </w:p>
    <w:p w14:paraId="60A9C1F6" w14:textId="69DC0944" w:rsidR="001276FF" w:rsidRDefault="46DE9DE3" w:rsidP="001276FF">
      <w:pPr>
        <w:pStyle w:val="Heading3"/>
      </w:pPr>
      <w:bookmarkStart w:id="12" w:name="_Toc138153004"/>
      <w:r>
        <w:lastRenderedPageBreak/>
        <w:t xml:space="preserve">Week </w:t>
      </w:r>
      <w:r w:rsidR="6EF042F1">
        <w:t>4</w:t>
      </w:r>
      <w:r w:rsidR="00DB70EA">
        <w:t xml:space="preserve"> – </w:t>
      </w:r>
      <w:r w:rsidR="000734B6">
        <w:t>h</w:t>
      </w:r>
      <w:r w:rsidR="00DB70EA">
        <w:t>ydrological systems</w:t>
      </w:r>
      <w:bookmarkEnd w:id="12"/>
    </w:p>
    <w:p w14:paraId="60073881" w14:textId="26A694AD" w:rsidR="0097207F" w:rsidRPr="0097207F" w:rsidRDefault="0097207F" w:rsidP="00BD04FE">
      <w:pPr>
        <w:pStyle w:val="FeatureBox2"/>
      </w:pPr>
      <w:r w:rsidRPr="004864D0">
        <w:rPr>
          <w:rStyle w:val="Strong"/>
        </w:rPr>
        <w:t xml:space="preserve">Teacher </w:t>
      </w:r>
      <w:proofErr w:type="gramStart"/>
      <w:r w:rsidRPr="004864D0">
        <w:rPr>
          <w:rStyle w:val="Strong"/>
        </w:rPr>
        <w:t>note:</w:t>
      </w:r>
      <w:proofErr w:type="gramEnd"/>
      <w:r>
        <w:t xml:space="preserve"> 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6A6B5FB1" w14:textId="77777777" w:rsidR="00375035" w:rsidRPr="00BD2A54" w:rsidRDefault="00375035" w:rsidP="00BD2A54">
      <w:pPr>
        <w:pStyle w:val="Heading4"/>
      </w:pPr>
      <w:r w:rsidRPr="00BD2A54">
        <w:t>Learning Intentions</w:t>
      </w:r>
    </w:p>
    <w:p w14:paraId="34430010" w14:textId="63AC4309" w:rsidR="00375035" w:rsidRPr="009330A2" w:rsidRDefault="00375035" w:rsidP="00B91C8B">
      <w:r>
        <w:t>Students:</w:t>
      </w:r>
    </w:p>
    <w:p w14:paraId="09663BD5" w14:textId="302519A8" w:rsidR="00375035" w:rsidRPr="009330A2" w:rsidRDefault="00563820" w:rsidP="00B91C8B">
      <w:pPr>
        <w:pStyle w:val="ListBullet"/>
      </w:pPr>
      <w:r>
        <w:t>u</w:t>
      </w:r>
      <w:r w:rsidR="00375035">
        <w:t>nderstand the key features and processes of the water cycle and the factors that influence precipitation patterns in different locations</w:t>
      </w:r>
    </w:p>
    <w:p w14:paraId="321221F0" w14:textId="1A560C4A" w:rsidR="00375035" w:rsidRPr="009330A2" w:rsidRDefault="00563820" w:rsidP="00B91C8B">
      <w:pPr>
        <w:pStyle w:val="ListBullet"/>
      </w:pPr>
      <w:r>
        <w:t>i</w:t>
      </w:r>
      <w:r w:rsidR="00375035">
        <w:t>nterpret and process data on rainfall trends and heavy rainfall events in Australia and their implications</w:t>
      </w:r>
    </w:p>
    <w:p w14:paraId="7CACB991" w14:textId="72222695" w:rsidR="00375035" w:rsidRPr="009330A2" w:rsidRDefault="00563820" w:rsidP="00B91C8B">
      <w:pPr>
        <w:pStyle w:val="ListBullet"/>
      </w:pPr>
      <w:r>
        <w:t>e</w:t>
      </w:r>
      <w:r w:rsidR="00375035">
        <w:t>xplore different types of water storages and their benefits, drawbacks, and implications on the environment</w:t>
      </w:r>
    </w:p>
    <w:p w14:paraId="0957F786" w14:textId="5FC5539A" w:rsidR="00375035" w:rsidRPr="009330A2" w:rsidRDefault="00563820" w:rsidP="00B91C8B">
      <w:pPr>
        <w:pStyle w:val="ListBullet"/>
      </w:pPr>
      <w:r>
        <w:t>i</w:t>
      </w:r>
      <w:r w:rsidR="00375035">
        <w:t>nvestigate catchment functioning, including the construction of cross sections, transects, and hydrographs, and analyse the factors that impact catchment functioning in different locations.</w:t>
      </w:r>
    </w:p>
    <w:p w14:paraId="0EBF8F4C" w14:textId="58274DA6" w:rsidR="00375035" w:rsidRPr="00BD2A54" w:rsidRDefault="00375035" w:rsidP="00BD2A54">
      <w:pPr>
        <w:pStyle w:val="Heading4"/>
      </w:pPr>
      <w:r w:rsidRPr="00BD2A54">
        <w:t xml:space="preserve">Success </w:t>
      </w:r>
      <w:r w:rsidR="007630A0" w:rsidRPr="00BD2A54">
        <w:t>c</w:t>
      </w:r>
      <w:r w:rsidRPr="00BD2A54">
        <w:t>riteria</w:t>
      </w:r>
    </w:p>
    <w:p w14:paraId="65E91240" w14:textId="77777777" w:rsidR="00375035" w:rsidRDefault="00375035" w:rsidP="00B91C8B">
      <w:r w:rsidRPr="00B91C8B">
        <w:t>Students</w:t>
      </w:r>
      <w:r>
        <w:t xml:space="preserve"> can:</w:t>
      </w:r>
    </w:p>
    <w:p w14:paraId="396E1191" w14:textId="232F08B5" w:rsidR="00375035" w:rsidRPr="009330A2" w:rsidRDefault="00375035" w:rsidP="00B91C8B">
      <w:pPr>
        <w:pStyle w:val="ListBullet"/>
      </w:pPr>
      <w:r>
        <w:t>draw and label the key features of the water cycle and explain their functions</w:t>
      </w:r>
    </w:p>
    <w:p w14:paraId="4EA4CC3B" w14:textId="5E6DD4DB" w:rsidR="00375035" w:rsidRPr="009330A2" w:rsidRDefault="00375035" w:rsidP="00B91C8B">
      <w:pPr>
        <w:pStyle w:val="ListBullet"/>
      </w:pPr>
      <w:r>
        <w:t>discuss the closed nature of the water cycle and the role of plants and atmospheric circulations in the process</w:t>
      </w:r>
    </w:p>
    <w:p w14:paraId="233BC422" w14:textId="334A69D6" w:rsidR="00375035" w:rsidRPr="009330A2" w:rsidRDefault="00375035" w:rsidP="00B91C8B">
      <w:pPr>
        <w:pStyle w:val="ListBullet"/>
      </w:pPr>
      <w:r>
        <w:lastRenderedPageBreak/>
        <w:t xml:space="preserve">create a Venn diagram comparing and contrasting precipitation patterns in </w:t>
      </w:r>
      <w:r w:rsidR="00655A0E">
        <w:t>2</w:t>
      </w:r>
      <w:r>
        <w:t xml:space="preserve"> different locations and explain the factors causing variation</w:t>
      </w:r>
    </w:p>
    <w:p w14:paraId="46E017E1" w14:textId="12ECE7C2" w:rsidR="00375035" w:rsidRPr="009330A2" w:rsidRDefault="00375035" w:rsidP="00B91C8B">
      <w:pPr>
        <w:pStyle w:val="ListBullet"/>
      </w:pPr>
      <w:r>
        <w:t xml:space="preserve">analyse and interpret data from the </w:t>
      </w:r>
      <w:hyperlink r:id="rId68" w:history="1">
        <w:r w:rsidR="00105E48">
          <w:rPr>
            <w:rStyle w:val="Hyperlink"/>
          </w:rPr>
          <w:t>State of the Climate 2022</w:t>
        </w:r>
      </w:hyperlink>
      <w:r w:rsidRPr="006D60CE">
        <w:t xml:space="preserve"> report</w:t>
      </w:r>
      <w:r>
        <w:t xml:space="preserve"> to answer questions about rainfall trends and heavy rainfall events in Australia</w:t>
      </w:r>
    </w:p>
    <w:p w14:paraId="1E00F02D" w14:textId="662C2119" w:rsidR="00375035" w:rsidRPr="009330A2" w:rsidRDefault="00375035" w:rsidP="00B91C8B">
      <w:pPr>
        <w:pStyle w:val="ListBullet"/>
      </w:pPr>
      <w:r>
        <w:t>identify different types of water storages, discuss their benefits and drawbacks, and research the percentage of water stored in various systems in Australia and worldwide</w:t>
      </w:r>
    </w:p>
    <w:p w14:paraId="5FB629B8" w14:textId="45FE9F10" w:rsidR="00375035" w:rsidRPr="00375035" w:rsidRDefault="00375035" w:rsidP="00B91C8B">
      <w:pPr>
        <w:pStyle w:val="ListBullet"/>
      </w:pPr>
      <w:r>
        <w:t>construct annotated diagrams of a catchment, create infographics on factors impacting catchment functioning, and present catchment stories based on their research</w:t>
      </w:r>
      <w:r w:rsidR="00563820">
        <w:t>.</w:t>
      </w:r>
    </w:p>
    <w:p w14:paraId="748D214F" w14:textId="5BD7F8C8" w:rsidR="00674B83" w:rsidRDefault="00674B83" w:rsidP="00674B83">
      <w:pPr>
        <w:pStyle w:val="Caption"/>
      </w:pPr>
      <w:r>
        <w:t xml:space="preserve">Table </w:t>
      </w:r>
      <w:fldSimple w:instr=" SEQ Table \* ARABIC ">
        <w:r w:rsidR="00EF27B2">
          <w:rPr>
            <w:noProof/>
          </w:rPr>
          <w:t>4</w:t>
        </w:r>
      </w:fldSimple>
      <w:r>
        <w:t xml:space="preserve"> – hydrologic processes, cycles and circulations</w:t>
      </w:r>
    </w:p>
    <w:tbl>
      <w:tblPr>
        <w:tblStyle w:val="Tableheader"/>
        <w:tblW w:w="1456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7"/>
        <w:gridCol w:w="2693"/>
        <w:gridCol w:w="2693"/>
        <w:gridCol w:w="1950"/>
      </w:tblGrid>
      <w:tr w:rsidR="001276FF" w:rsidRPr="00674B83" w14:paraId="0C0DE8C0" w14:textId="77777777" w:rsidTr="00980F69">
        <w:trPr>
          <w:cnfStyle w:val="100000000000" w:firstRow="1" w:lastRow="0" w:firstColumn="0" w:lastColumn="0" w:oddVBand="0" w:evenVBand="0" w:oddHBand="0" w:evenHBand="0" w:firstRowFirstColumn="0" w:firstRowLastColumn="0" w:lastRowFirstColumn="0" w:lastRowLastColumn="0"/>
        </w:trPr>
        <w:tc>
          <w:tcPr>
            <w:tcW w:w="2551" w:type="dxa"/>
          </w:tcPr>
          <w:p w14:paraId="18D6BB9B" w14:textId="43D2B8F3" w:rsidR="001276FF" w:rsidRPr="00674B83" w:rsidRDefault="001276FF" w:rsidP="00674B83">
            <w:r w:rsidRPr="00674B83">
              <w:t>Outcomes and content</w:t>
            </w:r>
          </w:p>
        </w:tc>
        <w:tc>
          <w:tcPr>
            <w:tcW w:w="4677" w:type="dxa"/>
          </w:tcPr>
          <w:p w14:paraId="00E7DCF0" w14:textId="77777777" w:rsidR="001276FF" w:rsidRPr="00674B83" w:rsidRDefault="001276FF" w:rsidP="00674B83">
            <w:r w:rsidRPr="00674B83">
              <w:t>Teaching and learning activities</w:t>
            </w:r>
          </w:p>
        </w:tc>
        <w:tc>
          <w:tcPr>
            <w:tcW w:w="2693" w:type="dxa"/>
          </w:tcPr>
          <w:p w14:paraId="5A139C6E" w14:textId="77777777" w:rsidR="001276FF" w:rsidRPr="00674B83" w:rsidRDefault="001276FF" w:rsidP="00674B83">
            <w:r w:rsidRPr="00674B83">
              <w:t xml:space="preserve">Evidence of learning </w:t>
            </w:r>
          </w:p>
        </w:tc>
        <w:tc>
          <w:tcPr>
            <w:tcW w:w="2693" w:type="dxa"/>
          </w:tcPr>
          <w:p w14:paraId="3D651F79" w14:textId="77777777" w:rsidR="001276FF" w:rsidRPr="00674B83" w:rsidRDefault="001276FF" w:rsidP="00674B83">
            <w:r w:rsidRPr="00674B83">
              <w:t>Differentiation/ adjustments</w:t>
            </w:r>
          </w:p>
        </w:tc>
        <w:tc>
          <w:tcPr>
            <w:tcW w:w="1950" w:type="dxa"/>
          </w:tcPr>
          <w:p w14:paraId="6B753F65" w14:textId="77777777" w:rsidR="001276FF" w:rsidRPr="00674B83" w:rsidRDefault="001276FF" w:rsidP="00674B83">
            <w:r w:rsidRPr="00674B83">
              <w:t>Registration and evaluation notes</w:t>
            </w:r>
          </w:p>
        </w:tc>
      </w:tr>
      <w:tr w:rsidR="001276FF" w14:paraId="2BF52930" w14:textId="77777777" w:rsidTr="00980F69">
        <w:trPr>
          <w:cnfStyle w:val="000000100000" w:firstRow="0" w:lastRow="0" w:firstColumn="0" w:lastColumn="0" w:oddVBand="0" w:evenVBand="0" w:oddHBand="1" w:evenHBand="0" w:firstRowFirstColumn="0" w:firstRowLastColumn="0" w:lastRowFirstColumn="0" w:lastRowLastColumn="0"/>
        </w:trPr>
        <w:tc>
          <w:tcPr>
            <w:tcW w:w="2551" w:type="dxa"/>
          </w:tcPr>
          <w:p w14:paraId="5472068E" w14:textId="6E1A2A07" w:rsidR="00B52C5F" w:rsidRDefault="00B52C5F" w:rsidP="00B52C5F">
            <w:r w:rsidRPr="00584238">
              <w:rPr>
                <w:b/>
                <w:bCs/>
              </w:rPr>
              <w:t>GE-11-0</w:t>
            </w:r>
            <w:r>
              <w:rPr>
                <w:b/>
                <w:bCs/>
              </w:rPr>
              <w:t xml:space="preserve">2, </w:t>
            </w:r>
            <w:r w:rsidRPr="00584238">
              <w:rPr>
                <w:b/>
                <w:bCs/>
              </w:rPr>
              <w:t>GE-11-0</w:t>
            </w:r>
            <w:r>
              <w:rPr>
                <w:b/>
                <w:bCs/>
              </w:rPr>
              <w:t xml:space="preserve">5, </w:t>
            </w:r>
            <w:r w:rsidRPr="00584238">
              <w:rPr>
                <w:b/>
                <w:bCs/>
              </w:rPr>
              <w:t>GE-11-0</w:t>
            </w:r>
            <w:r>
              <w:rPr>
                <w:b/>
                <w:bCs/>
              </w:rPr>
              <w:t>9</w:t>
            </w:r>
          </w:p>
          <w:p w14:paraId="4F0AF3F0" w14:textId="77777777" w:rsidR="00C42791" w:rsidRDefault="15AEA703" w:rsidP="00A17F5C">
            <w:r>
              <w:t>The processes, cycles and circulations connecting natural systems, including:</w:t>
            </w:r>
          </w:p>
          <w:p w14:paraId="3075CC2F" w14:textId="347EAD08" w:rsidR="00C42791" w:rsidRDefault="41D150DC" w:rsidP="00A17F5C">
            <w:pPr>
              <w:pStyle w:val="ListBullet"/>
            </w:pPr>
            <w:r>
              <w:lastRenderedPageBreak/>
              <w:t>hydrological systems</w:t>
            </w:r>
          </w:p>
          <w:p w14:paraId="7AC0E90A" w14:textId="67D5DE1C" w:rsidR="00E662AC" w:rsidRPr="00296B40" w:rsidRDefault="00125403" w:rsidP="00E662AC">
            <w:pPr>
              <w:rPr>
                <w:b/>
                <w:bCs/>
              </w:rPr>
            </w:pPr>
            <w:r w:rsidRPr="00296B40">
              <w:rPr>
                <w:b/>
                <w:bCs/>
              </w:rPr>
              <w:t>Example</w:t>
            </w:r>
            <w:r w:rsidR="00296B40" w:rsidRPr="00296B40">
              <w:rPr>
                <w:b/>
                <w:bCs/>
              </w:rPr>
              <w:t>(s):</w:t>
            </w:r>
          </w:p>
          <w:p w14:paraId="0F684C79" w14:textId="77777777" w:rsidR="00FA3E8E" w:rsidRDefault="00FA3E8E" w:rsidP="00125403">
            <w:pPr>
              <w:pStyle w:val="ListBullet"/>
            </w:pPr>
            <w:r>
              <w:t>precipitation patterns and cycles</w:t>
            </w:r>
          </w:p>
          <w:p w14:paraId="4AE6D9B7" w14:textId="77777777" w:rsidR="00AA59A9" w:rsidRDefault="00AA59A9" w:rsidP="00AA59A9">
            <w:pPr>
              <w:pStyle w:val="Featurepink"/>
              <w:rPr>
                <w:rStyle w:val="Strong"/>
                <w:lang w:eastAsia="en-AU"/>
              </w:rPr>
            </w:pPr>
            <w:r w:rsidRPr="618B74F5">
              <w:rPr>
                <w:rStyle w:val="Strong"/>
              </w:rPr>
              <w:t>Geographical tools/skills</w:t>
            </w:r>
          </w:p>
          <w:p w14:paraId="03AC1F6A" w14:textId="31CA80F5" w:rsidR="001276FF" w:rsidRDefault="00277B10" w:rsidP="00085573">
            <w:pPr>
              <w:pStyle w:val="Featurepink"/>
              <w:numPr>
                <w:ilvl w:val="0"/>
                <w:numId w:val="2"/>
              </w:numPr>
              <w:ind w:left="602" w:hanging="602"/>
              <w:rPr>
                <w:lang w:eastAsia="en-AU"/>
              </w:rPr>
            </w:pPr>
            <w:r>
              <w:rPr>
                <w:lang w:eastAsia="en-AU"/>
              </w:rPr>
              <w:t>Choropleth m</w:t>
            </w:r>
            <w:r w:rsidR="413457E9" w:rsidRPr="750AA1E7">
              <w:rPr>
                <w:lang w:eastAsia="en-AU"/>
              </w:rPr>
              <w:t>ap</w:t>
            </w:r>
            <w:r w:rsidR="4538BA0A" w:rsidRPr="750AA1E7">
              <w:rPr>
                <w:lang w:eastAsia="en-AU"/>
              </w:rPr>
              <w:t>s</w:t>
            </w:r>
          </w:p>
          <w:p w14:paraId="2A577BD9" w14:textId="77777777" w:rsidR="00FA75F7" w:rsidRDefault="00FA75F7" w:rsidP="00085573">
            <w:pPr>
              <w:pStyle w:val="Featurepink"/>
              <w:numPr>
                <w:ilvl w:val="0"/>
                <w:numId w:val="2"/>
              </w:numPr>
              <w:ind w:left="602" w:hanging="602"/>
              <w:rPr>
                <w:lang w:eastAsia="en-AU"/>
              </w:rPr>
            </w:pPr>
            <w:r>
              <w:rPr>
                <w:lang w:eastAsia="en-AU"/>
              </w:rPr>
              <w:t xml:space="preserve">Visual </w:t>
            </w:r>
            <w:r w:rsidR="00D31486">
              <w:rPr>
                <w:lang w:eastAsia="en-AU"/>
              </w:rPr>
              <w:t>representations</w:t>
            </w:r>
          </w:p>
          <w:p w14:paraId="37779F99" w14:textId="606396CC" w:rsidR="00D31486" w:rsidRPr="00D31486" w:rsidRDefault="00D31486" w:rsidP="00085573">
            <w:pPr>
              <w:pStyle w:val="Featurepink"/>
              <w:numPr>
                <w:ilvl w:val="0"/>
                <w:numId w:val="2"/>
              </w:numPr>
              <w:ind w:left="602" w:hanging="602"/>
              <w:rPr>
                <w:lang w:eastAsia="en-AU"/>
              </w:rPr>
            </w:pPr>
            <w:r>
              <w:rPr>
                <w:lang w:eastAsia="en-AU"/>
              </w:rPr>
              <w:t>Graphs</w:t>
            </w:r>
          </w:p>
        </w:tc>
        <w:tc>
          <w:tcPr>
            <w:tcW w:w="4677" w:type="dxa"/>
          </w:tcPr>
          <w:p w14:paraId="7856139A" w14:textId="049134A7" w:rsidR="00DE6271" w:rsidRDefault="007A482F" w:rsidP="007A482F">
            <w:pPr>
              <w:rPr>
                <w:rFonts w:eastAsia="Arial"/>
              </w:rPr>
            </w:pPr>
            <w:r>
              <w:lastRenderedPageBreak/>
              <w:t xml:space="preserve">Access </w:t>
            </w:r>
            <w:hyperlink r:id="rId69">
              <w:r w:rsidRPr="44999986">
                <w:rPr>
                  <w:rStyle w:val="Hyperlink"/>
                  <w:rFonts w:eastAsia="Arial"/>
                </w:rPr>
                <w:t>Natural and urban water cycle</w:t>
              </w:r>
            </w:hyperlink>
            <w:r w:rsidR="567FFADD" w:rsidRPr="2C2BF57A">
              <w:rPr>
                <w:rFonts w:eastAsia="Arial"/>
              </w:rPr>
              <w:t>,</w:t>
            </w:r>
            <w:r w:rsidRPr="44999986">
              <w:rPr>
                <w:rFonts w:eastAsia="Arial"/>
              </w:rPr>
              <w:t xml:space="preserve"> </w:t>
            </w:r>
            <w:r w:rsidR="00DC146A">
              <w:rPr>
                <w:rFonts w:eastAsia="Arial"/>
              </w:rPr>
              <w:t xml:space="preserve">and </w:t>
            </w:r>
            <w:hyperlink r:id="rId70">
              <w:r w:rsidRPr="44999986">
                <w:rPr>
                  <w:rStyle w:val="Hyperlink"/>
                  <w:rFonts w:eastAsia="Arial"/>
                </w:rPr>
                <w:t>From Clouds to Currents What is the Water Cycle?</w:t>
              </w:r>
            </w:hyperlink>
            <w:r w:rsidRPr="44999986">
              <w:rPr>
                <w:rFonts w:eastAsia="Arial"/>
              </w:rPr>
              <w:t xml:space="preserve"> </w:t>
            </w:r>
            <w:r w:rsidRPr="6BCB887B">
              <w:rPr>
                <w:rFonts w:eastAsia="Arial"/>
              </w:rPr>
              <w:t>to</w:t>
            </w:r>
            <w:r w:rsidRPr="44999986">
              <w:rPr>
                <w:rFonts w:eastAsia="Arial"/>
              </w:rPr>
              <w:t xml:space="preserve"> draw and label the key features of the water cycle, or hydrological system, including:</w:t>
            </w:r>
          </w:p>
          <w:p w14:paraId="0C6B66E6" w14:textId="32120893" w:rsidR="00DE6271" w:rsidRDefault="007A482F" w:rsidP="00DE6271">
            <w:pPr>
              <w:pStyle w:val="ListBullet"/>
            </w:pPr>
            <w:r w:rsidRPr="44999986">
              <w:t>precipitation</w:t>
            </w:r>
          </w:p>
          <w:p w14:paraId="5A99F247" w14:textId="78DFAE44" w:rsidR="00DE6271" w:rsidRDefault="007A482F" w:rsidP="00DE6271">
            <w:pPr>
              <w:pStyle w:val="ListBullet"/>
            </w:pPr>
            <w:r w:rsidRPr="44999986">
              <w:t>condensation</w:t>
            </w:r>
          </w:p>
          <w:p w14:paraId="04D28C3E" w14:textId="382D4FC1" w:rsidR="00DE6271" w:rsidRDefault="007A482F" w:rsidP="00DE6271">
            <w:pPr>
              <w:pStyle w:val="ListBullet"/>
            </w:pPr>
            <w:r w:rsidRPr="44999986">
              <w:lastRenderedPageBreak/>
              <w:t>groundwater</w:t>
            </w:r>
          </w:p>
          <w:p w14:paraId="1B4A3FC5" w14:textId="3D596C11" w:rsidR="00DE6271" w:rsidRDefault="007A482F" w:rsidP="00DE6271">
            <w:pPr>
              <w:pStyle w:val="ListBullet"/>
            </w:pPr>
            <w:r w:rsidRPr="44999986">
              <w:t>infiltration</w:t>
            </w:r>
          </w:p>
          <w:p w14:paraId="762524CF" w14:textId="5941557D" w:rsidR="00DE6271" w:rsidRDefault="007A482F" w:rsidP="00DE6271">
            <w:pPr>
              <w:pStyle w:val="ListBullet"/>
            </w:pPr>
            <w:r w:rsidRPr="44999986">
              <w:t>transpiration</w:t>
            </w:r>
          </w:p>
          <w:p w14:paraId="2D24CFA9" w14:textId="2E7680B6" w:rsidR="004B0E31" w:rsidRDefault="007A482F" w:rsidP="00296B40">
            <w:pPr>
              <w:pStyle w:val="ListBullet"/>
            </w:pPr>
            <w:r w:rsidRPr="44999986">
              <w:t>evaporation</w:t>
            </w:r>
            <w:r w:rsidR="7224C02B" w:rsidRPr="349BDB9D">
              <w:t>.</w:t>
            </w:r>
          </w:p>
          <w:p w14:paraId="7DC5BA6C" w14:textId="1D8024AB" w:rsidR="007A482F" w:rsidRDefault="7224C02B" w:rsidP="007A482F">
            <w:pPr>
              <w:rPr>
                <w:rFonts w:eastAsia="Arial"/>
              </w:rPr>
            </w:pPr>
            <w:r w:rsidRPr="37530F9E">
              <w:rPr>
                <w:rFonts w:eastAsia="Arial"/>
              </w:rPr>
              <w:t>Research</w:t>
            </w:r>
            <w:r w:rsidR="46CB40F2" w:rsidRPr="37530F9E">
              <w:rPr>
                <w:rFonts w:eastAsia="Arial"/>
              </w:rPr>
              <w:t xml:space="preserve"> further </w:t>
            </w:r>
            <w:r w:rsidR="02F2079E" w:rsidRPr="02F64891">
              <w:rPr>
                <w:rFonts w:eastAsia="Arial"/>
              </w:rPr>
              <w:t>water cycle</w:t>
            </w:r>
            <w:r w:rsidR="46CB40F2" w:rsidRPr="02F64891">
              <w:rPr>
                <w:rFonts w:eastAsia="Arial"/>
              </w:rPr>
              <w:t xml:space="preserve"> </w:t>
            </w:r>
            <w:r w:rsidR="46CB40F2" w:rsidRPr="37530F9E">
              <w:rPr>
                <w:rFonts w:eastAsia="Arial"/>
              </w:rPr>
              <w:t xml:space="preserve">features </w:t>
            </w:r>
            <w:r w:rsidR="1F3F6884" w:rsidRPr="79C45013">
              <w:rPr>
                <w:rFonts w:eastAsia="Arial"/>
              </w:rPr>
              <w:t xml:space="preserve">and </w:t>
            </w:r>
            <w:r w:rsidR="7E1FE42B" w:rsidRPr="79C45013">
              <w:rPr>
                <w:rFonts w:eastAsia="Arial"/>
              </w:rPr>
              <w:t>define</w:t>
            </w:r>
            <w:r w:rsidR="05D256D5" w:rsidRPr="1E7ABBBE">
              <w:rPr>
                <w:rFonts w:eastAsia="Arial"/>
              </w:rPr>
              <w:t xml:space="preserve"> </w:t>
            </w:r>
            <w:hyperlink r:id="rId71" w:anchor=":~:text=Evapotranspiration%20is%20the%20term%20used,of%20both%20transpiration%20and%20evaporation.">
              <w:r w:rsidR="05D256D5" w:rsidRPr="4937F598">
                <w:rPr>
                  <w:rStyle w:val="Hyperlink"/>
                  <w:rFonts w:eastAsia="Arial"/>
                </w:rPr>
                <w:t>evapotranspiration</w:t>
              </w:r>
            </w:hyperlink>
            <w:r w:rsidR="7AF5D460" w:rsidRPr="4B7A0CFF">
              <w:rPr>
                <w:rFonts w:eastAsia="Arial"/>
              </w:rPr>
              <w:t xml:space="preserve">, </w:t>
            </w:r>
            <w:r w:rsidR="40B22B1D" w:rsidRPr="15EE72CF">
              <w:rPr>
                <w:rFonts w:eastAsia="Arial"/>
              </w:rPr>
              <w:t>percolation</w:t>
            </w:r>
            <w:r w:rsidR="40B22B1D" w:rsidRPr="1254B7AD">
              <w:rPr>
                <w:rFonts w:eastAsia="Arial"/>
              </w:rPr>
              <w:t xml:space="preserve">, </w:t>
            </w:r>
            <w:r w:rsidR="5138A4A5" w:rsidRPr="7BB131D3">
              <w:rPr>
                <w:rFonts w:eastAsia="Arial"/>
              </w:rPr>
              <w:t>g</w:t>
            </w:r>
            <w:r w:rsidR="5CBBB0C3" w:rsidRPr="7BB131D3">
              <w:rPr>
                <w:rFonts w:eastAsia="Arial"/>
              </w:rPr>
              <w:t>roundwater</w:t>
            </w:r>
            <w:r w:rsidR="5CBBB0C3" w:rsidRPr="46C77EEE">
              <w:rPr>
                <w:rFonts w:eastAsia="Arial"/>
              </w:rPr>
              <w:t xml:space="preserve"> discharge, </w:t>
            </w:r>
            <w:r w:rsidR="4ED55732" w:rsidRPr="25097E93">
              <w:rPr>
                <w:rFonts w:eastAsia="Arial"/>
              </w:rPr>
              <w:t>through</w:t>
            </w:r>
            <w:r w:rsidR="13788126" w:rsidRPr="25097E93">
              <w:rPr>
                <w:rFonts w:eastAsia="Arial"/>
              </w:rPr>
              <w:t>flow</w:t>
            </w:r>
            <w:r w:rsidR="4ED55732" w:rsidRPr="6510D423">
              <w:rPr>
                <w:rFonts w:eastAsia="Arial"/>
              </w:rPr>
              <w:t xml:space="preserve">, </w:t>
            </w:r>
            <w:r w:rsidR="785850FC" w:rsidRPr="640E0168">
              <w:rPr>
                <w:rFonts w:eastAsia="Arial"/>
              </w:rPr>
              <w:t xml:space="preserve">aquifer, </w:t>
            </w:r>
            <w:r w:rsidR="05A83D3B" w:rsidRPr="640E0168">
              <w:rPr>
                <w:rFonts w:eastAsia="Arial"/>
              </w:rPr>
              <w:t>s</w:t>
            </w:r>
            <w:r w:rsidR="40B22B1D" w:rsidRPr="640E0168">
              <w:rPr>
                <w:rFonts w:eastAsia="Arial"/>
              </w:rPr>
              <w:t xml:space="preserve">urface </w:t>
            </w:r>
            <w:r w:rsidR="40B22B1D" w:rsidRPr="668632C7">
              <w:rPr>
                <w:rFonts w:eastAsia="Arial"/>
              </w:rPr>
              <w:t>and sub-surface runoff</w:t>
            </w:r>
            <w:r w:rsidR="082C7CB2" w:rsidRPr="79C45013">
              <w:rPr>
                <w:rFonts w:eastAsia="Arial"/>
              </w:rPr>
              <w:t>.</w:t>
            </w:r>
            <w:r w:rsidR="40B22B1D" w:rsidRPr="668632C7">
              <w:rPr>
                <w:rFonts w:eastAsia="Arial"/>
              </w:rPr>
              <w:t xml:space="preserve"> </w:t>
            </w:r>
            <w:r w:rsidR="082C7CB2" w:rsidRPr="0F90077B">
              <w:rPr>
                <w:rFonts w:eastAsia="Arial"/>
              </w:rPr>
              <w:t>A</w:t>
            </w:r>
            <w:r w:rsidR="40B22B1D" w:rsidRPr="0F90077B">
              <w:rPr>
                <w:rFonts w:eastAsia="Arial"/>
              </w:rPr>
              <w:t>dd</w:t>
            </w:r>
            <w:r w:rsidR="7533A8CC" w:rsidRPr="0F90077B">
              <w:rPr>
                <w:rFonts w:eastAsia="Arial"/>
              </w:rPr>
              <w:t xml:space="preserve"> these features </w:t>
            </w:r>
            <w:r w:rsidR="40B22B1D" w:rsidRPr="0F90077B">
              <w:rPr>
                <w:rFonts w:eastAsia="Arial"/>
              </w:rPr>
              <w:t xml:space="preserve">to </w:t>
            </w:r>
            <w:r w:rsidR="1715ED66" w:rsidRPr="010F284D">
              <w:rPr>
                <w:rFonts w:eastAsia="Arial"/>
              </w:rPr>
              <w:t>the</w:t>
            </w:r>
            <w:r w:rsidR="40B22B1D" w:rsidRPr="010F284D">
              <w:rPr>
                <w:rFonts w:eastAsia="Arial"/>
              </w:rPr>
              <w:t xml:space="preserve"> </w:t>
            </w:r>
            <w:r w:rsidR="40B22B1D" w:rsidRPr="0F90077B">
              <w:rPr>
                <w:rFonts w:eastAsia="Arial"/>
              </w:rPr>
              <w:t>diagram.</w:t>
            </w:r>
          </w:p>
          <w:p w14:paraId="258DB0A8" w14:textId="17C393AB" w:rsidR="007A482F" w:rsidRDefault="007A482F" w:rsidP="007A482F">
            <w:r w:rsidRPr="44999986">
              <w:rPr>
                <w:rFonts w:eastAsia="Arial"/>
              </w:rPr>
              <w:t xml:space="preserve">Using the water cycle </w:t>
            </w:r>
            <w:r w:rsidR="58135908" w:rsidRPr="55A6103C">
              <w:rPr>
                <w:rFonts w:eastAsia="Arial"/>
              </w:rPr>
              <w:t>diagram</w:t>
            </w:r>
            <w:r w:rsidRPr="44999986">
              <w:rPr>
                <w:rFonts w:eastAsia="Arial"/>
              </w:rPr>
              <w:t xml:space="preserve">, conduct a </w:t>
            </w:r>
            <w:hyperlink r:id="rId72" w:anchor=".Y3VE7fz2Dtc.link">
              <w:r w:rsidRPr="44999986">
                <w:rPr>
                  <w:rStyle w:val="Hyperlink"/>
                  <w:rFonts w:eastAsia="Arial"/>
                </w:rPr>
                <w:t>Think-Pair-Share</w:t>
              </w:r>
            </w:hyperlink>
            <w:r w:rsidRPr="44999986">
              <w:rPr>
                <w:rFonts w:eastAsia="Arial"/>
              </w:rPr>
              <w:t xml:space="preserve"> to explore and discuss the following questions:</w:t>
            </w:r>
          </w:p>
          <w:p w14:paraId="47BED467" w14:textId="77777777" w:rsidR="007A482F" w:rsidRDefault="7E209361" w:rsidP="532754ED">
            <w:pPr>
              <w:pStyle w:val="ListBullet"/>
              <w:rPr>
                <w:rFonts w:eastAsia="Arial"/>
              </w:rPr>
            </w:pPr>
            <w:r>
              <w:t>Why is the water cycle referred to as a closed cycle?</w:t>
            </w:r>
          </w:p>
          <w:p w14:paraId="7EE7562C" w14:textId="77777777" w:rsidR="007A482F" w:rsidRDefault="7E209361" w:rsidP="532754ED">
            <w:pPr>
              <w:pStyle w:val="ListBullet"/>
              <w:rPr>
                <w:rFonts w:eastAsia="Arial"/>
              </w:rPr>
            </w:pPr>
            <w:r>
              <w:t>What drives the water cycle?</w:t>
            </w:r>
          </w:p>
          <w:p w14:paraId="0BE1BF43" w14:textId="3FDC4D00" w:rsidR="007A482F" w:rsidRDefault="7E209361" w:rsidP="532754ED">
            <w:pPr>
              <w:pStyle w:val="ListBullet"/>
              <w:rPr>
                <w:rFonts w:eastAsia="Arial"/>
              </w:rPr>
            </w:pPr>
            <w:r>
              <w:t>Why are plants critical to the water cycle?</w:t>
            </w:r>
          </w:p>
          <w:p w14:paraId="6E7328C1" w14:textId="65BCFBF7" w:rsidR="007A482F" w:rsidRDefault="7E209361" w:rsidP="532754ED">
            <w:pPr>
              <w:pStyle w:val="ListBullet"/>
              <w:rPr>
                <w:rFonts w:eastAsia="Arial"/>
              </w:rPr>
            </w:pPr>
            <w:r>
              <w:lastRenderedPageBreak/>
              <w:t xml:space="preserve">How do atmospheric circulations like </w:t>
            </w:r>
            <w:r w:rsidR="00EA2315" w:rsidRPr="00EA2315">
              <w:t>La Niña</w:t>
            </w:r>
            <w:r>
              <w:t xml:space="preserve"> and El </w:t>
            </w:r>
            <w:r w:rsidR="00EA2315" w:rsidRPr="00EA2315">
              <w:t>Niñ</w:t>
            </w:r>
            <w:r w:rsidR="00EA2315">
              <w:t>o</w:t>
            </w:r>
            <w:r>
              <w:t xml:space="preserve"> alter the operation of the water cycle?</w:t>
            </w:r>
          </w:p>
          <w:p w14:paraId="2CE5B9E3" w14:textId="12B6B550" w:rsidR="00326879" w:rsidRDefault="007A482F" w:rsidP="007A482F">
            <w:pPr>
              <w:rPr>
                <w:rFonts w:eastAsia="Arial"/>
              </w:rPr>
            </w:pPr>
            <w:r w:rsidRPr="44999986">
              <w:rPr>
                <w:rFonts w:eastAsia="Arial"/>
              </w:rPr>
              <w:t>Using</w:t>
            </w:r>
            <w:r w:rsidR="0022097B">
              <w:rPr>
                <w:rFonts w:eastAsia="Arial"/>
              </w:rPr>
              <w:t xml:space="preserve"> the</w:t>
            </w:r>
            <w:r w:rsidR="00DE42EC">
              <w:rPr>
                <w:rFonts w:eastAsia="Arial"/>
              </w:rPr>
              <w:t xml:space="preserve"> </w:t>
            </w:r>
            <w:r w:rsidR="00A50BFB" w:rsidRPr="0022097B">
              <w:rPr>
                <w:rFonts w:eastAsia="Arial"/>
              </w:rPr>
              <w:t xml:space="preserve">Bureau of </w:t>
            </w:r>
            <w:r w:rsidR="00DE42EC" w:rsidRPr="0022097B">
              <w:rPr>
                <w:rFonts w:eastAsia="Arial"/>
              </w:rPr>
              <w:t>Meteorolog</w:t>
            </w:r>
            <w:r w:rsidR="00DE42EC">
              <w:rPr>
                <w:rFonts w:eastAsia="Arial"/>
              </w:rPr>
              <w:t>y’s</w:t>
            </w:r>
            <w:r w:rsidR="000A442D">
              <w:rPr>
                <w:rFonts w:eastAsia="Arial"/>
              </w:rPr>
              <w:t xml:space="preserve"> (BOM) </w:t>
            </w:r>
            <w:hyperlink r:id="rId73" w:history="1">
              <w:r w:rsidR="58135908" w:rsidRPr="0022097B">
                <w:rPr>
                  <w:rStyle w:val="Hyperlink"/>
                  <w:rFonts w:eastAsia="Arial"/>
                </w:rPr>
                <w:t>Average annual, seasonal and monthly rainfall</w:t>
              </w:r>
            </w:hyperlink>
            <w:r w:rsidR="58135908" w:rsidRPr="008C3198">
              <w:t>,</w:t>
            </w:r>
            <w:r w:rsidR="58135908" w:rsidRPr="55A6103C">
              <w:rPr>
                <w:rFonts w:eastAsia="Arial"/>
              </w:rPr>
              <w:t xml:space="preserve"> </w:t>
            </w:r>
            <w:r w:rsidRPr="44999986">
              <w:rPr>
                <w:rFonts w:eastAsia="Arial"/>
              </w:rPr>
              <w:t xml:space="preserve">create a </w:t>
            </w:r>
            <w:hyperlink r:id="rId74" w:anchor=".Y7yqLPPUntE.link">
              <w:r w:rsidRPr="44999986">
                <w:rPr>
                  <w:rStyle w:val="Hyperlink"/>
                  <w:rFonts w:eastAsia="Arial"/>
                </w:rPr>
                <w:t>Venn diagram</w:t>
              </w:r>
            </w:hyperlink>
            <w:r w:rsidRPr="44999986">
              <w:rPr>
                <w:rFonts w:eastAsia="Arial"/>
              </w:rPr>
              <w:t xml:space="preserve"> that compares and contrasts precipitation in </w:t>
            </w:r>
            <w:r w:rsidR="009B1CFC">
              <w:rPr>
                <w:rFonts w:eastAsia="Arial"/>
              </w:rPr>
              <w:t>2</w:t>
            </w:r>
            <w:r w:rsidRPr="44999986">
              <w:rPr>
                <w:rFonts w:eastAsia="Arial"/>
              </w:rPr>
              <w:t xml:space="preserve"> NSW locations. The first location should be on the east coast and the second inland, for example Coffs Harbour </w:t>
            </w:r>
            <w:r w:rsidR="009B1CFC">
              <w:rPr>
                <w:rFonts w:eastAsia="Arial"/>
              </w:rPr>
              <w:t xml:space="preserve">or </w:t>
            </w:r>
            <w:r w:rsidRPr="44999986">
              <w:rPr>
                <w:rFonts w:eastAsia="Arial"/>
              </w:rPr>
              <w:t>Cobar.</w:t>
            </w:r>
          </w:p>
          <w:p w14:paraId="667FF766" w14:textId="32281236" w:rsidR="007A482F" w:rsidRDefault="00955963" w:rsidP="00955963">
            <w:pPr>
              <w:rPr>
                <w:rFonts w:eastAsia="Arial"/>
              </w:rPr>
            </w:pPr>
            <w:r>
              <w:t>W</w:t>
            </w:r>
            <w:r w:rsidR="7E209361">
              <w:t xml:space="preserve">rite a paragraph explaining the impact of the </w:t>
            </w:r>
            <w:hyperlink r:id="rId75" w:history="1">
              <w:r w:rsidR="00105E48">
                <w:rPr>
                  <w:rStyle w:val="Hyperlink"/>
                </w:rPr>
                <w:t>Rain Shadow Effect (4:26)</w:t>
              </w:r>
            </w:hyperlink>
            <w:r w:rsidR="00136B45">
              <w:t xml:space="preserve"> </w:t>
            </w:r>
            <w:r w:rsidR="7E209361">
              <w:t xml:space="preserve">in varying precipitation between the </w:t>
            </w:r>
            <w:r w:rsidR="009B1CFC">
              <w:t>2</w:t>
            </w:r>
            <w:r w:rsidR="7E209361">
              <w:t xml:space="preserve"> locations</w:t>
            </w:r>
            <w:r w:rsidR="006F3D8C">
              <w:t xml:space="preserve">. </w:t>
            </w:r>
            <w:r>
              <w:t>E</w:t>
            </w:r>
            <w:r w:rsidR="7E209361">
              <w:t>xplain one other factor that may cause variation between these 2 locations.</w:t>
            </w:r>
          </w:p>
          <w:p w14:paraId="2449B3A2" w14:textId="2CC14045" w:rsidR="007A482F" w:rsidRDefault="00403F7D" w:rsidP="00B2457D">
            <w:pPr>
              <w:rPr>
                <w:rFonts w:eastAsia="Arial"/>
              </w:rPr>
            </w:pPr>
            <w:r>
              <w:rPr>
                <w:rFonts w:eastAsia="Arial"/>
              </w:rPr>
              <w:lastRenderedPageBreak/>
              <w:t>Complete</w:t>
            </w:r>
            <w:r w:rsidR="00D32488">
              <w:rPr>
                <w:rFonts w:eastAsia="Arial"/>
              </w:rPr>
              <w:t xml:space="preserve"> the questions included in</w:t>
            </w:r>
            <w:r>
              <w:rPr>
                <w:rFonts w:eastAsia="Arial"/>
              </w:rPr>
              <w:t xml:space="preserve"> Activity </w:t>
            </w:r>
            <w:r w:rsidR="003313C5">
              <w:rPr>
                <w:rFonts w:eastAsia="Arial"/>
              </w:rPr>
              <w:t>8</w:t>
            </w:r>
            <w:r w:rsidR="00B2457D">
              <w:rPr>
                <w:rFonts w:eastAsia="Arial"/>
              </w:rPr>
              <w:t xml:space="preserve"> </w:t>
            </w:r>
            <w:r w:rsidR="009E2A09">
              <w:rPr>
                <w:rFonts w:eastAsia="Arial"/>
              </w:rPr>
              <w:t xml:space="preserve">– climate data </w:t>
            </w:r>
            <w:r w:rsidR="00B2457D">
              <w:rPr>
                <w:rFonts w:eastAsia="Arial"/>
              </w:rPr>
              <w:t>in the resource booklet using the</w:t>
            </w:r>
            <w:r w:rsidR="5C5386C3" w:rsidRPr="7A50035E">
              <w:rPr>
                <w:rFonts w:eastAsia="Arial"/>
              </w:rPr>
              <w:t xml:space="preserve"> </w:t>
            </w:r>
            <w:hyperlink r:id="rId76">
              <w:r w:rsidR="00105E48">
                <w:rPr>
                  <w:rStyle w:val="Hyperlink"/>
                  <w:rFonts w:eastAsia="Arial"/>
                </w:rPr>
                <w:t>State of the Climate 2022</w:t>
              </w:r>
            </w:hyperlink>
            <w:r w:rsidR="00BB78BF" w:rsidRPr="7A50035E">
              <w:rPr>
                <w:rFonts w:eastAsia="Arial"/>
              </w:rPr>
              <w:t xml:space="preserve"> report</w:t>
            </w:r>
            <w:r w:rsidR="00D31486">
              <w:rPr>
                <w:rFonts w:eastAsia="Arial"/>
              </w:rPr>
              <w:t>. Refer to the included</w:t>
            </w:r>
            <w:r w:rsidR="00BB78BF" w:rsidRPr="7A50035E">
              <w:rPr>
                <w:rFonts w:eastAsia="Arial"/>
              </w:rPr>
              <w:t xml:space="preserve"> rainfall information</w:t>
            </w:r>
            <w:r w:rsidR="00BB78BF" w:rsidRPr="316269DB">
              <w:rPr>
                <w:rFonts w:eastAsia="Arial"/>
              </w:rPr>
              <w:t xml:space="preserve">, graphs, </w:t>
            </w:r>
            <w:r w:rsidR="00BB78BF" w:rsidRPr="02EDB9F6">
              <w:rPr>
                <w:rFonts w:eastAsia="Arial"/>
              </w:rPr>
              <w:t>choropleth maps</w:t>
            </w:r>
            <w:r w:rsidR="00BB78BF" w:rsidRPr="7A50035E">
              <w:rPr>
                <w:rFonts w:eastAsia="Arial"/>
              </w:rPr>
              <w:t xml:space="preserve"> and data</w:t>
            </w:r>
            <w:r w:rsidR="00D32488">
              <w:rPr>
                <w:rFonts w:eastAsia="Arial"/>
              </w:rPr>
              <w:t>.</w:t>
            </w:r>
          </w:p>
          <w:p w14:paraId="6D2E89A9" w14:textId="15D8A572" w:rsidR="00C45315" w:rsidRPr="00B4683B" w:rsidRDefault="0095581A" w:rsidP="007A482F">
            <w:pPr>
              <w:rPr>
                <w:rFonts w:eastAsia="Arial"/>
                <w:u w:val="double"/>
              </w:rPr>
            </w:pPr>
            <w:r>
              <w:rPr>
                <w:rFonts w:eastAsia="Arial"/>
              </w:rPr>
              <w:t xml:space="preserve">Use </w:t>
            </w:r>
            <w:hyperlink r:id="rId77">
              <w:r w:rsidR="0032117A">
                <w:rPr>
                  <w:rStyle w:val="Hyperlink"/>
                  <w:rFonts w:eastAsia="Arial"/>
                </w:rPr>
                <w:t>Asia Pacific Regional Reference Map</w:t>
              </w:r>
            </w:hyperlink>
            <w:r w:rsidRPr="532754ED">
              <w:rPr>
                <w:rFonts w:eastAsia="Arial"/>
              </w:rPr>
              <w:t xml:space="preserve"> and </w:t>
            </w:r>
            <w:hyperlink r:id="rId78">
              <w:r w:rsidR="00F1548A">
                <w:rPr>
                  <w:rStyle w:val="Hyperlink"/>
                  <w:rFonts w:eastAsia="Arial"/>
                </w:rPr>
                <w:t>Regional Climate Maps: Asia</w:t>
              </w:r>
            </w:hyperlink>
            <w:r w:rsidR="00C52B5B">
              <w:rPr>
                <w:rFonts w:eastAsia="Arial"/>
              </w:rPr>
              <w:t xml:space="preserve"> </w:t>
            </w:r>
            <w:r w:rsidR="00F85585">
              <w:rPr>
                <w:rFonts w:eastAsia="Arial"/>
              </w:rPr>
              <w:t xml:space="preserve">to </w:t>
            </w:r>
            <w:r w:rsidR="68693139" w:rsidRPr="532754ED">
              <w:rPr>
                <w:rFonts w:eastAsia="Arial"/>
              </w:rPr>
              <w:t xml:space="preserve">research the precipitation patterns for a </w:t>
            </w:r>
            <w:r w:rsidR="003313C5">
              <w:rPr>
                <w:rFonts w:eastAsia="Arial"/>
              </w:rPr>
              <w:t xml:space="preserve">selected </w:t>
            </w:r>
            <w:r w:rsidR="68693139" w:rsidRPr="532754ED">
              <w:rPr>
                <w:rFonts w:eastAsia="Arial"/>
              </w:rPr>
              <w:t>location in Asia.</w:t>
            </w:r>
          </w:p>
          <w:p w14:paraId="17AF407B" w14:textId="4973AA11" w:rsidR="008E51F7" w:rsidRDefault="003313C5" w:rsidP="007A482F">
            <w:pPr>
              <w:rPr>
                <w:rFonts w:eastAsia="Arial"/>
              </w:rPr>
            </w:pPr>
            <w:r>
              <w:rPr>
                <w:rFonts w:eastAsia="Arial"/>
              </w:rPr>
              <w:t>B</w:t>
            </w:r>
            <w:r w:rsidR="68693139" w:rsidRPr="532754ED">
              <w:rPr>
                <w:rFonts w:eastAsia="Arial"/>
              </w:rPr>
              <w:t xml:space="preserve">riefly </w:t>
            </w:r>
            <w:r w:rsidR="1F77ABF3" w:rsidRPr="55A6103C">
              <w:rPr>
                <w:rFonts w:eastAsia="Arial"/>
              </w:rPr>
              <w:t>explain</w:t>
            </w:r>
            <w:r w:rsidR="68693139" w:rsidRPr="532754ED">
              <w:rPr>
                <w:rFonts w:eastAsia="Arial"/>
              </w:rPr>
              <w:t xml:space="preserve"> the factors that influence the precipitation of the chosen location. </w:t>
            </w:r>
            <w:r w:rsidR="08C20BD6" w:rsidRPr="532754ED">
              <w:rPr>
                <w:rFonts w:eastAsia="Arial"/>
              </w:rPr>
              <w:t>For example</w:t>
            </w:r>
          </w:p>
          <w:p w14:paraId="1BDBC94C" w14:textId="3FF902A9" w:rsidR="008E51F7" w:rsidRDefault="00783B7D" w:rsidP="008E51F7">
            <w:pPr>
              <w:pStyle w:val="ListBullet"/>
            </w:pPr>
            <w:r>
              <w:t>l</w:t>
            </w:r>
            <w:r w:rsidR="70003C9A" w:rsidRPr="532754ED">
              <w:t>atitude</w:t>
            </w:r>
          </w:p>
          <w:p w14:paraId="322ECA21" w14:textId="3142BE9C" w:rsidR="008E51F7" w:rsidRDefault="00783B7D" w:rsidP="008E51F7">
            <w:pPr>
              <w:pStyle w:val="ListBullet"/>
            </w:pPr>
            <w:r>
              <w:t>a</w:t>
            </w:r>
            <w:r w:rsidR="70003C9A" w:rsidRPr="532754ED">
              <w:t>ltitude</w:t>
            </w:r>
          </w:p>
          <w:p w14:paraId="791D7EEA" w14:textId="0A459949" w:rsidR="008E51F7" w:rsidRDefault="00783B7D" w:rsidP="008E51F7">
            <w:pPr>
              <w:pStyle w:val="ListBullet"/>
            </w:pPr>
            <w:r>
              <w:t>t</w:t>
            </w:r>
            <w:r w:rsidR="70003C9A" w:rsidRPr="532754ED">
              <w:t>opography</w:t>
            </w:r>
          </w:p>
          <w:p w14:paraId="0F5BB2E3" w14:textId="77777777" w:rsidR="008E51F7" w:rsidRDefault="70003C9A" w:rsidP="008E51F7">
            <w:pPr>
              <w:pStyle w:val="ListBullet"/>
            </w:pPr>
            <w:r w:rsidRPr="532754ED">
              <w:lastRenderedPageBreak/>
              <w:t>distance from water bodies</w:t>
            </w:r>
          </w:p>
          <w:p w14:paraId="1E7C5DDD" w14:textId="77777777" w:rsidR="00783B7D" w:rsidRDefault="70003C9A" w:rsidP="008E51F7">
            <w:pPr>
              <w:pStyle w:val="ListBullet"/>
            </w:pPr>
            <w:r w:rsidRPr="532754ED">
              <w:t>air pressure</w:t>
            </w:r>
          </w:p>
          <w:p w14:paraId="5F8F1D1E" w14:textId="48E8B8AC" w:rsidR="007A482F" w:rsidRPr="008E51F7" w:rsidRDefault="70003C9A" w:rsidP="008E51F7">
            <w:pPr>
              <w:pStyle w:val="ListBullet"/>
            </w:pPr>
            <w:r w:rsidRPr="532754ED">
              <w:t>winds.</w:t>
            </w:r>
          </w:p>
          <w:p w14:paraId="51E2F71A" w14:textId="137017C9" w:rsidR="00D46ADA" w:rsidRDefault="00A11931" w:rsidP="007A482F">
            <w:pPr>
              <w:rPr>
                <w:rFonts w:eastAsia="Arial"/>
              </w:rPr>
            </w:pPr>
            <w:r>
              <w:rPr>
                <w:rFonts w:eastAsia="Arial"/>
              </w:rPr>
              <w:t>Identify</w:t>
            </w:r>
            <w:r w:rsidR="2A27D542" w:rsidRPr="059FA622">
              <w:rPr>
                <w:rFonts w:eastAsia="Arial"/>
              </w:rPr>
              <w:t xml:space="preserve"> the different types of water storages</w:t>
            </w:r>
            <w:r w:rsidR="002B44F7">
              <w:rPr>
                <w:rFonts w:eastAsia="Arial"/>
              </w:rPr>
              <w:t xml:space="preserve"> in the selected location</w:t>
            </w:r>
            <w:r w:rsidR="00E424F6">
              <w:rPr>
                <w:rFonts w:eastAsia="Arial"/>
              </w:rPr>
              <w:t xml:space="preserve"> in Asia</w:t>
            </w:r>
            <w:r w:rsidR="2A27D542" w:rsidRPr="059FA622">
              <w:rPr>
                <w:rFonts w:eastAsia="Arial"/>
              </w:rPr>
              <w:t xml:space="preserve">, including dams, reservoirs, aquifers, and natural water bodies such as rivers and lakes. </w:t>
            </w:r>
            <w:r w:rsidR="007A482F" w:rsidRPr="44999986">
              <w:rPr>
                <w:rFonts w:eastAsia="Arial"/>
              </w:rPr>
              <w:t xml:space="preserve">In pairs, </w:t>
            </w:r>
            <w:r w:rsidR="00054754">
              <w:rPr>
                <w:rFonts w:eastAsia="Arial"/>
              </w:rPr>
              <w:t>locate</w:t>
            </w:r>
            <w:r w:rsidR="007A482F" w:rsidRPr="44999986">
              <w:rPr>
                <w:rFonts w:eastAsia="Arial"/>
              </w:rPr>
              <w:t xml:space="preserve"> where water is stored and flows.</w:t>
            </w:r>
          </w:p>
          <w:p w14:paraId="0EF281B9" w14:textId="2A03A395" w:rsidR="007A482F" w:rsidRDefault="00B43CFE" w:rsidP="007A482F">
            <w:pPr>
              <w:rPr>
                <w:rFonts w:eastAsia="Arial"/>
              </w:rPr>
            </w:pPr>
            <w:r>
              <w:t>Use</w:t>
            </w:r>
            <w:r w:rsidR="00F4195B">
              <w:t xml:space="preserve"> the</w:t>
            </w:r>
            <w:r>
              <w:t xml:space="preserve"> </w:t>
            </w:r>
            <w:hyperlink r:id="rId79">
              <w:r w:rsidR="00F1548A">
                <w:rPr>
                  <w:rStyle w:val="Hyperlink"/>
                  <w:rFonts w:eastAsia="Arial"/>
                </w:rPr>
                <w:t>Water in Australia 2019-20</w:t>
              </w:r>
            </w:hyperlink>
            <w:r w:rsidRPr="0DBB57FC">
              <w:rPr>
                <w:rFonts w:eastAsia="Arial"/>
              </w:rPr>
              <w:t xml:space="preserve"> report and </w:t>
            </w:r>
            <w:hyperlink r:id="rId80">
              <w:r w:rsidRPr="0DBB57FC">
                <w:rPr>
                  <w:rStyle w:val="Hyperlink"/>
                  <w:rFonts w:eastAsia="Arial"/>
                </w:rPr>
                <w:t>Energy Education</w:t>
              </w:r>
            </w:hyperlink>
            <w:r w:rsidR="007A482F" w:rsidRPr="059FA622">
              <w:rPr>
                <w:rFonts w:eastAsia="Arial"/>
              </w:rPr>
              <w:t xml:space="preserve"> </w:t>
            </w:r>
            <w:r>
              <w:rPr>
                <w:rFonts w:eastAsia="Arial"/>
              </w:rPr>
              <w:t>to</w:t>
            </w:r>
            <w:r w:rsidR="001B646A">
              <w:t xml:space="preserve"> complete </w:t>
            </w:r>
            <w:r w:rsidR="003816A5">
              <w:t>‘</w:t>
            </w:r>
            <w:r w:rsidR="001B646A">
              <w:t xml:space="preserve">Activity </w:t>
            </w:r>
            <w:r w:rsidR="003313C5">
              <w:t>9</w:t>
            </w:r>
            <w:r w:rsidR="00184850">
              <w:t xml:space="preserve"> – water storage</w:t>
            </w:r>
            <w:r w:rsidR="003816A5">
              <w:t>’</w:t>
            </w:r>
            <w:r w:rsidR="001B646A">
              <w:t xml:space="preserve"> in the resource booklet, </w:t>
            </w:r>
            <w:r>
              <w:rPr>
                <w:rFonts w:eastAsia="Arial"/>
              </w:rPr>
              <w:t>identify</w:t>
            </w:r>
            <w:r w:rsidR="001B646A">
              <w:rPr>
                <w:rFonts w:eastAsia="Arial"/>
              </w:rPr>
              <w:t>ing</w:t>
            </w:r>
            <w:r>
              <w:rPr>
                <w:rFonts w:eastAsia="Arial"/>
              </w:rPr>
              <w:t xml:space="preserve"> </w:t>
            </w:r>
            <w:r w:rsidR="007A482F" w:rsidRPr="059FA622">
              <w:rPr>
                <w:rFonts w:eastAsia="Arial"/>
              </w:rPr>
              <w:t>the percentage of water</w:t>
            </w:r>
            <w:r w:rsidR="007A482F" w:rsidRPr="44999986">
              <w:rPr>
                <w:rFonts w:eastAsia="Arial"/>
              </w:rPr>
              <w:t xml:space="preserve"> stored in </w:t>
            </w:r>
            <w:r w:rsidR="0B7F1770" w:rsidRPr="059FA622">
              <w:rPr>
                <w:rFonts w:eastAsia="Arial"/>
              </w:rPr>
              <w:t>Australia and worldwide</w:t>
            </w:r>
            <w:r w:rsidR="2AB6313F" w:rsidRPr="059FA622">
              <w:rPr>
                <w:rFonts w:eastAsia="Arial"/>
              </w:rPr>
              <w:t xml:space="preserve"> </w:t>
            </w:r>
            <w:r w:rsidR="5930D44A" w:rsidRPr="059FA622">
              <w:rPr>
                <w:rFonts w:eastAsia="Arial"/>
              </w:rPr>
              <w:t xml:space="preserve">for the </w:t>
            </w:r>
            <w:r w:rsidR="007A482F" w:rsidRPr="44999986">
              <w:rPr>
                <w:rFonts w:eastAsia="Arial"/>
              </w:rPr>
              <w:t>following:</w:t>
            </w:r>
          </w:p>
          <w:p w14:paraId="08675959" w14:textId="77777777" w:rsidR="007A482F" w:rsidRDefault="7E209361" w:rsidP="532754ED">
            <w:pPr>
              <w:pStyle w:val="ListBullet"/>
              <w:rPr>
                <w:rFonts w:eastAsia="Arial"/>
              </w:rPr>
            </w:pPr>
            <w:r>
              <w:t>freshwater systems</w:t>
            </w:r>
          </w:p>
          <w:p w14:paraId="7FDB5537" w14:textId="77777777" w:rsidR="007A482F" w:rsidRDefault="7E209361" w:rsidP="532754ED">
            <w:pPr>
              <w:pStyle w:val="ListBullet"/>
              <w:rPr>
                <w:rFonts w:eastAsia="Arial"/>
              </w:rPr>
            </w:pPr>
            <w:r>
              <w:t>oceans</w:t>
            </w:r>
          </w:p>
          <w:p w14:paraId="1C610D6D" w14:textId="77777777" w:rsidR="007A482F" w:rsidRDefault="7E209361" w:rsidP="532754ED">
            <w:pPr>
              <w:pStyle w:val="ListBullet"/>
              <w:rPr>
                <w:rFonts w:eastAsia="Arial"/>
              </w:rPr>
            </w:pPr>
            <w:r>
              <w:lastRenderedPageBreak/>
              <w:t>groundwater</w:t>
            </w:r>
          </w:p>
          <w:p w14:paraId="524CDE8C" w14:textId="77777777" w:rsidR="007A482F" w:rsidRDefault="7E209361" w:rsidP="532754ED">
            <w:pPr>
              <w:pStyle w:val="ListBullet"/>
              <w:rPr>
                <w:rFonts w:eastAsia="Arial"/>
              </w:rPr>
            </w:pPr>
            <w:r>
              <w:t>icecaps and glaciers</w:t>
            </w:r>
          </w:p>
          <w:p w14:paraId="6A02736E" w14:textId="77777777" w:rsidR="007A482F" w:rsidRDefault="7E209361" w:rsidP="532754ED">
            <w:pPr>
              <w:pStyle w:val="ListBullet"/>
              <w:rPr>
                <w:rFonts w:eastAsia="Arial"/>
              </w:rPr>
            </w:pPr>
            <w:r>
              <w:t>lakes</w:t>
            </w:r>
          </w:p>
          <w:p w14:paraId="7B13233E" w14:textId="15D6C957" w:rsidR="007A482F" w:rsidRDefault="7E209361" w:rsidP="532754ED">
            <w:pPr>
              <w:pStyle w:val="ListBullet"/>
              <w:rPr>
                <w:rFonts w:eastAsia="Arial"/>
              </w:rPr>
            </w:pPr>
            <w:r>
              <w:t>swamps</w:t>
            </w:r>
          </w:p>
          <w:p w14:paraId="283BEB06" w14:textId="0976A92C" w:rsidR="007A482F" w:rsidRDefault="006A585E" w:rsidP="532754ED">
            <w:pPr>
              <w:pStyle w:val="ListBullet"/>
              <w:rPr>
                <w:rFonts w:eastAsia="Arial"/>
              </w:rPr>
            </w:pPr>
            <w:r>
              <w:t>r</w:t>
            </w:r>
            <w:r w:rsidR="31B7A41A">
              <w:t>ivers.</w:t>
            </w:r>
          </w:p>
          <w:p w14:paraId="4B28E49C" w14:textId="317EE86E" w:rsidR="007A482F" w:rsidRDefault="56AC89BC" w:rsidP="007A482F">
            <w:r w:rsidRPr="0DBB57FC">
              <w:rPr>
                <w:rFonts w:eastAsia="Arial"/>
              </w:rPr>
              <w:t xml:space="preserve">Access </w:t>
            </w:r>
            <w:hyperlink r:id="rId81">
              <w:r w:rsidR="008F07D3">
                <w:rPr>
                  <w:rStyle w:val="Hyperlink"/>
                  <w:rFonts w:eastAsia="Arial"/>
                </w:rPr>
                <w:t>Water Cycle – Stores and Flows (7:11)</w:t>
              </w:r>
            </w:hyperlink>
            <w:r w:rsidRPr="0DBB57FC">
              <w:rPr>
                <w:rFonts w:eastAsia="Arial"/>
              </w:rPr>
              <w:t xml:space="preserve"> and pause the video at 4:45. </w:t>
            </w:r>
            <w:r w:rsidR="00644555">
              <w:rPr>
                <w:rFonts w:eastAsia="Arial"/>
              </w:rPr>
              <w:t>C</w:t>
            </w:r>
            <w:r w:rsidRPr="0DBB57FC">
              <w:rPr>
                <w:rFonts w:eastAsia="Arial"/>
              </w:rPr>
              <w:t xml:space="preserve">omplete </w:t>
            </w:r>
            <w:r w:rsidR="00184850">
              <w:rPr>
                <w:rFonts w:eastAsia="Arial"/>
              </w:rPr>
              <w:t>T</w:t>
            </w:r>
            <w:r w:rsidRPr="0DBB57FC">
              <w:rPr>
                <w:rFonts w:eastAsia="Arial"/>
              </w:rPr>
              <w:t xml:space="preserve">able </w:t>
            </w:r>
            <w:r w:rsidR="00F1716B">
              <w:rPr>
                <w:rFonts w:eastAsia="Arial"/>
              </w:rPr>
              <w:t>6</w:t>
            </w:r>
            <w:r w:rsidR="00F765E7">
              <w:t>,</w:t>
            </w:r>
            <w:r w:rsidR="00793DE8">
              <w:t xml:space="preserve"> </w:t>
            </w:r>
            <w:r w:rsidRPr="0DBB57FC">
              <w:rPr>
                <w:rFonts w:eastAsia="Arial"/>
              </w:rPr>
              <w:t>by identifying the inputs, processes, outputs and stores likely to be occurring in a fjord.</w:t>
            </w:r>
          </w:p>
          <w:p w14:paraId="7AD70BF6" w14:textId="4F0B558B" w:rsidR="007A482F" w:rsidRDefault="0033352B" w:rsidP="007A482F">
            <w:pPr>
              <w:rPr>
                <w:rFonts w:eastAsia="Arial"/>
              </w:rPr>
            </w:pPr>
            <w:r>
              <w:rPr>
                <w:rFonts w:eastAsia="Arial"/>
              </w:rPr>
              <w:t>Resume</w:t>
            </w:r>
            <w:r w:rsidR="007A482F" w:rsidRPr="44999986">
              <w:rPr>
                <w:rFonts w:eastAsia="Arial"/>
              </w:rPr>
              <w:t xml:space="preserve"> </w:t>
            </w:r>
            <w:hyperlink r:id="rId82">
              <w:r w:rsidR="00F765E7">
                <w:rPr>
                  <w:rStyle w:val="Hyperlink"/>
                  <w:rFonts w:eastAsia="Arial"/>
                </w:rPr>
                <w:t>Water Cycle – Stores and Flows (7:11)</w:t>
              </w:r>
            </w:hyperlink>
            <w:r w:rsidR="007A482F" w:rsidRPr="44999986">
              <w:rPr>
                <w:rFonts w:eastAsia="Arial"/>
              </w:rPr>
              <w:t xml:space="preserve"> and </w:t>
            </w:r>
            <w:r w:rsidR="56806987" w:rsidRPr="059FA622">
              <w:rPr>
                <w:rFonts w:eastAsia="Arial"/>
              </w:rPr>
              <w:t>i</w:t>
            </w:r>
            <w:r w:rsidR="2AB6313F" w:rsidRPr="059FA622">
              <w:rPr>
                <w:rFonts w:eastAsia="Arial"/>
              </w:rPr>
              <w:t>dentif</w:t>
            </w:r>
            <w:r w:rsidR="5151B89C" w:rsidRPr="059FA622">
              <w:rPr>
                <w:rFonts w:eastAsia="Arial"/>
              </w:rPr>
              <w:t>y</w:t>
            </w:r>
            <w:r w:rsidR="007A482F" w:rsidRPr="44999986">
              <w:rPr>
                <w:rFonts w:eastAsia="Arial"/>
              </w:rPr>
              <w:t xml:space="preserve"> inputs, processes, outputs and stores. As a class, discuss </w:t>
            </w:r>
            <w:r w:rsidR="29ECFF70" w:rsidRPr="3E4E3497">
              <w:rPr>
                <w:rFonts w:eastAsia="Arial"/>
              </w:rPr>
              <w:t xml:space="preserve">and </w:t>
            </w:r>
            <w:r w:rsidR="001D43E1">
              <w:rPr>
                <w:rFonts w:eastAsia="Arial"/>
              </w:rPr>
              <w:t xml:space="preserve">complete </w:t>
            </w:r>
            <w:r w:rsidR="007A482F" w:rsidRPr="44999986">
              <w:rPr>
                <w:rFonts w:eastAsia="Arial"/>
              </w:rPr>
              <w:t>the following questions:</w:t>
            </w:r>
          </w:p>
          <w:p w14:paraId="4152ED51" w14:textId="26B49116" w:rsidR="66385EA5" w:rsidRDefault="27688E3C" w:rsidP="532754ED">
            <w:pPr>
              <w:pStyle w:val="ListBullet"/>
              <w:rPr>
                <w:rFonts w:eastAsia="Arial"/>
              </w:rPr>
            </w:pPr>
            <w:r>
              <w:t>What are the main inputs and outputs of the water cycle?</w:t>
            </w:r>
          </w:p>
          <w:p w14:paraId="26F98645" w14:textId="53C16C05" w:rsidR="66385EA5" w:rsidRDefault="27688E3C" w:rsidP="532754ED">
            <w:pPr>
              <w:pStyle w:val="ListBullet"/>
              <w:rPr>
                <w:rFonts w:eastAsia="Arial"/>
              </w:rPr>
            </w:pPr>
            <w:r>
              <w:t xml:space="preserve">How does precipitation contribute to </w:t>
            </w:r>
            <w:r>
              <w:lastRenderedPageBreak/>
              <w:t>the water cycle?</w:t>
            </w:r>
          </w:p>
          <w:p w14:paraId="0EDEF648" w14:textId="4237B348" w:rsidR="66385EA5" w:rsidRDefault="27688E3C" w:rsidP="532754ED">
            <w:pPr>
              <w:pStyle w:val="ListBullet"/>
              <w:rPr>
                <w:rFonts w:eastAsia="Arial"/>
              </w:rPr>
            </w:pPr>
            <w:r>
              <w:t>What is evaporation and how does it fit into the water cycle?</w:t>
            </w:r>
          </w:p>
          <w:p w14:paraId="0E9DE8EE" w14:textId="53D393C7" w:rsidR="66385EA5" w:rsidRDefault="27688E3C" w:rsidP="532754ED">
            <w:pPr>
              <w:pStyle w:val="ListBullet"/>
              <w:rPr>
                <w:rFonts w:eastAsia="Arial"/>
              </w:rPr>
            </w:pPr>
            <w:r>
              <w:t>What role do plants play in the water cycle?</w:t>
            </w:r>
          </w:p>
          <w:p w14:paraId="2B2ED95F" w14:textId="5B2B2B48" w:rsidR="001276FF" w:rsidRPr="00C957E5" w:rsidRDefault="7E209361" w:rsidP="00C957E5">
            <w:pPr>
              <w:pStyle w:val="ListBullet"/>
              <w:rPr>
                <w:rFonts w:eastAsia="Arial"/>
              </w:rPr>
            </w:pPr>
            <w:r>
              <w:t>What is the difference between a closed and open system?</w:t>
            </w:r>
          </w:p>
        </w:tc>
        <w:tc>
          <w:tcPr>
            <w:tcW w:w="2693" w:type="dxa"/>
          </w:tcPr>
          <w:p w14:paraId="0D2FF03F" w14:textId="3D2E94D4" w:rsidR="001276FF" w:rsidRDefault="354865BC" w:rsidP="00130A77">
            <w:r>
              <w:lastRenderedPageBreak/>
              <w:t xml:space="preserve">Students can draw and label the </w:t>
            </w:r>
            <w:r w:rsidR="00130A77">
              <w:t>detailed</w:t>
            </w:r>
            <w:r>
              <w:t xml:space="preserve"> features of the water cycle.</w:t>
            </w:r>
          </w:p>
          <w:p w14:paraId="6A6E08BF" w14:textId="07E82FF4" w:rsidR="001276FF" w:rsidRDefault="354865BC" w:rsidP="00F52036">
            <w:r>
              <w:t xml:space="preserve">Students </w:t>
            </w:r>
            <w:r w:rsidR="00E9294E">
              <w:t xml:space="preserve">can </w:t>
            </w:r>
            <w:proofErr w:type="gramStart"/>
            <w:r>
              <w:t>compare and contrast</w:t>
            </w:r>
            <w:proofErr w:type="gramEnd"/>
            <w:r>
              <w:t xml:space="preserve"> </w:t>
            </w:r>
            <w:r w:rsidR="00FB4C90">
              <w:t>a</w:t>
            </w:r>
            <w:r>
              <w:t xml:space="preserve">verage annual, seasonal and </w:t>
            </w:r>
            <w:r>
              <w:lastRenderedPageBreak/>
              <w:t>monthly rainfall data</w:t>
            </w:r>
            <w:r w:rsidR="4ABB4C69">
              <w:t>.</w:t>
            </w:r>
          </w:p>
          <w:p w14:paraId="57811EDC" w14:textId="21A59F42" w:rsidR="001276FF" w:rsidRDefault="354865BC" w:rsidP="00F52036">
            <w:r>
              <w:t xml:space="preserve">Students </w:t>
            </w:r>
            <w:r w:rsidR="00E9294E">
              <w:t xml:space="preserve">can </w:t>
            </w:r>
            <w:r>
              <w:t>analyse rainfall trends, factors that influence Australian rainfall, and the significance of rainfall in different months.</w:t>
            </w:r>
          </w:p>
          <w:p w14:paraId="0179280E" w14:textId="70F3B45D" w:rsidR="001276FF" w:rsidRDefault="354865BC" w:rsidP="00F52036">
            <w:r>
              <w:t xml:space="preserve">Students </w:t>
            </w:r>
            <w:r w:rsidR="006E0213">
              <w:t xml:space="preserve">can </w:t>
            </w:r>
            <w:r w:rsidR="00F52036">
              <w:t>explain</w:t>
            </w:r>
            <w:r>
              <w:t xml:space="preserve"> heavy rainfall events in Australia and their relationship with flash flooding, weather systems and global warming.</w:t>
            </w:r>
          </w:p>
          <w:p w14:paraId="5AB6F243" w14:textId="6681E43F" w:rsidR="001276FF" w:rsidRDefault="354865BC" w:rsidP="00F52036">
            <w:r>
              <w:t xml:space="preserve">Students can explain factors that influence </w:t>
            </w:r>
            <w:r>
              <w:lastRenderedPageBreak/>
              <w:t>precipitation in different locations.</w:t>
            </w:r>
          </w:p>
          <w:p w14:paraId="616DE997" w14:textId="7C347AD9" w:rsidR="001276FF" w:rsidRDefault="354865BC" w:rsidP="009C6226">
            <w:r>
              <w:t xml:space="preserve">Students </w:t>
            </w:r>
            <w:r w:rsidR="00E9294E">
              <w:t xml:space="preserve">can </w:t>
            </w:r>
            <w:r w:rsidR="009C6226">
              <w:t>identify</w:t>
            </w:r>
            <w:r>
              <w:t xml:space="preserve"> different types of water storage</w:t>
            </w:r>
            <w:r w:rsidR="009C6226">
              <w:t xml:space="preserve"> and t</w:t>
            </w:r>
            <w:r>
              <w:t>he percentage of water stored in different systems in Australia and worldwide.</w:t>
            </w:r>
          </w:p>
          <w:p w14:paraId="3F55E150" w14:textId="5CE6A5C6" w:rsidR="001276FF" w:rsidRDefault="354865BC" w:rsidP="00426A2C">
            <w:r>
              <w:t>Students can identify inputs, processes, outputs, and stores of the water cycle.</w:t>
            </w:r>
          </w:p>
        </w:tc>
        <w:tc>
          <w:tcPr>
            <w:tcW w:w="2693" w:type="dxa"/>
          </w:tcPr>
          <w:p w14:paraId="0448C75A" w14:textId="168432F2" w:rsidR="1CF2A6A0" w:rsidRDefault="1CF2A6A0">
            <w:r>
              <w:lastRenderedPageBreak/>
              <w:t>Pre-teach key vocabulary and concepts.</w:t>
            </w:r>
          </w:p>
          <w:p w14:paraId="35FFDB2D" w14:textId="77777777" w:rsidR="006E0213" w:rsidRDefault="6DA3DBF2">
            <w:r>
              <w:t xml:space="preserve">Provide a simplified diagram or visual aid </w:t>
            </w:r>
            <w:r w:rsidR="701A5B33">
              <w:t>of the water cycle</w:t>
            </w:r>
            <w:r>
              <w:t>.</w:t>
            </w:r>
          </w:p>
          <w:p w14:paraId="67B5736A" w14:textId="6A861C7D" w:rsidR="6DA3DBF2" w:rsidRDefault="41C0C2FC">
            <w:r>
              <w:t xml:space="preserve">Offer writing scaffolds </w:t>
            </w:r>
            <w:r>
              <w:lastRenderedPageBreak/>
              <w:t>for paragraph structure.</w:t>
            </w:r>
          </w:p>
          <w:p w14:paraId="44004D38" w14:textId="2A4F5EFF" w:rsidR="7B18F7E8" w:rsidRDefault="7B18F7E8" w:rsidP="31C449B6">
            <w:r>
              <w:t>Model the use of geographical tools.</w:t>
            </w:r>
          </w:p>
          <w:p w14:paraId="204E2BBE" w14:textId="77D6CB25" w:rsidR="7B18F7E8" w:rsidRDefault="7B18F7E8" w:rsidP="31C449B6">
            <w:r>
              <w:t>Consider student needs in group work or offer options to work independently</w:t>
            </w:r>
            <w:r w:rsidR="006E0213">
              <w:t>,</w:t>
            </w:r>
            <w:r>
              <w:t xml:space="preserve"> or in pairs.</w:t>
            </w:r>
          </w:p>
          <w:p w14:paraId="66C459EE" w14:textId="46A43736" w:rsidR="7B18F7E8" w:rsidRDefault="7B18F7E8" w:rsidP="31C449B6">
            <w:r>
              <w:t>Use closed captions when viewing video content and provide transcripts.</w:t>
            </w:r>
          </w:p>
          <w:p w14:paraId="5CB17EB2" w14:textId="35D956EE" w:rsidR="001276FF" w:rsidRDefault="7B18F7E8" w:rsidP="000C1F33">
            <w:r>
              <w:t xml:space="preserve">Encourage students to use target language in context during practical </w:t>
            </w:r>
            <w:r>
              <w:lastRenderedPageBreak/>
              <w:t>activities.</w:t>
            </w:r>
          </w:p>
        </w:tc>
        <w:tc>
          <w:tcPr>
            <w:tcW w:w="1950" w:type="dxa"/>
          </w:tcPr>
          <w:p w14:paraId="20565B31" w14:textId="48CF5D0F" w:rsidR="001276FF" w:rsidRDefault="001276FF"/>
        </w:tc>
      </w:tr>
      <w:tr w:rsidR="00AD0086" w14:paraId="18101348" w14:textId="77777777" w:rsidTr="00980F69">
        <w:trPr>
          <w:cnfStyle w:val="000000010000" w:firstRow="0" w:lastRow="0" w:firstColumn="0" w:lastColumn="0" w:oddVBand="0" w:evenVBand="0" w:oddHBand="0" w:evenHBand="1" w:firstRowFirstColumn="0" w:firstRowLastColumn="0" w:lastRowFirstColumn="0" w:lastRowLastColumn="0"/>
        </w:trPr>
        <w:tc>
          <w:tcPr>
            <w:tcW w:w="2551" w:type="dxa"/>
          </w:tcPr>
          <w:p w14:paraId="3379AF56" w14:textId="77777777" w:rsidR="00AD0086" w:rsidRDefault="00AD0086" w:rsidP="00AD0086">
            <w:r>
              <w:lastRenderedPageBreak/>
              <w:t>The processes, cycles and circulations connecting natural systems, including:</w:t>
            </w:r>
          </w:p>
          <w:p w14:paraId="5E483CC0" w14:textId="50203D85" w:rsidR="00AD0086" w:rsidRDefault="00AD0086" w:rsidP="00AD0086">
            <w:pPr>
              <w:pStyle w:val="ListBullet"/>
            </w:pPr>
            <w:r>
              <w:t>hydrological systems</w:t>
            </w:r>
          </w:p>
          <w:p w14:paraId="7FE4E5B1" w14:textId="270D6D45" w:rsidR="00125403" w:rsidRPr="00296B40" w:rsidRDefault="00125403" w:rsidP="00125403">
            <w:pPr>
              <w:rPr>
                <w:b/>
                <w:bCs/>
              </w:rPr>
            </w:pPr>
            <w:r w:rsidRPr="00296B40">
              <w:rPr>
                <w:b/>
                <w:bCs/>
              </w:rPr>
              <w:t>Example</w:t>
            </w:r>
            <w:r w:rsidR="00296B40" w:rsidRPr="00296B40">
              <w:rPr>
                <w:b/>
                <w:bCs/>
              </w:rPr>
              <w:t>(</w:t>
            </w:r>
            <w:r w:rsidRPr="00296B40">
              <w:rPr>
                <w:b/>
                <w:bCs/>
              </w:rPr>
              <w:t>s</w:t>
            </w:r>
            <w:r w:rsidR="00296B40" w:rsidRPr="00296B40">
              <w:rPr>
                <w:b/>
                <w:bCs/>
              </w:rPr>
              <w:t>)</w:t>
            </w:r>
            <w:r w:rsidRPr="00296B40">
              <w:rPr>
                <w:b/>
                <w:bCs/>
              </w:rPr>
              <w:t>:</w:t>
            </w:r>
          </w:p>
          <w:p w14:paraId="6F8621D1" w14:textId="031254D0" w:rsidR="00AD0086" w:rsidRDefault="00AD0086" w:rsidP="00125403">
            <w:pPr>
              <w:pStyle w:val="ListBullet"/>
            </w:pPr>
            <w:r>
              <w:t xml:space="preserve">catchment </w:t>
            </w:r>
            <w:r>
              <w:lastRenderedPageBreak/>
              <w:t>functioning</w:t>
            </w:r>
          </w:p>
          <w:p w14:paraId="02DE7F63" w14:textId="4925BF6A" w:rsidR="1CCCE4B6" w:rsidRDefault="1CCCE4B6" w:rsidP="00125403">
            <w:pPr>
              <w:pStyle w:val="ListBullet"/>
              <w:rPr>
                <w:rFonts w:eastAsia="Calibri"/>
              </w:rPr>
            </w:pPr>
            <w:r w:rsidRPr="1D0B6659">
              <w:rPr>
                <w:rFonts w:eastAsia="Calibri"/>
              </w:rPr>
              <w:t>water storages and flows</w:t>
            </w:r>
          </w:p>
          <w:p w14:paraId="1C7684A8" w14:textId="77777777" w:rsidR="00847203" w:rsidRDefault="00847203" w:rsidP="00847203">
            <w:pPr>
              <w:pStyle w:val="Featurepink"/>
              <w:rPr>
                <w:rStyle w:val="Strong"/>
                <w:lang w:eastAsia="en-AU"/>
              </w:rPr>
            </w:pPr>
            <w:r w:rsidRPr="618B74F5">
              <w:rPr>
                <w:rStyle w:val="Strong"/>
              </w:rPr>
              <w:t>Geographical tools/skills</w:t>
            </w:r>
          </w:p>
          <w:p w14:paraId="09CBD8EE" w14:textId="2C3CC320" w:rsidR="00847203" w:rsidRDefault="00E43D99" w:rsidP="00085573">
            <w:pPr>
              <w:pStyle w:val="Featurepink"/>
              <w:numPr>
                <w:ilvl w:val="0"/>
                <w:numId w:val="2"/>
              </w:numPr>
              <w:ind w:left="602" w:hanging="602"/>
              <w:rPr>
                <w:lang w:eastAsia="en-AU"/>
              </w:rPr>
            </w:pPr>
            <w:r>
              <w:rPr>
                <w:lang w:eastAsia="en-AU"/>
              </w:rPr>
              <w:t>T</w:t>
            </w:r>
            <w:r w:rsidR="001A007F">
              <w:rPr>
                <w:lang w:eastAsia="en-AU"/>
              </w:rPr>
              <w:t>opographic m</w:t>
            </w:r>
            <w:r w:rsidR="00847203" w:rsidRPr="750AA1E7">
              <w:rPr>
                <w:lang w:eastAsia="en-AU"/>
              </w:rPr>
              <w:t>aps</w:t>
            </w:r>
          </w:p>
          <w:p w14:paraId="6C4DE944" w14:textId="21504E52" w:rsidR="00847203" w:rsidRDefault="00E43D99" w:rsidP="00085573">
            <w:pPr>
              <w:pStyle w:val="Featurepink"/>
              <w:numPr>
                <w:ilvl w:val="0"/>
                <w:numId w:val="2"/>
              </w:numPr>
              <w:ind w:left="602" w:hanging="602"/>
              <w:rPr>
                <w:lang w:eastAsia="en-AU"/>
              </w:rPr>
            </w:pPr>
            <w:r>
              <w:rPr>
                <w:lang w:eastAsia="en-AU"/>
              </w:rPr>
              <w:t>C</w:t>
            </w:r>
            <w:r w:rsidR="00847203">
              <w:rPr>
                <w:lang w:eastAsia="en-AU"/>
              </w:rPr>
              <w:t>ross sections</w:t>
            </w:r>
          </w:p>
          <w:p w14:paraId="235ABAC4" w14:textId="50BD36F0" w:rsidR="003C7670" w:rsidRDefault="00E43D99" w:rsidP="00085573">
            <w:pPr>
              <w:pStyle w:val="Featurepink"/>
              <w:numPr>
                <w:ilvl w:val="0"/>
                <w:numId w:val="2"/>
              </w:numPr>
              <w:ind w:left="602" w:hanging="602"/>
              <w:rPr>
                <w:lang w:eastAsia="en-AU"/>
              </w:rPr>
            </w:pPr>
            <w:r>
              <w:rPr>
                <w:lang w:eastAsia="en-AU"/>
              </w:rPr>
              <w:t>H</w:t>
            </w:r>
            <w:r w:rsidR="003C7670">
              <w:rPr>
                <w:lang w:eastAsia="en-AU"/>
              </w:rPr>
              <w:t>ydrographs</w:t>
            </w:r>
          </w:p>
          <w:p w14:paraId="7A53C819" w14:textId="1AC72B02" w:rsidR="00FF4A4A" w:rsidRDefault="00E43D99" w:rsidP="00085573">
            <w:pPr>
              <w:pStyle w:val="Featurepink"/>
              <w:numPr>
                <w:ilvl w:val="0"/>
                <w:numId w:val="2"/>
              </w:numPr>
              <w:ind w:left="602" w:hanging="602"/>
              <w:rPr>
                <w:lang w:eastAsia="en-AU"/>
              </w:rPr>
            </w:pPr>
            <w:r>
              <w:rPr>
                <w:lang w:eastAsia="en-AU"/>
              </w:rPr>
              <w:t>S</w:t>
            </w:r>
            <w:r w:rsidR="00FF4A4A">
              <w:rPr>
                <w:lang w:eastAsia="en-AU"/>
              </w:rPr>
              <w:t>patial technologies</w:t>
            </w:r>
          </w:p>
          <w:p w14:paraId="03D0678B" w14:textId="07991D10" w:rsidR="00847203" w:rsidRPr="00AD0086" w:rsidRDefault="00E43D99" w:rsidP="00085573">
            <w:pPr>
              <w:pStyle w:val="Featurepink"/>
              <w:numPr>
                <w:ilvl w:val="0"/>
                <w:numId w:val="2"/>
              </w:numPr>
              <w:ind w:left="602" w:hanging="602"/>
              <w:rPr>
                <w:lang w:eastAsia="en-AU"/>
              </w:rPr>
            </w:pPr>
            <w:r>
              <w:rPr>
                <w:lang w:eastAsia="en-AU"/>
              </w:rPr>
              <w:t>V</w:t>
            </w:r>
            <w:r w:rsidR="00FF4A4A">
              <w:rPr>
                <w:lang w:eastAsia="en-AU"/>
              </w:rPr>
              <w:t>isual representations</w:t>
            </w:r>
          </w:p>
        </w:tc>
        <w:tc>
          <w:tcPr>
            <w:tcW w:w="4677" w:type="dxa"/>
          </w:tcPr>
          <w:p w14:paraId="621A29A3" w14:textId="4C7AC5E5" w:rsidR="00C957E5" w:rsidRDefault="00191321" w:rsidP="00C957E5">
            <w:pPr>
              <w:pStyle w:val="FeatureBox2"/>
              <w:rPr>
                <w:rFonts w:eastAsia="Arial"/>
              </w:rPr>
            </w:pPr>
            <w:r>
              <w:rPr>
                <w:b/>
                <w:bCs/>
              </w:rPr>
              <w:lastRenderedPageBreak/>
              <w:t xml:space="preserve">Teacher </w:t>
            </w:r>
            <w:proofErr w:type="gramStart"/>
            <w:r>
              <w:rPr>
                <w:b/>
                <w:bCs/>
              </w:rPr>
              <w:t>n</w:t>
            </w:r>
            <w:r w:rsidR="00C957E5" w:rsidRPr="44999986">
              <w:rPr>
                <w:b/>
                <w:bCs/>
              </w:rPr>
              <w:t>ote:</w:t>
            </w:r>
            <w:proofErr w:type="gramEnd"/>
            <w:r w:rsidR="00C957E5" w:rsidRPr="44999986">
              <w:t xml:space="preserve"> schools may like to consider conducting fieldwork in this section of the learning sequence by undertaking a geographical inquiry in a local catchment or sub catchment. Fieldwork examples that would align with this section of the learning sequence would include constructing a transect, recording river flow and constructing a hydrograph, or interviews with experts in </w:t>
            </w:r>
            <w:r w:rsidR="00C957E5" w:rsidRPr="44999986">
              <w:lastRenderedPageBreak/>
              <w:t>the field.</w:t>
            </w:r>
          </w:p>
          <w:p w14:paraId="33F99E5E" w14:textId="14FD9B19" w:rsidR="00C957E5" w:rsidRDefault="00C957E5" w:rsidP="00C957E5">
            <w:pPr>
              <w:rPr>
                <w:rFonts w:eastAsia="Arial"/>
              </w:rPr>
            </w:pPr>
            <w:r w:rsidRPr="532754ED">
              <w:rPr>
                <w:rFonts w:eastAsia="Arial"/>
              </w:rPr>
              <w:t xml:space="preserve">In groups </w:t>
            </w:r>
            <w:r>
              <w:rPr>
                <w:rFonts w:eastAsia="Arial"/>
              </w:rPr>
              <w:t>examine</w:t>
            </w:r>
            <w:r w:rsidRPr="532754ED">
              <w:rPr>
                <w:rFonts w:eastAsia="Arial"/>
              </w:rPr>
              <w:t xml:space="preserve"> a case study of a water storage project. </w:t>
            </w:r>
            <w:r>
              <w:rPr>
                <w:rFonts w:eastAsia="Arial"/>
              </w:rPr>
              <w:t xml:space="preserve">Use the outline included in Activity </w:t>
            </w:r>
            <w:r w:rsidR="00476142">
              <w:rPr>
                <w:rFonts w:eastAsia="Arial"/>
              </w:rPr>
              <w:t>10</w:t>
            </w:r>
            <w:r w:rsidR="003175BD">
              <w:rPr>
                <w:rFonts w:eastAsia="Arial"/>
              </w:rPr>
              <w:t xml:space="preserve"> – water storage case study</w:t>
            </w:r>
            <w:r>
              <w:rPr>
                <w:rFonts w:eastAsia="Arial"/>
              </w:rPr>
              <w:t xml:space="preserve"> in the resource booklet to gain an overview of the case study options.</w:t>
            </w:r>
          </w:p>
          <w:p w14:paraId="150F107D" w14:textId="66053DB2" w:rsidR="00633B5A" w:rsidRDefault="00633B5A" w:rsidP="00633B5A">
            <w:pPr>
              <w:pStyle w:val="FeatureBox2"/>
            </w:pPr>
            <w:r>
              <w:rPr>
                <w:b/>
                <w:bCs/>
              </w:rPr>
              <w:t xml:space="preserve">Teacher </w:t>
            </w:r>
            <w:proofErr w:type="gramStart"/>
            <w:r>
              <w:rPr>
                <w:b/>
                <w:bCs/>
              </w:rPr>
              <w:t>n</w:t>
            </w:r>
            <w:r w:rsidRPr="44999986">
              <w:rPr>
                <w:b/>
                <w:bCs/>
              </w:rPr>
              <w:t>ote:</w:t>
            </w:r>
            <w:proofErr w:type="gramEnd"/>
            <w:r w:rsidRPr="44999986">
              <w:t xml:space="preserve"> students will need access to tracing paper and a topographic map of a catchment area. </w:t>
            </w:r>
            <w:hyperlink r:id="rId83">
              <w:r w:rsidRPr="44999986">
                <w:rPr>
                  <w:rStyle w:val="Hyperlink"/>
                </w:rPr>
                <w:t>Google maps</w:t>
              </w:r>
            </w:hyperlink>
            <w:r w:rsidRPr="44999986">
              <w:t xml:space="preserve"> in terrain mode may be a useful resource for this. For the task on water catchment stories, the resource </w:t>
            </w:r>
            <w:hyperlink r:id="rId84">
              <w:r w:rsidRPr="44999986">
                <w:rPr>
                  <w:rStyle w:val="Hyperlink"/>
                </w:rPr>
                <w:t>Water in New South Wales</w:t>
              </w:r>
            </w:hyperlink>
            <w:r w:rsidRPr="44999986">
              <w:t xml:space="preserve"> may be shared with the class to provide students with inspiration for choice of catchments.</w:t>
            </w:r>
          </w:p>
          <w:p w14:paraId="0A3D4CB3" w14:textId="4F19A747" w:rsidR="00C957E5" w:rsidRDefault="00C957E5" w:rsidP="00C957E5">
            <w:r w:rsidRPr="44999986">
              <w:rPr>
                <w:rFonts w:eastAsia="Arial"/>
              </w:rPr>
              <w:lastRenderedPageBreak/>
              <w:t xml:space="preserve">Using </w:t>
            </w:r>
            <w:hyperlink r:id="rId85">
              <w:r w:rsidRPr="44999986">
                <w:rPr>
                  <w:rStyle w:val="Hyperlink"/>
                  <w:rFonts w:eastAsia="Arial"/>
                </w:rPr>
                <w:t>National Geographic – Tributary</w:t>
              </w:r>
            </w:hyperlink>
            <w:r w:rsidRPr="44999986">
              <w:rPr>
                <w:rFonts w:eastAsia="Arial"/>
              </w:rPr>
              <w:t>, tracing paper and topographic maps</w:t>
            </w:r>
            <w:r w:rsidR="00BE4FFE">
              <w:rPr>
                <w:rFonts w:eastAsia="Arial"/>
              </w:rPr>
              <w:t>,</w:t>
            </w:r>
            <w:r w:rsidRPr="44999986">
              <w:rPr>
                <w:rFonts w:eastAsia="Arial"/>
              </w:rPr>
              <w:t xml:space="preserve"> construct an annotated diagram of a catchment </w:t>
            </w:r>
            <w:r w:rsidR="00BE4FFE">
              <w:rPr>
                <w:rFonts w:eastAsia="Arial"/>
              </w:rPr>
              <w:t xml:space="preserve">that </w:t>
            </w:r>
            <w:r w:rsidRPr="44999986">
              <w:rPr>
                <w:rFonts w:eastAsia="Arial"/>
              </w:rPr>
              <w:t>includ</w:t>
            </w:r>
            <w:r w:rsidR="00BE4FFE">
              <w:rPr>
                <w:rFonts w:eastAsia="Arial"/>
              </w:rPr>
              <w:t>es</w:t>
            </w:r>
            <w:r w:rsidRPr="44999986">
              <w:rPr>
                <w:rFonts w:eastAsia="Arial"/>
              </w:rPr>
              <w:t xml:space="preserve"> the following</w:t>
            </w:r>
            <w:r>
              <w:rPr>
                <w:rFonts w:eastAsia="Arial"/>
              </w:rPr>
              <w:t xml:space="preserve"> details</w:t>
            </w:r>
            <w:r w:rsidRPr="44999986">
              <w:rPr>
                <w:rFonts w:eastAsia="Arial"/>
              </w:rPr>
              <w:t>:</w:t>
            </w:r>
          </w:p>
          <w:p w14:paraId="6CB42C9E" w14:textId="77777777" w:rsidR="00C957E5" w:rsidRDefault="00C957E5" w:rsidP="00C957E5">
            <w:pPr>
              <w:pStyle w:val="ListBullet"/>
              <w:rPr>
                <w:rFonts w:eastAsia="Arial"/>
              </w:rPr>
            </w:pPr>
            <w:r>
              <w:t>watershed with relevant spot heights identified</w:t>
            </w:r>
          </w:p>
          <w:p w14:paraId="57208F13" w14:textId="77777777" w:rsidR="00C957E5" w:rsidRDefault="00C957E5" w:rsidP="00C957E5">
            <w:pPr>
              <w:pStyle w:val="ListBullet"/>
              <w:rPr>
                <w:rFonts w:eastAsia="Arial"/>
              </w:rPr>
            </w:pPr>
            <w:r>
              <w:t>tributaries</w:t>
            </w:r>
          </w:p>
          <w:p w14:paraId="171DB87A" w14:textId="77777777" w:rsidR="00C957E5" w:rsidRDefault="00C957E5" w:rsidP="00C957E5">
            <w:pPr>
              <w:pStyle w:val="ListBullet"/>
              <w:rPr>
                <w:rFonts w:eastAsia="Arial"/>
              </w:rPr>
            </w:pPr>
            <w:r>
              <w:t>rivers</w:t>
            </w:r>
          </w:p>
          <w:p w14:paraId="6A3ADB5D" w14:textId="77777777" w:rsidR="00C957E5" w:rsidRDefault="00C957E5" w:rsidP="00C957E5">
            <w:pPr>
              <w:pStyle w:val="ListBullet"/>
              <w:rPr>
                <w:rFonts w:eastAsia="Arial"/>
              </w:rPr>
            </w:pPr>
            <w:r>
              <w:t>overland flow direction.</w:t>
            </w:r>
          </w:p>
          <w:p w14:paraId="2F5E3B01" w14:textId="179AC710" w:rsidR="00C957E5" w:rsidRDefault="00F1716B" w:rsidP="00C957E5">
            <w:pPr>
              <w:rPr>
                <w:rFonts w:eastAsia="Arial"/>
              </w:rPr>
            </w:pPr>
            <w:r>
              <w:rPr>
                <w:rFonts w:eastAsia="Arial"/>
              </w:rPr>
              <w:t>Students a</w:t>
            </w:r>
            <w:r w:rsidR="00C957E5" w:rsidRPr="750AA1E7">
              <w:rPr>
                <w:rFonts w:eastAsia="Arial"/>
              </w:rPr>
              <w:t xml:space="preserve">ccess </w:t>
            </w:r>
            <w:hyperlink r:id="rId86">
              <w:r w:rsidR="0051152D">
                <w:rPr>
                  <w:rStyle w:val="Hyperlink"/>
                  <w:rFonts w:eastAsia="Arial"/>
                </w:rPr>
                <w:t>Cross sections and transects (2:53)</w:t>
              </w:r>
            </w:hyperlink>
            <w:r w:rsidR="00C957E5" w:rsidRPr="750AA1E7">
              <w:rPr>
                <w:rFonts w:eastAsia="Arial"/>
              </w:rPr>
              <w:t xml:space="preserve"> and the topographic map of your catchment to </w:t>
            </w:r>
            <w:r w:rsidR="4821666D" w:rsidRPr="55A6103C">
              <w:rPr>
                <w:rFonts w:eastAsia="Arial"/>
              </w:rPr>
              <w:t>dr</w:t>
            </w:r>
            <w:r w:rsidR="4B4EFAF5" w:rsidRPr="55A6103C">
              <w:rPr>
                <w:rFonts w:eastAsia="Arial"/>
              </w:rPr>
              <w:t>aw</w:t>
            </w:r>
            <w:r w:rsidR="002E3C50" w:rsidRPr="55A6103C">
              <w:rPr>
                <w:rFonts w:eastAsia="Arial"/>
              </w:rPr>
              <w:t xml:space="preserve"> </w:t>
            </w:r>
            <w:r w:rsidR="00C957E5" w:rsidRPr="74A08B4C">
              <w:rPr>
                <w:rFonts w:eastAsia="Arial"/>
              </w:rPr>
              <w:t>a cross</w:t>
            </w:r>
            <w:r>
              <w:rPr>
                <w:rFonts w:eastAsia="Arial"/>
              </w:rPr>
              <w:t>-</w:t>
            </w:r>
            <w:r w:rsidR="00C957E5" w:rsidRPr="74A08B4C">
              <w:rPr>
                <w:rFonts w:eastAsia="Arial"/>
              </w:rPr>
              <w:t>section</w:t>
            </w:r>
            <w:r w:rsidR="00C957E5" w:rsidRPr="750AA1E7">
              <w:rPr>
                <w:rFonts w:eastAsia="Arial"/>
              </w:rPr>
              <w:t>.</w:t>
            </w:r>
          </w:p>
          <w:p w14:paraId="4D0A6337" w14:textId="0324FF44" w:rsidR="00C957E5" w:rsidRDefault="00C957E5" w:rsidP="00C957E5">
            <w:r>
              <w:rPr>
                <w:rFonts w:eastAsia="Arial"/>
              </w:rPr>
              <w:t>C</w:t>
            </w:r>
            <w:r w:rsidRPr="750AA1E7">
              <w:rPr>
                <w:rFonts w:eastAsia="Arial"/>
              </w:rPr>
              <w:t>alculate vertical exaggeration for the cross</w:t>
            </w:r>
            <w:r w:rsidR="00F1716B">
              <w:rPr>
                <w:rFonts w:eastAsia="Arial"/>
              </w:rPr>
              <w:t>-</w:t>
            </w:r>
            <w:r w:rsidRPr="750AA1E7">
              <w:rPr>
                <w:rFonts w:eastAsia="Arial"/>
              </w:rPr>
              <w:t>section.</w:t>
            </w:r>
          </w:p>
          <w:p w14:paraId="228D0442" w14:textId="76BC8267" w:rsidR="00C957E5" w:rsidRDefault="00FE405E" w:rsidP="00C957E5">
            <w:pPr>
              <w:pStyle w:val="FeatureBox2"/>
            </w:pPr>
            <w:r>
              <w:rPr>
                <w:b/>
                <w:bCs/>
              </w:rPr>
              <w:lastRenderedPageBreak/>
              <w:t xml:space="preserve">Teacher </w:t>
            </w:r>
            <w:proofErr w:type="gramStart"/>
            <w:r>
              <w:rPr>
                <w:b/>
                <w:bCs/>
              </w:rPr>
              <w:t>n</w:t>
            </w:r>
            <w:r w:rsidR="00C957E5" w:rsidRPr="44999986">
              <w:rPr>
                <w:b/>
                <w:bCs/>
              </w:rPr>
              <w:t>ote:</w:t>
            </w:r>
            <w:proofErr w:type="gramEnd"/>
            <w:r w:rsidR="00C957E5" w:rsidRPr="44999986">
              <w:t xml:space="preserve"> students may need to access the video </w:t>
            </w:r>
            <w:hyperlink r:id="rId87">
              <w:r w:rsidR="0051152D">
                <w:rPr>
                  <w:rStyle w:val="Hyperlink"/>
                </w:rPr>
                <w:t>Mapwork Vertical Exaggeration (6:14)</w:t>
              </w:r>
            </w:hyperlink>
            <w:r w:rsidR="00C957E5" w:rsidRPr="44999986">
              <w:t xml:space="preserve"> for an explanation on how to calculate vertical exaggeration. Consider accessing past examinations for skills questions requiring knowledge and understanding of vertical exaggeration.</w:t>
            </w:r>
          </w:p>
          <w:p w14:paraId="16E91233" w14:textId="212FFBB0" w:rsidR="00C957E5" w:rsidRDefault="00C957E5" w:rsidP="00C957E5">
            <w:r w:rsidRPr="2FE76807">
              <w:rPr>
                <w:rFonts w:eastAsia="Arial"/>
              </w:rPr>
              <w:t>Using</w:t>
            </w:r>
            <w:r w:rsidR="00A75CB4">
              <w:rPr>
                <w:rFonts w:eastAsia="Arial"/>
              </w:rPr>
              <w:t xml:space="preserve"> the definitions</w:t>
            </w:r>
            <w:r w:rsidR="00F469DE">
              <w:rPr>
                <w:rFonts w:eastAsia="Arial"/>
              </w:rPr>
              <w:t xml:space="preserve"> found</w:t>
            </w:r>
            <w:r w:rsidR="00A75CB4">
              <w:rPr>
                <w:rFonts w:eastAsia="Arial"/>
              </w:rPr>
              <w:t xml:space="preserve"> </w:t>
            </w:r>
            <w:r w:rsidR="00F469DE">
              <w:rPr>
                <w:rFonts w:eastAsia="Arial"/>
              </w:rPr>
              <w:t>on</w:t>
            </w:r>
            <w:r w:rsidR="00A75CB4">
              <w:rPr>
                <w:rFonts w:eastAsia="Arial"/>
              </w:rPr>
              <w:t xml:space="preserve"> the</w:t>
            </w:r>
            <w:r w:rsidR="003E22C2">
              <w:rPr>
                <w:rFonts w:eastAsia="Arial"/>
              </w:rPr>
              <w:t xml:space="preserve"> </w:t>
            </w:r>
            <w:hyperlink r:id="rId88">
              <w:r w:rsidR="009E5ABF" w:rsidRPr="47D2FAA2">
                <w:rPr>
                  <w:rStyle w:val="Hyperlink"/>
                </w:rPr>
                <w:t>Queensland Government Wetland Info</w:t>
              </w:r>
            </w:hyperlink>
            <w:r w:rsidR="009E5ABF" w:rsidRPr="009E5ABF">
              <w:t xml:space="preserve">  </w:t>
            </w:r>
            <w:r w:rsidR="00F469DE">
              <w:t xml:space="preserve">webpage, </w:t>
            </w:r>
            <w:r w:rsidR="00A75CB4">
              <w:rPr>
                <w:rFonts w:eastAsia="Arial"/>
              </w:rPr>
              <w:t>and</w:t>
            </w:r>
            <w:r w:rsidRPr="2FE76807">
              <w:rPr>
                <w:rFonts w:eastAsia="Arial"/>
              </w:rPr>
              <w:t xml:space="preserve"> a local topographic map, conduct a </w:t>
            </w:r>
            <w:hyperlink r:id="rId89" w:anchor=".Y6EliJvfwO0.link">
              <w:r w:rsidR="00EA634C">
                <w:rPr>
                  <w:rStyle w:val="Hyperlink"/>
                  <w:rFonts w:eastAsia="Arial"/>
                </w:rPr>
                <w:t>Think-Pair-Share</w:t>
              </w:r>
            </w:hyperlink>
            <w:r w:rsidRPr="2FE76807">
              <w:rPr>
                <w:rFonts w:eastAsia="Arial"/>
              </w:rPr>
              <w:t xml:space="preserve"> </w:t>
            </w:r>
            <w:r>
              <w:rPr>
                <w:rFonts w:eastAsia="Arial"/>
              </w:rPr>
              <w:t xml:space="preserve">to </w:t>
            </w:r>
            <w:r w:rsidRPr="2FE76807">
              <w:rPr>
                <w:rFonts w:eastAsia="Arial"/>
              </w:rPr>
              <w:t>identify examples of catchment scales in your regional area. For regional areas, identify examples of each catchment scale</w:t>
            </w:r>
            <w:r w:rsidR="00894E0F">
              <w:rPr>
                <w:rFonts w:eastAsia="Arial"/>
              </w:rPr>
              <w:t>, such as</w:t>
            </w:r>
            <w:r w:rsidRPr="2FE76807">
              <w:rPr>
                <w:rFonts w:eastAsia="Arial"/>
              </w:rPr>
              <w:t>:</w:t>
            </w:r>
          </w:p>
          <w:p w14:paraId="066BE72D" w14:textId="77777777" w:rsidR="00C957E5" w:rsidRDefault="00C957E5" w:rsidP="00C957E5">
            <w:pPr>
              <w:pStyle w:val="ListBullet"/>
              <w:rPr>
                <w:rFonts w:eastAsia="Arial"/>
              </w:rPr>
            </w:pPr>
            <w:r>
              <w:t>region</w:t>
            </w:r>
          </w:p>
          <w:p w14:paraId="7490691C" w14:textId="77777777" w:rsidR="00C957E5" w:rsidRDefault="00C957E5" w:rsidP="00C957E5">
            <w:pPr>
              <w:pStyle w:val="ListBullet"/>
              <w:rPr>
                <w:rFonts w:eastAsia="Arial"/>
              </w:rPr>
            </w:pPr>
            <w:r>
              <w:lastRenderedPageBreak/>
              <w:t>sub catchment</w:t>
            </w:r>
          </w:p>
          <w:p w14:paraId="631D471D" w14:textId="77777777" w:rsidR="00C957E5" w:rsidRDefault="00C957E5" w:rsidP="00C957E5">
            <w:pPr>
              <w:pStyle w:val="ListBullet"/>
              <w:rPr>
                <w:rFonts w:eastAsia="Arial"/>
              </w:rPr>
            </w:pPr>
            <w:r>
              <w:t>land unit</w:t>
            </w:r>
          </w:p>
          <w:p w14:paraId="6F7CF470" w14:textId="76140F8E" w:rsidR="00AD0086" w:rsidRPr="00C957E5" w:rsidRDefault="00E93571" w:rsidP="00C957E5">
            <w:pPr>
              <w:pStyle w:val="ListBullet"/>
              <w:rPr>
                <w:rFonts w:eastAsia="Arial"/>
              </w:rPr>
            </w:pPr>
            <w:r>
              <w:t>s</w:t>
            </w:r>
            <w:r w:rsidR="51974D49">
              <w:t>ubunit.</w:t>
            </w:r>
          </w:p>
          <w:p w14:paraId="6573DC84" w14:textId="465CC8A1" w:rsidR="00AD0086" w:rsidRPr="00C957E5" w:rsidRDefault="2496A414" w:rsidP="1D0B6659">
            <w:r w:rsidRPr="1D0B6659">
              <w:rPr>
                <w:rFonts w:eastAsia="Arial"/>
              </w:rPr>
              <w:t xml:space="preserve">Access </w:t>
            </w:r>
            <w:hyperlink r:id="rId90" w:history="1">
              <w:r w:rsidRPr="00894E0F">
                <w:rPr>
                  <w:rStyle w:val="Hyperlink"/>
                  <w:rFonts w:eastAsia="Arial"/>
                </w:rPr>
                <w:t>Queensland Government Wetland Info – River Flows (hydrograph)</w:t>
              </w:r>
            </w:hyperlink>
            <w:r w:rsidRPr="1D0B6659">
              <w:rPr>
                <w:rFonts w:eastAsia="Arial"/>
              </w:rPr>
              <w:t xml:space="preserve"> and discuss the following questions as a class:</w:t>
            </w:r>
          </w:p>
          <w:p w14:paraId="7CE8D024" w14:textId="77777777" w:rsidR="00AD0086" w:rsidRPr="00C957E5" w:rsidRDefault="2496A414" w:rsidP="00C957E5">
            <w:pPr>
              <w:pStyle w:val="ListBullet"/>
            </w:pPr>
            <w:r>
              <w:t>What is a hydrograph and how is it used to describe river flows over time?</w:t>
            </w:r>
          </w:p>
          <w:p w14:paraId="116D2B92" w14:textId="77777777" w:rsidR="00AD0086" w:rsidRPr="00C957E5" w:rsidRDefault="2496A414" w:rsidP="00C957E5">
            <w:pPr>
              <w:pStyle w:val="ListBullet"/>
            </w:pPr>
            <w:r>
              <w:t>How is baseflow separated from direct runoff or quick flow in a hydrograph?</w:t>
            </w:r>
          </w:p>
          <w:p w14:paraId="5A81266D" w14:textId="77777777" w:rsidR="00AD0086" w:rsidRPr="00C957E5" w:rsidRDefault="2496A414" w:rsidP="00C957E5">
            <w:pPr>
              <w:pStyle w:val="ListBullet"/>
            </w:pPr>
            <w:r>
              <w:t>What is lag time and how is it related to the catchment's flashiness?</w:t>
            </w:r>
          </w:p>
          <w:p w14:paraId="62D4578E" w14:textId="77777777" w:rsidR="00AD0086" w:rsidRPr="00C957E5" w:rsidRDefault="2496A414" w:rsidP="00C957E5">
            <w:pPr>
              <w:pStyle w:val="ListBullet"/>
            </w:pPr>
            <w:r>
              <w:t xml:space="preserve">How does flooding occur and what </w:t>
            </w:r>
            <w:r>
              <w:lastRenderedPageBreak/>
              <w:t>are its effects on the river system?</w:t>
            </w:r>
          </w:p>
          <w:p w14:paraId="72EBF674" w14:textId="77777777" w:rsidR="00AD0086" w:rsidRPr="00C957E5" w:rsidRDefault="2496A414" w:rsidP="00C957E5">
            <w:pPr>
              <w:pStyle w:val="ListBullet"/>
            </w:pPr>
            <w:r>
              <w:t>What is bank storage/recharge and how does it occur during high flow or flood?</w:t>
            </w:r>
          </w:p>
          <w:p w14:paraId="2AC23674" w14:textId="77777777" w:rsidR="00AD0086" w:rsidRPr="00C957E5" w:rsidRDefault="2496A414" w:rsidP="00C957E5">
            <w:pPr>
              <w:pStyle w:val="ListBullet"/>
            </w:pPr>
            <w:r>
              <w:t>What is flood recession and why is it important for fish species and riverbanks?</w:t>
            </w:r>
          </w:p>
          <w:p w14:paraId="37CFD35B" w14:textId="77777777" w:rsidR="00AD0086" w:rsidRPr="00C957E5" w:rsidRDefault="2496A414" w:rsidP="00C957E5">
            <w:pPr>
              <w:pStyle w:val="ListBullet"/>
            </w:pPr>
            <w:r>
              <w:t>How does the flow velocity in the river channel change from the riverbed to the river surface?</w:t>
            </w:r>
          </w:p>
          <w:p w14:paraId="6D20E302" w14:textId="1511040A" w:rsidR="00AD0086" w:rsidRPr="00C957E5" w:rsidRDefault="2496A414" w:rsidP="1D0B6659">
            <w:pPr>
              <w:pStyle w:val="FeatureBox2"/>
            </w:pPr>
            <w:r w:rsidRPr="1D0B6659">
              <w:rPr>
                <w:b/>
                <w:bCs/>
              </w:rPr>
              <w:t>Note:</w:t>
            </w:r>
            <w:r>
              <w:t xml:space="preserve"> Activity 11</w:t>
            </w:r>
            <w:r w:rsidR="00476142">
              <w:t xml:space="preserve"> – catchment story,</w:t>
            </w:r>
            <w:r>
              <w:t xml:space="preserve"> in the resource booklet</w:t>
            </w:r>
            <w:r w:rsidR="00476142">
              <w:t>,</w:t>
            </w:r>
            <w:r>
              <w:t xml:space="preserve"> provides an extension task.</w:t>
            </w:r>
          </w:p>
        </w:tc>
        <w:tc>
          <w:tcPr>
            <w:tcW w:w="2693" w:type="dxa"/>
          </w:tcPr>
          <w:p w14:paraId="3099ED58" w14:textId="62BFCC19" w:rsidR="3501F6F0" w:rsidRDefault="00E9294E">
            <w:r>
              <w:lastRenderedPageBreak/>
              <w:t>Students c</w:t>
            </w:r>
            <w:r w:rsidR="3501F6F0">
              <w:t xml:space="preserve">ollaborated and discussed the challenges associated with water storage. </w:t>
            </w:r>
          </w:p>
          <w:p w14:paraId="1B3425CA" w14:textId="527C98AD" w:rsidR="3501F6F0" w:rsidRDefault="00E9294E" w:rsidP="31C449B6">
            <w:r>
              <w:t>Students i</w:t>
            </w:r>
            <w:r w:rsidR="3501F6F0">
              <w:t>dentified relevant spot heights, tributaries, rivers, and overland flow direction.</w:t>
            </w:r>
          </w:p>
          <w:p w14:paraId="6D4E33DA" w14:textId="33579911" w:rsidR="00AD0086" w:rsidRDefault="00A41F10" w:rsidP="00130A77">
            <w:r>
              <w:t xml:space="preserve">Students can analyse a case study of a water </w:t>
            </w:r>
            <w:r>
              <w:lastRenderedPageBreak/>
              <w:t>storage project</w:t>
            </w:r>
            <w:r w:rsidR="09498E2F">
              <w:t>.</w:t>
            </w:r>
          </w:p>
          <w:p w14:paraId="49D8EE2E" w14:textId="58B3D9F6" w:rsidR="00AD0086" w:rsidRDefault="00E9294E" w:rsidP="00130A77">
            <w:r>
              <w:t>Students u</w:t>
            </w:r>
            <w:r w:rsidR="09498E2F">
              <w:t>tilised Queensland Government Wetland Info</w:t>
            </w:r>
            <w:r w:rsidR="00C71278">
              <w:t>rmation</w:t>
            </w:r>
            <w:r w:rsidR="09498E2F">
              <w:t xml:space="preserve"> and local topographic maps for accurate information.</w:t>
            </w:r>
          </w:p>
          <w:p w14:paraId="6C218DA7" w14:textId="6926F5BC" w:rsidR="00AD0086" w:rsidRDefault="37FF5010" w:rsidP="1D0B6659">
            <w:r>
              <w:t>Students participated in class discussions and provided answers to the posed questions, demonstrating their understanding of hydrographs and river flows.</w:t>
            </w:r>
          </w:p>
          <w:p w14:paraId="7EE0C75C" w14:textId="77777777" w:rsidR="006A54CF" w:rsidRDefault="37FF5010" w:rsidP="1D0B6659">
            <w:r>
              <w:t xml:space="preserve">Students explained the </w:t>
            </w:r>
            <w:r>
              <w:lastRenderedPageBreak/>
              <w:t xml:space="preserve">difference between baseflow and direct runoff in their own words showing comprehension of the </w:t>
            </w:r>
            <w:r w:rsidR="006A54CF">
              <w:t>2</w:t>
            </w:r>
            <w:r>
              <w:t xml:space="preserve"> concepts.</w:t>
            </w:r>
          </w:p>
          <w:p w14:paraId="463F5639" w14:textId="7F65DA1E" w:rsidR="00AD0086" w:rsidRDefault="00E9294E" w:rsidP="1D0B6659">
            <w:r>
              <w:t xml:space="preserve">Students completed </w:t>
            </w:r>
            <w:r w:rsidR="37FF5010">
              <w:t>a list of potential causes of flooding and discussed the impact of floods on river systems and surrounding areas.</w:t>
            </w:r>
          </w:p>
          <w:p w14:paraId="46304ACB" w14:textId="77777777" w:rsidR="00AD0086" w:rsidRDefault="37FF5010" w:rsidP="00130A77">
            <w:r>
              <w:t xml:space="preserve">Students described how flow velocity changes within river channels and the </w:t>
            </w:r>
            <w:r>
              <w:lastRenderedPageBreak/>
              <w:t>factors that contribute to these changes.</w:t>
            </w:r>
          </w:p>
          <w:p w14:paraId="323DB334" w14:textId="47FA6908" w:rsidR="005808DC" w:rsidRDefault="005808DC" w:rsidP="005808DC">
            <w:r>
              <w:t>Students construct a cross section and calculate vertical exaggeration.</w:t>
            </w:r>
          </w:p>
          <w:p w14:paraId="21B1C7AD" w14:textId="4603B7AC" w:rsidR="005808DC" w:rsidRDefault="00E9294E" w:rsidP="005808DC">
            <w:r>
              <w:t>Students u</w:t>
            </w:r>
            <w:r w:rsidR="005808DC">
              <w:t>sed a topographic map to annotate a catchment diagram.</w:t>
            </w:r>
          </w:p>
        </w:tc>
        <w:tc>
          <w:tcPr>
            <w:tcW w:w="2693" w:type="dxa"/>
          </w:tcPr>
          <w:p w14:paraId="7D6BB459" w14:textId="049BC7F3" w:rsidR="3696BFF9" w:rsidRDefault="3696BFF9">
            <w:r>
              <w:lastRenderedPageBreak/>
              <w:t>Pre-teach key vocabulary related to water storage projects and geographical concepts.</w:t>
            </w:r>
          </w:p>
          <w:p w14:paraId="74B25DBD" w14:textId="04268F85" w:rsidR="3696BFF9" w:rsidRDefault="3696BFF9" w:rsidP="31C449B6">
            <w:r>
              <w:t>Use visual aids and multimedia examples to explain the concepts.</w:t>
            </w:r>
          </w:p>
          <w:p w14:paraId="17C85CE8" w14:textId="1EE488C8" w:rsidR="3696BFF9" w:rsidRDefault="3696BFF9" w:rsidP="31C449B6">
            <w:r>
              <w:t xml:space="preserve">Provide step-by-step </w:t>
            </w:r>
            <w:r>
              <w:lastRenderedPageBreak/>
              <w:t>instructions for using topographic map.</w:t>
            </w:r>
          </w:p>
          <w:p w14:paraId="2988E1C6" w14:textId="100EFB84" w:rsidR="000C1F33" w:rsidRDefault="000C1F33" w:rsidP="000C1F33">
            <w:r>
              <w:t>Allow students to work in pairs or small groups to complete the activities</w:t>
            </w:r>
            <w:r w:rsidR="49571BB3">
              <w:t>.</w:t>
            </w:r>
          </w:p>
          <w:p w14:paraId="21D299A4" w14:textId="26D8CD01" w:rsidR="49571BB3" w:rsidRDefault="49571BB3" w:rsidP="31C449B6">
            <w:r>
              <w:t>Provide closed captions and transcripts for the video, pausing to check student understanding.</w:t>
            </w:r>
          </w:p>
          <w:p w14:paraId="241353BE" w14:textId="60FADCB0" w:rsidR="7A41A181" w:rsidRDefault="7A41A181" w:rsidP="52B423FA">
            <w:r>
              <w:t>Pre-teach key vocabulary: hydrograph, river flow, runoff, flashiness</w:t>
            </w:r>
            <w:r w:rsidR="00035F5A">
              <w:t>,</w:t>
            </w:r>
            <w:r>
              <w:t xml:space="preserve"> flood recession, lag time, </w:t>
            </w:r>
            <w:r>
              <w:lastRenderedPageBreak/>
              <w:t>fish species, flow velocity, river channel and bank, riverbed, river surface.</w:t>
            </w:r>
          </w:p>
          <w:p w14:paraId="07730119" w14:textId="1ADB0EAB" w:rsidR="7A41A181" w:rsidRDefault="7A41A181" w:rsidP="52B423FA">
            <w:r>
              <w:t>Provide a visual example of a hydrograph.</w:t>
            </w:r>
          </w:p>
          <w:p w14:paraId="38F13417" w14:textId="62764B75" w:rsidR="7A41A181" w:rsidRDefault="7A41A181" w:rsidP="52B423FA">
            <w:r>
              <w:t>Provide sentence starters or prompts to support students in expressing their thoughts and ideas during the discussion.</w:t>
            </w:r>
          </w:p>
          <w:p w14:paraId="3B55D904" w14:textId="350D7EF5" w:rsidR="7A41A181" w:rsidRDefault="7A41A181" w:rsidP="52B423FA">
            <w:r>
              <w:t>Provide writing scaffolds to assist with paragraph structure.</w:t>
            </w:r>
          </w:p>
          <w:p w14:paraId="3C460CBE" w14:textId="1235C898" w:rsidR="00AD0086" w:rsidRDefault="7A41A181" w:rsidP="003C17AE">
            <w:r>
              <w:lastRenderedPageBreak/>
              <w:t>Consider multiple modes of delivering presentation.</w:t>
            </w:r>
          </w:p>
        </w:tc>
        <w:tc>
          <w:tcPr>
            <w:tcW w:w="1950" w:type="dxa"/>
          </w:tcPr>
          <w:p w14:paraId="6663A725" w14:textId="34C29C83" w:rsidR="00AD0086" w:rsidRDefault="00AD0086"/>
        </w:tc>
      </w:tr>
    </w:tbl>
    <w:p w14:paraId="519AA38B" w14:textId="77777777" w:rsidR="00B734B8" w:rsidRPr="00296B40" w:rsidRDefault="00B734B8" w:rsidP="00296B40">
      <w:r w:rsidRPr="00FB6EEB">
        <w:lastRenderedPageBreak/>
        <w:br w:type="page"/>
      </w:r>
    </w:p>
    <w:p w14:paraId="5AF43E21" w14:textId="199086E2" w:rsidR="002016EB" w:rsidRDefault="21A56910" w:rsidP="002016EB">
      <w:pPr>
        <w:pStyle w:val="Heading3"/>
      </w:pPr>
      <w:bookmarkStart w:id="13" w:name="_Toc138153005"/>
      <w:r>
        <w:lastRenderedPageBreak/>
        <w:t xml:space="preserve">Week </w:t>
      </w:r>
      <w:r w:rsidR="6EF042F1">
        <w:t>5</w:t>
      </w:r>
      <w:r w:rsidR="00F86367">
        <w:t xml:space="preserve"> – </w:t>
      </w:r>
      <w:r w:rsidR="000734B6">
        <w:t>g</w:t>
      </w:r>
      <w:r w:rsidR="00F86367">
        <w:t>eomorphic systems</w:t>
      </w:r>
      <w:bookmarkEnd w:id="13"/>
    </w:p>
    <w:p w14:paraId="25F45878" w14:textId="550369CC" w:rsidR="00514690" w:rsidRDefault="0003409E" w:rsidP="00514690">
      <w:pPr>
        <w:pStyle w:val="FeatureBox2"/>
      </w:pPr>
      <w:r>
        <w:rPr>
          <w:b/>
          <w:bCs/>
        </w:rPr>
        <w:t xml:space="preserve">Teacher </w:t>
      </w:r>
      <w:proofErr w:type="gramStart"/>
      <w:r>
        <w:rPr>
          <w:b/>
          <w:bCs/>
        </w:rPr>
        <w:t>n</w:t>
      </w:r>
      <w:r w:rsidR="00514690" w:rsidRPr="2C9398D9">
        <w:rPr>
          <w:b/>
          <w:bCs/>
        </w:rPr>
        <w:t>ote:</w:t>
      </w:r>
      <w:proofErr w:type="gramEnd"/>
      <w:r w:rsidR="00514690" w:rsidRPr="2C9398D9">
        <w:t xml:space="preserve"> in the sequence on tectonic boundaries, it is assumed that this will be revision of content covered in Stage 4 or 5. In classes where pre</w:t>
      </w:r>
      <w:r>
        <w:t>-</w:t>
      </w:r>
      <w:r w:rsidR="00514690" w:rsidRPr="2C9398D9">
        <w:t>testing or questioning indicates that this is not the case, teachers may need to provide more detail or scaffolding at the start.</w:t>
      </w:r>
    </w:p>
    <w:p w14:paraId="41AFBE7C" w14:textId="76602C60" w:rsidR="00BD04FE" w:rsidRDefault="00BD04FE" w:rsidP="00BD04FE">
      <w:pPr>
        <w:pStyle w:val="FeatureBox2"/>
      </w:pPr>
      <w:r>
        <w:t xml:space="preserve">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1755C19B" w14:textId="497814DC" w:rsidR="00D16EFC" w:rsidRPr="00BD2A54" w:rsidRDefault="00D16EFC" w:rsidP="00BD2A54">
      <w:pPr>
        <w:pStyle w:val="Heading4"/>
      </w:pPr>
      <w:r w:rsidRPr="00BD2A54">
        <w:t>Learning Intentions</w:t>
      </w:r>
    </w:p>
    <w:p w14:paraId="4FF1271B" w14:textId="3AE2702E" w:rsidR="00D16EFC" w:rsidRDefault="00D16EFC" w:rsidP="00296B40">
      <w:r>
        <w:t>Students:</w:t>
      </w:r>
    </w:p>
    <w:p w14:paraId="717621CE" w14:textId="2FB1ED10" w:rsidR="00D16EFC" w:rsidRDefault="005808DC" w:rsidP="00296B40">
      <w:pPr>
        <w:pStyle w:val="ListBullet"/>
      </w:pPr>
      <w:r>
        <w:t>u</w:t>
      </w:r>
      <w:r w:rsidR="00D16EFC">
        <w:t>nderstand the fundamental concepts of plate tectonics and their role in shaping the Earth's surface, including the formation of continents and geological features</w:t>
      </w:r>
    </w:p>
    <w:p w14:paraId="5BFBC45C" w14:textId="57E03A14" w:rsidR="00D16EFC" w:rsidRDefault="005808DC" w:rsidP="00296B40">
      <w:pPr>
        <w:pStyle w:val="ListBullet"/>
      </w:pPr>
      <w:r>
        <w:t>i</w:t>
      </w:r>
      <w:r w:rsidR="00D16EFC">
        <w:t>nvestigate the impact of plate tectonics, volcanic eruptions, and seismic activity on the Australian continent and surrounding regions</w:t>
      </w:r>
    </w:p>
    <w:p w14:paraId="64A8E63F" w14:textId="5021051B" w:rsidR="00D16EFC" w:rsidRDefault="005808DC" w:rsidP="00296B40">
      <w:pPr>
        <w:pStyle w:val="ListBullet"/>
      </w:pPr>
      <w:r>
        <w:t>e</w:t>
      </w:r>
      <w:r w:rsidR="00D16EFC">
        <w:t>xplore the process of soil formation and the factors that influence soil profiles, as well as the importance of soil management</w:t>
      </w:r>
    </w:p>
    <w:p w14:paraId="3E95DD26" w14:textId="1DCDAF9B" w:rsidR="00D16EFC" w:rsidRDefault="005808DC" w:rsidP="00296B40">
      <w:pPr>
        <w:pStyle w:val="ListBullet"/>
      </w:pPr>
      <w:r>
        <w:t>e</w:t>
      </w:r>
      <w:r w:rsidR="00D16EFC">
        <w:t>xamine the role of coastal and river processes in shaping landscapes and the formation of various landforms</w:t>
      </w:r>
    </w:p>
    <w:p w14:paraId="1651C19D" w14:textId="11B0336F" w:rsidR="00D16EFC" w:rsidRDefault="005808DC" w:rsidP="00296B40">
      <w:pPr>
        <w:pStyle w:val="ListBullet"/>
      </w:pPr>
      <w:r>
        <w:t>a</w:t>
      </w:r>
      <w:r w:rsidR="00D16EFC">
        <w:t>nalyse the cycles of weathering, erosion, and deposition and their connection to the rock cycle, including the formation of different rock types.</w:t>
      </w:r>
    </w:p>
    <w:p w14:paraId="597D7076" w14:textId="5A5D8F62" w:rsidR="00D16EFC" w:rsidRPr="00BD2A54" w:rsidRDefault="00D16EFC" w:rsidP="00BD2A54">
      <w:pPr>
        <w:pStyle w:val="Heading4"/>
      </w:pPr>
      <w:r w:rsidRPr="00BD2A54">
        <w:lastRenderedPageBreak/>
        <w:t xml:space="preserve">Success </w:t>
      </w:r>
      <w:r w:rsidR="00C00694" w:rsidRPr="00BD2A54">
        <w:t>c</w:t>
      </w:r>
      <w:r w:rsidRPr="00BD2A54">
        <w:t>riteria</w:t>
      </w:r>
    </w:p>
    <w:p w14:paraId="3C504332" w14:textId="77777777" w:rsidR="00D16EFC" w:rsidRPr="00296B40" w:rsidRDefault="00D16EFC" w:rsidP="00296B40">
      <w:r w:rsidRPr="00296B40">
        <w:t>Students can:</w:t>
      </w:r>
    </w:p>
    <w:p w14:paraId="6E2EB751" w14:textId="76D69C21" w:rsidR="00D16EFC" w:rsidRDefault="00D16EFC" w:rsidP="00296B40">
      <w:pPr>
        <w:pStyle w:val="ListBullet"/>
      </w:pPr>
      <w:r>
        <w:t>accurately complete plate tectonics activities, using their knowledge of plate tectonic types and plate boundaries</w:t>
      </w:r>
    </w:p>
    <w:p w14:paraId="113B9CAF" w14:textId="2230A17D" w:rsidR="00D16EFC" w:rsidRDefault="00D16EFC" w:rsidP="00296B40">
      <w:pPr>
        <w:pStyle w:val="ListBullet"/>
      </w:pPr>
      <w:r>
        <w:t>analyse secondary information and answer related questions, demonstrating an understanding of the geological time scale and key events in Earth's history</w:t>
      </w:r>
    </w:p>
    <w:p w14:paraId="36F69B99" w14:textId="127BF848" w:rsidR="00D16EFC" w:rsidRDefault="00D16EFC" w:rsidP="00296B40">
      <w:pPr>
        <w:pStyle w:val="ListBullet"/>
      </w:pPr>
      <w:r>
        <w:t xml:space="preserve">describe the changes in the Australian continent over time and the impact of tectonic plate movements on its geography, using GIS Australia </w:t>
      </w:r>
      <w:r w:rsidR="00845264">
        <w:t>–</w:t>
      </w:r>
      <w:r>
        <w:t xml:space="preserve"> Evolution of a Continent as a reference</w:t>
      </w:r>
    </w:p>
    <w:p w14:paraId="2DBC1500" w14:textId="7EC222D1" w:rsidR="00D16EFC" w:rsidRDefault="00D16EFC" w:rsidP="00296B40">
      <w:pPr>
        <w:pStyle w:val="ListBullet"/>
      </w:pPr>
      <w:r>
        <w:t xml:space="preserve">predict and analyse earthquake activity in Australia, using GIS map of </w:t>
      </w:r>
      <w:r w:rsidR="00845264">
        <w:t>h</w:t>
      </w:r>
      <w:r>
        <w:t>istorical earthquakes of Australia and Topography of Australia poster</w:t>
      </w:r>
    </w:p>
    <w:p w14:paraId="237E615E" w14:textId="2D220BA1" w:rsidR="00D16EFC" w:rsidRDefault="00D16EFC" w:rsidP="00296B40">
      <w:pPr>
        <w:pStyle w:val="ListBullet"/>
      </w:pPr>
      <w:r>
        <w:t xml:space="preserve">explain the formation of volcanoes and the role they play in shaping the Earth's surface, using resources such as </w:t>
      </w:r>
      <w:r w:rsidR="00845264">
        <w:t>‘</w:t>
      </w:r>
      <w:r>
        <w:t>How volcanic eruptions shape Earth</w:t>
      </w:r>
      <w:r w:rsidR="00845264">
        <w:t>’</w:t>
      </w:r>
      <w:r>
        <w:t xml:space="preserve"> and </w:t>
      </w:r>
      <w:r w:rsidR="00845264">
        <w:t>‘</w:t>
      </w:r>
      <w:r>
        <w:t>Volcano and Astounding facts about a volcanic landscape</w:t>
      </w:r>
      <w:r w:rsidR="00845264">
        <w:t>’</w:t>
      </w:r>
    </w:p>
    <w:p w14:paraId="426A07C0" w14:textId="770767CD" w:rsidR="00D16EFC" w:rsidRDefault="00D16EFC" w:rsidP="00296B40">
      <w:pPr>
        <w:pStyle w:val="ListBullet"/>
      </w:pPr>
      <w:r>
        <w:t xml:space="preserve">identify and describe the main layers of soil profiles and the factors that influence soil formation, using resources like </w:t>
      </w:r>
      <w:r w:rsidR="00A00F3F">
        <w:t>‘</w:t>
      </w:r>
      <w:r>
        <w:t xml:space="preserve">Queensland Government </w:t>
      </w:r>
      <w:r w:rsidR="00A00F3F">
        <w:t>–</w:t>
      </w:r>
      <w:r>
        <w:t xml:space="preserve"> </w:t>
      </w:r>
      <w:r w:rsidR="00BD2E48">
        <w:t>H</w:t>
      </w:r>
      <w:r>
        <w:t>ow soils form</w:t>
      </w:r>
      <w:r w:rsidR="00201771">
        <w:t>’</w:t>
      </w:r>
      <w:r>
        <w:t xml:space="preserve"> and engaging in a sediment analysis exercise</w:t>
      </w:r>
    </w:p>
    <w:p w14:paraId="78B817DB" w14:textId="149F43CC" w:rsidR="00D16EFC" w:rsidRDefault="00D16EFC" w:rsidP="00296B40">
      <w:pPr>
        <w:pStyle w:val="ListBullet"/>
      </w:pPr>
      <w:r>
        <w:t>research and present information about river and coastal processes and their impact on landforms, demonstrating their understanding of erosion, transportation, and deposition.</w:t>
      </w:r>
    </w:p>
    <w:p w14:paraId="4683060E" w14:textId="157E587A" w:rsidR="00737A34" w:rsidRDefault="00737A34">
      <w:pPr>
        <w:spacing w:before="0" w:after="160" w:line="259" w:lineRule="auto"/>
      </w:pPr>
      <w:r>
        <w:br w:type="page"/>
      </w:r>
    </w:p>
    <w:p w14:paraId="52C9DC83" w14:textId="53DE6A2A" w:rsidR="00737A34" w:rsidRDefault="00737A34" w:rsidP="00737A34">
      <w:pPr>
        <w:pStyle w:val="Caption"/>
      </w:pPr>
      <w:r>
        <w:lastRenderedPageBreak/>
        <w:t xml:space="preserve">Table </w:t>
      </w:r>
      <w:fldSimple w:instr=" SEQ Table \* ARABIC ">
        <w:r w:rsidR="00EF27B2">
          <w:rPr>
            <w:noProof/>
          </w:rPr>
          <w:t>5</w:t>
        </w:r>
      </w:fldSimple>
      <w:r>
        <w:t xml:space="preserve"> – processes, cycles and circulations connecting natural systems</w:t>
      </w:r>
    </w:p>
    <w:tbl>
      <w:tblPr>
        <w:tblStyle w:val="Tableheader"/>
        <w:tblW w:w="1456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7"/>
        <w:gridCol w:w="2693"/>
        <w:gridCol w:w="2693"/>
        <w:gridCol w:w="1950"/>
      </w:tblGrid>
      <w:tr w:rsidR="002016EB" w:rsidRPr="00737A34" w14:paraId="019E7ED3" w14:textId="77777777" w:rsidTr="008403AD">
        <w:trPr>
          <w:cnfStyle w:val="100000000000" w:firstRow="1" w:lastRow="0" w:firstColumn="0" w:lastColumn="0" w:oddVBand="0" w:evenVBand="0" w:oddHBand="0" w:evenHBand="0" w:firstRowFirstColumn="0" w:firstRowLastColumn="0" w:lastRowFirstColumn="0" w:lastRowLastColumn="0"/>
        </w:trPr>
        <w:tc>
          <w:tcPr>
            <w:tcW w:w="2551" w:type="dxa"/>
          </w:tcPr>
          <w:p w14:paraId="1366D725" w14:textId="77777777" w:rsidR="002016EB" w:rsidRPr="00737A34" w:rsidRDefault="002016EB" w:rsidP="00737A34">
            <w:r w:rsidRPr="00737A34">
              <w:t xml:space="preserve">Outcomes and content </w:t>
            </w:r>
          </w:p>
        </w:tc>
        <w:tc>
          <w:tcPr>
            <w:tcW w:w="4677" w:type="dxa"/>
          </w:tcPr>
          <w:p w14:paraId="6B586FB8" w14:textId="77777777" w:rsidR="002016EB" w:rsidRPr="00737A34" w:rsidRDefault="002016EB" w:rsidP="00737A34">
            <w:r w:rsidRPr="00737A34">
              <w:t>Teaching and learning activities</w:t>
            </w:r>
          </w:p>
        </w:tc>
        <w:tc>
          <w:tcPr>
            <w:tcW w:w="2693" w:type="dxa"/>
          </w:tcPr>
          <w:p w14:paraId="3AC2D869" w14:textId="77777777" w:rsidR="002016EB" w:rsidRPr="00737A34" w:rsidRDefault="002016EB" w:rsidP="00737A34">
            <w:r w:rsidRPr="00737A34">
              <w:t xml:space="preserve">Evidence of learning </w:t>
            </w:r>
          </w:p>
        </w:tc>
        <w:tc>
          <w:tcPr>
            <w:tcW w:w="2693" w:type="dxa"/>
          </w:tcPr>
          <w:p w14:paraId="5FF503A4" w14:textId="77777777" w:rsidR="002016EB" w:rsidRPr="00737A34" w:rsidRDefault="002016EB" w:rsidP="00737A34">
            <w:r w:rsidRPr="00737A34">
              <w:t>Differentiation/ adjustments</w:t>
            </w:r>
          </w:p>
        </w:tc>
        <w:tc>
          <w:tcPr>
            <w:tcW w:w="1950" w:type="dxa"/>
          </w:tcPr>
          <w:p w14:paraId="5599A011" w14:textId="77777777" w:rsidR="002016EB" w:rsidRPr="00737A34" w:rsidRDefault="002016EB" w:rsidP="00737A34">
            <w:r w:rsidRPr="00737A34">
              <w:t>Registration and evaluation notes</w:t>
            </w:r>
          </w:p>
        </w:tc>
      </w:tr>
      <w:tr w:rsidR="002016EB" w14:paraId="1964BE6D" w14:textId="77777777" w:rsidTr="008403AD">
        <w:trPr>
          <w:cnfStyle w:val="000000100000" w:firstRow="0" w:lastRow="0" w:firstColumn="0" w:lastColumn="0" w:oddVBand="0" w:evenVBand="0" w:oddHBand="1" w:evenHBand="0" w:firstRowFirstColumn="0" w:firstRowLastColumn="0" w:lastRowFirstColumn="0" w:lastRowLastColumn="0"/>
        </w:trPr>
        <w:tc>
          <w:tcPr>
            <w:tcW w:w="2551" w:type="dxa"/>
          </w:tcPr>
          <w:p w14:paraId="0E6EDFAF" w14:textId="4C8FE505" w:rsidR="00531D24" w:rsidRDefault="008C7CFF" w:rsidP="00531D24">
            <w:pPr>
              <w:rPr>
                <w:b/>
              </w:rPr>
            </w:pPr>
            <w:r w:rsidRPr="00584238">
              <w:rPr>
                <w:b/>
                <w:bCs/>
              </w:rPr>
              <w:t>GE-11-0</w:t>
            </w:r>
            <w:r>
              <w:rPr>
                <w:b/>
                <w:bCs/>
              </w:rPr>
              <w:t xml:space="preserve">1, </w:t>
            </w:r>
            <w:r w:rsidR="00531D24" w:rsidRPr="00584238">
              <w:rPr>
                <w:b/>
                <w:bCs/>
              </w:rPr>
              <w:t>GE-11-0</w:t>
            </w:r>
            <w:r w:rsidR="00531D24">
              <w:rPr>
                <w:b/>
                <w:bCs/>
              </w:rPr>
              <w:t xml:space="preserve">2, </w:t>
            </w:r>
            <w:r w:rsidR="00531D24" w:rsidRPr="00584238">
              <w:rPr>
                <w:b/>
                <w:bCs/>
              </w:rPr>
              <w:t>GE-11-0</w:t>
            </w:r>
            <w:r w:rsidR="00531D24">
              <w:rPr>
                <w:b/>
                <w:bCs/>
              </w:rPr>
              <w:t xml:space="preserve">5, </w:t>
            </w:r>
            <w:r w:rsidR="00531D24" w:rsidRPr="00584238">
              <w:rPr>
                <w:b/>
                <w:bCs/>
              </w:rPr>
              <w:t>GE-11-0</w:t>
            </w:r>
            <w:r w:rsidR="008A7E6C">
              <w:rPr>
                <w:b/>
                <w:bCs/>
              </w:rPr>
              <w:t>7</w:t>
            </w:r>
            <w:r w:rsidR="00531D24">
              <w:rPr>
                <w:b/>
                <w:bCs/>
              </w:rPr>
              <w:t xml:space="preserve">, </w:t>
            </w:r>
            <w:r w:rsidR="00531D24" w:rsidRPr="00584238">
              <w:rPr>
                <w:b/>
                <w:bCs/>
              </w:rPr>
              <w:t>GE-11-0</w:t>
            </w:r>
            <w:r w:rsidR="00531D24">
              <w:rPr>
                <w:b/>
                <w:bCs/>
              </w:rPr>
              <w:t>9</w:t>
            </w:r>
          </w:p>
          <w:p w14:paraId="1FA6F1AE" w14:textId="77777777" w:rsidR="002016EB" w:rsidRDefault="4F1DAB97" w:rsidP="000C1F33">
            <w:r>
              <w:t>The processes, cycles and circulations connecting natural systems, including:</w:t>
            </w:r>
          </w:p>
          <w:p w14:paraId="42193ED5" w14:textId="363B7306" w:rsidR="002016EB" w:rsidRDefault="6BA0529A" w:rsidP="000C1F33">
            <w:pPr>
              <w:pStyle w:val="ListBullet"/>
            </w:pPr>
            <w:r>
              <w:t>geomorphic systems</w:t>
            </w:r>
          </w:p>
          <w:p w14:paraId="21B87137" w14:textId="3BED2E66" w:rsidR="00C51D53" w:rsidRPr="00795F6C" w:rsidRDefault="09D12E44" w:rsidP="00C51D53">
            <w:pPr>
              <w:rPr>
                <w:b/>
                <w:bCs/>
              </w:rPr>
            </w:pPr>
            <w:r w:rsidRPr="00795F6C">
              <w:rPr>
                <w:b/>
                <w:bCs/>
              </w:rPr>
              <w:t>Example</w:t>
            </w:r>
            <w:r w:rsidR="00795F6C" w:rsidRPr="00795F6C">
              <w:rPr>
                <w:b/>
                <w:bCs/>
              </w:rPr>
              <w:t>(s)</w:t>
            </w:r>
            <w:r w:rsidRPr="00795F6C">
              <w:rPr>
                <w:b/>
                <w:bCs/>
              </w:rPr>
              <w:t>:</w:t>
            </w:r>
          </w:p>
          <w:p w14:paraId="32C2A8E5" w14:textId="77777777" w:rsidR="00092ACE" w:rsidRDefault="00092ACE" w:rsidP="00C51D53">
            <w:pPr>
              <w:pStyle w:val="ListBullet"/>
            </w:pPr>
            <w:r>
              <w:t>processes at tectonic boundaries</w:t>
            </w:r>
          </w:p>
          <w:p w14:paraId="6238B796" w14:textId="77777777" w:rsidR="00C335A9" w:rsidRDefault="00C335A9" w:rsidP="00C335A9">
            <w:pPr>
              <w:pStyle w:val="Featurepink"/>
              <w:rPr>
                <w:rStyle w:val="Strong"/>
                <w:lang w:eastAsia="en-AU"/>
              </w:rPr>
            </w:pPr>
            <w:r w:rsidRPr="618B74F5">
              <w:rPr>
                <w:rStyle w:val="Strong"/>
              </w:rPr>
              <w:lastRenderedPageBreak/>
              <w:t>Geographical tools/skills</w:t>
            </w:r>
          </w:p>
          <w:p w14:paraId="5D8C4692" w14:textId="61936641" w:rsidR="002016EB" w:rsidRDefault="18FCA9E3" w:rsidP="00085573">
            <w:pPr>
              <w:pStyle w:val="Featurepink"/>
              <w:numPr>
                <w:ilvl w:val="0"/>
                <w:numId w:val="2"/>
              </w:numPr>
            </w:pPr>
            <w:r>
              <w:t>Geographical information systems (GIS)</w:t>
            </w:r>
          </w:p>
        </w:tc>
        <w:tc>
          <w:tcPr>
            <w:tcW w:w="4677" w:type="dxa"/>
          </w:tcPr>
          <w:p w14:paraId="42CB3C9E" w14:textId="0C73CF20" w:rsidR="007A482F" w:rsidRDefault="7E209361" w:rsidP="007A482F">
            <w:r w:rsidRPr="0DBB57FC">
              <w:rPr>
                <w:rFonts w:eastAsia="Arial"/>
              </w:rPr>
              <w:lastRenderedPageBreak/>
              <w:t xml:space="preserve">Use </w:t>
            </w:r>
            <w:hyperlink r:id="rId91">
              <w:r w:rsidRPr="0DBB57FC">
                <w:rPr>
                  <w:rStyle w:val="Hyperlink"/>
                  <w:rFonts w:eastAsia="Arial"/>
                </w:rPr>
                <w:t>Plate tectonic types</w:t>
              </w:r>
            </w:hyperlink>
            <w:r w:rsidRPr="0DBB57FC">
              <w:rPr>
                <w:rFonts w:eastAsia="Arial"/>
              </w:rPr>
              <w:t xml:space="preserve"> and </w:t>
            </w:r>
            <w:hyperlink r:id="rId92">
              <w:r w:rsidRPr="0DBB57FC">
                <w:rPr>
                  <w:rStyle w:val="Hyperlink"/>
                  <w:rFonts w:eastAsia="Arial"/>
                </w:rPr>
                <w:t>Plate Boundaries</w:t>
              </w:r>
            </w:hyperlink>
            <w:r w:rsidRPr="0DBB57FC">
              <w:rPr>
                <w:rFonts w:eastAsia="Arial"/>
              </w:rPr>
              <w:t xml:space="preserve"> to complete </w:t>
            </w:r>
            <w:r w:rsidR="00584FCE">
              <w:rPr>
                <w:rFonts w:eastAsia="Arial"/>
              </w:rPr>
              <w:t>T</w:t>
            </w:r>
            <w:r w:rsidRPr="0DBB57FC">
              <w:rPr>
                <w:rFonts w:eastAsia="Arial"/>
              </w:rPr>
              <w:t xml:space="preserve">able </w:t>
            </w:r>
            <w:r w:rsidR="00584FCE">
              <w:rPr>
                <w:rFonts w:eastAsia="Arial"/>
              </w:rPr>
              <w:t>7 which is included as part of Activity 12</w:t>
            </w:r>
            <w:r w:rsidRPr="0DBB57FC">
              <w:rPr>
                <w:rFonts w:eastAsia="Arial"/>
              </w:rPr>
              <w:t xml:space="preserve"> – plate tectonics</w:t>
            </w:r>
            <w:r w:rsidR="003B4DD9">
              <w:rPr>
                <w:rFonts w:eastAsia="Arial"/>
              </w:rPr>
              <w:t>,</w:t>
            </w:r>
            <w:r w:rsidRPr="0DBB57FC">
              <w:rPr>
                <w:rFonts w:eastAsia="Arial"/>
              </w:rPr>
              <w:t xml:space="preserve"> in the resource booklet</w:t>
            </w:r>
            <w:r w:rsidR="00757216">
              <w:rPr>
                <w:rFonts w:eastAsia="Arial"/>
              </w:rPr>
              <w:t>, and answer the following questions in Table 8.</w:t>
            </w:r>
          </w:p>
          <w:p w14:paraId="33F2513C" w14:textId="7344FA6D" w:rsidR="3EFA9A62" w:rsidRDefault="3EFA9A62" w:rsidP="0A32CAE5">
            <w:pPr>
              <w:rPr>
                <w:rFonts w:eastAsia="Arial"/>
              </w:rPr>
            </w:pPr>
            <w:r w:rsidRPr="0A32CAE5">
              <w:rPr>
                <w:rFonts w:eastAsia="Arial"/>
              </w:rPr>
              <w:t xml:space="preserve">Access </w:t>
            </w:r>
            <w:r w:rsidR="330DD71E" w:rsidRPr="3F5C4AB5">
              <w:rPr>
                <w:rFonts w:eastAsia="Arial"/>
              </w:rPr>
              <w:t>and discuss</w:t>
            </w:r>
            <w:r w:rsidR="00485FA4">
              <w:rPr>
                <w:rFonts w:eastAsia="Arial"/>
              </w:rPr>
              <w:t xml:space="preserve"> the</w:t>
            </w:r>
            <w:r w:rsidRPr="0A32CAE5">
              <w:rPr>
                <w:rFonts w:eastAsia="Arial"/>
              </w:rPr>
              <w:t xml:space="preserve"> </w:t>
            </w:r>
            <w:hyperlink r:id="rId93" w:anchor="/metadata/68903">
              <w:r w:rsidRPr="0A32CAE5">
                <w:rPr>
                  <w:rStyle w:val="Hyperlink"/>
                  <w:rFonts w:eastAsia="Arial"/>
                </w:rPr>
                <w:t>History of the Earth poster</w:t>
              </w:r>
            </w:hyperlink>
            <w:r w:rsidR="00443729">
              <w:rPr>
                <w:rFonts w:eastAsia="Arial"/>
              </w:rPr>
              <w:t xml:space="preserve"> and r</w:t>
            </w:r>
            <w:r w:rsidR="00B443C8">
              <w:rPr>
                <w:rFonts w:eastAsia="Arial"/>
              </w:rPr>
              <w:t>espond to</w:t>
            </w:r>
            <w:r w:rsidR="0D1D3EC1" w:rsidRPr="3BC28F93">
              <w:rPr>
                <w:rFonts w:eastAsia="Arial"/>
              </w:rPr>
              <w:t xml:space="preserve"> the following </w:t>
            </w:r>
            <w:r w:rsidR="0D1D3EC1" w:rsidRPr="790AF66D">
              <w:rPr>
                <w:rFonts w:eastAsia="Arial"/>
              </w:rPr>
              <w:t>questions</w:t>
            </w:r>
            <w:r w:rsidR="0CF0327D" w:rsidRPr="3BC28F93">
              <w:rPr>
                <w:rFonts w:eastAsia="Arial"/>
              </w:rPr>
              <w:t>:</w:t>
            </w:r>
          </w:p>
          <w:p w14:paraId="229DA8A8" w14:textId="05737731" w:rsidR="3EFA9A62" w:rsidRDefault="294B4131" w:rsidP="750AA1E7">
            <w:pPr>
              <w:pStyle w:val="ListBullet"/>
              <w:rPr>
                <w:rFonts w:eastAsia="Arial"/>
              </w:rPr>
            </w:pPr>
            <w:r>
              <w:t>What does the History of the Earth poster depict?</w:t>
            </w:r>
          </w:p>
          <w:p w14:paraId="4B0F349B" w14:textId="3365C392" w:rsidR="3EFA9A62" w:rsidRDefault="294B4131" w:rsidP="750AA1E7">
            <w:pPr>
              <w:pStyle w:val="ListBullet"/>
              <w:rPr>
                <w:rFonts w:eastAsia="Arial"/>
              </w:rPr>
            </w:pPr>
            <w:r>
              <w:t>What is the geological time scale?</w:t>
            </w:r>
          </w:p>
          <w:p w14:paraId="234291D0" w14:textId="4ADD4C81" w:rsidR="3EFA9A62" w:rsidRDefault="294B4131" w:rsidP="750AA1E7">
            <w:pPr>
              <w:pStyle w:val="ListBullet"/>
              <w:rPr>
                <w:rFonts w:eastAsia="Arial"/>
              </w:rPr>
            </w:pPr>
            <w:r>
              <w:t>How has the Earth's surface changed over time according to the poster?</w:t>
            </w:r>
          </w:p>
          <w:p w14:paraId="175796F6" w14:textId="776B9527" w:rsidR="3EFA9A62" w:rsidRDefault="294B4131" w:rsidP="750AA1E7">
            <w:pPr>
              <w:pStyle w:val="ListBullet"/>
            </w:pPr>
            <w:r>
              <w:t xml:space="preserve">What are some of the key events in </w:t>
            </w:r>
            <w:r>
              <w:lastRenderedPageBreak/>
              <w:t>Earth's history that are highlighted in the poster?</w:t>
            </w:r>
          </w:p>
          <w:p w14:paraId="3026BD60" w14:textId="318DE428" w:rsidR="1573B724" w:rsidRDefault="294B4131" w:rsidP="750AA1E7">
            <w:pPr>
              <w:pStyle w:val="ListBullet"/>
            </w:pPr>
            <w:r>
              <w:t>How have the oceans, continents and boundaries change</w:t>
            </w:r>
            <w:r w:rsidR="00066E7B">
              <w:t>d</w:t>
            </w:r>
            <w:r>
              <w:t xml:space="preserve"> over time?</w:t>
            </w:r>
          </w:p>
          <w:p w14:paraId="5215EE55" w14:textId="0A9F3287" w:rsidR="6CBDE927" w:rsidRDefault="3A18823B" w:rsidP="6CBDE927">
            <w:pPr>
              <w:rPr>
                <w:rFonts w:eastAsia="Arial"/>
              </w:rPr>
            </w:pPr>
            <w:r w:rsidRPr="76707799">
              <w:rPr>
                <w:rFonts w:eastAsia="Arial"/>
              </w:rPr>
              <w:t>Access</w:t>
            </w:r>
            <w:r w:rsidR="230430E5" w:rsidRPr="76707799">
              <w:rPr>
                <w:rFonts w:eastAsia="Arial"/>
              </w:rPr>
              <w:t xml:space="preserve"> </w:t>
            </w:r>
            <w:r w:rsidR="2B43E94B" w:rsidRPr="0E816E91">
              <w:rPr>
                <w:rFonts w:eastAsia="Arial"/>
              </w:rPr>
              <w:t>GIS</w:t>
            </w:r>
            <w:r w:rsidR="00644622">
              <w:rPr>
                <w:rFonts w:eastAsia="Arial"/>
              </w:rPr>
              <w:t>’s</w:t>
            </w:r>
            <w:r w:rsidRPr="389372D4">
              <w:rPr>
                <w:rFonts w:eastAsia="Arial"/>
              </w:rPr>
              <w:t xml:space="preserve"> </w:t>
            </w:r>
            <w:hyperlink r:id="rId94">
              <w:r w:rsidRPr="389372D4">
                <w:rPr>
                  <w:rStyle w:val="Hyperlink"/>
                  <w:rFonts w:eastAsia="Arial"/>
                </w:rPr>
                <w:t xml:space="preserve">Australia </w:t>
              </w:r>
              <w:r w:rsidR="00443729">
                <w:rPr>
                  <w:rStyle w:val="Hyperlink"/>
                  <w:rFonts w:eastAsia="Arial"/>
                </w:rPr>
                <w:t>–</w:t>
              </w:r>
              <w:r w:rsidRPr="389372D4">
                <w:rPr>
                  <w:rStyle w:val="Hyperlink"/>
                  <w:rFonts w:eastAsia="Arial"/>
                </w:rPr>
                <w:t xml:space="preserve"> Evolution of a Continent</w:t>
              </w:r>
            </w:hyperlink>
            <w:r w:rsidRPr="389372D4">
              <w:rPr>
                <w:rFonts w:eastAsia="Arial"/>
              </w:rPr>
              <w:t xml:space="preserve"> </w:t>
            </w:r>
            <w:r w:rsidR="03DBCDE9" w:rsidRPr="2E5E74CB">
              <w:rPr>
                <w:rFonts w:eastAsia="Arial"/>
              </w:rPr>
              <w:t xml:space="preserve">and play the </w:t>
            </w:r>
            <w:r w:rsidR="0038142F">
              <w:rPr>
                <w:rFonts w:eastAsia="Arial"/>
              </w:rPr>
              <w:t>slideshow</w:t>
            </w:r>
            <w:r w:rsidR="002955AA">
              <w:rPr>
                <w:rFonts w:eastAsia="Arial"/>
              </w:rPr>
              <w:t xml:space="preserve"> </w:t>
            </w:r>
            <w:r w:rsidR="00C83729">
              <w:rPr>
                <w:rFonts w:eastAsia="Arial"/>
              </w:rPr>
              <w:t xml:space="preserve">revealing </w:t>
            </w:r>
            <w:r w:rsidR="6E4C7F5B" w:rsidRPr="15714FA7">
              <w:rPr>
                <w:rFonts w:eastAsia="Arial"/>
              </w:rPr>
              <w:t>Australia</w:t>
            </w:r>
            <w:r w:rsidR="00A60F8C">
              <w:rPr>
                <w:rFonts w:eastAsia="Arial"/>
              </w:rPr>
              <w:t>’s</w:t>
            </w:r>
            <w:r w:rsidR="6E4C7F5B" w:rsidRPr="15714FA7">
              <w:rPr>
                <w:rFonts w:eastAsia="Arial"/>
              </w:rPr>
              <w:t xml:space="preserve"> </w:t>
            </w:r>
            <w:r w:rsidR="6E4C7F5B" w:rsidRPr="55F0BFCB">
              <w:rPr>
                <w:rFonts w:eastAsia="Arial"/>
              </w:rPr>
              <w:t>land mass changes</w:t>
            </w:r>
            <w:r w:rsidR="6E4C7F5B" w:rsidRPr="15714FA7">
              <w:rPr>
                <w:rFonts w:eastAsia="Arial"/>
              </w:rPr>
              <w:t xml:space="preserve"> through </w:t>
            </w:r>
            <w:r w:rsidR="6E4C7F5B" w:rsidRPr="10BCC85D">
              <w:rPr>
                <w:rFonts w:eastAsia="Arial"/>
              </w:rPr>
              <w:t xml:space="preserve">time. </w:t>
            </w:r>
            <w:r w:rsidR="00D368E9">
              <w:rPr>
                <w:rFonts w:eastAsia="Arial"/>
              </w:rPr>
              <w:t>Complete</w:t>
            </w:r>
            <w:r w:rsidR="5969C3FB" w:rsidRPr="2C823829">
              <w:rPr>
                <w:rFonts w:eastAsia="Arial"/>
              </w:rPr>
              <w:t xml:space="preserve"> </w:t>
            </w:r>
            <w:r w:rsidR="00C65934">
              <w:rPr>
                <w:rFonts w:eastAsia="Arial"/>
              </w:rPr>
              <w:t>t</w:t>
            </w:r>
            <w:r w:rsidR="2D9A0D11" w:rsidRPr="1B99A103">
              <w:rPr>
                <w:rFonts w:eastAsia="Arial"/>
              </w:rPr>
              <w:t>he following questions</w:t>
            </w:r>
            <w:r w:rsidR="00C65934">
              <w:rPr>
                <w:rFonts w:eastAsia="Arial"/>
              </w:rPr>
              <w:t>:</w:t>
            </w:r>
          </w:p>
          <w:p w14:paraId="4C895722" w14:textId="436C0EAE" w:rsidR="18AE7F14" w:rsidRDefault="66AE39D6" w:rsidP="750AA1E7">
            <w:pPr>
              <w:pStyle w:val="ListBullet"/>
              <w:rPr>
                <w:rFonts w:eastAsia="Arial"/>
              </w:rPr>
            </w:pPr>
            <w:r>
              <w:t>How has the Australia continent changed over time?</w:t>
            </w:r>
          </w:p>
          <w:p w14:paraId="5B28E7C3" w14:textId="18A6EF34" w:rsidR="493C3B50" w:rsidRDefault="66AE39D6" w:rsidP="750AA1E7">
            <w:pPr>
              <w:pStyle w:val="ListBullet"/>
              <w:rPr>
                <w:rFonts w:eastAsia="Arial"/>
              </w:rPr>
            </w:pPr>
            <w:r>
              <w:t>How have the movements of tectonic plates influenced the geography of Australia</w:t>
            </w:r>
          </w:p>
          <w:p w14:paraId="33A4CBCC" w14:textId="5A8FBE1F" w:rsidR="77188507" w:rsidRDefault="66AE39D6" w:rsidP="750AA1E7">
            <w:pPr>
              <w:pStyle w:val="ListBullet"/>
              <w:rPr>
                <w:rFonts w:eastAsia="Arial"/>
              </w:rPr>
            </w:pPr>
            <w:r>
              <w:t>What were the major events that occurred in Australia?</w:t>
            </w:r>
          </w:p>
          <w:p w14:paraId="297DDF2C" w14:textId="45AD9CD7" w:rsidR="03080A7A" w:rsidRDefault="66AE39D6" w:rsidP="750AA1E7">
            <w:pPr>
              <w:pStyle w:val="ListBullet"/>
              <w:rPr>
                <w:rFonts w:eastAsia="Arial"/>
              </w:rPr>
            </w:pPr>
            <w:r>
              <w:t xml:space="preserve">How did the breakup of the </w:t>
            </w:r>
            <w:r>
              <w:lastRenderedPageBreak/>
              <w:t>supercontinent Gondwana affect the geography of Australia?</w:t>
            </w:r>
          </w:p>
          <w:p w14:paraId="43422862" w14:textId="0B1EB64B" w:rsidR="0743156F" w:rsidRDefault="66AE39D6" w:rsidP="750AA1E7">
            <w:pPr>
              <w:pStyle w:val="ListBullet"/>
              <w:rPr>
                <w:rFonts w:eastAsia="Arial"/>
              </w:rPr>
            </w:pPr>
            <w:r>
              <w:t>How did the rise and fall of sea levels influence the geography of Australia?</w:t>
            </w:r>
          </w:p>
          <w:p w14:paraId="5EB67D69" w14:textId="1C9BBFD9" w:rsidR="64EEA81E" w:rsidRPr="003E0709" w:rsidRDefault="66AE39D6" w:rsidP="750AA1E7">
            <w:pPr>
              <w:pStyle w:val="ListBullet"/>
              <w:rPr>
                <w:rFonts w:eastAsia="Arial"/>
              </w:rPr>
            </w:pPr>
            <w:r>
              <w:t>What is the relationship between plate tectonics and the formation of Australia's Great Dividing Range?</w:t>
            </w:r>
          </w:p>
          <w:p w14:paraId="293461CD" w14:textId="7A247060" w:rsidR="003E0709" w:rsidRDefault="003E0709" w:rsidP="003E0709">
            <w:pPr>
              <w:rPr>
                <w:rFonts w:eastAsia="Arial"/>
              </w:rPr>
            </w:pPr>
            <w:r w:rsidRPr="0C14F2FB">
              <w:rPr>
                <w:rFonts w:eastAsia="Arial"/>
              </w:rPr>
              <w:t xml:space="preserve">As a class, </w:t>
            </w:r>
            <w:r w:rsidRPr="27748802">
              <w:rPr>
                <w:rFonts w:eastAsia="Arial"/>
              </w:rPr>
              <w:t>discuss how the</w:t>
            </w:r>
            <w:r w:rsidRPr="05A519FF">
              <w:rPr>
                <w:rFonts w:eastAsia="Arial"/>
              </w:rPr>
              <w:t xml:space="preserve"> Australian continent has undergone significant landmass </w:t>
            </w:r>
            <w:r w:rsidRPr="23B390DA">
              <w:rPr>
                <w:rFonts w:eastAsia="Arial"/>
              </w:rPr>
              <w:t xml:space="preserve">and </w:t>
            </w:r>
            <w:r w:rsidRPr="0495955C">
              <w:rPr>
                <w:rFonts w:eastAsia="Arial"/>
              </w:rPr>
              <w:t xml:space="preserve">tectonic </w:t>
            </w:r>
            <w:r w:rsidRPr="0ECB8F84">
              <w:rPr>
                <w:rFonts w:eastAsia="Arial"/>
              </w:rPr>
              <w:t>plate</w:t>
            </w:r>
            <w:r w:rsidRPr="23B390DA">
              <w:rPr>
                <w:rFonts w:eastAsia="Arial"/>
              </w:rPr>
              <w:t xml:space="preserve"> </w:t>
            </w:r>
            <w:r w:rsidRPr="05A519FF">
              <w:rPr>
                <w:rFonts w:eastAsia="Arial"/>
              </w:rPr>
              <w:t>changes over time, including the separation from other continents and geological events that shaped its mountains, rivers and deserts.</w:t>
            </w:r>
          </w:p>
          <w:p w14:paraId="07145348" w14:textId="6185A7E4" w:rsidR="57A8FFA7" w:rsidRDefault="00042EF7" w:rsidP="1EB7156B">
            <w:pPr>
              <w:rPr>
                <w:rFonts w:eastAsia="Arial"/>
              </w:rPr>
            </w:pPr>
            <w:r>
              <w:rPr>
                <w:rFonts w:eastAsia="Arial"/>
              </w:rPr>
              <w:t>Complete</w:t>
            </w:r>
            <w:r w:rsidR="57A8FFA7" w:rsidRPr="1EB7156B">
              <w:rPr>
                <w:rFonts w:eastAsia="Arial"/>
              </w:rPr>
              <w:t xml:space="preserve"> </w:t>
            </w:r>
            <w:r w:rsidR="00FD5F1E">
              <w:rPr>
                <w:rFonts w:eastAsia="Arial"/>
              </w:rPr>
              <w:t>2</w:t>
            </w:r>
            <w:r w:rsidR="57A8FFA7" w:rsidRPr="1EB7156B">
              <w:rPr>
                <w:rFonts w:eastAsia="Arial"/>
              </w:rPr>
              <w:t xml:space="preserve"> predicting questions about Australian earthquakes:</w:t>
            </w:r>
          </w:p>
          <w:p w14:paraId="758EF8EF" w14:textId="5FD31A50" w:rsidR="57A8FFA7" w:rsidRPr="00042EF7" w:rsidRDefault="7425735A" w:rsidP="00042EF7">
            <w:pPr>
              <w:pStyle w:val="ListNumber"/>
            </w:pPr>
            <w:r w:rsidRPr="00042EF7">
              <w:lastRenderedPageBreak/>
              <w:t>Is it likely that Australia would have many earthquakes? Why?</w:t>
            </w:r>
          </w:p>
          <w:p w14:paraId="3BA6E1F4" w14:textId="580920AD" w:rsidR="65001785" w:rsidRPr="00042EF7" w:rsidRDefault="79EED9CB" w:rsidP="00042EF7">
            <w:pPr>
              <w:pStyle w:val="ListNumber"/>
            </w:pPr>
            <w:r w:rsidRPr="00042EF7">
              <w:t>Where would you expect the most earthquakes to occur in Australia?</w:t>
            </w:r>
            <w:r w:rsidR="002955AA">
              <w:t xml:space="preserve"> Why?</w:t>
            </w:r>
          </w:p>
          <w:p w14:paraId="1D171D83" w14:textId="77777777" w:rsidR="00B245D7" w:rsidRPr="00C85D65" w:rsidRDefault="00B245D7" w:rsidP="00B245D7">
            <w:r>
              <w:t>A</w:t>
            </w:r>
            <w:r w:rsidRPr="00C85D65">
              <w:t xml:space="preserve">ccess the GIS map of </w:t>
            </w:r>
            <w:hyperlink r:id="rId95" w:tgtFrame="_blank" w:history="1">
              <w:r w:rsidRPr="00C85D65">
                <w:rPr>
                  <w:rStyle w:val="Hyperlink"/>
                </w:rPr>
                <w:t>Historical earthquakes of Australia</w:t>
              </w:r>
            </w:hyperlink>
            <w:r w:rsidRPr="00C85D65">
              <w:t xml:space="preserve"> and </w:t>
            </w:r>
            <w:hyperlink r:id="rId96" w:tgtFrame="_blank" w:history="1">
              <w:r>
                <w:rPr>
                  <w:rStyle w:val="Hyperlink"/>
                </w:rPr>
                <w:t>Topography of Australia poster [1.04 MB]</w:t>
              </w:r>
            </w:hyperlink>
            <w:r w:rsidRPr="00C85D65">
              <w:t>.</w:t>
            </w:r>
            <w:r>
              <w:t xml:space="preserve"> </w:t>
            </w:r>
            <w:r w:rsidRPr="00C85D65">
              <w:t>Answer the following questions:</w:t>
            </w:r>
          </w:p>
          <w:p w14:paraId="15DE8F6B" w14:textId="071F09E1" w:rsidR="1131C536" w:rsidRDefault="215EC3EF" w:rsidP="750AA1E7">
            <w:pPr>
              <w:pStyle w:val="ListBullet"/>
            </w:pPr>
            <w:r>
              <w:t xml:space="preserve">What is the history of seismic activity in Australia? Which regions of </w:t>
            </w:r>
            <w:r w:rsidR="2BBF11C2">
              <w:t xml:space="preserve">Australia </w:t>
            </w:r>
            <w:r>
              <w:t>are most prone to earthquakes, and why?</w:t>
            </w:r>
            <w:r w:rsidR="0D7A7EF2">
              <w:t xml:space="preserve"> </w:t>
            </w:r>
          </w:p>
          <w:p w14:paraId="209CCF04" w14:textId="5772D081" w:rsidR="535F6685" w:rsidRDefault="0D7A7EF2" w:rsidP="750AA1E7">
            <w:pPr>
              <w:pStyle w:val="ListBullet"/>
            </w:pPr>
            <w:r>
              <w:t>How does the location of Australia's tectonic plate affect its susceptibility to earthquakes?</w:t>
            </w:r>
          </w:p>
          <w:p w14:paraId="565C0487" w14:textId="2E189523" w:rsidR="002013E7" w:rsidRDefault="002013E7" w:rsidP="002013E7">
            <w:pPr>
              <w:pStyle w:val="ListBullet"/>
            </w:pPr>
            <w:r>
              <w:t xml:space="preserve">What is the </w:t>
            </w:r>
            <w:r w:rsidR="00BF29B2">
              <w:t>‘</w:t>
            </w:r>
            <w:r>
              <w:t>Ring of Fire</w:t>
            </w:r>
            <w:r w:rsidR="00BF29B2">
              <w:t>’</w:t>
            </w:r>
            <w:r>
              <w:t xml:space="preserve"> and where </w:t>
            </w:r>
            <w:r>
              <w:lastRenderedPageBreak/>
              <w:t>is it located?</w:t>
            </w:r>
          </w:p>
          <w:p w14:paraId="6D3EC800" w14:textId="5A5B9AA0" w:rsidR="1131C536" w:rsidRDefault="215EC3EF" w:rsidP="750AA1E7">
            <w:pPr>
              <w:pStyle w:val="ListBullet"/>
            </w:pPr>
            <w:r>
              <w:t xml:space="preserve">How does the </w:t>
            </w:r>
            <w:r w:rsidR="33E51AD2">
              <w:t>topography and the</w:t>
            </w:r>
            <w:r>
              <w:t xml:space="preserve"> '</w:t>
            </w:r>
            <w:r w:rsidR="00BF29B2">
              <w:t>R</w:t>
            </w:r>
            <w:r>
              <w:t xml:space="preserve">ing of </w:t>
            </w:r>
            <w:r w:rsidR="00BF29B2">
              <w:t>F</w:t>
            </w:r>
            <w:r>
              <w:t xml:space="preserve">ire' contribute to seismic activity in </w:t>
            </w:r>
            <w:r w:rsidR="772A553C">
              <w:t>Australia,</w:t>
            </w:r>
            <w:r w:rsidR="001B24A4">
              <w:t xml:space="preserve"> and</w:t>
            </w:r>
            <w:r>
              <w:t xml:space="preserve"> the Pacific and Indian Oceans?</w:t>
            </w:r>
          </w:p>
          <w:p w14:paraId="30B55724" w14:textId="60CC0D6C" w:rsidR="002016EB" w:rsidRPr="007A482F" w:rsidRDefault="215EC3EF" w:rsidP="0022254E">
            <w:pPr>
              <w:pStyle w:val="ListBullet"/>
            </w:pPr>
            <w:r>
              <w:t>Can earthquakes occur in regions outside of tectonic plate boundaries</w:t>
            </w:r>
            <w:r w:rsidR="001B24A4">
              <w:t>?</w:t>
            </w:r>
            <w:r w:rsidR="00361BED">
              <w:t xml:space="preserve"> </w:t>
            </w:r>
            <w:r w:rsidR="66D5A4E9">
              <w:t>I</w:t>
            </w:r>
            <w:r w:rsidR="3050CCCA">
              <w:t>f</w:t>
            </w:r>
            <w:r>
              <w:t xml:space="preserve"> so, how?</w:t>
            </w:r>
          </w:p>
        </w:tc>
        <w:tc>
          <w:tcPr>
            <w:tcW w:w="2693" w:type="dxa"/>
          </w:tcPr>
          <w:p w14:paraId="1E3A38F0" w14:textId="0C893808" w:rsidR="002016EB" w:rsidRDefault="5AD0232C" w:rsidP="00C816F3">
            <w:r>
              <w:lastRenderedPageBreak/>
              <w:t xml:space="preserve">Students can </w:t>
            </w:r>
            <w:r w:rsidR="0085D667">
              <w:t xml:space="preserve">answer questions about </w:t>
            </w:r>
            <w:r w:rsidR="00C816F3">
              <w:t>the history of the earth</w:t>
            </w:r>
            <w:r w:rsidR="0085D667">
              <w:t>.</w:t>
            </w:r>
          </w:p>
          <w:p w14:paraId="6E3550A7" w14:textId="2DC549B8" w:rsidR="002016EB" w:rsidRDefault="68646705" w:rsidP="00C816F3">
            <w:r>
              <w:t>Participat</w:t>
            </w:r>
            <w:r w:rsidR="004E6915">
              <w:t>ion</w:t>
            </w:r>
            <w:r>
              <w:t xml:space="preserve"> in class discussion</w:t>
            </w:r>
            <w:r w:rsidR="00334B67">
              <w:t>s</w:t>
            </w:r>
            <w:r>
              <w:t>.</w:t>
            </w:r>
          </w:p>
          <w:p w14:paraId="37DCBFC5" w14:textId="1E1610B2" w:rsidR="002016EB" w:rsidRDefault="1D6DDCBB" w:rsidP="00C816F3">
            <w:r>
              <w:t xml:space="preserve">Students </w:t>
            </w:r>
            <w:r w:rsidR="004C3372">
              <w:t>can</w:t>
            </w:r>
            <w:r w:rsidR="008348E6">
              <w:t xml:space="preserve"> </w:t>
            </w:r>
            <w:r>
              <w:t>c</w:t>
            </w:r>
            <w:r w:rsidR="094D0B9B">
              <w:t>omplete</w:t>
            </w:r>
            <w:r w:rsidR="0085D667">
              <w:t xml:space="preserve"> predicting questions to answer questions about seismic activity in Australia.</w:t>
            </w:r>
            <w:r w:rsidR="261641D9">
              <w:t xml:space="preserve"> </w:t>
            </w:r>
          </w:p>
        </w:tc>
        <w:tc>
          <w:tcPr>
            <w:tcW w:w="2693" w:type="dxa"/>
          </w:tcPr>
          <w:p w14:paraId="356C58DF" w14:textId="3E184453" w:rsidR="002016EB" w:rsidRDefault="21C084C2" w:rsidP="00D038A1">
            <w:r>
              <w:t>Scaffold table</w:t>
            </w:r>
            <w:r w:rsidR="00D038A1">
              <w:t>s</w:t>
            </w:r>
            <w:r>
              <w:t xml:space="preserve"> with</w:t>
            </w:r>
            <w:r w:rsidR="00D038A1">
              <w:t xml:space="preserve"> a</w:t>
            </w:r>
            <w:r>
              <w:t xml:space="preserve"> pre-filled example.</w:t>
            </w:r>
          </w:p>
          <w:p w14:paraId="6628F585" w14:textId="2EF92AF4" w:rsidR="002016EB" w:rsidRDefault="21C084C2" w:rsidP="00D038A1">
            <w:r>
              <w:t>Pair students with mixed abilities to support each other.</w:t>
            </w:r>
          </w:p>
          <w:p w14:paraId="5AB45479" w14:textId="0EBDCCAA" w:rsidR="002016EB" w:rsidRDefault="21C084C2" w:rsidP="00D038A1">
            <w:r>
              <w:t>Encourage students to use bilingual dictionaries or translation tools as needed.</w:t>
            </w:r>
          </w:p>
          <w:p w14:paraId="5EEF11B6" w14:textId="365EE190" w:rsidR="002016EB" w:rsidRDefault="21C084C2" w:rsidP="00D038A1">
            <w:r>
              <w:t>Allow students to answer questions in different formats (written, verbal, or visual).</w:t>
            </w:r>
          </w:p>
          <w:p w14:paraId="7DC049AA" w14:textId="365D9D29" w:rsidR="002016EB" w:rsidRDefault="21C084C2" w:rsidP="00D038A1">
            <w:r>
              <w:lastRenderedPageBreak/>
              <w:t>Provide additional visual aids for understanding geological time scales.</w:t>
            </w:r>
          </w:p>
          <w:p w14:paraId="3037E500" w14:textId="1D351FC3" w:rsidR="002016EB" w:rsidRDefault="23461957" w:rsidP="0000159B">
            <w:r>
              <w:t xml:space="preserve">Present </w:t>
            </w:r>
            <w:r w:rsidR="0000159B">
              <w:t xml:space="preserve">key </w:t>
            </w:r>
            <w:r>
              <w:t>information through multiple modalities (</w:t>
            </w:r>
            <w:proofErr w:type="gramStart"/>
            <w:r>
              <w:t>eg</w:t>
            </w:r>
            <w:proofErr w:type="gramEnd"/>
            <w:r>
              <w:t xml:space="preserve"> videos, text, images).</w:t>
            </w:r>
          </w:p>
          <w:p w14:paraId="4ADBB986" w14:textId="0B280568" w:rsidR="002016EB" w:rsidRDefault="23461957" w:rsidP="0000159B">
            <w:r>
              <w:t xml:space="preserve">Offer step-by-step instructions and </w:t>
            </w:r>
            <w:r w:rsidR="666EE92B">
              <w:t>modelling</w:t>
            </w:r>
            <w:r>
              <w:t xml:space="preserve"> for using geographical tools.</w:t>
            </w:r>
          </w:p>
          <w:p w14:paraId="51B6D3A3" w14:textId="2DF3D0F0" w:rsidR="002016EB" w:rsidRDefault="23461957" w:rsidP="0000159B">
            <w:r>
              <w:t xml:space="preserve">Provide graphic </w:t>
            </w:r>
            <w:r w:rsidR="05B1DBFB">
              <w:t>organiser</w:t>
            </w:r>
            <w:r>
              <w:t>s to help structure responses.</w:t>
            </w:r>
          </w:p>
          <w:p w14:paraId="68F3FD7D" w14:textId="09357370" w:rsidR="002016EB" w:rsidRDefault="23461957" w:rsidP="0031063A">
            <w:r>
              <w:t xml:space="preserve">Differentiate group </w:t>
            </w:r>
            <w:r>
              <w:lastRenderedPageBreak/>
              <w:t>sizes based on student preferences and needs.</w:t>
            </w:r>
          </w:p>
          <w:p w14:paraId="1C679A7A" w14:textId="7B3DE94C" w:rsidR="002016EB" w:rsidRDefault="23461957" w:rsidP="0031063A">
            <w:r>
              <w:t>Offer flexible timeframes for completion to accommodate different processing speeds.</w:t>
            </w:r>
          </w:p>
          <w:p w14:paraId="2AB5AB2E" w14:textId="50090F3A" w:rsidR="002016EB" w:rsidRDefault="23461957" w:rsidP="00D52D92">
            <w:r>
              <w:t>Use real-</w:t>
            </w:r>
            <w:r w:rsidR="005321B6">
              <w:t xml:space="preserve">world </w:t>
            </w:r>
            <w:r>
              <w:t>examples or local contexts to make concepts more relatable and engaging.</w:t>
            </w:r>
          </w:p>
        </w:tc>
        <w:tc>
          <w:tcPr>
            <w:tcW w:w="1950" w:type="dxa"/>
          </w:tcPr>
          <w:p w14:paraId="1674C98C" w14:textId="0BACBB88" w:rsidR="002016EB" w:rsidRDefault="002016EB"/>
        </w:tc>
      </w:tr>
      <w:tr w:rsidR="00092ACE" w14:paraId="28867EB6" w14:textId="77777777" w:rsidTr="008403AD">
        <w:trPr>
          <w:cnfStyle w:val="000000010000" w:firstRow="0" w:lastRow="0" w:firstColumn="0" w:lastColumn="0" w:oddVBand="0" w:evenVBand="0" w:oddHBand="0" w:evenHBand="1" w:firstRowFirstColumn="0" w:firstRowLastColumn="0" w:lastRowFirstColumn="0" w:lastRowLastColumn="0"/>
        </w:trPr>
        <w:tc>
          <w:tcPr>
            <w:tcW w:w="2551" w:type="dxa"/>
          </w:tcPr>
          <w:p w14:paraId="52B835FF" w14:textId="77777777" w:rsidR="00B72C2A" w:rsidRDefault="00B72C2A" w:rsidP="00B72C2A">
            <w:r>
              <w:lastRenderedPageBreak/>
              <w:t>The processes, cycles and circulations connecting natural systems, including:</w:t>
            </w:r>
          </w:p>
          <w:p w14:paraId="7FFC47F5" w14:textId="37068716" w:rsidR="00B72C2A" w:rsidRDefault="00B72C2A" w:rsidP="00B72C2A">
            <w:pPr>
              <w:pStyle w:val="ListBullet"/>
            </w:pPr>
            <w:r>
              <w:t>geomorphic systems</w:t>
            </w:r>
          </w:p>
          <w:p w14:paraId="10792C0A" w14:textId="4D2D1FAF" w:rsidR="00283040" w:rsidRDefault="7A70E6BC" w:rsidP="00283040">
            <w:r>
              <w:t>Exampl</w:t>
            </w:r>
            <w:r w:rsidR="79A79C3A">
              <w:t>e</w:t>
            </w:r>
            <w:r>
              <w:t>:</w:t>
            </w:r>
          </w:p>
          <w:p w14:paraId="5023BF0E" w14:textId="0F51A0B7" w:rsidR="00092ACE" w:rsidRPr="00B4181E" w:rsidRDefault="00B72C2A" w:rsidP="00B72C2A">
            <w:pPr>
              <w:pStyle w:val="ListBullet"/>
            </w:pPr>
            <w:r>
              <w:lastRenderedPageBreak/>
              <w:t>volcanic eruptions</w:t>
            </w:r>
          </w:p>
        </w:tc>
        <w:tc>
          <w:tcPr>
            <w:tcW w:w="4677" w:type="dxa"/>
          </w:tcPr>
          <w:p w14:paraId="4D8AD49A" w14:textId="77777777" w:rsidR="007C3512" w:rsidRPr="00C85D65" w:rsidRDefault="007C3512" w:rsidP="007C3512">
            <w:r>
              <w:lastRenderedPageBreak/>
              <w:t>A</w:t>
            </w:r>
            <w:r w:rsidRPr="00C85D65">
              <w:t xml:space="preserve">ccess </w:t>
            </w:r>
            <w:hyperlink r:id="rId97" w:tgtFrame="_blank" w:history="1">
              <w:r w:rsidRPr="00D762DB">
                <w:rPr>
                  <w:rStyle w:val="Hyperlink"/>
                </w:rPr>
                <w:t>How volcanic eruptions shape Earth (3:44)</w:t>
              </w:r>
            </w:hyperlink>
            <w:r w:rsidRPr="00C85D65">
              <w:t xml:space="preserve"> to complete a </w:t>
            </w:r>
            <w:hyperlink r:id="rId98" w:tgtFrame="_blank" w:history="1">
              <w:r w:rsidRPr="00C85D65">
                <w:rPr>
                  <w:rStyle w:val="Hyperlink"/>
                </w:rPr>
                <w:t>Think</w:t>
              </w:r>
              <w:r>
                <w:rPr>
                  <w:rStyle w:val="Hyperlink"/>
                </w:rPr>
                <w:t>-</w:t>
              </w:r>
              <w:r w:rsidRPr="00C85D65">
                <w:rPr>
                  <w:rStyle w:val="Hyperlink"/>
                </w:rPr>
                <w:t>Pair</w:t>
              </w:r>
              <w:r>
                <w:rPr>
                  <w:rStyle w:val="Hyperlink"/>
                </w:rPr>
                <w:t>-</w:t>
              </w:r>
              <w:r w:rsidRPr="00C85D65">
                <w:rPr>
                  <w:rStyle w:val="Hyperlink"/>
                </w:rPr>
                <w:t>Share</w:t>
              </w:r>
            </w:hyperlink>
            <w:r w:rsidRPr="00C85D65">
              <w:t xml:space="preserve"> based on the following questions:</w:t>
            </w:r>
          </w:p>
          <w:p w14:paraId="3FD1A770" w14:textId="5EE75B9C" w:rsidR="00FA2562" w:rsidRPr="00F32AEF" w:rsidRDefault="00FA2562" w:rsidP="00F32AEF">
            <w:pPr>
              <w:pStyle w:val="ListBullet"/>
            </w:pPr>
            <w:r w:rsidRPr="00F32AEF">
              <w:t>Where are volcanoes found</w:t>
            </w:r>
            <w:r w:rsidR="26472E84" w:rsidRPr="00F32AEF">
              <w:t>?</w:t>
            </w:r>
          </w:p>
          <w:p w14:paraId="0E30E220" w14:textId="2CD5DC55" w:rsidR="00FA2562" w:rsidRPr="00F32AEF" w:rsidRDefault="00FA2562" w:rsidP="00F32AEF">
            <w:pPr>
              <w:pStyle w:val="ListBullet"/>
            </w:pPr>
            <w:r w:rsidRPr="00F32AEF">
              <w:t>How are volcanoes formed?</w:t>
            </w:r>
          </w:p>
          <w:p w14:paraId="045FB02F" w14:textId="77777777" w:rsidR="00FA2562" w:rsidRPr="00F32AEF" w:rsidRDefault="00FA2562" w:rsidP="00F32AEF">
            <w:pPr>
              <w:pStyle w:val="ListBullet"/>
            </w:pPr>
            <w:r w:rsidRPr="00F32AEF">
              <w:t>What happens when magma reaches the surface of the Earth?</w:t>
            </w:r>
          </w:p>
          <w:p w14:paraId="65F6A448" w14:textId="77777777" w:rsidR="00FA2562" w:rsidRDefault="00FA2562" w:rsidP="00FA2562">
            <w:pPr>
              <w:pStyle w:val="ListBullet"/>
            </w:pPr>
            <w:r>
              <w:t>How does lava turn into igneous rock?</w:t>
            </w:r>
          </w:p>
          <w:p w14:paraId="687B95C5" w14:textId="77777777" w:rsidR="00B4181E" w:rsidRDefault="00FA2562" w:rsidP="00FA2562">
            <w:pPr>
              <w:pStyle w:val="ListBullet"/>
            </w:pPr>
            <w:r>
              <w:lastRenderedPageBreak/>
              <w:t>What are the different types of volcanic mountains and what are their characteristics?</w:t>
            </w:r>
          </w:p>
          <w:p w14:paraId="42095A9D" w14:textId="67209832" w:rsidR="00FA2562" w:rsidRDefault="00FA2562" w:rsidP="00FA2562">
            <w:pPr>
              <w:pStyle w:val="ListBullet"/>
            </w:pPr>
            <w:r>
              <w:t>What are craters and calderas and how are they formed?</w:t>
            </w:r>
          </w:p>
          <w:p w14:paraId="1A350485" w14:textId="08D7ADBF" w:rsidR="00BB5010" w:rsidRDefault="00BB5010" w:rsidP="00655131">
            <w:pPr>
              <w:pStyle w:val="FeatureBox2"/>
            </w:pPr>
            <w:r w:rsidRPr="00655131">
              <w:rPr>
                <w:rStyle w:val="Strong"/>
              </w:rPr>
              <w:t xml:space="preserve">Teacher </w:t>
            </w:r>
            <w:proofErr w:type="gramStart"/>
            <w:r w:rsidRPr="00655131">
              <w:rPr>
                <w:rStyle w:val="Strong"/>
              </w:rPr>
              <w:t>note</w:t>
            </w:r>
            <w:proofErr w:type="gramEnd"/>
            <w:r w:rsidRPr="00655131">
              <w:rPr>
                <w:rStyle w:val="Strong"/>
              </w:rPr>
              <w:t>:</w:t>
            </w:r>
            <w:r>
              <w:t xml:space="preserve"> the following questions could be completed</w:t>
            </w:r>
            <w:r w:rsidR="00655131">
              <w:t xml:space="preserve"> as a modelled, guided and independent activity to demonstrate PEEL writing structures.</w:t>
            </w:r>
          </w:p>
          <w:p w14:paraId="42BCE093" w14:textId="1A051CA9" w:rsidR="00FA2562" w:rsidRDefault="007522F9" w:rsidP="00FA2562">
            <w:r>
              <w:rPr>
                <w:rFonts w:eastAsia="Arial"/>
              </w:rPr>
              <w:t>Review</w:t>
            </w:r>
            <w:r w:rsidR="00FA2562" w:rsidRPr="578D4E35">
              <w:rPr>
                <w:rFonts w:eastAsia="Arial"/>
              </w:rPr>
              <w:t xml:space="preserve"> </w:t>
            </w:r>
            <w:hyperlink r:id="rId99">
              <w:r w:rsidR="00FA2562" w:rsidRPr="578D4E35">
                <w:rPr>
                  <w:rStyle w:val="Hyperlink"/>
                  <w:rFonts w:eastAsia="Arial"/>
                </w:rPr>
                <w:t>Volcano</w:t>
              </w:r>
            </w:hyperlink>
            <w:r w:rsidR="00FA2562" w:rsidRPr="578D4E35">
              <w:rPr>
                <w:rFonts w:eastAsia="Arial"/>
              </w:rPr>
              <w:t xml:space="preserve"> and </w:t>
            </w:r>
            <w:hyperlink r:id="rId100">
              <w:r w:rsidR="008403AD">
                <w:rPr>
                  <w:rStyle w:val="Hyperlink"/>
                  <w:rFonts w:eastAsia="Arial"/>
                </w:rPr>
                <w:t>Astounding Facts About A Volcanic Landscape</w:t>
              </w:r>
            </w:hyperlink>
            <w:r w:rsidR="2B4CF073" w:rsidRPr="55A6103C">
              <w:rPr>
                <w:rFonts w:eastAsia="Arial"/>
              </w:rPr>
              <w:t>. U</w:t>
            </w:r>
            <w:r w:rsidR="55A1B5C4" w:rsidRPr="55A6103C">
              <w:rPr>
                <w:rFonts w:eastAsia="Arial"/>
              </w:rPr>
              <w:t>se</w:t>
            </w:r>
            <w:r w:rsidR="00FA2562" w:rsidRPr="578D4E35">
              <w:rPr>
                <w:rFonts w:eastAsia="Arial"/>
              </w:rPr>
              <w:t xml:space="preserve"> a PEEL </w:t>
            </w:r>
            <w:hyperlink r:id="rId101" w:anchor=".ZCF_6hR7VfM.link">
              <w:r w:rsidR="00FA2562" w:rsidRPr="578D4E35">
                <w:rPr>
                  <w:rStyle w:val="Hyperlink"/>
                  <w:rFonts w:eastAsia="Arial"/>
                </w:rPr>
                <w:t>writing scaffold</w:t>
              </w:r>
            </w:hyperlink>
            <w:r w:rsidR="00FA2562" w:rsidRPr="578D4E35">
              <w:rPr>
                <w:rFonts w:eastAsia="Arial"/>
              </w:rPr>
              <w:t xml:space="preserve"> to answer </w:t>
            </w:r>
            <w:r w:rsidR="00224274">
              <w:rPr>
                <w:rFonts w:eastAsia="Arial"/>
              </w:rPr>
              <w:t xml:space="preserve">each of </w:t>
            </w:r>
            <w:r w:rsidR="00FA2562" w:rsidRPr="578D4E35">
              <w:rPr>
                <w:rFonts w:eastAsia="Arial"/>
              </w:rPr>
              <w:t>the following</w:t>
            </w:r>
            <w:r w:rsidR="00224274">
              <w:rPr>
                <w:rFonts w:eastAsia="Arial"/>
              </w:rPr>
              <w:t xml:space="preserve"> questions</w:t>
            </w:r>
            <w:r w:rsidR="00FA2562" w:rsidRPr="578D4E35">
              <w:rPr>
                <w:rFonts w:eastAsia="Arial"/>
              </w:rPr>
              <w:t>:</w:t>
            </w:r>
          </w:p>
          <w:p w14:paraId="63004955" w14:textId="15C2C9A4" w:rsidR="00FA2562" w:rsidRDefault="00FA2562" w:rsidP="00FA2562">
            <w:pPr>
              <w:pStyle w:val="ListBullet"/>
              <w:rPr>
                <w:rFonts w:eastAsia="Arial"/>
              </w:rPr>
            </w:pPr>
            <w:r>
              <w:t>Explain how there are remnants of volcanos in Australia despite not being on the edge of tectonic plates</w:t>
            </w:r>
            <w:r w:rsidR="00292DB6">
              <w:t>.</w:t>
            </w:r>
          </w:p>
          <w:p w14:paraId="1D0A2B3B" w14:textId="77777777" w:rsidR="00FA2562" w:rsidRDefault="00FA2562" w:rsidP="00FA2562">
            <w:pPr>
              <w:pStyle w:val="ListBullet"/>
              <w:rPr>
                <w:rFonts w:eastAsia="Arial"/>
              </w:rPr>
            </w:pPr>
            <w:r>
              <w:lastRenderedPageBreak/>
              <w:t>Explain why volcanos can be described as both destructive and constructive.</w:t>
            </w:r>
          </w:p>
          <w:p w14:paraId="06654AB1" w14:textId="5B6722AB" w:rsidR="00092ACE" w:rsidRPr="00FA2562" w:rsidRDefault="00FA2562" w:rsidP="007A482F">
            <w:pPr>
              <w:pStyle w:val="ListBullet"/>
              <w:rPr>
                <w:rFonts w:eastAsia="Arial"/>
              </w:rPr>
            </w:pPr>
            <w:r>
              <w:t>Explain how the interaction between plate boundaries has shaped the earth.</w:t>
            </w:r>
          </w:p>
        </w:tc>
        <w:tc>
          <w:tcPr>
            <w:tcW w:w="2693" w:type="dxa"/>
          </w:tcPr>
          <w:p w14:paraId="51871522" w14:textId="7E0944F6" w:rsidR="00EF49AA" w:rsidRDefault="00EF49AA" w:rsidP="00EF49AA">
            <w:r>
              <w:lastRenderedPageBreak/>
              <w:t>Students can complete a Think</w:t>
            </w:r>
            <w:r w:rsidR="00DA6C32">
              <w:t>-</w:t>
            </w:r>
            <w:r>
              <w:t>Pair</w:t>
            </w:r>
            <w:r w:rsidR="00DA6C32">
              <w:t>-</w:t>
            </w:r>
            <w:r>
              <w:t>Share routine based on questions about volcanoes.</w:t>
            </w:r>
          </w:p>
          <w:p w14:paraId="76EF0A2A" w14:textId="7D06CA57" w:rsidR="00092ACE" w:rsidRDefault="00EF49AA" w:rsidP="00C816F3">
            <w:r>
              <w:t xml:space="preserve">Students can write a definition of the </w:t>
            </w:r>
            <w:r w:rsidR="00292DB6">
              <w:t>3</w:t>
            </w:r>
            <w:r>
              <w:t xml:space="preserve"> main types of volcanoes and explain why volcanoes </w:t>
            </w:r>
            <w:r>
              <w:lastRenderedPageBreak/>
              <w:t>can be described as both destructive and constructive.</w:t>
            </w:r>
          </w:p>
        </w:tc>
        <w:tc>
          <w:tcPr>
            <w:tcW w:w="2693" w:type="dxa"/>
          </w:tcPr>
          <w:p w14:paraId="49C953A1" w14:textId="6DE3215F" w:rsidR="00092ACE" w:rsidRDefault="2BD24390" w:rsidP="00D038A1">
            <w:r>
              <w:lastRenderedPageBreak/>
              <w:t>Pre-teach key vocabulary and concepts.</w:t>
            </w:r>
          </w:p>
          <w:p w14:paraId="1922599E" w14:textId="5FE34A8E" w:rsidR="00092ACE" w:rsidRDefault="2BD24390" w:rsidP="31C449B6">
            <w:r>
              <w:t>Use closed captions when viewing the video and provide a transcript.</w:t>
            </w:r>
          </w:p>
          <w:p w14:paraId="7CCCC762" w14:textId="05D324CB" w:rsidR="00092ACE" w:rsidRDefault="2BD24390" w:rsidP="31C449B6">
            <w:r>
              <w:t xml:space="preserve">Pause the video at appropriate points to </w:t>
            </w:r>
            <w:r>
              <w:lastRenderedPageBreak/>
              <w:t>assess student understanding.</w:t>
            </w:r>
          </w:p>
          <w:p w14:paraId="4B65F15B" w14:textId="3A8F64BF" w:rsidR="00092ACE" w:rsidRDefault="2BD24390" w:rsidP="00D038A1">
            <w:r>
              <w:t xml:space="preserve">Explicitly teach PEEL writing structure and provide a </w:t>
            </w:r>
            <w:r w:rsidR="220B1AB8">
              <w:t>template</w:t>
            </w:r>
            <w:r>
              <w:t xml:space="preserve"> for students to follow.</w:t>
            </w:r>
          </w:p>
        </w:tc>
        <w:tc>
          <w:tcPr>
            <w:tcW w:w="1950" w:type="dxa"/>
          </w:tcPr>
          <w:p w14:paraId="20E912E4" w14:textId="77777777" w:rsidR="00092ACE" w:rsidRDefault="00092ACE"/>
        </w:tc>
      </w:tr>
      <w:tr w:rsidR="00092ACE" w14:paraId="70BB2473" w14:textId="77777777" w:rsidTr="008403AD">
        <w:trPr>
          <w:cnfStyle w:val="000000100000" w:firstRow="0" w:lastRow="0" w:firstColumn="0" w:lastColumn="0" w:oddVBand="0" w:evenVBand="0" w:oddHBand="1" w:evenHBand="0" w:firstRowFirstColumn="0" w:firstRowLastColumn="0" w:lastRowFirstColumn="0" w:lastRowLastColumn="0"/>
        </w:trPr>
        <w:tc>
          <w:tcPr>
            <w:tcW w:w="2551" w:type="dxa"/>
          </w:tcPr>
          <w:p w14:paraId="4BCE23AD" w14:textId="77777777" w:rsidR="003F046E" w:rsidRDefault="003F046E" w:rsidP="003F046E">
            <w:r>
              <w:lastRenderedPageBreak/>
              <w:t>The processes, cycles and circulations connecting natural systems, including:</w:t>
            </w:r>
          </w:p>
          <w:p w14:paraId="3E3B8C4C" w14:textId="7F694002" w:rsidR="003F046E" w:rsidRDefault="003F046E" w:rsidP="003F046E">
            <w:pPr>
              <w:pStyle w:val="ListBullet"/>
            </w:pPr>
            <w:r>
              <w:t>geomorphic systems</w:t>
            </w:r>
          </w:p>
          <w:p w14:paraId="03C98105" w14:textId="053A99E5" w:rsidR="00283040" w:rsidRDefault="7A70E6BC" w:rsidP="00283040">
            <w:r>
              <w:t>Example:</w:t>
            </w:r>
          </w:p>
          <w:p w14:paraId="562AC049" w14:textId="77777777" w:rsidR="00092ACE" w:rsidRDefault="003F046E" w:rsidP="00283040">
            <w:pPr>
              <w:pStyle w:val="ListBullet"/>
            </w:pPr>
            <w:r>
              <w:t>soil formation</w:t>
            </w:r>
          </w:p>
          <w:p w14:paraId="176240EB" w14:textId="77777777" w:rsidR="007F6F24" w:rsidRDefault="007F6F24" w:rsidP="007F6F24">
            <w:pPr>
              <w:pStyle w:val="Featurepink"/>
              <w:rPr>
                <w:rStyle w:val="Strong"/>
                <w:lang w:eastAsia="en-AU"/>
              </w:rPr>
            </w:pPr>
            <w:r w:rsidRPr="618B74F5">
              <w:rPr>
                <w:rStyle w:val="Strong"/>
              </w:rPr>
              <w:lastRenderedPageBreak/>
              <w:t>Geographical tools/skills</w:t>
            </w:r>
          </w:p>
          <w:p w14:paraId="506EB679" w14:textId="50F55C11" w:rsidR="00655131" w:rsidRDefault="00094BD1" w:rsidP="00085573">
            <w:pPr>
              <w:pStyle w:val="Featurepink"/>
              <w:numPr>
                <w:ilvl w:val="0"/>
                <w:numId w:val="2"/>
              </w:numPr>
              <w:ind w:left="602" w:hanging="602"/>
              <w:rPr>
                <w:lang w:eastAsia="en-AU"/>
              </w:rPr>
            </w:pPr>
            <w:r>
              <w:rPr>
                <w:lang w:eastAsia="en-AU"/>
              </w:rPr>
              <w:t>T</w:t>
            </w:r>
            <w:r w:rsidR="007F6F24">
              <w:rPr>
                <w:lang w:eastAsia="en-AU"/>
              </w:rPr>
              <w:t>ernary graphs</w:t>
            </w:r>
          </w:p>
          <w:p w14:paraId="6F75060B" w14:textId="12B3D11E" w:rsidR="007F6F24" w:rsidRPr="00B72C2A" w:rsidRDefault="00094BD1" w:rsidP="00085573">
            <w:pPr>
              <w:pStyle w:val="Featurepink"/>
              <w:numPr>
                <w:ilvl w:val="0"/>
                <w:numId w:val="2"/>
              </w:numPr>
              <w:ind w:left="602" w:hanging="602"/>
              <w:rPr>
                <w:lang w:eastAsia="en-AU"/>
              </w:rPr>
            </w:pPr>
            <w:r>
              <w:rPr>
                <w:lang w:eastAsia="en-AU"/>
              </w:rPr>
              <w:t>F</w:t>
            </w:r>
            <w:r w:rsidR="00655131">
              <w:rPr>
                <w:lang w:eastAsia="en-AU"/>
              </w:rPr>
              <w:t>ieldwork</w:t>
            </w:r>
          </w:p>
        </w:tc>
        <w:tc>
          <w:tcPr>
            <w:tcW w:w="4677" w:type="dxa"/>
          </w:tcPr>
          <w:p w14:paraId="62017C0B" w14:textId="55E941D0" w:rsidR="00FA2562" w:rsidRDefault="00FA2562" w:rsidP="00FA2562">
            <w:r>
              <w:lastRenderedPageBreak/>
              <w:t xml:space="preserve">Use </w:t>
            </w:r>
            <w:hyperlink r:id="rId102">
              <w:r w:rsidRPr="750AA1E7">
                <w:rPr>
                  <w:rStyle w:val="Hyperlink"/>
                </w:rPr>
                <w:t xml:space="preserve">Queensland Government </w:t>
              </w:r>
              <w:r w:rsidR="00ED2476">
                <w:rPr>
                  <w:rStyle w:val="Hyperlink"/>
                </w:rPr>
                <w:t>–</w:t>
              </w:r>
              <w:r w:rsidRPr="750AA1E7">
                <w:rPr>
                  <w:rStyle w:val="Hyperlink"/>
                </w:rPr>
                <w:t xml:space="preserve"> </w:t>
              </w:r>
              <w:r w:rsidR="00ED2476">
                <w:rPr>
                  <w:rStyle w:val="Hyperlink"/>
                </w:rPr>
                <w:t>H</w:t>
              </w:r>
              <w:r w:rsidRPr="750AA1E7">
                <w:rPr>
                  <w:rStyle w:val="Hyperlink"/>
                </w:rPr>
                <w:t>ow soils form</w:t>
              </w:r>
            </w:hyperlink>
            <w:r>
              <w:t xml:space="preserve"> to discuss the image ‘</w:t>
            </w:r>
            <w:r w:rsidR="5A496985">
              <w:t>s</w:t>
            </w:r>
            <w:r w:rsidR="55A1B5C4">
              <w:t>oil</w:t>
            </w:r>
            <w:r>
              <w:t xml:space="preserve"> profile’ showing the different layers or horizons. In groups, answer the following questions:</w:t>
            </w:r>
          </w:p>
          <w:p w14:paraId="6E009666" w14:textId="63F974CC" w:rsidR="00FA2562" w:rsidRDefault="00FA2562" w:rsidP="00FA2562">
            <w:pPr>
              <w:pStyle w:val="ListBullet"/>
            </w:pPr>
            <w:r>
              <w:t xml:space="preserve">What is </w:t>
            </w:r>
            <w:r w:rsidR="564557C4">
              <w:t xml:space="preserve">a </w:t>
            </w:r>
            <w:r>
              <w:t xml:space="preserve">soil profile and what are the main layers of soil profiles? </w:t>
            </w:r>
            <w:r w:rsidR="07C423B5">
              <w:t>R</w:t>
            </w:r>
            <w:r w:rsidR="55A1B5C4">
              <w:t xml:space="preserve">elate </w:t>
            </w:r>
            <w:r w:rsidR="69BA30CB">
              <w:t xml:space="preserve">your response to the </w:t>
            </w:r>
            <w:r w:rsidR="55A1B5C4">
              <w:t>image</w:t>
            </w:r>
            <w:r w:rsidR="30D3AF21">
              <w:t>.</w:t>
            </w:r>
          </w:p>
          <w:p w14:paraId="2796B02E" w14:textId="77777777" w:rsidR="00FA2562" w:rsidRDefault="00FA2562" w:rsidP="00FA2562">
            <w:pPr>
              <w:pStyle w:val="ListBullet"/>
            </w:pPr>
            <w:r>
              <w:t xml:space="preserve">How does the accumulation of material through the action of water, wind and gravity contribute to soil </w:t>
            </w:r>
            <w:r>
              <w:lastRenderedPageBreak/>
              <w:t>formation?</w:t>
            </w:r>
          </w:p>
          <w:p w14:paraId="5AF1A88E" w14:textId="77777777" w:rsidR="00FA2562" w:rsidRDefault="00FA2562" w:rsidP="00FA2562">
            <w:pPr>
              <w:pStyle w:val="ListBullet"/>
            </w:pPr>
            <w:r>
              <w:t>How do physical, chemical and biological weathering affect soil formation?</w:t>
            </w:r>
          </w:p>
          <w:p w14:paraId="03DC333F" w14:textId="5BD07DA5" w:rsidR="00FA2562" w:rsidRDefault="00FA2562" w:rsidP="00FA2562">
            <w:pPr>
              <w:pStyle w:val="ListBullet"/>
            </w:pPr>
            <w:r>
              <w:t xml:space="preserve">What are the </w:t>
            </w:r>
            <w:r w:rsidR="00A5366E">
              <w:t>5</w:t>
            </w:r>
            <w:r>
              <w:t xml:space="preserve"> main interacting factors affecting soil formation?</w:t>
            </w:r>
          </w:p>
          <w:p w14:paraId="31A69B54" w14:textId="77777777" w:rsidR="00FA2562" w:rsidRDefault="00FA2562" w:rsidP="00FA2562">
            <w:pPr>
              <w:pStyle w:val="ListBullet"/>
            </w:pPr>
            <w:r>
              <w:t>What is the influence of parent materials on soil properties?</w:t>
            </w:r>
          </w:p>
          <w:p w14:paraId="5FA1BC22" w14:textId="77777777" w:rsidR="00FA2562" w:rsidRDefault="00FA2562" w:rsidP="00FA2562">
            <w:pPr>
              <w:pStyle w:val="ListBullet"/>
            </w:pPr>
            <w:r>
              <w:t>How do organisms influence soil formation?</w:t>
            </w:r>
          </w:p>
          <w:p w14:paraId="5ABB3D4A" w14:textId="77777777" w:rsidR="00FA2562" w:rsidRDefault="00FA2562" w:rsidP="00FA2562">
            <w:pPr>
              <w:pStyle w:val="ListBullet"/>
            </w:pPr>
            <w:r>
              <w:t>What is the role of climate in soil formation?</w:t>
            </w:r>
          </w:p>
          <w:p w14:paraId="5C2B3106" w14:textId="77777777" w:rsidR="00FA2562" w:rsidRDefault="00FA2562" w:rsidP="00FA2562">
            <w:pPr>
              <w:pStyle w:val="ListBullet"/>
            </w:pPr>
            <w:r>
              <w:t>How does the topography of a slope affect soil formation?</w:t>
            </w:r>
          </w:p>
          <w:p w14:paraId="000497AA" w14:textId="77777777" w:rsidR="00FA2562" w:rsidRDefault="00FA2562" w:rsidP="00FA2562">
            <w:pPr>
              <w:pStyle w:val="ListBullet"/>
            </w:pPr>
            <w:r>
              <w:t>What are the main horizons of soils and how do they differ in terms of texture, fertility and biological activity?</w:t>
            </w:r>
          </w:p>
          <w:p w14:paraId="4B3AF820" w14:textId="77777777" w:rsidR="00FA2562" w:rsidRDefault="00FA2562" w:rsidP="00FA2562">
            <w:pPr>
              <w:pStyle w:val="ListBullet"/>
            </w:pPr>
            <w:r>
              <w:lastRenderedPageBreak/>
              <w:t>Why is soil considered a valuable resource and why is it important to manage it carefully?</w:t>
            </w:r>
          </w:p>
          <w:p w14:paraId="304DB347" w14:textId="77777777" w:rsidR="00FA2562" w:rsidRDefault="00FA2562" w:rsidP="00FA2562">
            <w:pPr>
              <w:pStyle w:val="ListBullet"/>
              <w:rPr>
                <w:rFonts w:eastAsia="Arial"/>
              </w:rPr>
            </w:pPr>
            <w:r>
              <w:t>How would the factors of time, parent material, climate, topography and organism influence a soil profile?</w:t>
            </w:r>
          </w:p>
          <w:p w14:paraId="2FE36F5B" w14:textId="249ED52E" w:rsidR="00FA2562" w:rsidRDefault="00F0011D" w:rsidP="00FA2562">
            <w:pPr>
              <w:pStyle w:val="FeatureBox2"/>
            </w:pPr>
            <w:r>
              <w:rPr>
                <w:b/>
                <w:bCs/>
              </w:rPr>
              <w:t>Teacher n</w:t>
            </w:r>
            <w:r w:rsidR="00FA2562" w:rsidRPr="2C9398D9">
              <w:rPr>
                <w:b/>
                <w:bCs/>
              </w:rPr>
              <w:t>ote:</w:t>
            </w:r>
            <w:r w:rsidR="00FA2562" w:rsidRPr="2C9398D9">
              <w:t xml:space="preserve"> </w:t>
            </w:r>
            <w:hyperlink r:id="rId103">
              <w:r w:rsidR="00F83BC2">
                <w:rPr>
                  <w:rStyle w:val="Hyperlink"/>
                </w:rPr>
                <w:t>What is the Process of Soil Formation and Factors That Affect Soil Formation</w:t>
              </w:r>
            </w:hyperlink>
            <w:r w:rsidR="00E12E58">
              <w:rPr>
                <w:rStyle w:val="Hyperlink"/>
              </w:rPr>
              <w:t>?</w:t>
            </w:r>
            <w:r w:rsidR="00FA2562" w:rsidRPr="2C9398D9">
              <w:t xml:space="preserve"> provides useful background information on soil formation and factors influencing soil formation. This resource might be useful for teacher professional learning. Teachers may also wish to create an alternative fieldwork task for this sequence. The illustration of soil profile could be replaced with an actual soil profile in the school or local </w:t>
            </w:r>
            <w:r w:rsidR="00FA2562" w:rsidRPr="2C9398D9">
              <w:lastRenderedPageBreak/>
              <w:t>environment. This could use the same discussion questions and include a horizon identification and soil ribbon task.</w:t>
            </w:r>
          </w:p>
          <w:p w14:paraId="4333B141" w14:textId="252551D0" w:rsidR="00FA2562" w:rsidRDefault="00000000" w:rsidP="00FA2562">
            <w:pPr>
              <w:pStyle w:val="FeatureBox2"/>
            </w:pPr>
            <w:hyperlink r:id="rId104">
              <w:r w:rsidR="0020350A">
                <w:rPr>
                  <w:rStyle w:val="Hyperlink"/>
                </w:rPr>
                <w:t>Soil Profiling: The Proper Tools (4:55)</w:t>
              </w:r>
            </w:hyperlink>
            <w:r w:rsidR="00FA2562" w:rsidRPr="2C9398D9">
              <w:t xml:space="preserve"> will support teacher understanding of the profiling process. At the end of this sequence on soil formation, teachers may consider including </w:t>
            </w:r>
            <w:proofErr w:type="gramStart"/>
            <w:r w:rsidR="00FA2562" w:rsidRPr="2C9398D9">
              <w:t>a</w:t>
            </w:r>
            <w:proofErr w:type="gramEnd"/>
            <w:r w:rsidR="00FA2562" w:rsidRPr="2C9398D9">
              <w:t xml:space="preserve"> HSC</w:t>
            </w:r>
            <w:r w:rsidR="00261BE0">
              <w:t>-</w:t>
            </w:r>
            <w:r w:rsidR="00FA2562" w:rsidRPr="2C9398D9">
              <w:t xml:space="preserve">style skills task pertaining to ternary graphs or provide soil data for students to construct a ternary graph. </w:t>
            </w:r>
            <w:hyperlink r:id="rId105">
              <w:r w:rsidR="00FA2562" w:rsidRPr="2C9398D9">
                <w:rPr>
                  <w:rStyle w:val="Hyperlink"/>
                </w:rPr>
                <w:t>Reading Ternary Diagrams</w:t>
              </w:r>
            </w:hyperlink>
            <w:r w:rsidR="00FA2562" w:rsidRPr="2C9398D9">
              <w:t xml:space="preserve"> and the videos </w:t>
            </w:r>
            <w:hyperlink r:id="rId106">
              <w:r w:rsidR="000B7FAC">
                <w:rPr>
                  <w:rStyle w:val="Hyperlink"/>
                </w:rPr>
                <w:t>Other graphs (2:49)</w:t>
              </w:r>
            </w:hyperlink>
            <w:r w:rsidR="00FA2562" w:rsidRPr="2C9398D9">
              <w:t xml:space="preserve"> and, </w:t>
            </w:r>
            <w:hyperlink r:id="rId107">
              <w:r w:rsidR="000B7FAC">
                <w:rPr>
                  <w:rStyle w:val="Hyperlink"/>
                </w:rPr>
                <w:t>Ternary plot basics (9:19)</w:t>
              </w:r>
            </w:hyperlink>
            <w:r w:rsidR="00FA2562" w:rsidRPr="2C9398D9">
              <w:t xml:space="preserve"> are useful in outlining this skill.</w:t>
            </w:r>
          </w:p>
          <w:p w14:paraId="3123D11F" w14:textId="77777777" w:rsidR="00FA2562" w:rsidRDefault="00000000" w:rsidP="00FA2562">
            <w:pPr>
              <w:pStyle w:val="FeatureBox2"/>
            </w:pPr>
            <w:hyperlink r:id="rId108">
              <w:r w:rsidR="00FA2562" w:rsidRPr="2C9398D9">
                <w:rPr>
                  <w:rStyle w:val="Hyperlink"/>
                </w:rPr>
                <w:t>NESA HSC exam papers</w:t>
              </w:r>
            </w:hyperlink>
            <w:r w:rsidR="00FA2562" w:rsidRPr="2C9398D9">
              <w:t xml:space="preserve"> provide a useful reference point for exam style skills questions.</w:t>
            </w:r>
          </w:p>
          <w:p w14:paraId="461A692E" w14:textId="1075024B" w:rsidR="00FA2562" w:rsidRDefault="00FA2562" w:rsidP="00FA2562">
            <w:r>
              <w:lastRenderedPageBreak/>
              <w:t xml:space="preserve">As a class complete a sediment analysis exercise to identify and characterise the size and shape of soil materials in </w:t>
            </w:r>
            <w:r w:rsidR="00266E12">
              <w:t>(</w:t>
            </w:r>
            <w:r>
              <w:t>a</w:t>
            </w:r>
            <w:r w:rsidR="00266E12">
              <w:t>)</w:t>
            </w:r>
            <w:r>
              <w:t xml:space="preserve"> given sample area</w:t>
            </w:r>
            <w:r w:rsidR="00266E12">
              <w:t>(</w:t>
            </w:r>
            <w:r>
              <w:t>s</w:t>
            </w:r>
            <w:r w:rsidR="00266E12">
              <w:t>)</w:t>
            </w:r>
            <w:r>
              <w:t xml:space="preserve"> using </w:t>
            </w:r>
            <w:hyperlink r:id="rId109">
              <w:r w:rsidR="00EA59D2">
                <w:rPr>
                  <w:rStyle w:val="Hyperlink"/>
                </w:rPr>
                <w:t>Grain size chart [PDF 461 KB]</w:t>
              </w:r>
            </w:hyperlink>
            <w:r>
              <w:t>. Activity 1</w:t>
            </w:r>
            <w:r w:rsidR="00B02285">
              <w:t>3 – soil identification,</w:t>
            </w:r>
            <w:r>
              <w:t xml:space="preserve"> in the resource booklet</w:t>
            </w:r>
            <w:r w:rsidR="00B02285">
              <w:t>,</w:t>
            </w:r>
            <w:r>
              <w:t xml:space="preserve"> provides a procedure to follow.</w:t>
            </w:r>
          </w:p>
          <w:p w14:paraId="7E41D828" w14:textId="214BAE20" w:rsidR="00FA2562" w:rsidRDefault="00FA2562" w:rsidP="00FA2562">
            <w:pPr>
              <w:rPr>
                <w:rFonts w:eastAsia="Arial"/>
              </w:rPr>
            </w:pPr>
            <w:r w:rsidRPr="2C9398D9">
              <w:rPr>
                <w:rFonts w:eastAsia="Arial"/>
              </w:rPr>
              <w:t xml:space="preserve">Access </w:t>
            </w:r>
            <w:hyperlink r:id="rId110">
              <w:r w:rsidR="009B62D9">
                <w:rPr>
                  <w:rStyle w:val="Hyperlink"/>
                  <w:rFonts w:eastAsia="Arial"/>
                </w:rPr>
                <w:t>Australian Soil Classification (ASC) soil type map of NSW</w:t>
              </w:r>
            </w:hyperlink>
            <w:r w:rsidRPr="2C9398D9">
              <w:rPr>
                <w:rFonts w:eastAsia="Arial"/>
              </w:rPr>
              <w:t xml:space="preserve"> and a blank map of NSW to construct a soil map of NSW. </w:t>
            </w:r>
            <w:r w:rsidRPr="57A64728">
              <w:rPr>
                <w:rFonts w:eastAsia="Arial"/>
              </w:rPr>
              <w:t>Research</w:t>
            </w:r>
            <w:r w:rsidRPr="2C9398D9">
              <w:rPr>
                <w:rFonts w:eastAsia="Arial"/>
              </w:rPr>
              <w:t xml:space="preserve"> and </w:t>
            </w:r>
            <w:r w:rsidRPr="56D7625B">
              <w:rPr>
                <w:rFonts w:eastAsia="Arial"/>
              </w:rPr>
              <w:t xml:space="preserve">discuss </w:t>
            </w:r>
            <w:r w:rsidRPr="2C9398D9">
              <w:rPr>
                <w:rFonts w:eastAsia="Arial"/>
              </w:rPr>
              <w:t>the following:</w:t>
            </w:r>
          </w:p>
          <w:p w14:paraId="3F0E7D8D" w14:textId="77777777" w:rsidR="00FA2562" w:rsidRDefault="00FA2562" w:rsidP="00FA2562">
            <w:pPr>
              <w:pStyle w:val="ListBullet"/>
              <w:rPr>
                <w:rFonts w:eastAsia="Arial"/>
              </w:rPr>
            </w:pPr>
            <w:r>
              <w:t>identifiable characteristics in a soil profile for example, the B horizon of a Podosol soil is dominated by compounds of organic matter</w:t>
            </w:r>
          </w:p>
          <w:p w14:paraId="29F3705A" w14:textId="77777777" w:rsidR="00FA2562" w:rsidRDefault="00FA2562" w:rsidP="00FA2562">
            <w:pPr>
              <w:pStyle w:val="ListBullet"/>
              <w:rPr>
                <w:rFonts w:eastAsia="Arial"/>
              </w:rPr>
            </w:pPr>
            <w:r>
              <w:t>parent material</w:t>
            </w:r>
          </w:p>
          <w:p w14:paraId="7B29F646" w14:textId="77777777" w:rsidR="00FA2562" w:rsidRDefault="00FA2562" w:rsidP="00FA2562">
            <w:pPr>
              <w:pStyle w:val="ListBullet"/>
              <w:rPr>
                <w:rFonts w:eastAsia="Arial"/>
              </w:rPr>
            </w:pPr>
            <w:r>
              <w:lastRenderedPageBreak/>
              <w:t>porosity and water storage capacity</w:t>
            </w:r>
          </w:p>
          <w:p w14:paraId="7775C5CF" w14:textId="5AE73754" w:rsidR="00092ACE" w:rsidRPr="00FA2562" w:rsidRDefault="00FA2562" w:rsidP="007A482F">
            <w:pPr>
              <w:pStyle w:val="ListBullet"/>
              <w:rPr>
                <w:rFonts w:eastAsia="Arial"/>
              </w:rPr>
            </w:pPr>
            <w:r>
              <w:t>processes involved in soil formation of the soil type.</w:t>
            </w:r>
          </w:p>
        </w:tc>
        <w:tc>
          <w:tcPr>
            <w:tcW w:w="2693" w:type="dxa"/>
          </w:tcPr>
          <w:p w14:paraId="3F60FCF7" w14:textId="24A82027" w:rsidR="0022079F" w:rsidRDefault="0022079F" w:rsidP="0022079F">
            <w:r>
              <w:lastRenderedPageBreak/>
              <w:t>Students can complete questions about soil formation.</w:t>
            </w:r>
          </w:p>
          <w:p w14:paraId="52FF934B" w14:textId="11A6F7C5" w:rsidR="002610C4" w:rsidRDefault="00DE0139" w:rsidP="0022079F">
            <w:r>
              <w:t>Students can i</w:t>
            </w:r>
            <w:r w:rsidR="002610C4" w:rsidRPr="002610C4">
              <w:t>dentify, conduct and interpret a soil profile</w:t>
            </w:r>
            <w:r w:rsidR="002610C4">
              <w:t>.</w:t>
            </w:r>
          </w:p>
          <w:p w14:paraId="06D56FDE" w14:textId="0C861D82" w:rsidR="0022079F" w:rsidRDefault="0022079F" w:rsidP="0022079F">
            <w:r>
              <w:t xml:space="preserve">Students can identify and characterise the size and shape of soil materials in </w:t>
            </w:r>
            <w:r w:rsidR="00DE0139">
              <w:t>(</w:t>
            </w:r>
            <w:r>
              <w:t>a</w:t>
            </w:r>
            <w:r w:rsidR="00DE0139">
              <w:t>)</w:t>
            </w:r>
            <w:r>
              <w:t xml:space="preserve"> given sample area</w:t>
            </w:r>
            <w:r w:rsidR="00DE0139">
              <w:t>(</w:t>
            </w:r>
            <w:r>
              <w:t>s</w:t>
            </w:r>
            <w:r w:rsidR="00DE0139">
              <w:t>)</w:t>
            </w:r>
            <w:r>
              <w:t xml:space="preserve"> using </w:t>
            </w:r>
            <w:r>
              <w:lastRenderedPageBreak/>
              <w:t>Grain size chart.</w:t>
            </w:r>
          </w:p>
          <w:p w14:paraId="7C32931A" w14:textId="683B7AF1" w:rsidR="00092ACE" w:rsidRDefault="0022079F" w:rsidP="00C816F3">
            <w:r>
              <w:t xml:space="preserve">Students can present research </w:t>
            </w:r>
            <w:r w:rsidR="0EE7A838">
              <w:t xml:space="preserve">in </w:t>
            </w:r>
            <w:r>
              <w:t>multiple forms.</w:t>
            </w:r>
          </w:p>
        </w:tc>
        <w:tc>
          <w:tcPr>
            <w:tcW w:w="2693" w:type="dxa"/>
          </w:tcPr>
          <w:p w14:paraId="704B9CB1" w14:textId="5F44772B" w:rsidR="00A12891" w:rsidRDefault="00A12891" w:rsidP="00A12891">
            <w:r>
              <w:lastRenderedPageBreak/>
              <w:t>Pre-teach key vocabulary: soil profile, horizons, weathering, topography, parent material, organisms, and climate.</w:t>
            </w:r>
          </w:p>
          <w:p w14:paraId="74A7B771" w14:textId="77777777" w:rsidR="00A475B9" w:rsidRDefault="00A475B9" w:rsidP="00A475B9">
            <w:r>
              <w:t>Explicitly demonstrate the correct use of soil profiling tools.</w:t>
            </w:r>
          </w:p>
          <w:p w14:paraId="613572F1" w14:textId="77777777" w:rsidR="00A475B9" w:rsidRDefault="00A475B9" w:rsidP="00A475B9">
            <w:r>
              <w:t>Model the process of soil profiling.</w:t>
            </w:r>
          </w:p>
          <w:p w14:paraId="1088A535" w14:textId="77777777" w:rsidR="003C5A23" w:rsidRDefault="003C5A23" w:rsidP="003C5A23">
            <w:r>
              <w:lastRenderedPageBreak/>
              <w:t>Include multiple opportunities to respond, such as verbally, non-verbally, or through gestures.</w:t>
            </w:r>
          </w:p>
          <w:p w14:paraId="3B4244DB" w14:textId="064D258D" w:rsidR="00092ACE" w:rsidRDefault="003C5A23" w:rsidP="003C5A23">
            <w:r>
              <w:t>Consider multiple modes of delivering presentations such as oral, visual, or multimedia formats.</w:t>
            </w:r>
          </w:p>
        </w:tc>
        <w:tc>
          <w:tcPr>
            <w:tcW w:w="1950" w:type="dxa"/>
          </w:tcPr>
          <w:p w14:paraId="78585B80" w14:textId="77777777" w:rsidR="00092ACE" w:rsidRDefault="00092ACE"/>
        </w:tc>
      </w:tr>
      <w:tr w:rsidR="00092ACE" w14:paraId="642166C7" w14:textId="77777777" w:rsidTr="008403AD">
        <w:trPr>
          <w:cnfStyle w:val="000000010000" w:firstRow="0" w:lastRow="0" w:firstColumn="0" w:lastColumn="0" w:oddVBand="0" w:evenVBand="0" w:oddHBand="0" w:evenHBand="1" w:firstRowFirstColumn="0" w:firstRowLastColumn="0" w:lastRowFirstColumn="0" w:lastRowLastColumn="0"/>
        </w:trPr>
        <w:tc>
          <w:tcPr>
            <w:tcW w:w="2551" w:type="dxa"/>
          </w:tcPr>
          <w:p w14:paraId="62069545" w14:textId="77777777" w:rsidR="00092ACE" w:rsidRDefault="00092ACE" w:rsidP="00092ACE">
            <w:r>
              <w:lastRenderedPageBreak/>
              <w:t>The processes, cycles and circulations connecting natural systems, including:</w:t>
            </w:r>
          </w:p>
          <w:p w14:paraId="31995AF9" w14:textId="32EC5360" w:rsidR="00092ACE" w:rsidRDefault="00092ACE" w:rsidP="00092ACE">
            <w:pPr>
              <w:pStyle w:val="ListBullet"/>
            </w:pPr>
            <w:r>
              <w:t>geomorphic systems</w:t>
            </w:r>
          </w:p>
          <w:p w14:paraId="2F475721" w14:textId="77DC7948" w:rsidR="00283040" w:rsidRPr="00795F6C" w:rsidRDefault="7A70E6BC" w:rsidP="00283040">
            <w:pPr>
              <w:rPr>
                <w:b/>
                <w:bCs/>
              </w:rPr>
            </w:pPr>
            <w:r w:rsidRPr="00795F6C">
              <w:rPr>
                <w:b/>
                <w:bCs/>
              </w:rPr>
              <w:t>Example</w:t>
            </w:r>
            <w:r w:rsidR="00795F6C" w:rsidRPr="00795F6C">
              <w:rPr>
                <w:b/>
                <w:bCs/>
              </w:rPr>
              <w:t>(s)</w:t>
            </w:r>
            <w:r w:rsidRPr="00795F6C">
              <w:rPr>
                <w:b/>
                <w:bCs/>
              </w:rPr>
              <w:t>:</w:t>
            </w:r>
          </w:p>
          <w:p w14:paraId="4AD48782" w14:textId="77777777" w:rsidR="00092ACE" w:rsidRDefault="00092ACE" w:rsidP="00283040">
            <w:pPr>
              <w:pStyle w:val="ListBullet"/>
            </w:pPr>
            <w:r>
              <w:t>coastal and river processes</w:t>
            </w:r>
          </w:p>
          <w:p w14:paraId="7F565868" w14:textId="77777777" w:rsidR="0022254E" w:rsidRDefault="0022254E" w:rsidP="0022254E">
            <w:pPr>
              <w:pStyle w:val="Featurepink"/>
              <w:rPr>
                <w:rStyle w:val="Strong"/>
                <w:lang w:eastAsia="en-AU"/>
              </w:rPr>
            </w:pPr>
            <w:r w:rsidRPr="618B74F5">
              <w:rPr>
                <w:rStyle w:val="Strong"/>
              </w:rPr>
              <w:t>Geographical tools/skills</w:t>
            </w:r>
          </w:p>
          <w:p w14:paraId="64AD713C" w14:textId="01AEE51F" w:rsidR="0022254E" w:rsidRDefault="0022254E" w:rsidP="00085573">
            <w:pPr>
              <w:pStyle w:val="Featurepink"/>
              <w:numPr>
                <w:ilvl w:val="0"/>
                <w:numId w:val="2"/>
              </w:numPr>
              <w:ind w:left="602" w:hanging="602"/>
              <w:rPr>
                <w:lang w:eastAsia="en-AU"/>
              </w:rPr>
            </w:pPr>
            <w:r>
              <w:rPr>
                <w:lang w:eastAsia="en-AU"/>
              </w:rPr>
              <w:lastRenderedPageBreak/>
              <w:t>Photo sketch</w:t>
            </w:r>
          </w:p>
          <w:p w14:paraId="3C6B8BBC" w14:textId="6A259FE9" w:rsidR="007F6F24" w:rsidRPr="003F046E" w:rsidRDefault="002610C4" w:rsidP="00085573">
            <w:pPr>
              <w:pStyle w:val="Featurepink"/>
              <w:numPr>
                <w:ilvl w:val="0"/>
                <w:numId w:val="2"/>
              </w:numPr>
              <w:ind w:left="602" w:hanging="602"/>
              <w:rPr>
                <w:lang w:eastAsia="en-AU"/>
              </w:rPr>
            </w:pPr>
            <w:r>
              <w:rPr>
                <w:lang w:eastAsia="en-AU"/>
              </w:rPr>
              <w:t>Visual representations</w:t>
            </w:r>
          </w:p>
        </w:tc>
        <w:tc>
          <w:tcPr>
            <w:tcW w:w="4677" w:type="dxa"/>
          </w:tcPr>
          <w:p w14:paraId="28865B38" w14:textId="29214C50" w:rsidR="00D162A0" w:rsidRDefault="00D162A0" w:rsidP="00D162A0">
            <w:pPr>
              <w:rPr>
                <w:rFonts w:eastAsia="Arial"/>
              </w:rPr>
            </w:pPr>
            <w:r>
              <w:rPr>
                <w:rFonts w:eastAsia="Arial"/>
              </w:rPr>
              <w:lastRenderedPageBreak/>
              <w:t>Access</w:t>
            </w:r>
            <w:r w:rsidRPr="2FE76807">
              <w:rPr>
                <w:rFonts w:eastAsia="Arial"/>
              </w:rPr>
              <w:t xml:space="preserve"> </w:t>
            </w:r>
            <w:hyperlink r:id="rId111">
              <w:r w:rsidR="005F7C59">
                <w:rPr>
                  <w:rStyle w:val="Hyperlink"/>
                  <w:rFonts w:eastAsia="Arial"/>
                </w:rPr>
                <w:t>River erosion, transportation and deposition (2:09)</w:t>
              </w:r>
            </w:hyperlink>
            <w:r w:rsidRPr="2FE76807">
              <w:rPr>
                <w:rFonts w:eastAsia="Arial"/>
              </w:rPr>
              <w:t xml:space="preserve"> and </w:t>
            </w:r>
            <w:hyperlink r:id="rId112">
              <w:r w:rsidR="00EF3303">
                <w:rPr>
                  <w:rStyle w:val="Hyperlink"/>
                  <w:rFonts w:eastAsia="Arial"/>
                </w:rPr>
                <w:t>Erosion and sedimentation: How rivers change the landscape (3:04)</w:t>
              </w:r>
            </w:hyperlink>
            <w:r>
              <w:rPr>
                <w:rFonts w:eastAsia="Arial"/>
              </w:rPr>
              <w:t>.</w:t>
            </w:r>
          </w:p>
          <w:p w14:paraId="7D5EBBC4" w14:textId="287FA458" w:rsidR="00D162A0" w:rsidRDefault="00D162A0" w:rsidP="00D162A0">
            <w:pPr>
              <w:rPr>
                <w:rFonts w:eastAsia="Arial"/>
              </w:rPr>
            </w:pPr>
            <w:r w:rsidRPr="2FE76807">
              <w:rPr>
                <w:rFonts w:eastAsia="Arial"/>
              </w:rPr>
              <w:t>In small groups</w:t>
            </w:r>
            <w:r>
              <w:rPr>
                <w:rFonts w:eastAsia="Arial"/>
              </w:rPr>
              <w:t xml:space="preserve">, </w:t>
            </w:r>
            <w:r w:rsidRPr="2FE76807">
              <w:rPr>
                <w:rFonts w:eastAsia="Arial"/>
              </w:rPr>
              <w:t>research the following</w:t>
            </w:r>
            <w:r>
              <w:rPr>
                <w:rFonts w:eastAsia="Arial"/>
              </w:rPr>
              <w:t xml:space="preserve"> statement</w:t>
            </w:r>
            <w:r w:rsidR="77FB5F95" w:rsidRPr="31C449B6">
              <w:rPr>
                <w:rFonts w:eastAsia="Arial"/>
              </w:rPr>
              <w:t xml:space="preserve"> </w:t>
            </w:r>
            <w:r w:rsidRPr="2FE76807">
              <w:rPr>
                <w:rFonts w:eastAsia="Arial"/>
              </w:rPr>
              <w:t>‘How do</w:t>
            </w:r>
            <w:r>
              <w:rPr>
                <w:rFonts w:eastAsia="Arial"/>
              </w:rPr>
              <w:t xml:space="preserve">es a </w:t>
            </w:r>
            <w:r w:rsidRPr="2FE76807">
              <w:rPr>
                <w:rFonts w:eastAsia="Arial"/>
              </w:rPr>
              <w:t>river change the land?’</w:t>
            </w:r>
          </w:p>
          <w:p w14:paraId="36563DEC" w14:textId="77777777" w:rsidR="00D162A0" w:rsidRDefault="00D162A0" w:rsidP="00D162A0">
            <w:pPr>
              <w:rPr>
                <w:rFonts w:eastAsia="Arial"/>
              </w:rPr>
            </w:pPr>
            <w:r>
              <w:rPr>
                <w:rFonts w:eastAsia="Arial"/>
              </w:rPr>
              <w:t>Use the information gathered to create a presentation that provides</w:t>
            </w:r>
            <w:r w:rsidRPr="2FE76807">
              <w:rPr>
                <w:rFonts w:eastAsia="Arial"/>
              </w:rPr>
              <w:t xml:space="preserve"> the following:</w:t>
            </w:r>
          </w:p>
          <w:p w14:paraId="259259FB" w14:textId="168679A7" w:rsidR="00D162A0" w:rsidRDefault="00D162A0" w:rsidP="00D162A0">
            <w:pPr>
              <w:pStyle w:val="ListBullet"/>
              <w:rPr>
                <w:rFonts w:eastAsia="Arial"/>
              </w:rPr>
            </w:pPr>
            <w:r>
              <w:t>an overview of different types of processes that erode the land and change rivers</w:t>
            </w:r>
            <w:r w:rsidR="0099486E">
              <w:t>, such as</w:t>
            </w:r>
            <w:r>
              <w:t xml:space="preserve"> hydraulic action, abrasion, attrition, and </w:t>
            </w:r>
            <w:r>
              <w:lastRenderedPageBreak/>
              <w:t>solution</w:t>
            </w:r>
            <w:r w:rsidR="0099486E">
              <w:t>.</w:t>
            </w:r>
          </w:p>
          <w:p w14:paraId="7A92C474" w14:textId="4B0E49AF" w:rsidR="00D162A0" w:rsidRDefault="00D162A0" w:rsidP="00D162A0">
            <w:pPr>
              <w:pStyle w:val="ListBullet"/>
              <w:rPr>
                <w:rFonts w:eastAsia="Arial"/>
              </w:rPr>
            </w:pPr>
            <w:r>
              <w:t>an overview of different types of processes that transport the eroded material</w:t>
            </w:r>
            <w:r w:rsidR="0099486E">
              <w:t xml:space="preserve">, such as </w:t>
            </w:r>
            <w:r>
              <w:t>traction, saltation, suspension and solution</w:t>
            </w:r>
            <w:r w:rsidR="0099486E">
              <w:t>.</w:t>
            </w:r>
          </w:p>
          <w:p w14:paraId="6B8780E9" w14:textId="34824019" w:rsidR="00D162A0" w:rsidRDefault="00D162A0" w:rsidP="00D162A0">
            <w:pPr>
              <w:pStyle w:val="ListBullet"/>
              <w:rPr>
                <w:rFonts w:eastAsia="Arial"/>
              </w:rPr>
            </w:pPr>
            <w:r>
              <w:t>examples of landforms that are created by erosion and deposition along the course of the river</w:t>
            </w:r>
            <w:r w:rsidR="007D28CA">
              <w:t>, such as</w:t>
            </w:r>
            <w:r>
              <w:t xml:space="preserve"> waterfalls or meanders</w:t>
            </w:r>
            <w:r w:rsidR="007D28CA">
              <w:t>.</w:t>
            </w:r>
          </w:p>
          <w:p w14:paraId="486964B4" w14:textId="77777777" w:rsidR="00D162A0" w:rsidRPr="005840E5" w:rsidRDefault="00D162A0" w:rsidP="00D162A0">
            <w:pPr>
              <w:pStyle w:val="ListBullet"/>
              <w:rPr>
                <w:rFonts w:eastAsia="Arial"/>
              </w:rPr>
            </w:pPr>
            <w:r>
              <w:t>reasons why the landforms are different in the upper, middle and lower courses of the river.</w:t>
            </w:r>
          </w:p>
          <w:p w14:paraId="0E492330" w14:textId="77777777" w:rsidR="00D162A0" w:rsidRDefault="00D162A0" w:rsidP="00D162A0">
            <w:pPr>
              <w:rPr>
                <w:rFonts w:eastAsia="Arial"/>
              </w:rPr>
            </w:pPr>
            <w:r w:rsidRPr="2FE76807">
              <w:rPr>
                <w:rFonts w:eastAsia="Arial"/>
              </w:rPr>
              <w:t xml:space="preserve">The </w:t>
            </w:r>
            <w:r>
              <w:rPr>
                <w:rFonts w:eastAsia="Arial"/>
              </w:rPr>
              <w:t>presentation will be</w:t>
            </w:r>
            <w:r w:rsidRPr="2FE76807">
              <w:rPr>
                <w:rFonts w:eastAsia="Arial"/>
              </w:rPr>
              <w:t xml:space="preserve"> in a form of the group’s choice, for example a short presentation, a video, a Canva poster, a skit or play.</w:t>
            </w:r>
          </w:p>
          <w:p w14:paraId="26D79B17" w14:textId="06108C94" w:rsidR="00D162A0" w:rsidRDefault="00D162A0" w:rsidP="00D162A0">
            <w:r>
              <w:rPr>
                <w:rFonts w:eastAsia="Arial"/>
              </w:rPr>
              <w:t>Use Activity 1</w:t>
            </w:r>
            <w:r w:rsidR="00ED6DAC">
              <w:rPr>
                <w:rFonts w:eastAsia="Arial"/>
              </w:rPr>
              <w:t>4</w:t>
            </w:r>
            <w:r w:rsidR="009F0E17">
              <w:rPr>
                <w:rFonts w:eastAsia="Arial"/>
              </w:rPr>
              <w:t xml:space="preserve"> – mind map, in</w:t>
            </w:r>
            <w:r>
              <w:rPr>
                <w:rFonts w:eastAsia="Arial"/>
              </w:rPr>
              <w:t xml:space="preserve"> the </w:t>
            </w:r>
            <w:r>
              <w:rPr>
                <w:rFonts w:eastAsia="Arial"/>
              </w:rPr>
              <w:lastRenderedPageBreak/>
              <w:t>resource booklet</w:t>
            </w:r>
            <w:r w:rsidR="009F0E17">
              <w:rPr>
                <w:rFonts w:eastAsia="Arial"/>
              </w:rPr>
              <w:t>,</w:t>
            </w:r>
            <w:r>
              <w:rPr>
                <w:rFonts w:eastAsia="Arial"/>
              </w:rPr>
              <w:t xml:space="preserve"> to collate information from each presentation.</w:t>
            </w:r>
          </w:p>
          <w:p w14:paraId="3865931A" w14:textId="27BD1E2E" w:rsidR="00D162A0" w:rsidRDefault="00D162A0" w:rsidP="00D162A0">
            <w:pPr>
              <w:rPr>
                <w:rFonts w:eastAsia="Arial"/>
              </w:rPr>
            </w:pPr>
            <w:r w:rsidRPr="0DBB57FC">
              <w:rPr>
                <w:rFonts w:eastAsia="Arial"/>
              </w:rPr>
              <w:t xml:space="preserve">In 3 groups, research </w:t>
            </w:r>
            <w:hyperlink r:id="rId113" w:history="1">
              <w:r w:rsidRPr="00600126">
                <w:rPr>
                  <w:rStyle w:val="Hyperlink"/>
                  <w:rFonts w:eastAsia="Arial"/>
                </w:rPr>
                <w:t>coastal processes</w:t>
              </w:r>
            </w:hyperlink>
            <w:r w:rsidRPr="0DBB57FC">
              <w:rPr>
                <w:rFonts w:eastAsia="Arial"/>
              </w:rPr>
              <w:t xml:space="preserve"> that change the landscape. The groups will be erosion, transportation or deposition.</w:t>
            </w:r>
          </w:p>
          <w:p w14:paraId="2BC92CCE" w14:textId="74009AE6" w:rsidR="00D162A0" w:rsidRDefault="00D162A0" w:rsidP="00D162A0">
            <w:pPr>
              <w:rPr>
                <w:rFonts w:eastAsia="Arial"/>
              </w:rPr>
            </w:pPr>
            <w:r w:rsidRPr="0DBB57FC">
              <w:rPr>
                <w:rFonts w:eastAsia="Arial"/>
              </w:rPr>
              <w:t xml:space="preserve">Each group will create a mind map for their coastal process. This </w:t>
            </w:r>
            <w:r w:rsidR="4D7A56BE" w:rsidRPr="55A6103C">
              <w:rPr>
                <w:rFonts w:eastAsia="Arial"/>
              </w:rPr>
              <w:t>mind</w:t>
            </w:r>
            <w:r w:rsidRPr="0DBB57FC">
              <w:rPr>
                <w:rFonts w:eastAsia="Arial"/>
              </w:rPr>
              <w:t xml:space="preserve"> map must define the process and describe the role of the process in changing the landscape.</w:t>
            </w:r>
          </w:p>
          <w:p w14:paraId="5FC8A4F0" w14:textId="348AE925" w:rsidR="00D162A0" w:rsidRDefault="00D162A0" w:rsidP="00D162A0">
            <w:pPr>
              <w:rPr>
                <w:rFonts w:eastAsia="Arial"/>
              </w:rPr>
            </w:pPr>
            <w:r w:rsidRPr="0DBB57FC">
              <w:rPr>
                <w:rFonts w:eastAsia="Arial"/>
              </w:rPr>
              <w:t>Groups will also choose at least one landform created by this process</w:t>
            </w:r>
            <w:r>
              <w:rPr>
                <w:rFonts w:eastAsia="Arial"/>
              </w:rPr>
              <w:t xml:space="preserve"> and </w:t>
            </w:r>
            <w:r w:rsidRPr="0DBB57FC">
              <w:rPr>
                <w:rFonts w:eastAsia="Arial"/>
              </w:rPr>
              <w:t xml:space="preserve">complete a </w:t>
            </w:r>
            <w:hyperlink r:id="rId114">
              <w:r w:rsidRPr="0DBB57FC">
                <w:rPr>
                  <w:rStyle w:val="Hyperlink"/>
                  <w:rFonts w:eastAsia="Arial"/>
                </w:rPr>
                <w:t>photo sketch</w:t>
              </w:r>
            </w:hyperlink>
            <w:r w:rsidRPr="0DBB57FC">
              <w:rPr>
                <w:rFonts w:eastAsia="Arial"/>
              </w:rPr>
              <w:t xml:space="preserve"> of the feature that is annotated to explain how the feature is created.</w:t>
            </w:r>
          </w:p>
          <w:p w14:paraId="04DC89B6" w14:textId="666FF7B1" w:rsidR="00092ACE" w:rsidRPr="00D162A0" w:rsidRDefault="00D162A0" w:rsidP="007A482F">
            <w:pPr>
              <w:rPr>
                <w:rFonts w:eastAsia="Arial"/>
                <w:highlight w:val="yellow"/>
              </w:rPr>
            </w:pPr>
            <w:r w:rsidRPr="0DBB57FC">
              <w:rPr>
                <w:rFonts w:eastAsia="Arial"/>
              </w:rPr>
              <w:lastRenderedPageBreak/>
              <w:t xml:space="preserve">Display the mind map </w:t>
            </w:r>
            <w:r w:rsidR="4D7A56BE" w:rsidRPr="55A6103C">
              <w:rPr>
                <w:rFonts w:eastAsia="Arial"/>
              </w:rPr>
              <w:t>and</w:t>
            </w:r>
            <w:r w:rsidRPr="0DBB57FC">
              <w:rPr>
                <w:rFonts w:eastAsia="Arial"/>
              </w:rPr>
              <w:t xml:space="preserve"> photo sketch in a </w:t>
            </w:r>
            <w:hyperlink r:id="rId115" w:anchor=".Y782IS9Pphk.link">
              <w:r w:rsidRPr="0DBB57FC">
                <w:rPr>
                  <w:rStyle w:val="Hyperlink"/>
                  <w:rFonts w:eastAsia="Arial"/>
                </w:rPr>
                <w:t>gallery walk</w:t>
              </w:r>
            </w:hyperlink>
            <w:r w:rsidRPr="0DBB57FC">
              <w:rPr>
                <w:rFonts w:eastAsia="Arial"/>
              </w:rPr>
              <w:t xml:space="preserve">. </w:t>
            </w:r>
            <w:r w:rsidR="00220599">
              <w:rPr>
                <w:rFonts w:eastAsia="Arial"/>
              </w:rPr>
              <w:t xml:space="preserve">When </w:t>
            </w:r>
            <w:r w:rsidRPr="0DBB57FC">
              <w:rPr>
                <w:rFonts w:eastAsia="Arial"/>
              </w:rPr>
              <w:t>observ</w:t>
            </w:r>
            <w:r w:rsidR="00220599">
              <w:rPr>
                <w:rFonts w:eastAsia="Arial"/>
              </w:rPr>
              <w:t>ing</w:t>
            </w:r>
            <w:r w:rsidRPr="0DBB57FC">
              <w:rPr>
                <w:rFonts w:eastAsia="Arial"/>
              </w:rPr>
              <w:t xml:space="preserve"> the gallery walk, complete</w:t>
            </w:r>
            <w:r w:rsidR="00220599">
              <w:rPr>
                <w:rFonts w:eastAsia="Arial"/>
              </w:rPr>
              <w:t xml:space="preserve"> Activity 15</w:t>
            </w:r>
            <w:r w:rsidRPr="0DBB57FC">
              <w:rPr>
                <w:rFonts w:eastAsia="Arial"/>
              </w:rPr>
              <w:t xml:space="preserve"> </w:t>
            </w:r>
            <w:r w:rsidR="006E6D0D">
              <w:rPr>
                <w:rFonts w:eastAsia="Arial"/>
              </w:rPr>
              <w:t>–</w:t>
            </w:r>
            <w:r w:rsidR="001A051E">
              <w:rPr>
                <w:rFonts w:eastAsia="Arial"/>
              </w:rPr>
              <w:t xml:space="preserve"> </w:t>
            </w:r>
            <w:r w:rsidR="006E6D0D">
              <w:rPr>
                <w:rFonts w:eastAsia="Arial"/>
              </w:rPr>
              <w:t xml:space="preserve">coastal processes, </w:t>
            </w:r>
            <w:r w:rsidRPr="0DBB57FC">
              <w:rPr>
                <w:rFonts w:eastAsia="Arial"/>
              </w:rPr>
              <w:t>in the resource booklet.</w:t>
            </w:r>
          </w:p>
        </w:tc>
        <w:tc>
          <w:tcPr>
            <w:tcW w:w="2693" w:type="dxa"/>
          </w:tcPr>
          <w:p w14:paraId="4502B991" w14:textId="77777777" w:rsidR="008C1498" w:rsidRDefault="008C1498" w:rsidP="008C1498">
            <w:r>
              <w:lastRenderedPageBreak/>
              <w:t>Students can use graphic organisers to organise information.</w:t>
            </w:r>
          </w:p>
          <w:p w14:paraId="1495C386" w14:textId="77777777" w:rsidR="008C1498" w:rsidRDefault="008C1498" w:rsidP="008C1498">
            <w:r>
              <w:t>Students can explain processes that create landforms and complete an annotated photo sketch of landform features.</w:t>
            </w:r>
          </w:p>
          <w:p w14:paraId="73B44A1B" w14:textId="01752523" w:rsidR="50E1B895" w:rsidRDefault="00827C51" w:rsidP="2B50056C">
            <w:r>
              <w:t>Students c</w:t>
            </w:r>
            <w:r w:rsidR="50E1B895">
              <w:t>omplete</w:t>
            </w:r>
            <w:r w:rsidR="397AD52C">
              <w:t>d</w:t>
            </w:r>
            <w:r w:rsidR="50E1B895">
              <w:t xml:space="preserve"> </w:t>
            </w:r>
            <w:r>
              <w:t xml:space="preserve">a </w:t>
            </w:r>
            <w:r w:rsidR="50E1B895">
              <w:t>present</w:t>
            </w:r>
            <w:r w:rsidR="16D6DFBF">
              <w:t>at</w:t>
            </w:r>
            <w:r w:rsidR="50E1B895">
              <w:t xml:space="preserve">ion </w:t>
            </w:r>
            <w:r w:rsidR="09177181">
              <w:t>with overview, examples</w:t>
            </w:r>
            <w:r w:rsidR="7328111C">
              <w:t xml:space="preserve"> and reasons clearly shown.</w:t>
            </w:r>
          </w:p>
          <w:p w14:paraId="7F53E2E6" w14:textId="38A5A3A9" w:rsidR="7328111C" w:rsidRDefault="00827C51" w:rsidP="2B50056C">
            <w:r>
              <w:lastRenderedPageBreak/>
              <w:t>Students c</w:t>
            </w:r>
            <w:r w:rsidR="7328111C">
              <w:t xml:space="preserve">ompleted </w:t>
            </w:r>
            <w:r>
              <w:t xml:space="preserve">a </w:t>
            </w:r>
            <w:r w:rsidR="20543B50">
              <w:t>mind map</w:t>
            </w:r>
            <w:r w:rsidR="7328111C">
              <w:t xml:space="preserve"> of coastal processes.</w:t>
            </w:r>
          </w:p>
          <w:p w14:paraId="500C5F0B" w14:textId="1A2F8937" w:rsidR="125B2593" w:rsidRDefault="4CEF4551" w:rsidP="125B2593">
            <w:r>
              <w:t>Students can complete an annotated photo sketch that explain</w:t>
            </w:r>
            <w:r w:rsidR="00A44488">
              <w:t>s</w:t>
            </w:r>
            <w:r>
              <w:t xml:space="preserve"> how the feature</w:t>
            </w:r>
            <w:r w:rsidR="00A44488">
              <w:t>s</w:t>
            </w:r>
            <w:r>
              <w:t xml:space="preserve"> were created.</w:t>
            </w:r>
          </w:p>
          <w:p w14:paraId="1B9BB980" w14:textId="4F589656" w:rsidR="00092ACE" w:rsidRPr="00D955DE" w:rsidRDefault="4F4459AA" w:rsidP="008C1498">
            <w:pPr>
              <w:rPr>
                <w:rFonts w:eastAsia="Arial"/>
              </w:rPr>
            </w:pPr>
            <w:r>
              <w:t xml:space="preserve">Students </w:t>
            </w:r>
            <w:r w:rsidR="4EF7E888">
              <w:t>complete</w:t>
            </w:r>
            <w:r w:rsidR="40192C90">
              <w:t>d</w:t>
            </w:r>
            <w:r>
              <w:t xml:space="preserve"> a gallery walk</w:t>
            </w:r>
            <w:r w:rsidR="464F8869">
              <w:t xml:space="preserve"> </w:t>
            </w:r>
            <w:r w:rsidR="6CD101ED">
              <w:t xml:space="preserve">that includes mind map, photo sketch and a </w:t>
            </w:r>
            <w:r w:rsidR="329BD01F" w:rsidRPr="525AC06E">
              <w:rPr>
                <w:rFonts w:eastAsia="Arial"/>
              </w:rPr>
              <w:t>summary</w:t>
            </w:r>
            <w:r w:rsidR="11E44802" w:rsidRPr="272CF3E4">
              <w:rPr>
                <w:rFonts w:eastAsia="Arial"/>
              </w:rPr>
              <w:t xml:space="preserve"> of the role of coastal processes</w:t>
            </w:r>
            <w:r w:rsidR="063D2F34" w:rsidRPr="525AC06E">
              <w:rPr>
                <w:rFonts w:eastAsia="Arial"/>
              </w:rPr>
              <w:t>.</w:t>
            </w:r>
          </w:p>
        </w:tc>
        <w:tc>
          <w:tcPr>
            <w:tcW w:w="2693" w:type="dxa"/>
          </w:tcPr>
          <w:p w14:paraId="650AD9F4" w14:textId="6E90B258" w:rsidR="00092ACE" w:rsidRDefault="45057565" w:rsidP="31C449B6">
            <w:r>
              <w:lastRenderedPageBreak/>
              <w:t>Provide a glossary of terms and allow the use of bilingual dictionaries.</w:t>
            </w:r>
          </w:p>
          <w:p w14:paraId="75DB96AE" w14:textId="14616D81" w:rsidR="00092ACE" w:rsidRDefault="45057565" w:rsidP="31C449B6">
            <w:r>
              <w:t>Ensure all students understand both technical and culturally</w:t>
            </w:r>
            <w:r w:rsidR="00A44488">
              <w:t>-</w:t>
            </w:r>
            <w:r>
              <w:t>based terms.</w:t>
            </w:r>
          </w:p>
          <w:p w14:paraId="655B9C9C" w14:textId="2B59A5B0" w:rsidR="00092ACE" w:rsidRDefault="45057565" w:rsidP="31C449B6">
            <w:r>
              <w:t>Use closed captions when viewing videos.</w:t>
            </w:r>
          </w:p>
          <w:p w14:paraId="21ADC3D7" w14:textId="12275190" w:rsidR="00092ACE" w:rsidRDefault="45057565" w:rsidP="31C449B6">
            <w:r>
              <w:t xml:space="preserve">Consider student needs and alternative options when using </w:t>
            </w:r>
            <w:r>
              <w:lastRenderedPageBreak/>
              <w:t>thinking activities and graphical organisers.</w:t>
            </w:r>
          </w:p>
          <w:p w14:paraId="7D612AC9" w14:textId="1568B508" w:rsidR="00092ACE" w:rsidRDefault="45057565" w:rsidP="31C449B6">
            <w:r>
              <w:t>Offer scaffolds for writing, such as paragraph structure templates.</w:t>
            </w:r>
          </w:p>
          <w:p w14:paraId="402827AF" w14:textId="7113290E" w:rsidR="00092ACE" w:rsidRDefault="45057565" w:rsidP="00D038A1">
            <w:r>
              <w:t>Provide multiple opportunities for guided practice and skill development.</w:t>
            </w:r>
          </w:p>
        </w:tc>
        <w:tc>
          <w:tcPr>
            <w:tcW w:w="1950" w:type="dxa"/>
          </w:tcPr>
          <w:p w14:paraId="5F8749A7" w14:textId="77777777" w:rsidR="00092ACE" w:rsidRDefault="00092ACE"/>
        </w:tc>
      </w:tr>
      <w:tr w:rsidR="00092ACE" w14:paraId="74E04AE8" w14:textId="77777777" w:rsidTr="008403AD">
        <w:trPr>
          <w:cnfStyle w:val="000000100000" w:firstRow="0" w:lastRow="0" w:firstColumn="0" w:lastColumn="0" w:oddVBand="0" w:evenVBand="0" w:oddHBand="1" w:evenHBand="0" w:firstRowFirstColumn="0" w:firstRowLastColumn="0" w:lastRowFirstColumn="0" w:lastRowLastColumn="0"/>
        </w:trPr>
        <w:tc>
          <w:tcPr>
            <w:tcW w:w="2551" w:type="dxa"/>
          </w:tcPr>
          <w:p w14:paraId="5BA6A7C2" w14:textId="77777777" w:rsidR="00092ACE" w:rsidRDefault="00092ACE" w:rsidP="00092ACE">
            <w:r>
              <w:lastRenderedPageBreak/>
              <w:t>The processes, cycles and circulations connecting natural systems, including:</w:t>
            </w:r>
          </w:p>
          <w:p w14:paraId="237E9286" w14:textId="23B2A89D" w:rsidR="00092ACE" w:rsidRDefault="00092ACE" w:rsidP="00092ACE">
            <w:pPr>
              <w:pStyle w:val="ListBullet"/>
            </w:pPr>
            <w:r>
              <w:t>geomorphic systems</w:t>
            </w:r>
          </w:p>
          <w:p w14:paraId="17FB4B21" w14:textId="16FA7421" w:rsidR="00283040" w:rsidRPr="00500D8F" w:rsidRDefault="7A70E6BC" w:rsidP="00283040">
            <w:pPr>
              <w:rPr>
                <w:b/>
                <w:bCs/>
              </w:rPr>
            </w:pPr>
            <w:r w:rsidRPr="00500D8F">
              <w:rPr>
                <w:b/>
                <w:bCs/>
              </w:rPr>
              <w:t>Example</w:t>
            </w:r>
            <w:r w:rsidR="00500D8F" w:rsidRPr="00500D8F">
              <w:rPr>
                <w:b/>
                <w:bCs/>
              </w:rPr>
              <w:t>(s)</w:t>
            </w:r>
            <w:r w:rsidRPr="00500D8F">
              <w:rPr>
                <w:b/>
                <w:bCs/>
              </w:rPr>
              <w:t>:</w:t>
            </w:r>
          </w:p>
          <w:p w14:paraId="1D12F4FA" w14:textId="096702E2" w:rsidR="00092ACE" w:rsidRPr="00B53C5A" w:rsidRDefault="00092ACE" w:rsidP="00531D24">
            <w:pPr>
              <w:pStyle w:val="ListBullet"/>
            </w:pPr>
            <w:r>
              <w:t xml:space="preserve">cycles of weathering, erosion and </w:t>
            </w:r>
            <w:r>
              <w:lastRenderedPageBreak/>
              <w:t>deposition</w:t>
            </w:r>
          </w:p>
        </w:tc>
        <w:tc>
          <w:tcPr>
            <w:tcW w:w="4677" w:type="dxa"/>
          </w:tcPr>
          <w:p w14:paraId="13F20E12" w14:textId="4C5331AD" w:rsidR="003F046E" w:rsidRDefault="003F046E" w:rsidP="003F046E">
            <w:r>
              <w:rPr>
                <w:rFonts w:eastAsia="Arial"/>
              </w:rPr>
              <w:lastRenderedPageBreak/>
              <w:t>C</w:t>
            </w:r>
            <w:r w:rsidRPr="50A0A3B4">
              <w:rPr>
                <w:rFonts w:eastAsia="Arial"/>
              </w:rPr>
              <w:t>reate an</w:t>
            </w:r>
            <w:r w:rsidR="009958EF" w:rsidRPr="00DF79F1">
              <w:t xml:space="preserve"> </w:t>
            </w:r>
            <w:r w:rsidR="009958EF" w:rsidRPr="00C8626B">
              <w:t>infographic</w:t>
            </w:r>
            <w:r w:rsidRPr="50A0A3B4">
              <w:rPr>
                <w:rFonts w:eastAsia="Arial"/>
              </w:rPr>
              <w:t xml:space="preserve"> that shows the entire cycle of weathering, erosion and deposition. </w:t>
            </w:r>
            <w:r>
              <w:rPr>
                <w:rFonts w:eastAsia="Arial"/>
              </w:rPr>
              <w:t>I</w:t>
            </w:r>
            <w:r w:rsidRPr="50A0A3B4">
              <w:rPr>
                <w:rFonts w:eastAsia="Arial"/>
              </w:rPr>
              <w:t>nclude information that shows the different scales within the cycle.</w:t>
            </w:r>
          </w:p>
          <w:p w14:paraId="48127B6A" w14:textId="77777777" w:rsidR="003F046E" w:rsidRDefault="003F046E" w:rsidP="003F046E">
            <w:r w:rsidRPr="50A0A3B4">
              <w:rPr>
                <w:rFonts w:eastAsia="Arial"/>
              </w:rPr>
              <w:t xml:space="preserve">Complete a </w:t>
            </w:r>
            <w:hyperlink r:id="rId116" w:anchor=".Y2G8l2DPhHw.link">
              <w:r w:rsidRPr="50A0A3B4">
                <w:rPr>
                  <w:rStyle w:val="Hyperlink"/>
                  <w:rFonts w:eastAsia="Arial"/>
                </w:rPr>
                <w:t>parking lot</w:t>
              </w:r>
            </w:hyperlink>
            <w:r w:rsidRPr="50A0A3B4">
              <w:rPr>
                <w:rFonts w:eastAsia="Arial"/>
              </w:rPr>
              <w:t xml:space="preserve"> with the strengths and opportunities for improvement for other groups’ infographics.</w:t>
            </w:r>
          </w:p>
          <w:p w14:paraId="0815782A" w14:textId="05DF084C" w:rsidR="003F046E" w:rsidRDefault="003F046E" w:rsidP="003F046E">
            <w:pPr>
              <w:rPr>
                <w:rFonts w:eastAsia="Arial"/>
              </w:rPr>
            </w:pPr>
            <w:r w:rsidRPr="5189AA9A">
              <w:rPr>
                <w:rFonts w:eastAsia="Arial"/>
              </w:rPr>
              <w:t xml:space="preserve">Using </w:t>
            </w:r>
            <w:hyperlink r:id="rId117">
              <w:r w:rsidRPr="5189AA9A">
                <w:rPr>
                  <w:rStyle w:val="Hyperlink"/>
                  <w:rFonts w:eastAsia="Arial"/>
                </w:rPr>
                <w:t>Weathering Types,</w:t>
              </w:r>
            </w:hyperlink>
            <w:r w:rsidRPr="5189AA9A">
              <w:rPr>
                <w:rFonts w:eastAsia="Arial"/>
              </w:rPr>
              <w:t xml:space="preserve"> further research and </w:t>
            </w:r>
            <w:hyperlink r:id="rId118" w:anchor=".Y6J18Rcf1Dw.link">
              <w:r w:rsidR="009D62F2">
                <w:rPr>
                  <w:rStyle w:val="Hyperlink"/>
                  <w:rFonts w:eastAsia="Arial"/>
                </w:rPr>
                <w:t>Google Jamboard</w:t>
              </w:r>
            </w:hyperlink>
            <w:r w:rsidRPr="5189AA9A">
              <w:rPr>
                <w:rFonts w:eastAsia="Arial"/>
              </w:rPr>
              <w:t xml:space="preserve"> identify and describe:</w:t>
            </w:r>
          </w:p>
          <w:p w14:paraId="3AAF90E4" w14:textId="77777777" w:rsidR="003F046E" w:rsidRDefault="003F046E" w:rsidP="003F046E">
            <w:pPr>
              <w:pStyle w:val="ListBullet"/>
              <w:rPr>
                <w:rFonts w:eastAsia="Arial"/>
              </w:rPr>
            </w:pPr>
            <w:r>
              <w:lastRenderedPageBreak/>
              <w:t>physical weathering</w:t>
            </w:r>
          </w:p>
          <w:p w14:paraId="7C56460E" w14:textId="77777777" w:rsidR="003F046E" w:rsidRDefault="003F046E" w:rsidP="003F046E">
            <w:pPr>
              <w:pStyle w:val="ListBullet"/>
              <w:rPr>
                <w:rFonts w:eastAsia="Arial"/>
              </w:rPr>
            </w:pPr>
            <w:r>
              <w:t>chemical weathering</w:t>
            </w:r>
          </w:p>
          <w:p w14:paraId="14CA6F04" w14:textId="77777777" w:rsidR="003F046E" w:rsidRDefault="003F046E" w:rsidP="003F046E">
            <w:pPr>
              <w:pStyle w:val="ListBullet"/>
              <w:rPr>
                <w:rFonts w:eastAsia="Arial"/>
              </w:rPr>
            </w:pPr>
            <w:r>
              <w:t>biological weathering.</w:t>
            </w:r>
          </w:p>
          <w:p w14:paraId="35119D88" w14:textId="77777777" w:rsidR="003F046E" w:rsidRDefault="003F046E" w:rsidP="003F046E">
            <w:pPr>
              <w:rPr>
                <w:rFonts w:eastAsia="Arial"/>
              </w:rPr>
            </w:pPr>
            <w:r w:rsidRPr="5189AA9A">
              <w:rPr>
                <w:rFonts w:eastAsia="Arial"/>
              </w:rPr>
              <w:t>Discuss the following questions:</w:t>
            </w:r>
          </w:p>
          <w:p w14:paraId="7FD54345" w14:textId="77777777" w:rsidR="003F046E" w:rsidRDefault="003F046E" w:rsidP="003F046E">
            <w:pPr>
              <w:pStyle w:val="ListBullet"/>
              <w:rPr>
                <w:rFonts w:eastAsia="Arial"/>
              </w:rPr>
            </w:pPr>
            <w:r>
              <w:t>What is physical weathering and how does it differ from chemical weathering?</w:t>
            </w:r>
          </w:p>
          <w:p w14:paraId="3382983E" w14:textId="77777777" w:rsidR="003F046E" w:rsidRDefault="003F046E" w:rsidP="003F046E">
            <w:pPr>
              <w:pStyle w:val="ListBullet"/>
              <w:rPr>
                <w:rFonts w:eastAsia="Arial"/>
              </w:rPr>
            </w:pPr>
            <w:r>
              <w:t>How do temperature and pressure contribute to physical weathering?</w:t>
            </w:r>
          </w:p>
          <w:p w14:paraId="341744D6" w14:textId="77777777" w:rsidR="003F046E" w:rsidRDefault="003F046E" w:rsidP="003F046E">
            <w:pPr>
              <w:pStyle w:val="ListBullet"/>
              <w:rPr>
                <w:rFonts w:eastAsia="Arial"/>
              </w:rPr>
            </w:pPr>
            <w:r>
              <w:t>What are the main processes involved in chemical weathering? How does oxidation contribute to chemical weathering?</w:t>
            </w:r>
          </w:p>
          <w:p w14:paraId="7BB89610" w14:textId="77777777" w:rsidR="003F046E" w:rsidRDefault="003F046E" w:rsidP="003F046E">
            <w:pPr>
              <w:pStyle w:val="ListBullet"/>
              <w:rPr>
                <w:rFonts w:eastAsia="Arial"/>
              </w:rPr>
            </w:pPr>
            <w:r>
              <w:t>How does organic or biological weathering differ from physical and chemical weathering?</w:t>
            </w:r>
          </w:p>
          <w:p w14:paraId="7361D939" w14:textId="2FF891BE" w:rsidR="003F046E" w:rsidRDefault="003F046E" w:rsidP="003F046E">
            <w:pPr>
              <w:pStyle w:val="FeatureBox2"/>
            </w:pPr>
            <w:r w:rsidRPr="002F1E68">
              <w:rPr>
                <w:rStyle w:val="Strong"/>
              </w:rPr>
              <w:lastRenderedPageBreak/>
              <w:t xml:space="preserve">Teacher </w:t>
            </w:r>
            <w:proofErr w:type="gramStart"/>
            <w:r w:rsidRPr="002F1E68">
              <w:rPr>
                <w:rStyle w:val="Strong"/>
              </w:rPr>
              <w:t>note</w:t>
            </w:r>
            <w:r w:rsidR="00B53C5A">
              <w:rPr>
                <w:rStyle w:val="Strong"/>
              </w:rPr>
              <w:t>:</w:t>
            </w:r>
            <w:proofErr w:type="gramEnd"/>
            <w:r>
              <w:t xml:space="preserve"> provide students with a selection of rock samples</w:t>
            </w:r>
            <w:r w:rsidR="00C22613">
              <w:t xml:space="preserve"> or images</w:t>
            </w:r>
            <w:r>
              <w:t xml:space="preserve"> that can be used for the following activit</w:t>
            </w:r>
            <w:r w:rsidR="009D7F01">
              <w:t>ies</w:t>
            </w:r>
            <w:r>
              <w:t>.</w:t>
            </w:r>
            <w:r w:rsidR="009D7F01">
              <w:t xml:space="preserve"> </w:t>
            </w:r>
            <w:r w:rsidR="00647996">
              <w:t>Have students correctly match the samples to their labels before starting.</w:t>
            </w:r>
          </w:p>
          <w:p w14:paraId="0BD751D4" w14:textId="6D723956" w:rsidR="003F046E" w:rsidRDefault="003F046E" w:rsidP="003F046E">
            <w:pPr>
              <w:rPr>
                <w:rFonts w:eastAsia="Arial"/>
              </w:rPr>
            </w:pPr>
            <w:r w:rsidRPr="2FE76807">
              <w:rPr>
                <w:rFonts w:eastAsia="Arial"/>
              </w:rPr>
              <w:t xml:space="preserve">Access </w:t>
            </w:r>
            <w:hyperlink r:id="rId119">
              <w:r w:rsidR="00801EC1">
                <w:rPr>
                  <w:rStyle w:val="Hyperlink"/>
                  <w:rFonts w:eastAsia="Arial"/>
                </w:rPr>
                <w:t>National Geographic ‘The Rock Cycle'</w:t>
              </w:r>
            </w:hyperlink>
            <w:r w:rsidRPr="1673B4CC">
              <w:rPr>
                <w:rFonts w:eastAsia="Arial"/>
              </w:rPr>
              <w:t xml:space="preserve"> to identify where in the cycle </w:t>
            </w:r>
            <w:r>
              <w:rPr>
                <w:rFonts w:eastAsia="Arial"/>
              </w:rPr>
              <w:t xml:space="preserve">of </w:t>
            </w:r>
            <w:r w:rsidRPr="1673B4CC">
              <w:rPr>
                <w:rFonts w:eastAsia="Arial"/>
              </w:rPr>
              <w:t>weathering, erosion and deposition these samples belong and describe how each was formed</w:t>
            </w:r>
            <w:r>
              <w:rPr>
                <w:rFonts w:eastAsia="Arial"/>
              </w:rPr>
              <w:t>, including</w:t>
            </w:r>
            <w:r w:rsidR="00210415">
              <w:rPr>
                <w:rFonts w:eastAsia="Arial"/>
              </w:rPr>
              <w:t xml:space="preserve"> the</w:t>
            </w:r>
            <w:r w:rsidRPr="1673B4CC">
              <w:rPr>
                <w:rFonts w:eastAsia="Arial"/>
              </w:rPr>
              <w:t>:</w:t>
            </w:r>
          </w:p>
          <w:p w14:paraId="5E6AD7B4" w14:textId="33D52F1B" w:rsidR="003F046E" w:rsidRDefault="003F046E" w:rsidP="003F046E">
            <w:pPr>
              <w:pStyle w:val="ListBullet"/>
              <w:rPr>
                <w:rFonts w:eastAsia="Arial"/>
              </w:rPr>
            </w:pPr>
            <w:r>
              <w:t>identification based on their physical characteristics such as colour, texture, and composition</w:t>
            </w:r>
          </w:p>
          <w:p w14:paraId="43E1FC3E" w14:textId="77777777" w:rsidR="003F046E" w:rsidRDefault="003F046E" w:rsidP="003F046E">
            <w:pPr>
              <w:pStyle w:val="ListBullet"/>
              <w:rPr>
                <w:rFonts w:eastAsia="Arial"/>
              </w:rPr>
            </w:pPr>
            <w:r>
              <w:t>three main types of rocks: sedimentary, igneous, and metamorphic.</w:t>
            </w:r>
          </w:p>
          <w:p w14:paraId="4F96A6EC" w14:textId="67EA8B74" w:rsidR="003F046E" w:rsidRDefault="00085573" w:rsidP="003F046E">
            <w:r>
              <w:rPr>
                <w:rFonts w:eastAsia="Arial"/>
              </w:rPr>
              <w:lastRenderedPageBreak/>
              <w:t>As a class, d</w:t>
            </w:r>
            <w:r w:rsidR="003F046E" w:rsidRPr="2FE76807">
              <w:rPr>
                <w:rFonts w:eastAsia="Arial"/>
              </w:rPr>
              <w:t>iscuss the following questions:</w:t>
            </w:r>
          </w:p>
          <w:p w14:paraId="618E81C0" w14:textId="77777777" w:rsidR="003F046E" w:rsidRDefault="003F046E" w:rsidP="003F046E">
            <w:pPr>
              <w:pStyle w:val="ListBullet"/>
              <w:rPr>
                <w:rFonts w:eastAsia="Arial"/>
              </w:rPr>
            </w:pPr>
            <w:r>
              <w:t>Why do we refer to the rock cycle as a cycle?</w:t>
            </w:r>
          </w:p>
          <w:p w14:paraId="331490AC" w14:textId="77777777" w:rsidR="003F046E" w:rsidRDefault="003F046E" w:rsidP="003F046E">
            <w:pPr>
              <w:pStyle w:val="ListBullet"/>
              <w:rPr>
                <w:rFonts w:eastAsia="Arial"/>
              </w:rPr>
            </w:pPr>
            <w:r>
              <w:t>What is the relationship between the different stages of the rock cycle?</w:t>
            </w:r>
          </w:p>
          <w:p w14:paraId="7B4CC97F" w14:textId="36FEDBDE" w:rsidR="00092ACE" w:rsidRPr="0DBB57FC" w:rsidRDefault="003F046E" w:rsidP="00B53C5A">
            <w:pPr>
              <w:pStyle w:val="ListBullet"/>
              <w:rPr>
                <w:rFonts w:eastAsia="Arial"/>
              </w:rPr>
            </w:pPr>
            <w:r>
              <w:t>Why might the rock cycle be described as dynamic?</w:t>
            </w:r>
          </w:p>
        </w:tc>
        <w:tc>
          <w:tcPr>
            <w:tcW w:w="2693" w:type="dxa"/>
          </w:tcPr>
          <w:p w14:paraId="45E5A3E9" w14:textId="22A96617" w:rsidR="27EB58D8" w:rsidRDefault="27EB58D8">
            <w:r>
              <w:lastRenderedPageBreak/>
              <w:t>Students created an infographic that illustrates the entire cycle of weathering, erosion, and deposition including the different scales within the cycle.</w:t>
            </w:r>
          </w:p>
          <w:p w14:paraId="1A7C5145" w14:textId="37BDC3B7" w:rsidR="27EB58D8" w:rsidRDefault="27EB58D8" w:rsidP="31C449B6">
            <w:r>
              <w:t xml:space="preserve">Students completed a parking lot activity to assess the strengths and opportunities for </w:t>
            </w:r>
            <w:r>
              <w:lastRenderedPageBreak/>
              <w:t>improvement.</w:t>
            </w:r>
          </w:p>
          <w:p w14:paraId="2D1A9B4B" w14:textId="1FB342A2" w:rsidR="27EB58D8" w:rsidRDefault="00E9294E" w:rsidP="31C449B6">
            <w:r>
              <w:t>Students d</w:t>
            </w:r>
            <w:r w:rsidR="27EB58D8">
              <w:t xml:space="preserve">emonstrated </w:t>
            </w:r>
            <w:r>
              <w:t xml:space="preserve">their </w:t>
            </w:r>
            <w:r w:rsidR="27EB58D8">
              <w:t xml:space="preserve">ability to </w:t>
            </w:r>
            <w:proofErr w:type="gramStart"/>
            <w:r w:rsidR="27EB58D8">
              <w:t>compare and contrast</w:t>
            </w:r>
            <w:proofErr w:type="gramEnd"/>
            <w:r w:rsidR="27EB58D8">
              <w:t xml:space="preserve"> the different types of weathering.</w:t>
            </w:r>
          </w:p>
          <w:p w14:paraId="4BDB138F" w14:textId="1DCB5E2D" w:rsidR="00092ACE" w:rsidRDefault="00A64772" w:rsidP="00C816F3">
            <w:r>
              <w:t>Students can represent geographical information in a range of forms such as, infographic, information poster, model, or annotated diagrams.</w:t>
            </w:r>
          </w:p>
        </w:tc>
        <w:tc>
          <w:tcPr>
            <w:tcW w:w="2693" w:type="dxa"/>
          </w:tcPr>
          <w:p w14:paraId="4D736062" w14:textId="34494A33" w:rsidR="00092ACE" w:rsidRDefault="27C6E276" w:rsidP="00D038A1">
            <w:r>
              <w:lastRenderedPageBreak/>
              <w:t>Pre-teach key vocabulary and concepts related to weathering, erosion, and deposition.</w:t>
            </w:r>
          </w:p>
          <w:p w14:paraId="2E0F56E1" w14:textId="492D9477" w:rsidR="00092ACE" w:rsidRDefault="27C6E276" w:rsidP="31C449B6">
            <w:r>
              <w:t>Model how to complete a parking lot, as students may be unfamiliar with this learning tool.</w:t>
            </w:r>
          </w:p>
          <w:p w14:paraId="0E2816ED" w14:textId="19B960DF" w:rsidR="00092ACE" w:rsidRDefault="27C6E276" w:rsidP="31C449B6">
            <w:r>
              <w:t xml:space="preserve">Provide writing </w:t>
            </w:r>
            <w:r>
              <w:lastRenderedPageBreak/>
              <w:t>scaffolds to assist with structure.</w:t>
            </w:r>
          </w:p>
          <w:p w14:paraId="777387CC" w14:textId="2A1C1AB9" w:rsidR="00092ACE" w:rsidRDefault="27C6E276" w:rsidP="31C449B6">
            <w:r>
              <w:t>Provide sentence starters and scaffolds for students who need support with communication.</w:t>
            </w:r>
          </w:p>
          <w:p w14:paraId="2E8A29B2" w14:textId="360C661D" w:rsidR="00092ACE" w:rsidRDefault="27C6E276" w:rsidP="00D038A1">
            <w:r>
              <w:t>Explicitly teach the language and concepts related to the rock cycle and rock types.</w:t>
            </w:r>
          </w:p>
        </w:tc>
        <w:tc>
          <w:tcPr>
            <w:tcW w:w="1950" w:type="dxa"/>
          </w:tcPr>
          <w:p w14:paraId="056E55DA" w14:textId="77777777" w:rsidR="00092ACE" w:rsidRDefault="00092ACE"/>
        </w:tc>
      </w:tr>
    </w:tbl>
    <w:p w14:paraId="0D98A3CA" w14:textId="2D0BFB4C" w:rsidR="0017035C" w:rsidRPr="00B53C5A" w:rsidRDefault="6EF042F1" w:rsidP="00B53C5A">
      <w:pPr>
        <w:pStyle w:val="Heading3"/>
      </w:pPr>
      <w:bookmarkStart w:id="14" w:name="_Toc138153006"/>
      <w:r w:rsidRPr="00B53C5A">
        <w:lastRenderedPageBreak/>
        <w:t>Week 6</w:t>
      </w:r>
      <w:r w:rsidR="00A21C18" w:rsidRPr="00B53C5A">
        <w:t xml:space="preserve"> – </w:t>
      </w:r>
      <w:r w:rsidR="000734B6" w:rsidRPr="00B53C5A">
        <w:t>e</w:t>
      </w:r>
      <w:r w:rsidR="00A21C18" w:rsidRPr="00B53C5A">
        <w:t>cological systems</w:t>
      </w:r>
      <w:bookmarkEnd w:id="14"/>
    </w:p>
    <w:p w14:paraId="73C736B0" w14:textId="013B7EC4" w:rsidR="0060632C" w:rsidRPr="0060632C" w:rsidRDefault="0060632C" w:rsidP="0060632C">
      <w:pPr>
        <w:pStyle w:val="FeatureBox2"/>
      </w:pPr>
      <w:r w:rsidRPr="004864D0">
        <w:rPr>
          <w:rStyle w:val="Strong"/>
        </w:rPr>
        <w:t xml:space="preserve">Teacher </w:t>
      </w:r>
      <w:proofErr w:type="gramStart"/>
      <w:r w:rsidRPr="004864D0">
        <w:rPr>
          <w:rStyle w:val="Strong"/>
        </w:rPr>
        <w:t>note:</w:t>
      </w:r>
      <w:proofErr w:type="gramEnd"/>
      <w:r>
        <w:t xml:space="preserve"> 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7CBE5742" w14:textId="77777777" w:rsidR="006121B2" w:rsidRPr="00BD2A54" w:rsidRDefault="006121B2" w:rsidP="00BD2A54">
      <w:pPr>
        <w:pStyle w:val="Heading4"/>
      </w:pPr>
      <w:r w:rsidRPr="00BD2A54">
        <w:t>Learning Intentions</w:t>
      </w:r>
    </w:p>
    <w:p w14:paraId="2D2686F9" w14:textId="64CE3F2C" w:rsidR="006121B2" w:rsidRDefault="006121B2" w:rsidP="00500D8F">
      <w:r>
        <w:t>Students:</w:t>
      </w:r>
    </w:p>
    <w:p w14:paraId="3A14CC02" w14:textId="7E49975F" w:rsidR="006121B2" w:rsidRDefault="006B4379" w:rsidP="00500D8F">
      <w:pPr>
        <w:pStyle w:val="ListBullet"/>
      </w:pPr>
      <w:r>
        <w:lastRenderedPageBreak/>
        <w:t>u</w:t>
      </w:r>
      <w:r w:rsidR="006121B2">
        <w:t>nderstand the importance of natural processes, such as the carbon and nutrient cycles</w:t>
      </w:r>
      <w:r w:rsidR="00142EB7">
        <w:t>,</w:t>
      </w:r>
      <w:r w:rsidR="006121B2">
        <w:t xml:space="preserve"> in sustaining life on Earth</w:t>
      </w:r>
    </w:p>
    <w:p w14:paraId="4AE3427E" w14:textId="288B5E9E" w:rsidR="006121B2" w:rsidRDefault="006B4379" w:rsidP="00500D8F">
      <w:pPr>
        <w:pStyle w:val="ListBullet"/>
      </w:pPr>
      <w:r>
        <w:t>d</w:t>
      </w:r>
      <w:r w:rsidR="006121B2">
        <w:t>emonstrate how energy flows through ecological systems and identify the trophic levels in the flow of energy</w:t>
      </w:r>
    </w:p>
    <w:p w14:paraId="0B7AA67B" w14:textId="05B99B69" w:rsidR="006121B2" w:rsidRDefault="006B4379" w:rsidP="00500D8F">
      <w:pPr>
        <w:pStyle w:val="ListBullet"/>
      </w:pPr>
      <w:r>
        <w:t>r</w:t>
      </w:r>
      <w:r w:rsidR="006121B2">
        <w:t>ecognise the characteristics of different terrestrial and marine ecosystems and the biotic and abiotic factors that shape them</w:t>
      </w:r>
    </w:p>
    <w:p w14:paraId="7B5173D4" w14:textId="3C8BAD9D" w:rsidR="006121B2" w:rsidRDefault="006B4379" w:rsidP="00500D8F">
      <w:pPr>
        <w:pStyle w:val="ListBullet"/>
      </w:pPr>
      <w:r>
        <w:t>a</w:t>
      </w:r>
      <w:r w:rsidR="006121B2">
        <w:t>nalyse the patterns and reasons for animal migration and the links between migration and other natural systems</w:t>
      </w:r>
    </w:p>
    <w:p w14:paraId="7ED5803A" w14:textId="7D3BEF12" w:rsidR="006121B2" w:rsidRDefault="006B4379" w:rsidP="00500D8F">
      <w:pPr>
        <w:pStyle w:val="ListBullet"/>
      </w:pPr>
      <w:r>
        <w:t>d</w:t>
      </w:r>
      <w:r w:rsidR="006121B2">
        <w:t>evelop visual representations, such as maps and diagrams, to communicate complex geographical concepts and tools.</w:t>
      </w:r>
    </w:p>
    <w:p w14:paraId="5FA526C8" w14:textId="512DD6FC" w:rsidR="006121B2" w:rsidRPr="00BD2A54" w:rsidRDefault="006121B2" w:rsidP="00BD2A54">
      <w:pPr>
        <w:pStyle w:val="Heading4"/>
      </w:pPr>
      <w:r w:rsidRPr="00BD2A54">
        <w:t xml:space="preserve">Success </w:t>
      </w:r>
      <w:r w:rsidR="00B53C5A" w:rsidRPr="00BD2A54">
        <w:t>c</w:t>
      </w:r>
      <w:r w:rsidRPr="00BD2A54">
        <w:t>riteria:</w:t>
      </w:r>
    </w:p>
    <w:p w14:paraId="5DCDAE48" w14:textId="77777777" w:rsidR="006121B2" w:rsidRDefault="006121B2" w:rsidP="00500D8F">
      <w:r>
        <w:t>Students can:</w:t>
      </w:r>
    </w:p>
    <w:p w14:paraId="36A3E203" w14:textId="45FDBEDA" w:rsidR="006121B2" w:rsidRDefault="006121B2" w:rsidP="00500D8F">
      <w:pPr>
        <w:pStyle w:val="ListBullet"/>
      </w:pPr>
      <w:r>
        <w:t>explain the role of the carbon cycle in sustaining life on Earth and the differences between the slow and fast carbon cycles</w:t>
      </w:r>
    </w:p>
    <w:p w14:paraId="48226F78" w14:textId="3D652A74" w:rsidR="006121B2" w:rsidRDefault="006121B2" w:rsidP="00500D8F">
      <w:pPr>
        <w:pStyle w:val="ListBullet"/>
      </w:pPr>
      <w:r>
        <w:t>identify the different trophic levels in the flow of energy and explain why energy is lost at each level</w:t>
      </w:r>
    </w:p>
    <w:p w14:paraId="6C1B3B63" w14:textId="0B57EA54" w:rsidR="006121B2" w:rsidRDefault="006121B2" w:rsidP="00500D8F">
      <w:pPr>
        <w:pStyle w:val="ListBullet"/>
      </w:pPr>
      <w:r>
        <w:t>describe the characteristics of different terrestrial and marine ecosystems and the factors that determine their type and location</w:t>
      </w:r>
    </w:p>
    <w:p w14:paraId="6BC23B46" w14:textId="0779EE89" w:rsidR="006121B2" w:rsidRDefault="006121B2" w:rsidP="00500D8F">
      <w:pPr>
        <w:pStyle w:val="ListBullet"/>
      </w:pPr>
      <w:r>
        <w:t>analyse the patterns and reasons for animal migration and the links between migration and other natural systems, using examples and evidence to support their arguments</w:t>
      </w:r>
    </w:p>
    <w:p w14:paraId="1568E571" w14:textId="0FB6A737" w:rsidR="006121B2" w:rsidRDefault="006121B2" w:rsidP="00500D8F">
      <w:pPr>
        <w:pStyle w:val="ListBullet"/>
      </w:pPr>
      <w:r>
        <w:t>develop visual representations, such as maps and diagrams, to communicate complex scientific concepts accurately and clearly</w:t>
      </w:r>
    </w:p>
    <w:p w14:paraId="7436E103" w14:textId="3F3835BB" w:rsidR="006121B2" w:rsidRDefault="006121B2" w:rsidP="00500D8F">
      <w:pPr>
        <w:pStyle w:val="ListBullet"/>
      </w:pPr>
      <w:r>
        <w:t>identify and describe the nutrients within an ecosystem and explain how decomposition and weathering contribute to the movement of nutrients</w:t>
      </w:r>
    </w:p>
    <w:p w14:paraId="73A0D954" w14:textId="02EA441A" w:rsidR="006121B2" w:rsidRPr="006121B2" w:rsidRDefault="006121B2" w:rsidP="00500D8F">
      <w:pPr>
        <w:pStyle w:val="ListBullet"/>
      </w:pPr>
      <w:r>
        <w:t>show the factors that affect the biological productivity of terrestrial and ocean biomes and explain the relationship between biological productivity and biodiversity.</w:t>
      </w:r>
    </w:p>
    <w:p w14:paraId="179347F7" w14:textId="021B72D6" w:rsidR="0061001E" w:rsidRDefault="0061001E" w:rsidP="0061001E">
      <w:pPr>
        <w:pStyle w:val="Caption"/>
      </w:pPr>
      <w:r>
        <w:lastRenderedPageBreak/>
        <w:t xml:space="preserve">Table </w:t>
      </w:r>
      <w:fldSimple w:instr=" SEQ Table \* ARABIC ">
        <w:r w:rsidR="00EF27B2">
          <w:rPr>
            <w:noProof/>
          </w:rPr>
          <w:t>6</w:t>
        </w:r>
      </w:fldSimple>
      <w:r>
        <w:t xml:space="preserve"> – ecological systems</w:t>
      </w:r>
    </w:p>
    <w:tbl>
      <w:tblPr>
        <w:tblStyle w:val="Tableheader"/>
        <w:tblW w:w="1456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7"/>
        <w:gridCol w:w="2693"/>
        <w:gridCol w:w="2693"/>
        <w:gridCol w:w="1950"/>
      </w:tblGrid>
      <w:tr w:rsidR="007A504D" w14:paraId="14263090" w14:textId="77777777" w:rsidTr="00801EC1">
        <w:trPr>
          <w:cnfStyle w:val="100000000000" w:firstRow="1" w:lastRow="0" w:firstColumn="0" w:lastColumn="0" w:oddVBand="0" w:evenVBand="0" w:oddHBand="0" w:evenHBand="0" w:firstRowFirstColumn="0" w:firstRowLastColumn="0" w:lastRowFirstColumn="0" w:lastRowLastColumn="0"/>
        </w:trPr>
        <w:tc>
          <w:tcPr>
            <w:tcW w:w="2551" w:type="dxa"/>
          </w:tcPr>
          <w:p w14:paraId="547B4016" w14:textId="77777777" w:rsidR="0017035C" w:rsidRDefault="0017035C">
            <w:r w:rsidRPr="00D42748">
              <w:t xml:space="preserve">Outcomes </w:t>
            </w:r>
            <w:r>
              <w:t xml:space="preserve">and </w:t>
            </w:r>
            <w:r w:rsidRPr="00D42748">
              <w:t xml:space="preserve">content </w:t>
            </w:r>
          </w:p>
        </w:tc>
        <w:tc>
          <w:tcPr>
            <w:tcW w:w="4677" w:type="dxa"/>
          </w:tcPr>
          <w:p w14:paraId="17566190" w14:textId="77777777" w:rsidR="0017035C" w:rsidRDefault="0017035C">
            <w:r w:rsidRPr="00D42748">
              <w:t>Teaching and learning activities</w:t>
            </w:r>
          </w:p>
        </w:tc>
        <w:tc>
          <w:tcPr>
            <w:tcW w:w="2693" w:type="dxa"/>
          </w:tcPr>
          <w:p w14:paraId="67E9956C" w14:textId="77777777" w:rsidR="0017035C" w:rsidRDefault="0017035C">
            <w:r w:rsidRPr="00D42748">
              <w:t xml:space="preserve">Evidence of learning </w:t>
            </w:r>
          </w:p>
        </w:tc>
        <w:tc>
          <w:tcPr>
            <w:tcW w:w="2693" w:type="dxa"/>
          </w:tcPr>
          <w:p w14:paraId="07162E59" w14:textId="77777777" w:rsidR="0017035C" w:rsidRDefault="0017035C">
            <w:r w:rsidRPr="00D42748">
              <w:t>Differentiation/ adjustments</w:t>
            </w:r>
          </w:p>
        </w:tc>
        <w:tc>
          <w:tcPr>
            <w:tcW w:w="1950" w:type="dxa"/>
          </w:tcPr>
          <w:p w14:paraId="78FCC533" w14:textId="77777777" w:rsidR="0017035C" w:rsidRDefault="0017035C">
            <w:r w:rsidRPr="00D42748">
              <w:t>Registration and evaluation notes</w:t>
            </w:r>
          </w:p>
        </w:tc>
      </w:tr>
      <w:tr w:rsidR="007A504D" w14:paraId="39A200DA" w14:textId="77777777" w:rsidTr="00801EC1">
        <w:trPr>
          <w:cnfStyle w:val="000000100000" w:firstRow="0" w:lastRow="0" w:firstColumn="0" w:lastColumn="0" w:oddVBand="0" w:evenVBand="0" w:oddHBand="1" w:evenHBand="0" w:firstRowFirstColumn="0" w:firstRowLastColumn="0" w:lastRowFirstColumn="0" w:lastRowLastColumn="0"/>
        </w:trPr>
        <w:tc>
          <w:tcPr>
            <w:tcW w:w="2551" w:type="dxa"/>
          </w:tcPr>
          <w:p w14:paraId="1821C1AE" w14:textId="06A07B82" w:rsidR="0017035C" w:rsidRPr="00C153C7" w:rsidRDefault="00C153C7">
            <w:pPr>
              <w:rPr>
                <w:b/>
              </w:rPr>
            </w:pPr>
            <w:r w:rsidRPr="00584238">
              <w:rPr>
                <w:b/>
                <w:bCs/>
              </w:rPr>
              <w:t>G</w:t>
            </w:r>
            <w:r w:rsidR="00FA4220">
              <w:rPr>
                <w:b/>
                <w:bCs/>
              </w:rPr>
              <w:t>E-11-01, G</w:t>
            </w:r>
            <w:r w:rsidRPr="00584238">
              <w:rPr>
                <w:b/>
                <w:bCs/>
              </w:rPr>
              <w:t>E-11-0</w:t>
            </w:r>
            <w:r>
              <w:rPr>
                <w:b/>
                <w:bCs/>
              </w:rPr>
              <w:t xml:space="preserve">2, </w:t>
            </w:r>
            <w:r w:rsidRPr="00584238">
              <w:rPr>
                <w:b/>
                <w:bCs/>
              </w:rPr>
              <w:t>GE-11-0</w:t>
            </w:r>
            <w:r>
              <w:rPr>
                <w:b/>
                <w:bCs/>
              </w:rPr>
              <w:t xml:space="preserve">5, </w:t>
            </w:r>
            <w:r w:rsidRPr="00584238">
              <w:rPr>
                <w:b/>
                <w:bCs/>
              </w:rPr>
              <w:t>GE-11-0</w:t>
            </w:r>
            <w:r>
              <w:rPr>
                <w:b/>
                <w:bCs/>
              </w:rPr>
              <w:t>9</w:t>
            </w:r>
          </w:p>
          <w:p w14:paraId="1B02960C" w14:textId="77777777" w:rsidR="0017035C" w:rsidRDefault="70125326" w:rsidP="009C6898">
            <w:r>
              <w:t>The processes, cycles and circulations connecting natural systems, including:</w:t>
            </w:r>
          </w:p>
          <w:p w14:paraId="49DC5D57" w14:textId="35692AD8" w:rsidR="0017035C" w:rsidRDefault="2422FC2B" w:rsidP="009C6898">
            <w:pPr>
              <w:pStyle w:val="ListBullet"/>
            </w:pPr>
            <w:bookmarkStart w:id="15" w:name="_Hlk131056252"/>
            <w:r>
              <w:t>ecological systems</w:t>
            </w:r>
          </w:p>
          <w:p w14:paraId="1E9D7E0E" w14:textId="164D6BE7" w:rsidR="00283040" w:rsidRPr="001A2D56" w:rsidRDefault="7A70E6BC" w:rsidP="00283040">
            <w:pPr>
              <w:rPr>
                <w:b/>
                <w:bCs/>
              </w:rPr>
            </w:pPr>
            <w:r w:rsidRPr="001A2D56">
              <w:rPr>
                <w:b/>
                <w:bCs/>
              </w:rPr>
              <w:t>Example</w:t>
            </w:r>
            <w:r w:rsidR="001A2D56" w:rsidRPr="001A2D56">
              <w:rPr>
                <w:b/>
                <w:bCs/>
              </w:rPr>
              <w:t>(s)</w:t>
            </w:r>
            <w:r w:rsidRPr="001A2D56">
              <w:rPr>
                <w:b/>
                <w:bCs/>
              </w:rPr>
              <w:t>:</w:t>
            </w:r>
          </w:p>
          <w:p w14:paraId="5C6408E7" w14:textId="2E404F23" w:rsidR="002A4C08" w:rsidRDefault="009C6898" w:rsidP="0042142D">
            <w:pPr>
              <w:pStyle w:val="ListBullet"/>
            </w:pPr>
            <w:r>
              <w:t>energy flows</w:t>
            </w:r>
            <w:bookmarkEnd w:id="15"/>
          </w:p>
          <w:p w14:paraId="17A5F3F9" w14:textId="051CC5DF" w:rsidR="002A4C08" w:rsidRDefault="002A4C08" w:rsidP="002A4C08">
            <w:pPr>
              <w:pStyle w:val="Featurepink"/>
              <w:rPr>
                <w:rStyle w:val="Strong"/>
                <w:lang w:eastAsia="en-AU"/>
              </w:rPr>
            </w:pPr>
            <w:r w:rsidRPr="618B74F5">
              <w:rPr>
                <w:rStyle w:val="Strong"/>
              </w:rPr>
              <w:t>Geographical tools/skills</w:t>
            </w:r>
          </w:p>
          <w:p w14:paraId="5A967938" w14:textId="77777777" w:rsidR="00FA4220" w:rsidRDefault="00FA4220" w:rsidP="00085573">
            <w:pPr>
              <w:pStyle w:val="Featurepink"/>
              <w:numPr>
                <w:ilvl w:val="0"/>
                <w:numId w:val="3"/>
              </w:numPr>
              <w:ind w:left="601" w:hanging="601"/>
            </w:pPr>
            <w:r>
              <w:lastRenderedPageBreak/>
              <w:t>Graphs</w:t>
            </w:r>
          </w:p>
          <w:p w14:paraId="1BA3A799" w14:textId="77777777" w:rsidR="00FA4220" w:rsidRDefault="00FA4220" w:rsidP="00085573">
            <w:pPr>
              <w:pStyle w:val="Featurepink"/>
              <w:numPr>
                <w:ilvl w:val="0"/>
                <w:numId w:val="3"/>
              </w:numPr>
              <w:ind w:left="601" w:hanging="601"/>
            </w:pPr>
            <w:r>
              <w:t>Statistics</w:t>
            </w:r>
          </w:p>
          <w:p w14:paraId="40B15590" w14:textId="77777777" w:rsidR="0010684A" w:rsidRDefault="00FA4220" w:rsidP="00085573">
            <w:pPr>
              <w:pStyle w:val="Featurepink"/>
              <w:numPr>
                <w:ilvl w:val="0"/>
                <w:numId w:val="3"/>
              </w:numPr>
              <w:ind w:left="601" w:hanging="601"/>
            </w:pPr>
            <w:r>
              <w:t>Fieldwork</w:t>
            </w:r>
          </w:p>
          <w:p w14:paraId="57172F5C" w14:textId="274FEFDA" w:rsidR="007A504D" w:rsidRDefault="007A504D" w:rsidP="00085573">
            <w:pPr>
              <w:pStyle w:val="Featurepink"/>
              <w:numPr>
                <w:ilvl w:val="0"/>
                <w:numId w:val="3"/>
              </w:numPr>
              <w:ind w:left="601" w:hanging="601"/>
            </w:pPr>
            <w:r>
              <w:t>Visual representations</w:t>
            </w:r>
          </w:p>
        </w:tc>
        <w:tc>
          <w:tcPr>
            <w:tcW w:w="4677" w:type="dxa"/>
          </w:tcPr>
          <w:p w14:paraId="11ED9DEA" w14:textId="769BBAA4" w:rsidR="002E3029" w:rsidRDefault="4856FB5A" w:rsidP="002E3029">
            <w:pPr>
              <w:rPr>
                <w:rFonts w:eastAsia="Arial"/>
              </w:rPr>
            </w:pPr>
            <w:r w:rsidRPr="24BF117A">
              <w:rPr>
                <w:rFonts w:eastAsia="Arial"/>
              </w:rPr>
              <w:lastRenderedPageBreak/>
              <w:t xml:space="preserve">Access </w:t>
            </w:r>
            <w:hyperlink r:id="rId120">
              <w:r w:rsidR="0073561F">
                <w:rPr>
                  <w:rStyle w:val="Hyperlink"/>
                  <w:rFonts w:eastAsia="Arial"/>
                </w:rPr>
                <w:t>NASA Earth Observatory</w:t>
              </w:r>
              <w:r w:rsidR="0003230B">
                <w:rPr>
                  <w:rStyle w:val="Hyperlink"/>
                  <w:rFonts w:eastAsia="Arial"/>
                </w:rPr>
                <w:t>’s ‘The Carbon Cycle</w:t>
              </w:r>
              <w:r w:rsidR="0073561F">
                <w:rPr>
                  <w:rStyle w:val="Hyperlink"/>
                  <w:rFonts w:eastAsia="Arial"/>
                </w:rPr>
                <w:t>'</w:t>
              </w:r>
            </w:hyperlink>
            <w:r w:rsidR="00476132">
              <w:t xml:space="preserve"> </w:t>
            </w:r>
            <w:r w:rsidR="00476132" w:rsidRPr="6DB65DF0">
              <w:rPr>
                <w:rFonts w:eastAsia="Arial"/>
              </w:rPr>
              <w:t>and</w:t>
            </w:r>
            <w:r w:rsidR="00476132" w:rsidRPr="24BF117A">
              <w:rPr>
                <w:rFonts w:eastAsia="Arial"/>
              </w:rPr>
              <w:t xml:space="preserve"> </w:t>
            </w:r>
            <w:r w:rsidR="00476132" w:rsidRPr="20FE1A52">
              <w:rPr>
                <w:rFonts w:eastAsia="Arial"/>
              </w:rPr>
              <w:t>discuss</w:t>
            </w:r>
            <w:r w:rsidR="00476132">
              <w:rPr>
                <w:rFonts w:eastAsia="Arial"/>
              </w:rPr>
              <w:t xml:space="preserve"> the</w:t>
            </w:r>
            <w:r w:rsidR="002E3029" w:rsidRPr="2FE76807">
              <w:rPr>
                <w:rFonts w:eastAsia="Arial"/>
              </w:rPr>
              <w:t xml:space="preserve"> following focus questions </w:t>
            </w:r>
            <w:r w:rsidR="00476132">
              <w:rPr>
                <w:rFonts w:eastAsia="Arial"/>
              </w:rPr>
              <w:t>as a</w:t>
            </w:r>
            <w:r w:rsidR="002E3029" w:rsidRPr="2FE76807">
              <w:rPr>
                <w:rFonts w:eastAsia="Arial"/>
              </w:rPr>
              <w:t xml:space="preserve"> class:</w:t>
            </w:r>
          </w:p>
          <w:p w14:paraId="63CFC803" w14:textId="77777777" w:rsidR="002E3029" w:rsidRDefault="63AB76F1" w:rsidP="750AA1E7">
            <w:pPr>
              <w:pStyle w:val="ListBullet"/>
              <w:rPr>
                <w:rFonts w:eastAsia="Arial"/>
              </w:rPr>
            </w:pPr>
            <w:r>
              <w:t>What role does the carbon cycle play in sustaining all life on earth?</w:t>
            </w:r>
          </w:p>
          <w:p w14:paraId="35390929" w14:textId="77777777" w:rsidR="002E3029" w:rsidRDefault="63AB76F1" w:rsidP="750AA1E7">
            <w:pPr>
              <w:pStyle w:val="ListBullet"/>
              <w:rPr>
                <w:rFonts w:eastAsia="Arial"/>
              </w:rPr>
            </w:pPr>
            <w:r>
              <w:t>How does the slow carbon cycle differ from the fast carbon cycle?</w:t>
            </w:r>
          </w:p>
          <w:p w14:paraId="68213D36" w14:textId="77777777" w:rsidR="002E3029" w:rsidRDefault="63AB76F1" w:rsidP="750AA1E7">
            <w:pPr>
              <w:pStyle w:val="ListBullet"/>
              <w:rPr>
                <w:rFonts w:eastAsia="Arial"/>
              </w:rPr>
            </w:pPr>
            <w:r>
              <w:t>What role does the Earth’s orbit play in influencing the carbon cycle?</w:t>
            </w:r>
          </w:p>
          <w:p w14:paraId="24CE087D" w14:textId="0E24BC98" w:rsidR="26359F0E" w:rsidRDefault="4ABDEAE9" w:rsidP="750AA1E7">
            <w:pPr>
              <w:pStyle w:val="ListBullet"/>
              <w:rPr>
                <w:rFonts w:eastAsia="Arial"/>
              </w:rPr>
            </w:pPr>
            <w:r>
              <w:t>How does chemical weathering relate to the slow carbon cycle?</w:t>
            </w:r>
          </w:p>
          <w:p w14:paraId="238C8D53" w14:textId="7C6B7B49" w:rsidR="610B482E" w:rsidRDefault="00945629" w:rsidP="750AA1E7">
            <w:pPr>
              <w:pStyle w:val="ListBullet"/>
              <w:rPr>
                <w:rFonts w:eastAsia="Arial"/>
              </w:rPr>
            </w:pPr>
            <w:r>
              <w:t>How do fast and slow carbon cycles maintain a steady concentration of carbon in the atmosphere, land, plants and ocean?</w:t>
            </w:r>
          </w:p>
          <w:p w14:paraId="685D634C" w14:textId="11F3E31C" w:rsidR="3F222CBA" w:rsidRDefault="00945629" w:rsidP="750AA1E7">
            <w:pPr>
              <w:pStyle w:val="ListBullet"/>
            </w:pPr>
            <w:r>
              <w:t xml:space="preserve">How has the carbon cycle changed </w:t>
            </w:r>
            <w:r>
              <w:lastRenderedPageBreak/>
              <w:t>in response to climate change in Earth's past?</w:t>
            </w:r>
          </w:p>
          <w:p w14:paraId="22661BA2" w14:textId="4D88D056" w:rsidR="4193D254" w:rsidRDefault="00945629" w:rsidP="750AA1E7">
            <w:pPr>
              <w:pStyle w:val="ListBullet"/>
            </w:pPr>
            <w:r>
              <w:t>How have variations in Earth's orbit affected the carbon cycle and led to ice ages and warm periods?</w:t>
            </w:r>
          </w:p>
          <w:p w14:paraId="32F8E8C5" w14:textId="377FEA17" w:rsidR="610B482E" w:rsidRDefault="00945629" w:rsidP="750AA1E7">
            <w:pPr>
              <w:pStyle w:val="ListBullet"/>
            </w:pPr>
            <w:r>
              <w:t>How has the correlation between carbon dioxide levels and temperature been demonstrated over the past 800,000 years</w:t>
            </w:r>
            <w:r w:rsidR="00AD1A32">
              <w:t>,</w:t>
            </w:r>
            <w:r>
              <w:t xml:space="preserve"> using Antarctic ice-core data?</w:t>
            </w:r>
          </w:p>
          <w:p w14:paraId="6BE530CD" w14:textId="472472BB" w:rsidR="610B482E" w:rsidRDefault="00945629" w:rsidP="750AA1E7">
            <w:pPr>
              <w:pStyle w:val="ListBullet"/>
            </w:pPr>
            <w:r>
              <w:t>How does deforestation affect the carbon cycle, and why do crops or pasture store less carbon than forests?</w:t>
            </w:r>
          </w:p>
          <w:p w14:paraId="56BC4430" w14:textId="5F46D1FB" w:rsidR="2C8EAD8D" w:rsidRDefault="00945629" w:rsidP="750AA1E7">
            <w:pPr>
              <w:pStyle w:val="ListBullet"/>
            </w:pPr>
            <w:r>
              <w:t xml:space="preserve">How have carbon dioxide and methane concentrations in the atmosphere changed since the beginning of the Industrial </w:t>
            </w:r>
            <w:r>
              <w:lastRenderedPageBreak/>
              <w:t xml:space="preserve">Revolution, and what are the implications of these changes? </w:t>
            </w:r>
            <w:r w:rsidR="0DA9B1B7">
              <w:t>I</w:t>
            </w:r>
            <w:r w:rsidR="7D96836A">
              <w:t>nclude</w:t>
            </w:r>
            <w:r>
              <w:t xml:space="preserve"> data in your response</w:t>
            </w:r>
            <w:r w:rsidR="15A832D5">
              <w:t>.</w:t>
            </w:r>
          </w:p>
          <w:p w14:paraId="5E364038" w14:textId="77777777" w:rsidR="002E3029" w:rsidRDefault="002E3029" w:rsidP="002E3029">
            <w:pPr>
              <w:pStyle w:val="FeatureBox2"/>
            </w:pPr>
            <w:r w:rsidRPr="2FE76807">
              <w:rPr>
                <w:b/>
                <w:bCs/>
              </w:rPr>
              <w:t>Note:</w:t>
            </w:r>
            <w:r w:rsidRPr="2FE76807">
              <w:t xml:space="preserve"> the carbon cycle is nature's way of reusing carbon atoms, which travel from the atmosphere into organisms in the Earth and then back into the atmosphere repeatedly. Most carbon is stored in rocks and sediments, while the rest is stored in the ocean, atmosphere, and living organisms.</w:t>
            </w:r>
          </w:p>
          <w:p w14:paraId="6A254A27" w14:textId="77777777" w:rsidR="000C3206" w:rsidRPr="00C85D65" w:rsidRDefault="000C3206" w:rsidP="000C3206">
            <w:r>
              <w:t xml:space="preserve">Access </w:t>
            </w:r>
            <w:hyperlink r:id="rId121">
              <w:r>
                <w:rPr>
                  <w:rStyle w:val="Hyperlink"/>
                </w:rPr>
                <w:t>Energy Flow (Ecosystem)</w:t>
              </w:r>
            </w:hyperlink>
            <w:r>
              <w:t xml:space="preserve">, </w:t>
            </w:r>
            <w:hyperlink r:id="rId122" w:anchor=":~:text=Energy%20flow-,The%20Sun%20is%20the%20original%20source%20of%20energy%20for%20almost,can%20be%20passed%20onto%20animals.">
              <w:r w:rsidRPr="47D2FAA2">
                <w:rPr>
                  <w:rStyle w:val="Hyperlink"/>
                </w:rPr>
                <w:t>Ecological relationships and energy flow</w:t>
              </w:r>
            </w:hyperlink>
            <w:r>
              <w:t xml:space="preserve"> and </w:t>
            </w:r>
            <w:hyperlink r:id="rId123">
              <w:r w:rsidRPr="47D2FAA2">
                <w:rPr>
                  <w:rStyle w:val="Hyperlink"/>
                </w:rPr>
                <w:t>Photosynthesis.</w:t>
              </w:r>
            </w:hyperlink>
            <w:r>
              <w:t xml:space="preserve"> Using the resources, complete the following questions:</w:t>
            </w:r>
          </w:p>
          <w:p w14:paraId="5CECFD31" w14:textId="2B1D7A20" w:rsidR="002E3029" w:rsidRDefault="00662936" w:rsidP="750AA1E7">
            <w:pPr>
              <w:pStyle w:val="ListBullet"/>
              <w:rPr>
                <w:rFonts w:eastAsia="Arial"/>
              </w:rPr>
            </w:pPr>
            <w:r>
              <w:t>D</w:t>
            </w:r>
            <w:r w:rsidR="63AB76F1">
              <w:t>efine energy flow</w:t>
            </w:r>
            <w:r>
              <w:t>.</w:t>
            </w:r>
          </w:p>
          <w:p w14:paraId="0ABA182C" w14:textId="62283A4A" w:rsidR="002E3029" w:rsidRDefault="00662936" w:rsidP="750AA1E7">
            <w:pPr>
              <w:pStyle w:val="ListBullet"/>
              <w:rPr>
                <w:rFonts w:eastAsia="Arial"/>
              </w:rPr>
            </w:pPr>
            <w:r>
              <w:lastRenderedPageBreak/>
              <w:t>E</w:t>
            </w:r>
            <w:r w:rsidR="63AB76F1">
              <w:t xml:space="preserve">xplain </w:t>
            </w:r>
            <w:r w:rsidR="00CF2E3A">
              <w:t xml:space="preserve">the process of photosynthesis </w:t>
            </w:r>
            <w:r w:rsidR="63AB76F1">
              <w:t>in 1</w:t>
            </w:r>
            <w:r>
              <w:t>–</w:t>
            </w:r>
            <w:r w:rsidR="63AB76F1">
              <w:t>2 sentences</w:t>
            </w:r>
            <w:r>
              <w:t>.</w:t>
            </w:r>
          </w:p>
          <w:p w14:paraId="203DFB85" w14:textId="6BFBC608" w:rsidR="002E3029" w:rsidRDefault="00662936" w:rsidP="750AA1E7">
            <w:pPr>
              <w:pStyle w:val="ListBullet"/>
              <w:rPr>
                <w:rFonts w:eastAsia="Arial"/>
              </w:rPr>
            </w:pPr>
            <w:r>
              <w:t>I</w:t>
            </w:r>
            <w:r w:rsidR="63AB76F1">
              <w:t xml:space="preserve">dentify and </w:t>
            </w:r>
            <w:r w:rsidR="6121F374">
              <w:t>describe</w:t>
            </w:r>
            <w:r w:rsidR="63AB76F1">
              <w:t xml:space="preserve"> each of the trophic levels in the flow of energy</w:t>
            </w:r>
            <w:r>
              <w:t>.</w:t>
            </w:r>
          </w:p>
          <w:p w14:paraId="04E6E540" w14:textId="31DF7E53" w:rsidR="002E3029" w:rsidRDefault="00662936" w:rsidP="750AA1E7">
            <w:pPr>
              <w:pStyle w:val="ListBullet"/>
              <w:rPr>
                <w:rFonts w:eastAsia="Arial"/>
              </w:rPr>
            </w:pPr>
            <w:r>
              <w:t>E</w:t>
            </w:r>
            <w:r w:rsidR="63AB76F1">
              <w:t>xplain why energy is lost at each trophic level</w:t>
            </w:r>
            <w:r>
              <w:t>.</w:t>
            </w:r>
          </w:p>
          <w:p w14:paraId="6EC04769" w14:textId="65FE1635" w:rsidR="002E3029" w:rsidRPr="00D03CD7" w:rsidRDefault="00662936" w:rsidP="002E3029">
            <w:pPr>
              <w:pStyle w:val="ListBullet"/>
              <w:rPr>
                <w:rFonts w:eastAsia="Arial"/>
              </w:rPr>
            </w:pPr>
            <w:r>
              <w:t>E</w:t>
            </w:r>
            <w:r w:rsidR="63AB76F1">
              <w:t>xplain why energy flows are unidirectional and non-cyclical.</w:t>
            </w:r>
          </w:p>
          <w:p w14:paraId="61806EEB" w14:textId="020CB673" w:rsidR="002E3029" w:rsidRDefault="002E3029" w:rsidP="002E3029">
            <w:pPr>
              <w:rPr>
                <w:rFonts w:eastAsia="Arial"/>
              </w:rPr>
            </w:pPr>
            <w:r w:rsidRPr="2FE76807">
              <w:rPr>
                <w:rFonts w:eastAsia="Arial"/>
              </w:rPr>
              <w:t>Using the research and notes on energy flows</w:t>
            </w:r>
            <w:r w:rsidR="4D4124D7" w:rsidRPr="0017B598">
              <w:rPr>
                <w:rFonts w:eastAsia="Arial"/>
              </w:rPr>
              <w:t>,</w:t>
            </w:r>
            <w:r w:rsidRPr="2FE76807">
              <w:rPr>
                <w:rFonts w:eastAsia="Arial"/>
              </w:rPr>
              <w:t xml:space="preserve"> create a food chain representing the energy flow between organisms in an ecosystem. This food chain should identify the different trophic levels and places where energy is lost from the flow.</w:t>
            </w:r>
          </w:p>
          <w:p w14:paraId="76883E6B" w14:textId="1E0C610E" w:rsidR="002E3029" w:rsidRDefault="002E3029" w:rsidP="1FE5AC0A">
            <w:pPr>
              <w:rPr>
                <w:rFonts w:eastAsia="Arial"/>
              </w:rPr>
            </w:pPr>
            <w:r w:rsidRPr="37C940D8">
              <w:rPr>
                <w:rFonts w:eastAsia="Arial"/>
              </w:rPr>
              <w:t xml:space="preserve">In pairs, </w:t>
            </w:r>
            <w:r w:rsidR="53834E77" w:rsidRPr="55A6103C">
              <w:rPr>
                <w:rFonts w:eastAsia="Arial"/>
              </w:rPr>
              <w:t>use</w:t>
            </w:r>
            <w:r w:rsidRPr="37C940D8">
              <w:rPr>
                <w:rFonts w:eastAsia="Arial"/>
              </w:rPr>
              <w:t xml:space="preserve"> bullet points</w:t>
            </w:r>
            <w:r w:rsidR="34CD84FC" w:rsidRPr="37C940D8">
              <w:rPr>
                <w:rFonts w:eastAsia="Arial"/>
              </w:rPr>
              <w:t xml:space="preserve"> </w:t>
            </w:r>
            <w:r w:rsidR="6D1AED06" w:rsidRPr="55A6103C">
              <w:rPr>
                <w:rFonts w:eastAsia="Arial"/>
              </w:rPr>
              <w:t xml:space="preserve">to </w:t>
            </w:r>
            <w:r w:rsidR="34CD84FC" w:rsidRPr="37C940D8">
              <w:rPr>
                <w:rFonts w:eastAsia="Arial"/>
              </w:rPr>
              <w:t>summarise</w:t>
            </w:r>
            <w:r w:rsidR="34CD84FC" w:rsidRPr="0EA0E6F3">
              <w:rPr>
                <w:rFonts w:eastAsia="Arial"/>
              </w:rPr>
              <w:t>:</w:t>
            </w:r>
          </w:p>
          <w:p w14:paraId="59765552" w14:textId="4DEB0E82" w:rsidR="73209170" w:rsidRDefault="59E9E4DB" w:rsidP="750AA1E7">
            <w:pPr>
              <w:pStyle w:val="ListBullet"/>
              <w:rPr>
                <w:rFonts w:eastAsia="Arial"/>
              </w:rPr>
            </w:pPr>
            <w:r>
              <w:t xml:space="preserve">how </w:t>
            </w:r>
            <w:r w:rsidR="495C44B5">
              <w:t>energy flows through ecological systems</w:t>
            </w:r>
          </w:p>
          <w:p w14:paraId="7527C209" w14:textId="3955513E" w:rsidR="73209170" w:rsidRDefault="2CF35CCE" w:rsidP="750AA1E7">
            <w:pPr>
              <w:pStyle w:val="ListBullet"/>
              <w:rPr>
                <w:rFonts w:eastAsia="Arial"/>
              </w:rPr>
            </w:pPr>
            <w:r>
              <w:lastRenderedPageBreak/>
              <w:t>how</w:t>
            </w:r>
            <w:r w:rsidR="573F3BD2">
              <w:t xml:space="preserve"> producers and consumers fit into the food chain</w:t>
            </w:r>
          </w:p>
          <w:p w14:paraId="64672D3E" w14:textId="53E40681" w:rsidR="73209170" w:rsidRDefault="573F3BD2" w:rsidP="750AA1E7">
            <w:pPr>
              <w:pStyle w:val="ListBullet"/>
            </w:pPr>
            <w:r>
              <w:t>the role of primary consumers in a food chain</w:t>
            </w:r>
          </w:p>
          <w:p w14:paraId="605AC997" w14:textId="32783460" w:rsidR="3340ECC7" w:rsidRDefault="6B0CC11D" w:rsidP="750AA1E7">
            <w:pPr>
              <w:pStyle w:val="ListBullet"/>
            </w:pPr>
            <w:r>
              <w:t>h</w:t>
            </w:r>
            <w:r w:rsidR="54B6F490">
              <w:t>ow</w:t>
            </w:r>
            <w:r w:rsidR="573F3BD2">
              <w:t xml:space="preserve"> the number of trophic levels in a food chain affect the amount of energy available to higher-level consumers</w:t>
            </w:r>
          </w:p>
          <w:p w14:paraId="06A1E031" w14:textId="6C70C484" w:rsidR="0017035C" w:rsidRPr="008B50D9" w:rsidRDefault="193C66A0" w:rsidP="008B50D9">
            <w:pPr>
              <w:pStyle w:val="ListBullet"/>
            </w:pPr>
            <w:r>
              <w:t>h</w:t>
            </w:r>
            <w:r w:rsidR="54B6F490">
              <w:t>ow</w:t>
            </w:r>
            <w:r w:rsidR="573F3BD2">
              <w:t xml:space="preserve"> food webs differ from food chains, and how this </w:t>
            </w:r>
            <w:r w:rsidR="54B6F490">
              <w:t>affect</w:t>
            </w:r>
            <w:r w:rsidR="2D8FA215">
              <w:t>s</w:t>
            </w:r>
            <w:r w:rsidR="573F3BD2">
              <w:t xml:space="preserve"> the energy flow</w:t>
            </w:r>
            <w:r w:rsidR="503939EB">
              <w:t>.</w:t>
            </w:r>
          </w:p>
        </w:tc>
        <w:tc>
          <w:tcPr>
            <w:tcW w:w="2693" w:type="dxa"/>
          </w:tcPr>
          <w:p w14:paraId="0ED6F189" w14:textId="75DD58E5" w:rsidR="0017035C" w:rsidRDefault="79323BCF" w:rsidP="0006008B">
            <w:r>
              <w:lastRenderedPageBreak/>
              <w:t>Students can d</w:t>
            </w:r>
            <w:r w:rsidR="1D4C3786">
              <w:t>iscuss NASA Earth Observatory</w:t>
            </w:r>
            <w:r w:rsidR="497A393E">
              <w:t xml:space="preserve"> and other sources</w:t>
            </w:r>
            <w:r w:rsidR="1D4C3786">
              <w:t xml:space="preserve">, focusing on the carbon cycle </w:t>
            </w:r>
            <w:r w:rsidR="0EFC0504">
              <w:t>to</w:t>
            </w:r>
            <w:r w:rsidR="1D4C3786">
              <w:t xml:space="preserve"> complete related questions.</w:t>
            </w:r>
          </w:p>
          <w:p w14:paraId="27FAD806" w14:textId="63E7CDF9" w:rsidR="0017035C" w:rsidRDefault="0006008B" w:rsidP="00B80E4C">
            <w:r>
              <w:t>Students</w:t>
            </w:r>
            <w:r w:rsidR="1D4C3786">
              <w:t xml:space="preserve"> </w:t>
            </w:r>
            <w:r w:rsidR="28C564E6">
              <w:t>can</w:t>
            </w:r>
            <w:r w:rsidR="00B80E4C">
              <w:t xml:space="preserve"> draw a diagram of a food chain and </w:t>
            </w:r>
            <w:r w:rsidR="5CA01A78">
              <w:t>identify trophic levels</w:t>
            </w:r>
            <w:r w:rsidR="00B80E4C">
              <w:t>.</w:t>
            </w:r>
          </w:p>
          <w:p w14:paraId="7C015954" w14:textId="3CB57DD0" w:rsidR="0017035C" w:rsidRDefault="00F12C8F" w:rsidP="00F12C8F">
            <w:r>
              <w:t>Students can e</w:t>
            </w:r>
            <w:r w:rsidR="1D4C3786">
              <w:t>xplain the process of photosynthesis</w:t>
            </w:r>
            <w:r>
              <w:t>.</w:t>
            </w:r>
          </w:p>
          <w:p w14:paraId="0B226776" w14:textId="2049A463" w:rsidR="0017035C" w:rsidRDefault="00F12C8F" w:rsidP="00456BE7">
            <w:r>
              <w:t>St</w:t>
            </w:r>
            <w:r w:rsidR="00FE3ED8">
              <w:t xml:space="preserve">udents can </w:t>
            </w:r>
            <w:r w:rsidR="1D4C3786">
              <w:lastRenderedPageBreak/>
              <w:t xml:space="preserve">summarise </w:t>
            </w:r>
            <w:r w:rsidR="00FE3ED8">
              <w:t xml:space="preserve">how </w:t>
            </w:r>
            <w:r w:rsidR="1D4C3786">
              <w:t>energy flow</w:t>
            </w:r>
            <w:r w:rsidR="00FE3ED8">
              <w:t>s</w:t>
            </w:r>
            <w:r w:rsidR="1D4C3786">
              <w:t xml:space="preserve"> through ecological systems</w:t>
            </w:r>
            <w:r w:rsidR="00FE3ED8">
              <w:t xml:space="preserve"> </w:t>
            </w:r>
            <w:r w:rsidR="00FE00FF">
              <w:t xml:space="preserve">and </w:t>
            </w:r>
            <w:r w:rsidR="00FE3ED8">
              <w:t>explain energy loss</w:t>
            </w:r>
            <w:r w:rsidR="00FE00FF">
              <w:t xml:space="preserve"> during this process</w:t>
            </w:r>
            <w:r w:rsidR="1D4C3786">
              <w:t>.</w:t>
            </w:r>
          </w:p>
        </w:tc>
        <w:tc>
          <w:tcPr>
            <w:tcW w:w="2693" w:type="dxa"/>
          </w:tcPr>
          <w:p w14:paraId="74C7F1A0" w14:textId="63492BBD" w:rsidR="0017035C" w:rsidRDefault="1B39E369" w:rsidP="00782B2E">
            <w:r w:rsidRPr="00782B2E">
              <w:lastRenderedPageBreak/>
              <w:t xml:space="preserve">Create a visual glossary with images </w:t>
            </w:r>
            <w:r w:rsidR="00A324C1">
              <w:t xml:space="preserve">of </w:t>
            </w:r>
            <w:r w:rsidR="00ED7A06">
              <w:t>‘</w:t>
            </w:r>
            <w:r w:rsidRPr="00782B2E">
              <w:t>photosynthesis</w:t>
            </w:r>
            <w:r w:rsidR="00ED7A06">
              <w:t>’</w:t>
            </w:r>
            <w:r w:rsidRPr="00782B2E">
              <w:t xml:space="preserve">, </w:t>
            </w:r>
            <w:r w:rsidR="00ED7A06">
              <w:t>‘</w:t>
            </w:r>
            <w:r w:rsidRPr="00782B2E">
              <w:t>carbon cycle</w:t>
            </w:r>
            <w:r w:rsidR="00ED7A06">
              <w:t>’</w:t>
            </w:r>
            <w:r w:rsidRPr="00782B2E">
              <w:t xml:space="preserve"> and </w:t>
            </w:r>
            <w:r w:rsidR="00ED7A06">
              <w:t>‘</w:t>
            </w:r>
            <w:r w:rsidRPr="00782B2E">
              <w:t>ecosystem</w:t>
            </w:r>
            <w:r w:rsidR="00ED7A06">
              <w:t>’</w:t>
            </w:r>
            <w:r>
              <w:t>.</w:t>
            </w:r>
          </w:p>
          <w:p w14:paraId="5ABEE99C" w14:textId="0AD170CA" w:rsidR="0017035C" w:rsidRDefault="0D1FE674" w:rsidP="00782B2E">
            <w:r>
              <w:t>Teach target language explicitly and provide opportunities for guided practice.</w:t>
            </w:r>
          </w:p>
          <w:p w14:paraId="7D8B69B6" w14:textId="1383C9B9" w:rsidR="0017035C" w:rsidRDefault="7B17C6AF" w:rsidP="00782B2E">
            <w:r>
              <w:t>Utilis</w:t>
            </w:r>
            <w:r w:rsidR="0D1FE674">
              <w:t xml:space="preserve">e visual aids and multimedia examples to support understanding of concepts related to the carbon cycle, energy </w:t>
            </w:r>
            <w:r w:rsidR="0D1FE674">
              <w:lastRenderedPageBreak/>
              <w:t>flows, nutrient cycles, and biological productivity.</w:t>
            </w:r>
          </w:p>
          <w:p w14:paraId="7D83630E" w14:textId="3A9E3B7E" w:rsidR="0017035C" w:rsidRDefault="0693CFE6" w:rsidP="00474F2A">
            <w:r>
              <w:t xml:space="preserve">Use a </w:t>
            </w:r>
            <w:r w:rsidR="008E43F7">
              <w:t>‘</w:t>
            </w:r>
            <w:r>
              <w:t>talking stick</w:t>
            </w:r>
            <w:r w:rsidR="008E43F7">
              <w:t>’</w:t>
            </w:r>
            <w:r>
              <w:t xml:space="preserve"> or similar object to facilitate discussions</w:t>
            </w:r>
            <w:r w:rsidR="00474F2A">
              <w:t>.</w:t>
            </w:r>
          </w:p>
          <w:p w14:paraId="41E7D20E" w14:textId="38211DBE" w:rsidR="0017035C" w:rsidRDefault="0693CFE6" w:rsidP="00434C31">
            <w:r>
              <w:t>Offer multiple presentation formats, such as a PowerPoint presentation, a written essay, or a podcast recording.</w:t>
            </w:r>
          </w:p>
        </w:tc>
        <w:tc>
          <w:tcPr>
            <w:tcW w:w="1950" w:type="dxa"/>
          </w:tcPr>
          <w:p w14:paraId="75723682" w14:textId="6B03B09E" w:rsidR="0017035C" w:rsidRDefault="0017035C"/>
        </w:tc>
      </w:tr>
      <w:tr w:rsidR="009C6898" w14:paraId="07B33517" w14:textId="77777777" w:rsidTr="00801EC1">
        <w:trPr>
          <w:cnfStyle w:val="000000010000" w:firstRow="0" w:lastRow="0" w:firstColumn="0" w:lastColumn="0" w:oddVBand="0" w:evenVBand="0" w:oddHBand="0" w:evenHBand="1" w:firstRowFirstColumn="0" w:firstRowLastColumn="0" w:lastRowFirstColumn="0" w:lastRowLastColumn="0"/>
        </w:trPr>
        <w:tc>
          <w:tcPr>
            <w:tcW w:w="2551" w:type="dxa"/>
          </w:tcPr>
          <w:p w14:paraId="683B0274" w14:textId="771DB532" w:rsidR="00371A5A" w:rsidRDefault="00371A5A" w:rsidP="00371A5A">
            <w:r>
              <w:lastRenderedPageBreak/>
              <w:t>The processes, cycles and circulations connecting natural systems, including:</w:t>
            </w:r>
          </w:p>
          <w:p w14:paraId="3ADA08DD" w14:textId="18CA9B81" w:rsidR="00371A5A" w:rsidRDefault="00371A5A" w:rsidP="00371A5A">
            <w:pPr>
              <w:pStyle w:val="ListBullet"/>
            </w:pPr>
            <w:r>
              <w:t xml:space="preserve">ecological </w:t>
            </w:r>
            <w:r>
              <w:lastRenderedPageBreak/>
              <w:t>systems</w:t>
            </w:r>
          </w:p>
          <w:p w14:paraId="2FBC6AAC" w14:textId="15EF2FCD" w:rsidR="00283040" w:rsidRPr="001A2D56" w:rsidRDefault="7A70E6BC" w:rsidP="00283040">
            <w:pPr>
              <w:rPr>
                <w:b/>
                <w:bCs/>
              </w:rPr>
            </w:pPr>
            <w:r w:rsidRPr="001A2D56">
              <w:rPr>
                <w:b/>
                <w:bCs/>
              </w:rPr>
              <w:t>Example</w:t>
            </w:r>
            <w:r w:rsidR="001A2D56" w:rsidRPr="001A2D56">
              <w:rPr>
                <w:b/>
                <w:bCs/>
              </w:rPr>
              <w:t>(s)</w:t>
            </w:r>
            <w:r w:rsidRPr="001A2D56">
              <w:rPr>
                <w:b/>
                <w:bCs/>
              </w:rPr>
              <w:t>:</w:t>
            </w:r>
          </w:p>
          <w:p w14:paraId="75934A19" w14:textId="771DB532" w:rsidR="009C6898" w:rsidRPr="00371A5A" w:rsidRDefault="00371A5A" w:rsidP="00283040">
            <w:pPr>
              <w:pStyle w:val="ListBullet"/>
            </w:pPr>
            <w:r>
              <w:t>nutrient cycles</w:t>
            </w:r>
          </w:p>
        </w:tc>
        <w:tc>
          <w:tcPr>
            <w:tcW w:w="4677" w:type="dxa"/>
          </w:tcPr>
          <w:p w14:paraId="65CB4322" w14:textId="4F1D18ED" w:rsidR="009359A7" w:rsidRDefault="009359A7" w:rsidP="009359A7">
            <w:pPr>
              <w:rPr>
                <w:rFonts w:eastAsia="Arial"/>
                <w:b/>
                <w:bCs/>
              </w:rPr>
            </w:pPr>
            <w:r w:rsidRPr="2FE76807">
              <w:rPr>
                <w:rFonts w:eastAsia="Arial"/>
              </w:rPr>
              <w:lastRenderedPageBreak/>
              <w:t xml:space="preserve">Access </w:t>
            </w:r>
            <w:hyperlink r:id="rId124">
              <w:r w:rsidR="005B1903">
                <w:rPr>
                  <w:rStyle w:val="Hyperlink"/>
                  <w:rFonts w:eastAsia="Arial"/>
                </w:rPr>
                <w:t xml:space="preserve">Living </w:t>
              </w:r>
              <w:r w:rsidR="00723FEB">
                <w:rPr>
                  <w:rStyle w:val="Hyperlink"/>
                  <w:rFonts w:eastAsia="Arial"/>
                </w:rPr>
                <w:t>W</w:t>
              </w:r>
              <w:r w:rsidR="005B1903">
                <w:rPr>
                  <w:rStyle w:val="Hyperlink"/>
                  <w:rFonts w:eastAsia="Arial"/>
                </w:rPr>
                <w:t>orld – Nutrient Cycles (4:08)</w:t>
              </w:r>
            </w:hyperlink>
            <w:r w:rsidRPr="2FE76807">
              <w:rPr>
                <w:rFonts w:eastAsia="Arial"/>
              </w:rPr>
              <w:t xml:space="preserve"> for background information on the nutrient cycle.</w:t>
            </w:r>
            <w:r w:rsidRPr="3DD5063B">
              <w:rPr>
                <w:rFonts w:eastAsia="Arial"/>
              </w:rPr>
              <w:t xml:space="preserve"> </w:t>
            </w:r>
            <w:r w:rsidRPr="5A3F8D59">
              <w:rPr>
                <w:rFonts w:eastAsia="Arial"/>
              </w:rPr>
              <w:t>Answer</w:t>
            </w:r>
            <w:r w:rsidR="5AE06AED" w:rsidRPr="55A6103C">
              <w:rPr>
                <w:rFonts w:eastAsia="Arial"/>
              </w:rPr>
              <w:t xml:space="preserve"> </w:t>
            </w:r>
            <w:r w:rsidR="4C4E96E8" w:rsidRPr="55A6103C">
              <w:rPr>
                <w:rFonts w:eastAsia="Arial"/>
              </w:rPr>
              <w:t>the</w:t>
            </w:r>
            <w:r w:rsidRPr="5A3F8D59">
              <w:rPr>
                <w:rFonts w:eastAsia="Arial"/>
              </w:rPr>
              <w:t xml:space="preserve"> following</w:t>
            </w:r>
            <w:r w:rsidRPr="3D5B89E6">
              <w:rPr>
                <w:rFonts w:eastAsia="Arial"/>
              </w:rPr>
              <w:t xml:space="preserve"> questions:</w:t>
            </w:r>
          </w:p>
          <w:p w14:paraId="41DB6F54" w14:textId="0BFF3038" w:rsidR="009359A7" w:rsidRDefault="009359A7" w:rsidP="009359A7">
            <w:pPr>
              <w:pStyle w:val="ListBullet"/>
              <w:rPr>
                <w:rFonts w:eastAsia="Arial"/>
              </w:rPr>
            </w:pPr>
            <w:r>
              <w:t xml:space="preserve">What are the </w:t>
            </w:r>
            <w:r w:rsidR="001F18F3">
              <w:t xml:space="preserve">3 </w:t>
            </w:r>
            <w:r>
              <w:t>stores of nutrients within an ecosystem?</w:t>
            </w:r>
          </w:p>
          <w:p w14:paraId="1A4ACCA6" w14:textId="77777777" w:rsidR="009359A7" w:rsidRDefault="009359A7" w:rsidP="009359A7">
            <w:pPr>
              <w:pStyle w:val="ListBullet"/>
            </w:pPr>
            <w:r>
              <w:lastRenderedPageBreak/>
              <w:t>What is biomass, and how does it relate to the movement of nutrients within an ecosystem?</w:t>
            </w:r>
          </w:p>
          <w:p w14:paraId="4299BBB2" w14:textId="48846AFA" w:rsidR="009359A7" w:rsidRDefault="009359A7" w:rsidP="009359A7">
            <w:pPr>
              <w:pStyle w:val="ListBullet"/>
            </w:pPr>
            <w:r>
              <w:t xml:space="preserve">How does the decomposition of dead material, such as leaves and animal </w:t>
            </w:r>
            <w:r w:rsidR="00A52378">
              <w:t>scat</w:t>
            </w:r>
            <w:r>
              <w:t>, contribute to the movement of nutrients within an ecosystem?</w:t>
            </w:r>
          </w:p>
          <w:p w14:paraId="1EC268C5" w14:textId="77777777" w:rsidR="009359A7" w:rsidRDefault="009359A7" w:rsidP="009359A7">
            <w:pPr>
              <w:pStyle w:val="ListBullet"/>
            </w:pPr>
            <w:r>
              <w:t>How can deforestation impact the nutrient content of the biomass within an ecosystem?</w:t>
            </w:r>
          </w:p>
          <w:p w14:paraId="2339FD86" w14:textId="7060368B" w:rsidR="009359A7" w:rsidRDefault="009359A7" w:rsidP="009359A7">
            <w:pPr>
              <w:pStyle w:val="ListBullet"/>
            </w:pPr>
            <w:r>
              <w:t>How can rainfall impact the movement of nutrients within an ecosystem, particularly litter and soil stores?</w:t>
            </w:r>
          </w:p>
          <w:p w14:paraId="02BFBAC0" w14:textId="77777777" w:rsidR="009359A7" w:rsidRDefault="009359A7" w:rsidP="009359A7">
            <w:pPr>
              <w:pStyle w:val="ListBullet"/>
            </w:pPr>
            <w:r>
              <w:t>What is leaching, and how can it impact the nutrient content of the soil within an ecosystem?</w:t>
            </w:r>
          </w:p>
          <w:p w14:paraId="106C0CA7" w14:textId="77777777" w:rsidR="009359A7" w:rsidRDefault="009359A7" w:rsidP="009359A7">
            <w:pPr>
              <w:pStyle w:val="ListBullet"/>
            </w:pPr>
            <w:r>
              <w:lastRenderedPageBreak/>
              <w:t>What is weathering, and how can it add nutrients to the soil within an ecosystem?</w:t>
            </w:r>
          </w:p>
          <w:p w14:paraId="1C2E1F4A" w14:textId="7C38BE27" w:rsidR="009359A7" w:rsidRDefault="009359A7" w:rsidP="009359A7">
            <w:pPr>
              <w:pStyle w:val="ListBullet"/>
            </w:pPr>
            <w:r>
              <w:t xml:space="preserve">What are some other ways in which nutrients can be added to or lost from the </w:t>
            </w:r>
            <w:r w:rsidR="00C13242">
              <w:t xml:space="preserve">3 </w:t>
            </w:r>
            <w:r>
              <w:t>stores within an ecosystem?</w:t>
            </w:r>
          </w:p>
          <w:p w14:paraId="30732257" w14:textId="356A9382" w:rsidR="009359A7" w:rsidRDefault="009359A7" w:rsidP="009359A7">
            <w:r w:rsidRPr="2FE76807">
              <w:rPr>
                <w:rFonts w:eastAsia="Arial"/>
              </w:rPr>
              <w:t xml:space="preserve">Use </w:t>
            </w:r>
            <w:hyperlink r:id="rId125">
              <w:r w:rsidRPr="2FE76807">
                <w:rPr>
                  <w:rStyle w:val="Hyperlink"/>
                  <w:rFonts w:eastAsia="Arial"/>
                </w:rPr>
                <w:t xml:space="preserve">Nutrient </w:t>
              </w:r>
              <w:r w:rsidR="00723FEB">
                <w:rPr>
                  <w:rStyle w:val="Hyperlink"/>
                  <w:rFonts w:eastAsia="Arial"/>
                </w:rPr>
                <w:t>C</w:t>
              </w:r>
              <w:r w:rsidRPr="2FE76807">
                <w:rPr>
                  <w:rStyle w:val="Hyperlink"/>
                  <w:rFonts w:eastAsia="Arial"/>
                </w:rPr>
                <w:t>ycling</w:t>
              </w:r>
            </w:hyperlink>
            <w:r w:rsidRPr="2FE76807">
              <w:rPr>
                <w:rFonts w:eastAsia="Arial"/>
              </w:rPr>
              <w:t xml:space="preserve"> to record the different essential nutrients found in the soil in each category:</w:t>
            </w:r>
          </w:p>
          <w:p w14:paraId="4BF92FE2" w14:textId="77777777" w:rsidR="009359A7" w:rsidRDefault="009359A7" w:rsidP="009359A7">
            <w:pPr>
              <w:pStyle w:val="ListBullet"/>
              <w:rPr>
                <w:rFonts w:eastAsia="Arial"/>
              </w:rPr>
            </w:pPr>
            <w:r>
              <w:t>non-mineral</w:t>
            </w:r>
          </w:p>
          <w:p w14:paraId="31AEC77F" w14:textId="77777777" w:rsidR="009359A7" w:rsidRDefault="009359A7" w:rsidP="009359A7">
            <w:pPr>
              <w:pStyle w:val="ListBullet"/>
              <w:rPr>
                <w:rFonts w:eastAsia="Arial"/>
              </w:rPr>
            </w:pPr>
            <w:r>
              <w:t>macro minerals</w:t>
            </w:r>
          </w:p>
          <w:p w14:paraId="1928172D" w14:textId="77777777" w:rsidR="009359A7" w:rsidRDefault="009359A7" w:rsidP="009359A7">
            <w:pPr>
              <w:pStyle w:val="ListBullet"/>
              <w:rPr>
                <w:rFonts w:eastAsia="Arial"/>
              </w:rPr>
            </w:pPr>
            <w:r>
              <w:t>micro-minerals.</w:t>
            </w:r>
          </w:p>
          <w:p w14:paraId="320DCA21" w14:textId="77777777" w:rsidR="009359A7" w:rsidRDefault="009359A7" w:rsidP="009359A7">
            <w:pPr>
              <w:rPr>
                <w:rFonts w:eastAsia="Arial"/>
              </w:rPr>
            </w:pPr>
            <w:r w:rsidRPr="2FE76807">
              <w:rPr>
                <w:rFonts w:eastAsia="Arial"/>
              </w:rPr>
              <w:t xml:space="preserve">Create a diagram </w:t>
            </w:r>
            <w:r w:rsidRPr="0C479F6D">
              <w:rPr>
                <w:rFonts w:eastAsia="Arial"/>
              </w:rPr>
              <w:t>identifying</w:t>
            </w:r>
            <w:r w:rsidRPr="2FE76807">
              <w:rPr>
                <w:rFonts w:eastAsia="Arial"/>
              </w:rPr>
              <w:t xml:space="preserve"> the </w:t>
            </w:r>
            <w:r w:rsidRPr="0C479F6D">
              <w:rPr>
                <w:rFonts w:eastAsia="Arial"/>
              </w:rPr>
              <w:t xml:space="preserve">nutrients </w:t>
            </w:r>
            <w:r w:rsidRPr="0F39B1C8">
              <w:rPr>
                <w:rFonts w:eastAsia="Arial"/>
              </w:rPr>
              <w:t xml:space="preserve">found in soils </w:t>
            </w:r>
            <w:r>
              <w:rPr>
                <w:rFonts w:eastAsia="Arial"/>
              </w:rPr>
              <w:t>(</w:t>
            </w:r>
            <w:r w:rsidRPr="0F39B1C8">
              <w:rPr>
                <w:rFonts w:eastAsia="Arial"/>
              </w:rPr>
              <w:t>includ</w:t>
            </w:r>
            <w:r>
              <w:rPr>
                <w:rFonts w:eastAsia="Arial"/>
              </w:rPr>
              <w:t>e</w:t>
            </w:r>
            <w:r w:rsidRPr="0F39B1C8">
              <w:rPr>
                <w:rFonts w:eastAsia="Arial"/>
              </w:rPr>
              <w:t xml:space="preserve"> the</w:t>
            </w:r>
            <w:r w:rsidRPr="0C479F6D">
              <w:rPr>
                <w:rFonts w:eastAsia="Arial"/>
              </w:rPr>
              <w:t xml:space="preserve"> </w:t>
            </w:r>
            <w:r w:rsidRPr="2FE76807">
              <w:rPr>
                <w:rFonts w:eastAsia="Arial"/>
              </w:rPr>
              <w:t>carbon, nitrogen, and oxygen cycles</w:t>
            </w:r>
            <w:r>
              <w:rPr>
                <w:rFonts w:eastAsia="Arial"/>
              </w:rPr>
              <w:t>)</w:t>
            </w:r>
            <w:r w:rsidRPr="2FE76807">
              <w:rPr>
                <w:rFonts w:eastAsia="Arial"/>
              </w:rPr>
              <w:t>.</w:t>
            </w:r>
          </w:p>
          <w:p w14:paraId="561010FB" w14:textId="62EC8D73" w:rsidR="009359A7" w:rsidRDefault="009359A7" w:rsidP="009359A7">
            <w:r w:rsidRPr="2FE76807">
              <w:rPr>
                <w:rFonts w:eastAsia="Arial"/>
              </w:rPr>
              <w:lastRenderedPageBreak/>
              <w:t>Us</w:t>
            </w:r>
            <w:r w:rsidR="00057C7A">
              <w:rPr>
                <w:rFonts w:eastAsia="Arial"/>
              </w:rPr>
              <w:t>e</w:t>
            </w:r>
            <w:r w:rsidRPr="2FE76807">
              <w:rPr>
                <w:rFonts w:eastAsia="Arial"/>
              </w:rPr>
              <w:t xml:space="preserve"> </w:t>
            </w:r>
            <w:hyperlink r:id="rId126">
              <w:r w:rsidRPr="2FE76807">
                <w:rPr>
                  <w:rStyle w:val="Hyperlink"/>
                  <w:rFonts w:eastAsia="Arial"/>
                </w:rPr>
                <w:t>The nutrient cycle in the rainforest</w:t>
              </w:r>
            </w:hyperlink>
            <w:r w:rsidRPr="2FE76807">
              <w:rPr>
                <w:rFonts w:eastAsia="Arial"/>
              </w:rPr>
              <w:t xml:space="preserve"> and </w:t>
            </w:r>
            <w:hyperlink r:id="rId127" w:anchor=":~:text=Under%20the%20Canopy%3A%20a%20guide%20to%20the%20rainforests%20of%20NSW%20(6.3MB%20pdf)" w:history="1">
              <w:r w:rsidR="00071346" w:rsidRPr="00AD6472">
                <w:rPr>
                  <w:rStyle w:val="Hyperlink"/>
                  <w:rFonts w:eastAsia="Arial"/>
                </w:rPr>
                <w:t>Under the Canopy: a guide to the rainforests of NSW</w:t>
              </w:r>
            </w:hyperlink>
            <w:r w:rsidRPr="2FE76807">
              <w:rPr>
                <w:rFonts w:eastAsia="Arial"/>
              </w:rPr>
              <w:t xml:space="preserve"> </w:t>
            </w:r>
            <w:r w:rsidR="009878A8">
              <w:rPr>
                <w:rFonts w:eastAsia="Arial"/>
              </w:rPr>
              <w:t>from</w:t>
            </w:r>
            <w:r w:rsidRPr="2FE76807">
              <w:rPr>
                <w:rFonts w:eastAsia="Arial"/>
              </w:rPr>
              <w:t xml:space="preserve"> </w:t>
            </w:r>
            <w:r w:rsidR="003B604D">
              <w:rPr>
                <w:rFonts w:eastAsia="Arial"/>
              </w:rPr>
              <w:t>NSW National parks and wildlife service</w:t>
            </w:r>
            <w:r w:rsidRPr="2FE76807">
              <w:rPr>
                <w:rFonts w:eastAsia="Arial"/>
              </w:rPr>
              <w:t xml:space="preserve">, to identify examples of the interdependence between the 3 stores of nutrients in the rainforest. Respond to the following </w:t>
            </w:r>
            <w:r w:rsidR="000303EC">
              <w:rPr>
                <w:rFonts w:eastAsia="Arial"/>
              </w:rPr>
              <w:t>prompts</w:t>
            </w:r>
            <w:r w:rsidRPr="2FE76807">
              <w:rPr>
                <w:rFonts w:eastAsia="Arial"/>
              </w:rPr>
              <w:t>:</w:t>
            </w:r>
          </w:p>
          <w:p w14:paraId="4168417A" w14:textId="46AF27CA" w:rsidR="009359A7" w:rsidRDefault="009359A7" w:rsidP="009359A7">
            <w:pPr>
              <w:pStyle w:val="ListBullet"/>
              <w:rPr>
                <w:rFonts w:eastAsia="Arial"/>
              </w:rPr>
            </w:pPr>
            <w:r>
              <w:t>To what extent is the nutrient cycle critical to the functioning of rainforests?</w:t>
            </w:r>
          </w:p>
          <w:p w14:paraId="2E8EA987" w14:textId="6AD85F2A" w:rsidR="009C6898" w:rsidRPr="009359A7" w:rsidRDefault="009359A7" w:rsidP="002E3029">
            <w:pPr>
              <w:pStyle w:val="ListBullet"/>
              <w:rPr>
                <w:rFonts w:eastAsia="Arial"/>
              </w:rPr>
            </w:pPr>
            <w:r>
              <w:t>Discuss the ways that humans can impact the nutrient cycles, both positively and negatively.</w:t>
            </w:r>
          </w:p>
        </w:tc>
        <w:tc>
          <w:tcPr>
            <w:tcW w:w="2693" w:type="dxa"/>
          </w:tcPr>
          <w:p w14:paraId="320A710B" w14:textId="5A67AA47" w:rsidR="009C6898" w:rsidRDefault="00456BE7" w:rsidP="0046799F">
            <w:r>
              <w:lastRenderedPageBreak/>
              <w:t xml:space="preserve">Students create a diagram identifying </w:t>
            </w:r>
            <w:r w:rsidR="00F71F27">
              <w:t xml:space="preserve">how </w:t>
            </w:r>
            <w:r>
              <w:t xml:space="preserve">nutrients </w:t>
            </w:r>
            <w:r w:rsidR="00F71F27">
              <w:t>move through ecological systems</w:t>
            </w:r>
            <w:r>
              <w:t>.</w:t>
            </w:r>
          </w:p>
        </w:tc>
        <w:tc>
          <w:tcPr>
            <w:tcW w:w="2693" w:type="dxa"/>
          </w:tcPr>
          <w:p w14:paraId="1C3DEBCE" w14:textId="16D1E7BC" w:rsidR="00434C31" w:rsidRDefault="00434C31" w:rsidP="00434C31">
            <w:r>
              <w:t>U</w:t>
            </w:r>
            <w:r w:rsidRPr="00471035">
              <w:t>se closed captions and provide the transcript</w:t>
            </w:r>
            <w:r>
              <w:t xml:space="preserve"> when using video.</w:t>
            </w:r>
          </w:p>
          <w:p w14:paraId="0E8BF86F" w14:textId="77777777" w:rsidR="00434C31" w:rsidRDefault="00434C31" w:rsidP="00434C31">
            <w:r>
              <w:t xml:space="preserve">Provide scaffolded writing frames or </w:t>
            </w:r>
            <w:r>
              <w:lastRenderedPageBreak/>
              <w:t>outlines to support students in structuring their written responses.</w:t>
            </w:r>
          </w:p>
          <w:p w14:paraId="559F7408" w14:textId="3D0AA226" w:rsidR="009C6898" w:rsidRPr="00782B2E" w:rsidRDefault="00434C31" w:rsidP="00782B2E">
            <w:r>
              <w:t>Use interactive maps or digital tools to help students explore various terrestrial and marine ecosystems.</w:t>
            </w:r>
          </w:p>
        </w:tc>
        <w:tc>
          <w:tcPr>
            <w:tcW w:w="1950" w:type="dxa"/>
          </w:tcPr>
          <w:p w14:paraId="61334A38" w14:textId="77777777" w:rsidR="009C6898" w:rsidRDefault="009C6898"/>
        </w:tc>
      </w:tr>
      <w:tr w:rsidR="009C6898" w14:paraId="6244BFE5" w14:textId="77777777" w:rsidTr="00801EC1">
        <w:trPr>
          <w:cnfStyle w:val="000000100000" w:firstRow="0" w:lastRow="0" w:firstColumn="0" w:lastColumn="0" w:oddVBand="0" w:evenVBand="0" w:oddHBand="1" w:evenHBand="0" w:firstRowFirstColumn="0" w:firstRowLastColumn="0" w:lastRowFirstColumn="0" w:lastRowLastColumn="0"/>
        </w:trPr>
        <w:tc>
          <w:tcPr>
            <w:tcW w:w="2551" w:type="dxa"/>
          </w:tcPr>
          <w:p w14:paraId="23200269" w14:textId="771DB532" w:rsidR="00371A5A" w:rsidRDefault="00371A5A" w:rsidP="00371A5A">
            <w:r>
              <w:lastRenderedPageBreak/>
              <w:t xml:space="preserve">The processes, cycles and circulations </w:t>
            </w:r>
            <w:r>
              <w:lastRenderedPageBreak/>
              <w:t>connecting natural systems, including:</w:t>
            </w:r>
          </w:p>
          <w:p w14:paraId="1E094678" w14:textId="16E70B93" w:rsidR="00371A5A" w:rsidRDefault="00371A5A" w:rsidP="00371A5A">
            <w:pPr>
              <w:pStyle w:val="ListBullet"/>
            </w:pPr>
            <w:r>
              <w:t>ecological systems</w:t>
            </w:r>
          </w:p>
          <w:p w14:paraId="38B3B861" w14:textId="2338E4E8" w:rsidR="001C74AE" w:rsidRPr="001A2D56" w:rsidRDefault="011130F5" w:rsidP="001C74AE">
            <w:pPr>
              <w:rPr>
                <w:b/>
                <w:bCs/>
              </w:rPr>
            </w:pPr>
            <w:r w:rsidRPr="001A2D56">
              <w:rPr>
                <w:b/>
                <w:bCs/>
              </w:rPr>
              <w:t>Example</w:t>
            </w:r>
            <w:r w:rsidR="001A2D56" w:rsidRPr="001A2D56">
              <w:rPr>
                <w:b/>
                <w:bCs/>
              </w:rPr>
              <w:t>(s)</w:t>
            </w:r>
            <w:r w:rsidRPr="001A2D56">
              <w:rPr>
                <w:b/>
                <w:bCs/>
              </w:rPr>
              <w:t>:</w:t>
            </w:r>
          </w:p>
          <w:p w14:paraId="2E951134" w14:textId="4E98370F" w:rsidR="009C6898" w:rsidRPr="00900C13" w:rsidRDefault="00371A5A" w:rsidP="00371A5A">
            <w:pPr>
              <w:pStyle w:val="ListBullet"/>
            </w:pPr>
            <w:r>
              <w:t>biological productivity</w:t>
            </w:r>
          </w:p>
        </w:tc>
        <w:tc>
          <w:tcPr>
            <w:tcW w:w="4677" w:type="dxa"/>
          </w:tcPr>
          <w:p w14:paraId="77F76047" w14:textId="2598E245" w:rsidR="00371A5A" w:rsidRDefault="011D0504" w:rsidP="00371A5A">
            <w:pPr>
              <w:rPr>
                <w:b/>
                <w:bCs/>
              </w:rPr>
            </w:pPr>
            <w:r w:rsidRPr="55A6103C">
              <w:rPr>
                <w:rFonts w:eastAsia="Arial"/>
              </w:rPr>
              <w:lastRenderedPageBreak/>
              <w:t>Us</w:t>
            </w:r>
            <w:r w:rsidR="5F907F33" w:rsidRPr="55A6103C">
              <w:rPr>
                <w:rFonts w:eastAsia="Arial"/>
              </w:rPr>
              <w:t>e</w:t>
            </w:r>
            <w:r w:rsidR="00371A5A" w:rsidRPr="2FE76807">
              <w:rPr>
                <w:rFonts w:eastAsia="Arial"/>
              </w:rPr>
              <w:t xml:space="preserve"> the data from </w:t>
            </w:r>
            <w:hyperlink r:id="rId128" w:anchor=":~:text=Table%201%3A%20Global%20and%20ecosystem%2Dscale%20estimates">
              <w:r w:rsidR="00371A5A" w:rsidRPr="2FE76807">
                <w:rPr>
                  <w:rStyle w:val="Hyperlink"/>
                  <w:rFonts w:eastAsia="Arial"/>
                </w:rPr>
                <w:t>Table 1: Global and ecosystem-scale estimates</w:t>
              </w:r>
            </w:hyperlink>
            <w:r w:rsidR="00371A5A" w:rsidRPr="2FE76807">
              <w:rPr>
                <w:rFonts w:eastAsia="Arial"/>
              </w:rPr>
              <w:t xml:space="preserve"> to rank terrestrial biomes in order of greatest </w:t>
            </w:r>
            <w:r w:rsidR="00371A5A" w:rsidRPr="2FE76807">
              <w:rPr>
                <w:rFonts w:eastAsia="Arial"/>
              </w:rPr>
              <w:lastRenderedPageBreak/>
              <w:t>biological productivity to least. Answer the following question:</w:t>
            </w:r>
          </w:p>
          <w:p w14:paraId="6835892A" w14:textId="771DB532" w:rsidR="00371A5A" w:rsidRDefault="00371A5A" w:rsidP="00371A5A">
            <w:pPr>
              <w:pStyle w:val="ListBullet"/>
              <w:rPr>
                <w:rFonts w:eastAsia="Arial"/>
              </w:rPr>
            </w:pPr>
            <w:r>
              <w:t>Does this ranking give an accurate impression of the value of the individual biomes? Why or why not?</w:t>
            </w:r>
          </w:p>
          <w:p w14:paraId="68DBF662" w14:textId="771DB532" w:rsidR="00371A5A" w:rsidRDefault="00371A5A" w:rsidP="00371A5A">
            <w:r w:rsidRPr="2FE76807">
              <w:rPr>
                <w:rFonts w:eastAsia="Arial"/>
              </w:rPr>
              <w:t>In pairs, brainstorm what quantitative data could be used to measure the biological productivity of an ecosystem.</w:t>
            </w:r>
          </w:p>
          <w:p w14:paraId="24834FA7" w14:textId="08BA0402" w:rsidR="00B36711" w:rsidRDefault="00371A5A" w:rsidP="00371A5A">
            <w:pPr>
              <w:rPr>
                <w:rFonts w:eastAsia="Arial"/>
              </w:rPr>
            </w:pPr>
            <w:r w:rsidRPr="2FE76807">
              <w:rPr>
                <w:rFonts w:eastAsia="Arial"/>
              </w:rPr>
              <w:t>In small groups, review the following definition of biological productivity</w:t>
            </w:r>
            <w:r w:rsidR="00C60722">
              <w:rPr>
                <w:rFonts w:eastAsia="Arial"/>
              </w:rPr>
              <w:t>:</w:t>
            </w:r>
          </w:p>
          <w:p w14:paraId="5987FD8B" w14:textId="63386763" w:rsidR="00371A5A" w:rsidRDefault="00371A5A" w:rsidP="00371A5A">
            <w:pPr>
              <w:rPr>
                <w:rFonts w:eastAsia="Arial"/>
              </w:rPr>
            </w:pPr>
            <w:r w:rsidRPr="0097207F">
              <w:t xml:space="preserve">Primary biological productivity refers to the amount of living plant or organic material (biomass) produced by plants (autotrophs) during the process of photosynthesis. This is measured in units of energy like kilojoules or in units of </w:t>
            </w:r>
            <w:r w:rsidRPr="0097207F">
              <w:lastRenderedPageBreak/>
              <w:t>weight like tonnes. Secondary primary productivity refers to the generation of biomass by heterotrophs (consumers of plants like bacteria, fungi and animals). Biological productivity varies across the world and across time.</w:t>
            </w:r>
          </w:p>
          <w:p w14:paraId="5116A592" w14:textId="771DB532" w:rsidR="00371A5A" w:rsidRDefault="00371A5A" w:rsidP="00371A5A">
            <w:pPr>
              <w:rPr>
                <w:rFonts w:eastAsia="Arial"/>
              </w:rPr>
            </w:pPr>
            <w:r w:rsidRPr="2FE76807">
              <w:rPr>
                <w:rFonts w:eastAsia="Arial"/>
              </w:rPr>
              <w:t>Collaboratively create a visual representation of the definition, for example a mind map.</w:t>
            </w:r>
          </w:p>
          <w:p w14:paraId="6CDAB757" w14:textId="771DB532" w:rsidR="00371A5A" w:rsidRDefault="00371A5A" w:rsidP="00371A5A">
            <w:r w:rsidRPr="2FE76807">
              <w:rPr>
                <w:rFonts w:eastAsia="Arial"/>
              </w:rPr>
              <w:t>As a class, complete the following:</w:t>
            </w:r>
          </w:p>
          <w:p w14:paraId="1DB874A0" w14:textId="2E5644CB" w:rsidR="00371A5A" w:rsidRDefault="003D1AF5" w:rsidP="00371A5A">
            <w:pPr>
              <w:pStyle w:val="ListBullet"/>
              <w:rPr>
                <w:rFonts w:eastAsia="Arial"/>
              </w:rPr>
            </w:pPr>
            <w:r>
              <w:t>B</w:t>
            </w:r>
            <w:r w:rsidR="00371A5A">
              <w:t>rainstorm factors that may affect the biological productivity of terrestrial and ocean biomes</w:t>
            </w:r>
            <w:r>
              <w:t>.</w:t>
            </w:r>
          </w:p>
          <w:p w14:paraId="485EE6E1" w14:textId="3E99EDE6" w:rsidR="00371A5A" w:rsidRDefault="003D1AF5" w:rsidP="00371A5A">
            <w:pPr>
              <w:pStyle w:val="ListBullet"/>
              <w:rPr>
                <w:rFonts w:eastAsia="Arial"/>
              </w:rPr>
            </w:pPr>
            <w:r>
              <w:t xml:space="preserve">Discuss </w:t>
            </w:r>
            <w:r w:rsidR="00371A5A">
              <w:t>the contrast between the biological productivity of a region or ecosystem with the concept of biodiversity.</w:t>
            </w:r>
          </w:p>
          <w:p w14:paraId="7BCC2DE3" w14:textId="7A6351FE" w:rsidR="00371A5A" w:rsidRDefault="00AE2B57" w:rsidP="00371A5A">
            <w:r>
              <w:rPr>
                <w:rFonts w:eastAsia="Arial"/>
              </w:rPr>
              <w:lastRenderedPageBreak/>
              <w:t xml:space="preserve">Use </w:t>
            </w:r>
            <w:r w:rsidR="007120E0">
              <w:rPr>
                <w:rFonts w:eastAsia="Arial"/>
              </w:rPr>
              <w:t>T</w:t>
            </w:r>
            <w:r>
              <w:rPr>
                <w:rFonts w:eastAsia="Arial"/>
              </w:rPr>
              <w:t xml:space="preserve">he </w:t>
            </w:r>
            <w:r w:rsidR="000F2F74">
              <w:rPr>
                <w:rFonts w:eastAsia="Arial"/>
              </w:rPr>
              <w:t xml:space="preserve">World </w:t>
            </w:r>
            <w:r w:rsidR="007120E0">
              <w:rPr>
                <w:rFonts w:eastAsia="Arial"/>
              </w:rPr>
              <w:t>B</w:t>
            </w:r>
            <w:r w:rsidR="000F2F74">
              <w:rPr>
                <w:rFonts w:eastAsia="Arial"/>
              </w:rPr>
              <w:t>ank</w:t>
            </w:r>
            <w:r>
              <w:rPr>
                <w:rFonts w:eastAsia="Arial"/>
              </w:rPr>
              <w:t xml:space="preserve"> article</w:t>
            </w:r>
            <w:r w:rsidR="000F2F74">
              <w:rPr>
                <w:rFonts w:eastAsia="Arial"/>
              </w:rPr>
              <w:t xml:space="preserve">, </w:t>
            </w:r>
            <w:hyperlink r:id="rId129" w:history="1">
              <w:r w:rsidR="004D18F6">
                <w:rPr>
                  <w:rStyle w:val="Hyperlink"/>
                  <w:rFonts w:eastAsia="Arial"/>
                </w:rPr>
                <w:t>Improving Food Security and Agricultural Productivity: A Priority for Burkina Faso</w:t>
              </w:r>
            </w:hyperlink>
            <w:r w:rsidR="000F2F74">
              <w:rPr>
                <w:rFonts w:eastAsia="Arial"/>
              </w:rPr>
              <w:t xml:space="preserve"> to r</w:t>
            </w:r>
            <w:r w:rsidR="00371A5A" w:rsidRPr="2FE76807">
              <w:rPr>
                <w:rFonts w:eastAsia="Arial"/>
              </w:rPr>
              <w:t>espond to the following question:</w:t>
            </w:r>
          </w:p>
          <w:p w14:paraId="27C1B6D5" w14:textId="771DB532" w:rsidR="009C6898" w:rsidRPr="00371A5A" w:rsidRDefault="00371A5A" w:rsidP="002E3029">
            <w:pPr>
              <w:pStyle w:val="ListBullet"/>
              <w:rPr>
                <w:rFonts w:eastAsia="Arial"/>
              </w:rPr>
            </w:pPr>
            <w:r>
              <w:t>To what extent is food security for the planet reliant on biological productivity?</w:t>
            </w:r>
          </w:p>
        </w:tc>
        <w:tc>
          <w:tcPr>
            <w:tcW w:w="2693" w:type="dxa"/>
          </w:tcPr>
          <w:p w14:paraId="4D8FD308" w14:textId="51DA9797" w:rsidR="009C6898" w:rsidRDefault="003B662E" w:rsidP="00D763D1">
            <w:r>
              <w:lastRenderedPageBreak/>
              <w:t xml:space="preserve">Students identify quantitative data that could be used to </w:t>
            </w:r>
            <w:r>
              <w:lastRenderedPageBreak/>
              <w:t>measure the biological productivity of an ecosystem.</w:t>
            </w:r>
          </w:p>
        </w:tc>
        <w:tc>
          <w:tcPr>
            <w:tcW w:w="2693" w:type="dxa"/>
          </w:tcPr>
          <w:p w14:paraId="5220BE32" w14:textId="77777777" w:rsidR="00A71F35" w:rsidRDefault="00A71F35" w:rsidP="00A71F35">
            <w:r>
              <w:lastRenderedPageBreak/>
              <w:t xml:space="preserve">Provide a glossary of terms and allow the use of bilingual </w:t>
            </w:r>
            <w:r>
              <w:lastRenderedPageBreak/>
              <w:t>dictionaries.</w:t>
            </w:r>
          </w:p>
          <w:p w14:paraId="4D2D67E5" w14:textId="599948A5" w:rsidR="00A71F35" w:rsidRDefault="00A71F35" w:rsidP="00A71F35">
            <w:r>
              <w:t>Ensure all students understand both technical terms.</w:t>
            </w:r>
          </w:p>
          <w:p w14:paraId="70E7B239" w14:textId="77777777" w:rsidR="00A71F35" w:rsidRDefault="00A71F35" w:rsidP="00A71F35">
            <w:r>
              <w:t>Consider student needs and alternative options when using thinking activities and graphical organisers.</w:t>
            </w:r>
          </w:p>
          <w:p w14:paraId="219FC8F4" w14:textId="23036FE0" w:rsidR="009C6898" w:rsidRPr="00782B2E" w:rsidRDefault="00A71F35" w:rsidP="00A71F35">
            <w:r>
              <w:t>Offer scaffolds for writing, such as paragraph structure templates.</w:t>
            </w:r>
          </w:p>
        </w:tc>
        <w:tc>
          <w:tcPr>
            <w:tcW w:w="1950" w:type="dxa"/>
          </w:tcPr>
          <w:p w14:paraId="09ECF377" w14:textId="77777777" w:rsidR="009C6898" w:rsidRDefault="009C6898"/>
        </w:tc>
      </w:tr>
      <w:tr w:rsidR="009C6898" w14:paraId="036AC96A" w14:textId="77777777" w:rsidTr="00801EC1">
        <w:trPr>
          <w:cnfStyle w:val="000000010000" w:firstRow="0" w:lastRow="0" w:firstColumn="0" w:lastColumn="0" w:oddVBand="0" w:evenVBand="0" w:oddHBand="0" w:evenHBand="1" w:firstRowFirstColumn="0" w:firstRowLastColumn="0" w:lastRowFirstColumn="0" w:lastRowLastColumn="0"/>
        </w:trPr>
        <w:tc>
          <w:tcPr>
            <w:tcW w:w="2551" w:type="dxa"/>
          </w:tcPr>
          <w:p w14:paraId="7C9337CD" w14:textId="77777777" w:rsidR="004F1A8E" w:rsidRDefault="004F1A8E" w:rsidP="004F1A8E">
            <w:r>
              <w:lastRenderedPageBreak/>
              <w:t>The processes, cycles and circulations connecting natural systems, including:</w:t>
            </w:r>
          </w:p>
          <w:p w14:paraId="36D0A91C" w14:textId="771DB532" w:rsidR="004F1A8E" w:rsidRDefault="004F1A8E" w:rsidP="004F1A8E">
            <w:pPr>
              <w:pStyle w:val="ListBullet"/>
            </w:pPr>
            <w:r>
              <w:t>ecological systems</w:t>
            </w:r>
          </w:p>
          <w:p w14:paraId="5707B765" w14:textId="2884CEFE" w:rsidR="009C6898" w:rsidRPr="001A2D56" w:rsidRDefault="24CF81B0" w:rsidP="55A6103C">
            <w:pPr>
              <w:pStyle w:val="ListBullet2"/>
              <w:widowControl/>
              <w:numPr>
                <w:ilvl w:val="0"/>
                <w:numId w:val="0"/>
              </w:numPr>
              <w:mirrorIndents w:val="0"/>
              <w:rPr>
                <w:b/>
                <w:bCs/>
              </w:rPr>
            </w:pPr>
            <w:r w:rsidRPr="001A2D56">
              <w:rPr>
                <w:b/>
                <w:bCs/>
              </w:rPr>
              <w:t>Example</w:t>
            </w:r>
            <w:r w:rsidR="001A2D56" w:rsidRPr="001A2D56">
              <w:rPr>
                <w:b/>
                <w:bCs/>
              </w:rPr>
              <w:t>(s)</w:t>
            </w:r>
            <w:r w:rsidRPr="001A2D56">
              <w:rPr>
                <w:b/>
                <w:bCs/>
              </w:rPr>
              <w:t>:</w:t>
            </w:r>
          </w:p>
          <w:p w14:paraId="7D215C73" w14:textId="0D5B6C1B" w:rsidR="009C6898" w:rsidRDefault="004F1A8E" w:rsidP="55A6103C">
            <w:pPr>
              <w:pStyle w:val="ListBullet"/>
              <w:widowControl/>
            </w:pPr>
            <w:r>
              <w:lastRenderedPageBreak/>
              <w:t>land-based and marine ecosystems</w:t>
            </w:r>
          </w:p>
          <w:p w14:paraId="398E57C0" w14:textId="77777777" w:rsidR="00D0334F" w:rsidRDefault="00D0334F" w:rsidP="00D0334F">
            <w:pPr>
              <w:pStyle w:val="Featurepink"/>
              <w:rPr>
                <w:rStyle w:val="Strong"/>
                <w:lang w:eastAsia="en-AU"/>
              </w:rPr>
            </w:pPr>
            <w:r w:rsidRPr="618B74F5">
              <w:rPr>
                <w:rStyle w:val="Strong"/>
              </w:rPr>
              <w:t>Geographical tools/skills</w:t>
            </w:r>
          </w:p>
          <w:p w14:paraId="1EB0DCA3" w14:textId="0A05B8A0" w:rsidR="00D0334F" w:rsidRPr="00371A5A" w:rsidRDefault="00D0334F" w:rsidP="00085573">
            <w:pPr>
              <w:pStyle w:val="Featurepink"/>
              <w:numPr>
                <w:ilvl w:val="0"/>
                <w:numId w:val="3"/>
              </w:numPr>
              <w:ind w:left="601" w:hanging="601"/>
            </w:pPr>
            <w:r>
              <w:t>Photo</w:t>
            </w:r>
            <w:r w:rsidR="00A81816">
              <w:t xml:space="preserve"> or </w:t>
            </w:r>
            <w:r>
              <w:t>field sketch</w:t>
            </w:r>
          </w:p>
        </w:tc>
        <w:tc>
          <w:tcPr>
            <w:tcW w:w="4677" w:type="dxa"/>
          </w:tcPr>
          <w:p w14:paraId="612C088B" w14:textId="77777777" w:rsidR="00132843" w:rsidRPr="00C85D65" w:rsidRDefault="00132843" w:rsidP="00132843">
            <w:r>
              <w:lastRenderedPageBreak/>
              <w:t>Us</w:t>
            </w:r>
            <w:r w:rsidRPr="00C85D65">
              <w:t xml:space="preserve">e school resources and </w:t>
            </w:r>
            <w:r w:rsidRPr="00043C20">
              <w:t>National Geographic</w:t>
            </w:r>
            <w:r>
              <w:t>’s</w:t>
            </w:r>
            <w:r w:rsidRPr="00043C20">
              <w:t xml:space="preserve"> </w:t>
            </w:r>
            <w:hyperlink r:id="rId130" w:history="1">
              <w:r w:rsidRPr="00043C20">
                <w:rPr>
                  <w:rStyle w:val="Hyperlink"/>
                </w:rPr>
                <w:t>Biomes, Ecosystems, and Habitats</w:t>
              </w:r>
            </w:hyperlink>
            <w:r w:rsidRPr="00C85D65">
              <w:t xml:space="preserve"> to:</w:t>
            </w:r>
          </w:p>
          <w:p w14:paraId="70DC0209" w14:textId="771DB532" w:rsidR="00371A5A" w:rsidRDefault="00371A5A" w:rsidP="00371A5A">
            <w:pPr>
              <w:pStyle w:val="ListBullet"/>
            </w:pPr>
            <w:r>
              <w:t>define habitat, ecosystem, and biome</w:t>
            </w:r>
          </w:p>
          <w:p w14:paraId="43470C94" w14:textId="13B9A063" w:rsidR="00371A5A" w:rsidRDefault="00132843" w:rsidP="00371A5A">
            <w:pPr>
              <w:pStyle w:val="ListBullet"/>
              <w:rPr>
                <w:rFonts w:eastAsia="Arial"/>
              </w:rPr>
            </w:pPr>
            <w:r>
              <w:t>discuss ‘</w:t>
            </w:r>
            <w:r w:rsidR="00371A5A">
              <w:t>What are the key differences between ecosystems, habitat and biomes?</w:t>
            </w:r>
            <w:r>
              <w:t>’</w:t>
            </w:r>
          </w:p>
          <w:p w14:paraId="17BA669B" w14:textId="0B0ECC1E" w:rsidR="00371A5A" w:rsidRDefault="00371A5A" w:rsidP="00371A5A">
            <w:pPr>
              <w:rPr>
                <w:rFonts w:eastAsia="Arial"/>
              </w:rPr>
            </w:pPr>
            <w:r w:rsidRPr="2FE76807">
              <w:rPr>
                <w:rFonts w:eastAsia="Arial"/>
              </w:rPr>
              <w:t xml:space="preserve">Use </w:t>
            </w:r>
            <w:r w:rsidRPr="7D9A2763">
              <w:rPr>
                <w:rFonts w:eastAsia="Arial"/>
              </w:rPr>
              <w:t>school resources</w:t>
            </w:r>
            <w:r w:rsidRPr="2FE76807">
              <w:rPr>
                <w:rFonts w:eastAsia="Arial"/>
              </w:rPr>
              <w:t xml:space="preserve"> and </w:t>
            </w:r>
            <w:hyperlink r:id="rId131">
              <w:r w:rsidR="00981B27">
                <w:rPr>
                  <w:rStyle w:val="Hyperlink"/>
                  <w:rFonts w:eastAsia="Arial"/>
                </w:rPr>
                <w:t xml:space="preserve">Marine </w:t>
              </w:r>
              <w:r w:rsidR="00981B27">
                <w:rPr>
                  <w:rStyle w:val="Hyperlink"/>
                  <w:rFonts w:eastAsia="Arial"/>
                </w:rPr>
                <w:lastRenderedPageBreak/>
                <w:t>Ecosystems</w:t>
              </w:r>
            </w:hyperlink>
            <w:r w:rsidRPr="2FE76807">
              <w:rPr>
                <w:rFonts w:eastAsia="Arial"/>
              </w:rPr>
              <w:t xml:space="preserve"> to complete the following:</w:t>
            </w:r>
          </w:p>
          <w:p w14:paraId="64FEFDCE" w14:textId="18887724" w:rsidR="00371A5A" w:rsidRDefault="004F3E39" w:rsidP="00371A5A">
            <w:pPr>
              <w:pStyle w:val="ListBullet"/>
              <w:rPr>
                <w:rFonts w:eastAsia="Arial"/>
              </w:rPr>
            </w:pPr>
            <w:r>
              <w:t>D</w:t>
            </w:r>
            <w:r w:rsidR="00371A5A">
              <w:t>escribe marine ecosystems and their unique biotic and abiotic factors</w:t>
            </w:r>
            <w:r>
              <w:t>.</w:t>
            </w:r>
          </w:p>
          <w:p w14:paraId="255BBC34" w14:textId="464F6F94" w:rsidR="00371A5A" w:rsidRDefault="004F3E39" w:rsidP="00371A5A">
            <w:pPr>
              <w:pStyle w:val="ListBullet"/>
              <w:rPr>
                <w:rFonts w:eastAsia="Arial"/>
              </w:rPr>
            </w:pPr>
            <w:r>
              <w:t>D</w:t>
            </w:r>
            <w:r w:rsidR="00371A5A">
              <w:t>raw photo sketches or field sketch</w:t>
            </w:r>
            <w:r w:rsidR="00603CB5">
              <w:t>es</w:t>
            </w:r>
            <w:r w:rsidR="00371A5A">
              <w:t xml:space="preserve"> of the main marine ecosystems, </w:t>
            </w:r>
            <w:proofErr w:type="gramStart"/>
            <w:r w:rsidR="00371A5A">
              <w:t>including:</w:t>
            </w:r>
            <w:proofErr w:type="gramEnd"/>
            <w:r w:rsidR="00371A5A">
              <w:t xml:space="preserve"> estuaries, mangrove forests, coral reefs and the open ocean</w:t>
            </w:r>
            <w:r w:rsidR="00603CB5">
              <w:t>.</w:t>
            </w:r>
          </w:p>
          <w:p w14:paraId="4B4FCDBD" w14:textId="53D835D6" w:rsidR="00371A5A" w:rsidRDefault="00603CB5" w:rsidP="00371A5A">
            <w:pPr>
              <w:pStyle w:val="ListBullet"/>
              <w:rPr>
                <w:rFonts w:eastAsia="Arial"/>
              </w:rPr>
            </w:pPr>
            <w:r>
              <w:t>A</w:t>
            </w:r>
            <w:r w:rsidR="00371A5A">
              <w:t>nnotate each of these photo sketches or field sketch</w:t>
            </w:r>
            <w:r w:rsidR="0068089D">
              <w:t>es</w:t>
            </w:r>
            <w:r w:rsidR="00371A5A">
              <w:t xml:space="preserve"> with key features</w:t>
            </w:r>
            <w:r w:rsidR="312ACA3C">
              <w:t xml:space="preserve">. </w:t>
            </w:r>
            <w:r w:rsidR="00425D56">
              <w:t>(f</w:t>
            </w:r>
            <w:r w:rsidR="011D0504">
              <w:t>or</w:t>
            </w:r>
            <w:r w:rsidR="00371A5A">
              <w:t xml:space="preserve"> example, where they are found, how they are created, and the main organisms the marine ecosystem supports</w:t>
            </w:r>
            <w:r w:rsidR="00425D56">
              <w:t>)</w:t>
            </w:r>
            <w:r w:rsidR="011D0504">
              <w:t>.</w:t>
            </w:r>
          </w:p>
          <w:p w14:paraId="4F94A400" w14:textId="7DF97711" w:rsidR="00371A5A" w:rsidRDefault="00371A5A" w:rsidP="00371A5A">
            <w:pPr>
              <w:pStyle w:val="FeatureBox2"/>
              <w:rPr>
                <w:b/>
                <w:bCs/>
              </w:rPr>
            </w:pPr>
            <w:r>
              <w:rPr>
                <w:b/>
                <w:bCs/>
              </w:rPr>
              <w:t>Teacher n</w:t>
            </w:r>
            <w:r w:rsidRPr="2FE76807">
              <w:rPr>
                <w:b/>
                <w:bCs/>
              </w:rPr>
              <w:t>ote</w:t>
            </w:r>
            <w:r w:rsidRPr="2FE76807">
              <w:t xml:space="preserve">: </w:t>
            </w:r>
            <w:r>
              <w:t>p</w:t>
            </w:r>
            <w:r w:rsidRPr="2FE76807">
              <w:t xml:space="preserve">rovide images of the marine ecosystems for use by students in </w:t>
            </w:r>
            <w:r w:rsidRPr="2FE76807">
              <w:lastRenderedPageBreak/>
              <w:t xml:space="preserve">completing a </w:t>
            </w:r>
            <w:hyperlink r:id="rId132">
              <w:r w:rsidRPr="2FE76807">
                <w:rPr>
                  <w:rStyle w:val="Hyperlink"/>
                </w:rPr>
                <w:t xml:space="preserve">photo </w:t>
              </w:r>
              <w:r w:rsidR="011D0504" w:rsidRPr="55A6103C">
                <w:rPr>
                  <w:rStyle w:val="Hyperlink"/>
                </w:rPr>
                <w:t>sketc</w:t>
              </w:r>
            </w:hyperlink>
            <w:r w:rsidR="011D0504" w:rsidRPr="55A6103C">
              <w:rPr>
                <w:rStyle w:val="Hyperlink"/>
              </w:rPr>
              <w:t>h</w:t>
            </w:r>
            <w:r w:rsidR="011D0504">
              <w:t>.</w:t>
            </w:r>
            <w:r w:rsidRPr="2FE76807">
              <w:t xml:space="preserve"> Alternatively, if accessible to your school context swap the photo sketch learning activity for a </w:t>
            </w:r>
            <w:hyperlink r:id="rId133">
              <w:r w:rsidRPr="2FE76807">
                <w:rPr>
                  <w:rStyle w:val="Hyperlink"/>
                </w:rPr>
                <w:t>field sketch</w:t>
              </w:r>
            </w:hyperlink>
            <w:r w:rsidRPr="2FE76807">
              <w:t xml:space="preserve"> activity.</w:t>
            </w:r>
          </w:p>
          <w:p w14:paraId="146473C3" w14:textId="4F410675" w:rsidR="00371A5A" w:rsidRDefault="00371A5A" w:rsidP="00371A5A">
            <w:pPr>
              <w:rPr>
                <w:rFonts w:eastAsia="Arial"/>
              </w:rPr>
            </w:pPr>
            <w:r w:rsidRPr="2FE76807">
              <w:rPr>
                <w:rFonts w:eastAsia="Arial"/>
              </w:rPr>
              <w:t xml:space="preserve">Use </w:t>
            </w:r>
            <w:r w:rsidRPr="597D50D7">
              <w:rPr>
                <w:rFonts w:eastAsia="Arial"/>
              </w:rPr>
              <w:t>school resources</w:t>
            </w:r>
            <w:r w:rsidRPr="2FE76807">
              <w:rPr>
                <w:rFonts w:eastAsia="Arial"/>
              </w:rPr>
              <w:t xml:space="preserve"> and </w:t>
            </w:r>
            <w:hyperlink r:id="rId134">
              <w:r w:rsidR="00E4034F">
                <w:rPr>
                  <w:rStyle w:val="Hyperlink"/>
                  <w:rFonts w:eastAsia="Arial"/>
                </w:rPr>
                <w:t>Terrestrial Ecosystem</w:t>
              </w:r>
            </w:hyperlink>
            <w:r w:rsidRPr="2FE76807">
              <w:rPr>
                <w:rFonts w:eastAsia="Arial"/>
              </w:rPr>
              <w:t xml:space="preserve"> to define terrestrial ecosystem and identify examples of biotic and abiotic factors that determine the type of terrestrial ecosystem that will be found in a particular location.</w:t>
            </w:r>
          </w:p>
          <w:p w14:paraId="020D239F" w14:textId="37B81F90" w:rsidR="009C6898" w:rsidRPr="008C5FA4" w:rsidRDefault="00371A5A" w:rsidP="00DE12DC">
            <w:r w:rsidRPr="2FE76807">
              <w:rPr>
                <w:rFonts w:eastAsia="Arial"/>
              </w:rPr>
              <w:t xml:space="preserve">Access </w:t>
            </w:r>
            <w:hyperlink r:id="rId135">
              <w:r w:rsidRPr="2FE76807">
                <w:rPr>
                  <w:rStyle w:val="Hyperlink"/>
                  <w:rFonts w:eastAsia="Arial"/>
                </w:rPr>
                <w:t>The Vital Chain: Connecting Ecosystems of Land and Sea</w:t>
              </w:r>
            </w:hyperlink>
            <w:r w:rsidRPr="2FE76807">
              <w:rPr>
                <w:rFonts w:eastAsia="Arial"/>
              </w:rPr>
              <w:t xml:space="preserve"> and make brief notes on 5 big ideas from the article. Using these notes, write a paragraph response to the following question: </w:t>
            </w:r>
            <w:r w:rsidRPr="2FE76807">
              <w:t xml:space="preserve">‘Explain the importance of recognising and managing links between land based </w:t>
            </w:r>
            <w:r w:rsidRPr="2FE76807">
              <w:lastRenderedPageBreak/>
              <w:t xml:space="preserve">and marine </w:t>
            </w:r>
            <w:proofErr w:type="gramStart"/>
            <w:r w:rsidRPr="2FE76807">
              <w:t>ecosystems’</w:t>
            </w:r>
            <w:proofErr w:type="gramEnd"/>
            <w:r w:rsidRPr="2FE76807">
              <w:t>.</w:t>
            </w:r>
          </w:p>
        </w:tc>
        <w:tc>
          <w:tcPr>
            <w:tcW w:w="2693" w:type="dxa"/>
          </w:tcPr>
          <w:p w14:paraId="6972BA88" w14:textId="77777777" w:rsidR="00D763D1" w:rsidRDefault="00D763D1" w:rsidP="00D763D1">
            <w:r>
              <w:lastRenderedPageBreak/>
              <w:t xml:space="preserve">Students </w:t>
            </w:r>
            <w:proofErr w:type="gramStart"/>
            <w:r>
              <w:t>compare and contrast</w:t>
            </w:r>
            <w:proofErr w:type="gramEnd"/>
            <w:r>
              <w:t xml:space="preserve"> land-based and marine ecosystems.</w:t>
            </w:r>
          </w:p>
          <w:p w14:paraId="1B95AC78" w14:textId="77777777" w:rsidR="00D763D1" w:rsidRDefault="00D763D1" w:rsidP="00D763D1">
            <w:r>
              <w:rPr>
                <w:rFonts w:eastAsia="Arial"/>
              </w:rPr>
              <w:t>Students work c</w:t>
            </w:r>
            <w:r w:rsidRPr="2FE76807">
              <w:rPr>
                <w:rFonts w:eastAsia="Arial"/>
              </w:rPr>
              <w:t>ollaboratively</w:t>
            </w:r>
            <w:r>
              <w:rPr>
                <w:rFonts w:eastAsia="Arial"/>
              </w:rPr>
              <w:t xml:space="preserve"> to</w:t>
            </w:r>
            <w:r w:rsidRPr="2FE76807">
              <w:rPr>
                <w:rFonts w:eastAsia="Arial"/>
              </w:rPr>
              <w:t xml:space="preserve"> create visual representation</w:t>
            </w:r>
            <w:r>
              <w:rPr>
                <w:rFonts w:eastAsia="Arial"/>
              </w:rPr>
              <w:t>s.</w:t>
            </w:r>
          </w:p>
          <w:p w14:paraId="4D1C4C66" w14:textId="529DB079" w:rsidR="009C6898" w:rsidRDefault="00D763D1" w:rsidP="0006008B">
            <w:r>
              <w:t xml:space="preserve">Students </w:t>
            </w:r>
            <w:r w:rsidR="00061621">
              <w:t>can</w:t>
            </w:r>
            <w:r>
              <w:t xml:space="preserve"> complete </w:t>
            </w:r>
            <w:r>
              <w:lastRenderedPageBreak/>
              <w:t>an annotated field</w:t>
            </w:r>
            <w:r w:rsidR="00F92C68">
              <w:t xml:space="preserve"> or </w:t>
            </w:r>
            <w:r>
              <w:t>photo sketch</w:t>
            </w:r>
            <w:r w:rsidR="00F92C68">
              <w:t>.</w:t>
            </w:r>
          </w:p>
        </w:tc>
        <w:tc>
          <w:tcPr>
            <w:tcW w:w="2693" w:type="dxa"/>
          </w:tcPr>
          <w:p w14:paraId="0FFB2CA2" w14:textId="77777777" w:rsidR="00061621" w:rsidRDefault="00061621" w:rsidP="00061621">
            <w:r>
              <w:lastRenderedPageBreak/>
              <w:t>Provide a glossary of terms and allow the use of bilingual dictionaries.</w:t>
            </w:r>
          </w:p>
          <w:p w14:paraId="51ABC364" w14:textId="7C80F217" w:rsidR="009C6898" w:rsidRPr="00782B2E" w:rsidRDefault="00061621" w:rsidP="00782B2E">
            <w:r>
              <w:t xml:space="preserve">Ensure all students </w:t>
            </w:r>
            <w:r w:rsidR="00F92C68">
              <w:t xml:space="preserve">understand the </w:t>
            </w:r>
            <w:r w:rsidR="00DB6784">
              <w:t xml:space="preserve">relevant </w:t>
            </w:r>
            <w:r>
              <w:t>geographical terminology.</w:t>
            </w:r>
          </w:p>
        </w:tc>
        <w:tc>
          <w:tcPr>
            <w:tcW w:w="1950" w:type="dxa"/>
          </w:tcPr>
          <w:p w14:paraId="4573B81B" w14:textId="4D74F771" w:rsidR="009C6898" w:rsidRDefault="009C6898"/>
        </w:tc>
      </w:tr>
      <w:tr w:rsidR="009C6898" w14:paraId="336F4D28" w14:textId="77777777" w:rsidTr="00801EC1">
        <w:trPr>
          <w:cnfStyle w:val="000000100000" w:firstRow="0" w:lastRow="0" w:firstColumn="0" w:lastColumn="0" w:oddVBand="0" w:evenVBand="0" w:oddHBand="1" w:evenHBand="0" w:firstRowFirstColumn="0" w:firstRowLastColumn="0" w:lastRowFirstColumn="0" w:lastRowLastColumn="0"/>
        </w:trPr>
        <w:tc>
          <w:tcPr>
            <w:tcW w:w="2551" w:type="dxa"/>
          </w:tcPr>
          <w:p w14:paraId="7675B404" w14:textId="77777777" w:rsidR="00846BAC" w:rsidRDefault="00846BAC" w:rsidP="00846BAC">
            <w:r>
              <w:lastRenderedPageBreak/>
              <w:t>The processes, cycles and circulations connecting natural systems, including:</w:t>
            </w:r>
          </w:p>
          <w:p w14:paraId="1C87EE13" w14:textId="77777777" w:rsidR="00846BAC" w:rsidRDefault="00846BAC" w:rsidP="00DD10AE">
            <w:pPr>
              <w:pStyle w:val="ListBullet"/>
            </w:pPr>
            <w:r>
              <w:t>ecological systems</w:t>
            </w:r>
          </w:p>
          <w:p w14:paraId="1BBE41BD" w14:textId="4258C05E" w:rsidR="006C4EAC" w:rsidRPr="001A2D56" w:rsidRDefault="1A66EC1F" w:rsidP="006C4EAC">
            <w:pPr>
              <w:rPr>
                <w:b/>
                <w:bCs/>
              </w:rPr>
            </w:pPr>
            <w:r w:rsidRPr="001A2D56">
              <w:rPr>
                <w:b/>
                <w:bCs/>
              </w:rPr>
              <w:t>Example</w:t>
            </w:r>
            <w:r w:rsidR="001A2D56" w:rsidRPr="001A2D56">
              <w:rPr>
                <w:b/>
                <w:bCs/>
              </w:rPr>
              <w:t>(s)</w:t>
            </w:r>
            <w:r w:rsidRPr="001A2D56">
              <w:rPr>
                <w:b/>
                <w:bCs/>
              </w:rPr>
              <w:t>:</w:t>
            </w:r>
          </w:p>
          <w:p w14:paraId="61A3A3F9" w14:textId="77777777" w:rsidR="009C6898" w:rsidRPr="00DD10AE" w:rsidRDefault="00846BAC" w:rsidP="00DD10AE">
            <w:pPr>
              <w:pStyle w:val="ListBullet"/>
              <w:rPr>
                <w:b/>
                <w:bCs/>
              </w:rPr>
            </w:pPr>
            <w:r>
              <w:t xml:space="preserve">natural </w:t>
            </w:r>
            <w:r w:rsidR="3B4D7F8F">
              <w:t>phenomena</w:t>
            </w:r>
            <w:r>
              <w:t xml:space="preserve"> such as species</w:t>
            </w:r>
            <w:r w:rsidR="00371A5A">
              <w:t xml:space="preserve"> migration</w:t>
            </w:r>
          </w:p>
          <w:p w14:paraId="7BC0A4C8" w14:textId="77777777" w:rsidR="00CB32CB" w:rsidRDefault="00CB32CB" w:rsidP="00CB32CB">
            <w:pPr>
              <w:pStyle w:val="Featurepink"/>
              <w:rPr>
                <w:rStyle w:val="Strong"/>
                <w:lang w:eastAsia="en-AU"/>
              </w:rPr>
            </w:pPr>
            <w:r w:rsidRPr="618B74F5">
              <w:rPr>
                <w:rStyle w:val="Strong"/>
              </w:rPr>
              <w:t>Geographical tools/skills</w:t>
            </w:r>
          </w:p>
          <w:p w14:paraId="064E45B6" w14:textId="40A48EE0" w:rsidR="00DD10AE" w:rsidRPr="00584238" w:rsidRDefault="00CB32CB" w:rsidP="00085573">
            <w:pPr>
              <w:pStyle w:val="Featurepink"/>
              <w:numPr>
                <w:ilvl w:val="0"/>
                <w:numId w:val="3"/>
              </w:numPr>
              <w:ind w:left="601" w:hanging="601"/>
            </w:pPr>
            <w:r>
              <w:lastRenderedPageBreak/>
              <w:t>Thematic map</w:t>
            </w:r>
          </w:p>
        </w:tc>
        <w:tc>
          <w:tcPr>
            <w:tcW w:w="4677" w:type="dxa"/>
          </w:tcPr>
          <w:p w14:paraId="0CC69BCE" w14:textId="540F9F4B" w:rsidR="00371A5A" w:rsidRDefault="00371A5A" w:rsidP="00371A5A">
            <w:pPr>
              <w:rPr>
                <w:rFonts w:eastAsia="Arial"/>
              </w:rPr>
            </w:pPr>
            <w:r w:rsidRPr="2FE76807">
              <w:rPr>
                <w:rFonts w:eastAsia="Arial"/>
              </w:rPr>
              <w:lastRenderedPageBreak/>
              <w:t>In pairs,</w:t>
            </w:r>
            <w:r>
              <w:rPr>
                <w:rFonts w:eastAsia="Arial"/>
              </w:rPr>
              <w:t xml:space="preserve"> review </w:t>
            </w:r>
            <w:hyperlink r:id="rId136">
              <w:r w:rsidR="00D37E6F">
                <w:rPr>
                  <w:rStyle w:val="Hyperlink"/>
                  <w:rFonts w:eastAsia="Arial"/>
                </w:rPr>
                <w:t>Animal Migration</w:t>
              </w:r>
            </w:hyperlink>
            <w:r w:rsidRPr="2FE76807">
              <w:rPr>
                <w:rFonts w:eastAsia="Arial"/>
              </w:rPr>
              <w:t xml:space="preserve"> </w:t>
            </w:r>
            <w:r>
              <w:rPr>
                <w:rFonts w:eastAsia="Arial"/>
              </w:rPr>
              <w:t>a</w:t>
            </w:r>
            <w:r>
              <w:t xml:space="preserve">nd select </w:t>
            </w:r>
            <w:r w:rsidRPr="2FE76807">
              <w:rPr>
                <w:rFonts w:eastAsia="Arial"/>
              </w:rPr>
              <w:t>2 species that migrate.</w:t>
            </w:r>
            <w:r w:rsidR="002D49E7">
              <w:rPr>
                <w:rFonts w:eastAsia="Arial"/>
              </w:rPr>
              <w:t xml:space="preserve"> </w:t>
            </w:r>
            <w:r w:rsidRPr="2FE76807">
              <w:rPr>
                <w:rFonts w:eastAsia="Arial"/>
              </w:rPr>
              <w:t xml:space="preserve">Complete a </w:t>
            </w:r>
            <w:hyperlink r:id="rId137" w:anchor=".Y79F5cCjPgA.link">
              <w:r w:rsidRPr="2FE76807">
                <w:rPr>
                  <w:rStyle w:val="Hyperlink"/>
                  <w:rFonts w:eastAsia="Arial"/>
                </w:rPr>
                <w:t>Venn diagram</w:t>
              </w:r>
            </w:hyperlink>
            <w:r w:rsidRPr="2FE76807">
              <w:rPr>
                <w:rFonts w:eastAsia="Arial"/>
              </w:rPr>
              <w:t xml:space="preserve"> to compare where, when, why and how the 2 species migrate.</w:t>
            </w:r>
            <w:r w:rsidR="00AB4D56">
              <w:rPr>
                <w:rFonts w:eastAsia="Arial"/>
              </w:rPr>
              <w:t xml:space="preserve"> </w:t>
            </w:r>
            <w:r>
              <w:rPr>
                <w:rFonts w:eastAsia="Arial"/>
              </w:rPr>
              <w:t>U</w:t>
            </w:r>
            <w:r>
              <w:t xml:space="preserve">se a blank map and the </w:t>
            </w:r>
            <w:r w:rsidR="001D3ADE">
              <w:t>task o</w:t>
            </w:r>
            <w:r w:rsidR="007B75FE">
              <w:t>u</w:t>
            </w:r>
            <w:r w:rsidR="001D3ADE">
              <w:t xml:space="preserve">tline </w:t>
            </w:r>
            <w:r w:rsidR="007B75FE">
              <w:t xml:space="preserve">in </w:t>
            </w:r>
            <w:r w:rsidR="00592CCF">
              <w:t>‘</w:t>
            </w:r>
            <w:r>
              <w:t>Activity 16</w:t>
            </w:r>
            <w:r w:rsidR="007B75FE">
              <w:t xml:space="preserve"> – thematic map</w:t>
            </w:r>
            <w:r w:rsidR="00592CCF">
              <w:t>’</w:t>
            </w:r>
            <w:r w:rsidR="007B75FE">
              <w:t>,</w:t>
            </w:r>
            <w:r>
              <w:t xml:space="preserve"> from the resource booklet</w:t>
            </w:r>
            <w:r w:rsidR="007B75FE">
              <w:t>,</w:t>
            </w:r>
            <w:r>
              <w:t xml:space="preserve"> to</w:t>
            </w:r>
            <w:r w:rsidRPr="11C4E466">
              <w:rPr>
                <w:rFonts w:eastAsia="Arial"/>
              </w:rPr>
              <w:t xml:space="preserve"> </w:t>
            </w:r>
            <w:r w:rsidRPr="3BEEAF45">
              <w:rPr>
                <w:rFonts w:eastAsia="Arial"/>
              </w:rPr>
              <w:t xml:space="preserve">develop </w:t>
            </w:r>
            <w:r w:rsidR="00FD6DB1">
              <w:rPr>
                <w:rFonts w:eastAsia="Arial"/>
              </w:rPr>
              <w:t xml:space="preserve">a </w:t>
            </w:r>
            <w:r w:rsidRPr="644AB50E">
              <w:rPr>
                <w:rFonts w:eastAsia="Arial"/>
              </w:rPr>
              <w:t xml:space="preserve">thematic map that </w:t>
            </w:r>
            <w:r w:rsidRPr="65B16891">
              <w:rPr>
                <w:rFonts w:eastAsia="Arial"/>
              </w:rPr>
              <w:t>identifies</w:t>
            </w:r>
            <w:r w:rsidRPr="1E2FDF66">
              <w:rPr>
                <w:rFonts w:eastAsia="Arial"/>
              </w:rPr>
              <w:t xml:space="preserve"> </w:t>
            </w:r>
            <w:r w:rsidR="00EF18DE">
              <w:rPr>
                <w:rFonts w:eastAsia="Arial"/>
              </w:rPr>
              <w:t xml:space="preserve">the </w:t>
            </w:r>
            <w:r w:rsidRPr="1E2FDF66">
              <w:rPr>
                <w:rFonts w:eastAsia="Arial"/>
              </w:rPr>
              <w:t>migration pattern of</w:t>
            </w:r>
            <w:r w:rsidR="00515C47">
              <w:rPr>
                <w:rFonts w:eastAsia="Arial"/>
              </w:rPr>
              <w:t xml:space="preserve"> the 2</w:t>
            </w:r>
            <w:r w:rsidRPr="1E2FDF66">
              <w:rPr>
                <w:rFonts w:eastAsia="Arial"/>
              </w:rPr>
              <w:t xml:space="preserve"> species.</w:t>
            </w:r>
          </w:p>
          <w:p w14:paraId="3A53D6BF" w14:textId="771DB532" w:rsidR="00371A5A" w:rsidRDefault="00371A5A" w:rsidP="00371A5A">
            <w:r w:rsidRPr="2FE76807">
              <w:rPr>
                <w:rFonts w:eastAsia="Arial"/>
              </w:rPr>
              <w:t>Use the Venn diagrams to collaboratively construct a simple mind map that summarises:</w:t>
            </w:r>
          </w:p>
          <w:p w14:paraId="3D623DF8" w14:textId="771DB532" w:rsidR="00371A5A" w:rsidRDefault="00371A5A" w:rsidP="00371A5A">
            <w:pPr>
              <w:pStyle w:val="ListBullet"/>
              <w:rPr>
                <w:rFonts w:eastAsia="Arial"/>
              </w:rPr>
            </w:pPr>
            <w:r>
              <w:t>the main reasons for species migration</w:t>
            </w:r>
          </w:p>
          <w:p w14:paraId="7CF03219" w14:textId="771DB532" w:rsidR="00371A5A" w:rsidRDefault="00371A5A" w:rsidP="00371A5A">
            <w:pPr>
              <w:pStyle w:val="ListBullet"/>
              <w:rPr>
                <w:rFonts w:eastAsia="Arial"/>
              </w:rPr>
            </w:pPr>
            <w:r>
              <w:t>the links between the migrations and other natural systems.</w:t>
            </w:r>
          </w:p>
          <w:p w14:paraId="25BEF593" w14:textId="497962D4" w:rsidR="00371A5A" w:rsidRDefault="007E3710" w:rsidP="00371A5A">
            <w:r>
              <w:rPr>
                <w:rFonts w:eastAsia="Arial"/>
              </w:rPr>
              <w:lastRenderedPageBreak/>
              <w:t>Construct</w:t>
            </w:r>
            <w:r w:rsidR="00371A5A" w:rsidRPr="2FE76807">
              <w:rPr>
                <w:rFonts w:eastAsia="Arial"/>
              </w:rPr>
              <w:t xml:space="preserve"> a 1</w:t>
            </w:r>
            <w:r w:rsidR="009C334E">
              <w:rPr>
                <w:rFonts w:eastAsia="Arial"/>
              </w:rPr>
              <w:t>–</w:t>
            </w:r>
            <w:r w:rsidR="00371A5A" w:rsidRPr="2FE76807">
              <w:rPr>
                <w:rFonts w:eastAsia="Arial"/>
              </w:rPr>
              <w:t xml:space="preserve">2 paragraph </w:t>
            </w:r>
            <w:r w:rsidR="011D0504" w:rsidRPr="55A6103C">
              <w:rPr>
                <w:rFonts w:eastAsia="Arial"/>
              </w:rPr>
              <w:t>response</w:t>
            </w:r>
            <w:r w:rsidR="00371A5A" w:rsidRPr="2FE76807">
              <w:rPr>
                <w:rFonts w:eastAsia="Arial"/>
              </w:rPr>
              <w:t xml:space="preserve"> to the following question</w:t>
            </w:r>
            <w:r w:rsidR="00F220C1">
              <w:rPr>
                <w:rFonts w:eastAsia="Arial"/>
              </w:rPr>
              <w:t xml:space="preserve">, </w:t>
            </w:r>
            <w:r w:rsidR="00371A5A" w:rsidRPr="2FE76807">
              <w:rPr>
                <w:rFonts w:eastAsia="Arial"/>
              </w:rPr>
              <w:t>‘To what extent is animal migration linked to other natural systems?’</w:t>
            </w:r>
            <w:r w:rsidR="00527B97">
              <w:rPr>
                <w:rFonts w:eastAsia="Arial"/>
              </w:rPr>
              <w:t xml:space="preserve">. </w:t>
            </w:r>
            <w:r w:rsidR="00371A5A" w:rsidRPr="2FE76807">
              <w:rPr>
                <w:rFonts w:eastAsia="Arial"/>
              </w:rPr>
              <w:t xml:space="preserve">On completion, </w:t>
            </w:r>
            <w:r w:rsidR="00371A5A" w:rsidRPr="78F70DC1">
              <w:rPr>
                <w:rFonts w:eastAsia="Arial"/>
              </w:rPr>
              <w:t>pass the response to a peer for</w:t>
            </w:r>
            <w:r w:rsidR="00371A5A" w:rsidRPr="7FD1534A">
              <w:rPr>
                <w:rFonts w:eastAsia="Arial"/>
              </w:rPr>
              <w:t xml:space="preserve"> </w:t>
            </w:r>
            <w:r w:rsidR="00371A5A" w:rsidRPr="78F70DC1">
              <w:rPr>
                <w:rFonts w:eastAsia="Arial"/>
              </w:rPr>
              <w:t>feedback</w:t>
            </w:r>
            <w:r w:rsidR="00371A5A" w:rsidRPr="2FE76807">
              <w:rPr>
                <w:rFonts w:eastAsia="Arial"/>
              </w:rPr>
              <w:t xml:space="preserve"> based on the following criteria:</w:t>
            </w:r>
          </w:p>
          <w:p w14:paraId="02CA1B91" w14:textId="07B7C356" w:rsidR="00371A5A" w:rsidRDefault="00BD6F1B" w:rsidP="00371A5A">
            <w:pPr>
              <w:pStyle w:val="ListBullet"/>
              <w:rPr>
                <w:rFonts w:eastAsia="Arial"/>
              </w:rPr>
            </w:pPr>
            <w:r>
              <w:t>T</w:t>
            </w:r>
            <w:r w:rsidR="00371A5A">
              <w:t>he response has a clear topic sentence that answers the question, that is, makes a qualified judgement about the extent to which animal migration is linked to other natural systems</w:t>
            </w:r>
            <w:r>
              <w:t>.</w:t>
            </w:r>
          </w:p>
          <w:p w14:paraId="03D502F4" w14:textId="2FCD5CDC" w:rsidR="009C6898" w:rsidRPr="24BF117A" w:rsidRDefault="00BD6F1B" w:rsidP="55A6103C">
            <w:pPr>
              <w:pStyle w:val="ListBullet"/>
              <w:rPr>
                <w:rFonts w:eastAsia="Arial"/>
              </w:rPr>
            </w:pPr>
            <w:r>
              <w:t>T</w:t>
            </w:r>
            <w:r w:rsidR="00371A5A">
              <w:t xml:space="preserve">he response uses examples and evidence to support the main idea, for example the response may link whale migration to atmosphere-ocean circulations and the warmth </w:t>
            </w:r>
            <w:r w:rsidR="00371A5A">
              <w:lastRenderedPageBreak/>
              <w:t>of the oceans.</w:t>
            </w:r>
          </w:p>
        </w:tc>
        <w:tc>
          <w:tcPr>
            <w:tcW w:w="2693" w:type="dxa"/>
          </w:tcPr>
          <w:p w14:paraId="6CC19591" w14:textId="471D7F25" w:rsidR="00D73D3E" w:rsidRDefault="00656286" w:rsidP="00656286">
            <w:pPr>
              <w:rPr>
                <w:rFonts w:eastAsia="Arial"/>
              </w:rPr>
            </w:pPr>
            <w:r>
              <w:rPr>
                <w:rFonts w:eastAsia="Arial"/>
              </w:rPr>
              <w:lastRenderedPageBreak/>
              <w:t xml:space="preserve">Students construct a </w:t>
            </w:r>
            <w:r w:rsidR="00D73D3E">
              <w:rPr>
                <w:rFonts w:eastAsia="Arial"/>
              </w:rPr>
              <w:t xml:space="preserve">Venn diagram comparing </w:t>
            </w:r>
            <w:r w:rsidRPr="2FE76807">
              <w:rPr>
                <w:rFonts w:eastAsia="Arial"/>
              </w:rPr>
              <w:t>species migrat</w:t>
            </w:r>
            <w:r w:rsidR="00D73D3E">
              <w:rPr>
                <w:rFonts w:eastAsia="Arial"/>
              </w:rPr>
              <w:t>ions</w:t>
            </w:r>
            <w:r w:rsidRPr="2FE76807">
              <w:rPr>
                <w:rFonts w:eastAsia="Arial"/>
              </w:rPr>
              <w:t xml:space="preserve">. </w:t>
            </w:r>
          </w:p>
          <w:p w14:paraId="19053173" w14:textId="556FC544" w:rsidR="00D73D3E" w:rsidRDefault="00D73D3E" w:rsidP="00656286">
            <w:pPr>
              <w:rPr>
                <w:rFonts w:eastAsia="Arial"/>
              </w:rPr>
            </w:pPr>
            <w:r>
              <w:rPr>
                <w:rFonts w:eastAsia="Arial"/>
              </w:rPr>
              <w:t>Students complete a structured response to a given question.</w:t>
            </w:r>
          </w:p>
          <w:p w14:paraId="1DDF0816" w14:textId="515A5147" w:rsidR="009C6898" w:rsidRDefault="000F2268" w:rsidP="0006008B">
            <w:pPr>
              <w:rPr>
                <w:highlight w:val="yellow"/>
              </w:rPr>
            </w:pPr>
            <w:r>
              <w:rPr>
                <w:rFonts w:eastAsia="Arial"/>
              </w:rPr>
              <w:t>P</w:t>
            </w:r>
            <w:r w:rsidRPr="78F70DC1">
              <w:rPr>
                <w:rFonts w:eastAsia="Arial"/>
              </w:rPr>
              <w:t>eer feedback</w:t>
            </w:r>
            <w:r>
              <w:rPr>
                <w:rFonts w:eastAsia="Arial"/>
              </w:rPr>
              <w:t xml:space="preserve"> is given based on provided</w:t>
            </w:r>
            <w:r w:rsidRPr="2FE76807">
              <w:rPr>
                <w:rFonts w:eastAsia="Arial"/>
              </w:rPr>
              <w:t xml:space="preserve"> criteria</w:t>
            </w:r>
            <w:r w:rsidR="003D5AFC">
              <w:rPr>
                <w:rFonts w:eastAsia="Arial"/>
              </w:rPr>
              <w:t>.</w:t>
            </w:r>
          </w:p>
        </w:tc>
        <w:tc>
          <w:tcPr>
            <w:tcW w:w="2693" w:type="dxa"/>
          </w:tcPr>
          <w:p w14:paraId="5DFDA07B" w14:textId="77777777" w:rsidR="008C4FF2" w:rsidRDefault="008C4FF2" w:rsidP="008C4FF2">
            <w:r>
              <w:t>Include multiple opportunities to respond, such as verbally, non-verbally, or through gestures.</w:t>
            </w:r>
          </w:p>
          <w:p w14:paraId="2E6A15A2" w14:textId="2DE00F4D" w:rsidR="000C1F6C" w:rsidRDefault="000C1F6C" w:rsidP="000C1F6C">
            <w:r>
              <w:t>Present key information through multiple modalities</w:t>
            </w:r>
            <w:r w:rsidR="003D5AFC">
              <w:t xml:space="preserve">, </w:t>
            </w:r>
            <w:proofErr w:type="gramStart"/>
            <w:r w:rsidR="003D5AFC">
              <w:t>eg</w:t>
            </w:r>
            <w:proofErr w:type="gramEnd"/>
            <w:r>
              <w:t xml:space="preserve"> videos, text, images.</w:t>
            </w:r>
          </w:p>
          <w:p w14:paraId="36CCA944" w14:textId="77777777" w:rsidR="000C1F6C" w:rsidRDefault="000C1F6C" w:rsidP="000C1F6C">
            <w:r>
              <w:t>Offer step-by-step instructions and modelling for using geographical tools.</w:t>
            </w:r>
          </w:p>
          <w:p w14:paraId="64865F22" w14:textId="77777777" w:rsidR="000C1F6C" w:rsidRDefault="000C1F6C" w:rsidP="000C1F6C">
            <w:r>
              <w:t xml:space="preserve">Provide graphic organisers to help </w:t>
            </w:r>
            <w:r>
              <w:lastRenderedPageBreak/>
              <w:t>structure responses.</w:t>
            </w:r>
          </w:p>
          <w:p w14:paraId="1045E560" w14:textId="1ABD251D" w:rsidR="009C6898" w:rsidRPr="00FA7AFE" w:rsidRDefault="000C1F6C" w:rsidP="009E1CF2">
            <w:r>
              <w:t>Offer flexible timeframes for completion to accommodate different processing speeds.</w:t>
            </w:r>
          </w:p>
        </w:tc>
        <w:tc>
          <w:tcPr>
            <w:tcW w:w="1950" w:type="dxa"/>
          </w:tcPr>
          <w:p w14:paraId="647D3BE3" w14:textId="77777777" w:rsidR="009C6898" w:rsidRDefault="009C6898"/>
        </w:tc>
      </w:tr>
    </w:tbl>
    <w:p w14:paraId="45740989" w14:textId="77777777" w:rsidR="00AC1B4C" w:rsidRPr="00DB6784" w:rsidRDefault="00AC1B4C" w:rsidP="00DB6784">
      <w:r w:rsidRPr="00DB6784">
        <w:lastRenderedPageBreak/>
        <w:br w:type="page"/>
      </w:r>
    </w:p>
    <w:p w14:paraId="4B944295" w14:textId="766FCED1" w:rsidR="004725B9" w:rsidRPr="007724BC" w:rsidRDefault="004725B9" w:rsidP="007724BC">
      <w:pPr>
        <w:pStyle w:val="Heading2"/>
      </w:pPr>
      <w:bookmarkStart w:id="16" w:name="_Toc138153007"/>
      <w:r w:rsidRPr="007724BC">
        <w:lastRenderedPageBreak/>
        <w:t>Natural systems and land cover change</w:t>
      </w:r>
      <w:bookmarkEnd w:id="16"/>
    </w:p>
    <w:p w14:paraId="08632703" w14:textId="27E4DCDE" w:rsidR="008B48E2" w:rsidRPr="008B48E2" w:rsidRDefault="008B48E2" w:rsidP="007D4390">
      <w:pPr>
        <w:pStyle w:val="FeatureBox2"/>
      </w:pPr>
      <w:r w:rsidRPr="000E3FD4">
        <w:rPr>
          <w:rStyle w:val="Strong"/>
        </w:rPr>
        <w:t xml:space="preserve">Teacher </w:t>
      </w:r>
      <w:proofErr w:type="gramStart"/>
      <w:r w:rsidRPr="000E3FD4">
        <w:rPr>
          <w:rStyle w:val="Strong"/>
        </w:rPr>
        <w:t>note:</w:t>
      </w:r>
      <w:proofErr w:type="gramEnd"/>
      <w:r>
        <w:t xml:space="preserve"> 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3EAFA2A3" w14:textId="06F48CBA" w:rsidR="007F008C" w:rsidRDefault="543F6188" w:rsidP="00DF0B65">
      <w:pPr>
        <w:pStyle w:val="Heading3"/>
      </w:pPr>
      <w:bookmarkStart w:id="17" w:name="_Toc138153008"/>
      <w:r>
        <w:t>Week 7</w:t>
      </w:r>
      <w:r w:rsidR="00D46954" w:rsidRPr="00D46954">
        <w:t xml:space="preserve"> </w:t>
      </w:r>
      <w:r w:rsidR="00994EC2">
        <w:t>–</w:t>
      </w:r>
      <w:r w:rsidR="00D46954">
        <w:t xml:space="preserve"> </w:t>
      </w:r>
      <w:r w:rsidR="000734B6">
        <w:t>t</w:t>
      </w:r>
      <w:r w:rsidR="00D46954">
        <w:t>he nature and extent of Earth’s land cover</w:t>
      </w:r>
      <w:bookmarkEnd w:id="17"/>
    </w:p>
    <w:p w14:paraId="2B6472B5" w14:textId="77777777" w:rsidR="00AE2E75" w:rsidRPr="00BD2A54" w:rsidRDefault="00AE2E75" w:rsidP="00BD2A54">
      <w:pPr>
        <w:pStyle w:val="Heading4"/>
      </w:pPr>
      <w:r w:rsidRPr="00BD2A54">
        <w:t>Learning intention</w:t>
      </w:r>
    </w:p>
    <w:p w14:paraId="4791538F" w14:textId="77777777" w:rsidR="00AE2E75" w:rsidRDefault="00AE2E75" w:rsidP="001A2D56">
      <w:r>
        <w:t>Students:</w:t>
      </w:r>
    </w:p>
    <w:p w14:paraId="2D3F6B91" w14:textId="49229FD5" w:rsidR="00AE2E75" w:rsidRDefault="00F3430B" w:rsidP="001A2D56">
      <w:pPr>
        <w:pStyle w:val="ListBullet"/>
      </w:pPr>
      <w:r>
        <w:t>d</w:t>
      </w:r>
      <w:r w:rsidR="00AE2E75">
        <w:t>evelop an understanding of global land cover and land use patterns and the natural processes that influence them</w:t>
      </w:r>
    </w:p>
    <w:p w14:paraId="750E729D" w14:textId="505A7E67" w:rsidR="00AE2E75" w:rsidRDefault="00F3430B" w:rsidP="001A2D56">
      <w:pPr>
        <w:pStyle w:val="ListBullet"/>
      </w:pPr>
      <w:r>
        <w:t>i</w:t>
      </w:r>
      <w:r w:rsidR="00AE2E75">
        <w:t>nterpret and process data using various graphical representations and geographical tools</w:t>
      </w:r>
    </w:p>
    <w:p w14:paraId="464FE22D" w14:textId="3AB00EF5" w:rsidR="00AE2E75" w:rsidRDefault="00F3430B" w:rsidP="001A2D56">
      <w:pPr>
        <w:pStyle w:val="ListBullet"/>
      </w:pPr>
      <w:r>
        <w:t>i</w:t>
      </w:r>
      <w:r w:rsidR="00AE2E75">
        <w:t>nvestigate the impact of climatic and glacial cycles and ecological succession in shaping Earth's land and water cover</w:t>
      </w:r>
    </w:p>
    <w:p w14:paraId="01A4BCFB" w14:textId="315765D6" w:rsidR="00AE2E75" w:rsidRDefault="00F3430B" w:rsidP="001A2D56">
      <w:pPr>
        <w:pStyle w:val="ListBullet"/>
      </w:pPr>
      <w:r>
        <w:t>u</w:t>
      </w:r>
      <w:r w:rsidR="00AE2E75">
        <w:t>nderstand the natural processes, cycles and circulations that have shaped the land and/or water cover of ONE place.</w:t>
      </w:r>
    </w:p>
    <w:p w14:paraId="27F29A7D" w14:textId="74703A9C" w:rsidR="00AE2E75" w:rsidRPr="00BD2A54" w:rsidRDefault="00AE2E75" w:rsidP="00BD2A54">
      <w:pPr>
        <w:pStyle w:val="Heading4"/>
      </w:pPr>
      <w:r w:rsidRPr="00BD2A54">
        <w:t xml:space="preserve">Success </w:t>
      </w:r>
      <w:r w:rsidR="00C62440" w:rsidRPr="00BD2A54">
        <w:t>c</w:t>
      </w:r>
      <w:r w:rsidRPr="00BD2A54">
        <w:t>riteria</w:t>
      </w:r>
    </w:p>
    <w:p w14:paraId="211D74D2" w14:textId="77777777" w:rsidR="00AE2E75" w:rsidRDefault="00AE2E75" w:rsidP="001A2D56">
      <w:r>
        <w:t xml:space="preserve">Students can: </w:t>
      </w:r>
    </w:p>
    <w:p w14:paraId="02175F3E" w14:textId="0F3AA92B" w:rsidR="00AE2E75" w:rsidRDefault="00AE2E75" w:rsidP="001A2D56">
      <w:pPr>
        <w:pStyle w:val="ListBullet"/>
      </w:pPr>
      <w:r>
        <w:t>accurately estimate land cover percentages and create a pie graph to represent the data</w:t>
      </w:r>
    </w:p>
    <w:p w14:paraId="55AD792B" w14:textId="58789A21" w:rsidR="00AE2E75" w:rsidRDefault="00AE2E75" w:rsidP="001A2D56">
      <w:pPr>
        <w:pStyle w:val="ListBullet"/>
      </w:pPr>
      <w:proofErr w:type="gramStart"/>
      <w:r>
        <w:t>compare and contrast</w:t>
      </w:r>
      <w:proofErr w:type="gramEnd"/>
      <w:r>
        <w:t xml:space="preserve"> different types of graphs and maps, and their respective advantages and disadvantages</w:t>
      </w:r>
    </w:p>
    <w:p w14:paraId="7B0E4C2F" w14:textId="25BDD714" w:rsidR="00AE2E75" w:rsidRDefault="00AE2E75" w:rsidP="001A2D56">
      <w:pPr>
        <w:pStyle w:val="ListBullet"/>
      </w:pPr>
      <w:r>
        <w:lastRenderedPageBreak/>
        <w:t>effectively use the websites and maps to visualise and analyse land cover and land use data</w:t>
      </w:r>
    </w:p>
    <w:p w14:paraId="6E8DB343" w14:textId="108578F2" w:rsidR="00AE2E75" w:rsidRDefault="00AE2E75" w:rsidP="001A2D56">
      <w:pPr>
        <w:pStyle w:val="ListBullet"/>
      </w:pPr>
      <w:r>
        <w:t>describe the nature and extent of Earth</w:t>
      </w:r>
      <w:r w:rsidR="00EF27B2">
        <w:t>’</w:t>
      </w:r>
      <w:r>
        <w:t>s land and water cover and the factors that influence them</w:t>
      </w:r>
    </w:p>
    <w:p w14:paraId="4D230BD9" w14:textId="4CE7353B" w:rsidR="00AE2E75" w:rsidRDefault="00AE2E75" w:rsidP="001A2D56">
      <w:pPr>
        <w:pStyle w:val="ListBullet"/>
      </w:pPr>
      <w:r>
        <w:t xml:space="preserve">explain the Last Glacial Maximum </w:t>
      </w:r>
      <w:r w:rsidR="00EF27B2">
        <w:t xml:space="preserve">(LGM) </w:t>
      </w:r>
      <w:r>
        <w:t>and its impact on Earth's climate, sea level, and ice sheets</w:t>
      </w:r>
    </w:p>
    <w:p w14:paraId="548A5D12" w14:textId="77777777" w:rsidR="00AE2E75" w:rsidRDefault="00AE2E75" w:rsidP="001A2D56">
      <w:pPr>
        <w:pStyle w:val="ListBullet"/>
      </w:pPr>
      <w:r>
        <w:t>create an illustrative timeline and response of invasion and the ecological succession of vegetation communities at Lake Mungo.</w:t>
      </w:r>
    </w:p>
    <w:p w14:paraId="6A180568" w14:textId="21D6C05D" w:rsidR="00EF27B2" w:rsidRDefault="00EF27B2" w:rsidP="00EF27B2">
      <w:pPr>
        <w:pStyle w:val="Caption"/>
      </w:pPr>
      <w:r>
        <w:t xml:space="preserve">Table </w:t>
      </w:r>
      <w:fldSimple w:instr=" SEQ Table \* ARABIC ">
        <w:r>
          <w:rPr>
            <w:noProof/>
          </w:rPr>
          <w:t>7</w:t>
        </w:r>
      </w:fldSimple>
      <w:r>
        <w:t xml:space="preserve"> – the nature and exten</w:t>
      </w:r>
      <w:r w:rsidR="00515646">
        <w:t>t</w:t>
      </w:r>
      <w:r>
        <w:t xml:space="preserve"> of Earth's land cover</w:t>
      </w:r>
    </w:p>
    <w:tbl>
      <w:tblPr>
        <w:tblStyle w:val="Tableheader"/>
        <w:tblW w:w="4977"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25"/>
        <w:gridCol w:w="4633"/>
        <w:gridCol w:w="2696"/>
        <w:gridCol w:w="2693"/>
        <w:gridCol w:w="1948"/>
      </w:tblGrid>
      <w:tr w:rsidR="00254AC8" w14:paraId="5F453FF5" w14:textId="77777777" w:rsidTr="00254AC8">
        <w:trPr>
          <w:cnfStyle w:val="100000000000" w:firstRow="1" w:lastRow="0" w:firstColumn="0" w:lastColumn="0" w:oddVBand="0" w:evenVBand="0" w:oddHBand="0" w:evenHBand="0" w:firstRowFirstColumn="0" w:firstRowLastColumn="0" w:lastRowFirstColumn="0" w:lastRowLastColumn="0"/>
        </w:trPr>
        <w:tc>
          <w:tcPr>
            <w:tcW w:w="871" w:type="pct"/>
          </w:tcPr>
          <w:p w14:paraId="42C60F30" w14:textId="77777777" w:rsidR="0076296C" w:rsidRDefault="0076296C" w:rsidP="00E05F61">
            <w:r w:rsidRPr="00D42748">
              <w:t xml:space="preserve">Outcomes </w:t>
            </w:r>
            <w:r>
              <w:t xml:space="preserve">and </w:t>
            </w:r>
            <w:r w:rsidRPr="00D42748">
              <w:t xml:space="preserve">content </w:t>
            </w:r>
          </w:p>
        </w:tc>
        <w:tc>
          <w:tcPr>
            <w:tcW w:w="1598" w:type="pct"/>
          </w:tcPr>
          <w:p w14:paraId="43416E18" w14:textId="77777777" w:rsidR="0076296C" w:rsidRDefault="0076296C" w:rsidP="00E05F61">
            <w:r w:rsidRPr="00D42748">
              <w:t>Teaching and learning activities</w:t>
            </w:r>
          </w:p>
        </w:tc>
        <w:tc>
          <w:tcPr>
            <w:tcW w:w="930" w:type="pct"/>
          </w:tcPr>
          <w:p w14:paraId="40295766" w14:textId="77777777" w:rsidR="0076296C" w:rsidRDefault="0076296C" w:rsidP="00E05F61">
            <w:r w:rsidRPr="00D42748">
              <w:t xml:space="preserve">Evidence of learning </w:t>
            </w:r>
          </w:p>
        </w:tc>
        <w:tc>
          <w:tcPr>
            <w:tcW w:w="929" w:type="pct"/>
          </w:tcPr>
          <w:p w14:paraId="0D0AC53D" w14:textId="77777777" w:rsidR="0076296C" w:rsidRDefault="0076296C" w:rsidP="00E05F61">
            <w:r w:rsidRPr="00D42748">
              <w:t>Differentiation/ adjustments</w:t>
            </w:r>
          </w:p>
        </w:tc>
        <w:tc>
          <w:tcPr>
            <w:tcW w:w="673" w:type="pct"/>
          </w:tcPr>
          <w:p w14:paraId="713D7F30" w14:textId="77777777" w:rsidR="0076296C" w:rsidRDefault="0076296C" w:rsidP="00E05F61">
            <w:r w:rsidRPr="00D42748">
              <w:t>Registration and evaluation notes</w:t>
            </w:r>
          </w:p>
        </w:tc>
      </w:tr>
      <w:tr w:rsidR="00254AC8" w14:paraId="76979236" w14:textId="77777777" w:rsidTr="00254AC8">
        <w:trPr>
          <w:cnfStyle w:val="000000100000" w:firstRow="0" w:lastRow="0" w:firstColumn="0" w:lastColumn="0" w:oddVBand="0" w:evenVBand="0" w:oddHBand="1" w:evenHBand="0" w:firstRowFirstColumn="0" w:firstRowLastColumn="0" w:lastRowFirstColumn="0" w:lastRowLastColumn="0"/>
        </w:trPr>
        <w:tc>
          <w:tcPr>
            <w:tcW w:w="871" w:type="pct"/>
          </w:tcPr>
          <w:p w14:paraId="6F7F07A9" w14:textId="0E674F41" w:rsidR="00F37DA1" w:rsidRDefault="00F37DA1" w:rsidP="00F37DA1">
            <w:r w:rsidRPr="00584238">
              <w:rPr>
                <w:b/>
                <w:bCs/>
              </w:rPr>
              <w:t>GE-11-0</w:t>
            </w:r>
            <w:r w:rsidR="00352575">
              <w:rPr>
                <w:b/>
                <w:bCs/>
              </w:rPr>
              <w:t>1</w:t>
            </w:r>
            <w:r>
              <w:rPr>
                <w:b/>
                <w:bCs/>
              </w:rPr>
              <w:t xml:space="preserve">, </w:t>
            </w:r>
            <w:r w:rsidRPr="00584238">
              <w:rPr>
                <w:b/>
                <w:bCs/>
              </w:rPr>
              <w:t>GE-11-0</w:t>
            </w:r>
            <w:r w:rsidR="00352575">
              <w:rPr>
                <w:b/>
                <w:bCs/>
              </w:rPr>
              <w:t>2</w:t>
            </w:r>
            <w:r>
              <w:rPr>
                <w:b/>
                <w:bCs/>
              </w:rPr>
              <w:t xml:space="preserve">, </w:t>
            </w:r>
            <w:r w:rsidRPr="00584238">
              <w:rPr>
                <w:b/>
                <w:bCs/>
              </w:rPr>
              <w:t>GE-11-0</w:t>
            </w:r>
            <w:r>
              <w:rPr>
                <w:b/>
                <w:bCs/>
              </w:rPr>
              <w:t>9</w:t>
            </w:r>
          </w:p>
          <w:p w14:paraId="3FEA49B4" w14:textId="1A2BED8F" w:rsidR="0053390C" w:rsidRDefault="0724C6A5" w:rsidP="000D2ABB">
            <w:r>
              <w:t>The nature and extent of Earth’s land cover, including water</w:t>
            </w:r>
          </w:p>
          <w:p w14:paraId="65A5E5CA" w14:textId="777C3585" w:rsidR="0042389C" w:rsidRDefault="0042389C" w:rsidP="0042389C">
            <w:pPr>
              <w:pStyle w:val="Featurepink"/>
              <w:rPr>
                <w:rStyle w:val="Strong"/>
                <w:lang w:eastAsia="en-AU"/>
              </w:rPr>
            </w:pPr>
            <w:r w:rsidRPr="618B74F5">
              <w:rPr>
                <w:rStyle w:val="Strong"/>
              </w:rPr>
              <w:t>Geographical tools/skills</w:t>
            </w:r>
          </w:p>
          <w:p w14:paraId="4A68F1F9" w14:textId="5EA330E4" w:rsidR="0076296C" w:rsidRDefault="1E081C2D" w:rsidP="00085573">
            <w:pPr>
              <w:pStyle w:val="Featurepink"/>
              <w:numPr>
                <w:ilvl w:val="0"/>
                <w:numId w:val="2"/>
              </w:numPr>
              <w:ind w:left="601" w:hanging="601"/>
              <w:mirrorIndents w:val="0"/>
              <w:rPr>
                <w:lang w:eastAsia="en-AU"/>
              </w:rPr>
            </w:pPr>
            <w:r w:rsidRPr="750AA1E7">
              <w:rPr>
                <w:lang w:eastAsia="en-AU"/>
              </w:rPr>
              <w:t>Map</w:t>
            </w:r>
            <w:r w:rsidR="6CCE09B3" w:rsidRPr="750AA1E7">
              <w:rPr>
                <w:lang w:eastAsia="en-AU"/>
              </w:rPr>
              <w:t>s</w:t>
            </w:r>
          </w:p>
          <w:p w14:paraId="1180CFCB" w14:textId="76D3C015" w:rsidR="009F3FAD" w:rsidRPr="009F3FAD" w:rsidRDefault="009F3FAD" w:rsidP="00085573">
            <w:pPr>
              <w:pStyle w:val="Featurepink"/>
              <w:numPr>
                <w:ilvl w:val="0"/>
                <w:numId w:val="2"/>
              </w:numPr>
              <w:ind w:left="601" w:hanging="601"/>
              <w:rPr>
                <w:lang w:eastAsia="en-AU"/>
              </w:rPr>
            </w:pPr>
            <w:r>
              <w:rPr>
                <w:lang w:eastAsia="en-AU"/>
              </w:rPr>
              <w:t xml:space="preserve">Geographic </w:t>
            </w:r>
            <w:r>
              <w:rPr>
                <w:lang w:eastAsia="en-AU"/>
              </w:rPr>
              <w:lastRenderedPageBreak/>
              <w:t>Information Systems (GIS)</w:t>
            </w:r>
          </w:p>
          <w:p w14:paraId="2FD3F4E2" w14:textId="6BBDC427" w:rsidR="007A0C06" w:rsidRPr="007A0C06" w:rsidRDefault="007A0C06" w:rsidP="00085573">
            <w:pPr>
              <w:pStyle w:val="Featurepink"/>
              <w:numPr>
                <w:ilvl w:val="0"/>
                <w:numId w:val="2"/>
              </w:numPr>
              <w:ind w:left="601" w:hanging="601"/>
              <w:rPr>
                <w:lang w:eastAsia="en-AU"/>
              </w:rPr>
            </w:pPr>
            <w:r>
              <w:rPr>
                <w:lang w:eastAsia="en-AU"/>
              </w:rPr>
              <w:t>Sector (pie)</w:t>
            </w:r>
            <w:r w:rsidR="008D3511">
              <w:rPr>
                <w:lang w:eastAsia="en-AU"/>
              </w:rPr>
              <w:t xml:space="preserve"> g</w:t>
            </w:r>
            <w:r>
              <w:rPr>
                <w:lang w:eastAsia="en-AU"/>
              </w:rPr>
              <w:t>raph</w:t>
            </w:r>
          </w:p>
        </w:tc>
        <w:tc>
          <w:tcPr>
            <w:tcW w:w="1598" w:type="pct"/>
          </w:tcPr>
          <w:p w14:paraId="60C500FC" w14:textId="77B22E7C" w:rsidR="0076296C" w:rsidRDefault="000F15DC" w:rsidP="00A91ACB">
            <w:pPr>
              <w:rPr>
                <w:rFonts w:eastAsia="Arial"/>
              </w:rPr>
            </w:pPr>
            <w:r>
              <w:rPr>
                <w:rFonts w:eastAsia="Arial"/>
              </w:rPr>
              <w:lastRenderedPageBreak/>
              <w:t>Working in pairs, u</w:t>
            </w:r>
            <w:r w:rsidR="74D1BE9A" w:rsidRPr="55A6103C">
              <w:rPr>
                <w:rFonts w:eastAsia="Arial"/>
              </w:rPr>
              <w:t>s</w:t>
            </w:r>
            <w:r w:rsidR="209911F0" w:rsidRPr="55A6103C">
              <w:rPr>
                <w:rFonts w:eastAsia="Arial"/>
              </w:rPr>
              <w:t>e</w:t>
            </w:r>
            <w:r w:rsidR="67AD6308" w:rsidRPr="3973B540">
              <w:rPr>
                <w:rFonts w:eastAsia="Arial"/>
              </w:rPr>
              <w:t xml:space="preserve"> the definition</w:t>
            </w:r>
            <w:r w:rsidR="00B65894">
              <w:rPr>
                <w:rFonts w:eastAsia="Arial"/>
              </w:rPr>
              <w:t xml:space="preserve"> the</w:t>
            </w:r>
            <w:r w:rsidR="67AD6308" w:rsidRPr="3973B540">
              <w:rPr>
                <w:rFonts w:eastAsia="Arial"/>
              </w:rPr>
              <w:t xml:space="preserve"> </w:t>
            </w:r>
            <w:hyperlink r:id="rId138" w:anchor=":~:text=Land%20cover%20refers%20to%20the,as%20agriculture%20and%20built%20environments.">
              <w:r w:rsidR="67AD6308" w:rsidRPr="3973B540">
                <w:rPr>
                  <w:rStyle w:val="Hyperlink"/>
                  <w:rFonts w:eastAsia="Arial"/>
                </w:rPr>
                <w:t>Department of Agriculture, Fisheries and Forestry</w:t>
              </w:r>
            </w:hyperlink>
            <w:r w:rsidR="67AD6308" w:rsidRPr="3973B540">
              <w:rPr>
                <w:rFonts w:eastAsia="Arial"/>
              </w:rPr>
              <w:t xml:space="preserve"> provides of land cover and </w:t>
            </w:r>
            <w:r w:rsidR="00677005">
              <w:rPr>
                <w:rFonts w:eastAsia="Arial"/>
              </w:rPr>
              <w:t xml:space="preserve">the </w:t>
            </w:r>
            <w:r w:rsidR="67AD6308" w:rsidRPr="00677005">
              <w:rPr>
                <w:rFonts w:eastAsia="Arial"/>
              </w:rPr>
              <w:t>National Ocean Service</w:t>
            </w:r>
            <w:r w:rsidR="00677005" w:rsidRPr="005608F6">
              <w:t>’s</w:t>
            </w:r>
            <w:r w:rsidR="00677005">
              <w:t xml:space="preserve"> article</w:t>
            </w:r>
            <w:r w:rsidR="67AD6308" w:rsidRPr="3973B540">
              <w:rPr>
                <w:rFonts w:eastAsia="Arial"/>
              </w:rPr>
              <w:t xml:space="preserve"> </w:t>
            </w:r>
            <w:r w:rsidR="00677005">
              <w:rPr>
                <w:rFonts w:eastAsia="Arial"/>
              </w:rPr>
              <w:t>‘</w:t>
            </w:r>
            <w:hyperlink r:id="rId139" w:anchor=":~:text=Land%20cover%20data%20documents%20how,%2C%20conservation%2C%20or%20mixed%20uses." w:history="1">
              <w:r w:rsidR="00677005" w:rsidRPr="00677005">
                <w:rPr>
                  <w:rStyle w:val="Hyperlink"/>
                  <w:rFonts w:eastAsia="Arial"/>
                </w:rPr>
                <w:t>What is the difference between land cover and land use</w:t>
              </w:r>
            </w:hyperlink>
            <w:r w:rsidR="00677005">
              <w:rPr>
                <w:rFonts w:eastAsia="Arial"/>
              </w:rPr>
              <w:t>’,</w:t>
            </w:r>
            <w:r w:rsidR="00677005" w:rsidRPr="00677005">
              <w:rPr>
                <w:rFonts w:eastAsia="Arial"/>
              </w:rPr>
              <w:t xml:space="preserve"> </w:t>
            </w:r>
            <w:r w:rsidR="62A2C10F" w:rsidRPr="55A6103C">
              <w:rPr>
                <w:rFonts w:eastAsia="Arial"/>
              </w:rPr>
              <w:t>and</w:t>
            </w:r>
            <w:r w:rsidR="67AD6308" w:rsidRPr="3973B540">
              <w:rPr>
                <w:rFonts w:eastAsia="Arial"/>
              </w:rPr>
              <w:t xml:space="preserve"> answer the following:</w:t>
            </w:r>
          </w:p>
          <w:p w14:paraId="2EF88485" w14:textId="5A738301" w:rsidR="0076296C" w:rsidRDefault="314C70C8" w:rsidP="750AA1E7">
            <w:pPr>
              <w:pStyle w:val="ListBullet"/>
              <w:rPr>
                <w:rFonts w:eastAsia="Arial"/>
              </w:rPr>
            </w:pPr>
            <w:r>
              <w:t>identify examples of land cover</w:t>
            </w:r>
          </w:p>
          <w:p w14:paraId="1620409A" w14:textId="4C1B826A" w:rsidR="0076296C" w:rsidRPr="007A0C06" w:rsidRDefault="314C70C8" w:rsidP="3973B540">
            <w:pPr>
              <w:pStyle w:val="ListBullet"/>
              <w:rPr>
                <w:rFonts w:eastAsia="Arial"/>
              </w:rPr>
            </w:pPr>
            <w:r>
              <w:t>explain how land cover is different to land use.</w:t>
            </w:r>
          </w:p>
          <w:p w14:paraId="716286CF" w14:textId="5E5F8EA8" w:rsidR="0076296C" w:rsidRDefault="67AD6308" w:rsidP="3973B540">
            <w:pPr>
              <w:rPr>
                <w:rFonts w:eastAsia="Arial"/>
              </w:rPr>
            </w:pPr>
            <w:r w:rsidRPr="5F631B2F">
              <w:rPr>
                <w:rFonts w:eastAsia="Arial"/>
              </w:rPr>
              <w:t xml:space="preserve">Access </w:t>
            </w:r>
            <w:hyperlink r:id="rId140">
              <w:r w:rsidRPr="5F631B2F">
                <w:rPr>
                  <w:rStyle w:val="Hyperlink"/>
                  <w:rFonts w:eastAsia="Arial"/>
                </w:rPr>
                <w:t>Global Land Cover</w:t>
              </w:r>
            </w:hyperlink>
            <w:r w:rsidRPr="5F631B2F">
              <w:rPr>
                <w:rFonts w:eastAsia="Arial"/>
              </w:rPr>
              <w:t xml:space="preserve"> to estimate the percentage of the world’s landcover </w:t>
            </w:r>
            <w:r w:rsidRPr="5F631B2F">
              <w:rPr>
                <w:rFonts w:eastAsia="Arial"/>
              </w:rPr>
              <w:lastRenderedPageBreak/>
              <w:t xml:space="preserve">in the following categories. </w:t>
            </w:r>
          </w:p>
          <w:p w14:paraId="25CA0B34" w14:textId="3361F3A8" w:rsidR="0076296C" w:rsidRDefault="314C70C8" w:rsidP="750AA1E7">
            <w:pPr>
              <w:pStyle w:val="ListBullet"/>
              <w:rPr>
                <w:rFonts w:eastAsia="Arial"/>
              </w:rPr>
            </w:pPr>
            <w:r>
              <w:t>forests</w:t>
            </w:r>
          </w:p>
          <w:p w14:paraId="1D3AB852" w14:textId="244FEEA2" w:rsidR="0076296C" w:rsidRDefault="314C70C8" w:rsidP="750AA1E7">
            <w:pPr>
              <w:pStyle w:val="ListBullet"/>
              <w:rPr>
                <w:rFonts w:eastAsia="Arial"/>
              </w:rPr>
            </w:pPr>
            <w:r>
              <w:t>shrubland</w:t>
            </w:r>
          </w:p>
          <w:p w14:paraId="01C6E88F" w14:textId="6CC1857F" w:rsidR="0076296C" w:rsidRDefault="314C70C8" w:rsidP="750AA1E7">
            <w:pPr>
              <w:pStyle w:val="ListBullet"/>
              <w:rPr>
                <w:rFonts w:eastAsia="Arial"/>
              </w:rPr>
            </w:pPr>
            <w:r>
              <w:t>herbaceous vegetation</w:t>
            </w:r>
          </w:p>
          <w:p w14:paraId="699901B9" w14:textId="05A6BC11" w:rsidR="0076296C" w:rsidRDefault="314C70C8" w:rsidP="750AA1E7">
            <w:pPr>
              <w:pStyle w:val="ListBullet"/>
              <w:rPr>
                <w:rFonts w:eastAsia="Arial"/>
              </w:rPr>
            </w:pPr>
            <w:r>
              <w:t>herbaceous wetland</w:t>
            </w:r>
          </w:p>
          <w:p w14:paraId="29EC3368" w14:textId="38EB2166" w:rsidR="0076296C" w:rsidRDefault="314C70C8" w:rsidP="750AA1E7">
            <w:pPr>
              <w:pStyle w:val="ListBullet"/>
              <w:rPr>
                <w:rFonts w:eastAsia="Arial"/>
              </w:rPr>
            </w:pPr>
            <w:r>
              <w:t>moss and lichen</w:t>
            </w:r>
          </w:p>
          <w:p w14:paraId="7AF375DE" w14:textId="09F6AA56" w:rsidR="0076296C" w:rsidRDefault="314C70C8" w:rsidP="750AA1E7">
            <w:pPr>
              <w:pStyle w:val="ListBullet"/>
              <w:rPr>
                <w:rFonts w:eastAsia="Arial"/>
              </w:rPr>
            </w:pPr>
            <w:r>
              <w:t>bare or sparse vegetation.</w:t>
            </w:r>
          </w:p>
          <w:p w14:paraId="61AFE54D" w14:textId="7C60D1B4" w:rsidR="000F15DC" w:rsidRDefault="000F15DC" w:rsidP="3973B540">
            <w:pPr>
              <w:rPr>
                <w:rFonts w:eastAsia="Arial"/>
              </w:rPr>
            </w:pPr>
            <w:r w:rsidRPr="000F15DC">
              <w:rPr>
                <w:rFonts w:eastAsia="Arial"/>
              </w:rPr>
              <w:t>Use the percentages to create a sector graph</w:t>
            </w:r>
            <w:r>
              <w:rPr>
                <w:rFonts w:eastAsia="Arial"/>
              </w:rPr>
              <w:t>.</w:t>
            </w:r>
          </w:p>
          <w:p w14:paraId="119F826E" w14:textId="1CED9668" w:rsidR="0076296C" w:rsidRDefault="295A0632" w:rsidP="3973B540">
            <w:r w:rsidRPr="5F631B2F">
              <w:rPr>
                <w:rFonts w:eastAsia="Arial"/>
              </w:rPr>
              <w:t xml:space="preserve">Compare </w:t>
            </w:r>
            <w:r w:rsidR="00D72969">
              <w:rPr>
                <w:rFonts w:eastAsia="Arial"/>
              </w:rPr>
              <w:t xml:space="preserve">the </w:t>
            </w:r>
            <w:r w:rsidR="506CC7B0" w:rsidRPr="55A6103C">
              <w:rPr>
                <w:rFonts w:eastAsia="Arial"/>
              </w:rPr>
              <w:t>sector</w:t>
            </w:r>
            <w:r w:rsidRPr="5F631B2F">
              <w:rPr>
                <w:rFonts w:eastAsia="Arial"/>
              </w:rPr>
              <w:t xml:space="preserve"> graph with the world map graph from </w:t>
            </w:r>
            <w:hyperlink r:id="rId141" w:anchor="how-the-world-s-land-is-used-total-area-sizes-by-type-of-use-cover">
              <w:r w:rsidRPr="5F631B2F">
                <w:rPr>
                  <w:rStyle w:val="Hyperlink"/>
                  <w:rFonts w:eastAsia="Arial"/>
                </w:rPr>
                <w:t>How the world’s land is used</w:t>
              </w:r>
            </w:hyperlink>
            <w:r w:rsidRPr="5F631B2F">
              <w:rPr>
                <w:rFonts w:eastAsia="Arial"/>
              </w:rPr>
              <w:t>. In pairs, complete the following:</w:t>
            </w:r>
          </w:p>
          <w:p w14:paraId="2C2BC067" w14:textId="18B1DF94" w:rsidR="5FEE5C44" w:rsidRDefault="495F4401" w:rsidP="750AA1E7">
            <w:pPr>
              <w:pStyle w:val="ListBullet"/>
              <w:rPr>
                <w:rFonts w:eastAsia="Arial"/>
              </w:rPr>
            </w:pPr>
            <w:r>
              <w:t xml:space="preserve">Do the </w:t>
            </w:r>
            <w:r w:rsidR="00737736">
              <w:t>2</w:t>
            </w:r>
            <w:r>
              <w:t xml:space="preserve"> charts convey identical data? Provide an explanation.</w:t>
            </w:r>
          </w:p>
          <w:p w14:paraId="4FE2D921" w14:textId="20B9963A" w:rsidR="32F7D437" w:rsidRDefault="74774F77" w:rsidP="750AA1E7">
            <w:pPr>
              <w:pStyle w:val="ListBullet"/>
              <w:rPr>
                <w:rFonts w:eastAsia="Arial"/>
              </w:rPr>
            </w:pPr>
            <w:r>
              <w:t>What is the main source of data used for estimating global land use?</w:t>
            </w:r>
          </w:p>
          <w:p w14:paraId="63A90904" w14:textId="6EE5D57B" w:rsidR="32F7D437" w:rsidRDefault="74774F77" w:rsidP="750AA1E7">
            <w:pPr>
              <w:pStyle w:val="ListBullet"/>
              <w:rPr>
                <w:rFonts w:eastAsia="Arial"/>
              </w:rPr>
            </w:pPr>
            <w:r>
              <w:lastRenderedPageBreak/>
              <w:t xml:space="preserve">How does the distribution of land use categories in the </w:t>
            </w:r>
            <w:r w:rsidR="3816C9A7">
              <w:t>sector</w:t>
            </w:r>
            <w:r>
              <w:t xml:space="preserve"> graphs compare to their visual representation on the world map graph?</w:t>
            </w:r>
          </w:p>
          <w:p w14:paraId="244FC7C1" w14:textId="02A6009F" w:rsidR="5FEE5C44" w:rsidRDefault="495F4401" w:rsidP="750AA1E7">
            <w:pPr>
              <w:pStyle w:val="ListBullet"/>
            </w:pPr>
            <w:r>
              <w:t>Which land cover classifications prove to be more valuable? Elaborate on the reasons.</w:t>
            </w:r>
          </w:p>
          <w:p w14:paraId="6A4CDEA4" w14:textId="257A8747" w:rsidR="0076296C" w:rsidRDefault="1AFD1470" w:rsidP="750AA1E7">
            <w:pPr>
              <w:pStyle w:val="ListBullet"/>
              <w:rPr>
                <w:rFonts w:eastAsia="Arial"/>
              </w:rPr>
            </w:pPr>
            <w:r>
              <w:t xml:space="preserve">What are the advantages and disadvantages with using the world map as a substitute for a </w:t>
            </w:r>
            <w:r w:rsidR="3816C9A7">
              <w:t>sector</w:t>
            </w:r>
            <w:r>
              <w:t xml:space="preserve"> graph?</w:t>
            </w:r>
          </w:p>
          <w:p w14:paraId="7C1D5016" w14:textId="03103DDD" w:rsidR="0EA006FA" w:rsidRDefault="29F1B86C" w:rsidP="750AA1E7">
            <w:pPr>
              <w:pStyle w:val="ListBullet"/>
              <w:rPr>
                <w:rFonts w:eastAsia="Arial"/>
              </w:rPr>
            </w:pPr>
            <w:r>
              <w:t>What is the total land area occupied by agricultural land, and how does it break down between arable and permanent crops versus pastures?</w:t>
            </w:r>
          </w:p>
          <w:p w14:paraId="18E6A6A6" w14:textId="56307ADA" w:rsidR="0EA006FA" w:rsidRDefault="29F1B86C" w:rsidP="750AA1E7">
            <w:pPr>
              <w:pStyle w:val="ListBullet"/>
            </w:pPr>
            <w:r>
              <w:t xml:space="preserve">What percentage of the world's land is covered by urban areas, and how </w:t>
            </w:r>
            <w:r>
              <w:lastRenderedPageBreak/>
              <w:t>does this compare to other land use types?</w:t>
            </w:r>
          </w:p>
          <w:p w14:paraId="24380C26" w14:textId="76169259" w:rsidR="0076296C" w:rsidRDefault="40EAC798" w:rsidP="3973B540">
            <w:pPr>
              <w:rPr>
                <w:rFonts w:eastAsia="Arial"/>
              </w:rPr>
            </w:pPr>
            <w:r w:rsidRPr="5F631B2F">
              <w:rPr>
                <w:rFonts w:eastAsia="Arial"/>
              </w:rPr>
              <w:t xml:space="preserve">Access the interactive map </w:t>
            </w:r>
            <w:hyperlink r:id="rId142" w:anchor="lon=0;lat=0;zoom=3;">
              <w:r w:rsidR="004B30F7">
                <w:rPr>
                  <w:rStyle w:val="Hyperlink"/>
                  <w:rFonts w:eastAsia="Arial"/>
                </w:rPr>
                <w:t>Global land cover and land use 2019</w:t>
              </w:r>
            </w:hyperlink>
            <w:r w:rsidRPr="5F631B2F">
              <w:rPr>
                <w:rFonts w:eastAsia="Arial"/>
              </w:rPr>
              <w:t xml:space="preserve"> </w:t>
            </w:r>
            <w:r w:rsidR="007E7F35">
              <w:rPr>
                <w:rFonts w:eastAsia="Arial"/>
              </w:rPr>
              <w:t xml:space="preserve">(GLAD) </w:t>
            </w:r>
            <w:r w:rsidRPr="5F631B2F">
              <w:rPr>
                <w:rFonts w:eastAsia="Arial"/>
              </w:rPr>
              <w:t>to answer the following:</w:t>
            </w:r>
          </w:p>
          <w:p w14:paraId="4B500E36" w14:textId="17746D74" w:rsidR="0076296C" w:rsidRDefault="0983DDE5" w:rsidP="750AA1E7">
            <w:pPr>
              <w:pStyle w:val="ListBullet"/>
              <w:rPr>
                <w:rFonts w:eastAsia="Arial"/>
              </w:rPr>
            </w:pPr>
            <w:r>
              <w:t>How does the</w:t>
            </w:r>
            <w:r w:rsidR="007E7F35">
              <w:t xml:space="preserve"> GLAD</w:t>
            </w:r>
            <w:r>
              <w:t xml:space="preserve"> website use Google Earth Engine to </w:t>
            </w:r>
            <w:r w:rsidR="143E1575">
              <w:t>visualis</w:t>
            </w:r>
            <w:r>
              <w:t>e global land cover and land use data?</w:t>
            </w:r>
            <w:r w:rsidR="14855672">
              <w:t xml:space="preserve"> What is the</w:t>
            </w:r>
            <w:r w:rsidR="40C7356D">
              <w:t xml:space="preserve"> </w:t>
            </w:r>
            <w:r w:rsidR="34877D34">
              <w:t>map's</w:t>
            </w:r>
            <w:r w:rsidR="40C7356D">
              <w:t xml:space="preserve"> primary </w:t>
            </w:r>
            <w:r w:rsidR="14855672">
              <w:t>purpose</w:t>
            </w:r>
            <w:r w:rsidR="618D156B">
              <w:t>?</w:t>
            </w:r>
          </w:p>
          <w:p w14:paraId="181614C5" w14:textId="352DFFA7" w:rsidR="0076296C" w:rsidRDefault="57031F8D" w:rsidP="750AA1E7">
            <w:pPr>
              <w:pStyle w:val="ListBullet"/>
              <w:rPr>
                <w:rFonts w:eastAsia="Arial"/>
              </w:rPr>
            </w:pPr>
            <w:r>
              <w:t>Is this a small</w:t>
            </w:r>
            <w:r w:rsidR="00FD7BD8">
              <w:t>-</w:t>
            </w:r>
            <w:r>
              <w:t>scale or large-scale map?</w:t>
            </w:r>
          </w:p>
          <w:p w14:paraId="187C632F" w14:textId="649A8EF2" w:rsidR="4FB33829" w:rsidRDefault="6F2B163F" w:rsidP="750AA1E7">
            <w:pPr>
              <w:pStyle w:val="ListBullet"/>
              <w:rPr>
                <w:rFonts w:eastAsia="Arial"/>
              </w:rPr>
            </w:pPr>
            <w:r>
              <w:t>What geographical tools and skills are required to effectively interpret the data provided by the GLAD website?</w:t>
            </w:r>
          </w:p>
          <w:p w14:paraId="4CB679CC" w14:textId="7E109BCA" w:rsidR="0076296C" w:rsidRDefault="57031F8D" w:rsidP="750AA1E7">
            <w:pPr>
              <w:pStyle w:val="ListBullet"/>
              <w:rPr>
                <w:rFonts w:eastAsia="Arial"/>
              </w:rPr>
            </w:pPr>
            <w:r>
              <w:t xml:space="preserve">Who do you think is the intended </w:t>
            </w:r>
            <w:r>
              <w:lastRenderedPageBreak/>
              <w:t>audience of this map?</w:t>
            </w:r>
          </w:p>
          <w:p w14:paraId="1713D40D" w14:textId="05CC0180" w:rsidR="176B2D81" w:rsidRDefault="55EF3FEF" w:rsidP="750AA1E7">
            <w:pPr>
              <w:pStyle w:val="ListBullet"/>
              <w:rPr>
                <w:rFonts w:eastAsia="Arial"/>
              </w:rPr>
            </w:pPr>
            <w:r>
              <w:t xml:space="preserve">How can the data from the GLAD website be combined with other geographic data or tools to create more comprehensive </w:t>
            </w:r>
            <w:r w:rsidR="00B801B2">
              <w:t xml:space="preserve">analysis </w:t>
            </w:r>
            <w:r>
              <w:t>of land cover and land use trends?</w:t>
            </w:r>
          </w:p>
          <w:p w14:paraId="54BBF3C0" w14:textId="2C7B1096" w:rsidR="0076296C" w:rsidRDefault="40EAC798" w:rsidP="3973B540">
            <w:r w:rsidRPr="5F631B2F">
              <w:rPr>
                <w:rFonts w:eastAsia="Arial"/>
              </w:rPr>
              <w:t xml:space="preserve">Access </w:t>
            </w:r>
            <w:r w:rsidR="00DA53DB" w:rsidRPr="005A325D">
              <w:t>Google</w:t>
            </w:r>
            <w:r w:rsidR="00DA53DB">
              <w:t>’s</w:t>
            </w:r>
            <w:r w:rsidR="00DA53DB" w:rsidRPr="005A325D">
              <w:t xml:space="preserve"> </w:t>
            </w:r>
            <w:hyperlink r:id="rId143" w:history="1">
              <w:r w:rsidR="00DA53DB" w:rsidRPr="00D34636">
                <w:rPr>
                  <w:rStyle w:val="Hyperlink"/>
                </w:rPr>
                <w:t>My Maps</w:t>
              </w:r>
            </w:hyperlink>
            <w:r w:rsidRPr="5F631B2F">
              <w:rPr>
                <w:rFonts w:eastAsia="Arial"/>
              </w:rPr>
              <w:t xml:space="preserve"> to construct a land use map illustrating land cover in </w:t>
            </w:r>
            <w:r w:rsidR="00BF359A">
              <w:rPr>
                <w:rFonts w:eastAsia="Arial"/>
              </w:rPr>
              <w:t>a</w:t>
            </w:r>
            <w:r w:rsidRPr="5F631B2F">
              <w:rPr>
                <w:rFonts w:eastAsia="Arial"/>
              </w:rPr>
              <w:t xml:space="preserve"> suburb or regional area. </w:t>
            </w:r>
            <w:r w:rsidR="11FA5327" w:rsidRPr="5F631B2F">
              <w:rPr>
                <w:rFonts w:eastAsia="Arial"/>
              </w:rPr>
              <w:t>I</w:t>
            </w:r>
            <w:r w:rsidRPr="5F631B2F">
              <w:rPr>
                <w:rFonts w:eastAsia="Arial"/>
              </w:rPr>
              <w:t>nclude the following spatial data on the map:</w:t>
            </w:r>
          </w:p>
          <w:p w14:paraId="33946AE8" w14:textId="09CF895C" w:rsidR="004C6517" w:rsidRPr="00BC4B97" w:rsidRDefault="004C6517" w:rsidP="004C6517">
            <w:pPr>
              <w:pStyle w:val="ListBullet"/>
            </w:pPr>
            <w:r>
              <w:t>Earth’s physical/natural features (for example, forested areas, wetlands, water bodies)</w:t>
            </w:r>
          </w:p>
          <w:p w14:paraId="5FD606DE" w14:textId="5C412173" w:rsidR="004C6517" w:rsidRPr="00BC4B97" w:rsidRDefault="004C6517" w:rsidP="004C6517">
            <w:pPr>
              <w:pStyle w:val="ListBullet"/>
            </w:pPr>
            <w:r>
              <w:t xml:space="preserve">anthropogenic elements that are derived from human activity and influence the environment (for example, plantations, crops and </w:t>
            </w:r>
            <w:r>
              <w:lastRenderedPageBreak/>
              <w:t>built environments).</w:t>
            </w:r>
          </w:p>
          <w:p w14:paraId="1091AF6B" w14:textId="5516E469" w:rsidR="00111423" w:rsidRDefault="00C44F51" w:rsidP="00C44F51">
            <w:r>
              <w:t>Activity 1</w:t>
            </w:r>
            <w:r w:rsidR="00AF18B5">
              <w:t>7 – land use map,</w:t>
            </w:r>
            <w:r>
              <w:t xml:space="preserve"> in the resource booklet</w:t>
            </w:r>
            <w:r w:rsidR="00AF18B5">
              <w:t>,</w:t>
            </w:r>
            <w:r>
              <w:t xml:space="preserve"> provides details of the types of maps that can be used to complete this </w:t>
            </w:r>
            <w:r w:rsidR="0015281C">
              <w:t>activity.</w:t>
            </w:r>
          </w:p>
          <w:p w14:paraId="21601899" w14:textId="54B5E5BB" w:rsidR="0076296C" w:rsidRDefault="5CE832FE" w:rsidP="3973B540">
            <w:r w:rsidRPr="5F631B2F">
              <w:rPr>
                <w:rFonts w:eastAsia="Arial"/>
              </w:rPr>
              <w:t>C</w:t>
            </w:r>
            <w:r w:rsidR="40EAC798" w:rsidRPr="5F631B2F">
              <w:rPr>
                <w:rFonts w:eastAsia="Arial"/>
              </w:rPr>
              <w:t>omplete a one paragraph response to the following question: ‘Describe the nature and extent of Earth’s land cover, including water.’ The response should include reference to:</w:t>
            </w:r>
          </w:p>
          <w:p w14:paraId="55689554" w14:textId="1BDCCAF1" w:rsidR="0076296C" w:rsidRDefault="75F54B27" w:rsidP="00A30F64">
            <w:pPr>
              <w:pStyle w:val="ListBullet"/>
            </w:pPr>
            <w:r w:rsidRPr="750AA1E7">
              <w:t>the diverse nature and extent of land</w:t>
            </w:r>
            <w:r w:rsidR="001C4D11">
              <w:t xml:space="preserve"> and water </w:t>
            </w:r>
            <w:r w:rsidRPr="750AA1E7">
              <w:t>cover</w:t>
            </w:r>
          </w:p>
          <w:p w14:paraId="5666B5BD" w14:textId="01481476" w:rsidR="0076296C" w:rsidRPr="00C04D90" w:rsidRDefault="75F54B27" w:rsidP="00A30F64">
            <w:pPr>
              <w:pStyle w:val="ListBullet"/>
            </w:pPr>
            <w:r w:rsidRPr="750AA1E7">
              <w:t xml:space="preserve">anthropogenic elements </w:t>
            </w:r>
            <w:r w:rsidR="00B6059C">
              <w:t>(</w:t>
            </w:r>
            <w:r w:rsidRPr="750AA1E7">
              <w:t>for example</w:t>
            </w:r>
            <w:r w:rsidR="00B6059C">
              <w:t>,</w:t>
            </w:r>
            <w:r w:rsidRPr="750AA1E7">
              <w:t xml:space="preserve"> crops</w:t>
            </w:r>
            <w:r w:rsidR="00B6059C">
              <w:t>)</w:t>
            </w:r>
            <w:r w:rsidRPr="750AA1E7">
              <w:t>.</w:t>
            </w:r>
          </w:p>
        </w:tc>
        <w:tc>
          <w:tcPr>
            <w:tcW w:w="930" w:type="pct"/>
          </w:tcPr>
          <w:p w14:paraId="5B60C804" w14:textId="1CEB4E76" w:rsidR="0076296C" w:rsidRDefault="16A3B8AC" w:rsidP="00DB0394">
            <w:r>
              <w:lastRenderedPageBreak/>
              <w:t>Students can identify and explain the difference between land cover and land use</w:t>
            </w:r>
            <w:r w:rsidR="415809DE">
              <w:t>.</w:t>
            </w:r>
          </w:p>
          <w:p w14:paraId="4A16C45E" w14:textId="570256E6" w:rsidR="0076296C" w:rsidRDefault="00A30F64" w:rsidP="00EC2F11">
            <w:r>
              <w:t>Students c</w:t>
            </w:r>
            <w:r w:rsidR="16A3B8AC">
              <w:t>ompared</w:t>
            </w:r>
            <w:r w:rsidR="00EC2F11">
              <w:t xml:space="preserve"> sector</w:t>
            </w:r>
            <w:r w:rsidR="16A3B8AC">
              <w:t xml:space="preserve"> graphs with world map data and discussed differences in land use representation</w:t>
            </w:r>
            <w:r w:rsidR="6A01CE5C">
              <w:t>.</w:t>
            </w:r>
          </w:p>
          <w:p w14:paraId="3FB096C6" w14:textId="3C007D05" w:rsidR="0076296C" w:rsidRDefault="16A3B8AC" w:rsidP="00FC5EC3">
            <w:r>
              <w:lastRenderedPageBreak/>
              <w:t>Students creat</w:t>
            </w:r>
            <w:r w:rsidR="00FC5EC3">
              <w:t xml:space="preserve">e </w:t>
            </w:r>
            <w:r>
              <w:t>a land use map of their local area including both natural features and anthropogenic elements</w:t>
            </w:r>
            <w:r w:rsidR="5F1E110A">
              <w:t>.</w:t>
            </w:r>
          </w:p>
          <w:p w14:paraId="3D57064D" w14:textId="3D2C27E7" w:rsidR="0076296C" w:rsidRDefault="00D441F3" w:rsidP="00CF0E94">
            <w:r>
              <w:t>Students can a</w:t>
            </w:r>
            <w:r w:rsidR="16A3B8AC">
              <w:t>nnotate</w:t>
            </w:r>
            <w:r>
              <w:t xml:space="preserve"> a </w:t>
            </w:r>
            <w:r w:rsidR="16A3B8AC">
              <w:t>map</w:t>
            </w:r>
            <w:r>
              <w:t>.</w:t>
            </w:r>
          </w:p>
        </w:tc>
        <w:tc>
          <w:tcPr>
            <w:tcW w:w="929" w:type="pct"/>
          </w:tcPr>
          <w:p w14:paraId="5E8420E5" w14:textId="2F463982" w:rsidR="0076296C" w:rsidRDefault="74CC9559" w:rsidP="00973E1B">
            <w:r>
              <w:lastRenderedPageBreak/>
              <w:t xml:space="preserve">Provide </w:t>
            </w:r>
            <w:r w:rsidR="00F66185">
              <w:t>a g</w:t>
            </w:r>
            <w:r w:rsidR="00973E1B">
              <w:t>lossary of</w:t>
            </w:r>
            <w:r>
              <w:t xml:space="preserve"> key vocabulary terms and definitions related to land cover and land use.</w:t>
            </w:r>
          </w:p>
          <w:p w14:paraId="2EFF7A91" w14:textId="1495B16F" w:rsidR="0076296C" w:rsidRDefault="74CC9559" w:rsidP="00973E1B">
            <w:r>
              <w:t>Use visual aids, such as images or videos, to illustrate examples of land cover and land use.</w:t>
            </w:r>
          </w:p>
          <w:p w14:paraId="71A6EED0" w14:textId="4E065BF1" w:rsidR="0076296C" w:rsidRDefault="74CC9559" w:rsidP="00973E1B">
            <w:r>
              <w:t xml:space="preserve">Offer alternative ways </w:t>
            </w:r>
            <w:r>
              <w:lastRenderedPageBreak/>
              <w:t xml:space="preserve">to create the </w:t>
            </w:r>
            <w:r w:rsidR="00973E1B">
              <w:t>sector</w:t>
            </w:r>
            <w:r>
              <w:t xml:space="preserve"> graph, such as using digital tools or manipulatives.</w:t>
            </w:r>
          </w:p>
          <w:p w14:paraId="4E998E5D" w14:textId="1E4972E6" w:rsidR="0076296C" w:rsidRDefault="74CC9559" w:rsidP="00B348BA">
            <w:r>
              <w:t>Encourage students to use target language during discussions and provide sentence stems to guide their responses.</w:t>
            </w:r>
          </w:p>
        </w:tc>
        <w:tc>
          <w:tcPr>
            <w:tcW w:w="673" w:type="pct"/>
          </w:tcPr>
          <w:p w14:paraId="73F7702E" w14:textId="1B9E5849" w:rsidR="0076296C" w:rsidRDefault="0076296C" w:rsidP="00E05F61"/>
        </w:tc>
      </w:tr>
      <w:tr w:rsidR="00254AC8" w14:paraId="1BE5F46D" w14:textId="77777777" w:rsidTr="00254AC8">
        <w:trPr>
          <w:cnfStyle w:val="000000010000" w:firstRow="0" w:lastRow="0" w:firstColumn="0" w:lastColumn="0" w:oddVBand="0" w:evenVBand="0" w:oddHBand="0" w:evenHBand="1" w:firstRowFirstColumn="0" w:firstRowLastColumn="0" w:lastRowFirstColumn="0" w:lastRowLastColumn="0"/>
        </w:trPr>
        <w:tc>
          <w:tcPr>
            <w:tcW w:w="871" w:type="pct"/>
          </w:tcPr>
          <w:p w14:paraId="61591431" w14:textId="77777777" w:rsidR="009D7F85" w:rsidRDefault="009D7F85" w:rsidP="009D7F85">
            <w:r>
              <w:lastRenderedPageBreak/>
              <w:t xml:space="preserve">Natural processes, cycles and </w:t>
            </w:r>
            <w:r>
              <w:lastRenderedPageBreak/>
              <w:t>circulations that change Earth’s land and water cover, including:</w:t>
            </w:r>
          </w:p>
          <w:p w14:paraId="3168884C" w14:textId="77777777" w:rsidR="009D7F85" w:rsidRDefault="009D7F85" w:rsidP="009D7F85">
            <w:pPr>
              <w:pStyle w:val="ListBullet"/>
            </w:pPr>
            <w:r>
              <w:t>climatic and glacial cycles</w:t>
            </w:r>
          </w:p>
          <w:p w14:paraId="682DFAA9" w14:textId="77777777" w:rsidR="00AE7AD5" w:rsidRPr="00AE7AD5" w:rsidRDefault="00AE7AD5" w:rsidP="00AE7AD5">
            <w:pPr>
              <w:pStyle w:val="ListBullet2"/>
            </w:pPr>
            <w:r w:rsidRPr="00AE7AD5">
              <w:t>sea-level changes</w:t>
            </w:r>
          </w:p>
          <w:p w14:paraId="0055CB58" w14:textId="77777777" w:rsidR="006E50F3" w:rsidRPr="008253CF" w:rsidRDefault="00AE7AD5" w:rsidP="00AE7AD5">
            <w:pPr>
              <w:pStyle w:val="ListBullet2"/>
              <w:rPr>
                <w:b/>
                <w:bCs/>
              </w:rPr>
            </w:pPr>
            <w:r w:rsidRPr="00AE7AD5">
              <w:t>retreating ice sheets</w:t>
            </w:r>
          </w:p>
          <w:p w14:paraId="20C02044" w14:textId="77777777" w:rsidR="008253CF" w:rsidRDefault="008253CF" w:rsidP="008253CF">
            <w:pPr>
              <w:pStyle w:val="Featurepink"/>
              <w:rPr>
                <w:rStyle w:val="Strong"/>
                <w:lang w:eastAsia="en-AU"/>
              </w:rPr>
            </w:pPr>
            <w:r w:rsidRPr="618B74F5">
              <w:rPr>
                <w:rStyle w:val="Strong"/>
              </w:rPr>
              <w:t>Geographical tools/skills</w:t>
            </w:r>
          </w:p>
          <w:p w14:paraId="5284060C" w14:textId="7533C5FD" w:rsidR="008253CF" w:rsidRPr="00584238" w:rsidRDefault="008253CF" w:rsidP="00085573">
            <w:pPr>
              <w:pStyle w:val="Featurepink"/>
              <w:numPr>
                <w:ilvl w:val="0"/>
                <w:numId w:val="2"/>
              </w:numPr>
              <w:ind w:left="601" w:hanging="601"/>
              <w:rPr>
                <w:lang w:eastAsia="en-AU"/>
              </w:rPr>
            </w:pPr>
            <w:r>
              <w:rPr>
                <w:lang w:eastAsia="en-AU"/>
              </w:rPr>
              <w:t>Thematic maps</w:t>
            </w:r>
          </w:p>
        </w:tc>
        <w:tc>
          <w:tcPr>
            <w:tcW w:w="1598" w:type="pct"/>
          </w:tcPr>
          <w:p w14:paraId="1C38D7A3" w14:textId="7E403A39" w:rsidR="00304D6E" w:rsidRDefault="00304D6E" w:rsidP="00304D6E">
            <w:pPr>
              <w:rPr>
                <w:rFonts w:eastAsia="Arial"/>
              </w:rPr>
            </w:pPr>
            <w:r>
              <w:rPr>
                <w:rFonts w:eastAsia="Arial"/>
              </w:rPr>
              <w:lastRenderedPageBreak/>
              <w:t>Use the</w:t>
            </w:r>
            <w:r w:rsidRPr="5F631B2F">
              <w:rPr>
                <w:rFonts w:eastAsia="Arial"/>
              </w:rPr>
              <w:t xml:space="preserve"> map, </w:t>
            </w:r>
            <w:hyperlink r:id="rId144" w:history="1">
              <w:r w:rsidR="00002149">
                <w:rPr>
                  <w:rStyle w:val="Hyperlink"/>
                  <w:rFonts w:eastAsia="Arial"/>
                </w:rPr>
                <w:t>The Global Last Glacial Maximum</w:t>
              </w:r>
            </w:hyperlink>
            <w:r w:rsidRPr="5F631B2F">
              <w:rPr>
                <w:rFonts w:eastAsia="Arial"/>
              </w:rPr>
              <w:t xml:space="preserve">, and a </w:t>
            </w:r>
            <w:hyperlink r:id="rId145">
              <w:r w:rsidRPr="5F631B2F">
                <w:rPr>
                  <w:rStyle w:val="Hyperlink"/>
                  <w:rFonts w:eastAsia="Arial"/>
                </w:rPr>
                <w:t xml:space="preserve">blackline map of the </w:t>
              </w:r>
              <w:r w:rsidRPr="5F631B2F">
                <w:rPr>
                  <w:rStyle w:val="Hyperlink"/>
                  <w:rFonts w:eastAsia="Arial"/>
                </w:rPr>
                <w:lastRenderedPageBreak/>
                <w:t>world</w:t>
              </w:r>
            </w:hyperlink>
            <w:r w:rsidRPr="5F631B2F">
              <w:rPr>
                <w:rFonts w:eastAsia="Arial"/>
              </w:rPr>
              <w:t xml:space="preserve"> </w:t>
            </w:r>
            <w:r>
              <w:rPr>
                <w:rFonts w:eastAsia="Arial"/>
              </w:rPr>
              <w:t>to</w:t>
            </w:r>
            <w:r w:rsidRPr="5F631B2F">
              <w:rPr>
                <w:rFonts w:eastAsia="Arial"/>
              </w:rPr>
              <w:t xml:space="preserve"> draw an annotated map illustrating the glacial cover of earth at Last Glacial Maximum (LGM) roughly 20,000 years ago during the Pleistocene epoch. Answer the following questions:</w:t>
            </w:r>
          </w:p>
          <w:p w14:paraId="4BB54BA6" w14:textId="6B6DE99E" w:rsidR="00304D6E" w:rsidRDefault="00304D6E" w:rsidP="00304D6E">
            <w:pPr>
              <w:pStyle w:val="ListBullet"/>
              <w:rPr>
                <w:rFonts w:eastAsia="Arial"/>
              </w:rPr>
            </w:pPr>
            <w:r>
              <w:t xml:space="preserve">What is the </w:t>
            </w:r>
            <w:r w:rsidR="0038049A">
              <w:t>LGM</w:t>
            </w:r>
            <w:r>
              <w:t>, and how did it impact the Earth's climate?</w:t>
            </w:r>
          </w:p>
          <w:p w14:paraId="05240B6E" w14:textId="3BA9EFF8" w:rsidR="00304D6E" w:rsidRDefault="00304D6E" w:rsidP="00304D6E">
            <w:pPr>
              <w:pStyle w:val="ListBullet"/>
            </w:pPr>
            <w:r>
              <w:t xml:space="preserve">What were the main drivers of the Earth's climate during the </w:t>
            </w:r>
            <w:r w:rsidR="0038049A">
              <w:t>LGM</w:t>
            </w:r>
            <w:r>
              <w:t>?</w:t>
            </w:r>
          </w:p>
          <w:p w14:paraId="52D7328F" w14:textId="0167DAD5" w:rsidR="00304D6E" w:rsidRDefault="00304D6E" w:rsidP="00304D6E">
            <w:pPr>
              <w:pStyle w:val="ListBullet"/>
            </w:pPr>
            <w:r>
              <w:t xml:space="preserve">How did the </w:t>
            </w:r>
            <w:r w:rsidR="0038049A">
              <w:t xml:space="preserve">LGM </w:t>
            </w:r>
            <w:r>
              <w:t>affect sea level and the extent of ice sheets around the world?</w:t>
            </w:r>
          </w:p>
          <w:p w14:paraId="24BB6940" w14:textId="0842D9C6" w:rsidR="00304D6E" w:rsidRDefault="00304D6E" w:rsidP="00304D6E">
            <w:pPr>
              <w:pStyle w:val="ListBullet"/>
              <w:rPr>
                <w:rFonts w:eastAsia="Arial"/>
              </w:rPr>
            </w:pPr>
            <w:r>
              <w:t xml:space="preserve">What role did Antarctica play during the </w:t>
            </w:r>
            <w:r w:rsidR="0038049A">
              <w:t>LGM</w:t>
            </w:r>
            <w:r>
              <w:t>, and how did its ice sheet contribute to sea level changes?</w:t>
            </w:r>
          </w:p>
          <w:p w14:paraId="44C172CC" w14:textId="07A943D8" w:rsidR="00304D6E" w:rsidRDefault="00304D6E" w:rsidP="00304D6E">
            <w:pPr>
              <w:pStyle w:val="ListBullet"/>
              <w:rPr>
                <w:rFonts w:eastAsia="Arial"/>
              </w:rPr>
            </w:pPr>
            <w:r>
              <w:t xml:space="preserve">How have scientists been able to reconstruct past climate conditions during the </w:t>
            </w:r>
            <w:r w:rsidR="0038049A">
              <w:t>LGM</w:t>
            </w:r>
            <w:r>
              <w:t xml:space="preserve">, and what </w:t>
            </w:r>
            <w:r>
              <w:lastRenderedPageBreak/>
              <w:t>techniques have they used to study the Earth's climate history?</w:t>
            </w:r>
          </w:p>
          <w:p w14:paraId="4C5DDEF0" w14:textId="148CEC47" w:rsidR="00304D6E" w:rsidRDefault="00304D6E" w:rsidP="00304D6E">
            <w:r w:rsidRPr="5F631B2F">
              <w:rPr>
                <w:rFonts w:eastAsia="Arial"/>
              </w:rPr>
              <w:t xml:space="preserve">Access </w:t>
            </w:r>
            <w:hyperlink r:id="rId146">
              <w:r w:rsidRPr="5F631B2F">
                <w:rPr>
                  <w:rStyle w:val="Hyperlink"/>
                  <w:rFonts w:eastAsia="Arial"/>
                </w:rPr>
                <w:t>Energy Education</w:t>
              </w:r>
              <w:r w:rsidR="008C6657">
                <w:rPr>
                  <w:rStyle w:val="Hyperlink"/>
                  <w:rFonts w:eastAsia="Arial"/>
                </w:rPr>
                <w:t>’s</w:t>
              </w:r>
              <w:r w:rsidR="005B3BF8">
                <w:rPr>
                  <w:rStyle w:val="Hyperlink"/>
                </w:rPr>
                <w:t xml:space="preserve"> </w:t>
              </w:r>
              <w:r w:rsidRPr="5F631B2F">
                <w:rPr>
                  <w:rStyle w:val="Hyperlink"/>
                  <w:rFonts w:eastAsia="Arial"/>
                </w:rPr>
                <w:t>Glacial and interglacial periods</w:t>
              </w:r>
            </w:hyperlink>
            <w:r w:rsidRPr="5F631B2F">
              <w:rPr>
                <w:rFonts w:eastAsia="Arial"/>
              </w:rPr>
              <w:t xml:space="preserve"> and discuss with a partner the relevance of glacial cycles on the land and water cover we observe on </w:t>
            </w:r>
            <w:r w:rsidR="05687C1C" w:rsidRPr="55A6103C">
              <w:rPr>
                <w:rFonts w:eastAsia="Arial"/>
              </w:rPr>
              <w:t>E</w:t>
            </w:r>
            <w:r w:rsidR="599CCB02" w:rsidRPr="55A6103C">
              <w:rPr>
                <w:rFonts w:eastAsia="Arial"/>
              </w:rPr>
              <w:t>arth</w:t>
            </w:r>
            <w:r w:rsidRPr="5F631B2F">
              <w:rPr>
                <w:rFonts w:eastAsia="Arial"/>
              </w:rPr>
              <w:t xml:space="preserve"> today. Include the following </w:t>
            </w:r>
            <w:r w:rsidR="00BB2BEC">
              <w:rPr>
                <w:rFonts w:eastAsia="Arial"/>
              </w:rPr>
              <w:t xml:space="preserve">terms </w:t>
            </w:r>
            <w:r w:rsidRPr="5F631B2F">
              <w:rPr>
                <w:rFonts w:eastAsia="Arial"/>
              </w:rPr>
              <w:t>as prompts for discussion.</w:t>
            </w:r>
          </w:p>
          <w:p w14:paraId="483E8D6E" w14:textId="77777777" w:rsidR="00304D6E" w:rsidRDefault="00304D6E" w:rsidP="00304D6E">
            <w:pPr>
              <w:pStyle w:val="ListBullet"/>
              <w:rPr>
                <w:rFonts w:eastAsia="Arial"/>
              </w:rPr>
            </w:pPr>
            <w:r>
              <w:t>Ice Age</w:t>
            </w:r>
          </w:p>
          <w:p w14:paraId="22C4928C" w14:textId="77777777" w:rsidR="00304D6E" w:rsidRDefault="00304D6E" w:rsidP="00304D6E">
            <w:pPr>
              <w:pStyle w:val="ListBullet"/>
              <w:rPr>
                <w:rFonts w:eastAsia="Arial"/>
              </w:rPr>
            </w:pPr>
            <w:r>
              <w:t>glacial</w:t>
            </w:r>
          </w:p>
          <w:p w14:paraId="6A36D9AD" w14:textId="354867F6" w:rsidR="00304D6E" w:rsidRDefault="0018CD1C" w:rsidP="00304D6E">
            <w:pPr>
              <w:pStyle w:val="ListBullet"/>
              <w:rPr>
                <w:rFonts w:eastAsia="Arial"/>
              </w:rPr>
            </w:pPr>
            <w:r>
              <w:t>i</w:t>
            </w:r>
            <w:r w:rsidR="599CCB02">
              <w:t>nterglacial.</w:t>
            </w:r>
          </w:p>
          <w:p w14:paraId="5549B35D" w14:textId="42B63CF1" w:rsidR="00304D6E" w:rsidRDefault="00304D6E" w:rsidP="00304D6E">
            <w:r w:rsidRPr="5F631B2F">
              <w:rPr>
                <w:rFonts w:eastAsia="Arial"/>
              </w:rPr>
              <w:t>Us</w:t>
            </w:r>
            <w:r w:rsidR="00D43BCD">
              <w:rPr>
                <w:rFonts w:eastAsia="Arial"/>
              </w:rPr>
              <w:t>e</w:t>
            </w:r>
            <w:r w:rsidRPr="5F631B2F">
              <w:rPr>
                <w:rFonts w:eastAsia="Arial"/>
              </w:rPr>
              <w:t xml:space="preserve"> Figure 2</w:t>
            </w:r>
            <w:r w:rsidR="00BB2BEC">
              <w:rPr>
                <w:rFonts w:eastAsia="Arial"/>
              </w:rPr>
              <w:t xml:space="preserve"> from the article</w:t>
            </w:r>
            <w:r w:rsidRPr="5F631B2F">
              <w:rPr>
                <w:rFonts w:eastAsia="Arial"/>
              </w:rPr>
              <w:t xml:space="preserve"> </w:t>
            </w:r>
            <w:r w:rsidR="00BB2BEC">
              <w:rPr>
                <w:rFonts w:eastAsia="Arial"/>
              </w:rPr>
              <w:t>‘</w:t>
            </w:r>
            <w:hyperlink r:id="rId147">
              <w:r w:rsidRPr="5F631B2F">
                <w:rPr>
                  <w:rStyle w:val="Hyperlink"/>
                  <w:rFonts w:eastAsia="Arial"/>
                </w:rPr>
                <w:t>Energy Education</w:t>
              </w:r>
              <w:r w:rsidR="00A768E5">
                <w:rPr>
                  <w:rStyle w:val="Hyperlink"/>
                  <w:rFonts w:eastAsia="Arial"/>
                </w:rPr>
                <w:t>’s</w:t>
              </w:r>
              <w:r w:rsidRPr="5F631B2F">
                <w:rPr>
                  <w:rStyle w:val="Hyperlink"/>
                  <w:rFonts w:eastAsia="Arial"/>
                </w:rPr>
                <w:t xml:space="preserve"> Glacial and interglacial periods</w:t>
              </w:r>
            </w:hyperlink>
            <w:r w:rsidR="00BB2BEC">
              <w:rPr>
                <w:rStyle w:val="Hyperlink"/>
                <w:rFonts w:eastAsia="Arial"/>
              </w:rPr>
              <w:t>’</w:t>
            </w:r>
            <w:r w:rsidRPr="5F631B2F">
              <w:rPr>
                <w:rFonts w:eastAsia="Arial"/>
              </w:rPr>
              <w:t xml:space="preserve"> and </w:t>
            </w:r>
            <w:r w:rsidR="00BB2BEC">
              <w:rPr>
                <w:rFonts w:eastAsia="Arial"/>
              </w:rPr>
              <w:t>‘</w:t>
            </w:r>
            <w:hyperlink r:id="rId148">
              <w:r w:rsidRPr="5F631B2F">
                <w:rPr>
                  <w:rStyle w:val="Hyperlink"/>
                  <w:rFonts w:eastAsia="Arial"/>
                </w:rPr>
                <w:t xml:space="preserve">Introduction to </w:t>
              </w:r>
              <w:r w:rsidR="00A768E5">
                <w:rPr>
                  <w:rStyle w:val="Hyperlink"/>
                  <w:rFonts w:eastAsia="Arial"/>
                </w:rPr>
                <w:t>C</w:t>
              </w:r>
              <w:r w:rsidRPr="5F631B2F">
                <w:rPr>
                  <w:rStyle w:val="Hyperlink"/>
                  <w:rFonts w:eastAsia="Arial"/>
                </w:rPr>
                <w:t xml:space="preserve">limate </w:t>
              </w:r>
              <w:r w:rsidR="00A768E5">
                <w:rPr>
                  <w:rStyle w:val="Hyperlink"/>
                  <w:rFonts w:eastAsia="Arial"/>
                </w:rPr>
                <w:t>S</w:t>
              </w:r>
              <w:r w:rsidRPr="5F631B2F">
                <w:rPr>
                  <w:rStyle w:val="Hyperlink"/>
                  <w:rFonts w:eastAsia="Arial"/>
                </w:rPr>
                <w:t>cience</w:t>
              </w:r>
            </w:hyperlink>
            <w:r w:rsidR="00BB2BEC">
              <w:rPr>
                <w:rStyle w:val="Hyperlink"/>
                <w:rFonts w:eastAsia="Arial"/>
              </w:rPr>
              <w:t>’</w:t>
            </w:r>
            <w:r w:rsidRPr="5F631B2F">
              <w:rPr>
                <w:rFonts w:eastAsia="Arial"/>
              </w:rPr>
              <w:t xml:space="preserve"> to answer the following questions:</w:t>
            </w:r>
          </w:p>
          <w:p w14:paraId="0772D7BF" w14:textId="02497890" w:rsidR="00304D6E" w:rsidRDefault="00304D6E" w:rsidP="00304D6E">
            <w:pPr>
              <w:pStyle w:val="ListBullet"/>
              <w:rPr>
                <w:rFonts w:eastAsia="Arial"/>
              </w:rPr>
            </w:pPr>
            <w:r>
              <w:lastRenderedPageBreak/>
              <w:t>Approximately how long ago was the LGM?</w:t>
            </w:r>
          </w:p>
          <w:p w14:paraId="5BCB6F82" w14:textId="77777777" w:rsidR="00304D6E" w:rsidRDefault="00304D6E" w:rsidP="00304D6E">
            <w:pPr>
              <w:pStyle w:val="ListBullet"/>
              <w:rPr>
                <w:rFonts w:eastAsia="Arial"/>
              </w:rPr>
            </w:pPr>
            <w:r>
              <w:t>How much colder were global average surface air temperatures during the LGM?</w:t>
            </w:r>
          </w:p>
          <w:p w14:paraId="2681C61D" w14:textId="77777777" w:rsidR="00304D6E" w:rsidRDefault="00304D6E" w:rsidP="00304D6E">
            <w:pPr>
              <w:pStyle w:val="ListBullet"/>
              <w:rPr>
                <w:rFonts w:eastAsia="Arial"/>
              </w:rPr>
            </w:pPr>
            <w:r>
              <w:t>How much lower was atmospheric CO2 during the LGM compared to the pre-industrial late Holocene?</w:t>
            </w:r>
          </w:p>
          <w:p w14:paraId="5B9A11FD" w14:textId="77777777" w:rsidR="00304D6E" w:rsidRDefault="00304D6E" w:rsidP="00304D6E">
            <w:pPr>
              <w:pStyle w:val="ListBullet"/>
              <w:rPr>
                <w:rFonts w:eastAsia="Arial"/>
              </w:rPr>
            </w:pPr>
            <w:r>
              <w:t>What are glacial and interglacial periods, and how do they differ from each other?</w:t>
            </w:r>
          </w:p>
          <w:p w14:paraId="40B0ED61" w14:textId="77777777" w:rsidR="00304D6E" w:rsidRDefault="00304D6E" w:rsidP="00304D6E">
            <w:pPr>
              <w:pStyle w:val="ListBullet"/>
            </w:pPr>
            <w:r>
              <w:t>What causes the Earth to go through these cycles of glacial and interglacial periods?</w:t>
            </w:r>
          </w:p>
          <w:p w14:paraId="5E8F6D3D" w14:textId="77777777" w:rsidR="00304D6E" w:rsidRDefault="00304D6E" w:rsidP="00304D6E">
            <w:pPr>
              <w:pStyle w:val="ListBullet"/>
            </w:pPr>
            <w:r>
              <w:t>What evidence do we have of past glacial and interglacial periods, and how do we study them?</w:t>
            </w:r>
          </w:p>
          <w:p w14:paraId="3F5EB68B" w14:textId="77777777" w:rsidR="00304D6E" w:rsidRDefault="00304D6E" w:rsidP="00304D6E">
            <w:pPr>
              <w:pStyle w:val="ListBullet"/>
            </w:pPr>
            <w:r>
              <w:t xml:space="preserve">How do glacial and interglacial </w:t>
            </w:r>
            <w:r>
              <w:lastRenderedPageBreak/>
              <w:t>periods affect the Earth's climate and ecosystems?</w:t>
            </w:r>
          </w:p>
          <w:p w14:paraId="2F8DD63A" w14:textId="77777777" w:rsidR="00304D6E" w:rsidRDefault="00304D6E" w:rsidP="00304D6E">
            <w:pPr>
              <w:pStyle w:val="ListBullet"/>
            </w:pPr>
            <w:r>
              <w:t>Are we currently in an interglacial period, and if so, how long do these periods typically last?</w:t>
            </w:r>
          </w:p>
          <w:p w14:paraId="6F603FD7" w14:textId="77777777" w:rsidR="00304D6E" w:rsidRDefault="00304D6E" w:rsidP="00304D6E">
            <w:pPr>
              <w:pStyle w:val="ListBullet"/>
            </w:pPr>
            <w:r>
              <w:t>How have human activities influenced the Earth's climate and the occurrence of glacial and interglacial periods?</w:t>
            </w:r>
          </w:p>
          <w:p w14:paraId="5A7E13F7" w14:textId="2049DE92" w:rsidR="00304D6E" w:rsidRDefault="00304D6E" w:rsidP="00304D6E">
            <w:pPr>
              <w:rPr>
                <w:rFonts w:eastAsia="Arial"/>
              </w:rPr>
            </w:pPr>
            <w:r w:rsidRPr="4D2FA168">
              <w:rPr>
                <w:rFonts w:eastAsia="Arial"/>
              </w:rPr>
              <w:t xml:space="preserve">Access </w:t>
            </w:r>
            <w:hyperlink r:id="rId149" w:anchor=":~:text=He%20calculated%20that%20Ice%20Ages,years%2C%20matching%20Earth's%20eccentricity%20cycle.">
              <w:r w:rsidRPr="4D2FA168">
                <w:rPr>
                  <w:rStyle w:val="Hyperlink"/>
                  <w:rFonts w:eastAsia="Arial"/>
                </w:rPr>
                <w:t>Milankovitch (Orbital) Cycles and Their Role in Earth's Climate</w:t>
              </w:r>
            </w:hyperlink>
            <w:r w:rsidRPr="4D2FA168">
              <w:rPr>
                <w:rFonts w:eastAsia="Arial"/>
              </w:rPr>
              <w:t xml:space="preserve"> to conduct a </w:t>
            </w:r>
            <w:hyperlink r:id="rId150" w:history="1">
              <w:r w:rsidRPr="00821EB9">
                <w:rPr>
                  <w:rStyle w:val="Hyperlink"/>
                  <w:rFonts w:eastAsia="Arial"/>
                </w:rPr>
                <w:t>mind mapping</w:t>
              </w:r>
            </w:hyperlink>
            <w:r w:rsidRPr="4D2FA168">
              <w:rPr>
                <w:rFonts w:eastAsia="Arial"/>
              </w:rPr>
              <w:t xml:space="preserve"> activity to answer the following questions:</w:t>
            </w:r>
          </w:p>
          <w:p w14:paraId="31D0C41F" w14:textId="77777777" w:rsidR="00304D6E" w:rsidRDefault="00304D6E" w:rsidP="00304D6E">
            <w:pPr>
              <w:pStyle w:val="ListBullet"/>
              <w:rPr>
                <w:rFonts w:eastAsia="Arial"/>
              </w:rPr>
            </w:pPr>
            <w:r>
              <w:t xml:space="preserve">What </w:t>
            </w:r>
            <w:proofErr w:type="gramStart"/>
            <w:r>
              <w:t>are</w:t>
            </w:r>
            <w:proofErr w:type="gramEnd"/>
            <w:r>
              <w:t xml:space="preserve"> Milankovitch orbital cycles and how do they influence Earth's climate?</w:t>
            </w:r>
          </w:p>
          <w:p w14:paraId="3100A77D" w14:textId="62A79690" w:rsidR="00304D6E" w:rsidRDefault="00304D6E" w:rsidP="00304D6E">
            <w:pPr>
              <w:pStyle w:val="ListBullet"/>
              <w:rPr>
                <w:rFonts w:eastAsia="Arial"/>
              </w:rPr>
            </w:pPr>
            <w:r>
              <w:t xml:space="preserve">How did Milutin Milankovitch </w:t>
            </w:r>
            <w:r>
              <w:lastRenderedPageBreak/>
              <w:t>discover the correlation between Earth's climate and its orbital cycles?</w:t>
            </w:r>
          </w:p>
          <w:p w14:paraId="0126322B" w14:textId="77777777" w:rsidR="00304D6E" w:rsidRDefault="00304D6E" w:rsidP="00304D6E">
            <w:pPr>
              <w:pStyle w:val="ListBullet"/>
              <w:rPr>
                <w:rFonts w:eastAsia="Arial"/>
              </w:rPr>
            </w:pPr>
            <w:r>
              <w:t>What is the relationship between climatic and glacial cycles and changes in sea levels and ice sheets?</w:t>
            </w:r>
          </w:p>
          <w:p w14:paraId="315F413C" w14:textId="15A1FDA6" w:rsidR="00304D6E" w:rsidRDefault="599CCB02" w:rsidP="00304D6E">
            <w:r w:rsidRPr="55A6103C">
              <w:rPr>
                <w:rFonts w:eastAsia="Arial"/>
              </w:rPr>
              <w:t>Us</w:t>
            </w:r>
            <w:r w:rsidR="4F6D2E18" w:rsidRPr="55A6103C">
              <w:rPr>
                <w:rFonts w:eastAsia="Arial"/>
              </w:rPr>
              <w:t>e</w:t>
            </w:r>
            <w:r w:rsidR="00304D6E" w:rsidRPr="3973B540">
              <w:rPr>
                <w:rFonts w:eastAsia="Arial"/>
              </w:rPr>
              <w:t xml:space="preserve"> </w:t>
            </w:r>
            <w:hyperlink r:id="rId151">
              <w:r w:rsidR="00B02990">
                <w:rPr>
                  <w:rStyle w:val="Hyperlink"/>
                  <w:rFonts w:eastAsia="Arial"/>
                </w:rPr>
                <w:t>Forces shaping Willandra Lakes (1:10)</w:t>
              </w:r>
            </w:hyperlink>
            <w:r w:rsidR="46B325DC" w:rsidRPr="27D08704">
              <w:rPr>
                <w:rFonts w:eastAsia="Arial"/>
                <w:color w:val="000000" w:themeColor="text1"/>
              </w:rPr>
              <w:t xml:space="preserve"> </w:t>
            </w:r>
            <w:r w:rsidR="00304D6E" w:rsidRPr="27D08704">
              <w:rPr>
                <w:rFonts w:eastAsia="Arial"/>
                <w:color w:val="000000" w:themeColor="text1"/>
              </w:rPr>
              <w:t>t</w:t>
            </w:r>
            <w:r w:rsidR="00304D6E" w:rsidRPr="3973B540">
              <w:rPr>
                <w:rFonts w:eastAsia="Arial"/>
              </w:rPr>
              <w:t xml:space="preserve">o construct a flow chart summarising the sea-level and climate changes that occurred to form the current day Willandra Lakes region. </w:t>
            </w:r>
            <w:r w:rsidR="46B325DC" w:rsidRPr="27D08704">
              <w:rPr>
                <w:rFonts w:eastAsia="Arial"/>
              </w:rPr>
              <w:t xml:space="preserve">Then use </w:t>
            </w:r>
            <w:hyperlink r:id="rId152">
              <w:r w:rsidR="00286C82">
                <w:rPr>
                  <w:rStyle w:val="Hyperlink"/>
                  <w:rFonts w:eastAsia="Arial"/>
                </w:rPr>
                <w:t>45,000 years at Lake Mungo (1:08)</w:t>
              </w:r>
            </w:hyperlink>
            <w:r w:rsidR="46B325DC" w:rsidRPr="27D08704">
              <w:rPr>
                <w:rFonts w:eastAsia="Arial"/>
              </w:rPr>
              <w:t xml:space="preserve"> </w:t>
            </w:r>
            <w:r w:rsidR="00304D6E" w:rsidRPr="3973B540">
              <w:rPr>
                <w:rFonts w:eastAsia="Arial"/>
              </w:rPr>
              <w:t>to describe in 1</w:t>
            </w:r>
            <w:r w:rsidR="00286C82">
              <w:rPr>
                <w:rFonts w:eastAsia="Arial"/>
              </w:rPr>
              <w:t>–</w:t>
            </w:r>
            <w:r w:rsidR="00304D6E" w:rsidRPr="3973B540">
              <w:rPr>
                <w:rFonts w:eastAsia="Arial"/>
              </w:rPr>
              <w:t>2 paragraphs how sea level change influenced the Willandra Lakes land and water cover.</w:t>
            </w:r>
          </w:p>
          <w:p w14:paraId="2DE8CB49" w14:textId="326ADFB8" w:rsidR="006E50F3" w:rsidRPr="3973B540" w:rsidRDefault="00304D6E" w:rsidP="00304D6E">
            <w:pPr>
              <w:rPr>
                <w:rFonts w:eastAsia="Arial"/>
              </w:rPr>
            </w:pPr>
            <w:r w:rsidRPr="3973B540">
              <w:rPr>
                <w:rFonts w:eastAsia="Arial"/>
              </w:rPr>
              <w:t xml:space="preserve">Create a series of study cards for the </w:t>
            </w:r>
            <w:r w:rsidRPr="3973B540">
              <w:rPr>
                <w:rFonts w:eastAsia="Arial"/>
              </w:rPr>
              <w:lastRenderedPageBreak/>
              <w:t>topic ‘Climatic and glacial cycles that change Earth’s land and water cover</w:t>
            </w:r>
            <w:r w:rsidR="004575F2">
              <w:rPr>
                <w:rFonts w:eastAsia="Arial"/>
              </w:rPr>
              <w:t>’</w:t>
            </w:r>
            <w:r w:rsidRPr="3973B540">
              <w:rPr>
                <w:rFonts w:eastAsia="Arial"/>
              </w:rPr>
              <w:t>. These study cards will act as revision prompts for this topic in the future.</w:t>
            </w:r>
          </w:p>
        </w:tc>
        <w:tc>
          <w:tcPr>
            <w:tcW w:w="930" w:type="pct"/>
          </w:tcPr>
          <w:p w14:paraId="4EC8D69B" w14:textId="77777777" w:rsidR="00C33402" w:rsidRDefault="00C33402" w:rsidP="00C33402">
            <w:r>
              <w:lastRenderedPageBreak/>
              <w:t xml:space="preserve">Students can discuss the relevance of glacial </w:t>
            </w:r>
            <w:r>
              <w:lastRenderedPageBreak/>
              <w:t>cycles to land and water cover observed on Earth today.</w:t>
            </w:r>
          </w:p>
          <w:p w14:paraId="09DDE2A3" w14:textId="77777777" w:rsidR="00C33402" w:rsidRDefault="00C33402" w:rsidP="00C33402">
            <w:r>
              <w:t>Students can explain the processes, cycles, and circulations that have shaped the land or water cover in a chosen place in the world.</w:t>
            </w:r>
          </w:p>
          <w:p w14:paraId="37B2C612" w14:textId="5F3C01AD" w:rsidR="00487C48" w:rsidRDefault="00487C48" w:rsidP="00487C48">
            <w:r>
              <w:t xml:space="preserve">Students can </w:t>
            </w:r>
            <w:r w:rsidR="3F72B909">
              <w:t>construct</w:t>
            </w:r>
            <w:r>
              <w:t xml:space="preserve"> a flow chart summarising sea-level and climate changes</w:t>
            </w:r>
            <w:r w:rsidR="7972FC72">
              <w:t>.</w:t>
            </w:r>
          </w:p>
          <w:p w14:paraId="56CB6997" w14:textId="56F34669" w:rsidR="006E50F3" w:rsidRDefault="00487C48" w:rsidP="00DB0394">
            <w:r>
              <w:t xml:space="preserve">Students can explain the processes, cycles, and circulations that </w:t>
            </w:r>
            <w:r>
              <w:lastRenderedPageBreak/>
              <w:t>have shaped the land or water cover in a chosen place in the world.</w:t>
            </w:r>
          </w:p>
        </w:tc>
        <w:tc>
          <w:tcPr>
            <w:tcW w:w="929" w:type="pct"/>
          </w:tcPr>
          <w:p w14:paraId="0C739047" w14:textId="539B607D" w:rsidR="00B348BA" w:rsidRDefault="00B348BA" w:rsidP="00B348BA">
            <w:r>
              <w:lastRenderedPageBreak/>
              <w:t xml:space="preserve">Provide different methods of creating </w:t>
            </w:r>
            <w:r>
              <w:lastRenderedPageBreak/>
              <w:t>the map, either on paper or digitally.</w:t>
            </w:r>
          </w:p>
          <w:p w14:paraId="4DA61D5A" w14:textId="77777777" w:rsidR="00522ECA" w:rsidRDefault="00522ECA" w:rsidP="00522ECA">
            <w:r>
              <w:t>Scaffold questions, starting with simpler ones and gradually increasing complexity.</w:t>
            </w:r>
          </w:p>
          <w:p w14:paraId="78C0E899" w14:textId="77777777" w:rsidR="00522ECA" w:rsidRDefault="00522ECA" w:rsidP="00522ECA">
            <w:r>
              <w:t>Model how to navigate the websites and use their features.</w:t>
            </w:r>
          </w:p>
          <w:p w14:paraId="4872A578" w14:textId="77777777" w:rsidR="00B348BA" w:rsidRDefault="00B348BA" w:rsidP="00B348BA">
            <w:r>
              <w:t>Provide a writing scaffold to assist students with paragraph structure.</w:t>
            </w:r>
          </w:p>
          <w:p w14:paraId="549E96ED" w14:textId="346A10D5" w:rsidR="006E50F3" w:rsidRDefault="00B348BA" w:rsidP="00AD6BE9">
            <w:r>
              <w:t xml:space="preserve">Encourage peer editing and revision to support the </w:t>
            </w:r>
            <w:r>
              <w:lastRenderedPageBreak/>
              <w:t>development of students' writing skills.</w:t>
            </w:r>
          </w:p>
        </w:tc>
        <w:tc>
          <w:tcPr>
            <w:tcW w:w="673" w:type="pct"/>
          </w:tcPr>
          <w:p w14:paraId="6310F077" w14:textId="77777777" w:rsidR="006E50F3" w:rsidRDefault="006E50F3" w:rsidP="00E05F61"/>
        </w:tc>
      </w:tr>
      <w:tr w:rsidR="00254AC8" w14:paraId="2D8FBB4C" w14:textId="77777777" w:rsidTr="00254AC8">
        <w:trPr>
          <w:cnfStyle w:val="000000100000" w:firstRow="0" w:lastRow="0" w:firstColumn="0" w:lastColumn="0" w:oddVBand="0" w:evenVBand="0" w:oddHBand="1" w:evenHBand="0" w:firstRowFirstColumn="0" w:firstRowLastColumn="0" w:lastRowFirstColumn="0" w:lastRowLastColumn="0"/>
        </w:trPr>
        <w:tc>
          <w:tcPr>
            <w:tcW w:w="871" w:type="pct"/>
          </w:tcPr>
          <w:p w14:paraId="56E2D08B" w14:textId="77777777" w:rsidR="009D7F85" w:rsidRDefault="009D7F85" w:rsidP="009D7F85">
            <w:r>
              <w:lastRenderedPageBreak/>
              <w:t>Natural processes, cycles and circulations that change Earth’s land and water cover, including:</w:t>
            </w:r>
          </w:p>
          <w:p w14:paraId="5B3EC6EA" w14:textId="1EB6DED8" w:rsidR="006E50F3" w:rsidRPr="00977F5E" w:rsidRDefault="009D7F85" w:rsidP="00F37DA1">
            <w:pPr>
              <w:pStyle w:val="ListBullet"/>
            </w:pPr>
            <w:r>
              <w:t>the invasion and ecological succession of vegetation communities</w:t>
            </w:r>
          </w:p>
        </w:tc>
        <w:tc>
          <w:tcPr>
            <w:tcW w:w="1598" w:type="pct"/>
          </w:tcPr>
          <w:p w14:paraId="31AAB755" w14:textId="6007B544" w:rsidR="00860F25" w:rsidRDefault="00860F25" w:rsidP="00860F25">
            <w:pPr>
              <w:rPr>
                <w:rFonts w:eastAsia="Arial"/>
              </w:rPr>
            </w:pPr>
            <w:r w:rsidRPr="5F631B2F">
              <w:rPr>
                <w:rFonts w:eastAsia="Arial"/>
              </w:rPr>
              <w:t xml:space="preserve">Access </w:t>
            </w:r>
            <w:hyperlink r:id="rId153">
              <w:r w:rsidR="00977F5E">
                <w:rPr>
                  <w:rStyle w:val="Hyperlink"/>
                  <w:rFonts w:eastAsia="Arial"/>
                </w:rPr>
                <w:t>Ecological Succession (3:08)</w:t>
              </w:r>
            </w:hyperlink>
            <w:r w:rsidRPr="5F631B2F">
              <w:rPr>
                <w:rFonts w:eastAsia="Arial"/>
              </w:rPr>
              <w:t xml:space="preserve"> and </w:t>
            </w:r>
            <w:hyperlink r:id="rId154">
              <w:r w:rsidR="00977F5E">
                <w:rPr>
                  <w:rStyle w:val="Hyperlink"/>
                  <w:rFonts w:eastAsia="Arial"/>
                </w:rPr>
                <w:t>Succession (2:33)</w:t>
              </w:r>
            </w:hyperlink>
            <w:r w:rsidRPr="5F631B2F">
              <w:rPr>
                <w:rFonts w:eastAsia="Arial"/>
              </w:rPr>
              <w:t xml:space="preserve"> to define the following terms: </w:t>
            </w:r>
          </w:p>
          <w:p w14:paraId="7D480AF9" w14:textId="77777777" w:rsidR="00860F25" w:rsidRPr="00F576E1" w:rsidRDefault="00860F25" w:rsidP="00860F25">
            <w:pPr>
              <w:pStyle w:val="ListBullet"/>
              <w:rPr>
                <w:b/>
                <w:bCs/>
              </w:rPr>
            </w:pPr>
            <w:r>
              <w:t>ecological succession</w:t>
            </w:r>
          </w:p>
          <w:p w14:paraId="4FD9DD27" w14:textId="6B87BF98" w:rsidR="00860F25" w:rsidRPr="00F576E1" w:rsidRDefault="00860F25" w:rsidP="00860F25">
            <w:pPr>
              <w:pStyle w:val="ListBullet"/>
              <w:rPr>
                <w:b/>
                <w:bCs/>
              </w:rPr>
            </w:pPr>
            <w:r>
              <w:t>primary succession</w:t>
            </w:r>
          </w:p>
          <w:p w14:paraId="7406142E" w14:textId="77777777" w:rsidR="00860F25" w:rsidRDefault="00860F25" w:rsidP="00860F25">
            <w:pPr>
              <w:pStyle w:val="ListBullet"/>
              <w:rPr>
                <w:b/>
                <w:bCs/>
              </w:rPr>
            </w:pPr>
            <w:r>
              <w:t>secondary succession.</w:t>
            </w:r>
          </w:p>
          <w:p w14:paraId="65C016DB" w14:textId="4F6F9466" w:rsidR="00860F25" w:rsidRDefault="00860F25" w:rsidP="00860F25">
            <w:r w:rsidRPr="29B47E5B">
              <w:rPr>
                <w:rFonts w:eastAsia="Arial"/>
              </w:rPr>
              <w:t xml:space="preserve">In pairs, </w:t>
            </w:r>
            <w:r>
              <w:rPr>
                <w:rFonts w:eastAsia="Arial"/>
              </w:rPr>
              <w:t xml:space="preserve">use </w:t>
            </w:r>
            <w:hyperlink r:id="rId155">
              <w:r w:rsidRPr="5F631B2F">
                <w:rPr>
                  <w:rStyle w:val="Hyperlink"/>
                  <w:rFonts w:eastAsia="Arial"/>
                </w:rPr>
                <w:t>Ecological succession</w:t>
              </w:r>
            </w:hyperlink>
            <w:r w:rsidRPr="5F631B2F">
              <w:rPr>
                <w:rFonts w:eastAsia="Arial"/>
              </w:rPr>
              <w:t xml:space="preserve"> and </w:t>
            </w:r>
            <w:hyperlink r:id="rId156">
              <w:r w:rsidRPr="5F631B2F">
                <w:rPr>
                  <w:rStyle w:val="Hyperlink"/>
                  <w:rFonts w:eastAsia="Arial"/>
                </w:rPr>
                <w:t>Mungo Plants</w:t>
              </w:r>
            </w:hyperlink>
            <w:r>
              <w:rPr>
                <w:rFonts w:eastAsia="Arial"/>
              </w:rPr>
              <w:t xml:space="preserve"> </w:t>
            </w:r>
            <w:r>
              <w:t>to d</w:t>
            </w:r>
            <w:r w:rsidRPr="29B47E5B">
              <w:rPr>
                <w:rFonts w:eastAsia="Arial"/>
              </w:rPr>
              <w:t>evelop an illustrative timeline of invasion and the ecological succession of vegetation communities at Lake Mungo.</w:t>
            </w:r>
            <w:r w:rsidR="003A1B02">
              <w:rPr>
                <w:rFonts w:eastAsia="Arial"/>
              </w:rPr>
              <w:t xml:space="preserve"> </w:t>
            </w:r>
            <w:r w:rsidRPr="5F631B2F">
              <w:rPr>
                <w:rFonts w:eastAsia="Arial"/>
              </w:rPr>
              <w:t>The following questions should guide the inquiry:</w:t>
            </w:r>
          </w:p>
          <w:p w14:paraId="1539B683" w14:textId="77777777" w:rsidR="00860F25" w:rsidRDefault="00860F25" w:rsidP="00860F25">
            <w:pPr>
              <w:pStyle w:val="ListBullet"/>
              <w:rPr>
                <w:rFonts w:eastAsia="Arial"/>
              </w:rPr>
            </w:pPr>
            <w:r>
              <w:lastRenderedPageBreak/>
              <w:t>What was the climax community (definition below) that existed at Lake Mungo 45,000 years ago?</w:t>
            </w:r>
          </w:p>
          <w:p w14:paraId="621B8918" w14:textId="77777777" w:rsidR="00860F25" w:rsidRDefault="00860F25" w:rsidP="00860F25">
            <w:pPr>
              <w:pStyle w:val="ListBullet"/>
              <w:rPr>
                <w:rFonts w:eastAsia="Arial"/>
              </w:rPr>
            </w:pPr>
            <w:r>
              <w:t xml:space="preserve">How did the retreat of the inland lake (Lake </w:t>
            </w:r>
            <w:proofErr w:type="spellStart"/>
            <w:r>
              <w:t>Bungunnia</w:t>
            </w:r>
            <w:proofErr w:type="spellEnd"/>
            <w:r>
              <w:t>) in the Murray Basin result in ecological succession?</w:t>
            </w:r>
          </w:p>
          <w:p w14:paraId="55673ED3" w14:textId="77777777" w:rsidR="00860F25" w:rsidRDefault="00860F25" w:rsidP="00860F25">
            <w:pPr>
              <w:pStyle w:val="ListBullet"/>
              <w:rPr>
                <w:rFonts w:eastAsia="Arial"/>
              </w:rPr>
            </w:pPr>
            <w:r>
              <w:t>Describe the vegetation that exists at Lake Mungo today and how this community formed.</w:t>
            </w:r>
          </w:p>
          <w:p w14:paraId="74E20E13" w14:textId="421102B4" w:rsidR="00860F25" w:rsidRDefault="006D082B" w:rsidP="002C5BA1">
            <w:pPr>
              <w:pStyle w:val="FeatureBox2"/>
            </w:pPr>
            <w:r>
              <w:rPr>
                <w:rStyle w:val="Strong"/>
              </w:rPr>
              <w:t xml:space="preserve">Teacher </w:t>
            </w:r>
            <w:proofErr w:type="gramStart"/>
            <w:r>
              <w:rPr>
                <w:rStyle w:val="Strong"/>
              </w:rPr>
              <w:t>n</w:t>
            </w:r>
            <w:r w:rsidR="002C5BA1">
              <w:rPr>
                <w:rStyle w:val="Strong"/>
              </w:rPr>
              <w:t>ote</w:t>
            </w:r>
            <w:proofErr w:type="gramEnd"/>
            <w:r w:rsidR="002C5BA1">
              <w:rPr>
                <w:rStyle w:val="Strong"/>
              </w:rPr>
              <w:t xml:space="preserve">: </w:t>
            </w:r>
            <w:r w:rsidR="009F2E28" w:rsidRPr="009F2E28">
              <w:t>a</w:t>
            </w:r>
            <w:r w:rsidR="00860F25" w:rsidRPr="750AA1E7">
              <w:t xml:space="preserve"> ‘climax community’ is the st</w:t>
            </w:r>
            <w:r>
              <w:t>a</w:t>
            </w:r>
            <w:r w:rsidR="00860F25" w:rsidRPr="750AA1E7">
              <w:t>ble and final stage of ecological succession in a particular habitat or ecosystem, characterised by a balance of species adapted to the prevailing environmental conditions.</w:t>
            </w:r>
          </w:p>
          <w:p w14:paraId="1F42DE8C" w14:textId="293646D5" w:rsidR="00860F25" w:rsidRDefault="00860F25" w:rsidP="00860F25">
            <w:pPr>
              <w:rPr>
                <w:rFonts w:eastAsia="Arial"/>
              </w:rPr>
            </w:pPr>
            <w:r w:rsidRPr="750AA1E7">
              <w:rPr>
                <w:rFonts w:eastAsia="Arial"/>
              </w:rPr>
              <w:lastRenderedPageBreak/>
              <w:t xml:space="preserve">Using previous activities and information, </w:t>
            </w:r>
            <w:r w:rsidR="10A61901" w:rsidRPr="55A6103C">
              <w:rPr>
                <w:rFonts w:eastAsia="Arial"/>
              </w:rPr>
              <w:t>e</w:t>
            </w:r>
            <w:r w:rsidR="59DD778F" w:rsidRPr="55A6103C">
              <w:rPr>
                <w:rFonts w:eastAsia="Arial"/>
              </w:rPr>
              <w:t>xplain</w:t>
            </w:r>
            <w:r w:rsidRPr="750AA1E7">
              <w:rPr>
                <w:rFonts w:eastAsia="Arial"/>
              </w:rPr>
              <w:t xml:space="preserve"> the influence of invasion and ecological succession on vegetation communities and change in land cover.</w:t>
            </w:r>
          </w:p>
          <w:p w14:paraId="63606D36" w14:textId="77777777" w:rsidR="00860F25" w:rsidRDefault="00860F25" w:rsidP="00860F25">
            <w:pPr>
              <w:rPr>
                <w:rFonts w:eastAsia="Arial"/>
              </w:rPr>
            </w:pPr>
            <w:r w:rsidRPr="00A15C09">
              <w:t xml:space="preserve">Work </w:t>
            </w:r>
            <w:r w:rsidRPr="5F631B2F">
              <w:rPr>
                <w:rFonts w:eastAsia="Arial"/>
              </w:rPr>
              <w:t>through the following scenario research task</w:t>
            </w:r>
            <w:r>
              <w:rPr>
                <w:rFonts w:eastAsia="Arial"/>
              </w:rPr>
              <w:t>:</w:t>
            </w:r>
          </w:p>
          <w:p w14:paraId="054A8DFB" w14:textId="54950E20" w:rsidR="00860F25" w:rsidRDefault="00860F25" w:rsidP="00860F25">
            <w:pPr>
              <w:rPr>
                <w:rFonts w:eastAsia="Arial"/>
              </w:rPr>
            </w:pPr>
            <w:r w:rsidRPr="5F631B2F">
              <w:rPr>
                <w:rFonts w:eastAsia="Arial"/>
              </w:rPr>
              <w:t xml:space="preserve">‘As an environmental engineer for UNESCO, you have been asked to prepare a report on the natural processes, cycles and circulations that have shaped the land or water cover in </w:t>
            </w:r>
            <w:r>
              <w:rPr>
                <w:rFonts w:eastAsia="Arial"/>
              </w:rPr>
              <w:t>ONE</w:t>
            </w:r>
            <w:r w:rsidRPr="5F631B2F">
              <w:rPr>
                <w:rFonts w:eastAsia="Arial"/>
              </w:rPr>
              <w:t xml:space="preserve"> place in the world. This report should be 3</w:t>
            </w:r>
            <w:r w:rsidR="00064628">
              <w:rPr>
                <w:rFonts w:eastAsia="Arial"/>
              </w:rPr>
              <w:t>–</w:t>
            </w:r>
            <w:r w:rsidRPr="5F631B2F">
              <w:rPr>
                <w:rFonts w:eastAsia="Arial"/>
              </w:rPr>
              <w:t>5 pages and should integrate geographical tools such as maps, graphs and diagrams.</w:t>
            </w:r>
          </w:p>
          <w:p w14:paraId="1835961A" w14:textId="77777777" w:rsidR="00860F25" w:rsidRDefault="00860F25" w:rsidP="00860F25">
            <w:r w:rsidRPr="5F631B2F">
              <w:rPr>
                <w:rFonts w:eastAsia="Arial"/>
              </w:rPr>
              <w:t>The report should be broken into 4 sections, including:</w:t>
            </w:r>
          </w:p>
          <w:p w14:paraId="5ACC1499" w14:textId="77777777" w:rsidR="00860F25" w:rsidRDefault="00860F25" w:rsidP="00860F25">
            <w:pPr>
              <w:pStyle w:val="ListBullet"/>
              <w:rPr>
                <w:rFonts w:eastAsia="Arial"/>
              </w:rPr>
            </w:pPr>
            <w:r>
              <w:lastRenderedPageBreak/>
              <w:t>atmospheric systems</w:t>
            </w:r>
          </w:p>
          <w:p w14:paraId="623F116A" w14:textId="77777777" w:rsidR="00860F25" w:rsidRDefault="00860F25" w:rsidP="00860F25">
            <w:pPr>
              <w:pStyle w:val="ListBullet"/>
              <w:rPr>
                <w:rFonts w:eastAsia="Arial"/>
              </w:rPr>
            </w:pPr>
            <w:r>
              <w:t>hydrological systems</w:t>
            </w:r>
          </w:p>
          <w:p w14:paraId="288BF590" w14:textId="77777777" w:rsidR="00860F25" w:rsidRDefault="00860F25" w:rsidP="00860F25">
            <w:pPr>
              <w:pStyle w:val="ListBullet"/>
              <w:rPr>
                <w:rFonts w:eastAsia="Arial"/>
              </w:rPr>
            </w:pPr>
            <w:r>
              <w:t>geomorphic systems</w:t>
            </w:r>
          </w:p>
          <w:p w14:paraId="61E41883" w14:textId="77777777" w:rsidR="006E50F3" w:rsidRPr="009A47C0" w:rsidRDefault="00860F25" w:rsidP="00860F25">
            <w:pPr>
              <w:pStyle w:val="ListBullet"/>
              <w:rPr>
                <w:rFonts w:eastAsia="Arial"/>
              </w:rPr>
            </w:pPr>
            <w:r>
              <w:t>ecological systems.</w:t>
            </w:r>
          </w:p>
          <w:p w14:paraId="6A091AED" w14:textId="77777777" w:rsidR="009A47C0" w:rsidRPr="000A2B4E" w:rsidRDefault="009A47C0" w:rsidP="009A47C0">
            <w:r w:rsidRPr="000A2B4E">
              <w:t>Have students reflect on what they have learnt about the natural processes, cycles and circulations using the following sentence stems as a guide:</w:t>
            </w:r>
          </w:p>
          <w:p w14:paraId="68CA392D" w14:textId="77777777" w:rsidR="009A47C0" w:rsidRDefault="009A47C0" w:rsidP="009A47C0">
            <w:pPr>
              <w:pStyle w:val="ListBullet"/>
            </w:pPr>
            <w:r>
              <w:t>I used to think …</w:t>
            </w:r>
          </w:p>
          <w:p w14:paraId="1261DB2C" w14:textId="3589212B" w:rsidR="009A47C0" w:rsidRPr="00E64DBB" w:rsidRDefault="009A47C0" w:rsidP="003661A4">
            <w:pPr>
              <w:pStyle w:val="ListBullet"/>
            </w:pPr>
            <w:r>
              <w:t>Now I think …</w:t>
            </w:r>
          </w:p>
        </w:tc>
        <w:tc>
          <w:tcPr>
            <w:tcW w:w="930" w:type="pct"/>
          </w:tcPr>
          <w:p w14:paraId="6F5F9A38" w14:textId="5DD765A1" w:rsidR="00487C48" w:rsidRDefault="00487C48" w:rsidP="00487C48">
            <w:r>
              <w:lastRenderedPageBreak/>
              <w:t>Students can explain the influence of invasion and ecological succession on vegetation communities and land cover changes.</w:t>
            </w:r>
          </w:p>
          <w:p w14:paraId="4F21EA7F" w14:textId="42F75819" w:rsidR="006E50F3" w:rsidRDefault="003F0F5F" w:rsidP="00DB0394">
            <w:r w:rsidRPr="003F0F5F">
              <w:t>Students can complete an accurate timeline on invasion and succession of vegetation communities</w:t>
            </w:r>
            <w:r>
              <w:t>.</w:t>
            </w:r>
          </w:p>
        </w:tc>
        <w:tc>
          <w:tcPr>
            <w:tcW w:w="929" w:type="pct"/>
          </w:tcPr>
          <w:p w14:paraId="49563D89" w14:textId="4EC250BB" w:rsidR="00AD6BE9" w:rsidRDefault="00AD6BE9" w:rsidP="00AD6BE9">
            <w:r>
              <w:t>Use closed captions and transcripts when viewing videos.</w:t>
            </w:r>
          </w:p>
          <w:p w14:paraId="0C838CEF" w14:textId="77777777" w:rsidR="00AD6BE9" w:rsidRDefault="00AD6BE9" w:rsidP="00AD6BE9">
            <w:r>
              <w:t>Provide visual aids, such as images or videos, to illustrate examples of ecological succession.</w:t>
            </w:r>
          </w:p>
          <w:p w14:paraId="1E7A7D7C" w14:textId="34AFCB4B" w:rsidR="002A4AC1" w:rsidRDefault="002A4AC1" w:rsidP="00AD6BE9">
            <w:r>
              <w:t>P</w:t>
            </w:r>
            <w:r w:rsidRPr="002A4AC1">
              <w:t xml:space="preserve">rovide students with key time </w:t>
            </w:r>
            <w:r>
              <w:t>p</w:t>
            </w:r>
            <w:r w:rsidRPr="002A4AC1">
              <w:t>eriods</w:t>
            </w:r>
            <w:r w:rsidR="006E7592">
              <w:t xml:space="preserve"> or </w:t>
            </w:r>
            <w:r w:rsidRPr="002A4AC1">
              <w:t>years to be included on the timeline</w:t>
            </w:r>
            <w:r>
              <w:t>.</w:t>
            </w:r>
          </w:p>
          <w:p w14:paraId="632DD6DD" w14:textId="04C5D702" w:rsidR="006E50F3" w:rsidRDefault="00AD6BE9" w:rsidP="00522ECA">
            <w:r>
              <w:lastRenderedPageBreak/>
              <w:t>Offer multiple modes for students to complete their reflections, such as orally, in writing, or using digital tools.</w:t>
            </w:r>
          </w:p>
        </w:tc>
        <w:tc>
          <w:tcPr>
            <w:tcW w:w="673" w:type="pct"/>
          </w:tcPr>
          <w:p w14:paraId="7098B61F" w14:textId="77777777" w:rsidR="006E50F3" w:rsidRDefault="006E50F3" w:rsidP="00E05F61"/>
        </w:tc>
      </w:tr>
    </w:tbl>
    <w:p w14:paraId="2FD12B69" w14:textId="77777777" w:rsidR="00DF0B65" w:rsidRDefault="00DF0B65" w:rsidP="007F008C">
      <w:r>
        <w:lastRenderedPageBreak/>
        <w:br w:type="page"/>
      </w:r>
    </w:p>
    <w:p w14:paraId="602B99F8" w14:textId="2BA0225F" w:rsidR="00DF0B65" w:rsidRDefault="2CDAD49A" w:rsidP="00DF0B65">
      <w:pPr>
        <w:pStyle w:val="Heading3"/>
      </w:pPr>
      <w:bookmarkStart w:id="18" w:name="_Toc138153009"/>
      <w:r>
        <w:lastRenderedPageBreak/>
        <w:t xml:space="preserve">Weeks </w:t>
      </w:r>
      <w:r w:rsidR="31705A0D">
        <w:t>8</w:t>
      </w:r>
      <w:r w:rsidR="00C97731">
        <w:t>–</w:t>
      </w:r>
      <w:r w:rsidR="31705A0D">
        <w:t>9</w:t>
      </w:r>
      <w:r w:rsidR="00614C51">
        <w:t xml:space="preserve"> – </w:t>
      </w:r>
      <w:r w:rsidR="000734B6">
        <w:t>c</w:t>
      </w:r>
      <w:r w:rsidR="00614C51">
        <w:t>ase study and fieldwork</w:t>
      </w:r>
      <w:bookmarkEnd w:id="18"/>
    </w:p>
    <w:p w14:paraId="519BC681" w14:textId="31EF4500" w:rsidR="00FC4A4F" w:rsidRDefault="00653E69" w:rsidP="00FC4A4F">
      <w:pPr>
        <w:pStyle w:val="FeatureBox2"/>
      </w:pPr>
      <w:r>
        <w:rPr>
          <w:rStyle w:val="Strong"/>
        </w:rPr>
        <w:t xml:space="preserve">Teacher </w:t>
      </w:r>
      <w:proofErr w:type="gramStart"/>
      <w:r>
        <w:rPr>
          <w:rStyle w:val="Strong"/>
        </w:rPr>
        <w:t>n</w:t>
      </w:r>
      <w:r w:rsidRPr="00600517">
        <w:rPr>
          <w:rStyle w:val="Strong"/>
        </w:rPr>
        <w:t>ote:</w:t>
      </w:r>
      <w:proofErr w:type="gramEnd"/>
      <w:r>
        <w:t xml:space="preserve"> </w:t>
      </w:r>
      <w:r w:rsidR="00C97731">
        <w:t>f</w:t>
      </w:r>
      <w:r>
        <w:t>ieldwork is likely to take place over several days if located away from the school. Time has been provided within this learning sequence to accommodate a 3</w:t>
      </w:r>
      <w:r w:rsidR="00C97731">
        <w:t>–</w:t>
      </w:r>
      <w:r w:rsidR="00733077">
        <w:t>4-day</w:t>
      </w:r>
      <w:r>
        <w:t xml:space="preserve"> fieldwork</w:t>
      </w:r>
      <w:r w:rsidR="0052A717">
        <w:t xml:space="preserve"> activity</w:t>
      </w:r>
      <w:r w:rsidR="63AF90F3">
        <w:t>.</w:t>
      </w:r>
      <w:r w:rsidR="00DF1E5D">
        <w:t xml:space="preserve"> </w:t>
      </w:r>
      <w:r w:rsidRPr="00244B9C">
        <w:t>Introduce the fieldwork question</w:t>
      </w:r>
      <w:r w:rsidR="00DF1E5D">
        <w:t>,</w:t>
      </w:r>
      <w:r w:rsidR="00084103">
        <w:t xml:space="preserve"> </w:t>
      </w:r>
      <w:r w:rsidR="00C97731">
        <w:t>‘</w:t>
      </w:r>
      <w:r w:rsidR="00084103">
        <w:t xml:space="preserve">Explain the natural processes, </w:t>
      </w:r>
      <w:r w:rsidR="00C66583">
        <w:t>cycles and circulations that have shaped the land and water cover</w:t>
      </w:r>
      <w:r w:rsidR="00DA4D33">
        <w:t xml:space="preserve"> at Mt Kosciuszko</w:t>
      </w:r>
      <w:r w:rsidR="00C97731">
        <w:t>’</w:t>
      </w:r>
      <w:r w:rsidR="00DA4D33">
        <w:t xml:space="preserve">. </w:t>
      </w:r>
      <w:r w:rsidR="00F63AE6">
        <w:t xml:space="preserve">Provide </w:t>
      </w:r>
      <w:r w:rsidR="37C6308E">
        <w:t>an</w:t>
      </w:r>
      <w:r w:rsidR="00F63AE6">
        <w:t xml:space="preserve"> overview of the alpine</w:t>
      </w:r>
      <w:r w:rsidR="008F3B68">
        <w:t xml:space="preserve"> environment, geographical tools and instruments that will be used.</w:t>
      </w:r>
    </w:p>
    <w:p w14:paraId="55E813EC" w14:textId="75EF1432" w:rsidR="00FC4A4F" w:rsidRPr="00FC4A4F" w:rsidRDefault="00FC4A4F" w:rsidP="00FC4A4F">
      <w:pPr>
        <w:pStyle w:val="FeatureBox2"/>
        <w:rPr>
          <w:color w:val="000000"/>
          <w:shd w:val="clear" w:color="auto" w:fill="FFFFFF"/>
        </w:rPr>
      </w:pPr>
      <w:r>
        <w:t xml:space="preserve">Consult the NSW Department of Education's </w:t>
      </w:r>
      <w:hyperlink r:id="rId157">
        <w:r w:rsidRPr="0DBB57FC">
          <w:rPr>
            <w:rStyle w:val="Hyperlink"/>
          </w:rPr>
          <w:t>Excursion</w:t>
        </w:r>
      </w:hyperlink>
      <w:r>
        <w:t xml:space="preserve"> policy, an</w:t>
      </w:r>
      <w:r w:rsidR="00C97731">
        <w:t>d</w:t>
      </w:r>
      <w:r>
        <w:t xml:space="preserve"> ensure risk assessments are conducted prior to any fieldwork activities.</w:t>
      </w:r>
    </w:p>
    <w:p w14:paraId="3EE7A485" w14:textId="7413BBD3" w:rsidR="008E0103" w:rsidRPr="00BD2A54" w:rsidRDefault="008E0103" w:rsidP="00BD2A54">
      <w:pPr>
        <w:pStyle w:val="Heading4"/>
      </w:pPr>
      <w:r w:rsidRPr="00BD2A54">
        <w:t>Learning intention</w:t>
      </w:r>
      <w:r w:rsidR="008F3B68" w:rsidRPr="00BD2A54">
        <w:t>s</w:t>
      </w:r>
    </w:p>
    <w:p w14:paraId="579F5F3A" w14:textId="77777777" w:rsidR="008E0103" w:rsidRDefault="008E0103" w:rsidP="001A2D56">
      <w:r>
        <w:t>Students:</w:t>
      </w:r>
    </w:p>
    <w:p w14:paraId="181516E7" w14:textId="1BD50988" w:rsidR="008E0103" w:rsidRDefault="00FE7351" w:rsidP="001A2D56">
      <w:pPr>
        <w:pStyle w:val="ListBullet"/>
      </w:pPr>
      <w:r>
        <w:t>g</w:t>
      </w:r>
      <w:r w:rsidR="008E0103">
        <w:t>ain practical experience in conducting fieldwork by using geographical tools and techniques to collect, analyse and interpret data from a natural environment</w:t>
      </w:r>
    </w:p>
    <w:p w14:paraId="7C1C65CB" w14:textId="46EA97B9" w:rsidR="008E0103" w:rsidRDefault="00FE7351" w:rsidP="001A2D56">
      <w:pPr>
        <w:pStyle w:val="ListBullet"/>
      </w:pPr>
      <w:r>
        <w:t>d</w:t>
      </w:r>
      <w:r w:rsidR="008E0103">
        <w:t>evelop the ability to connect theoretical knowledge of natural processes, cycles and circulations to real-world observations and findings during fieldwork</w:t>
      </w:r>
    </w:p>
    <w:p w14:paraId="687A20B1" w14:textId="3094AA41" w:rsidR="008E0103" w:rsidRDefault="00C97731" w:rsidP="001A2D56">
      <w:pPr>
        <w:pStyle w:val="ListBullet"/>
      </w:pPr>
      <w:r>
        <w:t>l</w:t>
      </w:r>
      <w:r w:rsidR="008E0103">
        <w:t>earn to use geographical tools and instruments to collect and interpret primary data in the field effectively.</w:t>
      </w:r>
    </w:p>
    <w:p w14:paraId="3045218F" w14:textId="77777777" w:rsidR="008E0103" w:rsidRPr="00BD2A54" w:rsidRDefault="008E0103" w:rsidP="00BD2A54">
      <w:pPr>
        <w:pStyle w:val="Heading4"/>
      </w:pPr>
      <w:r w:rsidRPr="00BD2A54">
        <w:t>Success criteria</w:t>
      </w:r>
    </w:p>
    <w:p w14:paraId="67253D12" w14:textId="27FBA0C3" w:rsidR="008E0103" w:rsidRDefault="008E0103" w:rsidP="001A2D56">
      <w:r>
        <w:t>Students can</w:t>
      </w:r>
      <w:r w:rsidR="44978521">
        <w:t>:</w:t>
      </w:r>
    </w:p>
    <w:p w14:paraId="1AA4B861" w14:textId="50C05BC4" w:rsidR="008E0103" w:rsidRDefault="008E0103" w:rsidP="001A2D56">
      <w:pPr>
        <w:pStyle w:val="ListBullet"/>
      </w:pPr>
      <w:r>
        <w:lastRenderedPageBreak/>
        <w:t>accurately identify and describe the natural processes, cycles, and circulations that have shaped the land and water cover at Mt Kosciuszko</w:t>
      </w:r>
    </w:p>
    <w:p w14:paraId="3C4216BD" w14:textId="345688EB" w:rsidR="008E0103" w:rsidRDefault="008E0103" w:rsidP="001A2D56">
      <w:pPr>
        <w:pStyle w:val="ListBullet"/>
      </w:pPr>
      <w:r>
        <w:t>effectively use geographical tools and instruments, such as GPS, topographic maps and vegetation transects to collect primary data in the field</w:t>
      </w:r>
    </w:p>
    <w:p w14:paraId="4E6F1EA9" w14:textId="52085095" w:rsidR="008E0103" w:rsidRDefault="008E0103" w:rsidP="001A2D56">
      <w:pPr>
        <w:pStyle w:val="ListBullet"/>
      </w:pPr>
      <w:r>
        <w:t>interpret and process the primary data collected during the fieldwork, discussing the reliability, validity and limitations of the data</w:t>
      </w:r>
    </w:p>
    <w:p w14:paraId="17F8169C" w14:textId="77777777" w:rsidR="008E0103" w:rsidRDefault="008E0103" w:rsidP="001A2D56">
      <w:pPr>
        <w:pStyle w:val="ListBullet"/>
      </w:pPr>
      <w:r>
        <w:t>produce a well-structured written response to the fieldwork question using both primary and secondary data to support their argument.</w:t>
      </w:r>
    </w:p>
    <w:p w14:paraId="03BE95DD" w14:textId="775F35FB" w:rsidR="00DF0B65" w:rsidRDefault="00DF0B65" w:rsidP="00DF0B65">
      <w:pPr>
        <w:pStyle w:val="Caption"/>
      </w:pPr>
      <w:r>
        <w:t xml:space="preserve">Table </w:t>
      </w:r>
      <w:r>
        <w:fldChar w:fldCharType="begin"/>
      </w:r>
      <w:r>
        <w:instrText>SEQ Table \* ARABIC</w:instrText>
      </w:r>
      <w:r>
        <w:fldChar w:fldCharType="separate"/>
      </w:r>
      <w:r w:rsidR="00EF27B2">
        <w:rPr>
          <w:noProof/>
        </w:rPr>
        <w:t>8</w:t>
      </w:r>
      <w:r>
        <w:fldChar w:fldCharType="end"/>
      </w:r>
      <w:r>
        <w:t xml:space="preserve"> – </w:t>
      </w:r>
      <w:r w:rsidR="000734B6">
        <w:t>c</w:t>
      </w:r>
      <w:r w:rsidR="00F64FD3">
        <w:t xml:space="preserve">ase study and </w:t>
      </w:r>
      <w:r w:rsidR="00886BA4">
        <w:t>f</w:t>
      </w:r>
      <w:r w:rsidR="00F64FD3">
        <w:t>ieldwork</w:t>
      </w:r>
    </w:p>
    <w:tbl>
      <w:tblPr>
        <w:tblStyle w:val="Tableheader"/>
        <w:tblW w:w="14564"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51"/>
        <w:gridCol w:w="4677"/>
        <w:gridCol w:w="2693"/>
        <w:gridCol w:w="2693"/>
        <w:gridCol w:w="1950"/>
      </w:tblGrid>
      <w:tr w:rsidR="0076296C" w:rsidRPr="00111560" w14:paraId="178A6141" w14:textId="77777777" w:rsidTr="001A2D56">
        <w:trPr>
          <w:cnfStyle w:val="100000000000" w:firstRow="1" w:lastRow="0" w:firstColumn="0" w:lastColumn="0" w:oddVBand="0" w:evenVBand="0" w:oddHBand="0" w:evenHBand="0" w:firstRowFirstColumn="0" w:firstRowLastColumn="0" w:lastRowFirstColumn="0" w:lastRowLastColumn="0"/>
        </w:trPr>
        <w:tc>
          <w:tcPr>
            <w:tcW w:w="2551" w:type="dxa"/>
          </w:tcPr>
          <w:p w14:paraId="4187FFCC" w14:textId="77777777" w:rsidR="0076296C" w:rsidRPr="00111560" w:rsidRDefault="0076296C" w:rsidP="00111560">
            <w:r w:rsidRPr="00111560">
              <w:t xml:space="preserve">Outcomes and content </w:t>
            </w:r>
          </w:p>
        </w:tc>
        <w:tc>
          <w:tcPr>
            <w:tcW w:w="4677" w:type="dxa"/>
          </w:tcPr>
          <w:p w14:paraId="196D1E03" w14:textId="77777777" w:rsidR="0076296C" w:rsidRPr="00111560" w:rsidRDefault="0076296C" w:rsidP="00111560">
            <w:r w:rsidRPr="00111560">
              <w:t>Teaching and learning activities</w:t>
            </w:r>
          </w:p>
        </w:tc>
        <w:tc>
          <w:tcPr>
            <w:tcW w:w="2693" w:type="dxa"/>
          </w:tcPr>
          <w:p w14:paraId="0A2517F5" w14:textId="77777777" w:rsidR="0076296C" w:rsidRPr="00111560" w:rsidRDefault="0076296C" w:rsidP="00111560">
            <w:r w:rsidRPr="00111560">
              <w:t xml:space="preserve">Evidence of learning </w:t>
            </w:r>
          </w:p>
        </w:tc>
        <w:tc>
          <w:tcPr>
            <w:tcW w:w="2693" w:type="dxa"/>
          </w:tcPr>
          <w:p w14:paraId="4C14D4B1" w14:textId="77777777" w:rsidR="0076296C" w:rsidRPr="00111560" w:rsidRDefault="0076296C" w:rsidP="00111560">
            <w:r w:rsidRPr="00111560">
              <w:t>Differentiation/ adjustments</w:t>
            </w:r>
          </w:p>
        </w:tc>
        <w:tc>
          <w:tcPr>
            <w:tcW w:w="1950" w:type="dxa"/>
          </w:tcPr>
          <w:p w14:paraId="5630571A" w14:textId="77777777" w:rsidR="0076296C" w:rsidRPr="00111560" w:rsidRDefault="0076296C" w:rsidP="00111560">
            <w:r w:rsidRPr="00111560">
              <w:t>Registration and evaluation notes</w:t>
            </w:r>
          </w:p>
        </w:tc>
      </w:tr>
      <w:tr w:rsidR="0076296C" w14:paraId="1575B1F5" w14:textId="77777777" w:rsidTr="001A2D56">
        <w:trPr>
          <w:cnfStyle w:val="000000100000" w:firstRow="0" w:lastRow="0" w:firstColumn="0" w:lastColumn="0" w:oddVBand="0" w:evenVBand="0" w:oddHBand="1" w:evenHBand="0" w:firstRowFirstColumn="0" w:firstRowLastColumn="0" w:lastRowFirstColumn="0" w:lastRowLastColumn="0"/>
        </w:trPr>
        <w:tc>
          <w:tcPr>
            <w:tcW w:w="2551" w:type="dxa"/>
          </w:tcPr>
          <w:p w14:paraId="32C1C82A" w14:textId="6A4914BC" w:rsidR="0076296C" w:rsidRPr="009330A2" w:rsidRDefault="00E62B10" w:rsidP="00E05F61">
            <w:pPr>
              <w:rPr>
                <w:b/>
                <w:bCs/>
              </w:rPr>
            </w:pPr>
            <w:r>
              <w:rPr>
                <w:b/>
                <w:bCs/>
              </w:rPr>
              <w:t>GE-11-02, GE-11-05, GE</w:t>
            </w:r>
            <w:r w:rsidR="00372BAE">
              <w:rPr>
                <w:b/>
                <w:bCs/>
              </w:rPr>
              <w:t>-11-07</w:t>
            </w:r>
          </w:p>
          <w:p w14:paraId="7C1FCCC3" w14:textId="0F0C287E" w:rsidR="0076296C" w:rsidRPr="00752BE6" w:rsidRDefault="54F53EAC" w:rsidP="00590D3D">
            <w:r>
              <w:rPr>
                <w:shd w:val="clear" w:color="auto" w:fill="FFFFFF"/>
              </w:rPr>
              <w:t xml:space="preserve">The natural processes, cycles and circulations that have shaped the land </w:t>
            </w:r>
            <w:r w:rsidRPr="001A2D56">
              <w:rPr>
                <w:shd w:val="clear" w:color="auto" w:fill="FFFFFF"/>
              </w:rPr>
              <w:t>and/or</w:t>
            </w:r>
            <w:r w:rsidRPr="00E27BB8">
              <w:rPr>
                <w:shd w:val="clear" w:color="auto" w:fill="FFFFFF"/>
              </w:rPr>
              <w:t xml:space="preserve"> water</w:t>
            </w:r>
            <w:r>
              <w:rPr>
                <w:shd w:val="clear" w:color="auto" w:fill="FFFFFF"/>
              </w:rPr>
              <w:t xml:space="preserve"> cover of ONE place</w:t>
            </w:r>
          </w:p>
          <w:p w14:paraId="6AFF4CF3" w14:textId="77777777" w:rsidR="00752BE6" w:rsidRDefault="00752BE6" w:rsidP="00752BE6">
            <w:pPr>
              <w:pStyle w:val="Featurepink"/>
              <w:rPr>
                <w:rStyle w:val="Strong"/>
                <w:lang w:eastAsia="en-AU"/>
              </w:rPr>
            </w:pPr>
            <w:r w:rsidRPr="618B74F5">
              <w:rPr>
                <w:rStyle w:val="Strong"/>
              </w:rPr>
              <w:lastRenderedPageBreak/>
              <w:t>Geographical tools/skills</w:t>
            </w:r>
          </w:p>
          <w:p w14:paraId="5F37E6B5" w14:textId="7DF08926" w:rsidR="00752BE6" w:rsidRDefault="00752BE6" w:rsidP="00085573">
            <w:pPr>
              <w:pStyle w:val="Featurepink"/>
              <w:numPr>
                <w:ilvl w:val="0"/>
                <w:numId w:val="4"/>
              </w:numPr>
              <w:ind w:left="601" w:hanging="601"/>
              <w:rPr>
                <w:lang w:eastAsia="en-AU"/>
              </w:rPr>
            </w:pPr>
            <w:r w:rsidRPr="22EA3B70">
              <w:rPr>
                <w:lang w:eastAsia="en-AU"/>
              </w:rPr>
              <w:t xml:space="preserve">Latitude and </w:t>
            </w:r>
            <w:r w:rsidR="00CB071E">
              <w:rPr>
                <w:lang w:eastAsia="en-AU"/>
              </w:rPr>
              <w:t>l</w:t>
            </w:r>
            <w:r w:rsidRPr="22EA3B70">
              <w:rPr>
                <w:lang w:eastAsia="en-AU"/>
              </w:rPr>
              <w:t>ongitude</w:t>
            </w:r>
          </w:p>
          <w:p w14:paraId="7423999C" w14:textId="1D6D0D3B" w:rsidR="00500A8B" w:rsidRPr="00500A8B" w:rsidRDefault="00500A8B" w:rsidP="00085573">
            <w:pPr>
              <w:pStyle w:val="Featurepink"/>
              <w:numPr>
                <w:ilvl w:val="0"/>
                <w:numId w:val="4"/>
              </w:numPr>
              <w:ind w:left="601" w:hanging="601"/>
              <w:rPr>
                <w:lang w:eastAsia="en-AU"/>
              </w:rPr>
            </w:pPr>
            <w:r>
              <w:rPr>
                <w:lang w:eastAsia="en-AU"/>
              </w:rPr>
              <w:t>Topographic maps</w:t>
            </w:r>
          </w:p>
          <w:p w14:paraId="76915DF9" w14:textId="52E30E85" w:rsidR="00500A8B" w:rsidRDefault="434BCEED" w:rsidP="00085573">
            <w:pPr>
              <w:pStyle w:val="Featurepink"/>
              <w:numPr>
                <w:ilvl w:val="0"/>
                <w:numId w:val="4"/>
              </w:numPr>
              <w:ind w:left="601" w:hanging="601"/>
            </w:pPr>
            <w:r>
              <w:t>Transects</w:t>
            </w:r>
          </w:p>
          <w:p w14:paraId="6212C2C8" w14:textId="77777777" w:rsidR="00217C22" w:rsidRDefault="00217C22" w:rsidP="00085573">
            <w:pPr>
              <w:pStyle w:val="Featurepink"/>
              <w:numPr>
                <w:ilvl w:val="0"/>
                <w:numId w:val="4"/>
              </w:numPr>
              <w:ind w:left="601" w:hanging="601"/>
            </w:pPr>
            <w:r>
              <w:rPr>
                <w:lang w:eastAsia="en-AU"/>
              </w:rPr>
              <w:t>Observations</w:t>
            </w:r>
          </w:p>
          <w:p w14:paraId="1C9D7C9C" w14:textId="77777777" w:rsidR="003A357D" w:rsidRDefault="00752BE6" w:rsidP="00085573">
            <w:pPr>
              <w:pStyle w:val="Featurepink"/>
              <w:numPr>
                <w:ilvl w:val="0"/>
                <w:numId w:val="4"/>
              </w:numPr>
              <w:ind w:left="601" w:hanging="601"/>
              <w:rPr>
                <w:lang w:eastAsia="en-AU"/>
              </w:rPr>
            </w:pPr>
            <w:r w:rsidRPr="27D332F0">
              <w:rPr>
                <w:lang w:eastAsia="en-AU"/>
              </w:rPr>
              <w:t>Climat</w:t>
            </w:r>
            <w:r w:rsidR="00217C22">
              <w:rPr>
                <w:lang w:eastAsia="en-AU"/>
              </w:rPr>
              <w:t>ic data</w:t>
            </w:r>
          </w:p>
          <w:p w14:paraId="319D027C" w14:textId="3DC11F84" w:rsidR="009C06AE" w:rsidRPr="009C06AE" w:rsidRDefault="009C06AE" w:rsidP="00085573">
            <w:pPr>
              <w:pStyle w:val="Featurepink"/>
              <w:numPr>
                <w:ilvl w:val="0"/>
                <w:numId w:val="4"/>
              </w:numPr>
              <w:ind w:left="601" w:hanging="601"/>
              <w:rPr>
                <w:lang w:eastAsia="en-AU"/>
              </w:rPr>
            </w:pPr>
            <w:r>
              <w:rPr>
                <w:lang w:eastAsia="en-AU"/>
              </w:rPr>
              <w:t>Quadrants</w:t>
            </w:r>
          </w:p>
          <w:p w14:paraId="272F1E22" w14:textId="0ABFADCB" w:rsidR="00217C22" w:rsidRDefault="00217C22" w:rsidP="00085573">
            <w:pPr>
              <w:pStyle w:val="Featurepink"/>
              <w:numPr>
                <w:ilvl w:val="0"/>
                <w:numId w:val="4"/>
              </w:numPr>
              <w:ind w:left="601" w:hanging="601"/>
              <w:rPr>
                <w:lang w:eastAsia="en-AU"/>
              </w:rPr>
            </w:pPr>
            <w:r>
              <w:rPr>
                <w:lang w:eastAsia="en-AU"/>
              </w:rPr>
              <w:t>Photographs</w:t>
            </w:r>
          </w:p>
          <w:p w14:paraId="38386303" w14:textId="56237055" w:rsidR="00CE5AC0" w:rsidRPr="00CE5AC0" w:rsidRDefault="00CE5AC0" w:rsidP="00CE5AC0">
            <w:pPr>
              <w:pStyle w:val="FeatureBox2"/>
              <w:rPr>
                <w:rStyle w:val="Strong"/>
              </w:rPr>
            </w:pPr>
            <w:r w:rsidRPr="00CE5AC0">
              <w:rPr>
                <w:rStyle w:val="Strong"/>
              </w:rPr>
              <w:t>Geographic inquiry process</w:t>
            </w:r>
          </w:p>
          <w:p w14:paraId="794466B9" w14:textId="77777777" w:rsidR="00CE5AC0" w:rsidRDefault="00CE5AC0" w:rsidP="00BE08F2">
            <w:pPr>
              <w:pStyle w:val="ListNumber"/>
              <w:numPr>
                <w:ilvl w:val="0"/>
                <w:numId w:val="12"/>
              </w:numPr>
              <w:rPr>
                <w:lang w:eastAsia="en-AU"/>
              </w:rPr>
            </w:pPr>
            <w:r>
              <w:rPr>
                <w:lang w:eastAsia="en-AU"/>
              </w:rPr>
              <w:lastRenderedPageBreak/>
              <w:t>Acquire</w:t>
            </w:r>
          </w:p>
          <w:p w14:paraId="0706C4A9" w14:textId="77777777" w:rsidR="00CE5AC0" w:rsidRDefault="00CE5AC0" w:rsidP="00CB071E">
            <w:pPr>
              <w:pStyle w:val="ListNumber"/>
              <w:rPr>
                <w:lang w:eastAsia="en-AU"/>
              </w:rPr>
            </w:pPr>
            <w:r>
              <w:rPr>
                <w:lang w:eastAsia="en-AU"/>
              </w:rPr>
              <w:t>Process</w:t>
            </w:r>
          </w:p>
          <w:p w14:paraId="0A2DECE8" w14:textId="77777777" w:rsidR="00CE5AC0" w:rsidRDefault="00CE5AC0" w:rsidP="00CB071E">
            <w:pPr>
              <w:pStyle w:val="ListNumber"/>
              <w:rPr>
                <w:lang w:eastAsia="en-AU"/>
              </w:rPr>
            </w:pPr>
            <w:r>
              <w:rPr>
                <w:lang w:eastAsia="en-AU"/>
              </w:rPr>
              <w:t>Apply</w:t>
            </w:r>
          </w:p>
          <w:p w14:paraId="6B4E29E2" w14:textId="69DE4AC7" w:rsidR="00CE5AC0" w:rsidRPr="00CE5AC0" w:rsidRDefault="00CE5AC0" w:rsidP="00CB071E">
            <w:pPr>
              <w:pStyle w:val="ListNumber"/>
              <w:rPr>
                <w:lang w:eastAsia="en-AU"/>
              </w:rPr>
            </w:pPr>
            <w:r>
              <w:rPr>
                <w:lang w:eastAsia="en-AU"/>
              </w:rPr>
              <w:t>Communicate</w:t>
            </w:r>
          </w:p>
        </w:tc>
        <w:tc>
          <w:tcPr>
            <w:tcW w:w="4677" w:type="dxa"/>
          </w:tcPr>
          <w:p w14:paraId="2C23E209" w14:textId="4D373FDA" w:rsidR="0066540E" w:rsidRPr="0066540E" w:rsidRDefault="0066540E" w:rsidP="0066540E">
            <w:pPr>
              <w:rPr>
                <w:rStyle w:val="Strong"/>
              </w:rPr>
            </w:pPr>
            <w:r w:rsidRPr="0066540E">
              <w:rPr>
                <w:rStyle w:val="Strong"/>
              </w:rPr>
              <w:lastRenderedPageBreak/>
              <w:t>Before the fieldwork</w:t>
            </w:r>
          </w:p>
          <w:p w14:paraId="5C3A6C28" w14:textId="27783BA5" w:rsidR="00B915BC" w:rsidRDefault="00B915BC" w:rsidP="00244B9C">
            <w:r>
              <w:t xml:space="preserve">Familiarise with the geographical tools and instruments of measurement that will </w:t>
            </w:r>
            <w:r w:rsidR="004E2113">
              <w:t xml:space="preserve">be used </w:t>
            </w:r>
            <w:r w:rsidR="00DC36B0">
              <w:t>to collect primary data in the field.</w:t>
            </w:r>
            <w:r w:rsidR="00181F70">
              <w:t xml:space="preserve"> </w:t>
            </w:r>
            <w:r w:rsidR="00DC36B0">
              <w:t xml:space="preserve">Practice </w:t>
            </w:r>
            <w:r w:rsidR="00CF6431">
              <w:t>utilising these tools in the school environment</w:t>
            </w:r>
            <w:r w:rsidR="00070432">
              <w:t>.</w:t>
            </w:r>
          </w:p>
          <w:p w14:paraId="617C9D3E" w14:textId="2FFA8FCC" w:rsidR="00742A2D" w:rsidRPr="000C14C5" w:rsidRDefault="43AAAF52" w:rsidP="000C14C5">
            <w:r>
              <w:t xml:space="preserve">Visit the National Parks and Wildlife Service </w:t>
            </w:r>
            <w:r w:rsidR="6D288ED3">
              <w:t xml:space="preserve">website for </w:t>
            </w:r>
            <w:r w:rsidR="164289CA">
              <w:t xml:space="preserve">more information on </w:t>
            </w:r>
            <w:hyperlink r:id="rId158" w:history="1">
              <w:r w:rsidR="255E0FCF" w:rsidRPr="00EE72AA">
                <w:rPr>
                  <w:rStyle w:val="Hyperlink"/>
                </w:rPr>
                <w:t>Kosciuszko National Park (KNP)</w:t>
              </w:r>
            </w:hyperlink>
            <w:r w:rsidR="63916DB0">
              <w:t>.</w:t>
            </w:r>
            <w:r w:rsidR="00EE72AA">
              <w:t xml:space="preserve"> </w:t>
            </w:r>
            <w:r w:rsidR="000C14C5" w:rsidRPr="000C14C5">
              <w:t xml:space="preserve">Review the visitor information, topographic maps and </w:t>
            </w:r>
            <w:r w:rsidR="003701F2">
              <w:t xml:space="preserve">overview for the </w:t>
            </w:r>
            <w:hyperlink r:id="rId159" w:history="1">
              <w:r w:rsidR="00526714">
                <w:rPr>
                  <w:rStyle w:val="Hyperlink"/>
                </w:rPr>
                <w:t>Thredbo-Perisher area</w:t>
              </w:r>
            </w:hyperlink>
            <w:r w:rsidR="00E35262">
              <w:t xml:space="preserve"> and the </w:t>
            </w:r>
            <w:hyperlink r:id="rId160" w:history="1">
              <w:r w:rsidR="008E0EAB">
                <w:rPr>
                  <w:rStyle w:val="Hyperlink"/>
                </w:rPr>
                <w:t>Mount Kosciuszko Summit Walk</w:t>
              </w:r>
            </w:hyperlink>
            <w:r w:rsidR="008E0EAB" w:rsidRPr="008E0EAB">
              <w:t>.</w:t>
            </w:r>
          </w:p>
          <w:p w14:paraId="694AFA7E" w14:textId="51BB8919" w:rsidR="009B4B97" w:rsidRPr="004B2EB7" w:rsidRDefault="009B4B97" w:rsidP="00CC5581">
            <w:pPr>
              <w:pStyle w:val="FeatureBox2"/>
              <w:rPr>
                <w:rStyle w:val="Strong"/>
              </w:rPr>
            </w:pPr>
            <w:r w:rsidRPr="004B2EB7">
              <w:rPr>
                <w:rStyle w:val="Strong"/>
              </w:rPr>
              <w:t>Teacher</w:t>
            </w:r>
            <w:r w:rsidR="00CC5581">
              <w:rPr>
                <w:rStyle w:val="Strong"/>
              </w:rPr>
              <w:t xml:space="preserve"> </w:t>
            </w:r>
            <w:proofErr w:type="gramStart"/>
            <w:r w:rsidR="00CC5581">
              <w:rPr>
                <w:rStyle w:val="Strong"/>
              </w:rPr>
              <w:t>note</w:t>
            </w:r>
            <w:proofErr w:type="gramEnd"/>
            <w:r w:rsidR="006D082B">
              <w:rPr>
                <w:rStyle w:val="Strong"/>
              </w:rPr>
              <w:t>:</w:t>
            </w:r>
            <w:r w:rsidR="00CC5581">
              <w:rPr>
                <w:rStyle w:val="Strong"/>
              </w:rPr>
              <w:t xml:space="preserve"> </w:t>
            </w:r>
            <w:r w:rsidR="004D6FD9" w:rsidRPr="004D6FD9">
              <w:t>a</w:t>
            </w:r>
            <w:r w:rsidR="00CC5581" w:rsidRPr="002E68E1">
              <w:t xml:space="preserve"> briefing should be conducted with students prior to departing the school. This will include final information on weather, accommodation, </w:t>
            </w:r>
            <w:r w:rsidR="002E68E1" w:rsidRPr="002E68E1">
              <w:t>risk mitigation and expectations of student behaviour.</w:t>
            </w:r>
          </w:p>
          <w:p w14:paraId="3DB3BFD4" w14:textId="52658101" w:rsidR="0076296C" w:rsidRDefault="36AAB894" w:rsidP="00CC5581">
            <w:pPr>
              <w:pStyle w:val="FeatureBox2"/>
            </w:pPr>
            <w:r>
              <w:t>Lead</w:t>
            </w:r>
            <w:r w:rsidR="48EA5EA5">
              <w:t xml:space="preserve"> fieldwork </w:t>
            </w:r>
            <w:r w:rsidR="5B57FBB0">
              <w:t>at Kosci</w:t>
            </w:r>
            <w:r w:rsidR="4DEBE201">
              <w:t xml:space="preserve">uszko National </w:t>
            </w:r>
            <w:r w:rsidR="1BEF6609">
              <w:t>Park</w:t>
            </w:r>
            <w:r w:rsidR="26EBCCF2">
              <w:t xml:space="preserve"> as part of </w:t>
            </w:r>
            <w:hyperlink r:id="rId161" w:history="1">
              <w:r w:rsidR="3C32F4C9" w:rsidRPr="00011505">
                <w:rPr>
                  <w:rStyle w:val="Hyperlink"/>
                </w:rPr>
                <w:t>Assessment task 1</w:t>
              </w:r>
            </w:hyperlink>
            <w:r w:rsidR="1BEF6609">
              <w:t xml:space="preserve">. Alternative </w:t>
            </w:r>
            <w:r w:rsidR="1593B7A4">
              <w:t xml:space="preserve">locations </w:t>
            </w:r>
            <w:r w:rsidR="63598ED5">
              <w:t>c</w:t>
            </w:r>
            <w:r w:rsidR="1593B7A4">
              <w:t>an</w:t>
            </w:r>
            <w:r w:rsidR="63598ED5">
              <w:t xml:space="preserve"> be </w:t>
            </w:r>
            <w:r w:rsidR="1593B7A4">
              <w:t>utilised</w:t>
            </w:r>
            <w:r w:rsidR="230A90AF">
              <w:t>, and fieldwork requirements a</w:t>
            </w:r>
            <w:r w:rsidR="694344FE">
              <w:t>dapted to suit the new context</w:t>
            </w:r>
            <w:r w:rsidR="247B0AF4">
              <w:t xml:space="preserve"> as required</w:t>
            </w:r>
            <w:r w:rsidR="0E4D6E7A">
              <w:t>.</w:t>
            </w:r>
          </w:p>
          <w:p w14:paraId="1AA55E90" w14:textId="75E3E9A9" w:rsidR="009B4B97" w:rsidRDefault="00F92166" w:rsidP="00E05F61">
            <w:r>
              <w:lastRenderedPageBreak/>
              <w:t>Complete</w:t>
            </w:r>
            <w:r w:rsidR="0066540E">
              <w:t xml:space="preserve"> a</w:t>
            </w:r>
            <w:r>
              <w:t xml:space="preserve"> 3</w:t>
            </w:r>
            <w:r w:rsidR="71D0EB8E">
              <w:t>-</w:t>
            </w:r>
            <w:r>
              <w:t>day fieldwork</w:t>
            </w:r>
            <w:r w:rsidR="06A6CFF8">
              <w:t xml:space="preserve"> activity</w:t>
            </w:r>
            <w:r w:rsidR="66C502B4">
              <w:t>,</w:t>
            </w:r>
            <w:r w:rsidR="00FC75AF">
              <w:t xml:space="preserve"> u</w:t>
            </w:r>
            <w:r w:rsidR="009B4B97">
              <w:t>s</w:t>
            </w:r>
            <w:r w:rsidR="00FC75AF">
              <w:t>ing</w:t>
            </w:r>
            <w:r w:rsidR="009B4B97">
              <w:t xml:space="preserve"> geographical tools to collect primary data</w:t>
            </w:r>
            <w:r w:rsidR="00355A92">
              <w:t xml:space="preserve"> </w:t>
            </w:r>
            <w:r w:rsidR="0093165A">
              <w:t>including:</w:t>
            </w:r>
          </w:p>
          <w:p w14:paraId="3B5892CA" w14:textId="2ABDEF3B" w:rsidR="001B4EC6" w:rsidRDefault="76F0426F" w:rsidP="00704F15">
            <w:pPr>
              <w:pStyle w:val="ListBullet"/>
            </w:pPr>
            <w:r>
              <w:t xml:space="preserve">GPS to identify latitude and longitude </w:t>
            </w:r>
          </w:p>
          <w:p w14:paraId="5004221A" w14:textId="7C6F91AD" w:rsidR="001B4EC6" w:rsidRDefault="76F0426F" w:rsidP="00704F15">
            <w:pPr>
              <w:pStyle w:val="ListBullet"/>
            </w:pPr>
            <w:r>
              <w:t>using a topographic map, record</w:t>
            </w:r>
            <w:r w:rsidR="607CC0EC">
              <w:t>ing</w:t>
            </w:r>
            <w:r>
              <w:t xml:space="preserve"> an estimated altitude and identify</w:t>
            </w:r>
            <w:r w:rsidR="607CC0EC">
              <w:t>ing</w:t>
            </w:r>
            <w:r>
              <w:t xml:space="preserve"> aspect</w:t>
            </w:r>
          </w:p>
          <w:p w14:paraId="499D2DAA" w14:textId="209ED85C" w:rsidR="001B4EC6" w:rsidRDefault="76F0426F" w:rsidP="00704F15">
            <w:pPr>
              <w:pStyle w:val="ListBullet"/>
            </w:pPr>
            <w:r>
              <w:t>construct</w:t>
            </w:r>
            <w:r w:rsidR="4F47E560">
              <w:t>ing</w:t>
            </w:r>
            <w:r>
              <w:t xml:space="preserve"> a vegetation transect</w:t>
            </w:r>
          </w:p>
          <w:p w14:paraId="2DEDB404" w14:textId="66C5A20E" w:rsidR="001B4EC6" w:rsidRDefault="76F0426F" w:rsidP="00704F15">
            <w:pPr>
              <w:pStyle w:val="ListBullet"/>
            </w:pPr>
            <w:r>
              <w:t>record the characteristics of flora and implications for fauna</w:t>
            </w:r>
          </w:p>
          <w:p w14:paraId="131FCE74" w14:textId="072CD326" w:rsidR="001B4EC6" w:rsidRDefault="76F0426F" w:rsidP="00704F15">
            <w:pPr>
              <w:pStyle w:val="ListBullet"/>
            </w:pPr>
            <w:r>
              <w:t>estimat</w:t>
            </w:r>
            <w:r w:rsidR="4F47E560">
              <w:t>ing</w:t>
            </w:r>
            <w:r>
              <w:t xml:space="preserve"> percentage of ground cover and vegetation diversity </w:t>
            </w:r>
          </w:p>
          <w:p w14:paraId="463FF92E" w14:textId="68227E2C" w:rsidR="001B4EC6" w:rsidRDefault="17C2AF73" w:rsidP="00704F15">
            <w:pPr>
              <w:pStyle w:val="ListBullet"/>
            </w:pPr>
            <w:r>
              <w:t>estimating</w:t>
            </w:r>
            <w:r w:rsidR="76F0426F">
              <w:t xml:space="preserve"> percentage of canopy cover and species diversity</w:t>
            </w:r>
          </w:p>
          <w:p w14:paraId="1F4726AA" w14:textId="542E6A81" w:rsidR="001B4EC6" w:rsidRDefault="76F0426F" w:rsidP="00704F15">
            <w:pPr>
              <w:pStyle w:val="ListBullet"/>
            </w:pPr>
            <w:r>
              <w:t>record</w:t>
            </w:r>
            <w:r w:rsidR="4F47E560">
              <w:t>ing</w:t>
            </w:r>
            <w:r>
              <w:t xml:space="preserve"> climatic data</w:t>
            </w:r>
          </w:p>
          <w:p w14:paraId="07A31024" w14:textId="71FA0E36" w:rsidR="001B4EC6" w:rsidRDefault="76F0426F" w:rsidP="00704F15">
            <w:pPr>
              <w:pStyle w:val="ListBullet"/>
            </w:pPr>
            <w:r>
              <w:t>draw</w:t>
            </w:r>
            <w:r w:rsidR="4F47E560">
              <w:t>ing</w:t>
            </w:r>
            <w:r>
              <w:t xml:space="preserve"> an annotated field sketch</w:t>
            </w:r>
          </w:p>
          <w:p w14:paraId="15AEFA64" w14:textId="6614631E" w:rsidR="001B4EC6" w:rsidRDefault="76F0426F" w:rsidP="00704F15">
            <w:pPr>
              <w:pStyle w:val="ListBullet"/>
            </w:pPr>
            <w:r>
              <w:lastRenderedPageBreak/>
              <w:t>record</w:t>
            </w:r>
            <w:r w:rsidR="4F47E560">
              <w:t>ing</w:t>
            </w:r>
            <w:r>
              <w:t xml:space="preserve"> observations of water storage and flows</w:t>
            </w:r>
          </w:p>
          <w:p w14:paraId="64690409" w14:textId="74A46095" w:rsidR="0093165A" w:rsidRDefault="76F0426F" w:rsidP="00704F15">
            <w:pPr>
              <w:pStyle w:val="ListBullet"/>
            </w:pPr>
            <w:r>
              <w:t>collect</w:t>
            </w:r>
            <w:r w:rsidR="4F47E560">
              <w:t>ing</w:t>
            </w:r>
            <w:r>
              <w:t xml:space="preserve"> and interpret</w:t>
            </w:r>
            <w:r w:rsidR="17C2AF73">
              <w:t>ing</w:t>
            </w:r>
            <w:r>
              <w:t xml:space="preserve"> photographic images</w:t>
            </w:r>
            <w:r w:rsidR="7150214B">
              <w:t>.</w:t>
            </w:r>
          </w:p>
          <w:p w14:paraId="65982845" w14:textId="73093E38" w:rsidR="002E68E1" w:rsidRPr="002E68E1" w:rsidRDefault="002E68E1" w:rsidP="009C23C6">
            <w:pPr>
              <w:rPr>
                <w:rStyle w:val="Strong"/>
              </w:rPr>
            </w:pPr>
            <w:r w:rsidRPr="002E68E1">
              <w:rPr>
                <w:rStyle w:val="Strong"/>
              </w:rPr>
              <w:t>After the fieldwork</w:t>
            </w:r>
          </w:p>
          <w:p w14:paraId="0F80E390" w14:textId="543DE572" w:rsidR="000D3BAD" w:rsidRDefault="03846BB5" w:rsidP="009C23C6">
            <w:r>
              <w:t>Conduct a brainstor</w:t>
            </w:r>
            <w:r w:rsidR="2D07A827">
              <w:t>ming session</w:t>
            </w:r>
            <w:r>
              <w:t xml:space="preserve"> </w:t>
            </w:r>
            <w:r w:rsidR="0401028C">
              <w:t>to identify the</w:t>
            </w:r>
            <w:r>
              <w:t xml:space="preserve"> key </w:t>
            </w:r>
            <w:r w:rsidR="0401028C">
              <w:t>learning from the fieldwork</w:t>
            </w:r>
            <w:r w:rsidR="37B44259">
              <w:t>.</w:t>
            </w:r>
          </w:p>
          <w:p w14:paraId="34C888C8" w14:textId="5BC94C25" w:rsidR="000C0348" w:rsidRDefault="4C93B43C" w:rsidP="009C23C6">
            <w:r>
              <w:t xml:space="preserve">Contribute to a </w:t>
            </w:r>
            <w:r w:rsidR="19E7BBC6">
              <w:t xml:space="preserve">shared </w:t>
            </w:r>
            <w:hyperlink r:id="rId162" w:anchor=".ZA6IoVq6VMg.link">
              <w:r w:rsidR="19E7BBC6" w:rsidRPr="750AA1E7">
                <w:rPr>
                  <w:rStyle w:val="Hyperlink"/>
                </w:rPr>
                <w:t xml:space="preserve">Google </w:t>
              </w:r>
              <w:r w:rsidR="5D119E58" w:rsidRPr="750AA1E7">
                <w:rPr>
                  <w:rStyle w:val="Hyperlink"/>
                </w:rPr>
                <w:t>J</w:t>
              </w:r>
              <w:r w:rsidR="19E7BBC6" w:rsidRPr="750AA1E7">
                <w:rPr>
                  <w:rStyle w:val="Hyperlink"/>
                </w:rPr>
                <w:t>amboard</w:t>
              </w:r>
            </w:hyperlink>
            <w:r w:rsidR="2D07A827">
              <w:t xml:space="preserve"> to </w:t>
            </w:r>
            <w:r w:rsidR="0C7911F2">
              <w:t>compile</w:t>
            </w:r>
            <w:r w:rsidR="7F1D0C0C">
              <w:t xml:space="preserve"> class brainstorming </w:t>
            </w:r>
            <w:r w:rsidR="45D4BA56">
              <w:t>responses</w:t>
            </w:r>
            <w:r w:rsidR="5777C0EF">
              <w:t xml:space="preserve"> about</w:t>
            </w:r>
            <w:r w:rsidR="7F1D0C0C">
              <w:t xml:space="preserve"> the</w:t>
            </w:r>
            <w:r w:rsidR="0A687A3E">
              <w:t xml:space="preserve"> key learnings from the fieldwork</w:t>
            </w:r>
            <w:r w:rsidR="52273A48">
              <w:t>.</w:t>
            </w:r>
          </w:p>
          <w:p w14:paraId="234BF563" w14:textId="29993543" w:rsidR="00932AC0" w:rsidRDefault="53C24F61" w:rsidP="00FF207A">
            <w:r>
              <w:t xml:space="preserve">Display a range of photographs </w:t>
            </w:r>
            <w:r w:rsidR="37266972">
              <w:t xml:space="preserve">taken during the fieldwork. </w:t>
            </w:r>
            <w:r w:rsidR="00932AC0">
              <w:t xml:space="preserve">Review the </w:t>
            </w:r>
            <w:r w:rsidR="00510CB2">
              <w:t>photographs and u</w:t>
            </w:r>
            <w:r w:rsidR="00CD68E2">
              <w:t>se</w:t>
            </w:r>
            <w:r w:rsidR="00BF08FA">
              <w:t xml:space="preserve"> sticky notes to </w:t>
            </w:r>
            <w:r w:rsidR="003A1C46">
              <w:t>anno</w:t>
            </w:r>
            <w:r w:rsidR="00200313">
              <w:t>tate each image, identifying</w:t>
            </w:r>
            <w:r w:rsidR="00377B0E">
              <w:t xml:space="preserve"> the </w:t>
            </w:r>
            <w:r w:rsidR="00377B0E">
              <w:lastRenderedPageBreak/>
              <w:t>following:</w:t>
            </w:r>
          </w:p>
          <w:p w14:paraId="12050D56" w14:textId="73D1CD3E" w:rsidR="00377B0E" w:rsidRDefault="66AF8497" w:rsidP="00704F15">
            <w:pPr>
              <w:pStyle w:val="ListBullet"/>
            </w:pPr>
            <w:r>
              <w:t>processes, cycles and circulations</w:t>
            </w:r>
          </w:p>
          <w:p w14:paraId="08000BF1" w14:textId="6ADB0322" w:rsidR="00377B0E" w:rsidRDefault="3B0837BB" w:rsidP="00704F15">
            <w:pPr>
              <w:pStyle w:val="ListBullet"/>
            </w:pPr>
            <w:r>
              <w:t>land cover</w:t>
            </w:r>
          </w:p>
          <w:p w14:paraId="2AC4CC58" w14:textId="679BDA8D" w:rsidR="0016433E" w:rsidRDefault="3B0837BB" w:rsidP="00704F15">
            <w:pPr>
              <w:pStyle w:val="ListBullet"/>
            </w:pPr>
            <w:r>
              <w:t>water cover</w:t>
            </w:r>
          </w:p>
          <w:p w14:paraId="4A8F45D7" w14:textId="1AC6D2BE" w:rsidR="00377B0E" w:rsidRDefault="3B0837BB" w:rsidP="00704F15">
            <w:pPr>
              <w:pStyle w:val="ListBullet"/>
            </w:pPr>
            <w:r>
              <w:t xml:space="preserve">other </w:t>
            </w:r>
            <w:r w:rsidR="2D4D8366">
              <w:t>relevant observations</w:t>
            </w:r>
            <w:r w:rsidR="78F4AF2D">
              <w:t>.</w:t>
            </w:r>
          </w:p>
          <w:p w14:paraId="49BAFA80" w14:textId="13BE66F3" w:rsidR="00C525F6" w:rsidRDefault="00BC466F" w:rsidP="004E3BA5">
            <w:r>
              <w:t>Select</w:t>
            </w:r>
            <w:r w:rsidR="00C525F6">
              <w:t xml:space="preserve"> </w:t>
            </w:r>
            <w:r>
              <w:t>photos</w:t>
            </w:r>
            <w:r w:rsidR="00E55F52">
              <w:t xml:space="preserve"> to be included as </w:t>
            </w:r>
            <w:r w:rsidR="005819F5">
              <w:t xml:space="preserve">part of the </w:t>
            </w:r>
            <w:r w:rsidR="00E55F52">
              <w:t xml:space="preserve">primary </w:t>
            </w:r>
            <w:r w:rsidR="00AC5D8E">
              <w:t xml:space="preserve">data </w:t>
            </w:r>
            <w:r w:rsidR="005819F5">
              <w:t xml:space="preserve">recorded </w:t>
            </w:r>
            <w:r w:rsidR="00AC5D8E">
              <w:t>on</w:t>
            </w:r>
            <w:r w:rsidR="00C525F6">
              <w:t xml:space="preserve"> </w:t>
            </w:r>
            <w:r w:rsidR="002E3F5B">
              <w:t>the</w:t>
            </w:r>
            <w:r w:rsidR="00C525F6">
              <w:t xml:space="preserve"> fieldwork data sheets</w:t>
            </w:r>
            <w:r w:rsidR="003E576E">
              <w:t xml:space="preserve"> provided with </w:t>
            </w:r>
            <w:hyperlink r:id="rId163" w:history="1">
              <w:r w:rsidR="003E576E" w:rsidRPr="00011505">
                <w:rPr>
                  <w:rStyle w:val="Hyperlink"/>
                </w:rPr>
                <w:t>Assessment task 1</w:t>
              </w:r>
            </w:hyperlink>
            <w:r w:rsidR="003E576E">
              <w:t>.</w:t>
            </w:r>
          </w:p>
          <w:p w14:paraId="7005FC48" w14:textId="1ACAEB34" w:rsidR="00C82872" w:rsidRDefault="00FB7AD3" w:rsidP="00FF207A">
            <w:r>
              <w:t>Discuss and respond to</w:t>
            </w:r>
            <w:r w:rsidR="00C82872">
              <w:t xml:space="preserve"> the following questions</w:t>
            </w:r>
            <w:r w:rsidR="002D22B6">
              <w:t>:</w:t>
            </w:r>
          </w:p>
          <w:p w14:paraId="50E57A54" w14:textId="0E2FAB10" w:rsidR="00D25B82" w:rsidRDefault="321C7406" w:rsidP="00704F15">
            <w:pPr>
              <w:pStyle w:val="ListBullet"/>
            </w:pPr>
            <w:r>
              <w:t>What processes</w:t>
            </w:r>
            <w:r w:rsidR="7B23D2DE">
              <w:t>,</w:t>
            </w:r>
            <w:r>
              <w:t xml:space="preserve"> cycles</w:t>
            </w:r>
            <w:r w:rsidR="7B23D2DE">
              <w:t xml:space="preserve"> and </w:t>
            </w:r>
            <w:r>
              <w:t xml:space="preserve">circulations </w:t>
            </w:r>
            <w:r w:rsidR="7B23D2DE">
              <w:t>were evident during the fieldwork?</w:t>
            </w:r>
          </w:p>
          <w:p w14:paraId="7547A366" w14:textId="28ABFCA4" w:rsidR="00B74D7E" w:rsidRDefault="0C719152" w:rsidP="00704F15">
            <w:pPr>
              <w:pStyle w:val="ListBullet"/>
            </w:pPr>
            <w:r>
              <w:t>How</w:t>
            </w:r>
            <w:r w:rsidR="5EC1B9E1">
              <w:t xml:space="preserve"> </w:t>
            </w:r>
            <w:r w:rsidR="3021A717">
              <w:t>are</w:t>
            </w:r>
            <w:r w:rsidR="303D0C83">
              <w:t xml:space="preserve"> these processes, cycles and circulations </w:t>
            </w:r>
            <w:r>
              <w:t>impacted</w:t>
            </w:r>
            <w:r w:rsidR="303D0C83">
              <w:t xml:space="preserve"> by the </w:t>
            </w:r>
            <w:r w:rsidR="1118345A">
              <w:lastRenderedPageBreak/>
              <w:t>geographic location</w:t>
            </w:r>
            <w:r>
              <w:t>?</w:t>
            </w:r>
          </w:p>
          <w:p w14:paraId="25C8283D" w14:textId="1ECFDD0C" w:rsidR="00B21561" w:rsidRDefault="0FD5DA09" w:rsidP="00704F15">
            <w:pPr>
              <w:pStyle w:val="ListBullet"/>
            </w:pPr>
            <w:r>
              <w:t>Why</w:t>
            </w:r>
            <w:r w:rsidR="0C719152">
              <w:t xml:space="preserve"> does the data collected help us to understand the </w:t>
            </w:r>
            <w:r w:rsidR="54F53EAC">
              <w:t>land and water cover in KNP</w:t>
            </w:r>
            <w:r w:rsidR="0B915BA5">
              <w:t>?</w:t>
            </w:r>
          </w:p>
          <w:p w14:paraId="7B14DCBC" w14:textId="61A7E49B" w:rsidR="00F02C32" w:rsidRPr="00F02C32" w:rsidRDefault="6CD91784" w:rsidP="00704F15">
            <w:pPr>
              <w:pStyle w:val="ListBullet"/>
              <w:rPr>
                <w:rFonts w:cs="Times New Roman"/>
              </w:rPr>
            </w:pPr>
            <w:r>
              <w:t xml:space="preserve">Is the </w:t>
            </w:r>
            <w:r w:rsidR="1E534586">
              <w:t xml:space="preserve">data and information </w:t>
            </w:r>
            <w:r w:rsidR="24D0D397">
              <w:t xml:space="preserve">gathered </w:t>
            </w:r>
            <w:r w:rsidR="1E534586">
              <w:t>reliab</w:t>
            </w:r>
            <w:r w:rsidR="32A3B4E5">
              <w:t xml:space="preserve">le, </w:t>
            </w:r>
            <w:r w:rsidR="342EA39E">
              <w:t>valid,</w:t>
            </w:r>
            <w:r w:rsidR="50E346F2">
              <w:t xml:space="preserve"> and useful?</w:t>
            </w:r>
          </w:p>
          <w:p w14:paraId="3324860C" w14:textId="76407B27" w:rsidR="00704F15" w:rsidRDefault="50E346F2">
            <w:pPr>
              <w:pStyle w:val="ListBullet"/>
            </w:pPr>
            <w:r>
              <w:t xml:space="preserve">Identify </w:t>
            </w:r>
            <w:r w:rsidR="34383D00">
              <w:t xml:space="preserve">any </w:t>
            </w:r>
            <w:r>
              <w:t>limitations in the data collected.</w:t>
            </w:r>
          </w:p>
          <w:p w14:paraId="22856165" w14:textId="36F01D7D" w:rsidR="009F6D1F" w:rsidRPr="00207B1C" w:rsidRDefault="00E72077" w:rsidP="00C402BA">
            <w:pPr>
              <w:pStyle w:val="FeatureBox2"/>
              <w:rPr>
                <w:rStyle w:val="Strong"/>
              </w:rPr>
            </w:pPr>
            <w:r w:rsidRPr="00207B1C">
              <w:rPr>
                <w:rStyle w:val="Strong"/>
              </w:rPr>
              <w:t>In-class assessment activity</w:t>
            </w:r>
          </w:p>
          <w:p w14:paraId="2DA0B153" w14:textId="3AF46FE7" w:rsidR="00E72077" w:rsidRDefault="00E72077" w:rsidP="00C402BA">
            <w:pPr>
              <w:pStyle w:val="FeatureBox2"/>
            </w:pPr>
            <w:r>
              <w:t>Students complete a written response to the fieldwork question:</w:t>
            </w:r>
          </w:p>
          <w:p w14:paraId="75DE23F8" w14:textId="5AF0B9E5" w:rsidR="00070432" w:rsidRDefault="0074760E" w:rsidP="00C402BA">
            <w:pPr>
              <w:pStyle w:val="FeatureBox2"/>
            </w:pPr>
            <w:r>
              <w:t>‘</w:t>
            </w:r>
            <w:r w:rsidR="00070432" w:rsidRPr="00C402BA">
              <w:t>Explain the natural processes, cycles and circulations that have shaped the land and water cover at Mt Kosciuszko</w:t>
            </w:r>
            <w:r w:rsidR="00F37F81">
              <w:t>’</w:t>
            </w:r>
            <w:r w:rsidR="00070432" w:rsidRPr="00C402BA">
              <w:t>. Use primary and secondary data to support your response</w:t>
            </w:r>
            <w:r>
              <w:t>.</w:t>
            </w:r>
          </w:p>
          <w:p w14:paraId="0AE66B78" w14:textId="2E01F817" w:rsidR="006856DE" w:rsidRPr="00A665A0" w:rsidRDefault="0113C9F8" w:rsidP="0DBB57FC">
            <w:pPr>
              <w:pStyle w:val="FeatureBox2"/>
            </w:pPr>
            <w:r>
              <w:t>The written response</w:t>
            </w:r>
            <w:r w:rsidRPr="0DBB57FC">
              <w:rPr>
                <w:rStyle w:val="Strong"/>
              </w:rPr>
              <w:t xml:space="preserve"> and</w:t>
            </w:r>
            <w:r>
              <w:t xml:space="preserve"> </w:t>
            </w:r>
            <w:r w:rsidR="4B614DAD">
              <w:t xml:space="preserve">fieldwork notes </w:t>
            </w:r>
            <w:r w:rsidR="4B614DAD">
              <w:lastRenderedPageBreak/>
              <w:t xml:space="preserve">should be </w:t>
            </w:r>
            <w:r w:rsidR="26A6145B">
              <w:t>collected</w:t>
            </w:r>
            <w:r w:rsidR="7178AEB7">
              <w:t xml:space="preserve"> for markin</w:t>
            </w:r>
            <w:r w:rsidR="710CEC73">
              <w:t>g.</w:t>
            </w:r>
          </w:p>
          <w:p w14:paraId="3E30400D" w14:textId="7490644C" w:rsidR="00876B00" w:rsidRDefault="00876B00" w:rsidP="0DBB57FC">
            <w:r>
              <w:t>Complete</w:t>
            </w:r>
            <w:r w:rsidR="695761D1">
              <w:t xml:space="preserve"> a class discussion, sharing observations, findings, and experiences from the fieldwork.</w:t>
            </w:r>
          </w:p>
          <w:p w14:paraId="4CDEF417" w14:textId="2155748E" w:rsidR="006856DE" w:rsidRPr="00A665A0" w:rsidRDefault="00876B00" w:rsidP="0DBB57FC">
            <w:r>
              <w:t>Identify any</w:t>
            </w:r>
            <w:r w:rsidR="695761D1">
              <w:t xml:space="preserve"> challenges, the limitations of the data, and the connections between the observed phenomena and the theoretical.</w:t>
            </w:r>
          </w:p>
          <w:p w14:paraId="63B7C1CB" w14:textId="6DFDCB06" w:rsidR="00BB4891" w:rsidRDefault="695761D1" w:rsidP="0DBB57FC">
            <w:r>
              <w:t>Create visual representations, such as graphs, charts, or maps, to illustrate the key findings from the fieldwork data.</w:t>
            </w:r>
          </w:p>
          <w:p w14:paraId="7C3566A7" w14:textId="5306374B" w:rsidR="006856DE" w:rsidRPr="00BB4891" w:rsidRDefault="00BB4891" w:rsidP="0DBB57FC">
            <w:r>
              <w:t>Utilise these</w:t>
            </w:r>
            <w:r w:rsidR="695761D1">
              <w:t xml:space="preserve"> visualizations </w:t>
            </w:r>
            <w:r>
              <w:t>to</w:t>
            </w:r>
            <w:r w:rsidR="695761D1">
              <w:t xml:space="preserve"> better understand the natural processes, cycles, and circulations at play in the study area.</w:t>
            </w:r>
          </w:p>
          <w:p w14:paraId="4DDCFB34" w14:textId="6FE97A3E" w:rsidR="006856DE" w:rsidRPr="00A665A0" w:rsidRDefault="695761D1" w:rsidP="0DBB57FC">
            <w:r>
              <w:t xml:space="preserve">Conduct research </w:t>
            </w:r>
            <w:r w:rsidR="3C89B1B0">
              <w:t>using</w:t>
            </w:r>
            <w:r>
              <w:t xml:space="preserve"> secondary </w:t>
            </w:r>
            <w:r>
              <w:lastRenderedPageBreak/>
              <w:t>sources to gather additional information on the study area and compare their fieldwork findings with other studies and data.</w:t>
            </w:r>
          </w:p>
          <w:p w14:paraId="34676737" w14:textId="46ECCA08" w:rsidR="006856DE" w:rsidRPr="004C4182" w:rsidRDefault="695761D1" w:rsidP="0DBB57FC">
            <w:r>
              <w:t xml:space="preserve">Prepare a written report or presentation to summarise the fieldwork findings, the data analysis, and conclusions about the natural processes, cycles, and circulations that have shaped the land and water cover at the study site. </w:t>
            </w:r>
            <w:r w:rsidR="004C4182">
              <w:t>Include</w:t>
            </w:r>
            <w:r>
              <w:t xml:space="preserve"> both primary and secondary data to support their arguments and address any limitations in their research.</w:t>
            </w:r>
          </w:p>
          <w:p w14:paraId="0E90DE51" w14:textId="2A584D72" w:rsidR="006856DE" w:rsidRPr="00A665A0" w:rsidRDefault="695761D1" w:rsidP="0DBB57FC">
            <w:r>
              <w:t xml:space="preserve">Reflect on and evaluate </w:t>
            </w:r>
            <w:r w:rsidR="004C4182">
              <w:t>individual</w:t>
            </w:r>
            <w:r>
              <w:t xml:space="preserve"> performance and consider </w:t>
            </w:r>
            <w:r w:rsidR="004C4182">
              <w:t>lessons</w:t>
            </w:r>
            <w:r>
              <w:t xml:space="preserve"> learned, challeng</w:t>
            </w:r>
            <w:r w:rsidR="005713ED">
              <w:t>es faced</w:t>
            </w:r>
            <w:r>
              <w:t xml:space="preserve">, and how tools, skills and knowledge </w:t>
            </w:r>
            <w:r w:rsidR="005713ED">
              <w:t xml:space="preserve">can be applied </w:t>
            </w:r>
            <w:r>
              <w:t xml:space="preserve">to </w:t>
            </w:r>
            <w:r>
              <w:lastRenderedPageBreak/>
              <w:t>future fieldwork or other geographical studies.</w:t>
            </w:r>
          </w:p>
        </w:tc>
        <w:tc>
          <w:tcPr>
            <w:tcW w:w="2693" w:type="dxa"/>
          </w:tcPr>
          <w:p w14:paraId="4A2ED377" w14:textId="70BD7D41" w:rsidR="00C2595A" w:rsidRDefault="00C2595A" w:rsidP="00C2595A">
            <w:r>
              <w:lastRenderedPageBreak/>
              <w:t xml:space="preserve">Students can </w:t>
            </w:r>
            <w:r w:rsidR="005C1BB4">
              <w:t>use geographical tools in the field to collect primary data.</w:t>
            </w:r>
          </w:p>
          <w:p w14:paraId="307B0F84" w14:textId="25C7BAB8" w:rsidR="005C1BB4" w:rsidRDefault="00003768" w:rsidP="00C2595A">
            <w:r>
              <w:t>Students can i</w:t>
            </w:r>
            <w:r w:rsidR="005C1BB4">
              <w:t>nterpret</w:t>
            </w:r>
            <w:r w:rsidR="003A2549">
              <w:t xml:space="preserve"> and </w:t>
            </w:r>
            <w:r>
              <w:t xml:space="preserve">annotate </w:t>
            </w:r>
            <w:r w:rsidR="003A2549">
              <w:t>photographic images</w:t>
            </w:r>
            <w:r w:rsidR="4E2704BE">
              <w:t>.</w:t>
            </w:r>
          </w:p>
          <w:p w14:paraId="61BD5839" w14:textId="61621794" w:rsidR="00DD518A" w:rsidRDefault="008E467D" w:rsidP="003A2549">
            <w:r>
              <w:t xml:space="preserve">Students can </w:t>
            </w:r>
            <w:r w:rsidR="00840E0E">
              <w:t xml:space="preserve">evaluate </w:t>
            </w:r>
            <w:r w:rsidR="58A097AD">
              <w:lastRenderedPageBreak/>
              <w:t>and s</w:t>
            </w:r>
            <w:r w:rsidR="3DB2B00C">
              <w:t>ynthe</w:t>
            </w:r>
            <w:r w:rsidR="6BB31D64">
              <w:t>sis</w:t>
            </w:r>
            <w:r w:rsidR="00840E0E">
              <w:t>e</w:t>
            </w:r>
            <w:r w:rsidR="58A097AD">
              <w:t xml:space="preserve"> </w:t>
            </w:r>
            <w:r w:rsidR="506A042C">
              <w:t>fieldwork data</w:t>
            </w:r>
            <w:r w:rsidR="2BED37A4">
              <w:t>.</w:t>
            </w:r>
          </w:p>
          <w:p w14:paraId="66AD93C1" w14:textId="3FB27BF2" w:rsidR="00214984" w:rsidRDefault="003A2549" w:rsidP="003A2549">
            <w:r>
              <w:t>Students can c</w:t>
            </w:r>
            <w:r w:rsidR="006537B9">
              <w:t>ommunicate fieldwork findings in</w:t>
            </w:r>
            <w:r>
              <w:t xml:space="preserve"> a structured written response supported by </w:t>
            </w:r>
            <w:r w:rsidR="00214984">
              <w:t>appropriate data and information.</w:t>
            </w:r>
          </w:p>
        </w:tc>
        <w:tc>
          <w:tcPr>
            <w:tcW w:w="2693" w:type="dxa"/>
          </w:tcPr>
          <w:p w14:paraId="1B16C760" w14:textId="47C29B1A" w:rsidR="00B234FB" w:rsidRDefault="0B7159C5" w:rsidP="00AD340A">
            <w:r>
              <w:lastRenderedPageBreak/>
              <w:t>Virtual fieldwork</w:t>
            </w:r>
            <w:r w:rsidR="58827643">
              <w:t xml:space="preserve"> for students with </w:t>
            </w:r>
            <w:r w:rsidR="2A49380C">
              <w:t xml:space="preserve">physical disability or </w:t>
            </w:r>
            <w:r w:rsidR="47E42E7D">
              <w:t>limitations</w:t>
            </w:r>
            <w:r w:rsidR="63A93CC0">
              <w:t>.</w:t>
            </w:r>
          </w:p>
          <w:p w14:paraId="123C9190" w14:textId="4CF6C6D5" w:rsidR="00A83F40" w:rsidRDefault="00AD340A" w:rsidP="00AD340A">
            <w:r>
              <w:t>U</w:t>
            </w:r>
            <w:r w:rsidR="4534E548">
              <w:t>s</w:t>
            </w:r>
            <w:r>
              <w:t>e</w:t>
            </w:r>
            <w:r w:rsidR="4534E548">
              <w:t xml:space="preserve"> </w:t>
            </w:r>
            <w:hyperlink r:id="rId164">
              <w:proofErr w:type="spellStart"/>
              <w:r w:rsidR="1D026EF3" w:rsidRPr="0DBB57FC">
                <w:rPr>
                  <w:rStyle w:val="Hyperlink"/>
                </w:rPr>
                <w:t>Outdooractive</w:t>
              </w:r>
              <w:proofErr w:type="spellEnd"/>
            </w:hyperlink>
            <w:r w:rsidR="4534E548">
              <w:t xml:space="preserve"> </w:t>
            </w:r>
            <w:r w:rsidR="145A96C4">
              <w:t>to track</w:t>
            </w:r>
            <w:r w:rsidR="742170F2">
              <w:t xml:space="preserve"> and develop virtual options</w:t>
            </w:r>
            <w:r w:rsidR="115B64E7">
              <w:t xml:space="preserve"> or utilise </w:t>
            </w:r>
            <w:hyperlink r:id="rId165">
              <w:r w:rsidR="195C026D" w:rsidRPr="0DBB57FC">
                <w:rPr>
                  <w:rStyle w:val="Hyperlink"/>
                </w:rPr>
                <w:t xml:space="preserve">Google </w:t>
              </w:r>
              <w:r w:rsidR="5BF6A10B" w:rsidRPr="0DBB57FC">
                <w:rPr>
                  <w:rStyle w:val="Hyperlink"/>
                </w:rPr>
                <w:t>S</w:t>
              </w:r>
              <w:r w:rsidR="195C026D" w:rsidRPr="0DBB57FC">
                <w:rPr>
                  <w:rStyle w:val="Hyperlink"/>
                </w:rPr>
                <w:t xml:space="preserve">treetview </w:t>
              </w:r>
              <w:r w:rsidR="5BF6A10B" w:rsidRPr="0DBB57FC">
                <w:rPr>
                  <w:rStyle w:val="Hyperlink"/>
                </w:rPr>
                <w:t>T</w:t>
              </w:r>
              <w:r w:rsidR="195C026D" w:rsidRPr="0DBB57FC">
                <w:rPr>
                  <w:rStyle w:val="Hyperlink"/>
                </w:rPr>
                <w:t>rekker</w:t>
              </w:r>
              <w:r w:rsidR="122A1DC1" w:rsidRPr="0DBB57FC">
                <w:rPr>
                  <w:rStyle w:val="Hyperlink"/>
                </w:rPr>
                <w:t xml:space="preserve"> in NSW </w:t>
              </w:r>
              <w:r w:rsidR="5BF6A10B" w:rsidRPr="0DBB57FC">
                <w:rPr>
                  <w:rStyle w:val="Hyperlink"/>
                </w:rPr>
                <w:lastRenderedPageBreak/>
                <w:t>N</w:t>
              </w:r>
              <w:r w:rsidR="122A1DC1" w:rsidRPr="0DBB57FC">
                <w:rPr>
                  <w:rStyle w:val="Hyperlink"/>
                </w:rPr>
                <w:t xml:space="preserve">ational </w:t>
              </w:r>
              <w:r w:rsidR="5BF6A10B" w:rsidRPr="0DBB57FC">
                <w:rPr>
                  <w:rStyle w:val="Hyperlink"/>
                </w:rPr>
                <w:t>P</w:t>
              </w:r>
              <w:r w:rsidR="122A1DC1" w:rsidRPr="0DBB57FC">
                <w:rPr>
                  <w:rStyle w:val="Hyperlink"/>
                </w:rPr>
                <w:t>arks</w:t>
              </w:r>
            </w:hyperlink>
            <w:r w:rsidR="122A1DC1">
              <w:t xml:space="preserve"> </w:t>
            </w:r>
            <w:r w:rsidR="115B64E7">
              <w:t xml:space="preserve">which </w:t>
            </w:r>
            <w:r w:rsidR="5BF6A10B">
              <w:t>provides a virtual experience of the summit walk.</w:t>
            </w:r>
          </w:p>
          <w:p w14:paraId="48046A0F" w14:textId="02ADF65F" w:rsidR="005F21C8" w:rsidRDefault="005F21C8" w:rsidP="005F21C8">
            <w:r>
              <w:t>Use target language during discussions.</w:t>
            </w:r>
          </w:p>
          <w:p w14:paraId="11A15072" w14:textId="477377AC" w:rsidR="005F21C8" w:rsidRDefault="005F21C8" w:rsidP="005F21C8">
            <w:r>
              <w:t>Model how to navigate websites and use their features.</w:t>
            </w:r>
          </w:p>
          <w:p w14:paraId="2C0A3426" w14:textId="413E301E" w:rsidR="007200B7" w:rsidRDefault="005F21C8" w:rsidP="00E05F61">
            <w:r>
              <w:t>Provide a writing scaffold to assist students with paragraph structure.</w:t>
            </w:r>
          </w:p>
        </w:tc>
        <w:tc>
          <w:tcPr>
            <w:tcW w:w="1950" w:type="dxa"/>
          </w:tcPr>
          <w:p w14:paraId="1E7F51E6" w14:textId="77777777" w:rsidR="0076296C" w:rsidRDefault="0076296C" w:rsidP="00E05F61"/>
        </w:tc>
      </w:tr>
    </w:tbl>
    <w:p w14:paraId="5F38CFD4" w14:textId="77777777" w:rsidR="00DF0B65" w:rsidRDefault="00DF0B65" w:rsidP="007F008C">
      <w:r>
        <w:lastRenderedPageBreak/>
        <w:br w:type="page"/>
      </w:r>
    </w:p>
    <w:p w14:paraId="06D6A348" w14:textId="38764762" w:rsidR="00BD5D9F" w:rsidRPr="009330A2" w:rsidRDefault="2CDAD49A" w:rsidP="00BD5D9F">
      <w:pPr>
        <w:pStyle w:val="Heading3"/>
      </w:pPr>
      <w:bookmarkStart w:id="19" w:name="_Toc138153010"/>
      <w:r>
        <w:lastRenderedPageBreak/>
        <w:t>Week 1</w:t>
      </w:r>
      <w:r w:rsidR="31705A0D">
        <w:t>0</w:t>
      </w:r>
      <w:r w:rsidR="00222729">
        <w:t xml:space="preserve"> – </w:t>
      </w:r>
      <w:r w:rsidR="000734B6">
        <w:t>t</w:t>
      </w:r>
      <w:r w:rsidR="00222729">
        <w:t xml:space="preserve">he Geographical </w:t>
      </w:r>
      <w:r w:rsidR="003A21D3">
        <w:t>I</w:t>
      </w:r>
      <w:r w:rsidR="2C8E4F3F">
        <w:t>nvestigation</w:t>
      </w:r>
      <w:bookmarkEnd w:id="19"/>
    </w:p>
    <w:p w14:paraId="61045D6D" w14:textId="08138415" w:rsidR="00BD5D9F" w:rsidRDefault="00BD5D9F" w:rsidP="00BD5D9F">
      <w:pPr>
        <w:pStyle w:val="FeatureBox2"/>
      </w:pPr>
      <w:r w:rsidRPr="00222729">
        <w:rPr>
          <w:rStyle w:val="Strong"/>
        </w:rPr>
        <w:t xml:space="preserve">Teacher </w:t>
      </w:r>
      <w:proofErr w:type="gramStart"/>
      <w:r w:rsidRPr="00222729">
        <w:rPr>
          <w:rStyle w:val="Strong"/>
        </w:rPr>
        <w:t>note</w:t>
      </w:r>
      <w:r w:rsidR="00B3079B">
        <w:rPr>
          <w:rStyle w:val="Strong"/>
        </w:rPr>
        <w:t>:</w:t>
      </w:r>
      <w:proofErr w:type="gramEnd"/>
      <w:r>
        <w:t xml:space="preserve"> </w:t>
      </w:r>
      <w:r w:rsidR="00C622A7">
        <w:t>b</w:t>
      </w:r>
      <w:r>
        <w:t xml:space="preserve">egin with a brief introduction to </w:t>
      </w:r>
      <w:r w:rsidR="003A21D3">
        <w:t>G</w:t>
      </w:r>
      <w:r>
        <w:t xml:space="preserve">eographical </w:t>
      </w:r>
      <w:r w:rsidR="003A21D3">
        <w:t>I</w:t>
      </w:r>
      <w:r>
        <w:t>nvestigation, its importance and its role in understanding and managing places and environments, including:</w:t>
      </w:r>
    </w:p>
    <w:p w14:paraId="7F8114E8" w14:textId="0FCA6601" w:rsidR="00BD5D9F" w:rsidRDefault="00C622A7" w:rsidP="00085573">
      <w:pPr>
        <w:pStyle w:val="FeatureBox2"/>
        <w:numPr>
          <w:ilvl w:val="0"/>
          <w:numId w:val="7"/>
        </w:numPr>
        <w:ind w:left="567" w:hanging="567"/>
      </w:pPr>
      <w:r>
        <w:t>t</w:t>
      </w:r>
      <w:r w:rsidR="00BD5D9F">
        <w:t>he nature of geographical inquiry and how it can contribute to the understanding and effective management of places and environments</w:t>
      </w:r>
    </w:p>
    <w:p w14:paraId="160C0138" w14:textId="62B7EDD5" w:rsidR="00BD5D9F" w:rsidRDefault="00C622A7" w:rsidP="00085573">
      <w:pPr>
        <w:pStyle w:val="FeatureBox2"/>
        <w:numPr>
          <w:ilvl w:val="0"/>
          <w:numId w:val="7"/>
        </w:numPr>
        <w:ind w:left="567" w:hanging="567"/>
      </w:pPr>
      <w:r>
        <w:t>t</w:t>
      </w:r>
      <w:r w:rsidR="00BD5D9F">
        <w:t>he nature of engagement with geographical opportunities and challenges in the public sphere, including the role and influence of research institutions, government, advocacy groups, the media and the individual</w:t>
      </w:r>
    </w:p>
    <w:p w14:paraId="0282BE52" w14:textId="71EB6862" w:rsidR="00A23D1B" w:rsidRPr="00A23D1B" w:rsidRDefault="00A23D1B" w:rsidP="00A23D1B">
      <w:pPr>
        <w:pStyle w:val="FeatureBox2"/>
      </w:pPr>
      <w:r>
        <w:t xml:space="preserve">See the </w:t>
      </w:r>
      <w:hyperlink r:id="rId166" w:history="1">
        <w:r w:rsidR="00B01A1F" w:rsidRPr="00011505">
          <w:rPr>
            <w:rStyle w:val="Hyperlink"/>
          </w:rPr>
          <w:t>Geographical Investigation sample assessment task</w:t>
        </w:r>
      </w:hyperlink>
      <w:r w:rsidR="00B01A1F">
        <w:t xml:space="preserve"> for further details and scaffolds to support delivery of this </w:t>
      </w:r>
      <w:r w:rsidR="003932D4">
        <w:t>week’s activities</w:t>
      </w:r>
      <w:r w:rsidR="00FC4A4F">
        <w:t xml:space="preserve">. When discussing topics for investigation and </w:t>
      </w:r>
      <w:r w:rsidR="00CC084F">
        <w:t xml:space="preserve">ethical practices, consult the </w:t>
      </w:r>
      <w:hyperlink r:id="rId167" w:history="1">
        <w:r w:rsidR="00CC084F" w:rsidRPr="0080472B">
          <w:rPr>
            <w:rStyle w:val="Hyperlink"/>
          </w:rPr>
          <w:t>Controversial issues in schools</w:t>
        </w:r>
      </w:hyperlink>
      <w:r w:rsidR="00CC084F">
        <w:t xml:space="preserve"> policy for </w:t>
      </w:r>
      <w:r w:rsidR="0080472B">
        <w:t>guidance.</w:t>
      </w:r>
    </w:p>
    <w:p w14:paraId="5D3708DC" w14:textId="75986612" w:rsidR="002E68E1" w:rsidRPr="00BD2A54" w:rsidRDefault="002E68E1" w:rsidP="00BD2A54">
      <w:pPr>
        <w:pStyle w:val="Heading4"/>
      </w:pPr>
      <w:r w:rsidRPr="00BD2A54">
        <w:t>Learning intentions</w:t>
      </w:r>
    </w:p>
    <w:p w14:paraId="235BBA4A" w14:textId="3509931F" w:rsidR="002E68E1" w:rsidRDefault="002E68E1" w:rsidP="00BD2A54">
      <w:r>
        <w:t>Students will:</w:t>
      </w:r>
    </w:p>
    <w:p w14:paraId="11065E9C" w14:textId="392BCB41" w:rsidR="002E68E1" w:rsidRDefault="381B85B2" w:rsidP="00BD2A54">
      <w:pPr>
        <w:pStyle w:val="ListBullet"/>
      </w:pPr>
      <w:r>
        <w:t>u</w:t>
      </w:r>
      <w:r w:rsidR="7C335E4A">
        <w:t>nderstand</w:t>
      </w:r>
      <w:r w:rsidR="002E68E1">
        <w:t xml:space="preserve"> the nature and importance of geographical investigation and its role in understanding and managing places and environments, as well as develop their own geographical inquiry</w:t>
      </w:r>
    </w:p>
    <w:p w14:paraId="3C684337" w14:textId="0F02D8B3" w:rsidR="002E68E1" w:rsidRDefault="50C05525" w:rsidP="00BD2A54">
      <w:pPr>
        <w:pStyle w:val="ListBullet"/>
      </w:pPr>
      <w:r>
        <w:t>de</w:t>
      </w:r>
      <w:r w:rsidR="7C335E4A">
        <w:t>velop</w:t>
      </w:r>
      <w:r w:rsidR="002E68E1">
        <w:t xml:space="preserve"> the necessary skills to plan, conduct, and present a geographical investigation using a variety of research methods, data collection techniques, and communication strategies</w:t>
      </w:r>
    </w:p>
    <w:p w14:paraId="06E765D5" w14:textId="320AB72E" w:rsidR="002E68E1" w:rsidRDefault="17BD1627" w:rsidP="00BD2A54">
      <w:pPr>
        <w:pStyle w:val="ListBullet"/>
      </w:pPr>
      <w:r>
        <w:t>en</w:t>
      </w:r>
      <w:r w:rsidR="7C335E4A">
        <w:t>gage</w:t>
      </w:r>
      <w:r w:rsidR="002E68E1">
        <w:t xml:space="preserve"> in ethical practices during their geographical investigation and learn to critically analyse and evaluate the reliability and relevance of various sources of information.</w:t>
      </w:r>
    </w:p>
    <w:p w14:paraId="763A4F7A" w14:textId="77777777" w:rsidR="002E68E1" w:rsidRPr="00BD2A54" w:rsidRDefault="002E68E1" w:rsidP="00BD2A54">
      <w:pPr>
        <w:pStyle w:val="Heading4"/>
      </w:pPr>
      <w:r w:rsidRPr="00BD2A54">
        <w:lastRenderedPageBreak/>
        <w:t>Success criteria</w:t>
      </w:r>
    </w:p>
    <w:p w14:paraId="3607F6E1" w14:textId="77777777" w:rsidR="002E68E1" w:rsidRDefault="002E68E1" w:rsidP="00BD2A54">
      <w:r>
        <w:t>Students can:</w:t>
      </w:r>
    </w:p>
    <w:p w14:paraId="6A96DD71" w14:textId="69D89CEE" w:rsidR="002E68E1" w:rsidRDefault="002E68E1" w:rsidP="00BD2A54">
      <w:pPr>
        <w:pStyle w:val="ListBullet"/>
      </w:pPr>
      <w:r>
        <w:t>articulate the purpose and relevance of geographical investigation in the context of understanding and managing places and environments and can identify potential stakeholders involved in the process</w:t>
      </w:r>
    </w:p>
    <w:p w14:paraId="38BA31BC" w14:textId="42924106" w:rsidR="002E68E1" w:rsidRDefault="002E68E1" w:rsidP="00BD2A54">
      <w:pPr>
        <w:pStyle w:val="ListBullet"/>
      </w:pPr>
      <w:r>
        <w:t>effectively develop geographical questions related to their chosen area of inquiry and create a comprehensive research plan that includes research methods, data collection techniques, and a timeline for completing their investigation</w:t>
      </w:r>
    </w:p>
    <w:p w14:paraId="5A12D289" w14:textId="109B317B" w:rsidR="002E68E1" w:rsidRDefault="002E68E1" w:rsidP="00BD2A54">
      <w:pPr>
        <w:pStyle w:val="ListBullet"/>
      </w:pPr>
      <w:r>
        <w:t>demonstrate competence in various data collection methods, such as fieldwork, mapping, remote sensing, interviews, and surveys, and can differentiate between primary and secondary data</w:t>
      </w:r>
    </w:p>
    <w:p w14:paraId="1F23B86C" w14:textId="636A98AD" w:rsidR="002E68E1" w:rsidRDefault="002E68E1" w:rsidP="00BD2A54">
      <w:pPr>
        <w:pStyle w:val="ListBullet"/>
      </w:pPr>
      <w:r>
        <w:t>effectively organise, process, and analyse data from various sources, evaluate the reliability and relevance of the sources, and use the information to support their geographical investigation</w:t>
      </w:r>
    </w:p>
    <w:p w14:paraId="3866DB3B" w14:textId="437C5638" w:rsidR="002E68E1" w:rsidRDefault="002E68E1" w:rsidP="00BD2A54">
      <w:pPr>
        <w:pStyle w:val="ListBullet"/>
      </w:pPr>
      <w:r>
        <w:t xml:space="preserve">present and communicate their geographical investigation findings using appropriate methods, </w:t>
      </w:r>
      <w:r w:rsidR="3F5E7AA8">
        <w:t>considering</w:t>
      </w:r>
      <w:r>
        <w:t xml:space="preserve"> their context, skills, preferences, and individual circumstances, while also engaging in ethical practices throughout the process.</w:t>
      </w:r>
    </w:p>
    <w:p w14:paraId="43FBD9EA" w14:textId="3AB38FBF" w:rsidR="00DF0B65" w:rsidRDefault="00DF0B65" w:rsidP="00DF0B65">
      <w:pPr>
        <w:pStyle w:val="Caption"/>
      </w:pPr>
      <w:r>
        <w:t xml:space="preserve">Table </w:t>
      </w:r>
      <w:r>
        <w:fldChar w:fldCharType="begin"/>
      </w:r>
      <w:r>
        <w:instrText>SEQ Table \* ARABIC</w:instrText>
      </w:r>
      <w:r>
        <w:fldChar w:fldCharType="separate"/>
      </w:r>
      <w:r w:rsidR="00EF27B2">
        <w:rPr>
          <w:noProof/>
        </w:rPr>
        <w:t>9</w:t>
      </w:r>
      <w:r>
        <w:fldChar w:fldCharType="end"/>
      </w:r>
      <w:r>
        <w:t xml:space="preserve"> – </w:t>
      </w:r>
      <w:r w:rsidR="000734B6">
        <w:t>i</w:t>
      </w:r>
      <w:r w:rsidR="00311139">
        <w:t xml:space="preserve">ntroducing the Geographical </w:t>
      </w:r>
      <w:r w:rsidR="756A26D9">
        <w:t>i</w:t>
      </w:r>
      <w:r w:rsidR="61A9246A">
        <w:t>nvestigation</w:t>
      </w:r>
    </w:p>
    <w:tbl>
      <w:tblPr>
        <w:tblStyle w:val="Tableheader"/>
        <w:tblW w:w="5000" w:type="pct"/>
        <w:tblLayout w:type="fixed"/>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Registration and evaluation notes column is blank."/>
      </w:tblPr>
      <w:tblGrid>
        <w:gridCol w:w="2549"/>
        <w:gridCol w:w="4677"/>
        <w:gridCol w:w="2691"/>
        <w:gridCol w:w="2694"/>
        <w:gridCol w:w="1951"/>
      </w:tblGrid>
      <w:tr w:rsidR="00F446EE" w14:paraId="4838AD13" w14:textId="77777777" w:rsidTr="002B6446">
        <w:trPr>
          <w:cnfStyle w:val="100000000000" w:firstRow="1" w:lastRow="0" w:firstColumn="0" w:lastColumn="0" w:oddVBand="0" w:evenVBand="0" w:oddHBand="0" w:evenHBand="0" w:firstRowFirstColumn="0" w:firstRowLastColumn="0" w:lastRowFirstColumn="0" w:lastRowLastColumn="0"/>
        </w:trPr>
        <w:tc>
          <w:tcPr>
            <w:tcW w:w="875" w:type="pct"/>
          </w:tcPr>
          <w:p w14:paraId="2FE3BAE7" w14:textId="77777777" w:rsidR="0076296C" w:rsidRDefault="0076296C" w:rsidP="00E05F61">
            <w:r w:rsidRPr="00D42748">
              <w:t xml:space="preserve">Outcomes </w:t>
            </w:r>
            <w:r>
              <w:t xml:space="preserve">and </w:t>
            </w:r>
            <w:r w:rsidRPr="00D42748">
              <w:t xml:space="preserve">content </w:t>
            </w:r>
          </w:p>
        </w:tc>
        <w:tc>
          <w:tcPr>
            <w:tcW w:w="1606" w:type="pct"/>
          </w:tcPr>
          <w:p w14:paraId="4E86020A" w14:textId="77777777" w:rsidR="0076296C" w:rsidRDefault="0076296C" w:rsidP="00E05F61">
            <w:r w:rsidRPr="00D42748">
              <w:t>Teaching and learning activities</w:t>
            </w:r>
          </w:p>
        </w:tc>
        <w:tc>
          <w:tcPr>
            <w:tcW w:w="924" w:type="pct"/>
          </w:tcPr>
          <w:p w14:paraId="06091679" w14:textId="77777777" w:rsidR="0076296C" w:rsidRDefault="0076296C" w:rsidP="00E05F61">
            <w:r w:rsidRPr="00D42748">
              <w:t xml:space="preserve">Evidence of learning </w:t>
            </w:r>
          </w:p>
        </w:tc>
        <w:tc>
          <w:tcPr>
            <w:tcW w:w="925" w:type="pct"/>
          </w:tcPr>
          <w:p w14:paraId="25AFD575" w14:textId="77777777" w:rsidR="0076296C" w:rsidRDefault="0076296C" w:rsidP="00E05F61">
            <w:r w:rsidRPr="00D42748">
              <w:t>Differentiation/ adjustments</w:t>
            </w:r>
          </w:p>
        </w:tc>
        <w:tc>
          <w:tcPr>
            <w:tcW w:w="670" w:type="pct"/>
          </w:tcPr>
          <w:p w14:paraId="659CB781" w14:textId="77777777" w:rsidR="0076296C" w:rsidRDefault="0076296C" w:rsidP="00E05F61">
            <w:r w:rsidRPr="00D42748">
              <w:t>Registration and evaluation notes</w:t>
            </w:r>
          </w:p>
        </w:tc>
      </w:tr>
      <w:tr w:rsidR="00F446EE" w14:paraId="187B21A1" w14:textId="77777777" w:rsidTr="002B6446">
        <w:trPr>
          <w:cnfStyle w:val="000000100000" w:firstRow="0" w:lastRow="0" w:firstColumn="0" w:lastColumn="0" w:oddVBand="0" w:evenVBand="0" w:oddHBand="1" w:evenHBand="0" w:firstRowFirstColumn="0" w:firstRowLastColumn="0" w:lastRowFirstColumn="0" w:lastRowLastColumn="0"/>
        </w:trPr>
        <w:tc>
          <w:tcPr>
            <w:tcW w:w="875" w:type="pct"/>
          </w:tcPr>
          <w:p w14:paraId="41548A3E" w14:textId="1F3658E6" w:rsidR="0076296C" w:rsidRPr="009330A2" w:rsidRDefault="003A3B15" w:rsidP="00E05F61">
            <w:pPr>
              <w:rPr>
                <w:b/>
                <w:bCs/>
              </w:rPr>
            </w:pPr>
            <w:r>
              <w:rPr>
                <w:b/>
                <w:bCs/>
              </w:rPr>
              <w:t>GE-11-01</w:t>
            </w:r>
            <w:r w:rsidR="00B935D6">
              <w:rPr>
                <w:b/>
                <w:bCs/>
              </w:rPr>
              <w:t>, GE-11-02, GE-11-0</w:t>
            </w:r>
            <w:r w:rsidR="003E4426">
              <w:rPr>
                <w:b/>
                <w:bCs/>
              </w:rPr>
              <w:t xml:space="preserve">5, GE-11-06, </w:t>
            </w:r>
            <w:r w:rsidR="003E4426">
              <w:rPr>
                <w:b/>
                <w:bCs/>
              </w:rPr>
              <w:lastRenderedPageBreak/>
              <w:t>GE-11-07, GE-11-08, GE-11-09</w:t>
            </w:r>
          </w:p>
          <w:p w14:paraId="09D03557" w14:textId="77777777" w:rsidR="003A3B15" w:rsidRDefault="1BC2EF4B" w:rsidP="00F446EE">
            <w:r>
              <w:t>Identify an area for geographical inquiry</w:t>
            </w:r>
          </w:p>
          <w:p w14:paraId="3FFE0440" w14:textId="493B3C47" w:rsidR="004A430A" w:rsidRDefault="004A430A" w:rsidP="004A430A">
            <w:pPr>
              <w:pStyle w:val="Featurepink"/>
              <w:rPr>
                <w:rStyle w:val="Strong"/>
                <w:lang w:eastAsia="en-AU"/>
              </w:rPr>
            </w:pPr>
            <w:r w:rsidRPr="618B74F5">
              <w:rPr>
                <w:rStyle w:val="Strong"/>
              </w:rPr>
              <w:t>Geographical tools/skills</w:t>
            </w:r>
          </w:p>
          <w:p w14:paraId="0EF5E431" w14:textId="02F794E5" w:rsidR="004A430A" w:rsidRDefault="004A430A" w:rsidP="00085573">
            <w:pPr>
              <w:pStyle w:val="Featurepink"/>
              <w:numPr>
                <w:ilvl w:val="0"/>
                <w:numId w:val="4"/>
              </w:numPr>
              <w:ind w:left="601" w:hanging="601"/>
              <w:rPr>
                <w:lang w:eastAsia="en-AU"/>
              </w:rPr>
            </w:pPr>
            <w:r w:rsidRPr="22EA3B70">
              <w:rPr>
                <w:lang w:eastAsia="en-AU"/>
              </w:rPr>
              <w:t xml:space="preserve">Latitude and </w:t>
            </w:r>
            <w:r w:rsidR="00766C19">
              <w:rPr>
                <w:lang w:eastAsia="en-AU"/>
              </w:rPr>
              <w:t>l</w:t>
            </w:r>
            <w:r w:rsidRPr="22EA3B70">
              <w:rPr>
                <w:lang w:eastAsia="en-AU"/>
              </w:rPr>
              <w:t>ongitude</w:t>
            </w:r>
          </w:p>
          <w:p w14:paraId="0A3FF695" w14:textId="77777777" w:rsidR="004A430A" w:rsidRPr="00500A8B" w:rsidRDefault="004A430A" w:rsidP="00085573">
            <w:pPr>
              <w:pStyle w:val="Featurepink"/>
              <w:numPr>
                <w:ilvl w:val="0"/>
                <w:numId w:val="4"/>
              </w:numPr>
              <w:ind w:left="601" w:hanging="601"/>
              <w:rPr>
                <w:lang w:eastAsia="en-AU"/>
              </w:rPr>
            </w:pPr>
            <w:r>
              <w:rPr>
                <w:lang w:eastAsia="en-AU"/>
              </w:rPr>
              <w:t>Topographic maps</w:t>
            </w:r>
          </w:p>
          <w:p w14:paraId="7A55EA9D" w14:textId="77777777" w:rsidR="004A430A" w:rsidRDefault="004A430A" w:rsidP="00085573">
            <w:pPr>
              <w:pStyle w:val="Featurepink"/>
              <w:numPr>
                <w:ilvl w:val="0"/>
                <w:numId w:val="4"/>
              </w:numPr>
              <w:ind w:left="601" w:hanging="601"/>
            </w:pPr>
            <w:r>
              <w:rPr>
                <w:lang w:eastAsia="en-AU"/>
              </w:rPr>
              <w:t>Observations</w:t>
            </w:r>
          </w:p>
          <w:p w14:paraId="4D167F0C" w14:textId="77777777" w:rsidR="004A430A" w:rsidRDefault="004A430A" w:rsidP="00085573">
            <w:pPr>
              <w:pStyle w:val="Featurepink"/>
              <w:numPr>
                <w:ilvl w:val="0"/>
                <w:numId w:val="4"/>
              </w:numPr>
              <w:ind w:left="601" w:hanging="601"/>
              <w:rPr>
                <w:lang w:eastAsia="en-AU"/>
              </w:rPr>
            </w:pPr>
            <w:r w:rsidRPr="27D332F0">
              <w:rPr>
                <w:lang w:eastAsia="en-AU"/>
              </w:rPr>
              <w:t>Climat</w:t>
            </w:r>
            <w:r>
              <w:rPr>
                <w:lang w:eastAsia="en-AU"/>
              </w:rPr>
              <w:t>ic data</w:t>
            </w:r>
          </w:p>
          <w:p w14:paraId="67A3453D" w14:textId="6F851B00" w:rsidR="004A430A" w:rsidRDefault="004A430A" w:rsidP="00085573">
            <w:pPr>
              <w:pStyle w:val="Featurepink"/>
              <w:numPr>
                <w:ilvl w:val="0"/>
                <w:numId w:val="4"/>
              </w:numPr>
              <w:ind w:left="601" w:hanging="601"/>
              <w:rPr>
                <w:lang w:eastAsia="en-AU"/>
              </w:rPr>
            </w:pPr>
            <w:r>
              <w:rPr>
                <w:lang w:eastAsia="en-AU"/>
              </w:rPr>
              <w:t>Photographs</w:t>
            </w:r>
          </w:p>
        </w:tc>
        <w:tc>
          <w:tcPr>
            <w:tcW w:w="1606" w:type="pct"/>
          </w:tcPr>
          <w:p w14:paraId="62A80556" w14:textId="34B2FBCE" w:rsidR="0076296C" w:rsidRDefault="5BC82FA2" w:rsidP="002162A7">
            <w:r>
              <w:lastRenderedPageBreak/>
              <w:t xml:space="preserve">Outline the steps that will need to be undertaken </w:t>
            </w:r>
            <w:r w:rsidR="00FA07C9">
              <w:t xml:space="preserve">as part of the geographical </w:t>
            </w:r>
            <w:r w:rsidR="00FA07C9">
              <w:lastRenderedPageBreak/>
              <w:t xml:space="preserve">investigation, </w:t>
            </w:r>
            <w:r>
              <w:t>including:</w:t>
            </w:r>
          </w:p>
          <w:p w14:paraId="09E60D2A" w14:textId="6F17CA76" w:rsidR="0076296C" w:rsidRDefault="1C8806B1" w:rsidP="0DBB57FC">
            <w:pPr>
              <w:pStyle w:val="ListBullet"/>
            </w:pPr>
            <w:r>
              <w:t xml:space="preserve">How to plan and conduct ONE </w:t>
            </w:r>
            <w:r w:rsidR="00766C19">
              <w:t>G</w:t>
            </w:r>
            <w:r>
              <w:t xml:space="preserve">eographical </w:t>
            </w:r>
            <w:r w:rsidR="0CA5DBEB">
              <w:t>i</w:t>
            </w:r>
            <w:r w:rsidR="66E33550">
              <w:t>nvestigation</w:t>
            </w:r>
            <w:r>
              <w:t xml:space="preserve"> to develop understanding of the nature of geographical inquiry through practical research and the application of geographical concepts, skills and tools.</w:t>
            </w:r>
          </w:p>
          <w:p w14:paraId="43F9ED0E" w14:textId="0FC55A58" w:rsidR="0076296C" w:rsidRDefault="1C8806B1" w:rsidP="0DBB57FC">
            <w:pPr>
              <w:pStyle w:val="ListBullet"/>
            </w:pPr>
            <w:r>
              <w:t>How to present and communicate findings using methods that suit the context, skills, preferences and individual circumstances.</w:t>
            </w:r>
          </w:p>
          <w:p w14:paraId="7C829EE3" w14:textId="173DF6A3" w:rsidR="0076296C" w:rsidRDefault="00FA07C9" w:rsidP="0DBB57FC">
            <w:r>
              <w:t>Explore</w:t>
            </w:r>
            <w:r w:rsidR="496890C6">
              <w:t xml:space="preserve"> the </w:t>
            </w:r>
            <w:r w:rsidR="662B63C6">
              <w:t xml:space="preserve">possible </w:t>
            </w:r>
            <w:r w:rsidR="496890C6">
              <w:t xml:space="preserve">different stakeholders involved in </w:t>
            </w:r>
            <w:r w:rsidR="00B92205">
              <w:t>a</w:t>
            </w:r>
            <w:r w:rsidR="43CB9BBD">
              <w:t xml:space="preserve"> </w:t>
            </w:r>
            <w:r w:rsidR="496890C6">
              <w:t>geographical inquiry, such as research</w:t>
            </w:r>
            <w:r w:rsidR="5C63D99C">
              <w:t xml:space="preserve"> institutions</w:t>
            </w:r>
            <w:r w:rsidR="545AD2C9">
              <w:t xml:space="preserve"> (CSIRO, ANU, Institute of Australian Geographers)</w:t>
            </w:r>
            <w:r w:rsidR="6508E952">
              <w:t xml:space="preserve">, </w:t>
            </w:r>
            <w:r w:rsidR="78596016">
              <w:t>g</w:t>
            </w:r>
            <w:r w:rsidR="496890C6">
              <w:t>overnment</w:t>
            </w:r>
            <w:r w:rsidR="5A3D370B">
              <w:t xml:space="preserve"> (</w:t>
            </w:r>
            <w:r w:rsidR="003E1CBA">
              <w:t>l</w:t>
            </w:r>
            <w:r w:rsidR="5A3D370B">
              <w:t xml:space="preserve">ocal, </w:t>
            </w:r>
            <w:r w:rsidR="003E1CBA">
              <w:t>s</w:t>
            </w:r>
            <w:r w:rsidR="5A3D370B">
              <w:t xml:space="preserve">tate </w:t>
            </w:r>
            <w:r w:rsidR="5A3D370B">
              <w:lastRenderedPageBreak/>
              <w:t xml:space="preserve">and </w:t>
            </w:r>
            <w:r w:rsidR="003E1CBA">
              <w:t>f</w:t>
            </w:r>
            <w:r w:rsidR="5A3D370B">
              <w:t>ederal)</w:t>
            </w:r>
            <w:r w:rsidR="496890C6">
              <w:t>, advocacy groups</w:t>
            </w:r>
            <w:r w:rsidR="18F75A8B">
              <w:t xml:space="preserve"> (Wilderness Society, Land Care)</w:t>
            </w:r>
            <w:r w:rsidR="496890C6">
              <w:t>, the media</w:t>
            </w:r>
            <w:r w:rsidR="79D5CBE4">
              <w:t xml:space="preserve"> (ABC, Guardian)</w:t>
            </w:r>
            <w:r w:rsidR="496890C6">
              <w:t>, and individuals.</w:t>
            </w:r>
          </w:p>
          <w:p w14:paraId="2C69C26D" w14:textId="6853E78F" w:rsidR="0076296C" w:rsidRDefault="3BB64C35" w:rsidP="0DBB57FC">
            <w:r>
              <w:t>As a class, d</w:t>
            </w:r>
            <w:r w:rsidR="496890C6">
              <w:t>iscuss the ethical practices involved in conducting a geographical investigation.</w:t>
            </w:r>
          </w:p>
          <w:p w14:paraId="3AD9E11E" w14:textId="6A5374D8" w:rsidR="0076296C" w:rsidRDefault="00B92205" w:rsidP="0DBB57FC">
            <w:r>
              <w:t>W</w:t>
            </w:r>
            <w:r w:rsidR="496890C6">
              <w:t xml:space="preserve">ork in groups to brainstorm and discuss geographical issues encountered in the news or </w:t>
            </w:r>
            <w:r w:rsidR="00E75086">
              <w:t>in the local</w:t>
            </w:r>
            <w:r w:rsidR="496890C6">
              <w:t xml:space="preserve"> communit</w:t>
            </w:r>
            <w:r w:rsidR="00E75086">
              <w:t>y</w:t>
            </w:r>
            <w:r w:rsidR="496890C6">
              <w:t>.</w:t>
            </w:r>
          </w:p>
          <w:p w14:paraId="1B6DBEDF" w14:textId="56A37153" w:rsidR="0076296C" w:rsidRDefault="00BE0E68" w:rsidP="0DBB57FC">
            <w:r>
              <w:t>I</w:t>
            </w:r>
            <w:r w:rsidR="6BF9CD49">
              <w:t xml:space="preserve">dentify </w:t>
            </w:r>
            <w:r w:rsidR="006019F5">
              <w:t xml:space="preserve">possible </w:t>
            </w:r>
            <w:r w:rsidR="6BF9CD49">
              <w:t>area</w:t>
            </w:r>
            <w:r w:rsidR="006019F5">
              <w:t>s</w:t>
            </w:r>
            <w:r w:rsidR="6BF9CD49">
              <w:t xml:space="preserve"> for geographical inquiry by discussing the selection criteria, such as relevance, interest, and feasibility.</w:t>
            </w:r>
          </w:p>
          <w:p w14:paraId="5EB5E5A1" w14:textId="7DBC9FD8" w:rsidR="0076296C" w:rsidRDefault="7EC02027" w:rsidP="0DBB57FC">
            <w:r>
              <w:t xml:space="preserve">As a class, brainstorm potential topics for a geographical investigation. </w:t>
            </w:r>
            <w:r w:rsidR="0073354B">
              <w:t>Students identify</w:t>
            </w:r>
            <w:r>
              <w:t xml:space="preserve"> their top </w:t>
            </w:r>
            <w:r w:rsidR="009B5280">
              <w:t>3</w:t>
            </w:r>
            <w:r>
              <w:t xml:space="preserve"> choices, with a brief </w:t>
            </w:r>
            <w:r>
              <w:lastRenderedPageBreak/>
              <w:t>explanation of why they find each topic interesting and relevant.</w:t>
            </w:r>
          </w:p>
          <w:p w14:paraId="0D37618D" w14:textId="498A4512" w:rsidR="0076296C" w:rsidRDefault="6BF9CD49" w:rsidP="0DBB57FC">
            <w:r>
              <w:t xml:space="preserve">Choose a topic for the geographical investigation and formulate </w:t>
            </w:r>
            <w:r w:rsidR="009B5280">
              <w:t>2–3</w:t>
            </w:r>
            <w:r>
              <w:t xml:space="preserve"> research questions related to the chosen topic.</w:t>
            </w:r>
            <w:r w:rsidR="0E43828D">
              <w:t xml:space="preserve"> Submit to teacher for review.</w:t>
            </w:r>
          </w:p>
        </w:tc>
        <w:tc>
          <w:tcPr>
            <w:tcW w:w="924" w:type="pct"/>
          </w:tcPr>
          <w:p w14:paraId="468C1A34" w14:textId="771EB6D5" w:rsidR="0076296C" w:rsidRDefault="009B5280" w:rsidP="00DA3D60">
            <w:r>
              <w:lastRenderedPageBreak/>
              <w:t>Students have c</w:t>
            </w:r>
            <w:r w:rsidR="5EC16308">
              <w:t xml:space="preserve">ompleted </w:t>
            </w:r>
            <w:r>
              <w:t xml:space="preserve">a </w:t>
            </w:r>
            <w:r>
              <w:lastRenderedPageBreak/>
              <w:t>g</w:t>
            </w:r>
            <w:r w:rsidR="5EC16308">
              <w:t xml:space="preserve">eographical </w:t>
            </w:r>
            <w:r w:rsidR="2BA3887D">
              <w:t>i</w:t>
            </w:r>
            <w:r w:rsidR="6A77703D">
              <w:t xml:space="preserve">nvestigation </w:t>
            </w:r>
            <w:r w:rsidR="396B4005">
              <w:t>i</w:t>
            </w:r>
            <w:r w:rsidR="6A77703D">
              <w:t>ntroduction</w:t>
            </w:r>
            <w:r w:rsidR="5EC16308">
              <w:t>.</w:t>
            </w:r>
          </w:p>
          <w:p w14:paraId="3AC4B86A" w14:textId="4A39B9AE" w:rsidR="0076296C" w:rsidRDefault="5EC16308" w:rsidP="00DA3D60">
            <w:r>
              <w:t xml:space="preserve">Students can comprehend </w:t>
            </w:r>
            <w:r w:rsidR="00B43FB3">
              <w:t xml:space="preserve">the </w:t>
            </w:r>
            <w:r>
              <w:t>nature and importance of geographical inquiry.</w:t>
            </w:r>
          </w:p>
          <w:p w14:paraId="20A6257B" w14:textId="7E7A1529" w:rsidR="0076296C" w:rsidRDefault="00B43FB3" w:rsidP="00834257">
            <w:r>
              <w:t>Students have f</w:t>
            </w:r>
            <w:r w:rsidR="5EC16308">
              <w:t>ormulated research questions and identified inquiry area</w:t>
            </w:r>
            <w:r>
              <w:t>s</w:t>
            </w:r>
            <w:r w:rsidR="5EC16308">
              <w:t>.</w:t>
            </w:r>
          </w:p>
        </w:tc>
        <w:tc>
          <w:tcPr>
            <w:tcW w:w="925" w:type="pct"/>
          </w:tcPr>
          <w:p w14:paraId="3DA1500C" w14:textId="25969168" w:rsidR="0076296C" w:rsidRDefault="00EF0EAD" w:rsidP="00EF0EAD">
            <w:r>
              <w:lastRenderedPageBreak/>
              <w:t>P</w:t>
            </w:r>
            <w:r w:rsidR="68D2E570">
              <w:t>rovid</w:t>
            </w:r>
            <w:r>
              <w:t>e</w:t>
            </w:r>
            <w:r w:rsidR="68D2E570">
              <w:t xml:space="preserve"> a glossary and allow the use of </w:t>
            </w:r>
            <w:r w:rsidR="68D2E570">
              <w:lastRenderedPageBreak/>
              <w:t>bilingual dictionaries for uncommon terms.</w:t>
            </w:r>
          </w:p>
          <w:p w14:paraId="2F66F053" w14:textId="48852997" w:rsidR="0076296C" w:rsidRDefault="68D2E570" w:rsidP="00EF0EAD">
            <w:r w:rsidRPr="0DBB57FC">
              <w:t>Ensure all students understand both technical and culturally based terms by teaching the language explicitly and offering guided practice opportunities.</w:t>
            </w:r>
          </w:p>
          <w:p w14:paraId="20F8AF8F" w14:textId="6A6B506A" w:rsidR="0076296C" w:rsidRDefault="68D2E570" w:rsidP="003009A7">
            <w:r w:rsidRPr="0DBB57FC">
              <w:t>During practical learning activities, emphasise the target language required and encourage students to use this language in context.</w:t>
            </w:r>
          </w:p>
        </w:tc>
        <w:tc>
          <w:tcPr>
            <w:tcW w:w="670" w:type="pct"/>
          </w:tcPr>
          <w:p w14:paraId="7F73CC8C" w14:textId="77777777" w:rsidR="0076296C" w:rsidRDefault="0076296C" w:rsidP="00E05F61"/>
        </w:tc>
      </w:tr>
      <w:tr w:rsidR="00F446EE" w14:paraId="65E1D269" w14:textId="77777777" w:rsidTr="002B6446">
        <w:trPr>
          <w:cnfStyle w:val="000000010000" w:firstRow="0" w:lastRow="0" w:firstColumn="0" w:lastColumn="0" w:oddVBand="0" w:evenVBand="0" w:oddHBand="0" w:evenHBand="1" w:firstRowFirstColumn="0" w:firstRowLastColumn="0" w:lastRowFirstColumn="0" w:lastRowLastColumn="0"/>
        </w:trPr>
        <w:tc>
          <w:tcPr>
            <w:tcW w:w="875" w:type="pct"/>
          </w:tcPr>
          <w:p w14:paraId="4EB798AC" w14:textId="4CC818E9" w:rsidR="008F4607" w:rsidRDefault="00DD555C" w:rsidP="008F4607">
            <w:r>
              <w:lastRenderedPageBreak/>
              <w:t>Develop geographical questions and formulate a plan</w:t>
            </w:r>
            <w:r w:rsidR="008F4607">
              <w:t>, including:</w:t>
            </w:r>
          </w:p>
          <w:p w14:paraId="7468CC08" w14:textId="2484C4DD" w:rsidR="008F4607" w:rsidRDefault="41C56D33" w:rsidP="008F4607">
            <w:pPr>
              <w:pStyle w:val="ListBullet"/>
            </w:pPr>
            <w:r>
              <w:t>W</w:t>
            </w:r>
            <w:r w:rsidR="132EFEAF">
              <w:t>hat</w:t>
            </w:r>
            <w:r w:rsidR="008F4607">
              <w:t xml:space="preserve"> is the focus of the research?</w:t>
            </w:r>
          </w:p>
          <w:p w14:paraId="73684F08" w14:textId="1A202F9C" w:rsidR="008F4607" w:rsidRDefault="302E5B66" w:rsidP="008F4607">
            <w:pPr>
              <w:pStyle w:val="ListBullet"/>
            </w:pPr>
            <w:r>
              <w:t>W</w:t>
            </w:r>
            <w:r w:rsidR="77C32BEF">
              <w:t>h</w:t>
            </w:r>
            <w:r w:rsidR="132EFEAF">
              <w:t>at</w:t>
            </w:r>
            <w:r w:rsidR="008F4607">
              <w:t xml:space="preserve"> is the geographic extent of the investigation?</w:t>
            </w:r>
          </w:p>
          <w:p w14:paraId="03ACD720" w14:textId="332CE66D" w:rsidR="008F4607" w:rsidRDefault="79BD731A" w:rsidP="008F4607">
            <w:pPr>
              <w:pStyle w:val="ListBullet"/>
            </w:pPr>
            <w:r>
              <w:lastRenderedPageBreak/>
              <w:t>H</w:t>
            </w:r>
            <w:r w:rsidR="132EFEAF">
              <w:t>ow</w:t>
            </w:r>
            <w:r w:rsidR="008F4607">
              <w:t xml:space="preserve"> should the investigation be sequenced?</w:t>
            </w:r>
          </w:p>
          <w:p w14:paraId="0DD38496" w14:textId="503F6CAE" w:rsidR="008F4607" w:rsidRPr="00DD555C" w:rsidRDefault="0B9702C6" w:rsidP="008F4607">
            <w:pPr>
              <w:pStyle w:val="ListBullet"/>
            </w:pPr>
            <w:r>
              <w:t>What</w:t>
            </w:r>
            <w:r w:rsidR="008F4607">
              <w:t xml:space="preserve"> time should be allocated to the various steps?</w:t>
            </w:r>
          </w:p>
        </w:tc>
        <w:tc>
          <w:tcPr>
            <w:tcW w:w="1606" w:type="pct"/>
          </w:tcPr>
          <w:p w14:paraId="21933B25" w14:textId="2ADA49BC" w:rsidR="00B11839" w:rsidRDefault="00B11839" w:rsidP="00B11839">
            <w:r>
              <w:lastRenderedPageBreak/>
              <w:t xml:space="preserve">Formulate </w:t>
            </w:r>
            <w:r w:rsidR="00722194">
              <w:t>3–5</w:t>
            </w:r>
            <w:r>
              <w:t xml:space="preserve"> geographical questions related to the</w:t>
            </w:r>
            <w:r w:rsidR="00941FF2">
              <w:t xml:space="preserve"> </w:t>
            </w:r>
            <w:r>
              <w:t>chosen area of inquiry. Create a mix of open-ended and closed-ended questions.</w:t>
            </w:r>
          </w:p>
          <w:p w14:paraId="2850C898" w14:textId="299E38AD" w:rsidR="00B11839" w:rsidRDefault="00B11839" w:rsidP="00B11839">
            <w:r>
              <w:t>Share the questions with the class and receive feedback from peers.</w:t>
            </w:r>
          </w:p>
          <w:p w14:paraId="3E2C3401" w14:textId="77777777" w:rsidR="00B11839" w:rsidRDefault="00B11839" w:rsidP="00B11839">
            <w:r>
              <w:t xml:space="preserve">Discuss and review the components of a research plan, including the focus of the research, geographic extent of the investigation, investigation sequencing, </w:t>
            </w:r>
            <w:r>
              <w:lastRenderedPageBreak/>
              <w:t>and time allocation for various steps.</w:t>
            </w:r>
          </w:p>
          <w:p w14:paraId="40D3DA76" w14:textId="09860B38" w:rsidR="00B11839" w:rsidRDefault="00B11839" w:rsidP="00B11839">
            <w:r>
              <w:t>Outline the importance of a well-structured research plan and how it helps guide the investigation process. This includes various research methods and data collection techniques commonly used in geographical investigations, such as fieldwork, mapping, remote sensing, interviews and surveys.</w:t>
            </w:r>
          </w:p>
          <w:p w14:paraId="1A70C161" w14:textId="283E249C" w:rsidR="00B11839" w:rsidRDefault="00B11839" w:rsidP="00B11839">
            <w:r>
              <w:t>Create a research plan for the chosen topic.</w:t>
            </w:r>
          </w:p>
          <w:p w14:paraId="72B757EA" w14:textId="77777777" w:rsidR="00B11839" w:rsidRDefault="00B11839" w:rsidP="00B11839">
            <w:r>
              <w:t>Create a visual representation of the research plan, such as a flowchart, Gantt chart, or timeline to assist in planning the sequence of tasks and the time required for each step of the investigation.</w:t>
            </w:r>
          </w:p>
          <w:p w14:paraId="7EB49641" w14:textId="77777777" w:rsidR="00B11839" w:rsidRDefault="00B11839" w:rsidP="00B11839">
            <w:r>
              <w:lastRenderedPageBreak/>
              <w:t>Present the research plan and visual representation to the class.</w:t>
            </w:r>
          </w:p>
          <w:p w14:paraId="70F52B54" w14:textId="1B6CA4D6" w:rsidR="00B11839" w:rsidRDefault="0004438A" w:rsidP="0004438A">
            <w:pPr>
              <w:pStyle w:val="FeatureBox2"/>
            </w:pPr>
            <w:r w:rsidRPr="0004438A">
              <w:rPr>
                <w:rStyle w:val="Strong"/>
              </w:rPr>
              <w:t>Note</w:t>
            </w:r>
            <w:r w:rsidR="00722194">
              <w:rPr>
                <w:rStyle w:val="Strong"/>
              </w:rPr>
              <w:t>:</w:t>
            </w:r>
            <w:r>
              <w:t xml:space="preserve"> </w:t>
            </w:r>
            <w:r w:rsidR="00722194">
              <w:t>s</w:t>
            </w:r>
            <w:r w:rsidR="00B11839">
              <w:t>tudents to provide constructive feedback on their peers' plans and offer suggestions for improvement.</w:t>
            </w:r>
          </w:p>
          <w:p w14:paraId="088C2F21" w14:textId="77777777" w:rsidR="00B11839" w:rsidRDefault="00B11839" w:rsidP="0004438A">
            <w:pPr>
              <w:pStyle w:val="FeatureBox2"/>
            </w:pPr>
            <w:r>
              <w:t>The teacher will also provide feedback and guidance as needed.</w:t>
            </w:r>
          </w:p>
          <w:p w14:paraId="04F8B0FA" w14:textId="77777777" w:rsidR="00B11839" w:rsidRDefault="00B11839" w:rsidP="00B11839">
            <w:r>
              <w:t>Discuss the difference between, and importance of using, appropriate primary and secondary data.</w:t>
            </w:r>
          </w:p>
          <w:p w14:paraId="53AA0BD6" w14:textId="542EC80C" w:rsidR="00B11839" w:rsidRDefault="00B11839" w:rsidP="00B11839">
            <w:r w:rsidRPr="00181135">
              <w:t>Review processes for</w:t>
            </w:r>
            <w:r>
              <w:t xml:space="preserve"> how to collect, record, and process primary data through various methods.</w:t>
            </w:r>
          </w:p>
          <w:p w14:paraId="3D94E03E" w14:textId="078D5914" w:rsidR="00B11839" w:rsidRDefault="00B11839" w:rsidP="00B11839">
            <w:pPr>
              <w:pStyle w:val="ListBullet"/>
            </w:pPr>
            <w:r w:rsidRPr="4D2FA168">
              <w:rPr>
                <w:rStyle w:val="Strong"/>
              </w:rPr>
              <w:t>Fieldwork:</w:t>
            </w:r>
            <w:r>
              <w:t xml:space="preserve"> </w:t>
            </w:r>
            <w:r w:rsidR="00627DFE">
              <w:t>d</w:t>
            </w:r>
            <w:r>
              <w:t xml:space="preserve">iscuss techniques such </w:t>
            </w:r>
            <w:r>
              <w:lastRenderedPageBreak/>
              <w:t>as sketching, mapping, and photography, as well as equipment like GPS devices and field notebooks.</w:t>
            </w:r>
          </w:p>
          <w:p w14:paraId="136B79A7" w14:textId="582A28EB" w:rsidR="00B11839" w:rsidRDefault="00B11839" w:rsidP="00B11839">
            <w:pPr>
              <w:pStyle w:val="ListBullet"/>
            </w:pPr>
            <w:r w:rsidRPr="4D2FA168">
              <w:rPr>
                <w:rStyle w:val="Strong"/>
              </w:rPr>
              <w:t>Surveys:</w:t>
            </w:r>
            <w:r>
              <w:t xml:space="preserve"> </w:t>
            </w:r>
            <w:r w:rsidR="00627DFE">
              <w:t>t</w:t>
            </w:r>
            <w:r>
              <w:t>each students how to design and conduct surveys, both online and offline, and how to analyse the collected data.</w:t>
            </w:r>
          </w:p>
          <w:p w14:paraId="1D26A7F4" w14:textId="4F0F33DD" w:rsidR="00B11839" w:rsidRDefault="00B11839" w:rsidP="00B11839">
            <w:pPr>
              <w:pStyle w:val="ListBullet"/>
            </w:pPr>
            <w:r w:rsidRPr="4D2FA168">
              <w:rPr>
                <w:rStyle w:val="Strong"/>
              </w:rPr>
              <w:t>Interviews:</w:t>
            </w:r>
            <w:r>
              <w:t xml:space="preserve"> </w:t>
            </w:r>
            <w:r w:rsidR="00627DFE">
              <w:t>e</w:t>
            </w:r>
            <w:r>
              <w:t>xplain the importance of interviews in gathering qualitative data and provide guidelines on how to prepare and conduct interviews effectively.</w:t>
            </w:r>
          </w:p>
          <w:p w14:paraId="6F05FC87" w14:textId="049D3F5F" w:rsidR="00B11839" w:rsidRDefault="00B11839" w:rsidP="00B11839">
            <w:pPr>
              <w:pStyle w:val="ListBullet"/>
            </w:pPr>
            <w:r w:rsidRPr="4D2FA168">
              <w:rPr>
                <w:rStyle w:val="Strong"/>
              </w:rPr>
              <w:t>Observations:</w:t>
            </w:r>
            <w:r>
              <w:t xml:space="preserve"> </w:t>
            </w:r>
            <w:r w:rsidR="00627DFE">
              <w:t>d</w:t>
            </w:r>
            <w:r>
              <w:t>iscuss how to make systematic observations and record them in a structured way for later analysis.</w:t>
            </w:r>
          </w:p>
          <w:p w14:paraId="53B5AC6C" w14:textId="77777777" w:rsidR="00B11839" w:rsidRDefault="00B11839" w:rsidP="00B11839">
            <w:r>
              <w:t xml:space="preserve">Examine how to organise and process </w:t>
            </w:r>
            <w:r>
              <w:lastRenderedPageBreak/>
              <w:t>secondary information from different sources, including:</w:t>
            </w:r>
          </w:p>
          <w:p w14:paraId="7BA47BEE" w14:textId="531E6676" w:rsidR="00B11839" w:rsidRDefault="00B11839" w:rsidP="00B11839">
            <w:pPr>
              <w:pStyle w:val="ListBullet"/>
            </w:pPr>
            <w:r w:rsidRPr="4D2FA168">
              <w:rPr>
                <w:rStyle w:val="Strong"/>
              </w:rPr>
              <w:t>Books and articles:</w:t>
            </w:r>
            <w:r>
              <w:t xml:space="preserve"> </w:t>
            </w:r>
            <w:r w:rsidR="002134A9">
              <w:t>e</w:t>
            </w:r>
            <w:r>
              <w:t>xplain how to use libraries, databases</w:t>
            </w:r>
            <w:r w:rsidR="002134A9">
              <w:t>,</w:t>
            </w:r>
            <w:r>
              <w:t xml:space="preserve"> and online resources to find relevant books and articles, and how to take effective notes.</w:t>
            </w:r>
          </w:p>
          <w:p w14:paraId="70334B59" w14:textId="65CB11C0" w:rsidR="00B11839" w:rsidRDefault="00B11839" w:rsidP="00B11839">
            <w:pPr>
              <w:pStyle w:val="ListBullet"/>
            </w:pPr>
            <w:r w:rsidRPr="4D2FA168">
              <w:rPr>
                <w:rStyle w:val="Strong"/>
              </w:rPr>
              <w:t>Online resources</w:t>
            </w:r>
            <w:r>
              <w:t xml:space="preserve">: </w:t>
            </w:r>
            <w:r w:rsidR="002134A9">
              <w:t>i</w:t>
            </w:r>
            <w:r>
              <w:t>ntroduce students to reputable websites, databases, and GIS platforms that offer valuable secondary information for geographical investigations.</w:t>
            </w:r>
          </w:p>
          <w:p w14:paraId="7ADE9921" w14:textId="7239F559" w:rsidR="00B11839" w:rsidRDefault="00B11839" w:rsidP="00B11839">
            <w:pPr>
              <w:pStyle w:val="ListBullet"/>
            </w:pPr>
            <w:r w:rsidRPr="4D2FA168">
              <w:rPr>
                <w:rStyle w:val="Strong"/>
              </w:rPr>
              <w:t>Government and non-government organisations' reports</w:t>
            </w:r>
            <w:r>
              <w:t xml:space="preserve">: </w:t>
            </w:r>
            <w:r w:rsidR="00AF1739">
              <w:t>s</w:t>
            </w:r>
            <w:r>
              <w:t>how students how to access and use reports from organisations such as the United Nations, World Bank, and NGOs.</w:t>
            </w:r>
          </w:p>
          <w:p w14:paraId="48A5744F" w14:textId="1915895C" w:rsidR="00B11839" w:rsidRDefault="00B11839" w:rsidP="00B11839">
            <w:pPr>
              <w:pStyle w:val="ListBullet"/>
            </w:pPr>
            <w:r w:rsidRPr="4D2FA168">
              <w:rPr>
                <w:rStyle w:val="Strong"/>
              </w:rPr>
              <w:lastRenderedPageBreak/>
              <w:t>Maps, satellite images, and geospatial data:</w:t>
            </w:r>
            <w:r>
              <w:t xml:space="preserve"> </w:t>
            </w:r>
            <w:r w:rsidR="00B8519A">
              <w:t>t</w:t>
            </w:r>
            <w:r>
              <w:t>each students how to use and interpret various types of maps and geospatial data for their investigation.</w:t>
            </w:r>
          </w:p>
          <w:p w14:paraId="0E6BD524" w14:textId="6BA6685F" w:rsidR="00B11839" w:rsidRDefault="00B11839" w:rsidP="00B11839">
            <w:r>
              <w:t>Practice collecting primary data using one of the methods discussed in class (fieldwork, surveys, interviews, or observations).</w:t>
            </w:r>
          </w:p>
          <w:p w14:paraId="59DC82C5" w14:textId="0BD6862D" w:rsidR="00B11839" w:rsidRDefault="00B11839" w:rsidP="00B11839">
            <w:r>
              <w:t>Each group will choose a different method and they will share their experiences and challenges with the class.</w:t>
            </w:r>
          </w:p>
          <w:p w14:paraId="7B919E59" w14:textId="32020F0D" w:rsidR="00B11839" w:rsidRDefault="00B11839" w:rsidP="00B11839">
            <w:r>
              <w:t xml:space="preserve">Practice finding and organising secondary information related to the geographical investigations. Use different sources, such as books, articles, and online </w:t>
            </w:r>
            <w:r>
              <w:lastRenderedPageBreak/>
              <w:t>resources.</w:t>
            </w:r>
          </w:p>
          <w:p w14:paraId="069226B1" w14:textId="1C74B3EC" w:rsidR="000F5521" w:rsidRDefault="00B11839" w:rsidP="00B8519A">
            <w:r>
              <w:t>Present the findings to the class and discuss the reliability and relevance of the sources used.</w:t>
            </w:r>
          </w:p>
        </w:tc>
        <w:tc>
          <w:tcPr>
            <w:tcW w:w="924" w:type="pct"/>
          </w:tcPr>
          <w:p w14:paraId="7862FF6C" w14:textId="77777777" w:rsidR="003009A7" w:rsidRDefault="003009A7" w:rsidP="003009A7">
            <w:r>
              <w:lastRenderedPageBreak/>
              <w:t>Students can create focused, relevant questions for investigation.</w:t>
            </w:r>
          </w:p>
          <w:p w14:paraId="08EDD0A4" w14:textId="77777777" w:rsidR="003009A7" w:rsidRDefault="003009A7" w:rsidP="003009A7">
            <w:r>
              <w:t>Students created and presented research plans.</w:t>
            </w:r>
          </w:p>
          <w:p w14:paraId="2669E78A" w14:textId="77777777" w:rsidR="003009A7" w:rsidRDefault="003009A7" w:rsidP="003009A7">
            <w:r>
              <w:t xml:space="preserve">Students can develop and communicate investigation </w:t>
            </w:r>
            <w:r>
              <w:lastRenderedPageBreak/>
              <w:t>strategies.</w:t>
            </w:r>
          </w:p>
          <w:p w14:paraId="47E4694E" w14:textId="5D58E5F4" w:rsidR="003009A7" w:rsidRDefault="23B88017" w:rsidP="003009A7">
            <w:r>
              <w:t>Student</w:t>
            </w:r>
            <w:r w:rsidR="00B8519A">
              <w:t>s</w:t>
            </w:r>
            <w:r>
              <w:t xml:space="preserve"> </w:t>
            </w:r>
            <w:r w:rsidR="00B8519A">
              <w:t>have</w:t>
            </w:r>
            <w:r>
              <w:t xml:space="preserve"> d</w:t>
            </w:r>
            <w:r w:rsidR="058C80BC">
              <w:t>eveloped</w:t>
            </w:r>
            <w:r w:rsidR="003009A7">
              <w:t xml:space="preserve"> visual representations of research plans.</w:t>
            </w:r>
          </w:p>
          <w:p w14:paraId="20A8BCD0" w14:textId="77777777" w:rsidR="003009A7" w:rsidRDefault="003009A7" w:rsidP="003009A7">
            <w:r>
              <w:t>Students can organise and visualise investigation tasks and timeframes.</w:t>
            </w:r>
          </w:p>
          <w:p w14:paraId="04604B7C" w14:textId="77777777" w:rsidR="003009A7" w:rsidRDefault="003009A7" w:rsidP="003009A7">
            <w:r>
              <w:t>Students can evaluate reliability and relevance of various sources.</w:t>
            </w:r>
          </w:p>
          <w:p w14:paraId="2FE3109F" w14:textId="7D3C984E" w:rsidR="000F5521" w:rsidRDefault="003009A7" w:rsidP="003009A7">
            <w:r>
              <w:t>Students can critically analyse and evaluate others' work.</w:t>
            </w:r>
          </w:p>
        </w:tc>
        <w:tc>
          <w:tcPr>
            <w:tcW w:w="925" w:type="pct"/>
          </w:tcPr>
          <w:p w14:paraId="1189E609" w14:textId="77777777" w:rsidR="003009A7" w:rsidRDefault="003009A7" w:rsidP="003009A7">
            <w:r w:rsidRPr="0DBB57FC">
              <w:lastRenderedPageBreak/>
              <w:t>Provide visual and multimedia examples to illustrate concepts and check students' understanding.</w:t>
            </w:r>
          </w:p>
          <w:p w14:paraId="724AAE39" w14:textId="5DFB1985" w:rsidR="003009A7" w:rsidRDefault="003009A7" w:rsidP="003009A7">
            <w:r w:rsidRPr="0DBB57FC">
              <w:t>Offer multiple opportunities for students to respond</w:t>
            </w:r>
            <w:r w:rsidR="00E7353B">
              <w:t xml:space="preserve"> such as verbally</w:t>
            </w:r>
            <w:r w:rsidR="00ED703F">
              <w:t>,</w:t>
            </w:r>
            <w:r w:rsidR="00E7353B">
              <w:t xml:space="preserve"> non-verbally </w:t>
            </w:r>
            <w:r w:rsidR="00ED703F">
              <w:t xml:space="preserve">or </w:t>
            </w:r>
            <w:r w:rsidR="00E7353B">
              <w:t>through gestures</w:t>
            </w:r>
            <w:r w:rsidR="00515646">
              <w:t>.</w:t>
            </w:r>
          </w:p>
          <w:p w14:paraId="337BADCB" w14:textId="3B5E3794" w:rsidR="003009A7" w:rsidRDefault="003009A7" w:rsidP="003009A7">
            <w:r w:rsidRPr="0DBB57FC">
              <w:lastRenderedPageBreak/>
              <w:t xml:space="preserve">Encourage student reflection using various modes, such </w:t>
            </w:r>
            <w:proofErr w:type="gramStart"/>
            <w:r w:rsidRPr="0DBB57FC">
              <w:t xml:space="preserve">as </w:t>
            </w:r>
            <w:r w:rsidR="00DF0A40">
              <w:t xml:space="preserve"> orally</w:t>
            </w:r>
            <w:proofErr w:type="gramEnd"/>
            <w:r w:rsidR="00DF0A40">
              <w:t>, in writing, or using digital tools.</w:t>
            </w:r>
          </w:p>
          <w:p w14:paraId="35015FB5" w14:textId="29A08E41" w:rsidR="000F5521" w:rsidRDefault="003009A7" w:rsidP="00EF0EAD">
            <w:r w:rsidRPr="0DBB57FC">
              <w:t>Consider multiple modes of delivering presentations, such as oral, visual, or multimedia presentations.</w:t>
            </w:r>
          </w:p>
        </w:tc>
        <w:tc>
          <w:tcPr>
            <w:tcW w:w="670" w:type="pct"/>
          </w:tcPr>
          <w:p w14:paraId="10C16239" w14:textId="77777777" w:rsidR="000F5521" w:rsidRDefault="000F5521" w:rsidP="00E05F61"/>
        </w:tc>
      </w:tr>
    </w:tbl>
    <w:p w14:paraId="46C5E040" w14:textId="77777777" w:rsidR="00DF0B65" w:rsidRDefault="00DF0B65" w:rsidP="00DF0B65">
      <w:r>
        <w:lastRenderedPageBreak/>
        <w:br w:type="page"/>
      </w:r>
    </w:p>
    <w:p w14:paraId="3038CB05" w14:textId="77777777" w:rsidR="00DF0B65" w:rsidRDefault="2CDAD49A" w:rsidP="00DF0B65">
      <w:pPr>
        <w:pStyle w:val="Heading2"/>
      </w:pPr>
      <w:bookmarkStart w:id="20" w:name="_Toc138153011"/>
      <w:r>
        <w:lastRenderedPageBreak/>
        <w:t>Additional information</w:t>
      </w:r>
      <w:bookmarkEnd w:id="20"/>
    </w:p>
    <w:p w14:paraId="0DD15B82" w14:textId="77777777" w:rsidR="0076296C" w:rsidRPr="0076296C" w:rsidRDefault="63A93CC0" w:rsidP="0076296C">
      <w:pPr>
        <w:pStyle w:val="Featurepink"/>
      </w:pPr>
      <w:r w:rsidRPr="750AA1E7">
        <w:rPr>
          <w:b/>
          <w:bCs/>
        </w:rPr>
        <w:t>Resource evaluation and support</w:t>
      </w:r>
      <w:r>
        <w:t>: Please complete the following feedback form to help us improve our resources and support.</w:t>
      </w:r>
    </w:p>
    <w:p w14:paraId="33B031CA" w14:textId="77777777" w:rsidR="00DF0B65" w:rsidRDefault="00DF0B65" w:rsidP="00DF0B65">
      <w:r>
        <w:t>For additional support or advice, contact the</w:t>
      </w:r>
      <w:r w:rsidR="00117EE7">
        <w:t xml:space="preserve"> HSIE</w:t>
      </w:r>
      <w:r>
        <w:t xml:space="preserve"> curriculum team by emailing </w:t>
      </w:r>
      <w:hyperlink r:id="rId168" w:history="1">
        <w:r w:rsidR="00117EE7" w:rsidRPr="00803ACF">
          <w:rPr>
            <w:rStyle w:val="Hyperlink"/>
          </w:rPr>
          <w:t>HSIE@det.nsw.edu.au</w:t>
        </w:r>
      </w:hyperlink>
      <w:r>
        <w:t>.</w:t>
      </w:r>
    </w:p>
    <w:p w14:paraId="0972E8A1" w14:textId="77777777" w:rsidR="00DF0B65" w:rsidRDefault="2CDAD49A" w:rsidP="00DF0B65">
      <w:pPr>
        <w:pStyle w:val="Heading3"/>
      </w:pPr>
      <w:bookmarkStart w:id="21" w:name="_Toc138153012"/>
      <w:r>
        <w:t>Further implementation support</w:t>
      </w:r>
      <w:bookmarkEnd w:id="21"/>
    </w:p>
    <w:p w14:paraId="18531E97" w14:textId="77777777" w:rsidR="00DF0B65" w:rsidRDefault="00DF0B65" w:rsidP="00DF0B65">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47C93FE0" w14:textId="77777777" w:rsidR="00DF0B65" w:rsidRDefault="2CDAD49A" w:rsidP="00DF0B65">
      <w:pPr>
        <w:pStyle w:val="Heading3"/>
      </w:pPr>
      <w:bookmarkStart w:id="22" w:name="_Toc138153013"/>
      <w:r>
        <w:t>Assessment for learning</w:t>
      </w:r>
      <w:bookmarkEnd w:id="22"/>
    </w:p>
    <w:p w14:paraId="0EA456FC" w14:textId="77777777" w:rsidR="00DF0B65" w:rsidRDefault="00DF0B65" w:rsidP="00DF0B65">
      <w:r w:rsidRPr="00A12C29">
        <w:t>Possible formative assessment strategies that could be included</w:t>
      </w:r>
      <w:r>
        <w:t>:</w:t>
      </w:r>
    </w:p>
    <w:p w14:paraId="51A9B685" w14:textId="77777777" w:rsidR="00DF0B65" w:rsidRDefault="607C79DA" w:rsidP="00925372">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69">
        <w:r w:rsidR="6012DD1D" w:rsidRPr="4D2FA168">
          <w:rPr>
            <w:rStyle w:val="Hyperlink"/>
          </w:rPr>
          <w:t>Online tools</w:t>
        </w:r>
      </w:hyperlink>
      <w:r w:rsidR="6012DD1D">
        <w:t xml:space="preserve"> can assist implementation of this formative assessment strategy.</w:t>
      </w:r>
    </w:p>
    <w:p w14:paraId="76CBF643" w14:textId="6B2AEDDC" w:rsidR="00DF0B65" w:rsidRDefault="607C79DA" w:rsidP="00925372">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w:t>
      </w:r>
      <w:r>
        <w:lastRenderedPageBreak/>
        <w:t xml:space="preserve">systems, </w:t>
      </w:r>
      <w:hyperlink r:id="rId170">
        <w:r w:rsidRPr="4D2FA168">
          <w:rPr>
            <w:rStyle w:val="Hyperlink"/>
          </w:rPr>
          <w:t>exit tickets</w:t>
        </w:r>
      </w:hyperlink>
      <w:r>
        <w:t xml:space="preserve">, mini whiteboards (actual or </w:t>
      </w:r>
      <w:hyperlink r:id="rId171">
        <w:r w:rsidRPr="4D2FA168">
          <w:rPr>
            <w:rStyle w:val="Hyperlink"/>
          </w:rPr>
          <w:t>digital</w:t>
        </w:r>
      </w:hyperlink>
      <w:r>
        <w:t xml:space="preserve">), </w:t>
      </w:r>
      <w:hyperlink r:id="rId172" w:history="1">
        <w:r w:rsidRPr="00460086">
          <w:rPr>
            <w:rStyle w:val="Hyperlink"/>
          </w:rPr>
          <w:t xml:space="preserve">hinge </w:t>
        </w:r>
        <w:r w:rsidR="6154F551" w:rsidRPr="00460086">
          <w:rPr>
            <w:rStyle w:val="Hyperlink"/>
          </w:rPr>
          <w:t>questions</w:t>
        </w:r>
      </w:hyperlink>
      <w:r w:rsidR="6154F551">
        <w:t>,</w:t>
      </w:r>
      <w:r>
        <w:t xml:space="preserve"> </w:t>
      </w:r>
      <w:hyperlink r:id="rId173">
        <w:r w:rsidR="6012DD1D" w:rsidRPr="4D2FA168">
          <w:rPr>
            <w:rStyle w:val="Hyperlink"/>
          </w:rPr>
          <w:t>Kahoot</w:t>
        </w:r>
      </w:hyperlink>
      <w:r>
        <w:t xml:space="preserve">, </w:t>
      </w:r>
      <w:hyperlink r:id="rId174">
        <w:r w:rsidR="6012DD1D" w:rsidRPr="4D2FA168">
          <w:rPr>
            <w:rStyle w:val="Hyperlink"/>
          </w:rPr>
          <w:t>Socrative</w:t>
        </w:r>
      </w:hyperlink>
      <w:r>
        <w:t>, or quick quizzes to ensure that individual student progress can be monitored and the lesson sequence adjusted based on formative data collected.</w:t>
      </w:r>
    </w:p>
    <w:p w14:paraId="09B36267" w14:textId="77777777" w:rsidR="00DF0B65" w:rsidRDefault="607C79DA" w:rsidP="00925372">
      <w:pPr>
        <w:pStyle w:val="ListBullet"/>
      </w:pPr>
      <w:r>
        <w:t xml:space="preserve">Feedback is designed to close the gap between current and desired performance by informing teacher and student behaviour (AITSL 2017). </w:t>
      </w:r>
      <w:r w:rsidR="6012DD1D">
        <w:t xml:space="preserve">AITSL provides a </w:t>
      </w:r>
      <w:hyperlink r:id="rId175" w:anchor=":~:text=FEEDBACK-,Factsheet,-A%20quick%20guide">
        <w:r w:rsidR="6012DD1D" w:rsidRPr="4D2FA168">
          <w:rPr>
            <w:rStyle w:val="Hyperlink"/>
          </w:rPr>
          <w:t>factsheet to support evidence-based feedback</w:t>
        </w:r>
      </w:hyperlink>
      <w:r w:rsidR="6012DD1D">
        <w:t>.</w:t>
      </w:r>
    </w:p>
    <w:p w14:paraId="41D2B8D9" w14:textId="77777777" w:rsidR="00DF0B65" w:rsidRDefault="00000000" w:rsidP="00925372">
      <w:pPr>
        <w:pStyle w:val="ListBullet"/>
      </w:pPr>
      <w:hyperlink r:id="rId176">
        <w:r w:rsidR="6012DD1D" w:rsidRPr="4D2FA168">
          <w:rPr>
            <w:rStyle w:val="Hyperlink"/>
          </w:rPr>
          <w:t>Peer feedback</w:t>
        </w:r>
      </w:hyperlink>
      <w:r w:rsidR="607C79DA">
        <w:t xml:space="preserve"> is a structured process where students evaluate the work of their peers by providing valuable feedback in relation to learning intentions and success criteria. </w:t>
      </w:r>
      <w:r w:rsidR="6012DD1D">
        <w:t xml:space="preserve">It can be supported by </w:t>
      </w:r>
      <w:hyperlink r:id="rId177">
        <w:r w:rsidR="6012DD1D" w:rsidRPr="4D2FA168">
          <w:rPr>
            <w:rStyle w:val="Hyperlink"/>
          </w:rPr>
          <w:t>online tools</w:t>
        </w:r>
      </w:hyperlink>
      <w:r w:rsidR="6012DD1D">
        <w:t>.</w:t>
      </w:r>
    </w:p>
    <w:p w14:paraId="4C0A35D9" w14:textId="241670C8" w:rsidR="00DF0B65" w:rsidRDefault="607C79DA" w:rsidP="00925372">
      <w:pPr>
        <w:pStyle w:val="ListBullet"/>
      </w:pPr>
      <w:r>
        <w:t xml:space="preserve">Self-regulated learning opportunities assist students in taking ownership of their own learning. A variety of strategies can be employed and some examples include reflection tasks, </w:t>
      </w:r>
      <w:hyperlink r:id="rId178">
        <w:r w:rsidRPr="4D2FA168">
          <w:rPr>
            <w:rStyle w:val="Hyperlink"/>
          </w:rPr>
          <w:t>Think-Pair-Share</w:t>
        </w:r>
      </w:hyperlink>
      <w:r>
        <w:t xml:space="preserve">, </w:t>
      </w:r>
      <w:hyperlink r:id="rId179">
        <w:r w:rsidRPr="4D2FA168">
          <w:rPr>
            <w:rStyle w:val="Hyperlink"/>
          </w:rPr>
          <w:t>KWLH charts</w:t>
        </w:r>
      </w:hyperlink>
      <w:r>
        <w:t xml:space="preserve">, </w:t>
      </w:r>
      <w:hyperlink r:id="rId180">
        <w:r w:rsidRPr="4D2FA168">
          <w:rPr>
            <w:rStyle w:val="Hyperlink"/>
          </w:rPr>
          <w:t>learning portfolios</w:t>
        </w:r>
      </w:hyperlink>
      <w:r>
        <w:t xml:space="preserve"> and </w:t>
      </w:r>
      <w:hyperlink r:id="rId181" w:history="1">
        <w:r w:rsidRPr="006626A3">
          <w:rPr>
            <w:rStyle w:val="Hyperlink"/>
          </w:rPr>
          <w:t xml:space="preserve">learning </w:t>
        </w:r>
        <w:r w:rsidR="6154F551" w:rsidRPr="006626A3">
          <w:rPr>
            <w:rStyle w:val="Hyperlink"/>
          </w:rPr>
          <w:t>logs</w:t>
        </w:r>
      </w:hyperlink>
      <w:r w:rsidR="6154F551">
        <w:t>.</w:t>
      </w:r>
    </w:p>
    <w:p w14:paraId="3EC09794" w14:textId="625F5AC9" w:rsidR="00DF0B65" w:rsidRDefault="00DF0B65" w:rsidP="00DF0B65">
      <w:pPr>
        <w:pStyle w:val="FeatureBox"/>
      </w:pPr>
      <w:r>
        <w:t>The primary role of assessment is to establish where individuals are in their learning so that teaching can be differentiated</w:t>
      </w:r>
      <w:r w:rsidR="7842CA46">
        <w:t>,</w:t>
      </w:r>
      <w:r>
        <w:t xml:space="preserve"> and further learning progress can be monitored over time.</w:t>
      </w:r>
    </w:p>
    <w:p w14:paraId="7D83E91F" w14:textId="77777777" w:rsidR="00DF0B65" w:rsidRDefault="00DF0B65" w:rsidP="00DF0B6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48933ABB" w14:textId="7EBF16B0" w:rsidR="00DF0B65" w:rsidRDefault="00000000" w:rsidP="00DF0B65">
      <w:pPr>
        <w:pStyle w:val="FeatureBox"/>
      </w:pPr>
      <w:hyperlink r:id="rId182" w:history="1">
        <w:r w:rsidR="00520A29">
          <w:rPr>
            <w:rStyle w:val="Hyperlink"/>
          </w:rPr>
          <w:t>What works best 2020 update</w:t>
        </w:r>
      </w:hyperlink>
      <w:r w:rsidR="00DF0B65" w:rsidRPr="008D59F5">
        <w:t xml:space="preserve"> (CESE 2020)</w:t>
      </w:r>
    </w:p>
    <w:p w14:paraId="5340E423" w14:textId="77777777" w:rsidR="00DF0B65" w:rsidRDefault="2CDAD49A" w:rsidP="00DF0B65">
      <w:pPr>
        <w:pStyle w:val="Heading3"/>
      </w:pPr>
      <w:bookmarkStart w:id="23" w:name="_Toc118968161"/>
      <w:bookmarkStart w:id="24" w:name="_Toc138153014"/>
      <w:r>
        <w:t>Differentiation</w:t>
      </w:r>
      <w:bookmarkEnd w:id="23"/>
      <w:bookmarkEnd w:id="24"/>
    </w:p>
    <w:p w14:paraId="7B7CE223" w14:textId="77777777" w:rsidR="00DF0B65" w:rsidRDefault="00DF0B65" w:rsidP="00DF0B65">
      <w:r>
        <w:t xml:space="preserve">Differentiated learning can be enabled by differentiating the teaching approach to content, process, product and the learning environment. For more information on differentiation go to </w:t>
      </w:r>
      <w:hyperlink r:id="rId183" w:history="1">
        <w:r>
          <w:rPr>
            <w:rStyle w:val="Hyperlink"/>
          </w:rPr>
          <w:t>Differentiating learning</w:t>
        </w:r>
      </w:hyperlink>
      <w:r>
        <w:t xml:space="preserve"> and </w:t>
      </w:r>
      <w:hyperlink r:id="rId184" w:history="1">
        <w:r>
          <w:rPr>
            <w:rStyle w:val="Hyperlink"/>
          </w:rPr>
          <w:t>Differentiation</w:t>
        </w:r>
      </w:hyperlink>
      <w:r>
        <w:t>.</w:t>
      </w:r>
    </w:p>
    <w:p w14:paraId="00FC473D" w14:textId="77777777" w:rsidR="00DF0B65" w:rsidRDefault="00DF0B65" w:rsidP="00DF0B65">
      <w:r>
        <w:t>When using these resources in the classroom, it is important for teachers to consider the needs of all students in their class, including:</w:t>
      </w:r>
    </w:p>
    <w:p w14:paraId="69459FA3" w14:textId="51F79C0C" w:rsidR="00DF0B65" w:rsidRDefault="607C79DA" w:rsidP="00925372">
      <w:pPr>
        <w:pStyle w:val="ListBullet"/>
      </w:pPr>
      <w:r w:rsidRPr="4D2FA168">
        <w:rPr>
          <w:b/>
          <w:bCs/>
        </w:rPr>
        <w:lastRenderedPageBreak/>
        <w:t>Aboriginal and Torres Strait Islander students</w:t>
      </w:r>
      <w:r>
        <w:t xml:space="preserve">. </w:t>
      </w:r>
      <w:r w:rsidR="00F67955">
        <w:t>T</w:t>
      </w:r>
      <w:r>
        <w:t xml:space="preserve">argeted </w:t>
      </w:r>
      <w:hyperlink r:id="rId185">
        <w:r w:rsidR="6012DD1D" w:rsidRPr="4D2FA168">
          <w:rPr>
            <w:rStyle w:val="Hyperlink"/>
          </w:rPr>
          <w:t>strategies</w:t>
        </w:r>
      </w:hyperlink>
      <w:r>
        <w:t xml:space="preserve"> can be used to achieve outcomes for Aboriginal students in K</w:t>
      </w:r>
      <w:r w:rsidR="00595BF8">
        <w:t>–</w:t>
      </w:r>
      <w:r>
        <w:t>12 and increase knowledge and understanding of Aboriginal histories and cultures. Teachers should utilise students’ Personalised Learning Pathways to support individual student needs and goals.</w:t>
      </w:r>
    </w:p>
    <w:p w14:paraId="2F0A1E10" w14:textId="066C3B2F" w:rsidR="00DF0B65" w:rsidRDefault="6012DD1D" w:rsidP="00925372">
      <w:pPr>
        <w:pStyle w:val="ListBullet"/>
      </w:pPr>
      <w:r w:rsidRPr="4D2FA168">
        <w:rPr>
          <w:b/>
          <w:bCs/>
        </w:rPr>
        <w:t>EAL/D learners</w:t>
      </w:r>
      <w:r>
        <w:t xml:space="preserve">. EAL/D learners will require explicit English language support and scaffolding, informed by the </w:t>
      </w:r>
      <w:hyperlink r:id="rId186">
        <w:r w:rsidRPr="4D2FA168">
          <w:rPr>
            <w:rStyle w:val="Hyperlink"/>
          </w:rPr>
          <w:t>EAL/D enhanced teaching and learning cycle</w:t>
        </w:r>
      </w:hyperlink>
      <w:r>
        <w:t xml:space="preserve"> and the student’s phase on the </w:t>
      </w:r>
      <w:hyperlink r:id="rId187">
        <w:r w:rsidRPr="4D2FA168">
          <w:rPr>
            <w:rStyle w:val="Hyperlink"/>
          </w:rPr>
          <w:t>EAL/D Learning Progression</w:t>
        </w:r>
      </w:hyperlink>
      <w:r>
        <w:t xml:space="preserve">. In addition, teachers can access information about </w:t>
      </w:r>
      <w:hyperlink r:id="rId188">
        <w:r w:rsidRPr="4D2FA168">
          <w:rPr>
            <w:rStyle w:val="Hyperlink"/>
          </w:rPr>
          <w:t>supporting EAL/D learners</w:t>
        </w:r>
      </w:hyperlink>
      <w:r>
        <w:t xml:space="preserve"> and </w:t>
      </w:r>
      <w:hyperlink r:id="rId189">
        <w:r w:rsidRPr="4D2FA168">
          <w:rPr>
            <w:rStyle w:val="Hyperlink"/>
          </w:rPr>
          <w:t>literacy and numeracy support specific to EAL/D learners</w:t>
        </w:r>
      </w:hyperlink>
      <w:r>
        <w:t>.</w:t>
      </w:r>
    </w:p>
    <w:p w14:paraId="323015B1" w14:textId="2CA57D69" w:rsidR="00DF0B65" w:rsidRDefault="607C79DA" w:rsidP="00925372">
      <w:pPr>
        <w:pStyle w:val="ListBullet"/>
      </w:pPr>
      <w:r w:rsidRPr="4D2FA168">
        <w:rPr>
          <w:b/>
          <w:bCs/>
        </w:rPr>
        <w:t>Students with additional learning needs</w:t>
      </w:r>
      <w:r>
        <w:t xml:space="preserve">. </w:t>
      </w:r>
      <w:r w:rsidR="00F67955">
        <w:t>L</w:t>
      </w:r>
      <w:r>
        <w:t xml:space="preserve">earning adjustments enable students with disability and additional learning and support needs to access syllabus outcomes and content on the same basis as their peers. Teachers can use a range of </w:t>
      </w:r>
      <w:hyperlink r:id="rId190">
        <w:r w:rsidR="6012DD1D" w:rsidRPr="4D2FA168">
          <w:rPr>
            <w:rStyle w:val="Hyperlink"/>
          </w:rPr>
          <w:t>adjustments</w:t>
        </w:r>
      </w:hyperlink>
      <w:r w:rsidR="6012DD1D">
        <w:t xml:space="preserve"> to ensure a personalised approach to student learning. In addition, the </w:t>
      </w:r>
      <w:hyperlink r:id="rId191">
        <w:r w:rsidR="6012DD1D" w:rsidRPr="4D2FA168">
          <w:rPr>
            <w:rStyle w:val="Hyperlink"/>
          </w:rPr>
          <w:t>Universal Design for Learning planning tool</w:t>
        </w:r>
      </w:hyperlink>
      <w:r w:rsidR="6012DD1D">
        <w:t xml:space="preserve"> can be used to support the diverse learning needs of students using inclusive teaching and learning strategies. Subject specific curriculum considerations can be found on the </w:t>
      </w:r>
      <w:hyperlink r:id="rId192">
        <w:r w:rsidR="6012DD1D" w:rsidRPr="4D2FA168">
          <w:rPr>
            <w:rStyle w:val="Hyperlink"/>
          </w:rPr>
          <w:t>Inclusive Practice hub</w:t>
        </w:r>
      </w:hyperlink>
      <w:r w:rsidR="6012DD1D">
        <w:t>.</w:t>
      </w:r>
    </w:p>
    <w:p w14:paraId="79BD04E2" w14:textId="012720BE" w:rsidR="00DF0B65" w:rsidRDefault="607C79DA" w:rsidP="00925372">
      <w:pPr>
        <w:pStyle w:val="ListBullet"/>
      </w:pPr>
      <w:r w:rsidRPr="4D2FA168">
        <w:rPr>
          <w:b/>
          <w:bCs/>
        </w:rPr>
        <w:t>High potential and gifted learners</w:t>
      </w:r>
      <w:r>
        <w:t xml:space="preserve">. </w:t>
      </w:r>
      <w:hyperlink r:id="rId193" w:anchor="Assessment1">
        <w:r w:rsidR="6012DD1D" w:rsidRPr="4D2FA168">
          <w:rPr>
            <w:rStyle w:val="Hyperlink"/>
          </w:rPr>
          <w:t>Assessing and identifying high potential and gifted learners</w:t>
        </w:r>
      </w:hyperlink>
      <w:r w:rsidR="6012DD1D">
        <w:t xml:space="preserve"> will help teachers decide which students may benefit from extension and additional challenge. </w:t>
      </w:r>
      <w:hyperlink r:id="rId194">
        <w:r w:rsidR="6012DD1D" w:rsidRPr="4D2FA168">
          <w:rPr>
            <w:rStyle w:val="Hyperlink"/>
          </w:rPr>
          <w:t>Effective strategies and contributors to achievement</w:t>
        </w:r>
      </w:hyperlink>
      <w:r w:rsidR="6012DD1D">
        <w:t xml:space="preserve"> for high potential and gifted learners help teachers to identify and target areas for growth and improvement. In addition, the </w:t>
      </w:r>
      <w:hyperlink r:id="rId195">
        <w:r w:rsidR="6012DD1D" w:rsidRPr="4D2FA168">
          <w:rPr>
            <w:rStyle w:val="Hyperlink"/>
          </w:rPr>
          <w:t>Differentiation Adjustment Tool</w:t>
        </w:r>
      </w:hyperlink>
      <w:r w:rsidR="6012DD1D">
        <w:t xml:space="preserve"> can be used to support the specific learning needs of high potential and gifted students. </w:t>
      </w:r>
      <w:r>
        <w:t>T</w:t>
      </w:r>
      <w:r w:rsidRPr="4D2FA168">
        <w:rPr>
          <w:rFonts w:eastAsia="Arial"/>
          <w:color w:val="041E42"/>
        </w:rPr>
        <w:t xml:space="preserve">he </w:t>
      </w:r>
      <w:hyperlink r:id="rId196">
        <w:r w:rsidRPr="4D2FA168">
          <w:rPr>
            <w:rStyle w:val="Hyperlink"/>
          </w:rPr>
          <w:t>High Potential and Gifted Education Professional Learning and Resource Hub</w:t>
        </w:r>
      </w:hyperlink>
      <w:r w:rsidRPr="4D2FA168">
        <w:rPr>
          <w:rFonts w:eastAsia="Arial"/>
          <w:color w:val="041E42"/>
        </w:rPr>
        <w:t xml:space="preserve"> </w:t>
      </w:r>
      <w:r w:rsidRPr="003F2130">
        <w:rPr>
          <w:rFonts w:eastAsia="Arial"/>
        </w:rPr>
        <w:t>supports school leaders and teachers to effectively implement the High Potential and Gifted Education Policy in their unique contexts.</w:t>
      </w:r>
    </w:p>
    <w:p w14:paraId="63714D48" w14:textId="77777777" w:rsidR="00DF0B65" w:rsidRDefault="00DF0B65" w:rsidP="00DF0B6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0CAEB4AD" w14:textId="77777777" w:rsidR="00DF0B65" w:rsidRDefault="2CDAD49A" w:rsidP="00DF0B65">
      <w:pPr>
        <w:pStyle w:val="Heading3"/>
      </w:pPr>
      <w:bookmarkStart w:id="25" w:name="_Toc138153015"/>
      <w:r>
        <w:lastRenderedPageBreak/>
        <w:t>Support and alignment</w:t>
      </w:r>
      <w:bookmarkEnd w:id="25"/>
    </w:p>
    <w:p w14:paraId="25560B72" w14:textId="3171F524" w:rsidR="00DF0B65" w:rsidRDefault="00DF0B65" w:rsidP="00DF0B65">
      <w:r w:rsidRPr="00DF0B65">
        <w:rPr>
          <w:b/>
          <w:bCs/>
        </w:rPr>
        <w:t>Resource evaluation and support</w:t>
      </w:r>
      <w:r>
        <w:t xml:space="preserve">: </w:t>
      </w:r>
      <w:r w:rsidR="00F67955">
        <w:t>a</w:t>
      </w:r>
      <w:r>
        <w:t xml:space="preserve">ll curriculum resources are prepared through a rigorous process. Resources are periodically reviewed as part of our ongoing evaluation plan to ensure currency, relevance, and effectiveness. For additional support or advice contact the </w:t>
      </w:r>
      <w:r w:rsidR="00117EE7">
        <w:t>HSIE</w:t>
      </w:r>
      <w:r>
        <w:t xml:space="preserve"> curriculum team by emailing </w:t>
      </w:r>
      <w:hyperlink r:id="rId197" w:history="1">
        <w:r w:rsidR="00117EE7" w:rsidRPr="00803ACF">
          <w:rPr>
            <w:rStyle w:val="Hyperlink"/>
          </w:rPr>
          <w:t>HSIE@det.nsw.edu.au</w:t>
        </w:r>
      </w:hyperlink>
      <w:r>
        <w:t>.</w:t>
      </w:r>
    </w:p>
    <w:p w14:paraId="7101C989" w14:textId="77777777" w:rsidR="00DF0B65" w:rsidRDefault="00DF0B65" w:rsidP="00DF0B65">
      <w:r w:rsidRPr="00DF0B65">
        <w:rPr>
          <w:b/>
          <w:bCs/>
        </w:rPr>
        <w:t>Alignment to system priorities and/or needs</w:t>
      </w:r>
      <w:r>
        <w:t xml:space="preserve">: </w:t>
      </w:r>
      <w:hyperlink r:id="rId198" w:history="1">
        <w:r w:rsidRPr="00A23FDD">
          <w:rPr>
            <w:rStyle w:val="Hyperlink"/>
          </w:rPr>
          <w:t>School Excellence Policy</w:t>
        </w:r>
      </w:hyperlink>
      <w:r>
        <w:t xml:space="preserve">, </w:t>
      </w:r>
      <w:hyperlink r:id="rId199" w:history="1">
        <w:r w:rsidRPr="00A23FDD">
          <w:rPr>
            <w:rStyle w:val="Hyperlink"/>
          </w:rPr>
          <w:t>School Success Model</w:t>
        </w:r>
      </w:hyperlink>
      <w:r>
        <w:t>.</w:t>
      </w:r>
    </w:p>
    <w:p w14:paraId="6C9D84A7" w14:textId="6505D00D" w:rsidR="00DF0B65" w:rsidRDefault="00DF0B65" w:rsidP="00DF0B65">
      <w:r w:rsidRPr="00DF0B65">
        <w:rPr>
          <w:b/>
          <w:bCs/>
        </w:rPr>
        <w:t>Alignment to the School Excellence Framework</w:t>
      </w:r>
      <w:r>
        <w:t xml:space="preserve">: </w:t>
      </w:r>
      <w:r w:rsidR="00F67955">
        <w:t>t</w:t>
      </w:r>
      <w:r>
        <w:t xml:space="preserve">his resource supports the </w:t>
      </w:r>
      <w:hyperlink r:id="rId200" w:history="1">
        <w:r w:rsidRPr="00A23FDD">
          <w:rPr>
            <w:rStyle w:val="Hyperlink"/>
          </w:rPr>
          <w:t>School Excellence Framework</w:t>
        </w:r>
      </w:hyperlink>
      <w:r>
        <w:t xml:space="preserve"> elements of curriculum (curriculum provision) and effective classroom practice (lesson planning, explicit teaching).</w:t>
      </w:r>
    </w:p>
    <w:p w14:paraId="71F6EC7B" w14:textId="6FC23CC6" w:rsidR="00DF0B65" w:rsidRDefault="00DF0B65" w:rsidP="00DF0B65">
      <w:r w:rsidRPr="00DF0B65">
        <w:rPr>
          <w:b/>
          <w:bCs/>
        </w:rPr>
        <w:t>Alignment to Australian Professional Teaching Standards</w:t>
      </w:r>
      <w:r>
        <w:t xml:space="preserve">: </w:t>
      </w:r>
      <w:r w:rsidR="00F67955">
        <w:t>t</w:t>
      </w:r>
      <w:r>
        <w:t xml:space="preserve">his resource supports teachers to address </w:t>
      </w:r>
      <w:hyperlink r:id="rId201" w:history="1">
        <w:r w:rsidRPr="00A23FDD">
          <w:rPr>
            <w:rStyle w:val="Hyperlink"/>
          </w:rPr>
          <w:t>Australian Professional Teaching Standards</w:t>
        </w:r>
      </w:hyperlink>
      <w:r>
        <w:t xml:space="preserve"> 3.2.2, 3.3.2.</w:t>
      </w:r>
    </w:p>
    <w:p w14:paraId="28DB2797" w14:textId="77777777" w:rsidR="00DF0B65" w:rsidRDefault="00DF0B65" w:rsidP="00DF0B65">
      <w:r w:rsidRPr="00DF0B65">
        <w:rPr>
          <w:b/>
          <w:bCs/>
        </w:rPr>
        <w:t>Consulted with</w:t>
      </w:r>
      <w:r>
        <w:t>: Curriculum and Reform, Inclusive Education, Multicultural Education, Aboriginal Outcomes and Partnerships and subject matter experts</w:t>
      </w:r>
      <w:r w:rsidR="0076296C">
        <w:t>.</w:t>
      </w:r>
    </w:p>
    <w:p w14:paraId="7A8A9DE6" w14:textId="1F880D4E" w:rsidR="00DF0B65" w:rsidRDefault="00DF0B65" w:rsidP="00DF0B65">
      <w:r w:rsidRPr="00DF0B65">
        <w:rPr>
          <w:b/>
          <w:bCs/>
        </w:rPr>
        <w:t>NSW syllabus</w:t>
      </w:r>
      <w:r>
        <w:t xml:space="preserve">: </w:t>
      </w:r>
      <w:r w:rsidR="00117EE7">
        <w:t>Geography 11</w:t>
      </w:r>
      <w:r w:rsidR="001253A6">
        <w:t>–</w:t>
      </w:r>
      <w:r w:rsidR="00117EE7">
        <w:t>12</w:t>
      </w:r>
    </w:p>
    <w:p w14:paraId="32D87CC9" w14:textId="77777777" w:rsidR="00DF0B65" w:rsidRDefault="00DF0B65" w:rsidP="00DF0B65">
      <w:r w:rsidRPr="00DF0B65">
        <w:rPr>
          <w:b/>
          <w:bCs/>
        </w:rPr>
        <w:t>Syllabus outcomes</w:t>
      </w:r>
      <w:r>
        <w:t xml:space="preserve">: </w:t>
      </w:r>
      <w:r w:rsidR="00534594">
        <w:t>GE-11-01, GE-11-02, GE-11-05, GE-11-06, GE-11-07, GE-11-08, GE-11-09.</w:t>
      </w:r>
    </w:p>
    <w:p w14:paraId="36380B27" w14:textId="6D2E0C5F" w:rsidR="00DF0B65" w:rsidRDefault="00DF0B65" w:rsidP="00DF0B65">
      <w:r w:rsidRPr="00DF0B65">
        <w:rPr>
          <w:b/>
          <w:bCs/>
        </w:rPr>
        <w:t>Author</w:t>
      </w:r>
      <w:r>
        <w:t xml:space="preserve">: </w:t>
      </w:r>
      <w:r w:rsidR="00DB7E58">
        <w:t>Curriculum Secondary Learners</w:t>
      </w:r>
    </w:p>
    <w:p w14:paraId="1F10B2BC" w14:textId="77777777" w:rsidR="00DF0B65" w:rsidRDefault="00DF0B65" w:rsidP="00DF0B65">
      <w:r w:rsidRPr="00DF0B65">
        <w:rPr>
          <w:b/>
          <w:bCs/>
        </w:rPr>
        <w:t>Publisher</w:t>
      </w:r>
      <w:r>
        <w:t>: State of NSW, Department of Education</w:t>
      </w:r>
    </w:p>
    <w:p w14:paraId="5EA5886C" w14:textId="77777777" w:rsidR="00DF0B65" w:rsidRDefault="00DF0B65" w:rsidP="00DF0B65">
      <w:r w:rsidRPr="00DF0B65">
        <w:rPr>
          <w:b/>
          <w:bCs/>
        </w:rPr>
        <w:t>Resource</w:t>
      </w:r>
      <w:r>
        <w:t>: Program of learning</w:t>
      </w:r>
    </w:p>
    <w:p w14:paraId="0F6F84EF" w14:textId="3549EBBE" w:rsidR="00DF0B65" w:rsidRDefault="00DF0B65" w:rsidP="00DF0B65">
      <w:r w:rsidRPr="0DBB57FC">
        <w:rPr>
          <w:b/>
          <w:bCs/>
        </w:rPr>
        <w:lastRenderedPageBreak/>
        <w:t>Related resources</w:t>
      </w:r>
      <w:r>
        <w:t xml:space="preserve">: </w:t>
      </w:r>
      <w:r w:rsidR="00F67955">
        <w:t>f</w:t>
      </w:r>
      <w:r>
        <w:t xml:space="preserve">urther resources to support </w:t>
      </w:r>
      <w:r w:rsidR="00117EE7">
        <w:t>Geography 11</w:t>
      </w:r>
      <w:r w:rsidR="006C111B">
        <w:t>–</w:t>
      </w:r>
      <w:r w:rsidR="00117EE7">
        <w:t>12</w:t>
      </w:r>
      <w:r>
        <w:t xml:space="preserve"> can be found on the </w:t>
      </w:r>
      <w:r w:rsidR="00117EE7">
        <w:t>HSIE</w:t>
      </w:r>
      <w:r>
        <w:t xml:space="preserve"> curriculum page.</w:t>
      </w:r>
    </w:p>
    <w:p w14:paraId="444B754E" w14:textId="4E8B7BEB" w:rsidR="00DF0B65" w:rsidRDefault="00DF0B65" w:rsidP="00DF0B65">
      <w:r w:rsidRPr="0DBB57FC">
        <w:rPr>
          <w:b/>
          <w:bCs/>
        </w:rPr>
        <w:t>Professional learning</w:t>
      </w:r>
      <w:r>
        <w:t xml:space="preserve">: </w:t>
      </w:r>
      <w:r w:rsidR="00F67955">
        <w:t>r</w:t>
      </w:r>
      <w:r>
        <w:t>elevant professional learning is available through</w:t>
      </w:r>
      <w:r w:rsidR="00534594">
        <w:t xml:space="preserve"> </w:t>
      </w:r>
      <w:proofErr w:type="spellStart"/>
      <w:r w:rsidR="00534594">
        <w:t>MyPL</w:t>
      </w:r>
      <w:proofErr w:type="spellEnd"/>
      <w:r w:rsidR="00534594">
        <w:t xml:space="preserve"> and the HSIE </w:t>
      </w:r>
      <w:proofErr w:type="spellStart"/>
      <w:r w:rsidR="00534594">
        <w:t>state</w:t>
      </w:r>
      <w:r>
        <w:t>wide</w:t>
      </w:r>
      <w:proofErr w:type="spellEnd"/>
      <w:r>
        <w:t xml:space="preserve"> staffroom.</w:t>
      </w:r>
    </w:p>
    <w:p w14:paraId="1DDFF8D2" w14:textId="77777777" w:rsidR="00DF0B65" w:rsidRDefault="00DF0B65" w:rsidP="00DF0B65">
      <w:r w:rsidRPr="00DF0B65">
        <w:rPr>
          <w:b/>
          <w:bCs/>
        </w:rPr>
        <w:t>Universal Design for Learning</w:t>
      </w:r>
      <w:r>
        <w:t xml:space="preserve">: </w:t>
      </w:r>
      <w:hyperlink r:id="rId202" w:history="1">
        <w:r w:rsidRPr="00DF0B65">
          <w:rPr>
            <w:rStyle w:val="Hyperlink"/>
          </w:rPr>
          <w:t>Universal Design for Learning planning tool</w:t>
        </w:r>
      </w:hyperlink>
      <w:r>
        <w:t>. Support the diverse learning needs of students using inclusive teaching and learning strategies.</w:t>
      </w:r>
    </w:p>
    <w:p w14:paraId="34594EB5" w14:textId="5351CDAB" w:rsidR="00DF0B65" w:rsidRDefault="00DF0B65" w:rsidP="00DF0B65">
      <w:r w:rsidRPr="00360F3E">
        <w:rPr>
          <w:b/>
          <w:bCs/>
        </w:rPr>
        <w:t>Creation date</w:t>
      </w:r>
      <w:r w:rsidRPr="00360F3E">
        <w:t xml:space="preserve">: </w:t>
      </w:r>
      <w:r w:rsidR="00360F3E" w:rsidRPr="00360F3E">
        <w:t>19 June 2023</w:t>
      </w:r>
    </w:p>
    <w:p w14:paraId="612D34FE" w14:textId="77777777" w:rsidR="00A23FDD" w:rsidRDefault="00DF0B65" w:rsidP="00DF0B65">
      <w:r w:rsidRPr="00DF0B65">
        <w:rPr>
          <w:b/>
          <w:bCs/>
        </w:rPr>
        <w:t>Rights</w:t>
      </w:r>
      <w:r>
        <w:t>: © State of New South Wales, Department of Education.</w:t>
      </w:r>
      <w:r w:rsidR="00A23FDD">
        <w:br w:type="page"/>
      </w:r>
    </w:p>
    <w:p w14:paraId="1E56D9CE" w14:textId="77777777" w:rsidR="00A23FDD" w:rsidRDefault="664868AD" w:rsidP="00A23FDD">
      <w:pPr>
        <w:pStyle w:val="Heading2"/>
      </w:pPr>
      <w:bookmarkStart w:id="26" w:name="_Toc138153016"/>
      <w:r>
        <w:lastRenderedPageBreak/>
        <w:t>Evidence base</w:t>
      </w:r>
      <w:bookmarkEnd w:id="26"/>
    </w:p>
    <w:p w14:paraId="04EE6C09" w14:textId="1546DB68" w:rsidR="00A23FDD" w:rsidRDefault="00A23FDD" w:rsidP="00A23FDD">
      <w:r w:rsidRPr="00A23FDD">
        <w:rPr>
          <w:rStyle w:val="Hyperlink"/>
        </w:rPr>
        <w:t xml:space="preserve">NSW </w:t>
      </w:r>
      <w:r w:rsidR="00534594">
        <w:rPr>
          <w:rStyle w:val="Hyperlink"/>
        </w:rPr>
        <w:t>Geography 11</w:t>
      </w:r>
      <w:r w:rsidR="00C1349B">
        <w:rPr>
          <w:rStyle w:val="Hyperlink"/>
        </w:rPr>
        <w:t>–</w:t>
      </w:r>
      <w:r w:rsidR="00534594">
        <w:rPr>
          <w:rStyle w:val="Hyperlink"/>
        </w:rPr>
        <w:t>12</w:t>
      </w:r>
      <w:r w:rsidRPr="00A23FDD">
        <w:rPr>
          <w:rStyle w:val="Hyperlink"/>
        </w:rPr>
        <w:t xml:space="preserve"> Syllabus</w:t>
      </w:r>
      <w:r>
        <w:t xml:space="preserve"> © 20</w:t>
      </w:r>
      <w:r w:rsidR="00534594">
        <w:t>22</w:t>
      </w:r>
      <w:r>
        <w:t xml:space="preserve"> NSW Education Standards Authority (NESA) for and on behalf of the Crown in right of the State of New South Wales.</w:t>
      </w:r>
    </w:p>
    <w:p w14:paraId="0923B260" w14:textId="2965E6D3" w:rsidR="006B7126" w:rsidRDefault="006B7126" w:rsidP="006B7126">
      <w:r>
        <w:t>AITSL (Australian Institute for Teaching and School Leadership Limited) (</w:t>
      </w:r>
      <w:proofErr w:type="spellStart"/>
      <w:r>
        <w:t>n.d</w:t>
      </w:r>
      <w:proofErr w:type="spellEnd"/>
      <w:r>
        <w:t xml:space="preserve">) </w:t>
      </w:r>
      <w:hyperlink r:id="rId203" w:anchor=":~:text=Learning%20Intentions%20are%20descriptions%20of,providing%20feedback%20and%20assessing%20achievement." w:history="1">
        <w:r w:rsidRPr="00F67955">
          <w:rPr>
            <w:rStyle w:val="Hyperlink"/>
            <w:i/>
            <w:iCs/>
          </w:rPr>
          <w:t>Learning intentions and success criteria</w:t>
        </w:r>
        <w:r w:rsidRPr="00A23FDD">
          <w:rPr>
            <w:rStyle w:val="Hyperlink"/>
          </w:rPr>
          <w:t xml:space="preserve"> [PDF 251KB]</w:t>
        </w:r>
      </w:hyperlink>
      <w:r>
        <w:t xml:space="preserve">, AITSL, accessed </w:t>
      </w:r>
      <w:r w:rsidR="00E46007">
        <w:t xml:space="preserve">26 </w:t>
      </w:r>
      <w:r w:rsidR="00711061">
        <w:t>June 2023</w:t>
      </w:r>
      <w:r>
        <w:t>.</w:t>
      </w:r>
    </w:p>
    <w:p w14:paraId="7F4DC9CB" w14:textId="1C8C1831" w:rsidR="00A23FDD" w:rsidRPr="006B34BA" w:rsidRDefault="00A23FDD" w:rsidP="00A23FDD">
      <w:r w:rsidRPr="006B34BA">
        <w:t>AITSL (2017) ‘</w:t>
      </w:r>
      <w:hyperlink r:id="rId204" w:anchor=":~:text=FEEDBACK-,Factsheet,-A%20quick%20guide" w:history="1">
        <w:r w:rsidRPr="00AD7703">
          <w:rPr>
            <w:rStyle w:val="Hyperlink"/>
          </w:rPr>
          <w:t>Feedback Factsheet</w:t>
        </w:r>
      </w:hyperlink>
      <w:r w:rsidRPr="006B34BA">
        <w:t xml:space="preserve">’, AITSL, accessed </w:t>
      </w:r>
      <w:r w:rsidR="00711061">
        <w:t>26 June 2023</w:t>
      </w:r>
      <w:r w:rsidRPr="006B34BA">
        <w:t>.</w:t>
      </w:r>
    </w:p>
    <w:p w14:paraId="461CD755" w14:textId="77777777" w:rsidR="00A23FDD" w:rsidRDefault="00A23FDD" w:rsidP="00A23FDD">
      <w:r>
        <w:t>Brookhart S (201</w:t>
      </w:r>
      <w:r w:rsidR="008814C1">
        <w:t>1</w:t>
      </w:r>
      <w:r>
        <w:t xml:space="preserve">) </w:t>
      </w:r>
      <w:r w:rsidRPr="00A23FDD">
        <w:rPr>
          <w:i/>
          <w:iCs/>
        </w:rPr>
        <w:t>How to Assess Higher-Order Thinking Skills in Your Classroom</w:t>
      </w:r>
      <w:r>
        <w:t>, Hawker Brownlow Education, Victoria.</w:t>
      </w:r>
    </w:p>
    <w:p w14:paraId="554FC110" w14:textId="7E194468" w:rsidR="00F041B6" w:rsidRPr="006E3DA0" w:rsidRDefault="00F041B6" w:rsidP="00F041B6">
      <w:r>
        <w:t>CESE (</w:t>
      </w:r>
      <w:r w:rsidRPr="006E3DA0">
        <w:t>Centre for Education Statistics and Evaluation</w:t>
      </w:r>
      <w:r>
        <w:t>)</w:t>
      </w:r>
      <w:r w:rsidRPr="006E3DA0">
        <w:t xml:space="preserve"> (2020) </w:t>
      </w:r>
      <w:r>
        <w:t>‘</w:t>
      </w:r>
      <w:hyperlink r:id="rId205"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711061">
        <w:t>26 June 2023</w:t>
      </w:r>
      <w:r>
        <w:t>.</w:t>
      </w:r>
    </w:p>
    <w:p w14:paraId="5E13B77E" w14:textId="6D00D524" w:rsidR="00983271" w:rsidRPr="008814C1" w:rsidRDefault="00983271" w:rsidP="00983271">
      <w:pPr>
        <w:rPr>
          <w:b/>
          <w:bCs/>
        </w:rPr>
      </w:pPr>
      <w:r w:rsidRPr="00EC038F">
        <w:t>NESA (NSW Education Standards Authority) (202</w:t>
      </w:r>
      <w:r>
        <w:t>2</w:t>
      </w:r>
      <w:r w:rsidRPr="00EC038F">
        <w:t>)</w:t>
      </w:r>
      <w:r>
        <w:t xml:space="preserve"> ‘</w:t>
      </w:r>
      <w:hyperlink r:id="rId206" w:history="1">
        <w:r w:rsidRPr="008814C1">
          <w:rPr>
            <w:rStyle w:val="Hyperlink"/>
          </w:rPr>
          <w:t>Advice on units</w:t>
        </w:r>
      </w:hyperlink>
      <w:r>
        <w:t xml:space="preserve">’, </w:t>
      </w:r>
      <w:r w:rsidRPr="008814C1">
        <w:rPr>
          <w:i/>
          <w:iCs/>
        </w:rPr>
        <w:t>Understanding the curriculum</w:t>
      </w:r>
      <w:r>
        <w:rPr>
          <w:i/>
          <w:iCs/>
        </w:rPr>
        <w:t>,</w:t>
      </w:r>
      <w:r>
        <w:t xml:space="preserve"> NESA website, accessed </w:t>
      </w:r>
      <w:r w:rsidR="00711061">
        <w:t>26 June 2023</w:t>
      </w:r>
      <w:r>
        <w:t>.</w:t>
      </w:r>
    </w:p>
    <w:p w14:paraId="5B7DB10B" w14:textId="2F5FF9DC" w:rsidR="008814C1" w:rsidRDefault="008814C1" w:rsidP="00A23FDD">
      <w:r w:rsidRPr="00EC038F">
        <w:t>NESA (202</w:t>
      </w:r>
      <w:r>
        <w:t>2</w:t>
      </w:r>
      <w:r w:rsidRPr="00EC038F">
        <w:t xml:space="preserve">) </w:t>
      </w:r>
      <w:r>
        <w:t>‘</w:t>
      </w:r>
      <w:hyperlink r:id="rId207" w:history="1">
        <w:r w:rsidRPr="004F5274">
          <w:rPr>
            <w:rStyle w:val="Hyperlink"/>
          </w:rPr>
          <w:t>Proficient Teacher: Standard descriptors</w:t>
        </w:r>
      </w:hyperlink>
      <w:r>
        <w:t>’</w:t>
      </w:r>
      <w:r w:rsidRPr="00EC038F">
        <w:t xml:space="preserve">, </w:t>
      </w:r>
      <w:r w:rsidRPr="004F5274">
        <w:rPr>
          <w:rStyle w:val="Emphasis"/>
        </w:rPr>
        <w:t>The Standards</w:t>
      </w:r>
      <w:r>
        <w:t xml:space="preserve">, </w:t>
      </w:r>
      <w:r w:rsidRPr="00EC038F">
        <w:t>NESA</w:t>
      </w:r>
      <w:r>
        <w:t xml:space="preserve"> website</w:t>
      </w:r>
      <w:r w:rsidRPr="00EC038F">
        <w:t xml:space="preserve">, accessed </w:t>
      </w:r>
      <w:r w:rsidR="00711061">
        <w:t>26 June 2023</w:t>
      </w:r>
      <w:r w:rsidRPr="00EC038F">
        <w:t>.</w:t>
      </w:r>
    </w:p>
    <w:p w14:paraId="7FFDD2AD" w14:textId="4C81EC3B" w:rsidR="008814C1" w:rsidRDefault="008814C1" w:rsidP="00A23FDD">
      <w:r w:rsidRPr="00EC038F">
        <w:t>NESA (202</w:t>
      </w:r>
      <w:r>
        <w:t>2</w:t>
      </w:r>
      <w:r w:rsidRPr="00EC038F">
        <w:t>)</w:t>
      </w:r>
      <w:r>
        <w:t xml:space="preserve"> ‘</w:t>
      </w:r>
      <w:hyperlink r:id="rId208">
        <w:r w:rsidR="6635E871" w:rsidRPr="55A6103C">
          <w:rPr>
            <w:rStyle w:val="Hyperlink"/>
          </w:rPr>
          <w:t>Programming</w:t>
        </w:r>
      </w:hyperlink>
      <w:r>
        <w:t xml:space="preserve">’, </w:t>
      </w:r>
      <w:r w:rsidR="6635E871" w:rsidRPr="55A6103C">
        <w:rPr>
          <w:i/>
          <w:iCs/>
        </w:rPr>
        <w:t>Understanding</w:t>
      </w:r>
      <w:r w:rsidRPr="008814C1">
        <w:rPr>
          <w:i/>
          <w:iCs/>
        </w:rPr>
        <w:t xml:space="preserve"> the curriculum</w:t>
      </w:r>
      <w:r>
        <w:t xml:space="preserve">, NESA website, accessed </w:t>
      </w:r>
      <w:r w:rsidR="00711061">
        <w:t>26 June 2023</w:t>
      </w:r>
      <w:r>
        <w:t>.</w:t>
      </w:r>
    </w:p>
    <w:p w14:paraId="4F72A25E" w14:textId="00AE3942" w:rsidR="00A23FDD" w:rsidRDefault="1565A458" w:rsidP="00A23FDD">
      <w:proofErr w:type="spellStart"/>
      <w:r>
        <w:t>Rosenshine</w:t>
      </w:r>
      <w:proofErr w:type="spellEnd"/>
      <w:r>
        <w:t xml:space="preserve"> B (2012) ‘</w:t>
      </w:r>
      <w:hyperlink r:id="rId209">
        <w:r w:rsidRPr="55A6103C">
          <w:rPr>
            <w:rStyle w:val="Hyperlink"/>
          </w:rPr>
          <w:t>P</w:t>
        </w:r>
      </w:hyperlink>
      <w:r w:rsidRPr="55A6103C">
        <w:rPr>
          <w:rStyle w:val="Hyperlink"/>
        </w:rPr>
        <w:t>rinciples of Instruction: Research-Based Strategies That All Teachers Should Know’</w:t>
      </w:r>
      <w:r>
        <w:t xml:space="preserve">, </w:t>
      </w:r>
      <w:r w:rsidRPr="55A6103C">
        <w:rPr>
          <w:i/>
          <w:iCs/>
        </w:rPr>
        <w:t>American Educator</w:t>
      </w:r>
      <w:r>
        <w:t xml:space="preserve">, 36(1):12-19, ISSN-0148-432X, accessed </w:t>
      </w:r>
      <w:r w:rsidR="00711061">
        <w:t>26 June 2023</w:t>
      </w:r>
      <w:r>
        <w:t>.</w:t>
      </w:r>
    </w:p>
    <w:p w14:paraId="558D5510" w14:textId="3EED0017" w:rsidR="00A23FDD" w:rsidRDefault="00A23FDD" w:rsidP="00A23FDD">
      <w:proofErr w:type="spellStart"/>
      <w:r>
        <w:t>Wiliam</w:t>
      </w:r>
      <w:proofErr w:type="spellEnd"/>
      <w:r>
        <w:t xml:space="preserve"> D (2013) </w:t>
      </w:r>
      <w:hyperlink r:id="rId210" w:history="1">
        <w:r w:rsidRPr="00A23FDD">
          <w:rPr>
            <w:rStyle w:val="Hyperlink"/>
          </w:rPr>
          <w:t>‘Assessment: The bridge between teaching and learning’</w:t>
        </w:r>
      </w:hyperlink>
      <w:r>
        <w:t xml:space="preserve">, </w:t>
      </w:r>
      <w:r w:rsidRPr="00A23FDD">
        <w:rPr>
          <w:i/>
          <w:iCs/>
        </w:rPr>
        <w:t>Voices from the Middle</w:t>
      </w:r>
      <w:r>
        <w:t xml:space="preserve">, 21(2):15–20, accessed </w:t>
      </w:r>
      <w:r w:rsidR="00711061">
        <w:t>26 June 2023</w:t>
      </w:r>
      <w:r>
        <w:t>.</w:t>
      </w:r>
    </w:p>
    <w:p w14:paraId="0A57AE20" w14:textId="77777777" w:rsidR="00F05AD0" w:rsidRDefault="00A23FDD" w:rsidP="00F05AD0">
      <w:proofErr w:type="spellStart"/>
      <w:r>
        <w:lastRenderedPageBreak/>
        <w:t>Wiliam</w:t>
      </w:r>
      <w:proofErr w:type="spellEnd"/>
      <w:r>
        <w:t xml:space="preserve"> D (201</w:t>
      </w:r>
      <w:r w:rsidR="008814C1">
        <w:t>7</w:t>
      </w:r>
      <w:r>
        <w:t xml:space="preserve">) </w:t>
      </w:r>
      <w:r w:rsidRPr="00A23FDD">
        <w:rPr>
          <w:i/>
          <w:iCs/>
        </w:rPr>
        <w:t>Embedded Formative Assessment</w:t>
      </w:r>
      <w:r>
        <w:t>, 2nd ed, Solution Tree Press, Bloomington, IN.</w:t>
      </w:r>
    </w:p>
    <w:p w14:paraId="7651C7C7" w14:textId="61014F9A" w:rsidR="00F05AD0" w:rsidRDefault="00F05AD0" w:rsidP="00F05AD0">
      <w:r>
        <w:t xml:space="preserve">Wisniewski B, </w:t>
      </w:r>
      <w:proofErr w:type="spellStart"/>
      <w:r>
        <w:t>Zierer</w:t>
      </w:r>
      <w:proofErr w:type="spellEnd"/>
      <w:r>
        <w:t xml:space="preserve"> K and Hattie J (2020) </w:t>
      </w:r>
      <w:hyperlink r:id="rId211" w:history="1">
        <w:r w:rsidRPr="00A23FDD">
          <w:rPr>
            <w:rStyle w:val="Hyperlink"/>
          </w:rPr>
          <w:t>‘The Power of Feedback Revisited: A Meta-Analysis of Educational Feedback Research’</w:t>
        </w:r>
      </w:hyperlink>
      <w:r>
        <w:t xml:space="preserve">, </w:t>
      </w:r>
      <w:r w:rsidRPr="008814C1">
        <w:rPr>
          <w:i/>
          <w:iCs/>
        </w:rPr>
        <w:t>Frontiers In Psychology</w:t>
      </w:r>
      <w:r>
        <w:t>, 10:3087, doi:10.3389/fpsyg.2019.03087.</w:t>
      </w:r>
    </w:p>
    <w:p w14:paraId="2A051EDB" w14:textId="3A6A0837" w:rsidR="00A23FDD" w:rsidRDefault="00A23FDD" w:rsidP="00A23FDD">
      <w:r>
        <w:br w:type="page"/>
      </w:r>
    </w:p>
    <w:p w14:paraId="217D7B72" w14:textId="02B144E4" w:rsidR="00A23FDD" w:rsidRDefault="664868AD" w:rsidP="00A23FDD">
      <w:pPr>
        <w:pStyle w:val="Heading2"/>
      </w:pPr>
      <w:bookmarkStart w:id="27" w:name="_Toc118968163"/>
      <w:bookmarkStart w:id="28" w:name="_Toc138153017"/>
      <w:r>
        <w:lastRenderedPageBreak/>
        <w:t>References</w:t>
      </w:r>
      <w:bookmarkEnd w:id="27"/>
      <w:bookmarkEnd w:id="28"/>
    </w:p>
    <w:p w14:paraId="7AE5FD21" w14:textId="77777777" w:rsidR="005C1C2C" w:rsidRDefault="005C1C2C" w:rsidP="005C1C2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42CD8DE" w14:textId="77777777" w:rsidR="005C1C2C" w:rsidRDefault="005C1C2C" w:rsidP="005C1C2C">
      <w:pPr>
        <w:pStyle w:val="FeatureBox2"/>
      </w:pPr>
      <w:r>
        <w:t xml:space="preserve">Please refer to the NESA Copyright Disclaimer for more information </w:t>
      </w:r>
      <w:hyperlink r:id="rId212" w:tgtFrame="_blank" w:tooltip="https://educationstandards.nsw.edu.au/wps/portal/nesa/mini-footer/copyright" w:history="1">
        <w:r>
          <w:rPr>
            <w:rStyle w:val="Hyperlink"/>
          </w:rPr>
          <w:t>https://educationstandards.nsw.edu.au/wps/portal/nesa/mini-footer/copyright</w:t>
        </w:r>
      </w:hyperlink>
      <w:r>
        <w:t>.</w:t>
      </w:r>
    </w:p>
    <w:p w14:paraId="27889C7C" w14:textId="77777777" w:rsidR="005C1C2C" w:rsidRDefault="005C1C2C" w:rsidP="005C1C2C">
      <w:pPr>
        <w:pStyle w:val="FeatureBox2"/>
      </w:pPr>
      <w:r>
        <w:t xml:space="preserve">NESA holds the only official and up-to-date versions of the NSW Curriculum and syllabus documents. Please visit the NSW Education Standards Authority (NESA) website </w:t>
      </w:r>
      <w:hyperlink r:id="rId213" w:history="1">
        <w:r>
          <w:rPr>
            <w:rStyle w:val="Hyperlink"/>
          </w:rPr>
          <w:t>https://educationstandards.nsw.edu.au/</w:t>
        </w:r>
      </w:hyperlink>
      <w:r>
        <w:t xml:space="preserve"> and the NSW Curriculum website </w:t>
      </w:r>
      <w:hyperlink r:id="rId214" w:history="1">
        <w:r>
          <w:rPr>
            <w:rStyle w:val="Hyperlink"/>
          </w:rPr>
          <w:t>https://curriculum.nsw.edu.au/home</w:t>
        </w:r>
      </w:hyperlink>
      <w:r>
        <w:t>.</w:t>
      </w:r>
    </w:p>
    <w:p w14:paraId="3EE800BC" w14:textId="6B3F47E2" w:rsidR="005C1C2C" w:rsidRDefault="00000000" w:rsidP="005C1C2C">
      <w:hyperlink r:id="rId215" w:history="1">
        <w:r w:rsidR="0005247F">
          <w:rPr>
            <w:rStyle w:val="Hyperlink"/>
          </w:rPr>
          <w:t>Geography 11–12 Syllabus</w:t>
        </w:r>
      </w:hyperlink>
      <w:r w:rsidR="005C1C2C">
        <w:t xml:space="preserve"> © NSW Education Standards Authority (NESA) for and on behalf of the Crown in right of the State of New South Wales, 2022.</w:t>
      </w:r>
    </w:p>
    <w:p w14:paraId="60EFE72C" w14:textId="77777777" w:rsidR="00B91DBB" w:rsidRPr="00DD440F" w:rsidRDefault="00B91DBB" w:rsidP="00B91DBB">
      <w:r w:rsidRPr="00DD440F">
        <w:t xml:space="preserve">State of New South Wales (Department of Education) (2021) </w:t>
      </w:r>
      <w:hyperlink r:id="rId216" w:history="1">
        <w:r w:rsidRPr="00DD440F">
          <w:rPr>
            <w:rStyle w:val="Hyperlink"/>
            <w:i/>
            <w:iCs/>
          </w:rPr>
          <w:t>Digital Learning Selector</w:t>
        </w:r>
      </w:hyperlink>
      <w:r w:rsidRPr="00DD440F">
        <w:t>, NSW Department of Education website,</w:t>
      </w:r>
      <w:r w:rsidRPr="00DD440F">
        <w:rPr>
          <w:i/>
          <w:iCs/>
        </w:rPr>
        <w:t xml:space="preserve"> </w:t>
      </w:r>
      <w:r w:rsidRPr="00DD440F">
        <w:t xml:space="preserve">accessed </w:t>
      </w:r>
      <w:r>
        <w:t>29 March</w:t>
      </w:r>
      <w:r w:rsidRPr="00DD440F">
        <w:t xml:space="preserve"> 2023.</w:t>
      </w:r>
    </w:p>
    <w:p w14:paraId="69709F39" w14:textId="77777777" w:rsidR="00B91DBB" w:rsidRPr="00DD440F" w:rsidRDefault="00000000" w:rsidP="00B91DBB">
      <w:hyperlink r:id="rId217" w:history="1">
        <w:r w:rsidR="00B91DBB" w:rsidRPr="00DD440F">
          <w:rPr>
            <w:rStyle w:val="Hyperlink"/>
            <w:i/>
            <w:iCs/>
          </w:rPr>
          <w:t>Nurturing Wonder and Igniting Passion, designs for a new school curriculum: NSW Curriculum Review</w:t>
        </w:r>
        <w:r w:rsidR="00B91DBB" w:rsidRPr="00DD440F">
          <w:rPr>
            <w:rStyle w:val="Hyperlink"/>
          </w:rPr>
          <w:t xml:space="preserve"> [PDF 1.12MB]</w:t>
        </w:r>
      </w:hyperlink>
      <w:r w:rsidR="00B91DBB" w:rsidRPr="00DD440F">
        <w:t>, © NSW Education Standards Authority (NESA) for and on behalf of the Crown in right of the State of New South Wales, 2020, accessed 14 February 2023.</w:t>
      </w:r>
    </w:p>
    <w:p w14:paraId="5532C9A7" w14:textId="77777777" w:rsidR="009B1892" w:rsidRPr="00471990" w:rsidRDefault="009B1892" w:rsidP="009B1892">
      <w:r w:rsidRPr="00471990">
        <w:rPr>
          <w:b/>
          <w:bCs/>
          <w:noProof/>
          <w:sz w:val="28"/>
          <w:szCs w:val="28"/>
        </w:rPr>
        <w:drawing>
          <wp:inline distT="0" distB="0" distL="0" distR="0" wp14:anchorId="134F668F" wp14:editId="681E3305">
            <wp:extent cx="561975" cy="196038"/>
            <wp:effectExtent l="0" t="0" r="0" b="0"/>
            <wp:docPr id="1" name="Picture 1" descr="Creative Commons Attribution licence log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218"/>
                    </pic:cNvPr>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r w:rsidRPr="00471990">
        <w:t xml:space="preserve"> ‘Base maps: Terrain’ from espade.environment.nsw.gov.au © State of NSW and Department of Planning, Industry and Environment 2023.</w:t>
      </w:r>
    </w:p>
    <w:p w14:paraId="74CB96D7" w14:textId="77777777" w:rsidR="009B1892" w:rsidRPr="000D3823" w:rsidRDefault="009B1892" w:rsidP="009B1892">
      <w:r w:rsidRPr="000D3823">
        <w:lastRenderedPageBreak/>
        <w:t xml:space="preserve">Australian National Maritime Museum (8 June 2016) </w:t>
      </w:r>
      <w:hyperlink r:id="rId220" w:tgtFrame="_blank" w:history="1">
        <w:r w:rsidRPr="000D3823">
          <w:rPr>
            <w:rStyle w:val="Hyperlink"/>
          </w:rPr>
          <w:t>‘Latitude and longitude explained’ [video]</w:t>
        </w:r>
      </w:hyperlink>
      <w:r w:rsidRPr="000D3823">
        <w:t xml:space="preserve">, </w:t>
      </w:r>
      <w:r w:rsidRPr="000D3823">
        <w:rPr>
          <w:i/>
          <w:iCs/>
        </w:rPr>
        <w:t>Australian National Maritime Museum</w:t>
      </w:r>
      <w:r w:rsidRPr="000D3823">
        <w:t>, YouTube, accessed 29 March 2023.</w:t>
      </w:r>
    </w:p>
    <w:p w14:paraId="4166A4ED" w14:textId="77777777" w:rsidR="009B1892" w:rsidRPr="00414C76" w:rsidRDefault="009B1892" w:rsidP="009B1892">
      <w:r w:rsidRPr="00414C76">
        <w:t xml:space="preserve">BBC (British Broadcasting Corporation) (2023) </w:t>
      </w:r>
      <w:hyperlink r:id="rId221" w:anchor=":~:text=Energy%20flow-,The%20Sun%20is%20the%20original%20source%20of%20energy%20for%20almost,can%20be%20passed%20onto%20animals." w:history="1">
        <w:r w:rsidRPr="00414C76">
          <w:rPr>
            <w:rStyle w:val="Hyperlink"/>
          </w:rPr>
          <w:t>Ecological relationships and energy flow (CCEA)</w:t>
        </w:r>
      </w:hyperlink>
      <w:r w:rsidRPr="00414C76">
        <w:t xml:space="preserve">, </w:t>
      </w:r>
      <w:r w:rsidRPr="00414C76">
        <w:rPr>
          <w:i/>
          <w:iCs/>
        </w:rPr>
        <w:t>BBC Bitesize</w:t>
      </w:r>
      <w:r w:rsidRPr="00414C76">
        <w:t>, accessed 29 March 2023.</w:t>
      </w:r>
    </w:p>
    <w:p w14:paraId="19D1E474" w14:textId="77777777" w:rsidR="009B1892" w:rsidRPr="00D643F5" w:rsidRDefault="009B1892" w:rsidP="009B1892">
      <w:r w:rsidRPr="00D643F5">
        <w:t xml:space="preserve">Bowater J (3 December 2019) </w:t>
      </w:r>
      <w:hyperlink r:id="rId222" w:tgtFrame="_blank" w:history="1">
        <w:r w:rsidRPr="00D643F5">
          <w:rPr>
            <w:rStyle w:val="Hyperlink"/>
          </w:rPr>
          <w:t>'River erosion, Transportation and Deposition – Fluvial Processes – AQA GCSE 9-1 Geography 2019' [video]</w:t>
        </w:r>
      </w:hyperlink>
      <w:r w:rsidRPr="00D643F5">
        <w:t xml:space="preserve">, </w:t>
      </w:r>
      <w:r w:rsidRPr="00D643F5">
        <w:rPr>
          <w:rStyle w:val="Emphasis"/>
        </w:rPr>
        <w:t>Mr B</w:t>
      </w:r>
      <w:r w:rsidRPr="00D643F5">
        <w:t>, YouTube, accessed 29 March 2023.</w:t>
      </w:r>
    </w:p>
    <w:p w14:paraId="2435ED24" w14:textId="77777777" w:rsidR="009B1892" w:rsidRPr="001642B0" w:rsidRDefault="009B1892" w:rsidP="009B1892">
      <w:proofErr w:type="spellStart"/>
      <w:r w:rsidRPr="001642B0">
        <w:t>Buis</w:t>
      </w:r>
      <w:proofErr w:type="spellEnd"/>
      <w:r w:rsidRPr="001642B0">
        <w:t xml:space="preserve"> A (2 October 2019) ‘</w:t>
      </w:r>
      <w:hyperlink r:id="rId223" w:tgtFrame="_blank" w:history="1">
        <w:r w:rsidRPr="001642B0">
          <w:rPr>
            <w:rStyle w:val="Hyperlink"/>
          </w:rPr>
          <w:t>Earth's Atmosphere: A Multi-layered Cake</w:t>
        </w:r>
      </w:hyperlink>
      <w:r w:rsidRPr="001642B0">
        <w:t xml:space="preserve">’, </w:t>
      </w:r>
      <w:r w:rsidRPr="001642B0">
        <w:rPr>
          <w:rStyle w:val="Emphasis"/>
        </w:rPr>
        <w:t>NASA (National Aeronautics and Space Administration) Global Climate Change: Vital Signs of the Planet News and Features</w:t>
      </w:r>
      <w:r w:rsidRPr="001642B0">
        <w:t>, accessed 29 March 2023.</w:t>
      </w:r>
    </w:p>
    <w:p w14:paraId="43D73DFE" w14:textId="77777777" w:rsidR="009B1892" w:rsidRPr="00CC07D9" w:rsidRDefault="009B1892" w:rsidP="009B1892">
      <w:proofErr w:type="spellStart"/>
      <w:r w:rsidRPr="00CC07D9">
        <w:t>Buis</w:t>
      </w:r>
      <w:proofErr w:type="spellEnd"/>
      <w:r w:rsidRPr="00CC07D9">
        <w:t xml:space="preserve"> A (27 February 2020) ‘</w:t>
      </w:r>
      <w:hyperlink r:id="rId224" w:anchor=":~:text=He%20calculated%20that%20Ice%20Ages,years%2C%20matching%20Earth's%20eccentricity%20cycle." w:tgtFrame="_blank" w:history="1">
        <w:r w:rsidRPr="00CC07D9">
          <w:rPr>
            <w:rStyle w:val="Hyperlink"/>
          </w:rPr>
          <w:t>Milankovitch (Orbital) Cycles and Their Role in Earth's Climate</w:t>
        </w:r>
      </w:hyperlink>
      <w:r w:rsidRPr="00CC07D9">
        <w:t xml:space="preserve">’, </w:t>
      </w:r>
      <w:r w:rsidRPr="00CC07D9">
        <w:rPr>
          <w:i/>
          <w:iCs/>
        </w:rPr>
        <w:t>NASA Global Climate Change</w:t>
      </w:r>
      <w:r w:rsidRPr="00CC07D9">
        <w:t>, accessed 29 March 2023.</w:t>
      </w:r>
    </w:p>
    <w:p w14:paraId="337210CA" w14:textId="77777777" w:rsidR="009B1892" w:rsidRPr="006C2D34" w:rsidRDefault="009B1892" w:rsidP="009B1892">
      <w:r w:rsidRPr="006C2D34">
        <w:t xml:space="preserve">California Academy of Sciences (2023) </w:t>
      </w:r>
      <w:hyperlink r:id="rId225" w:tgtFrame="_blank" w:history="1">
        <w:r w:rsidRPr="006C2D34">
          <w:rPr>
            <w:rStyle w:val="Hyperlink"/>
            <w:i/>
            <w:iCs/>
          </w:rPr>
          <w:t>Plate Boundaries: Divergent, Convergent, and Transform</w:t>
        </w:r>
        <w:r w:rsidRPr="006C2D34">
          <w:t>,</w:t>
        </w:r>
      </w:hyperlink>
      <w:r w:rsidRPr="006C2D34">
        <w:t xml:space="preserve"> California Academy of Sciences website, accessed 29 March 2023.</w:t>
      </w:r>
    </w:p>
    <w:p w14:paraId="6B9E2508" w14:textId="296ABBDD" w:rsidR="009B1892" w:rsidRPr="00341D6C" w:rsidRDefault="009B1892" w:rsidP="009B1892">
      <w:r w:rsidRPr="00341D6C">
        <w:t>Commonwealth of Australia (Geoscience Australia) (n.d.) ‘</w:t>
      </w:r>
      <w:hyperlink r:id="rId226" w:tgtFrame="_blank" w:history="1">
        <w:r w:rsidRPr="00341D6C">
          <w:rPr>
            <w:rStyle w:val="Hyperlink"/>
          </w:rPr>
          <w:t>Volcano</w:t>
        </w:r>
      </w:hyperlink>
      <w:r w:rsidRPr="00341D6C">
        <w:t xml:space="preserve">’, </w:t>
      </w:r>
      <w:r w:rsidRPr="00341D6C">
        <w:rPr>
          <w:i/>
          <w:iCs/>
        </w:rPr>
        <w:t>Hazards</w:t>
      </w:r>
      <w:r w:rsidRPr="00341D6C">
        <w:t>, Geoscience</w:t>
      </w:r>
      <w:r w:rsidRPr="00341D6C">
        <w:rPr>
          <w:i/>
          <w:iCs/>
        </w:rPr>
        <w:t xml:space="preserve"> </w:t>
      </w:r>
      <w:r w:rsidRPr="00341D6C">
        <w:t>Australia website, accessed 29 March 2023.</w:t>
      </w:r>
    </w:p>
    <w:p w14:paraId="2CFF8CE2" w14:textId="77777777" w:rsidR="009B1892" w:rsidRPr="001D4C44" w:rsidRDefault="009B1892" w:rsidP="009B1892">
      <w:r w:rsidRPr="001D4C44">
        <w:t xml:space="preserve">Commonwealth of Australia (Geoscience Australia) (n.d.) </w:t>
      </w:r>
      <w:hyperlink r:id="rId227" w:tgtFrame="_blank" w:history="1">
        <w:r w:rsidRPr="001D4C44">
          <w:rPr>
            <w:rStyle w:val="Hyperlink"/>
            <w:i/>
            <w:iCs/>
          </w:rPr>
          <w:t>Australia – Evolution of a Continent</w:t>
        </w:r>
      </w:hyperlink>
      <w:r w:rsidRPr="001D4C44">
        <w:t>, Geoscience Australia</w:t>
      </w:r>
      <w:r w:rsidRPr="001D4C44">
        <w:rPr>
          <w:i/>
          <w:iCs/>
        </w:rPr>
        <w:t xml:space="preserve"> </w:t>
      </w:r>
      <w:r w:rsidRPr="001D4C44">
        <w:t>website</w:t>
      </w:r>
      <w:r w:rsidRPr="001D4C44">
        <w:rPr>
          <w:i/>
          <w:iCs/>
        </w:rPr>
        <w:t xml:space="preserve">, </w:t>
      </w:r>
      <w:r w:rsidRPr="001D4C44">
        <w:t>accessed 29 March 2023.</w:t>
      </w:r>
    </w:p>
    <w:p w14:paraId="62CC8002" w14:textId="77777777" w:rsidR="009B1892" w:rsidRPr="00336C4D" w:rsidRDefault="009B1892" w:rsidP="009B1892">
      <w:r w:rsidRPr="00336C4D">
        <w:t xml:space="preserve">Commonwealth of Australia (Geoscience Australia) (n.d.) </w:t>
      </w:r>
      <w:hyperlink r:id="rId228" w:tgtFrame="_blank" w:history="1">
        <w:r w:rsidRPr="00336C4D">
          <w:rPr>
            <w:rStyle w:val="Hyperlink"/>
            <w:i/>
            <w:iCs/>
          </w:rPr>
          <w:t>Historical earthquakes of Australia</w:t>
        </w:r>
      </w:hyperlink>
      <w:r w:rsidRPr="00336C4D">
        <w:t xml:space="preserve"> [Earthstar Geographics map], Geoscience Australia website, accessed 29 March 2023.</w:t>
      </w:r>
    </w:p>
    <w:p w14:paraId="5A57B89F" w14:textId="77777777" w:rsidR="009B1892" w:rsidRPr="00D7471F" w:rsidRDefault="009B1892" w:rsidP="009B1892">
      <w:r w:rsidRPr="00D7471F">
        <w:lastRenderedPageBreak/>
        <w:t xml:space="preserve">Commonwealth of Australia (Geoscience Australia) (2007) </w:t>
      </w:r>
      <w:hyperlink r:id="rId229" w:tgtFrame="_blank" w:history="1">
        <w:r w:rsidRPr="00D7471F">
          <w:rPr>
            <w:rStyle w:val="Hyperlink"/>
            <w:i/>
            <w:iCs/>
          </w:rPr>
          <w:t xml:space="preserve">Topography of Australia poster </w:t>
        </w:r>
        <w:r w:rsidRPr="00D7471F">
          <w:rPr>
            <w:rStyle w:val="Hyperlink"/>
          </w:rPr>
          <w:t>[PDF 1.65KB]</w:t>
        </w:r>
      </w:hyperlink>
      <w:r w:rsidRPr="00D7471F">
        <w:t>, Geoscience Australia</w:t>
      </w:r>
      <w:r w:rsidRPr="00D7471F">
        <w:rPr>
          <w:i/>
          <w:iCs/>
        </w:rPr>
        <w:t xml:space="preserve">, </w:t>
      </w:r>
      <w:r w:rsidRPr="00D7471F">
        <w:t>accessed 29 March 2023.</w:t>
      </w:r>
    </w:p>
    <w:p w14:paraId="72529B2D" w14:textId="77777777" w:rsidR="009B1892" w:rsidRPr="007F3A56" w:rsidRDefault="009B1892" w:rsidP="009B1892">
      <w:r w:rsidRPr="007F3A56">
        <w:t xml:space="preserve">Commonwealth of Australia (Geoscience Australia) (2009) </w:t>
      </w:r>
      <w:hyperlink r:id="rId230" w:anchor="/metadata/68903" w:tgtFrame="_blank" w:history="1">
        <w:r w:rsidRPr="007F3A56">
          <w:rPr>
            <w:rStyle w:val="Hyperlink"/>
            <w:i/>
            <w:iCs/>
          </w:rPr>
          <w:t>History of the Earth poster</w:t>
        </w:r>
      </w:hyperlink>
      <w:r w:rsidRPr="007F3A56">
        <w:t>, Geoscience Australia website,</w:t>
      </w:r>
      <w:r w:rsidRPr="007F3A56">
        <w:rPr>
          <w:i/>
          <w:iCs/>
        </w:rPr>
        <w:t xml:space="preserve"> </w:t>
      </w:r>
      <w:r w:rsidRPr="007F3A56">
        <w:t>accessed 29 March 2023.</w:t>
      </w:r>
    </w:p>
    <w:p w14:paraId="6618115F" w14:textId="77777777" w:rsidR="009B1892" w:rsidRPr="00A467E5" w:rsidRDefault="009B1892" w:rsidP="009B1892">
      <w:r w:rsidRPr="00A467E5">
        <w:t xml:space="preserve">Commonwealth of Australia (Geoscience Australia) (2011) </w:t>
      </w:r>
      <w:hyperlink r:id="rId231" w:tgtFrame="_blank" w:history="1">
        <w:r w:rsidRPr="00A467E5">
          <w:rPr>
            <w:rStyle w:val="Hyperlink"/>
            <w:i/>
            <w:iCs/>
          </w:rPr>
          <w:t>Grain size chart</w:t>
        </w:r>
      </w:hyperlink>
      <w:hyperlink r:id="rId232" w:tgtFrame="_blank" w:history="1">
        <w:r w:rsidRPr="00A467E5">
          <w:rPr>
            <w:rStyle w:val="Hyperlink"/>
            <w:i/>
            <w:iCs/>
          </w:rPr>
          <w:t xml:space="preserve"> </w:t>
        </w:r>
        <w:r w:rsidRPr="00A467E5">
          <w:rPr>
            <w:rStyle w:val="Hyperlink"/>
          </w:rPr>
          <w:t>[PDF 461KB]</w:t>
        </w:r>
      </w:hyperlink>
      <w:r w:rsidRPr="00A467E5">
        <w:t>, Geoscience Australia</w:t>
      </w:r>
      <w:r w:rsidRPr="00A467E5">
        <w:rPr>
          <w:i/>
          <w:iCs/>
        </w:rPr>
        <w:t xml:space="preserve">, </w:t>
      </w:r>
      <w:r w:rsidRPr="00A467E5">
        <w:t>accessed 29 March 2023.</w:t>
      </w:r>
    </w:p>
    <w:p w14:paraId="445F4573" w14:textId="77777777" w:rsidR="009B1892" w:rsidRPr="00A939A5" w:rsidRDefault="009B1892" w:rsidP="009B1892">
      <w:r w:rsidRPr="00A939A5">
        <w:t>Commonwealth of Australia, Bureau of Meteorology (n.d.)</w:t>
      </w:r>
      <w:r w:rsidRPr="00A939A5">
        <w:rPr>
          <w:b/>
          <w:bCs/>
        </w:rPr>
        <w:t xml:space="preserve"> </w:t>
      </w:r>
      <w:hyperlink r:id="rId233" w:anchor=":~:text=Evapotranspiration%20is%20the%20term%20used,of%20both%20transpiration%20and%20evaporation." w:tgtFrame="_blank" w:history="1">
        <w:r w:rsidRPr="00A939A5">
          <w:rPr>
            <w:rStyle w:val="Hyperlink"/>
            <w:i/>
            <w:iCs/>
          </w:rPr>
          <w:t>About evapotranspiration</w:t>
        </w:r>
      </w:hyperlink>
      <w:r w:rsidRPr="00A939A5">
        <w:t>, BOM (Bureau of Meteorology) website, accessed 29 March 2023.</w:t>
      </w:r>
    </w:p>
    <w:p w14:paraId="15F821C0" w14:textId="77777777" w:rsidR="009B1892" w:rsidRPr="00D865C6" w:rsidRDefault="009B1892" w:rsidP="009B1892">
      <w:r w:rsidRPr="00D865C6">
        <w:t>Commonwealth of Australia, Bureau of Meteorology (2014)</w:t>
      </w:r>
      <w:r w:rsidRPr="00D865C6">
        <w:rPr>
          <w:b/>
          <w:bCs/>
        </w:rPr>
        <w:t xml:space="preserve"> ‘</w:t>
      </w:r>
      <w:hyperlink r:id="rId234" w:tgtFrame="_blank" w:history="1">
        <w:r w:rsidRPr="00D865C6">
          <w:rPr>
            <w:rStyle w:val="Hyperlink"/>
          </w:rPr>
          <w:t>What is El Niño and how does it impact Australia?</w:t>
        </w:r>
      </w:hyperlink>
      <w:r w:rsidRPr="00D865C6">
        <w:t xml:space="preserve">’, </w:t>
      </w:r>
      <w:r w:rsidRPr="00D865C6">
        <w:rPr>
          <w:rStyle w:val="Emphasis"/>
        </w:rPr>
        <w:t>Climate updates</w:t>
      </w:r>
      <w:r w:rsidRPr="00D865C6">
        <w:t>, BOM website, accessed 29 March 2023.</w:t>
      </w:r>
    </w:p>
    <w:p w14:paraId="6B337579" w14:textId="77777777" w:rsidR="009B1892" w:rsidRPr="006D5CE6" w:rsidRDefault="009B1892" w:rsidP="009B1892">
      <w:r w:rsidRPr="006D5CE6">
        <w:t xml:space="preserve">Commonwealth of Australia, Bureau of Meteorology (16 December 2014) </w:t>
      </w:r>
      <w:hyperlink r:id="rId235" w:tgtFrame="_blank" w:history="1">
        <w:r w:rsidRPr="006D5CE6">
          <w:rPr>
            <w:rStyle w:val="Hyperlink"/>
          </w:rPr>
          <w:t>'Understanding ENSO' [video]</w:t>
        </w:r>
      </w:hyperlink>
      <w:r w:rsidRPr="006D5CE6">
        <w:t xml:space="preserve">, </w:t>
      </w:r>
      <w:r w:rsidRPr="006D5CE6">
        <w:rPr>
          <w:rStyle w:val="Emphasis"/>
        </w:rPr>
        <w:t>Bureau of Meteorology</w:t>
      </w:r>
      <w:r w:rsidRPr="006D5CE6">
        <w:t>, YouTube, accessed 29 March 2023.</w:t>
      </w:r>
    </w:p>
    <w:p w14:paraId="302EA209" w14:textId="77777777" w:rsidR="009B1892" w:rsidRPr="003C7709" w:rsidRDefault="009B1892" w:rsidP="009B1892">
      <w:r w:rsidRPr="003C7709">
        <w:t>Commonwealth of Australia, Bureau of Meteorology (2016)</w:t>
      </w:r>
      <w:r w:rsidRPr="003C7709">
        <w:rPr>
          <w:b/>
          <w:bCs/>
        </w:rPr>
        <w:t xml:space="preserve"> </w:t>
      </w:r>
      <w:hyperlink r:id="rId236" w:tgtFrame="_blank" w:history="1">
        <w:r w:rsidRPr="003C7709">
          <w:rPr>
            <w:rStyle w:val="Hyperlink"/>
            <w:i/>
            <w:iCs/>
          </w:rPr>
          <w:t>Indigenous Weather Knowledge</w:t>
        </w:r>
      </w:hyperlink>
      <w:r w:rsidRPr="003C7709">
        <w:t>, BOM website, accessed 29 March 2023.</w:t>
      </w:r>
    </w:p>
    <w:p w14:paraId="080B0F83" w14:textId="77777777" w:rsidR="009B1892" w:rsidRPr="00C66D13" w:rsidRDefault="009B1892" w:rsidP="009B1892">
      <w:r w:rsidRPr="00C66D13">
        <w:t>Commonwealth of Australia, Bureau of Meteorology (5 July 2016)</w:t>
      </w:r>
      <w:r w:rsidRPr="00C66D13">
        <w:rPr>
          <w:b/>
          <w:bCs/>
        </w:rPr>
        <w:t xml:space="preserve"> </w:t>
      </w:r>
      <w:hyperlink r:id="rId237" w:tgtFrame="_blank" w:history="1">
        <w:r w:rsidRPr="00C66D13">
          <w:rPr>
            <w:rStyle w:val="Hyperlink"/>
          </w:rPr>
          <w:t>'Understanding the Indian Ocean Dipole' [video]</w:t>
        </w:r>
      </w:hyperlink>
      <w:r w:rsidRPr="00C66D13">
        <w:t xml:space="preserve">, </w:t>
      </w:r>
      <w:r w:rsidRPr="00C66D13">
        <w:rPr>
          <w:rStyle w:val="Emphasis"/>
        </w:rPr>
        <w:t>Bureau of Meteorology</w:t>
      </w:r>
      <w:r w:rsidRPr="00C66D13">
        <w:t>, YouTube, accessed 29 March 2023.</w:t>
      </w:r>
    </w:p>
    <w:p w14:paraId="2B5EB8B5" w14:textId="7B7B7E70" w:rsidR="009B1892" w:rsidRPr="00182D90" w:rsidRDefault="009B1892" w:rsidP="009B1892">
      <w:r w:rsidRPr="00182D90">
        <w:t>Commonwealth of Australia, Bureau of Meteorology (2019–2020)</w:t>
      </w:r>
      <w:r w:rsidRPr="00182D90">
        <w:rPr>
          <w:b/>
          <w:bCs/>
        </w:rPr>
        <w:t xml:space="preserve"> </w:t>
      </w:r>
      <w:r w:rsidR="00204AC6" w:rsidRPr="00204AC6">
        <w:t>‘</w:t>
      </w:r>
      <w:hyperlink r:id="rId238">
        <w:r w:rsidRPr="00182D90">
          <w:rPr>
            <w:rStyle w:val="Hyperlink"/>
          </w:rPr>
          <w:t>Water in Australia</w:t>
        </w:r>
      </w:hyperlink>
      <w:r w:rsidRPr="00182D90">
        <w:t xml:space="preserve">’, </w:t>
      </w:r>
      <w:r w:rsidRPr="00182D90">
        <w:rPr>
          <w:rStyle w:val="Emphasis"/>
        </w:rPr>
        <w:t>Water assessments</w:t>
      </w:r>
      <w:r w:rsidRPr="00182D90">
        <w:t>, BOM website, accessed 29 March 2023.</w:t>
      </w:r>
    </w:p>
    <w:p w14:paraId="6BE0C05B" w14:textId="77777777" w:rsidR="009B1892" w:rsidRPr="00307B54" w:rsidRDefault="009B1892" w:rsidP="009B1892">
      <w:r w:rsidRPr="00307B54">
        <w:lastRenderedPageBreak/>
        <w:t>Commonwealth of Australia, Bureau of Meteorology (25 June 2020)</w:t>
      </w:r>
      <w:r w:rsidRPr="00307B54">
        <w:rPr>
          <w:b/>
          <w:bCs/>
        </w:rPr>
        <w:t xml:space="preserve"> ‘</w:t>
      </w:r>
      <w:hyperlink r:id="rId239" w:history="1">
        <w:r w:rsidRPr="00307B54">
          <w:rPr>
            <w:rStyle w:val="Hyperlink"/>
          </w:rPr>
          <w:t>The art of the chart: how to read a weather map</w:t>
        </w:r>
      </w:hyperlink>
      <w:r w:rsidRPr="00307B54">
        <w:t xml:space="preserve">’, </w:t>
      </w:r>
      <w:r w:rsidRPr="00307B54">
        <w:rPr>
          <w:i/>
          <w:iCs/>
        </w:rPr>
        <w:t>BOM Bureau Blog</w:t>
      </w:r>
      <w:r w:rsidRPr="00307B54">
        <w:t>, accessed 29 March 2023.</w:t>
      </w:r>
    </w:p>
    <w:p w14:paraId="284063A3" w14:textId="77777777" w:rsidR="009B1892" w:rsidRPr="00D701FA" w:rsidRDefault="009B1892" w:rsidP="009B1892">
      <w:r w:rsidRPr="00D701FA">
        <w:t>Commonwealth of Australia, Bureau of Meteorology (2022)</w:t>
      </w:r>
      <w:r w:rsidRPr="00D701FA">
        <w:rPr>
          <w:b/>
          <w:bCs/>
        </w:rPr>
        <w:t xml:space="preserve"> </w:t>
      </w:r>
      <w:r w:rsidRPr="00204AC6">
        <w:t>‘</w:t>
      </w:r>
      <w:hyperlink r:id="rId240">
        <w:r w:rsidRPr="00D701FA">
          <w:rPr>
            <w:rStyle w:val="Hyperlink"/>
          </w:rPr>
          <w:t>State of the Climate 2022</w:t>
        </w:r>
      </w:hyperlink>
      <w:r w:rsidRPr="00D701FA">
        <w:t xml:space="preserve">’, </w:t>
      </w:r>
      <w:r w:rsidRPr="00D701FA">
        <w:rPr>
          <w:rStyle w:val="Emphasis"/>
        </w:rPr>
        <w:t>Long-range weather and climate</w:t>
      </w:r>
      <w:r w:rsidRPr="00D701FA">
        <w:t>, BOM website, accessed 29 March 2023.</w:t>
      </w:r>
    </w:p>
    <w:p w14:paraId="493B325D" w14:textId="77777777" w:rsidR="009B1892" w:rsidRPr="008A479C" w:rsidRDefault="009B1892" w:rsidP="009B1892">
      <w:r w:rsidRPr="008A479C">
        <w:t>Commonwealth of Australia, Bureau of Meteorology (2023)</w:t>
      </w:r>
      <w:r w:rsidRPr="008A479C">
        <w:rPr>
          <w:b/>
          <w:bCs/>
        </w:rPr>
        <w:t xml:space="preserve"> </w:t>
      </w:r>
      <w:r w:rsidRPr="00204AC6">
        <w:t>‘</w:t>
      </w:r>
      <w:hyperlink r:id="rId241" w:anchor="tabs=Overview" w:tgtFrame="_blank" w:history="1">
        <w:r w:rsidRPr="008A479C">
          <w:rPr>
            <w:rStyle w:val="Hyperlink"/>
          </w:rPr>
          <w:t>Climate Driver Update</w:t>
        </w:r>
      </w:hyperlink>
      <w:r w:rsidRPr="008A479C">
        <w:t xml:space="preserve">’, </w:t>
      </w:r>
      <w:r w:rsidRPr="008A479C">
        <w:rPr>
          <w:rStyle w:val="Emphasis"/>
        </w:rPr>
        <w:t>Long-range forecasts and drivers</w:t>
      </w:r>
      <w:r w:rsidRPr="008A479C">
        <w:t>, BOM website, accessed 29 March 2023.</w:t>
      </w:r>
    </w:p>
    <w:p w14:paraId="7F0804EE" w14:textId="77777777" w:rsidR="009B1892" w:rsidRPr="00B03425" w:rsidRDefault="009B1892" w:rsidP="009B1892">
      <w:r w:rsidRPr="00B03425">
        <w:t>Commonwealth of Australia, Bureau of Meteorology (2023)</w:t>
      </w:r>
      <w:r w:rsidRPr="00B03425">
        <w:rPr>
          <w:b/>
          <w:bCs/>
        </w:rPr>
        <w:t xml:space="preserve"> </w:t>
      </w:r>
      <w:r w:rsidRPr="00204AC6">
        <w:t>‘</w:t>
      </w:r>
      <w:hyperlink r:id="rId242" w:tgtFrame="_blank" w:history="1">
        <w:r w:rsidRPr="00B03425">
          <w:rPr>
            <w:rStyle w:val="Hyperlink"/>
          </w:rPr>
          <w:t>Climate statistics for Australian locations</w:t>
        </w:r>
      </w:hyperlink>
      <w:r w:rsidRPr="00B03425">
        <w:t xml:space="preserve">’, </w:t>
      </w:r>
      <w:r w:rsidRPr="00B03425">
        <w:rPr>
          <w:i/>
          <w:iCs/>
        </w:rPr>
        <w:t>Monthly Statistics</w:t>
      </w:r>
      <w:r w:rsidRPr="00B03425">
        <w:t>, BOM website, accessed 29 March 2023.</w:t>
      </w:r>
    </w:p>
    <w:p w14:paraId="71B214EB" w14:textId="77777777" w:rsidR="009B1892" w:rsidRPr="00AC6C19" w:rsidRDefault="009B1892" w:rsidP="009B1892">
      <w:r w:rsidRPr="00AC6C19">
        <w:t>Commonwealth of Australia, Bureau of Meteorology (2023)</w:t>
      </w:r>
      <w:r w:rsidRPr="00AC6C19">
        <w:rPr>
          <w:b/>
          <w:bCs/>
        </w:rPr>
        <w:t xml:space="preserve"> </w:t>
      </w:r>
      <w:r w:rsidRPr="00204AC6">
        <w:t>‘</w:t>
      </w:r>
      <w:hyperlink r:id="rId243" w:tgtFrame="_blank" w:history="1">
        <w:r w:rsidRPr="00AC6C19">
          <w:rPr>
            <w:rStyle w:val="Hyperlink"/>
          </w:rPr>
          <w:t>Interactive Weather and Wave Forecast Maps</w:t>
        </w:r>
      </w:hyperlink>
      <w:r w:rsidRPr="00AC6C19">
        <w:t xml:space="preserve">’, </w:t>
      </w:r>
      <w:r w:rsidRPr="00AC6C19">
        <w:rPr>
          <w:rStyle w:val="Emphasis"/>
        </w:rPr>
        <w:t>Weather Maps</w:t>
      </w:r>
      <w:r w:rsidRPr="00AC6C19">
        <w:t>, BOM website, accessed 29 March 2023.</w:t>
      </w:r>
    </w:p>
    <w:p w14:paraId="57D98251" w14:textId="77777777" w:rsidR="009B1892" w:rsidRPr="00FA1B94" w:rsidRDefault="009B1892" w:rsidP="009B1892">
      <w:r w:rsidRPr="00FA1B94">
        <w:t>Commonwealth of Australia, Bureau of Meteorology (2023) ‘</w:t>
      </w:r>
      <w:hyperlink r:id="rId244" w:tgtFrame="_blank" w:history="1">
        <w:r w:rsidRPr="00FA1B94">
          <w:rPr>
            <w:rStyle w:val="Hyperlink"/>
          </w:rPr>
          <w:t>Recent and historical rainfall maps</w:t>
        </w:r>
      </w:hyperlink>
      <w:r w:rsidRPr="00FA1B94">
        <w:t xml:space="preserve">’, </w:t>
      </w:r>
      <w:r w:rsidRPr="00FA1B94">
        <w:rPr>
          <w:rStyle w:val="Emphasis"/>
        </w:rPr>
        <w:t>Maps – history to now</w:t>
      </w:r>
      <w:r w:rsidRPr="00FA1B94">
        <w:t>, BOM website, accessed 29 March 2023.</w:t>
      </w:r>
    </w:p>
    <w:p w14:paraId="4E693C82" w14:textId="77777777" w:rsidR="009B1892" w:rsidRPr="004C592F" w:rsidRDefault="009B1892" w:rsidP="009B1892">
      <w:r w:rsidRPr="004C592F">
        <w:t>Commonwealth of Australia, Bureau of Meteorology (2023)</w:t>
      </w:r>
      <w:r w:rsidRPr="004C592F">
        <w:rPr>
          <w:b/>
          <w:bCs/>
        </w:rPr>
        <w:t xml:space="preserve"> </w:t>
      </w:r>
      <w:hyperlink r:id="rId245" w:tgtFrame="_blank" w:history="1">
        <w:r w:rsidRPr="004C592F">
          <w:rPr>
            <w:rStyle w:val="Hyperlink"/>
            <w:i/>
            <w:iCs/>
          </w:rPr>
          <w:t>About the average rainfall maps</w:t>
        </w:r>
      </w:hyperlink>
      <w:r w:rsidRPr="004C592F">
        <w:t>, BOM website, accessed 29 March 2023.</w:t>
      </w:r>
    </w:p>
    <w:p w14:paraId="36433453" w14:textId="77777777" w:rsidR="009B1892" w:rsidRPr="002100BC" w:rsidRDefault="009B1892" w:rsidP="009B1892">
      <w:r w:rsidRPr="002100BC">
        <w:t xml:space="preserve">Conservation International Foundation (2023) </w:t>
      </w:r>
      <w:hyperlink r:id="rId246" w:tgtFrame="_blank" w:history="1">
        <w:r w:rsidRPr="002100BC">
          <w:rPr>
            <w:rStyle w:val="Hyperlink"/>
            <w:i/>
            <w:iCs/>
          </w:rPr>
          <w:t>Biodiversity Hotspots</w:t>
        </w:r>
      </w:hyperlink>
      <w:r w:rsidRPr="002100BC">
        <w:t>, Conservation International website, accessed 29 March 2023.</w:t>
      </w:r>
    </w:p>
    <w:p w14:paraId="4B3B199C" w14:textId="77777777" w:rsidR="009B1892" w:rsidRPr="002100BC" w:rsidRDefault="009B1892" w:rsidP="009B1892">
      <w:r w:rsidRPr="002100BC">
        <w:t>Conservation International Foundation (2023) ‘</w:t>
      </w:r>
      <w:hyperlink r:id="rId247" w:tgtFrame="_blank" w:history="1">
        <w:r w:rsidRPr="002100BC">
          <w:rPr>
            <w:rStyle w:val="Hyperlink"/>
          </w:rPr>
          <w:t>Biodiversity Hotspots Defined</w:t>
        </w:r>
      </w:hyperlink>
      <w:r w:rsidRPr="002100BC">
        <w:t xml:space="preserve">’, </w:t>
      </w:r>
      <w:r w:rsidRPr="002100BC">
        <w:rPr>
          <w:rStyle w:val="Emphasis"/>
        </w:rPr>
        <w:t>Our Work</w:t>
      </w:r>
      <w:r w:rsidRPr="002100BC">
        <w:t>, Critical Ecosystem Partnership Fund, accessed 29 March 2023.</w:t>
      </w:r>
    </w:p>
    <w:p w14:paraId="35525E1F" w14:textId="77777777" w:rsidR="009B1892" w:rsidRPr="008230E2" w:rsidRDefault="009B1892" w:rsidP="009B1892">
      <w:r w:rsidRPr="008230E2">
        <w:lastRenderedPageBreak/>
        <w:t>Copernicus Service Information (2019) ‘</w:t>
      </w:r>
      <w:hyperlink r:id="rId248" w:tgtFrame="_blank" w:history="1">
        <w:r w:rsidRPr="008230E2">
          <w:rPr>
            <w:rStyle w:val="Hyperlink"/>
          </w:rPr>
          <w:t>Global Land Cover</w:t>
        </w:r>
      </w:hyperlink>
      <w:r w:rsidRPr="008230E2">
        <w:t xml:space="preserve">’ [map], </w:t>
      </w:r>
      <w:r w:rsidRPr="008230E2">
        <w:rPr>
          <w:i/>
          <w:iCs/>
        </w:rPr>
        <w:t>Land Cover Classification: Single class forest</w:t>
      </w:r>
      <w:r w:rsidRPr="008230E2">
        <w:t>, VITO Remote Sensing website, accessed 29 March 2023.</w:t>
      </w:r>
    </w:p>
    <w:p w14:paraId="33F1AD0B" w14:textId="77777777" w:rsidR="009B1892" w:rsidRPr="00FD5B46" w:rsidRDefault="009B1892" w:rsidP="009B1892">
      <w:r w:rsidRPr="00FD5B46">
        <w:t>CSIRO (Commonwealth Scientific and Industrial Research Organization) (2015–2020) ‘</w:t>
      </w:r>
      <w:hyperlink r:id="rId249" w:tgtFrame="_blank" w:history="1">
        <w:r w:rsidRPr="00FD5B46">
          <w:rPr>
            <w:rStyle w:val="Hyperlink"/>
          </w:rPr>
          <w:t>About the Indigenous seasonal calendars</w:t>
        </w:r>
      </w:hyperlink>
      <w:r w:rsidRPr="00FD5B46">
        <w:t xml:space="preserve">’, </w:t>
      </w:r>
      <w:r w:rsidRPr="00FD5B46">
        <w:rPr>
          <w:rStyle w:val="Emphasis"/>
        </w:rPr>
        <w:t>Indigenous seasonal calendars</w:t>
      </w:r>
      <w:r w:rsidRPr="00FD5B46">
        <w:t>, CSIRO website, accessed 29 March 2023.</w:t>
      </w:r>
    </w:p>
    <w:p w14:paraId="59885A68" w14:textId="77777777" w:rsidR="009B1892" w:rsidRPr="00E22B08" w:rsidRDefault="009B1892" w:rsidP="009B1892">
      <w:r w:rsidRPr="00E22B08">
        <w:t>CSIRO (Commonwealth Scientific and Industrial Research Organization) (2015–2020) ‘</w:t>
      </w:r>
      <w:hyperlink r:id="rId250" w:tgtFrame="_blank" w:history="1">
        <w:r w:rsidRPr="00E22B08">
          <w:rPr>
            <w:rStyle w:val="Hyperlink"/>
          </w:rPr>
          <w:t>Indigenous seasonal calendars</w:t>
        </w:r>
      </w:hyperlink>
      <w:r w:rsidRPr="00E22B08">
        <w:t xml:space="preserve">’, </w:t>
      </w:r>
      <w:r w:rsidRPr="00E22B08">
        <w:rPr>
          <w:rStyle w:val="Emphasis"/>
        </w:rPr>
        <w:t>Indigenous knowledge</w:t>
      </w:r>
      <w:r w:rsidRPr="00E22B08">
        <w:t>, CSIRO website, accessed 29 March 2023.</w:t>
      </w:r>
    </w:p>
    <w:p w14:paraId="5F0138B2" w14:textId="77777777" w:rsidR="009B1892" w:rsidRPr="00496CD2" w:rsidRDefault="009B1892" w:rsidP="009B1892">
      <w:r w:rsidRPr="00496CD2">
        <w:t>DAFF (Department of Agriculture, Fisheries and Forestry) (2021) ‘</w:t>
      </w:r>
      <w:hyperlink r:id="rId251" w:anchor=":~:text=Land%20cover%20refers%20to%20the,as%20agriculture%20and%20built%20environments." w:tgtFrame="_blank" w:history="1">
        <w:r w:rsidRPr="00496CD2">
          <w:rPr>
            <w:rStyle w:val="Hyperlink"/>
          </w:rPr>
          <w:t>Definitions</w:t>
        </w:r>
      </w:hyperlink>
      <w:r w:rsidRPr="00496CD2">
        <w:t xml:space="preserve">’, </w:t>
      </w:r>
      <w:r w:rsidRPr="00496CD2">
        <w:rPr>
          <w:i/>
          <w:iCs/>
        </w:rPr>
        <w:t>Land use and management</w:t>
      </w:r>
      <w:r w:rsidRPr="00496CD2">
        <w:t>, DAFF ABARES website, accessed 29 March 2023.</w:t>
      </w:r>
    </w:p>
    <w:p w14:paraId="4CE8FA9A" w14:textId="77777777" w:rsidR="009B1892" w:rsidRPr="00501FE3" w:rsidRDefault="009B1892" w:rsidP="009B1892">
      <w:r w:rsidRPr="00501FE3">
        <w:t>Davies B (15 June 2017) ‘</w:t>
      </w:r>
      <w:hyperlink r:id="rId252" w:tgtFrame="_blank" w:history="1">
        <w:r w:rsidRPr="00501FE3">
          <w:rPr>
            <w:rStyle w:val="Hyperlink"/>
          </w:rPr>
          <w:t>The Global Last Glacial Maximum</w:t>
        </w:r>
      </w:hyperlink>
      <w:r w:rsidRPr="00501FE3">
        <w:t xml:space="preserve">’, </w:t>
      </w:r>
      <w:r w:rsidRPr="00501FE3">
        <w:rPr>
          <w:i/>
          <w:iCs/>
        </w:rPr>
        <w:t>Antarctic Glaciers: Glaciers and Glaciation in Antarctica and beyond</w:t>
      </w:r>
      <w:r w:rsidRPr="00501FE3">
        <w:t>, accessed 29 March 2023.</w:t>
      </w:r>
    </w:p>
    <w:p w14:paraId="20E2BC0A" w14:textId="77777777" w:rsidR="009B1892" w:rsidRPr="004F702D" w:rsidRDefault="009B1892" w:rsidP="009B1892">
      <w:r w:rsidRPr="004F702D">
        <w:t xml:space="preserve">Drollinger M (19 April 2013) </w:t>
      </w:r>
      <w:hyperlink r:id="rId253" w:tgtFrame="_blank" w:history="1">
        <w:r w:rsidRPr="004F702D">
          <w:rPr>
            <w:rStyle w:val="Hyperlink"/>
          </w:rPr>
          <w:t>‘Succession’ [video]</w:t>
        </w:r>
      </w:hyperlink>
      <w:r w:rsidRPr="004F702D">
        <w:t xml:space="preserve">, </w:t>
      </w:r>
      <w:r w:rsidRPr="004F702D">
        <w:rPr>
          <w:rStyle w:val="Emphasis"/>
        </w:rPr>
        <w:t>Mark Drollinger</w:t>
      </w:r>
      <w:r w:rsidRPr="004F702D">
        <w:t>, YouTube, accessed 29 March 2023.</w:t>
      </w:r>
    </w:p>
    <w:p w14:paraId="35549A29" w14:textId="77777777" w:rsidR="009B1892" w:rsidRPr="008B4D5A" w:rsidRDefault="009B1892" w:rsidP="009B1892">
      <w:r w:rsidRPr="008B4D5A">
        <w:t>Earth Eclipse (2023) ‘</w:t>
      </w:r>
      <w:hyperlink r:id="rId254" w:tgtFrame="_blank" w:history="1">
        <w:r w:rsidRPr="008B4D5A">
          <w:rPr>
            <w:rStyle w:val="Hyperlink"/>
          </w:rPr>
          <w:t>What is the process of soil formation and factors that affect soil formation?</w:t>
        </w:r>
      </w:hyperlink>
      <w:r w:rsidRPr="008B4D5A">
        <w:t xml:space="preserve">, </w:t>
      </w:r>
      <w:r w:rsidRPr="008B4D5A">
        <w:rPr>
          <w:i/>
          <w:iCs/>
        </w:rPr>
        <w:t>Environment</w:t>
      </w:r>
      <w:r w:rsidRPr="008B4D5A">
        <w:t>, Earth Eclipse website, accessed 29 March 2023.</w:t>
      </w:r>
    </w:p>
    <w:p w14:paraId="09AAD829" w14:textId="77777777" w:rsidR="009B1892" w:rsidRPr="00546C5E" w:rsidRDefault="009B1892" w:rsidP="009B1892">
      <w:r w:rsidRPr="00546C5E">
        <w:t>Earth How (2022) ‘</w:t>
      </w:r>
      <w:hyperlink r:id="rId255" w:tgtFrame="_blank" w:history="1">
        <w:r w:rsidRPr="00546C5E">
          <w:rPr>
            <w:rStyle w:val="Hyperlink"/>
          </w:rPr>
          <w:t>Plate Tectonic Types: Divergent, Convergent and Transform Plates</w:t>
        </w:r>
      </w:hyperlink>
      <w:r w:rsidRPr="00546C5E">
        <w:t xml:space="preserve">’, </w:t>
      </w:r>
      <w:r w:rsidRPr="00546C5E">
        <w:rPr>
          <w:i/>
          <w:iCs/>
        </w:rPr>
        <w:t>Plate Tectonics</w:t>
      </w:r>
      <w:r w:rsidRPr="00546C5E">
        <w:t>, Earth How website, accessed 29 March 2023.</w:t>
      </w:r>
    </w:p>
    <w:p w14:paraId="7A335862" w14:textId="77777777" w:rsidR="009B1892" w:rsidRPr="008136F9" w:rsidRDefault="009B1892" w:rsidP="009B1892">
      <w:r w:rsidRPr="008136F9">
        <w:t xml:space="preserve">Engineer Clearly (6 October 2011) </w:t>
      </w:r>
      <w:hyperlink r:id="rId256" w:tgtFrame="_blank" w:history="1">
        <w:r w:rsidRPr="008136F9">
          <w:rPr>
            <w:rStyle w:val="Hyperlink"/>
          </w:rPr>
          <w:t>'Ternary plot basics' [video]</w:t>
        </w:r>
      </w:hyperlink>
      <w:r w:rsidRPr="008136F9">
        <w:t xml:space="preserve">, </w:t>
      </w:r>
      <w:r w:rsidRPr="008136F9">
        <w:rPr>
          <w:rStyle w:val="Emphasis"/>
        </w:rPr>
        <w:t>Engineer Clearly</w:t>
      </w:r>
      <w:r w:rsidRPr="008136F9">
        <w:rPr>
          <w:i/>
          <w:iCs/>
        </w:rPr>
        <w:t>,</w:t>
      </w:r>
      <w:r w:rsidRPr="008136F9">
        <w:t xml:space="preserve"> YouTube, accessed 29 March 2023.</w:t>
      </w:r>
    </w:p>
    <w:p w14:paraId="1ED2B059" w14:textId="77777777" w:rsidR="009B1892" w:rsidRPr="008136F9" w:rsidRDefault="009B1892" w:rsidP="009B1892">
      <w:r w:rsidRPr="008136F9">
        <w:t xml:space="preserve">Fish (8 September 2018) </w:t>
      </w:r>
      <w:hyperlink r:id="rId257" w:tgtFrame="_blank" w:history="1">
        <w:r w:rsidRPr="008136F9">
          <w:rPr>
            <w:rStyle w:val="Hyperlink"/>
          </w:rPr>
          <w:t>'Mapwork Vertical Exaggeration' [video]</w:t>
        </w:r>
      </w:hyperlink>
      <w:r w:rsidRPr="008136F9">
        <w:t xml:space="preserve">, </w:t>
      </w:r>
      <w:r w:rsidRPr="008136F9">
        <w:rPr>
          <w:rStyle w:val="Emphasis"/>
        </w:rPr>
        <w:t>Fish</w:t>
      </w:r>
      <w:r w:rsidRPr="008136F9">
        <w:t>, YouTube, accessed 29 March 2023.</w:t>
      </w:r>
    </w:p>
    <w:p w14:paraId="13C40CD8" w14:textId="77777777" w:rsidR="009B1892" w:rsidRPr="00722C27" w:rsidRDefault="009B1892" w:rsidP="009B1892">
      <w:r w:rsidRPr="00722C27">
        <w:lastRenderedPageBreak/>
        <w:t xml:space="preserve">Geography Lessons (20 March 2019) </w:t>
      </w:r>
      <w:hyperlink r:id="rId258" w:tgtFrame="_blank" w:history="1">
        <w:r w:rsidRPr="00722C27">
          <w:rPr>
            <w:rStyle w:val="Hyperlink"/>
          </w:rPr>
          <w:t>'Erosion and sedimentation: How rivers shape the landscape' [video]</w:t>
        </w:r>
      </w:hyperlink>
      <w:r w:rsidRPr="00722C27">
        <w:t xml:space="preserve">, </w:t>
      </w:r>
      <w:r w:rsidRPr="00722C27">
        <w:rPr>
          <w:rStyle w:val="Emphasis"/>
        </w:rPr>
        <w:t>Geography Lessons</w:t>
      </w:r>
      <w:r w:rsidRPr="00722C27">
        <w:t>, YouTube, accessed 29 March 2023.</w:t>
      </w:r>
    </w:p>
    <w:p w14:paraId="632D6B05" w14:textId="77777777" w:rsidR="009B1892" w:rsidRPr="00471BD9" w:rsidRDefault="009B1892" w:rsidP="009B1892">
      <w:r w:rsidRPr="00471BD9">
        <w:t>Geography Revision (2008–2023) ‘</w:t>
      </w:r>
      <w:hyperlink r:id="rId259" w:tgtFrame="_blank" w:history="1">
        <w:r w:rsidRPr="00471BD9">
          <w:rPr>
            <w:rStyle w:val="Hyperlink"/>
          </w:rPr>
          <w:t>Global commons</w:t>
        </w:r>
      </w:hyperlink>
      <w:r w:rsidRPr="00471BD9">
        <w:t xml:space="preserve">’, </w:t>
      </w:r>
      <w:r w:rsidRPr="00471BD9">
        <w:rPr>
          <w:rStyle w:val="Emphasis"/>
        </w:rPr>
        <w:t>A Level Human Geography Notes</w:t>
      </w:r>
      <w:r w:rsidRPr="00471BD9">
        <w:t>, Geography Revision website, accessed 29 March 2023.</w:t>
      </w:r>
    </w:p>
    <w:p w14:paraId="606F93A1" w14:textId="77777777" w:rsidR="009B1892" w:rsidRPr="00DB60BE" w:rsidRDefault="009B1892" w:rsidP="009B1892">
      <w:r w:rsidRPr="00DB60BE">
        <w:t xml:space="preserve">Geology Science (2018) </w:t>
      </w:r>
      <w:hyperlink r:id="rId260" w:tgtFrame="_blank" w:history="1">
        <w:r w:rsidRPr="00DB60BE">
          <w:rPr>
            <w:rStyle w:val="Hyperlink"/>
            <w:i/>
            <w:iCs/>
          </w:rPr>
          <w:t>Weathering Types</w:t>
        </w:r>
      </w:hyperlink>
      <w:r w:rsidRPr="00DB60BE">
        <w:t>, Geology Science website, accessed 29 March 2023.</w:t>
      </w:r>
    </w:p>
    <w:p w14:paraId="337F6826" w14:textId="77777777" w:rsidR="009B1892" w:rsidRPr="007D3F32" w:rsidRDefault="009B1892" w:rsidP="009B1892">
      <w:r w:rsidRPr="007D3F32">
        <w:t xml:space="preserve">Global Commons Alliance (2020) </w:t>
      </w:r>
      <w:hyperlink r:id="rId261" w:tgtFrame="_blank" w:history="1">
        <w:r w:rsidRPr="007D3F32">
          <w:rPr>
            <w:rStyle w:val="Hyperlink"/>
            <w:i/>
            <w:iCs/>
          </w:rPr>
          <w:t>The Global Commons</w:t>
        </w:r>
      </w:hyperlink>
      <w:r w:rsidRPr="007D3F32">
        <w:t>, The Global Commons Alliance website, accessed 29 March 2023.</w:t>
      </w:r>
    </w:p>
    <w:p w14:paraId="39CB396B" w14:textId="77777777" w:rsidR="009B1892" w:rsidRPr="003218FF" w:rsidRDefault="009B1892" w:rsidP="009B1892">
      <w:r w:rsidRPr="003218FF">
        <w:t xml:space="preserve">Global Oneness Project (27 February 2009) </w:t>
      </w:r>
      <w:hyperlink r:id="rId262" w:tgtFrame="_blank" w:history="1">
        <w:r w:rsidRPr="003218FF">
          <w:rPr>
            <w:rStyle w:val="Hyperlink"/>
          </w:rPr>
          <w:t>'The Land Owns Us' [video]</w:t>
        </w:r>
      </w:hyperlink>
      <w:r w:rsidRPr="003218FF">
        <w:t xml:space="preserve">, </w:t>
      </w:r>
      <w:r w:rsidRPr="003218FF">
        <w:rPr>
          <w:rStyle w:val="Emphasis"/>
        </w:rPr>
        <w:t>Global Oneness Project</w:t>
      </w:r>
      <w:r w:rsidRPr="003218FF">
        <w:t>, YouTube, accessed 29 March 2023.</w:t>
      </w:r>
    </w:p>
    <w:p w14:paraId="44669FE1" w14:textId="77777777" w:rsidR="009B1892" w:rsidRPr="00E8053B" w:rsidRDefault="009B1892" w:rsidP="009B1892">
      <w:r w:rsidRPr="00E8053B">
        <w:t>Goldberg M (10 February 2022) ‘</w:t>
      </w:r>
      <w:hyperlink r:id="rId263" w:tgtFrame="_blank" w:history="1">
        <w:r w:rsidRPr="00E8053B">
          <w:rPr>
            <w:rStyle w:val="Hyperlink"/>
          </w:rPr>
          <w:t>From Clouds to Currents, What is the Water Cycle?</w:t>
        </w:r>
      </w:hyperlink>
      <w:r w:rsidRPr="00E8053B">
        <w:rPr>
          <w:u w:val="single"/>
        </w:rPr>
        <w:t xml:space="preserve"> </w:t>
      </w:r>
      <w:r w:rsidRPr="00E8053B">
        <w:rPr>
          <w:i/>
          <w:iCs/>
        </w:rPr>
        <w:t>Smithsonian Magazine</w:t>
      </w:r>
      <w:r w:rsidRPr="00E8053B">
        <w:t>, accessed 29 March 2023.</w:t>
      </w:r>
    </w:p>
    <w:p w14:paraId="301044B2" w14:textId="77777777" w:rsidR="009B1892" w:rsidRPr="00FE1A5A" w:rsidRDefault="009B1892" w:rsidP="009B1892">
      <w:r w:rsidRPr="00FE1A5A">
        <w:t xml:space="preserve">Golden Software LLC (n.d.) </w:t>
      </w:r>
      <w:hyperlink r:id="rId264" w:tgtFrame="_blank" w:history="1">
        <w:r w:rsidRPr="00FE1A5A">
          <w:rPr>
            <w:rStyle w:val="Hyperlink"/>
            <w:i/>
            <w:iCs/>
          </w:rPr>
          <w:t>Reading Ternary Diagrams</w:t>
        </w:r>
      </w:hyperlink>
      <w:r w:rsidRPr="00FE1A5A">
        <w:t xml:space="preserve">, </w:t>
      </w:r>
      <w:proofErr w:type="spellStart"/>
      <w:r w:rsidRPr="00FE1A5A">
        <w:t>Grapher</w:t>
      </w:r>
      <w:proofErr w:type="spellEnd"/>
      <w:r w:rsidRPr="00FE1A5A">
        <w:t xml:space="preserve"> Help website, accessed 29 March 2023.</w:t>
      </w:r>
    </w:p>
    <w:p w14:paraId="7B281EDA" w14:textId="77777777" w:rsidR="009B1892" w:rsidRPr="0064029A" w:rsidRDefault="009B1892" w:rsidP="009B1892">
      <w:r w:rsidRPr="0064029A">
        <w:t xml:space="preserve">Google Earth (2015) </w:t>
      </w:r>
      <w:hyperlink r:id="rId265" w:tgtFrame="_blank" w:history="1">
        <w:r w:rsidRPr="0064029A">
          <w:rPr>
            <w:rStyle w:val="Hyperlink"/>
            <w:i/>
            <w:iCs/>
          </w:rPr>
          <w:t>Ecuador</w:t>
        </w:r>
      </w:hyperlink>
      <w:r w:rsidRPr="0064029A">
        <w:t xml:space="preserve"> [Google Earth map], accessed 29 March 2023.</w:t>
      </w:r>
    </w:p>
    <w:p w14:paraId="735C1794" w14:textId="0FAA8B3A" w:rsidR="009B1892" w:rsidRPr="006525B1" w:rsidRDefault="009B1892" w:rsidP="009B1892">
      <w:r w:rsidRPr="006525B1">
        <w:t xml:space="preserve">Gough C (2011) ‘Terrestrial Primary Production: Fuel for Life’ </w:t>
      </w:r>
      <w:hyperlink r:id="rId266" w:anchor=":~:text=Table%201%3A%20Global%20and%20ecosystem%2Dscale%20estimates" w:tgtFrame="_blank" w:history="1">
        <w:r w:rsidRPr="006525B1">
          <w:rPr>
            <w:rStyle w:val="Hyperlink"/>
          </w:rPr>
          <w:t>Table 1: Global and ecosystem-scale estimates</w:t>
        </w:r>
      </w:hyperlink>
      <w:r w:rsidRPr="006525B1">
        <w:t xml:space="preserve">, </w:t>
      </w:r>
      <w:r w:rsidRPr="006525B1">
        <w:rPr>
          <w:i/>
          <w:iCs/>
        </w:rPr>
        <w:t>Nature Education Knowledge 3</w:t>
      </w:r>
      <w:r w:rsidRPr="006525B1">
        <w:t>(10):28, accessed 29 March 2023.</w:t>
      </w:r>
    </w:p>
    <w:p w14:paraId="2F016D2C" w14:textId="77777777" w:rsidR="009B1892" w:rsidRPr="00091F17" w:rsidRDefault="009B1892" w:rsidP="009B1892">
      <w:r w:rsidRPr="00091F17">
        <w:t xml:space="preserve">Hitchcock D (2009) </w:t>
      </w:r>
      <w:hyperlink r:id="rId267" w:tgtFrame="_blank" w:history="1">
        <w:r w:rsidRPr="00091F17">
          <w:rPr>
            <w:rStyle w:val="Hyperlink"/>
            <w:i/>
            <w:iCs/>
          </w:rPr>
          <w:t>Mungo Plants</w:t>
        </w:r>
      </w:hyperlink>
      <w:r w:rsidRPr="00091F17">
        <w:t>, Dons Maps website, accessed 29 March 2023.</w:t>
      </w:r>
    </w:p>
    <w:p w14:paraId="64C5F3BE" w14:textId="77777777" w:rsidR="009B1892" w:rsidRPr="009F7713" w:rsidRDefault="009B1892" w:rsidP="009B1892">
      <w:r w:rsidRPr="009F7713">
        <w:t>Internet Geography (2016) ‘</w:t>
      </w:r>
      <w:hyperlink r:id="rId268" w:tgtFrame="_blank" w:history="1">
        <w:r w:rsidRPr="009F7713">
          <w:rPr>
            <w:rStyle w:val="Hyperlink"/>
          </w:rPr>
          <w:t>Coastal processes</w:t>
        </w:r>
      </w:hyperlink>
      <w:r w:rsidRPr="009F7713">
        <w:t xml:space="preserve">’, </w:t>
      </w:r>
      <w:r w:rsidRPr="009F7713">
        <w:rPr>
          <w:i/>
          <w:iCs/>
        </w:rPr>
        <w:t>Coasts</w:t>
      </w:r>
      <w:r w:rsidRPr="009F7713">
        <w:t>, Internet Geography website,</w:t>
      </w:r>
      <w:r w:rsidRPr="009F7713">
        <w:rPr>
          <w:i/>
          <w:iCs/>
        </w:rPr>
        <w:t xml:space="preserve"> </w:t>
      </w:r>
      <w:r w:rsidRPr="009F7713">
        <w:t>accessed 29 March 2023.</w:t>
      </w:r>
    </w:p>
    <w:p w14:paraId="1924BA29" w14:textId="77777777" w:rsidR="009B1892" w:rsidRPr="00026F0E" w:rsidRDefault="009B1892" w:rsidP="009B1892">
      <w:r w:rsidRPr="00026F0E">
        <w:t xml:space="preserve">Internet Geography (2022) </w:t>
      </w:r>
      <w:hyperlink r:id="rId269" w:tgtFrame="_blank" w:history="1">
        <w:r w:rsidRPr="00026F0E">
          <w:rPr>
            <w:rStyle w:val="Hyperlink"/>
            <w:i/>
            <w:iCs/>
          </w:rPr>
          <w:t>The nutrient cycle in the rainforest</w:t>
        </w:r>
      </w:hyperlink>
      <w:r w:rsidRPr="00026F0E">
        <w:t>, Internet Geography website, accessed 29 March 2023.</w:t>
      </w:r>
    </w:p>
    <w:p w14:paraId="31066D38" w14:textId="77777777" w:rsidR="009B1892" w:rsidRPr="00C208D8" w:rsidRDefault="009B1892" w:rsidP="009B1892">
      <w:r w:rsidRPr="00C208D8">
        <w:lastRenderedPageBreak/>
        <w:t xml:space="preserve">Kansas State University (13 April 2011) </w:t>
      </w:r>
      <w:hyperlink r:id="rId270" w:tgtFrame="_blank" w:history="1">
        <w:r w:rsidRPr="00C208D8">
          <w:rPr>
            <w:rStyle w:val="Hyperlink"/>
          </w:rPr>
          <w:t>'Soil Profiling: The Proper Tools' [video]</w:t>
        </w:r>
      </w:hyperlink>
      <w:r w:rsidRPr="00C208D8">
        <w:t xml:space="preserve">, </w:t>
      </w:r>
      <w:r w:rsidRPr="00C208D8">
        <w:rPr>
          <w:rStyle w:val="Emphasis"/>
        </w:rPr>
        <w:t>K-State Research and Extension</w:t>
      </w:r>
      <w:r w:rsidRPr="00C208D8">
        <w:t>, YouTube, accessed 29 March 2023.</w:t>
      </w:r>
    </w:p>
    <w:p w14:paraId="5E98CB45" w14:textId="77777777" w:rsidR="009B1892" w:rsidRPr="00C3626C" w:rsidRDefault="009B1892" w:rsidP="009B1892">
      <w:r w:rsidRPr="00C3626C">
        <w:t xml:space="preserve">LIAS (A global information system for lichenized and non-lichenized Ascomycetes) Glossary contributors (2005) </w:t>
      </w:r>
      <w:hyperlink r:id="rId271" w:tgtFrame="_blank" w:history="1">
        <w:r w:rsidRPr="00C3626C">
          <w:rPr>
            <w:rStyle w:val="Hyperlink"/>
            <w:i/>
            <w:iCs/>
          </w:rPr>
          <w:t>Continentality</w:t>
        </w:r>
      </w:hyperlink>
      <w:r w:rsidRPr="00C3626C">
        <w:t>, LIAS Glossary website, accessed 29 March 2023.</w:t>
      </w:r>
    </w:p>
    <w:p w14:paraId="26BAEC50" w14:textId="77777777" w:rsidR="009B1892" w:rsidRPr="00352BFC" w:rsidRDefault="009B1892" w:rsidP="009B1892">
      <w:r w:rsidRPr="00352BFC">
        <w:t xml:space="preserve">LIAS (A global information system for lichenized and non-lichenized Ascomycetes) Glossary contributors (2005) </w:t>
      </w:r>
      <w:hyperlink r:id="rId272" w:tgtFrame="_blank" w:history="1">
        <w:r w:rsidRPr="00352BFC">
          <w:rPr>
            <w:rStyle w:val="Hyperlink"/>
            <w:i/>
            <w:iCs/>
          </w:rPr>
          <w:t>Oceanity</w:t>
        </w:r>
      </w:hyperlink>
      <w:r w:rsidRPr="00352BFC">
        <w:t>, LIAS Glossary website, accessed 29 March 2023.</w:t>
      </w:r>
    </w:p>
    <w:p w14:paraId="6C086F29" w14:textId="77777777" w:rsidR="009B1892" w:rsidRPr="009F4DA5" w:rsidRDefault="009B1892" w:rsidP="009B1892">
      <w:r w:rsidRPr="009F4DA5">
        <w:t xml:space="preserve">Lincoln Learning Solutions (1 August 2017) </w:t>
      </w:r>
      <w:hyperlink r:id="rId273" w:tgtFrame="_blank" w:history="1">
        <w:r w:rsidRPr="009F4DA5">
          <w:rPr>
            <w:rStyle w:val="Hyperlink"/>
          </w:rPr>
          <w:t>'How Volcanic Eruptions Shape Earth' [video]</w:t>
        </w:r>
      </w:hyperlink>
      <w:r w:rsidRPr="009F4DA5">
        <w:t xml:space="preserve">, </w:t>
      </w:r>
      <w:r w:rsidRPr="009F4DA5">
        <w:rPr>
          <w:rStyle w:val="Emphasis"/>
        </w:rPr>
        <w:t>Lincoln Learning Solutions</w:t>
      </w:r>
      <w:r w:rsidRPr="009F4DA5">
        <w:rPr>
          <w:i/>
          <w:iCs/>
        </w:rPr>
        <w:t xml:space="preserve">, </w:t>
      </w:r>
      <w:r w:rsidRPr="009F4DA5">
        <w:t>YouTube, accessed 29 March 2023.</w:t>
      </w:r>
    </w:p>
    <w:p w14:paraId="1A9D5748" w14:textId="77777777" w:rsidR="009B1892" w:rsidRPr="00280C5E" w:rsidRDefault="009B1892" w:rsidP="009B1892">
      <w:r w:rsidRPr="00280C5E">
        <w:t>Lindsey R and Kennedy C (4 May 2011) U.S. Department of Commerce (n.d.) ‘</w:t>
      </w:r>
      <w:hyperlink r:id="rId274" w:tgtFrame="_blank" w:history="1">
        <w:r w:rsidRPr="00280C5E">
          <w:rPr>
            <w:rStyle w:val="Hyperlink"/>
          </w:rPr>
          <w:t>Annual Migration of Tropical Rain Belt</w:t>
        </w:r>
      </w:hyperlink>
      <w:r w:rsidRPr="00280C5E">
        <w:t xml:space="preserve">’, </w:t>
      </w:r>
      <w:r w:rsidRPr="00280C5E">
        <w:rPr>
          <w:i/>
          <w:iCs/>
        </w:rPr>
        <w:t>NOAA (National Oceanic and Atmospheric Administration) Climate.gov: Understanding Climate</w:t>
      </w:r>
      <w:r w:rsidRPr="00280C5E">
        <w:t>, accessed 29 March 2023.</w:t>
      </w:r>
    </w:p>
    <w:p w14:paraId="212A217A" w14:textId="77777777" w:rsidR="009B1892" w:rsidRPr="00735CF4" w:rsidRDefault="009B1892" w:rsidP="009B1892">
      <w:pPr>
        <w:rPr>
          <w:rFonts w:eastAsia="Arial"/>
          <w:color w:val="000000" w:themeColor="text1"/>
        </w:rPr>
      </w:pPr>
      <w:r w:rsidRPr="00735CF4">
        <w:rPr>
          <w:rFonts w:eastAsia="Arial"/>
          <w:color w:val="000000" w:themeColor="text1"/>
        </w:rPr>
        <w:t>Max Planck Society (2022) ‘</w:t>
      </w:r>
      <w:hyperlink r:id="rId275">
        <w:r w:rsidRPr="00735CF4">
          <w:rPr>
            <w:rStyle w:val="Hyperlink"/>
            <w:rFonts w:eastAsia="Arial"/>
          </w:rPr>
          <w:t>Data from space unveils a global view of animals on the move</w:t>
        </w:r>
      </w:hyperlink>
      <w:r w:rsidRPr="00735CF4">
        <w:t>’</w:t>
      </w:r>
      <w:r w:rsidRPr="00735CF4">
        <w:rPr>
          <w:rFonts w:eastAsia="Arial"/>
          <w:color w:val="000000" w:themeColor="text1"/>
        </w:rPr>
        <w:t xml:space="preserve">, </w:t>
      </w:r>
      <w:r w:rsidRPr="00735CF4">
        <w:rPr>
          <w:rFonts w:eastAsia="Arial"/>
          <w:i/>
          <w:color w:val="000000" w:themeColor="text1"/>
        </w:rPr>
        <w:t>Newsroom: Research News</w:t>
      </w:r>
      <w:r w:rsidRPr="00735CF4">
        <w:rPr>
          <w:rFonts w:eastAsia="Arial"/>
          <w:iCs/>
          <w:color w:val="000000" w:themeColor="text1"/>
        </w:rPr>
        <w:t>, Max-Planck-Gesellschaft website, accessed</w:t>
      </w:r>
      <w:r w:rsidRPr="00735CF4">
        <w:rPr>
          <w:rFonts w:eastAsia="Arial"/>
          <w:color w:val="000000" w:themeColor="text1"/>
        </w:rPr>
        <w:t xml:space="preserve"> 29 March 2023.</w:t>
      </w:r>
    </w:p>
    <w:p w14:paraId="68530143" w14:textId="77777777" w:rsidR="009B1892" w:rsidRPr="00D344EE" w:rsidRDefault="009B1892" w:rsidP="009B1892">
      <w:pPr>
        <w:rPr>
          <w:rFonts w:eastAsia="Arial"/>
          <w:color w:val="000000" w:themeColor="text1"/>
        </w:rPr>
      </w:pPr>
      <w:r w:rsidRPr="00D344EE">
        <w:rPr>
          <w:rFonts w:eastAsia="Arial"/>
          <w:color w:val="000000" w:themeColor="text1"/>
        </w:rPr>
        <w:t xml:space="preserve">McKeon S (2013) </w:t>
      </w:r>
      <w:hyperlink r:id="rId276">
        <w:r w:rsidRPr="00D344EE">
          <w:rPr>
            <w:rStyle w:val="Hyperlink"/>
            <w:rFonts w:eastAsia="Arial"/>
          </w:rPr>
          <w:t>12,000 Miles to Go: Migrating with Shearwaters</w:t>
        </w:r>
      </w:hyperlink>
      <w:r w:rsidRPr="00D344EE">
        <w:rPr>
          <w:rFonts w:eastAsia="Arial"/>
          <w:color w:val="000000" w:themeColor="text1"/>
        </w:rPr>
        <w:t xml:space="preserve">, </w:t>
      </w:r>
      <w:r w:rsidRPr="00D344EE">
        <w:rPr>
          <w:rFonts w:eastAsia="Arial"/>
          <w:i/>
          <w:iCs/>
          <w:color w:val="000000" w:themeColor="text1"/>
        </w:rPr>
        <w:t xml:space="preserve">Seabirds, </w:t>
      </w:r>
      <w:r w:rsidRPr="00D344EE">
        <w:rPr>
          <w:rFonts w:eastAsia="Arial"/>
          <w:color w:val="000000" w:themeColor="text1"/>
        </w:rPr>
        <w:t>Smithsonian Ocean website, accessed 29 March 2023.</w:t>
      </w:r>
    </w:p>
    <w:p w14:paraId="53644D2B" w14:textId="77777777" w:rsidR="009B1892" w:rsidRPr="005E7B12" w:rsidRDefault="009B1892" w:rsidP="009B1892">
      <w:r w:rsidRPr="005E7B12">
        <w:t>Melbourne Water (2021) ‘</w:t>
      </w:r>
      <w:hyperlink r:id="rId277" w:tgtFrame="_blank" w:history="1">
        <w:r w:rsidRPr="005E7B12">
          <w:rPr>
            <w:rStyle w:val="Hyperlink"/>
          </w:rPr>
          <w:t>Natural and urban water cycle</w:t>
        </w:r>
      </w:hyperlink>
      <w:r w:rsidRPr="005E7B12">
        <w:t xml:space="preserve">’, </w:t>
      </w:r>
      <w:r w:rsidRPr="005E7B12">
        <w:rPr>
          <w:rStyle w:val="Emphasis"/>
        </w:rPr>
        <w:t>Activities for all ages</w:t>
      </w:r>
      <w:r w:rsidRPr="005E7B12">
        <w:t>, Melbourne Water website, accessed 29 March 2023.</w:t>
      </w:r>
    </w:p>
    <w:p w14:paraId="49F13EB1" w14:textId="77777777" w:rsidR="009B1892" w:rsidRPr="00CA4640" w:rsidRDefault="009B1892" w:rsidP="009B1892">
      <w:r w:rsidRPr="00CA4640">
        <w:t xml:space="preserve">Met Office (10 February 2018) </w:t>
      </w:r>
      <w:hyperlink r:id="rId278" w:tgtFrame="_blank" w:history="1">
        <w:r w:rsidRPr="00CA4640">
          <w:rPr>
            <w:rStyle w:val="Hyperlink"/>
          </w:rPr>
          <w:t>'What is global circulation? | Part One | Differential heating' [video]</w:t>
        </w:r>
      </w:hyperlink>
      <w:r w:rsidRPr="00CA4640">
        <w:t xml:space="preserve">, </w:t>
      </w:r>
      <w:r w:rsidRPr="00CA4640">
        <w:rPr>
          <w:rStyle w:val="Emphasis"/>
        </w:rPr>
        <w:t>Met Office – Learn About Weather</w:t>
      </w:r>
      <w:r w:rsidRPr="00CA4640">
        <w:t>, YouTube, accessed 29 March 2023.</w:t>
      </w:r>
    </w:p>
    <w:p w14:paraId="46FEDE7F" w14:textId="77777777" w:rsidR="009B1892" w:rsidRPr="00CA4640" w:rsidRDefault="009B1892" w:rsidP="009B1892">
      <w:r w:rsidRPr="00CA4640">
        <w:lastRenderedPageBreak/>
        <w:t xml:space="preserve">Met Office (21 February 2018) </w:t>
      </w:r>
      <w:hyperlink r:id="rId279" w:tgtFrame="_blank" w:history="1">
        <w:r w:rsidRPr="00CA4640">
          <w:rPr>
            <w:rStyle w:val="Hyperlink"/>
          </w:rPr>
          <w:t>'What is global circulation? | Part Two | The three cells' [video]</w:t>
        </w:r>
      </w:hyperlink>
      <w:r w:rsidRPr="00CA4640">
        <w:t>,</w:t>
      </w:r>
      <w:r w:rsidRPr="00CA4640">
        <w:rPr>
          <w:i/>
          <w:iCs/>
        </w:rPr>
        <w:t xml:space="preserve"> </w:t>
      </w:r>
      <w:r w:rsidRPr="00CA4640">
        <w:rPr>
          <w:rStyle w:val="Emphasis"/>
        </w:rPr>
        <w:t>Met Office – Learn About Weather</w:t>
      </w:r>
      <w:r w:rsidRPr="00CA4640">
        <w:t>, YouTube, accessed 29 March 2023.</w:t>
      </w:r>
    </w:p>
    <w:p w14:paraId="3AAA91F1" w14:textId="77777777" w:rsidR="009B1892" w:rsidRPr="00A05F5F" w:rsidRDefault="009B1892" w:rsidP="009B1892">
      <w:r w:rsidRPr="00A05F5F">
        <w:t>NASA (National Aeronautics and Space Administration) Earth Observatory (14 January 2009) ‘</w:t>
      </w:r>
      <w:hyperlink r:id="rId280" w:tgtFrame="_blank" w:history="1">
        <w:r w:rsidRPr="00A05F5F">
          <w:rPr>
            <w:rStyle w:val="Hyperlink"/>
          </w:rPr>
          <w:t>Earth’s Energy Budget</w:t>
        </w:r>
      </w:hyperlink>
      <w:r w:rsidRPr="00A05F5F">
        <w:t xml:space="preserve">’, </w:t>
      </w:r>
      <w:r w:rsidRPr="00A05F5F">
        <w:rPr>
          <w:rStyle w:val="Emphasis"/>
        </w:rPr>
        <w:t>NASA Earth Observatory Articles</w:t>
      </w:r>
      <w:r w:rsidRPr="00A05F5F">
        <w:t>, accessed 29 March 2023.</w:t>
      </w:r>
    </w:p>
    <w:p w14:paraId="3CADA24B" w14:textId="77777777" w:rsidR="009B1892" w:rsidRPr="00496BCA" w:rsidRDefault="009B1892" w:rsidP="009B1892">
      <w:r w:rsidRPr="00496BCA">
        <w:t xml:space="preserve">NASA </w:t>
      </w:r>
      <w:r>
        <w:t xml:space="preserve">Earth Observatory </w:t>
      </w:r>
      <w:r w:rsidRPr="00496BCA">
        <w:t>(14 January 2009) ‘</w:t>
      </w:r>
      <w:hyperlink r:id="rId281" w:tgtFrame="_blank" w:history="1">
        <w:r w:rsidRPr="00496BCA">
          <w:rPr>
            <w:rStyle w:val="Hyperlink"/>
          </w:rPr>
          <w:t>Surface Energy Budget</w:t>
        </w:r>
      </w:hyperlink>
      <w:r w:rsidRPr="00496BCA">
        <w:t xml:space="preserve">’, </w:t>
      </w:r>
      <w:r w:rsidRPr="00496BCA">
        <w:rPr>
          <w:rStyle w:val="Emphasis"/>
        </w:rPr>
        <w:t>NASA Earth Observatory Articles</w:t>
      </w:r>
      <w:r w:rsidRPr="00496BCA">
        <w:t>, accessed 29 March 2023.</w:t>
      </w:r>
    </w:p>
    <w:p w14:paraId="6C37E59E" w14:textId="5981CB32" w:rsidR="009B1892" w:rsidRPr="00427BE2" w:rsidRDefault="009B1892" w:rsidP="009B1892">
      <w:r w:rsidRPr="00427BE2">
        <w:t>NASA (</w:t>
      </w:r>
      <w:r w:rsidR="00BF6B19">
        <w:t>29</w:t>
      </w:r>
      <w:r w:rsidRPr="00427BE2">
        <w:t xml:space="preserve"> </w:t>
      </w:r>
      <w:r w:rsidR="00BF6B19">
        <w:t>March</w:t>
      </w:r>
      <w:r w:rsidRPr="00427BE2">
        <w:t xml:space="preserve"> 2023) </w:t>
      </w:r>
      <w:hyperlink r:id="rId282" w:tgtFrame="_blank" w:history="1">
        <w:r w:rsidRPr="00427BE2">
          <w:rPr>
            <w:rStyle w:val="Hyperlink"/>
          </w:rPr>
          <w:t>'Live High-Definition Views from the International Space Station (Official NASA Stream)' [video]</w:t>
        </w:r>
      </w:hyperlink>
      <w:r w:rsidRPr="00427BE2">
        <w:t xml:space="preserve">, </w:t>
      </w:r>
      <w:r w:rsidRPr="00427BE2">
        <w:rPr>
          <w:rStyle w:val="Emphasis"/>
        </w:rPr>
        <w:t>NASA Earth Science and Remote Sensing Unit</w:t>
      </w:r>
      <w:r w:rsidRPr="00427BE2">
        <w:t xml:space="preserve">, Earth Science and Remote Sensing Unit, NASA Johnson Space </w:t>
      </w:r>
      <w:proofErr w:type="spellStart"/>
      <w:r w:rsidRPr="00427BE2">
        <w:t>Center</w:t>
      </w:r>
      <w:proofErr w:type="spellEnd"/>
      <w:r w:rsidRPr="00427BE2">
        <w:t xml:space="preserve"> website, accessed 29 March 2023.</w:t>
      </w:r>
    </w:p>
    <w:p w14:paraId="3770DE74" w14:textId="77777777" w:rsidR="009B1892" w:rsidRPr="00801C29" w:rsidRDefault="009B1892" w:rsidP="009B1892">
      <w:r w:rsidRPr="00801C29">
        <w:t xml:space="preserve">National Geographic Society (1996–2023) </w:t>
      </w:r>
      <w:hyperlink r:id="rId283" w:tgtFrame="_blank" w:history="1">
        <w:r w:rsidRPr="00801C29">
          <w:rPr>
            <w:rStyle w:val="Hyperlink"/>
            <w:i/>
            <w:iCs/>
          </w:rPr>
          <w:t>Animal Migration</w:t>
        </w:r>
      </w:hyperlink>
      <w:r w:rsidRPr="00801C29">
        <w:t>, National Geographic Education website, accessed 29 March 2023.</w:t>
      </w:r>
    </w:p>
    <w:p w14:paraId="0012CBF4" w14:textId="77777777" w:rsidR="009B1892" w:rsidRPr="00B97E5B" w:rsidRDefault="009B1892" w:rsidP="009B1892">
      <w:r w:rsidRPr="00B97E5B">
        <w:t xml:space="preserve">National Geographic Society (1996–2023) </w:t>
      </w:r>
      <w:hyperlink r:id="rId284" w:tgtFrame="_blank" w:history="1">
        <w:r w:rsidRPr="00B97E5B">
          <w:rPr>
            <w:rStyle w:val="Hyperlink"/>
            <w:i/>
            <w:iCs/>
          </w:rPr>
          <w:t>Terrestrial Ecosystem</w:t>
        </w:r>
      </w:hyperlink>
      <w:r w:rsidRPr="00B97E5B">
        <w:t>, National Geographic Education website, accessed 29 March 2023.</w:t>
      </w:r>
    </w:p>
    <w:p w14:paraId="6C2711E0" w14:textId="77777777" w:rsidR="009B1892" w:rsidRPr="005507A2" w:rsidRDefault="009B1892" w:rsidP="009B1892">
      <w:r w:rsidRPr="005507A2">
        <w:t>National Geographic Society (2022) ‘</w:t>
      </w:r>
      <w:hyperlink r:id="rId285" w:tgtFrame="_blank" w:history="1">
        <w:r w:rsidRPr="005507A2">
          <w:rPr>
            <w:rStyle w:val="Hyperlink"/>
          </w:rPr>
          <w:t>Prevailing Winds</w:t>
        </w:r>
      </w:hyperlink>
      <w:r w:rsidRPr="005507A2">
        <w:t xml:space="preserve">’ [map], </w:t>
      </w:r>
      <w:r w:rsidRPr="005507A2">
        <w:rPr>
          <w:rStyle w:val="Emphasis"/>
        </w:rPr>
        <w:t>Resources</w:t>
      </w:r>
      <w:r w:rsidRPr="005507A2">
        <w:t>, National Geographic Education website, accessed 29 March 2023.</w:t>
      </w:r>
    </w:p>
    <w:p w14:paraId="31E5AE18" w14:textId="77777777" w:rsidR="009B1892" w:rsidRPr="006525B1" w:rsidRDefault="009B1892" w:rsidP="009B1892">
      <w:r w:rsidRPr="006525B1">
        <w:t>National Geographic Society (20 May 2022) ‘</w:t>
      </w:r>
      <w:hyperlink r:id="rId286" w:tgtFrame="_blank" w:history="1">
        <w:r w:rsidRPr="006525B1">
          <w:rPr>
            <w:rStyle w:val="Hyperlink"/>
          </w:rPr>
          <w:t>Biomes, Ecosystems, and Habitats</w:t>
        </w:r>
      </w:hyperlink>
      <w:r w:rsidRPr="006525B1">
        <w:t xml:space="preserve">’, </w:t>
      </w:r>
      <w:r w:rsidRPr="006525B1">
        <w:rPr>
          <w:i/>
          <w:iCs/>
        </w:rPr>
        <w:t>National Geographic Education</w:t>
      </w:r>
      <w:r w:rsidRPr="006525B1">
        <w:t>, accessed 29 March 2023.</w:t>
      </w:r>
    </w:p>
    <w:p w14:paraId="5354AF9A" w14:textId="77777777" w:rsidR="009B1892" w:rsidRPr="00F30FC9" w:rsidRDefault="009B1892" w:rsidP="009B1892">
      <w:r w:rsidRPr="00F30FC9">
        <w:t>National Geographic Society (20 May 2022) ‘</w:t>
      </w:r>
      <w:hyperlink r:id="rId287" w:tgtFrame="_blank" w:history="1">
        <w:r w:rsidRPr="00F30FC9">
          <w:rPr>
            <w:rStyle w:val="Hyperlink"/>
          </w:rPr>
          <w:t>Marine ecosystems</w:t>
        </w:r>
      </w:hyperlink>
      <w:r w:rsidRPr="00F30FC9">
        <w:t xml:space="preserve">’, </w:t>
      </w:r>
      <w:r w:rsidRPr="00F30FC9">
        <w:rPr>
          <w:i/>
          <w:iCs/>
        </w:rPr>
        <w:t>National Geographic Education</w:t>
      </w:r>
      <w:r w:rsidRPr="00F30FC9">
        <w:t>, accessed 29 March 2023.</w:t>
      </w:r>
    </w:p>
    <w:p w14:paraId="72E17B76" w14:textId="77777777" w:rsidR="009B1892" w:rsidRPr="00D66FC2" w:rsidRDefault="009B1892" w:rsidP="009B1892">
      <w:pPr>
        <w:rPr>
          <w:rFonts w:eastAsia="Arial"/>
          <w:color w:val="000000" w:themeColor="text1"/>
        </w:rPr>
      </w:pPr>
      <w:r w:rsidRPr="00D66FC2">
        <w:t>National Geographic Society (20 May 2022) ‘</w:t>
      </w:r>
      <w:hyperlink r:id="rId288" w:tgtFrame="_blank" w:history="1">
        <w:r w:rsidRPr="00D66FC2">
          <w:rPr>
            <w:rStyle w:val="Hyperlink"/>
          </w:rPr>
          <w:t>Nature's Most Impressive Animal Migrations</w:t>
        </w:r>
      </w:hyperlink>
      <w:r w:rsidRPr="00D66FC2">
        <w:t xml:space="preserve">’, </w:t>
      </w:r>
      <w:r w:rsidRPr="00D66FC2">
        <w:rPr>
          <w:i/>
          <w:iCs/>
        </w:rPr>
        <w:t>National Geographic Education</w:t>
      </w:r>
      <w:r w:rsidRPr="00D66FC2">
        <w:t>, accessed 29 March 2023.</w:t>
      </w:r>
    </w:p>
    <w:p w14:paraId="4F4A59DF" w14:textId="77777777" w:rsidR="009B1892" w:rsidRPr="00C85EAD" w:rsidRDefault="009B1892" w:rsidP="009B1892">
      <w:r w:rsidRPr="00C85EAD">
        <w:lastRenderedPageBreak/>
        <w:t>National Geographic Society (16 July 2022) ‘</w:t>
      </w:r>
      <w:hyperlink r:id="rId289" w:tgtFrame="_blank" w:history="1">
        <w:r w:rsidRPr="00C85EAD">
          <w:rPr>
            <w:rStyle w:val="Hyperlink"/>
          </w:rPr>
          <w:t>Photosynthesis</w:t>
        </w:r>
        <w:r w:rsidRPr="00C85EAD">
          <w:t>’</w:t>
        </w:r>
      </w:hyperlink>
      <w:r w:rsidRPr="00C85EAD">
        <w:t xml:space="preserve">, </w:t>
      </w:r>
      <w:r w:rsidRPr="00C85EAD">
        <w:rPr>
          <w:i/>
          <w:iCs/>
        </w:rPr>
        <w:t>National Geographic Education</w:t>
      </w:r>
      <w:r w:rsidRPr="00C85EAD">
        <w:t>, accessed 29 March 2023.</w:t>
      </w:r>
    </w:p>
    <w:p w14:paraId="7266B186" w14:textId="77777777" w:rsidR="009B1892" w:rsidRPr="00A1432A" w:rsidRDefault="009B1892" w:rsidP="009B1892">
      <w:r w:rsidRPr="00A1432A">
        <w:t>National Geographic Society (16 July 2022) ‘</w:t>
      </w:r>
      <w:hyperlink r:id="rId290" w:tgtFrame="_blank" w:history="1">
        <w:r w:rsidRPr="00A1432A">
          <w:rPr>
            <w:rStyle w:val="Hyperlink"/>
          </w:rPr>
          <w:t>The Rock Cycle</w:t>
        </w:r>
      </w:hyperlink>
      <w:r w:rsidRPr="00A1432A">
        <w:t xml:space="preserve">’, </w:t>
      </w:r>
      <w:r w:rsidRPr="00A1432A">
        <w:rPr>
          <w:i/>
          <w:iCs/>
        </w:rPr>
        <w:t>National Geographic Education</w:t>
      </w:r>
      <w:r w:rsidRPr="00A1432A">
        <w:t>, accessed 29 March 2023.</w:t>
      </w:r>
    </w:p>
    <w:p w14:paraId="68B568FF" w14:textId="77777777" w:rsidR="009B1892" w:rsidRPr="00CD16FE" w:rsidRDefault="009B1892" w:rsidP="009B1892">
      <w:r w:rsidRPr="00CD16FE">
        <w:t>National Geographic Society (6 April 2023) ‘</w:t>
      </w:r>
      <w:hyperlink r:id="rId291" w:tgtFrame="_blank" w:history="1">
        <w:r w:rsidRPr="00CD16FE">
          <w:rPr>
            <w:rStyle w:val="Hyperlink"/>
          </w:rPr>
          <w:t>Tributary</w:t>
        </w:r>
      </w:hyperlink>
      <w:r w:rsidRPr="00CD16FE">
        <w:t xml:space="preserve">’ (Evers J ed), </w:t>
      </w:r>
      <w:r w:rsidRPr="00CD16FE">
        <w:rPr>
          <w:i/>
          <w:iCs/>
        </w:rPr>
        <w:t>National Geographic Education: Article</w:t>
      </w:r>
      <w:r w:rsidRPr="00CD16FE">
        <w:t>, accessed 29 March 2023.</w:t>
      </w:r>
    </w:p>
    <w:p w14:paraId="128A00A4" w14:textId="77777777" w:rsidR="009B1892" w:rsidRPr="00BB4CBB" w:rsidRDefault="009B1892" w:rsidP="009B1892">
      <w:pPr>
        <w:rPr>
          <w:rFonts w:eastAsia="Arial"/>
          <w:color w:val="000000" w:themeColor="text1"/>
        </w:rPr>
      </w:pPr>
      <w:r w:rsidRPr="00BB4CBB">
        <w:rPr>
          <w:rFonts w:eastAsia="Arial"/>
          <w:color w:val="000000" w:themeColor="text1"/>
        </w:rPr>
        <w:t>National Park Service (U.S. Department of the Interior) (2023) ‘</w:t>
      </w:r>
      <w:hyperlink r:id="rId292" w:anchor=":~:text=Bison%20migrate%20up%20to%2070,in%20the%20Greater%20Yellowstone%20Ecosystem">
        <w:r w:rsidRPr="00BB4CBB">
          <w:rPr>
            <w:rStyle w:val="Hyperlink"/>
            <w:rFonts w:eastAsia="Arial"/>
          </w:rPr>
          <w:t>Bison</w:t>
        </w:r>
      </w:hyperlink>
      <w:r w:rsidRPr="00BB4CBB">
        <w:t>’</w:t>
      </w:r>
      <w:r w:rsidRPr="00BB4CBB">
        <w:rPr>
          <w:rFonts w:eastAsia="Arial"/>
          <w:color w:val="000000" w:themeColor="text1"/>
        </w:rPr>
        <w:t xml:space="preserve">, </w:t>
      </w:r>
      <w:r w:rsidRPr="00BB4CBB">
        <w:rPr>
          <w:rFonts w:eastAsia="Arial"/>
          <w:i/>
          <w:iCs/>
          <w:color w:val="000000" w:themeColor="text1"/>
        </w:rPr>
        <w:t>Wildlife: Mammals</w:t>
      </w:r>
      <w:r w:rsidRPr="00BB4CBB">
        <w:rPr>
          <w:rFonts w:eastAsia="Arial"/>
          <w:color w:val="000000" w:themeColor="text1"/>
        </w:rPr>
        <w:t>, National Park Service website, accessed 29 March 2023.</w:t>
      </w:r>
    </w:p>
    <w:p w14:paraId="53474CAC" w14:textId="77777777" w:rsidR="009B1892" w:rsidRPr="00E07381" w:rsidRDefault="009B1892" w:rsidP="009B1892">
      <w:r w:rsidRPr="00E07381">
        <w:t>NOAA (National Oceanic and Atmospheric Administration) and National Weather Service (2002) ‘</w:t>
      </w:r>
      <w:hyperlink r:id="rId293" w:tgtFrame="_blank" w:history="1">
        <w:r w:rsidRPr="00E07381">
          <w:rPr>
            <w:rStyle w:val="Hyperlink"/>
          </w:rPr>
          <w:t>Asia</w:t>
        </w:r>
      </w:hyperlink>
      <w:r w:rsidRPr="00E07381">
        <w:t xml:space="preserve">’, </w:t>
      </w:r>
      <w:r w:rsidRPr="00E07381">
        <w:rPr>
          <w:rStyle w:val="Emphasis"/>
        </w:rPr>
        <w:t>Regional Climate Maps</w:t>
      </w:r>
      <w:r w:rsidRPr="00E07381">
        <w:t>, NOAA National Weather Service: Climate Prediction Office website, accessed 29 March 2023.</w:t>
      </w:r>
    </w:p>
    <w:p w14:paraId="71554C0E" w14:textId="77777777" w:rsidR="009B1892" w:rsidRPr="009F167E" w:rsidRDefault="009B1892" w:rsidP="009B1892">
      <w:r w:rsidRPr="009F167E">
        <w:t xml:space="preserve">NOAA (National Oceanic and Atmospheric Administration) </w:t>
      </w:r>
      <w:r>
        <w:t xml:space="preserve">and </w:t>
      </w:r>
      <w:r w:rsidRPr="009F167E">
        <w:t>U.S. Department of Commerce (20 January 2023) ‘</w:t>
      </w:r>
      <w:hyperlink r:id="rId294" w:anchor=":~:text=Land%20cover%20data%20documents%20how,%2C%20conservation%2C%20or%20mixed%20uses." w:tgtFrame="_blank" w:history="1">
        <w:r w:rsidRPr="009F167E">
          <w:rPr>
            <w:rStyle w:val="Hyperlink"/>
          </w:rPr>
          <w:t>What is the difference between land cover and land use?</w:t>
        </w:r>
        <w:r w:rsidRPr="009F167E">
          <w:t>’,</w:t>
        </w:r>
      </w:hyperlink>
      <w:r w:rsidRPr="009F167E">
        <w:t xml:space="preserve"> </w:t>
      </w:r>
      <w:r w:rsidRPr="009F167E">
        <w:rPr>
          <w:i/>
          <w:iCs/>
        </w:rPr>
        <w:t>National Ocean Service NOAA</w:t>
      </w:r>
      <w:r w:rsidRPr="009F167E">
        <w:t>, accessed 29 March 2023.</w:t>
      </w:r>
    </w:p>
    <w:p w14:paraId="7053B2AA" w14:textId="50FBCF04" w:rsidR="009B1892" w:rsidRPr="001D292B" w:rsidRDefault="009B1892" w:rsidP="009B1892">
      <w:r w:rsidRPr="001D292B">
        <w:t>NSW Government (2023) ‘</w:t>
      </w:r>
      <w:hyperlink r:id="rId295" w:history="1">
        <w:r w:rsidRPr="001D292B">
          <w:rPr>
            <w:rStyle w:val="Hyperlink"/>
          </w:rPr>
          <w:t>Under the Canopy: a guide to the rainforests of NSW</w:t>
        </w:r>
        <w:r w:rsidRPr="00204AC6">
          <w:t>’</w:t>
        </w:r>
      </w:hyperlink>
      <w:r w:rsidRPr="001D292B">
        <w:t xml:space="preserve">, </w:t>
      </w:r>
      <w:r w:rsidRPr="00204AC6">
        <w:t>NSW National Parks and Wildlife service</w:t>
      </w:r>
      <w:r w:rsidRPr="001D292B">
        <w:t>, accessed 29 March 2023.</w:t>
      </w:r>
    </w:p>
    <w:p w14:paraId="55FA0E14" w14:textId="77777777" w:rsidR="009B1892" w:rsidRPr="007669E4" w:rsidRDefault="009B1892" w:rsidP="009B1892">
      <w:r w:rsidRPr="007669E4">
        <w:t xml:space="preserve">NSW Government (2023) </w:t>
      </w:r>
      <w:hyperlink r:id="rId296">
        <w:r w:rsidRPr="007669E4">
          <w:rPr>
            <w:rStyle w:val="Hyperlink"/>
            <w:i/>
            <w:iCs/>
          </w:rPr>
          <w:t>Mount Kosciuszko Summit Walk</w:t>
        </w:r>
      </w:hyperlink>
      <w:r w:rsidRPr="007669E4">
        <w:t>, NSW National Parks and Wildlife Service, accessed 29 March 2023.</w:t>
      </w:r>
    </w:p>
    <w:p w14:paraId="74FB0BE0" w14:textId="77777777" w:rsidR="009B1892" w:rsidRPr="00BD5786" w:rsidRDefault="009B1892" w:rsidP="009B1892">
      <w:r w:rsidRPr="00BD5786">
        <w:t xml:space="preserve">NSW Government (2023) </w:t>
      </w:r>
      <w:hyperlink r:id="rId297" w:tgtFrame="_blank" w:history="1">
        <w:r w:rsidRPr="00BD5786">
          <w:rPr>
            <w:rStyle w:val="Hyperlink"/>
            <w:i/>
            <w:iCs/>
          </w:rPr>
          <w:t>Thredbo-Perisher area</w:t>
        </w:r>
      </w:hyperlink>
      <w:r w:rsidRPr="00BD5786">
        <w:t>, NSW National Parks and Wildlife Service website, accessed 29 March 2023.</w:t>
      </w:r>
    </w:p>
    <w:p w14:paraId="5E037ED1" w14:textId="77777777" w:rsidR="009B1892" w:rsidRPr="00AC1C92" w:rsidRDefault="00000000" w:rsidP="009B1892">
      <w:hyperlink r:id="rId298" w:anchor="forces-shaping">
        <w:r w:rsidR="009B1892" w:rsidRPr="00AC1C92">
          <w:t xml:space="preserve">Office of Environment and Heritage (n.d.) </w:t>
        </w:r>
        <w:r w:rsidR="009B1892" w:rsidRPr="00AC1C92">
          <w:rPr>
            <w:i/>
            <w:iCs/>
          </w:rPr>
          <w:t xml:space="preserve">The Landscape in Action: </w:t>
        </w:r>
        <w:r w:rsidR="009B1892" w:rsidRPr="00AC1C92">
          <w:rPr>
            <w:rStyle w:val="Hyperlink"/>
            <w:i/>
            <w:iCs/>
          </w:rPr>
          <w:t>Forces shaping Willandra Lakes</w:t>
        </w:r>
      </w:hyperlink>
      <w:r w:rsidR="009B1892" w:rsidRPr="00AC1C92">
        <w:t>, Visit Mungo website, accessed 29 March 2023.</w:t>
      </w:r>
    </w:p>
    <w:p w14:paraId="47250E3D" w14:textId="77777777" w:rsidR="009B1892" w:rsidRPr="00AE407C" w:rsidRDefault="009B1892" w:rsidP="009B1892">
      <w:r w:rsidRPr="00AE407C">
        <w:t xml:space="preserve">Office of Environment and Heritage (n.d.) </w:t>
      </w:r>
      <w:r w:rsidRPr="00AE407C">
        <w:rPr>
          <w:i/>
          <w:iCs/>
        </w:rPr>
        <w:t>The Landscape in Action:</w:t>
      </w:r>
      <w:r w:rsidRPr="00AE407C">
        <w:t xml:space="preserve"> </w:t>
      </w:r>
      <w:hyperlink r:id="rId299" w:anchor="forces-shaping" w:tgtFrame="_blank" w:history="1">
        <w:r w:rsidRPr="00AE407C">
          <w:rPr>
            <w:rStyle w:val="Hyperlink"/>
            <w:i/>
            <w:iCs/>
          </w:rPr>
          <w:t>45,000 years at Lake Mungo</w:t>
        </w:r>
      </w:hyperlink>
      <w:r w:rsidRPr="00AE407C">
        <w:t>, Visit Mungo website, accessed 29 March 2023.</w:t>
      </w:r>
    </w:p>
    <w:p w14:paraId="73A00CBA" w14:textId="77777777" w:rsidR="009B1892" w:rsidRPr="00E7668C" w:rsidRDefault="009B1892" w:rsidP="009B1892">
      <w:bookmarkStart w:id="29" w:name="_Hlk138157614"/>
      <w:proofErr w:type="spellStart"/>
      <w:r w:rsidRPr="00E7668C">
        <w:lastRenderedPageBreak/>
        <w:t>ReliefWeb</w:t>
      </w:r>
      <w:bookmarkEnd w:id="29"/>
      <w:proofErr w:type="spellEnd"/>
      <w:r w:rsidRPr="00E7668C">
        <w:t>, OCHA (United Nations Office for the Coordination of Humanitarian Affairs) (2015) ‘</w:t>
      </w:r>
      <w:hyperlink r:id="rId300" w:tgtFrame="_blank" w:history="1">
        <w:r w:rsidRPr="00E7668C">
          <w:rPr>
            <w:rStyle w:val="Hyperlink"/>
          </w:rPr>
          <w:t>Asia Pacific Regional Reference Map: Annual Precipitation</w:t>
        </w:r>
      </w:hyperlink>
      <w:r w:rsidRPr="00E7668C">
        <w:t xml:space="preserve">’ [map], </w:t>
      </w:r>
      <w:r w:rsidRPr="00E7668C">
        <w:rPr>
          <w:i/>
          <w:iCs/>
        </w:rPr>
        <w:t>Maps and Infographics</w:t>
      </w:r>
      <w:r w:rsidRPr="00E7668C">
        <w:t xml:space="preserve">, </w:t>
      </w:r>
      <w:proofErr w:type="spellStart"/>
      <w:r w:rsidRPr="00E7668C">
        <w:t>ReliefWeb</w:t>
      </w:r>
      <w:proofErr w:type="spellEnd"/>
      <w:r w:rsidRPr="00E7668C">
        <w:t xml:space="preserve"> website, accessed 29 March 2023.</w:t>
      </w:r>
    </w:p>
    <w:p w14:paraId="5E154237" w14:textId="77777777" w:rsidR="009B1892" w:rsidRPr="00E936BF" w:rsidRDefault="009B1892" w:rsidP="009B1892">
      <w:r w:rsidRPr="00E936BF">
        <w:t>Riebeek H (16 June 2011) ‘</w:t>
      </w:r>
      <w:hyperlink r:id="rId301" w:tgtFrame="_blank" w:history="1">
        <w:r w:rsidRPr="00E936BF">
          <w:rPr>
            <w:rStyle w:val="Hyperlink"/>
          </w:rPr>
          <w:t>The Carbon Cycle</w:t>
        </w:r>
      </w:hyperlink>
      <w:r w:rsidRPr="00E936BF">
        <w:t xml:space="preserve">’, </w:t>
      </w:r>
      <w:r w:rsidRPr="00E936BF">
        <w:rPr>
          <w:i/>
          <w:iCs/>
        </w:rPr>
        <w:t>NASA Earth Observatory</w:t>
      </w:r>
      <w:r w:rsidRPr="00E936BF">
        <w:t>, accessed 29 March 2023.</w:t>
      </w:r>
    </w:p>
    <w:p w14:paraId="709A218D" w14:textId="77777777" w:rsidR="009B1892" w:rsidRPr="00D111F4" w:rsidRDefault="009B1892" w:rsidP="009B1892">
      <w:r w:rsidRPr="00D111F4">
        <w:t xml:space="preserve">Ritchie H and </w:t>
      </w:r>
      <w:proofErr w:type="spellStart"/>
      <w:r w:rsidRPr="00D111F4">
        <w:t>Roser</w:t>
      </w:r>
      <w:proofErr w:type="spellEnd"/>
      <w:r w:rsidRPr="00D111F4">
        <w:t xml:space="preserve"> M (2019) </w:t>
      </w:r>
      <w:r w:rsidRPr="00D111F4">
        <w:rPr>
          <w:i/>
          <w:iCs/>
        </w:rPr>
        <w:t xml:space="preserve">Land Use: </w:t>
      </w:r>
      <w:hyperlink r:id="rId302" w:anchor="how-the-world-s-land-is-used-total-area-sizes-by-type-of-use-cover" w:tgtFrame="_blank" w:history="1">
        <w:r w:rsidRPr="00D111F4">
          <w:rPr>
            <w:rStyle w:val="Hyperlink"/>
            <w:i/>
            <w:iCs/>
          </w:rPr>
          <w:t>How the world’s land is used: total area sizes by type of use &amp; cover</w:t>
        </w:r>
      </w:hyperlink>
      <w:r w:rsidRPr="00D111F4">
        <w:t>,</w:t>
      </w:r>
      <w:r w:rsidRPr="00D111F4">
        <w:rPr>
          <w:rStyle w:val="Hyperlink"/>
          <w:u w:val="none"/>
        </w:rPr>
        <w:t xml:space="preserve"> </w:t>
      </w:r>
      <w:r w:rsidRPr="00D111F4">
        <w:t>Our World In Data website, accessed 29 March 2023.</w:t>
      </w:r>
    </w:p>
    <w:p w14:paraId="64061BCD" w14:textId="77777777" w:rsidR="009B1892" w:rsidRPr="00384BD7" w:rsidRDefault="009B1892" w:rsidP="009B1892">
      <w:proofErr w:type="spellStart"/>
      <w:r w:rsidRPr="00384BD7">
        <w:t>Savetz</w:t>
      </w:r>
      <w:proofErr w:type="spellEnd"/>
      <w:r w:rsidRPr="00384BD7">
        <w:t xml:space="preserve"> Publishing (2006–2023) ‘</w:t>
      </w:r>
      <w:hyperlink r:id="rId303" w:tgtFrame="_blank" w:history="1">
        <w:r w:rsidRPr="00384BD7">
          <w:rPr>
            <w:rStyle w:val="Hyperlink"/>
          </w:rPr>
          <w:t>Blackline Map of the World</w:t>
        </w:r>
      </w:hyperlink>
      <w:r w:rsidRPr="00384BD7">
        <w:t xml:space="preserve">’, Teacher </w:t>
      </w:r>
      <w:proofErr w:type="spellStart"/>
      <w:r w:rsidRPr="00384BD7">
        <w:t>Printables</w:t>
      </w:r>
      <w:proofErr w:type="spellEnd"/>
      <w:r w:rsidRPr="00384BD7">
        <w:t>, accessed 29 March 2023.</w:t>
      </w:r>
    </w:p>
    <w:p w14:paraId="596571CB" w14:textId="77777777" w:rsidR="009B1892" w:rsidRPr="00787423" w:rsidRDefault="00000000" w:rsidP="009B1892">
      <w:hyperlink r:id="rId304" w:tgtFrame="_blank" w:history="1">
        <w:proofErr w:type="spellStart"/>
        <w:r w:rsidR="009B1892" w:rsidRPr="00787423">
          <w:t>Schmittner</w:t>
        </w:r>
        <w:proofErr w:type="spellEnd"/>
        <w:r w:rsidR="009B1892" w:rsidRPr="00787423">
          <w:t xml:space="preserve"> A (n.d.) ‘</w:t>
        </w:r>
        <w:r w:rsidR="009B1892" w:rsidRPr="00787423">
          <w:rPr>
            <w:rStyle w:val="Hyperlink"/>
          </w:rPr>
          <w:t>Introduction to climate science</w:t>
        </w:r>
      </w:hyperlink>
      <w:r w:rsidR="009B1892" w:rsidRPr="00787423">
        <w:t xml:space="preserve">’, </w:t>
      </w:r>
      <w:r w:rsidR="009B1892" w:rsidRPr="00787423">
        <w:rPr>
          <w:i/>
          <w:iCs/>
        </w:rPr>
        <w:t>Oregon State University</w:t>
      </w:r>
      <w:r w:rsidR="009B1892" w:rsidRPr="00787423">
        <w:t>, accessed 29 March 2023.</w:t>
      </w:r>
    </w:p>
    <w:p w14:paraId="23CB6F49" w14:textId="77777777" w:rsidR="009B1892" w:rsidRPr="00255FDB" w:rsidRDefault="009B1892" w:rsidP="009B1892">
      <w:pPr>
        <w:rPr>
          <w:rFonts w:eastAsia="Arial"/>
          <w:color w:val="000000" w:themeColor="text1"/>
        </w:rPr>
      </w:pPr>
      <w:r w:rsidRPr="00255FDB">
        <w:rPr>
          <w:rFonts w:eastAsia="Arial"/>
          <w:color w:val="000000" w:themeColor="text1"/>
        </w:rPr>
        <w:t xml:space="preserve">SEE Turtles (n.d.) </w:t>
      </w:r>
      <w:hyperlink r:id="rId305">
        <w:r w:rsidRPr="00255FDB">
          <w:rPr>
            <w:rStyle w:val="Hyperlink"/>
            <w:rFonts w:eastAsia="Arial"/>
            <w:i/>
            <w:iCs/>
          </w:rPr>
          <w:t>Sea turtle migration</w:t>
        </w:r>
      </w:hyperlink>
      <w:r w:rsidRPr="00255FDB">
        <w:rPr>
          <w:rFonts w:eastAsia="Arial"/>
          <w:color w:val="000000" w:themeColor="text1"/>
        </w:rPr>
        <w:t>, SEE Turtles website, accessed 29 March 2023.</w:t>
      </w:r>
    </w:p>
    <w:p w14:paraId="4E7904A2" w14:textId="77777777" w:rsidR="009B1892" w:rsidRPr="00835538" w:rsidRDefault="009B1892" w:rsidP="009B1892">
      <w:r w:rsidRPr="00835538">
        <w:t>Simpson V (28 June 2020) ‘</w:t>
      </w:r>
      <w:hyperlink r:id="rId306" w:tgtFrame="_blank" w:history="1">
        <w:r w:rsidRPr="00835538">
          <w:rPr>
            <w:rStyle w:val="Hyperlink"/>
          </w:rPr>
          <w:t>Astounding Facts About A Volcanic Landscape</w:t>
        </w:r>
      </w:hyperlink>
      <w:r w:rsidRPr="00835538">
        <w:t xml:space="preserve">’, </w:t>
      </w:r>
      <w:proofErr w:type="spellStart"/>
      <w:r w:rsidRPr="00835538">
        <w:rPr>
          <w:i/>
          <w:iCs/>
        </w:rPr>
        <w:t>WorldAtlas</w:t>
      </w:r>
      <w:proofErr w:type="spellEnd"/>
      <w:r w:rsidRPr="00835538">
        <w:t>, accessed 29 March 2023.</w:t>
      </w:r>
    </w:p>
    <w:p w14:paraId="13B38EC6" w14:textId="77777777" w:rsidR="009B1892" w:rsidRPr="00445E1E" w:rsidRDefault="009B1892" w:rsidP="009B1892">
      <w:r w:rsidRPr="00445E1E">
        <w:t xml:space="preserve">Skidmore College (n.d.) </w:t>
      </w:r>
      <w:hyperlink r:id="rId307" w:tgtFrame="_blank" w:history="1">
        <w:r w:rsidRPr="00445E1E">
          <w:rPr>
            <w:rStyle w:val="Hyperlink"/>
            <w:i/>
            <w:iCs/>
          </w:rPr>
          <w:t>Nutrient cycling</w:t>
        </w:r>
      </w:hyperlink>
      <w:r w:rsidRPr="00445E1E">
        <w:t xml:space="preserve">, </w:t>
      </w:r>
      <w:r w:rsidRPr="00445E1E">
        <w:rPr>
          <w:i/>
          <w:iCs/>
        </w:rPr>
        <w:t>John B. Moore Documentary Studies Collaborative</w:t>
      </w:r>
      <w:r w:rsidRPr="00445E1E">
        <w:t>, Crandall Park Trees website, accessed 29 March 2023.</w:t>
      </w:r>
    </w:p>
    <w:p w14:paraId="6A790630" w14:textId="77777777" w:rsidR="009B1892" w:rsidRPr="00EF7D3C" w:rsidRDefault="009B1892" w:rsidP="009B1892">
      <w:r w:rsidRPr="00EF7D3C">
        <w:t>State of New South Wales (Department of Education) (2009) ‘</w:t>
      </w:r>
      <w:hyperlink r:id="rId308">
        <w:r w:rsidRPr="00EF7D3C">
          <w:rPr>
            <w:rStyle w:val="Hyperlink"/>
            <w:i/>
            <w:iCs/>
          </w:rPr>
          <w:t>Excursions</w:t>
        </w:r>
      </w:hyperlink>
      <w:r w:rsidRPr="00EF7D3C">
        <w:t xml:space="preserve">’, </w:t>
      </w:r>
      <w:r w:rsidRPr="00EF7D3C">
        <w:rPr>
          <w:rStyle w:val="Emphasis"/>
        </w:rPr>
        <w:t>Policy Library</w:t>
      </w:r>
      <w:r w:rsidRPr="00EF7D3C">
        <w:t>, NSW Department of Education website,</w:t>
      </w:r>
      <w:r w:rsidRPr="00EF7D3C">
        <w:rPr>
          <w:i/>
          <w:iCs/>
        </w:rPr>
        <w:t xml:space="preserve"> </w:t>
      </w:r>
      <w:r w:rsidRPr="00EF7D3C">
        <w:t>accessed 29 March 2023.</w:t>
      </w:r>
    </w:p>
    <w:p w14:paraId="5A2FAB0A" w14:textId="77777777" w:rsidR="009B1892" w:rsidRPr="00ED0EA0" w:rsidRDefault="009B1892" w:rsidP="009B1892">
      <w:r w:rsidRPr="00ED0EA0">
        <w:t xml:space="preserve">State of New South Wales (Department of Education) (2021) </w:t>
      </w:r>
      <w:hyperlink r:id="rId309">
        <w:r w:rsidRPr="00ED0EA0">
          <w:rPr>
            <w:rStyle w:val="Hyperlink"/>
            <w:i/>
            <w:iCs/>
          </w:rPr>
          <w:t>Digital Learning Selector</w:t>
        </w:r>
      </w:hyperlink>
      <w:r w:rsidRPr="00ED0EA0">
        <w:t>,</w:t>
      </w:r>
      <w:r w:rsidRPr="003679AE">
        <w:t xml:space="preserve"> </w:t>
      </w:r>
      <w:r w:rsidRPr="00ED0EA0">
        <w:t>NSW Department of Education website,</w:t>
      </w:r>
      <w:r w:rsidRPr="00ED0EA0">
        <w:rPr>
          <w:i/>
          <w:iCs/>
        </w:rPr>
        <w:t xml:space="preserve"> </w:t>
      </w:r>
      <w:r w:rsidRPr="00ED0EA0">
        <w:t>accessed 29 March 2023.</w:t>
      </w:r>
    </w:p>
    <w:p w14:paraId="71C1740C" w14:textId="77777777" w:rsidR="009B1892" w:rsidRPr="00C73A95" w:rsidRDefault="009B1892" w:rsidP="009B1892">
      <w:r w:rsidRPr="00C73A95">
        <w:t>State of New South Wales (Department of Planning and Environment) (n.d.) ‘</w:t>
      </w:r>
      <w:hyperlink r:id="rId310" w:tgtFrame="_blank" w:history="1">
        <w:r w:rsidRPr="00C73A95">
          <w:rPr>
            <w:rStyle w:val="Hyperlink"/>
          </w:rPr>
          <w:t>Water in New South Wales</w:t>
        </w:r>
      </w:hyperlink>
      <w:r w:rsidRPr="00C73A95">
        <w:t xml:space="preserve">’, </w:t>
      </w:r>
      <w:r w:rsidRPr="00C73A95">
        <w:rPr>
          <w:rStyle w:val="Emphasis"/>
        </w:rPr>
        <w:t>Basins and catchments</w:t>
      </w:r>
      <w:r w:rsidRPr="00C73A95">
        <w:t>, NSW Department of Planning and Environment website,</w:t>
      </w:r>
      <w:r w:rsidRPr="00C73A95">
        <w:rPr>
          <w:i/>
          <w:iCs/>
        </w:rPr>
        <w:t xml:space="preserve"> </w:t>
      </w:r>
      <w:r w:rsidRPr="00C73A95">
        <w:t>accessed 29 March 2023.</w:t>
      </w:r>
    </w:p>
    <w:p w14:paraId="258DF343" w14:textId="77777777" w:rsidR="009B1892" w:rsidRPr="00592128" w:rsidRDefault="009B1892" w:rsidP="009B1892">
      <w:r w:rsidRPr="00592128">
        <w:lastRenderedPageBreak/>
        <w:t>Stevens Institute of Technology and CIESE (</w:t>
      </w:r>
      <w:proofErr w:type="spellStart"/>
      <w:r w:rsidRPr="00592128">
        <w:t>Center</w:t>
      </w:r>
      <w:proofErr w:type="spellEnd"/>
      <w:r w:rsidRPr="00592128">
        <w:t xml:space="preserve"> for Innovation in Engineering and Science Education) (2007) ‘</w:t>
      </w:r>
      <w:hyperlink r:id="rId311" w:history="1">
        <w:r w:rsidRPr="00592128">
          <w:rPr>
            <w:rStyle w:val="Hyperlink"/>
          </w:rPr>
          <w:t>Graphing Tips</w:t>
        </w:r>
      </w:hyperlink>
      <w:r w:rsidRPr="00592128">
        <w:t xml:space="preserve">’, </w:t>
      </w:r>
      <w:r w:rsidRPr="00592128">
        <w:rPr>
          <w:rStyle w:val="Emphasis"/>
        </w:rPr>
        <w:t>Weather Scope Teacher Guide: Implementation Assistance</w:t>
      </w:r>
      <w:r w:rsidRPr="00592128">
        <w:t>, CIESE website, accessed 29 March 2023.</w:t>
      </w:r>
    </w:p>
    <w:p w14:paraId="51BA1167" w14:textId="77777777" w:rsidR="009B1892" w:rsidRPr="00491CE9" w:rsidRDefault="009B1892" w:rsidP="009B1892">
      <w:r w:rsidRPr="00491CE9">
        <w:t>Stevens Institute of Technology and CIESE (</w:t>
      </w:r>
      <w:proofErr w:type="spellStart"/>
      <w:r w:rsidRPr="00491CE9">
        <w:t>Center</w:t>
      </w:r>
      <w:proofErr w:type="spellEnd"/>
      <w:r w:rsidRPr="00491CE9">
        <w:t xml:space="preserve"> for Innovation in Engineering and Science Education) (2007) ‘</w:t>
      </w:r>
      <w:hyperlink r:id="rId312" w:history="1">
        <w:r w:rsidRPr="00491CE9">
          <w:rPr>
            <w:rStyle w:val="Hyperlink"/>
          </w:rPr>
          <w:t>Scatter Plot</w:t>
        </w:r>
      </w:hyperlink>
      <w:r w:rsidRPr="00491CE9">
        <w:t xml:space="preserve">’, </w:t>
      </w:r>
      <w:r w:rsidRPr="00491CE9">
        <w:rPr>
          <w:rStyle w:val="Emphasis"/>
        </w:rPr>
        <w:t>Weather Scope Implementation Assistance: Graphing Tips</w:t>
      </w:r>
      <w:r w:rsidRPr="00491CE9">
        <w:t>, CIESE website, accessed 29 March 2023.</w:t>
      </w:r>
    </w:p>
    <w:p w14:paraId="6A3A81DE" w14:textId="77777777" w:rsidR="009B1892" w:rsidRPr="00820725" w:rsidRDefault="009B1892" w:rsidP="009B1892">
      <w:r w:rsidRPr="00820725">
        <w:t xml:space="preserve">Taylor R (29 April 2020) </w:t>
      </w:r>
      <w:hyperlink r:id="rId313" w:tgtFrame="_blank" w:history="1">
        <w:r w:rsidRPr="00820725">
          <w:rPr>
            <w:rStyle w:val="Hyperlink"/>
          </w:rPr>
          <w:t>‘Ecological Succession’ [video]</w:t>
        </w:r>
      </w:hyperlink>
      <w:r w:rsidRPr="00820725">
        <w:t xml:space="preserve">, </w:t>
      </w:r>
      <w:r w:rsidRPr="00820725">
        <w:rPr>
          <w:rStyle w:val="Emphasis"/>
        </w:rPr>
        <w:t>By: Rachel Taylor</w:t>
      </w:r>
      <w:r w:rsidRPr="00820725">
        <w:t>, YouTube, accessed 29 March 2023.</w:t>
      </w:r>
    </w:p>
    <w:p w14:paraId="61951F9A" w14:textId="77777777" w:rsidR="009B1892" w:rsidRPr="004E044E" w:rsidRDefault="009B1892" w:rsidP="009B1892">
      <w:r w:rsidRPr="004E044E">
        <w:t>The State of Queensland (1995–2023)</w:t>
      </w:r>
      <w:hyperlink r:id="rId314">
        <w:r w:rsidRPr="004E044E">
          <w:t xml:space="preserve"> ‘</w:t>
        </w:r>
        <w:r w:rsidRPr="004E044E">
          <w:rPr>
            <w:rStyle w:val="Hyperlink"/>
          </w:rPr>
          <w:t>How soils form</w:t>
        </w:r>
      </w:hyperlink>
      <w:r w:rsidRPr="004E044E">
        <w:t xml:space="preserve">’, </w:t>
      </w:r>
      <w:r w:rsidRPr="004E044E">
        <w:rPr>
          <w:i/>
          <w:iCs/>
        </w:rPr>
        <w:t>Soils explained</w:t>
      </w:r>
      <w:r w:rsidRPr="004E044E">
        <w:t>, Queensland</w:t>
      </w:r>
      <w:r w:rsidRPr="004E044E">
        <w:rPr>
          <w:i/>
          <w:iCs/>
        </w:rPr>
        <w:t xml:space="preserve"> </w:t>
      </w:r>
      <w:r w:rsidRPr="004E044E">
        <w:t>Government website, accessed 29 March 2023.</w:t>
      </w:r>
    </w:p>
    <w:p w14:paraId="30EA3DC0" w14:textId="77777777" w:rsidR="009B1892" w:rsidRPr="00987694" w:rsidRDefault="009B1892" w:rsidP="009B1892">
      <w:r w:rsidRPr="00987694">
        <w:t>The State of Queensland (Department of Environment and Science) (2021) ‘</w:t>
      </w:r>
      <w:hyperlink r:id="rId315" w:tgtFrame="_blank" w:history="1">
        <w:r w:rsidRPr="00987694">
          <w:rPr>
            <w:rStyle w:val="Hyperlink"/>
          </w:rPr>
          <w:t>Hydrology</w:t>
        </w:r>
        <w:r w:rsidRPr="00987694">
          <w:t>’,</w:t>
        </w:r>
      </w:hyperlink>
      <w:r w:rsidRPr="00987694">
        <w:t xml:space="preserve"> </w:t>
      </w:r>
      <w:r w:rsidRPr="00987694">
        <w:rPr>
          <w:i/>
          <w:iCs/>
        </w:rPr>
        <w:t xml:space="preserve">Water processes, </w:t>
      </w:r>
      <w:r w:rsidRPr="00987694">
        <w:t xml:space="preserve">Queensland Government </w:t>
      </w:r>
      <w:proofErr w:type="spellStart"/>
      <w:r w:rsidRPr="00987694">
        <w:t>Wetland</w:t>
      </w:r>
      <w:r w:rsidRPr="00987694">
        <w:rPr>
          <w:i/>
          <w:iCs/>
        </w:rPr>
        <w:t>Info</w:t>
      </w:r>
      <w:proofErr w:type="spellEnd"/>
      <w:r w:rsidRPr="00987694">
        <w:t xml:space="preserve"> website, accessed 29 March 2023.</w:t>
      </w:r>
    </w:p>
    <w:p w14:paraId="254FAA52" w14:textId="77777777" w:rsidR="009B1892" w:rsidRPr="00987694" w:rsidRDefault="009B1892" w:rsidP="009B1892">
      <w:r w:rsidRPr="00987694">
        <w:t xml:space="preserve">The State of Queensland (Department of Environment and Science) (2022) </w:t>
      </w:r>
      <w:hyperlink r:id="rId316" w:tgtFrame="_blank" w:history="1">
        <w:r w:rsidRPr="00987694">
          <w:t>'</w:t>
        </w:r>
        <w:r w:rsidRPr="00987694">
          <w:rPr>
            <w:rStyle w:val="Hyperlink"/>
          </w:rPr>
          <w:t>River flows (hydrograph)</w:t>
        </w:r>
        <w:r w:rsidRPr="00987694">
          <w:t>'</w:t>
        </w:r>
      </w:hyperlink>
      <w:r w:rsidRPr="00987694">
        <w:t xml:space="preserve">, </w:t>
      </w:r>
      <w:r w:rsidRPr="00987694">
        <w:rPr>
          <w:i/>
          <w:iCs/>
        </w:rPr>
        <w:t xml:space="preserve">Hydrology, </w:t>
      </w:r>
      <w:r w:rsidRPr="00987694">
        <w:t xml:space="preserve">Queensland Government </w:t>
      </w:r>
      <w:proofErr w:type="spellStart"/>
      <w:r w:rsidRPr="00987694">
        <w:t>Wetland</w:t>
      </w:r>
      <w:r w:rsidRPr="00987694">
        <w:rPr>
          <w:i/>
          <w:iCs/>
        </w:rPr>
        <w:t>Info</w:t>
      </w:r>
      <w:proofErr w:type="spellEnd"/>
      <w:r w:rsidRPr="00987694">
        <w:t xml:space="preserve"> website, accessed 29 March 2023.</w:t>
      </w:r>
    </w:p>
    <w:p w14:paraId="7C45CEC6" w14:textId="77777777" w:rsidR="009B1892" w:rsidRPr="00841E63" w:rsidRDefault="009B1892" w:rsidP="009B1892">
      <w:r w:rsidRPr="00841E63">
        <w:t xml:space="preserve">The Thomas </w:t>
      </w:r>
      <w:proofErr w:type="spellStart"/>
      <w:r w:rsidRPr="00841E63">
        <w:t>Hardye</w:t>
      </w:r>
      <w:proofErr w:type="spellEnd"/>
      <w:r w:rsidRPr="00841E63">
        <w:t xml:space="preserve"> School (Geography department) (2021) </w:t>
      </w:r>
      <w:hyperlink r:id="rId317" w:tgtFrame="_blank" w:history="1">
        <w:r w:rsidRPr="00841E63">
          <w:rPr>
            <w:rStyle w:val="Hyperlink"/>
          </w:rPr>
          <w:t>‘Living World – Nutrient Cycles’ [video]</w:t>
        </w:r>
      </w:hyperlink>
      <w:r w:rsidRPr="00841E63">
        <w:t xml:space="preserve">, </w:t>
      </w:r>
      <w:r w:rsidRPr="00841E63">
        <w:rPr>
          <w:rStyle w:val="Emphasis"/>
        </w:rPr>
        <w:t xml:space="preserve">THS </w:t>
      </w:r>
      <w:proofErr w:type="spellStart"/>
      <w:r w:rsidRPr="00841E63">
        <w:rPr>
          <w:rStyle w:val="Emphasis"/>
        </w:rPr>
        <w:t>Geog</w:t>
      </w:r>
      <w:proofErr w:type="spellEnd"/>
      <w:r w:rsidRPr="00841E63">
        <w:rPr>
          <w:i/>
          <w:iCs/>
        </w:rPr>
        <w:t>,</w:t>
      </w:r>
      <w:r w:rsidRPr="00841E63">
        <w:t xml:space="preserve"> YouTube, accessed 29 March 2023.</w:t>
      </w:r>
    </w:p>
    <w:p w14:paraId="1D1A6A9B" w14:textId="77777777" w:rsidR="009B1892" w:rsidRPr="00245F1A" w:rsidRDefault="009B1892" w:rsidP="009B1892">
      <w:pPr>
        <w:rPr>
          <w:rFonts w:eastAsia="Arial"/>
          <w:color w:val="000000" w:themeColor="text1"/>
        </w:rPr>
      </w:pPr>
      <w:r w:rsidRPr="00245F1A">
        <w:rPr>
          <w:rFonts w:eastAsia="Arial"/>
          <w:color w:val="000000" w:themeColor="text1"/>
        </w:rPr>
        <w:t xml:space="preserve">Tours By Locals (6 July 2021) </w:t>
      </w:r>
      <w:hyperlink r:id="rId318">
        <w:r w:rsidRPr="00245F1A">
          <w:rPr>
            <w:rStyle w:val="Hyperlink"/>
            <w:rFonts w:eastAsia="Arial"/>
          </w:rPr>
          <w:t>Great Animal Migrations: Where and When to Witness Them</w:t>
        </w:r>
      </w:hyperlink>
      <w:r w:rsidRPr="00245F1A">
        <w:rPr>
          <w:rFonts w:eastAsia="Arial"/>
          <w:color w:val="000000" w:themeColor="text1"/>
        </w:rPr>
        <w:t xml:space="preserve">, </w:t>
      </w:r>
      <w:r w:rsidRPr="00245F1A">
        <w:rPr>
          <w:rFonts w:eastAsia="Arial"/>
          <w:i/>
          <w:iCs/>
          <w:color w:val="000000" w:themeColor="text1"/>
        </w:rPr>
        <w:t>Tours by Locals</w:t>
      </w:r>
      <w:r w:rsidRPr="00245F1A">
        <w:rPr>
          <w:rFonts w:eastAsia="Arial"/>
          <w:color w:val="000000" w:themeColor="text1"/>
        </w:rPr>
        <w:t>, accessed 29 March 2023.</w:t>
      </w:r>
    </w:p>
    <w:p w14:paraId="19788CB6" w14:textId="77777777" w:rsidR="009B1892" w:rsidRPr="00D7248E" w:rsidRDefault="009B1892" w:rsidP="009B1892">
      <w:r w:rsidRPr="00D7248E">
        <w:t xml:space="preserve">TWC (The Weather Company) Product and Technology LLC (2023) </w:t>
      </w:r>
      <w:hyperlink r:id="rId319" w:history="1">
        <w:r w:rsidRPr="00D7248E">
          <w:rPr>
            <w:rStyle w:val="Hyperlink"/>
            <w:i/>
            <w:iCs/>
          </w:rPr>
          <w:t>Canberra, ACT</w:t>
        </w:r>
      </w:hyperlink>
      <w:r w:rsidRPr="00D7248E">
        <w:t>, The Weather Channel website, accessed 29 March 2023.</w:t>
      </w:r>
    </w:p>
    <w:p w14:paraId="40BAD1C6" w14:textId="77777777" w:rsidR="009B1892" w:rsidRPr="00D3365D" w:rsidRDefault="009B1892" w:rsidP="009B1892">
      <w:r w:rsidRPr="00D3365D">
        <w:t xml:space="preserve">UNESCO (United Nations Educational, Scientific and Cultural Organization) World Heritage Centre (1992–2023) </w:t>
      </w:r>
      <w:hyperlink r:id="rId320" w:tgtFrame="_blank" w:history="1">
        <w:r w:rsidRPr="00D3365D">
          <w:rPr>
            <w:rStyle w:val="Hyperlink"/>
            <w:i/>
            <w:iCs/>
          </w:rPr>
          <w:t>World Heritage List</w:t>
        </w:r>
      </w:hyperlink>
      <w:r w:rsidRPr="00D3365D">
        <w:t>, UNESCO World Heritage Centre website, accessed 29 March 2023.</w:t>
      </w:r>
    </w:p>
    <w:p w14:paraId="5A0E607C" w14:textId="77777777" w:rsidR="009B1892" w:rsidRPr="005E2D88" w:rsidRDefault="009B1892" w:rsidP="009B1892">
      <w:r w:rsidRPr="005E2D88">
        <w:lastRenderedPageBreak/>
        <w:t xml:space="preserve">University of Calgary (Department of Physics and Astronomy) (n.d.) </w:t>
      </w:r>
      <w:hyperlink r:id="rId321" w:history="1">
        <w:r w:rsidRPr="005E2D88">
          <w:rPr>
            <w:rStyle w:val="Hyperlink"/>
            <w:i/>
            <w:iCs/>
          </w:rPr>
          <w:t>Water storage</w:t>
        </w:r>
      </w:hyperlink>
      <w:r w:rsidRPr="005E2D88">
        <w:t>, Energy Education website, accessed 29 March 2023.</w:t>
      </w:r>
    </w:p>
    <w:p w14:paraId="749860CA" w14:textId="77777777" w:rsidR="009B1892" w:rsidRPr="00281296" w:rsidRDefault="009B1892" w:rsidP="009B1892">
      <w:r w:rsidRPr="00281296">
        <w:t xml:space="preserve">University of Calgary (n.d.) </w:t>
      </w:r>
      <w:hyperlink r:id="rId322" w:tgtFrame="_blank" w:history="1">
        <w:r w:rsidRPr="00281296">
          <w:rPr>
            <w:rStyle w:val="Hyperlink"/>
            <w:i/>
            <w:iCs/>
          </w:rPr>
          <w:t>Glacial and interglacial periods</w:t>
        </w:r>
      </w:hyperlink>
      <w:r w:rsidRPr="00281296">
        <w:rPr>
          <w:u w:val="single"/>
        </w:rPr>
        <w:t>,</w:t>
      </w:r>
      <w:r w:rsidRPr="00281296">
        <w:t xml:space="preserve"> Energy Education website, accessed 29 March 2023.</w:t>
      </w:r>
    </w:p>
    <w:p w14:paraId="14C62D3B" w14:textId="77777777" w:rsidR="009B1892" w:rsidRPr="00D96CD3" w:rsidRDefault="009B1892" w:rsidP="009B1892">
      <w:r w:rsidRPr="00D96CD3">
        <w:t>University of Exeter and Met Office (n.d.) ‘</w:t>
      </w:r>
      <w:hyperlink r:id="rId323" w:tgtFrame="_blank" w:history="1">
        <w:r w:rsidRPr="00D96CD3">
          <w:rPr>
            <w:rStyle w:val="Hyperlink"/>
          </w:rPr>
          <w:t>Differential heating</w:t>
        </w:r>
      </w:hyperlink>
      <w:r w:rsidRPr="00D96CD3">
        <w:t xml:space="preserve">,’, </w:t>
      </w:r>
      <w:r w:rsidRPr="00D96CD3">
        <w:rPr>
          <w:rStyle w:val="Emphasis"/>
        </w:rPr>
        <w:t>Learn About Weather</w:t>
      </w:r>
      <w:r w:rsidRPr="00D96CD3">
        <w:t xml:space="preserve">, </w:t>
      </w:r>
      <w:proofErr w:type="spellStart"/>
      <w:r w:rsidRPr="00D96CD3">
        <w:t>FutureLearn</w:t>
      </w:r>
      <w:proofErr w:type="spellEnd"/>
      <w:r w:rsidRPr="00D96CD3">
        <w:t xml:space="preserve"> website, accessed 29 March 2023.</w:t>
      </w:r>
    </w:p>
    <w:p w14:paraId="11C1F00D" w14:textId="77777777" w:rsidR="009B1892" w:rsidRPr="00215A00" w:rsidRDefault="009B1892" w:rsidP="009B1892">
      <w:r w:rsidRPr="00215A00">
        <w:t xml:space="preserve">Viking Geo (21 January 2021) </w:t>
      </w:r>
      <w:hyperlink r:id="rId324" w:tgtFrame="_blank" w:history="1">
        <w:r w:rsidRPr="00215A00">
          <w:rPr>
            <w:rStyle w:val="Hyperlink"/>
          </w:rPr>
          <w:t>'Water Cycle – Stores and Flows (Open and Closed Systems) (A-Level Geography)' [video]</w:t>
        </w:r>
      </w:hyperlink>
      <w:r w:rsidRPr="00215A00">
        <w:t xml:space="preserve">, </w:t>
      </w:r>
      <w:r w:rsidRPr="00215A00">
        <w:rPr>
          <w:rStyle w:val="Emphasis"/>
        </w:rPr>
        <w:t>Viking Geo</w:t>
      </w:r>
      <w:r w:rsidRPr="00215A00">
        <w:rPr>
          <w:i/>
          <w:iCs/>
        </w:rPr>
        <w:t>,</w:t>
      </w:r>
      <w:r w:rsidRPr="00215A00">
        <w:t xml:space="preserve"> YouTube, accessed 29 March 2023.</w:t>
      </w:r>
    </w:p>
    <w:p w14:paraId="5822DE5D" w14:textId="77777777" w:rsidR="009B1892" w:rsidRPr="002121FA" w:rsidRDefault="009B1892" w:rsidP="009B1892">
      <w:r w:rsidRPr="002121FA">
        <w:t>Walsh E (24 June 2019) ‘</w:t>
      </w:r>
      <w:hyperlink r:id="rId325" w:tgtFrame="_blank" w:history="1">
        <w:r w:rsidRPr="002121FA">
          <w:rPr>
            <w:rStyle w:val="Hyperlink"/>
          </w:rPr>
          <w:t>Energy flow (Ecosystem): Definition, Process &amp; Examples</w:t>
        </w:r>
        <w:r w:rsidRPr="002121FA">
          <w:t>’</w:t>
        </w:r>
        <w:r w:rsidRPr="002121FA">
          <w:rPr>
            <w:rStyle w:val="Hyperlink"/>
          </w:rPr>
          <w:t>,</w:t>
        </w:r>
      </w:hyperlink>
      <w:r w:rsidRPr="002121FA">
        <w:t xml:space="preserve"> </w:t>
      </w:r>
      <w:proofErr w:type="spellStart"/>
      <w:r w:rsidRPr="002121FA">
        <w:rPr>
          <w:i/>
          <w:iCs/>
        </w:rPr>
        <w:t>Sciencing</w:t>
      </w:r>
      <w:proofErr w:type="spellEnd"/>
      <w:r w:rsidRPr="002121FA">
        <w:t>, accessed 29 March 2023.</w:t>
      </w:r>
    </w:p>
    <w:p w14:paraId="4CB9861A" w14:textId="77777777" w:rsidR="009B1892" w:rsidRPr="005C456C" w:rsidRDefault="009B1892" w:rsidP="009B1892">
      <w:r w:rsidRPr="005C456C">
        <w:t xml:space="preserve">Wiese K, City College of San Francisco (10 February 2015) </w:t>
      </w:r>
      <w:hyperlink r:id="rId326" w:tgtFrame="_blank" w:history="1">
        <w:r w:rsidRPr="005C456C">
          <w:rPr>
            <w:rStyle w:val="Hyperlink"/>
          </w:rPr>
          <w:t>'Seasons' [video]</w:t>
        </w:r>
      </w:hyperlink>
      <w:r w:rsidRPr="005C456C">
        <w:t xml:space="preserve">, </w:t>
      </w:r>
      <w:r w:rsidRPr="005C456C">
        <w:rPr>
          <w:rStyle w:val="Emphasis"/>
        </w:rPr>
        <w:t xml:space="preserve">Earth </w:t>
      </w:r>
      <w:proofErr w:type="gramStart"/>
      <w:r w:rsidRPr="005C456C">
        <w:rPr>
          <w:rStyle w:val="Emphasis"/>
        </w:rPr>
        <w:t>Rocks!</w:t>
      </w:r>
      <w:r w:rsidRPr="005C456C">
        <w:rPr>
          <w:i/>
          <w:iCs/>
        </w:rPr>
        <w:t>,</w:t>
      </w:r>
      <w:proofErr w:type="gramEnd"/>
      <w:r w:rsidRPr="005C456C">
        <w:rPr>
          <w:i/>
          <w:iCs/>
        </w:rPr>
        <w:t xml:space="preserve"> </w:t>
      </w:r>
      <w:r w:rsidRPr="005C456C">
        <w:t>YouTube, accessed 29 March 2023.</w:t>
      </w:r>
    </w:p>
    <w:p w14:paraId="045A7801" w14:textId="77777777" w:rsidR="009B1892" w:rsidRPr="00956B92" w:rsidRDefault="009B1892" w:rsidP="009B1892">
      <w:proofErr w:type="spellStart"/>
      <w:r w:rsidRPr="00956B92">
        <w:t>Witynski</w:t>
      </w:r>
      <w:proofErr w:type="spellEnd"/>
      <w:r w:rsidRPr="00956B92">
        <w:t xml:space="preserve"> M (n.d.) </w:t>
      </w:r>
      <w:hyperlink r:id="rId327" w:history="1">
        <w:r w:rsidRPr="00956B92">
          <w:rPr>
            <w:rStyle w:val="Hyperlink"/>
          </w:rPr>
          <w:t>Ecological succession, explained</w:t>
        </w:r>
      </w:hyperlink>
      <w:r w:rsidRPr="00956B92">
        <w:t xml:space="preserve">, </w:t>
      </w:r>
      <w:r w:rsidRPr="00956B92">
        <w:rPr>
          <w:i/>
          <w:iCs/>
        </w:rPr>
        <w:t>Chicago News</w:t>
      </w:r>
      <w:r w:rsidRPr="00956B92">
        <w:t>, accessed 29 March 2023.</w:t>
      </w:r>
    </w:p>
    <w:p w14:paraId="1DBA68B3" w14:textId="77777777" w:rsidR="009B1892" w:rsidRPr="00535CB6" w:rsidRDefault="009B1892" w:rsidP="009B1892">
      <w:r w:rsidRPr="00B97E5B">
        <w:t>Zimmer C (17 May 2012) ‘</w:t>
      </w:r>
      <w:hyperlink r:id="rId328" w:tgtFrame="_blank" w:history="1">
        <w:r w:rsidRPr="00B97E5B">
          <w:rPr>
            <w:rStyle w:val="Hyperlink"/>
          </w:rPr>
          <w:t>The Vital Chain: Connecting Ecosystems of Land and Sea</w:t>
        </w:r>
      </w:hyperlink>
      <w:r w:rsidRPr="00B97E5B">
        <w:t xml:space="preserve">’ </w:t>
      </w:r>
      <w:r w:rsidRPr="00B97E5B">
        <w:rPr>
          <w:i/>
          <w:iCs/>
        </w:rPr>
        <w:t>Yale Environment 360</w:t>
      </w:r>
      <w:r w:rsidRPr="00B97E5B">
        <w:t>, Yale School of the Environment, accessed 29 March 2023.</w:t>
      </w:r>
    </w:p>
    <w:p w14:paraId="7CF63112" w14:textId="77777777" w:rsidR="009B1892" w:rsidRDefault="009B1892" w:rsidP="00B91DBB"/>
    <w:p w14:paraId="1A86CAF8" w14:textId="77777777" w:rsidR="00477724" w:rsidRDefault="00477724" w:rsidP="00B91DBB">
      <w:pPr>
        <w:sectPr w:rsidR="00477724" w:rsidSect="00CD40B4">
          <w:headerReference w:type="even" r:id="rId329"/>
          <w:headerReference w:type="default" r:id="rId330"/>
          <w:footerReference w:type="even" r:id="rId331"/>
          <w:footerReference w:type="default" r:id="rId332"/>
          <w:headerReference w:type="first" r:id="rId333"/>
          <w:footerReference w:type="first" r:id="rId334"/>
          <w:pgSz w:w="16838" w:h="11906" w:orient="landscape"/>
          <w:pgMar w:top="1134" w:right="1134" w:bottom="1134" w:left="1134" w:header="709" w:footer="709" w:gutter="0"/>
          <w:pgNumType w:start="0"/>
          <w:cols w:space="708"/>
          <w:titlePg/>
          <w:docGrid w:linePitch="360"/>
        </w:sectPr>
      </w:pPr>
    </w:p>
    <w:p w14:paraId="07C62DAF" w14:textId="77777777" w:rsidR="005A331F" w:rsidRPr="00EF7698" w:rsidRDefault="005A331F" w:rsidP="005A331F">
      <w:pPr>
        <w:spacing w:line="25" w:lineRule="atLeast"/>
        <w:rPr>
          <w:rStyle w:val="Strong"/>
        </w:rPr>
      </w:pPr>
      <w:r w:rsidRPr="00EF7698">
        <w:rPr>
          <w:rStyle w:val="Strong"/>
          <w:sz w:val="28"/>
          <w:szCs w:val="28"/>
        </w:rPr>
        <w:lastRenderedPageBreak/>
        <w:t>© State of New South Wales (Department of Education), 2023</w:t>
      </w:r>
    </w:p>
    <w:p w14:paraId="58D34826" w14:textId="77777777" w:rsidR="005A331F" w:rsidRPr="00C504EA" w:rsidRDefault="005A331F" w:rsidP="005A331F">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C83AEC6" w14:textId="77777777" w:rsidR="005A331F" w:rsidRDefault="005A331F" w:rsidP="005A331F">
      <w:pPr>
        <w:spacing w:line="300" w:lineRule="auto"/>
        <w:rPr>
          <w:lang w:eastAsia="en-AU"/>
        </w:rPr>
      </w:pPr>
      <w:r w:rsidRPr="00C504EA">
        <w:t xml:space="preserve">Copyright material available in this resource and owned by the NSW Department of Education is licensed under a </w:t>
      </w:r>
      <w:hyperlink r:id="rId335" w:history="1">
        <w:r w:rsidRPr="00C504EA">
          <w:rPr>
            <w:rStyle w:val="Hyperlink"/>
          </w:rPr>
          <w:t>Creative Commons Attribution 4.0 International (CC BY 4.0) licence</w:t>
        </w:r>
      </w:hyperlink>
      <w:r w:rsidRPr="005F2331">
        <w:t>.</w:t>
      </w:r>
    </w:p>
    <w:p w14:paraId="22D4BB06" w14:textId="77777777" w:rsidR="005A331F" w:rsidRPr="000F46D1" w:rsidRDefault="005A331F" w:rsidP="005A331F">
      <w:pPr>
        <w:spacing w:line="300" w:lineRule="auto"/>
        <w:rPr>
          <w:lang w:eastAsia="en-AU"/>
        </w:rPr>
      </w:pPr>
      <w:r>
        <w:rPr>
          <w:noProof/>
        </w:rPr>
        <w:drawing>
          <wp:inline distT="0" distB="0" distL="0" distR="0" wp14:anchorId="5B1BFF1D" wp14:editId="5C16D394">
            <wp:extent cx="1228725" cy="428625"/>
            <wp:effectExtent l="0" t="0" r="9525" b="9525"/>
            <wp:docPr id="32" name="Picture 32" descr="Creative Commons Attribution licence log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18"/>
                    </pic:cNvPr>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6178788" w14:textId="77777777" w:rsidR="005A331F" w:rsidRPr="00C504EA" w:rsidRDefault="005A331F" w:rsidP="005A331F">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FB748A4" w14:textId="77777777" w:rsidR="005A331F" w:rsidRPr="00C504EA" w:rsidRDefault="005A331F" w:rsidP="005A331F">
      <w:pPr>
        <w:spacing w:line="300" w:lineRule="auto"/>
      </w:pPr>
      <w:r w:rsidRPr="00C504EA">
        <w:t>Attribution should be given to © State of New South Wales (Department of Education), 2023.</w:t>
      </w:r>
    </w:p>
    <w:p w14:paraId="156AAC6C" w14:textId="77777777" w:rsidR="005A331F" w:rsidRPr="00C504EA" w:rsidRDefault="005A331F" w:rsidP="005A331F">
      <w:pPr>
        <w:spacing w:line="300" w:lineRule="auto"/>
      </w:pPr>
      <w:r w:rsidRPr="00C504EA">
        <w:t>Material in this resource not available under a Creative Commons licence:</w:t>
      </w:r>
    </w:p>
    <w:p w14:paraId="386573D7" w14:textId="77777777" w:rsidR="005A331F" w:rsidRPr="000F46D1" w:rsidRDefault="005A331F" w:rsidP="00BE08F2">
      <w:pPr>
        <w:pStyle w:val="ListBullet"/>
        <w:numPr>
          <w:ilvl w:val="0"/>
          <w:numId w:val="13"/>
        </w:numPr>
        <w:spacing w:line="300" w:lineRule="auto"/>
        <w:rPr>
          <w:lang w:eastAsia="en-AU"/>
        </w:rPr>
      </w:pPr>
      <w:r w:rsidRPr="000F46D1">
        <w:rPr>
          <w:lang w:eastAsia="en-AU"/>
        </w:rPr>
        <w:t>the NSW Department of Education logo, other logos and trademark-protected material</w:t>
      </w:r>
    </w:p>
    <w:p w14:paraId="2719D952" w14:textId="77777777" w:rsidR="005A331F" w:rsidRDefault="005A331F" w:rsidP="00BE08F2">
      <w:pPr>
        <w:pStyle w:val="ListBullet"/>
        <w:numPr>
          <w:ilvl w:val="0"/>
          <w:numId w:val="13"/>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5B2ECF1" w14:textId="77777777" w:rsidR="005A331F" w:rsidRPr="00571DF7" w:rsidRDefault="005A331F" w:rsidP="005A331F">
      <w:pPr>
        <w:pStyle w:val="FeatureBox2"/>
        <w:spacing w:line="30" w:lineRule="atLeast"/>
        <w:rPr>
          <w:rStyle w:val="Strong"/>
        </w:rPr>
      </w:pPr>
      <w:r w:rsidRPr="00571DF7">
        <w:rPr>
          <w:rStyle w:val="Strong"/>
        </w:rPr>
        <w:t>Links to third-party material and websites</w:t>
      </w:r>
    </w:p>
    <w:p w14:paraId="5C389E55" w14:textId="77777777" w:rsidR="005A331F" w:rsidRDefault="005A331F" w:rsidP="005A331F">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1E35478" w14:textId="39B63BD1" w:rsidR="00477724" w:rsidRPr="005A331F" w:rsidRDefault="005A331F" w:rsidP="005A331F">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477724" w:rsidRPr="005A331F">
      <w:footerReference w:type="even" r:id="rId337"/>
      <w:footerReference w:type="default" r:id="rId338"/>
      <w:headerReference w:type="first" r:id="rId339"/>
      <w:footerReference w:type="first" r:id="rId34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3E4D" w14:textId="77777777" w:rsidR="00805CBF" w:rsidRDefault="00805CBF" w:rsidP="00E51733">
      <w:r>
        <w:separator/>
      </w:r>
    </w:p>
  </w:endnote>
  <w:endnote w:type="continuationSeparator" w:id="0">
    <w:p w14:paraId="0FC8CFE0" w14:textId="77777777" w:rsidR="00805CBF" w:rsidRDefault="00805CBF" w:rsidP="00E51733">
      <w:r>
        <w:continuationSeparator/>
      </w:r>
    </w:p>
  </w:endnote>
  <w:endnote w:type="continuationNotice" w:id="1">
    <w:p w14:paraId="6E0AC974" w14:textId="77777777" w:rsidR="00805CBF" w:rsidRDefault="00805CB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209" w14:textId="25E69E2E"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5B2FCD">
      <w:rPr>
        <w:noProof/>
      </w:rPr>
      <w:t>Jun-23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8EE" w14:textId="6C227D7F" w:rsidR="00836127" w:rsidRPr="00F45053" w:rsidRDefault="00836127" w:rsidP="00836127">
    <w:pPr>
      <w:pStyle w:val="Footer"/>
      <w:spacing w:before="0"/>
    </w:pPr>
    <w:r>
      <w:t xml:space="preserve">© NSW Department of Education, </w:t>
    </w:r>
    <w:r>
      <w:fldChar w:fldCharType="begin"/>
    </w:r>
    <w:r>
      <w:instrText xml:space="preserve"> DATE  \@ "MMM-yy"  \* MERGEFORMAT </w:instrText>
    </w:r>
    <w:r>
      <w:fldChar w:fldCharType="separate"/>
    </w:r>
    <w:r w:rsidR="005B2FCD">
      <w:rPr>
        <w:noProof/>
      </w:rPr>
      <w:t>Jun-23</w:t>
    </w:r>
    <w:r>
      <w:fldChar w:fldCharType="end"/>
    </w:r>
    <w:r>
      <w:ptab w:relativeTo="margin" w:alignment="right" w:leader="none"/>
    </w:r>
    <w:r>
      <w:rPr>
        <w:b/>
        <w:noProof/>
        <w:sz w:val="28"/>
        <w:szCs w:val="28"/>
      </w:rPr>
      <w:drawing>
        <wp:inline distT="0" distB="0" distL="0" distR="0" wp14:anchorId="7480878B" wp14:editId="01DCCB79">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7DE3" w14:textId="77777777" w:rsidR="00E05F61"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EE87FC0" wp14:editId="2879B62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AFA7" w14:textId="4AFBC3A0" w:rsidR="00F66145" w:rsidRPr="00E56264" w:rsidRDefault="0067783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B2FCD">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EC2802C" w14:textId="77777777" w:rsidR="00BC5E48" w:rsidRDefault="00BC5E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1F78" w14:textId="77777777" w:rsidR="00F66145" w:rsidRDefault="0067783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BDFF67" w14:textId="77777777" w:rsidR="00BC5E48" w:rsidRDefault="00BC5E4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ED14" w14:textId="77777777" w:rsidR="00BC5E48" w:rsidRDefault="00BC5E48">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0202" w14:textId="77777777" w:rsidR="00805CBF" w:rsidRDefault="00805CBF" w:rsidP="00E51733">
      <w:r>
        <w:separator/>
      </w:r>
    </w:p>
  </w:footnote>
  <w:footnote w:type="continuationSeparator" w:id="0">
    <w:p w14:paraId="7C9EB66F" w14:textId="77777777" w:rsidR="00805CBF" w:rsidRDefault="00805CBF" w:rsidP="00E51733">
      <w:r>
        <w:continuationSeparator/>
      </w:r>
    </w:p>
  </w:footnote>
  <w:footnote w:type="continuationNotice" w:id="1">
    <w:p w14:paraId="264876B1" w14:textId="77777777" w:rsidR="00805CBF" w:rsidRDefault="00805CB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D4CB" w14:textId="56DBCA27" w:rsidR="00D908D7" w:rsidRDefault="00DF76FB" w:rsidP="00D908D7">
    <w:pPr>
      <w:pStyle w:val="Documentname"/>
      <w:jc w:val="right"/>
    </w:pPr>
    <w:r>
      <w:t xml:space="preserve">Geography 11–12 </w:t>
    </w:r>
    <w:r w:rsidR="00CD40B4">
      <w:t xml:space="preserve">– Earth’s natural systems sample program </w:t>
    </w:r>
    <w:r w:rsidR="00D908D7">
      <w:t xml:space="preserve">| </w:t>
    </w:r>
    <w:r w:rsidR="00D908D7" w:rsidRPr="009D6697">
      <w:fldChar w:fldCharType="begin"/>
    </w:r>
    <w:r w:rsidR="00D908D7" w:rsidRPr="009D6697">
      <w:instrText xml:space="preserve"> PAGE   \* MERGEFORMAT </w:instrText>
    </w:r>
    <w:r w:rsidR="00D908D7" w:rsidRPr="009D6697">
      <w:fldChar w:fldCharType="separate"/>
    </w:r>
    <w:r w:rsidR="00D908D7">
      <w:t>2</w:t>
    </w:r>
    <w:r w:rsidR="00D908D7"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0F0" w14:textId="7E635DAD" w:rsidR="00CD40B4" w:rsidRDefault="00CD40B4" w:rsidP="00CD40B4">
    <w:pPr>
      <w:pStyle w:val="Documentname"/>
      <w:jc w:val="right"/>
    </w:pPr>
    <w:r>
      <w:t xml:space="preserve">Geography 11–12 – Earth’s natural systems sample program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268" w14:textId="77777777" w:rsidR="00E05F61" w:rsidRPr="00F14D7F" w:rsidRDefault="00677835"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878C" w14:textId="77777777" w:rsidR="00BC5E48" w:rsidRPr="00F14D7F" w:rsidRDefault="00BC5E48">
    <w:pPr>
      <w:spacing w:before="0"/>
    </w:pPr>
  </w:p>
</w:hdr>
</file>

<file path=word/intelligence2.xml><?xml version="1.0" encoding="utf-8"?>
<int2:intelligence xmlns:int2="http://schemas.microsoft.com/office/intelligence/2020/intelligence" xmlns:oel="http://schemas.microsoft.com/office/2019/extlst">
  <int2:observations>
    <int2:textHash int2:hashCode="EtAKvTpHeWexoG" int2:id="LJSSIVqe">
      <int2:state int2:value="Rejected" int2:type="AugLoop_Text_Critique"/>
    </int2:textHash>
    <int2:textHash int2:hashCode="vasoem6KFKeRG5" int2:id="TdYe8gJ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B40E2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B8FD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66E72"/>
    <w:multiLevelType w:val="hybridMultilevel"/>
    <w:tmpl w:val="CF42D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327B00"/>
    <w:multiLevelType w:val="hybridMultilevel"/>
    <w:tmpl w:val="77708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EC172C"/>
    <w:multiLevelType w:val="hybridMultilevel"/>
    <w:tmpl w:val="2D069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6E7E9D"/>
    <w:multiLevelType w:val="hybridMultilevel"/>
    <w:tmpl w:val="C03653BA"/>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2F144F"/>
    <w:multiLevelType w:val="hybridMultilevel"/>
    <w:tmpl w:val="BCC09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E6949F"/>
    <w:multiLevelType w:val="multilevel"/>
    <w:tmpl w:val="D7C663C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10B2800"/>
    <w:multiLevelType w:val="hybridMultilevel"/>
    <w:tmpl w:val="8A8A6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4777B0"/>
    <w:multiLevelType w:val="hybridMultilevel"/>
    <w:tmpl w:val="ADB44848"/>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B27767"/>
    <w:multiLevelType w:val="hybridMultilevel"/>
    <w:tmpl w:val="C6622286"/>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2B19DB"/>
    <w:multiLevelType w:val="hybridMultilevel"/>
    <w:tmpl w:val="6A70E79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ACA7A14"/>
    <w:multiLevelType w:val="hybridMultilevel"/>
    <w:tmpl w:val="6D942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37721059">
    <w:abstractNumId w:val="9"/>
  </w:num>
  <w:num w:numId="2" w16cid:durableId="916481631">
    <w:abstractNumId w:val="5"/>
  </w:num>
  <w:num w:numId="3" w16cid:durableId="1087964956">
    <w:abstractNumId w:val="2"/>
  </w:num>
  <w:num w:numId="4" w16cid:durableId="1053385437">
    <w:abstractNumId w:val="3"/>
  </w:num>
  <w:num w:numId="5" w16cid:durableId="873036088">
    <w:abstractNumId w:val="10"/>
  </w:num>
  <w:num w:numId="6" w16cid:durableId="49233944">
    <w:abstractNumId w:val="7"/>
  </w:num>
  <w:num w:numId="7" w16cid:durableId="798645613">
    <w:abstractNumId w:val="17"/>
  </w:num>
  <w:num w:numId="8" w16cid:durableId="627005384">
    <w:abstractNumId w:val="6"/>
  </w:num>
  <w:num w:numId="9" w16cid:durableId="97875711">
    <w:abstractNumId w:val="14"/>
  </w:num>
  <w:num w:numId="10" w16cid:durableId="1671519980">
    <w:abstractNumId w:val="12"/>
  </w:num>
  <w:num w:numId="11" w16cid:durableId="527109198">
    <w:abstractNumId w:val="16"/>
  </w:num>
  <w:num w:numId="12" w16cid:durableId="348797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9874344">
    <w:abstractNumId w:val="13"/>
  </w:num>
  <w:num w:numId="14" w16cid:durableId="2139254932">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700932226">
    <w:abstractNumId w:val="4"/>
  </w:num>
  <w:num w:numId="16" w16cid:durableId="705957650">
    <w:abstractNumId w:val="15"/>
  </w:num>
  <w:num w:numId="17" w16cid:durableId="1746758314">
    <w:abstractNumId w:val="8"/>
  </w:num>
  <w:num w:numId="18" w16cid:durableId="2047901037">
    <w:abstractNumId w:val="1"/>
  </w:num>
  <w:num w:numId="19" w16cid:durableId="352461041">
    <w:abstractNumId w:val="1"/>
  </w:num>
  <w:num w:numId="20" w16cid:durableId="478571013">
    <w:abstractNumId w:val="1"/>
  </w:num>
  <w:num w:numId="21" w16cid:durableId="1502113168">
    <w:abstractNumId w:val="1"/>
  </w:num>
  <w:num w:numId="22" w16cid:durableId="206649725">
    <w:abstractNumId w:val="1"/>
  </w:num>
  <w:num w:numId="23" w16cid:durableId="1248733969">
    <w:abstractNumId w:val="0"/>
  </w:num>
  <w:num w:numId="24" w16cid:durableId="1135175914">
    <w:abstractNumId w:val="1"/>
  </w:num>
  <w:num w:numId="25" w16cid:durableId="1957833697">
    <w:abstractNumId w:val="0"/>
  </w:num>
  <w:num w:numId="26" w16cid:durableId="1402290862">
    <w:abstractNumId w:val="1"/>
  </w:num>
  <w:num w:numId="27" w16cid:durableId="1821146902">
    <w:abstractNumId w:val="1"/>
  </w:num>
  <w:num w:numId="28" w16cid:durableId="694960732">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46434405">
    <w:abstractNumId w:val="4"/>
  </w:num>
  <w:num w:numId="30" w16cid:durableId="372581392">
    <w:abstractNumId w:val="15"/>
  </w:num>
  <w:num w:numId="31" w16cid:durableId="569270694">
    <w:abstractNumId w:val="8"/>
  </w:num>
  <w:num w:numId="32" w16cid:durableId="1835217661">
    <w:abstractNumId w:val="4"/>
  </w:num>
  <w:num w:numId="33" w16cid:durableId="18247738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1251543897">
    <w:abstractNumId w:val="4"/>
  </w:num>
  <w:num w:numId="35" w16cid:durableId="231503759">
    <w:abstractNumId w:val="15"/>
  </w:num>
  <w:num w:numId="36" w16cid:durableId="13578321">
    <w:abstractNumId w:val="8"/>
  </w:num>
  <w:num w:numId="37" w16cid:durableId="114728621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CA"/>
    <w:rsid w:val="00000013"/>
    <w:rsid w:val="000011CC"/>
    <w:rsid w:val="00001290"/>
    <w:rsid w:val="0000135F"/>
    <w:rsid w:val="0000159B"/>
    <w:rsid w:val="00001FBB"/>
    <w:rsid w:val="00002149"/>
    <w:rsid w:val="00002B5C"/>
    <w:rsid w:val="00002C97"/>
    <w:rsid w:val="00003612"/>
    <w:rsid w:val="00003768"/>
    <w:rsid w:val="00003C1F"/>
    <w:rsid w:val="00003EF4"/>
    <w:rsid w:val="00004856"/>
    <w:rsid w:val="00004F09"/>
    <w:rsid w:val="00005810"/>
    <w:rsid w:val="00005F7A"/>
    <w:rsid w:val="000067CF"/>
    <w:rsid w:val="00006875"/>
    <w:rsid w:val="0000790E"/>
    <w:rsid w:val="0001021F"/>
    <w:rsid w:val="00010DF2"/>
    <w:rsid w:val="00010EFD"/>
    <w:rsid w:val="00011505"/>
    <w:rsid w:val="000118F0"/>
    <w:rsid w:val="000118FA"/>
    <w:rsid w:val="0001213B"/>
    <w:rsid w:val="000127C4"/>
    <w:rsid w:val="00013F40"/>
    <w:rsid w:val="00013FF2"/>
    <w:rsid w:val="00014313"/>
    <w:rsid w:val="00014750"/>
    <w:rsid w:val="00014C18"/>
    <w:rsid w:val="00014E5E"/>
    <w:rsid w:val="00014FD3"/>
    <w:rsid w:val="000153D0"/>
    <w:rsid w:val="00015D65"/>
    <w:rsid w:val="00016212"/>
    <w:rsid w:val="00016369"/>
    <w:rsid w:val="00016C08"/>
    <w:rsid w:val="00017188"/>
    <w:rsid w:val="000175A3"/>
    <w:rsid w:val="0001767D"/>
    <w:rsid w:val="00017AD1"/>
    <w:rsid w:val="00017E57"/>
    <w:rsid w:val="00017EAD"/>
    <w:rsid w:val="00017EC9"/>
    <w:rsid w:val="00020339"/>
    <w:rsid w:val="0002057C"/>
    <w:rsid w:val="00021D56"/>
    <w:rsid w:val="00022FDF"/>
    <w:rsid w:val="000231B4"/>
    <w:rsid w:val="000238E9"/>
    <w:rsid w:val="000240A5"/>
    <w:rsid w:val="000241D1"/>
    <w:rsid w:val="000245CE"/>
    <w:rsid w:val="0002497C"/>
    <w:rsid w:val="00024B5F"/>
    <w:rsid w:val="00024D37"/>
    <w:rsid w:val="00025096"/>
    <w:rsid w:val="0002515F"/>
    <w:rsid w:val="000252CB"/>
    <w:rsid w:val="000254AA"/>
    <w:rsid w:val="00025767"/>
    <w:rsid w:val="00025F57"/>
    <w:rsid w:val="000271DF"/>
    <w:rsid w:val="000272B7"/>
    <w:rsid w:val="000301B4"/>
    <w:rsid w:val="000303EC"/>
    <w:rsid w:val="00030B84"/>
    <w:rsid w:val="00030C08"/>
    <w:rsid w:val="000315A9"/>
    <w:rsid w:val="00031AC3"/>
    <w:rsid w:val="00031B7F"/>
    <w:rsid w:val="0003230B"/>
    <w:rsid w:val="00033FB8"/>
    <w:rsid w:val="0003409E"/>
    <w:rsid w:val="000341E4"/>
    <w:rsid w:val="00034632"/>
    <w:rsid w:val="00034A4E"/>
    <w:rsid w:val="00034CEB"/>
    <w:rsid w:val="00034D66"/>
    <w:rsid w:val="000354BD"/>
    <w:rsid w:val="00035E96"/>
    <w:rsid w:val="00035F5A"/>
    <w:rsid w:val="00035FAA"/>
    <w:rsid w:val="00036D94"/>
    <w:rsid w:val="0003785B"/>
    <w:rsid w:val="00037969"/>
    <w:rsid w:val="00037ACE"/>
    <w:rsid w:val="00040AFC"/>
    <w:rsid w:val="00040E48"/>
    <w:rsid w:val="00040EE9"/>
    <w:rsid w:val="00041090"/>
    <w:rsid w:val="000413F5"/>
    <w:rsid w:val="00042EF7"/>
    <w:rsid w:val="00043771"/>
    <w:rsid w:val="0004438A"/>
    <w:rsid w:val="00044E21"/>
    <w:rsid w:val="000450BF"/>
    <w:rsid w:val="00045580"/>
    <w:rsid w:val="00045C24"/>
    <w:rsid w:val="00045EA5"/>
    <w:rsid w:val="00045F0D"/>
    <w:rsid w:val="00046237"/>
    <w:rsid w:val="000462F2"/>
    <w:rsid w:val="000464EF"/>
    <w:rsid w:val="00046819"/>
    <w:rsid w:val="000472DB"/>
    <w:rsid w:val="0004750C"/>
    <w:rsid w:val="000475C6"/>
    <w:rsid w:val="000475D4"/>
    <w:rsid w:val="00047862"/>
    <w:rsid w:val="00047C50"/>
    <w:rsid w:val="00050795"/>
    <w:rsid w:val="000516CA"/>
    <w:rsid w:val="0005170C"/>
    <w:rsid w:val="00051C7D"/>
    <w:rsid w:val="00051DD6"/>
    <w:rsid w:val="00051EB0"/>
    <w:rsid w:val="000522F5"/>
    <w:rsid w:val="0005247F"/>
    <w:rsid w:val="00052591"/>
    <w:rsid w:val="00052769"/>
    <w:rsid w:val="00052DB4"/>
    <w:rsid w:val="00053063"/>
    <w:rsid w:val="000530E7"/>
    <w:rsid w:val="00053850"/>
    <w:rsid w:val="000541E2"/>
    <w:rsid w:val="0005425C"/>
    <w:rsid w:val="00054754"/>
    <w:rsid w:val="00054D26"/>
    <w:rsid w:val="00055ADE"/>
    <w:rsid w:val="0005647F"/>
    <w:rsid w:val="00057085"/>
    <w:rsid w:val="0005770D"/>
    <w:rsid w:val="00057C7A"/>
    <w:rsid w:val="0006008B"/>
    <w:rsid w:val="00060666"/>
    <w:rsid w:val="000606D3"/>
    <w:rsid w:val="0006083B"/>
    <w:rsid w:val="00060CDF"/>
    <w:rsid w:val="00061621"/>
    <w:rsid w:val="000616F1"/>
    <w:rsid w:val="00061889"/>
    <w:rsid w:val="00061982"/>
    <w:rsid w:val="00061B44"/>
    <w:rsid w:val="00061C50"/>
    <w:rsid w:val="00061D5B"/>
    <w:rsid w:val="00062138"/>
    <w:rsid w:val="0006266A"/>
    <w:rsid w:val="00062799"/>
    <w:rsid w:val="00063000"/>
    <w:rsid w:val="000630F1"/>
    <w:rsid w:val="0006384A"/>
    <w:rsid w:val="00064628"/>
    <w:rsid w:val="00064CA1"/>
    <w:rsid w:val="00065971"/>
    <w:rsid w:val="00066B54"/>
    <w:rsid w:val="00066E7B"/>
    <w:rsid w:val="0006710F"/>
    <w:rsid w:val="00067379"/>
    <w:rsid w:val="0006740B"/>
    <w:rsid w:val="00067577"/>
    <w:rsid w:val="00067AD7"/>
    <w:rsid w:val="0007011F"/>
    <w:rsid w:val="00070242"/>
    <w:rsid w:val="00070432"/>
    <w:rsid w:val="00071346"/>
    <w:rsid w:val="00071372"/>
    <w:rsid w:val="000713A8"/>
    <w:rsid w:val="000719BE"/>
    <w:rsid w:val="00071D72"/>
    <w:rsid w:val="00071DA5"/>
    <w:rsid w:val="000724CB"/>
    <w:rsid w:val="000725CB"/>
    <w:rsid w:val="0007298B"/>
    <w:rsid w:val="00072A64"/>
    <w:rsid w:val="00072D48"/>
    <w:rsid w:val="000734B6"/>
    <w:rsid w:val="000738A4"/>
    <w:rsid w:val="0007393D"/>
    <w:rsid w:val="00073A5B"/>
    <w:rsid w:val="00074383"/>
    <w:rsid w:val="00074F0F"/>
    <w:rsid w:val="00075A7F"/>
    <w:rsid w:val="0007681B"/>
    <w:rsid w:val="00076DFF"/>
    <w:rsid w:val="000770BE"/>
    <w:rsid w:val="00077E89"/>
    <w:rsid w:val="0007B162"/>
    <w:rsid w:val="000804B2"/>
    <w:rsid w:val="00080815"/>
    <w:rsid w:val="00080929"/>
    <w:rsid w:val="00080A85"/>
    <w:rsid w:val="00080B4D"/>
    <w:rsid w:val="0008194B"/>
    <w:rsid w:val="000819DE"/>
    <w:rsid w:val="00081A4F"/>
    <w:rsid w:val="000824B7"/>
    <w:rsid w:val="000825A9"/>
    <w:rsid w:val="000828AE"/>
    <w:rsid w:val="00083DC7"/>
    <w:rsid w:val="00084103"/>
    <w:rsid w:val="00084DF3"/>
    <w:rsid w:val="00084FAD"/>
    <w:rsid w:val="00085387"/>
    <w:rsid w:val="00085573"/>
    <w:rsid w:val="00086340"/>
    <w:rsid w:val="000863E3"/>
    <w:rsid w:val="00086897"/>
    <w:rsid w:val="000913C4"/>
    <w:rsid w:val="00092ACE"/>
    <w:rsid w:val="00093049"/>
    <w:rsid w:val="000939E1"/>
    <w:rsid w:val="00094BD1"/>
    <w:rsid w:val="00094FD0"/>
    <w:rsid w:val="0009546C"/>
    <w:rsid w:val="0009563A"/>
    <w:rsid w:val="00095AD6"/>
    <w:rsid w:val="00095DA6"/>
    <w:rsid w:val="00095FD0"/>
    <w:rsid w:val="00096D1C"/>
    <w:rsid w:val="00097256"/>
    <w:rsid w:val="000A04D4"/>
    <w:rsid w:val="000A06CB"/>
    <w:rsid w:val="000A1132"/>
    <w:rsid w:val="000A13EC"/>
    <w:rsid w:val="000A175F"/>
    <w:rsid w:val="000A1B77"/>
    <w:rsid w:val="000A1F4F"/>
    <w:rsid w:val="000A1F70"/>
    <w:rsid w:val="000A20BB"/>
    <w:rsid w:val="000A27D0"/>
    <w:rsid w:val="000A2DB2"/>
    <w:rsid w:val="000A3717"/>
    <w:rsid w:val="000A3DAB"/>
    <w:rsid w:val="000A41AB"/>
    <w:rsid w:val="000A442D"/>
    <w:rsid w:val="000A4849"/>
    <w:rsid w:val="000A52A8"/>
    <w:rsid w:val="000A6482"/>
    <w:rsid w:val="000A67AD"/>
    <w:rsid w:val="000A6BBB"/>
    <w:rsid w:val="000A6CF0"/>
    <w:rsid w:val="000A7573"/>
    <w:rsid w:val="000A7CCF"/>
    <w:rsid w:val="000A7D20"/>
    <w:rsid w:val="000B0604"/>
    <w:rsid w:val="000B0D1C"/>
    <w:rsid w:val="000B0DFD"/>
    <w:rsid w:val="000B0FCD"/>
    <w:rsid w:val="000B0FE7"/>
    <w:rsid w:val="000B2112"/>
    <w:rsid w:val="000B29EF"/>
    <w:rsid w:val="000B2E46"/>
    <w:rsid w:val="000B337F"/>
    <w:rsid w:val="000B3A17"/>
    <w:rsid w:val="000B3A8B"/>
    <w:rsid w:val="000B3F2C"/>
    <w:rsid w:val="000B5D94"/>
    <w:rsid w:val="000B693C"/>
    <w:rsid w:val="000B72BC"/>
    <w:rsid w:val="000B7635"/>
    <w:rsid w:val="000B7750"/>
    <w:rsid w:val="000B7A72"/>
    <w:rsid w:val="000B7FAC"/>
    <w:rsid w:val="000C0348"/>
    <w:rsid w:val="000C06BB"/>
    <w:rsid w:val="000C0CF5"/>
    <w:rsid w:val="000C0EE3"/>
    <w:rsid w:val="000C1037"/>
    <w:rsid w:val="000C121D"/>
    <w:rsid w:val="000C14C5"/>
    <w:rsid w:val="000C1A72"/>
    <w:rsid w:val="000C1B93"/>
    <w:rsid w:val="000C1F33"/>
    <w:rsid w:val="000C1F6C"/>
    <w:rsid w:val="000C24ED"/>
    <w:rsid w:val="000C3206"/>
    <w:rsid w:val="000C3C9F"/>
    <w:rsid w:val="000C4341"/>
    <w:rsid w:val="000C558F"/>
    <w:rsid w:val="000C5CD7"/>
    <w:rsid w:val="000C6D76"/>
    <w:rsid w:val="000C7516"/>
    <w:rsid w:val="000C7580"/>
    <w:rsid w:val="000C762A"/>
    <w:rsid w:val="000C7AA9"/>
    <w:rsid w:val="000D09AA"/>
    <w:rsid w:val="000D0D14"/>
    <w:rsid w:val="000D1B5A"/>
    <w:rsid w:val="000D1CDD"/>
    <w:rsid w:val="000D1D2F"/>
    <w:rsid w:val="000D2599"/>
    <w:rsid w:val="000D268B"/>
    <w:rsid w:val="000D2A7A"/>
    <w:rsid w:val="000D2ABB"/>
    <w:rsid w:val="000D2C36"/>
    <w:rsid w:val="000D3358"/>
    <w:rsid w:val="000D3BAD"/>
    <w:rsid w:val="000D3BBE"/>
    <w:rsid w:val="000D41BB"/>
    <w:rsid w:val="000D4F87"/>
    <w:rsid w:val="000D5194"/>
    <w:rsid w:val="000D56F2"/>
    <w:rsid w:val="000D5787"/>
    <w:rsid w:val="000D5F60"/>
    <w:rsid w:val="000D6BE7"/>
    <w:rsid w:val="000D6C42"/>
    <w:rsid w:val="000D71DB"/>
    <w:rsid w:val="000D7466"/>
    <w:rsid w:val="000D7ACE"/>
    <w:rsid w:val="000E04C4"/>
    <w:rsid w:val="000E059B"/>
    <w:rsid w:val="000E0B23"/>
    <w:rsid w:val="000E0B61"/>
    <w:rsid w:val="000E19D1"/>
    <w:rsid w:val="000E2B01"/>
    <w:rsid w:val="000E2C43"/>
    <w:rsid w:val="000E4589"/>
    <w:rsid w:val="000E4C18"/>
    <w:rsid w:val="000E4F14"/>
    <w:rsid w:val="000E53F8"/>
    <w:rsid w:val="000E5981"/>
    <w:rsid w:val="000E6C08"/>
    <w:rsid w:val="000E6EBF"/>
    <w:rsid w:val="000E6EF2"/>
    <w:rsid w:val="000E7076"/>
    <w:rsid w:val="000EBC88"/>
    <w:rsid w:val="000EC084"/>
    <w:rsid w:val="000F0279"/>
    <w:rsid w:val="000F02AC"/>
    <w:rsid w:val="000F15DC"/>
    <w:rsid w:val="000F2268"/>
    <w:rsid w:val="000F2F74"/>
    <w:rsid w:val="000F3A6E"/>
    <w:rsid w:val="000F408E"/>
    <w:rsid w:val="000F44BD"/>
    <w:rsid w:val="000F47B9"/>
    <w:rsid w:val="000F4B6D"/>
    <w:rsid w:val="000F4C76"/>
    <w:rsid w:val="000F5521"/>
    <w:rsid w:val="000F5958"/>
    <w:rsid w:val="000F59D7"/>
    <w:rsid w:val="000F5CA1"/>
    <w:rsid w:val="000F5F27"/>
    <w:rsid w:val="000F6903"/>
    <w:rsid w:val="000F69DF"/>
    <w:rsid w:val="000F6C15"/>
    <w:rsid w:val="000F6C17"/>
    <w:rsid w:val="000F7510"/>
    <w:rsid w:val="000F78ED"/>
    <w:rsid w:val="000F7DEE"/>
    <w:rsid w:val="001003E4"/>
    <w:rsid w:val="001003FF"/>
    <w:rsid w:val="00100D0F"/>
    <w:rsid w:val="00101FE1"/>
    <w:rsid w:val="0010392A"/>
    <w:rsid w:val="00103E9A"/>
    <w:rsid w:val="00103F22"/>
    <w:rsid w:val="001043B2"/>
    <w:rsid w:val="0010447F"/>
    <w:rsid w:val="001056DB"/>
    <w:rsid w:val="001058EA"/>
    <w:rsid w:val="00105BA9"/>
    <w:rsid w:val="00105C98"/>
    <w:rsid w:val="00105E48"/>
    <w:rsid w:val="0010678D"/>
    <w:rsid w:val="0010682C"/>
    <w:rsid w:val="0010684A"/>
    <w:rsid w:val="00106B4B"/>
    <w:rsid w:val="0010797B"/>
    <w:rsid w:val="001079B6"/>
    <w:rsid w:val="00107C0E"/>
    <w:rsid w:val="00107FAD"/>
    <w:rsid w:val="001101F5"/>
    <w:rsid w:val="0011027A"/>
    <w:rsid w:val="0011094E"/>
    <w:rsid w:val="001110C2"/>
    <w:rsid w:val="00111373"/>
    <w:rsid w:val="00111423"/>
    <w:rsid w:val="00111560"/>
    <w:rsid w:val="001117B7"/>
    <w:rsid w:val="00111CE9"/>
    <w:rsid w:val="00112528"/>
    <w:rsid w:val="00113958"/>
    <w:rsid w:val="00113B27"/>
    <w:rsid w:val="0011428E"/>
    <w:rsid w:val="00115FBE"/>
    <w:rsid w:val="00116A65"/>
    <w:rsid w:val="00116CA0"/>
    <w:rsid w:val="00117315"/>
    <w:rsid w:val="001174D6"/>
    <w:rsid w:val="00117C45"/>
    <w:rsid w:val="00117EE7"/>
    <w:rsid w:val="00120235"/>
    <w:rsid w:val="00121627"/>
    <w:rsid w:val="001216C3"/>
    <w:rsid w:val="001223F7"/>
    <w:rsid w:val="001230BA"/>
    <w:rsid w:val="00123A75"/>
    <w:rsid w:val="001249D8"/>
    <w:rsid w:val="001253A6"/>
    <w:rsid w:val="00125403"/>
    <w:rsid w:val="001255C6"/>
    <w:rsid w:val="001255F4"/>
    <w:rsid w:val="00125A09"/>
    <w:rsid w:val="00126E2E"/>
    <w:rsid w:val="001276FF"/>
    <w:rsid w:val="00127C25"/>
    <w:rsid w:val="00127D50"/>
    <w:rsid w:val="0013053E"/>
    <w:rsid w:val="00130A77"/>
    <w:rsid w:val="00130E95"/>
    <w:rsid w:val="00130F1D"/>
    <w:rsid w:val="001312A8"/>
    <w:rsid w:val="00131F16"/>
    <w:rsid w:val="001324D7"/>
    <w:rsid w:val="00132843"/>
    <w:rsid w:val="00132A51"/>
    <w:rsid w:val="00132D89"/>
    <w:rsid w:val="00132E5B"/>
    <w:rsid w:val="0013300B"/>
    <w:rsid w:val="001331A8"/>
    <w:rsid w:val="00133B07"/>
    <w:rsid w:val="00133ED1"/>
    <w:rsid w:val="00134953"/>
    <w:rsid w:val="00134AD1"/>
    <w:rsid w:val="00135E7C"/>
    <w:rsid w:val="00136B45"/>
    <w:rsid w:val="00137C5E"/>
    <w:rsid w:val="00137F8A"/>
    <w:rsid w:val="00140503"/>
    <w:rsid w:val="001405B3"/>
    <w:rsid w:val="00141099"/>
    <w:rsid w:val="00141E73"/>
    <w:rsid w:val="0014274A"/>
    <w:rsid w:val="00142ABA"/>
    <w:rsid w:val="00142EB7"/>
    <w:rsid w:val="001431A7"/>
    <w:rsid w:val="0014333C"/>
    <w:rsid w:val="0014368E"/>
    <w:rsid w:val="001449E6"/>
    <w:rsid w:val="00145CCA"/>
    <w:rsid w:val="00146439"/>
    <w:rsid w:val="00146584"/>
    <w:rsid w:val="00146596"/>
    <w:rsid w:val="00147A05"/>
    <w:rsid w:val="00147A0D"/>
    <w:rsid w:val="00147F49"/>
    <w:rsid w:val="0014FB9C"/>
    <w:rsid w:val="00150E4F"/>
    <w:rsid w:val="00150E77"/>
    <w:rsid w:val="001515D9"/>
    <w:rsid w:val="00151F74"/>
    <w:rsid w:val="001520E0"/>
    <w:rsid w:val="001523F2"/>
    <w:rsid w:val="0015281C"/>
    <w:rsid w:val="00152952"/>
    <w:rsid w:val="001538BD"/>
    <w:rsid w:val="00153B8F"/>
    <w:rsid w:val="00153F7D"/>
    <w:rsid w:val="00154EBA"/>
    <w:rsid w:val="00155376"/>
    <w:rsid w:val="00155396"/>
    <w:rsid w:val="00155CF6"/>
    <w:rsid w:val="00155EEC"/>
    <w:rsid w:val="001566C4"/>
    <w:rsid w:val="00156724"/>
    <w:rsid w:val="00156768"/>
    <w:rsid w:val="00156B4D"/>
    <w:rsid w:val="00156E88"/>
    <w:rsid w:val="00157FD6"/>
    <w:rsid w:val="00160035"/>
    <w:rsid w:val="0016016F"/>
    <w:rsid w:val="00160343"/>
    <w:rsid w:val="00160B72"/>
    <w:rsid w:val="00162880"/>
    <w:rsid w:val="00163220"/>
    <w:rsid w:val="001637AC"/>
    <w:rsid w:val="00163829"/>
    <w:rsid w:val="001639F9"/>
    <w:rsid w:val="00163C37"/>
    <w:rsid w:val="00163E42"/>
    <w:rsid w:val="001640BD"/>
    <w:rsid w:val="001642F5"/>
    <w:rsid w:val="0016433E"/>
    <w:rsid w:val="00164374"/>
    <w:rsid w:val="00164A1A"/>
    <w:rsid w:val="00165349"/>
    <w:rsid w:val="00165472"/>
    <w:rsid w:val="00165666"/>
    <w:rsid w:val="00165A46"/>
    <w:rsid w:val="00165D54"/>
    <w:rsid w:val="0016639C"/>
    <w:rsid w:val="00166CEF"/>
    <w:rsid w:val="0017035C"/>
    <w:rsid w:val="001708D1"/>
    <w:rsid w:val="00170A38"/>
    <w:rsid w:val="00171D69"/>
    <w:rsid w:val="00171E3D"/>
    <w:rsid w:val="00172591"/>
    <w:rsid w:val="0017283E"/>
    <w:rsid w:val="00172F0A"/>
    <w:rsid w:val="00173540"/>
    <w:rsid w:val="0017371D"/>
    <w:rsid w:val="00174DE0"/>
    <w:rsid w:val="00177B6A"/>
    <w:rsid w:val="00177F0F"/>
    <w:rsid w:val="0017B598"/>
    <w:rsid w:val="0017BB6C"/>
    <w:rsid w:val="00180352"/>
    <w:rsid w:val="001806F8"/>
    <w:rsid w:val="0018094E"/>
    <w:rsid w:val="00180A54"/>
    <w:rsid w:val="00180E0B"/>
    <w:rsid w:val="00181135"/>
    <w:rsid w:val="00181A3E"/>
    <w:rsid w:val="00181F70"/>
    <w:rsid w:val="001827BB"/>
    <w:rsid w:val="00183438"/>
    <w:rsid w:val="001836D4"/>
    <w:rsid w:val="00183839"/>
    <w:rsid w:val="0018422E"/>
    <w:rsid w:val="00184850"/>
    <w:rsid w:val="00184FE6"/>
    <w:rsid w:val="001851CC"/>
    <w:rsid w:val="00185A98"/>
    <w:rsid w:val="0018CD1C"/>
    <w:rsid w:val="0019028D"/>
    <w:rsid w:val="00190318"/>
    <w:rsid w:val="00190A16"/>
    <w:rsid w:val="00190C6F"/>
    <w:rsid w:val="00191321"/>
    <w:rsid w:val="001917F8"/>
    <w:rsid w:val="001918DE"/>
    <w:rsid w:val="00191FA6"/>
    <w:rsid w:val="0019231D"/>
    <w:rsid w:val="0019271E"/>
    <w:rsid w:val="001933B5"/>
    <w:rsid w:val="0019373E"/>
    <w:rsid w:val="00193CE8"/>
    <w:rsid w:val="0019584E"/>
    <w:rsid w:val="00196F76"/>
    <w:rsid w:val="001973C3"/>
    <w:rsid w:val="001973CE"/>
    <w:rsid w:val="001976BD"/>
    <w:rsid w:val="00197D46"/>
    <w:rsid w:val="001A007F"/>
    <w:rsid w:val="001A051E"/>
    <w:rsid w:val="001A0DA3"/>
    <w:rsid w:val="001A0FF5"/>
    <w:rsid w:val="001A276B"/>
    <w:rsid w:val="001A2D56"/>
    <w:rsid w:val="001A2D64"/>
    <w:rsid w:val="001A2FFE"/>
    <w:rsid w:val="001A3009"/>
    <w:rsid w:val="001A3A99"/>
    <w:rsid w:val="001A3EB2"/>
    <w:rsid w:val="001A40CA"/>
    <w:rsid w:val="001A433B"/>
    <w:rsid w:val="001A4763"/>
    <w:rsid w:val="001A499E"/>
    <w:rsid w:val="001A49C1"/>
    <w:rsid w:val="001A4AD1"/>
    <w:rsid w:val="001A4F0E"/>
    <w:rsid w:val="001A517B"/>
    <w:rsid w:val="001A5660"/>
    <w:rsid w:val="001A58A1"/>
    <w:rsid w:val="001A5E1F"/>
    <w:rsid w:val="001A63FC"/>
    <w:rsid w:val="001A6A49"/>
    <w:rsid w:val="001A6BE2"/>
    <w:rsid w:val="001A782C"/>
    <w:rsid w:val="001B0526"/>
    <w:rsid w:val="001B081B"/>
    <w:rsid w:val="001B21D8"/>
    <w:rsid w:val="001B24A4"/>
    <w:rsid w:val="001B28E1"/>
    <w:rsid w:val="001B35B1"/>
    <w:rsid w:val="001B3FC9"/>
    <w:rsid w:val="001B4292"/>
    <w:rsid w:val="001B4314"/>
    <w:rsid w:val="001B4961"/>
    <w:rsid w:val="001B4A1B"/>
    <w:rsid w:val="001B4D95"/>
    <w:rsid w:val="001B4DA4"/>
    <w:rsid w:val="001B4EC6"/>
    <w:rsid w:val="001B50E7"/>
    <w:rsid w:val="001B5913"/>
    <w:rsid w:val="001B5E6C"/>
    <w:rsid w:val="001B6112"/>
    <w:rsid w:val="001B6398"/>
    <w:rsid w:val="001B646A"/>
    <w:rsid w:val="001B663B"/>
    <w:rsid w:val="001B6BA2"/>
    <w:rsid w:val="001B7F5D"/>
    <w:rsid w:val="001C07A3"/>
    <w:rsid w:val="001C09BE"/>
    <w:rsid w:val="001C0EE2"/>
    <w:rsid w:val="001C125E"/>
    <w:rsid w:val="001C1348"/>
    <w:rsid w:val="001C153B"/>
    <w:rsid w:val="001C1F8B"/>
    <w:rsid w:val="001C29BC"/>
    <w:rsid w:val="001C29F8"/>
    <w:rsid w:val="001C3319"/>
    <w:rsid w:val="001C3D48"/>
    <w:rsid w:val="001C4D11"/>
    <w:rsid w:val="001C4D29"/>
    <w:rsid w:val="001C516B"/>
    <w:rsid w:val="001C52A0"/>
    <w:rsid w:val="001C63B1"/>
    <w:rsid w:val="001C63B6"/>
    <w:rsid w:val="001C6AEA"/>
    <w:rsid w:val="001C6DA8"/>
    <w:rsid w:val="001C70F4"/>
    <w:rsid w:val="001C74AE"/>
    <w:rsid w:val="001C7E97"/>
    <w:rsid w:val="001D023E"/>
    <w:rsid w:val="001D23C4"/>
    <w:rsid w:val="001D262B"/>
    <w:rsid w:val="001D3147"/>
    <w:rsid w:val="001D35B8"/>
    <w:rsid w:val="001D3ADE"/>
    <w:rsid w:val="001D43E1"/>
    <w:rsid w:val="001D4681"/>
    <w:rsid w:val="001D4753"/>
    <w:rsid w:val="001D51B4"/>
    <w:rsid w:val="001D5230"/>
    <w:rsid w:val="001D530B"/>
    <w:rsid w:val="001D5598"/>
    <w:rsid w:val="001D5673"/>
    <w:rsid w:val="001D5D6D"/>
    <w:rsid w:val="001D64CB"/>
    <w:rsid w:val="001D67EC"/>
    <w:rsid w:val="001E02FB"/>
    <w:rsid w:val="001E0877"/>
    <w:rsid w:val="001E0C8A"/>
    <w:rsid w:val="001E1286"/>
    <w:rsid w:val="001E13D5"/>
    <w:rsid w:val="001E1DA2"/>
    <w:rsid w:val="001E1F9A"/>
    <w:rsid w:val="001E2ED1"/>
    <w:rsid w:val="001E2F28"/>
    <w:rsid w:val="001E2FFF"/>
    <w:rsid w:val="001E384F"/>
    <w:rsid w:val="001E3A56"/>
    <w:rsid w:val="001E3C11"/>
    <w:rsid w:val="001E4A7A"/>
    <w:rsid w:val="001E4BE8"/>
    <w:rsid w:val="001E4F66"/>
    <w:rsid w:val="001E5849"/>
    <w:rsid w:val="001E5A30"/>
    <w:rsid w:val="001E5EB9"/>
    <w:rsid w:val="001E75F0"/>
    <w:rsid w:val="001E77E9"/>
    <w:rsid w:val="001E7EF9"/>
    <w:rsid w:val="001F03BC"/>
    <w:rsid w:val="001F0B6B"/>
    <w:rsid w:val="001F18F3"/>
    <w:rsid w:val="001F1CFE"/>
    <w:rsid w:val="001F270D"/>
    <w:rsid w:val="001F2721"/>
    <w:rsid w:val="001F2A1E"/>
    <w:rsid w:val="001F3234"/>
    <w:rsid w:val="001F35FC"/>
    <w:rsid w:val="001F385F"/>
    <w:rsid w:val="001F3AFA"/>
    <w:rsid w:val="001F4AE0"/>
    <w:rsid w:val="001F4F78"/>
    <w:rsid w:val="001F55E5"/>
    <w:rsid w:val="001F5767"/>
    <w:rsid w:val="001F5AA6"/>
    <w:rsid w:val="001F6ACA"/>
    <w:rsid w:val="001F6D41"/>
    <w:rsid w:val="001F7551"/>
    <w:rsid w:val="00200313"/>
    <w:rsid w:val="00200912"/>
    <w:rsid w:val="002013E7"/>
    <w:rsid w:val="002016EB"/>
    <w:rsid w:val="00201771"/>
    <w:rsid w:val="00201DC5"/>
    <w:rsid w:val="00201F9A"/>
    <w:rsid w:val="0020228E"/>
    <w:rsid w:val="002024CD"/>
    <w:rsid w:val="00202654"/>
    <w:rsid w:val="002027D7"/>
    <w:rsid w:val="00202E92"/>
    <w:rsid w:val="0020350A"/>
    <w:rsid w:val="0020357A"/>
    <w:rsid w:val="0020374C"/>
    <w:rsid w:val="00203E2B"/>
    <w:rsid w:val="00203EAF"/>
    <w:rsid w:val="002044EF"/>
    <w:rsid w:val="00204AC6"/>
    <w:rsid w:val="00205450"/>
    <w:rsid w:val="002054AB"/>
    <w:rsid w:val="00205C27"/>
    <w:rsid w:val="00205CE0"/>
    <w:rsid w:val="00205DEE"/>
    <w:rsid w:val="00207312"/>
    <w:rsid w:val="002073C8"/>
    <w:rsid w:val="00207B1C"/>
    <w:rsid w:val="00207FF1"/>
    <w:rsid w:val="0021033C"/>
    <w:rsid w:val="002103FC"/>
    <w:rsid w:val="00210415"/>
    <w:rsid w:val="002105AD"/>
    <w:rsid w:val="0021183C"/>
    <w:rsid w:val="00212211"/>
    <w:rsid w:val="002127C9"/>
    <w:rsid w:val="00212AE4"/>
    <w:rsid w:val="002134A9"/>
    <w:rsid w:val="00213FF3"/>
    <w:rsid w:val="00214373"/>
    <w:rsid w:val="002144C0"/>
    <w:rsid w:val="00214984"/>
    <w:rsid w:val="00215151"/>
    <w:rsid w:val="002158C6"/>
    <w:rsid w:val="00215B11"/>
    <w:rsid w:val="00216023"/>
    <w:rsid w:val="002162A7"/>
    <w:rsid w:val="00217267"/>
    <w:rsid w:val="00217C22"/>
    <w:rsid w:val="00220599"/>
    <w:rsid w:val="0022079F"/>
    <w:rsid w:val="00220846"/>
    <w:rsid w:val="0022097B"/>
    <w:rsid w:val="00220F05"/>
    <w:rsid w:val="00221361"/>
    <w:rsid w:val="00221588"/>
    <w:rsid w:val="00221821"/>
    <w:rsid w:val="00221FEA"/>
    <w:rsid w:val="0022254E"/>
    <w:rsid w:val="00222729"/>
    <w:rsid w:val="002227DE"/>
    <w:rsid w:val="00223087"/>
    <w:rsid w:val="00223093"/>
    <w:rsid w:val="002232E4"/>
    <w:rsid w:val="00223A53"/>
    <w:rsid w:val="00223CA3"/>
    <w:rsid w:val="00224274"/>
    <w:rsid w:val="00225562"/>
    <w:rsid w:val="00225D8A"/>
    <w:rsid w:val="00226346"/>
    <w:rsid w:val="00226688"/>
    <w:rsid w:val="002266B3"/>
    <w:rsid w:val="00226D59"/>
    <w:rsid w:val="00227A56"/>
    <w:rsid w:val="00227D82"/>
    <w:rsid w:val="00227E84"/>
    <w:rsid w:val="00230C10"/>
    <w:rsid w:val="002319D4"/>
    <w:rsid w:val="00232579"/>
    <w:rsid w:val="00233310"/>
    <w:rsid w:val="0023332B"/>
    <w:rsid w:val="002338A2"/>
    <w:rsid w:val="00234269"/>
    <w:rsid w:val="00234821"/>
    <w:rsid w:val="00234856"/>
    <w:rsid w:val="00234B02"/>
    <w:rsid w:val="0023578C"/>
    <w:rsid w:val="00235CAD"/>
    <w:rsid w:val="002365F2"/>
    <w:rsid w:val="0023675C"/>
    <w:rsid w:val="00236CF3"/>
    <w:rsid w:val="00236D76"/>
    <w:rsid w:val="00236F48"/>
    <w:rsid w:val="00237305"/>
    <w:rsid w:val="0023749A"/>
    <w:rsid w:val="00237A4F"/>
    <w:rsid w:val="00240BBF"/>
    <w:rsid w:val="00241660"/>
    <w:rsid w:val="00241B74"/>
    <w:rsid w:val="00241BAE"/>
    <w:rsid w:val="002422D6"/>
    <w:rsid w:val="002430BF"/>
    <w:rsid w:val="00243B6C"/>
    <w:rsid w:val="002443D2"/>
    <w:rsid w:val="002444E5"/>
    <w:rsid w:val="00244514"/>
    <w:rsid w:val="002446CD"/>
    <w:rsid w:val="00244B9C"/>
    <w:rsid w:val="002456AD"/>
    <w:rsid w:val="00246099"/>
    <w:rsid w:val="00246240"/>
    <w:rsid w:val="002462BA"/>
    <w:rsid w:val="00246A82"/>
    <w:rsid w:val="00246F35"/>
    <w:rsid w:val="00247C45"/>
    <w:rsid w:val="00250A65"/>
    <w:rsid w:val="00250B35"/>
    <w:rsid w:val="00251029"/>
    <w:rsid w:val="0025118F"/>
    <w:rsid w:val="00251444"/>
    <w:rsid w:val="002516C5"/>
    <w:rsid w:val="00252151"/>
    <w:rsid w:val="002522AA"/>
    <w:rsid w:val="00253755"/>
    <w:rsid w:val="00253858"/>
    <w:rsid w:val="002539BC"/>
    <w:rsid w:val="00253F7F"/>
    <w:rsid w:val="002541B3"/>
    <w:rsid w:val="00254AC8"/>
    <w:rsid w:val="00254B1F"/>
    <w:rsid w:val="002554E3"/>
    <w:rsid w:val="002557F3"/>
    <w:rsid w:val="0025592F"/>
    <w:rsid w:val="002562B9"/>
    <w:rsid w:val="0025644C"/>
    <w:rsid w:val="00256701"/>
    <w:rsid w:val="0025791A"/>
    <w:rsid w:val="00260A73"/>
    <w:rsid w:val="00260FCC"/>
    <w:rsid w:val="002610C4"/>
    <w:rsid w:val="00261BE0"/>
    <w:rsid w:val="00261EA8"/>
    <w:rsid w:val="00262404"/>
    <w:rsid w:val="0026287C"/>
    <w:rsid w:val="00262C47"/>
    <w:rsid w:val="002638BE"/>
    <w:rsid w:val="00263B09"/>
    <w:rsid w:val="00263ED7"/>
    <w:rsid w:val="0026439F"/>
    <w:rsid w:val="002646F2"/>
    <w:rsid w:val="00264A98"/>
    <w:rsid w:val="00264C50"/>
    <w:rsid w:val="00264F52"/>
    <w:rsid w:val="0026548C"/>
    <w:rsid w:val="00265CBE"/>
    <w:rsid w:val="002660DF"/>
    <w:rsid w:val="00266201"/>
    <w:rsid w:val="00266207"/>
    <w:rsid w:val="00266649"/>
    <w:rsid w:val="00266E12"/>
    <w:rsid w:val="00267313"/>
    <w:rsid w:val="00267AA1"/>
    <w:rsid w:val="00267E7B"/>
    <w:rsid w:val="0027060E"/>
    <w:rsid w:val="00270DA5"/>
    <w:rsid w:val="0027184C"/>
    <w:rsid w:val="00271E92"/>
    <w:rsid w:val="00271FE9"/>
    <w:rsid w:val="002721FD"/>
    <w:rsid w:val="0027293B"/>
    <w:rsid w:val="00273035"/>
    <w:rsid w:val="002732C1"/>
    <w:rsid w:val="0027370C"/>
    <w:rsid w:val="0027409E"/>
    <w:rsid w:val="00274DC2"/>
    <w:rsid w:val="002752A1"/>
    <w:rsid w:val="0027546E"/>
    <w:rsid w:val="002756E9"/>
    <w:rsid w:val="00276078"/>
    <w:rsid w:val="002760CA"/>
    <w:rsid w:val="00276320"/>
    <w:rsid w:val="00276786"/>
    <w:rsid w:val="00276798"/>
    <w:rsid w:val="00276FA6"/>
    <w:rsid w:val="002778C9"/>
    <w:rsid w:val="00277997"/>
    <w:rsid w:val="00277B10"/>
    <w:rsid w:val="0028067E"/>
    <w:rsid w:val="00280773"/>
    <w:rsid w:val="00280DD5"/>
    <w:rsid w:val="002811FB"/>
    <w:rsid w:val="0028180F"/>
    <w:rsid w:val="00281C3A"/>
    <w:rsid w:val="00281D13"/>
    <w:rsid w:val="0028268F"/>
    <w:rsid w:val="002828EC"/>
    <w:rsid w:val="00282C0E"/>
    <w:rsid w:val="00282C90"/>
    <w:rsid w:val="00283040"/>
    <w:rsid w:val="0028353E"/>
    <w:rsid w:val="00283B59"/>
    <w:rsid w:val="00283E27"/>
    <w:rsid w:val="0028425D"/>
    <w:rsid w:val="00284A82"/>
    <w:rsid w:val="002854FA"/>
    <w:rsid w:val="00285FC8"/>
    <w:rsid w:val="002863CF"/>
    <w:rsid w:val="002866F0"/>
    <w:rsid w:val="00286C82"/>
    <w:rsid w:val="00291589"/>
    <w:rsid w:val="00291846"/>
    <w:rsid w:val="00292DB6"/>
    <w:rsid w:val="002932BD"/>
    <w:rsid w:val="00293374"/>
    <w:rsid w:val="00294431"/>
    <w:rsid w:val="00294751"/>
    <w:rsid w:val="00294FBF"/>
    <w:rsid w:val="002955AA"/>
    <w:rsid w:val="002958ED"/>
    <w:rsid w:val="00295EC5"/>
    <w:rsid w:val="00296A33"/>
    <w:rsid w:val="00296B40"/>
    <w:rsid w:val="00297001"/>
    <w:rsid w:val="00297CFF"/>
    <w:rsid w:val="00297D64"/>
    <w:rsid w:val="002A0A60"/>
    <w:rsid w:val="002A0EA7"/>
    <w:rsid w:val="002A12A2"/>
    <w:rsid w:val="002A18B7"/>
    <w:rsid w:val="002A2595"/>
    <w:rsid w:val="002A28B4"/>
    <w:rsid w:val="002A2A65"/>
    <w:rsid w:val="002A2A74"/>
    <w:rsid w:val="002A2B8C"/>
    <w:rsid w:val="002A2C53"/>
    <w:rsid w:val="002A2E9A"/>
    <w:rsid w:val="002A2FBA"/>
    <w:rsid w:val="002A3549"/>
    <w:rsid w:val="002A35CF"/>
    <w:rsid w:val="002A382A"/>
    <w:rsid w:val="002A3F2E"/>
    <w:rsid w:val="002A475D"/>
    <w:rsid w:val="002A4AC1"/>
    <w:rsid w:val="002A4C08"/>
    <w:rsid w:val="002A4C26"/>
    <w:rsid w:val="002A53B3"/>
    <w:rsid w:val="002A679D"/>
    <w:rsid w:val="002A69D3"/>
    <w:rsid w:val="002A6D59"/>
    <w:rsid w:val="002A77CD"/>
    <w:rsid w:val="002A7CF8"/>
    <w:rsid w:val="002B046A"/>
    <w:rsid w:val="002B05B5"/>
    <w:rsid w:val="002B0870"/>
    <w:rsid w:val="002B1B26"/>
    <w:rsid w:val="002B1E19"/>
    <w:rsid w:val="002B2A36"/>
    <w:rsid w:val="002B2AEE"/>
    <w:rsid w:val="002B385B"/>
    <w:rsid w:val="002B3E07"/>
    <w:rsid w:val="002B413B"/>
    <w:rsid w:val="002B4374"/>
    <w:rsid w:val="002B44F7"/>
    <w:rsid w:val="002B47FE"/>
    <w:rsid w:val="002B4FEB"/>
    <w:rsid w:val="002B50F2"/>
    <w:rsid w:val="002B5360"/>
    <w:rsid w:val="002B5B02"/>
    <w:rsid w:val="002B6446"/>
    <w:rsid w:val="002B6C6E"/>
    <w:rsid w:val="002B7255"/>
    <w:rsid w:val="002B748C"/>
    <w:rsid w:val="002B76A1"/>
    <w:rsid w:val="002B7C6B"/>
    <w:rsid w:val="002C01BA"/>
    <w:rsid w:val="002C02CC"/>
    <w:rsid w:val="002C0452"/>
    <w:rsid w:val="002C05B0"/>
    <w:rsid w:val="002C0D2C"/>
    <w:rsid w:val="002C17AF"/>
    <w:rsid w:val="002C2674"/>
    <w:rsid w:val="002C3A58"/>
    <w:rsid w:val="002C4DBF"/>
    <w:rsid w:val="002C50B1"/>
    <w:rsid w:val="002C5585"/>
    <w:rsid w:val="002C55B2"/>
    <w:rsid w:val="002C57D2"/>
    <w:rsid w:val="002C5BA1"/>
    <w:rsid w:val="002C6FA0"/>
    <w:rsid w:val="002C79C0"/>
    <w:rsid w:val="002C79F4"/>
    <w:rsid w:val="002D004E"/>
    <w:rsid w:val="002D0F32"/>
    <w:rsid w:val="002D0FC7"/>
    <w:rsid w:val="002D22B6"/>
    <w:rsid w:val="002D375B"/>
    <w:rsid w:val="002D3C42"/>
    <w:rsid w:val="002D3F81"/>
    <w:rsid w:val="002D49E7"/>
    <w:rsid w:val="002D4EE1"/>
    <w:rsid w:val="002D4F46"/>
    <w:rsid w:val="002D5C66"/>
    <w:rsid w:val="002D60D7"/>
    <w:rsid w:val="002D661C"/>
    <w:rsid w:val="002D746A"/>
    <w:rsid w:val="002D7F99"/>
    <w:rsid w:val="002E058E"/>
    <w:rsid w:val="002E0843"/>
    <w:rsid w:val="002E17B8"/>
    <w:rsid w:val="002E3029"/>
    <w:rsid w:val="002E383D"/>
    <w:rsid w:val="002E3AB0"/>
    <w:rsid w:val="002E3C50"/>
    <w:rsid w:val="002E3C60"/>
    <w:rsid w:val="002E3F5B"/>
    <w:rsid w:val="002E4475"/>
    <w:rsid w:val="002E4939"/>
    <w:rsid w:val="002E49F4"/>
    <w:rsid w:val="002E4CF6"/>
    <w:rsid w:val="002E506A"/>
    <w:rsid w:val="002E5BF6"/>
    <w:rsid w:val="002E622F"/>
    <w:rsid w:val="002E68E1"/>
    <w:rsid w:val="002E73F0"/>
    <w:rsid w:val="002E7845"/>
    <w:rsid w:val="002EEE31"/>
    <w:rsid w:val="002F0072"/>
    <w:rsid w:val="002F0093"/>
    <w:rsid w:val="002F044C"/>
    <w:rsid w:val="002F06B6"/>
    <w:rsid w:val="002F1326"/>
    <w:rsid w:val="002F1AEC"/>
    <w:rsid w:val="002F1E68"/>
    <w:rsid w:val="002F2E0C"/>
    <w:rsid w:val="002F2EF2"/>
    <w:rsid w:val="002F38EE"/>
    <w:rsid w:val="002F3EA7"/>
    <w:rsid w:val="002F3F6F"/>
    <w:rsid w:val="002F4101"/>
    <w:rsid w:val="002F4F47"/>
    <w:rsid w:val="002F4F63"/>
    <w:rsid w:val="002F527C"/>
    <w:rsid w:val="002F583F"/>
    <w:rsid w:val="002F5948"/>
    <w:rsid w:val="002F704C"/>
    <w:rsid w:val="002F73E0"/>
    <w:rsid w:val="002F7753"/>
    <w:rsid w:val="002F7CFE"/>
    <w:rsid w:val="002F7E59"/>
    <w:rsid w:val="002F7E8B"/>
    <w:rsid w:val="00300106"/>
    <w:rsid w:val="00300221"/>
    <w:rsid w:val="0030069B"/>
    <w:rsid w:val="00300859"/>
    <w:rsid w:val="003009A7"/>
    <w:rsid w:val="003012DC"/>
    <w:rsid w:val="003018BB"/>
    <w:rsid w:val="00301CA2"/>
    <w:rsid w:val="00302123"/>
    <w:rsid w:val="00303085"/>
    <w:rsid w:val="00303531"/>
    <w:rsid w:val="0030393F"/>
    <w:rsid w:val="00303958"/>
    <w:rsid w:val="00303A68"/>
    <w:rsid w:val="00304172"/>
    <w:rsid w:val="00304D6E"/>
    <w:rsid w:val="0030529C"/>
    <w:rsid w:val="00306C23"/>
    <w:rsid w:val="00306FAE"/>
    <w:rsid w:val="00307FA7"/>
    <w:rsid w:val="0031063A"/>
    <w:rsid w:val="00311139"/>
    <w:rsid w:val="00311AA8"/>
    <w:rsid w:val="003124A8"/>
    <w:rsid w:val="00312C2A"/>
    <w:rsid w:val="00313D8B"/>
    <w:rsid w:val="0031447F"/>
    <w:rsid w:val="003159DC"/>
    <w:rsid w:val="00315ECC"/>
    <w:rsid w:val="00316013"/>
    <w:rsid w:val="00317490"/>
    <w:rsid w:val="003174A3"/>
    <w:rsid w:val="00317562"/>
    <w:rsid w:val="003175BD"/>
    <w:rsid w:val="00317842"/>
    <w:rsid w:val="00320470"/>
    <w:rsid w:val="0032058B"/>
    <w:rsid w:val="00320696"/>
    <w:rsid w:val="0032117A"/>
    <w:rsid w:val="003215A9"/>
    <w:rsid w:val="003215B7"/>
    <w:rsid w:val="00322B8B"/>
    <w:rsid w:val="00322C69"/>
    <w:rsid w:val="00323318"/>
    <w:rsid w:val="00323E4C"/>
    <w:rsid w:val="00323EEC"/>
    <w:rsid w:val="00323F2B"/>
    <w:rsid w:val="0032400E"/>
    <w:rsid w:val="00324ACE"/>
    <w:rsid w:val="00324E02"/>
    <w:rsid w:val="003250B0"/>
    <w:rsid w:val="003250C8"/>
    <w:rsid w:val="00325502"/>
    <w:rsid w:val="003255E2"/>
    <w:rsid w:val="00325C39"/>
    <w:rsid w:val="00325D05"/>
    <w:rsid w:val="00325D88"/>
    <w:rsid w:val="00326146"/>
    <w:rsid w:val="0032681C"/>
    <w:rsid w:val="00326879"/>
    <w:rsid w:val="003268D7"/>
    <w:rsid w:val="003269FC"/>
    <w:rsid w:val="00330691"/>
    <w:rsid w:val="00331193"/>
    <w:rsid w:val="003313C5"/>
    <w:rsid w:val="00331B8E"/>
    <w:rsid w:val="00331BD9"/>
    <w:rsid w:val="003320D5"/>
    <w:rsid w:val="003330CF"/>
    <w:rsid w:val="0033352B"/>
    <w:rsid w:val="0033376F"/>
    <w:rsid w:val="00334717"/>
    <w:rsid w:val="00334B67"/>
    <w:rsid w:val="00334C3A"/>
    <w:rsid w:val="003355E2"/>
    <w:rsid w:val="00335873"/>
    <w:rsid w:val="00335D12"/>
    <w:rsid w:val="00336557"/>
    <w:rsid w:val="003369DE"/>
    <w:rsid w:val="00336D80"/>
    <w:rsid w:val="00337A14"/>
    <w:rsid w:val="00340765"/>
    <w:rsid w:val="00340DD9"/>
    <w:rsid w:val="00341098"/>
    <w:rsid w:val="00341865"/>
    <w:rsid w:val="00342AF8"/>
    <w:rsid w:val="00342E69"/>
    <w:rsid w:val="003439FD"/>
    <w:rsid w:val="003440D6"/>
    <w:rsid w:val="0034419F"/>
    <w:rsid w:val="00344344"/>
    <w:rsid w:val="00344A80"/>
    <w:rsid w:val="00346061"/>
    <w:rsid w:val="003466CD"/>
    <w:rsid w:val="00346AF7"/>
    <w:rsid w:val="00346FD1"/>
    <w:rsid w:val="00347D09"/>
    <w:rsid w:val="00347DD6"/>
    <w:rsid w:val="00350254"/>
    <w:rsid w:val="00350E1F"/>
    <w:rsid w:val="00351AFF"/>
    <w:rsid w:val="00351B97"/>
    <w:rsid w:val="0035211D"/>
    <w:rsid w:val="003522F1"/>
    <w:rsid w:val="0035248B"/>
    <w:rsid w:val="00352575"/>
    <w:rsid w:val="0035266A"/>
    <w:rsid w:val="0035269B"/>
    <w:rsid w:val="00352750"/>
    <w:rsid w:val="0035276A"/>
    <w:rsid w:val="00352DF5"/>
    <w:rsid w:val="00352DFE"/>
    <w:rsid w:val="00353014"/>
    <w:rsid w:val="00353ABA"/>
    <w:rsid w:val="00354B4D"/>
    <w:rsid w:val="00355A92"/>
    <w:rsid w:val="003563DA"/>
    <w:rsid w:val="0035652E"/>
    <w:rsid w:val="003568FA"/>
    <w:rsid w:val="00356EB9"/>
    <w:rsid w:val="00357372"/>
    <w:rsid w:val="00357996"/>
    <w:rsid w:val="003606C6"/>
    <w:rsid w:val="00360B3B"/>
    <w:rsid w:val="00360E17"/>
    <w:rsid w:val="00360F3E"/>
    <w:rsid w:val="00361095"/>
    <w:rsid w:val="00361483"/>
    <w:rsid w:val="00361BED"/>
    <w:rsid w:val="0036209C"/>
    <w:rsid w:val="003620AA"/>
    <w:rsid w:val="00362229"/>
    <w:rsid w:val="00363149"/>
    <w:rsid w:val="00363396"/>
    <w:rsid w:val="003633B8"/>
    <w:rsid w:val="0036350A"/>
    <w:rsid w:val="00363BE4"/>
    <w:rsid w:val="00363D86"/>
    <w:rsid w:val="003650AE"/>
    <w:rsid w:val="003650B3"/>
    <w:rsid w:val="00366051"/>
    <w:rsid w:val="003661A4"/>
    <w:rsid w:val="00366C02"/>
    <w:rsid w:val="00366EB5"/>
    <w:rsid w:val="003672F1"/>
    <w:rsid w:val="00367710"/>
    <w:rsid w:val="003677F3"/>
    <w:rsid w:val="00367C1A"/>
    <w:rsid w:val="003701F2"/>
    <w:rsid w:val="00370D32"/>
    <w:rsid w:val="00370FF1"/>
    <w:rsid w:val="0037108C"/>
    <w:rsid w:val="00371729"/>
    <w:rsid w:val="00371798"/>
    <w:rsid w:val="0037187F"/>
    <w:rsid w:val="00371970"/>
    <w:rsid w:val="00371A5A"/>
    <w:rsid w:val="00372AAF"/>
    <w:rsid w:val="00372BAE"/>
    <w:rsid w:val="003731CD"/>
    <w:rsid w:val="00373558"/>
    <w:rsid w:val="003735F4"/>
    <w:rsid w:val="00374161"/>
    <w:rsid w:val="00374B30"/>
    <w:rsid w:val="00375035"/>
    <w:rsid w:val="00375694"/>
    <w:rsid w:val="0037606F"/>
    <w:rsid w:val="0037684A"/>
    <w:rsid w:val="00376DF8"/>
    <w:rsid w:val="0037789C"/>
    <w:rsid w:val="00377B0E"/>
    <w:rsid w:val="0038049A"/>
    <w:rsid w:val="0038142F"/>
    <w:rsid w:val="00381502"/>
    <w:rsid w:val="00381662"/>
    <w:rsid w:val="003816A5"/>
    <w:rsid w:val="003817F6"/>
    <w:rsid w:val="00382466"/>
    <w:rsid w:val="00382D3C"/>
    <w:rsid w:val="003833D8"/>
    <w:rsid w:val="00384915"/>
    <w:rsid w:val="00385B21"/>
    <w:rsid w:val="00385DFB"/>
    <w:rsid w:val="00385F02"/>
    <w:rsid w:val="00386D43"/>
    <w:rsid w:val="00387137"/>
    <w:rsid w:val="00387AEF"/>
    <w:rsid w:val="00391727"/>
    <w:rsid w:val="003918A1"/>
    <w:rsid w:val="00391A7C"/>
    <w:rsid w:val="003924D2"/>
    <w:rsid w:val="00392CC1"/>
    <w:rsid w:val="003930B9"/>
    <w:rsid w:val="003932D4"/>
    <w:rsid w:val="003936FD"/>
    <w:rsid w:val="00393A16"/>
    <w:rsid w:val="00393DAA"/>
    <w:rsid w:val="00393EA7"/>
    <w:rsid w:val="00394068"/>
    <w:rsid w:val="00394840"/>
    <w:rsid w:val="00395158"/>
    <w:rsid w:val="0039557D"/>
    <w:rsid w:val="00395B73"/>
    <w:rsid w:val="003966DB"/>
    <w:rsid w:val="003968BC"/>
    <w:rsid w:val="003968CA"/>
    <w:rsid w:val="00396A7E"/>
    <w:rsid w:val="003971CE"/>
    <w:rsid w:val="003A0127"/>
    <w:rsid w:val="003A0177"/>
    <w:rsid w:val="003A16CE"/>
    <w:rsid w:val="003A1B02"/>
    <w:rsid w:val="003A1BE1"/>
    <w:rsid w:val="003A1C46"/>
    <w:rsid w:val="003A1C54"/>
    <w:rsid w:val="003A1E0C"/>
    <w:rsid w:val="003A21D3"/>
    <w:rsid w:val="003A2549"/>
    <w:rsid w:val="003A2C5A"/>
    <w:rsid w:val="003A357D"/>
    <w:rsid w:val="003A3619"/>
    <w:rsid w:val="003A3884"/>
    <w:rsid w:val="003A3B15"/>
    <w:rsid w:val="003A3DDD"/>
    <w:rsid w:val="003A3EFF"/>
    <w:rsid w:val="003A5190"/>
    <w:rsid w:val="003A5ECC"/>
    <w:rsid w:val="003A64EC"/>
    <w:rsid w:val="003A65DC"/>
    <w:rsid w:val="003A6D9D"/>
    <w:rsid w:val="003B093F"/>
    <w:rsid w:val="003B09B2"/>
    <w:rsid w:val="003B11B9"/>
    <w:rsid w:val="003B1822"/>
    <w:rsid w:val="003B2075"/>
    <w:rsid w:val="003B240E"/>
    <w:rsid w:val="003B2425"/>
    <w:rsid w:val="003B27C1"/>
    <w:rsid w:val="003B3003"/>
    <w:rsid w:val="003B30A3"/>
    <w:rsid w:val="003B3762"/>
    <w:rsid w:val="003B4346"/>
    <w:rsid w:val="003B486B"/>
    <w:rsid w:val="003B4DD9"/>
    <w:rsid w:val="003B4FB7"/>
    <w:rsid w:val="003B5084"/>
    <w:rsid w:val="003B51EE"/>
    <w:rsid w:val="003B604D"/>
    <w:rsid w:val="003B662E"/>
    <w:rsid w:val="003B6D31"/>
    <w:rsid w:val="003B6E82"/>
    <w:rsid w:val="003B6FEA"/>
    <w:rsid w:val="003B7296"/>
    <w:rsid w:val="003B7A3B"/>
    <w:rsid w:val="003C0304"/>
    <w:rsid w:val="003C0352"/>
    <w:rsid w:val="003C093E"/>
    <w:rsid w:val="003C0A10"/>
    <w:rsid w:val="003C17AE"/>
    <w:rsid w:val="003C17D6"/>
    <w:rsid w:val="003C1E41"/>
    <w:rsid w:val="003C3F11"/>
    <w:rsid w:val="003C4114"/>
    <w:rsid w:val="003C4828"/>
    <w:rsid w:val="003C55A5"/>
    <w:rsid w:val="003C5A23"/>
    <w:rsid w:val="003C5D6B"/>
    <w:rsid w:val="003C7670"/>
    <w:rsid w:val="003C79C6"/>
    <w:rsid w:val="003C7D79"/>
    <w:rsid w:val="003CD6F2"/>
    <w:rsid w:val="003D023C"/>
    <w:rsid w:val="003D0514"/>
    <w:rsid w:val="003D0630"/>
    <w:rsid w:val="003D0B2A"/>
    <w:rsid w:val="003D0DCA"/>
    <w:rsid w:val="003D1298"/>
    <w:rsid w:val="003D13EF"/>
    <w:rsid w:val="003D171C"/>
    <w:rsid w:val="003D1AF5"/>
    <w:rsid w:val="003D2C39"/>
    <w:rsid w:val="003D32B5"/>
    <w:rsid w:val="003D33B3"/>
    <w:rsid w:val="003D3A30"/>
    <w:rsid w:val="003D3B7F"/>
    <w:rsid w:val="003D3C79"/>
    <w:rsid w:val="003D4CC8"/>
    <w:rsid w:val="003D52F1"/>
    <w:rsid w:val="003D5AFC"/>
    <w:rsid w:val="003D5B82"/>
    <w:rsid w:val="003D5E9D"/>
    <w:rsid w:val="003D613A"/>
    <w:rsid w:val="003D665E"/>
    <w:rsid w:val="003D6785"/>
    <w:rsid w:val="003D7503"/>
    <w:rsid w:val="003D7A97"/>
    <w:rsid w:val="003DC361"/>
    <w:rsid w:val="003E03C2"/>
    <w:rsid w:val="003E065D"/>
    <w:rsid w:val="003E0709"/>
    <w:rsid w:val="003E0BAA"/>
    <w:rsid w:val="003E1CBA"/>
    <w:rsid w:val="003E205E"/>
    <w:rsid w:val="003E22C2"/>
    <w:rsid w:val="003E2694"/>
    <w:rsid w:val="003E2AE7"/>
    <w:rsid w:val="003E3128"/>
    <w:rsid w:val="003E3438"/>
    <w:rsid w:val="003E3D3B"/>
    <w:rsid w:val="003E3E06"/>
    <w:rsid w:val="003E3E3C"/>
    <w:rsid w:val="003E3EDE"/>
    <w:rsid w:val="003E4426"/>
    <w:rsid w:val="003E4D56"/>
    <w:rsid w:val="003E4F2A"/>
    <w:rsid w:val="003E5668"/>
    <w:rsid w:val="003E56D2"/>
    <w:rsid w:val="003E576E"/>
    <w:rsid w:val="003E5930"/>
    <w:rsid w:val="003E6C76"/>
    <w:rsid w:val="003E7D5E"/>
    <w:rsid w:val="003E7E15"/>
    <w:rsid w:val="003E8B69"/>
    <w:rsid w:val="003F046E"/>
    <w:rsid w:val="003F0E87"/>
    <w:rsid w:val="003F0F5F"/>
    <w:rsid w:val="003F1099"/>
    <w:rsid w:val="003F15B1"/>
    <w:rsid w:val="003F1D77"/>
    <w:rsid w:val="003F2130"/>
    <w:rsid w:val="003F25B7"/>
    <w:rsid w:val="003F3527"/>
    <w:rsid w:val="003F36F0"/>
    <w:rsid w:val="003F3F16"/>
    <w:rsid w:val="003F3F77"/>
    <w:rsid w:val="003F445A"/>
    <w:rsid w:val="003F62AF"/>
    <w:rsid w:val="003F63AB"/>
    <w:rsid w:val="003F6A0C"/>
    <w:rsid w:val="003F6BF8"/>
    <w:rsid w:val="003F79EE"/>
    <w:rsid w:val="00401084"/>
    <w:rsid w:val="004017EB"/>
    <w:rsid w:val="00401BBA"/>
    <w:rsid w:val="00401C3D"/>
    <w:rsid w:val="0040205A"/>
    <w:rsid w:val="00403171"/>
    <w:rsid w:val="00403A8A"/>
    <w:rsid w:val="00403CF2"/>
    <w:rsid w:val="00403F79"/>
    <w:rsid w:val="00403F7D"/>
    <w:rsid w:val="004046A1"/>
    <w:rsid w:val="00404712"/>
    <w:rsid w:val="004048A8"/>
    <w:rsid w:val="00404966"/>
    <w:rsid w:val="00404C67"/>
    <w:rsid w:val="00404ECE"/>
    <w:rsid w:val="00404FC3"/>
    <w:rsid w:val="004052D0"/>
    <w:rsid w:val="004060F5"/>
    <w:rsid w:val="0040648A"/>
    <w:rsid w:val="00406630"/>
    <w:rsid w:val="00406995"/>
    <w:rsid w:val="004073B2"/>
    <w:rsid w:val="004073FD"/>
    <w:rsid w:val="00407EF0"/>
    <w:rsid w:val="0041086D"/>
    <w:rsid w:val="00410981"/>
    <w:rsid w:val="00410B80"/>
    <w:rsid w:val="00411446"/>
    <w:rsid w:val="00412096"/>
    <w:rsid w:val="004124F0"/>
    <w:rsid w:val="00412F2B"/>
    <w:rsid w:val="00413329"/>
    <w:rsid w:val="00413501"/>
    <w:rsid w:val="0041381F"/>
    <w:rsid w:val="004138A1"/>
    <w:rsid w:val="00413B35"/>
    <w:rsid w:val="004142F3"/>
    <w:rsid w:val="004145AD"/>
    <w:rsid w:val="0041463A"/>
    <w:rsid w:val="004155D2"/>
    <w:rsid w:val="00416396"/>
    <w:rsid w:val="004163F5"/>
    <w:rsid w:val="004164DD"/>
    <w:rsid w:val="004172F7"/>
    <w:rsid w:val="004178B3"/>
    <w:rsid w:val="00417F57"/>
    <w:rsid w:val="004203BD"/>
    <w:rsid w:val="00420A67"/>
    <w:rsid w:val="004212A8"/>
    <w:rsid w:val="0042142D"/>
    <w:rsid w:val="004218B3"/>
    <w:rsid w:val="00421F65"/>
    <w:rsid w:val="00422321"/>
    <w:rsid w:val="00422A13"/>
    <w:rsid w:val="00423016"/>
    <w:rsid w:val="0042315E"/>
    <w:rsid w:val="00423773"/>
    <w:rsid w:val="0042389C"/>
    <w:rsid w:val="00423A01"/>
    <w:rsid w:val="00423DE9"/>
    <w:rsid w:val="004245AF"/>
    <w:rsid w:val="004247A0"/>
    <w:rsid w:val="00424C95"/>
    <w:rsid w:val="004255FC"/>
    <w:rsid w:val="00425D56"/>
    <w:rsid w:val="00426109"/>
    <w:rsid w:val="0042665F"/>
    <w:rsid w:val="00426A2C"/>
    <w:rsid w:val="004278F8"/>
    <w:rsid w:val="00430420"/>
    <w:rsid w:val="00430A79"/>
    <w:rsid w:val="00430AA5"/>
    <w:rsid w:val="00430F12"/>
    <w:rsid w:val="004313D1"/>
    <w:rsid w:val="00431CF6"/>
    <w:rsid w:val="00432741"/>
    <w:rsid w:val="00432E8D"/>
    <w:rsid w:val="00433547"/>
    <w:rsid w:val="0043386C"/>
    <w:rsid w:val="00433BAE"/>
    <w:rsid w:val="004343E9"/>
    <w:rsid w:val="004345FD"/>
    <w:rsid w:val="00434986"/>
    <w:rsid w:val="00434991"/>
    <w:rsid w:val="00434C31"/>
    <w:rsid w:val="00434D41"/>
    <w:rsid w:val="00434D59"/>
    <w:rsid w:val="00435C46"/>
    <w:rsid w:val="004361D5"/>
    <w:rsid w:val="00436210"/>
    <w:rsid w:val="00436685"/>
    <w:rsid w:val="0043763E"/>
    <w:rsid w:val="00437689"/>
    <w:rsid w:val="00437824"/>
    <w:rsid w:val="00437E86"/>
    <w:rsid w:val="0044023B"/>
    <w:rsid w:val="00440253"/>
    <w:rsid w:val="004406E6"/>
    <w:rsid w:val="00440701"/>
    <w:rsid w:val="0044135E"/>
    <w:rsid w:val="00441892"/>
    <w:rsid w:val="004418F6"/>
    <w:rsid w:val="00442264"/>
    <w:rsid w:val="004429EA"/>
    <w:rsid w:val="00442A02"/>
    <w:rsid w:val="00442E95"/>
    <w:rsid w:val="004432C7"/>
    <w:rsid w:val="00443729"/>
    <w:rsid w:val="004439BF"/>
    <w:rsid w:val="00443AC7"/>
    <w:rsid w:val="00444070"/>
    <w:rsid w:val="00444128"/>
    <w:rsid w:val="004441F9"/>
    <w:rsid w:val="00445B1E"/>
    <w:rsid w:val="004466BF"/>
    <w:rsid w:val="00447C35"/>
    <w:rsid w:val="0044B12E"/>
    <w:rsid w:val="00450152"/>
    <w:rsid w:val="00450655"/>
    <w:rsid w:val="0045079E"/>
    <w:rsid w:val="00450885"/>
    <w:rsid w:val="00450A84"/>
    <w:rsid w:val="00451504"/>
    <w:rsid w:val="00451B2C"/>
    <w:rsid w:val="00451B74"/>
    <w:rsid w:val="00451E9A"/>
    <w:rsid w:val="00451FB6"/>
    <w:rsid w:val="0045249C"/>
    <w:rsid w:val="00452C11"/>
    <w:rsid w:val="00453C3B"/>
    <w:rsid w:val="004557AD"/>
    <w:rsid w:val="00455DF5"/>
    <w:rsid w:val="00456BE7"/>
    <w:rsid w:val="004575F2"/>
    <w:rsid w:val="004576AA"/>
    <w:rsid w:val="00457859"/>
    <w:rsid w:val="00457D46"/>
    <w:rsid w:val="00460086"/>
    <w:rsid w:val="004611CA"/>
    <w:rsid w:val="0046178F"/>
    <w:rsid w:val="00461B7D"/>
    <w:rsid w:val="00461BF4"/>
    <w:rsid w:val="00462285"/>
    <w:rsid w:val="00462431"/>
    <w:rsid w:val="004633B6"/>
    <w:rsid w:val="004633C8"/>
    <w:rsid w:val="00463CDC"/>
    <w:rsid w:val="00463DE4"/>
    <w:rsid w:val="00464159"/>
    <w:rsid w:val="004643D8"/>
    <w:rsid w:val="004644C0"/>
    <w:rsid w:val="00464849"/>
    <w:rsid w:val="004653E3"/>
    <w:rsid w:val="004654BA"/>
    <w:rsid w:val="004654C7"/>
    <w:rsid w:val="0046614D"/>
    <w:rsid w:val="004662AB"/>
    <w:rsid w:val="0046660C"/>
    <w:rsid w:val="004666B0"/>
    <w:rsid w:val="00466818"/>
    <w:rsid w:val="00466C26"/>
    <w:rsid w:val="00466D5B"/>
    <w:rsid w:val="00467084"/>
    <w:rsid w:val="0046799F"/>
    <w:rsid w:val="00470947"/>
    <w:rsid w:val="00470A28"/>
    <w:rsid w:val="00471C65"/>
    <w:rsid w:val="00471F2B"/>
    <w:rsid w:val="004725B9"/>
    <w:rsid w:val="004727F9"/>
    <w:rsid w:val="00473485"/>
    <w:rsid w:val="0047354E"/>
    <w:rsid w:val="004737EA"/>
    <w:rsid w:val="004743C3"/>
    <w:rsid w:val="00474F2A"/>
    <w:rsid w:val="00475D9B"/>
    <w:rsid w:val="00476132"/>
    <w:rsid w:val="00476142"/>
    <w:rsid w:val="0047620D"/>
    <w:rsid w:val="004763BC"/>
    <w:rsid w:val="00477068"/>
    <w:rsid w:val="0047729F"/>
    <w:rsid w:val="0047736F"/>
    <w:rsid w:val="00477724"/>
    <w:rsid w:val="00477843"/>
    <w:rsid w:val="00480185"/>
    <w:rsid w:val="00481F54"/>
    <w:rsid w:val="00482B94"/>
    <w:rsid w:val="0048309B"/>
    <w:rsid w:val="004833AD"/>
    <w:rsid w:val="00483A52"/>
    <w:rsid w:val="00483BB3"/>
    <w:rsid w:val="00483D8A"/>
    <w:rsid w:val="004842A3"/>
    <w:rsid w:val="004843EE"/>
    <w:rsid w:val="004843F1"/>
    <w:rsid w:val="004859A0"/>
    <w:rsid w:val="00485FA4"/>
    <w:rsid w:val="0048642E"/>
    <w:rsid w:val="00486897"/>
    <w:rsid w:val="0048735B"/>
    <w:rsid w:val="00487987"/>
    <w:rsid w:val="00487C0D"/>
    <w:rsid w:val="00487C48"/>
    <w:rsid w:val="00487FDC"/>
    <w:rsid w:val="00491389"/>
    <w:rsid w:val="004916F7"/>
    <w:rsid w:val="00491A49"/>
    <w:rsid w:val="00491CED"/>
    <w:rsid w:val="00491F48"/>
    <w:rsid w:val="004920D5"/>
    <w:rsid w:val="004924B2"/>
    <w:rsid w:val="00493232"/>
    <w:rsid w:val="004935C0"/>
    <w:rsid w:val="0049384B"/>
    <w:rsid w:val="00494394"/>
    <w:rsid w:val="004947D7"/>
    <w:rsid w:val="00495660"/>
    <w:rsid w:val="00496B26"/>
    <w:rsid w:val="004A00AA"/>
    <w:rsid w:val="004A01F4"/>
    <w:rsid w:val="004A0CD1"/>
    <w:rsid w:val="004A0DBD"/>
    <w:rsid w:val="004A0F78"/>
    <w:rsid w:val="004A1B7B"/>
    <w:rsid w:val="004A1EAC"/>
    <w:rsid w:val="004A2775"/>
    <w:rsid w:val="004A285F"/>
    <w:rsid w:val="004A33A4"/>
    <w:rsid w:val="004A3638"/>
    <w:rsid w:val="004A3721"/>
    <w:rsid w:val="004A39AF"/>
    <w:rsid w:val="004A3F8D"/>
    <w:rsid w:val="004A430A"/>
    <w:rsid w:val="004A49CC"/>
    <w:rsid w:val="004A62DC"/>
    <w:rsid w:val="004A6450"/>
    <w:rsid w:val="004A67C5"/>
    <w:rsid w:val="004A6AB8"/>
    <w:rsid w:val="004A6BC0"/>
    <w:rsid w:val="004A6D5B"/>
    <w:rsid w:val="004B0268"/>
    <w:rsid w:val="004B066E"/>
    <w:rsid w:val="004B0AC9"/>
    <w:rsid w:val="004B0E31"/>
    <w:rsid w:val="004B0F4B"/>
    <w:rsid w:val="004B104C"/>
    <w:rsid w:val="004B1131"/>
    <w:rsid w:val="004B1BCC"/>
    <w:rsid w:val="004B1FE1"/>
    <w:rsid w:val="004B22BD"/>
    <w:rsid w:val="004B2B08"/>
    <w:rsid w:val="004B2EAA"/>
    <w:rsid w:val="004B2EB7"/>
    <w:rsid w:val="004B307E"/>
    <w:rsid w:val="004B30F5"/>
    <w:rsid w:val="004B30F7"/>
    <w:rsid w:val="004B3647"/>
    <w:rsid w:val="004B411D"/>
    <w:rsid w:val="004B484F"/>
    <w:rsid w:val="004B4D5D"/>
    <w:rsid w:val="004B522B"/>
    <w:rsid w:val="004B58C1"/>
    <w:rsid w:val="004B6EE9"/>
    <w:rsid w:val="004B7305"/>
    <w:rsid w:val="004B7C44"/>
    <w:rsid w:val="004BD958"/>
    <w:rsid w:val="004C0546"/>
    <w:rsid w:val="004C0769"/>
    <w:rsid w:val="004C0825"/>
    <w:rsid w:val="004C11A9"/>
    <w:rsid w:val="004C1631"/>
    <w:rsid w:val="004C1A52"/>
    <w:rsid w:val="004C1FE2"/>
    <w:rsid w:val="004C24DD"/>
    <w:rsid w:val="004C288E"/>
    <w:rsid w:val="004C2E8A"/>
    <w:rsid w:val="004C3372"/>
    <w:rsid w:val="004C348A"/>
    <w:rsid w:val="004C34CA"/>
    <w:rsid w:val="004C3F25"/>
    <w:rsid w:val="004C4182"/>
    <w:rsid w:val="004C448E"/>
    <w:rsid w:val="004C4E61"/>
    <w:rsid w:val="004C56C9"/>
    <w:rsid w:val="004C5E58"/>
    <w:rsid w:val="004C623C"/>
    <w:rsid w:val="004C6517"/>
    <w:rsid w:val="004C6B10"/>
    <w:rsid w:val="004C6D66"/>
    <w:rsid w:val="004C72A7"/>
    <w:rsid w:val="004C74EA"/>
    <w:rsid w:val="004C76B6"/>
    <w:rsid w:val="004C79E7"/>
    <w:rsid w:val="004D03A1"/>
    <w:rsid w:val="004D03F0"/>
    <w:rsid w:val="004D0516"/>
    <w:rsid w:val="004D05BB"/>
    <w:rsid w:val="004D1322"/>
    <w:rsid w:val="004D1340"/>
    <w:rsid w:val="004D18F6"/>
    <w:rsid w:val="004D1AD8"/>
    <w:rsid w:val="004D2836"/>
    <w:rsid w:val="004D41CF"/>
    <w:rsid w:val="004D4645"/>
    <w:rsid w:val="004D4CB7"/>
    <w:rsid w:val="004D52CC"/>
    <w:rsid w:val="004D56C0"/>
    <w:rsid w:val="004D5DB7"/>
    <w:rsid w:val="004D5E59"/>
    <w:rsid w:val="004D5ED1"/>
    <w:rsid w:val="004D61EC"/>
    <w:rsid w:val="004D62F2"/>
    <w:rsid w:val="004D6504"/>
    <w:rsid w:val="004D6CD3"/>
    <w:rsid w:val="004D6FD9"/>
    <w:rsid w:val="004D7709"/>
    <w:rsid w:val="004D781C"/>
    <w:rsid w:val="004D7BC0"/>
    <w:rsid w:val="004D7DE6"/>
    <w:rsid w:val="004E0021"/>
    <w:rsid w:val="004E068D"/>
    <w:rsid w:val="004E0B46"/>
    <w:rsid w:val="004E0BC8"/>
    <w:rsid w:val="004E14B7"/>
    <w:rsid w:val="004E1EEE"/>
    <w:rsid w:val="004E2030"/>
    <w:rsid w:val="004E2113"/>
    <w:rsid w:val="004E302D"/>
    <w:rsid w:val="004E3178"/>
    <w:rsid w:val="004E3BA5"/>
    <w:rsid w:val="004E4319"/>
    <w:rsid w:val="004E432A"/>
    <w:rsid w:val="004E50AB"/>
    <w:rsid w:val="004E54A0"/>
    <w:rsid w:val="004E5609"/>
    <w:rsid w:val="004E6915"/>
    <w:rsid w:val="004E6C10"/>
    <w:rsid w:val="004E6E2E"/>
    <w:rsid w:val="004E6F96"/>
    <w:rsid w:val="004E7163"/>
    <w:rsid w:val="004E77C5"/>
    <w:rsid w:val="004E997D"/>
    <w:rsid w:val="004F035D"/>
    <w:rsid w:val="004F097F"/>
    <w:rsid w:val="004F0AC4"/>
    <w:rsid w:val="004F15BA"/>
    <w:rsid w:val="004F1A8E"/>
    <w:rsid w:val="004F1B74"/>
    <w:rsid w:val="004F1C4F"/>
    <w:rsid w:val="004F1CB8"/>
    <w:rsid w:val="004F245D"/>
    <w:rsid w:val="004F25E4"/>
    <w:rsid w:val="004F2BB7"/>
    <w:rsid w:val="004F2FE8"/>
    <w:rsid w:val="004F3318"/>
    <w:rsid w:val="004F3DB2"/>
    <w:rsid w:val="004F3E39"/>
    <w:rsid w:val="004F4763"/>
    <w:rsid w:val="004F47A0"/>
    <w:rsid w:val="004F48DD"/>
    <w:rsid w:val="004F532B"/>
    <w:rsid w:val="004F550A"/>
    <w:rsid w:val="004F6077"/>
    <w:rsid w:val="004F69A4"/>
    <w:rsid w:val="004F6AA2"/>
    <w:rsid w:val="004F6AF2"/>
    <w:rsid w:val="004F6C4D"/>
    <w:rsid w:val="004F6CDF"/>
    <w:rsid w:val="004F75D2"/>
    <w:rsid w:val="00500A8B"/>
    <w:rsid w:val="00500D8F"/>
    <w:rsid w:val="00501577"/>
    <w:rsid w:val="00501A6D"/>
    <w:rsid w:val="00501AF3"/>
    <w:rsid w:val="005026C7"/>
    <w:rsid w:val="00502F4A"/>
    <w:rsid w:val="005034E3"/>
    <w:rsid w:val="005035F1"/>
    <w:rsid w:val="005044C0"/>
    <w:rsid w:val="00504D64"/>
    <w:rsid w:val="00504FF9"/>
    <w:rsid w:val="0050518A"/>
    <w:rsid w:val="005059A9"/>
    <w:rsid w:val="00505EE3"/>
    <w:rsid w:val="00506D54"/>
    <w:rsid w:val="00510175"/>
    <w:rsid w:val="00510CB2"/>
    <w:rsid w:val="0051152D"/>
    <w:rsid w:val="00511863"/>
    <w:rsid w:val="00511E9C"/>
    <w:rsid w:val="00512F0C"/>
    <w:rsid w:val="00512FA9"/>
    <w:rsid w:val="00513438"/>
    <w:rsid w:val="005134D6"/>
    <w:rsid w:val="00513F41"/>
    <w:rsid w:val="00514043"/>
    <w:rsid w:val="00514075"/>
    <w:rsid w:val="00514690"/>
    <w:rsid w:val="00515646"/>
    <w:rsid w:val="00515B95"/>
    <w:rsid w:val="00515C47"/>
    <w:rsid w:val="00515F35"/>
    <w:rsid w:val="005165F9"/>
    <w:rsid w:val="00516F69"/>
    <w:rsid w:val="00520209"/>
    <w:rsid w:val="00520483"/>
    <w:rsid w:val="00520A29"/>
    <w:rsid w:val="00520DB5"/>
    <w:rsid w:val="00521939"/>
    <w:rsid w:val="0052201A"/>
    <w:rsid w:val="00522DCB"/>
    <w:rsid w:val="00522ECA"/>
    <w:rsid w:val="005238BB"/>
    <w:rsid w:val="00523AEC"/>
    <w:rsid w:val="00523DE1"/>
    <w:rsid w:val="0052464F"/>
    <w:rsid w:val="00524810"/>
    <w:rsid w:val="005248ED"/>
    <w:rsid w:val="00524CE3"/>
    <w:rsid w:val="005258BF"/>
    <w:rsid w:val="005258E4"/>
    <w:rsid w:val="005261F0"/>
    <w:rsid w:val="00526714"/>
    <w:rsid w:val="00526795"/>
    <w:rsid w:val="00526904"/>
    <w:rsid w:val="00527B97"/>
    <w:rsid w:val="00527E68"/>
    <w:rsid w:val="0052A717"/>
    <w:rsid w:val="005308DE"/>
    <w:rsid w:val="00530B2F"/>
    <w:rsid w:val="00531636"/>
    <w:rsid w:val="00531D24"/>
    <w:rsid w:val="00531EE5"/>
    <w:rsid w:val="0053205F"/>
    <w:rsid w:val="005321B6"/>
    <w:rsid w:val="00532F7F"/>
    <w:rsid w:val="0053390C"/>
    <w:rsid w:val="0053423F"/>
    <w:rsid w:val="00534594"/>
    <w:rsid w:val="0053466B"/>
    <w:rsid w:val="0053791A"/>
    <w:rsid w:val="00537EBA"/>
    <w:rsid w:val="00540427"/>
    <w:rsid w:val="00540A88"/>
    <w:rsid w:val="00541173"/>
    <w:rsid w:val="005414B2"/>
    <w:rsid w:val="00541592"/>
    <w:rsid w:val="00541FBB"/>
    <w:rsid w:val="005423D9"/>
    <w:rsid w:val="005427D1"/>
    <w:rsid w:val="00542ED0"/>
    <w:rsid w:val="0054312E"/>
    <w:rsid w:val="005432F9"/>
    <w:rsid w:val="005435DD"/>
    <w:rsid w:val="00543A5F"/>
    <w:rsid w:val="0054409C"/>
    <w:rsid w:val="00544606"/>
    <w:rsid w:val="00544AC7"/>
    <w:rsid w:val="00544EF4"/>
    <w:rsid w:val="0054554B"/>
    <w:rsid w:val="00545560"/>
    <w:rsid w:val="005458B3"/>
    <w:rsid w:val="00545B09"/>
    <w:rsid w:val="00545C3C"/>
    <w:rsid w:val="00546095"/>
    <w:rsid w:val="005465DB"/>
    <w:rsid w:val="005471BF"/>
    <w:rsid w:val="005478D1"/>
    <w:rsid w:val="005479CF"/>
    <w:rsid w:val="00547E6B"/>
    <w:rsid w:val="00550E1E"/>
    <w:rsid w:val="00551089"/>
    <w:rsid w:val="0055115A"/>
    <w:rsid w:val="00551AE9"/>
    <w:rsid w:val="00551DC2"/>
    <w:rsid w:val="00551FA1"/>
    <w:rsid w:val="00552217"/>
    <w:rsid w:val="00552EEF"/>
    <w:rsid w:val="005532B2"/>
    <w:rsid w:val="00553313"/>
    <w:rsid w:val="0055394F"/>
    <w:rsid w:val="00553C18"/>
    <w:rsid w:val="0055433F"/>
    <w:rsid w:val="005543E6"/>
    <w:rsid w:val="005545D7"/>
    <w:rsid w:val="00554BD4"/>
    <w:rsid w:val="00555017"/>
    <w:rsid w:val="005550DB"/>
    <w:rsid w:val="00555ADD"/>
    <w:rsid w:val="00556096"/>
    <w:rsid w:val="005562DC"/>
    <w:rsid w:val="00556365"/>
    <w:rsid w:val="00557023"/>
    <w:rsid w:val="00557364"/>
    <w:rsid w:val="00557CCE"/>
    <w:rsid w:val="00560337"/>
    <w:rsid w:val="005606CF"/>
    <w:rsid w:val="005608F6"/>
    <w:rsid w:val="00560BDB"/>
    <w:rsid w:val="00560E11"/>
    <w:rsid w:val="00561110"/>
    <w:rsid w:val="005611BA"/>
    <w:rsid w:val="00563408"/>
    <w:rsid w:val="00563820"/>
    <w:rsid w:val="00563DAE"/>
    <w:rsid w:val="00564256"/>
    <w:rsid w:val="005645C3"/>
    <w:rsid w:val="005649D2"/>
    <w:rsid w:val="00564BC3"/>
    <w:rsid w:val="00564C00"/>
    <w:rsid w:val="005655F9"/>
    <w:rsid w:val="005669CA"/>
    <w:rsid w:val="00566F22"/>
    <w:rsid w:val="00567557"/>
    <w:rsid w:val="00567CB7"/>
    <w:rsid w:val="00567E89"/>
    <w:rsid w:val="00571398"/>
    <w:rsid w:val="005713ED"/>
    <w:rsid w:val="005714AB"/>
    <w:rsid w:val="00571F18"/>
    <w:rsid w:val="00571FD7"/>
    <w:rsid w:val="005731D9"/>
    <w:rsid w:val="00573329"/>
    <w:rsid w:val="00573445"/>
    <w:rsid w:val="00573671"/>
    <w:rsid w:val="00573B36"/>
    <w:rsid w:val="00574384"/>
    <w:rsid w:val="00574789"/>
    <w:rsid w:val="00574D56"/>
    <w:rsid w:val="0057513B"/>
    <w:rsid w:val="00575A68"/>
    <w:rsid w:val="00576394"/>
    <w:rsid w:val="00576454"/>
    <w:rsid w:val="00577D6C"/>
    <w:rsid w:val="005802FF"/>
    <w:rsid w:val="005808DC"/>
    <w:rsid w:val="00580B45"/>
    <w:rsid w:val="0058102D"/>
    <w:rsid w:val="00581317"/>
    <w:rsid w:val="005819F5"/>
    <w:rsid w:val="00582B1F"/>
    <w:rsid w:val="005835B7"/>
    <w:rsid w:val="00583731"/>
    <w:rsid w:val="005840E5"/>
    <w:rsid w:val="00584238"/>
    <w:rsid w:val="00584933"/>
    <w:rsid w:val="00584A61"/>
    <w:rsid w:val="00584EC8"/>
    <w:rsid w:val="00584FCE"/>
    <w:rsid w:val="00585F1A"/>
    <w:rsid w:val="00586044"/>
    <w:rsid w:val="005863DD"/>
    <w:rsid w:val="005864F6"/>
    <w:rsid w:val="00586A16"/>
    <w:rsid w:val="00586F0B"/>
    <w:rsid w:val="00587391"/>
    <w:rsid w:val="005873C1"/>
    <w:rsid w:val="00587467"/>
    <w:rsid w:val="00590632"/>
    <w:rsid w:val="005907B0"/>
    <w:rsid w:val="00590D3D"/>
    <w:rsid w:val="005910DC"/>
    <w:rsid w:val="00591602"/>
    <w:rsid w:val="005919B2"/>
    <w:rsid w:val="00591B00"/>
    <w:rsid w:val="00592CCF"/>
    <w:rsid w:val="00592E5B"/>
    <w:rsid w:val="00592ED8"/>
    <w:rsid w:val="005934AC"/>
    <w:rsid w:val="005934B4"/>
    <w:rsid w:val="00593948"/>
    <w:rsid w:val="00593B18"/>
    <w:rsid w:val="005940FE"/>
    <w:rsid w:val="005941EA"/>
    <w:rsid w:val="00595671"/>
    <w:rsid w:val="00595AEE"/>
    <w:rsid w:val="00595BF8"/>
    <w:rsid w:val="00595D32"/>
    <w:rsid w:val="00596429"/>
    <w:rsid w:val="00596D07"/>
    <w:rsid w:val="00597141"/>
    <w:rsid w:val="00597188"/>
    <w:rsid w:val="00597262"/>
    <w:rsid w:val="005973A2"/>
    <w:rsid w:val="00597628"/>
    <w:rsid w:val="00597644"/>
    <w:rsid w:val="005976BE"/>
    <w:rsid w:val="00597783"/>
    <w:rsid w:val="00597AAA"/>
    <w:rsid w:val="00597D2C"/>
    <w:rsid w:val="00597FC0"/>
    <w:rsid w:val="005A0A69"/>
    <w:rsid w:val="005A0B99"/>
    <w:rsid w:val="005A0BA8"/>
    <w:rsid w:val="005A13DA"/>
    <w:rsid w:val="005A1EF3"/>
    <w:rsid w:val="005A2F90"/>
    <w:rsid w:val="005A30E0"/>
    <w:rsid w:val="005A3286"/>
    <w:rsid w:val="005A331F"/>
    <w:rsid w:val="005A34D4"/>
    <w:rsid w:val="005A37CA"/>
    <w:rsid w:val="005A382A"/>
    <w:rsid w:val="005A472D"/>
    <w:rsid w:val="005A4CD3"/>
    <w:rsid w:val="005A52A5"/>
    <w:rsid w:val="005A585C"/>
    <w:rsid w:val="005A596D"/>
    <w:rsid w:val="005A5A99"/>
    <w:rsid w:val="005A5B8B"/>
    <w:rsid w:val="005A67CA"/>
    <w:rsid w:val="005A6E08"/>
    <w:rsid w:val="005A745C"/>
    <w:rsid w:val="005A7F00"/>
    <w:rsid w:val="005B0161"/>
    <w:rsid w:val="005B02D7"/>
    <w:rsid w:val="005B0340"/>
    <w:rsid w:val="005B184F"/>
    <w:rsid w:val="005B1903"/>
    <w:rsid w:val="005B2294"/>
    <w:rsid w:val="005B2841"/>
    <w:rsid w:val="005B2FCD"/>
    <w:rsid w:val="005B3039"/>
    <w:rsid w:val="005B30EF"/>
    <w:rsid w:val="005B3903"/>
    <w:rsid w:val="005B3BF8"/>
    <w:rsid w:val="005B44F9"/>
    <w:rsid w:val="005B476B"/>
    <w:rsid w:val="005B5172"/>
    <w:rsid w:val="005B577C"/>
    <w:rsid w:val="005B602D"/>
    <w:rsid w:val="005B607E"/>
    <w:rsid w:val="005B6704"/>
    <w:rsid w:val="005B676A"/>
    <w:rsid w:val="005B690B"/>
    <w:rsid w:val="005B7451"/>
    <w:rsid w:val="005B77E0"/>
    <w:rsid w:val="005B7921"/>
    <w:rsid w:val="005B7F45"/>
    <w:rsid w:val="005C047D"/>
    <w:rsid w:val="005C04B2"/>
    <w:rsid w:val="005C0F75"/>
    <w:rsid w:val="005C1124"/>
    <w:rsid w:val="005C125D"/>
    <w:rsid w:val="005C1455"/>
    <w:rsid w:val="005C14A7"/>
    <w:rsid w:val="005C16DF"/>
    <w:rsid w:val="005C1BB4"/>
    <w:rsid w:val="005C1C2C"/>
    <w:rsid w:val="005C2133"/>
    <w:rsid w:val="005C3A7E"/>
    <w:rsid w:val="005C3B10"/>
    <w:rsid w:val="005C3DDA"/>
    <w:rsid w:val="005C3EF8"/>
    <w:rsid w:val="005C4156"/>
    <w:rsid w:val="005C443B"/>
    <w:rsid w:val="005C4AE8"/>
    <w:rsid w:val="005C55D2"/>
    <w:rsid w:val="005C6A4C"/>
    <w:rsid w:val="005D00DE"/>
    <w:rsid w:val="005D0140"/>
    <w:rsid w:val="005D10B3"/>
    <w:rsid w:val="005D1E54"/>
    <w:rsid w:val="005D1ED4"/>
    <w:rsid w:val="005D2591"/>
    <w:rsid w:val="005D2B81"/>
    <w:rsid w:val="005D2CCE"/>
    <w:rsid w:val="005D36F3"/>
    <w:rsid w:val="005D3AB2"/>
    <w:rsid w:val="005D3CDE"/>
    <w:rsid w:val="005D49FE"/>
    <w:rsid w:val="005D4EE0"/>
    <w:rsid w:val="005D5473"/>
    <w:rsid w:val="005D5A39"/>
    <w:rsid w:val="005D6E94"/>
    <w:rsid w:val="005D6EFB"/>
    <w:rsid w:val="005D74EF"/>
    <w:rsid w:val="005D7795"/>
    <w:rsid w:val="005D7979"/>
    <w:rsid w:val="005D7C26"/>
    <w:rsid w:val="005D7F1E"/>
    <w:rsid w:val="005E0135"/>
    <w:rsid w:val="005E014C"/>
    <w:rsid w:val="005E070C"/>
    <w:rsid w:val="005E1682"/>
    <w:rsid w:val="005E1F63"/>
    <w:rsid w:val="005E23B1"/>
    <w:rsid w:val="005E2424"/>
    <w:rsid w:val="005E25BE"/>
    <w:rsid w:val="005E31E5"/>
    <w:rsid w:val="005E43CD"/>
    <w:rsid w:val="005E4E8D"/>
    <w:rsid w:val="005E5CAF"/>
    <w:rsid w:val="005E622E"/>
    <w:rsid w:val="005E69A8"/>
    <w:rsid w:val="005E737B"/>
    <w:rsid w:val="005E772B"/>
    <w:rsid w:val="005F0271"/>
    <w:rsid w:val="005F15CE"/>
    <w:rsid w:val="005F1D16"/>
    <w:rsid w:val="005F21C8"/>
    <w:rsid w:val="005F2866"/>
    <w:rsid w:val="005F2A90"/>
    <w:rsid w:val="005F30E7"/>
    <w:rsid w:val="005F3882"/>
    <w:rsid w:val="005F3B0D"/>
    <w:rsid w:val="005F3C26"/>
    <w:rsid w:val="005F4375"/>
    <w:rsid w:val="005F4EA9"/>
    <w:rsid w:val="005F53C5"/>
    <w:rsid w:val="005F672B"/>
    <w:rsid w:val="005F701E"/>
    <w:rsid w:val="005F7BF3"/>
    <w:rsid w:val="005F7C59"/>
    <w:rsid w:val="005F7EE7"/>
    <w:rsid w:val="00600126"/>
    <w:rsid w:val="00600517"/>
    <w:rsid w:val="006006B8"/>
    <w:rsid w:val="006019F5"/>
    <w:rsid w:val="006025DE"/>
    <w:rsid w:val="00602B45"/>
    <w:rsid w:val="00602DE1"/>
    <w:rsid w:val="006038DD"/>
    <w:rsid w:val="00603CB5"/>
    <w:rsid w:val="006044E4"/>
    <w:rsid w:val="006049A0"/>
    <w:rsid w:val="006055A1"/>
    <w:rsid w:val="0060632C"/>
    <w:rsid w:val="00607590"/>
    <w:rsid w:val="00607D44"/>
    <w:rsid w:val="00607FAC"/>
    <w:rsid w:val="0061001E"/>
    <w:rsid w:val="00610115"/>
    <w:rsid w:val="0061058A"/>
    <w:rsid w:val="0061102A"/>
    <w:rsid w:val="006121B2"/>
    <w:rsid w:val="006121B9"/>
    <w:rsid w:val="006138C3"/>
    <w:rsid w:val="0061411A"/>
    <w:rsid w:val="00614C51"/>
    <w:rsid w:val="00615027"/>
    <w:rsid w:val="006155EE"/>
    <w:rsid w:val="00615A71"/>
    <w:rsid w:val="00615DD3"/>
    <w:rsid w:val="006161AC"/>
    <w:rsid w:val="00616961"/>
    <w:rsid w:val="006170A0"/>
    <w:rsid w:val="006173AB"/>
    <w:rsid w:val="0062037E"/>
    <w:rsid w:val="00620A57"/>
    <w:rsid w:val="00620E1C"/>
    <w:rsid w:val="00621DA3"/>
    <w:rsid w:val="00621FF0"/>
    <w:rsid w:val="00622234"/>
    <w:rsid w:val="00622BD0"/>
    <w:rsid w:val="00622E41"/>
    <w:rsid w:val="00622EEA"/>
    <w:rsid w:val="00623364"/>
    <w:rsid w:val="006239DE"/>
    <w:rsid w:val="00623F1D"/>
    <w:rsid w:val="0062456A"/>
    <w:rsid w:val="006248C9"/>
    <w:rsid w:val="006266E8"/>
    <w:rsid w:val="00626BBF"/>
    <w:rsid w:val="00626C53"/>
    <w:rsid w:val="00626D80"/>
    <w:rsid w:val="0062707C"/>
    <w:rsid w:val="0062713D"/>
    <w:rsid w:val="006278A7"/>
    <w:rsid w:val="00627909"/>
    <w:rsid w:val="00627AD1"/>
    <w:rsid w:val="00627DFE"/>
    <w:rsid w:val="00627E80"/>
    <w:rsid w:val="00629325"/>
    <w:rsid w:val="006305D6"/>
    <w:rsid w:val="0063129E"/>
    <w:rsid w:val="00631989"/>
    <w:rsid w:val="00632DC8"/>
    <w:rsid w:val="00633486"/>
    <w:rsid w:val="00633B5A"/>
    <w:rsid w:val="00633B7C"/>
    <w:rsid w:val="00634378"/>
    <w:rsid w:val="00634B19"/>
    <w:rsid w:val="00635421"/>
    <w:rsid w:val="006359CA"/>
    <w:rsid w:val="00635AE0"/>
    <w:rsid w:val="0063644D"/>
    <w:rsid w:val="0063646B"/>
    <w:rsid w:val="00636475"/>
    <w:rsid w:val="00636920"/>
    <w:rsid w:val="00636AB2"/>
    <w:rsid w:val="00636BB0"/>
    <w:rsid w:val="00636C54"/>
    <w:rsid w:val="00636FA8"/>
    <w:rsid w:val="0064050A"/>
    <w:rsid w:val="00640817"/>
    <w:rsid w:val="006412C8"/>
    <w:rsid w:val="00641C29"/>
    <w:rsid w:val="00641E21"/>
    <w:rsid w:val="0064273E"/>
    <w:rsid w:val="00642789"/>
    <w:rsid w:val="00642EFD"/>
    <w:rsid w:val="00643441"/>
    <w:rsid w:val="006438B0"/>
    <w:rsid w:val="00643B60"/>
    <w:rsid w:val="00643CC4"/>
    <w:rsid w:val="00643D7F"/>
    <w:rsid w:val="006443BC"/>
    <w:rsid w:val="006443D1"/>
    <w:rsid w:val="00644555"/>
    <w:rsid w:val="00644622"/>
    <w:rsid w:val="00645405"/>
    <w:rsid w:val="00645486"/>
    <w:rsid w:val="00645D90"/>
    <w:rsid w:val="006460F1"/>
    <w:rsid w:val="00646287"/>
    <w:rsid w:val="00646943"/>
    <w:rsid w:val="00646DAE"/>
    <w:rsid w:val="00646FB3"/>
    <w:rsid w:val="00647996"/>
    <w:rsid w:val="00647E78"/>
    <w:rsid w:val="00650AB1"/>
    <w:rsid w:val="00650F8F"/>
    <w:rsid w:val="00650FBF"/>
    <w:rsid w:val="006517A9"/>
    <w:rsid w:val="00651877"/>
    <w:rsid w:val="00651C6C"/>
    <w:rsid w:val="00652CB8"/>
    <w:rsid w:val="006532D1"/>
    <w:rsid w:val="006537B9"/>
    <w:rsid w:val="006537FF"/>
    <w:rsid w:val="00653813"/>
    <w:rsid w:val="006539F3"/>
    <w:rsid w:val="00653E69"/>
    <w:rsid w:val="00653FC8"/>
    <w:rsid w:val="00654198"/>
    <w:rsid w:val="00654A47"/>
    <w:rsid w:val="00655131"/>
    <w:rsid w:val="00655510"/>
    <w:rsid w:val="00655A0E"/>
    <w:rsid w:val="00656286"/>
    <w:rsid w:val="0065640B"/>
    <w:rsid w:val="00656749"/>
    <w:rsid w:val="00656F42"/>
    <w:rsid w:val="00657845"/>
    <w:rsid w:val="00657B96"/>
    <w:rsid w:val="006611BB"/>
    <w:rsid w:val="00661587"/>
    <w:rsid w:val="00661CCC"/>
    <w:rsid w:val="00661D5A"/>
    <w:rsid w:val="006626A3"/>
    <w:rsid w:val="00662936"/>
    <w:rsid w:val="00662DCF"/>
    <w:rsid w:val="00663F2B"/>
    <w:rsid w:val="00664562"/>
    <w:rsid w:val="00664C8E"/>
    <w:rsid w:val="00664F5D"/>
    <w:rsid w:val="0066540E"/>
    <w:rsid w:val="00665521"/>
    <w:rsid w:val="00665602"/>
    <w:rsid w:val="00666198"/>
    <w:rsid w:val="00666C9C"/>
    <w:rsid w:val="006672AF"/>
    <w:rsid w:val="006705AA"/>
    <w:rsid w:val="00670B95"/>
    <w:rsid w:val="00670E79"/>
    <w:rsid w:val="0067159F"/>
    <w:rsid w:val="0067253B"/>
    <w:rsid w:val="00673060"/>
    <w:rsid w:val="00673112"/>
    <w:rsid w:val="00673296"/>
    <w:rsid w:val="0067394A"/>
    <w:rsid w:val="006743CA"/>
    <w:rsid w:val="00674B83"/>
    <w:rsid w:val="00674B99"/>
    <w:rsid w:val="00674D50"/>
    <w:rsid w:val="00676E80"/>
    <w:rsid w:val="00676F5F"/>
    <w:rsid w:val="00676F79"/>
    <w:rsid w:val="00677005"/>
    <w:rsid w:val="00677835"/>
    <w:rsid w:val="00677C4A"/>
    <w:rsid w:val="00680192"/>
    <w:rsid w:val="006802A9"/>
    <w:rsid w:val="00680388"/>
    <w:rsid w:val="0068089D"/>
    <w:rsid w:val="0068182C"/>
    <w:rsid w:val="006819B0"/>
    <w:rsid w:val="00681F90"/>
    <w:rsid w:val="00682897"/>
    <w:rsid w:val="00682D02"/>
    <w:rsid w:val="00682EE2"/>
    <w:rsid w:val="006831C7"/>
    <w:rsid w:val="006837D7"/>
    <w:rsid w:val="006840EA"/>
    <w:rsid w:val="00684EED"/>
    <w:rsid w:val="00685286"/>
    <w:rsid w:val="006852F1"/>
    <w:rsid w:val="00685434"/>
    <w:rsid w:val="006856DE"/>
    <w:rsid w:val="00685BB0"/>
    <w:rsid w:val="00685D32"/>
    <w:rsid w:val="00685D60"/>
    <w:rsid w:val="00686DFF"/>
    <w:rsid w:val="00686F93"/>
    <w:rsid w:val="00687051"/>
    <w:rsid w:val="0068724B"/>
    <w:rsid w:val="006878BD"/>
    <w:rsid w:val="00690E30"/>
    <w:rsid w:val="006921B7"/>
    <w:rsid w:val="00692FC4"/>
    <w:rsid w:val="00693A5A"/>
    <w:rsid w:val="00693CFA"/>
    <w:rsid w:val="00694476"/>
    <w:rsid w:val="00695778"/>
    <w:rsid w:val="006957A6"/>
    <w:rsid w:val="00696391"/>
    <w:rsid w:val="00696410"/>
    <w:rsid w:val="00696547"/>
    <w:rsid w:val="00696741"/>
    <w:rsid w:val="006976C7"/>
    <w:rsid w:val="00697A80"/>
    <w:rsid w:val="006A14A2"/>
    <w:rsid w:val="006A169E"/>
    <w:rsid w:val="006A1EC1"/>
    <w:rsid w:val="006A1FAE"/>
    <w:rsid w:val="006A20B6"/>
    <w:rsid w:val="006A2BD2"/>
    <w:rsid w:val="006A3884"/>
    <w:rsid w:val="006A39DB"/>
    <w:rsid w:val="006A3B19"/>
    <w:rsid w:val="006A3EF2"/>
    <w:rsid w:val="006A494B"/>
    <w:rsid w:val="006A54CF"/>
    <w:rsid w:val="006A585E"/>
    <w:rsid w:val="006A5CAD"/>
    <w:rsid w:val="006A5FFA"/>
    <w:rsid w:val="006A71D0"/>
    <w:rsid w:val="006A7224"/>
    <w:rsid w:val="006A7E3B"/>
    <w:rsid w:val="006A7F3C"/>
    <w:rsid w:val="006B01C6"/>
    <w:rsid w:val="006B0838"/>
    <w:rsid w:val="006B0964"/>
    <w:rsid w:val="006B0E44"/>
    <w:rsid w:val="006B0F05"/>
    <w:rsid w:val="006B14CA"/>
    <w:rsid w:val="006B1B76"/>
    <w:rsid w:val="006B2808"/>
    <w:rsid w:val="006B3316"/>
    <w:rsid w:val="006B3488"/>
    <w:rsid w:val="006B3E0F"/>
    <w:rsid w:val="006B4379"/>
    <w:rsid w:val="006B4397"/>
    <w:rsid w:val="006B55FA"/>
    <w:rsid w:val="006B5A06"/>
    <w:rsid w:val="006B5FBD"/>
    <w:rsid w:val="006B6A3B"/>
    <w:rsid w:val="006B7126"/>
    <w:rsid w:val="006C05C6"/>
    <w:rsid w:val="006C06EA"/>
    <w:rsid w:val="006C07E3"/>
    <w:rsid w:val="006C0DF8"/>
    <w:rsid w:val="006C0E77"/>
    <w:rsid w:val="006C0FE2"/>
    <w:rsid w:val="006C1070"/>
    <w:rsid w:val="006C111B"/>
    <w:rsid w:val="006C189F"/>
    <w:rsid w:val="006C2A7F"/>
    <w:rsid w:val="006C2DF5"/>
    <w:rsid w:val="006C2EA3"/>
    <w:rsid w:val="006C333C"/>
    <w:rsid w:val="006C363D"/>
    <w:rsid w:val="006C4EAC"/>
    <w:rsid w:val="006C5992"/>
    <w:rsid w:val="006C5A11"/>
    <w:rsid w:val="006C5C67"/>
    <w:rsid w:val="006C5D46"/>
    <w:rsid w:val="006C6834"/>
    <w:rsid w:val="006C6A28"/>
    <w:rsid w:val="006C7DED"/>
    <w:rsid w:val="006D00B0"/>
    <w:rsid w:val="006D082B"/>
    <w:rsid w:val="006D11FD"/>
    <w:rsid w:val="006D1CF3"/>
    <w:rsid w:val="006D1E21"/>
    <w:rsid w:val="006D2271"/>
    <w:rsid w:val="006D2374"/>
    <w:rsid w:val="006D2412"/>
    <w:rsid w:val="006D2B1C"/>
    <w:rsid w:val="006D3D12"/>
    <w:rsid w:val="006D4B36"/>
    <w:rsid w:val="006D5035"/>
    <w:rsid w:val="006D50E3"/>
    <w:rsid w:val="006D52A0"/>
    <w:rsid w:val="006D580C"/>
    <w:rsid w:val="006D5952"/>
    <w:rsid w:val="006D60CE"/>
    <w:rsid w:val="006D6237"/>
    <w:rsid w:val="006D6567"/>
    <w:rsid w:val="006D666D"/>
    <w:rsid w:val="006D68E7"/>
    <w:rsid w:val="006D6B02"/>
    <w:rsid w:val="006D6B59"/>
    <w:rsid w:val="006D6F94"/>
    <w:rsid w:val="006D7135"/>
    <w:rsid w:val="006D76C9"/>
    <w:rsid w:val="006D794D"/>
    <w:rsid w:val="006D7CBF"/>
    <w:rsid w:val="006D7D9B"/>
    <w:rsid w:val="006D7E81"/>
    <w:rsid w:val="006E0213"/>
    <w:rsid w:val="006E0A30"/>
    <w:rsid w:val="006E0D0E"/>
    <w:rsid w:val="006E188F"/>
    <w:rsid w:val="006E1DA4"/>
    <w:rsid w:val="006E1E1F"/>
    <w:rsid w:val="006E1F3B"/>
    <w:rsid w:val="006E296B"/>
    <w:rsid w:val="006E3469"/>
    <w:rsid w:val="006E428F"/>
    <w:rsid w:val="006E4A75"/>
    <w:rsid w:val="006E4DFE"/>
    <w:rsid w:val="006E50F3"/>
    <w:rsid w:val="006E514C"/>
    <w:rsid w:val="006E54D3"/>
    <w:rsid w:val="006E5586"/>
    <w:rsid w:val="006E6915"/>
    <w:rsid w:val="006E69BF"/>
    <w:rsid w:val="006E6D0D"/>
    <w:rsid w:val="006E710A"/>
    <w:rsid w:val="006E7592"/>
    <w:rsid w:val="006E762D"/>
    <w:rsid w:val="006E7726"/>
    <w:rsid w:val="006E7DAF"/>
    <w:rsid w:val="006F0262"/>
    <w:rsid w:val="006F0CAA"/>
    <w:rsid w:val="006F2BF5"/>
    <w:rsid w:val="006F2F4A"/>
    <w:rsid w:val="006F3CD2"/>
    <w:rsid w:val="006F3D8C"/>
    <w:rsid w:val="006F3E14"/>
    <w:rsid w:val="006F4435"/>
    <w:rsid w:val="006F45CF"/>
    <w:rsid w:val="006F4D59"/>
    <w:rsid w:val="006F52BB"/>
    <w:rsid w:val="006F532F"/>
    <w:rsid w:val="006F5552"/>
    <w:rsid w:val="006F57F5"/>
    <w:rsid w:val="006F5D7F"/>
    <w:rsid w:val="006F62FC"/>
    <w:rsid w:val="006F6DB8"/>
    <w:rsid w:val="006F6FAA"/>
    <w:rsid w:val="006F7EA0"/>
    <w:rsid w:val="00700267"/>
    <w:rsid w:val="00702183"/>
    <w:rsid w:val="0070240D"/>
    <w:rsid w:val="0070286B"/>
    <w:rsid w:val="007034ED"/>
    <w:rsid w:val="00703B1C"/>
    <w:rsid w:val="00703E4D"/>
    <w:rsid w:val="0070405A"/>
    <w:rsid w:val="0070413D"/>
    <w:rsid w:val="00704AD3"/>
    <w:rsid w:val="00704F15"/>
    <w:rsid w:val="007056AC"/>
    <w:rsid w:val="007057B9"/>
    <w:rsid w:val="007058F6"/>
    <w:rsid w:val="00705A10"/>
    <w:rsid w:val="007061AD"/>
    <w:rsid w:val="00706A1C"/>
    <w:rsid w:val="00706A83"/>
    <w:rsid w:val="00706C95"/>
    <w:rsid w:val="00706DA2"/>
    <w:rsid w:val="00706DC6"/>
    <w:rsid w:val="007073D6"/>
    <w:rsid w:val="0071083A"/>
    <w:rsid w:val="00711061"/>
    <w:rsid w:val="00711316"/>
    <w:rsid w:val="007113D8"/>
    <w:rsid w:val="00711526"/>
    <w:rsid w:val="00711D8E"/>
    <w:rsid w:val="007120E0"/>
    <w:rsid w:val="007122F5"/>
    <w:rsid w:val="007122F9"/>
    <w:rsid w:val="0071273E"/>
    <w:rsid w:val="007138ED"/>
    <w:rsid w:val="00713C51"/>
    <w:rsid w:val="00713EB5"/>
    <w:rsid w:val="00714344"/>
    <w:rsid w:val="0071535C"/>
    <w:rsid w:val="007157A3"/>
    <w:rsid w:val="00715B41"/>
    <w:rsid w:val="0071697D"/>
    <w:rsid w:val="00716998"/>
    <w:rsid w:val="00716E58"/>
    <w:rsid w:val="00717237"/>
    <w:rsid w:val="00717E3B"/>
    <w:rsid w:val="007200B7"/>
    <w:rsid w:val="007201EA"/>
    <w:rsid w:val="00720B37"/>
    <w:rsid w:val="00720B55"/>
    <w:rsid w:val="00720DFB"/>
    <w:rsid w:val="00721C62"/>
    <w:rsid w:val="00722194"/>
    <w:rsid w:val="00722E1D"/>
    <w:rsid w:val="007233A9"/>
    <w:rsid w:val="00723FEB"/>
    <w:rsid w:val="0072417A"/>
    <w:rsid w:val="0072488A"/>
    <w:rsid w:val="007257C7"/>
    <w:rsid w:val="007265EB"/>
    <w:rsid w:val="00726FF6"/>
    <w:rsid w:val="00727209"/>
    <w:rsid w:val="00727322"/>
    <w:rsid w:val="0072794A"/>
    <w:rsid w:val="00727B04"/>
    <w:rsid w:val="00727D8B"/>
    <w:rsid w:val="0073140F"/>
    <w:rsid w:val="00731BD5"/>
    <w:rsid w:val="00731E3C"/>
    <w:rsid w:val="0073289C"/>
    <w:rsid w:val="00732AD0"/>
    <w:rsid w:val="00732CAA"/>
    <w:rsid w:val="00732D39"/>
    <w:rsid w:val="00732D98"/>
    <w:rsid w:val="00733077"/>
    <w:rsid w:val="0073354B"/>
    <w:rsid w:val="00733722"/>
    <w:rsid w:val="00733F84"/>
    <w:rsid w:val="00734898"/>
    <w:rsid w:val="00734C5A"/>
    <w:rsid w:val="007353CB"/>
    <w:rsid w:val="0073561F"/>
    <w:rsid w:val="00736F32"/>
    <w:rsid w:val="00737091"/>
    <w:rsid w:val="00737736"/>
    <w:rsid w:val="00737828"/>
    <w:rsid w:val="0073796A"/>
    <w:rsid w:val="00737A34"/>
    <w:rsid w:val="00737BBA"/>
    <w:rsid w:val="00740B75"/>
    <w:rsid w:val="0074174D"/>
    <w:rsid w:val="007418FD"/>
    <w:rsid w:val="00741EA7"/>
    <w:rsid w:val="00742117"/>
    <w:rsid w:val="007422DC"/>
    <w:rsid w:val="007423D8"/>
    <w:rsid w:val="00742A2D"/>
    <w:rsid w:val="00743E97"/>
    <w:rsid w:val="0074461D"/>
    <w:rsid w:val="0074569F"/>
    <w:rsid w:val="0074642B"/>
    <w:rsid w:val="007466EA"/>
    <w:rsid w:val="0074760E"/>
    <w:rsid w:val="00747D7B"/>
    <w:rsid w:val="00747FA5"/>
    <w:rsid w:val="00750060"/>
    <w:rsid w:val="00750BE9"/>
    <w:rsid w:val="00750C64"/>
    <w:rsid w:val="00751455"/>
    <w:rsid w:val="00751B46"/>
    <w:rsid w:val="00751D23"/>
    <w:rsid w:val="00751F15"/>
    <w:rsid w:val="007522F9"/>
    <w:rsid w:val="00752BE6"/>
    <w:rsid w:val="00752D42"/>
    <w:rsid w:val="00753053"/>
    <w:rsid w:val="00753539"/>
    <w:rsid w:val="00753E1C"/>
    <w:rsid w:val="00754FAD"/>
    <w:rsid w:val="00754FDF"/>
    <w:rsid w:val="007554DF"/>
    <w:rsid w:val="00756305"/>
    <w:rsid w:val="007564F8"/>
    <w:rsid w:val="00756950"/>
    <w:rsid w:val="00757216"/>
    <w:rsid w:val="00757436"/>
    <w:rsid w:val="00757535"/>
    <w:rsid w:val="00761092"/>
    <w:rsid w:val="00761A52"/>
    <w:rsid w:val="00761B93"/>
    <w:rsid w:val="00761F61"/>
    <w:rsid w:val="0076296C"/>
    <w:rsid w:val="007630A0"/>
    <w:rsid w:val="00763238"/>
    <w:rsid w:val="00763303"/>
    <w:rsid w:val="0076341E"/>
    <w:rsid w:val="007634EC"/>
    <w:rsid w:val="00763A23"/>
    <w:rsid w:val="00763AB2"/>
    <w:rsid w:val="00763E96"/>
    <w:rsid w:val="00764589"/>
    <w:rsid w:val="00765009"/>
    <w:rsid w:val="007651F8"/>
    <w:rsid w:val="00765D80"/>
    <w:rsid w:val="007662A6"/>
    <w:rsid w:val="00766343"/>
    <w:rsid w:val="00766A13"/>
    <w:rsid w:val="00766A67"/>
    <w:rsid w:val="00766C19"/>
    <w:rsid w:val="00766CFB"/>
    <w:rsid w:val="00766D19"/>
    <w:rsid w:val="00767801"/>
    <w:rsid w:val="007679ED"/>
    <w:rsid w:val="00767CA4"/>
    <w:rsid w:val="00767CBE"/>
    <w:rsid w:val="007707E3"/>
    <w:rsid w:val="007709E0"/>
    <w:rsid w:val="00770A10"/>
    <w:rsid w:val="00770BD4"/>
    <w:rsid w:val="00771990"/>
    <w:rsid w:val="007724BC"/>
    <w:rsid w:val="007726E0"/>
    <w:rsid w:val="00772C60"/>
    <w:rsid w:val="007737D1"/>
    <w:rsid w:val="00774AEE"/>
    <w:rsid w:val="00775865"/>
    <w:rsid w:val="00775A07"/>
    <w:rsid w:val="00776502"/>
    <w:rsid w:val="00776E7B"/>
    <w:rsid w:val="007773C6"/>
    <w:rsid w:val="00777D31"/>
    <w:rsid w:val="00777F53"/>
    <w:rsid w:val="00780919"/>
    <w:rsid w:val="00780F5A"/>
    <w:rsid w:val="007821AC"/>
    <w:rsid w:val="00782499"/>
    <w:rsid w:val="00782542"/>
    <w:rsid w:val="00782B2E"/>
    <w:rsid w:val="00782C35"/>
    <w:rsid w:val="007835F2"/>
    <w:rsid w:val="00783B7D"/>
    <w:rsid w:val="00783D0F"/>
    <w:rsid w:val="007852FF"/>
    <w:rsid w:val="00785B56"/>
    <w:rsid w:val="00785DF7"/>
    <w:rsid w:val="007860AC"/>
    <w:rsid w:val="00786109"/>
    <w:rsid w:val="0078683B"/>
    <w:rsid w:val="00787546"/>
    <w:rsid w:val="00787A0E"/>
    <w:rsid w:val="00787C08"/>
    <w:rsid w:val="007903AD"/>
    <w:rsid w:val="00790D0A"/>
    <w:rsid w:val="00790E13"/>
    <w:rsid w:val="00791029"/>
    <w:rsid w:val="00791265"/>
    <w:rsid w:val="0079136A"/>
    <w:rsid w:val="00791D6A"/>
    <w:rsid w:val="00791E56"/>
    <w:rsid w:val="0079324D"/>
    <w:rsid w:val="00793DE8"/>
    <w:rsid w:val="0079425C"/>
    <w:rsid w:val="00794BE1"/>
    <w:rsid w:val="00794BF9"/>
    <w:rsid w:val="00795F6C"/>
    <w:rsid w:val="007961B7"/>
    <w:rsid w:val="007963B8"/>
    <w:rsid w:val="00796430"/>
    <w:rsid w:val="007973D8"/>
    <w:rsid w:val="0079740A"/>
    <w:rsid w:val="00797904"/>
    <w:rsid w:val="007A0339"/>
    <w:rsid w:val="007A059E"/>
    <w:rsid w:val="007A0C06"/>
    <w:rsid w:val="007A10C5"/>
    <w:rsid w:val="007A1CB3"/>
    <w:rsid w:val="007A1F91"/>
    <w:rsid w:val="007A20AD"/>
    <w:rsid w:val="007A27E1"/>
    <w:rsid w:val="007A2A33"/>
    <w:rsid w:val="007A2A48"/>
    <w:rsid w:val="007A2A4A"/>
    <w:rsid w:val="007A3A4D"/>
    <w:rsid w:val="007A482F"/>
    <w:rsid w:val="007A4D08"/>
    <w:rsid w:val="007A504D"/>
    <w:rsid w:val="007A5057"/>
    <w:rsid w:val="007A600F"/>
    <w:rsid w:val="007A69F5"/>
    <w:rsid w:val="007A6B22"/>
    <w:rsid w:val="007A6D36"/>
    <w:rsid w:val="007A6DD8"/>
    <w:rsid w:val="007A7377"/>
    <w:rsid w:val="007A7585"/>
    <w:rsid w:val="007A77A2"/>
    <w:rsid w:val="007B020C"/>
    <w:rsid w:val="007B0461"/>
    <w:rsid w:val="007B1256"/>
    <w:rsid w:val="007B167A"/>
    <w:rsid w:val="007B1EFD"/>
    <w:rsid w:val="007B2DDD"/>
    <w:rsid w:val="007B2E81"/>
    <w:rsid w:val="007B2F52"/>
    <w:rsid w:val="007B300B"/>
    <w:rsid w:val="007B3E37"/>
    <w:rsid w:val="007B4366"/>
    <w:rsid w:val="007B4979"/>
    <w:rsid w:val="007B49C0"/>
    <w:rsid w:val="007B4CFD"/>
    <w:rsid w:val="007B4D10"/>
    <w:rsid w:val="007B504F"/>
    <w:rsid w:val="007B523A"/>
    <w:rsid w:val="007B5345"/>
    <w:rsid w:val="007B5377"/>
    <w:rsid w:val="007B540A"/>
    <w:rsid w:val="007B58B8"/>
    <w:rsid w:val="007B5987"/>
    <w:rsid w:val="007B7200"/>
    <w:rsid w:val="007B75FE"/>
    <w:rsid w:val="007B78B4"/>
    <w:rsid w:val="007B7B3A"/>
    <w:rsid w:val="007B7D36"/>
    <w:rsid w:val="007C0373"/>
    <w:rsid w:val="007C0477"/>
    <w:rsid w:val="007C2597"/>
    <w:rsid w:val="007C2B71"/>
    <w:rsid w:val="007C311A"/>
    <w:rsid w:val="007C3512"/>
    <w:rsid w:val="007C3900"/>
    <w:rsid w:val="007C4959"/>
    <w:rsid w:val="007C4F7E"/>
    <w:rsid w:val="007C4FF3"/>
    <w:rsid w:val="007C548F"/>
    <w:rsid w:val="007C54D7"/>
    <w:rsid w:val="007C5CFE"/>
    <w:rsid w:val="007C61E6"/>
    <w:rsid w:val="007C64B5"/>
    <w:rsid w:val="007C655F"/>
    <w:rsid w:val="007C67B1"/>
    <w:rsid w:val="007C68DF"/>
    <w:rsid w:val="007C6E06"/>
    <w:rsid w:val="007C70D7"/>
    <w:rsid w:val="007C7BE5"/>
    <w:rsid w:val="007CC603"/>
    <w:rsid w:val="007D0192"/>
    <w:rsid w:val="007D019C"/>
    <w:rsid w:val="007D06B0"/>
    <w:rsid w:val="007D0C4C"/>
    <w:rsid w:val="007D1260"/>
    <w:rsid w:val="007D2770"/>
    <w:rsid w:val="007D28CA"/>
    <w:rsid w:val="007D2FD8"/>
    <w:rsid w:val="007D30FA"/>
    <w:rsid w:val="007D3B8E"/>
    <w:rsid w:val="007D438B"/>
    <w:rsid w:val="007D4390"/>
    <w:rsid w:val="007D4B97"/>
    <w:rsid w:val="007D4CF5"/>
    <w:rsid w:val="007D4D8B"/>
    <w:rsid w:val="007D54E9"/>
    <w:rsid w:val="007D582E"/>
    <w:rsid w:val="007D5942"/>
    <w:rsid w:val="007D6746"/>
    <w:rsid w:val="007D6750"/>
    <w:rsid w:val="007D6927"/>
    <w:rsid w:val="007D6BBE"/>
    <w:rsid w:val="007D6C5F"/>
    <w:rsid w:val="007D6CE1"/>
    <w:rsid w:val="007D6FFC"/>
    <w:rsid w:val="007D742B"/>
    <w:rsid w:val="007E13D6"/>
    <w:rsid w:val="007E24B5"/>
    <w:rsid w:val="007E2EB6"/>
    <w:rsid w:val="007E31EF"/>
    <w:rsid w:val="007E3407"/>
    <w:rsid w:val="007E3710"/>
    <w:rsid w:val="007E37C0"/>
    <w:rsid w:val="007E4AD5"/>
    <w:rsid w:val="007E4B52"/>
    <w:rsid w:val="007E4C7F"/>
    <w:rsid w:val="007E4D6D"/>
    <w:rsid w:val="007E5473"/>
    <w:rsid w:val="007E594E"/>
    <w:rsid w:val="007E594F"/>
    <w:rsid w:val="007E6605"/>
    <w:rsid w:val="007E66CC"/>
    <w:rsid w:val="007E7BD5"/>
    <w:rsid w:val="007E7F35"/>
    <w:rsid w:val="007F008C"/>
    <w:rsid w:val="007F036B"/>
    <w:rsid w:val="007F066A"/>
    <w:rsid w:val="007F1168"/>
    <w:rsid w:val="007F1C01"/>
    <w:rsid w:val="007F23FC"/>
    <w:rsid w:val="007F3066"/>
    <w:rsid w:val="007F39A3"/>
    <w:rsid w:val="007F3A9C"/>
    <w:rsid w:val="007F3C4E"/>
    <w:rsid w:val="007F4144"/>
    <w:rsid w:val="007F45F1"/>
    <w:rsid w:val="007F5749"/>
    <w:rsid w:val="007F5DB5"/>
    <w:rsid w:val="007F680A"/>
    <w:rsid w:val="007F6859"/>
    <w:rsid w:val="007F6BE6"/>
    <w:rsid w:val="007F6F24"/>
    <w:rsid w:val="007F7213"/>
    <w:rsid w:val="007F7EF0"/>
    <w:rsid w:val="00800D3D"/>
    <w:rsid w:val="00800D9E"/>
    <w:rsid w:val="00800FCD"/>
    <w:rsid w:val="008010E4"/>
    <w:rsid w:val="00801592"/>
    <w:rsid w:val="00801EC1"/>
    <w:rsid w:val="0080248A"/>
    <w:rsid w:val="0080284B"/>
    <w:rsid w:val="008033FB"/>
    <w:rsid w:val="008034A6"/>
    <w:rsid w:val="0080360A"/>
    <w:rsid w:val="00803AE3"/>
    <w:rsid w:val="008046A1"/>
    <w:rsid w:val="0080472B"/>
    <w:rsid w:val="00804916"/>
    <w:rsid w:val="00804CB2"/>
    <w:rsid w:val="00804F58"/>
    <w:rsid w:val="00804F9B"/>
    <w:rsid w:val="00805AEA"/>
    <w:rsid w:val="00805CBF"/>
    <w:rsid w:val="008060E8"/>
    <w:rsid w:val="00806CF7"/>
    <w:rsid w:val="008072CB"/>
    <w:rsid w:val="008073B1"/>
    <w:rsid w:val="00807882"/>
    <w:rsid w:val="00807F99"/>
    <w:rsid w:val="00809EF1"/>
    <w:rsid w:val="00810122"/>
    <w:rsid w:val="00811308"/>
    <w:rsid w:val="0081164D"/>
    <w:rsid w:val="00811DFD"/>
    <w:rsid w:val="008122AC"/>
    <w:rsid w:val="0081240A"/>
    <w:rsid w:val="00812CC5"/>
    <w:rsid w:val="008132F5"/>
    <w:rsid w:val="008134F5"/>
    <w:rsid w:val="00813B68"/>
    <w:rsid w:val="00813C6E"/>
    <w:rsid w:val="00814626"/>
    <w:rsid w:val="00814793"/>
    <w:rsid w:val="00814B53"/>
    <w:rsid w:val="00814BA7"/>
    <w:rsid w:val="00814D7F"/>
    <w:rsid w:val="00815844"/>
    <w:rsid w:val="00815BD8"/>
    <w:rsid w:val="00816313"/>
    <w:rsid w:val="008173BF"/>
    <w:rsid w:val="00817A3F"/>
    <w:rsid w:val="00817C24"/>
    <w:rsid w:val="00817DFF"/>
    <w:rsid w:val="00817E55"/>
    <w:rsid w:val="00817FF8"/>
    <w:rsid w:val="00820322"/>
    <w:rsid w:val="0082042B"/>
    <w:rsid w:val="0082069E"/>
    <w:rsid w:val="00821EB9"/>
    <w:rsid w:val="008221FD"/>
    <w:rsid w:val="008224D3"/>
    <w:rsid w:val="00822986"/>
    <w:rsid w:val="00822BFF"/>
    <w:rsid w:val="008236CF"/>
    <w:rsid w:val="00823842"/>
    <w:rsid w:val="00823D6D"/>
    <w:rsid w:val="00824252"/>
    <w:rsid w:val="00824388"/>
    <w:rsid w:val="008243DF"/>
    <w:rsid w:val="008253CF"/>
    <w:rsid w:val="00825557"/>
    <w:rsid w:val="0082558D"/>
    <w:rsid w:val="00825928"/>
    <w:rsid w:val="00827C51"/>
    <w:rsid w:val="00827EA2"/>
    <w:rsid w:val="00827FB8"/>
    <w:rsid w:val="00830283"/>
    <w:rsid w:val="00831534"/>
    <w:rsid w:val="00831640"/>
    <w:rsid w:val="00831CCD"/>
    <w:rsid w:val="00832191"/>
    <w:rsid w:val="008323C3"/>
    <w:rsid w:val="00832E33"/>
    <w:rsid w:val="0083346E"/>
    <w:rsid w:val="00833C0C"/>
    <w:rsid w:val="008341D1"/>
    <w:rsid w:val="00834257"/>
    <w:rsid w:val="008346BE"/>
    <w:rsid w:val="0083477D"/>
    <w:rsid w:val="008348E6"/>
    <w:rsid w:val="00834F20"/>
    <w:rsid w:val="00835FE5"/>
    <w:rsid w:val="008360EE"/>
    <w:rsid w:val="00836127"/>
    <w:rsid w:val="0083612F"/>
    <w:rsid w:val="00836CCA"/>
    <w:rsid w:val="00836FF9"/>
    <w:rsid w:val="0083792D"/>
    <w:rsid w:val="008403AD"/>
    <w:rsid w:val="008409A9"/>
    <w:rsid w:val="00840E0E"/>
    <w:rsid w:val="008427CD"/>
    <w:rsid w:val="00843348"/>
    <w:rsid w:val="00843363"/>
    <w:rsid w:val="00844384"/>
    <w:rsid w:val="0084457F"/>
    <w:rsid w:val="008445F1"/>
    <w:rsid w:val="00845264"/>
    <w:rsid w:val="008464F8"/>
    <w:rsid w:val="00846623"/>
    <w:rsid w:val="00846890"/>
    <w:rsid w:val="00846BAC"/>
    <w:rsid w:val="0084702B"/>
    <w:rsid w:val="00847093"/>
    <w:rsid w:val="00847203"/>
    <w:rsid w:val="00847389"/>
    <w:rsid w:val="008475BD"/>
    <w:rsid w:val="0084788C"/>
    <w:rsid w:val="00847997"/>
    <w:rsid w:val="00847A8A"/>
    <w:rsid w:val="00850355"/>
    <w:rsid w:val="00850550"/>
    <w:rsid w:val="008507EE"/>
    <w:rsid w:val="00850927"/>
    <w:rsid w:val="00851094"/>
    <w:rsid w:val="0085130B"/>
    <w:rsid w:val="00852B18"/>
    <w:rsid w:val="00852EC2"/>
    <w:rsid w:val="00852F9F"/>
    <w:rsid w:val="00853729"/>
    <w:rsid w:val="008538C2"/>
    <w:rsid w:val="0085463C"/>
    <w:rsid w:val="0085466D"/>
    <w:rsid w:val="00854C8D"/>
    <w:rsid w:val="00854D60"/>
    <w:rsid w:val="008557EA"/>
    <w:rsid w:val="00855884"/>
    <w:rsid w:val="008559F3"/>
    <w:rsid w:val="00856947"/>
    <w:rsid w:val="00856CA3"/>
    <w:rsid w:val="00857079"/>
    <w:rsid w:val="0085730D"/>
    <w:rsid w:val="00857E87"/>
    <w:rsid w:val="0085D667"/>
    <w:rsid w:val="00860F25"/>
    <w:rsid w:val="0086183D"/>
    <w:rsid w:val="00862165"/>
    <w:rsid w:val="00862188"/>
    <w:rsid w:val="00862712"/>
    <w:rsid w:val="00862AE0"/>
    <w:rsid w:val="00863C3A"/>
    <w:rsid w:val="00865BC1"/>
    <w:rsid w:val="0086626B"/>
    <w:rsid w:val="0086642C"/>
    <w:rsid w:val="008665A5"/>
    <w:rsid w:val="00866873"/>
    <w:rsid w:val="00866C42"/>
    <w:rsid w:val="00866EF2"/>
    <w:rsid w:val="00867528"/>
    <w:rsid w:val="00870194"/>
    <w:rsid w:val="008706FC"/>
    <w:rsid w:val="00870AAE"/>
    <w:rsid w:val="008713F4"/>
    <w:rsid w:val="008721C0"/>
    <w:rsid w:val="00872AF0"/>
    <w:rsid w:val="00872D1F"/>
    <w:rsid w:val="00873AAF"/>
    <w:rsid w:val="00873C31"/>
    <w:rsid w:val="008745E7"/>
    <w:rsid w:val="0087496A"/>
    <w:rsid w:val="00875206"/>
    <w:rsid w:val="00875AB6"/>
    <w:rsid w:val="00875E65"/>
    <w:rsid w:val="0087619D"/>
    <w:rsid w:val="00876272"/>
    <w:rsid w:val="008762B7"/>
    <w:rsid w:val="0087679D"/>
    <w:rsid w:val="00876A1D"/>
    <w:rsid w:val="00876B00"/>
    <w:rsid w:val="00877E65"/>
    <w:rsid w:val="00880E64"/>
    <w:rsid w:val="008814C1"/>
    <w:rsid w:val="00882019"/>
    <w:rsid w:val="00882198"/>
    <w:rsid w:val="00882789"/>
    <w:rsid w:val="0088530C"/>
    <w:rsid w:val="0088550C"/>
    <w:rsid w:val="00886417"/>
    <w:rsid w:val="00886BA4"/>
    <w:rsid w:val="008870EB"/>
    <w:rsid w:val="00887538"/>
    <w:rsid w:val="00887A14"/>
    <w:rsid w:val="008904D6"/>
    <w:rsid w:val="00890632"/>
    <w:rsid w:val="0089082D"/>
    <w:rsid w:val="00890D0D"/>
    <w:rsid w:val="00890EEE"/>
    <w:rsid w:val="0089127E"/>
    <w:rsid w:val="008915F6"/>
    <w:rsid w:val="00891E52"/>
    <w:rsid w:val="00892191"/>
    <w:rsid w:val="008928FB"/>
    <w:rsid w:val="008929EA"/>
    <w:rsid w:val="00892E12"/>
    <w:rsid w:val="0089316E"/>
    <w:rsid w:val="008933B4"/>
    <w:rsid w:val="0089438E"/>
    <w:rsid w:val="008943B2"/>
    <w:rsid w:val="008946AC"/>
    <w:rsid w:val="008948D7"/>
    <w:rsid w:val="00894E0F"/>
    <w:rsid w:val="008952D6"/>
    <w:rsid w:val="00895582"/>
    <w:rsid w:val="0089597F"/>
    <w:rsid w:val="0089674A"/>
    <w:rsid w:val="00896A99"/>
    <w:rsid w:val="0089746B"/>
    <w:rsid w:val="008A0CE3"/>
    <w:rsid w:val="008A1240"/>
    <w:rsid w:val="008A1AE2"/>
    <w:rsid w:val="008A30CD"/>
    <w:rsid w:val="008A32B2"/>
    <w:rsid w:val="008A433D"/>
    <w:rsid w:val="008A4462"/>
    <w:rsid w:val="008A4615"/>
    <w:rsid w:val="008A4B24"/>
    <w:rsid w:val="008A4BCF"/>
    <w:rsid w:val="008A4CF6"/>
    <w:rsid w:val="008A4FE9"/>
    <w:rsid w:val="008A5FA3"/>
    <w:rsid w:val="008A6665"/>
    <w:rsid w:val="008A7E6C"/>
    <w:rsid w:val="008B0060"/>
    <w:rsid w:val="008B0D2D"/>
    <w:rsid w:val="008B1990"/>
    <w:rsid w:val="008B1DE0"/>
    <w:rsid w:val="008B22A4"/>
    <w:rsid w:val="008B24F3"/>
    <w:rsid w:val="008B2D33"/>
    <w:rsid w:val="008B2FB8"/>
    <w:rsid w:val="008B39D7"/>
    <w:rsid w:val="008B42F2"/>
    <w:rsid w:val="008B48E2"/>
    <w:rsid w:val="008B4CEC"/>
    <w:rsid w:val="008B4D4B"/>
    <w:rsid w:val="008B50D9"/>
    <w:rsid w:val="008B5946"/>
    <w:rsid w:val="008B6753"/>
    <w:rsid w:val="008B6847"/>
    <w:rsid w:val="008B6A52"/>
    <w:rsid w:val="008B6F95"/>
    <w:rsid w:val="008B769C"/>
    <w:rsid w:val="008B78D6"/>
    <w:rsid w:val="008C0956"/>
    <w:rsid w:val="008C0ED1"/>
    <w:rsid w:val="008C11E1"/>
    <w:rsid w:val="008C1498"/>
    <w:rsid w:val="008C1F23"/>
    <w:rsid w:val="008C2B02"/>
    <w:rsid w:val="008C2E45"/>
    <w:rsid w:val="008C30B1"/>
    <w:rsid w:val="008C3198"/>
    <w:rsid w:val="008C48A2"/>
    <w:rsid w:val="008C4FF2"/>
    <w:rsid w:val="008C57C3"/>
    <w:rsid w:val="008C5E16"/>
    <w:rsid w:val="008C5FA4"/>
    <w:rsid w:val="008C5FC0"/>
    <w:rsid w:val="008C637D"/>
    <w:rsid w:val="008C6657"/>
    <w:rsid w:val="008C667C"/>
    <w:rsid w:val="008C67DD"/>
    <w:rsid w:val="008C6C22"/>
    <w:rsid w:val="008C6E93"/>
    <w:rsid w:val="008C7037"/>
    <w:rsid w:val="008C71D1"/>
    <w:rsid w:val="008C7815"/>
    <w:rsid w:val="008C7CFF"/>
    <w:rsid w:val="008C7F56"/>
    <w:rsid w:val="008D0D3D"/>
    <w:rsid w:val="008D12E0"/>
    <w:rsid w:val="008D12F7"/>
    <w:rsid w:val="008D159B"/>
    <w:rsid w:val="008D1630"/>
    <w:rsid w:val="008D1EA5"/>
    <w:rsid w:val="008D1ECC"/>
    <w:rsid w:val="008D20AD"/>
    <w:rsid w:val="008D3408"/>
    <w:rsid w:val="008D3511"/>
    <w:rsid w:val="008D36D9"/>
    <w:rsid w:val="008D37C8"/>
    <w:rsid w:val="008D3A48"/>
    <w:rsid w:val="008D3FBB"/>
    <w:rsid w:val="008D4468"/>
    <w:rsid w:val="008D45EE"/>
    <w:rsid w:val="008D4A44"/>
    <w:rsid w:val="008D5874"/>
    <w:rsid w:val="008D593D"/>
    <w:rsid w:val="008D6503"/>
    <w:rsid w:val="008D6636"/>
    <w:rsid w:val="008D6C1B"/>
    <w:rsid w:val="008D6CFB"/>
    <w:rsid w:val="008D748E"/>
    <w:rsid w:val="008D79DD"/>
    <w:rsid w:val="008E00BD"/>
    <w:rsid w:val="008E0103"/>
    <w:rsid w:val="008E039A"/>
    <w:rsid w:val="008E060D"/>
    <w:rsid w:val="008E0D59"/>
    <w:rsid w:val="008E0EAB"/>
    <w:rsid w:val="008E12F7"/>
    <w:rsid w:val="008E17AC"/>
    <w:rsid w:val="008E1876"/>
    <w:rsid w:val="008E2347"/>
    <w:rsid w:val="008E27AD"/>
    <w:rsid w:val="008E3423"/>
    <w:rsid w:val="008E3DE9"/>
    <w:rsid w:val="008E43F7"/>
    <w:rsid w:val="008E467D"/>
    <w:rsid w:val="008E47BF"/>
    <w:rsid w:val="008E4E37"/>
    <w:rsid w:val="008E5132"/>
    <w:rsid w:val="008E51F7"/>
    <w:rsid w:val="008E52B6"/>
    <w:rsid w:val="008E5AE2"/>
    <w:rsid w:val="008E6DE8"/>
    <w:rsid w:val="008E6F58"/>
    <w:rsid w:val="008E73DF"/>
    <w:rsid w:val="008E79B9"/>
    <w:rsid w:val="008E7BDF"/>
    <w:rsid w:val="008F07D3"/>
    <w:rsid w:val="008F0849"/>
    <w:rsid w:val="008F12B9"/>
    <w:rsid w:val="008F1B4B"/>
    <w:rsid w:val="008F21E1"/>
    <w:rsid w:val="008F283D"/>
    <w:rsid w:val="008F3B68"/>
    <w:rsid w:val="008F3C89"/>
    <w:rsid w:val="008F3E88"/>
    <w:rsid w:val="008F4235"/>
    <w:rsid w:val="008F4607"/>
    <w:rsid w:val="008F50C5"/>
    <w:rsid w:val="008F5122"/>
    <w:rsid w:val="008F5523"/>
    <w:rsid w:val="008F6402"/>
    <w:rsid w:val="008F659F"/>
    <w:rsid w:val="008F660F"/>
    <w:rsid w:val="008F68CD"/>
    <w:rsid w:val="008F6B9B"/>
    <w:rsid w:val="00900A15"/>
    <w:rsid w:val="00900BB8"/>
    <w:rsid w:val="00900C13"/>
    <w:rsid w:val="00900EC8"/>
    <w:rsid w:val="009026A3"/>
    <w:rsid w:val="00902A9F"/>
    <w:rsid w:val="009030F8"/>
    <w:rsid w:val="00904D60"/>
    <w:rsid w:val="009052BA"/>
    <w:rsid w:val="00905415"/>
    <w:rsid w:val="009054AF"/>
    <w:rsid w:val="009064DF"/>
    <w:rsid w:val="00907100"/>
    <w:rsid w:val="0090710C"/>
    <w:rsid w:val="009107ED"/>
    <w:rsid w:val="00910852"/>
    <w:rsid w:val="009117F0"/>
    <w:rsid w:val="00911EE3"/>
    <w:rsid w:val="00912356"/>
    <w:rsid w:val="00913210"/>
    <w:rsid w:val="00913587"/>
    <w:rsid w:val="009136F7"/>
    <w:rsid w:val="009138BF"/>
    <w:rsid w:val="00913EB2"/>
    <w:rsid w:val="00915F39"/>
    <w:rsid w:val="009160B6"/>
    <w:rsid w:val="009160D3"/>
    <w:rsid w:val="009160D5"/>
    <w:rsid w:val="0091688D"/>
    <w:rsid w:val="00916C68"/>
    <w:rsid w:val="00916FA0"/>
    <w:rsid w:val="00917165"/>
    <w:rsid w:val="009176AA"/>
    <w:rsid w:val="0091777E"/>
    <w:rsid w:val="00920106"/>
    <w:rsid w:val="0092024F"/>
    <w:rsid w:val="0092081A"/>
    <w:rsid w:val="00920852"/>
    <w:rsid w:val="009214BD"/>
    <w:rsid w:val="00921F05"/>
    <w:rsid w:val="00922646"/>
    <w:rsid w:val="00922DF3"/>
    <w:rsid w:val="009231F3"/>
    <w:rsid w:val="00923AEE"/>
    <w:rsid w:val="00923B9A"/>
    <w:rsid w:val="00923DDE"/>
    <w:rsid w:val="00924352"/>
    <w:rsid w:val="00924617"/>
    <w:rsid w:val="009251E7"/>
    <w:rsid w:val="00925372"/>
    <w:rsid w:val="00925785"/>
    <w:rsid w:val="00925BDF"/>
    <w:rsid w:val="00925D43"/>
    <w:rsid w:val="009267B9"/>
    <w:rsid w:val="00926E3A"/>
    <w:rsid w:val="00927AF7"/>
    <w:rsid w:val="00927DBF"/>
    <w:rsid w:val="00927DFA"/>
    <w:rsid w:val="00927F96"/>
    <w:rsid w:val="0093054F"/>
    <w:rsid w:val="00930878"/>
    <w:rsid w:val="00930BBA"/>
    <w:rsid w:val="00930C31"/>
    <w:rsid w:val="00931587"/>
    <w:rsid w:val="009315DF"/>
    <w:rsid w:val="0093165A"/>
    <w:rsid w:val="0093272F"/>
    <w:rsid w:val="009327DB"/>
    <w:rsid w:val="00932AC0"/>
    <w:rsid w:val="00932AF8"/>
    <w:rsid w:val="00932D2B"/>
    <w:rsid w:val="009330A2"/>
    <w:rsid w:val="009345BE"/>
    <w:rsid w:val="009346F9"/>
    <w:rsid w:val="00934BCE"/>
    <w:rsid w:val="00934C3F"/>
    <w:rsid w:val="00934F54"/>
    <w:rsid w:val="009359A7"/>
    <w:rsid w:val="00935DAD"/>
    <w:rsid w:val="0093679E"/>
    <w:rsid w:val="00936DA6"/>
    <w:rsid w:val="00936F75"/>
    <w:rsid w:val="0093EA8F"/>
    <w:rsid w:val="009400C2"/>
    <w:rsid w:val="009402FC"/>
    <w:rsid w:val="0094145C"/>
    <w:rsid w:val="00941944"/>
    <w:rsid w:val="00941FF2"/>
    <w:rsid w:val="00942374"/>
    <w:rsid w:val="00942CE5"/>
    <w:rsid w:val="009433DA"/>
    <w:rsid w:val="009434BB"/>
    <w:rsid w:val="00944028"/>
    <w:rsid w:val="0094511B"/>
    <w:rsid w:val="0094527A"/>
    <w:rsid w:val="00945629"/>
    <w:rsid w:val="00945867"/>
    <w:rsid w:val="009460F4"/>
    <w:rsid w:val="00946FD1"/>
    <w:rsid w:val="0094763B"/>
    <w:rsid w:val="0094782C"/>
    <w:rsid w:val="009501DC"/>
    <w:rsid w:val="00950422"/>
    <w:rsid w:val="009506F6"/>
    <w:rsid w:val="00951594"/>
    <w:rsid w:val="009529A8"/>
    <w:rsid w:val="00952B65"/>
    <w:rsid w:val="00952CAE"/>
    <w:rsid w:val="00952F82"/>
    <w:rsid w:val="0095309E"/>
    <w:rsid w:val="00953DD9"/>
    <w:rsid w:val="00954CDC"/>
    <w:rsid w:val="00954DA4"/>
    <w:rsid w:val="009550EF"/>
    <w:rsid w:val="0095581A"/>
    <w:rsid w:val="00955963"/>
    <w:rsid w:val="009569E3"/>
    <w:rsid w:val="00956B67"/>
    <w:rsid w:val="00957910"/>
    <w:rsid w:val="00957B6A"/>
    <w:rsid w:val="00960093"/>
    <w:rsid w:val="009603FF"/>
    <w:rsid w:val="00960711"/>
    <w:rsid w:val="00961F02"/>
    <w:rsid w:val="00963479"/>
    <w:rsid w:val="00963CA1"/>
    <w:rsid w:val="00963F2D"/>
    <w:rsid w:val="00964404"/>
    <w:rsid w:val="00964ACC"/>
    <w:rsid w:val="00965BA2"/>
    <w:rsid w:val="009663AE"/>
    <w:rsid w:val="009663EA"/>
    <w:rsid w:val="00966C3C"/>
    <w:rsid w:val="0096738F"/>
    <w:rsid w:val="00967552"/>
    <w:rsid w:val="009678F1"/>
    <w:rsid w:val="00967C08"/>
    <w:rsid w:val="00967D18"/>
    <w:rsid w:val="00970508"/>
    <w:rsid w:val="009710F5"/>
    <w:rsid w:val="009716AE"/>
    <w:rsid w:val="0097207F"/>
    <w:rsid w:val="009721EB"/>
    <w:rsid w:val="009722FD"/>
    <w:rsid w:val="0097244E"/>
    <w:rsid w:val="00972A18"/>
    <w:rsid w:val="00972C0F"/>
    <w:rsid w:val="009739C8"/>
    <w:rsid w:val="00973E1B"/>
    <w:rsid w:val="009742B7"/>
    <w:rsid w:val="009747C9"/>
    <w:rsid w:val="009747D2"/>
    <w:rsid w:val="00974841"/>
    <w:rsid w:val="00974BE6"/>
    <w:rsid w:val="00974EE2"/>
    <w:rsid w:val="00975646"/>
    <w:rsid w:val="00976369"/>
    <w:rsid w:val="00976A00"/>
    <w:rsid w:val="00977077"/>
    <w:rsid w:val="00977F5E"/>
    <w:rsid w:val="0098017F"/>
    <w:rsid w:val="009806C0"/>
    <w:rsid w:val="00980F69"/>
    <w:rsid w:val="00981388"/>
    <w:rsid w:val="00981B27"/>
    <w:rsid w:val="00981FFC"/>
    <w:rsid w:val="00982157"/>
    <w:rsid w:val="00983271"/>
    <w:rsid w:val="009846BC"/>
    <w:rsid w:val="00985666"/>
    <w:rsid w:val="00985680"/>
    <w:rsid w:val="00985977"/>
    <w:rsid w:val="00985BF0"/>
    <w:rsid w:val="00986585"/>
    <w:rsid w:val="00986C06"/>
    <w:rsid w:val="00986C36"/>
    <w:rsid w:val="00986EFE"/>
    <w:rsid w:val="009878A8"/>
    <w:rsid w:val="00990C2F"/>
    <w:rsid w:val="009924CA"/>
    <w:rsid w:val="009929F0"/>
    <w:rsid w:val="00992AF7"/>
    <w:rsid w:val="009933B3"/>
    <w:rsid w:val="00993AEC"/>
    <w:rsid w:val="00993E5B"/>
    <w:rsid w:val="009942C0"/>
    <w:rsid w:val="0099486E"/>
    <w:rsid w:val="00994EC2"/>
    <w:rsid w:val="009951B3"/>
    <w:rsid w:val="00995619"/>
    <w:rsid w:val="009958EF"/>
    <w:rsid w:val="009964FF"/>
    <w:rsid w:val="009965A3"/>
    <w:rsid w:val="0099663D"/>
    <w:rsid w:val="009966CA"/>
    <w:rsid w:val="00996C8F"/>
    <w:rsid w:val="00996DF4"/>
    <w:rsid w:val="009976B4"/>
    <w:rsid w:val="009976FF"/>
    <w:rsid w:val="009A0EC3"/>
    <w:rsid w:val="009A0F7A"/>
    <w:rsid w:val="009A21CB"/>
    <w:rsid w:val="009A4114"/>
    <w:rsid w:val="009A47C0"/>
    <w:rsid w:val="009A4EE2"/>
    <w:rsid w:val="009A4F3B"/>
    <w:rsid w:val="009A50C1"/>
    <w:rsid w:val="009A5570"/>
    <w:rsid w:val="009A5600"/>
    <w:rsid w:val="009A5724"/>
    <w:rsid w:val="009A57C7"/>
    <w:rsid w:val="009A6138"/>
    <w:rsid w:val="009A62CC"/>
    <w:rsid w:val="009A6377"/>
    <w:rsid w:val="009A6B37"/>
    <w:rsid w:val="009A6E60"/>
    <w:rsid w:val="009A7419"/>
    <w:rsid w:val="009A767B"/>
    <w:rsid w:val="009B004B"/>
    <w:rsid w:val="009B0086"/>
    <w:rsid w:val="009B0501"/>
    <w:rsid w:val="009B1280"/>
    <w:rsid w:val="009B1715"/>
    <w:rsid w:val="009B1892"/>
    <w:rsid w:val="009B1CFC"/>
    <w:rsid w:val="009B25D8"/>
    <w:rsid w:val="009B26EC"/>
    <w:rsid w:val="009B379D"/>
    <w:rsid w:val="009B3F85"/>
    <w:rsid w:val="009B4AE4"/>
    <w:rsid w:val="009B4B97"/>
    <w:rsid w:val="009B510D"/>
    <w:rsid w:val="009B5212"/>
    <w:rsid w:val="009B5280"/>
    <w:rsid w:val="009B52DA"/>
    <w:rsid w:val="009B544A"/>
    <w:rsid w:val="009B58A7"/>
    <w:rsid w:val="009B5C42"/>
    <w:rsid w:val="009B5F8D"/>
    <w:rsid w:val="009B62D9"/>
    <w:rsid w:val="009B6C3B"/>
    <w:rsid w:val="009B73C7"/>
    <w:rsid w:val="009B7BE1"/>
    <w:rsid w:val="009C0411"/>
    <w:rsid w:val="009C06AE"/>
    <w:rsid w:val="009C0B74"/>
    <w:rsid w:val="009C2283"/>
    <w:rsid w:val="009C23C6"/>
    <w:rsid w:val="009C2DB5"/>
    <w:rsid w:val="009C334E"/>
    <w:rsid w:val="009C36A8"/>
    <w:rsid w:val="009C37E6"/>
    <w:rsid w:val="009C3B78"/>
    <w:rsid w:val="009C440F"/>
    <w:rsid w:val="009C4754"/>
    <w:rsid w:val="009C4E43"/>
    <w:rsid w:val="009C5211"/>
    <w:rsid w:val="009C5272"/>
    <w:rsid w:val="009C52A4"/>
    <w:rsid w:val="009C57B8"/>
    <w:rsid w:val="009C5B0E"/>
    <w:rsid w:val="009C6226"/>
    <w:rsid w:val="009C6407"/>
    <w:rsid w:val="009C666F"/>
    <w:rsid w:val="009C6898"/>
    <w:rsid w:val="009C69C8"/>
    <w:rsid w:val="009C6A52"/>
    <w:rsid w:val="009C7F1E"/>
    <w:rsid w:val="009D04B8"/>
    <w:rsid w:val="009D0982"/>
    <w:rsid w:val="009D0F5D"/>
    <w:rsid w:val="009D15C7"/>
    <w:rsid w:val="009D20DC"/>
    <w:rsid w:val="009D2118"/>
    <w:rsid w:val="009D23F1"/>
    <w:rsid w:val="009D2A91"/>
    <w:rsid w:val="009D3048"/>
    <w:rsid w:val="009D30FC"/>
    <w:rsid w:val="009D3149"/>
    <w:rsid w:val="009D346B"/>
    <w:rsid w:val="009D447E"/>
    <w:rsid w:val="009D593C"/>
    <w:rsid w:val="009D6036"/>
    <w:rsid w:val="009D62F2"/>
    <w:rsid w:val="009D797E"/>
    <w:rsid w:val="009D7CDC"/>
    <w:rsid w:val="009D7F01"/>
    <w:rsid w:val="009D7F85"/>
    <w:rsid w:val="009E0F42"/>
    <w:rsid w:val="009E1591"/>
    <w:rsid w:val="009E16C2"/>
    <w:rsid w:val="009E1768"/>
    <w:rsid w:val="009E1CF2"/>
    <w:rsid w:val="009E2510"/>
    <w:rsid w:val="009E2566"/>
    <w:rsid w:val="009E2A09"/>
    <w:rsid w:val="009E3E42"/>
    <w:rsid w:val="009E4425"/>
    <w:rsid w:val="009E45FB"/>
    <w:rsid w:val="009E4CCC"/>
    <w:rsid w:val="009E5318"/>
    <w:rsid w:val="009E56CE"/>
    <w:rsid w:val="009E5ABF"/>
    <w:rsid w:val="009E5F46"/>
    <w:rsid w:val="009E612D"/>
    <w:rsid w:val="009E6EF5"/>
    <w:rsid w:val="009E6F46"/>
    <w:rsid w:val="009E6FBE"/>
    <w:rsid w:val="009E7891"/>
    <w:rsid w:val="009F070E"/>
    <w:rsid w:val="009F0E17"/>
    <w:rsid w:val="009F1327"/>
    <w:rsid w:val="009F161D"/>
    <w:rsid w:val="009F1BD3"/>
    <w:rsid w:val="009F204C"/>
    <w:rsid w:val="009F2089"/>
    <w:rsid w:val="009F2528"/>
    <w:rsid w:val="009F2E28"/>
    <w:rsid w:val="009F3020"/>
    <w:rsid w:val="009F3044"/>
    <w:rsid w:val="009F35AA"/>
    <w:rsid w:val="009F3FAD"/>
    <w:rsid w:val="009F4A14"/>
    <w:rsid w:val="009F4C78"/>
    <w:rsid w:val="009F4E34"/>
    <w:rsid w:val="009F5E35"/>
    <w:rsid w:val="009F6829"/>
    <w:rsid w:val="009F6D1F"/>
    <w:rsid w:val="009F6D45"/>
    <w:rsid w:val="009F6EF0"/>
    <w:rsid w:val="009F7344"/>
    <w:rsid w:val="009F7E9B"/>
    <w:rsid w:val="00A00A09"/>
    <w:rsid w:val="00A00A93"/>
    <w:rsid w:val="00A00AC3"/>
    <w:rsid w:val="00A00F3F"/>
    <w:rsid w:val="00A010DF"/>
    <w:rsid w:val="00A0170B"/>
    <w:rsid w:val="00A018FB"/>
    <w:rsid w:val="00A01BAE"/>
    <w:rsid w:val="00A02248"/>
    <w:rsid w:val="00A033C2"/>
    <w:rsid w:val="00A03E77"/>
    <w:rsid w:val="00A041E2"/>
    <w:rsid w:val="00A044DE"/>
    <w:rsid w:val="00A0547F"/>
    <w:rsid w:val="00A0683C"/>
    <w:rsid w:val="00A0691B"/>
    <w:rsid w:val="00A06A33"/>
    <w:rsid w:val="00A06E49"/>
    <w:rsid w:val="00A076A6"/>
    <w:rsid w:val="00A076AE"/>
    <w:rsid w:val="00A07DF7"/>
    <w:rsid w:val="00A104DB"/>
    <w:rsid w:val="00A105BB"/>
    <w:rsid w:val="00A1063E"/>
    <w:rsid w:val="00A11931"/>
    <w:rsid w:val="00A119B4"/>
    <w:rsid w:val="00A11ABF"/>
    <w:rsid w:val="00A11C7D"/>
    <w:rsid w:val="00A12891"/>
    <w:rsid w:val="00A141AA"/>
    <w:rsid w:val="00A14399"/>
    <w:rsid w:val="00A14955"/>
    <w:rsid w:val="00A15153"/>
    <w:rsid w:val="00A152B8"/>
    <w:rsid w:val="00A15C09"/>
    <w:rsid w:val="00A15C9D"/>
    <w:rsid w:val="00A16366"/>
    <w:rsid w:val="00A1636A"/>
    <w:rsid w:val="00A1664D"/>
    <w:rsid w:val="00A16700"/>
    <w:rsid w:val="00A170A2"/>
    <w:rsid w:val="00A17F5C"/>
    <w:rsid w:val="00A17FD0"/>
    <w:rsid w:val="00A2020D"/>
    <w:rsid w:val="00A20554"/>
    <w:rsid w:val="00A21C18"/>
    <w:rsid w:val="00A22736"/>
    <w:rsid w:val="00A2326F"/>
    <w:rsid w:val="00A234B6"/>
    <w:rsid w:val="00A23D1B"/>
    <w:rsid w:val="00A23E93"/>
    <w:rsid w:val="00A23FDD"/>
    <w:rsid w:val="00A240F1"/>
    <w:rsid w:val="00A2421C"/>
    <w:rsid w:val="00A24269"/>
    <w:rsid w:val="00A24CCA"/>
    <w:rsid w:val="00A24D9B"/>
    <w:rsid w:val="00A250E9"/>
    <w:rsid w:val="00A25615"/>
    <w:rsid w:val="00A257EE"/>
    <w:rsid w:val="00A26D03"/>
    <w:rsid w:val="00A270AE"/>
    <w:rsid w:val="00A275BD"/>
    <w:rsid w:val="00A27E1E"/>
    <w:rsid w:val="00A27E98"/>
    <w:rsid w:val="00A2B8EA"/>
    <w:rsid w:val="00A2FBA6"/>
    <w:rsid w:val="00A301A5"/>
    <w:rsid w:val="00A3049B"/>
    <w:rsid w:val="00A30F64"/>
    <w:rsid w:val="00A31328"/>
    <w:rsid w:val="00A313B6"/>
    <w:rsid w:val="00A31574"/>
    <w:rsid w:val="00A31D0E"/>
    <w:rsid w:val="00A32242"/>
    <w:rsid w:val="00A324C1"/>
    <w:rsid w:val="00A33A20"/>
    <w:rsid w:val="00A340D1"/>
    <w:rsid w:val="00A3438F"/>
    <w:rsid w:val="00A34A51"/>
    <w:rsid w:val="00A34D0E"/>
    <w:rsid w:val="00A3548E"/>
    <w:rsid w:val="00A3577A"/>
    <w:rsid w:val="00A35959"/>
    <w:rsid w:val="00A35C0B"/>
    <w:rsid w:val="00A3605A"/>
    <w:rsid w:val="00A3614B"/>
    <w:rsid w:val="00A377E5"/>
    <w:rsid w:val="00A37A8B"/>
    <w:rsid w:val="00A37DCA"/>
    <w:rsid w:val="00A37E00"/>
    <w:rsid w:val="00A409B8"/>
    <w:rsid w:val="00A40A84"/>
    <w:rsid w:val="00A41022"/>
    <w:rsid w:val="00A415CA"/>
    <w:rsid w:val="00A41913"/>
    <w:rsid w:val="00A41F10"/>
    <w:rsid w:val="00A423F7"/>
    <w:rsid w:val="00A427AA"/>
    <w:rsid w:val="00A44219"/>
    <w:rsid w:val="00A44488"/>
    <w:rsid w:val="00A447A6"/>
    <w:rsid w:val="00A44ACA"/>
    <w:rsid w:val="00A44D0A"/>
    <w:rsid w:val="00A450B6"/>
    <w:rsid w:val="00A4537D"/>
    <w:rsid w:val="00A4616A"/>
    <w:rsid w:val="00A4663D"/>
    <w:rsid w:val="00A46E64"/>
    <w:rsid w:val="00A470BF"/>
    <w:rsid w:val="00A472C2"/>
    <w:rsid w:val="00A475B9"/>
    <w:rsid w:val="00A477B7"/>
    <w:rsid w:val="00A47CB1"/>
    <w:rsid w:val="00A47E70"/>
    <w:rsid w:val="00A50BFB"/>
    <w:rsid w:val="00A50F67"/>
    <w:rsid w:val="00A5118B"/>
    <w:rsid w:val="00A51C6C"/>
    <w:rsid w:val="00A521BF"/>
    <w:rsid w:val="00A52378"/>
    <w:rsid w:val="00A52B95"/>
    <w:rsid w:val="00A52E79"/>
    <w:rsid w:val="00A534B8"/>
    <w:rsid w:val="00A5366E"/>
    <w:rsid w:val="00A53C81"/>
    <w:rsid w:val="00A54063"/>
    <w:rsid w:val="00A5409F"/>
    <w:rsid w:val="00A5483C"/>
    <w:rsid w:val="00A5516E"/>
    <w:rsid w:val="00A55192"/>
    <w:rsid w:val="00A551A2"/>
    <w:rsid w:val="00A55EDB"/>
    <w:rsid w:val="00A5672D"/>
    <w:rsid w:val="00A56EB6"/>
    <w:rsid w:val="00A571E9"/>
    <w:rsid w:val="00A57255"/>
    <w:rsid w:val="00A57460"/>
    <w:rsid w:val="00A57D4A"/>
    <w:rsid w:val="00A60F8C"/>
    <w:rsid w:val="00A614EE"/>
    <w:rsid w:val="00A61684"/>
    <w:rsid w:val="00A61961"/>
    <w:rsid w:val="00A62472"/>
    <w:rsid w:val="00A62EED"/>
    <w:rsid w:val="00A63054"/>
    <w:rsid w:val="00A631A5"/>
    <w:rsid w:val="00A63B3E"/>
    <w:rsid w:val="00A64772"/>
    <w:rsid w:val="00A65770"/>
    <w:rsid w:val="00A65CA7"/>
    <w:rsid w:val="00A65EB1"/>
    <w:rsid w:val="00A665A0"/>
    <w:rsid w:val="00A66678"/>
    <w:rsid w:val="00A667D5"/>
    <w:rsid w:val="00A66E71"/>
    <w:rsid w:val="00A66F0E"/>
    <w:rsid w:val="00A70AD8"/>
    <w:rsid w:val="00A70D0A"/>
    <w:rsid w:val="00A71488"/>
    <w:rsid w:val="00A71911"/>
    <w:rsid w:val="00A71993"/>
    <w:rsid w:val="00A71F35"/>
    <w:rsid w:val="00A72098"/>
    <w:rsid w:val="00A72547"/>
    <w:rsid w:val="00A72904"/>
    <w:rsid w:val="00A73036"/>
    <w:rsid w:val="00A73C38"/>
    <w:rsid w:val="00A73F5A"/>
    <w:rsid w:val="00A74DEC"/>
    <w:rsid w:val="00A750BF"/>
    <w:rsid w:val="00A754B7"/>
    <w:rsid w:val="00A758C1"/>
    <w:rsid w:val="00A75924"/>
    <w:rsid w:val="00A75CB4"/>
    <w:rsid w:val="00A75ED0"/>
    <w:rsid w:val="00A7622A"/>
    <w:rsid w:val="00A768E5"/>
    <w:rsid w:val="00A7691E"/>
    <w:rsid w:val="00A76B3A"/>
    <w:rsid w:val="00A77EE9"/>
    <w:rsid w:val="00A81087"/>
    <w:rsid w:val="00A81296"/>
    <w:rsid w:val="00A815E6"/>
    <w:rsid w:val="00A81788"/>
    <w:rsid w:val="00A81816"/>
    <w:rsid w:val="00A81953"/>
    <w:rsid w:val="00A82542"/>
    <w:rsid w:val="00A829DF"/>
    <w:rsid w:val="00A83566"/>
    <w:rsid w:val="00A83F40"/>
    <w:rsid w:val="00A840F3"/>
    <w:rsid w:val="00A8442A"/>
    <w:rsid w:val="00A85243"/>
    <w:rsid w:val="00A85614"/>
    <w:rsid w:val="00A85710"/>
    <w:rsid w:val="00A8600F"/>
    <w:rsid w:val="00A86242"/>
    <w:rsid w:val="00A86298"/>
    <w:rsid w:val="00A86596"/>
    <w:rsid w:val="00A86882"/>
    <w:rsid w:val="00A878C9"/>
    <w:rsid w:val="00A87E9D"/>
    <w:rsid w:val="00A87FA3"/>
    <w:rsid w:val="00A9027B"/>
    <w:rsid w:val="00A903EB"/>
    <w:rsid w:val="00A906C1"/>
    <w:rsid w:val="00A911C7"/>
    <w:rsid w:val="00A91ACB"/>
    <w:rsid w:val="00A91E80"/>
    <w:rsid w:val="00A9238A"/>
    <w:rsid w:val="00A929A7"/>
    <w:rsid w:val="00A92BC5"/>
    <w:rsid w:val="00A92CE0"/>
    <w:rsid w:val="00A93919"/>
    <w:rsid w:val="00A93D6E"/>
    <w:rsid w:val="00A9513D"/>
    <w:rsid w:val="00A9585F"/>
    <w:rsid w:val="00A96407"/>
    <w:rsid w:val="00A97023"/>
    <w:rsid w:val="00A971ED"/>
    <w:rsid w:val="00A97276"/>
    <w:rsid w:val="00A97339"/>
    <w:rsid w:val="00A97C24"/>
    <w:rsid w:val="00AA1DBF"/>
    <w:rsid w:val="00AA1ECA"/>
    <w:rsid w:val="00AA2383"/>
    <w:rsid w:val="00AA2B4D"/>
    <w:rsid w:val="00AA2B72"/>
    <w:rsid w:val="00AA3FA4"/>
    <w:rsid w:val="00AA3FB6"/>
    <w:rsid w:val="00AA40E4"/>
    <w:rsid w:val="00AA4723"/>
    <w:rsid w:val="00AA4A29"/>
    <w:rsid w:val="00AA4F97"/>
    <w:rsid w:val="00AA527B"/>
    <w:rsid w:val="00AA5988"/>
    <w:rsid w:val="00AA59A9"/>
    <w:rsid w:val="00AA63FA"/>
    <w:rsid w:val="00AA6460"/>
    <w:rsid w:val="00AA6F91"/>
    <w:rsid w:val="00AA73C9"/>
    <w:rsid w:val="00AB099B"/>
    <w:rsid w:val="00AB12F4"/>
    <w:rsid w:val="00AB1699"/>
    <w:rsid w:val="00AB3A07"/>
    <w:rsid w:val="00AB425D"/>
    <w:rsid w:val="00AB4787"/>
    <w:rsid w:val="00AB4A31"/>
    <w:rsid w:val="00AB4A66"/>
    <w:rsid w:val="00AB4BF7"/>
    <w:rsid w:val="00AB4D56"/>
    <w:rsid w:val="00AB5207"/>
    <w:rsid w:val="00AB52A7"/>
    <w:rsid w:val="00AB553F"/>
    <w:rsid w:val="00AB6D24"/>
    <w:rsid w:val="00AB7795"/>
    <w:rsid w:val="00AC0234"/>
    <w:rsid w:val="00AC0607"/>
    <w:rsid w:val="00AC1B4C"/>
    <w:rsid w:val="00AC1DF7"/>
    <w:rsid w:val="00AC1E86"/>
    <w:rsid w:val="00AC202F"/>
    <w:rsid w:val="00AC31AB"/>
    <w:rsid w:val="00AC33C7"/>
    <w:rsid w:val="00AC3883"/>
    <w:rsid w:val="00AC3ED5"/>
    <w:rsid w:val="00AC3F89"/>
    <w:rsid w:val="00AC4017"/>
    <w:rsid w:val="00AC4302"/>
    <w:rsid w:val="00AC505E"/>
    <w:rsid w:val="00AC53A3"/>
    <w:rsid w:val="00AC5C4D"/>
    <w:rsid w:val="00AC5D8E"/>
    <w:rsid w:val="00AC624E"/>
    <w:rsid w:val="00AC649C"/>
    <w:rsid w:val="00AC71B0"/>
    <w:rsid w:val="00AC7420"/>
    <w:rsid w:val="00AC7E01"/>
    <w:rsid w:val="00AD0086"/>
    <w:rsid w:val="00AD037F"/>
    <w:rsid w:val="00AD084E"/>
    <w:rsid w:val="00AD088A"/>
    <w:rsid w:val="00AD1A32"/>
    <w:rsid w:val="00AD2B5F"/>
    <w:rsid w:val="00AD333A"/>
    <w:rsid w:val="00AD340A"/>
    <w:rsid w:val="00AD4476"/>
    <w:rsid w:val="00AD44BE"/>
    <w:rsid w:val="00AD61B2"/>
    <w:rsid w:val="00AD6472"/>
    <w:rsid w:val="00AD6996"/>
    <w:rsid w:val="00AD6B7B"/>
    <w:rsid w:val="00AD6BE9"/>
    <w:rsid w:val="00AD6D3C"/>
    <w:rsid w:val="00AD76D9"/>
    <w:rsid w:val="00AE0085"/>
    <w:rsid w:val="00AE0929"/>
    <w:rsid w:val="00AE1993"/>
    <w:rsid w:val="00AE1A8C"/>
    <w:rsid w:val="00AE2B57"/>
    <w:rsid w:val="00AE2C34"/>
    <w:rsid w:val="00AE2D20"/>
    <w:rsid w:val="00AE2E75"/>
    <w:rsid w:val="00AE3133"/>
    <w:rsid w:val="00AE380E"/>
    <w:rsid w:val="00AE38FB"/>
    <w:rsid w:val="00AE3936"/>
    <w:rsid w:val="00AE3C7A"/>
    <w:rsid w:val="00AE4555"/>
    <w:rsid w:val="00AE4760"/>
    <w:rsid w:val="00AE4A3A"/>
    <w:rsid w:val="00AE4A45"/>
    <w:rsid w:val="00AE4BFB"/>
    <w:rsid w:val="00AE63DE"/>
    <w:rsid w:val="00AE660E"/>
    <w:rsid w:val="00AE6662"/>
    <w:rsid w:val="00AE6E31"/>
    <w:rsid w:val="00AE76EA"/>
    <w:rsid w:val="00AE7803"/>
    <w:rsid w:val="00AE7AD5"/>
    <w:rsid w:val="00AF023D"/>
    <w:rsid w:val="00AF03A5"/>
    <w:rsid w:val="00AF05C5"/>
    <w:rsid w:val="00AF07EF"/>
    <w:rsid w:val="00AF0827"/>
    <w:rsid w:val="00AF1217"/>
    <w:rsid w:val="00AF1390"/>
    <w:rsid w:val="00AF1739"/>
    <w:rsid w:val="00AF18B5"/>
    <w:rsid w:val="00AF23D9"/>
    <w:rsid w:val="00AF257F"/>
    <w:rsid w:val="00AF2A0B"/>
    <w:rsid w:val="00AF2CDE"/>
    <w:rsid w:val="00AF3721"/>
    <w:rsid w:val="00AF382D"/>
    <w:rsid w:val="00AF3AB2"/>
    <w:rsid w:val="00AF3CBD"/>
    <w:rsid w:val="00AF3FF7"/>
    <w:rsid w:val="00AF4033"/>
    <w:rsid w:val="00AF515E"/>
    <w:rsid w:val="00AF5279"/>
    <w:rsid w:val="00AF5701"/>
    <w:rsid w:val="00AF5B1C"/>
    <w:rsid w:val="00AF6465"/>
    <w:rsid w:val="00AF740C"/>
    <w:rsid w:val="00AF78E2"/>
    <w:rsid w:val="00AF7E35"/>
    <w:rsid w:val="00B00B5A"/>
    <w:rsid w:val="00B00C84"/>
    <w:rsid w:val="00B00CA6"/>
    <w:rsid w:val="00B00D85"/>
    <w:rsid w:val="00B01760"/>
    <w:rsid w:val="00B019CF"/>
    <w:rsid w:val="00B01A1F"/>
    <w:rsid w:val="00B02285"/>
    <w:rsid w:val="00B02819"/>
    <w:rsid w:val="00B02926"/>
    <w:rsid w:val="00B02990"/>
    <w:rsid w:val="00B02AA4"/>
    <w:rsid w:val="00B02FAB"/>
    <w:rsid w:val="00B03BA4"/>
    <w:rsid w:val="00B04427"/>
    <w:rsid w:val="00B0503B"/>
    <w:rsid w:val="00B05798"/>
    <w:rsid w:val="00B05DA6"/>
    <w:rsid w:val="00B05E3F"/>
    <w:rsid w:val="00B0614E"/>
    <w:rsid w:val="00B06153"/>
    <w:rsid w:val="00B07034"/>
    <w:rsid w:val="00B0703E"/>
    <w:rsid w:val="00B07286"/>
    <w:rsid w:val="00B07548"/>
    <w:rsid w:val="00B1110D"/>
    <w:rsid w:val="00B11839"/>
    <w:rsid w:val="00B12434"/>
    <w:rsid w:val="00B1284F"/>
    <w:rsid w:val="00B12B2E"/>
    <w:rsid w:val="00B12B91"/>
    <w:rsid w:val="00B12E39"/>
    <w:rsid w:val="00B13612"/>
    <w:rsid w:val="00B13BCF"/>
    <w:rsid w:val="00B143E7"/>
    <w:rsid w:val="00B14C27"/>
    <w:rsid w:val="00B1533B"/>
    <w:rsid w:val="00B154CC"/>
    <w:rsid w:val="00B157B3"/>
    <w:rsid w:val="00B15952"/>
    <w:rsid w:val="00B15B7A"/>
    <w:rsid w:val="00B16AA4"/>
    <w:rsid w:val="00B16ABE"/>
    <w:rsid w:val="00B173A3"/>
    <w:rsid w:val="00B200AE"/>
    <w:rsid w:val="00B2036D"/>
    <w:rsid w:val="00B20B8B"/>
    <w:rsid w:val="00B21561"/>
    <w:rsid w:val="00B21D4B"/>
    <w:rsid w:val="00B21EA9"/>
    <w:rsid w:val="00B22666"/>
    <w:rsid w:val="00B22E88"/>
    <w:rsid w:val="00B234BE"/>
    <w:rsid w:val="00B234FB"/>
    <w:rsid w:val="00B23A78"/>
    <w:rsid w:val="00B2457D"/>
    <w:rsid w:val="00B245D7"/>
    <w:rsid w:val="00B26C30"/>
    <w:rsid w:val="00B26C50"/>
    <w:rsid w:val="00B271BD"/>
    <w:rsid w:val="00B2748C"/>
    <w:rsid w:val="00B2761F"/>
    <w:rsid w:val="00B27979"/>
    <w:rsid w:val="00B304E8"/>
    <w:rsid w:val="00B3079B"/>
    <w:rsid w:val="00B30825"/>
    <w:rsid w:val="00B30CBD"/>
    <w:rsid w:val="00B30E6E"/>
    <w:rsid w:val="00B31040"/>
    <w:rsid w:val="00B3136B"/>
    <w:rsid w:val="00B31826"/>
    <w:rsid w:val="00B31E3C"/>
    <w:rsid w:val="00B3220E"/>
    <w:rsid w:val="00B32434"/>
    <w:rsid w:val="00B324F2"/>
    <w:rsid w:val="00B326ED"/>
    <w:rsid w:val="00B32CF5"/>
    <w:rsid w:val="00B33080"/>
    <w:rsid w:val="00B3356B"/>
    <w:rsid w:val="00B335E6"/>
    <w:rsid w:val="00B348BA"/>
    <w:rsid w:val="00B34D96"/>
    <w:rsid w:val="00B34DD7"/>
    <w:rsid w:val="00B34F03"/>
    <w:rsid w:val="00B35659"/>
    <w:rsid w:val="00B35BB1"/>
    <w:rsid w:val="00B35ECC"/>
    <w:rsid w:val="00B362E4"/>
    <w:rsid w:val="00B36711"/>
    <w:rsid w:val="00B37101"/>
    <w:rsid w:val="00B37C2D"/>
    <w:rsid w:val="00B4181E"/>
    <w:rsid w:val="00B42FD9"/>
    <w:rsid w:val="00B43371"/>
    <w:rsid w:val="00B43490"/>
    <w:rsid w:val="00B4368E"/>
    <w:rsid w:val="00B43CFE"/>
    <w:rsid w:val="00B43DED"/>
    <w:rsid w:val="00B43FB3"/>
    <w:rsid w:val="00B443C8"/>
    <w:rsid w:val="00B44C82"/>
    <w:rsid w:val="00B4512E"/>
    <w:rsid w:val="00B45741"/>
    <w:rsid w:val="00B45DBE"/>
    <w:rsid w:val="00B45FD9"/>
    <w:rsid w:val="00B46033"/>
    <w:rsid w:val="00B465A4"/>
    <w:rsid w:val="00B465C1"/>
    <w:rsid w:val="00B4683B"/>
    <w:rsid w:val="00B46CDD"/>
    <w:rsid w:val="00B47199"/>
    <w:rsid w:val="00B4761B"/>
    <w:rsid w:val="00B47A13"/>
    <w:rsid w:val="00B47DA4"/>
    <w:rsid w:val="00B50219"/>
    <w:rsid w:val="00B51D29"/>
    <w:rsid w:val="00B5202E"/>
    <w:rsid w:val="00B52BA9"/>
    <w:rsid w:val="00B52C5F"/>
    <w:rsid w:val="00B52E4A"/>
    <w:rsid w:val="00B53B8E"/>
    <w:rsid w:val="00B53C5A"/>
    <w:rsid w:val="00B53C83"/>
    <w:rsid w:val="00B53FCE"/>
    <w:rsid w:val="00B542F5"/>
    <w:rsid w:val="00B5444A"/>
    <w:rsid w:val="00B54A56"/>
    <w:rsid w:val="00B570F2"/>
    <w:rsid w:val="00B573FF"/>
    <w:rsid w:val="00B575B0"/>
    <w:rsid w:val="00B579AE"/>
    <w:rsid w:val="00B579CE"/>
    <w:rsid w:val="00B603B5"/>
    <w:rsid w:val="00B603EA"/>
    <w:rsid w:val="00B60459"/>
    <w:rsid w:val="00B6059C"/>
    <w:rsid w:val="00B60B82"/>
    <w:rsid w:val="00B6189E"/>
    <w:rsid w:val="00B61DB5"/>
    <w:rsid w:val="00B61F4A"/>
    <w:rsid w:val="00B62090"/>
    <w:rsid w:val="00B621AE"/>
    <w:rsid w:val="00B62338"/>
    <w:rsid w:val="00B625C3"/>
    <w:rsid w:val="00B628C9"/>
    <w:rsid w:val="00B62A64"/>
    <w:rsid w:val="00B6319E"/>
    <w:rsid w:val="00B6393E"/>
    <w:rsid w:val="00B64351"/>
    <w:rsid w:val="00B649FD"/>
    <w:rsid w:val="00B65154"/>
    <w:rsid w:val="00B65452"/>
    <w:rsid w:val="00B654AE"/>
    <w:rsid w:val="00B6552F"/>
    <w:rsid w:val="00B65894"/>
    <w:rsid w:val="00B662B7"/>
    <w:rsid w:val="00B6689E"/>
    <w:rsid w:val="00B668A2"/>
    <w:rsid w:val="00B673E2"/>
    <w:rsid w:val="00B70057"/>
    <w:rsid w:val="00B70299"/>
    <w:rsid w:val="00B70A93"/>
    <w:rsid w:val="00B71343"/>
    <w:rsid w:val="00B7195A"/>
    <w:rsid w:val="00B71ABC"/>
    <w:rsid w:val="00B72931"/>
    <w:rsid w:val="00B72C2A"/>
    <w:rsid w:val="00B72C47"/>
    <w:rsid w:val="00B734B8"/>
    <w:rsid w:val="00B73935"/>
    <w:rsid w:val="00B74A52"/>
    <w:rsid w:val="00B74A53"/>
    <w:rsid w:val="00B74AF6"/>
    <w:rsid w:val="00B74D7E"/>
    <w:rsid w:val="00B74E48"/>
    <w:rsid w:val="00B75766"/>
    <w:rsid w:val="00B76078"/>
    <w:rsid w:val="00B761F1"/>
    <w:rsid w:val="00B77125"/>
    <w:rsid w:val="00B77A54"/>
    <w:rsid w:val="00B77E53"/>
    <w:rsid w:val="00B801B2"/>
    <w:rsid w:val="00B804D7"/>
    <w:rsid w:val="00B8085A"/>
    <w:rsid w:val="00B809C4"/>
    <w:rsid w:val="00B80AAD"/>
    <w:rsid w:val="00B80ADE"/>
    <w:rsid w:val="00B80E4C"/>
    <w:rsid w:val="00B8224C"/>
    <w:rsid w:val="00B8388E"/>
    <w:rsid w:val="00B84EFF"/>
    <w:rsid w:val="00B8501A"/>
    <w:rsid w:val="00B8519A"/>
    <w:rsid w:val="00B862FE"/>
    <w:rsid w:val="00B865B0"/>
    <w:rsid w:val="00B868EA"/>
    <w:rsid w:val="00B87A14"/>
    <w:rsid w:val="00B87C5D"/>
    <w:rsid w:val="00B87E76"/>
    <w:rsid w:val="00B906C0"/>
    <w:rsid w:val="00B90908"/>
    <w:rsid w:val="00B915BC"/>
    <w:rsid w:val="00B916D8"/>
    <w:rsid w:val="00B91B7E"/>
    <w:rsid w:val="00B91C8B"/>
    <w:rsid w:val="00B91DBB"/>
    <w:rsid w:val="00B92205"/>
    <w:rsid w:val="00B92280"/>
    <w:rsid w:val="00B92FEF"/>
    <w:rsid w:val="00B932C9"/>
    <w:rsid w:val="00B93493"/>
    <w:rsid w:val="00B934B3"/>
    <w:rsid w:val="00B935D6"/>
    <w:rsid w:val="00B939D5"/>
    <w:rsid w:val="00B94AE5"/>
    <w:rsid w:val="00B951B1"/>
    <w:rsid w:val="00B9531A"/>
    <w:rsid w:val="00B95D6E"/>
    <w:rsid w:val="00B96567"/>
    <w:rsid w:val="00B96655"/>
    <w:rsid w:val="00B967F9"/>
    <w:rsid w:val="00B96854"/>
    <w:rsid w:val="00B96EAF"/>
    <w:rsid w:val="00B9716D"/>
    <w:rsid w:val="00B9736B"/>
    <w:rsid w:val="00BA0831"/>
    <w:rsid w:val="00BA08AF"/>
    <w:rsid w:val="00BA144C"/>
    <w:rsid w:val="00BA1842"/>
    <w:rsid w:val="00BA258C"/>
    <w:rsid w:val="00BA305D"/>
    <w:rsid w:val="00BA3295"/>
    <w:rsid w:val="00BA3822"/>
    <w:rsid w:val="00BA3E3F"/>
    <w:rsid w:val="00BA3FEF"/>
    <w:rsid w:val="00BA4122"/>
    <w:rsid w:val="00BA429A"/>
    <w:rsid w:val="00BA46D9"/>
    <w:rsid w:val="00BA4A56"/>
    <w:rsid w:val="00BA5745"/>
    <w:rsid w:val="00BA5BAC"/>
    <w:rsid w:val="00BA6913"/>
    <w:rsid w:val="00BA6AF8"/>
    <w:rsid w:val="00BA6FEF"/>
    <w:rsid w:val="00BA7230"/>
    <w:rsid w:val="00BA7AAB"/>
    <w:rsid w:val="00BB0455"/>
    <w:rsid w:val="00BB0D96"/>
    <w:rsid w:val="00BB13A2"/>
    <w:rsid w:val="00BB1446"/>
    <w:rsid w:val="00BB1BC5"/>
    <w:rsid w:val="00BB1CC7"/>
    <w:rsid w:val="00BB24A9"/>
    <w:rsid w:val="00BB27E1"/>
    <w:rsid w:val="00BB2BEC"/>
    <w:rsid w:val="00BB3041"/>
    <w:rsid w:val="00BB329C"/>
    <w:rsid w:val="00BB34F1"/>
    <w:rsid w:val="00BB4412"/>
    <w:rsid w:val="00BB4891"/>
    <w:rsid w:val="00BB4985"/>
    <w:rsid w:val="00BB5010"/>
    <w:rsid w:val="00BB51E8"/>
    <w:rsid w:val="00BB5955"/>
    <w:rsid w:val="00BB67FD"/>
    <w:rsid w:val="00BB78BF"/>
    <w:rsid w:val="00BB7FE0"/>
    <w:rsid w:val="00BC0AC9"/>
    <w:rsid w:val="00BC1713"/>
    <w:rsid w:val="00BC1D2C"/>
    <w:rsid w:val="00BC2437"/>
    <w:rsid w:val="00BC2574"/>
    <w:rsid w:val="00BC2949"/>
    <w:rsid w:val="00BC3A0A"/>
    <w:rsid w:val="00BC4443"/>
    <w:rsid w:val="00BC466F"/>
    <w:rsid w:val="00BC475F"/>
    <w:rsid w:val="00BC4C52"/>
    <w:rsid w:val="00BC559E"/>
    <w:rsid w:val="00BC5DDE"/>
    <w:rsid w:val="00BC5E48"/>
    <w:rsid w:val="00BC65DE"/>
    <w:rsid w:val="00BC663D"/>
    <w:rsid w:val="00BC6A25"/>
    <w:rsid w:val="00BC6A3C"/>
    <w:rsid w:val="00BC7566"/>
    <w:rsid w:val="00BC7810"/>
    <w:rsid w:val="00BD04FE"/>
    <w:rsid w:val="00BD0551"/>
    <w:rsid w:val="00BD06C5"/>
    <w:rsid w:val="00BD0C79"/>
    <w:rsid w:val="00BD0E60"/>
    <w:rsid w:val="00BD130D"/>
    <w:rsid w:val="00BD1471"/>
    <w:rsid w:val="00BD2083"/>
    <w:rsid w:val="00BD24B6"/>
    <w:rsid w:val="00BD27A0"/>
    <w:rsid w:val="00BD2977"/>
    <w:rsid w:val="00BD2A54"/>
    <w:rsid w:val="00BD2E48"/>
    <w:rsid w:val="00BD37BC"/>
    <w:rsid w:val="00BD3C87"/>
    <w:rsid w:val="00BD403C"/>
    <w:rsid w:val="00BD439E"/>
    <w:rsid w:val="00BD5761"/>
    <w:rsid w:val="00BD5D9F"/>
    <w:rsid w:val="00BD6061"/>
    <w:rsid w:val="00BD6865"/>
    <w:rsid w:val="00BD6ACC"/>
    <w:rsid w:val="00BD6CCD"/>
    <w:rsid w:val="00BD6F1B"/>
    <w:rsid w:val="00BD7461"/>
    <w:rsid w:val="00BE028B"/>
    <w:rsid w:val="00BE08F2"/>
    <w:rsid w:val="00BE0E68"/>
    <w:rsid w:val="00BE1334"/>
    <w:rsid w:val="00BE141D"/>
    <w:rsid w:val="00BE14F3"/>
    <w:rsid w:val="00BE1D54"/>
    <w:rsid w:val="00BE2307"/>
    <w:rsid w:val="00BE2958"/>
    <w:rsid w:val="00BE2B9D"/>
    <w:rsid w:val="00BE3215"/>
    <w:rsid w:val="00BE44C0"/>
    <w:rsid w:val="00BE4D82"/>
    <w:rsid w:val="00BE4FFE"/>
    <w:rsid w:val="00BE5C2A"/>
    <w:rsid w:val="00BE5DE6"/>
    <w:rsid w:val="00BE5F64"/>
    <w:rsid w:val="00BE6118"/>
    <w:rsid w:val="00BE657D"/>
    <w:rsid w:val="00BE6723"/>
    <w:rsid w:val="00BE6CBB"/>
    <w:rsid w:val="00BE6D74"/>
    <w:rsid w:val="00BE724F"/>
    <w:rsid w:val="00BF04FC"/>
    <w:rsid w:val="00BF08FA"/>
    <w:rsid w:val="00BF0FB4"/>
    <w:rsid w:val="00BF12CF"/>
    <w:rsid w:val="00BF15E6"/>
    <w:rsid w:val="00BF1B0C"/>
    <w:rsid w:val="00BF1B50"/>
    <w:rsid w:val="00BF1E04"/>
    <w:rsid w:val="00BF1EE9"/>
    <w:rsid w:val="00BF1FCF"/>
    <w:rsid w:val="00BF29B2"/>
    <w:rsid w:val="00BF2C52"/>
    <w:rsid w:val="00BF3227"/>
    <w:rsid w:val="00BF359A"/>
    <w:rsid w:val="00BF35D4"/>
    <w:rsid w:val="00BF440A"/>
    <w:rsid w:val="00BF4457"/>
    <w:rsid w:val="00BF4C62"/>
    <w:rsid w:val="00BF5781"/>
    <w:rsid w:val="00BF604B"/>
    <w:rsid w:val="00BF60AE"/>
    <w:rsid w:val="00BF6B19"/>
    <w:rsid w:val="00BF7150"/>
    <w:rsid w:val="00BF71B3"/>
    <w:rsid w:val="00BF732E"/>
    <w:rsid w:val="00BF7B6D"/>
    <w:rsid w:val="00C000C2"/>
    <w:rsid w:val="00C00694"/>
    <w:rsid w:val="00C00DBB"/>
    <w:rsid w:val="00C02028"/>
    <w:rsid w:val="00C0285E"/>
    <w:rsid w:val="00C02A9E"/>
    <w:rsid w:val="00C02B9C"/>
    <w:rsid w:val="00C03459"/>
    <w:rsid w:val="00C03866"/>
    <w:rsid w:val="00C04283"/>
    <w:rsid w:val="00C04781"/>
    <w:rsid w:val="00C048B7"/>
    <w:rsid w:val="00C04D90"/>
    <w:rsid w:val="00C0561C"/>
    <w:rsid w:val="00C05756"/>
    <w:rsid w:val="00C062B0"/>
    <w:rsid w:val="00C06566"/>
    <w:rsid w:val="00C06570"/>
    <w:rsid w:val="00C06632"/>
    <w:rsid w:val="00C069D2"/>
    <w:rsid w:val="00C06CD0"/>
    <w:rsid w:val="00C07211"/>
    <w:rsid w:val="00C07542"/>
    <w:rsid w:val="00C076C8"/>
    <w:rsid w:val="00C07AD3"/>
    <w:rsid w:val="00C07C56"/>
    <w:rsid w:val="00C1009D"/>
    <w:rsid w:val="00C10144"/>
    <w:rsid w:val="00C105F5"/>
    <w:rsid w:val="00C10F92"/>
    <w:rsid w:val="00C11FBE"/>
    <w:rsid w:val="00C124B5"/>
    <w:rsid w:val="00C12CFE"/>
    <w:rsid w:val="00C130A3"/>
    <w:rsid w:val="00C13242"/>
    <w:rsid w:val="00C1349B"/>
    <w:rsid w:val="00C13868"/>
    <w:rsid w:val="00C153C7"/>
    <w:rsid w:val="00C1541A"/>
    <w:rsid w:val="00C15DA0"/>
    <w:rsid w:val="00C15E02"/>
    <w:rsid w:val="00C1612B"/>
    <w:rsid w:val="00C16679"/>
    <w:rsid w:val="00C17351"/>
    <w:rsid w:val="00C201FB"/>
    <w:rsid w:val="00C20408"/>
    <w:rsid w:val="00C209FB"/>
    <w:rsid w:val="00C20DCB"/>
    <w:rsid w:val="00C20F65"/>
    <w:rsid w:val="00C218B1"/>
    <w:rsid w:val="00C2234F"/>
    <w:rsid w:val="00C22613"/>
    <w:rsid w:val="00C22A05"/>
    <w:rsid w:val="00C22BD1"/>
    <w:rsid w:val="00C22C34"/>
    <w:rsid w:val="00C2378D"/>
    <w:rsid w:val="00C23EE8"/>
    <w:rsid w:val="00C246C2"/>
    <w:rsid w:val="00C2471C"/>
    <w:rsid w:val="00C2524E"/>
    <w:rsid w:val="00C253A9"/>
    <w:rsid w:val="00C255B2"/>
    <w:rsid w:val="00C2595A"/>
    <w:rsid w:val="00C25A06"/>
    <w:rsid w:val="00C25C0C"/>
    <w:rsid w:val="00C264B8"/>
    <w:rsid w:val="00C264C2"/>
    <w:rsid w:val="00C2670C"/>
    <w:rsid w:val="00C2680D"/>
    <w:rsid w:val="00C269BE"/>
    <w:rsid w:val="00C27702"/>
    <w:rsid w:val="00C27EA0"/>
    <w:rsid w:val="00C300BF"/>
    <w:rsid w:val="00C30BC3"/>
    <w:rsid w:val="00C30F72"/>
    <w:rsid w:val="00C31003"/>
    <w:rsid w:val="00C31674"/>
    <w:rsid w:val="00C31A92"/>
    <w:rsid w:val="00C31AB8"/>
    <w:rsid w:val="00C31CCE"/>
    <w:rsid w:val="00C31D0A"/>
    <w:rsid w:val="00C31DBB"/>
    <w:rsid w:val="00C31F99"/>
    <w:rsid w:val="00C32496"/>
    <w:rsid w:val="00C326C6"/>
    <w:rsid w:val="00C32E0E"/>
    <w:rsid w:val="00C33402"/>
    <w:rsid w:val="00C33546"/>
    <w:rsid w:val="00C335A9"/>
    <w:rsid w:val="00C33786"/>
    <w:rsid w:val="00C33B03"/>
    <w:rsid w:val="00C33F24"/>
    <w:rsid w:val="00C34238"/>
    <w:rsid w:val="00C342FE"/>
    <w:rsid w:val="00C34486"/>
    <w:rsid w:val="00C34DAA"/>
    <w:rsid w:val="00C36872"/>
    <w:rsid w:val="00C36C80"/>
    <w:rsid w:val="00C3774E"/>
    <w:rsid w:val="00C37B83"/>
    <w:rsid w:val="00C37D53"/>
    <w:rsid w:val="00C402BA"/>
    <w:rsid w:val="00C407D5"/>
    <w:rsid w:val="00C40924"/>
    <w:rsid w:val="00C40FB6"/>
    <w:rsid w:val="00C411DF"/>
    <w:rsid w:val="00C413C4"/>
    <w:rsid w:val="00C413FF"/>
    <w:rsid w:val="00C42458"/>
    <w:rsid w:val="00C424C7"/>
    <w:rsid w:val="00C42630"/>
    <w:rsid w:val="00C42791"/>
    <w:rsid w:val="00C4281F"/>
    <w:rsid w:val="00C42B6A"/>
    <w:rsid w:val="00C42D90"/>
    <w:rsid w:val="00C43387"/>
    <w:rsid w:val="00C434E1"/>
    <w:rsid w:val="00C436AB"/>
    <w:rsid w:val="00C4378A"/>
    <w:rsid w:val="00C43992"/>
    <w:rsid w:val="00C43EF6"/>
    <w:rsid w:val="00C44F51"/>
    <w:rsid w:val="00C45315"/>
    <w:rsid w:val="00C45DBE"/>
    <w:rsid w:val="00C4640F"/>
    <w:rsid w:val="00C468EA"/>
    <w:rsid w:val="00C46A21"/>
    <w:rsid w:val="00C46A7A"/>
    <w:rsid w:val="00C470C1"/>
    <w:rsid w:val="00C50363"/>
    <w:rsid w:val="00C5083C"/>
    <w:rsid w:val="00C51143"/>
    <w:rsid w:val="00C51183"/>
    <w:rsid w:val="00C5142F"/>
    <w:rsid w:val="00C51463"/>
    <w:rsid w:val="00C51491"/>
    <w:rsid w:val="00C51B6B"/>
    <w:rsid w:val="00C51D53"/>
    <w:rsid w:val="00C51D70"/>
    <w:rsid w:val="00C52339"/>
    <w:rsid w:val="00C52439"/>
    <w:rsid w:val="00C525F0"/>
    <w:rsid w:val="00C525F6"/>
    <w:rsid w:val="00C52668"/>
    <w:rsid w:val="00C526B9"/>
    <w:rsid w:val="00C52B5B"/>
    <w:rsid w:val="00C52B67"/>
    <w:rsid w:val="00C52F7C"/>
    <w:rsid w:val="00C5316B"/>
    <w:rsid w:val="00C538FA"/>
    <w:rsid w:val="00C53EFF"/>
    <w:rsid w:val="00C5438B"/>
    <w:rsid w:val="00C546CF"/>
    <w:rsid w:val="00C54EDF"/>
    <w:rsid w:val="00C55252"/>
    <w:rsid w:val="00C5536B"/>
    <w:rsid w:val="00C558F1"/>
    <w:rsid w:val="00C55967"/>
    <w:rsid w:val="00C55C20"/>
    <w:rsid w:val="00C56B32"/>
    <w:rsid w:val="00C56C6C"/>
    <w:rsid w:val="00C56F33"/>
    <w:rsid w:val="00C572CF"/>
    <w:rsid w:val="00C60722"/>
    <w:rsid w:val="00C61005"/>
    <w:rsid w:val="00C611A4"/>
    <w:rsid w:val="00C61BCE"/>
    <w:rsid w:val="00C622A7"/>
    <w:rsid w:val="00C62440"/>
    <w:rsid w:val="00C62B29"/>
    <w:rsid w:val="00C62CE6"/>
    <w:rsid w:val="00C636A1"/>
    <w:rsid w:val="00C63E61"/>
    <w:rsid w:val="00C64813"/>
    <w:rsid w:val="00C65934"/>
    <w:rsid w:val="00C659C6"/>
    <w:rsid w:val="00C65B1E"/>
    <w:rsid w:val="00C664FC"/>
    <w:rsid w:val="00C66583"/>
    <w:rsid w:val="00C66C7F"/>
    <w:rsid w:val="00C66F23"/>
    <w:rsid w:val="00C671CA"/>
    <w:rsid w:val="00C672A3"/>
    <w:rsid w:val="00C67634"/>
    <w:rsid w:val="00C6EBB4"/>
    <w:rsid w:val="00C7079B"/>
    <w:rsid w:val="00C70A2F"/>
    <w:rsid w:val="00C70C44"/>
    <w:rsid w:val="00C71278"/>
    <w:rsid w:val="00C713E1"/>
    <w:rsid w:val="00C71801"/>
    <w:rsid w:val="00C7192D"/>
    <w:rsid w:val="00C71FF5"/>
    <w:rsid w:val="00C7270C"/>
    <w:rsid w:val="00C72B91"/>
    <w:rsid w:val="00C72E9A"/>
    <w:rsid w:val="00C72EEB"/>
    <w:rsid w:val="00C73630"/>
    <w:rsid w:val="00C73D0C"/>
    <w:rsid w:val="00C740C9"/>
    <w:rsid w:val="00C746CA"/>
    <w:rsid w:val="00C74DCB"/>
    <w:rsid w:val="00C74F5B"/>
    <w:rsid w:val="00C767E3"/>
    <w:rsid w:val="00C77057"/>
    <w:rsid w:val="00C77167"/>
    <w:rsid w:val="00C7740F"/>
    <w:rsid w:val="00C77E8D"/>
    <w:rsid w:val="00C8064E"/>
    <w:rsid w:val="00C80B18"/>
    <w:rsid w:val="00C80E09"/>
    <w:rsid w:val="00C8146F"/>
    <w:rsid w:val="00C816F3"/>
    <w:rsid w:val="00C81DC5"/>
    <w:rsid w:val="00C824BE"/>
    <w:rsid w:val="00C82636"/>
    <w:rsid w:val="00C82872"/>
    <w:rsid w:val="00C8317D"/>
    <w:rsid w:val="00C832D9"/>
    <w:rsid w:val="00C83729"/>
    <w:rsid w:val="00C838F7"/>
    <w:rsid w:val="00C845C8"/>
    <w:rsid w:val="00C84A3C"/>
    <w:rsid w:val="00C861DE"/>
    <w:rsid w:val="00C8626B"/>
    <w:rsid w:val="00C866E6"/>
    <w:rsid w:val="00C86A15"/>
    <w:rsid w:val="00C86EAD"/>
    <w:rsid w:val="00C87796"/>
    <w:rsid w:val="00C903B9"/>
    <w:rsid w:val="00C90857"/>
    <w:rsid w:val="00C90C0B"/>
    <w:rsid w:val="00C90ED2"/>
    <w:rsid w:val="00C90FF0"/>
    <w:rsid w:val="00C91A99"/>
    <w:rsid w:val="00C91CEA"/>
    <w:rsid w:val="00C91FC5"/>
    <w:rsid w:val="00C9202E"/>
    <w:rsid w:val="00C92254"/>
    <w:rsid w:val="00C9234D"/>
    <w:rsid w:val="00C9243B"/>
    <w:rsid w:val="00C92BA7"/>
    <w:rsid w:val="00C93AD9"/>
    <w:rsid w:val="00C94636"/>
    <w:rsid w:val="00C94666"/>
    <w:rsid w:val="00C94D34"/>
    <w:rsid w:val="00C9517E"/>
    <w:rsid w:val="00C952D0"/>
    <w:rsid w:val="00C957E5"/>
    <w:rsid w:val="00C96D09"/>
    <w:rsid w:val="00C9731B"/>
    <w:rsid w:val="00C97731"/>
    <w:rsid w:val="00C97DD5"/>
    <w:rsid w:val="00CA0226"/>
    <w:rsid w:val="00CA051F"/>
    <w:rsid w:val="00CA0721"/>
    <w:rsid w:val="00CA0957"/>
    <w:rsid w:val="00CA27EF"/>
    <w:rsid w:val="00CA3352"/>
    <w:rsid w:val="00CA40F5"/>
    <w:rsid w:val="00CA4134"/>
    <w:rsid w:val="00CA4892"/>
    <w:rsid w:val="00CA56BC"/>
    <w:rsid w:val="00CA628B"/>
    <w:rsid w:val="00CA68B3"/>
    <w:rsid w:val="00CA7459"/>
    <w:rsid w:val="00CA747B"/>
    <w:rsid w:val="00CA7C94"/>
    <w:rsid w:val="00CA7CF4"/>
    <w:rsid w:val="00CB0313"/>
    <w:rsid w:val="00CB071E"/>
    <w:rsid w:val="00CB0CCA"/>
    <w:rsid w:val="00CB1338"/>
    <w:rsid w:val="00CB1CB2"/>
    <w:rsid w:val="00CB1FE0"/>
    <w:rsid w:val="00CB2145"/>
    <w:rsid w:val="00CB262E"/>
    <w:rsid w:val="00CB2945"/>
    <w:rsid w:val="00CB32CB"/>
    <w:rsid w:val="00CB34BA"/>
    <w:rsid w:val="00CB34D3"/>
    <w:rsid w:val="00CB381F"/>
    <w:rsid w:val="00CB3CCD"/>
    <w:rsid w:val="00CB3E43"/>
    <w:rsid w:val="00CB452A"/>
    <w:rsid w:val="00CB504B"/>
    <w:rsid w:val="00CB53C5"/>
    <w:rsid w:val="00CB5DAC"/>
    <w:rsid w:val="00CB6340"/>
    <w:rsid w:val="00CB66B0"/>
    <w:rsid w:val="00CB6B2C"/>
    <w:rsid w:val="00CB6F5D"/>
    <w:rsid w:val="00CB71E1"/>
    <w:rsid w:val="00CC084F"/>
    <w:rsid w:val="00CC0988"/>
    <w:rsid w:val="00CC0D52"/>
    <w:rsid w:val="00CC1B2B"/>
    <w:rsid w:val="00CC2378"/>
    <w:rsid w:val="00CC2665"/>
    <w:rsid w:val="00CC26DA"/>
    <w:rsid w:val="00CC2E0A"/>
    <w:rsid w:val="00CC370A"/>
    <w:rsid w:val="00CC3CAC"/>
    <w:rsid w:val="00CC3E18"/>
    <w:rsid w:val="00CC3E47"/>
    <w:rsid w:val="00CC4832"/>
    <w:rsid w:val="00CC4E22"/>
    <w:rsid w:val="00CC53ED"/>
    <w:rsid w:val="00CC5581"/>
    <w:rsid w:val="00CC5A13"/>
    <w:rsid w:val="00CC73D7"/>
    <w:rsid w:val="00CC74A4"/>
    <w:rsid w:val="00CC7694"/>
    <w:rsid w:val="00CC7CBB"/>
    <w:rsid w:val="00CD05F5"/>
    <w:rsid w:val="00CD16A3"/>
    <w:rsid w:val="00CD263D"/>
    <w:rsid w:val="00CD29F5"/>
    <w:rsid w:val="00CD3209"/>
    <w:rsid w:val="00CD333E"/>
    <w:rsid w:val="00CD352B"/>
    <w:rsid w:val="00CD406E"/>
    <w:rsid w:val="00CD40B4"/>
    <w:rsid w:val="00CD489F"/>
    <w:rsid w:val="00CD53D8"/>
    <w:rsid w:val="00CD5753"/>
    <w:rsid w:val="00CD6249"/>
    <w:rsid w:val="00CD62AB"/>
    <w:rsid w:val="00CD6578"/>
    <w:rsid w:val="00CD6723"/>
    <w:rsid w:val="00CD68E2"/>
    <w:rsid w:val="00CD6B38"/>
    <w:rsid w:val="00CD6B98"/>
    <w:rsid w:val="00CD6BCB"/>
    <w:rsid w:val="00CD70A3"/>
    <w:rsid w:val="00CD72F9"/>
    <w:rsid w:val="00CD7634"/>
    <w:rsid w:val="00CD7815"/>
    <w:rsid w:val="00CD792B"/>
    <w:rsid w:val="00CE0690"/>
    <w:rsid w:val="00CE1BBA"/>
    <w:rsid w:val="00CE293A"/>
    <w:rsid w:val="00CE2943"/>
    <w:rsid w:val="00CE2E21"/>
    <w:rsid w:val="00CE33A3"/>
    <w:rsid w:val="00CE348C"/>
    <w:rsid w:val="00CE411F"/>
    <w:rsid w:val="00CE4259"/>
    <w:rsid w:val="00CE47B5"/>
    <w:rsid w:val="00CE48DD"/>
    <w:rsid w:val="00CE4A2F"/>
    <w:rsid w:val="00CE4E36"/>
    <w:rsid w:val="00CE53DA"/>
    <w:rsid w:val="00CE5951"/>
    <w:rsid w:val="00CE5AC0"/>
    <w:rsid w:val="00CE5B21"/>
    <w:rsid w:val="00CE5FCB"/>
    <w:rsid w:val="00CE639B"/>
    <w:rsid w:val="00CE6485"/>
    <w:rsid w:val="00CE6714"/>
    <w:rsid w:val="00CE6B99"/>
    <w:rsid w:val="00CE76AF"/>
    <w:rsid w:val="00CE792C"/>
    <w:rsid w:val="00CE7CA6"/>
    <w:rsid w:val="00CF00D1"/>
    <w:rsid w:val="00CF030C"/>
    <w:rsid w:val="00CF0999"/>
    <w:rsid w:val="00CF0CA5"/>
    <w:rsid w:val="00CF0E94"/>
    <w:rsid w:val="00CF0F9F"/>
    <w:rsid w:val="00CF1754"/>
    <w:rsid w:val="00CF1E04"/>
    <w:rsid w:val="00CF24EC"/>
    <w:rsid w:val="00CF275E"/>
    <w:rsid w:val="00CF2794"/>
    <w:rsid w:val="00CF2E3A"/>
    <w:rsid w:val="00CF344F"/>
    <w:rsid w:val="00CF38E9"/>
    <w:rsid w:val="00CF39D3"/>
    <w:rsid w:val="00CF3CBF"/>
    <w:rsid w:val="00CF3CFC"/>
    <w:rsid w:val="00CF43BE"/>
    <w:rsid w:val="00CF4AD4"/>
    <w:rsid w:val="00CF545B"/>
    <w:rsid w:val="00CF5ACF"/>
    <w:rsid w:val="00CF6431"/>
    <w:rsid w:val="00CF69F2"/>
    <w:rsid w:val="00CF6C83"/>
    <w:rsid w:val="00CF73E9"/>
    <w:rsid w:val="00CF7A6A"/>
    <w:rsid w:val="00D00634"/>
    <w:rsid w:val="00D00646"/>
    <w:rsid w:val="00D0071E"/>
    <w:rsid w:val="00D00C2F"/>
    <w:rsid w:val="00D01096"/>
    <w:rsid w:val="00D01D70"/>
    <w:rsid w:val="00D02222"/>
    <w:rsid w:val="00D024A7"/>
    <w:rsid w:val="00D028E7"/>
    <w:rsid w:val="00D0334F"/>
    <w:rsid w:val="00D0342E"/>
    <w:rsid w:val="00D038A1"/>
    <w:rsid w:val="00D03CD7"/>
    <w:rsid w:val="00D042DB"/>
    <w:rsid w:val="00D0463B"/>
    <w:rsid w:val="00D04EB9"/>
    <w:rsid w:val="00D05C84"/>
    <w:rsid w:val="00D065C7"/>
    <w:rsid w:val="00D067E6"/>
    <w:rsid w:val="00D071C0"/>
    <w:rsid w:val="00D074BA"/>
    <w:rsid w:val="00D1029B"/>
    <w:rsid w:val="00D10523"/>
    <w:rsid w:val="00D111D9"/>
    <w:rsid w:val="00D114C9"/>
    <w:rsid w:val="00D11B03"/>
    <w:rsid w:val="00D11CBA"/>
    <w:rsid w:val="00D12217"/>
    <w:rsid w:val="00D128FF"/>
    <w:rsid w:val="00D12EE0"/>
    <w:rsid w:val="00D12F49"/>
    <w:rsid w:val="00D136E3"/>
    <w:rsid w:val="00D13E06"/>
    <w:rsid w:val="00D13F63"/>
    <w:rsid w:val="00D145B6"/>
    <w:rsid w:val="00D153E8"/>
    <w:rsid w:val="00D15A52"/>
    <w:rsid w:val="00D15AD7"/>
    <w:rsid w:val="00D1624C"/>
    <w:rsid w:val="00D162A0"/>
    <w:rsid w:val="00D16EFC"/>
    <w:rsid w:val="00D1764A"/>
    <w:rsid w:val="00D177AD"/>
    <w:rsid w:val="00D17BFE"/>
    <w:rsid w:val="00D203C9"/>
    <w:rsid w:val="00D2058B"/>
    <w:rsid w:val="00D21126"/>
    <w:rsid w:val="00D2133C"/>
    <w:rsid w:val="00D237F5"/>
    <w:rsid w:val="00D23BD3"/>
    <w:rsid w:val="00D24245"/>
    <w:rsid w:val="00D24641"/>
    <w:rsid w:val="00D25B82"/>
    <w:rsid w:val="00D25FD6"/>
    <w:rsid w:val="00D261E9"/>
    <w:rsid w:val="00D272CD"/>
    <w:rsid w:val="00D27BD4"/>
    <w:rsid w:val="00D29909"/>
    <w:rsid w:val="00D2FEC7"/>
    <w:rsid w:val="00D30213"/>
    <w:rsid w:val="00D30332"/>
    <w:rsid w:val="00D305EE"/>
    <w:rsid w:val="00D30E55"/>
    <w:rsid w:val="00D312DD"/>
    <w:rsid w:val="00D31486"/>
    <w:rsid w:val="00D31551"/>
    <w:rsid w:val="00D31886"/>
    <w:rsid w:val="00D31D59"/>
    <w:rsid w:val="00D31E35"/>
    <w:rsid w:val="00D32488"/>
    <w:rsid w:val="00D329DF"/>
    <w:rsid w:val="00D338BE"/>
    <w:rsid w:val="00D33D29"/>
    <w:rsid w:val="00D340C1"/>
    <w:rsid w:val="00D34CCB"/>
    <w:rsid w:val="00D34EC1"/>
    <w:rsid w:val="00D351FE"/>
    <w:rsid w:val="00D355BD"/>
    <w:rsid w:val="00D36193"/>
    <w:rsid w:val="00D3683E"/>
    <w:rsid w:val="00D368E9"/>
    <w:rsid w:val="00D371C7"/>
    <w:rsid w:val="00D3720E"/>
    <w:rsid w:val="00D373DD"/>
    <w:rsid w:val="00D3743D"/>
    <w:rsid w:val="00D37E6F"/>
    <w:rsid w:val="00D37E99"/>
    <w:rsid w:val="00D4099D"/>
    <w:rsid w:val="00D41216"/>
    <w:rsid w:val="00D41F29"/>
    <w:rsid w:val="00D42395"/>
    <w:rsid w:val="00D432B4"/>
    <w:rsid w:val="00D43ACE"/>
    <w:rsid w:val="00D43BCD"/>
    <w:rsid w:val="00D441F3"/>
    <w:rsid w:val="00D44588"/>
    <w:rsid w:val="00D44D7C"/>
    <w:rsid w:val="00D4631E"/>
    <w:rsid w:val="00D466AB"/>
    <w:rsid w:val="00D46954"/>
    <w:rsid w:val="00D46ADA"/>
    <w:rsid w:val="00D46B8D"/>
    <w:rsid w:val="00D46E32"/>
    <w:rsid w:val="00D5042F"/>
    <w:rsid w:val="00D507E2"/>
    <w:rsid w:val="00D50ACA"/>
    <w:rsid w:val="00D50DEA"/>
    <w:rsid w:val="00D50E84"/>
    <w:rsid w:val="00D510A8"/>
    <w:rsid w:val="00D51126"/>
    <w:rsid w:val="00D5257A"/>
    <w:rsid w:val="00D526CC"/>
    <w:rsid w:val="00D52920"/>
    <w:rsid w:val="00D52D92"/>
    <w:rsid w:val="00D52E44"/>
    <w:rsid w:val="00D534B3"/>
    <w:rsid w:val="00D544E4"/>
    <w:rsid w:val="00D54587"/>
    <w:rsid w:val="00D54AD5"/>
    <w:rsid w:val="00D54C4F"/>
    <w:rsid w:val="00D558A6"/>
    <w:rsid w:val="00D55E8F"/>
    <w:rsid w:val="00D566EF"/>
    <w:rsid w:val="00D56762"/>
    <w:rsid w:val="00D56BD0"/>
    <w:rsid w:val="00D56C3A"/>
    <w:rsid w:val="00D56FEC"/>
    <w:rsid w:val="00D570F3"/>
    <w:rsid w:val="00D5716F"/>
    <w:rsid w:val="00D5774A"/>
    <w:rsid w:val="00D577B3"/>
    <w:rsid w:val="00D57A1D"/>
    <w:rsid w:val="00D57AAA"/>
    <w:rsid w:val="00D57D55"/>
    <w:rsid w:val="00D60328"/>
    <w:rsid w:val="00D606AC"/>
    <w:rsid w:val="00D60C79"/>
    <w:rsid w:val="00D61CE0"/>
    <w:rsid w:val="00D63046"/>
    <w:rsid w:val="00D63954"/>
    <w:rsid w:val="00D63AC7"/>
    <w:rsid w:val="00D63B76"/>
    <w:rsid w:val="00D6455C"/>
    <w:rsid w:val="00D64D36"/>
    <w:rsid w:val="00D652A7"/>
    <w:rsid w:val="00D6547D"/>
    <w:rsid w:val="00D65B3D"/>
    <w:rsid w:val="00D65C80"/>
    <w:rsid w:val="00D66978"/>
    <w:rsid w:val="00D66A7A"/>
    <w:rsid w:val="00D66ADC"/>
    <w:rsid w:val="00D66F9C"/>
    <w:rsid w:val="00D67079"/>
    <w:rsid w:val="00D677B4"/>
    <w:rsid w:val="00D678DB"/>
    <w:rsid w:val="00D679E1"/>
    <w:rsid w:val="00D67AA3"/>
    <w:rsid w:val="00D67FB8"/>
    <w:rsid w:val="00D70399"/>
    <w:rsid w:val="00D704A8"/>
    <w:rsid w:val="00D709E6"/>
    <w:rsid w:val="00D70D8B"/>
    <w:rsid w:val="00D70FBD"/>
    <w:rsid w:val="00D7111C"/>
    <w:rsid w:val="00D71C20"/>
    <w:rsid w:val="00D71D18"/>
    <w:rsid w:val="00D71EDA"/>
    <w:rsid w:val="00D72969"/>
    <w:rsid w:val="00D72A61"/>
    <w:rsid w:val="00D73AB1"/>
    <w:rsid w:val="00D73D3E"/>
    <w:rsid w:val="00D741FD"/>
    <w:rsid w:val="00D747C8"/>
    <w:rsid w:val="00D7516D"/>
    <w:rsid w:val="00D75241"/>
    <w:rsid w:val="00D7581F"/>
    <w:rsid w:val="00D75A8B"/>
    <w:rsid w:val="00D75DA9"/>
    <w:rsid w:val="00D7628E"/>
    <w:rsid w:val="00D763D1"/>
    <w:rsid w:val="00D8040A"/>
    <w:rsid w:val="00D811F7"/>
    <w:rsid w:val="00D81325"/>
    <w:rsid w:val="00D824B3"/>
    <w:rsid w:val="00D82C5D"/>
    <w:rsid w:val="00D82E47"/>
    <w:rsid w:val="00D83D86"/>
    <w:rsid w:val="00D84035"/>
    <w:rsid w:val="00D84A3C"/>
    <w:rsid w:val="00D84F94"/>
    <w:rsid w:val="00D85B25"/>
    <w:rsid w:val="00D862A3"/>
    <w:rsid w:val="00D87C27"/>
    <w:rsid w:val="00D87C57"/>
    <w:rsid w:val="00D901C7"/>
    <w:rsid w:val="00D90200"/>
    <w:rsid w:val="00D90641"/>
    <w:rsid w:val="00D908D7"/>
    <w:rsid w:val="00D915D2"/>
    <w:rsid w:val="00D91C49"/>
    <w:rsid w:val="00D91F3D"/>
    <w:rsid w:val="00D92058"/>
    <w:rsid w:val="00D9292D"/>
    <w:rsid w:val="00D92A15"/>
    <w:rsid w:val="00D9371A"/>
    <w:rsid w:val="00D938A0"/>
    <w:rsid w:val="00D93EF4"/>
    <w:rsid w:val="00D94CFB"/>
    <w:rsid w:val="00D952A8"/>
    <w:rsid w:val="00D955DE"/>
    <w:rsid w:val="00D958AA"/>
    <w:rsid w:val="00D9605C"/>
    <w:rsid w:val="00D96639"/>
    <w:rsid w:val="00DA04A3"/>
    <w:rsid w:val="00DA0E06"/>
    <w:rsid w:val="00DA2000"/>
    <w:rsid w:val="00DA2E60"/>
    <w:rsid w:val="00DA3D60"/>
    <w:rsid w:val="00DA4D33"/>
    <w:rsid w:val="00DA5013"/>
    <w:rsid w:val="00DA53DB"/>
    <w:rsid w:val="00DA6403"/>
    <w:rsid w:val="00DA64BA"/>
    <w:rsid w:val="00DA6C32"/>
    <w:rsid w:val="00DA7314"/>
    <w:rsid w:val="00DA7C2C"/>
    <w:rsid w:val="00DB0394"/>
    <w:rsid w:val="00DB0739"/>
    <w:rsid w:val="00DB0BFE"/>
    <w:rsid w:val="00DB33C7"/>
    <w:rsid w:val="00DB3475"/>
    <w:rsid w:val="00DB3535"/>
    <w:rsid w:val="00DB3D20"/>
    <w:rsid w:val="00DB4496"/>
    <w:rsid w:val="00DB59E8"/>
    <w:rsid w:val="00DB5E08"/>
    <w:rsid w:val="00DB5EF1"/>
    <w:rsid w:val="00DB63A8"/>
    <w:rsid w:val="00DB6784"/>
    <w:rsid w:val="00DB680A"/>
    <w:rsid w:val="00DB70EA"/>
    <w:rsid w:val="00DB7E58"/>
    <w:rsid w:val="00DB7F2A"/>
    <w:rsid w:val="00DC03AA"/>
    <w:rsid w:val="00DC06EB"/>
    <w:rsid w:val="00DC146A"/>
    <w:rsid w:val="00DC1F70"/>
    <w:rsid w:val="00DC2194"/>
    <w:rsid w:val="00DC22E6"/>
    <w:rsid w:val="00DC24F1"/>
    <w:rsid w:val="00DC2684"/>
    <w:rsid w:val="00DC2F59"/>
    <w:rsid w:val="00DC36B0"/>
    <w:rsid w:val="00DC3906"/>
    <w:rsid w:val="00DC4629"/>
    <w:rsid w:val="00DC4842"/>
    <w:rsid w:val="00DC5271"/>
    <w:rsid w:val="00DC5959"/>
    <w:rsid w:val="00DC5C0F"/>
    <w:rsid w:val="00DC6184"/>
    <w:rsid w:val="00DC624C"/>
    <w:rsid w:val="00DC65A8"/>
    <w:rsid w:val="00DC67F0"/>
    <w:rsid w:val="00DC688F"/>
    <w:rsid w:val="00DC70FE"/>
    <w:rsid w:val="00DC74E1"/>
    <w:rsid w:val="00DCDF18"/>
    <w:rsid w:val="00DD10AE"/>
    <w:rsid w:val="00DD16D5"/>
    <w:rsid w:val="00DD19E4"/>
    <w:rsid w:val="00DD21AA"/>
    <w:rsid w:val="00DD2D62"/>
    <w:rsid w:val="00DD2F4E"/>
    <w:rsid w:val="00DD3477"/>
    <w:rsid w:val="00DD373F"/>
    <w:rsid w:val="00DD38BC"/>
    <w:rsid w:val="00DD3A21"/>
    <w:rsid w:val="00DD3D24"/>
    <w:rsid w:val="00DD4557"/>
    <w:rsid w:val="00DD518A"/>
    <w:rsid w:val="00DD52B5"/>
    <w:rsid w:val="00DD555C"/>
    <w:rsid w:val="00DD5654"/>
    <w:rsid w:val="00DD652A"/>
    <w:rsid w:val="00DD6615"/>
    <w:rsid w:val="00DD687B"/>
    <w:rsid w:val="00DD6E4F"/>
    <w:rsid w:val="00DD7809"/>
    <w:rsid w:val="00DE0139"/>
    <w:rsid w:val="00DE03B2"/>
    <w:rsid w:val="00DE07A5"/>
    <w:rsid w:val="00DE0997"/>
    <w:rsid w:val="00DE12DC"/>
    <w:rsid w:val="00DE15EC"/>
    <w:rsid w:val="00DE1F26"/>
    <w:rsid w:val="00DE228F"/>
    <w:rsid w:val="00DE2CE3"/>
    <w:rsid w:val="00DE2D91"/>
    <w:rsid w:val="00DE35FB"/>
    <w:rsid w:val="00DE38AA"/>
    <w:rsid w:val="00DE3DD8"/>
    <w:rsid w:val="00DE40C3"/>
    <w:rsid w:val="00DE42EC"/>
    <w:rsid w:val="00DE5351"/>
    <w:rsid w:val="00DE5586"/>
    <w:rsid w:val="00DE5ED0"/>
    <w:rsid w:val="00DE6271"/>
    <w:rsid w:val="00DE647C"/>
    <w:rsid w:val="00DE6561"/>
    <w:rsid w:val="00DE70F0"/>
    <w:rsid w:val="00DF01A1"/>
    <w:rsid w:val="00DF08CE"/>
    <w:rsid w:val="00DF0A40"/>
    <w:rsid w:val="00DF0B65"/>
    <w:rsid w:val="00DF0D29"/>
    <w:rsid w:val="00DF1E5D"/>
    <w:rsid w:val="00DF1FAF"/>
    <w:rsid w:val="00DF3C99"/>
    <w:rsid w:val="00DF49CB"/>
    <w:rsid w:val="00DF681C"/>
    <w:rsid w:val="00DF6EA4"/>
    <w:rsid w:val="00DF7498"/>
    <w:rsid w:val="00DF76FB"/>
    <w:rsid w:val="00DF79F1"/>
    <w:rsid w:val="00DF7E2C"/>
    <w:rsid w:val="00E007A3"/>
    <w:rsid w:val="00E0101E"/>
    <w:rsid w:val="00E023B1"/>
    <w:rsid w:val="00E039CF"/>
    <w:rsid w:val="00E04DAF"/>
    <w:rsid w:val="00E05307"/>
    <w:rsid w:val="00E05F61"/>
    <w:rsid w:val="00E065C5"/>
    <w:rsid w:val="00E06602"/>
    <w:rsid w:val="00E0726E"/>
    <w:rsid w:val="00E075DF"/>
    <w:rsid w:val="00E07B55"/>
    <w:rsid w:val="00E0A791"/>
    <w:rsid w:val="00E10569"/>
    <w:rsid w:val="00E10DA0"/>
    <w:rsid w:val="00E112C7"/>
    <w:rsid w:val="00E1162A"/>
    <w:rsid w:val="00E118B1"/>
    <w:rsid w:val="00E11EEC"/>
    <w:rsid w:val="00E11FC5"/>
    <w:rsid w:val="00E12474"/>
    <w:rsid w:val="00E12702"/>
    <w:rsid w:val="00E128D4"/>
    <w:rsid w:val="00E12E58"/>
    <w:rsid w:val="00E12EC4"/>
    <w:rsid w:val="00E13144"/>
    <w:rsid w:val="00E136E0"/>
    <w:rsid w:val="00E13F3B"/>
    <w:rsid w:val="00E143C4"/>
    <w:rsid w:val="00E14607"/>
    <w:rsid w:val="00E14C48"/>
    <w:rsid w:val="00E14CF5"/>
    <w:rsid w:val="00E15656"/>
    <w:rsid w:val="00E16411"/>
    <w:rsid w:val="00E16461"/>
    <w:rsid w:val="00E1687F"/>
    <w:rsid w:val="00E1692F"/>
    <w:rsid w:val="00E173BD"/>
    <w:rsid w:val="00E175F0"/>
    <w:rsid w:val="00E19353"/>
    <w:rsid w:val="00E208B7"/>
    <w:rsid w:val="00E20E2B"/>
    <w:rsid w:val="00E2158C"/>
    <w:rsid w:val="00E22672"/>
    <w:rsid w:val="00E22D21"/>
    <w:rsid w:val="00E22F9B"/>
    <w:rsid w:val="00E24751"/>
    <w:rsid w:val="00E24799"/>
    <w:rsid w:val="00E2479F"/>
    <w:rsid w:val="00E247ED"/>
    <w:rsid w:val="00E24877"/>
    <w:rsid w:val="00E25B3B"/>
    <w:rsid w:val="00E25B7B"/>
    <w:rsid w:val="00E25DD6"/>
    <w:rsid w:val="00E25F22"/>
    <w:rsid w:val="00E26694"/>
    <w:rsid w:val="00E276AD"/>
    <w:rsid w:val="00E27977"/>
    <w:rsid w:val="00E27B4D"/>
    <w:rsid w:val="00E27BB8"/>
    <w:rsid w:val="00E27DB8"/>
    <w:rsid w:val="00E31CE5"/>
    <w:rsid w:val="00E3201E"/>
    <w:rsid w:val="00E32079"/>
    <w:rsid w:val="00E328BC"/>
    <w:rsid w:val="00E33253"/>
    <w:rsid w:val="00E33569"/>
    <w:rsid w:val="00E341AF"/>
    <w:rsid w:val="00E34C2A"/>
    <w:rsid w:val="00E34D78"/>
    <w:rsid w:val="00E35262"/>
    <w:rsid w:val="00E360B4"/>
    <w:rsid w:val="00E36679"/>
    <w:rsid w:val="00E37A9C"/>
    <w:rsid w:val="00E37F68"/>
    <w:rsid w:val="00E4034F"/>
    <w:rsid w:val="00E41038"/>
    <w:rsid w:val="00E41920"/>
    <w:rsid w:val="00E41A1A"/>
    <w:rsid w:val="00E41C7E"/>
    <w:rsid w:val="00E424F6"/>
    <w:rsid w:val="00E4272D"/>
    <w:rsid w:val="00E42AF1"/>
    <w:rsid w:val="00E431EA"/>
    <w:rsid w:val="00E433EB"/>
    <w:rsid w:val="00E43733"/>
    <w:rsid w:val="00E43D99"/>
    <w:rsid w:val="00E44536"/>
    <w:rsid w:val="00E44AE7"/>
    <w:rsid w:val="00E453A7"/>
    <w:rsid w:val="00E45CCA"/>
    <w:rsid w:val="00E46007"/>
    <w:rsid w:val="00E46B2B"/>
    <w:rsid w:val="00E46CDA"/>
    <w:rsid w:val="00E46FA6"/>
    <w:rsid w:val="00E477BB"/>
    <w:rsid w:val="00E5058E"/>
    <w:rsid w:val="00E5094C"/>
    <w:rsid w:val="00E50D6B"/>
    <w:rsid w:val="00E5128E"/>
    <w:rsid w:val="00E51733"/>
    <w:rsid w:val="00E51AE9"/>
    <w:rsid w:val="00E521F0"/>
    <w:rsid w:val="00E5228F"/>
    <w:rsid w:val="00E52325"/>
    <w:rsid w:val="00E524B1"/>
    <w:rsid w:val="00E52B52"/>
    <w:rsid w:val="00E53205"/>
    <w:rsid w:val="00E552E2"/>
    <w:rsid w:val="00E556F0"/>
    <w:rsid w:val="00E55F52"/>
    <w:rsid w:val="00E55F54"/>
    <w:rsid w:val="00E56070"/>
    <w:rsid w:val="00E56136"/>
    <w:rsid w:val="00E56264"/>
    <w:rsid w:val="00E562F4"/>
    <w:rsid w:val="00E5631D"/>
    <w:rsid w:val="00E56566"/>
    <w:rsid w:val="00E56776"/>
    <w:rsid w:val="00E57117"/>
    <w:rsid w:val="00E577E0"/>
    <w:rsid w:val="00E57B9E"/>
    <w:rsid w:val="00E57EEA"/>
    <w:rsid w:val="00E6008B"/>
    <w:rsid w:val="00E604B6"/>
    <w:rsid w:val="00E60DB8"/>
    <w:rsid w:val="00E61A1D"/>
    <w:rsid w:val="00E61BF6"/>
    <w:rsid w:val="00E62B10"/>
    <w:rsid w:val="00E62B4B"/>
    <w:rsid w:val="00E630B7"/>
    <w:rsid w:val="00E634CA"/>
    <w:rsid w:val="00E63E7D"/>
    <w:rsid w:val="00E6437F"/>
    <w:rsid w:val="00E644C8"/>
    <w:rsid w:val="00E64DBB"/>
    <w:rsid w:val="00E64E13"/>
    <w:rsid w:val="00E64E8B"/>
    <w:rsid w:val="00E6562D"/>
    <w:rsid w:val="00E66127"/>
    <w:rsid w:val="00E662AC"/>
    <w:rsid w:val="00E66352"/>
    <w:rsid w:val="00E664AC"/>
    <w:rsid w:val="00E66819"/>
    <w:rsid w:val="00E66980"/>
    <w:rsid w:val="00E66A01"/>
    <w:rsid w:val="00E66B48"/>
    <w:rsid w:val="00E66CA0"/>
    <w:rsid w:val="00E67165"/>
    <w:rsid w:val="00E67191"/>
    <w:rsid w:val="00E676AD"/>
    <w:rsid w:val="00E678AF"/>
    <w:rsid w:val="00E678EF"/>
    <w:rsid w:val="00E6793A"/>
    <w:rsid w:val="00E710DF"/>
    <w:rsid w:val="00E71649"/>
    <w:rsid w:val="00E72077"/>
    <w:rsid w:val="00E726CA"/>
    <w:rsid w:val="00E727ED"/>
    <w:rsid w:val="00E728D6"/>
    <w:rsid w:val="00E7299A"/>
    <w:rsid w:val="00E72A49"/>
    <w:rsid w:val="00E73346"/>
    <w:rsid w:val="00E7353B"/>
    <w:rsid w:val="00E73E85"/>
    <w:rsid w:val="00E7450D"/>
    <w:rsid w:val="00E74C06"/>
    <w:rsid w:val="00E74D9D"/>
    <w:rsid w:val="00E74E55"/>
    <w:rsid w:val="00E75086"/>
    <w:rsid w:val="00E7594E"/>
    <w:rsid w:val="00E75D41"/>
    <w:rsid w:val="00E75E5D"/>
    <w:rsid w:val="00E7621C"/>
    <w:rsid w:val="00E766C9"/>
    <w:rsid w:val="00E80281"/>
    <w:rsid w:val="00E80629"/>
    <w:rsid w:val="00E80F88"/>
    <w:rsid w:val="00E8170F"/>
    <w:rsid w:val="00E82BE0"/>
    <w:rsid w:val="00E831B9"/>
    <w:rsid w:val="00E836F5"/>
    <w:rsid w:val="00E83D89"/>
    <w:rsid w:val="00E83F63"/>
    <w:rsid w:val="00E841C0"/>
    <w:rsid w:val="00E844AB"/>
    <w:rsid w:val="00E84723"/>
    <w:rsid w:val="00E84859"/>
    <w:rsid w:val="00E84DCF"/>
    <w:rsid w:val="00E84F02"/>
    <w:rsid w:val="00E856A4"/>
    <w:rsid w:val="00E857D3"/>
    <w:rsid w:val="00E85BDC"/>
    <w:rsid w:val="00E8723D"/>
    <w:rsid w:val="00E873D8"/>
    <w:rsid w:val="00E87642"/>
    <w:rsid w:val="00E87B35"/>
    <w:rsid w:val="00E90404"/>
    <w:rsid w:val="00E90669"/>
    <w:rsid w:val="00E907EC"/>
    <w:rsid w:val="00E91AB1"/>
    <w:rsid w:val="00E91BD8"/>
    <w:rsid w:val="00E922D2"/>
    <w:rsid w:val="00E9246A"/>
    <w:rsid w:val="00E926AD"/>
    <w:rsid w:val="00E9294D"/>
    <w:rsid w:val="00E9294E"/>
    <w:rsid w:val="00E92DE8"/>
    <w:rsid w:val="00E9331D"/>
    <w:rsid w:val="00E93571"/>
    <w:rsid w:val="00E93885"/>
    <w:rsid w:val="00E93B9E"/>
    <w:rsid w:val="00E95257"/>
    <w:rsid w:val="00E95268"/>
    <w:rsid w:val="00E956CE"/>
    <w:rsid w:val="00E96709"/>
    <w:rsid w:val="00E96B3B"/>
    <w:rsid w:val="00EA01B2"/>
    <w:rsid w:val="00EA0512"/>
    <w:rsid w:val="00EA076A"/>
    <w:rsid w:val="00EA0955"/>
    <w:rsid w:val="00EA0FA4"/>
    <w:rsid w:val="00EA19C5"/>
    <w:rsid w:val="00EA1C38"/>
    <w:rsid w:val="00EA1CF4"/>
    <w:rsid w:val="00EA230E"/>
    <w:rsid w:val="00EA2315"/>
    <w:rsid w:val="00EA252F"/>
    <w:rsid w:val="00EA2836"/>
    <w:rsid w:val="00EA2B9E"/>
    <w:rsid w:val="00EA31A1"/>
    <w:rsid w:val="00EA3210"/>
    <w:rsid w:val="00EA3270"/>
    <w:rsid w:val="00EA3750"/>
    <w:rsid w:val="00EA3AEA"/>
    <w:rsid w:val="00EA3CEC"/>
    <w:rsid w:val="00EA3EA8"/>
    <w:rsid w:val="00EA408E"/>
    <w:rsid w:val="00EA4523"/>
    <w:rsid w:val="00EA59D2"/>
    <w:rsid w:val="00EA604A"/>
    <w:rsid w:val="00EA634C"/>
    <w:rsid w:val="00EA71C3"/>
    <w:rsid w:val="00EA7AD1"/>
    <w:rsid w:val="00EA7F66"/>
    <w:rsid w:val="00EB1968"/>
    <w:rsid w:val="00EB1A64"/>
    <w:rsid w:val="00EB1BFB"/>
    <w:rsid w:val="00EB1C21"/>
    <w:rsid w:val="00EB278F"/>
    <w:rsid w:val="00EB2C55"/>
    <w:rsid w:val="00EB33F3"/>
    <w:rsid w:val="00EB3A74"/>
    <w:rsid w:val="00EB3D43"/>
    <w:rsid w:val="00EB4326"/>
    <w:rsid w:val="00EB5B5B"/>
    <w:rsid w:val="00EB68CC"/>
    <w:rsid w:val="00EB718E"/>
    <w:rsid w:val="00EB721C"/>
    <w:rsid w:val="00EB7A42"/>
    <w:rsid w:val="00EB7BB3"/>
    <w:rsid w:val="00EB7C4B"/>
    <w:rsid w:val="00EC0A57"/>
    <w:rsid w:val="00EC1943"/>
    <w:rsid w:val="00EC1F05"/>
    <w:rsid w:val="00EC22B6"/>
    <w:rsid w:val="00EC2423"/>
    <w:rsid w:val="00EC2855"/>
    <w:rsid w:val="00EC2C2B"/>
    <w:rsid w:val="00EC2F11"/>
    <w:rsid w:val="00EC3113"/>
    <w:rsid w:val="00EC3C9D"/>
    <w:rsid w:val="00EC407B"/>
    <w:rsid w:val="00EC4758"/>
    <w:rsid w:val="00EC485F"/>
    <w:rsid w:val="00EC4882"/>
    <w:rsid w:val="00EC4C0B"/>
    <w:rsid w:val="00EC4C61"/>
    <w:rsid w:val="00EC5619"/>
    <w:rsid w:val="00EC5B5F"/>
    <w:rsid w:val="00EC5EF7"/>
    <w:rsid w:val="00EC6653"/>
    <w:rsid w:val="00EC72FA"/>
    <w:rsid w:val="00EC7C9C"/>
    <w:rsid w:val="00ED0262"/>
    <w:rsid w:val="00ED0833"/>
    <w:rsid w:val="00ED1D25"/>
    <w:rsid w:val="00ED2476"/>
    <w:rsid w:val="00ED28D9"/>
    <w:rsid w:val="00ED3349"/>
    <w:rsid w:val="00ED3773"/>
    <w:rsid w:val="00ED47B2"/>
    <w:rsid w:val="00ED4A84"/>
    <w:rsid w:val="00ED4F63"/>
    <w:rsid w:val="00ED5FCC"/>
    <w:rsid w:val="00ED6DAC"/>
    <w:rsid w:val="00ED6DD6"/>
    <w:rsid w:val="00ED703F"/>
    <w:rsid w:val="00ED7A06"/>
    <w:rsid w:val="00EE0293"/>
    <w:rsid w:val="00EE04F9"/>
    <w:rsid w:val="00EE07BF"/>
    <w:rsid w:val="00EE0B7B"/>
    <w:rsid w:val="00EE1D82"/>
    <w:rsid w:val="00EE1D8E"/>
    <w:rsid w:val="00EE1EA8"/>
    <w:rsid w:val="00EE25F7"/>
    <w:rsid w:val="00EE2CDE"/>
    <w:rsid w:val="00EE2ED2"/>
    <w:rsid w:val="00EE36E6"/>
    <w:rsid w:val="00EE4AA1"/>
    <w:rsid w:val="00EE4EC2"/>
    <w:rsid w:val="00EE4EF7"/>
    <w:rsid w:val="00EE514A"/>
    <w:rsid w:val="00EE6478"/>
    <w:rsid w:val="00EE6A14"/>
    <w:rsid w:val="00EE6AA7"/>
    <w:rsid w:val="00EE72AA"/>
    <w:rsid w:val="00EE74AB"/>
    <w:rsid w:val="00EEBA74"/>
    <w:rsid w:val="00EF0EAD"/>
    <w:rsid w:val="00EF18DE"/>
    <w:rsid w:val="00EF1EBF"/>
    <w:rsid w:val="00EF23D3"/>
    <w:rsid w:val="00EF27B2"/>
    <w:rsid w:val="00EF3303"/>
    <w:rsid w:val="00EF4478"/>
    <w:rsid w:val="00EF49AA"/>
    <w:rsid w:val="00EF549C"/>
    <w:rsid w:val="00EF5679"/>
    <w:rsid w:val="00EF60BB"/>
    <w:rsid w:val="00EF62C8"/>
    <w:rsid w:val="00EF6BC1"/>
    <w:rsid w:val="00EF6EBD"/>
    <w:rsid w:val="00EF736C"/>
    <w:rsid w:val="00EF7E72"/>
    <w:rsid w:val="00F0011D"/>
    <w:rsid w:val="00F0152E"/>
    <w:rsid w:val="00F01C4E"/>
    <w:rsid w:val="00F02265"/>
    <w:rsid w:val="00F02BB4"/>
    <w:rsid w:val="00F02C32"/>
    <w:rsid w:val="00F02CA9"/>
    <w:rsid w:val="00F040CC"/>
    <w:rsid w:val="00F04136"/>
    <w:rsid w:val="00F041B6"/>
    <w:rsid w:val="00F059FF"/>
    <w:rsid w:val="00F05AD0"/>
    <w:rsid w:val="00F05EAA"/>
    <w:rsid w:val="00F060DC"/>
    <w:rsid w:val="00F10202"/>
    <w:rsid w:val="00F10558"/>
    <w:rsid w:val="00F10599"/>
    <w:rsid w:val="00F10BA4"/>
    <w:rsid w:val="00F10FB1"/>
    <w:rsid w:val="00F11EBC"/>
    <w:rsid w:val="00F1263E"/>
    <w:rsid w:val="00F12C66"/>
    <w:rsid w:val="00F12C8F"/>
    <w:rsid w:val="00F1327E"/>
    <w:rsid w:val="00F137FF"/>
    <w:rsid w:val="00F13C42"/>
    <w:rsid w:val="00F14079"/>
    <w:rsid w:val="00F1465A"/>
    <w:rsid w:val="00F14D7F"/>
    <w:rsid w:val="00F15281"/>
    <w:rsid w:val="00F1548A"/>
    <w:rsid w:val="00F15675"/>
    <w:rsid w:val="00F15FA9"/>
    <w:rsid w:val="00F16194"/>
    <w:rsid w:val="00F1716B"/>
    <w:rsid w:val="00F17C42"/>
    <w:rsid w:val="00F17C73"/>
    <w:rsid w:val="00F2036E"/>
    <w:rsid w:val="00F20373"/>
    <w:rsid w:val="00F20AC8"/>
    <w:rsid w:val="00F20CD2"/>
    <w:rsid w:val="00F2115D"/>
    <w:rsid w:val="00F21477"/>
    <w:rsid w:val="00F21523"/>
    <w:rsid w:val="00F21876"/>
    <w:rsid w:val="00F21ECB"/>
    <w:rsid w:val="00F220C1"/>
    <w:rsid w:val="00F22268"/>
    <w:rsid w:val="00F22291"/>
    <w:rsid w:val="00F22F17"/>
    <w:rsid w:val="00F2332B"/>
    <w:rsid w:val="00F235C4"/>
    <w:rsid w:val="00F23B25"/>
    <w:rsid w:val="00F23FAB"/>
    <w:rsid w:val="00F24613"/>
    <w:rsid w:val="00F24868"/>
    <w:rsid w:val="00F24B40"/>
    <w:rsid w:val="00F24F30"/>
    <w:rsid w:val="00F24F78"/>
    <w:rsid w:val="00F2539C"/>
    <w:rsid w:val="00F258BC"/>
    <w:rsid w:val="00F258DB"/>
    <w:rsid w:val="00F25D96"/>
    <w:rsid w:val="00F260F5"/>
    <w:rsid w:val="00F2639C"/>
    <w:rsid w:val="00F2724C"/>
    <w:rsid w:val="00F27B1A"/>
    <w:rsid w:val="00F27BCC"/>
    <w:rsid w:val="00F300AF"/>
    <w:rsid w:val="00F302E5"/>
    <w:rsid w:val="00F304F3"/>
    <w:rsid w:val="00F30741"/>
    <w:rsid w:val="00F31BE4"/>
    <w:rsid w:val="00F322FF"/>
    <w:rsid w:val="00F3232F"/>
    <w:rsid w:val="00F32AEF"/>
    <w:rsid w:val="00F32C86"/>
    <w:rsid w:val="00F32C90"/>
    <w:rsid w:val="00F33303"/>
    <w:rsid w:val="00F33E60"/>
    <w:rsid w:val="00F3430B"/>
    <w:rsid w:val="00F3454B"/>
    <w:rsid w:val="00F34A37"/>
    <w:rsid w:val="00F35334"/>
    <w:rsid w:val="00F36C7A"/>
    <w:rsid w:val="00F371CA"/>
    <w:rsid w:val="00F37DA1"/>
    <w:rsid w:val="00F37F81"/>
    <w:rsid w:val="00F408EF"/>
    <w:rsid w:val="00F40907"/>
    <w:rsid w:val="00F40DA5"/>
    <w:rsid w:val="00F40DFC"/>
    <w:rsid w:val="00F41191"/>
    <w:rsid w:val="00F4195B"/>
    <w:rsid w:val="00F42E6F"/>
    <w:rsid w:val="00F43144"/>
    <w:rsid w:val="00F4373E"/>
    <w:rsid w:val="00F438A6"/>
    <w:rsid w:val="00F43BC3"/>
    <w:rsid w:val="00F446EE"/>
    <w:rsid w:val="00F456B8"/>
    <w:rsid w:val="00F469DE"/>
    <w:rsid w:val="00F46BCF"/>
    <w:rsid w:val="00F47062"/>
    <w:rsid w:val="00F47182"/>
    <w:rsid w:val="00F4793B"/>
    <w:rsid w:val="00F5000C"/>
    <w:rsid w:val="00F503C6"/>
    <w:rsid w:val="00F5064E"/>
    <w:rsid w:val="00F5097F"/>
    <w:rsid w:val="00F514FD"/>
    <w:rsid w:val="00F51562"/>
    <w:rsid w:val="00F5202E"/>
    <w:rsid w:val="00F52036"/>
    <w:rsid w:val="00F522E3"/>
    <w:rsid w:val="00F5276A"/>
    <w:rsid w:val="00F52D72"/>
    <w:rsid w:val="00F54880"/>
    <w:rsid w:val="00F548AB"/>
    <w:rsid w:val="00F54BFE"/>
    <w:rsid w:val="00F54DF8"/>
    <w:rsid w:val="00F54E81"/>
    <w:rsid w:val="00F54F06"/>
    <w:rsid w:val="00F551BD"/>
    <w:rsid w:val="00F55738"/>
    <w:rsid w:val="00F565B8"/>
    <w:rsid w:val="00F56F54"/>
    <w:rsid w:val="00F576E1"/>
    <w:rsid w:val="00F576E9"/>
    <w:rsid w:val="00F57865"/>
    <w:rsid w:val="00F57E14"/>
    <w:rsid w:val="00F57EB8"/>
    <w:rsid w:val="00F60E73"/>
    <w:rsid w:val="00F61564"/>
    <w:rsid w:val="00F6201C"/>
    <w:rsid w:val="00F62079"/>
    <w:rsid w:val="00F623E9"/>
    <w:rsid w:val="00F624F8"/>
    <w:rsid w:val="00F62C51"/>
    <w:rsid w:val="00F6383F"/>
    <w:rsid w:val="00F63A38"/>
    <w:rsid w:val="00F63AE6"/>
    <w:rsid w:val="00F63C8F"/>
    <w:rsid w:val="00F641E0"/>
    <w:rsid w:val="00F64431"/>
    <w:rsid w:val="00F64FD3"/>
    <w:rsid w:val="00F6600E"/>
    <w:rsid w:val="00F66145"/>
    <w:rsid w:val="00F66185"/>
    <w:rsid w:val="00F662D4"/>
    <w:rsid w:val="00F674E2"/>
    <w:rsid w:val="00F67719"/>
    <w:rsid w:val="00F67955"/>
    <w:rsid w:val="00F71C86"/>
    <w:rsid w:val="00F71F27"/>
    <w:rsid w:val="00F72061"/>
    <w:rsid w:val="00F72EDB"/>
    <w:rsid w:val="00F73047"/>
    <w:rsid w:val="00F731F9"/>
    <w:rsid w:val="00F73787"/>
    <w:rsid w:val="00F73F35"/>
    <w:rsid w:val="00F73F98"/>
    <w:rsid w:val="00F7638E"/>
    <w:rsid w:val="00F76454"/>
    <w:rsid w:val="00F765E7"/>
    <w:rsid w:val="00F7690B"/>
    <w:rsid w:val="00F770EF"/>
    <w:rsid w:val="00F77340"/>
    <w:rsid w:val="00F7756C"/>
    <w:rsid w:val="00F800A8"/>
    <w:rsid w:val="00F802B8"/>
    <w:rsid w:val="00F8128F"/>
    <w:rsid w:val="00F81383"/>
    <w:rsid w:val="00F8191E"/>
    <w:rsid w:val="00F81980"/>
    <w:rsid w:val="00F81A1F"/>
    <w:rsid w:val="00F81F59"/>
    <w:rsid w:val="00F82227"/>
    <w:rsid w:val="00F8250F"/>
    <w:rsid w:val="00F83BC2"/>
    <w:rsid w:val="00F83E49"/>
    <w:rsid w:val="00F841DB"/>
    <w:rsid w:val="00F84A1D"/>
    <w:rsid w:val="00F84BE7"/>
    <w:rsid w:val="00F84E69"/>
    <w:rsid w:val="00F8538B"/>
    <w:rsid w:val="00F85585"/>
    <w:rsid w:val="00F85C04"/>
    <w:rsid w:val="00F85F0B"/>
    <w:rsid w:val="00F86367"/>
    <w:rsid w:val="00F86677"/>
    <w:rsid w:val="00F8696D"/>
    <w:rsid w:val="00F8709D"/>
    <w:rsid w:val="00F875D7"/>
    <w:rsid w:val="00F876F6"/>
    <w:rsid w:val="00F87976"/>
    <w:rsid w:val="00F87AC9"/>
    <w:rsid w:val="00F87D53"/>
    <w:rsid w:val="00F89D3B"/>
    <w:rsid w:val="00F905B2"/>
    <w:rsid w:val="00F9165F"/>
    <w:rsid w:val="00F91E70"/>
    <w:rsid w:val="00F92166"/>
    <w:rsid w:val="00F92C68"/>
    <w:rsid w:val="00F93509"/>
    <w:rsid w:val="00F93ECA"/>
    <w:rsid w:val="00F93EDE"/>
    <w:rsid w:val="00F941B1"/>
    <w:rsid w:val="00F95261"/>
    <w:rsid w:val="00FA00A4"/>
    <w:rsid w:val="00FA07C9"/>
    <w:rsid w:val="00FA1680"/>
    <w:rsid w:val="00FA1752"/>
    <w:rsid w:val="00FA1DB3"/>
    <w:rsid w:val="00FA2562"/>
    <w:rsid w:val="00FA25ED"/>
    <w:rsid w:val="00FA27C9"/>
    <w:rsid w:val="00FA2940"/>
    <w:rsid w:val="00FA2E14"/>
    <w:rsid w:val="00FA3313"/>
    <w:rsid w:val="00FA3395"/>
    <w:rsid w:val="00FA3555"/>
    <w:rsid w:val="00FA3A46"/>
    <w:rsid w:val="00FA3E8E"/>
    <w:rsid w:val="00FA403C"/>
    <w:rsid w:val="00FA4220"/>
    <w:rsid w:val="00FA5948"/>
    <w:rsid w:val="00FA5BB4"/>
    <w:rsid w:val="00FA5D78"/>
    <w:rsid w:val="00FA6296"/>
    <w:rsid w:val="00FA74D1"/>
    <w:rsid w:val="00FA75F7"/>
    <w:rsid w:val="00FA77F4"/>
    <w:rsid w:val="00FA7941"/>
    <w:rsid w:val="00FA7AFE"/>
    <w:rsid w:val="00FA7F5F"/>
    <w:rsid w:val="00FB000B"/>
    <w:rsid w:val="00FB07FD"/>
    <w:rsid w:val="00FB1A09"/>
    <w:rsid w:val="00FB1A3D"/>
    <w:rsid w:val="00FB1AEE"/>
    <w:rsid w:val="00FB1E3A"/>
    <w:rsid w:val="00FB23A2"/>
    <w:rsid w:val="00FB245A"/>
    <w:rsid w:val="00FB2842"/>
    <w:rsid w:val="00FB36EC"/>
    <w:rsid w:val="00FB3726"/>
    <w:rsid w:val="00FB381D"/>
    <w:rsid w:val="00FB39D1"/>
    <w:rsid w:val="00FB3E03"/>
    <w:rsid w:val="00FB4C90"/>
    <w:rsid w:val="00FB520D"/>
    <w:rsid w:val="00FB5A75"/>
    <w:rsid w:val="00FB5B2F"/>
    <w:rsid w:val="00FB628F"/>
    <w:rsid w:val="00FB6449"/>
    <w:rsid w:val="00FB6EEB"/>
    <w:rsid w:val="00FB7447"/>
    <w:rsid w:val="00FB7AD3"/>
    <w:rsid w:val="00FB7AE3"/>
    <w:rsid w:val="00FC05E9"/>
    <w:rsid w:val="00FC0B34"/>
    <w:rsid w:val="00FC2F21"/>
    <w:rsid w:val="00FC3102"/>
    <w:rsid w:val="00FC31E4"/>
    <w:rsid w:val="00FC3ACC"/>
    <w:rsid w:val="00FC3CF5"/>
    <w:rsid w:val="00FC4514"/>
    <w:rsid w:val="00FC488D"/>
    <w:rsid w:val="00FC4A4F"/>
    <w:rsid w:val="00FC4AE5"/>
    <w:rsid w:val="00FC553D"/>
    <w:rsid w:val="00FC5576"/>
    <w:rsid w:val="00FC5603"/>
    <w:rsid w:val="00FC5EC3"/>
    <w:rsid w:val="00FC5F97"/>
    <w:rsid w:val="00FC6550"/>
    <w:rsid w:val="00FC6C4B"/>
    <w:rsid w:val="00FC7006"/>
    <w:rsid w:val="00FC75AF"/>
    <w:rsid w:val="00FC7DBC"/>
    <w:rsid w:val="00FD0A93"/>
    <w:rsid w:val="00FD16F9"/>
    <w:rsid w:val="00FD2CE0"/>
    <w:rsid w:val="00FD2DB7"/>
    <w:rsid w:val="00FD3947"/>
    <w:rsid w:val="00FD5153"/>
    <w:rsid w:val="00FD5F1E"/>
    <w:rsid w:val="00FD6C74"/>
    <w:rsid w:val="00FD6DB1"/>
    <w:rsid w:val="00FD6DF9"/>
    <w:rsid w:val="00FD7AC5"/>
    <w:rsid w:val="00FD7BD8"/>
    <w:rsid w:val="00FE00FF"/>
    <w:rsid w:val="00FE1159"/>
    <w:rsid w:val="00FE1EF8"/>
    <w:rsid w:val="00FE25E2"/>
    <w:rsid w:val="00FE337D"/>
    <w:rsid w:val="00FE396C"/>
    <w:rsid w:val="00FE3ED8"/>
    <w:rsid w:val="00FE405E"/>
    <w:rsid w:val="00FE4334"/>
    <w:rsid w:val="00FE48A6"/>
    <w:rsid w:val="00FE4DDB"/>
    <w:rsid w:val="00FE4DFF"/>
    <w:rsid w:val="00FE50D9"/>
    <w:rsid w:val="00FE5551"/>
    <w:rsid w:val="00FE5E0D"/>
    <w:rsid w:val="00FE6976"/>
    <w:rsid w:val="00FE6AA1"/>
    <w:rsid w:val="00FE7351"/>
    <w:rsid w:val="00FE7B70"/>
    <w:rsid w:val="00FE7F21"/>
    <w:rsid w:val="00FF025F"/>
    <w:rsid w:val="00FF059E"/>
    <w:rsid w:val="00FF0C3A"/>
    <w:rsid w:val="00FF151D"/>
    <w:rsid w:val="00FF177F"/>
    <w:rsid w:val="00FF1959"/>
    <w:rsid w:val="00FF1CAA"/>
    <w:rsid w:val="00FF207A"/>
    <w:rsid w:val="00FF22C6"/>
    <w:rsid w:val="00FF2391"/>
    <w:rsid w:val="00FF2902"/>
    <w:rsid w:val="00FF2F4D"/>
    <w:rsid w:val="00FF3090"/>
    <w:rsid w:val="00FF336C"/>
    <w:rsid w:val="00FF35E1"/>
    <w:rsid w:val="00FF36C0"/>
    <w:rsid w:val="00FF3E46"/>
    <w:rsid w:val="00FF49D6"/>
    <w:rsid w:val="00FF4A4A"/>
    <w:rsid w:val="00FF4AB0"/>
    <w:rsid w:val="00FF5307"/>
    <w:rsid w:val="00FF5C72"/>
    <w:rsid w:val="00FF651B"/>
    <w:rsid w:val="00FF6B31"/>
    <w:rsid w:val="00FF6CE9"/>
    <w:rsid w:val="00FF7922"/>
    <w:rsid w:val="01037620"/>
    <w:rsid w:val="01068C9F"/>
    <w:rsid w:val="010757DE"/>
    <w:rsid w:val="010F284D"/>
    <w:rsid w:val="01109B91"/>
    <w:rsid w:val="011130F5"/>
    <w:rsid w:val="0113C9F8"/>
    <w:rsid w:val="0114489D"/>
    <w:rsid w:val="011577E4"/>
    <w:rsid w:val="0117CE78"/>
    <w:rsid w:val="0117E28B"/>
    <w:rsid w:val="011CF977"/>
    <w:rsid w:val="011D0504"/>
    <w:rsid w:val="01208E0F"/>
    <w:rsid w:val="0124BF2A"/>
    <w:rsid w:val="012BD6CA"/>
    <w:rsid w:val="01301E5C"/>
    <w:rsid w:val="0140115B"/>
    <w:rsid w:val="01423F49"/>
    <w:rsid w:val="014246C2"/>
    <w:rsid w:val="0143136F"/>
    <w:rsid w:val="0149C428"/>
    <w:rsid w:val="0151A516"/>
    <w:rsid w:val="0155147C"/>
    <w:rsid w:val="015B833D"/>
    <w:rsid w:val="015C3543"/>
    <w:rsid w:val="0166AF06"/>
    <w:rsid w:val="01680DCC"/>
    <w:rsid w:val="01743017"/>
    <w:rsid w:val="0176C1AA"/>
    <w:rsid w:val="0176D0B6"/>
    <w:rsid w:val="018497EA"/>
    <w:rsid w:val="01859CBB"/>
    <w:rsid w:val="01893D2C"/>
    <w:rsid w:val="018BF959"/>
    <w:rsid w:val="01930AFD"/>
    <w:rsid w:val="01938074"/>
    <w:rsid w:val="01955C9F"/>
    <w:rsid w:val="019A8C26"/>
    <w:rsid w:val="019B4897"/>
    <w:rsid w:val="01AA6B3A"/>
    <w:rsid w:val="01B243B9"/>
    <w:rsid w:val="01B60B69"/>
    <w:rsid w:val="01B71A7A"/>
    <w:rsid w:val="01C449AB"/>
    <w:rsid w:val="01D41955"/>
    <w:rsid w:val="01D8A753"/>
    <w:rsid w:val="01DACBD4"/>
    <w:rsid w:val="01E0AC28"/>
    <w:rsid w:val="01E89EB1"/>
    <w:rsid w:val="01EA34D1"/>
    <w:rsid w:val="01EE28F7"/>
    <w:rsid w:val="020600ED"/>
    <w:rsid w:val="020C1EB0"/>
    <w:rsid w:val="020DBEF9"/>
    <w:rsid w:val="020DD61F"/>
    <w:rsid w:val="0217AC37"/>
    <w:rsid w:val="0223DE3A"/>
    <w:rsid w:val="0223FD9D"/>
    <w:rsid w:val="02290AB8"/>
    <w:rsid w:val="022FC4D5"/>
    <w:rsid w:val="02444148"/>
    <w:rsid w:val="02548A95"/>
    <w:rsid w:val="02569CE7"/>
    <w:rsid w:val="025ECF04"/>
    <w:rsid w:val="025ED5F3"/>
    <w:rsid w:val="0261BA9C"/>
    <w:rsid w:val="02768CDA"/>
    <w:rsid w:val="02788D13"/>
    <w:rsid w:val="0286D8AE"/>
    <w:rsid w:val="02878F52"/>
    <w:rsid w:val="028D872B"/>
    <w:rsid w:val="028E4EC3"/>
    <w:rsid w:val="0290596D"/>
    <w:rsid w:val="0296EAA7"/>
    <w:rsid w:val="0298E3BB"/>
    <w:rsid w:val="029CBCBE"/>
    <w:rsid w:val="029CE487"/>
    <w:rsid w:val="029FFB8A"/>
    <w:rsid w:val="02AF892C"/>
    <w:rsid w:val="02B4945E"/>
    <w:rsid w:val="02B7F4F7"/>
    <w:rsid w:val="02B8DEF6"/>
    <w:rsid w:val="02BD15A4"/>
    <w:rsid w:val="02BDC26D"/>
    <w:rsid w:val="02BEAC5A"/>
    <w:rsid w:val="02C32B1E"/>
    <w:rsid w:val="02C3E829"/>
    <w:rsid w:val="02D086D8"/>
    <w:rsid w:val="02D1E01F"/>
    <w:rsid w:val="02D32540"/>
    <w:rsid w:val="02D586CD"/>
    <w:rsid w:val="02D89D3F"/>
    <w:rsid w:val="02E27B64"/>
    <w:rsid w:val="02E27F0D"/>
    <w:rsid w:val="02E41CCB"/>
    <w:rsid w:val="02E8AED2"/>
    <w:rsid w:val="02EDB9F6"/>
    <w:rsid w:val="02F2079E"/>
    <w:rsid w:val="02F4971B"/>
    <w:rsid w:val="02F4B48A"/>
    <w:rsid w:val="02F64891"/>
    <w:rsid w:val="030505FF"/>
    <w:rsid w:val="03080A7A"/>
    <w:rsid w:val="0308B4AC"/>
    <w:rsid w:val="030E7E25"/>
    <w:rsid w:val="030EA6FF"/>
    <w:rsid w:val="03103AF2"/>
    <w:rsid w:val="031107EF"/>
    <w:rsid w:val="031DE308"/>
    <w:rsid w:val="032CBC96"/>
    <w:rsid w:val="03312CE5"/>
    <w:rsid w:val="03357A6A"/>
    <w:rsid w:val="033F49B6"/>
    <w:rsid w:val="033F9AD7"/>
    <w:rsid w:val="0352EE1B"/>
    <w:rsid w:val="03559238"/>
    <w:rsid w:val="0359751B"/>
    <w:rsid w:val="035F8438"/>
    <w:rsid w:val="036852EF"/>
    <w:rsid w:val="036ADDDA"/>
    <w:rsid w:val="036ED85E"/>
    <w:rsid w:val="0377A029"/>
    <w:rsid w:val="037AF972"/>
    <w:rsid w:val="037D7550"/>
    <w:rsid w:val="03846BB5"/>
    <w:rsid w:val="03867DF5"/>
    <w:rsid w:val="038B4A28"/>
    <w:rsid w:val="0391C603"/>
    <w:rsid w:val="0395C865"/>
    <w:rsid w:val="039A8B97"/>
    <w:rsid w:val="03ACBA87"/>
    <w:rsid w:val="03BC5B8C"/>
    <w:rsid w:val="03C19B75"/>
    <w:rsid w:val="03C31368"/>
    <w:rsid w:val="03CAEFBF"/>
    <w:rsid w:val="03CDC85F"/>
    <w:rsid w:val="03CF15B4"/>
    <w:rsid w:val="03D09F26"/>
    <w:rsid w:val="03D2D22F"/>
    <w:rsid w:val="03D81DF4"/>
    <w:rsid w:val="03DBCDE9"/>
    <w:rsid w:val="03E58BB1"/>
    <w:rsid w:val="03EF461A"/>
    <w:rsid w:val="03FB6C68"/>
    <w:rsid w:val="03FD0860"/>
    <w:rsid w:val="03FD5DE2"/>
    <w:rsid w:val="0401028C"/>
    <w:rsid w:val="04083C6C"/>
    <w:rsid w:val="040A184A"/>
    <w:rsid w:val="040BE203"/>
    <w:rsid w:val="040D33AB"/>
    <w:rsid w:val="0414DBFB"/>
    <w:rsid w:val="0415370D"/>
    <w:rsid w:val="041AEB6C"/>
    <w:rsid w:val="041B591F"/>
    <w:rsid w:val="041FA0E2"/>
    <w:rsid w:val="04248423"/>
    <w:rsid w:val="0429E70B"/>
    <w:rsid w:val="043052D3"/>
    <w:rsid w:val="04346AD8"/>
    <w:rsid w:val="04388142"/>
    <w:rsid w:val="0448BE2D"/>
    <w:rsid w:val="0448E680"/>
    <w:rsid w:val="045440E4"/>
    <w:rsid w:val="045F0419"/>
    <w:rsid w:val="04622394"/>
    <w:rsid w:val="046D3091"/>
    <w:rsid w:val="047C5095"/>
    <w:rsid w:val="047DBC65"/>
    <w:rsid w:val="047F5453"/>
    <w:rsid w:val="0480F0AE"/>
    <w:rsid w:val="0485FA09"/>
    <w:rsid w:val="048A1198"/>
    <w:rsid w:val="049084EB"/>
    <w:rsid w:val="04937AC2"/>
    <w:rsid w:val="0495955C"/>
    <w:rsid w:val="04A04E70"/>
    <w:rsid w:val="04A92CD5"/>
    <w:rsid w:val="04B35608"/>
    <w:rsid w:val="04B48312"/>
    <w:rsid w:val="04B92DC4"/>
    <w:rsid w:val="04C447C1"/>
    <w:rsid w:val="04C82B13"/>
    <w:rsid w:val="04CE0198"/>
    <w:rsid w:val="04D01BEA"/>
    <w:rsid w:val="04E03DC8"/>
    <w:rsid w:val="04E237ED"/>
    <w:rsid w:val="04E417EB"/>
    <w:rsid w:val="04EAE74D"/>
    <w:rsid w:val="04F137C7"/>
    <w:rsid w:val="04F2C102"/>
    <w:rsid w:val="05004301"/>
    <w:rsid w:val="05104B03"/>
    <w:rsid w:val="0516BEB1"/>
    <w:rsid w:val="051E7B02"/>
    <w:rsid w:val="052112EA"/>
    <w:rsid w:val="052362BD"/>
    <w:rsid w:val="052B855F"/>
    <w:rsid w:val="0535A636"/>
    <w:rsid w:val="053902AF"/>
    <w:rsid w:val="0539801D"/>
    <w:rsid w:val="053BBE39"/>
    <w:rsid w:val="053C307C"/>
    <w:rsid w:val="053D3250"/>
    <w:rsid w:val="05416C08"/>
    <w:rsid w:val="0547B472"/>
    <w:rsid w:val="054A7566"/>
    <w:rsid w:val="054E8C9C"/>
    <w:rsid w:val="0550DB9C"/>
    <w:rsid w:val="0558C445"/>
    <w:rsid w:val="055D5338"/>
    <w:rsid w:val="055F577A"/>
    <w:rsid w:val="05657D49"/>
    <w:rsid w:val="05687C1C"/>
    <w:rsid w:val="0575A22C"/>
    <w:rsid w:val="0578BB56"/>
    <w:rsid w:val="057C4FDB"/>
    <w:rsid w:val="057D2BD3"/>
    <w:rsid w:val="05831AAA"/>
    <w:rsid w:val="058B8F2F"/>
    <w:rsid w:val="058C80BC"/>
    <w:rsid w:val="05932472"/>
    <w:rsid w:val="05952E15"/>
    <w:rsid w:val="0595E7CC"/>
    <w:rsid w:val="059D4805"/>
    <w:rsid w:val="059FA622"/>
    <w:rsid w:val="05A519FF"/>
    <w:rsid w:val="05A6CD97"/>
    <w:rsid w:val="05A83D3B"/>
    <w:rsid w:val="05AB78AA"/>
    <w:rsid w:val="05ADC4A4"/>
    <w:rsid w:val="05B1DBFB"/>
    <w:rsid w:val="05B2A89D"/>
    <w:rsid w:val="05B347C9"/>
    <w:rsid w:val="05B42A7F"/>
    <w:rsid w:val="05BAC78C"/>
    <w:rsid w:val="05C20AB0"/>
    <w:rsid w:val="05C57BCE"/>
    <w:rsid w:val="05CDAAB7"/>
    <w:rsid w:val="05CE0F89"/>
    <w:rsid w:val="05D256D5"/>
    <w:rsid w:val="05DB0C5D"/>
    <w:rsid w:val="05DD912C"/>
    <w:rsid w:val="05E15001"/>
    <w:rsid w:val="05E43C9E"/>
    <w:rsid w:val="05E77ABD"/>
    <w:rsid w:val="05E90713"/>
    <w:rsid w:val="05E9569B"/>
    <w:rsid w:val="05E9DDB9"/>
    <w:rsid w:val="05EE5C18"/>
    <w:rsid w:val="05EF9B58"/>
    <w:rsid w:val="05F4ADE2"/>
    <w:rsid w:val="05FE6AFF"/>
    <w:rsid w:val="060804AB"/>
    <w:rsid w:val="060D3DF0"/>
    <w:rsid w:val="060EB683"/>
    <w:rsid w:val="06175C9B"/>
    <w:rsid w:val="061CD6E3"/>
    <w:rsid w:val="061F3A0E"/>
    <w:rsid w:val="06242130"/>
    <w:rsid w:val="062C9824"/>
    <w:rsid w:val="062DAEF7"/>
    <w:rsid w:val="0631B038"/>
    <w:rsid w:val="06324A0A"/>
    <w:rsid w:val="063AA281"/>
    <w:rsid w:val="063CF18F"/>
    <w:rsid w:val="063D2F34"/>
    <w:rsid w:val="063F4B1D"/>
    <w:rsid w:val="0640E364"/>
    <w:rsid w:val="0644BEFF"/>
    <w:rsid w:val="0651EE64"/>
    <w:rsid w:val="06520DC2"/>
    <w:rsid w:val="0658403E"/>
    <w:rsid w:val="066B1BE7"/>
    <w:rsid w:val="066CA7D7"/>
    <w:rsid w:val="067013D5"/>
    <w:rsid w:val="0677C955"/>
    <w:rsid w:val="067C969F"/>
    <w:rsid w:val="0680D731"/>
    <w:rsid w:val="06861138"/>
    <w:rsid w:val="0686FD2F"/>
    <w:rsid w:val="068AEC53"/>
    <w:rsid w:val="068B7491"/>
    <w:rsid w:val="06932FAA"/>
    <w:rsid w:val="0693CFE6"/>
    <w:rsid w:val="0694A6A7"/>
    <w:rsid w:val="069E119C"/>
    <w:rsid w:val="06A6CFF8"/>
    <w:rsid w:val="06BC5367"/>
    <w:rsid w:val="06BEFFCB"/>
    <w:rsid w:val="06D94944"/>
    <w:rsid w:val="06DA562F"/>
    <w:rsid w:val="06E1C7CD"/>
    <w:rsid w:val="06E20E92"/>
    <w:rsid w:val="06E8CC75"/>
    <w:rsid w:val="06E8F963"/>
    <w:rsid w:val="06F6AFD3"/>
    <w:rsid w:val="06FC7BDB"/>
    <w:rsid w:val="06FC8C7C"/>
    <w:rsid w:val="070B9654"/>
    <w:rsid w:val="070C8160"/>
    <w:rsid w:val="071B40A9"/>
    <w:rsid w:val="072008CF"/>
    <w:rsid w:val="0722AEC2"/>
    <w:rsid w:val="0724C6A5"/>
    <w:rsid w:val="07382A1A"/>
    <w:rsid w:val="073ED308"/>
    <w:rsid w:val="07414FBF"/>
    <w:rsid w:val="0742D2D6"/>
    <w:rsid w:val="0743156F"/>
    <w:rsid w:val="0745179A"/>
    <w:rsid w:val="074E43C3"/>
    <w:rsid w:val="0752673E"/>
    <w:rsid w:val="075FEA65"/>
    <w:rsid w:val="07729AC9"/>
    <w:rsid w:val="078CBE94"/>
    <w:rsid w:val="07907EA1"/>
    <w:rsid w:val="07965DF6"/>
    <w:rsid w:val="07A19B21"/>
    <w:rsid w:val="07A4867E"/>
    <w:rsid w:val="07AA6C43"/>
    <w:rsid w:val="07AAE133"/>
    <w:rsid w:val="07AD8AAB"/>
    <w:rsid w:val="07B326BC"/>
    <w:rsid w:val="07B42930"/>
    <w:rsid w:val="07B502D0"/>
    <w:rsid w:val="07B770D4"/>
    <w:rsid w:val="07B801B6"/>
    <w:rsid w:val="07B8B69B"/>
    <w:rsid w:val="07BC1918"/>
    <w:rsid w:val="07BF9171"/>
    <w:rsid w:val="07C1D7ED"/>
    <w:rsid w:val="07C423B5"/>
    <w:rsid w:val="07C4DB90"/>
    <w:rsid w:val="07D1EEFB"/>
    <w:rsid w:val="07D27587"/>
    <w:rsid w:val="07D672E2"/>
    <w:rsid w:val="07DEC529"/>
    <w:rsid w:val="07DFE776"/>
    <w:rsid w:val="07E78C70"/>
    <w:rsid w:val="07E9B567"/>
    <w:rsid w:val="07F29535"/>
    <w:rsid w:val="07F2C779"/>
    <w:rsid w:val="07F67580"/>
    <w:rsid w:val="07F6EE34"/>
    <w:rsid w:val="0812BAC6"/>
    <w:rsid w:val="0812EFE0"/>
    <w:rsid w:val="081736A0"/>
    <w:rsid w:val="081756CE"/>
    <w:rsid w:val="08183186"/>
    <w:rsid w:val="081E5277"/>
    <w:rsid w:val="082356BA"/>
    <w:rsid w:val="0827A2D3"/>
    <w:rsid w:val="082C7CB2"/>
    <w:rsid w:val="082F1D6A"/>
    <w:rsid w:val="08347B3A"/>
    <w:rsid w:val="0838E784"/>
    <w:rsid w:val="083A3D7F"/>
    <w:rsid w:val="083CC844"/>
    <w:rsid w:val="0841E5A0"/>
    <w:rsid w:val="08424981"/>
    <w:rsid w:val="084CCB60"/>
    <w:rsid w:val="08512E2A"/>
    <w:rsid w:val="08522D8D"/>
    <w:rsid w:val="08590AAD"/>
    <w:rsid w:val="085C7FB2"/>
    <w:rsid w:val="085EF638"/>
    <w:rsid w:val="08600B4E"/>
    <w:rsid w:val="08731879"/>
    <w:rsid w:val="087BB16B"/>
    <w:rsid w:val="087C4F81"/>
    <w:rsid w:val="087DDEF3"/>
    <w:rsid w:val="087F5534"/>
    <w:rsid w:val="088C1BB1"/>
    <w:rsid w:val="0890DF69"/>
    <w:rsid w:val="0891306F"/>
    <w:rsid w:val="089630F3"/>
    <w:rsid w:val="089A7480"/>
    <w:rsid w:val="08A1704A"/>
    <w:rsid w:val="08AB7EAE"/>
    <w:rsid w:val="08ACD1E8"/>
    <w:rsid w:val="08B82775"/>
    <w:rsid w:val="08B965DE"/>
    <w:rsid w:val="08C20BD6"/>
    <w:rsid w:val="08C37F0E"/>
    <w:rsid w:val="08E26971"/>
    <w:rsid w:val="08E8E636"/>
    <w:rsid w:val="08EFC84B"/>
    <w:rsid w:val="09099974"/>
    <w:rsid w:val="0914B7A7"/>
    <w:rsid w:val="09177181"/>
    <w:rsid w:val="092126E4"/>
    <w:rsid w:val="0927107E"/>
    <w:rsid w:val="09274E22"/>
    <w:rsid w:val="09358D24"/>
    <w:rsid w:val="0936A955"/>
    <w:rsid w:val="09393202"/>
    <w:rsid w:val="093CAACA"/>
    <w:rsid w:val="093E2BD0"/>
    <w:rsid w:val="0945BB97"/>
    <w:rsid w:val="094872E6"/>
    <w:rsid w:val="09498E2F"/>
    <w:rsid w:val="094D0B9B"/>
    <w:rsid w:val="095B83C1"/>
    <w:rsid w:val="0961B48E"/>
    <w:rsid w:val="0969757B"/>
    <w:rsid w:val="0971BCF7"/>
    <w:rsid w:val="0975207E"/>
    <w:rsid w:val="0976A6E0"/>
    <w:rsid w:val="0983DDE5"/>
    <w:rsid w:val="098E6596"/>
    <w:rsid w:val="0992389A"/>
    <w:rsid w:val="09A285D5"/>
    <w:rsid w:val="09A83BF3"/>
    <w:rsid w:val="09B3AA14"/>
    <w:rsid w:val="09BE34B0"/>
    <w:rsid w:val="09CFA192"/>
    <w:rsid w:val="09CFE920"/>
    <w:rsid w:val="09D12E44"/>
    <w:rsid w:val="09D215A3"/>
    <w:rsid w:val="09EBA26C"/>
    <w:rsid w:val="09EDF9AD"/>
    <w:rsid w:val="09EFF81A"/>
    <w:rsid w:val="09F33088"/>
    <w:rsid w:val="09F3365C"/>
    <w:rsid w:val="09F529AF"/>
    <w:rsid w:val="09FAF3E5"/>
    <w:rsid w:val="09FB2324"/>
    <w:rsid w:val="09FCE1D5"/>
    <w:rsid w:val="09FE9DB6"/>
    <w:rsid w:val="0A010C23"/>
    <w:rsid w:val="0A01A6AA"/>
    <w:rsid w:val="0A02C663"/>
    <w:rsid w:val="0A054B50"/>
    <w:rsid w:val="0A0D5547"/>
    <w:rsid w:val="0A122B2F"/>
    <w:rsid w:val="0A1499CD"/>
    <w:rsid w:val="0A14CBB0"/>
    <w:rsid w:val="0A1B2A0B"/>
    <w:rsid w:val="0A229F16"/>
    <w:rsid w:val="0A24A468"/>
    <w:rsid w:val="0A27347A"/>
    <w:rsid w:val="0A27D591"/>
    <w:rsid w:val="0A29A456"/>
    <w:rsid w:val="0A2B7A35"/>
    <w:rsid w:val="0A322B9E"/>
    <w:rsid w:val="0A32CAE5"/>
    <w:rsid w:val="0A3624A1"/>
    <w:rsid w:val="0A3B5554"/>
    <w:rsid w:val="0A3E316C"/>
    <w:rsid w:val="0A3F57F7"/>
    <w:rsid w:val="0A426804"/>
    <w:rsid w:val="0A4A31F2"/>
    <w:rsid w:val="0A4B302A"/>
    <w:rsid w:val="0A4CCBE7"/>
    <w:rsid w:val="0A4DC0B8"/>
    <w:rsid w:val="0A52D7D8"/>
    <w:rsid w:val="0A55CD30"/>
    <w:rsid w:val="0A5FE149"/>
    <w:rsid w:val="0A62E91A"/>
    <w:rsid w:val="0A671E1B"/>
    <w:rsid w:val="0A687A3E"/>
    <w:rsid w:val="0A69B5DF"/>
    <w:rsid w:val="0A71463F"/>
    <w:rsid w:val="0A756493"/>
    <w:rsid w:val="0A76B628"/>
    <w:rsid w:val="0A7A794E"/>
    <w:rsid w:val="0A7A9ED6"/>
    <w:rsid w:val="0A990892"/>
    <w:rsid w:val="0A99FF52"/>
    <w:rsid w:val="0A9A154B"/>
    <w:rsid w:val="0AA2A9AC"/>
    <w:rsid w:val="0AAF3BE6"/>
    <w:rsid w:val="0AB45E82"/>
    <w:rsid w:val="0ABBDF18"/>
    <w:rsid w:val="0ABC7836"/>
    <w:rsid w:val="0AC09B27"/>
    <w:rsid w:val="0AC665B6"/>
    <w:rsid w:val="0AC80F8D"/>
    <w:rsid w:val="0AC87197"/>
    <w:rsid w:val="0ACFEF45"/>
    <w:rsid w:val="0AD77C2B"/>
    <w:rsid w:val="0AD90012"/>
    <w:rsid w:val="0ADFBF6E"/>
    <w:rsid w:val="0ADFDB4A"/>
    <w:rsid w:val="0AE71D03"/>
    <w:rsid w:val="0AE8642D"/>
    <w:rsid w:val="0AF3237D"/>
    <w:rsid w:val="0AF760A0"/>
    <w:rsid w:val="0AF978AF"/>
    <w:rsid w:val="0B027B5F"/>
    <w:rsid w:val="0B04F6F0"/>
    <w:rsid w:val="0B050959"/>
    <w:rsid w:val="0B062EF6"/>
    <w:rsid w:val="0B08A3CE"/>
    <w:rsid w:val="0B08CECC"/>
    <w:rsid w:val="0B0B6F65"/>
    <w:rsid w:val="0B100DE8"/>
    <w:rsid w:val="0B164CCD"/>
    <w:rsid w:val="0B18A32C"/>
    <w:rsid w:val="0B1B2609"/>
    <w:rsid w:val="0B268D95"/>
    <w:rsid w:val="0B2B52F2"/>
    <w:rsid w:val="0B2CF53C"/>
    <w:rsid w:val="0B2D7436"/>
    <w:rsid w:val="0B353FC6"/>
    <w:rsid w:val="0B362E9D"/>
    <w:rsid w:val="0B4D2FBA"/>
    <w:rsid w:val="0B56A7AD"/>
    <w:rsid w:val="0B5AA304"/>
    <w:rsid w:val="0B61DFAC"/>
    <w:rsid w:val="0B64E77A"/>
    <w:rsid w:val="0B68E303"/>
    <w:rsid w:val="0B6F7AE5"/>
    <w:rsid w:val="0B707CB2"/>
    <w:rsid w:val="0B708B78"/>
    <w:rsid w:val="0B7159C5"/>
    <w:rsid w:val="0B72A37E"/>
    <w:rsid w:val="0B7C54F3"/>
    <w:rsid w:val="0B7E484C"/>
    <w:rsid w:val="0B7F1770"/>
    <w:rsid w:val="0B893E55"/>
    <w:rsid w:val="0B89A282"/>
    <w:rsid w:val="0B8AFDC8"/>
    <w:rsid w:val="0B8CA0E0"/>
    <w:rsid w:val="0B915BA5"/>
    <w:rsid w:val="0B9702C6"/>
    <w:rsid w:val="0B98B236"/>
    <w:rsid w:val="0B9A030C"/>
    <w:rsid w:val="0B9EFC00"/>
    <w:rsid w:val="0BA0CF2B"/>
    <w:rsid w:val="0BAD5DFE"/>
    <w:rsid w:val="0BAEA076"/>
    <w:rsid w:val="0BAECB67"/>
    <w:rsid w:val="0BB76A0A"/>
    <w:rsid w:val="0BBB44BF"/>
    <w:rsid w:val="0BC75016"/>
    <w:rsid w:val="0BC83EB6"/>
    <w:rsid w:val="0BCA5E3F"/>
    <w:rsid w:val="0BCED563"/>
    <w:rsid w:val="0BD1F117"/>
    <w:rsid w:val="0BD28A70"/>
    <w:rsid w:val="0BD5E58B"/>
    <w:rsid w:val="0BD7129F"/>
    <w:rsid w:val="0BDBF6FC"/>
    <w:rsid w:val="0BDECB73"/>
    <w:rsid w:val="0BE9FB43"/>
    <w:rsid w:val="0BF80C97"/>
    <w:rsid w:val="0BFDE021"/>
    <w:rsid w:val="0C02C9FA"/>
    <w:rsid w:val="0C0345F8"/>
    <w:rsid w:val="0C0F767C"/>
    <w:rsid w:val="0C14F2FB"/>
    <w:rsid w:val="0C197D96"/>
    <w:rsid w:val="0C1C7801"/>
    <w:rsid w:val="0C1FD49B"/>
    <w:rsid w:val="0C23C3DE"/>
    <w:rsid w:val="0C27D9F1"/>
    <w:rsid w:val="0C39AC9C"/>
    <w:rsid w:val="0C3AD258"/>
    <w:rsid w:val="0C45CF67"/>
    <w:rsid w:val="0C47463E"/>
    <w:rsid w:val="0C479F6D"/>
    <w:rsid w:val="0C488C38"/>
    <w:rsid w:val="0C4F9904"/>
    <w:rsid w:val="0C55B58A"/>
    <w:rsid w:val="0C55F809"/>
    <w:rsid w:val="0C565059"/>
    <w:rsid w:val="0C616D71"/>
    <w:rsid w:val="0C6421C0"/>
    <w:rsid w:val="0C653C54"/>
    <w:rsid w:val="0C70A21E"/>
    <w:rsid w:val="0C70DE5F"/>
    <w:rsid w:val="0C719152"/>
    <w:rsid w:val="0C7911F2"/>
    <w:rsid w:val="0C7CE7C7"/>
    <w:rsid w:val="0C7EB4AF"/>
    <w:rsid w:val="0C84C2B5"/>
    <w:rsid w:val="0C8A0D82"/>
    <w:rsid w:val="0C8DFD3D"/>
    <w:rsid w:val="0C958340"/>
    <w:rsid w:val="0CA3FAD7"/>
    <w:rsid w:val="0CA5DBEB"/>
    <w:rsid w:val="0CAEB983"/>
    <w:rsid w:val="0CB41C65"/>
    <w:rsid w:val="0CB562B9"/>
    <w:rsid w:val="0CB8DAD4"/>
    <w:rsid w:val="0CD2BDB4"/>
    <w:rsid w:val="0CD39996"/>
    <w:rsid w:val="0CE3400D"/>
    <w:rsid w:val="0CE37320"/>
    <w:rsid w:val="0CEA83E1"/>
    <w:rsid w:val="0CF0327D"/>
    <w:rsid w:val="0CFFF5B2"/>
    <w:rsid w:val="0D0E32C0"/>
    <w:rsid w:val="0D114C23"/>
    <w:rsid w:val="0D1D3EC1"/>
    <w:rsid w:val="0D1FE674"/>
    <w:rsid w:val="0D2199F2"/>
    <w:rsid w:val="0D292A4E"/>
    <w:rsid w:val="0D2D2F2A"/>
    <w:rsid w:val="0D410F0D"/>
    <w:rsid w:val="0D433B37"/>
    <w:rsid w:val="0D50264E"/>
    <w:rsid w:val="0D57C434"/>
    <w:rsid w:val="0D5F24DA"/>
    <w:rsid w:val="0D60933A"/>
    <w:rsid w:val="0D67B6E9"/>
    <w:rsid w:val="0D6AFB92"/>
    <w:rsid w:val="0D6FF6A3"/>
    <w:rsid w:val="0D755CCF"/>
    <w:rsid w:val="0D7562BB"/>
    <w:rsid w:val="0D7A7EF2"/>
    <w:rsid w:val="0D7C535B"/>
    <w:rsid w:val="0D81A3D8"/>
    <w:rsid w:val="0D8CDC8B"/>
    <w:rsid w:val="0D932F15"/>
    <w:rsid w:val="0D94528E"/>
    <w:rsid w:val="0D9726EA"/>
    <w:rsid w:val="0DA983C0"/>
    <w:rsid w:val="0DA9B1B7"/>
    <w:rsid w:val="0DABA5AB"/>
    <w:rsid w:val="0DB7C926"/>
    <w:rsid w:val="0DB8B2D6"/>
    <w:rsid w:val="0DBB57FC"/>
    <w:rsid w:val="0DC14A4A"/>
    <w:rsid w:val="0DCB5125"/>
    <w:rsid w:val="0DD648D6"/>
    <w:rsid w:val="0DDDCF4C"/>
    <w:rsid w:val="0DE6D493"/>
    <w:rsid w:val="0DFD8A09"/>
    <w:rsid w:val="0DFE7815"/>
    <w:rsid w:val="0E088A6E"/>
    <w:rsid w:val="0E0CE096"/>
    <w:rsid w:val="0E0EBCB1"/>
    <w:rsid w:val="0E24CE2D"/>
    <w:rsid w:val="0E31EF29"/>
    <w:rsid w:val="0E336EFC"/>
    <w:rsid w:val="0E35918B"/>
    <w:rsid w:val="0E36BCAD"/>
    <w:rsid w:val="0E43828D"/>
    <w:rsid w:val="0E4D6E7A"/>
    <w:rsid w:val="0E63A103"/>
    <w:rsid w:val="0E67A61A"/>
    <w:rsid w:val="0E6CEF46"/>
    <w:rsid w:val="0E752AAA"/>
    <w:rsid w:val="0E756EA8"/>
    <w:rsid w:val="0E76FBCE"/>
    <w:rsid w:val="0E7DE94A"/>
    <w:rsid w:val="0E816E91"/>
    <w:rsid w:val="0E881485"/>
    <w:rsid w:val="0E8CB51B"/>
    <w:rsid w:val="0E91D8CA"/>
    <w:rsid w:val="0E91DCDE"/>
    <w:rsid w:val="0E9402ED"/>
    <w:rsid w:val="0EA006FA"/>
    <w:rsid w:val="0EA0E6F3"/>
    <w:rsid w:val="0EA1EC9E"/>
    <w:rsid w:val="0EA2823B"/>
    <w:rsid w:val="0EA539F5"/>
    <w:rsid w:val="0EA9908E"/>
    <w:rsid w:val="0EAC2FDF"/>
    <w:rsid w:val="0EB52C93"/>
    <w:rsid w:val="0EBC8604"/>
    <w:rsid w:val="0EC45771"/>
    <w:rsid w:val="0EC47064"/>
    <w:rsid w:val="0ECB8F84"/>
    <w:rsid w:val="0ECE70F0"/>
    <w:rsid w:val="0ECF2F1D"/>
    <w:rsid w:val="0ED16369"/>
    <w:rsid w:val="0ED60824"/>
    <w:rsid w:val="0ED86684"/>
    <w:rsid w:val="0EE7A838"/>
    <w:rsid w:val="0EED6D97"/>
    <w:rsid w:val="0EF03C9D"/>
    <w:rsid w:val="0EF2FE22"/>
    <w:rsid w:val="0EF50B1B"/>
    <w:rsid w:val="0EFA578B"/>
    <w:rsid w:val="0EFB91BA"/>
    <w:rsid w:val="0EFC0504"/>
    <w:rsid w:val="0EFC2698"/>
    <w:rsid w:val="0EFDDB99"/>
    <w:rsid w:val="0EFEBFFC"/>
    <w:rsid w:val="0F046F25"/>
    <w:rsid w:val="0F0B321E"/>
    <w:rsid w:val="0F0EB30D"/>
    <w:rsid w:val="0F13EF6B"/>
    <w:rsid w:val="0F1D4787"/>
    <w:rsid w:val="0F212B6A"/>
    <w:rsid w:val="0F2466B9"/>
    <w:rsid w:val="0F24A3CE"/>
    <w:rsid w:val="0F2B8A61"/>
    <w:rsid w:val="0F318645"/>
    <w:rsid w:val="0F32D3A3"/>
    <w:rsid w:val="0F33AF40"/>
    <w:rsid w:val="0F3459B3"/>
    <w:rsid w:val="0F34AA37"/>
    <w:rsid w:val="0F38C8ED"/>
    <w:rsid w:val="0F39B1C8"/>
    <w:rsid w:val="0F3D8D57"/>
    <w:rsid w:val="0F46CBC6"/>
    <w:rsid w:val="0F4BB6E8"/>
    <w:rsid w:val="0F4CCD4B"/>
    <w:rsid w:val="0F51E792"/>
    <w:rsid w:val="0F5528E0"/>
    <w:rsid w:val="0F57DD39"/>
    <w:rsid w:val="0F5881BA"/>
    <w:rsid w:val="0F5A9F8F"/>
    <w:rsid w:val="0F5DC753"/>
    <w:rsid w:val="0F5F9172"/>
    <w:rsid w:val="0F62E238"/>
    <w:rsid w:val="0F6DBFDB"/>
    <w:rsid w:val="0F71C3FE"/>
    <w:rsid w:val="0F74118F"/>
    <w:rsid w:val="0F752BE9"/>
    <w:rsid w:val="0F798746"/>
    <w:rsid w:val="0F87CCC5"/>
    <w:rsid w:val="0F8B961C"/>
    <w:rsid w:val="0F90077B"/>
    <w:rsid w:val="0F91C86D"/>
    <w:rsid w:val="0F920938"/>
    <w:rsid w:val="0F9AE178"/>
    <w:rsid w:val="0F9EF96B"/>
    <w:rsid w:val="0FA357F5"/>
    <w:rsid w:val="0FA92951"/>
    <w:rsid w:val="0FADFA34"/>
    <w:rsid w:val="0FB64744"/>
    <w:rsid w:val="0FBAE3B6"/>
    <w:rsid w:val="0FBE382E"/>
    <w:rsid w:val="0FC24AF1"/>
    <w:rsid w:val="0FC46AA2"/>
    <w:rsid w:val="0FC70CD0"/>
    <w:rsid w:val="0FC79380"/>
    <w:rsid w:val="0FC938D8"/>
    <w:rsid w:val="0FC9D1DF"/>
    <w:rsid w:val="0FCD21F2"/>
    <w:rsid w:val="0FCE1429"/>
    <w:rsid w:val="0FD5DA09"/>
    <w:rsid w:val="0FD79DF8"/>
    <w:rsid w:val="0FE21BD1"/>
    <w:rsid w:val="0FF276D4"/>
    <w:rsid w:val="0FFADF8D"/>
    <w:rsid w:val="100DB6B1"/>
    <w:rsid w:val="10159585"/>
    <w:rsid w:val="10187B4B"/>
    <w:rsid w:val="101B3179"/>
    <w:rsid w:val="101F9BD7"/>
    <w:rsid w:val="101FD940"/>
    <w:rsid w:val="10248911"/>
    <w:rsid w:val="1026290E"/>
    <w:rsid w:val="102711E2"/>
    <w:rsid w:val="102C628A"/>
    <w:rsid w:val="102C7A9E"/>
    <w:rsid w:val="10329CB2"/>
    <w:rsid w:val="1037D2AD"/>
    <w:rsid w:val="10389580"/>
    <w:rsid w:val="103C65F1"/>
    <w:rsid w:val="103CDF45"/>
    <w:rsid w:val="104534CD"/>
    <w:rsid w:val="10473A2A"/>
    <w:rsid w:val="104917A1"/>
    <w:rsid w:val="104A9548"/>
    <w:rsid w:val="104EE465"/>
    <w:rsid w:val="10500899"/>
    <w:rsid w:val="1052FABC"/>
    <w:rsid w:val="10598ED8"/>
    <w:rsid w:val="1059EF35"/>
    <w:rsid w:val="105AD41B"/>
    <w:rsid w:val="105D0588"/>
    <w:rsid w:val="1068E0A8"/>
    <w:rsid w:val="106D7F8F"/>
    <w:rsid w:val="10742BEE"/>
    <w:rsid w:val="107AACD0"/>
    <w:rsid w:val="107C8E46"/>
    <w:rsid w:val="108C022F"/>
    <w:rsid w:val="10989F38"/>
    <w:rsid w:val="1099340D"/>
    <w:rsid w:val="1099481C"/>
    <w:rsid w:val="109B4867"/>
    <w:rsid w:val="10A3BE71"/>
    <w:rsid w:val="10A61901"/>
    <w:rsid w:val="10B374C5"/>
    <w:rsid w:val="10B37E96"/>
    <w:rsid w:val="10B9021C"/>
    <w:rsid w:val="10BA0395"/>
    <w:rsid w:val="10BB14AF"/>
    <w:rsid w:val="10BCC85D"/>
    <w:rsid w:val="10C10CF6"/>
    <w:rsid w:val="10CC4698"/>
    <w:rsid w:val="10CD1B98"/>
    <w:rsid w:val="10CF20D6"/>
    <w:rsid w:val="10D40F61"/>
    <w:rsid w:val="10DDD509"/>
    <w:rsid w:val="10DFCC94"/>
    <w:rsid w:val="10E76047"/>
    <w:rsid w:val="10E81B95"/>
    <w:rsid w:val="10F21E68"/>
    <w:rsid w:val="10F570F6"/>
    <w:rsid w:val="10FC5CE0"/>
    <w:rsid w:val="10FEA6A6"/>
    <w:rsid w:val="110082F3"/>
    <w:rsid w:val="11055BF6"/>
    <w:rsid w:val="110AFAC4"/>
    <w:rsid w:val="110B52B5"/>
    <w:rsid w:val="11129FD1"/>
    <w:rsid w:val="11134493"/>
    <w:rsid w:val="11165F57"/>
    <w:rsid w:val="1116718F"/>
    <w:rsid w:val="1118345A"/>
    <w:rsid w:val="11197F45"/>
    <w:rsid w:val="111B5C59"/>
    <w:rsid w:val="11267219"/>
    <w:rsid w:val="112D9552"/>
    <w:rsid w:val="112FDBC8"/>
    <w:rsid w:val="1130B4C9"/>
    <w:rsid w:val="1131C536"/>
    <w:rsid w:val="1133A86D"/>
    <w:rsid w:val="1135507A"/>
    <w:rsid w:val="11370E9F"/>
    <w:rsid w:val="1139EC41"/>
    <w:rsid w:val="11411A23"/>
    <w:rsid w:val="11457A0B"/>
    <w:rsid w:val="11526E70"/>
    <w:rsid w:val="115B64E7"/>
    <w:rsid w:val="115BDA4D"/>
    <w:rsid w:val="1168FE23"/>
    <w:rsid w:val="1171BC1C"/>
    <w:rsid w:val="11770F6E"/>
    <w:rsid w:val="118D6C1C"/>
    <w:rsid w:val="11946D9B"/>
    <w:rsid w:val="1196A576"/>
    <w:rsid w:val="119E413D"/>
    <w:rsid w:val="11A35DEE"/>
    <w:rsid w:val="11A449DD"/>
    <w:rsid w:val="11A5AB12"/>
    <w:rsid w:val="11A5D03A"/>
    <w:rsid w:val="11AB228C"/>
    <w:rsid w:val="11AB26D1"/>
    <w:rsid w:val="11AF3CB3"/>
    <w:rsid w:val="11B23AA1"/>
    <w:rsid w:val="11BC9ACC"/>
    <w:rsid w:val="11BCFF8C"/>
    <w:rsid w:val="11BFB547"/>
    <w:rsid w:val="11C19904"/>
    <w:rsid w:val="11C4E466"/>
    <w:rsid w:val="11C5567B"/>
    <w:rsid w:val="11C68509"/>
    <w:rsid w:val="11C84AFF"/>
    <w:rsid w:val="11D6C4F1"/>
    <w:rsid w:val="11DC599F"/>
    <w:rsid w:val="11E44802"/>
    <w:rsid w:val="11E5A6FA"/>
    <w:rsid w:val="11E908C2"/>
    <w:rsid w:val="11FA5327"/>
    <w:rsid w:val="11FF3360"/>
    <w:rsid w:val="11FFF793"/>
    <w:rsid w:val="1204D5AD"/>
    <w:rsid w:val="120BE71A"/>
    <w:rsid w:val="120C4421"/>
    <w:rsid w:val="120E1BA7"/>
    <w:rsid w:val="121111D6"/>
    <w:rsid w:val="12130886"/>
    <w:rsid w:val="12159A0D"/>
    <w:rsid w:val="122A1DC1"/>
    <w:rsid w:val="122B0E19"/>
    <w:rsid w:val="123231AA"/>
    <w:rsid w:val="1233EC2B"/>
    <w:rsid w:val="12388E55"/>
    <w:rsid w:val="123BF5F2"/>
    <w:rsid w:val="123F4508"/>
    <w:rsid w:val="1240BB9B"/>
    <w:rsid w:val="12483C9A"/>
    <w:rsid w:val="1249726F"/>
    <w:rsid w:val="1250B786"/>
    <w:rsid w:val="1254B7AD"/>
    <w:rsid w:val="1258683D"/>
    <w:rsid w:val="125B2593"/>
    <w:rsid w:val="125C8AF9"/>
    <w:rsid w:val="126287FF"/>
    <w:rsid w:val="12641181"/>
    <w:rsid w:val="12728A1E"/>
    <w:rsid w:val="127B0147"/>
    <w:rsid w:val="127F13A7"/>
    <w:rsid w:val="128E280B"/>
    <w:rsid w:val="12954C3B"/>
    <w:rsid w:val="129773FE"/>
    <w:rsid w:val="12A818C3"/>
    <w:rsid w:val="12AD504E"/>
    <w:rsid w:val="12B3D1AD"/>
    <w:rsid w:val="12B5080B"/>
    <w:rsid w:val="12C9D0D0"/>
    <w:rsid w:val="12D19A07"/>
    <w:rsid w:val="12D5296D"/>
    <w:rsid w:val="12D5F26B"/>
    <w:rsid w:val="12D6BB6F"/>
    <w:rsid w:val="12E14847"/>
    <w:rsid w:val="12E4EE19"/>
    <w:rsid w:val="12EC0E37"/>
    <w:rsid w:val="12F10A0A"/>
    <w:rsid w:val="12F51245"/>
    <w:rsid w:val="12FAA8E9"/>
    <w:rsid w:val="130C4D47"/>
    <w:rsid w:val="131217F1"/>
    <w:rsid w:val="1312301E"/>
    <w:rsid w:val="131B6DA9"/>
    <w:rsid w:val="131F479F"/>
    <w:rsid w:val="1320CB49"/>
    <w:rsid w:val="1321266D"/>
    <w:rsid w:val="132DC4F7"/>
    <w:rsid w:val="132E259A"/>
    <w:rsid w:val="132EFEAF"/>
    <w:rsid w:val="1340F6C0"/>
    <w:rsid w:val="13432D62"/>
    <w:rsid w:val="134C3C27"/>
    <w:rsid w:val="134FC09C"/>
    <w:rsid w:val="135DDA63"/>
    <w:rsid w:val="1364210F"/>
    <w:rsid w:val="13682964"/>
    <w:rsid w:val="13688AB7"/>
    <w:rsid w:val="136B975D"/>
    <w:rsid w:val="136BC342"/>
    <w:rsid w:val="136D909C"/>
    <w:rsid w:val="136E54E5"/>
    <w:rsid w:val="13788126"/>
    <w:rsid w:val="137891B6"/>
    <w:rsid w:val="137B46A9"/>
    <w:rsid w:val="137CA948"/>
    <w:rsid w:val="137E1E90"/>
    <w:rsid w:val="13811035"/>
    <w:rsid w:val="13849E7F"/>
    <w:rsid w:val="13948C47"/>
    <w:rsid w:val="13970849"/>
    <w:rsid w:val="13A85C47"/>
    <w:rsid w:val="13A8E3F4"/>
    <w:rsid w:val="13ACDB04"/>
    <w:rsid w:val="13B3F2E3"/>
    <w:rsid w:val="13B7E725"/>
    <w:rsid w:val="13BAF5E0"/>
    <w:rsid w:val="13CDA09B"/>
    <w:rsid w:val="13D191F6"/>
    <w:rsid w:val="13D73429"/>
    <w:rsid w:val="13E1C393"/>
    <w:rsid w:val="13E32474"/>
    <w:rsid w:val="13E58D46"/>
    <w:rsid w:val="13E7C822"/>
    <w:rsid w:val="13EAAEB6"/>
    <w:rsid w:val="13ED4111"/>
    <w:rsid w:val="13ED45E2"/>
    <w:rsid w:val="13F4DFE8"/>
    <w:rsid w:val="13F88836"/>
    <w:rsid w:val="13FEF235"/>
    <w:rsid w:val="141A0A18"/>
    <w:rsid w:val="141A118E"/>
    <w:rsid w:val="141AD590"/>
    <w:rsid w:val="141BAA4E"/>
    <w:rsid w:val="141D744B"/>
    <w:rsid w:val="141DD763"/>
    <w:rsid w:val="142A95EC"/>
    <w:rsid w:val="142F4736"/>
    <w:rsid w:val="1432509B"/>
    <w:rsid w:val="1432D34E"/>
    <w:rsid w:val="143E1575"/>
    <w:rsid w:val="1443F740"/>
    <w:rsid w:val="14469AF6"/>
    <w:rsid w:val="1447FE20"/>
    <w:rsid w:val="144A5906"/>
    <w:rsid w:val="144D175B"/>
    <w:rsid w:val="144D8FC8"/>
    <w:rsid w:val="144E0019"/>
    <w:rsid w:val="145679C8"/>
    <w:rsid w:val="1456B6E9"/>
    <w:rsid w:val="1459938B"/>
    <w:rsid w:val="145A96C4"/>
    <w:rsid w:val="145F6F3B"/>
    <w:rsid w:val="14606848"/>
    <w:rsid w:val="1464944B"/>
    <w:rsid w:val="14653614"/>
    <w:rsid w:val="1466908F"/>
    <w:rsid w:val="14700088"/>
    <w:rsid w:val="147562C0"/>
    <w:rsid w:val="147AA31C"/>
    <w:rsid w:val="147CBEB3"/>
    <w:rsid w:val="147E1E9B"/>
    <w:rsid w:val="148124AC"/>
    <w:rsid w:val="1483C3EE"/>
    <w:rsid w:val="14855672"/>
    <w:rsid w:val="148CE2BB"/>
    <w:rsid w:val="148D0BD4"/>
    <w:rsid w:val="148DC293"/>
    <w:rsid w:val="1490AD61"/>
    <w:rsid w:val="149232F4"/>
    <w:rsid w:val="149C4379"/>
    <w:rsid w:val="149F130F"/>
    <w:rsid w:val="14A0C3BC"/>
    <w:rsid w:val="14A36B16"/>
    <w:rsid w:val="14C2ACCC"/>
    <w:rsid w:val="14D2C209"/>
    <w:rsid w:val="14DCEE8E"/>
    <w:rsid w:val="14E90050"/>
    <w:rsid w:val="14EB167C"/>
    <w:rsid w:val="14F1A5B9"/>
    <w:rsid w:val="14F974B5"/>
    <w:rsid w:val="14FC9234"/>
    <w:rsid w:val="14FD4D27"/>
    <w:rsid w:val="14FDFD92"/>
    <w:rsid w:val="15042F8E"/>
    <w:rsid w:val="15054F83"/>
    <w:rsid w:val="150841AB"/>
    <w:rsid w:val="1508DA1A"/>
    <w:rsid w:val="1514C3F2"/>
    <w:rsid w:val="1515CC79"/>
    <w:rsid w:val="1524AA0B"/>
    <w:rsid w:val="15270701"/>
    <w:rsid w:val="152CBA7E"/>
    <w:rsid w:val="152DA1AF"/>
    <w:rsid w:val="1532D8AA"/>
    <w:rsid w:val="15347E41"/>
    <w:rsid w:val="1534C9E7"/>
    <w:rsid w:val="1535DA99"/>
    <w:rsid w:val="153C0C89"/>
    <w:rsid w:val="153DF7F3"/>
    <w:rsid w:val="154DBF73"/>
    <w:rsid w:val="154EBB1D"/>
    <w:rsid w:val="1553B786"/>
    <w:rsid w:val="15628DC1"/>
    <w:rsid w:val="1565A458"/>
    <w:rsid w:val="15714FA7"/>
    <w:rsid w:val="1572EBBF"/>
    <w:rsid w:val="1573B724"/>
    <w:rsid w:val="157F45E4"/>
    <w:rsid w:val="157FB4B9"/>
    <w:rsid w:val="15818623"/>
    <w:rsid w:val="15835013"/>
    <w:rsid w:val="158753B8"/>
    <w:rsid w:val="15877325"/>
    <w:rsid w:val="158B83C2"/>
    <w:rsid w:val="158FF959"/>
    <w:rsid w:val="1590E717"/>
    <w:rsid w:val="1593B7A4"/>
    <w:rsid w:val="1599E5EB"/>
    <w:rsid w:val="159BB723"/>
    <w:rsid w:val="15A0EE62"/>
    <w:rsid w:val="15A2F0CC"/>
    <w:rsid w:val="15A7B1A7"/>
    <w:rsid w:val="15A832D5"/>
    <w:rsid w:val="15A861E2"/>
    <w:rsid w:val="15AAA319"/>
    <w:rsid w:val="15AEA703"/>
    <w:rsid w:val="15B16E29"/>
    <w:rsid w:val="15B4560C"/>
    <w:rsid w:val="15C44E69"/>
    <w:rsid w:val="15C51A9E"/>
    <w:rsid w:val="15C5F1F3"/>
    <w:rsid w:val="15CC8BB3"/>
    <w:rsid w:val="15CF5926"/>
    <w:rsid w:val="15D0B4BE"/>
    <w:rsid w:val="15D1F8FD"/>
    <w:rsid w:val="15DA0C8A"/>
    <w:rsid w:val="15DCC170"/>
    <w:rsid w:val="15E3CE81"/>
    <w:rsid w:val="15E57E68"/>
    <w:rsid w:val="15E8C8CA"/>
    <w:rsid w:val="15EE72CF"/>
    <w:rsid w:val="15F00BA8"/>
    <w:rsid w:val="15F02934"/>
    <w:rsid w:val="15F04160"/>
    <w:rsid w:val="15F4E360"/>
    <w:rsid w:val="1600EBB9"/>
    <w:rsid w:val="1602F175"/>
    <w:rsid w:val="1606B5A2"/>
    <w:rsid w:val="1606F432"/>
    <w:rsid w:val="160B1020"/>
    <w:rsid w:val="160B53C1"/>
    <w:rsid w:val="160C6D68"/>
    <w:rsid w:val="160CD50D"/>
    <w:rsid w:val="16169413"/>
    <w:rsid w:val="161DA6E7"/>
    <w:rsid w:val="1620DAE7"/>
    <w:rsid w:val="162632E3"/>
    <w:rsid w:val="162F23D8"/>
    <w:rsid w:val="1636A57B"/>
    <w:rsid w:val="16396D05"/>
    <w:rsid w:val="163DB928"/>
    <w:rsid w:val="163F8CF3"/>
    <w:rsid w:val="164289CA"/>
    <w:rsid w:val="1644D21E"/>
    <w:rsid w:val="16485866"/>
    <w:rsid w:val="164D16B6"/>
    <w:rsid w:val="16553C66"/>
    <w:rsid w:val="16570227"/>
    <w:rsid w:val="165C75BD"/>
    <w:rsid w:val="16605FE2"/>
    <w:rsid w:val="1665A3CB"/>
    <w:rsid w:val="1665C65C"/>
    <w:rsid w:val="166AC08F"/>
    <w:rsid w:val="1673B4CC"/>
    <w:rsid w:val="16787742"/>
    <w:rsid w:val="167950B8"/>
    <w:rsid w:val="167D20CE"/>
    <w:rsid w:val="16837FF8"/>
    <w:rsid w:val="1687FB08"/>
    <w:rsid w:val="16894348"/>
    <w:rsid w:val="1693E521"/>
    <w:rsid w:val="16950ECE"/>
    <w:rsid w:val="16959DB0"/>
    <w:rsid w:val="16A3B8AC"/>
    <w:rsid w:val="16A6A43F"/>
    <w:rsid w:val="16A756D5"/>
    <w:rsid w:val="16A9DEB3"/>
    <w:rsid w:val="16B4D2E4"/>
    <w:rsid w:val="16B55529"/>
    <w:rsid w:val="16C06370"/>
    <w:rsid w:val="16CE60A1"/>
    <w:rsid w:val="16D3AC94"/>
    <w:rsid w:val="16D5DBAE"/>
    <w:rsid w:val="16D6DFBF"/>
    <w:rsid w:val="16DA05BD"/>
    <w:rsid w:val="16E0E5F4"/>
    <w:rsid w:val="16E4E168"/>
    <w:rsid w:val="16E5E81F"/>
    <w:rsid w:val="16EB671F"/>
    <w:rsid w:val="16EB9206"/>
    <w:rsid w:val="16FFE61B"/>
    <w:rsid w:val="17057425"/>
    <w:rsid w:val="1706F609"/>
    <w:rsid w:val="17072A7D"/>
    <w:rsid w:val="170926D8"/>
    <w:rsid w:val="170B2413"/>
    <w:rsid w:val="1715ED66"/>
    <w:rsid w:val="17244F2C"/>
    <w:rsid w:val="172635A5"/>
    <w:rsid w:val="1726B761"/>
    <w:rsid w:val="173A476C"/>
    <w:rsid w:val="17407C1D"/>
    <w:rsid w:val="1746977C"/>
    <w:rsid w:val="1754919C"/>
    <w:rsid w:val="175BD3A0"/>
    <w:rsid w:val="175C9DD0"/>
    <w:rsid w:val="17668394"/>
    <w:rsid w:val="176B1271"/>
    <w:rsid w:val="176B2D81"/>
    <w:rsid w:val="176DF84B"/>
    <w:rsid w:val="176FD8C7"/>
    <w:rsid w:val="1772E515"/>
    <w:rsid w:val="1776CA34"/>
    <w:rsid w:val="177985C8"/>
    <w:rsid w:val="1782F8BC"/>
    <w:rsid w:val="17839C2A"/>
    <w:rsid w:val="17857C68"/>
    <w:rsid w:val="178C83ED"/>
    <w:rsid w:val="1793B212"/>
    <w:rsid w:val="179D712F"/>
    <w:rsid w:val="179DEE49"/>
    <w:rsid w:val="17A58636"/>
    <w:rsid w:val="17AC65DC"/>
    <w:rsid w:val="17B3B37D"/>
    <w:rsid w:val="17BD1627"/>
    <w:rsid w:val="17C2AF73"/>
    <w:rsid w:val="17C4700F"/>
    <w:rsid w:val="17C86BDB"/>
    <w:rsid w:val="17CC68A9"/>
    <w:rsid w:val="17D37C40"/>
    <w:rsid w:val="17DC3434"/>
    <w:rsid w:val="17DEB96B"/>
    <w:rsid w:val="17E7A917"/>
    <w:rsid w:val="17EDDFA4"/>
    <w:rsid w:val="17F3A6D9"/>
    <w:rsid w:val="1801C5AF"/>
    <w:rsid w:val="18033A7A"/>
    <w:rsid w:val="180531A7"/>
    <w:rsid w:val="1806A7EB"/>
    <w:rsid w:val="18083EE7"/>
    <w:rsid w:val="1810AD8F"/>
    <w:rsid w:val="18118B33"/>
    <w:rsid w:val="18122F16"/>
    <w:rsid w:val="18136053"/>
    <w:rsid w:val="18183126"/>
    <w:rsid w:val="1823BC56"/>
    <w:rsid w:val="1827F578"/>
    <w:rsid w:val="183F1873"/>
    <w:rsid w:val="18404741"/>
    <w:rsid w:val="1845E3A6"/>
    <w:rsid w:val="18479CE0"/>
    <w:rsid w:val="184B098E"/>
    <w:rsid w:val="1850BC6A"/>
    <w:rsid w:val="18525227"/>
    <w:rsid w:val="18529F90"/>
    <w:rsid w:val="1856CA5A"/>
    <w:rsid w:val="185CF63A"/>
    <w:rsid w:val="185F244E"/>
    <w:rsid w:val="1866E75C"/>
    <w:rsid w:val="186C3F63"/>
    <w:rsid w:val="1879E3E2"/>
    <w:rsid w:val="18825672"/>
    <w:rsid w:val="1883A28C"/>
    <w:rsid w:val="1883ACA1"/>
    <w:rsid w:val="1883FF6F"/>
    <w:rsid w:val="1884AE8E"/>
    <w:rsid w:val="18853844"/>
    <w:rsid w:val="18866A47"/>
    <w:rsid w:val="1889378C"/>
    <w:rsid w:val="188EE32B"/>
    <w:rsid w:val="188F80D9"/>
    <w:rsid w:val="1894E974"/>
    <w:rsid w:val="18A344DA"/>
    <w:rsid w:val="18A81D47"/>
    <w:rsid w:val="18AE7F14"/>
    <w:rsid w:val="18B3E9DC"/>
    <w:rsid w:val="18B6B005"/>
    <w:rsid w:val="18BAC477"/>
    <w:rsid w:val="18BEF47A"/>
    <w:rsid w:val="18C01E66"/>
    <w:rsid w:val="18C13AC0"/>
    <w:rsid w:val="18C1B2E1"/>
    <w:rsid w:val="18C5009F"/>
    <w:rsid w:val="18C7CF4E"/>
    <w:rsid w:val="18CA0710"/>
    <w:rsid w:val="18D443CD"/>
    <w:rsid w:val="18D6B5BD"/>
    <w:rsid w:val="18D6E0A6"/>
    <w:rsid w:val="18DA3D19"/>
    <w:rsid w:val="18DEDAB2"/>
    <w:rsid w:val="18DF656C"/>
    <w:rsid w:val="18DF89E0"/>
    <w:rsid w:val="18DFD353"/>
    <w:rsid w:val="18E0A11A"/>
    <w:rsid w:val="18E25B29"/>
    <w:rsid w:val="18E5AB4F"/>
    <w:rsid w:val="18F451BB"/>
    <w:rsid w:val="18F4D8E0"/>
    <w:rsid w:val="18F75311"/>
    <w:rsid w:val="18F75A8B"/>
    <w:rsid w:val="18FCA9E3"/>
    <w:rsid w:val="18FFF3F4"/>
    <w:rsid w:val="19032F7A"/>
    <w:rsid w:val="1906A9D0"/>
    <w:rsid w:val="1909334E"/>
    <w:rsid w:val="1910675B"/>
    <w:rsid w:val="19174631"/>
    <w:rsid w:val="191A1516"/>
    <w:rsid w:val="1924498F"/>
    <w:rsid w:val="1926D1B6"/>
    <w:rsid w:val="19275230"/>
    <w:rsid w:val="192AC4DE"/>
    <w:rsid w:val="1932856B"/>
    <w:rsid w:val="1933CF26"/>
    <w:rsid w:val="193AEACF"/>
    <w:rsid w:val="193C66A0"/>
    <w:rsid w:val="1946CA7E"/>
    <w:rsid w:val="1951B713"/>
    <w:rsid w:val="1957A4D2"/>
    <w:rsid w:val="1957C429"/>
    <w:rsid w:val="19597CD1"/>
    <w:rsid w:val="195C026D"/>
    <w:rsid w:val="1962B1EE"/>
    <w:rsid w:val="19666018"/>
    <w:rsid w:val="1969EA1D"/>
    <w:rsid w:val="196AE5EC"/>
    <w:rsid w:val="19701F3B"/>
    <w:rsid w:val="1972A806"/>
    <w:rsid w:val="19789A53"/>
    <w:rsid w:val="197A2A6C"/>
    <w:rsid w:val="197B6E18"/>
    <w:rsid w:val="197F091D"/>
    <w:rsid w:val="19805D85"/>
    <w:rsid w:val="19850573"/>
    <w:rsid w:val="199990F6"/>
    <w:rsid w:val="199C2001"/>
    <w:rsid w:val="199FABD6"/>
    <w:rsid w:val="19A0D868"/>
    <w:rsid w:val="19B34F25"/>
    <w:rsid w:val="19B48F14"/>
    <w:rsid w:val="19BD17D1"/>
    <w:rsid w:val="19C191DA"/>
    <w:rsid w:val="19C8AAEB"/>
    <w:rsid w:val="19CE1948"/>
    <w:rsid w:val="19CE7688"/>
    <w:rsid w:val="19D11046"/>
    <w:rsid w:val="19D5211E"/>
    <w:rsid w:val="19D605A6"/>
    <w:rsid w:val="19DFC9A8"/>
    <w:rsid w:val="19E5D2D8"/>
    <w:rsid w:val="19E7BBC6"/>
    <w:rsid w:val="19EA0116"/>
    <w:rsid w:val="19F2775F"/>
    <w:rsid w:val="19F5083E"/>
    <w:rsid w:val="19F5C717"/>
    <w:rsid w:val="19FEFF92"/>
    <w:rsid w:val="1A03C629"/>
    <w:rsid w:val="1A051702"/>
    <w:rsid w:val="1A14045F"/>
    <w:rsid w:val="1A252FFD"/>
    <w:rsid w:val="1A357558"/>
    <w:rsid w:val="1A35BB57"/>
    <w:rsid w:val="1A37C0A4"/>
    <w:rsid w:val="1A45DB07"/>
    <w:rsid w:val="1A4A298C"/>
    <w:rsid w:val="1A4B67BF"/>
    <w:rsid w:val="1A4F928A"/>
    <w:rsid w:val="1A532646"/>
    <w:rsid w:val="1A57B79C"/>
    <w:rsid w:val="1A5850B5"/>
    <w:rsid w:val="1A5A2F1D"/>
    <w:rsid w:val="1A5C7F2A"/>
    <w:rsid w:val="1A5E499F"/>
    <w:rsid w:val="1A643C60"/>
    <w:rsid w:val="1A65A3ED"/>
    <w:rsid w:val="1A66EC1F"/>
    <w:rsid w:val="1A6BF10A"/>
    <w:rsid w:val="1A709379"/>
    <w:rsid w:val="1A7482FF"/>
    <w:rsid w:val="1A7E143C"/>
    <w:rsid w:val="1A80F589"/>
    <w:rsid w:val="1A839058"/>
    <w:rsid w:val="1A86BBE6"/>
    <w:rsid w:val="1A8E2ABB"/>
    <w:rsid w:val="1A8E9B0C"/>
    <w:rsid w:val="1A9278E2"/>
    <w:rsid w:val="1A932507"/>
    <w:rsid w:val="1A9489EA"/>
    <w:rsid w:val="1AA01C51"/>
    <w:rsid w:val="1AAB913E"/>
    <w:rsid w:val="1AB4C477"/>
    <w:rsid w:val="1AB9052B"/>
    <w:rsid w:val="1AB9C5C7"/>
    <w:rsid w:val="1ABB6FA4"/>
    <w:rsid w:val="1ABF15C0"/>
    <w:rsid w:val="1AC16129"/>
    <w:rsid w:val="1AC45A9F"/>
    <w:rsid w:val="1AC4F71C"/>
    <w:rsid w:val="1AC635B2"/>
    <w:rsid w:val="1AD44170"/>
    <w:rsid w:val="1AD73C61"/>
    <w:rsid w:val="1AD88E04"/>
    <w:rsid w:val="1ADADF37"/>
    <w:rsid w:val="1AE135E6"/>
    <w:rsid w:val="1AE3115C"/>
    <w:rsid w:val="1AEA2116"/>
    <w:rsid w:val="1AEE3D94"/>
    <w:rsid w:val="1AEF366D"/>
    <w:rsid w:val="1AFD1470"/>
    <w:rsid w:val="1AFE8385"/>
    <w:rsid w:val="1B041D59"/>
    <w:rsid w:val="1B0851C5"/>
    <w:rsid w:val="1B0D4B65"/>
    <w:rsid w:val="1B16BB0D"/>
    <w:rsid w:val="1B17E321"/>
    <w:rsid w:val="1B1F815B"/>
    <w:rsid w:val="1B2005AD"/>
    <w:rsid w:val="1B2511A6"/>
    <w:rsid w:val="1B25DD00"/>
    <w:rsid w:val="1B2F1805"/>
    <w:rsid w:val="1B357B91"/>
    <w:rsid w:val="1B3703FF"/>
    <w:rsid w:val="1B39E369"/>
    <w:rsid w:val="1B426387"/>
    <w:rsid w:val="1B4B4FCD"/>
    <w:rsid w:val="1B4B772C"/>
    <w:rsid w:val="1B4B92AA"/>
    <w:rsid w:val="1B4DFFC0"/>
    <w:rsid w:val="1B4FA662"/>
    <w:rsid w:val="1B53018D"/>
    <w:rsid w:val="1B601F67"/>
    <w:rsid w:val="1B69DA7F"/>
    <w:rsid w:val="1B732C36"/>
    <w:rsid w:val="1B754F72"/>
    <w:rsid w:val="1B7B53BA"/>
    <w:rsid w:val="1B7BDD41"/>
    <w:rsid w:val="1B93F357"/>
    <w:rsid w:val="1B99A103"/>
    <w:rsid w:val="1B9AEBC0"/>
    <w:rsid w:val="1BA12A38"/>
    <w:rsid w:val="1BAF581C"/>
    <w:rsid w:val="1BB17FFF"/>
    <w:rsid w:val="1BB3CC22"/>
    <w:rsid w:val="1BB58D74"/>
    <w:rsid w:val="1BBFCD63"/>
    <w:rsid w:val="1BC2EF4B"/>
    <w:rsid w:val="1BC7B2B5"/>
    <w:rsid w:val="1BCF8B4F"/>
    <w:rsid w:val="1BCFA5DA"/>
    <w:rsid w:val="1BD21C9F"/>
    <w:rsid w:val="1BD250AB"/>
    <w:rsid w:val="1BDD3D44"/>
    <w:rsid w:val="1BE5AD17"/>
    <w:rsid w:val="1BE67EFD"/>
    <w:rsid w:val="1BEF6609"/>
    <w:rsid w:val="1BF42C82"/>
    <w:rsid w:val="1BF78BE3"/>
    <w:rsid w:val="1BFC3393"/>
    <w:rsid w:val="1C01FEF5"/>
    <w:rsid w:val="1C0354A8"/>
    <w:rsid w:val="1C06688F"/>
    <w:rsid w:val="1C0BE48F"/>
    <w:rsid w:val="1C0F0ECD"/>
    <w:rsid w:val="1C0FCE3F"/>
    <w:rsid w:val="1C1242BA"/>
    <w:rsid w:val="1C177264"/>
    <w:rsid w:val="1C17FA61"/>
    <w:rsid w:val="1C1EF5EF"/>
    <w:rsid w:val="1C319C0F"/>
    <w:rsid w:val="1C32EBF6"/>
    <w:rsid w:val="1C4B9FFD"/>
    <w:rsid w:val="1C4C6384"/>
    <w:rsid w:val="1C5115BB"/>
    <w:rsid w:val="1C524BF9"/>
    <w:rsid w:val="1C531005"/>
    <w:rsid w:val="1C545659"/>
    <w:rsid w:val="1C592C3B"/>
    <w:rsid w:val="1C5D0C75"/>
    <w:rsid w:val="1C61EFFC"/>
    <w:rsid w:val="1C625F4E"/>
    <w:rsid w:val="1C69279D"/>
    <w:rsid w:val="1C710DC4"/>
    <w:rsid w:val="1C78BBAF"/>
    <w:rsid w:val="1C78DC41"/>
    <w:rsid w:val="1C8375A9"/>
    <w:rsid w:val="1C876CC8"/>
    <w:rsid w:val="1C8806B1"/>
    <w:rsid w:val="1C98F16F"/>
    <w:rsid w:val="1C9C579A"/>
    <w:rsid w:val="1C9D1CDC"/>
    <w:rsid w:val="1CA184C4"/>
    <w:rsid w:val="1CAF05C2"/>
    <w:rsid w:val="1CAFA557"/>
    <w:rsid w:val="1CB9F12A"/>
    <w:rsid w:val="1CBBC617"/>
    <w:rsid w:val="1CBE6B04"/>
    <w:rsid w:val="1CC47DEA"/>
    <w:rsid w:val="1CC64D37"/>
    <w:rsid w:val="1CCA5B86"/>
    <w:rsid w:val="1CCB3EBA"/>
    <w:rsid w:val="1CCCE4B6"/>
    <w:rsid w:val="1CCD59C8"/>
    <w:rsid w:val="1CCE813D"/>
    <w:rsid w:val="1CD2FF4A"/>
    <w:rsid w:val="1CD6AE22"/>
    <w:rsid w:val="1CE02A9D"/>
    <w:rsid w:val="1CE08D95"/>
    <w:rsid w:val="1CF2A6A0"/>
    <w:rsid w:val="1CF41539"/>
    <w:rsid w:val="1D026EF3"/>
    <w:rsid w:val="1D0A5654"/>
    <w:rsid w:val="1D0B6659"/>
    <w:rsid w:val="1D0F5275"/>
    <w:rsid w:val="1D0F6CFD"/>
    <w:rsid w:val="1D106083"/>
    <w:rsid w:val="1D117F2A"/>
    <w:rsid w:val="1D18203A"/>
    <w:rsid w:val="1D192A1E"/>
    <w:rsid w:val="1D23D6E0"/>
    <w:rsid w:val="1D26EAC8"/>
    <w:rsid w:val="1D26F914"/>
    <w:rsid w:val="1D2D9A6A"/>
    <w:rsid w:val="1D3032AA"/>
    <w:rsid w:val="1D312C77"/>
    <w:rsid w:val="1D365783"/>
    <w:rsid w:val="1D38234B"/>
    <w:rsid w:val="1D3FE825"/>
    <w:rsid w:val="1D47A8C2"/>
    <w:rsid w:val="1D4C3786"/>
    <w:rsid w:val="1D4D8ED6"/>
    <w:rsid w:val="1D5F945B"/>
    <w:rsid w:val="1D64DA0B"/>
    <w:rsid w:val="1D68B54E"/>
    <w:rsid w:val="1D68E7CE"/>
    <w:rsid w:val="1D6BC086"/>
    <w:rsid w:val="1D6D78BF"/>
    <w:rsid w:val="1D6D8ABC"/>
    <w:rsid w:val="1D6DDCBB"/>
    <w:rsid w:val="1D6EB667"/>
    <w:rsid w:val="1D736F0E"/>
    <w:rsid w:val="1D7D2EF7"/>
    <w:rsid w:val="1D7EC8CD"/>
    <w:rsid w:val="1D80E7B3"/>
    <w:rsid w:val="1D839D98"/>
    <w:rsid w:val="1D89CEAF"/>
    <w:rsid w:val="1D8B638D"/>
    <w:rsid w:val="1D8DF9BF"/>
    <w:rsid w:val="1D984117"/>
    <w:rsid w:val="1D9C6781"/>
    <w:rsid w:val="1DA0A5CC"/>
    <w:rsid w:val="1DA0DECF"/>
    <w:rsid w:val="1DB1E72E"/>
    <w:rsid w:val="1DB363D2"/>
    <w:rsid w:val="1DB5B4FE"/>
    <w:rsid w:val="1DB61DC2"/>
    <w:rsid w:val="1DB6BDD3"/>
    <w:rsid w:val="1DBC1CDA"/>
    <w:rsid w:val="1DC54540"/>
    <w:rsid w:val="1DC9B6CC"/>
    <w:rsid w:val="1DCFB449"/>
    <w:rsid w:val="1DD0B761"/>
    <w:rsid w:val="1DD3D8F4"/>
    <w:rsid w:val="1DD803F7"/>
    <w:rsid w:val="1DD86394"/>
    <w:rsid w:val="1DD87387"/>
    <w:rsid w:val="1DDF732C"/>
    <w:rsid w:val="1DE148C8"/>
    <w:rsid w:val="1DE44140"/>
    <w:rsid w:val="1DE62D9F"/>
    <w:rsid w:val="1DE99D51"/>
    <w:rsid w:val="1DF26EFF"/>
    <w:rsid w:val="1DF55EB1"/>
    <w:rsid w:val="1DFC7297"/>
    <w:rsid w:val="1E026FFF"/>
    <w:rsid w:val="1E054C5E"/>
    <w:rsid w:val="1E081C2D"/>
    <w:rsid w:val="1E09F749"/>
    <w:rsid w:val="1E0C7681"/>
    <w:rsid w:val="1E0E37D2"/>
    <w:rsid w:val="1E10AF75"/>
    <w:rsid w:val="1E1748BA"/>
    <w:rsid w:val="1E1A3425"/>
    <w:rsid w:val="1E1A7114"/>
    <w:rsid w:val="1E1D2267"/>
    <w:rsid w:val="1E2D359B"/>
    <w:rsid w:val="1E2FDF66"/>
    <w:rsid w:val="1E400239"/>
    <w:rsid w:val="1E439DFC"/>
    <w:rsid w:val="1E4896A7"/>
    <w:rsid w:val="1E4AD7C8"/>
    <w:rsid w:val="1E4D505D"/>
    <w:rsid w:val="1E534586"/>
    <w:rsid w:val="1E57755C"/>
    <w:rsid w:val="1E608194"/>
    <w:rsid w:val="1E638D45"/>
    <w:rsid w:val="1E6D9D5E"/>
    <w:rsid w:val="1E74E03E"/>
    <w:rsid w:val="1E76CC62"/>
    <w:rsid w:val="1E7ABBBE"/>
    <w:rsid w:val="1E7DCC26"/>
    <w:rsid w:val="1E816A74"/>
    <w:rsid w:val="1E8D8352"/>
    <w:rsid w:val="1E8DF6A4"/>
    <w:rsid w:val="1E8F81FA"/>
    <w:rsid w:val="1E9709DE"/>
    <w:rsid w:val="1E996942"/>
    <w:rsid w:val="1E9B2FC5"/>
    <w:rsid w:val="1E9E831C"/>
    <w:rsid w:val="1EA35FAE"/>
    <w:rsid w:val="1EA8646C"/>
    <w:rsid w:val="1EB7156B"/>
    <w:rsid w:val="1EBABBCA"/>
    <w:rsid w:val="1EBFCA2D"/>
    <w:rsid w:val="1EC0BED5"/>
    <w:rsid w:val="1EC0CDB6"/>
    <w:rsid w:val="1EC64E3F"/>
    <w:rsid w:val="1EC81B6F"/>
    <w:rsid w:val="1EC84E40"/>
    <w:rsid w:val="1ECB6D90"/>
    <w:rsid w:val="1ED08050"/>
    <w:rsid w:val="1ED792DB"/>
    <w:rsid w:val="1EE6C6A6"/>
    <w:rsid w:val="1EE8F50C"/>
    <w:rsid w:val="1EEB76A7"/>
    <w:rsid w:val="1EF1CB79"/>
    <w:rsid w:val="1EF4686D"/>
    <w:rsid w:val="1EF65A9B"/>
    <w:rsid w:val="1EFF1EF5"/>
    <w:rsid w:val="1F01B418"/>
    <w:rsid w:val="1F02846D"/>
    <w:rsid w:val="1F0E029A"/>
    <w:rsid w:val="1F1BC685"/>
    <w:rsid w:val="1F1FB4DD"/>
    <w:rsid w:val="1F209F9B"/>
    <w:rsid w:val="1F20F277"/>
    <w:rsid w:val="1F258DA2"/>
    <w:rsid w:val="1F259F10"/>
    <w:rsid w:val="1F2791D0"/>
    <w:rsid w:val="1F2A791F"/>
    <w:rsid w:val="1F34C046"/>
    <w:rsid w:val="1F364C2A"/>
    <w:rsid w:val="1F3F6884"/>
    <w:rsid w:val="1F42CA1E"/>
    <w:rsid w:val="1F4AD482"/>
    <w:rsid w:val="1F5B6CC9"/>
    <w:rsid w:val="1F5B7DF3"/>
    <w:rsid w:val="1F5D3A30"/>
    <w:rsid w:val="1F5F0E46"/>
    <w:rsid w:val="1F6822C3"/>
    <w:rsid w:val="1F6CADB1"/>
    <w:rsid w:val="1F7157CD"/>
    <w:rsid w:val="1F77ABF3"/>
    <w:rsid w:val="1F7881F2"/>
    <w:rsid w:val="1F8AEC88"/>
    <w:rsid w:val="1F8CF73D"/>
    <w:rsid w:val="1F91485D"/>
    <w:rsid w:val="1F949CD3"/>
    <w:rsid w:val="1F9A5CDA"/>
    <w:rsid w:val="1F9E7F96"/>
    <w:rsid w:val="1FA8CE66"/>
    <w:rsid w:val="1FB000A3"/>
    <w:rsid w:val="1FB01473"/>
    <w:rsid w:val="1FB8A99C"/>
    <w:rsid w:val="1FB8F2C8"/>
    <w:rsid w:val="1FBA22D5"/>
    <w:rsid w:val="1FC115CD"/>
    <w:rsid w:val="1FC13086"/>
    <w:rsid w:val="1FC59357"/>
    <w:rsid w:val="1FC73AE5"/>
    <w:rsid w:val="1FC918E7"/>
    <w:rsid w:val="1FD221AB"/>
    <w:rsid w:val="1FD4FE13"/>
    <w:rsid w:val="1FD70343"/>
    <w:rsid w:val="1FDAE37C"/>
    <w:rsid w:val="1FDB2EF4"/>
    <w:rsid w:val="1FE5AC0A"/>
    <w:rsid w:val="1FE7CE78"/>
    <w:rsid w:val="1FE9F6AE"/>
    <w:rsid w:val="1FF2156E"/>
    <w:rsid w:val="1FF82915"/>
    <w:rsid w:val="1FF87A78"/>
    <w:rsid w:val="1FF8E0CD"/>
    <w:rsid w:val="1FFDFC00"/>
    <w:rsid w:val="1FFE90C4"/>
    <w:rsid w:val="1FFF2198"/>
    <w:rsid w:val="1FFF9809"/>
    <w:rsid w:val="1FFFB1DB"/>
    <w:rsid w:val="201A6441"/>
    <w:rsid w:val="201C39FD"/>
    <w:rsid w:val="2024B799"/>
    <w:rsid w:val="202C80A7"/>
    <w:rsid w:val="2044DAB9"/>
    <w:rsid w:val="2049D2E7"/>
    <w:rsid w:val="204FE3A0"/>
    <w:rsid w:val="204FF1DF"/>
    <w:rsid w:val="20543B50"/>
    <w:rsid w:val="205CC8A1"/>
    <w:rsid w:val="205F8B1A"/>
    <w:rsid w:val="2061FBD4"/>
    <w:rsid w:val="206465DE"/>
    <w:rsid w:val="20653E7D"/>
    <w:rsid w:val="206F99FE"/>
    <w:rsid w:val="2071A56A"/>
    <w:rsid w:val="2079B396"/>
    <w:rsid w:val="2087EE42"/>
    <w:rsid w:val="208C5416"/>
    <w:rsid w:val="208DC684"/>
    <w:rsid w:val="20920B76"/>
    <w:rsid w:val="209911F0"/>
    <w:rsid w:val="20A2126C"/>
    <w:rsid w:val="20A3F3F0"/>
    <w:rsid w:val="20A446B3"/>
    <w:rsid w:val="20A69072"/>
    <w:rsid w:val="20B0CCE6"/>
    <w:rsid w:val="20B466B2"/>
    <w:rsid w:val="20B47A03"/>
    <w:rsid w:val="20B61696"/>
    <w:rsid w:val="20B96B10"/>
    <w:rsid w:val="20B9F738"/>
    <w:rsid w:val="20C54843"/>
    <w:rsid w:val="20C760E8"/>
    <w:rsid w:val="20C861B8"/>
    <w:rsid w:val="20CC4148"/>
    <w:rsid w:val="20CD257F"/>
    <w:rsid w:val="20CD878F"/>
    <w:rsid w:val="20CFBD83"/>
    <w:rsid w:val="20D40D38"/>
    <w:rsid w:val="20D75E1D"/>
    <w:rsid w:val="20DB24E9"/>
    <w:rsid w:val="20E187D6"/>
    <w:rsid w:val="20E2E900"/>
    <w:rsid w:val="20E83905"/>
    <w:rsid w:val="20EB7BEB"/>
    <w:rsid w:val="20ED1468"/>
    <w:rsid w:val="20F0397A"/>
    <w:rsid w:val="20F16D7D"/>
    <w:rsid w:val="20F1F012"/>
    <w:rsid w:val="20F4B10E"/>
    <w:rsid w:val="20F7CBF3"/>
    <w:rsid w:val="20FE1A52"/>
    <w:rsid w:val="20FE4583"/>
    <w:rsid w:val="2100BE47"/>
    <w:rsid w:val="2100CA5F"/>
    <w:rsid w:val="210134E5"/>
    <w:rsid w:val="21023F4D"/>
    <w:rsid w:val="21050CD2"/>
    <w:rsid w:val="2106EE86"/>
    <w:rsid w:val="211592C5"/>
    <w:rsid w:val="21171646"/>
    <w:rsid w:val="211D176F"/>
    <w:rsid w:val="2127B5B1"/>
    <w:rsid w:val="21287741"/>
    <w:rsid w:val="212FB027"/>
    <w:rsid w:val="21303170"/>
    <w:rsid w:val="21324B31"/>
    <w:rsid w:val="2134DA73"/>
    <w:rsid w:val="2143B91C"/>
    <w:rsid w:val="21554417"/>
    <w:rsid w:val="215EC3EF"/>
    <w:rsid w:val="21690C9E"/>
    <w:rsid w:val="2174D3B9"/>
    <w:rsid w:val="2175426E"/>
    <w:rsid w:val="217B755C"/>
    <w:rsid w:val="21834EA9"/>
    <w:rsid w:val="21840B70"/>
    <w:rsid w:val="21855E13"/>
    <w:rsid w:val="2191D0B1"/>
    <w:rsid w:val="2197EF0D"/>
    <w:rsid w:val="21A56910"/>
    <w:rsid w:val="21A5B9A8"/>
    <w:rsid w:val="21A6EA0C"/>
    <w:rsid w:val="21A7B3BC"/>
    <w:rsid w:val="21B1BD51"/>
    <w:rsid w:val="21B50EAA"/>
    <w:rsid w:val="21B760D1"/>
    <w:rsid w:val="21C084C2"/>
    <w:rsid w:val="21CA8C4C"/>
    <w:rsid w:val="21D1AFFF"/>
    <w:rsid w:val="21DA7F81"/>
    <w:rsid w:val="21EE3024"/>
    <w:rsid w:val="21F4A145"/>
    <w:rsid w:val="22025047"/>
    <w:rsid w:val="220B1AB8"/>
    <w:rsid w:val="2211C353"/>
    <w:rsid w:val="2216A6EE"/>
    <w:rsid w:val="22171E26"/>
    <w:rsid w:val="221A0983"/>
    <w:rsid w:val="221BBC45"/>
    <w:rsid w:val="222773BC"/>
    <w:rsid w:val="222A9634"/>
    <w:rsid w:val="222A9E37"/>
    <w:rsid w:val="2233116E"/>
    <w:rsid w:val="22432067"/>
    <w:rsid w:val="2250692C"/>
    <w:rsid w:val="2251F975"/>
    <w:rsid w:val="225523AE"/>
    <w:rsid w:val="22597893"/>
    <w:rsid w:val="22598428"/>
    <w:rsid w:val="225CDA30"/>
    <w:rsid w:val="225DA0B3"/>
    <w:rsid w:val="225EA2C9"/>
    <w:rsid w:val="2272AFB8"/>
    <w:rsid w:val="22788AF6"/>
    <w:rsid w:val="2283649F"/>
    <w:rsid w:val="2284D0F5"/>
    <w:rsid w:val="228B28F7"/>
    <w:rsid w:val="2290816F"/>
    <w:rsid w:val="22A6D8FA"/>
    <w:rsid w:val="22A8154E"/>
    <w:rsid w:val="22B7DAE1"/>
    <w:rsid w:val="22D19FE7"/>
    <w:rsid w:val="22DDD6CB"/>
    <w:rsid w:val="22EA3B70"/>
    <w:rsid w:val="22EB664D"/>
    <w:rsid w:val="22F4A260"/>
    <w:rsid w:val="22F50AC2"/>
    <w:rsid w:val="22F97B8C"/>
    <w:rsid w:val="22FC3A58"/>
    <w:rsid w:val="22FCB598"/>
    <w:rsid w:val="22FEE5F2"/>
    <w:rsid w:val="22FFFF36"/>
    <w:rsid w:val="230430E5"/>
    <w:rsid w:val="230759A4"/>
    <w:rsid w:val="2307A25B"/>
    <w:rsid w:val="230A90AF"/>
    <w:rsid w:val="230EE7C0"/>
    <w:rsid w:val="231514BD"/>
    <w:rsid w:val="2317F8A3"/>
    <w:rsid w:val="2319CEA9"/>
    <w:rsid w:val="231EB1B1"/>
    <w:rsid w:val="231EF310"/>
    <w:rsid w:val="232BEC85"/>
    <w:rsid w:val="232E2534"/>
    <w:rsid w:val="232EF494"/>
    <w:rsid w:val="2333BF6E"/>
    <w:rsid w:val="23393CE1"/>
    <w:rsid w:val="233C27C0"/>
    <w:rsid w:val="233F7B76"/>
    <w:rsid w:val="23461957"/>
    <w:rsid w:val="234AFF33"/>
    <w:rsid w:val="2358A0FA"/>
    <w:rsid w:val="23590F82"/>
    <w:rsid w:val="235E60C6"/>
    <w:rsid w:val="236EEA14"/>
    <w:rsid w:val="23767C7D"/>
    <w:rsid w:val="237ABB08"/>
    <w:rsid w:val="238637C3"/>
    <w:rsid w:val="238EA3A6"/>
    <w:rsid w:val="239CEC1F"/>
    <w:rsid w:val="23A47A97"/>
    <w:rsid w:val="23AE630A"/>
    <w:rsid w:val="23B390DA"/>
    <w:rsid w:val="23B3BAD2"/>
    <w:rsid w:val="23B3E32D"/>
    <w:rsid w:val="23B4C23A"/>
    <w:rsid w:val="23B88017"/>
    <w:rsid w:val="23BC05E8"/>
    <w:rsid w:val="23BE927A"/>
    <w:rsid w:val="23C7169D"/>
    <w:rsid w:val="23C8BFD9"/>
    <w:rsid w:val="23CA5B57"/>
    <w:rsid w:val="23D55295"/>
    <w:rsid w:val="23D653A0"/>
    <w:rsid w:val="23DCDEFC"/>
    <w:rsid w:val="23E106D3"/>
    <w:rsid w:val="23EB1010"/>
    <w:rsid w:val="23ECDCD5"/>
    <w:rsid w:val="23F34D09"/>
    <w:rsid w:val="23F71E2A"/>
    <w:rsid w:val="23F7AD43"/>
    <w:rsid w:val="23FB9692"/>
    <w:rsid w:val="23FFAC5B"/>
    <w:rsid w:val="24052927"/>
    <w:rsid w:val="24099023"/>
    <w:rsid w:val="2409DAAA"/>
    <w:rsid w:val="240CB955"/>
    <w:rsid w:val="240E3C18"/>
    <w:rsid w:val="240E4FAC"/>
    <w:rsid w:val="2411D2C3"/>
    <w:rsid w:val="241251F3"/>
    <w:rsid w:val="241862F1"/>
    <w:rsid w:val="24222F3D"/>
    <w:rsid w:val="2422FC2B"/>
    <w:rsid w:val="242AA672"/>
    <w:rsid w:val="24372DFE"/>
    <w:rsid w:val="243D6454"/>
    <w:rsid w:val="243FA084"/>
    <w:rsid w:val="24495CEA"/>
    <w:rsid w:val="244EA83B"/>
    <w:rsid w:val="2453DF7F"/>
    <w:rsid w:val="2454E06A"/>
    <w:rsid w:val="24613E54"/>
    <w:rsid w:val="24644D70"/>
    <w:rsid w:val="24662CE5"/>
    <w:rsid w:val="2469A806"/>
    <w:rsid w:val="246C831F"/>
    <w:rsid w:val="24716032"/>
    <w:rsid w:val="2471FD72"/>
    <w:rsid w:val="2476E84F"/>
    <w:rsid w:val="247A0587"/>
    <w:rsid w:val="247B0AF4"/>
    <w:rsid w:val="248237FB"/>
    <w:rsid w:val="2483B6E3"/>
    <w:rsid w:val="24842076"/>
    <w:rsid w:val="2488C586"/>
    <w:rsid w:val="2491E222"/>
    <w:rsid w:val="2496A414"/>
    <w:rsid w:val="2496AE86"/>
    <w:rsid w:val="2497093F"/>
    <w:rsid w:val="249D2D2E"/>
    <w:rsid w:val="249F9D35"/>
    <w:rsid w:val="24A16D24"/>
    <w:rsid w:val="24A36F11"/>
    <w:rsid w:val="24A4E87E"/>
    <w:rsid w:val="24A64427"/>
    <w:rsid w:val="24A81442"/>
    <w:rsid w:val="24A9F6DC"/>
    <w:rsid w:val="24AF7737"/>
    <w:rsid w:val="24BAB0C4"/>
    <w:rsid w:val="24BCC1E7"/>
    <w:rsid w:val="24BE16C3"/>
    <w:rsid w:val="24BF117A"/>
    <w:rsid w:val="24C4CA0C"/>
    <w:rsid w:val="24C6D4DB"/>
    <w:rsid w:val="24C90500"/>
    <w:rsid w:val="24CF81B0"/>
    <w:rsid w:val="24D0D397"/>
    <w:rsid w:val="24E38812"/>
    <w:rsid w:val="24E5967B"/>
    <w:rsid w:val="24EA9A2B"/>
    <w:rsid w:val="24EB0845"/>
    <w:rsid w:val="24F1C78E"/>
    <w:rsid w:val="24F36520"/>
    <w:rsid w:val="24F3F0B9"/>
    <w:rsid w:val="24F992A8"/>
    <w:rsid w:val="24FF1AE9"/>
    <w:rsid w:val="25097E93"/>
    <w:rsid w:val="250A76E7"/>
    <w:rsid w:val="2512FD6F"/>
    <w:rsid w:val="2513ADBD"/>
    <w:rsid w:val="2513BC31"/>
    <w:rsid w:val="25160924"/>
    <w:rsid w:val="251CB175"/>
    <w:rsid w:val="252139B6"/>
    <w:rsid w:val="2522C860"/>
    <w:rsid w:val="25270C10"/>
    <w:rsid w:val="2528DBF7"/>
    <w:rsid w:val="252BBA02"/>
    <w:rsid w:val="2532C60C"/>
    <w:rsid w:val="2542B9A8"/>
    <w:rsid w:val="2548EBDB"/>
    <w:rsid w:val="254C9F2E"/>
    <w:rsid w:val="25507F80"/>
    <w:rsid w:val="25592502"/>
    <w:rsid w:val="255D9FB6"/>
    <w:rsid w:val="255E0FCF"/>
    <w:rsid w:val="255E8E51"/>
    <w:rsid w:val="2565B38A"/>
    <w:rsid w:val="257CCC13"/>
    <w:rsid w:val="25854C61"/>
    <w:rsid w:val="25878913"/>
    <w:rsid w:val="25892781"/>
    <w:rsid w:val="258BD47E"/>
    <w:rsid w:val="2597F8CC"/>
    <w:rsid w:val="259D8828"/>
    <w:rsid w:val="25A690B8"/>
    <w:rsid w:val="25A85FCA"/>
    <w:rsid w:val="25A8B2EE"/>
    <w:rsid w:val="25A903BD"/>
    <w:rsid w:val="25AAB8E5"/>
    <w:rsid w:val="25B4DF51"/>
    <w:rsid w:val="25B80F5A"/>
    <w:rsid w:val="25B96EB1"/>
    <w:rsid w:val="25C14E48"/>
    <w:rsid w:val="25C2C9B9"/>
    <w:rsid w:val="25C4ED9A"/>
    <w:rsid w:val="25C56EE6"/>
    <w:rsid w:val="25C8138F"/>
    <w:rsid w:val="25CAFEB3"/>
    <w:rsid w:val="25D0B842"/>
    <w:rsid w:val="25D27917"/>
    <w:rsid w:val="25DE2369"/>
    <w:rsid w:val="25DF2FDF"/>
    <w:rsid w:val="25DF6808"/>
    <w:rsid w:val="25DFCAA0"/>
    <w:rsid w:val="25E35014"/>
    <w:rsid w:val="25E3FB4A"/>
    <w:rsid w:val="25E5E146"/>
    <w:rsid w:val="25F12EAA"/>
    <w:rsid w:val="25F1C977"/>
    <w:rsid w:val="25F337D5"/>
    <w:rsid w:val="25F99B4C"/>
    <w:rsid w:val="25FA2E0C"/>
    <w:rsid w:val="25FA4C2E"/>
    <w:rsid w:val="26047E42"/>
    <w:rsid w:val="260A0AFE"/>
    <w:rsid w:val="2613FFBA"/>
    <w:rsid w:val="261641D9"/>
    <w:rsid w:val="261675C7"/>
    <w:rsid w:val="261AE58E"/>
    <w:rsid w:val="26204263"/>
    <w:rsid w:val="26359F0E"/>
    <w:rsid w:val="2637F07C"/>
    <w:rsid w:val="263E4975"/>
    <w:rsid w:val="26472E84"/>
    <w:rsid w:val="2648815F"/>
    <w:rsid w:val="264AE364"/>
    <w:rsid w:val="265160F1"/>
    <w:rsid w:val="2658BF78"/>
    <w:rsid w:val="265C3922"/>
    <w:rsid w:val="265E3E94"/>
    <w:rsid w:val="26610BF6"/>
    <w:rsid w:val="26685E22"/>
    <w:rsid w:val="26688305"/>
    <w:rsid w:val="267F890A"/>
    <w:rsid w:val="26812B4E"/>
    <w:rsid w:val="268EE63D"/>
    <w:rsid w:val="268F2B86"/>
    <w:rsid w:val="2690012D"/>
    <w:rsid w:val="2697EED7"/>
    <w:rsid w:val="2699AFC0"/>
    <w:rsid w:val="269C9D0E"/>
    <w:rsid w:val="269E1278"/>
    <w:rsid w:val="26A6145B"/>
    <w:rsid w:val="26B0C320"/>
    <w:rsid w:val="26B126F2"/>
    <w:rsid w:val="26BAA350"/>
    <w:rsid w:val="26BC342C"/>
    <w:rsid w:val="26BEE79C"/>
    <w:rsid w:val="26C5097F"/>
    <w:rsid w:val="26C64468"/>
    <w:rsid w:val="26CB0FD3"/>
    <w:rsid w:val="26CC4BE0"/>
    <w:rsid w:val="26E2EF65"/>
    <w:rsid w:val="26EA94EE"/>
    <w:rsid w:val="26EBCCF2"/>
    <w:rsid w:val="26EEA0BE"/>
    <w:rsid w:val="26F11410"/>
    <w:rsid w:val="26FA0D17"/>
    <w:rsid w:val="26FC6678"/>
    <w:rsid w:val="27092495"/>
    <w:rsid w:val="270BAD84"/>
    <w:rsid w:val="270F8437"/>
    <w:rsid w:val="271543C7"/>
    <w:rsid w:val="271E48F6"/>
    <w:rsid w:val="272A33FB"/>
    <w:rsid w:val="272CF3E4"/>
    <w:rsid w:val="2732E2D6"/>
    <w:rsid w:val="27337926"/>
    <w:rsid w:val="2737E0C9"/>
    <w:rsid w:val="2740E519"/>
    <w:rsid w:val="2742356F"/>
    <w:rsid w:val="2748C8DB"/>
    <w:rsid w:val="275313ED"/>
    <w:rsid w:val="275D6AA8"/>
    <w:rsid w:val="276217C0"/>
    <w:rsid w:val="27659837"/>
    <w:rsid w:val="27666B6A"/>
    <w:rsid w:val="27688E3C"/>
    <w:rsid w:val="276DC4B2"/>
    <w:rsid w:val="276F6DC3"/>
    <w:rsid w:val="27748802"/>
    <w:rsid w:val="2777E166"/>
    <w:rsid w:val="277EDB38"/>
    <w:rsid w:val="27803A01"/>
    <w:rsid w:val="278488F5"/>
    <w:rsid w:val="2792AF3A"/>
    <w:rsid w:val="279329D8"/>
    <w:rsid w:val="279BAE12"/>
    <w:rsid w:val="279C126B"/>
    <w:rsid w:val="27A25781"/>
    <w:rsid w:val="27AA1266"/>
    <w:rsid w:val="27B2FAA0"/>
    <w:rsid w:val="27B6E540"/>
    <w:rsid w:val="27B9E55B"/>
    <w:rsid w:val="27BCEFB8"/>
    <w:rsid w:val="27C249B1"/>
    <w:rsid w:val="27C660F6"/>
    <w:rsid w:val="27C6E276"/>
    <w:rsid w:val="27CEB2F2"/>
    <w:rsid w:val="27D08704"/>
    <w:rsid w:val="27D17D58"/>
    <w:rsid w:val="27D332F0"/>
    <w:rsid w:val="27D968C9"/>
    <w:rsid w:val="27DD06FA"/>
    <w:rsid w:val="27E9E51A"/>
    <w:rsid w:val="27EB58D8"/>
    <w:rsid w:val="27F0DE42"/>
    <w:rsid w:val="27F4F68D"/>
    <w:rsid w:val="27F7BB67"/>
    <w:rsid w:val="27FB42DC"/>
    <w:rsid w:val="27FB637F"/>
    <w:rsid w:val="27FBA974"/>
    <w:rsid w:val="2801E37D"/>
    <w:rsid w:val="2807936B"/>
    <w:rsid w:val="28162439"/>
    <w:rsid w:val="28201ACA"/>
    <w:rsid w:val="282759EE"/>
    <w:rsid w:val="282BEBD9"/>
    <w:rsid w:val="282CE523"/>
    <w:rsid w:val="283558DE"/>
    <w:rsid w:val="28450866"/>
    <w:rsid w:val="2845F784"/>
    <w:rsid w:val="2846F5E1"/>
    <w:rsid w:val="2847033C"/>
    <w:rsid w:val="284CE94E"/>
    <w:rsid w:val="28518C8E"/>
    <w:rsid w:val="2851FA84"/>
    <w:rsid w:val="28616462"/>
    <w:rsid w:val="28672ED9"/>
    <w:rsid w:val="286745FD"/>
    <w:rsid w:val="287B5D12"/>
    <w:rsid w:val="2881F781"/>
    <w:rsid w:val="288E442E"/>
    <w:rsid w:val="2891D7FA"/>
    <w:rsid w:val="2893D629"/>
    <w:rsid w:val="2896FC5E"/>
    <w:rsid w:val="28A4DCE3"/>
    <w:rsid w:val="28AAC017"/>
    <w:rsid w:val="28BA12E7"/>
    <w:rsid w:val="28BD3B40"/>
    <w:rsid w:val="28C564E6"/>
    <w:rsid w:val="28C8BA17"/>
    <w:rsid w:val="28CFDC49"/>
    <w:rsid w:val="28D20327"/>
    <w:rsid w:val="28D44EDD"/>
    <w:rsid w:val="28DC0546"/>
    <w:rsid w:val="28DC2CC9"/>
    <w:rsid w:val="28DD550C"/>
    <w:rsid w:val="28EE1448"/>
    <w:rsid w:val="28F30C76"/>
    <w:rsid w:val="28F96786"/>
    <w:rsid w:val="28FF795A"/>
    <w:rsid w:val="2904AEBC"/>
    <w:rsid w:val="2906E17D"/>
    <w:rsid w:val="29079B00"/>
    <w:rsid w:val="290ABDE5"/>
    <w:rsid w:val="290C6BB0"/>
    <w:rsid w:val="2919F26D"/>
    <w:rsid w:val="291CA92F"/>
    <w:rsid w:val="291CC347"/>
    <w:rsid w:val="2929EA8A"/>
    <w:rsid w:val="292ECEB3"/>
    <w:rsid w:val="293E27E2"/>
    <w:rsid w:val="29455CFE"/>
    <w:rsid w:val="294B4131"/>
    <w:rsid w:val="295A0632"/>
    <w:rsid w:val="295B831C"/>
    <w:rsid w:val="295FAA23"/>
    <w:rsid w:val="296DDEF9"/>
    <w:rsid w:val="29711977"/>
    <w:rsid w:val="297156E3"/>
    <w:rsid w:val="297477E9"/>
    <w:rsid w:val="2976540B"/>
    <w:rsid w:val="29790D26"/>
    <w:rsid w:val="2979BA70"/>
    <w:rsid w:val="2981FB02"/>
    <w:rsid w:val="29829AF2"/>
    <w:rsid w:val="29874B97"/>
    <w:rsid w:val="2988670D"/>
    <w:rsid w:val="299F69CA"/>
    <w:rsid w:val="29AF267B"/>
    <w:rsid w:val="29AF2CEA"/>
    <w:rsid w:val="29AF7151"/>
    <w:rsid w:val="29B3235F"/>
    <w:rsid w:val="29B3EF43"/>
    <w:rsid w:val="29B47E5B"/>
    <w:rsid w:val="29B87AA2"/>
    <w:rsid w:val="29BDB0CD"/>
    <w:rsid w:val="29C50452"/>
    <w:rsid w:val="29C8D2D8"/>
    <w:rsid w:val="29CD2F7F"/>
    <w:rsid w:val="29CF3FA5"/>
    <w:rsid w:val="29D75469"/>
    <w:rsid w:val="29D9652D"/>
    <w:rsid w:val="29DE00AE"/>
    <w:rsid w:val="29DE9D3B"/>
    <w:rsid w:val="29E863E2"/>
    <w:rsid w:val="29EA13BB"/>
    <w:rsid w:val="29ECFF70"/>
    <w:rsid w:val="29EF4D34"/>
    <w:rsid w:val="29F1B86C"/>
    <w:rsid w:val="29F6CBEC"/>
    <w:rsid w:val="29F72E42"/>
    <w:rsid w:val="29FC4117"/>
    <w:rsid w:val="29FD59DF"/>
    <w:rsid w:val="29FE6890"/>
    <w:rsid w:val="29FFAE6F"/>
    <w:rsid w:val="2A0B6C44"/>
    <w:rsid w:val="2A13C769"/>
    <w:rsid w:val="2A176F38"/>
    <w:rsid w:val="2A1780F9"/>
    <w:rsid w:val="2A179D28"/>
    <w:rsid w:val="2A18F6EE"/>
    <w:rsid w:val="2A20E974"/>
    <w:rsid w:val="2A27D542"/>
    <w:rsid w:val="2A2919FA"/>
    <w:rsid w:val="2A2DEAEF"/>
    <w:rsid w:val="2A369CA8"/>
    <w:rsid w:val="2A371142"/>
    <w:rsid w:val="2A3E3F5D"/>
    <w:rsid w:val="2A419869"/>
    <w:rsid w:val="2A428DF4"/>
    <w:rsid w:val="2A4724F9"/>
    <w:rsid w:val="2A48C6EF"/>
    <w:rsid w:val="2A49380C"/>
    <w:rsid w:val="2A51412D"/>
    <w:rsid w:val="2A5EC801"/>
    <w:rsid w:val="2A619BB4"/>
    <w:rsid w:val="2A63319E"/>
    <w:rsid w:val="2A77DA4C"/>
    <w:rsid w:val="2A89CA48"/>
    <w:rsid w:val="2A94E5F8"/>
    <w:rsid w:val="2A952B76"/>
    <w:rsid w:val="2AAD9232"/>
    <w:rsid w:val="2AAE0DC0"/>
    <w:rsid w:val="2AB43B11"/>
    <w:rsid w:val="2AB4C669"/>
    <w:rsid w:val="2AB6313F"/>
    <w:rsid w:val="2AB6C774"/>
    <w:rsid w:val="2AB8BE3B"/>
    <w:rsid w:val="2ABDC9DA"/>
    <w:rsid w:val="2AC25BDE"/>
    <w:rsid w:val="2ACB266D"/>
    <w:rsid w:val="2ACBDC56"/>
    <w:rsid w:val="2ACD8F7F"/>
    <w:rsid w:val="2ACDE03F"/>
    <w:rsid w:val="2ACDE3AD"/>
    <w:rsid w:val="2AD70FCC"/>
    <w:rsid w:val="2AD7B82F"/>
    <w:rsid w:val="2ADADC01"/>
    <w:rsid w:val="2ADBE331"/>
    <w:rsid w:val="2ADC1FBB"/>
    <w:rsid w:val="2AEA968A"/>
    <w:rsid w:val="2AF6625E"/>
    <w:rsid w:val="2AFB01E7"/>
    <w:rsid w:val="2AFF5174"/>
    <w:rsid w:val="2B01B9A5"/>
    <w:rsid w:val="2B0AF685"/>
    <w:rsid w:val="2B0FE718"/>
    <w:rsid w:val="2B17E709"/>
    <w:rsid w:val="2B1AEB2C"/>
    <w:rsid w:val="2B2069A0"/>
    <w:rsid w:val="2B21D1F7"/>
    <w:rsid w:val="2B2B29EB"/>
    <w:rsid w:val="2B32DC9E"/>
    <w:rsid w:val="2B349F15"/>
    <w:rsid w:val="2B43E94B"/>
    <w:rsid w:val="2B47E0B5"/>
    <w:rsid w:val="2B4A55CC"/>
    <w:rsid w:val="2B4CF073"/>
    <w:rsid w:val="2B4E0BF2"/>
    <w:rsid w:val="2B50056C"/>
    <w:rsid w:val="2B62C3CE"/>
    <w:rsid w:val="2B6505E7"/>
    <w:rsid w:val="2B6868A8"/>
    <w:rsid w:val="2B6B8553"/>
    <w:rsid w:val="2B6C136C"/>
    <w:rsid w:val="2B6EEB42"/>
    <w:rsid w:val="2B73AE62"/>
    <w:rsid w:val="2B78858F"/>
    <w:rsid w:val="2B7A00D0"/>
    <w:rsid w:val="2B7B83F5"/>
    <w:rsid w:val="2B8794D5"/>
    <w:rsid w:val="2B8B22B4"/>
    <w:rsid w:val="2B8D7D86"/>
    <w:rsid w:val="2B918262"/>
    <w:rsid w:val="2B9331E2"/>
    <w:rsid w:val="2B9DE9C2"/>
    <w:rsid w:val="2BA3887D"/>
    <w:rsid w:val="2BABB176"/>
    <w:rsid w:val="2BACA44C"/>
    <w:rsid w:val="2BAD8035"/>
    <w:rsid w:val="2BAE63C4"/>
    <w:rsid w:val="2BB11631"/>
    <w:rsid w:val="2BBC3A04"/>
    <w:rsid w:val="2BBDF14E"/>
    <w:rsid w:val="2BBF11C2"/>
    <w:rsid w:val="2BBF77B2"/>
    <w:rsid w:val="2BC7387C"/>
    <w:rsid w:val="2BCD87E2"/>
    <w:rsid w:val="2BD09D79"/>
    <w:rsid w:val="2BD24390"/>
    <w:rsid w:val="2BD78689"/>
    <w:rsid w:val="2BDA0FBE"/>
    <w:rsid w:val="2BE68CA8"/>
    <w:rsid w:val="2BED37A4"/>
    <w:rsid w:val="2BF15D85"/>
    <w:rsid w:val="2BF58E4D"/>
    <w:rsid w:val="2BF5E2FF"/>
    <w:rsid w:val="2C03CB01"/>
    <w:rsid w:val="2C1217ED"/>
    <w:rsid w:val="2C155FFE"/>
    <w:rsid w:val="2C173CFD"/>
    <w:rsid w:val="2C195290"/>
    <w:rsid w:val="2C26E8A0"/>
    <w:rsid w:val="2C2BF57A"/>
    <w:rsid w:val="2C2EED77"/>
    <w:rsid w:val="2C32C65C"/>
    <w:rsid w:val="2C42C332"/>
    <w:rsid w:val="2C4DCF4F"/>
    <w:rsid w:val="2C4E6BAE"/>
    <w:rsid w:val="2C513F35"/>
    <w:rsid w:val="2C5D3E83"/>
    <w:rsid w:val="2C655698"/>
    <w:rsid w:val="2C66123A"/>
    <w:rsid w:val="2C66E01D"/>
    <w:rsid w:val="2C675936"/>
    <w:rsid w:val="2C79CCEE"/>
    <w:rsid w:val="2C79FBA1"/>
    <w:rsid w:val="2C7A4D66"/>
    <w:rsid w:val="2C823829"/>
    <w:rsid w:val="2C8B17B1"/>
    <w:rsid w:val="2C8BF301"/>
    <w:rsid w:val="2C8E4F3F"/>
    <w:rsid w:val="2C8EAD8D"/>
    <w:rsid w:val="2C9398D9"/>
    <w:rsid w:val="2C954E11"/>
    <w:rsid w:val="2C9C1A76"/>
    <w:rsid w:val="2C9D8CF8"/>
    <w:rsid w:val="2C9F5F44"/>
    <w:rsid w:val="2CAA9AE5"/>
    <w:rsid w:val="2CAF7DD4"/>
    <w:rsid w:val="2CB375A1"/>
    <w:rsid w:val="2CB8472B"/>
    <w:rsid w:val="2CD85C41"/>
    <w:rsid w:val="2CDAD49A"/>
    <w:rsid w:val="2CDB9827"/>
    <w:rsid w:val="2CDD8FB3"/>
    <w:rsid w:val="2CDE7FDF"/>
    <w:rsid w:val="2CDEF2D2"/>
    <w:rsid w:val="2CDFF499"/>
    <w:rsid w:val="2CE138D7"/>
    <w:rsid w:val="2CE2AF7C"/>
    <w:rsid w:val="2CF35CCE"/>
    <w:rsid w:val="2D06E64A"/>
    <w:rsid w:val="2D07A827"/>
    <w:rsid w:val="2D087AB8"/>
    <w:rsid w:val="2D0992ED"/>
    <w:rsid w:val="2D0C6CB3"/>
    <w:rsid w:val="2D11B89C"/>
    <w:rsid w:val="2D12F997"/>
    <w:rsid w:val="2D152E77"/>
    <w:rsid w:val="2D17C3E5"/>
    <w:rsid w:val="2D24CD6A"/>
    <w:rsid w:val="2D314C76"/>
    <w:rsid w:val="2D38BC39"/>
    <w:rsid w:val="2D39F4ED"/>
    <w:rsid w:val="2D403FAE"/>
    <w:rsid w:val="2D4781D7"/>
    <w:rsid w:val="2D4C3C3E"/>
    <w:rsid w:val="2D4C9D66"/>
    <w:rsid w:val="2D4D8366"/>
    <w:rsid w:val="2D4E7336"/>
    <w:rsid w:val="2D56B8EE"/>
    <w:rsid w:val="2D574E7D"/>
    <w:rsid w:val="2D5D9B91"/>
    <w:rsid w:val="2D672038"/>
    <w:rsid w:val="2D742553"/>
    <w:rsid w:val="2D75AF41"/>
    <w:rsid w:val="2D775434"/>
    <w:rsid w:val="2D7899CA"/>
    <w:rsid w:val="2D7D35B6"/>
    <w:rsid w:val="2D8FA215"/>
    <w:rsid w:val="2D946267"/>
    <w:rsid w:val="2D9A0D11"/>
    <w:rsid w:val="2D9FB1E9"/>
    <w:rsid w:val="2DA3269D"/>
    <w:rsid w:val="2DA7E337"/>
    <w:rsid w:val="2DBB4C04"/>
    <w:rsid w:val="2DBE498F"/>
    <w:rsid w:val="2DBF86F5"/>
    <w:rsid w:val="2DCF2E35"/>
    <w:rsid w:val="2DD114BB"/>
    <w:rsid w:val="2DD25305"/>
    <w:rsid w:val="2DE0E7FE"/>
    <w:rsid w:val="2DE89FD8"/>
    <w:rsid w:val="2DEF36A5"/>
    <w:rsid w:val="2DEFC785"/>
    <w:rsid w:val="2DF43005"/>
    <w:rsid w:val="2DFA6927"/>
    <w:rsid w:val="2DFC8C34"/>
    <w:rsid w:val="2DFF09D2"/>
    <w:rsid w:val="2E0344DD"/>
    <w:rsid w:val="2E16E250"/>
    <w:rsid w:val="2E2A0B1B"/>
    <w:rsid w:val="2E2A5829"/>
    <w:rsid w:val="2E2F2356"/>
    <w:rsid w:val="2E2F3C94"/>
    <w:rsid w:val="2E32FDD1"/>
    <w:rsid w:val="2E363B83"/>
    <w:rsid w:val="2E467B1B"/>
    <w:rsid w:val="2E46AF17"/>
    <w:rsid w:val="2E495791"/>
    <w:rsid w:val="2E4C19FF"/>
    <w:rsid w:val="2E4EF95A"/>
    <w:rsid w:val="2E5515F2"/>
    <w:rsid w:val="2E5C9BF6"/>
    <w:rsid w:val="2E5E74CB"/>
    <w:rsid w:val="2E5F2145"/>
    <w:rsid w:val="2E6E806F"/>
    <w:rsid w:val="2E83780C"/>
    <w:rsid w:val="2E841575"/>
    <w:rsid w:val="2E96239C"/>
    <w:rsid w:val="2E9774B6"/>
    <w:rsid w:val="2E99256C"/>
    <w:rsid w:val="2EA0761F"/>
    <w:rsid w:val="2EB275C6"/>
    <w:rsid w:val="2EB83CBB"/>
    <w:rsid w:val="2EBBBEDA"/>
    <w:rsid w:val="2EC4449D"/>
    <w:rsid w:val="2EC85DB0"/>
    <w:rsid w:val="2ECAD996"/>
    <w:rsid w:val="2EDF2A36"/>
    <w:rsid w:val="2EE2C77C"/>
    <w:rsid w:val="2EE99C83"/>
    <w:rsid w:val="2EEC1913"/>
    <w:rsid w:val="2EFD2D80"/>
    <w:rsid w:val="2F046614"/>
    <w:rsid w:val="2F0B83C5"/>
    <w:rsid w:val="2F0E8346"/>
    <w:rsid w:val="2F0F3C3F"/>
    <w:rsid w:val="2F10F8E1"/>
    <w:rsid w:val="2F1824B7"/>
    <w:rsid w:val="2F19DC8F"/>
    <w:rsid w:val="2F1A961C"/>
    <w:rsid w:val="2F1CD44E"/>
    <w:rsid w:val="2F2B854C"/>
    <w:rsid w:val="2F32D6D0"/>
    <w:rsid w:val="2F36C466"/>
    <w:rsid w:val="2F419D9D"/>
    <w:rsid w:val="2F50F213"/>
    <w:rsid w:val="2F51FE72"/>
    <w:rsid w:val="2F5B113A"/>
    <w:rsid w:val="2F5C0E6F"/>
    <w:rsid w:val="2F6C02B6"/>
    <w:rsid w:val="2F6C6C88"/>
    <w:rsid w:val="2F6F4B2A"/>
    <w:rsid w:val="2F76715D"/>
    <w:rsid w:val="2F783C08"/>
    <w:rsid w:val="2F7EC4C3"/>
    <w:rsid w:val="2F8105FD"/>
    <w:rsid w:val="2F81BE7B"/>
    <w:rsid w:val="2F834DAE"/>
    <w:rsid w:val="2F844BBD"/>
    <w:rsid w:val="2F845FCA"/>
    <w:rsid w:val="2F84D15B"/>
    <w:rsid w:val="2F8E8215"/>
    <w:rsid w:val="2F94B296"/>
    <w:rsid w:val="2F9DCDDB"/>
    <w:rsid w:val="2F9E9725"/>
    <w:rsid w:val="2FA766B0"/>
    <w:rsid w:val="2FB0F148"/>
    <w:rsid w:val="2FB17BA8"/>
    <w:rsid w:val="2FBC9177"/>
    <w:rsid w:val="2FBEA0A6"/>
    <w:rsid w:val="2FC7DEB0"/>
    <w:rsid w:val="2FD595B8"/>
    <w:rsid w:val="2FDAFC2E"/>
    <w:rsid w:val="2FDB0219"/>
    <w:rsid w:val="2FDB25A1"/>
    <w:rsid w:val="2FDD2B74"/>
    <w:rsid w:val="2FDF596E"/>
    <w:rsid w:val="2FE06751"/>
    <w:rsid w:val="2FE76807"/>
    <w:rsid w:val="2FE867D9"/>
    <w:rsid w:val="2FEA78BC"/>
    <w:rsid w:val="2FF2EDA2"/>
    <w:rsid w:val="300649DC"/>
    <w:rsid w:val="30069492"/>
    <w:rsid w:val="3007032D"/>
    <w:rsid w:val="30130506"/>
    <w:rsid w:val="3016565B"/>
    <w:rsid w:val="301D4EDB"/>
    <w:rsid w:val="301D566F"/>
    <w:rsid w:val="3021A717"/>
    <w:rsid w:val="3029667A"/>
    <w:rsid w:val="302BC3F6"/>
    <w:rsid w:val="302D2213"/>
    <w:rsid w:val="302E5B66"/>
    <w:rsid w:val="302E6C84"/>
    <w:rsid w:val="303D0C83"/>
    <w:rsid w:val="30412AD5"/>
    <w:rsid w:val="3049285F"/>
    <w:rsid w:val="30493C36"/>
    <w:rsid w:val="304C7CA2"/>
    <w:rsid w:val="3050CCCA"/>
    <w:rsid w:val="30525A85"/>
    <w:rsid w:val="30544A85"/>
    <w:rsid w:val="3058C9BC"/>
    <w:rsid w:val="305E4D59"/>
    <w:rsid w:val="30605308"/>
    <w:rsid w:val="306246CA"/>
    <w:rsid w:val="30645CBE"/>
    <w:rsid w:val="30647D6C"/>
    <w:rsid w:val="3068C7DE"/>
    <w:rsid w:val="308E1C14"/>
    <w:rsid w:val="308EF230"/>
    <w:rsid w:val="30905C33"/>
    <w:rsid w:val="3097A1E8"/>
    <w:rsid w:val="30A819D5"/>
    <w:rsid w:val="30A9DA3B"/>
    <w:rsid w:val="30AEA172"/>
    <w:rsid w:val="30AF3C6B"/>
    <w:rsid w:val="30B3ABD9"/>
    <w:rsid w:val="30B571B9"/>
    <w:rsid w:val="30B6223F"/>
    <w:rsid w:val="30B9B277"/>
    <w:rsid w:val="30C18D18"/>
    <w:rsid w:val="30C26EDC"/>
    <w:rsid w:val="30C2F9EC"/>
    <w:rsid w:val="30C8E454"/>
    <w:rsid w:val="30D3AF21"/>
    <w:rsid w:val="30DC244B"/>
    <w:rsid w:val="30E7736B"/>
    <w:rsid w:val="30EA179D"/>
    <w:rsid w:val="30EF8AC1"/>
    <w:rsid w:val="30F3B888"/>
    <w:rsid w:val="30F3DF00"/>
    <w:rsid w:val="30F5D6DE"/>
    <w:rsid w:val="30FB3BF3"/>
    <w:rsid w:val="30FE7232"/>
    <w:rsid w:val="3108A902"/>
    <w:rsid w:val="3108CD6D"/>
    <w:rsid w:val="311B2C3F"/>
    <w:rsid w:val="311BC83F"/>
    <w:rsid w:val="31241E3B"/>
    <w:rsid w:val="3128E930"/>
    <w:rsid w:val="312ACA3C"/>
    <w:rsid w:val="312EFA10"/>
    <w:rsid w:val="312FBF9B"/>
    <w:rsid w:val="3132C5C2"/>
    <w:rsid w:val="313683F7"/>
    <w:rsid w:val="3136B578"/>
    <w:rsid w:val="313B4182"/>
    <w:rsid w:val="313CC5F2"/>
    <w:rsid w:val="3142ECA5"/>
    <w:rsid w:val="314804A2"/>
    <w:rsid w:val="314B57EA"/>
    <w:rsid w:val="314B8F6A"/>
    <w:rsid w:val="314C70C8"/>
    <w:rsid w:val="314D1ED6"/>
    <w:rsid w:val="314D6CC4"/>
    <w:rsid w:val="315086E3"/>
    <w:rsid w:val="31527025"/>
    <w:rsid w:val="3155EDDC"/>
    <w:rsid w:val="316269DB"/>
    <w:rsid w:val="3168D7CC"/>
    <w:rsid w:val="316D0EFC"/>
    <w:rsid w:val="316F5014"/>
    <w:rsid w:val="31705A0D"/>
    <w:rsid w:val="317BB3E8"/>
    <w:rsid w:val="318DB2D3"/>
    <w:rsid w:val="31910822"/>
    <w:rsid w:val="319713B1"/>
    <w:rsid w:val="319AC3D8"/>
    <w:rsid w:val="31A10185"/>
    <w:rsid w:val="31A2FBD5"/>
    <w:rsid w:val="31A35543"/>
    <w:rsid w:val="31A48AFC"/>
    <w:rsid w:val="31A6FD43"/>
    <w:rsid w:val="31AD0153"/>
    <w:rsid w:val="31AE75A6"/>
    <w:rsid w:val="31B48E2C"/>
    <w:rsid w:val="31B7A41A"/>
    <w:rsid w:val="31BA5362"/>
    <w:rsid w:val="31BF8644"/>
    <w:rsid w:val="31C449B6"/>
    <w:rsid w:val="31C59879"/>
    <w:rsid w:val="31CBDDB3"/>
    <w:rsid w:val="31CF5777"/>
    <w:rsid w:val="31D798AC"/>
    <w:rsid w:val="31DA0F5C"/>
    <w:rsid w:val="31DB9996"/>
    <w:rsid w:val="31DF9B14"/>
    <w:rsid w:val="31E0AEF7"/>
    <w:rsid w:val="31E26E17"/>
    <w:rsid w:val="31E32CA8"/>
    <w:rsid w:val="31E8A532"/>
    <w:rsid w:val="31FA91EA"/>
    <w:rsid w:val="31FB2DCA"/>
    <w:rsid w:val="31FDACBF"/>
    <w:rsid w:val="3200864B"/>
    <w:rsid w:val="3206A7D3"/>
    <w:rsid w:val="3209A1AC"/>
    <w:rsid w:val="320AC6EA"/>
    <w:rsid w:val="320B3C89"/>
    <w:rsid w:val="3211FD98"/>
    <w:rsid w:val="32141C90"/>
    <w:rsid w:val="321710D7"/>
    <w:rsid w:val="321A3805"/>
    <w:rsid w:val="321C7406"/>
    <w:rsid w:val="3221CB89"/>
    <w:rsid w:val="3227416F"/>
    <w:rsid w:val="322B090C"/>
    <w:rsid w:val="322C3F76"/>
    <w:rsid w:val="322E1099"/>
    <w:rsid w:val="324013F8"/>
    <w:rsid w:val="32435FBD"/>
    <w:rsid w:val="324B8044"/>
    <w:rsid w:val="325C05DA"/>
    <w:rsid w:val="325CD5FB"/>
    <w:rsid w:val="325E1443"/>
    <w:rsid w:val="325F9549"/>
    <w:rsid w:val="3272E587"/>
    <w:rsid w:val="3273B26C"/>
    <w:rsid w:val="32783508"/>
    <w:rsid w:val="3279E8E3"/>
    <w:rsid w:val="327A90F3"/>
    <w:rsid w:val="32800D9E"/>
    <w:rsid w:val="3280894B"/>
    <w:rsid w:val="32871356"/>
    <w:rsid w:val="3288AD6D"/>
    <w:rsid w:val="3288BCFA"/>
    <w:rsid w:val="328998FC"/>
    <w:rsid w:val="328C450E"/>
    <w:rsid w:val="328FF37D"/>
    <w:rsid w:val="32957043"/>
    <w:rsid w:val="3299F878"/>
    <w:rsid w:val="329BD01F"/>
    <w:rsid w:val="329E0A9D"/>
    <w:rsid w:val="32A2033E"/>
    <w:rsid w:val="32A36F3A"/>
    <w:rsid w:val="32A3B4E5"/>
    <w:rsid w:val="32A3D040"/>
    <w:rsid w:val="32A40623"/>
    <w:rsid w:val="32A65BA0"/>
    <w:rsid w:val="32AFDD5A"/>
    <w:rsid w:val="32B1432F"/>
    <w:rsid w:val="32B30B86"/>
    <w:rsid w:val="32B47576"/>
    <w:rsid w:val="32B6A230"/>
    <w:rsid w:val="32B6B288"/>
    <w:rsid w:val="32C96607"/>
    <w:rsid w:val="32D1D227"/>
    <w:rsid w:val="32D8ADBD"/>
    <w:rsid w:val="32DB2A99"/>
    <w:rsid w:val="32DE60D6"/>
    <w:rsid w:val="32DEB551"/>
    <w:rsid w:val="32E08549"/>
    <w:rsid w:val="32E93D25"/>
    <w:rsid w:val="32F56278"/>
    <w:rsid w:val="32F765E5"/>
    <w:rsid w:val="32F7D437"/>
    <w:rsid w:val="3309D7C1"/>
    <w:rsid w:val="330DD71E"/>
    <w:rsid w:val="331324FA"/>
    <w:rsid w:val="33143BFA"/>
    <w:rsid w:val="3314AFA9"/>
    <w:rsid w:val="33164F27"/>
    <w:rsid w:val="331B74B7"/>
    <w:rsid w:val="33206142"/>
    <w:rsid w:val="33207C63"/>
    <w:rsid w:val="3333A7E9"/>
    <w:rsid w:val="333C6BF9"/>
    <w:rsid w:val="3340ECC7"/>
    <w:rsid w:val="3341F262"/>
    <w:rsid w:val="33457236"/>
    <w:rsid w:val="3346E677"/>
    <w:rsid w:val="335005B8"/>
    <w:rsid w:val="335295C1"/>
    <w:rsid w:val="336B9BA6"/>
    <w:rsid w:val="33730EF3"/>
    <w:rsid w:val="33744151"/>
    <w:rsid w:val="33761962"/>
    <w:rsid w:val="33885146"/>
    <w:rsid w:val="338A9F89"/>
    <w:rsid w:val="338E7BF8"/>
    <w:rsid w:val="33975A0A"/>
    <w:rsid w:val="3397A928"/>
    <w:rsid w:val="3399E78C"/>
    <w:rsid w:val="339CAA13"/>
    <w:rsid w:val="33A34D3C"/>
    <w:rsid w:val="33A56D8D"/>
    <w:rsid w:val="33B473AC"/>
    <w:rsid w:val="33B4866A"/>
    <w:rsid w:val="33B90256"/>
    <w:rsid w:val="33BD37B9"/>
    <w:rsid w:val="33BD6482"/>
    <w:rsid w:val="33C36724"/>
    <w:rsid w:val="33C66381"/>
    <w:rsid w:val="33CB4C58"/>
    <w:rsid w:val="33CB9B09"/>
    <w:rsid w:val="33D5A62A"/>
    <w:rsid w:val="33E4B38E"/>
    <w:rsid w:val="33E51AD2"/>
    <w:rsid w:val="33E5B0D8"/>
    <w:rsid w:val="33FC16F5"/>
    <w:rsid w:val="340610C9"/>
    <w:rsid w:val="340986E3"/>
    <w:rsid w:val="340A222A"/>
    <w:rsid w:val="3411C724"/>
    <w:rsid w:val="34164747"/>
    <w:rsid w:val="3416C3C2"/>
    <w:rsid w:val="342A99A2"/>
    <w:rsid w:val="342EA39E"/>
    <w:rsid w:val="34383D00"/>
    <w:rsid w:val="34396C2D"/>
    <w:rsid w:val="3441BCCB"/>
    <w:rsid w:val="344295B6"/>
    <w:rsid w:val="344A7B31"/>
    <w:rsid w:val="3457D834"/>
    <w:rsid w:val="345D10CB"/>
    <w:rsid w:val="345DDA19"/>
    <w:rsid w:val="34678D58"/>
    <w:rsid w:val="3468C5E1"/>
    <w:rsid w:val="346A9E92"/>
    <w:rsid w:val="346C8459"/>
    <w:rsid w:val="346EC3C0"/>
    <w:rsid w:val="34705671"/>
    <w:rsid w:val="34739CEE"/>
    <w:rsid w:val="3479FA41"/>
    <w:rsid w:val="347DDD86"/>
    <w:rsid w:val="347FD578"/>
    <w:rsid w:val="34813101"/>
    <w:rsid w:val="34842D71"/>
    <w:rsid w:val="34877D34"/>
    <w:rsid w:val="348E488B"/>
    <w:rsid w:val="348EA7FD"/>
    <w:rsid w:val="34904868"/>
    <w:rsid w:val="349601EB"/>
    <w:rsid w:val="349BDB9D"/>
    <w:rsid w:val="349C81F9"/>
    <w:rsid w:val="34A18C2B"/>
    <w:rsid w:val="34A1B909"/>
    <w:rsid w:val="34A56047"/>
    <w:rsid w:val="34A694F8"/>
    <w:rsid w:val="34ABCD25"/>
    <w:rsid w:val="34B4CC70"/>
    <w:rsid w:val="34B9EAC8"/>
    <w:rsid w:val="34C6AF37"/>
    <w:rsid w:val="34CD6357"/>
    <w:rsid w:val="34CD84FC"/>
    <w:rsid w:val="34E07640"/>
    <w:rsid w:val="34EE70E5"/>
    <w:rsid w:val="34EF8E0A"/>
    <w:rsid w:val="34F0377A"/>
    <w:rsid w:val="34F85FFC"/>
    <w:rsid w:val="34F8E9F7"/>
    <w:rsid w:val="34F9D1AF"/>
    <w:rsid w:val="34FC4725"/>
    <w:rsid w:val="34FCDC32"/>
    <w:rsid w:val="35010C82"/>
    <w:rsid w:val="3501F6F0"/>
    <w:rsid w:val="3504072F"/>
    <w:rsid w:val="3508035F"/>
    <w:rsid w:val="350C125E"/>
    <w:rsid w:val="35165FD4"/>
    <w:rsid w:val="35171211"/>
    <w:rsid w:val="35188374"/>
    <w:rsid w:val="351E942B"/>
    <w:rsid w:val="352017EA"/>
    <w:rsid w:val="35224DF7"/>
    <w:rsid w:val="3523B307"/>
    <w:rsid w:val="35322141"/>
    <w:rsid w:val="353A69FC"/>
    <w:rsid w:val="35469B2C"/>
    <w:rsid w:val="354865BC"/>
    <w:rsid w:val="3552B881"/>
    <w:rsid w:val="3555639E"/>
    <w:rsid w:val="355BCFBB"/>
    <w:rsid w:val="355CA1A8"/>
    <w:rsid w:val="355CE7B7"/>
    <w:rsid w:val="3569818E"/>
    <w:rsid w:val="356E097C"/>
    <w:rsid w:val="3578CD68"/>
    <w:rsid w:val="3579ACF8"/>
    <w:rsid w:val="357B15B7"/>
    <w:rsid w:val="357D0DF8"/>
    <w:rsid w:val="357D2420"/>
    <w:rsid w:val="3583ADB6"/>
    <w:rsid w:val="3585E9E9"/>
    <w:rsid w:val="35860232"/>
    <w:rsid w:val="3588E4C5"/>
    <w:rsid w:val="359DB896"/>
    <w:rsid w:val="359EC3B6"/>
    <w:rsid w:val="35ACB984"/>
    <w:rsid w:val="35B07171"/>
    <w:rsid w:val="35BCF010"/>
    <w:rsid w:val="35BD665B"/>
    <w:rsid w:val="35C0C891"/>
    <w:rsid w:val="35C43F74"/>
    <w:rsid w:val="35CAF921"/>
    <w:rsid w:val="35CF3E81"/>
    <w:rsid w:val="35D03D53"/>
    <w:rsid w:val="35D7347F"/>
    <w:rsid w:val="35DEBBFD"/>
    <w:rsid w:val="35E0DB09"/>
    <w:rsid w:val="35E92200"/>
    <w:rsid w:val="35EF23A9"/>
    <w:rsid w:val="35F29A11"/>
    <w:rsid w:val="35F5B32F"/>
    <w:rsid w:val="35F75C61"/>
    <w:rsid w:val="35FDC399"/>
    <w:rsid w:val="3601E6FF"/>
    <w:rsid w:val="3607A835"/>
    <w:rsid w:val="360FDAC7"/>
    <w:rsid w:val="3612865E"/>
    <w:rsid w:val="36169ECE"/>
    <w:rsid w:val="3617F28E"/>
    <w:rsid w:val="361F2DDD"/>
    <w:rsid w:val="36211856"/>
    <w:rsid w:val="362401DB"/>
    <w:rsid w:val="36262775"/>
    <w:rsid w:val="362C100F"/>
    <w:rsid w:val="3635607F"/>
    <w:rsid w:val="36396286"/>
    <w:rsid w:val="3640AB2F"/>
    <w:rsid w:val="36471644"/>
    <w:rsid w:val="36546CAF"/>
    <w:rsid w:val="36551190"/>
    <w:rsid w:val="36553AFF"/>
    <w:rsid w:val="3656F418"/>
    <w:rsid w:val="365C640C"/>
    <w:rsid w:val="365EE22F"/>
    <w:rsid w:val="365FB6E1"/>
    <w:rsid w:val="36632571"/>
    <w:rsid w:val="3674431A"/>
    <w:rsid w:val="36749328"/>
    <w:rsid w:val="367D865F"/>
    <w:rsid w:val="368237E6"/>
    <w:rsid w:val="3686BC3E"/>
    <w:rsid w:val="368A7D60"/>
    <w:rsid w:val="368FB58A"/>
    <w:rsid w:val="36938F92"/>
    <w:rsid w:val="3696BFF9"/>
    <w:rsid w:val="36A5BEB4"/>
    <w:rsid w:val="36AAB894"/>
    <w:rsid w:val="36B1AB56"/>
    <w:rsid w:val="36BD78A8"/>
    <w:rsid w:val="36C68C50"/>
    <w:rsid w:val="36C70648"/>
    <w:rsid w:val="36C80B40"/>
    <w:rsid w:val="36C9495D"/>
    <w:rsid w:val="36D63C92"/>
    <w:rsid w:val="36D6E963"/>
    <w:rsid w:val="36D8EB0F"/>
    <w:rsid w:val="36D975D4"/>
    <w:rsid w:val="36EAEC6C"/>
    <w:rsid w:val="36F27493"/>
    <w:rsid w:val="37020EF2"/>
    <w:rsid w:val="3707E89F"/>
    <w:rsid w:val="370853F0"/>
    <w:rsid w:val="3708A3FE"/>
    <w:rsid w:val="370BF468"/>
    <w:rsid w:val="370C8C8D"/>
    <w:rsid w:val="370CBB45"/>
    <w:rsid w:val="3718EA2C"/>
    <w:rsid w:val="3719CF36"/>
    <w:rsid w:val="37266972"/>
    <w:rsid w:val="3726D559"/>
    <w:rsid w:val="372775E9"/>
    <w:rsid w:val="372D6ACF"/>
    <w:rsid w:val="3731B9EA"/>
    <w:rsid w:val="373644B2"/>
    <w:rsid w:val="3739C905"/>
    <w:rsid w:val="373E95BD"/>
    <w:rsid w:val="3743C282"/>
    <w:rsid w:val="37496CB2"/>
    <w:rsid w:val="3749DC47"/>
    <w:rsid w:val="37530F9E"/>
    <w:rsid w:val="375445AA"/>
    <w:rsid w:val="375CA534"/>
    <w:rsid w:val="375F95FB"/>
    <w:rsid w:val="375FBDCE"/>
    <w:rsid w:val="375FE77C"/>
    <w:rsid w:val="37649E73"/>
    <w:rsid w:val="37659E31"/>
    <w:rsid w:val="3766BC46"/>
    <w:rsid w:val="37691B76"/>
    <w:rsid w:val="3769CE0E"/>
    <w:rsid w:val="3769D20B"/>
    <w:rsid w:val="3772CEC5"/>
    <w:rsid w:val="377892BF"/>
    <w:rsid w:val="3778A031"/>
    <w:rsid w:val="3780BF8D"/>
    <w:rsid w:val="3785A4DA"/>
    <w:rsid w:val="37909152"/>
    <w:rsid w:val="37930F05"/>
    <w:rsid w:val="379671D8"/>
    <w:rsid w:val="379F7790"/>
    <w:rsid w:val="37A16690"/>
    <w:rsid w:val="37A73601"/>
    <w:rsid w:val="37AB2C0D"/>
    <w:rsid w:val="37B09868"/>
    <w:rsid w:val="37B44259"/>
    <w:rsid w:val="37B4913F"/>
    <w:rsid w:val="37B6101F"/>
    <w:rsid w:val="37B9DD56"/>
    <w:rsid w:val="37B9FE65"/>
    <w:rsid w:val="37BE16B6"/>
    <w:rsid w:val="37BE98A0"/>
    <w:rsid w:val="37C6308E"/>
    <w:rsid w:val="37C940D8"/>
    <w:rsid w:val="37CB70AF"/>
    <w:rsid w:val="37D10BF0"/>
    <w:rsid w:val="37D943A6"/>
    <w:rsid w:val="37E3721E"/>
    <w:rsid w:val="37EBD92C"/>
    <w:rsid w:val="37EE0FC9"/>
    <w:rsid w:val="37F424E3"/>
    <w:rsid w:val="37F7A693"/>
    <w:rsid w:val="37FEB3D2"/>
    <w:rsid w:val="37FF5010"/>
    <w:rsid w:val="38050E4B"/>
    <w:rsid w:val="380846F8"/>
    <w:rsid w:val="380AAB0D"/>
    <w:rsid w:val="381143DC"/>
    <w:rsid w:val="38116D33"/>
    <w:rsid w:val="38147B36"/>
    <w:rsid w:val="3816C8D6"/>
    <w:rsid w:val="3816C9A7"/>
    <w:rsid w:val="381B85B2"/>
    <w:rsid w:val="3823F5D6"/>
    <w:rsid w:val="3829A69B"/>
    <w:rsid w:val="383367CF"/>
    <w:rsid w:val="38350B0B"/>
    <w:rsid w:val="3835D905"/>
    <w:rsid w:val="3836E328"/>
    <w:rsid w:val="383A611B"/>
    <w:rsid w:val="383C1F47"/>
    <w:rsid w:val="38460D47"/>
    <w:rsid w:val="384B6B68"/>
    <w:rsid w:val="384D55A4"/>
    <w:rsid w:val="384E8323"/>
    <w:rsid w:val="3854C794"/>
    <w:rsid w:val="3856F72D"/>
    <w:rsid w:val="385C25CD"/>
    <w:rsid w:val="385D8532"/>
    <w:rsid w:val="386300B7"/>
    <w:rsid w:val="386EA633"/>
    <w:rsid w:val="387626C7"/>
    <w:rsid w:val="38771F5D"/>
    <w:rsid w:val="3878148D"/>
    <w:rsid w:val="387E8206"/>
    <w:rsid w:val="387F0B0A"/>
    <w:rsid w:val="38866A65"/>
    <w:rsid w:val="3887489B"/>
    <w:rsid w:val="388C0A3A"/>
    <w:rsid w:val="38900DFA"/>
    <w:rsid w:val="38921B99"/>
    <w:rsid w:val="389372D4"/>
    <w:rsid w:val="389538B0"/>
    <w:rsid w:val="38A684A7"/>
    <w:rsid w:val="38ABDFE2"/>
    <w:rsid w:val="38AE579E"/>
    <w:rsid w:val="38AEAE6D"/>
    <w:rsid w:val="38B054AE"/>
    <w:rsid w:val="38B618EC"/>
    <w:rsid w:val="38B812A4"/>
    <w:rsid w:val="38BA99CF"/>
    <w:rsid w:val="38BB215A"/>
    <w:rsid w:val="38BCDE06"/>
    <w:rsid w:val="38BE4547"/>
    <w:rsid w:val="38C21051"/>
    <w:rsid w:val="38C2D144"/>
    <w:rsid w:val="38C5F0DC"/>
    <w:rsid w:val="38D1F964"/>
    <w:rsid w:val="38D32E47"/>
    <w:rsid w:val="38D6193A"/>
    <w:rsid w:val="38D67DC7"/>
    <w:rsid w:val="38DB1E32"/>
    <w:rsid w:val="38DD72BB"/>
    <w:rsid w:val="38DD888E"/>
    <w:rsid w:val="38E2AA63"/>
    <w:rsid w:val="38E4CC88"/>
    <w:rsid w:val="38E5B9E7"/>
    <w:rsid w:val="38EC03E5"/>
    <w:rsid w:val="38F33A3A"/>
    <w:rsid w:val="38F46845"/>
    <w:rsid w:val="38F51DF5"/>
    <w:rsid w:val="38F6BBE1"/>
    <w:rsid w:val="38F7EEF1"/>
    <w:rsid w:val="38F81F03"/>
    <w:rsid w:val="38FAE134"/>
    <w:rsid w:val="38FD8B20"/>
    <w:rsid w:val="3907B3A0"/>
    <w:rsid w:val="390A9C87"/>
    <w:rsid w:val="391276B0"/>
    <w:rsid w:val="39165513"/>
    <w:rsid w:val="39166470"/>
    <w:rsid w:val="39184FDE"/>
    <w:rsid w:val="39271B59"/>
    <w:rsid w:val="392F6D89"/>
    <w:rsid w:val="3939E9B6"/>
    <w:rsid w:val="393A9F5E"/>
    <w:rsid w:val="393E6AA6"/>
    <w:rsid w:val="393FDA7D"/>
    <w:rsid w:val="3941B7C9"/>
    <w:rsid w:val="39421F0A"/>
    <w:rsid w:val="394677B1"/>
    <w:rsid w:val="39477B89"/>
    <w:rsid w:val="394CBF59"/>
    <w:rsid w:val="3952D329"/>
    <w:rsid w:val="3958CBA9"/>
    <w:rsid w:val="395AE25C"/>
    <w:rsid w:val="395D5FF9"/>
    <w:rsid w:val="396B4005"/>
    <w:rsid w:val="396E614D"/>
    <w:rsid w:val="3970D593"/>
    <w:rsid w:val="3973B540"/>
    <w:rsid w:val="3977200C"/>
    <w:rsid w:val="397AD52C"/>
    <w:rsid w:val="398023B5"/>
    <w:rsid w:val="39835B83"/>
    <w:rsid w:val="398CC94F"/>
    <w:rsid w:val="398FCF2F"/>
    <w:rsid w:val="3996B43A"/>
    <w:rsid w:val="39980043"/>
    <w:rsid w:val="39999752"/>
    <w:rsid w:val="39A1D9B4"/>
    <w:rsid w:val="39A74A1E"/>
    <w:rsid w:val="39A8CFB1"/>
    <w:rsid w:val="39AF5080"/>
    <w:rsid w:val="39B544CD"/>
    <w:rsid w:val="39C4EA05"/>
    <w:rsid w:val="39C5E74A"/>
    <w:rsid w:val="39C9A875"/>
    <w:rsid w:val="39D491B8"/>
    <w:rsid w:val="39DA8F88"/>
    <w:rsid w:val="39DF82F8"/>
    <w:rsid w:val="39E02BD3"/>
    <w:rsid w:val="39E15C8D"/>
    <w:rsid w:val="39E724D5"/>
    <w:rsid w:val="39E90129"/>
    <w:rsid w:val="39EBB4D3"/>
    <w:rsid w:val="39FAC4AB"/>
    <w:rsid w:val="39FFAB2B"/>
    <w:rsid w:val="3A008C17"/>
    <w:rsid w:val="3A0113B0"/>
    <w:rsid w:val="3A0218C9"/>
    <w:rsid w:val="3A03C2FB"/>
    <w:rsid w:val="3A08C001"/>
    <w:rsid w:val="3A0B49E9"/>
    <w:rsid w:val="3A0F57AB"/>
    <w:rsid w:val="3A104284"/>
    <w:rsid w:val="3A11B9DF"/>
    <w:rsid w:val="3A177F9C"/>
    <w:rsid w:val="3A18823B"/>
    <w:rsid w:val="3A2268F6"/>
    <w:rsid w:val="3A2F1AB5"/>
    <w:rsid w:val="3A2FA73D"/>
    <w:rsid w:val="3A34428E"/>
    <w:rsid w:val="3A36F76F"/>
    <w:rsid w:val="3A542F1E"/>
    <w:rsid w:val="3A5668D6"/>
    <w:rsid w:val="3A5843E4"/>
    <w:rsid w:val="3A5C50AD"/>
    <w:rsid w:val="3A6A9D78"/>
    <w:rsid w:val="3A6CD85D"/>
    <w:rsid w:val="3A7B7AE4"/>
    <w:rsid w:val="3A899107"/>
    <w:rsid w:val="3A8ED3AD"/>
    <w:rsid w:val="3A8FBC04"/>
    <w:rsid w:val="3A93A581"/>
    <w:rsid w:val="3A961EF9"/>
    <w:rsid w:val="3A96B071"/>
    <w:rsid w:val="3A982ECB"/>
    <w:rsid w:val="3A9B5728"/>
    <w:rsid w:val="3AA315AA"/>
    <w:rsid w:val="3AA59819"/>
    <w:rsid w:val="3AA65AF1"/>
    <w:rsid w:val="3AA8009D"/>
    <w:rsid w:val="3AAD1C24"/>
    <w:rsid w:val="3AADEE1F"/>
    <w:rsid w:val="3AAE967F"/>
    <w:rsid w:val="3AB35754"/>
    <w:rsid w:val="3AB5F654"/>
    <w:rsid w:val="3AC60F54"/>
    <w:rsid w:val="3ACBD74C"/>
    <w:rsid w:val="3AD5B231"/>
    <w:rsid w:val="3ADE83D6"/>
    <w:rsid w:val="3AE08884"/>
    <w:rsid w:val="3AE0A74D"/>
    <w:rsid w:val="3AE81C2A"/>
    <w:rsid w:val="3AED0BDA"/>
    <w:rsid w:val="3AEEA38A"/>
    <w:rsid w:val="3AF2B78C"/>
    <w:rsid w:val="3AF5C8E6"/>
    <w:rsid w:val="3AF68E22"/>
    <w:rsid w:val="3AF783FA"/>
    <w:rsid w:val="3AFA7DC6"/>
    <w:rsid w:val="3B00473E"/>
    <w:rsid w:val="3B00607D"/>
    <w:rsid w:val="3B02C3BA"/>
    <w:rsid w:val="3B0837BB"/>
    <w:rsid w:val="3B0D95F6"/>
    <w:rsid w:val="3B12EC1F"/>
    <w:rsid w:val="3B13CF08"/>
    <w:rsid w:val="3B147986"/>
    <w:rsid w:val="3B16C836"/>
    <w:rsid w:val="3B19FF17"/>
    <w:rsid w:val="3B1B0EA9"/>
    <w:rsid w:val="3B1DE0FA"/>
    <w:rsid w:val="3B23BDD2"/>
    <w:rsid w:val="3B2CC6CB"/>
    <w:rsid w:val="3B31CAB3"/>
    <w:rsid w:val="3B33268C"/>
    <w:rsid w:val="3B343A68"/>
    <w:rsid w:val="3B3740AC"/>
    <w:rsid w:val="3B376E06"/>
    <w:rsid w:val="3B37DD9A"/>
    <w:rsid w:val="3B3F33E3"/>
    <w:rsid w:val="3B424735"/>
    <w:rsid w:val="3B44C703"/>
    <w:rsid w:val="3B45125C"/>
    <w:rsid w:val="3B4D7F8F"/>
    <w:rsid w:val="3B511399"/>
    <w:rsid w:val="3B5D3975"/>
    <w:rsid w:val="3B61B7AB"/>
    <w:rsid w:val="3B6710FE"/>
    <w:rsid w:val="3B6807DC"/>
    <w:rsid w:val="3B6AC03B"/>
    <w:rsid w:val="3B6C86CA"/>
    <w:rsid w:val="3B812FB0"/>
    <w:rsid w:val="3B93F008"/>
    <w:rsid w:val="3B99F60F"/>
    <w:rsid w:val="3BA4F971"/>
    <w:rsid w:val="3BAF8391"/>
    <w:rsid w:val="3BB270D8"/>
    <w:rsid w:val="3BB622C8"/>
    <w:rsid w:val="3BB64C35"/>
    <w:rsid w:val="3BB86F43"/>
    <w:rsid w:val="3BBE5D8F"/>
    <w:rsid w:val="3BC28F93"/>
    <w:rsid w:val="3BC65DE8"/>
    <w:rsid w:val="3BD1AF51"/>
    <w:rsid w:val="3BD33B72"/>
    <w:rsid w:val="3BD47EFF"/>
    <w:rsid w:val="3BD61576"/>
    <w:rsid w:val="3BEC1B48"/>
    <w:rsid w:val="3BEC1C6E"/>
    <w:rsid w:val="3BEEAF45"/>
    <w:rsid w:val="3BEFF1E4"/>
    <w:rsid w:val="3BF3CAF9"/>
    <w:rsid w:val="3BF539EA"/>
    <w:rsid w:val="3BF74C2D"/>
    <w:rsid w:val="3BF8210E"/>
    <w:rsid w:val="3BFCB2F6"/>
    <w:rsid w:val="3C005403"/>
    <w:rsid w:val="3C023115"/>
    <w:rsid w:val="3C0423F0"/>
    <w:rsid w:val="3C04B1ED"/>
    <w:rsid w:val="3C0AAAAE"/>
    <w:rsid w:val="3C0AEAD6"/>
    <w:rsid w:val="3C0EDB31"/>
    <w:rsid w:val="3C133372"/>
    <w:rsid w:val="3C13E48E"/>
    <w:rsid w:val="3C2D310A"/>
    <w:rsid w:val="3C32F4C9"/>
    <w:rsid w:val="3C347130"/>
    <w:rsid w:val="3C34FF89"/>
    <w:rsid w:val="3C3EF279"/>
    <w:rsid w:val="3C411FC5"/>
    <w:rsid w:val="3C42462A"/>
    <w:rsid w:val="3C4344BA"/>
    <w:rsid w:val="3C4ADE04"/>
    <w:rsid w:val="3C508177"/>
    <w:rsid w:val="3C51A089"/>
    <w:rsid w:val="3C58F008"/>
    <w:rsid w:val="3C682BD2"/>
    <w:rsid w:val="3C6EA085"/>
    <w:rsid w:val="3C70CBD3"/>
    <w:rsid w:val="3C7825B6"/>
    <w:rsid w:val="3C79C966"/>
    <w:rsid w:val="3C7DFCF5"/>
    <w:rsid w:val="3C83FB54"/>
    <w:rsid w:val="3C89B1B0"/>
    <w:rsid w:val="3C8D00D6"/>
    <w:rsid w:val="3C8EB157"/>
    <w:rsid w:val="3C900CAF"/>
    <w:rsid w:val="3C9CF0DD"/>
    <w:rsid w:val="3CA71EE8"/>
    <w:rsid w:val="3CB362FC"/>
    <w:rsid w:val="3CB778F8"/>
    <w:rsid w:val="3CBEA92F"/>
    <w:rsid w:val="3CC14AD2"/>
    <w:rsid w:val="3CC51E09"/>
    <w:rsid w:val="3CCAD542"/>
    <w:rsid w:val="3CCCB0E6"/>
    <w:rsid w:val="3CD2512D"/>
    <w:rsid w:val="3CD4589D"/>
    <w:rsid w:val="3CE5C711"/>
    <w:rsid w:val="3CE7A373"/>
    <w:rsid w:val="3CE7B41C"/>
    <w:rsid w:val="3CF1309D"/>
    <w:rsid w:val="3CF764C6"/>
    <w:rsid w:val="3D03B8DB"/>
    <w:rsid w:val="3D04E994"/>
    <w:rsid w:val="3D095148"/>
    <w:rsid w:val="3D0BD85E"/>
    <w:rsid w:val="3D0EBE56"/>
    <w:rsid w:val="3D14045B"/>
    <w:rsid w:val="3D173448"/>
    <w:rsid w:val="3D1A6E48"/>
    <w:rsid w:val="3D1F8BFC"/>
    <w:rsid w:val="3D2652DA"/>
    <w:rsid w:val="3D28DBA7"/>
    <w:rsid w:val="3D2DA735"/>
    <w:rsid w:val="3D31BE40"/>
    <w:rsid w:val="3D3D3CA4"/>
    <w:rsid w:val="3D417217"/>
    <w:rsid w:val="3D49D751"/>
    <w:rsid w:val="3D4A138D"/>
    <w:rsid w:val="3D4AAA43"/>
    <w:rsid w:val="3D515875"/>
    <w:rsid w:val="3D52F721"/>
    <w:rsid w:val="3D536D1C"/>
    <w:rsid w:val="3D5B89E6"/>
    <w:rsid w:val="3D6413B4"/>
    <w:rsid w:val="3D65B4C4"/>
    <w:rsid w:val="3D685AA8"/>
    <w:rsid w:val="3D68FB55"/>
    <w:rsid w:val="3D6E8A81"/>
    <w:rsid w:val="3D6FAA3D"/>
    <w:rsid w:val="3D75930A"/>
    <w:rsid w:val="3D7F7731"/>
    <w:rsid w:val="3D7FC6AF"/>
    <w:rsid w:val="3D83CA41"/>
    <w:rsid w:val="3D850482"/>
    <w:rsid w:val="3D85BB3C"/>
    <w:rsid w:val="3D899CDC"/>
    <w:rsid w:val="3D8AD654"/>
    <w:rsid w:val="3D8B0A62"/>
    <w:rsid w:val="3D95CD8D"/>
    <w:rsid w:val="3D980BF6"/>
    <w:rsid w:val="3DA2BB57"/>
    <w:rsid w:val="3DA83637"/>
    <w:rsid w:val="3DAE9531"/>
    <w:rsid w:val="3DB2B00C"/>
    <w:rsid w:val="3DB984C0"/>
    <w:rsid w:val="3DBA305B"/>
    <w:rsid w:val="3DBA7E3C"/>
    <w:rsid w:val="3DBE00B0"/>
    <w:rsid w:val="3DBF52AA"/>
    <w:rsid w:val="3DBFDA28"/>
    <w:rsid w:val="3DC10410"/>
    <w:rsid w:val="3DC7F7A0"/>
    <w:rsid w:val="3DC9563F"/>
    <w:rsid w:val="3DD5063B"/>
    <w:rsid w:val="3DD56850"/>
    <w:rsid w:val="3DD8D1ED"/>
    <w:rsid w:val="3DFE3B5E"/>
    <w:rsid w:val="3DFED4EB"/>
    <w:rsid w:val="3E08E7E7"/>
    <w:rsid w:val="3E0EAFBD"/>
    <w:rsid w:val="3E1980A9"/>
    <w:rsid w:val="3E1A2071"/>
    <w:rsid w:val="3E2CAE6E"/>
    <w:rsid w:val="3E2FC292"/>
    <w:rsid w:val="3E31EF0B"/>
    <w:rsid w:val="3E3A5025"/>
    <w:rsid w:val="3E3BCC6B"/>
    <w:rsid w:val="3E400AF3"/>
    <w:rsid w:val="3E42EF49"/>
    <w:rsid w:val="3E45C664"/>
    <w:rsid w:val="3E4632BD"/>
    <w:rsid w:val="3E48B72F"/>
    <w:rsid w:val="3E4E3497"/>
    <w:rsid w:val="3E513104"/>
    <w:rsid w:val="3E524549"/>
    <w:rsid w:val="3E52D841"/>
    <w:rsid w:val="3E55F4F9"/>
    <w:rsid w:val="3E5F8C44"/>
    <w:rsid w:val="3E66DC6E"/>
    <w:rsid w:val="3E6B4E66"/>
    <w:rsid w:val="3E80CE36"/>
    <w:rsid w:val="3E80D7A3"/>
    <w:rsid w:val="3E860A5A"/>
    <w:rsid w:val="3E873558"/>
    <w:rsid w:val="3E88E196"/>
    <w:rsid w:val="3E8C5EEE"/>
    <w:rsid w:val="3E8E2D46"/>
    <w:rsid w:val="3E90BBCF"/>
    <w:rsid w:val="3E99C9A5"/>
    <w:rsid w:val="3EA00CD5"/>
    <w:rsid w:val="3EA48D2E"/>
    <w:rsid w:val="3EA9AFD6"/>
    <w:rsid w:val="3EAC3DD1"/>
    <w:rsid w:val="3EB63F42"/>
    <w:rsid w:val="3EB6C166"/>
    <w:rsid w:val="3EC8D84B"/>
    <w:rsid w:val="3ED4CB1D"/>
    <w:rsid w:val="3EDD07AD"/>
    <w:rsid w:val="3EE7A922"/>
    <w:rsid w:val="3EE83246"/>
    <w:rsid w:val="3EF0288E"/>
    <w:rsid w:val="3EF04EFD"/>
    <w:rsid w:val="3EF539BF"/>
    <w:rsid w:val="3EF75124"/>
    <w:rsid w:val="3EF853C4"/>
    <w:rsid w:val="3EFA9A62"/>
    <w:rsid w:val="3F00A893"/>
    <w:rsid w:val="3F025A39"/>
    <w:rsid w:val="3F042B09"/>
    <w:rsid w:val="3F06003F"/>
    <w:rsid w:val="3F0D1627"/>
    <w:rsid w:val="3F0D725B"/>
    <w:rsid w:val="3F18FFEE"/>
    <w:rsid w:val="3F1A337E"/>
    <w:rsid w:val="3F222CBA"/>
    <w:rsid w:val="3F2EFCF6"/>
    <w:rsid w:val="3F2F69CB"/>
    <w:rsid w:val="3F30C1C9"/>
    <w:rsid w:val="3F311DF0"/>
    <w:rsid w:val="3F3B840B"/>
    <w:rsid w:val="3F42295A"/>
    <w:rsid w:val="3F42FAB7"/>
    <w:rsid w:val="3F495147"/>
    <w:rsid w:val="3F4FC42F"/>
    <w:rsid w:val="3F596E88"/>
    <w:rsid w:val="3F5987EB"/>
    <w:rsid w:val="3F5A7262"/>
    <w:rsid w:val="3F5C4AB5"/>
    <w:rsid w:val="3F5D1CB2"/>
    <w:rsid w:val="3F5E7AA8"/>
    <w:rsid w:val="3F6A68FA"/>
    <w:rsid w:val="3F6B0950"/>
    <w:rsid w:val="3F72B909"/>
    <w:rsid w:val="3F79E53A"/>
    <w:rsid w:val="3F80FD59"/>
    <w:rsid w:val="3F82D086"/>
    <w:rsid w:val="3F839990"/>
    <w:rsid w:val="3F861A8E"/>
    <w:rsid w:val="3F903228"/>
    <w:rsid w:val="3F95CD6F"/>
    <w:rsid w:val="3F962675"/>
    <w:rsid w:val="3FA40FFC"/>
    <w:rsid w:val="3FA66C60"/>
    <w:rsid w:val="3FB11ACB"/>
    <w:rsid w:val="3FB69E04"/>
    <w:rsid w:val="3FC07468"/>
    <w:rsid w:val="3FC1B7B2"/>
    <w:rsid w:val="3FC1DE5E"/>
    <w:rsid w:val="3FC434D2"/>
    <w:rsid w:val="3FC4820A"/>
    <w:rsid w:val="3FC814EF"/>
    <w:rsid w:val="3FC89F95"/>
    <w:rsid w:val="3FCA2DC2"/>
    <w:rsid w:val="3FCABDB1"/>
    <w:rsid w:val="3FCB9204"/>
    <w:rsid w:val="3FD0228E"/>
    <w:rsid w:val="3FD0DDC6"/>
    <w:rsid w:val="3FD2AFD2"/>
    <w:rsid w:val="3FD33711"/>
    <w:rsid w:val="3FD577E2"/>
    <w:rsid w:val="3FD84FCA"/>
    <w:rsid w:val="3FD87C06"/>
    <w:rsid w:val="3FDC1E15"/>
    <w:rsid w:val="3FE17F70"/>
    <w:rsid w:val="3FE658F8"/>
    <w:rsid w:val="3FE8ADFD"/>
    <w:rsid w:val="3FE94AEB"/>
    <w:rsid w:val="3FEF6D41"/>
    <w:rsid w:val="3FEF8F03"/>
    <w:rsid w:val="3FF0D96B"/>
    <w:rsid w:val="3FF5D0B3"/>
    <w:rsid w:val="3FFE79C4"/>
    <w:rsid w:val="4001E5C5"/>
    <w:rsid w:val="4001F106"/>
    <w:rsid w:val="40192C90"/>
    <w:rsid w:val="4019E1D7"/>
    <w:rsid w:val="401A501E"/>
    <w:rsid w:val="401CA3E1"/>
    <w:rsid w:val="401E1325"/>
    <w:rsid w:val="40241559"/>
    <w:rsid w:val="402AB3D0"/>
    <w:rsid w:val="40334A0D"/>
    <w:rsid w:val="4034C5C6"/>
    <w:rsid w:val="404ECF4D"/>
    <w:rsid w:val="405720DC"/>
    <w:rsid w:val="4058E479"/>
    <w:rsid w:val="406152C1"/>
    <w:rsid w:val="4062A852"/>
    <w:rsid w:val="4064EA81"/>
    <w:rsid w:val="406CD9A0"/>
    <w:rsid w:val="40902082"/>
    <w:rsid w:val="4091CEB2"/>
    <w:rsid w:val="40941B49"/>
    <w:rsid w:val="40949286"/>
    <w:rsid w:val="40A6AC95"/>
    <w:rsid w:val="40B22B1D"/>
    <w:rsid w:val="40C0E59A"/>
    <w:rsid w:val="40C22D74"/>
    <w:rsid w:val="40C39402"/>
    <w:rsid w:val="40C7356D"/>
    <w:rsid w:val="40CABD50"/>
    <w:rsid w:val="40CBC6D9"/>
    <w:rsid w:val="40CBFAB2"/>
    <w:rsid w:val="40D01EC8"/>
    <w:rsid w:val="40D4F540"/>
    <w:rsid w:val="40D5F5F1"/>
    <w:rsid w:val="40D9CEF4"/>
    <w:rsid w:val="40E2EB6D"/>
    <w:rsid w:val="40EAC798"/>
    <w:rsid w:val="40F63F3E"/>
    <w:rsid w:val="40FA1920"/>
    <w:rsid w:val="40FBC635"/>
    <w:rsid w:val="40FBED8C"/>
    <w:rsid w:val="40FC0C8D"/>
    <w:rsid w:val="40FC727E"/>
    <w:rsid w:val="4107EC4E"/>
    <w:rsid w:val="4108AEFA"/>
    <w:rsid w:val="4119BBC9"/>
    <w:rsid w:val="411B0DBB"/>
    <w:rsid w:val="411B6562"/>
    <w:rsid w:val="411BB586"/>
    <w:rsid w:val="411D9F9E"/>
    <w:rsid w:val="4125DCF0"/>
    <w:rsid w:val="4128C46A"/>
    <w:rsid w:val="412AA71F"/>
    <w:rsid w:val="412C6293"/>
    <w:rsid w:val="412EA6D4"/>
    <w:rsid w:val="41335ECF"/>
    <w:rsid w:val="413457E9"/>
    <w:rsid w:val="41403A99"/>
    <w:rsid w:val="4142AAEE"/>
    <w:rsid w:val="41454CE3"/>
    <w:rsid w:val="414C075F"/>
    <w:rsid w:val="414C63BF"/>
    <w:rsid w:val="414DF353"/>
    <w:rsid w:val="414EDDD9"/>
    <w:rsid w:val="415809DE"/>
    <w:rsid w:val="41587556"/>
    <w:rsid w:val="416242F9"/>
    <w:rsid w:val="4166D2B7"/>
    <w:rsid w:val="416B6D33"/>
    <w:rsid w:val="41750431"/>
    <w:rsid w:val="4175433D"/>
    <w:rsid w:val="417E1009"/>
    <w:rsid w:val="417F6225"/>
    <w:rsid w:val="417F887E"/>
    <w:rsid w:val="41810DAA"/>
    <w:rsid w:val="418DB144"/>
    <w:rsid w:val="418EE09E"/>
    <w:rsid w:val="4191F7E3"/>
    <w:rsid w:val="4193D254"/>
    <w:rsid w:val="41940DE4"/>
    <w:rsid w:val="41949968"/>
    <w:rsid w:val="419ABB21"/>
    <w:rsid w:val="419C871A"/>
    <w:rsid w:val="419D1FE2"/>
    <w:rsid w:val="41A1F2EA"/>
    <w:rsid w:val="41A48A02"/>
    <w:rsid w:val="41A60898"/>
    <w:rsid w:val="41A9E729"/>
    <w:rsid w:val="41AC059E"/>
    <w:rsid w:val="41B358E6"/>
    <w:rsid w:val="41B54E57"/>
    <w:rsid w:val="41C0C2FC"/>
    <w:rsid w:val="41C56D33"/>
    <w:rsid w:val="41C59849"/>
    <w:rsid w:val="41CC942B"/>
    <w:rsid w:val="41CDAB6A"/>
    <w:rsid w:val="41D150DC"/>
    <w:rsid w:val="41D35D24"/>
    <w:rsid w:val="41D410F2"/>
    <w:rsid w:val="41D68A2A"/>
    <w:rsid w:val="41DA01BF"/>
    <w:rsid w:val="41DAA144"/>
    <w:rsid w:val="41DD007D"/>
    <w:rsid w:val="41E1BC2B"/>
    <w:rsid w:val="41E4DA16"/>
    <w:rsid w:val="41E9411B"/>
    <w:rsid w:val="41FFDB24"/>
    <w:rsid w:val="420C62AA"/>
    <w:rsid w:val="420FE70B"/>
    <w:rsid w:val="4212AB6D"/>
    <w:rsid w:val="42143AF5"/>
    <w:rsid w:val="4216A008"/>
    <w:rsid w:val="42172D43"/>
    <w:rsid w:val="4218D7F1"/>
    <w:rsid w:val="422381AE"/>
    <w:rsid w:val="422C2E9D"/>
    <w:rsid w:val="4238EC91"/>
    <w:rsid w:val="423AE277"/>
    <w:rsid w:val="4242630A"/>
    <w:rsid w:val="424AEE24"/>
    <w:rsid w:val="4252B32E"/>
    <w:rsid w:val="4252B94D"/>
    <w:rsid w:val="42594B53"/>
    <w:rsid w:val="42625176"/>
    <w:rsid w:val="4265D97C"/>
    <w:rsid w:val="4268C355"/>
    <w:rsid w:val="427549A8"/>
    <w:rsid w:val="427D97A2"/>
    <w:rsid w:val="42846583"/>
    <w:rsid w:val="42873667"/>
    <w:rsid w:val="42887EE8"/>
    <w:rsid w:val="428CCFBA"/>
    <w:rsid w:val="4294C4A3"/>
    <w:rsid w:val="4296AF96"/>
    <w:rsid w:val="4296D959"/>
    <w:rsid w:val="42AA1DF7"/>
    <w:rsid w:val="42B6FE6B"/>
    <w:rsid w:val="42BD868E"/>
    <w:rsid w:val="42BE3F16"/>
    <w:rsid w:val="42C6B73F"/>
    <w:rsid w:val="42CDFB81"/>
    <w:rsid w:val="42CED280"/>
    <w:rsid w:val="42CEF812"/>
    <w:rsid w:val="42D133F9"/>
    <w:rsid w:val="42D39262"/>
    <w:rsid w:val="42D509DF"/>
    <w:rsid w:val="42D5880E"/>
    <w:rsid w:val="42DFACF9"/>
    <w:rsid w:val="42E2253B"/>
    <w:rsid w:val="42E5587D"/>
    <w:rsid w:val="42E7FADD"/>
    <w:rsid w:val="42E88EB8"/>
    <w:rsid w:val="42EC72E1"/>
    <w:rsid w:val="42F4866C"/>
    <w:rsid w:val="42F64D76"/>
    <w:rsid w:val="42FABC28"/>
    <w:rsid w:val="42FE9289"/>
    <w:rsid w:val="4302038C"/>
    <w:rsid w:val="430CD6C0"/>
    <w:rsid w:val="430FF00C"/>
    <w:rsid w:val="4311160E"/>
    <w:rsid w:val="4311D69F"/>
    <w:rsid w:val="4317DE8D"/>
    <w:rsid w:val="431BB8B7"/>
    <w:rsid w:val="4320213F"/>
    <w:rsid w:val="4325D5DF"/>
    <w:rsid w:val="432EE182"/>
    <w:rsid w:val="43320297"/>
    <w:rsid w:val="4341D886"/>
    <w:rsid w:val="434AF6D4"/>
    <w:rsid w:val="434BCEED"/>
    <w:rsid w:val="434F0479"/>
    <w:rsid w:val="43584D16"/>
    <w:rsid w:val="4359E024"/>
    <w:rsid w:val="4365AF15"/>
    <w:rsid w:val="4367E27E"/>
    <w:rsid w:val="436D3F21"/>
    <w:rsid w:val="436F01A4"/>
    <w:rsid w:val="437A5D94"/>
    <w:rsid w:val="437BBD94"/>
    <w:rsid w:val="437D526D"/>
    <w:rsid w:val="437F0CD7"/>
    <w:rsid w:val="43807859"/>
    <w:rsid w:val="4383655E"/>
    <w:rsid w:val="438494BA"/>
    <w:rsid w:val="43863B96"/>
    <w:rsid w:val="438A086E"/>
    <w:rsid w:val="438E52F0"/>
    <w:rsid w:val="43932024"/>
    <w:rsid w:val="43962AD6"/>
    <w:rsid w:val="43976CC0"/>
    <w:rsid w:val="439B070C"/>
    <w:rsid w:val="439BE8EE"/>
    <w:rsid w:val="439CFBD5"/>
    <w:rsid w:val="43A22D50"/>
    <w:rsid w:val="43AAAF52"/>
    <w:rsid w:val="43ADA80A"/>
    <w:rsid w:val="43B60218"/>
    <w:rsid w:val="43C185CA"/>
    <w:rsid w:val="43C33B0C"/>
    <w:rsid w:val="43CB9BBD"/>
    <w:rsid w:val="43D308AB"/>
    <w:rsid w:val="43D60C31"/>
    <w:rsid w:val="43D68F3A"/>
    <w:rsid w:val="43D773E7"/>
    <w:rsid w:val="43E08FE3"/>
    <w:rsid w:val="43E8ED6E"/>
    <w:rsid w:val="43F11302"/>
    <w:rsid w:val="43FA8319"/>
    <w:rsid w:val="43FA95B0"/>
    <w:rsid w:val="43FE54C7"/>
    <w:rsid w:val="440BFC31"/>
    <w:rsid w:val="440E38FA"/>
    <w:rsid w:val="440F5E65"/>
    <w:rsid w:val="441B998F"/>
    <w:rsid w:val="441CD5F1"/>
    <w:rsid w:val="442130DE"/>
    <w:rsid w:val="44278B69"/>
    <w:rsid w:val="4427B2C5"/>
    <w:rsid w:val="44311623"/>
    <w:rsid w:val="4433B327"/>
    <w:rsid w:val="443FAE06"/>
    <w:rsid w:val="444399BD"/>
    <w:rsid w:val="444B4260"/>
    <w:rsid w:val="44519E68"/>
    <w:rsid w:val="4452FB61"/>
    <w:rsid w:val="44561672"/>
    <w:rsid w:val="445A55B8"/>
    <w:rsid w:val="44653A54"/>
    <w:rsid w:val="4467F2C3"/>
    <w:rsid w:val="446B92E6"/>
    <w:rsid w:val="446C1B3D"/>
    <w:rsid w:val="446FDB9F"/>
    <w:rsid w:val="4470CDBE"/>
    <w:rsid w:val="4474493C"/>
    <w:rsid w:val="44793440"/>
    <w:rsid w:val="447BF7E8"/>
    <w:rsid w:val="448C8E38"/>
    <w:rsid w:val="448CD78F"/>
    <w:rsid w:val="448D7E31"/>
    <w:rsid w:val="448F2326"/>
    <w:rsid w:val="448F715D"/>
    <w:rsid w:val="4490823E"/>
    <w:rsid w:val="44913A1D"/>
    <w:rsid w:val="4492E141"/>
    <w:rsid w:val="44978521"/>
    <w:rsid w:val="44980A0C"/>
    <w:rsid w:val="44999986"/>
    <w:rsid w:val="44A393B1"/>
    <w:rsid w:val="44B42465"/>
    <w:rsid w:val="44B49B22"/>
    <w:rsid w:val="44B72F0B"/>
    <w:rsid w:val="44B78918"/>
    <w:rsid w:val="44B9A0DD"/>
    <w:rsid w:val="44BB8B89"/>
    <w:rsid w:val="44BC296E"/>
    <w:rsid w:val="44C17BB5"/>
    <w:rsid w:val="44C3F421"/>
    <w:rsid w:val="44C9DC98"/>
    <w:rsid w:val="44D1B9FA"/>
    <w:rsid w:val="44DB04C2"/>
    <w:rsid w:val="44DB88C8"/>
    <w:rsid w:val="44DE9376"/>
    <w:rsid w:val="44E420EE"/>
    <w:rsid w:val="44E506F5"/>
    <w:rsid w:val="44E62DA0"/>
    <w:rsid w:val="44F45DD2"/>
    <w:rsid w:val="44F559CD"/>
    <w:rsid w:val="44F5D6FD"/>
    <w:rsid w:val="44FCCC97"/>
    <w:rsid w:val="45050883"/>
    <w:rsid w:val="45052D07"/>
    <w:rsid w:val="45057565"/>
    <w:rsid w:val="450FC726"/>
    <w:rsid w:val="451076D1"/>
    <w:rsid w:val="45156A68"/>
    <w:rsid w:val="451F79CD"/>
    <w:rsid w:val="4528DB5D"/>
    <w:rsid w:val="4528F105"/>
    <w:rsid w:val="452C0C26"/>
    <w:rsid w:val="453007E3"/>
    <w:rsid w:val="4534E548"/>
    <w:rsid w:val="4538BA0A"/>
    <w:rsid w:val="453B6758"/>
    <w:rsid w:val="453C872C"/>
    <w:rsid w:val="4540DFEA"/>
    <w:rsid w:val="4545B1B6"/>
    <w:rsid w:val="4546776F"/>
    <w:rsid w:val="454C5994"/>
    <w:rsid w:val="454DFEE2"/>
    <w:rsid w:val="454EA6E4"/>
    <w:rsid w:val="45545759"/>
    <w:rsid w:val="45690CEF"/>
    <w:rsid w:val="456E307B"/>
    <w:rsid w:val="4573BC44"/>
    <w:rsid w:val="4575AADB"/>
    <w:rsid w:val="458882AD"/>
    <w:rsid w:val="458D9487"/>
    <w:rsid w:val="45937B84"/>
    <w:rsid w:val="459E883C"/>
    <w:rsid w:val="459F468E"/>
    <w:rsid w:val="45A41553"/>
    <w:rsid w:val="45A6EB9E"/>
    <w:rsid w:val="45AD56F4"/>
    <w:rsid w:val="45AEF259"/>
    <w:rsid w:val="45B3A396"/>
    <w:rsid w:val="45B4357B"/>
    <w:rsid w:val="45B5EA0F"/>
    <w:rsid w:val="45BCFAF5"/>
    <w:rsid w:val="45BD951D"/>
    <w:rsid w:val="45BE7A49"/>
    <w:rsid w:val="45C0DCCB"/>
    <w:rsid w:val="45D4BA56"/>
    <w:rsid w:val="45E46DB2"/>
    <w:rsid w:val="45E74EA1"/>
    <w:rsid w:val="45EB55E7"/>
    <w:rsid w:val="45EE63BE"/>
    <w:rsid w:val="45EE9AA0"/>
    <w:rsid w:val="45F81240"/>
    <w:rsid w:val="4600A1C6"/>
    <w:rsid w:val="4606DEEB"/>
    <w:rsid w:val="46079020"/>
    <w:rsid w:val="4615733A"/>
    <w:rsid w:val="461C59B4"/>
    <w:rsid w:val="46224667"/>
    <w:rsid w:val="462A0459"/>
    <w:rsid w:val="462D7C81"/>
    <w:rsid w:val="463C6D15"/>
    <w:rsid w:val="463EF4A9"/>
    <w:rsid w:val="464720C9"/>
    <w:rsid w:val="4647B4CB"/>
    <w:rsid w:val="464DB34C"/>
    <w:rsid w:val="464F8869"/>
    <w:rsid w:val="465608E4"/>
    <w:rsid w:val="465A897B"/>
    <w:rsid w:val="465C8BCF"/>
    <w:rsid w:val="465E2E5E"/>
    <w:rsid w:val="46622167"/>
    <w:rsid w:val="46626104"/>
    <w:rsid w:val="466B1EED"/>
    <w:rsid w:val="466EA687"/>
    <w:rsid w:val="4675726A"/>
    <w:rsid w:val="4675FEFB"/>
    <w:rsid w:val="4685A2E4"/>
    <w:rsid w:val="468A001C"/>
    <w:rsid w:val="468DA9EE"/>
    <w:rsid w:val="4696AA7E"/>
    <w:rsid w:val="469A2BC4"/>
    <w:rsid w:val="46A5EE94"/>
    <w:rsid w:val="46B325DC"/>
    <w:rsid w:val="46BF6B76"/>
    <w:rsid w:val="46C4A06F"/>
    <w:rsid w:val="46C75A4B"/>
    <w:rsid w:val="46C77EEE"/>
    <w:rsid w:val="46C83FB4"/>
    <w:rsid w:val="46CB40F2"/>
    <w:rsid w:val="46CF287F"/>
    <w:rsid w:val="46D69224"/>
    <w:rsid w:val="46DC5032"/>
    <w:rsid w:val="46DE9DE3"/>
    <w:rsid w:val="46DEAC96"/>
    <w:rsid w:val="46E18F15"/>
    <w:rsid w:val="46E41132"/>
    <w:rsid w:val="46E80101"/>
    <w:rsid w:val="46EF999E"/>
    <w:rsid w:val="46F2A3FB"/>
    <w:rsid w:val="46F6AB97"/>
    <w:rsid w:val="46F8F916"/>
    <w:rsid w:val="46FA9A53"/>
    <w:rsid w:val="4700AC9B"/>
    <w:rsid w:val="4705A7C8"/>
    <w:rsid w:val="47066ADC"/>
    <w:rsid w:val="4708FDBC"/>
    <w:rsid w:val="470D9329"/>
    <w:rsid w:val="471C59B7"/>
    <w:rsid w:val="4720774D"/>
    <w:rsid w:val="4725865E"/>
    <w:rsid w:val="4727CFB9"/>
    <w:rsid w:val="472B8172"/>
    <w:rsid w:val="472FCF89"/>
    <w:rsid w:val="47310A51"/>
    <w:rsid w:val="47320210"/>
    <w:rsid w:val="47342621"/>
    <w:rsid w:val="47356814"/>
    <w:rsid w:val="47387B14"/>
    <w:rsid w:val="473D8603"/>
    <w:rsid w:val="47412522"/>
    <w:rsid w:val="47412F7A"/>
    <w:rsid w:val="4741486B"/>
    <w:rsid w:val="4741E2DF"/>
    <w:rsid w:val="47557F70"/>
    <w:rsid w:val="4757AEDF"/>
    <w:rsid w:val="475C0B1C"/>
    <w:rsid w:val="47601FC6"/>
    <w:rsid w:val="476621CB"/>
    <w:rsid w:val="47772AD5"/>
    <w:rsid w:val="4777D813"/>
    <w:rsid w:val="477812ED"/>
    <w:rsid w:val="477954FF"/>
    <w:rsid w:val="47896B6A"/>
    <w:rsid w:val="478F42ED"/>
    <w:rsid w:val="47952465"/>
    <w:rsid w:val="4798877A"/>
    <w:rsid w:val="479D61C6"/>
    <w:rsid w:val="479DD1F3"/>
    <w:rsid w:val="47A4F91E"/>
    <w:rsid w:val="47A6F671"/>
    <w:rsid w:val="47A8E7F8"/>
    <w:rsid w:val="47B54A51"/>
    <w:rsid w:val="47BA3ABA"/>
    <w:rsid w:val="47CDEE67"/>
    <w:rsid w:val="47D39585"/>
    <w:rsid w:val="47D3F55B"/>
    <w:rsid w:val="47D93D76"/>
    <w:rsid w:val="47DA490F"/>
    <w:rsid w:val="47DCBA1F"/>
    <w:rsid w:val="47E116AC"/>
    <w:rsid w:val="47E42E7D"/>
    <w:rsid w:val="47E4CC9A"/>
    <w:rsid w:val="47E66010"/>
    <w:rsid w:val="47E68677"/>
    <w:rsid w:val="47FA26C3"/>
    <w:rsid w:val="4802C2B3"/>
    <w:rsid w:val="48090636"/>
    <w:rsid w:val="480D2A5B"/>
    <w:rsid w:val="480E76FC"/>
    <w:rsid w:val="4812F3F7"/>
    <w:rsid w:val="4812FAF5"/>
    <w:rsid w:val="481706DE"/>
    <w:rsid w:val="481D1031"/>
    <w:rsid w:val="481E47B4"/>
    <w:rsid w:val="481FCE5B"/>
    <w:rsid w:val="48209666"/>
    <w:rsid w:val="4821666D"/>
    <w:rsid w:val="4823492E"/>
    <w:rsid w:val="4824FDB7"/>
    <w:rsid w:val="48311C31"/>
    <w:rsid w:val="483CCDC9"/>
    <w:rsid w:val="48406E80"/>
    <w:rsid w:val="48429D1C"/>
    <w:rsid w:val="48480534"/>
    <w:rsid w:val="48481793"/>
    <w:rsid w:val="484BCE7F"/>
    <w:rsid w:val="4856A89F"/>
    <w:rsid w:val="4856FB5A"/>
    <w:rsid w:val="48619CB1"/>
    <w:rsid w:val="4867A2F3"/>
    <w:rsid w:val="4867D22D"/>
    <w:rsid w:val="486CBEB0"/>
    <w:rsid w:val="4870A2EB"/>
    <w:rsid w:val="48719F52"/>
    <w:rsid w:val="48768664"/>
    <w:rsid w:val="487925AD"/>
    <w:rsid w:val="487A7CF7"/>
    <w:rsid w:val="487CF052"/>
    <w:rsid w:val="4880B036"/>
    <w:rsid w:val="4881ECF1"/>
    <w:rsid w:val="48826AD5"/>
    <w:rsid w:val="489415D1"/>
    <w:rsid w:val="489BA689"/>
    <w:rsid w:val="489E182A"/>
    <w:rsid w:val="48AE4A22"/>
    <w:rsid w:val="48AF445F"/>
    <w:rsid w:val="48B4AC1B"/>
    <w:rsid w:val="48B5A72E"/>
    <w:rsid w:val="48B6F9DC"/>
    <w:rsid w:val="48C8D8B8"/>
    <w:rsid w:val="48C9A79A"/>
    <w:rsid w:val="48CDD55A"/>
    <w:rsid w:val="48CF3634"/>
    <w:rsid w:val="48D091DB"/>
    <w:rsid w:val="48D30133"/>
    <w:rsid w:val="48D5F659"/>
    <w:rsid w:val="48D9A498"/>
    <w:rsid w:val="48DD74BC"/>
    <w:rsid w:val="48EA5EA5"/>
    <w:rsid w:val="48EAC18C"/>
    <w:rsid w:val="48EB8CDF"/>
    <w:rsid w:val="48F4AE30"/>
    <w:rsid w:val="48F7DB7D"/>
    <w:rsid w:val="48F9AAC1"/>
    <w:rsid w:val="48FAC8F5"/>
    <w:rsid w:val="48FF9961"/>
    <w:rsid w:val="491784F1"/>
    <w:rsid w:val="492B4382"/>
    <w:rsid w:val="4937A76D"/>
    <w:rsid w:val="4937F598"/>
    <w:rsid w:val="493A2F93"/>
    <w:rsid w:val="493B4986"/>
    <w:rsid w:val="493C3B50"/>
    <w:rsid w:val="493E1404"/>
    <w:rsid w:val="493F4236"/>
    <w:rsid w:val="494E2880"/>
    <w:rsid w:val="494FD5C6"/>
    <w:rsid w:val="49515674"/>
    <w:rsid w:val="49529D4A"/>
    <w:rsid w:val="49531022"/>
    <w:rsid w:val="49571BB3"/>
    <w:rsid w:val="49573C61"/>
    <w:rsid w:val="495C44B5"/>
    <w:rsid w:val="495F4401"/>
    <w:rsid w:val="4960DDCC"/>
    <w:rsid w:val="4960EC6D"/>
    <w:rsid w:val="4961A51B"/>
    <w:rsid w:val="49623CF7"/>
    <w:rsid w:val="496890C6"/>
    <w:rsid w:val="496C6C9A"/>
    <w:rsid w:val="4979011C"/>
    <w:rsid w:val="497A393E"/>
    <w:rsid w:val="497D6B4E"/>
    <w:rsid w:val="49803F3D"/>
    <w:rsid w:val="49807266"/>
    <w:rsid w:val="4982E5D3"/>
    <w:rsid w:val="49882034"/>
    <w:rsid w:val="4992519E"/>
    <w:rsid w:val="49967066"/>
    <w:rsid w:val="4998B5A5"/>
    <w:rsid w:val="499A01C6"/>
    <w:rsid w:val="499E8D88"/>
    <w:rsid w:val="499F0AAE"/>
    <w:rsid w:val="49A4144B"/>
    <w:rsid w:val="49A4715E"/>
    <w:rsid w:val="49AA4267"/>
    <w:rsid w:val="49AE2209"/>
    <w:rsid w:val="49AFE355"/>
    <w:rsid w:val="49B02DAC"/>
    <w:rsid w:val="49B57D11"/>
    <w:rsid w:val="49BA79F5"/>
    <w:rsid w:val="49CBC85B"/>
    <w:rsid w:val="49DC6050"/>
    <w:rsid w:val="49DE4B82"/>
    <w:rsid w:val="49E02E92"/>
    <w:rsid w:val="49E3A006"/>
    <w:rsid w:val="49ED012A"/>
    <w:rsid w:val="49EE35F6"/>
    <w:rsid w:val="49F1AE84"/>
    <w:rsid w:val="49F2910F"/>
    <w:rsid w:val="49F41F65"/>
    <w:rsid w:val="4A00CABE"/>
    <w:rsid w:val="4A079399"/>
    <w:rsid w:val="4A09F143"/>
    <w:rsid w:val="4A0CAA9D"/>
    <w:rsid w:val="4A0F4787"/>
    <w:rsid w:val="4A106EB7"/>
    <w:rsid w:val="4A13DD9D"/>
    <w:rsid w:val="4A14415F"/>
    <w:rsid w:val="4A1C7291"/>
    <w:rsid w:val="4A246E18"/>
    <w:rsid w:val="4A2F98DA"/>
    <w:rsid w:val="4A302D50"/>
    <w:rsid w:val="4A30C2B9"/>
    <w:rsid w:val="4A329981"/>
    <w:rsid w:val="4A36F854"/>
    <w:rsid w:val="4A388187"/>
    <w:rsid w:val="4A432A17"/>
    <w:rsid w:val="4A452C3A"/>
    <w:rsid w:val="4A4BDF43"/>
    <w:rsid w:val="4A5214B8"/>
    <w:rsid w:val="4A5F43F5"/>
    <w:rsid w:val="4A60F05E"/>
    <w:rsid w:val="4A666ED8"/>
    <w:rsid w:val="4A66CEB5"/>
    <w:rsid w:val="4A6E73C2"/>
    <w:rsid w:val="4A6FB4F6"/>
    <w:rsid w:val="4A785385"/>
    <w:rsid w:val="4A86185D"/>
    <w:rsid w:val="4A8B92CF"/>
    <w:rsid w:val="4A908295"/>
    <w:rsid w:val="4A9CBED4"/>
    <w:rsid w:val="4AA3780E"/>
    <w:rsid w:val="4AB3CC22"/>
    <w:rsid w:val="4AB6CBA3"/>
    <w:rsid w:val="4AB9724D"/>
    <w:rsid w:val="4ABAA3F0"/>
    <w:rsid w:val="4ABB4C69"/>
    <w:rsid w:val="4ABDEAE9"/>
    <w:rsid w:val="4ABF0EB9"/>
    <w:rsid w:val="4AC55C96"/>
    <w:rsid w:val="4AC5AA52"/>
    <w:rsid w:val="4AD5FB39"/>
    <w:rsid w:val="4AD65A52"/>
    <w:rsid w:val="4ADA9426"/>
    <w:rsid w:val="4ADAE6BF"/>
    <w:rsid w:val="4AE06AB9"/>
    <w:rsid w:val="4AEC0B1F"/>
    <w:rsid w:val="4AED946A"/>
    <w:rsid w:val="4AEFAA2D"/>
    <w:rsid w:val="4AF1497D"/>
    <w:rsid w:val="4AF624C6"/>
    <w:rsid w:val="4AFCE72E"/>
    <w:rsid w:val="4B07926E"/>
    <w:rsid w:val="4B176715"/>
    <w:rsid w:val="4B1E47F9"/>
    <w:rsid w:val="4B21678D"/>
    <w:rsid w:val="4B26F9D1"/>
    <w:rsid w:val="4B27A9AF"/>
    <w:rsid w:val="4B2B676A"/>
    <w:rsid w:val="4B3505C2"/>
    <w:rsid w:val="4B43F2B5"/>
    <w:rsid w:val="4B48A6A0"/>
    <w:rsid w:val="4B4EFAF5"/>
    <w:rsid w:val="4B53EA03"/>
    <w:rsid w:val="4B614DAD"/>
    <w:rsid w:val="4B615FCD"/>
    <w:rsid w:val="4B619823"/>
    <w:rsid w:val="4B778248"/>
    <w:rsid w:val="4B7A0CFF"/>
    <w:rsid w:val="4B7E4FD6"/>
    <w:rsid w:val="4B8178C9"/>
    <w:rsid w:val="4B81F0EF"/>
    <w:rsid w:val="4B844E96"/>
    <w:rsid w:val="4B8470FC"/>
    <w:rsid w:val="4B89D5F9"/>
    <w:rsid w:val="4B8D7EE5"/>
    <w:rsid w:val="4B96CF58"/>
    <w:rsid w:val="4BA7B989"/>
    <w:rsid w:val="4BAC1E2A"/>
    <w:rsid w:val="4BACF784"/>
    <w:rsid w:val="4BAF8B1C"/>
    <w:rsid w:val="4BB06E67"/>
    <w:rsid w:val="4BB31E35"/>
    <w:rsid w:val="4BB947BE"/>
    <w:rsid w:val="4BBA0F2A"/>
    <w:rsid w:val="4BC4564C"/>
    <w:rsid w:val="4BC6ADFA"/>
    <w:rsid w:val="4BCFE9B5"/>
    <w:rsid w:val="4BD5F7FC"/>
    <w:rsid w:val="4BDE3701"/>
    <w:rsid w:val="4BE27B49"/>
    <w:rsid w:val="4BEB6F7B"/>
    <w:rsid w:val="4BEF7501"/>
    <w:rsid w:val="4BF0CA50"/>
    <w:rsid w:val="4BF0F336"/>
    <w:rsid w:val="4BFC8186"/>
    <w:rsid w:val="4C04AFBF"/>
    <w:rsid w:val="4C09E16C"/>
    <w:rsid w:val="4C0A91BD"/>
    <w:rsid w:val="4C0AFFD8"/>
    <w:rsid w:val="4C0BCD09"/>
    <w:rsid w:val="4C12C09B"/>
    <w:rsid w:val="4C2168AF"/>
    <w:rsid w:val="4C2C52F6"/>
    <w:rsid w:val="4C30DEF9"/>
    <w:rsid w:val="4C33A1A7"/>
    <w:rsid w:val="4C356A89"/>
    <w:rsid w:val="4C3E2779"/>
    <w:rsid w:val="4C3F84ED"/>
    <w:rsid w:val="4C451ABF"/>
    <w:rsid w:val="4C45227D"/>
    <w:rsid w:val="4C458A13"/>
    <w:rsid w:val="4C49FCCF"/>
    <w:rsid w:val="4C4E96E8"/>
    <w:rsid w:val="4C5B8EDC"/>
    <w:rsid w:val="4C6975C3"/>
    <w:rsid w:val="4C6A26A8"/>
    <w:rsid w:val="4C6F482F"/>
    <w:rsid w:val="4C703A62"/>
    <w:rsid w:val="4C74F82E"/>
    <w:rsid w:val="4C751557"/>
    <w:rsid w:val="4C75A47F"/>
    <w:rsid w:val="4C7E1FD1"/>
    <w:rsid w:val="4C861725"/>
    <w:rsid w:val="4C8DB4E6"/>
    <w:rsid w:val="4C924742"/>
    <w:rsid w:val="4C93B43C"/>
    <w:rsid w:val="4CB444F0"/>
    <w:rsid w:val="4CBA0C46"/>
    <w:rsid w:val="4CC18F24"/>
    <w:rsid w:val="4CC8DF0F"/>
    <w:rsid w:val="4CDD6037"/>
    <w:rsid w:val="4CE4D421"/>
    <w:rsid w:val="4CE69DEE"/>
    <w:rsid w:val="4CE98A26"/>
    <w:rsid w:val="4CEA95E0"/>
    <w:rsid w:val="4CEF4551"/>
    <w:rsid w:val="4CF45578"/>
    <w:rsid w:val="4CFA740E"/>
    <w:rsid w:val="4CFF17AC"/>
    <w:rsid w:val="4D07E85B"/>
    <w:rsid w:val="4D0C485D"/>
    <w:rsid w:val="4D0CE31B"/>
    <w:rsid w:val="4D128C26"/>
    <w:rsid w:val="4D13EA21"/>
    <w:rsid w:val="4D1B995C"/>
    <w:rsid w:val="4D1FC9AA"/>
    <w:rsid w:val="4D29266F"/>
    <w:rsid w:val="4D2A97D2"/>
    <w:rsid w:val="4D2B1B54"/>
    <w:rsid w:val="4D2FA168"/>
    <w:rsid w:val="4D3012C2"/>
    <w:rsid w:val="4D38C6BF"/>
    <w:rsid w:val="4D3E4228"/>
    <w:rsid w:val="4D4124D7"/>
    <w:rsid w:val="4D441281"/>
    <w:rsid w:val="4D49EF7E"/>
    <w:rsid w:val="4D4BF111"/>
    <w:rsid w:val="4D514862"/>
    <w:rsid w:val="4D517B6B"/>
    <w:rsid w:val="4D519D93"/>
    <w:rsid w:val="4D51D060"/>
    <w:rsid w:val="4D60B8EE"/>
    <w:rsid w:val="4D7245DB"/>
    <w:rsid w:val="4D764160"/>
    <w:rsid w:val="4D7A56BE"/>
    <w:rsid w:val="4D7D798A"/>
    <w:rsid w:val="4D818E39"/>
    <w:rsid w:val="4D831818"/>
    <w:rsid w:val="4D84B602"/>
    <w:rsid w:val="4D8B4DF8"/>
    <w:rsid w:val="4D8F6BFF"/>
    <w:rsid w:val="4D90687D"/>
    <w:rsid w:val="4D908E22"/>
    <w:rsid w:val="4D98C3E9"/>
    <w:rsid w:val="4D9A25EA"/>
    <w:rsid w:val="4D9AF18B"/>
    <w:rsid w:val="4DA1A08A"/>
    <w:rsid w:val="4DA26E1E"/>
    <w:rsid w:val="4DA337D2"/>
    <w:rsid w:val="4DA730E3"/>
    <w:rsid w:val="4DAB43B0"/>
    <w:rsid w:val="4DAE2DA8"/>
    <w:rsid w:val="4DBAD284"/>
    <w:rsid w:val="4DC2A606"/>
    <w:rsid w:val="4DCAD30A"/>
    <w:rsid w:val="4DCBEEB0"/>
    <w:rsid w:val="4DCC402C"/>
    <w:rsid w:val="4DCCAC46"/>
    <w:rsid w:val="4DD77BE2"/>
    <w:rsid w:val="4DE4787B"/>
    <w:rsid w:val="4DE5CED7"/>
    <w:rsid w:val="4DE5F529"/>
    <w:rsid w:val="4DEA8D0B"/>
    <w:rsid w:val="4DEB018B"/>
    <w:rsid w:val="4DEBE201"/>
    <w:rsid w:val="4DECEB0E"/>
    <w:rsid w:val="4DFC8EF9"/>
    <w:rsid w:val="4E04CE5F"/>
    <w:rsid w:val="4E09D0DD"/>
    <w:rsid w:val="4E0EF347"/>
    <w:rsid w:val="4E126FBC"/>
    <w:rsid w:val="4E146B55"/>
    <w:rsid w:val="4E1C1621"/>
    <w:rsid w:val="4E1D99FD"/>
    <w:rsid w:val="4E1DEBFD"/>
    <w:rsid w:val="4E1F8DA0"/>
    <w:rsid w:val="4E26E6CE"/>
    <w:rsid w:val="4E2704BE"/>
    <w:rsid w:val="4E2D9AB3"/>
    <w:rsid w:val="4E33FD76"/>
    <w:rsid w:val="4E340C14"/>
    <w:rsid w:val="4E344AB9"/>
    <w:rsid w:val="4E35262E"/>
    <w:rsid w:val="4E39629E"/>
    <w:rsid w:val="4E41F1FC"/>
    <w:rsid w:val="4E4488F0"/>
    <w:rsid w:val="4E45EF4E"/>
    <w:rsid w:val="4E55C4EC"/>
    <w:rsid w:val="4E55E8BB"/>
    <w:rsid w:val="4E5C0FBC"/>
    <w:rsid w:val="4E5DEECC"/>
    <w:rsid w:val="4E6988AC"/>
    <w:rsid w:val="4E6A622A"/>
    <w:rsid w:val="4E6D0133"/>
    <w:rsid w:val="4E73C32E"/>
    <w:rsid w:val="4E781DC6"/>
    <w:rsid w:val="4E7955EF"/>
    <w:rsid w:val="4E79ACF7"/>
    <w:rsid w:val="4E7A582D"/>
    <w:rsid w:val="4E805E96"/>
    <w:rsid w:val="4E8155D0"/>
    <w:rsid w:val="4E84622D"/>
    <w:rsid w:val="4E8493C5"/>
    <w:rsid w:val="4E87B52E"/>
    <w:rsid w:val="4E8A06DC"/>
    <w:rsid w:val="4E8C79D8"/>
    <w:rsid w:val="4E90EDD2"/>
    <w:rsid w:val="4EA8FBEC"/>
    <w:rsid w:val="4EB9780D"/>
    <w:rsid w:val="4EB9E972"/>
    <w:rsid w:val="4EBC5D7C"/>
    <w:rsid w:val="4EC09102"/>
    <w:rsid w:val="4EC549E2"/>
    <w:rsid w:val="4ECDD740"/>
    <w:rsid w:val="4ED3CDB7"/>
    <w:rsid w:val="4ED55732"/>
    <w:rsid w:val="4ED796EA"/>
    <w:rsid w:val="4EDB2996"/>
    <w:rsid w:val="4EDEEDAB"/>
    <w:rsid w:val="4EE3C272"/>
    <w:rsid w:val="4EE61783"/>
    <w:rsid w:val="4EE774B8"/>
    <w:rsid w:val="4EE9E628"/>
    <w:rsid w:val="4EEAD5A8"/>
    <w:rsid w:val="4EF79AA6"/>
    <w:rsid w:val="4EF7E86B"/>
    <w:rsid w:val="4EF7E888"/>
    <w:rsid w:val="4EFE4152"/>
    <w:rsid w:val="4F00D3DA"/>
    <w:rsid w:val="4F0106AB"/>
    <w:rsid w:val="4F018A8A"/>
    <w:rsid w:val="4F051806"/>
    <w:rsid w:val="4F09F61B"/>
    <w:rsid w:val="4F0DC4EF"/>
    <w:rsid w:val="4F1702AC"/>
    <w:rsid w:val="4F1B9D0C"/>
    <w:rsid w:val="4F1DAB97"/>
    <w:rsid w:val="4F20225A"/>
    <w:rsid w:val="4F23C5E7"/>
    <w:rsid w:val="4F2AEC9B"/>
    <w:rsid w:val="4F2BED04"/>
    <w:rsid w:val="4F300703"/>
    <w:rsid w:val="4F4459AA"/>
    <w:rsid w:val="4F47E560"/>
    <w:rsid w:val="4F4E8CD6"/>
    <w:rsid w:val="4F55B962"/>
    <w:rsid w:val="4F59F486"/>
    <w:rsid w:val="4F5B2492"/>
    <w:rsid w:val="4F628993"/>
    <w:rsid w:val="4F647F76"/>
    <w:rsid w:val="4F67BF11"/>
    <w:rsid w:val="4F698D89"/>
    <w:rsid w:val="4F6C7384"/>
    <w:rsid w:val="4F6D2E18"/>
    <w:rsid w:val="4F78FE9D"/>
    <w:rsid w:val="4F7C42BB"/>
    <w:rsid w:val="4F8B248D"/>
    <w:rsid w:val="4F8E5580"/>
    <w:rsid w:val="4F9174BE"/>
    <w:rsid w:val="4F9329DE"/>
    <w:rsid w:val="4F99185F"/>
    <w:rsid w:val="4F9C4CD3"/>
    <w:rsid w:val="4FA64763"/>
    <w:rsid w:val="4FA804B9"/>
    <w:rsid w:val="4FA9F482"/>
    <w:rsid w:val="4FA9FCAC"/>
    <w:rsid w:val="4FAA1661"/>
    <w:rsid w:val="4FABA3CF"/>
    <w:rsid w:val="4FAE3BF8"/>
    <w:rsid w:val="4FAE7A9D"/>
    <w:rsid w:val="4FB33829"/>
    <w:rsid w:val="4FC1D97E"/>
    <w:rsid w:val="4FC2B72F"/>
    <w:rsid w:val="4FC2E2E6"/>
    <w:rsid w:val="4FC35E6E"/>
    <w:rsid w:val="4FC373CA"/>
    <w:rsid w:val="4FC40401"/>
    <w:rsid w:val="4FC47F0C"/>
    <w:rsid w:val="4FC6EEEC"/>
    <w:rsid w:val="4FC73837"/>
    <w:rsid w:val="4FC8A048"/>
    <w:rsid w:val="4FCB8998"/>
    <w:rsid w:val="4FD01B1A"/>
    <w:rsid w:val="4FDEC86F"/>
    <w:rsid w:val="4FE3CD7D"/>
    <w:rsid w:val="4FE63A8E"/>
    <w:rsid w:val="4FECEC0B"/>
    <w:rsid w:val="4FEDD4EA"/>
    <w:rsid w:val="4FEDD862"/>
    <w:rsid w:val="4FF330AF"/>
    <w:rsid w:val="4FF58D8E"/>
    <w:rsid w:val="5006E34F"/>
    <w:rsid w:val="50092621"/>
    <w:rsid w:val="500BC1C5"/>
    <w:rsid w:val="500EFD12"/>
    <w:rsid w:val="5010B0F0"/>
    <w:rsid w:val="50110ECC"/>
    <w:rsid w:val="50326747"/>
    <w:rsid w:val="5034E281"/>
    <w:rsid w:val="50379FCB"/>
    <w:rsid w:val="503939EB"/>
    <w:rsid w:val="5039811B"/>
    <w:rsid w:val="503E0CB8"/>
    <w:rsid w:val="50435E3C"/>
    <w:rsid w:val="5044F6B8"/>
    <w:rsid w:val="5045EFBF"/>
    <w:rsid w:val="504642E7"/>
    <w:rsid w:val="5050BCE0"/>
    <w:rsid w:val="5051DDD7"/>
    <w:rsid w:val="505E227C"/>
    <w:rsid w:val="506A042C"/>
    <w:rsid w:val="506CC7B0"/>
    <w:rsid w:val="5073E181"/>
    <w:rsid w:val="507D5B69"/>
    <w:rsid w:val="507D7707"/>
    <w:rsid w:val="5087F4D9"/>
    <w:rsid w:val="50906192"/>
    <w:rsid w:val="5092473F"/>
    <w:rsid w:val="509921D3"/>
    <w:rsid w:val="50992CB7"/>
    <w:rsid w:val="50A0A3B4"/>
    <w:rsid w:val="50AD205C"/>
    <w:rsid w:val="50B13CAB"/>
    <w:rsid w:val="50B2146F"/>
    <w:rsid w:val="50B3B3D8"/>
    <w:rsid w:val="50B61371"/>
    <w:rsid w:val="50B76CC9"/>
    <w:rsid w:val="50BDC11D"/>
    <w:rsid w:val="50C01C28"/>
    <w:rsid w:val="50C05525"/>
    <w:rsid w:val="50CD2518"/>
    <w:rsid w:val="50D2C035"/>
    <w:rsid w:val="50D7D794"/>
    <w:rsid w:val="50D90E7B"/>
    <w:rsid w:val="50DB4DC0"/>
    <w:rsid w:val="50DE00C4"/>
    <w:rsid w:val="50E005BE"/>
    <w:rsid w:val="50E1B895"/>
    <w:rsid w:val="50E346F2"/>
    <w:rsid w:val="50E3D2D3"/>
    <w:rsid w:val="50E5908F"/>
    <w:rsid w:val="50E9E12F"/>
    <w:rsid w:val="50F48C8A"/>
    <w:rsid w:val="50F4B87C"/>
    <w:rsid w:val="50FA6BB1"/>
    <w:rsid w:val="50FFBB11"/>
    <w:rsid w:val="5101DECB"/>
    <w:rsid w:val="51054428"/>
    <w:rsid w:val="511C351D"/>
    <w:rsid w:val="512A6632"/>
    <w:rsid w:val="512C802E"/>
    <w:rsid w:val="51306E24"/>
    <w:rsid w:val="5137D5DD"/>
    <w:rsid w:val="5138A4A5"/>
    <w:rsid w:val="513B3397"/>
    <w:rsid w:val="513BD0B3"/>
    <w:rsid w:val="5140FE96"/>
    <w:rsid w:val="51420CFA"/>
    <w:rsid w:val="5142B952"/>
    <w:rsid w:val="5143836D"/>
    <w:rsid w:val="514D35AF"/>
    <w:rsid w:val="51502DEB"/>
    <w:rsid w:val="5151B89C"/>
    <w:rsid w:val="5151D5E5"/>
    <w:rsid w:val="5155CFDA"/>
    <w:rsid w:val="5155FDD8"/>
    <w:rsid w:val="5169ED25"/>
    <w:rsid w:val="516EED74"/>
    <w:rsid w:val="516FBD94"/>
    <w:rsid w:val="517F7CD8"/>
    <w:rsid w:val="5188C37E"/>
    <w:rsid w:val="5189AA9A"/>
    <w:rsid w:val="518C72D6"/>
    <w:rsid w:val="518CA8CB"/>
    <w:rsid w:val="518E0F38"/>
    <w:rsid w:val="51974D49"/>
    <w:rsid w:val="519AE017"/>
    <w:rsid w:val="51A05AC6"/>
    <w:rsid w:val="51A586F0"/>
    <w:rsid w:val="51A8E59E"/>
    <w:rsid w:val="51ADAADF"/>
    <w:rsid w:val="51BC2EC2"/>
    <w:rsid w:val="51BC5091"/>
    <w:rsid w:val="51BC6981"/>
    <w:rsid w:val="51BD73A8"/>
    <w:rsid w:val="51C0EDCB"/>
    <w:rsid w:val="51CAB9A3"/>
    <w:rsid w:val="51CC0725"/>
    <w:rsid w:val="51CDC4F0"/>
    <w:rsid w:val="51CE8BF4"/>
    <w:rsid w:val="51CF7F00"/>
    <w:rsid w:val="51D8F6FB"/>
    <w:rsid w:val="51E588AF"/>
    <w:rsid w:val="51F38777"/>
    <w:rsid w:val="51F54EAD"/>
    <w:rsid w:val="51F736A1"/>
    <w:rsid w:val="51F97563"/>
    <w:rsid w:val="51FC6E61"/>
    <w:rsid w:val="51FDF996"/>
    <w:rsid w:val="51FE13A5"/>
    <w:rsid w:val="51FF86B6"/>
    <w:rsid w:val="5204B982"/>
    <w:rsid w:val="5206902C"/>
    <w:rsid w:val="520CC8F8"/>
    <w:rsid w:val="520D8D7A"/>
    <w:rsid w:val="52144C10"/>
    <w:rsid w:val="5214A8C0"/>
    <w:rsid w:val="521C59E4"/>
    <w:rsid w:val="521DCE90"/>
    <w:rsid w:val="521FEF8D"/>
    <w:rsid w:val="5220A702"/>
    <w:rsid w:val="5224CA4F"/>
    <w:rsid w:val="52273A48"/>
    <w:rsid w:val="5228037C"/>
    <w:rsid w:val="52346F70"/>
    <w:rsid w:val="523AE629"/>
    <w:rsid w:val="523D33C1"/>
    <w:rsid w:val="523E2F1A"/>
    <w:rsid w:val="523FCCAC"/>
    <w:rsid w:val="5245FDDC"/>
    <w:rsid w:val="52461CA0"/>
    <w:rsid w:val="524BB063"/>
    <w:rsid w:val="525AC06E"/>
    <w:rsid w:val="52601BB0"/>
    <w:rsid w:val="526D25D5"/>
    <w:rsid w:val="5276165F"/>
    <w:rsid w:val="5278176D"/>
    <w:rsid w:val="527DB676"/>
    <w:rsid w:val="527E3F9F"/>
    <w:rsid w:val="527F64AB"/>
    <w:rsid w:val="5285719A"/>
    <w:rsid w:val="52900822"/>
    <w:rsid w:val="5295A777"/>
    <w:rsid w:val="5295AA84"/>
    <w:rsid w:val="5298F305"/>
    <w:rsid w:val="52A4BE6C"/>
    <w:rsid w:val="52A87644"/>
    <w:rsid w:val="52A89875"/>
    <w:rsid w:val="52ADBD23"/>
    <w:rsid w:val="52B423FA"/>
    <w:rsid w:val="52B4AFC0"/>
    <w:rsid w:val="52B64277"/>
    <w:rsid w:val="52BAA0C7"/>
    <w:rsid w:val="52C23DF2"/>
    <w:rsid w:val="52C400A9"/>
    <w:rsid w:val="52C55D91"/>
    <w:rsid w:val="52C6D212"/>
    <w:rsid w:val="52D49F7A"/>
    <w:rsid w:val="52DA31D9"/>
    <w:rsid w:val="52DE89B3"/>
    <w:rsid w:val="52ECD654"/>
    <w:rsid w:val="52F52C33"/>
    <w:rsid w:val="52F5BD50"/>
    <w:rsid w:val="52FC1FD3"/>
    <w:rsid w:val="52FFF875"/>
    <w:rsid w:val="53018E0B"/>
    <w:rsid w:val="53048FE4"/>
    <w:rsid w:val="5315D619"/>
    <w:rsid w:val="531B9841"/>
    <w:rsid w:val="531BE4AA"/>
    <w:rsid w:val="531FC675"/>
    <w:rsid w:val="53239ADA"/>
    <w:rsid w:val="53245F9A"/>
    <w:rsid w:val="532754ED"/>
    <w:rsid w:val="53284337"/>
    <w:rsid w:val="5329C45F"/>
    <w:rsid w:val="532C3362"/>
    <w:rsid w:val="533DAFCF"/>
    <w:rsid w:val="533DD4CB"/>
    <w:rsid w:val="533EA05E"/>
    <w:rsid w:val="533EA63F"/>
    <w:rsid w:val="53458DFE"/>
    <w:rsid w:val="5352CF51"/>
    <w:rsid w:val="53574C11"/>
    <w:rsid w:val="5358417C"/>
    <w:rsid w:val="535F6685"/>
    <w:rsid w:val="535F7D41"/>
    <w:rsid w:val="5374ED6F"/>
    <w:rsid w:val="537DE2C4"/>
    <w:rsid w:val="53834E77"/>
    <w:rsid w:val="53904365"/>
    <w:rsid w:val="5391109E"/>
    <w:rsid w:val="53976BBF"/>
    <w:rsid w:val="53998D28"/>
    <w:rsid w:val="53A05AA5"/>
    <w:rsid w:val="53A34792"/>
    <w:rsid w:val="53BB9FBC"/>
    <w:rsid w:val="53C24F61"/>
    <w:rsid w:val="53D44FD8"/>
    <w:rsid w:val="53D65366"/>
    <w:rsid w:val="53DC9150"/>
    <w:rsid w:val="53DF6449"/>
    <w:rsid w:val="53E0151C"/>
    <w:rsid w:val="53E168D1"/>
    <w:rsid w:val="53E1B462"/>
    <w:rsid w:val="53ED5833"/>
    <w:rsid w:val="53F2EEE1"/>
    <w:rsid w:val="53FD87EB"/>
    <w:rsid w:val="540CE6B2"/>
    <w:rsid w:val="540DC676"/>
    <w:rsid w:val="541A3703"/>
    <w:rsid w:val="541BBD8B"/>
    <w:rsid w:val="541CCB5B"/>
    <w:rsid w:val="5424DE80"/>
    <w:rsid w:val="542797C3"/>
    <w:rsid w:val="5429492F"/>
    <w:rsid w:val="54319302"/>
    <w:rsid w:val="5438FAE9"/>
    <w:rsid w:val="54399734"/>
    <w:rsid w:val="543D2B4C"/>
    <w:rsid w:val="543EF715"/>
    <w:rsid w:val="543F6188"/>
    <w:rsid w:val="5441DB9F"/>
    <w:rsid w:val="5443733D"/>
    <w:rsid w:val="54508839"/>
    <w:rsid w:val="54512A09"/>
    <w:rsid w:val="5455EB46"/>
    <w:rsid w:val="545633DB"/>
    <w:rsid w:val="545AD2C9"/>
    <w:rsid w:val="546E25B9"/>
    <w:rsid w:val="54753489"/>
    <w:rsid w:val="5476023A"/>
    <w:rsid w:val="54768877"/>
    <w:rsid w:val="5478EFBA"/>
    <w:rsid w:val="547A2C68"/>
    <w:rsid w:val="547B390E"/>
    <w:rsid w:val="547FB564"/>
    <w:rsid w:val="54898359"/>
    <w:rsid w:val="548D1F3D"/>
    <w:rsid w:val="54914F82"/>
    <w:rsid w:val="549BE0AC"/>
    <w:rsid w:val="54A29CEA"/>
    <w:rsid w:val="54A87494"/>
    <w:rsid w:val="54ACC017"/>
    <w:rsid w:val="54AD5C59"/>
    <w:rsid w:val="54B44164"/>
    <w:rsid w:val="54B5DBB2"/>
    <w:rsid w:val="54B6F490"/>
    <w:rsid w:val="54BCCA7E"/>
    <w:rsid w:val="54C08EAA"/>
    <w:rsid w:val="54C1915B"/>
    <w:rsid w:val="54C4CC9C"/>
    <w:rsid w:val="54C7727A"/>
    <w:rsid w:val="54D13E29"/>
    <w:rsid w:val="54D2F850"/>
    <w:rsid w:val="54D42BB8"/>
    <w:rsid w:val="54D6758F"/>
    <w:rsid w:val="54DA79BF"/>
    <w:rsid w:val="54F52594"/>
    <w:rsid w:val="54F53EAC"/>
    <w:rsid w:val="54F5CAF5"/>
    <w:rsid w:val="54F6C1F8"/>
    <w:rsid w:val="54F82632"/>
    <w:rsid w:val="54FC79BF"/>
    <w:rsid w:val="54FF1AF5"/>
    <w:rsid w:val="55013AFF"/>
    <w:rsid w:val="5506E8C3"/>
    <w:rsid w:val="550AA690"/>
    <w:rsid w:val="551441F7"/>
    <w:rsid w:val="5517AFDD"/>
    <w:rsid w:val="5526DCEC"/>
    <w:rsid w:val="552BF371"/>
    <w:rsid w:val="552C62FE"/>
    <w:rsid w:val="552DB9FB"/>
    <w:rsid w:val="55312A63"/>
    <w:rsid w:val="5531DD05"/>
    <w:rsid w:val="553966EB"/>
    <w:rsid w:val="55494992"/>
    <w:rsid w:val="5549BDEC"/>
    <w:rsid w:val="554FC2C6"/>
    <w:rsid w:val="5550986D"/>
    <w:rsid w:val="55522C04"/>
    <w:rsid w:val="555267B5"/>
    <w:rsid w:val="5554E475"/>
    <w:rsid w:val="55583A9C"/>
    <w:rsid w:val="55611071"/>
    <w:rsid w:val="55662EF8"/>
    <w:rsid w:val="556D693A"/>
    <w:rsid w:val="55747816"/>
    <w:rsid w:val="558058FF"/>
    <w:rsid w:val="558977FF"/>
    <w:rsid w:val="558F24A0"/>
    <w:rsid w:val="559182FF"/>
    <w:rsid w:val="559229FF"/>
    <w:rsid w:val="55976CF2"/>
    <w:rsid w:val="559D0632"/>
    <w:rsid w:val="559D6432"/>
    <w:rsid w:val="55A00BD2"/>
    <w:rsid w:val="55A1B5C4"/>
    <w:rsid w:val="55A6103C"/>
    <w:rsid w:val="55AAAF6D"/>
    <w:rsid w:val="55B1AB50"/>
    <w:rsid w:val="55BCEDE7"/>
    <w:rsid w:val="55BE9158"/>
    <w:rsid w:val="55BFC63A"/>
    <w:rsid w:val="55BFE4A2"/>
    <w:rsid w:val="55C32CEB"/>
    <w:rsid w:val="55C8CFDC"/>
    <w:rsid w:val="55CF032F"/>
    <w:rsid w:val="55DB1963"/>
    <w:rsid w:val="55DDB811"/>
    <w:rsid w:val="55DF6D67"/>
    <w:rsid w:val="55E0279A"/>
    <w:rsid w:val="55E2BC4F"/>
    <w:rsid w:val="55E53D86"/>
    <w:rsid w:val="55EC0648"/>
    <w:rsid w:val="55EF3FEF"/>
    <w:rsid w:val="55F0BFCB"/>
    <w:rsid w:val="55F2E2C9"/>
    <w:rsid w:val="55F4F4C8"/>
    <w:rsid w:val="55F86E10"/>
    <w:rsid w:val="55FC448B"/>
    <w:rsid w:val="56003714"/>
    <w:rsid w:val="56054C2B"/>
    <w:rsid w:val="560BB4DC"/>
    <w:rsid w:val="56142538"/>
    <w:rsid w:val="561C0D99"/>
    <w:rsid w:val="561ECD3C"/>
    <w:rsid w:val="561FBAD2"/>
    <w:rsid w:val="56221EBB"/>
    <w:rsid w:val="56279A16"/>
    <w:rsid w:val="562B81AF"/>
    <w:rsid w:val="562FC22A"/>
    <w:rsid w:val="5633FD1E"/>
    <w:rsid w:val="56346F87"/>
    <w:rsid w:val="564557C4"/>
    <w:rsid w:val="5649E8C1"/>
    <w:rsid w:val="564A0113"/>
    <w:rsid w:val="564D5DCF"/>
    <w:rsid w:val="565BF371"/>
    <w:rsid w:val="565C21FC"/>
    <w:rsid w:val="565FB74C"/>
    <w:rsid w:val="566077E2"/>
    <w:rsid w:val="5660AEBA"/>
    <w:rsid w:val="56617ED1"/>
    <w:rsid w:val="5666B008"/>
    <w:rsid w:val="56670BA7"/>
    <w:rsid w:val="566AF3C2"/>
    <w:rsid w:val="566B2666"/>
    <w:rsid w:val="566EEC2B"/>
    <w:rsid w:val="5671D502"/>
    <w:rsid w:val="56791139"/>
    <w:rsid w:val="56798092"/>
    <w:rsid w:val="567FFADD"/>
    <w:rsid w:val="56801C42"/>
    <w:rsid w:val="56806987"/>
    <w:rsid w:val="56839618"/>
    <w:rsid w:val="5684613B"/>
    <w:rsid w:val="568C5116"/>
    <w:rsid w:val="5691A47C"/>
    <w:rsid w:val="569533EB"/>
    <w:rsid w:val="569823E8"/>
    <w:rsid w:val="56A27633"/>
    <w:rsid w:val="56A2C959"/>
    <w:rsid w:val="56A380EA"/>
    <w:rsid w:val="56AA4E43"/>
    <w:rsid w:val="56AB60E2"/>
    <w:rsid w:val="56AC89BC"/>
    <w:rsid w:val="56B4E362"/>
    <w:rsid w:val="56BAEB98"/>
    <w:rsid w:val="56BDB636"/>
    <w:rsid w:val="56BFF8B2"/>
    <w:rsid w:val="56C12D25"/>
    <w:rsid w:val="56D4EC27"/>
    <w:rsid w:val="56D63C01"/>
    <w:rsid w:val="56D6FD9E"/>
    <w:rsid w:val="56D7625B"/>
    <w:rsid w:val="56DE234F"/>
    <w:rsid w:val="56E3F812"/>
    <w:rsid w:val="56F4937D"/>
    <w:rsid w:val="57031F8D"/>
    <w:rsid w:val="5703334B"/>
    <w:rsid w:val="57034E9A"/>
    <w:rsid w:val="5705CEBC"/>
    <w:rsid w:val="5708B301"/>
    <w:rsid w:val="570E6BD2"/>
    <w:rsid w:val="5716916B"/>
    <w:rsid w:val="5718130B"/>
    <w:rsid w:val="5732C55B"/>
    <w:rsid w:val="5735F120"/>
    <w:rsid w:val="573A64E6"/>
    <w:rsid w:val="573ABAB2"/>
    <w:rsid w:val="573F3BD2"/>
    <w:rsid w:val="5740D3CB"/>
    <w:rsid w:val="57494735"/>
    <w:rsid w:val="574CF400"/>
    <w:rsid w:val="5752405B"/>
    <w:rsid w:val="576435D5"/>
    <w:rsid w:val="57665B76"/>
    <w:rsid w:val="57729786"/>
    <w:rsid w:val="5777873A"/>
    <w:rsid w:val="5777C0EF"/>
    <w:rsid w:val="577F5A29"/>
    <w:rsid w:val="5782F3B2"/>
    <w:rsid w:val="57888C29"/>
    <w:rsid w:val="578A9E27"/>
    <w:rsid w:val="578B4CBB"/>
    <w:rsid w:val="578B6F45"/>
    <w:rsid w:val="578B8234"/>
    <w:rsid w:val="578D4E35"/>
    <w:rsid w:val="578DAFF3"/>
    <w:rsid w:val="5790A1B8"/>
    <w:rsid w:val="5795C21D"/>
    <w:rsid w:val="57A0219A"/>
    <w:rsid w:val="57A2DF60"/>
    <w:rsid w:val="57A64728"/>
    <w:rsid w:val="57A7830E"/>
    <w:rsid w:val="57A8FFA7"/>
    <w:rsid w:val="57ADA2FC"/>
    <w:rsid w:val="57AF26D2"/>
    <w:rsid w:val="57B927AC"/>
    <w:rsid w:val="57BD4ED9"/>
    <w:rsid w:val="57BF08FE"/>
    <w:rsid w:val="57C26C78"/>
    <w:rsid w:val="57CFD853"/>
    <w:rsid w:val="57D183F9"/>
    <w:rsid w:val="57D18B38"/>
    <w:rsid w:val="57D423EA"/>
    <w:rsid w:val="57DBB4B5"/>
    <w:rsid w:val="57DEEFBB"/>
    <w:rsid w:val="57E18B0A"/>
    <w:rsid w:val="57E3B4B2"/>
    <w:rsid w:val="57E64F32"/>
    <w:rsid w:val="57E8CA0F"/>
    <w:rsid w:val="57E8D21B"/>
    <w:rsid w:val="57E94F55"/>
    <w:rsid w:val="57EF8F63"/>
    <w:rsid w:val="57F9805B"/>
    <w:rsid w:val="5802B70D"/>
    <w:rsid w:val="580A383D"/>
    <w:rsid w:val="580D1817"/>
    <w:rsid w:val="580F559A"/>
    <w:rsid w:val="58135908"/>
    <w:rsid w:val="58165F09"/>
    <w:rsid w:val="581C3372"/>
    <w:rsid w:val="58249A62"/>
    <w:rsid w:val="582675FB"/>
    <w:rsid w:val="58286C02"/>
    <w:rsid w:val="5829FEEE"/>
    <w:rsid w:val="582ABD34"/>
    <w:rsid w:val="582CE2AC"/>
    <w:rsid w:val="583017DA"/>
    <w:rsid w:val="5830BDB8"/>
    <w:rsid w:val="58333C33"/>
    <w:rsid w:val="583E3B32"/>
    <w:rsid w:val="58409035"/>
    <w:rsid w:val="58430476"/>
    <w:rsid w:val="5845082E"/>
    <w:rsid w:val="5847AD93"/>
    <w:rsid w:val="584E2C36"/>
    <w:rsid w:val="5854A9DB"/>
    <w:rsid w:val="5854EF19"/>
    <w:rsid w:val="586A1B24"/>
    <w:rsid w:val="586B7F52"/>
    <w:rsid w:val="586C60AB"/>
    <w:rsid w:val="5870761E"/>
    <w:rsid w:val="58738F51"/>
    <w:rsid w:val="58747CB0"/>
    <w:rsid w:val="5876D987"/>
    <w:rsid w:val="587EB6AF"/>
    <w:rsid w:val="5880E9BD"/>
    <w:rsid w:val="58827643"/>
    <w:rsid w:val="58834D4A"/>
    <w:rsid w:val="58847262"/>
    <w:rsid w:val="588FF7E3"/>
    <w:rsid w:val="58906B0E"/>
    <w:rsid w:val="58A097AD"/>
    <w:rsid w:val="58AF31ED"/>
    <w:rsid w:val="58B4602C"/>
    <w:rsid w:val="58BDADC8"/>
    <w:rsid w:val="58C067CB"/>
    <w:rsid w:val="58C2020E"/>
    <w:rsid w:val="58C5D6A3"/>
    <w:rsid w:val="58C6D29B"/>
    <w:rsid w:val="58CBEC57"/>
    <w:rsid w:val="58CC986C"/>
    <w:rsid w:val="58CD2BBE"/>
    <w:rsid w:val="58D3F796"/>
    <w:rsid w:val="58DAE001"/>
    <w:rsid w:val="58E1775A"/>
    <w:rsid w:val="58E472C4"/>
    <w:rsid w:val="58F0D106"/>
    <w:rsid w:val="58F1D00A"/>
    <w:rsid w:val="58F485FC"/>
    <w:rsid w:val="58F6321A"/>
    <w:rsid w:val="58F70FC8"/>
    <w:rsid w:val="58F8CD69"/>
    <w:rsid w:val="58FA0163"/>
    <w:rsid w:val="58FEFA30"/>
    <w:rsid w:val="58FF41AE"/>
    <w:rsid w:val="59001D81"/>
    <w:rsid w:val="59065AA5"/>
    <w:rsid w:val="590A766F"/>
    <w:rsid w:val="590C3D58"/>
    <w:rsid w:val="590EC19B"/>
    <w:rsid w:val="591376C1"/>
    <w:rsid w:val="5913FE45"/>
    <w:rsid w:val="591D4144"/>
    <w:rsid w:val="591F1335"/>
    <w:rsid w:val="591F2F24"/>
    <w:rsid w:val="59286C87"/>
    <w:rsid w:val="592D3A35"/>
    <w:rsid w:val="592D79F1"/>
    <w:rsid w:val="5930D44A"/>
    <w:rsid w:val="593314B7"/>
    <w:rsid w:val="59339FD6"/>
    <w:rsid w:val="5941EF29"/>
    <w:rsid w:val="59457172"/>
    <w:rsid w:val="59502B1C"/>
    <w:rsid w:val="595033D6"/>
    <w:rsid w:val="595123EC"/>
    <w:rsid w:val="595ADCCE"/>
    <w:rsid w:val="596531A5"/>
    <w:rsid w:val="59673576"/>
    <w:rsid w:val="5969C3FB"/>
    <w:rsid w:val="596BA4E4"/>
    <w:rsid w:val="596D072A"/>
    <w:rsid w:val="597074BA"/>
    <w:rsid w:val="5972AB51"/>
    <w:rsid w:val="59745A34"/>
    <w:rsid w:val="5979F600"/>
    <w:rsid w:val="597D50D7"/>
    <w:rsid w:val="59805325"/>
    <w:rsid w:val="5981B240"/>
    <w:rsid w:val="598489F5"/>
    <w:rsid w:val="5989F61C"/>
    <w:rsid w:val="59930D6C"/>
    <w:rsid w:val="599B52B5"/>
    <w:rsid w:val="599CCB02"/>
    <w:rsid w:val="59A4B6CD"/>
    <w:rsid w:val="59B34A47"/>
    <w:rsid w:val="59B6A0C3"/>
    <w:rsid w:val="59B7BFD3"/>
    <w:rsid w:val="59BEBAF6"/>
    <w:rsid w:val="59C1D762"/>
    <w:rsid w:val="59CA45DD"/>
    <w:rsid w:val="59D2028D"/>
    <w:rsid w:val="59DB0E0E"/>
    <w:rsid w:val="59DD778F"/>
    <w:rsid w:val="59E7EB1A"/>
    <w:rsid w:val="59E88F5E"/>
    <w:rsid w:val="59E9E4DB"/>
    <w:rsid w:val="59F2BE88"/>
    <w:rsid w:val="59F4D180"/>
    <w:rsid w:val="59F954FF"/>
    <w:rsid w:val="59FDD046"/>
    <w:rsid w:val="59FF46EE"/>
    <w:rsid w:val="5A1867E4"/>
    <w:rsid w:val="5A21E59B"/>
    <w:rsid w:val="5A275678"/>
    <w:rsid w:val="5A2B2E0E"/>
    <w:rsid w:val="5A353C01"/>
    <w:rsid w:val="5A369BA3"/>
    <w:rsid w:val="5A38095B"/>
    <w:rsid w:val="5A3D18E7"/>
    <w:rsid w:val="5A3D370B"/>
    <w:rsid w:val="5A3F8D59"/>
    <w:rsid w:val="5A41A78D"/>
    <w:rsid w:val="5A496985"/>
    <w:rsid w:val="5A4C24C5"/>
    <w:rsid w:val="5A504929"/>
    <w:rsid w:val="5A56F608"/>
    <w:rsid w:val="5A5B8AC4"/>
    <w:rsid w:val="5A5D9FAB"/>
    <w:rsid w:val="5A61CB04"/>
    <w:rsid w:val="5A73BEBB"/>
    <w:rsid w:val="5A78EB60"/>
    <w:rsid w:val="5A7F55B2"/>
    <w:rsid w:val="5A84EAF1"/>
    <w:rsid w:val="5A84F5FB"/>
    <w:rsid w:val="5A865463"/>
    <w:rsid w:val="5A889C1B"/>
    <w:rsid w:val="5A8E19D6"/>
    <w:rsid w:val="5A90ABC4"/>
    <w:rsid w:val="5AA93F42"/>
    <w:rsid w:val="5AB39A51"/>
    <w:rsid w:val="5AC1C2DE"/>
    <w:rsid w:val="5AC3ADD1"/>
    <w:rsid w:val="5AC7E7A0"/>
    <w:rsid w:val="5AC8E5BE"/>
    <w:rsid w:val="5ACC49CF"/>
    <w:rsid w:val="5ACFF85D"/>
    <w:rsid w:val="5AD0232C"/>
    <w:rsid w:val="5ADDBF8A"/>
    <w:rsid w:val="5ADFB0F4"/>
    <w:rsid w:val="5AE06AED"/>
    <w:rsid w:val="5AE3A2B8"/>
    <w:rsid w:val="5AF17BDE"/>
    <w:rsid w:val="5AF4A399"/>
    <w:rsid w:val="5B0032C1"/>
    <w:rsid w:val="5B0070C6"/>
    <w:rsid w:val="5B019B68"/>
    <w:rsid w:val="5B019F76"/>
    <w:rsid w:val="5B05B937"/>
    <w:rsid w:val="5B09434B"/>
    <w:rsid w:val="5B168F24"/>
    <w:rsid w:val="5B17CC83"/>
    <w:rsid w:val="5B18B952"/>
    <w:rsid w:val="5B1994EA"/>
    <w:rsid w:val="5B214D13"/>
    <w:rsid w:val="5B247D08"/>
    <w:rsid w:val="5B2C6BFC"/>
    <w:rsid w:val="5B2D363A"/>
    <w:rsid w:val="5B2DD3EA"/>
    <w:rsid w:val="5B40872E"/>
    <w:rsid w:val="5B40AF95"/>
    <w:rsid w:val="5B42CF69"/>
    <w:rsid w:val="5B54CB52"/>
    <w:rsid w:val="5B57FBB0"/>
    <w:rsid w:val="5B58D88F"/>
    <w:rsid w:val="5B64CC10"/>
    <w:rsid w:val="5B651326"/>
    <w:rsid w:val="5B670415"/>
    <w:rsid w:val="5B6A2045"/>
    <w:rsid w:val="5B7AEA78"/>
    <w:rsid w:val="5B7DA923"/>
    <w:rsid w:val="5B80826D"/>
    <w:rsid w:val="5B85EF2B"/>
    <w:rsid w:val="5B8945D1"/>
    <w:rsid w:val="5B99C72B"/>
    <w:rsid w:val="5B9D1B7C"/>
    <w:rsid w:val="5B9FA633"/>
    <w:rsid w:val="5BA3C837"/>
    <w:rsid w:val="5BA476A2"/>
    <w:rsid w:val="5BA83899"/>
    <w:rsid w:val="5BAF3D37"/>
    <w:rsid w:val="5BB030FE"/>
    <w:rsid w:val="5BB06CE6"/>
    <w:rsid w:val="5BB346FA"/>
    <w:rsid w:val="5BB68A42"/>
    <w:rsid w:val="5BB9E9E4"/>
    <w:rsid w:val="5BBE2370"/>
    <w:rsid w:val="5BC750A9"/>
    <w:rsid w:val="5BC82FA2"/>
    <w:rsid w:val="5BDB37F5"/>
    <w:rsid w:val="5BEFF10D"/>
    <w:rsid w:val="5BF6A10B"/>
    <w:rsid w:val="5BFDC422"/>
    <w:rsid w:val="5C05A2B7"/>
    <w:rsid w:val="5C06ADBA"/>
    <w:rsid w:val="5C08C876"/>
    <w:rsid w:val="5C0F866D"/>
    <w:rsid w:val="5C1B0E2E"/>
    <w:rsid w:val="5C1B44BD"/>
    <w:rsid w:val="5C29C0D1"/>
    <w:rsid w:val="5C2A2DF8"/>
    <w:rsid w:val="5C2D40CC"/>
    <w:rsid w:val="5C30A15C"/>
    <w:rsid w:val="5C30D243"/>
    <w:rsid w:val="5C394A35"/>
    <w:rsid w:val="5C3E7F97"/>
    <w:rsid w:val="5C40B732"/>
    <w:rsid w:val="5C42EF37"/>
    <w:rsid w:val="5C485CD0"/>
    <w:rsid w:val="5C4B1729"/>
    <w:rsid w:val="5C4E2F9F"/>
    <w:rsid w:val="5C511DDD"/>
    <w:rsid w:val="5C5386C3"/>
    <w:rsid w:val="5C5DF869"/>
    <w:rsid w:val="5C5E0911"/>
    <w:rsid w:val="5C6215F4"/>
    <w:rsid w:val="5C63D99C"/>
    <w:rsid w:val="5C63E7F9"/>
    <w:rsid w:val="5C65B549"/>
    <w:rsid w:val="5C706004"/>
    <w:rsid w:val="5C761CAD"/>
    <w:rsid w:val="5C764934"/>
    <w:rsid w:val="5C7B6FAA"/>
    <w:rsid w:val="5C820C66"/>
    <w:rsid w:val="5C88BA4F"/>
    <w:rsid w:val="5C90F9DB"/>
    <w:rsid w:val="5C92C105"/>
    <w:rsid w:val="5C95AACA"/>
    <w:rsid w:val="5C9871B1"/>
    <w:rsid w:val="5C9A5BF9"/>
    <w:rsid w:val="5C9E291E"/>
    <w:rsid w:val="5CA01A78"/>
    <w:rsid w:val="5CA49892"/>
    <w:rsid w:val="5CA75AF1"/>
    <w:rsid w:val="5CAF7FCF"/>
    <w:rsid w:val="5CB8C36A"/>
    <w:rsid w:val="5CBB9B9F"/>
    <w:rsid w:val="5CBBB0C3"/>
    <w:rsid w:val="5CC2810E"/>
    <w:rsid w:val="5CC61CAD"/>
    <w:rsid w:val="5CC7CD30"/>
    <w:rsid w:val="5CC98B9A"/>
    <w:rsid w:val="5CD1B063"/>
    <w:rsid w:val="5CDA2CCF"/>
    <w:rsid w:val="5CDAA1B9"/>
    <w:rsid w:val="5CDAF136"/>
    <w:rsid w:val="5CE53D6E"/>
    <w:rsid w:val="5CE832FE"/>
    <w:rsid w:val="5CE848C2"/>
    <w:rsid w:val="5CE9E2C4"/>
    <w:rsid w:val="5CF76E44"/>
    <w:rsid w:val="5CFAC35B"/>
    <w:rsid w:val="5D003D94"/>
    <w:rsid w:val="5D05C570"/>
    <w:rsid w:val="5D0A9003"/>
    <w:rsid w:val="5D1124E5"/>
    <w:rsid w:val="5D119E58"/>
    <w:rsid w:val="5D14AB58"/>
    <w:rsid w:val="5D1515BA"/>
    <w:rsid w:val="5D16CDAE"/>
    <w:rsid w:val="5D1790F2"/>
    <w:rsid w:val="5D1B1514"/>
    <w:rsid w:val="5D21A12F"/>
    <w:rsid w:val="5D223660"/>
    <w:rsid w:val="5D2AAFFB"/>
    <w:rsid w:val="5D2D1939"/>
    <w:rsid w:val="5D3F8612"/>
    <w:rsid w:val="5D44184E"/>
    <w:rsid w:val="5D462927"/>
    <w:rsid w:val="5D4CBE4A"/>
    <w:rsid w:val="5D4FF359"/>
    <w:rsid w:val="5D520340"/>
    <w:rsid w:val="5D56A158"/>
    <w:rsid w:val="5D584F36"/>
    <w:rsid w:val="5D5AB108"/>
    <w:rsid w:val="5D5BD68F"/>
    <w:rsid w:val="5D5C5CC8"/>
    <w:rsid w:val="5D5FA661"/>
    <w:rsid w:val="5D63CFE6"/>
    <w:rsid w:val="5D6402B7"/>
    <w:rsid w:val="5D6676C8"/>
    <w:rsid w:val="5D6BE846"/>
    <w:rsid w:val="5D6D4BFC"/>
    <w:rsid w:val="5D7BDAFB"/>
    <w:rsid w:val="5D7FC34B"/>
    <w:rsid w:val="5D7FE13D"/>
    <w:rsid w:val="5D823846"/>
    <w:rsid w:val="5D847576"/>
    <w:rsid w:val="5D853C9B"/>
    <w:rsid w:val="5D8E9189"/>
    <w:rsid w:val="5D918268"/>
    <w:rsid w:val="5D959059"/>
    <w:rsid w:val="5D9785C6"/>
    <w:rsid w:val="5D98D87D"/>
    <w:rsid w:val="5D9CA46C"/>
    <w:rsid w:val="5D9E0F06"/>
    <w:rsid w:val="5DA498D7"/>
    <w:rsid w:val="5DA86CC6"/>
    <w:rsid w:val="5DAE0AAB"/>
    <w:rsid w:val="5DB23F46"/>
    <w:rsid w:val="5DB8D183"/>
    <w:rsid w:val="5DB95CFC"/>
    <w:rsid w:val="5DBC945F"/>
    <w:rsid w:val="5DBD04B9"/>
    <w:rsid w:val="5DBF8287"/>
    <w:rsid w:val="5DC031AA"/>
    <w:rsid w:val="5DC5B870"/>
    <w:rsid w:val="5DD20219"/>
    <w:rsid w:val="5DDFF68A"/>
    <w:rsid w:val="5DE0F247"/>
    <w:rsid w:val="5DEC25BB"/>
    <w:rsid w:val="5DEED471"/>
    <w:rsid w:val="5DF50B3C"/>
    <w:rsid w:val="5DF85866"/>
    <w:rsid w:val="5DF962EF"/>
    <w:rsid w:val="5DFC9AB1"/>
    <w:rsid w:val="5E00A557"/>
    <w:rsid w:val="5E073522"/>
    <w:rsid w:val="5E0F9D3B"/>
    <w:rsid w:val="5E120717"/>
    <w:rsid w:val="5E143A83"/>
    <w:rsid w:val="5E17C72C"/>
    <w:rsid w:val="5E24ECA5"/>
    <w:rsid w:val="5E338FC7"/>
    <w:rsid w:val="5E37F666"/>
    <w:rsid w:val="5E3D0943"/>
    <w:rsid w:val="5E416A6C"/>
    <w:rsid w:val="5E4DD646"/>
    <w:rsid w:val="5E52D3CE"/>
    <w:rsid w:val="5E5E3CF2"/>
    <w:rsid w:val="5E639F23"/>
    <w:rsid w:val="5E682B53"/>
    <w:rsid w:val="5E6AF5DE"/>
    <w:rsid w:val="5E6C97E9"/>
    <w:rsid w:val="5E73111D"/>
    <w:rsid w:val="5E77FF83"/>
    <w:rsid w:val="5E7A1245"/>
    <w:rsid w:val="5E7F1B42"/>
    <w:rsid w:val="5E8946BE"/>
    <w:rsid w:val="5E8957F8"/>
    <w:rsid w:val="5E8C3217"/>
    <w:rsid w:val="5E900E16"/>
    <w:rsid w:val="5E94B522"/>
    <w:rsid w:val="5E9A56E4"/>
    <w:rsid w:val="5EA3B935"/>
    <w:rsid w:val="5EA6DB64"/>
    <w:rsid w:val="5EA9A261"/>
    <w:rsid w:val="5EAC57C8"/>
    <w:rsid w:val="5EBB7612"/>
    <w:rsid w:val="5EBC6226"/>
    <w:rsid w:val="5EC16308"/>
    <w:rsid w:val="5EC1B9E1"/>
    <w:rsid w:val="5EC27820"/>
    <w:rsid w:val="5EC3592E"/>
    <w:rsid w:val="5EC984BC"/>
    <w:rsid w:val="5ECBDED7"/>
    <w:rsid w:val="5ECD40F8"/>
    <w:rsid w:val="5ECE4DA2"/>
    <w:rsid w:val="5ED43300"/>
    <w:rsid w:val="5ED8E970"/>
    <w:rsid w:val="5EDB723A"/>
    <w:rsid w:val="5EEA7754"/>
    <w:rsid w:val="5EEBCF82"/>
    <w:rsid w:val="5EFAE66D"/>
    <w:rsid w:val="5F03961E"/>
    <w:rsid w:val="5F0486DF"/>
    <w:rsid w:val="5F0B5887"/>
    <w:rsid w:val="5F0DE24F"/>
    <w:rsid w:val="5F0FBD94"/>
    <w:rsid w:val="5F16C91D"/>
    <w:rsid w:val="5F1E110A"/>
    <w:rsid w:val="5F1FFFF4"/>
    <w:rsid w:val="5F216042"/>
    <w:rsid w:val="5F23F7DC"/>
    <w:rsid w:val="5F282B7D"/>
    <w:rsid w:val="5F2BC9A0"/>
    <w:rsid w:val="5F3131AC"/>
    <w:rsid w:val="5F35EDE1"/>
    <w:rsid w:val="5F3B710A"/>
    <w:rsid w:val="5F47D0B0"/>
    <w:rsid w:val="5F4A20A4"/>
    <w:rsid w:val="5F5958A5"/>
    <w:rsid w:val="5F631B2F"/>
    <w:rsid w:val="5F6A0B40"/>
    <w:rsid w:val="5F6A5F32"/>
    <w:rsid w:val="5F6C7D6C"/>
    <w:rsid w:val="5F710D79"/>
    <w:rsid w:val="5F810F38"/>
    <w:rsid w:val="5F852E51"/>
    <w:rsid w:val="5F89EBF1"/>
    <w:rsid w:val="5F8A9D95"/>
    <w:rsid w:val="5F8CA3BD"/>
    <w:rsid w:val="5F8CC0E6"/>
    <w:rsid w:val="5F907F33"/>
    <w:rsid w:val="5F936158"/>
    <w:rsid w:val="5F9A7F96"/>
    <w:rsid w:val="5F9B3B8B"/>
    <w:rsid w:val="5FA124FB"/>
    <w:rsid w:val="5FA371CE"/>
    <w:rsid w:val="5FA6CCFF"/>
    <w:rsid w:val="5FA953F8"/>
    <w:rsid w:val="5FA9AFB1"/>
    <w:rsid w:val="5FABE6E9"/>
    <w:rsid w:val="5FADCC9A"/>
    <w:rsid w:val="5FAE3B0B"/>
    <w:rsid w:val="5FAFB45A"/>
    <w:rsid w:val="5FBE7CD6"/>
    <w:rsid w:val="5FBF3C43"/>
    <w:rsid w:val="5FBF4B2D"/>
    <w:rsid w:val="5FC25B16"/>
    <w:rsid w:val="5FC2C3BF"/>
    <w:rsid w:val="5FC4D395"/>
    <w:rsid w:val="5FCDE2A5"/>
    <w:rsid w:val="5FD8CA2A"/>
    <w:rsid w:val="5FE0380D"/>
    <w:rsid w:val="5FEA09B8"/>
    <w:rsid w:val="5FEAF9D7"/>
    <w:rsid w:val="5FEE2C6A"/>
    <w:rsid w:val="5FEE5C44"/>
    <w:rsid w:val="5FEEF7EF"/>
    <w:rsid w:val="5FF74CB8"/>
    <w:rsid w:val="5FF822B3"/>
    <w:rsid w:val="5FF8C599"/>
    <w:rsid w:val="5FFC4449"/>
    <w:rsid w:val="6004F446"/>
    <w:rsid w:val="6005E733"/>
    <w:rsid w:val="600D2F6E"/>
    <w:rsid w:val="6012DD1D"/>
    <w:rsid w:val="601932E7"/>
    <w:rsid w:val="60277263"/>
    <w:rsid w:val="6037FBC8"/>
    <w:rsid w:val="603AE460"/>
    <w:rsid w:val="603BB604"/>
    <w:rsid w:val="603E6D93"/>
    <w:rsid w:val="603F8996"/>
    <w:rsid w:val="60439E0B"/>
    <w:rsid w:val="604BECA8"/>
    <w:rsid w:val="604E9890"/>
    <w:rsid w:val="60527C80"/>
    <w:rsid w:val="6056FF9B"/>
    <w:rsid w:val="605D1D5B"/>
    <w:rsid w:val="606929D5"/>
    <w:rsid w:val="6069D6E5"/>
    <w:rsid w:val="60708C9F"/>
    <w:rsid w:val="6070911C"/>
    <w:rsid w:val="6071DE4C"/>
    <w:rsid w:val="607C79DA"/>
    <w:rsid w:val="607C9CA4"/>
    <w:rsid w:val="607CC0EC"/>
    <w:rsid w:val="60834670"/>
    <w:rsid w:val="60845F0C"/>
    <w:rsid w:val="608B4CF9"/>
    <w:rsid w:val="609184AC"/>
    <w:rsid w:val="60A4DD6D"/>
    <w:rsid w:val="60A672A1"/>
    <w:rsid w:val="60AF8A63"/>
    <w:rsid w:val="60B22C2B"/>
    <w:rsid w:val="60BCB506"/>
    <w:rsid w:val="60CAFEDB"/>
    <w:rsid w:val="60CDCA6D"/>
    <w:rsid w:val="60D4B3D0"/>
    <w:rsid w:val="60D7416B"/>
    <w:rsid w:val="60DD657D"/>
    <w:rsid w:val="60E08FB7"/>
    <w:rsid w:val="60E69031"/>
    <w:rsid w:val="60E79A01"/>
    <w:rsid w:val="60EDEA83"/>
    <w:rsid w:val="60FD8DFC"/>
    <w:rsid w:val="60FD8FDF"/>
    <w:rsid w:val="6100AB38"/>
    <w:rsid w:val="61091534"/>
    <w:rsid w:val="610B482E"/>
    <w:rsid w:val="6116293A"/>
    <w:rsid w:val="611AA93C"/>
    <w:rsid w:val="611C9D1A"/>
    <w:rsid w:val="611FFB3C"/>
    <w:rsid w:val="6121A0C2"/>
    <w:rsid w:val="6121F374"/>
    <w:rsid w:val="612294AF"/>
    <w:rsid w:val="6129D348"/>
    <w:rsid w:val="612AA6B9"/>
    <w:rsid w:val="6132C46A"/>
    <w:rsid w:val="6135C154"/>
    <w:rsid w:val="6139F425"/>
    <w:rsid w:val="613E00A3"/>
    <w:rsid w:val="614CAFDE"/>
    <w:rsid w:val="614F03E0"/>
    <w:rsid w:val="6153EB1A"/>
    <w:rsid w:val="6154F551"/>
    <w:rsid w:val="615AB8C8"/>
    <w:rsid w:val="615C2B07"/>
    <w:rsid w:val="61605E1B"/>
    <w:rsid w:val="6160C6D3"/>
    <w:rsid w:val="6160D612"/>
    <w:rsid w:val="61637083"/>
    <w:rsid w:val="6163AD26"/>
    <w:rsid w:val="6163E51D"/>
    <w:rsid w:val="617B9C2D"/>
    <w:rsid w:val="617C7485"/>
    <w:rsid w:val="617E9D4B"/>
    <w:rsid w:val="6182B0EB"/>
    <w:rsid w:val="61863033"/>
    <w:rsid w:val="618B74F5"/>
    <w:rsid w:val="618D156B"/>
    <w:rsid w:val="618E4D24"/>
    <w:rsid w:val="618FC6F9"/>
    <w:rsid w:val="619220FA"/>
    <w:rsid w:val="619536AC"/>
    <w:rsid w:val="61966672"/>
    <w:rsid w:val="6196733D"/>
    <w:rsid w:val="61A09E62"/>
    <w:rsid w:val="61A43178"/>
    <w:rsid w:val="61A9246A"/>
    <w:rsid w:val="61A9E067"/>
    <w:rsid w:val="61AB8D65"/>
    <w:rsid w:val="61AB9ACD"/>
    <w:rsid w:val="61B53976"/>
    <w:rsid w:val="61B94BFE"/>
    <w:rsid w:val="61BC8E13"/>
    <w:rsid w:val="61BEA310"/>
    <w:rsid w:val="61C66EBC"/>
    <w:rsid w:val="61CE9846"/>
    <w:rsid w:val="61CFAAE9"/>
    <w:rsid w:val="61DB59F7"/>
    <w:rsid w:val="61E2793F"/>
    <w:rsid w:val="61E33A52"/>
    <w:rsid w:val="61EAE036"/>
    <w:rsid w:val="61EBA092"/>
    <w:rsid w:val="61EC237E"/>
    <w:rsid w:val="620ADEF9"/>
    <w:rsid w:val="620CCFD1"/>
    <w:rsid w:val="62164BAE"/>
    <w:rsid w:val="621968CE"/>
    <w:rsid w:val="6219EF09"/>
    <w:rsid w:val="6223CAB8"/>
    <w:rsid w:val="6233C6D7"/>
    <w:rsid w:val="6236922D"/>
    <w:rsid w:val="623A0D45"/>
    <w:rsid w:val="6240E43C"/>
    <w:rsid w:val="6242710E"/>
    <w:rsid w:val="6244F00B"/>
    <w:rsid w:val="624EC3A9"/>
    <w:rsid w:val="625CBF99"/>
    <w:rsid w:val="625FCDC0"/>
    <w:rsid w:val="6261FA7E"/>
    <w:rsid w:val="62621477"/>
    <w:rsid w:val="62654485"/>
    <w:rsid w:val="62677F9F"/>
    <w:rsid w:val="62682A6B"/>
    <w:rsid w:val="626CB4BE"/>
    <w:rsid w:val="626D08BF"/>
    <w:rsid w:val="627311CC"/>
    <w:rsid w:val="6273EC51"/>
    <w:rsid w:val="62757EBD"/>
    <w:rsid w:val="627C633A"/>
    <w:rsid w:val="627C7EDC"/>
    <w:rsid w:val="627D926D"/>
    <w:rsid w:val="627F400C"/>
    <w:rsid w:val="628A03FC"/>
    <w:rsid w:val="628AF72C"/>
    <w:rsid w:val="62904424"/>
    <w:rsid w:val="62922696"/>
    <w:rsid w:val="629361C1"/>
    <w:rsid w:val="6294507A"/>
    <w:rsid w:val="62965993"/>
    <w:rsid w:val="629AE765"/>
    <w:rsid w:val="629DA576"/>
    <w:rsid w:val="62A2C10F"/>
    <w:rsid w:val="62A4F569"/>
    <w:rsid w:val="62A6889B"/>
    <w:rsid w:val="62AB9DF2"/>
    <w:rsid w:val="62B873C8"/>
    <w:rsid w:val="62B9AFC6"/>
    <w:rsid w:val="62C3D249"/>
    <w:rsid w:val="62C6971F"/>
    <w:rsid w:val="62CBF9EE"/>
    <w:rsid w:val="62CE2B25"/>
    <w:rsid w:val="62E19F28"/>
    <w:rsid w:val="62E6A567"/>
    <w:rsid w:val="62EB22C3"/>
    <w:rsid w:val="62F0D191"/>
    <w:rsid w:val="62F13683"/>
    <w:rsid w:val="62F43476"/>
    <w:rsid w:val="62F4F660"/>
    <w:rsid w:val="62FF06F9"/>
    <w:rsid w:val="6301FC11"/>
    <w:rsid w:val="6306044C"/>
    <w:rsid w:val="630D53AB"/>
    <w:rsid w:val="630E05F4"/>
    <w:rsid w:val="63194256"/>
    <w:rsid w:val="631984BE"/>
    <w:rsid w:val="632AA921"/>
    <w:rsid w:val="6332F124"/>
    <w:rsid w:val="63346649"/>
    <w:rsid w:val="633558FF"/>
    <w:rsid w:val="6336799E"/>
    <w:rsid w:val="6336C2D9"/>
    <w:rsid w:val="633C6EC3"/>
    <w:rsid w:val="63449143"/>
    <w:rsid w:val="63527D6B"/>
    <w:rsid w:val="63598ED5"/>
    <w:rsid w:val="635C9561"/>
    <w:rsid w:val="6364096C"/>
    <w:rsid w:val="6364BB8A"/>
    <w:rsid w:val="6366C674"/>
    <w:rsid w:val="636BF7DE"/>
    <w:rsid w:val="6370EDBC"/>
    <w:rsid w:val="637B677A"/>
    <w:rsid w:val="6386D05F"/>
    <w:rsid w:val="6386EAFA"/>
    <w:rsid w:val="63903478"/>
    <w:rsid w:val="639133AC"/>
    <w:rsid w:val="63916DB0"/>
    <w:rsid w:val="63971BCA"/>
    <w:rsid w:val="639B5192"/>
    <w:rsid w:val="63A2E682"/>
    <w:rsid w:val="63A4FC08"/>
    <w:rsid w:val="63A9166B"/>
    <w:rsid w:val="63A93CC0"/>
    <w:rsid w:val="63AB76F1"/>
    <w:rsid w:val="63AF90F3"/>
    <w:rsid w:val="63BA60EF"/>
    <w:rsid w:val="63BB104C"/>
    <w:rsid w:val="63CFD139"/>
    <w:rsid w:val="63D1AB54"/>
    <w:rsid w:val="63D36346"/>
    <w:rsid w:val="63D50F03"/>
    <w:rsid w:val="63D5B4AA"/>
    <w:rsid w:val="63E0DA60"/>
    <w:rsid w:val="63E5986B"/>
    <w:rsid w:val="63E7400E"/>
    <w:rsid w:val="63F22374"/>
    <w:rsid w:val="63F3012D"/>
    <w:rsid w:val="63F76218"/>
    <w:rsid w:val="63FFC5B2"/>
    <w:rsid w:val="64045C63"/>
    <w:rsid w:val="640CD4FB"/>
    <w:rsid w:val="640E0168"/>
    <w:rsid w:val="6415670D"/>
    <w:rsid w:val="64162178"/>
    <w:rsid w:val="64206542"/>
    <w:rsid w:val="6434DB36"/>
    <w:rsid w:val="643684DF"/>
    <w:rsid w:val="643C1244"/>
    <w:rsid w:val="64447DF3"/>
    <w:rsid w:val="644AB50E"/>
    <w:rsid w:val="644BD8E2"/>
    <w:rsid w:val="64527076"/>
    <w:rsid w:val="64593A6A"/>
    <w:rsid w:val="646644E8"/>
    <w:rsid w:val="6467E7D0"/>
    <w:rsid w:val="646A8A16"/>
    <w:rsid w:val="646DECCB"/>
    <w:rsid w:val="64750B3C"/>
    <w:rsid w:val="647627B8"/>
    <w:rsid w:val="647665AB"/>
    <w:rsid w:val="6476B671"/>
    <w:rsid w:val="64783A91"/>
    <w:rsid w:val="6480A3E6"/>
    <w:rsid w:val="6483B755"/>
    <w:rsid w:val="648A70C8"/>
    <w:rsid w:val="649560DC"/>
    <w:rsid w:val="64986B64"/>
    <w:rsid w:val="64A13F35"/>
    <w:rsid w:val="64A1A133"/>
    <w:rsid w:val="64A1DD39"/>
    <w:rsid w:val="64A1F7E6"/>
    <w:rsid w:val="64A56B77"/>
    <w:rsid w:val="64A848F3"/>
    <w:rsid w:val="64A93B48"/>
    <w:rsid w:val="64B13CAB"/>
    <w:rsid w:val="64BEDB06"/>
    <w:rsid w:val="64C47852"/>
    <w:rsid w:val="64CD0E3A"/>
    <w:rsid w:val="64CFA9F5"/>
    <w:rsid w:val="64DBF1C3"/>
    <w:rsid w:val="64DC4F51"/>
    <w:rsid w:val="64DD0762"/>
    <w:rsid w:val="64E97D3C"/>
    <w:rsid w:val="64EEA81E"/>
    <w:rsid w:val="65001785"/>
    <w:rsid w:val="6504D234"/>
    <w:rsid w:val="6508E952"/>
    <w:rsid w:val="650D495C"/>
    <w:rsid w:val="6510D423"/>
    <w:rsid w:val="6512FAB9"/>
    <w:rsid w:val="6514EC5C"/>
    <w:rsid w:val="651B90CA"/>
    <w:rsid w:val="651EC07B"/>
    <w:rsid w:val="65217AEC"/>
    <w:rsid w:val="6526BC13"/>
    <w:rsid w:val="652A1775"/>
    <w:rsid w:val="652B4C84"/>
    <w:rsid w:val="65315299"/>
    <w:rsid w:val="65353E08"/>
    <w:rsid w:val="65388744"/>
    <w:rsid w:val="6538B370"/>
    <w:rsid w:val="6538C038"/>
    <w:rsid w:val="6543E630"/>
    <w:rsid w:val="65462ADE"/>
    <w:rsid w:val="65497148"/>
    <w:rsid w:val="655188EB"/>
    <w:rsid w:val="6553E9AC"/>
    <w:rsid w:val="656301DA"/>
    <w:rsid w:val="65633F8C"/>
    <w:rsid w:val="65659CF2"/>
    <w:rsid w:val="656C2229"/>
    <w:rsid w:val="6571F612"/>
    <w:rsid w:val="65723255"/>
    <w:rsid w:val="6574C57B"/>
    <w:rsid w:val="65790DF1"/>
    <w:rsid w:val="658EE342"/>
    <w:rsid w:val="659B9721"/>
    <w:rsid w:val="659BAD77"/>
    <w:rsid w:val="659C3B2C"/>
    <w:rsid w:val="65A58B42"/>
    <w:rsid w:val="65A64C8E"/>
    <w:rsid w:val="65A66786"/>
    <w:rsid w:val="65AA9F5B"/>
    <w:rsid w:val="65AAB073"/>
    <w:rsid w:val="65AC5CF3"/>
    <w:rsid w:val="65B0A7B4"/>
    <w:rsid w:val="65B1557C"/>
    <w:rsid w:val="65B16891"/>
    <w:rsid w:val="65C0617E"/>
    <w:rsid w:val="65C770C3"/>
    <w:rsid w:val="65CB12D2"/>
    <w:rsid w:val="65D0F490"/>
    <w:rsid w:val="65D132BA"/>
    <w:rsid w:val="65D81E2F"/>
    <w:rsid w:val="65E068FF"/>
    <w:rsid w:val="65E29DFD"/>
    <w:rsid w:val="65E2C8BC"/>
    <w:rsid w:val="65EE6B62"/>
    <w:rsid w:val="65F1A8C4"/>
    <w:rsid w:val="65F454C4"/>
    <w:rsid w:val="65F5A426"/>
    <w:rsid w:val="65FBE322"/>
    <w:rsid w:val="66068063"/>
    <w:rsid w:val="660AD363"/>
    <w:rsid w:val="6619DF57"/>
    <w:rsid w:val="661A0A95"/>
    <w:rsid w:val="66272F2F"/>
    <w:rsid w:val="662B1B6F"/>
    <w:rsid w:val="662B63C6"/>
    <w:rsid w:val="6635E871"/>
    <w:rsid w:val="66367265"/>
    <w:rsid w:val="66385EA5"/>
    <w:rsid w:val="66480DB4"/>
    <w:rsid w:val="664868AD"/>
    <w:rsid w:val="6648AA7D"/>
    <w:rsid w:val="6650B938"/>
    <w:rsid w:val="665CB66D"/>
    <w:rsid w:val="6666024A"/>
    <w:rsid w:val="66668FFD"/>
    <w:rsid w:val="666C6B36"/>
    <w:rsid w:val="666EE92B"/>
    <w:rsid w:val="6673ED7E"/>
    <w:rsid w:val="667BFA38"/>
    <w:rsid w:val="667E32E4"/>
    <w:rsid w:val="6683A73E"/>
    <w:rsid w:val="66861988"/>
    <w:rsid w:val="668632C7"/>
    <w:rsid w:val="66886756"/>
    <w:rsid w:val="668F5906"/>
    <w:rsid w:val="6691133F"/>
    <w:rsid w:val="6694CBEB"/>
    <w:rsid w:val="669D0CDB"/>
    <w:rsid w:val="669E6630"/>
    <w:rsid w:val="66A11A80"/>
    <w:rsid w:val="66A3250A"/>
    <w:rsid w:val="66AE08B4"/>
    <w:rsid w:val="66AE39D6"/>
    <w:rsid w:val="66AF8497"/>
    <w:rsid w:val="66B09CC4"/>
    <w:rsid w:val="66BB867A"/>
    <w:rsid w:val="66BECA02"/>
    <w:rsid w:val="66C502B4"/>
    <w:rsid w:val="66C56AA9"/>
    <w:rsid w:val="66C71CE5"/>
    <w:rsid w:val="66CFE47B"/>
    <w:rsid w:val="66D09B65"/>
    <w:rsid w:val="66D5A4E9"/>
    <w:rsid w:val="66DC429F"/>
    <w:rsid w:val="66DCD9BC"/>
    <w:rsid w:val="66E33550"/>
    <w:rsid w:val="66E7A1CE"/>
    <w:rsid w:val="66ED16A4"/>
    <w:rsid w:val="66EE5BE4"/>
    <w:rsid w:val="66EEA8DB"/>
    <w:rsid w:val="67077449"/>
    <w:rsid w:val="670B21FF"/>
    <w:rsid w:val="670B9CB5"/>
    <w:rsid w:val="671233D8"/>
    <w:rsid w:val="6717854F"/>
    <w:rsid w:val="671DBFA2"/>
    <w:rsid w:val="6720450F"/>
    <w:rsid w:val="67290588"/>
    <w:rsid w:val="6729BB6F"/>
    <w:rsid w:val="672C1763"/>
    <w:rsid w:val="672D84D0"/>
    <w:rsid w:val="672D8845"/>
    <w:rsid w:val="673C965F"/>
    <w:rsid w:val="673FA937"/>
    <w:rsid w:val="674ABC80"/>
    <w:rsid w:val="674E212A"/>
    <w:rsid w:val="6750A259"/>
    <w:rsid w:val="6759A28E"/>
    <w:rsid w:val="6759F2DB"/>
    <w:rsid w:val="675F8DC4"/>
    <w:rsid w:val="6761746C"/>
    <w:rsid w:val="677237B5"/>
    <w:rsid w:val="67728F03"/>
    <w:rsid w:val="677B00CD"/>
    <w:rsid w:val="67800B90"/>
    <w:rsid w:val="67832C2A"/>
    <w:rsid w:val="6794B394"/>
    <w:rsid w:val="679638A3"/>
    <w:rsid w:val="6799538D"/>
    <w:rsid w:val="67AA61CC"/>
    <w:rsid w:val="67ACE481"/>
    <w:rsid w:val="67AD18EF"/>
    <w:rsid w:val="67AD6308"/>
    <w:rsid w:val="67B7E001"/>
    <w:rsid w:val="67B811A0"/>
    <w:rsid w:val="67BC4292"/>
    <w:rsid w:val="67BF0701"/>
    <w:rsid w:val="67CE71FB"/>
    <w:rsid w:val="67D0460F"/>
    <w:rsid w:val="67D13E0B"/>
    <w:rsid w:val="67DB4AA5"/>
    <w:rsid w:val="67DF098A"/>
    <w:rsid w:val="67E02BB0"/>
    <w:rsid w:val="67E03E72"/>
    <w:rsid w:val="67F1F427"/>
    <w:rsid w:val="67F6B789"/>
    <w:rsid w:val="67FAE312"/>
    <w:rsid w:val="680626B8"/>
    <w:rsid w:val="6823E485"/>
    <w:rsid w:val="68265074"/>
    <w:rsid w:val="682746BE"/>
    <w:rsid w:val="682801F0"/>
    <w:rsid w:val="682CD37C"/>
    <w:rsid w:val="682E4557"/>
    <w:rsid w:val="682FBAEA"/>
    <w:rsid w:val="683129C2"/>
    <w:rsid w:val="6833769F"/>
    <w:rsid w:val="683A59D6"/>
    <w:rsid w:val="683A8AD8"/>
    <w:rsid w:val="683DD232"/>
    <w:rsid w:val="683DE626"/>
    <w:rsid w:val="683EF3CA"/>
    <w:rsid w:val="6847ED04"/>
    <w:rsid w:val="684E0548"/>
    <w:rsid w:val="68525F4C"/>
    <w:rsid w:val="6853AD0E"/>
    <w:rsid w:val="6858716B"/>
    <w:rsid w:val="685F36AB"/>
    <w:rsid w:val="6862FFB9"/>
    <w:rsid w:val="68646705"/>
    <w:rsid w:val="6864BC8A"/>
    <w:rsid w:val="6864E30C"/>
    <w:rsid w:val="68693139"/>
    <w:rsid w:val="686B71D7"/>
    <w:rsid w:val="686E76BD"/>
    <w:rsid w:val="687B070C"/>
    <w:rsid w:val="688AD918"/>
    <w:rsid w:val="68900016"/>
    <w:rsid w:val="689080E4"/>
    <w:rsid w:val="6892B974"/>
    <w:rsid w:val="689863CA"/>
    <w:rsid w:val="689A657F"/>
    <w:rsid w:val="689EB9C0"/>
    <w:rsid w:val="68ADD2C4"/>
    <w:rsid w:val="68B8AA48"/>
    <w:rsid w:val="68BB9D22"/>
    <w:rsid w:val="68BE92B7"/>
    <w:rsid w:val="68BFFDFB"/>
    <w:rsid w:val="68C98B07"/>
    <w:rsid w:val="68CC6405"/>
    <w:rsid w:val="68CEE74B"/>
    <w:rsid w:val="68D2E570"/>
    <w:rsid w:val="68D39422"/>
    <w:rsid w:val="68DB485B"/>
    <w:rsid w:val="68DCD9EE"/>
    <w:rsid w:val="68DCE3B8"/>
    <w:rsid w:val="68E1EC9B"/>
    <w:rsid w:val="68E5C834"/>
    <w:rsid w:val="68E847B6"/>
    <w:rsid w:val="68EACCD7"/>
    <w:rsid w:val="68EB03C7"/>
    <w:rsid w:val="68EF3904"/>
    <w:rsid w:val="68F4A3F4"/>
    <w:rsid w:val="68FC7A84"/>
    <w:rsid w:val="6900146F"/>
    <w:rsid w:val="6901860C"/>
    <w:rsid w:val="6902352E"/>
    <w:rsid w:val="69137DFC"/>
    <w:rsid w:val="69151D39"/>
    <w:rsid w:val="69189805"/>
    <w:rsid w:val="691F5333"/>
    <w:rsid w:val="692FD973"/>
    <w:rsid w:val="693534F5"/>
    <w:rsid w:val="6937C3DB"/>
    <w:rsid w:val="694344FE"/>
    <w:rsid w:val="694A2847"/>
    <w:rsid w:val="6950A2F5"/>
    <w:rsid w:val="695761D1"/>
    <w:rsid w:val="6958AC00"/>
    <w:rsid w:val="695CDF5B"/>
    <w:rsid w:val="695F4D5A"/>
    <w:rsid w:val="69604B32"/>
    <w:rsid w:val="6967874B"/>
    <w:rsid w:val="6967B161"/>
    <w:rsid w:val="69696977"/>
    <w:rsid w:val="696B40A5"/>
    <w:rsid w:val="6970D5A7"/>
    <w:rsid w:val="69714B82"/>
    <w:rsid w:val="69799FD1"/>
    <w:rsid w:val="697E6C02"/>
    <w:rsid w:val="69912A05"/>
    <w:rsid w:val="69930ADF"/>
    <w:rsid w:val="6993927D"/>
    <w:rsid w:val="6994009F"/>
    <w:rsid w:val="6995C11B"/>
    <w:rsid w:val="699D4C81"/>
    <w:rsid w:val="699F13B2"/>
    <w:rsid w:val="69A79B55"/>
    <w:rsid w:val="69AC4468"/>
    <w:rsid w:val="69B47A5C"/>
    <w:rsid w:val="69B677C5"/>
    <w:rsid w:val="69BA30CB"/>
    <w:rsid w:val="69BA491A"/>
    <w:rsid w:val="69BAEB10"/>
    <w:rsid w:val="69BC1CB8"/>
    <w:rsid w:val="69C8D89F"/>
    <w:rsid w:val="69CB8B4B"/>
    <w:rsid w:val="69CBD6E5"/>
    <w:rsid w:val="69D050E8"/>
    <w:rsid w:val="69D7E22B"/>
    <w:rsid w:val="69F2BD94"/>
    <w:rsid w:val="69F68AE5"/>
    <w:rsid w:val="69F9BAFD"/>
    <w:rsid w:val="69FF8010"/>
    <w:rsid w:val="69FFE4A7"/>
    <w:rsid w:val="6A01CE5C"/>
    <w:rsid w:val="6A02FD73"/>
    <w:rsid w:val="6A03418B"/>
    <w:rsid w:val="6A03BA0E"/>
    <w:rsid w:val="6A03EEEC"/>
    <w:rsid w:val="6A04133F"/>
    <w:rsid w:val="6A05D867"/>
    <w:rsid w:val="6A21A583"/>
    <w:rsid w:val="6A266B7C"/>
    <w:rsid w:val="6A287C70"/>
    <w:rsid w:val="6A28D9FE"/>
    <w:rsid w:val="6A2A3D53"/>
    <w:rsid w:val="6A300DDE"/>
    <w:rsid w:val="6A340576"/>
    <w:rsid w:val="6A3684E6"/>
    <w:rsid w:val="6A386741"/>
    <w:rsid w:val="6A4129FC"/>
    <w:rsid w:val="6A43E860"/>
    <w:rsid w:val="6A5DD07F"/>
    <w:rsid w:val="6A5FA930"/>
    <w:rsid w:val="6A5FA973"/>
    <w:rsid w:val="6A62F55A"/>
    <w:rsid w:val="6A77703D"/>
    <w:rsid w:val="6A7A46DF"/>
    <w:rsid w:val="6A869D38"/>
    <w:rsid w:val="6A885424"/>
    <w:rsid w:val="6A891524"/>
    <w:rsid w:val="6A896A57"/>
    <w:rsid w:val="6A919102"/>
    <w:rsid w:val="6A9E7A4A"/>
    <w:rsid w:val="6A9FDAA8"/>
    <w:rsid w:val="6AA4C226"/>
    <w:rsid w:val="6AA91137"/>
    <w:rsid w:val="6AB34BB3"/>
    <w:rsid w:val="6AB67E01"/>
    <w:rsid w:val="6AC89764"/>
    <w:rsid w:val="6AC90AD3"/>
    <w:rsid w:val="6ACBD987"/>
    <w:rsid w:val="6AD54F78"/>
    <w:rsid w:val="6ADABE2B"/>
    <w:rsid w:val="6ADB1A0E"/>
    <w:rsid w:val="6AE37B83"/>
    <w:rsid w:val="6AEB7A03"/>
    <w:rsid w:val="6AEB8FA7"/>
    <w:rsid w:val="6AF29076"/>
    <w:rsid w:val="6AF3DB41"/>
    <w:rsid w:val="6AFACBAD"/>
    <w:rsid w:val="6AFEF819"/>
    <w:rsid w:val="6B03550E"/>
    <w:rsid w:val="6B03BB75"/>
    <w:rsid w:val="6B0CC11D"/>
    <w:rsid w:val="6B2A7CFD"/>
    <w:rsid w:val="6B2AC6C1"/>
    <w:rsid w:val="6B4278CA"/>
    <w:rsid w:val="6B5DFB5A"/>
    <w:rsid w:val="6B62CA29"/>
    <w:rsid w:val="6B64590A"/>
    <w:rsid w:val="6B6608BB"/>
    <w:rsid w:val="6B66DDFB"/>
    <w:rsid w:val="6B6954C9"/>
    <w:rsid w:val="6B6CA52F"/>
    <w:rsid w:val="6B6D5102"/>
    <w:rsid w:val="6B725A5C"/>
    <w:rsid w:val="6B7B0CD0"/>
    <w:rsid w:val="6B82471A"/>
    <w:rsid w:val="6B906542"/>
    <w:rsid w:val="6B95F39C"/>
    <w:rsid w:val="6B9D9DAC"/>
    <w:rsid w:val="6BA0529A"/>
    <w:rsid w:val="6BA06C66"/>
    <w:rsid w:val="6BA22CFE"/>
    <w:rsid w:val="6BA290D3"/>
    <w:rsid w:val="6BA412A6"/>
    <w:rsid w:val="6BA9A583"/>
    <w:rsid w:val="6BABC4EB"/>
    <w:rsid w:val="6BB31D64"/>
    <w:rsid w:val="6BB49681"/>
    <w:rsid w:val="6BB5FF3D"/>
    <w:rsid w:val="6BCAEA5B"/>
    <w:rsid w:val="6BCB887B"/>
    <w:rsid w:val="6BD28DC6"/>
    <w:rsid w:val="6BD8C6BD"/>
    <w:rsid w:val="6BDA0964"/>
    <w:rsid w:val="6BDF0DD8"/>
    <w:rsid w:val="6BE40644"/>
    <w:rsid w:val="6BE4A049"/>
    <w:rsid w:val="6BF2788B"/>
    <w:rsid w:val="6BF2E2F0"/>
    <w:rsid w:val="6BF96953"/>
    <w:rsid w:val="6BF9CD49"/>
    <w:rsid w:val="6BFEE137"/>
    <w:rsid w:val="6BFF3A12"/>
    <w:rsid w:val="6C0BB14B"/>
    <w:rsid w:val="6C0D2433"/>
    <w:rsid w:val="6C1147EF"/>
    <w:rsid w:val="6C1163EF"/>
    <w:rsid w:val="6C15E187"/>
    <w:rsid w:val="6C28618A"/>
    <w:rsid w:val="6C32F518"/>
    <w:rsid w:val="6C3616BA"/>
    <w:rsid w:val="6C3DDAC0"/>
    <w:rsid w:val="6C4109D3"/>
    <w:rsid w:val="6C4AE5E7"/>
    <w:rsid w:val="6C4F2754"/>
    <w:rsid w:val="6C4F84F8"/>
    <w:rsid w:val="6C4FE092"/>
    <w:rsid w:val="6C5058E8"/>
    <w:rsid w:val="6C52B4DE"/>
    <w:rsid w:val="6C52DBFE"/>
    <w:rsid w:val="6C566194"/>
    <w:rsid w:val="6C60B23C"/>
    <w:rsid w:val="6C639001"/>
    <w:rsid w:val="6C64DB34"/>
    <w:rsid w:val="6C664FC7"/>
    <w:rsid w:val="6C687E55"/>
    <w:rsid w:val="6C6CCC71"/>
    <w:rsid w:val="6C70839A"/>
    <w:rsid w:val="6C7477B3"/>
    <w:rsid w:val="6C779959"/>
    <w:rsid w:val="6C7A3C52"/>
    <w:rsid w:val="6C819B9E"/>
    <w:rsid w:val="6C848A48"/>
    <w:rsid w:val="6C8D8509"/>
    <w:rsid w:val="6C9956B1"/>
    <w:rsid w:val="6C9C3CBA"/>
    <w:rsid w:val="6CA5C4A8"/>
    <w:rsid w:val="6CA6232A"/>
    <w:rsid w:val="6CA9478A"/>
    <w:rsid w:val="6CA9C522"/>
    <w:rsid w:val="6CAEFA16"/>
    <w:rsid w:val="6CB7244B"/>
    <w:rsid w:val="6CB88D3F"/>
    <w:rsid w:val="6CBB3481"/>
    <w:rsid w:val="6CBDE927"/>
    <w:rsid w:val="6CC1289F"/>
    <w:rsid w:val="6CC22246"/>
    <w:rsid w:val="6CCE09B3"/>
    <w:rsid w:val="6CD101ED"/>
    <w:rsid w:val="6CD1DB91"/>
    <w:rsid w:val="6CD8977A"/>
    <w:rsid w:val="6CD91784"/>
    <w:rsid w:val="6CDD228C"/>
    <w:rsid w:val="6CE47D3A"/>
    <w:rsid w:val="6CE524EA"/>
    <w:rsid w:val="6CE66124"/>
    <w:rsid w:val="6CF5A098"/>
    <w:rsid w:val="6CFBD733"/>
    <w:rsid w:val="6CFF0035"/>
    <w:rsid w:val="6D0BFF98"/>
    <w:rsid w:val="6D0E23BF"/>
    <w:rsid w:val="6D1975D9"/>
    <w:rsid w:val="6D1AED06"/>
    <w:rsid w:val="6D2022D1"/>
    <w:rsid w:val="6D20DE48"/>
    <w:rsid w:val="6D246671"/>
    <w:rsid w:val="6D288ED3"/>
    <w:rsid w:val="6D2ADC91"/>
    <w:rsid w:val="6D327E07"/>
    <w:rsid w:val="6D378F74"/>
    <w:rsid w:val="6D3B5AD0"/>
    <w:rsid w:val="6D3E4BEF"/>
    <w:rsid w:val="6D44A35D"/>
    <w:rsid w:val="6D552914"/>
    <w:rsid w:val="6D584CAB"/>
    <w:rsid w:val="6D585275"/>
    <w:rsid w:val="6D5C4F06"/>
    <w:rsid w:val="6D5CF533"/>
    <w:rsid w:val="6D63AF7B"/>
    <w:rsid w:val="6D73D825"/>
    <w:rsid w:val="6D79906B"/>
    <w:rsid w:val="6D7BEEEB"/>
    <w:rsid w:val="6D88BF11"/>
    <w:rsid w:val="6D8F572F"/>
    <w:rsid w:val="6D921A6D"/>
    <w:rsid w:val="6D935094"/>
    <w:rsid w:val="6D935907"/>
    <w:rsid w:val="6D9C4A30"/>
    <w:rsid w:val="6DA16E2B"/>
    <w:rsid w:val="6DA24625"/>
    <w:rsid w:val="6DA3DBF2"/>
    <w:rsid w:val="6DB65DF0"/>
    <w:rsid w:val="6DBEFE8D"/>
    <w:rsid w:val="6DBF1687"/>
    <w:rsid w:val="6DBF8118"/>
    <w:rsid w:val="6DC48E61"/>
    <w:rsid w:val="6DC7A9A3"/>
    <w:rsid w:val="6DCC2A62"/>
    <w:rsid w:val="6DD17830"/>
    <w:rsid w:val="6DD43AD2"/>
    <w:rsid w:val="6DD5A651"/>
    <w:rsid w:val="6DD734C3"/>
    <w:rsid w:val="6DDB785C"/>
    <w:rsid w:val="6DDCCFC3"/>
    <w:rsid w:val="6DDE8061"/>
    <w:rsid w:val="6DE056E9"/>
    <w:rsid w:val="6DE485AF"/>
    <w:rsid w:val="6DE7B33E"/>
    <w:rsid w:val="6DE7DBC9"/>
    <w:rsid w:val="6DF86DDC"/>
    <w:rsid w:val="6DF9CB8C"/>
    <w:rsid w:val="6DFA90BB"/>
    <w:rsid w:val="6DFC95B4"/>
    <w:rsid w:val="6E034621"/>
    <w:rsid w:val="6E03F31F"/>
    <w:rsid w:val="6E09689E"/>
    <w:rsid w:val="6E136AD9"/>
    <w:rsid w:val="6E15A247"/>
    <w:rsid w:val="6E231AC5"/>
    <w:rsid w:val="6E25F295"/>
    <w:rsid w:val="6E2B54C5"/>
    <w:rsid w:val="6E2BB337"/>
    <w:rsid w:val="6E2DC4C3"/>
    <w:rsid w:val="6E309B1A"/>
    <w:rsid w:val="6E40BF3F"/>
    <w:rsid w:val="6E427B60"/>
    <w:rsid w:val="6E4317E1"/>
    <w:rsid w:val="6E451B63"/>
    <w:rsid w:val="6E47ACDE"/>
    <w:rsid w:val="6E4C7F5B"/>
    <w:rsid w:val="6E4DD0EE"/>
    <w:rsid w:val="6E4EA680"/>
    <w:rsid w:val="6E581B16"/>
    <w:rsid w:val="6E5B1573"/>
    <w:rsid w:val="6E5D06D7"/>
    <w:rsid w:val="6E5F5266"/>
    <w:rsid w:val="6E60D0D1"/>
    <w:rsid w:val="6E6A0241"/>
    <w:rsid w:val="6E6D6320"/>
    <w:rsid w:val="6E6E78F3"/>
    <w:rsid w:val="6E6EFCC5"/>
    <w:rsid w:val="6E6FDB7A"/>
    <w:rsid w:val="6E71D554"/>
    <w:rsid w:val="6E796EE3"/>
    <w:rsid w:val="6E7C58EB"/>
    <w:rsid w:val="6E899ACC"/>
    <w:rsid w:val="6E92DA79"/>
    <w:rsid w:val="6E947A50"/>
    <w:rsid w:val="6E95214A"/>
    <w:rsid w:val="6E97412C"/>
    <w:rsid w:val="6EA13410"/>
    <w:rsid w:val="6EA1F4FA"/>
    <w:rsid w:val="6EA352AC"/>
    <w:rsid w:val="6EAECA01"/>
    <w:rsid w:val="6EB1DEC6"/>
    <w:rsid w:val="6EB3ADC5"/>
    <w:rsid w:val="6EC3DC0A"/>
    <w:rsid w:val="6EC9277B"/>
    <w:rsid w:val="6ECF1561"/>
    <w:rsid w:val="6ED09ED2"/>
    <w:rsid w:val="6ED0E18E"/>
    <w:rsid w:val="6ED12033"/>
    <w:rsid w:val="6EDA1C50"/>
    <w:rsid w:val="6EDA7917"/>
    <w:rsid w:val="6EE44901"/>
    <w:rsid w:val="6EE6D67D"/>
    <w:rsid w:val="6EE77401"/>
    <w:rsid w:val="6EE7C5B9"/>
    <w:rsid w:val="6EEDE1E7"/>
    <w:rsid w:val="6EEF15B4"/>
    <w:rsid w:val="6EF042F1"/>
    <w:rsid w:val="6EF0F975"/>
    <w:rsid w:val="6EF9CF90"/>
    <w:rsid w:val="6F011096"/>
    <w:rsid w:val="6F072D8E"/>
    <w:rsid w:val="6F08AEBF"/>
    <w:rsid w:val="6F0D2EF3"/>
    <w:rsid w:val="6F12EF0C"/>
    <w:rsid w:val="6F155CCC"/>
    <w:rsid w:val="6F16E7D9"/>
    <w:rsid w:val="6F1A58D7"/>
    <w:rsid w:val="6F20787E"/>
    <w:rsid w:val="6F2100F8"/>
    <w:rsid w:val="6F276043"/>
    <w:rsid w:val="6F28A107"/>
    <w:rsid w:val="6F28B3AB"/>
    <w:rsid w:val="6F2B163F"/>
    <w:rsid w:val="6F3AD54B"/>
    <w:rsid w:val="6F3B96BB"/>
    <w:rsid w:val="6F3D00FE"/>
    <w:rsid w:val="6F445B74"/>
    <w:rsid w:val="6F4FBF66"/>
    <w:rsid w:val="6F559211"/>
    <w:rsid w:val="6F57D74C"/>
    <w:rsid w:val="6F5E5803"/>
    <w:rsid w:val="6F67CFEC"/>
    <w:rsid w:val="6F6FC9B7"/>
    <w:rsid w:val="6F7005F9"/>
    <w:rsid w:val="6F7237DC"/>
    <w:rsid w:val="6F737EB6"/>
    <w:rsid w:val="6F738FF7"/>
    <w:rsid w:val="6F7D0F57"/>
    <w:rsid w:val="6F877942"/>
    <w:rsid w:val="6F8CED90"/>
    <w:rsid w:val="6F91EDE0"/>
    <w:rsid w:val="6F925316"/>
    <w:rsid w:val="6F931392"/>
    <w:rsid w:val="6F972491"/>
    <w:rsid w:val="6FB4A3BB"/>
    <w:rsid w:val="6FBAA851"/>
    <w:rsid w:val="6FC0F1AF"/>
    <w:rsid w:val="6FD4907E"/>
    <w:rsid w:val="6FDD6564"/>
    <w:rsid w:val="6FE4CA34"/>
    <w:rsid w:val="6FEEE0B8"/>
    <w:rsid w:val="6FF352EE"/>
    <w:rsid w:val="6FFBBAD5"/>
    <w:rsid w:val="70003C9A"/>
    <w:rsid w:val="700237BB"/>
    <w:rsid w:val="70048ED6"/>
    <w:rsid w:val="7009CEF9"/>
    <w:rsid w:val="7011F451"/>
    <w:rsid w:val="70120B07"/>
    <w:rsid w:val="70125326"/>
    <w:rsid w:val="7014804E"/>
    <w:rsid w:val="701738CF"/>
    <w:rsid w:val="7017BDD3"/>
    <w:rsid w:val="701A5B33"/>
    <w:rsid w:val="701DE4D6"/>
    <w:rsid w:val="7025D891"/>
    <w:rsid w:val="7028109A"/>
    <w:rsid w:val="702D6075"/>
    <w:rsid w:val="703E4B97"/>
    <w:rsid w:val="703ED972"/>
    <w:rsid w:val="70482BF7"/>
    <w:rsid w:val="704CA530"/>
    <w:rsid w:val="7050949B"/>
    <w:rsid w:val="70514A55"/>
    <w:rsid w:val="70523AD5"/>
    <w:rsid w:val="7054A68D"/>
    <w:rsid w:val="7055B543"/>
    <w:rsid w:val="706BD197"/>
    <w:rsid w:val="707A37B3"/>
    <w:rsid w:val="707CBDBB"/>
    <w:rsid w:val="707EE46C"/>
    <w:rsid w:val="707F38E2"/>
    <w:rsid w:val="70810083"/>
    <w:rsid w:val="7088047C"/>
    <w:rsid w:val="70915B02"/>
    <w:rsid w:val="7091E5AF"/>
    <w:rsid w:val="709255DC"/>
    <w:rsid w:val="7096EAB2"/>
    <w:rsid w:val="7097C076"/>
    <w:rsid w:val="709CE402"/>
    <w:rsid w:val="70A50C3B"/>
    <w:rsid w:val="70A878F7"/>
    <w:rsid w:val="70B090AB"/>
    <w:rsid w:val="70C390E6"/>
    <w:rsid w:val="70C445E6"/>
    <w:rsid w:val="70C83547"/>
    <w:rsid w:val="70CA4EE7"/>
    <w:rsid w:val="70CE9B25"/>
    <w:rsid w:val="70D0F622"/>
    <w:rsid w:val="70D24913"/>
    <w:rsid w:val="70D6B00C"/>
    <w:rsid w:val="70E21406"/>
    <w:rsid w:val="70EB2F39"/>
    <w:rsid w:val="70F51608"/>
    <w:rsid w:val="70F70D63"/>
    <w:rsid w:val="710952D1"/>
    <w:rsid w:val="710CEC73"/>
    <w:rsid w:val="71175F28"/>
    <w:rsid w:val="71186925"/>
    <w:rsid w:val="711AD0D6"/>
    <w:rsid w:val="712C5C60"/>
    <w:rsid w:val="713791D4"/>
    <w:rsid w:val="71384642"/>
    <w:rsid w:val="71414471"/>
    <w:rsid w:val="7143C11F"/>
    <w:rsid w:val="71454D8B"/>
    <w:rsid w:val="714693BE"/>
    <w:rsid w:val="71472952"/>
    <w:rsid w:val="714A2D71"/>
    <w:rsid w:val="714B0279"/>
    <w:rsid w:val="714E0AC2"/>
    <w:rsid w:val="7150214B"/>
    <w:rsid w:val="715ABB87"/>
    <w:rsid w:val="71662F6E"/>
    <w:rsid w:val="71773DF0"/>
    <w:rsid w:val="7177552E"/>
    <w:rsid w:val="7178AEB7"/>
    <w:rsid w:val="717C20B2"/>
    <w:rsid w:val="7183E6E8"/>
    <w:rsid w:val="718DE7ED"/>
    <w:rsid w:val="718E2532"/>
    <w:rsid w:val="718EA234"/>
    <w:rsid w:val="71A223C3"/>
    <w:rsid w:val="71A4B72A"/>
    <w:rsid w:val="71A9EF4C"/>
    <w:rsid w:val="71AD7089"/>
    <w:rsid w:val="71ADB718"/>
    <w:rsid w:val="71C02630"/>
    <w:rsid w:val="71CC0578"/>
    <w:rsid w:val="71D053C5"/>
    <w:rsid w:val="71D0EB8E"/>
    <w:rsid w:val="71D6E8CA"/>
    <w:rsid w:val="71DD9DE1"/>
    <w:rsid w:val="71DE5852"/>
    <w:rsid w:val="71DE9C81"/>
    <w:rsid w:val="71E35457"/>
    <w:rsid w:val="71E71E90"/>
    <w:rsid w:val="71E73A36"/>
    <w:rsid w:val="71E85EE3"/>
    <w:rsid w:val="71EBE1EB"/>
    <w:rsid w:val="71F1390B"/>
    <w:rsid w:val="71F1CB03"/>
    <w:rsid w:val="71F20052"/>
    <w:rsid w:val="71F48FBE"/>
    <w:rsid w:val="71FD1984"/>
    <w:rsid w:val="71FFD5E8"/>
    <w:rsid w:val="7203DD45"/>
    <w:rsid w:val="7208A0B5"/>
    <w:rsid w:val="721B6F23"/>
    <w:rsid w:val="721C69F2"/>
    <w:rsid w:val="7224C02B"/>
    <w:rsid w:val="72255F7F"/>
    <w:rsid w:val="7228DE6C"/>
    <w:rsid w:val="722A647A"/>
    <w:rsid w:val="7237FC5A"/>
    <w:rsid w:val="723A0F96"/>
    <w:rsid w:val="723B4724"/>
    <w:rsid w:val="723EFACC"/>
    <w:rsid w:val="723FE9EA"/>
    <w:rsid w:val="7241DB31"/>
    <w:rsid w:val="7246D3BE"/>
    <w:rsid w:val="7248BB1D"/>
    <w:rsid w:val="7252BEE7"/>
    <w:rsid w:val="7255CC88"/>
    <w:rsid w:val="7257F599"/>
    <w:rsid w:val="725BA2B7"/>
    <w:rsid w:val="7260BEBF"/>
    <w:rsid w:val="7261C65C"/>
    <w:rsid w:val="726258A1"/>
    <w:rsid w:val="72632EB4"/>
    <w:rsid w:val="7277F8A4"/>
    <w:rsid w:val="727D8D85"/>
    <w:rsid w:val="727E23F8"/>
    <w:rsid w:val="7282FF84"/>
    <w:rsid w:val="7289F94B"/>
    <w:rsid w:val="728F76FF"/>
    <w:rsid w:val="7291B742"/>
    <w:rsid w:val="729B16F6"/>
    <w:rsid w:val="72A36225"/>
    <w:rsid w:val="72A8A1E3"/>
    <w:rsid w:val="72AA8800"/>
    <w:rsid w:val="72AE8731"/>
    <w:rsid w:val="72B013F7"/>
    <w:rsid w:val="72B3D418"/>
    <w:rsid w:val="72B82A78"/>
    <w:rsid w:val="72B94DC5"/>
    <w:rsid w:val="72BC386B"/>
    <w:rsid w:val="72CB7D92"/>
    <w:rsid w:val="72D0452C"/>
    <w:rsid w:val="72D670EC"/>
    <w:rsid w:val="72D90DA6"/>
    <w:rsid w:val="72DF3939"/>
    <w:rsid w:val="72E8FE05"/>
    <w:rsid w:val="72EBF6E4"/>
    <w:rsid w:val="72F14C0C"/>
    <w:rsid w:val="72F4A46A"/>
    <w:rsid w:val="72F56B43"/>
    <w:rsid w:val="72F9F8F1"/>
    <w:rsid w:val="73041825"/>
    <w:rsid w:val="73043620"/>
    <w:rsid w:val="73077CBC"/>
    <w:rsid w:val="7310A7B9"/>
    <w:rsid w:val="731118BE"/>
    <w:rsid w:val="731F39D9"/>
    <w:rsid w:val="73209170"/>
    <w:rsid w:val="73219982"/>
    <w:rsid w:val="7325F6C7"/>
    <w:rsid w:val="73261F5B"/>
    <w:rsid w:val="7328111C"/>
    <w:rsid w:val="732FF83A"/>
    <w:rsid w:val="7330DE76"/>
    <w:rsid w:val="7331CE28"/>
    <w:rsid w:val="7333C8D8"/>
    <w:rsid w:val="7335DED5"/>
    <w:rsid w:val="73392E6F"/>
    <w:rsid w:val="73396A30"/>
    <w:rsid w:val="733BA486"/>
    <w:rsid w:val="73401AAD"/>
    <w:rsid w:val="7346DA34"/>
    <w:rsid w:val="734783B9"/>
    <w:rsid w:val="734C3C1A"/>
    <w:rsid w:val="734C5D89"/>
    <w:rsid w:val="73527C3E"/>
    <w:rsid w:val="7353EF36"/>
    <w:rsid w:val="7361FF3E"/>
    <w:rsid w:val="7365171B"/>
    <w:rsid w:val="736D8DD0"/>
    <w:rsid w:val="73765C96"/>
    <w:rsid w:val="73773A8B"/>
    <w:rsid w:val="737C5062"/>
    <w:rsid w:val="73923C47"/>
    <w:rsid w:val="7394E275"/>
    <w:rsid w:val="73A406F9"/>
    <w:rsid w:val="73A7364D"/>
    <w:rsid w:val="73A95868"/>
    <w:rsid w:val="73AC99CB"/>
    <w:rsid w:val="73AE13BF"/>
    <w:rsid w:val="73B252DE"/>
    <w:rsid w:val="73B2B790"/>
    <w:rsid w:val="73B9054D"/>
    <w:rsid w:val="73BF63DF"/>
    <w:rsid w:val="73C098AB"/>
    <w:rsid w:val="73C0E6A6"/>
    <w:rsid w:val="73C3F4AF"/>
    <w:rsid w:val="73C40DA8"/>
    <w:rsid w:val="73C84A87"/>
    <w:rsid w:val="73CBFAE6"/>
    <w:rsid w:val="73E47A6F"/>
    <w:rsid w:val="73E8CA55"/>
    <w:rsid w:val="73EBD874"/>
    <w:rsid w:val="73F0D2D6"/>
    <w:rsid w:val="73F50C23"/>
    <w:rsid w:val="73F70382"/>
    <w:rsid w:val="740C9FC7"/>
    <w:rsid w:val="740F1FF8"/>
    <w:rsid w:val="74106F65"/>
    <w:rsid w:val="7413C905"/>
    <w:rsid w:val="741576F3"/>
    <w:rsid w:val="741A288D"/>
    <w:rsid w:val="742170F2"/>
    <w:rsid w:val="7422B505"/>
    <w:rsid w:val="74237454"/>
    <w:rsid w:val="74244678"/>
    <w:rsid w:val="7425735A"/>
    <w:rsid w:val="74350706"/>
    <w:rsid w:val="7437EB46"/>
    <w:rsid w:val="743C3FCC"/>
    <w:rsid w:val="74416235"/>
    <w:rsid w:val="7441AD36"/>
    <w:rsid w:val="7453F4D2"/>
    <w:rsid w:val="7454E145"/>
    <w:rsid w:val="7460B85E"/>
    <w:rsid w:val="74685052"/>
    <w:rsid w:val="746A733A"/>
    <w:rsid w:val="74774F77"/>
    <w:rsid w:val="74793F98"/>
    <w:rsid w:val="747F8BC0"/>
    <w:rsid w:val="747FB737"/>
    <w:rsid w:val="74884CCE"/>
    <w:rsid w:val="748E767E"/>
    <w:rsid w:val="749166A8"/>
    <w:rsid w:val="7493CB44"/>
    <w:rsid w:val="749D2B2A"/>
    <w:rsid w:val="749FE886"/>
    <w:rsid w:val="74A08B4C"/>
    <w:rsid w:val="74A5A4D7"/>
    <w:rsid w:val="74A7E5E1"/>
    <w:rsid w:val="74A98A85"/>
    <w:rsid w:val="74ABDBFE"/>
    <w:rsid w:val="74ADC5F1"/>
    <w:rsid w:val="74B3397A"/>
    <w:rsid w:val="74BA9E78"/>
    <w:rsid w:val="74BE069D"/>
    <w:rsid w:val="74C60B00"/>
    <w:rsid w:val="74CC9559"/>
    <w:rsid w:val="74CF346E"/>
    <w:rsid w:val="74CF4227"/>
    <w:rsid w:val="74D1BE9A"/>
    <w:rsid w:val="74D6AF44"/>
    <w:rsid w:val="74D8AF3B"/>
    <w:rsid w:val="74DE5299"/>
    <w:rsid w:val="74E08957"/>
    <w:rsid w:val="74E1B997"/>
    <w:rsid w:val="74E299CC"/>
    <w:rsid w:val="74EA52D6"/>
    <w:rsid w:val="74ED71B1"/>
    <w:rsid w:val="74EEB16A"/>
    <w:rsid w:val="74EF76CA"/>
    <w:rsid w:val="74F71E13"/>
    <w:rsid w:val="74FB6340"/>
    <w:rsid w:val="74FFAB3E"/>
    <w:rsid w:val="7500381E"/>
    <w:rsid w:val="75026E08"/>
    <w:rsid w:val="75032A56"/>
    <w:rsid w:val="75036A27"/>
    <w:rsid w:val="750441DE"/>
    <w:rsid w:val="750AA1E7"/>
    <w:rsid w:val="750E03F3"/>
    <w:rsid w:val="750E44C9"/>
    <w:rsid w:val="75134ED7"/>
    <w:rsid w:val="751CCFAA"/>
    <w:rsid w:val="752A11EF"/>
    <w:rsid w:val="7533A8CC"/>
    <w:rsid w:val="753F362D"/>
    <w:rsid w:val="7544B2C8"/>
    <w:rsid w:val="7546348B"/>
    <w:rsid w:val="7548F8F0"/>
    <w:rsid w:val="754CEBC4"/>
    <w:rsid w:val="755790DB"/>
    <w:rsid w:val="755E61C3"/>
    <w:rsid w:val="755E838E"/>
    <w:rsid w:val="75668BF6"/>
    <w:rsid w:val="75687E2E"/>
    <w:rsid w:val="756A26D9"/>
    <w:rsid w:val="756E6FEB"/>
    <w:rsid w:val="756F9CD9"/>
    <w:rsid w:val="757CE02B"/>
    <w:rsid w:val="75867160"/>
    <w:rsid w:val="7587B112"/>
    <w:rsid w:val="75886939"/>
    <w:rsid w:val="758CE1A1"/>
    <w:rsid w:val="75904521"/>
    <w:rsid w:val="75971CF1"/>
    <w:rsid w:val="759CB26B"/>
    <w:rsid w:val="75A154D3"/>
    <w:rsid w:val="75A94D3E"/>
    <w:rsid w:val="75B32F86"/>
    <w:rsid w:val="75B5010C"/>
    <w:rsid w:val="75B99E95"/>
    <w:rsid w:val="75BD29C6"/>
    <w:rsid w:val="75C1D831"/>
    <w:rsid w:val="75C35F29"/>
    <w:rsid w:val="75CEC3BC"/>
    <w:rsid w:val="75D1F22D"/>
    <w:rsid w:val="75D617EF"/>
    <w:rsid w:val="75D7571E"/>
    <w:rsid w:val="75D97F60"/>
    <w:rsid w:val="75E3A6F9"/>
    <w:rsid w:val="75E8D4C7"/>
    <w:rsid w:val="75EEE39C"/>
    <w:rsid w:val="75F4BD61"/>
    <w:rsid w:val="75F54B27"/>
    <w:rsid w:val="75F55E75"/>
    <w:rsid w:val="75F8412A"/>
    <w:rsid w:val="7602A70C"/>
    <w:rsid w:val="760A4F73"/>
    <w:rsid w:val="760CEB69"/>
    <w:rsid w:val="761616B0"/>
    <w:rsid w:val="76244449"/>
    <w:rsid w:val="7626D6DA"/>
    <w:rsid w:val="7628D573"/>
    <w:rsid w:val="762B7B3C"/>
    <w:rsid w:val="763050F3"/>
    <w:rsid w:val="7632D9DA"/>
    <w:rsid w:val="7633731D"/>
    <w:rsid w:val="76381AAB"/>
    <w:rsid w:val="763A080A"/>
    <w:rsid w:val="763C430D"/>
    <w:rsid w:val="7640199D"/>
    <w:rsid w:val="7643D5E5"/>
    <w:rsid w:val="7645C718"/>
    <w:rsid w:val="7653FBAD"/>
    <w:rsid w:val="765B6FA8"/>
    <w:rsid w:val="765E0090"/>
    <w:rsid w:val="765E6846"/>
    <w:rsid w:val="76667EEE"/>
    <w:rsid w:val="76707799"/>
    <w:rsid w:val="7671DC7C"/>
    <w:rsid w:val="7673BEC4"/>
    <w:rsid w:val="76788E42"/>
    <w:rsid w:val="7684B8ED"/>
    <w:rsid w:val="769FC9AA"/>
    <w:rsid w:val="76AC1FCA"/>
    <w:rsid w:val="76B5FDAC"/>
    <w:rsid w:val="76C2E283"/>
    <w:rsid w:val="76C520E8"/>
    <w:rsid w:val="76C6E4AF"/>
    <w:rsid w:val="76C90369"/>
    <w:rsid w:val="76CE6319"/>
    <w:rsid w:val="76D0E1CD"/>
    <w:rsid w:val="76D4EC00"/>
    <w:rsid w:val="76DAB92B"/>
    <w:rsid w:val="76E182C0"/>
    <w:rsid w:val="76E247F4"/>
    <w:rsid w:val="76E5D045"/>
    <w:rsid w:val="76E68A6E"/>
    <w:rsid w:val="76ED4366"/>
    <w:rsid w:val="76EEF414"/>
    <w:rsid w:val="76F0426F"/>
    <w:rsid w:val="77029D04"/>
    <w:rsid w:val="7702B7F7"/>
    <w:rsid w:val="770A6922"/>
    <w:rsid w:val="770CCA30"/>
    <w:rsid w:val="771541BC"/>
    <w:rsid w:val="7716ADE7"/>
    <w:rsid w:val="77188507"/>
    <w:rsid w:val="7718D1AE"/>
    <w:rsid w:val="77248A1F"/>
    <w:rsid w:val="7725C58E"/>
    <w:rsid w:val="7728696D"/>
    <w:rsid w:val="772A553C"/>
    <w:rsid w:val="773DA053"/>
    <w:rsid w:val="773FE7CA"/>
    <w:rsid w:val="77404302"/>
    <w:rsid w:val="774405A6"/>
    <w:rsid w:val="77460206"/>
    <w:rsid w:val="77518668"/>
    <w:rsid w:val="7759EE27"/>
    <w:rsid w:val="775C4278"/>
    <w:rsid w:val="77687B6C"/>
    <w:rsid w:val="7768D7C6"/>
    <w:rsid w:val="776983DA"/>
    <w:rsid w:val="776A333C"/>
    <w:rsid w:val="777958EE"/>
    <w:rsid w:val="777C0614"/>
    <w:rsid w:val="777CB2A6"/>
    <w:rsid w:val="779B11CA"/>
    <w:rsid w:val="779F4441"/>
    <w:rsid w:val="77A91AF4"/>
    <w:rsid w:val="77B6C081"/>
    <w:rsid w:val="77BF104E"/>
    <w:rsid w:val="77C12B85"/>
    <w:rsid w:val="77C32BEF"/>
    <w:rsid w:val="77C5F0E2"/>
    <w:rsid w:val="77C7FA66"/>
    <w:rsid w:val="77CD8BC1"/>
    <w:rsid w:val="77DF04D3"/>
    <w:rsid w:val="77E0EB9D"/>
    <w:rsid w:val="77E10B41"/>
    <w:rsid w:val="77E58B5C"/>
    <w:rsid w:val="77E5ECB4"/>
    <w:rsid w:val="77E92532"/>
    <w:rsid w:val="77EC834B"/>
    <w:rsid w:val="77ECBDD0"/>
    <w:rsid w:val="77ECC6A9"/>
    <w:rsid w:val="77ECF83C"/>
    <w:rsid w:val="77F2823B"/>
    <w:rsid w:val="77F42466"/>
    <w:rsid w:val="77FA5446"/>
    <w:rsid w:val="77FB5F95"/>
    <w:rsid w:val="77FBE875"/>
    <w:rsid w:val="780186BE"/>
    <w:rsid w:val="7802127F"/>
    <w:rsid w:val="78038AAB"/>
    <w:rsid w:val="7806E64C"/>
    <w:rsid w:val="7813A762"/>
    <w:rsid w:val="781411AA"/>
    <w:rsid w:val="78184EE3"/>
    <w:rsid w:val="78195939"/>
    <w:rsid w:val="7826A52A"/>
    <w:rsid w:val="782C5199"/>
    <w:rsid w:val="78305C10"/>
    <w:rsid w:val="7839A3A8"/>
    <w:rsid w:val="783AE193"/>
    <w:rsid w:val="7842CA46"/>
    <w:rsid w:val="78485699"/>
    <w:rsid w:val="7849B5C7"/>
    <w:rsid w:val="784A2F03"/>
    <w:rsid w:val="7852A37D"/>
    <w:rsid w:val="7855A5F8"/>
    <w:rsid w:val="785850FC"/>
    <w:rsid w:val="78596016"/>
    <w:rsid w:val="785A0F75"/>
    <w:rsid w:val="785ABF1A"/>
    <w:rsid w:val="785DC8C3"/>
    <w:rsid w:val="787A0FEA"/>
    <w:rsid w:val="78827A68"/>
    <w:rsid w:val="7884CEA3"/>
    <w:rsid w:val="78876CF4"/>
    <w:rsid w:val="789AFD96"/>
    <w:rsid w:val="789B20D8"/>
    <w:rsid w:val="789C64D9"/>
    <w:rsid w:val="78A31D93"/>
    <w:rsid w:val="78A4168D"/>
    <w:rsid w:val="78A4420B"/>
    <w:rsid w:val="78A69D33"/>
    <w:rsid w:val="78A8608C"/>
    <w:rsid w:val="78AAAB2C"/>
    <w:rsid w:val="78AB125B"/>
    <w:rsid w:val="78AFF6BF"/>
    <w:rsid w:val="78AFFF0A"/>
    <w:rsid w:val="78B063AE"/>
    <w:rsid w:val="78B471B2"/>
    <w:rsid w:val="78B78810"/>
    <w:rsid w:val="78C360CF"/>
    <w:rsid w:val="78C685E3"/>
    <w:rsid w:val="78C748E6"/>
    <w:rsid w:val="78D94A26"/>
    <w:rsid w:val="78DC9743"/>
    <w:rsid w:val="78DD3E28"/>
    <w:rsid w:val="78E44006"/>
    <w:rsid w:val="78F31072"/>
    <w:rsid w:val="78F4AF2D"/>
    <w:rsid w:val="78F4DE16"/>
    <w:rsid w:val="78F70DC1"/>
    <w:rsid w:val="790AF66D"/>
    <w:rsid w:val="790DE5EE"/>
    <w:rsid w:val="7912468A"/>
    <w:rsid w:val="791AE5E3"/>
    <w:rsid w:val="791EF759"/>
    <w:rsid w:val="791FEF59"/>
    <w:rsid w:val="79202278"/>
    <w:rsid w:val="7922E701"/>
    <w:rsid w:val="7923016C"/>
    <w:rsid w:val="792D2F6A"/>
    <w:rsid w:val="792EA486"/>
    <w:rsid w:val="793033DD"/>
    <w:rsid w:val="79323BCF"/>
    <w:rsid w:val="7933BD31"/>
    <w:rsid w:val="7935B707"/>
    <w:rsid w:val="7936C2D6"/>
    <w:rsid w:val="7937E2DC"/>
    <w:rsid w:val="793D9EDE"/>
    <w:rsid w:val="793E4B0B"/>
    <w:rsid w:val="794E5254"/>
    <w:rsid w:val="79563477"/>
    <w:rsid w:val="795AE3B2"/>
    <w:rsid w:val="795E3E77"/>
    <w:rsid w:val="795EFDDC"/>
    <w:rsid w:val="795FDCD2"/>
    <w:rsid w:val="7965876F"/>
    <w:rsid w:val="79678A66"/>
    <w:rsid w:val="7967A2F4"/>
    <w:rsid w:val="796D51BB"/>
    <w:rsid w:val="797278F5"/>
    <w:rsid w:val="7972FC72"/>
    <w:rsid w:val="7973ED31"/>
    <w:rsid w:val="797434C2"/>
    <w:rsid w:val="797D0705"/>
    <w:rsid w:val="79823BA3"/>
    <w:rsid w:val="79863D3C"/>
    <w:rsid w:val="79953719"/>
    <w:rsid w:val="7996EEEF"/>
    <w:rsid w:val="799F6C4F"/>
    <w:rsid w:val="79A79C3A"/>
    <w:rsid w:val="79AC22C2"/>
    <w:rsid w:val="79B29178"/>
    <w:rsid w:val="79B44E94"/>
    <w:rsid w:val="79B5A997"/>
    <w:rsid w:val="79B769B2"/>
    <w:rsid w:val="79B927BB"/>
    <w:rsid w:val="79BD731A"/>
    <w:rsid w:val="79BE1D2E"/>
    <w:rsid w:val="79C04132"/>
    <w:rsid w:val="79C45013"/>
    <w:rsid w:val="79CC2816"/>
    <w:rsid w:val="79D34C07"/>
    <w:rsid w:val="79D5B7AA"/>
    <w:rsid w:val="79D5CBE4"/>
    <w:rsid w:val="79D625CC"/>
    <w:rsid w:val="79D70DA6"/>
    <w:rsid w:val="79DAF802"/>
    <w:rsid w:val="79DD0196"/>
    <w:rsid w:val="79E933BE"/>
    <w:rsid w:val="79EC1977"/>
    <w:rsid w:val="79EED9CB"/>
    <w:rsid w:val="79F2F38E"/>
    <w:rsid w:val="79FB0F6C"/>
    <w:rsid w:val="79FEE358"/>
    <w:rsid w:val="7A00F13B"/>
    <w:rsid w:val="7A0CD5F1"/>
    <w:rsid w:val="7A129C87"/>
    <w:rsid w:val="7A1B62B7"/>
    <w:rsid w:val="7A1E0F65"/>
    <w:rsid w:val="7A38930A"/>
    <w:rsid w:val="7A3B7E1F"/>
    <w:rsid w:val="7A41A181"/>
    <w:rsid w:val="7A447267"/>
    <w:rsid w:val="7A50035E"/>
    <w:rsid w:val="7A50EC36"/>
    <w:rsid w:val="7A5586CC"/>
    <w:rsid w:val="7A5B00BC"/>
    <w:rsid w:val="7A5EAE99"/>
    <w:rsid w:val="7A5F7F89"/>
    <w:rsid w:val="7A600AF8"/>
    <w:rsid w:val="7A637042"/>
    <w:rsid w:val="7A66587A"/>
    <w:rsid w:val="7A67C8FB"/>
    <w:rsid w:val="7A70E6BC"/>
    <w:rsid w:val="7A7828A5"/>
    <w:rsid w:val="7A7B40BA"/>
    <w:rsid w:val="7A80885E"/>
    <w:rsid w:val="7A855352"/>
    <w:rsid w:val="7A86520D"/>
    <w:rsid w:val="7A87AE69"/>
    <w:rsid w:val="7A9C1B4C"/>
    <w:rsid w:val="7A9EC49D"/>
    <w:rsid w:val="7AA0CC06"/>
    <w:rsid w:val="7AA28E0E"/>
    <w:rsid w:val="7AB73DF6"/>
    <w:rsid w:val="7ABB2A54"/>
    <w:rsid w:val="7ABB44BB"/>
    <w:rsid w:val="7ACA74E7"/>
    <w:rsid w:val="7ACBCA43"/>
    <w:rsid w:val="7AD2A5A3"/>
    <w:rsid w:val="7AD4960D"/>
    <w:rsid w:val="7AD8DBC8"/>
    <w:rsid w:val="7AD94B1D"/>
    <w:rsid w:val="7ADD983B"/>
    <w:rsid w:val="7ADE43CA"/>
    <w:rsid w:val="7AE37687"/>
    <w:rsid w:val="7AE64BA6"/>
    <w:rsid w:val="7AE6E6CF"/>
    <w:rsid w:val="7AEC4908"/>
    <w:rsid w:val="7AEF46CC"/>
    <w:rsid w:val="7AF0987F"/>
    <w:rsid w:val="7AF5D460"/>
    <w:rsid w:val="7AF7D1F3"/>
    <w:rsid w:val="7AFA149D"/>
    <w:rsid w:val="7AFB9153"/>
    <w:rsid w:val="7AFEBEB9"/>
    <w:rsid w:val="7B06F2B1"/>
    <w:rsid w:val="7B0A607E"/>
    <w:rsid w:val="7B0DB824"/>
    <w:rsid w:val="7B126A40"/>
    <w:rsid w:val="7B17C6AF"/>
    <w:rsid w:val="7B18F7E8"/>
    <w:rsid w:val="7B1C3863"/>
    <w:rsid w:val="7B23D2DE"/>
    <w:rsid w:val="7B24240D"/>
    <w:rsid w:val="7B271EDF"/>
    <w:rsid w:val="7B2E3E41"/>
    <w:rsid w:val="7B2FC6AD"/>
    <w:rsid w:val="7B321BE4"/>
    <w:rsid w:val="7B35AC97"/>
    <w:rsid w:val="7B39A0C4"/>
    <w:rsid w:val="7B3AC36D"/>
    <w:rsid w:val="7B3D0740"/>
    <w:rsid w:val="7B3E9004"/>
    <w:rsid w:val="7B469FA3"/>
    <w:rsid w:val="7B47FDAF"/>
    <w:rsid w:val="7B521C62"/>
    <w:rsid w:val="7B59002D"/>
    <w:rsid w:val="7B5FC596"/>
    <w:rsid w:val="7B63F25B"/>
    <w:rsid w:val="7B66DAA9"/>
    <w:rsid w:val="7B6D910F"/>
    <w:rsid w:val="7B6EA54D"/>
    <w:rsid w:val="7B74A192"/>
    <w:rsid w:val="7B78F2C6"/>
    <w:rsid w:val="7B86487F"/>
    <w:rsid w:val="7B87C7E0"/>
    <w:rsid w:val="7B8D879C"/>
    <w:rsid w:val="7B99BE48"/>
    <w:rsid w:val="7BA1890B"/>
    <w:rsid w:val="7BA7CF8F"/>
    <w:rsid w:val="7BB131D3"/>
    <w:rsid w:val="7BB1C55A"/>
    <w:rsid w:val="7BB23A26"/>
    <w:rsid w:val="7BB687F3"/>
    <w:rsid w:val="7BB6D110"/>
    <w:rsid w:val="7BC410D3"/>
    <w:rsid w:val="7BC51E36"/>
    <w:rsid w:val="7BC7A0ED"/>
    <w:rsid w:val="7BCA90AD"/>
    <w:rsid w:val="7BCE512A"/>
    <w:rsid w:val="7BCF54AC"/>
    <w:rsid w:val="7BD27E8B"/>
    <w:rsid w:val="7BD5B2CB"/>
    <w:rsid w:val="7BD751CB"/>
    <w:rsid w:val="7BE1D5D4"/>
    <w:rsid w:val="7BE35A4B"/>
    <w:rsid w:val="7BE499A1"/>
    <w:rsid w:val="7BE5B742"/>
    <w:rsid w:val="7BF0FFE2"/>
    <w:rsid w:val="7BF10D9E"/>
    <w:rsid w:val="7BF60227"/>
    <w:rsid w:val="7BFAFD19"/>
    <w:rsid w:val="7BFB4DCC"/>
    <w:rsid w:val="7C0956C1"/>
    <w:rsid w:val="7C133D4E"/>
    <w:rsid w:val="7C1D518B"/>
    <w:rsid w:val="7C2BC062"/>
    <w:rsid w:val="7C2CBDF6"/>
    <w:rsid w:val="7C2F3220"/>
    <w:rsid w:val="7C2F41CC"/>
    <w:rsid w:val="7C3057C3"/>
    <w:rsid w:val="7C335E4A"/>
    <w:rsid w:val="7C36AB53"/>
    <w:rsid w:val="7C464297"/>
    <w:rsid w:val="7C4ACD18"/>
    <w:rsid w:val="7C4B21EB"/>
    <w:rsid w:val="7C4D004B"/>
    <w:rsid w:val="7C5157B5"/>
    <w:rsid w:val="7C54DAF2"/>
    <w:rsid w:val="7C57A6E6"/>
    <w:rsid w:val="7C6D0FD9"/>
    <w:rsid w:val="7C70666E"/>
    <w:rsid w:val="7C7240CC"/>
    <w:rsid w:val="7C72C974"/>
    <w:rsid w:val="7C72FA9D"/>
    <w:rsid w:val="7C740F74"/>
    <w:rsid w:val="7C7FF8A0"/>
    <w:rsid w:val="7C822003"/>
    <w:rsid w:val="7C8AE85D"/>
    <w:rsid w:val="7C8E336F"/>
    <w:rsid w:val="7C96E0AD"/>
    <w:rsid w:val="7CA0F507"/>
    <w:rsid w:val="7CA18FD0"/>
    <w:rsid w:val="7CAB3E0C"/>
    <w:rsid w:val="7CB747AC"/>
    <w:rsid w:val="7CBF99D9"/>
    <w:rsid w:val="7CCAACCC"/>
    <w:rsid w:val="7CD3DABF"/>
    <w:rsid w:val="7CDBDD98"/>
    <w:rsid w:val="7CDD9E5F"/>
    <w:rsid w:val="7CDFBE62"/>
    <w:rsid w:val="7CE38CDE"/>
    <w:rsid w:val="7CE88474"/>
    <w:rsid w:val="7CEAC635"/>
    <w:rsid w:val="7CEE31F3"/>
    <w:rsid w:val="7CEFECE1"/>
    <w:rsid w:val="7CF0D887"/>
    <w:rsid w:val="7CF23187"/>
    <w:rsid w:val="7CFC43B2"/>
    <w:rsid w:val="7D014E4F"/>
    <w:rsid w:val="7D07B7A9"/>
    <w:rsid w:val="7D0AB152"/>
    <w:rsid w:val="7D14E436"/>
    <w:rsid w:val="7D1D6A7F"/>
    <w:rsid w:val="7D1DD75A"/>
    <w:rsid w:val="7D213E66"/>
    <w:rsid w:val="7D2381B9"/>
    <w:rsid w:val="7D23A8D3"/>
    <w:rsid w:val="7D23F84B"/>
    <w:rsid w:val="7D26EA11"/>
    <w:rsid w:val="7D270232"/>
    <w:rsid w:val="7D2B8BA2"/>
    <w:rsid w:val="7D2BB420"/>
    <w:rsid w:val="7D329AAE"/>
    <w:rsid w:val="7D381D22"/>
    <w:rsid w:val="7D45589C"/>
    <w:rsid w:val="7D476AD7"/>
    <w:rsid w:val="7D484C6E"/>
    <w:rsid w:val="7D49459A"/>
    <w:rsid w:val="7D4A46F3"/>
    <w:rsid w:val="7D4CFFCD"/>
    <w:rsid w:val="7D5B173C"/>
    <w:rsid w:val="7D5D5A7E"/>
    <w:rsid w:val="7D66A5D0"/>
    <w:rsid w:val="7D6794A4"/>
    <w:rsid w:val="7D6A17DE"/>
    <w:rsid w:val="7D6DB874"/>
    <w:rsid w:val="7D6E11A8"/>
    <w:rsid w:val="7D722F1B"/>
    <w:rsid w:val="7D73FF14"/>
    <w:rsid w:val="7D7A7666"/>
    <w:rsid w:val="7D7E2DC7"/>
    <w:rsid w:val="7D7FDB61"/>
    <w:rsid w:val="7D8BDBC0"/>
    <w:rsid w:val="7D90D026"/>
    <w:rsid w:val="7D91D536"/>
    <w:rsid w:val="7D91E5FA"/>
    <w:rsid w:val="7D956FCC"/>
    <w:rsid w:val="7D96836A"/>
    <w:rsid w:val="7D98AD21"/>
    <w:rsid w:val="7D9A2763"/>
    <w:rsid w:val="7DA63ACC"/>
    <w:rsid w:val="7DA92B25"/>
    <w:rsid w:val="7DB59DA1"/>
    <w:rsid w:val="7DB7AC78"/>
    <w:rsid w:val="7DB9AFD7"/>
    <w:rsid w:val="7DBEF3A4"/>
    <w:rsid w:val="7DBF10FF"/>
    <w:rsid w:val="7DC200BD"/>
    <w:rsid w:val="7DC5CC13"/>
    <w:rsid w:val="7DCC7944"/>
    <w:rsid w:val="7DCFAA96"/>
    <w:rsid w:val="7DD3D7C8"/>
    <w:rsid w:val="7DD4AE22"/>
    <w:rsid w:val="7DDAE131"/>
    <w:rsid w:val="7DDD4336"/>
    <w:rsid w:val="7DE5A8EB"/>
    <w:rsid w:val="7DE88DBB"/>
    <w:rsid w:val="7DEF58EA"/>
    <w:rsid w:val="7DF27E46"/>
    <w:rsid w:val="7DF33E32"/>
    <w:rsid w:val="7DF5C242"/>
    <w:rsid w:val="7DF75FCF"/>
    <w:rsid w:val="7DF99399"/>
    <w:rsid w:val="7DFADEA5"/>
    <w:rsid w:val="7DFAF441"/>
    <w:rsid w:val="7DFFECF3"/>
    <w:rsid w:val="7DFFFCF5"/>
    <w:rsid w:val="7E014164"/>
    <w:rsid w:val="7E03B684"/>
    <w:rsid w:val="7E08CA81"/>
    <w:rsid w:val="7E1133E4"/>
    <w:rsid w:val="7E14E8C6"/>
    <w:rsid w:val="7E15BD8A"/>
    <w:rsid w:val="7E16181C"/>
    <w:rsid w:val="7E1AAE3C"/>
    <w:rsid w:val="7E1DFBD2"/>
    <w:rsid w:val="7E1E9049"/>
    <w:rsid w:val="7E1FE42B"/>
    <w:rsid w:val="7E209361"/>
    <w:rsid w:val="7E244565"/>
    <w:rsid w:val="7E30F738"/>
    <w:rsid w:val="7E3A7817"/>
    <w:rsid w:val="7E3C2D45"/>
    <w:rsid w:val="7E3CC771"/>
    <w:rsid w:val="7E3DDBF8"/>
    <w:rsid w:val="7E3EBAC7"/>
    <w:rsid w:val="7E41FFBE"/>
    <w:rsid w:val="7E4A39FB"/>
    <w:rsid w:val="7E5A6CE6"/>
    <w:rsid w:val="7E5AA881"/>
    <w:rsid w:val="7E5DA0F3"/>
    <w:rsid w:val="7E6049A9"/>
    <w:rsid w:val="7E616AE6"/>
    <w:rsid w:val="7E651F6A"/>
    <w:rsid w:val="7E89169D"/>
    <w:rsid w:val="7E8BBD42"/>
    <w:rsid w:val="7E8EE6A3"/>
    <w:rsid w:val="7E9BE4FC"/>
    <w:rsid w:val="7EA025C5"/>
    <w:rsid w:val="7EB87D1B"/>
    <w:rsid w:val="7EC02027"/>
    <w:rsid w:val="7EC15A21"/>
    <w:rsid w:val="7EC43DD9"/>
    <w:rsid w:val="7ECBF2D8"/>
    <w:rsid w:val="7ECE5941"/>
    <w:rsid w:val="7ED5AA79"/>
    <w:rsid w:val="7EDF4B45"/>
    <w:rsid w:val="7EE4D686"/>
    <w:rsid w:val="7EE61754"/>
    <w:rsid w:val="7EE8C915"/>
    <w:rsid w:val="7EEAB0D1"/>
    <w:rsid w:val="7EF0E22A"/>
    <w:rsid w:val="7EF43412"/>
    <w:rsid w:val="7EF7309F"/>
    <w:rsid w:val="7EF7D14A"/>
    <w:rsid w:val="7EF8F456"/>
    <w:rsid w:val="7EFBCEF7"/>
    <w:rsid w:val="7F046DB2"/>
    <w:rsid w:val="7F072B44"/>
    <w:rsid w:val="7F0ADD96"/>
    <w:rsid w:val="7F0FBF9B"/>
    <w:rsid w:val="7F12C4D9"/>
    <w:rsid w:val="7F15E2D8"/>
    <w:rsid w:val="7F1D0C0C"/>
    <w:rsid w:val="7F1D5044"/>
    <w:rsid w:val="7F207972"/>
    <w:rsid w:val="7F25A317"/>
    <w:rsid w:val="7F2A54F9"/>
    <w:rsid w:val="7F2F0044"/>
    <w:rsid w:val="7F316BB2"/>
    <w:rsid w:val="7F3464E0"/>
    <w:rsid w:val="7F36E165"/>
    <w:rsid w:val="7F394D3E"/>
    <w:rsid w:val="7F400666"/>
    <w:rsid w:val="7F4628C9"/>
    <w:rsid w:val="7F4B0687"/>
    <w:rsid w:val="7F4CB7B5"/>
    <w:rsid w:val="7F519430"/>
    <w:rsid w:val="7F5493CF"/>
    <w:rsid w:val="7F572506"/>
    <w:rsid w:val="7F59F2A1"/>
    <w:rsid w:val="7F5A1917"/>
    <w:rsid w:val="7F5E6932"/>
    <w:rsid w:val="7F6235D8"/>
    <w:rsid w:val="7F6A7ED8"/>
    <w:rsid w:val="7F78A987"/>
    <w:rsid w:val="7F795BCF"/>
    <w:rsid w:val="7F820FDA"/>
    <w:rsid w:val="7F834A2C"/>
    <w:rsid w:val="7F841DE0"/>
    <w:rsid w:val="7F84D24A"/>
    <w:rsid w:val="7F8EFECB"/>
    <w:rsid w:val="7F982568"/>
    <w:rsid w:val="7F9A446B"/>
    <w:rsid w:val="7F9AE7EF"/>
    <w:rsid w:val="7F9B74CF"/>
    <w:rsid w:val="7F9DA43E"/>
    <w:rsid w:val="7FA1EF2E"/>
    <w:rsid w:val="7FA2F4BA"/>
    <w:rsid w:val="7FAC3D97"/>
    <w:rsid w:val="7FADE92E"/>
    <w:rsid w:val="7FAF1967"/>
    <w:rsid w:val="7FB288E5"/>
    <w:rsid w:val="7FB39DC7"/>
    <w:rsid w:val="7FB51F27"/>
    <w:rsid w:val="7FB8C464"/>
    <w:rsid w:val="7FBAC34F"/>
    <w:rsid w:val="7FBD8DD0"/>
    <w:rsid w:val="7FC8DB58"/>
    <w:rsid w:val="7FC91980"/>
    <w:rsid w:val="7FCCF22E"/>
    <w:rsid w:val="7FD09CD3"/>
    <w:rsid w:val="7FD0FE4E"/>
    <w:rsid w:val="7FD1534A"/>
    <w:rsid w:val="7FD2C9A4"/>
    <w:rsid w:val="7FDAD9CB"/>
    <w:rsid w:val="7FDF9308"/>
    <w:rsid w:val="7FE7C0D1"/>
    <w:rsid w:val="7FED4E43"/>
    <w:rsid w:val="7FF516C0"/>
    <w:rsid w:val="7FFCF7B7"/>
    <w:rsid w:val="7FFF39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82696"/>
  <w15:docId w15:val="{D850FC7D-7594-409E-BF20-A86E3F0C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B2FC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B2FC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B2FC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B2FC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5B2FC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5B2FCD"/>
    <w:pPr>
      <w:keepNext/>
      <w:outlineLvl w:val="4"/>
    </w:pPr>
    <w:rPr>
      <w:color w:val="002664"/>
      <w:sz w:val="32"/>
      <w:szCs w:val="32"/>
    </w:rPr>
  </w:style>
  <w:style w:type="character" w:default="1" w:styleId="DefaultParagraphFont">
    <w:name w:val="Default Paragraph Font"/>
    <w:uiPriority w:val="1"/>
    <w:semiHidden/>
    <w:unhideWhenUsed/>
    <w:rsid w:val="005B2F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FCD"/>
  </w:style>
  <w:style w:type="paragraph" w:styleId="Caption">
    <w:name w:val="caption"/>
    <w:aliases w:val="ŠCaption"/>
    <w:basedOn w:val="Normal"/>
    <w:next w:val="Normal"/>
    <w:uiPriority w:val="35"/>
    <w:qFormat/>
    <w:rsid w:val="005B2FCD"/>
    <w:pPr>
      <w:keepNext/>
      <w:spacing w:after="200" w:line="240" w:lineRule="auto"/>
    </w:pPr>
    <w:rPr>
      <w:b/>
      <w:iCs/>
      <w:szCs w:val="18"/>
    </w:rPr>
  </w:style>
  <w:style w:type="table" w:customStyle="1" w:styleId="Tableheader">
    <w:name w:val="ŠTable header"/>
    <w:basedOn w:val="TableNormal"/>
    <w:uiPriority w:val="99"/>
    <w:rsid w:val="005B2FC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B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B2FCD"/>
    <w:pPr>
      <w:numPr>
        <w:numId w:val="36"/>
      </w:numPr>
      <w:contextualSpacing/>
    </w:pPr>
  </w:style>
  <w:style w:type="paragraph" w:styleId="ListNumber2">
    <w:name w:val="List Number 2"/>
    <w:aliases w:val="ŠList Number 2"/>
    <w:basedOn w:val="Normal"/>
    <w:uiPriority w:val="9"/>
    <w:qFormat/>
    <w:rsid w:val="005B2FCD"/>
    <w:pPr>
      <w:numPr>
        <w:numId w:val="35"/>
      </w:numPr>
      <w:contextualSpacing/>
    </w:pPr>
  </w:style>
  <w:style w:type="paragraph" w:styleId="ListBullet">
    <w:name w:val="List Bullet"/>
    <w:aliases w:val="ŠList Bullet"/>
    <w:basedOn w:val="Normal"/>
    <w:uiPriority w:val="10"/>
    <w:qFormat/>
    <w:rsid w:val="005B2FCD"/>
    <w:pPr>
      <w:numPr>
        <w:numId w:val="37"/>
      </w:numPr>
      <w:contextualSpacing/>
    </w:pPr>
  </w:style>
  <w:style w:type="paragraph" w:styleId="ListBullet2">
    <w:name w:val="List Bullet 2"/>
    <w:aliases w:val="ŠList Bullet 2"/>
    <w:basedOn w:val="Normal"/>
    <w:uiPriority w:val="11"/>
    <w:qFormat/>
    <w:rsid w:val="005B2FCD"/>
    <w:pPr>
      <w:numPr>
        <w:numId w:val="33"/>
      </w:numPr>
      <w:contextualSpacing/>
    </w:pPr>
  </w:style>
  <w:style w:type="character" w:styleId="SubtleReference">
    <w:name w:val="Subtle Reference"/>
    <w:aliases w:val="ŠSubtle Reference"/>
    <w:uiPriority w:val="31"/>
    <w:qFormat/>
    <w:rsid w:val="005B2FCD"/>
    <w:rPr>
      <w:rFonts w:ascii="Arial" w:hAnsi="Arial"/>
      <w:sz w:val="22"/>
    </w:rPr>
  </w:style>
  <w:style w:type="paragraph" w:styleId="Quote">
    <w:name w:val="Quote"/>
    <w:aliases w:val="ŠQuote"/>
    <w:basedOn w:val="Normal"/>
    <w:next w:val="Normal"/>
    <w:link w:val="QuoteChar"/>
    <w:uiPriority w:val="29"/>
    <w:qFormat/>
    <w:rsid w:val="005B2FCD"/>
    <w:pPr>
      <w:keepNext/>
      <w:spacing w:before="200" w:after="200" w:line="240" w:lineRule="atLeast"/>
      <w:ind w:left="567" w:right="567"/>
    </w:pPr>
  </w:style>
  <w:style w:type="paragraph" w:styleId="Date">
    <w:name w:val="Date"/>
    <w:aliases w:val="ŠDate"/>
    <w:basedOn w:val="Normal"/>
    <w:next w:val="Normal"/>
    <w:link w:val="DateChar"/>
    <w:uiPriority w:val="99"/>
    <w:rsid w:val="005B2FCD"/>
    <w:pPr>
      <w:spacing w:before="0" w:line="720" w:lineRule="atLeast"/>
    </w:pPr>
  </w:style>
  <w:style w:type="character" w:customStyle="1" w:styleId="DateChar">
    <w:name w:val="Date Char"/>
    <w:aliases w:val="ŠDate Char"/>
    <w:basedOn w:val="DefaultParagraphFont"/>
    <w:link w:val="Date"/>
    <w:uiPriority w:val="99"/>
    <w:rsid w:val="005B2FCD"/>
    <w:rPr>
      <w:rFonts w:ascii="Arial" w:hAnsi="Arial" w:cs="Arial"/>
      <w:sz w:val="24"/>
      <w:szCs w:val="24"/>
    </w:rPr>
  </w:style>
  <w:style w:type="paragraph" w:styleId="Signature">
    <w:name w:val="Signature"/>
    <w:aliases w:val="ŠSignature"/>
    <w:basedOn w:val="Normal"/>
    <w:link w:val="SignatureChar"/>
    <w:uiPriority w:val="99"/>
    <w:rsid w:val="005B2FCD"/>
    <w:pPr>
      <w:spacing w:before="0" w:line="720" w:lineRule="atLeast"/>
    </w:pPr>
  </w:style>
  <w:style w:type="character" w:customStyle="1" w:styleId="SignatureChar">
    <w:name w:val="Signature Char"/>
    <w:aliases w:val="ŠSignature Char"/>
    <w:basedOn w:val="DefaultParagraphFont"/>
    <w:link w:val="Signature"/>
    <w:uiPriority w:val="99"/>
    <w:rsid w:val="005B2FCD"/>
    <w:rPr>
      <w:rFonts w:ascii="Arial" w:hAnsi="Arial" w:cs="Arial"/>
      <w:sz w:val="24"/>
      <w:szCs w:val="24"/>
    </w:rPr>
  </w:style>
  <w:style w:type="character" w:styleId="Strong">
    <w:name w:val="Strong"/>
    <w:aliases w:val="ŠStrong"/>
    <w:uiPriority w:val="1"/>
    <w:qFormat/>
    <w:rsid w:val="005B2FCD"/>
    <w:rPr>
      <w:b/>
    </w:rPr>
  </w:style>
  <w:style w:type="character" w:customStyle="1" w:styleId="QuoteChar">
    <w:name w:val="Quote Char"/>
    <w:aliases w:val="ŠQuote Char"/>
    <w:basedOn w:val="DefaultParagraphFont"/>
    <w:link w:val="Quote"/>
    <w:uiPriority w:val="29"/>
    <w:rsid w:val="005B2FCD"/>
    <w:rPr>
      <w:rFonts w:ascii="Arial" w:hAnsi="Arial" w:cs="Arial"/>
      <w:sz w:val="24"/>
      <w:szCs w:val="24"/>
    </w:rPr>
  </w:style>
  <w:style w:type="paragraph" w:customStyle="1" w:styleId="FeatureBox2">
    <w:name w:val="ŠFeature Box 2"/>
    <w:basedOn w:val="Normal"/>
    <w:next w:val="Normal"/>
    <w:link w:val="FeatureBox2Char"/>
    <w:uiPriority w:val="12"/>
    <w:qFormat/>
    <w:rsid w:val="005B2FC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E48A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B2FC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B2FC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B2FC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B2FCD"/>
    <w:rPr>
      <w:color w:val="2F5496" w:themeColor="accent1" w:themeShade="BF"/>
      <w:u w:val="single"/>
    </w:rPr>
  </w:style>
  <w:style w:type="paragraph" w:customStyle="1" w:styleId="Logo">
    <w:name w:val="ŠLogo"/>
    <w:basedOn w:val="Normal"/>
    <w:uiPriority w:val="22"/>
    <w:qFormat/>
    <w:rsid w:val="005B2FC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5B2FCD"/>
    <w:pPr>
      <w:tabs>
        <w:tab w:val="right" w:leader="dot" w:pos="14570"/>
      </w:tabs>
      <w:spacing w:before="0"/>
    </w:pPr>
    <w:rPr>
      <w:b/>
      <w:noProof/>
    </w:rPr>
  </w:style>
  <w:style w:type="paragraph" w:styleId="TOC2">
    <w:name w:val="toc 2"/>
    <w:aliases w:val="ŠTOC 2"/>
    <w:basedOn w:val="TOC1"/>
    <w:next w:val="Normal"/>
    <w:uiPriority w:val="39"/>
    <w:unhideWhenUsed/>
    <w:rsid w:val="005B2FCD"/>
    <w:rPr>
      <w:b w:val="0"/>
      <w:bCs/>
    </w:rPr>
  </w:style>
  <w:style w:type="paragraph" w:styleId="TOC3">
    <w:name w:val="toc 3"/>
    <w:aliases w:val="ŠTOC 3"/>
    <w:basedOn w:val="Normal"/>
    <w:next w:val="Normal"/>
    <w:uiPriority w:val="39"/>
    <w:unhideWhenUsed/>
    <w:rsid w:val="005B2FCD"/>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5B2FC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B2FC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B2FC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B2FC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5B2FCD"/>
    <w:pPr>
      <w:outlineLvl w:val="9"/>
    </w:pPr>
    <w:rPr>
      <w:sz w:val="40"/>
      <w:szCs w:val="40"/>
    </w:rPr>
  </w:style>
  <w:style w:type="paragraph" w:styleId="Footer">
    <w:name w:val="footer"/>
    <w:aliases w:val="ŠFooter"/>
    <w:basedOn w:val="Normal"/>
    <w:link w:val="FooterChar"/>
    <w:uiPriority w:val="99"/>
    <w:rsid w:val="005B2FC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5B2FCD"/>
    <w:rPr>
      <w:rFonts w:ascii="Arial" w:hAnsi="Arial" w:cs="Arial"/>
      <w:sz w:val="18"/>
      <w:szCs w:val="18"/>
    </w:rPr>
  </w:style>
  <w:style w:type="paragraph" w:styleId="Header">
    <w:name w:val="header"/>
    <w:aliases w:val="ŠHeader - Cover Page"/>
    <w:basedOn w:val="Normal"/>
    <w:link w:val="HeaderChar"/>
    <w:uiPriority w:val="24"/>
    <w:unhideWhenUsed/>
    <w:rsid w:val="005B2FC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5B2FC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B2FCD"/>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5B2FCD"/>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5B2FCD"/>
    <w:rPr>
      <w:rFonts w:ascii="Arial" w:hAnsi="Arial" w:cs="Arial"/>
      <w:color w:val="002664"/>
      <w:sz w:val="32"/>
      <w:szCs w:val="32"/>
    </w:rPr>
  </w:style>
  <w:style w:type="character" w:styleId="UnresolvedMention">
    <w:name w:val="Unresolved Mention"/>
    <w:basedOn w:val="DefaultParagraphFont"/>
    <w:uiPriority w:val="99"/>
    <w:semiHidden/>
    <w:unhideWhenUsed/>
    <w:rsid w:val="005B2FCD"/>
    <w:rPr>
      <w:color w:val="605E5C"/>
      <w:shd w:val="clear" w:color="auto" w:fill="E1DFDD"/>
    </w:rPr>
  </w:style>
  <w:style w:type="character" w:styleId="Emphasis">
    <w:name w:val="Emphasis"/>
    <w:aliases w:val="ŠLanguage or scientific"/>
    <w:uiPriority w:val="20"/>
    <w:qFormat/>
    <w:rsid w:val="005B2FCD"/>
    <w:rPr>
      <w:i/>
      <w:iCs/>
    </w:rPr>
  </w:style>
  <w:style w:type="character" w:styleId="SubtleEmphasis">
    <w:name w:val="Subtle Emphasis"/>
    <w:basedOn w:val="DefaultParagraphFont"/>
    <w:uiPriority w:val="19"/>
    <w:semiHidden/>
    <w:qFormat/>
    <w:rsid w:val="005B2FCD"/>
    <w:rPr>
      <w:i/>
      <w:iCs/>
      <w:color w:val="404040" w:themeColor="text1" w:themeTint="BF"/>
    </w:rPr>
  </w:style>
  <w:style w:type="paragraph" w:styleId="TOC4">
    <w:name w:val="toc 4"/>
    <w:aliases w:val="ŠTOC 4"/>
    <w:basedOn w:val="Normal"/>
    <w:next w:val="Normal"/>
    <w:autoRedefine/>
    <w:uiPriority w:val="39"/>
    <w:unhideWhenUsed/>
    <w:rsid w:val="00BC5E48"/>
    <w:pPr>
      <w:spacing w:before="0"/>
      <w:ind w:left="720"/>
    </w:pPr>
  </w:style>
  <w:style w:type="character" w:styleId="CommentReference">
    <w:name w:val="annotation reference"/>
    <w:basedOn w:val="DefaultParagraphFont"/>
    <w:uiPriority w:val="99"/>
    <w:semiHidden/>
    <w:unhideWhenUsed/>
    <w:rsid w:val="005B2FCD"/>
    <w:rPr>
      <w:sz w:val="16"/>
      <w:szCs w:val="16"/>
    </w:rPr>
  </w:style>
  <w:style w:type="paragraph" w:styleId="CommentText">
    <w:name w:val="annotation text"/>
    <w:basedOn w:val="Normal"/>
    <w:link w:val="CommentTextChar"/>
    <w:uiPriority w:val="99"/>
    <w:unhideWhenUsed/>
    <w:rsid w:val="005B2FCD"/>
    <w:pPr>
      <w:spacing w:line="240" w:lineRule="auto"/>
    </w:pPr>
    <w:rPr>
      <w:sz w:val="20"/>
      <w:szCs w:val="20"/>
    </w:rPr>
  </w:style>
  <w:style w:type="character" w:customStyle="1" w:styleId="CommentTextChar">
    <w:name w:val="Comment Text Char"/>
    <w:basedOn w:val="DefaultParagraphFont"/>
    <w:link w:val="CommentText"/>
    <w:uiPriority w:val="99"/>
    <w:rsid w:val="005B2FC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B2FCD"/>
    <w:rPr>
      <w:b/>
      <w:bCs/>
    </w:rPr>
  </w:style>
  <w:style w:type="character" w:customStyle="1" w:styleId="CommentSubjectChar">
    <w:name w:val="Comment Subject Char"/>
    <w:basedOn w:val="CommentTextChar"/>
    <w:link w:val="CommentSubject"/>
    <w:uiPriority w:val="99"/>
    <w:semiHidden/>
    <w:rsid w:val="005B2FCD"/>
    <w:rPr>
      <w:rFonts w:ascii="Arial" w:hAnsi="Arial" w:cs="Arial"/>
      <w:b/>
      <w:bCs/>
      <w:sz w:val="20"/>
      <w:szCs w:val="20"/>
    </w:rPr>
  </w:style>
  <w:style w:type="paragraph" w:styleId="ListParagraph">
    <w:name w:val="List Paragraph"/>
    <w:basedOn w:val="Normal"/>
    <w:uiPriority w:val="34"/>
    <w:unhideWhenUsed/>
    <w:qFormat/>
    <w:rsid w:val="005B2FCD"/>
    <w:pPr>
      <w:ind w:left="720"/>
      <w:contextualSpacing/>
    </w:pPr>
  </w:style>
  <w:style w:type="character" w:styleId="FollowedHyperlink">
    <w:name w:val="FollowedHyperlink"/>
    <w:basedOn w:val="DefaultParagraphFont"/>
    <w:uiPriority w:val="99"/>
    <w:semiHidden/>
    <w:unhideWhenUsed/>
    <w:rsid w:val="005B2FCD"/>
    <w:rPr>
      <w:color w:val="954F72" w:themeColor="followedHyperlink"/>
      <w:u w:val="single"/>
    </w:rPr>
  </w:style>
  <w:style w:type="paragraph" w:styleId="Revision">
    <w:name w:val="Revision"/>
    <w:hidden/>
    <w:uiPriority w:val="99"/>
    <w:semiHidden/>
    <w:rsid w:val="00C52339"/>
    <w:pPr>
      <w:spacing w:after="0" w:line="240" w:lineRule="auto"/>
    </w:pPr>
    <w:rPr>
      <w:rFonts w:ascii="Arial" w:hAnsi="Arial" w:cs="Arial"/>
      <w:sz w:val="24"/>
      <w:szCs w:val="24"/>
    </w:rPr>
  </w:style>
  <w:style w:type="paragraph" w:styleId="NormalWeb">
    <w:name w:val="Normal (Web)"/>
    <w:basedOn w:val="Normal"/>
    <w:uiPriority w:val="99"/>
    <w:semiHidden/>
    <w:unhideWhenUsed/>
    <w:rsid w:val="00704F15"/>
    <w:pPr>
      <w:spacing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0B2E46"/>
    <w:rPr>
      <w:color w:val="2B579A"/>
      <w:shd w:val="clear" w:color="auto" w:fill="E1DFDD"/>
    </w:rPr>
  </w:style>
  <w:style w:type="character" w:customStyle="1" w:styleId="FeatureBox2Char">
    <w:name w:val="Feature Box 2 Char"/>
    <w:aliases w:val="ŠFeature Box 2 Char"/>
    <w:basedOn w:val="DefaultParagraphFont"/>
    <w:link w:val="FeatureBox2"/>
    <w:uiPriority w:val="12"/>
    <w:rsid w:val="00FE337D"/>
    <w:rPr>
      <w:rFonts w:ascii="Arial" w:hAnsi="Arial" w:cs="Arial"/>
      <w:sz w:val="24"/>
      <w:szCs w:val="24"/>
      <w:shd w:val="clear" w:color="auto" w:fill="CCEDFC"/>
    </w:rPr>
  </w:style>
  <w:style w:type="character" w:styleId="FootnoteReference">
    <w:name w:val="footnote reference"/>
    <w:basedOn w:val="DefaultParagraphFont"/>
    <w:uiPriority w:val="99"/>
    <w:semiHidden/>
    <w:unhideWhenUsed/>
    <w:rsid w:val="005B2FCD"/>
    <w:rPr>
      <w:vertAlign w:val="superscript"/>
    </w:rPr>
  </w:style>
  <w:style w:type="paragraph" w:styleId="FootnoteText">
    <w:name w:val="footnote text"/>
    <w:basedOn w:val="Normal"/>
    <w:link w:val="FootnoteTextChar"/>
    <w:uiPriority w:val="99"/>
    <w:semiHidden/>
    <w:unhideWhenUsed/>
    <w:rsid w:val="005B2FC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5B2FCD"/>
    <w:rPr>
      <w:rFonts w:ascii="Arial" w:hAnsi="Arial" w:cs="Arial"/>
      <w:sz w:val="20"/>
      <w:szCs w:val="20"/>
    </w:rPr>
  </w:style>
  <w:style w:type="paragraph" w:customStyle="1" w:styleId="Documentname">
    <w:name w:val="ŠDocument name"/>
    <w:basedOn w:val="Header"/>
    <w:qFormat/>
    <w:rsid w:val="005B2FCD"/>
    <w:pPr>
      <w:spacing w:before="0"/>
    </w:pPr>
    <w:rPr>
      <w:b w:val="0"/>
      <w:color w:val="auto"/>
      <w:sz w:val="18"/>
    </w:rPr>
  </w:style>
  <w:style w:type="paragraph" w:customStyle="1" w:styleId="Featurebox2Bullets">
    <w:name w:val="ŠFeature box 2: Bullets"/>
    <w:basedOn w:val="ListBullet"/>
    <w:link w:val="Featurebox2BulletsChar"/>
    <w:uiPriority w:val="14"/>
    <w:qFormat/>
    <w:rsid w:val="005B2FC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5B2FCD"/>
    <w:rPr>
      <w:rFonts w:ascii="Arial" w:hAnsi="Arial" w:cs="Arial"/>
      <w:sz w:val="24"/>
      <w:szCs w:val="24"/>
      <w:shd w:val="clear" w:color="auto" w:fill="CCEDFC"/>
    </w:rPr>
  </w:style>
  <w:style w:type="paragraph" w:customStyle="1" w:styleId="FeatureBoxGrey">
    <w:name w:val="ŠFeature Box Grey"/>
    <w:basedOn w:val="FeatureBox2"/>
    <w:uiPriority w:val="12"/>
    <w:qFormat/>
    <w:rsid w:val="005B2FC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5B2FC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5B2FC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5B2FCD"/>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5B2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3189">
      <w:bodyDiv w:val="1"/>
      <w:marLeft w:val="0"/>
      <w:marRight w:val="0"/>
      <w:marTop w:val="0"/>
      <w:marBottom w:val="0"/>
      <w:divBdr>
        <w:top w:val="none" w:sz="0" w:space="0" w:color="auto"/>
        <w:left w:val="none" w:sz="0" w:space="0" w:color="auto"/>
        <w:bottom w:val="none" w:sz="0" w:space="0" w:color="auto"/>
        <w:right w:val="none" w:sz="0" w:space="0" w:color="auto"/>
      </w:divBdr>
    </w:div>
    <w:div w:id="245454675">
      <w:bodyDiv w:val="1"/>
      <w:marLeft w:val="0"/>
      <w:marRight w:val="0"/>
      <w:marTop w:val="0"/>
      <w:marBottom w:val="0"/>
      <w:divBdr>
        <w:top w:val="none" w:sz="0" w:space="0" w:color="auto"/>
        <w:left w:val="none" w:sz="0" w:space="0" w:color="auto"/>
        <w:bottom w:val="none" w:sz="0" w:space="0" w:color="auto"/>
        <w:right w:val="none" w:sz="0" w:space="0" w:color="auto"/>
      </w:divBdr>
    </w:div>
    <w:div w:id="305165669">
      <w:bodyDiv w:val="1"/>
      <w:marLeft w:val="0"/>
      <w:marRight w:val="0"/>
      <w:marTop w:val="0"/>
      <w:marBottom w:val="0"/>
      <w:divBdr>
        <w:top w:val="none" w:sz="0" w:space="0" w:color="auto"/>
        <w:left w:val="none" w:sz="0" w:space="0" w:color="auto"/>
        <w:bottom w:val="none" w:sz="0" w:space="0" w:color="auto"/>
        <w:right w:val="none" w:sz="0" w:space="0" w:color="auto"/>
      </w:divBdr>
    </w:div>
    <w:div w:id="598296789">
      <w:bodyDiv w:val="1"/>
      <w:marLeft w:val="0"/>
      <w:marRight w:val="0"/>
      <w:marTop w:val="0"/>
      <w:marBottom w:val="0"/>
      <w:divBdr>
        <w:top w:val="none" w:sz="0" w:space="0" w:color="auto"/>
        <w:left w:val="none" w:sz="0" w:space="0" w:color="auto"/>
        <w:bottom w:val="none" w:sz="0" w:space="0" w:color="auto"/>
        <w:right w:val="none" w:sz="0" w:space="0" w:color="auto"/>
      </w:divBdr>
      <w:divsChild>
        <w:div w:id="487330336">
          <w:marLeft w:val="0"/>
          <w:marRight w:val="0"/>
          <w:marTop w:val="0"/>
          <w:marBottom w:val="0"/>
          <w:divBdr>
            <w:top w:val="single" w:sz="2" w:space="0" w:color="auto"/>
            <w:left w:val="single" w:sz="2" w:space="0" w:color="auto"/>
            <w:bottom w:val="single" w:sz="2" w:space="0" w:color="auto"/>
            <w:right w:val="single" w:sz="2" w:space="0" w:color="auto"/>
          </w:divBdr>
        </w:div>
        <w:div w:id="1756051464">
          <w:marLeft w:val="0"/>
          <w:marRight w:val="0"/>
          <w:marTop w:val="0"/>
          <w:marBottom w:val="0"/>
          <w:divBdr>
            <w:top w:val="single" w:sz="2" w:space="0" w:color="auto"/>
            <w:left w:val="single" w:sz="2" w:space="0" w:color="auto"/>
            <w:bottom w:val="single" w:sz="2" w:space="0" w:color="auto"/>
            <w:right w:val="single" w:sz="2" w:space="0" w:color="auto"/>
          </w:divBdr>
        </w:div>
        <w:div w:id="2006591066">
          <w:marLeft w:val="0"/>
          <w:marRight w:val="0"/>
          <w:marTop w:val="0"/>
          <w:marBottom w:val="0"/>
          <w:divBdr>
            <w:top w:val="single" w:sz="2" w:space="0" w:color="auto"/>
            <w:left w:val="single" w:sz="2" w:space="0" w:color="auto"/>
            <w:bottom w:val="single" w:sz="2" w:space="0" w:color="auto"/>
            <w:right w:val="single" w:sz="2" w:space="0" w:color="auto"/>
          </w:divBdr>
        </w:div>
      </w:divsChild>
    </w:div>
    <w:div w:id="640693665">
      <w:bodyDiv w:val="1"/>
      <w:marLeft w:val="0"/>
      <w:marRight w:val="0"/>
      <w:marTop w:val="0"/>
      <w:marBottom w:val="0"/>
      <w:divBdr>
        <w:top w:val="none" w:sz="0" w:space="0" w:color="auto"/>
        <w:left w:val="none" w:sz="0" w:space="0" w:color="auto"/>
        <w:bottom w:val="none" w:sz="0" w:space="0" w:color="auto"/>
        <w:right w:val="none" w:sz="0" w:space="0" w:color="auto"/>
      </w:divBdr>
      <w:divsChild>
        <w:div w:id="1911693495">
          <w:marLeft w:val="0"/>
          <w:marRight w:val="0"/>
          <w:marTop w:val="0"/>
          <w:marBottom w:val="0"/>
          <w:divBdr>
            <w:top w:val="single" w:sz="2" w:space="0" w:color="auto"/>
            <w:left w:val="single" w:sz="2" w:space="0" w:color="auto"/>
            <w:bottom w:val="single" w:sz="2" w:space="0" w:color="auto"/>
            <w:right w:val="single" w:sz="2" w:space="0" w:color="auto"/>
          </w:divBdr>
        </w:div>
      </w:divsChild>
    </w:div>
    <w:div w:id="1385520883">
      <w:bodyDiv w:val="1"/>
      <w:marLeft w:val="0"/>
      <w:marRight w:val="0"/>
      <w:marTop w:val="0"/>
      <w:marBottom w:val="0"/>
      <w:divBdr>
        <w:top w:val="none" w:sz="0" w:space="0" w:color="auto"/>
        <w:left w:val="none" w:sz="0" w:space="0" w:color="auto"/>
        <w:bottom w:val="none" w:sz="0" w:space="0" w:color="auto"/>
        <w:right w:val="none" w:sz="0" w:space="0" w:color="auto"/>
      </w:divBdr>
    </w:div>
    <w:div w:id="1580018102">
      <w:bodyDiv w:val="1"/>
      <w:marLeft w:val="0"/>
      <w:marRight w:val="0"/>
      <w:marTop w:val="0"/>
      <w:marBottom w:val="0"/>
      <w:divBdr>
        <w:top w:val="none" w:sz="0" w:space="0" w:color="auto"/>
        <w:left w:val="none" w:sz="0" w:space="0" w:color="auto"/>
        <w:bottom w:val="none" w:sz="0" w:space="0" w:color="auto"/>
        <w:right w:val="none" w:sz="0" w:space="0" w:color="auto"/>
      </w:divBdr>
      <w:divsChild>
        <w:div w:id="270820164">
          <w:marLeft w:val="0"/>
          <w:marRight w:val="0"/>
          <w:marTop w:val="0"/>
          <w:marBottom w:val="0"/>
          <w:divBdr>
            <w:top w:val="single" w:sz="2" w:space="0" w:color="auto"/>
            <w:left w:val="single" w:sz="2" w:space="0" w:color="auto"/>
            <w:bottom w:val="single" w:sz="2" w:space="0" w:color="auto"/>
            <w:right w:val="single" w:sz="2" w:space="0" w:color="auto"/>
          </w:divBdr>
        </w:div>
        <w:div w:id="1519154687">
          <w:marLeft w:val="0"/>
          <w:marRight w:val="0"/>
          <w:marTop w:val="0"/>
          <w:marBottom w:val="0"/>
          <w:divBdr>
            <w:top w:val="single" w:sz="2" w:space="0" w:color="auto"/>
            <w:left w:val="single" w:sz="2" w:space="0" w:color="auto"/>
            <w:bottom w:val="single" w:sz="2" w:space="0" w:color="auto"/>
            <w:right w:val="single" w:sz="2" w:space="0" w:color="auto"/>
          </w:divBdr>
        </w:div>
      </w:divsChild>
    </w:div>
    <w:div w:id="1758017812">
      <w:bodyDiv w:val="1"/>
      <w:marLeft w:val="0"/>
      <w:marRight w:val="0"/>
      <w:marTop w:val="0"/>
      <w:marBottom w:val="0"/>
      <w:divBdr>
        <w:top w:val="none" w:sz="0" w:space="0" w:color="auto"/>
        <w:left w:val="none" w:sz="0" w:space="0" w:color="auto"/>
        <w:bottom w:val="none" w:sz="0" w:space="0" w:color="auto"/>
        <w:right w:val="none" w:sz="0" w:space="0" w:color="auto"/>
      </w:divBdr>
      <w:divsChild>
        <w:div w:id="771586059">
          <w:marLeft w:val="0"/>
          <w:marRight w:val="0"/>
          <w:marTop w:val="0"/>
          <w:marBottom w:val="0"/>
          <w:divBdr>
            <w:top w:val="single" w:sz="2" w:space="0" w:color="auto"/>
            <w:left w:val="single" w:sz="2" w:space="0" w:color="auto"/>
            <w:bottom w:val="single" w:sz="2" w:space="0" w:color="auto"/>
            <w:right w:val="single" w:sz="2" w:space="0" w:color="auto"/>
          </w:divBdr>
        </w:div>
      </w:divsChild>
    </w:div>
    <w:div w:id="1856768762">
      <w:bodyDiv w:val="1"/>
      <w:marLeft w:val="0"/>
      <w:marRight w:val="0"/>
      <w:marTop w:val="0"/>
      <w:marBottom w:val="0"/>
      <w:divBdr>
        <w:top w:val="none" w:sz="0" w:space="0" w:color="auto"/>
        <w:left w:val="none" w:sz="0" w:space="0" w:color="auto"/>
        <w:bottom w:val="none" w:sz="0" w:space="0" w:color="auto"/>
        <w:right w:val="none" w:sz="0" w:space="0" w:color="auto"/>
      </w:divBdr>
    </w:div>
    <w:div w:id="1899971056">
      <w:bodyDiv w:val="1"/>
      <w:marLeft w:val="0"/>
      <w:marRight w:val="0"/>
      <w:marTop w:val="0"/>
      <w:marBottom w:val="0"/>
      <w:divBdr>
        <w:top w:val="none" w:sz="0" w:space="0" w:color="auto"/>
        <w:left w:val="none" w:sz="0" w:space="0" w:color="auto"/>
        <w:bottom w:val="none" w:sz="0" w:space="0" w:color="auto"/>
        <w:right w:val="none" w:sz="0" w:space="0" w:color="auto"/>
      </w:divBdr>
    </w:div>
    <w:div w:id="212966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eologyscience.com/geology/weathering-types/" TargetMode="External"/><Relationship Id="rId299" Type="http://schemas.openxmlformats.org/officeDocument/2006/relationships/hyperlink" Target="http://www.visitmungo.com.au/landscape-in-action" TargetMode="External"/><Relationship Id="rId21" Type="http://schemas.openxmlformats.org/officeDocument/2006/relationships/hyperlink" Target="https://app.education.nsw.gov.au/digital-learning-selector/LearningActivity/Card/549" TargetMode="External"/><Relationship Id="rId63" Type="http://schemas.openxmlformats.org/officeDocument/2006/relationships/hyperlink" Target="http://www.bom.gov.au/australia/charts/viewer/index.shtml" TargetMode="External"/><Relationship Id="rId159" Type="http://schemas.openxmlformats.org/officeDocument/2006/relationships/hyperlink" Target="https://www.nationalparks.nsw.gov.au/visit-a-park/parks/thredbo-perisher-area" TargetMode="External"/><Relationship Id="rId324" Type="http://schemas.openxmlformats.org/officeDocument/2006/relationships/hyperlink" Target="https://youtu.be/H_noB4UYDJU" TargetMode="External"/><Relationship Id="rId170" Type="http://schemas.openxmlformats.org/officeDocument/2006/relationships/hyperlink" Target="https://app.education.nsw.gov.au/digital-learning-selector/LearningActivity/Card/543" TargetMode="External"/><Relationship Id="rId226" Type="http://schemas.openxmlformats.org/officeDocument/2006/relationships/hyperlink" Target="https://www.community-safety.ga.gov.au/hazards/volcano" TargetMode="External"/><Relationship Id="rId268" Type="http://schemas.openxmlformats.org/officeDocument/2006/relationships/hyperlink" Target="http://www.geography.learnontheinternet.co.uk/topics/coastal_processes.html" TargetMode="External"/><Relationship Id="rId32" Type="http://schemas.openxmlformats.org/officeDocument/2006/relationships/hyperlink" Target="https://goalbookapp.com/toolkit/v/strategy/student-barometer" TargetMode="External"/><Relationship Id="rId74" Type="http://schemas.openxmlformats.org/officeDocument/2006/relationships/hyperlink" Target="https://app.education.nsw.gov.au/digital-learning-selector/LearningActivity/Card/599" TargetMode="External"/><Relationship Id="rId128" Type="http://schemas.openxmlformats.org/officeDocument/2006/relationships/hyperlink" Target="https://www.nature.com/scitable/knowledge/library/terrestrial-primary-production-fuel-for-life-17567411/" TargetMode="External"/><Relationship Id="rId335" Type="http://schemas.openxmlformats.org/officeDocument/2006/relationships/hyperlink" Target="https://creativecommons.org/licenses/by/4.0/" TargetMode="External"/><Relationship Id="rId5" Type="http://schemas.openxmlformats.org/officeDocument/2006/relationships/numbering" Target="numbering.xml"/><Relationship Id="rId181" Type="http://schemas.openxmlformats.org/officeDocument/2006/relationships/hyperlink" Target="https://app.education.nsw.gov.au/digital-learning-selector/LearningActivity/Card/583" TargetMode="External"/><Relationship Id="rId237" Type="http://schemas.openxmlformats.org/officeDocument/2006/relationships/hyperlink" Target="https://www.youtube.com/watch?v=J6hOVatamYs" TargetMode="External"/><Relationship Id="rId279" Type="http://schemas.openxmlformats.org/officeDocument/2006/relationships/hyperlink" Target="https://www.youtube.com/watch?v=xqM83_og1Fc" TargetMode="External"/><Relationship Id="rId43" Type="http://schemas.openxmlformats.org/officeDocument/2006/relationships/hyperlink" Target="https://ciese.org/curriculum/weatherproj2/en/popup/graph4.shtml" TargetMode="External"/><Relationship Id="rId139" Type="http://schemas.openxmlformats.org/officeDocument/2006/relationships/hyperlink" Target="https://oceanservice.noaa.gov/facts/lclu.html" TargetMode="External"/><Relationship Id="rId290" Type="http://schemas.openxmlformats.org/officeDocument/2006/relationships/hyperlink" Target="https://education.nationalgeographic.org/resource/rock-cycle" TargetMode="External"/><Relationship Id="rId304" Type="http://schemas.openxmlformats.org/officeDocument/2006/relationships/hyperlink" Target="https://open.oregonstate.education/climatechange/chapter/paleoclimate/" TargetMode="External"/><Relationship Id="rId85" Type="http://schemas.openxmlformats.org/officeDocument/2006/relationships/hyperlink" Target="https://education.nationalgeographic.org/resource/tributary" TargetMode="External"/><Relationship Id="rId150" Type="http://schemas.openxmlformats.org/officeDocument/2006/relationships/hyperlink" Target="https://app.education.nsw.gov.au/digital-learning-selector/LearningActivity/Card/542?clearCache=c5d2b2a2-65cb-48b4-2919-9540d84b9892" TargetMode="External"/><Relationship Id="rId192" Type="http://schemas.openxmlformats.org/officeDocument/2006/relationships/hyperlink" Target="https://education.nsw.gov.au/campaigns/inclusive-practice-hub/primary-school/teaching-strategies/differentiation" TargetMode="External"/><Relationship Id="rId206" Type="http://schemas.openxmlformats.org/officeDocument/2006/relationships/hyperlink" Target="https://educationstandards.nsw.edu.au/wps/portal/nesa/k-10/understanding-the-curriculum/programming/advice-on-units" TargetMode="External"/><Relationship Id="rId248" Type="http://schemas.openxmlformats.org/officeDocument/2006/relationships/hyperlink" Target="https://lcviewer.vito.be/2019" TargetMode="External"/><Relationship Id="rId12" Type="http://schemas.openxmlformats.org/officeDocument/2006/relationships/hyperlink" Target="https://educationstandards.nsw.edu.au/wps/portal/nesa/k-10/understanding-the-curriculum/programming" TargetMode="External"/><Relationship Id="rId108" Type="http://schemas.openxmlformats.org/officeDocument/2006/relationships/hyperlink" Target="https://educationstandards.nsw.edu.au/wps/portal/nesa/11-12/resources/hsc-exam-papers" TargetMode="External"/><Relationship Id="rId315" Type="http://schemas.openxmlformats.org/officeDocument/2006/relationships/hyperlink" Target="https://wetlandinfo.des.qld.gov.au/wetlands/ecology/processes-systems/water/hydrology/" TargetMode="External"/><Relationship Id="rId54" Type="http://schemas.openxmlformats.org/officeDocument/2006/relationships/hyperlink" Target="http://www.bom.gov.au/iwk/index.shtml" TargetMode="External"/><Relationship Id="rId96" Type="http://schemas.openxmlformats.org/officeDocument/2006/relationships/hyperlink" Target="https://www.ga.gov.au/__data/assets/pdf_file/0003/86637/Topography-of-Australia-poster.pdf" TargetMode="External"/><Relationship Id="rId161" Type="http://schemas.openxmlformats.org/officeDocument/2006/relationships/hyperlink" Target="https://education.nsw.gov.au/teaching-and-learning/curriculum/hsie/planning-programming-and-assessing-hsie-11-12/planning-programming-assessing-geography-11-12" TargetMode="External"/><Relationship Id="rId217" Type="http://schemas.openxmlformats.org/officeDocument/2006/relationships/hyperlink" Target="https://nswcurriculumreform.nesa.nsw.edu.au/pdfs/phase-3/final-report/NSW_Curriculum_Review_Final_Report.pdf" TargetMode="External"/><Relationship Id="rId259" Type="http://schemas.openxmlformats.org/officeDocument/2006/relationships/hyperlink" Target="https://geography-revision.co.uk/a-level/human/global-commons/" TargetMode="External"/><Relationship Id="rId23" Type="http://schemas.openxmlformats.org/officeDocument/2006/relationships/hyperlink" Target="https://www.toursbylocals.com/blog/great-animal-migrations" TargetMode="External"/><Relationship Id="rId119" Type="http://schemas.openxmlformats.org/officeDocument/2006/relationships/hyperlink" Target="https://education.nationalgeographic.org/resource/rock-cycle" TargetMode="External"/><Relationship Id="rId270" Type="http://schemas.openxmlformats.org/officeDocument/2006/relationships/hyperlink" Target="https://youtu.be/UtgTUXl4HMM" TargetMode="External"/><Relationship Id="rId326" Type="http://schemas.openxmlformats.org/officeDocument/2006/relationships/hyperlink" Target="https://youtu.be/tX3Y5bzNDiU" TargetMode="External"/><Relationship Id="rId65" Type="http://schemas.openxmlformats.org/officeDocument/2006/relationships/hyperlink" Target="http://www.bom.gov.au/climate/updates/articles/a008-el-nino-and-australia.shtml" TargetMode="External"/><Relationship Id="rId130" Type="http://schemas.openxmlformats.org/officeDocument/2006/relationships/hyperlink" Target="https://education.nationalgeographic.org/resource/biomes-ecosystems-and-habitats/" TargetMode="External"/><Relationship Id="rId172" Type="http://schemas.openxmlformats.org/officeDocument/2006/relationships/hyperlink" Target="https://app.education.nsw.gov.au/digital-learning-selector/LearningActivity/Card/560" TargetMode="External"/><Relationship Id="rId228" Type="http://schemas.openxmlformats.org/officeDocument/2006/relationships/hyperlink" Target="https://geoscience-au.maps.arcgis.com/apps/MapSeries/index.html?appid=72ad590cc9364e41b06907406bb7712e" TargetMode="External"/><Relationship Id="rId281" Type="http://schemas.openxmlformats.org/officeDocument/2006/relationships/hyperlink" Target="https://earthobservatory.nasa.gov/features/EnergyBalance/page5.php" TargetMode="External"/><Relationship Id="rId337" Type="http://schemas.openxmlformats.org/officeDocument/2006/relationships/footer" Target="footer4.xml"/><Relationship Id="rId34" Type="http://schemas.openxmlformats.org/officeDocument/2006/relationships/hyperlink" Target="https://globalcommonsalliance.org/global-commons/" TargetMode="External"/><Relationship Id="rId76" Type="http://schemas.openxmlformats.org/officeDocument/2006/relationships/hyperlink" Target="http://www.bom.gov.au/state-of-the-climate/" TargetMode="External"/><Relationship Id="rId141" Type="http://schemas.openxmlformats.org/officeDocument/2006/relationships/hyperlink" Target="https://ourworldindata.org/land-use" TargetMode="External"/><Relationship Id="rId7" Type="http://schemas.openxmlformats.org/officeDocument/2006/relationships/settings" Target="settings.xml"/><Relationship Id="rId183" Type="http://schemas.openxmlformats.org/officeDocument/2006/relationships/hyperlink" Target="https://education.nsw.gov.au/teaching-and-learning/professional-learning/teacher-quality-and-accreditation/strong-start-great-teachers/refining-practice/differentiating-learning" TargetMode="External"/><Relationship Id="rId239" Type="http://schemas.openxmlformats.org/officeDocument/2006/relationships/hyperlink" Target="https://media.bom.gov.au/social/blog/2391/the-art-of-the-chart-how-to-read-a-weather-map/" TargetMode="External"/><Relationship Id="rId250" Type="http://schemas.openxmlformats.org/officeDocument/2006/relationships/hyperlink" Target="https://www.csiro.au/en/research/indigenous-science/indigenous-knowledge/calendars" TargetMode="External"/><Relationship Id="rId292" Type="http://schemas.openxmlformats.org/officeDocument/2006/relationships/hyperlink" Target="https://www.nps.gov/yell/learn/nature/bison.htm" TargetMode="External"/><Relationship Id="rId306" Type="http://schemas.openxmlformats.org/officeDocument/2006/relationships/hyperlink" Target="https://www.worldatlas.com/articles/astounding-facts-about-a-volcanic-landscape.html" TargetMode="External"/><Relationship Id="rId45" Type="http://schemas.openxmlformats.org/officeDocument/2006/relationships/hyperlink" Target="https://glossary.lias.net/wiki/Continentality" TargetMode="External"/><Relationship Id="rId87" Type="http://schemas.openxmlformats.org/officeDocument/2006/relationships/hyperlink" Target="https://youtu.be/wGnoU0HbbP0" TargetMode="External"/><Relationship Id="rId110" Type="http://schemas.openxmlformats.org/officeDocument/2006/relationships/hyperlink" Target="https://www.environment.nsw.gov.au/eSpade2Webapp/" TargetMode="External"/><Relationship Id="rId152" Type="http://schemas.openxmlformats.org/officeDocument/2006/relationships/hyperlink" Target="http://www.visitmungo.com.au/landscape-in-action" TargetMode="External"/><Relationship Id="rId194" Type="http://schemas.openxmlformats.org/officeDocument/2006/relationships/hyperlink" Target="https://education.nsw.gov.au/teaching-and-learning/high-potential-and-gifted-education/supporting-educators/evaluate" TargetMode="External"/><Relationship Id="rId208" Type="http://schemas.openxmlformats.org/officeDocument/2006/relationships/hyperlink" Target="https://educationstandards.nsw.edu.au/wps/portal/nesa/k-10/understanding-the-curriculum/programming" TargetMode="External"/><Relationship Id="rId240" Type="http://schemas.openxmlformats.org/officeDocument/2006/relationships/hyperlink" Target="http://www.bom.gov.au/state-of-the-climate/" TargetMode="External"/><Relationship Id="rId261" Type="http://schemas.openxmlformats.org/officeDocument/2006/relationships/hyperlink" Target="https://globalcommonsalliance.org/global-commons/" TargetMode="External"/><Relationship Id="rId14" Type="http://schemas.openxmlformats.org/officeDocument/2006/relationships/hyperlink" Target="https://educationstandards.nsw.edu.au/wps/portal/nesa/k-10/understanding-the-curriculum/programming/advice-on-units" TargetMode="External"/><Relationship Id="rId35" Type="http://schemas.openxmlformats.org/officeDocument/2006/relationships/hyperlink" Target="https://geography-revision.co.uk/a-level/human/global-commons/" TargetMode="External"/><Relationship Id="rId56" Type="http://schemas.openxmlformats.org/officeDocument/2006/relationships/hyperlink" Target="https://youtu.be/7fd03fBRsuU" TargetMode="External"/><Relationship Id="rId77" Type="http://schemas.openxmlformats.org/officeDocument/2006/relationships/hyperlink" Target="https://reliefweb.int/map/world/asia-pacific-regional-reference-map-annual-precipitation" TargetMode="External"/><Relationship Id="rId100" Type="http://schemas.openxmlformats.org/officeDocument/2006/relationships/hyperlink" Target="https://www.worldatlas.com/articles/astounding-facts-about-a-volcanic-landscape.html" TargetMode="External"/><Relationship Id="rId282" Type="http://schemas.openxmlformats.org/officeDocument/2006/relationships/hyperlink" Target="https://eol.jsc.nasa.gov/ESRS/HDEV/" TargetMode="External"/><Relationship Id="rId317" Type="http://schemas.openxmlformats.org/officeDocument/2006/relationships/hyperlink" Target="https://www.youtube.com/watch?v=T3bJla9N0pc" TargetMode="External"/><Relationship Id="rId338" Type="http://schemas.openxmlformats.org/officeDocument/2006/relationships/footer" Target="footer5.xml"/><Relationship Id="rId8" Type="http://schemas.openxmlformats.org/officeDocument/2006/relationships/webSettings" Target="webSettings.xml"/><Relationship Id="rId98" Type="http://schemas.openxmlformats.org/officeDocument/2006/relationships/hyperlink" Target="https://app.education.nsw.gov.au/digital-learning-selector/LearningActivity/Card/645" TargetMode="External"/><Relationship Id="rId121" Type="http://schemas.openxmlformats.org/officeDocument/2006/relationships/hyperlink" Target="https://sciencing.com/energy-flow-ecosystem-definition-process-examples-with-diagram-13719231.html" TargetMode="External"/><Relationship Id="rId142" Type="http://schemas.openxmlformats.org/officeDocument/2006/relationships/hyperlink" Target="https://glad.earthengine.app/view/global-land-cover-land-use-v1" TargetMode="External"/><Relationship Id="rId163" Type="http://schemas.openxmlformats.org/officeDocument/2006/relationships/hyperlink" Target="https://education.nsw.gov.au/teaching-and-learning/curriculum/hsie/planning-programming-and-assessing-hsie-11-12/planning-programming-assessing-geography-11-12" TargetMode="External"/><Relationship Id="rId184" Type="http://schemas.openxmlformats.org/officeDocument/2006/relationships/hyperlink" Target="https://education.nsw.gov.au/campaigns/inclusive-practice-hub/primary-school/teaching-strategies/differentiation" TargetMode="External"/><Relationship Id="rId219" Type="http://schemas.openxmlformats.org/officeDocument/2006/relationships/image" Target="media/image2.png"/><Relationship Id="rId230" Type="http://schemas.openxmlformats.org/officeDocument/2006/relationships/hyperlink" Target="https://ecat.ga.gov.au/geonetwork/srv/eng/catalog.search" TargetMode="External"/><Relationship Id="rId251" Type="http://schemas.openxmlformats.org/officeDocument/2006/relationships/hyperlink" Target="https://www.agriculture.gov.au/abares/aclump/definitions" TargetMode="External"/><Relationship Id="rId25" Type="http://schemas.openxmlformats.org/officeDocument/2006/relationships/hyperlink" Target="https://www.mpg.de/18465516/data-from-space-unveils-a-global-view-of-animals-on-the-move" TargetMode="External"/><Relationship Id="rId46" Type="http://schemas.openxmlformats.org/officeDocument/2006/relationships/hyperlink" Target="https://glossary.lias.net/wiki/Oceanity" TargetMode="External"/><Relationship Id="rId67" Type="http://schemas.openxmlformats.org/officeDocument/2006/relationships/hyperlink" Target="http://www.bom.gov.au/climate/enso/" TargetMode="External"/><Relationship Id="rId272" Type="http://schemas.openxmlformats.org/officeDocument/2006/relationships/hyperlink" Target="https://glossary.lias.net/wiki/Oceanity" TargetMode="External"/><Relationship Id="rId293" Type="http://schemas.openxmlformats.org/officeDocument/2006/relationships/hyperlink" Target="https://www.cpc.ncep.noaa.gov/products/analysis_monitoring/regional_monitoring/asia.html" TargetMode="External"/><Relationship Id="rId307" Type="http://schemas.openxmlformats.org/officeDocument/2006/relationships/hyperlink" Target="https://mdocs.skidmore.edu/crandallparktrees/ecosystem/nutrient-cycling/" TargetMode="External"/><Relationship Id="rId328" Type="http://schemas.openxmlformats.org/officeDocument/2006/relationships/hyperlink" Target="https://e360.yale.edu/features/the_vital_chain_connecting_the_ecosystems_of_land_and_sea" TargetMode="External"/><Relationship Id="rId88" Type="http://schemas.openxmlformats.org/officeDocument/2006/relationships/hyperlink" Target="https://wetlandinfo.des.qld.gov.au/wetlands/ecology/processes-systems/water/hydrology/" TargetMode="External"/><Relationship Id="rId111" Type="http://schemas.openxmlformats.org/officeDocument/2006/relationships/hyperlink" Target="https://youtu.be/NJ6bjQPMhIA" TargetMode="External"/><Relationship Id="rId132" Type="http://schemas.openxmlformats.org/officeDocument/2006/relationships/hyperlink" Target="https://education.nsw.gov.au/teaching-and-learning/curriculum/hsie/hsie-curriculum-resources-k-12/hsie-7-10-curriculum-resources/photo-sketch" TargetMode="External"/><Relationship Id="rId153" Type="http://schemas.openxmlformats.org/officeDocument/2006/relationships/hyperlink" Target="https://youtu.be/zLduuefGVSc" TargetMode="External"/><Relationship Id="rId174" Type="http://schemas.openxmlformats.org/officeDocument/2006/relationships/hyperlink" Target="https://app.education.nsw.gov.au/digital-learning-selector/LearningTool/Card/587" TargetMode="External"/><Relationship Id="rId195" Type="http://schemas.openxmlformats.org/officeDocument/2006/relationships/hyperlink" Target="https://education.nsw.gov.au/teaching-and-learning/high-potential-and-gifted-education/supporting-educators/implement/differentiation-adjustment-strategies" TargetMode="External"/><Relationship Id="rId209" Type="http://schemas.openxmlformats.org/officeDocument/2006/relationships/hyperlink" Target="https://www.aft.org/periodical/american-educator/spring-2012" TargetMode="External"/><Relationship Id="rId220" Type="http://schemas.openxmlformats.org/officeDocument/2006/relationships/hyperlink" Target="https://www.youtube.com/watch?v=-8gg98ws2Eo" TargetMode="External"/><Relationship Id="rId241" Type="http://schemas.openxmlformats.org/officeDocument/2006/relationships/hyperlink" Target="http://www.bom.gov.au/climate/enso/" TargetMode="External"/><Relationship Id="rId15" Type="http://schemas.openxmlformats.org/officeDocument/2006/relationships/hyperlink" Target="https://curriculum.nsw.edu.au/learning-areas/hsie/geography-11-12-2022?tab=assessment" TargetMode="External"/><Relationship Id="rId36" Type="http://schemas.openxmlformats.org/officeDocument/2006/relationships/hyperlink" Target="https://app.education.nsw.gov.au/digital-learning-selector/LearningActivity/Card/542" TargetMode="External"/><Relationship Id="rId57" Type="http://schemas.openxmlformats.org/officeDocument/2006/relationships/hyperlink" Target="https://climate.nasa.gov/news/2919/earths-atmosphere-a-multi-layered-cake/" TargetMode="External"/><Relationship Id="rId262" Type="http://schemas.openxmlformats.org/officeDocument/2006/relationships/hyperlink" Target="https://youtu.be/w0sWIVR1hXw" TargetMode="External"/><Relationship Id="rId283" Type="http://schemas.openxmlformats.org/officeDocument/2006/relationships/hyperlink" Target="https://education.nationalgeographic.org/resource/resource-library-animal-migration" TargetMode="External"/><Relationship Id="rId318" Type="http://schemas.openxmlformats.org/officeDocument/2006/relationships/hyperlink" Target="https://www.toursbylocals.com/blog/great-animal-migrations" TargetMode="External"/><Relationship Id="rId339" Type="http://schemas.openxmlformats.org/officeDocument/2006/relationships/header" Target="header4.xml"/><Relationship Id="rId78" Type="http://schemas.openxmlformats.org/officeDocument/2006/relationships/hyperlink" Target="https://www.cpc.ncep.noaa.gov/products/analysis_monitoring/regional_monitoring/asia.html" TargetMode="External"/><Relationship Id="rId99" Type="http://schemas.openxmlformats.org/officeDocument/2006/relationships/hyperlink" Target="https://www.community-safety.ga.gov.au/hazards/volcano" TargetMode="External"/><Relationship Id="rId101" Type="http://schemas.openxmlformats.org/officeDocument/2006/relationships/hyperlink" Target="https://app.education.nsw.gov.au/digital-learning-selector/LearningActivity/Card/625" TargetMode="External"/><Relationship Id="rId122" Type="http://schemas.openxmlformats.org/officeDocument/2006/relationships/hyperlink" Target="https://www.bbc.co.uk/bitesize/guides/zp8d4qt/revision/1" TargetMode="External"/><Relationship Id="rId143" Type="http://schemas.openxmlformats.org/officeDocument/2006/relationships/hyperlink" Target="https://www.google.com.au/maps/about/mymaps/" TargetMode="External"/><Relationship Id="rId164" Type="http://schemas.openxmlformats.org/officeDocument/2006/relationships/hyperlink" Target="https://www.outdooractive.com/en/knowledgepage/welcome-to-outdooractive-/61393841/" TargetMode="External"/><Relationship Id="rId185" Type="http://schemas.openxmlformats.org/officeDocument/2006/relationships/hyperlink" Target="https://education.nsw.gov.au/teaching-and-learning/aec/aboriginal-education-in-nsw-public-schools" TargetMode="External"/><Relationship Id="rId9" Type="http://schemas.openxmlformats.org/officeDocument/2006/relationships/footnotes" Target="footnotes.xml"/><Relationship Id="rId210" Type="http://schemas.openxmlformats.org/officeDocument/2006/relationships/hyperlink" Target="https://www.researchgate.net/publication/258423377_Assessment_The_bridge_between_teaching_and_learning" TargetMode="External"/><Relationship Id="rId26" Type="http://schemas.openxmlformats.org/officeDocument/2006/relationships/hyperlink" Target="https://www.seeturtles.org/sea-turtle-migration" TargetMode="External"/><Relationship Id="rId231" Type="http://schemas.openxmlformats.org/officeDocument/2006/relationships/hyperlink" Target="https://www.ga.gov.au/__data/assets/pdf_file/0005/86549/Grain-size-card.pdf" TargetMode="External"/><Relationship Id="rId252" Type="http://schemas.openxmlformats.org/officeDocument/2006/relationships/hyperlink" Target="https://www.antarcticglaciers.org/2017/06/global-last-glacial-maximum/" TargetMode="External"/><Relationship Id="rId273" Type="http://schemas.openxmlformats.org/officeDocument/2006/relationships/hyperlink" Target="https://youtu.be/bHNDRquJ8U8" TargetMode="External"/><Relationship Id="rId294" Type="http://schemas.openxmlformats.org/officeDocument/2006/relationships/hyperlink" Target="https://oceanservice.noaa.gov/facts/lclu.html" TargetMode="External"/><Relationship Id="rId308" Type="http://schemas.openxmlformats.org/officeDocument/2006/relationships/hyperlink" Target="https://education.nsw.gov.au/policy-library/policies/pd-2004-0010" TargetMode="External"/><Relationship Id="rId329" Type="http://schemas.openxmlformats.org/officeDocument/2006/relationships/header" Target="header1.xml"/><Relationship Id="rId47" Type="http://schemas.openxmlformats.org/officeDocument/2006/relationships/hyperlink" Target="http://www.bom.gov.au/climate/averages/tables/cw_070282.shtml" TargetMode="External"/><Relationship Id="rId68" Type="http://schemas.openxmlformats.org/officeDocument/2006/relationships/hyperlink" Target="http://www.bom.gov.au/state-of-the-climate/" TargetMode="External"/><Relationship Id="rId89" Type="http://schemas.openxmlformats.org/officeDocument/2006/relationships/hyperlink" Target="https://app.education.nsw.gov.au/digital-learning-selector/LearningActivity/Card/645" TargetMode="External"/><Relationship Id="rId112" Type="http://schemas.openxmlformats.org/officeDocument/2006/relationships/hyperlink" Target="https://youtu.be/EMwGPPJ1Umk" TargetMode="External"/><Relationship Id="rId133" Type="http://schemas.openxmlformats.org/officeDocument/2006/relationships/hyperlink" Target="https://education.nsw.gov.au/teaching-and-learning/curriculum/hsie/hsie-curriculum-resources-k-12/hsie-7-10-curriculum-resources/conducting-a-field-sketch" TargetMode="External"/><Relationship Id="rId154" Type="http://schemas.openxmlformats.org/officeDocument/2006/relationships/hyperlink" Target="https://youtu.be/9kkWxUgMHfA" TargetMode="External"/><Relationship Id="rId175" Type="http://schemas.openxmlformats.org/officeDocument/2006/relationships/hyperlink" Target="https://www.aitsl.edu.au/teach/improve-practice/feedback" TargetMode="External"/><Relationship Id="rId340" Type="http://schemas.openxmlformats.org/officeDocument/2006/relationships/footer" Target="footer6.xml"/><Relationship Id="rId196" Type="http://schemas.openxmlformats.org/officeDocument/2006/relationships/hyperlink" Target="https://schoolsnsw.sharepoint.com/sites/HPGEHub/SitePages/Home.aspx" TargetMode="External"/><Relationship Id="rId200" Type="http://schemas.openxmlformats.org/officeDocument/2006/relationships/hyperlink" Target="https://education.nsw.gov.au/teaching-and-learning/school-excellence-and-accountability/sef-evidence-guide/resources/about-sef" TargetMode="External"/><Relationship Id="rId16" Type="http://schemas.openxmlformats.org/officeDocument/2006/relationships/hyperlink" Target="https://curriculum.nsw.edu.au/teaching-and-learning/aboriginal-education" TargetMode="External"/><Relationship Id="rId221" Type="http://schemas.openxmlformats.org/officeDocument/2006/relationships/hyperlink" Target="https://www.bbc.co.uk/bitesize/guides/zp8d4qt/revision/1" TargetMode="External"/><Relationship Id="rId242" Type="http://schemas.openxmlformats.org/officeDocument/2006/relationships/hyperlink" Target="http://www.bom.gov.au/climate/averages/tables/cw_070282.shtml" TargetMode="External"/><Relationship Id="rId263" Type="http://schemas.openxmlformats.org/officeDocument/2006/relationships/hyperlink" Target="https://www.smithsonianmag.com/blogs/national-museum-of-natural-history/2022/02/10/from-clouds-to-currents-what-is-the-water-cycle/" TargetMode="External"/><Relationship Id="rId284" Type="http://schemas.openxmlformats.org/officeDocument/2006/relationships/hyperlink" Target="https://education.nationalgeographic.org/resource/resource-library-terrestrial-ecosystem" TargetMode="External"/><Relationship Id="rId319" Type="http://schemas.openxmlformats.org/officeDocument/2006/relationships/hyperlink" Target="https://weather.com/en-AU/weather/today/l/ASXX0023:1:AS?Goto=Redirected" TargetMode="External"/><Relationship Id="rId37" Type="http://schemas.openxmlformats.org/officeDocument/2006/relationships/hyperlink" Target="https://www.youtube.com/watch?v=-8gg98ws2Eo" TargetMode="External"/><Relationship Id="rId58" Type="http://schemas.openxmlformats.org/officeDocument/2006/relationships/hyperlink" Target="https://earthobservatory.nasa.gov/features/EnergyBalance/page4.php" TargetMode="External"/><Relationship Id="rId79" Type="http://schemas.openxmlformats.org/officeDocument/2006/relationships/hyperlink" Target="http://www.bom.gov.au/water/waterinaustralia/" TargetMode="External"/><Relationship Id="rId102" Type="http://schemas.openxmlformats.org/officeDocument/2006/relationships/hyperlink" Target="https://www.qld.gov.au/environment/land/management/soil/soil-explained/forms" TargetMode="External"/><Relationship Id="rId123" Type="http://schemas.openxmlformats.org/officeDocument/2006/relationships/hyperlink" Target="https://education.nationalgeographic.org/resource/photosynthesis" TargetMode="External"/><Relationship Id="rId144" Type="http://schemas.openxmlformats.org/officeDocument/2006/relationships/hyperlink" Target="https://www.antarcticglaciers.org/2017/06/global-last-glacial-maximum/" TargetMode="External"/><Relationship Id="rId330" Type="http://schemas.openxmlformats.org/officeDocument/2006/relationships/header" Target="header2.xml"/><Relationship Id="rId90" Type="http://schemas.openxmlformats.org/officeDocument/2006/relationships/hyperlink" Target="https://wetlandinfo.des.qld.gov.au/wetlands/ecology/processes-systems/water/hydrology/river-flows/" TargetMode="External"/><Relationship Id="rId165" Type="http://schemas.openxmlformats.org/officeDocument/2006/relationships/hyperlink" Target="https://www.nationalparks.nsw.gov.au/google-trekker" TargetMode="External"/><Relationship Id="rId186" Type="http://schemas.openxmlformats.org/officeDocument/2006/relationships/hyperlink" Target="https://education.nsw.gov.au/teaching-and-learning/curriculum/literacy-and-numeracy/resources-for-schools/eald/enhanced-teaching-and-learning-cycle" TargetMode="External"/><Relationship Id="rId211" Type="http://schemas.openxmlformats.org/officeDocument/2006/relationships/hyperlink" Target="https://doi.org/10.3389/fpsyg.2019.03087" TargetMode="External"/><Relationship Id="rId232" Type="http://schemas.openxmlformats.org/officeDocument/2006/relationships/hyperlink" Target="https://www.ga.gov.au/__data/assets/pdf_file/0003/86637/Topography-of-Australia-poster.pdf" TargetMode="External"/><Relationship Id="rId253" Type="http://schemas.openxmlformats.org/officeDocument/2006/relationships/hyperlink" Target="https://youtu.be/9kkWxUgMHfA" TargetMode="External"/><Relationship Id="rId274" Type="http://schemas.openxmlformats.org/officeDocument/2006/relationships/hyperlink" Target="https://www.climate.gov/news-features/understanding-climate/annual-migration-tropical-rain-belt" TargetMode="External"/><Relationship Id="rId295" Type="http://schemas.openxmlformats.org/officeDocument/2006/relationships/hyperlink" Target="https://www.nationalparks.nsw.gov.au/education/teacher-resource-rainforests-nsw-stage-6-geography" TargetMode="External"/><Relationship Id="rId309" Type="http://schemas.openxmlformats.org/officeDocument/2006/relationships/hyperlink" Target="https://app.education.nsw.gov.au/digital-learning-selector/" TargetMode="External"/><Relationship Id="rId27" Type="http://schemas.openxmlformats.org/officeDocument/2006/relationships/hyperlink" Target="https://ocean.si.edu/ocean-life/seabirds/12000-miles-go-migrating-shearwaters" TargetMode="External"/><Relationship Id="rId48" Type="http://schemas.openxmlformats.org/officeDocument/2006/relationships/hyperlink" Target="https://app.education.nsw.gov.au/digital-learning-selector/LearningActivity/Card/599" TargetMode="External"/><Relationship Id="rId69" Type="http://schemas.openxmlformats.org/officeDocument/2006/relationships/hyperlink" Target="https://www.melbournewater.com.au/education/activities-all-ages/natural-and-urban-water-cycle" TargetMode="External"/><Relationship Id="rId113" Type="http://schemas.openxmlformats.org/officeDocument/2006/relationships/hyperlink" Target="http://www.geography.learnontheinternet.co.uk/topics/coastal_processes.html" TargetMode="External"/><Relationship Id="rId134" Type="http://schemas.openxmlformats.org/officeDocument/2006/relationships/hyperlink" Target="https://education.nationalgeographic.org/resource/resource-library-terrestrial-ecosystem" TargetMode="External"/><Relationship Id="rId320" Type="http://schemas.openxmlformats.org/officeDocument/2006/relationships/hyperlink" Target="https://whc.unesco.org/en/list/?&amp;type=natural" TargetMode="External"/><Relationship Id="rId80" Type="http://schemas.openxmlformats.org/officeDocument/2006/relationships/hyperlink" Target="https://energyeducation.ca/encyclopedia/Water_storage" TargetMode="External"/><Relationship Id="rId155" Type="http://schemas.openxmlformats.org/officeDocument/2006/relationships/hyperlink" Target="https://news.uchicago.edu/explainer/what-is-ecological-succession" TargetMode="External"/><Relationship Id="rId176" Type="http://schemas.openxmlformats.org/officeDocument/2006/relationships/hyperlink" Target="https://app.education.nsw.gov.au/digital-learning-selector/LearningActivity/Card/549" TargetMode="External"/><Relationship Id="rId197" Type="http://schemas.openxmlformats.org/officeDocument/2006/relationships/hyperlink" Target="mailto:HSIE@det.nsw.edu.au" TargetMode="External"/><Relationship Id="rId341" Type="http://schemas.openxmlformats.org/officeDocument/2006/relationships/fontTable" Target="fontTable.xml"/><Relationship Id="rId201" Type="http://schemas.openxmlformats.org/officeDocument/2006/relationships/hyperlink" Target="https://educationstandards.nsw.edu.au/wps/portal/nesa/teacher-accreditation/meeting-requirements/the-standards/proficient-teacher" TargetMode="External"/><Relationship Id="rId222" Type="http://schemas.openxmlformats.org/officeDocument/2006/relationships/hyperlink" Target="https://youtu.be/NJ6bjQPMhIA" TargetMode="External"/><Relationship Id="rId243" Type="http://schemas.openxmlformats.org/officeDocument/2006/relationships/hyperlink" Target="http://www.bom.gov.au/australia/charts/viewer/index.shtml" TargetMode="External"/><Relationship Id="rId264" Type="http://schemas.openxmlformats.org/officeDocument/2006/relationships/hyperlink" Target="https://grapherhelp.goldensoftware.com/Graphs/Reading_Ternary_Diagrams.htm" TargetMode="External"/><Relationship Id="rId285" Type="http://schemas.openxmlformats.org/officeDocument/2006/relationships/hyperlink" Target="https://education.nationalgeographic.org/resource/prevailing-winds/" TargetMode="External"/><Relationship Id="rId17" Type="http://schemas.openxmlformats.org/officeDocument/2006/relationships/hyperlink" Target="https://education.nsw.gov.au/policy-library/policies/pd-2004-0010" TargetMode="External"/><Relationship Id="rId38" Type="http://schemas.openxmlformats.org/officeDocument/2006/relationships/hyperlink" Target="https://www.futurelearn.com/info/courses/learn-about-weather/0/steps/28845" TargetMode="External"/><Relationship Id="rId59" Type="http://schemas.openxmlformats.org/officeDocument/2006/relationships/hyperlink" Target="https://earthobservatory.nasa.gov/features/EnergyBalance/page5.php" TargetMode="External"/><Relationship Id="rId103" Type="http://schemas.openxmlformats.org/officeDocument/2006/relationships/hyperlink" Target="https://eartheclipse.com/environment/process-and-factors-of-soil-formation.html" TargetMode="External"/><Relationship Id="rId124" Type="http://schemas.openxmlformats.org/officeDocument/2006/relationships/hyperlink" Target="https://www.youtube.com/watch?v=T3bJla9N0pc" TargetMode="External"/><Relationship Id="rId310" Type="http://schemas.openxmlformats.org/officeDocument/2006/relationships/hyperlink" Target="https://www.industry.nsw.gov.au/water/basins-catchments/snapshots" TargetMode="External"/><Relationship Id="rId70" Type="http://schemas.openxmlformats.org/officeDocument/2006/relationships/hyperlink" Target="https://www.smithsonianmag.com/blogs/national-museum-of-natural-history/2022/02/10/from-clouds-to-currents-what-is-the-water-cycle/" TargetMode="External"/><Relationship Id="rId91" Type="http://schemas.openxmlformats.org/officeDocument/2006/relationships/hyperlink" Target="https://earthhow.com/plate-tectonics-types-divergent-convergent-transform-plates/" TargetMode="External"/><Relationship Id="rId145" Type="http://schemas.openxmlformats.org/officeDocument/2006/relationships/hyperlink" Target="https://www.teachersprintables.net/preview/Map_of_World" TargetMode="External"/><Relationship Id="rId166" Type="http://schemas.openxmlformats.org/officeDocument/2006/relationships/hyperlink" Target="https://education.nsw.gov.au/teaching-and-learning/curriculum/hsie/planning-programming-and-assessing-hsie-11-12/planning-programming-assessing-geography-11-12" TargetMode="External"/><Relationship Id="rId187" Type="http://schemas.openxmlformats.org/officeDocument/2006/relationships/hyperlink" Target="https://education.nsw.gov.au/teaching-and-learning/curriculum/multicultural-education/english-as-an-additional-language-or-dialect/planning-eald-support/english-language-proficiency"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33" Type="http://schemas.openxmlformats.org/officeDocument/2006/relationships/hyperlink" Target="http://www.bom.gov.au/watl/eto/about.shtml" TargetMode="External"/><Relationship Id="rId254" Type="http://schemas.openxmlformats.org/officeDocument/2006/relationships/hyperlink" Target="https://eartheclipse.com/environment/process-and-factors-of-soil-formation.html" TargetMode="External"/><Relationship Id="rId28" Type="http://schemas.openxmlformats.org/officeDocument/2006/relationships/hyperlink" Target="https://www.nps.gov/yell/learn/nature/bison.htm" TargetMode="External"/><Relationship Id="rId49" Type="http://schemas.openxmlformats.org/officeDocument/2006/relationships/hyperlink" Target="https://app.education.nsw.gov.au/digital-learning-selector/LearningActivity/Card/542" TargetMode="External"/><Relationship Id="rId114" Type="http://schemas.openxmlformats.org/officeDocument/2006/relationships/hyperlink" Target="https://education.nsw.gov.au/teaching-and-learning/curriculum/hsie/hsie-curriculum-resources-k-12/hsie-7-10-curriculum-resources/photo-sketch" TargetMode="External"/><Relationship Id="rId275" Type="http://schemas.openxmlformats.org/officeDocument/2006/relationships/hyperlink" Target="https://www.mpg.de/18465516/data-from-space-unveils-a-global-view-of-animals-on-the-move" TargetMode="External"/><Relationship Id="rId296" Type="http://schemas.openxmlformats.org/officeDocument/2006/relationships/hyperlink" Target="https://www.nationalparks.nsw.gov.au/things-to-do/walking-tracks/mount-kosciuszko-summit-walk" TargetMode="External"/><Relationship Id="rId300" Type="http://schemas.openxmlformats.org/officeDocument/2006/relationships/hyperlink" Target="https://reliefweb.int/map/world/asia-pacific-regional-reference-map-annual-precipitation" TargetMode="External"/><Relationship Id="rId60" Type="http://schemas.openxmlformats.org/officeDocument/2006/relationships/hyperlink" Target="https://www.youtube.com/watch?v=xqM83_og1Fc" TargetMode="External"/><Relationship Id="rId81" Type="http://schemas.openxmlformats.org/officeDocument/2006/relationships/hyperlink" Target="https://youtu.be/H_noB4UYDJU" TargetMode="External"/><Relationship Id="rId135" Type="http://schemas.openxmlformats.org/officeDocument/2006/relationships/hyperlink" Target="https://e360.yale.edu/features/the_vital_chain_connecting_the_ecosystems_of_land_and_sea" TargetMode="External"/><Relationship Id="rId156" Type="http://schemas.openxmlformats.org/officeDocument/2006/relationships/hyperlink" Target="https://www.donsmaps.com/mungoplants.html" TargetMode="External"/><Relationship Id="rId177" Type="http://schemas.openxmlformats.org/officeDocument/2006/relationships/hyperlink" Target="https://app.education.nsw.gov.au/digital-learning-selector/LearningActivity/Browser?cache_id=1d29b" TargetMode="External"/><Relationship Id="rId198" Type="http://schemas.openxmlformats.org/officeDocument/2006/relationships/hyperlink" Target="https://education.nsw.gov.au/policy-library/policies/pd-2016-0468" TargetMode="External"/><Relationship Id="rId321" Type="http://schemas.openxmlformats.org/officeDocument/2006/relationships/hyperlink" Target="https://energyeducation.ca/encyclopedia/Water_storage" TargetMode="External"/><Relationship Id="rId342" Type="http://schemas.openxmlformats.org/officeDocument/2006/relationships/theme" Target="theme/theme1.xml"/><Relationship Id="rId202" Type="http://schemas.openxmlformats.org/officeDocument/2006/relationships/hyperlink" Target="https://education.nsw.gov.au/teaching-and-learning/learning-from-home/teaching-at-home/teaching-and-learning-resources/universal-design-for-learning" TargetMode="External"/><Relationship Id="rId223" Type="http://schemas.openxmlformats.org/officeDocument/2006/relationships/hyperlink" Target="https://climate.nasa.gov/news/2919/earths-atmosphere-a-multi-layered-cake/" TargetMode="External"/><Relationship Id="rId244" Type="http://schemas.openxmlformats.org/officeDocument/2006/relationships/hyperlink" Target="http://www.bom.gov.au/climate/maps/rainfall/?variable=rainfall&amp;map=totals&amp;period=48month&amp;region=nat&amp;year=2022&amp;month=07&amp;day=31" TargetMode="External"/><Relationship Id="rId18" Type="http://schemas.openxmlformats.org/officeDocument/2006/relationships/hyperlink" Target="https://whc.unesco.org/en/list/?&amp;type=natural" TargetMode="External"/><Relationship Id="rId39" Type="http://schemas.openxmlformats.org/officeDocument/2006/relationships/hyperlink" Target="https://www.climate.gov/news-features/understanding-climate/annual-migration-tropical-rain-belt" TargetMode="External"/><Relationship Id="rId265" Type="http://schemas.openxmlformats.org/officeDocument/2006/relationships/hyperlink" Target="https://earth.google.com/web/search/ecuador/@-1.36031805,-83.8949062,15.09896049a,2381866.32911568d,35y,0h,0t,0r/data=CnIaSBJCCiUweDkwMjM4N2RkYTg5YTRiZDU6MHg5ZDc2YWYwNDExOWMzNzAyGU-OAkTBTP2_Ifj4hOy8i1PAKgdlY3VhZG9yGAIgASImCiQJWUjcXAeLOkARV0jcXAeLOsAZveYF9vhFRkAhXnalyTw2UMA" TargetMode="External"/><Relationship Id="rId286" Type="http://schemas.openxmlformats.org/officeDocument/2006/relationships/hyperlink" Target="https://education.nationalgeographic.org/resource/biomes-ecosystems-and-habitats" TargetMode="External"/><Relationship Id="rId50" Type="http://schemas.openxmlformats.org/officeDocument/2006/relationships/hyperlink" Target="https://glossary.lias.net/wiki/Continentality" TargetMode="External"/><Relationship Id="rId104" Type="http://schemas.openxmlformats.org/officeDocument/2006/relationships/hyperlink" Target="https://youtu.be/UtgTUXl4HMM" TargetMode="External"/><Relationship Id="rId125" Type="http://schemas.openxmlformats.org/officeDocument/2006/relationships/hyperlink" Target="https://mdocs.skidmore.edu/crandallparktrees/ecosystem/nutrient-cycling/" TargetMode="External"/><Relationship Id="rId146" Type="http://schemas.openxmlformats.org/officeDocument/2006/relationships/hyperlink" Target="https://energyeducation.ca/encyclopedia/Glacial_and_interglacial_periods" TargetMode="External"/><Relationship Id="rId167" Type="http://schemas.openxmlformats.org/officeDocument/2006/relationships/hyperlink" Target="https://education.nsw.gov.au/policy-library/policies/pd-2002-0045" TargetMode="External"/><Relationship Id="rId188" Type="http://schemas.openxmlformats.org/officeDocument/2006/relationships/hyperlink" Target="https://education.nsw.gov.au/teaching-and-learning/curriculum/multicultural-education/english-as-an-additional-language-or-dialect/planning-eald-support/english-language-proficiency" TargetMode="External"/><Relationship Id="rId311" Type="http://schemas.openxmlformats.org/officeDocument/2006/relationships/hyperlink" Target="https://ciese.org/curriculum/weatherproj2/en/popup/graph.shtml" TargetMode="External"/><Relationship Id="rId332" Type="http://schemas.openxmlformats.org/officeDocument/2006/relationships/footer" Target="footer2.xml"/><Relationship Id="rId71" Type="http://schemas.openxmlformats.org/officeDocument/2006/relationships/hyperlink" Target="http://www.bom.gov.au/watl/eto/about.shtml" TargetMode="External"/><Relationship Id="rId92" Type="http://schemas.openxmlformats.org/officeDocument/2006/relationships/hyperlink" Target="https://www.calacademy.org/explore-science/plate-boundaries-divergent-convergent-and-transform" TargetMode="External"/><Relationship Id="rId213" Type="http://schemas.openxmlformats.org/officeDocument/2006/relationships/hyperlink" Target="https://educationstandards.nsw.edu.au/" TargetMode="External"/><Relationship Id="rId234" Type="http://schemas.openxmlformats.org/officeDocument/2006/relationships/hyperlink" Target="http://www.bom.gov.au/climate/updates/articles/a008-el-nino-and-australia.shtml" TargetMode="External"/><Relationship Id="rId2" Type="http://schemas.openxmlformats.org/officeDocument/2006/relationships/customXml" Target="../customXml/item2.xml"/><Relationship Id="rId29" Type="http://schemas.openxmlformats.org/officeDocument/2006/relationships/hyperlink" Target="https://app.education.nsw.gov.au/digital-learning-selector/LearningActivity/Card/547" TargetMode="External"/><Relationship Id="rId255" Type="http://schemas.openxmlformats.org/officeDocument/2006/relationships/hyperlink" Target="https://earthhow.com/plate-tectonics-types-divergent-convergent-transform-plates/" TargetMode="External"/><Relationship Id="rId276" Type="http://schemas.openxmlformats.org/officeDocument/2006/relationships/hyperlink" Target="https://ocean.si.edu/ocean-life/seabirds/12000-miles-go-migrating-shearwaters" TargetMode="External"/><Relationship Id="rId297" Type="http://schemas.openxmlformats.org/officeDocument/2006/relationships/hyperlink" Target="https://www.nationalparks.nsw.gov.au/visit-a-park/parks/thredbo-perisher-area" TargetMode="External"/><Relationship Id="rId40" Type="http://schemas.openxmlformats.org/officeDocument/2006/relationships/hyperlink" Target="https://earth.google.com/web/search/ecuador/@-1.36031805,-83.8949062,15.09896049a,2381866.32911568d,35y,0h,0t,0r/data=CnIaSBJCCiUweDkwMjM4N2RkYTg5YTRiZDU6MHg5ZDc2YWYwNDExOWMzNzAyGU-OAkTBTP2_Ifj4hOy8i1PAKgdlY3VhZG9yGAIgASImCiQJWUjcXAeLOkARV0jcXAeLOsAZveYF9vhFRkAhXnalyTw2UMA" TargetMode="External"/><Relationship Id="rId115" Type="http://schemas.openxmlformats.org/officeDocument/2006/relationships/hyperlink" Target="https://app.education.nsw.gov.au/digital-learning-selector/LearningActivity/Card/555" TargetMode="External"/><Relationship Id="rId136" Type="http://schemas.openxmlformats.org/officeDocument/2006/relationships/hyperlink" Target="https://education.nationalgeographic.org/resource/resource-library-animal-migration" TargetMode="External"/><Relationship Id="rId157" Type="http://schemas.openxmlformats.org/officeDocument/2006/relationships/hyperlink" Target="https://education.nsw.gov.au/policy-library/policies/pd-2004-0010" TargetMode="External"/><Relationship Id="rId178" Type="http://schemas.openxmlformats.org/officeDocument/2006/relationships/hyperlink" Target="https://app.education.nsw.gov.au/digital-learning-selector/LearningActivity/Card/645" TargetMode="External"/><Relationship Id="rId301" Type="http://schemas.openxmlformats.org/officeDocument/2006/relationships/hyperlink" Target="https://earthobservatory.nasa.gov/features/CarbonCycle" TargetMode="External"/><Relationship Id="rId322" Type="http://schemas.openxmlformats.org/officeDocument/2006/relationships/hyperlink" Target="https://energyeducation.ca/encyclopedia/Glacial_and_interglacial_periods" TargetMode="External"/><Relationship Id="rId343" Type="http://schemas.microsoft.com/office/2020/10/relationships/intelligence" Target="intelligence2.xml"/><Relationship Id="rId61" Type="http://schemas.openxmlformats.org/officeDocument/2006/relationships/hyperlink" Target="https://education.nationalgeographic.org/resource/prevailing-winds/" TargetMode="External"/><Relationship Id="rId82" Type="http://schemas.openxmlformats.org/officeDocument/2006/relationships/hyperlink" Target="https://youtu.be/H_noB4UYDJU" TargetMode="External"/><Relationship Id="rId199" Type="http://schemas.openxmlformats.org/officeDocument/2006/relationships/hyperlink" Target="https://education.nsw.gov.au/public-schools/school-success-model/school-success-model-explained" TargetMode="External"/><Relationship Id="rId203" Type="http://schemas.openxmlformats.org/officeDocument/2006/relationships/hyperlink" Target="https://www.aitsl.edu.au/docs/default-source/feedback/aitsl-learning-intentions-and-success-criteria-strategy.pdf?sfvrsn=382dec3c_2" TargetMode="External"/><Relationship Id="rId19" Type="http://schemas.openxmlformats.org/officeDocument/2006/relationships/hyperlink" Target="https://www.conservation.org/priorities/biodiversity-hotspots" TargetMode="External"/><Relationship Id="rId224" Type="http://schemas.openxmlformats.org/officeDocument/2006/relationships/hyperlink" Target="https://climate.nasa.gov/news/2948/milankovitch-orbital-cycles-and-their-role-in-earths-climate/" TargetMode="External"/><Relationship Id="rId245" Type="http://schemas.openxmlformats.org/officeDocument/2006/relationships/hyperlink" Target="http://www.bom.gov.au/climate/change/about/rain_averagemaps.shtml" TargetMode="External"/><Relationship Id="rId266" Type="http://schemas.openxmlformats.org/officeDocument/2006/relationships/hyperlink" Target="https://www.nature.com/scitable/knowledge/library/terrestrial-primary-production-fuel-for-life-17567411/" TargetMode="External"/><Relationship Id="rId287" Type="http://schemas.openxmlformats.org/officeDocument/2006/relationships/hyperlink" Target="https://education.nationalgeographic.org/resource/marine-ecosystems" TargetMode="External"/><Relationship Id="rId30" Type="http://schemas.openxmlformats.org/officeDocument/2006/relationships/hyperlink" Target="https://youtu.be/w0sWIVR1hXw" TargetMode="External"/><Relationship Id="rId105" Type="http://schemas.openxmlformats.org/officeDocument/2006/relationships/hyperlink" Target="https://grapherhelp.goldensoftware.com/Graphs/Reading_Ternary_Diagrams.htm" TargetMode="External"/><Relationship Id="rId126" Type="http://schemas.openxmlformats.org/officeDocument/2006/relationships/hyperlink" Target="https://www.internetgeography.net/topics/the-nutrient-cycle-in-the-rainforest/" TargetMode="External"/><Relationship Id="rId147" Type="http://schemas.openxmlformats.org/officeDocument/2006/relationships/hyperlink" Target="https://energyeducation.ca/encyclopedia/Glacial_and_interglacial_periods" TargetMode="External"/><Relationship Id="rId168" Type="http://schemas.openxmlformats.org/officeDocument/2006/relationships/hyperlink" Target="mailto:HSIE@det.nsw.edu.au" TargetMode="External"/><Relationship Id="rId312" Type="http://schemas.openxmlformats.org/officeDocument/2006/relationships/hyperlink" Target="https://ciese.org/curriculum/weatherproj2/en/popup/graph4.shtml" TargetMode="External"/><Relationship Id="rId333" Type="http://schemas.openxmlformats.org/officeDocument/2006/relationships/header" Target="header3.xml"/><Relationship Id="rId51" Type="http://schemas.openxmlformats.org/officeDocument/2006/relationships/hyperlink" Target="https://glossary.lias.net/wiki/Oceanity" TargetMode="External"/><Relationship Id="rId72" Type="http://schemas.openxmlformats.org/officeDocument/2006/relationships/hyperlink" Target="https://app.education.nsw.gov.au/digital-learning-selector/LearningActivity/Card/645" TargetMode="External"/><Relationship Id="rId93" Type="http://schemas.openxmlformats.org/officeDocument/2006/relationships/hyperlink" Target="https://ecat.ga.gov.au/geonetwork/srv/eng/catalog.search" TargetMode="External"/><Relationship Id="rId189" Type="http://schemas.openxmlformats.org/officeDocument/2006/relationships/hyperlink" Target="https://education.nsw.gov.au/teaching-and-learning/curriculum/literacy-and-numeracy/resources-for-schools/eald" TargetMode="External"/><Relationship Id="rId3" Type="http://schemas.openxmlformats.org/officeDocument/2006/relationships/customXml" Target="../customXml/item3.xml"/><Relationship Id="rId214" Type="http://schemas.openxmlformats.org/officeDocument/2006/relationships/hyperlink" Target="https://curriculum.nsw.edu.au/" TargetMode="External"/><Relationship Id="rId235" Type="http://schemas.openxmlformats.org/officeDocument/2006/relationships/hyperlink" Target="https://www.youtube.com/watch?v=dzat16LMtQk" TargetMode="External"/><Relationship Id="rId256" Type="http://schemas.openxmlformats.org/officeDocument/2006/relationships/hyperlink" Target="https://youtu.be/KvGJoLIp3Sk" TargetMode="External"/><Relationship Id="rId277" Type="http://schemas.openxmlformats.org/officeDocument/2006/relationships/hyperlink" Target="https://www.melbournewater.com.au/education/activities-all-ages/natural-and-urban-water-cycle" TargetMode="External"/><Relationship Id="rId298" Type="http://schemas.openxmlformats.org/officeDocument/2006/relationships/hyperlink" Target="http://www.visitmungo.com.au/landscape-in-action" TargetMode="External"/><Relationship Id="rId116" Type="http://schemas.openxmlformats.org/officeDocument/2006/relationships/hyperlink" Target="https://app.education.nsw.gov.au/digital-learning-selector/LearningActivity/Card/570" TargetMode="External"/><Relationship Id="rId137" Type="http://schemas.openxmlformats.org/officeDocument/2006/relationships/hyperlink" Target="https://app.education.nsw.gov.au/digital-learning-selector/LearningActivity/Card/599" TargetMode="External"/><Relationship Id="rId158" Type="http://schemas.openxmlformats.org/officeDocument/2006/relationships/hyperlink" Target="https://www.nationalparks.nsw.gov.au/visit-a-park/parks/kosciuszko-national-park" TargetMode="External"/><Relationship Id="rId302" Type="http://schemas.openxmlformats.org/officeDocument/2006/relationships/hyperlink" Target="https://ourworldindata.org/land-use" TargetMode="External"/><Relationship Id="rId323" Type="http://schemas.openxmlformats.org/officeDocument/2006/relationships/hyperlink" Target="https://www.futurelearn.com/info/courses/learn-about-weather/0/steps/28845" TargetMode="External"/><Relationship Id="rId20" Type="http://schemas.openxmlformats.org/officeDocument/2006/relationships/hyperlink" Target="https://www.cepf.net/our-work/biodiversity-hotspots/hotspots-defined" TargetMode="External"/><Relationship Id="rId41" Type="http://schemas.openxmlformats.org/officeDocument/2006/relationships/hyperlink" Target="https://weather.com/en-AU/weather/today/l/ASXX0023:1:AS?Goto=Redirected" TargetMode="External"/><Relationship Id="rId62" Type="http://schemas.openxmlformats.org/officeDocument/2006/relationships/hyperlink" Target="https://media.bom.gov.au/social/blog/2391/the-art-of-the-chart-how-to-read-a-weather-map/" TargetMode="External"/><Relationship Id="rId83" Type="http://schemas.openxmlformats.org/officeDocument/2006/relationships/hyperlink" Target="https://www.google.com/maps/@-33.2069038,150.5107629,7.65z" TargetMode="External"/><Relationship Id="rId179" Type="http://schemas.openxmlformats.org/officeDocument/2006/relationships/hyperlink" Target="https://app.education.nsw.gov.au/digital-learning-selector/LearningActivity/Card/562" TargetMode="External"/><Relationship Id="rId190" Type="http://schemas.openxmlformats.org/officeDocument/2006/relationships/hyperlink" Target="https://education.nsw.gov.au/teaching-and-learning/disability-learning-and-support/personalised-support-for-learning/adjustments-to-teaching-and-learning" TargetMode="External"/><Relationship Id="rId204" Type="http://schemas.openxmlformats.org/officeDocument/2006/relationships/hyperlink" Target="https://www.aitsl.edu.au/teach/improve-practice/feedback" TargetMode="External"/><Relationship Id="rId225" Type="http://schemas.openxmlformats.org/officeDocument/2006/relationships/hyperlink" Target="https://www.calacademy.org/explore-science/plate-boundaries-divergent-convergent-and-transform" TargetMode="External"/><Relationship Id="rId246" Type="http://schemas.openxmlformats.org/officeDocument/2006/relationships/hyperlink" Target="https://www.conservation.org/priorities/biodiversity-hotspots" TargetMode="External"/><Relationship Id="rId267" Type="http://schemas.openxmlformats.org/officeDocument/2006/relationships/hyperlink" Target="https://www.donsmaps.com/mungoplants.html" TargetMode="External"/><Relationship Id="rId288" Type="http://schemas.openxmlformats.org/officeDocument/2006/relationships/hyperlink" Target="https://education.nationalgeographic.org/resource/natures-most-impressive-animal-migrations/" TargetMode="External"/><Relationship Id="rId106" Type="http://schemas.openxmlformats.org/officeDocument/2006/relationships/hyperlink" Target="https://education.nsw.gov.au/teaching-and-learning/curriculum/hsie/hsie-curriculum-resources-k-12/hsie-7-10-curriculum-resources/other-graphs" TargetMode="External"/><Relationship Id="rId127" Type="http://schemas.openxmlformats.org/officeDocument/2006/relationships/hyperlink" Target="https://www.nationalparks.nsw.gov.au/education/teacher-resource-rainforests-nsw-stage-6-geography" TargetMode="External"/><Relationship Id="rId313" Type="http://schemas.openxmlformats.org/officeDocument/2006/relationships/hyperlink" Target="https://youtu.be/zLduuefGVSc" TargetMode="External"/><Relationship Id="rId10" Type="http://schemas.openxmlformats.org/officeDocument/2006/relationships/endnotes" Target="endnotes.xml"/><Relationship Id="rId31" Type="http://schemas.openxmlformats.org/officeDocument/2006/relationships/hyperlink" Target="https://eol.jsc.nasa.gov/ESRS/HDEV/" TargetMode="External"/><Relationship Id="rId52" Type="http://schemas.openxmlformats.org/officeDocument/2006/relationships/hyperlink" Target="https://youtu.be/tX3Y5bzNDiU" TargetMode="External"/><Relationship Id="rId73" Type="http://schemas.openxmlformats.org/officeDocument/2006/relationships/hyperlink" Target="http://www.bom.gov.au/climate/change/about/rain_averagemaps.shtml" TargetMode="External"/><Relationship Id="rId94" Type="http://schemas.openxmlformats.org/officeDocument/2006/relationships/hyperlink" Target="https://www.ga.gov.au/static/palaeo/palaeo.html" TargetMode="External"/><Relationship Id="rId148" Type="http://schemas.openxmlformats.org/officeDocument/2006/relationships/hyperlink" Target="https://open.oregonstate.education/climatechange/chapter/paleoclimate/" TargetMode="External"/><Relationship Id="rId169" Type="http://schemas.openxmlformats.org/officeDocument/2006/relationships/hyperlink" Target="https://app.education.nsw.gov.au/digital-learning-selector/LearningActivity/Card/622" TargetMode="External"/><Relationship Id="rId334" Type="http://schemas.openxmlformats.org/officeDocument/2006/relationships/footer" Target="footer3.xml"/><Relationship Id="rId4" Type="http://schemas.openxmlformats.org/officeDocument/2006/relationships/customXml" Target="../customXml/item4.xml"/><Relationship Id="rId180" Type="http://schemas.openxmlformats.org/officeDocument/2006/relationships/hyperlink" Target="https://app.education.nsw.gov.au/digital-learning-selector/LearningActivity/Card/583" TargetMode="External"/><Relationship Id="rId215" Type="http://schemas.openxmlformats.org/officeDocument/2006/relationships/hyperlink" Target="https://curriculum.nsw.edu.au/learning-areas/hsie/geography-11-12-2022?tab=assessment" TargetMode="External"/><Relationship Id="rId236" Type="http://schemas.openxmlformats.org/officeDocument/2006/relationships/hyperlink" Target="http://www.bom.gov.au/iwk/index.shtml" TargetMode="External"/><Relationship Id="rId257" Type="http://schemas.openxmlformats.org/officeDocument/2006/relationships/hyperlink" Target="https://youtu.be/wGnoU0HbbP0" TargetMode="External"/><Relationship Id="rId278" Type="http://schemas.openxmlformats.org/officeDocument/2006/relationships/hyperlink" Target="https://youtu.be/7fd03fBRsuU" TargetMode="External"/><Relationship Id="rId303" Type="http://schemas.openxmlformats.org/officeDocument/2006/relationships/hyperlink" Target="https://www.teachersprintables.net/preview/Map_of_World" TargetMode="External"/><Relationship Id="rId42" Type="http://schemas.openxmlformats.org/officeDocument/2006/relationships/hyperlink" Target="https://ciese.org/curriculum/weatherproj2/en/popup/graph.shtml" TargetMode="External"/><Relationship Id="rId84" Type="http://schemas.openxmlformats.org/officeDocument/2006/relationships/hyperlink" Target="https://www.industry.nsw.gov.au/water/basins-catchments/snapshots" TargetMode="External"/><Relationship Id="rId138" Type="http://schemas.openxmlformats.org/officeDocument/2006/relationships/hyperlink" Target="https://www.agriculture.gov.au/abares/aclump/definitions" TargetMode="External"/><Relationship Id="rId191" Type="http://schemas.openxmlformats.org/officeDocument/2006/relationships/hyperlink" Target="https://education.nsw.gov.au/teaching-and-learning/learning-from-home/teaching-at-home/teaching-and-learning-resources/universal-design-for-learning" TargetMode="External"/><Relationship Id="rId205" Type="http://schemas.openxmlformats.org/officeDocument/2006/relationships/hyperlink" Target="https://education.nsw.gov.au/about-us/educational-data/cese/publications/research-reports/what-works-best-2020-update" TargetMode="External"/><Relationship Id="rId247" Type="http://schemas.openxmlformats.org/officeDocument/2006/relationships/hyperlink" Target="https://www.cepf.net/our-work/biodiversity-hotspots/hotspots-defined" TargetMode="External"/><Relationship Id="rId107" Type="http://schemas.openxmlformats.org/officeDocument/2006/relationships/hyperlink" Target="https://youtu.be/KvGJoLIp3Sk" TargetMode="External"/><Relationship Id="rId289" Type="http://schemas.openxmlformats.org/officeDocument/2006/relationships/hyperlink" Target="https://education.nationalgeographic.org/resource/photosynthesis/" TargetMode="External"/><Relationship Id="rId11" Type="http://schemas.openxmlformats.org/officeDocument/2006/relationships/image" Target="media/image1.png"/><Relationship Id="rId53" Type="http://schemas.openxmlformats.org/officeDocument/2006/relationships/hyperlink" Target="https://www.csiro.au/en/research/indigenous-science/indigenous-knowledge/calendars" TargetMode="External"/><Relationship Id="rId149" Type="http://schemas.openxmlformats.org/officeDocument/2006/relationships/hyperlink" Target="https://climate.nasa.gov/news/2948/milankovitch-orbital-cycles-and-their-role-in-earths-climate/" TargetMode="External"/><Relationship Id="rId314" Type="http://schemas.openxmlformats.org/officeDocument/2006/relationships/hyperlink" Target="https://www.qld.gov.au/environment/land/management/soil/soil-explained/forms" TargetMode="External"/><Relationship Id="rId95" Type="http://schemas.openxmlformats.org/officeDocument/2006/relationships/hyperlink" Target="https://geoscience-au.maps.arcgis.com/apps/MapSeries/index.html?appid=72ad590cc9364e41b06907406bb7712e" TargetMode="External"/><Relationship Id="rId160" Type="http://schemas.openxmlformats.org/officeDocument/2006/relationships/hyperlink" Target="https://www.nationalparks.nsw.gov.au/things-to-do/walking-tracks/mount-kosciuszko-summit-walk" TargetMode="External"/><Relationship Id="rId216" Type="http://schemas.openxmlformats.org/officeDocument/2006/relationships/hyperlink" Target="https://app.education.nsw.gov.au/digital-learning-selector/" TargetMode="External"/><Relationship Id="rId258" Type="http://schemas.openxmlformats.org/officeDocument/2006/relationships/hyperlink" Target="https://youtu.be/EMwGPPJ1Umk" TargetMode="External"/><Relationship Id="rId22" Type="http://schemas.openxmlformats.org/officeDocument/2006/relationships/hyperlink" Target="https://app.education.nsw.gov.au/digital-learning-selector/LearningActivity/Card/546" TargetMode="External"/><Relationship Id="rId64" Type="http://schemas.openxmlformats.org/officeDocument/2006/relationships/hyperlink" Target="https://www.youtube.com/watch?v=dzat16LMtQk" TargetMode="External"/><Relationship Id="rId118" Type="http://schemas.openxmlformats.org/officeDocument/2006/relationships/hyperlink" Target="https://app.education.nsw.gov.au/digital-learning-selector/LearningTool/Card/593" TargetMode="External"/><Relationship Id="rId325" Type="http://schemas.openxmlformats.org/officeDocument/2006/relationships/hyperlink" Target="https://sciencing.com/energy-flow-ecosystem-definition-process-examples-with-diagram-13719231.html" TargetMode="External"/><Relationship Id="rId171" Type="http://schemas.openxmlformats.org/officeDocument/2006/relationships/hyperlink" Target="https://app.education.nsw.gov.au/digital-learning-selector/LearningActivity/Card/575" TargetMode="External"/><Relationship Id="rId227" Type="http://schemas.openxmlformats.org/officeDocument/2006/relationships/hyperlink" Target="https://www.ga.gov.au/static/palaeo/palaeo.html" TargetMode="External"/><Relationship Id="rId269" Type="http://schemas.openxmlformats.org/officeDocument/2006/relationships/hyperlink" Target="https://www.internetgeography.net/topics/the-nutrient-cycle-in-the-rainforest/" TargetMode="External"/><Relationship Id="rId33" Type="http://schemas.openxmlformats.org/officeDocument/2006/relationships/hyperlink" Target="https://goalbookapp.com/toolkit/v/strategy/student-barometer" TargetMode="External"/><Relationship Id="rId129" Type="http://schemas.openxmlformats.org/officeDocument/2006/relationships/hyperlink" Target="https://www.worldbank.org/en/news/feature/2016/02/10/improving-food-security-and-agricultural-productivity-a-priority-for-burkina-faso" TargetMode="External"/><Relationship Id="rId280" Type="http://schemas.openxmlformats.org/officeDocument/2006/relationships/hyperlink" Target="https://earthobservatory.nasa.gov/features/EnergyBalance/page4.php" TargetMode="External"/><Relationship Id="rId336" Type="http://schemas.openxmlformats.org/officeDocument/2006/relationships/image" Target="media/image3.png"/><Relationship Id="rId75" Type="http://schemas.openxmlformats.org/officeDocument/2006/relationships/hyperlink" Target="https://www.youtube.com/watch?v=DoKTTHd-XEQ" TargetMode="External"/><Relationship Id="rId140" Type="http://schemas.openxmlformats.org/officeDocument/2006/relationships/hyperlink" Target="https://lcviewer.vito.be/2019" TargetMode="External"/><Relationship Id="rId182" Type="http://schemas.openxmlformats.org/officeDocument/2006/relationships/hyperlink" Target="https://education.nsw.gov.au/about-us/educational-data/cese/publications/research-reports/what-works-best-2020-update" TargetMode="External"/><Relationship Id="rId6" Type="http://schemas.openxmlformats.org/officeDocument/2006/relationships/styles" Target="styles.xml"/><Relationship Id="rId238" Type="http://schemas.openxmlformats.org/officeDocument/2006/relationships/hyperlink" Target="http://www.bom.gov.au/water/waterinaustralia/" TargetMode="External"/><Relationship Id="rId291" Type="http://schemas.openxmlformats.org/officeDocument/2006/relationships/hyperlink" Target="https://education.nationalgeographic.org/resource/tributary/" TargetMode="External"/><Relationship Id="rId305" Type="http://schemas.openxmlformats.org/officeDocument/2006/relationships/hyperlink" Target="https://www.seeturtles.org/sea-turtle-migration" TargetMode="External"/><Relationship Id="rId44" Type="http://schemas.openxmlformats.org/officeDocument/2006/relationships/hyperlink" Target="http://www.bom.gov.au/climate/maps/rainfall/?variable=rainfall&amp;map=totals&amp;period=48month&amp;region=nat&amp;year=2022&amp;month=07&amp;day=31" TargetMode="External"/><Relationship Id="rId86" Type="http://schemas.openxmlformats.org/officeDocument/2006/relationships/hyperlink" Target="https://education.nsw.gov.au/teaching-and-learning/curriculum/hsie/hsie-curriculum-resources-k-12/hsie-7-10-curriculum-resources/cross-sections-and-transects" TargetMode="External"/><Relationship Id="rId151" Type="http://schemas.openxmlformats.org/officeDocument/2006/relationships/hyperlink" Target="http://www.visitmungo.com.au/landscape-in-action" TargetMode="External"/><Relationship Id="rId193" Type="http://schemas.openxmlformats.org/officeDocument/2006/relationships/hyperlink" Target="https://education.nsw.gov.au/teaching-and-learning/high-potential-and-gifted-education/supporting-educators/assess-and-identify" TargetMode="External"/><Relationship Id="rId207" Type="http://schemas.openxmlformats.org/officeDocument/2006/relationships/hyperlink" Target="https://educationstandards.nsw.edu.au/wps/portal/nesa/teacher-accreditation/meeting-requirements/the-standards/proficient-teacher" TargetMode="External"/><Relationship Id="rId249" Type="http://schemas.openxmlformats.org/officeDocument/2006/relationships/hyperlink" Target="https://www.csiro.au/en/research/indigenous-science/Indigenous-knowledge/Calendars/About" TargetMode="External"/><Relationship Id="rId13" Type="http://schemas.openxmlformats.org/officeDocument/2006/relationships/hyperlink" Target="https://educationstandards.nsw.edu.au/wps/portal/nesa/k-10/understanding-the-curriculum/programming" TargetMode="External"/><Relationship Id="rId109" Type="http://schemas.openxmlformats.org/officeDocument/2006/relationships/hyperlink" Target="https://www.ga.gov.au/__data/assets/pdf_file/0005/86549/Grain-size-card.pdf" TargetMode="External"/><Relationship Id="rId260" Type="http://schemas.openxmlformats.org/officeDocument/2006/relationships/hyperlink" Target="https://geologyscience.com/geology/weathering-types/" TargetMode="External"/><Relationship Id="rId316" Type="http://schemas.openxmlformats.org/officeDocument/2006/relationships/hyperlink" Target="https://wetlandinfo.des.qld.gov.au/wetlands/ecology/processes-systems/water/hydrology/river-flows/" TargetMode="External"/><Relationship Id="rId55" Type="http://schemas.openxmlformats.org/officeDocument/2006/relationships/hyperlink" Target="https://www.csiro.au/en/research/indigenous-science/Indigenous-knowledge/Calendars/About" TargetMode="External"/><Relationship Id="rId97" Type="http://schemas.openxmlformats.org/officeDocument/2006/relationships/hyperlink" Target="https://youtu.be/bHNDRquJ8U8" TargetMode="External"/><Relationship Id="rId120" Type="http://schemas.openxmlformats.org/officeDocument/2006/relationships/hyperlink" Target="https://earthobservatory.nasa.gov/features/CarbonCycle" TargetMode="External"/><Relationship Id="rId162" Type="http://schemas.openxmlformats.org/officeDocument/2006/relationships/hyperlink" Target="https://app.education.nsw.gov.au/digital-learning-selector/LearningTool/Card/593" TargetMode="External"/><Relationship Id="rId218" Type="http://schemas.openxmlformats.org/officeDocument/2006/relationships/hyperlink" Target="https://creativecommons.org/licenses/by/4.0/" TargetMode="External"/><Relationship Id="rId271" Type="http://schemas.openxmlformats.org/officeDocument/2006/relationships/hyperlink" Target="https://glossary.lias.net/wiki/Continentality" TargetMode="External"/><Relationship Id="rId24" Type="http://schemas.openxmlformats.org/officeDocument/2006/relationships/hyperlink" Target="https://education.nationalgeographic.org/resource/natures-most-impressive-animal-migrations" TargetMode="External"/><Relationship Id="rId66" Type="http://schemas.openxmlformats.org/officeDocument/2006/relationships/hyperlink" Target="https://www.youtube.com/watch?v=J6hOVatamYs" TargetMode="External"/><Relationship Id="rId131" Type="http://schemas.openxmlformats.org/officeDocument/2006/relationships/hyperlink" Target="https://education.nationalgeographic.org/resource/marine-ecosystems" TargetMode="External"/><Relationship Id="rId327" Type="http://schemas.openxmlformats.org/officeDocument/2006/relationships/hyperlink" Target="https://news.uchicago.edu/explainer/what-is-ecological-succession" TargetMode="External"/><Relationship Id="rId173" Type="http://schemas.openxmlformats.org/officeDocument/2006/relationships/hyperlink" Target="https://app.education.nsw.gov.au/digital-learning-selector/LearningTool/Card/621" TargetMode="External"/><Relationship Id="rId229" Type="http://schemas.openxmlformats.org/officeDocument/2006/relationships/hyperlink" Target="https://www.ga.gov.au/__data/assets/pdf_file/0003/86637/Topography-of-Australia-poster.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mson\OneDrive%20-%20NSW%20Department%20of%20Education\Desktop\Year-11-geography-earths-natural-systems-sample-prog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F1165-5622-4AA9-8C9B-A103560A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AA224-9BAC-4B42-B68C-35901E319EAB}">
  <ds:schemaRefs>
    <ds:schemaRef ds:uri="http://schemas.openxmlformats.org/officeDocument/2006/bibliography"/>
  </ds:schemaRefs>
</ds:datastoreItem>
</file>

<file path=customXml/itemProps3.xml><?xml version="1.0" encoding="utf-8"?>
<ds:datastoreItem xmlns:ds="http://schemas.openxmlformats.org/officeDocument/2006/customXml" ds:itemID="{4DD14092-1B32-445B-AEAA-702701E4393A}">
  <ds:schemaRefs>
    <ds:schemaRef ds:uri="http://schemas.microsoft.com/sharepoint/v3/contenttype/forms"/>
  </ds:schemaRefs>
</ds:datastoreItem>
</file>

<file path=customXml/itemProps4.xml><?xml version="1.0" encoding="utf-8"?>
<ds:datastoreItem xmlns:ds="http://schemas.openxmlformats.org/officeDocument/2006/customXml" ds:itemID="{BA648E59-5499-4E6B-924C-EA44225C9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Year-11-geography-earths-natural-systems-sample-program</Template>
  <TotalTime>1824</TotalTime>
  <Pages>154</Pages>
  <Words>25727</Words>
  <Characters>146649</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computing-technology-7-10-sample-program-of-learning</vt:lpstr>
    </vt:vector>
  </TitlesOfParts>
  <Company/>
  <LinksUpToDate>false</LinksUpToDate>
  <CharactersWithSpaces>172032</CharactersWithSpaces>
  <SharedDoc>false</SharedDoc>
  <HLinks>
    <vt:vector size="2052" baseType="variant">
      <vt:variant>
        <vt:i4>5308424</vt:i4>
      </vt:variant>
      <vt:variant>
        <vt:i4>1131</vt:i4>
      </vt:variant>
      <vt:variant>
        <vt:i4>0</vt:i4>
      </vt:variant>
      <vt:variant>
        <vt:i4>5</vt:i4>
      </vt:variant>
      <vt:variant>
        <vt:lpwstr>https://creativecommons.org/licenses/by/4.0/</vt:lpwstr>
      </vt:variant>
      <vt:variant>
        <vt:lpwstr/>
      </vt:variant>
      <vt:variant>
        <vt:i4>2883592</vt:i4>
      </vt:variant>
      <vt:variant>
        <vt:i4>1128</vt:i4>
      </vt:variant>
      <vt:variant>
        <vt:i4>0</vt:i4>
      </vt:variant>
      <vt:variant>
        <vt:i4>5</vt:i4>
      </vt:variant>
      <vt:variant>
        <vt:lpwstr>https://e360.yale.edu/features/the_vital_chain_connecting_the_ecosystems_of_land_and_sea</vt:lpwstr>
      </vt:variant>
      <vt:variant>
        <vt:lpwstr/>
      </vt:variant>
      <vt:variant>
        <vt:i4>1703951</vt:i4>
      </vt:variant>
      <vt:variant>
        <vt:i4>1125</vt:i4>
      </vt:variant>
      <vt:variant>
        <vt:i4>0</vt:i4>
      </vt:variant>
      <vt:variant>
        <vt:i4>5</vt:i4>
      </vt:variant>
      <vt:variant>
        <vt:lpwstr>https://news.uchicago.edu/explainer/what-is-ecological-succession</vt:lpwstr>
      </vt:variant>
      <vt:variant>
        <vt:lpwstr/>
      </vt:variant>
      <vt:variant>
        <vt:i4>5767184</vt:i4>
      </vt:variant>
      <vt:variant>
        <vt:i4>1122</vt:i4>
      </vt:variant>
      <vt:variant>
        <vt:i4>0</vt:i4>
      </vt:variant>
      <vt:variant>
        <vt:i4>5</vt:i4>
      </vt:variant>
      <vt:variant>
        <vt:lpwstr>https://youtu.be/tX3Y5bzNDiU</vt:lpwstr>
      </vt:variant>
      <vt:variant>
        <vt:lpwstr/>
      </vt:variant>
      <vt:variant>
        <vt:i4>6815864</vt:i4>
      </vt:variant>
      <vt:variant>
        <vt:i4>1119</vt:i4>
      </vt:variant>
      <vt:variant>
        <vt:i4>0</vt:i4>
      </vt:variant>
      <vt:variant>
        <vt:i4>5</vt:i4>
      </vt:variant>
      <vt:variant>
        <vt:lpwstr>https://sciencing.com/energy-flow-ecosystem-definition-process-examples-with-diagram-13719231.html</vt:lpwstr>
      </vt:variant>
      <vt:variant>
        <vt:lpwstr/>
      </vt:variant>
      <vt:variant>
        <vt:i4>4259939</vt:i4>
      </vt:variant>
      <vt:variant>
        <vt:i4>1116</vt:i4>
      </vt:variant>
      <vt:variant>
        <vt:i4>0</vt:i4>
      </vt:variant>
      <vt:variant>
        <vt:i4>5</vt:i4>
      </vt:variant>
      <vt:variant>
        <vt:lpwstr>https://youtu.be/H_noB4UYDJU</vt:lpwstr>
      </vt:variant>
      <vt:variant>
        <vt:lpwstr/>
      </vt:variant>
      <vt:variant>
        <vt:i4>3932265</vt:i4>
      </vt:variant>
      <vt:variant>
        <vt:i4>1113</vt:i4>
      </vt:variant>
      <vt:variant>
        <vt:i4>0</vt:i4>
      </vt:variant>
      <vt:variant>
        <vt:i4>5</vt:i4>
      </vt:variant>
      <vt:variant>
        <vt:lpwstr>https://www.futurelearn.com/info/courses/learn-about-weather/0/steps/28845</vt:lpwstr>
      </vt:variant>
      <vt:variant>
        <vt:lpwstr/>
      </vt:variant>
      <vt:variant>
        <vt:i4>1572899</vt:i4>
      </vt:variant>
      <vt:variant>
        <vt:i4>1110</vt:i4>
      </vt:variant>
      <vt:variant>
        <vt:i4>0</vt:i4>
      </vt:variant>
      <vt:variant>
        <vt:i4>5</vt:i4>
      </vt:variant>
      <vt:variant>
        <vt:lpwstr>https://energyeducation.ca/encyclopedia/Glacial_and_interglacial_periods</vt:lpwstr>
      </vt:variant>
      <vt:variant>
        <vt:lpwstr/>
      </vt:variant>
      <vt:variant>
        <vt:i4>3407903</vt:i4>
      </vt:variant>
      <vt:variant>
        <vt:i4>1107</vt:i4>
      </vt:variant>
      <vt:variant>
        <vt:i4>0</vt:i4>
      </vt:variant>
      <vt:variant>
        <vt:i4>5</vt:i4>
      </vt:variant>
      <vt:variant>
        <vt:lpwstr>https://energyeducation.ca/encyclopedia/Water_storage</vt:lpwstr>
      </vt:variant>
      <vt:variant>
        <vt:lpwstr/>
      </vt:variant>
      <vt:variant>
        <vt:i4>589912</vt:i4>
      </vt:variant>
      <vt:variant>
        <vt:i4>1104</vt:i4>
      </vt:variant>
      <vt:variant>
        <vt:i4>0</vt:i4>
      </vt:variant>
      <vt:variant>
        <vt:i4>5</vt:i4>
      </vt:variant>
      <vt:variant>
        <vt:lpwstr>https://whc.unesco.org/en/list/?&amp;type=natural</vt:lpwstr>
      </vt:variant>
      <vt:variant>
        <vt:lpwstr/>
      </vt:variant>
      <vt:variant>
        <vt:i4>8060973</vt:i4>
      </vt:variant>
      <vt:variant>
        <vt:i4>1101</vt:i4>
      </vt:variant>
      <vt:variant>
        <vt:i4>0</vt:i4>
      </vt:variant>
      <vt:variant>
        <vt:i4>5</vt:i4>
      </vt:variant>
      <vt:variant>
        <vt:lpwstr>https://weather.com/en-AU/weather/today/l/ASXX0023:1:AS?Goto=Redirected</vt:lpwstr>
      </vt:variant>
      <vt:variant>
        <vt:lpwstr/>
      </vt:variant>
      <vt:variant>
        <vt:i4>7340071</vt:i4>
      </vt:variant>
      <vt:variant>
        <vt:i4>1098</vt:i4>
      </vt:variant>
      <vt:variant>
        <vt:i4>0</vt:i4>
      </vt:variant>
      <vt:variant>
        <vt:i4>5</vt:i4>
      </vt:variant>
      <vt:variant>
        <vt:lpwstr>https://www.toursbylocals.com/blog/great-animal-migrations</vt:lpwstr>
      </vt:variant>
      <vt:variant>
        <vt:lpwstr/>
      </vt:variant>
      <vt:variant>
        <vt:i4>7929916</vt:i4>
      </vt:variant>
      <vt:variant>
        <vt:i4>1095</vt:i4>
      </vt:variant>
      <vt:variant>
        <vt:i4>0</vt:i4>
      </vt:variant>
      <vt:variant>
        <vt:i4>5</vt:i4>
      </vt:variant>
      <vt:variant>
        <vt:lpwstr>https://www.youtube.com/watch?v=T3bJla9N0pc</vt:lpwstr>
      </vt:variant>
      <vt:variant>
        <vt:lpwstr/>
      </vt:variant>
      <vt:variant>
        <vt:i4>7340150</vt:i4>
      </vt:variant>
      <vt:variant>
        <vt:i4>1092</vt:i4>
      </vt:variant>
      <vt:variant>
        <vt:i4>0</vt:i4>
      </vt:variant>
      <vt:variant>
        <vt:i4>5</vt:i4>
      </vt:variant>
      <vt:variant>
        <vt:lpwstr>https://wetlandinfo.des.qld.gov.au/wetlands/ecology/processes-systems/water/hydrology/river-flows/</vt:lpwstr>
      </vt:variant>
      <vt:variant>
        <vt:lpwstr/>
      </vt:variant>
      <vt:variant>
        <vt:i4>6619258</vt:i4>
      </vt:variant>
      <vt:variant>
        <vt:i4>1089</vt:i4>
      </vt:variant>
      <vt:variant>
        <vt:i4>0</vt:i4>
      </vt:variant>
      <vt:variant>
        <vt:i4>5</vt:i4>
      </vt:variant>
      <vt:variant>
        <vt:lpwstr>https://wetlandinfo.des.qld.gov.au/wetlands/ecology/processes-systems/water/hydrology/</vt:lpwstr>
      </vt:variant>
      <vt:variant>
        <vt:lpwstr/>
      </vt:variant>
      <vt:variant>
        <vt:i4>5636098</vt:i4>
      </vt:variant>
      <vt:variant>
        <vt:i4>1086</vt:i4>
      </vt:variant>
      <vt:variant>
        <vt:i4>0</vt:i4>
      </vt:variant>
      <vt:variant>
        <vt:i4>5</vt:i4>
      </vt:variant>
      <vt:variant>
        <vt:lpwstr>https://www.qld.gov.au/environment/land/management/soil/soil-explained/forms</vt:lpwstr>
      </vt:variant>
      <vt:variant>
        <vt:lpwstr/>
      </vt:variant>
      <vt:variant>
        <vt:i4>5832732</vt:i4>
      </vt:variant>
      <vt:variant>
        <vt:i4>1083</vt:i4>
      </vt:variant>
      <vt:variant>
        <vt:i4>0</vt:i4>
      </vt:variant>
      <vt:variant>
        <vt:i4>5</vt:i4>
      </vt:variant>
      <vt:variant>
        <vt:lpwstr>https://youtu.be/zLduuefGVSc</vt:lpwstr>
      </vt:variant>
      <vt:variant>
        <vt:lpwstr/>
      </vt:variant>
      <vt:variant>
        <vt:i4>8192107</vt:i4>
      </vt:variant>
      <vt:variant>
        <vt:i4>1080</vt:i4>
      </vt:variant>
      <vt:variant>
        <vt:i4>0</vt:i4>
      </vt:variant>
      <vt:variant>
        <vt:i4>5</vt:i4>
      </vt:variant>
      <vt:variant>
        <vt:lpwstr>https://ciese.org/curriculum/weatherproj2/en/popup/graph4.shtml</vt:lpwstr>
      </vt:variant>
      <vt:variant>
        <vt:lpwstr/>
      </vt:variant>
      <vt:variant>
        <vt:i4>3997811</vt:i4>
      </vt:variant>
      <vt:variant>
        <vt:i4>1077</vt:i4>
      </vt:variant>
      <vt:variant>
        <vt:i4>0</vt:i4>
      </vt:variant>
      <vt:variant>
        <vt:i4>5</vt:i4>
      </vt:variant>
      <vt:variant>
        <vt:lpwstr>https://ciese.org/curriculum/weatherproj2/en/popup/graph.shtml</vt:lpwstr>
      </vt:variant>
      <vt:variant>
        <vt:lpwstr/>
      </vt:variant>
      <vt:variant>
        <vt:i4>720980</vt:i4>
      </vt:variant>
      <vt:variant>
        <vt:i4>1074</vt:i4>
      </vt:variant>
      <vt:variant>
        <vt:i4>0</vt:i4>
      </vt:variant>
      <vt:variant>
        <vt:i4>5</vt:i4>
      </vt:variant>
      <vt:variant>
        <vt:lpwstr>https://www.industry.nsw.gov.au/water/basins-catchments/snapshots</vt:lpwstr>
      </vt:variant>
      <vt:variant>
        <vt:lpwstr/>
      </vt:variant>
      <vt:variant>
        <vt:i4>2687015</vt:i4>
      </vt:variant>
      <vt:variant>
        <vt:i4>1071</vt:i4>
      </vt:variant>
      <vt:variant>
        <vt:i4>0</vt:i4>
      </vt:variant>
      <vt:variant>
        <vt:i4>5</vt:i4>
      </vt:variant>
      <vt:variant>
        <vt:lpwstr>https://app.education.nsw.gov.au/digital-learning-selector/</vt:lpwstr>
      </vt:variant>
      <vt:variant>
        <vt:lpwstr/>
      </vt:variant>
      <vt:variant>
        <vt:i4>1704023</vt:i4>
      </vt:variant>
      <vt:variant>
        <vt:i4>1068</vt:i4>
      </vt:variant>
      <vt:variant>
        <vt:i4>0</vt:i4>
      </vt:variant>
      <vt:variant>
        <vt:i4>5</vt:i4>
      </vt:variant>
      <vt:variant>
        <vt:lpwstr>https://education.nsw.gov.au/policy-library/policies/pd-2004-0010</vt:lpwstr>
      </vt:variant>
      <vt:variant>
        <vt:lpwstr/>
      </vt:variant>
      <vt:variant>
        <vt:i4>4784195</vt:i4>
      </vt:variant>
      <vt:variant>
        <vt:i4>1065</vt:i4>
      </vt:variant>
      <vt:variant>
        <vt:i4>0</vt:i4>
      </vt:variant>
      <vt:variant>
        <vt:i4>5</vt:i4>
      </vt:variant>
      <vt:variant>
        <vt:lpwstr>https://mdocs.skidmore.edu/crandallparktrees/ecosystem/nutrient-cycling/</vt:lpwstr>
      </vt:variant>
      <vt:variant>
        <vt:lpwstr/>
      </vt:variant>
      <vt:variant>
        <vt:i4>589895</vt:i4>
      </vt:variant>
      <vt:variant>
        <vt:i4>1062</vt:i4>
      </vt:variant>
      <vt:variant>
        <vt:i4>0</vt:i4>
      </vt:variant>
      <vt:variant>
        <vt:i4>5</vt:i4>
      </vt:variant>
      <vt:variant>
        <vt:lpwstr>https://www.worldatlas.com/articles/astounding-facts-about-a-volcanic-landscape.html</vt:lpwstr>
      </vt:variant>
      <vt:variant>
        <vt:lpwstr/>
      </vt:variant>
      <vt:variant>
        <vt:i4>6881391</vt:i4>
      </vt:variant>
      <vt:variant>
        <vt:i4>1059</vt:i4>
      </vt:variant>
      <vt:variant>
        <vt:i4>0</vt:i4>
      </vt:variant>
      <vt:variant>
        <vt:i4>5</vt:i4>
      </vt:variant>
      <vt:variant>
        <vt:lpwstr>https://www.seeturtles.org/sea-turtle-migration</vt:lpwstr>
      </vt:variant>
      <vt:variant>
        <vt:lpwstr/>
      </vt:variant>
      <vt:variant>
        <vt:i4>2818149</vt:i4>
      </vt:variant>
      <vt:variant>
        <vt:i4>1056</vt:i4>
      </vt:variant>
      <vt:variant>
        <vt:i4>0</vt:i4>
      </vt:variant>
      <vt:variant>
        <vt:i4>5</vt:i4>
      </vt:variant>
      <vt:variant>
        <vt:lpwstr>https://open.oregonstate.education/climatechange/chapter/paleoclimate/</vt:lpwstr>
      </vt:variant>
      <vt:variant>
        <vt:lpwstr/>
      </vt:variant>
      <vt:variant>
        <vt:i4>327762</vt:i4>
      </vt:variant>
      <vt:variant>
        <vt:i4>1053</vt:i4>
      </vt:variant>
      <vt:variant>
        <vt:i4>0</vt:i4>
      </vt:variant>
      <vt:variant>
        <vt:i4>5</vt:i4>
      </vt:variant>
      <vt:variant>
        <vt:lpwstr>https://www.teachersprintables.net/preview/Map_of_World</vt:lpwstr>
      </vt:variant>
      <vt:variant>
        <vt:lpwstr/>
      </vt:variant>
      <vt:variant>
        <vt:i4>4718678</vt:i4>
      </vt:variant>
      <vt:variant>
        <vt:i4>1050</vt:i4>
      </vt:variant>
      <vt:variant>
        <vt:i4>0</vt:i4>
      </vt:variant>
      <vt:variant>
        <vt:i4>5</vt:i4>
      </vt:variant>
      <vt:variant>
        <vt:lpwstr>https://ourworldindata.org/land-use</vt:lpwstr>
      </vt:variant>
      <vt:variant>
        <vt:lpwstr>how-the-world-s-land-is-used-total-area-sizes-by-type-of-use-cover</vt:lpwstr>
      </vt:variant>
      <vt:variant>
        <vt:i4>6619191</vt:i4>
      </vt:variant>
      <vt:variant>
        <vt:i4>1047</vt:i4>
      </vt:variant>
      <vt:variant>
        <vt:i4>0</vt:i4>
      </vt:variant>
      <vt:variant>
        <vt:i4>5</vt:i4>
      </vt:variant>
      <vt:variant>
        <vt:lpwstr>https://earthobservatory.nasa.gov/features/CarbonCycle</vt:lpwstr>
      </vt:variant>
      <vt:variant>
        <vt:lpwstr/>
      </vt:variant>
      <vt:variant>
        <vt:i4>4325397</vt:i4>
      </vt:variant>
      <vt:variant>
        <vt:i4>1044</vt:i4>
      </vt:variant>
      <vt:variant>
        <vt:i4>0</vt:i4>
      </vt:variant>
      <vt:variant>
        <vt:i4>5</vt:i4>
      </vt:variant>
      <vt:variant>
        <vt:lpwstr>https://reliefweb.int/map/world/asia-pacific-regional-reference-map-annual-precipitation</vt:lpwstr>
      </vt:variant>
      <vt:variant>
        <vt:lpwstr/>
      </vt:variant>
      <vt:variant>
        <vt:i4>6553721</vt:i4>
      </vt:variant>
      <vt:variant>
        <vt:i4>1041</vt:i4>
      </vt:variant>
      <vt:variant>
        <vt:i4>0</vt:i4>
      </vt:variant>
      <vt:variant>
        <vt:i4>5</vt:i4>
      </vt:variant>
      <vt:variant>
        <vt:lpwstr>http://www.visitmungo.com.au/landscape-in-action</vt:lpwstr>
      </vt:variant>
      <vt:variant>
        <vt:lpwstr>forces-shaping</vt:lpwstr>
      </vt:variant>
      <vt:variant>
        <vt:i4>6553721</vt:i4>
      </vt:variant>
      <vt:variant>
        <vt:i4>1038</vt:i4>
      </vt:variant>
      <vt:variant>
        <vt:i4>0</vt:i4>
      </vt:variant>
      <vt:variant>
        <vt:i4>5</vt:i4>
      </vt:variant>
      <vt:variant>
        <vt:lpwstr>http://www.visitmungo.com.au/landscape-in-action</vt:lpwstr>
      </vt:variant>
      <vt:variant>
        <vt:lpwstr>forces-shaping</vt:lpwstr>
      </vt:variant>
      <vt:variant>
        <vt:i4>4653150</vt:i4>
      </vt:variant>
      <vt:variant>
        <vt:i4>1035</vt:i4>
      </vt:variant>
      <vt:variant>
        <vt:i4>0</vt:i4>
      </vt:variant>
      <vt:variant>
        <vt:i4>5</vt:i4>
      </vt:variant>
      <vt:variant>
        <vt:lpwstr>https://www.nationalparks.nsw.gov.au/visit-a-park/parks/thredbo-perisher-area</vt:lpwstr>
      </vt:variant>
      <vt:variant>
        <vt:lpwstr/>
      </vt:variant>
      <vt:variant>
        <vt:i4>524319</vt:i4>
      </vt:variant>
      <vt:variant>
        <vt:i4>1032</vt:i4>
      </vt:variant>
      <vt:variant>
        <vt:i4>0</vt:i4>
      </vt:variant>
      <vt:variant>
        <vt:i4>5</vt:i4>
      </vt:variant>
      <vt:variant>
        <vt:lpwstr>https://www.nationalparks.nsw.gov.au/things-to-do/walking-tracks/mount-kosciuszko-summit-walk</vt:lpwstr>
      </vt:variant>
      <vt:variant>
        <vt:lpwstr/>
      </vt:variant>
      <vt:variant>
        <vt:i4>5636190</vt:i4>
      </vt:variant>
      <vt:variant>
        <vt:i4>1029</vt:i4>
      </vt:variant>
      <vt:variant>
        <vt:i4>0</vt:i4>
      </vt:variant>
      <vt:variant>
        <vt:i4>5</vt:i4>
      </vt:variant>
      <vt:variant>
        <vt:lpwstr>https://www.nationalparks.nsw.gov.au/education/teacher-resource-rainforests-nsw-stage-6-geography</vt:lpwstr>
      </vt:variant>
      <vt:variant>
        <vt:lpwstr/>
      </vt:variant>
      <vt:variant>
        <vt:i4>1441886</vt:i4>
      </vt:variant>
      <vt:variant>
        <vt:i4>1026</vt:i4>
      </vt:variant>
      <vt:variant>
        <vt:i4>0</vt:i4>
      </vt:variant>
      <vt:variant>
        <vt:i4>5</vt:i4>
      </vt:variant>
      <vt:variant>
        <vt:lpwstr>https://oceanservice.noaa.gov/facts/lclu.html</vt:lpwstr>
      </vt:variant>
      <vt:variant>
        <vt:lpwstr>:~:text=Land%20cover%20data%20documents%20how,%2C%20conservation%2C%20or%20mixed%20uses.</vt:lpwstr>
      </vt:variant>
      <vt:variant>
        <vt:i4>5701712</vt:i4>
      </vt:variant>
      <vt:variant>
        <vt:i4>1023</vt:i4>
      </vt:variant>
      <vt:variant>
        <vt:i4>0</vt:i4>
      </vt:variant>
      <vt:variant>
        <vt:i4>5</vt:i4>
      </vt:variant>
      <vt:variant>
        <vt:lpwstr>https://www.cpc.ncep.noaa.gov/products/analysis_monitoring/regional_monitoring/asia.html</vt:lpwstr>
      </vt:variant>
      <vt:variant>
        <vt:lpwstr/>
      </vt:variant>
      <vt:variant>
        <vt:i4>458769</vt:i4>
      </vt:variant>
      <vt:variant>
        <vt:i4>1020</vt:i4>
      </vt:variant>
      <vt:variant>
        <vt:i4>0</vt:i4>
      </vt:variant>
      <vt:variant>
        <vt:i4>5</vt:i4>
      </vt:variant>
      <vt:variant>
        <vt:lpwstr>https://www.nps.gov/yell/learn/nature/bison.htm</vt:lpwstr>
      </vt:variant>
      <vt:variant>
        <vt:lpwstr>:~:text=Bison%20migrate%20up%20to%2070,in%20the%20Greater%20Yellowstone%20Ecosystem</vt:lpwstr>
      </vt:variant>
      <vt:variant>
        <vt:i4>4718687</vt:i4>
      </vt:variant>
      <vt:variant>
        <vt:i4>1017</vt:i4>
      </vt:variant>
      <vt:variant>
        <vt:i4>0</vt:i4>
      </vt:variant>
      <vt:variant>
        <vt:i4>5</vt:i4>
      </vt:variant>
      <vt:variant>
        <vt:lpwstr>https://education.nationalgeographic.org/resource/tributary/</vt:lpwstr>
      </vt:variant>
      <vt:variant>
        <vt:lpwstr/>
      </vt:variant>
      <vt:variant>
        <vt:i4>1048582</vt:i4>
      </vt:variant>
      <vt:variant>
        <vt:i4>1014</vt:i4>
      </vt:variant>
      <vt:variant>
        <vt:i4>0</vt:i4>
      </vt:variant>
      <vt:variant>
        <vt:i4>5</vt:i4>
      </vt:variant>
      <vt:variant>
        <vt:lpwstr>https://education.nationalgeographic.org/resource/rock-cycle</vt:lpwstr>
      </vt:variant>
      <vt:variant>
        <vt:lpwstr/>
      </vt:variant>
      <vt:variant>
        <vt:i4>1572958</vt:i4>
      </vt:variant>
      <vt:variant>
        <vt:i4>1011</vt:i4>
      </vt:variant>
      <vt:variant>
        <vt:i4>0</vt:i4>
      </vt:variant>
      <vt:variant>
        <vt:i4>5</vt:i4>
      </vt:variant>
      <vt:variant>
        <vt:lpwstr>https://education.nationalgeographic.org/resource/photosynthesis/</vt:lpwstr>
      </vt:variant>
      <vt:variant>
        <vt:lpwstr/>
      </vt:variant>
      <vt:variant>
        <vt:i4>5111888</vt:i4>
      </vt:variant>
      <vt:variant>
        <vt:i4>1008</vt:i4>
      </vt:variant>
      <vt:variant>
        <vt:i4>0</vt:i4>
      </vt:variant>
      <vt:variant>
        <vt:i4>5</vt:i4>
      </vt:variant>
      <vt:variant>
        <vt:lpwstr>https://education.nationalgeographic.org/resource/natures-most-impressive-animal-migrations/</vt:lpwstr>
      </vt:variant>
      <vt:variant>
        <vt:lpwstr/>
      </vt:variant>
      <vt:variant>
        <vt:i4>7733365</vt:i4>
      </vt:variant>
      <vt:variant>
        <vt:i4>1005</vt:i4>
      </vt:variant>
      <vt:variant>
        <vt:i4>0</vt:i4>
      </vt:variant>
      <vt:variant>
        <vt:i4>5</vt:i4>
      </vt:variant>
      <vt:variant>
        <vt:lpwstr>https://education.nationalgeographic.org/resource/marine-ecosystems</vt:lpwstr>
      </vt:variant>
      <vt:variant>
        <vt:lpwstr/>
      </vt:variant>
      <vt:variant>
        <vt:i4>1572880</vt:i4>
      </vt:variant>
      <vt:variant>
        <vt:i4>1002</vt:i4>
      </vt:variant>
      <vt:variant>
        <vt:i4>0</vt:i4>
      </vt:variant>
      <vt:variant>
        <vt:i4>5</vt:i4>
      </vt:variant>
      <vt:variant>
        <vt:lpwstr>https://education.nationalgeographic.org/resource/biomes-ecosystems-and-habitats</vt:lpwstr>
      </vt:variant>
      <vt:variant>
        <vt:lpwstr/>
      </vt:variant>
      <vt:variant>
        <vt:i4>7864441</vt:i4>
      </vt:variant>
      <vt:variant>
        <vt:i4>999</vt:i4>
      </vt:variant>
      <vt:variant>
        <vt:i4>0</vt:i4>
      </vt:variant>
      <vt:variant>
        <vt:i4>5</vt:i4>
      </vt:variant>
      <vt:variant>
        <vt:lpwstr>https://education.nationalgeographic.org/resource/prevailing-winds/</vt:lpwstr>
      </vt:variant>
      <vt:variant>
        <vt:lpwstr/>
      </vt:variant>
      <vt:variant>
        <vt:i4>131085</vt:i4>
      </vt:variant>
      <vt:variant>
        <vt:i4>996</vt:i4>
      </vt:variant>
      <vt:variant>
        <vt:i4>0</vt:i4>
      </vt:variant>
      <vt:variant>
        <vt:i4>5</vt:i4>
      </vt:variant>
      <vt:variant>
        <vt:lpwstr>https://education.nationalgeographic.org/resource/resource-library-terrestrial-ecosystem</vt:lpwstr>
      </vt:variant>
      <vt:variant>
        <vt:lpwstr/>
      </vt:variant>
      <vt:variant>
        <vt:i4>4063292</vt:i4>
      </vt:variant>
      <vt:variant>
        <vt:i4>993</vt:i4>
      </vt:variant>
      <vt:variant>
        <vt:i4>0</vt:i4>
      </vt:variant>
      <vt:variant>
        <vt:i4>5</vt:i4>
      </vt:variant>
      <vt:variant>
        <vt:lpwstr>https://education.nationalgeographic.org/resource/resource-library-animal-migration</vt:lpwstr>
      </vt:variant>
      <vt:variant>
        <vt:lpwstr/>
      </vt:variant>
      <vt:variant>
        <vt:i4>3539006</vt:i4>
      </vt:variant>
      <vt:variant>
        <vt:i4>990</vt:i4>
      </vt:variant>
      <vt:variant>
        <vt:i4>0</vt:i4>
      </vt:variant>
      <vt:variant>
        <vt:i4>5</vt:i4>
      </vt:variant>
      <vt:variant>
        <vt:lpwstr>https://eol.jsc.nasa.gov/ESRS/HDEV/</vt:lpwstr>
      </vt:variant>
      <vt:variant>
        <vt:lpwstr/>
      </vt:variant>
      <vt:variant>
        <vt:i4>4063268</vt:i4>
      </vt:variant>
      <vt:variant>
        <vt:i4>987</vt:i4>
      </vt:variant>
      <vt:variant>
        <vt:i4>0</vt:i4>
      </vt:variant>
      <vt:variant>
        <vt:i4>5</vt:i4>
      </vt:variant>
      <vt:variant>
        <vt:lpwstr>https://earthobservatory.nasa.gov/features/EnergyBalance/page5.php</vt:lpwstr>
      </vt:variant>
      <vt:variant>
        <vt:lpwstr/>
      </vt:variant>
      <vt:variant>
        <vt:i4>4128804</vt:i4>
      </vt:variant>
      <vt:variant>
        <vt:i4>984</vt:i4>
      </vt:variant>
      <vt:variant>
        <vt:i4>0</vt:i4>
      </vt:variant>
      <vt:variant>
        <vt:i4>5</vt:i4>
      </vt:variant>
      <vt:variant>
        <vt:lpwstr>https://earthobservatory.nasa.gov/features/EnergyBalance/page4.php</vt:lpwstr>
      </vt:variant>
      <vt:variant>
        <vt:lpwstr/>
      </vt:variant>
      <vt:variant>
        <vt:i4>4718647</vt:i4>
      </vt:variant>
      <vt:variant>
        <vt:i4>981</vt:i4>
      </vt:variant>
      <vt:variant>
        <vt:i4>0</vt:i4>
      </vt:variant>
      <vt:variant>
        <vt:i4>5</vt:i4>
      </vt:variant>
      <vt:variant>
        <vt:lpwstr>https://www.youtube.com/watch?v=xqM83_og1Fc</vt:lpwstr>
      </vt:variant>
      <vt:variant>
        <vt:lpwstr/>
      </vt:variant>
      <vt:variant>
        <vt:i4>4522051</vt:i4>
      </vt:variant>
      <vt:variant>
        <vt:i4>978</vt:i4>
      </vt:variant>
      <vt:variant>
        <vt:i4>0</vt:i4>
      </vt:variant>
      <vt:variant>
        <vt:i4>5</vt:i4>
      </vt:variant>
      <vt:variant>
        <vt:lpwstr>https://youtu.be/7fd03fBRsuU</vt:lpwstr>
      </vt:variant>
      <vt:variant>
        <vt:lpwstr/>
      </vt:variant>
      <vt:variant>
        <vt:i4>1048658</vt:i4>
      </vt:variant>
      <vt:variant>
        <vt:i4>975</vt:i4>
      </vt:variant>
      <vt:variant>
        <vt:i4>0</vt:i4>
      </vt:variant>
      <vt:variant>
        <vt:i4>5</vt:i4>
      </vt:variant>
      <vt:variant>
        <vt:lpwstr>https://www.melbournewater.com.au/education/activities-all-ages/natural-and-urban-water-cycle</vt:lpwstr>
      </vt:variant>
      <vt:variant>
        <vt:lpwstr/>
      </vt:variant>
      <vt:variant>
        <vt:i4>6160453</vt:i4>
      </vt:variant>
      <vt:variant>
        <vt:i4>972</vt:i4>
      </vt:variant>
      <vt:variant>
        <vt:i4>0</vt:i4>
      </vt:variant>
      <vt:variant>
        <vt:i4>5</vt:i4>
      </vt:variant>
      <vt:variant>
        <vt:lpwstr>https://ocean.si.edu/ocean-life/seabirds/12000-miles-go-migrating-shearwaters</vt:lpwstr>
      </vt:variant>
      <vt:variant>
        <vt:lpwstr/>
      </vt:variant>
      <vt:variant>
        <vt:i4>851999</vt:i4>
      </vt:variant>
      <vt:variant>
        <vt:i4>969</vt:i4>
      </vt:variant>
      <vt:variant>
        <vt:i4>0</vt:i4>
      </vt:variant>
      <vt:variant>
        <vt:i4>5</vt:i4>
      </vt:variant>
      <vt:variant>
        <vt:lpwstr>https://www.mpg.de/18465516/data-from-space-unveils-a-global-view-of-animals-on-the-move</vt:lpwstr>
      </vt:variant>
      <vt:variant>
        <vt:lpwstr/>
      </vt:variant>
      <vt:variant>
        <vt:i4>3997746</vt:i4>
      </vt:variant>
      <vt:variant>
        <vt:i4>966</vt:i4>
      </vt:variant>
      <vt:variant>
        <vt:i4>0</vt:i4>
      </vt:variant>
      <vt:variant>
        <vt:i4>5</vt:i4>
      </vt:variant>
      <vt:variant>
        <vt:lpwstr>https://www.climate.gov/news-features/understanding-climate/annual-migration-tropical-rain-belt</vt:lpwstr>
      </vt:variant>
      <vt:variant>
        <vt:lpwstr/>
      </vt:variant>
      <vt:variant>
        <vt:i4>4849686</vt:i4>
      </vt:variant>
      <vt:variant>
        <vt:i4>963</vt:i4>
      </vt:variant>
      <vt:variant>
        <vt:i4>0</vt:i4>
      </vt:variant>
      <vt:variant>
        <vt:i4>5</vt:i4>
      </vt:variant>
      <vt:variant>
        <vt:lpwstr>https://youtu.be/bHNDRquJ8U8</vt:lpwstr>
      </vt:variant>
      <vt:variant>
        <vt:lpwstr/>
      </vt:variant>
      <vt:variant>
        <vt:i4>7274559</vt:i4>
      </vt:variant>
      <vt:variant>
        <vt:i4>960</vt:i4>
      </vt:variant>
      <vt:variant>
        <vt:i4>0</vt:i4>
      </vt:variant>
      <vt:variant>
        <vt:i4>5</vt:i4>
      </vt:variant>
      <vt:variant>
        <vt:lpwstr>https://glossary.lias.net/wiki/Oceanity</vt:lpwstr>
      </vt:variant>
      <vt:variant>
        <vt:lpwstr/>
      </vt:variant>
      <vt:variant>
        <vt:i4>1179719</vt:i4>
      </vt:variant>
      <vt:variant>
        <vt:i4>957</vt:i4>
      </vt:variant>
      <vt:variant>
        <vt:i4>0</vt:i4>
      </vt:variant>
      <vt:variant>
        <vt:i4>5</vt:i4>
      </vt:variant>
      <vt:variant>
        <vt:lpwstr>https://glossary.lias.net/wiki/Continentality</vt:lpwstr>
      </vt:variant>
      <vt:variant>
        <vt:lpwstr/>
      </vt:variant>
      <vt:variant>
        <vt:i4>5177429</vt:i4>
      </vt:variant>
      <vt:variant>
        <vt:i4>954</vt:i4>
      </vt:variant>
      <vt:variant>
        <vt:i4>0</vt:i4>
      </vt:variant>
      <vt:variant>
        <vt:i4>5</vt:i4>
      </vt:variant>
      <vt:variant>
        <vt:lpwstr>https://youtu.be/UtgTUXl4HMM</vt:lpwstr>
      </vt:variant>
      <vt:variant>
        <vt:lpwstr/>
      </vt:variant>
      <vt:variant>
        <vt:i4>7733293</vt:i4>
      </vt:variant>
      <vt:variant>
        <vt:i4>951</vt:i4>
      </vt:variant>
      <vt:variant>
        <vt:i4>0</vt:i4>
      </vt:variant>
      <vt:variant>
        <vt:i4>5</vt:i4>
      </vt:variant>
      <vt:variant>
        <vt:lpwstr>https://www.internetgeography.net/topics/the-nutrient-cycle-in-the-rainforest/</vt:lpwstr>
      </vt:variant>
      <vt:variant>
        <vt:lpwstr/>
      </vt:variant>
      <vt:variant>
        <vt:i4>3932188</vt:i4>
      </vt:variant>
      <vt:variant>
        <vt:i4>948</vt:i4>
      </vt:variant>
      <vt:variant>
        <vt:i4>0</vt:i4>
      </vt:variant>
      <vt:variant>
        <vt:i4>5</vt:i4>
      </vt:variant>
      <vt:variant>
        <vt:lpwstr>http://www.geography.learnontheinternet.co.uk/topics/coastal_processes.html</vt:lpwstr>
      </vt:variant>
      <vt:variant>
        <vt:lpwstr/>
      </vt:variant>
      <vt:variant>
        <vt:i4>5242900</vt:i4>
      </vt:variant>
      <vt:variant>
        <vt:i4>945</vt:i4>
      </vt:variant>
      <vt:variant>
        <vt:i4>0</vt:i4>
      </vt:variant>
      <vt:variant>
        <vt:i4>5</vt:i4>
      </vt:variant>
      <vt:variant>
        <vt:lpwstr>https://www.donsmaps.com/mungoplants.html</vt:lpwstr>
      </vt:variant>
      <vt:variant>
        <vt:lpwstr/>
      </vt:variant>
      <vt:variant>
        <vt:i4>3997821</vt:i4>
      </vt:variant>
      <vt:variant>
        <vt:i4>942</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1179656</vt:i4>
      </vt:variant>
      <vt:variant>
        <vt:i4>939</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6684779</vt:i4>
      </vt:variant>
      <vt:variant>
        <vt:i4>936</vt:i4>
      </vt:variant>
      <vt:variant>
        <vt:i4>0</vt:i4>
      </vt:variant>
      <vt:variant>
        <vt:i4>5</vt:i4>
      </vt:variant>
      <vt:variant>
        <vt:lpwstr>https://grapherhelp.goldensoftware.com/Graphs/Reading_Ternary_Diagrams.htm</vt:lpwstr>
      </vt:variant>
      <vt:variant>
        <vt:lpwstr/>
      </vt:variant>
      <vt:variant>
        <vt:i4>2359400</vt:i4>
      </vt:variant>
      <vt:variant>
        <vt:i4>933</vt:i4>
      </vt:variant>
      <vt:variant>
        <vt:i4>0</vt:i4>
      </vt:variant>
      <vt:variant>
        <vt:i4>5</vt:i4>
      </vt:variant>
      <vt:variant>
        <vt:lpwstr>https://www.smithsonianmag.com/blogs/national-museum-of-natural-history/2022/02/10/from-clouds-to-currents-what-is-the-water-cycle/</vt:lpwstr>
      </vt:variant>
      <vt:variant>
        <vt:lpwstr/>
      </vt:variant>
      <vt:variant>
        <vt:i4>4259852</vt:i4>
      </vt:variant>
      <vt:variant>
        <vt:i4>930</vt:i4>
      </vt:variant>
      <vt:variant>
        <vt:i4>0</vt:i4>
      </vt:variant>
      <vt:variant>
        <vt:i4>5</vt:i4>
      </vt:variant>
      <vt:variant>
        <vt:lpwstr>https://youtu.be/w0sWIVR1hXw</vt:lpwstr>
      </vt:variant>
      <vt:variant>
        <vt:lpwstr/>
      </vt:variant>
      <vt:variant>
        <vt:i4>1245205</vt:i4>
      </vt:variant>
      <vt:variant>
        <vt:i4>927</vt:i4>
      </vt:variant>
      <vt:variant>
        <vt:i4>0</vt:i4>
      </vt:variant>
      <vt:variant>
        <vt:i4>5</vt:i4>
      </vt:variant>
      <vt:variant>
        <vt:lpwstr>https://globalcommonsalliance.org/global-commons/</vt:lpwstr>
      </vt:variant>
      <vt:variant>
        <vt:lpwstr/>
      </vt:variant>
      <vt:variant>
        <vt:i4>131097</vt:i4>
      </vt:variant>
      <vt:variant>
        <vt:i4>924</vt:i4>
      </vt:variant>
      <vt:variant>
        <vt:i4>0</vt:i4>
      </vt:variant>
      <vt:variant>
        <vt:i4>5</vt:i4>
      </vt:variant>
      <vt:variant>
        <vt:lpwstr>https://geologyscience.com/geology/weathering-types/</vt:lpwstr>
      </vt:variant>
      <vt:variant>
        <vt:lpwstr/>
      </vt:variant>
      <vt:variant>
        <vt:i4>6357113</vt:i4>
      </vt:variant>
      <vt:variant>
        <vt:i4>921</vt:i4>
      </vt:variant>
      <vt:variant>
        <vt:i4>0</vt:i4>
      </vt:variant>
      <vt:variant>
        <vt:i4>5</vt:i4>
      </vt:variant>
      <vt:variant>
        <vt:lpwstr>https://geography-revision.co.uk/a-level/human/global-commons/</vt:lpwstr>
      </vt:variant>
      <vt:variant>
        <vt:lpwstr/>
      </vt:variant>
      <vt:variant>
        <vt:i4>5701714</vt:i4>
      </vt:variant>
      <vt:variant>
        <vt:i4>918</vt:i4>
      </vt:variant>
      <vt:variant>
        <vt:i4>0</vt:i4>
      </vt:variant>
      <vt:variant>
        <vt:i4>5</vt:i4>
      </vt:variant>
      <vt:variant>
        <vt:lpwstr>https://youtu.be/EMwGPPJ1Umk</vt:lpwstr>
      </vt:variant>
      <vt:variant>
        <vt:lpwstr/>
      </vt:variant>
      <vt:variant>
        <vt:i4>1507422</vt:i4>
      </vt:variant>
      <vt:variant>
        <vt:i4>915</vt:i4>
      </vt:variant>
      <vt:variant>
        <vt:i4>0</vt:i4>
      </vt:variant>
      <vt:variant>
        <vt:i4>5</vt:i4>
      </vt:variant>
      <vt:variant>
        <vt:lpwstr>https://youtu.be/wGnoU0HbbP0</vt:lpwstr>
      </vt:variant>
      <vt:variant>
        <vt:lpwstr/>
      </vt:variant>
      <vt:variant>
        <vt:i4>1245191</vt:i4>
      </vt:variant>
      <vt:variant>
        <vt:i4>912</vt:i4>
      </vt:variant>
      <vt:variant>
        <vt:i4>0</vt:i4>
      </vt:variant>
      <vt:variant>
        <vt:i4>5</vt:i4>
      </vt:variant>
      <vt:variant>
        <vt:lpwstr>https://youtu.be/KvGJoLIp3Sk</vt:lpwstr>
      </vt:variant>
      <vt:variant>
        <vt:lpwstr/>
      </vt:variant>
      <vt:variant>
        <vt:i4>458825</vt:i4>
      </vt:variant>
      <vt:variant>
        <vt:i4>909</vt:i4>
      </vt:variant>
      <vt:variant>
        <vt:i4>0</vt:i4>
      </vt:variant>
      <vt:variant>
        <vt:i4>5</vt:i4>
      </vt:variant>
      <vt:variant>
        <vt:lpwstr>https://earthhow.com/plate-tectonics-types-divergent-convergent-transform-plates/</vt:lpwstr>
      </vt:variant>
      <vt:variant>
        <vt:lpwstr/>
      </vt:variant>
      <vt:variant>
        <vt:i4>2818104</vt:i4>
      </vt:variant>
      <vt:variant>
        <vt:i4>906</vt:i4>
      </vt:variant>
      <vt:variant>
        <vt:i4>0</vt:i4>
      </vt:variant>
      <vt:variant>
        <vt:i4>5</vt:i4>
      </vt:variant>
      <vt:variant>
        <vt:lpwstr>https://eartheclipse.com/environment/process-and-factors-of-soil-formation.html</vt:lpwstr>
      </vt:variant>
      <vt:variant>
        <vt:lpwstr/>
      </vt:variant>
      <vt:variant>
        <vt:i4>327702</vt:i4>
      </vt:variant>
      <vt:variant>
        <vt:i4>903</vt:i4>
      </vt:variant>
      <vt:variant>
        <vt:i4>0</vt:i4>
      </vt:variant>
      <vt:variant>
        <vt:i4>5</vt:i4>
      </vt:variant>
      <vt:variant>
        <vt:lpwstr>https://youtu.be/9kkWxUgMHfA</vt:lpwstr>
      </vt:variant>
      <vt:variant>
        <vt:lpwstr/>
      </vt:variant>
      <vt:variant>
        <vt:i4>7995516</vt:i4>
      </vt:variant>
      <vt:variant>
        <vt:i4>900</vt:i4>
      </vt:variant>
      <vt:variant>
        <vt:i4>0</vt:i4>
      </vt:variant>
      <vt:variant>
        <vt:i4>5</vt:i4>
      </vt:variant>
      <vt:variant>
        <vt:lpwstr>https://www.antarcticglaciers.org/2017/06/global-last-glacial-maximum/</vt:lpwstr>
      </vt:variant>
      <vt:variant>
        <vt:lpwstr/>
      </vt:variant>
      <vt:variant>
        <vt:i4>6684731</vt:i4>
      </vt:variant>
      <vt:variant>
        <vt:i4>897</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3145788</vt:i4>
      </vt:variant>
      <vt:variant>
        <vt:i4>894</vt:i4>
      </vt:variant>
      <vt:variant>
        <vt:i4>0</vt:i4>
      </vt:variant>
      <vt:variant>
        <vt:i4>5</vt:i4>
      </vt:variant>
      <vt:variant>
        <vt:lpwstr>https://www.csiro.au/en/research/indigenous-science/indigenous-knowledge/calendars</vt:lpwstr>
      </vt:variant>
      <vt:variant>
        <vt:lpwstr/>
      </vt:variant>
      <vt:variant>
        <vt:i4>4849668</vt:i4>
      </vt:variant>
      <vt:variant>
        <vt:i4>891</vt:i4>
      </vt:variant>
      <vt:variant>
        <vt:i4>0</vt:i4>
      </vt:variant>
      <vt:variant>
        <vt:i4>5</vt:i4>
      </vt:variant>
      <vt:variant>
        <vt:lpwstr>https://www.csiro.au/en/research/indigenous-science/Indigenous-knowledge/Calendars/About</vt:lpwstr>
      </vt:variant>
      <vt:variant>
        <vt:lpwstr/>
      </vt:variant>
      <vt:variant>
        <vt:i4>5505039</vt:i4>
      </vt:variant>
      <vt:variant>
        <vt:i4>888</vt:i4>
      </vt:variant>
      <vt:variant>
        <vt:i4>0</vt:i4>
      </vt:variant>
      <vt:variant>
        <vt:i4>5</vt:i4>
      </vt:variant>
      <vt:variant>
        <vt:lpwstr>https://lcviewer.vito.be/2019</vt:lpwstr>
      </vt:variant>
      <vt:variant>
        <vt:lpwstr/>
      </vt:variant>
      <vt:variant>
        <vt:i4>4194332</vt:i4>
      </vt:variant>
      <vt:variant>
        <vt:i4>885</vt:i4>
      </vt:variant>
      <vt:variant>
        <vt:i4>0</vt:i4>
      </vt:variant>
      <vt:variant>
        <vt:i4>5</vt:i4>
      </vt:variant>
      <vt:variant>
        <vt:lpwstr>https://www.cepf.net/our-work/biodiversity-hotspots/hotspots-defined</vt:lpwstr>
      </vt:variant>
      <vt:variant>
        <vt:lpwstr/>
      </vt:variant>
      <vt:variant>
        <vt:i4>1835008</vt:i4>
      </vt:variant>
      <vt:variant>
        <vt:i4>882</vt:i4>
      </vt:variant>
      <vt:variant>
        <vt:i4>0</vt:i4>
      </vt:variant>
      <vt:variant>
        <vt:i4>5</vt:i4>
      </vt:variant>
      <vt:variant>
        <vt:lpwstr>https://www.conservation.org/priorities/biodiversity-hotspots</vt:lpwstr>
      </vt:variant>
      <vt:variant>
        <vt:lpwstr/>
      </vt:variant>
      <vt:variant>
        <vt:i4>2687043</vt:i4>
      </vt:variant>
      <vt:variant>
        <vt:i4>879</vt:i4>
      </vt:variant>
      <vt:variant>
        <vt:i4>0</vt:i4>
      </vt:variant>
      <vt:variant>
        <vt:i4>5</vt:i4>
      </vt:variant>
      <vt:variant>
        <vt:lpwstr>http://www.bom.gov.au/climate/change/about/rain_averagemaps.shtml</vt:lpwstr>
      </vt:variant>
      <vt:variant>
        <vt:lpwstr/>
      </vt:variant>
      <vt:variant>
        <vt:i4>5570582</vt:i4>
      </vt:variant>
      <vt:variant>
        <vt:i4>876</vt:i4>
      </vt:variant>
      <vt:variant>
        <vt:i4>0</vt:i4>
      </vt:variant>
      <vt:variant>
        <vt:i4>5</vt:i4>
      </vt:variant>
      <vt:variant>
        <vt:lpwstr>http://www.bom.gov.au/climate/maps/rainfall/?variable=rainfall&amp;map=totals&amp;period=48month&amp;region=nat&amp;year=2022&amp;month=07&amp;day=31</vt:lpwstr>
      </vt:variant>
      <vt:variant>
        <vt:lpwstr/>
      </vt:variant>
      <vt:variant>
        <vt:i4>5046287</vt:i4>
      </vt:variant>
      <vt:variant>
        <vt:i4>873</vt:i4>
      </vt:variant>
      <vt:variant>
        <vt:i4>0</vt:i4>
      </vt:variant>
      <vt:variant>
        <vt:i4>5</vt:i4>
      </vt:variant>
      <vt:variant>
        <vt:lpwstr>http://www.bom.gov.au/australia/charts/viewer/index.shtml</vt:lpwstr>
      </vt:variant>
      <vt:variant>
        <vt:lpwstr/>
      </vt:variant>
      <vt:variant>
        <vt:i4>589942</vt:i4>
      </vt:variant>
      <vt:variant>
        <vt:i4>870</vt:i4>
      </vt:variant>
      <vt:variant>
        <vt:i4>0</vt:i4>
      </vt:variant>
      <vt:variant>
        <vt:i4>5</vt:i4>
      </vt:variant>
      <vt:variant>
        <vt:lpwstr>http://www.bom.gov.au/climate/averages/tables/cw_070282.shtml</vt:lpwstr>
      </vt:variant>
      <vt:variant>
        <vt:lpwstr/>
      </vt:variant>
      <vt:variant>
        <vt:i4>2818171</vt:i4>
      </vt:variant>
      <vt:variant>
        <vt:i4>867</vt:i4>
      </vt:variant>
      <vt:variant>
        <vt:i4>0</vt:i4>
      </vt:variant>
      <vt:variant>
        <vt:i4>5</vt:i4>
      </vt:variant>
      <vt:variant>
        <vt:lpwstr>http://www.bom.gov.au/climate/enso/</vt:lpwstr>
      </vt:variant>
      <vt:variant>
        <vt:lpwstr>tabs=Overview</vt:lpwstr>
      </vt:variant>
      <vt:variant>
        <vt:i4>3080224</vt:i4>
      </vt:variant>
      <vt:variant>
        <vt:i4>864</vt:i4>
      </vt:variant>
      <vt:variant>
        <vt:i4>0</vt:i4>
      </vt:variant>
      <vt:variant>
        <vt:i4>5</vt:i4>
      </vt:variant>
      <vt:variant>
        <vt:lpwstr>http://www.bom.gov.au/state-of-the-climate/</vt:lpwstr>
      </vt:variant>
      <vt:variant>
        <vt:lpwstr/>
      </vt:variant>
      <vt:variant>
        <vt:i4>1769472</vt:i4>
      </vt:variant>
      <vt:variant>
        <vt:i4>861</vt:i4>
      </vt:variant>
      <vt:variant>
        <vt:i4>0</vt:i4>
      </vt:variant>
      <vt:variant>
        <vt:i4>5</vt:i4>
      </vt:variant>
      <vt:variant>
        <vt:lpwstr>https://media.bom.gov.au/social/blog/2391/the-art-of-the-chart-how-to-read-a-weather-map/</vt:lpwstr>
      </vt:variant>
      <vt:variant>
        <vt:lpwstr/>
      </vt:variant>
      <vt:variant>
        <vt:i4>5242946</vt:i4>
      </vt:variant>
      <vt:variant>
        <vt:i4>858</vt:i4>
      </vt:variant>
      <vt:variant>
        <vt:i4>0</vt:i4>
      </vt:variant>
      <vt:variant>
        <vt:i4>5</vt:i4>
      </vt:variant>
      <vt:variant>
        <vt:lpwstr>http://www.bom.gov.au/water/waterinaustralia/</vt:lpwstr>
      </vt:variant>
      <vt:variant>
        <vt:lpwstr/>
      </vt:variant>
      <vt:variant>
        <vt:i4>8323106</vt:i4>
      </vt:variant>
      <vt:variant>
        <vt:i4>855</vt:i4>
      </vt:variant>
      <vt:variant>
        <vt:i4>0</vt:i4>
      </vt:variant>
      <vt:variant>
        <vt:i4>5</vt:i4>
      </vt:variant>
      <vt:variant>
        <vt:lpwstr>https://www.youtube.com/watch?v=J6hOVatamYs</vt:lpwstr>
      </vt:variant>
      <vt:variant>
        <vt:lpwstr/>
      </vt:variant>
      <vt:variant>
        <vt:i4>196693</vt:i4>
      </vt:variant>
      <vt:variant>
        <vt:i4>852</vt:i4>
      </vt:variant>
      <vt:variant>
        <vt:i4>0</vt:i4>
      </vt:variant>
      <vt:variant>
        <vt:i4>5</vt:i4>
      </vt:variant>
      <vt:variant>
        <vt:lpwstr>http://www.bom.gov.au/iwk/index.shtml</vt:lpwstr>
      </vt:variant>
      <vt:variant>
        <vt:lpwstr/>
      </vt:variant>
      <vt:variant>
        <vt:i4>8061027</vt:i4>
      </vt:variant>
      <vt:variant>
        <vt:i4>849</vt:i4>
      </vt:variant>
      <vt:variant>
        <vt:i4>0</vt:i4>
      </vt:variant>
      <vt:variant>
        <vt:i4>5</vt:i4>
      </vt:variant>
      <vt:variant>
        <vt:lpwstr>https://www.youtube.com/watch?v=dzat16LMtQk</vt:lpwstr>
      </vt:variant>
      <vt:variant>
        <vt:lpwstr/>
      </vt:variant>
      <vt:variant>
        <vt:i4>2228264</vt:i4>
      </vt:variant>
      <vt:variant>
        <vt:i4>846</vt:i4>
      </vt:variant>
      <vt:variant>
        <vt:i4>0</vt:i4>
      </vt:variant>
      <vt:variant>
        <vt:i4>5</vt:i4>
      </vt:variant>
      <vt:variant>
        <vt:lpwstr>http://www.bom.gov.au/climate/updates/articles/a008-el-nino-and-australia.shtml</vt:lpwstr>
      </vt:variant>
      <vt:variant>
        <vt:lpwstr/>
      </vt:variant>
      <vt:variant>
        <vt:i4>327756</vt:i4>
      </vt:variant>
      <vt:variant>
        <vt:i4>843</vt:i4>
      </vt:variant>
      <vt:variant>
        <vt:i4>0</vt:i4>
      </vt:variant>
      <vt:variant>
        <vt:i4>5</vt:i4>
      </vt:variant>
      <vt:variant>
        <vt:lpwstr>http://www.bom.gov.au/watl/eto/about.shtml</vt:lpwstr>
      </vt:variant>
      <vt:variant>
        <vt:lpwstr>:~:text=Evapotranspiration%20is%20the%20term%20used,of%20both%20transpiration%20and%20evaporation.</vt:lpwstr>
      </vt:variant>
      <vt:variant>
        <vt:i4>3145809</vt:i4>
      </vt:variant>
      <vt:variant>
        <vt:i4>840</vt:i4>
      </vt:variant>
      <vt:variant>
        <vt:i4>0</vt:i4>
      </vt:variant>
      <vt:variant>
        <vt:i4>5</vt:i4>
      </vt:variant>
      <vt:variant>
        <vt:lpwstr>https://www.ga.gov.au/__data/assets/pdf_file/0003/86637/Topography-of-Australia-poster.pdf</vt:lpwstr>
      </vt:variant>
      <vt:variant>
        <vt:lpwstr/>
      </vt:variant>
      <vt:variant>
        <vt:i4>3407875</vt:i4>
      </vt:variant>
      <vt:variant>
        <vt:i4>837</vt:i4>
      </vt:variant>
      <vt:variant>
        <vt:i4>0</vt:i4>
      </vt:variant>
      <vt:variant>
        <vt:i4>5</vt:i4>
      </vt:variant>
      <vt:variant>
        <vt:lpwstr>https://www.ga.gov.au/__data/assets/pdf_file/0005/86549/Grain-size-card.pdf</vt:lpwstr>
      </vt:variant>
      <vt:variant>
        <vt:lpwstr/>
      </vt:variant>
      <vt:variant>
        <vt:i4>3145825</vt:i4>
      </vt:variant>
      <vt:variant>
        <vt:i4>834</vt:i4>
      </vt:variant>
      <vt:variant>
        <vt:i4>0</vt:i4>
      </vt:variant>
      <vt:variant>
        <vt:i4>5</vt:i4>
      </vt:variant>
      <vt:variant>
        <vt:lpwstr>https://ecat.ga.gov.au/geonetwork/srv/eng/catalog.search</vt:lpwstr>
      </vt:variant>
      <vt:variant>
        <vt:lpwstr>/metadata/68903</vt:lpwstr>
      </vt:variant>
      <vt:variant>
        <vt:i4>3145809</vt:i4>
      </vt:variant>
      <vt:variant>
        <vt:i4>831</vt:i4>
      </vt:variant>
      <vt:variant>
        <vt:i4>0</vt:i4>
      </vt:variant>
      <vt:variant>
        <vt:i4>5</vt:i4>
      </vt:variant>
      <vt:variant>
        <vt:lpwstr>https://www.ga.gov.au/__data/assets/pdf_file/0003/86637/Topography-of-Australia-poster.pdf</vt:lpwstr>
      </vt:variant>
      <vt:variant>
        <vt:lpwstr/>
      </vt:variant>
      <vt:variant>
        <vt:i4>7274608</vt:i4>
      </vt:variant>
      <vt:variant>
        <vt:i4>828</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825</vt:i4>
      </vt:variant>
      <vt:variant>
        <vt:i4>0</vt:i4>
      </vt:variant>
      <vt:variant>
        <vt:i4>5</vt:i4>
      </vt:variant>
      <vt:variant>
        <vt:lpwstr>https://www.ga.gov.au/static/palaeo/palaeo.html</vt:lpwstr>
      </vt:variant>
      <vt:variant>
        <vt:lpwstr/>
      </vt:variant>
      <vt:variant>
        <vt:i4>7995507</vt:i4>
      </vt:variant>
      <vt:variant>
        <vt:i4>822</vt:i4>
      </vt:variant>
      <vt:variant>
        <vt:i4>0</vt:i4>
      </vt:variant>
      <vt:variant>
        <vt:i4>5</vt:i4>
      </vt:variant>
      <vt:variant>
        <vt:lpwstr>https://www.community-safety.ga.gov.au/hazards/volcano</vt:lpwstr>
      </vt:variant>
      <vt:variant>
        <vt:lpwstr/>
      </vt:variant>
      <vt:variant>
        <vt:i4>3997806</vt:i4>
      </vt:variant>
      <vt:variant>
        <vt:i4>819</vt:i4>
      </vt:variant>
      <vt:variant>
        <vt:i4>0</vt:i4>
      </vt:variant>
      <vt:variant>
        <vt:i4>5</vt:i4>
      </vt:variant>
      <vt:variant>
        <vt:lpwstr>https://www.calacademy.org/explore-science/plate-boundaries-divergent-convergent-and-transform</vt:lpwstr>
      </vt:variant>
      <vt:variant>
        <vt:lpwstr/>
      </vt:variant>
      <vt:variant>
        <vt:i4>1048604</vt:i4>
      </vt:variant>
      <vt:variant>
        <vt:i4>816</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7929952</vt:i4>
      </vt:variant>
      <vt:variant>
        <vt:i4>813</vt:i4>
      </vt:variant>
      <vt:variant>
        <vt:i4>0</vt:i4>
      </vt:variant>
      <vt:variant>
        <vt:i4>5</vt:i4>
      </vt:variant>
      <vt:variant>
        <vt:lpwstr>https://climate.nasa.gov/news/2919/earths-atmosphere-a-multi-layered-cake/</vt:lpwstr>
      </vt:variant>
      <vt:variant>
        <vt:lpwstr/>
      </vt:variant>
      <vt:variant>
        <vt:i4>655369</vt:i4>
      </vt:variant>
      <vt:variant>
        <vt:i4>810</vt:i4>
      </vt:variant>
      <vt:variant>
        <vt:i4>0</vt:i4>
      </vt:variant>
      <vt:variant>
        <vt:i4>5</vt:i4>
      </vt:variant>
      <vt:variant>
        <vt:lpwstr>https://youtu.be/NJ6bjQPMhIA</vt:lpwstr>
      </vt:variant>
      <vt:variant>
        <vt:lpwstr/>
      </vt:variant>
      <vt:variant>
        <vt:i4>589915</vt:i4>
      </vt:variant>
      <vt:variant>
        <vt:i4>807</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3014777</vt:i4>
      </vt:variant>
      <vt:variant>
        <vt:i4>804</vt:i4>
      </vt:variant>
      <vt:variant>
        <vt:i4>0</vt:i4>
      </vt:variant>
      <vt:variant>
        <vt:i4>5</vt:i4>
      </vt:variant>
      <vt:variant>
        <vt:lpwstr>https://www.youtube.com/watch?v=-8gg98ws2Eo</vt:lpwstr>
      </vt:variant>
      <vt:variant>
        <vt:lpwstr/>
      </vt:variant>
      <vt:variant>
        <vt:i4>3276906</vt:i4>
      </vt:variant>
      <vt:variant>
        <vt:i4>801</vt:i4>
      </vt:variant>
      <vt:variant>
        <vt:i4>0</vt:i4>
      </vt:variant>
      <vt:variant>
        <vt:i4>5</vt:i4>
      </vt:variant>
      <vt:variant>
        <vt:lpwstr>https://nswcurriculumreform.nesa.nsw.edu.au/pdfs/phase-3/final-report/NSW_Curriculum_Review_Final_Report.pdf</vt:lpwstr>
      </vt:variant>
      <vt:variant>
        <vt:lpwstr/>
      </vt:variant>
      <vt:variant>
        <vt:i4>2687015</vt:i4>
      </vt:variant>
      <vt:variant>
        <vt:i4>798</vt:i4>
      </vt:variant>
      <vt:variant>
        <vt:i4>0</vt:i4>
      </vt:variant>
      <vt:variant>
        <vt:i4>5</vt:i4>
      </vt:variant>
      <vt:variant>
        <vt:lpwstr>https://app.education.nsw.gov.au/digital-learning-selector/</vt:lpwstr>
      </vt:variant>
      <vt:variant>
        <vt:lpwstr/>
      </vt:variant>
      <vt:variant>
        <vt:i4>917568</vt:i4>
      </vt:variant>
      <vt:variant>
        <vt:i4>795</vt:i4>
      </vt:variant>
      <vt:variant>
        <vt:i4>0</vt:i4>
      </vt:variant>
      <vt:variant>
        <vt:i4>5</vt:i4>
      </vt:variant>
      <vt:variant>
        <vt:lpwstr>https://curriculum.nsw.edu.au/learning-areas/hsie/geography-11-12-2022?tab=assessment</vt:lpwstr>
      </vt:variant>
      <vt:variant>
        <vt:lpwstr/>
      </vt:variant>
      <vt:variant>
        <vt:i4>3342452</vt:i4>
      </vt:variant>
      <vt:variant>
        <vt:i4>792</vt:i4>
      </vt:variant>
      <vt:variant>
        <vt:i4>0</vt:i4>
      </vt:variant>
      <vt:variant>
        <vt:i4>5</vt:i4>
      </vt:variant>
      <vt:variant>
        <vt:lpwstr>https://curriculum.nsw.edu.au/</vt:lpwstr>
      </vt:variant>
      <vt:variant>
        <vt:lpwstr/>
      </vt:variant>
      <vt:variant>
        <vt:i4>3997797</vt:i4>
      </vt:variant>
      <vt:variant>
        <vt:i4>789</vt:i4>
      </vt:variant>
      <vt:variant>
        <vt:i4>0</vt:i4>
      </vt:variant>
      <vt:variant>
        <vt:i4>5</vt:i4>
      </vt:variant>
      <vt:variant>
        <vt:lpwstr>https://educationstandards.nsw.edu.au/</vt:lpwstr>
      </vt:variant>
      <vt:variant>
        <vt:lpwstr/>
      </vt:variant>
      <vt:variant>
        <vt:i4>2162720</vt:i4>
      </vt:variant>
      <vt:variant>
        <vt:i4>786</vt:i4>
      </vt:variant>
      <vt:variant>
        <vt:i4>0</vt:i4>
      </vt:variant>
      <vt:variant>
        <vt:i4>5</vt:i4>
      </vt:variant>
      <vt:variant>
        <vt:lpwstr>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vt:lpwstr>
      </vt:variant>
      <vt:variant>
        <vt:lpwstr/>
      </vt:variant>
      <vt:variant>
        <vt:i4>4</vt:i4>
      </vt:variant>
      <vt:variant>
        <vt:i4>783</vt:i4>
      </vt:variant>
      <vt:variant>
        <vt:i4>0</vt:i4>
      </vt:variant>
      <vt:variant>
        <vt:i4>5</vt:i4>
      </vt:variant>
      <vt:variant>
        <vt:lpwstr>https://doi.org/10.3389/fpsyg.2019.03087</vt:lpwstr>
      </vt:variant>
      <vt:variant>
        <vt:lpwstr/>
      </vt:variant>
      <vt:variant>
        <vt:i4>7143518</vt:i4>
      </vt:variant>
      <vt:variant>
        <vt:i4>780</vt:i4>
      </vt:variant>
      <vt:variant>
        <vt:i4>0</vt:i4>
      </vt:variant>
      <vt:variant>
        <vt:i4>5</vt:i4>
      </vt:variant>
      <vt:variant>
        <vt:lpwstr>https://www.researchgate.net/publication/258423377_Assessment_The_bridge_between_teaching_and_learning</vt:lpwstr>
      </vt:variant>
      <vt:variant>
        <vt:lpwstr/>
      </vt:variant>
      <vt:variant>
        <vt:i4>5898313</vt:i4>
      </vt:variant>
      <vt:variant>
        <vt:i4>777</vt:i4>
      </vt:variant>
      <vt:variant>
        <vt:i4>0</vt:i4>
      </vt:variant>
      <vt:variant>
        <vt:i4>5</vt:i4>
      </vt:variant>
      <vt:variant>
        <vt:lpwstr>https://www.aft.org/periodical/american-educator/spring-2012</vt:lpwstr>
      </vt:variant>
      <vt:variant>
        <vt:lpwstr/>
      </vt:variant>
      <vt:variant>
        <vt:i4>8126507</vt:i4>
      </vt:variant>
      <vt:variant>
        <vt:i4>774</vt:i4>
      </vt:variant>
      <vt:variant>
        <vt:i4>0</vt:i4>
      </vt:variant>
      <vt:variant>
        <vt:i4>5</vt:i4>
      </vt:variant>
      <vt:variant>
        <vt:lpwstr>https://educationstandards.nsw.edu.au/wps/portal/nesa/k-10/understanding-the-curriculum/programming</vt:lpwstr>
      </vt:variant>
      <vt:variant>
        <vt:lpwstr/>
      </vt:variant>
      <vt:variant>
        <vt:i4>4522007</vt:i4>
      </vt:variant>
      <vt:variant>
        <vt:i4>771</vt:i4>
      </vt:variant>
      <vt:variant>
        <vt:i4>0</vt:i4>
      </vt:variant>
      <vt:variant>
        <vt:i4>5</vt:i4>
      </vt:variant>
      <vt:variant>
        <vt:lpwstr>https://educationstandards.nsw.edu.au/wps/portal/nesa/teacher-accreditation/meeting-requirements/the-standards/proficient-teacher</vt:lpwstr>
      </vt:variant>
      <vt:variant>
        <vt:lpwstr/>
      </vt:variant>
      <vt:variant>
        <vt:i4>6488167</vt:i4>
      </vt:variant>
      <vt:variant>
        <vt:i4>768</vt:i4>
      </vt:variant>
      <vt:variant>
        <vt:i4>0</vt:i4>
      </vt:variant>
      <vt:variant>
        <vt:i4>5</vt:i4>
      </vt:variant>
      <vt:variant>
        <vt:lpwstr>https://educationstandards.nsw.edu.au/wps/portal/nesa/k-10/understanding-the-curriculum/programming/advice-on-units</vt:lpwstr>
      </vt:variant>
      <vt:variant>
        <vt:lpwstr/>
      </vt:variant>
      <vt:variant>
        <vt:i4>5963784</vt:i4>
      </vt:variant>
      <vt:variant>
        <vt:i4>765</vt:i4>
      </vt:variant>
      <vt:variant>
        <vt:i4>0</vt:i4>
      </vt:variant>
      <vt:variant>
        <vt:i4>5</vt:i4>
      </vt:variant>
      <vt:variant>
        <vt:lpwstr>https://education.nsw.gov.au/about-us/educational-data/cese/publications/research-reports/what-works-best-2020-update</vt:lpwstr>
      </vt:variant>
      <vt:variant>
        <vt:lpwstr/>
      </vt:variant>
      <vt:variant>
        <vt:i4>2752614</vt:i4>
      </vt:variant>
      <vt:variant>
        <vt:i4>762</vt:i4>
      </vt:variant>
      <vt:variant>
        <vt:i4>0</vt:i4>
      </vt:variant>
      <vt:variant>
        <vt:i4>5</vt:i4>
      </vt:variant>
      <vt:variant>
        <vt:lpwstr>https://www.aitsl.edu.au/teach/improve-practice/feedback</vt:lpwstr>
      </vt:variant>
      <vt:variant>
        <vt:lpwstr>:~:text=FEEDBACK-,Factsheet,-A%20quick%20guide</vt:lpwstr>
      </vt:variant>
      <vt:variant>
        <vt:i4>4391019</vt:i4>
      </vt:variant>
      <vt:variant>
        <vt:i4>759</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1376330</vt:i4>
      </vt:variant>
      <vt:variant>
        <vt:i4>756</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4522007</vt:i4>
      </vt:variant>
      <vt:variant>
        <vt:i4>753</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750</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747</vt:i4>
      </vt:variant>
      <vt:variant>
        <vt:i4>0</vt:i4>
      </vt:variant>
      <vt:variant>
        <vt:i4>5</vt:i4>
      </vt:variant>
      <vt:variant>
        <vt:lpwstr>https://education.nsw.gov.au/public-schools/school-success-model/school-success-model-explained</vt:lpwstr>
      </vt:variant>
      <vt:variant>
        <vt:lpwstr/>
      </vt:variant>
      <vt:variant>
        <vt:i4>2031698</vt:i4>
      </vt:variant>
      <vt:variant>
        <vt:i4>744</vt:i4>
      </vt:variant>
      <vt:variant>
        <vt:i4>0</vt:i4>
      </vt:variant>
      <vt:variant>
        <vt:i4>5</vt:i4>
      </vt:variant>
      <vt:variant>
        <vt:lpwstr>https://education.nsw.gov.au/policy-library/policies/pd-2016-0468</vt:lpwstr>
      </vt:variant>
      <vt:variant>
        <vt:lpwstr/>
      </vt:variant>
      <vt:variant>
        <vt:i4>655396</vt:i4>
      </vt:variant>
      <vt:variant>
        <vt:i4>741</vt:i4>
      </vt:variant>
      <vt:variant>
        <vt:i4>0</vt:i4>
      </vt:variant>
      <vt:variant>
        <vt:i4>5</vt:i4>
      </vt:variant>
      <vt:variant>
        <vt:lpwstr>mailto:HSIE@det.nsw.edu.au</vt:lpwstr>
      </vt:variant>
      <vt:variant>
        <vt:lpwstr/>
      </vt:variant>
      <vt:variant>
        <vt:i4>2097193</vt:i4>
      </vt:variant>
      <vt:variant>
        <vt:i4>738</vt:i4>
      </vt:variant>
      <vt:variant>
        <vt:i4>0</vt:i4>
      </vt:variant>
      <vt:variant>
        <vt:i4>5</vt:i4>
      </vt:variant>
      <vt:variant>
        <vt:lpwstr>https://schoolsnsw.sharepoint.com/sites/HPGEHub/SitePages/Home.aspx</vt:lpwstr>
      </vt:variant>
      <vt:variant>
        <vt:lpwstr/>
      </vt:variant>
      <vt:variant>
        <vt:i4>6619240</vt:i4>
      </vt:variant>
      <vt:variant>
        <vt:i4>735</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732</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729</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5701663</vt:i4>
      </vt:variant>
      <vt:variant>
        <vt:i4>726</vt:i4>
      </vt:variant>
      <vt:variant>
        <vt:i4>0</vt:i4>
      </vt:variant>
      <vt:variant>
        <vt:i4>5</vt:i4>
      </vt:variant>
      <vt:variant>
        <vt:lpwstr>https://education.nsw.gov.au/campaigns/inclusive-practice-hub/primary-school/teaching-strategies/differentiation</vt:lpwstr>
      </vt:variant>
      <vt:variant>
        <vt:lpwstr/>
      </vt:variant>
      <vt:variant>
        <vt:i4>1376330</vt:i4>
      </vt:variant>
      <vt:variant>
        <vt:i4>723</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1507341</vt:i4>
      </vt:variant>
      <vt:variant>
        <vt:i4>720</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717</vt:i4>
      </vt:variant>
      <vt:variant>
        <vt:i4>0</vt:i4>
      </vt:variant>
      <vt:variant>
        <vt:i4>5</vt:i4>
      </vt:variant>
      <vt:variant>
        <vt:lpwstr>https://education.nsw.gov.au/teaching-and-learning/curriculum/literacy-and-numeracy/resources-for-schools/eald</vt:lpwstr>
      </vt:variant>
      <vt:variant>
        <vt:lpwstr/>
      </vt:variant>
      <vt:variant>
        <vt:i4>5046302</vt:i4>
      </vt:variant>
      <vt:variant>
        <vt:i4>714</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5046302</vt:i4>
      </vt:variant>
      <vt:variant>
        <vt:i4>711</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708</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1966082</vt:i4>
      </vt:variant>
      <vt:variant>
        <vt:i4>705</vt:i4>
      </vt:variant>
      <vt:variant>
        <vt:i4>0</vt:i4>
      </vt:variant>
      <vt:variant>
        <vt:i4>5</vt:i4>
      </vt:variant>
      <vt:variant>
        <vt:lpwstr>https://education.nsw.gov.au/teaching-and-learning/aec/aboriginal-education-in-nsw-public-schools</vt:lpwstr>
      </vt:variant>
      <vt:variant>
        <vt:lpwstr/>
      </vt:variant>
      <vt:variant>
        <vt:i4>5701663</vt:i4>
      </vt:variant>
      <vt:variant>
        <vt:i4>702</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699</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5963784</vt:i4>
      </vt:variant>
      <vt:variant>
        <vt:i4>696</vt:i4>
      </vt:variant>
      <vt:variant>
        <vt:i4>0</vt:i4>
      </vt:variant>
      <vt:variant>
        <vt:i4>5</vt:i4>
      </vt:variant>
      <vt:variant>
        <vt:lpwstr>https://education.nsw.gov.au/about-us/educational-data/cese/publications/research-reports/what-works-best-2020-update</vt:lpwstr>
      </vt:variant>
      <vt:variant>
        <vt:lpwstr/>
      </vt:variant>
      <vt:variant>
        <vt:i4>2031629</vt:i4>
      </vt:variant>
      <vt:variant>
        <vt:i4>693</vt:i4>
      </vt:variant>
      <vt:variant>
        <vt:i4>0</vt:i4>
      </vt:variant>
      <vt:variant>
        <vt:i4>5</vt:i4>
      </vt:variant>
      <vt:variant>
        <vt:lpwstr>https://app.education.nsw.gov.au/digital-learning-selector/LearningActivity/Card/583</vt:lpwstr>
      </vt:variant>
      <vt:variant>
        <vt:lpwstr/>
      </vt:variant>
      <vt:variant>
        <vt:i4>2031629</vt:i4>
      </vt:variant>
      <vt:variant>
        <vt:i4>690</vt:i4>
      </vt:variant>
      <vt:variant>
        <vt:i4>0</vt:i4>
      </vt:variant>
      <vt:variant>
        <vt:i4>5</vt:i4>
      </vt:variant>
      <vt:variant>
        <vt:lpwstr>https://app.education.nsw.gov.au/digital-learning-selector/LearningActivity/Card/583</vt:lpwstr>
      </vt:variant>
      <vt:variant>
        <vt:lpwstr/>
      </vt:variant>
      <vt:variant>
        <vt:i4>1966083</vt:i4>
      </vt:variant>
      <vt:variant>
        <vt:i4>687</vt:i4>
      </vt:variant>
      <vt:variant>
        <vt:i4>0</vt:i4>
      </vt:variant>
      <vt:variant>
        <vt:i4>5</vt:i4>
      </vt:variant>
      <vt:variant>
        <vt:lpwstr>https://app.education.nsw.gov.au/digital-learning-selector/LearningActivity/Card/562</vt:lpwstr>
      </vt:variant>
      <vt:variant>
        <vt:lpwstr/>
      </vt:variant>
      <vt:variant>
        <vt:i4>1703937</vt:i4>
      </vt:variant>
      <vt:variant>
        <vt:i4>684</vt:i4>
      </vt:variant>
      <vt:variant>
        <vt:i4>0</vt:i4>
      </vt:variant>
      <vt:variant>
        <vt:i4>5</vt:i4>
      </vt:variant>
      <vt:variant>
        <vt:lpwstr>https://app.education.nsw.gov.au/digital-learning-selector/LearningActivity/Card/645</vt:lpwstr>
      </vt:variant>
      <vt:variant>
        <vt:lpwstr/>
      </vt:variant>
      <vt:variant>
        <vt:i4>1048683</vt:i4>
      </vt:variant>
      <vt:variant>
        <vt:i4>681</vt:i4>
      </vt:variant>
      <vt:variant>
        <vt:i4>0</vt:i4>
      </vt:variant>
      <vt:variant>
        <vt:i4>5</vt:i4>
      </vt:variant>
      <vt:variant>
        <vt:lpwstr>https://app.education.nsw.gov.au/digital-learning-selector/LearningActivity/Browser?cache_id=1d29b</vt:lpwstr>
      </vt:variant>
      <vt:variant>
        <vt:lpwstr/>
      </vt:variant>
      <vt:variant>
        <vt:i4>1376257</vt:i4>
      </vt:variant>
      <vt:variant>
        <vt:i4>678</vt:i4>
      </vt:variant>
      <vt:variant>
        <vt:i4>0</vt:i4>
      </vt:variant>
      <vt:variant>
        <vt:i4>5</vt:i4>
      </vt:variant>
      <vt:variant>
        <vt:lpwstr>https://app.education.nsw.gov.au/digital-learning-selector/LearningActivity/Card/549</vt:lpwstr>
      </vt:variant>
      <vt:variant>
        <vt:lpwstr/>
      </vt:variant>
      <vt:variant>
        <vt:i4>2752614</vt:i4>
      </vt:variant>
      <vt:variant>
        <vt:i4>675</vt:i4>
      </vt:variant>
      <vt:variant>
        <vt:i4>0</vt:i4>
      </vt:variant>
      <vt:variant>
        <vt:i4>5</vt:i4>
      </vt:variant>
      <vt:variant>
        <vt:lpwstr>https://www.aitsl.edu.au/teach/improve-practice/feedback</vt:lpwstr>
      </vt:variant>
      <vt:variant>
        <vt:lpwstr>:~:text=FEEDBACK-,Factsheet,-A%20quick%20guide</vt:lpwstr>
      </vt:variant>
      <vt:variant>
        <vt:i4>1507348</vt:i4>
      </vt:variant>
      <vt:variant>
        <vt:i4>672</vt:i4>
      </vt:variant>
      <vt:variant>
        <vt:i4>0</vt:i4>
      </vt:variant>
      <vt:variant>
        <vt:i4>5</vt:i4>
      </vt:variant>
      <vt:variant>
        <vt:lpwstr>https://app.education.nsw.gov.au/digital-learning-selector/LearningTool/Card/587</vt:lpwstr>
      </vt:variant>
      <vt:variant>
        <vt:lpwstr/>
      </vt:variant>
      <vt:variant>
        <vt:i4>1179678</vt:i4>
      </vt:variant>
      <vt:variant>
        <vt:i4>669</vt:i4>
      </vt:variant>
      <vt:variant>
        <vt:i4>0</vt:i4>
      </vt:variant>
      <vt:variant>
        <vt:i4>5</vt:i4>
      </vt:variant>
      <vt:variant>
        <vt:lpwstr>https://app.education.nsw.gov.au/digital-learning-selector/LearningTool/Card/621</vt:lpwstr>
      </vt:variant>
      <vt:variant>
        <vt:lpwstr/>
      </vt:variant>
      <vt:variant>
        <vt:i4>1835011</vt:i4>
      </vt:variant>
      <vt:variant>
        <vt:i4>666</vt:i4>
      </vt:variant>
      <vt:variant>
        <vt:i4>0</vt:i4>
      </vt:variant>
      <vt:variant>
        <vt:i4>5</vt:i4>
      </vt:variant>
      <vt:variant>
        <vt:lpwstr>https://app.education.nsw.gov.au/digital-learning-selector/LearningActivity/Card/560</vt:lpwstr>
      </vt:variant>
      <vt:variant>
        <vt:lpwstr/>
      </vt:variant>
      <vt:variant>
        <vt:i4>1638402</vt:i4>
      </vt:variant>
      <vt:variant>
        <vt:i4>663</vt:i4>
      </vt:variant>
      <vt:variant>
        <vt:i4>0</vt:i4>
      </vt:variant>
      <vt:variant>
        <vt:i4>5</vt:i4>
      </vt:variant>
      <vt:variant>
        <vt:lpwstr>https://app.education.nsw.gov.au/digital-learning-selector/LearningActivity/Card/575</vt:lpwstr>
      </vt:variant>
      <vt:variant>
        <vt:lpwstr/>
      </vt:variant>
      <vt:variant>
        <vt:i4>2031617</vt:i4>
      </vt:variant>
      <vt:variant>
        <vt:i4>660</vt:i4>
      </vt:variant>
      <vt:variant>
        <vt:i4>0</vt:i4>
      </vt:variant>
      <vt:variant>
        <vt:i4>5</vt:i4>
      </vt:variant>
      <vt:variant>
        <vt:lpwstr>https://app.education.nsw.gov.au/digital-learning-selector/LearningActivity/Card/543</vt:lpwstr>
      </vt:variant>
      <vt:variant>
        <vt:lpwstr/>
      </vt:variant>
      <vt:variant>
        <vt:i4>1900551</vt:i4>
      </vt:variant>
      <vt:variant>
        <vt:i4>657</vt:i4>
      </vt:variant>
      <vt:variant>
        <vt:i4>0</vt:i4>
      </vt:variant>
      <vt:variant>
        <vt:i4>5</vt:i4>
      </vt:variant>
      <vt:variant>
        <vt:lpwstr>https://app.education.nsw.gov.au/digital-learning-selector/LearningActivity/Card/622</vt:lpwstr>
      </vt:variant>
      <vt:variant>
        <vt:lpwstr/>
      </vt:variant>
      <vt:variant>
        <vt:i4>655396</vt:i4>
      </vt:variant>
      <vt:variant>
        <vt:i4>654</vt:i4>
      </vt:variant>
      <vt:variant>
        <vt:i4>0</vt:i4>
      </vt:variant>
      <vt:variant>
        <vt:i4>5</vt:i4>
      </vt:variant>
      <vt:variant>
        <vt:lpwstr>mailto:HSIE@det.nsw.edu.au</vt:lpwstr>
      </vt:variant>
      <vt:variant>
        <vt:lpwstr/>
      </vt:variant>
      <vt:variant>
        <vt:i4>1638487</vt:i4>
      </vt:variant>
      <vt:variant>
        <vt:i4>648</vt:i4>
      </vt:variant>
      <vt:variant>
        <vt:i4>0</vt:i4>
      </vt:variant>
      <vt:variant>
        <vt:i4>5</vt:i4>
      </vt:variant>
      <vt:variant>
        <vt:lpwstr>https://education.nsw.gov.au/policy-library/policies/pd-2002-0045</vt:lpwstr>
      </vt:variant>
      <vt:variant>
        <vt:lpwstr/>
      </vt:variant>
      <vt:variant>
        <vt:i4>3276925</vt:i4>
      </vt:variant>
      <vt:variant>
        <vt:i4>645</vt:i4>
      </vt:variant>
      <vt:variant>
        <vt:i4>0</vt:i4>
      </vt:variant>
      <vt:variant>
        <vt:i4>5</vt:i4>
      </vt:variant>
      <vt:variant>
        <vt:lpwstr>https://education.nsw.gov.au/teaching-and-learning/curriculum/hsie/planning-programming-and-assessing-hsie-11-12/planning-programming-assessing-geography-11-12</vt:lpwstr>
      </vt:variant>
      <vt:variant>
        <vt:lpwstr/>
      </vt:variant>
      <vt:variant>
        <vt:i4>3801204</vt:i4>
      </vt:variant>
      <vt:variant>
        <vt:i4>642</vt:i4>
      </vt:variant>
      <vt:variant>
        <vt:i4>0</vt:i4>
      </vt:variant>
      <vt:variant>
        <vt:i4>5</vt:i4>
      </vt:variant>
      <vt:variant>
        <vt:lpwstr>https://www.nationalparks.nsw.gov.au/google-trekker</vt:lpwstr>
      </vt:variant>
      <vt:variant>
        <vt:lpwstr/>
      </vt:variant>
      <vt:variant>
        <vt:i4>7143456</vt:i4>
      </vt:variant>
      <vt:variant>
        <vt:i4>639</vt:i4>
      </vt:variant>
      <vt:variant>
        <vt:i4>0</vt:i4>
      </vt:variant>
      <vt:variant>
        <vt:i4>5</vt:i4>
      </vt:variant>
      <vt:variant>
        <vt:lpwstr>https://www.outdooractive.com/en/knowledgepage/welcome-to-outdooractive-/61393841/</vt:lpwstr>
      </vt:variant>
      <vt:variant>
        <vt:lpwstr/>
      </vt:variant>
      <vt:variant>
        <vt:i4>3276925</vt:i4>
      </vt:variant>
      <vt:variant>
        <vt:i4>636</vt:i4>
      </vt:variant>
      <vt:variant>
        <vt:i4>0</vt:i4>
      </vt:variant>
      <vt:variant>
        <vt:i4>5</vt:i4>
      </vt:variant>
      <vt:variant>
        <vt:lpwstr>https://education.nsw.gov.au/teaching-and-learning/curriculum/hsie/planning-programming-and-assessing-hsie-11-12/planning-programming-assessing-geography-11-12</vt:lpwstr>
      </vt:variant>
      <vt:variant>
        <vt:lpwstr/>
      </vt:variant>
      <vt:variant>
        <vt:i4>5374041</vt:i4>
      </vt:variant>
      <vt:variant>
        <vt:i4>633</vt:i4>
      </vt:variant>
      <vt:variant>
        <vt:i4>0</vt:i4>
      </vt:variant>
      <vt:variant>
        <vt:i4>5</vt:i4>
      </vt:variant>
      <vt:variant>
        <vt:lpwstr>https://app.education.nsw.gov.au/digital-learning-selector/LearningTool/Card/593</vt:lpwstr>
      </vt:variant>
      <vt:variant>
        <vt:lpwstr>.ZA6IoVq6VMg.link</vt:lpwstr>
      </vt:variant>
      <vt:variant>
        <vt:i4>3276925</vt:i4>
      </vt:variant>
      <vt:variant>
        <vt:i4>630</vt:i4>
      </vt:variant>
      <vt:variant>
        <vt:i4>0</vt:i4>
      </vt:variant>
      <vt:variant>
        <vt:i4>5</vt:i4>
      </vt:variant>
      <vt:variant>
        <vt:lpwstr>https://education.nsw.gov.au/teaching-and-learning/curriculum/hsie/planning-programming-and-assessing-hsie-11-12/planning-programming-assessing-geography-11-12</vt:lpwstr>
      </vt:variant>
      <vt:variant>
        <vt:lpwstr/>
      </vt:variant>
      <vt:variant>
        <vt:i4>524319</vt:i4>
      </vt:variant>
      <vt:variant>
        <vt:i4>627</vt:i4>
      </vt:variant>
      <vt:variant>
        <vt:i4>0</vt:i4>
      </vt:variant>
      <vt:variant>
        <vt:i4>5</vt:i4>
      </vt:variant>
      <vt:variant>
        <vt:lpwstr>https://www.nationalparks.nsw.gov.au/things-to-do/walking-tracks/mount-kosciuszko-summit-walk</vt:lpwstr>
      </vt:variant>
      <vt:variant>
        <vt:lpwstr/>
      </vt:variant>
      <vt:variant>
        <vt:i4>4653150</vt:i4>
      </vt:variant>
      <vt:variant>
        <vt:i4>624</vt:i4>
      </vt:variant>
      <vt:variant>
        <vt:i4>0</vt:i4>
      </vt:variant>
      <vt:variant>
        <vt:i4>5</vt:i4>
      </vt:variant>
      <vt:variant>
        <vt:lpwstr>https://www.nationalparks.nsw.gov.au/visit-a-park/parks/thredbo-perisher-area</vt:lpwstr>
      </vt:variant>
      <vt:variant>
        <vt:lpwstr/>
      </vt:variant>
      <vt:variant>
        <vt:i4>4718676</vt:i4>
      </vt:variant>
      <vt:variant>
        <vt:i4>621</vt:i4>
      </vt:variant>
      <vt:variant>
        <vt:i4>0</vt:i4>
      </vt:variant>
      <vt:variant>
        <vt:i4>5</vt:i4>
      </vt:variant>
      <vt:variant>
        <vt:lpwstr>https://www.nationalparks.nsw.gov.au/visit-a-park/parks/kosciuszko-national-park</vt:lpwstr>
      </vt:variant>
      <vt:variant>
        <vt:lpwstr/>
      </vt:variant>
      <vt:variant>
        <vt:i4>1704023</vt:i4>
      </vt:variant>
      <vt:variant>
        <vt:i4>615</vt:i4>
      </vt:variant>
      <vt:variant>
        <vt:i4>0</vt:i4>
      </vt:variant>
      <vt:variant>
        <vt:i4>5</vt:i4>
      </vt:variant>
      <vt:variant>
        <vt:lpwstr>https://education.nsw.gov.au/policy-library/policies/pd-2004-0010</vt:lpwstr>
      </vt:variant>
      <vt:variant>
        <vt:lpwstr/>
      </vt:variant>
      <vt:variant>
        <vt:i4>5242900</vt:i4>
      </vt:variant>
      <vt:variant>
        <vt:i4>612</vt:i4>
      </vt:variant>
      <vt:variant>
        <vt:i4>0</vt:i4>
      </vt:variant>
      <vt:variant>
        <vt:i4>5</vt:i4>
      </vt:variant>
      <vt:variant>
        <vt:lpwstr>https://www.donsmaps.com/mungoplants.html</vt:lpwstr>
      </vt:variant>
      <vt:variant>
        <vt:lpwstr/>
      </vt:variant>
      <vt:variant>
        <vt:i4>1703951</vt:i4>
      </vt:variant>
      <vt:variant>
        <vt:i4>609</vt:i4>
      </vt:variant>
      <vt:variant>
        <vt:i4>0</vt:i4>
      </vt:variant>
      <vt:variant>
        <vt:i4>5</vt:i4>
      </vt:variant>
      <vt:variant>
        <vt:lpwstr>https://news.uchicago.edu/explainer/what-is-ecological-succession</vt:lpwstr>
      </vt:variant>
      <vt:variant>
        <vt:lpwstr/>
      </vt:variant>
      <vt:variant>
        <vt:i4>327702</vt:i4>
      </vt:variant>
      <vt:variant>
        <vt:i4>606</vt:i4>
      </vt:variant>
      <vt:variant>
        <vt:i4>0</vt:i4>
      </vt:variant>
      <vt:variant>
        <vt:i4>5</vt:i4>
      </vt:variant>
      <vt:variant>
        <vt:lpwstr>https://youtu.be/9kkWxUgMHfA</vt:lpwstr>
      </vt:variant>
      <vt:variant>
        <vt:lpwstr/>
      </vt:variant>
      <vt:variant>
        <vt:i4>5832732</vt:i4>
      </vt:variant>
      <vt:variant>
        <vt:i4>603</vt:i4>
      </vt:variant>
      <vt:variant>
        <vt:i4>0</vt:i4>
      </vt:variant>
      <vt:variant>
        <vt:i4>5</vt:i4>
      </vt:variant>
      <vt:variant>
        <vt:lpwstr>https://youtu.be/zLduuefGVSc</vt:lpwstr>
      </vt:variant>
      <vt:variant>
        <vt:lpwstr/>
      </vt:variant>
      <vt:variant>
        <vt:i4>458835</vt:i4>
      </vt:variant>
      <vt:variant>
        <vt:i4>600</vt:i4>
      </vt:variant>
      <vt:variant>
        <vt:i4>0</vt:i4>
      </vt:variant>
      <vt:variant>
        <vt:i4>5</vt:i4>
      </vt:variant>
      <vt:variant>
        <vt:lpwstr>http://www.visitmungo.com.au/landscape-in-action</vt:lpwstr>
      </vt:variant>
      <vt:variant>
        <vt:lpwstr/>
      </vt:variant>
      <vt:variant>
        <vt:i4>458835</vt:i4>
      </vt:variant>
      <vt:variant>
        <vt:i4>597</vt:i4>
      </vt:variant>
      <vt:variant>
        <vt:i4>0</vt:i4>
      </vt:variant>
      <vt:variant>
        <vt:i4>5</vt:i4>
      </vt:variant>
      <vt:variant>
        <vt:lpwstr>http://www.visitmungo.com.au/landscape-in-action</vt:lpwstr>
      </vt:variant>
      <vt:variant>
        <vt:lpwstr/>
      </vt:variant>
      <vt:variant>
        <vt:i4>5636110</vt:i4>
      </vt:variant>
      <vt:variant>
        <vt:i4>594</vt:i4>
      </vt:variant>
      <vt:variant>
        <vt:i4>0</vt:i4>
      </vt:variant>
      <vt:variant>
        <vt:i4>5</vt:i4>
      </vt:variant>
      <vt:variant>
        <vt:lpwstr>https://app.education.nsw.gov.au/digital-learning-selector/LearningActivity/Card/542?clearCache=c5d2b2a2-65cb-48b4-2919-9540d84b9892</vt:lpwstr>
      </vt:variant>
      <vt:variant>
        <vt:lpwstr/>
      </vt:variant>
      <vt:variant>
        <vt:i4>1048604</vt:i4>
      </vt:variant>
      <vt:variant>
        <vt:i4>591</vt:i4>
      </vt:variant>
      <vt:variant>
        <vt:i4>0</vt:i4>
      </vt:variant>
      <vt:variant>
        <vt:i4>5</vt:i4>
      </vt:variant>
      <vt:variant>
        <vt:lpwstr>https://climate.nasa.gov/news/2948/milankovitch-orbital-cycles-and-their-role-in-earths-climate/</vt:lpwstr>
      </vt:variant>
      <vt:variant>
        <vt:lpwstr>:~:text=He%20calculated%20that%20Ice%20Ages,years%2C%20matching%20Earth's%20eccentricity%20cycle.</vt:lpwstr>
      </vt:variant>
      <vt:variant>
        <vt:i4>2818149</vt:i4>
      </vt:variant>
      <vt:variant>
        <vt:i4>588</vt:i4>
      </vt:variant>
      <vt:variant>
        <vt:i4>0</vt:i4>
      </vt:variant>
      <vt:variant>
        <vt:i4>5</vt:i4>
      </vt:variant>
      <vt:variant>
        <vt:lpwstr>https://open.oregonstate.education/climatechange/chapter/paleoclimate/</vt:lpwstr>
      </vt:variant>
      <vt:variant>
        <vt:lpwstr/>
      </vt:variant>
      <vt:variant>
        <vt:i4>1572899</vt:i4>
      </vt:variant>
      <vt:variant>
        <vt:i4>585</vt:i4>
      </vt:variant>
      <vt:variant>
        <vt:i4>0</vt:i4>
      </vt:variant>
      <vt:variant>
        <vt:i4>5</vt:i4>
      </vt:variant>
      <vt:variant>
        <vt:lpwstr>https://energyeducation.ca/encyclopedia/Glacial_and_interglacial_periods</vt:lpwstr>
      </vt:variant>
      <vt:variant>
        <vt:lpwstr/>
      </vt:variant>
      <vt:variant>
        <vt:i4>1572899</vt:i4>
      </vt:variant>
      <vt:variant>
        <vt:i4>582</vt:i4>
      </vt:variant>
      <vt:variant>
        <vt:i4>0</vt:i4>
      </vt:variant>
      <vt:variant>
        <vt:i4>5</vt:i4>
      </vt:variant>
      <vt:variant>
        <vt:lpwstr>https://energyeducation.ca/encyclopedia/Glacial_and_interglacial_periods</vt:lpwstr>
      </vt:variant>
      <vt:variant>
        <vt:lpwstr/>
      </vt:variant>
      <vt:variant>
        <vt:i4>327762</vt:i4>
      </vt:variant>
      <vt:variant>
        <vt:i4>579</vt:i4>
      </vt:variant>
      <vt:variant>
        <vt:i4>0</vt:i4>
      </vt:variant>
      <vt:variant>
        <vt:i4>5</vt:i4>
      </vt:variant>
      <vt:variant>
        <vt:lpwstr>https://www.teachersprintables.net/preview/Map_of_World</vt:lpwstr>
      </vt:variant>
      <vt:variant>
        <vt:lpwstr/>
      </vt:variant>
      <vt:variant>
        <vt:i4>7995516</vt:i4>
      </vt:variant>
      <vt:variant>
        <vt:i4>576</vt:i4>
      </vt:variant>
      <vt:variant>
        <vt:i4>0</vt:i4>
      </vt:variant>
      <vt:variant>
        <vt:i4>5</vt:i4>
      </vt:variant>
      <vt:variant>
        <vt:lpwstr>https://www.antarcticglaciers.org/2017/06/global-last-glacial-maximum/</vt:lpwstr>
      </vt:variant>
      <vt:variant>
        <vt:lpwstr/>
      </vt:variant>
      <vt:variant>
        <vt:i4>5374047</vt:i4>
      </vt:variant>
      <vt:variant>
        <vt:i4>573</vt:i4>
      </vt:variant>
      <vt:variant>
        <vt:i4>0</vt:i4>
      </vt:variant>
      <vt:variant>
        <vt:i4>5</vt:i4>
      </vt:variant>
      <vt:variant>
        <vt:lpwstr>https://www.google.com.au/maps/about/mymaps/</vt:lpwstr>
      </vt:variant>
      <vt:variant>
        <vt:lpwstr/>
      </vt:variant>
      <vt:variant>
        <vt:i4>2031643</vt:i4>
      </vt:variant>
      <vt:variant>
        <vt:i4>570</vt:i4>
      </vt:variant>
      <vt:variant>
        <vt:i4>0</vt:i4>
      </vt:variant>
      <vt:variant>
        <vt:i4>5</vt:i4>
      </vt:variant>
      <vt:variant>
        <vt:lpwstr>https://glad.earthengine.app/view/global-land-cover-land-use-v1</vt:lpwstr>
      </vt:variant>
      <vt:variant>
        <vt:lpwstr>lon=0;lat=0;zoom=3;</vt:lpwstr>
      </vt:variant>
      <vt:variant>
        <vt:i4>4718678</vt:i4>
      </vt:variant>
      <vt:variant>
        <vt:i4>567</vt:i4>
      </vt:variant>
      <vt:variant>
        <vt:i4>0</vt:i4>
      </vt:variant>
      <vt:variant>
        <vt:i4>5</vt:i4>
      </vt:variant>
      <vt:variant>
        <vt:lpwstr>https://ourworldindata.org/land-use</vt:lpwstr>
      </vt:variant>
      <vt:variant>
        <vt:lpwstr>how-the-world-s-land-is-used-total-area-sizes-by-type-of-use-cover</vt:lpwstr>
      </vt:variant>
      <vt:variant>
        <vt:i4>5505039</vt:i4>
      </vt:variant>
      <vt:variant>
        <vt:i4>564</vt:i4>
      </vt:variant>
      <vt:variant>
        <vt:i4>0</vt:i4>
      </vt:variant>
      <vt:variant>
        <vt:i4>5</vt:i4>
      </vt:variant>
      <vt:variant>
        <vt:lpwstr>https://lcviewer.vito.be/2019</vt:lpwstr>
      </vt:variant>
      <vt:variant>
        <vt:lpwstr/>
      </vt:variant>
      <vt:variant>
        <vt:i4>1441886</vt:i4>
      </vt:variant>
      <vt:variant>
        <vt:i4>561</vt:i4>
      </vt:variant>
      <vt:variant>
        <vt:i4>0</vt:i4>
      </vt:variant>
      <vt:variant>
        <vt:i4>5</vt:i4>
      </vt:variant>
      <vt:variant>
        <vt:lpwstr>https://oceanservice.noaa.gov/facts/lclu.html</vt:lpwstr>
      </vt:variant>
      <vt:variant>
        <vt:lpwstr>:~:text=Land%20cover%20data%20documents%20how,%2C%20conservation%2C%20or%20mixed%20uses.</vt:lpwstr>
      </vt:variant>
      <vt:variant>
        <vt:i4>6684731</vt:i4>
      </vt:variant>
      <vt:variant>
        <vt:i4>558</vt:i4>
      </vt:variant>
      <vt:variant>
        <vt:i4>0</vt:i4>
      </vt:variant>
      <vt:variant>
        <vt:i4>5</vt:i4>
      </vt:variant>
      <vt:variant>
        <vt:lpwstr>https://www.agriculture.gov.au/abares/aclump/definitions</vt:lpwstr>
      </vt:variant>
      <vt:variant>
        <vt:lpwstr>:~:text=Land%20cover%20refers%20to%20the,as%20agriculture%20and%20built%20environments.</vt:lpwstr>
      </vt:variant>
      <vt:variant>
        <vt:i4>1048666</vt:i4>
      </vt:variant>
      <vt:variant>
        <vt:i4>552</vt:i4>
      </vt:variant>
      <vt:variant>
        <vt:i4>0</vt:i4>
      </vt:variant>
      <vt:variant>
        <vt:i4>5</vt:i4>
      </vt:variant>
      <vt:variant>
        <vt:lpwstr>https://app.education.nsw.gov.au/digital-learning-selector/LearningActivity/Card/599</vt:lpwstr>
      </vt:variant>
      <vt:variant>
        <vt:lpwstr>.Y79F5cCjPgA.link</vt:lpwstr>
      </vt:variant>
      <vt:variant>
        <vt:i4>4063292</vt:i4>
      </vt:variant>
      <vt:variant>
        <vt:i4>549</vt:i4>
      </vt:variant>
      <vt:variant>
        <vt:i4>0</vt:i4>
      </vt:variant>
      <vt:variant>
        <vt:i4>5</vt:i4>
      </vt:variant>
      <vt:variant>
        <vt:lpwstr>https://education.nationalgeographic.org/resource/resource-library-animal-migration</vt:lpwstr>
      </vt:variant>
      <vt:variant>
        <vt:lpwstr/>
      </vt:variant>
      <vt:variant>
        <vt:i4>2883592</vt:i4>
      </vt:variant>
      <vt:variant>
        <vt:i4>546</vt:i4>
      </vt:variant>
      <vt:variant>
        <vt:i4>0</vt:i4>
      </vt:variant>
      <vt:variant>
        <vt:i4>5</vt:i4>
      </vt:variant>
      <vt:variant>
        <vt:lpwstr>https://e360.yale.edu/features/the_vital_chain_connecting_the_ecosystems_of_land_and_sea</vt:lpwstr>
      </vt:variant>
      <vt:variant>
        <vt:lpwstr/>
      </vt:variant>
      <vt:variant>
        <vt:i4>131085</vt:i4>
      </vt:variant>
      <vt:variant>
        <vt:i4>543</vt:i4>
      </vt:variant>
      <vt:variant>
        <vt:i4>0</vt:i4>
      </vt:variant>
      <vt:variant>
        <vt:i4>5</vt:i4>
      </vt:variant>
      <vt:variant>
        <vt:lpwstr>https://education.nationalgeographic.org/resource/resource-library-terrestrial-ecosystem</vt:lpwstr>
      </vt:variant>
      <vt:variant>
        <vt:lpwstr/>
      </vt:variant>
      <vt:variant>
        <vt:i4>3539003</vt:i4>
      </vt:variant>
      <vt:variant>
        <vt:i4>540</vt:i4>
      </vt:variant>
      <vt:variant>
        <vt:i4>0</vt:i4>
      </vt:variant>
      <vt:variant>
        <vt:i4>5</vt:i4>
      </vt:variant>
      <vt:variant>
        <vt:lpwstr>https://education.nsw.gov.au/teaching-and-learning/curriculum/hsie/hsie-curriculum-resources-k-12/hsie-7-10-curriculum-resources/conducting-a-field-sketch</vt:lpwstr>
      </vt:variant>
      <vt:variant>
        <vt:lpwstr/>
      </vt:variant>
      <vt:variant>
        <vt:i4>917504</vt:i4>
      </vt:variant>
      <vt:variant>
        <vt:i4>537</vt:i4>
      </vt:variant>
      <vt:variant>
        <vt:i4>0</vt:i4>
      </vt:variant>
      <vt:variant>
        <vt:i4>5</vt:i4>
      </vt:variant>
      <vt:variant>
        <vt:lpwstr>https://education.nsw.gov.au/teaching-and-learning/curriculum/hsie/hsie-curriculum-resources-k-12/hsie-7-10-curriculum-resources/photo-sketch</vt:lpwstr>
      </vt:variant>
      <vt:variant>
        <vt:lpwstr/>
      </vt:variant>
      <vt:variant>
        <vt:i4>7733365</vt:i4>
      </vt:variant>
      <vt:variant>
        <vt:i4>534</vt:i4>
      </vt:variant>
      <vt:variant>
        <vt:i4>0</vt:i4>
      </vt:variant>
      <vt:variant>
        <vt:i4>5</vt:i4>
      </vt:variant>
      <vt:variant>
        <vt:lpwstr>https://education.nationalgeographic.org/resource/marine-ecosystems</vt:lpwstr>
      </vt:variant>
      <vt:variant>
        <vt:lpwstr/>
      </vt:variant>
      <vt:variant>
        <vt:i4>1572880</vt:i4>
      </vt:variant>
      <vt:variant>
        <vt:i4>531</vt:i4>
      </vt:variant>
      <vt:variant>
        <vt:i4>0</vt:i4>
      </vt:variant>
      <vt:variant>
        <vt:i4>5</vt:i4>
      </vt:variant>
      <vt:variant>
        <vt:lpwstr>https://education.nationalgeographic.org/resource/biomes-ecosystems-and-habitats/</vt:lpwstr>
      </vt:variant>
      <vt:variant>
        <vt:lpwstr/>
      </vt:variant>
      <vt:variant>
        <vt:i4>3866664</vt:i4>
      </vt:variant>
      <vt:variant>
        <vt:i4>528</vt:i4>
      </vt:variant>
      <vt:variant>
        <vt:i4>0</vt:i4>
      </vt:variant>
      <vt:variant>
        <vt:i4>5</vt:i4>
      </vt:variant>
      <vt:variant>
        <vt:lpwstr>https://www.worldbank.org/en/news/feature/2016/02/10/improving-food-security-and-agricultural-productivity-a-priority-for-burkina-faso</vt:lpwstr>
      </vt:variant>
      <vt:variant>
        <vt:lpwstr/>
      </vt:variant>
      <vt:variant>
        <vt:i4>3997821</vt:i4>
      </vt:variant>
      <vt:variant>
        <vt:i4>525</vt:i4>
      </vt:variant>
      <vt:variant>
        <vt:i4>0</vt:i4>
      </vt:variant>
      <vt:variant>
        <vt:i4>5</vt:i4>
      </vt:variant>
      <vt:variant>
        <vt:lpwstr>https://www.nature.com/scitable/knowledge/library/terrestrial-primary-production-fuel-for-life-17567411/</vt:lpwstr>
      </vt:variant>
      <vt:variant>
        <vt:lpwstr>:~:text=Table%201%3A%20Global%20and%20ecosystem%2Dscale%20estimates</vt:lpwstr>
      </vt:variant>
      <vt:variant>
        <vt:i4>2490401</vt:i4>
      </vt:variant>
      <vt:variant>
        <vt:i4>522</vt:i4>
      </vt:variant>
      <vt:variant>
        <vt:i4>0</vt:i4>
      </vt:variant>
      <vt:variant>
        <vt:i4>5</vt:i4>
      </vt:variant>
      <vt:variant>
        <vt:lpwstr>https://www.nationalparks.nsw.gov.au/education/teacher-resource-rainforests-nsw-stage-6-geography</vt:lpwstr>
      </vt:variant>
      <vt:variant>
        <vt:lpwstr>:~:text=Under%20the%20Canopy%3A%20a%20guide%20to%20the%20rainforests%20of%20NSW%20(6.3MB%20pdf)</vt:lpwstr>
      </vt:variant>
      <vt:variant>
        <vt:i4>7733293</vt:i4>
      </vt:variant>
      <vt:variant>
        <vt:i4>519</vt:i4>
      </vt:variant>
      <vt:variant>
        <vt:i4>0</vt:i4>
      </vt:variant>
      <vt:variant>
        <vt:i4>5</vt:i4>
      </vt:variant>
      <vt:variant>
        <vt:lpwstr>https://www.internetgeography.net/topics/the-nutrient-cycle-in-the-rainforest/</vt:lpwstr>
      </vt:variant>
      <vt:variant>
        <vt:lpwstr/>
      </vt:variant>
      <vt:variant>
        <vt:i4>4784195</vt:i4>
      </vt:variant>
      <vt:variant>
        <vt:i4>516</vt:i4>
      </vt:variant>
      <vt:variant>
        <vt:i4>0</vt:i4>
      </vt:variant>
      <vt:variant>
        <vt:i4>5</vt:i4>
      </vt:variant>
      <vt:variant>
        <vt:lpwstr>https://mdocs.skidmore.edu/crandallparktrees/ecosystem/nutrient-cycling/</vt:lpwstr>
      </vt:variant>
      <vt:variant>
        <vt:lpwstr/>
      </vt:variant>
      <vt:variant>
        <vt:i4>7929916</vt:i4>
      </vt:variant>
      <vt:variant>
        <vt:i4>513</vt:i4>
      </vt:variant>
      <vt:variant>
        <vt:i4>0</vt:i4>
      </vt:variant>
      <vt:variant>
        <vt:i4>5</vt:i4>
      </vt:variant>
      <vt:variant>
        <vt:lpwstr>https://www.youtube.com/watch?v=T3bJla9N0pc</vt:lpwstr>
      </vt:variant>
      <vt:variant>
        <vt:lpwstr/>
      </vt:variant>
      <vt:variant>
        <vt:i4>1572958</vt:i4>
      </vt:variant>
      <vt:variant>
        <vt:i4>510</vt:i4>
      </vt:variant>
      <vt:variant>
        <vt:i4>0</vt:i4>
      </vt:variant>
      <vt:variant>
        <vt:i4>5</vt:i4>
      </vt:variant>
      <vt:variant>
        <vt:lpwstr>https://education.nationalgeographic.org/resource/photosynthesis</vt:lpwstr>
      </vt:variant>
      <vt:variant>
        <vt:lpwstr/>
      </vt:variant>
      <vt:variant>
        <vt:i4>589915</vt:i4>
      </vt:variant>
      <vt:variant>
        <vt:i4>507</vt:i4>
      </vt:variant>
      <vt:variant>
        <vt:i4>0</vt:i4>
      </vt:variant>
      <vt:variant>
        <vt:i4>5</vt:i4>
      </vt:variant>
      <vt:variant>
        <vt:lpwstr>https://www.bbc.co.uk/bitesize/guides/zp8d4qt/revision/1</vt:lpwstr>
      </vt:variant>
      <vt:variant>
        <vt:lpwstr>:~:text=Energy%20flow-,The%20Sun%20is%20the%20original%20source%20of%20energy%20for%20almost,can%20be%20passed%20onto%20animals.</vt:lpwstr>
      </vt:variant>
      <vt:variant>
        <vt:i4>6815864</vt:i4>
      </vt:variant>
      <vt:variant>
        <vt:i4>504</vt:i4>
      </vt:variant>
      <vt:variant>
        <vt:i4>0</vt:i4>
      </vt:variant>
      <vt:variant>
        <vt:i4>5</vt:i4>
      </vt:variant>
      <vt:variant>
        <vt:lpwstr>https://sciencing.com/energy-flow-ecosystem-definition-process-examples-with-diagram-13719231.html</vt:lpwstr>
      </vt:variant>
      <vt:variant>
        <vt:lpwstr/>
      </vt:variant>
      <vt:variant>
        <vt:i4>6619191</vt:i4>
      </vt:variant>
      <vt:variant>
        <vt:i4>501</vt:i4>
      </vt:variant>
      <vt:variant>
        <vt:i4>0</vt:i4>
      </vt:variant>
      <vt:variant>
        <vt:i4>5</vt:i4>
      </vt:variant>
      <vt:variant>
        <vt:lpwstr>https://earthobservatory.nasa.gov/features/CarbonCycle</vt:lpwstr>
      </vt:variant>
      <vt:variant>
        <vt:lpwstr/>
      </vt:variant>
      <vt:variant>
        <vt:i4>1048582</vt:i4>
      </vt:variant>
      <vt:variant>
        <vt:i4>495</vt:i4>
      </vt:variant>
      <vt:variant>
        <vt:i4>0</vt:i4>
      </vt:variant>
      <vt:variant>
        <vt:i4>5</vt:i4>
      </vt:variant>
      <vt:variant>
        <vt:lpwstr>https://education.nationalgeographic.org/resource/rock-cycle</vt:lpwstr>
      </vt:variant>
      <vt:variant>
        <vt:lpwstr/>
      </vt:variant>
      <vt:variant>
        <vt:i4>2031627</vt:i4>
      </vt:variant>
      <vt:variant>
        <vt:i4>492</vt:i4>
      </vt:variant>
      <vt:variant>
        <vt:i4>0</vt:i4>
      </vt:variant>
      <vt:variant>
        <vt:i4>5</vt:i4>
      </vt:variant>
      <vt:variant>
        <vt:lpwstr>https://app.education.nsw.gov.au/digital-learning-selector/LearningTool/Card/593</vt:lpwstr>
      </vt:variant>
      <vt:variant>
        <vt:lpwstr>.Y6J18Rcf1Dw.link</vt:lpwstr>
      </vt:variant>
      <vt:variant>
        <vt:i4>131097</vt:i4>
      </vt:variant>
      <vt:variant>
        <vt:i4>489</vt:i4>
      </vt:variant>
      <vt:variant>
        <vt:i4>0</vt:i4>
      </vt:variant>
      <vt:variant>
        <vt:i4>5</vt:i4>
      </vt:variant>
      <vt:variant>
        <vt:lpwstr>https://geologyscience.com/geology/weathering-types/</vt:lpwstr>
      </vt:variant>
      <vt:variant>
        <vt:lpwstr/>
      </vt:variant>
      <vt:variant>
        <vt:i4>1507403</vt:i4>
      </vt:variant>
      <vt:variant>
        <vt:i4>486</vt:i4>
      </vt:variant>
      <vt:variant>
        <vt:i4>0</vt:i4>
      </vt:variant>
      <vt:variant>
        <vt:i4>5</vt:i4>
      </vt:variant>
      <vt:variant>
        <vt:lpwstr>https://app.education.nsw.gov.au/digital-learning-selector/LearningActivity/Card/570</vt:lpwstr>
      </vt:variant>
      <vt:variant>
        <vt:lpwstr>.Y2G8l2DPhHw.link</vt:lpwstr>
      </vt:variant>
      <vt:variant>
        <vt:i4>1114119</vt:i4>
      </vt:variant>
      <vt:variant>
        <vt:i4>483</vt:i4>
      </vt:variant>
      <vt:variant>
        <vt:i4>0</vt:i4>
      </vt:variant>
      <vt:variant>
        <vt:i4>5</vt:i4>
      </vt:variant>
      <vt:variant>
        <vt:lpwstr>https://app.education.nsw.gov.au/digital-learning-selector/LearningActivity/Card/555</vt:lpwstr>
      </vt:variant>
      <vt:variant>
        <vt:lpwstr>.Y782IS9Pphk.link</vt:lpwstr>
      </vt:variant>
      <vt:variant>
        <vt:i4>917504</vt:i4>
      </vt:variant>
      <vt:variant>
        <vt:i4>480</vt:i4>
      </vt:variant>
      <vt:variant>
        <vt:i4>0</vt:i4>
      </vt:variant>
      <vt:variant>
        <vt:i4>5</vt:i4>
      </vt:variant>
      <vt:variant>
        <vt:lpwstr>https://education.nsw.gov.au/teaching-and-learning/curriculum/hsie/hsie-curriculum-resources-k-12/hsie-7-10-curriculum-resources/photo-sketch</vt:lpwstr>
      </vt:variant>
      <vt:variant>
        <vt:lpwstr/>
      </vt:variant>
      <vt:variant>
        <vt:i4>3932188</vt:i4>
      </vt:variant>
      <vt:variant>
        <vt:i4>477</vt:i4>
      </vt:variant>
      <vt:variant>
        <vt:i4>0</vt:i4>
      </vt:variant>
      <vt:variant>
        <vt:i4>5</vt:i4>
      </vt:variant>
      <vt:variant>
        <vt:lpwstr>http://www.geography.learnontheinternet.co.uk/topics/coastal_processes.html</vt:lpwstr>
      </vt:variant>
      <vt:variant>
        <vt:lpwstr/>
      </vt:variant>
      <vt:variant>
        <vt:i4>5701714</vt:i4>
      </vt:variant>
      <vt:variant>
        <vt:i4>474</vt:i4>
      </vt:variant>
      <vt:variant>
        <vt:i4>0</vt:i4>
      </vt:variant>
      <vt:variant>
        <vt:i4>5</vt:i4>
      </vt:variant>
      <vt:variant>
        <vt:lpwstr>https://youtu.be/EMwGPPJ1Umk</vt:lpwstr>
      </vt:variant>
      <vt:variant>
        <vt:lpwstr/>
      </vt:variant>
      <vt:variant>
        <vt:i4>655369</vt:i4>
      </vt:variant>
      <vt:variant>
        <vt:i4>471</vt:i4>
      </vt:variant>
      <vt:variant>
        <vt:i4>0</vt:i4>
      </vt:variant>
      <vt:variant>
        <vt:i4>5</vt:i4>
      </vt:variant>
      <vt:variant>
        <vt:lpwstr>https://youtu.be/NJ6bjQPMhIA</vt:lpwstr>
      </vt:variant>
      <vt:variant>
        <vt:lpwstr/>
      </vt:variant>
      <vt:variant>
        <vt:i4>5439498</vt:i4>
      </vt:variant>
      <vt:variant>
        <vt:i4>468</vt:i4>
      </vt:variant>
      <vt:variant>
        <vt:i4>0</vt:i4>
      </vt:variant>
      <vt:variant>
        <vt:i4>5</vt:i4>
      </vt:variant>
      <vt:variant>
        <vt:lpwstr>https://www.environment.nsw.gov.au/eSpade2Webapp/</vt:lpwstr>
      </vt:variant>
      <vt:variant>
        <vt:lpwstr/>
      </vt:variant>
      <vt:variant>
        <vt:i4>3407875</vt:i4>
      </vt:variant>
      <vt:variant>
        <vt:i4>465</vt:i4>
      </vt:variant>
      <vt:variant>
        <vt:i4>0</vt:i4>
      </vt:variant>
      <vt:variant>
        <vt:i4>5</vt:i4>
      </vt:variant>
      <vt:variant>
        <vt:lpwstr>https://www.ga.gov.au/__data/assets/pdf_file/0005/86549/Grain-size-card.pdf</vt:lpwstr>
      </vt:variant>
      <vt:variant>
        <vt:lpwstr/>
      </vt:variant>
      <vt:variant>
        <vt:i4>196677</vt:i4>
      </vt:variant>
      <vt:variant>
        <vt:i4>462</vt:i4>
      </vt:variant>
      <vt:variant>
        <vt:i4>0</vt:i4>
      </vt:variant>
      <vt:variant>
        <vt:i4>5</vt:i4>
      </vt:variant>
      <vt:variant>
        <vt:lpwstr>https://educationstandards.nsw.edu.au/wps/portal/nesa/11-12/resources/hsc-exam-papers</vt:lpwstr>
      </vt:variant>
      <vt:variant>
        <vt:lpwstr/>
      </vt:variant>
      <vt:variant>
        <vt:i4>1245191</vt:i4>
      </vt:variant>
      <vt:variant>
        <vt:i4>459</vt:i4>
      </vt:variant>
      <vt:variant>
        <vt:i4>0</vt:i4>
      </vt:variant>
      <vt:variant>
        <vt:i4>5</vt:i4>
      </vt:variant>
      <vt:variant>
        <vt:lpwstr>https://youtu.be/KvGJoLIp3Sk</vt:lpwstr>
      </vt:variant>
      <vt:variant>
        <vt:lpwstr/>
      </vt:variant>
      <vt:variant>
        <vt:i4>1048592</vt:i4>
      </vt:variant>
      <vt:variant>
        <vt:i4>456</vt:i4>
      </vt:variant>
      <vt:variant>
        <vt:i4>0</vt:i4>
      </vt:variant>
      <vt:variant>
        <vt:i4>5</vt:i4>
      </vt:variant>
      <vt:variant>
        <vt:lpwstr>https://education.nsw.gov.au/teaching-and-learning/curriculum/hsie/hsie-curriculum-resources-k-12/hsie-7-10-curriculum-resources/other-graphs</vt:lpwstr>
      </vt:variant>
      <vt:variant>
        <vt:lpwstr/>
      </vt:variant>
      <vt:variant>
        <vt:i4>6684779</vt:i4>
      </vt:variant>
      <vt:variant>
        <vt:i4>453</vt:i4>
      </vt:variant>
      <vt:variant>
        <vt:i4>0</vt:i4>
      </vt:variant>
      <vt:variant>
        <vt:i4>5</vt:i4>
      </vt:variant>
      <vt:variant>
        <vt:lpwstr>https://grapherhelp.goldensoftware.com/Graphs/Reading_Ternary_Diagrams.htm</vt:lpwstr>
      </vt:variant>
      <vt:variant>
        <vt:lpwstr/>
      </vt:variant>
      <vt:variant>
        <vt:i4>5177429</vt:i4>
      </vt:variant>
      <vt:variant>
        <vt:i4>450</vt:i4>
      </vt:variant>
      <vt:variant>
        <vt:i4>0</vt:i4>
      </vt:variant>
      <vt:variant>
        <vt:i4>5</vt:i4>
      </vt:variant>
      <vt:variant>
        <vt:lpwstr>https://youtu.be/UtgTUXl4HMM</vt:lpwstr>
      </vt:variant>
      <vt:variant>
        <vt:lpwstr/>
      </vt:variant>
      <vt:variant>
        <vt:i4>2818104</vt:i4>
      </vt:variant>
      <vt:variant>
        <vt:i4>447</vt:i4>
      </vt:variant>
      <vt:variant>
        <vt:i4>0</vt:i4>
      </vt:variant>
      <vt:variant>
        <vt:i4>5</vt:i4>
      </vt:variant>
      <vt:variant>
        <vt:lpwstr>https://eartheclipse.com/environment/process-and-factors-of-soil-formation.html</vt:lpwstr>
      </vt:variant>
      <vt:variant>
        <vt:lpwstr/>
      </vt:variant>
      <vt:variant>
        <vt:i4>5636098</vt:i4>
      </vt:variant>
      <vt:variant>
        <vt:i4>444</vt:i4>
      </vt:variant>
      <vt:variant>
        <vt:i4>0</vt:i4>
      </vt:variant>
      <vt:variant>
        <vt:i4>5</vt:i4>
      </vt:variant>
      <vt:variant>
        <vt:lpwstr>https://www.qld.gov.au/environment/land/management/soil/soil-explained/forms</vt:lpwstr>
      </vt:variant>
      <vt:variant>
        <vt:lpwstr/>
      </vt:variant>
      <vt:variant>
        <vt:i4>5963883</vt:i4>
      </vt:variant>
      <vt:variant>
        <vt:i4>441</vt:i4>
      </vt:variant>
      <vt:variant>
        <vt:i4>0</vt:i4>
      </vt:variant>
      <vt:variant>
        <vt:i4>5</vt:i4>
      </vt:variant>
      <vt:variant>
        <vt:lpwstr>https://app.education.nsw.gov.au/digital-learning-selector/LearningActivity/Card/625</vt:lpwstr>
      </vt:variant>
      <vt:variant>
        <vt:lpwstr>.ZCF_6hR7VfM.link</vt:lpwstr>
      </vt:variant>
      <vt:variant>
        <vt:i4>589895</vt:i4>
      </vt:variant>
      <vt:variant>
        <vt:i4>438</vt:i4>
      </vt:variant>
      <vt:variant>
        <vt:i4>0</vt:i4>
      </vt:variant>
      <vt:variant>
        <vt:i4>5</vt:i4>
      </vt:variant>
      <vt:variant>
        <vt:lpwstr>https://www.worldatlas.com/articles/astounding-facts-about-a-volcanic-landscape.html</vt:lpwstr>
      </vt:variant>
      <vt:variant>
        <vt:lpwstr/>
      </vt:variant>
      <vt:variant>
        <vt:i4>7995507</vt:i4>
      </vt:variant>
      <vt:variant>
        <vt:i4>435</vt:i4>
      </vt:variant>
      <vt:variant>
        <vt:i4>0</vt:i4>
      </vt:variant>
      <vt:variant>
        <vt:i4>5</vt:i4>
      </vt:variant>
      <vt:variant>
        <vt:lpwstr>https://www.community-safety.ga.gov.au/hazards/volcano</vt:lpwstr>
      </vt:variant>
      <vt:variant>
        <vt:lpwstr/>
      </vt:variant>
      <vt:variant>
        <vt:i4>1703937</vt:i4>
      </vt:variant>
      <vt:variant>
        <vt:i4>432</vt:i4>
      </vt:variant>
      <vt:variant>
        <vt:i4>0</vt:i4>
      </vt:variant>
      <vt:variant>
        <vt:i4>5</vt:i4>
      </vt:variant>
      <vt:variant>
        <vt:lpwstr>https://app.education.nsw.gov.au/digital-learning-selector/LearningActivity/Card/645</vt:lpwstr>
      </vt:variant>
      <vt:variant>
        <vt:lpwstr/>
      </vt:variant>
      <vt:variant>
        <vt:i4>4849686</vt:i4>
      </vt:variant>
      <vt:variant>
        <vt:i4>429</vt:i4>
      </vt:variant>
      <vt:variant>
        <vt:i4>0</vt:i4>
      </vt:variant>
      <vt:variant>
        <vt:i4>5</vt:i4>
      </vt:variant>
      <vt:variant>
        <vt:lpwstr>https://youtu.be/bHNDRquJ8U8</vt:lpwstr>
      </vt:variant>
      <vt:variant>
        <vt:lpwstr/>
      </vt:variant>
      <vt:variant>
        <vt:i4>3145809</vt:i4>
      </vt:variant>
      <vt:variant>
        <vt:i4>426</vt:i4>
      </vt:variant>
      <vt:variant>
        <vt:i4>0</vt:i4>
      </vt:variant>
      <vt:variant>
        <vt:i4>5</vt:i4>
      </vt:variant>
      <vt:variant>
        <vt:lpwstr>https://www.ga.gov.au/__data/assets/pdf_file/0003/86637/Topography-of-Australia-poster.pdf</vt:lpwstr>
      </vt:variant>
      <vt:variant>
        <vt:lpwstr/>
      </vt:variant>
      <vt:variant>
        <vt:i4>7274608</vt:i4>
      </vt:variant>
      <vt:variant>
        <vt:i4>423</vt:i4>
      </vt:variant>
      <vt:variant>
        <vt:i4>0</vt:i4>
      </vt:variant>
      <vt:variant>
        <vt:i4>5</vt:i4>
      </vt:variant>
      <vt:variant>
        <vt:lpwstr>https://geoscience-au.maps.arcgis.com/apps/MapSeries/index.html?appid=72ad590cc9364e41b06907406bb7712e</vt:lpwstr>
      </vt:variant>
      <vt:variant>
        <vt:lpwstr/>
      </vt:variant>
      <vt:variant>
        <vt:i4>2687013</vt:i4>
      </vt:variant>
      <vt:variant>
        <vt:i4>420</vt:i4>
      </vt:variant>
      <vt:variant>
        <vt:i4>0</vt:i4>
      </vt:variant>
      <vt:variant>
        <vt:i4>5</vt:i4>
      </vt:variant>
      <vt:variant>
        <vt:lpwstr>https://www.ga.gov.au/static/palaeo/palaeo.html</vt:lpwstr>
      </vt:variant>
      <vt:variant>
        <vt:lpwstr/>
      </vt:variant>
      <vt:variant>
        <vt:i4>3145825</vt:i4>
      </vt:variant>
      <vt:variant>
        <vt:i4>417</vt:i4>
      </vt:variant>
      <vt:variant>
        <vt:i4>0</vt:i4>
      </vt:variant>
      <vt:variant>
        <vt:i4>5</vt:i4>
      </vt:variant>
      <vt:variant>
        <vt:lpwstr>https://ecat.ga.gov.au/geonetwork/srv/eng/catalog.search</vt:lpwstr>
      </vt:variant>
      <vt:variant>
        <vt:lpwstr>/metadata/68903</vt:lpwstr>
      </vt:variant>
      <vt:variant>
        <vt:i4>3997806</vt:i4>
      </vt:variant>
      <vt:variant>
        <vt:i4>414</vt:i4>
      </vt:variant>
      <vt:variant>
        <vt:i4>0</vt:i4>
      </vt:variant>
      <vt:variant>
        <vt:i4>5</vt:i4>
      </vt:variant>
      <vt:variant>
        <vt:lpwstr>https://www.calacademy.org/explore-science/plate-boundaries-divergent-convergent-and-transform</vt:lpwstr>
      </vt:variant>
      <vt:variant>
        <vt:lpwstr/>
      </vt:variant>
      <vt:variant>
        <vt:i4>458825</vt:i4>
      </vt:variant>
      <vt:variant>
        <vt:i4>411</vt:i4>
      </vt:variant>
      <vt:variant>
        <vt:i4>0</vt:i4>
      </vt:variant>
      <vt:variant>
        <vt:i4>5</vt:i4>
      </vt:variant>
      <vt:variant>
        <vt:lpwstr>https://earthhow.com/plate-tectonics-types-divergent-convergent-transform-plates/</vt:lpwstr>
      </vt:variant>
      <vt:variant>
        <vt:lpwstr/>
      </vt:variant>
      <vt:variant>
        <vt:i4>7340150</vt:i4>
      </vt:variant>
      <vt:variant>
        <vt:i4>405</vt:i4>
      </vt:variant>
      <vt:variant>
        <vt:i4>0</vt:i4>
      </vt:variant>
      <vt:variant>
        <vt:i4>5</vt:i4>
      </vt:variant>
      <vt:variant>
        <vt:lpwstr>https://wetlandinfo.des.qld.gov.au/wetlands/ecology/processes-systems/water/hydrology/river-flows/</vt:lpwstr>
      </vt:variant>
      <vt:variant>
        <vt:lpwstr/>
      </vt:variant>
      <vt:variant>
        <vt:i4>6029393</vt:i4>
      </vt:variant>
      <vt:variant>
        <vt:i4>402</vt:i4>
      </vt:variant>
      <vt:variant>
        <vt:i4>0</vt:i4>
      </vt:variant>
      <vt:variant>
        <vt:i4>5</vt:i4>
      </vt:variant>
      <vt:variant>
        <vt:lpwstr>https://app.education.nsw.gov.au/digital-learning-selector/LearningActivity/Card/645</vt:lpwstr>
      </vt:variant>
      <vt:variant>
        <vt:lpwstr>.Y6EliJvfwO0.link</vt:lpwstr>
      </vt:variant>
      <vt:variant>
        <vt:i4>6619258</vt:i4>
      </vt:variant>
      <vt:variant>
        <vt:i4>399</vt:i4>
      </vt:variant>
      <vt:variant>
        <vt:i4>0</vt:i4>
      </vt:variant>
      <vt:variant>
        <vt:i4>5</vt:i4>
      </vt:variant>
      <vt:variant>
        <vt:lpwstr>https://wetlandinfo.des.qld.gov.au/wetlands/ecology/processes-systems/water/hydrology/</vt:lpwstr>
      </vt:variant>
      <vt:variant>
        <vt:lpwstr/>
      </vt:variant>
      <vt:variant>
        <vt:i4>1507422</vt:i4>
      </vt:variant>
      <vt:variant>
        <vt:i4>396</vt:i4>
      </vt:variant>
      <vt:variant>
        <vt:i4>0</vt:i4>
      </vt:variant>
      <vt:variant>
        <vt:i4>5</vt:i4>
      </vt:variant>
      <vt:variant>
        <vt:lpwstr>https://youtu.be/wGnoU0HbbP0</vt:lpwstr>
      </vt:variant>
      <vt:variant>
        <vt:lpwstr/>
      </vt:variant>
      <vt:variant>
        <vt:i4>15</vt:i4>
      </vt:variant>
      <vt:variant>
        <vt:i4>393</vt:i4>
      </vt:variant>
      <vt:variant>
        <vt:i4>0</vt:i4>
      </vt:variant>
      <vt:variant>
        <vt:i4>5</vt:i4>
      </vt:variant>
      <vt:variant>
        <vt:lpwstr>https://education.nsw.gov.au/teaching-and-learning/curriculum/hsie/hsie-curriculum-resources-k-12/hsie-7-10-curriculum-resources/cross-sections-and-transects</vt:lpwstr>
      </vt:variant>
      <vt:variant>
        <vt:lpwstr/>
      </vt:variant>
      <vt:variant>
        <vt:i4>6750246</vt:i4>
      </vt:variant>
      <vt:variant>
        <vt:i4>390</vt:i4>
      </vt:variant>
      <vt:variant>
        <vt:i4>0</vt:i4>
      </vt:variant>
      <vt:variant>
        <vt:i4>5</vt:i4>
      </vt:variant>
      <vt:variant>
        <vt:lpwstr>https://education.nationalgeographic.org/resource/tributary</vt:lpwstr>
      </vt:variant>
      <vt:variant>
        <vt:lpwstr/>
      </vt:variant>
      <vt:variant>
        <vt:i4>720980</vt:i4>
      </vt:variant>
      <vt:variant>
        <vt:i4>387</vt:i4>
      </vt:variant>
      <vt:variant>
        <vt:i4>0</vt:i4>
      </vt:variant>
      <vt:variant>
        <vt:i4>5</vt:i4>
      </vt:variant>
      <vt:variant>
        <vt:lpwstr>https://www.industry.nsw.gov.au/water/basins-catchments/snapshots</vt:lpwstr>
      </vt:variant>
      <vt:variant>
        <vt:lpwstr/>
      </vt:variant>
      <vt:variant>
        <vt:i4>8060939</vt:i4>
      </vt:variant>
      <vt:variant>
        <vt:i4>384</vt:i4>
      </vt:variant>
      <vt:variant>
        <vt:i4>0</vt:i4>
      </vt:variant>
      <vt:variant>
        <vt:i4>5</vt:i4>
      </vt:variant>
      <vt:variant>
        <vt:lpwstr>https://www.google.com/maps/@-33.2069038,150.5107629,7.65z</vt:lpwstr>
      </vt:variant>
      <vt:variant>
        <vt:lpwstr/>
      </vt:variant>
      <vt:variant>
        <vt:i4>4259939</vt:i4>
      </vt:variant>
      <vt:variant>
        <vt:i4>381</vt:i4>
      </vt:variant>
      <vt:variant>
        <vt:i4>0</vt:i4>
      </vt:variant>
      <vt:variant>
        <vt:i4>5</vt:i4>
      </vt:variant>
      <vt:variant>
        <vt:lpwstr>https://youtu.be/H_noB4UYDJU</vt:lpwstr>
      </vt:variant>
      <vt:variant>
        <vt:lpwstr/>
      </vt:variant>
      <vt:variant>
        <vt:i4>4259939</vt:i4>
      </vt:variant>
      <vt:variant>
        <vt:i4>378</vt:i4>
      </vt:variant>
      <vt:variant>
        <vt:i4>0</vt:i4>
      </vt:variant>
      <vt:variant>
        <vt:i4>5</vt:i4>
      </vt:variant>
      <vt:variant>
        <vt:lpwstr>https://youtu.be/H_noB4UYDJU</vt:lpwstr>
      </vt:variant>
      <vt:variant>
        <vt:lpwstr/>
      </vt:variant>
      <vt:variant>
        <vt:i4>3407903</vt:i4>
      </vt:variant>
      <vt:variant>
        <vt:i4>375</vt:i4>
      </vt:variant>
      <vt:variant>
        <vt:i4>0</vt:i4>
      </vt:variant>
      <vt:variant>
        <vt:i4>5</vt:i4>
      </vt:variant>
      <vt:variant>
        <vt:lpwstr>https://energyeducation.ca/encyclopedia/Water_storage</vt:lpwstr>
      </vt:variant>
      <vt:variant>
        <vt:lpwstr/>
      </vt:variant>
      <vt:variant>
        <vt:i4>5242946</vt:i4>
      </vt:variant>
      <vt:variant>
        <vt:i4>372</vt:i4>
      </vt:variant>
      <vt:variant>
        <vt:i4>0</vt:i4>
      </vt:variant>
      <vt:variant>
        <vt:i4>5</vt:i4>
      </vt:variant>
      <vt:variant>
        <vt:lpwstr>http://www.bom.gov.au/water/waterinaustralia/</vt:lpwstr>
      </vt:variant>
      <vt:variant>
        <vt:lpwstr/>
      </vt:variant>
      <vt:variant>
        <vt:i4>5701712</vt:i4>
      </vt:variant>
      <vt:variant>
        <vt:i4>369</vt:i4>
      </vt:variant>
      <vt:variant>
        <vt:i4>0</vt:i4>
      </vt:variant>
      <vt:variant>
        <vt:i4>5</vt:i4>
      </vt:variant>
      <vt:variant>
        <vt:lpwstr>https://www.cpc.ncep.noaa.gov/products/analysis_monitoring/regional_monitoring/asia.html</vt:lpwstr>
      </vt:variant>
      <vt:variant>
        <vt:lpwstr/>
      </vt:variant>
      <vt:variant>
        <vt:i4>4325397</vt:i4>
      </vt:variant>
      <vt:variant>
        <vt:i4>366</vt:i4>
      </vt:variant>
      <vt:variant>
        <vt:i4>0</vt:i4>
      </vt:variant>
      <vt:variant>
        <vt:i4>5</vt:i4>
      </vt:variant>
      <vt:variant>
        <vt:lpwstr>https://reliefweb.int/map/world/asia-pacific-regional-reference-map-annual-precipitation</vt:lpwstr>
      </vt:variant>
      <vt:variant>
        <vt:lpwstr/>
      </vt:variant>
      <vt:variant>
        <vt:i4>3080224</vt:i4>
      </vt:variant>
      <vt:variant>
        <vt:i4>363</vt:i4>
      </vt:variant>
      <vt:variant>
        <vt:i4>0</vt:i4>
      </vt:variant>
      <vt:variant>
        <vt:i4>5</vt:i4>
      </vt:variant>
      <vt:variant>
        <vt:lpwstr>http://www.bom.gov.au/state-of-the-climate/</vt:lpwstr>
      </vt:variant>
      <vt:variant>
        <vt:lpwstr/>
      </vt:variant>
      <vt:variant>
        <vt:i4>6553640</vt:i4>
      </vt:variant>
      <vt:variant>
        <vt:i4>360</vt:i4>
      </vt:variant>
      <vt:variant>
        <vt:i4>0</vt:i4>
      </vt:variant>
      <vt:variant>
        <vt:i4>5</vt:i4>
      </vt:variant>
      <vt:variant>
        <vt:lpwstr>https://www.youtube.com/watch?v=DoKTTHd-XEQ</vt:lpwstr>
      </vt:variant>
      <vt:variant>
        <vt:lpwstr/>
      </vt:variant>
      <vt:variant>
        <vt:i4>82</vt:i4>
      </vt:variant>
      <vt:variant>
        <vt:i4>357</vt:i4>
      </vt:variant>
      <vt:variant>
        <vt:i4>0</vt:i4>
      </vt:variant>
      <vt:variant>
        <vt:i4>5</vt:i4>
      </vt:variant>
      <vt:variant>
        <vt:lpwstr>https://app.education.nsw.gov.au/digital-learning-selector/LearningActivity/Card/599</vt:lpwstr>
      </vt:variant>
      <vt:variant>
        <vt:lpwstr>.Y7yqLPPUntE.link</vt:lpwstr>
      </vt:variant>
      <vt:variant>
        <vt:i4>2687043</vt:i4>
      </vt:variant>
      <vt:variant>
        <vt:i4>354</vt:i4>
      </vt:variant>
      <vt:variant>
        <vt:i4>0</vt:i4>
      </vt:variant>
      <vt:variant>
        <vt:i4>5</vt:i4>
      </vt:variant>
      <vt:variant>
        <vt:lpwstr>http://www.bom.gov.au/climate/change/about/rain_averagemaps.shtml</vt:lpwstr>
      </vt:variant>
      <vt:variant>
        <vt:lpwstr/>
      </vt:variant>
      <vt:variant>
        <vt:i4>6094878</vt:i4>
      </vt:variant>
      <vt:variant>
        <vt:i4>351</vt:i4>
      </vt:variant>
      <vt:variant>
        <vt:i4>0</vt:i4>
      </vt:variant>
      <vt:variant>
        <vt:i4>5</vt:i4>
      </vt:variant>
      <vt:variant>
        <vt:lpwstr>https://app.education.nsw.gov.au/digital-learning-selector/LearningActivity/Card/645</vt:lpwstr>
      </vt:variant>
      <vt:variant>
        <vt:lpwstr>.Y3VE7fz2Dtc.link</vt:lpwstr>
      </vt:variant>
      <vt:variant>
        <vt:i4>327756</vt:i4>
      </vt:variant>
      <vt:variant>
        <vt:i4>348</vt:i4>
      </vt:variant>
      <vt:variant>
        <vt:i4>0</vt:i4>
      </vt:variant>
      <vt:variant>
        <vt:i4>5</vt:i4>
      </vt:variant>
      <vt:variant>
        <vt:lpwstr>http://www.bom.gov.au/watl/eto/about.shtml</vt:lpwstr>
      </vt:variant>
      <vt:variant>
        <vt:lpwstr>:~:text=Evapotranspiration%20is%20the%20term%20used,of%20both%20transpiration%20and%20evaporation.</vt:lpwstr>
      </vt:variant>
      <vt:variant>
        <vt:i4>2359400</vt:i4>
      </vt:variant>
      <vt:variant>
        <vt:i4>345</vt:i4>
      </vt:variant>
      <vt:variant>
        <vt:i4>0</vt:i4>
      </vt:variant>
      <vt:variant>
        <vt:i4>5</vt:i4>
      </vt:variant>
      <vt:variant>
        <vt:lpwstr>https://www.smithsonianmag.com/blogs/national-museum-of-natural-history/2022/02/10/from-clouds-to-currents-what-is-the-water-cycle/</vt:lpwstr>
      </vt:variant>
      <vt:variant>
        <vt:lpwstr/>
      </vt:variant>
      <vt:variant>
        <vt:i4>1048658</vt:i4>
      </vt:variant>
      <vt:variant>
        <vt:i4>342</vt:i4>
      </vt:variant>
      <vt:variant>
        <vt:i4>0</vt:i4>
      </vt:variant>
      <vt:variant>
        <vt:i4>5</vt:i4>
      </vt:variant>
      <vt:variant>
        <vt:lpwstr>https://www.melbournewater.com.au/education/activities-all-ages/natural-and-urban-water-cycle</vt:lpwstr>
      </vt:variant>
      <vt:variant>
        <vt:lpwstr/>
      </vt:variant>
      <vt:variant>
        <vt:i4>3080224</vt:i4>
      </vt:variant>
      <vt:variant>
        <vt:i4>336</vt:i4>
      </vt:variant>
      <vt:variant>
        <vt:i4>0</vt:i4>
      </vt:variant>
      <vt:variant>
        <vt:i4>5</vt:i4>
      </vt:variant>
      <vt:variant>
        <vt:lpwstr>http://www.bom.gov.au/state-of-the-climate/</vt:lpwstr>
      </vt:variant>
      <vt:variant>
        <vt:lpwstr/>
      </vt:variant>
      <vt:variant>
        <vt:i4>2818171</vt:i4>
      </vt:variant>
      <vt:variant>
        <vt:i4>333</vt:i4>
      </vt:variant>
      <vt:variant>
        <vt:i4>0</vt:i4>
      </vt:variant>
      <vt:variant>
        <vt:i4>5</vt:i4>
      </vt:variant>
      <vt:variant>
        <vt:lpwstr>http://www.bom.gov.au/climate/enso/</vt:lpwstr>
      </vt:variant>
      <vt:variant>
        <vt:lpwstr>tabs=Overview</vt:lpwstr>
      </vt:variant>
      <vt:variant>
        <vt:i4>8323106</vt:i4>
      </vt:variant>
      <vt:variant>
        <vt:i4>330</vt:i4>
      </vt:variant>
      <vt:variant>
        <vt:i4>0</vt:i4>
      </vt:variant>
      <vt:variant>
        <vt:i4>5</vt:i4>
      </vt:variant>
      <vt:variant>
        <vt:lpwstr>https://www.youtube.com/watch?v=J6hOVatamYs</vt:lpwstr>
      </vt:variant>
      <vt:variant>
        <vt:lpwstr/>
      </vt:variant>
      <vt:variant>
        <vt:i4>2228264</vt:i4>
      </vt:variant>
      <vt:variant>
        <vt:i4>327</vt:i4>
      </vt:variant>
      <vt:variant>
        <vt:i4>0</vt:i4>
      </vt:variant>
      <vt:variant>
        <vt:i4>5</vt:i4>
      </vt:variant>
      <vt:variant>
        <vt:lpwstr>http://www.bom.gov.au/climate/updates/articles/a008-el-nino-and-australia.shtml</vt:lpwstr>
      </vt:variant>
      <vt:variant>
        <vt:lpwstr/>
      </vt:variant>
      <vt:variant>
        <vt:i4>8061027</vt:i4>
      </vt:variant>
      <vt:variant>
        <vt:i4>324</vt:i4>
      </vt:variant>
      <vt:variant>
        <vt:i4>0</vt:i4>
      </vt:variant>
      <vt:variant>
        <vt:i4>5</vt:i4>
      </vt:variant>
      <vt:variant>
        <vt:lpwstr>https://www.youtube.com/watch?v=dzat16LMtQk</vt:lpwstr>
      </vt:variant>
      <vt:variant>
        <vt:lpwstr/>
      </vt:variant>
      <vt:variant>
        <vt:i4>5046287</vt:i4>
      </vt:variant>
      <vt:variant>
        <vt:i4>321</vt:i4>
      </vt:variant>
      <vt:variant>
        <vt:i4>0</vt:i4>
      </vt:variant>
      <vt:variant>
        <vt:i4>5</vt:i4>
      </vt:variant>
      <vt:variant>
        <vt:lpwstr>http://www.bom.gov.au/australia/charts/viewer/index.shtml</vt:lpwstr>
      </vt:variant>
      <vt:variant>
        <vt:lpwstr/>
      </vt:variant>
      <vt:variant>
        <vt:i4>1769472</vt:i4>
      </vt:variant>
      <vt:variant>
        <vt:i4>318</vt:i4>
      </vt:variant>
      <vt:variant>
        <vt:i4>0</vt:i4>
      </vt:variant>
      <vt:variant>
        <vt:i4>5</vt:i4>
      </vt:variant>
      <vt:variant>
        <vt:lpwstr>https://media.bom.gov.au/social/blog/2391/the-art-of-the-chart-how-to-read-a-weather-map/</vt:lpwstr>
      </vt:variant>
      <vt:variant>
        <vt:lpwstr/>
      </vt:variant>
      <vt:variant>
        <vt:i4>7864441</vt:i4>
      </vt:variant>
      <vt:variant>
        <vt:i4>315</vt:i4>
      </vt:variant>
      <vt:variant>
        <vt:i4>0</vt:i4>
      </vt:variant>
      <vt:variant>
        <vt:i4>5</vt:i4>
      </vt:variant>
      <vt:variant>
        <vt:lpwstr>https://education.nationalgeographic.org/resource/prevailing-winds/</vt:lpwstr>
      </vt:variant>
      <vt:variant>
        <vt:lpwstr/>
      </vt:variant>
      <vt:variant>
        <vt:i4>4718647</vt:i4>
      </vt:variant>
      <vt:variant>
        <vt:i4>312</vt:i4>
      </vt:variant>
      <vt:variant>
        <vt:i4>0</vt:i4>
      </vt:variant>
      <vt:variant>
        <vt:i4>5</vt:i4>
      </vt:variant>
      <vt:variant>
        <vt:lpwstr>https://www.youtube.com/watch?v=xqM83_og1Fc</vt:lpwstr>
      </vt:variant>
      <vt:variant>
        <vt:lpwstr/>
      </vt:variant>
      <vt:variant>
        <vt:i4>4063268</vt:i4>
      </vt:variant>
      <vt:variant>
        <vt:i4>309</vt:i4>
      </vt:variant>
      <vt:variant>
        <vt:i4>0</vt:i4>
      </vt:variant>
      <vt:variant>
        <vt:i4>5</vt:i4>
      </vt:variant>
      <vt:variant>
        <vt:lpwstr>https://earthobservatory.nasa.gov/features/EnergyBalance/page5.php</vt:lpwstr>
      </vt:variant>
      <vt:variant>
        <vt:lpwstr/>
      </vt:variant>
      <vt:variant>
        <vt:i4>4128804</vt:i4>
      </vt:variant>
      <vt:variant>
        <vt:i4>306</vt:i4>
      </vt:variant>
      <vt:variant>
        <vt:i4>0</vt:i4>
      </vt:variant>
      <vt:variant>
        <vt:i4>5</vt:i4>
      </vt:variant>
      <vt:variant>
        <vt:lpwstr>https://earthobservatory.nasa.gov/features/EnergyBalance/page4.php</vt:lpwstr>
      </vt:variant>
      <vt:variant>
        <vt:lpwstr/>
      </vt:variant>
      <vt:variant>
        <vt:i4>7929952</vt:i4>
      </vt:variant>
      <vt:variant>
        <vt:i4>303</vt:i4>
      </vt:variant>
      <vt:variant>
        <vt:i4>0</vt:i4>
      </vt:variant>
      <vt:variant>
        <vt:i4>5</vt:i4>
      </vt:variant>
      <vt:variant>
        <vt:lpwstr>https://climate.nasa.gov/news/2919/earths-atmosphere-a-multi-layered-cake/</vt:lpwstr>
      </vt:variant>
      <vt:variant>
        <vt:lpwstr/>
      </vt:variant>
      <vt:variant>
        <vt:i4>4522051</vt:i4>
      </vt:variant>
      <vt:variant>
        <vt:i4>300</vt:i4>
      </vt:variant>
      <vt:variant>
        <vt:i4>0</vt:i4>
      </vt:variant>
      <vt:variant>
        <vt:i4>5</vt:i4>
      </vt:variant>
      <vt:variant>
        <vt:lpwstr>https://youtu.be/7fd03fBRsuU</vt:lpwstr>
      </vt:variant>
      <vt:variant>
        <vt:lpwstr/>
      </vt:variant>
      <vt:variant>
        <vt:i4>4849668</vt:i4>
      </vt:variant>
      <vt:variant>
        <vt:i4>294</vt:i4>
      </vt:variant>
      <vt:variant>
        <vt:i4>0</vt:i4>
      </vt:variant>
      <vt:variant>
        <vt:i4>5</vt:i4>
      </vt:variant>
      <vt:variant>
        <vt:lpwstr>https://www.csiro.au/en/research/indigenous-science/Indigenous-knowledge/Calendars/About</vt:lpwstr>
      </vt:variant>
      <vt:variant>
        <vt:lpwstr/>
      </vt:variant>
      <vt:variant>
        <vt:i4>196693</vt:i4>
      </vt:variant>
      <vt:variant>
        <vt:i4>291</vt:i4>
      </vt:variant>
      <vt:variant>
        <vt:i4>0</vt:i4>
      </vt:variant>
      <vt:variant>
        <vt:i4>5</vt:i4>
      </vt:variant>
      <vt:variant>
        <vt:lpwstr>http://www.bom.gov.au/iwk/index.shtml</vt:lpwstr>
      </vt:variant>
      <vt:variant>
        <vt:lpwstr/>
      </vt:variant>
      <vt:variant>
        <vt:i4>3145788</vt:i4>
      </vt:variant>
      <vt:variant>
        <vt:i4>288</vt:i4>
      </vt:variant>
      <vt:variant>
        <vt:i4>0</vt:i4>
      </vt:variant>
      <vt:variant>
        <vt:i4>5</vt:i4>
      </vt:variant>
      <vt:variant>
        <vt:lpwstr>https://www.csiro.au/en/research/indigenous-science/indigenous-knowledge/calendars</vt:lpwstr>
      </vt:variant>
      <vt:variant>
        <vt:lpwstr/>
      </vt:variant>
      <vt:variant>
        <vt:i4>5767184</vt:i4>
      </vt:variant>
      <vt:variant>
        <vt:i4>285</vt:i4>
      </vt:variant>
      <vt:variant>
        <vt:i4>0</vt:i4>
      </vt:variant>
      <vt:variant>
        <vt:i4>5</vt:i4>
      </vt:variant>
      <vt:variant>
        <vt:lpwstr>https://youtu.be/tX3Y5bzNDiU</vt:lpwstr>
      </vt:variant>
      <vt:variant>
        <vt:lpwstr/>
      </vt:variant>
      <vt:variant>
        <vt:i4>7274559</vt:i4>
      </vt:variant>
      <vt:variant>
        <vt:i4>282</vt:i4>
      </vt:variant>
      <vt:variant>
        <vt:i4>0</vt:i4>
      </vt:variant>
      <vt:variant>
        <vt:i4>5</vt:i4>
      </vt:variant>
      <vt:variant>
        <vt:lpwstr>https://glossary.lias.net/wiki/Oceanity</vt:lpwstr>
      </vt:variant>
      <vt:variant>
        <vt:lpwstr/>
      </vt:variant>
      <vt:variant>
        <vt:i4>1179719</vt:i4>
      </vt:variant>
      <vt:variant>
        <vt:i4>279</vt:i4>
      </vt:variant>
      <vt:variant>
        <vt:i4>0</vt:i4>
      </vt:variant>
      <vt:variant>
        <vt:i4>5</vt:i4>
      </vt:variant>
      <vt:variant>
        <vt:lpwstr>https://glossary.lias.net/wiki/Continentality</vt:lpwstr>
      </vt:variant>
      <vt:variant>
        <vt:lpwstr/>
      </vt:variant>
      <vt:variant>
        <vt:i4>1179679</vt:i4>
      </vt:variant>
      <vt:variant>
        <vt:i4>276</vt:i4>
      </vt:variant>
      <vt:variant>
        <vt:i4>0</vt:i4>
      </vt:variant>
      <vt:variant>
        <vt:i4>5</vt:i4>
      </vt:variant>
      <vt:variant>
        <vt:lpwstr>https://app.education.nsw.gov.au/digital-learning-selector/LearningActivity/Card/542</vt:lpwstr>
      </vt:variant>
      <vt:variant>
        <vt:lpwstr>.ZB0NHH5gpTI.link</vt:lpwstr>
      </vt:variant>
      <vt:variant>
        <vt:i4>851988</vt:i4>
      </vt:variant>
      <vt:variant>
        <vt:i4>273</vt:i4>
      </vt:variant>
      <vt:variant>
        <vt:i4>0</vt:i4>
      </vt:variant>
      <vt:variant>
        <vt:i4>5</vt:i4>
      </vt:variant>
      <vt:variant>
        <vt:lpwstr>https://app.education.nsw.gov.au/digital-learning-selector/LearningActivity/Card/599</vt:lpwstr>
      </vt:variant>
      <vt:variant>
        <vt:lpwstr>.ZB0MeD4jTPU.link</vt:lpwstr>
      </vt:variant>
      <vt:variant>
        <vt:i4>589942</vt:i4>
      </vt:variant>
      <vt:variant>
        <vt:i4>270</vt:i4>
      </vt:variant>
      <vt:variant>
        <vt:i4>0</vt:i4>
      </vt:variant>
      <vt:variant>
        <vt:i4>5</vt:i4>
      </vt:variant>
      <vt:variant>
        <vt:lpwstr>http://www.bom.gov.au/climate/averages/tables/cw_070282.shtml</vt:lpwstr>
      </vt:variant>
      <vt:variant>
        <vt:lpwstr/>
      </vt:variant>
      <vt:variant>
        <vt:i4>7274559</vt:i4>
      </vt:variant>
      <vt:variant>
        <vt:i4>267</vt:i4>
      </vt:variant>
      <vt:variant>
        <vt:i4>0</vt:i4>
      </vt:variant>
      <vt:variant>
        <vt:i4>5</vt:i4>
      </vt:variant>
      <vt:variant>
        <vt:lpwstr>https://glossary.lias.net/wiki/Oceanity</vt:lpwstr>
      </vt:variant>
      <vt:variant>
        <vt:lpwstr/>
      </vt:variant>
      <vt:variant>
        <vt:i4>1179719</vt:i4>
      </vt:variant>
      <vt:variant>
        <vt:i4>264</vt:i4>
      </vt:variant>
      <vt:variant>
        <vt:i4>0</vt:i4>
      </vt:variant>
      <vt:variant>
        <vt:i4>5</vt:i4>
      </vt:variant>
      <vt:variant>
        <vt:lpwstr>https://glossary.lias.net/wiki/Continentality</vt:lpwstr>
      </vt:variant>
      <vt:variant>
        <vt:lpwstr/>
      </vt:variant>
      <vt:variant>
        <vt:i4>5570582</vt:i4>
      </vt:variant>
      <vt:variant>
        <vt:i4>261</vt:i4>
      </vt:variant>
      <vt:variant>
        <vt:i4>0</vt:i4>
      </vt:variant>
      <vt:variant>
        <vt:i4>5</vt:i4>
      </vt:variant>
      <vt:variant>
        <vt:lpwstr>http://www.bom.gov.au/climate/maps/rainfall/?variable=rainfall&amp;map=totals&amp;period=48month&amp;region=nat&amp;year=2022&amp;month=07&amp;day=31</vt:lpwstr>
      </vt:variant>
      <vt:variant>
        <vt:lpwstr/>
      </vt:variant>
      <vt:variant>
        <vt:i4>8192107</vt:i4>
      </vt:variant>
      <vt:variant>
        <vt:i4>258</vt:i4>
      </vt:variant>
      <vt:variant>
        <vt:i4>0</vt:i4>
      </vt:variant>
      <vt:variant>
        <vt:i4>5</vt:i4>
      </vt:variant>
      <vt:variant>
        <vt:lpwstr>https://ciese.org/curriculum/weatherproj2/en/popup/graph4.shtml</vt:lpwstr>
      </vt:variant>
      <vt:variant>
        <vt:lpwstr/>
      </vt:variant>
      <vt:variant>
        <vt:i4>3997811</vt:i4>
      </vt:variant>
      <vt:variant>
        <vt:i4>255</vt:i4>
      </vt:variant>
      <vt:variant>
        <vt:i4>0</vt:i4>
      </vt:variant>
      <vt:variant>
        <vt:i4>5</vt:i4>
      </vt:variant>
      <vt:variant>
        <vt:lpwstr>https://ciese.org/curriculum/weatherproj2/en/popup/graph.shtml</vt:lpwstr>
      </vt:variant>
      <vt:variant>
        <vt:lpwstr/>
      </vt:variant>
      <vt:variant>
        <vt:i4>8060973</vt:i4>
      </vt:variant>
      <vt:variant>
        <vt:i4>252</vt:i4>
      </vt:variant>
      <vt:variant>
        <vt:i4>0</vt:i4>
      </vt:variant>
      <vt:variant>
        <vt:i4>5</vt:i4>
      </vt:variant>
      <vt:variant>
        <vt:lpwstr>https://weather.com/en-AU/weather/today/l/ASXX0023:1:AS?Goto=Redirected</vt:lpwstr>
      </vt:variant>
      <vt:variant>
        <vt:lpwstr/>
      </vt:variant>
      <vt:variant>
        <vt:i4>1179656</vt:i4>
      </vt:variant>
      <vt:variant>
        <vt:i4>249</vt:i4>
      </vt:variant>
      <vt:variant>
        <vt:i4>0</vt:i4>
      </vt:variant>
      <vt:variant>
        <vt:i4>5</vt:i4>
      </vt:variant>
      <vt:variant>
        <vt:lpwstr>https://earth.google.com/web/search/ecuador/@-1.36031805,-83.8949062,15.09896049a,2381866.32911568d,35y,0h,0t,0r/data=CnIaSBJCCiUweDkwMjM4N2RkYTg5YTRiZDU6MHg5ZDc2YWYwNDExOWMzNzAyGU-OAkTBTP2_Ifj4hOy8i1PAKgdlY3VhZG9yGAIgASImCiQJWUjcXAeLOkARV0jcXAeLOsAZveYF9vhFRkAhXnalyTw2UMA</vt:lpwstr>
      </vt:variant>
      <vt:variant>
        <vt:lpwstr/>
      </vt:variant>
      <vt:variant>
        <vt:i4>3997746</vt:i4>
      </vt:variant>
      <vt:variant>
        <vt:i4>246</vt:i4>
      </vt:variant>
      <vt:variant>
        <vt:i4>0</vt:i4>
      </vt:variant>
      <vt:variant>
        <vt:i4>5</vt:i4>
      </vt:variant>
      <vt:variant>
        <vt:lpwstr>https://www.climate.gov/news-features/understanding-climate/annual-migration-tropical-rain-belt</vt:lpwstr>
      </vt:variant>
      <vt:variant>
        <vt:lpwstr/>
      </vt:variant>
      <vt:variant>
        <vt:i4>3932265</vt:i4>
      </vt:variant>
      <vt:variant>
        <vt:i4>243</vt:i4>
      </vt:variant>
      <vt:variant>
        <vt:i4>0</vt:i4>
      </vt:variant>
      <vt:variant>
        <vt:i4>5</vt:i4>
      </vt:variant>
      <vt:variant>
        <vt:lpwstr>https://www.futurelearn.com/info/courses/learn-about-weather/0/steps/28845</vt:lpwstr>
      </vt:variant>
      <vt:variant>
        <vt:lpwstr/>
      </vt:variant>
      <vt:variant>
        <vt:i4>3014777</vt:i4>
      </vt:variant>
      <vt:variant>
        <vt:i4>240</vt:i4>
      </vt:variant>
      <vt:variant>
        <vt:i4>0</vt:i4>
      </vt:variant>
      <vt:variant>
        <vt:i4>5</vt:i4>
      </vt:variant>
      <vt:variant>
        <vt:lpwstr>https://www.youtube.com/watch?v=-8gg98ws2Eo</vt:lpwstr>
      </vt:variant>
      <vt:variant>
        <vt:lpwstr/>
      </vt:variant>
      <vt:variant>
        <vt:i4>1966081</vt:i4>
      </vt:variant>
      <vt:variant>
        <vt:i4>234</vt:i4>
      </vt:variant>
      <vt:variant>
        <vt:i4>0</vt:i4>
      </vt:variant>
      <vt:variant>
        <vt:i4>5</vt:i4>
      </vt:variant>
      <vt:variant>
        <vt:lpwstr>https://app.education.nsw.gov.au/digital-learning-selector/LearningActivity/Card/542</vt:lpwstr>
      </vt:variant>
      <vt:variant>
        <vt:lpwstr/>
      </vt:variant>
      <vt:variant>
        <vt:i4>6357113</vt:i4>
      </vt:variant>
      <vt:variant>
        <vt:i4>231</vt:i4>
      </vt:variant>
      <vt:variant>
        <vt:i4>0</vt:i4>
      </vt:variant>
      <vt:variant>
        <vt:i4>5</vt:i4>
      </vt:variant>
      <vt:variant>
        <vt:lpwstr>https://geography-revision.co.uk/a-level/human/global-commons/</vt:lpwstr>
      </vt:variant>
      <vt:variant>
        <vt:lpwstr/>
      </vt:variant>
      <vt:variant>
        <vt:i4>1245205</vt:i4>
      </vt:variant>
      <vt:variant>
        <vt:i4>228</vt:i4>
      </vt:variant>
      <vt:variant>
        <vt:i4>0</vt:i4>
      </vt:variant>
      <vt:variant>
        <vt:i4>5</vt:i4>
      </vt:variant>
      <vt:variant>
        <vt:lpwstr>https://globalcommonsalliance.org/global-commons/</vt:lpwstr>
      </vt:variant>
      <vt:variant>
        <vt:lpwstr/>
      </vt:variant>
      <vt:variant>
        <vt:i4>458822</vt:i4>
      </vt:variant>
      <vt:variant>
        <vt:i4>225</vt:i4>
      </vt:variant>
      <vt:variant>
        <vt:i4>0</vt:i4>
      </vt:variant>
      <vt:variant>
        <vt:i4>5</vt:i4>
      </vt:variant>
      <vt:variant>
        <vt:lpwstr>https://goalbookapp.com/toolkit/v/strategy/student-barometer</vt:lpwstr>
      </vt:variant>
      <vt:variant>
        <vt:lpwstr/>
      </vt:variant>
      <vt:variant>
        <vt:i4>458822</vt:i4>
      </vt:variant>
      <vt:variant>
        <vt:i4>222</vt:i4>
      </vt:variant>
      <vt:variant>
        <vt:i4>0</vt:i4>
      </vt:variant>
      <vt:variant>
        <vt:i4>5</vt:i4>
      </vt:variant>
      <vt:variant>
        <vt:lpwstr>https://goalbookapp.com/toolkit/v/strategy/student-barometer</vt:lpwstr>
      </vt:variant>
      <vt:variant>
        <vt:lpwstr/>
      </vt:variant>
      <vt:variant>
        <vt:i4>1245191</vt:i4>
      </vt:variant>
      <vt:variant>
        <vt:i4>219</vt:i4>
      </vt:variant>
      <vt:variant>
        <vt:i4>0</vt:i4>
      </vt:variant>
      <vt:variant>
        <vt:i4>5</vt:i4>
      </vt:variant>
      <vt:variant>
        <vt:lpwstr>https://eol.jsc.nasa.gov/ESRS/HDEV/</vt:lpwstr>
      </vt:variant>
      <vt:variant>
        <vt:lpwstr>:~:text=PDF%20reader.)-,Highlights,-%3A</vt:lpwstr>
      </vt:variant>
      <vt:variant>
        <vt:i4>4259852</vt:i4>
      </vt:variant>
      <vt:variant>
        <vt:i4>216</vt:i4>
      </vt:variant>
      <vt:variant>
        <vt:i4>0</vt:i4>
      </vt:variant>
      <vt:variant>
        <vt:i4>5</vt:i4>
      </vt:variant>
      <vt:variant>
        <vt:lpwstr>https://youtu.be/w0sWIVR1hXw</vt:lpwstr>
      </vt:variant>
      <vt:variant>
        <vt:lpwstr/>
      </vt:variant>
      <vt:variant>
        <vt:i4>1769473</vt:i4>
      </vt:variant>
      <vt:variant>
        <vt:i4>213</vt:i4>
      </vt:variant>
      <vt:variant>
        <vt:i4>0</vt:i4>
      </vt:variant>
      <vt:variant>
        <vt:i4>5</vt:i4>
      </vt:variant>
      <vt:variant>
        <vt:lpwstr>https://app.education.nsw.gov.au/digital-learning-selector/LearningActivity/Card/547</vt:lpwstr>
      </vt:variant>
      <vt:variant>
        <vt:lpwstr/>
      </vt:variant>
      <vt:variant>
        <vt:i4>2687100</vt:i4>
      </vt:variant>
      <vt:variant>
        <vt:i4>210</vt:i4>
      </vt:variant>
      <vt:variant>
        <vt:i4>0</vt:i4>
      </vt:variant>
      <vt:variant>
        <vt:i4>5</vt:i4>
      </vt:variant>
      <vt:variant>
        <vt:lpwstr>https://www.nps.gov/yell/learn/nature/bison.htm</vt:lpwstr>
      </vt:variant>
      <vt:variant>
        <vt:lpwstr>:~:text=Bison%20migrate%20up%20to%2070,in%20the%20Greater%20Yellowstone%20Ecosystem.</vt:lpwstr>
      </vt:variant>
      <vt:variant>
        <vt:i4>6160453</vt:i4>
      </vt:variant>
      <vt:variant>
        <vt:i4>207</vt:i4>
      </vt:variant>
      <vt:variant>
        <vt:i4>0</vt:i4>
      </vt:variant>
      <vt:variant>
        <vt:i4>5</vt:i4>
      </vt:variant>
      <vt:variant>
        <vt:lpwstr>https://ocean.si.edu/ocean-life/seabirds/12000-miles-go-migrating-shearwaters</vt:lpwstr>
      </vt:variant>
      <vt:variant>
        <vt:lpwstr/>
      </vt:variant>
      <vt:variant>
        <vt:i4>6881391</vt:i4>
      </vt:variant>
      <vt:variant>
        <vt:i4>204</vt:i4>
      </vt:variant>
      <vt:variant>
        <vt:i4>0</vt:i4>
      </vt:variant>
      <vt:variant>
        <vt:i4>5</vt:i4>
      </vt:variant>
      <vt:variant>
        <vt:lpwstr>https://www.seeturtles.org/sea-turtle-migration</vt:lpwstr>
      </vt:variant>
      <vt:variant>
        <vt:lpwstr/>
      </vt:variant>
      <vt:variant>
        <vt:i4>851999</vt:i4>
      </vt:variant>
      <vt:variant>
        <vt:i4>201</vt:i4>
      </vt:variant>
      <vt:variant>
        <vt:i4>0</vt:i4>
      </vt:variant>
      <vt:variant>
        <vt:i4>5</vt:i4>
      </vt:variant>
      <vt:variant>
        <vt:lpwstr>https://www.mpg.de/18465516/data-from-space-unveils-a-global-view-of-animals-on-the-move</vt:lpwstr>
      </vt:variant>
      <vt:variant>
        <vt:lpwstr/>
      </vt:variant>
      <vt:variant>
        <vt:i4>6357027</vt:i4>
      </vt:variant>
      <vt:variant>
        <vt:i4>198</vt:i4>
      </vt:variant>
      <vt:variant>
        <vt:i4>0</vt:i4>
      </vt:variant>
      <vt:variant>
        <vt:i4>5</vt:i4>
      </vt:variant>
      <vt:variant>
        <vt:lpwstr>https://education.nationalgeographic.org/resource/natures-most-impressive-animal-migrations</vt:lpwstr>
      </vt:variant>
      <vt:variant>
        <vt:lpwstr/>
      </vt:variant>
      <vt:variant>
        <vt:i4>7340071</vt:i4>
      </vt:variant>
      <vt:variant>
        <vt:i4>195</vt:i4>
      </vt:variant>
      <vt:variant>
        <vt:i4>0</vt:i4>
      </vt:variant>
      <vt:variant>
        <vt:i4>5</vt:i4>
      </vt:variant>
      <vt:variant>
        <vt:lpwstr>https://www.toursbylocals.com/blog/great-animal-migrations</vt:lpwstr>
      </vt:variant>
      <vt:variant>
        <vt:lpwstr/>
      </vt:variant>
      <vt:variant>
        <vt:i4>1703937</vt:i4>
      </vt:variant>
      <vt:variant>
        <vt:i4>192</vt:i4>
      </vt:variant>
      <vt:variant>
        <vt:i4>0</vt:i4>
      </vt:variant>
      <vt:variant>
        <vt:i4>5</vt:i4>
      </vt:variant>
      <vt:variant>
        <vt:lpwstr>https://app.education.nsw.gov.au/digital-learning-selector/LearningActivity/Card/546</vt:lpwstr>
      </vt:variant>
      <vt:variant>
        <vt:lpwstr/>
      </vt:variant>
      <vt:variant>
        <vt:i4>1376257</vt:i4>
      </vt:variant>
      <vt:variant>
        <vt:i4>189</vt:i4>
      </vt:variant>
      <vt:variant>
        <vt:i4>0</vt:i4>
      </vt:variant>
      <vt:variant>
        <vt:i4>5</vt:i4>
      </vt:variant>
      <vt:variant>
        <vt:lpwstr>https://app.education.nsw.gov.au/digital-learning-selector/LearningActivity/Card/549</vt:lpwstr>
      </vt:variant>
      <vt:variant>
        <vt:lpwstr/>
      </vt:variant>
      <vt:variant>
        <vt:i4>4194332</vt:i4>
      </vt:variant>
      <vt:variant>
        <vt:i4>186</vt:i4>
      </vt:variant>
      <vt:variant>
        <vt:i4>0</vt:i4>
      </vt:variant>
      <vt:variant>
        <vt:i4>5</vt:i4>
      </vt:variant>
      <vt:variant>
        <vt:lpwstr>https://www.cepf.net/our-work/biodiversity-hotspots/hotspots-defined</vt:lpwstr>
      </vt:variant>
      <vt:variant>
        <vt:lpwstr/>
      </vt:variant>
      <vt:variant>
        <vt:i4>1835008</vt:i4>
      </vt:variant>
      <vt:variant>
        <vt:i4>183</vt:i4>
      </vt:variant>
      <vt:variant>
        <vt:i4>0</vt:i4>
      </vt:variant>
      <vt:variant>
        <vt:i4>5</vt:i4>
      </vt:variant>
      <vt:variant>
        <vt:lpwstr>https://www.conservation.org/priorities/biodiversity-hotspots</vt:lpwstr>
      </vt:variant>
      <vt:variant>
        <vt:lpwstr/>
      </vt:variant>
      <vt:variant>
        <vt:i4>589912</vt:i4>
      </vt:variant>
      <vt:variant>
        <vt:i4>180</vt:i4>
      </vt:variant>
      <vt:variant>
        <vt:i4>0</vt:i4>
      </vt:variant>
      <vt:variant>
        <vt:i4>5</vt:i4>
      </vt:variant>
      <vt:variant>
        <vt:lpwstr>https://whc.unesco.org/en/list/?&amp;type=natural</vt:lpwstr>
      </vt:variant>
      <vt:variant>
        <vt:lpwstr/>
      </vt:variant>
      <vt:variant>
        <vt:i4>1704023</vt:i4>
      </vt:variant>
      <vt:variant>
        <vt:i4>174</vt:i4>
      </vt:variant>
      <vt:variant>
        <vt:i4>0</vt:i4>
      </vt:variant>
      <vt:variant>
        <vt:i4>5</vt:i4>
      </vt:variant>
      <vt:variant>
        <vt:lpwstr>https://education.nsw.gov.au/policy-library/policies/pd-2004-0010</vt:lpwstr>
      </vt:variant>
      <vt:variant>
        <vt:lpwstr/>
      </vt:variant>
      <vt:variant>
        <vt:i4>2031694</vt:i4>
      </vt:variant>
      <vt:variant>
        <vt:i4>171</vt:i4>
      </vt:variant>
      <vt:variant>
        <vt:i4>0</vt:i4>
      </vt:variant>
      <vt:variant>
        <vt:i4>5</vt:i4>
      </vt:variant>
      <vt:variant>
        <vt:lpwstr>https://curriculum.nsw.edu.au/teaching-and-learning/aboriginal-education</vt:lpwstr>
      </vt:variant>
      <vt:variant>
        <vt:lpwstr/>
      </vt:variant>
      <vt:variant>
        <vt:i4>917568</vt:i4>
      </vt:variant>
      <vt:variant>
        <vt:i4>168</vt:i4>
      </vt:variant>
      <vt:variant>
        <vt:i4>0</vt:i4>
      </vt:variant>
      <vt:variant>
        <vt:i4>5</vt:i4>
      </vt:variant>
      <vt:variant>
        <vt:lpwstr>https://curriculum.nsw.edu.au/learning-areas/hsie/geography-11-12-2022?tab=assessment</vt:lpwstr>
      </vt:variant>
      <vt:variant>
        <vt:lpwstr/>
      </vt:variant>
      <vt:variant>
        <vt:i4>6488167</vt:i4>
      </vt:variant>
      <vt:variant>
        <vt:i4>165</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162</vt:i4>
      </vt:variant>
      <vt:variant>
        <vt:i4>0</vt:i4>
      </vt:variant>
      <vt:variant>
        <vt:i4>5</vt:i4>
      </vt:variant>
      <vt:variant>
        <vt:lpwstr>https://educationstandards.nsw.edu.au/wps/portal/nesa/k-10/understanding-the-curriculum/programming</vt:lpwstr>
      </vt:variant>
      <vt:variant>
        <vt:lpwstr/>
      </vt:variant>
      <vt:variant>
        <vt:i4>8126507</vt:i4>
      </vt:variant>
      <vt:variant>
        <vt:i4>159</vt:i4>
      </vt:variant>
      <vt:variant>
        <vt:i4>0</vt:i4>
      </vt:variant>
      <vt:variant>
        <vt:i4>5</vt:i4>
      </vt:variant>
      <vt:variant>
        <vt:lpwstr>https://educationstandards.nsw.edu.au/wps/portal/nesa/k-10/understanding-the-curriculum/programming</vt:lpwstr>
      </vt:variant>
      <vt:variant>
        <vt:lpwstr/>
      </vt:variant>
      <vt:variant>
        <vt:i4>1507388</vt:i4>
      </vt:variant>
      <vt:variant>
        <vt:i4>152</vt:i4>
      </vt:variant>
      <vt:variant>
        <vt:i4>0</vt:i4>
      </vt:variant>
      <vt:variant>
        <vt:i4>5</vt:i4>
      </vt:variant>
      <vt:variant>
        <vt:lpwstr/>
      </vt:variant>
      <vt:variant>
        <vt:lpwstr>_Toc138153017</vt:lpwstr>
      </vt:variant>
      <vt:variant>
        <vt:i4>1507388</vt:i4>
      </vt:variant>
      <vt:variant>
        <vt:i4>146</vt:i4>
      </vt:variant>
      <vt:variant>
        <vt:i4>0</vt:i4>
      </vt:variant>
      <vt:variant>
        <vt:i4>5</vt:i4>
      </vt:variant>
      <vt:variant>
        <vt:lpwstr/>
      </vt:variant>
      <vt:variant>
        <vt:lpwstr>_Toc138153016</vt:lpwstr>
      </vt:variant>
      <vt:variant>
        <vt:i4>1507388</vt:i4>
      </vt:variant>
      <vt:variant>
        <vt:i4>140</vt:i4>
      </vt:variant>
      <vt:variant>
        <vt:i4>0</vt:i4>
      </vt:variant>
      <vt:variant>
        <vt:i4>5</vt:i4>
      </vt:variant>
      <vt:variant>
        <vt:lpwstr/>
      </vt:variant>
      <vt:variant>
        <vt:lpwstr>_Toc138153015</vt:lpwstr>
      </vt:variant>
      <vt:variant>
        <vt:i4>1507388</vt:i4>
      </vt:variant>
      <vt:variant>
        <vt:i4>134</vt:i4>
      </vt:variant>
      <vt:variant>
        <vt:i4>0</vt:i4>
      </vt:variant>
      <vt:variant>
        <vt:i4>5</vt:i4>
      </vt:variant>
      <vt:variant>
        <vt:lpwstr/>
      </vt:variant>
      <vt:variant>
        <vt:lpwstr>_Toc138153014</vt:lpwstr>
      </vt:variant>
      <vt:variant>
        <vt:i4>1507388</vt:i4>
      </vt:variant>
      <vt:variant>
        <vt:i4>128</vt:i4>
      </vt:variant>
      <vt:variant>
        <vt:i4>0</vt:i4>
      </vt:variant>
      <vt:variant>
        <vt:i4>5</vt:i4>
      </vt:variant>
      <vt:variant>
        <vt:lpwstr/>
      </vt:variant>
      <vt:variant>
        <vt:lpwstr>_Toc138153013</vt:lpwstr>
      </vt:variant>
      <vt:variant>
        <vt:i4>1507388</vt:i4>
      </vt:variant>
      <vt:variant>
        <vt:i4>122</vt:i4>
      </vt:variant>
      <vt:variant>
        <vt:i4>0</vt:i4>
      </vt:variant>
      <vt:variant>
        <vt:i4>5</vt:i4>
      </vt:variant>
      <vt:variant>
        <vt:lpwstr/>
      </vt:variant>
      <vt:variant>
        <vt:lpwstr>_Toc138153012</vt:lpwstr>
      </vt:variant>
      <vt:variant>
        <vt:i4>1507388</vt:i4>
      </vt:variant>
      <vt:variant>
        <vt:i4>116</vt:i4>
      </vt:variant>
      <vt:variant>
        <vt:i4>0</vt:i4>
      </vt:variant>
      <vt:variant>
        <vt:i4>5</vt:i4>
      </vt:variant>
      <vt:variant>
        <vt:lpwstr/>
      </vt:variant>
      <vt:variant>
        <vt:lpwstr>_Toc138153011</vt:lpwstr>
      </vt:variant>
      <vt:variant>
        <vt:i4>1507388</vt:i4>
      </vt:variant>
      <vt:variant>
        <vt:i4>110</vt:i4>
      </vt:variant>
      <vt:variant>
        <vt:i4>0</vt:i4>
      </vt:variant>
      <vt:variant>
        <vt:i4>5</vt:i4>
      </vt:variant>
      <vt:variant>
        <vt:lpwstr/>
      </vt:variant>
      <vt:variant>
        <vt:lpwstr>_Toc138153010</vt:lpwstr>
      </vt:variant>
      <vt:variant>
        <vt:i4>1441852</vt:i4>
      </vt:variant>
      <vt:variant>
        <vt:i4>104</vt:i4>
      </vt:variant>
      <vt:variant>
        <vt:i4>0</vt:i4>
      </vt:variant>
      <vt:variant>
        <vt:i4>5</vt:i4>
      </vt:variant>
      <vt:variant>
        <vt:lpwstr/>
      </vt:variant>
      <vt:variant>
        <vt:lpwstr>_Toc138153009</vt:lpwstr>
      </vt:variant>
      <vt:variant>
        <vt:i4>1441852</vt:i4>
      </vt:variant>
      <vt:variant>
        <vt:i4>98</vt:i4>
      </vt:variant>
      <vt:variant>
        <vt:i4>0</vt:i4>
      </vt:variant>
      <vt:variant>
        <vt:i4>5</vt:i4>
      </vt:variant>
      <vt:variant>
        <vt:lpwstr/>
      </vt:variant>
      <vt:variant>
        <vt:lpwstr>_Toc138153008</vt:lpwstr>
      </vt:variant>
      <vt:variant>
        <vt:i4>1441852</vt:i4>
      </vt:variant>
      <vt:variant>
        <vt:i4>92</vt:i4>
      </vt:variant>
      <vt:variant>
        <vt:i4>0</vt:i4>
      </vt:variant>
      <vt:variant>
        <vt:i4>5</vt:i4>
      </vt:variant>
      <vt:variant>
        <vt:lpwstr/>
      </vt:variant>
      <vt:variant>
        <vt:lpwstr>_Toc138153007</vt:lpwstr>
      </vt:variant>
      <vt:variant>
        <vt:i4>1441852</vt:i4>
      </vt:variant>
      <vt:variant>
        <vt:i4>86</vt:i4>
      </vt:variant>
      <vt:variant>
        <vt:i4>0</vt:i4>
      </vt:variant>
      <vt:variant>
        <vt:i4>5</vt:i4>
      </vt:variant>
      <vt:variant>
        <vt:lpwstr/>
      </vt:variant>
      <vt:variant>
        <vt:lpwstr>_Toc138153006</vt:lpwstr>
      </vt:variant>
      <vt:variant>
        <vt:i4>1441852</vt:i4>
      </vt:variant>
      <vt:variant>
        <vt:i4>80</vt:i4>
      </vt:variant>
      <vt:variant>
        <vt:i4>0</vt:i4>
      </vt:variant>
      <vt:variant>
        <vt:i4>5</vt:i4>
      </vt:variant>
      <vt:variant>
        <vt:lpwstr/>
      </vt:variant>
      <vt:variant>
        <vt:lpwstr>_Toc138153005</vt:lpwstr>
      </vt:variant>
      <vt:variant>
        <vt:i4>1441852</vt:i4>
      </vt:variant>
      <vt:variant>
        <vt:i4>74</vt:i4>
      </vt:variant>
      <vt:variant>
        <vt:i4>0</vt:i4>
      </vt:variant>
      <vt:variant>
        <vt:i4>5</vt:i4>
      </vt:variant>
      <vt:variant>
        <vt:lpwstr/>
      </vt:variant>
      <vt:variant>
        <vt:lpwstr>_Toc138153004</vt:lpwstr>
      </vt:variant>
      <vt:variant>
        <vt:i4>1441852</vt:i4>
      </vt:variant>
      <vt:variant>
        <vt:i4>68</vt:i4>
      </vt:variant>
      <vt:variant>
        <vt:i4>0</vt:i4>
      </vt:variant>
      <vt:variant>
        <vt:i4>5</vt:i4>
      </vt:variant>
      <vt:variant>
        <vt:lpwstr/>
      </vt:variant>
      <vt:variant>
        <vt:lpwstr>_Toc138153003</vt:lpwstr>
      </vt:variant>
      <vt:variant>
        <vt:i4>1441852</vt:i4>
      </vt:variant>
      <vt:variant>
        <vt:i4>62</vt:i4>
      </vt:variant>
      <vt:variant>
        <vt:i4>0</vt:i4>
      </vt:variant>
      <vt:variant>
        <vt:i4>5</vt:i4>
      </vt:variant>
      <vt:variant>
        <vt:lpwstr/>
      </vt:variant>
      <vt:variant>
        <vt:lpwstr>_Toc138153002</vt:lpwstr>
      </vt:variant>
      <vt:variant>
        <vt:i4>1441852</vt:i4>
      </vt:variant>
      <vt:variant>
        <vt:i4>56</vt:i4>
      </vt:variant>
      <vt:variant>
        <vt:i4>0</vt:i4>
      </vt:variant>
      <vt:variant>
        <vt:i4>5</vt:i4>
      </vt:variant>
      <vt:variant>
        <vt:lpwstr/>
      </vt:variant>
      <vt:variant>
        <vt:lpwstr>_Toc138153001</vt:lpwstr>
      </vt:variant>
      <vt:variant>
        <vt:i4>1441852</vt:i4>
      </vt:variant>
      <vt:variant>
        <vt:i4>50</vt:i4>
      </vt:variant>
      <vt:variant>
        <vt:i4>0</vt:i4>
      </vt:variant>
      <vt:variant>
        <vt:i4>5</vt:i4>
      </vt:variant>
      <vt:variant>
        <vt:lpwstr/>
      </vt:variant>
      <vt:variant>
        <vt:lpwstr>_Toc138153000</vt:lpwstr>
      </vt:variant>
      <vt:variant>
        <vt:i4>1966133</vt:i4>
      </vt:variant>
      <vt:variant>
        <vt:i4>44</vt:i4>
      </vt:variant>
      <vt:variant>
        <vt:i4>0</vt:i4>
      </vt:variant>
      <vt:variant>
        <vt:i4>5</vt:i4>
      </vt:variant>
      <vt:variant>
        <vt:lpwstr/>
      </vt:variant>
      <vt:variant>
        <vt:lpwstr>_Toc138152999</vt:lpwstr>
      </vt:variant>
      <vt:variant>
        <vt:i4>1966133</vt:i4>
      </vt:variant>
      <vt:variant>
        <vt:i4>38</vt:i4>
      </vt:variant>
      <vt:variant>
        <vt:i4>0</vt:i4>
      </vt:variant>
      <vt:variant>
        <vt:i4>5</vt:i4>
      </vt:variant>
      <vt:variant>
        <vt:lpwstr/>
      </vt:variant>
      <vt:variant>
        <vt:lpwstr>_Toc138152998</vt:lpwstr>
      </vt:variant>
      <vt:variant>
        <vt:i4>1966133</vt:i4>
      </vt:variant>
      <vt:variant>
        <vt:i4>32</vt:i4>
      </vt:variant>
      <vt:variant>
        <vt:i4>0</vt:i4>
      </vt:variant>
      <vt:variant>
        <vt:i4>5</vt:i4>
      </vt:variant>
      <vt:variant>
        <vt:lpwstr/>
      </vt:variant>
      <vt:variant>
        <vt:lpwstr>_Toc138152997</vt:lpwstr>
      </vt:variant>
      <vt:variant>
        <vt:i4>1966133</vt:i4>
      </vt:variant>
      <vt:variant>
        <vt:i4>26</vt:i4>
      </vt:variant>
      <vt:variant>
        <vt:i4>0</vt:i4>
      </vt:variant>
      <vt:variant>
        <vt:i4>5</vt:i4>
      </vt:variant>
      <vt:variant>
        <vt:lpwstr/>
      </vt:variant>
      <vt:variant>
        <vt:lpwstr>_Toc138152996</vt:lpwstr>
      </vt:variant>
      <vt:variant>
        <vt:i4>1966133</vt:i4>
      </vt:variant>
      <vt:variant>
        <vt:i4>20</vt:i4>
      </vt:variant>
      <vt:variant>
        <vt:i4>0</vt:i4>
      </vt:variant>
      <vt:variant>
        <vt:i4>5</vt:i4>
      </vt:variant>
      <vt:variant>
        <vt:lpwstr/>
      </vt:variant>
      <vt:variant>
        <vt:lpwstr>_Toc138152995</vt:lpwstr>
      </vt:variant>
      <vt:variant>
        <vt:i4>1966133</vt:i4>
      </vt:variant>
      <vt:variant>
        <vt:i4>14</vt:i4>
      </vt:variant>
      <vt:variant>
        <vt:i4>0</vt:i4>
      </vt:variant>
      <vt:variant>
        <vt:i4>5</vt:i4>
      </vt:variant>
      <vt:variant>
        <vt:lpwstr/>
      </vt:variant>
      <vt:variant>
        <vt:lpwstr>_Toc138152994</vt:lpwstr>
      </vt:variant>
      <vt:variant>
        <vt:i4>1966133</vt:i4>
      </vt:variant>
      <vt:variant>
        <vt:i4>8</vt:i4>
      </vt:variant>
      <vt:variant>
        <vt:i4>0</vt:i4>
      </vt:variant>
      <vt:variant>
        <vt:i4>5</vt:i4>
      </vt:variant>
      <vt:variant>
        <vt:lpwstr/>
      </vt:variant>
      <vt:variant>
        <vt:lpwstr>_Toc138152993</vt:lpwstr>
      </vt:variant>
      <vt:variant>
        <vt:i4>1966133</vt:i4>
      </vt:variant>
      <vt:variant>
        <vt:i4>2</vt:i4>
      </vt:variant>
      <vt:variant>
        <vt:i4>0</vt:i4>
      </vt:variant>
      <vt:variant>
        <vt:i4>5</vt:i4>
      </vt:variant>
      <vt:variant>
        <vt:lpwstr/>
      </vt:variant>
      <vt:variant>
        <vt:lpwstr>_Toc138152992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Earth’s natural systems sample program</dc:title>
  <dc:subject/>
  <dc:creator>NSW Department of Education</dc:creator>
  <cp:keywords/>
  <dc:description/>
  <cp:revision>808</cp:revision>
  <dcterms:created xsi:type="dcterms:W3CDTF">2023-06-19T18:31:00Z</dcterms:created>
  <dcterms:modified xsi:type="dcterms:W3CDTF">2023-06-26T05:18:00Z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