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D5E6C" w14:textId="4F6BF516" w:rsidR="00CB6C8B" w:rsidRPr="0051472C" w:rsidRDefault="00CB6C8B" w:rsidP="00CB6C8B">
      <w:pPr>
        <w:pStyle w:val="DescriptororName"/>
      </w:pPr>
      <w:r>
        <w:t>NSW Department of Education</w:t>
      </w:r>
    </w:p>
    <w:p w14:paraId="1C4B9905" w14:textId="6E0CF626" w:rsidR="001B3FC7" w:rsidRDefault="00B81618" w:rsidP="009A6F92">
      <w:pPr>
        <w:pStyle w:val="Heading1"/>
        <w:spacing w:before="1920"/>
      </w:pPr>
      <w:r>
        <w:t>Running record</w:t>
      </w:r>
    </w:p>
    <w:p w14:paraId="6B69F414" w14:textId="023C9758" w:rsidR="00B81618" w:rsidRDefault="00B81618" w:rsidP="00096EA0">
      <w:pPr>
        <w:pStyle w:val="BodyText"/>
        <w:spacing w:before="480" w:after="240"/>
        <w:rPr>
          <w:lang w:val="en-GB"/>
        </w:rPr>
      </w:pPr>
      <w:r w:rsidRPr="00B81618">
        <w:rPr>
          <w:lang w:val="en-GB"/>
        </w:rPr>
        <w:t>A running record is an exact record what the child does and says as it happens.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263"/>
        <w:gridCol w:w="13325"/>
      </w:tblGrid>
      <w:tr w:rsidR="003167ED" w:rsidRPr="003167ED" w14:paraId="702640EC" w14:textId="77777777" w:rsidTr="00096EA0">
        <w:tc>
          <w:tcPr>
            <w:tcW w:w="2263" w:type="dxa"/>
          </w:tcPr>
          <w:p w14:paraId="6A331C89" w14:textId="77777777" w:rsidR="003167ED" w:rsidRPr="00B81618" w:rsidRDefault="003167ED" w:rsidP="009079BF">
            <w:pPr>
              <w:pStyle w:val="BodyText"/>
              <w:rPr>
                <w:b/>
                <w:bCs/>
              </w:rPr>
            </w:pPr>
            <w:r w:rsidRPr="00B81618">
              <w:rPr>
                <w:b/>
                <w:bCs/>
                <w:lang w:val="en-GB"/>
              </w:rPr>
              <w:t>Child’s name</w:t>
            </w:r>
          </w:p>
        </w:tc>
        <w:tc>
          <w:tcPr>
            <w:tcW w:w="13325" w:type="dxa"/>
          </w:tcPr>
          <w:p w14:paraId="45DAA62F" w14:textId="77777777" w:rsidR="003167ED" w:rsidRPr="003167ED" w:rsidRDefault="003167ED" w:rsidP="009079BF">
            <w:pPr>
              <w:pStyle w:val="BodyText"/>
            </w:pPr>
          </w:p>
        </w:tc>
      </w:tr>
      <w:tr w:rsidR="003167ED" w:rsidRPr="003167ED" w14:paraId="0347555B" w14:textId="77777777" w:rsidTr="00096EA0">
        <w:tc>
          <w:tcPr>
            <w:tcW w:w="2263" w:type="dxa"/>
          </w:tcPr>
          <w:p w14:paraId="1603C1A2" w14:textId="77777777" w:rsidR="003167ED" w:rsidRPr="00B81618" w:rsidRDefault="003167ED" w:rsidP="009079BF">
            <w:pPr>
              <w:pStyle w:val="BodyText"/>
              <w:rPr>
                <w:b/>
                <w:bCs/>
              </w:rPr>
            </w:pPr>
            <w:r w:rsidRPr="00B81618">
              <w:rPr>
                <w:b/>
                <w:bCs/>
                <w:lang w:val="en-GB"/>
              </w:rPr>
              <w:t>Educator(s) name(s)</w:t>
            </w:r>
          </w:p>
        </w:tc>
        <w:tc>
          <w:tcPr>
            <w:tcW w:w="13325" w:type="dxa"/>
          </w:tcPr>
          <w:p w14:paraId="29281F59" w14:textId="77777777" w:rsidR="003167ED" w:rsidRPr="003167ED" w:rsidRDefault="003167ED" w:rsidP="009079BF">
            <w:pPr>
              <w:pStyle w:val="BodyText"/>
            </w:pPr>
          </w:p>
        </w:tc>
      </w:tr>
    </w:tbl>
    <w:p w14:paraId="332B30B6" w14:textId="6FDBB729" w:rsidR="003167ED" w:rsidRDefault="003167ED" w:rsidP="00A21764">
      <w:pPr>
        <w:tabs>
          <w:tab w:val="center" w:pos="4513"/>
          <w:tab w:val="right" w:pos="9026"/>
        </w:tabs>
        <w:spacing w:before="360" w:after="0" w:line="240" w:lineRule="auto"/>
        <w:rPr>
          <w:b/>
          <w:bCs/>
        </w:rPr>
      </w:pPr>
    </w:p>
    <w:tbl>
      <w:tblPr>
        <w:tblStyle w:val="TableGrid"/>
        <w:tblW w:w="15588" w:type="dxa"/>
        <w:tblLook w:val="0420" w:firstRow="1" w:lastRow="0" w:firstColumn="0" w:lastColumn="0" w:noHBand="0" w:noVBand="1"/>
      </w:tblPr>
      <w:tblGrid>
        <w:gridCol w:w="1696"/>
        <w:gridCol w:w="1418"/>
        <w:gridCol w:w="1417"/>
        <w:gridCol w:w="5103"/>
        <w:gridCol w:w="5954"/>
      </w:tblGrid>
      <w:tr w:rsidR="00B81618" w:rsidRPr="003167ED" w14:paraId="7589C1B1" w14:textId="7C7C6194" w:rsidTr="00096EA0">
        <w:trPr>
          <w:tblHeader/>
        </w:trPr>
        <w:tc>
          <w:tcPr>
            <w:tcW w:w="1696" w:type="dxa"/>
          </w:tcPr>
          <w:p w14:paraId="258C8BDC" w14:textId="0442446E" w:rsidR="00B81618" w:rsidRPr="003167ED" w:rsidRDefault="00B81618" w:rsidP="003167E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br w:type="page"/>
              <w:t>D</w:t>
            </w:r>
            <w:r w:rsidRPr="003167ED">
              <w:rPr>
                <w:b/>
                <w:bCs/>
                <w:lang w:val="en-GB"/>
              </w:rPr>
              <w:t>ate</w:t>
            </w:r>
            <w:r>
              <w:rPr>
                <w:b/>
                <w:bCs/>
                <w:lang w:val="en-GB"/>
              </w:rPr>
              <w:t xml:space="preserve"> and time</w:t>
            </w:r>
          </w:p>
        </w:tc>
        <w:tc>
          <w:tcPr>
            <w:tcW w:w="1418" w:type="dxa"/>
          </w:tcPr>
          <w:p w14:paraId="34A6848A" w14:textId="4AB35D2B" w:rsidR="00B81618" w:rsidRDefault="00B81618" w:rsidP="003544BF">
            <w:pPr>
              <w:pStyle w:val="BodyTex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Start time</w:t>
            </w:r>
          </w:p>
        </w:tc>
        <w:tc>
          <w:tcPr>
            <w:tcW w:w="1417" w:type="dxa"/>
          </w:tcPr>
          <w:p w14:paraId="1BFB191D" w14:textId="5F7F60AB" w:rsidR="00B81618" w:rsidRDefault="00B81618" w:rsidP="003544BF">
            <w:pPr>
              <w:pStyle w:val="BodyTex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Finish time</w:t>
            </w:r>
          </w:p>
        </w:tc>
        <w:tc>
          <w:tcPr>
            <w:tcW w:w="5103" w:type="dxa"/>
          </w:tcPr>
          <w:p w14:paraId="7BF331BA" w14:textId="221CB5C5" w:rsidR="00B81618" w:rsidRPr="003167ED" w:rsidRDefault="00B81618" w:rsidP="003544BF">
            <w:pPr>
              <w:pStyle w:val="BodyText"/>
            </w:pPr>
            <w:r>
              <w:rPr>
                <w:b/>
                <w:bCs/>
                <w:lang w:val="en-GB"/>
              </w:rPr>
              <w:t>Setting</w:t>
            </w:r>
            <w:r w:rsidR="00096EA0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/</w:t>
            </w:r>
            <w:r w:rsidR="00096EA0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Context</w:t>
            </w:r>
            <w:r>
              <w:rPr>
                <w:b/>
                <w:bCs/>
                <w:lang w:val="en-GB"/>
              </w:rPr>
              <w:br/>
            </w:r>
            <w:r>
              <w:t>(location</w:t>
            </w:r>
            <w:r w:rsidR="00096EA0">
              <w:t xml:space="preserve"> </w:t>
            </w:r>
            <w:r>
              <w:t>/ activity</w:t>
            </w:r>
            <w:r w:rsidR="00096EA0">
              <w:t xml:space="preserve"> </w:t>
            </w:r>
            <w:r>
              <w:t>/ learning experience)</w:t>
            </w:r>
          </w:p>
        </w:tc>
        <w:tc>
          <w:tcPr>
            <w:tcW w:w="5954" w:type="dxa"/>
          </w:tcPr>
          <w:p w14:paraId="3BC7A821" w14:textId="0126A633" w:rsidR="00B81618" w:rsidRPr="00B81618" w:rsidRDefault="00B81618" w:rsidP="003167ED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  <w:lang w:val="en-GB"/>
              </w:rPr>
              <w:t>Observation</w:t>
            </w:r>
            <w:r>
              <w:rPr>
                <w:b/>
                <w:bCs/>
                <w:lang w:val="en-GB"/>
              </w:rPr>
              <w:br/>
            </w:r>
            <w:r w:rsidRPr="00B81618">
              <w:t>Describe the behaviour</w:t>
            </w:r>
          </w:p>
        </w:tc>
      </w:tr>
      <w:tr w:rsidR="00B81618" w:rsidRPr="003167ED" w14:paraId="45EB5292" w14:textId="1F48A54A" w:rsidTr="00096EA0">
        <w:tc>
          <w:tcPr>
            <w:tcW w:w="1696" w:type="dxa"/>
          </w:tcPr>
          <w:p w14:paraId="40D89CFC" w14:textId="77777777" w:rsidR="00B81618" w:rsidRPr="003167ED" w:rsidRDefault="00B81618" w:rsidP="003167ED">
            <w:pPr>
              <w:pStyle w:val="BodyText"/>
            </w:pPr>
          </w:p>
        </w:tc>
        <w:tc>
          <w:tcPr>
            <w:tcW w:w="1418" w:type="dxa"/>
          </w:tcPr>
          <w:p w14:paraId="3381C6C9" w14:textId="77777777" w:rsidR="00B81618" w:rsidRPr="003167ED" w:rsidRDefault="00B81618" w:rsidP="003167ED">
            <w:pPr>
              <w:pStyle w:val="BodyText"/>
            </w:pPr>
          </w:p>
        </w:tc>
        <w:tc>
          <w:tcPr>
            <w:tcW w:w="1417" w:type="dxa"/>
          </w:tcPr>
          <w:p w14:paraId="787443D4" w14:textId="733781F7" w:rsidR="00B81618" w:rsidRPr="003167ED" w:rsidRDefault="00B81618" w:rsidP="003167ED">
            <w:pPr>
              <w:pStyle w:val="BodyText"/>
            </w:pPr>
          </w:p>
        </w:tc>
        <w:tc>
          <w:tcPr>
            <w:tcW w:w="5103" w:type="dxa"/>
          </w:tcPr>
          <w:p w14:paraId="0A88F37C" w14:textId="0AFF1FD1" w:rsidR="00B81618" w:rsidRPr="003167ED" w:rsidRDefault="00B81618" w:rsidP="003167ED">
            <w:pPr>
              <w:pStyle w:val="BodyText"/>
            </w:pPr>
          </w:p>
        </w:tc>
        <w:tc>
          <w:tcPr>
            <w:tcW w:w="5954" w:type="dxa"/>
          </w:tcPr>
          <w:p w14:paraId="42F180E9" w14:textId="77777777" w:rsidR="00B81618" w:rsidRPr="003167ED" w:rsidRDefault="00B81618" w:rsidP="003167ED">
            <w:pPr>
              <w:pStyle w:val="BodyText"/>
            </w:pPr>
          </w:p>
        </w:tc>
      </w:tr>
      <w:tr w:rsidR="00B81618" w:rsidRPr="003167ED" w14:paraId="60AD4F7C" w14:textId="4A500AAB" w:rsidTr="00096EA0">
        <w:tc>
          <w:tcPr>
            <w:tcW w:w="1696" w:type="dxa"/>
          </w:tcPr>
          <w:p w14:paraId="6FCB8267" w14:textId="77777777" w:rsidR="00B81618" w:rsidRPr="003167ED" w:rsidRDefault="00B81618" w:rsidP="003167ED">
            <w:pPr>
              <w:pStyle w:val="BodyText"/>
            </w:pPr>
          </w:p>
        </w:tc>
        <w:tc>
          <w:tcPr>
            <w:tcW w:w="1418" w:type="dxa"/>
          </w:tcPr>
          <w:p w14:paraId="5136FF6D" w14:textId="77777777" w:rsidR="00B81618" w:rsidRPr="003167ED" w:rsidRDefault="00B81618" w:rsidP="003167ED">
            <w:pPr>
              <w:pStyle w:val="BodyText"/>
            </w:pPr>
          </w:p>
        </w:tc>
        <w:tc>
          <w:tcPr>
            <w:tcW w:w="1417" w:type="dxa"/>
          </w:tcPr>
          <w:p w14:paraId="03A7357E" w14:textId="14B3CFC9" w:rsidR="00B81618" w:rsidRPr="003167ED" w:rsidRDefault="00B81618" w:rsidP="003167ED">
            <w:pPr>
              <w:pStyle w:val="BodyText"/>
            </w:pPr>
          </w:p>
        </w:tc>
        <w:tc>
          <w:tcPr>
            <w:tcW w:w="5103" w:type="dxa"/>
          </w:tcPr>
          <w:p w14:paraId="29962540" w14:textId="1F5B10FB" w:rsidR="00B81618" w:rsidRPr="003167ED" w:rsidRDefault="00B81618" w:rsidP="003167ED">
            <w:pPr>
              <w:pStyle w:val="BodyText"/>
            </w:pPr>
          </w:p>
        </w:tc>
        <w:tc>
          <w:tcPr>
            <w:tcW w:w="5954" w:type="dxa"/>
          </w:tcPr>
          <w:p w14:paraId="001FD7FA" w14:textId="77777777" w:rsidR="00B81618" w:rsidRPr="003167ED" w:rsidRDefault="00B81618" w:rsidP="003167ED">
            <w:pPr>
              <w:pStyle w:val="BodyText"/>
            </w:pPr>
          </w:p>
        </w:tc>
      </w:tr>
      <w:tr w:rsidR="00B81618" w:rsidRPr="003167ED" w14:paraId="42C2E29D" w14:textId="13B1E5AC" w:rsidTr="00096EA0">
        <w:tc>
          <w:tcPr>
            <w:tcW w:w="1696" w:type="dxa"/>
          </w:tcPr>
          <w:p w14:paraId="73CF34B1" w14:textId="77777777" w:rsidR="00B81618" w:rsidRPr="003167ED" w:rsidRDefault="00B81618" w:rsidP="003167ED">
            <w:pPr>
              <w:pStyle w:val="BodyText"/>
            </w:pPr>
          </w:p>
        </w:tc>
        <w:tc>
          <w:tcPr>
            <w:tcW w:w="1418" w:type="dxa"/>
          </w:tcPr>
          <w:p w14:paraId="69901F71" w14:textId="77777777" w:rsidR="00B81618" w:rsidRPr="003167ED" w:rsidRDefault="00B81618" w:rsidP="003167ED">
            <w:pPr>
              <w:pStyle w:val="BodyText"/>
            </w:pPr>
          </w:p>
        </w:tc>
        <w:tc>
          <w:tcPr>
            <w:tcW w:w="1417" w:type="dxa"/>
          </w:tcPr>
          <w:p w14:paraId="02B7F42C" w14:textId="45F1D549" w:rsidR="00B81618" w:rsidRPr="003167ED" w:rsidRDefault="00B81618" w:rsidP="003167ED">
            <w:pPr>
              <w:pStyle w:val="BodyText"/>
            </w:pPr>
          </w:p>
        </w:tc>
        <w:tc>
          <w:tcPr>
            <w:tcW w:w="5103" w:type="dxa"/>
          </w:tcPr>
          <w:p w14:paraId="6E702AE1" w14:textId="40BBE11D" w:rsidR="00B81618" w:rsidRPr="003167ED" w:rsidRDefault="00B81618" w:rsidP="003167ED">
            <w:pPr>
              <w:pStyle w:val="BodyText"/>
            </w:pPr>
          </w:p>
        </w:tc>
        <w:tc>
          <w:tcPr>
            <w:tcW w:w="5954" w:type="dxa"/>
          </w:tcPr>
          <w:p w14:paraId="6029E855" w14:textId="77777777" w:rsidR="00B81618" w:rsidRPr="003167ED" w:rsidRDefault="00B81618" w:rsidP="003167ED">
            <w:pPr>
              <w:pStyle w:val="BodyText"/>
            </w:pPr>
          </w:p>
        </w:tc>
      </w:tr>
      <w:tr w:rsidR="009079BF" w:rsidRPr="003167ED" w14:paraId="0EE140C5" w14:textId="77777777" w:rsidTr="00096EA0">
        <w:tc>
          <w:tcPr>
            <w:tcW w:w="1696" w:type="dxa"/>
          </w:tcPr>
          <w:p w14:paraId="21953FC9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1418" w:type="dxa"/>
          </w:tcPr>
          <w:p w14:paraId="75BCCD2B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1417" w:type="dxa"/>
          </w:tcPr>
          <w:p w14:paraId="6717F1F1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5103" w:type="dxa"/>
          </w:tcPr>
          <w:p w14:paraId="1CA98631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5954" w:type="dxa"/>
          </w:tcPr>
          <w:p w14:paraId="2E8DBEE6" w14:textId="77777777" w:rsidR="009079BF" w:rsidRPr="003167ED" w:rsidRDefault="009079BF" w:rsidP="003167ED">
            <w:pPr>
              <w:pStyle w:val="BodyText"/>
            </w:pPr>
          </w:p>
        </w:tc>
      </w:tr>
      <w:tr w:rsidR="009079BF" w:rsidRPr="003167ED" w14:paraId="02188B1A" w14:textId="77777777" w:rsidTr="00096EA0">
        <w:tc>
          <w:tcPr>
            <w:tcW w:w="1696" w:type="dxa"/>
          </w:tcPr>
          <w:p w14:paraId="39BE22DD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1418" w:type="dxa"/>
          </w:tcPr>
          <w:p w14:paraId="4E4C3F18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1417" w:type="dxa"/>
          </w:tcPr>
          <w:p w14:paraId="5E1D4825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5103" w:type="dxa"/>
          </w:tcPr>
          <w:p w14:paraId="246597C6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5954" w:type="dxa"/>
          </w:tcPr>
          <w:p w14:paraId="687C42B8" w14:textId="77777777" w:rsidR="009079BF" w:rsidRPr="003167ED" w:rsidRDefault="009079BF" w:rsidP="003167ED">
            <w:pPr>
              <w:pStyle w:val="BodyText"/>
            </w:pPr>
          </w:p>
        </w:tc>
      </w:tr>
      <w:tr w:rsidR="009079BF" w:rsidRPr="003167ED" w14:paraId="6479BE06" w14:textId="77777777" w:rsidTr="00096EA0">
        <w:tc>
          <w:tcPr>
            <w:tcW w:w="1696" w:type="dxa"/>
          </w:tcPr>
          <w:p w14:paraId="5B31A108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1418" w:type="dxa"/>
          </w:tcPr>
          <w:p w14:paraId="19FB9AAF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1417" w:type="dxa"/>
          </w:tcPr>
          <w:p w14:paraId="6469D8D4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5103" w:type="dxa"/>
          </w:tcPr>
          <w:p w14:paraId="4BB03221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5954" w:type="dxa"/>
          </w:tcPr>
          <w:p w14:paraId="417FF228" w14:textId="77777777" w:rsidR="009079BF" w:rsidRPr="003167ED" w:rsidRDefault="009079BF" w:rsidP="003167ED">
            <w:pPr>
              <w:pStyle w:val="BodyText"/>
            </w:pPr>
          </w:p>
        </w:tc>
      </w:tr>
      <w:tr w:rsidR="009079BF" w:rsidRPr="003167ED" w14:paraId="545E8538" w14:textId="77777777" w:rsidTr="00096EA0">
        <w:tc>
          <w:tcPr>
            <w:tcW w:w="1696" w:type="dxa"/>
          </w:tcPr>
          <w:p w14:paraId="304A11F9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1418" w:type="dxa"/>
          </w:tcPr>
          <w:p w14:paraId="24A05799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1417" w:type="dxa"/>
          </w:tcPr>
          <w:p w14:paraId="364D4FC4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5103" w:type="dxa"/>
          </w:tcPr>
          <w:p w14:paraId="4EF9DB1C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5954" w:type="dxa"/>
          </w:tcPr>
          <w:p w14:paraId="625790E5" w14:textId="77777777" w:rsidR="009079BF" w:rsidRPr="003167ED" w:rsidRDefault="009079BF" w:rsidP="003167ED">
            <w:pPr>
              <w:pStyle w:val="BodyText"/>
            </w:pPr>
          </w:p>
        </w:tc>
      </w:tr>
      <w:tr w:rsidR="009079BF" w:rsidRPr="003167ED" w14:paraId="39C9A48B" w14:textId="77777777" w:rsidTr="00096EA0">
        <w:tc>
          <w:tcPr>
            <w:tcW w:w="1696" w:type="dxa"/>
          </w:tcPr>
          <w:p w14:paraId="7F471DA6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1418" w:type="dxa"/>
          </w:tcPr>
          <w:p w14:paraId="66495ABE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1417" w:type="dxa"/>
          </w:tcPr>
          <w:p w14:paraId="272B2B87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5103" w:type="dxa"/>
          </w:tcPr>
          <w:p w14:paraId="3E31A13A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5954" w:type="dxa"/>
          </w:tcPr>
          <w:p w14:paraId="1102F6FB" w14:textId="77777777" w:rsidR="009079BF" w:rsidRPr="003167ED" w:rsidRDefault="009079BF" w:rsidP="003167ED">
            <w:pPr>
              <w:pStyle w:val="BodyText"/>
            </w:pPr>
          </w:p>
        </w:tc>
      </w:tr>
      <w:tr w:rsidR="009079BF" w:rsidRPr="003167ED" w14:paraId="00AE22B6" w14:textId="77777777" w:rsidTr="00096EA0">
        <w:tc>
          <w:tcPr>
            <w:tcW w:w="1696" w:type="dxa"/>
          </w:tcPr>
          <w:p w14:paraId="5A940D81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1418" w:type="dxa"/>
          </w:tcPr>
          <w:p w14:paraId="7CD6FCD4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1417" w:type="dxa"/>
          </w:tcPr>
          <w:p w14:paraId="5EAE5197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5103" w:type="dxa"/>
          </w:tcPr>
          <w:p w14:paraId="607D025E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5954" w:type="dxa"/>
          </w:tcPr>
          <w:p w14:paraId="36D0BB4C" w14:textId="77777777" w:rsidR="009079BF" w:rsidRPr="003167ED" w:rsidRDefault="009079BF" w:rsidP="003167ED">
            <w:pPr>
              <w:pStyle w:val="BodyText"/>
            </w:pPr>
          </w:p>
        </w:tc>
      </w:tr>
      <w:tr w:rsidR="009079BF" w:rsidRPr="003167ED" w14:paraId="5316C234" w14:textId="77777777" w:rsidTr="00096EA0">
        <w:tc>
          <w:tcPr>
            <w:tcW w:w="1696" w:type="dxa"/>
          </w:tcPr>
          <w:p w14:paraId="773FA892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1418" w:type="dxa"/>
          </w:tcPr>
          <w:p w14:paraId="6032CDF7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1417" w:type="dxa"/>
          </w:tcPr>
          <w:p w14:paraId="18147059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5103" w:type="dxa"/>
          </w:tcPr>
          <w:p w14:paraId="6326C439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5954" w:type="dxa"/>
          </w:tcPr>
          <w:p w14:paraId="614299E5" w14:textId="77777777" w:rsidR="009079BF" w:rsidRPr="003167ED" w:rsidRDefault="009079BF" w:rsidP="003167ED">
            <w:pPr>
              <w:pStyle w:val="BodyText"/>
            </w:pPr>
          </w:p>
        </w:tc>
      </w:tr>
      <w:tr w:rsidR="00B81618" w:rsidRPr="003167ED" w14:paraId="5B9F503F" w14:textId="57C25B50" w:rsidTr="00096EA0">
        <w:tc>
          <w:tcPr>
            <w:tcW w:w="1696" w:type="dxa"/>
          </w:tcPr>
          <w:p w14:paraId="497C83CA" w14:textId="77777777" w:rsidR="00B81618" w:rsidRPr="003167ED" w:rsidRDefault="00B81618" w:rsidP="003167ED">
            <w:pPr>
              <w:pStyle w:val="BodyText"/>
            </w:pPr>
          </w:p>
        </w:tc>
        <w:tc>
          <w:tcPr>
            <w:tcW w:w="1418" w:type="dxa"/>
          </w:tcPr>
          <w:p w14:paraId="4FF1BF7E" w14:textId="77777777" w:rsidR="00B81618" w:rsidRPr="003167ED" w:rsidRDefault="00B81618" w:rsidP="003167ED">
            <w:pPr>
              <w:pStyle w:val="BodyText"/>
            </w:pPr>
          </w:p>
        </w:tc>
        <w:tc>
          <w:tcPr>
            <w:tcW w:w="1417" w:type="dxa"/>
          </w:tcPr>
          <w:p w14:paraId="4E33D841" w14:textId="59132EA8" w:rsidR="00B81618" w:rsidRPr="003167ED" w:rsidRDefault="00B81618" w:rsidP="003167ED">
            <w:pPr>
              <w:pStyle w:val="BodyText"/>
            </w:pPr>
          </w:p>
        </w:tc>
        <w:tc>
          <w:tcPr>
            <w:tcW w:w="5103" w:type="dxa"/>
          </w:tcPr>
          <w:p w14:paraId="54B3EA1A" w14:textId="661EFF45" w:rsidR="00B81618" w:rsidRPr="003167ED" w:rsidRDefault="00B81618" w:rsidP="003167ED">
            <w:pPr>
              <w:pStyle w:val="BodyText"/>
            </w:pPr>
          </w:p>
        </w:tc>
        <w:tc>
          <w:tcPr>
            <w:tcW w:w="5954" w:type="dxa"/>
          </w:tcPr>
          <w:p w14:paraId="1528DC7C" w14:textId="77777777" w:rsidR="00B81618" w:rsidRPr="003167ED" w:rsidRDefault="00B81618" w:rsidP="003167ED">
            <w:pPr>
              <w:pStyle w:val="BodyText"/>
            </w:pPr>
          </w:p>
        </w:tc>
      </w:tr>
      <w:tr w:rsidR="00B81618" w:rsidRPr="003167ED" w14:paraId="4B349669" w14:textId="6C6B6478" w:rsidTr="00096EA0">
        <w:tc>
          <w:tcPr>
            <w:tcW w:w="1696" w:type="dxa"/>
          </w:tcPr>
          <w:p w14:paraId="09D65A81" w14:textId="77777777" w:rsidR="00B81618" w:rsidRPr="003167ED" w:rsidRDefault="00B81618" w:rsidP="003167ED">
            <w:pPr>
              <w:pStyle w:val="BodyText"/>
            </w:pPr>
          </w:p>
        </w:tc>
        <w:tc>
          <w:tcPr>
            <w:tcW w:w="1418" w:type="dxa"/>
          </w:tcPr>
          <w:p w14:paraId="6C13F522" w14:textId="77777777" w:rsidR="00B81618" w:rsidRPr="003167ED" w:rsidRDefault="00B81618" w:rsidP="003167ED">
            <w:pPr>
              <w:pStyle w:val="BodyText"/>
            </w:pPr>
          </w:p>
        </w:tc>
        <w:tc>
          <w:tcPr>
            <w:tcW w:w="1417" w:type="dxa"/>
          </w:tcPr>
          <w:p w14:paraId="2176ABFD" w14:textId="084C2429" w:rsidR="00B81618" w:rsidRPr="003167ED" w:rsidRDefault="00B81618" w:rsidP="003167ED">
            <w:pPr>
              <w:pStyle w:val="BodyText"/>
            </w:pPr>
          </w:p>
        </w:tc>
        <w:tc>
          <w:tcPr>
            <w:tcW w:w="5103" w:type="dxa"/>
          </w:tcPr>
          <w:p w14:paraId="73A760C6" w14:textId="35FC0C75" w:rsidR="00B81618" w:rsidRPr="003167ED" w:rsidRDefault="00B81618" w:rsidP="003167ED">
            <w:pPr>
              <w:pStyle w:val="BodyText"/>
            </w:pPr>
          </w:p>
        </w:tc>
        <w:tc>
          <w:tcPr>
            <w:tcW w:w="5954" w:type="dxa"/>
          </w:tcPr>
          <w:p w14:paraId="7738702E" w14:textId="77777777" w:rsidR="00B81618" w:rsidRPr="003167ED" w:rsidRDefault="00B81618" w:rsidP="003167ED">
            <w:pPr>
              <w:pStyle w:val="BodyText"/>
            </w:pPr>
          </w:p>
        </w:tc>
      </w:tr>
      <w:tr w:rsidR="00B81618" w:rsidRPr="003167ED" w14:paraId="66D162FB" w14:textId="0F4ACB1B" w:rsidTr="00096EA0">
        <w:tc>
          <w:tcPr>
            <w:tcW w:w="1696" w:type="dxa"/>
          </w:tcPr>
          <w:p w14:paraId="3B7B242B" w14:textId="77777777" w:rsidR="00B81618" w:rsidRPr="003167ED" w:rsidRDefault="00B81618" w:rsidP="003167ED">
            <w:pPr>
              <w:pStyle w:val="BodyText"/>
            </w:pPr>
          </w:p>
        </w:tc>
        <w:tc>
          <w:tcPr>
            <w:tcW w:w="1418" w:type="dxa"/>
          </w:tcPr>
          <w:p w14:paraId="030AABC0" w14:textId="77777777" w:rsidR="00B81618" w:rsidRPr="003167ED" w:rsidRDefault="00B81618" w:rsidP="003167ED">
            <w:pPr>
              <w:pStyle w:val="BodyText"/>
            </w:pPr>
          </w:p>
        </w:tc>
        <w:tc>
          <w:tcPr>
            <w:tcW w:w="1417" w:type="dxa"/>
          </w:tcPr>
          <w:p w14:paraId="78DBA0C1" w14:textId="54B01B0D" w:rsidR="00B81618" w:rsidRPr="003167ED" w:rsidRDefault="00B81618" w:rsidP="003167ED">
            <w:pPr>
              <w:pStyle w:val="BodyText"/>
            </w:pPr>
          </w:p>
        </w:tc>
        <w:tc>
          <w:tcPr>
            <w:tcW w:w="5103" w:type="dxa"/>
          </w:tcPr>
          <w:p w14:paraId="38492B65" w14:textId="60B0C753" w:rsidR="00B81618" w:rsidRPr="003167ED" w:rsidRDefault="00B81618" w:rsidP="003167ED">
            <w:pPr>
              <w:pStyle w:val="BodyText"/>
            </w:pPr>
          </w:p>
        </w:tc>
        <w:tc>
          <w:tcPr>
            <w:tcW w:w="5954" w:type="dxa"/>
          </w:tcPr>
          <w:p w14:paraId="6A129B01" w14:textId="77777777" w:rsidR="00B81618" w:rsidRPr="003167ED" w:rsidRDefault="00B81618" w:rsidP="003167ED">
            <w:pPr>
              <w:pStyle w:val="BodyText"/>
            </w:pPr>
          </w:p>
        </w:tc>
      </w:tr>
      <w:tr w:rsidR="009079BF" w:rsidRPr="003167ED" w14:paraId="094B075D" w14:textId="77777777" w:rsidTr="00096EA0">
        <w:tc>
          <w:tcPr>
            <w:tcW w:w="1696" w:type="dxa"/>
          </w:tcPr>
          <w:p w14:paraId="71EB6756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1418" w:type="dxa"/>
          </w:tcPr>
          <w:p w14:paraId="6EE8509D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1417" w:type="dxa"/>
          </w:tcPr>
          <w:p w14:paraId="61699955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5103" w:type="dxa"/>
          </w:tcPr>
          <w:p w14:paraId="2B2C4D4A" w14:textId="77777777" w:rsidR="009079BF" w:rsidRPr="003167ED" w:rsidRDefault="009079BF" w:rsidP="003167ED">
            <w:pPr>
              <w:pStyle w:val="BodyText"/>
            </w:pPr>
          </w:p>
        </w:tc>
        <w:tc>
          <w:tcPr>
            <w:tcW w:w="5954" w:type="dxa"/>
          </w:tcPr>
          <w:p w14:paraId="5D9DC993" w14:textId="77777777" w:rsidR="009079BF" w:rsidRPr="003167ED" w:rsidRDefault="009079BF" w:rsidP="003167ED">
            <w:pPr>
              <w:pStyle w:val="BodyText"/>
            </w:pPr>
          </w:p>
        </w:tc>
      </w:tr>
      <w:tr w:rsidR="00F00ECF" w:rsidRPr="003167ED" w14:paraId="11C563A5" w14:textId="77777777" w:rsidTr="00096EA0">
        <w:tc>
          <w:tcPr>
            <w:tcW w:w="1696" w:type="dxa"/>
          </w:tcPr>
          <w:p w14:paraId="001FDBFE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1418" w:type="dxa"/>
          </w:tcPr>
          <w:p w14:paraId="61474CAE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1417" w:type="dxa"/>
          </w:tcPr>
          <w:p w14:paraId="07558BE7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5103" w:type="dxa"/>
          </w:tcPr>
          <w:p w14:paraId="77E4D2DD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5954" w:type="dxa"/>
          </w:tcPr>
          <w:p w14:paraId="207A6019" w14:textId="77777777" w:rsidR="00F00ECF" w:rsidRPr="003167ED" w:rsidRDefault="00F00ECF" w:rsidP="003167ED">
            <w:pPr>
              <w:pStyle w:val="BodyText"/>
            </w:pPr>
          </w:p>
        </w:tc>
      </w:tr>
      <w:tr w:rsidR="00F00ECF" w:rsidRPr="003167ED" w14:paraId="0887612C" w14:textId="77777777" w:rsidTr="00096EA0">
        <w:tc>
          <w:tcPr>
            <w:tcW w:w="1696" w:type="dxa"/>
          </w:tcPr>
          <w:p w14:paraId="31F26B94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1418" w:type="dxa"/>
          </w:tcPr>
          <w:p w14:paraId="3C15D659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1417" w:type="dxa"/>
          </w:tcPr>
          <w:p w14:paraId="2CCCD60C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5103" w:type="dxa"/>
          </w:tcPr>
          <w:p w14:paraId="493C494D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5954" w:type="dxa"/>
          </w:tcPr>
          <w:p w14:paraId="28D4D8A1" w14:textId="77777777" w:rsidR="00F00ECF" w:rsidRPr="003167ED" w:rsidRDefault="00F00ECF" w:rsidP="003167ED">
            <w:pPr>
              <w:pStyle w:val="BodyText"/>
            </w:pPr>
          </w:p>
        </w:tc>
      </w:tr>
      <w:tr w:rsidR="00F00ECF" w:rsidRPr="003167ED" w14:paraId="08F4DAB2" w14:textId="77777777" w:rsidTr="00096EA0">
        <w:tc>
          <w:tcPr>
            <w:tcW w:w="1696" w:type="dxa"/>
          </w:tcPr>
          <w:p w14:paraId="54B2B1C2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1418" w:type="dxa"/>
          </w:tcPr>
          <w:p w14:paraId="665A50D7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1417" w:type="dxa"/>
          </w:tcPr>
          <w:p w14:paraId="31DC417E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5103" w:type="dxa"/>
          </w:tcPr>
          <w:p w14:paraId="69C93C23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5954" w:type="dxa"/>
          </w:tcPr>
          <w:p w14:paraId="681501D9" w14:textId="77777777" w:rsidR="00F00ECF" w:rsidRPr="003167ED" w:rsidRDefault="00F00ECF" w:rsidP="003167ED">
            <w:pPr>
              <w:pStyle w:val="BodyText"/>
            </w:pPr>
          </w:p>
        </w:tc>
      </w:tr>
      <w:tr w:rsidR="00F00ECF" w:rsidRPr="003167ED" w14:paraId="11C957EA" w14:textId="77777777" w:rsidTr="00096EA0">
        <w:tc>
          <w:tcPr>
            <w:tcW w:w="1696" w:type="dxa"/>
          </w:tcPr>
          <w:p w14:paraId="0B643E36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1418" w:type="dxa"/>
          </w:tcPr>
          <w:p w14:paraId="1FB34F99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1417" w:type="dxa"/>
          </w:tcPr>
          <w:p w14:paraId="3D0159FA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5103" w:type="dxa"/>
          </w:tcPr>
          <w:p w14:paraId="77E5AAE7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5954" w:type="dxa"/>
          </w:tcPr>
          <w:p w14:paraId="40DA4D04" w14:textId="77777777" w:rsidR="00F00ECF" w:rsidRPr="003167ED" w:rsidRDefault="00F00ECF" w:rsidP="003167ED">
            <w:pPr>
              <w:pStyle w:val="BodyText"/>
            </w:pPr>
          </w:p>
        </w:tc>
      </w:tr>
      <w:tr w:rsidR="00BB12D7" w:rsidRPr="003167ED" w14:paraId="6BCCDA42" w14:textId="77777777" w:rsidTr="00096EA0">
        <w:tc>
          <w:tcPr>
            <w:tcW w:w="1696" w:type="dxa"/>
          </w:tcPr>
          <w:p w14:paraId="26F8A762" w14:textId="77777777" w:rsidR="00BB12D7" w:rsidRPr="003167ED" w:rsidRDefault="00BB12D7" w:rsidP="003167ED">
            <w:pPr>
              <w:pStyle w:val="BodyText"/>
            </w:pPr>
          </w:p>
        </w:tc>
        <w:tc>
          <w:tcPr>
            <w:tcW w:w="1418" w:type="dxa"/>
          </w:tcPr>
          <w:p w14:paraId="2C3A25AE" w14:textId="77777777" w:rsidR="00BB12D7" w:rsidRPr="003167ED" w:rsidRDefault="00BB12D7" w:rsidP="003167ED">
            <w:pPr>
              <w:pStyle w:val="BodyText"/>
            </w:pPr>
          </w:p>
        </w:tc>
        <w:tc>
          <w:tcPr>
            <w:tcW w:w="1417" w:type="dxa"/>
          </w:tcPr>
          <w:p w14:paraId="4DC45E33" w14:textId="77777777" w:rsidR="00BB12D7" w:rsidRPr="003167ED" w:rsidRDefault="00BB12D7" w:rsidP="003167ED">
            <w:pPr>
              <w:pStyle w:val="BodyText"/>
            </w:pPr>
          </w:p>
        </w:tc>
        <w:tc>
          <w:tcPr>
            <w:tcW w:w="5103" w:type="dxa"/>
          </w:tcPr>
          <w:p w14:paraId="015EAA24" w14:textId="77777777" w:rsidR="00BB12D7" w:rsidRPr="003167ED" w:rsidRDefault="00BB12D7" w:rsidP="003167ED">
            <w:pPr>
              <w:pStyle w:val="BodyText"/>
            </w:pPr>
          </w:p>
        </w:tc>
        <w:tc>
          <w:tcPr>
            <w:tcW w:w="5954" w:type="dxa"/>
          </w:tcPr>
          <w:p w14:paraId="27B1D1DD" w14:textId="77777777" w:rsidR="00BB12D7" w:rsidRPr="003167ED" w:rsidRDefault="00BB12D7" w:rsidP="003167ED">
            <w:pPr>
              <w:pStyle w:val="BodyText"/>
            </w:pPr>
          </w:p>
        </w:tc>
      </w:tr>
      <w:tr w:rsidR="00BB12D7" w:rsidRPr="003167ED" w14:paraId="310EEA14" w14:textId="77777777" w:rsidTr="00096EA0">
        <w:tc>
          <w:tcPr>
            <w:tcW w:w="1696" w:type="dxa"/>
          </w:tcPr>
          <w:p w14:paraId="7F2A4A94" w14:textId="77777777" w:rsidR="00BB12D7" w:rsidRPr="003167ED" w:rsidRDefault="00BB12D7" w:rsidP="003167ED">
            <w:pPr>
              <w:pStyle w:val="BodyText"/>
            </w:pPr>
          </w:p>
        </w:tc>
        <w:tc>
          <w:tcPr>
            <w:tcW w:w="1418" w:type="dxa"/>
          </w:tcPr>
          <w:p w14:paraId="147BFDB0" w14:textId="77777777" w:rsidR="00BB12D7" w:rsidRPr="003167ED" w:rsidRDefault="00BB12D7" w:rsidP="003167ED">
            <w:pPr>
              <w:pStyle w:val="BodyText"/>
            </w:pPr>
          </w:p>
        </w:tc>
        <w:tc>
          <w:tcPr>
            <w:tcW w:w="1417" w:type="dxa"/>
          </w:tcPr>
          <w:p w14:paraId="73C00E65" w14:textId="77777777" w:rsidR="00BB12D7" w:rsidRPr="003167ED" w:rsidRDefault="00BB12D7" w:rsidP="003167ED">
            <w:pPr>
              <w:pStyle w:val="BodyText"/>
            </w:pPr>
          </w:p>
        </w:tc>
        <w:tc>
          <w:tcPr>
            <w:tcW w:w="5103" w:type="dxa"/>
          </w:tcPr>
          <w:p w14:paraId="29F52125" w14:textId="77777777" w:rsidR="00BB12D7" w:rsidRPr="003167ED" w:rsidRDefault="00BB12D7" w:rsidP="003167ED">
            <w:pPr>
              <w:pStyle w:val="BodyText"/>
            </w:pPr>
          </w:p>
        </w:tc>
        <w:tc>
          <w:tcPr>
            <w:tcW w:w="5954" w:type="dxa"/>
          </w:tcPr>
          <w:p w14:paraId="3C054403" w14:textId="77777777" w:rsidR="00BB12D7" w:rsidRPr="003167ED" w:rsidRDefault="00BB12D7" w:rsidP="003167ED">
            <w:pPr>
              <w:pStyle w:val="BodyText"/>
            </w:pPr>
          </w:p>
        </w:tc>
      </w:tr>
      <w:tr w:rsidR="00BB12D7" w:rsidRPr="003167ED" w14:paraId="45DD2E6A" w14:textId="77777777" w:rsidTr="00096EA0">
        <w:tc>
          <w:tcPr>
            <w:tcW w:w="1696" w:type="dxa"/>
          </w:tcPr>
          <w:p w14:paraId="61D5F033" w14:textId="77777777" w:rsidR="00BB12D7" w:rsidRPr="003167ED" w:rsidRDefault="00BB12D7" w:rsidP="003167ED">
            <w:pPr>
              <w:pStyle w:val="BodyText"/>
            </w:pPr>
          </w:p>
        </w:tc>
        <w:tc>
          <w:tcPr>
            <w:tcW w:w="1418" w:type="dxa"/>
          </w:tcPr>
          <w:p w14:paraId="676CB1D0" w14:textId="77777777" w:rsidR="00BB12D7" w:rsidRPr="003167ED" w:rsidRDefault="00BB12D7" w:rsidP="003167ED">
            <w:pPr>
              <w:pStyle w:val="BodyText"/>
            </w:pPr>
          </w:p>
        </w:tc>
        <w:tc>
          <w:tcPr>
            <w:tcW w:w="1417" w:type="dxa"/>
          </w:tcPr>
          <w:p w14:paraId="4FEE57DF" w14:textId="77777777" w:rsidR="00BB12D7" w:rsidRPr="003167ED" w:rsidRDefault="00BB12D7" w:rsidP="003167ED">
            <w:pPr>
              <w:pStyle w:val="BodyText"/>
            </w:pPr>
          </w:p>
        </w:tc>
        <w:tc>
          <w:tcPr>
            <w:tcW w:w="5103" w:type="dxa"/>
          </w:tcPr>
          <w:p w14:paraId="05ADE1A7" w14:textId="77777777" w:rsidR="00BB12D7" w:rsidRPr="003167ED" w:rsidRDefault="00BB12D7" w:rsidP="003167ED">
            <w:pPr>
              <w:pStyle w:val="BodyText"/>
            </w:pPr>
          </w:p>
        </w:tc>
        <w:tc>
          <w:tcPr>
            <w:tcW w:w="5954" w:type="dxa"/>
          </w:tcPr>
          <w:p w14:paraId="7AB67CC3" w14:textId="77777777" w:rsidR="00BB12D7" w:rsidRPr="003167ED" w:rsidRDefault="00BB12D7" w:rsidP="003167ED">
            <w:pPr>
              <w:pStyle w:val="BodyText"/>
            </w:pPr>
          </w:p>
        </w:tc>
      </w:tr>
      <w:tr w:rsidR="00F00ECF" w:rsidRPr="003167ED" w14:paraId="289CB05C" w14:textId="77777777" w:rsidTr="00096EA0">
        <w:tc>
          <w:tcPr>
            <w:tcW w:w="1696" w:type="dxa"/>
          </w:tcPr>
          <w:p w14:paraId="4FE7C65A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1418" w:type="dxa"/>
          </w:tcPr>
          <w:p w14:paraId="09B154CC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1417" w:type="dxa"/>
          </w:tcPr>
          <w:p w14:paraId="730ED160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5103" w:type="dxa"/>
          </w:tcPr>
          <w:p w14:paraId="1A8343B7" w14:textId="77777777" w:rsidR="00F00ECF" w:rsidRPr="003167ED" w:rsidRDefault="00F00ECF" w:rsidP="003167ED">
            <w:pPr>
              <w:pStyle w:val="BodyText"/>
            </w:pPr>
          </w:p>
        </w:tc>
        <w:tc>
          <w:tcPr>
            <w:tcW w:w="5954" w:type="dxa"/>
          </w:tcPr>
          <w:p w14:paraId="38C9966D" w14:textId="77777777" w:rsidR="00F00ECF" w:rsidRPr="003167ED" w:rsidRDefault="00F00ECF" w:rsidP="003167ED">
            <w:pPr>
              <w:pStyle w:val="BodyText"/>
            </w:pPr>
          </w:p>
        </w:tc>
      </w:tr>
    </w:tbl>
    <w:p w14:paraId="632663B0" w14:textId="1E9215D9" w:rsidR="00635627" w:rsidRDefault="00BB12D7" w:rsidP="00BB12D7">
      <w:pPr>
        <w:pStyle w:val="FeatureBox"/>
        <w:ind w:left="284"/>
      </w:pPr>
      <w:r w:rsidRPr="003167ED">
        <w:t xml:space="preserve">The NSW Department of Education has developed a series of </w:t>
      </w:r>
      <w:r w:rsidRPr="00255719">
        <w:rPr>
          <w:rStyle w:val="Strong"/>
          <w:b w:val="0"/>
          <w:bCs w:val="0"/>
        </w:rPr>
        <w:t>optional</w:t>
      </w:r>
      <w:r w:rsidRPr="003167ED">
        <w:t xml:space="preserve"> templates to assist </w:t>
      </w:r>
      <w:r>
        <w:rPr>
          <w:lang w:val="en-GB"/>
        </w:rPr>
        <w:t>early childhood education and care</w:t>
      </w:r>
      <w:r w:rsidRPr="00184D69">
        <w:rPr>
          <w:lang w:val="en-GB"/>
        </w:rPr>
        <w:t xml:space="preserve"> services </w:t>
      </w:r>
      <w:r w:rsidRPr="003167ED">
        <w:t xml:space="preserve">to make observations. </w:t>
      </w:r>
      <w:r>
        <w:t xml:space="preserve">The full suite of templates is available on our </w:t>
      </w:r>
      <w:hyperlink r:id="rId11" w:history="1">
        <w:r w:rsidRPr="00255719">
          <w:rPr>
            <w:rStyle w:val="Hyperlink"/>
          </w:rPr>
          <w:t>Inclusive educational programs for children with disability</w:t>
        </w:r>
      </w:hyperlink>
      <w:r>
        <w:t xml:space="preserve"> webpage, under Webinar 2 resources.</w:t>
      </w:r>
    </w:p>
    <w:sectPr w:rsidR="00635627" w:rsidSect="00CB6C8B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 w:code="9"/>
      <w:pgMar w:top="851" w:right="887" w:bottom="851" w:left="606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E4BDA" w14:textId="77777777" w:rsidR="00E6563B" w:rsidRDefault="00E6563B" w:rsidP="00CB6C8B">
      <w:pPr>
        <w:spacing w:after="0" w:line="240" w:lineRule="auto"/>
      </w:pPr>
      <w:r>
        <w:separator/>
      </w:r>
    </w:p>
  </w:endnote>
  <w:endnote w:type="continuationSeparator" w:id="0">
    <w:p w14:paraId="463FA33A" w14:textId="77777777" w:rsidR="00E6563B" w:rsidRDefault="00E6563B" w:rsidP="00CB6C8B">
      <w:pPr>
        <w:spacing w:after="0" w:line="240" w:lineRule="auto"/>
      </w:pPr>
      <w:r>
        <w:continuationSeparator/>
      </w:r>
    </w:p>
  </w:endnote>
  <w:endnote w:type="continuationNotice" w:id="1">
    <w:p w14:paraId="631DACB7" w14:textId="77777777" w:rsidR="00E6563B" w:rsidRDefault="00E656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ublic Sans Light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blic Sans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4B066" w14:textId="085F75DB" w:rsidR="00C606C7" w:rsidRPr="008645D7" w:rsidRDefault="00B81618" w:rsidP="00E7195D">
    <w:pPr>
      <w:pStyle w:val="Footer"/>
    </w:pPr>
    <w:r>
      <w:t>Running record</w:t>
    </w:r>
    <w:r w:rsidR="003340E7">
      <w:tab/>
    </w:r>
    <w:r w:rsidR="00C45503">
      <w:tab/>
    </w:r>
    <w:r w:rsidR="00C606C7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C606C7">
      <w:fldChar w:fldCharType="begin"/>
    </w:r>
    <w:r w:rsidR="00C606C7">
      <w:instrText xml:space="preserve"> PAGE   \* MERGEFORMAT </w:instrText>
    </w:r>
    <w:r w:rsidR="00C606C7">
      <w:fldChar w:fldCharType="separate"/>
    </w:r>
    <w:r w:rsidR="00C606C7">
      <w:t>1</w:t>
    </w:r>
    <w:r w:rsidR="00C606C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E327F" w14:textId="41A8B175" w:rsidR="00C606C7" w:rsidRPr="004B73BD" w:rsidRDefault="00B81618" w:rsidP="00E7195D">
    <w:pPr>
      <w:pStyle w:val="Footer"/>
    </w:pPr>
    <w:r>
      <w:t>Running record</w:t>
    </w:r>
    <w:r w:rsidR="003167ED">
      <w:tab/>
    </w:r>
    <w:r w:rsidR="003340E7">
      <w:tab/>
    </w:r>
    <w:r w:rsidR="00C606C7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E7195D">
      <w:tab/>
    </w:r>
    <w:r w:rsidR="00C606C7">
      <w:fldChar w:fldCharType="begin"/>
    </w:r>
    <w:r w:rsidR="00C606C7">
      <w:instrText xml:space="preserve"> PAGE   \* MERGEFORMAT </w:instrText>
    </w:r>
    <w:r w:rsidR="00C606C7">
      <w:fldChar w:fldCharType="separate"/>
    </w:r>
    <w:r w:rsidR="00C606C7">
      <w:t>2</w:t>
    </w:r>
    <w:r w:rsidR="00C606C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D58B8" w14:textId="77777777" w:rsidR="00E6563B" w:rsidRDefault="00E6563B" w:rsidP="00CB6C8B">
      <w:pPr>
        <w:spacing w:after="0" w:line="240" w:lineRule="auto"/>
      </w:pPr>
      <w:r>
        <w:separator/>
      </w:r>
    </w:p>
  </w:footnote>
  <w:footnote w:type="continuationSeparator" w:id="0">
    <w:p w14:paraId="463A1292" w14:textId="77777777" w:rsidR="00E6563B" w:rsidRDefault="00E6563B" w:rsidP="00CB6C8B">
      <w:pPr>
        <w:spacing w:after="0" w:line="240" w:lineRule="auto"/>
      </w:pPr>
      <w:r>
        <w:continuationSeparator/>
      </w:r>
    </w:p>
  </w:footnote>
  <w:footnote w:type="continuationNotice" w:id="1">
    <w:p w14:paraId="11F09EE4" w14:textId="77777777" w:rsidR="00E6563B" w:rsidRDefault="00E656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9CC1" w14:textId="77777777" w:rsidR="00C606C7" w:rsidRPr="00547B73" w:rsidRDefault="00C606C7" w:rsidP="00421638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6C078" w14:textId="7AC7D90E" w:rsidR="00C606C7" w:rsidRDefault="00CB6C8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42E9299" wp14:editId="54F60AF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0844943" cy="2339975"/>
              <wp:effectExtent l="0" t="0" r="13970" b="22225"/>
              <wp:wrapNone/>
              <wp:docPr id="1236708611" name="Rectangle 123670861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>
                      <a:xfrm>
                        <a:off x="0" y="0"/>
                        <a:ext cx="10844943" cy="2339975"/>
                      </a:xfrm>
                      <a:prstGeom prst="rect">
                        <a:avLst/>
                      </a:prstGeom>
                      <a:solidFill>
                        <a:srgbClr val="CBEDFD"/>
                      </a:solidFill>
                      <a:ln w="19050" cap="flat" cmpd="sng" algn="ctr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8613FB" id="Rectangle 1236708611" o:spid="_x0000_s1026" alt="&quot;&quot;" style="position:absolute;margin-left:0;margin-top:0;width:853.95pt;height:184.25pt;z-index:-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" fillcolor="#cbedfd" strokecolor="white" strokeweight="1.5pt">
              <w10:wrap anchorx="page" anchory="page"/>
            </v:rect>
          </w:pict>
        </mc:Fallback>
      </mc:AlternateContent>
    </w:r>
    <w:r>
      <w:rPr>
        <w:rStyle w:val="Logo"/>
        <w:rFonts w:ascii="Calibri" w:eastAsia="Calibri" w:hAnsi="Calibri" w:cs="Calibri"/>
        <w:color w:val="FF0000"/>
        <w:sz w:val="20"/>
        <w:szCs w:val="20"/>
      </w:rPr>
      <w:drawing>
        <wp:anchor distT="0" distB="0" distL="114300" distR="114300" simplePos="0" relativeHeight="251658242" behindDoc="0" locked="0" layoutInCell="1" allowOverlap="1" wp14:anchorId="16B7B476" wp14:editId="50CC66E1">
          <wp:simplePos x="0" y="0"/>
          <wp:positionH relativeFrom="margin">
            <wp:align>right</wp:align>
          </wp:positionH>
          <wp:positionV relativeFrom="paragraph">
            <wp:posOffset>278839</wp:posOffset>
          </wp:positionV>
          <wp:extent cx="640080" cy="731520"/>
          <wp:effectExtent l="0" t="0" r="7620" b="0"/>
          <wp:wrapSquare wrapText="bothSides"/>
          <wp:docPr id="1689314204" name="Picture 168931420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W Governmen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982"/>
    <w:multiLevelType w:val="hybridMultilevel"/>
    <w:tmpl w:val="5852CE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5676C"/>
    <w:multiLevelType w:val="hybridMultilevel"/>
    <w:tmpl w:val="E9C6FEBE"/>
    <w:lvl w:ilvl="0" w:tplc="E0803700">
      <w:start w:val="1"/>
      <w:numFmt w:val="lowerLetter"/>
      <w:pStyle w:val="ListNumber2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A914FC4"/>
    <w:multiLevelType w:val="hybridMultilevel"/>
    <w:tmpl w:val="D0723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A237E"/>
    <w:multiLevelType w:val="hybridMultilevel"/>
    <w:tmpl w:val="91E2F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C1821"/>
    <w:multiLevelType w:val="hybridMultilevel"/>
    <w:tmpl w:val="A1C22A2A"/>
    <w:lvl w:ilvl="0" w:tplc="55BEC88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000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AE79B5"/>
    <w:multiLevelType w:val="hybridMultilevel"/>
    <w:tmpl w:val="23F6EB12"/>
    <w:lvl w:ilvl="0" w:tplc="F3D00BA6">
      <w:start w:val="1"/>
      <w:numFmt w:val="bullet"/>
      <w:pStyle w:val="ListBullet2"/>
      <w:lvlText w:val="—"/>
      <w:lvlJc w:val="left"/>
      <w:pPr>
        <w:tabs>
          <w:tab w:val="num" w:pos="2059"/>
        </w:tabs>
        <w:ind w:left="2059" w:hanging="357"/>
      </w:pPr>
      <w:rPr>
        <w:rFonts w:ascii="Public Sans Light" w:hAnsi="Public Sans Light" w:cs="Times New Roman" w:hint="default"/>
        <w:b w:val="0"/>
        <w:i w:val="0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6" w15:restartNumberingAfterBreak="0">
    <w:nsid w:val="58212DF5"/>
    <w:multiLevelType w:val="hybridMultilevel"/>
    <w:tmpl w:val="5ED6CD0E"/>
    <w:lvl w:ilvl="0" w:tplc="630A060C">
      <w:numFmt w:val="bullet"/>
      <w:lvlText w:val="•"/>
      <w:lvlJc w:val="left"/>
      <w:pPr>
        <w:ind w:left="1080" w:hanging="720"/>
      </w:pPr>
      <w:rPr>
        <w:rFonts w:ascii="Public Sans Light" w:eastAsia="SimSun" w:hAnsi="Public Sans Ligh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50FE8"/>
    <w:multiLevelType w:val="hybridMultilevel"/>
    <w:tmpl w:val="DFAA297A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81060">
    <w:abstractNumId w:val="5"/>
  </w:num>
  <w:num w:numId="2" w16cid:durableId="1847206991">
    <w:abstractNumId w:val="1"/>
  </w:num>
  <w:num w:numId="3" w16cid:durableId="491607927">
    <w:abstractNumId w:val="4"/>
  </w:num>
  <w:num w:numId="4" w16cid:durableId="1187867088">
    <w:abstractNumId w:val="2"/>
  </w:num>
  <w:num w:numId="5" w16cid:durableId="269820857">
    <w:abstractNumId w:val="6"/>
  </w:num>
  <w:num w:numId="6" w16cid:durableId="1760563333">
    <w:abstractNumId w:val="7"/>
  </w:num>
  <w:num w:numId="7" w16cid:durableId="209608938">
    <w:abstractNumId w:val="0"/>
  </w:num>
  <w:num w:numId="8" w16cid:durableId="1313296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E3DF289"/>
    <w:rsid w:val="00017F14"/>
    <w:rsid w:val="00020622"/>
    <w:rsid w:val="00031EF4"/>
    <w:rsid w:val="00040ED0"/>
    <w:rsid w:val="000770C5"/>
    <w:rsid w:val="000900B5"/>
    <w:rsid w:val="00094810"/>
    <w:rsid w:val="00096EA0"/>
    <w:rsid w:val="000D1B35"/>
    <w:rsid w:val="000D256D"/>
    <w:rsid w:val="000E6998"/>
    <w:rsid w:val="000F6FF6"/>
    <w:rsid w:val="00103EE4"/>
    <w:rsid w:val="0010698D"/>
    <w:rsid w:val="00106BBF"/>
    <w:rsid w:val="00106E9A"/>
    <w:rsid w:val="00117DFB"/>
    <w:rsid w:val="001243A1"/>
    <w:rsid w:val="00190A63"/>
    <w:rsid w:val="001B3FC7"/>
    <w:rsid w:val="001C5140"/>
    <w:rsid w:val="0020161F"/>
    <w:rsid w:val="00226785"/>
    <w:rsid w:val="00232472"/>
    <w:rsid w:val="002B4AEC"/>
    <w:rsid w:val="002B4CCF"/>
    <w:rsid w:val="003167ED"/>
    <w:rsid w:val="003204E3"/>
    <w:rsid w:val="003340E7"/>
    <w:rsid w:val="003544BF"/>
    <w:rsid w:val="003C066E"/>
    <w:rsid w:val="003E308E"/>
    <w:rsid w:val="00421638"/>
    <w:rsid w:val="004308E1"/>
    <w:rsid w:val="00433672"/>
    <w:rsid w:val="00433D48"/>
    <w:rsid w:val="00461BA3"/>
    <w:rsid w:val="004A6C4E"/>
    <w:rsid w:val="004C43FF"/>
    <w:rsid w:val="004D3C70"/>
    <w:rsid w:val="004D60B5"/>
    <w:rsid w:val="004E2D18"/>
    <w:rsid w:val="004F421A"/>
    <w:rsid w:val="004F5338"/>
    <w:rsid w:val="00506E19"/>
    <w:rsid w:val="005346D6"/>
    <w:rsid w:val="005369AC"/>
    <w:rsid w:val="005E042D"/>
    <w:rsid w:val="00635627"/>
    <w:rsid w:val="00690DB1"/>
    <w:rsid w:val="006B5369"/>
    <w:rsid w:val="006E600B"/>
    <w:rsid w:val="006F6AFD"/>
    <w:rsid w:val="00701A82"/>
    <w:rsid w:val="00704B59"/>
    <w:rsid w:val="007162E7"/>
    <w:rsid w:val="007243DB"/>
    <w:rsid w:val="00746B27"/>
    <w:rsid w:val="0076429C"/>
    <w:rsid w:val="00794FB2"/>
    <w:rsid w:val="007D61F7"/>
    <w:rsid w:val="007E42C6"/>
    <w:rsid w:val="00810CD0"/>
    <w:rsid w:val="00812FDB"/>
    <w:rsid w:val="00822AF2"/>
    <w:rsid w:val="00832770"/>
    <w:rsid w:val="00852D47"/>
    <w:rsid w:val="00864C3A"/>
    <w:rsid w:val="0087410A"/>
    <w:rsid w:val="00891584"/>
    <w:rsid w:val="008E3F27"/>
    <w:rsid w:val="009055FD"/>
    <w:rsid w:val="009079BF"/>
    <w:rsid w:val="0092560B"/>
    <w:rsid w:val="009313E4"/>
    <w:rsid w:val="0093330D"/>
    <w:rsid w:val="00966C6C"/>
    <w:rsid w:val="009A6F92"/>
    <w:rsid w:val="009B6CE8"/>
    <w:rsid w:val="009D096C"/>
    <w:rsid w:val="009F5881"/>
    <w:rsid w:val="00A21764"/>
    <w:rsid w:val="00A24F31"/>
    <w:rsid w:val="00A401D1"/>
    <w:rsid w:val="00A44158"/>
    <w:rsid w:val="00A51EE2"/>
    <w:rsid w:val="00A65C22"/>
    <w:rsid w:val="00A92FC9"/>
    <w:rsid w:val="00AA6AA0"/>
    <w:rsid w:val="00AB6520"/>
    <w:rsid w:val="00AF21ED"/>
    <w:rsid w:val="00AF7AEB"/>
    <w:rsid w:val="00B306C5"/>
    <w:rsid w:val="00B5387C"/>
    <w:rsid w:val="00B70FA3"/>
    <w:rsid w:val="00B81618"/>
    <w:rsid w:val="00BA0D63"/>
    <w:rsid w:val="00BB12D7"/>
    <w:rsid w:val="00BB493F"/>
    <w:rsid w:val="00BE1C19"/>
    <w:rsid w:val="00C00C5F"/>
    <w:rsid w:val="00C11A04"/>
    <w:rsid w:val="00C4033E"/>
    <w:rsid w:val="00C41990"/>
    <w:rsid w:val="00C45503"/>
    <w:rsid w:val="00C511EE"/>
    <w:rsid w:val="00C523A7"/>
    <w:rsid w:val="00C525BE"/>
    <w:rsid w:val="00C5688E"/>
    <w:rsid w:val="00C606C7"/>
    <w:rsid w:val="00C67388"/>
    <w:rsid w:val="00C74A56"/>
    <w:rsid w:val="00C74FF5"/>
    <w:rsid w:val="00C877D3"/>
    <w:rsid w:val="00C922C3"/>
    <w:rsid w:val="00C97480"/>
    <w:rsid w:val="00C97A5B"/>
    <w:rsid w:val="00CB6C8B"/>
    <w:rsid w:val="00CD0F01"/>
    <w:rsid w:val="00CD4E73"/>
    <w:rsid w:val="00D05736"/>
    <w:rsid w:val="00D07AE8"/>
    <w:rsid w:val="00D34BD7"/>
    <w:rsid w:val="00D66C09"/>
    <w:rsid w:val="00D71A92"/>
    <w:rsid w:val="00D900C5"/>
    <w:rsid w:val="00DD6786"/>
    <w:rsid w:val="00E64B63"/>
    <w:rsid w:val="00E6563B"/>
    <w:rsid w:val="00E7195D"/>
    <w:rsid w:val="00E74C1C"/>
    <w:rsid w:val="00E93C38"/>
    <w:rsid w:val="00EC6E67"/>
    <w:rsid w:val="00F00ECF"/>
    <w:rsid w:val="00F019C9"/>
    <w:rsid w:val="00F33283"/>
    <w:rsid w:val="00F41EB6"/>
    <w:rsid w:val="00F50599"/>
    <w:rsid w:val="00F51E26"/>
    <w:rsid w:val="00FC4900"/>
    <w:rsid w:val="00FE1FDC"/>
    <w:rsid w:val="1E3DF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3DF289"/>
  <w15:chartTrackingRefBased/>
  <w15:docId w15:val="{0FCAE40D-00AF-4916-B1F2-45B11882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uiPriority w:val="9"/>
    <w:qFormat/>
    <w:rsid w:val="00CB6C8B"/>
    <w:pPr>
      <w:keepNext/>
      <w:keepLines/>
      <w:suppressAutoHyphens/>
      <w:spacing w:after="0" w:line="240" w:lineRule="auto"/>
      <w:outlineLvl w:val="0"/>
    </w:pPr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paragraph" w:styleId="Heading2">
    <w:name w:val="heading 2"/>
    <w:next w:val="BodyText"/>
    <w:link w:val="Heading2Char"/>
    <w:uiPriority w:val="9"/>
    <w:qFormat/>
    <w:rsid w:val="00CB6C8B"/>
    <w:pPr>
      <w:keepNext/>
      <w:keepLines/>
      <w:suppressAutoHyphens/>
      <w:spacing w:before="240" w:after="240" w:line="240" w:lineRule="auto"/>
      <w:outlineLvl w:val="1"/>
    </w:pPr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paragraph" w:styleId="Heading3">
    <w:name w:val="heading 3"/>
    <w:basedOn w:val="BodyText"/>
    <w:next w:val="BodyText"/>
    <w:link w:val="Heading3Char"/>
    <w:uiPriority w:val="9"/>
    <w:qFormat/>
    <w:rsid w:val="00CB6C8B"/>
    <w:pPr>
      <w:spacing w:before="240"/>
      <w:outlineLvl w:val="2"/>
    </w:pPr>
    <w:rPr>
      <w:rFonts w:ascii="Public Sans SemiBold" w:hAnsi="Public Sans SemiBold"/>
      <w:color w:val="00266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C8B"/>
    <w:rPr>
      <w:rFonts w:ascii="Public Sans Light" w:eastAsia="SimSun" w:hAnsi="Public Sans Light" w:cs="Times New Roman"/>
      <w:color w:val="002664"/>
      <w:sz w:val="36"/>
      <w:lang w:val="en-AU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B6C8B"/>
    <w:rPr>
      <w:rFonts w:ascii="Public Sans Light" w:eastAsia="SimSun" w:hAnsi="Public Sans Light" w:cs="Times New Roman"/>
      <w:color w:val="002664"/>
      <w:sz w:val="28"/>
      <w:lang w:val="en-AU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B6C8B"/>
    <w:rPr>
      <w:rFonts w:ascii="Public Sans SemiBold" w:eastAsia="SimSun" w:hAnsi="Public Sans SemiBold" w:cs="Times New Roman"/>
      <w:color w:val="002664"/>
      <w:sz w:val="24"/>
      <w:szCs w:val="24"/>
      <w:lang w:val="en-AU" w:eastAsia="zh-CN"/>
    </w:rPr>
  </w:style>
  <w:style w:type="paragraph" w:styleId="Header">
    <w:name w:val="header"/>
    <w:link w:val="HeaderChar"/>
    <w:uiPriority w:val="99"/>
    <w:rsid w:val="00CB6C8B"/>
    <w:pPr>
      <w:suppressAutoHyphens/>
      <w:spacing w:after="240" w:line="240" w:lineRule="auto"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CB6C8B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paragraph" w:styleId="Footer">
    <w:name w:val="footer"/>
    <w:link w:val="FooterChar"/>
    <w:uiPriority w:val="99"/>
    <w:rsid w:val="00CB6C8B"/>
    <w:pPr>
      <w:tabs>
        <w:tab w:val="left" w:pos="2552"/>
        <w:tab w:val="left" w:pos="6237"/>
        <w:tab w:val="right" w:pos="10206"/>
      </w:tabs>
      <w:suppressAutoHyphens/>
      <w:spacing w:before="120" w:after="120" w:line="240" w:lineRule="auto"/>
      <w:contextualSpacing/>
    </w:pPr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CB6C8B"/>
    <w:rPr>
      <w:rFonts w:ascii="Public Sans Light" w:eastAsia="SimSun" w:hAnsi="Public Sans Light" w:cs="Times New Roman"/>
      <w:color w:val="000000"/>
      <w:sz w:val="18"/>
      <w:lang w:val="en-AU" w:eastAsia="zh-CN"/>
    </w:rPr>
  </w:style>
  <w:style w:type="character" w:styleId="Strong">
    <w:name w:val="Strong"/>
    <w:aliases w:val="Bold"/>
    <w:uiPriority w:val="22"/>
    <w:qFormat/>
    <w:rsid w:val="00CB6C8B"/>
    <w:rPr>
      <w:b/>
      <w:bCs/>
    </w:rPr>
  </w:style>
  <w:style w:type="paragraph" w:styleId="ListBullet">
    <w:name w:val="List Bullet"/>
    <w:autoRedefine/>
    <w:uiPriority w:val="10"/>
    <w:qFormat/>
    <w:rsid w:val="00966C6C"/>
    <w:pPr>
      <w:suppressAutoHyphens/>
      <w:spacing w:before="120" w:after="120" w:line="240" w:lineRule="auto"/>
    </w:pPr>
    <w:rPr>
      <w:rFonts w:ascii="Public Sans Light" w:eastAsia="Arial" w:hAnsi="Public Sans Light" w:cs="Arial"/>
      <w:color w:val="000000"/>
      <w:szCs w:val="20"/>
      <w:lang w:val="en-AU"/>
    </w:rPr>
  </w:style>
  <w:style w:type="paragraph" w:styleId="BodyText">
    <w:name w:val="Body Text"/>
    <w:link w:val="BodyTextChar"/>
    <w:qFormat/>
    <w:rsid w:val="00CB6C8B"/>
    <w:pPr>
      <w:suppressAutoHyphens/>
      <w:spacing w:before="120" w:after="120" w:line="240" w:lineRule="auto"/>
    </w:pPr>
    <w:rPr>
      <w:rFonts w:ascii="Public Sans Light" w:eastAsia="SimSun" w:hAnsi="Public Sans Light" w:cs="Times New Roman"/>
      <w:color w:val="000000"/>
      <w:lang w:val="en-AU" w:eastAsia="zh-CN"/>
    </w:rPr>
  </w:style>
  <w:style w:type="character" w:customStyle="1" w:styleId="BodyTextChar">
    <w:name w:val="Body Text Char"/>
    <w:basedOn w:val="DefaultParagraphFont"/>
    <w:link w:val="BodyText"/>
    <w:rsid w:val="00CB6C8B"/>
    <w:rPr>
      <w:rFonts w:ascii="Public Sans Light" w:eastAsia="SimSun" w:hAnsi="Public Sans Light" w:cs="Times New Roman"/>
      <w:color w:val="000000"/>
      <w:lang w:val="en-AU" w:eastAsia="zh-CN"/>
    </w:rPr>
  </w:style>
  <w:style w:type="character" w:styleId="Hyperlink">
    <w:name w:val="Hyperlink"/>
    <w:uiPriority w:val="99"/>
    <w:rsid w:val="00CB6C8B"/>
    <w:rPr>
      <w:color w:val="002664"/>
      <w:u w:val="single"/>
    </w:rPr>
  </w:style>
  <w:style w:type="paragraph" w:styleId="ListBullet2">
    <w:name w:val="List Bullet 2"/>
    <w:uiPriority w:val="10"/>
    <w:qFormat/>
    <w:rsid w:val="00CB6C8B"/>
    <w:pPr>
      <w:numPr>
        <w:numId w:val="1"/>
      </w:numPr>
      <w:tabs>
        <w:tab w:val="clear" w:pos="2059"/>
        <w:tab w:val="left" w:pos="567"/>
        <w:tab w:val="left" w:pos="1134"/>
      </w:tabs>
      <w:suppressAutoHyphens/>
      <w:spacing w:before="120" w:after="120" w:line="240" w:lineRule="auto"/>
    </w:pPr>
    <w:rPr>
      <w:rFonts w:ascii="Public Sans Light" w:eastAsia="Arial" w:hAnsi="Public Sans Light" w:cs="ArialMT"/>
      <w:color w:val="000000"/>
      <w:szCs w:val="24"/>
      <w:lang w:val="en-AU"/>
    </w:rPr>
  </w:style>
  <w:style w:type="paragraph" w:styleId="ListNumber2">
    <w:name w:val="List Number 2"/>
    <w:uiPriority w:val="10"/>
    <w:qFormat/>
    <w:rsid w:val="00CB6C8B"/>
    <w:pPr>
      <w:numPr>
        <w:numId w:val="2"/>
      </w:numPr>
      <w:suppressAutoHyphens/>
      <w:spacing w:before="120" w:after="120" w:line="240" w:lineRule="auto"/>
    </w:pPr>
    <w:rPr>
      <w:rFonts w:ascii="Public Sans Light" w:eastAsia="Arial" w:hAnsi="Public Sans Light" w:cs="Times New Roman"/>
      <w:color w:val="000000"/>
      <w:szCs w:val="24"/>
      <w:lang w:val="en-AU"/>
    </w:rPr>
  </w:style>
  <w:style w:type="paragraph" w:customStyle="1" w:styleId="DescriptororName">
    <w:name w:val="Descriptor or Name"/>
    <w:next w:val="BodyText"/>
    <w:uiPriority w:val="1"/>
    <w:qFormat/>
    <w:rsid w:val="00CB6C8B"/>
    <w:pPr>
      <w:tabs>
        <w:tab w:val="right" w:pos="10206"/>
      </w:tabs>
      <w:suppressAutoHyphens/>
      <w:spacing w:after="0" w:line="240" w:lineRule="auto"/>
      <w:contextualSpacing/>
    </w:pPr>
    <w:rPr>
      <w:rFonts w:ascii="Public Sans SemiBold" w:eastAsia="SimSun" w:hAnsi="Public Sans SemiBold" w:cs="Times New Roman"/>
      <w:color w:val="002664"/>
      <w:sz w:val="28"/>
      <w:lang w:val="en-AU" w:eastAsia="zh-CN"/>
    </w:rPr>
  </w:style>
  <w:style w:type="character" w:customStyle="1" w:styleId="Logo">
    <w:name w:val="Logo"/>
    <w:uiPriority w:val="1"/>
    <w:rsid w:val="00CB6C8B"/>
    <w:rPr>
      <w:noProof/>
      <w:position w:val="-86"/>
    </w:rPr>
  </w:style>
  <w:style w:type="paragraph" w:customStyle="1" w:styleId="HeaderFooterSensitivityLabelSpace">
    <w:name w:val="Header&amp;Footer Sensitivity Label Space"/>
    <w:next w:val="Header"/>
    <w:uiPriority w:val="99"/>
    <w:rsid w:val="00CB6C8B"/>
    <w:pPr>
      <w:suppressAutoHyphens/>
      <w:spacing w:before="240" w:after="240" w:line="240" w:lineRule="auto"/>
    </w:pPr>
    <w:rPr>
      <w:rFonts w:ascii="Public Sans Light" w:eastAsia="SimSun" w:hAnsi="Public Sans Light" w:cs="Times New Roman"/>
      <w:color w:val="002664"/>
      <w:lang w:val="en-AU" w:eastAsia="zh-CN"/>
    </w:rPr>
  </w:style>
  <w:style w:type="table" w:styleId="TableGrid">
    <w:name w:val="Table Grid"/>
    <w:basedOn w:val="TableNormal"/>
    <w:uiPriority w:val="39"/>
    <w:rsid w:val="007E4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F7AE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A65C22"/>
    <w:rPr>
      <w:color w:val="605E5C"/>
      <w:shd w:val="clear" w:color="auto" w:fill="E1DFDD"/>
    </w:rPr>
  </w:style>
  <w:style w:type="paragraph" w:customStyle="1" w:styleId="FeatureBox">
    <w:name w:val="Feature Box"/>
    <w:basedOn w:val="Normal"/>
    <w:next w:val="Normal"/>
    <w:qFormat/>
    <w:rsid w:val="00A92FC9"/>
    <w:pPr>
      <w:pBdr>
        <w:top w:val="single" w:sz="24" w:space="10" w:color="002664"/>
        <w:left w:val="single" w:sz="24" w:space="10" w:color="002664"/>
        <w:bottom w:val="single" w:sz="24" w:space="10" w:color="002664"/>
        <w:right w:val="single" w:sz="24" w:space="10" w:color="002664"/>
      </w:pBdr>
      <w:spacing w:before="240" w:after="0" w:line="276" w:lineRule="auto"/>
    </w:pPr>
    <w:rPr>
      <w:rFonts w:ascii="Public Sans Light" w:eastAsia="Public Sans Light" w:hAnsi="Public Sans Light" w:cs="Arial"/>
      <w:szCs w:val="24"/>
      <w:lang w:val="en-AU"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04B5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33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333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3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33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early-childhood-education/leadership/resource-library/inclusive-educational-programs-for-children-with-disabilit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ae5cca-2bfb-4719-b140-dcfb0bf0697b" xsi:nil="true"/>
    <lcf76f155ced4ddcb4097134ff3c332f xmlns="465b2b25-8472-4a7e-a84d-a202d9d2cb4e">
      <Terms xmlns="http://schemas.microsoft.com/office/infopath/2007/PartnerControls"/>
    </lcf76f155ced4ddcb4097134ff3c332f>
    <MediaLengthInSeconds xmlns="465b2b25-8472-4a7e-a84d-a202d9d2cb4e" xsi:nil="true"/>
    <SharedWithUsers xmlns="fcae5cca-2bfb-4719-b140-dcfb0bf0697b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6B2FDE9D3AB24E89F4433FA78FC862" ma:contentTypeVersion="15" ma:contentTypeDescription="Create a new document." ma:contentTypeScope="" ma:versionID="2d8eb267d5f81c957c0258ebb77e1180">
  <xsd:schema xmlns:xsd="http://www.w3.org/2001/XMLSchema" xmlns:xs="http://www.w3.org/2001/XMLSchema" xmlns:p="http://schemas.microsoft.com/office/2006/metadata/properties" xmlns:ns2="465b2b25-8472-4a7e-a84d-a202d9d2cb4e" xmlns:ns3="fcae5cca-2bfb-4719-b140-dcfb0bf0697b" targetNamespace="http://schemas.microsoft.com/office/2006/metadata/properties" ma:root="true" ma:fieldsID="c705e9cc4deff811abe8b55d7bec970c" ns2:_="" ns3:_="">
    <xsd:import namespace="465b2b25-8472-4a7e-a84d-a202d9d2cb4e"/>
    <xsd:import namespace="fcae5cca-2bfb-4719-b140-dcfb0bf06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5b2b25-8472-4a7e-a84d-a202d9d2c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ae5cca-2bfb-4719-b140-dcfb0bf06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6570822-e675-412e-9aa5-a752f4b92ce9}" ma:internalName="TaxCatchAll" ma:showField="CatchAllData" ma:web="fcae5cca-2bfb-4719-b140-dcfb0bf069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F53FA-2495-4BBF-8364-DA0F29FD8A9E}">
  <ds:schemaRefs>
    <ds:schemaRef ds:uri="http://www.w3.org/XML/1998/namespace"/>
    <ds:schemaRef ds:uri="http://purl.org/dc/dcmitype/"/>
    <ds:schemaRef ds:uri="465b2b25-8472-4a7e-a84d-a202d9d2cb4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cae5cca-2bfb-4719-b140-dcfb0bf0697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34DD544-9F49-45C9-83FA-96399EC245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8ABB0-63C4-4866-A0E3-0D3949287E6F}"/>
</file>

<file path=customXml/itemProps4.xml><?xml version="1.0" encoding="utf-8"?>
<ds:datastoreItem xmlns:ds="http://schemas.openxmlformats.org/officeDocument/2006/customXml" ds:itemID="{CB9988C1-5D54-4F25-B1A5-5E1BEC856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Wayde Ray</dc:creator>
  <cp:keywords/>
  <dc:description/>
  <cp:lastModifiedBy>Natasha Saroca</cp:lastModifiedBy>
  <cp:revision>124</cp:revision>
  <dcterms:created xsi:type="dcterms:W3CDTF">2023-09-19T08:57:00Z</dcterms:created>
  <dcterms:modified xsi:type="dcterms:W3CDTF">2024-03-26T06:21:00Z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0x0101008B6B2FDE9D3AB24E89F4433FA78FC862</vt:lpwstr>
  </property>
  <property fmtid="{D5CDD505-2E9C-101B-9397-08002B2CF9AE}" pid="3" name="MSIP_Label_b603dfd7-d93a-4381-a340-2995d8282205_Enabled">
    <vt:lpwstr>true</vt:lpwstr>
  </property>
  <property fmtid="{D5CDD505-2E9C-101B-9397-08002B2CF9AE}" pid="4" name="MSIP_Label_b603dfd7-d93a-4381-a340-2995d8282205_SetDate">
    <vt:lpwstr>2023-09-20T01:59:38Z</vt:lpwstr>
  </property>
  <property fmtid="{D5CDD505-2E9C-101B-9397-08002B2CF9AE}" pid="5" name="MSIP_Label_b603dfd7-d93a-4381-a340-2995d8282205_Method">
    <vt:lpwstr>Standard</vt:lpwstr>
  </property>
  <property fmtid="{D5CDD505-2E9C-101B-9397-08002B2CF9AE}" pid="6" name="MSIP_Label_b603dfd7-d93a-4381-a340-2995d8282205_Name">
    <vt:lpwstr>OFFICIAL</vt:lpwstr>
  </property>
  <property fmtid="{D5CDD505-2E9C-101B-9397-08002B2CF9AE}" pid="7" name="MSIP_Label_b603dfd7-d93a-4381-a340-2995d8282205_SiteId">
    <vt:lpwstr>05a0e69a-418a-47c1-9c25-9387261bf991</vt:lpwstr>
  </property>
  <property fmtid="{D5CDD505-2E9C-101B-9397-08002B2CF9AE}" pid="8" name="MSIP_Label_b603dfd7-d93a-4381-a340-2995d8282205_ActionId">
    <vt:lpwstr>3ece1f8f-d1b3-4018-9734-2ad841e52497</vt:lpwstr>
  </property>
  <property fmtid="{D5CDD505-2E9C-101B-9397-08002B2CF9AE}" pid="9" name="MSIP_Label_b603dfd7-d93a-4381-a340-2995d8282205_ContentBits">
    <vt:lpwstr>0</vt:lpwstr>
  </property>
  <property fmtid="{D5CDD505-2E9C-101B-9397-08002B2CF9AE}" pid="10" name="MediaServiceImageTags">
    <vt:lpwstr/>
  </property>
  <property fmtid="{D5CDD505-2E9C-101B-9397-08002B2CF9AE}" pid="11" name="xd_ProgID">
    <vt:lpwstr/>
  </property>
  <property fmtid="{D5CDD505-2E9C-101B-9397-08002B2CF9AE}" pid="12" name="ComplianceAssetId">
    <vt:lpwstr/>
  </property>
  <property fmtid="{D5CDD505-2E9C-101B-9397-08002B2CF9AE}" pid="13" name="TemplateUrl">
    <vt:lpwstr/>
  </property>
  <property fmtid="{D5CDD505-2E9C-101B-9397-08002B2CF9AE}" pid="14" name="_ExtendedDescription">
    <vt:lpwstr/>
  </property>
  <property fmtid="{D5CDD505-2E9C-101B-9397-08002B2CF9AE}" pid="15" name="TriggerFlowInfo">
    <vt:lpwstr/>
  </property>
  <property fmtid="{D5CDD505-2E9C-101B-9397-08002B2CF9AE}" pid="16" name="xd_Signature">
    <vt:bool>false</vt:bool>
  </property>
</Properties>
</file>