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F8709" w14:textId="77777777" w:rsidR="00F815D0" w:rsidRPr="0051472C" w:rsidRDefault="00EE3B0F" w:rsidP="003A0619">
      <w:pPr>
        <w:pStyle w:val="DescriptororName"/>
      </w:pPr>
      <w:r>
        <w:t>NSW Department of Education</w:t>
      </w:r>
      <w:r w:rsidR="00F815D0" w:rsidRPr="0051472C">
        <w:tab/>
      </w:r>
    </w:p>
    <w:p w14:paraId="7F9C09E1" w14:textId="77777777" w:rsidR="00CE4BAD" w:rsidRDefault="00CE4BAD" w:rsidP="00BD7F28">
      <w:pPr>
        <w:pStyle w:val="Heading1"/>
        <w:spacing w:line="276" w:lineRule="auto"/>
      </w:pPr>
    </w:p>
    <w:p w14:paraId="203403FC" w14:textId="77777777" w:rsidR="000A1F8B" w:rsidRDefault="000A1F8B" w:rsidP="00BD7F28">
      <w:pPr>
        <w:pStyle w:val="BodyText"/>
        <w:spacing w:line="276" w:lineRule="auto"/>
      </w:pPr>
    </w:p>
    <w:p w14:paraId="303D7C78" w14:textId="23324F15" w:rsidR="00665A9B" w:rsidRDefault="00D60112" w:rsidP="00BD7F28">
      <w:pPr>
        <w:pStyle w:val="Heading1"/>
        <w:spacing w:line="276" w:lineRule="auto"/>
      </w:pPr>
      <w:bookmarkStart w:id="0" w:name="_Toc146028241"/>
      <w:r w:rsidRPr="00A07A98">
        <w:t xml:space="preserve">Guide to developing your </w:t>
      </w:r>
      <w:r w:rsidR="00AD4F6D">
        <w:t>e</w:t>
      </w:r>
      <w:r w:rsidRPr="00A07A98">
        <w:t xml:space="preserve">mergency </w:t>
      </w:r>
      <w:r w:rsidR="00AD4F6D">
        <w:t>m</w:t>
      </w:r>
      <w:r w:rsidRPr="00A07A98">
        <w:t xml:space="preserve">anagement </w:t>
      </w:r>
      <w:proofErr w:type="gramStart"/>
      <w:r w:rsidR="00513FFF">
        <w:t>p</w:t>
      </w:r>
      <w:r w:rsidRPr="00A07A98">
        <w:t>lan</w:t>
      </w:r>
      <w:bookmarkEnd w:id="0"/>
      <w:proofErr w:type="gramEnd"/>
    </w:p>
    <w:p w14:paraId="2822BEE2" w14:textId="054FE467" w:rsidR="00A07A98" w:rsidRPr="00A07A98" w:rsidRDefault="00513FFF" w:rsidP="003A0619">
      <w:pPr>
        <w:pStyle w:val="DescriptororName"/>
      </w:pPr>
      <w:r>
        <w:t>Early childhood education and care s</w:t>
      </w:r>
      <w:r w:rsidR="00A07A98" w:rsidRPr="00A07A98">
        <w:t xml:space="preserve">ervices </w:t>
      </w:r>
    </w:p>
    <w:p w14:paraId="5AB8ADA0" w14:textId="5801A8A9" w:rsidR="00A07A98" w:rsidRPr="00A07A98" w:rsidRDefault="00A07A98" w:rsidP="00BD7F28">
      <w:pPr>
        <w:pStyle w:val="Heading1"/>
        <w:spacing w:line="276" w:lineRule="auto"/>
      </w:pPr>
    </w:p>
    <w:p w14:paraId="5513D56E" w14:textId="77777777" w:rsidR="00FE4884" w:rsidRDefault="00FE4884" w:rsidP="00FE4884">
      <w:pPr>
        <w:pStyle w:val="BodyText"/>
      </w:pPr>
    </w:p>
    <w:p w14:paraId="1E363BDB" w14:textId="77777777" w:rsidR="00FE4884" w:rsidRDefault="00FE4884" w:rsidP="00FE4884">
      <w:pPr>
        <w:pStyle w:val="BodyText"/>
      </w:pPr>
    </w:p>
    <w:p w14:paraId="4B02D978" w14:textId="77777777" w:rsidR="00FE4884" w:rsidRDefault="00FE4884" w:rsidP="00FE4884">
      <w:pPr>
        <w:pStyle w:val="BodyText"/>
      </w:pPr>
    </w:p>
    <w:p w14:paraId="26965CD4" w14:textId="77777777" w:rsidR="00FE4884" w:rsidRDefault="00FE4884" w:rsidP="00FE4884">
      <w:pPr>
        <w:pStyle w:val="BodyText"/>
      </w:pPr>
    </w:p>
    <w:p w14:paraId="50694933" w14:textId="77777777" w:rsidR="00FE4884" w:rsidRDefault="00FE4884" w:rsidP="00FE4884">
      <w:pPr>
        <w:pStyle w:val="BodyText"/>
      </w:pPr>
    </w:p>
    <w:p w14:paraId="3088B21B" w14:textId="77777777" w:rsidR="00FE4884" w:rsidRDefault="00FE4884" w:rsidP="00FE4884">
      <w:pPr>
        <w:pStyle w:val="BodyText"/>
      </w:pPr>
    </w:p>
    <w:p w14:paraId="71A18B94" w14:textId="77777777" w:rsidR="00FE4884" w:rsidRDefault="00FE4884" w:rsidP="00FE4884">
      <w:pPr>
        <w:pStyle w:val="BodyText"/>
      </w:pPr>
    </w:p>
    <w:p w14:paraId="5E632540" w14:textId="77777777" w:rsidR="00FE4884" w:rsidRDefault="00FE4884" w:rsidP="00FE4884">
      <w:pPr>
        <w:pStyle w:val="BodyText"/>
      </w:pPr>
    </w:p>
    <w:p w14:paraId="4096DB26" w14:textId="77777777" w:rsidR="00FE4884" w:rsidRDefault="00FE4884" w:rsidP="00FE4884">
      <w:pPr>
        <w:pStyle w:val="BodyText"/>
      </w:pPr>
    </w:p>
    <w:p w14:paraId="1D4BFB07" w14:textId="77777777" w:rsidR="00FE4884" w:rsidRDefault="00FE4884" w:rsidP="00FE4884">
      <w:pPr>
        <w:pStyle w:val="BodyText"/>
      </w:pPr>
    </w:p>
    <w:p w14:paraId="08F0541B" w14:textId="77777777" w:rsidR="00FE4884" w:rsidRDefault="00FE4884" w:rsidP="00FE4884">
      <w:pPr>
        <w:pStyle w:val="BodyText"/>
      </w:pPr>
    </w:p>
    <w:p w14:paraId="3887639F" w14:textId="77777777" w:rsidR="00FE4884" w:rsidRDefault="00FE4884" w:rsidP="00FE4884">
      <w:pPr>
        <w:pStyle w:val="BodyText"/>
      </w:pPr>
    </w:p>
    <w:p w14:paraId="0C4111BC" w14:textId="77777777" w:rsidR="00FE4884" w:rsidRDefault="00FE4884" w:rsidP="00FE4884">
      <w:pPr>
        <w:pStyle w:val="BodyText"/>
      </w:pPr>
    </w:p>
    <w:p w14:paraId="7AD550B1" w14:textId="77777777" w:rsidR="00FE4884" w:rsidRDefault="00FE4884" w:rsidP="00FE4884">
      <w:pPr>
        <w:pStyle w:val="BodyText"/>
      </w:pPr>
    </w:p>
    <w:p w14:paraId="412B9347" w14:textId="77777777" w:rsidR="00FE4884" w:rsidRDefault="00FE4884" w:rsidP="00FE4884">
      <w:pPr>
        <w:pStyle w:val="BodyText"/>
      </w:pPr>
    </w:p>
    <w:p w14:paraId="579D239D" w14:textId="77777777" w:rsidR="00FE4884" w:rsidRDefault="00FE4884" w:rsidP="00FE4884">
      <w:pPr>
        <w:pStyle w:val="BodyText"/>
      </w:pPr>
    </w:p>
    <w:p w14:paraId="094647BB" w14:textId="77777777" w:rsidR="00FE4884" w:rsidRPr="003A0619" w:rsidRDefault="00FE4884" w:rsidP="003A0619">
      <w:pPr>
        <w:pStyle w:val="BodyText"/>
      </w:pPr>
    </w:p>
    <w:p w14:paraId="5472B6B9" w14:textId="5C291864" w:rsidR="003426D3" w:rsidRDefault="003426D3" w:rsidP="003A0619">
      <w:pPr>
        <w:pStyle w:val="BodyText"/>
      </w:pPr>
      <w:r>
        <w:t xml:space="preserve">The Guide to developing your </w:t>
      </w:r>
      <w:r w:rsidR="008F47AC">
        <w:t>e</w:t>
      </w:r>
      <w:r>
        <w:t xml:space="preserve">mergency </w:t>
      </w:r>
      <w:r w:rsidR="008F47AC">
        <w:t>ma</w:t>
      </w:r>
      <w:r>
        <w:t xml:space="preserve">nagement </w:t>
      </w:r>
      <w:r w:rsidR="008F47AC">
        <w:t>p</w:t>
      </w:r>
      <w:r>
        <w:t xml:space="preserve">lan </w:t>
      </w:r>
      <w:r w:rsidR="003F4A79">
        <w:t>(the Guide)</w:t>
      </w:r>
      <w:r>
        <w:t xml:space="preserve"> aims to assist services with developing and maintaining their emergency management plans. The Guide contains important information and step</w:t>
      </w:r>
      <w:r w:rsidR="001B7EB2">
        <w:t>-</w:t>
      </w:r>
      <w:r>
        <w:t>by</w:t>
      </w:r>
      <w:r w:rsidR="001B7EB2">
        <w:t>-</w:t>
      </w:r>
      <w:r>
        <w:t xml:space="preserve">step instructions to completing the </w:t>
      </w:r>
      <w:hyperlink r:id="rId11" w:history="1">
        <w:r w:rsidR="0068420A">
          <w:rPr>
            <w:rStyle w:val="Hyperlink"/>
          </w:rPr>
          <w:t>Emergency management plan template (DOCX 233 KB)</w:t>
        </w:r>
      </w:hyperlink>
      <w:r>
        <w:t>.</w:t>
      </w:r>
    </w:p>
    <w:p w14:paraId="20B2E32F" w14:textId="2A2A8A97" w:rsidR="003426D3" w:rsidRDefault="003426D3" w:rsidP="00BD7F28">
      <w:pPr>
        <w:pStyle w:val="BodyText"/>
        <w:spacing w:line="276" w:lineRule="auto"/>
      </w:pPr>
      <w:r>
        <w:t xml:space="preserve">This Guide and template should be used together as resources to assist you in developing your emergency management plan and procedures relevant to your service. If you choose to use the template, you will need to review the information provided and pre-populated </w:t>
      </w:r>
      <w:proofErr w:type="gramStart"/>
      <w:r>
        <w:t>sections</w:t>
      </w:r>
      <w:r w:rsidR="00665A9B">
        <w:t>,</w:t>
      </w:r>
      <w:r>
        <w:t xml:space="preserve"> and</w:t>
      </w:r>
      <w:proofErr w:type="gramEnd"/>
      <w:r>
        <w:t xml:space="preserve"> make necessary adjustments to ensure the plan is relevant to your service.</w:t>
      </w:r>
    </w:p>
    <w:p w14:paraId="62697BFF" w14:textId="749554AA" w:rsidR="003426D3" w:rsidRDefault="003426D3" w:rsidP="00BD7F28">
      <w:pPr>
        <w:pStyle w:val="BodyText"/>
        <w:spacing w:line="276" w:lineRule="auto"/>
      </w:pPr>
      <w:r>
        <w:t>Using the Guide and template together will give your service an indication of the levels of planning, assessment and actions required in developing an effective emergency management plan and robust emergency and evacuation procedures for your service.</w:t>
      </w:r>
    </w:p>
    <w:p w14:paraId="03C6BEE1" w14:textId="35176971" w:rsidR="003426D3" w:rsidRDefault="003426D3" w:rsidP="00BD7F28">
      <w:pPr>
        <w:pStyle w:val="BodyText"/>
        <w:spacing w:line="276" w:lineRule="auto"/>
      </w:pPr>
      <w:r>
        <w:t xml:space="preserve">You are not required to submit your emergency management plan to the </w:t>
      </w:r>
      <w:r w:rsidR="00665A9B">
        <w:t xml:space="preserve">NSW Department of Education, </w:t>
      </w:r>
      <w:r w:rsidR="0037581D">
        <w:t>as</w:t>
      </w:r>
      <w:r w:rsidR="00665A9B">
        <w:t xml:space="preserve"> the NSW Regulatory Authority for the early childhood education and care (ECEC) sector</w:t>
      </w:r>
      <w:r>
        <w:t xml:space="preserve">. It is also not mandatory for services to use the </w:t>
      </w:r>
      <w:r w:rsidR="00E15743">
        <w:t>d</w:t>
      </w:r>
      <w:r>
        <w:t>epartment emergency management plan template, and you may prefer to use your service’s existing templates.</w:t>
      </w:r>
    </w:p>
    <w:p w14:paraId="1BA20531" w14:textId="2E5A4F21" w:rsidR="00C90569" w:rsidRDefault="00C90569" w:rsidP="00BD7F28">
      <w:pPr>
        <w:pStyle w:val="BodyText"/>
        <w:spacing w:line="276" w:lineRule="auto"/>
        <w:sectPr w:rsidR="00C90569" w:rsidSect="00D95BFC">
          <w:headerReference w:type="default" r:id="rId12"/>
          <w:footerReference w:type="default" r:id="rId13"/>
          <w:headerReference w:type="first" r:id="rId14"/>
          <w:footerReference w:type="first" r:id="rId15"/>
          <w:pgSz w:w="11906" w:h="16838" w:code="9"/>
          <w:pgMar w:top="606" w:right="851" w:bottom="887" w:left="851" w:header="397" w:footer="454" w:gutter="0"/>
          <w:cols w:space="708"/>
          <w:titlePg/>
          <w:docGrid w:linePitch="360"/>
        </w:sectPr>
      </w:pPr>
    </w:p>
    <w:p w14:paraId="290CE48C" w14:textId="77777777" w:rsidR="00AB0BFA" w:rsidRDefault="00AE6A64" w:rsidP="00F969FE">
      <w:pPr>
        <w:pStyle w:val="Heading2"/>
      </w:pPr>
      <w:bookmarkStart w:id="1" w:name="_Toc146028242"/>
      <w:r>
        <w:lastRenderedPageBreak/>
        <w:t>Contents</w:t>
      </w:r>
      <w:bookmarkEnd w:id="1"/>
    </w:p>
    <w:sdt>
      <w:sdtPr>
        <w:rPr>
          <w:rFonts w:ascii="Calibri" w:eastAsia="Calibri" w:hAnsi="Calibri" w:cs="Calibri"/>
          <w:color w:val="FF0000"/>
          <w:sz w:val="20"/>
          <w:szCs w:val="20"/>
        </w:rPr>
        <w:id w:val="533769881"/>
        <w:docPartObj>
          <w:docPartGallery w:val="Table of Contents"/>
          <w:docPartUnique/>
        </w:docPartObj>
      </w:sdtPr>
      <w:sdtEndPr>
        <w:rPr>
          <w:b/>
          <w:bCs/>
          <w:noProof/>
        </w:rPr>
      </w:sdtEndPr>
      <w:sdtContent>
        <w:p w14:paraId="6EA89750" w14:textId="5E16131D" w:rsidR="00AB0BFA" w:rsidRDefault="00AB0BFA">
          <w:pPr>
            <w:pStyle w:val="TOCHeading"/>
          </w:pPr>
          <w:r>
            <w:t>Table of Contents</w:t>
          </w:r>
        </w:p>
        <w:p w14:paraId="6CD8CB0C" w14:textId="77C929F2" w:rsidR="00AB0BFA" w:rsidRDefault="00AB0BFA">
          <w:pPr>
            <w:pStyle w:val="TOC1"/>
            <w:tabs>
              <w:tab w:val="right" w:leader="dot" w:pos="10194"/>
            </w:tabs>
            <w:rPr>
              <w:rFonts w:eastAsiaTheme="minorEastAsia" w:cstheme="minorBidi"/>
              <w:noProof/>
              <w:color w:val="auto"/>
              <w:kern w:val="2"/>
              <w:lang w:eastAsia="en-GB"/>
              <w14:ligatures w14:val="standardContextual"/>
            </w:rPr>
          </w:pPr>
          <w:r>
            <w:rPr>
              <w:bCs w:val="0"/>
              <w:i/>
            </w:rPr>
            <w:fldChar w:fldCharType="begin"/>
          </w:r>
          <w:r>
            <w:instrText xml:space="preserve"> TOC \o "1-3" \h \z \u </w:instrText>
          </w:r>
          <w:r>
            <w:rPr>
              <w:bCs w:val="0"/>
              <w:i/>
            </w:rPr>
            <w:fldChar w:fldCharType="separate"/>
          </w:r>
          <w:hyperlink w:anchor="_Toc146028241" w:history="1">
            <w:r w:rsidRPr="00CA0BCD">
              <w:rPr>
                <w:rStyle w:val="Hyperlink"/>
                <w:noProof/>
              </w:rPr>
              <w:t>Guide to developing your emergency management plan</w:t>
            </w:r>
            <w:r>
              <w:rPr>
                <w:noProof/>
                <w:webHidden/>
              </w:rPr>
              <w:tab/>
            </w:r>
            <w:r>
              <w:rPr>
                <w:noProof/>
                <w:webHidden/>
              </w:rPr>
              <w:fldChar w:fldCharType="begin"/>
            </w:r>
            <w:r>
              <w:rPr>
                <w:noProof/>
                <w:webHidden/>
              </w:rPr>
              <w:instrText xml:space="preserve"> PAGEREF _Toc146028241 \h </w:instrText>
            </w:r>
            <w:r>
              <w:rPr>
                <w:noProof/>
                <w:webHidden/>
              </w:rPr>
            </w:r>
            <w:r>
              <w:rPr>
                <w:noProof/>
                <w:webHidden/>
              </w:rPr>
              <w:fldChar w:fldCharType="separate"/>
            </w:r>
            <w:r>
              <w:rPr>
                <w:noProof/>
                <w:webHidden/>
              </w:rPr>
              <w:t>1</w:t>
            </w:r>
            <w:r>
              <w:rPr>
                <w:noProof/>
                <w:webHidden/>
              </w:rPr>
              <w:fldChar w:fldCharType="end"/>
            </w:r>
          </w:hyperlink>
        </w:p>
        <w:p w14:paraId="53F269EB" w14:textId="457217EE" w:rsidR="00AB0BFA" w:rsidRDefault="00000000">
          <w:pPr>
            <w:pStyle w:val="TOC2"/>
            <w:tabs>
              <w:tab w:val="right" w:leader="dot" w:pos="10194"/>
            </w:tabs>
            <w:rPr>
              <w:rFonts w:eastAsiaTheme="minorEastAsia" w:cstheme="minorBidi"/>
              <w:noProof/>
              <w:color w:val="auto"/>
              <w:kern w:val="2"/>
              <w:sz w:val="24"/>
              <w:szCs w:val="24"/>
              <w:lang w:eastAsia="en-GB"/>
              <w14:ligatures w14:val="standardContextual"/>
            </w:rPr>
          </w:pPr>
          <w:hyperlink w:anchor="_Toc146028242" w:history="1">
            <w:r w:rsidR="00AB0BFA" w:rsidRPr="00CA0BCD">
              <w:rPr>
                <w:rStyle w:val="Hyperlink"/>
                <w:noProof/>
              </w:rPr>
              <w:t>Contents</w:t>
            </w:r>
            <w:r w:rsidR="00AB0BFA">
              <w:rPr>
                <w:noProof/>
                <w:webHidden/>
              </w:rPr>
              <w:tab/>
            </w:r>
            <w:r w:rsidR="00AB0BFA">
              <w:rPr>
                <w:noProof/>
                <w:webHidden/>
              </w:rPr>
              <w:fldChar w:fldCharType="begin"/>
            </w:r>
            <w:r w:rsidR="00AB0BFA">
              <w:rPr>
                <w:noProof/>
                <w:webHidden/>
              </w:rPr>
              <w:instrText xml:space="preserve"> PAGEREF _Toc146028242 \h </w:instrText>
            </w:r>
            <w:r w:rsidR="00AB0BFA">
              <w:rPr>
                <w:noProof/>
                <w:webHidden/>
              </w:rPr>
            </w:r>
            <w:r w:rsidR="00AB0BFA">
              <w:rPr>
                <w:noProof/>
                <w:webHidden/>
              </w:rPr>
              <w:fldChar w:fldCharType="separate"/>
            </w:r>
            <w:r w:rsidR="00AB0BFA">
              <w:rPr>
                <w:noProof/>
                <w:webHidden/>
              </w:rPr>
              <w:t>2</w:t>
            </w:r>
            <w:r w:rsidR="00AB0BFA">
              <w:rPr>
                <w:noProof/>
                <w:webHidden/>
              </w:rPr>
              <w:fldChar w:fldCharType="end"/>
            </w:r>
          </w:hyperlink>
        </w:p>
        <w:p w14:paraId="15D63F0E" w14:textId="60717CD4" w:rsidR="00AB0BFA" w:rsidRDefault="00000000">
          <w:pPr>
            <w:pStyle w:val="TOC2"/>
            <w:tabs>
              <w:tab w:val="right" w:leader="dot" w:pos="10194"/>
            </w:tabs>
            <w:rPr>
              <w:rFonts w:eastAsiaTheme="minorEastAsia" w:cstheme="minorBidi"/>
              <w:noProof/>
              <w:color w:val="auto"/>
              <w:kern w:val="2"/>
              <w:sz w:val="24"/>
              <w:szCs w:val="24"/>
              <w:lang w:eastAsia="en-GB"/>
              <w14:ligatures w14:val="standardContextual"/>
            </w:rPr>
          </w:pPr>
          <w:hyperlink w:anchor="_Toc146028243" w:history="1">
            <w:r w:rsidR="00AB0BFA" w:rsidRPr="00CA0BCD">
              <w:rPr>
                <w:rStyle w:val="Hyperlink"/>
                <w:noProof/>
              </w:rPr>
              <w:t>Emergency Management Planning</w:t>
            </w:r>
            <w:r w:rsidR="00AB0BFA">
              <w:rPr>
                <w:noProof/>
                <w:webHidden/>
              </w:rPr>
              <w:tab/>
            </w:r>
            <w:r w:rsidR="00AB0BFA">
              <w:rPr>
                <w:noProof/>
                <w:webHidden/>
              </w:rPr>
              <w:fldChar w:fldCharType="begin"/>
            </w:r>
            <w:r w:rsidR="00AB0BFA">
              <w:rPr>
                <w:noProof/>
                <w:webHidden/>
              </w:rPr>
              <w:instrText xml:space="preserve"> PAGEREF _Toc146028243 \h </w:instrText>
            </w:r>
            <w:r w:rsidR="00AB0BFA">
              <w:rPr>
                <w:noProof/>
                <w:webHidden/>
              </w:rPr>
            </w:r>
            <w:r w:rsidR="00AB0BFA">
              <w:rPr>
                <w:noProof/>
                <w:webHidden/>
              </w:rPr>
              <w:fldChar w:fldCharType="separate"/>
            </w:r>
            <w:r w:rsidR="00AB0BFA">
              <w:rPr>
                <w:noProof/>
                <w:webHidden/>
              </w:rPr>
              <w:t>2</w:t>
            </w:r>
            <w:r w:rsidR="00AB0BFA">
              <w:rPr>
                <w:noProof/>
                <w:webHidden/>
              </w:rPr>
              <w:fldChar w:fldCharType="end"/>
            </w:r>
          </w:hyperlink>
        </w:p>
        <w:p w14:paraId="573DB807" w14:textId="04D0DE5D"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44" w:history="1">
            <w:r w:rsidR="00AB0BFA" w:rsidRPr="00CA0BCD">
              <w:rPr>
                <w:rStyle w:val="Hyperlink"/>
                <w:noProof/>
              </w:rPr>
              <w:t>Why do education and care services need an emergency management plan?</w:t>
            </w:r>
            <w:r w:rsidR="00AB0BFA">
              <w:rPr>
                <w:noProof/>
                <w:webHidden/>
              </w:rPr>
              <w:tab/>
            </w:r>
            <w:r w:rsidR="00AB0BFA">
              <w:rPr>
                <w:noProof/>
                <w:webHidden/>
              </w:rPr>
              <w:fldChar w:fldCharType="begin"/>
            </w:r>
            <w:r w:rsidR="00AB0BFA">
              <w:rPr>
                <w:noProof/>
                <w:webHidden/>
              </w:rPr>
              <w:instrText xml:space="preserve"> PAGEREF _Toc146028244 \h </w:instrText>
            </w:r>
            <w:r w:rsidR="00AB0BFA">
              <w:rPr>
                <w:noProof/>
                <w:webHidden/>
              </w:rPr>
            </w:r>
            <w:r w:rsidR="00AB0BFA">
              <w:rPr>
                <w:noProof/>
                <w:webHidden/>
              </w:rPr>
              <w:fldChar w:fldCharType="separate"/>
            </w:r>
            <w:r w:rsidR="00AB0BFA">
              <w:rPr>
                <w:noProof/>
                <w:webHidden/>
              </w:rPr>
              <w:t>2</w:t>
            </w:r>
            <w:r w:rsidR="00AB0BFA">
              <w:rPr>
                <w:noProof/>
                <w:webHidden/>
              </w:rPr>
              <w:fldChar w:fldCharType="end"/>
            </w:r>
          </w:hyperlink>
        </w:p>
        <w:p w14:paraId="75C9CA5E" w14:textId="2400C286"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45" w:history="1">
            <w:r w:rsidR="00AB0BFA" w:rsidRPr="00CA0BCD">
              <w:rPr>
                <w:rStyle w:val="Hyperlink"/>
                <w:noProof/>
              </w:rPr>
              <w:t>Emergency defined</w:t>
            </w:r>
            <w:r w:rsidR="00AB0BFA">
              <w:rPr>
                <w:noProof/>
                <w:webHidden/>
              </w:rPr>
              <w:tab/>
            </w:r>
            <w:r w:rsidR="00AB0BFA">
              <w:rPr>
                <w:noProof/>
                <w:webHidden/>
              </w:rPr>
              <w:fldChar w:fldCharType="begin"/>
            </w:r>
            <w:r w:rsidR="00AB0BFA">
              <w:rPr>
                <w:noProof/>
                <w:webHidden/>
              </w:rPr>
              <w:instrText xml:space="preserve"> PAGEREF _Toc146028245 \h </w:instrText>
            </w:r>
            <w:r w:rsidR="00AB0BFA">
              <w:rPr>
                <w:noProof/>
                <w:webHidden/>
              </w:rPr>
            </w:r>
            <w:r w:rsidR="00AB0BFA">
              <w:rPr>
                <w:noProof/>
                <w:webHidden/>
              </w:rPr>
              <w:fldChar w:fldCharType="separate"/>
            </w:r>
            <w:r w:rsidR="00AB0BFA">
              <w:rPr>
                <w:noProof/>
                <w:webHidden/>
              </w:rPr>
              <w:t>3</w:t>
            </w:r>
            <w:r w:rsidR="00AB0BFA">
              <w:rPr>
                <w:noProof/>
                <w:webHidden/>
              </w:rPr>
              <w:fldChar w:fldCharType="end"/>
            </w:r>
          </w:hyperlink>
        </w:p>
        <w:p w14:paraId="59657294" w14:textId="71E1967B"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46" w:history="1">
            <w:r w:rsidR="00AB0BFA" w:rsidRPr="00CA0BCD">
              <w:rPr>
                <w:rStyle w:val="Hyperlink"/>
                <w:noProof/>
              </w:rPr>
              <w:t>Purpose of this guide</w:t>
            </w:r>
            <w:r w:rsidR="00AB0BFA">
              <w:rPr>
                <w:noProof/>
                <w:webHidden/>
              </w:rPr>
              <w:tab/>
            </w:r>
            <w:r w:rsidR="00AB0BFA">
              <w:rPr>
                <w:noProof/>
                <w:webHidden/>
              </w:rPr>
              <w:fldChar w:fldCharType="begin"/>
            </w:r>
            <w:r w:rsidR="00AB0BFA">
              <w:rPr>
                <w:noProof/>
                <w:webHidden/>
              </w:rPr>
              <w:instrText xml:space="preserve"> PAGEREF _Toc146028246 \h </w:instrText>
            </w:r>
            <w:r w:rsidR="00AB0BFA">
              <w:rPr>
                <w:noProof/>
                <w:webHidden/>
              </w:rPr>
            </w:r>
            <w:r w:rsidR="00AB0BFA">
              <w:rPr>
                <w:noProof/>
                <w:webHidden/>
              </w:rPr>
              <w:fldChar w:fldCharType="separate"/>
            </w:r>
            <w:r w:rsidR="00AB0BFA">
              <w:rPr>
                <w:noProof/>
                <w:webHidden/>
              </w:rPr>
              <w:t>4</w:t>
            </w:r>
            <w:r w:rsidR="00AB0BFA">
              <w:rPr>
                <w:noProof/>
                <w:webHidden/>
              </w:rPr>
              <w:fldChar w:fldCharType="end"/>
            </w:r>
          </w:hyperlink>
        </w:p>
        <w:p w14:paraId="23E99054" w14:textId="1DFCB60F"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47" w:history="1">
            <w:r w:rsidR="00AB0BFA" w:rsidRPr="00CA0BCD">
              <w:rPr>
                <w:rStyle w:val="Hyperlink"/>
                <w:noProof/>
              </w:rPr>
              <w:t>Establishing your Emergency Planning Committee</w:t>
            </w:r>
            <w:r w:rsidR="00AB0BFA">
              <w:rPr>
                <w:noProof/>
                <w:webHidden/>
              </w:rPr>
              <w:tab/>
            </w:r>
            <w:r w:rsidR="00AB0BFA">
              <w:rPr>
                <w:noProof/>
                <w:webHidden/>
              </w:rPr>
              <w:fldChar w:fldCharType="begin"/>
            </w:r>
            <w:r w:rsidR="00AB0BFA">
              <w:rPr>
                <w:noProof/>
                <w:webHidden/>
              </w:rPr>
              <w:instrText xml:space="preserve"> PAGEREF _Toc146028247 \h </w:instrText>
            </w:r>
            <w:r w:rsidR="00AB0BFA">
              <w:rPr>
                <w:noProof/>
                <w:webHidden/>
              </w:rPr>
            </w:r>
            <w:r w:rsidR="00AB0BFA">
              <w:rPr>
                <w:noProof/>
                <w:webHidden/>
              </w:rPr>
              <w:fldChar w:fldCharType="separate"/>
            </w:r>
            <w:r w:rsidR="00AB0BFA">
              <w:rPr>
                <w:noProof/>
                <w:webHidden/>
              </w:rPr>
              <w:t>4</w:t>
            </w:r>
            <w:r w:rsidR="00AB0BFA">
              <w:rPr>
                <w:noProof/>
                <w:webHidden/>
              </w:rPr>
              <w:fldChar w:fldCharType="end"/>
            </w:r>
          </w:hyperlink>
        </w:p>
        <w:p w14:paraId="5252A3F5" w14:textId="07AA9817"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48" w:history="1">
            <w:r w:rsidR="00AB0BFA" w:rsidRPr="00CA0BCD">
              <w:rPr>
                <w:rStyle w:val="Hyperlink"/>
                <w:noProof/>
              </w:rPr>
              <w:t>Structure of your EMP</w:t>
            </w:r>
            <w:r w:rsidR="00AB0BFA">
              <w:rPr>
                <w:noProof/>
                <w:webHidden/>
              </w:rPr>
              <w:tab/>
            </w:r>
            <w:r w:rsidR="00AB0BFA">
              <w:rPr>
                <w:noProof/>
                <w:webHidden/>
              </w:rPr>
              <w:fldChar w:fldCharType="begin"/>
            </w:r>
            <w:r w:rsidR="00AB0BFA">
              <w:rPr>
                <w:noProof/>
                <w:webHidden/>
              </w:rPr>
              <w:instrText xml:space="preserve"> PAGEREF _Toc146028248 \h </w:instrText>
            </w:r>
            <w:r w:rsidR="00AB0BFA">
              <w:rPr>
                <w:noProof/>
                <w:webHidden/>
              </w:rPr>
            </w:r>
            <w:r w:rsidR="00AB0BFA">
              <w:rPr>
                <w:noProof/>
                <w:webHidden/>
              </w:rPr>
              <w:fldChar w:fldCharType="separate"/>
            </w:r>
            <w:r w:rsidR="00AB0BFA">
              <w:rPr>
                <w:noProof/>
                <w:webHidden/>
              </w:rPr>
              <w:t>6</w:t>
            </w:r>
            <w:r w:rsidR="00AB0BFA">
              <w:rPr>
                <w:noProof/>
                <w:webHidden/>
              </w:rPr>
              <w:fldChar w:fldCharType="end"/>
            </w:r>
          </w:hyperlink>
        </w:p>
        <w:p w14:paraId="4768C5BF" w14:textId="19707A1D"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49" w:history="1">
            <w:r w:rsidR="00AB0BFA" w:rsidRPr="00CA0BCD">
              <w:rPr>
                <w:rStyle w:val="Hyperlink"/>
                <w:noProof/>
              </w:rPr>
              <w:t>Customise your EMP</w:t>
            </w:r>
            <w:r w:rsidR="00AB0BFA">
              <w:rPr>
                <w:noProof/>
                <w:webHidden/>
              </w:rPr>
              <w:tab/>
            </w:r>
            <w:r w:rsidR="00AB0BFA">
              <w:rPr>
                <w:noProof/>
                <w:webHidden/>
              </w:rPr>
              <w:fldChar w:fldCharType="begin"/>
            </w:r>
            <w:r w:rsidR="00AB0BFA">
              <w:rPr>
                <w:noProof/>
                <w:webHidden/>
              </w:rPr>
              <w:instrText xml:space="preserve"> PAGEREF _Toc146028249 \h </w:instrText>
            </w:r>
            <w:r w:rsidR="00AB0BFA">
              <w:rPr>
                <w:noProof/>
                <w:webHidden/>
              </w:rPr>
            </w:r>
            <w:r w:rsidR="00AB0BFA">
              <w:rPr>
                <w:noProof/>
                <w:webHidden/>
              </w:rPr>
              <w:fldChar w:fldCharType="separate"/>
            </w:r>
            <w:r w:rsidR="00AB0BFA">
              <w:rPr>
                <w:noProof/>
                <w:webHidden/>
              </w:rPr>
              <w:t>7</w:t>
            </w:r>
            <w:r w:rsidR="00AB0BFA">
              <w:rPr>
                <w:noProof/>
                <w:webHidden/>
              </w:rPr>
              <w:fldChar w:fldCharType="end"/>
            </w:r>
          </w:hyperlink>
        </w:p>
        <w:p w14:paraId="1976FEC4" w14:textId="66063F32"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50" w:history="1">
            <w:r w:rsidR="00AB0BFA" w:rsidRPr="00CA0BCD">
              <w:rPr>
                <w:rStyle w:val="Hyperlink"/>
                <w:noProof/>
              </w:rPr>
              <w:t>Socialise your EMP</w:t>
            </w:r>
            <w:r w:rsidR="00AB0BFA">
              <w:rPr>
                <w:noProof/>
                <w:webHidden/>
              </w:rPr>
              <w:tab/>
            </w:r>
            <w:r w:rsidR="00AB0BFA">
              <w:rPr>
                <w:noProof/>
                <w:webHidden/>
              </w:rPr>
              <w:fldChar w:fldCharType="begin"/>
            </w:r>
            <w:r w:rsidR="00AB0BFA">
              <w:rPr>
                <w:noProof/>
                <w:webHidden/>
              </w:rPr>
              <w:instrText xml:space="preserve"> PAGEREF _Toc146028250 \h </w:instrText>
            </w:r>
            <w:r w:rsidR="00AB0BFA">
              <w:rPr>
                <w:noProof/>
                <w:webHidden/>
              </w:rPr>
            </w:r>
            <w:r w:rsidR="00AB0BFA">
              <w:rPr>
                <w:noProof/>
                <w:webHidden/>
              </w:rPr>
              <w:fldChar w:fldCharType="separate"/>
            </w:r>
            <w:r w:rsidR="00AB0BFA">
              <w:rPr>
                <w:noProof/>
                <w:webHidden/>
              </w:rPr>
              <w:t>7</w:t>
            </w:r>
            <w:r w:rsidR="00AB0BFA">
              <w:rPr>
                <w:noProof/>
                <w:webHidden/>
              </w:rPr>
              <w:fldChar w:fldCharType="end"/>
            </w:r>
          </w:hyperlink>
        </w:p>
        <w:p w14:paraId="05185888" w14:textId="15B77F62" w:rsidR="00AB0BFA" w:rsidRDefault="00000000">
          <w:pPr>
            <w:pStyle w:val="TOC2"/>
            <w:tabs>
              <w:tab w:val="right" w:leader="dot" w:pos="10194"/>
            </w:tabs>
            <w:rPr>
              <w:rFonts w:eastAsiaTheme="minorEastAsia" w:cstheme="minorBidi"/>
              <w:noProof/>
              <w:color w:val="auto"/>
              <w:kern w:val="2"/>
              <w:sz w:val="24"/>
              <w:szCs w:val="24"/>
              <w:lang w:eastAsia="en-GB"/>
              <w14:ligatures w14:val="standardContextual"/>
            </w:rPr>
          </w:pPr>
          <w:hyperlink w:anchor="_Toc146028251" w:history="1">
            <w:r w:rsidR="00AB0BFA" w:rsidRPr="00CA0BCD">
              <w:rPr>
                <w:rStyle w:val="Hyperlink"/>
                <w:noProof/>
              </w:rPr>
              <w:t>Developing your EMP</w:t>
            </w:r>
            <w:r w:rsidR="00AB0BFA">
              <w:rPr>
                <w:noProof/>
                <w:webHidden/>
              </w:rPr>
              <w:tab/>
            </w:r>
            <w:r w:rsidR="00AB0BFA">
              <w:rPr>
                <w:noProof/>
                <w:webHidden/>
              </w:rPr>
              <w:fldChar w:fldCharType="begin"/>
            </w:r>
            <w:r w:rsidR="00AB0BFA">
              <w:rPr>
                <w:noProof/>
                <w:webHidden/>
              </w:rPr>
              <w:instrText xml:space="preserve"> PAGEREF _Toc146028251 \h </w:instrText>
            </w:r>
            <w:r w:rsidR="00AB0BFA">
              <w:rPr>
                <w:noProof/>
                <w:webHidden/>
              </w:rPr>
            </w:r>
            <w:r w:rsidR="00AB0BFA">
              <w:rPr>
                <w:noProof/>
                <w:webHidden/>
              </w:rPr>
              <w:fldChar w:fldCharType="separate"/>
            </w:r>
            <w:r w:rsidR="00AB0BFA">
              <w:rPr>
                <w:noProof/>
                <w:webHidden/>
              </w:rPr>
              <w:t>8</w:t>
            </w:r>
            <w:r w:rsidR="00AB0BFA">
              <w:rPr>
                <w:noProof/>
                <w:webHidden/>
              </w:rPr>
              <w:fldChar w:fldCharType="end"/>
            </w:r>
          </w:hyperlink>
        </w:p>
        <w:p w14:paraId="12091D25" w14:textId="4BD8E223"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52" w:history="1">
            <w:r w:rsidR="00AB0BFA" w:rsidRPr="00CA0BCD">
              <w:rPr>
                <w:rStyle w:val="Hyperlink"/>
                <w:noProof/>
              </w:rPr>
              <w:t>Cover page</w:t>
            </w:r>
            <w:r w:rsidR="00AB0BFA">
              <w:rPr>
                <w:noProof/>
                <w:webHidden/>
              </w:rPr>
              <w:tab/>
            </w:r>
            <w:r w:rsidR="00AB0BFA">
              <w:rPr>
                <w:noProof/>
                <w:webHidden/>
              </w:rPr>
              <w:fldChar w:fldCharType="begin"/>
            </w:r>
            <w:r w:rsidR="00AB0BFA">
              <w:rPr>
                <w:noProof/>
                <w:webHidden/>
              </w:rPr>
              <w:instrText xml:space="preserve"> PAGEREF _Toc146028252 \h </w:instrText>
            </w:r>
            <w:r w:rsidR="00AB0BFA">
              <w:rPr>
                <w:noProof/>
                <w:webHidden/>
              </w:rPr>
            </w:r>
            <w:r w:rsidR="00AB0BFA">
              <w:rPr>
                <w:noProof/>
                <w:webHidden/>
              </w:rPr>
              <w:fldChar w:fldCharType="separate"/>
            </w:r>
            <w:r w:rsidR="00AB0BFA">
              <w:rPr>
                <w:noProof/>
                <w:webHidden/>
              </w:rPr>
              <w:t>8</w:t>
            </w:r>
            <w:r w:rsidR="00AB0BFA">
              <w:rPr>
                <w:noProof/>
                <w:webHidden/>
              </w:rPr>
              <w:fldChar w:fldCharType="end"/>
            </w:r>
          </w:hyperlink>
        </w:p>
        <w:p w14:paraId="02AFCFB7" w14:textId="4501190D"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53" w:history="1">
            <w:r w:rsidR="00AB0BFA" w:rsidRPr="00CA0BCD">
              <w:rPr>
                <w:rStyle w:val="Hyperlink"/>
                <w:noProof/>
              </w:rPr>
              <w:t>Contents</w:t>
            </w:r>
            <w:r w:rsidR="00AB0BFA">
              <w:rPr>
                <w:noProof/>
                <w:webHidden/>
              </w:rPr>
              <w:tab/>
            </w:r>
            <w:r w:rsidR="00AB0BFA">
              <w:rPr>
                <w:noProof/>
                <w:webHidden/>
              </w:rPr>
              <w:fldChar w:fldCharType="begin"/>
            </w:r>
            <w:r w:rsidR="00AB0BFA">
              <w:rPr>
                <w:noProof/>
                <w:webHidden/>
              </w:rPr>
              <w:instrText xml:space="preserve"> PAGEREF _Toc146028253 \h </w:instrText>
            </w:r>
            <w:r w:rsidR="00AB0BFA">
              <w:rPr>
                <w:noProof/>
                <w:webHidden/>
              </w:rPr>
            </w:r>
            <w:r w:rsidR="00AB0BFA">
              <w:rPr>
                <w:noProof/>
                <w:webHidden/>
              </w:rPr>
              <w:fldChar w:fldCharType="separate"/>
            </w:r>
            <w:r w:rsidR="00AB0BFA">
              <w:rPr>
                <w:noProof/>
                <w:webHidden/>
              </w:rPr>
              <w:t>9</w:t>
            </w:r>
            <w:r w:rsidR="00AB0BFA">
              <w:rPr>
                <w:noProof/>
                <w:webHidden/>
              </w:rPr>
              <w:fldChar w:fldCharType="end"/>
            </w:r>
          </w:hyperlink>
        </w:p>
        <w:p w14:paraId="2DC04698" w14:textId="3120B952"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54" w:history="1">
            <w:r w:rsidR="00AB0BFA" w:rsidRPr="00CA0BCD">
              <w:rPr>
                <w:rStyle w:val="Hyperlink"/>
                <w:noProof/>
              </w:rPr>
              <w:t>Section 1 – Purpose and Section 2 – Scope</w:t>
            </w:r>
            <w:r w:rsidR="00AB0BFA">
              <w:rPr>
                <w:noProof/>
                <w:webHidden/>
              </w:rPr>
              <w:tab/>
            </w:r>
            <w:r w:rsidR="00AB0BFA">
              <w:rPr>
                <w:noProof/>
                <w:webHidden/>
              </w:rPr>
              <w:fldChar w:fldCharType="begin"/>
            </w:r>
            <w:r w:rsidR="00AB0BFA">
              <w:rPr>
                <w:noProof/>
                <w:webHidden/>
              </w:rPr>
              <w:instrText xml:space="preserve"> PAGEREF _Toc146028254 \h </w:instrText>
            </w:r>
            <w:r w:rsidR="00AB0BFA">
              <w:rPr>
                <w:noProof/>
                <w:webHidden/>
              </w:rPr>
            </w:r>
            <w:r w:rsidR="00AB0BFA">
              <w:rPr>
                <w:noProof/>
                <w:webHidden/>
              </w:rPr>
              <w:fldChar w:fldCharType="separate"/>
            </w:r>
            <w:r w:rsidR="00AB0BFA">
              <w:rPr>
                <w:noProof/>
                <w:webHidden/>
              </w:rPr>
              <w:t>9</w:t>
            </w:r>
            <w:r w:rsidR="00AB0BFA">
              <w:rPr>
                <w:noProof/>
                <w:webHidden/>
              </w:rPr>
              <w:fldChar w:fldCharType="end"/>
            </w:r>
          </w:hyperlink>
        </w:p>
        <w:p w14:paraId="44610804" w14:textId="6F803F2E"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55" w:history="1">
            <w:r w:rsidR="00AB0BFA" w:rsidRPr="00CA0BCD">
              <w:rPr>
                <w:rStyle w:val="Hyperlink"/>
                <w:noProof/>
              </w:rPr>
              <w:t>Section 3 – Distribution</w:t>
            </w:r>
            <w:r w:rsidR="00AB0BFA">
              <w:rPr>
                <w:noProof/>
                <w:webHidden/>
              </w:rPr>
              <w:tab/>
            </w:r>
            <w:r w:rsidR="00AB0BFA">
              <w:rPr>
                <w:noProof/>
                <w:webHidden/>
              </w:rPr>
              <w:fldChar w:fldCharType="begin"/>
            </w:r>
            <w:r w:rsidR="00AB0BFA">
              <w:rPr>
                <w:noProof/>
                <w:webHidden/>
              </w:rPr>
              <w:instrText xml:space="preserve"> PAGEREF _Toc146028255 \h </w:instrText>
            </w:r>
            <w:r w:rsidR="00AB0BFA">
              <w:rPr>
                <w:noProof/>
                <w:webHidden/>
              </w:rPr>
            </w:r>
            <w:r w:rsidR="00AB0BFA">
              <w:rPr>
                <w:noProof/>
                <w:webHidden/>
              </w:rPr>
              <w:fldChar w:fldCharType="separate"/>
            </w:r>
            <w:r w:rsidR="00AB0BFA">
              <w:rPr>
                <w:noProof/>
                <w:webHidden/>
              </w:rPr>
              <w:t>9</w:t>
            </w:r>
            <w:r w:rsidR="00AB0BFA">
              <w:rPr>
                <w:noProof/>
                <w:webHidden/>
              </w:rPr>
              <w:fldChar w:fldCharType="end"/>
            </w:r>
          </w:hyperlink>
        </w:p>
        <w:p w14:paraId="597D6748" w14:textId="5DC13CD5" w:rsidR="00AB0BFA" w:rsidRDefault="00000000">
          <w:pPr>
            <w:pStyle w:val="TOC2"/>
            <w:tabs>
              <w:tab w:val="right" w:leader="dot" w:pos="10194"/>
            </w:tabs>
            <w:rPr>
              <w:rFonts w:eastAsiaTheme="minorEastAsia" w:cstheme="minorBidi"/>
              <w:noProof/>
              <w:color w:val="auto"/>
              <w:kern w:val="2"/>
              <w:sz w:val="24"/>
              <w:szCs w:val="24"/>
              <w:lang w:eastAsia="en-GB"/>
              <w14:ligatures w14:val="standardContextual"/>
            </w:rPr>
          </w:pPr>
          <w:hyperlink w:anchor="_Toc146028256" w:history="1">
            <w:r w:rsidR="00AB0BFA" w:rsidRPr="00CA0BCD">
              <w:rPr>
                <w:rStyle w:val="Hyperlink"/>
                <w:noProof/>
              </w:rPr>
              <w:t>Part 1 – Emergency Response</w:t>
            </w:r>
            <w:r w:rsidR="00AB0BFA">
              <w:rPr>
                <w:noProof/>
                <w:webHidden/>
              </w:rPr>
              <w:tab/>
            </w:r>
            <w:r w:rsidR="00AB0BFA">
              <w:rPr>
                <w:noProof/>
                <w:webHidden/>
              </w:rPr>
              <w:fldChar w:fldCharType="begin"/>
            </w:r>
            <w:r w:rsidR="00AB0BFA">
              <w:rPr>
                <w:noProof/>
                <w:webHidden/>
              </w:rPr>
              <w:instrText xml:space="preserve"> PAGEREF _Toc146028256 \h </w:instrText>
            </w:r>
            <w:r w:rsidR="00AB0BFA">
              <w:rPr>
                <w:noProof/>
                <w:webHidden/>
              </w:rPr>
            </w:r>
            <w:r w:rsidR="00AB0BFA">
              <w:rPr>
                <w:noProof/>
                <w:webHidden/>
              </w:rPr>
              <w:fldChar w:fldCharType="separate"/>
            </w:r>
            <w:r w:rsidR="00AB0BFA">
              <w:rPr>
                <w:noProof/>
                <w:webHidden/>
              </w:rPr>
              <w:t>10</w:t>
            </w:r>
            <w:r w:rsidR="00AB0BFA">
              <w:rPr>
                <w:noProof/>
                <w:webHidden/>
              </w:rPr>
              <w:fldChar w:fldCharType="end"/>
            </w:r>
          </w:hyperlink>
        </w:p>
        <w:p w14:paraId="3AF0093A" w14:textId="1477A1B1"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57" w:history="1">
            <w:r w:rsidR="00AB0BFA" w:rsidRPr="00CA0BCD">
              <w:rPr>
                <w:rStyle w:val="Hyperlink"/>
                <w:noProof/>
              </w:rPr>
              <w:t>Section 4 – In case of emergency</w:t>
            </w:r>
            <w:r w:rsidR="00AB0BFA">
              <w:rPr>
                <w:noProof/>
                <w:webHidden/>
              </w:rPr>
              <w:tab/>
            </w:r>
            <w:r w:rsidR="00AB0BFA">
              <w:rPr>
                <w:noProof/>
                <w:webHidden/>
              </w:rPr>
              <w:fldChar w:fldCharType="begin"/>
            </w:r>
            <w:r w:rsidR="00AB0BFA">
              <w:rPr>
                <w:noProof/>
                <w:webHidden/>
              </w:rPr>
              <w:instrText xml:space="preserve"> PAGEREF _Toc146028257 \h </w:instrText>
            </w:r>
            <w:r w:rsidR="00AB0BFA">
              <w:rPr>
                <w:noProof/>
                <w:webHidden/>
              </w:rPr>
            </w:r>
            <w:r w:rsidR="00AB0BFA">
              <w:rPr>
                <w:noProof/>
                <w:webHidden/>
              </w:rPr>
              <w:fldChar w:fldCharType="separate"/>
            </w:r>
            <w:r w:rsidR="00AB0BFA">
              <w:rPr>
                <w:noProof/>
                <w:webHidden/>
              </w:rPr>
              <w:t>10</w:t>
            </w:r>
            <w:r w:rsidR="00AB0BFA">
              <w:rPr>
                <w:noProof/>
                <w:webHidden/>
              </w:rPr>
              <w:fldChar w:fldCharType="end"/>
            </w:r>
          </w:hyperlink>
        </w:p>
        <w:p w14:paraId="259EC845" w14:textId="3E80744B"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58" w:history="1">
            <w:r w:rsidR="00AB0BFA" w:rsidRPr="00CA0BCD">
              <w:rPr>
                <w:rStyle w:val="Hyperlink"/>
                <w:noProof/>
              </w:rPr>
              <w:t>Section 5 – Emergency contacts</w:t>
            </w:r>
            <w:r w:rsidR="00AB0BFA">
              <w:rPr>
                <w:noProof/>
                <w:webHidden/>
              </w:rPr>
              <w:tab/>
            </w:r>
            <w:r w:rsidR="00AB0BFA">
              <w:rPr>
                <w:noProof/>
                <w:webHidden/>
              </w:rPr>
              <w:fldChar w:fldCharType="begin"/>
            </w:r>
            <w:r w:rsidR="00AB0BFA">
              <w:rPr>
                <w:noProof/>
                <w:webHidden/>
              </w:rPr>
              <w:instrText xml:space="preserve"> PAGEREF _Toc146028258 \h </w:instrText>
            </w:r>
            <w:r w:rsidR="00AB0BFA">
              <w:rPr>
                <w:noProof/>
                <w:webHidden/>
              </w:rPr>
            </w:r>
            <w:r w:rsidR="00AB0BFA">
              <w:rPr>
                <w:noProof/>
                <w:webHidden/>
              </w:rPr>
              <w:fldChar w:fldCharType="separate"/>
            </w:r>
            <w:r w:rsidR="00AB0BFA">
              <w:rPr>
                <w:noProof/>
                <w:webHidden/>
              </w:rPr>
              <w:t>10</w:t>
            </w:r>
            <w:r w:rsidR="00AB0BFA">
              <w:rPr>
                <w:noProof/>
                <w:webHidden/>
              </w:rPr>
              <w:fldChar w:fldCharType="end"/>
            </w:r>
          </w:hyperlink>
        </w:p>
        <w:p w14:paraId="5775BC82" w14:textId="58D674F6"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59" w:history="1">
            <w:r w:rsidR="00AB0BFA" w:rsidRPr="00CA0BCD">
              <w:rPr>
                <w:rStyle w:val="Hyperlink"/>
                <w:noProof/>
              </w:rPr>
              <w:t>Section 6 – Emergency Control Organisation</w:t>
            </w:r>
            <w:r w:rsidR="00AB0BFA">
              <w:rPr>
                <w:noProof/>
                <w:webHidden/>
              </w:rPr>
              <w:tab/>
            </w:r>
            <w:r w:rsidR="00AB0BFA">
              <w:rPr>
                <w:noProof/>
                <w:webHidden/>
              </w:rPr>
              <w:fldChar w:fldCharType="begin"/>
            </w:r>
            <w:r w:rsidR="00AB0BFA">
              <w:rPr>
                <w:noProof/>
                <w:webHidden/>
              </w:rPr>
              <w:instrText xml:space="preserve"> PAGEREF _Toc146028259 \h </w:instrText>
            </w:r>
            <w:r w:rsidR="00AB0BFA">
              <w:rPr>
                <w:noProof/>
                <w:webHidden/>
              </w:rPr>
            </w:r>
            <w:r w:rsidR="00AB0BFA">
              <w:rPr>
                <w:noProof/>
                <w:webHidden/>
              </w:rPr>
              <w:fldChar w:fldCharType="separate"/>
            </w:r>
            <w:r w:rsidR="00AB0BFA">
              <w:rPr>
                <w:noProof/>
                <w:webHidden/>
              </w:rPr>
              <w:t>10</w:t>
            </w:r>
            <w:r w:rsidR="00AB0BFA">
              <w:rPr>
                <w:noProof/>
                <w:webHidden/>
              </w:rPr>
              <w:fldChar w:fldCharType="end"/>
            </w:r>
          </w:hyperlink>
        </w:p>
        <w:p w14:paraId="5ACD9EF7" w14:textId="3DA07464"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60" w:history="1">
            <w:r w:rsidR="00AB0BFA" w:rsidRPr="00CA0BCD">
              <w:rPr>
                <w:rStyle w:val="Hyperlink"/>
                <w:noProof/>
              </w:rPr>
              <w:t>Section 7 – Emergency control organisation responsibilities</w:t>
            </w:r>
            <w:r w:rsidR="00AB0BFA">
              <w:rPr>
                <w:noProof/>
                <w:webHidden/>
              </w:rPr>
              <w:tab/>
            </w:r>
            <w:r w:rsidR="00AB0BFA">
              <w:rPr>
                <w:noProof/>
                <w:webHidden/>
              </w:rPr>
              <w:fldChar w:fldCharType="begin"/>
            </w:r>
            <w:r w:rsidR="00AB0BFA">
              <w:rPr>
                <w:noProof/>
                <w:webHidden/>
              </w:rPr>
              <w:instrText xml:space="preserve"> PAGEREF _Toc146028260 \h </w:instrText>
            </w:r>
            <w:r w:rsidR="00AB0BFA">
              <w:rPr>
                <w:noProof/>
                <w:webHidden/>
              </w:rPr>
            </w:r>
            <w:r w:rsidR="00AB0BFA">
              <w:rPr>
                <w:noProof/>
                <w:webHidden/>
              </w:rPr>
              <w:fldChar w:fldCharType="separate"/>
            </w:r>
            <w:r w:rsidR="00AB0BFA">
              <w:rPr>
                <w:noProof/>
                <w:webHidden/>
              </w:rPr>
              <w:t>13</w:t>
            </w:r>
            <w:r w:rsidR="00AB0BFA">
              <w:rPr>
                <w:noProof/>
                <w:webHidden/>
              </w:rPr>
              <w:fldChar w:fldCharType="end"/>
            </w:r>
          </w:hyperlink>
        </w:p>
        <w:p w14:paraId="1D585E79" w14:textId="5FD91E03"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61" w:history="1">
            <w:r w:rsidR="00AB0BFA" w:rsidRPr="00CA0BCD">
              <w:rPr>
                <w:rStyle w:val="Hyperlink"/>
                <w:noProof/>
              </w:rPr>
              <w:t>Section 8 – Communication tree</w:t>
            </w:r>
            <w:r w:rsidR="00AB0BFA">
              <w:rPr>
                <w:noProof/>
                <w:webHidden/>
              </w:rPr>
              <w:tab/>
            </w:r>
            <w:r w:rsidR="00AB0BFA">
              <w:rPr>
                <w:noProof/>
                <w:webHidden/>
              </w:rPr>
              <w:fldChar w:fldCharType="begin"/>
            </w:r>
            <w:r w:rsidR="00AB0BFA">
              <w:rPr>
                <w:noProof/>
                <w:webHidden/>
              </w:rPr>
              <w:instrText xml:space="preserve"> PAGEREF _Toc146028261 \h </w:instrText>
            </w:r>
            <w:r w:rsidR="00AB0BFA">
              <w:rPr>
                <w:noProof/>
                <w:webHidden/>
              </w:rPr>
            </w:r>
            <w:r w:rsidR="00AB0BFA">
              <w:rPr>
                <w:noProof/>
                <w:webHidden/>
              </w:rPr>
              <w:fldChar w:fldCharType="separate"/>
            </w:r>
            <w:r w:rsidR="00AB0BFA">
              <w:rPr>
                <w:noProof/>
                <w:webHidden/>
              </w:rPr>
              <w:t>13</w:t>
            </w:r>
            <w:r w:rsidR="00AB0BFA">
              <w:rPr>
                <w:noProof/>
                <w:webHidden/>
              </w:rPr>
              <w:fldChar w:fldCharType="end"/>
            </w:r>
          </w:hyperlink>
        </w:p>
        <w:p w14:paraId="622CFB48" w14:textId="5BFB8C78"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62" w:history="1">
            <w:r w:rsidR="00AB0BFA" w:rsidRPr="00CA0BCD">
              <w:rPr>
                <w:rStyle w:val="Hyperlink"/>
                <w:noProof/>
                <w:lang w:eastAsia="en-US"/>
              </w:rPr>
              <w:t xml:space="preserve">Section 9 – </w:t>
            </w:r>
            <w:r w:rsidR="00AB0BFA" w:rsidRPr="00CA0BCD">
              <w:rPr>
                <w:rStyle w:val="Hyperlink"/>
                <w:noProof/>
              </w:rPr>
              <w:t>Staff trained in first aid/asthma/anaphylaxis</w:t>
            </w:r>
            <w:r w:rsidR="00AB0BFA">
              <w:rPr>
                <w:noProof/>
                <w:webHidden/>
              </w:rPr>
              <w:tab/>
            </w:r>
            <w:r w:rsidR="00AB0BFA">
              <w:rPr>
                <w:noProof/>
                <w:webHidden/>
              </w:rPr>
              <w:fldChar w:fldCharType="begin"/>
            </w:r>
            <w:r w:rsidR="00AB0BFA">
              <w:rPr>
                <w:noProof/>
                <w:webHidden/>
              </w:rPr>
              <w:instrText xml:space="preserve"> PAGEREF _Toc146028262 \h </w:instrText>
            </w:r>
            <w:r w:rsidR="00AB0BFA">
              <w:rPr>
                <w:noProof/>
                <w:webHidden/>
              </w:rPr>
            </w:r>
            <w:r w:rsidR="00AB0BFA">
              <w:rPr>
                <w:noProof/>
                <w:webHidden/>
              </w:rPr>
              <w:fldChar w:fldCharType="separate"/>
            </w:r>
            <w:r w:rsidR="00AB0BFA">
              <w:rPr>
                <w:noProof/>
                <w:webHidden/>
              </w:rPr>
              <w:t>14</w:t>
            </w:r>
            <w:r w:rsidR="00AB0BFA">
              <w:rPr>
                <w:noProof/>
                <w:webHidden/>
              </w:rPr>
              <w:fldChar w:fldCharType="end"/>
            </w:r>
          </w:hyperlink>
        </w:p>
        <w:p w14:paraId="72B0E340" w14:textId="21C1A296"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63" w:history="1">
            <w:r w:rsidR="00AB0BFA" w:rsidRPr="00CA0BCD">
              <w:rPr>
                <w:rStyle w:val="Hyperlink"/>
                <w:noProof/>
              </w:rPr>
              <w:t>Section 10 – Emergency response procedures</w:t>
            </w:r>
            <w:r w:rsidR="00AB0BFA">
              <w:rPr>
                <w:noProof/>
                <w:webHidden/>
              </w:rPr>
              <w:tab/>
            </w:r>
            <w:r w:rsidR="00AB0BFA">
              <w:rPr>
                <w:noProof/>
                <w:webHidden/>
              </w:rPr>
              <w:fldChar w:fldCharType="begin"/>
            </w:r>
            <w:r w:rsidR="00AB0BFA">
              <w:rPr>
                <w:noProof/>
                <w:webHidden/>
              </w:rPr>
              <w:instrText xml:space="preserve"> PAGEREF _Toc146028263 \h </w:instrText>
            </w:r>
            <w:r w:rsidR="00AB0BFA">
              <w:rPr>
                <w:noProof/>
                <w:webHidden/>
              </w:rPr>
            </w:r>
            <w:r w:rsidR="00AB0BFA">
              <w:rPr>
                <w:noProof/>
                <w:webHidden/>
              </w:rPr>
              <w:fldChar w:fldCharType="separate"/>
            </w:r>
            <w:r w:rsidR="00AB0BFA">
              <w:rPr>
                <w:noProof/>
                <w:webHidden/>
              </w:rPr>
              <w:t>14</w:t>
            </w:r>
            <w:r w:rsidR="00AB0BFA">
              <w:rPr>
                <w:noProof/>
                <w:webHidden/>
              </w:rPr>
              <w:fldChar w:fldCharType="end"/>
            </w:r>
          </w:hyperlink>
        </w:p>
        <w:p w14:paraId="070B1640" w14:textId="73AB5648"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64" w:history="1">
            <w:r w:rsidR="00AB0BFA" w:rsidRPr="00CA0BCD">
              <w:rPr>
                <w:rStyle w:val="Hyperlink"/>
                <w:noProof/>
              </w:rPr>
              <w:t>Section 11 –Response procedures for specific emergencies</w:t>
            </w:r>
            <w:r w:rsidR="00AB0BFA">
              <w:rPr>
                <w:noProof/>
                <w:webHidden/>
              </w:rPr>
              <w:tab/>
            </w:r>
            <w:r w:rsidR="00AB0BFA">
              <w:rPr>
                <w:noProof/>
                <w:webHidden/>
              </w:rPr>
              <w:fldChar w:fldCharType="begin"/>
            </w:r>
            <w:r w:rsidR="00AB0BFA">
              <w:rPr>
                <w:noProof/>
                <w:webHidden/>
              </w:rPr>
              <w:instrText xml:space="preserve"> PAGEREF _Toc146028264 \h </w:instrText>
            </w:r>
            <w:r w:rsidR="00AB0BFA">
              <w:rPr>
                <w:noProof/>
                <w:webHidden/>
              </w:rPr>
            </w:r>
            <w:r w:rsidR="00AB0BFA">
              <w:rPr>
                <w:noProof/>
                <w:webHidden/>
              </w:rPr>
              <w:fldChar w:fldCharType="separate"/>
            </w:r>
            <w:r w:rsidR="00AB0BFA">
              <w:rPr>
                <w:noProof/>
                <w:webHidden/>
              </w:rPr>
              <w:t>17</w:t>
            </w:r>
            <w:r w:rsidR="00AB0BFA">
              <w:rPr>
                <w:noProof/>
                <w:webHidden/>
              </w:rPr>
              <w:fldChar w:fldCharType="end"/>
            </w:r>
          </w:hyperlink>
        </w:p>
        <w:p w14:paraId="4F613C70" w14:textId="5124527D"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65" w:history="1">
            <w:r w:rsidR="00AB0BFA" w:rsidRPr="00CA0BCD">
              <w:rPr>
                <w:rStyle w:val="Hyperlink"/>
                <w:noProof/>
              </w:rPr>
              <w:t>Section 12 – Area map</w:t>
            </w:r>
            <w:r w:rsidR="00AB0BFA">
              <w:rPr>
                <w:noProof/>
                <w:webHidden/>
              </w:rPr>
              <w:tab/>
            </w:r>
            <w:r w:rsidR="00AB0BFA">
              <w:rPr>
                <w:noProof/>
                <w:webHidden/>
              </w:rPr>
              <w:fldChar w:fldCharType="begin"/>
            </w:r>
            <w:r w:rsidR="00AB0BFA">
              <w:rPr>
                <w:noProof/>
                <w:webHidden/>
              </w:rPr>
              <w:instrText xml:space="preserve"> PAGEREF _Toc146028265 \h </w:instrText>
            </w:r>
            <w:r w:rsidR="00AB0BFA">
              <w:rPr>
                <w:noProof/>
                <w:webHidden/>
              </w:rPr>
            </w:r>
            <w:r w:rsidR="00AB0BFA">
              <w:rPr>
                <w:noProof/>
                <w:webHidden/>
              </w:rPr>
              <w:fldChar w:fldCharType="separate"/>
            </w:r>
            <w:r w:rsidR="00AB0BFA">
              <w:rPr>
                <w:noProof/>
                <w:webHidden/>
              </w:rPr>
              <w:t>18</w:t>
            </w:r>
            <w:r w:rsidR="00AB0BFA">
              <w:rPr>
                <w:noProof/>
                <w:webHidden/>
              </w:rPr>
              <w:fldChar w:fldCharType="end"/>
            </w:r>
          </w:hyperlink>
        </w:p>
        <w:p w14:paraId="60586E73" w14:textId="567C4007"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66" w:history="1">
            <w:r w:rsidR="00AB0BFA" w:rsidRPr="00CA0BCD">
              <w:rPr>
                <w:rStyle w:val="Hyperlink"/>
                <w:noProof/>
              </w:rPr>
              <w:t>Section 13 – Floor plans (also known as evacuation diagrams)</w:t>
            </w:r>
            <w:r w:rsidR="00AB0BFA">
              <w:rPr>
                <w:noProof/>
                <w:webHidden/>
              </w:rPr>
              <w:tab/>
            </w:r>
            <w:r w:rsidR="00AB0BFA">
              <w:rPr>
                <w:noProof/>
                <w:webHidden/>
              </w:rPr>
              <w:fldChar w:fldCharType="begin"/>
            </w:r>
            <w:r w:rsidR="00AB0BFA">
              <w:rPr>
                <w:noProof/>
                <w:webHidden/>
              </w:rPr>
              <w:instrText xml:space="preserve"> PAGEREF _Toc146028266 \h </w:instrText>
            </w:r>
            <w:r w:rsidR="00AB0BFA">
              <w:rPr>
                <w:noProof/>
                <w:webHidden/>
              </w:rPr>
            </w:r>
            <w:r w:rsidR="00AB0BFA">
              <w:rPr>
                <w:noProof/>
                <w:webHidden/>
              </w:rPr>
              <w:fldChar w:fldCharType="separate"/>
            </w:r>
            <w:r w:rsidR="00AB0BFA">
              <w:rPr>
                <w:noProof/>
                <w:webHidden/>
              </w:rPr>
              <w:t>20</w:t>
            </w:r>
            <w:r w:rsidR="00AB0BFA">
              <w:rPr>
                <w:noProof/>
                <w:webHidden/>
              </w:rPr>
              <w:fldChar w:fldCharType="end"/>
            </w:r>
          </w:hyperlink>
        </w:p>
        <w:p w14:paraId="3B9222D8" w14:textId="204E0662"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67" w:history="1">
            <w:r w:rsidR="00AB0BFA" w:rsidRPr="00CA0BCD">
              <w:rPr>
                <w:rStyle w:val="Hyperlink"/>
                <w:noProof/>
              </w:rPr>
              <w:t>Section 14 – Parent/family contact information</w:t>
            </w:r>
            <w:r w:rsidR="00AB0BFA">
              <w:rPr>
                <w:noProof/>
                <w:webHidden/>
              </w:rPr>
              <w:tab/>
            </w:r>
            <w:r w:rsidR="00AB0BFA">
              <w:rPr>
                <w:noProof/>
                <w:webHidden/>
              </w:rPr>
              <w:fldChar w:fldCharType="begin"/>
            </w:r>
            <w:r w:rsidR="00AB0BFA">
              <w:rPr>
                <w:noProof/>
                <w:webHidden/>
              </w:rPr>
              <w:instrText xml:space="preserve"> PAGEREF _Toc146028267 \h </w:instrText>
            </w:r>
            <w:r w:rsidR="00AB0BFA">
              <w:rPr>
                <w:noProof/>
                <w:webHidden/>
              </w:rPr>
            </w:r>
            <w:r w:rsidR="00AB0BFA">
              <w:rPr>
                <w:noProof/>
                <w:webHidden/>
              </w:rPr>
              <w:fldChar w:fldCharType="separate"/>
            </w:r>
            <w:r w:rsidR="00AB0BFA">
              <w:rPr>
                <w:noProof/>
                <w:webHidden/>
              </w:rPr>
              <w:t>24</w:t>
            </w:r>
            <w:r w:rsidR="00AB0BFA">
              <w:rPr>
                <w:noProof/>
                <w:webHidden/>
              </w:rPr>
              <w:fldChar w:fldCharType="end"/>
            </w:r>
          </w:hyperlink>
        </w:p>
        <w:p w14:paraId="704F95FA" w14:textId="5B3582DE"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68" w:history="1">
            <w:r w:rsidR="00AB0BFA" w:rsidRPr="00CA0BCD">
              <w:rPr>
                <w:rStyle w:val="Hyperlink"/>
                <w:noProof/>
              </w:rPr>
              <w:t>Section 15 –Children and educators/staff with additional needs</w:t>
            </w:r>
            <w:r w:rsidR="00AB0BFA">
              <w:rPr>
                <w:noProof/>
                <w:webHidden/>
              </w:rPr>
              <w:tab/>
            </w:r>
            <w:r w:rsidR="00AB0BFA">
              <w:rPr>
                <w:noProof/>
                <w:webHidden/>
              </w:rPr>
              <w:fldChar w:fldCharType="begin"/>
            </w:r>
            <w:r w:rsidR="00AB0BFA">
              <w:rPr>
                <w:noProof/>
                <w:webHidden/>
              </w:rPr>
              <w:instrText xml:space="preserve"> PAGEREF _Toc146028268 \h </w:instrText>
            </w:r>
            <w:r w:rsidR="00AB0BFA">
              <w:rPr>
                <w:noProof/>
                <w:webHidden/>
              </w:rPr>
            </w:r>
            <w:r w:rsidR="00AB0BFA">
              <w:rPr>
                <w:noProof/>
                <w:webHidden/>
              </w:rPr>
              <w:fldChar w:fldCharType="separate"/>
            </w:r>
            <w:r w:rsidR="00AB0BFA">
              <w:rPr>
                <w:noProof/>
                <w:webHidden/>
              </w:rPr>
              <w:t>24</w:t>
            </w:r>
            <w:r w:rsidR="00AB0BFA">
              <w:rPr>
                <w:noProof/>
                <w:webHidden/>
              </w:rPr>
              <w:fldChar w:fldCharType="end"/>
            </w:r>
          </w:hyperlink>
        </w:p>
        <w:p w14:paraId="38398C09" w14:textId="17222AB8" w:rsidR="00AB0BFA" w:rsidRDefault="00000000">
          <w:pPr>
            <w:pStyle w:val="TOC2"/>
            <w:tabs>
              <w:tab w:val="right" w:leader="dot" w:pos="10194"/>
            </w:tabs>
            <w:rPr>
              <w:rFonts w:eastAsiaTheme="minorEastAsia" w:cstheme="minorBidi"/>
              <w:noProof/>
              <w:color w:val="auto"/>
              <w:kern w:val="2"/>
              <w:sz w:val="24"/>
              <w:szCs w:val="24"/>
              <w:lang w:eastAsia="en-GB"/>
              <w14:ligatures w14:val="standardContextual"/>
            </w:rPr>
          </w:pPr>
          <w:hyperlink w:anchor="_Toc146028269" w:history="1">
            <w:r w:rsidR="00AB0BFA" w:rsidRPr="00CA0BCD">
              <w:rPr>
                <w:rStyle w:val="Hyperlink"/>
                <w:noProof/>
              </w:rPr>
              <w:t>Part 2 – Emergency Preparedness</w:t>
            </w:r>
            <w:r w:rsidR="00AB0BFA">
              <w:rPr>
                <w:noProof/>
                <w:webHidden/>
              </w:rPr>
              <w:tab/>
            </w:r>
            <w:r w:rsidR="00AB0BFA">
              <w:rPr>
                <w:noProof/>
                <w:webHidden/>
              </w:rPr>
              <w:fldChar w:fldCharType="begin"/>
            </w:r>
            <w:r w:rsidR="00AB0BFA">
              <w:rPr>
                <w:noProof/>
                <w:webHidden/>
              </w:rPr>
              <w:instrText xml:space="preserve"> PAGEREF _Toc146028269 \h </w:instrText>
            </w:r>
            <w:r w:rsidR="00AB0BFA">
              <w:rPr>
                <w:noProof/>
                <w:webHidden/>
              </w:rPr>
            </w:r>
            <w:r w:rsidR="00AB0BFA">
              <w:rPr>
                <w:noProof/>
                <w:webHidden/>
              </w:rPr>
              <w:fldChar w:fldCharType="separate"/>
            </w:r>
            <w:r w:rsidR="00AB0BFA">
              <w:rPr>
                <w:noProof/>
                <w:webHidden/>
              </w:rPr>
              <w:t>26</w:t>
            </w:r>
            <w:r w:rsidR="00AB0BFA">
              <w:rPr>
                <w:noProof/>
                <w:webHidden/>
              </w:rPr>
              <w:fldChar w:fldCharType="end"/>
            </w:r>
          </w:hyperlink>
        </w:p>
        <w:p w14:paraId="12BE049F" w14:textId="0096218C"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70" w:history="1">
            <w:r w:rsidR="00AB0BFA" w:rsidRPr="00CA0BCD">
              <w:rPr>
                <w:rStyle w:val="Hyperlink"/>
                <w:noProof/>
              </w:rPr>
              <w:t>Section 16 – ECEC service profile</w:t>
            </w:r>
            <w:r w:rsidR="00AB0BFA">
              <w:rPr>
                <w:noProof/>
                <w:webHidden/>
              </w:rPr>
              <w:tab/>
            </w:r>
            <w:r w:rsidR="00AB0BFA">
              <w:rPr>
                <w:noProof/>
                <w:webHidden/>
              </w:rPr>
              <w:fldChar w:fldCharType="begin"/>
            </w:r>
            <w:r w:rsidR="00AB0BFA">
              <w:rPr>
                <w:noProof/>
                <w:webHidden/>
              </w:rPr>
              <w:instrText xml:space="preserve"> PAGEREF _Toc146028270 \h </w:instrText>
            </w:r>
            <w:r w:rsidR="00AB0BFA">
              <w:rPr>
                <w:noProof/>
                <w:webHidden/>
              </w:rPr>
            </w:r>
            <w:r w:rsidR="00AB0BFA">
              <w:rPr>
                <w:noProof/>
                <w:webHidden/>
              </w:rPr>
              <w:fldChar w:fldCharType="separate"/>
            </w:r>
            <w:r w:rsidR="00AB0BFA">
              <w:rPr>
                <w:noProof/>
                <w:webHidden/>
              </w:rPr>
              <w:t>26</w:t>
            </w:r>
            <w:r w:rsidR="00AB0BFA">
              <w:rPr>
                <w:noProof/>
                <w:webHidden/>
              </w:rPr>
              <w:fldChar w:fldCharType="end"/>
            </w:r>
          </w:hyperlink>
        </w:p>
        <w:p w14:paraId="1EC408F4" w14:textId="5A31C343"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71" w:history="1">
            <w:r w:rsidR="00AB0BFA" w:rsidRPr="00CA0BCD">
              <w:rPr>
                <w:rStyle w:val="Hyperlink"/>
                <w:noProof/>
              </w:rPr>
              <w:t>Section 17 – Building information summary</w:t>
            </w:r>
            <w:r w:rsidR="00AB0BFA">
              <w:rPr>
                <w:noProof/>
                <w:webHidden/>
              </w:rPr>
              <w:tab/>
            </w:r>
            <w:r w:rsidR="00AB0BFA">
              <w:rPr>
                <w:noProof/>
                <w:webHidden/>
              </w:rPr>
              <w:fldChar w:fldCharType="begin"/>
            </w:r>
            <w:r w:rsidR="00AB0BFA">
              <w:rPr>
                <w:noProof/>
                <w:webHidden/>
              </w:rPr>
              <w:instrText xml:space="preserve"> PAGEREF _Toc146028271 \h </w:instrText>
            </w:r>
            <w:r w:rsidR="00AB0BFA">
              <w:rPr>
                <w:noProof/>
                <w:webHidden/>
              </w:rPr>
            </w:r>
            <w:r w:rsidR="00AB0BFA">
              <w:rPr>
                <w:noProof/>
                <w:webHidden/>
              </w:rPr>
              <w:fldChar w:fldCharType="separate"/>
            </w:r>
            <w:r w:rsidR="00AB0BFA">
              <w:rPr>
                <w:noProof/>
                <w:webHidden/>
              </w:rPr>
              <w:t>26</w:t>
            </w:r>
            <w:r w:rsidR="00AB0BFA">
              <w:rPr>
                <w:noProof/>
                <w:webHidden/>
              </w:rPr>
              <w:fldChar w:fldCharType="end"/>
            </w:r>
          </w:hyperlink>
        </w:p>
        <w:p w14:paraId="61982D2A" w14:textId="1D036751"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72" w:history="1">
            <w:r w:rsidR="00AB0BFA" w:rsidRPr="00CA0BCD">
              <w:rPr>
                <w:rStyle w:val="Hyperlink"/>
                <w:noProof/>
              </w:rPr>
              <w:t>Section 18 – Risk assessment</w:t>
            </w:r>
            <w:r w:rsidR="00AB0BFA">
              <w:rPr>
                <w:noProof/>
                <w:webHidden/>
              </w:rPr>
              <w:tab/>
            </w:r>
            <w:r w:rsidR="00AB0BFA">
              <w:rPr>
                <w:noProof/>
                <w:webHidden/>
              </w:rPr>
              <w:fldChar w:fldCharType="begin"/>
            </w:r>
            <w:r w:rsidR="00AB0BFA">
              <w:rPr>
                <w:noProof/>
                <w:webHidden/>
              </w:rPr>
              <w:instrText xml:space="preserve"> PAGEREF _Toc146028272 \h </w:instrText>
            </w:r>
            <w:r w:rsidR="00AB0BFA">
              <w:rPr>
                <w:noProof/>
                <w:webHidden/>
              </w:rPr>
            </w:r>
            <w:r w:rsidR="00AB0BFA">
              <w:rPr>
                <w:noProof/>
                <w:webHidden/>
              </w:rPr>
              <w:fldChar w:fldCharType="separate"/>
            </w:r>
            <w:r w:rsidR="00AB0BFA">
              <w:rPr>
                <w:noProof/>
                <w:webHidden/>
              </w:rPr>
              <w:t>26</w:t>
            </w:r>
            <w:r w:rsidR="00AB0BFA">
              <w:rPr>
                <w:noProof/>
                <w:webHidden/>
              </w:rPr>
              <w:fldChar w:fldCharType="end"/>
            </w:r>
          </w:hyperlink>
        </w:p>
        <w:p w14:paraId="26098AC3" w14:textId="1426CBC4"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73" w:history="1">
            <w:r w:rsidR="00AB0BFA" w:rsidRPr="00CA0BCD">
              <w:rPr>
                <w:rStyle w:val="Hyperlink"/>
                <w:noProof/>
              </w:rPr>
              <w:t>Section 19 - Emergency response drills schedule</w:t>
            </w:r>
            <w:r w:rsidR="00AB0BFA">
              <w:rPr>
                <w:noProof/>
                <w:webHidden/>
              </w:rPr>
              <w:tab/>
            </w:r>
            <w:r w:rsidR="00AB0BFA">
              <w:rPr>
                <w:noProof/>
                <w:webHidden/>
              </w:rPr>
              <w:fldChar w:fldCharType="begin"/>
            </w:r>
            <w:r w:rsidR="00AB0BFA">
              <w:rPr>
                <w:noProof/>
                <w:webHidden/>
              </w:rPr>
              <w:instrText xml:space="preserve"> PAGEREF _Toc146028273 \h </w:instrText>
            </w:r>
            <w:r w:rsidR="00AB0BFA">
              <w:rPr>
                <w:noProof/>
                <w:webHidden/>
              </w:rPr>
            </w:r>
            <w:r w:rsidR="00AB0BFA">
              <w:rPr>
                <w:noProof/>
                <w:webHidden/>
              </w:rPr>
              <w:fldChar w:fldCharType="separate"/>
            </w:r>
            <w:r w:rsidR="00AB0BFA">
              <w:rPr>
                <w:noProof/>
                <w:webHidden/>
              </w:rPr>
              <w:t>40</w:t>
            </w:r>
            <w:r w:rsidR="00AB0BFA">
              <w:rPr>
                <w:noProof/>
                <w:webHidden/>
              </w:rPr>
              <w:fldChar w:fldCharType="end"/>
            </w:r>
          </w:hyperlink>
        </w:p>
        <w:p w14:paraId="571D20E6" w14:textId="1D945307"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74" w:history="1">
            <w:r w:rsidR="00AB0BFA" w:rsidRPr="00CA0BCD">
              <w:rPr>
                <w:rStyle w:val="Hyperlink"/>
                <w:noProof/>
              </w:rPr>
              <w:t>Section 20 - Emergency kit checklist</w:t>
            </w:r>
            <w:r w:rsidR="00AB0BFA">
              <w:rPr>
                <w:noProof/>
                <w:webHidden/>
              </w:rPr>
              <w:tab/>
            </w:r>
            <w:r w:rsidR="00AB0BFA">
              <w:rPr>
                <w:noProof/>
                <w:webHidden/>
              </w:rPr>
              <w:fldChar w:fldCharType="begin"/>
            </w:r>
            <w:r w:rsidR="00AB0BFA">
              <w:rPr>
                <w:noProof/>
                <w:webHidden/>
              </w:rPr>
              <w:instrText xml:space="preserve"> PAGEREF _Toc146028274 \h </w:instrText>
            </w:r>
            <w:r w:rsidR="00AB0BFA">
              <w:rPr>
                <w:noProof/>
                <w:webHidden/>
              </w:rPr>
            </w:r>
            <w:r w:rsidR="00AB0BFA">
              <w:rPr>
                <w:noProof/>
                <w:webHidden/>
              </w:rPr>
              <w:fldChar w:fldCharType="separate"/>
            </w:r>
            <w:r w:rsidR="00AB0BFA">
              <w:rPr>
                <w:noProof/>
                <w:webHidden/>
              </w:rPr>
              <w:t>40</w:t>
            </w:r>
            <w:r w:rsidR="00AB0BFA">
              <w:rPr>
                <w:noProof/>
                <w:webHidden/>
              </w:rPr>
              <w:fldChar w:fldCharType="end"/>
            </w:r>
          </w:hyperlink>
        </w:p>
        <w:p w14:paraId="1383EB07" w14:textId="60FDEC69"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75" w:history="1">
            <w:r w:rsidR="00AB0BFA" w:rsidRPr="00CA0BCD">
              <w:rPr>
                <w:rStyle w:val="Hyperlink"/>
                <w:noProof/>
              </w:rPr>
              <w:t>Section 21 - Additional plan information</w:t>
            </w:r>
            <w:r w:rsidR="00AB0BFA">
              <w:rPr>
                <w:noProof/>
                <w:webHidden/>
              </w:rPr>
              <w:tab/>
            </w:r>
            <w:r w:rsidR="00AB0BFA">
              <w:rPr>
                <w:noProof/>
                <w:webHidden/>
              </w:rPr>
              <w:fldChar w:fldCharType="begin"/>
            </w:r>
            <w:r w:rsidR="00AB0BFA">
              <w:rPr>
                <w:noProof/>
                <w:webHidden/>
              </w:rPr>
              <w:instrText xml:space="preserve"> PAGEREF _Toc146028275 \h </w:instrText>
            </w:r>
            <w:r w:rsidR="00AB0BFA">
              <w:rPr>
                <w:noProof/>
                <w:webHidden/>
              </w:rPr>
            </w:r>
            <w:r w:rsidR="00AB0BFA">
              <w:rPr>
                <w:noProof/>
                <w:webHidden/>
              </w:rPr>
              <w:fldChar w:fldCharType="separate"/>
            </w:r>
            <w:r w:rsidR="00AB0BFA">
              <w:rPr>
                <w:noProof/>
                <w:webHidden/>
              </w:rPr>
              <w:t>40</w:t>
            </w:r>
            <w:r w:rsidR="00AB0BFA">
              <w:rPr>
                <w:noProof/>
                <w:webHidden/>
              </w:rPr>
              <w:fldChar w:fldCharType="end"/>
            </w:r>
          </w:hyperlink>
        </w:p>
        <w:p w14:paraId="46DC2C5B" w14:textId="2E5F54BF" w:rsidR="00AB0BFA" w:rsidRDefault="00000000">
          <w:pPr>
            <w:pStyle w:val="TOC2"/>
            <w:tabs>
              <w:tab w:val="right" w:leader="dot" w:pos="10194"/>
            </w:tabs>
            <w:rPr>
              <w:rFonts w:eastAsiaTheme="minorEastAsia" w:cstheme="minorBidi"/>
              <w:noProof/>
              <w:color w:val="auto"/>
              <w:kern w:val="2"/>
              <w:sz w:val="24"/>
              <w:szCs w:val="24"/>
              <w:lang w:eastAsia="en-GB"/>
              <w14:ligatures w14:val="standardContextual"/>
            </w:rPr>
          </w:pPr>
          <w:hyperlink w:anchor="_Toc146028276" w:history="1">
            <w:r w:rsidR="00AB0BFA" w:rsidRPr="00CA0BCD">
              <w:rPr>
                <w:rStyle w:val="Hyperlink"/>
                <w:noProof/>
              </w:rPr>
              <w:t>Other matters</w:t>
            </w:r>
            <w:r w:rsidR="00AB0BFA">
              <w:rPr>
                <w:noProof/>
                <w:webHidden/>
              </w:rPr>
              <w:tab/>
            </w:r>
            <w:r w:rsidR="00AB0BFA">
              <w:rPr>
                <w:noProof/>
                <w:webHidden/>
              </w:rPr>
              <w:fldChar w:fldCharType="begin"/>
            </w:r>
            <w:r w:rsidR="00AB0BFA">
              <w:rPr>
                <w:noProof/>
                <w:webHidden/>
              </w:rPr>
              <w:instrText xml:space="preserve"> PAGEREF _Toc146028276 \h </w:instrText>
            </w:r>
            <w:r w:rsidR="00AB0BFA">
              <w:rPr>
                <w:noProof/>
                <w:webHidden/>
              </w:rPr>
            </w:r>
            <w:r w:rsidR="00AB0BFA">
              <w:rPr>
                <w:noProof/>
                <w:webHidden/>
              </w:rPr>
              <w:fldChar w:fldCharType="separate"/>
            </w:r>
            <w:r w:rsidR="00AB0BFA">
              <w:rPr>
                <w:noProof/>
                <w:webHidden/>
              </w:rPr>
              <w:t>41</w:t>
            </w:r>
            <w:r w:rsidR="00AB0BFA">
              <w:rPr>
                <w:noProof/>
                <w:webHidden/>
              </w:rPr>
              <w:fldChar w:fldCharType="end"/>
            </w:r>
          </w:hyperlink>
        </w:p>
        <w:p w14:paraId="079E7D79" w14:textId="469F8D5D"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77" w:history="1">
            <w:r w:rsidR="00AB0BFA" w:rsidRPr="00CA0BCD">
              <w:rPr>
                <w:rStyle w:val="Hyperlink"/>
                <w:noProof/>
              </w:rPr>
              <w:t>Page numbers</w:t>
            </w:r>
            <w:r w:rsidR="00AB0BFA">
              <w:rPr>
                <w:noProof/>
                <w:webHidden/>
              </w:rPr>
              <w:tab/>
            </w:r>
            <w:r w:rsidR="00AB0BFA">
              <w:rPr>
                <w:noProof/>
                <w:webHidden/>
              </w:rPr>
              <w:fldChar w:fldCharType="begin"/>
            </w:r>
            <w:r w:rsidR="00AB0BFA">
              <w:rPr>
                <w:noProof/>
                <w:webHidden/>
              </w:rPr>
              <w:instrText xml:space="preserve"> PAGEREF _Toc146028277 \h </w:instrText>
            </w:r>
            <w:r w:rsidR="00AB0BFA">
              <w:rPr>
                <w:noProof/>
                <w:webHidden/>
              </w:rPr>
            </w:r>
            <w:r w:rsidR="00AB0BFA">
              <w:rPr>
                <w:noProof/>
                <w:webHidden/>
              </w:rPr>
              <w:fldChar w:fldCharType="separate"/>
            </w:r>
            <w:r w:rsidR="00AB0BFA">
              <w:rPr>
                <w:noProof/>
                <w:webHidden/>
              </w:rPr>
              <w:t>41</w:t>
            </w:r>
            <w:r w:rsidR="00AB0BFA">
              <w:rPr>
                <w:noProof/>
                <w:webHidden/>
              </w:rPr>
              <w:fldChar w:fldCharType="end"/>
            </w:r>
          </w:hyperlink>
        </w:p>
        <w:p w14:paraId="66403956" w14:textId="7A693336"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78" w:history="1">
            <w:r w:rsidR="00AB0BFA" w:rsidRPr="00CA0BCD">
              <w:rPr>
                <w:rStyle w:val="Hyperlink"/>
                <w:noProof/>
              </w:rPr>
              <w:t>Socialising your EMP</w:t>
            </w:r>
            <w:r w:rsidR="00AB0BFA">
              <w:rPr>
                <w:noProof/>
                <w:webHidden/>
              </w:rPr>
              <w:tab/>
            </w:r>
            <w:r w:rsidR="00AB0BFA">
              <w:rPr>
                <w:noProof/>
                <w:webHidden/>
              </w:rPr>
              <w:fldChar w:fldCharType="begin"/>
            </w:r>
            <w:r w:rsidR="00AB0BFA">
              <w:rPr>
                <w:noProof/>
                <w:webHidden/>
              </w:rPr>
              <w:instrText xml:space="preserve"> PAGEREF _Toc146028278 \h </w:instrText>
            </w:r>
            <w:r w:rsidR="00AB0BFA">
              <w:rPr>
                <w:noProof/>
                <w:webHidden/>
              </w:rPr>
            </w:r>
            <w:r w:rsidR="00AB0BFA">
              <w:rPr>
                <w:noProof/>
                <w:webHidden/>
              </w:rPr>
              <w:fldChar w:fldCharType="separate"/>
            </w:r>
            <w:r w:rsidR="00AB0BFA">
              <w:rPr>
                <w:noProof/>
                <w:webHidden/>
              </w:rPr>
              <w:t>41</w:t>
            </w:r>
            <w:r w:rsidR="00AB0BFA">
              <w:rPr>
                <w:noProof/>
                <w:webHidden/>
              </w:rPr>
              <w:fldChar w:fldCharType="end"/>
            </w:r>
          </w:hyperlink>
        </w:p>
        <w:p w14:paraId="48E482CA" w14:textId="5DF9464C" w:rsidR="00AB0BFA" w:rsidRDefault="00000000">
          <w:pPr>
            <w:pStyle w:val="TOC2"/>
            <w:tabs>
              <w:tab w:val="right" w:leader="dot" w:pos="10194"/>
            </w:tabs>
            <w:rPr>
              <w:rFonts w:eastAsiaTheme="minorEastAsia" w:cstheme="minorBidi"/>
              <w:noProof/>
              <w:color w:val="auto"/>
              <w:kern w:val="2"/>
              <w:sz w:val="24"/>
              <w:szCs w:val="24"/>
              <w:lang w:eastAsia="en-GB"/>
              <w14:ligatures w14:val="standardContextual"/>
            </w:rPr>
          </w:pPr>
          <w:hyperlink w:anchor="_Toc146028279" w:history="1">
            <w:r w:rsidR="00AB0BFA" w:rsidRPr="00CA0BCD">
              <w:rPr>
                <w:rStyle w:val="Hyperlink"/>
                <w:noProof/>
              </w:rPr>
              <w:t>Other resources</w:t>
            </w:r>
            <w:r w:rsidR="00AB0BFA">
              <w:rPr>
                <w:noProof/>
                <w:webHidden/>
              </w:rPr>
              <w:tab/>
            </w:r>
            <w:r w:rsidR="00AB0BFA">
              <w:rPr>
                <w:noProof/>
                <w:webHidden/>
              </w:rPr>
              <w:fldChar w:fldCharType="begin"/>
            </w:r>
            <w:r w:rsidR="00AB0BFA">
              <w:rPr>
                <w:noProof/>
                <w:webHidden/>
              </w:rPr>
              <w:instrText xml:space="preserve"> PAGEREF _Toc146028279 \h </w:instrText>
            </w:r>
            <w:r w:rsidR="00AB0BFA">
              <w:rPr>
                <w:noProof/>
                <w:webHidden/>
              </w:rPr>
            </w:r>
            <w:r w:rsidR="00AB0BFA">
              <w:rPr>
                <w:noProof/>
                <w:webHidden/>
              </w:rPr>
              <w:fldChar w:fldCharType="separate"/>
            </w:r>
            <w:r w:rsidR="00AB0BFA">
              <w:rPr>
                <w:noProof/>
                <w:webHidden/>
              </w:rPr>
              <w:t>41</w:t>
            </w:r>
            <w:r w:rsidR="00AB0BFA">
              <w:rPr>
                <w:noProof/>
                <w:webHidden/>
              </w:rPr>
              <w:fldChar w:fldCharType="end"/>
            </w:r>
          </w:hyperlink>
        </w:p>
        <w:p w14:paraId="017A6477" w14:textId="3FB272DD"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80" w:history="1">
            <w:r w:rsidR="00AB0BFA" w:rsidRPr="00CA0BCD">
              <w:rPr>
                <w:rStyle w:val="Hyperlink"/>
                <w:noProof/>
              </w:rPr>
              <w:t>Further Guidance, resources and useful links</w:t>
            </w:r>
            <w:r w:rsidR="00AB0BFA">
              <w:rPr>
                <w:noProof/>
                <w:webHidden/>
              </w:rPr>
              <w:tab/>
            </w:r>
            <w:r w:rsidR="00AB0BFA">
              <w:rPr>
                <w:noProof/>
                <w:webHidden/>
              </w:rPr>
              <w:fldChar w:fldCharType="begin"/>
            </w:r>
            <w:r w:rsidR="00AB0BFA">
              <w:rPr>
                <w:noProof/>
                <w:webHidden/>
              </w:rPr>
              <w:instrText xml:space="preserve"> PAGEREF _Toc146028280 \h </w:instrText>
            </w:r>
            <w:r w:rsidR="00AB0BFA">
              <w:rPr>
                <w:noProof/>
                <w:webHidden/>
              </w:rPr>
            </w:r>
            <w:r w:rsidR="00AB0BFA">
              <w:rPr>
                <w:noProof/>
                <w:webHidden/>
              </w:rPr>
              <w:fldChar w:fldCharType="separate"/>
            </w:r>
            <w:r w:rsidR="00AB0BFA">
              <w:rPr>
                <w:noProof/>
                <w:webHidden/>
              </w:rPr>
              <w:t>41</w:t>
            </w:r>
            <w:r w:rsidR="00AB0BFA">
              <w:rPr>
                <w:noProof/>
                <w:webHidden/>
              </w:rPr>
              <w:fldChar w:fldCharType="end"/>
            </w:r>
          </w:hyperlink>
        </w:p>
        <w:p w14:paraId="4F6CDDFB" w14:textId="7CCC7361" w:rsidR="00AB0BFA" w:rsidRDefault="00000000">
          <w:pPr>
            <w:pStyle w:val="TOC3"/>
            <w:tabs>
              <w:tab w:val="right" w:leader="dot" w:pos="10194"/>
            </w:tabs>
            <w:rPr>
              <w:rFonts w:eastAsiaTheme="minorEastAsia" w:cstheme="minorBidi"/>
              <w:noProof/>
              <w:color w:val="auto"/>
              <w:kern w:val="2"/>
              <w:sz w:val="24"/>
              <w:szCs w:val="24"/>
              <w:lang w:eastAsia="en-GB"/>
              <w14:ligatures w14:val="standardContextual"/>
            </w:rPr>
          </w:pPr>
          <w:hyperlink w:anchor="_Toc146028281" w:history="1">
            <w:r w:rsidR="00AB0BFA" w:rsidRPr="00CA0BCD">
              <w:rPr>
                <w:rStyle w:val="Hyperlink"/>
                <w:noProof/>
              </w:rPr>
              <w:t>Bushfire Recovery Resources</w:t>
            </w:r>
            <w:r w:rsidR="00AB0BFA">
              <w:rPr>
                <w:noProof/>
                <w:webHidden/>
              </w:rPr>
              <w:tab/>
            </w:r>
            <w:r w:rsidR="00AB0BFA">
              <w:rPr>
                <w:noProof/>
                <w:webHidden/>
              </w:rPr>
              <w:fldChar w:fldCharType="begin"/>
            </w:r>
            <w:r w:rsidR="00AB0BFA">
              <w:rPr>
                <w:noProof/>
                <w:webHidden/>
              </w:rPr>
              <w:instrText xml:space="preserve"> PAGEREF _Toc146028281 \h </w:instrText>
            </w:r>
            <w:r w:rsidR="00AB0BFA">
              <w:rPr>
                <w:noProof/>
                <w:webHidden/>
              </w:rPr>
            </w:r>
            <w:r w:rsidR="00AB0BFA">
              <w:rPr>
                <w:noProof/>
                <w:webHidden/>
              </w:rPr>
              <w:fldChar w:fldCharType="separate"/>
            </w:r>
            <w:r w:rsidR="00AB0BFA">
              <w:rPr>
                <w:noProof/>
                <w:webHidden/>
              </w:rPr>
              <w:t>41</w:t>
            </w:r>
            <w:r w:rsidR="00AB0BFA">
              <w:rPr>
                <w:noProof/>
                <w:webHidden/>
              </w:rPr>
              <w:fldChar w:fldCharType="end"/>
            </w:r>
          </w:hyperlink>
        </w:p>
        <w:p w14:paraId="1E8CBB3B" w14:textId="066E9E61" w:rsidR="00AB0BFA" w:rsidRDefault="00000000">
          <w:pPr>
            <w:pStyle w:val="TOC2"/>
            <w:tabs>
              <w:tab w:val="right" w:leader="dot" w:pos="10194"/>
            </w:tabs>
            <w:rPr>
              <w:rFonts w:eastAsiaTheme="minorEastAsia" w:cstheme="minorBidi"/>
              <w:noProof/>
              <w:color w:val="auto"/>
              <w:kern w:val="2"/>
              <w:sz w:val="24"/>
              <w:szCs w:val="24"/>
              <w:lang w:eastAsia="en-GB"/>
              <w14:ligatures w14:val="standardContextual"/>
            </w:rPr>
          </w:pPr>
          <w:hyperlink w:anchor="_Toc146028282" w:history="1">
            <w:r w:rsidR="00AB0BFA" w:rsidRPr="00CA0BCD">
              <w:rPr>
                <w:rStyle w:val="Hyperlink"/>
                <w:noProof/>
                <w:lang w:val="en-US"/>
              </w:rPr>
              <w:t>Appendix 1 Rural Fire districts</w:t>
            </w:r>
            <w:r w:rsidR="00AB0BFA">
              <w:rPr>
                <w:noProof/>
                <w:webHidden/>
              </w:rPr>
              <w:tab/>
            </w:r>
            <w:r w:rsidR="00AB0BFA">
              <w:rPr>
                <w:noProof/>
                <w:webHidden/>
              </w:rPr>
              <w:fldChar w:fldCharType="begin"/>
            </w:r>
            <w:r w:rsidR="00AB0BFA">
              <w:rPr>
                <w:noProof/>
                <w:webHidden/>
              </w:rPr>
              <w:instrText xml:space="preserve"> PAGEREF _Toc146028282 \h </w:instrText>
            </w:r>
            <w:r w:rsidR="00AB0BFA">
              <w:rPr>
                <w:noProof/>
                <w:webHidden/>
              </w:rPr>
            </w:r>
            <w:r w:rsidR="00AB0BFA">
              <w:rPr>
                <w:noProof/>
                <w:webHidden/>
              </w:rPr>
              <w:fldChar w:fldCharType="separate"/>
            </w:r>
            <w:r w:rsidR="00AB0BFA">
              <w:rPr>
                <w:noProof/>
                <w:webHidden/>
              </w:rPr>
              <w:t>42</w:t>
            </w:r>
            <w:r w:rsidR="00AB0BFA">
              <w:rPr>
                <w:noProof/>
                <w:webHidden/>
              </w:rPr>
              <w:fldChar w:fldCharType="end"/>
            </w:r>
          </w:hyperlink>
        </w:p>
        <w:p w14:paraId="17F78B98" w14:textId="4B2E9810" w:rsidR="00AB0BFA" w:rsidRDefault="00000000">
          <w:pPr>
            <w:pStyle w:val="TOC2"/>
            <w:tabs>
              <w:tab w:val="right" w:leader="dot" w:pos="10194"/>
            </w:tabs>
            <w:rPr>
              <w:rFonts w:eastAsiaTheme="minorEastAsia" w:cstheme="minorBidi"/>
              <w:noProof/>
              <w:color w:val="auto"/>
              <w:kern w:val="2"/>
              <w:sz w:val="24"/>
              <w:szCs w:val="24"/>
              <w:lang w:eastAsia="en-GB"/>
              <w14:ligatures w14:val="standardContextual"/>
            </w:rPr>
          </w:pPr>
          <w:hyperlink w:anchor="_Toc146028283" w:history="1">
            <w:r w:rsidR="00AB0BFA" w:rsidRPr="00CA0BCD">
              <w:rPr>
                <w:rStyle w:val="Hyperlink"/>
                <w:noProof/>
              </w:rPr>
              <w:t>Appendix 2 Emergency Response Drill Observer Checklist</w:t>
            </w:r>
            <w:r w:rsidR="00AB0BFA">
              <w:rPr>
                <w:noProof/>
                <w:webHidden/>
              </w:rPr>
              <w:tab/>
            </w:r>
            <w:r w:rsidR="00AB0BFA">
              <w:rPr>
                <w:noProof/>
                <w:webHidden/>
              </w:rPr>
              <w:fldChar w:fldCharType="begin"/>
            </w:r>
            <w:r w:rsidR="00AB0BFA">
              <w:rPr>
                <w:noProof/>
                <w:webHidden/>
              </w:rPr>
              <w:instrText xml:space="preserve"> PAGEREF _Toc146028283 \h </w:instrText>
            </w:r>
            <w:r w:rsidR="00AB0BFA">
              <w:rPr>
                <w:noProof/>
                <w:webHidden/>
              </w:rPr>
            </w:r>
            <w:r w:rsidR="00AB0BFA">
              <w:rPr>
                <w:noProof/>
                <w:webHidden/>
              </w:rPr>
              <w:fldChar w:fldCharType="separate"/>
            </w:r>
            <w:r w:rsidR="00AB0BFA">
              <w:rPr>
                <w:noProof/>
                <w:webHidden/>
              </w:rPr>
              <w:t>43</w:t>
            </w:r>
            <w:r w:rsidR="00AB0BFA">
              <w:rPr>
                <w:noProof/>
                <w:webHidden/>
              </w:rPr>
              <w:fldChar w:fldCharType="end"/>
            </w:r>
          </w:hyperlink>
        </w:p>
        <w:p w14:paraId="0EB312CC" w14:textId="08A2CD75" w:rsidR="00AB0BFA" w:rsidRDefault="00000000">
          <w:pPr>
            <w:pStyle w:val="TOC2"/>
            <w:tabs>
              <w:tab w:val="right" w:leader="dot" w:pos="10194"/>
            </w:tabs>
            <w:rPr>
              <w:rFonts w:eastAsiaTheme="minorEastAsia" w:cstheme="minorBidi"/>
              <w:noProof/>
              <w:color w:val="auto"/>
              <w:kern w:val="2"/>
              <w:sz w:val="24"/>
              <w:szCs w:val="24"/>
              <w:lang w:eastAsia="en-GB"/>
              <w14:ligatures w14:val="standardContextual"/>
            </w:rPr>
          </w:pPr>
          <w:hyperlink w:anchor="_Toc146028284" w:history="1">
            <w:r w:rsidR="00AB0BFA" w:rsidRPr="00CA0BCD">
              <w:rPr>
                <w:rStyle w:val="Hyperlink"/>
                <w:noProof/>
              </w:rPr>
              <w:t>Appendix 3 Emergency Response Exercise Debrief and Report Template</w:t>
            </w:r>
            <w:r w:rsidR="00AB0BFA">
              <w:rPr>
                <w:noProof/>
                <w:webHidden/>
              </w:rPr>
              <w:tab/>
            </w:r>
            <w:r w:rsidR="00AB0BFA">
              <w:rPr>
                <w:noProof/>
                <w:webHidden/>
              </w:rPr>
              <w:fldChar w:fldCharType="begin"/>
            </w:r>
            <w:r w:rsidR="00AB0BFA">
              <w:rPr>
                <w:noProof/>
                <w:webHidden/>
              </w:rPr>
              <w:instrText xml:space="preserve"> PAGEREF _Toc146028284 \h </w:instrText>
            </w:r>
            <w:r w:rsidR="00AB0BFA">
              <w:rPr>
                <w:noProof/>
                <w:webHidden/>
              </w:rPr>
            </w:r>
            <w:r w:rsidR="00AB0BFA">
              <w:rPr>
                <w:noProof/>
                <w:webHidden/>
              </w:rPr>
              <w:fldChar w:fldCharType="separate"/>
            </w:r>
            <w:r w:rsidR="00AB0BFA">
              <w:rPr>
                <w:noProof/>
                <w:webHidden/>
              </w:rPr>
              <w:t>46</w:t>
            </w:r>
            <w:r w:rsidR="00AB0BFA">
              <w:rPr>
                <w:noProof/>
                <w:webHidden/>
              </w:rPr>
              <w:fldChar w:fldCharType="end"/>
            </w:r>
          </w:hyperlink>
        </w:p>
        <w:p w14:paraId="54C1CAB4" w14:textId="68B0B4D4" w:rsidR="00AB0BFA" w:rsidRDefault="00AB0BFA">
          <w:pPr>
            <w:rPr>
              <w:b/>
              <w:bCs/>
              <w:noProof/>
            </w:rPr>
          </w:pPr>
          <w:r>
            <w:rPr>
              <w:b/>
              <w:bCs/>
              <w:noProof/>
            </w:rPr>
            <w:fldChar w:fldCharType="end"/>
          </w:r>
        </w:p>
      </w:sdtContent>
    </w:sdt>
    <w:p w14:paraId="189404A9" w14:textId="77777777" w:rsidR="001674A4" w:rsidRPr="001674A4" w:rsidRDefault="001674A4" w:rsidP="0037509B">
      <w:pPr>
        <w:pStyle w:val="BodyText"/>
        <w:spacing w:before="6000"/>
      </w:pPr>
    </w:p>
    <w:p w14:paraId="2FE63DAF" w14:textId="77777777" w:rsidR="003C26CA" w:rsidRPr="000039AB" w:rsidRDefault="003C26CA" w:rsidP="003A0619">
      <w:pPr>
        <w:pStyle w:val="FeatureBox"/>
      </w:pPr>
      <w:r w:rsidRPr="000039AB">
        <w:t>NSW Department of Education has adapted this resource with permission from the Victorian Government Department of Education</w:t>
      </w:r>
      <w:r>
        <w:t>.</w:t>
      </w:r>
    </w:p>
    <w:p w14:paraId="652E6D03" w14:textId="685B8166" w:rsidR="007818BD" w:rsidRDefault="007818BD" w:rsidP="00B611BE">
      <w:pPr>
        <w:pStyle w:val="Heading2"/>
      </w:pPr>
      <w:bookmarkStart w:id="2" w:name="_Toc459905517"/>
      <w:bookmarkStart w:id="3" w:name="_Toc59027330"/>
      <w:bookmarkStart w:id="4" w:name="_Toc146028243"/>
      <w:r w:rsidRPr="001A3420">
        <w:lastRenderedPageBreak/>
        <w:t>Emergency Management Planning</w:t>
      </w:r>
      <w:bookmarkEnd w:id="2"/>
      <w:bookmarkEnd w:id="3"/>
      <w:bookmarkEnd w:id="4"/>
      <w:r w:rsidRPr="001A3420">
        <w:t xml:space="preserve"> </w:t>
      </w:r>
    </w:p>
    <w:p w14:paraId="7CF67624" w14:textId="41AB6451" w:rsidR="00181B23" w:rsidRPr="00181B23" w:rsidRDefault="007818BD" w:rsidP="00714E49">
      <w:pPr>
        <w:pStyle w:val="Heading3"/>
      </w:pPr>
      <w:bookmarkStart w:id="5" w:name="_Toc459905518"/>
      <w:bookmarkStart w:id="6" w:name="_Toc59027331"/>
      <w:bookmarkStart w:id="7" w:name="_Toc146028244"/>
      <w:r w:rsidRPr="001A3420">
        <w:t>W</w:t>
      </w:r>
      <w:r w:rsidR="0064590C" w:rsidRPr="001A3420">
        <w:t>hy</w:t>
      </w:r>
      <w:r w:rsidRPr="001A3420">
        <w:t xml:space="preserve"> do </w:t>
      </w:r>
      <w:r w:rsidR="006D6E6C">
        <w:t>e</w:t>
      </w:r>
      <w:r w:rsidRPr="001A3420">
        <w:t xml:space="preserve">ducation and care services need an </w:t>
      </w:r>
      <w:r w:rsidR="006D6E6C">
        <w:t>e</w:t>
      </w:r>
      <w:r w:rsidRPr="001A3420">
        <w:t xml:space="preserve">mergency </w:t>
      </w:r>
      <w:r w:rsidR="006D6E6C">
        <w:t>m</w:t>
      </w:r>
      <w:r w:rsidRPr="001A3420">
        <w:t xml:space="preserve">anagement </w:t>
      </w:r>
      <w:r w:rsidR="006D6E6C">
        <w:t>p</w:t>
      </w:r>
      <w:r w:rsidRPr="001A3420">
        <w:t>lan?</w:t>
      </w:r>
      <w:bookmarkEnd w:id="5"/>
      <w:bookmarkEnd w:id="6"/>
      <w:bookmarkEnd w:id="7"/>
    </w:p>
    <w:p w14:paraId="452ED7E4" w14:textId="57ED17E6" w:rsidR="00181B23" w:rsidRPr="00485789" w:rsidRDefault="007818BD" w:rsidP="003A0619">
      <w:pPr>
        <w:pStyle w:val="FeatureBox2"/>
        <w:rPr>
          <w:b/>
          <w:szCs w:val="22"/>
        </w:rPr>
      </w:pPr>
      <w:r w:rsidRPr="00485789">
        <w:t>Please note these procedures and responsibilities are to be used as a guide only and you should tailor these to your ECE</w:t>
      </w:r>
      <w:r w:rsidR="009A4A3E">
        <w:t>C</w:t>
      </w:r>
      <w:r w:rsidRPr="00485789">
        <w:t xml:space="preserve"> service’s requirements. As no </w:t>
      </w:r>
      <w:r w:rsidR="00D30272">
        <w:t>2</w:t>
      </w:r>
      <w:r w:rsidRPr="00485789">
        <w:t xml:space="preserve"> </w:t>
      </w:r>
      <w:r w:rsidRPr="00485789">
        <w:rPr>
          <w:b/>
          <w:szCs w:val="22"/>
        </w:rPr>
        <w:t>emergency events are identical, judgement must be exercised when implementing and managing an emergency response and recovery, having regard to the many factors that can impact on an incident and influence the decisions taken.</w:t>
      </w:r>
    </w:p>
    <w:p w14:paraId="4156FF0C" w14:textId="6FDA9ACA" w:rsidR="007818BD" w:rsidRPr="00485789" w:rsidRDefault="007818BD" w:rsidP="003A0619">
      <w:pPr>
        <w:pStyle w:val="BodyText"/>
      </w:pPr>
      <w:r w:rsidRPr="00485789">
        <w:t>The</w:t>
      </w:r>
      <w:r w:rsidRPr="00485789">
        <w:rPr>
          <w:lang w:val="en-GB"/>
        </w:rPr>
        <w:t xml:space="preserve"> NSW Department of Education is </w:t>
      </w:r>
      <w:r w:rsidR="001D1892">
        <w:rPr>
          <w:lang w:val="en-GB"/>
        </w:rPr>
        <w:t xml:space="preserve">the Regulatory Authority </w:t>
      </w:r>
      <w:r w:rsidR="00695B7A">
        <w:rPr>
          <w:lang w:val="en-GB"/>
        </w:rPr>
        <w:t xml:space="preserve">(NSW Regulatory Authority) </w:t>
      </w:r>
      <w:r w:rsidR="001D1892">
        <w:rPr>
          <w:lang w:val="en-GB"/>
        </w:rPr>
        <w:t>for the ECEC sector in NSW.</w:t>
      </w:r>
      <w:r w:rsidR="009526B2">
        <w:rPr>
          <w:lang w:val="en-GB"/>
        </w:rPr>
        <w:t xml:space="preserve"> </w:t>
      </w:r>
      <w:r w:rsidR="0068420A">
        <w:rPr>
          <w:lang w:val="en-GB"/>
        </w:rPr>
        <w:t xml:space="preserve">It </w:t>
      </w:r>
      <w:r w:rsidR="00C0604D">
        <w:rPr>
          <w:lang w:val="en-GB"/>
        </w:rPr>
        <w:t xml:space="preserve">is </w:t>
      </w:r>
      <w:r w:rsidRPr="00485789">
        <w:rPr>
          <w:lang w:val="en-GB"/>
        </w:rPr>
        <w:t xml:space="preserve">committed to providing a safe and secure environment for all children, </w:t>
      </w:r>
      <w:proofErr w:type="gramStart"/>
      <w:r w:rsidRPr="00485789">
        <w:rPr>
          <w:lang w:val="en-GB"/>
        </w:rPr>
        <w:t>educators</w:t>
      </w:r>
      <w:proofErr w:type="gramEnd"/>
      <w:r w:rsidRPr="00485789">
        <w:rPr>
          <w:lang w:val="en-GB"/>
        </w:rPr>
        <w:t xml:space="preserve"> and staff. Every </w:t>
      </w:r>
      <w:r w:rsidR="00513FFF">
        <w:rPr>
          <w:lang w:val="en-GB"/>
        </w:rPr>
        <w:t>ECEC</w:t>
      </w:r>
      <w:r w:rsidRPr="00485789">
        <w:rPr>
          <w:lang w:val="en-GB"/>
        </w:rPr>
        <w:t xml:space="preserve"> </w:t>
      </w:r>
      <w:r w:rsidR="00513FFF">
        <w:rPr>
          <w:lang w:val="en-GB"/>
        </w:rPr>
        <w:t>service</w:t>
      </w:r>
      <w:r>
        <w:rPr>
          <w:lang w:val="en-GB"/>
        </w:rPr>
        <w:t xml:space="preserve"> </w:t>
      </w:r>
      <w:r w:rsidRPr="00485789">
        <w:rPr>
          <w:lang w:val="en-GB"/>
        </w:rPr>
        <w:t xml:space="preserve">is required to have an </w:t>
      </w:r>
      <w:r w:rsidR="00A13281">
        <w:rPr>
          <w:lang w:val="en-GB"/>
        </w:rPr>
        <w:t>e</w:t>
      </w:r>
      <w:r w:rsidRPr="00485789">
        <w:rPr>
          <w:lang w:val="en-GB"/>
        </w:rPr>
        <w:t xml:space="preserve">mergency </w:t>
      </w:r>
      <w:r w:rsidR="00A13281">
        <w:rPr>
          <w:lang w:val="en-GB"/>
        </w:rPr>
        <w:t>m</w:t>
      </w:r>
      <w:r w:rsidRPr="00485789">
        <w:rPr>
          <w:lang w:val="en-GB"/>
        </w:rPr>
        <w:t xml:space="preserve">anagement </w:t>
      </w:r>
      <w:r w:rsidR="00A13281">
        <w:rPr>
          <w:lang w:val="en-GB"/>
        </w:rPr>
        <w:t>p</w:t>
      </w:r>
      <w:r w:rsidRPr="00485789">
        <w:rPr>
          <w:lang w:val="en-GB"/>
        </w:rPr>
        <w:t>lan (EMP)</w:t>
      </w:r>
      <w:r w:rsidRPr="00485789">
        <w:t xml:space="preserve">. </w:t>
      </w:r>
    </w:p>
    <w:p w14:paraId="418348E6" w14:textId="46CB3E66" w:rsidR="007818BD" w:rsidRPr="00485789" w:rsidRDefault="007818BD" w:rsidP="003A0619">
      <w:pPr>
        <w:pStyle w:val="BodyText"/>
      </w:pPr>
      <w:r w:rsidRPr="00485789">
        <w:t xml:space="preserve">Your EMP records the service’s emergency management arrangements. A well-developed EMP includes preparedness, prevention, </w:t>
      </w:r>
      <w:proofErr w:type="gramStart"/>
      <w:r w:rsidRPr="00485789">
        <w:t>response</w:t>
      </w:r>
      <w:proofErr w:type="gramEnd"/>
      <w:r w:rsidRPr="00485789">
        <w:t xml:space="preserve"> and recovery strategies, agreed staff emergency management roles and responsibilities, and a site-specific risk assessment.</w:t>
      </w:r>
    </w:p>
    <w:p w14:paraId="64907BB7" w14:textId="7F40CBC2" w:rsidR="007818BD" w:rsidRPr="00485789" w:rsidRDefault="007818BD" w:rsidP="003A0619">
      <w:pPr>
        <w:pStyle w:val="BodyText"/>
      </w:pPr>
      <w:r w:rsidRPr="00485789">
        <w:t xml:space="preserve">Approved providers, </w:t>
      </w:r>
      <w:proofErr w:type="gramStart"/>
      <w:r w:rsidRPr="00485789">
        <w:t>educators</w:t>
      </w:r>
      <w:proofErr w:type="gramEnd"/>
      <w:r w:rsidRPr="00485789">
        <w:t xml:space="preserve"> and staff members in an </w:t>
      </w:r>
      <w:r w:rsidR="00513FFF">
        <w:t>ECEC</w:t>
      </w:r>
      <w:r w:rsidRPr="00485789">
        <w:t xml:space="preserve"> </w:t>
      </w:r>
      <w:r w:rsidR="00513FFF">
        <w:t>service</w:t>
      </w:r>
      <w:r>
        <w:t xml:space="preserve"> </w:t>
      </w:r>
      <w:r w:rsidRPr="00485789">
        <w:t xml:space="preserve">have a duty of care to take reasonable steps to prevent injury to children under their care. This duty can be seen to extend </w:t>
      </w:r>
      <w:proofErr w:type="gramStart"/>
      <w:r w:rsidRPr="00485789">
        <w:t>to</w:t>
      </w:r>
      <w:r w:rsidR="00513FFF">
        <w:t xml:space="preserve"> </w:t>
      </w:r>
      <w:r w:rsidRPr="00485789">
        <w:t>taking</w:t>
      </w:r>
      <w:proofErr w:type="gramEnd"/>
      <w:r w:rsidRPr="00485789">
        <w:t xml:space="preserve"> reasonable steps to identify, assess and manage risks, and reasonable steps to plan, prepare, respond and recover in an emergency.</w:t>
      </w:r>
    </w:p>
    <w:p w14:paraId="15E7055B" w14:textId="65AA8FC6" w:rsidR="007818BD" w:rsidRPr="00485789" w:rsidRDefault="00000000" w:rsidP="003A0619">
      <w:pPr>
        <w:pStyle w:val="BodyText"/>
      </w:pPr>
      <w:hyperlink r:id="rId16" w:anchor="sec.43" w:history="1">
        <w:r w:rsidR="007818BD" w:rsidRPr="003374C1">
          <w:rPr>
            <w:rStyle w:val="Hyperlink"/>
          </w:rPr>
          <w:t>Regulation 43</w:t>
        </w:r>
      </w:hyperlink>
      <w:r w:rsidR="007818BD" w:rsidRPr="00513FFF">
        <w:t xml:space="preserve"> of the </w:t>
      </w:r>
      <w:r w:rsidR="007818BD" w:rsidRPr="00485789">
        <w:rPr>
          <w:i/>
        </w:rPr>
        <w:t>Work Health and Safety Regulation 2017</w:t>
      </w:r>
      <w:r w:rsidR="007818BD" w:rsidRPr="00485789">
        <w:t xml:space="preserve"> requires a person conducting a business or undertaking at a workplace to ensure that an </w:t>
      </w:r>
      <w:r w:rsidR="007818BD" w:rsidRPr="00485789">
        <w:rPr>
          <w:b/>
        </w:rPr>
        <w:t xml:space="preserve">emergency plan </w:t>
      </w:r>
      <w:r w:rsidR="007818BD" w:rsidRPr="00485789">
        <w:t xml:space="preserve">is prepared for that workplace that provides for the following: </w:t>
      </w:r>
    </w:p>
    <w:p w14:paraId="5AC540C9" w14:textId="73D5E096" w:rsidR="007818BD" w:rsidRPr="00485789" w:rsidRDefault="007818BD" w:rsidP="003A0619">
      <w:pPr>
        <w:pStyle w:val="ListBullet"/>
      </w:pPr>
      <w:r w:rsidRPr="00485789">
        <w:t xml:space="preserve">emergency procedures, </w:t>
      </w:r>
      <w:proofErr w:type="gramStart"/>
      <w:r w:rsidRPr="00485789">
        <w:t>includin</w:t>
      </w:r>
      <w:r w:rsidR="007C2552">
        <w:t>g</w:t>
      </w:r>
      <w:proofErr w:type="gramEnd"/>
    </w:p>
    <w:p w14:paraId="5C5338DB" w14:textId="6F15D84B" w:rsidR="007818BD" w:rsidRPr="00485789" w:rsidRDefault="007818BD" w:rsidP="003A0619">
      <w:pPr>
        <w:pStyle w:val="ListBullet2"/>
        <w:ind w:left="1134"/>
      </w:pPr>
      <w:r w:rsidRPr="00485789">
        <w:t>an effective response to an emergency</w:t>
      </w:r>
    </w:p>
    <w:p w14:paraId="7FB92197" w14:textId="3417B48D" w:rsidR="007818BD" w:rsidRPr="00485789" w:rsidRDefault="007818BD" w:rsidP="003A0619">
      <w:pPr>
        <w:pStyle w:val="ListBullet2"/>
        <w:ind w:left="1134"/>
      </w:pPr>
      <w:r w:rsidRPr="00485789">
        <w:t>evacuation procedures</w:t>
      </w:r>
    </w:p>
    <w:p w14:paraId="7C4A9D9B" w14:textId="0C765014" w:rsidR="007818BD" w:rsidRPr="00485789" w:rsidRDefault="007818BD" w:rsidP="003A0619">
      <w:pPr>
        <w:pStyle w:val="ListBullet2"/>
        <w:ind w:left="1134"/>
      </w:pPr>
      <w:r w:rsidRPr="00485789">
        <w:t>notifying emergency service organisations at the earliest opportunity</w:t>
      </w:r>
    </w:p>
    <w:p w14:paraId="558D37F9" w14:textId="31EAD45A" w:rsidR="007818BD" w:rsidRPr="00485789" w:rsidRDefault="007818BD" w:rsidP="003A0619">
      <w:pPr>
        <w:pStyle w:val="ListBullet2"/>
        <w:ind w:left="1134"/>
      </w:pPr>
      <w:r w:rsidRPr="00485789">
        <w:t>medical treatment and assistance</w:t>
      </w:r>
    </w:p>
    <w:p w14:paraId="25A91E41" w14:textId="18E1464E" w:rsidR="007818BD" w:rsidRPr="00485789" w:rsidRDefault="007818BD" w:rsidP="003A0619">
      <w:pPr>
        <w:pStyle w:val="ListBullet2"/>
        <w:ind w:left="1134"/>
      </w:pPr>
      <w:r w:rsidRPr="00485789">
        <w:t xml:space="preserve">effective communication between the person authorised by the person conducting the business or undertaking to coordinate the emergency response and all persons at the </w:t>
      </w:r>
      <w:proofErr w:type="gramStart"/>
      <w:r w:rsidRPr="00485789">
        <w:t>workplace</w:t>
      </w:r>
      <w:proofErr w:type="gramEnd"/>
    </w:p>
    <w:p w14:paraId="63FA7270" w14:textId="1552EE5D" w:rsidR="007818BD" w:rsidRPr="00485789" w:rsidRDefault="007818BD" w:rsidP="003A0619">
      <w:pPr>
        <w:pStyle w:val="ListBullet"/>
      </w:pPr>
      <w:r w:rsidRPr="00485789">
        <w:t>testing of the emergency procedures, including the frequency of testing</w:t>
      </w:r>
    </w:p>
    <w:p w14:paraId="1A050FD3" w14:textId="19C7EABB" w:rsidR="007818BD" w:rsidRPr="00485789" w:rsidRDefault="007818BD" w:rsidP="003A0619">
      <w:pPr>
        <w:pStyle w:val="ListBullet"/>
      </w:pPr>
      <w:r w:rsidRPr="00485789">
        <w:t xml:space="preserve">information, </w:t>
      </w:r>
      <w:proofErr w:type="gramStart"/>
      <w:r w:rsidRPr="00485789">
        <w:t>training</w:t>
      </w:r>
      <w:proofErr w:type="gramEnd"/>
      <w:r w:rsidRPr="00485789">
        <w:t xml:space="preserve"> and instruction to relevant workers in relation to implementing the emergency procedures.</w:t>
      </w:r>
    </w:p>
    <w:p w14:paraId="4F3CE306" w14:textId="779AEE55" w:rsidR="007818BD" w:rsidRPr="00485789" w:rsidRDefault="007818BD" w:rsidP="003A0619">
      <w:pPr>
        <w:pStyle w:val="BodyText"/>
      </w:pPr>
      <w:r w:rsidRPr="00485789">
        <w:t xml:space="preserve">Services are required to implement an emergency plan that considers the specific hazards, the size and location and number of staff, </w:t>
      </w:r>
      <w:proofErr w:type="gramStart"/>
      <w:r w:rsidRPr="00485789">
        <w:t>children</w:t>
      </w:r>
      <w:proofErr w:type="gramEnd"/>
      <w:r w:rsidRPr="00485789">
        <w:t xml:space="preserve"> and other persons at that workplace. They are also required to ensure that the emergency plan remains relevant and is effectively enacted in the event of an emergency. This obligation also covers contractors, </w:t>
      </w:r>
      <w:proofErr w:type="gramStart"/>
      <w:r w:rsidRPr="00485789">
        <w:t>visitors</w:t>
      </w:r>
      <w:proofErr w:type="gramEnd"/>
      <w:r w:rsidRPr="00485789">
        <w:t xml:space="preserve"> and volunteers.</w:t>
      </w:r>
    </w:p>
    <w:p w14:paraId="025BF45D" w14:textId="0C08B4EA" w:rsidR="00CE3CAB" w:rsidRPr="00C03041" w:rsidRDefault="007818BD" w:rsidP="003A0619">
      <w:pPr>
        <w:pStyle w:val="BodyText"/>
      </w:pPr>
      <w:r w:rsidRPr="00485789">
        <w:t>The success of your response to an emergency will be influenced by the timeliness of applying a planned and rehearsed response procedure to an unanticipated incident and the mitigation of adverse consequences.</w:t>
      </w:r>
    </w:p>
    <w:p w14:paraId="6329ACEA" w14:textId="18B165CB" w:rsidR="00933B34" w:rsidRPr="00933B34" w:rsidRDefault="00933B34" w:rsidP="00AE5BE0">
      <w:pPr>
        <w:pStyle w:val="Heading4"/>
        <w:rPr>
          <w:lang w:val="en-GB"/>
        </w:rPr>
      </w:pPr>
      <w:bookmarkStart w:id="8" w:name="_Toc491340720"/>
      <w:bookmarkStart w:id="9" w:name="_Toc491439033"/>
      <w:bookmarkStart w:id="10" w:name="_Toc59027332"/>
      <w:r w:rsidRPr="00933B34">
        <w:lastRenderedPageBreak/>
        <w:t xml:space="preserve">Early </w:t>
      </w:r>
      <w:r w:rsidR="00513FFF">
        <w:rPr>
          <w:lang w:val="en-GB"/>
        </w:rPr>
        <w:t>c</w:t>
      </w:r>
      <w:r w:rsidRPr="00933B34">
        <w:rPr>
          <w:lang w:val="en-GB"/>
        </w:rPr>
        <w:t xml:space="preserve">hildhood </w:t>
      </w:r>
      <w:r w:rsidR="00513FFF">
        <w:rPr>
          <w:lang w:val="en-GB"/>
        </w:rPr>
        <w:t>e</w:t>
      </w:r>
      <w:r w:rsidRPr="00933B34">
        <w:rPr>
          <w:lang w:val="en-GB"/>
        </w:rPr>
        <w:t xml:space="preserve">ducation and </w:t>
      </w:r>
      <w:r w:rsidR="00513FFF">
        <w:rPr>
          <w:lang w:val="en-GB"/>
        </w:rPr>
        <w:t>c</w:t>
      </w:r>
      <w:r w:rsidRPr="00933B34">
        <w:rPr>
          <w:lang w:val="en-GB"/>
        </w:rPr>
        <w:t xml:space="preserve">are </w:t>
      </w:r>
      <w:bookmarkEnd w:id="8"/>
      <w:bookmarkEnd w:id="9"/>
      <w:r w:rsidR="00513FFF">
        <w:rPr>
          <w:lang w:val="en-GB"/>
        </w:rPr>
        <w:t>s</w:t>
      </w:r>
      <w:r w:rsidRPr="00933B34">
        <w:rPr>
          <w:lang w:val="en-GB"/>
        </w:rPr>
        <w:t>ervices</w:t>
      </w:r>
      <w:bookmarkEnd w:id="10"/>
    </w:p>
    <w:p w14:paraId="50DB8591" w14:textId="689AEA4B" w:rsidR="00933B34" w:rsidRPr="00933B34" w:rsidRDefault="00933B34" w:rsidP="00BD7F28">
      <w:pPr>
        <w:pStyle w:val="BodyText"/>
        <w:spacing w:before="240" w:line="276" w:lineRule="auto"/>
        <w:rPr>
          <w:lang w:val="en-GB"/>
        </w:rPr>
      </w:pPr>
      <w:proofErr w:type="gramStart"/>
      <w:r w:rsidRPr="00933B34">
        <w:rPr>
          <w:lang w:val="en-GB"/>
        </w:rPr>
        <w:t>For the purpose of</w:t>
      </w:r>
      <w:proofErr w:type="gramEnd"/>
      <w:r w:rsidRPr="00933B34">
        <w:rPr>
          <w:lang w:val="en-GB"/>
        </w:rPr>
        <w:t xml:space="preserve"> this Guide, the term ECE</w:t>
      </w:r>
      <w:r w:rsidR="00C4503B">
        <w:rPr>
          <w:lang w:val="en-GB"/>
        </w:rPr>
        <w:t>C</w:t>
      </w:r>
      <w:r w:rsidRPr="00933B34">
        <w:rPr>
          <w:lang w:val="en-GB"/>
        </w:rPr>
        <w:t xml:space="preserve"> services includes </w:t>
      </w:r>
      <w:r w:rsidR="00EB7FA0">
        <w:rPr>
          <w:lang w:val="en-GB"/>
        </w:rPr>
        <w:t>early childhood education and care</w:t>
      </w:r>
      <w:r w:rsidRPr="00933B34">
        <w:rPr>
          <w:lang w:val="en-GB"/>
        </w:rPr>
        <w:t xml:space="preserve"> services regulated under the </w:t>
      </w:r>
      <w:r w:rsidRPr="00933B34">
        <w:rPr>
          <w:i/>
          <w:lang w:val="en-GB"/>
        </w:rPr>
        <w:t>Children (Education and Care Services National Law Application) Act 2010</w:t>
      </w:r>
      <w:r w:rsidRPr="00933B34">
        <w:rPr>
          <w:lang w:val="en-GB"/>
        </w:rPr>
        <w:t xml:space="preserve"> (National Law), the </w:t>
      </w:r>
      <w:r w:rsidRPr="003A0619">
        <w:rPr>
          <w:lang w:val="en-GB"/>
        </w:rPr>
        <w:t>Education and Care Services National Regulations</w:t>
      </w:r>
      <w:r w:rsidRPr="00933B34">
        <w:rPr>
          <w:i/>
          <w:lang w:val="en-GB"/>
        </w:rPr>
        <w:t xml:space="preserve"> </w:t>
      </w:r>
      <w:r w:rsidRPr="00933B34">
        <w:rPr>
          <w:lang w:val="en-GB"/>
        </w:rPr>
        <w:t xml:space="preserve">(the Regulations) and the </w:t>
      </w:r>
      <w:r w:rsidRPr="003A0619">
        <w:rPr>
          <w:lang w:val="en-GB"/>
        </w:rPr>
        <w:t>Children (Education and Care Services) Supplementary Provisions Regulation 2019</w:t>
      </w:r>
      <w:r w:rsidRPr="00933B34">
        <w:rPr>
          <w:lang w:val="en-GB"/>
        </w:rPr>
        <w:t xml:space="preserve">. </w:t>
      </w:r>
    </w:p>
    <w:p w14:paraId="109FEF7C" w14:textId="225B1095" w:rsidR="00933B34" w:rsidRPr="00933B34" w:rsidRDefault="00933B34" w:rsidP="00BD7F28">
      <w:pPr>
        <w:pStyle w:val="BodyText"/>
        <w:spacing w:before="240" w:line="276" w:lineRule="auto"/>
      </w:pPr>
      <w:r w:rsidRPr="00933B34">
        <w:t>ECE</w:t>
      </w:r>
      <w:r w:rsidR="00EB7FA0">
        <w:t>C</w:t>
      </w:r>
      <w:r w:rsidRPr="00933B34">
        <w:t xml:space="preserve"> services operating under the </w:t>
      </w:r>
      <w:r w:rsidRPr="003A0619">
        <w:t>National Quality Framework</w:t>
      </w:r>
      <w:r w:rsidRPr="00933B34">
        <w:t xml:space="preserve"> (NQF) include </w:t>
      </w:r>
      <w:r w:rsidR="00202A3F">
        <w:t>K</w:t>
      </w:r>
      <w:r w:rsidRPr="00933B34">
        <w:t xml:space="preserve">indergartens (preschools), long day care services, outside school hours care (OSHC) and family day care </w:t>
      </w:r>
      <w:r w:rsidR="00EB7FA0">
        <w:t xml:space="preserve">(FDC) </w:t>
      </w:r>
      <w:r w:rsidRPr="00933B34">
        <w:t>services. The National Law and Regulations require services to operate in a way that ensures that every reasonable precaution is taken to protect children being educated and cared for by the service from harm and any hazard likely to cause injury, including responding to potential bushfire risks.</w:t>
      </w:r>
    </w:p>
    <w:p w14:paraId="62B3196C" w14:textId="1A97DB47" w:rsidR="00933B34" w:rsidRPr="00933B34" w:rsidRDefault="00933B34" w:rsidP="00BD7F28">
      <w:pPr>
        <w:pStyle w:val="BodyText"/>
        <w:spacing w:before="240" w:line="276" w:lineRule="auto"/>
      </w:pPr>
      <w:r w:rsidRPr="00933B34">
        <w:t xml:space="preserve">Regulations 97 and 168 to 172 of the </w:t>
      </w:r>
      <w:r w:rsidRPr="00693A8E">
        <w:rPr>
          <w:i/>
          <w:iCs/>
        </w:rPr>
        <w:t>Education and Care Services National Regulations 2012</w:t>
      </w:r>
      <w:r w:rsidRPr="00933B34">
        <w:t xml:space="preserve"> require an approved provider of an </w:t>
      </w:r>
      <w:r w:rsidR="00513FFF">
        <w:t>ECEC</w:t>
      </w:r>
      <w:r w:rsidRPr="00933B34">
        <w:t xml:space="preserve"> service to have an emergency and evacuation policy and procedure which includes the following information:</w:t>
      </w:r>
    </w:p>
    <w:p w14:paraId="0BE338FA" w14:textId="77777777" w:rsidR="00933B34" w:rsidRPr="00933B34" w:rsidRDefault="00933B34" w:rsidP="003A0619">
      <w:pPr>
        <w:pStyle w:val="ListBulletV3a"/>
      </w:pPr>
      <w:r w:rsidRPr="00933B34">
        <w:t xml:space="preserve">risk assessment to identify the potential emergencies that are relevant to the </w:t>
      </w:r>
      <w:proofErr w:type="gramStart"/>
      <w:r w:rsidRPr="00933B34">
        <w:t>service</w:t>
      </w:r>
      <w:proofErr w:type="gramEnd"/>
    </w:p>
    <w:p w14:paraId="270D8226" w14:textId="77777777" w:rsidR="00933B34" w:rsidRPr="00933B34" w:rsidRDefault="00933B34" w:rsidP="003A0619">
      <w:pPr>
        <w:pStyle w:val="ListBulletV3a"/>
      </w:pPr>
      <w:r w:rsidRPr="00933B34">
        <w:t xml:space="preserve">instructions for what must be done in the event of an </w:t>
      </w:r>
      <w:proofErr w:type="gramStart"/>
      <w:r w:rsidRPr="00933B34">
        <w:t>emergency</w:t>
      </w:r>
      <w:proofErr w:type="gramEnd"/>
    </w:p>
    <w:p w14:paraId="4C46AF8A" w14:textId="77777777" w:rsidR="00933B34" w:rsidRPr="00933B34" w:rsidRDefault="00933B34" w:rsidP="003A0619">
      <w:pPr>
        <w:pStyle w:val="ListBulletV3a"/>
        <w:rPr>
          <w:lang w:val="en-GB"/>
        </w:rPr>
      </w:pPr>
      <w:r w:rsidRPr="00933B34">
        <w:t>emergency and evacuation procedures and a floor plan</w:t>
      </w:r>
    </w:p>
    <w:p w14:paraId="3C4FAA19" w14:textId="3A54CE07" w:rsidR="00D37237" w:rsidRDefault="00933B34" w:rsidP="003A0619">
      <w:pPr>
        <w:pStyle w:val="BodyText"/>
        <w:spacing w:before="240" w:line="276" w:lineRule="auto"/>
      </w:pPr>
      <w:r w:rsidRPr="00933B34">
        <w:rPr>
          <w:lang w:val="en-US"/>
        </w:rPr>
        <w:t xml:space="preserve">For information about understanding the responsibilities of managing bushfire risks in </w:t>
      </w:r>
      <w:proofErr w:type="spellStart"/>
      <w:r w:rsidRPr="00933B34">
        <w:rPr>
          <w:lang w:val="en-US"/>
        </w:rPr>
        <w:t>centre</w:t>
      </w:r>
      <w:proofErr w:type="spellEnd"/>
      <w:r w:rsidRPr="00933B34">
        <w:rPr>
          <w:lang w:val="en-US"/>
        </w:rPr>
        <w:t xml:space="preserve">-based and family day care services, refer to our </w:t>
      </w:r>
      <w:hyperlink r:id="rId17" w:history="1">
        <w:r w:rsidR="00647124">
          <w:rPr>
            <w:rStyle w:val="Hyperlink"/>
            <w:lang w:val="en-US"/>
          </w:rPr>
          <w:t>Emergency planning, management, response and recoveries</w:t>
        </w:r>
      </w:hyperlink>
      <w:r w:rsidR="00647124">
        <w:rPr>
          <w:lang w:val="en-US"/>
        </w:rPr>
        <w:t xml:space="preserve"> webpage.</w:t>
      </w:r>
    </w:p>
    <w:p w14:paraId="6C4ECAAE" w14:textId="77777777" w:rsidR="002A12AB" w:rsidRPr="002A12AB" w:rsidRDefault="002A12AB" w:rsidP="00714E49">
      <w:pPr>
        <w:pStyle w:val="Heading3"/>
      </w:pPr>
      <w:bookmarkStart w:id="11" w:name="_Toc459905519"/>
      <w:bookmarkStart w:id="12" w:name="_Toc59027333"/>
      <w:bookmarkStart w:id="13" w:name="_Toc146028245"/>
      <w:r w:rsidRPr="003A0619">
        <w:t xml:space="preserve">Emergency </w:t>
      </w:r>
      <w:proofErr w:type="gramStart"/>
      <w:r w:rsidRPr="003A0619">
        <w:t>defined</w:t>
      </w:r>
      <w:bookmarkEnd w:id="11"/>
      <w:bookmarkEnd w:id="12"/>
      <w:bookmarkEnd w:id="13"/>
      <w:proofErr w:type="gramEnd"/>
    </w:p>
    <w:p w14:paraId="25C27770" w14:textId="77777777" w:rsidR="002A12AB" w:rsidRPr="002A12AB" w:rsidRDefault="002A12AB" w:rsidP="00BD7F28">
      <w:pPr>
        <w:pStyle w:val="BodyText"/>
        <w:spacing w:line="276" w:lineRule="auto"/>
        <w:rPr>
          <w:lang w:val="en-GB"/>
        </w:rPr>
      </w:pPr>
      <w:r w:rsidRPr="002A12AB">
        <w:rPr>
          <w:lang w:val="en-GB"/>
        </w:rPr>
        <w:t xml:space="preserve">An emergency is defined by the </w:t>
      </w:r>
      <w:r w:rsidRPr="002A12AB">
        <w:rPr>
          <w:i/>
          <w:lang w:val="en-GB"/>
        </w:rPr>
        <w:t>State Emergency and Rescue Management Act 1989</w:t>
      </w:r>
      <w:r w:rsidRPr="002A12AB">
        <w:rPr>
          <w:lang w:val="en-GB"/>
        </w:rPr>
        <w:t xml:space="preserve"> as:</w:t>
      </w:r>
    </w:p>
    <w:p w14:paraId="306CD1D7" w14:textId="7310E603" w:rsidR="002A12AB" w:rsidRPr="003A0619" w:rsidRDefault="002A12AB" w:rsidP="003A0619">
      <w:pPr>
        <w:pStyle w:val="BodyText"/>
      </w:pPr>
      <w:r w:rsidRPr="003A0619">
        <w:t>an actual or imminent occurrence (such as fire, flood, storm, earthquake, explosion, terrorist act, accident, epidemic or warlike action) which—</w:t>
      </w:r>
    </w:p>
    <w:p w14:paraId="59BAE9E3" w14:textId="5D3F23AB" w:rsidR="002A12AB" w:rsidRPr="004A3E05" w:rsidRDefault="002A12AB" w:rsidP="003A0619">
      <w:pPr>
        <w:pStyle w:val="ListBullet"/>
        <w:numPr>
          <w:ilvl w:val="0"/>
          <w:numId w:val="83"/>
        </w:numPr>
      </w:pPr>
      <w:r w:rsidRPr="004A3E05">
        <w:t>endangers, or threatens to endanger, the safety or health of persons or animals in the State, or</w:t>
      </w:r>
    </w:p>
    <w:p w14:paraId="72AB9FEC" w14:textId="39E3163E" w:rsidR="002A12AB" w:rsidRPr="004A3E05" w:rsidRDefault="002A12AB" w:rsidP="003A0619">
      <w:pPr>
        <w:pStyle w:val="ListBullet"/>
        <w:numPr>
          <w:ilvl w:val="0"/>
          <w:numId w:val="83"/>
        </w:numPr>
      </w:pPr>
      <w:r w:rsidRPr="004A3E05">
        <w:t>destroys or damages, or threatens to destroy or damage, property in the State, or</w:t>
      </w:r>
    </w:p>
    <w:p w14:paraId="5F456994" w14:textId="0A0E309B" w:rsidR="002A12AB" w:rsidRPr="004A3E05" w:rsidRDefault="002A12AB" w:rsidP="003A0619">
      <w:pPr>
        <w:pStyle w:val="ListBullet"/>
        <w:numPr>
          <w:ilvl w:val="0"/>
          <w:numId w:val="83"/>
        </w:numPr>
      </w:pPr>
      <w:r w:rsidRPr="004A3E05">
        <w:t>causes a failure of, or a significant disruption to, an essential service or infrastructure,</w:t>
      </w:r>
      <w:r w:rsidR="008742C2" w:rsidRPr="004A3E05">
        <w:t xml:space="preserve"> </w:t>
      </w:r>
      <w:r w:rsidRPr="004A3E05">
        <w:t>being</w:t>
      </w:r>
      <w:r>
        <w:t xml:space="preserve"> </w:t>
      </w:r>
      <w:proofErr w:type="gramStart"/>
      <w:r w:rsidRPr="004A3E05">
        <w:t>an emergency</w:t>
      </w:r>
      <w:proofErr w:type="gramEnd"/>
      <w:r w:rsidRPr="004A3E05">
        <w:t xml:space="preserve"> which requires a significant and co-ordinated response.</w:t>
      </w:r>
      <w:r w:rsidRPr="004A3E05" w:rsidDel="00C729B1">
        <w:t xml:space="preserve"> </w:t>
      </w:r>
    </w:p>
    <w:p w14:paraId="102DA27B" w14:textId="2D8E16DC" w:rsidR="002A12AB" w:rsidRDefault="002A12AB" w:rsidP="00650C9A">
      <w:pPr>
        <w:pStyle w:val="BodyText"/>
      </w:pPr>
      <w:r w:rsidRPr="003A0619">
        <w:t>The types of hazards and threats ECE</w:t>
      </w:r>
      <w:r w:rsidR="0013644D">
        <w:t>C</w:t>
      </w:r>
      <w:r w:rsidRPr="003A0619">
        <w:t xml:space="preserve"> services will address in their </w:t>
      </w:r>
      <w:r w:rsidR="00693A8E">
        <w:t>e</w:t>
      </w:r>
      <w:r w:rsidRPr="003A0619">
        <w:t xml:space="preserve">mergency </w:t>
      </w:r>
      <w:r w:rsidR="00693A8E">
        <w:t>m</w:t>
      </w:r>
      <w:r w:rsidRPr="003A0619">
        <w:t xml:space="preserve">anagement </w:t>
      </w:r>
      <w:r w:rsidR="00693A8E">
        <w:t>p</w:t>
      </w:r>
      <w:r w:rsidRPr="003A0619">
        <w:t xml:space="preserve">lan will depend on what is identified in their risk assessment as relevant to their location. </w:t>
      </w:r>
      <w:r w:rsidR="001A6798">
        <w:br w:type="page"/>
      </w:r>
    </w:p>
    <w:p w14:paraId="5AB43C7F" w14:textId="1A8353D3" w:rsidR="001748B7" w:rsidRPr="005125E2" w:rsidRDefault="002A12AB" w:rsidP="00714E49">
      <w:pPr>
        <w:pStyle w:val="Heading3"/>
      </w:pPr>
      <w:bookmarkStart w:id="14" w:name="_Toc459905520"/>
      <w:bookmarkStart w:id="15" w:name="_Toc59027334"/>
      <w:bookmarkStart w:id="16" w:name="_Toc146028246"/>
      <w:r w:rsidRPr="005125E2">
        <w:lastRenderedPageBreak/>
        <w:t xml:space="preserve">Purpose of this </w:t>
      </w:r>
      <w:r w:rsidR="00376380" w:rsidRPr="005125E2">
        <w:t>g</w:t>
      </w:r>
      <w:r w:rsidRPr="005125E2">
        <w:t>uide</w:t>
      </w:r>
      <w:bookmarkEnd w:id="14"/>
      <w:bookmarkEnd w:id="15"/>
      <w:bookmarkEnd w:id="16"/>
    </w:p>
    <w:p w14:paraId="55EB0D6E" w14:textId="5B189FB8" w:rsidR="002A12AB" w:rsidRPr="002A12AB" w:rsidRDefault="002A12AB" w:rsidP="00BD7F28">
      <w:pPr>
        <w:pStyle w:val="BodyText"/>
        <w:spacing w:line="276" w:lineRule="auto"/>
      </w:pPr>
      <w:r w:rsidRPr="002A12AB">
        <w:t xml:space="preserve">The purpose of this guide is to assist you with developing and maintaining your EMP. It contains important information and step by step instructions and applies to the templates found on the </w:t>
      </w:r>
      <w:r w:rsidR="00E15743" w:rsidRPr="00E15743">
        <w:t>department</w:t>
      </w:r>
      <w:r w:rsidRPr="002A12AB">
        <w:t xml:space="preserve">’s emergency management resources page. Utilising this guide and accompanying template will give your service an indication of the levels of planning, assessment and actions required in developing and effective emergency plan and procedures for your service. </w:t>
      </w:r>
    </w:p>
    <w:p w14:paraId="356F0F40" w14:textId="3F3F2A72" w:rsidR="002A12AB" w:rsidRPr="002A12AB" w:rsidRDefault="002A12AB" w:rsidP="00BD7F28">
      <w:pPr>
        <w:pStyle w:val="BodyText"/>
        <w:spacing w:line="276" w:lineRule="auto"/>
      </w:pPr>
      <w:r w:rsidRPr="002A12AB">
        <w:t xml:space="preserve">This guide and the emergency management plan template </w:t>
      </w:r>
      <w:r w:rsidRPr="003A0619">
        <w:t>should only be used as a resource</w:t>
      </w:r>
      <w:r w:rsidRPr="002A12AB">
        <w:t xml:space="preserve"> to assist you in developing your </w:t>
      </w:r>
      <w:r w:rsidR="00757FB2">
        <w:t>EMP</w:t>
      </w:r>
      <w:r w:rsidRPr="002A12AB">
        <w:t xml:space="preserve"> and procedures relevant to your service. If you choose to use a </w:t>
      </w:r>
      <w:r w:rsidR="00E15743" w:rsidRPr="00E15743">
        <w:t>department</w:t>
      </w:r>
      <w:r w:rsidRPr="002A12AB">
        <w:t xml:space="preserve"> EMP template, you will need to review the information requirements and pre-populated sections and make the necessary adjustments to ensure the information is relevant to your </w:t>
      </w:r>
      <w:r w:rsidR="0013644D">
        <w:t>ECEC</w:t>
      </w:r>
      <w:r w:rsidRPr="002A12AB">
        <w:t xml:space="preserve"> service.</w:t>
      </w:r>
    </w:p>
    <w:p w14:paraId="00A8DF5F" w14:textId="754C300D" w:rsidR="002A12AB" w:rsidRPr="002A12AB" w:rsidRDefault="002A12AB" w:rsidP="00BD7F28">
      <w:pPr>
        <w:pStyle w:val="BodyText"/>
        <w:spacing w:line="276" w:lineRule="auto"/>
      </w:pPr>
      <w:r w:rsidRPr="002A12AB">
        <w:t xml:space="preserve">You are not required to submit your </w:t>
      </w:r>
      <w:r w:rsidR="00946F7B">
        <w:t>EMP</w:t>
      </w:r>
      <w:r w:rsidRPr="002A12AB">
        <w:t xml:space="preserve"> to the </w:t>
      </w:r>
      <w:r w:rsidR="00E15743">
        <w:t>d</w:t>
      </w:r>
      <w:r w:rsidRPr="002A12AB">
        <w:t xml:space="preserve">epartment. </w:t>
      </w:r>
    </w:p>
    <w:p w14:paraId="698E002C" w14:textId="470353DC" w:rsidR="002A12AB" w:rsidRPr="002A12AB" w:rsidRDefault="002A12AB" w:rsidP="00BD7F28">
      <w:pPr>
        <w:pStyle w:val="BodyText"/>
        <w:spacing w:line="276" w:lineRule="auto"/>
      </w:pPr>
      <w:r w:rsidRPr="002A12AB">
        <w:t xml:space="preserve">Use of the </w:t>
      </w:r>
      <w:r w:rsidR="00E15743" w:rsidRPr="00E15743">
        <w:t>department</w:t>
      </w:r>
      <w:r w:rsidRPr="002A12AB">
        <w:t xml:space="preserve"> EMP templates or guidance is not mandatory for </w:t>
      </w:r>
      <w:r w:rsidR="0013644D">
        <w:t>ECEC</w:t>
      </w:r>
      <w:r w:rsidRPr="002A12AB">
        <w:t xml:space="preserve"> services </w:t>
      </w:r>
      <w:r w:rsidR="0088014D">
        <w:t>–</w:t>
      </w:r>
      <w:r w:rsidRPr="002A12AB">
        <w:t xml:space="preserve"> you may prefer to use your service’s existing templates. It is important to remember that your service’s templates should be designed, implemented and updated in consultation with relevant authorities as outlined in </w:t>
      </w:r>
      <w:hyperlink r:id="rId18" w:history="1">
        <w:r w:rsidRPr="003D5EFF">
          <w:rPr>
            <w:rStyle w:val="Hyperlink"/>
          </w:rPr>
          <w:t>Quality Area 2</w:t>
        </w:r>
      </w:hyperlink>
      <w:r w:rsidRPr="002A12AB">
        <w:t xml:space="preserve">, </w:t>
      </w:r>
      <w:r w:rsidR="00693A8E">
        <w:t>e</w:t>
      </w:r>
      <w:r w:rsidRPr="002A12AB">
        <w:t>lement 2.2.2 of the National Quality Standard (NQS). For more information</w:t>
      </w:r>
      <w:r w:rsidR="00F60DA7">
        <w:t xml:space="preserve"> on consulting relevant authorities</w:t>
      </w:r>
      <w:r w:rsidR="00455B80">
        <w:t xml:space="preserve">, please visit the department’s </w:t>
      </w:r>
      <w:hyperlink r:id="rId19" w:history="1">
        <w:r w:rsidR="003D5EFF">
          <w:rPr>
            <w:rStyle w:val="Hyperlink"/>
          </w:rPr>
          <w:t>Consulting relevant authorities, communication and notifications</w:t>
        </w:r>
      </w:hyperlink>
      <w:r w:rsidR="00C75F98">
        <w:t xml:space="preserve"> webpage. </w:t>
      </w:r>
    </w:p>
    <w:p w14:paraId="07A98ED3" w14:textId="4B50C61C" w:rsidR="002A12AB" w:rsidRPr="002A12AB" w:rsidRDefault="002A12AB" w:rsidP="00BD7F28">
      <w:pPr>
        <w:pStyle w:val="BodyText"/>
        <w:spacing w:line="276" w:lineRule="auto"/>
      </w:pPr>
      <w:r w:rsidRPr="002A12AB">
        <w:t xml:space="preserve">Australian Standard 3745-2010 </w:t>
      </w:r>
      <w:r w:rsidR="003D5EFF">
        <w:t>‘</w:t>
      </w:r>
      <w:r w:rsidRPr="003A0619">
        <w:t>Planning for emergencies</w:t>
      </w:r>
      <w:r w:rsidRPr="002A12AB">
        <w:t xml:space="preserve"> </w:t>
      </w:r>
      <w:r w:rsidRPr="003A0619">
        <w:t xml:space="preserve">in </w:t>
      </w:r>
      <w:r w:rsidRPr="003A0619">
        <w:rPr>
          <w:iCs/>
        </w:rPr>
        <w:t>facilities</w:t>
      </w:r>
      <w:r w:rsidR="003D5EFF">
        <w:rPr>
          <w:iCs/>
        </w:rPr>
        <w:t>’</w:t>
      </w:r>
      <w:r w:rsidRPr="002A12AB">
        <w:t xml:space="preserve">, the industry benchmark for best practice emergency management, has been used in the development of both this guide and the EMP templates. You are not required to purchase a copy of AS:3745-2010. </w:t>
      </w:r>
    </w:p>
    <w:p w14:paraId="0ED8F6BE" w14:textId="65B4FDC7" w:rsidR="002A12AB" w:rsidRDefault="002A12AB" w:rsidP="00BD7F28">
      <w:pPr>
        <w:pStyle w:val="BodyText"/>
        <w:spacing w:line="276" w:lineRule="auto"/>
      </w:pPr>
      <w:r w:rsidRPr="002A12AB">
        <w:t xml:space="preserve">This guide does not address business continuity planning but does assume that </w:t>
      </w:r>
      <w:r w:rsidR="0013644D">
        <w:t>ECEC</w:t>
      </w:r>
      <w:r w:rsidRPr="002A12AB">
        <w:t xml:space="preserve"> services have a business continuity plan in place.</w:t>
      </w:r>
    </w:p>
    <w:p w14:paraId="6073B9E4" w14:textId="3FE55E51" w:rsidR="00CD3421" w:rsidRPr="00CD3421" w:rsidRDefault="00CD3421" w:rsidP="00714E49">
      <w:pPr>
        <w:pStyle w:val="Heading3"/>
      </w:pPr>
      <w:bookmarkStart w:id="17" w:name="_Toc59027335"/>
      <w:bookmarkStart w:id="18" w:name="_Toc459905521"/>
      <w:bookmarkStart w:id="19" w:name="_Toc146028247"/>
      <w:r w:rsidRPr="00CD3421">
        <w:t xml:space="preserve">Establishing your Emergency </w:t>
      </w:r>
      <w:r w:rsidR="000A3A69">
        <w:t>Planning</w:t>
      </w:r>
      <w:r w:rsidRPr="00CD3421">
        <w:t xml:space="preserve"> </w:t>
      </w:r>
      <w:r w:rsidR="00376380">
        <w:t>C</w:t>
      </w:r>
      <w:r w:rsidRPr="00CD3421">
        <w:t>ommittee</w:t>
      </w:r>
      <w:bookmarkEnd w:id="19"/>
      <w:r w:rsidRPr="00CD3421">
        <w:t xml:space="preserve"> </w:t>
      </w:r>
      <w:bookmarkEnd w:id="17"/>
      <w:bookmarkEnd w:id="18"/>
    </w:p>
    <w:p w14:paraId="52AF589D" w14:textId="4CD667EF" w:rsidR="00CD3421" w:rsidRPr="00CD3421" w:rsidRDefault="00CD3421" w:rsidP="00BD7F28">
      <w:pPr>
        <w:pStyle w:val="BodyText"/>
        <w:spacing w:line="276" w:lineRule="auto"/>
      </w:pPr>
      <w:r w:rsidRPr="00CD3421">
        <w:t xml:space="preserve">In accordance with Australian Standard 3745-2010, your service’s EMP should be developed using a team approach. A team approach will ensure that you have adequate resources in place to develop, test and review your EMP. </w:t>
      </w:r>
    </w:p>
    <w:p w14:paraId="2BE75162" w14:textId="77777777" w:rsidR="00CD3421" w:rsidRPr="00CD3421" w:rsidRDefault="00CD3421" w:rsidP="00BD7F28">
      <w:pPr>
        <w:pStyle w:val="BodyText"/>
        <w:spacing w:line="276" w:lineRule="auto"/>
      </w:pPr>
      <w:r w:rsidRPr="00CD3421">
        <w:t>When conducting a risk assessment at your service, the approved provider of your service should identify the applicable response to the identified emergencies and create appropriate emergency and evacuation procedures.</w:t>
      </w:r>
    </w:p>
    <w:p w14:paraId="6429E7FA" w14:textId="7C5B0DB5" w:rsidR="00CD3421" w:rsidRPr="00CD3421" w:rsidRDefault="00CD3421" w:rsidP="00BD7F28">
      <w:pPr>
        <w:pStyle w:val="BodyText"/>
        <w:spacing w:line="276" w:lineRule="auto"/>
      </w:pPr>
      <w:r w:rsidRPr="00CD3421">
        <w:t xml:space="preserve">To help you to achieve this, your service may want to establish an </w:t>
      </w:r>
      <w:r w:rsidR="002F04CD">
        <w:t>e</w:t>
      </w:r>
      <w:r w:rsidRPr="00CD3421">
        <w:t xml:space="preserve">mergency </w:t>
      </w:r>
      <w:r w:rsidR="002F04CD">
        <w:t>p</w:t>
      </w:r>
      <w:r w:rsidRPr="00CD3421">
        <w:t xml:space="preserve">lanning </w:t>
      </w:r>
      <w:r w:rsidR="002F04CD">
        <w:t>c</w:t>
      </w:r>
      <w:r w:rsidRPr="00CD3421">
        <w:t xml:space="preserve">ommittee (EPC). An EPC is responsible for conducting the risk assessment, consultation, planning and rehearsals of your emergency plans and procedures. Your EPC should consist of at least </w:t>
      </w:r>
      <w:r w:rsidR="00AB0094">
        <w:t>2</w:t>
      </w:r>
      <w:r w:rsidR="00AB0094" w:rsidRPr="00CD3421">
        <w:t xml:space="preserve"> </w:t>
      </w:r>
      <w:r w:rsidRPr="00CD3421">
        <w:t xml:space="preserve">people, which may include your approved provider, management staff or their delegates. </w:t>
      </w:r>
    </w:p>
    <w:p w14:paraId="36B557AF" w14:textId="4CECB1B5" w:rsidR="00CD3421" w:rsidRPr="00CD3421" w:rsidRDefault="00CD3421" w:rsidP="00BD7F28">
      <w:pPr>
        <w:pStyle w:val="BodyText"/>
        <w:spacing w:line="276" w:lineRule="auto"/>
      </w:pPr>
      <w:r w:rsidRPr="00CD3421">
        <w:t xml:space="preserve">In the case of a sole educator operating a service from their residence or an approved venue, such as </w:t>
      </w:r>
      <w:r w:rsidR="00AB0094">
        <w:t>f</w:t>
      </w:r>
      <w:r w:rsidRPr="00CD3421">
        <w:t xml:space="preserve">amily </w:t>
      </w:r>
      <w:r w:rsidR="00AB0094">
        <w:t>d</w:t>
      </w:r>
      <w:r w:rsidRPr="00CD3421">
        <w:t xml:space="preserve">ay </w:t>
      </w:r>
      <w:r w:rsidR="00AB0094">
        <w:t>c</w:t>
      </w:r>
      <w:r w:rsidRPr="00CD3421">
        <w:t xml:space="preserve">are, an approved provider, nominated supervisor or coordinator can form part of the committee. </w:t>
      </w:r>
    </w:p>
    <w:p w14:paraId="65F1A3B2" w14:textId="69CF5148" w:rsidR="00CD3421" w:rsidRPr="00CD3421" w:rsidRDefault="00CD3421" w:rsidP="00BD7F28">
      <w:pPr>
        <w:pStyle w:val="BodyText"/>
        <w:spacing w:line="276" w:lineRule="auto"/>
      </w:pPr>
      <w:r w:rsidRPr="00CD3421">
        <w:t>Your EPC will plan and direct the way your service will respond to an emergency</w:t>
      </w:r>
      <w:r w:rsidR="00F07215">
        <w:t>, i</w:t>
      </w:r>
      <w:r w:rsidRPr="00CD3421">
        <w:t xml:space="preserve">ncluding designating key personnel such as the </w:t>
      </w:r>
      <w:r w:rsidR="000A46C4">
        <w:t>c</w:t>
      </w:r>
      <w:r w:rsidRPr="00CD3421">
        <w:t xml:space="preserve">hief </w:t>
      </w:r>
      <w:proofErr w:type="gramStart"/>
      <w:r w:rsidR="000A46C4">
        <w:t>w</w:t>
      </w:r>
      <w:r w:rsidRPr="00CD3421">
        <w:t>arden</w:t>
      </w:r>
      <w:proofErr w:type="gramEnd"/>
    </w:p>
    <w:p w14:paraId="0221DCAD" w14:textId="77777777" w:rsidR="00CD3421" w:rsidRPr="00CD3421" w:rsidRDefault="00CD3421" w:rsidP="00BD7F28">
      <w:pPr>
        <w:pStyle w:val="BodyText"/>
        <w:spacing w:line="276" w:lineRule="auto"/>
      </w:pPr>
      <w:r w:rsidRPr="00CD3421">
        <w:lastRenderedPageBreak/>
        <w:t>The responsibilities identified for educators and staff involved in this planning process are based on Australian Standard 3745-2010 ‘Planning for Emergencies in Facilities’ and include the following:</w:t>
      </w:r>
    </w:p>
    <w:p w14:paraId="681B99BC" w14:textId="516E339D" w:rsidR="00CD3421" w:rsidRPr="00CD3421" w:rsidRDefault="00D33BB6" w:rsidP="003A0619">
      <w:pPr>
        <w:pStyle w:val="ListBulletV3a"/>
      </w:pPr>
      <w:r>
        <w:t>I</w:t>
      </w:r>
      <w:r w:rsidR="00CD3421" w:rsidRPr="00CD3421">
        <w:t>dentifying threats and hazards specific to your service, its location and surrounding community</w:t>
      </w:r>
      <w:r>
        <w:t>.</w:t>
      </w:r>
    </w:p>
    <w:p w14:paraId="05E5A6AE" w14:textId="3795DD12" w:rsidR="00CD3421" w:rsidRPr="00CD3421" w:rsidRDefault="00D33BB6" w:rsidP="003A0619">
      <w:pPr>
        <w:pStyle w:val="ListBulletV3a"/>
      </w:pPr>
      <w:r>
        <w:t>D</w:t>
      </w:r>
      <w:r w:rsidR="00CD3421" w:rsidRPr="00CD3421">
        <w:t>eveloping the EMP</w:t>
      </w:r>
      <w:r>
        <w:t>.</w:t>
      </w:r>
    </w:p>
    <w:p w14:paraId="56382279" w14:textId="52F9CC88" w:rsidR="00CD3421" w:rsidRPr="00CD3421" w:rsidRDefault="00D33BB6" w:rsidP="003A0619">
      <w:pPr>
        <w:pStyle w:val="ListBulletV3a"/>
      </w:pPr>
      <w:r>
        <w:t>E</w:t>
      </w:r>
      <w:r w:rsidR="00CD3421" w:rsidRPr="00CD3421">
        <w:t>nsuring that the EMP is easily identifiable and accessible to the relevant people</w:t>
      </w:r>
      <w:r>
        <w:t>.</w:t>
      </w:r>
    </w:p>
    <w:p w14:paraId="428F5DD0" w14:textId="6AF338D8" w:rsidR="00CD3421" w:rsidRPr="00CD3421" w:rsidRDefault="00D33BB6" w:rsidP="003A0619">
      <w:pPr>
        <w:pStyle w:val="ListBulletV3a"/>
      </w:pPr>
      <w:r>
        <w:t>E</w:t>
      </w:r>
      <w:r w:rsidR="00CD3421" w:rsidRPr="00CD3421">
        <w:t>stablishing an Emergency Control Organisation (ECO). An ECO is the staff that your EPC has designated as responsible for enacting your emergency response procedures. In smaller</w:t>
      </w:r>
      <w:r w:rsidR="00563C69">
        <w:t xml:space="preserve"> </w:t>
      </w:r>
      <w:r w:rsidR="00CD3421" w:rsidRPr="00CD3421">
        <w:t xml:space="preserve">services, your EPC and ECO can be the same staff and educators. Staff and educators can also hold multiple ECO roles and responsibilities such as: </w:t>
      </w:r>
    </w:p>
    <w:p w14:paraId="110ED6F2" w14:textId="34204193" w:rsidR="00CD3421" w:rsidRPr="00CD3421" w:rsidRDefault="004A001D" w:rsidP="003A0619">
      <w:pPr>
        <w:pStyle w:val="ListBulletV3b"/>
      </w:pPr>
      <w:r>
        <w:t>c</w:t>
      </w:r>
      <w:r w:rsidR="00CD3421" w:rsidRPr="00CD3421">
        <w:t xml:space="preserve">hief </w:t>
      </w:r>
      <w:r>
        <w:t>w</w:t>
      </w:r>
      <w:r w:rsidR="00CD3421" w:rsidRPr="00CD3421">
        <w:t xml:space="preserve">arden </w:t>
      </w:r>
    </w:p>
    <w:p w14:paraId="0158C85A" w14:textId="61AB745B" w:rsidR="00CD3421" w:rsidRPr="00CD3421" w:rsidRDefault="004A001D" w:rsidP="003A0619">
      <w:pPr>
        <w:pStyle w:val="ListBulletV3b"/>
      </w:pPr>
      <w:r>
        <w:t>f</w:t>
      </w:r>
      <w:r w:rsidR="00CD3421" w:rsidRPr="00CD3421">
        <w:t xml:space="preserve">loor </w:t>
      </w:r>
      <w:r>
        <w:t>w</w:t>
      </w:r>
      <w:r w:rsidR="00CD3421" w:rsidRPr="00CD3421">
        <w:t xml:space="preserve">ardens </w:t>
      </w:r>
    </w:p>
    <w:p w14:paraId="460ACE48" w14:textId="4C0055CC" w:rsidR="00CD3421" w:rsidRPr="00CD3421" w:rsidRDefault="004A001D" w:rsidP="003A0619">
      <w:pPr>
        <w:pStyle w:val="ListBulletV3b"/>
      </w:pPr>
      <w:r>
        <w:t>f</w:t>
      </w:r>
      <w:r w:rsidR="00CD3421" w:rsidRPr="00CD3421">
        <w:t xml:space="preserve">irst </w:t>
      </w:r>
      <w:r>
        <w:t>a</w:t>
      </w:r>
      <w:r w:rsidR="00CD3421" w:rsidRPr="00CD3421">
        <w:t xml:space="preserve">id </w:t>
      </w:r>
      <w:r>
        <w:t>o</w:t>
      </w:r>
      <w:r w:rsidR="00CD3421" w:rsidRPr="00CD3421">
        <w:t xml:space="preserve">fficer </w:t>
      </w:r>
    </w:p>
    <w:p w14:paraId="279872BB" w14:textId="5BFCF143" w:rsidR="00CD3421" w:rsidRPr="00CD3421" w:rsidRDefault="004A001D" w:rsidP="003A0619">
      <w:pPr>
        <w:pStyle w:val="ListBulletV3b"/>
      </w:pPr>
      <w:r>
        <w:t>c</w:t>
      </w:r>
      <w:r w:rsidR="00CD3421" w:rsidRPr="00CD3421">
        <w:t xml:space="preserve">ommunications </w:t>
      </w:r>
      <w:r>
        <w:t>o</w:t>
      </w:r>
      <w:r w:rsidR="00CD3421" w:rsidRPr="00CD3421">
        <w:t>fficer</w:t>
      </w:r>
    </w:p>
    <w:p w14:paraId="1E763552" w14:textId="26721FED" w:rsidR="00CD3421" w:rsidRPr="00CD3421" w:rsidRDefault="00CD3421" w:rsidP="00BD7F28">
      <w:pPr>
        <w:pStyle w:val="BodyText"/>
        <w:spacing w:line="276" w:lineRule="auto"/>
      </w:pPr>
      <w:r w:rsidRPr="00CD3421">
        <w:t xml:space="preserve">Example of ECO structures can be found in </w:t>
      </w:r>
      <w:hyperlink w:anchor="_Section_6_–" w:history="1">
        <w:r w:rsidRPr="00822E0E">
          <w:rPr>
            <w:rStyle w:val="Hyperlink"/>
            <w:b/>
          </w:rPr>
          <w:t>section 6</w:t>
        </w:r>
      </w:hyperlink>
      <w:r w:rsidRPr="00CD3421">
        <w:rPr>
          <w:b/>
        </w:rPr>
        <w:t xml:space="preserve"> </w:t>
      </w:r>
      <w:r w:rsidRPr="00CD3421">
        <w:t>of this guide</w:t>
      </w:r>
      <w:r w:rsidR="00125A96">
        <w:t>.</w:t>
      </w:r>
    </w:p>
    <w:p w14:paraId="37E845E9" w14:textId="4BEFE255" w:rsidR="00CD3421" w:rsidRPr="00CD3421" w:rsidRDefault="00AB1B26" w:rsidP="003A0619">
      <w:pPr>
        <w:pStyle w:val="ListBulletV3a"/>
      </w:pPr>
      <w:r>
        <w:t>E</w:t>
      </w:r>
      <w:r w:rsidR="00CD3421" w:rsidRPr="00CD3421">
        <w:t>nsuring that visitors and contractors are made aware of your service’s emergency response</w:t>
      </w:r>
      <w:r w:rsidR="00125A96">
        <w:t xml:space="preserve"> </w:t>
      </w:r>
      <w:r w:rsidR="00CD3421" w:rsidRPr="00CD3421">
        <w:t>procedures (</w:t>
      </w:r>
      <w:proofErr w:type="gramStart"/>
      <w:r w:rsidR="00CD3421" w:rsidRPr="00CD3421">
        <w:t>e.g.</w:t>
      </w:r>
      <w:proofErr w:type="gramEnd"/>
      <w:r w:rsidR="00CD3421" w:rsidRPr="00CD3421">
        <w:t xml:space="preserve"> through the induction process)</w:t>
      </w:r>
      <w:r w:rsidR="003D24B2">
        <w:t>.</w:t>
      </w:r>
    </w:p>
    <w:p w14:paraId="64CEBB2F" w14:textId="151E6936" w:rsidR="00CD3421" w:rsidRPr="00CD3421" w:rsidRDefault="00AB1B26" w:rsidP="003A0619">
      <w:pPr>
        <w:pStyle w:val="ListBulletV3a"/>
      </w:pPr>
      <w:r>
        <w:t>I</w:t>
      </w:r>
      <w:r w:rsidR="00CD3421" w:rsidRPr="00CD3421">
        <w:t>mplementing the EMP, including</w:t>
      </w:r>
    </w:p>
    <w:p w14:paraId="69EFD51C" w14:textId="77777777" w:rsidR="00CD3421" w:rsidRPr="00CD3421" w:rsidRDefault="00CD3421" w:rsidP="003A0619">
      <w:pPr>
        <w:pStyle w:val="ListBulletV3b"/>
      </w:pPr>
      <w:r w:rsidRPr="00CD3421">
        <w:t>disseminating information about the EMP and its procedures to educators, staff, visitors and parents and families</w:t>
      </w:r>
    </w:p>
    <w:p w14:paraId="30CF879D" w14:textId="2D703F39" w:rsidR="00CD3421" w:rsidRPr="00CD3421" w:rsidRDefault="00CD3421" w:rsidP="003A0619">
      <w:pPr>
        <w:pStyle w:val="ListBulletV3b"/>
      </w:pPr>
      <w:r w:rsidRPr="00CD3421">
        <w:t>ensuring key personnel understand their roles (</w:t>
      </w:r>
      <w:proofErr w:type="gramStart"/>
      <w:r w:rsidRPr="00CD3421">
        <w:t>e.g.</w:t>
      </w:r>
      <w:proofErr w:type="gramEnd"/>
      <w:r w:rsidRPr="00CD3421">
        <w:t xml:space="preserve"> </w:t>
      </w:r>
      <w:r w:rsidR="004A001D">
        <w:t>c</w:t>
      </w:r>
      <w:r w:rsidRPr="00CD3421">
        <w:t xml:space="preserve">hief </w:t>
      </w:r>
      <w:r w:rsidR="004A001D">
        <w:t>f</w:t>
      </w:r>
      <w:r w:rsidRPr="00CD3421">
        <w:t xml:space="preserve">ire </w:t>
      </w:r>
      <w:r w:rsidR="004A001D">
        <w:t>w</w:t>
      </w:r>
      <w:r w:rsidRPr="00CD3421">
        <w:t xml:space="preserve">ardens, </w:t>
      </w:r>
      <w:r w:rsidR="004A001D">
        <w:t>f</w:t>
      </w:r>
      <w:r w:rsidRPr="00CD3421">
        <w:t xml:space="preserve">irst </w:t>
      </w:r>
      <w:r w:rsidR="004A001D">
        <w:t>a</w:t>
      </w:r>
      <w:r w:rsidRPr="00CD3421">
        <w:t xml:space="preserve">id </w:t>
      </w:r>
      <w:r w:rsidR="004A001D">
        <w:t>o</w:t>
      </w:r>
      <w:r w:rsidRPr="00CD3421">
        <w:t>fficers)</w:t>
      </w:r>
    </w:p>
    <w:p w14:paraId="24924FDA" w14:textId="272AC829" w:rsidR="00CD3421" w:rsidRPr="00CD3421" w:rsidRDefault="00CD3421" w:rsidP="003A0619">
      <w:pPr>
        <w:pStyle w:val="ListBulletV3b"/>
      </w:pPr>
      <w:r w:rsidRPr="00CD3421">
        <w:t>testing the EMP on a quarterly basis</w:t>
      </w:r>
      <w:r w:rsidR="008B015B">
        <w:t xml:space="preserve"> </w:t>
      </w:r>
      <w:r w:rsidR="008B015B" w:rsidRPr="00CD3421">
        <w:t>at minimum</w:t>
      </w:r>
    </w:p>
    <w:p w14:paraId="1C0E326B" w14:textId="4D703518" w:rsidR="00CD3421" w:rsidRPr="00CD3421" w:rsidRDefault="00CD3421" w:rsidP="003A0619">
      <w:pPr>
        <w:pStyle w:val="ListBulletV3b"/>
      </w:pPr>
      <w:r w:rsidRPr="00CD3421">
        <w:t>regularly updating the EMP</w:t>
      </w:r>
      <w:r w:rsidR="008B015B">
        <w:t xml:space="preserve"> (</w:t>
      </w:r>
      <w:proofErr w:type="gramStart"/>
      <w:r w:rsidRPr="00CD3421">
        <w:t>e.g.</w:t>
      </w:r>
      <w:proofErr w:type="gramEnd"/>
      <w:r w:rsidRPr="00CD3421">
        <w:t xml:space="preserve"> to reflect changes to personnel, contact information and procedures</w:t>
      </w:r>
      <w:r w:rsidR="008B015B">
        <w:t>)</w:t>
      </w:r>
    </w:p>
    <w:p w14:paraId="67B0ECA4" w14:textId="015F3128" w:rsidR="00CD3421" w:rsidRPr="00CD3421" w:rsidRDefault="00CD3421" w:rsidP="003A0619">
      <w:pPr>
        <w:pStyle w:val="ListBulletV3b"/>
      </w:pPr>
      <w:r w:rsidRPr="00CD3421">
        <w:t>reviewing the EMP at least once a year or when reasonably practical to do so</w:t>
      </w:r>
      <w:r w:rsidR="003D24B2">
        <w:t>.</w:t>
      </w:r>
      <w:r w:rsidRPr="00CD3421">
        <w:t xml:space="preserve"> </w:t>
      </w:r>
    </w:p>
    <w:p w14:paraId="09732B25" w14:textId="64B1B940" w:rsidR="00CD3421" w:rsidRPr="00CD3421" w:rsidRDefault="00AB1B26" w:rsidP="003A0619">
      <w:pPr>
        <w:pStyle w:val="ListBulletV3a"/>
      </w:pPr>
      <w:r>
        <w:t>R</w:t>
      </w:r>
      <w:r w:rsidR="00CD3421" w:rsidRPr="00CD3421">
        <w:t>eview and routine servicing of critical and other evacuation system elements</w:t>
      </w:r>
      <w:r w:rsidR="003D24B2">
        <w:t>.</w:t>
      </w:r>
    </w:p>
    <w:p w14:paraId="224ADC92" w14:textId="111CBCCC" w:rsidR="00CD3421" w:rsidRPr="00CD3421" w:rsidRDefault="00AB1B26" w:rsidP="003A0619">
      <w:pPr>
        <w:pStyle w:val="ListBulletV3a"/>
      </w:pPr>
      <w:r>
        <w:t>E</w:t>
      </w:r>
      <w:r w:rsidR="00CD3421" w:rsidRPr="00CD3421">
        <w:t>nsuring that records are kept and retained of all emergencies</w:t>
      </w:r>
      <w:r w:rsidR="003D24B2">
        <w:t>.</w:t>
      </w:r>
    </w:p>
    <w:p w14:paraId="2CFC945F" w14:textId="16838AD8" w:rsidR="00CD3421" w:rsidRPr="00CD3421" w:rsidRDefault="00AB1B26" w:rsidP="003A0619">
      <w:pPr>
        <w:pStyle w:val="ListBulletV3a"/>
      </w:pPr>
      <w:r>
        <w:t>E</w:t>
      </w:r>
      <w:r w:rsidR="00CD3421" w:rsidRPr="00CD3421">
        <w:t>nsuring that records of meetings are kept.</w:t>
      </w:r>
    </w:p>
    <w:p w14:paraId="65747CD2" w14:textId="1D5DDC06" w:rsidR="00D37237" w:rsidRDefault="00CD3421" w:rsidP="003A0619">
      <w:pPr>
        <w:pStyle w:val="BodyText"/>
      </w:pPr>
      <w:r w:rsidRPr="00CD3421">
        <w:t xml:space="preserve">For more information on EPCs, please refer to the </w:t>
      </w:r>
      <w:r w:rsidR="00605394">
        <w:t>d</w:t>
      </w:r>
      <w:r w:rsidRPr="00CD3421">
        <w:t>epartment</w:t>
      </w:r>
      <w:r w:rsidR="00605394">
        <w:t>’s</w:t>
      </w:r>
      <w:r w:rsidRPr="00CD3421">
        <w:t xml:space="preserve"> </w:t>
      </w:r>
      <w:hyperlink r:id="rId20" w:history="1">
        <w:r w:rsidR="00AB1B26">
          <w:rPr>
            <w:rStyle w:val="Hyperlink"/>
          </w:rPr>
          <w:t>Emergency planning, management, response and recoveries</w:t>
        </w:r>
      </w:hyperlink>
      <w:r w:rsidR="004C4F5C">
        <w:t xml:space="preserve"> webpage</w:t>
      </w:r>
    </w:p>
    <w:p w14:paraId="062219D8" w14:textId="3CCA6755" w:rsidR="00111658" w:rsidRDefault="001A6798" w:rsidP="00714E49">
      <w:pPr>
        <w:pStyle w:val="Heading3"/>
      </w:pPr>
      <w:r>
        <w:br w:type="page"/>
      </w:r>
    </w:p>
    <w:p w14:paraId="09CDDD09" w14:textId="77777777" w:rsidR="00111658" w:rsidRPr="00111658" w:rsidRDefault="00111658" w:rsidP="00714E49">
      <w:pPr>
        <w:pStyle w:val="Heading3"/>
      </w:pPr>
      <w:bookmarkStart w:id="20" w:name="_Toc459905522"/>
      <w:bookmarkStart w:id="21" w:name="_Toc59027336"/>
      <w:bookmarkStart w:id="22" w:name="_Toc146028248"/>
      <w:r w:rsidRPr="00111658">
        <w:lastRenderedPageBreak/>
        <w:t>Structure of your EMP</w:t>
      </w:r>
      <w:bookmarkEnd w:id="20"/>
      <w:bookmarkEnd w:id="21"/>
      <w:bookmarkEnd w:id="22"/>
    </w:p>
    <w:p w14:paraId="39A5693A" w14:textId="77777777" w:rsidR="00111658" w:rsidRPr="00111658" w:rsidRDefault="00111658" w:rsidP="00BD7F28">
      <w:pPr>
        <w:pStyle w:val="BodyText"/>
        <w:spacing w:line="276" w:lineRule="auto"/>
      </w:pPr>
      <w:r w:rsidRPr="00111658">
        <w:t>This EMP has been structured into two parts:</w:t>
      </w:r>
    </w:p>
    <w:p w14:paraId="19C2B070" w14:textId="77777777" w:rsidR="00111658" w:rsidRPr="00111658" w:rsidRDefault="00111658" w:rsidP="00BD7F28">
      <w:pPr>
        <w:pStyle w:val="BodyText"/>
        <w:numPr>
          <w:ilvl w:val="0"/>
          <w:numId w:val="45"/>
        </w:numPr>
        <w:spacing w:line="276" w:lineRule="auto"/>
        <w:ind w:left="723"/>
      </w:pPr>
      <w:r w:rsidRPr="00111658">
        <w:t xml:space="preserve">Part 1 - Emergency response </w:t>
      </w:r>
    </w:p>
    <w:p w14:paraId="0C8643CB" w14:textId="3B0A7AE5" w:rsidR="00BD7F28" w:rsidRPr="00BD7F28" w:rsidRDefault="00111658" w:rsidP="00BD7F28">
      <w:pPr>
        <w:pStyle w:val="BodyText"/>
        <w:numPr>
          <w:ilvl w:val="0"/>
          <w:numId w:val="45"/>
        </w:numPr>
        <w:spacing w:line="276" w:lineRule="auto"/>
        <w:ind w:left="723"/>
      </w:pPr>
      <w:r w:rsidRPr="00111658">
        <w:t>Part 2 - Emergency preparedness</w:t>
      </w:r>
      <w:bookmarkStart w:id="23" w:name="_Toc491340725"/>
      <w:bookmarkStart w:id="24" w:name="_Toc491439039"/>
      <w:bookmarkStart w:id="25" w:name="_Toc59027337"/>
      <w:r w:rsidR="00404AC9">
        <w:t>.</w:t>
      </w:r>
    </w:p>
    <w:p w14:paraId="1B53950D" w14:textId="759B4454" w:rsidR="00111658" w:rsidRPr="00111658" w:rsidRDefault="00111658" w:rsidP="003A0619">
      <w:pPr>
        <w:pStyle w:val="Heading4"/>
      </w:pPr>
      <w:r w:rsidRPr="00111658">
        <w:t>Part 1 – Emergency response</w:t>
      </w:r>
      <w:bookmarkEnd w:id="23"/>
      <w:bookmarkEnd w:id="24"/>
      <w:bookmarkEnd w:id="25"/>
    </w:p>
    <w:p w14:paraId="7089E491" w14:textId="77777777" w:rsidR="00111658" w:rsidRPr="00111658" w:rsidRDefault="00111658" w:rsidP="00BD7F28">
      <w:pPr>
        <w:pStyle w:val="BodyText"/>
        <w:spacing w:line="276" w:lineRule="auto"/>
      </w:pPr>
      <w:r w:rsidRPr="00111658">
        <w:t xml:space="preserve">Part 1 contains all the information you will need </w:t>
      </w:r>
      <w:proofErr w:type="gramStart"/>
      <w:r w:rsidRPr="00111658">
        <w:t>in order to</w:t>
      </w:r>
      <w:proofErr w:type="gramEnd"/>
      <w:r w:rsidRPr="00111658">
        <w:t xml:space="preserve"> respond to an emergency and comprises:</w:t>
      </w:r>
    </w:p>
    <w:p w14:paraId="75128E80" w14:textId="28F067CE" w:rsidR="00111658" w:rsidRPr="00111658" w:rsidRDefault="007E77B8" w:rsidP="003A0619">
      <w:pPr>
        <w:pStyle w:val="ListBulletV3a"/>
      </w:pPr>
      <w:r w:rsidRPr="00111658">
        <w:t>emergency</w:t>
      </w:r>
      <w:r w:rsidR="00111658" w:rsidRPr="00111658">
        <w:t xml:space="preserve"> contacts</w:t>
      </w:r>
    </w:p>
    <w:p w14:paraId="63F1C034" w14:textId="38A24D47" w:rsidR="00111658" w:rsidRPr="00111658" w:rsidRDefault="004A001D" w:rsidP="003A0619">
      <w:pPr>
        <w:pStyle w:val="ListBulletV3a"/>
      </w:pPr>
      <w:r>
        <w:t>e</w:t>
      </w:r>
      <w:r w:rsidR="007E77B8" w:rsidRPr="00111658">
        <w:t xml:space="preserve">mergency </w:t>
      </w:r>
      <w:r>
        <w:t>p</w:t>
      </w:r>
      <w:r w:rsidR="007E77B8" w:rsidRPr="00111658">
        <w:t xml:space="preserve">lanning </w:t>
      </w:r>
      <w:r>
        <w:t>c</w:t>
      </w:r>
      <w:r w:rsidR="007E77B8" w:rsidRPr="00111658">
        <w:t>ommittee</w:t>
      </w:r>
      <w:r w:rsidR="00111658" w:rsidRPr="00111658">
        <w:t xml:space="preserve"> structure and contact </w:t>
      </w:r>
      <w:proofErr w:type="gramStart"/>
      <w:r w:rsidR="00111658" w:rsidRPr="00111658">
        <w:t>details</w:t>
      </w:r>
      <w:proofErr w:type="gramEnd"/>
      <w:r w:rsidR="00111658" w:rsidRPr="00111658">
        <w:t xml:space="preserve"> </w:t>
      </w:r>
    </w:p>
    <w:p w14:paraId="4C6786E6" w14:textId="15AC03EB" w:rsidR="00111658" w:rsidRPr="00111658" w:rsidRDefault="004A001D" w:rsidP="003A0619">
      <w:pPr>
        <w:pStyle w:val="ListBulletV3a"/>
      </w:pPr>
      <w:r>
        <w:t>e</w:t>
      </w:r>
      <w:r w:rsidR="00111658" w:rsidRPr="00111658">
        <w:t xml:space="preserve">mergency </w:t>
      </w:r>
      <w:r>
        <w:t>p</w:t>
      </w:r>
      <w:r w:rsidR="00111658" w:rsidRPr="00111658">
        <w:t xml:space="preserve">lanning </w:t>
      </w:r>
      <w:r>
        <w:t>c</w:t>
      </w:r>
      <w:r w:rsidR="00111658" w:rsidRPr="00111658">
        <w:t>ommittee roles</w:t>
      </w:r>
    </w:p>
    <w:p w14:paraId="3AAEF0A2" w14:textId="5F11AF6D" w:rsidR="00111658" w:rsidRPr="00111658" w:rsidRDefault="004A001D" w:rsidP="003A0619">
      <w:pPr>
        <w:pStyle w:val="ListBulletV3a"/>
      </w:pPr>
      <w:r>
        <w:t>c</w:t>
      </w:r>
      <w:r w:rsidR="00B45432">
        <w:t xml:space="preserve">ommunication </w:t>
      </w:r>
      <w:r w:rsidR="00111658" w:rsidRPr="00111658">
        <w:t>tree</w:t>
      </w:r>
    </w:p>
    <w:p w14:paraId="645250D7" w14:textId="63C7FAC0" w:rsidR="00111658" w:rsidRPr="00111658" w:rsidRDefault="007E77B8" w:rsidP="003A0619">
      <w:pPr>
        <w:pStyle w:val="ListBulletV3a"/>
      </w:pPr>
      <w:r w:rsidRPr="00111658">
        <w:t>educators</w:t>
      </w:r>
      <w:r w:rsidR="00111658" w:rsidRPr="00111658">
        <w:t xml:space="preserve">/staff trained in first </w:t>
      </w:r>
      <w:proofErr w:type="gramStart"/>
      <w:r w:rsidR="00111658" w:rsidRPr="00111658">
        <w:t>aid</w:t>
      </w:r>
      <w:proofErr w:type="gramEnd"/>
    </w:p>
    <w:p w14:paraId="44F427B7" w14:textId="28B39C8E" w:rsidR="00111658" w:rsidRPr="00111658" w:rsidRDefault="007E77B8" w:rsidP="003A0619">
      <w:pPr>
        <w:pStyle w:val="ListBulletV3a"/>
      </w:pPr>
      <w:r w:rsidRPr="00111658">
        <w:t>emergency</w:t>
      </w:r>
      <w:r w:rsidR="00111658" w:rsidRPr="00111658">
        <w:t xml:space="preserve"> response procedures</w:t>
      </w:r>
    </w:p>
    <w:p w14:paraId="65A468A0" w14:textId="77D4A036" w:rsidR="00111658" w:rsidRPr="00111658" w:rsidRDefault="007E77B8" w:rsidP="003A0619">
      <w:pPr>
        <w:pStyle w:val="ListBulletV3a"/>
      </w:pPr>
      <w:r w:rsidRPr="00111658">
        <w:t>response</w:t>
      </w:r>
      <w:r w:rsidR="00111658" w:rsidRPr="00111658">
        <w:t xml:space="preserve"> procedures for specific emergencies</w:t>
      </w:r>
    </w:p>
    <w:p w14:paraId="6F4EB776" w14:textId="009104CD" w:rsidR="00111658" w:rsidRPr="00111658" w:rsidRDefault="007E77B8" w:rsidP="003A0619">
      <w:pPr>
        <w:pStyle w:val="ListBulletV3a"/>
      </w:pPr>
      <w:r w:rsidRPr="00111658">
        <w:t>area</w:t>
      </w:r>
      <w:r w:rsidR="00111658" w:rsidRPr="00111658">
        <w:t xml:space="preserve"> map</w:t>
      </w:r>
    </w:p>
    <w:p w14:paraId="39E114F1" w14:textId="67C374CE" w:rsidR="00111658" w:rsidRPr="00111658" w:rsidRDefault="007E77B8" w:rsidP="003A0619">
      <w:pPr>
        <w:pStyle w:val="ListBulletV3a"/>
      </w:pPr>
      <w:r w:rsidRPr="00111658">
        <w:t>evacuation</w:t>
      </w:r>
      <w:r w:rsidR="00111658" w:rsidRPr="00111658">
        <w:t xml:space="preserve"> diagram</w:t>
      </w:r>
    </w:p>
    <w:p w14:paraId="0AED2AC2" w14:textId="4AFC4D4B" w:rsidR="00111658" w:rsidRPr="00111658" w:rsidRDefault="007E77B8" w:rsidP="003A0619">
      <w:pPr>
        <w:pStyle w:val="ListBulletV3a"/>
      </w:pPr>
      <w:r w:rsidRPr="00111658">
        <w:t>parent</w:t>
      </w:r>
      <w:r w:rsidR="00111658" w:rsidRPr="00111658">
        <w:t>/family contact information</w:t>
      </w:r>
    </w:p>
    <w:p w14:paraId="478E19B6" w14:textId="7D2E38F6" w:rsidR="00111658" w:rsidRPr="00111658" w:rsidRDefault="007E77B8" w:rsidP="003A0619">
      <w:pPr>
        <w:pStyle w:val="ListBulletV3a"/>
      </w:pPr>
      <w:r w:rsidRPr="00111658">
        <w:t>children</w:t>
      </w:r>
      <w:r w:rsidR="00111658" w:rsidRPr="00111658">
        <w:t xml:space="preserve">, educators, </w:t>
      </w:r>
      <w:proofErr w:type="gramStart"/>
      <w:r w:rsidR="00111658" w:rsidRPr="00111658">
        <w:t>visitors</w:t>
      </w:r>
      <w:proofErr w:type="gramEnd"/>
      <w:r w:rsidR="00111658" w:rsidRPr="00111658">
        <w:t xml:space="preserve"> and staff with additional needs</w:t>
      </w:r>
      <w:r>
        <w:t>.</w:t>
      </w:r>
    </w:p>
    <w:p w14:paraId="317D2EAA" w14:textId="75DD86A7" w:rsidR="00111658" w:rsidRPr="00111658" w:rsidRDefault="00111658" w:rsidP="00BD7F28">
      <w:pPr>
        <w:pStyle w:val="BodyText"/>
        <w:spacing w:line="276" w:lineRule="auto"/>
      </w:pPr>
      <w:r w:rsidRPr="00111658">
        <w:t>The location of these sections at the start of your EMP will help you to quickly access critical emergency response procedures. You are encouraged to make additions or variations based on the specific threats and hazards that could lead to an emergency at your facility.</w:t>
      </w:r>
    </w:p>
    <w:p w14:paraId="2A73F78A" w14:textId="30EC9641" w:rsidR="00111658" w:rsidRPr="00111658" w:rsidRDefault="00111658" w:rsidP="003A0619">
      <w:pPr>
        <w:pStyle w:val="Heading4"/>
      </w:pPr>
      <w:bookmarkStart w:id="26" w:name="_Toc491340726"/>
      <w:bookmarkStart w:id="27" w:name="_Toc491439040"/>
      <w:bookmarkStart w:id="28" w:name="_Toc59027338"/>
      <w:r w:rsidRPr="00111658">
        <w:t>Part 2 – Emergency preparedness</w:t>
      </w:r>
      <w:bookmarkEnd w:id="26"/>
      <w:bookmarkEnd w:id="27"/>
      <w:bookmarkEnd w:id="28"/>
      <w:r w:rsidRPr="00111658">
        <w:t xml:space="preserve"> </w:t>
      </w:r>
    </w:p>
    <w:p w14:paraId="3DEC436C" w14:textId="77777777" w:rsidR="00111658" w:rsidRPr="00111658" w:rsidRDefault="00111658" w:rsidP="00BD7F28">
      <w:pPr>
        <w:pStyle w:val="BodyText"/>
        <w:spacing w:line="276" w:lineRule="auto"/>
      </w:pPr>
      <w:r w:rsidRPr="00111658">
        <w:t xml:space="preserve">Part 2 contains important information about your facility: </w:t>
      </w:r>
    </w:p>
    <w:p w14:paraId="2BE35B5B" w14:textId="05562910" w:rsidR="00111658" w:rsidRPr="00111658" w:rsidRDefault="0013644D" w:rsidP="003A0619">
      <w:pPr>
        <w:pStyle w:val="ListBulletV3a"/>
      </w:pPr>
      <w:r>
        <w:t>ECEC</w:t>
      </w:r>
      <w:r w:rsidR="00111658" w:rsidRPr="00111658">
        <w:t xml:space="preserve"> service profile</w:t>
      </w:r>
    </w:p>
    <w:p w14:paraId="4C3472B9" w14:textId="5571FA17" w:rsidR="00111658" w:rsidRPr="00111658" w:rsidRDefault="00496473" w:rsidP="003A0619">
      <w:pPr>
        <w:pStyle w:val="ListBulletV3a"/>
      </w:pPr>
      <w:r>
        <w:t>a</w:t>
      </w:r>
      <w:r w:rsidR="00111658" w:rsidRPr="00111658">
        <w:t xml:space="preserve"> site-specific risk assessment </w:t>
      </w:r>
    </w:p>
    <w:p w14:paraId="1321F3AF" w14:textId="109435CD" w:rsidR="00111658" w:rsidRPr="00111658" w:rsidRDefault="00496473" w:rsidP="003A0619">
      <w:pPr>
        <w:pStyle w:val="ListBulletV3a"/>
      </w:pPr>
      <w:r>
        <w:t>e</w:t>
      </w:r>
      <w:r w:rsidR="00111658" w:rsidRPr="00111658">
        <w:t>mergency rehearsals schedule</w:t>
      </w:r>
    </w:p>
    <w:p w14:paraId="188E3733" w14:textId="20E0AD1A" w:rsidR="00111658" w:rsidRPr="00111658" w:rsidRDefault="00496473" w:rsidP="003A0619">
      <w:pPr>
        <w:pStyle w:val="ListBulletV3a"/>
      </w:pPr>
      <w:r>
        <w:t>e</w:t>
      </w:r>
      <w:r w:rsidR="00111658" w:rsidRPr="00111658">
        <w:t>mergency kit checklist</w:t>
      </w:r>
    </w:p>
    <w:p w14:paraId="22E862F7" w14:textId="789014C0" w:rsidR="00111658" w:rsidRPr="00111658" w:rsidRDefault="004A001D" w:rsidP="003A0619">
      <w:pPr>
        <w:pStyle w:val="ListBulletV3a"/>
      </w:pPr>
      <w:r>
        <w:t>e</w:t>
      </w:r>
      <w:r w:rsidR="00111658" w:rsidRPr="00111658">
        <w:t xml:space="preserve">mergency </w:t>
      </w:r>
      <w:r>
        <w:t>m</w:t>
      </w:r>
      <w:r w:rsidR="00111658" w:rsidRPr="00111658">
        <w:t xml:space="preserve">anagement </w:t>
      </w:r>
      <w:r>
        <w:t>p</w:t>
      </w:r>
      <w:r w:rsidR="00111658" w:rsidRPr="00111658">
        <w:t>lan completion checklist</w:t>
      </w:r>
      <w:r w:rsidR="00496473">
        <w:t>.</w:t>
      </w:r>
    </w:p>
    <w:p w14:paraId="76DA905E" w14:textId="62B4BC27" w:rsidR="00111658" w:rsidRDefault="00111658" w:rsidP="00BD7F28">
      <w:pPr>
        <w:pStyle w:val="BodyText"/>
        <w:spacing w:line="276" w:lineRule="auto"/>
      </w:pPr>
      <w:r w:rsidRPr="00111658">
        <w:t xml:space="preserve">The </w:t>
      </w:r>
      <w:r w:rsidR="00496473">
        <w:t>r</w:t>
      </w:r>
      <w:r w:rsidRPr="00111658">
        <w:t xml:space="preserve">isk </w:t>
      </w:r>
      <w:r w:rsidR="00496473">
        <w:t>a</w:t>
      </w:r>
      <w:r w:rsidRPr="00111658">
        <w:t xml:space="preserve">ssessment is the most critical part of your plan. It is in this section that you will identify the </w:t>
      </w:r>
      <w:proofErr w:type="gramStart"/>
      <w:r w:rsidRPr="00111658">
        <w:t>particular hazards</w:t>
      </w:r>
      <w:proofErr w:type="gramEnd"/>
      <w:r w:rsidRPr="00111658">
        <w:t xml:space="preserve"> to your </w:t>
      </w:r>
      <w:r w:rsidR="00513FFF">
        <w:t>ECEC</w:t>
      </w:r>
      <w:r w:rsidRPr="00111658">
        <w:t xml:space="preserve"> service, assess the risks these present to your service and determine how you will manage them.</w:t>
      </w:r>
      <w:r w:rsidR="00FB0CDF">
        <w:br w:type="page"/>
      </w:r>
    </w:p>
    <w:p w14:paraId="39E15DCF" w14:textId="77777777" w:rsidR="00111658" w:rsidRPr="00111658" w:rsidRDefault="00111658" w:rsidP="00714E49">
      <w:pPr>
        <w:pStyle w:val="Heading3"/>
      </w:pPr>
      <w:bookmarkStart w:id="29" w:name="_Toc459905523"/>
      <w:bookmarkStart w:id="30" w:name="_Toc59027339"/>
      <w:bookmarkStart w:id="31" w:name="_Toc146028249"/>
      <w:proofErr w:type="spellStart"/>
      <w:r w:rsidRPr="00111658">
        <w:lastRenderedPageBreak/>
        <w:t>Customise</w:t>
      </w:r>
      <w:proofErr w:type="spellEnd"/>
      <w:r w:rsidRPr="00111658">
        <w:t xml:space="preserve"> your </w:t>
      </w:r>
      <w:proofErr w:type="gramStart"/>
      <w:r w:rsidRPr="00111658">
        <w:t>EMP</w:t>
      </w:r>
      <w:bookmarkEnd w:id="29"/>
      <w:bookmarkEnd w:id="30"/>
      <w:bookmarkEnd w:id="31"/>
      <w:proofErr w:type="gramEnd"/>
    </w:p>
    <w:p w14:paraId="15D8AB30" w14:textId="77777777" w:rsidR="00111658" w:rsidRPr="00111658" w:rsidRDefault="00111658" w:rsidP="00BD7F28">
      <w:pPr>
        <w:pStyle w:val="BodyText"/>
        <w:spacing w:line="276" w:lineRule="auto"/>
      </w:pPr>
      <w:r w:rsidRPr="00111658">
        <w:t>Where possible, your EMP template has been pre-populated with:</w:t>
      </w:r>
    </w:p>
    <w:p w14:paraId="342C13E0" w14:textId="77777777" w:rsidR="00111658" w:rsidRPr="00111658" w:rsidRDefault="00111658" w:rsidP="003A0619">
      <w:pPr>
        <w:pStyle w:val="ListBulletV3a"/>
      </w:pPr>
      <w:r w:rsidRPr="00111658">
        <w:t xml:space="preserve">generic emergency response procedures </w:t>
      </w:r>
    </w:p>
    <w:p w14:paraId="09737C51" w14:textId="69371911" w:rsidR="00111658" w:rsidRPr="00111658" w:rsidRDefault="00111658" w:rsidP="003A0619">
      <w:pPr>
        <w:pStyle w:val="ListBulletV3a"/>
      </w:pPr>
      <w:r w:rsidRPr="00111658">
        <w:t>generic responsibilities of roles that need to be assigned before, during and after an emergency.</w:t>
      </w:r>
    </w:p>
    <w:p w14:paraId="2E74DA5C" w14:textId="1D879408" w:rsidR="00111658" w:rsidRDefault="00111658" w:rsidP="003A0619">
      <w:pPr>
        <w:pStyle w:val="FeatureBox2"/>
      </w:pPr>
      <w:r w:rsidRPr="00111658">
        <w:t xml:space="preserve">Please note these procedures and responsibilities are to be used as a guide only and you should tailor these to your </w:t>
      </w:r>
      <w:r w:rsidR="0013644D">
        <w:t>ECEC</w:t>
      </w:r>
      <w:r w:rsidRPr="00111658">
        <w:t xml:space="preserve"> service’s requirements. As no </w:t>
      </w:r>
      <w:r w:rsidR="00474503">
        <w:t>2</w:t>
      </w:r>
      <w:r w:rsidRPr="00111658">
        <w:t xml:space="preserve"> emergency events are identical, judgement must be exercised when implementing and managing an emergency response and recovery, having regard to the many factors that can impact on an incident and influence the decisions taken.</w:t>
      </w:r>
    </w:p>
    <w:p w14:paraId="53E9D855" w14:textId="77777777" w:rsidR="00111658" w:rsidRPr="00111658" w:rsidRDefault="00111658" w:rsidP="00714E49">
      <w:pPr>
        <w:pStyle w:val="Heading3"/>
      </w:pPr>
      <w:bookmarkStart w:id="32" w:name="_Toc459905524"/>
      <w:bookmarkStart w:id="33" w:name="_Toc59027340"/>
      <w:bookmarkStart w:id="34" w:name="_Toc146028250"/>
      <w:proofErr w:type="spellStart"/>
      <w:r w:rsidRPr="00111658">
        <w:t>Socialise</w:t>
      </w:r>
      <w:proofErr w:type="spellEnd"/>
      <w:r w:rsidRPr="00111658">
        <w:t xml:space="preserve"> your </w:t>
      </w:r>
      <w:proofErr w:type="gramStart"/>
      <w:r w:rsidRPr="00111658">
        <w:t>EMP</w:t>
      </w:r>
      <w:bookmarkEnd w:id="32"/>
      <w:bookmarkEnd w:id="33"/>
      <w:bookmarkEnd w:id="34"/>
      <w:proofErr w:type="gramEnd"/>
    </w:p>
    <w:p w14:paraId="4D1D17B5" w14:textId="44B1DB49" w:rsidR="00111658" w:rsidRPr="00111658" w:rsidRDefault="00111658" w:rsidP="00BD7F28">
      <w:pPr>
        <w:pStyle w:val="BodyText"/>
        <w:spacing w:line="276" w:lineRule="auto"/>
      </w:pPr>
      <w:r w:rsidRPr="00111658">
        <w:t xml:space="preserve">Socialising your EMP with organisations and people who may have a role to play during </w:t>
      </w:r>
      <w:proofErr w:type="gramStart"/>
      <w:r w:rsidRPr="00111658">
        <w:t>an</w:t>
      </w:r>
      <w:r w:rsidR="00543499">
        <w:t xml:space="preserve"> </w:t>
      </w:r>
      <w:r w:rsidRPr="00111658">
        <w:t>emergency situation</w:t>
      </w:r>
      <w:proofErr w:type="gramEnd"/>
      <w:r w:rsidRPr="00111658">
        <w:t xml:space="preserve"> impacting your service is an essential part of emergency management planning and preparedness.</w:t>
      </w:r>
    </w:p>
    <w:p w14:paraId="6613DD44" w14:textId="4A1721A0" w:rsidR="00111658" w:rsidRPr="00111658" w:rsidRDefault="00111658" w:rsidP="00BD7F28">
      <w:pPr>
        <w:pStyle w:val="BodyText"/>
        <w:spacing w:line="276" w:lineRule="auto"/>
      </w:pPr>
      <w:r w:rsidRPr="00111658">
        <w:t xml:space="preserve">In addition to members of the facility’s </w:t>
      </w:r>
      <w:r w:rsidR="004A001D">
        <w:t>e</w:t>
      </w:r>
      <w:r w:rsidRPr="00111658">
        <w:t xml:space="preserve">mergency </w:t>
      </w:r>
      <w:r w:rsidR="004A001D">
        <w:t>c</w:t>
      </w:r>
      <w:r w:rsidRPr="00111658">
        <w:t xml:space="preserve">ontrol </w:t>
      </w:r>
      <w:r w:rsidR="004A001D">
        <w:t>o</w:t>
      </w:r>
      <w:r w:rsidRPr="00111658">
        <w:t xml:space="preserve">rganisation (see </w:t>
      </w:r>
      <w:hyperlink w:anchor="_Section_6_–" w:history="1">
        <w:r w:rsidRPr="00404AC9">
          <w:rPr>
            <w:rStyle w:val="Hyperlink"/>
          </w:rPr>
          <w:t>section 6</w:t>
        </w:r>
      </w:hyperlink>
      <w:r w:rsidRPr="00111658">
        <w:t>), such as staff assigned a role in an emergency event (</w:t>
      </w:r>
      <w:proofErr w:type="gramStart"/>
      <w:r w:rsidRPr="00111658">
        <w:t>e.g.</w:t>
      </w:r>
      <w:proofErr w:type="gramEnd"/>
      <w:r w:rsidRPr="00111658">
        <w:t xml:space="preserve"> warden, communications) and other relevant staff, your EMP should be made available to: </w:t>
      </w:r>
    </w:p>
    <w:p w14:paraId="19CC963A" w14:textId="77777777" w:rsidR="00111658" w:rsidRPr="00111658" w:rsidRDefault="00111658" w:rsidP="003A0619">
      <w:pPr>
        <w:pStyle w:val="ListBulletV3a"/>
      </w:pPr>
      <w:r w:rsidRPr="00111658">
        <w:t>police</w:t>
      </w:r>
    </w:p>
    <w:p w14:paraId="58ABDD99" w14:textId="77777777" w:rsidR="00111658" w:rsidRPr="00111658" w:rsidRDefault="00111658" w:rsidP="003A0619">
      <w:pPr>
        <w:pStyle w:val="ListBulletV3a"/>
      </w:pPr>
      <w:r w:rsidRPr="00111658">
        <w:t>fire services</w:t>
      </w:r>
    </w:p>
    <w:p w14:paraId="54612F11" w14:textId="77777777" w:rsidR="00111658" w:rsidRPr="00111658" w:rsidRDefault="00111658" w:rsidP="003A0619">
      <w:pPr>
        <w:pStyle w:val="ListBulletV3a"/>
      </w:pPr>
      <w:r w:rsidRPr="00111658">
        <w:t>local council</w:t>
      </w:r>
    </w:p>
    <w:p w14:paraId="2F577C03" w14:textId="5CE95EF0" w:rsidR="00111658" w:rsidRPr="00111658" w:rsidRDefault="00817543" w:rsidP="003A0619">
      <w:pPr>
        <w:pStyle w:val="ListBulletV3a"/>
      </w:pPr>
      <w:r>
        <w:t>s</w:t>
      </w:r>
      <w:r w:rsidR="00111658" w:rsidRPr="00111658">
        <w:t xml:space="preserve">chools </w:t>
      </w:r>
      <w:proofErr w:type="gramStart"/>
      <w:r w:rsidR="00111658" w:rsidRPr="00111658">
        <w:t>in close proximity to</w:t>
      </w:r>
      <w:proofErr w:type="gramEnd"/>
      <w:r w:rsidR="00111658" w:rsidRPr="00111658">
        <w:t xml:space="preserve"> your service, including any organisations that are co-located with your service</w:t>
      </w:r>
      <w:r w:rsidR="006D1E2F">
        <w:t>.</w:t>
      </w:r>
    </w:p>
    <w:p w14:paraId="24535536" w14:textId="7471D8AE" w:rsidR="00B44D88" w:rsidRDefault="00111658" w:rsidP="00BD7F28">
      <w:pPr>
        <w:pStyle w:val="BodyText"/>
        <w:spacing w:line="276" w:lineRule="auto"/>
      </w:pPr>
      <w:r w:rsidRPr="00111658">
        <w:t xml:space="preserve">Communicating the key aspects of your emergency planning to the wider service community will help families to understand how the </w:t>
      </w:r>
      <w:r w:rsidR="0013644D">
        <w:t>ECEC</w:t>
      </w:r>
      <w:r w:rsidRPr="00111658">
        <w:t xml:space="preserve"> service will respond to an emergency. This will strengthen the community’s confidence in your emergency management planning and help to minimise some of the issues you may encounter when parents are unclear about the facility’s preparedness for emergency events. </w:t>
      </w:r>
    </w:p>
    <w:p w14:paraId="4A3D5AF4" w14:textId="2AF36D2E" w:rsidR="00111658" w:rsidRPr="003D77A0" w:rsidRDefault="00111658" w:rsidP="00BD7F28">
      <w:pPr>
        <w:pStyle w:val="BodyText"/>
        <w:spacing w:line="276" w:lineRule="auto"/>
        <w:rPr>
          <w:iCs/>
        </w:rPr>
      </w:pPr>
      <w:r w:rsidRPr="00111658">
        <w:t xml:space="preserve">For a collated list of NSW emergency agency contacts you may wish to socialise your EMP with, please refer to the </w:t>
      </w:r>
      <w:r w:rsidR="006B20A0">
        <w:t>d</w:t>
      </w:r>
      <w:r w:rsidRPr="00111658">
        <w:t>epartment</w:t>
      </w:r>
      <w:r w:rsidR="00A61297">
        <w:t>’s</w:t>
      </w:r>
      <w:r w:rsidRPr="00111658">
        <w:t xml:space="preserve"> </w:t>
      </w:r>
      <w:r w:rsidR="000F4AC8" w:rsidRPr="000F4AC8">
        <w:t>sample communication plan</w:t>
      </w:r>
      <w:r w:rsidR="000F4AC8">
        <w:rPr>
          <w:iCs/>
        </w:rPr>
        <w:t xml:space="preserve"> </w:t>
      </w:r>
      <w:r w:rsidR="003D77A0">
        <w:rPr>
          <w:iCs/>
        </w:rPr>
        <w:t>o</w:t>
      </w:r>
      <w:r w:rsidR="00A61297">
        <w:rPr>
          <w:iCs/>
        </w:rPr>
        <w:t xml:space="preserve">n the </w:t>
      </w:r>
      <w:hyperlink r:id="rId21" w:history="1">
        <w:r w:rsidR="000D382D">
          <w:rPr>
            <w:rStyle w:val="Hyperlink"/>
            <w:iCs/>
          </w:rPr>
          <w:t>Consulting relevant authorities, communication and notifications</w:t>
        </w:r>
      </w:hyperlink>
      <w:r w:rsidR="00DD5A7F">
        <w:rPr>
          <w:iCs/>
        </w:rPr>
        <w:t xml:space="preserve"> webpage. </w:t>
      </w:r>
    </w:p>
    <w:p w14:paraId="2ED710A4" w14:textId="77777777" w:rsidR="00111658" w:rsidRPr="00111658" w:rsidRDefault="00111658" w:rsidP="00BD7F28">
      <w:pPr>
        <w:pStyle w:val="BodyText"/>
        <w:spacing w:line="276" w:lineRule="auto"/>
      </w:pPr>
      <w:r w:rsidRPr="00111658">
        <w:t>Services are encouraged to have regular dialogue and collaborate with surrounding schools and other services, including co-located organisations, on EMP procedures.</w:t>
      </w:r>
    </w:p>
    <w:p w14:paraId="0BA640CB" w14:textId="750647A4" w:rsidR="00111658" w:rsidRPr="00111658" w:rsidRDefault="00111658" w:rsidP="00BD7F28">
      <w:pPr>
        <w:pStyle w:val="BodyText"/>
        <w:spacing w:line="276" w:lineRule="auto"/>
      </w:pPr>
      <w:r w:rsidRPr="00111658">
        <w:t xml:space="preserve">In preparing for the NSW bushfire season, it is advisable for </w:t>
      </w:r>
      <w:r w:rsidR="0013644D">
        <w:t>ECEC</w:t>
      </w:r>
      <w:r w:rsidRPr="00111658">
        <w:t xml:space="preserve"> services to liaise with other surrounding </w:t>
      </w:r>
      <w:r w:rsidR="0013644D">
        <w:t>ECEC</w:t>
      </w:r>
      <w:r w:rsidRPr="00111658">
        <w:t xml:space="preserve"> services and schools, including government schools that are co-located or </w:t>
      </w:r>
      <w:proofErr w:type="gramStart"/>
      <w:r w:rsidRPr="00111658">
        <w:t>in</w:t>
      </w:r>
      <w:r w:rsidR="000F4AC8">
        <w:t xml:space="preserve"> </w:t>
      </w:r>
      <w:r w:rsidRPr="00111658">
        <w:t>close proximity to</w:t>
      </w:r>
      <w:proofErr w:type="gramEnd"/>
      <w:r w:rsidRPr="00111658">
        <w:t xml:space="preserve"> your service.</w:t>
      </w:r>
    </w:p>
    <w:p w14:paraId="04105DBA" w14:textId="091FF72D" w:rsidR="00111658" w:rsidRPr="00111658" w:rsidRDefault="0013644D" w:rsidP="008435C3">
      <w:pPr>
        <w:pStyle w:val="BodyText"/>
      </w:pPr>
      <w:r>
        <w:t>ECEC</w:t>
      </w:r>
      <w:r w:rsidR="00111658" w:rsidRPr="00111658">
        <w:t xml:space="preserve"> services co-located on school grounds </w:t>
      </w:r>
      <w:r w:rsidR="00111658" w:rsidRPr="00111658">
        <w:rPr>
          <w:b/>
        </w:rPr>
        <w:t xml:space="preserve">should </w:t>
      </w:r>
      <w:r w:rsidR="00111658" w:rsidRPr="00111658">
        <w:t xml:space="preserve">be included in the schools EMP and have representatives on the school’s </w:t>
      </w:r>
      <w:r w:rsidR="008D62DB">
        <w:t>EPC</w:t>
      </w:r>
      <w:r w:rsidR="00111658" w:rsidRPr="00111658">
        <w:t xml:space="preserve">. We encourage services to contact the </w:t>
      </w:r>
      <w:r w:rsidR="008D62DB">
        <w:t>d</w:t>
      </w:r>
      <w:r w:rsidR="00111658" w:rsidRPr="00111658">
        <w:t xml:space="preserve">epartment for more information on how co-located services can achieve this. </w:t>
      </w:r>
      <w:r w:rsidR="005D7379">
        <w:br w:type="page"/>
      </w:r>
    </w:p>
    <w:p w14:paraId="7DC0D993" w14:textId="5A309126" w:rsidR="009518B8" w:rsidRPr="0048735A" w:rsidRDefault="009518B8" w:rsidP="00B611BE">
      <w:pPr>
        <w:pStyle w:val="Heading2"/>
      </w:pPr>
      <w:bookmarkStart w:id="35" w:name="_Toc459905526"/>
      <w:bookmarkStart w:id="36" w:name="_Toc59027341"/>
      <w:bookmarkStart w:id="37" w:name="_Toc146028251"/>
      <w:r w:rsidRPr="009518B8">
        <w:lastRenderedPageBreak/>
        <w:t xml:space="preserve">Developing your </w:t>
      </w:r>
      <w:bookmarkEnd w:id="35"/>
      <w:bookmarkEnd w:id="36"/>
      <w:r w:rsidR="005A4A30">
        <w:t>EMP</w:t>
      </w:r>
      <w:bookmarkEnd w:id="37"/>
      <w:r w:rsidRPr="009518B8">
        <w:t xml:space="preserve"> </w:t>
      </w:r>
    </w:p>
    <w:p w14:paraId="6A67D69C" w14:textId="143D5439" w:rsidR="009518B8" w:rsidRPr="009518B8" w:rsidRDefault="009518B8" w:rsidP="009518B8">
      <w:pPr>
        <w:pStyle w:val="BodyText"/>
        <w:spacing w:line="276" w:lineRule="auto"/>
        <w:rPr>
          <w:b/>
        </w:rPr>
      </w:pPr>
      <w:r w:rsidRPr="009518B8">
        <w:t xml:space="preserve">The level of information contained in your EMP will depend on the risk profile, size, </w:t>
      </w:r>
      <w:proofErr w:type="gramStart"/>
      <w:r w:rsidRPr="009518B8">
        <w:t>location</w:t>
      </w:r>
      <w:proofErr w:type="gramEnd"/>
      <w:r w:rsidRPr="009518B8">
        <w:t xml:space="preserve"> and operations of your service. Where possible and reasonably practical to do so, consult with your local emergency services and local government emergency management staff regarding aspects of your EMP.</w:t>
      </w:r>
      <w:r w:rsidRPr="009518B8">
        <w:rPr>
          <w:b/>
        </w:rPr>
        <w:t xml:space="preserve"> </w:t>
      </w:r>
    </w:p>
    <w:p w14:paraId="37E5FA31" w14:textId="202C798E" w:rsidR="009518B8" w:rsidRPr="003A0619" w:rsidRDefault="009518B8" w:rsidP="009518B8">
      <w:pPr>
        <w:pStyle w:val="BodyText"/>
        <w:spacing w:line="276" w:lineRule="auto"/>
        <w:rPr>
          <w:rStyle w:val="Strong"/>
        </w:rPr>
      </w:pPr>
      <w:r w:rsidRPr="009518B8">
        <w:t xml:space="preserve">Once you have formed your </w:t>
      </w:r>
      <w:r w:rsidR="0032528E">
        <w:t>EPC</w:t>
      </w:r>
      <w:r w:rsidRPr="009518B8">
        <w:t>, follow the instructions on how to complete each section of the EMP template.</w:t>
      </w:r>
      <w:r w:rsidR="00877179">
        <w:t xml:space="preserve"> </w:t>
      </w:r>
      <w:r w:rsidRPr="003A0619">
        <w:rPr>
          <w:rStyle w:val="Strong"/>
        </w:rPr>
        <w:t>As Part 2 of your EMP (including the risk assessment) relate to preparedness, it is recommended you complete Part 2 as a first step.</w:t>
      </w:r>
    </w:p>
    <w:p w14:paraId="0CBBFC4D" w14:textId="05E5DD64" w:rsidR="009518B8" w:rsidRPr="009518B8" w:rsidRDefault="00D1683D" w:rsidP="003A0619">
      <w:pPr>
        <w:pStyle w:val="FeatureBox2"/>
      </w:pPr>
      <w:r>
        <w:t>Many</w:t>
      </w:r>
      <w:r w:rsidR="009518B8" w:rsidRPr="009518B8">
        <w:t xml:space="preserve"> sections of the EMP template have been pre-populated for your convenience. However, </w:t>
      </w:r>
      <w:r w:rsidR="009518B8" w:rsidRPr="003A0619">
        <w:t>it is important that you customise generic procedures to ensure they reflect your service and its risk profile.</w:t>
      </w:r>
    </w:p>
    <w:p w14:paraId="22CAC8ED" w14:textId="229E5CCC" w:rsidR="009518B8" w:rsidRPr="009518B8" w:rsidRDefault="009518B8" w:rsidP="00714E49">
      <w:pPr>
        <w:pStyle w:val="Heading3"/>
      </w:pPr>
      <w:bookmarkStart w:id="38" w:name="_Toc491439045"/>
      <w:bookmarkStart w:id="39" w:name="_Toc59027342"/>
      <w:bookmarkStart w:id="40" w:name="_Toc146028252"/>
      <w:r>
        <w:t>C</w:t>
      </w:r>
      <w:r w:rsidRPr="009518B8">
        <w:t>over page</w:t>
      </w:r>
      <w:bookmarkEnd w:id="38"/>
      <w:bookmarkEnd w:id="39"/>
      <w:bookmarkEnd w:id="40"/>
    </w:p>
    <w:p w14:paraId="65A6B9EE" w14:textId="2FD73714" w:rsidR="009518B8" w:rsidRPr="003A0619" w:rsidRDefault="009518B8" w:rsidP="009518B8">
      <w:pPr>
        <w:pStyle w:val="BodyText"/>
        <w:spacing w:line="276" w:lineRule="auto"/>
      </w:pPr>
      <w:r w:rsidRPr="003A0619">
        <w:t xml:space="preserve">Insert the name of your </w:t>
      </w:r>
      <w:r w:rsidR="0013644D" w:rsidRPr="003A0619">
        <w:rPr>
          <w:bCs/>
        </w:rPr>
        <w:t>ECEC</w:t>
      </w:r>
      <w:r w:rsidRPr="003A0619">
        <w:t xml:space="preserve"> service in the space provided on the cover page and update the period the EMP covers. Insert your service logo or a picture of the facility. You should consult with your EPC on how often the EMP should be reviewed and updated (</w:t>
      </w:r>
      <w:proofErr w:type="gramStart"/>
      <w:r w:rsidR="00AB048B" w:rsidRPr="003A0619">
        <w:rPr>
          <w:bCs/>
        </w:rPr>
        <w:t>e.g.</w:t>
      </w:r>
      <w:proofErr w:type="gramEnd"/>
      <w:r w:rsidRPr="003A0619">
        <w:t xml:space="preserve"> if nearby building works have started or after emergency rehearsal debriefs).</w:t>
      </w:r>
    </w:p>
    <w:p w14:paraId="4837D16D" w14:textId="707BC7D6" w:rsidR="009518B8" w:rsidRDefault="009518B8" w:rsidP="009518B8">
      <w:pPr>
        <w:pStyle w:val="BodyText"/>
        <w:spacing w:line="276" w:lineRule="auto"/>
      </w:pPr>
      <w:r w:rsidRPr="009518B8">
        <w:t>The table below will assist you in completing this section of your EMP template.</w:t>
      </w:r>
    </w:p>
    <w:tbl>
      <w:tblPr>
        <w:tblpPr w:leftFromText="180" w:rightFromText="180" w:vertAnchor="text" w:horzAnchor="margin" w:tblpX="108" w:tblpY="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830"/>
        <w:gridCol w:w="7364"/>
      </w:tblGrid>
      <w:tr w:rsidR="0059799B" w14:paraId="42F23682" w14:textId="77777777" w:rsidTr="003A0619">
        <w:trPr>
          <w:trHeight w:val="414"/>
        </w:trPr>
        <w:tc>
          <w:tcPr>
            <w:tcW w:w="1388" w:type="pct"/>
            <w:shd w:val="clear" w:color="auto" w:fill="002664"/>
          </w:tcPr>
          <w:p w14:paraId="2FE68838" w14:textId="77777777" w:rsidR="003E4DDB" w:rsidRPr="00A05EC9" w:rsidRDefault="003E4DDB" w:rsidP="00CC4010">
            <w:pPr>
              <w:pStyle w:val="BodyText"/>
              <w:rPr>
                <w:b/>
                <w:bCs/>
                <w:color w:val="FFFFFF"/>
              </w:rPr>
            </w:pPr>
            <w:r w:rsidRPr="00A05EC9">
              <w:rPr>
                <w:b/>
                <w:bCs/>
                <w:color w:val="FFFFFF"/>
              </w:rPr>
              <w:t>Name</w:t>
            </w:r>
          </w:p>
        </w:tc>
        <w:tc>
          <w:tcPr>
            <w:tcW w:w="3612" w:type="pct"/>
            <w:shd w:val="clear" w:color="auto" w:fill="auto"/>
          </w:tcPr>
          <w:p w14:paraId="3A048A76" w14:textId="7C0074C5" w:rsidR="003E4DDB" w:rsidRPr="00491C94" w:rsidRDefault="003E4DDB" w:rsidP="003A0619">
            <w:pPr>
              <w:pStyle w:val="BodyText"/>
            </w:pPr>
          </w:p>
        </w:tc>
      </w:tr>
      <w:tr w:rsidR="0059799B" w14:paraId="1F7CAEAD" w14:textId="77777777" w:rsidTr="003A0619">
        <w:tc>
          <w:tcPr>
            <w:tcW w:w="1388" w:type="pct"/>
            <w:shd w:val="clear" w:color="auto" w:fill="002060"/>
          </w:tcPr>
          <w:p w14:paraId="5877AF3B" w14:textId="77777777" w:rsidR="003E4DDB" w:rsidRPr="00F51277" w:rsidRDefault="003E4DDB" w:rsidP="00CC4010">
            <w:pPr>
              <w:pStyle w:val="BodyText"/>
              <w:rPr>
                <w:b/>
                <w:bCs/>
                <w:color w:val="FFFFFF"/>
              </w:rPr>
            </w:pPr>
            <w:r>
              <w:rPr>
                <w:b/>
                <w:bCs/>
                <w:color w:val="FFFFFF"/>
              </w:rPr>
              <w:t xml:space="preserve">Physical address </w:t>
            </w:r>
          </w:p>
        </w:tc>
        <w:tc>
          <w:tcPr>
            <w:tcW w:w="3612" w:type="pct"/>
            <w:shd w:val="clear" w:color="auto" w:fill="auto"/>
          </w:tcPr>
          <w:p w14:paraId="0DE59D8B" w14:textId="3E922B7B" w:rsidR="003E4DDB" w:rsidRPr="00491C94" w:rsidRDefault="00EA2EEF" w:rsidP="003A0619">
            <w:pPr>
              <w:pStyle w:val="BodyText"/>
            </w:pPr>
            <w:r w:rsidRPr="00491C94">
              <w:t>I</w:t>
            </w:r>
            <w:r w:rsidR="003E4DDB" w:rsidRPr="00491C94">
              <w:t>nsert the physical address</w:t>
            </w:r>
            <w:r w:rsidR="000C395E" w:rsidRPr="00491C94">
              <w:t xml:space="preserve"> of your service, </w:t>
            </w:r>
            <w:r w:rsidR="003E4DDB" w:rsidRPr="00491C94">
              <w:t xml:space="preserve">not a </w:t>
            </w:r>
            <w:r w:rsidR="00C61FEB" w:rsidRPr="00491C94">
              <w:t>PO</w:t>
            </w:r>
            <w:r w:rsidR="003E4DDB" w:rsidRPr="00491C94">
              <w:t xml:space="preserve"> box number or description.</w:t>
            </w:r>
            <w:r w:rsidR="00041851">
              <w:t xml:space="preserve"> </w:t>
            </w:r>
            <w:r w:rsidR="00B7326D" w:rsidRPr="00491C94">
              <w:t>This</w:t>
            </w:r>
            <w:r w:rsidR="003E4DDB" w:rsidRPr="00491C94">
              <w:t xml:space="preserve"> address will be the location emergency services will be dispatched </w:t>
            </w:r>
            <w:r w:rsidR="00065381" w:rsidRPr="00491C94">
              <w:t xml:space="preserve">to </w:t>
            </w:r>
            <w:r w:rsidR="003E4DDB" w:rsidRPr="00491C94">
              <w:t>when responding to a call for assistance.</w:t>
            </w:r>
          </w:p>
        </w:tc>
      </w:tr>
      <w:tr w:rsidR="0059799B" w14:paraId="78C2D1A9" w14:textId="77777777" w:rsidTr="003A0619">
        <w:tc>
          <w:tcPr>
            <w:tcW w:w="1388" w:type="pct"/>
            <w:shd w:val="clear" w:color="auto" w:fill="002060"/>
          </w:tcPr>
          <w:p w14:paraId="03BAD0B1" w14:textId="77777777" w:rsidR="003E4DDB" w:rsidRPr="00F51277" w:rsidRDefault="003E4DDB" w:rsidP="00CC4010">
            <w:pPr>
              <w:pStyle w:val="BodyText"/>
              <w:rPr>
                <w:b/>
                <w:bCs/>
                <w:color w:val="FFFFFF"/>
              </w:rPr>
            </w:pPr>
            <w:r>
              <w:rPr>
                <w:b/>
                <w:bCs/>
                <w:color w:val="FFFFFF"/>
              </w:rPr>
              <w:t>Phone number</w:t>
            </w:r>
          </w:p>
        </w:tc>
        <w:tc>
          <w:tcPr>
            <w:tcW w:w="3612" w:type="pct"/>
            <w:shd w:val="clear" w:color="auto" w:fill="auto"/>
          </w:tcPr>
          <w:p w14:paraId="30E4DB03" w14:textId="77777777" w:rsidR="003E4DDB" w:rsidRPr="00491C94" w:rsidRDefault="003E4DDB" w:rsidP="003A0619">
            <w:pPr>
              <w:pStyle w:val="BodyText"/>
            </w:pPr>
            <w:r w:rsidRPr="00491C94">
              <w:t>This is the generic contact number for your service</w:t>
            </w:r>
          </w:p>
        </w:tc>
      </w:tr>
      <w:tr w:rsidR="0059799B" w14:paraId="5A7A35DD" w14:textId="77777777" w:rsidTr="003A0619">
        <w:tc>
          <w:tcPr>
            <w:tcW w:w="1388" w:type="pct"/>
            <w:shd w:val="clear" w:color="auto" w:fill="002060"/>
          </w:tcPr>
          <w:p w14:paraId="242B07F9" w14:textId="77777777" w:rsidR="003E4DDB" w:rsidRPr="00F51277" w:rsidRDefault="003E4DDB" w:rsidP="00CC4010">
            <w:pPr>
              <w:pStyle w:val="BodyText"/>
              <w:rPr>
                <w:b/>
                <w:bCs/>
                <w:color w:val="FFFFFF"/>
              </w:rPr>
            </w:pPr>
            <w:r>
              <w:rPr>
                <w:b/>
                <w:bCs/>
                <w:color w:val="FFFFFF"/>
              </w:rPr>
              <w:t>Email address</w:t>
            </w:r>
          </w:p>
        </w:tc>
        <w:tc>
          <w:tcPr>
            <w:tcW w:w="3612" w:type="pct"/>
            <w:shd w:val="clear" w:color="auto" w:fill="auto"/>
          </w:tcPr>
          <w:p w14:paraId="21DDB320" w14:textId="77777777" w:rsidR="003E4DDB" w:rsidRPr="00491C94" w:rsidRDefault="003E4DDB" w:rsidP="003A0619">
            <w:pPr>
              <w:pStyle w:val="BodyText"/>
            </w:pPr>
            <w:r w:rsidRPr="00491C94">
              <w:t>This is the generic email address for your service</w:t>
            </w:r>
          </w:p>
        </w:tc>
      </w:tr>
      <w:tr w:rsidR="0059799B" w14:paraId="1A6E0DF9" w14:textId="77777777" w:rsidTr="003A0619">
        <w:tc>
          <w:tcPr>
            <w:tcW w:w="1388" w:type="pct"/>
            <w:shd w:val="clear" w:color="auto" w:fill="002060"/>
          </w:tcPr>
          <w:p w14:paraId="5D7B02B7" w14:textId="77777777" w:rsidR="003E4DDB" w:rsidRPr="00F51277" w:rsidRDefault="003E4DDB" w:rsidP="00CC4010">
            <w:pPr>
              <w:pStyle w:val="BodyText"/>
              <w:rPr>
                <w:b/>
                <w:bCs/>
                <w:color w:val="FFFFFF"/>
              </w:rPr>
            </w:pPr>
            <w:r>
              <w:rPr>
                <w:b/>
                <w:bCs/>
                <w:color w:val="FFFFFF"/>
              </w:rPr>
              <w:t xml:space="preserve">Region / rural fire district </w:t>
            </w:r>
          </w:p>
        </w:tc>
        <w:tc>
          <w:tcPr>
            <w:tcW w:w="3612" w:type="pct"/>
            <w:shd w:val="clear" w:color="auto" w:fill="auto"/>
          </w:tcPr>
          <w:p w14:paraId="53241034" w14:textId="7A3EBD90" w:rsidR="003E4DDB" w:rsidRPr="00491C94" w:rsidRDefault="003E4DDB" w:rsidP="003A0619">
            <w:pPr>
              <w:pStyle w:val="BodyText"/>
            </w:pPr>
            <w:r w:rsidRPr="00491C94">
              <w:t xml:space="preserve">Download the </w:t>
            </w:r>
            <w:hyperlink r:id="rId22" w:history="1">
              <w:r w:rsidRPr="00491C94">
                <w:rPr>
                  <w:rStyle w:val="Hyperlink"/>
                </w:rPr>
                <w:t>NSW Rural Fire Service - Area commands</w:t>
              </w:r>
              <w:r w:rsidR="0059799B" w:rsidRPr="00491C94">
                <w:rPr>
                  <w:rStyle w:val="Hyperlink"/>
                </w:rPr>
                <w:t xml:space="preserve"> </w:t>
              </w:r>
              <w:r w:rsidRPr="00491C94">
                <w:rPr>
                  <w:rStyle w:val="Hyperlink"/>
                </w:rPr>
                <w:t>/</w:t>
              </w:r>
              <w:r w:rsidR="0059799B" w:rsidRPr="00491C94">
                <w:rPr>
                  <w:rStyle w:val="Hyperlink"/>
                </w:rPr>
                <w:t xml:space="preserve"> </w:t>
              </w:r>
              <w:r w:rsidRPr="00491C94">
                <w:rPr>
                  <w:rStyle w:val="Hyperlink"/>
                </w:rPr>
                <w:t>Zones</w:t>
              </w:r>
              <w:r w:rsidR="0059799B" w:rsidRPr="00491C94">
                <w:rPr>
                  <w:rStyle w:val="Hyperlink"/>
                </w:rPr>
                <w:t xml:space="preserve"> </w:t>
              </w:r>
              <w:r w:rsidRPr="00491C94">
                <w:rPr>
                  <w:rStyle w:val="Hyperlink"/>
                </w:rPr>
                <w:t>/</w:t>
              </w:r>
              <w:r w:rsidR="0059799B" w:rsidRPr="00491C94">
                <w:rPr>
                  <w:rStyle w:val="Hyperlink"/>
                </w:rPr>
                <w:t xml:space="preserve"> </w:t>
              </w:r>
              <w:r w:rsidRPr="00491C94">
                <w:rPr>
                  <w:rStyle w:val="Hyperlink"/>
                </w:rPr>
                <w:t>Districts (PDF 2.5 MB)</w:t>
              </w:r>
            </w:hyperlink>
            <w:r w:rsidRPr="00491C94">
              <w:t xml:space="preserve"> to find which district your service is located in. </w:t>
            </w:r>
          </w:p>
        </w:tc>
      </w:tr>
      <w:tr w:rsidR="0059799B" w14:paraId="3B415D54" w14:textId="77777777" w:rsidTr="003A0619">
        <w:tc>
          <w:tcPr>
            <w:tcW w:w="1388" w:type="pct"/>
            <w:shd w:val="clear" w:color="auto" w:fill="002060"/>
          </w:tcPr>
          <w:p w14:paraId="5AD30813" w14:textId="7D143E1A" w:rsidR="003E4DDB" w:rsidRPr="00F51277" w:rsidRDefault="003E4DDB" w:rsidP="00CC4010">
            <w:pPr>
              <w:pStyle w:val="BodyText"/>
              <w:rPr>
                <w:b/>
                <w:bCs/>
                <w:color w:val="FFFFFF"/>
              </w:rPr>
            </w:pPr>
            <w:r>
              <w:rPr>
                <w:b/>
                <w:bCs/>
                <w:color w:val="FFFFFF"/>
              </w:rPr>
              <w:t xml:space="preserve">Is your service on </w:t>
            </w:r>
            <w:r w:rsidR="0059799B">
              <w:rPr>
                <w:b/>
                <w:bCs/>
                <w:color w:val="FFFFFF"/>
              </w:rPr>
              <w:br/>
            </w:r>
            <w:r>
              <w:rPr>
                <w:b/>
                <w:bCs/>
                <w:color w:val="FFFFFF"/>
              </w:rPr>
              <w:t>bushfire-prone land?</w:t>
            </w:r>
          </w:p>
        </w:tc>
        <w:tc>
          <w:tcPr>
            <w:tcW w:w="3612" w:type="pct"/>
            <w:shd w:val="clear" w:color="auto" w:fill="auto"/>
          </w:tcPr>
          <w:p w14:paraId="6CE9B830" w14:textId="77777777" w:rsidR="003E4DDB" w:rsidRPr="00491C94" w:rsidRDefault="003E4DDB" w:rsidP="003A0619">
            <w:pPr>
              <w:pStyle w:val="BodyText"/>
            </w:pPr>
            <w:r w:rsidRPr="00491C94">
              <w:t xml:space="preserve">Use the RFS </w:t>
            </w:r>
            <w:hyperlink r:id="rId23" w:history="1">
              <w:r w:rsidRPr="00491C94">
                <w:rPr>
                  <w:rStyle w:val="Hyperlink"/>
                </w:rPr>
                <w:t>bushfire prone land online mapping tool</w:t>
              </w:r>
            </w:hyperlink>
            <w:r w:rsidRPr="00491C94">
              <w:t xml:space="preserve"> to check if your service is located on bushfire prone land. </w:t>
            </w:r>
          </w:p>
        </w:tc>
      </w:tr>
      <w:tr w:rsidR="0059799B" w14:paraId="1743FC41" w14:textId="77777777" w:rsidTr="003A0619">
        <w:tc>
          <w:tcPr>
            <w:tcW w:w="1388" w:type="pct"/>
            <w:shd w:val="clear" w:color="auto" w:fill="002060"/>
          </w:tcPr>
          <w:p w14:paraId="4457E129" w14:textId="77777777" w:rsidR="003E4DDB" w:rsidRPr="00F51277" w:rsidRDefault="003E4DDB" w:rsidP="00CC4010">
            <w:pPr>
              <w:pStyle w:val="BodyText"/>
              <w:rPr>
                <w:b/>
                <w:bCs/>
                <w:color w:val="FFFFFF"/>
              </w:rPr>
            </w:pPr>
            <w:r>
              <w:rPr>
                <w:b/>
                <w:bCs/>
                <w:color w:val="FFFFFF"/>
              </w:rPr>
              <w:t>EPC / individual who prepared this EMP</w:t>
            </w:r>
          </w:p>
        </w:tc>
        <w:tc>
          <w:tcPr>
            <w:tcW w:w="3612" w:type="pct"/>
            <w:shd w:val="clear" w:color="auto" w:fill="auto"/>
          </w:tcPr>
          <w:p w14:paraId="7A65B0DE" w14:textId="77777777" w:rsidR="003E4DDB" w:rsidRPr="00491C94" w:rsidRDefault="003E4DDB" w:rsidP="003A0619">
            <w:pPr>
              <w:pStyle w:val="BodyText"/>
            </w:pPr>
            <w:r w:rsidRPr="00491C94">
              <w:t>Insert the name of the person / EPC who prepared the EMP</w:t>
            </w:r>
          </w:p>
        </w:tc>
      </w:tr>
      <w:tr w:rsidR="0059799B" w14:paraId="3C939192" w14:textId="77777777" w:rsidTr="003A0619">
        <w:tc>
          <w:tcPr>
            <w:tcW w:w="1388" w:type="pct"/>
            <w:shd w:val="clear" w:color="auto" w:fill="002060"/>
          </w:tcPr>
          <w:p w14:paraId="52B0C569" w14:textId="73776B6C" w:rsidR="003E4DDB" w:rsidRPr="00F51277" w:rsidRDefault="003E4DDB" w:rsidP="00CC4010">
            <w:pPr>
              <w:pStyle w:val="BodyText"/>
              <w:rPr>
                <w:b/>
                <w:bCs/>
                <w:color w:val="FFFFFF"/>
              </w:rPr>
            </w:pPr>
            <w:r>
              <w:rPr>
                <w:b/>
                <w:bCs/>
                <w:color w:val="FFFFFF"/>
              </w:rPr>
              <w:t xml:space="preserve">Approved Provider approving our </w:t>
            </w:r>
            <w:r w:rsidR="00485020">
              <w:rPr>
                <w:b/>
                <w:bCs/>
                <w:color w:val="FFFFFF"/>
              </w:rPr>
              <w:t>p</w:t>
            </w:r>
            <w:r>
              <w:rPr>
                <w:b/>
                <w:bCs/>
                <w:color w:val="FFFFFF"/>
              </w:rPr>
              <w:t>lan</w:t>
            </w:r>
          </w:p>
        </w:tc>
        <w:tc>
          <w:tcPr>
            <w:tcW w:w="3612" w:type="pct"/>
            <w:shd w:val="clear" w:color="auto" w:fill="auto"/>
          </w:tcPr>
          <w:p w14:paraId="629238BD" w14:textId="77777777" w:rsidR="003E4DDB" w:rsidRPr="003C5F42" w:rsidRDefault="003E4DDB" w:rsidP="00CC4010">
            <w:pPr>
              <w:pStyle w:val="BodyText"/>
            </w:pPr>
            <w:r>
              <w:t>Insert the name of the person approving the EMP.</w:t>
            </w:r>
          </w:p>
        </w:tc>
      </w:tr>
      <w:tr w:rsidR="001112F5" w14:paraId="239C4C1B" w14:textId="77777777" w:rsidTr="003A0619">
        <w:tc>
          <w:tcPr>
            <w:tcW w:w="1388" w:type="pct"/>
            <w:shd w:val="clear" w:color="auto" w:fill="002060"/>
          </w:tcPr>
          <w:p w14:paraId="3A913CD2" w14:textId="77777777" w:rsidR="003E4DDB" w:rsidRPr="003E4DDB" w:rsidRDefault="003E4DDB" w:rsidP="00CC4010">
            <w:pPr>
              <w:pStyle w:val="BodyText"/>
              <w:rPr>
                <w:b/>
                <w:bCs/>
                <w:color w:val="FFFFFF"/>
              </w:rPr>
            </w:pPr>
            <w:r>
              <w:rPr>
                <w:b/>
                <w:bCs/>
                <w:color w:val="FFFFFF"/>
              </w:rPr>
              <w:t xml:space="preserve">Date approved </w:t>
            </w:r>
          </w:p>
        </w:tc>
        <w:tc>
          <w:tcPr>
            <w:tcW w:w="3612" w:type="pct"/>
            <w:shd w:val="clear" w:color="auto" w:fill="auto"/>
          </w:tcPr>
          <w:p w14:paraId="70D71E93" w14:textId="77777777" w:rsidR="003E4DDB" w:rsidRPr="00725952" w:rsidDel="003E4DDB" w:rsidRDefault="003E4DDB" w:rsidP="00CC4010">
            <w:pPr>
              <w:pStyle w:val="BodyText"/>
            </w:pPr>
            <w:r>
              <w:t xml:space="preserve">Insert the approval date of your EMP by the approved provider </w:t>
            </w:r>
          </w:p>
        </w:tc>
      </w:tr>
      <w:tr w:rsidR="001112F5" w14:paraId="4231C5C1" w14:textId="77777777" w:rsidTr="003A0619">
        <w:tc>
          <w:tcPr>
            <w:tcW w:w="1388" w:type="pct"/>
            <w:shd w:val="clear" w:color="auto" w:fill="002060"/>
          </w:tcPr>
          <w:p w14:paraId="753F0D20" w14:textId="77777777" w:rsidR="003E4DDB" w:rsidRPr="003E4DDB" w:rsidRDefault="003E4DDB" w:rsidP="00CC4010">
            <w:pPr>
              <w:pStyle w:val="BodyText"/>
              <w:rPr>
                <w:b/>
                <w:bCs/>
                <w:color w:val="FFFFFF"/>
              </w:rPr>
            </w:pPr>
            <w:r>
              <w:rPr>
                <w:b/>
                <w:bCs/>
                <w:color w:val="FFFFFF"/>
              </w:rPr>
              <w:t>Next review date</w:t>
            </w:r>
          </w:p>
        </w:tc>
        <w:tc>
          <w:tcPr>
            <w:tcW w:w="3612" w:type="pct"/>
            <w:shd w:val="clear" w:color="auto" w:fill="auto"/>
          </w:tcPr>
          <w:p w14:paraId="0EE77B77" w14:textId="77777777" w:rsidR="003E4DDB" w:rsidRPr="00725952" w:rsidDel="003E4DDB" w:rsidRDefault="003E4DDB" w:rsidP="00CC4010">
            <w:pPr>
              <w:pStyle w:val="BodyText"/>
            </w:pPr>
            <w:r>
              <w:t>Insert the date your EMP will be reviewed and updated.</w:t>
            </w:r>
          </w:p>
        </w:tc>
      </w:tr>
    </w:tbl>
    <w:p w14:paraId="0EA8B99C" w14:textId="5EE56FA3" w:rsidR="006B0E7F" w:rsidRDefault="006D7327" w:rsidP="00714E49">
      <w:pPr>
        <w:pStyle w:val="Heading3"/>
      </w:pPr>
      <w:bookmarkStart w:id="41" w:name="_Toc146028253"/>
      <w:r>
        <w:lastRenderedPageBreak/>
        <w:t>Contents</w:t>
      </w:r>
      <w:bookmarkEnd w:id="41"/>
    </w:p>
    <w:p w14:paraId="2ACD1E08" w14:textId="5B5E286B" w:rsidR="00E96F32" w:rsidRDefault="005B53B1" w:rsidP="007E467E">
      <w:pPr>
        <w:pStyle w:val="BodyText"/>
        <w:spacing w:line="276" w:lineRule="auto"/>
      </w:pPr>
      <w:r w:rsidRPr="005B53B1">
        <w:t xml:space="preserve">The contents page of your EMP template can be automatically updated to reflect changes in the page numbers (refer to </w:t>
      </w:r>
      <w:hyperlink w:anchor="_Page_numbers" w:history="1">
        <w:r w:rsidRPr="00404AC9">
          <w:rPr>
            <w:rStyle w:val="Hyperlink"/>
          </w:rPr>
          <w:t>Page Numbers section</w:t>
        </w:r>
      </w:hyperlink>
      <w:r w:rsidRPr="005B53B1">
        <w:t xml:space="preserve"> of this Guide for details).</w:t>
      </w:r>
    </w:p>
    <w:p w14:paraId="6E7E1ABE" w14:textId="2E6D828D" w:rsidR="00E96F32" w:rsidRDefault="00B5285A" w:rsidP="00714E49">
      <w:pPr>
        <w:pStyle w:val="Heading3"/>
      </w:pPr>
      <w:bookmarkStart w:id="42" w:name="_Toc146028254"/>
      <w:r>
        <w:t xml:space="preserve">Section 1 </w:t>
      </w:r>
      <w:r w:rsidR="006E7969">
        <w:t xml:space="preserve">– </w:t>
      </w:r>
      <w:r w:rsidR="00E96F32">
        <w:t>Purpose</w:t>
      </w:r>
      <w:r w:rsidR="00CC5E55">
        <w:t xml:space="preserve"> </w:t>
      </w:r>
      <w:r w:rsidR="006E7969">
        <w:t>and</w:t>
      </w:r>
      <w:r w:rsidR="00CC5E55">
        <w:t xml:space="preserve"> </w:t>
      </w:r>
      <w:r>
        <w:t xml:space="preserve">Section 2 </w:t>
      </w:r>
      <w:r w:rsidR="006E7969">
        <w:t xml:space="preserve">– </w:t>
      </w:r>
      <w:r w:rsidR="00CC5E55">
        <w:t>Scope</w:t>
      </w:r>
      <w:bookmarkEnd w:id="42"/>
    </w:p>
    <w:p w14:paraId="73508E80" w14:textId="413E21AD" w:rsidR="0024094D" w:rsidRDefault="0024094D" w:rsidP="007E467E">
      <w:pPr>
        <w:pStyle w:val="BodyText"/>
        <w:spacing w:line="276" w:lineRule="auto"/>
      </w:pPr>
      <w:r>
        <w:t xml:space="preserve">The </w:t>
      </w:r>
      <w:r w:rsidR="001B6E66">
        <w:t>p</w:t>
      </w:r>
      <w:r>
        <w:t xml:space="preserve">urpose and </w:t>
      </w:r>
      <w:r w:rsidR="001B6E66">
        <w:t>s</w:t>
      </w:r>
      <w:r>
        <w:t xml:space="preserve">cope sections have been pre-populated and provide a concise statement to explain the purpose of your EMP and the people to whom it applies. </w:t>
      </w:r>
    </w:p>
    <w:p w14:paraId="43518C84" w14:textId="2246B7B6" w:rsidR="00E96F32" w:rsidRDefault="0024094D" w:rsidP="007E467E">
      <w:pPr>
        <w:pStyle w:val="BodyText"/>
        <w:spacing w:line="276" w:lineRule="auto"/>
      </w:pPr>
      <w:r>
        <w:t xml:space="preserve">Insert the name of your service as appropriate in the </w:t>
      </w:r>
      <w:r w:rsidR="001B6E66">
        <w:t>p</w:t>
      </w:r>
      <w:r>
        <w:t xml:space="preserve">urpose and </w:t>
      </w:r>
      <w:r w:rsidR="001B6E66">
        <w:t>s</w:t>
      </w:r>
      <w:r>
        <w:t xml:space="preserve">cope sections. </w:t>
      </w:r>
      <w:r w:rsidR="009D7BD1">
        <w:t>Y</w:t>
      </w:r>
      <w:r>
        <w:t xml:space="preserve">ou may </w:t>
      </w:r>
      <w:r w:rsidR="009D7BD1">
        <w:t xml:space="preserve">wish to </w:t>
      </w:r>
      <w:r>
        <w:t>add additional details to the</w:t>
      </w:r>
      <w:r w:rsidR="0087768F">
        <w:t>se</w:t>
      </w:r>
      <w:r>
        <w:t xml:space="preserve"> sections to provide contextual or background information</w:t>
      </w:r>
      <w:r w:rsidR="0087768F">
        <w:t xml:space="preserve"> (</w:t>
      </w:r>
      <w:proofErr w:type="gramStart"/>
      <w:r w:rsidR="0087768F">
        <w:t>e.g.</w:t>
      </w:r>
      <w:proofErr w:type="gramEnd"/>
      <w:r w:rsidR="0087768F">
        <w:t xml:space="preserve"> </w:t>
      </w:r>
      <w:r>
        <w:t xml:space="preserve">a </w:t>
      </w:r>
      <w:r w:rsidR="009D7BD1">
        <w:t xml:space="preserve">site </w:t>
      </w:r>
      <w:r>
        <w:t xml:space="preserve">description, details about the general locality, service demographics, environmental factors </w:t>
      </w:r>
      <w:r w:rsidR="00077959">
        <w:t>etc</w:t>
      </w:r>
      <w:r w:rsidR="0087768F">
        <w:t>)</w:t>
      </w:r>
      <w:r>
        <w:t>.</w:t>
      </w:r>
    </w:p>
    <w:p w14:paraId="1EC42433" w14:textId="0F9A3080" w:rsidR="00E96F32" w:rsidRDefault="006E7969" w:rsidP="00714E49">
      <w:pPr>
        <w:pStyle w:val="Heading3"/>
      </w:pPr>
      <w:bookmarkStart w:id="43" w:name="_Toc146028255"/>
      <w:r>
        <w:t xml:space="preserve">Section 3 – </w:t>
      </w:r>
      <w:r w:rsidR="00E96F32">
        <w:t>Distribution</w:t>
      </w:r>
      <w:bookmarkEnd w:id="43"/>
    </w:p>
    <w:p w14:paraId="55221B30" w14:textId="612E536C" w:rsidR="007E467E" w:rsidRDefault="008323E8" w:rsidP="007E467E">
      <w:pPr>
        <w:pStyle w:val="BodyText"/>
        <w:spacing w:line="276" w:lineRule="auto"/>
      </w:pPr>
      <w:r>
        <w:t>L</w:t>
      </w:r>
      <w:r w:rsidR="007E467E">
        <w:t>ist every staff member and organisation that has been given a copy of your EMP</w:t>
      </w:r>
      <w:r w:rsidRPr="008323E8">
        <w:t xml:space="preserve"> </w:t>
      </w:r>
      <w:r>
        <w:t>in section 3 of your EMP template</w:t>
      </w:r>
      <w:r w:rsidR="007E467E">
        <w:t>. It is important to keep the list up</w:t>
      </w:r>
      <w:r w:rsidR="007C0275">
        <w:t xml:space="preserve"> </w:t>
      </w:r>
      <w:r w:rsidR="007E467E">
        <w:t>to</w:t>
      </w:r>
      <w:r w:rsidR="007C0275">
        <w:t xml:space="preserve"> </w:t>
      </w:r>
      <w:r w:rsidR="007E467E">
        <w:t>date so that important changes to your plan can be communicated to key stakeholders.</w:t>
      </w:r>
    </w:p>
    <w:p w14:paraId="022A22D1" w14:textId="25A40FBD" w:rsidR="000C2603" w:rsidRDefault="007E467E" w:rsidP="007E467E">
      <w:pPr>
        <w:pStyle w:val="BodyText"/>
        <w:spacing w:line="276" w:lineRule="auto"/>
      </w:pPr>
      <w:r>
        <w:t>Distribute your EMP or relevant parts of your EMP to organisations you consider need to be familiar with it should an emergency arise.</w:t>
      </w:r>
      <w:r w:rsidR="00EA2EEF">
        <w:t xml:space="preserve"> </w:t>
      </w:r>
      <w:r>
        <w:t>An example distribution list is shown below</w:t>
      </w:r>
      <w:r w:rsidR="00076499">
        <w:t xml:space="preserve">.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96"/>
        <w:gridCol w:w="4253"/>
        <w:gridCol w:w="1559"/>
        <w:gridCol w:w="2977"/>
      </w:tblGrid>
      <w:tr w:rsidR="003C5F42" w14:paraId="5E8E5EE3" w14:textId="77777777" w:rsidTr="003A0619">
        <w:trPr>
          <w:trHeight w:val="761"/>
        </w:trPr>
        <w:tc>
          <w:tcPr>
            <w:tcW w:w="1696" w:type="dxa"/>
            <w:shd w:val="clear" w:color="auto" w:fill="002664"/>
          </w:tcPr>
          <w:p w14:paraId="2A031FEF" w14:textId="2C1842AA" w:rsidR="00D15E5F" w:rsidRPr="00A05EC9" w:rsidRDefault="00D15E5F" w:rsidP="003C5F42">
            <w:pPr>
              <w:pStyle w:val="BodyText"/>
              <w:rPr>
                <w:b/>
                <w:bCs/>
                <w:color w:val="FFFFFF"/>
              </w:rPr>
            </w:pPr>
            <w:r w:rsidRPr="00A05EC9">
              <w:rPr>
                <w:b/>
                <w:bCs/>
                <w:color w:val="FFFFFF"/>
              </w:rPr>
              <w:t>Name</w:t>
            </w:r>
          </w:p>
        </w:tc>
        <w:tc>
          <w:tcPr>
            <w:tcW w:w="4253" w:type="dxa"/>
            <w:shd w:val="clear" w:color="auto" w:fill="002664"/>
          </w:tcPr>
          <w:p w14:paraId="54ECE75E" w14:textId="77777777" w:rsidR="00D15E5F" w:rsidRPr="00A05EC9" w:rsidRDefault="00D15E5F" w:rsidP="003C5F42">
            <w:pPr>
              <w:pStyle w:val="BodyText"/>
              <w:rPr>
                <w:b/>
                <w:bCs/>
                <w:color w:val="FFFFFF"/>
              </w:rPr>
            </w:pPr>
            <w:r w:rsidRPr="00A05EC9">
              <w:rPr>
                <w:b/>
                <w:bCs/>
                <w:color w:val="FFFFFF"/>
              </w:rPr>
              <w:t>Position title and organisation name</w:t>
            </w:r>
          </w:p>
        </w:tc>
        <w:tc>
          <w:tcPr>
            <w:tcW w:w="1559" w:type="dxa"/>
            <w:shd w:val="clear" w:color="auto" w:fill="002664"/>
          </w:tcPr>
          <w:p w14:paraId="1F74EF4C" w14:textId="77777777" w:rsidR="00D15E5F" w:rsidRPr="00A05EC9" w:rsidRDefault="00D15E5F" w:rsidP="003C5F42">
            <w:pPr>
              <w:pStyle w:val="BodyText"/>
              <w:rPr>
                <w:b/>
                <w:bCs/>
                <w:color w:val="FFFFFF"/>
              </w:rPr>
            </w:pPr>
            <w:r w:rsidRPr="00A05EC9">
              <w:rPr>
                <w:b/>
                <w:bCs/>
                <w:color w:val="FFFFFF"/>
              </w:rPr>
              <w:t>Date sent</w:t>
            </w:r>
          </w:p>
        </w:tc>
        <w:tc>
          <w:tcPr>
            <w:tcW w:w="2977" w:type="dxa"/>
            <w:shd w:val="clear" w:color="auto" w:fill="002664"/>
          </w:tcPr>
          <w:p w14:paraId="640CEA88" w14:textId="1FBBA80A" w:rsidR="00D15E5F" w:rsidRPr="00A05EC9" w:rsidRDefault="00D15E5F" w:rsidP="003C5F42">
            <w:pPr>
              <w:pStyle w:val="BodyText"/>
              <w:rPr>
                <w:b/>
                <w:bCs/>
                <w:color w:val="FFFFFF"/>
              </w:rPr>
            </w:pPr>
            <w:r w:rsidRPr="00A05EC9">
              <w:rPr>
                <w:b/>
                <w:bCs/>
                <w:color w:val="FFFFFF"/>
              </w:rPr>
              <w:t>Email or postal address</w:t>
            </w:r>
          </w:p>
        </w:tc>
      </w:tr>
      <w:tr w:rsidR="003C5F42" w14:paraId="51D0E074" w14:textId="77777777" w:rsidTr="003A0619">
        <w:sdt>
          <w:sdtPr>
            <w:id w:val="-681588893"/>
            <w:placeholder>
              <w:docPart w:val="DefaultPlaceholder_-1854013440"/>
            </w:placeholder>
          </w:sdtPr>
          <w:sdtContent>
            <w:tc>
              <w:tcPr>
                <w:tcW w:w="1696" w:type="dxa"/>
                <w:shd w:val="clear" w:color="auto" w:fill="auto"/>
              </w:tcPr>
              <w:p w14:paraId="16DB117E" w14:textId="6AAF8C8F" w:rsidR="00D15E5F" w:rsidRPr="00B66E06" w:rsidRDefault="00D15E5F" w:rsidP="00B66E06">
                <w:pPr>
                  <w:pStyle w:val="BodyText"/>
                </w:pPr>
                <w:r w:rsidRPr="003A0619">
                  <w:t>&lt;</w:t>
                </w:r>
                <w:r w:rsidR="00134E60" w:rsidRPr="003A0619">
                  <w:t>I</w:t>
                </w:r>
                <w:r w:rsidRPr="003A0619">
                  <w:t>nsert name&gt;</w:t>
                </w:r>
              </w:p>
            </w:tc>
          </w:sdtContent>
        </w:sdt>
        <w:tc>
          <w:tcPr>
            <w:tcW w:w="4253" w:type="dxa"/>
            <w:shd w:val="clear" w:color="auto" w:fill="auto"/>
          </w:tcPr>
          <w:sdt>
            <w:sdtPr>
              <w:id w:val="1557120679"/>
              <w:placeholder>
                <w:docPart w:val="DefaultPlaceholder_-1854013440"/>
              </w:placeholder>
            </w:sdtPr>
            <w:sdtContent>
              <w:p w14:paraId="6D3ADF3E" w14:textId="71663B5A" w:rsidR="00D15E5F" w:rsidRPr="00B66E06" w:rsidRDefault="00636F0C" w:rsidP="00B66E06">
                <w:pPr>
                  <w:pStyle w:val="BodyText"/>
                </w:pPr>
                <w:proofErr w:type="gramStart"/>
                <w:r w:rsidRPr="003A0619">
                  <w:t>e.g.</w:t>
                </w:r>
                <w:proofErr w:type="gramEnd"/>
                <w:r w:rsidR="00D15E5F" w:rsidRPr="003A0619">
                  <w:t xml:space="preserve"> </w:t>
                </w:r>
                <w:r w:rsidR="001B6E66" w:rsidRPr="003A0619">
                  <w:t>c</w:t>
                </w:r>
                <w:r w:rsidR="00D15E5F" w:rsidRPr="003A0619">
                  <w:t xml:space="preserve">hief </w:t>
                </w:r>
                <w:r w:rsidR="001B6E66" w:rsidRPr="003A0619">
                  <w:t>w</w:t>
                </w:r>
                <w:r w:rsidR="00D15E5F" w:rsidRPr="003A0619">
                  <w:t>arden</w:t>
                </w:r>
              </w:p>
            </w:sdtContent>
          </w:sdt>
        </w:tc>
        <w:tc>
          <w:tcPr>
            <w:tcW w:w="1559" w:type="dxa"/>
            <w:shd w:val="clear" w:color="auto" w:fill="auto"/>
          </w:tcPr>
          <w:sdt>
            <w:sdtPr>
              <w:id w:val="1121185134"/>
              <w:placeholder>
                <w:docPart w:val="DefaultPlaceholder_-1854013440"/>
              </w:placeholder>
            </w:sdtPr>
            <w:sdtContent>
              <w:p w14:paraId="069350E0" w14:textId="6C194B47" w:rsidR="00D15E5F" w:rsidRPr="00B66E06" w:rsidRDefault="00D15E5F" w:rsidP="00B66E06">
                <w:pPr>
                  <w:pStyle w:val="BodyText"/>
                </w:pPr>
                <w:r w:rsidRPr="003A0619">
                  <w:t>&lt;</w:t>
                </w:r>
                <w:r w:rsidR="00134E60" w:rsidRPr="003A0619">
                  <w:t xml:space="preserve">Insert </w:t>
                </w:r>
                <w:r w:rsidRPr="003A0619">
                  <w:t>date&gt;</w:t>
                </w:r>
              </w:p>
            </w:sdtContent>
          </w:sdt>
        </w:tc>
        <w:tc>
          <w:tcPr>
            <w:tcW w:w="2977" w:type="dxa"/>
            <w:shd w:val="clear" w:color="auto" w:fill="auto"/>
          </w:tcPr>
          <w:sdt>
            <w:sdtPr>
              <w:id w:val="1718317241"/>
              <w:placeholder>
                <w:docPart w:val="DefaultPlaceholder_-1854013440"/>
              </w:placeholder>
            </w:sdtPr>
            <w:sdtContent>
              <w:p w14:paraId="5C9264E2" w14:textId="0E717F86" w:rsidR="00D15E5F" w:rsidRPr="00B66E06" w:rsidRDefault="00D15E5F" w:rsidP="00B66E06">
                <w:pPr>
                  <w:pStyle w:val="BodyText"/>
                </w:pPr>
                <w:r w:rsidRPr="003A0619">
                  <w:t>&lt;</w:t>
                </w:r>
                <w:r w:rsidR="00134E60" w:rsidRPr="003A0619">
                  <w:t xml:space="preserve">Insert </w:t>
                </w:r>
                <w:r w:rsidRPr="003A0619">
                  <w:t>address&gt;</w:t>
                </w:r>
              </w:p>
            </w:sdtContent>
          </w:sdt>
        </w:tc>
      </w:tr>
      <w:tr w:rsidR="003C5F42" w14:paraId="48A2F4E1" w14:textId="77777777" w:rsidTr="003A0619">
        <w:tc>
          <w:tcPr>
            <w:tcW w:w="1696" w:type="dxa"/>
            <w:shd w:val="clear" w:color="auto" w:fill="auto"/>
          </w:tcPr>
          <w:sdt>
            <w:sdtPr>
              <w:id w:val="1369575185"/>
              <w:placeholder>
                <w:docPart w:val="DefaultPlaceholder_-1854013440"/>
              </w:placeholder>
            </w:sdtPr>
            <w:sdtContent>
              <w:p w14:paraId="4CE0A2A4" w14:textId="15CE5CF9" w:rsidR="00D15E5F" w:rsidRPr="00B66E06" w:rsidRDefault="00D15E5F" w:rsidP="00B66E06">
                <w:pPr>
                  <w:pStyle w:val="BodyText"/>
                </w:pPr>
                <w:r w:rsidRPr="003A0619">
                  <w:t>&lt;</w:t>
                </w:r>
                <w:r w:rsidR="00134E60" w:rsidRPr="003A0619">
                  <w:t xml:space="preserve">Insert </w:t>
                </w:r>
                <w:r w:rsidRPr="003A0619">
                  <w:t>name&gt;</w:t>
                </w:r>
              </w:p>
            </w:sdtContent>
          </w:sdt>
        </w:tc>
        <w:tc>
          <w:tcPr>
            <w:tcW w:w="4253" w:type="dxa"/>
            <w:shd w:val="clear" w:color="auto" w:fill="auto"/>
          </w:tcPr>
          <w:sdt>
            <w:sdtPr>
              <w:id w:val="-112364924"/>
              <w:placeholder>
                <w:docPart w:val="DefaultPlaceholder_-1854013440"/>
              </w:placeholder>
            </w:sdtPr>
            <w:sdtContent>
              <w:p w14:paraId="60CC3F53" w14:textId="5C477403" w:rsidR="00D15E5F" w:rsidRPr="00B66E06" w:rsidRDefault="00134E60" w:rsidP="00B66E06">
                <w:pPr>
                  <w:pStyle w:val="BodyText"/>
                </w:pPr>
                <w:proofErr w:type="gramStart"/>
                <w:r w:rsidRPr="003A0619">
                  <w:t>e.g.</w:t>
                </w:r>
                <w:proofErr w:type="gramEnd"/>
                <w:r w:rsidRPr="003A0619">
                  <w:t xml:space="preserve"> </w:t>
                </w:r>
                <w:r w:rsidR="001B6E66" w:rsidRPr="003A0619">
                  <w:t>l</w:t>
                </w:r>
                <w:r w:rsidR="00D15E5F" w:rsidRPr="003A0619">
                  <w:t xml:space="preserve">ogistics </w:t>
                </w:r>
                <w:r w:rsidR="001B6E66" w:rsidRPr="003A0619">
                  <w:t>o</w:t>
                </w:r>
                <w:r w:rsidR="00D15E5F" w:rsidRPr="003A0619">
                  <w:t>fficer (</w:t>
                </w:r>
                <w:r w:rsidR="001B6E66" w:rsidRPr="003A0619">
                  <w:t>w</w:t>
                </w:r>
                <w:r w:rsidR="00D15E5F" w:rsidRPr="003A0619">
                  <w:t>arden)</w:t>
                </w:r>
              </w:p>
            </w:sdtContent>
          </w:sdt>
        </w:tc>
        <w:tc>
          <w:tcPr>
            <w:tcW w:w="1559" w:type="dxa"/>
            <w:shd w:val="clear" w:color="auto" w:fill="auto"/>
          </w:tcPr>
          <w:sdt>
            <w:sdtPr>
              <w:id w:val="-227840708"/>
              <w:placeholder>
                <w:docPart w:val="DefaultPlaceholder_-1854013440"/>
              </w:placeholder>
            </w:sdtPr>
            <w:sdtContent>
              <w:p w14:paraId="16A63383" w14:textId="09ED8C92" w:rsidR="00D15E5F" w:rsidRPr="00B66E06" w:rsidRDefault="00D15E5F" w:rsidP="00B66E06">
                <w:pPr>
                  <w:pStyle w:val="BodyText"/>
                </w:pPr>
                <w:r w:rsidRPr="003A0619">
                  <w:t>&lt;</w:t>
                </w:r>
                <w:r w:rsidR="00134E60" w:rsidRPr="003A0619">
                  <w:t xml:space="preserve">Insert </w:t>
                </w:r>
                <w:r w:rsidRPr="003A0619">
                  <w:t>date&gt;</w:t>
                </w:r>
              </w:p>
            </w:sdtContent>
          </w:sdt>
        </w:tc>
        <w:tc>
          <w:tcPr>
            <w:tcW w:w="2977" w:type="dxa"/>
            <w:shd w:val="clear" w:color="auto" w:fill="auto"/>
          </w:tcPr>
          <w:sdt>
            <w:sdtPr>
              <w:id w:val="-750665229"/>
              <w:placeholder>
                <w:docPart w:val="DefaultPlaceholder_-1854013440"/>
              </w:placeholder>
            </w:sdtPr>
            <w:sdtContent>
              <w:p w14:paraId="0112F2B3" w14:textId="7B96F77A" w:rsidR="00D15E5F" w:rsidRPr="00B66E06" w:rsidRDefault="00821DC1" w:rsidP="00B66E06">
                <w:pPr>
                  <w:pStyle w:val="BodyText"/>
                </w:pPr>
                <w:r w:rsidRPr="003A0619">
                  <w:t>&lt;Insert address&gt;</w:t>
                </w:r>
              </w:p>
            </w:sdtContent>
          </w:sdt>
        </w:tc>
      </w:tr>
      <w:tr w:rsidR="00A04064" w14:paraId="62F8504F" w14:textId="77777777" w:rsidTr="003A0619">
        <w:tc>
          <w:tcPr>
            <w:tcW w:w="1696" w:type="dxa"/>
            <w:shd w:val="clear" w:color="auto" w:fill="auto"/>
          </w:tcPr>
          <w:sdt>
            <w:sdtPr>
              <w:id w:val="-647441351"/>
              <w:placeholder>
                <w:docPart w:val="DefaultPlaceholder_-1854013440"/>
              </w:placeholder>
            </w:sdtPr>
            <w:sdtContent>
              <w:p w14:paraId="3EC96B6F" w14:textId="2ADFF487" w:rsidR="00D15E5F" w:rsidRPr="00B66E06" w:rsidRDefault="00D15E5F" w:rsidP="00B66E06">
                <w:pPr>
                  <w:pStyle w:val="BodyText"/>
                </w:pPr>
                <w:r w:rsidRPr="003A0619">
                  <w:t>&lt;</w:t>
                </w:r>
                <w:r w:rsidR="00134E60" w:rsidRPr="003A0619">
                  <w:t xml:space="preserve">Insert </w:t>
                </w:r>
                <w:r w:rsidRPr="003A0619">
                  <w:t>name&gt;</w:t>
                </w:r>
              </w:p>
            </w:sdtContent>
          </w:sdt>
        </w:tc>
        <w:tc>
          <w:tcPr>
            <w:tcW w:w="4253" w:type="dxa"/>
            <w:shd w:val="clear" w:color="auto" w:fill="auto"/>
          </w:tcPr>
          <w:sdt>
            <w:sdtPr>
              <w:id w:val="-1741251085"/>
              <w:placeholder>
                <w:docPart w:val="DefaultPlaceholder_-1854013440"/>
              </w:placeholder>
            </w:sdtPr>
            <w:sdtContent>
              <w:p w14:paraId="502B46EF" w14:textId="294D4929" w:rsidR="00D15E5F" w:rsidRPr="00B66E06" w:rsidRDefault="00134E60" w:rsidP="00B66E06">
                <w:pPr>
                  <w:pStyle w:val="BodyText"/>
                </w:pPr>
                <w:proofErr w:type="gramStart"/>
                <w:r w:rsidRPr="003A0619">
                  <w:t>e.g.</w:t>
                </w:r>
                <w:proofErr w:type="gramEnd"/>
                <w:r w:rsidRPr="003A0619">
                  <w:t xml:space="preserve"> </w:t>
                </w:r>
                <w:r w:rsidR="001B6E66" w:rsidRPr="003A0619">
                  <w:t>c</w:t>
                </w:r>
                <w:r w:rsidR="00D15E5F" w:rsidRPr="003A0619">
                  <w:t xml:space="preserve">ommunications </w:t>
                </w:r>
                <w:r w:rsidR="001B6E66" w:rsidRPr="003A0619">
                  <w:t>o</w:t>
                </w:r>
                <w:r w:rsidR="00D15E5F" w:rsidRPr="003A0619">
                  <w:t>fficer</w:t>
                </w:r>
              </w:p>
            </w:sdtContent>
          </w:sdt>
        </w:tc>
        <w:tc>
          <w:tcPr>
            <w:tcW w:w="1559" w:type="dxa"/>
            <w:shd w:val="clear" w:color="auto" w:fill="auto"/>
          </w:tcPr>
          <w:sdt>
            <w:sdtPr>
              <w:id w:val="-223683123"/>
              <w:placeholder>
                <w:docPart w:val="DefaultPlaceholder_-1854013440"/>
              </w:placeholder>
            </w:sdtPr>
            <w:sdtContent>
              <w:p w14:paraId="274D0ED9" w14:textId="1F32C254" w:rsidR="00D15E5F" w:rsidRPr="00B66E06" w:rsidRDefault="00D15E5F" w:rsidP="00B66E06">
                <w:pPr>
                  <w:pStyle w:val="BodyText"/>
                </w:pPr>
                <w:r w:rsidRPr="003A0619">
                  <w:t>&lt;</w:t>
                </w:r>
                <w:r w:rsidR="00134E60" w:rsidRPr="003A0619">
                  <w:t xml:space="preserve">Insert </w:t>
                </w:r>
                <w:r w:rsidRPr="003A0619">
                  <w:t>date&gt;</w:t>
                </w:r>
              </w:p>
            </w:sdtContent>
          </w:sdt>
        </w:tc>
        <w:tc>
          <w:tcPr>
            <w:tcW w:w="2977" w:type="dxa"/>
            <w:shd w:val="clear" w:color="auto" w:fill="auto"/>
          </w:tcPr>
          <w:sdt>
            <w:sdtPr>
              <w:id w:val="1686011487"/>
              <w:placeholder>
                <w:docPart w:val="DefaultPlaceholder_-1854013440"/>
              </w:placeholder>
            </w:sdtPr>
            <w:sdtContent>
              <w:p w14:paraId="523F745F" w14:textId="646C8535" w:rsidR="00D15E5F" w:rsidRPr="00B66E06" w:rsidRDefault="00821DC1" w:rsidP="00B66E06">
                <w:pPr>
                  <w:pStyle w:val="BodyText"/>
                </w:pPr>
                <w:r w:rsidRPr="003A0619">
                  <w:t>&lt;Insert address&gt;</w:t>
                </w:r>
              </w:p>
            </w:sdtContent>
          </w:sdt>
        </w:tc>
      </w:tr>
      <w:tr w:rsidR="00A04064" w14:paraId="332870EF" w14:textId="77777777" w:rsidTr="003A0619">
        <w:tc>
          <w:tcPr>
            <w:tcW w:w="1696" w:type="dxa"/>
            <w:shd w:val="clear" w:color="auto" w:fill="auto"/>
          </w:tcPr>
          <w:sdt>
            <w:sdtPr>
              <w:id w:val="953298103"/>
              <w:placeholder>
                <w:docPart w:val="DefaultPlaceholder_-1854013440"/>
              </w:placeholder>
            </w:sdtPr>
            <w:sdtContent>
              <w:p w14:paraId="32E1968E" w14:textId="1A7BDA11" w:rsidR="00821DC1" w:rsidRPr="00B66E06" w:rsidRDefault="00821DC1" w:rsidP="00B66E06">
                <w:pPr>
                  <w:pStyle w:val="BodyText"/>
                </w:pPr>
                <w:r w:rsidRPr="003A0619">
                  <w:t>&lt;Insert name&gt;</w:t>
                </w:r>
              </w:p>
            </w:sdtContent>
          </w:sdt>
        </w:tc>
        <w:tc>
          <w:tcPr>
            <w:tcW w:w="4253" w:type="dxa"/>
            <w:shd w:val="clear" w:color="auto" w:fill="auto"/>
          </w:tcPr>
          <w:sdt>
            <w:sdtPr>
              <w:id w:val="408824025"/>
              <w:placeholder>
                <w:docPart w:val="DefaultPlaceholder_-1854013440"/>
              </w:placeholder>
            </w:sdtPr>
            <w:sdtContent>
              <w:p w14:paraId="13599F21" w14:textId="3B594C30" w:rsidR="00821DC1" w:rsidRPr="00B66E06" w:rsidRDefault="00821DC1" w:rsidP="00B66E06">
                <w:pPr>
                  <w:pStyle w:val="BodyText"/>
                </w:pPr>
                <w:proofErr w:type="gramStart"/>
                <w:r w:rsidRPr="003A0619">
                  <w:t>e.g.</w:t>
                </w:r>
                <w:proofErr w:type="gramEnd"/>
                <w:r w:rsidRPr="003A0619">
                  <w:t xml:space="preserve"> </w:t>
                </w:r>
                <w:r w:rsidR="001B6E66" w:rsidRPr="003A0619">
                  <w:t>o</w:t>
                </w:r>
                <w:r w:rsidRPr="003A0619">
                  <w:t xml:space="preserve">perations </w:t>
                </w:r>
                <w:r w:rsidR="001B6E66" w:rsidRPr="003A0619">
                  <w:t>o</w:t>
                </w:r>
                <w:r w:rsidRPr="003A0619">
                  <w:t>fficer (</w:t>
                </w:r>
                <w:r w:rsidR="001B6E66" w:rsidRPr="003A0619">
                  <w:t>a</w:t>
                </w:r>
                <w:r w:rsidRPr="003A0619">
                  <w:t xml:space="preserve">rea </w:t>
                </w:r>
                <w:r w:rsidR="001B6E66" w:rsidRPr="003A0619">
                  <w:t>w</w:t>
                </w:r>
                <w:r w:rsidRPr="003A0619">
                  <w:t>arden)</w:t>
                </w:r>
              </w:p>
            </w:sdtContent>
          </w:sdt>
        </w:tc>
        <w:tc>
          <w:tcPr>
            <w:tcW w:w="1559" w:type="dxa"/>
            <w:shd w:val="clear" w:color="auto" w:fill="auto"/>
          </w:tcPr>
          <w:sdt>
            <w:sdtPr>
              <w:id w:val="498545603"/>
              <w:placeholder>
                <w:docPart w:val="DefaultPlaceholder_-1854013440"/>
              </w:placeholder>
            </w:sdtPr>
            <w:sdtContent>
              <w:p w14:paraId="703A6AC9" w14:textId="07CE428C" w:rsidR="00821DC1" w:rsidRPr="00B66E06" w:rsidRDefault="00821DC1" w:rsidP="00B66E06">
                <w:pPr>
                  <w:pStyle w:val="BodyText"/>
                </w:pPr>
                <w:r w:rsidRPr="003A0619">
                  <w:t>&lt;Insert date&gt;</w:t>
                </w:r>
              </w:p>
            </w:sdtContent>
          </w:sdt>
        </w:tc>
        <w:tc>
          <w:tcPr>
            <w:tcW w:w="2977" w:type="dxa"/>
            <w:shd w:val="clear" w:color="auto" w:fill="auto"/>
          </w:tcPr>
          <w:sdt>
            <w:sdtPr>
              <w:id w:val="-411154655"/>
              <w:placeholder>
                <w:docPart w:val="DefaultPlaceholder_-1854013440"/>
              </w:placeholder>
            </w:sdtPr>
            <w:sdtContent>
              <w:p w14:paraId="0C1F8AE6" w14:textId="4AECA698" w:rsidR="00821DC1" w:rsidRPr="00B66E06" w:rsidRDefault="00821DC1" w:rsidP="00B66E06">
                <w:pPr>
                  <w:pStyle w:val="BodyText"/>
                </w:pPr>
                <w:r w:rsidRPr="003A0619">
                  <w:t>&lt;Insert address&gt;</w:t>
                </w:r>
              </w:p>
            </w:sdtContent>
          </w:sdt>
        </w:tc>
      </w:tr>
      <w:tr w:rsidR="00A04064" w14:paraId="374A90DB" w14:textId="77777777" w:rsidTr="003A0619">
        <w:tc>
          <w:tcPr>
            <w:tcW w:w="1696" w:type="dxa"/>
            <w:shd w:val="clear" w:color="auto" w:fill="auto"/>
          </w:tcPr>
          <w:sdt>
            <w:sdtPr>
              <w:id w:val="403339765"/>
              <w:placeholder>
                <w:docPart w:val="DefaultPlaceholder_-1854013440"/>
              </w:placeholder>
            </w:sdtPr>
            <w:sdtContent>
              <w:p w14:paraId="1F45BAE7" w14:textId="60071D8A" w:rsidR="00821DC1" w:rsidRPr="00B66E06" w:rsidRDefault="00821DC1" w:rsidP="00B66E06">
                <w:pPr>
                  <w:pStyle w:val="BodyText"/>
                </w:pPr>
                <w:r w:rsidRPr="003A0619">
                  <w:t>&lt;Insert name&gt;</w:t>
                </w:r>
              </w:p>
            </w:sdtContent>
          </w:sdt>
        </w:tc>
        <w:tc>
          <w:tcPr>
            <w:tcW w:w="4253" w:type="dxa"/>
            <w:shd w:val="clear" w:color="auto" w:fill="auto"/>
          </w:tcPr>
          <w:sdt>
            <w:sdtPr>
              <w:id w:val="-1491396161"/>
              <w:placeholder>
                <w:docPart w:val="DefaultPlaceholder_-1854013440"/>
              </w:placeholder>
            </w:sdtPr>
            <w:sdtContent>
              <w:p w14:paraId="511FEAA9" w14:textId="26FD6C2A" w:rsidR="00821DC1" w:rsidRPr="00B66E06" w:rsidRDefault="00821DC1" w:rsidP="00B66E06">
                <w:pPr>
                  <w:pStyle w:val="BodyText"/>
                </w:pPr>
                <w:proofErr w:type="gramStart"/>
                <w:r w:rsidRPr="003A0619">
                  <w:t>e.g.</w:t>
                </w:r>
                <w:proofErr w:type="gramEnd"/>
                <w:r w:rsidRPr="003A0619">
                  <w:t xml:space="preserve"> </w:t>
                </w:r>
                <w:r w:rsidR="001B6E66" w:rsidRPr="003A0619">
                  <w:t>p</w:t>
                </w:r>
                <w:r w:rsidRPr="003A0619">
                  <w:t xml:space="preserve">lanning </w:t>
                </w:r>
                <w:r w:rsidR="001B6E66" w:rsidRPr="003A0619">
                  <w:t>o</w:t>
                </w:r>
                <w:r w:rsidRPr="003A0619">
                  <w:t>fficer</w:t>
                </w:r>
              </w:p>
            </w:sdtContent>
          </w:sdt>
        </w:tc>
        <w:tc>
          <w:tcPr>
            <w:tcW w:w="1559" w:type="dxa"/>
            <w:shd w:val="clear" w:color="auto" w:fill="auto"/>
          </w:tcPr>
          <w:sdt>
            <w:sdtPr>
              <w:id w:val="-696380413"/>
              <w:placeholder>
                <w:docPart w:val="DefaultPlaceholder_-1854013440"/>
              </w:placeholder>
            </w:sdtPr>
            <w:sdtContent>
              <w:p w14:paraId="507A3ED1" w14:textId="6975E785" w:rsidR="00821DC1" w:rsidRPr="00B66E06" w:rsidRDefault="00821DC1" w:rsidP="00B66E06">
                <w:pPr>
                  <w:pStyle w:val="BodyText"/>
                </w:pPr>
                <w:r w:rsidRPr="003A0619">
                  <w:t>&lt;Insert date&gt;</w:t>
                </w:r>
              </w:p>
            </w:sdtContent>
          </w:sdt>
        </w:tc>
        <w:tc>
          <w:tcPr>
            <w:tcW w:w="2977" w:type="dxa"/>
            <w:shd w:val="clear" w:color="auto" w:fill="auto"/>
          </w:tcPr>
          <w:sdt>
            <w:sdtPr>
              <w:id w:val="1302575583"/>
              <w:placeholder>
                <w:docPart w:val="DefaultPlaceholder_-1854013440"/>
              </w:placeholder>
            </w:sdtPr>
            <w:sdtContent>
              <w:p w14:paraId="7CC8C791" w14:textId="6BBC0327" w:rsidR="00821DC1" w:rsidRPr="00B66E06" w:rsidRDefault="00821DC1" w:rsidP="00B66E06">
                <w:pPr>
                  <w:pStyle w:val="BodyText"/>
                </w:pPr>
                <w:r w:rsidRPr="003A0619">
                  <w:t>&lt;Insert address&gt;</w:t>
                </w:r>
              </w:p>
            </w:sdtContent>
          </w:sdt>
        </w:tc>
      </w:tr>
      <w:tr w:rsidR="00A04064" w14:paraId="0AC6562A" w14:textId="77777777" w:rsidTr="003A0619">
        <w:tc>
          <w:tcPr>
            <w:tcW w:w="1696" w:type="dxa"/>
            <w:shd w:val="clear" w:color="auto" w:fill="auto"/>
          </w:tcPr>
          <w:sdt>
            <w:sdtPr>
              <w:id w:val="-1152453149"/>
              <w:placeholder>
                <w:docPart w:val="DefaultPlaceholder_-1854013440"/>
              </w:placeholder>
            </w:sdtPr>
            <w:sdtContent>
              <w:p w14:paraId="3ADAD19A" w14:textId="295C86AD" w:rsidR="00821DC1" w:rsidRPr="00B66E06" w:rsidRDefault="00821DC1" w:rsidP="00B66E06">
                <w:pPr>
                  <w:pStyle w:val="BodyText"/>
                </w:pPr>
                <w:r w:rsidRPr="003A0619">
                  <w:t>&lt;Insert name&gt;</w:t>
                </w:r>
              </w:p>
            </w:sdtContent>
          </w:sdt>
        </w:tc>
        <w:tc>
          <w:tcPr>
            <w:tcW w:w="4253" w:type="dxa"/>
            <w:shd w:val="clear" w:color="auto" w:fill="auto"/>
          </w:tcPr>
          <w:sdt>
            <w:sdtPr>
              <w:id w:val="1945954632"/>
              <w:placeholder>
                <w:docPart w:val="DefaultPlaceholder_-1854013440"/>
              </w:placeholder>
            </w:sdtPr>
            <w:sdtContent>
              <w:p w14:paraId="77A7CBB8" w14:textId="17F04E40" w:rsidR="00821DC1" w:rsidRPr="00B66E06" w:rsidRDefault="00821DC1" w:rsidP="00B66E06">
                <w:pPr>
                  <w:pStyle w:val="BodyText"/>
                </w:pPr>
                <w:proofErr w:type="gramStart"/>
                <w:r w:rsidRPr="003A0619">
                  <w:t>e.g.</w:t>
                </w:r>
                <w:proofErr w:type="gramEnd"/>
                <w:r w:rsidRPr="003A0619">
                  <w:t xml:space="preserve"> </w:t>
                </w:r>
                <w:r w:rsidR="001B6E66" w:rsidRPr="003A0619">
                  <w:t>s</w:t>
                </w:r>
                <w:r w:rsidRPr="003A0619">
                  <w:t xml:space="preserve">ervice </w:t>
                </w:r>
                <w:r w:rsidR="001B6E66" w:rsidRPr="003A0619">
                  <w:t>f</w:t>
                </w:r>
                <w:r w:rsidRPr="003A0619">
                  <w:t xml:space="preserve">irst </w:t>
                </w:r>
                <w:r w:rsidR="001B6E66" w:rsidRPr="003A0619">
                  <w:t>a</w:t>
                </w:r>
                <w:r w:rsidRPr="003A0619">
                  <w:t xml:space="preserve">id </w:t>
                </w:r>
                <w:r w:rsidR="001B6E66" w:rsidRPr="003A0619">
                  <w:t>o</w:t>
                </w:r>
                <w:r w:rsidRPr="003A0619">
                  <w:t>fficer</w:t>
                </w:r>
              </w:p>
            </w:sdtContent>
          </w:sdt>
        </w:tc>
        <w:tc>
          <w:tcPr>
            <w:tcW w:w="1559" w:type="dxa"/>
            <w:shd w:val="clear" w:color="auto" w:fill="auto"/>
          </w:tcPr>
          <w:sdt>
            <w:sdtPr>
              <w:id w:val="-426106686"/>
              <w:placeholder>
                <w:docPart w:val="DefaultPlaceholder_-1854013440"/>
              </w:placeholder>
            </w:sdtPr>
            <w:sdtContent>
              <w:p w14:paraId="7B3F5CAF" w14:textId="2C311DB8" w:rsidR="00821DC1" w:rsidRPr="00B66E06" w:rsidRDefault="00821DC1" w:rsidP="00B66E06">
                <w:pPr>
                  <w:pStyle w:val="BodyText"/>
                </w:pPr>
                <w:r w:rsidRPr="003A0619">
                  <w:t>&lt;Insert date&gt;</w:t>
                </w:r>
              </w:p>
            </w:sdtContent>
          </w:sdt>
        </w:tc>
        <w:tc>
          <w:tcPr>
            <w:tcW w:w="2977" w:type="dxa"/>
            <w:shd w:val="clear" w:color="auto" w:fill="auto"/>
          </w:tcPr>
          <w:sdt>
            <w:sdtPr>
              <w:id w:val="1624734770"/>
              <w:placeholder>
                <w:docPart w:val="DefaultPlaceholder_-1854013440"/>
              </w:placeholder>
            </w:sdtPr>
            <w:sdtContent>
              <w:p w14:paraId="48D395BE" w14:textId="1B874B9A" w:rsidR="00821DC1" w:rsidRPr="00B66E06" w:rsidRDefault="00821DC1" w:rsidP="00B66E06">
                <w:pPr>
                  <w:pStyle w:val="BodyText"/>
                </w:pPr>
                <w:r w:rsidRPr="003A0619">
                  <w:t>&lt;Insert address&gt;</w:t>
                </w:r>
              </w:p>
            </w:sdtContent>
          </w:sdt>
        </w:tc>
      </w:tr>
      <w:tr w:rsidR="00A04064" w14:paraId="5C429817" w14:textId="77777777" w:rsidTr="003A0619">
        <w:tc>
          <w:tcPr>
            <w:tcW w:w="1696" w:type="dxa"/>
            <w:shd w:val="clear" w:color="auto" w:fill="auto"/>
          </w:tcPr>
          <w:sdt>
            <w:sdtPr>
              <w:id w:val="780383321"/>
              <w:placeholder>
                <w:docPart w:val="DefaultPlaceholder_-1854013440"/>
              </w:placeholder>
            </w:sdtPr>
            <w:sdtContent>
              <w:p w14:paraId="544FE2CC" w14:textId="19F997D2" w:rsidR="00821DC1" w:rsidRPr="00B66E06" w:rsidRDefault="00821DC1" w:rsidP="00B66E06">
                <w:pPr>
                  <w:pStyle w:val="BodyText"/>
                </w:pPr>
                <w:r w:rsidRPr="003A0619">
                  <w:t>&lt;Insert name&gt;</w:t>
                </w:r>
              </w:p>
            </w:sdtContent>
          </w:sdt>
        </w:tc>
        <w:tc>
          <w:tcPr>
            <w:tcW w:w="4253" w:type="dxa"/>
            <w:shd w:val="clear" w:color="auto" w:fill="auto"/>
          </w:tcPr>
          <w:sdt>
            <w:sdtPr>
              <w:id w:val="-903213927"/>
              <w:placeholder>
                <w:docPart w:val="DefaultPlaceholder_-1854013440"/>
              </w:placeholder>
            </w:sdtPr>
            <w:sdtContent>
              <w:p w14:paraId="17BC947D" w14:textId="2CDC1F11" w:rsidR="00821DC1" w:rsidRPr="00B66E06" w:rsidRDefault="00821DC1" w:rsidP="00B66E06">
                <w:pPr>
                  <w:pStyle w:val="BodyText"/>
                </w:pPr>
                <w:proofErr w:type="gramStart"/>
                <w:r w:rsidRPr="003A0619">
                  <w:t>e.g.</w:t>
                </w:r>
                <w:proofErr w:type="gramEnd"/>
                <w:r w:rsidRPr="003A0619">
                  <w:t xml:space="preserve"> </w:t>
                </w:r>
                <w:r w:rsidR="001B6E66" w:rsidRPr="003A0619">
                  <w:t>s</w:t>
                </w:r>
                <w:r w:rsidRPr="003A0619">
                  <w:t xml:space="preserve">taff </w:t>
                </w:r>
                <w:r w:rsidR="001B6E66" w:rsidRPr="003A0619">
                  <w:t>m</w:t>
                </w:r>
                <w:r w:rsidRPr="003A0619">
                  <w:t xml:space="preserve">ember </w:t>
                </w:r>
              </w:p>
            </w:sdtContent>
          </w:sdt>
        </w:tc>
        <w:tc>
          <w:tcPr>
            <w:tcW w:w="1559" w:type="dxa"/>
            <w:shd w:val="clear" w:color="auto" w:fill="auto"/>
          </w:tcPr>
          <w:sdt>
            <w:sdtPr>
              <w:id w:val="-713192192"/>
              <w:placeholder>
                <w:docPart w:val="DefaultPlaceholder_-1854013440"/>
              </w:placeholder>
            </w:sdtPr>
            <w:sdtContent>
              <w:p w14:paraId="389933DC" w14:textId="04CDEB0F" w:rsidR="00821DC1" w:rsidRPr="00B66E06" w:rsidRDefault="00821DC1" w:rsidP="00B66E06">
                <w:pPr>
                  <w:pStyle w:val="BodyText"/>
                </w:pPr>
                <w:r w:rsidRPr="003A0619">
                  <w:t>&lt;Insert date&gt;</w:t>
                </w:r>
              </w:p>
            </w:sdtContent>
          </w:sdt>
        </w:tc>
        <w:tc>
          <w:tcPr>
            <w:tcW w:w="2977" w:type="dxa"/>
            <w:shd w:val="clear" w:color="auto" w:fill="auto"/>
          </w:tcPr>
          <w:sdt>
            <w:sdtPr>
              <w:id w:val="-66031867"/>
              <w:placeholder>
                <w:docPart w:val="DefaultPlaceholder_-1854013440"/>
              </w:placeholder>
            </w:sdtPr>
            <w:sdtContent>
              <w:p w14:paraId="68675E74" w14:textId="442C997B" w:rsidR="00821DC1" w:rsidRPr="00B66E06" w:rsidRDefault="00821DC1" w:rsidP="00B66E06">
                <w:pPr>
                  <w:pStyle w:val="BodyText"/>
                </w:pPr>
                <w:r w:rsidRPr="003A0619">
                  <w:t>&lt;Insert address&gt;</w:t>
                </w:r>
              </w:p>
            </w:sdtContent>
          </w:sdt>
        </w:tc>
      </w:tr>
      <w:tr w:rsidR="00A04064" w14:paraId="3747BEDC" w14:textId="77777777" w:rsidTr="003A0619">
        <w:tc>
          <w:tcPr>
            <w:tcW w:w="1696" w:type="dxa"/>
            <w:shd w:val="clear" w:color="auto" w:fill="auto"/>
          </w:tcPr>
          <w:sdt>
            <w:sdtPr>
              <w:id w:val="-2063091468"/>
              <w:placeholder>
                <w:docPart w:val="DefaultPlaceholder_-1854013440"/>
              </w:placeholder>
            </w:sdtPr>
            <w:sdtContent>
              <w:p w14:paraId="6DC6B51E" w14:textId="128CE6EE" w:rsidR="00821DC1" w:rsidRPr="00B66E06" w:rsidRDefault="00821DC1" w:rsidP="00B66E06">
                <w:pPr>
                  <w:pStyle w:val="BodyText"/>
                </w:pPr>
                <w:r w:rsidRPr="003A0619">
                  <w:t>&lt;Insert name&gt;</w:t>
                </w:r>
              </w:p>
            </w:sdtContent>
          </w:sdt>
        </w:tc>
        <w:tc>
          <w:tcPr>
            <w:tcW w:w="4253" w:type="dxa"/>
            <w:shd w:val="clear" w:color="auto" w:fill="auto"/>
          </w:tcPr>
          <w:sdt>
            <w:sdtPr>
              <w:id w:val="-99482072"/>
              <w:placeholder>
                <w:docPart w:val="DefaultPlaceholder_-1854013440"/>
              </w:placeholder>
            </w:sdtPr>
            <w:sdtContent>
              <w:p w14:paraId="7B1F305D" w14:textId="31B9614E" w:rsidR="00821DC1" w:rsidRPr="00B66E06" w:rsidRDefault="00821DC1" w:rsidP="00B66E06">
                <w:pPr>
                  <w:pStyle w:val="BodyText"/>
                </w:pPr>
                <w:proofErr w:type="gramStart"/>
                <w:r w:rsidRPr="003A0619">
                  <w:t>e.g.</w:t>
                </w:r>
                <w:proofErr w:type="gramEnd"/>
                <w:r w:rsidRPr="003A0619">
                  <w:t xml:space="preserve"> </w:t>
                </w:r>
                <w:r w:rsidR="001B6E66" w:rsidRPr="003A0619">
                  <w:t>o</w:t>
                </w:r>
                <w:r w:rsidRPr="003A0619">
                  <w:t xml:space="preserve">fficer </w:t>
                </w:r>
                <w:r w:rsidR="001B6E66" w:rsidRPr="003A0619">
                  <w:t>i</w:t>
                </w:r>
                <w:r w:rsidRPr="003A0619">
                  <w:t xml:space="preserve">n </w:t>
                </w:r>
                <w:r w:rsidR="001B6E66" w:rsidRPr="003A0619">
                  <w:t>c</w:t>
                </w:r>
                <w:r w:rsidRPr="003A0619">
                  <w:t xml:space="preserve">harge </w:t>
                </w:r>
                <w:r w:rsidR="001B6E66" w:rsidRPr="003A0619">
                  <w:t>l</w:t>
                </w:r>
                <w:r w:rsidRPr="003A0619">
                  <w:t>ocal RFS</w:t>
                </w:r>
              </w:p>
            </w:sdtContent>
          </w:sdt>
        </w:tc>
        <w:tc>
          <w:tcPr>
            <w:tcW w:w="1559" w:type="dxa"/>
            <w:shd w:val="clear" w:color="auto" w:fill="auto"/>
          </w:tcPr>
          <w:sdt>
            <w:sdtPr>
              <w:id w:val="1839570669"/>
              <w:placeholder>
                <w:docPart w:val="DefaultPlaceholder_-1854013440"/>
              </w:placeholder>
            </w:sdtPr>
            <w:sdtContent>
              <w:p w14:paraId="768F5259" w14:textId="1EA18E0A" w:rsidR="00821DC1" w:rsidRPr="00B66E06" w:rsidRDefault="00821DC1" w:rsidP="00B66E06">
                <w:pPr>
                  <w:pStyle w:val="BodyText"/>
                </w:pPr>
                <w:r w:rsidRPr="003A0619">
                  <w:t>&lt;Insert date&gt;</w:t>
                </w:r>
              </w:p>
            </w:sdtContent>
          </w:sdt>
        </w:tc>
        <w:tc>
          <w:tcPr>
            <w:tcW w:w="2977" w:type="dxa"/>
            <w:shd w:val="clear" w:color="auto" w:fill="auto"/>
          </w:tcPr>
          <w:sdt>
            <w:sdtPr>
              <w:id w:val="12817316"/>
              <w:placeholder>
                <w:docPart w:val="DefaultPlaceholder_-1854013440"/>
              </w:placeholder>
            </w:sdtPr>
            <w:sdtContent>
              <w:p w14:paraId="73571631" w14:textId="06B24732" w:rsidR="00821DC1" w:rsidRPr="00B66E06" w:rsidRDefault="00821DC1" w:rsidP="00B66E06">
                <w:pPr>
                  <w:pStyle w:val="BodyText"/>
                </w:pPr>
                <w:r w:rsidRPr="003A0619">
                  <w:t>&lt;Insert address&gt;</w:t>
                </w:r>
              </w:p>
            </w:sdtContent>
          </w:sdt>
        </w:tc>
      </w:tr>
      <w:tr w:rsidR="00A04064" w14:paraId="2260298D" w14:textId="77777777" w:rsidTr="003A0619">
        <w:tc>
          <w:tcPr>
            <w:tcW w:w="1696" w:type="dxa"/>
            <w:shd w:val="clear" w:color="auto" w:fill="auto"/>
          </w:tcPr>
          <w:sdt>
            <w:sdtPr>
              <w:id w:val="2139674571"/>
              <w:placeholder>
                <w:docPart w:val="DefaultPlaceholder_-1854013440"/>
              </w:placeholder>
            </w:sdtPr>
            <w:sdtContent>
              <w:p w14:paraId="41A121B9" w14:textId="129A2D31" w:rsidR="00D15E5F" w:rsidRPr="00B66E06" w:rsidRDefault="00D15E5F" w:rsidP="00B66E06">
                <w:pPr>
                  <w:pStyle w:val="BodyText"/>
                </w:pPr>
                <w:r w:rsidRPr="003A0619">
                  <w:t>&lt;</w:t>
                </w:r>
                <w:r w:rsidR="00134E60" w:rsidRPr="003A0619">
                  <w:t xml:space="preserve">Insert </w:t>
                </w:r>
                <w:r w:rsidRPr="003A0619">
                  <w:t>name&gt;</w:t>
                </w:r>
              </w:p>
            </w:sdtContent>
          </w:sdt>
        </w:tc>
        <w:tc>
          <w:tcPr>
            <w:tcW w:w="4253" w:type="dxa"/>
            <w:shd w:val="clear" w:color="auto" w:fill="auto"/>
          </w:tcPr>
          <w:sdt>
            <w:sdtPr>
              <w:id w:val="2093892518"/>
              <w:placeholder>
                <w:docPart w:val="DefaultPlaceholder_-1854013440"/>
              </w:placeholder>
            </w:sdtPr>
            <w:sdtContent>
              <w:p w14:paraId="5D979D9B" w14:textId="62629344" w:rsidR="00D15E5F" w:rsidRPr="00B66E06" w:rsidRDefault="00134E60" w:rsidP="00B66E06">
                <w:pPr>
                  <w:pStyle w:val="BodyText"/>
                </w:pPr>
                <w:proofErr w:type="gramStart"/>
                <w:r w:rsidRPr="003A0619">
                  <w:t>e.g.</w:t>
                </w:r>
                <w:proofErr w:type="gramEnd"/>
                <w:r w:rsidRPr="003A0619">
                  <w:t xml:space="preserve"> </w:t>
                </w:r>
                <w:r w:rsidR="001B6E66" w:rsidRPr="003A0619">
                  <w:t>o</w:t>
                </w:r>
                <w:r w:rsidR="00D15E5F" w:rsidRPr="003A0619">
                  <w:t xml:space="preserve">fficer in </w:t>
                </w:r>
                <w:r w:rsidR="001B6E66" w:rsidRPr="003A0619">
                  <w:t>c</w:t>
                </w:r>
                <w:r w:rsidR="00D15E5F" w:rsidRPr="003A0619">
                  <w:t>harge</w:t>
                </w:r>
                <w:r w:rsidR="00636F0C" w:rsidRPr="003A0619">
                  <w:t xml:space="preserve"> </w:t>
                </w:r>
                <w:r w:rsidR="001B6E66" w:rsidRPr="003A0619">
                  <w:t>l</w:t>
                </w:r>
                <w:r w:rsidR="00D15E5F" w:rsidRPr="003A0619">
                  <w:t>ocal SES</w:t>
                </w:r>
              </w:p>
            </w:sdtContent>
          </w:sdt>
        </w:tc>
        <w:tc>
          <w:tcPr>
            <w:tcW w:w="1559" w:type="dxa"/>
            <w:shd w:val="clear" w:color="auto" w:fill="auto"/>
          </w:tcPr>
          <w:sdt>
            <w:sdtPr>
              <w:id w:val="-1434278447"/>
              <w:placeholder>
                <w:docPart w:val="DefaultPlaceholder_-1854013440"/>
              </w:placeholder>
            </w:sdtPr>
            <w:sdtContent>
              <w:p w14:paraId="1C8636A0" w14:textId="545B7FC6" w:rsidR="00D15E5F" w:rsidRPr="00B66E06" w:rsidRDefault="00D15E5F" w:rsidP="00B66E06">
                <w:pPr>
                  <w:pStyle w:val="BodyText"/>
                </w:pPr>
                <w:r w:rsidRPr="003A0619">
                  <w:t>&lt;</w:t>
                </w:r>
                <w:r w:rsidR="00134E60" w:rsidRPr="003A0619">
                  <w:t xml:space="preserve">Insert </w:t>
                </w:r>
                <w:r w:rsidRPr="003A0619">
                  <w:t>date&gt;</w:t>
                </w:r>
              </w:p>
            </w:sdtContent>
          </w:sdt>
        </w:tc>
        <w:tc>
          <w:tcPr>
            <w:tcW w:w="2977" w:type="dxa"/>
            <w:shd w:val="clear" w:color="auto" w:fill="auto"/>
          </w:tcPr>
          <w:sdt>
            <w:sdtPr>
              <w:id w:val="-2128155852"/>
              <w:placeholder>
                <w:docPart w:val="DefaultPlaceholder_-1854013440"/>
              </w:placeholder>
            </w:sdtPr>
            <w:sdtContent>
              <w:p w14:paraId="63EA6081" w14:textId="30477656" w:rsidR="00D15E5F" w:rsidRPr="00B66E06" w:rsidRDefault="00821DC1" w:rsidP="00B66E06">
                <w:pPr>
                  <w:pStyle w:val="BodyText"/>
                </w:pPr>
                <w:r w:rsidRPr="003A0619">
                  <w:t>&lt;Insert address&gt;</w:t>
                </w:r>
              </w:p>
            </w:sdtContent>
          </w:sdt>
        </w:tc>
      </w:tr>
      <w:tr w:rsidR="00A04064" w14:paraId="5EBD9752" w14:textId="77777777" w:rsidTr="003A0619">
        <w:tc>
          <w:tcPr>
            <w:tcW w:w="1696" w:type="dxa"/>
            <w:shd w:val="clear" w:color="auto" w:fill="auto"/>
          </w:tcPr>
          <w:sdt>
            <w:sdtPr>
              <w:id w:val="-1533333449"/>
              <w:placeholder>
                <w:docPart w:val="DefaultPlaceholder_-1854013440"/>
              </w:placeholder>
            </w:sdtPr>
            <w:sdtContent>
              <w:p w14:paraId="1302750E" w14:textId="7AB881CC" w:rsidR="00D15E5F" w:rsidRPr="00B66E06" w:rsidRDefault="00D15E5F" w:rsidP="00B66E06">
                <w:pPr>
                  <w:pStyle w:val="BodyText"/>
                </w:pPr>
                <w:r w:rsidRPr="003A0619">
                  <w:t>&lt;</w:t>
                </w:r>
                <w:r w:rsidR="009660E3" w:rsidRPr="003A0619">
                  <w:t>I</w:t>
                </w:r>
                <w:r w:rsidRPr="003A0619">
                  <w:t>nsert name&gt;</w:t>
                </w:r>
              </w:p>
            </w:sdtContent>
          </w:sdt>
        </w:tc>
        <w:tc>
          <w:tcPr>
            <w:tcW w:w="4253" w:type="dxa"/>
            <w:shd w:val="clear" w:color="auto" w:fill="auto"/>
          </w:tcPr>
          <w:sdt>
            <w:sdtPr>
              <w:id w:val="-1740708111"/>
              <w:placeholder>
                <w:docPart w:val="DefaultPlaceholder_-1854013440"/>
              </w:placeholder>
            </w:sdtPr>
            <w:sdtContent>
              <w:p w14:paraId="60514B76" w14:textId="46F42D97" w:rsidR="00D15E5F" w:rsidRPr="00B66E06" w:rsidRDefault="003C5F42" w:rsidP="00B66E06">
                <w:pPr>
                  <w:pStyle w:val="BodyText"/>
                </w:pPr>
                <w:proofErr w:type="gramStart"/>
                <w:r w:rsidRPr="00B66E06">
                  <w:t>e</w:t>
                </w:r>
                <w:r w:rsidR="00D15E5F" w:rsidRPr="003A0619">
                  <w:t>.g.</w:t>
                </w:r>
                <w:proofErr w:type="gramEnd"/>
                <w:r w:rsidR="00D15E5F" w:rsidRPr="003A0619">
                  <w:t xml:space="preserve"> </w:t>
                </w:r>
                <w:r w:rsidR="001B6E66" w:rsidRPr="003A0619">
                  <w:t>o</w:t>
                </w:r>
                <w:r w:rsidR="00D15E5F" w:rsidRPr="003A0619">
                  <w:t xml:space="preserve">fficer </w:t>
                </w:r>
                <w:r w:rsidR="001B6E66" w:rsidRPr="003A0619">
                  <w:t>i</w:t>
                </w:r>
                <w:r w:rsidR="00D15E5F" w:rsidRPr="003A0619">
                  <w:t xml:space="preserve">n </w:t>
                </w:r>
                <w:r w:rsidR="001B6E66" w:rsidRPr="003A0619">
                  <w:t>c</w:t>
                </w:r>
                <w:r w:rsidR="00D15E5F" w:rsidRPr="003A0619">
                  <w:t>harge</w:t>
                </w:r>
                <w:r w:rsidRPr="00B66E06">
                  <w:t xml:space="preserve"> </w:t>
                </w:r>
                <w:r w:rsidR="001B6E66" w:rsidRPr="003A0619">
                  <w:t>l</w:t>
                </w:r>
                <w:r w:rsidR="00D15E5F" w:rsidRPr="003A0619">
                  <w:t xml:space="preserve">ocal </w:t>
                </w:r>
                <w:r w:rsidR="001B6E66" w:rsidRPr="003A0619">
                  <w:t>p</w:t>
                </w:r>
                <w:r w:rsidR="00D15E5F" w:rsidRPr="003A0619">
                  <w:t>olice</w:t>
                </w:r>
              </w:p>
            </w:sdtContent>
          </w:sdt>
        </w:tc>
        <w:tc>
          <w:tcPr>
            <w:tcW w:w="1559" w:type="dxa"/>
            <w:shd w:val="clear" w:color="auto" w:fill="auto"/>
          </w:tcPr>
          <w:sdt>
            <w:sdtPr>
              <w:id w:val="-1010831894"/>
              <w:placeholder>
                <w:docPart w:val="DefaultPlaceholder_-1854013440"/>
              </w:placeholder>
            </w:sdtPr>
            <w:sdtContent>
              <w:p w14:paraId="29C8E29B" w14:textId="75769934" w:rsidR="00D15E5F" w:rsidRPr="00B66E06" w:rsidRDefault="00D15E5F" w:rsidP="00B66E06">
                <w:pPr>
                  <w:pStyle w:val="BodyText"/>
                </w:pPr>
                <w:r w:rsidRPr="003A0619">
                  <w:t>&lt;</w:t>
                </w:r>
                <w:r w:rsidR="00821DC1" w:rsidRPr="003A0619">
                  <w:t>I</w:t>
                </w:r>
                <w:r w:rsidRPr="003A0619">
                  <w:t>nsert date&gt;</w:t>
                </w:r>
              </w:p>
            </w:sdtContent>
          </w:sdt>
        </w:tc>
        <w:tc>
          <w:tcPr>
            <w:tcW w:w="2977" w:type="dxa"/>
            <w:shd w:val="clear" w:color="auto" w:fill="auto"/>
          </w:tcPr>
          <w:sdt>
            <w:sdtPr>
              <w:id w:val="-1206792351"/>
              <w:placeholder>
                <w:docPart w:val="DefaultPlaceholder_-1854013440"/>
              </w:placeholder>
            </w:sdtPr>
            <w:sdtContent>
              <w:p w14:paraId="1AAA2E00" w14:textId="560A165F" w:rsidR="00D15E5F" w:rsidRPr="00B66E06" w:rsidRDefault="00821DC1" w:rsidP="00B66E06">
                <w:pPr>
                  <w:pStyle w:val="BodyText"/>
                </w:pPr>
                <w:r w:rsidRPr="003A0619">
                  <w:t>&lt;Insert address&gt;</w:t>
                </w:r>
              </w:p>
            </w:sdtContent>
          </w:sdt>
        </w:tc>
      </w:tr>
    </w:tbl>
    <w:p w14:paraId="5DF95DA6" w14:textId="77777777" w:rsidR="00E50814" w:rsidRDefault="00055ED2" w:rsidP="0051057B">
      <w:pPr>
        <w:pStyle w:val="BodyText"/>
        <w:spacing w:before="240" w:line="276" w:lineRule="auto"/>
      </w:pPr>
      <w:r>
        <w:t>Note: not all emergency role positions may be present if you are a small service. In addition, the same person may hold multiple roles such as warden and first aid officer.</w:t>
      </w:r>
    </w:p>
    <w:p w14:paraId="64579C50" w14:textId="1BB0117F" w:rsidR="00E96F32" w:rsidRPr="003A0619" w:rsidRDefault="00C03041" w:rsidP="003A0619">
      <w:pPr>
        <w:pStyle w:val="BodyText"/>
        <w:rPr>
          <w:rStyle w:val="Strong"/>
        </w:rPr>
      </w:pPr>
      <w:r w:rsidRPr="003A0619">
        <w:rPr>
          <w:rStyle w:val="Strong"/>
        </w:rPr>
        <w:t xml:space="preserve">To ensure adherence to the provisions of the </w:t>
      </w:r>
      <w:r w:rsidRPr="003A0619">
        <w:rPr>
          <w:rStyle w:val="Strong"/>
          <w:i/>
        </w:rPr>
        <w:t>Privacy Act 1988 (</w:t>
      </w:r>
      <w:proofErr w:type="spellStart"/>
      <w:r w:rsidRPr="003A0619">
        <w:rPr>
          <w:rStyle w:val="Strong"/>
          <w:i/>
        </w:rPr>
        <w:t>Cth</w:t>
      </w:r>
      <w:proofErr w:type="spellEnd"/>
      <w:r w:rsidRPr="003A0619">
        <w:rPr>
          <w:rStyle w:val="Strong"/>
          <w:i/>
        </w:rPr>
        <w:t>)</w:t>
      </w:r>
      <w:r w:rsidRPr="003A0619">
        <w:rPr>
          <w:rStyle w:val="Strong"/>
        </w:rPr>
        <w:t>, please remove any information of a private nature before distributing your EMP to organisations or individuals outside your service.</w:t>
      </w:r>
    </w:p>
    <w:p w14:paraId="284440ED" w14:textId="0EE93D1E" w:rsidR="000A3A69" w:rsidRDefault="00E96F32" w:rsidP="00B611BE">
      <w:pPr>
        <w:pStyle w:val="Heading2"/>
      </w:pPr>
      <w:r>
        <w:br w:type="page"/>
      </w:r>
      <w:bookmarkStart w:id="44" w:name="_Toc146028256"/>
      <w:r w:rsidR="009B6003" w:rsidRPr="009B6003">
        <w:lastRenderedPageBreak/>
        <w:t xml:space="preserve">Part 1 </w:t>
      </w:r>
      <w:r w:rsidR="000225B6">
        <w:t>–</w:t>
      </w:r>
      <w:r w:rsidR="009B6003" w:rsidRPr="009B6003">
        <w:t xml:space="preserve"> Emergency Response</w:t>
      </w:r>
      <w:bookmarkStart w:id="45" w:name="_Toc459905533"/>
      <w:bookmarkStart w:id="46" w:name="_Toc59027347"/>
      <w:bookmarkEnd w:id="44"/>
    </w:p>
    <w:p w14:paraId="4B1C64A4" w14:textId="616B2152" w:rsidR="000A3A69" w:rsidRPr="005125E2" w:rsidRDefault="006E7969" w:rsidP="003A0619">
      <w:pPr>
        <w:pStyle w:val="Heading3"/>
      </w:pPr>
      <w:bookmarkStart w:id="47" w:name="_Toc146028257"/>
      <w:bookmarkEnd w:id="45"/>
      <w:bookmarkEnd w:id="46"/>
      <w:r>
        <w:t xml:space="preserve">Section 4 – </w:t>
      </w:r>
      <w:r w:rsidR="000A3A69" w:rsidRPr="005125E2">
        <w:t>In case of emergency</w:t>
      </w:r>
      <w:bookmarkEnd w:id="47"/>
    </w:p>
    <w:p w14:paraId="3AA2FF05" w14:textId="319563A4" w:rsidR="000A3A69" w:rsidRPr="000A3A69" w:rsidRDefault="000A3A69" w:rsidP="00376380">
      <w:pPr>
        <w:pStyle w:val="BodyText"/>
        <w:spacing w:line="276" w:lineRule="auto"/>
        <w:rPr>
          <w:lang w:val="en-US"/>
        </w:rPr>
      </w:pPr>
      <w:r w:rsidRPr="000A3A69">
        <w:rPr>
          <w:lang w:val="en-US"/>
        </w:rPr>
        <w:t xml:space="preserve">Section 4 of your EMP template is highlighted for easy identification in case of an emergency. </w:t>
      </w:r>
    </w:p>
    <w:p w14:paraId="1A1E3F0E" w14:textId="77777777" w:rsidR="000A3A69" w:rsidRPr="000A3A69" w:rsidRDefault="000A3A69" w:rsidP="00376380">
      <w:pPr>
        <w:pStyle w:val="BodyText"/>
        <w:spacing w:line="276" w:lineRule="auto"/>
        <w:rPr>
          <w:lang w:val="en-US"/>
        </w:rPr>
      </w:pPr>
      <w:r w:rsidRPr="000A3A69">
        <w:rPr>
          <w:lang w:val="en-US"/>
        </w:rPr>
        <w:t xml:space="preserve">In addition to the phone number for emergency services, provision is made for you to insert the details of any other contact you would call in an emergency for advice and/or support should you need it. </w:t>
      </w:r>
    </w:p>
    <w:p w14:paraId="1565C691" w14:textId="77777777" w:rsidR="000A3A69" w:rsidRPr="000A3A69" w:rsidRDefault="000A3A69" w:rsidP="00376380">
      <w:pPr>
        <w:pStyle w:val="BodyText"/>
        <w:spacing w:line="276" w:lineRule="auto"/>
        <w:rPr>
          <w:lang w:val="en-US"/>
        </w:rPr>
      </w:pPr>
      <w:r w:rsidRPr="000A3A69">
        <w:rPr>
          <w:lang w:val="en-US"/>
        </w:rPr>
        <w:t>For example, this may be your approved provider or person with management or control representative.</w:t>
      </w:r>
    </w:p>
    <w:p w14:paraId="5FF1775D" w14:textId="5067A1F7" w:rsidR="00C03041" w:rsidRDefault="006E7969" w:rsidP="003A0619">
      <w:pPr>
        <w:pStyle w:val="Heading3"/>
      </w:pPr>
      <w:bookmarkStart w:id="48" w:name="_Toc146028258"/>
      <w:r>
        <w:t xml:space="preserve">Section 5 – </w:t>
      </w:r>
      <w:r w:rsidR="00DC3F7B">
        <w:t>Emergency contacts</w:t>
      </w:r>
      <w:bookmarkEnd w:id="48"/>
    </w:p>
    <w:p w14:paraId="53E36EF3" w14:textId="0F01BFD3" w:rsidR="00640D9C" w:rsidRDefault="00640D9C" w:rsidP="004E26AC">
      <w:pPr>
        <w:pStyle w:val="BodyText"/>
        <w:spacing w:line="276" w:lineRule="auto"/>
      </w:pPr>
      <w:r>
        <w:t>In section 5 of your EMP template, record all the emergency contacts relevant to your facility.</w:t>
      </w:r>
    </w:p>
    <w:p w14:paraId="572438EB" w14:textId="0E7D3EC5" w:rsidR="00640D9C" w:rsidRDefault="00640D9C" w:rsidP="004E26AC">
      <w:pPr>
        <w:pStyle w:val="BodyText"/>
        <w:spacing w:line="276" w:lineRule="auto"/>
      </w:pPr>
      <w:r>
        <w:t>This section comprises:</w:t>
      </w:r>
    </w:p>
    <w:p w14:paraId="23A864A4" w14:textId="1AB7700D" w:rsidR="00640D9C" w:rsidRDefault="00640D9C" w:rsidP="00B875BE">
      <w:pPr>
        <w:pStyle w:val="BodyText"/>
        <w:spacing w:line="276" w:lineRule="auto"/>
        <w:ind w:left="720" w:hanging="720"/>
      </w:pPr>
      <w:r>
        <w:t xml:space="preserve">5.1 </w:t>
      </w:r>
      <w:r>
        <w:tab/>
        <w:t xml:space="preserve">Emergency agencies such as NSW Police, RFS, Fire and Rescue NSW and SES. </w:t>
      </w:r>
      <w:r w:rsidR="0048405E">
        <w:t xml:space="preserve">Visit the </w:t>
      </w:r>
      <w:r w:rsidR="006D201A">
        <w:t xml:space="preserve">department’s </w:t>
      </w:r>
      <w:hyperlink r:id="rId24" w:history="1">
        <w:r w:rsidR="006D201A" w:rsidRPr="00EA75B2">
          <w:rPr>
            <w:rStyle w:val="Hyperlink"/>
          </w:rPr>
          <w:t>Consulting relevant authorities, communication and notifications</w:t>
        </w:r>
      </w:hyperlink>
      <w:r w:rsidR="006D201A">
        <w:t xml:space="preserve"> page f</w:t>
      </w:r>
      <w:r>
        <w:t>or a full list of NSW emergency contact services</w:t>
      </w:r>
      <w:r w:rsidR="006D201A">
        <w:t>.</w:t>
      </w:r>
    </w:p>
    <w:p w14:paraId="0E29B62E" w14:textId="7F6D4541" w:rsidR="00640D9C" w:rsidRDefault="00640D9C" w:rsidP="00B875BE">
      <w:pPr>
        <w:pStyle w:val="BodyText"/>
        <w:spacing w:line="276" w:lineRule="auto"/>
        <w:ind w:left="720" w:hanging="720"/>
      </w:pPr>
      <w:r>
        <w:t xml:space="preserve">5.2 </w:t>
      </w:r>
      <w:r>
        <w:tab/>
        <w:t>Key contacts within your service. Include the contact details of any other facility/business co-located on your site.</w:t>
      </w:r>
    </w:p>
    <w:p w14:paraId="713ECAF0" w14:textId="160C19D2" w:rsidR="00640D9C" w:rsidRDefault="00640D9C" w:rsidP="00B875BE">
      <w:pPr>
        <w:pStyle w:val="BodyText"/>
        <w:spacing w:line="276" w:lineRule="auto"/>
        <w:ind w:left="720"/>
      </w:pPr>
      <w:r>
        <w:t xml:space="preserve">The EMP contains a field for ‘Staff member responsible for </w:t>
      </w:r>
      <w:r w:rsidR="00CF4F56">
        <w:t>b</w:t>
      </w:r>
      <w:r>
        <w:t xml:space="preserve">ulk </w:t>
      </w:r>
      <w:r w:rsidR="00CF4F56">
        <w:t>m</w:t>
      </w:r>
      <w:r>
        <w:t>essaging</w:t>
      </w:r>
      <w:r w:rsidR="00CF4F56">
        <w:t>’</w:t>
      </w:r>
      <w:r>
        <w:t xml:space="preserve"> (where SMS or equivalent system for bulk messaging is in place). The staff member responsible for bulk messaging should act under the guidance of your communications plan in your EMP.</w:t>
      </w:r>
    </w:p>
    <w:p w14:paraId="10FC5D4A" w14:textId="3338509B" w:rsidR="00640D9C" w:rsidRDefault="00640D9C" w:rsidP="004E26AC">
      <w:pPr>
        <w:pStyle w:val="BodyText"/>
        <w:spacing w:line="276" w:lineRule="auto"/>
      </w:pPr>
      <w:r>
        <w:t xml:space="preserve">5.3 </w:t>
      </w:r>
      <w:r>
        <w:tab/>
        <w:t>Key organisational/regional contacts relevant to your service.</w:t>
      </w:r>
    </w:p>
    <w:p w14:paraId="3C939C5A" w14:textId="1E06BEEF" w:rsidR="00640D9C" w:rsidRDefault="00640D9C" w:rsidP="00B875BE">
      <w:pPr>
        <w:pStyle w:val="BodyText"/>
        <w:spacing w:line="276" w:lineRule="auto"/>
        <w:ind w:left="720" w:hanging="720"/>
      </w:pPr>
      <w:r>
        <w:t xml:space="preserve">5.4 </w:t>
      </w:r>
      <w:r>
        <w:tab/>
        <w:t>Key local organisations or services such as local government. In addition to the types of organisations/services provided as examples in the template, include any others that your service may call upon to assist during an emergency.</w:t>
      </w:r>
    </w:p>
    <w:p w14:paraId="007F6B07" w14:textId="1A5233D7" w:rsidR="00B875BE" w:rsidRDefault="00640D9C" w:rsidP="002650AB">
      <w:pPr>
        <w:pStyle w:val="BodyText"/>
        <w:spacing w:line="276" w:lineRule="auto"/>
        <w:ind w:left="720" w:hanging="720"/>
      </w:pPr>
      <w:r>
        <w:t>5.5</w:t>
      </w:r>
      <w:r>
        <w:tab/>
        <w:t>Transport emergency contacts. Insert the details of all the transport routes and contacts relevant to your service.</w:t>
      </w:r>
    </w:p>
    <w:p w14:paraId="043DC3AB" w14:textId="6DF9ABF5" w:rsidR="00DC3F7B" w:rsidRDefault="00640D9C" w:rsidP="004E26AC">
      <w:pPr>
        <w:pStyle w:val="BodyText"/>
        <w:spacing w:line="276" w:lineRule="auto"/>
      </w:pPr>
      <w:r>
        <w:t>For ease of access, a copy of the emergency contacts list should be prominently displayed or readily accessible by appropriate staff</w:t>
      </w:r>
      <w:r w:rsidR="00E5698E">
        <w:t xml:space="preserve"> (</w:t>
      </w:r>
      <w:proofErr w:type="gramStart"/>
      <w:r w:rsidR="00E5698E">
        <w:t>e.g.</w:t>
      </w:r>
      <w:proofErr w:type="gramEnd"/>
      <w:r>
        <w:t xml:space="preserve"> next to your office telephone or floor plans and procedures beside each exit to your service</w:t>
      </w:r>
      <w:r w:rsidR="00E5698E">
        <w:t>)</w:t>
      </w:r>
      <w:r>
        <w:t>.</w:t>
      </w:r>
    </w:p>
    <w:p w14:paraId="7E0C6900" w14:textId="14F1E29C" w:rsidR="00B875BE" w:rsidRDefault="00E5698E" w:rsidP="003A0619">
      <w:pPr>
        <w:pStyle w:val="Heading3"/>
      </w:pPr>
      <w:bookmarkStart w:id="49" w:name="_Section_6_–"/>
      <w:bookmarkStart w:id="50" w:name="_Toc146028259"/>
      <w:bookmarkEnd w:id="49"/>
      <w:r>
        <w:t xml:space="preserve">Section 6 – </w:t>
      </w:r>
      <w:bookmarkStart w:id="51" w:name="_Emergency_Control_Organisation"/>
      <w:bookmarkEnd w:id="51"/>
      <w:r w:rsidR="00B70289">
        <w:t xml:space="preserve">Emergency Control </w:t>
      </w:r>
      <w:proofErr w:type="spellStart"/>
      <w:r w:rsidR="00B70289">
        <w:t>Organisation</w:t>
      </w:r>
      <w:bookmarkEnd w:id="50"/>
      <w:proofErr w:type="spellEnd"/>
    </w:p>
    <w:p w14:paraId="0138FBC7" w14:textId="4922C4B2" w:rsidR="00E5698E" w:rsidRDefault="00A31071" w:rsidP="00A31071">
      <w:pPr>
        <w:pStyle w:val="BodyText"/>
        <w:spacing w:line="276" w:lineRule="auto"/>
      </w:pPr>
      <w:r>
        <w:t xml:space="preserve">An </w:t>
      </w:r>
      <w:r w:rsidR="001B6E66">
        <w:t>e</w:t>
      </w:r>
      <w:r w:rsidR="00690E3C">
        <w:t xml:space="preserve">mergency </w:t>
      </w:r>
      <w:r w:rsidR="001B6E66">
        <w:t xml:space="preserve">control organisation </w:t>
      </w:r>
      <w:r w:rsidR="00690E3C">
        <w:t>(ECO)</w:t>
      </w:r>
      <w:r>
        <w:t xml:space="preserve"> is the staff that your </w:t>
      </w:r>
      <w:r w:rsidR="00E5698E">
        <w:t>EPC</w:t>
      </w:r>
      <w:r>
        <w:t xml:space="preserve"> has designated as responsible for enacting your emergency response procedures. In smaller services to medium</w:t>
      </w:r>
      <w:r w:rsidR="00E5698E">
        <w:t>-</w:t>
      </w:r>
      <w:r>
        <w:t>size</w:t>
      </w:r>
      <w:r w:rsidR="00E5698E">
        <w:t>d</w:t>
      </w:r>
      <w:r>
        <w:t xml:space="preserve"> services, it may be necessary for the members of the EPC and ECO </w:t>
      </w:r>
      <w:r w:rsidR="00E5698E">
        <w:t xml:space="preserve">to </w:t>
      </w:r>
      <w:r>
        <w:t xml:space="preserve">be the same staff and educators. </w:t>
      </w:r>
      <w:r w:rsidR="00E5698E">
        <w:br w:type="page"/>
      </w:r>
    </w:p>
    <w:p w14:paraId="37EAC2E6" w14:textId="19D0FAFA" w:rsidR="00A31071" w:rsidRDefault="00A31071" w:rsidP="00A31071">
      <w:pPr>
        <w:pStyle w:val="BodyText"/>
        <w:spacing w:line="276" w:lineRule="auto"/>
      </w:pPr>
      <w:r>
        <w:lastRenderedPageBreak/>
        <w:t xml:space="preserve">Staff and educators can also hold multiple ECO roles and responsibilities such as: </w:t>
      </w:r>
    </w:p>
    <w:p w14:paraId="4443C972" w14:textId="283A85BA" w:rsidR="00A31071" w:rsidRDefault="007604C4" w:rsidP="003A0619">
      <w:pPr>
        <w:pStyle w:val="ListBulletV3a"/>
      </w:pPr>
      <w:r>
        <w:t xml:space="preserve">chief warden </w:t>
      </w:r>
      <w:r w:rsidR="00A31071">
        <w:t xml:space="preserve">(at a minimum) </w:t>
      </w:r>
    </w:p>
    <w:p w14:paraId="7793F6B9" w14:textId="0930B371" w:rsidR="00A31071" w:rsidRDefault="007604C4" w:rsidP="003A0619">
      <w:pPr>
        <w:pStyle w:val="ListBulletV3a"/>
      </w:pPr>
      <w:r>
        <w:t xml:space="preserve">floor wardens </w:t>
      </w:r>
    </w:p>
    <w:p w14:paraId="026D0F05" w14:textId="4D0E7F17" w:rsidR="00A31071" w:rsidRDefault="007604C4" w:rsidP="003A0619">
      <w:pPr>
        <w:pStyle w:val="ListBulletV3a"/>
      </w:pPr>
      <w:r>
        <w:t xml:space="preserve">first aid officer </w:t>
      </w:r>
    </w:p>
    <w:p w14:paraId="2CE5F761" w14:textId="402E62D5" w:rsidR="00A31071" w:rsidRDefault="007604C4" w:rsidP="003A0619">
      <w:pPr>
        <w:pStyle w:val="ListBulletV3a"/>
      </w:pPr>
      <w:r>
        <w:t xml:space="preserve">communications </w:t>
      </w:r>
      <w:r w:rsidR="00A31071">
        <w:t>officer</w:t>
      </w:r>
      <w:r w:rsidR="00443120">
        <w:t>.</w:t>
      </w:r>
    </w:p>
    <w:p w14:paraId="60C553ED" w14:textId="29235696" w:rsidR="00B70289" w:rsidRDefault="00A31071" w:rsidP="00A31071">
      <w:pPr>
        <w:pStyle w:val="BodyText"/>
        <w:spacing w:line="276" w:lineRule="auto"/>
      </w:pPr>
      <w:r>
        <w:t xml:space="preserve">You can insert a structure diagram of your service’s ECO in </w:t>
      </w:r>
      <w:r w:rsidR="00D23C31" w:rsidRPr="003A0619">
        <w:t>section 6.1</w:t>
      </w:r>
      <w:r>
        <w:t xml:space="preserve"> of your EMP template.</w:t>
      </w:r>
    </w:p>
    <w:p w14:paraId="71386CE0" w14:textId="60828DC5" w:rsidR="00690E3C" w:rsidRDefault="0033051C" w:rsidP="00A31071">
      <w:pPr>
        <w:pStyle w:val="BodyText"/>
        <w:spacing w:line="276" w:lineRule="auto"/>
      </w:pPr>
      <w:r w:rsidRPr="0033051C">
        <w:t xml:space="preserve">You may consider changing the titles of the positions within your ECO structure to best reflect your service’s preferences and number of educators and staff available. For smaller services, it may not be possible to fill all ECO roles due to the limited number of staff and educators. In this case for example, it may be reasonably practical for a staff member to hold both the </w:t>
      </w:r>
      <w:r w:rsidR="007604C4">
        <w:t>c</w:t>
      </w:r>
      <w:r w:rsidRPr="0033051C">
        <w:t xml:space="preserve">hief </w:t>
      </w:r>
      <w:r w:rsidR="007604C4">
        <w:t>w</w:t>
      </w:r>
      <w:r w:rsidRPr="0033051C">
        <w:t xml:space="preserve">arden and </w:t>
      </w:r>
      <w:r w:rsidR="007604C4">
        <w:t>c</w:t>
      </w:r>
      <w:r w:rsidRPr="0033051C">
        <w:t xml:space="preserve">ommunications </w:t>
      </w:r>
      <w:r w:rsidR="007604C4">
        <w:t>r</w:t>
      </w:r>
      <w:r w:rsidRPr="0033051C">
        <w:t xml:space="preserve">ole. It is important that your service’s </w:t>
      </w:r>
      <w:r w:rsidR="00B76469">
        <w:t>EPC</w:t>
      </w:r>
      <w:r w:rsidRPr="0033051C">
        <w:t xml:space="preserve"> design your ECO so that it is relevant to your service (even if your EPC and ECO members are the same staff and educators).</w:t>
      </w:r>
    </w:p>
    <w:p w14:paraId="1A1C1959" w14:textId="68E91304" w:rsidR="002C5B55" w:rsidRDefault="002C5B55" w:rsidP="002C5B55">
      <w:pPr>
        <w:pStyle w:val="BodyText"/>
        <w:spacing w:line="276" w:lineRule="auto"/>
      </w:pPr>
      <w:r>
        <w:t xml:space="preserve">Your designated </w:t>
      </w:r>
      <w:r w:rsidR="007604C4">
        <w:t xml:space="preserve">chief warden </w:t>
      </w:r>
      <w:r>
        <w:t xml:space="preserve">will take initial charge of an emergency and delegate the other responsibilities until emergency services arrive and take control of the incident. The </w:t>
      </w:r>
      <w:r w:rsidR="007604C4">
        <w:t xml:space="preserve">chief warden </w:t>
      </w:r>
      <w:r>
        <w:t xml:space="preserve">will need to advise the </w:t>
      </w:r>
      <w:r w:rsidR="007604C4">
        <w:t xml:space="preserve">incident controller </w:t>
      </w:r>
      <w:r>
        <w:t>of the relevant emergency service of:</w:t>
      </w:r>
    </w:p>
    <w:p w14:paraId="43051A89" w14:textId="01B979EB" w:rsidR="002C5B55" w:rsidRDefault="002C5B55" w:rsidP="003A0619">
      <w:pPr>
        <w:pStyle w:val="ListBulletV3a"/>
      </w:pPr>
      <w:r>
        <w:t>the current situation</w:t>
      </w:r>
    </w:p>
    <w:p w14:paraId="35D7E43E" w14:textId="4386D728" w:rsidR="002C5B55" w:rsidRDefault="002C5B55" w:rsidP="003A0619">
      <w:pPr>
        <w:pStyle w:val="ListBulletV3a"/>
      </w:pPr>
      <w:r>
        <w:t xml:space="preserve">what actions have been </w:t>
      </w:r>
      <w:proofErr w:type="gramStart"/>
      <w:r>
        <w:t>undertaken</w:t>
      </w:r>
      <w:proofErr w:type="gramEnd"/>
    </w:p>
    <w:p w14:paraId="365BFCA2" w14:textId="26F8E883" w:rsidR="002C5B55" w:rsidRDefault="002C5B55" w:rsidP="003A0619">
      <w:pPr>
        <w:pStyle w:val="ListBulletV3a"/>
      </w:pPr>
      <w:r>
        <w:t>whether there are any injuries</w:t>
      </w:r>
    </w:p>
    <w:p w14:paraId="01F7B217" w14:textId="35FC9EF1" w:rsidR="002C5B55" w:rsidRDefault="002C5B55" w:rsidP="003A0619">
      <w:pPr>
        <w:pStyle w:val="ListBulletV3a"/>
      </w:pPr>
      <w:r>
        <w:t>what continuing risks have been identified</w:t>
      </w:r>
    </w:p>
    <w:p w14:paraId="1677CAAA" w14:textId="376A439E" w:rsidR="002C5B55" w:rsidRDefault="002C5B55" w:rsidP="003A0619">
      <w:pPr>
        <w:pStyle w:val="ListBulletV3a"/>
      </w:pPr>
      <w:r>
        <w:t>what actions you intend to take.</w:t>
      </w:r>
    </w:p>
    <w:p w14:paraId="0CA698FB" w14:textId="7E4FA123" w:rsidR="002C5B55" w:rsidRDefault="002C5B55" w:rsidP="002C5B55">
      <w:pPr>
        <w:pStyle w:val="BodyText"/>
        <w:spacing w:line="276" w:lineRule="auto"/>
      </w:pPr>
      <w:r>
        <w:t xml:space="preserve">Members of ECOs are identified by emergency services by colour code under the Australian Standard </w:t>
      </w:r>
      <w:r w:rsidRPr="003A0619">
        <w:t>AS3745:2010</w:t>
      </w:r>
      <w:r w:rsidR="002650AB">
        <w:t>:</w:t>
      </w:r>
    </w:p>
    <w:p w14:paraId="6E4788A8" w14:textId="39CBE481" w:rsidR="002C5B55" w:rsidRDefault="00D63EBF" w:rsidP="003A0619">
      <w:pPr>
        <w:pStyle w:val="ListBulletV3a"/>
      </w:pPr>
      <w:r>
        <w:t xml:space="preserve">chief warden </w:t>
      </w:r>
      <w:r w:rsidR="000C2011">
        <w:t>– w</w:t>
      </w:r>
      <w:r w:rsidR="002C5B55" w:rsidRPr="003A0619">
        <w:t>hite</w:t>
      </w:r>
    </w:p>
    <w:p w14:paraId="49528D11" w14:textId="3A4C235D" w:rsidR="002C5B55" w:rsidRDefault="00D63EBF" w:rsidP="003A0619">
      <w:pPr>
        <w:pStyle w:val="ListBulletV3a"/>
      </w:pPr>
      <w:r>
        <w:t xml:space="preserve">deputy chief warden </w:t>
      </w:r>
      <w:r w:rsidR="000C2011">
        <w:t>– w</w:t>
      </w:r>
      <w:r w:rsidR="002C5B55" w:rsidRPr="003A0619">
        <w:t>hite</w:t>
      </w:r>
    </w:p>
    <w:p w14:paraId="7EFA9EB6" w14:textId="70A156B0" w:rsidR="002C5B55" w:rsidRDefault="00D63EBF" w:rsidP="003A0619">
      <w:pPr>
        <w:pStyle w:val="ListBulletV3a"/>
      </w:pPr>
      <w:r>
        <w:t xml:space="preserve">communications officer </w:t>
      </w:r>
      <w:r w:rsidR="000C2011">
        <w:t>– w</w:t>
      </w:r>
      <w:r w:rsidR="002C5B55" w:rsidRPr="003A0619">
        <w:t>hite</w:t>
      </w:r>
    </w:p>
    <w:p w14:paraId="6FA7AEA4" w14:textId="0932886D" w:rsidR="002C5B55" w:rsidRDefault="00D63EBF" w:rsidP="003A0619">
      <w:pPr>
        <w:pStyle w:val="ListBulletV3a"/>
      </w:pPr>
      <w:r>
        <w:t>floor</w:t>
      </w:r>
      <w:r w:rsidR="002C5B55">
        <w:t>/</w:t>
      </w:r>
      <w:r>
        <w:t xml:space="preserve">area warden </w:t>
      </w:r>
      <w:r w:rsidR="000C2011">
        <w:t>– y</w:t>
      </w:r>
      <w:r w:rsidR="002C5B55" w:rsidRPr="003A0619">
        <w:t>ellow</w:t>
      </w:r>
    </w:p>
    <w:p w14:paraId="0EE3B39B" w14:textId="4414EB6B" w:rsidR="002C5B55" w:rsidRDefault="00D63EBF" w:rsidP="003A0619">
      <w:pPr>
        <w:pStyle w:val="ListBulletV3a"/>
      </w:pPr>
      <w:r>
        <w:t xml:space="preserve">warden </w:t>
      </w:r>
      <w:r w:rsidR="000C2011">
        <w:t>– r</w:t>
      </w:r>
      <w:r w:rsidR="002C5B55" w:rsidRPr="003A0619">
        <w:t>ed</w:t>
      </w:r>
    </w:p>
    <w:p w14:paraId="506DF5AF" w14:textId="79D2E89D" w:rsidR="002C5B55" w:rsidRDefault="00D63EBF" w:rsidP="003A0619">
      <w:pPr>
        <w:pStyle w:val="ListBulletV3a"/>
      </w:pPr>
      <w:r>
        <w:t xml:space="preserve">first aid officers </w:t>
      </w:r>
      <w:r w:rsidR="000C2011">
        <w:t>– g</w:t>
      </w:r>
      <w:r w:rsidR="002C5B55" w:rsidRPr="009520EB">
        <w:t>reen</w:t>
      </w:r>
      <w:r w:rsidR="002C5B55">
        <w:t xml:space="preserve"> (</w:t>
      </w:r>
      <w:r w:rsidR="002C5B55" w:rsidRPr="003A0619">
        <w:t>white cross on a green background</w:t>
      </w:r>
      <w:r w:rsidR="002C5B55" w:rsidRPr="009520EB">
        <w:t>)</w:t>
      </w:r>
      <w:r w:rsidR="000A768B">
        <w:t>.</w:t>
      </w:r>
    </w:p>
    <w:p w14:paraId="25771324" w14:textId="77777777" w:rsidR="002C5B55" w:rsidRDefault="002C5B55" w:rsidP="002C5B55">
      <w:pPr>
        <w:pStyle w:val="BodyText"/>
        <w:spacing w:line="276" w:lineRule="auto"/>
      </w:pPr>
      <w:r>
        <w:t xml:space="preserve">Dependent on how many ECO roles your service has identified in your EMP, you may want to consider acquiring plain hats or vests that correspond to this colour so emergency services can quickly identify your role in </w:t>
      </w:r>
      <w:proofErr w:type="gramStart"/>
      <w:r>
        <w:t>an emergency situation</w:t>
      </w:r>
      <w:proofErr w:type="gramEnd"/>
      <w:r>
        <w:t xml:space="preserve"> when they arrive. </w:t>
      </w:r>
    </w:p>
    <w:p w14:paraId="64261A60" w14:textId="476E21C2" w:rsidR="002C5B55" w:rsidRDefault="002C5B55" w:rsidP="002C5B55">
      <w:pPr>
        <w:pStyle w:val="BodyText"/>
        <w:spacing w:line="276" w:lineRule="auto"/>
      </w:pPr>
      <w:r>
        <w:t>Responsibilities of ECO members (</w:t>
      </w:r>
      <w:proofErr w:type="gramStart"/>
      <w:r>
        <w:t>e.g.</w:t>
      </w:r>
      <w:proofErr w:type="gramEnd"/>
      <w:r>
        <w:t xml:space="preserve"> </w:t>
      </w:r>
      <w:r w:rsidR="00D63EBF">
        <w:t>f</w:t>
      </w:r>
      <w:r>
        <w:t xml:space="preserve">irst </w:t>
      </w:r>
      <w:r w:rsidR="00D63EBF">
        <w:t>aid officer</w:t>
      </w:r>
      <w:r w:rsidR="000A768B">
        <w:t xml:space="preserve">, </w:t>
      </w:r>
      <w:r w:rsidR="00D63EBF">
        <w:t>communications officer and chief warden</w:t>
      </w:r>
      <w:r w:rsidR="000A768B">
        <w:t>/</w:t>
      </w:r>
      <w:r w:rsidR="00D63EBF">
        <w:t>wardens</w:t>
      </w:r>
      <w:r>
        <w:t>) are pre-populated in section 7 of the EMP template. These can be modified to meet the needs and size of your service.</w:t>
      </w:r>
    </w:p>
    <w:p w14:paraId="24CECDF6" w14:textId="503BAF8E" w:rsidR="002C5B55" w:rsidRPr="002650AB" w:rsidRDefault="002C5B55" w:rsidP="002C5B55">
      <w:pPr>
        <w:pStyle w:val="BodyText"/>
        <w:spacing w:line="276" w:lineRule="auto"/>
        <w:rPr>
          <w:b/>
          <w:bCs/>
        </w:rPr>
      </w:pPr>
      <w:r w:rsidRPr="002650AB">
        <w:rPr>
          <w:b/>
          <w:bCs/>
        </w:rPr>
        <w:t>ECOs are scalable. For example, in a small service there may be insufficient educators/staff for a discrete ECO role to be assigned to an individual. In such cases, educators/staff members can assume multiple roles.</w:t>
      </w:r>
    </w:p>
    <w:p w14:paraId="2CC01E3A" w14:textId="77777777" w:rsidR="002C5B55" w:rsidRDefault="002C5B55" w:rsidP="002C5B55">
      <w:pPr>
        <w:pStyle w:val="BodyText"/>
        <w:spacing w:line="276" w:lineRule="auto"/>
      </w:pPr>
      <w:r>
        <w:t xml:space="preserve">As a rule of thumb, consider activating your ECO for every </w:t>
      </w:r>
      <w:proofErr w:type="gramStart"/>
      <w:r>
        <w:t>emergency situation</w:t>
      </w:r>
      <w:proofErr w:type="gramEnd"/>
      <w:r>
        <w:t xml:space="preserve">. </w:t>
      </w:r>
    </w:p>
    <w:p w14:paraId="6C2216C6" w14:textId="19C50C87" w:rsidR="00645DF0" w:rsidRPr="00645DF0" w:rsidRDefault="00645DF0" w:rsidP="003A0619">
      <w:pPr>
        <w:pStyle w:val="Heading4"/>
        <w:rPr>
          <w:lang w:eastAsia="en-AU"/>
        </w:rPr>
      </w:pPr>
      <w:r w:rsidRPr="00645DF0">
        <w:rPr>
          <w:lang w:eastAsia="en-AU"/>
        </w:rPr>
        <w:lastRenderedPageBreak/>
        <w:t xml:space="preserve">Example of an ECO structure for a large </w:t>
      </w:r>
      <w:r w:rsidR="0013644D">
        <w:rPr>
          <w:lang w:eastAsia="en-AU"/>
        </w:rPr>
        <w:t>ECEC</w:t>
      </w:r>
      <w:r w:rsidRPr="00645DF0">
        <w:rPr>
          <w:lang w:eastAsia="en-AU"/>
        </w:rPr>
        <w:t xml:space="preserve"> service</w:t>
      </w:r>
    </w:p>
    <w:p w14:paraId="49A01196" w14:textId="23C39DD5" w:rsidR="00645DF0" w:rsidRPr="00645DF0" w:rsidRDefault="004B775E" w:rsidP="00645DF0">
      <w:pPr>
        <w:ind w:left="142"/>
        <w:jc w:val="both"/>
        <w:rPr>
          <w:rFonts w:ascii="Public Sans Light" w:hAnsi="Public Sans Light"/>
          <w:color w:val="auto"/>
          <w:lang w:eastAsia="en-AU"/>
        </w:rPr>
      </w:pPr>
      <w:r>
        <w:rPr>
          <w:rFonts w:ascii="Public Sans Light" w:hAnsi="Public Sans Light"/>
          <w:noProof/>
          <w:color w:val="auto"/>
        </w:rPr>
        <mc:AlternateContent>
          <mc:Choice Requires="wps">
            <w:drawing>
              <wp:anchor distT="0" distB="0" distL="114300" distR="114300" simplePos="0" relativeHeight="251658241" behindDoc="0" locked="0" layoutInCell="1" allowOverlap="1" wp14:anchorId="19107A98" wp14:editId="2F8375F9">
                <wp:simplePos x="0" y="0"/>
                <wp:positionH relativeFrom="column">
                  <wp:posOffset>2122805</wp:posOffset>
                </wp:positionH>
                <wp:positionV relativeFrom="paragraph">
                  <wp:posOffset>78740</wp:posOffset>
                </wp:positionV>
                <wp:extent cx="1739265" cy="462280"/>
                <wp:effectExtent l="19050" t="19050" r="13335" b="33020"/>
                <wp:wrapNone/>
                <wp:docPr id="471213970" name="Rounded Rectangle 471213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265" cy="462280"/>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205867">
                              <a:alpha val="50000"/>
                            </a:srgbClr>
                          </a:outerShdw>
                        </a:effectLst>
                      </wps:spPr>
                      <wps:txbx>
                        <w:txbxContent>
                          <w:p w14:paraId="5148889B" w14:textId="77777777" w:rsidR="00645DF0" w:rsidRPr="00645DF0" w:rsidRDefault="00645DF0" w:rsidP="00645DF0">
                            <w:pPr>
                              <w:jc w:val="center"/>
                              <w:rPr>
                                <w:rFonts w:ascii="Public Sans Light" w:hAnsi="Public Sans Light"/>
                                <w:b/>
                                <w:color w:val="auto"/>
                              </w:rPr>
                            </w:pPr>
                            <w:r w:rsidRPr="00645DF0">
                              <w:rPr>
                                <w:rFonts w:ascii="Public Sans Light" w:hAnsi="Public Sans Light"/>
                                <w:b/>
                                <w:color w:val="auto"/>
                              </w:rPr>
                              <w:t>Chief Warden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107A98" id="Rounded Rectangle 471213970" o:spid="_x0000_s1026" style="position:absolute;left:0;text-align:left;margin-left:167.15pt;margin-top:6.2pt;width:136.95pt;height:36.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FcegIAAO0EAAAOAAAAZHJzL2Uyb0RvYy54bWysVNuO0zAQfUfiHyy/s7n0Hm26Wu1ShLRc&#13;&#10;REE8u7aTGBzb2G7T5esZTy90WZ4QiRTN+DJzzsyZXN/se0120gdlTU2Lq5wSabgVyrQ1/fJ59WpO&#13;&#10;SYjMCKatkTV9lIHeLF++uB5cJUvbWS2kJxDEhGpwNe1idFWWBd7JnoUr66SBzcb6nkVwfZsJzwaI&#13;&#10;3uuszPNpNlgvnLdchgCr94dNusT4TSN5/NA0QUaiawrYIn49fjfpmy2vWdV65jrFjzDYP6DomTKQ&#13;&#10;9BzqnkVGtl49C9Ur7m2wTbzits9s0ygukQOwKfI/2Kw75iRygeIEdy5T+H9h+fvd2n30CXpwD5Z/&#13;&#10;D8TYu46ZVt56b4dOMgHpilSobHChOl9IToCrZDO8swJay7bRYg32je9TQGBH9ljqx3Op5T4SDovF&#13;&#10;bLQopxNKOOyNp2U5x15krDrddj7EN9L2JBk19XZrxCfoJ6Zgu4cQsd6CGNan7OIbJU2voXs7pkkx&#13;&#10;nU5nCJpVx8MQ+xQT6VqtxEppjY5vN3faE7ha0xU+x8vh8pg2ZKjpaF7kOcJ4shmexChX8P4tBhJB&#13;&#10;2aXavjYC7ciUPtgAU5uESaJ8jzztNkq/7sRAhErlKOejBYyWUKDl0Tyf5osZJUy3MIQ8ekq8jV9V&#13;&#10;7FBBqfjPSJb5ZA4VSutMu44dqE9yeE6oD3yg79DKU3r0LpChJpIM0sSFKu43e+CTzI0Vj6AOAIIS&#13;&#10;gH8EGJ31PykZYN5qGn5smZeU6LcGFLYoxuM0oOiMJ7MSHH+5s7ncYYZDqJpGII3mXTwM9dZ51XaQ&#13;&#10;qUBqxt6CKhsVT/I9oDpqGWYK+RznPw3tpY+nfv+llr8AAAD//wMAUEsDBBQABgAIAAAAIQA4xlj5&#13;&#10;4wAAAA4BAAAPAAAAZHJzL2Rvd25yZXYueG1sTI9BT4NAEIXvJv6HzZh4s0uhVqQsjbHxoJ5ae+hx&#13;&#10;y45AZGcJu1Dk1zue9DLJ5Hvz5r18O9lWjNj7xpGC5SICgVQ601Cl4PjxcpeC8EGT0a0jVPCNHrbF&#13;&#10;9VWuM+MutMfxECrBJuQzraAOocuk9GWNVvuF65CYfbre6sBrX0nT6wub21bGUbSWVjfEH2rd4XON&#13;&#10;5ddhsAre98Pb7N14enzAKQzLaDd3r7NStzfTbsPjaQMiMPm7gN8OnB8KDnZ2AxkvWgVJskpYyiBe&#13;&#10;gWDBOkpjEGcF6X0Mssjl/xrFDwAAAP//AwBQSwECLQAUAAYACAAAACEAtoM4kv4AAADhAQAAEwAA&#13;&#10;AAAAAAAAAAAAAAAAAAAAW0NvbnRlbnRfVHlwZXNdLnhtbFBLAQItABQABgAIAAAAIQA4/SH/1gAA&#13;&#10;AJQBAAALAAAAAAAAAAAAAAAAAC8BAABfcmVscy8ucmVsc1BLAQItABQABgAIAAAAIQB/sIFcegIA&#13;&#10;AO0EAAAOAAAAAAAAAAAAAAAAAC4CAABkcnMvZTJvRG9jLnhtbFBLAQItABQABgAIAAAAIQA4xlj5&#13;&#10;4wAAAA4BAAAPAAAAAAAAAAAAAAAAANQEAABkcnMvZG93bnJldi54bWxQSwUGAAAAAAQABADzAAAA&#13;&#10;5AUAAAAA&#13;&#10;" strokecolor="#f2f2f2" strokeweight="3pt">
                <v:shadow on="t" color="#205867" opacity=".5" offset="1pt"/>
                <v:textbox>
                  <w:txbxContent>
                    <w:p w14:paraId="5148889B" w14:textId="77777777" w:rsidR="00645DF0" w:rsidRPr="00645DF0" w:rsidRDefault="00645DF0" w:rsidP="00645DF0">
                      <w:pPr>
                        <w:jc w:val="center"/>
                        <w:rPr>
                          <w:rFonts w:ascii="Public Sans Light" w:hAnsi="Public Sans Light"/>
                          <w:b/>
                          <w:color w:val="auto"/>
                        </w:rPr>
                      </w:pPr>
                      <w:r w:rsidRPr="00645DF0">
                        <w:rPr>
                          <w:rFonts w:ascii="Public Sans Light" w:hAnsi="Public Sans Light"/>
                          <w:b/>
                          <w:color w:val="auto"/>
                        </w:rPr>
                        <w:t>Chief Warden</w:t>
                      </w:r>
                    </w:p>
                  </w:txbxContent>
                </v:textbox>
              </v:roundrect>
            </w:pict>
          </mc:Fallback>
        </mc:AlternateContent>
      </w:r>
    </w:p>
    <w:p w14:paraId="1CCF7259" w14:textId="77777777" w:rsidR="00645DF0" w:rsidRPr="00645DF0" w:rsidRDefault="00645DF0" w:rsidP="00645DF0">
      <w:pPr>
        <w:ind w:left="142"/>
        <w:jc w:val="both"/>
        <w:rPr>
          <w:rFonts w:ascii="Public Sans Light" w:hAnsi="Public Sans Light"/>
          <w:color w:val="auto"/>
          <w:lang w:eastAsia="en-AU"/>
        </w:rPr>
      </w:pPr>
    </w:p>
    <w:p w14:paraId="5D62856A" w14:textId="4F1B95C9" w:rsidR="00645DF0" w:rsidRPr="00645DF0" w:rsidRDefault="004B775E" w:rsidP="00645DF0">
      <w:pPr>
        <w:ind w:left="142"/>
        <w:jc w:val="both"/>
        <w:rPr>
          <w:rFonts w:ascii="Public Sans Light" w:hAnsi="Public Sans Light"/>
          <w:color w:val="auto"/>
          <w:lang w:eastAsia="en-AU"/>
        </w:rPr>
      </w:pPr>
      <w:r>
        <w:rPr>
          <w:rFonts w:ascii="Public Sans Light" w:hAnsi="Public Sans Light"/>
          <w:noProof/>
          <w:color w:val="auto"/>
        </w:rPr>
        <mc:AlternateContent>
          <mc:Choice Requires="wps">
            <w:drawing>
              <wp:anchor distT="0" distB="0" distL="114300" distR="114300" simplePos="0" relativeHeight="251658252" behindDoc="0" locked="0" layoutInCell="1" allowOverlap="1" wp14:anchorId="28FA6FDD" wp14:editId="1EAED97D">
                <wp:simplePos x="0" y="0"/>
                <wp:positionH relativeFrom="column">
                  <wp:posOffset>1365885</wp:posOffset>
                </wp:positionH>
                <wp:positionV relativeFrom="paragraph">
                  <wp:posOffset>134620</wp:posOffset>
                </wp:positionV>
                <wp:extent cx="618490" cy="549275"/>
                <wp:effectExtent l="19050" t="19050" r="0" b="3175"/>
                <wp:wrapNone/>
                <wp:docPr id="1918001543" name="Rounded Rectangle 191800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549275"/>
                        </a:xfrm>
                        <a:prstGeom prst="roundRect">
                          <a:avLst>
                            <a:gd name="adj" fmla="val 16667"/>
                          </a:avLst>
                        </a:prstGeom>
                        <a:solidFill>
                          <a:srgbClr val="00B050"/>
                        </a:solidFill>
                        <a:ln w="31750">
                          <a:solidFill>
                            <a:srgbClr val="4BACC6"/>
                          </a:solidFill>
                          <a:round/>
                          <a:headEnd/>
                          <a:tailEnd/>
                        </a:ln>
                        <a:effectLst/>
                      </wps:spPr>
                      <wps:txbx>
                        <w:txbxContent>
                          <w:p w14:paraId="2838B2B6" w14:textId="7DEDB76E" w:rsidR="00645DF0" w:rsidRPr="00133285" w:rsidRDefault="00D37055" w:rsidP="00645DF0">
                            <w:pPr>
                              <w:jc w:val="center"/>
                              <w:rPr>
                                <w:b/>
                              </w:rPr>
                            </w:pPr>
                            <w:r>
                              <w:rPr>
                                <w:noProof/>
                                <w:lang w:eastAsia="en-AU"/>
                              </w:rPr>
                              <w:drawing>
                                <wp:inline distT="0" distB="0" distL="0" distR="0" wp14:anchorId="7C7CF65E" wp14:editId="4B2E0B18">
                                  <wp:extent cx="417519" cy="404812"/>
                                  <wp:effectExtent l="0" t="0" r="1905" b="0"/>
                                  <wp:docPr id="167705706" name="Picture 167705706"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Hard Hat Labe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38" cy="4164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FA6FDD" id="Rounded Rectangle 1918001543" o:spid="_x0000_s1027" style="position:absolute;left:0;text-align:left;margin-left:107.55pt;margin-top:10.6pt;width:48.7pt;height:43.25pt;z-index:2516582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40sLwIAAFgEAAAOAAAAZHJzL2Uyb0RvYy54bWysVNuOEzEMfUfiH6K80+mUXrajTlfdLouQ&#13;&#10;lotY+IA0ycwEMnGUpJ2Wr8fJTEsXJB4QL5Edx8f2sZ3V7bHV5CCdV2BKmo/GlEjDQShTl/Trl4dX&#13;&#10;N5T4wIxgGows6Ul6ert++WLV2UJOoAEtpCMIYnzR2ZI2IdgiyzxvZMv8CKw0aKzAtSyg6upMONYh&#13;&#10;equzyXg8zzpwwjrg0nu8ve+NdJ3wq0ry8LGqvAxElxRzC+l06dzFM1uvWFE7ZhvFhzTYP2TRMmUw&#13;&#10;6AXqngVG9k79AdUq7sBDFUYc2gyqSnGZasBq8vFv1Tw1zMpUC5Lj7YUm//9g+YfDk/3kYurePgL/&#13;&#10;7omBbcNMLTfOQddIJjBcHonKOuuLi0NUPLqSXfceBLaW7QMkDo6VayMgVkeOierThWp5DITj5Ty/&#13;&#10;mS6xIRxNs+lyspilCKw4O1vnw1sJLYlCSR3sjfiM7UwR2OHRh0S3IIa1Mbj4RknVamzegWmSz+fz&#13;&#10;xYA4PM5YccZM1YJW4kFpnRRX77baEXTFTMd341maDHTx18+0IV1JX+cLNP8dY3q32W7nQwLPMFIh&#13;&#10;aeoitW+MSHJgSvcyxtQmgss0vVjnmflIdpxrX4Tj7kiUGNoSb3YgTtgKB/2A40Ki0ID7QUmHw11S&#13;&#10;g9tHiX5nsJnLfDqNu5CU6WwxQcVdW3bXFmY4ApU0UNKL29Dvz946VTcYJ09kGNjgAFTqkm+f0zA2&#13;&#10;OL4oPduPaz29+vUhrH8CAAD//wMAUEsDBBQABgAIAAAAIQCIafSF5AAAAA8BAAAPAAAAZHJzL2Rv&#13;&#10;d25yZXYueG1sTI/LTsNADEX3SPzDyEjs6CSpSlCaSYVAsACx6EMIdm7GJFHnEWUmbfr3uCvYWLZ8&#13;&#10;fH1vuZqsEUcaQuedgnSWgCBXe925RsFu+3L3ACJEdBqNd6TgTAFW1fVViYX2J7em4yY2gkVcKFBB&#13;&#10;G2NfSBnqliyGme/J8e7HDxYjj0Mj9YAnFrdGZklyLy12jj+02NNTS/VhM1oFzddnj+ags4/tfOfH&#13;&#10;V52f377flbq9mZ6XXB6XICJN8e8CLhnYP1RsbO9Hp4MwCrJ0kTJ6aTIQDMzTbAFiz2SS5yCrUv7P&#13;&#10;Uf0CAAD//wMAUEsBAi0AFAAGAAgAAAAhALaDOJL+AAAA4QEAABMAAAAAAAAAAAAAAAAAAAAAAFtD&#13;&#10;b250ZW50X1R5cGVzXS54bWxQSwECLQAUAAYACAAAACEAOP0h/9YAAACUAQAACwAAAAAAAAAAAAAA&#13;&#10;AAAvAQAAX3JlbHMvLnJlbHNQSwECLQAUAAYACAAAACEAhUuNLC8CAABYBAAADgAAAAAAAAAAAAAA&#13;&#10;AAAuAgAAZHJzL2Uyb0RvYy54bWxQSwECLQAUAAYACAAAACEAiGn0heQAAAAPAQAADwAAAAAAAAAA&#13;&#10;AAAAAACJBAAAZHJzL2Rvd25yZXYueG1sUEsFBgAAAAAEAAQA8wAAAJoFAAAAAA==&#13;&#10;" fillcolor="#00b050" strokecolor="#4bacc6" strokeweight="2.5pt">
                <v:textbox>
                  <w:txbxContent>
                    <w:p w14:paraId="2838B2B6" w14:textId="7DEDB76E" w:rsidR="00645DF0" w:rsidRPr="00133285" w:rsidRDefault="00D37055" w:rsidP="00645DF0">
                      <w:pPr>
                        <w:jc w:val="center"/>
                        <w:rPr>
                          <w:b/>
                        </w:rPr>
                      </w:pPr>
                      <w:r>
                        <w:rPr>
                          <w:noProof/>
                          <w:lang w:eastAsia="en-AU"/>
                        </w:rPr>
                        <w:drawing>
                          <wp:inline distT="0" distB="0" distL="0" distR="0" wp14:anchorId="7C7CF65E" wp14:editId="4B2E0B18">
                            <wp:extent cx="417519" cy="404812"/>
                            <wp:effectExtent l="0" t="0" r="1905" b="0"/>
                            <wp:docPr id="167705706" name="Picture 167705706"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Hard Hat Labe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38" cy="416465"/>
                                    </a:xfrm>
                                    <a:prstGeom prst="rect">
                                      <a:avLst/>
                                    </a:prstGeom>
                                    <a:noFill/>
                                    <a:ln>
                                      <a:noFill/>
                                    </a:ln>
                                  </pic:spPr>
                                </pic:pic>
                              </a:graphicData>
                            </a:graphic>
                          </wp:inline>
                        </w:drawing>
                      </w:r>
                    </w:p>
                  </w:txbxContent>
                </v:textbox>
              </v:roundrect>
            </w:pict>
          </mc:Fallback>
        </mc:AlternateContent>
      </w:r>
    </w:p>
    <w:p w14:paraId="27A51F7B" w14:textId="77777777" w:rsidR="00645DF0" w:rsidRPr="00645DF0" w:rsidRDefault="00645DF0" w:rsidP="00645DF0">
      <w:pPr>
        <w:ind w:left="142"/>
        <w:jc w:val="both"/>
        <w:rPr>
          <w:rFonts w:ascii="Public Sans Light" w:hAnsi="Public Sans Light"/>
          <w:color w:val="auto"/>
          <w:lang w:eastAsia="en-AU"/>
        </w:rPr>
      </w:pPr>
    </w:p>
    <w:p w14:paraId="04B581B6" w14:textId="5A90E0F9" w:rsidR="00645DF0" w:rsidRPr="00645DF0" w:rsidRDefault="004B775E" w:rsidP="00645DF0">
      <w:pPr>
        <w:ind w:left="142"/>
        <w:jc w:val="both"/>
        <w:rPr>
          <w:rFonts w:ascii="Public Sans Light" w:hAnsi="Public Sans Light"/>
          <w:color w:val="auto"/>
          <w:lang w:eastAsia="en-AU"/>
        </w:rPr>
      </w:pPr>
      <w:r>
        <w:rPr>
          <w:rFonts w:ascii="Public Sans Light" w:hAnsi="Public Sans Light"/>
          <w:noProof/>
          <w:color w:val="auto"/>
        </w:rPr>
        <mc:AlternateContent>
          <mc:Choice Requires="wps">
            <w:drawing>
              <wp:anchor distT="0" distB="0" distL="114298" distR="114298" simplePos="0" relativeHeight="251658242" behindDoc="0" locked="0" layoutInCell="1" allowOverlap="1" wp14:anchorId="1CDFA5B5" wp14:editId="1E5EE286">
                <wp:simplePos x="0" y="0"/>
                <wp:positionH relativeFrom="column">
                  <wp:posOffset>3000374</wp:posOffset>
                </wp:positionH>
                <wp:positionV relativeFrom="paragraph">
                  <wp:posOffset>2540</wp:posOffset>
                </wp:positionV>
                <wp:extent cx="0" cy="509270"/>
                <wp:effectExtent l="0" t="0" r="19050" b="5080"/>
                <wp:wrapNone/>
                <wp:docPr id="149356320" name="Straight Connector 149356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927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B5414B" id="Straight Connector 149356320" o:spid="_x0000_s1026" style="position:absolute;z-index:251547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6.25pt,.2pt" to="236.2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ChtAEAAF0DAAAOAAAAZHJzL2Uyb0RvYy54bWysU8tu2zAQvBfoPxC8x1IMuG0EyznESC9B&#10;GyDpB2woUiJCcgkua9l/3yX9aNLeiupAkPsYzg5H69u9d2KnE1kMvbxetFLooHCwYezlj+f7qy9S&#10;UIYwgMOge3nQJG83Hz+s59jpJU7oBp0EgwTq5tjLKefYNQ2pSXugBUYdOGkwech8TGMzJJgZ3btm&#10;2bafmhnTEBMqTcTR7TEpNxXfGK3yd2NIZ+F6ydxyXVNdX8rabNbQjQniZNWJBvwDCw828KUXqC1k&#10;ED+T/QvKW5WQ0OSFQt+gMVbpOgNPc93+Mc3TBFHXWVgciheZ6P/Bqm+7u/CYCnW1D0/xAdUrsSjN&#10;HKm7JMuB4rFsb5Iv5cxd7KuQh4uQep+FOgYVR1ftzfJz1biB7twXE+WvGr0om146G8qI0MHugXK5&#10;GbpzSQkHvLfO1WdyQcy9vFktV1IoYLMYB5m3Pg69pDBKAW5kF6qcKiKhs0PpLjh0oDuXxA7YCOyf&#10;AednZiuFA8qc4BHqVwzBDN61FjpboOnYXFOnMhcKtK4+O7H/LVXZveBweExnPfkNK/rJb8Ukb8+8&#10;f/tXbH4BAAD//wMAUEsDBBQABgAIAAAAIQA8ujBh2gAAAAcBAAAPAAAAZHJzL2Rvd25yZXYueG1s&#10;TI7NTsMwEITvSLyDtUjc6KahLVUap0L83KEEid7ceEki4nWI3TS8PYs4wG1GM5r58u3kOjXSEFrP&#10;GuazBBRx5W3LtYby5fFqDSpEw9Z0nknDFwXYFudnucmsP/EzjbtYKxnhkBkNTYx9hhiqhpwJM98T&#10;S/buB2ei2KFGO5iTjLsO0yRZoTMty0NjerprqPrYHZ2G68/9E5ZcvaU43i9fH+Zlv8BS68uL6XYD&#10;KtIU/8rwgy/oUAjTwR/ZBtVpWNykS6mKACXxrz1oWCcrwCLH//zFNwAAAP//AwBQSwECLQAUAAYA&#10;CAAAACEAtoM4kv4AAADhAQAAEwAAAAAAAAAAAAAAAAAAAAAAW0NvbnRlbnRfVHlwZXNdLnhtbFBL&#10;AQItABQABgAIAAAAIQA4/SH/1gAAAJQBAAALAAAAAAAAAAAAAAAAAC8BAABfcmVscy8ucmVsc1BL&#10;AQItABQABgAIAAAAIQAJdAChtAEAAF0DAAAOAAAAAAAAAAAAAAAAAC4CAABkcnMvZTJvRG9jLnht&#10;bFBLAQItABQABgAIAAAAIQA8ujBh2gAAAAcBAAAPAAAAAAAAAAAAAAAAAA4EAABkcnMvZG93bnJl&#10;di54bWxQSwUGAAAAAAQABADzAAAAFQUAAAAA&#10;" strokecolor="windowText">
                <o:lock v:ext="edit" shapetype="f"/>
              </v:line>
            </w:pict>
          </mc:Fallback>
        </mc:AlternateContent>
      </w:r>
      <w:r>
        <w:rPr>
          <w:rFonts w:ascii="Public Sans Light" w:hAnsi="Public Sans Light"/>
          <w:noProof/>
          <w:color w:val="auto"/>
        </w:rPr>
        <mc:AlternateContent>
          <mc:Choice Requires="wps">
            <w:drawing>
              <wp:anchor distT="4294967294" distB="4294967294" distL="114300" distR="114300" simplePos="0" relativeHeight="251658251" behindDoc="0" locked="0" layoutInCell="1" allowOverlap="1" wp14:anchorId="4E20CAD3" wp14:editId="2CC4B650">
                <wp:simplePos x="0" y="0"/>
                <wp:positionH relativeFrom="column">
                  <wp:posOffset>1984375</wp:posOffset>
                </wp:positionH>
                <wp:positionV relativeFrom="paragraph">
                  <wp:posOffset>130174</wp:posOffset>
                </wp:positionV>
                <wp:extent cx="1016000" cy="0"/>
                <wp:effectExtent l="0" t="0" r="0" b="0"/>
                <wp:wrapNone/>
                <wp:docPr id="745449494" name="Straight Connector 745449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00" cy="0"/>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00749209" id="Straight Connector 745449494" o:spid="_x0000_s1026" style="position:absolute;flip:x;z-index:251574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6.25pt,10.25pt" to="236.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15uwEAAGcDAAAOAAAAZHJzL2Uyb0RvYy54bWysU8tu2zAQvBfoPxC815QNJGgFyznESHsI&#10;2gBJP2DDh0SUL3BZS/77LmnHSdtbUR2IJZcczgxH25vFO3bQGW0MA1+vOs50kFHZMA78+9Pdh4+c&#10;YYGgwMWgB37UyG92799t59TrTZyiUzozAgnYz2ngUympFwLlpD3gKiYdqGli9lBomkehMsyE7p3Y&#10;dN21mGNWKUepEWl1f2ryXcM3RsvyzRjUhbmBE7fSxtzG5zqK3Rb6MUOarDzTgH9g4cEGuvQCtYcC&#10;7Ge2f0F5K3PEaMpKRi+iMVbqpoHUrLs/1DxOkHTTQuZgutiE/w9Wfj3chodcqcslPKb7KH8gmSLm&#10;hP2lWSeYTtsWkz0zzqYv9N5NM6lgS7P0eLFUL4VJWlx36+uuI+flS09AXyHqjSlj+ayjZ7UYuLOh&#10;qoUeDvdYKonXLXU5xDvrXHsxF9g88E9XmytCBsqNcVCo9EkNHMPIGbiRAilLbogYnVX1dMXBI966&#10;zA5AmaAoqTg/EV3OHGChBmloX80GMfjtaCW6B5xOhxVV510uVGTdEncm/2parZ6jOj7kF2fpNRv4&#10;OXk1Lm/nVL/9P3a/AAAA//8DAFBLAwQUAAYACAAAACEA3i4U8NoAAAAJAQAADwAAAGRycy9kb3du&#10;cmV2LnhtbEyPzU7DMBCE70i8g7VI3KjT8FMU4lRQwZ22PIATL3HUeB3Zrpu+PVtxgNNqZ0az39br&#10;2Y0iY4iDJwXLRQECqfNmoF7B1/7j7hlETJqMHj2hgjNGWDfXV7WujD/RFvMu9YJLKFZagU1pqqSM&#10;nUWn48JPSOx9++B04jX00gR94nI3yrIonqTTA/EFqyfcWOwOu6NTMIdk+5y3n2/de7s55H3r+vNK&#10;qdub+fUFRMI5/YXhgs/o0DBT649kohgV3C/LR44qKAueHHhYXYT2V5BNLf9/0PwAAAD//wMAUEsB&#10;Ai0AFAAGAAgAAAAhALaDOJL+AAAA4QEAABMAAAAAAAAAAAAAAAAAAAAAAFtDb250ZW50X1R5cGVz&#10;XS54bWxQSwECLQAUAAYACAAAACEAOP0h/9YAAACUAQAACwAAAAAAAAAAAAAAAAAvAQAAX3JlbHMv&#10;LnJlbHNQSwECLQAUAAYACAAAACEAMRItebsBAABnAwAADgAAAAAAAAAAAAAAAAAuAgAAZHJzL2Uy&#10;b0RvYy54bWxQSwECLQAUAAYACAAAACEA3i4U8NoAAAAJAQAADwAAAAAAAAAAAAAAAAAVBAAAZHJz&#10;L2Rvd25yZXYueG1sUEsFBgAAAAAEAAQA8wAAABwFAAAAAA==&#10;" strokecolor="windowText">
                <v:stroke dashstyle="dash"/>
                <o:lock v:ext="edit" shapetype="f"/>
              </v:line>
            </w:pict>
          </mc:Fallback>
        </mc:AlternateContent>
      </w:r>
    </w:p>
    <w:p w14:paraId="423DD64B" w14:textId="77777777" w:rsidR="00645DF0" w:rsidRPr="00645DF0" w:rsidRDefault="00645DF0" w:rsidP="00645DF0">
      <w:pPr>
        <w:ind w:left="142"/>
        <w:jc w:val="both"/>
        <w:rPr>
          <w:rFonts w:ascii="Public Sans Light" w:hAnsi="Public Sans Light"/>
          <w:color w:val="auto"/>
          <w:lang w:eastAsia="en-AU"/>
        </w:rPr>
      </w:pPr>
    </w:p>
    <w:p w14:paraId="5952D768" w14:textId="77777777" w:rsidR="00645DF0" w:rsidRPr="00645DF0" w:rsidRDefault="00645DF0" w:rsidP="00645DF0">
      <w:pPr>
        <w:ind w:left="142"/>
        <w:jc w:val="both"/>
        <w:rPr>
          <w:rFonts w:ascii="Public Sans Light" w:hAnsi="Public Sans Light"/>
          <w:color w:val="auto"/>
          <w:lang w:eastAsia="en-AU"/>
        </w:rPr>
      </w:pPr>
    </w:p>
    <w:p w14:paraId="5A1E9AA7" w14:textId="0F19224C" w:rsidR="00645DF0" w:rsidRPr="00645DF0" w:rsidRDefault="004B775E" w:rsidP="00645DF0">
      <w:pPr>
        <w:ind w:left="142"/>
        <w:jc w:val="both"/>
        <w:rPr>
          <w:rFonts w:ascii="Public Sans Light" w:hAnsi="Public Sans Light"/>
          <w:color w:val="auto"/>
          <w:lang w:eastAsia="en-AU"/>
        </w:rPr>
      </w:pPr>
      <w:r>
        <w:rPr>
          <w:rFonts w:ascii="Public Sans Light" w:hAnsi="Public Sans Light"/>
          <w:noProof/>
          <w:color w:val="auto"/>
        </w:rPr>
        <mc:AlternateContent>
          <mc:Choice Requires="wps">
            <w:drawing>
              <wp:anchor distT="0" distB="0" distL="114300" distR="114300" simplePos="0" relativeHeight="251658243" behindDoc="0" locked="0" layoutInCell="1" allowOverlap="1" wp14:anchorId="111D1E29" wp14:editId="633C1685">
                <wp:simplePos x="0" y="0"/>
                <wp:positionH relativeFrom="column">
                  <wp:posOffset>879475</wp:posOffset>
                </wp:positionH>
                <wp:positionV relativeFrom="paragraph">
                  <wp:posOffset>73660</wp:posOffset>
                </wp:positionV>
                <wp:extent cx="4387215" cy="14605"/>
                <wp:effectExtent l="0" t="0" r="13335" b="4445"/>
                <wp:wrapNone/>
                <wp:docPr id="46446863" name="Straight Connector 46446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215" cy="14605"/>
                        </a:xfrm>
                        <a:prstGeom prst="line">
                          <a:avLst/>
                        </a:prstGeom>
                        <a:no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4BD2ACDC" id="Straight Connector 46446863"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25pt,5.8pt" to="414.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n5tQEAAEwDAAAOAAAAZHJzL2Uyb0RvYy54bWysU8tu2zAQvBfoPxC815LcOE0Eyzk4TS9p&#10;ayDJB6xJSiJKcQkubcl/X5KRnT5uRXUgyH3Mzs6u1nfTYNhRedJoG14tSs6UFSi17Rr+8vzw4YYz&#10;CmAlGLSq4SdF/G7z/t16dLVaYo9GKs8iiKV6dA3vQ3B1UZDo1QC0QKdsdLboBwjx6btCehgj+mCK&#10;ZVleFyN66TwKRRSt969Ovsn4batE+N62pAIzDY/cQj59PvfpLDZrqDsPrtdipgH/wGIAbWPRC9Q9&#10;BGAHr/+CGrTwSNiGhcChwLbVQuUeYjdV+Uc3Tz04lXuJ4pC7yET/D1Z8O27tzifqYrJP7hHFD2IW&#10;tz3YTmUCzycXB1clqYrRUX1JSQ9yO8/241eUMQYOAbMKU+uHBBn7Y1MW+3QRW02BiWi8+njzaVmt&#10;OBPRV11dl6tcAepzsvMUvigcWLo03GibtIAajo8UEhmozyHJbPFBG5PnaSwbG367Wq5yAqHRMjlT&#10;GPluvzWeHSFtRP7mur+FeTxYmcF6BfLzfA+gzes9Fjd2FiRpkBaO6j3K086fhYojyyzn9Uo78es7&#10;Z7/9BJufAAAA//8DAFBLAwQUAAYACAAAACEAvopm7N4AAAAJAQAADwAAAGRycy9kb3ducmV2Lnht&#10;bEyPQU/CQBCF7yb+h82YeCGwpSgptVti1N68gBKvQzu2jd3Z0l2g+usdTnqbl/flzXvZerSdOtHg&#10;W8cG5rMIFHHpqpZrA+9vxTQB5QNyhZ1jMvBNHtb59VWGaeXOvKHTNtRKQtinaKAJoU+19mVDFv3M&#10;9cTifbrBYhA51Loa8CzhttNxFC21xZblQ4M9PTVUfm2P1oAvdnQofiblJPpY1I7iw/PrCxpzezM+&#10;PoAKNIY/GC71pTrk0mnvjlx51YleJPeCyjFfghIgiVd3oPYXZwU6z/T/BfkvAAAA//8DAFBLAQIt&#10;ABQABgAIAAAAIQC2gziS/gAAAOEBAAATAAAAAAAAAAAAAAAAAAAAAABbQ29udGVudF9UeXBlc10u&#10;eG1sUEsBAi0AFAAGAAgAAAAhADj9If/WAAAAlAEAAAsAAAAAAAAAAAAAAAAALwEAAF9yZWxzLy5y&#10;ZWxzUEsBAi0AFAAGAAgAAAAhAFgEefm1AQAATAMAAA4AAAAAAAAAAAAAAAAALgIAAGRycy9lMm9E&#10;b2MueG1sUEsBAi0AFAAGAAgAAAAhAL6KZuzeAAAACQEAAA8AAAAAAAAAAAAAAAAADwQAAGRycy9k&#10;b3ducmV2LnhtbFBLBQYAAAAABAAEAPMAAAAaBQAAAAA=&#10;"/>
            </w:pict>
          </mc:Fallback>
        </mc:AlternateContent>
      </w:r>
      <w:r>
        <w:rPr>
          <w:rFonts w:ascii="Public Sans Light" w:hAnsi="Public Sans Light"/>
          <w:noProof/>
          <w:color w:val="auto"/>
        </w:rPr>
        <mc:AlternateContent>
          <mc:Choice Requires="wps">
            <w:drawing>
              <wp:anchor distT="0" distB="0" distL="114298" distR="114298" simplePos="0" relativeHeight="251658248" behindDoc="0" locked="0" layoutInCell="1" allowOverlap="1" wp14:anchorId="5048AC20" wp14:editId="4B4BFC1D">
                <wp:simplePos x="0" y="0"/>
                <wp:positionH relativeFrom="column">
                  <wp:posOffset>879474</wp:posOffset>
                </wp:positionH>
                <wp:positionV relativeFrom="paragraph">
                  <wp:posOffset>73660</wp:posOffset>
                </wp:positionV>
                <wp:extent cx="0" cy="118745"/>
                <wp:effectExtent l="0" t="0" r="19050" b="14605"/>
                <wp:wrapNone/>
                <wp:docPr id="147402626" name="Straight Connector 147402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74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EC670B" id="Straight Connector 147402626" o:spid="_x0000_s1026" style="position:absolute;z-index:251565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25pt,5.8pt" to="69.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NhsgEAAF0DAAAOAAAAZHJzL2Uyb0RvYy54bWysU8lu2zAQvRfoPxC817KNuk0FyznESC9B&#10;GyDpB0y4SES5gcNa8t93SMlOl1tRHQhylqc3j4/728lZdlIJTfAd36zWnCkvgjS+7/i35/t3N5xh&#10;Bi/BBq86flbIbw9v3+zH2KptGIKVKjEC8diOseNDzrFtGhSDcoCrEJWnpA7JQaZj6huZYCR0Z5vt&#10;ev2hGUOSMQWhECl6nJP8UPG1ViJ/1RpVZrbjxC3XNdX1pazNYQ9tnyAORiw04B9YODCefnqFOkIG&#10;9iOZv6CcESlg0HklgmuC1kaoOgNNs1n/Mc3TAFHVWUgcjFeZ8P/Bii+nO/+YCnUx+af4EMR3JFGa&#10;MWJ7TZYDxrls0smVcuLOpirk+SqkmjITc1BQdLO5+fh+VzRuoL30xYT5swqOlU3HrfFlRGjh9IB5&#10;Lr2UlLAP98baek3Ws7Hjn3bbHWcCyCzaQqati7Lj6HvOwPbkQpFTRcRgjSzdBQfPeGcTOwEZgfwj&#10;w/hMbDmzgJkSNEL9FrK/tRY6R8Bhbq6ppcz6Aq2qzxb2r1KV3UuQ58d00ZPusEqx+K2Y5NdzVf31&#10;VRx+AgAA//8DAFBLAwQUAAYACAAAACEATUWQW9sAAAAJAQAADwAAAGRycy9kb3ducmV2LnhtbEyP&#10;zU7DQAyE70i8w8pI3KiThlZVyKZC/NyhBAlu26xJIrLekN2m4e1xucDNY4/G3xTb2fVqojF0njWk&#10;iwQUce1tx42G6uXxagMqRMPW9J5JwzcF2JbnZ4XJrT/yM0272CgJ4ZAbDW2MQ44Y6pacCQs/EMvt&#10;w4/ORJFjg3Y0Rwl3PS6TZI3OdCwfWjPQXUv15+7gNGRf709Ycf22xOl+9fqQVsM1VlpfXsy3N6Ai&#10;zfHPDCd8QYdSmPb+wDaoXnS2WYlVhnQN6mT4XewlPckAywL/Nyh/AAAA//8DAFBLAQItABQABgAI&#10;AAAAIQC2gziS/gAAAOEBAAATAAAAAAAAAAAAAAAAAAAAAABbQ29udGVudF9UeXBlc10ueG1sUEsB&#10;Ai0AFAAGAAgAAAAhADj9If/WAAAAlAEAAAsAAAAAAAAAAAAAAAAALwEAAF9yZWxzLy5yZWxzUEsB&#10;Ai0AFAAGAAgAAAAhANHJ02GyAQAAXQMAAA4AAAAAAAAAAAAAAAAALgIAAGRycy9lMm9Eb2MueG1s&#10;UEsBAi0AFAAGAAgAAAAhAE1FkFvbAAAACQEAAA8AAAAAAAAAAAAAAAAADAQAAGRycy9kb3ducmV2&#10;LnhtbFBLBQYAAAAABAAEAPMAAAAUBQAAAAA=&#10;" strokecolor="windowText">
                <o:lock v:ext="edit" shapetype="f"/>
              </v:line>
            </w:pict>
          </mc:Fallback>
        </mc:AlternateContent>
      </w:r>
      <w:r>
        <w:rPr>
          <w:rFonts w:ascii="Public Sans Light" w:hAnsi="Public Sans Light"/>
          <w:noProof/>
          <w:color w:val="auto"/>
        </w:rPr>
        <mc:AlternateContent>
          <mc:Choice Requires="wps">
            <w:drawing>
              <wp:anchor distT="0" distB="0" distL="114298" distR="114298" simplePos="0" relativeHeight="251658246" behindDoc="0" locked="0" layoutInCell="1" allowOverlap="1" wp14:anchorId="29250C6A" wp14:editId="3999001E">
                <wp:simplePos x="0" y="0"/>
                <wp:positionH relativeFrom="column">
                  <wp:posOffset>5266689</wp:posOffset>
                </wp:positionH>
                <wp:positionV relativeFrom="paragraph">
                  <wp:posOffset>106045</wp:posOffset>
                </wp:positionV>
                <wp:extent cx="0" cy="118745"/>
                <wp:effectExtent l="0" t="0" r="19050" b="14605"/>
                <wp:wrapNone/>
                <wp:docPr id="2066813939" name="Straight Connector 2066813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74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50B1617" id="Straight Connector 2066813939" o:spid="_x0000_s1026" style="position:absolute;z-index:251559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4.7pt,8.35pt" to="414.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NhsgEAAF0DAAAOAAAAZHJzL2Uyb0RvYy54bWysU8lu2zAQvRfoPxC817KNuk0FyznESC9B&#10;GyDpB0y4SES5gcNa8t93SMlOl1tRHQhylqc3j4/728lZdlIJTfAd36zWnCkvgjS+7/i35/t3N5xh&#10;Bi/BBq86flbIbw9v3+zH2KptGIKVKjEC8diOseNDzrFtGhSDcoCrEJWnpA7JQaZj6huZYCR0Z5vt&#10;ev2hGUOSMQWhECl6nJP8UPG1ViJ/1RpVZrbjxC3XNdX1pazNYQ9tnyAORiw04B9YODCefnqFOkIG&#10;9iOZv6CcESlg0HklgmuC1kaoOgNNs1n/Mc3TAFHVWUgcjFeZ8P/Bii+nO/+YCnUx+af4EMR3JFGa&#10;MWJ7TZYDxrls0smVcuLOpirk+SqkmjITc1BQdLO5+fh+VzRuoL30xYT5swqOlU3HrfFlRGjh9IB5&#10;Lr2UlLAP98baek3Ws7Hjn3bbHWcCyCzaQqati7Lj6HvOwPbkQpFTRcRgjSzdBQfPeGcTOwEZgfwj&#10;w/hMbDmzgJkSNEL9FrK/tRY6R8Bhbq6ppcz6Aq2qzxb2r1KV3UuQ58d00ZPusEqx+K2Y5NdzVf31&#10;VRx+AgAA//8DAFBLAwQUAAYACAAAACEAULZq8dwAAAAJAQAADwAAAGRycy9kb3ducmV2LnhtbEyP&#10;y07DQAxF90j8w8hI7KjTkD4ImVSIx56WVILdNDFJRMYTMtM0/D1GLGBp36vj42wz2U6NNPjWsYb5&#10;LAJFXLqq5VpD8fJ0tQblg+HKdI5Jwxd52OTnZ5lJK3fiLY27UCuBsE+NhiaEPkX0ZUPW+JnriSV7&#10;d4M1QcahxmowJ4HbDuMoWqI1LcuFxvR031D5sTtaDdefb89YcPka4/iw2D/Oiz7BQuvLi+nuFlSg&#10;KfyV4Udf1CEXp4M7cuVVp2Ed3yRSlWC5AiWF38VB6IsEMM/w/wf5NwAAAP//AwBQSwECLQAUAAYA&#10;CAAAACEAtoM4kv4AAADhAQAAEwAAAAAAAAAAAAAAAAAAAAAAW0NvbnRlbnRfVHlwZXNdLnhtbFBL&#10;AQItABQABgAIAAAAIQA4/SH/1gAAAJQBAAALAAAAAAAAAAAAAAAAAC8BAABfcmVscy8ucmVsc1BL&#10;AQItABQABgAIAAAAIQDRydNhsgEAAF0DAAAOAAAAAAAAAAAAAAAAAC4CAABkcnMvZTJvRG9jLnht&#10;bFBLAQItABQABgAIAAAAIQBQtmrx3AAAAAkBAAAPAAAAAAAAAAAAAAAAAAwEAABkcnMvZG93bnJl&#10;di54bWxQSwUGAAAAAAQABADzAAAAFQUAAAAA&#10;" strokecolor="windowText">
                <o:lock v:ext="edit" shapetype="f"/>
              </v:line>
            </w:pict>
          </mc:Fallback>
        </mc:AlternateContent>
      </w:r>
      <w:r>
        <w:rPr>
          <w:rFonts w:ascii="Public Sans Light" w:hAnsi="Public Sans Light"/>
          <w:noProof/>
          <w:color w:val="auto"/>
        </w:rPr>
        <mc:AlternateContent>
          <mc:Choice Requires="wps">
            <w:drawing>
              <wp:anchor distT="0" distB="0" distL="114298" distR="114298" simplePos="0" relativeHeight="251658244" behindDoc="0" locked="0" layoutInCell="1" allowOverlap="1" wp14:anchorId="3DDF9571" wp14:editId="4A71EDAC">
                <wp:simplePos x="0" y="0"/>
                <wp:positionH relativeFrom="column">
                  <wp:posOffset>2303779</wp:posOffset>
                </wp:positionH>
                <wp:positionV relativeFrom="paragraph">
                  <wp:posOffset>88265</wp:posOffset>
                </wp:positionV>
                <wp:extent cx="0" cy="118745"/>
                <wp:effectExtent l="0" t="0" r="19050" b="14605"/>
                <wp:wrapNone/>
                <wp:docPr id="1305035877" name="Straight Connector 13050358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74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DE0E00" id="Straight Connector 1305035877" o:spid="_x0000_s1026" style="position:absolute;z-index:251553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1.4pt,6.95pt" to="18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NhsgEAAF0DAAAOAAAAZHJzL2Uyb0RvYy54bWysU8lu2zAQvRfoPxC817KNuk0FyznESC9B&#10;GyDpB0y4SES5gcNa8t93SMlOl1tRHQhylqc3j4/728lZdlIJTfAd36zWnCkvgjS+7/i35/t3N5xh&#10;Bi/BBq86flbIbw9v3+zH2KptGIKVKjEC8diOseNDzrFtGhSDcoCrEJWnpA7JQaZj6huZYCR0Z5vt&#10;ev2hGUOSMQWhECl6nJP8UPG1ViJ/1RpVZrbjxC3XNdX1pazNYQ9tnyAORiw04B9YODCefnqFOkIG&#10;9iOZv6CcESlg0HklgmuC1kaoOgNNs1n/Mc3TAFHVWUgcjFeZ8P/Bii+nO/+YCnUx+af4EMR3JFGa&#10;MWJ7TZYDxrls0smVcuLOpirk+SqkmjITc1BQdLO5+fh+VzRuoL30xYT5swqOlU3HrfFlRGjh9IB5&#10;Lr2UlLAP98baek3Ws7Hjn3bbHWcCyCzaQqati7Lj6HvOwPbkQpFTRcRgjSzdBQfPeGcTOwEZgfwj&#10;w/hMbDmzgJkSNEL9FrK/tRY6R8Bhbq6ppcz6Aq2qzxb2r1KV3UuQ58d00ZPusEqx+K2Y5NdzVf31&#10;VRx+AgAA//8DAFBLAwQUAAYACAAAACEAazMZ19sAAAAJAQAADwAAAGRycy9kb3ducmV2LnhtbEyP&#10;zU7DQAyE70i8w8pI3KjTFCIasqkQP3coQaK3bdYkEVlvyG7T8PYYcYCb7RmNvyk2s+vVRGPoPGtY&#10;LhJQxLW3HTcaqpfHi2tQIRq2pvdMGr4owKY8PSlMbv2Rn2naxkZJCIfcaGhjHHLEULfkTFj4gVi0&#10;dz86E2UdG7SjOUq46zFNkgyd6Vg+tGagu5bqj+3BaVh97p6w4votxen+6vVhWQ2XWGl9fjbf3oCK&#10;NMc/M/zgCzqUwrT3B7ZB9ZKRpYIeRVitQYnh97CXIc0AywL/Nyi/AQAA//8DAFBLAQItABQABgAI&#10;AAAAIQC2gziS/gAAAOEBAAATAAAAAAAAAAAAAAAAAAAAAABbQ29udGVudF9UeXBlc10ueG1sUEsB&#10;Ai0AFAAGAAgAAAAhADj9If/WAAAAlAEAAAsAAAAAAAAAAAAAAAAALwEAAF9yZWxzLy5yZWxzUEsB&#10;Ai0AFAAGAAgAAAAhANHJ02GyAQAAXQMAAA4AAAAAAAAAAAAAAAAALgIAAGRycy9lMm9Eb2MueG1s&#10;UEsBAi0AFAAGAAgAAAAhAGszGdfbAAAACQEAAA8AAAAAAAAAAAAAAAAADAQAAGRycy9kb3ducmV2&#10;LnhtbFBLBQYAAAAABAAEAPMAAAAUBQAAAAA=&#10;" strokecolor="windowText">
                <o:lock v:ext="edit" shapetype="f"/>
              </v:line>
            </w:pict>
          </mc:Fallback>
        </mc:AlternateContent>
      </w:r>
      <w:r>
        <w:rPr>
          <w:rFonts w:ascii="Public Sans Light" w:hAnsi="Public Sans Light"/>
          <w:noProof/>
          <w:color w:val="auto"/>
        </w:rPr>
        <mc:AlternateContent>
          <mc:Choice Requires="wps">
            <w:drawing>
              <wp:anchor distT="0" distB="0" distL="114298" distR="114298" simplePos="0" relativeHeight="251658245" behindDoc="0" locked="0" layoutInCell="1" allowOverlap="1" wp14:anchorId="299CA615" wp14:editId="6AB1EA94">
                <wp:simplePos x="0" y="0"/>
                <wp:positionH relativeFrom="column">
                  <wp:posOffset>3788409</wp:posOffset>
                </wp:positionH>
                <wp:positionV relativeFrom="paragraph">
                  <wp:posOffset>91440</wp:posOffset>
                </wp:positionV>
                <wp:extent cx="0" cy="118745"/>
                <wp:effectExtent l="0" t="0" r="19050" b="14605"/>
                <wp:wrapNone/>
                <wp:docPr id="1238933476" name="Straight Connector 1238933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74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1359642" id="Straight Connector 1238933476" o:spid="_x0000_s1026" style="position:absolute;z-index:251556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8.3pt,7.2pt" to="298.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NhsgEAAF0DAAAOAAAAZHJzL2Uyb0RvYy54bWysU8lu2zAQvRfoPxC817KNuk0FyznESC9B&#10;GyDpB0y4SES5gcNa8t93SMlOl1tRHQhylqc3j4/728lZdlIJTfAd36zWnCkvgjS+7/i35/t3N5xh&#10;Bi/BBq86flbIbw9v3+zH2KptGIKVKjEC8diOseNDzrFtGhSDcoCrEJWnpA7JQaZj6huZYCR0Z5vt&#10;ev2hGUOSMQWhECl6nJP8UPG1ViJ/1RpVZrbjxC3XNdX1pazNYQ9tnyAORiw04B9YODCefnqFOkIG&#10;9iOZv6CcESlg0HklgmuC1kaoOgNNs1n/Mc3TAFHVWUgcjFeZ8P/Bii+nO/+YCnUx+af4EMR3JFGa&#10;MWJ7TZYDxrls0smVcuLOpirk+SqkmjITc1BQdLO5+fh+VzRuoL30xYT5swqOlU3HrfFlRGjh9IB5&#10;Lr2UlLAP98baek3Ws7Hjn3bbHWcCyCzaQqati7Lj6HvOwPbkQpFTRcRgjSzdBQfPeGcTOwEZgfwj&#10;w/hMbDmzgJkSNEL9FrK/tRY6R8Bhbq6ppcz6Aq2qzxb2r1KV3UuQ58d00ZPusEqx+K2Y5NdzVf31&#10;VRx+AgAA//8DAFBLAwQUAAYACAAAACEA0PjJadsAAAAJAQAADwAAAGRycy9kb3ducmV2LnhtbEyP&#10;TU+DQBCG7yb+h82YeLMDLSUWWRrjx10rJva2hRGI7CyyW4r/3jEe9DjzvnnmmXw7215NNPrOsYZ4&#10;EYEirlzdcaOhfHm8ugblg+Ha9I5Jwxd52BbnZ7nJanfiZ5p2oVECYZ8ZDW0IQ4boq5as8Qs3EEv2&#10;7kZrgoxjg/VoTgK3PS6jKEVrOpYLrRnorqXqY3e0Glaf+ycsuXpb4nS/fn2IyyHBUuvLi/n2BlSg&#10;OfyV4Udf1KEQp4M7cu1Vr2G9SVOpSpAkoKTwuzgIfRUDFjn+/6D4BgAA//8DAFBLAQItABQABgAI&#10;AAAAIQC2gziS/gAAAOEBAAATAAAAAAAAAAAAAAAAAAAAAABbQ29udGVudF9UeXBlc10ueG1sUEsB&#10;Ai0AFAAGAAgAAAAhADj9If/WAAAAlAEAAAsAAAAAAAAAAAAAAAAALwEAAF9yZWxzLy5yZWxzUEsB&#10;Ai0AFAAGAAgAAAAhANHJ02GyAQAAXQMAAA4AAAAAAAAAAAAAAAAALgIAAGRycy9lMm9Eb2MueG1s&#10;UEsBAi0AFAAGAAgAAAAhAND4yWnbAAAACQEAAA8AAAAAAAAAAAAAAAAADAQAAGRycy9kb3ducmV2&#10;LnhtbFBLBQYAAAAABAAEAPMAAAAUBQAAAAA=&#10;" strokecolor="windowText">
                <o:lock v:ext="edit" shapetype="f"/>
              </v:line>
            </w:pict>
          </mc:Fallback>
        </mc:AlternateContent>
      </w:r>
    </w:p>
    <w:p w14:paraId="631FEBC2" w14:textId="26701F39" w:rsidR="00645DF0" w:rsidRPr="00645DF0" w:rsidRDefault="004B775E" w:rsidP="00645DF0">
      <w:pPr>
        <w:jc w:val="both"/>
        <w:rPr>
          <w:rFonts w:ascii="Public Sans Light" w:hAnsi="Public Sans Light"/>
          <w:color w:val="auto"/>
          <w:lang w:eastAsia="en-AU"/>
        </w:rPr>
      </w:pPr>
      <w:r>
        <w:rPr>
          <w:rFonts w:ascii="Public Sans Light" w:hAnsi="Public Sans Light"/>
          <w:noProof/>
          <w:color w:val="auto"/>
        </w:rPr>
        <mc:AlternateContent>
          <mc:Choice Requires="wps">
            <w:drawing>
              <wp:anchor distT="0" distB="0" distL="114300" distR="114300" simplePos="0" relativeHeight="251658249" behindDoc="0" locked="0" layoutInCell="1" allowOverlap="1" wp14:anchorId="4546525C" wp14:editId="74B4A895">
                <wp:simplePos x="0" y="0"/>
                <wp:positionH relativeFrom="column">
                  <wp:posOffset>4658360</wp:posOffset>
                </wp:positionH>
                <wp:positionV relativeFrom="paragraph">
                  <wp:posOffset>74295</wp:posOffset>
                </wp:positionV>
                <wp:extent cx="1280160" cy="647700"/>
                <wp:effectExtent l="19050" t="19050" r="15240" b="38100"/>
                <wp:wrapNone/>
                <wp:docPr id="1836818083" name="Rounded Rectangle 1836818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647700"/>
                        </a:xfrm>
                        <a:prstGeom prst="roundRect">
                          <a:avLst>
                            <a:gd name="adj" fmla="val 16667"/>
                          </a:avLst>
                        </a:prstGeom>
                        <a:solidFill>
                          <a:srgbClr val="E36C0A"/>
                        </a:solidFill>
                        <a:ln w="38100">
                          <a:solidFill>
                            <a:srgbClr val="F2F2F2"/>
                          </a:solidFill>
                          <a:round/>
                          <a:headEnd/>
                          <a:tailEnd/>
                        </a:ln>
                        <a:effectLst>
                          <a:outerShdw dist="28398" dir="3806097" algn="ctr" rotWithShape="0">
                            <a:srgbClr val="622423">
                              <a:alpha val="50000"/>
                            </a:srgbClr>
                          </a:outerShdw>
                        </a:effectLst>
                      </wps:spPr>
                      <wps:txbx>
                        <w:txbxContent>
                          <w:p w14:paraId="48FB4386" w14:textId="77777777" w:rsidR="00645DF0" w:rsidRPr="00645DF0" w:rsidRDefault="00645DF0" w:rsidP="00645DF0">
                            <w:pPr>
                              <w:jc w:val="center"/>
                              <w:rPr>
                                <w:rFonts w:ascii="Public Sans Light" w:hAnsi="Public Sans Light"/>
                                <w:b/>
                                <w:color w:val="auto"/>
                              </w:rPr>
                            </w:pPr>
                            <w:r w:rsidRPr="00645DF0">
                              <w:rPr>
                                <w:rFonts w:ascii="Public Sans Light" w:hAnsi="Public Sans Light"/>
                                <w:b/>
                                <w:color w:val="auto"/>
                              </w:rPr>
                              <w:t>Communications Officer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46525C" id="Rounded Rectangle 1836818083" o:spid="_x0000_s1028" style="position:absolute;left:0;text-align:left;margin-left:366.8pt;margin-top:5.85pt;width:100.8pt;height:5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OVyfgIAAPQEAAAOAAAAZHJzL2Uyb0RvYy54bWysVNtuEzEQfUfiHyy/070k3SSrbqoqbRFS&#13;&#10;uYiCeHZs767Ba5uxk035esbOhYgiHhCJtPL4cnzOzBlfXe8GTbYSvLKmocVFTok03ApluoZ+/nT/&#13;&#10;ak6JD8wIpq2RDX2Snl4vX764Gl0tS9tbLSQQBDG+Hl1D+xBcnWWe93Jg/sI6aXCxtTCwgCF0mQA2&#13;&#10;IvqgszLPq2y0IBxYLr3H2dv9Il0m/LaVPLxvWy8D0Q1FbiF9IX3X8Zstr1jdAXO94gca7B9YDEwZ&#13;&#10;vPQEdcsCIxtQz6AGxcF624YLbofMtq3iMmlANUX+m5rHnjmZtGByvDulyf8/WP5u++g+QKTu3YPl&#13;&#10;3zwxdtUz08kbADv2kgm8roiJykbn69OBGHg8StbjWyuwtGwTbMrBroUhAqI6skupfjqlWu4C4ThZ&#13;&#10;lPO8qLAiHNeq6WyWp1pkrD6eduDDa2kHEgcNBbsx4iPWM13Btg8+pHwLYtgQbxdfKWkHjdXbMk2K&#13;&#10;qqpmiTSrD5sR+4iZ5FqtxL3SOgXQrVcaCB5t6N2kWuU3h8P+fJs2ZGzoZF4g279j3Jfx/yeMJCTZ&#13;&#10;Lub2zog0Dkzp/RhpahPBZbLvQafdBAmPvRiJUDEd5XyywNYSCr08medVvphRwnSHTcgDUAI2fFGh&#13;&#10;Tw6KyX8msirLaTnZJ1O7nu2lX+b4O7Le5wTrjqU8Xp+iM2bJE9EGseN8HXbrHVEC+UWQOLO24glN&#13;&#10;gnySE/CpwEFv4QclI7ZdQ/33DQNJiX5j0GiLYjqNfZqC6eWsxADOV9bnK8xwhGpoQO1puAr73t44&#13;&#10;UF2PNxVJobE3aM5WhaOL96wOlsbWSrIOz0Ds3fM47fr1WC1/AgAA//8DAFBLAwQUAAYACAAAACEA&#13;&#10;5+gmbeMAAAAPAQAADwAAAGRycy9kb3ducmV2LnhtbExPTU/DMAy9I/EfIiNxY2lX0bKu6YRAIA1p&#13;&#10;B8omrmkS2kLjVE22dv8e7wQXS/Z7fh/FZrY9O5nRdw4FxIsImEHldIeNgP3Hy90DMB8katk7NALO&#13;&#10;xsOmvL4qZK7dhO/mVIWGkQj6XApoQxhyzr1qjZV+4QaDhH250cpA69hwPcqJxG3Pl1GUcis7JIdW&#13;&#10;DuapNeqnOloBjVLVvKpf/fY7PbztPs/DFONWiNub+XlN43ENLJg5/H3ApQPlh5KC1e6I2rNeQJYk&#13;&#10;KVEJiDNgRFgl90tg9eWQZMDLgv/vUf4CAAD//wMAUEsBAi0AFAAGAAgAAAAhALaDOJL+AAAA4QEA&#13;&#10;ABMAAAAAAAAAAAAAAAAAAAAAAFtDb250ZW50X1R5cGVzXS54bWxQSwECLQAUAAYACAAAACEAOP0h&#13;&#10;/9YAAACUAQAACwAAAAAAAAAAAAAAAAAvAQAAX3JlbHMvLnJlbHNQSwECLQAUAAYACAAAACEA0KDl&#13;&#10;cn4CAAD0BAAADgAAAAAAAAAAAAAAAAAuAgAAZHJzL2Uyb0RvYy54bWxQSwECLQAUAAYACAAAACEA&#13;&#10;5+gmbeMAAAAPAQAADwAAAAAAAAAAAAAAAADYBAAAZHJzL2Rvd25yZXYueG1sUEsFBgAAAAAEAAQA&#13;&#10;8wAAAOgFAAAAAA==&#13;&#10;" fillcolor="#e36c0a" strokecolor="#f2f2f2" strokeweight="3pt">
                <v:shadow on="t" color="#622423" opacity=".5" offset="1pt"/>
                <v:textbox>
                  <w:txbxContent>
                    <w:p w14:paraId="48FB4386" w14:textId="77777777" w:rsidR="00645DF0" w:rsidRPr="00645DF0" w:rsidRDefault="00645DF0" w:rsidP="00645DF0">
                      <w:pPr>
                        <w:jc w:val="center"/>
                        <w:rPr>
                          <w:rFonts w:ascii="Public Sans Light" w:hAnsi="Public Sans Light"/>
                          <w:b/>
                          <w:color w:val="auto"/>
                        </w:rPr>
                      </w:pPr>
                      <w:r w:rsidRPr="00645DF0">
                        <w:rPr>
                          <w:rFonts w:ascii="Public Sans Light" w:hAnsi="Public Sans Light"/>
                          <w:b/>
                          <w:color w:val="auto"/>
                        </w:rPr>
                        <w:t>Communications Officer</w:t>
                      </w:r>
                    </w:p>
                  </w:txbxContent>
                </v:textbox>
              </v:roundrect>
            </w:pict>
          </mc:Fallback>
        </mc:AlternateContent>
      </w:r>
      <w:r>
        <w:rPr>
          <w:rFonts w:ascii="Public Sans Light" w:hAnsi="Public Sans Light"/>
          <w:noProof/>
          <w:color w:val="auto"/>
        </w:rPr>
        <mc:AlternateContent>
          <mc:Choice Requires="wps">
            <w:drawing>
              <wp:anchor distT="0" distB="0" distL="114300" distR="114300" simplePos="0" relativeHeight="251658240" behindDoc="0" locked="0" layoutInCell="1" allowOverlap="1" wp14:anchorId="1BA6543B" wp14:editId="44A8FA47">
                <wp:simplePos x="0" y="0"/>
                <wp:positionH relativeFrom="column">
                  <wp:posOffset>3191510</wp:posOffset>
                </wp:positionH>
                <wp:positionV relativeFrom="paragraph">
                  <wp:posOffset>83820</wp:posOffset>
                </wp:positionV>
                <wp:extent cx="1349375" cy="590550"/>
                <wp:effectExtent l="19050" t="19050" r="22225" b="38100"/>
                <wp:wrapNone/>
                <wp:docPr id="2121515561" name="Rounded Rectangle 2121515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590550"/>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14:paraId="23F33373" w14:textId="6F3CC6E3" w:rsidR="00645DF0" w:rsidRPr="00645DF0" w:rsidRDefault="00645DF0" w:rsidP="00645DF0">
                            <w:pPr>
                              <w:jc w:val="center"/>
                              <w:rPr>
                                <w:rFonts w:ascii="Public Sans Light" w:hAnsi="Public Sans Light"/>
                                <w:b/>
                                <w:color w:val="auto"/>
                                <w:sz w:val="16"/>
                                <w:szCs w:val="16"/>
                              </w:rPr>
                            </w:pPr>
                            <w:r w:rsidRPr="00645DF0">
                              <w:rPr>
                                <w:rFonts w:ascii="Public Sans Light" w:hAnsi="Public Sans Light"/>
                                <w:b/>
                                <w:color w:val="auto"/>
                              </w:rPr>
                              <w:t xml:space="preserve">Operations Officer </w:t>
                            </w:r>
                            <w:r w:rsidR="00CB68DA">
                              <w:rPr>
                                <w:rFonts w:ascii="Public Sans Light" w:hAnsi="Public Sans Light"/>
                                <w:b/>
                                <w:color w:val="auto"/>
                              </w:rPr>
                              <w:br/>
                            </w:r>
                            <w:r w:rsidRPr="00645DF0">
                              <w:rPr>
                                <w:rFonts w:ascii="Public Sans Light" w:hAnsi="Public Sans Light"/>
                                <w:b/>
                                <w:color w:val="auto"/>
                                <w:sz w:val="16"/>
                                <w:szCs w:val="16"/>
                              </w:rPr>
                              <w:t>(Area Warden)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A6543B" id="Rounded Rectangle 2121515561" o:spid="_x0000_s1029" style="position:absolute;left:0;text-align:left;margin-left:251.3pt;margin-top:6.6pt;width:106.2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65iegIAAPQEAAAOAAAAZHJzL2Uyb0RvYy54bWysVNuO0zAQfUfiHyy/s7n0Hm26Wu1ShMRN&#13;&#10;LIhn13YSg2Obsdt0+XrGTlsqFgkJ0UqRx2OfmTNzxtc3h16TvQSvrKlpcZVTIg23Qpm2pp8/bV4s&#13;&#10;KfGBGcG0NbKmj9LTm/XzZ9eDq2RpO6uFBIIgxleDq2kXgquyzPNO9sxfWScNOhsLPQtoQpsJYAOi&#13;&#10;9zor83yeDRaEA8ul97h7PzrpOuE3jeThfdN4GYiuKeYW0hfSdxu/2fqaVS0w1yl+TIP9QxY9UwaD&#13;&#10;nqHuWWBkB+oJVK84WG+bcMVtn9mmUVwmDsimyH9j89AxJxMXLI535zL5/wfL3+0f3AeIqXv3xvJv&#13;&#10;nhh71zHTylsAO3SSCQxXxEJlg/PV+UI0PF4l2+GtFdhatgs21eDQQB8BkR05pFI/nkstD4Fw3Cwm&#13;&#10;09VkMaOEo2+2ymez1IuMVafbDnx4JW1P4qKmYHdGfMR+phBs/8aHVG9BDOtjdPGVkqbX2L0906SY&#13;&#10;z+eLlDSrjocR+4SZ6FqtxEZpnQxot3caCF6t6WaT4+942V8e04YMNZ0sC3T/BaPc4P9PGIlIkl2s&#13;&#10;7Usj0jowpcc1pqlNBJdJvkeedhckPHRiIELFcpTLyQpHSyjU8mSZz/PVghKmWxxCHoASsOGLCl1S&#13;&#10;UCz+E5LzspyWk7GY2nVspD67ZD7WBPuOrTyFT9ZFZkkTUQZx4nwVDtsDUQJzitTjztaKRxQJ5pOU&#13;&#10;gE8FLjoLPygZcOxq6r/vGEhK9GuDQlsV02mc02RMZ4sSDbj0bC89zHCEqmlA7ml5F8bZ3jlQbYeR&#13;&#10;isTQ2FsUZ6PCScVjVkdJ42glWsdnIM7upZ1O/Xqs1j8BAAD//wMAUEsDBBQABgAIAAAAIQDfBM+q&#13;&#10;4gAAAA8BAAAPAAAAZHJzL2Rvd25yZXYueG1sTE9NT8MwDL0j8R8iI3FjSYvWoa7pNIEGB8RhZYJr&#13;&#10;1pi2onGqJt0Kvx5zgosl+z2/j2Izu16ccAydJw3JQoFAqr3tqNFweN3d3IEI0ZA1vSfU8IUBNuXl&#13;&#10;RWFy68+0x1MVG8EiFHKjoY1xyKUMdYvOhIUfkBj78KMzkdexkXY0ZxZ3vUyVyqQzHbFDawa8b7H+&#13;&#10;rCangV6cp2n11hyq7/fn7e5ptu5xr/X11fyw5rFdg4g4x78P+O3A+aHkYEc/kQ2i17BUacZUBm5T&#13;&#10;EExYJcsExJEPKktBloX836P8AQAA//8DAFBLAQItABQABgAIAAAAIQC2gziS/gAAAOEBAAATAAAA&#13;&#10;AAAAAAAAAAAAAAAAAABbQ29udGVudF9UeXBlc10ueG1sUEsBAi0AFAAGAAgAAAAhADj9If/WAAAA&#13;&#10;lAEAAAsAAAAAAAAAAAAAAAAALwEAAF9yZWxzLy5yZWxzUEsBAi0AFAAGAAgAAAAhAB23rmJ6AgAA&#13;&#10;9AQAAA4AAAAAAAAAAAAAAAAALgIAAGRycy9lMm9Eb2MueG1sUEsBAi0AFAAGAAgAAAAhAN8Ez6ri&#13;&#10;AAAADwEAAA8AAAAAAAAAAAAAAAAA1AQAAGRycy9kb3ducmV2LnhtbFBLBQYAAAAABAAEAPMAAADj&#13;&#10;BQAAAAA=&#13;&#10;" fillcolor="red" strokecolor="#f2f2f2" strokeweight="3pt">
                <v:shadow on="t" color="#622423" opacity=".5" offset="1pt"/>
                <v:textbox>
                  <w:txbxContent>
                    <w:p w14:paraId="23F33373" w14:textId="6F3CC6E3" w:rsidR="00645DF0" w:rsidRPr="00645DF0" w:rsidRDefault="00645DF0" w:rsidP="00645DF0">
                      <w:pPr>
                        <w:jc w:val="center"/>
                        <w:rPr>
                          <w:rFonts w:ascii="Public Sans Light" w:hAnsi="Public Sans Light"/>
                          <w:b/>
                          <w:color w:val="auto"/>
                          <w:sz w:val="16"/>
                          <w:szCs w:val="16"/>
                        </w:rPr>
                      </w:pPr>
                      <w:r w:rsidRPr="00645DF0">
                        <w:rPr>
                          <w:rFonts w:ascii="Public Sans Light" w:hAnsi="Public Sans Light"/>
                          <w:b/>
                          <w:color w:val="auto"/>
                        </w:rPr>
                        <w:t xml:space="preserve">Operations Officer </w:t>
                      </w:r>
                      <w:r w:rsidR="00CB68DA">
                        <w:rPr>
                          <w:rFonts w:ascii="Public Sans Light" w:hAnsi="Public Sans Light"/>
                          <w:b/>
                          <w:color w:val="auto"/>
                        </w:rPr>
                        <w:br/>
                      </w:r>
                      <w:r w:rsidRPr="00645DF0">
                        <w:rPr>
                          <w:rFonts w:ascii="Public Sans Light" w:hAnsi="Public Sans Light"/>
                          <w:b/>
                          <w:color w:val="auto"/>
                          <w:sz w:val="16"/>
                          <w:szCs w:val="16"/>
                        </w:rPr>
                        <w:t>(Area Warden)</w:t>
                      </w:r>
                    </w:p>
                  </w:txbxContent>
                </v:textbox>
              </v:roundrect>
            </w:pict>
          </mc:Fallback>
        </mc:AlternateContent>
      </w:r>
      <w:r>
        <w:rPr>
          <w:rFonts w:ascii="Public Sans Light" w:hAnsi="Public Sans Light"/>
          <w:noProof/>
          <w:color w:val="auto"/>
        </w:rPr>
        <mc:AlternateContent>
          <mc:Choice Requires="wps">
            <w:drawing>
              <wp:anchor distT="0" distB="0" distL="114300" distR="114300" simplePos="0" relativeHeight="251658250" behindDoc="0" locked="0" layoutInCell="1" allowOverlap="1" wp14:anchorId="53136896" wp14:editId="75337F5B">
                <wp:simplePos x="0" y="0"/>
                <wp:positionH relativeFrom="column">
                  <wp:posOffset>1638935</wp:posOffset>
                </wp:positionH>
                <wp:positionV relativeFrom="paragraph">
                  <wp:posOffset>83820</wp:posOffset>
                </wp:positionV>
                <wp:extent cx="1398270" cy="590550"/>
                <wp:effectExtent l="19050" t="19050" r="11430" b="38100"/>
                <wp:wrapNone/>
                <wp:docPr id="465512986" name="Rounded Rectangle 465512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270" cy="590550"/>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243F60">
                              <a:alpha val="50000"/>
                            </a:srgbClr>
                          </a:outerShdw>
                        </a:effectLst>
                      </wps:spPr>
                      <wps:txbx>
                        <w:txbxContent>
                          <w:p w14:paraId="3A358B59" w14:textId="77777777" w:rsidR="00645DF0" w:rsidRPr="00645DF0" w:rsidRDefault="00645DF0" w:rsidP="00645DF0">
                            <w:pPr>
                              <w:jc w:val="center"/>
                              <w:rPr>
                                <w:rFonts w:ascii="Public Sans Light" w:hAnsi="Public Sans Light"/>
                                <w:b/>
                                <w:color w:val="auto"/>
                              </w:rPr>
                            </w:pPr>
                            <w:r w:rsidRPr="00645DF0">
                              <w:rPr>
                                <w:rFonts w:ascii="Public Sans Light" w:hAnsi="Public Sans Light"/>
                                <w:b/>
                                <w:color w:val="auto"/>
                              </w:rPr>
                              <w:t>Planning Officer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136896" id="Rounded Rectangle 465512986" o:spid="_x0000_s1030" style="position:absolute;left:0;text-align:left;margin-left:129.05pt;margin-top:6.6pt;width:110.1pt;height:4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fQewIAAPQEAAAOAAAAZHJzL2Uyb0RvYy54bWysVNmO0zAUfUfiHyy/M1m6R5OORjMUIbGJ&#13;&#10;AfF8azuJwbGN7TYdvp5rpy2FeUBCJJLl6+Xcc+7i65tDr8heOC+NrmlxlVMiNDNc6ramnz9tXiwp&#13;&#10;8QE0B2W0qOmj8PRm/fzZ9WArUZrOKC4cQRDtq8HWtAvBVlnmWSd68FfGCo2bjXE9BDRdm3EHA6L3&#13;&#10;KivzfJ4NxnHrDBPe4+r9uEnXCb9pBAvvm8aLQFRNkVtIo0vjNo7Z+hqq1oHtJDvSgH9g0YPU6PQM&#13;&#10;dQ8ByM7JJ1C9ZM5404QrZvrMNI1kImlANUX+h5qHDqxIWjA43p7D5P8fLHu3f7AfXKTu7RvDvnmi&#13;&#10;zV0HuhW3zpmhE8DRXREDlQ3WV+cL0fB4lWyHt4ZjamEXTIrBoXF9BER15JBC/XgOtTgEwnCxmKyW&#13;&#10;5QIzwnBvtspns5SLDKrTbet8eCVMT+Kkps7sNP+I+UwuYP/GhxRvTjT00Tv/SknTK8zeHhQp5vP5&#13;&#10;IpGG6ngYsU+YSa5Rkm+kUslw7fZOOYJXa7rBLz/R8ZfHlCZDTSfLArf/glFu8D8S+A0jCUllF2P7&#13;&#10;UvM0DyDVOEeaSkdwkcr3qNPsgnAPHR8IlzEc5RIDSNHAWp4s83m+WlACqsUmZMFR4kz4IkOXKigG&#13;&#10;/4nIcjrZzMd1ULaDUfosx+/EeowJ5h1TeXKfrAtmqSZiGcSO81U4bA9E8ppOI0hc2Rr+iEWCfFIl&#13;&#10;4FOBk864H5QM2HY19d934AQl6rXGQlsV02ns02RMZ4sSDXe5s73cAc0QqqYBtafpXRh7e2edbDv0&#13;&#10;VCTl2txicTYynKp4ZHUsaWytJOv4DMTevbTTqV+P1fonAAAA//8DAFBLAwQUAAYACAAAACEAmfMH&#13;&#10;1OQAAAAPAQAADwAAAGRycy9kb3ducmV2LnhtbExPTU/DMAy9I/EfIiNxY8k6tpWu6TRRdgRpg03i&#13;&#10;ljWhLWucqknX8u9nTnCxZL/n95GuR9uwi+l87VDCdCKAGSycrrGU8PG+fYiB+aBQq8ahkfBjPKyz&#13;&#10;25tUJdoNuDOXfSgZiaBPlIQqhDbh3BeVscpPXGuQsC/XWRVo7UquOzWQuG14JMSCW1UjOVSqNc+V&#13;&#10;Kc773ko45q+qf9p9v7wd8sNxWc7FsP08S3l/N+YrGpsVsGDG8PcBvx0oP2QU7OR61J41EqJ5PCUq&#13;&#10;AbMIGBEel/EM2IkOYhEBz1L+v0d2BQAA//8DAFBLAQItABQABgAIAAAAIQC2gziS/gAAAOEBAAAT&#13;&#10;AAAAAAAAAAAAAAAAAAAAAABbQ29udGVudF9UeXBlc10ueG1sUEsBAi0AFAAGAAgAAAAhADj9If/W&#13;&#10;AAAAlAEAAAsAAAAAAAAAAAAAAAAALwEAAF9yZWxzLy5yZWxzUEsBAi0AFAAGAAgAAAAhAGL+Z9B7&#13;&#10;AgAA9AQAAA4AAAAAAAAAAAAAAAAALgIAAGRycy9lMm9Eb2MueG1sUEsBAi0AFAAGAAgAAAAhAJnz&#13;&#10;B9TkAAAADwEAAA8AAAAAAAAAAAAAAAAA1QQAAGRycy9kb3ducmV2LnhtbFBLBQYAAAAABAAEAPMA&#13;&#10;AADmBQAAAAA=&#13;&#10;" fillcolor="yellow" strokecolor="#f2f2f2" strokeweight="3pt">
                <v:shadow on="t" color="#243f60" opacity=".5" offset="1pt"/>
                <v:textbox>
                  <w:txbxContent>
                    <w:p w14:paraId="3A358B59" w14:textId="77777777" w:rsidR="00645DF0" w:rsidRPr="00645DF0" w:rsidRDefault="00645DF0" w:rsidP="00645DF0">
                      <w:pPr>
                        <w:jc w:val="center"/>
                        <w:rPr>
                          <w:rFonts w:ascii="Public Sans Light" w:hAnsi="Public Sans Light"/>
                          <w:b/>
                          <w:color w:val="auto"/>
                        </w:rPr>
                      </w:pPr>
                      <w:r w:rsidRPr="00645DF0">
                        <w:rPr>
                          <w:rFonts w:ascii="Public Sans Light" w:hAnsi="Public Sans Light"/>
                          <w:b/>
                          <w:color w:val="auto"/>
                        </w:rPr>
                        <w:t>Planning Officer</w:t>
                      </w:r>
                    </w:p>
                  </w:txbxContent>
                </v:textbox>
              </v:roundrect>
            </w:pict>
          </mc:Fallback>
        </mc:AlternateContent>
      </w:r>
      <w:r>
        <w:rPr>
          <w:rFonts w:ascii="Public Sans Light" w:hAnsi="Public Sans Light"/>
          <w:noProof/>
          <w:color w:val="auto"/>
        </w:rPr>
        <mc:AlternateContent>
          <mc:Choice Requires="wps">
            <w:drawing>
              <wp:anchor distT="0" distB="0" distL="114300" distR="114300" simplePos="0" relativeHeight="251658247" behindDoc="0" locked="0" layoutInCell="1" allowOverlap="1" wp14:anchorId="5557AC71" wp14:editId="40A694FD">
                <wp:simplePos x="0" y="0"/>
                <wp:positionH relativeFrom="column">
                  <wp:posOffset>86360</wp:posOffset>
                </wp:positionH>
                <wp:positionV relativeFrom="paragraph">
                  <wp:posOffset>83820</wp:posOffset>
                </wp:positionV>
                <wp:extent cx="1421765" cy="590550"/>
                <wp:effectExtent l="19050" t="19050" r="26035" b="38100"/>
                <wp:wrapNone/>
                <wp:docPr id="631829340" name="Rounded Rectangle 631829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765" cy="590550"/>
                        </a:xfrm>
                        <a:prstGeom prst="roundRect">
                          <a:avLst>
                            <a:gd name="adj" fmla="val 16667"/>
                          </a:avLst>
                        </a:prstGeom>
                        <a:solidFill>
                          <a:srgbClr val="0070C0"/>
                        </a:solidFill>
                        <a:ln w="38100">
                          <a:solidFill>
                            <a:srgbClr val="F2F2F2"/>
                          </a:solidFill>
                          <a:round/>
                          <a:headEnd/>
                          <a:tailEnd/>
                        </a:ln>
                        <a:effectLst>
                          <a:outerShdw dist="28398" dir="3806097" algn="ctr" rotWithShape="0">
                            <a:srgbClr val="243F60">
                              <a:alpha val="50000"/>
                            </a:srgbClr>
                          </a:outerShdw>
                        </a:effectLst>
                      </wps:spPr>
                      <wps:txbx>
                        <w:txbxContent>
                          <w:p w14:paraId="43CB05E9" w14:textId="77777777" w:rsidR="00645DF0" w:rsidRPr="00645DF0" w:rsidRDefault="00645DF0" w:rsidP="00645DF0">
                            <w:pPr>
                              <w:jc w:val="center"/>
                              <w:rPr>
                                <w:rFonts w:ascii="Public Sans Light" w:hAnsi="Public Sans Light"/>
                                <w:b/>
                                <w:color w:val="auto"/>
                              </w:rPr>
                            </w:pPr>
                            <w:r w:rsidRPr="00645DF0">
                              <w:rPr>
                                <w:rFonts w:ascii="Public Sans Light" w:hAnsi="Public Sans Light"/>
                                <w:b/>
                                <w:color w:val="auto"/>
                              </w:rPr>
                              <w:t xml:space="preserve">Logistics Officer </w:t>
                            </w:r>
                            <w:r w:rsidRPr="00645DF0">
                              <w:rPr>
                                <w:rFonts w:ascii="Public Sans Light" w:hAnsi="Public Sans Light"/>
                                <w:b/>
                                <w:color w:val="auto"/>
                                <w:sz w:val="16"/>
                                <w:szCs w:val="16"/>
                              </w:rPr>
                              <w:t>(Warden)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57AC71" id="Rounded Rectangle 631829340" o:spid="_x0000_s1031" style="position:absolute;left:0;text-align:left;margin-left:6.8pt;margin-top:6.6pt;width:111.95pt;height:4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Z9QgQIAAPQEAAAOAAAAZHJzL2Uyb0RvYy54bWysVNuO2jAQfa/Uf7D8XnIBAkSE1YotVaXt&#13;&#10;RaVVn43tJG4d27UNgf36jh2gbPetKkiRx2OfOWcuXt4dO4kO3DqhVYWzUYoRV1QzoZoKf/u6eTPH&#13;&#10;yHmiGJFa8QqfuMN3q9evlr0pea5bLRm3CECUK3tT4dZ7UyaJoy3viBtpwxU4a2074sG0TcIs6QG9&#13;&#10;k0mepkXSa8uM1ZQ7B7sPgxOvIn5dc+o/1bXjHskKAzcfvzZ+d+GbrJakbCwxraBnGuQfWHREKAh6&#13;&#10;hXognqC9FS+gOkGtdrr2I6q7RNe1oDxqADVZ+peabUsMj1ogOc5c0+T+Hyz9eNiazzZQd+ZR058O&#13;&#10;Kb1uiWr4vbW6bzlhEC4LiUp648rrhWA4uIp2/QfNoLRk73XMwbG2XQAEdegYU326ppofPaKwmU3y&#13;&#10;bFZMMaLgmy7S6TTWIiHl5baxzr/jukNhUWGr94p9gXrGEOTw6HzMN0OKdCE6+4FR3Umo3oFIlBVF&#13;&#10;MYukSXk+DNgXzChXS8E2Qspo2Ga3lhbBVaCaztL1hY67PSYV6is8nmdpGmk8c7pbjE0e/mcCz45F&#13;&#10;IbHtQm7fKhbXngg5rIGmVIETj+171qn3nttty3rEREhHPh8vYLSYgF4ez9MiXcwwIrKBIaTeYmS1&#13;&#10;/y58GzsoJP+FyHwy3hTDPpGmJYP0aQq/C+tBD9QdSnkJH60bZrEnQhuEiXOlP+6OSDAoaQAJOzvN&#13;&#10;TtAkwCfQCE8FLFptnzDqYewq7H7tieUYyfcKGm2RTSZhTqMxmc5yMOytZ3frIYoCVIU9aI/LtR9m&#13;&#10;e2+saFqIlEXlSt9Dc9bCX7p4YHVuaRitKOv8DITZvbXjqT+P1eo3AAAA//8DAFBLAwQUAAYACAAA&#13;&#10;ACEACbSj3OEAAAAOAQAADwAAAGRycy9kb3ducmV2LnhtbExPwU7DMAy9I/EPkZG4sZQUCuqaTqgT&#13;&#10;EghtEtu4p01oKhqna7Kt+3u8E1xsPT/7+b1iMbmeHc0YOo8S7mcJMION1x22Enbb17tnYCEq1Kr3&#13;&#10;aCScTYBFeX1VqFz7E36a4ya2jEQw5EqCjXHIOQ+NNU6FmR8MEvftR6ciwbHlelQnEnc9F0mScac6&#13;&#10;pA9WDaaypvnZHJyErypdrZdpfV5/7N+EfddVun/opLy9mZZzKi9zYNFM8e8CLhnIP5RkrPYH1IH1&#13;&#10;hNOMNi9dACNepE+PwGoaJJkAXhb8f4zyFwAA//8DAFBLAQItABQABgAIAAAAIQC2gziS/gAAAOEB&#13;&#10;AAATAAAAAAAAAAAAAAAAAAAAAABbQ29udGVudF9UeXBlc10ueG1sUEsBAi0AFAAGAAgAAAAhADj9&#13;&#10;If/WAAAAlAEAAAsAAAAAAAAAAAAAAAAALwEAAF9yZWxzLy5yZWxzUEsBAi0AFAAGAAgAAAAhAImR&#13;&#10;n1CBAgAA9AQAAA4AAAAAAAAAAAAAAAAALgIAAGRycy9lMm9Eb2MueG1sUEsBAi0AFAAGAAgAAAAh&#13;&#10;AAm0o9zhAAAADgEAAA8AAAAAAAAAAAAAAAAA2wQAAGRycy9kb3ducmV2LnhtbFBLBQYAAAAABAAE&#13;&#10;APMAAADpBQAAAAA=&#13;&#10;" fillcolor="#0070c0" strokecolor="#f2f2f2" strokeweight="3pt">
                <v:shadow on="t" color="#243f60" opacity=".5" offset="1pt"/>
                <v:textbox>
                  <w:txbxContent>
                    <w:p w14:paraId="43CB05E9" w14:textId="77777777" w:rsidR="00645DF0" w:rsidRPr="00645DF0" w:rsidRDefault="00645DF0" w:rsidP="00645DF0">
                      <w:pPr>
                        <w:jc w:val="center"/>
                        <w:rPr>
                          <w:rFonts w:ascii="Public Sans Light" w:hAnsi="Public Sans Light"/>
                          <w:b/>
                          <w:color w:val="auto"/>
                        </w:rPr>
                      </w:pPr>
                      <w:r w:rsidRPr="00645DF0">
                        <w:rPr>
                          <w:rFonts w:ascii="Public Sans Light" w:hAnsi="Public Sans Light"/>
                          <w:b/>
                          <w:color w:val="auto"/>
                        </w:rPr>
                        <w:t xml:space="preserve">Logistics Officer </w:t>
                      </w:r>
                      <w:r w:rsidRPr="00645DF0">
                        <w:rPr>
                          <w:rFonts w:ascii="Public Sans Light" w:hAnsi="Public Sans Light"/>
                          <w:b/>
                          <w:color w:val="auto"/>
                          <w:sz w:val="16"/>
                          <w:szCs w:val="16"/>
                        </w:rPr>
                        <w:t>(Warden)</w:t>
                      </w:r>
                    </w:p>
                  </w:txbxContent>
                </v:textbox>
              </v:roundrect>
            </w:pict>
          </mc:Fallback>
        </mc:AlternateContent>
      </w:r>
    </w:p>
    <w:p w14:paraId="5AA44B50" w14:textId="77777777" w:rsidR="00645DF0" w:rsidRPr="00645DF0" w:rsidRDefault="00645DF0" w:rsidP="00645DF0">
      <w:pPr>
        <w:ind w:left="142" w:right="284"/>
        <w:jc w:val="both"/>
        <w:rPr>
          <w:rFonts w:ascii="Public Sans Light" w:hAnsi="Public Sans Light"/>
          <w:color w:val="auto"/>
          <w:sz w:val="22"/>
          <w:szCs w:val="22"/>
        </w:rPr>
      </w:pPr>
    </w:p>
    <w:p w14:paraId="6BEA3418" w14:textId="77777777" w:rsidR="00645DF0" w:rsidRPr="00645DF0" w:rsidRDefault="00645DF0" w:rsidP="00645DF0">
      <w:pPr>
        <w:tabs>
          <w:tab w:val="left" w:pos="3165"/>
        </w:tabs>
        <w:jc w:val="both"/>
        <w:rPr>
          <w:rFonts w:ascii="Public Sans Light" w:hAnsi="Public Sans Light"/>
          <w:b/>
          <w:i/>
          <w:color w:val="auto"/>
          <w:sz w:val="22"/>
          <w:szCs w:val="22"/>
          <w:lang w:eastAsia="en-AU"/>
        </w:rPr>
      </w:pPr>
    </w:p>
    <w:p w14:paraId="12DD7C79" w14:textId="77777777" w:rsidR="00645DF0" w:rsidRDefault="00645DF0" w:rsidP="00645DF0"/>
    <w:p w14:paraId="3FA6EEE2" w14:textId="77777777" w:rsidR="00BF1AF4" w:rsidRDefault="00BF1AF4" w:rsidP="00A31071">
      <w:pPr>
        <w:pStyle w:val="BodyText"/>
        <w:spacing w:line="276" w:lineRule="auto"/>
      </w:pPr>
    </w:p>
    <w:p w14:paraId="7A5C5095" w14:textId="23D5B70F" w:rsidR="004514A3" w:rsidRPr="004514A3" w:rsidRDefault="004514A3" w:rsidP="003A0619">
      <w:pPr>
        <w:pStyle w:val="Heading4"/>
        <w:rPr>
          <w:lang w:eastAsia="en-AU"/>
        </w:rPr>
      </w:pPr>
      <w:r w:rsidRPr="004514A3">
        <w:rPr>
          <w:lang w:eastAsia="en-AU"/>
        </w:rPr>
        <w:t xml:space="preserve">Example of an ECO structure for a medium sized </w:t>
      </w:r>
      <w:r w:rsidR="0013644D">
        <w:rPr>
          <w:lang w:eastAsia="en-AU"/>
        </w:rPr>
        <w:t>ECEC</w:t>
      </w:r>
      <w:r w:rsidRPr="004514A3">
        <w:rPr>
          <w:lang w:eastAsia="en-AU"/>
        </w:rPr>
        <w:t xml:space="preserve"> service</w:t>
      </w:r>
    </w:p>
    <w:p w14:paraId="428C54C0" w14:textId="0D160686" w:rsidR="004514A3" w:rsidRPr="004514A3" w:rsidRDefault="00A045C2" w:rsidP="004514A3">
      <w:pPr>
        <w:tabs>
          <w:tab w:val="left" w:pos="3165"/>
        </w:tabs>
        <w:jc w:val="center"/>
        <w:rPr>
          <w:rFonts w:ascii="Public Sans Light" w:hAnsi="Public Sans Light"/>
          <w:b/>
          <w:i/>
          <w:color w:val="auto"/>
          <w:lang w:eastAsia="en-AU"/>
        </w:rPr>
      </w:pPr>
      <w:r>
        <w:rPr>
          <w:rFonts w:ascii="Public Sans Light" w:hAnsi="Public Sans Light"/>
          <w:noProof/>
          <w:color w:val="auto"/>
        </w:rPr>
        <mc:AlternateContent>
          <mc:Choice Requires="wps">
            <w:drawing>
              <wp:anchor distT="0" distB="0" distL="114300" distR="114300" simplePos="0" relativeHeight="251658262" behindDoc="0" locked="0" layoutInCell="1" allowOverlap="1" wp14:anchorId="2FC6BB1E" wp14:editId="2A1C200F">
                <wp:simplePos x="0" y="0"/>
                <wp:positionH relativeFrom="column">
                  <wp:posOffset>4401113</wp:posOffset>
                </wp:positionH>
                <wp:positionV relativeFrom="paragraph">
                  <wp:posOffset>134524</wp:posOffset>
                </wp:positionV>
                <wp:extent cx="1601470" cy="1195705"/>
                <wp:effectExtent l="533400" t="19050" r="17780" b="23495"/>
                <wp:wrapNone/>
                <wp:docPr id="68" name="Rounded Rectangular Callout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470" cy="1195705"/>
                        </a:xfrm>
                        <a:prstGeom prst="wedgeRoundRectCallout">
                          <a:avLst>
                            <a:gd name="adj1" fmla="val -78837"/>
                            <a:gd name="adj2" fmla="val -23881"/>
                            <a:gd name="adj3" fmla="val 16667"/>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1B9B00" w14:textId="212E83AD" w:rsidR="004514A3" w:rsidRPr="004514A3" w:rsidRDefault="004514A3" w:rsidP="004514A3">
                            <w:pPr>
                              <w:rPr>
                                <w:rFonts w:ascii="Public Sans Light" w:hAnsi="Public Sans Light"/>
                                <w:color w:val="auto"/>
                              </w:rPr>
                            </w:pPr>
                            <w:r w:rsidRPr="004514A3">
                              <w:rPr>
                                <w:rFonts w:ascii="Public Sans Light" w:hAnsi="Public Sans Light"/>
                                <w:color w:val="auto"/>
                              </w:rPr>
                              <w:t xml:space="preserve">In this example, </w:t>
                            </w:r>
                            <w:r w:rsidR="00A045C2">
                              <w:rPr>
                                <w:rFonts w:ascii="Public Sans Light" w:hAnsi="Public Sans Light"/>
                                <w:color w:val="auto"/>
                              </w:rPr>
                              <w:br/>
                            </w:r>
                            <w:r w:rsidRPr="004514A3">
                              <w:rPr>
                                <w:rFonts w:ascii="Public Sans Light" w:hAnsi="Public Sans Light"/>
                                <w:color w:val="auto"/>
                              </w:rPr>
                              <w:t xml:space="preserve">the </w:t>
                            </w:r>
                            <w:r w:rsidR="00D63EBF">
                              <w:rPr>
                                <w:rFonts w:ascii="Public Sans Light" w:hAnsi="Public Sans Light"/>
                                <w:color w:val="auto"/>
                              </w:rPr>
                              <w:t>c</w:t>
                            </w:r>
                            <w:r w:rsidR="00D63EBF" w:rsidRPr="004514A3">
                              <w:rPr>
                                <w:rFonts w:ascii="Public Sans Light" w:hAnsi="Public Sans Light"/>
                                <w:color w:val="auto"/>
                              </w:rPr>
                              <w:t xml:space="preserve">hief </w:t>
                            </w:r>
                            <w:r w:rsidR="00D63EBF">
                              <w:rPr>
                                <w:rFonts w:ascii="Public Sans Light" w:hAnsi="Public Sans Light"/>
                                <w:color w:val="auto"/>
                              </w:rPr>
                              <w:t>w</w:t>
                            </w:r>
                            <w:r w:rsidR="00D63EBF" w:rsidRPr="004514A3">
                              <w:rPr>
                                <w:rFonts w:ascii="Public Sans Light" w:hAnsi="Public Sans Light"/>
                                <w:color w:val="auto"/>
                              </w:rPr>
                              <w:t xml:space="preserve">arden </w:t>
                            </w:r>
                            <w:r w:rsidRPr="004514A3">
                              <w:rPr>
                                <w:rFonts w:ascii="Public Sans Light" w:hAnsi="Public Sans Light"/>
                                <w:color w:val="auto"/>
                              </w:rPr>
                              <w:t xml:space="preserve">performs the roles </w:t>
                            </w:r>
                            <w:r w:rsidR="00A045C2">
                              <w:rPr>
                                <w:rFonts w:ascii="Public Sans Light" w:hAnsi="Public Sans Light"/>
                                <w:color w:val="auto"/>
                              </w:rPr>
                              <w:br/>
                            </w:r>
                            <w:r w:rsidRPr="004514A3">
                              <w:rPr>
                                <w:rFonts w:ascii="Public Sans Light" w:hAnsi="Public Sans Light"/>
                                <w:color w:val="auto"/>
                              </w:rPr>
                              <w:t xml:space="preserve">of </w:t>
                            </w:r>
                            <w:r w:rsidR="00D63EBF">
                              <w:rPr>
                                <w:rFonts w:ascii="Public Sans Light" w:hAnsi="Public Sans Light"/>
                                <w:color w:val="auto"/>
                              </w:rPr>
                              <w:t>c</w:t>
                            </w:r>
                            <w:r w:rsidR="00D63EBF" w:rsidRPr="004514A3">
                              <w:rPr>
                                <w:rFonts w:ascii="Public Sans Light" w:hAnsi="Public Sans Light"/>
                                <w:color w:val="auto"/>
                              </w:rPr>
                              <w:t xml:space="preserve">ommunications </w:t>
                            </w:r>
                            <w:r w:rsidR="00D63EBF">
                              <w:rPr>
                                <w:rFonts w:ascii="Public Sans Light" w:hAnsi="Public Sans Light"/>
                                <w:color w:val="auto"/>
                              </w:rPr>
                              <w:t>o</w:t>
                            </w:r>
                            <w:r w:rsidR="00D63EBF" w:rsidRPr="004514A3">
                              <w:rPr>
                                <w:rFonts w:ascii="Public Sans Light" w:hAnsi="Public Sans Light"/>
                                <w:color w:val="auto"/>
                              </w:rPr>
                              <w:t xml:space="preserve">fficer </w:t>
                            </w:r>
                            <w:r w:rsidRPr="004514A3">
                              <w:rPr>
                                <w:rFonts w:ascii="Public Sans Light" w:hAnsi="Public Sans Light"/>
                                <w:color w:val="auto"/>
                              </w:rPr>
                              <w:t xml:space="preserve">and </w:t>
                            </w:r>
                            <w:r w:rsidR="00D63EBF">
                              <w:rPr>
                                <w:rFonts w:ascii="Public Sans Light" w:hAnsi="Public Sans Light"/>
                                <w:color w:val="auto"/>
                              </w:rPr>
                              <w:t>p</w:t>
                            </w:r>
                            <w:r w:rsidR="00D63EBF" w:rsidRPr="004514A3">
                              <w:rPr>
                                <w:rFonts w:ascii="Public Sans Light" w:hAnsi="Public Sans Light"/>
                                <w:color w:val="auto"/>
                              </w:rPr>
                              <w:t xml:space="preserve">lanning </w:t>
                            </w:r>
                            <w:r w:rsidR="00D63EBF">
                              <w:rPr>
                                <w:rFonts w:ascii="Public Sans Light" w:hAnsi="Public Sans Light"/>
                                <w:color w:val="auto"/>
                              </w:rPr>
                              <w:t>o</w:t>
                            </w:r>
                            <w:r w:rsidR="00D63EBF" w:rsidRPr="004514A3">
                              <w:rPr>
                                <w:rFonts w:ascii="Public Sans Light" w:hAnsi="Public Sans Light"/>
                                <w:color w:val="auto"/>
                              </w:rPr>
                              <w:t>fficer</w:t>
                            </w:r>
                            <w:r w:rsidRPr="004514A3">
                              <w:rPr>
                                <w:rFonts w:ascii="Public Sans Light" w:hAnsi="Public Sans Light"/>
                                <w:color w:va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6BB1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8" o:spid="_x0000_s1032" type="#_x0000_t62" style="position:absolute;left:0;text-align:left;margin-left:346.55pt;margin-top:10.6pt;width:126.1pt;height:94.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rdxXgIAAMAEAAAOAAAAZHJzL2Uyb0RvYy54bWysVNtu1DAQfUfiHyy/t0n23qjZqtpShFQu&#13;&#10;auEDvLaTGByPsb2bLV/P2NldUuAJkQdrxjM+c+aW65tDp8leOq/AVLS4zCmRhoNQpqnol8/3FytK&#13;&#10;fGBGMA1GVvRZenqzfv3qurelnEALWkhHEMT4srcVbUOwZZZ53sqO+Uuw0qCxBtexgKprMuFYj+id&#13;&#10;ziZ5vsh6cMI64NJ7vL0bjHSd8Ota8vCxrr0MRFcUuYV0unRu45mtr1nZOGZbxY802D+w6JgyGPQM&#13;&#10;dccCIzun/oDqFHfgoQ6XHLoM6lpxmXLAbIr8t2yeWmZlygWL4+25TP7/wfIP+yf7yUXq3j4A/+aJ&#13;&#10;gU3LTCNvnYO+lUxguCIWKuutL88PouLxKdn270Fga9kuQKrBoXZdBMTsyCGV+vlcankIhONlsciL&#13;&#10;2RI7wtFWFFfzZT5PMVh5em6dD28ldCQKFe2laOQj7Ix4xK5umNawCyke2z/4kIoviGFdpCK+FpTU&#13;&#10;ncZe7pkmF8vVaro8NnvkNHnhNJmuVilRbOPIaTp2KhaLRQLKWHmMi9KJaiojaCXuldZJcc12ox1B&#13;&#10;EhW9T98xSz9204b0FZ0Wy3meMnph9GOMTT7PZ3d/w+hUwE3SqqvoKo/fkG5s4Bsj0pwHpvQgI2dt&#13;&#10;IkGZdgTrd+pvbGncHl+Gw/ZAlKjoIiLFmy2IZ2y4g2GNcO1RaMH9oKTHFaqo/75jTlKi3xkcmqti&#13;&#10;Nos7l5TZfDlBxY0t27GFGY5QFQ2UDOImDHu6s041LUYqUm0M3OKg1erMeGB1HE9cE5Re7OFYT16/&#13;&#10;fjzrnwAAAP//AwBQSwMEFAAGAAgAAAAhAJx84pPkAAAADwEAAA8AAABkcnMvZG93bnJldi54bWxM&#13;&#10;T8tOwzAQvCPxD9YicaNOUmKaNE7FQ9w4lLYqcHPjJYmI7Sh2k/D3LCe4rLQ7s/MoNrPp2IiDb52V&#13;&#10;EC8iYGgrp1tbSzjsn29WwHxQVqvOWZTwjR425eVFoXLtJvuK4y7UjESsz5WEJoQ+59xXDRrlF65H&#13;&#10;S9inG4wKtA4114OaSNx0PIkiwY1qLTk0qsfHBquv3dlIOLq9+7ib3lW1fXkQ4pDyNyFGKa+v5qc1&#13;&#10;jfs1sIBz+PuA3w6UH0oKdnJnqz3rJIhsGRNVQhInwIiQ3aZLYCc6RFkKvCz4/x7lDwAAAP//AwBQ&#13;&#10;SwECLQAUAAYACAAAACEAtoM4kv4AAADhAQAAEwAAAAAAAAAAAAAAAAAAAAAAW0NvbnRlbnRfVHlw&#13;&#10;ZXNdLnhtbFBLAQItABQABgAIAAAAIQA4/SH/1gAAAJQBAAALAAAAAAAAAAAAAAAAAC8BAABfcmVs&#13;&#10;cy8ucmVsc1BLAQItABQABgAIAAAAIQDlQrdxXgIAAMAEAAAOAAAAAAAAAAAAAAAAAC4CAABkcnMv&#13;&#10;ZTJvRG9jLnhtbFBLAQItABQABgAIAAAAIQCcfOKT5AAAAA8BAAAPAAAAAAAAAAAAAAAAALgEAABk&#13;&#10;cnMvZG93bnJldi54bWxQSwUGAAAAAAQABADzAAAAyQUAAAAA&#13;&#10;" adj="-6229,5642" strokecolor="#c0504d" strokeweight="2.5pt">
                <v:shadow color="#868686"/>
                <v:textbox>
                  <w:txbxContent>
                    <w:p w14:paraId="1B1B9B00" w14:textId="212E83AD" w:rsidR="004514A3" w:rsidRPr="004514A3" w:rsidRDefault="004514A3" w:rsidP="004514A3">
                      <w:pPr>
                        <w:rPr>
                          <w:rFonts w:ascii="Public Sans Light" w:hAnsi="Public Sans Light"/>
                          <w:color w:val="auto"/>
                        </w:rPr>
                      </w:pPr>
                      <w:r w:rsidRPr="004514A3">
                        <w:rPr>
                          <w:rFonts w:ascii="Public Sans Light" w:hAnsi="Public Sans Light"/>
                          <w:color w:val="auto"/>
                        </w:rPr>
                        <w:t xml:space="preserve">In this example, </w:t>
                      </w:r>
                      <w:r w:rsidR="00A045C2">
                        <w:rPr>
                          <w:rFonts w:ascii="Public Sans Light" w:hAnsi="Public Sans Light"/>
                          <w:color w:val="auto"/>
                        </w:rPr>
                        <w:br/>
                      </w:r>
                      <w:r w:rsidRPr="004514A3">
                        <w:rPr>
                          <w:rFonts w:ascii="Public Sans Light" w:hAnsi="Public Sans Light"/>
                          <w:color w:val="auto"/>
                        </w:rPr>
                        <w:t xml:space="preserve">the </w:t>
                      </w:r>
                      <w:r w:rsidR="00D63EBF">
                        <w:rPr>
                          <w:rFonts w:ascii="Public Sans Light" w:hAnsi="Public Sans Light"/>
                          <w:color w:val="auto"/>
                        </w:rPr>
                        <w:t>c</w:t>
                      </w:r>
                      <w:r w:rsidR="00D63EBF" w:rsidRPr="004514A3">
                        <w:rPr>
                          <w:rFonts w:ascii="Public Sans Light" w:hAnsi="Public Sans Light"/>
                          <w:color w:val="auto"/>
                        </w:rPr>
                        <w:t xml:space="preserve">hief </w:t>
                      </w:r>
                      <w:r w:rsidR="00D63EBF">
                        <w:rPr>
                          <w:rFonts w:ascii="Public Sans Light" w:hAnsi="Public Sans Light"/>
                          <w:color w:val="auto"/>
                        </w:rPr>
                        <w:t>w</w:t>
                      </w:r>
                      <w:r w:rsidR="00D63EBF" w:rsidRPr="004514A3">
                        <w:rPr>
                          <w:rFonts w:ascii="Public Sans Light" w:hAnsi="Public Sans Light"/>
                          <w:color w:val="auto"/>
                        </w:rPr>
                        <w:t xml:space="preserve">arden </w:t>
                      </w:r>
                      <w:r w:rsidRPr="004514A3">
                        <w:rPr>
                          <w:rFonts w:ascii="Public Sans Light" w:hAnsi="Public Sans Light"/>
                          <w:color w:val="auto"/>
                        </w:rPr>
                        <w:t xml:space="preserve">performs the roles </w:t>
                      </w:r>
                      <w:r w:rsidR="00A045C2">
                        <w:rPr>
                          <w:rFonts w:ascii="Public Sans Light" w:hAnsi="Public Sans Light"/>
                          <w:color w:val="auto"/>
                        </w:rPr>
                        <w:br/>
                      </w:r>
                      <w:r w:rsidRPr="004514A3">
                        <w:rPr>
                          <w:rFonts w:ascii="Public Sans Light" w:hAnsi="Public Sans Light"/>
                          <w:color w:val="auto"/>
                        </w:rPr>
                        <w:t xml:space="preserve">of </w:t>
                      </w:r>
                      <w:r w:rsidR="00D63EBF">
                        <w:rPr>
                          <w:rFonts w:ascii="Public Sans Light" w:hAnsi="Public Sans Light"/>
                          <w:color w:val="auto"/>
                        </w:rPr>
                        <w:t>c</w:t>
                      </w:r>
                      <w:r w:rsidR="00D63EBF" w:rsidRPr="004514A3">
                        <w:rPr>
                          <w:rFonts w:ascii="Public Sans Light" w:hAnsi="Public Sans Light"/>
                          <w:color w:val="auto"/>
                        </w:rPr>
                        <w:t xml:space="preserve">ommunications </w:t>
                      </w:r>
                      <w:r w:rsidR="00D63EBF">
                        <w:rPr>
                          <w:rFonts w:ascii="Public Sans Light" w:hAnsi="Public Sans Light"/>
                          <w:color w:val="auto"/>
                        </w:rPr>
                        <w:t>o</w:t>
                      </w:r>
                      <w:r w:rsidR="00D63EBF" w:rsidRPr="004514A3">
                        <w:rPr>
                          <w:rFonts w:ascii="Public Sans Light" w:hAnsi="Public Sans Light"/>
                          <w:color w:val="auto"/>
                        </w:rPr>
                        <w:t xml:space="preserve">fficer </w:t>
                      </w:r>
                      <w:r w:rsidRPr="004514A3">
                        <w:rPr>
                          <w:rFonts w:ascii="Public Sans Light" w:hAnsi="Public Sans Light"/>
                          <w:color w:val="auto"/>
                        </w:rPr>
                        <w:t xml:space="preserve">and </w:t>
                      </w:r>
                      <w:r w:rsidR="00D63EBF">
                        <w:rPr>
                          <w:rFonts w:ascii="Public Sans Light" w:hAnsi="Public Sans Light"/>
                          <w:color w:val="auto"/>
                        </w:rPr>
                        <w:t>p</w:t>
                      </w:r>
                      <w:r w:rsidR="00D63EBF" w:rsidRPr="004514A3">
                        <w:rPr>
                          <w:rFonts w:ascii="Public Sans Light" w:hAnsi="Public Sans Light"/>
                          <w:color w:val="auto"/>
                        </w:rPr>
                        <w:t xml:space="preserve">lanning </w:t>
                      </w:r>
                      <w:r w:rsidR="00D63EBF">
                        <w:rPr>
                          <w:rFonts w:ascii="Public Sans Light" w:hAnsi="Public Sans Light"/>
                          <w:color w:val="auto"/>
                        </w:rPr>
                        <w:t>o</w:t>
                      </w:r>
                      <w:r w:rsidR="00D63EBF" w:rsidRPr="004514A3">
                        <w:rPr>
                          <w:rFonts w:ascii="Public Sans Light" w:hAnsi="Public Sans Light"/>
                          <w:color w:val="auto"/>
                        </w:rPr>
                        <w:t>fficer</w:t>
                      </w:r>
                      <w:r w:rsidRPr="004514A3">
                        <w:rPr>
                          <w:rFonts w:ascii="Public Sans Light" w:hAnsi="Public Sans Light"/>
                          <w:color w:val="auto"/>
                        </w:rPr>
                        <w:t>.</w:t>
                      </w:r>
                    </w:p>
                  </w:txbxContent>
                </v:textbox>
              </v:shape>
            </w:pict>
          </mc:Fallback>
        </mc:AlternateContent>
      </w:r>
    </w:p>
    <w:p w14:paraId="1C9C1475" w14:textId="21DAAEB2" w:rsidR="004514A3" w:rsidRPr="004514A3" w:rsidRDefault="004B775E" w:rsidP="004514A3">
      <w:pPr>
        <w:ind w:left="142"/>
        <w:rPr>
          <w:rFonts w:ascii="Public Sans Light" w:hAnsi="Public Sans Light"/>
          <w:color w:val="auto"/>
          <w:lang w:eastAsia="en-AU"/>
        </w:rPr>
      </w:pPr>
      <w:r>
        <w:rPr>
          <w:rFonts w:ascii="Public Sans Light" w:hAnsi="Public Sans Light"/>
          <w:noProof/>
          <w:color w:val="auto"/>
        </w:rPr>
        <mc:AlternateContent>
          <mc:Choice Requires="wps">
            <w:drawing>
              <wp:anchor distT="0" distB="0" distL="114300" distR="114300" simplePos="0" relativeHeight="251658254" behindDoc="0" locked="0" layoutInCell="1" allowOverlap="1" wp14:anchorId="6DBD6F18" wp14:editId="196AC14F">
                <wp:simplePos x="0" y="0"/>
                <wp:positionH relativeFrom="column">
                  <wp:posOffset>2162810</wp:posOffset>
                </wp:positionH>
                <wp:positionV relativeFrom="paragraph">
                  <wp:posOffset>6350</wp:posOffset>
                </wp:positionV>
                <wp:extent cx="1697355" cy="567055"/>
                <wp:effectExtent l="19050" t="19050" r="17145" b="42545"/>
                <wp:wrapNone/>
                <wp:docPr id="1373468735" name="Rounded Rectangle 1373468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355" cy="567055"/>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205867">
                              <a:alpha val="50000"/>
                            </a:srgbClr>
                          </a:outerShdw>
                        </a:effectLst>
                      </wps:spPr>
                      <wps:txbx>
                        <w:txbxContent>
                          <w:p w14:paraId="13D28A52" w14:textId="77777777" w:rsidR="004514A3" w:rsidRPr="004514A3" w:rsidRDefault="004514A3" w:rsidP="004514A3">
                            <w:pPr>
                              <w:jc w:val="center"/>
                              <w:rPr>
                                <w:rFonts w:ascii="Public Sans Light" w:hAnsi="Public Sans Light"/>
                                <w:b/>
                                <w:color w:val="auto"/>
                              </w:rPr>
                            </w:pPr>
                            <w:r w:rsidRPr="004514A3">
                              <w:rPr>
                                <w:rFonts w:ascii="Public Sans Light" w:hAnsi="Public Sans Light"/>
                                <w:b/>
                                <w:color w:val="auto"/>
                              </w:rPr>
                              <w:t>Chief Warden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BD6F18" id="Rounded Rectangle 1373468735" o:spid="_x0000_s1033" style="position:absolute;left:0;text-align:left;margin-left:170.3pt;margin-top:.5pt;width:133.65pt;height:44.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1qCfAIAAPQEAAAOAAAAZHJzL2Uyb0RvYy54bWysVG1v0zAQ/o7Ef7D8nSVp17SNlk7TRhHS&#13;&#10;eBED8dm1ncTg2MZ2m45fz/malo7xCZFI1p1fnrvn8Z2vrve9Jjvpg7KmpsVFTok03Apl2pp++bx+&#13;&#10;taAkRGYE09bImj7KQK9XL19cDa6SE9tZLaQnAGJCNbiadjG6KssC72TPwoV10sBiY33PIri+zYRn&#13;&#10;A6D3OpvkeZkN1gvnLZchwOzdYZGuEL9pJI8fmibISHRNIbeIo8dxk8ZsdcWq1jPXKT6mwf4hi54p&#13;&#10;A0FPUHcsMrL16hlUr7i3wTbxgts+s02juEQOwKbI/2Dz0DEnkQuIE9xJpvD/YPn73YP76FPqwd1b&#13;&#10;/j0QY287Zlp5470dOskEhCuSUNngQnU6kJwAR8lmeGcFXC3bRosa7BvfJ0BgR/Yo9eNJarmPhMNk&#13;&#10;US7n09mMEg5rs3Keg51CsOp42vkQ30jbk2TU1NutEZ/gPjEE292HiHoLYlifootvlDS9htvbMU2K&#13;&#10;siznI+K4GbCPmEjXaiXWSmt0fLu51Z7A0Zqu8RsPh/Nt2pChptNFkeeYxpPF8ARjsob/bxhIBMsu&#13;&#10;afvaCLQjU/pgQ5rapJwklu/I026j9A+dGIhQSY7JYrqE1hIKanm6yMt8OaeE6RaakEdPibfxq4od&#13;&#10;VlAS/xnJST5bgEJpnmnXsQP1WQ7fMesDH7yUU3j0zjLDmkhlkDouVHG/2RMlaorap5mNFY9QJJAP&#13;&#10;VgI8FWB01v+kZIC2q2n4sWVeUqLfGii0ZXF5mfoUncvZfAKOP1/ZnK8wwwGqphG4o3kbD729dV61&#13;&#10;HUQqkKGxN1CcjYrHKj5kNZY0tBbSGp+B1LvnPu76/VitfgEAAP//AwBQSwMEFAAGAAgAAAAhAICY&#13;&#10;PJThAAAADQEAAA8AAABkcnMvZG93bnJldi54bWxMjzFPwzAQhXck/oN1SGzULkVpk8apEBUDMLUw&#13;&#10;dHTjI4mIz1HspCG/nmOC5aTT9+7de/lucq0YsQ+NJw3LhQKBVHrbUKXh4/35bgMiREPWtJ5QwzcG&#13;&#10;2BXXV7nJrL/QAcdjrASbUMiMhjrGLpMylDU6Exa+Q2L26XtnIq99JW1vLmzuWnmvVCKdaYg/1KbD&#13;&#10;pxrLr+PgNLwdhtc5+PGUrnGKw1Lt5+5l1vr2ZtpveTxuQUQmfxfw24HzQ8HBzn4gG0SrYfWgEpYy&#13;&#10;4F7ME7VOQZw1pGoFssjl/xbFDwAAAP//AwBQSwECLQAUAAYACAAAACEAtoM4kv4AAADhAQAAEwAA&#13;&#10;AAAAAAAAAAAAAAAAAAAAW0NvbnRlbnRfVHlwZXNdLnhtbFBLAQItABQABgAIAAAAIQA4/SH/1gAA&#13;&#10;AJQBAAALAAAAAAAAAAAAAAAAAC8BAABfcmVscy8ucmVsc1BLAQItABQABgAIAAAAIQChy1qCfAIA&#13;&#10;APQEAAAOAAAAAAAAAAAAAAAAAC4CAABkcnMvZTJvRG9jLnhtbFBLAQItABQABgAIAAAAIQCAmDyU&#13;&#10;4QAAAA0BAAAPAAAAAAAAAAAAAAAAANYEAABkcnMvZG93bnJldi54bWxQSwUGAAAAAAQABADzAAAA&#13;&#10;5AUAAAAA&#13;&#10;" strokecolor="#f2f2f2" strokeweight="3pt">
                <v:shadow on="t" color="#205867" opacity=".5" offset="1pt"/>
                <v:textbox>
                  <w:txbxContent>
                    <w:p w14:paraId="13D28A52" w14:textId="77777777" w:rsidR="004514A3" w:rsidRPr="004514A3" w:rsidRDefault="004514A3" w:rsidP="004514A3">
                      <w:pPr>
                        <w:jc w:val="center"/>
                        <w:rPr>
                          <w:rFonts w:ascii="Public Sans Light" w:hAnsi="Public Sans Light"/>
                          <w:b/>
                          <w:color w:val="auto"/>
                        </w:rPr>
                      </w:pPr>
                      <w:r w:rsidRPr="004514A3">
                        <w:rPr>
                          <w:rFonts w:ascii="Public Sans Light" w:hAnsi="Public Sans Light"/>
                          <w:b/>
                          <w:color w:val="auto"/>
                        </w:rPr>
                        <w:t>Chief Warden</w:t>
                      </w:r>
                    </w:p>
                  </w:txbxContent>
                </v:textbox>
              </v:roundrect>
            </w:pict>
          </mc:Fallback>
        </mc:AlternateContent>
      </w:r>
    </w:p>
    <w:p w14:paraId="2AC983A7" w14:textId="43ED9894" w:rsidR="004514A3" w:rsidRPr="004514A3" w:rsidRDefault="004514A3" w:rsidP="004514A3">
      <w:pPr>
        <w:ind w:left="142"/>
        <w:rPr>
          <w:rFonts w:ascii="Public Sans Light" w:hAnsi="Public Sans Light"/>
          <w:color w:val="auto"/>
          <w:lang w:eastAsia="en-AU"/>
        </w:rPr>
      </w:pPr>
    </w:p>
    <w:p w14:paraId="0FCC6B86" w14:textId="2F7CA6CD" w:rsidR="004514A3" w:rsidRPr="004514A3" w:rsidRDefault="004514A3" w:rsidP="004514A3">
      <w:pPr>
        <w:ind w:left="142"/>
        <w:rPr>
          <w:rFonts w:ascii="Public Sans Light" w:hAnsi="Public Sans Light"/>
          <w:color w:val="auto"/>
          <w:lang w:eastAsia="en-AU"/>
        </w:rPr>
      </w:pPr>
    </w:p>
    <w:p w14:paraId="30459C98" w14:textId="5DF8E58D" w:rsidR="004514A3" w:rsidRPr="004514A3" w:rsidRDefault="00D37055" w:rsidP="004514A3">
      <w:pPr>
        <w:ind w:left="142"/>
        <w:rPr>
          <w:rFonts w:ascii="Public Sans Light" w:hAnsi="Public Sans Light"/>
          <w:color w:val="auto"/>
          <w:lang w:eastAsia="en-AU"/>
        </w:rPr>
      </w:pPr>
      <w:r>
        <w:rPr>
          <w:rFonts w:ascii="Public Sans Light" w:hAnsi="Public Sans Light"/>
          <w:noProof/>
          <w:color w:val="auto"/>
        </w:rPr>
        <mc:AlternateContent>
          <mc:Choice Requires="wps">
            <w:drawing>
              <wp:anchor distT="0" distB="0" distL="114300" distR="114300" simplePos="0" relativeHeight="251658261" behindDoc="0" locked="0" layoutInCell="1" allowOverlap="1" wp14:anchorId="6C929E87" wp14:editId="7B895117">
                <wp:simplePos x="0" y="0"/>
                <wp:positionH relativeFrom="column">
                  <wp:posOffset>1418590</wp:posOffset>
                </wp:positionH>
                <wp:positionV relativeFrom="paragraph">
                  <wp:posOffset>14605</wp:posOffset>
                </wp:positionV>
                <wp:extent cx="618490" cy="557530"/>
                <wp:effectExtent l="19050" t="19050" r="0" b="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557530"/>
                        </a:xfrm>
                        <a:prstGeom prst="roundRect">
                          <a:avLst>
                            <a:gd name="adj" fmla="val 16667"/>
                          </a:avLst>
                        </a:prstGeom>
                        <a:solidFill>
                          <a:srgbClr val="00B050"/>
                        </a:solidFill>
                        <a:ln w="31750">
                          <a:solidFill>
                            <a:srgbClr val="4BACC6"/>
                          </a:solidFill>
                          <a:round/>
                          <a:headEnd/>
                          <a:tailEnd/>
                        </a:ln>
                        <a:effectLst/>
                      </wps:spPr>
                      <wps:txbx>
                        <w:txbxContent>
                          <w:p w14:paraId="00E0E88A" w14:textId="107E34C7" w:rsidR="004514A3" w:rsidRPr="00133285" w:rsidRDefault="00CB68DA" w:rsidP="004514A3">
                            <w:pPr>
                              <w:jc w:val="center"/>
                              <w:rPr>
                                <w:b/>
                              </w:rPr>
                            </w:pPr>
                            <w:r>
                              <w:rPr>
                                <w:noProof/>
                                <w:lang w:eastAsia="en-AU"/>
                              </w:rPr>
                              <w:drawing>
                                <wp:inline distT="0" distB="0" distL="0" distR="0" wp14:anchorId="39640C17" wp14:editId="4E30ABA4">
                                  <wp:extent cx="417519" cy="404812"/>
                                  <wp:effectExtent l="0" t="0" r="1905" b="0"/>
                                  <wp:docPr id="84162599" name="Picture 84162599"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Hard Hat Labe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38" cy="4164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929E87" id="Rounded Rectangle 67" o:spid="_x0000_s1034" style="position:absolute;left:0;text-align:left;margin-left:111.7pt;margin-top:1.15pt;width:48.7pt;height:43.9pt;z-index:25165826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QVMQIAAFgEAAAOAAAAZHJzL2Uyb0RvYy54bWysVNtu2zAMfR+wfxD0vthOEyc14hRpug4D&#13;&#10;ugvW7QMUSba1yaIgKXHarx+lXJZuwB6GvQikaB0eHpJe3Ox7TXbSeQWmpsUop0QaDkKZtqbfvt6/&#13;&#10;mVPiAzOCaTCypk/S05vl61eLwVZyDB1oIR1BEOOrwda0C8FWWeZ5J3vmR2ClwWADrmcBXddmwrEB&#13;&#10;0XudjfO8zAZwwjrg0nu8vTsE6TLhN43k4VPTeBmIrilyC+l06dzEM1suWNU6ZjvFjzTYP7DomTKY&#13;&#10;9Ax1xwIjW6f+gOoVd+ChCSMOfQZNo7hMNWA1Rf5bNY8dszLVguJ4e5bJ/z9Y/nH3aD+7SN3bB+A/&#13;&#10;PDGw7php5co5GDrJBKYrolDZYH11fhAdj0/JZvgAAlvLtgGSBvvG9REQqyP7JPXTWWq5D4TjZVnM&#13;&#10;J9fYEI6h6XQ2vUqtyFh1emydD+8k9CQaNXWwNeILtjNlYLsHH5LcghjWx+TiOyVNr7F5O6ZJUZbl&#13;&#10;LHFm1fFjxD5hpmpBK3GvtE6Oazdr7Qg+Rab5bT490fGXn2lDhppeFTMM/x1jcrtar8sjgRcYqZA0&#13;&#10;dVHat0YkOzClDzbS1CaCyzS9WOdJ+Sh2nGtfhf1mT5So6TxmiDcbEE/YCgeHAceFRKMD90zJgMNd&#13;&#10;U4PbR4l+b7CZ18VkEnchOZPpbIyOu4xsLiPMcASqaaDkYK7DYX+21qm2wzxFEsPACgegUWe+B07H&#13;&#10;scHxRevFflz66atfP4TlTwAAAP//AwBQSwMEFAAGAAgAAAAhAPbcctvjAAAADQEAAA8AAABkcnMv&#13;&#10;ZG93bnJldi54bWxMj09PwzAMxe9IfIfISNxYuhTxp2s6IRAcQDuwTQhuWWPaaolTNenWfXvMCS6W&#13;&#10;rWc/v1+5nLwTBxxiF0jDfJaBQKqD7ajRsN08X92BiMmQNS4QajhhhGV1flaawoYjveNhnRrBJhQL&#13;&#10;o6FNqS+kjHWL3sRZ6JFY+w6DN4nHoZF2MEc2906qLLuR3nTEH1rT42OL9X49eg3N50dv3N6q1Sbf&#13;&#10;hvHF3p5ev960vryYnhZcHhYgEk7p7wJ+GTg/VBxsF0ayUTgNSuXXvMpNDoL1XGXMs9Nwn81BVqX8&#13;&#10;T1H9AAAA//8DAFBLAQItABQABgAIAAAAIQC2gziS/gAAAOEBAAATAAAAAAAAAAAAAAAAAAAAAABb&#13;&#10;Q29udGVudF9UeXBlc10ueG1sUEsBAi0AFAAGAAgAAAAhADj9If/WAAAAlAEAAAsAAAAAAAAAAAAA&#13;&#10;AAAALwEAAF9yZWxzLy5yZWxzUEsBAi0AFAAGAAgAAAAhAD5clBUxAgAAWAQAAA4AAAAAAAAAAAAA&#13;&#10;AAAALgIAAGRycy9lMm9Eb2MueG1sUEsBAi0AFAAGAAgAAAAhAPbcctvjAAAADQEAAA8AAAAAAAAA&#13;&#10;AAAAAAAAiwQAAGRycy9kb3ducmV2LnhtbFBLBQYAAAAABAAEAPMAAACbBQAAAAA=&#13;&#10;" fillcolor="#00b050" strokecolor="#4bacc6" strokeweight="2.5pt">
                <v:textbox>
                  <w:txbxContent>
                    <w:p w14:paraId="00E0E88A" w14:textId="107E34C7" w:rsidR="004514A3" w:rsidRPr="00133285" w:rsidRDefault="00CB68DA" w:rsidP="004514A3">
                      <w:pPr>
                        <w:jc w:val="center"/>
                        <w:rPr>
                          <w:b/>
                        </w:rPr>
                      </w:pPr>
                      <w:r>
                        <w:rPr>
                          <w:noProof/>
                          <w:lang w:eastAsia="en-AU"/>
                        </w:rPr>
                        <w:drawing>
                          <wp:inline distT="0" distB="0" distL="0" distR="0" wp14:anchorId="39640C17" wp14:editId="4E30ABA4">
                            <wp:extent cx="417519" cy="404812"/>
                            <wp:effectExtent l="0" t="0" r="1905" b="0"/>
                            <wp:docPr id="84162599" name="Picture 84162599"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Hard Hat Labe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38" cy="416465"/>
                                    </a:xfrm>
                                    <a:prstGeom prst="rect">
                                      <a:avLst/>
                                    </a:prstGeom>
                                    <a:noFill/>
                                    <a:ln>
                                      <a:noFill/>
                                    </a:ln>
                                  </pic:spPr>
                                </pic:pic>
                              </a:graphicData>
                            </a:graphic>
                          </wp:inline>
                        </w:drawing>
                      </w:r>
                    </w:p>
                  </w:txbxContent>
                </v:textbox>
              </v:roundrect>
            </w:pict>
          </mc:Fallback>
        </mc:AlternateContent>
      </w:r>
    </w:p>
    <w:p w14:paraId="79952D6F" w14:textId="6C95ED7E" w:rsidR="004514A3" w:rsidRPr="004514A3" w:rsidRDefault="004B775E" w:rsidP="004514A3">
      <w:pPr>
        <w:ind w:left="142"/>
        <w:rPr>
          <w:rFonts w:ascii="Public Sans Light" w:hAnsi="Public Sans Light"/>
          <w:color w:val="auto"/>
          <w:lang w:eastAsia="en-AU"/>
        </w:rPr>
      </w:pPr>
      <w:r>
        <w:rPr>
          <w:rFonts w:ascii="Public Sans Light" w:hAnsi="Public Sans Light"/>
          <w:noProof/>
          <w:color w:val="auto"/>
        </w:rPr>
        <mc:AlternateContent>
          <mc:Choice Requires="wps">
            <w:drawing>
              <wp:anchor distT="0" distB="0" distL="114298" distR="114298" simplePos="0" relativeHeight="251658255" behindDoc="0" locked="0" layoutInCell="1" allowOverlap="1" wp14:anchorId="1596BC0B" wp14:editId="2D21C361">
                <wp:simplePos x="0" y="0"/>
                <wp:positionH relativeFrom="column">
                  <wp:posOffset>2954654</wp:posOffset>
                </wp:positionH>
                <wp:positionV relativeFrom="paragraph">
                  <wp:posOffset>53975</wp:posOffset>
                </wp:positionV>
                <wp:extent cx="0" cy="534035"/>
                <wp:effectExtent l="0" t="0" r="19050" b="18415"/>
                <wp:wrapNone/>
                <wp:docPr id="2006586380" name="Straight Connector 2006586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403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6A8F29" id="Straight Connector 2006586380" o:spid="_x0000_s1026" style="position:absolute;z-index:251590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2.65pt,4.25pt" to="232.6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GGswEAAF0DAAAOAAAAZHJzL2Uyb0RvYy54bWysU8tu2zAQvBfIPxC8x1KcumgFyznESC9B&#10;GyDpB2woUiLCF7iMJf99l5TsJO2tqA4EuY/R7HC4vZmsYQcZUXvX8qtVzZl0wnfa9S3/9XR3+ZUz&#10;TOA6MN7Jlh8l8pvdxaftGBq59oM3nYyMQBw2Y2j5kFJoqgrFIC3gygfpKKl8tJDoGPuqizASujXV&#10;uq6/VKOPXYheSESK7uck3xV8paRIP5VCmZhpOXFLZY1lfc5rtdtC00cIgxYLDfgHFha0o5+eofaQ&#10;gL1G/ReU1SJ69CqthLeVV0oLWWagaa7qP6Z5HCDIMguJg+EsE/4/WPHjcOseYqYuJvcY7r14QRKl&#10;GgM252Q+YJjLJhVtLifubCpCHs9CyikxMQcFRTfXn+vrTda4gubUFyKm79JbljctN9rlEaGBwz2m&#10;ufRUksPO32ljyjUZx8aWf9usN5wJILMoA4m2NnQtR9dzBqYnF4oUCyJ6o7vcnXHwiLcmsgOQEcg/&#10;nR+fiC1nBjBRgkYo30L2Q2umswcc5uaSWsqMy9Cy+Gxh/yZV3j377vgQT3rSHRYpFr9lk7w/F9Xf&#10;XsXuNwAAAP//AwBQSwMEFAAGAAgAAAAhAISaPo7bAAAACAEAAA8AAABkcnMvZG93bnJldi54bWxM&#10;j09Pg0AUxO8mfofNM/FmH6WFVOTRGP/ctWKity08gci+RXZL8du7pgc9TmYy85t8O5teTTy6zgrB&#10;chGBYqls3UlDUL48Xm1AOa+l1r0VJvhmB9vi/CzXWW2P8szTzjcqlIjLNEHr/ZAhuqplo93CDizB&#10;+7Cj0T7IscF61MdQbnqMoyhFozsJC60e+K7l6nN3MASrr/cnLKV6i3G6T14fluWwxpLo8mK+vQHl&#10;efZ/YfjFD+hQBKa9PUjtVE+wTpNViBJsElDBP+k9wXWcAhY5/j9Q/AAAAP//AwBQSwECLQAUAAYA&#10;CAAAACEAtoM4kv4AAADhAQAAEwAAAAAAAAAAAAAAAAAAAAAAW0NvbnRlbnRfVHlwZXNdLnhtbFBL&#10;AQItABQABgAIAAAAIQA4/SH/1gAAAJQBAAALAAAAAAAAAAAAAAAAAC8BAABfcmVscy8ucmVsc1BL&#10;AQItABQABgAIAAAAIQBflxGGswEAAF0DAAAOAAAAAAAAAAAAAAAAAC4CAABkcnMvZTJvRG9jLnht&#10;bFBLAQItABQABgAIAAAAIQCEmj6O2wAAAAgBAAAPAAAAAAAAAAAAAAAAAA0EAABkcnMvZG93bnJl&#10;di54bWxQSwUGAAAAAAQABADzAAAAFQUAAAAA&#10;" strokecolor="windowText">
                <o:lock v:ext="edit" shapetype="f"/>
              </v:line>
            </w:pict>
          </mc:Fallback>
        </mc:AlternateContent>
      </w:r>
    </w:p>
    <w:p w14:paraId="6AFD00B2" w14:textId="4F41CA03" w:rsidR="004514A3" w:rsidRPr="004514A3" w:rsidRDefault="004B775E" w:rsidP="004514A3">
      <w:pPr>
        <w:ind w:left="142"/>
        <w:rPr>
          <w:rFonts w:ascii="Public Sans Light" w:hAnsi="Public Sans Light"/>
          <w:color w:val="auto"/>
          <w:lang w:eastAsia="en-AU"/>
        </w:rPr>
      </w:pPr>
      <w:r>
        <w:rPr>
          <w:rFonts w:ascii="Public Sans Light" w:hAnsi="Public Sans Light"/>
          <w:noProof/>
          <w:color w:val="auto"/>
        </w:rPr>
        <mc:AlternateContent>
          <mc:Choice Requires="wps">
            <w:drawing>
              <wp:anchor distT="4294967294" distB="4294967294" distL="114300" distR="114300" simplePos="0" relativeHeight="251658260" behindDoc="0" locked="0" layoutInCell="1" allowOverlap="1" wp14:anchorId="7D5E28B1" wp14:editId="166C5668">
                <wp:simplePos x="0" y="0"/>
                <wp:positionH relativeFrom="column">
                  <wp:posOffset>2092960</wp:posOffset>
                </wp:positionH>
                <wp:positionV relativeFrom="paragraph">
                  <wp:posOffset>34289</wp:posOffset>
                </wp:positionV>
                <wp:extent cx="838200" cy="0"/>
                <wp:effectExtent l="0" t="0" r="0" b="0"/>
                <wp:wrapNone/>
                <wp:docPr id="1044078046" name="Straight Connector 10440780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820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w14:anchorId="346E7445" id="Straight Connector 1044078046" o:spid="_x0000_s1026" style="position:absolute;flip:x;z-index:251605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4.8pt,2.7pt" to="230.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QOuwEAAGYDAAAOAAAAZHJzL2Uyb0RvYy54bWysU8tu2zAQvBfoPxC813RcpHAFyznESHsI&#10;2gBJPmDDh0SEL3BZS/77LmnHSdtbER2IXS45nNkdba5m79heZ7Qx9PxiseRMBxmVDUPPHx9uPq05&#10;wwJBgYtB9/ygkV9tP37YTKnTqzhGp3RmBBKwm1LPx1JSJwTKUXvARUw6UNHE7KFQmgehMkyE7p1Y&#10;LZdfxBSzSjlKjUi7u2ORbxu+MVqWn8agLsz1nLiVtua2PtVVbDfQDRnSaOWJBvwHCw820KNnqB0U&#10;YL+y/QfKW5kjRlMWMnoRjbFSNw2k5mL5l5r7EZJuWqg5mM5twveDlT/21+EuV+pyDvfpNspnpKaI&#10;KWF3LtYE0/HYbLJnxtn0nebdNJMKNreWHs4t1XNhkjbXn9c0Js7kS0lAVxHqgylj+aajZzXoubOh&#10;ioUO9rdYKofXI3U7xBvrXBuYC2zq+dfL1SUhA9nGOCgU+qR6jmHgDNxAfpQlN0SMzqp6u+LgAa9d&#10;ZnsgS5CTVJweiC1nDrBQgSS0r1qDGPxxtRLdAY7Hy4qi0ykXKrJuhjuRf+1ZjZ6iOtzll8bSMBv4&#10;yXjVLW9zit/+HtvfAAAA//8DAFBLAwQUAAYACAAAACEAlmD66NgAAAAHAQAADwAAAGRycy9kb3du&#10;cmV2LnhtbEyOwU7DMBBE70j8g7VI3KjTUkIb4lRQwZ22fIATL3bU2I5s103/noULPT7NaObVm8kO&#10;LGOIvXcC5rMCGLrOq95pAV+Hj4cVsJikU3LwDgVcMMKmub2pZaX82e0w75NmNOJiJQWYlMaK89gZ&#10;tDLO/IiOsm8frEyEQXMV5JnG7cAXRVFyK3tHD0aOuDXYHfcnK2AKyeicd59v3Xu7PeZDa/XlWYj7&#10;u+n1BVjCKf2X4Vef1KEhp9afnIpsEPC4WJdUFfC0BEb5spwTt3/Mm5pf+zc/AAAA//8DAFBLAQIt&#10;ABQABgAIAAAAIQC2gziS/gAAAOEBAAATAAAAAAAAAAAAAAAAAAAAAABbQ29udGVudF9UeXBlc10u&#10;eG1sUEsBAi0AFAAGAAgAAAAhADj9If/WAAAAlAEAAAsAAAAAAAAAAAAAAAAALwEAAF9yZWxzLy5y&#10;ZWxzUEsBAi0AFAAGAAgAAAAhAIGXlA67AQAAZgMAAA4AAAAAAAAAAAAAAAAALgIAAGRycy9lMm9E&#10;b2MueG1sUEsBAi0AFAAGAAgAAAAhAJZg+ujYAAAABwEAAA8AAAAAAAAAAAAAAAAAFQQAAGRycy9k&#10;b3ducmV2LnhtbFBLBQYAAAAABAAEAPMAAAAaBQAAAAA=&#10;" strokecolor="windowText">
                <v:stroke dashstyle="dash"/>
                <o:lock v:ext="edit" shapetype="f"/>
              </v:line>
            </w:pict>
          </mc:Fallback>
        </mc:AlternateContent>
      </w:r>
    </w:p>
    <w:p w14:paraId="071092CC" w14:textId="77777777" w:rsidR="004514A3" w:rsidRPr="004514A3" w:rsidRDefault="004514A3" w:rsidP="004514A3">
      <w:pPr>
        <w:ind w:left="142"/>
        <w:rPr>
          <w:rFonts w:ascii="Public Sans Light" w:hAnsi="Public Sans Light"/>
          <w:color w:val="auto"/>
          <w:lang w:eastAsia="en-AU"/>
        </w:rPr>
      </w:pPr>
    </w:p>
    <w:p w14:paraId="21DC3F67" w14:textId="77777777" w:rsidR="004514A3" w:rsidRPr="004514A3" w:rsidRDefault="004514A3" w:rsidP="004514A3">
      <w:pPr>
        <w:ind w:left="142"/>
        <w:rPr>
          <w:rFonts w:ascii="Public Sans Light" w:hAnsi="Public Sans Light"/>
          <w:color w:val="auto"/>
          <w:lang w:eastAsia="en-AU"/>
        </w:rPr>
      </w:pPr>
    </w:p>
    <w:p w14:paraId="19791B1A" w14:textId="29CA06D2" w:rsidR="004514A3" w:rsidRPr="004514A3" w:rsidRDefault="004B775E" w:rsidP="004514A3">
      <w:pPr>
        <w:ind w:left="142" w:right="284"/>
        <w:jc w:val="both"/>
        <w:rPr>
          <w:rFonts w:ascii="Public Sans Light" w:hAnsi="Public Sans Light"/>
          <w:color w:val="auto"/>
          <w:sz w:val="22"/>
          <w:szCs w:val="22"/>
        </w:rPr>
      </w:pPr>
      <w:r>
        <w:rPr>
          <w:rFonts w:ascii="Public Sans Light" w:hAnsi="Public Sans Light"/>
          <w:noProof/>
          <w:color w:val="auto"/>
        </w:rPr>
        <mc:AlternateContent>
          <mc:Choice Requires="wps">
            <w:drawing>
              <wp:anchor distT="4294967294" distB="4294967294" distL="114300" distR="114300" simplePos="0" relativeHeight="251658256" behindDoc="0" locked="0" layoutInCell="1" allowOverlap="1" wp14:anchorId="5E1A4F07" wp14:editId="084E4E32">
                <wp:simplePos x="0" y="0"/>
                <wp:positionH relativeFrom="column">
                  <wp:posOffset>2122805</wp:posOffset>
                </wp:positionH>
                <wp:positionV relativeFrom="paragraph">
                  <wp:posOffset>3809</wp:posOffset>
                </wp:positionV>
                <wp:extent cx="1665605" cy="0"/>
                <wp:effectExtent l="0" t="0" r="0" b="0"/>
                <wp:wrapNone/>
                <wp:docPr id="969400253" name="Straight Connector 969400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56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CA3819" id="Straight Connector 969400253" o:spid="_x0000_s1026" style="position:absolute;z-index:251593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7.15pt,.3pt" to="298.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MftAEAAF4DAAAOAAAAZHJzL2Uyb0RvYy54bWysU02P2yAQvVfqf0DcGzuRErVWnD1stL2s&#10;2pV2+wNmMcSowCCGxs6/70A+um1vVX1AAzPzePN43t7N3omjTmQx9HK5aKXQQeFgw6GX314ePnyU&#10;gjKEARwG3cuTJnm3e/9uO8VOr3BEN+gkGCRQN8VejjnHrmlIjdoDLTDqwEmDyUPmbTo0Q4KJ0b1r&#10;Vm27aSZMQ0yoNBGf7s9Juav4xmiVvxpDOgvXS+aW65rq+lrWZreF7pAgjlZdaMA/sPBgA196g9pD&#10;BvEj2b+gvFUJCU1eKPQNGmOVrjPwNMv2j2meR4i6zsLiULzJRP8PVn053oenVKirOTzHR1TfiUVp&#10;pkjdLVk2FM9ls0m+lDN3MVchTzch9ZyF4sPlZrPetGsp1DXXQHdtjInyZ41elKCXzoYyI3RwfKRc&#10;robuWlKOAz5Y5+o7uSCmXn5arwoysFuMg8yhj0MvKRykAHdgG6qcKiKhs0PpLjh0onuXxBHYCWyg&#10;AacXpiuFA8qc4BnqVxzBDH5rLXT2QOO5uaYuZS4UaF2NdmH/S6sSveJwekpXQfkRK/rFcMUlb/cc&#10;v/0tdj8BAAD//wMAUEsDBBQABgAIAAAAIQDOUGvL2QAAAAUBAAAPAAAAZHJzL2Rvd25yZXYueG1s&#10;TI7LTsMwEEX3SPyDNUjs6KRNG0GIUyEeeyhBgp0bD0lEPA6xm4a/Z7qC3VzdqzOn2M6uVxONofOs&#10;YblIQBHX3nbcaKhen66uQYVo2JreM2n4oQDb8vysMLn1R36haRcbJRAOudHQxjjkiKFuyZmw8AOx&#10;dJ9+dCZKHBu0ozkK3PW4SpIMnelYPrRmoPuW6q/dwWlIvz+eseL6fYXTw+btcVkNa6y0vryY725B&#10;RZrj3xhO+qIOpTjt/YFtUL0w0nUqUw0ZKKk3N5kc+1PEssD/9uUvAAAA//8DAFBLAQItABQABgAI&#10;AAAAIQC2gziS/gAAAOEBAAATAAAAAAAAAAAAAAAAAAAAAABbQ29udGVudF9UeXBlc10ueG1sUEsB&#10;Ai0AFAAGAAgAAAAhADj9If/WAAAAlAEAAAsAAAAAAAAAAAAAAAAALwEAAF9yZWxzLy5yZWxzUEsB&#10;Ai0AFAAGAAgAAAAhAD3Rsx+0AQAAXgMAAA4AAAAAAAAAAAAAAAAALgIAAGRycy9lMm9Eb2MueG1s&#10;UEsBAi0AFAAGAAgAAAAhAM5Qa8vZAAAABQEAAA8AAAAAAAAAAAAAAAAADgQAAGRycy9kb3ducmV2&#10;LnhtbFBLBQYAAAAABAAEAPMAAAAUBQAAAAA=&#10;" strokecolor="windowText">
                <o:lock v:ext="edit" shapetype="f"/>
              </v:line>
            </w:pict>
          </mc:Fallback>
        </mc:AlternateContent>
      </w:r>
      <w:r>
        <w:rPr>
          <w:rFonts w:ascii="Public Sans Light" w:hAnsi="Public Sans Light"/>
          <w:noProof/>
          <w:color w:val="auto"/>
        </w:rPr>
        <mc:AlternateContent>
          <mc:Choice Requires="wps">
            <w:drawing>
              <wp:anchor distT="0" distB="0" distL="114298" distR="114298" simplePos="0" relativeHeight="251658257" behindDoc="0" locked="0" layoutInCell="1" allowOverlap="1" wp14:anchorId="534A2181" wp14:editId="121C33A8">
                <wp:simplePos x="0" y="0"/>
                <wp:positionH relativeFrom="column">
                  <wp:posOffset>3788409</wp:posOffset>
                </wp:positionH>
                <wp:positionV relativeFrom="paragraph">
                  <wp:posOffset>3810</wp:posOffset>
                </wp:positionV>
                <wp:extent cx="0" cy="173990"/>
                <wp:effectExtent l="0" t="0" r="19050" b="16510"/>
                <wp:wrapNone/>
                <wp:docPr id="1262652969" name="Straight Connector 126265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399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6C8482D" id="Straight Connector 1262652969" o:spid="_x0000_s1026" style="position:absolute;z-index:251596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98.3pt,.3pt" to="298.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4cItAEAAF0DAAAOAAAAZHJzL2Uyb0RvYy54bWysU02P0zAQvSPxHyzfadqiBRo13cNWy2UF&#10;K+3yA2YdO7GwPZbHNOm/Z+x+sMANkYNlz8fzm+eX7e3snTjoRBZDJ1eLpRQ6KOxtGDr57fn+3Scp&#10;KEPowWHQnTxqkre7t2+2U2z1Gkd0vU6CQQK1U+zkmHNsm4bUqD3QAqMOnDSYPGQ+pqHpE0yM7l2z&#10;Xi4/NBOmPiZUmoij+1NS7iq+MVrlr8aQzsJ1krnluqa6vpS12W2hHRLE0aozDfgHFh5s4EuvUHvI&#10;IH4k+xeUtyohockLhb5BY6zSdQaeZrX8Y5qnEaKus7A4FK8y0f+DVV8Od+ExFepqDk/xAdV3YlGa&#10;KVJ7TZYDxVPZbJIv5cxdzFXI41VIPWehTkHF0dXH95tN1biB9tIXE+XPGr0om046G8qI0MLhgXK5&#10;GdpLSQkHvLfO1WdyQUyd3Nysb6RQwGYxDjJvfew7SWGQAtzALlQ5VURCZ/vSXXDoSHcuiQOwEdg/&#10;PU7PzFYKB5Q5wSPUrxiCGfzWWujsgcZTc02dy1wo0Lr67Mz+l1Rl94L98TFd9OQ3rOhnvxWTvD7z&#10;/vVfsfsJAAD//wMAUEsDBBQABgAIAAAAIQD2xVzN2gAAAAcBAAAPAAAAZHJzL2Rvd25yZXYueG1s&#10;TI7NTsMwEITvSLyDtUjc6KaBRiVkUyF+7lCCBDc3XpKIeB1iNw1vj1EPcBlpNKOZr9jMtlcTj75z&#10;QrBcJKBYamc6aQiql8eLNSgftBjdO2GCb/awKU9PCp0bd5BnnrahUXFEfK4J2hCGHNHXLVvtF25g&#10;idmHG60O0Y4NmlEf4rjtMU2SDK3uJD60euC7luvP7d4SXH69P2El9VuK0/3q9WFZDVdYEZ2fzbc3&#10;oALP4a8Mv/gRHcrItHN7MV71BKvrLItVgqgxPtodQbpOAMsC//OXPwAAAP//AwBQSwECLQAUAAYA&#10;CAAAACEAtoM4kv4AAADhAQAAEwAAAAAAAAAAAAAAAAAAAAAAW0NvbnRlbnRfVHlwZXNdLnhtbFBL&#10;AQItABQABgAIAAAAIQA4/SH/1gAAAJQBAAALAAAAAAAAAAAAAAAAAC8BAABfcmVscy8ucmVsc1BL&#10;AQItABQABgAIAAAAIQD9P4cItAEAAF0DAAAOAAAAAAAAAAAAAAAAAC4CAABkcnMvZTJvRG9jLnht&#10;bFBLAQItABQABgAIAAAAIQD2xVzN2gAAAAcBAAAPAAAAAAAAAAAAAAAAAA4EAABkcnMvZG93bnJl&#10;di54bWxQSwUGAAAAAAQABADzAAAAFQUAAAAA&#10;" strokecolor="windowText">
                <o:lock v:ext="edit" shapetype="f"/>
              </v:line>
            </w:pict>
          </mc:Fallback>
        </mc:AlternateContent>
      </w:r>
      <w:r>
        <w:rPr>
          <w:rFonts w:ascii="Public Sans Light" w:hAnsi="Public Sans Light"/>
          <w:noProof/>
          <w:color w:val="auto"/>
        </w:rPr>
        <mc:AlternateContent>
          <mc:Choice Requires="wps">
            <w:drawing>
              <wp:anchor distT="0" distB="0" distL="114298" distR="114298" simplePos="0" relativeHeight="251658259" behindDoc="0" locked="0" layoutInCell="1" allowOverlap="1" wp14:anchorId="0360950B" wp14:editId="2B4D8027">
                <wp:simplePos x="0" y="0"/>
                <wp:positionH relativeFrom="column">
                  <wp:posOffset>2122804</wp:posOffset>
                </wp:positionH>
                <wp:positionV relativeFrom="paragraph">
                  <wp:posOffset>3810</wp:posOffset>
                </wp:positionV>
                <wp:extent cx="0" cy="140335"/>
                <wp:effectExtent l="0" t="0" r="19050" b="12065"/>
                <wp:wrapNone/>
                <wp:docPr id="1967632284" name="Straight Connector 1967632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33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66D9E4" id="Straight Connector 1967632284" o:spid="_x0000_s1026" style="position:absolute;z-index:251602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7.15pt,.3pt" to="167.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L0swEAAF0DAAAOAAAAZHJzL2Uyb0RvYy54bWysU8tu2zAQvBfIPxC815KdumgFyznESC9B&#10;GiDpB2woUiLKF7isJf99lpTspO2tqA4EuY/R7HC4u5msYUcZUXvX8vWq5kw64Tvt+pb/eL77+IUz&#10;TOA6MN7Jlp8k8pv91YfdGBq58YM3nYyMQBw2Y2j5kFJoqgrFIC3gygfpKKl8tJDoGPuqizASujXV&#10;pq4/V6OPXYheSESKHuYk3xd8paRI35VCmZhpOXFLZY1lfclrtd9B00cIgxYLDfgHFha0o59eoA6Q&#10;gP2K+i8oq0X06FVaCW8rr5QWssxA06zrP6Z5GiDIMguJg+EiE/4/WPFwvHWPMVMXk3sK9178RBKl&#10;GgM2l2Q+YJjLJhVtLifubCpCni5CyikxMQcFRdef6uvrbda4gubcFyKmb9JbljctN9rlEaGB4z2m&#10;ufRcksPO32ljyjUZx8aWf91utpwJILMoA4m2NnQtR9dzBqYnF4oUCyJ6o7vcnXHwhLcmsiOQEcg/&#10;nR+fiS1nBjBRgkYo30L2t9ZM5wA4zM0ltZQZl6Fl8dnC/k2qvHvx3ekxnvWkOyxSLH7LJnl/Lqq/&#10;vYr9KwAAAP//AwBQSwMEFAAGAAgAAAAhALth3VrZAAAABwEAAA8AAABkcnMvZG93bnJldi54bWxM&#10;jk1PwzAQRO9I/AdrkbjRTZNSUIhTIT7uUIIENzdekoh4HWI3Df+eRT3AcTSjN6/YzK5XE42h86xh&#10;uUhAEdfedtxoqF4eL65BhWjYmt4zafimAJvy9KQwufUHfqZpGxslEA650dDGOOSIoW7JmbDwA7F0&#10;H350JkocG7SjOQjc9ZgmyRqd6VgeWjPQXUv153bvNGRf709Ycf2W4nR/+fqwrIYVVlqfn823N6Ai&#10;zfFvDL/6og6lOO38nm1QvTCyVSZTDWtQUh/jTkOaXgGWBf73L38AAAD//wMAUEsBAi0AFAAGAAgA&#10;AAAhALaDOJL+AAAA4QEAABMAAAAAAAAAAAAAAAAAAAAAAFtDb250ZW50X1R5cGVzXS54bWxQSwEC&#10;LQAUAAYACAAAACEAOP0h/9YAAACUAQAACwAAAAAAAAAAAAAAAAAvAQAAX3JlbHMvLnJlbHNQSwEC&#10;LQAUAAYACAAAACEAn76y9LMBAABdAwAADgAAAAAAAAAAAAAAAAAuAgAAZHJzL2Uyb0RvYy54bWxQ&#10;SwECLQAUAAYACAAAACEAu2HdWtkAAAAHAQAADwAAAAAAAAAAAAAAAAANBAAAZHJzL2Rvd25yZXYu&#10;eG1sUEsFBgAAAAAEAAQA8wAAABMFAAAAAA==&#10;" strokecolor="windowText">
                <o:lock v:ext="edit" shapetype="f"/>
              </v:line>
            </w:pict>
          </mc:Fallback>
        </mc:AlternateContent>
      </w:r>
    </w:p>
    <w:p w14:paraId="56116F43" w14:textId="0D4898E0" w:rsidR="004514A3" w:rsidRPr="004514A3" w:rsidRDefault="004B775E" w:rsidP="004514A3">
      <w:pPr>
        <w:ind w:left="142" w:right="284"/>
        <w:jc w:val="both"/>
        <w:rPr>
          <w:rFonts w:ascii="Public Sans Light" w:hAnsi="Public Sans Light"/>
          <w:color w:val="auto"/>
          <w:sz w:val="22"/>
          <w:szCs w:val="22"/>
        </w:rPr>
      </w:pPr>
      <w:r>
        <w:rPr>
          <w:rFonts w:ascii="Public Sans Light" w:hAnsi="Public Sans Light"/>
          <w:noProof/>
          <w:color w:val="auto"/>
        </w:rPr>
        <mc:AlternateContent>
          <mc:Choice Requires="wps">
            <w:drawing>
              <wp:anchor distT="0" distB="0" distL="114300" distR="114300" simplePos="0" relativeHeight="251658258" behindDoc="0" locked="0" layoutInCell="1" allowOverlap="1" wp14:anchorId="19A4B275" wp14:editId="3F3BC515">
                <wp:simplePos x="0" y="0"/>
                <wp:positionH relativeFrom="column">
                  <wp:posOffset>3034665</wp:posOffset>
                </wp:positionH>
                <wp:positionV relativeFrom="paragraph">
                  <wp:posOffset>17780</wp:posOffset>
                </wp:positionV>
                <wp:extent cx="1390650" cy="504825"/>
                <wp:effectExtent l="19050" t="19050" r="19050" b="47625"/>
                <wp:wrapNone/>
                <wp:docPr id="1078970015" name="Rounded Rectangle 1078970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04825"/>
                        </a:xfrm>
                        <a:prstGeom prst="roundRect">
                          <a:avLst>
                            <a:gd name="adj" fmla="val 16667"/>
                          </a:avLst>
                        </a:prstGeom>
                        <a:solidFill>
                          <a:srgbClr val="0070C0"/>
                        </a:solidFill>
                        <a:ln w="38100">
                          <a:solidFill>
                            <a:srgbClr val="F2F2F2"/>
                          </a:solidFill>
                          <a:round/>
                          <a:headEnd/>
                          <a:tailEnd/>
                        </a:ln>
                        <a:effectLst>
                          <a:outerShdw dist="28398" dir="3806097" algn="ctr" rotWithShape="0">
                            <a:srgbClr val="243F60">
                              <a:alpha val="50000"/>
                            </a:srgbClr>
                          </a:outerShdw>
                        </a:effectLst>
                      </wps:spPr>
                      <wps:txbx>
                        <w:txbxContent>
                          <w:p w14:paraId="47E48CF7" w14:textId="77777777" w:rsidR="004514A3" w:rsidRPr="004514A3" w:rsidRDefault="004514A3" w:rsidP="004514A3">
                            <w:pPr>
                              <w:jc w:val="center"/>
                              <w:rPr>
                                <w:rFonts w:ascii="Public Sans Light" w:hAnsi="Public Sans Light"/>
                                <w:b/>
                                <w:color w:val="auto"/>
                              </w:rPr>
                            </w:pPr>
                            <w:r w:rsidRPr="004514A3">
                              <w:rPr>
                                <w:rFonts w:ascii="Public Sans Light" w:hAnsi="Public Sans Light"/>
                                <w:b/>
                                <w:color w:val="auto"/>
                              </w:rPr>
                              <w:t>Logistics Officer (Area Warden)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A4B275" id="Rounded Rectangle 1078970015" o:spid="_x0000_s1035" style="position:absolute;left:0;text-align:left;margin-left:238.95pt;margin-top:1.4pt;width:109.5pt;height:39.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Nv6gwIAAPQEAAAOAAAAZHJzL2Uyb0RvYy54bWysVNuO2yAQfa/Uf0C8N74kcRIrzmqVbapK&#13;&#10;24u6rfpMANu0GCiQOLtf3wE7abb7VjWRLIaBmXNmzrC+OXUSHbl1QqsKZ5MUI66oZkI1Ff72dfdm&#13;&#10;iZHzRDEiteIVfuQO32xev1r3puS5brVk3CIIolzZmwq33psySRxteUfcRBuuwFlr2xEPpm0SZkkP&#13;&#10;0TuZ5GlaJL22zFhNuXOwezc48SbGr2tO/ae6dtwjWWHA5uPXxu8+fJPNmpSNJaYVdIRB/gFFR4SC&#13;&#10;pJdQd8QTdLDiRahOUKudrv2E6i7RdS0ojxyATZb+xeahJYZHLlAcZy5lcv8vLP14fDCfbYDuzL2m&#13;&#10;Px1SetsS1fBba3XfcsIgXRYKlfTGlZcLwXBwFe37D5pBa8nB61iDU227EBDYoVMs9eOl1PzkEYXN&#13;&#10;bLpKizl0hIJvns6W+TymIOX5trHOv+O6Q2FRYasPin2BfsYU5HjvfKw3Q4p0ITv7gVHdSejekUiU&#13;&#10;FUWxGCOOhxNSnmNGuloKthNSRsM2+620CK4C1HSRbqM04Iq7PiYV6is8XWZpGmE8c7rrGLs8/EcA&#13;&#10;z45FIlF2obZvFYtrT4Qc1pBTqoCJR/mOPPXBc/vQsh4xEcqRL6crGC0mQMvTZVqkqwVGRDYwhNRb&#13;&#10;jKz234Vvo4JC8V+QzGfTXTHsE2laMlCfp/A7ox74QN+hlef00bpCFjURZBAmzpX+tD8hwSq8CkHC&#13;&#10;zl6zRxAJ4AkwwlMBi1bbJ4x6GLsKu18HYjlG8r0Coa2y2SzMaTRm80UOhr327K89RFEIVWEP3ONy&#13;&#10;64fZPhgrmhYyZZG50rcgzlr4s4oHVKOkYbQirfEZCLN7bcdTfx6rzW8AAAD//wMAUEsDBBQABgAI&#13;&#10;AAAAIQAgl0R94wAAAA0BAAAPAAAAZHJzL2Rvd25yZXYueG1sTI9BS8NAEIXvgv9hGcGb3ZiUtE0z&#13;&#10;KZIiKGLBqvdNdk2C2dk0u23Tf+940svA4828eV++mWwvTmb0nSOE+1kEwlDtdEcNwsf7490ShA+K&#13;&#10;tOodGYSL8bAprq9ylWl3pjdz2odGcAj5TCG0IQyZlL5ujVV+5gZD7H250arAcmykHtWZw20v4yhK&#13;&#10;pVUd8YdWDaZsTf29P1qEzzJ53W2T6rJ7OTzF7bMuk8O8Q7y9mbZrHg9rEMFM4e8Cfhm4PxRcrHJH&#13;&#10;0l70CPPFYsWrCDFjsJ+uUtYVwjJOQBa5/E9R/AAAAP//AwBQSwECLQAUAAYACAAAACEAtoM4kv4A&#13;&#10;AADhAQAAEwAAAAAAAAAAAAAAAAAAAAAAW0NvbnRlbnRfVHlwZXNdLnhtbFBLAQItABQABgAIAAAA&#13;&#10;IQA4/SH/1gAAAJQBAAALAAAAAAAAAAAAAAAAAC8BAABfcmVscy8ucmVsc1BLAQItABQABgAIAAAA&#13;&#10;IQDbMNv6gwIAAPQEAAAOAAAAAAAAAAAAAAAAAC4CAABkcnMvZTJvRG9jLnhtbFBLAQItABQABgAI&#13;&#10;AAAAIQAgl0R94wAAAA0BAAAPAAAAAAAAAAAAAAAAAN0EAABkcnMvZG93bnJldi54bWxQSwUGAAAA&#13;&#10;AAQABADzAAAA7QUAAAAA&#13;&#10;" fillcolor="#0070c0" strokecolor="#f2f2f2" strokeweight="3pt">
                <v:shadow on="t" color="#243f60" opacity=".5" offset="1pt"/>
                <v:textbox>
                  <w:txbxContent>
                    <w:p w14:paraId="47E48CF7" w14:textId="77777777" w:rsidR="004514A3" w:rsidRPr="004514A3" w:rsidRDefault="004514A3" w:rsidP="004514A3">
                      <w:pPr>
                        <w:jc w:val="center"/>
                        <w:rPr>
                          <w:rFonts w:ascii="Public Sans Light" w:hAnsi="Public Sans Light"/>
                          <w:b/>
                          <w:color w:val="auto"/>
                        </w:rPr>
                      </w:pPr>
                      <w:r w:rsidRPr="004514A3">
                        <w:rPr>
                          <w:rFonts w:ascii="Public Sans Light" w:hAnsi="Public Sans Light"/>
                          <w:b/>
                          <w:color w:val="auto"/>
                        </w:rPr>
                        <w:t>Logistics Officer (Area Warden)</w:t>
                      </w:r>
                    </w:p>
                  </w:txbxContent>
                </v:textbox>
              </v:roundrect>
            </w:pict>
          </mc:Fallback>
        </mc:AlternateContent>
      </w:r>
      <w:r>
        <w:rPr>
          <w:rFonts w:ascii="Public Sans Light" w:hAnsi="Public Sans Light"/>
          <w:noProof/>
          <w:color w:val="auto"/>
        </w:rPr>
        <mc:AlternateContent>
          <mc:Choice Requires="wps">
            <w:drawing>
              <wp:anchor distT="0" distB="0" distL="114300" distR="114300" simplePos="0" relativeHeight="251658253" behindDoc="0" locked="0" layoutInCell="1" allowOverlap="1" wp14:anchorId="092A8AAF" wp14:editId="4238CBF2">
                <wp:simplePos x="0" y="0"/>
                <wp:positionH relativeFrom="column">
                  <wp:posOffset>1365885</wp:posOffset>
                </wp:positionH>
                <wp:positionV relativeFrom="paragraph">
                  <wp:posOffset>17145</wp:posOffset>
                </wp:positionV>
                <wp:extent cx="1409065" cy="431800"/>
                <wp:effectExtent l="19050" t="19050" r="19685" b="44450"/>
                <wp:wrapNone/>
                <wp:docPr id="1611198057" name="Rounded Rectangle 1611198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431800"/>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243F60">
                              <a:alpha val="50000"/>
                            </a:srgbClr>
                          </a:outerShdw>
                        </a:effectLst>
                      </wps:spPr>
                      <wps:txbx>
                        <w:txbxContent>
                          <w:p w14:paraId="07264D55" w14:textId="77777777" w:rsidR="004514A3" w:rsidRPr="004514A3" w:rsidRDefault="004514A3" w:rsidP="004514A3">
                            <w:pPr>
                              <w:jc w:val="center"/>
                              <w:rPr>
                                <w:rFonts w:ascii="Public Sans Light" w:hAnsi="Public Sans Light"/>
                                <w:b/>
                                <w:color w:val="auto"/>
                              </w:rPr>
                            </w:pPr>
                            <w:r w:rsidRPr="004514A3">
                              <w:rPr>
                                <w:rFonts w:ascii="Public Sans Light" w:hAnsi="Public Sans Light"/>
                                <w:b/>
                                <w:color w:val="auto"/>
                              </w:rPr>
                              <w:t xml:space="preserve">Operations Officer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2A8AAF" id="Rounded Rectangle 1611198057" o:spid="_x0000_s1036" style="position:absolute;left:0;text-align:left;margin-left:107.55pt;margin-top:1.35pt;width:110.95pt;height:3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6KEewIAAPUEAAAOAAAAZHJzL2Uyb0RvYy54bWysVG1v0zAQ/o7Ef7D8nSVpu6yNlk7TRhHS&#13;&#10;eBEF8dm1ncTg2MZ2m26/nvOlLRVDQkK0UuTz2c/dc/ecr2/2vSY76YOypqbFRU6JNNwKZdqafvm8&#13;&#10;ejWnJERmBNPWyJo+ykBvli9fXA+ukhPbWS2kJwBiQjW4mnYxuirLAu9kz8KFddKAs7G+ZxFM32bC&#13;&#10;swHQe51N8rzMBuuF85bLEGD3fnTSJeI3jeTxQ9MEGYmuKeQW8evxu0nfbHnNqtYz1yl+SIP9QxY9&#13;&#10;UwaCnqDuWWRk69UzqF5xb4Nt4gW3fWabRnGJHIBNkf/GZt0xJ5ELFCe4U5nC/4Pl73dr99Gn1IN7&#13;&#10;sPx7IMbedcy08tZ7O3SSCQhXpEJlgwvV6UIyAlwlm+GdFdBato0Wa7BvfJ8AgR3ZY6kfT6WW+0g4&#13;&#10;bBazfJGXl5Rw8M2mxTzHXmSsOt52PsQ30vYkLWrq7daIT9BPDMF2DyFivQUxrE/RxTdKml5D93ZM&#13;&#10;k6IsyytMmlWHw4B9xES6ViuxUlqj4dvNnfYErtZ0tcrhd7gczo9pQ4aaTucFuP+CMVnB/08YSARl&#13;&#10;l2r72ghcR6b0uIY0tUngEuV74Gm3Ufp1JwYiVCrHZD5dwGgJBVqezvMyX1xRwnQLQ8ijp8Tb+FXF&#13;&#10;DhWUiv+M5GQ2XZXjPtOuYyP1y3PmY02g79DKY3i0zjJDTSQZpIkLVdxv9kQJ6C/WL21trHgElUBC&#13;&#10;KAV4K2DRWf9EyQBzV9PwY8u8pES/NaC0RTGbpUFFY3Z5NQHDn3s25x5mOEDVNAJ5XN7Fcbi3zqu2&#13;&#10;g0gFUjf2FtTZqHiU8ZjVQdMwW8jr8A6k4T238dSv12r5EwAA//8DAFBLAwQUAAYACAAAACEAvHUs&#13;&#10;wuIAAAANAQAADwAAAGRycy9kb3ducmV2LnhtbEyPQU/DMAyF70j8h8hI3FjaslHUNZ3QKi6DywrS&#13;&#10;rlnjtdUap2qyrvx7zIldLFvPfn5fvpltLyYcfedIQbyIQCDVznTUKPj+en96BeGDJqN7R6jgBz1s&#13;&#10;ivu7XGfGXWmPUxUawSbkM62gDWHIpPR1i1b7hRuQWDu50erA49hIM+orm9teJlH0Iq3uiD+0esBt&#13;&#10;i/W5ulgFU7Jyjf+o3a7cflZ70x12y/Kg1OPDXK65vK1BBJzD/wX8MXB+KDjY0V3IeNErSOJVzKvc&#13;&#10;pCBYXz6nDHhUkEYpyCKXtxTFLwAAAP//AwBQSwECLQAUAAYACAAAACEAtoM4kv4AAADhAQAAEwAA&#13;&#10;AAAAAAAAAAAAAAAAAAAAW0NvbnRlbnRfVHlwZXNdLnhtbFBLAQItABQABgAIAAAAIQA4/SH/1gAA&#13;&#10;AJQBAAALAAAAAAAAAAAAAAAAAC8BAABfcmVscy8ucmVsc1BLAQItABQABgAIAAAAIQCiU6KEewIA&#13;&#10;APUEAAAOAAAAAAAAAAAAAAAAAC4CAABkcnMvZTJvRG9jLnhtbFBLAQItABQABgAIAAAAIQC8dSzC&#13;&#10;4gAAAA0BAAAPAAAAAAAAAAAAAAAAANUEAABkcnMvZG93bnJldi54bWxQSwUGAAAAAAQABADzAAAA&#13;&#10;5AUAAAAA&#13;&#10;" fillcolor="red" strokecolor="#f2f2f2" strokeweight="3pt">
                <v:shadow on="t" color="#243f60" opacity=".5" offset="1pt"/>
                <v:textbox>
                  <w:txbxContent>
                    <w:p w14:paraId="07264D55" w14:textId="77777777" w:rsidR="004514A3" w:rsidRPr="004514A3" w:rsidRDefault="004514A3" w:rsidP="004514A3">
                      <w:pPr>
                        <w:jc w:val="center"/>
                        <w:rPr>
                          <w:rFonts w:ascii="Public Sans Light" w:hAnsi="Public Sans Light"/>
                          <w:b/>
                          <w:color w:val="auto"/>
                        </w:rPr>
                      </w:pPr>
                      <w:r w:rsidRPr="004514A3">
                        <w:rPr>
                          <w:rFonts w:ascii="Public Sans Light" w:hAnsi="Public Sans Light"/>
                          <w:b/>
                          <w:color w:val="auto"/>
                        </w:rPr>
                        <w:t xml:space="preserve">Operations Officer </w:t>
                      </w:r>
                    </w:p>
                  </w:txbxContent>
                </v:textbox>
              </v:roundrect>
            </w:pict>
          </mc:Fallback>
        </mc:AlternateContent>
      </w:r>
    </w:p>
    <w:p w14:paraId="75E64DBB" w14:textId="77777777" w:rsidR="004514A3" w:rsidRPr="004514A3" w:rsidRDefault="004514A3" w:rsidP="004514A3">
      <w:pPr>
        <w:ind w:left="142" w:right="284"/>
        <w:jc w:val="both"/>
        <w:rPr>
          <w:rFonts w:ascii="Public Sans Light" w:hAnsi="Public Sans Light"/>
          <w:color w:val="auto"/>
          <w:sz w:val="22"/>
          <w:szCs w:val="22"/>
        </w:rPr>
      </w:pPr>
    </w:p>
    <w:p w14:paraId="1F40EA75" w14:textId="77777777" w:rsidR="004514A3" w:rsidRPr="004514A3" w:rsidRDefault="004514A3" w:rsidP="004514A3">
      <w:pPr>
        <w:rPr>
          <w:rFonts w:ascii="Public Sans Light" w:hAnsi="Public Sans Light"/>
        </w:rPr>
      </w:pPr>
    </w:p>
    <w:p w14:paraId="186F5729" w14:textId="77777777" w:rsidR="004514A3" w:rsidRPr="004514A3" w:rsidRDefault="004514A3" w:rsidP="004514A3">
      <w:pPr>
        <w:rPr>
          <w:rFonts w:ascii="Public Sans Light" w:hAnsi="Public Sans Light"/>
        </w:rPr>
      </w:pPr>
    </w:p>
    <w:p w14:paraId="026F6C68" w14:textId="77777777" w:rsidR="004514A3" w:rsidRPr="004514A3" w:rsidRDefault="004514A3" w:rsidP="004514A3">
      <w:pPr>
        <w:rPr>
          <w:rFonts w:ascii="Public Sans Light" w:hAnsi="Public Sans Light"/>
        </w:rPr>
      </w:pPr>
    </w:p>
    <w:p w14:paraId="079E8137" w14:textId="7BB0FF9B" w:rsidR="004514A3" w:rsidRDefault="004514A3" w:rsidP="00AE5BE0">
      <w:pPr>
        <w:pStyle w:val="Heading4"/>
      </w:pPr>
      <w:r w:rsidRPr="003A0619">
        <w:t>Example of an EC</w:t>
      </w:r>
      <w:r w:rsidR="00A045C2">
        <w:t>O</w:t>
      </w:r>
      <w:r w:rsidRPr="003A0619">
        <w:t xml:space="preserve"> </w:t>
      </w:r>
      <w:r w:rsidR="00A045C2">
        <w:t>s</w:t>
      </w:r>
      <w:r w:rsidRPr="003A0619">
        <w:t xml:space="preserve">tructure for a small </w:t>
      </w:r>
      <w:r w:rsidR="0013644D" w:rsidRPr="003A0619">
        <w:t>ECEC</w:t>
      </w:r>
      <w:r w:rsidRPr="003A0619">
        <w:t xml:space="preserve"> service (such as a</w:t>
      </w:r>
      <w:r w:rsidR="00A045C2">
        <w:t xml:space="preserve">n FDC </w:t>
      </w:r>
      <w:r w:rsidRPr="003A0619">
        <w:t>service)</w:t>
      </w:r>
    </w:p>
    <w:p w14:paraId="38477836" w14:textId="77777777" w:rsidR="00B500A6" w:rsidRPr="003A0619" w:rsidRDefault="00B500A6" w:rsidP="003A0619">
      <w:pPr>
        <w:pStyle w:val="BodyText"/>
      </w:pPr>
    </w:p>
    <w:p w14:paraId="4D10A897" w14:textId="17E2C9D8" w:rsidR="004514A3" w:rsidRPr="004514A3" w:rsidRDefault="00A045C2" w:rsidP="004514A3">
      <w:pPr>
        <w:ind w:left="142" w:right="284"/>
        <w:jc w:val="both"/>
        <w:rPr>
          <w:rFonts w:ascii="Public Sans Light" w:hAnsi="Public Sans Light"/>
          <w:color w:val="auto"/>
          <w:sz w:val="22"/>
          <w:szCs w:val="22"/>
        </w:rPr>
      </w:pPr>
      <w:r>
        <w:rPr>
          <w:rFonts w:ascii="Public Sans Light" w:hAnsi="Public Sans Light"/>
          <w:noProof/>
          <w:color w:val="auto"/>
        </w:rPr>
        <mc:AlternateContent>
          <mc:Choice Requires="wps">
            <w:drawing>
              <wp:anchor distT="0" distB="0" distL="114300" distR="114300" simplePos="0" relativeHeight="251658268" behindDoc="0" locked="0" layoutInCell="1" allowOverlap="1" wp14:anchorId="20CB0243" wp14:editId="7A3D950A">
                <wp:simplePos x="0" y="0"/>
                <wp:positionH relativeFrom="column">
                  <wp:posOffset>4484945</wp:posOffset>
                </wp:positionH>
                <wp:positionV relativeFrom="paragraph">
                  <wp:posOffset>11466</wp:posOffset>
                </wp:positionV>
                <wp:extent cx="1515745" cy="1507826"/>
                <wp:effectExtent l="552450" t="19050" r="27305" b="16510"/>
                <wp:wrapNone/>
                <wp:docPr id="59" name="Rounded Rectangular Callout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1507826"/>
                        </a:xfrm>
                        <a:prstGeom prst="wedgeRoundRectCallout">
                          <a:avLst>
                            <a:gd name="adj1" fmla="val -81472"/>
                            <a:gd name="adj2" fmla="val -35088"/>
                            <a:gd name="adj3" fmla="val 16667"/>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78D83B" w14:textId="04AF1822" w:rsidR="004514A3" w:rsidRPr="004514A3" w:rsidRDefault="004514A3" w:rsidP="004514A3">
                            <w:pPr>
                              <w:rPr>
                                <w:rFonts w:ascii="Public Sans Light" w:hAnsi="Public Sans Light"/>
                                <w:color w:val="auto"/>
                                <w:szCs w:val="24"/>
                              </w:rPr>
                            </w:pPr>
                            <w:r w:rsidRPr="004514A3">
                              <w:rPr>
                                <w:rFonts w:ascii="Public Sans Light" w:hAnsi="Public Sans Light"/>
                                <w:color w:val="auto"/>
                                <w:szCs w:val="24"/>
                              </w:rPr>
                              <w:t xml:space="preserve">In this example, the </w:t>
                            </w:r>
                            <w:r w:rsidR="00D63EBF">
                              <w:rPr>
                                <w:rFonts w:ascii="Public Sans Light" w:hAnsi="Public Sans Light"/>
                                <w:color w:val="auto"/>
                                <w:szCs w:val="24"/>
                              </w:rPr>
                              <w:t>c</w:t>
                            </w:r>
                            <w:r w:rsidR="00D63EBF" w:rsidRPr="004514A3">
                              <w:rPr>
                                <w:rFonts w:ascii="Public Sans Light" w:hAnsi="Public Sans Light"/>
                                <w:color w:val="auto"/>
                                <w:szCs w:val="24"/>
                              </w:rPr>
                              <w:t xml:space="preserve">hief </w:t>
                            </w:r>
                            <w:r w:rsidR="00D63EBF">
                              <w:rPr>
                                <w:rFonts w:ascii="Public Sans Light" w:hAnsi="Public Sans Light"/>
                                <w:color w:val="auto"/>
                                <w:szCs w:val="24"/>
                              </w:rPr>
                              <w:t>w</w:t>
                            </w:r>
                            <w:r w:rsidR="00D63EBF" w:rsidRPr="004514A3">
                              <w:rPr>
                                <w:rFonts w:ascii="Public Sans Light" w:hAnsi="Public Sans Light"/>
                                <w:color w:val="auto"/>
                                <w:szCs w:val="24"/>
                              </w:rPr>
                              <w:t xml:space="preserve">arden </w:t>
                            </w:r>
                            <w:r w:rsidRPr="004514A3">
                              <w:rPr>
                                <w:rFonts w:ascii="Public Sans Light" w:hAnsi="Public Sans Light"/>
                                <w:color w:val="auto"/>
                                <w:szCs w:val="24"/>
                              </w:rPr>
                              <w:t xml:space="preserve">performs the roles of </w:t>
                            </w:r>
                            <w:r w:rsidR="00D63EBF">
                              <w:rPr>
                                <w:rFonts w:ascii="Public Sans Light" w:hAnsi="Public Sans Light"/>
                                <w:color w:val="auto"/>
                                <w:szCs w:val="24"/>
                              </w:rPr>
                              <w:t>c</w:t>
                            </w:r>
                            <w:r w:rsidR="00D63EBF" w:rsidRPr="004514A3">
                              <w:rPr>
                                <w:rFonts w:ascii="Public Sans Light" w:hAnsi="Public Sans Light"/>
                                <w:color w:val="auto"/>
                                <w:szCs w:val="24"/>
                              </w:rPr>
                              <w:t xml:space="preserve">ommunications </w:t>
                            </w:r>
                            <w:r w:rsidR="00D63EBF">
                              <w:rPr>
                                <w:rFonts w:ascii="Public Sans Light" w:hAnsi="Public Sans Light"/>
                                <w:color w:val="auto"/>
                                <w:szCs w:val="24"/>
                              </w:rPr>
                              <w:t>o</w:t>
                            </w:r>
                            <w:r w:rsidR="00D63EBF" w:rsidRPr="004514A3">
                              <w:rPr>
                                <w:rFonts w:ascii="Public Sans Light" w:hAnsi="Public Sans Light"/>
                                <w:color w:val="auto"/>
                                <w:szCs w:val="24"/>
                              </w:rPr>
                              <w:t>fficer</w:t>
                            </w:r>
                            <w:r w:rsidRPr="004514A3">
                              <w:rPr>
                                <w:rFonts w:ascii="Public Sans Light" w:hAnsi="Public Sans Light"/>
                                <w:color w:val="auto"/>
                                <w:szCs w:val="24"/>
                              </w:rPr>
                              <w:t xml:space="preserve">, </w:t>
                            </w:r>
                            <w:r w:rsidR="00D63EBF">
                              <w:rPr>
                                <w:rFonts w:ascii="Public Sans Light" w:hAnsi="Public Sans Light"/>
                                <w:color w:val="auto"/>
                                <w:szCs w:val="24"/>
                              </w:rPr>
                              <w:t>p</w:t>
                            </w:r>
                            <w:r w:rsidR="00D63EBF" w:rsidRPr="004514A3">
                              <w:rPr>
                                <w:rFonts w:ascii="Public Sans Light" w:hAnsi="Public Sans Light"/>
                                <w:color w:val="auto"/>
                                <w:szCs w:val="24"/>
                              </w:rPr>
                              <w:t xml:space="preserve">lanning </w:t>
                            </w:r>
                            <w:r w:rsidR="00D63EBF">
                              <w:rPr>
                                <w:rFonts w:ascii="Public Sans Light" w:hAnsi="Public Sans Light"/>
                                <w:color w:val="auto"/>
                                <w:szCs w:val="24"/>
                              </w:rPr>
                              <w:t>o</w:t>
                            </w:r>
                            <w:r w:rsidR="00D63EBF" w:rsidRPr="004514A3">
                              <w:rPr>
                                <w:rFonts w:ascii="Public Sans Light" w:hAnsi="Public Sans Light"/>
                                <w:color w:val="auto"/>
                                <w:szCs w:val="24"/>
                              </w:rPr>
                              <w:t xml:space="preserve">fficer </w:t>
                            </w:r>
                            <w:r w:rsidRPr="004514A3">
                              <w:rPr>
                                <w:rFonts w:ascii="Public Sans Light" w:hAnsi="Public Sans Light"/>
                                <w:color w:val="auto"/>
                                <w:szCs w:val="24"/>
                              </w:rPr>
                              <w:t xml:space="preserve">and </w:t>
                            </w:r>
                            <w:r w:rsidR="00D63EBF">
                              <w:rPr>
                                <w:rFonts w:ascii="Public Sans Light" w:hAnsi="Public Sans Light"/>
                                <w:color w:val="auto"/>
                                <w:szCs w:val="24"/>
                              </w:rPr>
                              <w:t>o</w:t>
                            </w:r>
                            <w:r w:rsidR="00D63EBF" w:rsidRPr="004514A3">
                              <w:rPr>
                                <w:rFonts w:ascii="Public Sans Light" w:hAnsi="Public Sans Light"/>
                                <w:color w:val="auto"/>
                                <w:szCs w:val="24"/>
                              </w:rPr>
                              <w:t xml:space="preserve">perations </w:t>
                            </w:r>
                            <w:r w:rsidR="00D63EBF">
                              <w:rPr>
                                <w:rFonts w:ascii="Public Sans Light" w:hAnsi="Public Sans Light"/>
                                <w:color w:val="auto"/>
                                <w:szCs w:val="24"/>
                              </w:rPr>
                              <w:t>o</w:t>
                            </w:r>
                            <w:r w:rsidR="00D63EBF" w:rsidRPr="004514A3">
                              <w:rPr>
                                <w:rFonts w:ascii="Public Sans Light" w:hAnsi="Public Sans Light"/>
                                <w:color w:val="auto"/>
                                <w:szCs w:val="24"/>
                              </w:rPr>
                              <w:t xml:space="preserve">fficer </w:t>
                            </w:r>
                            <w:r w:rsidRPr="004514A3">
                              <w:rPr>
                                <w:rFonts w:ascii="Public Sans Light" w:hAnsi="Public Sans Light"/>
                                <w:color w:val="auto"/>
                                <w:szCs w:val="24"/>
                              </w:rPr>
                              <w:t>(</w:t>
                            </w:r>
                            <w:r w:rsidR="00D63EBF">
                              <w:rPr>
                                <w:rFonts w:ascii="Public Sans Light" w:hAnsi="Public Sans Light"/>
                                <w:color w:val="auto"/>
                                <w:szCs w:val="24"/>
                              </w:rPr>
                              <w:t>a</w:t>
                            </w:r>
                            <w:r w:rsidR="00D63EBF" w:rsidRPr="004514A3">
                              <w:rPr>
                                <w:rFonts w:ascii="Public Sans Light" w:hAnsi="Public Sans Light"/>
                                <w:color w:val="auto"/>
                                <w:szCs w:val="24"/>
                              </w:rPr>
                              <w:t xml:space="preserve">rea </w:t>
                            </w:r>
                            <w:r w:rsidR="00D63EBF">
                              <w:rPr>
                                <w:rFonts w:ascii="Public Sans Light" w:hAnsi="Public Sans Light"/>
                                <w:color w:val="auto"/>
                                <w:szCs w:val="24"/>
                              </w:rPr>
                              <w:t>w</w:t>
                            </w:r>
                            <w:r w:rsidR="00D63EBF" w:rsidRPr="004514A3">
                              <w:rPr>
                                <w:rFonts w:ascii="Public Sans Light" w:hAnsi="Public Sans Light"/>
                                <w:color w:val="auto"/>
                                <w:szCs w:val="24"/>
                              </w:rPr>
                              <w:t>arden</w:t>
                            </w:r>
                            <w:r w:rsidRPr="004514A3">
                              <w:rPr>
                                <w:rFonts w:ascii="Public Sans Light" w:hAnsi="Public Sans Light"/>
                                <w:color w:val="auto"/>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B0243" id="Rounded Rectangular Callout 59" o:spid="_x0000_s1037" type="#_x0000_t62" style="position:absolute;left:0;text-align:left;margin-left:353.15pt;margin-top:.9pt;width:119.35pt;height:118.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fgZXQIAAMEEAAAOAAAAZHJzL2Uyb0RvYy54bWysVNtu2zAMfR+wfxD03tpO4yQz6hRFug4D&#13;&#10;ugva7QMUSba1yaImKXG6rx8lp5m77mmYHwRRpA4PSR1fXh16TfbSeQWmpsV5Tok0HIQybU2/frk9&#13;&#10;W1HiAzOCaTCypo/S06v161eXg63kDDrQQjqCIMZXg61pF4KtsszzTvbMn4OVBp0NuJ4FNF2bCccG&#13;&#10;RO91NsvzRTaAE9YBl97j6c3opOuE3zSSh09N42UguqbILaTVpXUb12x9yarWMdspfqTB/oFFz5TB&#13;&#10;pCeoGxYY2Tn1AqpX3IGHJpxz6DNoGsVlqgGrKfI/qnnomJWpFmyOt6c2+f8Hyz/uH+xnF6l7ewf8&#13;&#10;uycGNh0zrbx2DoZOMoHpitiobLC+Ol2IhserZDt8AIGjZbsAqQeHxvUREKsjh9Tqx1Or5SEQjodF&#13;&#10;WZTLeUkJR19R5svVbJFysOrpunU+vJPQk7ip6SBFK+9hZ8Q9TnXDtIZdSPnY/s6H1HxBDOsjFfGt&#13;&#10;oKTpNc5yzzQ5WxXz5ew47EnQ7FnQRZmvVi+DLqZBxWKxWB6JHvNmrHqimtoIWolbpXUyXLvdaEeQ&#13;&#10;RE1v03e87Kdh2pChphfFssxTRc+cfoqxyct8fvM3jF4FVJJWfU1XefzGSuIA3xqR3nlgSo975KxN&#13;&#10;JCiTRrB/T/ONI43q8VU4bA9ECRxPmn482oJ4xIk7GHWEusdNB+4nJQNqqKb+x445SYl+b/DVvCnm&#13;&#10;8yi6ZMzL5QwNN/Vspx5mOELVNFAybjdhFOrOOtV2mKlIzTFwjS+tUSfKI6vj+0Sd4O6ZEKd2ivr9&#13;&#10;51n/AgAA//8DAFBLAwQUAAYACAAAACEAcwzPVeMAAAAOAQAADwAAAGRycy9kb3ducmV2LnhtbEyP&#13;&#10;QUvDQBCF74L/YRnBm93YaGvTbEq1iNCAYKqet9kxCc3Ohuw2if/e8aSXgeG9efO+dDPZVgzY+8aR&#13;&#10;gttZBAKpdKahSsH74fnmAYQPmoxuHaGCb/SwyS4vUp0YN9IbDkWoBIeQT7SCOoQukdKXNVrtZ65D&#13;&#10;Yu3L9VYHXvtKml6PHG5bOY+ihbS6If5Q6w6faixPxdkqyHdFfnLU7cvHbfH6Un1W+fAxKnV9Ne3W&#13;&#10;PLZrEAGn8HcBvwzcHzIudnRnMl60CpbRImYrC4zB+urungGPCubxKgaZpfI/RvYDAAD//wMAUEsB&#13;&#10;Ai0AFAAGAAgAAAAhALaDOJL+AAAA4QEAABMAAAAAAAAAAAAAAAAAAAAAAFtDb250ZW50X1R5cGVz&#13;&#10;XS54bWxQSwECLQAUAAYACAAAACEAOP0h/9YAAACUAQAACwAAAAAAAAAAAAAAAAAvAQAAX3JlbHMv&#13;&#10;LnJlbHNQSwECLQAUAAYACAAAACEAKE34GV0CAADBBAAADgAAAAAAAAAAAAAAAAAuAgAAZHJzL2Uy&#13;&#10;b0RvYy54bWxQSwECLQAUAAYACAAAACEAcwzPVeMAAAAOAQAADwAAAAAAAAAAAAAAAAC3BAAAZHJz&#13;&#10;L2Rvd25yZXYueG1sUEsFBgAAAAAEAAQA8wAAAMcFAAAAAA==&#13;&#10;" adj="-6798,3221" strokecolor="#c0504d" strokeweight="2.5pt">
                <v:shadow color="#868686"/>
                <v:textbox>
                  <w:txbxContent>
                    <w:p w14:paraId="0C78D83B" w14:textId="04AF1822" w:rsidR="004514A3" w:rsidRPr="004514A3" w:rsidRDefault="004514A3" w:rsidP="004514A3">
                      <w:pPr>
                        <w:rPr>
                          <w:rFonts w:ascii="Public Sans Light" w:hAnsi="Public Sans Light"/>
                          <w:color w:val="auto"/>
                          <w:szCs w:val="24"/>
                        </w:rPr>
                      </w:pPr>
                      <w:r w:rsidRPr="004514A3">
                        <w:rPr>
                          <w:rFonts w:ascii="Public Sans Light" w:hAnsi="Public Sans Light"/>
                          <w:color w:val="auto"/>
                          <w:szCs w:val="24"/>
                        </w:rPr>
                        <w:t xml:space="preserve">In this example, the </w:t>
                      </w:r>
                      <w:r w:rsidR="00D63EBF">
                        <w:rPr>
                          <w:rFonts w:ascii="Public Sans Light" w:hAnsi="Public Sans Light"/>
                          <w:color w:val="auto"/>
                          <w:szCs w:val="24"/>
                        </w:rPr>
                        <w:t>c</w:t>
                      </w:r>
                      <w:r w:rsidR="00D63EBF" w:rsidRPr="004514A3">
                        <w:rPr>
                          <w:rFonts w:ascii="Public Sans Light" w:hAnsi="Public Sans Light"/>
                          <w:color w:val="auto"/>
                          <w:szCs w:val="24"/>
                        </w:rPr>
                        <w:t xml:space="preserve">hief </w:t>
                      </w:r>
                      <w:r w:rsidR="00D63EBF">
                        <w:rPr>
                          <w:rFonts w:ascii="Public Sans Light" w:hAnsi="Public Sans Light"/>
                          <w:color w:val="auto"/>
                          <w:szCs w:val="24"/>
                        </w:rPr>
                        <w:t>w</w:t>
                      </w:r>
                      <w:r w:rsidR="00D63EBF" w:rsidRPr="004514A3">
                        <w:rPr>
                          <w:rFonts w:ascii="Public Sans Light" w:hAnsi="Public Sans Light"/>
                          <w:color w:val="auto"/>
                          <w:szCs w:val="24"/>
                        </w:rPr>
                        <w:t xml:space="preserve">arden </w:t>
                      </w:r>
                      <w:r w:rsidRPr="004514A3">
                        <w:rPr>
                          <w:rFonts w:ascii="Public Sans Light" w:hAnsi="Public Sans Light"/>
                          <w:color w:val="auto"/>
                          <w:szCs w:val="24"/>
                        </w:rPr>
                        <w:t xml:space="preserve">performs the roles of </w:t>
                      </w:r>
                      <w:r w:rsidR="00D63EBF">
                        <w:rPr>
                          <w:rFonts w:ascii="Public Sans Light" w:hAnsi="Public Sans Light"/>
                          <w:color w:val="auto"/>
                          <w:szCs w:val="24"/>
                        </w:rPr>
                        <w:t>c</w:t>
                      </w:r>
                      <w:r w:rsidR="00D63EBF" w:rsidRPr="004514A3">
                        <w:rPr>
                          <w:rFonts w:ascii="Public Sans Light" w:hAnsi="Public Sans Light"/>
                          <w:color w:val="auto"/>
                          <w:szCs w:val="24"/>
                        </w:rPr>
                        <w:t xml:space="preserve">ommunications </w:t>
                      </w:r>
                      <w:r w:rsidR="00D63EBF">
                        <w:rPr>
                          <w:rFonts w:ascii="Public Sans Light" w:hAnsi="Public Sans Light"/>
                          <w:color w:val="auto"/>
                          <w:szCs w:val="24"/>
                        </w:rPr>
                        <w:t>o</w:t>
                      </w:r>
                      <w:r w:rsidR="00D63EBF" w:rsidRPr="004514A3">
                        <w:rPr>
                          <w:rFonts w:ascii="Public Sans Light" w:hAnsi="Public Sans Light"/>
                          <w:color w:val="auto"/>
                          <w:szCs w:val="24"/>
                        </w:rPr>
                        <w:t>fficer</w:t>
                      </w:r>
                      <w:r w:rsidRPr="004514A3">
                        <w:rPr>
                          <w:rFonts w:ascii="Public Sans Light" w:hAnsi="Public Sans Light"/>
                          <w:color w:val="auto"/>
                          <w:szCs w:val="24"/>
                        </w:rPr>
                        <w:t xml:space="preserve">, </w:t>
                      </w:r>
                      <w:r w:rsidR="00D63EBF">
                        <w:rPr>
                          <w:rFonts w:ascii="Public Sans Light" w:hAnsi="Public Sans Light"/>
                          <w:color w:val="auto"/>
                          <w:szCs w:val="24"/>
                        </w:rPr>
                        <w:t>p</w:t>
                      </w:r>
                      <w:r w:rsidR="00D63EBF" w:rsidRPr="004514A3">
                        <w:rPr>
                          <w:rFonts w:ascii="Public Sans Light" w:hAnsi="Public Sans Light"/>
                          <w:color w:val="auto"/>
                          <w:szCs w:val="24"/>
                        </w:rPr>
                        <w:t xml:space="preserve">lanning </w:t>
                      </w:r>
                      <w:r w:rsidR="00D63EBF">
                        <w:rPr>
                          <w:rFonts w:ascii="Public Sans Light" w:hAnsi="Public Sans Light"/>
                          <w:color w:val="auto"/>
                          <w:szCs w:val="24"/>
                        </w:rPr>
                        <w:t>o</w:t>
                      </w:r>
                      <w:r w:rsidR="00D63EBF" w:rsidRPr="004514A3">
                        <w:rPr>
                          <w:rFonts w:ascii="Public Sans Light" w:hAnsi="Public Sans Light"/>
                          <w:color w:val="auto"/>
                          <w:szCs w:val="24"/>
                        </w:rPr>
                        <w:t xml:space="preserve">fficer </w:t>
                      </w:r>
                      <w:r w:rsidRPr="004514A3">
                        <w:rPr>
                          <w:rFonts w:ascii="Public Sans Light" w:hAnsi="Public Sans Light"/>
                          <w:color w:val="auto"/>
                          <w:szCs w:val="24"/>
                        </w:rPr>
                        <w:t xml:space="preserve">and </w:t>
                      </w:r>
                      <w:r w:rsidR="00D63EBF">
                        <w:rPr>
                          <w:rFonts w:ascii="Public Sans Light" w:hAnsi="Public Sans Light"/>
                          <w:color w:val="auto"/>
                          <w:szCs w:val="24"/>
                        </w:rPr>
                        <w:t>o</w:t>
                      </w:r>
                      <w:r w:rsidR="00D63EBF" w:rsidRPr="004514A3">
                        <w:rPr>
                          <w:rFonts w:ascii="Public Sans Light" w:hAnsi="Public Sans Light"/>
                          <w:color w:val="auto"/>
                          <w:szCs w:val="24"/>
                        </w:rPr>
                        <w:t xml:space="preserve">perations </w:t>
                      </w:r>
                      <w:r w:rsidR="00D63EBF">
                        <w:rPr>
                          <w:rFonts w:ascii="Public Sans Light" w:hAnsi="Public Sans Light"/>
                          <w:color w:val="auto"/>
                          <w:szCs w:val="24"/>
                        </w:rPr>
                        <w:t>o</w:t>
                      </w:r>
                      <w:r w:rsidR="00D63EBF" w:rsidRPr="004514A3">
                        <w:rPr>
                          <w:rFonts w:ascii="Public Sans Light" w:hAnsi="Public Sans Light"/>
                          <w:color w:val="auto"/>
                          <w:szCs w:val="24"/>
                        </w:rPr>
                        <w:t xml:space="preserve">fficer </w:t>
                      </w:r>
                      <w:r w:rsidRPr="004514A3">
                        <w:rPr>
                          <w:rFonts w:ascii="Public Sans Light" w:hAnsi="Public Sans Light"/>
                          <w:color w:val="auto"/>
                          <w:szCs w:val="24"/>
                        </w:rPr>
                        <w:t>(</w:t>
                      </w:r>
                      <w:r w:rsidR="00D63EBF">
                        <w:rPr>
                          <w:rFonts w:ascii="Public Sans Light" w:hAnsi="Public Sans Light"/>
                          <w:color w:val="auto"/>
                          <w:szCs w:val="24"/>
                        </w:rPr>
                        <w:t>a</w:t>
                      </w:r>
                      <w:r w:rsidR="00D63EBF" w:rsidRPr="004514A3">
                        <w:rPr>
                          <w:rFonts w:ascii="Public Sans Light" w:hAnsi="Public Sans Light"/>
                          <w:color w:val="auto"/>
                          <w:szCs w:val="24"/>
                        </w:rPr>
                        <w:t xml:space="preserve">rea </w:t>
                      </w:r>
                      <w:r w:rsidR="00D63EBF">
                        <w:rPr>
                          <w:rFonts w:ascii="Public Sans Light" w:hAnsi="Public Sans Light"/>
                          <w:color w:val="auto"/>
                          <w:szCs w:val="24"/>
                        </w:rPr>
                        <w:t>w</w:t>
                      </w:r>
                      <w:r w:rsidR="00D63EBF" w:rsidRPr="004514A3">
                        <w:rPr>
                          <w:rFonts w:ascii="Public Sans Light" w:hAnsi="Public Sans Light"/>
                          <w:color w:val="auto"/>
                          <w:szCs w:val="24"/>
                        </w:rPr>
                        <w:t>arden</w:t>
                      </w:r>
                      <w:r w:rsidRPr="004514A3">
                        <w:rPr>
                          <w:rFonts w:ascii="Public Sans Light" w:hAnsi="Public Sans Light"/>
                          <w:color w:val="auto"/>
                          <w:szCs w:val="24"/>
                        </w:rPr>
                        <w:t>)</w:t>
                      </w:r>
                    </w:p>
                  </w:txbxContent>
                </v:textbox>
              </v:shape>
            </w:pict>
          </mc:Fallback>
        </mc:AlternateContent>
      </w:r>
      <w:r w:rsidR="004B775E">
        <w:rPr>
          <w:rFonts w:ascii="Public Sans Light" w:hAnsi="Public Sans Light"/>
          <w:noProof/>
          <w:color w:val="auto"/>
        </w:rPr>
        <mc:AlternateContent>
          <mc:Choice Requires="wps">
            <w:drawing>
              <wp:anchor distT="0" distB="0" distL="114300" distR="114300" simplePos="0" relativeHeight="251658263" behindDoc="0" locked="0" layoutInCell="1" allowOverlap="1" wp14:anchorId="365917ED" wp14:editId="01BA49BA">
                <wp:simplePos x="0" y="0"/>
                <wp:positionH relativeFrom="column">
                  <wp:posOffset>2219960</wp:posOffset>
                </wp:positionH>
                <wp:positionV relativeFrom="paragraph">
                  <wp:posOffset>15875</wp:posOffset>
                </wp:positionV>
                <wp:extent cx="1709420" cy="508635"/>
                <wp:effectExtent l="19050" t="19050" r="24130" b="43815"/>
                <wp:wrapNone/>
                <wp:docPr id="590546358" name="Rounded Rectangle 590546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9420" cy="508635"/>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205867">
                              <a:alpha val="50000"/>
                            </a:srgbClr>
                          </a:outerShdw>
                        </a:effectLst>
                      </wps:spPr>
                      <wps:txbx>
                        <w:txbxContent>
                          <w:p w14:paraId="1150D4D2" w14:textId="77777777" w:rsidR="004514A3" w:rsidRPr="004514A3" w:rsidRDefault="004514A3" w:rsidP="004514A3">
                            <w:pPr>
                              <w:jc w:val="center"/>
                              <w:rPr>
                                <w:rFonts w:ascii="Public Sans Light" w:hAnsi="Public Sans Light"/>
                                <w:b/>
                                <w:color w:val="auto"/>
                              </w:rPr>
                            </w:pPr>
                            <w:r w:rsidRPr="004514A3">
                              <w:rPr>
                                <w:rFonts w:ascii="Public Sans Light" w:hAnsi="Public Sans Light"/>
                                <w:b/>
                                <w:color w:val="auto"/>
                              </w:rPr>
                              <w:t>Chief Warden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5917ED" id="Rounded Rectangle 590546358" o:spid="_x0000_s1038" style="position:absolute;left:0;text-align:left;margin-left:174.8pt;margin-top:1.25pt;width:134.6pt;height:40.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3QpfQIAAPUEAAAOAAAAZHJzL2Uyb0RvYy54bWysVNuO0zAQfUfiHyy/s0l6b7TparVLEdJy&#13;&#10;EQXx7NpOYnBsY7tNl69nPE1Ll+UJkUiWx5czc2bO+Prm0Gmylz4oaypaXOWUSMOtUKap6JfP61cL&#13;&#10;SkJkRjBtjazoowz0ZvXyxXXvSjmyrdVCegIgJpS9q2gboyuzLPBWdixcWScNbNbWdyyC6ZtMeNYD&#13;&#10;eqezUZ7Pst564bzlMgRYvT9u0hXi17Xk8UNdBxmJrijEFnH0OG7TmK2uWdl45lrFhzDYP0TRMWXA&#13;&#10;6RnqnkVGdl49g+oU9zbYOl5x22W2rhWXyAHYFPkfbDYtcxK5QHKCO6cp/D9Y/n6/cR99Cj24B8u/&#13;&#10;B2LsXctMI2+9t30rmQB3RUpU1rtQni8kI8BVsu3fWQGlZbtoMQeH2ncJENiRA6b68ZxqeYiEw2Ix&#13;&#10;z5eTEVSEw940X8zGU3TBytNt50N8I21H0qSi3u6M+AT1RBds/xAi5lsQw7rkXXyjpO40VG/PNClm&#13;&#10;s9l8QBwOZ6w8YSJdq5VYK63R8M32TnsCVyu6xm+4HC6PaUP6io4XRZ5jGE82wxOM0Rr+v2EgEZRd&#13;&#10;yu1rI3AemdLHOYSpTYpJonwHnnYXpd+0oidCpXSMFuMltJZQoOXxIp/lyzklTDfQhDx6SryNX1Vs&#13;&#10;UUEp+c9IjvLpAjKU1pl2LTtSn+bwnaI+8oG6QylP7tG6iAw1kWSQOi6U8bA9ECWgvsg9LW2teASV&#13;&#10;QEAoBXgrYNJa/5OSHvquouHHjnlJiX5rQGnLYjJJjYrGZDpPGvGXO9vLHWY4QFU0Anmc3sVjc++c&#13;&#10;V00LngqkaOwtqLNW8STjY1SDpqG3kNfwDqTmvbTx1O/XavULAAD//wMAUEsDBBQABgAIAAAAIQCn&#13;&#10;d9as4gAAAA0BAAAPAAAAZHJzL2Rvd25yZXYueG1sTI9BT4NAEIXvJv6HzZh4swuoSClDY2w8aE+t&#13;&#10;Hjxu2RWI7CxhF4r8eseTXiaZvDdv3ldsZ9uJyQy+dYQQryIQhiqnW6oR3t+ebzIQPijSqnNkEL6N&#13;&#10;h215eVGoXLszHcx0DLXgEPK5QmhC6HMpfdUYq/zK9YZY+3SDVYHXoZZ6UGcOt51MoiiVVrXEHxrV&#13;&#10;m6fGVF/H0SLsD+Pr4t30sX4wcxjjaLf0Lwvi9dW82/B43IAIrPxdwC8D94eSi53cSNqLDuH2bp2y&#13;&#10;FSG5B8F6GmfMc0LIkhRkWcj/FOUPAAAA//8DAFBLAQItABQABgAIAAAAIQC2gziS/gAAAOEBAAAT&#13;&#10;AAAAAAAAAAAAAAAAAAAAAABbQ29udGVudF9UeXBlc10ueG1sUEsBAi0AFAAGAAgAAAAhADj9If/W&#13;&#10;AAAAlAEAAAsAAAAAAAAAAAAAAAAALwEAAF9yZWxzLy5yZWxzUEsBAi0AFAAGAAgAAAAhAAl7dCl9&#13;&#10;AgAA9QQAAA4AAAAAAAAAAAAAAAAALgIAAGRycy9lMm9Eb2MueG1sUEsBAi0AFAAGAAgAAAAhAKd3&#13;&#10;1qziAAAADQEAAA8AAAAAAAAAAAAAAAAA1wQAAGRycy9kb3ducmV2LnhtbFBLBQYAAAAABAAEAPMA&#13;&#10;AADmBQAAAAA=&#13;&#10;" strokecolor="#f2f2f2" strokeweight="3pt">
                <v:shadow on="t" color="#205867" opacity=".5" offset="1pt"/>
                <v:textbox>
                  <w:txbxContent>
                    <w:p w14:paraId="1150D4D2" w14:textId="77777777" w:rsidR="004514A3" w:rsidRPr="004514A3" w:rsidRDefault="004514A3" w:rsidP="004514A3">
                      <w:pPr>
                        <w:jc w:val="center"/>
                        <w:rPr>
                          <w:rFonts w:ascii="Public Sans Light" w:hAnsi="Public Sans Light"/>
                          <w:b/>
                          <w:color w:val="auto"/>
                        </w:rPr>
                      </w:pPr>
                      <w:r w:rsidRPr="004514A3">
                        <w:rPr>
                          <w:rFonts w:ascii="Public Sans Light" w:hAnsi="Public Sans Light"/>
                          <w:b/>
                          <w:color w:val="auto"/>
                        </w:rPr>
                        <w:t>Chief Warden</w:t>
                      </w:r>
                    </w:p>
                  </w:txbxContent>
                </v:textbox>
              </v:roundrect>
            </w:pict>
          </mc:Fallback>
        </mc:AlternateContent>
      </w:r>
    </w:p>
    <w:p w14:paraId="1320973A" w14:textId="59173068" w:rsidR="004514A3" w:rsidRPr="004514A3" w:rsidRDefault="004514A3" w:rsidP="004514A3">
      <w:pPr>
        <w:ind w:left="142" w:right="284"/>
        <w:jc w:val="both"/>
        <w:rPr>
          <w:rFonts w:ascii="Public Sans Light" w:hAnsi="Public Sans Light"/>
          <w:color w:val="auto"/>
          <w:sz w:val="22"/>
          <w:szCs w:val="22"/>
        </w:rPr>
      </w:pPr>
    </w:p>
    <w:p w14:paraId="645654E6" w14:textId="08EC1250" w:rsidR="004514A3" w:rsidRPr="004514A3" w:rsidRDefault="00D37055" w:rsidP="004514A3">
      <w:pPr>
        <w:ind w:left="142" w:right="284"/>
        <w:jc w:val="both"/>
        <w:rPr>
          <w:rFonts w:ascii="Public Sans Light" w:hAnsi="Public Sans Light"/>
          <w:color w:val="auto"/>
          <w:sz w:val="22"/>
          <w:szCs w:val="22"/>
        </w:rPr>
      </w:pPr>
      <w:r>
        <w:rPr>
          <w:rFonts w:ascii="Public Sans Light" w:hAnsi="Public Sans Light"/>
          <w:noProof/>
          <w:color w:val="auto"/>
        </w:rPr>
        <mc:AlternateContent>
          <mc:Choice Requires="wps">
            <w:drawing>
              <wp:anchor distT="0" distB="0" distL="114300" distR="114300" simplePos="0" relativeHeight="251658267" behindDoc="0" locked="0" layoutInCell="1" allowOverlap="1" wp14:anchorId="63B9586E" wp14:editId="546384D7">
                <wp:simplePos x="0" y="0"/>
                <wp:positionH relativeFrom="column">
                  <wp:posOffset>1418590</wp:posOffset>
                </wp:positionH>
                <wp:positionV relativeFrom="paragraph">
                  <wp:posOffset>120015</wp:posOffset>
                </wp:positionV>
                <wp:extent cx="618490" cy="557530"/>
                <wp:effectExtent l="19050" t="19050" r="0" b="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557530"/>
                        </a:xfrm>
                        <a:prstGeom prst="roundRect">
                          <a:avLst>
                            <a:gd name="adj" fmla="val 16667"/>
                          </a:avLst>
                        </a:prstGeom>
                        <a:solidFill>
                          <a:srgbClr val="00B050"/>
                        </a:solidFill>
                        <a:ln w="31750">
                          <a:solidFill>
                            <a:srgbClr val="4BACC6"/>
                          </a:solidFill>
                          <a:round/>
                          <a:headEnd/>
                          <a:tailEnd/>
                        </a:ln>
                        <a:effectLst/>
                      </wps:spPr>
                      <wps:txbx>
                        <w:txbxContent>
                          <w:p w14:paraId="2CC140C6" w14:textId="4C3D7E35" w:rsidR="004514A3" w:rsidRPr="00133285" w:rsidRDefault="00CB68DA" w:rsidP="004514A3">
                            <w:pPr>
                              <w:jc w:val="center"/>
                              <w:rPr>
                                <w:b/>
                              </w:rPr>
                            </w:pPr>
                            <w:r>
                              <w:rPr>
                                <w:noProof/>
                                <w:lang w:eastAsia="en-AU"/>
                              </w:rPr>
                              <w:drawing>
                                <wp:inline distT="0" distB="0" distL="0" distR="0" wp14:anchorId="517D6323" wp14:editId="52511BD7">
                                  <wp:extent cx="417519" cy="404812"/>
                                  <wp:effectExtent l="0" t="0" r="1905" b="0"/>
                                  <wp:docPr id="1065323372" name="Picture 1065323372"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Hard Hat Labe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38" cy="4164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B9586E" id="Rounded Rectangle 57" o:spid="_x0000_s1039" style="position:absolute;left:0;text-align:left;margin-left:111.7pt;margin-top:9.45pt;width:48.7pt;height:43.9pt;z-index:25165826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ec+MQIAAFkEAAAOAAAAZHJzL2Uyb0RvYy54bWysVNtu2zAMfR+wfxD0vtjOxWmNOEWarsOA&#13;&#10;7oJ1+wBFkm1tsihISpz260cpl6UbsIdhLwIpWoeHh6QXN/tek510XoGpaTHKKZGGg1Cmrem3r/dv&#13;&#10;rijxgRnBNBhZ0yfp6c3y9avFYCs5hg60kI4giPHVYGvahWCrLPO8kz3zI7DSYLAB17OArmsz4diA&#13;&#10;6L3OxnleZgM4YR1w6T3e3h2CdJnwm0by8KlpvAxE1xS5hXS6dG7imS0XrGods53iRxrsH1j0TBlM&#13;&#10;eoa6Y4GRrVN/QPWKO/DQhBGHPoOmUVymGrCaIv+tmseOWZlqQXG8Pcvk/x8s/7h7tJ9dpO7tA/Af&#13;&#10;nhhYd8y0cuUcDJ1kAtMVUahssL46P4iOx6dkM3wAga1l2wBJg33j+giI1ZF9kvrpLLXcB8Lxsiyu&#13;&#10;ptfYEI6h2Ww+m6RWZKw6PbbOh3cSehKNmjrYGvEF25kysN2DD0luQQzrY3LxnZKm19i8HdOkKMty&#13;&#10;njiz6vgxYp8wU7WglbhXWifHtZu1dgSfItP8Np+d6PjLz7QhQ00nxRzDf8eY3q7W6/JI4AVGKiRN&#13;&#10;XZT2rRHJDkzpg400tYngMk0v1nlSPood59pXYb/ZEyWwLZOYIl5tQDxhLxwcJhw3Eo0O3DMlA053&#13;&#10;TQ2uHyX6vcFuXhfTaVyG5Exn8zE67jKyuYwwwxGopoGSg7kOhwXaWqfaDvMUSQ0DK5yARp0JHzgd&#13;&#10;5wbnF60XC3Lpp69+/RGWPwEAAP//AwBQSwMEFAAGAAgAAAAhALVsVyfjAAAADwEAAA8AAABkcnMv&#13;&#10;ZG93bnJldi54bWxMT8lOwzAQvSPxD9YgcaM2DuqSxqkQCA6gHmgrVG7T2CRRvUSx06Z/z3CCy0gz&#13;&#10;781bitXoLDuZPrbBK7ifCGDGV0G3vlaw277czYHFhF6jDd4ouJgIq/L6qsBch7P/MKdNqhmJ+Jij&#13;&#10;gialLuc8Vo1xGCehM56w79A7TLT2Ndc9nkncWS6FmHKHrSeHBjvz1JjquBmcgnr/2aE9arneZrsw&#13;&#10;vOrZ5e3rXanbm/F5SeNxCSyZMf19wG8Hyg8lBTuEwevIrAIpsweiEjBfACNCJgUVOtBBTGfAy4L/&#13;&#10;71H+AAAA//8DAFBLAQItABQABgAIAAAAIQC2gziS/gAAAOEBAAATAAAAAAAAAAAAAAAAAAAAAABb&#13;&#10;Q29udGVudF9UeXBlc10ueG1sUEsBAi0AFAAGAAgAAAAhADj9If/WAAAAlAEAAAsAAAAAAAAAAAAA&#13;&#10;AAAALwEAAF9yZWxzLy5yZWxzUEsBAi0AFAAGAAgAAAAhAN4B5z4xAgAAWQQAAA4AAAAAAAAAAAAA&#13;&#10;AAAALgIAAGRycy9lMm9Eb2MueG1sUEsBAi0AFAAGAAgAAAAhALVsVyfjAAAADwEAAA8AAAAAAAAA&#13;&#10;AAAAAAAAiwQAAGRycy9kb3ducmV2LnhtbFBLBQYAAAAABAAEAPMAAACbBQAAAAA=&#13;&#10;" fillcolor="#00b050" strokecolor="#4bacc6" strokeweight="2.5pt">
                <v:textbox>
                  <w:txbxContent>
                    <w:p w14:paraId="2CC140C6" w14:textId="4C3D7E35" w:rsidR="004514A3" w:rsidRPr="00133285" w:rsidRDefault="00CB68DA" w:rsidP="004514A3">
                      <w:pPr>
                        <w:jc w:val="center"/>
                        <w:rPr>
                          <w:b/>
                        </w:rPr>
                      </w:pPr>
                      <w:r>
                        <w:rPr>
                          <w:noProof/>
                          <w:lang w:eastAsia="en-AU"/>
                        </w:rPr>
                        <w:drawing>
                          <wp:inline distT="0" distB="0" distL="0" distR="0" wp14:anchorId="517D6323" wp14:editId="52511BD7">
                            <wp:extent cx="417519" cy="404812"/>
                            <wp:effectExtent l="0" t="0" r="1905" b="0"/>
                            <wp:docPr id="1065323372" name="Picture 1065323372"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Hard Hat Labe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38" cy="416465"/>
                                    </a:xfrm>
                                    <a:prstGeom prst="rect">
                                      <a:avLst/>
                                    </a:prstGeom>
                                    <a:noFill/>
                                    <a:ln>
                                      <a:noFill/>
                                    </a:ln>
                                  </pic:spPr>
                                </pic:pic>
                              </a:graphicData>
                            </a:graphic>
                          </wp:inline>
                        </w:drawing>
                      </w:r>
                    </w:p>
                  </w:txbxContent>
                </v:textbox>
              </v:roundrect>
            </w:pict>
          </mc:Fallback>
        </mc:AlternateContent>
      </w:r>
    </w:p>
    <w:p w14:paraId="5F03EAAC" w14:textId="65280564" w:rsidR="004514A3" w:rsidRPr="004514A3" w:rsidRDefault="004B775E" w:rsidP="004514A3">
      <w:pPr>
        <w:ind w:left="142" w:right="284"/>
        <w:jc w:val="both"/>
        <w:rPr>
          <w:rFonts w:ascii="Public Sans Light" w:hAnsi="Public Sans Light"/>
          <w:color w:val="auto"/>
          <w:sz w:val="22"/>
          <w:szCs w:val="22"/>
        </w:rPr>
      </w:pPr>
      <w:r>
        <w:rPr>
          <w:rFonts w:ascii="Public Sans Light" w:hAnsi="Public Sans Light"/>
          <w:noProof/>
          <w:color w:val="auto"/>
        </w:rPr>
        <mc:AlternateContent>
          <mc:Choice Requires="wps">
            <w:drawing>
              <wp:anchor distT="0" distB="0" distL="114298" distR="114298" simplePos="0" relativeHeight="251658265" behindDoc="0" locked="0" layoutInCell="1" allowOverlap="1" wp14:anchorId="5D979389" wp14:editId="7E8D78DE">
                <wp:simplePos x="0" y="0"/>
                <wp:positionH relativeFrom="column">
                  <wp:posOffset>3000374</wp:posOffset>
                </wp:positionH>
                <wp:positionV relativeFrom="paragraph">
                  <wp:posOffset>50165</wp:posOffset>
                </wp:positionV>
                <wp:extent cx="0" cy="466725"/>
                <wp:effectExtent l="0" t="0" r="19050" b="9525"/>
                <wp:wrapNone/>
                <wp:docPr id="1376217540" name="Straight Connector 1376217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D3B9F3D" id="Straight Connector 1376217540" o:spid="_x0000_s1026" style="position:absolute;z-index:251620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36.25pt,3.95pt" to="236.2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9wzygEAAJUDAAAOAAAAZHJzL2Uyb0RvYy54bWysU8tuEzEU3SPxD5b3ZCYRCXSUSReNyqZA&#10;pZYPuPVjZoRf8jWZ5O+5tpNQYIeYhWXfx/E9x2e2t0dr2EFFnLzr+XLRcqac8HJyQ8+/Pd+/+8gZ&#10;JnASjHeq5yeF/Hb39s12Dp1a+dEbqSIjEIfdHHo+phS6pkExKgu48EE5SmofLSQ6xqGREWZCt6ZZ&#10;te2mmX2UIXqhECm6r0m+K/haK5G+ao0qMdNzmi2VNZb1Ja/NbgvdECGMkziPAf8whYXJ0aVXqD0k&#10;YD/i9BeUnUT06HVaCG8br/UkVOFAbJbtH2yeRgiqcCFxMFxlwv8HK74c7txjzKOLo3sKD158RxKl&#10;mQN212Q+YKhlRx1tLqfZ2bEIeboKqY6JiRoUFH2/2XxYrbPGDXSXvhAxfVLesrzpuZlcpggdHB4w&#10;1dJLSQ47fz8ZU57JODb3/GZNkEwAmUUbSLS1QfYc3cAZmIFcKFIsiOjNJHN3xsET3pnIDkBGIP9I&#10;Pz/TtJwZwEQJolC+2jiCVLX0Zk3h6hKE9NnLGl62lzgxq9CF5G9XZhp7wLG2lNRZC+PySKr488z6&#10;l8R59+Ll6TFe3oHevqCffZrN9fpM+9d/0+4nAAAA//8DAFBLAwQUAAYACAAAACEAKRjs+NwAAAAI&#10;AQAADwAAAGRycy9kb3ducmV2LnhtbEyPwU7DMBBE70j8g7VIXCrqNBRaQjYVAnLrhQLiuo2XJCJe&#10;p7HbBr4eIw5wHM1o5k2+Gm2nDjz41gnCbJqAYqmcaaVGeHkuL5agfCAx1DlhhE/2sCpOT3LKjDvK&#10;Ex82oVaxRHxGCE0Ifaa1rxq25KeuZ4neuxsshSiHWpuBjrHcdjpNkmttqZW40FDP9w1XH5u9RfDl&#10;K+/Kr0k1Sd4ua8fp7mH9SIjnZ+PdLajAY/gLww9+RIciMm3dXoxXHcJ8kV7FKMLiBlT0f/UWYTmb&#10;gy5y/f9A8Q0AAP//AwBQSwECLQAUAAYACAAAACEAtoM4kv4AAADhAQAAEwAAAAAAAAAAAAAAAAAA&#10;AAAAW0NvbnRlbnRfVHlwZXNdLnhtbFBLAQItABQABgAIAAAAIQA4/SH/1gAAAJQBAAALAAAAAAAA&#10;AAAAAAAAAC8BAABfcmVscy8ucmVsc1BLAQItABQABgAIAAAAIQB2D9wzygEAAJUDAAAOAAAAAAAA&#10;AAAAAAAAAC4CAABkcnMvZTJvRG9jLnhtbFBLAQItABQABgAIAAAAIQApGOz43AAAAAgBAAAPAAAA&#10;AAAAAAAAAAAAACQEAABkcnMvZG93bnJldi54bWxQSwUGAAAAAAQABADzAAAALQUAAAAA&#10;">
                <o:lock v:ext="edit" shapetype="f"/>
              </v:line>
            </w:pict>
          </mc:Fallback>
        </mc:AlternateContent>
      </w:r>
    </w:p>
    <w:p w14:paraId="344EB0A3" w14:textId="09F02027" w:rsidR="004514A3" w:rsidRPr="004514A3" w:rsidRDefault="004B775E" w:rsidP="004514A3">
      <w:pPr>
        <w:ind w:left="142" w:right="284"/>
        <w:jc w:val="both"/>
        <w:rPr>
          <w:rFonts w:ascii="Public Sans Light" w:hAnsi="Public Sans Light"/>
          <w:color w:val="auto"/>
          <w:sz w:val="22"/>
          <w:szCs w:val="22"/>
        </w:rPr>
      </w:pPr>
      <w:r>
        <w:rPr>
          <w:rFonts w:ascii="Public Sans Light" w:hAnsi="Public Sans Light"/>
          <w:noProof/>
          <w:color w:val="auto"/>
        </w:rPr>
        <mc:AlternateContent>
          <mc:Choice Requires="wps">
            <w:drawing>
              <wp:anchor distT="4294967294" distB="4294967294" distL="114300" distR="114300" simplePos="0" relativeHeight="251658266" behindDoc="0" locked="0" layoutInCell="1" allowOverlap="1" wp14:anchorId="4B582B74" wp14:editId="4F6F6542">
                <wp:simplePos x="0" y="0"/>
                <wp:positionH relativeFrom="column">
                  <wp:posOffset>2037080</wp:posOffset>
                </wp:positionH>
                <wp:positionV relativeFrom="paragraph">
                  <wp:posOffset>44449</wp:posOffset>
                </wp:positionV>
                <wp:extent cx="952500" cy="0"/>
                <wp:effectExtent l="0" t="0" r="0" b="0"/>
                <wp:wrapNone/>
                <wp:docPr id="1018341340" name="Straight Connector 101834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0" cy="0"/>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14952739" id="Straight Connector 1018341340" o:spid="_x0000_s1026" style="position:absolute;flip:x;z-index:251623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0.4pt,3.5pt" to="23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LjtwEAAGYDAAAOAAAAZHJzL2Uyb0RvYy54bWysU8tu2zAQvBfoPxC811QMpGgFyznESHoI&#10;2gBJP2DDh0SEL3BZS/77LmnHSdpbUR2IJZcczgxHm6vFO7bXGW0MA79YdZzpIKOyYRz4z8ebT184&#10;wwJBgYtBD/ygkV9tP37YzKnX6zhFp3RmBBKwn9PAp1JSLwTKSXvAVUw6UNPE7KHQNI9CZZgJ3Tux&#10;7rrPYo5ZpRylRqTV3bHJtw3fGC3LD2NQF+YGTtxKG3Mbn+oothvoxwxpsvJEA/6BhQcb6NIz1A4K&#10;sF/Z/gXlrcwRoykrGb2IxlipmwZSc9H9oeZhgqSbFjIH09km/H+w8vv+OtznSl0u4SHdRfmMZIqY&#10;E/bnZp1gOm5bTPbMOJu+0Xs3zaSCLc3Sw9lSvRQmafHr5fqyI+PlS0tAXxHqhSljudXRs1oM3NlQ&#10;xUIP+zsslcPrlroc4o11rj2YC2w+YhMyUGyMg0KlT2rgGEbOwI2UR1lyQ8TorKqnKw4e8NpltgeK&#10;BCVJxfmR2HLmAAs1SEL7ajSIwbujlegOcDoeVlSddrlQkXUL3In8q2e1eorqcJ9fjKXHbOCn4NW0&#10;vJ1T/fb32P4GAAD//wMAUEsDBBQABgAIAAAAIQDRmGvc1wAAAAcBAAAPAAAAZHJzL2Rvd25yZXYu&#10;eG1sTI9BTsMwEEX3SNzBmkrsqNOCCApxKqhgT1sO4MRDHDUeR7brprdnygaWT3/0/5t6M7tRZAxx&#10;8KRgtSxAIHXeDNQr+Dp83D+DiEmT0aMnVHDBCJvm9qbWlfFn2mHep15wCcVKK7ApTZWUsbPodFz6&#10;CYmzbx+cToyhlyboM5e7Ua6L4kk6PRAvWD3h1mJ33J+cgjkk2+e8+3zr3tvtMR9a119Kpe4W8+sL&#10;iIRz+juGqz6rQ8NOrT+RiWJU8LAuWD0pKPklzh/LK7e/LJta/vdvfgAAAP//AwBQSwECLQAUAAYA&#10;CAAAACEAtoM4kv4AAADhAQAAEwAAAAAAAAAAAAAAAAAAAAAAW0NvbnRlbnRfVHlwZXNdLnhtbFBL&#10;AQItABQABgAIAAAAIQA4/SH/1gAAAJQBAAALAAAAAAAAAAAAAAAAAC8BAABfcmVscy8ucmVsc1BL&#10;AQItABQABgAIAAAAIQCS6wLjtwEAAGYDAAAOAAAAAAAAAAAAAAAAAC4CAABkcnMvZTJvRG9jLnht&#10;bFBLAQItABQABgAIAAAAIQDRmGvc1wAAAAcBAAAPAAAAAAAAAAAAAAAAABEEAABkcnMvZG93bnJl&#10;di54bWxQSwUGAAAAAAQABADzAAAAFQUAAAAA&#10;" strokecolor="windowText">
                <v:stroke dashstyle="dash"/>
                <o:lock v:ext="edit" shapetype="f"/>
              </v:line>
            </w:pict>
          </mc:Fallback>
        </mc:AlternateContent>
      </w:r>
    </w:p>
    <w:p w14:paraId="49DB231F" w14:textId="55E9C992" w:rsidR="004514A3" w:rsidRPr="004514A3" w:rsidRDefault="004B775E" w:rsidP="004514A3">
      <w:pPr>
        <w:ind w:left="142" w:right="284"/>
        <w:jc w:val="both"/>
        <w:rPr>
          <w:rFonts w:ascii="Public Sans Light" w:hAnsi="Public Sans Light"/>
          <w:color w:val="auto"/>
          <w:sz w:val="22"/>
          <w:szCs w:val="22"/>
        </w:rPr>
      </w:pPr>
      <w:r>
        <w:rPr>
          <w:rFonts w:ascii="Public Sans Light" w:hAnsi="Public Sans Light"/>
          <w:noProof/>
          <w:color w:val="auto"/>
        </w:rPr>
        <mc:AlternateContent>
          <mc:Choice Requires="wps">
            <w:drawing>
              <wp:anchor distT="0" distB="0" distL="114300" distR="114300" simplePos="0" relativeHeight="251658264" behindDoc="0" locked="0" layoutInCell="1" allowOverlap="1" wp14:anchorId="1CD4CB51" wp14:editId="2496740A">
                <wp:simplePos x="0" y="0"/>
                <wp:positionH relativeFrom="column">
                  <wp:posOffset>2303780</wp:posOffset>
                </wp:positionH>
                <wp:positionV relativeFrom="paragraph">
                  <wp:posOffset>195580</wp:posOffset>
                </wp:positionV>
                <wp:extent cx="1353185" cy="475615"/>
                <wp:effectExtent l="19050" t="19050" r="18415" b="38735"/>
                <wp:wrapNone/>
                <wp:docPr id="1742759192" name="Rounded Rectangle 1742759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475615"/>
                        </a:xfrm>
                        <a:prstGeom prst="roundRect">
                          <a:avLst>
                            <a:gd name="adj" fmla="val 16667"/>
                          </a:avLst>
                        </a:prstGeom>
                        <a:solidFill>
                          <a:srgbClr val="0070C0"/>
                        </a:solidFill>
                        <a:ln w="38100">
                          <a:solidFill>
                            <a:srgbClr val="F2F2F2"/>
                          </a:solidFill>
                          <a:round/>
                          <a:headEnd/>
                          <a:tailEnd/>
                        </a:ln>
                        <a:effectLst>
                          <a:outerShdw dist="28398" dir="3806097" algn="ctr" rotWithShape="0">
                            <a:srgbClr val="243F60">
                              <a:alpha val="50000"/>
                            </a:srgbClr>
                          </a:outerShdw>
                        </a:effectLst>
                      </wps:spPr>
                      <wps:txbx>
                        <w:txbxContent>
                          <w:p w14:paraId="3A76FF8B" w14:textId="77777777" w:rsidR="004514A3" w:rsidRPr="004514A3" w:rsidRDefault="004514A3" w:rsidP="004514A3">
                            <w:pPr>
                              <w:jc w:val="center"/>
                              <w:rPr>
                                <w:rFonts w:ascii="Public Sans Light" w:hAnsi="Public Sans Light"/>
                                <w:b/>
                                <w:color w:val="auto"/>
                              </w:rPr>
                            </w:pPr>
                            <w:r w:rsidRPr="004514A3">
                              <w:rPr>
                                <w:rFonts w:ascii="Public Sans Light" w:hAnsi="Public Sans Light"/>
                                <w:b/>
                                <w:color w:val="auto"/>
                              </w:rPr>
                              <w:t>Logistics Officer (Warden)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D4CB51" id="Rounded Rectangle 1742759192" o:spid="_x0000_s1040" style="position:absolute;left:0;text-align:left;margin-left:181.4pt;margin-top:15.4pt;width:106.55pt;height:37.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zYCggIAAPUEAAAOAAAAZHJzL2Uyb0RvYy54bWysVNuO0zAQfUfiHyy/s0l632jT1apLERI3&#13;&#10;sSCep7aTGBzb2G7T5esZO2npsm+IVoo8HnvmnJkzvrk9doochPPS6IoWVzklQjPDpW4q+vXL9tWK&#13;&#10;Eh9Ac1BGi4o+Ck9v1y9f3PS2FBPTGsWFIxhE+7K3FW1DsGWWedaKDvyVsUKjszaug4CmazLuoMfo&#13;&#10;ncomeb7IeuO4dYYJ73H3fnDSdYpf14KFj3XtRSCqoogtpK9L3138ZusbKBsHtpVshAH/gKIDqTHp&#13;&#10;OdQ9BCB7J5+F6iRzxps6XDHTZaauJROJA7Ip8r/YPLRgReKCxfH2XCb//8KyD4cH+8lF6N6+M+yH&#13;&#10;J9psWtCNuHPO9K0AjumKWKist748X4iGx6tk1783HFsL+2BSDY6162JAZEeOqdSP51KLYyAMN4vp&#13;&#10;fFqs5pQw9M2W80UxTymgPN22zoc3wnQkLirqzF7zz9jPlAIO73xI9eZEQxez8++U1J3C7h1AkWKx&#13;&#10;WCzHiOPhDMpTzETXKMm3UqlkuGa3UY7gVYSaL/NNkgZe8ZfHlCZ9RaerIs8TjCdOfxljO4n/EcCT&#13;&#10;Y4lIkl2s7WvN0zqAVMMacyodMYkk35Gn2QfhHlreEy5jOSar6TWOFpeo5ekqX+TXS0pANTiELDhK&#13;&#10;nAnfZGiTgmLxn5GczKbbxbAPyrYwUJ/n+DuhHvhg37GVp/TJukCWNBFlECfOl+G4OxLJsb+zGCVu&#13;&#10;7Qx/RJUgoIgjvhW4aI37RUmPc1dR/3MPTlCi3mpU2nUxm8VBTcZsvpyg4S49u0sPaIahKhqQfFpu&#13;&#10;wjDce+tk02KmIlHX5g7VWctwkvGAatQ0zlbiNb4DcXgv7XTqz2u1/g0AAP//AwBQSwMEFAAGAAgA&#13;&#10;AAAhACGhdk7jAAAADwEAAA8AAABkcnMvZG93bnJldi54bWxMT8lOwzAQvSPxD9YgcaM2CWkhjVOh&#13;&#10;VEigikoUuDvxEEfEdhq7bfr3DCe4zKJ585ZiNdmeHXEMnXcSbmcCGLrG6861Ej7en27ugYWonFa9&#13;&#10;dyjhjAFW5eVFoXLtT+4Nj7vYMiJxIVcSTIxDznloDFoVZn5AR7cvP1oVaR1brkd1InLb80SIObeq&#13;&#10;c6Rg1ICVweZ7d7ASPqv0dbtO6/N2s39OzIuu0v1dJ+X11bReUnlcAos4xb8P+M1A/qEkY7U/OB1Y&#13;&#10;LyGdJ+Q/0iCoEyBbZA/AakKKbAG8LPj/HOUPAAAA//8DAFBLAQItABQABgAIAAAAIQC2gziS/gAA&#13;&#10;AOEBAAATAAAAAAAAAAAAAAAAAAAAAABbQ29udGVudF9UeXBlc10ueG1sUEsBAi0AFAAGAAgAAAAh&#13;&#10;ADj9If/WAAAAlAEAAAsAAAAAAAAAAAAAAAAALwEAAF9yZWxzLy5yZWxzUEsBAi0AFAAGAAgAAAAh&#13;&#10;ADlXNgKCAgAA9QQAAA4AAAAAAAAAAAAAAAAALgIAAGRycy9lMm9Eb2MueG1sUEsBAi0AFAAGAAgA&#13;&#10;AAAhACGhdk7jAAAADwEAAA8AAAAAAAAAAAAAAAAA3AQAAGRycy9kb3ducmV2LnhtbFBLBQYAAAAA&#13;&#10;BAAEAPMAAADsBQAAAAA=&#13;&#10;" fillcolor="#0070c0" strokecolor="#f2f2f2" strokeweight="3pt">
                <v:shadow on="t" color="#243f60" opacity=".5" offset="1pt"/>
                <v:textbox>
                  <w:txbxContent>
                    <w:p w14:paraId="3A76FF8B" w14:textId="77777777" w:rsidR="004514A3" w:rsidRPr="004514A3" w:rsidRDefault="004514A3" w:rsidP="004514A3">
                      <w:pPr>
                        <w:jc w:val="center"/>
                        <w:rPr>
                          <w:rFonts w:ascii="Public Sans Light" w:hAnsi="Public Sans Light"/>
                          <w:b/>
                          <w:color w:val="auto"/>
                        </w:rPr>
                      </w:pPr>
                      <w:r w:rsidRPr="004514A3">
                        <w:rPr>
                          <w:rFonts w:ascii="Public Sans Light" w:hAnsi="Public Sans Light"/>
                          <w:b/>
                          <w:color w:val="auto"/>
                        </w:rPr>
                        <w:t>Logistics Officer (Warden)</w:t>
                      </w:r>
                    </w:p>
                  </w:txbxContent>
                </v:textbox>
              </v:roundrect>
            </w:pict>
          </mc:Fallback>
        </mc:AlternateContent>
      </w:r>
    </w:p>
    <w:p w14:paraId="76DF4828" w14:textId="77777777" w:rsidR="004514A3" w:rsidRPr="004514A3" w:rsidRDefault="004514A3" w:rsidP="00AE5BE0">
      <w:pPr>
        <w:pStyle w:val="Heading4"/>
      </w:pPr>
    </w:p>
    <w:p w14:paraId="6EE015F2" w14:textId="77777777" w:rsidR="004514A3" w:rsidRPr="004514A3" w:rsidRDefault="004514A3" w:rsidP="004514A3">
      <w:pPr>
        <w:rPr>
          <w:rFonts w:ascii="Public Sans Light" w:hAnsi="Public Sans Light"/>
        </w:rPr>
      </w:pPr>
    </w:p>
    <w:p w14:paraId="25B6E904" w14:textId="77777777" w:rsidR="004514A3" w:rsidRPr="004514A3" w:rsidRDefault="004514A3" w:rsidP="004514A3">
      <w:pPr>
        <w:rPr>
          <w:rFonts w:ascii="Public Sans Light" w:hAnsi="Public Sans Light"/>
        </w:rPr>
      </w:pPr>
    </w:p>
    <w:p w14:paraId="7515FAEB" w14:textId="77777777" w:rsidR="004514A3" w:rsidRPr="004514A3" w:rsidRDefault="004514A3" w:rsidP="004514A3">
      <w:pPr>
        <w:rPr>
          <w:rFonts w:ascii="Public Sans Light" w:hAnsi="Public Sans Light"/>
        </w:rPr>
      </w:pPr>
    </w:p>
    <w:p w14:paraId="4F3FD9C5" w14:textId="2623591B" w:rsidR="004514A3" w:rsidRDefault="004514A3" w:rsidP="00CB68DA">
      <w:pPr>
        <w:pStyle w:val="BodyText"/>
        <w:rPr>
          <w:rStyle w:val="Strong"/>
        </w:rPr>
      </w:pPr>
      <w:r w:rsidRPr="003A0619">
        <w:rPr>
          <w:rStyle w:val="Strong"/>
        </w:rPr>
        <w:t xml:space="preserve">Note: </w:t>
      </w:r>
      <w:r w:rsidR="00CB68DA">
        <w:rPr>
          <w:rStyle w:val="Strong"/>
        </w:rPr>
        <w:t>y</w:t>
      </w:r>
      <w:r w:rsidRPr="003A0619">
        <w:rPr>
          <w:rStyle w:val="Strong"/>
        </w:rPr>
        <w:t xml:space="preserve">ou may want to consider also including wellbeing support staff in your ECO structure if </w:t>
      </w:r>
      <w:r w:rsidR="00CB68DA">
        <w:rPr>
          <w:rStyle w:val="Strong"/>
        </w:rPr>
        <w:br/>
      </w:r>
      <w:r w:rsidRPr="003A0619">
        <w:rPr>
          <w:rStyle w:val="Strong"/>
        </w:rPr>
        <w:t xml:space="preserve">you can. </w:t>
      </w:r>
      <w:r w:rsidR="008B3218">
        <w:rPr>
          <w:rStyle w:val="Strong"/>
        </w:rPr>
        <w:br w:type="page"/>
      </w:r>
    </w:p>
    <w:p w14:paraId="01FC547A" w14:textId="350CC35D" w:rsidR="00394089" w:rsidRPr="00916DE3" w:rsidRDefault="00394089" w:rsidP="000E4D92">
      <w:pPr>
        <w:pStyle w:val="BodyText"/>
        <w:spacing w:line="276" w:lineRule="auto"/>
      </w:pPr>
      <w:bookmarkStart w:id="52" w:name="_Toc491340742"/>
      <w:bookmarkStart w:id="53" w:name="_Toc491439053"/>
      <w:bookmarkStart w:id="54" w:name="_Toc59027350"/>
      <w:r w:rsidRPr="00394089">
        <w:rPr>
          <w:b/>
        </w:rPr>
        <w:lastRenderedPageBreak/>
        <w:t>ECO contact details</w:t>
      </w:r>
      <w:bookmarkEnd w:id="52"/>
      <w:bookmarkEnd w:id="53"/>
      <w:bookmarkEnd w:id="54"/>
    </w:p>
    <w:p w14:paraId="48416B7E" w14:textId="24EDCDDA" w:rsidR="00394089" w:rsidRPr="00394089" w:rsidRDefault="00126DEB" w:rsidP="000E4D92">
      <w:pPr>
        <w:pStyle w:val="BodyText"/>
        <w:spacing w:line="276" w:lineRule="auto"/>
        <w:rPr>
          <w:lang w:val="en-US"/>
        </w:rPr>
      </w:pPr>
      <w:r>
        <w:t>I</w:t>
      </w:r>
      <w:r w:rsidR="00394089" w:rsidRPr="00394089">
        <w:t>nsert the business and after hours contact details of your primary and back</w:t>
      </w:r>
      <w:r w:rsidR="00B500A6">
        <w:t>-</w:t>
      </w:r>
      <w:r w:rsidR="00394089" w:rsidRPr="00394089">
        <w:t>up members in the table provided</w:t>
      </w:r>
      <w:r>
        <w:t xml:space="preserve"> i</w:t>
      </w:r>
      <w:r w:rsidRPr="00394089">
        <w:t xml:space="preserve">n section 6.2 of </w:t>
      </w:r>
      <w:r>
        <w:t>the</w:t>
      </w:r>
      <w:r w:rsidRPr="00394089">
        <w:t xml:space="preserve"> EMP template</w:t>
      </w:r>
      <w:r w:rsidR="00394089" w:rsidRPr="00394089">
        <w:t>. The contact details of ECO members must be kept up to date.</w:t>
      </w:r>
    </w:p>
    <w:p w14:paraId="10C589D6" w14:textId="3B9E70E3" w:rsidR="00394089" w:rsidRPr="00394089" w:rsidRDefault="004B312C" w:rsidP="003A0619">
      <w:pPr>
        <w:pStyle w:val="Heading3"/>
      </w:pPr>
      <w:bookmarkStart w:id="55" w:name="_Section_7_–"/>
      <w:bookmarkStart w:id="56" w:name="_Toc59027351"/>
      <w:bookmarkStart w:id="57" w:name="_Toc146028260"/>
      <w:bookmarkEnd w:id="55"/>
      <w:r>
        <w:t xml:space="preserve">Section 7 – </w:t>
      </w:r>
      <w:r w:rsidR="00394089" w:rsidRPr="00394089">
        <w:t>E</w:t>
      </w:r>
      <w:r w:rsidR="00394089">
        <w:t>m</w:t>
      </w:r>
      <w:r w:rsidR="00394089" w:rsidRPr="00394089">
        <w:t xml:space="preserve">ergency </w:t>
      </w:r>
      <w:r w:rsidR="00EC65B7">
        <w:t>c</w:t>
      </w:r>
      <w:r w:rsidR="00394089" w:rsidRPr="00394089">
        <w:t xml:space="preserve">ontrol </w:t>
      </w:r>
      <w:proofErr w:type="spellStart"/>
      <w:r w:rsidR="00EC65B7">
        <w:t>o</w:t>
      </w:r>
      <w:r w:rsidR="00394089" w:rsidRPr="00394089">
        <w:t>rganisation</w:t>
      </w:r>
      <w:proofErr w:type="spellEnd"/>
      <w:r w:rsidR="00394089" w:rsidRPr="00394089">
        <w:t xml:space="preserve"> responsibilitie</w:t>
      </w:r>
      <w:bookmarkEnd w:id="56"/>
      <w:r w:rsidR="00121FDD">
        <w:t>s</w:t>
      </w:r>
      <w:bookmarkEnd w:id="57"/>
    </w:p>
    <w:p w14:paraId="05457EAF" w14:textId="58D5778B" w:rsidR="00394089" w:rsidRPr="00394089" w:rsidRDefault="00394089" w:rsidP="000E4D92">
      <w:pPr>
        <w:pStyle w:val="BodyText"/>
        <w:spacing w:line="276" w:lineRule="auto"/>
        <w:rPr>
          <w:lang w:val="en-US"/>
        </w:rPr>
      </w:pPr>
      <w:r w:rsidRPr="00394089">
        <w:rPr>
          <w:lang w:val="en-US"/>
        </w:rPr>
        <w:t xml:space="preserve">The responsibilities of each ECO member are pre-populated in </w:t>
      </w:r>
      <w:r w:rsidR="00D23C31" w:rsidRPr="003A0619">
        <w:rPr>
          <w:lang w:val="en-US"/>
        </w:rPr>
        <w:t>section 7</w:t>
      </w:r>
      <w:r w:rsidRPr="00394089">
        <w:rPr>
          <w:lang w:val="en-US"/>
        </w:rPr>
        <w:t xml:space="preserve"> of your EMP template. Your EMP planning team should review the responsibilities and adapt them to your service’s arrangements and processes as appropriate.</w:t>
      </w:r>
    </w:p>
    <w:p w14:paraId="5619ABEE" w14:textId="3DE2F8C3" w:rsidR="00394089" w:rsidRPr="00394089" w:rsidRDefault="00394089" w:rsidP="000E4D92">
      <w:pPr>
        <w:pStyle w:val="BodyText"/>
        <w:spacing w:line="276" w:lineRule="auto"/>
        <w:rPr>
          <w:lang w:val="en-US"/>
        </w:rPr>
      </w:pPr>
      <w:r w:rsidRPr="00394089">
        <w:rPr>
          <w:lang w:val="en-US"/>
        </w:rPr>
        <w:t>All members of the ECO must understand their assigned responsibilities and practice their role during emergency drills.</w:t>
      </w:r>
      <w:r w:rsidR="003A4520">
        <w:rPr>
          <w:lang w:val="en-US"/>
        </w:rPr>
        <w:t xml:space="preserve"> </w:t>
      </w:r>
    </w:p>
    <w:p w14:paraId="14E285FC" w14:textId="58ECE171" w:rsidR="00BB0135" w:rsidRPr="003A0619" w:rsidRDefault="00B139E0" w:rsidP="003A0619">
      <w:pPr>
        <w:pStyle w:val="BodyText"/>
        <w:rPr>
          <w:rStyle w:val="Strong"/>
        </w:rPr>
      </w:pPr>
      <w:r w:rsidRPr="003A0619">
        <w:rPr>
          <w:rStyle w:val="Strong"/>
        </w:rPr>
        <w:t>You may consider changing the titles of the positions within your ECO structure to best reflect your service’s preferences.</w:t>
      </w:r>
    </w:p>
    <w:p w14:paraId="22FE8355" w14:textId="354937E0" w:rsidR="00C403E8" w:rsidRPr="00C403E8" w:rsidRDefault="004B312C" w:rsidP="003A0619">
      <w:pPr>
        <w:pStyle w:val="Heading3"/>
      </w:pPr>
      <w:bookmarkStart w:id="58" w:name="_Toc459905537"/>
      <w:bookmarkStart w:id="59" w:name="_Toc59027352"/>
      <w:bookmarkStart w:id="60" w:name="_Toc146028261"/>
      <w:r>
        <w:t xml:space="preserve">Section 8 – </w:t>
      </w:r>
      <w:r w:rsidR="00C403E8" w:rsidRPr="00C403E8">
        <w:t>Communication tree</w:t>
      </w:r>
      <w:bookmarkEnd w:id="58"/>
      <w:bookmarkEnd w:id="59"/>
      <w:bookmarkEnd w:id="60"/>
      <w:r w:rsidR="00C403E8" w:rsidRPr="00C403E8">
        <w:t xml:space="preserve"> </w:t>
      </w:r>
    </w:p>
    <w:p w14:paraId="19011C44" w14:textId="216F3173" w:rsidR="00C403E8" w:rsidRPr="00C403E8" w:rsidRDefault="004B312C" w:rsidP="007A27EA">
      <w:pPr>
        <w:pStyle w:val="BodyText"/>
        <w:spacing w:line="276" w:lineRule="auto"/>
        <w:rPr>
          <w:lang w:val="en-US"/>
        </w:rPr>
      </w:pPr>
      <w:r>
        <w:rPr>
          <w:lang w:val="en-US"/>
        </w:rPr>
        <w:t>I</w:t>
      </w:r>
      <w:r w:rsidR="00C403E8" w:rsidRPr="00C403E8">
        <w:rPr>
          <w:lang w:val="en-US"/>
        </w:rPr>
        <w:t>nsert a diagram of your service’s communication tree</w:t>
      </w:r>
      <w:r>
        <w:rPr>
          <w:lang w:val="en-US"/>
        </w:rPr>
        <w:t xml:space="preserve"> i</w:t>
      </w:r>
      <w:r w:rsidRPr="00C403E8">
        <w:rPr>
          <w:lang w:val="en-US"/>
        </w:rPr>
        <w:t>n section 8 of your EMP template</w:t>
      </w:r>
      <w:r>
        <w:rPr>
          <w:lang w:val="en-US"/>
        </w:rPr>
        <w:t>.</w:t>
      </w:r>
    </w:p>
    <w:p w14:paraId="5AA612A6" w14:textId="342408A1" w:rsidR="00C403E8" w:rsidRPr="00C403E8" w:rsidRDefault="00C403E8" w:rsidP="007A27EA">
      <w:pPr>
        <w:pStyle w:val="BodyText"/>
        <w:spacing w:line="276" w:lineRule="auto"/>
        <w:rPr>
          <w:lang w:val="en-US"/>
        </w:rPr>
      </w:pPr>
      <w:r w:rsidRPr="00C403E8">
        <w:rPr>
          <w:lang w:val="en-US"/>
        </w:rPr>
        <w:t xml:space="preserve">A communication tree enables you to easily identify who at your service will contact relevant persons or </w:t>
      </w:r>
      <w:proofErr w:type="spellStart"/>
      <w:r w:rsidRPr="00C403E8">
        <w:rPr>
          <w:lang w:val="en-US"/>
        </w:rPr>
        <w:t>organisations</w:t>
      </w:r>
      <w:proofErr w:type="spellEnd"/>
      <w:r w:rsidR="0023568D">
        <w:rPr>
          <w:lang w:val="en-US"/>
        </w:rPr>
        <w:t>,</w:t>
      </w:r>
      <w:r w:rsidRPr="00C403E8">
        <w:rPr>
          <w:lang w:val="en-US"/>
        </w:rPr>
        <w:t xml:space="preserve"> such as parents, emergency services, </w:t>
      </w:r>
      <w:proofErr w:type="spellStart"/>
      <w:proofErr w:type="gramStart"/>
      <w:r w:rsidRPr="00C403E8">
        <w:rPr>
          <w:lang w:val="en-US"/>
        </w:rPr>
        <w:t>neighbours</w:t>
      </w:r>
      <w:proofErr w:type="spellEnd"/>
      <w:proofErr w:type="gramEnd"/>
      <w:r w:rsidRPr="00C403E8">
        <w:rPr>
          <w:lang w:val="en-US"/>
        </w:rPr>
        <w:t xml:space="preserve"> and region/</w:t>
      </w:r>
      <w:proofErr w:type="spellStart"/>
      <w:r w:rsidRPr="00C403E8">
        <w:rPr>
          <w:lang w:val="en-US"/>
        </w:rPr>
        <w:t>organisation</w:t>
      </w:r>
      <w:proofErr w:type="spellEnd"/>
      <w:r w:rsidRPr="00C403E8">
        <w:rPr>
          <w:lang w:val="en-US"/>
        </w:rPr>
        <w:t xml:space="preserve"> management in the event of an emergency.</w:t>
      </w:r>
    </w:p>
    <w:p w14:paraId="3026621E" w14:textId="609EC957" w:rsidR="00C403E8" w:rsidRPr="00C403E8" w:rsidRDefault="00C403E8" w:rsidP="007A27EA">
      <w:pPr>
        <w:pStyle w:val="BodyText"/>
        <w:spacing w:line="276" w:lineRule="auto"/>
        <w:rPr>
          <w:lang w:val="en-US"/>
        </w:rPr>
      </w:pPr>
      <w:r w:rsidRPr="00C403E8">
        <w:rPr>
          <w:lang w:val="en-US"/>
        </w:rPr>
        <w:t>A well</w:t>
      </w:r>
      <w:r w:rsidR="0023568D">
        <w:rPr>
          <w:lang w:val="en-US"/>
        </w:rPr>
        <w:t>-</w:t>
      </w:r>
      <w:r w:rsidRPr="00C403E8">
        <w:rPr>
          <w:lang w:val="en-US"/>
        </w:rPr>
        <w:t xml:space="preserve">thought-out communication tree provides an </w:t>
      </w:r>
      <w:r w:rsidR="003A6BC3" w:rsidRPr="00C403E8">
        <w:rPr>
          <w:lang w:val="en-US"/>
        </w:rPr>
        <w:t>easy-to-follow</w:t>
      </w:r>
      <w:r w:rsidRPr="00C403E8">
        <w:rPr>
          <w:lang w:val="en-US"/>
        </w:rPr>
        <w:t xml:space="preserve"> illustration of who has responsibility for contacting whom within your </w:t>
      </w:r>
      <w:r w:rsidR="0013644D">
        <w:rPr>
          <w:lang w:val="en-US"/>
        </w:rPr>
        <w:t>ECEC</w:t>
      </w:r>
      <w:r w:rsidRPr="00C403E8">
        <w:rPr>
          <w:lang w:val="en-US"/>
        </w:rPr>
        <w:t xml:space="preserve"> service and community</w:t>
      </w:r>
      <w:r w:rsidR="003A6BC3">
        <w:rPr>
          <w:lang w:val="en-US"/>
        </w:rPr>
        <w:t xml:space="preserve">. It </w:t>
      </w:r>
      <w:r w:rsidRPr="00C403E8">
        <w:rPr>
          <w:lang w:val="en-US"/>
        </w:rPr>
        <w:t>can be of great assistance to anyone who may not be familiar with your service’s procedures</w:t>
      </w:r>
      <w:r w:rsidR="003A6BC3">
        <w:rPr>
          <w:lang w:val="en-US"/>
        </w:rPr>
        <w:t>,</w:t>
      </w:r>
      <w:r w:rsidRPr="00C403E8">
        <w:rPr>
          <w:lang w:val="en-US"/>
        </w:rPr>
        <w:t xml:space="preserve"> such as temporary staff or casual educators. </w:t>
      </w:r>
      <w:r w:rsidR="009B06C9">
        <w:rPr>
          <w:lang w:val="en-US"/>
        </w:rPr>
        <w:t>Y</w:t>
      </w:r>
      <w:r w:rsidRPr="00C403E8">
        <w:rPr>
          <w:lang w:val="en-US"/>
        </w:rPr>
        <w:t>ou may wish to include more than one communication tree in your EMP</w:t>
      </w:r>
      <w:r w:rsidR="009B06C9">
        <w:rPr>
          <w:lang w:val="en-US"/>
        </w:rPr>
        <w:t xml:space="preserve"> d</w:t>
      </w:r>
      <w:r w:rsidR="009B06C9" w:rsidRPr="00C403E8">
        <w:rPr>
          <w:lang w:val="en-US"/>
        </w:rPr>
        <w:t>epending on the size of your service</w:t>
      </w:r>
      <w:r w:rsidR="009B06C9">
        <w:rPr>
          <w:lang w:val="en-US"/>
        </w:rPr>
        <w:t>.</w:t>
      </w:r>
    </w:p>
    <w:p w14:paraId="1754009A" w14:textId="2EED6477" w:rsidR="00916DE3" w:rsidRPr="00916DE3" w:rsidRDefault="00C403E8" w:rsidP="007A27EA">
      <w:pPr>
        <w:pStyle w:val="BodyText"/>
        <w:spacing w:line="276" w:lineRule="auto"/>
        <w:rPr>
          <w:lang w:val="en-US"/>
        </w:rPr>
      </w:pPr>
      <w:r w:rsidRPr="00C403E8">
        <w:rPr>
          <w:lang w:val="en-US"/>
        </w:rPr>
        <w:t xml:space="preserve">The communication tree </w:t>
      </w:r>
      <w:r w:rsidR="003547AB">
        <w:rPr>
          <w:lang w:val="en-US"/>
        </w:rPr>
        <w:t xml:space="preserve">example </w:t>
      </w:r>
      <w:r w:rsidRPr="00C403E8">
        <w:rPr>
          <w:lang w:val="en-US"/>
        </w:rPr>
        <w:t xml:space="preserve">below can be adapted, copied and pasted into your EMP. </w:t>
      </w:r>
      <w:r w:rsidR="003547AB">
        <w:rPr>
          <w:lang w:val="en-US"/>
        </w:rPr>
        <w:t>A</w:t>
      </w:r>
      <w:r w:rsidRPr="00C403E8">
        <w:rPr>
          <w:lang w:val="en-US"/>
        </w:rPr>
        <w:t>dditional resources on communication plans, including a template</w:t>
      </w:r>
      <w:r w:rsidR="003547AB">
        <w:rPr>
          <w:lang w:val="en-US"/>
        </w:rPr>
        <w:t xml:space="preserve">, </w:t>
      </w:r>
      <w:r w:rsidR="00775E28">
        <w:rPr>
          <w:lang w:val="en-US"/>
        </w:rPr>
        <w:t xml:space="preserve">are available </w:t>
      </w:r>
      <w:r w:rsidR="005C1BDC">
        <w:rPr>
          <w:lang w:val="en-US"/>
        </w:rPr>
        <w:t xml:space="preserve">on the department’s </w:t>
      </w:r>
      <w:hyperlink r:id="rId26" w:history="1">
        <w:r w:rsidR="00B76B7A">
          <w:rPr>
            <w:rStyle w:val="Hyperlink"/>
            <w:lang w:val="en-US"/>
          </w:rPr>
          <w:t>Consulting relevant authorities, communication and notifications</w:t>
        </w:r>
      </w:hyperlink>
      <w:r w:rsidR="001F54CE">
        <w:rPr>
          <w:lang w:val="en-US"/>
        </w:rPr>
        <w:t xml:space="preserve"> webpage</w:t>
      </w:r>
      <w:r w:rsidR="00B76B7A">
        <w:rPr>
          <w:lang w:val="en-US"/>
        </w:rPr>
        <w:t>.</w:t>
      </w:r>
      <w:bookmarkStart w:id="61" w:name="_Toc491340745"/>
      <w:bookmarkStart w:id="62" w:name="_Toc491439056"/>
      <w:bookmarkStart w:id="63" w:name="_Toc59027353"/>
    </w:p>
    <w:p w14:paraId="10C7C109" w14:textId="096666E6" w:rsidR="008D3009" w:rsidRPr="003A0619" w:rsidRDefault="008D3009" w:rsidP="003A0619">
      <w:pPr>
        <w:pStyle w:val="Heading4"/>
      </w:pPr>
      <w:r w:rsidRPr="003A0619">
        <w:t xml:space="preserve">Example of an </w:t>
      </w:r>
      <w:r w:rsidR="0013644D" w:rsidRPr="003A0619">
        <w:t>ECEC</w:t>
      </w:r>
      <w:r w:rsidRPr="003A0619">
        <w:t xml:space="preserve"> service communication tree</w:t>
      </w:r>
      <w:bookmarkEnd w:id="61"/>
      <w:bookmarkEnd w:id="62"/>
      <w:bookmarkEnd w:id="63"/>
    </w:p>
    <w:p w14:paraId="2B9E67B4" w14:textId="7B8BF31C" w:rsidR="008D3009" w:rsidRPr="008D3009" w:rsidRDefault="004B775E" w:rsidP="008D3009">
      <w:pPr>
        <w:tabs>
          <w:tab w:val="left" w:pos="959"/>
        </w:tabs>
        <w:suppressAutoHyphens w:val="0"/>
        <w:jc w:val="both"/>
        <w:rPr>
          <w:rFonts w:ascii="Arial" w:eastAsia="MS Mincho" w:hAnsi="Arial" w:cs="Arial"/>
          <w:bCs/>
          <w:color w:val="000000"/>
          <w:sz w:val="22"/>
          <w:szCs w:val="22"/>
          <w:lang w:val="en-US" w:eastAsia="en-US"/>
        </w:rPr>
      </w:pPr>
      <w:r>
        <w:rPr>
          <w:noProof/>
        </w:rPr>
        <mc:AlternateContent>
          <mc:Choice Requires="wps">
            <w:drawing>
              <wp:anchor distT="0" distB="0" distL="114300" distR="114300" simplePos="0" relativeHeight="251658269" behindDoc="0" locked="0" layoutInCell="1" allowOverlap="1" wp14:anchorId="47FD3DF6" wp14:editId="2F779E45">
                <wp:simplePos x="0" y="0"/>
                <wp:positionH relativeFrom="column">
                  <wp:posOffset>2204085</wp:posOffset>
                </wp:positionH>
                <wp:positionV relativeFrom="paragraph">
                  <wp:posOffset>53975</wp:posOffset>
                </wp:positionV>
                <wp:extent cx="1751330" cy="593090"/>
                <wp:effectExtent l="10795" t="13335" r="19050" b="31750"/>
                <wp:wrapNone/>
                <wp:docPr id="278467686" name="Alternative Process 278467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593090"/>
                        </a:xfrm>
                        <a:prstGeom prst="flowChartAlternateProcess">
                          <a:avLst/>
                        </a:prstGeom>
                        <a:solidFill>
                          <a:srgbClr val="CBEDFD"/>
                        </a:solidFill>
                        <a:ln w="12700">
                          <a:solidFill>
                            <a:srgbClr val="92CDDC"/>
                          </a:solidFill>
                          <a:miter lim="800000"/>
                          <a:headEnd/>
                          <a:tailEnd/>
                        </a:ln>
                        <a:effectLst>
                          <a:outerShdw dist="28398" dir="3806097" algn="ctr" rotWithShape="0">
                            <a:srgbClr val="205867">
                              <a:alpha val="50000"/>
                            </a:srgbClr>
                          </a:outerShdw>
                        </a:effectLst>
                      </wps:spPr>
                      <wps:txbx>
                        <w:txbxContent>
                          <w:p w14:paraId="5C050326"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Responsible Person/</w:t>
                            </w:r>
                          </w:p>
                          <w:p w14:paraId="4756BEF7"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Primary Nominee AH/mobile:</w:t>
                            </w:r>
                          </w:p>
                          <w:p w14:paraId="65E8F4BA" w14:textId="77777777" w:rsidR="008D3009" w:rsidRPr="0037509B" w:rsidRDefault="008D3009" w:rsidP="008D3009">
                            <w:pPr>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D3DF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e Process 278467686" o:spid="_x0000_s1041" type="#_x0000_t176" style="position:absolute;left:0;text-align:left;margin-left:173.55pt;margin-top:4.25pt;width:137.9pt;height:46.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H3LfQIAAOYEAAAOAAAAZHJzL2Uyb0RvYy54bWysVMtu2zAQvBfoPxC8N3o4jm0hcpDaSVGg&#13;&#10;jwBp0TNNUhJRimRJ2nL69V2ubMdteiqqA8HVisuZ2Vld3+x7TXbSB2VNTYuLnBJpuBXKtDX9+uX+&#13;&#10;zZySEJkRTFsja/okA71Zvn51PbhKlrazWkhPoIgJ1eBq2sXoqiwLvJM9CxfWSQPJxvqeRQh9mwnP&#13;&#10;Bqje66zM86tssF44b7kMAd6uxyRdYv2mkTx+bpogI9E1BWwRV4/rJq3Z8ppVrWeuU/wAg/0Dip4p&#13;&#10;A5eeSq1ZZGTr1YtSveLeBtvEC277zDaN4hI5AJsi/4PNY8ecRC4gTnAnmcL/K8s/7R7dg0/Qg/tg&#13;&#10;+fdAjF11zLTy1ns7dJIJuK5IQmWDC9XpQAoCHCWb4aMV0Fq2jRY12De+TwWBHdmj1E8nqeU+Eg4v&#13;&#10;i9m0mEygIxxy08UkX2AvMlYdTzsf4jtpe5I2NW20HQCXj7c6Sm9YlA9j1/FKtvsQYoLIquM5pGS1&#13;&#10;EvdKawx8u1lpT3YMvLB6e7e+XyMrYH7+mTZkAHzlLM+x9G/JcF5jUa7W69XfavQKMBKt+prO8/SM&#13;&#10;Pkti3hmBnotM6XEPmLVJACX6FYigeFso8diJgQiV+JfzyQJmSSgw72SeX+WLGSVMtzB1PHpKvI3f&#13;&#10;VOzQMkntF4zLfDq/mo1qadexUYfpER2gOJBDFe3xeozOkKEJUt/TiIUq7jd7ogQINk0c06uNFU9g&#13;&#10;CwCEvYefA2w6639SMsCg1TT82DIvKdHvDVhrUVxepsnE4HI6KyHw55nNeYYZDqVqGoE8bldxnOat&#13;&#10;86rt4KYCKRp7C3ZsFJriGdXBxDBMyOsw+Glaz2P86vn3tPwFAAD//wMAUEsDBBQABgAIAAAAIQBc&#13;&#10;Ru1D4QAAAA4BAAAPAAAAZHJzL2Rvd25yZXYueG1sTE/LTsMwELwj8Q/WInGjTgL0kcapUCvEDYnC&#13;&#10;ob1tYjeJaq+j2GnD37Oc4DLSambnUWwmZ8XFDKHzpCCdJSAM1V531Cj4+nx9WIIIEUmj9WQUfJsA&#13;&#10;m/L2psBc+yt9mMs+NoJNKOSooI2xz6UMdWschpnvDTF38oPDyOfQSD3glc2dlVmSzKXDjjihxd5s&#13;&#10;W1Of96NT0B/Hk6T3EPQCD7vKvx3stvNK3d9NuzXDyxpENFP8+4DfDdwfSi5W+ZF0EFbB49MiZamC&#13;&#10;5TMI5udZtgJRsTBJVyDLQv6fUf4AAAD//wMAUEsBAi0AFAAGAAgAAAAhALaDOJL+AAAA4QEAABMA&#13;&#10;AAAAAAAAAAAAAAAAAAAAAFtDb250ZW50X1R5cGVzXS54bWxQSwECLQAUAAYACAAAACEAOP0h/9YA&#13;&#10;AACUAQAACwAAAAAAAAAAAAAAAAAvAQAAX3JlbHMvLnJlbHNQSwECLQAUAAYACAAAACEAYRh9y30C&#13;&#10;AADmBAAADgAAAAAAAAAAAAAAAAAuAgAAZHJzL2Uyb0RvYy54bWxQSwECLQAUAAYACAAAACEAXEbt&#13;&#10;Q+EAAAAOAQAADwAAAAAAAAAAAAAAAADXBAAAZHJzL2Rvd25yZXYueG1sUEsFBgAAAAAEAAQA8wAA&#13;&#10;AOUFAAAAAA==&#13;&#10;" fillcolor="#cbedfd" strokecolor="#92cddc" strokeweight="1pt">
                <v:shadow on="t" color="#205867" opacity=".5" offset="1pt"/>
                <v:textbox>
                  <w:txbxContent>
                    <w:p w14:paraId="5C050326"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Responsible Person/</w:t>
                      </w:r>
                    </w:p>
                    <w:p w14:paraId="4756BEF7"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Primary Nominee AH/mobile:</w:t>
                      </w:r>
                    </w:p>
                    <w:p w14:paraId="65E8F4BA" w14:textId="77777777" w:rsidR="008D3009" w:rsidRPr="0037509B" w:rsidRDefault="008D3009" w:rsidP="008D3009">
                      <w:pPr>
                        <w:jc w:val="center"/>
                        <w:rPr>
                          <w:bCs/>
                        </w:rPr>
                      </w:pPr>
                    </w:p>
                  </w:txbxContent>
                </v:textbox>
              </v:shape>
            </w:pict>
          </mc:Fallback>
        </mc:AlternateContent>
      </w:r>
    </w:p>
    <w:p w14:paraId="76FD40B3" w14:textId="77777777" w:rsidR="008D3009" w:rsidRPr="008D3009" w:rsidRDefault="008D3009" w:rsidP="008D3009">
      <w:pPr>
        <w:tabs>
          <w:tab w:val="left" w:pos="959"/>
        </w:tabs>
        <w:suppressAutoHyphens w:val="0"/>
        <w:jc w:val="both"/>
        <w:rPr>
          <w:rFonts w:ascii="Arial" w:eastAsia="MS Mincho" w:hAnsi="Arial" w:cs="Arial"/>
          <w:bCs/>
          <w:color w:val="000000"/>
          <w:sz w:val="22"/>
          <w:szCs w:val="22"/>
          <w:lang w:val="en-US" w:eastAsia="en-US"/>
        </w:rPr>
      </w:pPr>
    </w:p>
    <w:p w14:paraId="6CA80AD6" w14:textId="77777777" w:rsidR="008D3009" w:rsidRPr="008D3009" w:rsidRDefault="008D3009" w:rsidP="008D3009">
      <w:pPr>
        <w:tabs>
          <w:tab w:val="left" w:pos="959"/>
        </w:tabs>
        <w:suppressAutoHyphens w:val="0"/>
        <w:jc w:val="both"/>
        <w:rPr>
          <w:rFonts w:ascii="Arial" w:eastAsia="MS Mincho" w:hAnsi="Arial" w:cs="Arial"/>
          <w:bCs/>
          <w:color w:val="000000"/>
          <w:sz w:val="18"/>
          <w:szCs w:val="18"/>
          <w:lang w:val="en-US" w:eastAsia="en-US"/>
        </w:rPr>
      </w:pPr>
    </w:p>
    <w:p w14:paraId="05B49EAB" w14:textId="571D3363" w:rsidR="008D3009" w:rsidRPr="008D3009" w:rsidRDefault="004B775E" w:rsidP="008D3009">
      <w:pPr>
        <w:tabs>
          <w:tab w:val="left" w:pos="959"/>
        </w:tabs>
        <w:suppressAutoHyphens w:val="0"/>
        <w:jc w:val="both"/>
        <w:rPr>
          <w:rFonts w:ascii="Arial" w:eastAsia="MS Mincho" w:hAnsi="Arial" w:cs="Arial"/>
          <w:bCs/>
          <w:color w:val="000000"/>
          <w:sz w:val="18"/>
          <w:szCs w:val="18"/>
          <w:lang w:val="en-US" w:eastAsia="en-US"/>
        </w:rPr>
      </w:pPr>
      <w:r>
        <w:rPr>
          <w:noProof/>
        </w:rPr>
        <mc:AlternateContent>
          <mc:Choice Requires="wps">
            <w:drawing>
              <wp:anchor distT="0" distB="0" distL="114300" distR="114300" simplePos="0" relativeHeight="251658270" behindDoc="0" locked="0" layoutInCell="1" allowOverlap="1" wp14:anchorId="30FE55BC" wp14:editId="2DB02EBB">
                <wp:simplePos x="0" y="0"/>
                <wp:positionH relativeFrom="column">
                  <wp:posOffset>388620</wp:posOffset>
                </wp:positionH>
                <wp:positionV relativeFrom="paragraph">
                  <wp:posOffset>82386</wp:posOffset>
                </wp:positionV>
                <wp:extent cx="1544177" cy="457200"/>
                <wp:effectExtent l="0" t="0" r="31115" b="38100"/>
                <wp:wrapNone/>
                <wp:docPr id="699816088" name="Alternative Process 699816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177" cy="457200"/>
                        </a:xfrm>
                        <a:prstGeom prst="flowChartAlternateProcess">
                          <a:avLst/>
                        </a:prstGeom>
                        <a:solidFill>
                          <a:srgbClr val="CBEDFD"/>
                        </a:solidFill>
                        <a:ln w="12700">
                          <a:solidFill>
                            <a:srgbClr val="92CDDC"/>
                          </a:solidFill>
                          <a:miter lim="800000"/>
                          <a:headEnd/>
                          <a:tailEnd/>
                        </a:ln>
                        <a:effectLst>
                          <a:outerShdw dist="28398" dir="3806097" algn="ctr" rotWithShape="0">
                            <a:srgbClr val="205867">
                              <a:alpha val="50000"/>
                            </a:srgbClr>
                          </a:outerShdw>
                        </a:effectLst>
                      </wps:spPr>
                      <wps:txbx>
                        <w:txbxContent>
                          <w:p w14:paraId="129CBD79" w14:textId="2CB99E33" w:rsidR="008D3009" w:rsidRPr="0037509B" w:rsidRDefault="00CD3710" w:rsidP="008D3009">
                            <w:pPr>
                              <w:jc w:val="center"/>
                              <w:rPr>
                                <w:rFonts w:ascii="Public Sans Light" w:hAnsi="Public Sans Light"/>
                                <w:bCs/>
                                <w:color w:val="auto"/>
                              </w:rPr>
                            </w:pPr>
                            <w:r w:rsidRPr="0037509B">
                              <w:rPr>
                                <w:rFonts w:ascii="Public Sans Light" w:hAnsi="Public Sans Light"/>
                                <w:bCs/>
                                <w:color w:val="auto"/>
                              </w:rPr>
                              <w:t>‘</w:t>
                            </w:r>
                            <w:r w:rsidR="008D3009" w:rsidRPr="0037509B">
                              <w:rPr>
                                <w:rFonts w:ascii="Public Sans Light" w:hAnsi="Public Sans Light"/>
                                <w:bCs/>
                                <w:color w:val="auto"/>
                              </w:rPr>
                              <w:t>000</w:t>
                            </w:r>
                            <w:r w:rsidRPr="0037509B">
                              <w:rPr>
                                <w:rFonts w:ascii="Public Sans Light" w:hAnsi="Public Sans Light"/>
                                <w:bCs/>
                                <w:color w:val="auto"/>
                              </w:rPr>
                              <w:t>’</w:t>
                            </w:r>
                          </w:p>
                          <w:p w14:paraId="221D7BE3" w14:textId="12CDC6FC"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Emergency</w:t>
                            </w:r>
                            <w:r w:rsidR="004F22C8">
                              <w:rPr>
                                <w:rFonts w:ascii="Public Sans Light" w:hAnsi="Public Sans Light"/>
                                <w:bCs/>
                                <w:color w:val="auto"/>
                              </w:rPr>
                              <w:t xml:space="preserve"> </w:t>
                            </w:r>
                            <w:r w:rsidRPr="0037509B">
                              <w:rPr>
                                <w:rFonts w:ascii="Public Sans Light" w:hAnsi="Public Sans Light"/>
                                <w:bCs/>
                                <w:color w:val="auto"/>
                              </w:rPr>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E55BC" id="Alternative Process 699816088" o:spid="_x0000_s1042" type="#_x0000_t176" style="position:absolute;left:0;text-align:left;margin-left:30.6pt;margin-top:6.5pt;width:121.6pt;height:36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qtzeAIAAOYEAAAOAAAAZHJzL2Uyb0RvYy54bWysVE2P0zAQvSPxHyzf2STdfkZNV6XdRUgL&#13;&#10;rLQgzq7tJBaOx9hu0+XXM3a63QoQB0QOlsdjz7z3ZibLm2OnyUE6r8BUtLjKKZGGg1CmqeiXz3dv&#13;&#10;5pT4wIxgGoys6JP09Gb1+tWyt6UcQQtaSEcwiPFlbyvahmDLLPO8lR3zV2ClQWcNrmMBTddkwrEe&#13;&#10;o3c6G+X5NOvBCeuAS+/xdDs46SrFr2vJw6e69jIQXVHEFtLq0rqLa7ZasrJxzLaKn2Cwf0DRMWUw&#13;&#10;6TnUlgVG9k79FqpT3IGHOlxx6DKoa8Vl4oBsivwXNo8tszJxQXG8Pcvk/19Y/vHwaB9chO7tPfBv&#13;&#10;nhjYtMw0cu0c9K1kAtMVUaist748P4iGx6dk138AgaVl+wBJg2PtuhgQ2ZFjkvrpLLU8BsLxsJiM&#13;&#10;x8VsRglH33gyw1qmFKx8fm2dD+8kdCRuKlpr6BGXC2sdpDMsyIeh6iklO9z7ECGy8vldogRaiTul&#13;&#10;dTJcs9toRw4Me2Hz9nZ7tz2l9JfXtCE94hvNENHfYyxGm+1286cYnUKMRKuuovM8fvESK6OYt0ak&#13;&#10;fWBKD3vErE10y9SvSCQasMcQj63oiVCR/2h+vcBZEgqb93qeT/MFisd0g1PHg6PEQfiqQptaJqqd&#13;&#10;oF8yHuWT+XQ2qKVtywYdJs/oEIUfricVz+mTdYEsNUGsexwxX4bj7kiUQMGmkWM82oF4wrZAQKn2&#13;&#10;+HPATQvuByU9DlpF/fc9c5IS/d5gay2K8ThOZjJSJyCZS8/u0sMMx1AVDUg+bTdhmOa9dappMVOR&#13;&#10;KBpYYzvWKjXFC6pTE+MwJV6nwY/TemmnWy+/p9VPAAAA//8DAFBLAwQUAAYACAAAACEAWBKN9eEA&#13;&#10;AAANAQAADwAAAGRycy9kb3ducmV2LnhtbEyPT0/DMAzF70h8h8iTuLFkfxhT13RCmxA3JAaHcUsb&#13;&#10;r62WOFWTbuXbY07sYsl+9vP75dvRO3HBPraBNMymCgRSFWxLtYavz9fHNYiYDFnjAqGGH4ywLe7v&#13;&#10;cpPZcKUPvBxSLdiEYmY0NCl1mZSxatCbOA0dEmun0HuTuO1raXtzZXPv5FyplfSmJf7QmA53DVbn&#13;&#10;w+A1dN/DSdJ7jPbZHPdleDu6XRu0fpiM+w2Xlw2IhGP6v4A/Bs4PBQcrw0A2CqdhNZvzJs8XzMX6&#13;&#10;Qi2XIEoN6ycFssjlLUXxCwAA//8DAFBLAQItABQABgAIAAAAIQC2gziS/gAAAOEBAAATAAAAAAAA&#13;&#10;AAAAAAAAAAAAAABbQ29udGVudF9UeXBlc10ueG1sUEsBAi0AFAAGAAgAAAAhADj9If/WAAAAlAEA&#13;&#10;AAsAAAAAAAAAAAAAAAAALwEAAF9yZWxzLy5yZWxzUEsBAi0AFAAGAAgAAAAhAOiiq3N4AgAA5gQA&#13;&#10;AA4AAAAAAAAAAAAAAAAALgIAAGRycy9lMm9Eb2MueG1sUEsBAi0AFAAGAAgAAAAhAFgSjfXhAAAA&#13;&#10;DQEAAA8AAAAAAAAAAAAAAAAA0gQAAGRycy9kb3ducmV2LnhtbFBLBQYAAAAABAAEAPMAAADgBQAA&#13;&#10;AAA=&#13;&#10;" fillcolor="#cbedfd" strokecolor="#92cddc" strokeweight="1pt">
                <v:shadow on="t" color="#205867" opacity=".5" offset="1pt"/>
                <v:textbox>
                  <w:txbxContent>
                    <w:p w14:paraId="129CBD79" w14:textId="2CB99E33" w:rsidR="008D3009" w:rsidRPr="0037509B" w:rsidRDefault="00CD3710" w:rsidP="008D3009">
                      <w:pPr>
                        <w:jc w:val="center"/>
                        <w:rPr>
                          <w:rFonts w:ascii="Public Sans Light" w:hAnsi="Public Sans Light"/>
                          <w:bCs/>
                          <w:color w:val="auto"/>
                        </w:rPr>
                      </w:pPr>
                      <w:r w:rsidRPr="0037509B">
                        <w:rPr>
                          <w:rFonts w:ascii="Public Sans Light" w:hAnsi="Public Sans Light"/>
                          <w:bCs/>
                          <w:color w:val="auto"/>
                        </w:rPr>
                        <w:t>‘</w:t>
                      </w:r>
                      <w:r w:rsidR="008D3009" w:rsidRPr="0037509B">
                        <w:rPr>
                          <w:rFonts w:ascii="Public Sans Light" w:hAnsi="Public Sans Light"/>
                          <w:bCs/>
                          <w:color w:val="auto"/>
                        </w:rPr>
                        <w:t>000</w:t>
                      </w:r>
                      <w:r w:rsidRPr="0037509B">
                        <w:rPr>
                          <w:rFonts w:ascii="Public Sans Light" w:hAnsi="Public Sans Light"/>
                          <w:bCs/>
                          <w:color w:val="auto"/>
                        </w:rPr>
                        <w:t>’</w:t>
                      </w:r>
                    </w:p>
                    <w:p w14:paraId="221D7BE3" w14:textId="12CDC6FC"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Emergency</w:t>
                      </w:r>
                      <w:r w:rsidR="004F22C8">
                        <w:rPr>
                          <w:rFonts w:ascii="Public Sans Light" w:hAnsi="Public Sans Light"/>
                          <w:bCs/>
                          <w:color w:val="auto"/>
                        </w:rPr>
                        <w:t xml:space="preserve"> </w:t>
                      </w:r>
                      <w:r w:rsidRPr="0037509B">
                        <w:rPr>
                          <w:rFonts w:ascii="Public Sans Light" w:hAnsi="Public Sans Light"/>
                          <w:bCs/>
                          <w:color w:val="auto"/>
                        </w:rPr>
                        <w:t>Services</w:t>
                      </w:r>
                    </w:p>
                  </w:txbxContent>
                </v:textbox>
              </v:shape>
            </w:pict>
          </mc:Fallback>
        </mc:AlternateContent>
      </w:r>
    </w:p>
    <w:p w14:paraId="7D37C163" w14:textId="4C562B92" w:rsidR="008D3009" w:rsidRPr="008D3009" w:rsidRDefault="004B775E" w:rsidP="008D3009">
      <w:pPr>
        <w:tabs>
          <w:tab w:val="left" w:pos="959"/>
        </w:tabs>
        <w:suppressAutoHyphens w:val="0"/>
        <w:jc w:val="both"/>
        <w:rPr>
          <w:rFonts w:ascii="Arial" w:eastAsia="MS Mincho" w:hAnsi="Arial" w:cs="Arial"/>
          <w:bCs/>
          <w:color w:val="000000"/>
          <w:sz w:val="18"/>
          <w:szCs w:val="18"/>
          <w:lang w:val="en-US" w:eastAsia="en-US"/>
        </w:rPr>
      </w:pPr>
      <w:r>
        <w:rPr>
          <w:noProof/>
        </w:rPr>
        <mc:AlternateContent>
          <mc:Choice Requires="wps">
            <w:drawing>
              <wp:anchor distT="0" distB="0" distL="114298" distR="114298" simplePos="0" relativeHeight="251658282" behindDoc="0" locked="0" layoutInCell="1" allowOverlap="1" wp14:anchorId="0D155DBC" wp14:editId="5C1A4A39">
                <wp:simplePos x="0" y="0"/>
                <wp:positionH relativeFrom="column">
                  <wp:posOffset>3093084</wp:posOffset>
                </wp:positionH>
                <wp:positionV relativeFrom="paragraph">
                  <wp:posOffset>62865</wp:posOffset>
                </wp:positionV>
                <wp:extent cx="0" cy="631825"/>
                <wp:effectExtent l="0" t="0" r="19050" b="15875"/>
                <wp:wrapNone/>
                <wp:docPr id="1681750910" name="Straight Connector 1681750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18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551233B" id="Straight Connector 1681750910" o:spid="_x0000_s1026" style="position:absolute;z-index:251673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3.55pt,4.95pt" to="243.5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DgsQEAAF0DAAAOAAAAZHJzL2Uyb0RvYy54bWysU8tu2zAQvBfoPxC817QdJEgFyznESC9B&#10;GyDpB2woUiLKF7isJf99l5TspO2tqA4EuY/R7HC4u5ucZUeV0ATf8s1qzZnyMnTG9y3//vLw6ZYz&#10;zOA7sMGrlp8U8rv9xw+7MTZqG4ZgO5UYgXhsxtjyIefYCIFyUA5wFaLylNQhOch0TL3oEoyE7qzY&#10;rtc3YgypiylIhUjRw5zk+4qvtZL5m9aoMrMtJ265rqmur2UV+x00fYI4GLnQgH9g4cB4+ukF6gAZ&#10;2M9k/oJyRqaAQeeVDE4ErY1UdQaaZrP+Y5rnAaKqs5A4GC8y4f+DlV+P9/4pFepy8s/xMcgfSKKI&#10;MWJzSZYDxrls0smVcuLOpirk6SKkmjKTc1BS9OZqc7u9LhoLaM59MWH+ooJjZdNya3wZERo4PmKe&#10;S88lJezDg7G2XpP1bGz552uCZBLILNpCpq2LXcvR95yB7cmFMqeKiMGarnQXHDzhvU3sCGQE8k8X&#10;xhdiy5kFzJSgEeq3kP2ttdA5AA5zc00tZdYXaFV9trB/k6rsXkN3ekpnPekOqxSL34pJ3p+r6m+v&#10;Yv8LAAD//wMAUEsDBBQABgAIAAAAIQDTYj4q2wAAAAkBAAAPAAAAZHJzL2Rvd25yZXYueG1sTI9N&#10;T4NAEIbvJv6HzZh4swMVtSBLY/y4a6VJvW1hBCI7i+yW4r93jAc9vnmfvPNMvp5tryYafedYQ7yI&#10;QBFXru640VC+Pl2sQPlguDa9Y9LwRR7WxelJbrLaHfmFpk1olIywz4yGNoQhQ/RVS9b4hRuIpXt3&#10;ozVB4thgPZqjjNsel1F0jdZ0LBdaM9B9S9XH5mA1XH6+PWPJ1W6J08PV9jEuhwRLrc/P5rtbUIHm&#10;8AfDj76oQyFOe3fg2qteQ7K6iQXVkKagpP/NewGjNAEscvz/QfENAAD//wMAUEsBAi0AFAAGAAgA&#10;AAAhALaDOJL+AAAA4QEAABMAAAAAAAAAAAAAAAAAAAAAAFtDb250ZW50X1R5cGVzXS54bWxQSwEC&#10;LQAUAAYACAAAACEAOP0h/9YAAACUAQAACwAAAAAAAAAAAAAAAAAvAQAAX3JlbHMvLnJlbHNQSwEC&#10;LQAUAAYACAAAACEAwhUw4LEBAABdAwAADgAAAAAAAAAAAAAAAAAuAgAAZHJzL2Uyb0RvYy54bWxQ&#10;SwECLQAUAAYACAAAACEA02I+KtsAAAAJAQAADwAAAAAAAAAAAAAAAAALBAAAZHJzL2Rvd25yZXYu&#10;eG1sUEsFBgAAAAAEAAQA8wAAABMFAAAAAA==&#10;" strokecolor="windowText">
                <o:lock v:ext="edit" shapetype="f"/>
              </v:line>
            </w:pict>
          </mc:Fallback>
        </mc:AlternateContent>
      </w:r>
    </w:p>
    <w:p w14:paraId="5F02E6CD" w14:textId="42FEB0DB" w:rsidR="008D3009" w:rsidRPr="008D3009" w:rsidRDefault="004B775E" w:rsidP="008D3009">
      <w:pPr>
        <w:tabs>
          <w:tab w:val="left" w:pos="959"/>
        </w:tabs>
        <w:suppressAutoHyphens w:val="0"/>
        <w:jc w:val="both"/>
        <w:rPr>
          <w:rFonts w:ascii="Arial" w:eastAsia="MS Mincho" w:hAnsi="Arial" w:cs="Arial"/>
          <w:bCs/>
          <w:color w:val="000000"/>
          <w:sz w:val="18"/>
          <w:szCs w:val="18"/>
          <w:lang w:val="en-US" w:eastAsia="en-US"/>
        </w:rPr>
      </w:pPr>
      <w:r>
        <w:rPr>
          <w:noProof/>
        </w:rPr>
        <mc:AlternateContent>
          <mc:Choice Requires="wps">
            <w:drawing>
              <wp:anchor distT="0" distB="0" distL="114300" distR="114300" simplePos="0" relativeHeight="251658283" behindDoc="0" locked="0" layoutInCell="1" allowOverlap="1" wp14:anchorId="197AE3D0" wp14:editId="383B45FA">
                <wp:simplePos x="0" y="0"/>
                <wp:positionH relativeFrom="column">
                  <wp:posOffset>1934210</wp:posOffset>
                </wp:positionH>
                <wp:positionV relativeFrom="paragraph">
                  <wp:posOffset>40640</wp:posOffset>
                </wp:positionV>
                <wp:extent cx="1158875" cy="1905"/>
                <wp:effectExtent l="0" t="0" r="3175" b="17145"/>
                <wp:wrapNone/>
                <wp:docPr id="1416395009" name="Straight Connector 1416395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8875" cy="190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2371F7" id="Straight Connector 1416395009"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pt,3.2pt" to="243.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0SpuQEAAFUDAAAOAAAAZHJzL2Uyb0RvYy54bWysU8tu2zAQvBfoPxC815IMqHUEyzk4TXtI&#10;WwNJP2BNkRJRiktwaUv++5KM4vRxK6oDQe5jdnZ2tb2dR8PO0pNG2/JqVXImrcBO277l35/u3204&#10;owC2A4NWtvwiid/u3r7ZTq6RaxzQdNKzCGKpmVzLhxBcUxQkBjkCrdBJG50K/QghPn1fdB6miD6a&#10;Yl2W74sJfec8CkkUrXfPTr7L+EpJEb4pRTIw0/LILeTT5/OYzmK3hab34AYtFhrwDyxG0DYWvULd&#10;QQB28vovqFELj4QqrASOBSqlhcw9xG6q8o9uHgdwMvcSxSF3lYn+H6z4et7bg0/UxWwf3QOKH8Qs&#10;7gewvcwEni4uDq5KUhWTo+aakh7kDp4dpy/YxRg4BcwqzMqPTBntPqfEBB47ZXOW/XKVXc6BiWis&#10;qnqz+VBzJqKvuinrXAqahJJynafwSeLI0qXlRtskCjRwfqCQWL2GJLPFe21MHqyxbGr5Tb2ucwKh&#10;0V1ypjDy/XFvPDtDWo38LXV/C/N4sl0GGyR0H5d7AG2e77G4sYsySYy0edQcsbsc/IticXaZ5bJn&#10;aTl+fefs179h9xMAAP//AwBQSwMEFAAGAAgAAAAhABldtMXcAAAABwEAAA8AAABkcnMvZG93bnJl&#10;di54bWxMjsFOwzAQRO9I/IO1SNyo3TZKS4hTVQi4VEKiBM5OvCQR8TqK3TT8PdsTHEczevPy3ex6&#10;MeEYOk8algsFAqn2tqNGQ/n+fLcFEaIha3pPqOEHA+yK66vcZNaf6Q2nY2wEQyhkRkMb45BJGeoW&#10;nQkLPyBx9+VHZyLHsZF2NGeGu16ulEqlMx3xQ2sGfGyx/j6enIb95+Fp/TpVzvf2vik/rCvVy0rr&#10;25t5/wAi4hz/xnDRZ3Uo2KnyJ7JB9BrWKkl5qiFNQHCfbDdLEBXnDcgil//9i18AAAD//wMAUEsB&#10;Ai0AFAAGAAgAAAAhALaDOJL+AAAA4QEAABMAAAAAAAAAAAAAAAAAAAAAAFtDb250ZW50X1R5cGVz&#10;XS54bWxQSwECLQAUAAYACAAAACEAOP0h/9YAAACUAQAACwAAAAAAAAAAAAAAAAAvAQAAX3JlbHMv&#10;LnJlbHNQSwECLQAUAAYACAAAACEALK9EqbkBAABVAwAADgAAAAAAAAAAAAAAAAAuAgAAZHJzL2Uy&#10;b0RvYy54bWxQSwECLQAUAAYACAAAACEAGV20xdwAAAAHAQAADwAAAAAAAAAAAAAAAAATBAAAZHJz&#10;L2Rvd25yZXYueG1sUEsFBgAAAAAEAAQA8wAAABwFAAAAAA==&#10;"/>
            </w:pict>
          </mc:Fallback>
        </mc:AlternateContent>
      </w:r>
    </w:p>
    <w:p w14:paraId="0D5D3FC9" w14:textId="59FCD0A9" w:rsidR="008D3009" w:rsidRPr="008D3009" w:rsidRDefault="004B775E" w:rsidP="008D3009">
      <w:pPr>
        <w:tabs>
          <w:tab w:val="left" w:pos="959"/>
        </w:tabs>
        <w:suppressAutoHyphens w:val="0"/>
        <w:jc w:val="both"/>
        <w:rPr>
          <w:rFonts w:ascii="Arial" w:eastAsia="MS Mincho" w:hAnsi="Arial" w:cs="Arial"/>
          <w:bCs/>
          <w:color w:val="000000"/>
          <w:sz w:val="18"/>
          <w:szCs w:val="18"/>
          <w:lang w:val="en-US" w:eastAsia="en-US"/>
        </w:rPr>
      </w:pPr>
      <w:r>
        <w:rPr>
          <w:noProof/>
        </w:rPr>
        <mc:AlternateContent>
          <mc:Choice Requires="wps">
            <w:drawing>
              <wp:anchor distT="0" distB="0" distL="114298" distR="114298" simplePos="0" relativeHeight="251658291" behindDoc="0" locked="0" layoutInCell="1" allowOverlap="1" wp14:anchorId="057B45C6" wp14:editId="3FA59250">
                <wp:simplePos x="0" y="0"/>
                <wp:positionH relativeFrom="column">
                  <wp:posOffset>3093084</wp:posOffset>
                </wp:positionH>
                <wp:positionV relativeFrom="paragraph">
                  <wp:posOffset>39370</wp:posOffset>
                </wp:positionV>
                <wp:extent cx="0" cy="106045"/>
                <wp:effectExtent l="0" t="0" r="19050" b="8255"/>
                <wp:wrapNone/>
                <wp:docPr id="731916174" name="Straight Connector 731916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04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D149F6A" id="Straight Connector 731916174" o:spid="_x0000_s1026" style="position:absolute;z-index:251700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3.55pt,3.1pt" to="243.5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1GFsgEAAF0DAAAOAAAAZHJzL2Uyb0RvYy54bWysU8tu2zAQvBfIPxC815KNOmgFyznESC5B&#10;GyDpB2woUiLKF7isJf99l5TsNMmtqA4EuY/R7HC4u5msYUcZUXvX8vWq5kw64Tvt+pb/fL77/JUz&#10;TOA6MN7Jlp8k8pv91afdGBq58YM3nYyMQBw2Y2j5kFJoqgrFIC3gygfpKKl8tJDoGPuqizASujXV&#10;pq6vq9HHLkQvJCJFD3OS7wu+UlKkH0qhTMy0nLilssayvuS12u+g6SOEQYuFBvwDCwva0U8vUAdI&#10;wH5H/QHKahE9epVWwtvKK6WFLDPQNOv63TRPAwRZZiFxMFxkwv8HK74fb91jzNTF5J7Cgxe/kESp&#10;xoDNJZkPGOaySUWby4k7m4qQp4uQckpMzEFB0XV9XX/ZZo0raM59IWK6l96yvGm50S6PCA0cHzDN&#10;peeSHHb+ThtTrsk4Nrb823az5UwAmUUZSLS1oWs5up4zMD25UKRYENEb3eXujIMnvDWRHYGMQP7p&#10;/PhMbDkzgIkSNEL5FrJvWjOdA+AwN5fUUmZchpbFZwv7V6ny7sV3p8d41pPusEix+C2b5O9zUf31&#10;Vez/AAAA//8DAFBLAwQUAAYACAAAACEANJ9Q/9sAAAAIAQAADwAAAGRycy9kb3ducmV2LnhtbEyP&#10;zU7DMBCE70i8g7VI3OgmoZQSsqkQP3coQYKbGy9JRLwOsZuGt8eIAxxHM5r5ptjMtlcTj75zQpAu&#10;ElAstTOdNATV88PZGpQPWozunTDBF3vYlMdHhc6NO8gTT9vQqFgiPtcEbQhDjujrlq32CzewRO/d&#10;jVaHKMcGzagPsdz2mCXJCq3uJC60euDbluuP7d4SnH++PWIl9WuG093Fy31aDUusiE5P5ptrUIHn&#10;8BeGH/yIDmVk2rm9GK96guX6Mo1RglUGKvq/ekeQZVeAZYH/D5TfAAAA//8DAFBLAQItABQABgAI&#10;AAAAIQC2gziS/gAAAOEBAAATAAAAAAAAAAAAAAAAAAAAAABbQ29udGVudF9UeXBlc10ueG1sUEsB&#10;Ai0AFAAGAAgAAAAhADj9If/WAAAAlAEAAAsAAAAAAAAAAAAAAAAALwEAAF9yZWxzLy5yZWxzUEsB&#10;Ai0AFAAGAAgAAAAhAD3bUYWyAQAAXQMAAA4AAAAAAAAAAAAAAAAALgIAAGRycy9lMm9Eb2MueG1s&#10;UEsBAi0AFAAGAAgAAAAhADSfUP/bAAAACAEAAA8AAAAAAAAAAAAAAAAADAQAAGRycy9kb3ducmV2&#10;LnhtbFBLBQYAAAAABAAEAPMAAAAUBQAAAAA=&#10;" strokecolor="windowText">
                <o:lock v:ext="edit" shapetype="f"/>
              </v:line>
            </w:pict>
          </mc:Fallback>
        </mc:AlternateContent>
      </w:r>
    </w:p>
    <w:p w14:paraId="4D64B86B" w14:textId="77777777" w:rsidR="008D3009" w:rsidRPr="008D3009" w:rsidRDefault="008D3009" w:rsidP="008D3009">
      <w:pPr>
        <w:tabs>
          <w:tab w:val="left" w:pos="959"/>
        </w:tabs>
        <w:suppressAutoHyphens w:val="0"/>
        <w:jc w:val="both"/>
        <w:rPr>
          <w:rFonts w:ascii="Arial" w:eastAsia="MS Mincho" w:hAnsi="Arial" w:cs="Arial"/>
          <w:bCs/>
          <w:color w:val="000000"/>
          <w:sz w:val="18"/>
          <w:szCs w:val="18"/>
          <w:lang w:val="en-US" w:eastAsia="en-US"/>
        </w:rPr>
      </w:pPr>
    </w:p>
    <w:p w14:paraId="2C03B5C4" w14:textId="77777777" w:rsidR="008D3009" w:rsidRPr="008D3009" w:rsidRDefault="008D3009" w:rsidP="008D3009">
      <w:pPr>
        <w:tabs>
          <w:tab w:val="left" w:pos="959"/>
        </w:tabs>
        <w:suppressAutoHyphens w:val="0"/>
        <w:jc w:val="both"/>
        <w:rPr>
          <w:rFonts w:ascii="Arial" w:eastAsia="MS Mincho" w:hAnsi="Arial" w:cs="Arial"/>
          <w:bCs/>
          <w:color w:val="000000"/>
          <w:sz w:val="18"/>
          <w:szCs w:val="18"/>
          <w:lang w:val="en-US" w:eastAsia="en-US"/>
        </w:rPr>
      </w:pPr>
    </w:p>
    <w:p w14:paraId="2560F254" w14:textId="4BD96E95" w:rsidR="008D3009" w:rsidRPr="008D3009" w:rsidRDefault="003A14FC" w:rsidP="008D3009">
      <w:pPr>
        <w:tabs>
          <w:tab w:val="left" w:pos="959"/>
        </w:tabs>
        <w:suppressAutoHyphens w:val="0"/>
        <w:jc w:val="both"/>
        <w:rPr>
          <w:rFonts w:ascii="Arial" w:eastAsia="MS Mincho" w:hAnsi="Arial" w:cs="Arial"/>
          <w:bCs/>
          <w:color w:val="000000"/>
          <w:sz w:val="18"/>
          <w:szCs w:val="18"/>
          <w:lang w:val="en-US" w:eastAsia="en-US"/>
        </w:rPr>
      </w:pPr>
      <w:r>
        <w:rPr>
          <w:noProof/>
        </w:rPr>
        <mc:AlternateContent>
          <mc:Choice Requires="wps">
            <w:drawing>
              <wp:anchor distT="4294967295" distB="4294967295" distL="114300" distR="114300" simplePos="0" relativeHeight="251658281" behindDoc="0" locked="0" layoutInCell="1" allowOverlap="1" wp14:anchorId="251EF008" wp14:editId="609820A9">
                <wp:simplePos x="0" y="0"/>
                <wp:positionH relativeFrom="column">
                  <wp:posOffset>1086854</wp:posOffset>
                </wp:positionH>
                <wp:positionV relativeFrom="paragraph">
                  <wp:posOffset>38407</wp:posOffset>
                </wp:positionV>
                <wp:extent cx="4822722" cy="0"/>
                <wp:effectExtent l="0" t="0" r="16510" b="12700"/>
                <wp:wrapNone/>
                <wp:docPr id="1930688640" name="Straight Connector 1930688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2722"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712954F" id="Straight Connector 1930688640" o:spid="_x0000_s1026" style="position:absolute;flip:x;z-index:251658281;visibility:visible;mso-wrap-style:square;mso-width-percent:0;mso-height-percent:0;mso-wrap-distance-left:9pt;mso-wrap-distance-top:.ímm;mso-wrap-distance-right:9pt;mso-wrap-distance-bottom:.ímm;mso-position-horizontal:absolute;mso-position-horizontal-relative:text;mso-position-vertical:absolute;mso-position-vertical-relative:text;mso-width-percent:0;mso-height-percent:0;mso-width-relative:page;mso-height-relative:page" from="85.6pt,3pt" to="465.35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nDMtwEAAFIDAAAOAAAAZHJzL2Uyb0RvYy54bWysU01v2zAMvQ/YfxB0X5wY69YZcXpI1+3Q&#13;&#10;bQHa/QBGH7YwSRREJXb+/SQ1TYvtNswHgRTJp8dHen0zO8uOKpJB3/PVYsmZ8gKl8UPPfz7evbvm&#13;&#10;jBJ4CRa96vlJEb/ZvH2znkKnWhzRShVZBvHUTaHnY0qhaxoSo3JACwzK56DG6CBlNw6NjDBldGeb&#13;&#10;drn80EwYZYgoFFG+vX0K8k3F11qJ9ENrUonZnmduqZ6xnvtyNps1dEOEMBpxpgH/wMKB8fnRC9Qt&#13;&#10;JGCHaP6CckZEJNRpIdA1qLURqvaQu1kt/+jmYYSgai9ZHAoXmej/wYrvx63fxUJdzP4h3KP4Rczj&#13;&#10;dgQ/qErg8RTy4FZFqmYK1F1KikNhF9l++oYy58AhYVVh1tExbU34WgoLeO6UzVX200V2NScm8uX7&#13;&#10;67b92LaciedYA12BKIUhUvqi0LFi9NwaXxSBDo73lAqll5Ry7fHOWFunaj2bev7pqr2qBYTWyBIs&#13;&#10;aRSH/dZGdoSyF/Wr/eXI67SIBy8r2KhAfj7bCYx9svPj1p9lKUqUtaNuj/K0i89y5cFVluclK5vx&#13;&#10;2q/VL7/C5jcAAAD//wMAUEsDBBQABgAIAAAAIQBdUZ564AAAAAwBAAAPAAAAZHJzL2Rvd25yZXYu&#13;&#10;eG1sTI/NTsMwEITvSLyDtUjcqN1Uamkap6r4uyAhtYSenXibRMTrKHbT8PYsXOCy0qfZnZ3JtpPr&#13;&#10;xIhDaD1pmM8UCKTK25ZqDcX78909iBANWdN5Qg1fGGCbX19lJrX+QnscD7EWbEIhNRqaGPtUylA1&#13;&#10;6EyY+R6JtZMfnImMQy3tYC5s7jqZKLWUzrTEHxrT40OD1efh7DTsjq9Pi7exdL6z67r4sK5QL4nW&#13;&#10;tzfT44bHbgMi4hT/LuCnA+eHnIOV/kw2iI55NU94VcOSe7G+XqgViPKXZZ7J/yXybwAAAP//AwBQ&#13;&#10;SwECLQAUAAYACAAAACEAtoM4kv4AAADhAQAAEwAAAAAAAAAAAAAAAAAAAAAAW0NvbnRlbnRfVHlw&#13;&#10;ZXNdLnhtbFBLAQItABQABgAIAAAAIQA4/SH/1gAAAJQBAAALAAAAAAAAAAAAAAAAAC8BAABfcmVs&#13;&#10;cy8ucmVsc1BLAQItABQABgAIAAAAIQAEgnDMtwEAAFIDAAAOAAAAAAAAAAAAAAAAAC4CAABkcnMv&#13;&#10;ZTJvRG9jLnhtbFBLAQItABQABgAIAAAAIQBdUZ564AAAAAwBAAAPAAAAAAAAAAAAAAAAABEEAABk&#13;&#10;cnMvZG93bnJldi54bWxQSwUGAAAAAAQABADzAAAAHgUAAAAA&#13;&#10;"/>
            </w:pict>
          </mc:Fallback>
        </mc:AlternateContent>
      </w:r>
      <w:r>
        <w:rPr>
          <w:noProof/>
        </w:rPr>
        <mc:AlternateContent>
          <mc:Choice Requires="wps">
            <w:drawing>
              <wp:anchor distT="0" distB="0" distL="114299" distR="114299" simplePos="0" relativeHeight="251658293" behindDoc="0" locked="0" layoutInCell="1" allowOverlap="1" wp14:anchorId="35D53B55" wp14:editId="5BF20246">
                <wp:simplePos x="0" y="0"/>
                <wp:positionH relativeFrom="column">
                  <wp:posOffset>5907569</wp:posOffset>
                </wp:positionH>
                <wp:positionV relativeFrom="paragraph">
                  <wp:posOffset>37465</wp:posOffset>
                </wp:positionV>
                <wp:extent cx="0" cy="117475"/>
                <wp:effectExtent l="0" t="0" r="12700" b="9525"/>
                <wp:wrapNone/>
                <wp:docPr id="1504602792" name="Straight Arrow Connector 1504602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752259C3" id="_x0000_t32" coordsize="21600,21600" o:spt="32" o:oned="t" path="m,l21600,21600e" filled="f">
                <v:path arrowok="t" fillok="f" o:connecttype="none"/>
                <o:lock v:ext="edit" shapetype="t"/>
              </v:shapetype>
              <v:shape id="Straight Arrow Connector 1504602792" o:spid="_x0000_s1026" type="#_x0000_t32" style="position:absolute;margin-left:465.15pt;margin-top:2.95pt;width:0;height:9.25pt;z-index:25165829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blKuwEAAGMDAAAOAAAAZHJzL2Uyb0RvYy54bWysU8uO2zAMvBfoPwi6N46DptsacfaQ7fay&#13;&#10;bQPs9gMYWbaFyqJAKrHz95UUJ33divogiCI5HA7pzf00WHHSxAZdLcvFUgrtFDbGdbX89vL45r0U&#13;&#10;HMA1YNHpWp41y/vt61eb0Vd6hT3aRpOIII6r0deyD8FXRcGq1wPwAr120dkiDRCiSV3REIwRfbDF&#13;&#10;arl8V4xIjSdUmjm+Plyccpvx21ar8LVtWQdhaxm5hXxSPg/pLLYbqDoC3xs104B/YDGAcbHoDeoB&#13;&#10;Aogjmb+gBqMIGduwUDgU2LZG6dxD7KZc/tHNcw9e516iOOxvMvH/g1VfTju3p0RdTe7ZP6H6zsLh&#13;&#10;rgfX6Uzg5ezj4MokVTF6rm4pyWC/J3EYP2MTY+AYMKswtTQkyNifmLLY55vYegpCXR5VfC3Lu7d3&#13;&#10;6wwO1TXPE4dPGgeRLrXkQGC6PuzQuThRpDJXgdMTh8QKqmtCKurw0VibB2udGGv5Yb1a5wRGa5rk&#13;&#10;TGFM3WFnSZwgrUb+Zha/hREeXZPBeg3Nx/kewNjLPRa3LuHpvG0zo6s0aQ+5OmBz3tNVvzjJzHne&#13;&#10;urQqv9pZ5Z//xvYHAAAA//8DAFBLAwQUAAYACAAAACEAQhJ9QOAAAAANAQAADwAAAGRycy9kb3du&#13;&#10;cmV2LnhtbExPy07DMBC8I/EP1iJxQdRu2iKSxqkqEAeOtJW4uvGSBOJ1FDtN6NeziEO5jDSa3Xnk&#13;&#10;m8m14oR9aDxpmM8UCKTS24YqDYf9y/0jiBANWdN6Qg3fGGBTXF/lJrN+pDc87WIl2IRCZjTUMXaZ&#13;&#10;lKGs0Zkw8x0Sax++dyYy7StpezOyuWtlotSDdKYhTqhNh081ll+7wWnAMKzmapu66vB6Hu/ek/Pn&#13;&#10;2O21vr2ZntcM2zWIiFO8fMDvBu4PBRc7+oFsEK2GdKEWfKphlYJg/Y8fNSTLJcgil/9XFD8AAAD/&#13;&#10;/wMAUEsBAi0AFAAGAAgAAAAhALaDOJL+AAAA4QEAABMAAAAAAAAAAAAAAAAAAAAAAFtDb250ZW50&#13;&#10;X1R5cGVzXS54bWxQSwECLQAUAAYACAAAACEAOP0h/9YAAACUAQAACwAAAAAAAAAAAAAAAAAvAQAA&#13;&#10;X3JlbHMvLnJlbHNQSwECLQAUAAYACAAAACEAawm5SrsBAABjAwAADgAAAAAAAAAAAAAAAAAuAgAA&#13;&#10;ZHJzL2Uyb0RvYy54bWxQSwECLQAUAAYACAAAACEAQhJ9QOAAAAANAQAADwAAAAAAAAAAAAAAAAAV&#13;&#10;BAAAZHJzL2Rvd25yZXYueG1sUEsFBgAAAAAEAAQA8wAAACIFAAAAAA==&#13;&#10;"/>
            </w:pict>
          </mc:Fallback>
        </mc:AlternateContent>
      </w:r>
      <w:r w:rsidR="004B775E">
        <w:rPr>
          <w:noProof/>
        </w:rPr>
        <mc:AlternateContent>
          <mc:Choice Requires="wps">
            <w:drawing>
              <wp:anchor distT="0" distB="0" distL="114298" distR="114298" simplePos="0" relativeHeight="251658294" behindDoc="0" locked="0" layoutInCell="1" allowOverlap="1" wp14:anchorId="5190169C" wp14:editId="47DBFBA3">
                <wp:simplePos x="0" y="0"/>
                <wp:positionH relativeFrom="column">
                  <wp:posOffset>2454274</wp:posOffset>
                </wp:positionH>
                <wp:positionV relativeFrom="paragraph">
                  <wp:posOffset>37465</wp:posOffset>
                </wp:positionV>
                <wp:extent cx="0" cy="117475"/>
                <wp:effectExtent l="0" t="0" r="19050" b="15875"/>
                <wp:wrapNone/>
                <wp:docPr id="160696827" name="Straight Connector 1606968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4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0660E6" id="Straight Connector 160696827" o:spid="_x0000_s1026" style="position:absolute;z-index:251709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3.25pt,2.95pt" to="193.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OlsgEAAF0DAAAOAAAAZHJzL2Uyb0RvYy54bWysU8tu2zAQvBfoPxC817SNumkFyznESC9B&#10;GyDpB2woUiLKF7isJf99l5Ts9HErqgNB7mM0Oxzubydn2UklNMG3fLNac6a8DJ3xfcu/Pd+/+8gZ&#10;ZvAd2OBVy88K+e3h7Zv9GBu1DUOwnUqMQDw2Y2z5kHNshEA5KAe4ClF5SuqQHGQ6pl50CUZCd1Zs&#10;1+sPYgypiylIhUjR45zkh4qvtZL5q9aoMrMtJ265rqmuL2UVhz00fYI4GLnQgH9g4cB4+ukV6ggZ&#10;2I9k/oJyRqaAQeeVDE4ErY1UdQaaZrP+Y5qnAaKqs5A4GK8y4f+DlV9Od/4xFepy8k/xIcjvSKKI&#10;MWJzTZYDxrls0smVcuLOpirk+SqkmjKTc1BSdLO5eX+zKxoLaC59MWH+rIJjZdNya3wZERo4PWCe&#10;Sy8lJezDvbG2XpP1bGz5p912x5kEMou2kGnrYtdy9D1nYHtyocypImKwpivdBQfPeGcTOwEZgfzT&#10;hfGZ2HJmATMlaIT6LWR/ay10joDD3FxTS5n1BVpVny3sX6Uqu5fQnR/TRU+6wyrF4rdikl/PVfXX&#10;V3H4CQAA//8DAFBLAwQUAAYACAAAACEAeXm0ntsAAAAIAQAADwAAAGRycy9kb3ducmV2LnhtbEyP&#10;TU+DQBCG7yb+h82YeLNDEZqWsjTGj7tWTPS2hRGI7CyyW4r/3jEe9PjmffPMM/lutr2aaPSdYw3L&#10;RQSKuHJ1x42G8vnhag3KB8O16R2Thi/ysCvOz3KT1e7ETzTtQ6MEwj4zGtoQhgzRVy1Z4xduIJbu&#10;3Y3WBIljg/VoTgK3PcZRtEJrOpYLrRnotqXqY3+0Gq4/3x6x5Oo1xukufblflkOCpdaXF/PNFlSg&#10;OfyN4Udf1KEQp4M7cu1VL4z1KpWphnQDSvrffNAQJwlgkeP/B4pvAAAA//8DAFBLAQItABQABgAI&#10;AAAAIQC2gziS/gAAAOEBAAATAAAAAAAAAAAAAAAAAAAAAABbQ29udGVudF9UeXBlc10ueG1sUEsB&#10;Ai0AFAAGAAgAAAAhADj9If/WAAAAlAEAAAsAAAAAAAAAAAAAAAAALwEAAF9yZWxzLy5yZWxzUEsB&#10;Ai0AFAAGAAgAAAAhAE2wY6WyAQAAXQMAAA4AAAAAAAAAAAAAAAAALgIAAGRycy9lMm9Eb2MueG1s&#10;UEsBAi0AFAAGAAgAAAAhAHl5tJ7bAAAACAEAAA8AAAAAAAAAAAAAAAAADAQAAGRycy9kb3ducmV2&#10;LnhtbFBLBQYAAAAABAAEAPMAAAAUBQAAAAA=&#10;" strokecolor="windowText">
                <o:lock v:ext="edit" shapetype="f"/>
              </v:line>
            </w:pict>
          </mc:Fallback>
        </mc:AlternateContent>
      </w:r>
      <w:r w:rsidR="004B775E">
        <w:rPr>
          <w:noProof/>
        </w:rPr>
        <mc:AlternateContent>
          <mc:Choice Requires="wps">
            <w:drawing>
              <wp:anchor distT="0" distB="0" distL="114298" distR="114298" simplePos="0" relativeHeight="251658280" behindDoc="0" locked="0" layoutInCell="1" allowOverlap="1" wp14:anchorId="3D59DD44" wp14:editId="5E45CBB0">
                <wp:simplePos x="0" y="0"/>
                <wp:positionH relativeFrom="column">
                  <wp:posOffset>3899534</wp:posOffset>
                </wp:positionH>
                <wp:positionV relativeFrom="paragraph">
                  <wp:posOffset>37465</wp:posOffset>
                </wp:positionV>
                <wp:extent cx="0" cy="117475"/>
                <wp:effectExtent l="0" t="0" r="19050" b="15875"/>
                <wp:wrapNone/>
                <wp:docPr id="36755058" name="Straight Connector 367550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4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DA63B3" id="Straight Connector 36755058" o:spid="_x0000_s1026" style="position:absolute;z-index:251658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7.05pt,2.95pt" to="307.05pt,1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GOlsgEAAF0DAAAOAAAAZHJzL2Uyb0RvYy54bWysU8tu2zAQvBfoPxC817SNumkFyznESC9B&#13;&#10;GyDpB2woUiLKF7isJf99l5Ts9HErqgNB7mM0Oxzubydn2UklNMG3fLNac6a8DJ3xfcu/Pd+/+8gZ&#13;&#10;ZvAd2OBVy88K+e3h7Zv9GBu1DUOwnUqMQDw2Y2z5kHNshEA5KAe4ClF5SuqQHGQ6pl50CUZCd1Zs&#13;&#10;1+sPYgypiylIhUjR45zkh4qvtZL5q9aoMrMtJ265rqmuL2UVhz00fYI4GLnQgH9g4cB4+ukV6ggZ&#13;&#10;2I9k/oJyRqaAQeeVDE4ErY1UdQaaZrP+Y5qnAaKqs5A4GK8y4f+DlV9Od/4xFepy8k/xIcjvSKKI&#13;&#10;MWJzTZYDxrls0smVcuLOpirk+SqkmjKTc1BSdLO5eX+zKxoLaC59MWH+rIJjZdNya3wZERo4PWCe&#13;&#10;Sy8lJezDvbG2XpP1bGz5p912x5kEMou2kGnrYtdy9D1nYHtyocypImKwpivdBQfPeGcTOwEZgfzT&#13;&#10;hfGZ2HJmATMlaIT6LWR/ay10joDD3FxTS5n1BVpVny3sX6Uqu5fQnR/TRU+6wyrF4rdikl/PVfXX&#13;&#10;V3H4CQAA//8DAFBLAwQUAAYACAAAACEAJgwn6t4AAAANAQAADwAAAGRycy9kb3ducmV2LnhtbExP&#13;&#10;TU+DQBC9m/gfNmPizS4gbZQyNMbqXSsmetvCCER2FtktxX/vmB708pKXN/M+8s1sezXR6DvHCPEi&#13;&#10;AkVcubrjBqF8eby6AeWD4dr0jgnhmzxsivOz3GS1O/IzTbvQKDFhnxmENoQh09pXLVnjF24gFu3D&#13;&#10;jdYEoWOj69Ecxdz2OomilbamY0lozUD3LVWfu4NFuP56f9IlV2+JnrbL14e4HFJdIl5ezNu1wN0a&#13;&#10;VKA5/H3A7wbpD4UU27sD1171CKs4jeUUYXkLSvQT3yMkaQq6yPX/FcUPAAAA//8DAFBLAQItABQA&#13;&#10;BgAIAAAAIQC2gziS/gAAAOEBAAATAAAAAAAAAAAAAAAAAAAAAABbQ29udGVudF9UeXBlc10ueG1s&#13;&#10;UEsBAi0AFAAGAAgAAAAhADj9If/WAAAAlAEAAAsAAAAAAAAAAAAAAAAALwEAAF9yZWxzLy5yZWxz&#13;&#10;UEsBAi0AFAAGAAgAAAAhAE2wY6WyAQAAXQMAAA4AAAAAAAAAAAAAAAAALgIAAGRycy9lMm9Eb2Mu&#13;&#10;eG1sUEsBAi0AFAAGAAgAAAAhACYMJ+reAAAADQEAAA8AAAAAAAAAAAAAAAAADAQAAGRycy9kb3du&#13;&#10;cmV2LnhtbFBLBQYAAAAABAAEAPMAAAAXBQAAAAA=&#13;&#10;" strokecolor="windowText">
                <o:lock v:ext="edit" shapetype="f"/>
              </v:line>
            </w:pict>
          </mc:Fallback>
        </mc:AlternateContent>
      </w:r>
      <w:r w:rsidR="004B775E">
        <w:rPr>
          <w:noProof/>
        </w:rPr>
        <mc:AlternateContent>
          <mc:Choice Requires="wps">
            <w:drawing>
              <wp:anchor distT="0" distB="0" distL="114298" distR="114298" simplePos="0" relativeHeight="251658278" behindDoc="0" locked="0" layoutInCell="1" allowOverlap="1" wp14:anchorId="511E0FB7" wp14:editId="312E24C3">
                <wp:simplePos x="0" y="0"/>
                <wp:positionH relativeFrom="column">
                  <wp:posOffset>1085849</wp:posOffset>
                </wp:positionH>
                <wp:positionV relativeFrom="paragraph">
                  <wp:posOffset>37465</wp:posOffset>
                </wp:positionV>
                <wp:extent cx="0" cy="117475"/>
                <wp:effectExtent l="0" t="0" r="19050" b="15875"/>
                <wp:wrapNone/>
                <wp:docPr id="753289132" name="Straight Connector 753289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4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14C9B8A" id="Straight Connector 753289132" o:spid="_x0000_s1026" style="position:absolute;z-index:25166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5.5pt,2.95pt" to="8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OlsgEAAF0DAAAOAAAAZHJzL2Uyb0RvYy54bWysU8tu2zAQvBfoPxC817SNumkFyznESC9B&#10;GyDpB2woUiLKF7isJf99l5Ts9HErqgNB7mM0Oxzubydn2UklNMG3fLNac6a8DJ3xfcu/Pd+/+8gZ&#10;ZvAd2OBVy88K+e3h7Zv9GBu1DUOwnUqMQDw2Y2z5kHNshEA5KAe4ClF5SuqQHGQ6pl50CUZCd1Zs&#10;1+sPYgypiylIhUjR45zkh4qvtZL5q9aoMrMtJ265rqmuL2UVhz00fYI4GLnQgH9g4cB4+ukV6ggZ&#10;2I9k/oJyRqaAQeeVDE4ErY1UdQaaZrP+Y5qnAaKqs5A4GK8y4f+DlV9Od/4xFepy8k/xIcjvSKKI&#10;MWJzTZYDxrls0smVcuLOpirk+SqkmjKTc1BSdLO5eX+zKxoLaC59MWH+rIJjZdNya3wZERo4PWCe&#10;Sy8lJezDvbG2XpP1bGz5p912x5kEMou2kGnrYtdy9D1nYHtyocypImKwpivdBQfPeGcTOwEZgfzT&#10;hfGZ2HJmATMlaIT6LWR/ay10joDD3FxTS5n1BVpVny3sX6Uqu5fQnR/TRU+6wyrF4rdikl/PVfXX&#10;V3H4CQAA//8DAFBLAwQUAAYACAAAACEAvsGL2NsAAAAIAQAADwAAAGRycy9kb3ducmV2LnhtbEyP&#10;y07DMBBF90j9B2uQ2NFJQlogxKkQjz2UVCo7Nx6SqPE4xG4a/h6XDV0e3dGdc/PVZDox0uBayxLi&#10;eQSCuLK65VpC+fF6fQfCecVadZZJwg85WBWzi1xl2h75nca1r0UoYZcpCY33fYboqoaMcnPbE4fs&#10;yw5G+YBDjXpQx1BuOkyiaIlGtRw+NKqnp4aq/fpgJNx8f75hydU2wfF5sXmJyz7FUsqry+nxAYSn&#10;yf8fw0k/qEMRnHb2wNqJLvBtHLZ4CYt7EKf8j3cSkjQFLHI8H1D8AgAA//8DAFBLAQItABQABgAI&#10;AAAAIQC2gziS/gAAAOEBAAATAAAAAAAAAAAAAAAAAAAAAABbQ29udGVudF9UeXBlc10ueG1sUEsB&#10;Ai0AFAAGAAgAAAAhADj9If/WAAAAlAEAAAsAAAAAAAAAAAAAAAAALwEAAF9yZWxzLy5yZWxzUEsB&#10;Ai0AFAAGAAgAAAAhAE2wY6WyAQAAXQMAAA4AAAAAAAAAAAAAAAAALgIAAGRycy9lMm9Eb2MueG1s&#10;UEsBAi0AFAAGAAgAAAAhAL7Bi9jbAAAACAEAAA8AAAAAAAAAAAAAAAAADAQAAGRycy9kb3ducmV2&#10;LnhtbFBLBQYAAAAABAAEAPMAAAAUBQAAAAA=&#10;" strokecolor="windowText">
                <o:lock v:ext="edit" shapetype="f"/>
              </v:line>
            </w:pict>
          </mc:Fallback>
        </mc:AlternateContent>
      </w:r>
      <w:r w:rsidR="004B775E">
        <w:rPr>
          <w:noProof/>
        </w:rPr>
        <mc:AlternateContent>
          <mc:Choice Requires="wps">
            <w:drawing>
              <wp:anchor distT="4294967295" distB="4294967295" distL="114300" distR="114300" simplePos="0" relativeHeight="251658288" behindDoc="0" locked="0" layoutInCell="1" allowOverlap="1" wp14:anchorId="6BB15B79" wp14:editId="123A46AB">
                <wp:simplePos x="0" y="0"/>
                <wp:positionH relativeFrom="column">
                  <wp:posOffset>3032760</wp:posOffset>
                </wp:positionH>
                <wp:positionV relativeFrom="paragraph">
                  <wp:posOffset>796289</wp:posOffset>
                </wp:positionV>
                <wp:extent cx="1259205" cy="0"/>
                <wp:effectExtent l="0" t="0" r="0" b="0"/>
                <wp:wrapNone/>
                <wp:docPr id="1344648777" name="Straight Connector 1344648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2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1CF2354" id="Straight Connector 1344648777" o:spid="_x0000_s1026" style="position:absolute;flip:x;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8pt,62.7pt" to="337.9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BttgEAAFIDAAAOAAAAZHJzL2Uyb0RvYy54bWysU01v2zAMvQ/YfxB0X+wYyNAacXpI1+3Q&#10;dgHa/QBGH7YwWRREJXb+fSU1TYvtNswHgRTJp8dHen0zj5YdVSCDruPLRc2ZcgKlcX3Hfz3ffbni&#10;jCI4CRad6vhJEb/ZfP60nnyrGhzQShVYAnHUTr7jQ4y+rSoSgxqBFuiVS0GNYYSY3NBXMsCU0Edb&#10;NXX9tZowSB9QKKJ0e/sa5JuCr7US8afWpCKzHU/cYjlDOff5rDZraPsAfjDiTAP+gcUIxqVHL1C3&#10;EIEdgvkLajQiIKGOC4FjhVoboUoPqZtl/Uc3TwN4VXpJ4pC/yET/D1Y8HrduFzJ1Mbsnf4/iNzGH&#10;2wFcrwqB55NPg1tmqarJU3spyQ75XWD76QFlyoFDxKLCrMPItDX+Ry7M4KlTNhfZTxfZ1RyZSJfL&#10;ZnXd1CvOxFusgjZD5EIfKH5XOLJsdNwalxWBFo73FDOl95R87fDOWFumah2bOn69alalgNAamYM5&#10;jUK/39rAjpD3onylvxT5mBbw4GQBGxTIb2c7grGvdnrcurMsWYm8dtTuUZ524U2uNLjC8rxkeTM+&#10;+qX6/VfYvAAAAP//AwBQSwMEFAAGAAgAAAAhAAdfX7XeAAAACwEAAA8AAABkcnMvZG93bnJldi54&#10;bWxMj8FKw0AQhu+C77CM4M1ujG3SxmxKEfUiFKyx5012TILZ2ZDdpvHtHUHQ48z/8c83+Xa2vZhw&#10;9J0jBbeLCARS7UxHjYLy7elmDcIHTUb3jlDBF3rYFpcXuc6MO9MrTofQCC4hn2kFbQhDJqWvW7Ta&#10;L9yAxNmHG60OPI6NNKM+c7ntZRxFibS6I77Q6gEfWqw/DyerYHd8ebzbT5V1vdk05buxZfQcK3V9&#10;Ne/uQQScwx8MP/qsDgU7Ve5ExotewTJNE0Y5iFdLEEwk6WoDovrdyCKX/38ovgEAAP//AwBQSwEC&#10;LQAUAAYACAAAACEAtoM4kv4AAADhAQAAEwAAAAAAAAAAAAAAAAAAAAAAW0NvbnRlbnRfVHlwZXNd&#10;LnhtbFBLAQItABQABgAIAAAAIQA4/SH/1gAAAJQBAAALAAAAAAAAAAAAAAAAAC8BAABfcmVscy8u&#10;cmVsc1BLAQItABQABgAIAAAAIQCdXaBttgEAAFIDAAAOAAAAAAAAAAAAAAAAAC4CAABkcnMvZTJv&#10;RG9jLnhtbFBLAQItABQABgAIAAAAIQAHX1+13gAAAAsBAAAPAAAAAAAAAAAAAAAAABAEAABkcnMv&#10;ZG93bnJldi54bWxQSwUGAAAAAAQABADzAAAAGwUAAAAA&#10;"/>
            </w:pict>
          </mc:Fallback>
        </mc:AlternateContent>
      </w:r>
      <w:r w:rsidR="004B775E">
        <w:rPr>
          <w:noProof/>
        </w:rPr>
        <mc:AlternateContent>
          <mc:Choice Requires="wps">
            <w:drawing>
              <wp:anchor distT="0" distB="0" distL="114298" distR="114298" simplePos="0" relativeHeight="251658284" behindDoc="0" locked="0" layoutInCell="1" allowOverlap="1" wp14:anchorId="2BBE66C3" wp14:editId="594B0513">
                <wp:simplePos x="0" y="0"/>
                <wp:positionH relativeFrom="column">
                  <wp:posOffset>3032759</wp:posOffset>
                </wp:positionH>
                <wp:positionV relativeFrom="paragraph">
                  <wp:posOffset>796290</wp:posOffset>
                </wp:positionV>
                <wp:extent cx="0" cy="114935"/>
                <wp:effectExtent l="0" t="0" r="19050" b="18415"/>
                <wp:wrapNone/>
                <wp:docPr id="716215042" name="Straight Connector 716215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93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0FCDD9" id="Straight Connector 716215042" o:spid="_x0000_s1026" style="position:absolute;z-index:251679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8.8pt,62.7pt" to="238.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vRsgEAAF0DAAAOAAAAZHJzL2Uyb0RvYy54bWysU8tu2zAQvBfoPxC817TdumgEyznESC9B&#10;GyDpB2woUiLKF7isJf99l5Ts9HErqgNB7mM0Oxzubydn2UklNMG3fLNac6a8DJ3xfcu/Pd+/+8QZ&#10;ZvAd2OBVy88K+e3h7Zv9GBu1DUOwnUqMQDw2Y2z5kHNshEA5KAe4ClF5SuqQHGQ6pl50CUZCd1Zs&#10;1+uPYgypiylIhUjR45zkh4qvtZL5q9aoMrMtJ265rqmuL2UVhz00fYI4GLnQgH9g4cB4+ukV6ggZ&#10;2I9k/oJyRqaAQeeVDE4ErY1UdQaaZrP+Y5qnAaKqs5A4GK8y4f+DlV9Od/4xFepy8k/xIcjvSKKI&#10;MWJzTZYDxrls0smVcuLOpirk+SqkmjKTc1BSdLP5cPN+VzQW0Fz6YsL8WQXHyqbl1vgyIjRwesA8&#10;l15KStiHe2NtvSbr2djym912x5kEMou2kGnrYtdy9D1nYHtyocypImKwpivdBQfPeGcTOwEZgfzT&#10;hfGZ2HJmATMlaIT6LWR/ay10joDD3FxTS5n1BVpVny3sX6Uqu5fQnR/TRU+6wyrF4rdikl/PVfXX&#10;V3H4CQAA//8DAFBLAwQUAAYACAAAACEAdJ0/ct0AAAALAQAADwAAAGRycy9kb3ducmV2LnhtbEyP&#10;T0+DQBDF7yZ+h82YeLNDKbQGWRrjn7tWTPS2hRGI7CyyW4rf3jE96HHe++XNe/l2tr2aaPSdYw3L&#10;RQSKuHJ1x42G8uXx6hqUD4Zr0zsmDd/kYVucn+Umq92Rn2nahUZJCPvMaGhDGDJEX7VkjV+4gVi8&#10;DzdaE+QcG6xHc5Rw22McRWu0pmP50JqB7lqqPncHq2H19f6EJVdvMU736evDshwSLLW+vJhvb0AF&#10;msMfDL/1pToU0mnvDlx71WtINpu1oGLEaQJKiJOyFyVZpYBFjv83FD8AAAD//wMAUEsBAi0AFAAG&#10;AAgAAAAhALaDOJL+AAAA4QEAABMAAAAAAAAAAAAAAAAAAAAAAFtDb250ZW50X1R5cGVzXS54bWxQ&#10;SwECLQAUAAYACAAAACEAOP0h/9YAAACUAQAACwAAAAAAAAAAAAAAAAAvAQAAX3JlbHMvLnJlbHNQ&#10;SwECLQAUAAYACAAAACEAZecL0bIBAABdAwAADgAAAAAAAAAAAAAAAAAuAgAAZHJzL2Uyb0RvYy54&#10;bWxQSwECLQAUAAYACAAAACEAdJ0/ct0AAAALAQAADwAAAAAAAAAAAAAAAAAMBAAAZHJzL2Rvd25y&#10;ZXYueG1sUEsFBgAAAAAEAAQA8wAAABYFAAAAAA==&#10;" strokecolor="windowText">
                <o:lock v:ext="edit" shapetype="f"/>
              </v:line>
            </w:pict>
          </mc:Fallback>
        </mc:AlternateContent>
      </w:r>
      <w:r w:rsidR="004B775E">
        <w:rPr>
          <w:noProof/>
        </w:rPr>
        <mc:AlternateContent>
          <mc:Choice Requires="wps">
            <w:drawing>
              <wp:anchor distT="0" distB="0" distL="114298" distR="114298" simplePos="0" relativeHeight="251658285" behindDoc="0" locked="0" layoutInCell="1" allowOverlap="1" wp14:anchorId="3E5C89AD" wp14:editId="32999E65">
                <wp:simplePos x="0" y="0"/>
                <wp:positionH relativeFrom="column">
                  <wp:posOffset>4291964</wp:posOffset>
                </wp:positionH>
                <wp:positionV relativeFrom="paragraph">
                  <wp:posOffset>796290</wp:posOffset>
                </wp:positionV>
                <wp:extent cx="0" cy="114935"/>
                <wp:effectExtent l="0" t="0" r="19050" b="18415"/>
                <wp:wrapNone/>
                <wp:docPr id="192386135" name="Straight Connector 192386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93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DCFBAE" id="Straight Connector 192386135" o:spid="_x0000_s1026" style="position:absolute;z-index:251682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7.95pt,62.7pt" to="337.9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vRsgEAAF0DAAAOAAAAZHJzL2Uyb0RvYy54bWysU8tu2zAQvBfoPxC817TdumgEyznESC9B&#10;GyDpB2woUiLKF7isJf99l5Ts9HErqgNB7mM0Oxzubydn2UklNMG3fLNac6a8DJ3xfcu/Pd+/+8QZ&#10;ZvAd2OBVy88K+e3h7Zv9GBu1DUOwnUqMQDw2Y2z5kHNshEA5KAe4ClF5SuqQHGQ6pl50CUZCd1Zs&#10;1+uPYgypiylIhUjR45zkh4qvtZL5q9aoMrMtJ265rqmuL2UVhz00fYI4GLnQgH9g4cB4+ukV6ggZ&#10;2I9k/oJyRqaAQeeVDE4ErY1UdQaaZrP+Y5qnAaKqs5A4GK8y4f+DlV9Od/4xFepy8k/xIcjvSKKI&#10;MWJzTZYDxrls0smVcuLOpirk+SqkmjKTc1BSdLP5cPN+VzQW0Fz6YsL8WQXHyqbl1vgyIjRwesA8&#10;l15KStiHe2NtvSbr2djym912x5kEMou2kGnrYtdy9D1nYHtyocypImKwpivdBQfPeGcTOwEZgfzT&#10;hfGZ2HJmATMlaIT6LWR/ay10joDD3FxTS5n1BVpVny3sX6Uqu5fQnR/TRU+6wyrF4rdikl/PVfXX&#10;V3H4CQAA//8DAFBLAwQUAAYACAAAACEAKr/JW90AAAALAQAADwAAAGRycy9kb3ducmV2LnhtbEyP&#10;T0+DQBDF7yZ+h82YeLNDKVRFlsb4524rJnrbwghEdhbZLcVv7xgPepz3fnnzXr6Zba8mGn3nWMNy&#10;EYEirlzdcaOhfH68uALlg+Ha9I5Jwxd52BSnJ7nJanfkLU270CgJYZ8ZDW0IQ4boq5as8Qs3EIv3&#10;7kZrgpxjg/VojhJue4yjaI3WdCwfWjPQXUvVx+5gNaw+356w5Oo1xuk+fXlYlkOCpdbnZ/PtDahA&#10;c/iD4ae+VIdCOu3dgWuveg3ry/RaUDHiNAElxK+yFyVZpYBFjv83FN8AAAD//wMAUEsBAi0AFAAG&#10;AAgAAAAhALaDOJL+AAAA4QEAABMAAAAAAAAAAAAAAAAAAAAAAFtDb250ZW50X1R5cGVzXS54bWxQ&#10;SwECLQAUAAYACAAAACEAOP0h/9YAAACUAQAACwAAAAAAAAAAAAAAAAAvAQAAX3JlbHMvLnJlbHNQ&#10;SwECLQAUAAYACAAAACEAZecL0bIBAABdAwAADgAAAAAAAAAAAAAAAAAuAgAAZHJzL2Uyb0RvYy54&#10;bWxQSwECLQAUAAYACAAAACEAKr/JW90AAAALAQAADwAAAAAAAAAAAAAAAAAMBAAAZHJzL2Rvd25y&#10;ZXYueG1sUEsFBgAAAAAEAAQA8wAAABYFAAAAAA==&#10;" strokecolor="windowText">
                <o:lock v:ext="edit" shapetype="f"/>
              </v:line>
            </w:pict>
          </mc:Fallback>
        </mc:AlternateContent>
      </w:r>
      <w:r w:rsidR="004B775E">
        <w:rPr>
          <w:noProof/>
        </w:rPr>
        <mc:AlternateContent>
          <mc:Choice Requires="wps">
            <w:drawing>
              <wp:anchor distT="0" distB="0" distL="114298" distR="114298" simplePos="0" relativeHeight="251658290" behindDoc="0" locked="0" layoutInCell="1" allowOverlap="1" wp14:anchorId="7BF1731C" wp14:editId="4E06D416">
                <wp:simplePos x="0" y="0"/>
                <wp:positionH relativeFrom="column">
                  <wp:posOffset>481964</wp:posOffset>
                </wp:positionH>
                <wp:positionV relativeFrom="paragraph">
                  <wp:posOffset>796290</wp:posOffset>
                </wp:positionV>
                <wp:extent cx="0" cy="114935"/>
                <wp:effectExtent l="0" t="0" r="19050" b="18415"/>
                <wp:wrapNone/>
                <wp:docPr id="1242098405" name="Straight Connector 1242098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93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16B0FF" id="Straight Connector 1242098405" o:spid="_x0000_s1026" style="position:absolute;z-index:25165829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95pt,62.7pt" to="37.95pt,7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5wvRsgEAAF0DAAAOAAAAZHJzL2Uyb0RvYy54bWysU8tu2zAQvBfoPxC817TdumgEyznESC9B&#13;&#10;GyDpB2woUiLKF7isJf99l5Ts9HErqgNB7mM0Oxzubydn2UklNMG3fLNac6a8DJ3xfcu/Pd+/+8QZ&#13;&#10;ZvAd2OBVy88K+e3h7Zv9GBu1DUOwnUqMQDw2Y2z5kHNshEA5KAe4ClF5SuqQHGQ6pl50CUZCd1Zs&#13;&#10;1+uPYgypiylIhUjR45zkh4qvtZL5q9aoMrMtJ265rqmuL2UVhz00fYI4GLnQgH9g4cB4+ukV6ggZ&#13;&#10;2I9k/oJyRqaAQeeVDE4ErY1UdQaaZrP+Y5qnAaKqs5A4GK8y4f+DlV9Od/4xFepy8k/xIcjvSKKI&#13;&#10;MWJzTZYDxrls0smVcuLOpirk+SqkmjKTc1BSdLP5cPN+VzQW0Fz6YsL8WQXHyqbl1vgyIjRwesA8&#13;&#10;l15KStiHe2NtvSbr2djym912x5kEMou2kGnrYtdy9D1nYHtyocypImKwpivdBQfPeGcTOwEZgfzT&#13;&#10;hfGZ2HJmATMlaIT6LWR/ay10joDD3FxTS5n1BVpVny3sX6Uqu5fQnR/TRU+6wyrF4rdikl/PVfXX&#13;&#10;V3H4CQAA//8DAFBLAwQUAAYACAAAACEAVrg+Lt4AAAAOAQAADwAAAGRycy9kb3ducmV2LnhtbExP&#13;&#10;TU+DQBC9m/gfNmPizQ6l4AdlaYzVu1ZM9LaFEYjsLLJbiv/e0YteJpk3b95HvpltryYafedYw3IR&#13;&#10;gSKuXN1xo6F8fri4BuWD4dr0jknDF3nYFKcnuclqd+QnmnahUSLCPjMa2hCGDNFXLVnjF24gltu7&#13;&#10;G60Jso4N1qM5irjtMY6iS7SmY3FozUB3LVUfu4PVsPp8e8SSq9cYp236cr8shwRLrc/P5u1axu0a&#13;&#10;VKA5/H3ATwfJD4UE27sD1171Gq7SG2EKHqcJKCH8AnsBklUKWOT4v0bxDQAA//8DAFBLAQItABQA&#13;&#10;BgAIAAAAIQC2gziS/gAAAOEBAAATAAAAAAAAAAAAAAAAAAAAAABbQ29udGVudF9UeXBlc10ueG1s&#13;&#10;UEsBAi0AFAAGAAgAAAAhADj9If/WAAAAlAEAAAsAAAAAAAAAAAAAAAAALwEAAF9yZWxzLy5yZWxz&#13;&#10;UEsBAi0AFAAGAAgAAAAhAGXnC9GyAQAAXQMAAA4AAAAAAAAAAAAAAAAALgIAAGRycy9lMm9Eb2Mu&#13;&#10;eG1sUEsBAi0AFAAGAAgAAAAhAFa4Pi7eAAAADgEAAA8AAAAAAAAAAAAAAAAADAQAAGRycy9kb3du&#13;&#10;cmV2LnhtbFBLBQYAAAAABAAEAPMAAAAXBQAAAAA=&#13;&#10;" strokecolor="windowText">
                <o:lock v:ext="edit" shapetype="f"/>
              </v:line>
            </w:pict>
          </mc:Fallback>
        </mc:AlternateContent>
      </w:r>
      <w:r w:rsidR="004B775E">
        <w:rPr>
          <w:noProof/>
        </w:rPr>
        <mc:AlternateContent>
          <mc:Choice Requires="wps">
            <w:drawing>
              <wp:anchor distT="0" distB="0" distL="114298" distR="114298" simplePos="0" relativeHeight="251658289" behindDoc="0" locked="0" layoutInCell="1" allowOverlap="1" wp14:anchorId="71F1D52B" wp14:editId="4F3D7B30">
                <wp:simplePos x="0" y="0"/>
                <wp:positionH relativeFrom="column">
                  <wp:posOffset>1661159</wp:posOffset>
                </wp:positionH>
                <wp:positionV relativeFrom="paragraph">
                  <wp:posOffset>796290</wp:posOffset>
                </wp:positionV>
                <wp:extent cx="0" cy="114935"/>
                <wp:effectExtent l="0" t="0" r="19050" b="18415"/>
                <wp:wrapNone/>
                <wp:docPr id="725175382" name="Straight Connector 725175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93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12D612" id="Straight Connector 725175382" o:spid="_x0000_s1026" style="position:absolute;z-index:251694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8pt,62.7pt" to="130.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vRsgEAAF0DAAAOAAAAZHJzL2Uyb0RvYy54bWysU8tu2zAQvBfoPxC817TdumgEyznESC9B&#10;GyDpB2woUiLKF7isJf99l5Ts9HErqgNB7mM0Oxzubydn2UklNMG3fLNac6a8DJ3xfcu/Pd+/+8QZ&#10;ZvAd2OBVy88K+e3h7Zv9GBu1DUOwnUqMQDw2Y2z5kHNshEA5KAe4ClF5SuqQHGQ6pl50CUZCd1Zs&#10;1+uPYgypiylIhUjR45zkh4qvtZL5q9aoMrMtJ265rqmuL2UVhz00fYI4GLnQgH9g4cB4+ukV6ggZ&#10;2I9k/oJyRqaAQeeVDE4ErY1UdQaaZrP+Y5qnAaKqs5A4GK8y4f+DlV9Od/4xFepy8k/xIcjvSKKI&#10;MWJzTZYDxrls0smVcuLOpirk+SqkmjKTc1BSdLP5cPN+VzQW0Fz6YsL8WQXHyqbl1vgyIjRwesA8&#10;l15KStiHe2NtvSbr2djym912x5kEMou2kGnrYtdy9D1nYHtyocypImKwpivdBQfPeGcTOwEZgfzT&#10;hfGZ2HJmATMlaIT6LWR/ay10joDD3FxTS5n1BVpVny3sX6Uqu5fQnR/TRU+6wyrF4rdikl/PVfXX&#10;V3H4CQAA//8DAFBLAwQUAAYACAAAACEAKOOK/d0AAAALAQAADwAAAGRycy9kb3ducmV2LnhtbEyP&#10;T0+DQBDF7yZ+h82YeLMLFIihLI3xz11bTOxty45AZGeR3VL89o7xoMd575c375XbxQ5ixsn3jhTE&#10;qwgEUuNMT62Cev90cwvCB01GD45QwRd62FaXF6UujDvTC8670AoOIV9oBV0IYyGlbzq02q/ciMTe&#10;u5usDnxOrTSTPnO4HWQSRbm0uif+0OkR7ztsPnYnq2D9eXiWNTVviZwfstfHuB5TWSt1fbXcbUAE&#10;XMIfDD/1uTpU3OnoTmS8GBQkeZwzykaSpSCY+FWOrKTrDGRVyv8bqm8AAAD//wMAUEsBAi0AFAAG&#10;AAgAAAAhALaDOJL+AAAA4QEAABMAAAAAAAAAAAAAAAAAAAAAAFtDb250ZW50X1R5cGVzXS54bWxQ&#10;SwECLQAUAAYACAAAACEAOP0h/9YAAACUAQAACwAAAAAAAAAAAAAAAAAvAQAAX3JlbHMvLnJlbHNQ&#10;SwECLQAUAAYACAAAACEAZecL0bIBAABdAwAADgAAAAAAAAAAAAAAAAAuAgAAZHJzL2Uyb0RvYy54&#10;bWxQSwECLQAUAAYACAAAACEAKOOK/d0AAAALAQAADwAAAAAAAAAAAAAAAAAMBAAAZHJzL2Rvd25y&#10;ZXYueG1sUEsFBgAAAAAEAAQA8wAAABYFAAAAAA==&#10;" strokecolor="windowText">
                <o:lock v:ext="edit" shapetype="f"/>
              </v:line>
            </w:pict>
          </mc:Fallback>
        </mc:AlternateContent>
      </w:r>
      <w:r w:rsidR="004B775E">
        <w:rPr>
          <w:noProof/>
        </w:rPr>
        <mc:AlternateContent>
          <mc:Choice Requires="wps">
            <w:drawing>
              <wp:anchor distT="4294967295" distB="4294967295" distL="114300" distR="114300" simplePos="0" relativeHeight="251658287" behindDoc="0" locked="0" layoutInCell="1" allowOverlap="1" wp14:anchorId="0931B02A" wp14:editId="7BD9102E">
                <wp:simplePos x="0" y="0"/>
                <wp:positionH relativeFrom="column">
                  <wp:posOffset>481965</wp:posOffset>
                </wp:positionH>
                <wp:positionV relativeFrom="paragraph">
                  <wp:posOffset>796289</wp:posOffset>
                </wp:positionV>
                <wp:extent cx="1179195" cy="0"/>
                <wp:effectExtent l="0" t="0" r="0" b="0"/>
                <wp:wrapNone/>
                <wp:docPr id="2017981965" name="Straight Connector 201798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919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8E7023" id="Straight Connector 2017981965" o:spid="_x0000_s1026" style="position:absolute;flip:x;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95pt,62.7pt" to="130.8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MPtgEAAFIDAAAOAAAAZHJzL2Uyb0RvYy54bWysU01v2zAMvQ/ofxB0XxwHyLYYcXpI1+7Q&#10;bQHa/gBGH7YwWRREJXb+/SQ1TYv1VswHgRTJp8dHen09DZYdVSCDruX1bM6ZcgKlcV3Lnx5vP3/j&#10;jCI4CRadavlJEb/eXH1aj75RC+zRShVYAnHUjL7lfYy+qSoSvRqAZuiVS0GNYYCY3NBVMsCY0Adb&#10;LebzL9WIQfqAQhGl25vnIN8UfK2ViL+1JhWZbXniFssZyrnPZ7VZQ9MF8L0RZxrwARYDGJcevUDd&#10;QAR2COYd1GBEQEIdZwKHCrU2QpUeUjf1/J9uHnrwqvSSxCF/kYn+H6z4ddy6XcjUxeQe/D2KP8Qc&#10;bntwnSoEHk8+Da7OUlWjp+ZSkh3yu8D240+UKQcOEYsKkw4D09b4H7kwg6dO2VRkP11kV1NkIl3W&#10;9ddVvVpyJl5iFTQZIhf6QPFO4cCy0XJrXFYEGjjeU8yUXlPytcNbY22ZqnVsbPlquViWAkJrZA7m&#10;NArdfmsDO0Lei/KV/lLkbVrAg5MFrFcgv5/tCMY+2+lx686yZCXy2lGzR3nahRe50uAKy/OS5c14&#10;65fq119h8xcAAP//AwBQSwMEFAAGAAgAAAAhAGC84yHdAAAACgEAAA8AAABkcnMvZG93bnJldi54&#10;bWxMj8FKw0AQhu+C77CM4M1uGm1sYzaliHoRBGvseZMdk+DubMhu0/j2jiDocf75+OebYjs7KyYc&#10;Q+9JwXKRgEBqvOmpVVC9PV6tQYSoyWjrCRV8YYBteX5W6Nz4E73itI+t4BIKuVbQxTjkUoamQ6fD&#10;wg9IvPvwo9ORx7GVZtQnLndWpkmSSad74gudHvC+w+Zzf3QKdofnh+uXqXbemk1bvRtXJU+pUpcX&#10;8+4ORMQ5/sHwo8/qULJT7Y9kgrAKblcbJjlPVzcgGEizZQai/k1kWcj/L5TfAAAA//8DAFBLAQIt&#10;ABQABgAIAAAAIQC2gziS/gAAAOEBAAATAAAAAAAAAAAAAAAAAAAAAABbQ29udGVudF9UeXBlc10u&#10;eG1sUEsBAi0AFAAGAAgAAAAhADj9If/WAAAAlAEAAAsAAAAAAAAAAAAAAAAALwEAAF9yZWxzLy5y&#10;ZWxzUEsBAi0AFAAGAAgAAAAhAIBMkw+2AQAAUgMAAA4AAAAAAAAAAAAAAAAALgIAAGRycy9lMm9E&#10;b2MueG1sUEsBAi0AFAAGAAgAAAAhAGC84yHdAAAACgEAAA8AAAAAAAAAAAAAAAAAEAQAAGRycy9k&#10;b3ducmV2LnhtbFBLBQYAAAAABAAEAPMAAAAaBQAAAAA=&#10;"/>
            </w:pict>
          </mc:Fallback>
        </mc:AlternateContent>
      </w:r>
    </w:p>
    <w:p w14:paraId="133D36FE" w14:textId="7B19C30E" w:rsidR="008D3009" w:rsidRPr="008D3009" w:rsidRDefault="004F22C8" w:rsidP="008D3009">
      <w:pPr>
        <w:tabs>
          <w:tab w:val="left" w:pos="959"/>
        </w:tabs>
        <w:suppressAutoHyphens w:val="0"/>
        <w:jc w:val="both"/>
        <w:rPr>
          <w:rFonts w:ascii="Arial" w:eastAsia="MS Mincho" w:hAnsi="Arial" w:cs="Arial"/>
          <w:bCs/>
          <w:color w:val="000000"/>
          <w:sz w:val="18"/>
          <w:szCs w:val="18"/>
          <w:lang w:val="en-US" w:eastAsia="en-US"/>
        </w:rPr>
      </w:pPr>
      <w:r>
        <w:rPr>
          <w:noProof/>
        </w:rPr>
        <mc:AlternateContent>
          <mc:Choice Requires="wps">
            <w:drawing>
              <wp:anchor distT="0" distB="0" distL="114300" distR="114300" simplePos="0" relativeHeight="251658272" behindDoc="0" locked="0" layoutInCell="1" allowOverlap="1" wp14:anchorId="1E1A6C13" wp14:editId="2F87A5AA">
                <wp:simplePos x="0" y="0"/>
                <wp:positionH relativeFrom="column">
                  <wp:posOffset>1770196</wp:posOffset>
                </wp:positionH>
                <wp:positionV relativeFrom="paragraph">
                  <wp:posOffset>20033</wp:posOffset>
                </wp:positionV>
                <wp:extent cx="1441450" cy="427703"/>
                <wp:effectExtent l="0" t="0" r="31750" b="42545"/>
                <wp:wrapNone/>
                <wp:docPr id="34" name="Alternative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27703"/>
                        </a:xfrm>
                        <a:prstGeom prst="flowChartAlternateProcess">
                          <a:avLst/>
                        </a:prstGeom>
                        <a:solidFill>
                          <a:srgbClr val="CBEDFD"/>
                        </a:solidFill>
                        <a:ln w="12700">
                          <a:solidFill>
                            <a:srgbClr val="92CDDC"/>
                          </a:solidFill>
                          <a:miter lim="800000"/>
                          <a:headEnd/>
                          <a:tailEnd/>
                        </a:ln>
                        <a:effectLst>
                          <a:outerShdw dist="28398" dir="3806097" algn="ctr" rotWithShape="0">
                            <a:srgbClr val="205867">
                              <a:alpha val="50000"/>
                            </a:srgbClr>
                          </a:outerShdw>
                        </a:effectLst>
                      </wps:spPr>
                      <wps:txbx>
                        <w:txbxContent>
                          <w:p w14:paraId="1C60A2F3" w14:textId="2D000C1D"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NSW Regulatory Authorit</w:t>
                            </w:r>
                            <w:r w:rsidR="002A49A4" w:rsidRPr="0037509B">
                              <w:rPr>
                                <w:rFonts w:ascii="Public Sans Light" w:hAnsi="Public Sans Light"/>
                                <w:bCs/>
                                <w:color w:val="auto"/>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A6C13" id="Alternative Process 34" o:spid="_x0000_s1043" type="#_x0000_t176" style="position:absolute;left:0;text-align:left;margin-left:139.4pt;margin-top:1.6pt;width:113.5pt;height:33.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LDewIAAOYEAAAOAAAAZHJzL2Uyb0RvYy54bWysVFFv0zAQfkfiP1h+Z0nTdmmjptNoN4Q0&#13;&#10;YNJAPF9tJ7FwbGO7Tbdfz9ntusJ4QuTB8uXi777v810WV/tekZ1wXhpd09FFTonQzHCp25p++3r7&#13;&#10;bkaJD6A5KKNFTR+Fp1fLt28Wg61EYTqjuHAEQbSvBlvTLgRbZZlnnejBXxgrNCYb43oIGLo24w4G&#13;&#10;RO9VVuT5ZTYYx60zTHiPb9eHJF0m/KYRLHxpGi8CUTVFbiGtLq2buGbLBVStA9tJdqQB/8CiB6mx&#13;&#10;6AlqDQHI1slXUL1kznjThAtm+sw0jWQiaUA1o/wPNQ8dWJG0oDnenmzy/w+Wfd492HsXqXt7Z9gP&#13;&#10;T7RZdaBbce2cGToBHMuNolHZYH11OhADj0fJZvhkOF4tbINJHuwb10dAVEf2yerHk9ViHwjDl6PJ&#13;&#10;ZDSZ4o0wzE2KsszHqQRUz6et8+GDMD2Jm5o2ygzIy4VrFYTTEMT94dZTSdjd+RApQvV8LkkySvJb&#13;&#10;qVQKXLtZKUd2gL2wen+zvl0fS/rzz5QmA/IryjxP0L8l/TnGvFit16u/YfQSORIl+5rO8vjEj6CK&#13;&#10;Zt5onvYBpDrskbPSMS1Sv6KQGJgtQjx0fCBcRv3FbDzHWeISm3c8yy/zeUkJqBanjgVHiTPhuwxd&#13;&#10;apno9ivFRT6dXZYHt5Tt4ODD9JkdsjiKSy6eyqfojFlqgnjvccR8FfabPZEcDSujxvhqY/gjtgUS&#13;&#10;SnePPwfcdMY9UTLgoNXU/9yCE5Sojxpba46tECczBZNpWWDgzjOb8wxohlA1DSg+bVfhMM1b62Tb&#13;&#10;YaVRkqjNNbZjI1NTvLA6NjEOU9J1HPw4redx+url97T8BQAA//8DAFBLAwQUAAYACAAAACEAc1mz&#13;&#10;FOAAAAANAQAADwAAAGRycy9kb3ducmV2LnhtbEyPwU7DMBBE70j8g7VI3KhNUJsqjVOhVogbEi2H&#13;&#10;ctvEbhJhr6PYacPfs5zgstJoNLNvyu3snbjYMfaBNDwuFAhLTTA9tRo+ji8PaxAxIRl0gayGbxth&#13;&#10;W93elFiYcKV3ezmkVnAJxQI1dCkNhZSx6azHuAiDJfbOYfSYWI6tNCNeudw7mSm1kh574g8dDnbX&#13;&#10;2ebrMHkNw+d0lvQWo8nxtK/D68nt+qD1/d283/B53oBIdk5/CfjdwPxQMVgdJjJROA1Zvmb+pOEp&#13;&#10;A8H+Ui1Z1xpytQJZlfL/iuoHAAD//wMAUEsBAi0AFAAGAAgAAAAhALaDOJL+AAAA4QEAABMAAAAA&#13;&#10;AAAAAAAAAAAAAAAAAFtDb250ZW50X1R5cGVzXS54bWxQSwECLQAUAAYACAAAACEAOP0h/9YAAACU&#13;&#10;AQAACwAAAAAAAAAAAAAAAAAvAQAAX3JlbHMvLnJlbHNQSwECLQAUAAYACAAAACEA6fpCw3sCAADm&#13;&#10;BAAADgAAAAAAAAAAAAAAAAAuAgAAZHJzL2Uyb0RvYy54bWxQSwECLQAUAAYACAAAACEAc1mzFOAA&#13;&#10;AAANAQAADwAAAAAAAAAAAAAAAADVBAAAZHJzL2Rvd25yZXYueG1sUEsFBgAAAAAEAAQA8wAAAOIF&#13;&#10;AAAAAA==&#13;&#10;" fillcolor="#cbedfd" strokecolor="#92cddc" strokeweight="1pt">
                <v:shadow on="t" color="#205867" opacity=".5" offset="1pt"/>
                <v:textbox>
                  <w:txbxContent>
                    <w:p w14:paraId="1C60A2F3" w14:textId="2D000C1D"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NSW Regulatory Authorit</w:t>
                      </w:r>
                      <w:r w:rsidR="002A49A4" w:rsidRPr="0037509B">
                        <w:rPr>
                          <w:rFonts w:ascii="Public Sans Light" w:hAnsi="Public Sans Light"/>
                          <w:bCs/>
                          <w:color w:val="auto"/>
                        </w:rPr>
                        <w:t>y</w:t>
                      </w:r>
                    </w:p>
                  </w:txbxContent>
                </v:textbox>
              </v:shape>
            </w:pict>
          </mc:Fallback>
        </mc:AlternateContent>
      </w:r>
      <w:r w:rsidR="004B775E">
        <w:rPr>
          <w:noProof/>
        </w:rPr>
        <mc:AlternateContent>
          <mc:Choice Requires="wps">
            <w:drawing>
              <wp:anchor distT="0" distB="0" distL="114300" distR="114300" simplePos="0" relativeHeight="251658292" behindDoc="0" locked="0" layoutInCell="1" allowOverlap="1" wp14:anchorId="42D3A102" wp14:editId="42FF1C0C">
                <wp:simplePos x="0" y="0"/>
                <wp:positionH relativeFrom="column">
                  <wp:posOffset>5233035</wp:posOffset>
                </wp:positionH>
                <wp:positionV relativeFrom="paragraph">
                  <wp:posOffset>18415</wp:posOffset>
                </wp:positionV>
                <wp:extent cx="1304925" cy="1161415"/>
                <wp:effectExtent l="0" t="0" r="28575" b="32385"/>
                <wp:wrapNone/>
                <wp:docPr id="612760326" name="Alternative Process 612760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161415"/>
                        </a:xfrm>
                        <a:prstGeom prst="flowChartAlternateProcess">
                          <a:avLst/>
                        </a:prstGeom>
                        <a:solidFill>
                          <a:srgbClr val="CBEDFD"/>
                        </a:solidFill>
                        <a:ln w="12700">
                          <a:solidFill>
                            <a:srgbClr val="92CDDC"/>
                          </a:solidFill>
                          <a:miter lim="800000"/>
                          <a:headEnd/>
                          <a:tailEnd/>
                        </a:ln>
                        <a:effectLst>
                          <a:outerShdw dist="28398" dir="3806097" algn="ctr" rotWithShape="0">
                            <a:srgbClr val="205867">
                              <a:alpha val="50000"/>
                            </a:srgbClr>
                          </a:outerShdw>
                        </a:effectLst>
                      </wps:spPr>
                      <wps:txbx>
                        <w:txbxContent>
                          <w:p w14:paraId="46CAD620"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Approved Provider or</w:t>
                            </w:r>
                          </w:p>
                          <w:p w14:paraId="6E856B1B"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 xml:space="preserve"> Person with Management or Control Representative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3A102" id="Alternative Process 612760326" o:spid="_x0000_s1044" type="#_x0000_t176" style="position:absolute;left:0;text-align:left;margin-left:412.05pt;margin-top:1.45pt;width:102.75pt;height:91.4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kkffAIAAOcEAAAOAAAAZHJzL2Uyb0RvYy54bWysVNtu1DAQfUfiHyy/01y616jZquy2CKlA&#13;&#10;pYJ4nrWdxMKxje3dbPv1jL2XLpQnRB4sTyY+c87xTK6ud70iW+G8NLqmxUVOidDMcKnbmn77evdu&#13;&#10;RokPoDkoo0VNn4Sn14u3b64GW4nSdEZx4QiCaF8NtqZdCLbKMs860YO/MFZoTDbG9RAwdG3GHQyI&#13;&#10;3quszPNJNhjHrTNMeI9vV/skXST8phEsfGkaLwJRNUVuIa0ureu4ZosrqFoHtpPsQAP+gUUPUmPR&#13;&#10;E9QKApCNk6+gesmc8aYJF8z0mWkayUTSgGqK/A81jx1YkbSgOd6ebPL/D5Z93j7aBxepe3tv2A9P&#13;&#10;tFl2oFtx45wZOgEcyxXRqGywvjodiIHHo2Q9fDIcrxY2wSQPdo3rIyCqI7tk9dPJarELhOHL4jIf&#13;&#10;zcsxJQxzRTEpRsU41YDqeNw6Hz4I05O4qWmjzIDEXLhRQTgNQTzsrz3VhO29D5EjVMdzSZNRkt9J&#13;&#10;pVLg2vVSObIFbIbl+9vV3epQ0p9/pjQZkFM5zfME/VvSn2PMy+VqtfwbRi+RI1Gyr+ksj0/8CKro&#13;&#10;5q3maR9Aqv0eOSsd0yI1LAqJgdkgxGPHB8Jl1F/OLuc4TFxi917O8kk+n1ICqsWxY8FR4kz4LkOX&#13;&#10;eiba/UpxmY9nk+neLWU72PswPrJDFgdxycVT+RSdMUtdEC8+zpivwm69I5KjYbOoMb5aG/6EfYGE&#13;&#10;0uXj3wE3nXHPlAw4aTX1PzfgBCXqo8bemhejURzNFIzG0xIDd55Zn2dAM4SqaUDxabsM+3HeWCfb&#13;&#10;DisVSaI2N9iPjUxN8cLq0MU4TUnXYfLjuJ7H6auX/9PiFwAAAP//AwBQSwMEFAAGAAgAAAAhAGar&#13;&#10;jWfhAAAADwEAAA8AAABkcnMvZG93bnJldi54bWxMT01PwzAMvSPxHyJP4sbSVTC6rumENiFuSAwO&#13;&#10;4+Y2WVstcaom3cq/xzuxi2XrPb+PYjM5K85mCJ0nBYt5AsJQ7XVHjYLvr7fHDESISBqtJ6Pg1wTY&#13;&#10;lPd3BebaX+jTnPexESxCIUcFbYx9LmWoW+MwzH1viLGjHxxGPodG6gEvLO6sTJNkKR12xA4t9mbb&#13;&#10;mvq0H52C/mc8SvoIQb/gYVf594Pddl6ph9m0W/N4XYOIZor/H3DtwPmh5GCVH0kHYRVk6dOCqQrS&#13;&#10;FYgrnqSrJYiKt+w5A1kW8rZH+QcAAP//AwBQSwECLQAUAAYACAAAACEAtoM4kv4AAADhAQAAEwAA&#13;&#10;AAAAAAAAAAAAAAAAAAAAW0NvbnRlbnRfVHlwZXNdLnhtbFBLAQItABQABgAIAAAAIQA4/SH/1gAA&#13;&#10;AJQBAAALAAAAAAAAAAAAAAAAAC8BAABfcmVscy8ucmVsc1BLAQItABQABgAIAAAAIQCIbkkffAIA&#13;&#10;AOcEAAAOAAAAAAAAAAAAAAAAAC4CAABkcnMvZTJvRG9jLnhtbFBLAQItABQABgAIAAAAIQBmq41n&#13;&#10;4QAAAA8BAAAPAAAAAAAAAAAAAAAAANYEAABkcnMvZG93bnJldi54bWxQSwUGAAAAAAQABADzAAAA&#13;&#10;5AUAAAAA&#13;&#10;" fillcolor="#cbedfd" strokecolor="#92cddc" strokeweight="1pt">
                <v:shadow on="t" color="#205867" opacity=".5" offset="1pt"/>
                <v:textbox>
                  <w:txbxContent>
                    <w:p w14:paraId="46CAD620"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Approved Provider or</w:t>
                      </w:r>
                    </w:p>
                    <w:p w14:paraId="6E856B1B"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 xml:space="preserve"> Person with Management or Control Representative</w:t>
                      </w:r>
                    </w:p>
                  </w:txbxContent>
                </v:textbox>
              </v:shape>
            </w:pict>
          </mc:Fallback>
        </mc:AlternateContent>
      </w:r>
      <w:r w:rsidR="004B775E">
        <w:rPr>
          <w:noProof/>
        </w:rPr>
        <mc:AlternateContent>
          <mc:Choice Requires="wps">
            <w:drawing>
              <wp:anchor distT="0" distB="0" distL="114300" distR="114300" simplePos="0" relativeHeight="251658271" behindDoc="0" locked="0" layoutInCell="1" allowOverlap="1" wp14:anchorId="0FDBAE2C" wp14:editId="19F03F06">
                <wp:simplePos x="0" y="0"/>
                <wp:positionH relativeFrom="column">
                  <wp:posOffset>3392805</wp:posOffset>
                </wp:positionH>
                <wp:positionV relativeFrom="paragraph">
                  <wp:posOffset>23495</wp:posOffset>
                </wp:positionV>
                <wp:extent cx="1094740" cy="424815"/>
                <wp:effectExtent l="8890" t="12700" r="20320" b="29210"/>
                <wp:wrapNone/>
                <wp:docPr id="590361626" name="Alternative Process 59036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424815"/>
                        </a:xfrm>
                        <a:prstGeom prst="flowChartAlternateProcess">
                          <a:avLst/>
                        </a:prstGeom>
                        <a:solidFill>
                          <a:srgbClr val="CBEDFD"/>
                        </a:solidFill>
                        <a:ln w="12700">
                          <a:solidFill>
                            <a:srgbClr val="92CDDC"/>
                          </a:solidFill>
                          <a:miter lim="800000"/>
                          <a:headEnd/>
                          <a:tailEnd/>
                        </a:ln>
                        <a:effectLst>
                          <a:outerShdw dist="28398" dir="3806097" algn="ctr" rotWithShape="0">
                            <a:srgbClr val="205867">
                              <a:alpha val="50000"/>
                            </a:srgbClr>
                          </a:outerShdw>
                        </a:effectLst>
                      </wps:spPr>
                      <wps:txbx>
                        <w:txbxContent>
                          <w:p w14:paraId="0FD5B129"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Staff Member AH/mobile:</w:t>
                            </w:r>
                          </w:p>
                          <w:p w14:paraId="13FA199C" w14:textId="77777777" w:rsidR="008D3009" w:rsidRPr="0037509B" w:rsidRDefault="008D3009" w:rsidP="008D3009">
                            <w:pPr>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BAE2C" id="Alternative Process 590361626" o:spid="_x0000_s1045" type="#_x0000_t176" style="position:absolute;left:0;text-align:left;margin-left:267.15pt;margin-top:1.85pt;width:86.2pt;height:33.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nHbfAIAAOYEAAAOAAAAZHJzL2Uyb0RvYy54bWysVE1vEzEQvSPxHyzfyX40aZJVN1VJGoRU&#13;&#10;oFJBnB3bu2vhtc3Yyab99YydNA2UE2IPlmdn/ea955m9ut73muwkeGVNTYtRTok03Apl2pp++7p+&#13;&#10;N6PEB2YE09bImj5KT68Xb99cDa6Spe2sFhIIghhfDa6mXQiuyjLPO9kzP7JOGkw2FnoWMIQ2E8AG&#13;&#10;RO91Vub5ZTZYEA4sl97j29UhSRcJv2kkD1+axstAdE2RW0grpHUT12xxxaoWmOsUP9Jg/8CiZ8pg&#13;&#10;0RPUigVGtqBeQfWKg/W2CSNu+8w2jeIyaUA1Rf6HmoeOOZm0oDnenWzy/w+Wf949uHuI1L27s/yH&#13;&#10;J8YuO2ZaeQNgh04ygeWKaFQ2OF+dDsTA41GyGT5ZgVfLtsEmD/YN9BEQ1ZF9svrxZLXcB8LxZZHP&#13;&#10;x9Mx3gjH3Lgcz4pJKsGq59MOfPggbU/ipqaNtgPygnCjgwTDgrw/3HoqyXZ3PkSKrHo+lyRZrcRa&#13;&#10;aZ0CaDdLDWTHsBeW729X69WxpD//TBsyIL9ymucJ+rekP8eYl8vVavk3jF4hR6JVX9NZHp/4Eaui&#13;&#10;mbdGpH1gSh/2yFmbmJapX1FIDOwWIR46MRChov5ydjHHWRIKm/dill/m8yklTLc4dTwAJWDDdxW6&#13;&#10;1DLR7VeKy3wyu5we3NKuYwcfJs/skMVRXHLxVD5FZ8xSE8R7jyPmq7Df7IkSaNg8aoyvNlY8Ylsg&#13;&#10;oXT3+HPATWfhiZIBB62m/ueWgaREfzTYWvNiHPsgpGA8mZYYwHlmc55hhiNUTQOKT9tlOEzz1oFq&#13;&#10;O6xUJInG3mA7Nio1xQurYxPjMCVdx8GP03oep69efk+LXwAAAP//AwBQSwMEFAAGAAgAAAAhAM5p&#13;&#10;tSreAAAADQEAAA8AAABkcnMvZG93bnJldi54bWxMT01PwzAMvSPxHyIjcWMpFFbUNZ3QJsQNicFh&#13;&#10;3NzGaysap2rSrfx7DBd2sZ717PdRrGfXqyONofNs4HaRgCKuve24MfDx/nzzCCpEZIu9ZzLwTQHW&#13;&#10;5eVFgbn1J36j4y42SkQ45GigjXHItQ51Sw7Dwg/Ewh386DDKOjbajngScdfruyRZaocdi0OLA21a&#13;&#10;qr92kzMwfE4Hza8h2Az328q/7PtN5425vpq3KxlPK1CR5vj/Ab8dJD+UEqzyE9ugegMP6X0qpwbS&#13;&#10;DJTwWbIUUP0B0GWhz1uUPwAAAP//AwBQSwECLQAUAAYACAAAACEAtoM4kv4AAADhAQAAEwAAAAAA&#13;&#10;AAAAAAAAAAAAAAAAW0NvbnRlbnRfVHlwZXNdLnhtbFBLAQItABQABgAIAAAAIQA4/SH/1gAAAJQB&#13;&#10;AAALAAAAAAAAAAAAAAAAAC8BAABfcmVscy8ucmVsc1BLAQItABQABgAIAAAAIQDW4nHbfAIAAOYE&#13;&#10;AAAOAAAAAAAAAAAAAAAAAC4CAABkcnMvZTJvRG9jLnhtbFBLAQItABQABgAIAAAAIQDOabUq3gAA&#13;&#10;AA0BAAAPAAAAAAAAAAAAAAAAANYEAABkcnMvZG93bnJldi54bWxQSwUGAAAAAAQABADzAAAA4QUA&#13;&#10;AAAA&#13;&#10;" fillcolor="#cbedfd" strokecolor="#92cddc" strokeweight="1pt">
                <v:shadow on="t" color="#205867" opacity=".5" offset="1pt"/>
                <v:textbox>
                  <w:txbxContent>
                    <w:p w14:paraId="0FD5B129"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Staff Member AH/mobile:</w:t>
                      </w:r>
                    </w:p>
                    <w:p w14:paraId="13FA199C" w14:textId="77777777" w:rsidR="008D3009" w:rsidRPr="0037509B" w:rsidRDefault="008D3009" w:rsidP="008D3009">
                      <w:pPr>
                        <w:jc w:val="center"/>
                        <w:rPr>
                          <w:bCs/>
                        </w:rPr>
                      </w:pPr>
                    </w:p>
                  </w:txbxContent>
                </v:textbox>
              </v:shape>
            </w:pict>
          </mc:Fallback>
        </mc:AlternateContent>
      </w:r>
      <w:r w:rsidR="00E8138F">
        <w:rPr>
          <w:noProof/>
        </w:rPr>
        <mc:AlternateContent>
          <mc:Choice Requires="wps">
            <w:drawing>
              <wp:anchor distT="0" distB="0" distL="114300" distR="114300" simplePos="0" relativeHeight="251658277" behindDoc="0" locked="0" layoutInCell="1" allowOverlap="1" wp14:anchorId="51E7B970" wp14:editId="0AAEDC35">
                <wp:simplePos x="0" y="0"/>
                <wp:positionH relativeFrom="column">
                  <wp:posOffset>192860</wp:posOffset>
                </wp:positionH>
                <wp:positionV relativeFrom="paragraph">
                  <wp:posOffset>19577</wp:posOffset>
                </wp:positionV>
                <wp:extent cx="1341120" cy="483079"/>
                <wp:effectExtent l="0" t="0" r="30480" b="50800"/>
                <wp:wrapNone/>
                <wp:docPr id="42" name="Alternative Proces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483079"/>
                        </a:xfrm>
                        <a:prstGeom prst="flowChartAlternateProcess">
                          <a:avLst/>
                        </a:prstGeom>
                        <a:solidFill>
                          <a:srgbClr val="CBEDFD"/>
                        </a:solidFill>
                        <a:ln w="12700">
                          <a:solidFill>
                            <a:srgbClr val="92CDDC"/>
                          </a:solidFill>
                          <a:miter lim="800000"/>
                          <a:headEnd/>
                          <a:tailEnd/>
                        </a:ln>
                        <a:effectLst>
                          <a:outerShdw dist="28398" dir="3806097" algn="ctr" rotWithShape="0">
                            <a:srgbClr val="205867">
                              <a:alpha val="50000"/>
                            </a:srgbClr>
                          </a:outerShdw>
                        </a:effectLst>
                      </wps:spPr>
                      <wps:txbx>
                        <w:txbxContent>
                          <w:p w14:paraId="3FCBB4BE"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Staff Member AH/mobile:</w:t>
                            </w:r>
                          </w:p>
                          <w:p w14:paraId="04E1C4E1" w14:textId="77777777" w:rsidR="008D3009" w:rsidRPr="0037509B" w:rsidRDefault="008D3009" w:rsidP="008D3009">
                            <w:pPr>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7B970" id="Alternative Process 42" o:spid="_x0000_s1046" type="#_x0000_t176" style="position:absolute;left:0;text-align:left;margin-left:15.2pt;margin-top:1.55pt;width:105.6pt;height:38.0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5G4egIAAOYEAAAOAAAAZHJzL2Uyb0RvYy54bWysVE1vGyEQvVfqf0Dcm/2wE9srryPXTqpK&#13;&#10;aRsprXoeA7uLygIF7HXy6ztgx3GbnqruATEMvHlvPnZ+ve8V2QnnpdE1LS5ySoRmhkvd1vTb19t3&#13;&#10;U0p8AM1BGS1q+ig8vV68fTMfbCVK0xnFhSMIon012Jp2IdgqyzzrRA/+wlih0dkY10NA07UZdzAg&#13;&#10;eq+yMs+vssE4bp1hwns8XR+cdJHwm0aw8KVpvAhE1RS5hbS6tG7imi3mULUObCfZkQb8A4sepMag&#13;&#10;J6g1BCBbJ19B9ZI5400TLpjpM9M0komkAdUU+R9qHjqwImnB5Hh7SpP/f7Ds8+7B3rtI3ds7w354&#13;&#10;os2qA92KpXNm6ARwDFfERGWD9dXpQTQ8PiWb4ZPhWFrYBpNysG9cHwFRHdmnVD+eUi32gTA8LEbj&#13;&#10;oiixIgx94+kon8xSCKieX1vnwwdhehI3NW2UGZCXC0sVhNMQxP2h6ikk7O58iBShen6XJBkl+a1U&#13;&#10;Khmu3ayUIzvAXli9v1nfro8h/fk1pcmA/MpJnifo35z+HGNWrtbr1d8weokciZJ9Tad5/OIlqGIy&#13;&#10;bzRP+wBSHfbIWenoFqlfUUg0zBYhHjo+EC6j/nI6muEscYnNO5rmV/lsQgmoFqeOBUeJM+G7DF1q&#13;&#10;mZjtV4rL/HJ6NTlkS9kODnm4fGaHLI7iUhZP4ZN1xiw1Qax7HDFfhf1mTyRHfkljPNoY/ohtgYRS&#13;&#10;7fHngJvOuCdKBhy0mvqfW3CCEvVRY2vNivE4TmYyxpeT2BTu3LM594BmCFXTgOLTdhUO07y1TrYd&#13;&#10;RiqSRG2W2I6NTE3xwurYxDhMSddx8OO0ntvp1svvafELAAD//wMAUEsDBBQABgAIAAAAIQAPji6Q&#13;&#10;3wAAAAwBAAAPAAAAZHJzL2Rvd25yZXYueG1sTE9NT8MwDL0j8R8iI3Fjacu0Qdd0QpsQNyQGh3Fz&#13;&#10;G6+taJyqSbfy7zEnuNiy3vP7KLaz69WZxtB5NpAuElDEtbcdNwY+3p/vHkCFiGyx90wGvinAtry+&#13;&#10;KjC3/sJvdD7ERokIhxwNtDEOudahbslhWPiBWLCTHx1GOcdG2xEvIu56nSXJSjvsWBxaHGjXUv11&#13;&#10;mJyB4XM6aX4Nwa7xuK/8y7Hfdd6Y25t5v5HxtAEVaY5/H/DbQfJDKcEqP7ENqjdwnyyFKTsFJXC2&#13;&#10;TFegKgPrxwx0Wej/JcofAAAA//8DAFBLAQItABQABgAIAAAAIQC2gziS/gAAAOEBAAATAAAAAAAA&#13;&#10;AAAAAAAAAAAAAABbQ29udGVudF9UeXBlc10ueG1sUEsBAi0AFAAGAAgAAAAhADj9If/WAAAAlAEA&#13;&#10;AAsAAAAAAAAAAAAAAAAALwEAAF9yZWxzLy5yZWxzUEsBAi0AFAAGAAgAAAAhAFDnkbh6AgAA5gQA&#13;&#10;AA4AAAAAAAAAAAAAAAAALgIAAGRycy9lMm9Eb2MueG1sUEsBAi0AFAAGAAgAAAAhAA+OLpDfAAAA&#13;&#10;DAEAAA8AAAAAAAAAAAAAAAAA1AQAAGRycy9kb3ducmV2LnhtbFBLBQYAAAAABAAEAPMAAADgBQAA&#13;&#10;AAA=&#13;&#10;" fillcolor="#cbedfd" strokecolor="#92cddc" strokeweight="1pt">
                <v:shadow on="t" color="#205867" opacity=".5" offset="1pt"/>
                <v:textbox>
                  <w:txbxContent>
                    <w:p w14:paraId="3FCBB4BE"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Staff Member AH/mobile:</w:t>
                      </w:r>
                    </w:p>
                    <w:p w14:paraId="04E1C4E1" w14:textId="77777777" w:rsidR="008D3009" w:rsidRPr="0037509B" w:rsidRDefault="008D3009" w:rsidP="008D3009">
                      <w:pPr>
                        <w:jc w:val="center"/>
                        <w:rPr>
                          <w:bCs/>
                        </w:rPr>
                      </w:pPr>
                    </w:p>
                  </w:txbxContent>
                </v:textbox>
              </v:shape>
            </w:pict>
          </mc:Fallback>
        </mc:AlternateContent>
      </w:r>
    </w:p>
    <w:p w14:paraId="2E7363C6" w14:textId="77777777" w:rsidR="008D3009" w:rsidRPr="008D3009" w:rsidRDefault="008D3009" w:rsidP="008D3009">
      <w:pPr>
        <w:tabs>
          <w:tab w:val="left" w:pos="959"/>
        </w:tabs>
        <w:suppressAutoHyphens w:val="0"/>
        <w:jc w:val="both"/>
        <w:rPr>
          <w:rFonts w:ascii="Arial" w:eastAsia="MS Mincho" w:hAnsi="Arial" w:cs="Arial"/>
          <w:bCs/>
          <w:color w:val="000000"/>
          <w:sz w:val="18"/>
          <w:szCs w:val="18"/>
          <w:lang w:val="en-US" w:eastAsia="en-US"/>
        </w:rPr>
      </w:pPr>
    </w:p>
    <w:p w14:paraId="1BC770EF" w14:textId="77777777" w:rsidR="008D3009" w:rsidRPr="008D3009" w:rsidRDefault="008D3009" w:rsidP="008D3009">
      <w:pPr>
        <w:tabs>
          <w:tab w:val="left" w:pos="959"/>
        </w:tabs>
        <w:suppressAutoHyphens w:val="0"/>
        <w:jc w:val="both"/>
        <w:rPr>
          <w:rFonts w:ascii="Arial" w:eastAsia="MS Mincho" w:hAnsi="Arial" w:cs="Arial"/>
          <w:bCs/>
          <w:color w:val="000000"/>
          <w:sz w:val="18"/>
          <w:szCs w:val="18"/>
          <w:lang w:val="en-US" w:eastAsia="en-US"/>
        </w:rPr>
      </w:pPr>
    </w:p>
    <w:p w14:paraId="4D4437AC" w14:textId="6F7420F8" w:rsidR="008D3009" w:rsidRPr="008D3009" w:rsidRDefault="004F22C8" w:rsidP="008D3009">
      <w:pPr>
        <w:tabs>
          <w:tab w:val="left" w:pos="959"/>
        </w:tabs>
        <w:suppressAutoHyphens w:val="0"/>
        <w:jc w:val="both"/>
        <w:rPr>
          <w:rFonts w:ascii="Arial" w:eastAsia="MS Mincho" w:hAnsi="Arial" w:cs="Arial"/>
          <w:bCs/>
          <w:color w:val="000000"/>
          <w:sz w:val="18"/>
          <w:szCs w:val="18"/>
          <w:lang w:val="en-US" w:eastAsia="en-US"/>
        </w:rPr>
      </w:pPr>
      <w:r>
        <w:rPr>
          <w:noProof/>
        </w:rPr>
        <mc:AlternateContent>
          <mc:Choice Requires="wps">
            <w:drawing>
              <wp:anchor distT="0" distB="0" distL="114298" distR="114298" simplePos="0" relativeHeight="251658286" behindDoc="0" locked="0" layoutInCell="1" allowOverlap="1" wp14:anchorId="5FC465F2" wp14:editId="5D5A3517">
                <wp:simplePos x="0" y="0"/>
                <wp:positionH relativeFrom="column">
                  <wp:posOffset>3697318</wp:posOffset>
                </wp:positionH>
                <wp:positionV relativeFrom="paragraph">
                  <wp:posOffset>53381</wp:posOffset>
                </wp:positionV>
                <wp:extent cx="0" cy="218563"/>
                <wp:effectExtent l="0" t="0" r="12700" b="10160"/>
                <wp:wrapNone/>
                <wp:docPr id="1903266285" name="Straight Connector 1903266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8563"/>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D3E72A7" id="Straight Connector 1903266285" o:spid="_x0000_s1026" style="position:absolute;z-index:25165828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1.15pt,4.2pt" to="291.15pt,2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ZwEsgEAAF0DAAAOAAAAZHJzL2Uyb0RvYy54bWysU8tu2zAQvBfoPxC817RdOEgFyznESC9B&#13;&#10;GyDpB2woUiLKF7isJf99l5Ts9HErqgNB7mM0Oxzu7yZn2UklNMG3fLNac6a8DJ3xfcu/vTx8uOUM&#13;&#10;M/gObPCq5WeF/O7w/t1+jI3ahiHYTiVGIB6bMbZ8yDk2QqAclANchag8JXVIDjIdUy+6BCOhOyu2&#13;&#10;6/WNGEPqYgpSIVL0OCf5oeJrrWT+qjWqzGzLiVuua6rra1nFYQ9NnyAORi404B9YODCefnqFOkIG&#13;&#10;9iOZv6CckSlg0HklgxNBayNVnYGm2az/mOZ5gKjqLCQOxqtM+P9g5ZfTvX9Khbqc/HN8DPI7kihi&#13;&#10;jNhck+WAcS6bdHKlnLizqQp5vgqppszkHJQU3W5udzcfi8YCmktfTJg/q+BY2bTcGl9GhAZOj5jn&#13;&#10;0ktJCfvwYKyt12Q9G1v+abfdcSaBzKItZNq62LUcfc8Z2J5cKHOqiBis6Up3wcEz3tvETkBGIP90&#13;&#10;YXwhtpxZwEwJGqF+C9nfWgudI+AwN9fUUmZ9gVbVZwv7N6nK7jV056d00ZPusEqx+K2Y5NdzVf3t&#13;&#10;VRx+AgAA//8DAFBLAwQUAAYACAAAACEAFv1Wi94AAAANAQAADwAAAGRycy9kb3ducmV2LnhtbExP&#13;&#10;TU+DQBC9m/gfNmPizS6l1BDK0Bird20x0dsWRiCys8huKf57x3jQy0te3sz7yLez7dVEo+8cIywX&#13;&#10;ESjiytUdNwjl4fEmBeWD4dr0jgnhizxsi8uL3GS1O/MzTfvQKDFhnxmENoQh09pXLVnjF24gFu3d&#13;&#10;jdYEoWOj69Gcxdz2Oo6iW21Nx5LQmoHuW6o+9ieLsPp8e9IlV6+xnnbrl4dlOSS6RLy+mncbgbsN&#13;&#10;qEBz+PuAnw3SHwopdnQnrr3qEdZpvJJThDQBJfovPyIkcQq6yPX/FcU3AAAA//8DAFBLAQItABQA&#13;&#10;BgAIAAAAIQC2gziS/gAAAOEBAAATAAAAAAAAAAAAAAAAAAAAAABbQ29udGVudF9UeXBlc10ueG1s&#13;&#10;UEsBAi0AFAAGAAgAAAAhADj9If/WAAAAlAEAAAsAAAAAAAAAAAAAAAAALwEAAF9yZWxzLy5yZWxz&#13;&#10;UEsBAi0AFAAGAAgAAAAhABpxnASyAQAAXQMAAA4AAAAAAAAAAAAAAAAALgIAAGRycy9lMm9Eb2Mu&#13;&#10;eG1sUEsBAi0AFAAGAAgAAAAhABb9VoveAAAADQEAAA8AAAAAAAAAAAAAAAAADAQAAGRycy9kb3du&#13;&#10;cmV2LnhtbFBLBQYAAAAABAAEAPMAAAAXBQAAAAA=&#13;&#10;" strokecolor="windowText">
                <o:lock v:ext="edit" shapetype="f"/>
              </v:line>
            </w:pict>
          </mc:Fallback>
        </mc:AlternateContent>
      </w:r>
      <w:r w:rsidR="004B775E">
        <w:rPr>
          <w:noProof/>
        </w:rPr>
        <mc:AlternateContent>
          <mc:Choice Requires="wps">
            <w:drawing>
              <wp:anchor distT="0" distB="0" distL="114298" distR="114298" simplePos="0" relativeHeight="251658279" behindDoc="0" locked="0" layoutInCell="1" allowOverlap="1" wp14:anchorId="6629A19A" wp14:editId="35B1A94E">
                <wp:simplePos x="0" y="0"/>
                <wp:positionH relativeFrom="column">
                  <wp:posOffset>1085849</wp:posOffset>
                </wp:positionH>
                <wp:positionV relativeFrom="paragraph">
                  <wp:posOffset>106045</wp:posOffset>
                </wp:positionV>
                <wp:extent cx="0" cy="164465"/>
                <wp:effectExtent l="0" t="0" r="19050" b="6985"/>
                <wp:wrapNone/>
                <wp:docPr id="625304485" name="Straight Connector 625304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446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D3BEF9" id="Straight Connector 625304485" o:spid="_x0000_s1026" style="position:absolute;z-index:25166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5.5pt,8.35pt" to="85.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ysgEAAF0DAAAOAAAAZHJzL2Uyb0RvYy54bWysU8tu2zAQvBfIPxC8x7KN2GgFyznESC5B&#10;EyDpB2woUiLKF7isJf99lpTspO2tqA4EuY/R7HC4ux2tYUcZUXvX8NViyZl0wrfadQ3/8Xp//ZUz&#10;TOBaMN7Jhp8k8tv91ZfdEGq59r03rYyMQBzWQ2h4n1KoqwpFLy3gwgfpKKl8tJDoGLuqjTAQujXV&#10;erncVoOPbYheSESKHqYk3xd8paRIT0qhTMw0nLilssayvuW12u+g7iKEXouZBvwDCwva0U8vUAdI&#10;wH5F/ReU1SJ69CothLeVV0oLWWagaVbLP6Z56SHIMguJg+EiE/4/WPH9eOeeY6YuRvcSHr34iSRK&#10;NQSsL8l8wDCVjSraXE7c2ViEPF2ElGNiYgoKiq62NzfbTda4gvrcFyKmB+kty5uGG+3yiFDD8RHT&#10;VHouyWHn77Ux5ZqMY0PDv23WG84EkFmUgURbG9qGo+s4A9ORC0WKBRG90W3uzjh4wjsT2RHICOSf&#10;1g+vxJYzA5goQSOUbyb7W2umcwDsp+aSmsuMy9Cy+Gxm/yFV3r359vQcz3rSHRYpZr9lk3w+F9U/&#10;XsX+HQAA//8DAFBLAwQUAAYACAAAACEARUpnKtwAAAAJAQAADwAAAGRycy9kb3ducmV2LnhtbEyP&#10;T0+DQBDF7yZ+h82YeLMDWGlDWRrjn7tWTPS2hRGI7CyyW4rf3qkXvc2beXnze/l2tr2aaPSdYw3x&#10;IgJFXLm640ZD+fJ4tQblg+Ha9I5Jwzd52BbnZ7nJanfkZ5p2oVESwj4zGtoQhgzRVy1Z4xduIJbb&#10;hxutCSLHBuvRHCXc9phEUYrWdCwfWjPQXUvV5+5gNVx/vT9hydVbgtP9zetDXA5LLLW+vJhvN6AC&#10;zeHPDCd8QYdCmPbuwLVXvehVLF2CDOkK1Mnwu9hrWCYpYJHj/wbFDwAAAP//AwBQSwECLQAUAAYA&#10;CAAAACEAtoM4kv4AAADhAQAAEwAAAAAAAAAAAAAAAAAAAAAAW0NvbnRlbnRfVHlwZXNdLnhtbFBL&#10;AQItABQABgAIAAAAIQA4/SH/1gAAAJQBAAALAAAAAAAAAAAAAAAAAC8BAABfcmVscy8ucmVsc1BL&#10;AQItABQABgAIAAAAIQA/vBbysgEAAF0DAAAOAAAAAAAAAAAAAAAAAC4CAABkcnMvZTJvRG9jLnht&#10;bFBLAQItABQABgAIAAAAIQBFSmcq3AAAAAkBAAAPAAAAAAAAAAAAAAAAAAwEAABkcnMvZG93bnJl&#10;di54bWxQSwUGAAAAAAQABADzAAAAFQUAAAAA&#10;" strokecolor="windowText">
                <o:lock v:ext="edit" shapetype="f"/>
              </v:line>
            </w:pict>
          </mc:Fallback>
        </mc:AlternateContent>
      </w:r>
    </w:p>
    <w:p w14:paraId="4D1899D3" w14:textId="77777777" w:rsidR="008D3009" w:rsidRPr="008D3009" w:rsidRDefault="008D3009" w:rsidP="008D3009">
      <w:pPr>
        <w:tabs>
          <w:tab w:val="left" w:pos="959"/>
        </w:tabs>
        <w:suppressAutoHyphens w:val="0"/>
        <w:jc w:val="both"/>
        <w:rPr>
          <w:rFonts w:ascii="Arial" w:eastAsia="MS Mincho" w:hAnsi="Arial" w:cs="Arial"/>
          <w:bCs/>
          <w:color w:val="000000"/>
          <w:sz w:val="18"/>
          <w:szCs w:val="18"/>
          <w:lang w:val="en-US" w:eastAsia="en-US"/>
        </w:rPr>
      </w:pPr>
    </w:p>
    <w:p w14:paraId="43D21369" w14:textId="16E57BA7" w:rsidR="008D3009" w:rsidRPr="008D3009" w:rsidRDefault="003128D1" w:rsidP="008D3009">
      <w:pPr>
        <w:tabs>
          <w:tab w:val="left" w:pos="959"/>
        </w:tabs>
        <w:suppressAutoHyphens w:val="0"/>
        <w:jc w:val="both"/>
        <w:rPr>
          <w:rFonts w:ascii="Arial" w:eastAsia="MS Mincho" w:hAnsi="Arial" w:cs="Arial"/>
          <w:bCs/>
          <w:color w:val="000000"/>
          <w:sz w:val="18"/>
          <w:szCs w:val="18"/>
          <w:lang w:val="en-US" w:eastAsia="en-US"/>
        </w:rPr>
      </w:pPr>
      <w:r>
        <w:rPr>
          <w:noProof/>
        </w:rPr>
        <mc:AlternateContent>
          <mc:Choice Requires="wps">
            <w:drawing>
              <wp:anchor distT="0" distB="0" distL="114300" distR="114300" simplePos="0" relativeHeight="251658273" behindDoc="0" locked="0" layoutInCell="1" allowOverlap="1" wp14:anchorId="3B0A1AEA" wp14:editId="6EACD266">
                <wp:simplePos x="0" y="0"/>
                <wp:positionH relativeFrom="column">
                  <wp:posOffset>-222885</wp:posOffset>
                </wp:positionH>
                <wp:positionV relativeFrom="paragraph">
                  <wp:posOffset>128905</wp:posOffset>
                </wp:positionV>
                <wp:extent cx="1236345" cy="789305"/>
                <wp:effectExtent l="0" t="0" r="20955" b="36195"/>
                <wp:wrapNone/>
                <wp:docPr id="1256131417" name="Alternative Process 125613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789305"/>
                        </a:xfrm>
                        <a:prstGeom prst="flowChartAlternateProcess">
                          <a:avLst/>
                        </a:prstGeom>
                        <a:solidFill>
                          <a:srgbClr val="CBEDFD"/>
                        </a:solidFill>
                        <a:ln w="12700">
                          <a:solidFill>
                            <a:srgbClr val="92CDDC"/>
                          </a:solidFill>
                          <a:miter lim="800000"/>
                          <a:headEnd/>
                          <a:tailEnd/>
                        </a:ln>
                        <a:effectLst>
                          <a:outerShdw dist="28398" dir="3806097" algn="ctr" rotWithShape="0">
                            <a:srgbClr val="205867">
                              <a:alpha val="50000"/>
                            </a:srgbClr>
                          </a:outerShdw>
                        </a:effectLst>
                      </wps:spPr>
                      <wps:txbx>
                        <w:txbxContent>
                          <w:p w14:paraId="003F0647"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 xml:space="preserve">Parents/Person authorised in the enrolment record A - 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1AEA" id="Alternative Process 1256131417" o:spid="_x0000_s1047" type="#_x0000_t176" style="position:absolute;left:0;text-align:left;margin-left:-17.55pt;margin-top:10.15pt;width:97.35pt;height:62.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7pYLegIAAOYEAAAOAAAAZHJzL2Uyb0RvYy54bWysVE1v2zAMvQ/YfxB0X+0430acIkvaYUC3&#13;&#10;FeiGnRlJtoXJkiYpcdpfP0pJ02zdaZgPAilKj+9RpBfXh06RvXBeGl3RwVVOidDMcKmbin77evtu&#13;&#10;RokPoDkoo0VFH4Wn18u3bxa9LUVhWqO4cARBtC97W9E2BFtmmWet6MBfGSs0BmvjOgjouibjDnpE&#13;&#10;71RW5Pkk643j1hkmvMfdzTFIlwm/rgULX+rai0BURZFbSKtL6zau2XIBZePAtpKdaMA/sOhAakx6&#13;&#10;htpAALJz8hVUJ5kz3tThipkuM3UtmUgaUM0g/0PNQwtWJC1YHG/PZfL/D5Z93j/Yexepe3tn2A9P&#13;&#10;tFm3oBuxcs70rQCO6QaxUFlvfXm+EB2PV8m2/2Q4Pi3sgkk1ONSui4CojhxSqR/PpRaHQBhuDorh&#13;&#10;ZDgaU8IwNp3Nh/k4pYDy+bZ1PnwQpiPRqGitTI+8XFipIJyGIO6Pr55Swv7Oh0gRyud7SZJRkt9K&#13;&#10;pZLjmu1aObIH7IX1+5vN7eaU0l8eU5r0kd80zxP0b0F/iTEv1pvN+m8YnUSORMmuorM8fvEQlLGY&#13;&#10;N5onO4BURxs5Kx3DIvUrComO2SHEQ8t7wmXUX8yGc5wlLrF5h7N8ks+nlIBqcOpYcJQ4E77L0KaW&#13;&#10;idV+pbjIx7PJ9FgtZVs41mH8zA5ZnMSlKp7TJ++CWWqC+O5xxHwZDtsDkRz5pRaJW1vDH7EtkFB6&#13;&#10;e/w5oNEa90RJj4NWUf9zB05Qoj5qbK35YDSKk5mc0XhaoOMuI9vLCGiGUBUNKD6Z63Cc5p11smkx&#13;&#10;0yBJ1GaF7VjL1BQvrE5NjMOUdJ0GP07rpZ9Ovfyelr8AAAD//wMAUEsDBBQABgAIAAAAIQDbFXgb&#13;&#10;4gAAAA8BAAAPAAAAZHJzL2Rvd25yZXYueG1sTE9NT8MwDL0j8R8iI3Hb0n0V6JpOaBPaDYnBYdzc&#13;&#10;JmsrEqdq0q38e7zTuFi23vP7yDejs+Js+tB6UjCbJiAMVV63VCv4+nybPIMIEUmj9WQU/JoAm+L+&#13;&#10;LsdM+wt9mPMh1oJFKGSooImxy6QMVWMchqnvDDF28r3DyGdfS93jhcWdlfMkSaXDltihwc5sG1P9&#13;&#10;HAanoPseTpLeQ9BPeNyVfn+029Yr9fgw7tY8Xtcgohnj7QOuHTg/FBys9APpIKyCyWI1Y6qCebIA&#13;&#10;cSWsXlIQJS/LZQqyyOX/HsUfAAAA//8DAFBLAQItABQABgAIAAAAIQC2gziS/gAAAOEBAAATAAAA&#13;&#10;AAAAAAAAAAAAAAAAAABbQ29udGVudF9UeXBlc10ueG1sUEsBAi0AFAAGAAgAAAAhADj9If/WAAAA&#13;&#10;lAEAAAsAAAAAAAAAAAAAAAAALwEAAF9yZWxzLy5yZWxzUEsBAi0AFAAGAAgAAAAhAIbulgt6AgAA&#13;&#10;5gQAAA4AAAAAAAAAAAAAAAAALgIAAGRycy9lMm9Eb2MueG1sUEsBAi0AFAAGAAgAAAAhANsVeBvi&#13;&#10;AAAADwEAAA8AAAAAAAAAAAAAAAAA1AQAAGRycy9kb3ducmV2LnhtbFBLBQYAAAAABAAEAPMAAADj&#13;&#10;BQAAAAA=&#13;&#10;" fillcolor="#cbedfd" strokecolor="#92cddc" strokeweight="1pt">
                <v:shadow on="t" color="#205867" opacity=".5" offset="1pt"/>
                <v:textbox>
                  <w:txbxContent>
                    <w:p w14:paraId="003F0647"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 xml:space="preserve">Parents/Person authorised in the enrolment record A - E </w:t>
                      </w:r>
                    </w:p>
                  </w:txbxContent>
                </v:textbox>
              </v:shape>
            </w:pict>
          </mc:Fallback>
        </mc:AlternateContent>
      </w:r>
      <w:r>
        <w:rPr>
          <w:noProof/>
        </w:rPr>
        <mc:AlternateContent>
          <mc:Choice Requires="wps">
            <w:drawing>
              <wp:anchor distT="0" distB="0" distL="114300" distR="114300" simplePos="0" relativeHeight="251658274" behindDoc="0" locked="0" layoutInCell="1" allowOverlap="1" wp14:anchorId="3C34410B" wp14:editId="675FCBE9">
                <wp:simplePos x="0" y="0"/>
                <wp:positionH relativeFrom="column">
                  <wp:posOffset>3777615</wp:posOffset>
                </wp:positionH>
                <wp:positionV relativeFrom="paragraph">
                  <wp:posOffset>128905</wp:posOffset>
                </wp:positionV>
                <wp:extent cx="1224280" cy="789305"/>
                <wp:effectExtent l="0" t="0" r="20320" b="36195"/>
                <wp:wrapNone/>
                <wp:docPr id="1268900669" name="Alternative Process 1268900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789305"/>
                        </a:xfrm>
                        <a:prstGeom prst="flowChartAlternateProcess">
                          <a:avLst/>
                        </a:prstGeom>
                        <a:solidFill>
                          <a:srgbClr val="CBEDFD"/>
                        </a:solidFill>
                        <a:ln w="12700">
                          <a:solidFill>
                            <a:srgbClr val="92CDDC"/>
                          </a:solidFill>
                          <a:miter lim="800000"/>
                          <a:headEnd/>
                          <a:tailEnd/>
                        </a:ln>
                        <a:effectLst>
                          <a:outerShdw dist="28398" dir="3806097" algn="ctr" rotWithShape="0">
                            <a:srgbClr val="205867">
                              <a:alpha val="50000"/>
                            </a:srgbClr>
                          </a:outerShdw>
                        </a:effectLst>
                      </wps:spPr>
                      <wps:txbx>
                        <w:txbxContent>
                          <w:p w14:paraId="1BF27EEA"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Parents/Person authorised in the enrolment record O -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4410B" id="Alternative Process 1268900669" o:spid="_x0000_s1048" type="#_x0000_t176" style="position:absolute;left:0;text-align:left;margin-left:297.45pt;margin-top:10.15pt;width:96.4pt;height:62.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F11ewIAAOYEAAAOAAAAZHJzL2Uyb0RvYy54bWysVF1v0zAUfUfiP1h+Z0nTdk2jptNoN4Q0&#13;&#10;YNJAPLu2k1g4trl2m26/nmu36wrjCZEHy9fXPvec+5HF1b7XZCfBK2tqOrrIKZGGW6FMW9NvX2/f&#13;&#10;lZT4wIxg2hpZ00fp6dXy7ZvF4CpZ2M5qIYEgiPHV4GraheCqLPO8kz3zF9ZJg87GQs8CmtBmAtiA&#13;&#10;6L3Oijy/zAYLwoHl0ns8XR+cdJnwm0by8KVpvAxE1xS5hbRCWjdxzZYLVrXAXKf4kQb7BxY9UwaD&#13;&#10;nqDWLDCyBfUKqlccrLdNuOC2z2zTKC6TBlQzyv9Q89AxJ5MWTI53pzT5/wfLP+8e3D1E6t7dWf7D&#13;&#10;E2NXHTOtvAawQyeZwHCjmKhscL46PYiGx6dkM3yyAkvLtsGmHOwb6CMgqiP7lOrHU6rlPhCOh6Oi&#13;&#10;mBQlVoSjb1bOx/k0hWDV82sHPnyQtidxU9NG2wF5QbjWQYJhQd4fqp5Cst2dD5Eiq57fJUlWK3Gr&#13;&#10;tE4GtJuVBrJj2Aur9zfr2/UxpD+/pg0ZIr9Znifo35z+HGNerNbr1d8weoUciVZ9Tcs8fvESq2Iy&#13;&#10;b4xI+8CUPuyRszbRLVO/opBo2C1CPHRiIEJF/UU5nuMsCYXNOy7zy3w+o4TpFqeOB6AEbPiuQpda&#13;&#10;Jmb7leIin5aXs0O2tOvYIQ/TZ3bI4iguZfEUPllnzFITxLrHEfNV2G/2RAnkV0SN8WhjxSO2BRJK&#13;&#10;tcefA246C0+UDDhoNfU/twwkJfqjwdaajyaTOJnJmExnBRpw7tmce5jhCFXTgOLTdhUO07x1oNoO&#13;&#10;I42SRGOvsR0blZrihdWxiXGYkq7j4MdpPbfTrZff0/IXAAAA//8DAFBLAwQUAAYACAAAACEAhdRA&#13;&#10;4eMAAAAPAQAADwAAAGRycy9kb3ducmV2LnhtbEyPQU/DMAyF70j8h8hIu7GUraxb13RCmxA3JAaH&#13;&#10;cUsbr61InKpJt/LvMSe4WLL8vef3it3krLjgEDpPCh7mCQik2puOGgUf78/3axAhajLaekIF3xhg&#13;&#10;V97eFDo3/kpveDnGRrAJhVwraGPscylD3aLTYe57JL6d/eB05HVopBn0lc2dlYskWUmnO+IPre5x&#13;&#10;32L9dRydgv5zPEt6DcFk+nSo/MvJ7juv1OxuOmx5PG1BRJzinwJ+O3B+KDlY5UcyQVgFj5t0w6iC&#13;&#10;RbIEwUC2zjIQFZNpugJZFvJ/j/IHAAD//wMAUEsBAi0AFAAGAAgAAAAhALaDOJL+AAAA4QEAABMA&#13;&#10;AAAAAAAAAAAAAAAAAAAAAFtDb250ZW50X1R5cGVzXS54bWxQSwECLQAUAAYACAAAACEAOP0h/9YA&#13;&#10;AACUAQAACwAAAAAAAAAAAAAAAAAvAQAAX3JlbHMvLnJlbHNQSwECLQAUAAYACAAAACEAcABddXsC&#13;&#10;AADmBAAADgAAAAAAAAAAAAAAAAAuAgAAZHJzL2Uyb0RvYy54bWxQSwECLQAUAAYACAAAACEAhdRA&#13;&#10;4eMAAAAPAQAADwAAAAAAAAAAAAAAAADVBAAAZHJzL2Rvd25yZXYueG1sUEsFBgAAAAAEAAQA8wAA&#13;&#10;AOUFAAAAAA==&#13;&#10;" fillcolor="#cbedfd" strokecolor="#92cddc" strokeweight="1pt">
                <v:shadow on="t" color="#205867" opacity=".5" offset="1pt"/>
                <v:textbox>
                  <w:txbxContent>
                    <w:p w14:paraId="1BF27EEA"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Parents/Person authorised in the enrolment record O - Z</w:t>
                      </w:r>
                    </w:p>
                  </w:txbxContent>
                </v:textbox>
              </v:shape>
            </w:pict>
          </mc:Fallback>
        </mc:AlternateContent>
      </w:r>
      <w:r w:rsidR="00E8138F">
        <w:rPr>
          <w:noProof/>
        </w:rPr>
        <mc:AlternateContent>
          <mc:Choice Requires="wps">
            <w:drawing>
              <wp:anchor distT="0" distB="0" distL="114300" distR="114300" simplePos="0" relativeHeight="251658275" behindDoc="0" locked="0" layoutInCell="1" allowOverlap="1" wp14:anchorId="635FCE45" wp14:editId="4F3AE921">
                <wp:simplePos x="0" y="0"/>
                <wp:positionH relativeFrom="column">
                  <wp:posOffset>1124513</wp:posOffset>
                </wp:positionH>
                <wp:positionV relativeFrom="paragraph">
                  <wp:posOffset>121477</wp:posOffset>
                </wp:positionV>
                <wp:extent cx="1234440" cy="802005"/>
                <wp:effectExtent l="0" t="0" r="41910" b="55245"/>
                <wp:wrapNone/>
                <wp:docPr id="29" name="Alternative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802005"/>
                        </a:xfrm>
                        <a:prstGeom prst="flowChartAlternateProcess">
                          <a:avLst/>
                        </a:prstGeom>
                        <a:solidFill>
                          <a:srgbClr val="CBEDFD"/>
                        </a:solidFill>
                        <a:ln w="12700">
                          <a:solidFill>
                            <a:srgbClr val="92CDDC"/>
                          </a:solidFill>
                          <a:miter lim="800000"/>
                          <a:headEnd/>
                          <a:tailEnd/>
                        </a:ln>
                        <a:effectLst>
                          <a:outerShdw dist="28398" dir="3806097" algn="ctr" rotWithShape="0">
                            <a:srgbClr val="205867">
                              <a:alpha val="50000"/>
                            </a:srgbClr>
                          </a:outerShdw>
                        </a:effectLst>
                      </wps:spPr>
                      <wps:txbx>
                        <w:txbxContent>
                          <w:p w14:paraId="4751F553"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 xml:space="preserve">Parents/Person authorised in the enrolment record F - 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FCE45" id="Alternative Process 29" o:spid="_x0000_s1049" type="#_x0000_t176" style="position:absolute;left:0;text-align:left;margin-left:88.55pt;margin-top:9.55pt;width:97.2pt;height:63.1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8steQIAAOYEAAAOAAAAZHJzL2Uyb0RvYy54bWysVF1v2yAUfZ+0/4B4X+w4SZNYdaosaadJ&#13;&#10;3Vapm/ZMANtoGNiFxGl//S7ko9m6p2l+QFwunHvO/fD1zb7TZCfBK2sqOhzklEjDrVCmqei3r3fv&#13;&#10;ZpT4wIxg2hpZ0Sfp6c3i7Zvr3pWysK3VQgJBEOPL3lW0DcGVWeZ5KzvmB9ZJg87aQscCmtBkAliP&#13;&#10;6J3Oijy/ynoLwoHl0ns8XR+cdJHw61ry8KWuvQxEVxS5hbRCWjdxzRbXrGyAuVbxIw32Dyw6pgwG&#13;&#10;PUOtWWBkC+oVVKc4WG/rMOC2y2xdKy6TBlQzzP9Q89gyJ5MWTI535zT5/wfLP+8e3QNE6t7dW/7D&#13;&#10;E2NXLTONXALYvpVMYLhhTFTWO1+eH0TD41Oy6T9ZgaVl22BTDvY1dBEQ1ZF9SvXTOdVyHwjHw2Ex&#13;&#10;Go/HWBGOvlmOpZykEKw8vXbgwwdpOxI3Fa217ZEXhKUOEgwL8uFQ9RSS7e59iBRZeXqXJFmtxJ3S&#13;&#10;OhnQbFYayI5hL6ze367v1seQ/vKaNqSP/KZ5nqB/c/pLjHmxWq9Xf8PoFHIkWnVRW/ziJVbGZN4a&#13;&#10;kfaBKX3YI2dtolumfkUh0bBbhHhsRU+EivqL2WiOsyQUNu9oll/l8yklTDc4dTwAJWDDdxXa1DIx&#13;&#10;268UF/lkdjU9ZEu7lh3yMDmxQxZHcSmL5/DJumCWmiDWPY6YL8N+sydKIL9R1BiPNlY8YVsgoVR7&#13;&#10;/DngprXwTEmPg1ZR/3PLQFKiPxpsrfkw9UFIxngyLbAp4NKzufQwwxGqogHFp+0qHKZ560A1LUYa&#13;&#10;JonGLrEda5Wa4oXVsYlxmJKu4+DHab20062X39PiFwAAAP//AwBQSwMEFAAGAAgAAAAhAMvAh9zg&#13;&#10;AAAADwEAAA8AAABkcnMvZG93bnJldi54bWxMT01PwzAMvSPxHyIjcWNpYaPQNZ3QJsQNicFh3NzG&#13;&#10;aysap2rSrfx7zAkutp8/nt8rNrPr1YnG0Hk2kC4SUMS1tx03Bj7en28eQIWIbLH3TAa+KcCmvLwo&#13;&#10;MLf+zG902sdGCQmHHA20MQ651qFuyWFY+IFYZkc/OowCx0bbEc9C7np9myT32mHH8qHFgbYt1V/7&#13;&#10;yRkYPqej5tcQbIaHXeVfDv2288ZcX827tYSnNahIc/y7gF8Poh9KEVb5iW1QveAsS2VVikfJsnCX&#13;&#10;pStQlTSWqyXostD/fZQ/AAAA//8DAFBLAQItABQABgAIAAAAIQC2gziS/gAAAOEBAAATAAAAAAAA&#13;&#10;AAAAAAAAAAAAAABbQ29udGVudF9UeXBlc10ueG1sUEsBAi0AFAAGAAgAAAAhADj9If/WAAAAlAEA&#13;&#10;AAsAAAAAAAAAAAAAAAAALwEAAF9yZWxzLy5yZWxzUEsBAi0AFAAGAAgAAAAhANFLyy15AgAA5gQA&#13;&#10;AA4AAAAAAAAAAAAAAAAALgIAAGRycy9lMm9Eb2MueG1sUEsBAi0AFAAGAAgAAAAhAMvAh9zgAAAA&#13;&#10;DwEAAA8AAAAAAAAAAAAAAAAA0wQAAGRycy9kb3ducmV2LnhtbFBLBQYAAAAABAAEAPMAAADgBQAA&#13;&#10;AAA=&#13;&#10;" fillcolor="#cbedfd" strokecolor="#92cddc" strokeweight="1pt">
                <v:shadow on="t" color="#205867" opacity=".5" offset="1pt"/>
                <v:textbox>
                  <w:txbxContent>
                    <w:p w14:paraId="4751F553"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 xml:space="preserve">Parents/Person authorised in the enrolment record F - I </w:t>
                      </w:r>
                    </w:p>
                  </w:txbxContent>
                </v:textbox>
              </v:shape>
            </w:pict>
          </mc:Fallback>
        </mc:AlternateContent>
      </w:r>
      <w:r w:rsidR="00E8138F">
        <w:rPr>
          <w:noProof/>
        </w:rPr>
        <mc:AlternateContent>
          <mc:Choice Requires="wps">
            <w:drawing>
              <wp:anchor distT="0" distB="0" distL="114300" distR="114300" simplePos="0" relativeHeight="251658276" behindDoc="0" locked="0" layoutInCell="1" allowOverlap="1" wp14:anchorId="3774A3E6" wp14:editId="419ADD8A">
                <wp:simplePos x="0" y="0"/>
                <wp:positionH relativeFrom="column">
                  <wp:posOffset>2452981</wp:posOffset>
                </wp:positionH>
                <wp:positionV relativeFrom="paragraph">
                  <wp:posOffset>121477</wp:posOffset>
                </wp:positionV>
                <wp:extent cx="1198880" cy="802005"/>
                <wp:effectExtent l="0" t="0" r="39370" b="55245"/>
                <wp:wrapNone/>
                <wp:docPr id="30" name="Alternative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802005"/>
                        </a:xfrm>
                        <a:prstGeom prst="flowChartAlternateProcess">
                          <a:avLst/>
                        </a:prstGeom>
                        <a:solidFill>
                          <a:srgbClr val="CBEDFD"/>
                        </a:solidFill>
                        <a:ln w="12700">
                          <a:solidFill>
                            <a:srgbClr val="92CDDC"/>
                          </a:solidFill>
                          <a:miter lim="800000"/>
                          <a:headEnd/>
                          <a:tailEnd/>
                        </a:ln>
                        <a:effectLst>
                          <a:outerShdw dist="28398" dir="3806097" algn="ctr" rotWithShape="0">
                            <a:srgbClr val="205867">
                              <a:alpha val="50000"/>
                            </a:srgbClr>
                          </a:outerShdw>
                        </a:effectLst>
                      </wps:spPr>
                      <wps:txbx>
                        <w:txbxContent>
                          <w:p w14:paraId="4E8516A1"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Parents/Person authorised in the enrolment record J -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4A3E6" id="Alternative Process 30" o:spid="_x0000_s1050" type="#_x0000_t176" style="position:absolute;left:0;text-align:left;margin-left:193.15pt;margin-top:9.55pt;width:94.4pt;height:63.1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bsTeQIAAOYEAAAOAAAAZHJzL2Uyb0RvYy54bWysVE1vEzEQvSPxHyzf6X40aTarbqqStAip&#13;&#10;QKWCODu2d9fC6zG2k0376xk7aRooJ8QeLI/HfvPefOzl1W7QZCudV2AaWpzllEjDQSjTNfTb19t3&#13;&#10;FSU+MCOYBiMb+ig9vVq8fXM52lqW0IMW0hEEMb4ebUP7EGydZZ73cmD+DKw06GzBDSyg6bpMODYi&#13;&#10;+qCzMs8vshGcsA649B5PV3snXST8tpU8fGlbLwPRDUVuIa0ureu4ZotLVneO2V7xAw32DywGpgwG&#13;&#10;PUKtWGBk49QrqEFxBx7acMZhyKBtFZdJA6op8j/UPPTMyqQFk+PtMU3+/8Hyz9sHe+8idW/vgP/w&#13;&#10;xMCyZ6aT187B2EsmMFwRE5WN1tfHB9Hw+JSsx08gsLRsEyDlYNe6IQKiOrJLqX48plruAuF4WBTz&#13;&#10;qqqwIhx9VY6lnKYQrH5+bZ0PHyQMJG4a2moYkZcL1zpIZ1iQ9/uqp5Bse+dDpMjq53dJEmglbpXW&#13;&#10;yXDdeqkd2TLsheX7m9Xt6hDSn17ThozIr5zleYL+zelPMeblcrVa/g1jUMiRaDVEbfGLl1gdk3lj&#13;&#10;RNoHpvR+j5y1iW6Z+hWFRAM2CPHQi5EIFfWX1fkcZ0kobN7zKr/I5zNKmO5w6nhwlDgI31XoU8vE&#13;&#10;bL9SXObT6mK2z5a2PdvnYfrMDlkcxKUsHsMn64RZaoJY9zhivg679Y4ogfwmUWM8WoN4xLZAQqn2&#13;&#10;+HPATQ/uiZIRB62h/ueGOUmJ/miwtebFZBInMxmT6axEw5161qceZjhCNTSg+LRdhv00b6xTXY+R&#13;&#10;iiTRwDW2Y6tSU7ywOjQxDlPSdRj8OK2ndrr18nta/AIAAP//AwBQSwMEFAAGAAgAAAAhAKpRrQvi&#13;&#10;AAAADwEAAA8AAABkcnMvZG93bnJldi54bWxMT01PwzAMvSPxHyIjcWPp2LqPrumENiFuSAwO4+Y2&#13;&#10;WVstcaom3cq/x5zYxbL9np/fy7ejs+Ji+tB6UjCdJCAMVV63VCv4+nx9WoEIEUmj9WQU/JgA2+L+&#13;&#10;LsdM+yt9mMsh1oJFKGSooImxy6QMVWMchonvDDF28r3DyGNfS93jlcWdlc9JspAOW+IPDXZm15jq&#13;&#10;fBicgu57OEl6D0Ev8bgv/dvR7lqv1OPDuN9wedmAiGaM/xfwl4H9Q8HGSj+QDsIqmK0WM6YysJ6C&#13;&#10;YEK6TLkpeTFP5yCLXN7mKH4BAAD//wMAUEsBAi0AFAAGAAgAAAAhALaDOJL+AAAA4QEAABMAAAAA&#13;&#10;AAAAAAAAAAAAAAAAAFtDb250ZW50X1R5cGVzXS54bWxQSwECLQAUAAYACAAAACEAOP0h/9YAAACU&#13;&#10;AQAACwAAAAAAAAAAAAAAAAAvAQAAX3JlbHMvLnJlbHNQSwECLQAUAAYACAAAACEASyG7E3kCAADm&#13;&#10;BAAADgAAAAAAAAAAAAAAAAAuAgAAZHJzL2Uyb0RvYy54bWxQSwECLQAUAAYACAAAACEAqlGtC+IA&#13;&#10;AAAPAQAADwAAAAAAAAAAAAAAAADTBAAAZHJzL2Rvd25yZXYueG1sUEsFBgAAAAAEAAQA8wAAAOIF&#13;&#10;AAAAAA==&#13;&#10;" fillcolor="#cbedfd" strokecolor="#92cddc" strokeweight="1pt">
                <v:shadow on="t" color="#205867" opacity=".5" offset="1pt"/>
                <v:textbox>
                  <w:txbxContent>
                    <w:p w14:paraId="4E8516A1" w14:textId="77777777" w:rsidR="008D3009" w:rsidRPr="0037509B" w:rsidRDefault="008D3009" w:rsidP="008D3009">
                      <w:pPr>
                        <w:jc w:val="center"/>
                        <w:rPr>
                          <w:rFonts w:ascii="Public Sans Light" w:hAnsi="Public Sans Light"/>
                          <w:bCs/>
                          <w:color w:val="auto"/>
                        </w:rPr>
                      </w:pPr>
                      <w:r w:rsidRPr="0037509B">
                        <w:rPr>
                          <w:rFonts w:ascii="Public Sans Light" w:hAnsi="Public Sans Light"/>
                          <w:bCs/>
                          <w:color w:val="auto"/>
                        </w:rPr>
                        <w:t>Parents/Person authorised in the enrolment record J - N</w:t>
                      </w:r>
                    </w:p>
                  </w:txbxContent>
                </v:textbox>
              </v:shape>
            </w:pict>
          </mc:Fallback>
        </mc:AlternateContent>
      </w:r>
    </w:p>
    <w:p w14:paraId="6D3F823A" w14:textId="77777777" w:rsidR="008D3009" w:rsidRPr="008D3009" w:rsidRDefault="008D3009" w:rsidP="008D3009">
      <w:pPr>
        <w:tabs>
          <w:tab w:val="left" w:pos="959"/>
        </w:tabs>
        <w:suppressAutoHyphens w:val="0"/>
        <w:jc w:val="both"/>
        <w:rPr>
          <w:rFonts w:ascii="Arial" w:eastAsia="MS Mincho" w:hAnsi="Arial" w:cs="Arial"/>
          <w:bCs/>
          <w:color w:val="000000"/>
          <w:sz w:val="18"/>
          <w:szCs w:val="18"/>
          <w:lang w:val="en-US" w:eastAsia="en-US"/>
        </w:rPr>
      </w:pPr>
    </w:p>
    <w:p w14:paraId="3873D82B" w14:textId="77777777" w:rsidR="008D3009" w:rsidRPr="008D3009" w:rsidRDefault="008D3009" w:rsidP="008D3009">
      <w:pPr>
        <w:tabs>
          <w:tab w:val="left" w:pos="959"/>
        </w:tabs>
        <w:suppressAutoHyphens w:val="0"/>
        <w:jc w:val="both"/>
        <w:rPr>
          <w:rFonts w:ascii="Arial" w:eastAsia="MS Mincho" w:hAnsi="Arial" w:cs="Arial"/>
          <w:bCs/>
          <w:color w:val="000000"/>
          <w:sz w:val="18"/>
          <w:szCs w:val="18"/>
          <w:lang w:val="en-US" w:eastAsia="en-US"/>
        </w:rPr>
      </w:pPr>
    </w:p>
    <w:p w14:paraId="4F38AF14" w14:textId="77777777" w:rsidR="008D3009" w:rsidRPr="008D3009" w:rsidRDefault="008D3009" w:rsidP="008D3009">
      <w:pPr>
        <w:tabs>
          <w:tab w:val="left" w:pos="959"/>
        </w:tabs>
        <w:suppressAutoHyphens w:val="0"/>
        <w:jc w:val="both"/>
        <w:rPr>
          <w:rFonts w:ascii="Arial" w:eastAsia="MS Mincho" w:hAnsi="Arial" w:cs="Arial"/>
          <w:bCs/>
          <w:color w:val="000000"/>
          <w:sz w:val="18"/>
          <w:szCs w:val="18"/>
          <w:lang w:val="en-US" w:eastAsia="en-US"/>
        </w:rPr>
      </w:pPr>
    </w:p>
    <w:p w14:paraId="4B2BAB54" w14:textId="22C16BDE" w:rsidR="00BB0135" w:rsidRDefault="005125E2" w:rsidP="003A0619">
      <w:pPr>
        <w:pStyle w:val="Heading3"/>
      </w:pPr>
      <w:bookmarkStart w:id="64" w:name="_Toc146028262"/>
      <w:r>
        <w:rPr>
          <w:lang w:eastAsia="en-US"/>
        </w:rPr>
        <w:lastRenderedPageBreak/>
        <w:t xml:space="preserve">Section 9 – </w:t>
      </w:r>
      <w:r w:rsidR="00B07794">
        <w:t>Staff trained in first aid/asthma/</w:t>
      </w:r>
      <w:proofErr w:type="gramStart"/>
      <w:r w:rsidR="00B07794">
        <w:t>anaphylaxis</w:t>
      </w:r>
      <w:bookmarkEnd w:id="64"/>
      <w:proofErr w:type="gramEnd"/>
      <w:r w:rsidR="00B07794">
        <w:t xml:space="preserve"> </w:t>
      </w:r>
    </w:p>
    <w:p w14:paraId="0A98DCE1" w14:textId="6F2D5668" w:rsidR="007A27EA" w:rsidRDefault="007A27EA" w:rsidP="007A27EA">
      <w:pPr>
        <w:pStyle w:val="BodyText"/>
        <w:spacing w:line="276" w:lineRule="auto"/>
      </w:pPr>
      <w:r>
        <w:t>In section 9 of your EMP template</w:t>
      </w:r>
      <w:r w:rsidR="005125E2">
        <w:t>,</w:t>
      </w:r>
      <w:r>
        <w:t xml:space="preserve"> list the educators/staff at your service who have current first aid/asthma/anaphylaxis qualifications and can be called upon should their assistance be required. </w:t>
      </w:r>
    </w:p>
    <w:p w14:paraId="255E6C0C" w14:textId="4302AD32" w:rsidR="007A27EA" w:rsidRDefault="007A27EA" w:rsidP="007A27EA">
      <w:pPr>
        <w:pStyle w:val="BodyText"/>
        <w:spacing w:line="276" w:lineRule="auto"/>
      </w:pPr>
      <w:r>
        <w:t>Please note that first aid training and assessment of competency needs to be undertaken by appropriately accredited persons prior to first aid staff carrying out responsibilities of the role.</w:t>
      </w:r>
    </w:p>
    <w:p w14:paraId="505C000B" w14:textId="1F3EE436" w:rsidR="007A27EA" w:rsidRDefault="0013644D" w:rsidP="007A27EA">
      <w:pPr>
        <w:pStyle w:val="BodyText"/>
        <w:spacing w:line="276" w:lineRule="auto"/>
      </w:pPr>
      <w:r>
        <w:t>ECEC</w:t>
      </w:r>
      <w:r w:rsidR="007A27EA">
        <w:t xml:space="preserve"> services must comply with the requirements set out in </w:t>
      </w:r>
      <w:hyperlink r:id="rId27" w:anchor="sec.136" w:history="1">
        <w:r w:rsidR="007A27EA" w:rsidRPr="00CC6AD5">
          <w:rPr>
            <w:rStyle w:val="Hyperlink"/>
          </w:rPr>
          <w:t xml:space="preserve">regulation 136 </w:t>
        </w:r>
        <w:r w:rsidR="00A22CC2">
          <w:rPr>
            <w:rStyle w:val="Hyperlink"/>
          </w:rPr>
          <w:t>f</w:t>
        </w:r>
        <w:r w:rsidR="007A27EA" w:rsidRPr="00CC6AD5">
          <w:rPr>
            <w:rStyle w:val="Hyperlink"/>
          </w:rPr>
          <w:t>irst aid qualifications</w:t>
        </w:r>
      </w:hyperlink>
      <w:r w:rsidR="007A27EA">
        <w:t xml:space="preserve"> of the </w:t>
      </w:r>
      <w:r w:rsidR="00CC6AD5">
        <w:t>N</w:t>
      </w:r>
      <w:r w:rsidR="007A27EA">
        <w:t xml:space="preserve">ational </w:t>
      </w:r>
      <w:r w:rsidR="00CC6AD5">
        <w:t>R</w:t>
      </w:r>
      <w:r w:rsidR="007A27EA">
        <w:t>egulations.</w:t>
      </w:r>
    </w:p>
    <w:p w14:paraId="0D285F53" w14:textId="1E101C2E" w:rsidR="00D814C1" w:rsidRDefault="00CC6AD5" w:rsidP="003A0619">
      <w:pPr>
        <w:pStyle w:val="Heading3"/>
      </w:pPr>
      <w:bookmarkStart w:id="65" w:name="_Toc146028263"/>
      <w:r>
        <w:t xml:space="preserve">Section 10 – </w:t>
      </w:r>
      <w:r w:rsidR="009A663C">
        <w:t>Emergency response procedures</w:t>
      </w:r>
      <w:bookmarkEnd w:id="65"/>
    </w:p>
    <w:p w14:paraId="70F497A7" w14:textId="4AC5B74B" w:rsidR="007506B2" w:rsidRDefault="007506B2" w:rsidP="007506B2">
      <w:pPr>
        <w:pStyle w:val="BodyText"/>
      </w:pPr>
      <w:r>
        <w:t xml:space="preserve">During an emergency it may be necessary to </w:t>
      </w:r>
      <w:r w:rsidRPr="003A0619">
        <w:t>activate one or a combination</w:t>
      </w:r>
      <w:r>
        <w:t xml:space="preserve"> of the following </w:t>
      </w:r>
      <w:r w:rsidR="00CC6AD5">
        <w:t xml:space="preserve">5 </w:t>
      </w:r>
      <w:r>
        <w:t>core emergency procedures:</w:t>
      </w:r>
    </w:p>
    <w:p w14:paraId="726AE35E" w14:textId="0493C26F" w:rsidR="007506B2" w:rsidRDefault="007506B2" w:rsidP="003A0619">
      <w:pPr>
        <w:pStyle w:val="ListBulletV3a"/>
      </w:pPr>
      <w:r>
        <w:t>on-site evacuation (relocation)</w:t>
      </w:r>
    </w:p>
    <w:p w14:paraId="09A1772D" w14:textId="3396D1E6" w:rsidR="007506B2" w:rsidRDefault="007506B2" w:rsidP="003A0619">
      <w:pPr>
        <w:pStyle w:val="ListBulletV3a"/>
      </w:pPr>
      <w:r>
        <w:t>off-site evacuation</w:t>
      </w:r>
    </w:p>
    <w:p w14:paraId="1265ADBA" w14:textId="3BFF3986" w:rsidR="007506B2" w:rsidRDefault="007506B2" w:rsidP="003A0619">
      <w:pPr>
        <w:pStyle w:val="ListBulletV3a"/>
      </w:pPr>
      <w:r>
        <w:t>lock-down</w:t>
      </w:r>
    </w:p>
    <w:p w14:paraId="61C66AC5" w14:textId="494EA2C5" w:rsidR="007506B2" w:rsidRDefault="007506B2" w:rsidP="003A0619">
      <w:pPr>
        <w:pStyle w:val="ListBulletV3a"/>
      </w:pPr>
      <w:r>
        <w:t>lock-out</w:t>
      </w:r>
    </w:p>
    <w:p w14:paraId="1EAB3628" w14:textId="68C73848" w:rsidR="007506B2" w:rsidRDefault="007506B2" w:rsidP="003A0619">
      <w:pPr>
        <w:pStyle w:val="ListBulletV3a"/>
      </w:pPr>
      <w:r>
        <w:t>shelter-in-place</w:t>
      </w:r>
      <w:r w:rsidR="00795F0F">
        <w:t>.</w:t>
      </w:r>
    </w:p>
    <w:p w14:paraId="29496464" w14:textId="1A654891" w:rsidR="007506B2" w:rsidRDefault="007506B2" w:rsidP="007506B2">
      <w:pPr>
        <w:pStyle w:val="BodyText"/>
      </w:pPr>
      <w:r>
        <w:t xml:space="preserve">Sections 10.1 to 10.5 of your EMP template have been pre-populated with steps for each of these </w:t>
      </w:r>
      <w:r w:rsidR="00CC6AD5">
        <w:t>5</w:t>
      </w:r>
      <w:r w:rsidR="00CC6AD5" w:rsidRPr="00CC6AD5">
        <w:t xml:space="preserve"> </w:t>
      </w:r>
      <w:r>
        <w:t xml:space="preserve">core emergency response procedures. </w:t>
      </w:r>
      <w:r w:rsidRPr="003A0619">
        <w:t xml:space="preserve">You should customise/include these procedures to incorporate any specific modifications/additions arising from your risk assessment (see </w:t>
      </w:r>
      <w:r w:rsidR="00A22CC2">
        <w:t>r</w:t>
      </w:r>
      <w:r w:rsidRPr="003A0619">
        <w:t xml:space="preserve">isk </w:t>
      </w:r>
      <w:r w:rsidR="00A22CC2">
        <w:t>a</w:t>
      </w:r>
      <w:r w:rsidRPr="003A0619">
        <w:t>ssessment section of this Guide).</w:t>
      </w:r>
    </w:p>
    <w:p w14:paraId="11F8D488" w14:textId="58BB1D4C" w:rsidR="009A663C" w:rsidRDefault="007506B2" w:rsidP="007506B2">
      <w:pPr>
        <w:pStyle w:val="BodyText"/>
      </w:pPr>
      <w:r>
        <w:t xml:space="preserve">The procedures provided are generic. As such, you will need to exercise judgement when implementing any emergency procedures as the </w:t>
      </w:r>
      <w:proofErr w:type="gramStart"/>
      <w:r>
        <w:t>particular circumstances</w:t>
      </w:r>
      <w:proofErr w:type="gramEnd"/>
      <w:r>
        <w:t xml:space="preserve"> of the event need to be considered in your response.</w:t>
      </w:r>
    </w:p>
    <w:p w14:paraId="423CB414" w14:textId="3A9D957A" w:rsidR="00795F0F" w:rsidRDefault="00FB74CB" w:rsidP="007506B2">
      <w:pPr>
        <w:pStyle w:val="BodyText"/>
      </w:pPr>
      <w:r w:rsidRPr="003A0619">
        <w:t xml:space="preserve">You may consider changing the titles of the positions within your response procedures to best reflect your </w:t>
      </w:r>
      <w:r w:rsidR="0013644D" w:rsidRPr="003A0619">
        <w:t>ECEC</w:t>
      </w:r>
      <w:r w:rsidRPr="003A0619">
        <w:t xml:space="preserve"> service.</w:t>
      </w:r>
    </w:p>
    <w:p w14:paraId="18731269" w14:textId="4A7C4901" w:rsidR="00CC1FAB" w:rsidRDefault="003D1893" w:rsidP="003D1893">
      <w:pPr>
        <w:pStyle w:val="BodyText"/>
      </w:pPr>
      <w:r>
        <w:t xml:space="preserve">Conducting emergency response drills to test, validate and improve your procedures is an essential part of your service’s emergency management planning (see section 18 of this </w:t>
      </w:r>
      <w:r w:rsidR="00CC6AD5">
        <w:t>G</w:t>
      </w:r>
      <w:r>
        <w:t>uide)</w:t>
      </w:r>
      <w:r w:rsidR="00CC6AD5">
        <w:t>.</w:t>
      </w:r>
      <w:r>
        <w:t xml:space="preserve"> </w:t>
      </w:r>
    </w:p>
    <w:p w14:paraId="27AF482E" w14:textId="1D09837B" w:rsidR="00CC1FAB" w:rsidRDefault="004B3995" w:rsidP="003D1893">
      <w:pPr>
        <w:pStyle w:val="BodyText"/>
      </w:pPr>
      <w:r>
        <w:t>A post</w:t>
      </w:r>
      <w:r w:rsidR="00CC6AD5">
        <w:t>-</w:t>
      </w:r>
      <w:r>
        <w:t xml:space="preserve">emergency record should be completed after an emergency event has occurred. An emergency response exercise </w:t>
      </w:r>
      <w:proofErr w:type="gramStart"/>
      <w:r>
        <w:t>debrief</w:t>
      </w:r>
      <w:proofErr w:type="gramEnd"/>
      <w:r>
        <w:t xml:space="preserve"> and report template is provided at appendix 3 of this guide. </w:t>
      </w:r>
    </w:p>
    <w:p w14:paraId="09946CCF" w14:textId="242C8485" w:rsidR="00DD17AC" w:rsidRDefault="00087EE2" w:rsidP="003A0619">
      <w:pPr>
        <w:pStyle w:val="BodyText"/>
      </w:pPr>
      <w:r>
        <w:t xml:space="preserve">Resources for emergency management planning and an </w:t>
      </w:r>
      <w:r w:rsidR="00CC1FAB" w:rsidRPr="003A0619">
        <w:t>e</w:t>
      </w:r>
      <w:r w:rsidRPr="003A0619">
        <w:t>mergency response exercise debrief and report template</w:t>
      </w:r>
      <w:r>
        <w:t xml:space="preserve"> are available on the department’s</w:t>
      </w:r>
      <w:r w:rsidR="00ED205E">
        <w:t xml:space="preserve"> </w:t>
      </w:r>
      <w:hyperlink r:id="rId28" w:history="1">
        <w:r w:rsidR="00E440B4">
          <w:rPr>
            <w:rStyle w:val="Hyperlink"/>
          </w:rPr>
          <w:t>Emergency and evacuation rehearsals</w:t>
        </w:r>
      </w:hyperlink>
      <w:r w:rsidR="00ED205E">
        <w:t xml:space="preserve"> webpage. </w:t>
      </w:r>
    </w:p>
    <w:p w14:paraId="7FBF67D9" w14:textId="77777777" w:rsidR="00DD17AC" w:rsidRPr="003B001B" w:rsidRDefault="00DD17AC" w:rsidP="003A0619">
      <w:pPr>
        <w:pStyle w:val="Heading4"/>
      </w:pPr>
      <w:r w:rsidRPr="003B001B">
        <w:t xml:space="preserve">Notification and Reporting </w:t>
      </w:r>
    </w:p>
    <w:p w14:paraId="6CFFFAF9" w14:textId="12D6EA6F" w:rsidR="00DD17AC" w:rsidRPr="00DD17AC" w:rsidRDefault="0013644D" w:rsidP="00DD17AC">
      <w:pPr>
        <w:pStyle w:val="BodyText"/>
        <w:spacing w:line="276" w:lineRule="auto"/>
      </w:pPr>
      <w:r>
        <w:t>ECEC</w:t>
      </w:r>
      <w:r w:rsidR="00DD17AC" w:rsidRPr="00DD17AC">
        <w:t xml:space="preserve"> services are reminded that they must report serious incidents to the </w:t>
      </w:r>
      <w:r w:rsidR="00E440B4">
        <w:t>d</w:t>
      </w:r>
      <w:r w:rsidR="00DD17AC" w:rsidRPr="00DD17AC">
        <w:t xml:space="preserve">epartment in accordance with relevant regulatory requirements. </w:t>
      </w:r>
    </w:p>
    <w:p w14:paraId="23438AF0" w14:textId="5CA978C3" w:rsidR="005572C7" w:rsidRDefault="00DD17AC" w:rsidP="00DD17AC">
      <w:pPr>
        <w:pStyle w:val="BodyText"/>
        <w:spacing w:line="276" w:lineRule="auto"/>
        <w:rPr>
          <w:lang w:val="en-US"/>
        </w:rPr>
      </w:pPr>
      <w:r w:rsidRPr="00DD17AC">
        <w:t xml:space="preserve">Notifications of serious incidents, incidents and complaints must be submitted online via the </w:t>
      </w:r>
      <w:hyperlink r:id="rId29" w:history="1">
        <w:r w:rsidRPr="00DD17AC">
          <w:rPr>
            <w:rStyle w:val="Hyperlink"/>
          </w:rPr>
          <w:t>National Quality Agenda IT System</w:t>
        </w:r>
      </w:hyperlink>
      <w:r w:rsidRPr="00DD17AC">
        <w:t xml:space="preserve"> (NQA ITS) </w:t>
      </w:r>
      <w:r w:rsidRPr="00DD17AC">
        <w:rPr>
          <w:lang w:val="en-US"/>
        </w:rPr>
        <w:t xml:space="preserve">or contact our </w:t>
      </w:r>
      <w:r w:rsidR="00E440B4">
        <w:rPr>
          <w:lang w:val="en-US"/>
        </w:rPr>
        <w:t>I</w:t>
      </w:r>
      <w:r w:rsidRPr="00DD17AC">
        <w:rPr>
          <w:lang w:val="en-US"/>
        </w:rPr>
        <w:t xml:space="preserve">nformation and </w:t>
      </w:r>
      <w:r w:rsidR="00E440B4">
        <w:rPr>
          <w:lang w:val="en-US"/>
        </w:rPr>
        <w:t>E</w:t>
      </w:r>
      <w:r w:rsidRPr="00DD17AC">
        <w:rPr>
          <w:lang w:val="en-US"/>
        </w:rPr>
        <w:t xml:space="preserve">nquires team </w:t>
      </w:r>
      <w:r w:rsidR="005572C7">
        <w:rPr>
          <w:lang w:val="en-US"/>
        </w:rPr>
        <w:t>by:</w:t>
      </w:r>
    </w:p>
    <w:p w14:paraId="5E7D1FFC" w14:textId="22E7572A" w:rsidR="005572C7" w:rsidRDefault="005572C7" w:rsidP="00B66E06">
      <w:pPr>
        <w:pStyle w:val="ListBulletV3a"/>
        <w:rPr>
          <w:lang w:val="en-US"/>
        </w:rPr>
      </w:pPr>
      <w:r>
        <w:rPr>
          <w:lang w:val="en-US"/>
        </w:rPr>
        <w:t xml:space="preserve">calling </w:t>
      </w:r>
      <w:r w:rsidR="00DD17AC" w:rsidRPr="00DD17AC">
        <w:rPr>
          <w:lang w:val="en-US"/>
        </w:rPr>
        <w:t xml:space="preserve">1800 619 113 </w:t>
      </w:r>
    </w:p>
    <w:p w14:paraId="334C0823" w14:textId="2007A739" w:rsidR="00DD17AC" w:rsidRPr="00DD17AC" w:rsidRDefault="005572C7" w:rsidP="003A0619">
      <w:pPr>
        <w:pStyle w:val="ListBulletV3a"/>
        <w:rPr>
          <w:lang w:val="en-US"/>
        </w:rPr>
      </w:pPr>
      <w:r>
        <w:rPr>
          <w:lang w:val="en-US"/>
        </w:rPr>
        <w:t xml:space="preserve">emailing </w:t>
      </w:r>
      <w:hyperlink r:id="rId30" w:history="1">
        <w:r w:rsidR="00DD17AC" w:rsidRPr="00DD17AC">
          <w:rPr>
            <w:rStyle w:val="Hyperlink"/>
            <w:lang w:val="en-US"/>
          </w:rPr>
          <w:t>eced@det.nsw.edu.au</w:t>
        </w:r>
      </w:hyperlink>
      <w:r>
        <w:rPr>
          <w:rStyle w:val="Hyperlink"/>
          <w:lang w:val="en-US"/>
        </w:rPr>
        <w:t>.</w:t>
      </w:r>
    </w:p>
    <w:p w14:paraId="450331BC" w14:textId="45DC8281" w:rsidR="00652082" w:rsidRDefault="00DD17AC" w:rsidP="000D3BF2">
      <w:pPr>
        <w:pStyle w:val="BodyText"/>
        <w:spacing w:line="276" w:lineRule="auto"/>
      </w:pPr>
      <w:r w:rsidRPr="00DD17AC">
        <w:t xml:space="preserve">For more information on notifications and reporting, please refer to </w:t>
      </w:r>
      <w:r w:rsidR="000D3BF2">
        <w:t>the d</w:t>
      </w:r>
      <w:r w:rsidRPr="00DD17AC">
        <w:t>epartment</w:t>
      </w:r>
      <w:r w:rsidR="000D3BF2">
        <w:t xml:space="preserve">’s </w:t>
      </w:r>
      <w:hyperlink r:id="rId31" w:history="1">
        <w:r w:rsidR="005572C7">
          <w:rPr>
            <w:rStyle w:val="Hyperlink"/>
          </w:rPr>
          <w:t>Notifications and reporting</w:t>
        </w:r>
      </w:hyperlink>
      <w:r w:rsidR="000D3BF2">
        <w:t xml:space="preserve"> webpage.</w:t>
      </w:r>
    </w:p>
    <w:p w14:paraId="19C25071" w14:textId="663974AE" w:rsidR="005C31C7" w:rsidRPr="003A0619" w:rsidRDefault="00DE3A75" w:rsidP="003A0619">
      <w:pPr>
        <w:pStyle w:val="Heading4"/>
      </w:pPr>
      <w:r>
        <w:lastRenderedPageBreak/>
        <w:t xml:space="preserve">Section </w:t>
      </w:r>
      <w:r w:rsidR="005C31C7" w:rsidRPr="003A0619">
        <w:t xml:space="preserve">10.1 </w:t>
      </w:r>
      <w:r>
        <w:t xml:space="preserve">– </w:t>
      </w:r>
      <w:r w:rsidR="005C31C7" w:rsidRPr="003A0619">
        <w:t>On-site evacuation procedure</w:t>
      </w:r>
    </w:p>
    <w:p w14:paraId="4E94BFDD" w14:textId="1D5FC70D" w:rsidR="005C31C7" w:rsidRDefault="005C31C7" w:rsidP="005C31C7">
      <w:pPr>
        <w:pStyle w:val="BodyText"/>
        <w:spacing w:line="276" w:lineRule="auto"/>
      </w:pPr>
      <w:r>
        <w:t>On</w:t>
      </w:r>
      <w:r w:rsidR="00972164">
        <w:t xml:space="preserve"> </w:t>
      </w:r>
      <w:r>
        <w:t xml:space="preserve">site evacuation/relocation will be necessary if it is unsafe for children and staff to remain inside the building. The procedure may be required for an emergency response to incidents such as a small fire, internal gas leak or other threat or hazard within the service. </w:t>
      </w:r>
    </w:p>
    <w:p w14:paraId="3B915FB2" w14:textId="0D73D01E" w:rsidR="005C31C7" w:rsidRDefault="005C31C7" w:rsidP="005C31C7">
      <w:pPr>
        <w:pStyle w:val="BodyText"/>
        <w:spacing w:line="276" w:lineRule="auto"/>
      </w:pPr>
      <w:r>
        <w:t xml:space="preserve">This process is often combined with lockout procedure to ensure staff and children do not have access to a </w:t>
      </w:r>
      <w:r w:rsidR="00FD1EBB">
        <w:t>high-risk</w:t>
      </w:r>
      <w:r>
        <w:t xml:space="preserve"> area. </w:t>
      </w:r>
    </w:p>
    <w:p w14:paraId="53110468" w14:textId="77777777" w:rsidR="005C31C7" w:rsidRDefault="005C31C7" w:rsidP="005C31C7">
      <w:pPr>
        <w:pStyle w:val="BodyText"/>
        <w:spacing w:line="276" w:lineRule="auto"/>
      </w:pPr>
      <w:r>
        <w:t xml:space="preserve">Consider the following: </w:t>
      </w:r>
    </w:p>
    <w:p w14:paraId="4EE2F454" w14:textId="23EC81A3" w:rsidR="005C31C7" w:rsidRDefault="005C31C7" w:rsidP="003A0619">
      <w:pPr>
        <w:pStyle w:val="ListBulletV3a"/>
      </w:pPr>
      <w:r>
        <w:t xml:space="preserve">Wardens and staff must make their best effort to clear the building and ensure no one remains inside. </w:t>
      </w:r>
    </w:p>
    <w:p w14:paraId="73C41F97" w14:textId="43360A6E" w:rsidR="005C31C7" w:rsidRDefault="005C31C7" w:rsidP="003A0619">
      <w:pPr>
        <w:pStyle w:val="ListBulletV3a"/>
      </w:pPr>
      <w:r>
        <w:t>Take your emergency bag/first aid kit (including your children and staff attendance lists and a copy of this EMP).</w:t>
      </w:r>
    </w:p>
    <w:p w14:paraId="45FCE555" w14:textId="0B3AEAFE" w:rsidR="005C31C7" w:rsidRDefault="005C31C7" w:rsidP="003A0619">
      <w:pPr>
        <w:pStyle w:val="ListBulletV3a"/>
      </w:pPr>
      <w:r>
        <w:t xml:space="preserve">Once at your primary and/or secondary assembly point/s, check all children, staff and visitors are accounted for. </w:t>
      </w:r>
    </w:p>
    <w:p w14:paraId="11F6C2ED" w14:textId="6E55BB42" w:rsidR="005C31C7" w:rsidRDefault="005C31C7" w:rsidP="003A0619">
      <w:pPr>
        <w:pStyle w:val="ListBulletV3a"/>
      </w:pPr>
      <w:r>
        <w:t xml:space="preserve">All children should remain under the direct supervision of staff at the evacuation point to ensure no one returns to evacuated buildings. </w:t>
      </w:r>
    </w:p>
    <w:p w14:paraId="42A0B7CB" w14:textId="69FDBA86" w:rsidR="005C31C7" w:rsidRDefault="005C31C7" w:rsidP="003A0619">
      <w:pPr>
        <w:pStyle w:val="ListBulletV3a"/>
      </w:pPr>
      <w:proofErr w:type="gramStart"/>
      <w:r>
        <w:t>In the event that</w:t>
      </w:r>
      <w:proofErr w:type="gramEnd"/>
      <w:r>
        <w:t xml:space="preserve"> a person(s) cannot be accounted for at the evacuation point, services must make best efforts to establish the last known location of the missing person(s) including checking with staff, children, educators, and conduct a second role check / head count. </w:t>
      </w:r>
    </w:p>
    <w:p w14:paraId="2AB7BB57" w14:textId="45E9A815" w:rsidR="005C31C7" w:rsidRDefault="005C31C7" w:rsidP="003A0619">
      <w:pPr>
        <w:pStyle w:val="ListBulletV3a"/>
      </w:pPr>
      <w:r>
        <w:t xml:space="preserve">Any person who cannot be accounted for at the evacuation point must be reported to emergency services immediately upon their arrival. </w:t>
      </w:r>
    </w:p>
    <w:p w14:paraId="2AD92863" w14:textId="659AD537" w:rsidR="00652082" w:rsidRDefault="005C31C7" w:rsidP="005C31C7">
      <w:pPr>
        <w:pStyle w:val="BodyText"/>
        <w:spacing w:line="276" w:lineRule="auto"/>
      </w:pPr>
      <w:r>
        <w:t>It is recommended that, where possible, you identify more than one on-site evacuation assembly point.</w:t>
      </w:r>
    </w:p>
    <w:p w14:paraId="5C5A6D2A" w14:textId="27EA9D7C" w:rsidR="00374831" w:rsidRPr="003A0619" w:rsidRDefault="005364A7" w:rsidP="00E0668C">
      <w:pPr>
        <w:pStyle w:val="Heading4"/>
        <w:ind w:right="-2"/>
      </w:pPr>
      <w:r>
        <w:t xml:space="preserve">Section </w:t>
      </w:r>
      <w:r w:rsidR="00374831" w:rsidRPr="003A0619">
        <w:t xml:space="preserve">10.2 </w:t>
      </w:r>
      <w:r>
        <w:t xml:space="preserve">– </w:t>
      </w:r>
      <w:r w:rsidR="00374831" w:rsidRPr="003A0619">
        <w:t>Off-site evacuation procedure</w:t>
      </w:r>
    </w:p>
    <w:p w14:paraId="141AD999" w14:textId="74DA5087" w:rsidR="00374831" w:rsidRDefault="00374831" w:rsidP="00374831">
      <w:pPr>
        <w:pStyle w:val="BodyText"/>
        <w:spacing w:line="276" w:lineRule="auto"/>
      </w:pPr>
      <w:r>
        <w:t>If it is unsafe for children and staff to remain at the service premises (including the outside service grounds), the service will need to be evacuated to the most appropriate designated off-site assembly point.</w:t>
      </w:r>
    </w:p>
    <w:p w14:paraId="651A874A" w14:textId="7E63FA69" w:rsidR="00374831" w:rsidRDefault="00374831" w:rsidP="00374831">
      <w:pPr>
        <w:pStyle w:val="BodyText"/>
        <w:spacing w:line="276" w:lineRule="auto"/>
      </w:pPr>
      <w:r>
        <w:t xml:space="preserve">An off-site evacuation may be required for an emergency response to incidents such as a bomb threat, fire, chemical </w:t>
      </w:r>
      <w:proofErr w:type="gramStart"/>
      <w:r>
        <w:t>spill</w:t>
      </w:r>
      <w:proofErr w:type="gramEnd"/>
      <w:r>
        <w:t xml:space="preserve"> or flood. Off-site evacuation may also be required </w:t>
      </w:r>
      <w:proofErr w:type="gramStart"/>
      <w:r>
        <w:t>as a result of</w:t>
      </w:r>
      <w:proofErr w:type="gramEnd"/>
      <w:r>
        <w:t xml:space="preserve"> events outside of the service grounds that can impact on the safety of children and staff, such as factory fire, petrol station incidents, or other industrial or policing incidents. </w:t>
      </w:r>
    </w:p>
    <w:p w14:paraId="3CDA7ED8" w14:textId="37875EBD" w:rsidR="00FD1EBB" w:rsidRDefault="00374831" w:rsidP="00374831">
      <w:pPr>
        <w:pStyle w:val="BodyText"/>
        <w:spacing w:line="276" w:lineRule="auto"/>
      </w:pPr>
      <w:r>
        <w:t>It is recommended that you identify more than one off-site evacuation point if possible.</w:t>
      </w:r>
      <w:r w:rsidR="005364A7">
        <w:t xml:space="preserve"> </w:t>
      </w:r>
      <w:r>
        <w:t>Consideration should be given to procedures as per above for if a person cannot be accounted for at the evacuation point.</w:t>
      </w:r>
    </w:p>
    <w:p w14:paraId="78C956A4" w14:textId="77777777" w:rsidR="00D91EB9" w:rsidRPr="003A0619" w:rsidRDefault="00D91EB9" w:rsidP="003A0619">
      <w:pPr>
        <w:pStyle w:val="Heading4"/>
      </w:pPr>
      <w:r w:rsidRPr="003A0619">
        <w:t>Selecting off-site evacuation assembly points</w:t>
      </w:r>
    </w:p>
    <w:p w14:paraId="5F0DC2DE" w14:textId="7AC69DFB" w:rsidR="00D91EB9" w:rsidRDefault="00D91EB9" w:rsidP="00D91EB9">
      <w:pPr>
        <w:pStyle w:val="BodyText"/>
        <w:spacing w:line="276" w:lineRule="auto"/>
      </w:pPr>
      <w:r>
        <w:t>Some services, such as those in remote/very remote areas, will only have limited options for off-site evacuation assembly points. Where options exist, select an off-site assembly location that offers access to:</w:t>
      </w:r>
    </w:p>
    <w:p w14:paraId="2DF9B111" w14:textId="3A801FC1" w:rsidR="00D91EB9" w:rsidRDefault="00D91EB9" w:rsidP="003A0619">
      <w:pPr>
        <w:pStyle w:val="ListBulletV3a"/>
      </w:pPr>
      <w:r>
        <w:t>shelter</w:t>
      </w:r>
    </w:p>
    <w:p w14:paraId="5F0A9AA9" w14:textId="5576D8C9" w:rsidR="00D91EB9" w:rsidRDefault="00D91EB9" w:rsidP="003A0619">
      <w:pPr>
        <w:pStyle w:val="ListBulletV3a"/>
      </w:pPr>
      <w:r>
        <w:t>water</w:t>
      </w:r>
    </w:p>
    <w:p w14:paraId="34DC3C28" w14:textId="5F4A4443" w:rsidR="00D91EB9" w:rsidRDefault="00D91EB9" w:rsidP="003A0619">
      <w:pPr>
        <w:pStyle w:val="ListBulletV3a"/>
      </w:pPr>
      <w:r>
        <w:lastRenderedPageBreak/>
        <w:t>toilet facilities/nappy changing facilities</w:t>
      </w:r>
      <w:r w:rsidR="005364A7">
        <w:t>.</w:t>
      </w:r>
    </w:p>
    <w:p w14:paraId="7FFCA08C" w14:textId="5C8A934A" w:rsidR="00D91EB9" w:rsidRDefault="00D91EB9" w:rsidP="00D91EB9">
      <w:pPr>
        <w:pStyle w:val="BodyText"/>
        <w:spacing w:line="276" w:lineRule="auto"/>
      </w:pPr>
      <w:r>
        <w:t xml:space="preserve">If you are considering using a local government building, make sure you have obtained council approval, understand access and availability restrictions, and that the service can accommodate all children and staff. You may also wish to consider negotiating access with schools in </w:t>
      </w:r>
      <w:proofErr w:type="gramStart"/>
      <w:r>
        <w:t>close proximity</w:t>
      </w:r>
      <w:proofErr w:type="gramEnd"/>
      <w:r>
        <w:t xml:space="preserve"> as off-site evacuation locations. </w:t>
      </w:r>
    </w:p>
    <w:p w14:paraId="19A808C8" w14:textId="4FF15193" w:rsidR="00D91EB9" w:rsidRDefault="00D91EB9" w:rsidP="00D91EB9">
      <w:pPr>
        <w:pStyle w:val="BodyText"/>
        <w:spacing w:line="276" w:lineRule="auto"/>
      </w:pPr>
      <w:r>
        <w:t xml:space="preserve">All councils are required to develop </w:t>
      </w:r>
      <w:r w:rsidR="00E52031">
        <w:t>l</w:t>
      </w:r>
      <w:r>
        <w:t xml:space="preserve">ocal </w:t>
      </w:r>
      <w:r w:rsidR="00E52031">
        <w:t>e</w:t>
      </w:r>
      <w:r>
        <w:t xml:space="preserve">mergency </w:t>
      </w:r>
      <w:r w:rsidR="00E52031">
        <w:t>p</w:t>
      </w:r>
      <w:r>
        <w:t>lans (EMPLAN). You should discuss your plan with your local council and provide a copy as appropriate.</w:t>
      </w:r>
    </w:p>
    <w:p w14:paraId="5E65A61D" w14:textId="42B37CC6" w:rsidR="00D91EB9" w:rsidRDefault="00D91EB9" w:rsidP="00D91EB9">
      <w:pPr>
        <w:pStyle w:val="BodyText"/>
        <w:spacing w:line="276" w:lineRule="auto"/>
      </w:pPr>
      <w:r>
        <w:t>The council may be able to provide you with advice about the appropriateness of your off-site evacuation assembly locations and inform you if any other facilities are proposing to use the same sites.</w:t>
      </w:r>
    </w:p>
    <w:p w14:paraId="7CA28EFB" w14:textId="77777777" w:rsidR="00D91EB9" w:rsidRDefault="00D91EB9" w:rsidP="00D91EB9">
      <w:pPr>
        <w:pStyle w:val="BodyText"/>
        <w:spacing w:line="276" w:lineRule="auto"/>
      </w:pPr>
      <w:r>
        <w:t xml:space="preserve">You may also wish to consult with local emergency services when you are determining your evacuation routes and assembly points for both on-site and off-site evacuations. You should also consider what transport your service will utilise to arrive at the off-site assembly point, as well as the ages of the children at your service that will need to be physically carried. </w:t>
      </w:r>
    </w:p>
    <w:p w14:paraId="3F2AFE1C" w14:textId="39C02779" w:rsidR="006D1E2F" w:rsidRDefault="00D91EB9" w:rsidP="00D91EB9">
      <w:pPr>
        <w:pStyle w:val="BodyText"/>
        <w:spacing w:line="276" w:lineRule="auto"/>
      </w:pPr>
      <w:r>
        <w:t>Make sure the location of your evacuation kit is known you your service’s staff and educators and easy to take when leaving quickly.</w:t>
      </w:r>
    </w:p>
    <w:p w14:paraId="196E1BF7" w14:textId="77D35116" w:rsidR="006D1E2F" w:rsidRPr="003A0619" w:rsidRDefault="007A5086" w:rsidP="003A0619">
      <w:pPr>
        <w:pStyle w:val="Heading4"/>
      </w:pPr>
      <w:r>
        <w:t xml:space="preserve">Section </w:t>
      </w:r>
      <w:r w:rsidR="006D1E2F" w:rsidRPr="003A0619">
        <w:t xml:space="preserve">10.3 </w:t>
      </w:r>
      <w:r>
        <w:t xml:space="preserve">– </w:t>
      </w:r>
      <w:r w:rsidR="006D1E2F" w:rsidRPr="003A0619">
        <w:t>Lockdown procedure</w:t>
      </w:r>
    </w:p>
    <w:p w14:paraId="30339F75" w14:textId="60367966" w:rsidR="006D1E2F" w:rsidRDefault="006D1E2F" w:rsidP="006D1E2F">
      <w:pPr>
        <w:pStyle w:val="BodyText"/>
        <w:spacing w:line="276" w:lineRule="auto"/>
      </w:pPr>
      <w:r>
        <w:t>A lockdown may be necessary due to an incident that has occurred or is occurring on site or in the local area, and where it is determined it is safest for children and staff to stay inside. A lockdown may be required in response to an emergency</w:t>
      </w:r>
      <w:r w:rsidR="00E451C7">
        <w:t>,</w:t>
      </w:r>
      <w:r>
        <w:t xml:space="preserve"> such as a hazardous smoke emission from a nearby factory fire, severe weather event or a sensitive police operation.</w:t>
      </w:r>
    </w:p>
    <w:p w14:paraId="47792558" w14:textId="267AA710" w:rsidR="006D1E2F" w:rsidRDefault="006D1E2F" w:rsidP="006D1E2F">
      <w:pPr>
        <w:pStyle w:val="BodyText"/>
        <w:spacing w:line="276" w:lineRule="auto"/>
      </w:pPr>
      <w:r>
        <w:t>When customising the generic lockdown procedure provided in your EMP template, consider the implications of an extended lockdown. In circumstances where the service may have to be in lockdown for up to several hours, access to toilet facilities will become an issue. As such, consideration needs to be given to what arrangements need to be made during such times.</w:t>
      </w:r>
    </w:p>
    <w:p w14:paraId="0D9A72A5" w14:textId="3B603173" w:rsidR="006D1E2F" w:rsidRPr="003A0619" w:rsidRDefault="00E451C7" w:rsidP="003A0619">
      <w:pPr>
        <w:pStyle w:val="Heading4"/>
      </w:pPr>
      <w:r>
        <w:t xml:space="preserve">Section </w:t>
      </w:r>
      <w:r w:rsidR="006D1E2F" w:rsidRPr="003A0619">
        <w:t xml:space="preserve">10.4 </w:t>
      </w:r>
      <w:r>
        <w:t xml:space="preserve">– </w:t>
      </w:r>
      <w:r w:rsidR="006D1E2F" w:rsidRPr="003A0619">
        <w:t>Lock-out procedure</w:t>
      </w:r>
    </w:p>
    <w:p w14:paraId="4FC13519" w14:textId="4A67DB71" w:rsidR="006D1E2F" w:rsidRDefault="006D1E2F" w:rsidP="006D1E2F">
      <w:pPr>
        <w:pStyle w:val="BodyText"/>
        <w:spacing w:line="276" w:lineRule="auto"/>
      </w:pPr>
      <w:r>
        <w:t xml:space="preserve">A lockout may be used when an internal and immediate danger is </w:t>
      </w:r>
      <w:proofErr w:type="gramStart"/>
      <w:r>
        <w:t>identified</w:t>
      </w:r>
      <w:proofErr w:type="gramEnd"/>
      <w:r>
        <w:t xml:space="preserve"> and it is determined that children and staff should be excluded from the service premises for their safety. For example, it may be unsafe for people to enter the service due to a gas leak in the facility. You should consider the same access to facilities for your staff and children as outlined in </w:t>
      </w:r>
      <w:r w:rsidRPr="003A0619">
        <w:rPr>
          <w:rStyle w:val="Strong"/>
        </w:rPr>
        <w:t xml:space="preserve">choosing your off-site evacuation assembly point </w:t>
      </w:r>
      <w:r>
        <w:t>above.</w:t>
      </w:r>
    </w:p>
    <w:p w14:paraId="34627AEE" w14:textId="28CF53A9" w:rsidR="001F675E" w:rsidRPr="003A0619" w:rsidRDefault="0006761E" w:rsidP="003A0619">
      <w:pPr>
        <w:pStyle w:val="Heading4"/>
      </w:pPr>
      <w:r>
        <w:t xml:space="preserve">Section </w:t>
      </w:r>
      <w:r w:rsidR="001F675E" w:rsidRPr="003A0619">
        <w:t xml:space="preserve">10.5 </w:t>
      </w:r>
      <w:r>
        <w:t xml:space="preserve">– </w:t>
      </w:r>
      <w:r w:rsidR="001F675E" w:rsidRPr="003A0619">
        <w:t>Shelter-in-place procedure</w:t>
      </w:r>
    </w:p>
    <w:p w14:paraId="4112C751" w14:textId="0D5A5499" w:rsidR="001F675E" w:rsidRDefault="001F675E" w:rsidP="001F675E">
      <w:pPr>
        <w:pStyle w:val="BodyText"/>
        <w:spacing w:line="276" w:lineRule="auto"/>
      </w:pPr>
      <w:r>
        <w:t xml:space="preserve">This protective action refers to both a process and a location. Sheltering-in-place may be used when you have determined that this action provides the best protection from external hazards, such as a severe weather event or intruder threat. In the case of a bushfire, a shelter-in-place location may be considered as an option as a central assembly point prior to evacuation, or as a </w:t>
      </w:r>
      <w:r w:rsidRPr="00CE1F32">
        <w:rPr>
          <w:b/>
          <w:bCs/>
        </w:rPr>
        <w:t>last resort when evacuation is no longer a viable option.</w:t>
      </w:r>
    </w:p>
    <w:p w14:paraId="08753383" w14:textId="77777777" w:rsidR="001F675E" w:rsidRDefault="001F675E" w:rsidP="001F675E">
      <w:pPr>
        <w:pStyle w:val="BodyText"/>
        <w:spacing w:line="276" w:lineRule="auto"/>
      </w:pPr>
      <w:r>
        <w:t>The location in which you shelter-in-place, such as during a severe weather event, may not be the same location you would use to shelter-in-place from a bushfire or grassfire.</w:t>
      </w:r>
    </w:p>
    <w:p w14:paraId="1345EE34" w14:textId="276DC12A" w:rsidR="001F675E" w:rsidRDefault="001F675E" w:rsidP="001F675E">
      <w:pPr>
        <w:pStyle w:val="BodyText"/>
        <w:spacing w:line="276" w:lineRule="auto"/>
      </w:pPr>
      <w:r>
        <w:lastRenderedPageBreak/>
        <w:t xml:space="preserve">If there is a risk of the fire becoming a threat to the safety of the children at your service, immediate evacuation off-site must be activated. </w:t>
      </w:r>
      <w:r w:rsidRPr="001F675E">
        <w:rPr>
          <w:b/>
          <w:bCs/>
        </w:rPr>
        <w:t xml:space="preserve">A shelter-in-place location is </w:t>
      </w:r>
      <w:r w:rsidR="0006761E" w:rsidRPr="001F675E">
        <w:rPr>
          <w:b/>
          <w:bCs/>
        </w:rPr>
        <w:t>not</w:t>
      </w:r>
      <w:r w:rsidRPr="001F675E">
        <w:rPr>
          <w:b/>
          <w:bCs/>
        </w:rPr>
        <w:t xml:space="preserve"> a bushfire refuge.</w:t>
      </w:r>
    </w:p>
    <w:p w14:paraId="2FB386ED" w14:textId="7CCFEA8C" w:rsidR="00641F05" w:rsidRDefault="001F675E" w:rsidP="001F675E">
      <w:pPr>
        <w:pStyle w:val="BodyText"/>
        <w:spacing w:line="276" w:lineRule="auto"/>
      </w:pPr>
      <w:r>
        <w:t>Your shelter-in-place location should be sited away from the most likely approach of a bush or grass fire and the least vulnerable to a potential bushfire attack. If one site is not large enough to accommodate all the children and staff at your service, you will need to identify additional suitable locations.</w:t>
      </w:r>
    </w:p>
    <w:p w14:paraId="14AC7BA8" w14:textId="77777777" w:rsidR="003B001B" w:rsidRPr="003A0619" w:rsidRDefault="003B001B" w:rsidP="003A0619">
      <w:pPr>
        <w:pStyle w:val="Heading4"/>
      </w:pPr>
      <w:r w:rsidRPr="003A0619">
        <w:t xml:space="preserve">Guidance for selecting your shelter-in-place </w:t>
      </w:r>
      <w:proofErr w:type="gramStart"/>
      <w:r w:rsidRPr="003A0619">
        <w:t>location</w:t>
      </w:r>
      <w:proofErr w:type="gramEnd"/>
      <w:r w:rsidRPr="003A0619">
        <w:t xml:space="preserve"> </w:t>
      </w:r>
    </w:p>
    <w:p w14:paraId="3810A085" w14:textId="77777777" w:rsidR="003B001B" w:rsidRDefault="003B001B" w:rsidP="003B001B">
      <w:pPr>
        <w:pStyle w:val="BodyText"/>
        <w:spacing w:line="276" w:lineRule="auto"/>
      </w:pPr>
      <w:r>
        <w:t xml:space="preserve">A service’s shelter-in-place location/s </w:t>
      </w:r>
      <w:r w:rsidRPr="003A0619">
        <w:t>will</w:t>
      </w:r>
      <w:r>
        <w:t>:</w:t>
      </w:r>
    </w:p>
    <w:p w14:paraId="70EAD98B" w14:textId="17A8AFB4" w:rsidR="003B001B" w:rsidRDefault="003B001B" w:rsidP="003A0619">
      <w:pPr>
        <w:pStyle w:val="ListBulletV3a"/>
      </w:pPr>
      <w:r>
        <w:t xml:space="preserve">comfortably accommodate all children and staff (where this is not possible at one location, select </w:t>
      </w:r>
      <w:r w:rsidR="001374DB">
        <w:t xml:space="preserve">2 </w:t>
      </w:r>
      <w:r>
        <w:t xml:space="preserve">locations) and </w:t>
      </w:r>
      <w:proofErr w:type="gramStart"/>
      <w:r>
        <w:t>anticipate</w:t>
      </w:r>
      <w:proofErr w:type="gramEnd"/>
    </w:p>
    <w:p w14:paraId="7CA8916B" w14:textId="12F1D6B8" w:rsidR="003B001B" w:rsidRDefault="003B001B" w:rsidP="003A0619">
      <w:pPr>
        <w:pStyle w:val="ListBulletV3b"/>
      </w:pPr>
      <w:r>
        <w:t xml:space="preserve">it may be necessary shelter-in-place for anywhere from 30 minutes to </w:t>
      </w:r>
      <w:r w:rsidR="001374DB">
        <w:t>2</w:t>
      </w:r>
      <w:r w:rsidR="006E4477">
        <w:t xml:space="preserve"> to </w:t>
      </w:r>
      <w:r w:rsidR="001374DB">
        <w:t xml:space="preserve">3 </w:t>
      </w:r>
      <w:proofErr w:type="gramStart"/>
      <w:r>
        <w:t>hours</w:t>
      </w:r>
      <w:proofErr w:type="gramEnd"/>
    </w:p>
    <w:p w14:paraId="69DFB3AC" w14:textId="34669C3A" w:rsidR="003B001B" w:rsidRDefault="003B001B" w:rsidP="003A0619">
      <w:pPr>
        <w:pStyle w:val="ListBulletV3b"/>
      </w:pPr>
      <w:r>
        <w:t xml:space="preserve">conditions will become hot and </w:t>
      </w:r>
      <w:proofErr w:type="gramStart"/>
      <w:r>
        <w:t>stuffy</w:t>
      </w:r>
      <w:proofErr w:type="gramEnd"/>
      <w:r>
        <w:t xml:space="preserve"> </w:t>
      </w:r>
    </w:p>
    <w:p w14:paraId="45FCCCCA" w14:textId="5F84278D" w:rsidR="003B001B" w:rsidRDefault="003B001B" w:rsidP="003A0619">
      <w:pPr>
        <w:pStyle w:val="ListBulletV3b"/>
      </w:pPr>
      <w:r>
        <w:t xml:space="preserve">children will need to sit on the floor to avoid </w:t>
      </w:r>
      <w:proofErr w:type="gramStart"/>
      <w:r>
        <w:t>fatigue</w:t>
      </w:r>
      <w:proofErr w:type="gramEnd"/>
    </w:p>
    <w:p w14:paraId="0E492C2A" w14:textId="65B390B7" w:rsidR="003B001B" w:rsidRDefault="003B001B" w:rsidP="003A0619">
      <w:pPr>
        <w:pStyle w:val="ListBulletV3b"/>
      </w:pPr>
      <w:r>
        <w:t xml:space="preserve">staff will require space to move around and help children who need </w:t>
      </w:r>
      <w:proofErr w:type="gramStart"/>
      <w:r>
        <w:t>assistance</w:t>
      </w:r>
      <w:proofErr w:type="gramEnd"/>
    </w:p>
    <w:p w14:paraId="28300560" w14:textId="2B145B87" w:rsidR="003B001B" w:rsidRDefault="003B001B" w:rsidP="003A0619">
      <w:pPr>
        <w:pStyle w:val="ListBulletV3a"/>
      </w:pPr>
      <w:r>
        <w:t xml:space="preserve">have more than one entry and exit </w:t>
      </w:r>
      <w:proofErr w:type="gramStart"/>
      <w:r>
        <w:t>point</w:t>
      </w:r>
      <w:proofErr w:type="gramEnd"/>
    </w:p>
    <w:p w14:paraId="554AFD9A" w14:textId="47081918" w:rsidR="003B001B" w:rsidRDefault="003B001B" w:rsidP="003A0619">
      <w:pPr>
        <w:pStyle w:val="ListBulletV3a"/>
      </w:pPr>
      <w:r>
        <w:t xml:space="preserve">be located in a building with radiant heat resistance if </w:t>
      </w:r>
      <w:proofErr w:type="gramStart"/>
      <w:r>
        <w:t>available</w:t>
      </w:r>
      <w:proofErr w:type="gramEnd"/>
      <w:r>
        <w:t xml:space="preserve"> </w:t>
      </w:r>
    </w:p>
    <w:p w14:paraId="68487E10" w14:textId="236F7A17" w:rsidR="003B001B" w:rsidRDefault="003B001B" w:rsidP="003A0619">
      <w:pPr>
        <w:pStyle w:val="ListBulletV3a"/>
      </w:pPr>
      <w:r>
        <w:t>allow for access by children and staff of all abilities</w:t>
      </w:r>
      <w:r w:rsidR="006261F6">
        <w:t>.</w:t>
      </w:r>
    </w:p>
    <w:p w14:paraId="40191C94" w14:textId="77777777" w:rsidR="003B001B" w:rsidRDefault="003B001B" w:rsidP="003B001B">
      <w:pPr>
        <w:pStyle w:val="BodyText"/>
        <w:spacing w:line="276" w:lineRule="auto"/>
      </w:pPr>
      <w:r>
        <w:t xml:space="preserve">You may wish to consult your relevant local emergency service when assessing the most appropriate place on your premises to use if required to shelter-in-place. Some considerations include: </w:t>
      </w:r>
    </w:p>
    <w:p w14:paraId="1E6A41C5" w14:textId="06AB7716" w:rsidR="003B001B" w:rsidRDefault="006261F6" w:rsidP="003A0619">
      <w:pPr>
        <w:pStyle w:val="ListBulletV3a"/>
      </w:pPr>
      <w:r>
        <w:t>a</w:t>
      </w:r>
      <w:r w:rsidR="003B001B">
        <w:t xml:space="preserve">ccess to your emergency kit/medication </w:t>
      </w:r>
    </w:p>
    <w:p w14:paraId="6D69DA89" w14:textId="7B043957" w:rsidR="003B001B" w:rsidRDefault="006261F6" w:rsidP="003A0619">
      <w:pPr>
        <w:pStyle w:val="ListBulletV3a"/>
      </w:pPr>
      <w:r>
        <w:t>f</w:t>
      </w:r>
      <w:r w:rsidR="003B001B">
        <w:t xml:space="preserve">ood </w:t>
      </w:r>
    </w:p>
    <w:p w14:paraId="10F1ADE9" w14:textId="6C18C134" w:rsidR="003B001B" w:rsidRDefault="006261F6" w:rsidP="003A0619">
      <w:pPr>
        <w:pStyle w:val="ListBulletV3a"/>
      </w:pPr>
      <w:r>
        <w:t>w</w:t>
      </w:r>
      <w:r w:rsidR="003B001B">
        <w:t xml:space="preserve">ater </w:t>
      </w:r>
    </w:p>
    <w:p w14:paraId="00B78923" w14:textId="72CC2337" w:rsidR="00C71CED" w:rsidRDefault="006261F6" w:rsidP="003A0619">
      <w:pPr>
        <w:pStyle w:val="ListBulletV3a"/>
      </w:pPr>
      <w:r>
        <w:t>t</w:t>
      </w:r>
      <w:r w:rsidR="003B001B">
        <w:t>oilet/nappy changing facilities</w:t>
      </w:r>
      <w:r>
        <w:t>.</w:t>
      </w:r>
    </w:p>
    <w:p w14:paraId="529888FD" w14:textId="3E1B60E0" w:rsidR="00652380" w:rsidRDefault="006261F6" w:rsidP="003A0619">
      <w:pPr>
        <w:pStyle w:val="Heading3"/>
      </w:pPr>
      <w:bookmarkStart w:id="66" w:name="_Toc146028264"/>
      <w:r>
        <w:t>Section 11 –</w:t>
      </w:r>
      <w:r w:rsidR="00652380">
        <w:t>Response procedures for specific emergencies</w:t>
      </w:r>
      <w:bookmarkEnd w:id="66"/>
    </w:p>
    <w:p w14:paraId="40CC45AD" w14:textId="0ECA5611" w:rsidR="00652380" w:rsidRDefault="00652380" w:rsidP="00652380">
      <w:pPr>
        <w:pStyle w:val="BodyText"/>
        <w:spacing w:line="276" w:lineRule="auto"/>
      </w:pPr>
      <w:r>
        <w:t>Sections 11.1</w:t>
      </w:r>
      <w:r w:rsidR="00C15A68">
        <w:t xml:space="preserve"> </w:t>
      </w:r>
      <w:r w:rsidR="006261F6">
        <w:t>to</w:t>
      </w:r>
      <w:r w:rsidR="00C15A68">
        <w:t xml:space="preserve"> </w:t>
      </w:r>
      <w:r>
        <w:t>11.11 of your EMP template have been pre-populated with emergency response procedures for specific types of emergencies</w:t>
      </w:r>
      <w:r w:rsidR="006261F6">
        <w:t>, including:</w:t>
      </w:r>
    </w:p>
    <w:p w14:paraId="7799D523" w14:textId="28DEDA51" w:rsidR="00652380" w:rsidRDefault="00652380" w:rsidP="003A0619">
      <w:pPr>
        <w:pStyle w:val="ListBulletV3a"/>
      </w:pPr>
      <w:r>
        <w:t xml:space="preserve">building fire </w:t>
      </w:r>
    </w:p>
    <w:p w14:paraId="63929101" w14:textId="086A1472" w:rsidR="00652380" w:rsidRDefault="00652380" w:rsidP="003A0619">
      <w:pPr>
        <w:pStyle w:val="ListBulletV3a"/>
      </w:pPr>
      <w:r>
        <w:t>bushfire</w:t>
      </w:r>
    </w:p>
    <w:p w14:paraId="08D1C5C8" w14:textId="689F03AC" w:rsidR="00652380" w:rsidRDefault="00652380" w:rsidP="003A0619">
      <w:pPr>
        <w:pStyle w:val="ListBulletV3a"/>
      </w:pPr>
      <w:r>
        <w:t>major external emission/spill</w:t>
      </w:r>
    </w:p>
    <w:p w14:paraId="729D4B24" w14:textId="38E43CEF" w:rsidR="00652380" w:rsidRDefault="00652380" w:rsidP="003A0619">
      <w:pPr>
        <w:pStyle w:val="ListBulletV3a"/>
      </w:pPr>
      <w:r>
        <w:t xml:space="preserve">severe weather event </w:t>
      </w:r>
    </w:p>
    <w:p w14:paraId="17589AD8" w14:textId="3B11E753" w:rsidR="00652380" w:rsidRDefault="00652380" w:rsidP="003A0619">
      <w:pPr>
        <w:pStyle w:val="ListBulletV3a"/>
      </w:pPr>
      <w:r>
        <w:t>riverine flooding</w:t>
      </w:r>
    </w:p>
    <w:p w14:paraId="3D390033" w14:textId="6418EE4E" w:rsidR="00652380" w:rsidRDefault="00652380" w:rsidP="003A0619">
      <w:pPr>
        <w:pStyle w:val="ListBulletV3a"/>
      </w:pPr>
      <w:r>
        <w:t xml:space="preserve">bomb/substance threat (includes </w:t>
      </w:r>
      <w:r w:rsidR="00D60B03">
        <w:t>b</w:t>
      </w:r>
      <w:r>
        <w:t>omb/</w:t>
      </w:r>
      <w:r w:rsidR="00D60B03">
        <w:t>s</w:t>
      </w:r>
      <w:r>
        <w:t xml:space="preserve">ubstance </w:t>
      </w:r>
      <w:r w:rsidR="00D60B03">
        <w:t>t</w:t>
      </w:r>
      <w:r>
        <w:t xml:space="preserve">hreat </w:t>
      </w:r>
      <w:r w:rsidR="00D60B03">
        <w:t>p</w:t>
      </w:r>
      <w:r>
        <w:t xml:space="preserve">hone </w:t>
      </w:r>
      <w:r w:rsidR="00D60B03">
        <w:t>c</w:t>
      </w:r>
      <w:r>
        <w:t>hecklist)</w:t>
      </w:r>
    </w:p>
    <w:p w14:paraId="4EC9730D" w14:textId="577DFF12" w:rsidR="00652380" w:rsidRDefault="00652380" w:rsidP="003A0619">
      <w:pPr>
        <w:pStyle w:val="ListBulletV3a"/>
      </w:pPr>
      <w:r>
        <w:t>earthquake</w:t>
      </w:r>
    </w:p>
    <w:p w14:paraId="214FA15A" w14:textId="008A5F7D" w:rsidR="00652380" w:rsidRDefault="00652380" w:rsidP="003A0619">
      <w:pPr>
        <w:pStyle w:val="ListBulletV3a"/>
      </w:pPr>
      <w:r>
        <w:t>intruder</w:t>
      </w:r>
    </w:p>
    <w:p w14:paraId="06EDB531" w14:textId="404094C5" w:rsidR="00652380" w:rsidRDefault="00652380" w:rsidP="003A0619">
      <w:pPr>
        <w:pStyle w:val="ListBulletV3a"/>
      </w:pPr>
      <w:r>
        <w:t>influenza pandemic</w:t>
      </w:r>
      <w:r w:rsidR="00A56216">
        <w:t>.</w:t>
      </w:r>
    </w:p>
    <w:p w14:paraId="684CD4D1" w14:textId="2B7B0F50" w:rsidR="00652380" w:rsidRDefault="00652380" w:rsidP="00652380">
      <w:pPr>
        <w:pStyle w:val="BodyText"/>
        <w:spacing w:line="276" w:lineRule="auto"/>
      </w:pPr>
      <w:r>
        <w:lastRenderedPageBreak/>
        <w:t xml:space="preserve">Once you have completed your risk assessment (section 17) and you have identified threats and hazards to your service, your planned preparation for, response to, and recovery from these threats and hazards need to be included in the </w:t>
      </w:r>
      <w:r w:rsidR="00D60B03">
        <w:t>r</w:t>
      </w:r>
      <w:r w:rsidRPr="003A0619">
        <w:t xml:space="preserve">esponse </w:t>
      </w:r>
      <w:r w:rsidR="008214FE" w:rsidRPr="003A0619">
        <w:t>p</w:t>
      </w:r>
      <w:r w:rsidRPr="003A0619">
        <w:t xml:space="preserve">rocedures for </w:t>
      </w:r>
      <w:r w:rsidR="008214FE" w:rsidRPr="003A0619">
        <w:t>s</w:t>
      </w:r>
      <w:r w:rsidRPr="003A0619">
        <w:t xml:space="preserve">pecific </w:t>
      </w:r>
      <w:r w:rsidR="008214FE" w:rsidRPr="003A0619">
        <w:t>e</w:t>
      </w:r>
      <w:r w:rsidRPr="003A0619">
        <w:t>mergencies</w:t>
      </w:r>
      <w:r>
        <w:t xml:space="preserve"> section of your EMP. </w:t>
      </w:r>
    </w:p>
    <w:p w14:paraId="668D42B8" w14:textId="3D2E5FBE" w:rsidR="00652380" w:rsidRDefault="00652380" w:rsidP="00652380">
      <w:pPr>
        <w:pStyle w:val="BodyText"/>
        <w:spacing w:line="276" w:lineRule="auto"/>
      </w:pPr>
      <w:r>
        <w:t xml:space="preserve">Remove any pre-populated responses to specific emergencies from this section that are not identified in your risk assessment. For example, if your service is in a metropolitan area and will never be at risk of bushfire, delete this risk from section 11 of your EMP. Add any threats and hazards identified in your risk assessment that are not currently addressed in this section. </w:t>
      </w:r>
    </w:p>
    <w:p w14:paraId="0F2DA1BE" w14:textId="2305AD71" w:rsidR="008214FE" w:rsidRDefault="00652380" w:rsidP="00652380">
      <w:pPr>
        <w:pStyle w:val="BodyText"/>
        <w:spacing w:line="276" w:lineRule="auto"/>
      </w:pPr>
      <w:r>
        <w:t xml:space="preserve">You will need to exercise judgement when implementing response procedures during an emergency as the </w:t>
      </w:r>
      <w:proofErr w:type="gramStart"/>
      <w:r>
        <w:t>particular circumstances</w:t>
      </w:r>
      <w:proofErr w:type="gramEnd"/>
      <w:r>
        <w:t xml:space="preserve"> of the event need to be considered in your response.</w:t>
      </w:r>
    </w:p>
    <w:p w14:paraId="3626BEB9" w14:textId="6CBB3BD7" w:rsidR="001F4FC8" w:rsidRDefault="00E52C08" w:rsidP="00652380">
      <w:pPr>
        <w:pStyle w:val="BodyText"/>
        <w:spacing w:line="276" w:lineRule="auto"/>
      </w:pPr>
      <w:r w:rsidRPr="003A0619">
        <w:rPr>
          <w:rStyle w:val="Strong"/>
        </w:rPr>
        <w:t>You may consider changing the titles of the positions within your response procedures to best reflect your service’s preferences.</w:t>
      </w:r>
    </w:p>
    <w:p w14:paraId="0722E109" w14:textId="096E47D7" w:rsidR="00D57E3D" w:rsidRDefault="00D638C4" w:rsidP="003A0619">
      <w:pPr>
        <w:pStyle w:val="Heading3"/>
      </w:pPr>
      <w:bookmarkStart w:id="67" w:name="_Toc146028265"/>
      <w:r>
        <w:t xml:space="preserve">Section 12 – </w:t>
      </w:r>
      <w:r w:rsidR="00D57E3D">
        <w:t>Area map</w:t>
      </w:r>
      <w:bookmarkEnd w:id="67"/>
    </w:p>
    <w:p w14:paraId="601FC9F8" w14:textId="63938898" w:rsidR="00D57E3D" w:rsidRDefault="00D57E3D" w:rsidP="00D57E3D">
      <w:pPr>
        <w:pStyle w:val="BodyText"/>
        <w:spacing w:line="276" w:lineRule="auto"/>
      </w:pPr>
      <w:r>
        <w:t>In section 12 of your EMP template, insert an area map to show the location of your service and its off-site evacuation points. Your area map will assist you when selecting the most appropriate evacuation route and off-site assembly points. It should include:</w:t>
      </w:r>
    </w:p>
    <w:p w14:paraId="3E9415AC" w14:textId="21A3C095" w:rsidR="00D57E3D" w:rsidRDefault="00D57E3D" w:rsidP="003A0619">
      <w:pPr>
        <w:pStyle w:val="ListBulletV3a"/>
      </w:pPr>
      <w:r>
        <w:t>surrounding streets (including street names)</w:t>
      </w:r>
    </w:p>
    <w:p w14:paraId="52103483" w14:textId="221FD16C" w:rsidR="00D57E3D" w:rsidRDefault="00D57E3D" w:rsidP="003A0619">
      <w:pPr>
        <w:pStyle w:val="ListBulletV3a"/>
      </w:pPr>
      <w:r>
        <w:t xml:space="preserve">exit points from your </w:t>
      </w:r>
      <w:proofErr w:type="gramStart"/>
      <w:r>
        <w:t>service</w:t>
      </w:r>
      <w:proofErr w:type="gramEnd"/>
    </w:p>
    <w:p w14:paraId="52BB54F0" w14:textId="39B1E60A" w:rsidR="00D57E3D" w:rsidRDefault="00D57E3D" w:rsidP="003A0619">
      <w:pPr>
        <w:pStyle w:val="ListBulletV3a"/>
      </w:pPr>
      <w:r>
        <w:t>emergency services access points</w:t>
      </w:r>
    </w:p>
    <w:p w14:paraId="77B662BC" w14:textId="65F38690" w:rsidR="00D57E3D" w:rsidRDefault="00D57E3D" w:rsidP="003A0619">
      <w:pPr>
        <w:pStyle w:val="ListBulletV3a"/>
      </w:pPr>
      <w:r>
        <w:t xml:space="preserve">a minimum of </w:t>
      </w:r>
      <w:r w:rsidR="00D638C4">
        <w:t xml:space="preserve">2 </w:t>
      </w:r>
      <w:r>
        <w:t>off-site assembly areas (where possible)</w:t>
      </w:r>
    </w:p>
    <w:p w14:paraId="2AF6C78D" w14:textId="4D8B4430" w:rsidR="00D57E3D" w:rsidRDefault="00D57E3D" w:rsidP="003A0619">
      <w:pPr>
        <w:pStyle w:val="ListBulletV3a"/>
      </w:pPr>
      <w:r>
        <w:t>off-site evacuation routes (coloured green)</w:t>
      </w:r>
    </w:p>
    <w:p w14:paraId="58522C6F" w14:textId="72C3D6A7" w:rsidR="00D57E3D" w:rsidRDefault="00D57E3D" w:rsidP="003A0619">
      <w:pPr>
        <w:pStyle w:val="ListBulletV3a"/>
      </w:pPr>
      <w:r>
        <w:t>major landmarks</w:t>
      </w:r>
    </w:p>
    <w:p w14:paraId="637F91B6" w14:textId="5E0EB01D" w:rsidR="00D57E3D" w:rsidRDefault="00D57E3D" w:rsidP="003A0619">
      <w:pPr>
        <w:pStyle w:val="ListBulletV3a"/>
      </w:pPr>
      <w:r>
        <w:t xml:space="preserve">legend </w:t>
      </w:r>
    </w:p>
    <w:p w14:paraId="6DC1F490" w14:textId="656C3A6C" w:rsidR="00D57E3D" w:rsidRDefault="00D57E3D" w:rsidP="003A0619">
      <w:pPr>
        <w:pStyle w:val="ListBulletV3a"/>
      </w:pPr>
      <w:r>
        <w:t xml:space="preserve">nearby </w:t>
      </w:r>
      <w:r w:rsidR="0013644D">
        <w:t>ECEC</w:t>
      </w:r>
      <w:r>
        <w:t xml:space="preserve"> services and schools that are incorporated into your communication plan</w:t>
      </w:r>
      <w:r w:rsidR="00D638C4">
        <w:t>.</w:t>
      </w:r>
    </w:p>
    <w:p w14:paraId="44D03990" w14:textId="77777777" w:rsidR="00D57E3D" w:rsidRDefault="00D57E3D" w:rsidP="00D57E3D">
      <w:pPr>
        <w:pStyle w:val="BodyText"/>
        <w:spacing w:line="276" w:lineRule="auto"/>
      </w:pPr>
      <w:r>
        <w:t xml:space="preserve">Your area map should also specify the distance, the means of transportation and estimated time it would take to get from your service to each assembly point (see example area maps below). </w:t>
      </w:r>
    </w:p>
    <w:p w14:paraId="763A6471" w14:textId="173A9ACE" w:rsidR="00600492" w:rsidRPr="001F4FC8" w:rsidRDefault="00D57E3D" w:rsidP="00D57E3D">
      <w:pPr>
        <w:pStyle w:val="BodyText"/>
        <w:spacing w:line="276" w:lineRule="auto"/>
      </w:pPr>
      <w:r>
        <w:t>You can generate your area map using a</w:t>
      </w:r>
      <w:r w:rsidR="00641029">
        <w:t xml:space="preserve">n online </w:t>
      </w:r>
      <w:r>
        <w:t>mapping program (</w:t>
      </w:r>
      <w:proofErr w:type="gramStart"/>
      <w:r w:rsidR="00641029">
        <w:t>e.g.</w:t>
      </w:r>
      <w:proofErr w:type="gramEnd"/>
      <w:r>
        <w:t xml:space="preserve"> </w:t>
      </w:r>
      <w:r w:rsidR="00641029">
        <w:t>G</w:t>
      </w:r>
      <w:r>
        <w:t xml:space="preserve">oogle </w:t>
      </w:r>
      <w:r w:rsidR="00641029">
        <w:t>M</w:t>
      </w:r>
      <w:r>
        <w:t>aps)</w:t>
      </w:r>
      <w:r w:rsidR="00894B9D">
        <w:t>.</w:t>
      </w:r>
      <w:r>
        <w:t xml:space="preserve"> </w:t>
      </w:r>
      <w:r w:rsidR="00894B9D">
        <w:t>I</w:t>
      </w:r>
      <w:r>
        <w:t>f this is not possible, a copy of the relevant map from a street directory will suffice.</w:t>
      </w:r>
    </w:p>
    <w:p w14:paraId="63883755" w14:textId="6461BB4B" w:rsidR="00A41011" w:rsidRPr="003A0619" w:rsidRDefault="00F667BB" w:rsidP="003A0619">
      <w:pPr>
        <w:pStyle w:val="Heading4"/>
      </w:pPr>
      <w:r>
        <w:br w:type="page"/>
      </w:r>
      <w:bookmarkStart w:id="68" w:name="_Toc491340759"/>
      <w:bookmarkStart w:id="69" w:name="_Toc491439069"/>
      <w:bookmarkStart w:id="70" w:name="_Toc59027365"/>
      <w:r w:rsidR="00A41011" w:rsidRPr="003A0619">
        <w:lastRenderedPageBreak/>
        <w:t>Example of an area map</w:t>
      </w:r>
      <w:bookmarkEnd w:id="68"/>
      <w:bookmarkEnd w:id="69"/>
      <w:bookmarkEnd w:id="70"/>
    </w:p>
    <w:p w14:paraId="219892E4" w14:textId="64CE51A8" w:rsidR="00A41011" w:rsidRPr="00A41011" w:rsidRDefault="004B775E" w:rsidP="00A41011">
      <w:pPr>
        <w:pStyle w:val="BodyText"/>
        <w:spacing w:before="240" w:line="276" w:lineRule="auto"/>
        <w:rPr>
          <w:lang w:val="en-US"/>
        </w:rPr>
      </w:pPr>
      <w:r>
        <w:rPr>
          <w:noProof/>
        </w:rPr>
        <mc:AlternateContent>
          <mc:Choice Requires="wps">
            <w:drawing>
              <wp:anchor distT="0" distB="0" distL="114300" distR="114300" simplePos="0" relativeHeight="251658303" behindDoc="0" locked="0" layoutInCell="1" allowOverlap="1" wp14:anchorId="038FE46C" wp14:editId="69D39300">
                <wp:simplePos x="0" y="0"/>
                <wp:positionH relativeFrom="column">
                  <wp:posOffset>2138045</wp:posOffset>
                </wp:positionH>
                <wp:positionV relativeFrom="paragraph">
                  <wp:posOffset>204470</wp:posOffset>
                </wp:positionV>
                <wp:extent cx="243205" cy="71120"/>
                <wp:effectExtent l="19050" t="76200" r="0" b="43180"/>
                <wp:wrapNone/>
                <wp:docPr id="695273065" name="Right Arrow 695273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5851">
                          <a:off x="0" y="0"/>
                          <a:ext cx="243205" cy="71120"/>
                        </a:xfrm>
                        <a:prstGeom prst="rightArrow">
                          <a:avLst>
                            <a:gd name="adj1" fmla="val 50000"/>
                            <a:gd name="adj2" fmla="val 85491"/>
                          </a:avLst>
                        </a:prstGeom>
                        <a:solidFill>
                          <a:srgbClr val="FFFFFF"/>
                        </a:solidFill>
                        <a:ln w="9525" algn="ctr">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351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95273065" o:spid="_x0000_s1026" type="#_x0000_t13" style="position:absolute;margin-left:168.35pt;margin-top:16.1pt;width:19.15pt;height:5.6pt;rotation:2256460fd;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tXSQIAAJIEAAAOAAAAZHJzL2Uyb0RvYy54bWysVMlu2zAQvRfoPxC8N1pqJbYQOQiSuiiQ&#10;LkDaDxhTlMSWW0nasvv1GVKOq7S3ojoQXIaPb96b0fXNQUmy584LoxtaXOSUcM1MK3Tf0G9fN2+W&#10;lPgAugVpNG/okXt6s3796nq0NS/NYGTLHUEQ7evRNnQIwdZZ5tnAFfgLY7nGw844BQGXrs9aByOi&#10;K5mVeX6Zjca11hnGvcfd++mQrhN+13EWPned54HIhiK3kEaXxm0cs/U11L0DOwh2ogH/wEKB0Pjo&#10;GeoeApCdE39BKcGc8aYLF8yozHSdYDzlgNkU+R/ZPA5gecoFxfH2LJP/f7Ds0/7RfnGRurcPhv3w&#10;RJu7AXTPb50z48ChxeeKKFQ2Wl+fL8SFx6tkO340LVoLu2CSBofOKeIMal3ml9WyKtIu5koOSfjj&#10;WXh+CIThZrl4W+YVJQyProqiTL5kUEekSM06H95zo0icNNSJfgiJXkKG/YMPSfyWaFCRSvu9oKRT&#10;Er3cgyRVjt/J61lMOY9ZVovVlCbUJ0Rk8PxyEshI0W6ElGnh+u2ddAThG7pJX9IIdZyHSU3Ghq6q&#10;ErMD2WOPsOAS6xdhfo4WyU50kcCLMCUCdosUqqHLcxDU0aR3uk21HEDIaY6XpY5UeeoD1OjZw2hb&#10;7BBfb017RAuTWdge2Mgo72DcL0pGbIqG+p87cJwS+UFjGayKxSJ2UVosqis0irj5yXZ+ApohVEMD&#10;pp6md2HqvJ1NDsayivy0ucXS6cSZ38TqVHBY+Dh70VnzdYr6/StZPwEAAP//AwBQSwMEFAAGAAgA&#10;AAAhACvsVprgAAAACQEAAA8AAABkcnMvZG93bnJldi54bWxMj8FOg0AQhu8mvsNmTLzZRajQIktj&#10;mmhMTA+il9627BSI7CxhtxR9esdTvc1kvvzz/cVmtr2YcPSdIwX3iwgEUu1MR42Cz4/nuxUIHzQZ&#10;3TtCBd/oYVNeXxU6N+5M7zhVoREcQj7XCtoQhlxKX7dotV+4AYlvRzdaHXgdG2lGfeZw28s4ilJp&#10;dUf8odUDblusv6qTVRCt/XbKjtWLe/3pVsPep7u3XarU7c389Agi4BwuMPzpszqU7HRwJzJe9AqS&#10;JM0Y5SGOQTCQZA9c7qBgmSxBloX836D8BQAA//8DAFBLAQItABQABgAIAAAAIQC2gziS/gAAAOEB&#10;AAATAAAAAAAAAAAAAAAAAAAAAABbQ29udGVudF9UeXBlc10ueG1sUEsBAi0AFAAGAAgAAAAhADj9&#10;If/WAAAAlAEAAAsAAAAAAAAAAAAAAAAALwEAAF9yZWxzLy5yZWxzUEsBAi0AFAAGAAgAAAAhAK1M&#10;y1dJAgAAkgQAAA4AAAAAAAAAAAAAAAAALgIAAGRycy9lMm9Eb2MueG1sUEsBAi0AFAAGAAgAAAAh&#10;ACvsVprgAAAACQEAAA8AAAAAAAAAAAAAAAAAowQAAGRycy9kb3ducmV2LnhtbFBLBQYAAAAABAAE&#10;APMAAACwBQAAAAA=&#10;"/>
            </w:pict>
          </mc:Fallback>
        </mc:AlternateContent>
      </w:r>
      <w:r>
        <w:rPr>
          <w:noProof/>
        </w:rPr>
        <mc:AlternateContent>
          <mc:Choice Requires="wps">
            <w:drawing>
              <wp:anchor distT="0" distB="0" distL="114300" distR="114300" simplePos="0" relativeHeight="251658305" behindDoc="0" locked="0" layoutInCell="1" allowOverlap="1" wp14:anchorId="518241C4" wp14:editId="1892D795">
                <wp:simplePos x="0" y="0"/>
                <wp:positionH relativeFrom="column">
                  <wp:posOffset>3058160</wp:posOffset>
                </wp:positionH>
                <wp:positionV relativeFrom="paragraph">
                  <wp:posOffset>2417445</wp:posOffset>
                </wp:positionV>
                <wp:extent cx="155575" cy="172085"/>
                <wp:effectExtent l="19050" t="38100" r="15875" b="18415"/>
                <wp:wrapNone/>
                <wp:docPr id="490175073" name="5-point Star 490175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2085"/>
                        </a:xfrm>
                        <a:prstGeom prst="star5">
                          <a:avLst/>
                        </a:prstGeom>
                        <a:solidFill>
                          <a:srgbClr val="7030A0"/>
                        </a:solidFill>
                        <a:ln w="9525" algn="ctr">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CB277" id="Star: 5 Points 490175073" o:spid="_x0000_s1026" style="position:absolute;margin-left:240.8pt;margin-top:190.35pt;width:12.25pt;height:13.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75,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2HAIAAC8EAAAOAAAAZHJzL2Uyb0RvYy54bWysU9uO0zAQfUfiHyy/0ySlYbtR01XVZRHS&#10;cpEWPsB1nMTC8Zix27R8PWP3sl14Q+TB8sTjM2fOHC/u9oNhO4Veg615Mck5U1ZCo21X8+/fHt7M&#10;OfNB2EYYsKrmB+X53fL1q8XoKjWFHkyjkBGI9dXoat6H4Kos87JXg/ATcMrSYQs4iEAhdlmDYiT0&#10;wWTTPH+XjYCNQ5DKe/p7fzzky4TftkqGL23rVWCm5sQtpBXTuolrtlyIqkPhei1PNMQ/sBiEtlT0&#10;AnUvgmBb1H9BDVoieGjDRMKQQdtqqVIP1E2R/9HNUy+cSr2QON5dZPL/D1Z+3j25rxipe/cI8odn&#10;Fta9sJ1aIcLYK9FQuSIKlY3OV5cLMfB0lW3GT9DQaMU2QNJg3+IQAak7tk9SHy5Sq31gkn4WZVne&#10;lJxJOipupvm8TBVEdb7s0IcPCgYWNzUnD2GZ0MXu0YfIRlTnnMQejG4etDEpwG6zNsh2gsZ+k7/N&#10;V2nSdMVfpxnLxprfllMiIkxHBpYBU5EXaf4aLU/fieyLtEEHsrLRQ83nlyRRRQXf2yYZLQhtjnui&#10;YmykqpJJTy2dNY329dUGmgPpi3B0Lb0y2vSAvzgbybEkys+tQMWZ+WhpRrfFbBYtnoJZSaJyhtcn&#10;m+sTYSVB1TxQ62m7DsdnsXWou54qFUkJCyuaa6uT5M+sTm4gV6ZJnF5QtP11nLKe3/nyNwAAAP//&#10;AwBQSwMEFAAGAAgAAAAhADEXKGvgAAAACwEAAA8AAABkcnMvZG93bnJldi54bWxMj8FOwzAQRO9I&#10;/IO1SFwQtUMgiUKcClXqBU60SL268ZIE4nUau23g61lOcFzN6M3bajm7QZxwCr0nDclCgUBqvO2p&#10;1fC2Xd8WIEI0ZM3gCTV8YYBlfXlRmdL6M73iaRNbwRAKpdHQxTiWUoamQ2fCwo9InL37yZnI59RK&#10;O5kzw90g75TKpDM98UJnRlx12Hxujk7D/SFdpc/f3q3Nx253I7cv6SHkWl9fzU+PICLO8a8Mv/qs&#10;DjU77f2RbBADM4ok46qGtFA5CG48qCwBsedI5QXIupL/f6h/AAAA//8DAFBLAQItABQABgAIAAAA&#10;IQC2gziS/gAAAOEBAAATAAAAAAAAAAAAAAAAAAAAAABbQ29udGVudF9UeXBlc10ueG1sUEsBAi0A&#10;FAAGAAgAAAAhADj9If/WAAAAlAEAAAsAAAAAAAAAAAAAAAAALwEAAF9yZWxzLy5yZWxzUEsBAi0A&#10;FAAGAAgAAAAhAA/6GTYcAgAALwQAAA4AAAAAAAAAAAAAAAAALgIAAGRycy9lMm9Eb2MueG1sUEsB&#10;Ai0AFAAGAAgAAAAhADEXKGvgAAAACwEAAA8AAAAAAAAAAAAAAAAAdgQAAGRycy9kb3ducmV2Lnht&#10;bFBLBQYAAAAABAAEAPMAAACDBQAAAAA=&#10;" path="m,65730r59425,1l77788,,96150,65731r59425,-1l107499,106354r18364,65731l77788,131460,29712,172085,48076,106354,,65730xe" fillcolor="#7030a0">
                <v:stroke joinstyle="miter"/>
                <v:path o:connecttype="custom" o:connectlocs="0,65730;59425,65731;77788,0;96150,65731;155575,65730;107499,106354;125863,172085;77788,131460;29712,172085;48076,106354;0,65730" o:connectangles="0,0,0,0,0,0,0,0,0,0,0"/>
              </v:shape>
            </w:pict>
          </mc:Fallback>
        </mc:AlternateContent>
      </w:r>
      <w:r>
        <w:rPr>
          <w:noProof/>
        </w:rPr>
        <mc:AlternateContent>
          <mc:Choice Requires="wps">
            <w:drawing>
              <wp:anchor distT="0" distB="0" distL="114300" distR="114300" simplePos="0" relativeHeight="251658302" behindDoc="0" locked="0" layoutInCell="1" allowOverlap="1" wp14:anchorId="31CB0F87" wp14:editId="03D49585">
                <wp:simplePos x="0" y="0"/>
                <wp:positionH relativeFrom="column">
                  <wp:posOffset>2566035</wp:posOffset>
                </wp:positionH>
                <wp:positionV relativeFrom="paragraph">
                  <wp:posOffset>408940</wp:posOffset>
                </wp:positionV>
                <wp:extent cx="198755" cy="215900"/>
                <wp:effectExtent l="19050" t="38100" r="10795" b="12700"/>
                <wp:wrapNone/>
                <wp:docPr id="111781104" name="5-point Star 11178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15900"/>
                        </a:xfrm>
                        <a:prstGeom prst="star5">
                          <a:avLst/>
                        </a:prstGeom>
                        <a:solidFill>
                          <a:srgbClr val="FFFFFF"/>
                        </a:solidFill>
                        <a:ln w="9525" algn="ctr">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4BC92" id="Star: 5 Points 111781104" o:spid="_x0000_s1026" style="position:absolute;margin-left:202.05pt;margin-top:32.2pt;width:15.65pt;height:1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755,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SIRGAIAAC8EAAAOAAAAZHJzL2Uyb0RvYy54bWysU9uO0zAQfUfiHyy/0yRVw26jpqtVlyKk&#10;hUVa+ICp4yQWjm3GbtPy9Yzdy5bLEyIPliczPj5z5nhxtx8020n0ypqaF5OcM2mEbZTpav71y/rN&#10;LWc+gGlAWyNrfpCe3y1fv1qMrpJT21vdSGQEYnw1upr3Ibgqy7zo5QB+Yp00lGwtDhAoxC5rEEZC&#10;H3Q2zfO32WixcWiF9J7+PhyTfJnw21aK8NS2Xgama07cQloxrZu4ZssFVB2C65U40YB/YDGAMnTp&#10;BeoBArAtqj+gBiXQetuGibBDZttWCZl6oG6K/LdunntwMvVC4nh3kcn/P1jxaffsPmOk7t2jFd88&#10;M3bVg+nkPaIdewkNXVdEobLR+epyIAaejrLN+NE2NFrYBps02Lc4REDqju2T1IeL1HIfmKCfxfz2&#10;piw5E5SaFuU8T6PIoDofdujDe2kHFjc1Jw9hmdBh9+hDZAPVuSaxt1o1a6V1CrDbrDSyHdDY1+lL&#10;DVCT12XasLHm83JKREB3ZGARMF3yS5m/RsvT9ze0QQWyslZDzW8vRVBFBd+ZJhktgNLHPbHXJlKV&#10;yaSnls6aRvv6amObA+mL9uhaemW06S3+4Gwkx5Io37eAkjP9wdCM5sVsFi2egll5M6UArzOb6wwY&#10;QVA1D9R62q7C8VlsHaqup5uKpISx9zTXViXJX1id3ECuTJM4vaBo++s4Vb288+VPAAAA//8DAFBL&#10;AwQUAAYACAAAACEAoe5KP+AAAAAJAQAADwAAAGRycy9kb3ducmV2LnhtbEyPwUrDQBCG74LvsIzg&#10;zW6qa2hjJkULghCQtuqht2myzYZmZ0N228S3dz3pbYb5+Of789VkO3HRg28dI8xnCQjNlatbbhA+&#10;P17vFiB8IK6pc6wRvrWHVXF9lVNWu5G3+rILjYgh7DNCMCH0mZS+MtqSn7lec7wd3WApxHVoZD3Q&#10;GMNtJ++TJJWWWo4fDPV6bXR12p0twrv52q59e3orxxeZ7o9Uln5TIt7eTM9PIIKewh8Mv/pRHYro&#10;dHBnrr3oEFSi5hFFSJUCEQH18BiHA8JyoUAWufzfoPgBAAD//wMAUEsBAi0AFAAGAAgAAAAhALaD&#10;OJL+AAAA4QEAABMAAAAAAAAAAAAAAAAAAAAAAFtDb250ZW50X1R5cGVzXS54bWxQSwECLQAUAAYA&#10;CAAAACEAOP0h/9YAAACUAQAACwAAAAAAAAAAAAAAAAAvAQAAX3JlbHMvLnJlbHNQSwECLQAUAAYA&#10;CAAAACEAtjkiERgCAAAvBAAADgAAAAAAAAAAAAAAAAAuAgAAZHJzL2Uyb0RvYy54bWxQSwECLQAU&#10;AAYACAAAACEAoe5KP+AAAAAJAQAADwAAAAAAAAAAAAAAAAByBAAAZHJzL2Rvd25yZXYueG1sUEsF&#10;BgAAAAAEAAQA8wAAAH8FAAAAAA==&#10;" path="m,82466r75918,1l99378,r23459,82467l198755,82466r-61419,50967l160796,215899,99378,164932,37959,215899,61419,133433,,82466xe">
                <v:stroke joinstyle="miter"/>
                <v:path o:connecttype="custom" o:connectlocs="0,82466;75918,82467;99378,0;122837,82467;198755,82466;137336,133433;160796,215899;99378,164932;37959,215899;61419,133433;0,82466" o:connectangles="0,0,0,0,0,0,0,0,0,0,0"/>
              </v:shape>
            </w:pict>
          </mc:Fallback>
        </mc:AlternateContent>
      </w:r>
      <w:r>
        <w:rPr>
          <w:noProof/>
        </w:rPr>
        <mc:AlternateContent>
          <mc:Choice Requires="wps">
            <w:drawing>
              <wp:anchor distT="0" distB="0" distL="114300" distR="114300" simplePos="0" relativeHeight="251658304" behindDoc="0" locked="0" layoutInCell="1" allowOverlap="1" wp14:anchorId="5EC8265C" wp14:editId="406C7057">
                <wp:simplePos x="0" y="0"/>
                <wp:positionH relativeFrom="column">
                  <wp:posOffset>1323975</wp:posOffset>
                </wp:positionH>
                <wp:positionV relativeFrom="paragraph">
                  <wp:posOffset>550545</wp:posOffset>
                </wp:positionV>
                <wp:extent cx="198755" cy="215900"/>
                <wp:effectExtent l="19050" t="38100" r="10795" b="12700"/>
                <wp:wrapNone/>
                <wp:docPr id="428649062" name="5-point Star 428649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15900"/>
                        </a:xfrm>
                        <a:prstGeom prst="star5">
                          <a:avLst/>
                        </a:prstGeom>
                        <a:solidFill>
                          <a:srgbClr val="00B050"/>
                        </a:solidFill>
                        <a:ln w="9525" algn="ctr">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D77C9" id="Star: 5 Points 428649062" o:spid="_x0000_s1026" style="position:absolute;margin-left:104.25pt;margin-top:43.35pt;width:15.65pt;height:1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755,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6pGwIAAC8EAAAOAAAAZHJzL2Uyb0RvYy54bWysU9uO0zAQfUfiHyy/0yRVw7ZR09XSZRHS&#10;cpEWPsB1nMTC8Zix27R8PWP3sl14Q+TB8mTGx2fOHC9v94NhO4Veg615Mck5U1ZCo21X8+/fHt7M&#10;OfNB2EYYsKrmB+X57er1q+XoKjWFHkyjkBGI9dXoat6H4Kos87JXg/ATcMpSsgUcRKAQu6xBMRL6&#10;YLJpnr/NRsDGIUjlPf29Pyb5KuG3rZLhS9t6FZipOXELacW0buKarZai6lC4XssTDfEPLAahLV16&#10;gboXQbAt6r+gBi0RPLRhImHIoG21VKkH6qbI/+jmqRdOpV5IHO8uMvn/Bys/757cV4zUvXsE+cMz&#10;C+te2E7dIcLYK9HQdUUUKhudry4HYuDpKNuMn6Ch0YptgKTBvsUhAlJ3bJ+kPlykVvvAJP0sFvOb&#10;suRMUmpalIs8jSIT1fmwQx8+KBhY3NScPIRlQhe7Rx8iG1GdaxJ7MLp50MakALvN2iDbiTj2/F1e&#10;nuH9dZmxbKz5opwSEWE6MrAMmC55UeZfouX0JTlIsmu0QQeystFDzeex5mSuqOB72ySjBaHNcU/s&#10;jY1UVTLpqaWzptG+vtpAcyB9EY6upVdGmx7wF2cjOZZE+bkVqDgzHy3NaFHMZtHiKZiVN1MK8Dqz&#10;uc4IKwmq5oFaT9t1OD6LrUPd9XRTkZSwcEdzbXWS/JnVyQ3kyjSJ0wuKtr+OU9XzO1/9BgAA//8D&#10;AFBLAwQUAAYACAAAACEApYqw4+AAAAAKAQAADwAAAGRycy9kb3ducmV2LnhtbEyPQU7DMBBF90jc&#10;wRokNhW1CdCGEKdqKrFhQUXhAG48JIF4HMVOEzg9wwqWo3n6//18M7tOnHAIrScN10sFAqnytqVa&#10;w9vr41UKIkRD1nSeUMMXBtgU52e5yayf6AVPh1gLDqGQGQ1NjH0mZagadCYsfY/Ev3c/OBP5HGpp&#10;BzNxuOtkotRKOtMSNzSmx12D1edhdBpuXfX9UZZ1b3D/NC3243O53S20vryYtw8gIs7xD4ZffVaH&#10;gp2OfiQbRKchUekdoxrS1RoEA8nNPW85MpmoNcgil/8nFD8AAAD//wMAUEsBAi0AFAAGAAgAAAAh&#10;ALaDOJL+AAAA4QEAABMAAAAAAAAAAAAAAAAAAAAAAFtDb250ZW50X1R5cGVzXS54bWxQSwECLQAU&#10;AAYACAAAACEAOP0h/9YAAACUAQAACwAAAAAAAAAAAAAAAAAvAQAAX3JlbHMvLnJlbHNQSwECLQAU&#10;AAYACAAAACEA9Q5+qRsCAAAvBAAADgAAAAAAAAAAAAAAAAAuAgAAZHJzL2Uyb0RvYy54bWxQSwEC&#10;LQAUAAYACAAAACEApYqw4+AAAAAKAQAADwAAAAAAAAAAAAAAAAB1BAAAZHJzL2Rvd25yZXYueG1s&#10;UEsFBgAAAAAEAAQA8wAAAIIFAAAAAA==&#10;" path="m,82466r75918,1l99378,r23459,82467l198755,82466r-61419,50967l160796,215899,99378,164932,37959,215899,61419,133433,,82466xe" fillcolor="#00b050">
                <v:stroke joinstyle="miter"/>
                <v:path o:connecttype="custom" o:connectlocs="0,82466;75918,82467;99378,0;122837,82467;198755,82466;137336,133433;160796,215899;99378,164932;37959,215899;61419,133433;0,82466" o:connectangles="0,0,0,0,0,0,0,0,0,0,0"/>
              </v:shape>
            </w:pict>
          </mc:Fallback>
        </mc:AlternateContent>
      </w:r>
      <w:r>
        <w:rPr>
          <w:noProof/>
        </w:rPr>
        <mc:AlternateContent>
          <mc:Choice Requires="wps">
            <w:drawing>
              <wp:anchor distT="0" distB="0" distL="114300" distR="114300" simplePos="0" relativeHeight="251658301" behindDoc="0" locked="0" layoutInCell="1" allowOverlap="1" wp14:anchorId="205D510A" wp14:editId="75D6E03C">
                <wp:simplePos x="0" y="0"/>
                <wp:positionH relativeFrom="column">
                  <wp:posOffset>3014980</wp:posOffset>
                </wp:positionH>
                <wp:positionV relativeFrom="paragraph">
                  <wp:posOffset>2199640</wp:posOffset>
                </wp:positionV>
                <wp:extent cx="103505" cy="310515"/>
                <wp:effectExtent l="19050" t="19050" r="10795" b="13335"/>
                <wp:wrapNone/>
                <wp:docPr id="1848096823" name="Straight Arrow Connector 1848096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310515"/>
                        </a:xfrm>
                        <a:prstGeom prst="straightConnector1">
                          <a:avLst/>
                        </a:prstGeom>
                        <a:noFill/>
                        <a:ln w="38100">
                          <a:solidFill>
                            <a:srgbClr val="00B05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24CE2DC" id="Straight Arrow Connector 1848096823" o:spid="_x0000_s1026" type="#_x0000_t32" style="position:absolute;margin-left:237.4pt;margin-top:173.2pt;width:8.15pt;height:24.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mM0AEAAIMDAAAOAAAAZHJzL2Uyb0RvYy54bWysU8uO2zAMvBfoPwi6N5Z34WJhxFmgSbeX&#10;bRtgtx/AyLItVBYFUYntv6+kPPq6Fb0IkknODIf0+nEeDTspTxptw8uV4ExZia22fcO/vT69e+CM&#10;AtgWDFrV8EURf9y8fbOeXK3ucEDTKs8iiKV6cg0fQnB1UZAc1Ai0QqdsDHboRwjx6fui9TBF9NEU&#10;d0K8Lyb0rfMoFVH8ujsH+Sbjd52S4WvXkQrMNDxqC/n0+Tyks9isoe49uEHLiwz4BxUjaBtJb1A7&#10;CMCOXv8FNWrpkbALK4ljgV2npco9xG5K8Uc3LwM4lXuJ5pC72UT/D1Z+OW3t3ifpcrYv7hnld2IW&#10;twPYXmUBr4uLgyuTVcXkqL6VpAe5vWeH6TO2MQeOAbMLc+fHBBn7Y3M2e7mZrebAZPxYivtKVJzJ&#10;GLovRVVWmQHqa7HzFD4pHFm6NJyCB90PYYvWxrGiLzMVnJ4pJGlQXwsSs8UnbUyerrFsihQPpRC5&#10;gtDoNkVTHvn+sDWenSAtiPggqrwTEe23tAS9AxrOebTQDsN5dzwebZt5BgXtx8s9gDbne0QyNjGp&#10;vI0XsVfr0p5SfcB22furv3HSuZ3LVqZV+vWdp/Dz39n8AAAA//8DAFBLAwQUAAYACAAAACEAoVOW&#10;st0AAAALAQAADwAAAGRycy9kb3ducmV2LnhtbEyPwU7DMBBE70j8g7VI3KgTaloS4lQIwR0KF26b&#10;eEkC8TqK3ab8PcsJjjs7mnlT7U5+VEea4xDYQr7KQBG3wQ3cWXh7fbq6BRUTssMxMFn4pgi7+vys&#10;wtKFhV/ouE+dkhCOJVroU5pKrWPbk8e4ChOx/D7C7DHJOXfazbhIuB/1dZZttMeBpaHHiR56ar/2&#10;B2/hschCHtySdLF8ttOzaTC+b629vDjd34FKdEp/ZvjFF3SohakJB3ZRjRbM1gh6srA2GwNKHKbI&#10;c1CNKMXNGnRd6f8b6h8AAAD//wMAUEsBAi0AFAAGAAgAAAAhALaDOJL+AAAA4QEAABMAAAAAAAAA&#10;AAAAAAAAAAAAAFtDb250ZW50X1R5cGVzXS54bWxQSwECLQAUAAYACAAAACEAOP0h/9YAAACUAQAA&#10;CwAAAAAAAAAAAAAAAAAvAQAAX3JlbHMvLnJlbHNQSwECLQAUAAYACAAAACEA1AY5jNABAACDAwAA&#10;DgAAAAAAAAAAAAAAAAAuAgAAZHJzL2Uyb0RvYy54bWxQSwECLQAUAAYACAAAACEAoVOWst0AAAAL&#10;AQAADwAAAAAAAAAAAAAAAAAqBAAAZHJzL2Rvd25yZXYueG1sUEsFBgAAAAAEAAQA8wAAADQFAAAA&#10;AA==&#10;" strokecolor="#00b050" strokeweight="3pt">
                <v:stroke dashstyle="1 1"/>
              </v:shape>
            </w:pict>
          </mc:Fallback>
        </mc:AlternateContent>
      </w:r>
      <w:r>
        <w:rPr>
          <w:noProof/>
        </w:rPr>
        <mc:AlternateContent>
          <mc:Choice Requires="wps">
            <w:drawing>
              <wp:anchor distT="0" distB="0" distL="114300" distR="114300" simplePos="0" relativeHeight="251658300" behindDoc="0" locked="0" layoutInCell="1" allowOverlap="1" wp14:anchorId="67D1E0D0" wp14:editId="47E2BEC1">
                <wp:simplePos x="0" y="0"/>
                <wp:positionH relativeFrom="column">
                  <wp:posOffset>3014980</wp:posOffset>
                </wp:positionH>
                <wp:positionV relativeFrom="paragraph">
                  <wp:posOffset>1692910</wp:posOffset>
                </wp:positionV>
                <wp:extent cx="103505" cy="508635"/>
                <wp:effectExtent l="19050" t="19050" r="10795" b="5715"/>
                <wp:wrapNone/>
                <wp:docPr id="56401947" name="Straight Arrow Connector 56401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505" cy="508635"/>
                        </a:xfrm>
                        <a:prstGeom prst="straightConnector1">
                          <a:avLst/>
                        </a:prstGeom>
                        <a:noFill/>
                        <a:ln w="38100">
                          <a:solidFill>
                            <a:srgbClr val="00B05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AD935E5" id="Straight Arrow Connector 56401947" o:spid="_x0000_s1026" type="#_x0000_t32" style="position:absolute;margin-left:237.4pt;margin-top:133.3pt;width:8.15pt;height:40.05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wq2AEAAI0DAAAOAAAAZHJzL2Uyb0RvYy54bWysU8Fu2zAMvQ/YPwi6L5YbuAiMOAWarNuh&#10;2wK0+wBFlm2hsiiQSpz8/SQlTbvtNuwiSCb5+Pj4vLw7jpYdNJIB1/ByJjjTTkFrXN/wn88Pnxac&#10;UZCulRacbvhJE79bffywnHytb2AA22pkEcRRPfmGDyH4uihIDXqUNAOvXQx2gKMM8Yl90aKcIvpo&#10;ixshbosJsPUIShPFr5tzkK8yftdpFX50HenAbMMjt5BPzOcuncVqKesepR+MutCQ/8BilMbFpleo&#10;jQyS7dH8BTUahUDQhZmCsYCuM0rnGeI0pfhjmqdBep1nieKQv8pE/w9WfT+s3RYTdXV0T/4R1Asx&#10;B+tBul5nAs8nHxdXJqmKyVN9LUkP8ltku+kbtDFH7gNkFY4djqyzxn9NhQk8TsqOWfbTVXZ9DEzF&#10;j6WYV6LiTMVQJRa38yr3knWCScUeKXzRMLJ0aTgFlKYfwhqciwsGPLeQh0cKieRbQSp28GCszXu2&#10;jk0Nny9KITIpAmvaFE15hP1ubZEdZLKKuBdVdkdE+y0tUdhIGs55dKINhLOLEPauzX0GLdvPl3uQ&#10;xp7vEcm61ElnX17IvoqYHEv1DtrTFl+VjjvP41z8mUz1/p338fYXrX4BAAD//wMAUEsDBBQABgAI&#10;AAAAIQDleZuS3wAAAAsBAAAPAAAAZHJzL2Rvd25yZXYueG1sTI/BboMwEETvlfoP1kbqrTFQ5KQE&#10;E6FK3HJoaXs3eAMoeI2wE2i/vu6pPY529PZNflzNyG44u8GShHgbAUNqrR6ok/DxXj3ugTmvSKvR&#10;Ekr4QgfH4v4uV5m2C73hrfYdCxBymZLQez9lnLu2R6Pc1k5I4Xa2s1E+xLnjelZLgJuRJ1EkuFED&#10;hQ+9mvClx/ZSX42E5HtNzqfL66kpo3po9p9LVZWLlA+btTwA87j6vzL86gd1KIJTY6+kHRslpLs0&#10;qPsAE0IAC430OY6BNRKeUrEDXuT8/4biBwAA//8DAFBLAQItABQABgAIAAAAIQC2gziS/gAAAOEB&#10;AAATAAAAAAAAAAAAAAAAAAAAAABbQ29udGVudF9UeXBlc10ueG1sUEsBAi0AFAAGAAgAAAAhADj9&#10;If/WAAAAlAEAAAsAAAAAAAAAAAAAAAAALwEAAF9yZWxzLy5yZWxzUEsBAi0AFAAGAAgAAAAhAJsV&#10;PCrYAQAAjQMAAA4AAAAAAAAAAAAAAAAALgIAAGRycy9lMm9Eb2MueG1sUEsBAi0AFAAGAAgAAAAh&#10;AOV5m5LfAAAACwEAAA8AAAAAAAAAAAAAAAAAMgQAAGRycy9kb3ducmV2LnhtbFBLBQYAAAAABAAE&#10;APMAAAA+BQAAAAA=&#10;" strokecolor="#00b050" strokeweight="3pt">
                <v:stroke dashstyle="1 1"/>
              </v:shape>
            </w:pict>
          </mc:Fallback>
        </mc:AlternateContent>
      </w:r>
      <w:r>
        <w:rPr>
          <w:noProof/>
        </w:rPr>
        <mc:AlternateContent>
          <mc:Choice Requires="wps">
            <w:drawing>
              <wp:anchor distT="0" distB="0" distL="114300" distR="114300" simplePos="0" relativeHeight="251658299" behindDoc="0" locked="0" layoutInCell="1" allowOverlap="1" wp14:anchorId="19C92A87" wp14:editId="665D917C">
                <wp:simplePos x="0" y="0"/>
                <wp:positionH relativeFrom="column">
                  <wp:posOffset>2842895</wp:posOffset>
                </wp:positionH>
                <wp:positionV relativeFrom="paragraph">
                  <wp:posOffset>950595</wp:posOffset>
                </wp:positionV>
                <wp:extent cx="275590" cy="673100"/>
                <wp:effectExtent l="19050" t="19050" r="10160" b="12700"/>
                <wp:wrapNone/>
                <wp:docPr id="1128104266" name="Straight Arrow Connector 1128104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673100"/>
                        </a:xfrm>
                        <a:prstGeom prst="straightConnector1">
                          <a:avLst/>
                        </a:prstGeom>
                        <a:noFill/>
                        <a:ln w="38100">
                          <a:solidFill>
                            <a:srgbClr val="00B05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7042032" id="Straight Arrow Connector 1128104266" o:spid="_x0000_s1026" type="#_x0000_t32" style="position:absolute;margin-left:223.85pt;margin-top:74.85pt;width:21.7pt;height:5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Al0AEAAIMDAAAOAAAAZHJzL2Uyb0RvYy54bWysU8tu2zAQvBfoPxC815IdOEkFywFqN72k&#10;rYEkH7CmKIkoxSV2acv++5L0o4/cil4ILpecnZ1ZLh4OgxV7TWzQ1XI6KaXQTmFjXFfL15fHD/dS&#10;cADXgEWna3nULB+W798tRl/pGfZoG00igjiuRl/LPgRfFQWrXg/AE/TaxWSLNECIIXVFQzBG9MEW&#10;s7K8LUakxhMqzRxP16ekXGb8ttUqfG9b1kHYWkZuIa+U121ai+UCqo7A90adacA/sBjAuFj0CrWG&#10;AGJH5g3UYBQhYxsmCocC29YonXuI3UzLv7p57sHr3EsUh/1VJv5/sOrbfuU2lKirg3v2T6h+sHC4&#10;6sF1OhN4Ofpo3DRJVYyeq+uTFLDfkNiOX7GJd2AXMKtwaGlIkLE/cchiH69i60MQKh7O7ubzj9ES&#10;FVO3dzfTMptRQHV57InDF42DSJtaciAwXR9W6Fy0FWmaS8H+iUOiBtXlQars8NFYm921Toy1vLlP&#10;FVKK0ZomZXNA3XZlSewhDUj5qZxfaPxxLUGvgfvTPT7yGsNpdgh3rsl1eg3N5/M+gLGnfeRlXaqk&#10;8zSeyV6kS3PK1Rab44Yu+kanczvnqUyj9HucXfj1d5Y/AQAA//8DAFBLAwQUAAYACAAAACEAMhGH&#10;FNwAAAALAQAADwAAAGRycy9kb3ducmV2LnhtbEyPwU6EQAyG7ya+w6Qm3tyBDSuCDBtj9K67XrwV&#10;pgLKdAgzu+DbW096a/N/+fu12q9uVGeaw+DZQLpJQBG33g7cGXg7Pt/cgQoR2eLomQx8U4B9fXlR&#10;YWn9wq90PsROSQmHEg30MU6l1qHtyWHY+IlYsg8/O4yyzp22My5S7ka9TZJb7XBgudDjRI89tV+H&#10;kzPwVCQ+9XaJulg+2+klazC858ZcX60P96AirfEPhl99UYdanBp/YhvUaCDL8lxQCbJCBiGyIk1B&#10;NQa2u10Ouq70/x/qHwAAAP//AwBQSwECLQAUAAYACAAAACEAtoM4kv4AAADhAQAAEwAAAAAAAAAA&#10;AAAAAAAAAAAAW0NvbnRlbnRfVHlwZXNdLnhtbFBLAQItABQABgAIAAAAIQA4/SH/1gAAAJQBAAAL&#10;AAAAAAAAAAAAAAAAAC8BAABfcmVscy8ucmVsc1BLAQItABQABgAIAAAAIQB5ZcAl0AEAAIMDAAAO&#10;AAAAAAAAAAAAAAAAAC4CAABkcnMvZTJvRG9jLnhtbFBLAQItABQABgAIAAAAIQAyEYcU3AAAAAsB&#10;AAAPAAAAAAAAAAAAAAAAACoEAABkcnMvZG93bnJldi54bWxQSwUGAAAAAAQABADzAAAAMwUAAAAA&#10;" strokecolor="#00b050" strokeweight="3pt">
                <v:stroke dashstyle="1 1"/>
              </v:shape>
            </w:pict>
          </mc:Fallback>
        </mc:AlternateContent>
      </w:r>
      <w:r>
        <w:rPr>
          <w:noProof/>
        </w:rPr>
        <mc:AlternateContent>
          <mc:Choice Requires="wps">
            <w:drawing>
              <wp:anchor distT="0" distB="0" distL="114300" distR="114300" simplePos="0" relativeHeight="251658298" behindDoc="0" locked="0" layoutInCell="1" allowOverlap="1" wp14:anchorId="0E89E88F" wp14:editId="5539A3FC">
                <wp:simplePos x="0" y="0"/>
                <wp:positionH relativeFrom="column">
                  <wp:posOffset>1522730</wp:posOffset>
                </wp:positionH>
                <wp:positionV relativeFrom="paragraph">
                  <wp:posOffset>605790</wp:posOffset>
                </wp:positionV>
                <wp:extent cx="594995" cy="60325"/>
                <wp:effectExtent l="19050" t="19050" r="0" b="15875"/>
                <wp:wrapNone/>
                <wp:docPr id="143046284" name="Straight Arrow Connector 143046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995" cy="60325"/>
                        </a:xfrm>
                        <a:prstGeom prst="straightConnector1">
                          <a:avLst/>
                        </a:prstGeom>
                        <a:noFill/>
                        <a:ln w="38100">
                          <a:solidFill>
                            <a:srgbClr val="00B05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2927D33" id="Straight Arrow Connector 143046284" o:spid="_x0000_s1026" type="#_x0000_t32" style="position:absolute;margin-left:119.9pt;margin-top:47.7pt;width:46.85pt;height:4.75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T/ywEAAHIDAAAOAAAAZHJzL2Uyb0RvYy54bWysU01v2zAMvQ/YfxB0X+ykS9EYcQosXbdD&#10;twVo9wMUfdjCZFEglTj595OUNN3WW7ELIYrk0+Mjtbw9DI7tNZIF3/LppOZMewnK+q7lP5/uP9xw&#10;RlF4JRx43fKjJn67ev9uOYZGz6AHpzSyBOKpGUPL+xhDU1Ukez0ImkDQPgUN4CBicrGrFIoxoQ+u&#10;mtX1dTUCqoAgNVG6vTsF+argG6Nl/GEM6chcyxO3WCwWu822Wi1F06EIvZVnGuINLAZhfXr0AnUn&#10;omA7tK+gBisRCEycSBgqMMZKXXpI3Uzrf7p57EXQpZckDoWLTPT/YOX3/dpvMFOXB/8YHkD+IuZh&#10;3Qvf6ULg6RjS4KZZqmoM1FxKskNhg2w7fgOVcsQuQlHhYHBgxtnwNRdm8NQpOxTZjxfZ9SEymS7n&#10;i4+LxZwzmULX9dVsXp4STUbJtQEpftEwsHxoOUUUtuvjGrxP8wU8vSD2DxQzx5eCXOzh3jpXxuw8&#10;G1t+dTOt68KJwFmVozmPsNuuHbK9yJtSf6rnZTkS2l9pCDuvClqvhfp8Pkdh3emc8p3PeLos35nS&#10;s1J5LanZgjpu8FnONNhC+ryEeXP+9IvoL19l9RsAAP//AwBQSwMEFAAGAAgAAAAhACz3PSziAAAA&#10;CgEAAA8AAABkcnMvZG93bnJldi54bWxMj8FOwzAQRO9I/IO1SNyoQ9OgJsSpSgEJJA7QIgE3N14S&#10;q/E6it028PUsJziu5mnmbbkYXScOOATrScHlJAGBVHtjqVHwurm/mIMIUZPRnSdU8IUBFtXpSakL&#10;44/0god1bASXUCi0gjbGvpAy1C06HSa+R+Ls0w9ORz6HRppBH7ncdXKaJFfSaUu80OoeVy3Wu/Xe&#10;Kfhe2fi2k3d5s3yyj/icPdzcfrwrdX42Lq9BRBzjHwy/+qwOFTtt/Z5MEJ2CaZqzelSQZzMQDKRp&#10;moHYMpnMcpBVKf+/UP0AAAD//wMAUEsBAi0AFAAGAAgAAAAhALaDOJL+AAAA4QEAABMAAAAAAAAA&#10;AAAAAAAAAAAAAFtDb250ZW50X1R5cGVzXS54bWxQSwECLQAUAAYACAAAACEAOP0h/9YAAACUAQAA&#10;CwAAAAAAAAAAAAAAAAAvAQAAX3JlbHMvLnJlbHNQSwECLQAUAAYACAAAACEAExKk/8sBAAByAwAA&#10;DgAAAAAAAAAAAAAAAAAuAgAAZHJzL2Uyb0RvYy54bWxQSwECLQAUAAYACAAAACEALPc9LOIAAAAK&#10;AQAADwAAAAAAAAAAAAAAAAAlBAAAZHJzL2Rvd25yZXYueG1sUEsFBgAAAAAEAAQA8wAAADQFAAAA&#10;AA==&#10;" strokecolor="#00b050" strokeweight="3pt"/>
            </w:pict>
          </mc:Fallback>
        </mc:AlternateContent>
      </w:r>
      <w:r>
        <w:rPr>
          <w:noProof/>
        </w:rPr>
        <mc:AlternateContent>
          <mc:Choice Requires="wps">
            <w:drawing>
              <wp:anchor distT="0" distB="0" distL="114300" distR="114300" simplePos="0" relativeHeight="251658297" behindDoc="0" locked="0" layoutInCell="1" allowOverlap="1" wp14:anchorId="49330922" wp14:editId="738C30F7">
                <wp:simplePos x="0" y="0"/>
                <wp:positionH relativeFrom="column">
                  <wp:posOffset>2117725</wp:posOffset>
                </wp:positionH>
                <wp:positionV relativeFrom="paragraph">
                  <wp:posOffset>605790</wp:posOffset>
                </wp:positionV>
                <wp:extent cx="121285" cy="422910"/>
                <wp:effectExtent l="19050" t="19050" r="12065" b="0"/>
                <wp:wrapNone/>
                <wp:docPr id="1990108132" name="Straight Arrow Connector 1990108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1285" cy="422910"/>
                        </a:xfrm>
                        <a:prstGeom prst="straightConnector1">
                          <a:avLst/>
                        </a:prstGeom>
                        <a:noFill/>
                        <a:ln w="38100">
                          <a:solidFill>
                            <a:srgbClr val="00B05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220D7DA" id="Straight Arrow Connector 1990108132" o:spid="_x0000_s1026" type="#_x0000_t32" style="position:absolute;margin-left:166.75pt;margin-top:47.7pt;width:9.55pt;height:33.3pt;flip:x 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ZmzQEAAH0DAAAOAAAAZHJzL2Uyb0RvYy54bWysU02P0zAQvSPxHyzfaT5gUYmarkSXhcMC&#10;lXbh7tpOYuF4rBm3Sf89tvuxfNwQF2uc8bx5895kdTuPlh00kgHX8mpRcqadBGVc3/JvT/evlpxR&#10;EE4JC063/KiJ365fvlhNvtE1DGCVRhZBHDWTb/kQgm+KguSgR0EL8NrFZAc4ihCv2BcKxRTRR1vU&#10;Zfm2mACVR5CaKH69OyX5OuN3nZbha9eRDsy2PHIL+cR87tJZrFei6VH4wcgzDfEPLEZhXGx6hboT&#10;QbA9mr+gRiMRCLqwkDAW0HVG6jxDnKYq/5jmcRBe51miOOSvMtH/g5VfDhu3xURdzu7RP4D8QczB&#10;ZhCu15nA09FH46okVTF5aq4l6UJ+i2w3fQYV34h9gKzC3OHIOmv8p1SYo+8pSm3izGzOBhyvBug5&#10;MBk/VnVVL284kzH1pq7fVdmgQjQJMBV7pPBRw8hS0HIKKEw/hA04F60GPLUQhwcKie5zQSp2cG+s&#10;zY5bx6aWv15WZZlJEVijUja9I+x3G4vsINLSlO/LmwuN354h7J3KaIMW6sM5DsLYUxy7W5fwdN7D&#10;M6WLaGlDqdmBOm7xomz0OJM+72Naol/vWf/nv2b9EwAA//8DAFBLAwQUAAYACAAAACEAZsLpM98A&#10;AAAKAQAADwAAAGRycy9kb3ducmV2LnhtbEyPwU7DMBBE70j8g7VIXBC1SZoohDhVhUDiSAvc3XiJ&#10;I+J1ZLtt2q/HnMpxNU8zb5vVbEd2QB8GRxIeFgIYUuf0QL2Ez4/X+wpYiIq0Gh2hhBMGWLXXV42q&#10;tTvSBg/b2LNUQqFWEkyMU8156AxaFRZuQkrZt/NWxXT6nmuvjqncjjwTouRWDZQWjJrw2WD3s91b&#10;CS/vb+j5xp6/lmZ9ru66UymqQcrbm3n9BCziHC8w/OkndWiT087tSQc2SsjzvEiohMdiCSwBeZGV&#10;wHaJLDMBvG34/xfaXwAAAP//AwBQSwECLQAUAAYACAAAACEAtoM4kv4AAADhAQAAEwAAAAAAAAAA&#10;AAAAAAAAAAAAW0NvbnRlbnRfVHlwZXNdLnhtbFBLAQItABQABgAIAAAAIQA4/SH/1gAAAJQBAAAL&#10;AAAAAAAAAAAAAAAAAC8BAABfcmVscy8ucmVsc1BLAQItABQABgAIAAAAIQCzKAZmzQEAAH0DAAAO&#10;AAAAAAAAAAAAAAAAAC4CAABkcnMvZTJvRG9jLnhtbFBLAQItABQABgAIAAAAIQBmwukz3wAAAAoB&#10;AAAPAAAAAAAAAAAAAAAAACcEAABkcnMvZG93bnJldi54bWxQSwUGAAAAAAQABADzAAAAMwUAAAAA&#10;" strokecolor="#00b050" strokeweight="3pt"/>
            </w:pict>
          </mc:Fallback>
        </mc:AlternateContent>
      </w:r>
      <w:r>
        <w:rPr>
          <w:noProof/>
        </w:rPr>
        <mc:AlternateContent>
          <mc:Choice Requires="wps">
            <w:drawing>
              <wp:anchor distT="0" distB="0" distL="114300" distR="114300" simplePos="0" relativeHeight="251658296" behindDoc="0" locked="0" layoutInCell="1" allowOverlap="1" wp14:anchorId="7458B9A0" wp14:editId="00B35465">
                <wp:simplePos x="0" y="0"/>
                <wp:positionH relativeFrom="column">
                  <wp:posOffset>2239010</wp:posOffset>
                </wp:positionH>
                <wp:positionV relativeFrom="paragraph">
                  <wp:posOffset>882015</wp:posOffset>
                </wp:positionV>
                <wp:extent cx="603885" cy="146685"/>
                <wp:effectExtent l="19050" t="19050" r="0" b="5715"/>
                <wp:wrapNone/>
                <wp:docPr id="1357408483" name="Straight Arrow Connector 1357408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885" cy="146685"/>
                        </a:xfrm>
                        <a:prstGeom prst="straightConnector1">
                          <a:avLst/>
                        </a:prstGeom>
                        <a:noFill/>
                        <a:ln w="38100">
                          <a:solidFill>
                            <a:srgbClr val="00B05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B5C1107" id="Straight Arrow Connector 1357408483" o:spid="_x0000_s1026" type="#_x0000_t32" style="position:absolute;margin-left:176.3pt;margin-top:69.45pt;width:47.55pt;height:11.55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uwzAEAAHMDAAAOAAAAZHJzL2Uyb0RvYy54bWysU01v2zAMvQ/YfxB0X2y3axAYcQosXbdD&#10;twVo+wMUfdjCZFEglTj595OUNN3W27CLQIrk0+Mjtbw9jI7tNZIF3/FmVnOmvQRlfd/x56f7DwvO&#10;KAqvhAOvO37UxG9X798tp9DqKxjAKY0sgXhqp9DxIcbQVhXJQY+CZhC0T0EDOIqYXOwrhWJK6KOr&#10;rup6Xk2AKiBITZRu705Bvir4xmgZfxhDOjLX8cQtlhPLuc1ntVqKtkcRBivPNMQ/sBiF9enRC9Sd&#10;iILt0L6BGq1EIDBxJmGswBgrdekhddPUf3XzOIigSy9JHAoXmej/wcrv+7XfYKYuD/4xPID8SczD&#10;ehC+14XA0zGkwTVZqmoK1F5KskNhg2w7fQOVcsQuQlHhYHBkxtnwNRdm8NQpOxTZjxfZ9SEymS7n&#10;9fViccOZTKHm43ye7PyWaDNMLg5I8YuGkWWj4xRR2H6Ia/A+DRjw9ITYP1A8Fb4U5GIP99a5Mmfn&#10;2dTx60VT14UUgbMqR3MeYb9dO2R7kVel/lTflO1INP5IQ9h5VdAGLdTnsx2FdSc75Tuf8XTZvjOl&#10;F6nyXlK7BXXcYKaavTTZ0u15C/Pq/O6XrNe/svoFAAD//wMAUEsDBBQABgAIAAAAIQAlYUDC4wAA&#10;AAsBAAAPAAAAZHJzL2Rvd25yZXYueG1sTI/BTsMwDIbvSLxDZCRuLKXbuq00ncYACSQOMJCAW9aY&#10;NlrjVE22FZ4ec4Kj/X/6/blYDq4VB+yD9aTgcpSAQKq8sVQreH25u5iDCFGT0a0nVPCFAZbl6Umh&#10;c+OP9IyHTawFl1DItYImxi6XMlQNOh1GvkPi7NP3Tkce+1qaXh+53LUyTZJMOm2JLzS6w3WD1W6z&#10;dwq+1za+7eTtol492gd8mt5f33y8K3V+NqyuQEQc4h8Mv/qsDiU7bf2eTBCtgvE0zRjlYDxfgGBi&#10;MpnNQGx5k6UJyLKQ/38ofwAAAP//AwBQSwECLQAUAAYACAAAACEAtoM4kv4AAADhAQAAEwAAAAAA&#10;AAAAAAAAAAAAAAAAW0NvbnRlbnRfVHlwZXNdLnhtbFBLAQItABQABgAIAAAAIQA4/SH/1gAAAJQB&#10;AAALAAAAAAAAAAAAAAAAAC8BAABfcmVscy8ucmVsc1BLAQItABQABgAIAAAAIQCRkJuwzAEAAHMD&#10;AAAOAAAAAAAAAAAAAAAAAC4CAABkcnMvZTJvRG9jLnhtbFBLAQItABQABgAIAAAAIQAlYUDC4wAA&#10;AAsBAAAPAAAAAAAAAAAAAAAAACYEAABkcnMvZG93bnJldi54bWxQSwUGAAAAAAQABADzAAAANgUA&#10;AAAA&#10;" strokecolor="#00b050" strokeweight="3pt"/>
            </w:pict>
          </mc:Fallback>
        </mc:AlternateContent>
      </w:r>
      <w:r>
        <w:rPr>
          <w:noProof/>
        </w:rPr>
        <mc:AlternateContent>
          <mc:Choice Requires="wps">
            <w:drawing>
              <wp:anchor distT="0" distB="0" distL="114300" distR="114300" simplePos="0" relativeHeight="251658295" behindDoc="0" locked="0" layoutInCell="1" allowOverlap="1" wp14:anchorId="7AC5BECC" wp14:editId="3E9445C1">
                <wp:simplePos x="0" y="0"/>
                <wp:positionH relativeFrom="column">
                  <wp:posOffset>2764790</wp:posOffset>
                </wp:positionH>
                <wp:positionV relativeFrom="paragraph">
                  <wp:posOffset>493395</wp:posOffset>
                </wp:positionV>
                <wp:extent cx="78105" cy="388620"/>
                <wp:effectExtent l="19050" t="19050" r="17145" b="11430"/>
                <wp:wrapNone/>
                <wp:docPr id="220011601" name="Straight Arrow Connector 22001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388620"/>
                        </a:xfrm>
                        <a:prstGeom prst="straightConnector1">
                          <a:avLst/>
                        </a:prstGeom>
                        <a:noFill/>
                        <a:ln w="38100">
                          <a:solidFill>
                            <a:srgbClr val="00B05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0761F96F" id="Straight Arrow Connector 220011601" o:spid="_x0000_s1026" type="#_x0000_t32" style="position:absolute;margin-left:217.7pt;margin-top:38.85pt;width:6.15pt;height:30.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lMwQEAAGgDAAAOAAAAZHJzL2Uyb0RvYy54bWysU01v2zAMvQ/YfxB0X2xnaBcYcQosXXfp&#10;tgDtfgAjy7YwWRRIJU7+/SQ1TvdxG3YRKJF8fHyk1nen0YqjJjboGlktSim0U9ga1zfy+/PDu5UU&#10;HMC1YNHpRp41y7vN2zfrydd6iQPaVpOIII7ryTdyCMHXRcFq0CPwAr120dkhjRDilfqiJZgi+miL&#10;ZVneFhNS6wmVZo6v9y9Oucn4XadV+NZ1rIOwjYzcQj4pn/t0Fps11D2BH4y60IB/YDGCcbHoFeoe&#10;AogDmb+gRqMIGbuwUDgW2HVG6dxD7KYq/+jmaQCvcy9RHPZXmfj/waqvx63bUaKuTu7JP6L6wcLh&#10;dgDX60zg+ezj4KokVTF5rq8p6cJ+R2I/fcE2xsAhYFbh1NGYIGN/4pTFPl/F1qcgVHz8sKrKGylU&#10;9LxfrW6XeRYF1HOuJw6fNY4iGY3kQGD6IWzRuThVpCpXguMjh8QM6jkhFXb4YKzNw7VOTKlEVZY5&#10;g9GaNnlTHFO/31oSR0j7UX4sb2Yav4URHlyb0QYN7aeLHcDYFztWty7h6bxyF0qzPmkZud5je97R&#10;LGIcZyZ9Wb20L7/es9SvH2TzEwAA//8DAFBLAwQUAAYACAAAACEAG2l/t94AAAAKAQAADwAAAGRy&#10;cy9kb3ducmV2LnhtbEyPwU7DMAyG70i8Q2Qkbiwd6+jaNZ0QCC5IE4zt7iWmrWicqsnW8vZkJ7jZ&#10;8qff319uJtuJMw2+daxgPktAEGtnWq4V7D9f7lYgfEA22DkmBT/kYVNdX5VYGDfyB513oRYxhH2B&#10;CpoQ+kJKrxuy6GeuJ463LzdYDHEdamkGHGO47eR9kjxIiy3HDw329NSQ/t6drILnt2WfZJwfcP+a&#10;63c937rRk1K3N9PjGkSgKfzBcNGP6lBFp6M7sfGiU5AulmlEFWRZBiICaXoZjpFcrHKQVSn/V6h+&#10;AQAA//8DAFBLAQItABQABgAIAAAAIQC2gziS/gAAAOEBAAATAAAAAAAAAAAAAAAAAAAAAABbQ29u&#10;dGVudF9UeXBlc10ueG1sUEsBAi0AFAAGAAgAAAAhADj9If/WAAAAlAEAAAsAAAAAAAAAAAAAAAAA&#10;LwEAAF9yZWxzLy5yZWxzUEsBAi0AFAAGAAgAAAAhAMD0+UzBAQAAaAMAAA4AAAAAAAAAAAAAAAAA&#10;LgIAAGRycy9lMm9Eb2MueG1sUEsBAi0AFAAGAAgAAAAhABtpf7feAAAACgEAAA8AAAAAAAAAAAAA&#10;AAAAGwQAAGRycy9kb3ducmV2LnhtbFBLBQYAAAAABAAEAPMAAAAmBQAAAAA=&#10;" strokecolor="#00b050" strokeweight="3pt"/>
            </w:pict>
          </mc:Fallback>
        </mc:AlternateContent>
      </w:r>
      <w:r w:rsidR="00D37055">
        <w:rPr>
          <w:noProof/>
        </w:rPr>
        <w:drawing>
          <wp:inline distT="0" distB="0" distL="0" distR="0" wp14:anchorId="06EB2AEE" wp14:editId="737CE060">
            <wp:extent cx="6496790" cy="3389630"/>
            <wp:effectExtent l="0" t="0" r="0" b="1270"/>
            <wp:docPr id="9" name="Picture 9" descr="An example of an area map, which includes all of the required information outl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3" descr="An example of an area map, which includes all of the required information outlined abov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6790" cy="3389630"/>
                    </a:xfrm>
                    <a:prstGeom prst="rect">
                      <a:avLst/>
                    </a:prstGeom>
                    <a:noFill/>
                    <a:ln>
                      <a:noFill/>
                    </a:ln>
                  </pic:spPr>
                </pic:pic>
              </a:graphicData>
            </a:graphic>
          </wp:inline>
        </w:drawing>
      </w:r>
    </w:p>
    <w:tbl>
      <w:tblPr>
        <w:tblpPr w:leftFromText="180" w:rightFromText="180" w:vertAnchor="text" w:tblpY="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6516"/>
        <w:gridCol w:w="3678"/>
      </w:tblGrid>
      <w:tr w:rsidR="00256DBF" w14:paraId="7E1263E5" w14:textId="77777777" w:rsidTr="003A0619">
        <w:trPr>
          <w:trHeight w:val="414"/>
        </w:trPr>
        <w:tc>
          <w:tcPr>
            <w:tcW w:w="3196" w:type="pct"/>
            <w:shd w:val="clear" w:color="auto" w:fill="002664"/>
          </w:tcPr>
          <w:p w14:paraId="09BA34D4" w14:textId="68392A25" w:rsidR="00256DBF" w:rsidRPr="00A05EC9" w:rsidRDefault="00256DBF" w:rsidP="00725952">
            <w:pPr>
              <w:pStyle w:val="BodyText"/>
              <w:rPr>
                <w:b/>
                <w:bCs/>
                <w:color w:val="FFFFFF"/>
              </w:rPr>
            </w:pPr>
            <w:r w:rsidRPr="003A0619">
              <w:rPr>
                <w:b/>
                <w:bCs/>
                <w:color w:val="FFFFFF"/>
              </w:rPr>
              <w:t>Distance to primary off-site assembly point</w:t>
            </w:r>
          </w:p>
        </w:tc>
        <w:tc>
          <w:tcPr>
            <w:tcW w:w="1804" w:type="pct"/>
            <w:shd w:val="clear" w:color="auto" w:fill="auto"/>
          </w:tcPr>
          <w:p w14:paraId="47896C73" w14:textId="559F3D5E" w:rsidR="00256DBF" w:rsidRPr="00491C94" w:rsidRDefault="00256DBF" w:rsidP="00725952">
            <w:pPr>
              <w:pStyle w:val="BodyText"/>
            </w:pPr>
            <w:r w:rsidRPr="00A41011">
              <w:rPr>
                <w:bCs/>
                <w:lang w:val="en-US"/>
              </w:rPr>
              <w:t>200</w:t>
            </w:r>
            <w:r>
              <w:rPr>
                <w:bCs/>
                <w:lang w:val="en-US"/>
              </w:rPr>
              <w:t xml:space="preserve"> </w:t>
            </w:r>
            <w:r w:rsidRPr="003A0619">
              <w:rPr>
                <w:bCs/>
              </w:rPr>
              <w:t>metres</w:t>
            </w:r>
            <w:r>
              <w:rPr>
                <w:bCs/>
                <w:lang w:val="en-US"/>
              </w:rPr>
              <w:tab/>
            </w:r>
          </w:p>
        </w:tc>
      </w:tr>
      <w:tr w:rsidR="00256DBF" w14:paraId="6E4874E6" w14:textId="77777777" w:rsidTr="003A0619">
        <w:tc>
          <w:tcPr>
            <w:tcW w:w="3196" w:type="pct"/>
            <w:shd w:val="clear" w:color="auto" w:fill="002060"/>
          </w:tcPr>
          <w:p w14:paraId="228F4C84" w14:textId="12725BDA" w:rsidR="00256DBF" w:rsidRPr="00F51277" w:rsidRDefault="00256DBF" w:rsidP="00725952">
            <w:pPr>
              <w:pStyle w:val="BodyText"/>
              <w:rPr>
                <w:b/>
                <w:bCs/>
                <w:color w:val="FFFFFF"/>
              </w:rPr>
            </w:pPr>
            <w:r w:rsidRPr="003A0619">
              <w:rPr>
                <w:b/>
                <w:bCs/>
                <w:color w:val="FFFFFF"/>
              </w:rPr>
              <w:t>Approximate time to reach primary off-site assembly point</w:t>
            </w:r>
          </w:p>
        </w:tc>
        <w:tc>
          <w:tcPr>
            <w:tcW w:w="1804" w:type="pct"/>
            <w:shd w:val="clear" w:color="auto" w:fill="auto"/>
          </w:tcPr>
          <w:p w14:paraId="6E773566" w14:textId="1EEBDB6A" w:rsidR="00256DBF" w:rsidRPr="00491C94" w:rsidRDefault="00256DBF" w:rsidP="00725952">
            <w:pPr>
              <w:pStyle w:val="BodyText"/>
            </w:pPr>
            <w:r w:rsidRPr="00A41011">
              <w:rPr>
                <w:bCs/>
                <w:lang w:val="en-US"/>
              </w:rPr>
              <w:t>10 min</w:t>
            </w:r>
            <w:r>
              <w:rPr>
                <w:bCs/>
                <w:lang w:val="en-US"/>
              </w:rPr>
              <w:t>utes</w:t>
            </w:r>
          </w:p>
        </w:tc>
      </w:tr>
      <w:tr w:rsidR="00256DBF" w14:paraId="669BE8D3" w14:textId="77777777" w:rsidTr="003A0619">
        <w:tc>
          <w:tcPr>
            <w:tcW w:w="3196" w:type="pct"/>
            <w:shd w:val="clear" w:color="auto" w:fill="002060"/>
          </w:tcPr>
          <w:p w14:paraId="6CB99CA7" w14:textId="51F84A6D" w:rsidR="00256DBF" w:rsidRPr="00F51277" w:rsidRDefault="00256DBF" w:rsidP="00725952">
            <w:pPr>
              <w:pStyle w:val="BodyText"/>
              <w:rPr>
                <w:b/>
                <w:bCs/>
                <w:color w:val="FFFFFF"/>
              </w:rPr>
            </w:pPr>
            <w:r w:rsidRPr="003A0619">
              <w:rPr>
                <w:b/>
                <w:bCs/>
                <w:color w:val="FFFFFF"/>
              </w:rPr>
              <w:t>Distance to secondary off-site assembly point</w:t>
            </w:r>
          </w:p>
        </w:tc>
        <w:tc>
          <w:tcPr>
            <w:tcW w:w="1804" w:type="pct"/>
            <w:shd w:val="clear" w:color="auto" w:fill="auto"/>
          </w:tcPr>
          <w:p w14:paraId="27BBB1AC" w14:textId="18555F2A" w:rsidR="00256DBF" w:rsidRPr="00491C94" w:rsidRDefault="00256DBF" w:rsidP="00725952">
            <w:pPr>
              <w:pStyle w:val="BodyText"/>
            </w:pPr>
            <w:r w:rsidRPr="00A41011">
              <w:rPr>
                <w:bCs/>
                <w:lang w:val="en-US"/>
              </w:rPr>
              <w:t>250</w:t>
            </w:r>
            <w:r>
              <w:rPr>
                <w:bCs/>
                <w:lang w:val="en-US"/>
              </w:rPr>
              <w:t xml:space="preserve"> </w:t>
            </w:r>
            <w:proofErr w:type="spellStart"/>
            <w:r w:rsidRPr="00A41011">
              <w:rPr>
                <w:bCs/>
                <w:lang w:val="en-US"/>
              </w:rPr>
              <w:t>m</w:t>
            </w:r>
            <w:r>
              <w:rPr>
                <w:bCs/>
                <w:lang w:val="en-US"/>
              </w:rPr>
              <w:t>etres</w:t>
            </w:r>
            <w:proofErr w:type="spellEnd"/>
          </w:p>
        </w:tc>
      </w:tr>
      <w:tr w:rsidR="00256DBF" w14:paraId="6227EA0E" w14:textId="77777777" w:rsidTr="003A0619">
        <w:tc>
          <w:tcPr>
            <w:tcW w:w="3196" w:type="pct"/>
            <w:shd w:val="clear" w:color="auto" w:fill="002060"/>
          </w:tcPr>
          <w:p w14:paraId="063FE296" w14:textId="6B2BF402" w:rsidR="00256DBF" w:rsidRPr="00F51277" w:rsidRDefault="00256DBF" w:rsidP="00725952">
            <w:pPr>
              <w:pStyle w:val="BodyText"/>
              <w:rPr>
                <w:b/>
                <w:bCs/>
                <w:color w:val="FFFFFF"/>
              </w:rPr>
            </w:pPr>
            <w:r w:rsidRPr="003A0619">
              <w:rPr>
                <w:b/>
                <w:bCs/>
                <w:color w:val="FFFFFF"/>
              </w:rPr>
              <w:t>Approximate time to reach secondary off-site assembly point</w:t>
            </w:r>
          </w:p>
        </w:tc>
        <w:tc>
          <w:tcPr>
            <w:tcW w:w="1804" w:type="pct"/>
            <w:shd w:val="clear" w:color="auto" w:fill="auto"/>
          </w:tcPr>
          <w:p w14:paraId="5BE4589A" w14:textId="07BA7FC6" w:rsidR="00256DBF" w:rsidRPr="00491C94" w:rsidRDefault="00256DBF" w:rsidP="00725952">
            <w:pPr>
              <w:pStyle w:val="BodyText"/>
            </w:pPr>
            <w:r w:rsidRPr="00A41011">
              <w:rPr>
                <w:bCs/>
                <w:lang w:val="en-US"/>
              </w:rPr>
              <w:t>12 min</w:t>
            </w:r>
            <w:r>
              <w:rPr>
                <w:bCs/>
                <w:lang w:val="en-US"/>
              </w:rPr>
              <w:t>utes</w:t>
            </w:r>
          </w:p>
        </w:tc>
      </w:tr>
    </w:tbl>
    <w:p w14:paraId="38A1AC01" w14:textId="77777777" w:rsidR="002C1925" w:rsidRDefault="002C1925" w:rsidP="00A41011">
      <w:pPr>
        <w:pStyle w:val="BodyText"/>
        <w:spacing w:before="240" w:line="276" w:lineRule="auto"/>
        <w:rPr>
          <w:bCs/>
          <w:lang w:val="en-US"/>
        </w:rPr>
      </w:pPr>
    </w:p>
    <w:p w14:paraId="20B6EC62" w14:textId="58561A79" w:rsidR="00A41011" w:rsidRDefault="00A41011" w:rsidP="007361B4">
      <w:pPr>
        <w:pStyle w:val="BodyText"/>
        <w:rPr>
          <w:rStyle w:val="Strong"/>
        </w:rPr>
      </w:pPr>
      <w:r w:rsidRPr="003A0619">
        <w:rPr>
          <w:rStyle w:val="Strong"/>
        </w:rPr>
        <w:t>Legend</w:t>
      </w:r>
    </w:p>
    <w:tbl>
      <w:tblPr>
        <w:tblStyle w:val="TableGrid"/>
        <w:tblpPr w:leftFromText="180" w:rightFromText="180" w:vertAnchor="text" w:tblpY="9"/>
        <w:tblW w:w="5000" w:type="pct"/>
        <w:tblLook w:val="0480" w:firstRow="0" w:lastRow="0" w:firstColumn="1" w:lastColumn="0" w:noHBand="0" w:noVBand="1"/>
      </w:tblPr>
      <w:tblGrid>
        <w:gridCol w:w="6516"/>
        <w:gridCol w:w="3678"/>
      </w:tblGrid>
      <w:tr w:rsidR="00446CD6" w:rsidRPr="00894A56" w14:paraId="0CE5BDF0" w14:textId="77777777" w:rsidTr="003A0619">
        <w:trPr>
          <w:trHeight w:val="630"/>
        </w:trPr>
        <w:tc>
          <w:tcPr>
            <w:tcW w:w="3196" w:type="pct"/>
            <w:vAlign w:val="center"/>
          </w:tcPr>
          <w:p w14:paraId="58AAE3A2" w14:textId="7A4281CC" w:rsidR="007361B4" w:rsidRPr="003A0619" w:rsidRDefault="002C1925" w:rsidP="003A0619">
            <w:pPr>
              <w:pStyle w:val="BodyText"/>
            </w:pPr>
            <w:r w:rsidRPr="003A0619">
              <w:t xml:space="preserve">OSHC </w:t>
            </w:r>
            <w:r w:rsidR="00CD3710">
              <w:t>s</w:t>
            </w:r>
            <w:r w:rsidRPr="003A0619">
              <w:t>ervice (example)</w:t>
            </w:r>
          </w:p>
        </w:tc>
        <w:tc>
          <w:tcPr>
            <w:tcW w:w="1804" w:type="pct"/>
            <w:vAlign w:val="center"/>
          </w:tcPr>
          <w:p w14:paraId="2EEB94EB" w14:textId="28F2BA41" w:rsidR="007361B4" w:rsidRPr="00894A56" w:rsidRDefault="002D13E1" w:rsidP="00635435">
            <w:pPr>
              <w:pStyle w:val="BodyText"/>
            </w:pPr>
            <w:r w:rsidRPr="00EF7EC7">
              <w:rPr>
                <w:noProof/>
              </w:rPr>
              <mc:AlternateContent>
                <mc:Choice Requires="wps">
                  <w:drawing>
                    <wp:inline distT="0" distB="0" distL="0" distR="0" wp14:anchorId="0385447E" wp14:editId="3CE02DAA">
                      <wp:extent cx="173570" cy="147955"/>
                      <wp:effectExtent l="38100" t="38100" r="36195" b="42545"/>
                      <wp:docPr id="15" name="Freeform 15" descr="Icon representing location of ECEC servic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70" cy="147955"/>
                              </a:xfrm>
                              <a:custGeom>
                                <a:avLst/>
                                <a:gdLst>
                                  <a:gd name="T0" fmla="*/ 0 w 137795"/>
                                  <a:gd name="T1" fmla="*/ 56514 h 147955"/>
                                  <a:gd name="T2" fmla="*/ 52633 w 137795"/>
                                  <a:gd name="T3" fmla="*/ 56514 h 147955"/>
                                  <a:gd name="T4" fmla="*/ 68898 w 137795"/>
                                  <a:gd name="T5" fmla="*/ 0 h 147955"/>
                                  <a:gd name="T6" fmla="*/ 85162 w 137795"/>
                                  <a:gd name="T7" fmla="*/ 56514 h 147955"/>
                                  <a:gd name="T8" fmla="*/ 137795 w 137795"/>
                                  <a:gd name="T9" fmla="*/ 56514 h 147955"/>
                                  <a:gd name="T10" fmla="*/ 95214 w 137795"/>
                                  <a:gd name="T11" fmla="*/ 91441 h 147955"/>
                                  <a:gd name="T12" fmla="*/ 111478 w 137795"/>
                                  <a:gd name="T13" fmla="*/ 147955 h 147955"/>
                                  <a:gd name="T14" fmla="*/ 68898 w 137795"/>
                                  <a:gd name="T15" fmla="*/ 113027 h 147955"/>
                                  <a:gd name="T16" fmla="*/ 26317 w 137795"/>
                                  <a:gd name="T17" fmla="*/ 147955 h 147955"/>
                                  <a:gd name="T18" fmla="*/ 42581 w 137795"/>
                                  <a:gd name="T19" fmla="*/ 91441 h 147955"/>
                                  <a:gd name="T20" fmla="*/ 0 w 137795"/>
                                  <a:gd name="T21" fmla="*/ 56514 h 14795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7795" h="147955">
                                    <a:moveTo>
                                      <a:pt x="0" y="56514"/>
                                    </a:moveTo>
                                    <a:lnTo>
                                      <a:pt x="52633" y="56514"/>
                                    </a:lnTo>
                                    <a:lnTo>
                                      <a:pt x="68898" y="0"/>
                                    </a:lnTo>
                                    <a:lnTo>
                                      <a:pt x="85162" y="56514"/>
                                    </a:lnTo>
                                    <a:lnTo>
                                      <a:pt x="137795" y="56514"/>
                                    </a:lnTo>
                                    <a:lnTo>
                                      <a:pt x="95214" y="91441"/>
                                    </a:lnTo>
                                    <a:lnTo>
                                      <a:pt x="111478" y="147955"/>
                                    </a:lnTo>
                                    <a:lnTo>
                                      <a:pt x="68898" y="113027"/>
                                    </a:lnTo>
                                    <a:lnTo>
                                      <a:pt x="26317" y="147955"/>
                                    </a:lnTo>
                                    <a:lnTo>
                                      <a:pt x="42581" y="91441"/>
                                    </a:lnTo>
                                    <a:lnTo>
                                      <a:pt x="0" y="56514"/>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E0C3511" id="Freeform: Shape 15" o:spid="_x0000_s1026" alt="Icon representing location of ECEC service" style="width:13.65pt;height:11.65pt;visibility:visible;mso-wrap-style:square;mso-left-percent:-10001;mso-top-percent:-10001;mso-position-horizontal:absolute;mso-position-horizontal-relative:char;mso-position-vertical:absolute;mso-position-vertical-relative:line;mso-left-percent:-10001;mso-top-percent:-10001;v-text-anchor:top" coordsize="137795,14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plJQQAAAUOAAAOAAAAZHJzL2Uyb0RvYy54bWysV22PozYQ/l6p/8HiY6UuGAIk0WZPp71u&#10;Ven6It32BzhgAirY1HZCtr++YxuI2T1zq6r5QAA/fuyZZ5gZ33+4di26UCEbzg4BvosCRFnBy4ad&#10;DsGfz08/bgMkFWElaTmjh+CFyuDDw/ff3Q/9nsa85m1JBQISJvdDfwhqpfp9GMqiph2Rd7ynDAYr&#10;Ljqi4FGcwlKQAdi7NoyjKAsHLspe8IJKCW8/2cHgwfBXFS3U71UlqULtIYC9KXMV5nrU1/DhnuxP&#10;gvR1U4zbIP9hFx1pGCw6U30iiqCzaN5QdU0huOSVuit4F/KqagpqbABrcPTKmi816amxBZwj+9lN&#10;8v+jLX67fOn/EHrrsv/Mi78kYvyxJuxEPwrBh5qSEpbD2lHh0Mv9PEE/SJiKjsOvvARpyVlx44Nr&#10;JTpNCNahq3H1y+xqelWogJc4T9IcBClgCG/yXZqaFch+mlycpfqZckNELp+lskqVcGf8XCJGOlj1&#10;GUiqrgXRfghRhAaEkxzoRmFnFHZQaZbiDarRbV3QbUbGLjLOksTLmbjIVc6Ng8y2293Wy5k6yMi7&#10;x8xBbVOcxV6+3EGu2w0f6uxH60Mv6c6BrpNiV51dGoPfvQq5Eu3wZoO95mNXI4xBR79DsauSVdzP&#10;+36dsCsUxkkU535aVy6IKJz7neDq9a3duopt4nSL/bSuYuu+jV3F/N9T7Kq1HgOxq1aEsgh+KEvT&#10;JHv9kcauVutIV6l1pCvUOtKVaR3pqrSOdDVaR7oSrSKTpUIr/kxckdY5VzUKdX4cEy+pp1xcXNn4&#10;Du4QVAxIxqC1zs49lzrz69wM+f3ZVg+yB5wedeDJAg6b0PBkLAVv4ZsFHGJAw6fK8RaeLuAgr4bn&#10;XvZsAQflNHznhecLuM50Go/9xm6XE0ZrIUHp2vo17+yWE0Z7IfV4JkBkuN7Ho8XYazIEyGLCaDP2&#10;Gp0s9dXJQhsN2cDZkrVljA0BLdjr5ksECJqvo54DsUKUDqnpFg3QENgSjuq5N9CjHb/QZ25w6tZX&#10;mNwzrn5DtMxFprqMm5266Akz/feG1ZRngzXNIdgyjU//FmfK7js5J3vAVd/egKmShtgk6tG0afHp&#10;327C1j4DtsViFX0zzRasVbCpU+9lNtXnnXu2IfM1PxQtl9TGkQ4K81HM0aGDymkJJW+b8qlpWx0P&#10;UpyOj61AFwJd/pP5jbYtYC3TwQX+tXlhMbag0BUqmuRfwLpGwXGlbbpDsJ1BZK+75J9YaeJZkaa1&#10;9yZ2xrZZd8r6UCL3R16+QNcsuD2LwNkJbmou/gnQAOeQQyD/PhNBA9T+wqDz1kEALlPmYZPm+pMT&#10;7sjRHSGsAKpDoAJIyPr2UdnDzrkXzamGlewXz/hH6NarRnfVpq23uxof4KxhnD+ei/Rhxn02qNvp&#10;7eFfAAAA//8DAFBLAwQUAAYACAAAACEA0WHj9tcAAAADAQAADwAAAGRycy9kb3ducmV2LnhtbEyP&#10;QU/DMAyF70j8h8hI3FhKqwEqTacJwX0rXLhljWkKjVMaryv/HsMFLn6ynvXe52qzhEHNOKU+koHr&#10;VQYKqY2up87Ay/PT1R2oxJacHSKhgS9MsKnPzypbuniiPc4Nd0pCKJXWgGceS61T6zHYtIojknhv&#10;cQqWZZ067SZ7kvAw6DzLbnSwPUmDtyM+eGw/mmMwkL936x35tul5jtt9sXv1n49rYy4vlu09KMaF&#10;/47hB1/QoRamQzySS2owII/w7xQvvy1AHUSLAnRd6f/s9TcAAAD//wMAUEsBAi0AFAAGAAgAAAAh&#10;ALaDOJL+AAAA4QEAABMAAAAAAAAAAAAAAAAAAAAAAFtDb250ZW50X1R5cGVzXS54bWxQSwECLQAU&#10;AAYACAAAACEAOP0h/9YAAACUAQAACwAAAAAAAAAAAAAAAAAvAQAAX3JlbHMvLnJlbHNQSwECLQAU&#10;AAYACAAAACEAsdVKZSUEAAAFDgAADgAAAAAAAAAAAAAAAAAuAgAAZHJzL2Uyb0RvYy54bWxQSwEC&#10;LQAUAAYACAAAACEA0WHj9tcAAAADAQAADwAAAAAAAAAAAAAAAAB/BgAAZHJzL2Rvd25yZXYueG1s&#10;UEsFBgAAAAAEAAQA8wAAAIMHAAAAAA==&#10;" path="m,56514r52633,l68898,,85162,56514r52633,l95214,91441r16264,56514l68898,113027,26317,147955,42581,91441,,56514xe">
                      <v:stroke joinstyle="miter"/>
                      <v:path o:connecttype="custom" o:connectlocs="0,56514;66298,56514;86786,0;107272,56514;173570,56514;119934,91441;140420,147955;86786,113027;33150,147955;53636,91441;0,56514" o:connectangles="0,0,0,0,0,0,0,0,0,0,0"/>
                      <w10:anchorlock/>
                    </v:shape>
                  </w:pict>
                </mc:Fallback>
              </mc:AlternateContent>
            </w:r>
          </w:p>
        </w:tc>
      </w:tr>
      <w:tr w:rsidR="00635435" w:rsidRPr="00635435" w14:paraId="5C570467" w14:textId="77777777" w:rsidTr="00635435">
        <w:trPr>
          <w:trHeight w:val="630"/>
        </w:trPr>
        <w:tc>
          <w:tcPr>
            <w:tcW w:w="3196" w:type="pct"/>
            <w:vAlign w:val="center"/>
          </w:tcPr>
          <w:p w14:paraId="4F7EAD53" w14:textId="6C18C5CF" w:rsidR="00E6561E" w:rsidRPr="003A0619" w:rsidRDefault="00E6561E" w:rsidP="003A0619">
            <w:pPr>
              <w:pStyle w:val="BodyText"/>
            </w:pPr>
            <w:r w:rsidRPr="003A0619">
              <w:t>Emergency services access point</w:t>
            </w:r>
          </w:p>
        </w:tc>
        <w:tc>
          <w:tcPr>
            <w:tcW w:w="1804" w:type="pct"/>
            <w:vAlign w:val="center"/>
          </w:tcPr>
          <w:p w14:paraId="49CC2E9B" w14:textId="34C3BACC" w:rsidR="00E6561E" w:rsidRPr="00894A56" w:rsidRDefault="002D13E1" w:rsidP="00635435">
            <w:pPr>
              <w:pStyle w:val="BodyText"/>
            </w:pPr>
            <w:r w:rsidRPr="00EF7EC7">
              <w:rPr>
                <w:noProof/>
              </w:rPr>
              <mc:AlternateContent>
                <mc:Choice Requires="wps">
                  <w:drawing>
                    <wp:inline distT="0" distB="0" distL="0" distR="0" wp14:anchorId="0E563414" wp14:editId="3BCBD807">
                      <wp:extent cx="243205" cy="71120"/>
                      <wp:effectExtent l="0" t="19050" r="42545" b="43180"/>
                      <wp:docPr id="14" name="Right Arrow 14" descr="Emergency services access point 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71120"/>
                              </a:xfrm>
                              <a:prstGeom prst="rightArrow">
                                <a:avLst>
                                  <a:gd name="adj1" fmla="val 50000"/>
                                  <a:gd name="adj2" fmla="val 854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279E11D" id="Arrow: Right 14" o:spid="_x0000_s1026" type="#_x0000_t13" alt="Emergency services access point icon" style="width:19.15pt;height: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lnMAIAAGsEAAAOAAAAZHJzL2Uyb0RvYy54bWysVNuO0zAQfUfiHyy/01xo2DZqulp1KUJa&#10;LtLCB7i2kxh8w3ablq9n7LQlhTdEHiI7Mz5z5pxxVvdHJdGBOy+MbnAxyzHimhomdNfgr1+2rxYY&#10;+UA0I9Jo3uAT9/h+/fLFarA1L01vJOMOAYj29WAb3Idg6yzztOeK+JmxXEOwNU6RAFvXZcyRAdCV&#10;zMo8f5MNxjHrDOXew9fHMYjXCb9tOQ2f2tbzgGSDgVtIb5feu/jO1itSd47YXtAzDfIPLBQRGope&#10;oR5JIGjvxF9QSlBnvGnDjBqVmbYVlKceoJsi/6Ob555YnnoBcby9yuT/Hyz9eHi2n12k7u2Tod89&#10;0mbTE93xB+fM0HPCoFwRhcoG6+vrgbjxcBTthg+GgbVkH0zS4Ng6FQGhO3RMUp+uUvNjQBQ+lvPX&#10;ZV5hRCF0VxRlciIj9eWsdT6840ahuGiwE10fEqFUgRyefEhyM6SJisXZtwKjVklw70AkqnJ4zu5O&#10;csppzqKaL8fGSH1GBAaXykkSIwXbCinTxnW7jXQI4Bu8TU9SBZSbpkmNhgYvq7JKVG9ifgoRGY4c&#10;oepNmhIBLoUUqsGLaxKpoxdvNUsjG4iQ4xoOS302J/oRR9/XO8NO4I0z48TDDYVFb9xPjAaY9gb7&#10;H3viOEbyvQZ/l8V8Hq9H2syrO/ADuWlkN40QTQGqwQGjcbkJ45Xa22RUnJeomDYPMBOtCJfhGVmd&#10;ycJEw+rmykz3Kev3P2L9CwAA//8DAFBLAwQUAAYACAAAACEAeIYf0NkAAAADAQAADwAAAGRycy9k&#10;b3ducmV2LnhtbEyPT0vDQBDF74LfYRnBm520hVJiNqUogjf7x4PHTXZMQndnY3bbRD+9oxe9PBje&#10;473fFJvJO3WhIXaBNcxnGSjiOtiOGw2vx6e7NaiYDFvjApOGT4qwKa+vCpPbMPKeLofUKCnhmBsN&#10;bUp9jhjrlryJs9ATi/ceBm+SnEODdjCjlHuHiyxboTcdy0JrenpoqT4dzl5D5R5Xb7v+4xktjjv6&#10;yvA47V+0vr2ZtvegEk3pLww/+IIOpTBV4cw2KqdBHkm/Kt5yvQRVSWa+ACwL/M9efgMAAP//AwBQ&#10;SwECLQAUAAYACAAAACEAtoM4kv4AAADhAQAAEwAAAAAAAAAAAAAAAAAAAAAAW0NvbnRlbnRfVHlw&#10;ZXNdLnhtbFBLAQItABQABgAIAAAAIQA4/SH/1gAAAJQBAAALAAAAAAAAAAAAAAAAAC8BAABfcmVs&#10;cy8ucmVsc1BLAQItABQABgAIAAAAIQCT9DlnMAIAAGsEAAAOAAAAAAAAAAAAAAAAAC4CAABkcnMv&#10;ZTJvRG9jLnhtbFBLAQItABQABgAIAAAAIQB4hh/Q2QAAAAMBAAAPAAAAAAAAAAAAAAAAAIoEAABk&#10;cnMvZG93bnJldi54bWxQSwUGAAAAAAQABADzAAAAkAUAAAAA&#10;">
                      <w10:anchorlock/>
                    </v:shape>
                  </w:pict>
                </mc:Fallback>
              </mc:AlternateContent>
            </w:r>
          </w:p>
        </w:tc>
      </w:tr>
      <w:tr w:rsidR="00446CD6" w:rsidRPr="00894A56" w14:paraId="1A0DCEA0" w14:textId="77777777" w:rsidTr="003A0619">
        <w:trPr>
          <w:trHeight w:val="630"/>
        </w:trPr>
        <w:tc>
          <w:tcPr>
            <w:tcW w:w="3196" w:type="pct"/>
            <w:vAlign w:val="center"/>
          </w:tcPr>
          <w:p w14:paraId="4DAE05E4" w14:textId="7C48CE3C" w:rsidR="007361B4" w:rsidRPr="003A0619" w:rsidRDefault="00E6561E" w:rsidP="003A0619">
            <w:pPr>
              <w:pStyle w:val="BodyText"/>
            </w:pPr>
            <w:r w:rsidRPr="003A0619">
              <w:t>Primary off-site assembly point</w:t>
            </w:r>
          </w:p>
        </w:tc>
        <w:tc>
          <w:tcPr>
            <w:tcW w:w="1804" w:type="pct"/>
            <w:vAlign w:val="center"/>
          </w:tcPr>
          <w:p w14:paraId="2824E28E" w14:textId="3D4FAD9A" w:rsidR="007361B4" w:rsidRPr="00894A56" w:rsidRDefault="002D13E1" w:rsidP="00635435">
            <w:pPr>
              <w:pStyle w:val="BodyText"/>
            </w:pPr>
            <w:r w:rsidRPr="00EF7EC7">
              <w:rPr>
                <w:noProof/>
              </w:rPr>
              <mc:AlternateContent>
                <mc:Choice Requires="wps">
                  <w:drawing>
                    <wp:inline distT="0" distB="0" distL="0" distR="0" wp14:anchorId="058CF629" wp14:editId="0C7786AF">
                      <wp:extent cx="178435" cy="153035"/>
                      <wp:effectExtent l="38100" t="38100" r="31115" b="37465"/>
                      <wp:docPr id="13" name="Freeform 13" descr="Primary off-site assembly point 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153035"/>
                              </a:xfrm>
                              <a:custGeom>
                                <a:avLst/>
                                <a:gdLst>
                                  <a:gd name="T0" fmla="*/ 0 w 137795"/>
                                  <a:gd name="T1" fmla="*/ 58454 h 153035"/>
                                  <a:gd name="T2" fmla="*/ 52633 w 137795"/>
                                  <a:gd name="T3" fmla="*/ 58454 h 153035"/>
                                  <a:gd name="T4" fmla="*/ 68898 w 137795"/>
                                  <a:gd name="T5" fmla="*/ 0 h 153035"/>
                                  <a:gd name="T6" fmla="*/ 85162 w 137795"/>
                                  <a:gd name="T7" fmla="*/ 58454 h 153035"/>
                                  <a:gd name="T8" fmla="*/ 137795 w 137795"/>
                                  <a:gd name="T9" fmla="*/ 58454 h 153035"/>
                                  <a:gd name="T10" fmla="*/ 95214 w 137795"/>
                                  <a:gd name="T11" fmla="*/ 94580 h 153035"/>
                                  <a:gd name="T12" fmla="*/ 111478 w 137795"/>
                                  <a:gd name="T13" fmla="*/ 153035 h 153035"/>
                                  <a:gd name="T14" fmla="*/ 68898 w 137795"/>
                                  <a:gd name="T15" fmla="*/ 116908 h 153035"/>
                                  <a:gd name="T16" fmla="*/ 26317 w 137795"/>
                                  <a:gd name="T17" fmla="*/ 153035 h 153035"/>
                                  <a:gd name="T18" fmla="*/ 42581 w 137795"/>
                                  <a:gd name="T19" fmla="*/ 94580 h 153035"/>
                                  <a:gd name="T20" fmla="*/ 0 w 137795"/>
                                  <a:gd name="T21" fmla="*/ 58454 h 15303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7795" h="153035">
                                    <a:moveTo>
                                      <a:pt x="0" y="58454"/>
                                    </a:moveTo>
                                    <a:lnTo>
                                      <a:pt x="52633" y="58454"/>
                                    </a:lnTo>
                                    <a:lnTo>
                                      <a:pt x="68898" y="0"/>
                                    </a:lnTo>
                                    <a:lnTo>
                                      <a:pt x="85162" y="58454"/>
                                    </a:lnTo>
                                    <a:lnTo>
                                      <a:pt x="137795" y="58454"/>
                                    </a:lnTo>
                                    <a:lnTo>
                                      <a:pt x="95214" y="94580"/>
                                    </a:lnTo>
                                    <a:lnTo>
                                      <a:pt x="111478" y="153035"/>
                                    </a:lnTo>
                                    <a:lnTo>
                                      <a:pt x="68898" y="116908"/>
                                    </a:lnTo>
                                    <a:lnTo>
                                      <a:pt x="26317" y="153035"/>
                                    </a:lnTo>
                                    <a:lnTo>
                                      <a:pt x="42581" y="94580"/>
                                    </a:lnTo>
                                    <a:lnTo>
                                      <a:pt x="0" y="58454"/>
                                    </a:lnTo>
                                    <a:close/>
                                  </a:path>
                                </a:pathLst>
                              </a:cu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2942765" id="Freeform: Shape 13" o:spid="_x0000_s1026" alt="Primary off-site assembly point icon" style="width:14.05pt;height:12.05pt;visibility:visible;mso-wrap-style:square;mso-left-percent:-10001;mso-top-percent:-10001;mso-position-horizontal:absolute;mso-position-horizontal-relative:char;mso-position-vertical:absolute;mso-position-vertical-relative:line;mso-left-percent:-10001;mso-top-percent:-10001;v-text-anchor:top" coordsize="13779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LLLwQAAAUOAAAOAAAAZHJzL2Uyb0RvYy54bWysV9uO2zYQfS/QfyD0WKBrUXcb6w3STVMU&#10;SC9ANh9AS5QlVBJVkra8/foOKcke7YbKoqgfbMo8POTMGc0M799d2oacuVS16PYevfM9wrtcFHV3&#10;3Htfnj7+mHlEadYVrBEd33vPXHnvHr7/7n7odzwQlWgKLgmQdGo39Huv0rrfbTYqr3jL1J3oeQeT&#10;pZAt0/Aoj5tCsgHY22YT+H6yGYQseilyrhT8+2Gc9B4sf1nyXP9Rlopr0uw9OJu239J+H8z35uGe&#10;7Y6S9VWdT8dg/+EULas72PRK9YFpRk6yfkXV1rkUSpT6LhftRpRlnXNrA1hD/RfWfK5Yz60t4BzV&#10;X92k/j/a/Pfz5/5PaY6u+k8i/0uRTjxWrDvy91KKoeKsgO2ocdRm6NXuusA8KFhKDsNvogBp2UkL&#10;64NLKVtDCNaRi3X189XV/KJJDn/SNIvC2CM5TNE49GFsdmC7eXF+UvoXLiwRO39SelSqgJH1c0E6&#10;1sKuT6Bq2TYg2g8b4pOB0DBNt5YN1LiiKELFWRRHpCK3fTEywMggCUMnZ4iRq5wRQiZZts2cnOAS&#10;ZI3rjAlCZTFNAidfipDrdsOLet159KGTdIug66QUq7ONAxo5SSmWaBvFme+UiGKNKKVR6nYoxSqN&#10;irt5364TxUJRmmz9zE2L5YKIoqnbCVivb50WKxYFcUbdtFixdd8GWDH3+xRgtdZjIMBq+STx4UOS&#10;OA6TKfteX9IAa7WOxEqtI7FQ60gs0zoSq7SOxBqtI7FEq8hwqdCKP0Ms0jrnqkaQlo9z4mXVnIvz&#10;SzclYxgRqBiQjEFrk517oUzmN7kZ8vvTWD3YDnBmFsHDBRwOYeDhVApew6MFHGLAwOfK8RoeL+Ag&#10;r4GnTvZkAQflDHzrhKcLuMl0Bg9pbCxkr4+TLRdM1kKCci3YLhdM9kLqcSyAyMDep5PF1GkyBMhi&#10;wWQzdRodLvU1ycIYDdkAHQnCBYyfYkNCC/ay+ZIegebrYNZArDBtQmoekgEagrGEk+raG5jZVpz5&#10;k7A4fesrbO6Zdr8hmg4jY1PG7UkxesbMv71lteXZYm1zCLbM8/PviLNl942csz3gqm8fwFZJS2wT&#10;9WTavPn8Ox5irH0WfGtmnEe+mTYWrFVqW6feymyrzxvPPIbM1/yQN0LxMY5MUNh28BodJqhQS6hE&#10;Uxcf66Yx8aDk8fDYSHJmpsv3f/LjWbsFrOlMcIF/x7ywmHtBYWrU5J4FrK01XFeaut17mcFMFwjT&#10;Jf/cFTaeNaubcWyFmNpm0ymbS4naHUTxDF2zFONdBO5OMKiE/McjA9xD9p76+8Qk90jzawed95ZG&#10;EbhM24coTs0rJ/HMAc+wLgeqvac9SMhm+KjHy86pl/Wxgp3GN74T76FbL2vTVdu2fjzV9AB3Dev8&#10;6V5kLjP42aJut7eHfwEAAP//AwBQSwMEFAAGAAgAAAAhAIRtkLraAAAAAwEAAA8AAABkcnMvZG93&#10;bnJldi54bWxMj0FvwjAMhe9I/IfISLuNtKyaqq4pAjQuOw3Yek4b01ZrnKoJ0P37ebuMi5+sZ733&#10;OV9PthdXHH3nSEG8jEAg1c501Cj4OO0fUxA+aDK6d4QKvtHDupjPcp0Zd6MDXo+hERxCPtMK2hCG&#10;TEpft2i1X7oBib2zG60OvI6NNKO+cbjt5SqKnqXVHXFDqwfctVh/HS9WQTml75tDV36ek7ekKev9&#10;61O1jZR6WEybFxABp/B/DL/4jA4FM1XuQsaLXgE/Ev4me6s0BlGxJjHIIpf37MUPAAAA//8DAFBL&#10;AQItABQABgAIAAAAIQC2gziS/gAAAOEBAAATAAAAAAAAAAAAAAAAAAAAAABbQ29udGVudF9UeXBl&#10;c10ueG1sUEsBAi0AFAAGAAgAAAAhADj9If/WAAAAlAEAAAsAAAAAAAAAAAAAAAAALwEAAF9yZWxz&#10;Ly5yZWxzUEsBAi0AFAAGAAgAAAAhAB+possvBAAABQ4AAA4AAAAAAAAAAAAAAAAALgIAAGRycy9l&#10;Mm9Eb2MueG1sUEsBAi0AFAAGAAgAAAAhAIRtkLraAAAAAwEAAA8AAAAAAAAAAAAAAAAAiQYAAGRy&#10;cy9kb3ducmV2LnhtbFBLBQYAAAAABAAEAPMAAACQBwAAAAA=&#10;" path="m,58454r52633,l68898,,85162,58454r52633,l95214,94580r16264,58455l68898,116908,26317,153035,42581,94580,,58454xe" fillcolor="#00b050">
                      <v:stroke joinstyle="miter"/>
                      <v:path o:connecttype="custom" o:connectlocs="0,58454;68156,58454;89218,0;110279,58454;178435,58454;123296,94580;144356,153035;89218,116908;34079,153035;55139,94580;0,58454" o:connectangles="0,0,0,0,0,0,0,0,0,0,0"/>
                      <w10:anchorlock/>
                    </v:shape>
                  </w:pict>
                </mc:Fallback>
              </mc:AlternateContent>
            </w:r>
          </w:p>
        </w:tc>
      </w:tr>
      <w:tr w:rsidR="00446CD6" w:rsidRPr="00894A56" w14:paraId="4307DE67" w14:textId="77777777" w:rsidTr="003A0619">
        <w:trPr>
          <w:trHeight w:val="630"/>
        </w:trPr>
        <w:tc>
          <w:tcPr>
            <w:tcW w:w="3196" w:type="pct"/>
            <w:vAlign w:val="center"/>
          </w:tcPr>
          <w:p w14:paraId="6563B454" w14:textId="2E732511" w:rsidR="007361B4" w:rsidRPr="003A0619" w:rsidRDefault="00E6561E" w:rsidP="003A0619">
            <w:pPr>
              <w:pStyle w:val="BodyText"/>
            </w:pPr>
            <w:r w:rsidRPr="003A0619">
              <w:t>Secondary off-site assembly</w:t>
            </w:r>
          </w:p>
        </w:tc>
        <w:tc>
          <w:tcPr>
            <w:tcW w:w="1804" w:type="pct"/>
            <w:vAlign w:val="center"/>
          </w:tcPr>
          <w:p w14:paraId="3D09E2D1" w14:textId="4ADC9EA1" w:rsidR="007361B4" w:rsidRPr="00894A56" w:rsidRDefault="002D13E1" w:rsidP="00635435">
            <w:pPr>
              <w:pStyle w:val="BodyText"/>
            </w:pPr>
            <w:r w:rsidRPr="00EF7EC7">
              <w:rPr>
                <w:noProof/>
              </w:rPr>
              <mc:AlternateContent>
                <mc:Choice Requires="wps">
                  <w:drawing>
                    <wp:inline distT="0" distB="0" distL="0" distR="0" wp14:anchorId="47EB24D8" wp14:editId="118E926A">
                      <wp:extent cx="178435" cy="165100"/>
                      <wp:effectExtent l="19050" t="38100" r="31115" b="44450"/>
                      <wp:docPr id="12" name="Freeform 12" descr="Secondary off-site assembly 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165100"/>
                              </a:xfrm>
                              <a:custGeom>
                                <a:avLst/>
                                <a:gdLst>
                                  <a:gd name="T0" fmla="*/ 0 w 137795"/>
                                  <a:gd name="T1" fmla="*/ 47297 h 123825"/>
                                  <a:gd name="T2" fmla="*/ 52633 w 137795"/>
                                  <a:gd name="T3" fmla="*/ 47297 h 123825"/>
                                  <a:gd name="T4" fmla="*/ 68898 w 137795"/>
                                  <a:gd name="T5" fmla="*/ 0 h 123825"/>
                                  <a:gd name="T6" fmla="*/ 85162 w 137795"/>
                                  <a:gd name="T7" fmla="*/ 47297 h 123825"/>
                                  <a:gd name="T8" fmla="*/ 137795 w 137795"/>
                                  <a:gd name="T9" fmla="*/ 47297 h 123825"/>
                                  <a:gd name="T10" fmla="*/ 95214 w 137795"/>
                                  <a:gd name="T11" fmla="*/ 76528 h 123825"/>
                                  <a:gd name="T12" fmla="*/ 111478 w 137795"/>
                                  <a:gd name="T13" fmla="*/ 123825 h 123825"/>
                                  <a:gd name="T14" fmla="*/ 68898 w 137795"/>
                                  <a:gd name="T15" fmla="*/ 94593 h 123825"/>
                                  <a:gd name="T16" fmla="*/ 26317 w 137795"/>
                                  <a:gd name="T17" fmla="*/ 123825 h 123825"/>
                                  <a:gd name="T18" fmla="*/ 42581 w 137795"/>
                                  <a:gd name="T19" fmla="*/ 76528 h 123825"/>
                                  <a:gd name="T20" fmla="*/ 0 w 137795"/>
                                  <a:gd name="T21" fmla="*/ 47297 h 1238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7795" h="123825">
                                    <a:moveTo>
                                      <a:pt x="0" y="47297"/>
                                    </a:moveTo>
                                    <a:lnTo>
                                      <a:pt x="52633" y="47297"/>
                                    </a:lnTo>
                                    <a:lnTo>
                                      <a:pt x="68898" y="0"/>
                                    </a:lnTo>
                                    <a:lnTo>
                                      <a:pt x="85162" y="47297"/>
                                    </a:lnTo>
                                    <a:lnTo>
                                      <a:pt x="137795" y="47297"/>
                                    </a:lnTo>
                                    <a:lnTo>
                                      <a:pt x="95214" y="76528"/>
                                    </a:lnTo>
                                    <a:lnTo>
                                      <a:pt x="111478" y="123825"/>
                                    </a:lnTo>
                                    <a:lnTo>
                                      <a:pt x="68898" y="94593"/>
                                    </a:lnTo>
                                    <a:lnTo>
                                      <a:pt x="26317" y="123825"/>
                                    </a:lnTo>
                                    <a:lnTo>
                                      <a:pt x="42581" y="76528"/>
                                    </a:lnTo>
                                    <a:lnTo>
                                      <a:pt x="0" y="47297"/>
                                    </a:lnTo>
                                    <a:close/>
                                  </a:path>
                                </a:pathLst>
                              </a:cu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A647C3B" id="Freeform: Shape 12" o:spid="_x0000_s1026" alt="Secondary off-site assembly icon" style="width:14.05pt;height:13pt;visibility:visible;mso-wrap-style:square;mso-left-percent:-10001;mso-top-percent:-10001;mso-position-horizontal:absolute;mso-position-horizontal-relative:char;mso-position-vertical:absolute;mso-position-vertical-relative:line;mso-left-percent:-10001;mso-top-percent:-10001;v-text-anchor:top" coordsize="13779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ZyLwQAAAMOAAAOAAAAZHJzL2Uyb0RvYy54bWysV21vpDYQ/l6p/8HiY6UGzDurbE5RrldV&#10;ur5Il/4AL5gFFTC1vcumv75jGzYmibnodPmwQPz4YWaeYWZ8++HSd+hMuWjZsPfwTeAhOpSsaofj&#10;3vv78dPPuYeEJENFOjbQvfdEhffh7scfbqdxR0PWsK6iHAHJIHbTuPcaKced74uyoT0RN2ykAyzW&#10;jPdEwiM/+hUnE7D3nR8GQepPjFcjZyUVAv770Sx6d5q/rmkp/6xrQSXq9h7YJvUv178H9evf3ZLd&#10;kZOxacvZDPINVvSkHeClV6qPRBJ04u0rqr4tOROsljcl631W121JtQ/gDQ5eePOlISPVvkBwxHgN&#10;k/h+tOUf5y/jX1yZLsbPrPxHoIE9NGQ40nvO2dRQUsHrsAqUP41id92gHgRsRYfpd1aBtOQkmY7B&#10;pea9IgTv0EWH+ukaanqRqIR/4iyPo8RDJSzhNMGBlsInu2VzeRLyV8o0ETl/FtIoVcGdjnOFBtLD&#10;Wx9B1brvQLSffBSgCeEoy4pkFvaKwhYqzsIiQw3CYZSHr5ChhUzCNIqcnJGF3OaMLWSa50Xu5ISQ&#10;WN64bEwtVJ7gNHTyZRZy20b4UK9vNjF0khYWdJsU2+oUSYhjJym2JcrSJMydEmFbI4xxnLkDim2V&#10;jOJu3vfrhG2hijgpIjerrRYkFM7cMbDl+pqxtmBxmOTYTWsLth3a0BbM/TmFtljbKRDaYgUoDeAP&#10;pUkSpS+/0dCWahtpC7WNtHXaRtoybSNtlbaRtkbbSFuiTWS0VmgjnpEt0jbnpkZQlY9L3SXNUorL&#10;yzDXYrhD0DCgFoPWqjiPTKjCr0ozlPdH0zzIDnBq1YJHKzgYoeCR7jVvweMVHHJAwXUBBxNfsycr&#10;OMir4JmTPV3BQTkFL5zwbAVXhU7hoYqpTvmWOfl6w+wt1CfXhmK9YfYXKo9jA2SGHX08e4ydLkOC&#10;rDbMPmOn09FaX1UslNNQDSyTjPNzbnCYwF7OXtxDMHsd1B7IFSJVSi23aIJ5wHRw1MCtadFqtWdn&#10;+sg0Tj6PFbr2zG9/RnSDjdRdXFtqoxfMch01q+7OGrsMJMv6cjU43XXfybn4A6H6ugG6SWpiXahn&#10;15aXL1djhGl9Gvw8y0D4F9Ryfema7lebzLpNvZdYN593mmwy5q0wlB0T1KSRygn9EV2TQ+WUNRAK&#10;1rXVp7brVDoIfjw8dBydCcz4WRAF94t0K1g3qNyC8JqysFpbUagGdR1HV7C+lXBY6dp+7+VXENmp&#10;GfmXodLpLEnbmXutwzw0qzlZHUnE7sCqJ5iZOTMnETg5wU3D+H8emuAUsvfEvyfCqYe63waYuwsc&#10;xxAyqR/iJFNfHLdXDvYKGUqg2nvSg3qsbh+kOeqcRt4eG3iT+eAHdg+zet2qmVoP9caq+QFOGjr4&#10;86lIHWXsZ416Prvd/Q8AAP//AwBQSwMEFAAGAAgAAAAhAFoxg2zbAAAAAwEAAA8AAABkcnMvZG93&#10;bnJldi54bWxMj81rwkAQxe8F/4dlBG914wdB0mykCIWeKqZS8LZmJx+anU2zq8b/vtNe7GUewxve&#10;+026Hmwrrtj7xpGC2TQCgVQ401ClYP/59rwC4YMmo1tHqOCOHtbZ6CnViXE32uE1D5XgEPKJVlCH&#10;0CVS+qJGq/3UdUjsla63OvDaV9L0+sbhtpXzKIql1Q1xQ6073NRYnPOLVfCxPX19l4eqPJzjxfvy&#10;RPflfpMrNRkPry8gAg7hcQy/+IwOGTMd3YWMF60CfiT8TfbmqxmII2scgcxS+Z89+wEAAP//AwBQ&#10;SwECLQAUAAYACAAAACEAtoM4kv4AAADhAQAAEwAAAAAAAAAAAAAAAAAAAAAAW0NvbnRlbnRfVHlw&#10;ZXNdLnhtbFBLAQItABQABgAIAAAAIQA4/SH/1gAAAJQBAAALAAAAAAAAAAAAAAAAAC8BAABfcmVs&#10;cy8ucmVsc1BLAQItABQABgAIAAAAIQDE5RZyLwQAAAMOAAAOAAAAAAAAAAAAAAAAAC4CAABkcnMv&#10;ZTJvRG9jLnhtbFBLAQItABQABgAIAAAAIQBaMYNs2wAAAAMBAAAPAAAAAAAAAAAAAAAAAIkGAABk&#10;cnMvZG93bnJldi54bWxQSwUGAAAAAAQABADzAAAAkQcAAAAA&#10;" path="m,47297r52633,l68898,,85162,47297r52633,l95214,76528r16264,47297l68898,94593,26317,123825,42581,76528,,47297xe" fillcolor="#7030a0">
                      <v:stroke joinstyle="miter"/>
                      <v:path o:connecttype="custom" o:connectlocs="0,63063;68156,63063;89218,0;110279,63063;178435,63063;123296,102037;144356,165100;89218,126124;34079,165100;55139,102037;0,63063" o:connectangles="0,0,0,0,0,0,0,0,0,0,0"/>
                      <w10:anchorlock/>
                    </v:shape>
                  </w:pict>
                </mc:Fallback>
              </mc:AlternateContent>
            </w:r>
          </w:p>
        </w:tc>
      </w:tr>
      <w:tr w:rsidR="00446CD6" w:rsidRPr="00894A56" w14:paraId="2D25B6B0" w14:textId="77777777" w:rsidTr="003A0619">
        <w:trPr>
          <w:trHeight w:val="630"/>
        </w:trPr>
        <w:tc>
          <w:tcPr>
            <w:tcW w:w="3196" w:type="pct"/>
            <w:vAlign w:val="center"/>
          </w:tcPr>
          <w:p w14:paraId="5E4E4C38" w14:textId="3A66D595" w:rsidR="00192F3E" w:rsidRPr="003A0619" w:rsidRDefault="00E6561E" w:rsidP="00635435">
            <w:pPr>
              <w:pStyle w:val="BodyText"/>
            </w:pPr>
            <w:r w:rsidRPr="003A0619">
              <w:t>Route to primary off-site asse</w:t>
            </w:r>
            <w:r w:rsidR="002D13E1" w:rsidRPr="003A0619">
              <w:t>mbly point</w:t>
            </w:r>
          </w:p>
        </w:tc>
        <w:tc>
          <w:tcPr>
            <w:tcW w:w="1804" w:type="pct"/>
            <w:vAlign w:val="center"/>
          </w:tcPr>
          <w:p w14:paraId="7CCEF082" w14:textId="2DE06F9C" w:rsidR="00192F3E" w:rsidRPr="00894A56" w:rsidRDefault="002D13E1" w:rsidP="00635435">
            <w:pPr>
              <w:pStyle w:val="BodyText"/>
            </w:pPr>
            <w:r w:rsidRPr="00EF7EC7">
              <w:rPr>
                <w:noProof/>
              </w:rPr>
              <mc:AlternateContent>
                <mc:Choice Requires="wps">
                  <w:drawing>
                    <wp:inline distT="0" distB="0" distL="0" distR="0" wp14:anchorId="7B053673" wp14:editId="176C2E3C">
                      <wp:extent cx="198000" cy="0"/>
                      <wp:effectExtent l="0" t="19050" r="31115" b="19050"/>
                      <wp:docPr id="11" name="Straight Arrow Connector 11" descr="Line representing route to primary off-site assembly point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00" cy="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6819CD9" id="Straight Arrow Connector 11" o:spid="_x0000_s1026" type="#_x0000_t32" alt="Line representing route to primary off-site assembly point " style="width:15.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ELuQEAAFYDAAAOAAAAZHJzL2Uyb0RvYy54bWysU01v2zAMvQ/YfxB0X2x32JAZcQosXXfp&#10;tgDtfgAjybYwWRRIJU7+/SQ1SfdxG3YRSFF8fHykVrfHyYmDIbboO9ksaimMV6itHzr5/en+zVIK&#10;juA1OPSmkyfD8nb9+tVqDq25wRGdNiQSiOd2Dp0cYwxtVbEazQS8wGB8CvZIE8Tk0lBpgjmhT666&#10;qev31YykA6EyzOn27jko1wW/742K3/qeTRSuk4lbLCeVc5fPar2CdiAIo1VnGvAPLCawPhW9Qt1B&#10;BLEn+xfUZBUhYx8XCqcK+94qU3pI3TT1H908jhBM6SWJw+EqE/8/WPX1sPFbytTV0T+GB1Q/WHjc&#10;jOAHUwg8nUIaXJOlqubA7TUlOxy2JHbzF9TpDewjFhWOPU0ZMvUnjkXs01Vsc4xCpcvmw7Ku00jU&#10;JVRBe8kLxPGzwUlko5McCewwxg16nyaK1JQqcHjgmFlBe0nIRT3eW+fKYJ0XcyffLptUKIcYndU5&#10;WhwadhtH4gB5N+qP9buyDgntt2eEe68L2mhAfzrbEax7ttN758/SZDXy6nG7Q33a0kWyNLxC87xo&#10;eTt+9Uv2y3dY/wQAAP//AwBQSwMEFAAGAAgAAAAhAOpozFzXAAAAAQEAAA8AAABkcnMvZG93bnJl&#10;di54bWxMj81OwzAQhO9IvIO1SNyokyJ+msapEAguSKiU9r61lyQiXkex24S3Z8sFLiONZjXzbbma&#10;fKeONMQ2sIF8loEitsG1XBvYfjxf3YOKCdlhF5gMfFOEVXV+VmLhwsjvdNykWkkJxwINNCn1hdbR&#10;NuQxzkJPLNlnGDwmsUOt3YCjlPtOz7PsVntsWRYa7OmxIfu1OXgDT683fXbHix1uXxZ2bfO3MEYy&#10;5vJieliCSjSlv2M44Qs6VMK0Dwd2UXUG5JH0q5Jd53NQ+5PTVan/k1c/AAAA//8DAFBLAQItABQA&#10;BgAIAAAAIQC2gziS/gAAAOEBAAATAAAAAAAAAAAAAAAAAAAAAABbQ29udGVudF9UeXBlc10ueG1s&#10;UEsBAi0AFAAGAAgAAAAhADj9If/WAAAAlAEAAAsAAAAAAAAAAAAAAAAALwEAAF9yZWxzLy5yZWxz&#10;UEsBAi0AFAAGAAgAAAAhAPDwwQu5AQAAVgMAAA4AAAAAAAAAAAAAAAAALgIAAGRycy9lMm9Eb2Mu&#10;eG1sUEsBAi0AFAAGAAgAAAAhAOpozFzXAAAAAQEAAA8AAAAAAAAAAAAAAAAAEwQAAGRycy9kb3du&#10;cmV2LnhtbFBLBQYAAAAABAAEAPMAAAAXBQAAAAA=&#10;" strokecolor="#00b050" strokeweight="3pt">
                      <w10:anchorlock/>
                    </v:shape>
                  </w:pict>
                </mc:Fallback>
              </mc:AlternateContent>
            </w:r>
          </w:p>
        </w:tc>
      </w:tr>
      <w:tr w:rsidR="00635435" w:rsidRPr="00635435" w14:paraId="579309DF" w14:textId="77777777" w:rsidTr="00635435">
        <w:trPr>
          <w:trHeight w:val="630"/>
        </w:trPr>
        <w:tc>
          <w:tcPr>
            <w:tcW w:w="3196" w:type="pct"/>
            <w:vAlign w:val="center"/>
          </w:tcPr>
          <w:p w14:paraId="750C66AB" w14:textId="2F5949AD" w:rsidR="00192F3E" w:rsidRPr="003A0619" w:rsidRDefault="002D13E1" w:rsidP="00635435">
            <w:pPr>
              <w:pStyle w:val="BodyText"/>
            </w:pPr>
            <w:r w:rsidRPr="003A0619">
              <w:t>Route to secondary off-site assembly point</w:t>
            </w:r>
          </w:p>
        </w:tc>
        <w:tc>
          <w:tcPr>
            <w:tcW w:w="1804" w:type="pct"/>
            <w:vAlign w:val="center"/>
          </w:tcPr>
          <w:p w14:paraId="77CB9153" w14:textId="20F7D556" w:rsidR="00192F3E" w:rsidRPr="003A0619" w:rsidRDefault="002D13E1" w:rsidP="00635435">
            <w:pPr>
              <w:pStyle w:val="BodyText"/>
            </w:pPr>
            <w:r w:rsidRPr="003A0619">
              <w:rPr>
                <w:noProof/>
              </w:rPr>
              <mc:AlternateContent>
                <mc:Choice Requires="wps">
                  <w:drawing>
                    <wp:inline distT="0" distB="0" distL="0" distR="0" wp14:anchorId="719F8A8B" wp14:editId="25696793">
                      <wp:extent cx="198000" cy="0"/>
                      <wp:effectExtent l="0" t="19050" r="31115" b="19050"/>
                      <wp:docPr id="260" name="Straight Arrow Connector 260" descr="Dotted line representing route to secondary off-site assembly poin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00" cy="0"/>
                              </a:xfrm>
                              <a:prstGeom prst="straightConnector1">
                                <a:avLst/>
                              </a:prstGeom>
                              <a:noFill/>
                              <a:ln w="38100">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5F2FAB1" id="Straight Arrow Connector 260" o:spid="_x0000_s1026" type="#_x0000_t32" alt="Dotted line representing route to secondary off-site assembly point" style="width:15.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ztxQEAAHADAAAOAAAAZHJzL2Uyb0RvYy54bWysU0uO2zAM3RfoHQTtG9tTtEiNOAM06XQz&#10;bQPM9ACMLNtCZVEglTi+fSXlM/3sim4IUiQfyUdqdX8arThqYoOukdWilEI7ha1xfSO/Pz+8WUrB&#10;AVwLFp1u5KxZ3q9fv1pNvtZ3OKBtNYkI4riefCOHEHxdFKwGPQIv0GsXnR3SCCGa1BctwRTRR1vc&#10;leX7YkJqPaHSzPF1e3bKdcbvOq3Ct65jHYRtZOwtZElZ7pMs1iuoewI/GHVpA/6hixGMi0VvUFsI&#10;IA5k/oIajSJk7MJC4Vhg1xml8wxxmqr8Y5qnAbzOs0Ry2N9o4v8Hq74eN25HqXV1ck/+EdUPFg43&#10;A7he5waeZx8XVyWqislzfUtJBvsdif30BdsYA4eAmYVTR2OCjPOJUyZ7vpGtT0Go+Fh9WJZlXIm6&#10;ugqor3meOHzWOIqkNJIDgemHsEHn4kaRqlwFjo8cUldQXxNSUYcPxtq8WOvE1Mi3yyoWSi5Ga9rk&#10;zQb1+40lcYR0G+XH8l0+h4j2W1iC3gIP5zieeYvhfDaEB9fmOoOG9tNFD2DsWY9I1l1ISzylo+R6&#10;j+28oyuZca15gMsJprv51c7ZLx9l/RMAAP//AwBQSwMEFAAGAAgAAAAhAPgSFY3UAAAAAQEAAA8A&#10;AABkcnMvZG93bnJldi54bWxMj8FOw0AMRO9I/MPKSNzoJgUBDdlUCMEdChduTtYkgaw3yrpN+Htc&#10;LnAZaTTWzHO5XcJgDjSlPrKDfJWBIW6i77l18Pb6dHELJgmyxyEyOfimBNvq9KTEwseZX+iwk9Zo&#10;CacCHXQiY2FtajoKmFZxJNbsI04BRe3UWj/hrOVhsOssu7YBe9aFDkd66Kj52u2Dg8dNFvPoZ7Gb&#10;+bMZn69qTO83zp2fLfd3YIQW+TuGI76iQ6VMddyzT2ZwoI/Ir2p2ma/B1Ednq9L+J69+AAAA//8D&#10;AFBLAQItABQABgAIAAAAIQC2gziS/gAAAOEBAAATAAAAAAAAAAAAAAAAAAAAAABbQ29udGVudF9U&#10;eXBlc10ueG1sUEsBAi0AFAAGAAgAAAAhADj9If/WAAAAlAEAAAsAAAAAAAAAAAAAAAAALwEAAF9y&#10;ZWxzLy5yZWxzUEsBAi0AFAAGAAgAAAAhAG9HDO3FAQAAcAMAAA4AAAAAAAAAAAAAAAAALgIAAGRy&#10;cy9lMm9Eb2MueG1sUEsBAi0AFAAGAAgAAAAhAPgSFY3UAAAAAQEAAA8AAAAAAAAAAAAAAAAAHwQA&#10;AGRycy9kb3ducmV2LnhtbFBLBQYAAAAABAAEAPMAAAAgBQAAAAA=&#10;" strokecolor="#00b050" strokeweight="3pt">
                      <v:stroke dashstyle="1 1"/>
                      <w10:anchorlock/>
                    </v:shape>
                  </w:pict>
                </mc:Fallback>
              </mc:AlternateContent>
            </w:r>
          </w:p>
        </w:tc>
      </w:tr>
    </w:tbl>
    <w:p w14:paraId="602CFBF3" w14:textId="4ACC7A59" w:rsidR="00E77EE7" w:rsidRPr="003A0619" w:rsidRDefault="00E77EE7" w:rsidP="003A0619">
      <w:pPr>
        <w:pStyle w:val="BodyText"/>
      </w:pPr>
      <w:r>
        <w:br w:type="page"/>
      </w:r>
    </w:p>
    <w:p w14:paraId="3C4D1B9B" w14:textId="189513C8" w:rsidR="00FA57EC" w:rsidRPr="003A0619" w:rsidRDefault="00E77EE7" w:rsidP="003A0619">
      <w:pPr>
        <w:pStyle w:val="Heading3"/>
      </w:pPr>
      <w:bookmarkStart w:id="71" w:name="_Toc146028266"/>
      <w:r w:rsidRPr="004B775E">
        <w:lastRenderedPageBreak/>
        <w:t xml:space="preserve">Section 13 – </w:t>
      </w:r>
      <w:r w:rsidR="00993987" w:rsidRPr="003A0619">
        <w:t>Floor plans (also known as evacuation diagrams)</w:t>
      </w:r>
      <w:bookmarkEnd w:id="71"/>
    </w:p>
    <w:p w14:paraId="1E188A71" w14:textId="5D289649" w:rsidR="00A07C93" w:rsidRDefault="00F63F1B" w:rsidP="00A07C93">
      <w:pPr>
        <w:pStyle w:val="BodyText"/>
      </w:pPr>
      <w:r>
        <w:t>I</w:t>
      </w:r>
      <w:r w:rsidR="00A07C93">
        <w:t>nsert the evacuation diagram for your facility</w:t>
      </w:r>
      <w:r>
        <w:t xml:space="preserve"> in section 13 of your EMP template.</w:t>
      </w:r>
    </w:p>
    <w:p w14:paraId="2E83C6DA" w14:textId="791A61FB" w:rsidR="00A07C93" w:rsidRDefault="00A07C93" w:rsidP="00A07C93">
      <w:pPr>
        <w:pStyle w:val="BodyText"/>
      </w:pPr>
      <w:r>
        <w:t xml:space="preserve">Evacuation diagrams are required to be displayed in a prominent position near each exit of the </w:t>
      </w:r>
      <w:r w:rsidR="0013644D">
        <w:t>ECEC</w:t>
      </w:r>
      <w:r>
        <w:t xml:space="preserve"> service premises (regulation 97(4))</w:t>
      </w:r>
    </w:p>
    <w:p w14:paraId="10705CB5" w14:textId="042DD6DE" w:rsidR="00A07C93" w:rsidRDefault="00A07C93" w:rsidP="00A07C93">
      <w:pPr>
        <w:pStyle w:val="BodyText"/>
      </w:pPr>
      <w:r>
        <w:t xml:space="preserve">In accordance with Australian Standard 3745-2010 </w:t>
      </w:r>
      <w:r w:rsidR="008C25AC">
        <w:t>‘</w:t>
      </w:r>
      <w:r w:rsidRPr="003A0619">
        <w:t>Planning for Emergencies in Facilities</w:t>
      </w:r>
      <w:r w:rsidR="008C25AC">
        <w:t>’</w:t>
      </w:r>
      <w:r>
        <w:t xml:space="preserve">, evacuation plans must have the following minimum requirements: </w:t>
      </w:r>
    </w:p>
    <w:p w14:paraId="41A1587B" w14:textId="1CF62510" w:rsidR="00A07C93" w:rsidRDefault="00F63F1B" w:rsidP="003A0619">
      <w:pPr>
        <w:pStyle w:val="ListBulletV3a"/>
      </w:pPr>
      <w:r>
        <w:t>a</w:t>
      </w:r>
      <w:r w:rsidR="00A07C93">
        <w:t xml:space="preserve"> pictorial diagram of the floor or area (at least 200</w:t>
      </w:r>
      <w:r>
        <w:t xml:space="preserve"> millimetres x</w:t>
      </w:r>
      <w:r w:rsidR="00A07C93">
        <w:t xml:space="preserve"> 150</w:t>
      </w:r>
      <w:r>
        <w:t xml:space="preserve"> millimetres</w:t>
      </w:r>
      <w:r w:rsidR="00A07C93">
        <w:t xml:space="preserve"> in size. Facilities with large floor areas should be prepared in sections so that no more than </w:t>
      </w:r>
      <w:r>
        <w:t xml:space="preserve">2 </w:t>
      </w:r>
      <w:r w:rsidR="00A07C93">
        <w:t>exits are shown on each diagram)</w:t>
      </w:r>
    </w:p>
    <w:p w14:paraId="65CC4085" w14:textId="0A7CB4FC" w:rsidR="00A07C93" w:rsidRDefault="00561F4D" w:rsidP="003A0619">
      <w:pPr>
        <w:pStyle w:val="ListBulletV3a"/>
      </w:pPr>
      <w:r>
        <w:t>t</w:t>
      </w:r>
      <w:r w:rsidR="00A07C93">
        <w:t>he title ‘</w:t>
      </w:r>
      <w:r>
        <w:t>Evacuation diagram’</w:t>
      </w:r>
    </w:p>
    <w:p w14:paraId="67D42659" w14:textId="10499D1E" w:rsidR="00A07C93" w:rsidRDefault="00165C5E" w:rsidP="003A0619">
      <w:pPr>
        <w:pStyle w:val="ListBulletV3a"/>
      </w:pPr>
      <w:r>
        <w:t>t</w:t>
      </w:r>
      <w:r w:rsidR="00A07C93">
        <w:t>he ‘</w:t>
      </w:r>
      <w:r w:rsidR="00B452A8">
        <w:t>You are here’</w:t>
      </w:r>
      <w:r w:rsidR="00A07C93">
        <w:t xml:space="preserve"> location </w:t>
      </w:r>
      <w:r w:rsidR="00B452A8">
        <w:t>–</w:t>
      </w:r>
      <w:r w:rsidR="00A07C93">
        <w:t xml:space="preserve"> this will be different for each diagram displayed within the facility. It is sufficient to include a building/floor level diagram in your </w:t>
      </w:r>
      <w:proofErr w:type="gramStart"/>
      <w:r w:rsidR="00A07C93">
        <w:t>EMP</w:t>
      </w:r>
      <w:proofErr w:type="gramEnd"/>
    </w:p>
    <w:p w14:paraId="50D02416" w14:textId="4381634A" w:rsidR="00A07C93" w:rsidRDefault="00914DF2" w:rsidP="003A0619">
      <w:pPr>
        <w:pStyle w:val="ListBulletV3a"/>
      </w:pPr>
      <w:r>
        <w:t>t</w:t>
      </w:r>
      <w:r w:rsidR="00A07C93">
        <w:t xml:space="preserve">he designated exits, which must be shown in </w:t>
      </w:r>
      <w:proofErr w:type="gramStart"/>
      <w:r w:rsidR="00A07C93">
        <w:t>green</w:t>
      </w:r>
      <w:proofErr w:type="gramEnd"/>
    </w:p>
    <w:p w14:paraId="0BB3489F" w14:textId="55CADF07" w:rsidR="00165C5E" w:rsidRDefault="00914DF2" w:rsidP="003A0619">
      <w:pPr>
        <w:pStyle w:val="ListBulletV3a"/>
      </w:pPr>
      <w:r>
        <w:t>c</w:t>
      </w:r>
      <w:r w:rsidR="00A07C93">
        <w:t>ommunication equipment locations, for example</w:t>
      </w:r>
    </w:p>
    <w:p w14:paraId="4971D55A" w14:textId="76C80620" w:rsidR="00165C5E" w:rsidRDefault="00A07C93" w:rsidP="00165C5E">
      <w:pPr>
        <w:pStyle w:val="ListBulletV3b"/>
      </w:pPr>
      <w:r>
        <w:t xml:space="preserve">Warden Intercom Points (WIPs) </w:t>
      </w:r>
      <w:r w:rsidR="00165C5E">
        <w:t>(must be shown in red)</w:t>
      </w:r>
    </w:p>
    <w:p w14:paraId="567D7362" w14:textId="729FE78B" w:rsidR="00165C5E" w:rsidRDefault="00A07C93" w:rsidP="00165C5E">
      <w:pPr>
        <w:pStyle w:val="ListBulletV3b"/>
      </w:pPr>
      <w:r>
        <w:t xml:space="preserve">emergency call points </w:t>
      </w:r>
      <w:r w:rsidR="00165C5E">
        <w:t xml:space="preserve">(must be shown in </w:t>
      </w:r>
      <w:r>
        <w:t>white or have a black border</w:t>
      </w:r>
      <w:r w:rsidR="00165C5E">
        <w:t>)</w:t>
      </w:r>
    </w:p>
    <w:p w14:paraId="5C052E37" w14:textId="5EF32AF3" w:rsidR="00A07C93" w:rsidRDefault="00A07C93" w:rsidP="003A0619">
      <w:pPr>
        <w:pStyle w:val="ListBulletV3b"/>
      </w:pPr>
      <w:r>
        <w:t>main panel/controls for warning equipment</w:t>
      </w:r>
    </w:p>
    <w:p w14:paraId="4DCAE619" w14:textId="0FC1BA90" w:rsidR="00A07C93" w:rsidRDefault="0019130E" w:rsidP="003A0619">
      <w:pPr>
        <w:pStyle w:val="ListBulletV3a"/>
      </w:pPr>
      <w:r>
        <w:t>h</w:t>
      </w:r>
      <w:r w:rsidR="00A07C93">
        <w:t>ose reels</w:t>
      </w:r>
      <w:r w:rsidR="00165C5E">
        <w:t xml:space="preserve"> (must be shown in red)</w:t>
      </w:r>
    </w:p>
    <w:p w14:paraId="7BEA190E" w14:textId="5C256C11" w:rsidR="00A07C93" w:rsidRDefault="0019130E" w:rsidP="003A0619">
      <w:pPr>
        <w:pStyle w:val="ListBulletV3a"/>
      </w:pPr>
      <w:r>
        <w:t>e</w:t>
      </w:r>
      <w:r w:rsidR="00A07C93">
        <w:t>xtinguishers</w:t>
      </w:r>
      <w:r w:rsidR="00165C5E">
        <w:t xml:space="preserve"> (</w:t>
      </w:r>
      <w:r w:rsidR="00A07C93">
        <w:t>must be shown in red</w:t>
      </w:r>
      <w:r w:rsidR="00165C5E">
        <w:t>)</w:t>
      </w:r>
    </w:p>
    <w:p w14:paraId="5ED03554" w14:textId="7E2CF4DB" w:rsidR="00A07C93" w:rsidRDefault="0019130E" w:rsidP="003A0619">
      <w:pPr>
        <w:pStyle w:val="ListBulletV3a"/>
      </w:pPr>
      <w:r>
        <w:t>f</w:t>
      </w:r>
      <w:r w:rsidR="00A07C93">
        <w:t>ire blankets</w:t>
      </w:r>
      <w:r w:rsidR="00165C5E">
        <w:t xml:space="preserve"> (must be shown in red)</w:t>
      </w:r>
    </w:p>
    <w:p w14:paraId="749AD278" w14:textId="12115086" w:rsidR="00A07C93" w:rsidRDefault="0019130E" w:rsidP="003A0619">
      <w:pPr>
        <w:pStyle w:val="ListBulletV3a"/>
      </w:pPr>
      <w:r>
        <w:t>f</w:t>
      </w:r>
      <w:r w:rsidR="00A07C93">
        <w:t xml:space="preserve">ire indicator panel if </w:t>
      </w:r>
      <w:proofErr w:type="gramStart"/>
      <w:r w:rsidR="00A07C93">
        <w:t>provided</w:t>
      </w:r>
      <w:proofErr w:type="gramEnd"/>
    </w:p>
    <w:p w14:paraId="72894891" w14:textId="7B226A66" w:rsidR="00A07C93" w:rsidRDefault="0019130E" w:rsidP="003A0619">
      <w:pPr>
        <w:pStyle w:val="ListBulletV3a"/>
      </w:pPr>
      <w:r>
        <w:t>d</w:t>
      </w:r>
      <w:r w:rsidR="00A07C93">
        <w:t>esignated shelter-in-place location if present</w:t>
      </w:r>
    </w:p>
    <w:p w14:paraId="17B1D000" w14:textId="526960EF" w:rsidR="00A07C93" w:rsidRDefault="0019130E" w:rsidP="003A0619">
      <w:pPr>
        <w:pStyle w:val="ListBulletV3a"/>
      </w:pPr>
      <w:r>
        <w:t>d</w:t>
      </w:r>
      <w:r w:rsidR="00A07C93">
        <w:t xml:space="preserve">ate diagram was </w:t>
      </w:r>
      <w:proofErr w:type="gramStart"/>
      <w:r w:rsidR="00A07C93">
        <w:t>validated</w:t>
      </w:r>
      <w:proofErr w:type="gramEnd"/>
    </w:p>
    <w:p w14:paraId="1B854414" w14:textId="56CBE07F" w:rsidR="00A07C93" w:rsidRDefault="0019130E" w:rsidP="003A0619">
      <w:pPr>
        <w:pStyle w:val="ListBulletV3a"/>
      </w:pPr>
      <w:r>
        <w:t>l</w:t>
      </w:r>
      <w:r w:rsidR="00A07C93">
        <w:t>ocation of assembly areas</w:t>
      </w:r>
    </w:p>
    <w:p w14:paraId="62916FF5" w14:textId="66704B6A" w:rsidR="00A07C93" w:rsidRDefault="0019130E" w:rsidP="003A0619">
      <w:pPr>
        <w:pStyle w:val="ListBulletV3a"/>
      </w:pPr>
      <w:r>
        <w:t>a</w:t>
      </w:r>
      <w:r w:rsidR="00A07C93">
        <w:t xml:space="preserve"> legend to reflect the symbols used.</w:t>
      </w:r>
    </w:p>
    <w:p w14:paraId="6F7F69E2" w14:textId="77777777" w:rsidR="00326A84" w:rsidRDefault="00326A84" w:rsidP="00BE297C">
      <w:pPr>
        <w:pStyle w:val="BodyText"/>
      </w:pPr>
    </w:p>
    <w:p w14:paraId="2B455462" w14:textId="06DC0A64" w:rsidR="00A25ABF" w:rsidRDefault="00326A84" w:rsidP="00A25ABF">
      <w:pPr>
        <w:pStyle w:val="BodyText"/>
      </w:pPr>
      <w:r w:rsidRPr="00326A84">
        <w:t>You may also wish to include the following optional elements if reasonably practical</w:t>
      </w:r>
      <w:r w:rsidR="00831FE8">
        <w:t>. I</w:t>
      </w:r>
      <w:r w:rsidRPr="00326A84">
        <w:t>f these options are present, your evacuation diagram must be displayed as A3 size:</w:t>
      </w:r>
    </w:p>
    <w:p w14:paraId="1DC2F35E" w14:textId="5BF2A22A" w:rsidR="00A25ABF" w:rsidRDefault="00831FE8" w:rsidP="003A0619">
      <w:pPr>
        <w:pStyle w:val="ListBulletV3a"/>
      </w:pPr>
      <w:r>
        <w:t>d</w:t>
      </w:r>
      <w:r w:rsidR="00A25ABF">
        <w:t>irection of opening of doors on designated exits</w:t>
      </w:r>
    </w:p>
    <w:p w14:paraId="5AFF26BA" w14:textId="78C97D52" w:rsidR="00A25ABF" w:rsidRDefault="00831FE8" w:rsidP="003A0619">
      <w:pPr>
        <w:pStyle w:val="ListBulletV3a"/>
      </w:pPr>
      <w:r>
        <w:t>f</w:t>
      </w:r>
      <w:r w:rsidR="00A25ABF">
        <w:t>irst aid stations and kits (denoted by a white cross on a green background)</w:t>
      </w:r>
    </w:p>
    <w:p w14:paraId="097D95A6" w14:textId="0E589029" w:rsidR="00A25ABF" w:rsidRDefault="00831FE8" w:rsidP="003A0619">
      <w:pPr>
        <w:pStyle w:val="ListBulletV3a"/>
      </w:pPr>
      <w:r>
        <w:t>h</w:t>
      </w:r>
      <w:r w:rsidR="00A25ABF">
        <w:t>azardous chemical store</w:t>
      </w:r>
    </w:p>
    <w:p w14:paraId="31E2C03F" w14:textId="565A8DF6" w:rsidR="00A25ABF" w:rsidRDefault="00831FE8" w:rsidP="003A0619">
      <w:pPr>
        <w:pStyle w:val="ListBulletV3a"/>
      </w:pPr>
      <w:r>
        <w:t>s</w:t>
      </w:r>
      <w:r w:rsidR="00A25ABF">
        <w:t>pill response kits</w:t>
      </w:r>
    </w:p>
    <w:p w14:paraId="62F5FA8A" w14:textId="1773B110" w:rsidR="00A25ABF" w:rsidRDefault="00831FE8" w:rsidP="003A0619">
      <w:pPr>
        <w:pStyle w:val="ListBulletV3a"/>
      </w:pPr>
      <w:r>
        <w:t>e</w:t>
      </w:r>
      <w:r w:rsidR="00A25ABF">
        <w:t>vacuation information</w:t>
      </w:r>
      <w:r w:rsidR="00940D41">
        <w:t xml:space="preserve"> (</w:t>
      </w:r>
      <w:proofErr w:type="gramStart"/>
      <w:r w:rsidR="00940D41">
        <w:t>e.g.</w:t>
      </w:r>
      <w:proofErr w:type="gramEnd"/>
      <w:r w:rsidR="00940D41">
        <w:t xml:space="preserve"> </w:t>
      </w:r>
      <w:r w:rsidR="00A25ABF">
        <w:t>procedure as documented in the EMP, telephone numbers</w:t>
      </w:r>
      <w:r w:rsidR="00940D41">
        <w:t>)</w:t>
      </w:r>
    </w:p>
    <w:p w14:paraId="11996F2E" w14:textId="702A3B72" w:rsidR="00A25ABF" w:rsidRDefault="00940D41" w:rsidP="003A0619">
      <w:pPr>
        <w:pStyle w:val="ListBulletV3a"/>
      </w:pPr>
      <w:r>
        <w:t>p</w:t>
      </w:r>
      <w:r w:rsidR="00A25ABF">
        <w:t>aths of travel</w:t>
      </w:r>
      <w:r w:rsidR="003F644F">
        <w:t xml:space="preserve"> (</w:t>
      </w:r>
      <w:r w:rsidR="00A25ABF">
        <w:t xml:space="preserve">coloured </w:t>
      </w:r>
      <w:r w:rsidR="003F644F">
        <w:t xml:space="preserve">in </w:t>
      </w:r>
      <w:r w:rsidR="00A25ABF">
        <w:t>green</w:t>
      </w:r>
      <w:r w:rsidR="003F644F">
        <w:t>)</w:t>
      </w:r>
    </w:p>
    <w:p w14:paraId="464AF288" w14:textId="30630DA9" w:rsidR="00A25ABF" w:rsidRDefault="00940D41" w:rsidP="003A0619">
      <w:pPr>
        <w:pStyle w:val="ListBulletV3a"/>
      </w:pPr>
      <w:r>
        <w:t>s</w:t>
      </w:r>
      <w:r w:rsidR="00A25ABF">
        <w:t xml:space="preserve">pecialised evacuation devices, including stairwell evacuation devices if </w:t>
      </w:r>
      <w:proofErr w:type="gramStart"/>
      <w:r w:rsidR="00A25ABF">
        <w:t>provided</w:t>
      </w:r>
      <w:proofErr w:type="gramEnd"/>
    </w:p>
    <w:p w14:paraId="4447156F" w14:textId="72768F2F" w:rsidR="00A25ABF" w:rsidRDefault="00940D41" w:rsidP="003A0619">
      <w:pPr>
        <w:pStyle w:val="ListBulletV3a"/>
      </w:pPr>
      <w:r>
        <w:t>f</w:t>
      </w:r>
      <w:r w:rsidR="00A25ABF">
        <w:t>ire and smoke doors</w:t>
      </w:r>
    </w:p>
    <w:p w14:paraId="760E2ED8" w14:textId="5F5E2821" w:rsidR="00A25ABF" w:rsidRDefault="00940D41" w:rsidP="003A0619">
      <w:pPr>
        <w:pStyle w:val="ListBulletV3a"/>
      </w:pPr>
      <w:r>
        <w:t>h</w:t>
      </w:r>
      <w:r w:rsidR="00A25ABF">
        <w:t>ydrants</w:t>
      </w:r>
      <w:r>
        <w:t xml:space="preserve"> (must be shown in red)</w:t>
      </w:r>
    </w:p>
    <w:p w14:paraId="6362307E" w14:textId="28FCA2EF" w:rsidR="00326A84" w:rsidRDefault="003F644F" w:rsidP="003A0619">
      <w:pPr>
        <w:pStyle w:val="ListBulletV3a"/>
      </w:pPr>
      <w:r>
        <w:lastRenderedPageBreak/>
        <w:t>m</w:t>
      </w:r>
      <w:r w:rsidR="00A25ABF">
        <w:t>edical management plans and E</w:t>
      </w:r>
      <w:r w:rsidR="00335FD9">
        <w:t>piPens</w:t>
      </w:r>
      <w:r w:rsidR="00A25ABF">
        <w:t>.</w:t>
      </w:r>
    </w:p>
    <w:p w14:paraId="6EADE1BE" w14:textId="6128C1C3" w:rsidR="009E4F21" w:rsidRDefault="009E4F21" w:rsidP="009E4F21">
      <w:pPr>
        <w:pStyle w:val="BodyText"/>
      </w:pPr>
      <w:r>
        <w:t xml:space="preserve">For more information on </w:t>
      </w:r>
      <w:r w:rsidR="00A52169">
        <w:t>e</w:t>
      </w:r>
      <w:r>
        <w:t xml:space="preserve">vacuation </w:t>
      </w:r>
      <w:r w:rsidR="00A52169">
        <w:t>d</w:t>
      </w:r>
      <w:r>
        <w:t xml:space="preserve">iagrams, including an evacuation diagram checklist, please </w:t>
      </w:r>
      <w:r w:rsidR="00A52169">
        <w:t xml:space="preserve">visit </w:t>
      </w:r>
      <w:r>
        <w:t xml:space="preserve">the </w:t>
      </w:r>
      <w:r w:rsidR="00AD4A58">
        <w:t>d</w:t>
      </w:r>
      <w:r>
        <w:t>epartment</w:t>
      </w:r>
      <w:r w:rsidR="00AD4A58">
        <w:t xml:space="preserve">’s </w:t>
      </w:r>
      <w:hyperlink r:id="rId33" w:history="1">
        <w:r w:rsidR="003F644F">
          <w:rPr>
            <w:rStyle w:val="Hyperlink"/>
          </w:rPr>
          <w:t>Emergency and evacuation floor plans</w:t>
        </w:r>
      </w:hyperlink>
      <w:r w:rsidR="00AD4A58">
        <w:t xml:space="preserve"> webpage.</w:t>
      </w:r>
    </w:p>
    <w:p w14:paraId="1FBA3494" w14:textId="05381372" w:rsidR="009E4F21" w:rsidRDefault="00A52169" w:rsidP="009E4F21">
      <w:pPr>
        <w:pStyle w:val="BodyText"/>
      </w:pPr>
      <w:r>
        <w:t xml:space="preserve">An </w:t>
      </w:r>
      <w:hyperlink r:id="rId34" w:history="1">
        <w:r w:rsidR="009E28CF">
          <w:rPr>
            <w:rStyle w:val="Hyperlink"/>
          </w:rPr>
          <w:t>escape plan template</w:t>
        </w:r>
      </w:hyperlink>
      <w:r w:rsidR="009E4F21" w:rsidRPr="003F644F">
        <w:t xml:space="preserve"> </w:t>
      </w:r>
      <w:r>
        <w:t>is available to download on the Fire and Rescue NSW website, which y</w:t>
      </w:r>
      <w:r w:rsidR="00366624">
        <w:t>ou</w:t>
      </w:r>
      <w:r w:rsidR="009E4F21">
        <w:t xml:space="preserve"> can use to create your service’s evacuation diagram</w:t>
      </w:r>
      <w:r w:rsidR="00F83835">
        <w:t>.</w:t>
      </w:r>
    </w:p>
    <w:p w14:paraId="30EC680C" w14:textId="0C99312F" w:rsidR="00CD2DAE" w:rsidRDefault="009E4F21" w:rsidP="009E4F21">
      <w:pPr>
        <w:pStyle w:val="BodyText"/>
      </w:pPr>
      <w:r>
        <w:t xml:space="preserve">Regulation 97(4) of the </w:t>
      </w:r>
      <w:r w:rsidR="009E28CF">
        <w:t>N</w:t>
      </w:r>
      <w:r>
        <w:t xml:space="preserve">ational </w:t>
      </w:r>
      <w:r w:rsidR="009E28CF">
        <w:t>R</w:t>
      </w:r>
      <w:r>
        <w:t xml:space="preserve">egulations requires services to have a copy of their emergency diagram and instructions in a </w:t>
      </w:r>
      <w:r w:rsidRPr="009E4F21">
        <w:rPr>
          <w:b/>
          <w:bCs/>
        </w:rPr>
        <w:t>prominent position</w:t>
      </w:r>
      <w:r>
        <w:t xml:space="preserve"> near </w:t>
      </w:r>
      <w:r w:rsidRPr="009E4F21">
        <w:rPr>
          <w:b/>
          <w:bCs/>
        </w:rPr>
        <w:t>each exit</w:t>
      </w:r>
      <w:r>
        <w:t xml:space="preserve"> at the service. These instructions may include some of the following details:</w:t>
      </w:r>
    </w:p>
    <w:p w14:paraId="2D2801A7" w14:textId="6E2CB86A" w:rsidR="00BE681A" w:rsidRDefault="009E28CF" w:rsidP="003A0619">
      <w:pPr>
        <w:pStyle w:val="ListBulletV3a"/>
      </w:pPr>
      <w:r>
        <w:t>i</w:t>
      </w:r>
      <w:r w:rsidR="00BE681A">
        <w:t>nstructions for educators</w:t>
      </w:r>
    </w:p>
    <w:p w14:paraId="70E8E9D5" w14:textId="44ABB41E" w:rsidR="00371426" w:rsidRDefault="009E28CF" w:rsidP="003A0619">
      <w:pPr>
        <w:pStyle w:val="ListBulletV3b"/>
      </w:pPr>
      <w:r>
        <w:t>close</w:t>
      </w:r>
      <w:r w:rsidR="00371426">
        <w:t xml:space="preserve"> service windows</w:t>
      </w:r>
    </w:p>
    <w:p w14:paraId="325F8126" w14:textId="0A29B540" w:rsidR="00371426" w:rsidRDefault="009E28CF" w:rsidP="003A0619">
      <w:pPr>
        <w:pStyle w:val="ListBulletV3b"/>
      </w:pPr>
      <w:r>
        <w:t>leave</w:t>
      </w:r>
      <w:r w:rsidR="00371426">
        <w:t xml:space="preserve"> books/personal belongings and walk briskly in a calm, orderly manner to the instructed assembly </w:t>
      </w:r>
      <w:proofErr w:type="gramStart"/>
      <w:r w:rsidR="00371426">
        <w:t>area</w:t>
      </w:r>
      <w:proofErr w:type="gramEnd"/>
    </w:p>
    <w:p w14:paraId="14EA5085" w14:textId="7D1AFD43" w:rsidR="00371426" w:rsidRDefault="009E28CF" w:rsidP="003A0619">
      <w:pPr>
        <w:pStyle w:val="ListBulletV3b"/>
      </w:pPr>
      <w:r>
        <w:t>do</w:t>
      </w:r>
      <w:r w:rsidR="00371426">
        <w:t xml:space="preserve"> not allow any children to leave the group during an evacuation/lockdown </w:t>
      </w:r>
      <w:proofErr w:type="gramStart"/>
      <w:r w:rsidR="00371426">
        <w:t>situation</w:t>
      </w:r>
      <w:proofErr w:type="gramEnd"/>
    </w:p>
    <w:p w14:paraId="7C1FBD41" w14:textId="0F72E935" w:rsidR="00371426" w:rsidRDefault="009E28CF" w:rsidP="003A0619">
      <w:pPr>
        <w:pStyle w:val="ListBulletV3b"/>
      </w:pPr>
      <w:r>
        <w:t>confirm</w:t>
      </w:r>
      <w:r w:rsidR="00371426">
        <w:t xml:space="preserve"> numbers of children present and report missing children (if appropriate)</w:t>
      </w:r>
    </w:p>
    <w:p w14:paraId="19692ADB" w14:textId="46693F17" w:rsidR="00371426" w:rsidRDefault="009E28CF" w:rsidP="003A0619">
      <w:pPr>
        <w:pStyle w:val="ListBulletV3b"/>
      </w:pPr>
      <w:r>
        <w:t>focus</w:t>
      </w:r>
      <w:r w:rsidR="00371426">
        <w:t xml:space="preserve"> on safety and wellbeing of children and </w:t>
      </w:r>
      <w:proofErr w:type="gramStart"/>
      <w:r w:rsidR="00371426">
        <w:t>staff</w:t>
      </w:r>
      <w:proofErr w:type="gramEnd"/>
    </w:p>
    <w:p w14:paraId="4B5CD692" w14:textId="4DBA1E9F" w:rsidR="00371426" w:rsidRDefault="00371426" w:rsidP="003A0619">
      <w:pPr>
        <w:pStyle w:val="ListBulletV3a"/>
      </w:pPr>
      <w:r>
        <w:t xml:space="preserve">Instructions for </w:t>
      </w:r>
      <w:r w:rsidR="008031F2">
        <w:t>operation officer/wardens</w:t>
      </w:r>
    </w:p>
    <w:p w14:paraId="45B7CC92" w14:textId="5864C339" w:rsidR="006F4E91" w:rsidRDefault="009E28CF" w:rsidP="003A0619">
      <w:pPr>
        <w:pStyle w:val="ListBulletV3b"/>
      </w:pPr>
      <w:r>
        <w:t>c</w:t>
      </w:r>
      <w:r w:rsidR="006F4E91">
        <w:t xml:space="preserve">ollect </w:t>
      </w:r>
      <w:r w:rsidR="008D1E47">
        <w:t>EpiPens</w:t>
      </w:r>
      <w:r w:rsidR="006F4E91">
        <w:t xml:space="preserve">, asthma kits, personal medications for staff and children, and emergency kit with mobile </w:t>
      </w:r>
      <w:proofErr w:type="gramStart"/>
      <w:r w:rsidR="006F4E91">
        <w:t>phone</w:t>
      </w:r>
      <w:proofErr w:type="gramEnd"/>
    </w:p>
    <w:p w14:paraId="372FCF29" w14:textId="2CA24776" w:rsidR="006F4E91" w:rsidRDefault="009E28CF" w:rsidP="003A0619">
      <w:pPr>
        <w:pStyle w:val="ListBulletV3b"/>
      </w:pPr>
      <w:r>
        <w:t>c</w:t>
      </w:r>
      <w:r w:rsidR="006F4E91">
        <w:t>ollect service sign-in sheets</w:t>
      </w:r>
      <w:r w:rsidR="00366624">
        <w:t>.</w:t>
      </w:r>
    </w:p>
    <w:p w14:paraId="0B16664D" w14:textId="4C2203AA" w:rsidR="00371426" w:rsidRDefault="0012393C" w:rsidP="006F4E91">
      <w:pPr>
        <w:pStyle w:val="BodyText"/>
      </w:pPr>
      <w:r w:rsidRPr="0012393C">
        <w:rPr>
          <w:b/>
          <w:bCs/>
          <w:color w:val="auto"/>
        </w:rPr>
        <w:t>Note:</w:t>
      </w:r>
      <w:r w:rsidRPr="0012393C">
        <w:t xml:space="preserve"> </w:t>
      </w:r>
      <w:r w:rsidR="008D1E47">
        <w:t>t</w:t>
      </w:r>
      <w:r w:rsidRPr="0012393C">
        <w:t xml:space="preserve">he </w:t>
      </w:r>
      <w:r>
        <w:t>d</w:t>
      </w:r>
      <w:r w:rsidRPr="0012393C">
        <w:t>epartment has created an</w:t>
      </w:r>
      <w:r w:rsidR="00DF62D7">
        <w:t xml:space="preserve"> </w:t>
      </w:r>
      <w:hyperlink r:id="rId35" w:history="1">
        <w:r w:rsidR="00DF62D7" w:rsidRPr="00DF62D7">
          <w:rPr>
            <w:rStyle w:val="Hyperlink"/>
          </w:rPr>
          <w:t>Incident response plan (crash card) template</w:t>
        </w:r>
      </w:hyperlink>
      <w:r w:rsidR="00025AC8">
        <w:t xml:space="preserve"> (</w:t>
      </w:r>
      <w:r w:rsidR="00DF62D7">
        <w:t>Word 40 KB)</w:t>
      </w:r>
      <w:r w:rsidRPr="0012393C">
        <w:t xml:space="preserve"> you may wish to use as a reference tool for your detailed emergency procedures</w:t>
      </w:r>
      <w:r>
        <w:t>.</w:t>
      </w:r>
    </w:p>
    <w:p w14:paraId="07D214EF" w14:textId="77777777" w:rsidR="00773891" w:rsidRDefault="00773891" w:rsidP="00371426">
      <w:pPr>
        <w:pStyle w:val="BodyText"/>
      </w:pPr>
    </w:p>
    <w:p w14:paraId="3797F91C" w14:textId="77777777" w:rsidR="00A00241" w:rsidRDefault="00A00241" w:rsidP="00371426">
      <w:pPr>
        <w:pStyle w:val="BodyText"/>
        <w:sectPr w:rsidR="00A00241" w:rsidSect="003A0619">
          <w:headerReference w:type="default" r:id="rId36"/>
          <w:footerReference w:type="default" r:id="rId37"/>
          <w:footerReference w:type="first" r:id="rId38"/>
          <w:pgSz w:w="11906" w:h="16838" w:code="9"/>
          <w:pgMar w:top="1418" w:right="851" w:bottom="1701" w:left="851" w:header="397" w:footer="454" w:gutter="0"/>
          <w:cols w:space="708"/>
          <w:docGrid w:linePitch="360"/>
        </w:sectPr>
      </w:pPr>
    </w:p>
    <w:p w14:paraId="48DA0AB2" w14:textId="4FF373BD" w:rsidR="006F380E" w:rsidRPr="003A0619" w:rsidRDefault="00480E2F" w:rsidP="003A0619">
      <w:pPr>
        <w:pStyle w:val="Heading4"/>
      </w:pPr>
      <w:r w:rsidRPr="003A0619">
        <w:lastRenderedPageBreak/>
        <w:t xml:space="preserve">Example of an evacuation diagram for an </w:t>
      </w:r>
      <w:r w:rsidR="0013644D" w:rsidRPr="003A0619">
        <w:t>ECEC</w:t>
      </w:r>
      <w:r w:rsidRPr="003A0619">
        <w:t xml:space="preserve">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8"/>
        <w:gridCol w:w="7667"/>
      </w:tblGrid>
      <w:tr w:rsidR="00480E2F" w14:paraId="313C2E9B" w14:textId="77777777">
        <w:tc>
          <w:tcPr>
            <w:tcW w:w="7780" w:type="dxa"/>
            <w:shd w:val="clear" w:color="auto" w:fill="CBEDFD"/>
          </w:tcPr>
          <w:p w14:paraId="5E58378A" w14:textId="49ABF17A" w:rsidR="00480E2F" w:rsidRDefault="00751B17" w:rsidP="00371426">
            <w:pPr>
              <w:pStyle w:val="BodyText"/>
            </w:pPr>
            <w:r>
              <w:t>Date evacuation diagram validated</w:t>
            </w:r>
          </w:p>
        </w:tc>
        <w:tc>
          <w:tcPr>
            <w:tcW w:w="7781" w:type="dxa"/>
            <w:shd w:val="clear" w:color="auto" w:fill="auto"/>
          </w:tcPr>
          <w:p w14:paraId="79579D58" w14:textId="3FE858F7" w:rsidR="00480E2F" w:rsidRDefault="00480E2F" w:rsidP="00371426">
            <w:pPr>
              <w:pStyle w:val="BodyText"/>
            </w:pPr>
            <w:r>
              <w:t>1 November 2020</w:t>
            </w:r>
          </w:p>
        </w:tc>
      </w:tr>
    </w:tbl>
    <w:p w14:paraId="170EC5B3" w14:textId="40ADE6BE" w:rsidR="00A00241" w:rsidRDefault="00D37055" w:rsidP="00371426">
      <w:pPr>
        <w:pStyle w:val="BodyText"/>
      </w:pPr>
      <w:r>
        <w:rPr>
          <w:noProof/>
        </w:rPr>
        <w:drawing>
          <wp:inline distT="0" distB="0" distL="0" distR="0" wp14:anchorId="3D97676F" wp14:editId="6B581467">
            <wp:extent cx="7842738" cy="4149359"/>
            <wp:effectExtent l="0" t="0" r="6350" b="3810"/>
            <wp:docPr id="77" name="Picture 77" descr="Example evacuation diagram for an ECEC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052" descr="Example evacuation diagram for an ECEC servi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71388" cy="4164517"/>
                    </a:xfrm>
                    <a:prstGeom prst="rect">
                      <a:avLst/>
                    </a:prstGeom>
                    <a:noFill/>
                  </pic:spPr>
                </pic:pic>
              </a:graphicData>
            </a:graphic>
          </wp:inline>
        </w:drawing>
      </w:r>
    </w:p>
    <w:p w14:paraId="6CA09986" w14:textId="5843481C" w:rsidR="000D6497" w:rsidRDefault="00D37055" w:rsidP="009C3C36">
      <w:pPr>
        <w:pStyle w:val="DescriptororName"/>
      </w:pPr>
      <w:r>
        <w:rPr>
          <w:noProof/>
        </w:rPr>
        <w:drawing>
          <wp:inline distT="0" distB="0" distL="0" distR="0" wp14:anchorId="268E00CC" wp14:editId="0D823EF2">
            <wp:extent cx="8679815" cy="838200"/>
            <wp:effectExtent l="0" t="0" r="6985" b="0"/>
            <wp:docPr id="78" name="Picture 78" descr="Example of legend showing commons symbols used on evacuation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051" descr="Example of legend showing commons symbols used on evacuation diagram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79815" cy="838200"/>
                    </a:xfrm>
                    <a:prstGeom prst="rect">
                      <a:avLst/>
                    </a:prstGeom>
                    <a:noFill/>
                  </pic:spPr>
                </pic:pic>
              </a:graphicData>
            </a:graphic>
          </wp:inline>
        </w:drawing>
      </w:r>
    </w:p>
    <w:p w14:paraId="0CA08A0F" w14:textId="77777777" w:rsidR="003808B8" w:rsidRDefault="003808B8" w:rsidP="009C3C36">
      <w:pPr>
        <w:pStyle w:val="DescriptororName"/>
      </w:pPr>
      <w:r>
        <w:br w:type="page"/>
      </w:r>
    </w:p>
    <w:p w14:paraId="53049E82" w14:textId="611C100C" w:rsidR="005C29DE" w:rsidRDefault="00826AC0" w:rsidP="003A0619">
      <w:pPr>
        <w:pStyle w:val="Heading4"/>
      </w:pPr>
      <w:r w:rsidRPr="00E87C08">
        <w:lastRenderedPageBreak/>
        <w:t>Example only</w:t>
      </w:r>
    </w:p>
    <w:tbl>
      <w:tblPr>
        <w:tblW w:w="0" w:type="auto"/>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7314"/>
        <w:gridCol w:w="7146"/>
      </w:tblGrid>
      <w:tr w:rsidR="005C29DE" w:rsidRPr="00796ED8" w14:paraId="66E6880C" w14:textId="77777777" w:rsidTr="0075195D">
        <w:tc>
          <w:tcPr>
            <w:tcW w:w="7314" w:type="dxa"/>
            <w:shd w:val="clear" w:color="auto" w:fill="auto"/>
          </w:tcPr>
          <w:p w14:paraId="748A5995" w14:textId="77777777" w:rsidR="005C29DE" w:rsidRPr="00796ED8" w:rsidRDefault="005C29DE" w:rsidP="0075195D">
            <w:pPr>
              <w:pStyle w:val="BodyText"/>
              <w:rPr>
                <w:b/>
                <w:lang w:val="en-US"/>
              </w:rPr>
            </w:pPr>
            <w:bookmarkStart w:id="72" w:name="_Toc393962535"/>
            <w:r w:rsidRPr="00796ED8">
              <w:rPr>
                <w:b/>
                <w:lang w:val="en-US"/>
              </w:rPr>
              <w:t xml:space="preserve">Evacuation </w:t>
            </w:r>
            <w:r>
              <w:rPr>
                <w:b/>
                <w:lang w:val="en-US"/>
              </w:rPr>
              <w:t>p</w:t>
            </w:r>
            <w:r w:rsidRPr="00796ED8">
              <w:rPr>
                <w:b/>
                <w:lang w:val="en-US"/>
              </w:rPr>
              <w:t>rocedure</w:t>
            </w:r>
            <w:bookmarkEnd w:id="72"/>
          </w:p>
          <w:p w14:paraId="7A9B9D0A" w14:textId="77777777" w:rsidR="005C29DE" w:rsidRPr="00796ED8" w:rsidRDefault="005C29DE" w:rsidP="0075195D">
            <w:pPr>
              <w:pStyle w:val="BodyText"/>
            </w:pPr>
            <w:r w:rsidRPr="00796ED8">
              <w:rPr>
                <w:lang w:val="en-US"/>
              </w:rPr>
              <w:fldChar w:fldCharType="begin">
                <w:ffData>
                  <w:name w:val="Text16"/>
                  <w:enabled/>
                  <w:calcOnExit w:val="0"/>
                  <w:textInput>
                    <w:default w:val="&lt;insert early childhood service evacuation procedure&gt;"/>
                  </w:textInput>
                </w:ffData>
              </w:fldChar>
            </w:r>
            <w:bookmarkStart w:id="73" w:name="Text16"/>
            <w:r w:rsidRPr="00796ED8">
              <w:rPr>
                <w:lang w:val="en-US"/>
              </w:rPr>
              <w:instrText xml:space="preserve"> FORMTEXT </w:instrText>
            </w:r>
            <w:r w:rsidRPr="00796ED8">
              <w:rPr>
                <w:lang w:val="en-US"/>
              </w:rPr>
            </w:r>
            <w:r w:rsidRPr="00796ED8">
              <w:rPr>
                <w:lang w:val="en-US"/>
              </w:rPr>
              <w:fldChar w:fldCharType="separate"/>
            </w:r>
            <w:r w:rsidRPr="00796ED8">
              <w:rPr>
                <w:lang w:val="en-US"/>
              </w:rPr>
              <w:t>&lt;insert education and care service evacuation procedure&gt;</w:t>
            </w:r>
            <w:r w:rsidRPr="00796ED8">
              <w:fldChar w:fldCharType="end"/>
            </w:r>
            <w:bookmarkEnd w:id="73"/>
          </w:p>
          <w:p w14:paraId="3EE488D6" w14:textId="77777777" w:rsidR="005C29DE" w:rsidRPr="00796ED8" w:rsidRDefault="005C29DE" w:rsidP="005C29DE">
            <w:pPr>
              <w:pStyle w:val="BodyText"/>
              <w:numPr>
                <w:ilvl w:val="0"/>
                <w:numId w:val="84"/>
              </w:numPr>
            </w:pPr>
            <w:r w:rsidRPr="00796ED8">
              <w:rPr>
                <w:lang w:val="en-US"/>
              </w:rPr>
              <w:t>Do thi</w:t>
            </w:r>
            <w:r>
              <w:rPr>
                <w:lang w:val="en-US"/>
              </w:rPr>
              <w:t>s</w:t>
            </w:r>
            <w:r w:rsidRPr="00796ED8">
              <w:rPr>
                <w:lang w:val="en-US"/>
              </w:rPr>
              <w:t>…</w:t>
            </w:r>
          </w:p>
          <w:p w14:paraId="60624B7D" w14:textId="77777777" w:rsidR="005C29DE" w:rsidRPr="00796ED8" w:rsidRDefault="005C29DE" w:rsidP="005C29DE">
            <w:pPr>
              <w:pStyle w:val="BodyText"/>
              <w:numPr>
                <w:ilvl w:val="0"/>
                <w:numId w:val="84"/>
              </w:numPr>
            </w:pPr>
            <w:r w:rsidRPr="00796ED8">
              <w:rPr>
                <w:lang w:val="en-US"/>
              </w:rPr>
              <w:t>Do this…</w:t>
            </w:r>
          </w:p>
          <w:p w14:paraId="35F6DAC5" w14:textId="77777777" w:rsidR="005C29DE" w:rsidRPr="00796ED8" w:rsidRDefault="005C29DE" w:rsidP="005C29DE">
            <w:pPr>
              <w:pStyle w:val="BodyText"/>
              <w:numPr>
                <w:ilvl w:val="0"/>
                <w:numId w:val="84"/>
              </w:numPr>
            </w:pPr>
            <w:r w:rsidRPr="00796ED8">
              <w:rPr>
                <w:lang w:val="en-US"/>
              </w:rPr>
              <w:t>Do this…</w:t>
            </w:r>
          </w:p>
          <w:p w14:paraId="5A3381AB" w14:textId="77777777" w:rsidR="005C29DE" w:rsidRPr="00796ED8" w:rsidRDefault="005C29DE" w:rsidP="0075195D">
            <w:pPr>
              <w:pStyle w:val="BodyText"/>
            </w:pPr>
          </w:p>
          <w:p w14:paraId="05026F9E" w14:textId="77777777" w:rsidR="005C29DE" w:rsidRPr="00796ED8" w:rsidRDefault="005C29DE" w:rsidP="0075195D">
            <w:pPr>
              <w:pStyle w:val="BodyText"/>
            </w:pPr>
          </w:p>
        </w:tc>
        <w:tc>
          <w:tcPr>
            <w:tcW w:w="7146" w:type="dxa"/>
            <w:shd w:val="clear" w:color="auto" w:fill="auto"/>
          </w:tcPr>
          <w:p w14:paraId="4980A27E" w14:textId="77777777" w:rsidR="005C29DE" w:rsidRPr="00796ED8" w:rsidRDefault="005C29DE" w:rsidP="0075195D">
            <w:pPr>
              <w:pStyle w:val="BodyText"/>
            </w:pPr>
            <w:r w:rsidRPr="00796ED8">
              <w:rPr>
                <w:noProof/>
              </w:rPr>
              <w:drawing>
                <wp:inline distT="0" distB="0" distL="0" distR="0" wp14:anchorId="34FE311E" wp14:editId="16AF0FF0">
                  <wp:extent cx="4398645" cy="253809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8645" cy="2538095"/>
                          </a:xfrm>
                          <a:prstGeom prst="rect">
                            <a:avLst/>
                          </a:prstGeom>
                          <a:noFill/>
                          <a:ln>
                            <a:noFill/>
                          </a:ln>
                        </pic:spPr>
                      </pic:pic>
                    </a:graphicData>
                  </a:graphic>
                </wp:inline>
              </w:drawing>
            </w:r>
          </w:p>
        </w:tc>
      </w:tr>
    </w:tbl>
    <w:p w14:paraId="6D513AB2" w14:textId="596A0312" w:rsidR="007959B2" w:rsidRPr="003A0619" w:rsidRDefault="004B775E" w:rsidP="003A0619">
      <w:pPr>
        <w:pStyle w:val="DescriptororName"/>
      </w:pPr>
      <w:r w:rsidRPr="003A0619">
        <w:rPr>
          <w:noProof/>
        </w:rPr>
        <mc:AlternateContent>
          <mc:Choice Requires="wps">
            <w:drawing>
              <wp:anchor distT="0" distB="0" distL="114300" distR="114300" simplePos="0" relativeHeight="251658306" behindDoc="0" locked="0" layoutInCell="1" allowOverlap="1" wp14:anchorId="04D6DE4E" wp14:editId="5960DBD4">
                <wp:simplePos x="0" y="0"/>
                <wp:positionH relativeFrom="column">
                  <wp:posOffset>5685155</wp:posOffset>
                </wp:positionH>
                <wp:positionV relativeFrom="paragraph">
                  <wp:posOffset>8983980</wp:posOffset>
                </wp:positionV>
                <wp:extent cx="4096385" cy="831215"/>
                <wp:effectExtent l="0" t="0" r="0" b="0"/>
                <wp:wrapNone/>
                <wp:docPr id="1464680081" name="Text Box 1464680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831215"/>
                        </a:xfrm>
                        <a:prstGeom prst="rect">
                          <a:avLst/>
                        </a:prstGeom>
                        <a:noFill/>
                        <a:ln>
                          <a:noFill/>
                        </a:ln>
                      </wps:spPr>
                      <wps:txbx>
                        <w:txbxContent>
                          <w:p w14:paraId="3ACA0B17" w14:textId="77777777" w:rsidR="00160546" w:rsidRPr="002C7F9C" w:rsidRDefault="00160546" w:rsidP="00160546">
                            <w:pPr>
                              <w:rPr>
                                <w:b/>
                                <w:color w:val="999999"/>
                                <w:sz w:val="56"/>
                                <w:szCs w:val="56"/>
                              </w:rPr>
                            </w:pPr>
                            <w:r w:rsidRPr="002C7F9C">
                              <w:rPr>
                                <w:b/>
                                <w:color w:val="999999"/>
                                <w:sz w:val="56"/>
                                <w:szCs w:val="56"/>
                              </w:rPr>
                              <w:t>EXAMPLE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6DE4E" id="_x0000_t202" coordsize="21600,21600" o:spt="202" path="m,l,21600r21600,l21600,xe">
                <v:stroke joinstyle="miter"/>
                <v:path gradientshapeok="t" o:connecttype="rect"/>
              </v:shapetype>
              <v:shape id="Text Box 1464680081" o:spid="_x0000_s1051" type="#_x0000_t202" style="position:absolute;margin-left:447.65pt;margin-top:707.4pt;width:322.55pt;height:65.4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Oat5QEAAKkDAAAOAAAAZHJzL2Uyb0RvYy54bWysU9tu2zAMfR+wfxD0vvjSpEuNOEXXosOA&#13;&#10;7gJ0/QBZlm1htqhRSuzs60fJaZqtb8NeBJGUD885pDfX09CzvUKnwZQ8W6ScKSOh1qYt+dP3+3dr&#13;&#10;zpwXphY9GFXyg3L8evv2zWa0hcqhg75WyAjEuGK0Je+8t0WSONmpQbgFWGWo2AAOwlOIbVKjGAl9&#13;&#10;6JM8TS+TEbC2CFI5R9m7uci3Eb9plPRfm8Ypz/qSEzcfT4xnFc5kuxFFi8J2Wh5piH9gMQhtqOkJ&#13;&#10;6k54wXaoX0ENWiI4aPxCwpBA02ipogZSk6V/qXnshFVRC5nj7Mkm9/9g5Zf9o/2GzE8fYKIBRhHO&#13;&#10;PoD84ZiB206YVt0gwtgpUVPjLFiWjNYVx0+D1a5wAaQaP0NNQxY7DxFoanAIrpBORug0gMPJdDV5&#13;&#10;Jim5TK8uL9YrziTV1hdZnq1iC1E8f23R+Y8KBhYuJUcaakQX+wfnAxtRPD8JzQzc676Pg+3NHwl6&#13;&#10;GDKRfSA8U/dTNTFdlzyPjYOaCuoD6UGY94X2my4d4C/ORtqVkrufO4GKs/6TIU+usuUyLFcMlqv3&#13;&#10;OQV4XqnOK8JIgiq552y+3vp5IXcWddtRp3kKBm7Ix0ZHiS+sjvxpH6Ly4+6GhTuP46uXP2z7GwAA&#13;&#10;//8DAFBLAwQUAAYACAAAACEAqLUmu+IAAAATAQAADwAAAGRycy9kb3ducmV2LnhtbExPTU/DMAy9&#13;&#10;I/EfIiNxY8kgha1rOiEmriDGh8Qta7y2onGqJlvLv8fjAhfL1nt+H8V68p044hDbQAbmMwUCqQqu&#13;&#10;pdrA2+vj1QJETJac7QKhgW+MsC7PzwqbuzDSCx63qRYsQjG3BpqU+lzKWDXobZyFHomxfRi8TXwO&#13;&#10;tXSDHVncd/JaqVvpbUvs0NgeHxqsvrYHb+D9af/5odVzvfFZP4ZJSfJLaczlxbRZ8bhfgUg4pb8P&#13;&#10;OHXg/FBysF04kIuiM7BYZjdMZUDPNTc5UTKtNIjd75bdgSwL+b9L+QMAAP//AwBQSwECLQAUAAYA&#13;&#10;CAAAACEAtoM4kv4AAADhAQAAEwAAAAAAAAAAAAAAAAAAAAAAW0NvbnRlbnRfVHlwZXNdLnhtbFBL&#13;&#10;AQItABQABgAIAAAAIQA4/SH/1gAAAJQBAAALAAAAAAAAAAAAAAAAAC8BAABfcmVscy8ucmVsc1BL&#13;&#10;AQItABQABgAIAAAAIQBqxOat5QEAAKkDAAAOAAAAAAAAAAAAAAAAAC4CAABkcnMvZTJvRG9jLnht&#13;&#10;bFBLAQItABQABgAIAAAAIQCotSa74gAAABMBAAAPAAAAAAAAAAAAAAAAAD8EAABkcnMvZG93bnJl&#13;&#10;di54bWxQSwUGAAAAAAQABADzAAAATgUAAAAA&#13;&#10;" filled="f" stroked="f">
                <v:textbox>
                  <w:txbxContent>
                    <w:p w14:paraId="3ACA0B17" w14:textId="77777777" w:rsidR="00160546" w:rsidRPr="002C7F9C" w:rsidRDefault="00160546" w:rsidP="00160546">
                      <w:pPr>
                        <w:rPr>
                          <w:b/>
                          <w:color w:val="999999"/>
                          <w:sz w:val="56"/>
                          <w:szCs w:val="56"/>
                        </w:rPr>
                      </w:pPr>
                      <w:r w:rsidRPr="002C7F9C">
                        <w:rPr>
                          <w:b/>
                          <w:color w:val="999999"/>
                          <w:sz w:val="56"/>
                          <w:szCs w:val="56"/>
                        </w:rPr>
                        <w:t>EXAMPLE ONLY</w:t>
                      </w:r>
                    </w:p>
                  </w:txbxContent>
                </v:textbox>
              </v:shape>
            </w:pict>
          </mc:Fallback>
        </mc:AlternateContent>
      </w:r>
    </w:p>
    <w:p w14:paraId="458031CA" w14:textId="77777777" w:rsidR="007959B2" w:rsidRDefault="007959B2" w:rsidP="00371426">
      <w:pPr>
        <w:pStyle w:val="BodyText"/>
        <w:sectPr w:rsidR="007959B2" w:rsidSect="00013985">
          <w:footerReference w:type="default" r:id="rId42"/>
          <w:pgSz w:w="16838" w:h="11906" w:orient="landscape" w:code="9"/>
          <w:pgMar w:top="851" w:right="606" w:bottom="851" w:left="887" w:header="397" w:footer="454" w:gutter="0"/>
          <w:cols w:space="708"/>
          <w:docGrid w:linePitch="360"/>
        </w:sectPr>
      </w:pPr>
    </w:p>
    <w:p w14:paraId="2CEE44F0" w14:textId="03C4FA0E" w:rsidR="00D53594" w:rsidRPr="00D53594" w:rsidRDefault="003808B8" w:rsidP="003A0619">
      <w:pPr>
        <w:pStyle w:val="Heading3"/>
      </w:pPr>
      <w:bookmarkStart w:id="74" w:name="_Toc146028267"/>
      <w:r>
        <w:lastRenderedPageBreak/>
        <w:t xml:space="preserve">Section 14 – </w:t>
      </w:r>
      <w:r w:rsidR="00D53594">
        <w:t>Parent/</w:t>
      </w:r>
      <w:r w:rsidR="00E05E8F">
        <w:t>f</w:t>
      </w:r>
      <w:r w:rsidR="00D53594">
        <w:t>amily contact information</w:t>
      </w:r>
      <w:bookmarkEnd w:id="74"/>
    </w:p>
    <w:p w14:paraId="4BD76388" w14:textId="51066207" w:rsidR="00D53594" w:rsidRPr="00D53594" w:rsidRDefault="00D53594" w:rsidP="00D53594">
      <w:pPr>
        <w:spacing w:before="120" w:after="120"/>
        <w:rPr>
          <w:rFonts w:ascii="Public Sans Light" w:hAnsi="Public Sans Light"/>
          <w:color w:val="auto"/>
          <w:sz w:val="22"/>
          <w:szCs w:val="22"/>
        </w:rPr>
      </w:pPr>
      <w:r w:rsidRPr="00D53594">
        <w:rPr>
          <w:rFonts w:ascii="Public Sans Light" w:hAnsi="Public Sans Light"/>
          <w:color w:val="auto"/>
          <w:sz w:val="22"/>
          <w:szCs w:val="22"/>
        </w:rPr>
        <w:t>Having up to date parent/family contact information is essential should you need to get in touch in an emergency.</w:t>
      </w:r>
    </w:p>
    <w:p w14:paraId="21124907" w14:textId="36B9A621" w:rsidR="00D53594" w:rsidRPr="00D53594" w:rsidRDefault="00D53594" w:rsidP="00D53594">
      <w:pPr>
        <w:spacing w:before="120" w:after="120"/>
        <w:rPr>
          <w:rFonts w:ascii="Public Sans Light" w:hAnsi="Public Sans Light"/>
          <w:color w:val="auto"/>
          <w:sz w:val="22"/>
          <w:szCs w:val="22"/>
        </w:rPr>
      </w:pPr>
      <w:r w:rsidRPr="00D53594">
        <w:rPr>
          <w:rFonts w:ascii="Public Sans Light" w:hAnsi="Public Sans Light"/>
          <w:color w:val="auto"/>
          <w:sz w:val="22"/>
          <w:szCs w:val="22"/>
        </w:rPr>
        <w:t xml:space="preserve">A hard copy of your facility’s current emergency contact list should be included in your </w:t>
      </w:r>
      <w:r w:rsidR="00D53CA4">
        <w:rPr>
          <w:rFonts w:ascii="Public Sans Light" w:hAnsi="Public Sans Light"/>
          <w:color w:val="auto"/>
          <w:sz w:val="22"/>
          <w:szCs w:val="22"/>
        </w:rPr>
        <w:t>e</w:t>
      </w:r>
      <w:r w:rsidRPr="00D53594">
        <w:rPr>
          <w:rFonts w:ascii="Public Sans Light" w:hAnsi="Public Sans Light"/>
          <w:color w:val="auto"/>
          <w:sz w:val="22"/>
          <w:szCs w:val="22"/>
        </w:rPr>
        <w:t>mergency kit/bag (</w:t>
      </w:r>
      <w:hyperlink w:anchor="_Section_20_-" w:history="1">
        <w:r w:rsidR="009606E2">
          <w:rPr>
            <w:rStyle w:val="Hyperlink"/>
            <w:rFonts w:ascii="Public Sans Light" w:hAnsi="Public Sans Light"/>
            <w:sz w:val="22"/>
            <w:szCs w:val="22"/>
          </w:rPr>
          <w:t>see section 20</w:t>
        </w:r>
      </w:hyperlink>
      <w:r w:rsidRPr="00D53594">
        <w:rPr>
          <w:rFonts w:ascii="Public Sans Light" w:hAnsi="Public Sans Light"/>
          <w:color w:val="auto"/>
          <w:sz w:val="22"/>
          <w:szCs w:val="22"/>
        </w:rPr>
        <w:t xml:space="preserve">). A hard copy of parent/family contact information may also be kept securely offsite. It will be important to have the emergency contact information readily accessible should </w:t>
      </w:r>
      <w:proofErr w:type="gramStart"/>
      <w:r w:rsidRPr="00D53594">
        <w:rPr>
          <w:rFonts w:ascii="Public Sans Light" w:hAnsi="Public Sans Light"/>
          <w:color w:val="auto"/>
          <w:sz w:val="22"/>
          <w:szCs w:val="22"/>
        </w:rPr>
        <w:t>an emergency situation</w:t>
      </w:r>
      <w:proofErr w:type="gramEnd"/>
      <w:r w:rsidRPr="00D53594">
        <w:rPr>
          <w:rFonts w:ascii="Public Sans Light" w:hAnsi="Public Sans Light"/>
          <w:color w:val="auto"/>
          <w:sz w:val="22"/>
          <w:szCs w:val="22"/>
        </w:rPr>
        <w:t xml:space="preserve"> arise, especially if the emergency requires evacuating the building or site. </w:t>
      </w:r>
    </w:p>
    <w:p w14:paraId="5588453E" w14:textId="686A6487" w:rsidR="00D53594" w:rsidRPr="00D53594" w:rsidRDefault="00D53594" w:rsidP="00D53594">
      <w:pPr>
        <w:spacing w:before="120" w:after="120"/>
        <w:rPr>
          <w:rFonts w:ascii="Public Sans Light" w:hAnsi="Public Sans Light"/>
          <w:color w:val="auto"/>
          <w:sz w:val="22"/>
          <w:szCs w:val="22"/>
        </w:rPr>
      </w:pPr>
      <w:r w:rsidRPr="00D53594">
        <w:rPr>
          <w:rFonts w:ascii="Public Sans Light" w:hAnsi="Public Sans Light"/>
          <w:color w:val="auto"/>
          <w:sz w:val="22"/>
          <w:szCs w:val="22"/>
        </w:rPr>
        <w:t>If your emergency contact records are kept electronically, ensure you have an updated printout available as you may not be able to access electronic information in the event of an emergency.</w:t>
      </w:r>
    </w:p>
    <w:p w14:paraId="67D54219" w14:textId="19CEDE57" w:rsidR="00D53594" w:rsidRPr="00576B5F" w:rsidRDefault="00D53594" w:rsidP="00D53594">
      <w:pPr>
        <w:spacing w:before="120" w:after="120"/>
        <w:rPr>
          <w:rFonts w:ascii="Public Sans Light" w:hAnsi="Public Sans Light"/>
          <w:b/>
          <w:bCs/>
          <w:color w:val="auto"/>
          <w:sz w:val="22"/>
          <w:szCs w:val="22"/>
        </w:rPr>
      </w:pPr>
      <w:r w:rsidRPr="00576B5F">
        <w:rPr>
          <w:rFonts w:ascii="Public Sans Light" w:hAnsi="Public Sans Light"/>
          <w:b/>
          <w:bCs/>
          <w:color w:val="auto"/>
          <w:sz w:val="22"/>
          <w:szCs w:val="22"/>
        </w:rPr>
        <w:t xml:space="preserve">To ensure adherence to the provisions of the </w:t>
      </w:r>
      <w:r w:rsidRPr="00576B5F">
        <w:rPr>
          <w:rFonts w:ascii="Public Sans Light" w:hAnsi="Public Sans Light"/>
          <w:b/>
          <w:bCs/>
          <w:i/>
          <w:iCs/>
          <w:color w:val="auto"/>
          <w:sz w:val="22"/>
          <w:szCs w:val="22"/>
        </w:rPr>
        <w:t>Information Privacy Act 1988</w:t>
      </w:r>
      <w:r w:rsidRPr="00576B5F">
        <w:rPr>
          <w:rFonts w:ascii="Public Sans Light" w:hAnsi="Public Sans Light"/>
          <w:b/>
          <w:bCs/>
          <w:color w:val="auto"/>
          <w:sz w:val="22"/>
          <w:szCs w:val="22"/>
        </w:rPr>
        <w:t xml:space="preserve"> (</w:t>
      </w:r>
      <w:proofErr w:type="spellStart"/>
      <w:r w:rsidRPr="00576B5F">
        <w:rPr>
          <w:rFonts w:ascii="Public Sans Light" w:hAnsi="Public Sans Light"/>
          <w:b/>
          <w:bCs/>
          <w:color w:val="auto"/>
          <w:sz w:val="22"/>
          <w:szCs w:val="22"/>
        </w:rPr>
        <w:t>Cth</w:t>
      </w:r>
      <w:proofErr w:type="spellEnd"/>
      <w:r w:rsidRPr="00576B5F">
        <w:rPr>
          <w:rFonts w:ascii="Public Sans Light" w:hAnsi="Public Sans Light"/>
          <w:b/>
          <w:bCs/>
          <w:color w:val="auto"/>
          <w:sz w:val="22"/>
          <w:szCs w:val="22"/>
        </w:rPr>
        <w:t>), please remove the parent/family contact information section before distributing copies of your EMP to organisations or individuals outside your workplace.</w:t>
      </w:r>
    </w:p>
    <w:p w14:paraId="2D7F22BD" w14:textId="76DA22E4" w:rsidR="008A0FFC" w:rsidRDefault="0013644D" w:rsidP="00D53594">
      <w:pPr>
        <w:spacing w:before="120" w:after="120"/>
        <w:rPr>
          <w:rFonts w:ascii="Public Sans Light" w:hAnsi="Public Sans Light"/>
          <w:color w:val="auto"/>
          <w:sz w:val="22"/>
          <w:szCs w:val="22"/>
        </w:rPr>
      </w:pPr>
      <w:r>
        <w:rPr>
          <w:rFonts w:ascii="Public Sans Light" w:hAnsi="Public Sans Light"/>
          <w:color w:val="auto"/>
          <w:sz w:val="22"/>
          <w:szCs w:val="22"/>
        </w:rPr>
        <w:t>ECEC</w:t>
      </w:r>
      <w:r w:rsidR="00D53594" w:rsidRPr="00D53594">
        <w:rPr>
          <w:rFonts w:ascii="Public Sans Light" w:hAnsi="Public Sans Light"/>
          <w:color w:val="auto"/>
          <w:sz w:val="22"/>
          <w:szCs w:val="22"/>
        </w:rPr>
        <w:t xml:space="preserve"> services must comply with the requirements set out in regulation 160 (</w:t>
      </w:r>
      <w:r w:rsidR="00B6183B">
        <w:rPr>
          <w:rFonts w:ascii="Public Sans Light" w:hAnsi="Public Sans Light"/>
          <w:color w:val="auto"/>
          <w:sz w:val="22"/>
          <w:szCs w:val="22"/>
        </w:rPr>
        <w:t>c</w:t>
      </w:r>
      <w:r w:rsidR="00D53594" w:rsidRPr="00D53594">
        <w:rPr>
          <w:rFonts w:ascii="Public Sans Light" w:hAnsi="Public Sans Light"/>
          <w:color w:val="auto"/>
          <w:sz w:val="22"/>
          <w:szCs w:val="22"/>
        </w:rPr>
        <w:t>hild enrolment records to be kept by approved provider and family day care educator) of the National Regulations. This regulation states that enrolment records for each child must include any person who is to be notified of an emergency involving the child if any parent of the child cannot be immediately contacted.</w:t>
      </w:r>
    </w:p>
    <w:p w14:paraId="72A45164" w14:textId="3DE0C5BD" w:rsidR="00156947" w:rsidRDefault="00A218E8" w:rsidP="003A0619">
      <w:pPr>
        <w:pStyle w:val="Heading3"/>
      </w:pPr>
      <w:bookmarkStart w:id="75" w:name="_Toc146028268"/>
      <w:r>
        <w:t>Section 15 –</w:t>
      </w:r>
      <w:r w:rsidR="00156947">
        <w:t>Children and educators/staff with additional needs</w:t>
      </w:r>
      <w:bookmarkEnd w:id="75"/>
    </w:p>
    <w:p w14:paraId="2ED890C1" w14:textId="730EBDCC" w:rsidR="00676D73" w:rsidRDefault="00676D73" w:rsidP="00676D73">
      <w:pPr>
        <w:pStyle w:val="BodyText"/>
      </w:pPr>
      <w:r>
        <w:t xml:space="preserve">In </w:t>
      </w:r>
      <w:r w:rsidRPr="003A0619">
        <w:t>section 15</w:t>
      </w:r>
      <w:r>
        <w:t xml:space="preserve"> of your EMP template</w:t>
      </w:r>
      <w:r w:rsidR="00A218E8">
        <w:t>,</w:t>
      </w:r>
      <w:r>
        <w:t xml:space="preserve"> you will need to identify children and educators/staff with additional needs who may need assistance in an emergency.</w:t>
      </w:r>
    </w:p>
    <w:p w14:paraId="4536138E" w14:textId="77777777" w:rsidR="00676D73" w:rsidRDefault="00676D73" w:rsidP="00676D73">
      <w:pPr>
        <w:pStyle w:val="BodyText"/>
      </w:pPr>
      <w:r>
        <w:t>The list must be kept up to date and include individuals who:</w:t>
      </w:r>
    </w:p>
    <w:p w14:paraId="46990773" w14:textId="29E87E17" w:rsidR="00676D73" w:rsidRDefault="00676D73" w:rsidP="003A0619">
      <w:pPr>
        <w:pStyle w:val="ListBulletV3a"/>
      </w:pPr>
      <w:r>
        <w:t>have a medical condition which requires a medical management plan</w:t>
      </w:r>
      <w:r w:rsidR="00A218E8">
        <w:t xml:space="preserve"> (</w:t>
      </w:r>
      <w:proofErr w:type="gramStart"/>
      <w:r w:rsidR="00A218E8">
        <w:t>e.g.</w:t>
      </w:r>
      <w:proofErr w:type="gramEnd"/>
      <w:r>
        <w:t xml:space="preserve"> asthma</w:t>
      </w:r>
      <w:r w:rsidR="00A218E8">
        <w:t>)</w:t>
      </w:r>
    </w:p>
    <w:p w14:paraId="77BFB0F3" w14:textId="402A4048" w:rsidR="00676D73" w:rsidRDefault="00676D73" w:rsidP="003A0619">
      <w:pPr>
        <w:pStyle w:val="ListBulletV3a"/>
      </w:pPr>
      <w:r>
        <w:t xml:space="preserve">have a vision, hearing or ambulatory </w:t>
      </w:r>
      <w:proofErr w:type="gramStart"/>
      <w:r>
        <w:t>impairment</w:t>
      </w:r>
      <w:proofErr w:type="gramEnd"/>
      <w:r>
        <w:t xml:space="preserve"> </w:t>
      </w:r>
    </w:p>
    <w:p w14:paraId="0FF442E1" w14:textId="2FF0D72F" w:rsidR="00676D73" w:rsidRDefault="00676D73" w:rsidP="003A0619">
      <w:pPr>
        <w:pStyle w:val="ListBulletV3a"/>
      </w:pPr>
      <w:r>
        <w:t xml:space="preserve">use a wheelchair or </w:t>
      </w:r>
      <w:proofErr w:type="gramStart"/>
      <w:r>
        <w:t>scooter</w:t>
      </w:r>
      <w:proofErr w:type="gramEnd"/>
    </w:p>
    <w:p w14:paraId="7B9D1AE3" w14:textId="296BF31A" w:rsidR="00676D73" w:rsidRDefault="00676D73" w:rsidP="003A0619">
      <w:pPr>
        <w:pStyle w:val="ListBulletV3a"/>
      </w:pPr>
      <w:r>
        <w:t>are easily fatigued</w:t>
      </w:r>
      <w:r w:rsidR="00A218E8">
        <w:t>.</w:t>
      </w:r>
    </w:p>
    <w:p w14:paraId="551D6821" w14:textId="77777777" w:rsidR="00676D73" w:rsidRDefault="00676D73" w:rsidP="00676D73">
      <w:pPr>
        <w:pStyle w:val="BodyText"/>
      </w:pPr>
      <w:r>
        <w:t>It will also be helpful if you describe in this section:</w:t>
      </w:r>
    </w:p>
    <w:p w14:paraId="6430A8F5" w14:textId="222979BE" w:rsidR="00676D73" w:rsidRDefault="00676D73" w:rsidP="003A0619">
      <w:pPr>
        <w:pStyle w:val="ListBulletV3a"/>
      </w:pPr>
      <w:r>
        <w:t xml:space="preserve">diagnosed </w:t>
      </w:r>
      <w:proofErr w:type="gramStart"/>
      <w:r>
        <w:t>condition</w:t>
      </w:r>
      <w:proofErr w:type="gramEnd"/>
    </w:p>
    <w:p w14:paraId="39CE9938" w14:textId="2C30265F" w:rsidR="00676D73" w:rsidRDefault="00676D73" w:rsidP="003A0619">
      <w:pPr>
        <w:pStyle w:val="ListBulletV3a"/>
      </w:pPr>
      <w:r>
        <w:t>the assistance that will be required</w:t>
      </w:r>
    </w:p>
    <w:p w14:paraId="07248411" w14:textId="5739EFA7" w:rsidR="006F3759" w:rsidRDefault="00676D73" w:rsidP="003A0619">
      <w:pPr>
        <w:pStyle w:val="ListBulletV3a"/>
      </w:pPr>
      <w:r>
        <w:t>who will be responsible for assisting the child or staff member in an emergency</w:t>
      </w:r>
      <w:r w:rsidR="00A218E8">
        <w:t>.</w:t>
      </w:r>
    </w:p>
    <w:p w14:paraId="6E7ECD6F" w14:textId="5E4B1ACB" w:rsidR="00156947" w:rsidRDefault="00676D73" w:rsidP="00676D73">
      <w:pPr>
        <w:pStyle w:val="BodyText"/>
      </w:pPr>
      <w:r>
        <w:t>The sample table below illustrates how you may wish to record the information:</w:t>
      </w:r>
    </w:p>
    <w:tbl>
      <w:tblPr>
        <w:tblW w:w="9639" w:type="dxa"/>
        <w:tblInd w:w="108" w:type="dxa"/>
        <w:tblLayout w:type="fixed"/>
        <w:tblCellMar>
          <w:left w:w="0" w:type="dxa"/>
          <w:right w:w="0" w:type="dxa"/>
        </w:tblCellMar>
        <w:tblLook w:val="0000" w:firstRow="0" w:lastRow="0" w:firstColumn="0" w:lastColumn="0" w:noHBand="0" w:noVBand="0"/>
      </w:tblPr>
      <w:tblGrid>
        <w:gridCol w:w="1701"/>
        <w:gridCol w:w="1418"/>
        <w:gridCol w:w="2268"/>
        <w:gridCol w:w="2551"/>
        <w:gridCol w:w="1701"/>
      </w:tblGrid>
      <w:tr w:rsidR="006F3759" w:rsidRPr="006F3759" w14:paraId="77502FD2" w14:textId="77777777" w:rsidTr="006F3759">
        <w:trPr>
          <w:trHeight w:val="580"/>
        </w:trPr>
        <w:tc>
          <w:tcPr>
            <w:tcW w:w="9639" w:type="dxa"/>
            <w:gridSpan w:val="5"/>
            <w:tcBorders>
              <w:bottom w:val="single" w:sz="4" w:space="0" w:color="auto"/>
            </w:tcBorders>
            <w:shd w:val="clear" w:color="auto" w:fill="002664"/>
            <w:tcMar>
              <w:left w:w="108" w:type="dxa"/>
              <w:right w:w="108" w:type="dxa"/>
            </w:tcMar>
            <w:vAlign w:val="center"/>
          </w:tcPr>
          <w:p w14:paraId="74C9A873" w14:textId="06E367ED" w:rsidR="006F3759" w:rsidRDefault="006F3759" w:rsidP="006F3759">
            <w:pPr>
              <w:pStyle w:val="BodyText"/>
              <w:spacing w:before="0" w:after="0"/>
              <w:rPr>
                <w:b/>
                <w:bCs/>
                <w:color w:val="FFFFFF"/>
                <w:lang w:val="en-US"/>
              </w:rPr>
            </w:pPr>
            <w:r>
              <w:rPr>
                <w:b/>
                <w:bCs/>
                <w:color w:val="FFFFFF"/>
                <w:lang w:val="en-US"/>
              </w:rPr>
              <w:t xml:space="preserve">Children and </w:t>
            </w:r>
            <w:r w:rsidR="0019679B">
              <w:rPr>
                <w:b/>
                <w:bCs/>
                <w:color w:val="FFFFFF"/>
                <w:lang w:val="en-US"/>
              </w:rPr>
              <w:t>s</w:t>
            </w:r>
            <w:r>
              <w:rPr>
                <w:b/>
                <w:bCs/>
                <w:color w:val="FFFFFF"/>
                <w:lang w:val="en-US"/>
              </w:rPr>
              <w:t xml:space="preserve">taff with a </w:t>
            </w:r>
            <w:r w:rsidR="0019679B">
              <w:rPr>
                <w:b/>
                <w:bCs/>
                <w:color w:val="FFFFFF"/>
                <w:lang w:val="en-US"/>
              </w:rPr>
              <w:t>d</w:t>
            </w:r>
            <w:r>
              <w:rPr>
                <w:b/>
                <w:bCs/>
                <w:color w:val="FFFFFF"/>
                <w:lang w:val="en-US"/>
              </w:rPr>
              <w:t xml:space="preserve">isability or </w:t>
            </w:r>
            <w:r w:rsidR="0019679B">
              <w:rPr>
                <w:b/>
                <w:bCs/>
                <w:color w:val="FFFFFF"/>
                <w:lang w:val="en-US"/>
              </w:rPr>
              <w:t>a</w:t>
            </w:r>
            <w:r>
              <w:rPr>
                <w:b/>
                <w:bCs/>
                <w:color w:val="FFFFFF"/>
                <w:lang w:val="en-US"/>
              </w:rPr>
              <w:t xml:space="preserve">dditional </w:t>
            </w:r>
            <w:r w:rsidR="0019679B">
              <w:rPr>
                <w:b/>
                <w:bCs/>
                <w:color w:val="FFFFFF"/>
                <w:lang w:val="en-US"/>
              </w:rPr>
              <w:t>n</w:t>
            </w:r>
            <w:r>
              <w:rPr>
                <w:b/>
                <w:bCs/>
                <w:color w:val="FFFFFF"/>
                <w:lang w:val="en-US"/>
              </w:rPr>
              <w:t>eeds</w:t>
            </w:r>
          </w:p>
        </w:tc>
      </w:tr>
      <w:tr w:rsidR="005C2A27" w:rsidRPr="006F3759" w14:paraId="21EC0F64" w14:textId="77777777" w:rsidTr="005C2A27">
        <w:trPr>
          <w:trHeight w:val="580"/>
        </w:trPr>
        <w:tc>
          <w:tcPr>
            <w:tcW w:w="1701" w:type="dxa"/>
            <w:tcBorders>
              <w:bottom w:val="single" w:sz="4" w:space="0" w:color="auto"/>
              <w:right w:val="single" w:sz="8" w:space="0" w:color="FFFFFF"/>
            </w:tcBorders>
            <w:shd w:val="clear" w:color="auto" w:fill="002664"/>
            <w:tcMar>
              <w:left w:w="108" w:type="dxa"/>
              <w:right w:w="108" w:type="dxa"/>
            </w:tcMar>
            <w:vAlign w:val="center"/>
          </w:tcPr>
          <w:p w14:paraId="5A4788CB" w14:textId="77777777" w:rsidR="006F3759" w:rsidRDefault="006F3759" w:rsidP="006F3759">
            <w:pPr>
              <w:pStyle w:val="BodyText"/>
              <w:spacing w:before="0" w:after="0"/>
              <w:rPr>
                <w:b/>
                <w:bCs/>
                <w:color w:val="FFFFFF"/>
                <w:lang w:val="en-US"/>
              </w:rPr>
            </w:pPr>
            <w:r>
              <w:rPr>
                <w:b/>
                <w:bCs/>
                <w:color w:val="FFFFFF"/>
                <w:lang w:val="en-US"/>
              </w:rPr>
              <w:t>Name</w:t>
            </w:r>
          </w:p>
        </w:tc>
        <w:tc>
          <w:tcPr>
            <w:tcW w:w="1418" w:type="dxa"/>
            <w:tcBorders>
              <w:left w:val="single" w:sz="8" w:space="0" w:color="FFFFFF"/>
              <w:bottom w:val="single" w:sz="4" w:space="0" w:color="auto"/>
              <w:right w:val="single" w:sz="8" w:space="0" w:color="FFFFFF"/>
            </w:tcBorders>
            <w:shd w:val="clear" w:color="auto" w:fill="002664"/>
            <w:vAlign w:val="center"/>
          </w:tcPr>
          <w:p w14:paraId="0557B72E" w14:textId="5D16B3F5" w:rsidR="006F3759" w:rsidRDefault="006F3759" w:rsidP="006F3759">
            <w:pPr>
              <w:pStyle w:val="BodyText"/>
              <w:spacing w:before="0" w:after="0"/>
              <w:rPr>
                <w:b/>
                <w:bCs/>
                <w:color w:val="FFFFFF"/>
                <w:lang w:val="en-US"/>
              </w:rPr>
            </w:pPr>
            <w:r>
              <w:rPr>
                <w:b/>
                <w:bCs/>
                <w:color w:val="FFFFFF"/>
                <w:lang w:val="en-US"/>
              </w:rPr>
              <w:t>Room/Area</w:t>
            </w:r>
          </w:p>
        </w:tc>
        <w:tc>
          <w:tcPr>
            <w:tcW w:w="2268" w:type="dxa"/>
            <w:tcBorders>
              <w:left w:val="single" w:sz="8" w:space="0" w:color="FFFFFF"/>
              <w:bottom w:val="single" w:sz="4" w:space="0" w:color="auto"/>
              <w:right w:val="single" w:sz="8" w:space="0" w:color="FFFFFF"/>
            </w:tcBorders>
            <w:shd w:val="clear" w:color="auto" w:fill="002664"/>
            <w:vAlign w:val="center"/>
          </w:tcPr>
          <w:p w14:paraId="111B149D" w14:textId="77777777" w:rsidR="006F3759" w:rsidRDefault="006F3759" w:rsidP="006F3759">
            <w:pPr>
              <w:pStyle w:val="BodyText"/>
              <w:spacing w:before="0" w:after="0"/>
              <w:rPr>
                <w:b/>
                <w:bCs/>
                <w:color w:val="FFFFFF"/>
                <w:lang w:val="en-US"/>
              </w:rPr>
            </w:pPr>
            <w:r>
              <w:rPr>
                <w:b/>
                <w:bCs/>
                <w:color w:val="FFFFFF"/>
                <w:lang w:val="en-US"/>
              </w:rPr>
              <w:t>Condition</w:t>
            </w:r>
          </w:p>
        </w:tc>
        <w:tc>
          <w:tcPr>
            <w:tcW w:w="2551" w:type="dxa"/>
            <w:tcBorders>
              <w:left w:val="single" w:sz="8" w:space="0" w:color="FFFFFF"/>
              <w:bottom w:val="single" w:sz="4" w:space="0" w:color="auto"/>
              <w:right w:val="single" w:sz="8" w:space="0" w:color="FFFFFF"/>
            </w:tcBorders>
            <w:shd w:val="clear" w:color="auto" w:fill="002664"/>
            <w:vAlign w:val="center"/>
          </w:tcPr>
          <w:p w14:paraId="56F287A7" w14:textId="77777777" w:rsidR="006F3759" w:rsidRDefault="006F3759" w:rsidP="006F3759">
            <w:pPr>
              <w:pStyle w:val="BodyText"/>
              <w:spacing w:before="0" w:after="0"/>
              <w:rPr>
                <w:b/>
                <w:bCs/>
                <w:color w:val="FFFFFF"/>
                <w:lang w:val="en-US"/>
              </w:rPr>
            </w:pPr>
            <w:r>
              <w:rPr>
                <w:b/>
                <w:bCs/>
                <w:color w:val="FFFFFF"/>
                <w:lang w:val="en-US"/>
              </w:rPr>
              <w:t>Assistance needed during an emergency</w:t>
            </w:r>
          </w:p>
        </w:tc>
        <w:tc>
          <w:tcPr>
            <w:tcW w:w="1701" w:type="dxa"/>
            <w:tcBorders>
              <w:left w:val="single" w:sz="8" w:space="0" w:color="FFFFFF"/>
              <w:bottom w:val="single" w:sz="4" w:space="0" w:color="auto"/>
            </w:tcBorders>
            <w:shd w:val="clear" w:color="auto" w:fill="002664"/>
            <w:tcMar>
              <w:left w:w="108" w:type="dxa"/>
              <w:right w:w="108" w:type="dxa"/>
            </w:tcMar>
            <w:vAlign w:val="center"/>
          </w:tcPr>
          <w:p w14:paraId="314AE97C" w14:textId="77777777" w:rsidR="006F3759" w:rsidRDefault="006F3759" w:rsidP="006F3759">
            <w:pPr>
              <w:pStyle w:val="BodyText"/>
              <w:spacing w:before="0" w:after="0"/>
              <w:rPr>
                <w:b/>
                <w:bCs/>
                <w:color w:val="FFFFFF"/>
                <w:lang w:val="en-US"/>
              </w:rPr>
            </w:pPr>
            <w:r>
              <w:rPr>
                <w:b/>
                <w:bCs/>
                <w:color w:val="FFFFFF"/>
                <w:lang w:val="en-US"/>
              </w:rPr>
              <w:t>Who will be responsible?</w:t>
            </w:r>
          </w:p>
        </w:tc>
      </w:tr>
      <w:tr w:rsidR="006F3759" w:rsidRPr="006F3759" w14:paraId="2F67B06D" w14:textId="77777777" w:rsidTr="005C2A27">
        <w:trPr>
          <w:trHeight w:val="375"/>
        </w:trPr>
        <w:tc>
          <w:tcPr>
            <w:tcW w:w="170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781744E5" w14:textId="77777777" w:rsidR="006F3759" w:rsidRPr="003A0619" w:rsidRDefault="006F3759" w:rsidP="006F3759">
            <w:pPr>
              <w:pStyle w:val="BodyText"/>
              <w:spacing w:before="0" w:after="0"/>
              <w:rPr>
                <w:lang w:val="en-US"/>
              </w:rPr>
            </w:pPr>
            <w:r w:rsidRPr="003A0619">
              <w:rPr>
                <w:lang w:val="en-US"/>
              </w:rPr>
              <w:t>&lt;insert name&gt;</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2FBAEFAA" w14:textId="77777777" w:rsidR="006F3759" w:rsidRPr="003A0619" w:rsidRDefault="006F3759" w:rsidP="006F3759">
            <w:pPr>
              <w:pStyle w:val="BodyText"/>
              <w:spacing w:before="0" w:after="0"/>
              <w:rPr>
                <w:lang w:val="en-US"/>
              </w:rPr>
            </w:pPr>
            <w:r w:rsidRPr="003A0619">
              <w:rPr>
                <w:lang w:val="en-US"/>
              </w:rPr>
              <w:t>5</w:t>
            </w:r>
          </w:p>
        </w:tc>
        <w:tc>
          <w:tcPr>
            <w:tcW w:w="2268" w:type="dxa"/>
            <w:tcBorders>
              <w:top w:val="single" w:sz="4" w:space="0" w:color="auto"/>
              <w:left w:val="single" w:sz="4" w:space="0" w:color="auto"/>
              <w:bottom w:val="single" w:sz="4" w:space="0" w:color="auto"/>
              <w:right w:val="single" w:sz="4" w:space="0" w:color="auto"/>
            </w:tcBorders>
            <w:vAlign w:val="center"/>
          </w:tcPr>
          <w:p w14:paraId="31892AF2" w14:textId="77777777" w:rsidR="006F3759" w:rsidRPr="003A0619" w:rsidRDefault="006F3759" w:rsidP="006F3759">
            <w:pPr>
              <w:pStyle w:val="BodyText"/>
              <w:spacing w:before="0" w:after="0"/>
              <w:rPr>
                <w:lang w:val="en-US"/>
              </w:rPr>
            </w:pPr>
            <w:r w:rsidRPr="003A0619">
              <w:rPr>
                <w:lang w:val="en-US"/>
              </w:rPr>
              <w:t xml:space="preserve">Asthma – uses inhaler </w:t>
            </w:r>
          </w:p>
        </w:tc>
        <w:tc>
          <w:tcPr>
            <w:tcW w:w="2551" w:type="dxa"/>
            <w:tcBorders>
              <w:top w:val="single" w:sz="4" w:space="0" w:color="auto"/>
              <w:left w:val="single" w:sz="4" w:space="0" w:color="auto"/>
              <w:bottom w:val="single" w:sz="4" w:space="0" w:color="auto"/>
              <w:right w:val="single" w:sz="4" w:space="0" w:color="auto"/>
            </w:tcBorders>
            <w:vAlign w:val="center"/>
          </w:tcPr>
          <w:p w14:paraId="764145C0" w14:textId="77777777" w:rsidR="006F3759" w:rsidRPr="003A0619" w:rsidRDefault="006F3759" w:rsidP="006F3759">
            <w:pPr>
              <w:pStyle w:val="BodyText"/>
              <w:spacing w:before="0" w:after="0"/>
              <w:rPr>
                <w:lang w:val="en-US"/>
              </w:rPr>
            </w:pPr>
            <w:r w:rsidRPr="003A0619">
              <w:rPr>
                <w:lang w:val="en-US"/>
              </w:rPr>
              <w:t>Will require assistance and monitoring in heavy smoke</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411DCDA9" w14:textId="77777777" w:rsidR="006F3759" w:rsidRPr="003A0619" w:rsidRDefault="006F3759" w:rsidP="006F3759">
            <w:pPr>
              <w:pStyle w:val="BodyText"/>
              <w:spacing w:before="0" w:after="0"/>
              <w:rPr>
                <w:lang w:val="en-US"/>
              </w:rPr>
            </w:pPr>
            <w:r w:rsidRPr="003A0619">
              <w:rPr>
                <w:lang w:val="en-US"/>
              </w:rPr>
              <w:t>&lt;insert name&gt;</w:t>
            </w:r>
          </w:p>
        </w:tc>
      </w:tr>
      <w:tr w:rsidR="006F3759" w:rsidRPr="006F3759" w14:paraId="1435191D" w14:textId="77777777" w:rsidTr="005C2A27">
        <w:trPr>
          <w:trHeight w:val="90"/>
        </w:trPr>
        <w:tc>
          <w:tcPr>
            <w:tcW w:w="170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37E80BE2" w14:textId="77777777" w:rsidR="006F3759" w:rsidRPr="003A0619" w:rsidRDefault="006F3759" w:rsidP="006F3759">
            <w:pPr>
              <w:pStyle w:val="BodyText"/>
              <w:spacing w:before="0" w:after="0"/>
              <w:rPr>
                <w:lang w:val="en-US"/>
              </w:rPr>
            </w:pPr>
            <w:r w:rsidRPr="003A0619">
              <w:rPr>
                <w:lang w:val="en-US"/>
              </w:rPr>
              <w:t>&lt;insert name&gt;</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5C1C9F1D" w14:textId="77777777" w:rsidR="006F3759" w:rsidRPr="003A0619" w:rsidRDefault="006F3759" w:rsidP="006F3759">
            <w:pPr>
              <w:pStyle w:val="BodyText"/>
              <w:spacing w:before="0" w:after="0"/>
              <w:rPr>
                <w:lang w:val="en-US"/>
              </w:rPr>
            </w:pPr>
            <w:r w:rsidRPr="003A0619">
              <w:rPr>
                <w:lang w:val="en-US"/>
              </w:rPr>
              <w:t>7</w:t>
            </w:r>
          </w:p>
        </w:tc>
        <w:tc>
          <w:tcPr>
            <w:tcW w:w="2268" w:type="dxa"/>
            <w:tcBorders>
              <w:top w:val="single" w:sz="4" w:space="0" w:color="auto"/>
              <w:left w:val="single" w:sz="4" w:space="0" w:color="auto"/>
              <w:bottom w:val="single" w:sz="4" w:space="0" w:color="auto"/>
              <w:right w:val="single" w:sz="4" w:space="0" w:color="auto"/>
            </w:tcBorders>
            <w:vAlign w:val="center"/>
          </w:tcPr>
          <w:p w14:paraId="5110F659" w14:textId="77777777" w:rsidR="006F3759" w:rsidRPr="003A0619" w:rsidRDefault="006F3759" w:rsidP="006F3759">
            <w:pPr>
              <w:pStyle w:val="BodyText"/>
              <w:spacing w:before="0" w:after="0"/>
              <w:rPr>
                <w:lang w:val="en-US"/>
              </w:rPr>
            </w:pPr>
            <w:r w:rsidRPr="003A0619">
              <w:rPr>
                <w:lang w:val="en-US"/>
              </w:rPr>
              <w:t xml:space="preserve">Impaired vision </w:t>
            </w:r>
          </w:p>
        </w:tc>
        <w:tc>
          <w:tcPr>
            <w:tcW w:w="2551" w:type="dxa"/>
            <w:tcBorders>
              <w:top w:val="single" w:sz="4" w:space="0" w:color="auto"/>
              <w:left w:val="single" w:sz="4" w:space="0" w:color="auto"/>
              <w:bottom w:val="single" w:sz="4" w:space="0" w:color="auto"/>
              <w:right w:val="single" w:sz="4" w:space="0" w:color="auto"/>
            </w:tcBorders>
            <w:vAlign w:val="center"/>
          </w:tcPr>
          <w:p w14:paraId="12C793DE" w14:textId="77777777" w:rsidR="006F3759" w:rsidRPr="003A0619" w:rsidRDefault="006F3759" w:rsidP="006F3759">
            <w:pPr>
              <w:pStyle w:val="BodyText"/>
              <w:spacing w:before="0" w:after="0"/>
              <w:rPr>
                <w:lang w:val="en-US"/>
              </w:rPr>
            </w:pPr>
            <w:r w:rsidRPr="003A0619">
              <w:rPr>
                <w:lang w:val="en-US"/>
              </w:rPr>
              <w:t>Will require assistance during evacuation</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0D8075D5" w14:textId="77777777" w:rsidR="006F3759" w:rsidRPr="003A0619" w:rsidRDefault="006F3759" w:rsidP="006F3759">
            <w:pPr>
              <w:pStyle w:val="BodyText"/>
              <w:spacing w:before="0" w:after="0"/>
              <w:rPr>
                <w:lang w:val="en-US"/>
              </w:rPr>
            </w:pPr>
            <w:r w:rsidRPr="003A0619">
              <w:rPr>
                <w:lang w:val="en-US"/>
              </w:rPr>
              <w:t>&lt;insert name&gt;</w:t>
            </w:r>
          </w:p>
        </w:tc>
      </w:tr>
      <w:tr w:rsidR="006F3759" w:rsidRPr="006F3759" w14:paraId="1A6086BC" w14:textId="77777777" w:rsidTr="005C2A27">
        <w:trPr>
          <w:trHeight w:val="90"/>
        </w:trPr>
        <w:tc>
          <w:tcPr>
            <w:tcW w:w="170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541131DE" w14:textId="77777777" w:rsidR="006F3759" w:rsidRPr="003A0619" w:rsidRDefault="006F3759" w:rsidP="006F3759">
            <w:pPr>
              <w:pStyle w:val="BodyText"/>
              <w:spacing w:before="0" w:after="0"/>
              <w:rPr>
                <w:lang w:val="en-US"/>
              </w:rPr>
            </w:pPr>
            <w:r w:rsidRPr="003A0619">
              <w:rPr>
                <w:lang w:val="en-US"/>
              </w:rPr>
              <w:t>&lt;insert name&gt;</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32B304AA" w14:textId="77777777" w:rsidR="006F3759" w:rsidRPr="003A0619" w:rsidRDefault="006F3759" w:rsidP="006F3759">
            <w:pPr>
              <w:pStyle w:val="BodyText"/>
              <w:spacing w:before="0" w:after="0"/>
              <w:rPr>
                <w:lang w:val="en-US"/>
              </w:rPr>
            </w:pPr>
            <w:r w:rsidRPr="003A0619">
              <w:rPr>
                <w:lang w:val="en-US"/>
              </w:rPr>
              <w:t>Ground</w:t>
            </w:r>
          </w:p>
        </w:tc>
        <w:tc>
          <w:tcPr>
            <w:tcW w:w="2268" w:type="dxa"/>
            <w:tcBorders>
              <w:top w:val="single" w:sz="4" w:space="0" w:color="auto"/>
              <w:left w:val="single" w:sz="4" w:space="0" w:color="auto"/>
              <w:bottom w:val="single" w:sz="4" w:space="0" w:color="auto"/>
              <w:right w:val="single" w:sz="4" w:space="0" w:color="auto"/>
            </w:tcBorders>
            <w:vAlign w:val="center"/>
          </w:tcPr>
          <w:p w14:paraId="18C6C0A2" w14:textId="77777777" w:rsidR="006F3759" w:rsidRPr="003A0619" w:rsidRDefault="006F3759" w:rsidP="006F3759">
            <w:pPr>
              <w:pStyle w:val="BodyText"/>
              <w:spacing w:before="0" w:after="0"/>
              <w:rPr>
                <w:lang w:val="en-US"/>
              </w:rPr>
            </w:pPr>
            <w:r w:rsidRPr="003A0619">
              <w:rPr>
                <w:lang w:val="en-US"/>
              </w:rPr>
              <w:t>Wheelchair</w:t>
            </w:r>
          </w:p>
        </w:tc>
        <w:tc>
          <w:tcPr>
            <w:tcW w:w="2551" w:type="dxa"/>
            <w:tcBorders>
              <w:top w:val="single" w:sz="4" w:space="0" w:color="auto"/>
              <w:left w:val="single" w:sz="4" w:space="0" w:color="auto"/>
              <w:bottom w:val="single" w:sz="4" w:space="0" w:color="auto"/>
              <w:right w:val="single" w:sz="4" w:space="0" w:color="auto"/>
            </w:tcBorders>
            <w:vAlign w:val="center"/>
          </w:tcPr>
          <w:p w14:paraId="1BD8B649" w14:textId="77777777" w:rsidR="006F3759" w:rsidRPr="003A0619" w:rsidRDefault="006F3759" w:rsidP="006F3759">
            <w:pPr>
              <w:pStyle w:val="BodyText"/>
              <w:spacing w:before="0" w:after="0"/>
              <w:rPr>
                <w:lang w:val="en-US"/>
              </w:rPr>
            </w:pPr>
            <w:r w:rsidRPr="003A0619">
              <w:rPr>
                <w:lang w:val="en-US"/>
              </w:rPr>
              <w:t>Will require assistance if located on 1</w:t>
            </w:r>
            <w:r w:rsidRPr="003A0619">
              <w:rPr>
                <w:vertAlign w:val="superscript"/>
                <w:lang w:val="en-US"/>
              </w:rPr>
              <w:t>st</w:t>
            </w:r>
            <w:r w:rsidRPr="003A0619">
              <w:rPr>
                <w:lang w:val="en-US"/>
              </w:rPr>
              <w:t xml:space="preserve"> floor</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63D5C12B" w14:textId="77777777" w:rsidR="006F3759" w:rsidRPr="003A0619" w:rsidRDefault="006F3759" w:rsidP="006F3759">
            <w:pPr>
              <w:pStyle w:val="BodyText"/>
              <w:spacing w:before="0" w:after="0"/>
              <w:rPr>
                <w:lang w:val="en-US"/>
              </w:rPr>
            </w:pPr>
            <w:r w:rsidRPr="003A0619">
              <w:rPr>
                <w:lang w:val="en-US"/>
              </w:rPr>
              <w:t>&lt;insert name&gt;</w:t>
            </w:r>
          </w:p>
        </w:tc>
      </w:tr>
    </w:tbl>
    <w:p w14:paraId="415C168A" w14:textId="36F2EF84" w:rsidR="006F3759" w:rsidRDefault="00D43305" w:rsidP="00676D73">
      <w:pPr>
        <w:pStyle w:val="BodyText"/>
        <w:rPr>
          <w:b/>
          <w:bCs/>
        </w:rPr>
      </w:pPr>
      <w:r w:rsidRPr="00D43305">
        <w:rPr>
          <w:b/>
          <w:bCs/>
        </w:rPr>
        <w:t xml:space="preserve">To ensure adherence to the provisions of the </w:t>
      </w:r>
      <w:r w:rsidRPr="00D43305">
        <w:rPr>
          <w:b/>
          <w:bCs/>
          <w:i/>
          <w:iCs/>
        </w:rPr>
        <w:t>Privacy Act 1988</w:t>
      </w:r>
      <w:r w:rsidRPr="00D43305">
        <w:rPr>
          <w:b/>
          <w:bCs/>
        </w:rPr>
        <w:t xml:space="preserve"> (</w:t>
      </w:r>
      <w:proofErr w:type="spellStart"/>
      <w:r w:rsidRPr="00D43305">
        <w:rPr>
          <w:b/>
          <w:bCs/>
        </w:rPr>
        <w:t>Cth</w:t>
      </w:r>
      <w:proofErr w:type="spellEnd"/>
      <w:r w:rsidRPr="00D43305">
        <w:rPr>
          <w:b/>
          <w:bCs/>
        </w:rPr>
        <w:t xml:space="preserve">), please remove the </w:t>
      </w:r>
      <w:r w:rsidR="005C2A27">
        <w:rPr>
          <w:b/>
          <w:bCs/>
        </w:rPr>
        <w:t>‘</w:t>
      </w:r>
      <w:r w:rsidRPr="00D43305">
        <w:rPr>
          <w:b/>
          <w:bCs/>
        </w:rPr>
        <w:t xml:space="preserve">Children and </w:t>
      </w:r>
      <w:r w:rsidR="00152080">
        <w:rPr>
          <w:b/>
          <w:bCs/>
        </w:rPr>
        <w:t>s</w:t>
      </w:r>
      <w:r w:rsidRPr="00D43305">
        <w:rPr>
          <w:b/>
          <w:bCs/>
        </w:rPr>
        <w:t xml:space="preserve">taff with </w:t>
      </w:r>
      <w:r w:rsidR="00152080">
        <w:rPr>
          <w:b/>
          <w:bCs/>
        </w:rPr>
        <w:t>a</w:t>
      </w:r>
      <w:r w:rsidRPr="00D43305">
        <w:rPr>
          <w:b/>
          <w:bCs/>
        </w:rPr>
        <w:t xml:space="preserve">dditional </w:t>
      </w:r>
      <w:r w:rsidR="00152080">
        <w:rPr>
          <w:b/>
          <w:bCs/>
        </w:rPr>
        <w:t>n</w:t>
      </w:r>
      <w:r w:rsidRPr="00D43305">
        <w:rPr>
          <w:b/>
          <w:bCs/>
        </w:rPr>
        <w:t>eeds</w:t>
      </w:r>
      <w:r w:rsidR="005C2A27">
        <w:rPr>
          <w:b/>
          <w:bCs/>
        </w:rPr>
        <w:t>’</w:t>
      </w:r>
      <w:r w:rsidRPr="00D43305">
        <w:rPr>
          <w:b/>
          <w:bCs/>
        </w:rPr>
        <w:t xml:space="preserve"> section before distributing copies of your EMP to organisations or individuals outside your workplace.</w:t>
      </w:r>
    </w:p>
    <w:p w14:paraId="26412506" w14:textId="77777777" w:rsidR="00080E3B" w:rsidRDefault="00080E3B" w:rsidP="00676D73">
      <w:pPr>
        <w:pStyle w:val="BodyText"/>
      </w:pPr>
    </w:p>
    <w:p w14:paraId="0CA8A4DB" w14:textId="69060029" w:rsidR="005C2A27" w:rsidRDefault="00080E3B" w:rsidP="00676D73">
      <w:pPr>
        <w:pStyle w:val="BodyText"/>
      </w:pPr>
      <w:r w:rsidRPr="00080E3B">
        <w:t>For copies of your EMP to be distributed outside your service, you may wish to record a summary of the children or educators/staff with additional needs or medical conditions without including the personal details (see table below). This may be of assistance in case of an emergency.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2693"/>
        <w:gridCol w:w="2381"/>
      </w:tblGrid>
      <w:tr w:rsidR="00757231" w:rsidRPr="00757231" w14:paraId="09FCCD81" w14:textId="77777777" w:rsidTr="003A0619">
        <w:tc>
          <w:tcPr>
            <w:tcW w:w="4565" w:type="dxa"/>
            <w:shd w:val="clear" w:color="auto" w:fill="002664"/>
          </w:tcPr>
          <w:p w14:paraId="494CAF7D" w14:textId="1A4B0D64" w:rsidR="00757231" w:rsidRDefault="00757231" w:rsidP="00757231">
            <w:pPr>
              <w:pStyle w:val="BodyText"/>
              <w:rPr>
                <w:b/>
                <w:color w:val="FFFFFF"/>
              </w:rPr>
            </w:pPr>
            <w:r>
              <w:rPr>
                <w:b/>
                <w:color w:val="FFFFFF"/>
              </w:rPr>
              <w:t xml:space="preserve">Additional </w:t>
            </w:r>
            <w:r w:rsidR="0019679B">
              <w:rPr>
                <w:b/>
                <w:color w:val="FFFFFF"/>
              </w:rPr>
              <w:t>n</w:t>
            </w:r>
            <w:r>
              <w:rPr>
                <w:b/>
                <w:color w:val="FFFFFF"/>
              </w:rPr>
              <w:t xml:space="preserve">eeds </w:t>
            </w:r>
            <w:r w:rsidR="0019679B">
              <w:rPr>
                <w:b/>
                <w:color w:val="FFFFFF"/>
              </w:rPr>
              <w:t>c</w:t>
            </w:r>
            <w:r>
              <w:rPr>
                <w:b/>
                <w:color w:val="FFFFFF"/>
              </w:rPr>
              <w:t>ategory</w:t>
            </w:r>
          </w:p>
        </w:tc>
        <w:tc>
          <w:tcPr>
            <w:tcW w:w="2693" w:type="dxa"/>
            <w:shd w:val="clear" w:color="auto" w:fill="002664"/>
          </w:tcPr>
          <w:p w14:paraId="1DF52ED8" w14:textId="4C4D7C6F" w:rsidR="00757231" w:rsidRDefault="00757231" w:rsidP="00757231">
            <w:pPr>
              <w:pStyle w:val="BodyText"/>
              <w:rPr>
                <w:b/>
                <w:color w:val="FFFFFF"/>
              </w:rPr>
            </w:pPr>
            <w:r>
              <w:rPr>
                <w:b/>
                <w:color w:val="FFFFFF"/>
              </w:rPr>
              <w:t xml:space="preserve">Number of </w:t>
            </w:r>
            <w:r w:rsidR="0019679B">
              <w:rPr>
                <w:b/>
                <w:color w:val="FFFFFF"/>
              </w:rPr>
              <w:t>c</w:t>
            </w:r>
            <w:r>
              <w:rPr>
                <w:b/>
                <w:color w:val="FFFFFF"/>
              </w:rPr>
              <w:t>hildren</w:t>
            </w:r>
          </w:p>
        </w:tc>
        <w:tc>
          <w:tcPr>
            <w:tcW w:w="2381" w:type="dxa"/>
            <w:shd w:val="clear" w:color="auto" w:fill="002664"/>
          </w:tcPr>
          <w:p w14:paraId="6212E58A" w14:textId="53AB96A0" w:rsidR="00757231" w:rsidRDefault="00757231" w:rsidP="00757231">
            <w:pPr>
              <w:pStyle w:val="BodyText"/>
              <w:rPr>
                <w:b/>
                <w:color w:val="FFFFFF"/>
              </w:rPr>
            </w:pPr>
            <w:r>
              <w:rPr>
                <w:b/>
                <w:color w:val="FFFFFF"/>
              </w:rPr>
              <w:t xml:space="preserve">Number of </w:t>
            </w:r>
            <w:r w:rsidR="0019679B">
              <w:rPr>
                <w:b/>
                <w:color w:val="FFFFFF"/>
              </w:rPr>
              <w:t>s</w:t>
            </w:r>
            <w:r>
              <w:rPr>
                <w:b/>
                <w:color w:val="FFFFFF"/>
              </w:rPr>
              <w:t>taff</w:t>
            </w:r>
          </w:p>
        </w:tc>
      </w:tr>
      <w:tr w:rsidR="00757231" w:rsidRPr="00757231" w14:paraId="01DA0418" w14:textId="77777777" w:rsidTr="003A0619">
        <w:tc>
          <w:tcPr>
            <w:tcW w:w="4565" w:type="dxa"/>
            <w:shd w:val="clear" w:color="auto" w:fill="auto"/>
          </w:tcPr>
          <w:p w14:paraId="426496B2" w14:textId="77777777" w:rsidR="00757231" w:rsidRPr="00757231" w:rsidRDefault="00757231" w:rsidP="00757231">
            <w:pPr>
              <w:pStyle w:val="BodyText"/>
            </w:pPr>
            <w:proofErr w:type="gramStart"/>
            <w:r w:rsidRPr="00757231">
              <w:t>e.g.</w:t>
            </w:r>
            <w:proofErr w:type="gramEnd"/>
            <w:r w:rsidRPr="00757231">
              <w:t xml:space="preserve"> Asthma </w:t>
            </w:r>
          </w:p>
        </w:tc>
        <w:tc>
          <w:tcPr>
            <w:tcW w:w="2693" w:type="dxa"/>
            <w:shd w:val="clear" w:color="auto" w:fill="auto"/>
          </w:tcPr>
          <w:p w14:paraId="27F5F36C" w14:textId="77777777" w:rsidR="00757231" w:rsidRPr="00757231" w:rsidRDefault="00757231" w:rsidP="00757231">
            <w:pPr>
              <w:pStyle w:val="BodyText"/>
            </w:pPr>
            <w:r w:rsidRPr="00757231">
              <w:t>4</w:t>
            </w:r>
          </w:p>
        </w:tc>
        <w:tc>
          <w:tcPr>
            <w:tcW w:w="2381" w:type="dxa"/>
            <w:shd w:val="clear" w:color="auto" w:fill="auto"/>
          </w:tcPr>
          <w:p w14:paraId="21883806" w14:textId="77777777" w:rsidR="00757231" w:rsidRPr="00757231" w:rsidRDefault="00757231" w:rsidP="00757231">
            <w:pPr>
              <w:pStyle w:val="BodyText"/>
            </w:pPr>
            <w:r w:rsidRPr="00757231">
              <w:t>1</w:t>
            </w:r>
          </w:p>
        </w:tc>
      </w:tr>
      <w:tr w:rsidR="00757231" w:rsidRPr="00757231" w14:paraId="7E7E9DEC" w14:textId="77777777" w:rsidTr="003A0619">
        <w:tc>
          <w:tcPr>
            <w:tcW w:w="4565" w:type="dxa"/>
            <w:shd w:val="clear" w:color="auto" w:fill="auto"/>
          </w:tcPr>
          <w:p w14:paraId="23DBABE4" w14:textId="77777777" w:rsidR="00757231" w:rsidRPr="00757231" w:rsidRDefault="00757231" w:rsidP="00757231">
            <w:pPr>
              <w:pStyle w:val="BodyText"/>
            </w:pPr>
            <w:proofErr w:type="gramStart"/>
            <w:r w:rsidRPr="00757231">
              <w:t>e.g.</w:t>
            </w:r>
            <w:proofErr w:type="gramEnd"/>
            <w:r w:rsidRPr="00757231">
              <w:t xml:space="preserve"> Wheelchair</w:t>
            </w:r>
          </w:p>
        </w:tc>
        <w:tc>
          <w:tcPr>
            <w:tcW w:w="2693" w:type="dxa"/>
            <w:shd w:val="clear" w:color="auto" w:fill="auto"/>
          </w:tcPr>
          <w:p w14:paraId="3D5E12E3" w14:textId="77777777" w:rsidR="00757231" w:rsidRPr="00757231" w:rsidRDefault="00757231" w:rsidP="00757231">
            <w:pPr>
              <w:pStyle w:val="BodyText"/>
            </w:pPr>
            <w:r w:rsidRPr="00757231">
              <w:t>1</w:t>
            </w:r>
          </w:p>
        </w:tc>
        <w:tc>
          <w:tcPr>
            <w:tcW w:w="2381" w:type="dxa"/>
            <w:shd w:val="clear" w:color="auto" w:fill="auto"/>
          </w:tcPr>
          <w:p w14:paraId="5D075CC3" w14:textId="77777777" w:rsidR="00757231" w:rsidRPr="00757231" w:rsidRDefault="00757231" w:rsidP="00757231">
            <w:pPr>
              <w:pStyle w:val="BodyText"/>
            </w:pPr>
            <w:r w:rsidRPr="00757231">
              <w:t>0</w:t>
            </w:r>
          </w:p>
        </w:tc>
      </w:tr>
    </w:tbl>
    <w:p w14:paraId="232BF941" w14:textId="3D44F2A3" w:rsidR="00080E3B" w:rsidRDefault="00B962AC" w:rsidP="00B611BE">
      <w:pPr>
        <w:pStyle w:val="Heading2"/>
      </w:pPr>
      <w:r>
        <w:br w:type="page"/>
      </w:r>
      <w:bookmarkStart w:id="76" w:name="_Toc146028269"/>
      <w:r w:rsidR="008E24B0" w:rsidRPr="008E24B0">
        <w:lastRenderedPageBreak/>
        <w:t xml:space="preserve">Part 2 </w:t>
      </w:r>
      <w:r w:rsidR="00CF5291">
        <w:t>–</w:t>
      </w:r>
      <w:r w:rsidR="008E24B0" w:rsidRPr="008E24B0">
        <w:t xml:space="preserve"> Emergency Preparedness</w:t>
      </w:r>
      <w:bookmarkEnd w:id="76"/>
    </w:p>
    <w:p w14:paraId="5D82AEDE" w14:textId="191D3BB2" w:rsidR="005B6F6E" w:rsidRDefault="00C912B8" w:rsidP="003A0619">
      <w:pPr>
        <w:pStyle w:val="Heading3"/>
      </w:pPr>
      <w:bookmarkStart w:id="77" w:name="_Toc146028270"/>
      <w:r>
        <w:t>Section 16 –</w:t>
      </w:r>
      <w:r w:rsidR="00FA22AE">
        <w:t xml:space="preserve"> </w:t>
      </w:r>
      <w:r w:rsidR="0013644D" w:rsidRPr="00BF68BC">
        <w:t>ECEC</w:t>
      </w:r>
      <w:r w:rsidR="004D0A2F">
        <w:t xml:space="preserve"> service profile</w:t>
      </w:r>
      <w:bookmarkEnd w:id="77"/>
    </w:p>
    <w:p w14:paraId="026D3560" w14:textId="1187E566" w:rsidR="0080498B" w:rsidRDefault="0080498B" w:rsidP="0080498B">
      <w:pPr>
        <w:pStyle w:val="BodyText"/>
      </w:pPr>
      <w:r>
        <w:t>Insert your service profile details in section 16 of your EMP template. The components of this section comprise:</w:t>
      </w:r>
    </w:p>
    <w:p w14:paraId="32A5552E" w14:textId="4150C88C" w:rsidR="0080498B" w:rsidRDefault="0080498B" w:rsidP="0080498B">
      <w:pPr>
        <w:pStyle w:val="BodyText"/>
      </w:pPr>
      <w:r>
        <w:t xml:space="preserve">If your service </w:t>
      </w:r>
      <w:proofErr w:type="gramStart"/>
      <w:r>
        <w:t>is located in</w:t>
      </w:r>
      <w:proofErr w:type="gramEnd"/>
      <w:r>
        <w:t xml:space="preserve"> multi-occupancy building, provide details here of other users of your building</w:t>
      </w:r>
      <w:r w:rsidR="003D7C25">
        <w:t>.</w:t>
      </w:r>
      <w:r>
        <w:t xml:space="preserve"> </w:t>
      </w:r>
      <w:r w:rsidR="003D7C25">
        <w:t>F</w:t>
      </w:r>
      <w:r>
        <w:t xml:space="preserve">or example, the businesses </w:t>
      </w:r>
      <w:proofErr w:type="gramStart"/>
      <w:r>
        <w:t>in close proximity to</w:t>
      </w:r>
      <w:proofErr w:type="gramEnd"/>
      <w:r>
        <w:t xml:space="preserve"> you if you are located in a shopping centre, or school activities if you are an </w:t>
      </w:r>
      <w:r w:rsidR="003D7C25">
        <w:t xml:space="preserve">OSHC, </w:t>
      </w:r>
      <w:r>
        <w:t xml:space="preserve">long day care </w:t>
      </w:r>
      <w:r w:rsidR="003D7C25">
        <w:t>or</w:t>
      </w:r>
      <w:r>
        <w:t xml:space="preserve"> preschool service located on a school site.</w:t>
      </w:r>
    </w:p>
    <w:p w14:paraId="0BC18D20" w14:textId="3FF81273" w:rsidR="0080498B" w:rsidRDefault="0080498B" w:rsidP="0080498B">
      <w:pPr>
        <w:pStyle w:val="BodyText"/>
      </w:pPr>
      <w:r>
        <w:t xml:space="preserve">EMP templates specifically developed for </w:t>
      </w:r>
      <w:r w:rsidR="0013644D">
        <w:t>ECEC</w:t>
      </w:r>
      <w:r>
        <w:t xml:space="preserve"> services are available on the </w:t>
      </w:r>
      <w:r w:rsidR="00423DDF">
        <w:t xml:space="preserve">department’s </w:t>
      </w:r>
      <w:hyperlink r:id="rId43" w:history="1">
        <w:r w:rsidR="00A35C8B">
          <w:rPr>
            <w:rStyle w:val="Hyperlink"/>
          </w:rPr>
          <w:t>Emergency and evacuation floor plans</w:t>
        </w:r>
      </w:hyperlink>
      <w:r w:rsidR="00994531">
        <w:t xml:space="preserve"> webpage</w:t>
      </w:r>
    </w:p>
    <w:p w14:paraId="1B4FACB7" w14:textId="2AE8AF6E" w:rsidR="0080498B" w:rsidRPr="00856919" w:rsidRDefault="00FB3C99" w:rsidP="003A0619">
      <w:pPr>
        <w:pStyle w:val="Heading3"/>
        <w:rPr>
          <w:b/>
          <w:bCs/>
        </w:rPr>
      </w:pPr>
      <w:bookmarkStart w:id="78" w:name="_Toc146028271"/>
      <w:r>
        <w:t>Section 17 –</w:t>
      </w:r>
      <w:r w:rsidR="0080498B" w:rsidRPr="003A0619">
        <w:t xml:space="preserve"> Building information </w:t>
      </w:r>
      <w:proofErr w:type="gramStart"/>
      <w:r w:rsidR="0080498B" w:rsidRPr="003A0619">
        <w:t>summary</w:t>
      </w:r>
      <w:bookmarkEnd w:id="78"/>
      <w:proofErr w:type="gramEnd"/>
    </w:p>
    <w:p w14:paraId="5AA1A2C6" w14:textId="77777777" w:rsidR="0080498B" w:rsidRDefault="0080498B" w:rsidP="0080498B">
      <w:pPr>
        <w:pStyle w:val="BodyText"/>
      </w:pPr>
      <w:r>
        <w:t>In this section you will need to insert:</w:t>
      </w:r>
    </w:p>
    <w:p w14:paraId="05EE6BE9" w14:textId="3B9EC6C8" w:rsidR="0080498B" w:rsidRDefault="0080498B" w:rsidP="003A0619">
      <w:pPr>
        <w:pStyle w:val="ListBulletV3a"/>
      </w:pPr>
      <w:r>
        <w:t>the fire and emergency safety features of the building on your service premises</w:t>
      </w:r>
    </w:p>
    <w:p w14:paraId="7FD59F43" w14:textId="553CCCDC" w:rsidR="004D0A2F" w:rsidRDefault="0080498B" w:rsidP="003A0619">
      <w:pPr>
        <w:pStyle w:val="ListBulletV3a"/>
      </w:pPr>
      <w:r>
        <w:t>any identified building and site hazards such as cleaner’s cupboard, chemical or fuel storage, technology areas, plant and equipment, steep slopes within the grounds, or any collection of combustible material on the site.</w:t>
      </w:r>
    </w:p>
    <w:p w14:paraId="4ACA13E9" w14:textId="3E699993" w:rsidR="00994531" w:rsidRDefault="001E59F8" w:rsidP="003A0619">
      <w:pPr>
        <w:pStyle w:val="Heading3"/>
      </w:pPr>
      <w:bookmarkStart w:id="79" w:name="_Toc146028272"/>
      <w:r>
        <w:t xml:space="preserve">Section 18 – </w:t>
      </w:r>
      <w:r w:rsidR="00994531">
        <w:t>Risk assessment</w:t>
      </w:r>
      <w:bookmarkEnd w:id="79"/>
    </w:p>
    <w:p w14:paraId="7D4F9911" w14:textId="339CE78A" w:rsidR="008A2F38" w:rsidRDefault="008A2F38" w:rsidP="008A2F38">
      <w:pPr>
        <w:pStyle w:val="BodyText"/>
      </w:pPr>
      <w:r>
        <w:t xml:space="preserve">Your risk assessment is the cornerstone of your EMP as it addresses the hazards and potential threats specific to your early childhood service, the level of risk of each and how you will prepare for, </w:t>
      </w:r>
      <w:proofErr w:type="gramStart"/>
      <w:r>
        <w:t>reduce</w:t>
      </w:r>
      <w:proofErr w:type="gramEnd"/>
      <w:r>
        <w:t xml:space="preserve"> and manage them.</w:t>
      </w:r>
    </w:p>
    <w:p w14:paraId="71B02D4A" w14:textId="23328E25" w:rsidR="008A2F38" w:rsidRDefault="008A2F38" w:rsidP="008A2F38">
      <w:pPr>
        <w:pStyle w:val="BodyText"/>
      </w:pPr>
      <w:proofErr w:type="gramStart"/>
      <w:r>
        <w:t>In order to</w:t>
      </w:r>
      <w:proofErr w:type="gramEnd"/>
      <w:r>
        <w:t xml:space="preserve"> effectively plan for </w:t>
      </w:r>
      <w:r w:rsidR="00861DF1">
        <w:t>emergencies,</w:t>
      </w:r>
      <w:r>
        <w:t xml:space="preserve"> it is important that you and your EMP emergency planning committee are able to identify the hazards to your </w:t>
      </w:r>
      <w:r w:rsidR="0013644D">
        <w:t>ECEC</w:t>
      </w:r>
      <w:r>
        <w:t xml:space="preserve"> service and the associated risks they carry that could lead to an emergency at your service.</w:t>
      </w:r>
    </w:p>
    <w:p w14:paraId="0EC66380" w14:textId="6E1470A2" w:rsidR="008A2F38" w:rsidRDefault="008A2F38" w:rsidP="008A2F38">
      <w:pPr>
        <w:pStyle w:val="BodyText"/>
      </w:pPr>
      <w:r>
        <w:t>If the level of risk is assessed as being at an unacceptable level, you will need to consider how the risk can be reduced to an acceptable level.</w:t>
      </w:r>
    </w:p>
    <w:p w14:paraId="6BE3E377" w14:textId="4E5C8F2E" w:rsidR="008A2F38" w:rsidRDefault="008A2F38" w:rsidP="008A2F38">
      <w:pPr>
        <w:pStyle w:val="BodyText"/>
      </w:pPr>
      <w:r>
        <w:t>Sample risk assessments are provided at the end of this section of the guide.</w:t>
      </w:r>
    </w:p>
    <w:p w14:paraId="209A2E64" w14:textId="77777777" w:rsidR="008A2F38" w:rsidRPr="003A0619" w:rsidRDefault="008A2F38" w:rsidP="003A0619">
      <w:pPr>
        <w:pStyle w:val="Heading4"/>
      </w:pPr>
      <w:r w:rsidRPr="003A0619">
        <w:t>Risk assessment steps</w:t>
      </w:r>
    </w:p>
    <w:p w14:paraId="55F26401" w14:textId="0EED9D24" w:rsidR="008A2F38" w:rsidRDefault="008A2F38" w:rsidP="008A2F38">
      <w:pPr>
        <w:pStyle w:val="BodyText"/>
      </w:pPr>
      <w:r>
        <w:t xml:space="preserve">Follow the steps below to complete your </w:t>
      </w:r>
      <w:r w:rsidR="00712305">
        <w:t>r</w:t>
      </w:r>
      <w:r>
        <w:t xml:space="preserve">isk </w:t>
      </w:r>
      <w:r w:rsidR="00712305">
        <w:t>a</w:t>
      </w:r>
      <w:r>
        <w:t>ssessment table in your EMP template.</w:t>
      </w:r>
    </w:p>
    <w:p w14:paraId="4EF3649C" w14:textId="77777777" w:rsidR="008A2F38" w:rsidRPr="003A0619" w:rsidRDefault="008A2F38" w:rsidP="003A0619">
      <w:pPr>
        <w:pStyle w:val="Heading4"/>
      </w:pPr>
      <w:r w:rsidRPr="003A0619">
        <w:t xml:space="preserve">Step 1 – Establish the </w:t>
      </w:r>
      <w:proofErr w:type="gramStart"/>
      <w:r w:rsidRPr="003A0619">
        <w:t>context</w:t>
      </w:r>
      <w:proofErr w:type="gramEnd"/>
    </w:p>
    <w:p w14:paraId="6A67A43D" w14:textId="55C729F0" w:rsidR="008A2F38" w:rsidRDefault="008A2F38" w:rsidP="008A2F38">
      <w:pPr>
        <w:pStyle w:val="BodyText"/>
      </w:pPr>
      <w:r>
        <w:t>The context of the risk assessment relates to your service</w:t>
      </w:r>
      <w:r w:rsidR="00696AE2">
        <w:t>:</w:t>
      </w:r>
      <w:r>
        <w:t xml:space="preserve"> the environment, the location, the number of children, etc. Use the PESTLE </w:t>
      </w:r>
      <w:r w:rsidR="006739BE">
        <w:t>a</w:t>
      </w:r>
      <w:r>
        <w:t xml:space="preserve">nalysis (political, economic, social, technological, legal, environmental) to analyse the environment and to understand any other factors that contribute to it. Confirm the identity and concerns, </w:t>
      </w:r>
      <w:proofErr w:type="gramStart"/>
      <w:r>
        <w:t>issues</w:t>
      </w:r>
      <w:proofErr w:type="gramEnd"/>
      <w:r>
        <w:t xml:space="preserve"> and expectations of stakeholders. Familiarise yourself with the </w:t>
      </w:r>
      <w:r w:rsidR="00696AE2">
        <w:t>d</w:t>
      </w:r>
      <w:r>
        <w:t xml:space="preserve">epartment’s tools used to identify, </w:t>
      </w:r>
      <w:proofErr w:type="gramStart"/>
      <w:r>
        <w:t>analyse</w:t>
      </w:r>
      <w:proofErr w:type="gramEnd"/>
      <w:r>
        <w:t xml:space="preserve"> and manage risk. </w:t>
      </w:r>
    </w:p>
    <w:p w14:paraId="2514A3C2" w14:textId="77777777" w:rsidR="008A2F38" w:rsidRPr="00856919" w:rsidRDefault="008A2F38" w:rsidP="008A2F38">
      <w:pPr>
        <w:pStyle w:val="BodyText"/>
        <w:rPr>
          <w:b/>
          <w:bCs/>
          <w:sz w:val="24"/>
          <w:szCs w:val="24"/>
        </w:rPr>
      </w:pPr>
      <w:r w:rsidRPr="00856919">
        <w:rPr>
          <w:b/>
          <w:bCs/>
          <w:sz w:val="24"/>
          <w:szCs w:val="24"/>
        </w:rPr>
        <w:t>Step 2 – Risk identification</w:t>
      </w:r>
    </w:p>
    <w:p w14:paraId="23DB1D06" w14:textId="37C11632" w:rsidR="008A2F38" w:rsidRDefault="008A2F38" w:rsidP="008A2F38">
      <w:pPr>
        <w:pStyle w:val="BodyText"/>
      </w:pPr>
      <w:r>
        <w:t xml:space="preserve">Identify the specific hazards and potential threats to your service. Column 1 of the </w:t>
      </w:r>
      <w:r w:rsidR="00696AE2">
        <w:t>r</w:t>
      </w:r>
      <w:r>
        <w:t xml:space="preserve">isk </w:t>
      </w:r>
      <w:r w:rsidR="00696AE2">
        <w:t>a</w:t>
      </w:r>
      <w:r>
        <w:t xml:space="preserve">ssessment example table lists the more common types of hazards your service could encounter. </w:t>
      </w:r>
    </w:p>
    <w:p w14:paraId="21AAEFCC" w14:textId="0F4B0FD6" w:rsidR="00B35BE1" w:rsidRDefault="008A2F38" w:rsidP="008A2F38">
      <w:pPr>
        <w:pStyle w:val="BodyText"/>
        <w:rPr>
          <w:b/>
          <w:bCs/>
        </w:rPr>
      </w:pPr>
      <w:r>
        <w:t xml:space="preserve">Please note that the examples provided in the sample risk assessment are not intended to be exhaustive and may not be applicable to every service premises. </w:t>
      </w:r>
      <w:r w:rsidRPr="008A2F38">
        <w:rPr>
          <w:b/>
          <w:bCs/>
        </w:rPr>
        <w:t>Only include in your EMP the hazards/threats that are relevant to your service (regulation 97(1)).</w:t>
      </w:r>
    </w:p>
    <w:p w14:paraId="10EBD35C" w14:textId="77777777" w:rsidR="00856919" w:rsidRDefault="00856919" w:rsidP="008A2F38">
      <w:pPr>
        <w:pStyle w:val="BodyText"/>
        <w:rPr>
          <w:b/>
          <w:bCs/>
        </w:rPr>
      </w:pPr>
    </w:p>
    <w:p w14:paraId="66BB0AA0" w14:textId="77777777" w:rsidR="00110920" w:rsidRPr="00110920" w:rsidRDefault="00110920" w:rsidP="00110920">
      <w:pPr>
        <w:pStyle w:val="BodyText"/>
      </w:pPr>
      <w:r w:rsidRPr="00110920">
        <w:lastRenderedPageBreak/>
        <w:t xml:space="preserve">Some hazards and threats you might consider are: </w:t>
      </w:r>
    </w:p>
    <w:p w14:paraId="30938F97" w14:textId="057D3F3B" w:rsidR="00110920" w:rsidRPr="00110920" w:rsidRDefault="00696AE2" w:rsidP="003A0619">
      <w:pPr>
        <w:pStyle w:val="ListBulletV3a"/>
      </w:pPr>
      <w:r>
        <w:t>a</w:t>
      </w:r>
      <w:r w:rsidR="00110920" w:rsidRPr="00110920">
        <w:t>sbestos</w:t>
      </w:r>
    </w:p>
    <w:p w14:paraId="27F86A2D" w14:textId="4838ED02" w:rsidR="00110920" w:rsidRPr="00110920" w:rsidRDefault="00110920" w:rsidP="003A0619">
      <w:pPr>
        <w:pStyle w:val="ListBulletV3a"/>
      </w:pPr>
      <w:r w:rsidRPr="00110920">
        <w:t>bomb threat</w:t>
      </w:r>
    </w:p>
    <w:p w14:paraId="000DFD6B" w14:textId="4AE93FB7" w:rsidR="00110920" w:rsidRPr="00110920" w:rsidRDefault="00110920" w:rsidP="003A0619">
      <w:pPr>
        <w:pStyle w:val="ListBulletV3a"/>
      </w:pPr>
      <w:r w:rsidRPr="00110920">
        <w:t>building fire</w:t>
      </w:r>
    </w:p>
    <w:p w14:paraId="33BFA6C6" w14:textId="713E2F16" w:rsidR="00110920" w:rsidRPr="00110920" w:rsidRDefault="00110920" w:rsidP="003A0619">
      <w:pPr>
        <w:pStyle w:val="ListBulletV3a"/>
      </w:pPr>
      <w:r w:rsidRPr="00110920">
        <w:t>bushfire/grassfire</w:t>
      </w:r>
    </w:p>
    <w:p w14:paraId="5A6DB68C" w14:textId="30EF5D5A" w:rsidR="00110920" w:rsidRPr="00110920" w:rsidRDefault="00696AE2" w:rsidP="003A0619">
      <w:pPr>
        <w:pStyle w:val="ListBulletV3a"/>
      </w:pPr>
      <w:r>
        <w:t>i</w:t>
      </w:r>
      <w:r w:rsidR="00110920" w:rsidRPr="00110920">
        <w:t xml:space="preserve">ncident involving a </w:t>
      </w:r>
      <w:proofErr w:type="gramStart"/>
      <w:r w:rsidR="00110920" w:rsidRPr="00110920">
        <w:t>vehicle</w:t>
      </w:r>
      <w:proofErr w:type="gramEnd"/>
      <w:r w:rsidR="00110920" w:rsidRPr="00110920">
        <w:t xml:space="preserve"> </w:t>
      </w:r>
    </w:p>
    <w:p w14:paraId="3E00FE50" w14:textId="3D8061EA" w:rsidR="00110920" w:rsidRPr="00110920" w:rsidRDefault="00110920" w:rsidP="003A0619">
      <w:pPr>
        <w:pStyle w:val="ListBulletV3a"/>
      </w:pPr>
      <w:r w:rsidRPr="00110920">
        <w:t>child abuse</w:t>
      </w:r>
    </w:p>
    <w:p w14:paraId="47291AA7" w14:textId="013919C4" w:rsidR="00110920" w:rsidRPr="00110920" w:rsidRDefault="00110920" w:rsidP="003A0619">
      <w:pPr>
        <w:pStyle w:val="ListBulletV3a"/>
      </w:pPr>
      <w:r w:rsidRPr="00110920">
        <w:t>earthquake</w:t>
      </w:r>
    </w:p>
    <w:p w14:paraId="0EF05F79" w14:textId="069E19D2" w:rsidR="00110920" w:rsidRPr="00110920" w:rsidRDefault="00110920" w:rsidP="003A0619">
      <w:pPr>
        <w:pStyle w:val="ListBulletV3a"/>
      </w:pPr>
      <w:r w:rsidRPr="00110920">
        <w:t>flood</w:t>
      </w:r>
    </w:p>
    <w:p w14:paraId="368B6087" w14:textId="7A5147CE" w:rsidR="00110920" w:rsidRPr="00110920" w:rsidRDefault="00110920" w:rsidP="003A0619">
      <w:pPr>
        <w:pStyle w:val="ListBulletV3a"/>
      </w:pPr>
      <w:r w:rsidRPr="00110920">
        <w:t xml:space="preserve">gas/chemical leak </w:t>
      </w:r>
    </w:p>
    <w:p w14:paraId="1C02DE08" w14:textId="1B3CB038" w:rsidR="00110920" w:rsidRPr="00110920" w:rsidRDefault="00110920" w:rsidP="003A0619">
      <w:pPr>
        <w:pStyle w:val="ListBulletV3a"/>
      </w:pPr>
      <w:r w:rsidRPr="00110920">
        <w:t>heat</w:t>
      </w:r>
    </w:p>
    <w:p w14:paraId="350C9B38" w14:textId="02410AAC" w:rsidR="00110920" w:rsidRPr="00110920" w:rsidRDefault="00110920" w:rsidP="003A0619">
      <w:pPr>
        <w:pStyle w:val="ListBulletV3a"/>
      </w:pPr>
      <w:r w:rsidRPr="00110920">
        <w:t>intruder</w:t>
      </w:r>
    </w:p>
    <w:p w14:paraId="3FAB83AB" w14:textId="1443100D" w:rsidR="00110920" w:rsidRPr="00110920" w:rsidRDefault="00110920" w:rsidP="003A0619">
      <w:pPr>
        <w:pStyle w:val="ListBulletV3a"/>
      </w:pPr>
      <w:r w:rsidRPr="00110920">
        <w:t>loss of essential services</w:t>
      </w:r>
    </w:p>
    <w:p w14:paraId="31E7062C" w14:textId="6BCB729A" w:rsidR="00110920" w:rsidRPr="00110920" w:rsidRDefault="00110920" w:rsidP="003A0619">
      <w:pPr>
        <w:pStyle w:val="ListBulletV3a"/>
      </w:pPr>
      <w:r w:rsidRPr="00110920">
        <w:t>medical emergency</w:t>
      </w:r>
    </w:p>
    <w:p w14:paraId="06E491AA" w14:textId="76F87168" w:rsidR="00110920" w:rsidRPr="00110920" w:rsidRDefault="00110920" w:rsidP="003A0619">
      <w:pPr>
        <w:pStyle w:val="ListBulletV3a"/>
      </w:pPr>
      <w:r w:rsidRPr="00110920">
        <w:t>mental stress</w:t>
      </w:r>
    </w:p>
    <w:p w14:paraId="09B4EBC5" w14:textId="34239F8A" w:rsidR="00110920" w:rsidRPr="00110920" w:rsidRDefault="00110920" w:rsidP="003A0619">
      <w:pPr>
        <w:pStyle w:val="ListBulletV3a"/>
      </w:pPr>
      <w:r w:rsidRPr="00110920">
        <w:t>missing child</w:t>
      </w:r>
    </w:p>
    <w:p w14:paraId="7CC5A334" w14:textId="55AC353E" w:rsidR="00110920" w:rsidRPr="00110920" w:rsidRDefault="00110920" w:rsidP="003A0619">
      <w:pPr>
        <w:pStyle w:val="ListBulletV3a"/>
      </w:pPr>
      <w:r w:rsidRPr="00110920">
        <w:t>industrial/factory fire</w:t>
      </w:r>
    </w:p>
    <w:p w14:paraId="4512FC66" w14:textId="4A8369A2" w:rsidR="00110920" w:rsidRPr="00110920" w:rsidRDefault="00110920" w:rsidP="003A0619">
      <w:pPr>
        <w:pStyle w:val="ListBulletV3a"/>
      </w:pPr>
      <w:r w:rsidRPr="00110920">
        <w:t>pandemic and communicable diseases</w:t>
      </w:r>
    </w:p>
    <w:p w14:paraId="0469AE4C" w14:textId="2E784B16" w:rsidR="00110920" w:rsidRPr="00110920" w:rsidRDefault="00110920" w:rsidP="003A0619">
      <w:pPr>
        <w:pStyle w:val="ListBulletV3a"/>
      </w:pPr>
      <w:r w:rsidRPr="00110920">
        <w:t>severe weather event</w:t>
      </w:r>
    </w:p>
    <w:p w14:paraId="655059E5" w14:textId="57E55FA9" w:rsidR="00110920" w:rsidRPr="00110920" w:rsidRDefault="00110920" w:rsidP="003A0619">
      <w:pPr>
        <w:pStyle w:val="ListBulletV3a"/>
      </w:pPr>
      <w:r w:rsidRPr="00110920">
        <w:t>smoke</w:t>
      </w:r>
    </w:p>
    <w:p w14:paraId="5695A08C" w14:textId="1593B9FA" w:rsidR="00110920" w:rsidRPr="00110920" w:rsidRDefault="00110920" w:rsidP="003A0619">
      <w:pPr>
        <w:pStyle w:val="ListBulletV3a"/>
      </w:pPr>
      <w:r w:rsidRPr="00110920">
        <w:t>snakes</w:t>
      </w:r>
    </w:p>
    <w:p w14:paraId="453D0C73" w14:textId="5F526EA8" w:rsidR="00110920" w:rsidRPr="00110920" w:rsidRDefault="00110920" w:rsidP="003A0619">
      <w:pPr>
        <w:pStyle w:val="ListBulletV3a"/>
      </w:pPr>
      <w:r w:rsidRPr="00110920">
        <w:t>traumatic death/injury/grief</w:t>
      </w:r>
    </w:p>
    <w:p w14:paraId="52137FB4" w14:textId="091555CF" w:rsidR="00110920" w:rsidRPr="00110920" w:rsidRDefault="00110920" w:rsidP="003A0619">
      <w:pPr>
        <w:pStyle w:val="ListBulletV3a"/>
      </w:pPr>
      <w:r w:rsidRPr="00110920">
        <w:t>violence and/or aggression</w:t>
      </w:r>
      <w:r w:rsidR="00696AE2">
        <w:t>.</w:t>
      </w:r>
    </w:p>
    <w:p w14:paraId="5116F3C2" w14:textId="77777777" w:rsidR="00110920" w:rsidRPr="00110920" w:rsidRDefault="00110920" w:rsidP="00110920">
      <w:pPr>
        <w:pStyle w:val="BodyText"/>
      </w:pPr>
      <w:r w:rsidRPr="00110920">
        <w:t xml:space="preserve">See the attached risk assessment sample for more guidance. </w:t>
      </w:r>
    </w:p>
    <w:p w14:paraId="330C2164" w14:textId="521B3EE9" w:rsidR="00856919" w:rsidRPr="00110920" w:rsidRDefault="00110920" w:rsidP="00110920">
      <w:pPr>
        <w:pStyle w:val="BodyText"/>
      </w:pPr>
      <w:r w:rsidRPr="00110920">
        <w:t xml:space="preserve">In </w:t>
      </w:r>
      <w:r w:rsidRPr="00110920">
        <w:rPr>
          <w:b/>
          <w:bCs/>
        </w:rPr>
        <w:t>column 2</w:t>
      </w:r>
      <w:r w:rsidRPr="00110920">
        <w:t xml:space="preserve"> of the risk assessment table, describe the risk each hazard and potential threat it creates for children, staff, </w:t>
      </w:r>
      <w:proofErr w:type="gramStart"/>
      <w:r w:rsidRPr="00110920">
        <w:t>visitors</w:t>
      </w:r>
      <w:proofErr w:type="gramEnd"/>
      <w:r w:rsidRPr="00110920">
        <w:t xml:space="preserve"> and contractors at your service in terms of the probable cause/s and consequence/s of each. </w:t>
      </w:r>
      <w:r w:rsidRPr="00110920">
        <w:rPr>
          <w:b/>
          <w:bCs/>
        </w:rPr>
        <w:t>Only describe the probable causes and consequences of the risks that are relevant to your service.</w:t>
      </w:r>
    </w:p>
    <w:p w14:paraId="5C1A9963" w14:textId="77777777" w:rsidR="0053141A" w:rsidRPr="003A0619" w:rsidRDefault="0053141A" w:rsidP="003A0619">
      <w:pPr>
        <w:pStyle w:val="Heading4"/>
      </w:pPr>
      <w:r w:rsidRPr="003A0619">
        <w:t>Step 3 – Risk analysis</w:t>
      </w:r>
    </w:p>
    <w:p w14:paraId="037B4FBF" w14:textId="636BAB9D" w:rsidR="0053141A" w:rsidRDefault="0053141A" w:rsidP="0053141A">
      <w:pPr>
        <w:pStyle w:val="BodyText"/>
      </w:pPr>
      <w:r>
        <w:t xml:space="preserve">For each risk, the existing controls currently in place should be captured. In </w:t>
      </w:r>
      <w:r w:rsidR="00F77176" w:rsidRPr="00F77176">
        <w:rPr>
          <w:b/>
          <w:bCs/>
        </w:rPr>
        <w:t>c</w:t>
      </w:r>
      <w:r w:rsidRPr="00F77176">
        <w:rPr>
          <w:b/>
          <w:bCs/>
        </w:rPr>
        <w:t>olumn 3</w:t>
      </w:r>
      <w:r>
        <w:t xml:space="preserve"> of the </w:t>
      </w:r>
      <w:r w:rsidRPr="00F77176">
        <w:rPr>
          <w:b/>
          <w:bCs/>
        </w:rPr>
        <w:t>risk assessment</w:t>
      </w:r>
      <w:r>
        <w:t xml:space="preserve"> table, identify the controls or measures you currently have in place to manage the risks. </w:t>
      </w:r>
      <w:r w:rsidRPr="00F77176">
        <w:rPr>
          <w:b/>
          <w:bCs/>
        </w:rPr>
        <w:t>Only include the controls that are in operation at your service</w:t>
      </w:r>
      <w:r>
        <w:t>.</w:t>
      </w:r>
    </w:p>
    <w:p w14:paraId="2CAF11A1" w14:textId="77777777" w:rsidR="0053141A" w:rsidRDefault="0053141A" w:rsidP="0053141A">
      <w:pPr>
        <w:pStyle w:val="BodyText"/>
      </w:pPr>
      <w:r>
        <w:t xml:space="preserve">Risk is analysed in terms of consequence and likelihood, </w:t>
      </w:r>
      <w:proofErr w:type="gramStart"/>
      <w:r>
        <w:t>taking into account</w:t>
      </w:r>
      <w:proofErr w:type="gramEnd"/>
      <w:r>
        <w:t xml:space="preserve"> any controls identified. </w:t>
      </w:r>
    </w:p>
    <w:p w14:paraId="08D09EA7" w14:textId="53440CA7" w:rsidR="00856919" w:rsidRPr="00684843" w:rsidRDefault="0053141A" w:rsidP="0053141A">
      <w:pPr>
        <w:pStyle w:val="BodyText"/>
      </w:pPr>
      <w:proofErr w:type="gramStart"/>
      <w:r>
        <w:t>On the basis of</w:t>
      </w:r>
      <w:proofErr w:type="gramEnd"/>
      <w:r>
        <w:t xml:space="preserve"> your current controls, use the consequence criteria and likelihood scale tables below to work out the appropriate consequence and likelihood level for each risk.</w:t>
      </w:r>
    </w:p>
    <w:p w14:paraId="22A8DC57" w14:textId="77777777" w:rsidR="00696AE2" w:rsidRDefault="00696AE2" w:rsidP="008A2F38">
      <w:pPr>
        <w:pStyle w:val="BodyText"/>
        <w:rPr>
          <w:b/>
          <w:bCs/>
          <w:sz w:val="24"/>
          <w:szCs w:val="24"/>
        </w:rPr>
      </w:pPr>
      <w:r>
        <w:rPr>
          <w:b/>
          <w:bCs/>
          <w:sz w:val="24"/>
          <w:szCs w:val="24"/>
        </w:rPr>
        <w:br w:type="page"/>
      </w:r>
    </w:p>
    <w:p w14:paraId="1BDE8202" w14:textId="3E06B70A" w:rsidR="00100D9D" w:rsidRPr="003A0619" w:rsidRDefault="006C2298" w:rsidP="003A0619">
      <w:pPr>
        <w:pStyle w:val="Heading4"/>
      </w:pPr>
      <w:r w:rsidRPr="003A0619">
        <w:lastRenderedPageBreak/>
        <w:t>Consequence criteria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8393"/>
      </w:tblGrid>
      <w:tr w:rsidR="008F1D58" w14:paraId="23A6CA6B" w14:textId="77777777">
        <w:tc>
          <w:tcPr>
            <w:tcW w:w="1701" w:type="dxa"/>
            <w:shd w:val="clear" w:color="auto" w:fill="002664"/>
          </w:tcPr>
          <w:p w14:paraId="4039C390" w14:textId="04CC0ABA" w:rsidR="008F1D58" w:rsidRDefault="008F1D58">
            <w:pPr>
              <w:pStyle w:val="BodyText"/>
              <w:spacing w:before="0" w:after="0"/>
              <w:rPr>
                <w:b/>
                <w:bCs/>
                <w:color w:val="FFFFFF"/>
              </w:rPr>
            </w:pPr>
            <w:r>
              <w:rPr>
                <w:b/>
                <w:bCs/>
                <w:color w:val="FFFFFF"/>
              </w:rPr>
              <w:t>Descriptor</w:t>
            </w:r>
          </w:p>
        </w:tc>
        <w:tc>
          <w:tcPr>
            <w:tcW w:w="8611" w:type="dxa"/>
            <w:shd w:val="clear" w:color="auto" w:fill="002664"/>
          </w:tcPr>
          <w:p w14:paraId="03104EAC" w14:textId="22C42949" w:rsidR="008F1D58" w:rsidRDefault="008F1D58">
            <w:pPr>
              <w:pStyle w:val="BodyText"/>
              <w:spacing w:before="0" w:after="0"/>
              <w:rPr>
                <w:b/>
                <w:bCs/>
                <w:color w:val="FFFFFF"/>
              </w:rPr>
            </w:pPr>
            <w:r>
              <w:rPr>
                <w:b/>
                <w:bCs/>
                <w:color w:val="FFFFFF"/>
              </w:rPr>
              <w:t>Description</w:t>
            </w:r>
          </w:p>
        </w:tc>
      </w:tr>
      <w:tr w:rsidR="008F1D58" w14:paraId="5A0CC4B2" w14:textId="77777777">
        <w:tc>
          <w:tcPr>
            <w:tcW w:w="1701" w:type="dxa"/>
            <w:shd w:val="clear" w:color="auto" w:fill="auto"/>
          </w:tcPr>
          <w:p w14:paraId="50B02B9C" w14:textId="5A709356" w:rsidR="008F1D58" w:rsidRDefault="008F1D58">
            <w:pPr>
              <w:pStyle w:val="BodyText"/>
              <w:spacing w:before="0" w:after="0"/>
            </w:pPr>
            <w:r w:rsidRPr="001B16EF">
              <w:t>Insignificant</w:t>
            </w:r>
          </w:p>
        </w:tc>
        <w:tc>
          <w:tcPr>
            <w:tcW w:w="8611" w:type="dxa"/>
            <w:shd w:val="clear" w:color="auto" w:fill="auto"/>
          </w:tcPr>
          <w:p w14:paraId="1185EE1F" w14:textId="2BD11E77" w:rsidR="008F1D58" w:rsidRDefault="008F1D58">
            <w:pPr>
              <w:pStyle w:val="BodyText"/>
              <w:spacing w:before="0" w:after="0"/>
            </w:pPr>
            <w:r w:rsidRPr="001B16EF">
              <w:t>Minor injury requiring no first aid or educator/professional support for stress/trauma event.</w:t>
            </w:r>
          </w:p>
        </w:tc>
      </w:tr>
      <w:tr w:rsidR="008F1D58" w14:paraId="21C5F21F" w14:textId="77777777">
        <w:tc>
          <w:tcPr>
            <w:tcW w:w="1701" w:type="dxa"/>
            <w:shd w:val="clear" w:color="auto" w:fill="auto"/>
          </w:tcPr>
          <w:p w14:paraId="36E2CBAA" w14:textId="108A7501" w:rsidR="008F1D58" w:rsidRDefault="008F1D58">
            <w:pPr>
              <w:pStyle w:val="BodyText"/>
              <w:spacing w:before="0" w:after="0"/>
            </w:pPr>
            <w:r w:rsidRPr="001B16EF">
              <w:t>Minor</w:t>
            </w:r>
          </w:p>
        </w:tc>
        <w:tc>
          <w:tcPr>
            <w:tcW w:w="8611" w:type="dxa"/>
            <w:shd w:val="clear" w:color="auto" w:fill="auto"/>
          </w:tcPr>
          <w:p w14:paraId="35ABFAEC" w14:textId="2AB75C90" w:rsidR="008F1D58" w:rsidRDefault="008F1D58">
            <w:pPr>
              <w:pStyle w:val="BodyText"/>
              <w:spacing w:before="0" w:after="0"/>
            </w:pPr>
            <w:r w:rsidRPr="001B16EF">
              <w:t>Injury/ill health requiring first aid or educator/professional support for stress/trauma event.</w:t>
            </w:r>
          </w:p>
        </w:tc>
      </w:tr>
      <w:tr w:rsidR="008F1D58" w14:paraId="76613401" w14:textId="77777777">
        <w:tc>
          <w:tcPr>
            <w:tcW w:w="1701" w:type="dxa"/>
            <w:shd w:val="clear" w:color="auto" w:fill="auto"/>
          </w:tcPr>
          <w:p w14:paraId="41E6668E" w14:textId="5766D8CD" w:rsidR="008F1D58" w:rsidRDefault="008F1D58">
            <w:pPr>
              <w:pStyle w:val="BodyText"/>
              <w:spacing w:before="0" w:after="0"/>
            </w:pPr>
            <w:r w:rsidRPr="001B16EF">
              <w:t>Moderate</w:t>
            </w:r>
          </w:p>
        </w:tc>
        <w:tc>
          <w:tcPr>
            <w:tcW w:w="8611" w:type="dxa"/>
            <w:shd w:val="clear" w:color="auto" w:fill="auto"/>
          </w:tcPr>
          <w:p w14:paraId="3EF92084" w14:textId="44D10C18" w:rsidR="008F1D58" w:rsidRDefault="008F1D58">
            <w:pPr>
              <w:pStyle w:val="BodyText"/>
              <w:spacing w:before="0" w:after="0"/>
            </w:pPr>
            <w:r w:rsidRPr="001B16EF">
              <w:t xml:space="preserve">Injury/ill health requiring medical attention. Stress/trauma event requiring professional support. May involve emergency services attending the event. </w:t>
            </w:r>
          </w:p>
        </w:tc>
      </w:tr>
      <w:tr w:rsidR="008F1D58" w14:paraId="00F73700" w14:textId="77777777">
        <w:tc>
          <w:tcPr>
            <w:tcW w:w="1701" w:type="dxa"/>
            <w:shd w:val="clear" w:color="auto" w:fill="auto"/>
          </w:tcPr>
          <w:p w14:paraId="0A14F238" w14:textId="29CA2E77" w:rsidR="008F1D58" w:rsidRDefault="008F1D58">
            <w:pPr>
              <w:pStyle w:val="BodyText"/>
              <w:spacing w:before="0" w:after="0"/>
            </w:pPr>
            <w:r w:rsidRPr="001B16EF">
              <w:t>Major</w:t>
            </w:r>
          </w:p>
        </w:tc>
        <w:tc>
          <w:tcPr>
            <w:tcW w:w="8611" w:type="dxa"/>
            <w:shd w:val="clear" w:color="auto" w:fill="auto"/>
          </w:tcPr>
          <w:p w14:paraId="609CF887" w14:textId="22C9C68B" w:rsidR="008F1D58" w:rsidRDefault="008F1D58">
            <w:pPr>
              <w:pStyle w:val="BodyText"/>
              <w:spacing w:before="0" w:after="0"/>
            </w:pPr>
            <w:r w:rsidRPr="001B16EF">
              <w:t>Injury/ill health requiring hospital admission. Stress/trauma event requiring ongoing clinical support.</w:t>
            </w:r>
          </w:p>
        </w:tc>
      </w:tr>
      <w:tr w:rsidR="008F1D58" w14:paraId="499602E4" w14:textId="77777777">
        <w:tc>
          <w:tcPr>
            <w:tcW w:w="1701" w:type="dxa"/>
            <w:shd w:val="clear" w:color="auto" w:fill="auto"/>
          </w:tcPr>
          <w:p w14:paraId="2705BA51" w14:textId="6622F4E5" w:rsidR="008F1D58" w:rsidRDefault="008F1D58">
            <w:pPr>
              <w:pStyle w:val="BodyText"/>
              <w:spacing w:before="0" w:after="0"/>
            </w:pPr>
            <w:r w:rsidRPr="001B16EF">
              <w:t>Severe</w:t>
            </w:r>
          </w:p>
        </w:tc>
        <w:tc>
          <w:tcPr>
            <w:tcW w:w="8611" w:type="dxa"/>
            <w:shd w:val="clear" w:color="auto" w:fill="auto"/>
          </w:tcPr>
          <w:p w14:paraId="21C97B90" w14:textId="31D28376" w:rsidR="008F1D58" w:rsidRDefault="008F1D58">
            <w:pPr>
              <w:pStyle w:val="BodyText"/>
              <w:spacing w:before="0" w:after="0"/>
            </w:pPr>
            <w:r w:rsidRPr="001B16EF">
              <w:t>Fatality or permanent disability. Stress/trauma event requiring extensive clinical support for multiple individuals.</w:t>
            </w:r>
          </w:p>
        </w:tc>
      </w:tr>
    </w:tbl>
    <w:p w14:paraId="7D201A89" w14:textId="415E2D9D" w:rsidR="00100D9D" w:rsidRPr="003A0619" w:rsidRDefault="0025263E" w:rsidP="003A0619">
      <w:pPr>
        <w:pStyle w:val="Heading4"/>
      </w:pPr>
      <w:r w:rsidRPr="003A0619">
        <w:t>Likelihood scale</w:t>
      </w:r>
    </w:p>
    <w:p w14:paraId="48573480" w14:textId="75577609" w:rsidR="0025263E" w:rsidRDefault="004C1612" w:rsidP="008A2F38">
      <w:pPr>
        <w:pStyle w:val="BodyText"/>
      </w:pPr>
      <w:r w:rsidRPr="004C1612">
        <w:rPr>
          <w:b/>
          <w:bCs/>
        </w:rPr>
        <w:t>Note:</w:t>
      </w:r>
      <w:r w:rsidRPr="004C1612">
        <w:t xml:space="preserve"> </w:t>
      </w:r>
      <w:proofErr w:type="gramStart"/>
      <w:r w:rsidR="00696AE2">
        <w:t>t</w:t>
      </w:r>
      <w:r w:rsidRPr="003A0619">
        <w:t>he</w:t>
      </w:r>
      <w:proofErr w:type="gramEnd"/>
      <w:r w:rsidRPr="003A0619">
        <w:t xml:space="preserve"> Likelihood scale refers to the likelihood of the risk event occurring</w:t>
      </w:r>
      <w:r w:rsidR="00696AE2">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4453"/>
        <w:gridCol w:w="3400"/>
      </w:tblGrid>
      <w:tr w:rsidR="00473C3F" w14:paraId="736A9E89" w14:textId="77777777">
        <w:tc>
          <w:tcPr>
            <w:tcW w:w="2268" w:type="dxa"/>
            <w:shd w:val="clear" w:color="auto" w:fill="002664"/>
          </w:tcPr>
          <w:p w14:paraId="704A6823" w14:textId="32AF1660" w:rsidR="001C3C2C" w:rsidRDefault="001C3C2C">
            <w:pPr>
              <w:pStyle w:val="BodyText"/>
              <w:spacing w:before="0" w:after="0"/>
              <w:rPr>
                <w:b/>
                <w:bCs/>
                <w:color w:val="FFFFFF"/>
              </w:rPr>
            </w:pPr>
            <w:r>
              <w:rPr>
                <w:b/>
                <w:bCs/>
                <w:color w:val="FFFFFF"/>
              </w:rPr>
              <w:t>Descriptor</w:t>
            </w:r>
          </w:p>
        </w:tc>
        <w:tc>
          <w:tcPr>
            <w:tcW w:w="4570" w:type="dxa"/>
            <w:shd w:val="clear" w:color="auto" w:fill="002664"/>
          </w:tcPr>
          <w:p w14:paraId="718A057E" w14:textId="01FA3BB1" w:rsidR="001C3C2C" w:rsidRDefault="001C3C2C">
            <w:pPr>
              <w:pStyle w:val="BodyText"/>
              <w:spacing w:before="0" w:after="0"/>
              <w:rPr>
                <w:b/>
                <w:bCs/>
                <w:color w:val="FFFFFF"/>
              </w:rPr>
            </w:pPr>
            <w:r>
              <w:rPr>
                <w:b/>
                <w:bCs/>
                <w:color w:val="FFFFFF"/>
              </w:rPr>
              <w:t>Description</w:t>
            </w:r>
          </w:p>
        </w:tc>
        <w:tc>
          <w:tcPr>
            <w:tcW w:w="3474" w:type="dxa"/>
            <w:shd w:val="clear" w:color="auto" w:fill="002664"/>
          </w:tcPr>
          <w:p w14:paraId="57019980" w14:textId="77D0AE78" w:rsidR="001C3C2C" w:rsidRDefault="001C3C2C">
            <w:pPr>
              <w:pStyle w:val="BodyText"/>
              <w:spacing w:before="0" w:after="0"/>
              <w:rPr>
                <w:b/>
                <w:bCs/>
                <w:color w:val="FFFFFF"/>
              </w:rPr>
            </w:pPr>
            <w:r>
              <w:rPr>
                <w:b/>
                <w:bCs/>
                <w:color w:val="FFFFFF"/>
              </w:rPr>
              <w:t>Indicative %</w:t>
            </w:r>
          </w:p>
        </w:tc>
      </w:tr>
      <w:tr w:rsidR="00473C3F" w14:paraId="04A70D6A" w14:textId="77777777">
        <w:tc>
          <w:tcPr>
            <w:tcW w:w="2268" w:type="dxa"/>
            <w:shd w:val="clear" w:color="auto" w:fill="auto"/>
          </w:tcPr>
          <w:p w14:paraId="5C50E235" w14:textId="1BC22224" w:rsidR="001C3C2C" w:rsidRDefault="001C3C2C">
            <w:pPr>
              <w:pStyle w:val="BodyText"/>
              <w:spacing w:before="0" w:after="0"/>
            </w:pPr>
            <w:r w:rsidRPr="00E455D8">
              <w:t>Almost certain</w:t>
            </w:r>
          </w:p>
        </w:tc>
        <w:tc>
          <w:tcPr>
            <w:tcW w:w="4570" w:type="dxa"/>
            <w:shd w:val="clear" w:color="auto" w:fill="auto"/>
          </w:tcPr>
          <w:p w14:paraId="2602EF96" w14:textId="01A482E4" w:rsidR="001C3C2C" w:rsidRDefault="001C3C2C">
            <w:pPr>
              <w:pStyle w:val="BodyText"/>
              <w:spacing w:before="0" w:after="0"/>
            </w:pPr>
            <w:r w:rsidRPr="00E455D8">
              <w:t>Expected to occur</w:t>
            </w:r>
          </w:p>
        </w:tc>
        <w:tc>
          <w:tcPr>
            <w:tcW w:w="3474" w:type="dxa"/>
            <w:shd w:val="clear" w:color="auto" w:fill="auto"/>
          </w:tcPr>
          <w:p w14:paraId="59AE0949" w14:textId="1F3E2711" w:rsidR="001C3C2C" w:rsidRDefault="001C3C2C">
            <w:pPr>
              <w:pStyle w:val="BodyText"/>
              <w:spacing w:before="0" w:after="0"/>
            </w:pPr>
            <w:r w:rsidRPr="00E455D8">
              <w:t>(&gt;95%)</w:t>
            </w:r>
          </w:p>
        </w:tc>
      </w:tr>
      <w:tr w:rsidR="00473C3F" w14:paraId="310FFD37" w14:textId="77777777">
        <w:tc>
          <w:tcPr>
            <w:tcW w:w="2268" w:type="dxa"/>
            <w:shd w:val="clear" w:color="auto" w:fill="auto"/>
          </w:tcPr>
          <w:p w14:paraId="17BA5175" w14:textId="2E6D8088" w:rsidR="001C3C2C" w:rsidRDefault="001C3C2C">
            <w:pPr>
              <w:pStyle w:val="BodyText"/>
              <w:spacing w:before="0" w:after="0"/>
            </w:pPr>
            <w:r w:rsidRPr="00E455D8">
              <w:t>Likely</w:t>
            </w:r>
          </w:p>
        </w:tc>
        <w:tc>
          <w:tcPr>
            <w:tcW w:w="4570" w:type="dxa"/>
            <w:shd w:val="clear" w:color="auto" w:fill="auto"/>
          </w:tcPr>
          <w:p w14:paraId="61D3C6F3" w14:textId="39E8C014" w:rsidR="001C3C2C" w:rsidRDefault="001C3C2C">
            <w:pPr>
              <w:pStyle w:val="BodyText"/>
              <w:spacing w:before="0" w:after="0"/>
            </w:pPr>
            <w:r w:rsidRPr="00E455D8">
              <w:t>Probably will occur (no surprise)</w:t>
            </w:r>
          </w:p>
        </w:tc>
        <w:tc>
          <w:tcPr>
            <w:tcW w:w="3474" w:type="dxa"/>
            <w:shd w:val="clear" w:color="auto" w:fill="auto"/>
          </w:tcPr>
          <w:p w14:paraId="14844321" w14:textId="311D9938" w:rsidR="001C3C2C" w:rsidRDefault="001C3C2C">
            <w:pPr>
              <w:pStyle w:val="BodyText"/>
              <w:spacing w:before="0" w:after="0"/>
            </w:pPr>
            <w:r w:rsidRPr="00E455D8">
              <w:t>(66 – 95%)</w:t>
            </w:r>
          </w:p>
        </w:tc>
      </w:tr>
      <w:tr w:rsidR="00473C3F" w14:paraId="519DB68A" w14:textId="77777777">
        <w:tc>
          <w:tcPr>
            <w:tcW w:w="2268" w:type="dxa"/>
            <w:shd w:val="clear" w:color="auto" w:fill="auto"/>
          </w:tcPr>
          <w:p w14:paraId="4D71F19C" w14:textId="578BC253" w:rsidR="001C3C2C" w:rsidRDefault="001C3C2C">
            <w:pPr>
              <w:pStyle w:val="BodyText"/>
              <w:spacing w:before="0" w:after="0"/>
            </w:pPr>
            <w:r w:rsidRPr="00E455D8">
              <w:t>Possible</w:t>
            </w:r>
          </w:p>
        </w:tc>
        <w:tc>
          <w:tcPr>
            <w:tcW w:w="4570" w:type="dxa"/>
            <w:shd w:val="clear" w:color="auto" w:fill="auto"/>
          </w:tcPr>
          <w:p w14:paraId="274EC437" w14:textId="37581C46" w:rsidR="001C3C2C" w:rsidRDefault="001C3C2C">
            <w:pPr>
              <w:pStyle w:val="BodyText"/>
              <w:spacing w:before="0" w:after="0"/>
            </w:pPr>
            <w:r w:rsidRPr="00E455D8">
              <w:t>May occur at some stage</w:t>
            </w:r>
          </w:p>
        </w:tc>
        <w:tc>
          <w:tcPr>
            <w:tcW w:w="3474" w:type="dxa"/>
            <w:shd w:val="clear" w:color="auto" w:fill="auto"/>
          </w:tcPr>
          <w:p w14:paraId="13CA43F4" w14:textId="5CB4FE60" w:rsidR="001C3C2C" w:rsidRDefault="001C3C2C">
            <w:pPr>
              <w:pStyle w:val="BodyText"/>
              <w:spacing w:before="0" w:after="0"/>
            </w:pPr>
            <w:r w:rsidRPr="00E455D8">
              <w:t>(26 – 65%)</w:t>
            </w:r>
          </w:p>
        </w:tc>
      </w:tr>
      <w:tr w:rsidR="00473C3F" w14:paraId="681CED3E" w14:textId="77777777">
        <w:tc>
          <w:tcPr>
            <w:tcW w:w="2268" w:type="dxa"/>
            <w:shd w:val="clear" w:color="auto" w:fill="auto"/>
          </w:tcPr>
          <w:p w14:paraId="2A70B03D" w14:textId="268F95E6" w:rsidR="001C3C2C" w:rsidRDefault="001C3C2C">
            <w:pPr>
              <w:pStyle w:val="BodyText"/>
              <w:spacing w:before="0" w:after="0"/>
            </w:pPr>
            <w:r w:rsidRPr="00E455D8">
              <w:t>Unlikely</w:t>
            </w:r>
          </w:p>
        </w:tc>
        <w:tc>
          <w:tcPr>
            <w:tcW w:w="4570" w:type="dxa"/>
            <w:shd w:val="clear" w:color="auto" w:fill="auto"/>
          </w:tcPr>
          <w:p w14:paraId="4025E169" w14:textId="6D76570B" w:rsidR="001C3C2C" w:rsidRDefault="001C3C2C">
            <w:pPr>
              <w:pStyle w:val="BodyText"/>
              <w:spacing w:before="0" w:after="0"/>
            </w:pPr>
            <w:r w:rsidRPr="00E455D8">
              <w:t>Would be surprising if it occurred</w:t>
            </w:r>
          </w:p>
        </w:tc>
        <w:tc>
          <w:tcPr>
            <w:tcW w:w="3474" w:type="dxa"/>
            <w:shd w:val="clear" w:color="auto" w:fill="auto"/>
          </w:tcPr>
          <w:p w14:paraId="08455D67" w14:textId="6FF62D91" w:rsidR="001C3C2C" w:rsidRDefault="001C3C2C">
            <w:pPr>
              <w:pStyle w:val="BodyText"/>
              <w:spacing w:before="0" w:after="0"/>
            </w:pPr>
            <w:r w:rsidRPr="00E455D8">
              <w:t>(5 – 25%)</w:t>
            </w:r>
          </w:p>
        </w:tc>
      </w:tr>
      <w:tr w:rsidR="00473C3F" w14:paraId="21492C4D" w14:textId="77777777">
        <w:tc>
          <w:tcPr>
            <w:tcW w:w="2268" w:type="dxa"/>
            <w:shd w:val="clear" w:color="auto" w:fill="auto"/>
          </w:tcPr>
          <w:p w14:paraId="38C63F89" w14:textId="523EF528" w:rsidR="001C3C2C" w:rsidRDefault="001C3C2C">
            <w:pPr>
              <w:pStyle w:val="BodyText"/>
              <w:spacing w:before="0" w:after="0"/>
            </w:pPr>
            <w:r w:rsidRPr="00E455D8">
              <w:t>Rare</w:t>
            </w:r>
          </w:p>
        </w:tc>
        <w:tc>
          <w:tcPr>
            <w:tcW w:w="4570" w:type="dxa"/>
            <w:shd w:val="clear" w:color="auto" w:fill="auto"/>
          </w:tcPr>
          <w:p w14:paraId="288046B5" w14:textId="544FE582" w:rsidR="001C3C2C" w:rsidRDefault="001C3C2C">
            <w:pPr>
              <w:pStyle w:val="BodyText"/>
              <w:spacing w:before="0" w:after="0"/>
            </w:pPr>
            <w:r w:rsidRPr="00E455D8">
              <w:t>May never occur</w:t>
            </w:r>
          </w:p>
        </w:tc>
        <w:tc>
          <w:tcPr>
            <w:tcW w:w="3474" w:type="dxa"/>
            <w:shd w:val="clear" w:color="auto" w:fill="auto"/>
          </w:tcPr>
          <w:p w14:paraId="5C2562B9" w14:textId="18248E3C" w:rsidR="001C3C2C" w:rsidRDefault="001C3C2C">
            <w:pPr>
              <w:pStyle w:val="BodyText"/>
              <w:spacing w:before="0" w:after="0"/>
            </w:pPr>
            <w:r w:rsidRPr="00E455D8">
              <w:t>(&lt;5%)</w:t>
            </w:r>
          </w:p>
        </w:tc>
      </w:tr>
    </w:tbl>
    <w:p w14:paraId="30ABEB3C" w14:textId="0DC21F5D" w:rsidR="004C1612" w:rsidRDefault="000F4667" w:rsidP="008A2F38">
      <w:pPr>
        <w:pStyle w:val="BodyText"/>
      </w:pPr>
      <w:r w:rsidRPr="000F4667">
        <w:t xml:space="preserve">Insert the risk rating of either ‘Low’, ‘Medium’, ‘High’, or ‘Extreme’ in </w:t>
      </w:r>
      <w:r>
        <w:t>c</w:t>
      </w:r>
      <w:r w:rsidRPr="000F4667">
        <w:t xml:space="preserve">olumn 4C along with the appropriate colour code as indicated in the </w:t>
      </w:r>
      <w:r w:rsidR="00696AE2">
        <w:t>r</w:t>
      </w:r>
      <w:r w:rsidRPr="000F4667">
        <w:t xml:space="preserve">isk </w:t>
      </w:r>
      <w:r w:rsidR="00696AE2">
        <w:t>r</w:t>
      </w:r>
      <w:r w:rsidRPr="000F4667">
        <w:t xml:space="preserve">ating </w:t>
      </w:r>
      <w:r w:rsidR="00696AE2">
        <w:t>m</w:t>
      </w:r>
      <w:r w:rsidRPr="000F4667">
        <w:t>atrix below.</w:t>
      </w:r>
    </w:p>
    <w:p w14:paraId="6C8527A2" w14:textId="548BA3E7" w:rsidR="000F4667" w:rsidRPr="003A0619" w:rsidRDefault="006A3D85" w:rsidP="003A0619">
      <w:pPr>
        <w:pStyle w:val="Heading4"/>
      </w:pPr>
      <w:r w:rsidRPr="003A0619">
        <w:t>Risk rating matrix</w:t>
      </w:r>
    </w:p>
    <w:tbl>
      <w:tblPr>
        <w:tblW w:w="10348" w:type="dxa"/>
        <w:tblInd w:w="108" w:type="dxa"/>
        <w:tblLayout w:type="fixed"/>
        <w:tblLook w:val="04A0" w:firstRow="1" w:lastRow="0" w:firstColumn="1" w:lastColumn="0" w:noHBand="0" w:noVBand="1"/>
      </w:tblPr>
      <w:tblGrid>
        <w:gridCol w:w="1134"/>
        <w:gridCol w:w="1843"/>
        <w:gridCol w:w="1559"/>
        <w:gridCol w:w="1276"/>
        <w:gridCol w:w="1276"/>
        <w:gridCol w:w="1134"/>
        <w:gridCol w:w="2126"/>
      </w:tblGrid>
      <w:tr w:rsidR="00E4258F" w:rsidRPr="00E4258F" w14:paraId="007CA4EB" w14:textId="77777777" w:rsidTr="0003486C">
        <w:trPr>
          <w:trHeight w:val="377"/>
        </w:trPr>
        <w:tc>
          <w:tcPr>
            <w:tcW w:w="2977" w:type="dxa"/>
            <w:gridSpan w:val="2"/>
            <w:vMerge w:val="restart"/>
            <w:tcBorders>
              <w:top w:val="single" w:sz="8" w:space="0" w:color="auto"/>
              <w:left w:val="single" w:sz="8" w:space="0" w:color="auto"/>
              <w:bottom w:val="single" w:sz="8" w:space="0" w:color="000000"/>
              <w:right w:val="single" w:sz="8" w:space="0" w:color="000000"/>
            </w:tcBorders>
            <w:shd w:val="clear" w:color="auto" w:fill="002664"/>
            <w:vAlign w:val="bottom"/>
            <w:hideMark/>
          </w:tcPr>
          <w:p w14:paraId="4B83BB8A" w14:textId="77777777" w:rsidR="00E4258F" w:rsidRPr="00E4258F" w:rsidRDefault="00E4258F" w:rsidP="004B318A">
            <w:pPr>
              <w:pStyle w:val="BodyText"/>
              <w:spacing w:before="0" w:after="0"/>
              <w:rPr>
                <w:b/>
                <w:bCs/>
              </w:rPr>
            </w:pPr>
          </w:p>
        </w:tc>
        <w:tc>
          <w:tcPr>
            <w:tcW w:w="7371" w:type="dxa"/>
            <w:gridSpan w:val="5"/>
            <w:tcBorders>
              <w:top w:val="single" w:sz="8" w:space="0" w:color="auto"/>
              <w:left w:val="nil"/>
              <w:bottom w:val="single" w:sz="8" w:space="0" w:color="auto"/>
              <w:right w:val="single" w:sz="8" w:space="0" w:color="000000"/>
            </w:tcBorders>
            <w:shd w:val="clear" w:color="auto" w:fill="002664"/>
            <w:vAlign w:val="bottom"/>
            <w:hideMark/>
          </w:tcPr>
          <w:p w14:paraId="17BE7434" w14:textId="77777777" w:rsidR="00E4258F" w:rsidRDefault="00E4258F" w:rsidP="004B318A">
            <w:pPr>
              <w:pStyle w:val="BodyText"/>
              <w:spacing w:before="0" w:after="0"/>
              <w:rPr>
                <w:b/>
                <w:bCs/>
                <w:color w:val="FFFFFF"/>
              </w:rPr>
            </w:pPr>
            <w:r>
              <w:rPr>
                <w:b/>
                <w:bCs/>
                <w:color w:val="FFFFFF"/>
              </w:rPr>
              <w:t>Consequence</w:t>
            </w:r>
          </w:p>
        </w:tc>
      </w:tr>
      <w:tr w:rsidR="00E4258F" w:rsidRPr="00E4258F" w14:paraId="057A2FF6" w14:textId="77777777" w:rsidTr="0003486C">
        <w:trPr>
          <w:trHeight w:val="305"/>
        </w:trPr>
        <w:tc>
          <w:tcPr>
            <w:tcW w:w="2977" w:type="dxa"/>
            <w:gridSpan w:val="2"/>
            <w:vMerge/>
            <w:tcBorders>
              <w:top w:val="single" w:sz="8" w:space="0" w:color="auto"/>
              <w:left w:val="single" w:sz="8" w:space="0" w:color="auto"/>
              <w:bottom w:val="single" w:sz="8" w:space="0" w:color="000000"/>
              <w:right w:val="single" w:sz="8" w:space="0" w:color="000000"/>
            </w:tcBorders>
            <w:shd w:val="clear" w:color="auto" w:fill="002664"/>
            <w:vAlign w:val="center"/>
            <w:hideMark/>
          </w:tcPr>
          <w:p w14:paraId="48CF7D6C" w14:textId="77777777" w:rsidR="00E4258F" w:rsidRPr="00E4258F" w:rsidRDefault="00E4258F" w:rsidP="004B318A">
            <w:pPr>
              <w:pStyle w:val="BodyText"/>
              <w:spacing w:before="0" w:after="0"/>
              <w:rPr>
                <w:b/>
                <w:bCs/>
              </w:rPr>
            </w:pPr>
          </w:p>
        </w:tc>
        <w:tc>
          <w:tcPr>
            <w:tcW w:w="1559" w:type="dxa"/>
            <w:tcBorders>
              <w:top w:val="single" w:sz="8" w:space="0" w:color="auto"/>
              <w:left w:val="nil"/>
              <w:bottom w:val="single" w:sz="8" w:space="0" w:color="auto"/>
              <w:right w:val="single" w:sz="8" w:space="0" w:color="000000"/>
            </w:tcBorders>
            <w:shd w:val="clear" w:color="auto" w:fill="CBEDFD"/>
            <w:vAlign w:val="bottom"/>
            <w:hideMark/>
          </w:tcPr>
          <w:p w14:paraId="5B0B7EF6" w14:textId="77777777" w:rsidR="00E4258F" w:rsidRPr="00E4258F" w:rsidRDefault="00E4258F" w:rsidP="004B318A">
            <w:pPr>
              <w:pStyle w:val="BodyText"/>
              <w:spacing w:before="0" w:after="0"/>
              <w:rPr>
                <w:b/>
              </w:rPr>
            </w:pPr>
            <w:r w:rsidRPr="00E4258F">
              <w:rPr>
                <w:b/>
              </w:rPr>
              <w:t>Insignificant</w:t>
            </w:r>
          </w:p>
        </w:tc>
        <w:tc>
          <w:tcPr>
            <w:tcW w:w="1276" w:type="dxa"/>
            <w:tcBorders>
              <w:top w:val="nil"/>
              <w:left w:val="nil"/>
              <w:bottom w:val="single" w:sz="8" w:space="0" w:color="auto"/>
              <w:right w:val="single" w:sz="8" w:space="0" w:color="auto"/>
            </w:tcBorders>
            <w:shd w:val="clear" w:color="auto" w:fill="CBEDFD"/>
            <w:vAlign w:val="bottom"/>
            <w:hideMark/>
          </w:tcPr>
          <w:p w14:paraId="631289CB" w14:textId="77777777" w:rsidR="00E4258F" w:rsidRPr="00E4258F" w:rsidRDefault="00E4258F" w:rsidP="004B318A">
            <w:pPr>
              <w:pStyle w:val="BodyText"/>
              <w:spacing w:before="0" w:after="0"/>
              <w:rPr>
                <w:b/>
              </w:rPr>
            </w:pPr>
            <w:r w:rsidRPr="00E4258F">
              <w:rPr>
                <w:b/>
              </w:rPr>
              <w:t>Minor</w:t>
            </w:r>
          </w:p>
        </w:tc>
        <w:tc>
          <w:tcPr>
            <w:tcW w:w="1276" w:type="dxa"/>
            <w:tcBorders>
              <w:top w:val="nil"/>
              <w:left w:val="nil"/>
              <w:bottom w:val="single" w:sz="8" w:space="0" w:color="auto"/>
              <w:right w:val="single" w:sz="8" w:space="0" w:color="auto"/>
            </w:tcBorders>
            <w:shd w:val="clear" w:color="auto" w:fill="CBEDFD"/>
            <w:vAlign w:val="bottom"/>
            <w:hideMark/>
          </w:tcPr>
          <w:p w14:paraId="593D1633" w14:textId="77777777" w:rsidR="00E4258F" w:rsidRPr="00E4258F" w:rsidRDefault="00E4258F" w:rsidP="004B318A">
            <w:pPr>
              <w:pStyle w:val="BodyText"/>
              <w:spacing w:before="0" w:after="0"/>
              <w:rPr>
                <w:b/>
              </w:rPr>
            </w:pPr>
            <w:r w:rsidRPr="00E4258F">
              <w:rPr>
                <w:b/>
              </w:rPr>
              <w:t>Moderate</w:t>
            </w:r>
          </w:p>
        </w:tc>
        <w:tc>
          <w:tcPr>
            <w:tcW w:w="1134" w:type="dxa"/>
            <w:tcBorders>
              <w:top w:val="nil"/>
              <w:left w:val="nil"/>
              <w:bottom w:val="single" w:sz="8" w:space="0" w:color="auto"/>
              <w:right w:val="single" w:sz="8" w:space="0" w:color="auto"/>
            </w:tcBorders>
            <w:shd w:val="clear" w:color="auto" w:fill="CBEDFD"/>
            <w:vAlign w:val="bottom"/>
            <w:hideMark/>
          </w:tcPr>
          <w:p w14:paraId="17897A1F" w14:textId="77777777" w:rsidR="00E4258F" w:rsidRPr="00E4258F" w:rsidRDefault="00E4258F" w:rsidP="004B318A">
            <w:pPr>
              <w:pStyle w:val="BodyText"/>
              <w:spacing w:before="0" w:after="0"/>
              <w:rPr>
                <w:b/>
              </w:rPr>
            </w:pPr>
            <w:r w:rsidRPr="00E4258F">
              <w:rPr>
                <w:b/>
              </w:rPr>
              <w:t>Major</w:t>
            </w:r>
          </w:p>
        </w:tc>
        <w:tc>
          <w:tcPr>
            <w:tcW w:w="2126" w:type="dxa"/>
            <w:tcBorders>
              <w:top w:val="nil"/>
              <w:left w:val="nil"/>
              <w:bottom w:val="single" w:sz="8" w:space="0" w:color="auto"/>
              <w:right w:val="single" w:sz="8" w:space="0" w:color="auto"/>
            </w:tcBorders>
            <w:shd w:val="clear" w:color="auto" w:fill="CBEDFD"/>
            <w:vAlign w:val="bottom"/>
            <w:hideMark/>
          </w:tcPr>
          <w:p w14:paraId="101EB7B4" w14:textId="77777777" w:rsidR="00E4258F" w:rsidRPr="00E4258F" w:rsidRDefault="00E4258F" w:rsidP="004B318A">
            <w:pPr>
              <w:pStyle w:val="BodyText"/>
              <w:spacing w:before="0" w:after="0"/>
              <w:rPr>
                <w:b/>
              </w:rPr>
            </w:pPr>
            <w:r w:rsidRPr="00E4258F">
              <w:rPr>
                <w:b/>
              </w:rPr>
              <w:t>Severe</w:t>
            </w:r>
          </w:p>
        </w:tc>
      </w:tr>
      <w:tr w:rsidR="00E4258F" w:rsidRPr="00E4258F" w14:paraId="76E01935" w14:textId="77777777" w:rsidTr="0003486C">
        <w:trPr>
          <w:trHeight w:val="260"/>
        </w:trPr>
        <w:tc>
          <w:tcPr>
            <w:tcW w:w="1134" w:type="dxa"/>
            <w:vMerge w:val="restart"/>
            <w:tcBorders>
              <w:top w:val="nil"/>
              <w:left w:val="single" w:sz="8" w:space="0" w:color="auto"/>
              <w:bottom w:val="single" w:sz="8" w:space="0" w:color="000000"/>
              <w:right w:val="single" w:sz="8" w:space="0" w:color="auto"/>
            </w:tcBorders>
            <w:shd w:val="clear" w:color="auto" w:fill="002664"/>
            <w:textDirection w:val="btLr"/>
            <w:vAlign w:val="bottom"/>
            <w:hideMark/>
          </w:tcPr>
          <w:p w14:paraId="3B8EB35B" w14:textId="77777777" w:rsidR="00E4258F" w:rsidRDefault="00E4258F" w:rsidP="004B318A">
            <w:pPr>
              <w:pStyle w:val="BodyText"/>
              <w:spacing w:before="0" w:after="0"/>
              <w:rPr>
                <w:b/>
                <w:bCs/>
                <w:color w:val="FFFFFF"/>
              </w:rPr>
            </w:pPr>
            <w:r>
              <w:rPr>
                <w:b/>
                <w:bCs/>
                <w:color w:val="FFFFFF"/>
              </w:rPr>
              <w:t>Likelihood</w:t>
            </w:r>
          </w:p>
        </w:tc>
        <w:tc>
          <w:tcPr>
            <w:tcW w:w="1843" w:type="dxa"/>
            <w:tcBorders>
              <w:top w:val="nil"/>
              <w:left w:val="nil"/>
              <w:bottom w:val="single" w:sz="8" w:space="0" w:color="auto"/>
              <w:right w:val="single" w:sz="8" w:space="0" w:color="auto"/>
            </w:tcBorders>
            <w:shd w:val="clear" w:color="auto" w:fill="CBEDFD"/>
            <w:vAlign w:val="bottom"/>
            <w:hideMark/>
          </w:tcPr>
          <w:p w14:paraId="6C836C5E" w14:textId="77777777" w:rsidR="00E4258F" w:rsidRPr="00E4258F" w:rsidRDefault="00E4258F" w:rsidP="004B318A">
            <w:pPr>
              <w:pStyle w:val="BodyText"/>
              <w:spacing w:before="0" w:after="0"/>
              <w:rPr>
                <w:b/>
              </w:rPr>
            </w:pPr>
            <w:r w:rsidRPr="00E4258F">
              <w:rPr>
                <w:b/>
              </w:rPr>
              <w:t>Almost Certain</w:t>
            </w:r>
          </w:p>
        </w:tc>
        <w:tc>
          <w:tcPr>
            <w:tcW w:w="1559" w:type="dxa"/>
            <w:tcBorders>
              <w:top w:val="single" w:sz="8" w:space="0" w:color="auto"/>
              <w:left w:val="nil"/>
              <w:bottom w:val="single" w:sz="8" w:space="0" w:color="auto"/>
              <w:right w:val="single" w:sz="8" w:space="0" w:color="000000"/>
            </w:tcBorders>
            <w:shd w:val="clear" w:color="000000" w:fill="FFFF00"/>
            <w:vAlign w:val="bottom"/>
            <w:hideMark/>
          </w:tcPr>
          <w:p w14:paraId="08E148D7" w14:textId="77777777" w:rsidR="00E4258F" w:rsidRPr="00E4258F" w:rsidRDefault="00E4258F" w:rsidP="004B318A">
            <w:pPr>
              <w:pStyle w:val="BodyText"/>
              <w:spacing w:before="0" w:after="0"/>
            </w:pPr>
            <w:r w:rsidRPr="00E4258F">
              <w:t>Medium</w:t>
            </w:r>
          </w:p>
        </w:tc>
        <w:tc>
          <w:tcPr>
            <w:tcW w:w="1276" w:type="dxa"/>
            <w:tcBorders>
              <w:top w:val="nil"/>
              <w:left w:val="nil"/>
              <w:bottom w:val="single" w:sz="8" w:space="0" w:color="auto"/>
              <w:right w:val="single" w:sz="8" w:space="0" w:color="auto"/>
            </w:tcBorders>
            <w:shd w:val="clear" w:color="000000" w:fill="FF6600"/>
            <w:vAlign w:val="bottom"/>
            <w:hideMark/>
          </w:tcPr>
          <w:p w14:paraId="45B408CB" w14:textId="77777777" w:rsidR="00E4258F" w:rsidRPr="00E4258F" w:rsidRDefault="00E4258F" w:rsidP="004B318A">
            <w:pPr>
              <w:pStyle w:val="BodyText"/>
              <w:spacing w:before="0" w:after="0"/>
            </w:pPr>
            <w:r w:rsidRPr="00E4258F">
              <w:t>High</w:t>
            </w:r>
          </w:p>
        </w:tc>
        <w:tc>
          <w:tcPr>
            <w:tcW w:w="1276" w:type="dxa"/>
            <w:tcBorders>
              <w:top w:val="nil"/>
              <w:left w:val="nil"/>
              <w:bottom w:val="single" w:sz="8" w:space="0" w:color="auto"/>
              <w:right w:val="single" w:sz="8" w:space="0" w:color="auto"/>
            </w:tcBorders>
            <w:shd w:val="clear" w:color="000000" w:fill="FF0000"/>
            <w:vAlign w:val="bottom"/>
            <w:hideMark/>
          </w:tcPr>
          <w:p w14:paraId="26C21F6D" w14:textId="77777777" w:rsidR="00E4258F" w:rsidRPr="00E4258F" w:rsidRDefault="00E4258F" w:rsidP="004B318A">
            <w:pPr>
              <w:pStyle w:val="BodyText"/>
              <w:spacing w:before="0" w:after="0"/>
            </w:pPr>
            <w:r w:rsidRPr="00E4258F">
              <w:t>Extreme</w:t>
            </w:r>
          </w:p>
        </w:tc>
        <w:tc>
          <w:tcPr>
            <w:tcW w:w="1134" w:type="dxa"/>
            <w:tcBorders>
              <w:top w:val="nil"/>
              <w:left w:val="nil"/>
              <w:bottom w:val="single" w:sz="8" w:space="0" w:color="auto"/>
              <w:right w:val="single" w:sz="8" w:space="0" w:color="auto"/>
            </w:tcBorders>
            <w:shd w:val="clear" w:color="000000" w:fill="FF0000"/>
            <w:vAlign w:val="bottom"/>
            <w:hideMark/>
          </w:tcPr>
          <w:p w14:paraId="003C5D9C" w14:textId="77777777" w:rsidR="00E4258F" w:rsidRPr="00E4258F" w:rsidRDefault="00E4258F" w:rsidP="004B318A">
            <w:pPr>
              <w:pStyle w:val="BodyText"/>
              <w:spacing w:before="0" w:after="0"/>
            </w:pPr>
            <w:r w:rsidRPr="00E4258F">
              <w:t>Extreme</w:t>
            </w:r>
          </w:p>
        </w:tc>
        <w:tc>
          <w:tcPr>
            <w:tcW w:w="2126" w:type="dxa"/>
            <w:tcBorders>
              <w:top w:val="nil"/>
              <w:left w:val="nil"/>
              <w:bottom w:val="single" w:sz="8" w:space="0" w:color="auto"/>
              <w:right w:val="single" w:sz="8" w:space="0" w:color="auto"/>
            </w:tcBorders>
            <w:shd w:val="clear" w:color="000000" w:fill="FF0000"/>
            <w:vAlign w:val="bottom"/>
            <w:hideMark/>
          </w:tcPr>
          <w:p w14:paraId="26DFE850" w14:textId="77777777" w:rsidR="00E4258F" w:rsidRPr="00E4258F" w:rsidRDefault="00E4258F" w:rsidP="004B318A">
            <w:pPr>
              <w:pStyle w:val="BodyText"/>
              <w:spacing w:before="0" w:after="0"/>
            </w:pPr>
            <w:r w:rsidRPr="00E4258F">
              <w:t>Extreme</w:t>
            </w:r>
          </w:p>
        </w:tc>
      </w:tr>
      <w:tr w:rsidR="00E4258F" w:rsidRPr="00E4258F" w14:paraId="15F8C35A" w14:textId="77777777" w:rsidTr="0003486C">
        <w:trPr>
          <w:trHeight w:val="281"/>
        </w:trPr>
        <w:tc>
          <w:tcPr>
            <w:tcW w:w="1134" w:type="dxa"/>
            <w:vMerge/>
            <w:tcBorders>
              <w:top w:val="nil"/>
              <w:left w:val="single" w:sz="8" w:space="0" w:color="auto"/>
              <w:bottom w:val="single" w:sz="8" w:space="0" w:color="000000"/>
              <w:right w:val="single" w:sz="8" w:space="0" w:color="auto"/>
            </w:tcBorders>
            <w:shd w:val="clear" w:color="auto" w:fill="002664"/>
            <w:vAlign w:val="center"/>
            <w:hideMark/>
          </w:tcPr>
          <w:p w14:paraId="0E33EDCF" w14:textId="77777777" w:rsidR="00E4258F" w:rsidRPr="00E4258F" w:rsidRDefault="00E4258F" w:rsidP="004B318A">
            <w:pPr>
              <w:pStyle w:val="BodyText"/>
              <w:spacing w:before="0" w:after="0"/>
              <w:rPr>
                <w:b/>
                <w:bCs/>
              </w:rPr>
            </w:pPr>
          </w:p>
        </w:tc>
        <w:tc>
          <w:tcPr>
            <w:tcW w:w="1843" w:type="dxa"/>
            <w:tcBorders>
              <w:top w:val="nil"/>
              <w:left w:val="nil"/>
              <w:bottom w:val="single" w:sz="8" w:space="0" w:color="auto"/>
              <w:right w:val="single" w:sz="8" w:space="0" w:color="auto"/>
            </w:tcBorders>
            <w:shd w:val="clear" w:color="auto" w:fill="CBEDFD"/>
            <w:vAlign w:val="bottom"/>
            <w:hideMark/>
          </w:tcPr>
          <w:p w14:paraId="7936D2DF" w14:textId="77777777" w:rsidR="00E4258F" w:rsidRPr="00E4258F" w:rsidRDefault="00E4258F" w:rsidP="004B318A">
            <w:pPr>
              <w:pStyle w:val="BodyText"/>
              <w:spacing w:before="0" w:after="0"/>
              <w:rPr>
                <w:b/>
              </w:rPr>
            </w:pPr>
            <w:r w:rsidRPr="00E4258F">
              <w:rPr>
                <w:b/>
              </w:rPr>
              <w:t>Likely</w:t>
            </w:r>
          </w:p>
        </w:tc>
        <w:tc>
          <w:tcPr>
            <w:tcW w:w="1559" w:type="dxa"/>
            <w:tcBorders>
              <w:top w:val="single" w:sz="8" w:space="0" w:color="auto"/>
              <w:left w:val="nil"/>
              <w:bottom w:val="single" w:sz="8" w:space="0" w:color="auto"/>
              <w:right w:val="single" w:sz="8" w:space="0" w:color="000000"/>
            </w:tcBorders>
            <w:shd w:val="clear" w:color="000000" w:fill="FFFF00"/>
            <w:vAlign w:val="bottom"/>
            <w:hideMark/>
          </w:tcPr>
          <w:p w14:paraId="4744A973" w14:textId="77777777" w:rsidR="00E4258F" w:rsidRPr="00E4258F" w:rsidRDefault="00E4258F" w:rsidP="004B318A">
            <w:pPr>
              <w:pStyle w:val="BodyText"/>
              <w:spacing w:before="0" w:after="0"/>
            </w:pPr>
            <w:r w:rsidRPr="00E4258F">
              <w:t>Medium</w:t>
            </w:r>
          </w:p>
        </w:tc>
        <w:tc>
          <w:tcPr>
            <w:tcW w:w="1276" w:type="dxa"/>
            <w:tcBorders>
              <w:top w:val="nil"/>
              <w:left w:val="nil"/>
              <w:bottom w:val="single" w:sz="8" w:space="0" w:color="auto"/>
              <w:right w:val="single" w:sz="8" w:space="0" w:color="auto"/>
            </w:tcBorders>
            <w:shd w:val="clear" w:color="000000" w:fill="FFFF00"/>
            <w:vAlign w:val="bottom"/>
            <w:hideMark/>
          </w:tcPr>
          <w:p w14:paraId="3025851C" w14:textId="77777777" w:rsidR="00E4258F" w:rsidRPr="00E4258F" w:rsidRDefault="00E4258F" w:rsidP="004B318A">
            <w:pPr>
              <w:pStyle w:val="BodyText"/>
              <w:spacing w:before="0" w:after="0"/>
            </w:pPr>
            <w:r w:rsidRPr="00E4258F">
              <w:t>Medium</w:t>
            </w:r>
          </w:p>
        </w:tc>
        <w:tc>
          <w:tcPr>
            <w:tcW w:w="1276" w:type="dxa"/>
            <w:tcBorders>
              <w:top w:val="nil"/>
              <w:left w:val="nil"/>
              <w:bottom w:val="single" w:sz="8" w:space="0" w:color="auto"/>
              <w:right w:val="single" w:sz="8" w:space="0" w:color="auto"/>
            </w:tcBorders>
            <w:shd w:val="clear" w:color="000000" w:fill="FF6600"/>
            <w:vAlign w:val="bottom"/>
            <w:hideMark/>
          </w:tcPr>
          <w:p w14:paraId="2A703EF7" w14:textId="77777777" w:rsidR="00E4258F" w:rsidRPr="00E4258F" w:rsidRDefault="00E4258F" w:rsidP="004B318A">
            <w:pPr>
              <w:pStyle w:val="BodyText"/>
              <w:spacing w:before="0" w:after="0"/>
            </w:pPr>
            <w:r w:rsidRPr="00E4258F">
              <w:t>High</w:t>
            </w:r>
          </w:p>
        </w:tc>
        <w:tc>
          <w:tcPr>
            <w:tcW w:w="1134" w:type="dxa"/>
            <w:tcBorders>
              <w:top w:val="nil"/>
              <w:left w:val="nil"/>
              <w:bottom w:val="single" w:sz="8" w:space="0" w:color="auto"/>
              <w:right w:val="single" w:sz="8" w:space="0" w:color="auto"/>
            </w:tcBorders>
            <w:shd w:val="clear" w:color="000000" w:fill="FF0000"/>
            <w:vAlign w:val="bottom"/>
            <w:hideMark/>
          </w:tcPr>
          <w:p w14:paraId="2F2C619F" w14:textId="77777777" w:rsidR="00E4258F" w:rsidRPr="00E4258F" w:rsidRDefault="00E4258F" w:rsidP="004B318A">
            <w:pPr>
              <w:pStyle w:val="BodyText"/>
              <w:spacing w:before="0" w:after="0"/>
            </w:pPr>
            <w:r w:rsidRPr="00E4258F">
              <w:t>Extreme</w:t>
            </w:r>
          </w:p>
        </w:tc>
        <w:tc>
          <w:tcPr>
            <w:tcW w:w="2126" w:type="dxa"/>
            <w:tcBorders>
              <w:top w:val="nil"/>
              <w:left w:val="nil"/>
              <w:bottom w:val="single" w:sz="8" w:space="0" w:color="auto"/>
              <w:right w:val="single" w:sz="8" w:space="0" w:color="auto"/>
            </w:tcBorders>
            <w:shd w:val="clear" w:color="000000" w:fill="FF0000"/>
            <w:vAlign w:val="bottom"/>
            <w:hideMark/>
          </w:tcPr>
          <w:p w14:paraId="54A9ED13" w14:textId="77777777" w:rsidR="00E4258F" w:rsidRPr="00E4258F" w:rsidRDefault="00E4258F" w:rsidP="004B318A">
            <w:pPr>
              <w:pStyle w:val="BodyText"/>
              <w:spacing w:before="0" w:after="0"/>
            </w:pPr>
            <w:r w:rsidRPr="00E4258F">
              <w:t>Extreme</w:t>
            </w:r>
          </w:p>
        </w:tc>
      </w:tr>
      <w:tr w:rsidR="00E4258F" w:rsidRPr="00E4258F" w14:paraId="36646136" w14:textId="77777777" w:rsidTr="0003486C">
        <w:trPr>
          <w:trHeight w:val="257"/>
        </w:trPr>
        <w:tc>
          <w:tcPr>
            <w:tcW w:w="1134" w:type="dxa"/>
            <w:vMerge/>
            <w:tcBorders>
              <w:top w:val="nil"/>
              <w:left w:val="single" w:sz="8" w:space="0" w:color="auto"/>
              <w:bottom w:val="single" w:sz="8" w:space="0" w:color="000000"/>
              <w:right w:val="single" w:sz="8" w:space="0" w:color="auto"/>
            </w:tcBorders>
            <w:shd w:val="clear" w:color="auto" w:fill="002664"/>
            <w:vAlign w:val="center"/>
            <w:hideMark/>
          </w:tcPr>
          <w:p w14:paraId="036B182F" w14:textId="77777777" w:rsidR="00E4258F" w:rsidRPr="00E4258F" w:rsidRDefault="00E4258F" w:rsidP="004B318A">
            <w:pPr>
              <w:pStyle w:val="BodyText"/>
              <w:spacing w:before="0" w:after="0"/>
              <w:rPr>
                <w:b/>
                <w:bCs/>
              </w:rPr>
            </w:pPr>
          </w:p>
        </w:tc>
        <w:tc>
          <w:tcPr>
            <w:tcW w:w="1843" w:type="dxa"/>
            <w:tcBorders>
              <w:top w:val="nil"/>
              <w:left w:val="nil"/>
              <w:bottom w:val="single" w:sz="8" w:space="0" w:color="auto"/>
              <w:right w:val="single" w:sz="8" w:space="0" w:color="auto"/>
            </w:tcBorders>
            <w:shd w:val="clear" w:color="auto" w:fill="CBEDFD"/>
            <w:vAlign w:val="bottom"/>
            <w:hideMark/>
          </w:tcPr>
          <w:p w14:paraId="3E8B774D" w14:textId="77777777" w:rsidR="00E4258F" w:rsidRPr="00E4258F" w:rsidRDefault="00E4258F" w:rsidP="004B318A">
            <w:pPr>
              <w:pStyle w:val="BodyText"/>
              <w:spacing w:before="0" w:after="0"/>
              <w:rPr>
                <w:b/>
              </w:rPr>
            </w:pPr>
            <w:r w:rsidRPr="00E4258F">
              <w:rPr>
                <w:b/>
              </w:rPr>
              <w:t>Possible</w:t>
            </w:r>
          </w:p>
        </w:tc>
        <w:tc>
          <w:tcPr>
            <w:tcW w:w="1559" w:type="dxa"/>
            <w:tcBorders>
              <w:top w:val="single" w:sz="8" w:space="0" w:color="auto"/>
              <w:left w:val="nil"/>
              <w:bottom w:val="single" w:sz="8" w:space="0" w:color="auto"/>
              <w:right w:val="single" w:sz="8" w:space="0" w:color="000000"/>
            </w:tcBorders>
            <w:shd w:val="clear" w:color="auto" w:fill="92D050"/>
            <w:vAlign w:val="bottom"/>
            <w:hideMark/>
          </w:tcPr>
          <w:p w14:paraId="076C8F9B" w14:textId="77777777" w:rsidR="00E4258F" w:rsidRPr="00E4258F" w:rsidRDefault="00E4258F" w:rsidP="004B318A">
            <w:pPr>
              <w:pStyle w:val="BodyText"/>
              <w:spacing w:before="0" w:after="0"/>
            </w:pPr>
            <w:r w:rsidRPr="00E4258F">
              <w:t>Low</w:t>
            </w:r>
          </w:p>
        </w:tc>
        <w:tc>
          <w:tcPr>
            <w:tcW w:w="1276" w:type="dxa"/>
            <w:tcBorders>
              <w:top w:val="nil"/>
              <w:left w:val="nil"/>
              <w:bottom w:val="single" w:sz="8" w:space="0" w:color="auto"/>
              <w:right w:val="single" w:sz="8" w:space="0" w:color="auto"/>
            </w:tcBorders>
            <w:shd w:val="clear" w:color="000000" w:fill="FFFF00"/>
            <w:vAlign w:val="bottom"/>
            <w:hideMark/>
          </w:tcPr>
          <w:p w14:paraId="6ACDDD7C" w14:textId="77777777" w:rsidR="00E4258F" w:rsidRPr="00E4258F" w:rsidRDefault="00E4258F" w:rsidP="004B318A">
            <w:pPr>
              <w:pStyle w:val="BodyText"/>
              <w:spacing w:before="0" w:after="0"/>
            </w:pPr>
            <w:r w:rsidRPr="00E4258F">
              <w:t>Medium</w:t>
            </w:r>
          </w:p>
        </w:tc>
        <w:tc>
          <w:tcPr>
            <w:tcW w:w="1276" w:type="dxa"/>
            <w:tcBorders>
              <w:top w:val="nil"/>
              <w:left w:val="nil"/>
              <w:bottom w:val="single" w:sz="8" w:space="0" w:color="auto"/>
              <w:right w:val="single" w:sz="8" w:space="0" w:color="auto"/>
            </w:tcBorders>
            <w:shd w:val="clear" w:color="000000" w:fill="FFFF00"/>
            <w:vAlign w:val="bottom"/>
            <w:hideMark/>
          </w:tcPr>
          <w:p w14:paraId="76B6D661" w14:textId="77777777" w:rsidR="00E4258F" w:rsidRPr="00E4258F" w:rsidRDefault="00E4258F" w:rsidP="004B318A">
            <w:pPr>
              <w:pStyle w:val="BodyText"/>
              <w:spacing w:before="0" w:after="0"/>
            </w:pPr>
            <w:r w:rsidRPr="00E4258F">
              <w:t>Medium</w:t>
            </w:r>
          </w:p>
        </w:tc>
        <w:tc>
          <w:tcPr>
            <w:tcW w:w="1134" w:type="dxa"/>
            <w:tcBorders>
              <w:top w:val="nil"/>
              <w:left w:val="nil"/>
              <w:bottom w:val="single" w:sz="8" w:space="0" w:color="auto"/>
              <w:right w:val="single" w:sz="8" w:space="0" w:color="auto"/>
            </w:tcBorders>
            <w:shd w:val="clear" w:color="000000" w:fill="FF6600"/>
            <w:vAlign w:val="bottom"/>
            <w:hideMark/>
          </w:tcPr>
          <w:p w14:paraId="5F4B3CA6" w14:textId="77777777" w:rsidR="00E4258F" w:rsidRPr="00E4258F" w:rsidRDefault="00E4258F" w:rsidP="004B318A">
            <w:pPr>
              <w:pStyle w:val="BodyText"/>
              <w:spacing w:before="0" w:after="0"/>
            </w:pPr>
            <w:r w:rsidRPr="00E4258F">
              <w:t>High</w:t>
            </w:r>
          </w:p>
        </w:tc>
        <w:tc>
          <w:tcPr>
            <w:tcW w:w="2126" w:type="dxa"/>
            <w:tcBorders>
              <w:top w:val="nil"/>
              <w:left w:val="nil"/>
              <w:bottom w:val="single" w:sz="8" w:space="0" w:color="auto"/>
              <w:right w:val="single" w:sz="8" w:space="0" w:color="auto"/>
            </w:tcBorders>
            <w:shd w:val="clear" w:color="000000" w:fill="FF0000"/>
            <w:vAlign w:val="bottom"/>
            <w:hideMark/>
          </w:tcPr>
          <w:p w14:paraId="64629E6B" w14:textId="77777777" w:rsidR="00E4258F" w:rsidRPr="00E4258F" w:rsidRDefault="00E4258F" w:rsidP="004B318A">
            <w:pPr>
              <w:pStyle w:val="BodyText"/>
              <w:spacing w:before="0" w:after="0"/>
            </w:pPr>
            <w:r w:rsidRPr="00E4258F">
              <w:t>Extreme</w:t>
            </w:r>
          </w:p>
        </w:tc>
      </w:tr>
      <w:tr w:rsidR="00E4258F" w:rsidRPr="00E4258F" w14:paraId="3703F6FF" w14:textId="77777777" w:rsidTr="0003486C">
        <w:trPr>
          <w:trHeight w:val="261"/>
        </w:trPr>
        <w:tc>
          <w:tcPr>
            <w:tcW w:w="1134" w:type="dxa"/>
            <w:vMerge/>
            <w:tcBorders>
              <w:top w:val="nil"/>
              <w:left w:val="single" w:sz="8" w:space="0" w:color="auto"/>
              <w:bottom w:val="single" w:sz="8" w:space="0" w:color="000000"/>
              <w:right w:val="single" w:sz="8" w:space="0" w:color="auto"/>
            </w:tcBorders>
            <w:shd w:val="clear" w:color="auto" w:fill="002664"/>
            <w:vAlign w:val="center"/>
            <w:hideMark/>
          </w:tcPr>
          <w:p w14:paraId="43F23580" w14:textId="77777777" w:rsidR="00E4258F" w:rsidRPr="00E4258F" w:rsidRDefault="00E4258F" w:rsidP="004B318A">
            <w:pPr>
              <w:pStyle w:val="BodyText"/>
              <w:spacing w:before="0" w:after="0"/>
              <w:rPr>
                <w:b/>
                <w:bCs/>
              </w:rPr>
            </w:pPr>
          </w:p>
        </w:tc>
        <w:tc>
          <w:tcPr>
            <w:tcW w:w="1843" w:type="dxa"/>
            <w:tcBorders>
              <w:top w:val="nil"/>
              <w:left w:val="nil"/>
              <w:bottom w:val="single" w:sz="8" w:space="0" w:color="auto"/>
              <w:right w:val="single" w:sz="8" w:space="0" w:color="auto"/>
            </w:tcBorders>
            <w:shd w:val="clear" w:color="auto" w:fill="CBEDFD"/>
            <w:vAlign w:val="bottom"/>
            <w:hideMark/>
          </w:tcPr>
          <w:p w14:paraId="3DFB4405" w14:textId="77777777" w:rsidR="00E4258F" w:rsidRPr="00E4258F" w:rsidRDefault="00E4258F" w:rsidP="004B318A">
            <w:pPr>
              <w:pStyle w:val="BodyText"/>
              <w:spacing w:before="0" w:after="0"/>
              <w:rPr>
                <w:b/>
              </w:rPr>
            </w:pPr>
            <w:r w:rsidRPr="00E4258F">
              <w:rPr>
                <w:b/>
              </w:rPr>
              <w:t>Unlikely</w:t>
            </w:r>
          </w:p>
        </w:tc>
        <w:tc>
          <w:tcPr>
            <w:tcW w:w="1559" w:type="dxa"/>
            <w:tcBorders>
              <w:top w:val="single" w:sz="8" w:space="0" w:color="auto"/>
              <w:left w:val="nil"/>
              <w:bottom w:val="single" w:sz="8" w:space="0" w:color="auto"/>
              <w:right w:val="single" w:sz="8" w:space="0" w:color="000000"/>
            </w:tcBorders>
            <w:shd w:val="clear" w:color="auto" w:fill="92D050"/>
            <w:vAlign w:val="bottom"/>
            <w:hideMark/>
          </w:tcPr>
          <w:p w14:paraId="6B6D4975" w14:textId="77777777" w:rsidR="00E4258F" w:rsidRPr="00E4258F" w:rsidRDefault="00E4258F" w:rsidP="004B318A">
            <w:pPr>
              <w:pStyle w:val="BodyText"/>
              <w:spacing w:before="0" w:after="0"/>
            </w:pPr>
            <w:r w:rsidRPr="00E4258F">
              <w:t>Low</w:t>
            </w:r>
          </w:p>
        </w:tc>
        <w:tc>
          <w:tcPr>
            <w:tcW w:w="1276" w:type="dxa"/>
            <w:tcBorders>
              <w:top w:val="nil"/>
              <w:left w:val="nil"/>
              <w:bottom w:val="single" w:sz="8" w:space="0" w:color="auto"/>
              <w:right w:val="single" w:sz="8" w:space="0" w:color="auto"/>
            </w:tcBorders>
            <w:shd w:val="clear" w:color="auto" w:fill="92D050"/>
            <w:vAlign w:val="bottom"/>
            <w:hideMark/>
          </w:tcPr>
          <w:p w14:paraId="5AA7FEF2" w14:textId="77777777" w:rsidR="00E4258F" w:rsidRPr="00E4258F" w:rsidRDefault="00E4258F" w:rsidP="004B318A">
            <w:pPr>
              <w:pStyle w:val="BodyText"/>
              <w:spacing w:before="0" w:after="0"/>
            </w:pPr>
            <w:r w:rsidRPr="00E4258F">
              <w:t>Low</w:t>
            </w:r>
          </w:p>
        </w:tc>
        <w:tc>
          <w:tcPr>
            <w:tcW w:w="1276" w:type="dxa"/>
            <w:tcBorders>
              <w:top w:val="nil"/>
              <w:left w:val="nil"/>
              <w:bottom w:val="single" w:sz="8" w:space="0" w:color="auto"/>
              <w:right w:val="single" w:sz="8" w:space="0" w:color="auto"/>
            </w:tcBorders>
            <w:shd w:val="clear" w:color="000000" w:fill="FFFF00"/>
            <w:vAlign w:val="bottom"/>
            <w:hideMark/>
          </w:tcPr>
          <w:p w14:paraId="79EC640D" w14:textId="77777777" w:rsidR="00E4258F" w:rsidRPr="00E4258F" w:rsidRDefault="00E4258F" w:rsidP="004B318A">
            <w:pPr>
              <w:pStyle w:val="BodyText"/>
              <w:spacing w:before="0" w:after="0"/>
            </w:pPr>
            <w:r w:rsidRPr="00E4258F">
              <w:t>Medium</w:t>
            </w:r>
          </w:p>
        </w:tc>
        <w:tc>
          <w:tcPr>
            <w:tcW w:w="1134" w:type="dxa"/>
            <w:tcBorders>
              <w:top w:val="nil"/>
              <w:left w:val="nil"/>
              <w:bottom w:val="single" w:sz="8" w:space="0" w:color="auto"/>
              <w:right w:val="single" w:sz="8" w:space="0" w:color="auto"/>
            </w:tcBorders>
            <w:shd w:val="clear" w:color="000000" w:fill="FFFF00"/>
            <w:vAlign w:val="bottom"/>
            <w:hideMark/>
          </w:tcPr>
          <w:p w14:paraId="7CC73444" w14:textId="77777777" w:rsidR="00E4258F" w:rsidRPr="00E4258F" w:rsidRDefault="00E4258F" w:rsidP="004B318A">
            <w:pPr>
              <w:pStyle w:val="BodyText"/>
              <w:spacing w:before="0" w:after="0"/>
            </w:pPr>
            <w:r w:rsidRPr="00E4258F">
              <w:t>Medium</w:t>
            </w:r>
          </w:p>
        </w:tc>
        <w:tc>
          <w:tcPr>
            <w:tcW w:w="2126" w:type="dxa"/>
            <w:tcBorders>
              <w:top w:val="nil"/>
              <w:left w:val="nil"/>
              <w:bottom w:val="single" w:sz="8" w:space="0" w:color="auto"/>
              <w:right w:val="single" w:sz="8" w:space="0" w:color="auto"/>
            </w:tcBorders>
            <w:shd w:val="clear" w:color="000000" w:fill="FF6600"/>
            <w:vAlign w:val="bottom"/>
            <w:hideMark/>
          </w:tcPr>
          <w:p w14:paraId="012D0420" w14:textId="77777777" w:rsidR="00E4258F" w:rsidRPr="00E4258F" w:rsidRDefault="00E4258F" w:rsidP="004B318A">
            <w:pPr>
              <w:pStyle w:val="BodyText"/>
              <w:spacing w:before="0" w:after="0"/>
            </w:pPr>
            <w:r w:rsidRPr="00E4258F">
              <w:t>High</w:t>
            </w:r>
          </w:p>
        </w:tc>
      </w:tr>
      <w:tr w:rsidR="00E4258F" w:rsidRPr="00E4258F" w14:paraId="08F41CE6" w14:textId="77777777" w:rsidTr="0003486C">
        <w:trPr>
          <w:trHeight w:val="51"/>
        </w:trPr>
        <w:tc>
          <w:tcPr>
            <w:tcW w:w="1134" w:type="dxa"/>
            <w:vMerge/>
            <w:tcBorders>
              <w:top w:val="nil"/>
              <w:left w:val="single" w:sz="8" w:space="0" w:color="auto"/>
              <w:bottom w:val="single" w:sz="8" w:space="0" w:color="000000"/>
              <w:right w:val="single" w:sz="8" w:space="0" w:color="auto"/>
            </w:tcBorders>
            <w:shd w:val="clear" w:color="auto" w:fill="002664"/>
            <w:vAlign w:val="center"/>
            <w:hideMark/>
          </w:tcPr>
          <w:p w14:paraId="2E277765" w14:textId="77777777" w:rsidR="00E4258F" w:rsidRPr="00E4258F" w:rsidRDefault="00E4258F" w:rsidP="004B318A">
            <w:pPr>
              <w:pStyle w:val="BodyText"/>
              <w:spacing w:before="0" w:after="0"/>
              <w:rPr>
                <w:b/>
                <w:bCs/>
              </w:rPr>
            </w:pPr>
          </w:p>
        </w:tc>
        <w:tc>
          <w:tcPr>
            <w:tcW w:w="1843" w:type="dxa"/>
            <w:tcBorders>
              <w:top w:val="nil"/>
              <w:left w:val="nil"/>
              <w:bottom w:val="single" w:sz="8" w:space="0" w:color="auto"/>
              <w:right w:val="single" w:sz="8" w:space="0" w:color="auto"/>
            </w:tcBorders>
            <w:shd w:val="clear" w:color="auto" w:fill="CBEDFD"/>
            <w:vAlign w:val="bottom"/>
            <w:hideMark/>
          </w:tcPr>
          <w:p w14:paraId="3B1C2C11" w14:textId="77777777" w:rsidR="00E4258F" w:rsidRPr="00E4258F" w:rsidRDefault="00E4258F" w:rsidP="004B318A">
            <w:pPr>
              <w:pStyle w:val="BodyText"/>
              <w:spacing w:before="0" w:after="0"/>
              <w:rPr>
                <w:b/>
              </w:rPr>
            </w:pPr>
            <w:r w:rsidRPr="00E4258F">
              <w:rPr>
                <w:b/>
              </w:rPr>
              <w:t>Rare</w:t>
            </w:r>
          </w:p>
        </w:tc>
        <w:tc>
          <w:tcPr>
            <w:tcW w:w="1559" w:type="dxa"/>
            <w:tcBorders>
              <w:top w:val="single" w:sz="8" w:space="0" w:color="auto"/>
              <w:left w:val="nil"/>
              <w:bottom w:val="single" w:sz="8" w:space="0" w:color="auto"/>
              <w:right w:val="single" w:sz="8" w:space="0" w:color="000000"/>
            </w:tcBorders>
            <w:shd w:val="clear" w:color="auto" w:fill="92D050"/>
            <w:vAlign w:val="bottom"/>
            <w:hideMark/>
          </w:tcPr>
          <w:p w14:paraId="42D361DD" w14:textId="77777777" w:rsidR="00E4258F" w:rsidRPr="00E4258F" w:rsidRDefault="00E4258F" w:rsidP="004B318A">
            <w:pPr>
              <w:pStyle w:val="BodyText"/>
              <w:spacing w:before="0" w:after="0"/>
            </w:pPr>
            <w:r w:rsidRPr="00E4258F">
              <w:t>Low</w:t>
            </w:r>
          </w:p>
        </w:tc>
        <w:tc>
          <w:tcPr>
            <w:tcW w:w="1276" w:type="dxa"/>
            <w:tcBorders>
              <w:top w:val="nil"/>
              <w:left w:val="nil"/>
              <w:bottom w:val="single" w:sz="8" w:space="0" w:color="auto"/>
              <w:right w:val="single" w:sz="8" w:space="0" w:color="auto"/>
            </w:tcBorders>
            <w:shd w:val="clear" w:color="auto" w:fill="92D050"/>
            <w:vAlign w:val="bottom"/>
            <w:hideMark/>
          </w:tcPr>
          <w:p w14:paraId="425E4562" w14:textId="77777777" w:rsidR="00E4258F" w:rsidRPr="00E4258F" w:rsidRDefault="00E4258F" w:rsidP="004B318A">
            <w:pPr>
              <w:pStyle w:val="BodyText"/>
              <w:spacing w:before="0" w:after="0"/>
            </w:pPr>
            <w:r w:rsidRPr="00E4258F">
              <w:t>Low</w:t>
            </w:r>
          </w:p>
        </w:tc>
        <w:tc>
          <w:tcPr>
            <w:tcW w:w="1276" w:type="dxa"/>
            <w:tcBorders>
              <w:top w:val="nil"/>
              <w:left w:val="nil"/>
              <w:bottom w:val="single" w:sz="8" w:space="0" w:color="auto"/>
              <w:right w:val="single" w:sz="8" w:space="0" w:color="auto"/>
            </w:tcBorders>
            <w:shd w:val="clear" w:color="auto" w:fill="92D050"/>
            <w:vAlign w:val="bottom"/>
            <w:hideMark/>
          </w:tcPr>
          <w:p w14:paraId="3598A23C" w14:textId="77777777" w:rsidR="00E4258F" w:rsidRPr="00E4258F" w:rsidRDefault="00E4258F" w:rsidP="004B318A">
            <w:pPr>
              <w:pStyle w:val="BodyText"/>
              <w:spacing w:before="0" w:after="0"/>
            </w:pPr>
            <w:r w:rsidRPr="00E4258F">
              <w:t>Low</w:t>
            </w:r>
          </w:p>
        </w:tc>
        <w:tc>
          <w:tcPr>
            <w:tcW w:w="1134" w:type="dxa"/>
            <w:tcBorders>
              <w:top w:val="nil"/>
              <w:left w:val="nil"/>
              <w:bottom w:val="single" w:sz="8" w:space="0" w:color="auto"/>
              <w:right w:val="single" w:sz="8" w:space="0" w:color="auto"/>
            </w:tcBorders>
            <w:shd w:val="clear" w:color="000000" w:fill="FFFF00"/>
            <w:vAlign w:val="bottom"/>
            <w:hideMark/>
          </w:tcPr>
          <w:p w14:paraId="3B94A546" w14:textId="77777777" w:rsidR="00E4258F" w:rsidRPr="00E4258F" w:rsidRDefault="00E4258F" w:rsidP="004B318A">
            <w:pPr>
              <w:pStyle w:val="BodyText"/>
              <w:spacing w:before="0" w:after="0"/>
            </w:pPr>
            <w:r w:rsidRPr="00E4258F">
              <w:t>Medium</w:t>
            </w:r>
          </w:p>
        </w:tc>
        <w:tc>
          <w:tcPr>
            <w:tcW w:w="2126" w:type="dxa"/>
            <w:tcBorders>
              <w:top w:val="nil"/>
              <w:left w:val="nil"/>
              <w:bottom w:val="single" w:sz="8" w:space="0" w:color="auto"/>
              <w:right w:val="single" w:sz="8" w:space="0" w:color="auto"/>
            </w:tcBorders>
            <w:shd w:val="clear" w:color="000000" w:fill="FFFF00"/>
            <w:vAlign w:val="bottom"/>
            <w:hideMark/>
          </w:tcPr>
          <w:p w14:paraId="5095413A" w14:textId="77777777" w:rsidR="00E4258F" w:rsidRPr="00E4258F" w:rsidRDefault="00E4258F" w:rsidP="004B318A">
            <w:pPr>
              <w:pStyle w:val="BodyText"/>
              <w:spacing w:before="0" w:after="0"/>
            </w:pPr>
            <w:r w:rsidRPr="00E4258F">
              <w:t>Medium</w:t>
            </w:r>
          </w:p>
        </w:tc>
      </w:tr>
    </w:tbl>
    <w:p w14:paraId="64904BD9" w14:textId="7980A774" w:rsidR="0021779D" w:rsidRPr="003A0619" w:rsidRDefault="0021779D" w:rsidP="003A0619">
      <w:pPr>
        <w:pStyle w:val="Heading4"/>
      </w:pPr>
      <w:r w:rsidRPr="003A0619">
        <w:t xml:space="preserve">Step 4 – Risk evaluation </w:t>
      </w:r>
    </w:p>
    <w:p w14:paraId="0EBAAE3C" w14:textId="77777777" w:rsidR="0021779D" w:rsidRPr="0021779D" w:rsidRDefault="0021779D" w:rsidP="0021779D">
      <w:pPr>
        <w:spacing w:before="120" w:after="120"/>
        <w:rPr>
          <w:rFonts w:ascii="Public Sans Light" w:hAnsi="Public Sans Light"/>
          <w:color w:val="auto"/>
          <w:sz w:val="22"/>
          <w:szCs w:val="22"/>
        </w:rPr>
      </w:pPr>
      <w:r w:rsidRPr="0021779D">
        <w:rPr>
          <w:rFonts w:ascii="Public Sans Light" w:hAnsi="Public Sans Light"/>
          <w:color w:val="auto"/>
          <w:sz w:val="22"/>
          <w:szCs w:val="22"/>
        </w:rPr>
        <w:t xml:space="preserve">Risk evaluation involves comparing the current risk rating found during the analysis process with risk acceptance criteria. </w:t>
      </w:r>
    </w:p>
    <w:p w14:paraId="2C668ABC" w14:textId="0FB507E2" w:rsidR="0021779D" w:rsidRDefault="0021779D" w:rsidP="0021779D">
      <w:pPr>
        <w:spacing w:before="120" w:after="120"/>
        <w:rPr>
          <w:rFonts w:ascii="Public Sans Light" w:hAnsi="Public Sans Light"/>
          <w:color w:val="auto"/>
          <w:sz w:val="22"/>
          <w:szCs w:val="22"/>
        </w:rPr>
      </w:pPr>
      <w:r w:rsidRPr="0021779D">
        <w:rPr>
          <w:rFonts w:ascii="Public Sans Light" w:hAnsi="Public Sans Light"/>
          <w:color w:val="auto"/>
          <w:sz w:val="22"/>
          <w:szCs w:val="22"/>
        </w:rPr>
        <w:t xml:space="preserve">Is the level of risk acceptable? Use the table below as a guide. If the level of risk is not acceptable, you will need to identify additional treatments. </w:t>
      </w:r>
    </w:p>
    <w:p w14:paraId="1969CFBD" w14:textId="6F7137FF" w:rsidR="0021779D" w:rsidRPr="003A0619" w:rsidRDefault="0021779D" w:rsidP="003A0619">
      <w:pPr>
        <w:pStyle w:val="Heading4"/>
      </w:pPr>
      <w:r w:rsidRPr="003A0619">
        <w:t>Risk acceptability chart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080"/>
      </w:tblGrid>
      <w:tr w:rsidR="004B318A" w:rsidRPr="004B318A" w14:paraId="17183612" w14:textId="77777777" w:rsidTr="004B318A">
        <w:tc>
          <w:tcPr>
            <w:tcW w:w="2268" w:type="dxa"/>
            <w:shd w:val="clear" w:color="auto" w:fill="FF0000"/>
          </w:tcPr>
          <w:p w14:paraId="7398B561" w14:textId="77777777" w:rsidR="004B318A" w:rsidRPr="004B318A" w:rsidRDefault="004B318A" w:rsidP="004B318A">
            <w:pPr>
              <w:pStyle w:val="BodyText"/>
              <w:spacing w:before="0" w:after="0"/>
              <w:rPr>
                <w:b/>
              </w:rPr>
            </w:pPr>
            <w:r w:rsidRPr="004B318A">
              <w:rPr>
                <w:b/>
              </w:rPr>
              <w:t>Extreme</w:t>
            </w:r>
          </w:p>
        </w:tc>
        <w:tc>
          <w:tcPr>
            <w:tcW w:w="8080" w:type="dxa"/>
            <w:shd w:val="clear" w:color="auto" w:fill="auto"/>
          </w:tcPr>
          <w:p w14:paraId="447351DC" w14:textId="77777777" w:rsidR="004B318A" w:rsidRPr="004B318A" w:rsidRDefault="004B318A" w:rsidP="004B318A">
            <w:pPr>
              <w:pStyle w:val="BodyText"/>
              <w:spacing w:before="0" w:after="0"/>
            </w:pPr>
            <w:r w:rsidRPr="004B318A">
              <w:t xml:space="preserve">Unacceptable (must have approved provider or delegate review) </w:t>
            </w:r>
          </w:p>
        </w:tc>
      </w:tr>
      <w:tr w:rsidR="004B318A" w:rsidRPr="004B318A" w14:paraId="1AD375E4" w14:textId="77777777" w:rsidTr="004B318A">
        <w:tc>
          <w:tcPr>
            <w:tcW w:w="2268" w:type="dxa"/>
            <w:shd w:val="clear" w:color="auto" w:fill="FFC000"/>
          </w:tcPr>
          <w:p w14:paraId="16DF1F84" w14:textId="77777777" w:rsidR="004B318A" w:rsidRPr="004B318A" w:rsidRDefault="004B318A" w:rsidP="004B318A">
            <w:pPr>
              <w:pStyle w:val="BodyText"/>
              <w:spacing w:before="0" w:after="0"/>
              <w:rPr>
                <w:b/>
              </w:rPr>
            </w:pPr>
            <w:r w:rsidRPr="004B318A">
              <w:rPr>
                <w:b/>
              </w:rPr>
              <w:t>High</w:t>
            </w:r>
          </w:p>
        </w:tc>
        <w:tc>
          <w:tcPr>
            <w:tcW w:w="8080" w:type="dxa"/>
            <w:shd w:val="clear" w:color="auto" w:fill="auto"/>
          </w:tcPr>
          <w:p w14:paraId="08C8CFAB" w14:textId="77777777" w:rsidR="004B318A" w:rsidRPr="004B318A" w:rsidRDefault="004B318A" w:rsidP="004B318A">
            <w:pPr>
              <w:pStyle w:val="BodyText"/>
              <w:spacing w:before="0" w:after="0"/>
            </w:pPr>
            <w:r w:rsidRPr="004B318A">
              <w:t>Tolerable (with service director/nominated supervisor or delegate review)</w:t>
            </w:r>
          </w:p>
        </w:tc>
      </w:tr>
      <w:tr w:rsidR="004B318A" w:rsidRPr="004B318A" w14:paraId="5A17875F" w14:textId="77777777" w:rsidTr="004B318A">
        <w:tc>
          <w:tcPr>
            <w:tcW w:w="2268" w:type="dxa"/>
            <w:shd w:val="clear" w:color="auto" w:fill="FFFF00"/>
          </w:tcPr>
          <w:p w14:paraId="3D5E6A18" w14:textId="77777777" w:rsidR="004B318A" w:rsidRPr="004B318A" w:rsidRDefault="004B318A" w:rsidP="004B318A">
            <w:pPr>
              <w:pStyle w:val="BodyText"/>
              <w:spacing w:before="0" w:after="0"/>
              <w:rPr>
                <w:b/>
              </w:rPr>
            </w:pPr>
            <w:r w:rsidRPr="004B318A">
              <w:rPr>
                <w:b/>
              </w:rPr>
              <w:t>Medium</w:t>
            </w:r>
          </w:p>
        </w:tc>
        <w:tc>
          <w:tcPr>
            <w:tcW w:w="8080" w:type="dxa"/>
            <w:shd w:val="clear" w:color="auto" w:fill="auto"/>
          </w:tcPr>
          <w:p w14:paraId="6A18F262" w14:textId="77777777" w:rsidR="004B318A" w:rsidRPr="004B318A" w:rsidRDefault="004B318A" w:rsidP="004B318A">
            <w:pPr>
              <w:pStyle w:val="BodyText"/>
              <w:spacing w:before="0" w:after="0"/>
            </w:pPr>
            <w:r w:rsidRPr="004B318A">
              <w:t>Tolerable (with frequent risk owner review)</w:t>
            </w:r>
          </w:p>
        </w:tc>
      </w:tr>
      <w:tr w:rsidR="004B318A" w:rsidRPr="004B318A" w14:paraId="4A411ABE" w14:textId="77777777" w:rsidTr="004B318A">
        <w:tc>
          <w:tcPr>
            <w:tcW w:w="2268" w:type="dxa"/>
            <w:shd w:val="clear" w:color="auto" w:fill="92D050"/>
          </w:tcPr>
          <w:p w14:paraId="53B12552" w14:textId="77777777" w:rsidR="004B318A" w:rsidRPr="004B318A" w:rsidRDefault="004B318A" w:rsidP="004B318A">
            <w:pPr>
              <w:pStyle w:val="BodyText"/>
              <w:spacing w:before="0" w:after="0"/>
              <w:rPr>
                <w:b/>
              </w:rPr>
            </w:pPr>
            <w:r w:rsidRPr="004B318A">
              <w:rPr>
                <w:b/>
              </w:rPr>
              <w:t>Low</w:t>
            </w:r>
          </w:p>
        </w:tc>
        <w:tc>
          <w:tcPr>
            <w:tcW w:w="8080" w:type="dxa"/>
            <w:shd w:val="clear" w:color="auto" w:fill="auto"/>
          </w:tcPr>
          <w:p w14:paraId="4DF1A483" w14:textId="77777777" w:rsidR="004B318A" w:rsidRPr="004B318A" w:rsidRDefault="004B318A" w:rsidP="004B318A">
            <w:pPr>
              <w:pStyle w:val="BodyText"/>
              <w:spacing w:before="0" w:after="0"/>
            </w:pPr>
            <w:r w:rsidRPr="004B318A">
              <w:t>Acceptable (with periodic review)</w:t>
            </w:r>
          </w:p>
        </w:tc>
      </w:tr>
    </w:tbl>
    <w:p w14:paraId="13C0BA02" w14:textId="15F1FFAD" w:rsidR="0021779D" w:rsidRPr="0021779D" w:rsidRDefault="00B44ED1" w:rsidP="0021779D">
      <w:pPr>
        <w:pStyle w:val="BodyText"/>
      </w:pPr>
      <w:r w:rsidRPr="00B44ED1">
        <w:t xml:space="preserve">Risks rated </w:t>
      </w:r>
      <w:r w:rsidR="002D3EC7">
        <w:t>l</w:t>
      </w:r>
      <w:r w:rsidRPr="00B44ED1">
        <w:t xml:space="preserve">ow or </w:t>
      </w:r>
      <w:r w:rsidR="002D3EC7">
        <w:t>m</w:t>
      </w:r>
      <w:r w:rsidRPr="00B44ED1">
        <w:t xml:space="preserve">edium do not necessarily require further treatments as this level of risk </w:t>
      </w:r>
      <w:proofErr w:type="gramStart"/>
      <w:r w:rsidRPr="00B44ED1">
        <w:t>is considered to be</w:t>
      </w:r>
      <w:proofErr w:type="gramEnd"/>
      <w:r w:rsidRPr="00B44ED1">
        <w:t xml:space="preserve"> acceptable. Risks rated </w:t>
      </w:r>
      <w:r w:rsidR="008014D1">
        <w:t>h</w:t>
      </w:r>
      <w:r w:rsidRPr="00B44ED1">
        <w:t xml:space="preserve">igh or </w:t>
      </w:r>
      <w:r w:rsidR="008014D1">
        <w:t>e</w:t>
      </w:r>
      <w:r w:rsidRPr="00B44ED1">
        <w:t>xtreme require further treatments to reduce their level of risk to a more acceptable level.</w:t>
      </w:r>
    </w:p>
    <w:p w14:paraId="199BA7E6" w14:textId="297C007D" w:rsidR="0021779D" w:rsidRDefault="00D1370D" w:rsidP="0021779D">
      <w:pPr>
        <w:spacing w:before="120" w:after="120"/>
        <w:rPr>
          <w:rFonts w:ascii="Public Sans Light" w:hAnsi="Public Sans Light"/>
          <w:color w:val="auto"/>
          <w:sz w:val="22"/>
          <w:szCs w:val="22"/>
        </w:rPr>
      </w:pPr>
      <w:r>
        <w:rPr>
          <w:rFonts w:ascii="Public Sans Light" w:hAnsi="Public Sans Light"/>
          <w:color w:val="auto"/>
          <w:sz w:val="22"/>
          <w:szCs w:val="22"/>
        </w:rPr>
        <w:br w:type="page"/>
      </w:r>
    </w:p>
    <w:p w14:paraId="1CB06334" w14:textId="370F8186" w:rsidR="00490C1D" w:rsidRPr="000A35C9" w:rsidRDefault="00490C1D" w:rsidP="003A0619">
      <w:pPr>
        <w:pStyle w:val="Heading4"/>
        <w:rPr>
          <w:rFonts w:ascii="Public Sans Light" w:hAnsi="Public Sans Light"/>
          <w:b/>
          <w:bCs/>
          <w:color w:val="auto"/>
        </w:rPr>
      </w:pPr>
      <w:r w:rsidRPr="003A0619">
        <w:lastRenderedPageBreak/>
        <w:t>Step 5 – Risk treatment</w:t>
      </w:r>
    </w:p>
    <w:p w14:paraId="3B44607F" w14:textId="77777777" w:rsidR="00F0741F" w:rsidRPr="00F0741F" w:rsidRDefault="00F0741F" w:rsidP="00F0741F">
      <w:pPr>
        <w:spacing w:before="120" w:after="120"/>
        <w:rPr>
          <w:rFonts w:ascii="Public Sans Light" w:hAnsi="Public Sans Light"/>
          <w:color w:val="auto"/>
          <w:sz w:val="22"/>
          <w:szCs w:val="22"/>
        </w:rPr>
      </w:pPr>
      <w:r w:rsidRPr="00F0741F">
        <w:rPr>
          <w:rFonts w:ascii="Public Sans Light" w:hAnsi="Public Sans Light"/>
          <w:color w:val="auto"/>
          <w:sz w:val="22"/>
          <w:szCs w:val="22"/>
        </w:rPr>
        <w:t xml:space="preserve">Risk treatment involves a cyclical process of: </w:t>
      </w:r>
    </w:p>
    <w:p w14:paraId="4936AF05" w14:textId="0C0FBE6C" w:rsidR="00F0741F" w:rsidRPr="00F0741F" w:rsidRDefault="00D1370D" w:rsidP="003A0619">
      <w:pPr>
        <w:pStyle w:val="ListBulletV3a"/>
        <w:rPr>
          <w:color w:val="auto"/>
          <w:szCs w:val="22"/>
        </w:rPr>
      </w:pPr>
      <w:r w:rsidRPr="00F0741F">
        <w:t>assessing</w:t>
      </w:r>
      <w:r w:rsidR="00F0741F" w:rsidRPr="00F0741F">
        <w:t xml:space="preserve"> the risks</w:t>
      </w:r>
    </w:p>
    <w:p w14:paraId="51E52636" w14:textId="17EB5EC2" w:rsidR="00F0741F" w:rsidRPr="00F0741F" w:rsidRDefault="00D1370D" w:rsidP="003A0619">
      <w:pPr>
        <w:pStyle w:val="ListBulletV3a"/>
        <w:rPr>
          <w:color w:val="auto"/>
          <w:szCs w:val="22"/>
        </w:rPr>
      </w:pPr>
      <w:r w:rsidRPr="00F0741F">
        <w:t>deciding</w:t>
      </w:r>
      <w:r w:rsidR="00F0741F" w:rsidRPr="00F0741F">
        <w:t xml:space="preserve"> whether the risk levels are acceptable (by reference to the </w:t>
      </w:r>
      <w:r w:rsidRPr="00F0741F">
        <w:t>acceptability chart</w:t>
      </w:r>
      <w:r w:rsidR="00F0741F" w:rsidRPr="00F0741F">
        <w:t>)</w:t>
      </w:r>
    </w:p>
    <w:p w14:paraId="5EF7C5D3" w14:textId="5B8C78C7" w:rsidR="00F0741F" w:rsidRPr="00F0741F" w:rsidRDefault="00D1370D" w:rsidP="003A0619">
      <w:pPr>
        <w:pStyle w:val="ListBulletV3a"/>
        <w:rPr>
          <w:color w:val="auto"/>
          <w:szCs w:val="22"/>
        </w:rPr>
      </w:pPr>
      <w:r w:rsidRPr="00F0741F">
        <w:t>if</w:t>
      </w:r>
      <w:r w:rsidR="00F0741F" w:rsidRPr="00F0741F">
        <w:t xml:space="preserve"> not, determine appropriate risk treatment </w:t>
      </w:r>
      <w:proofErr w:type="gramStart"/>
      <w:r w:rsidR="00F0741F" w:rsidRPr="00F0741F">
        <w:t>options</w:t>
      </w:r>
      <w:proofErr w:type="gramEnd"/>
      <w:r w:rsidR="00F0741F" w:rsidRPr="00F0741F">
        <w:t xml:space="preserve"> </w:t>
      </w:r>
    </w:p>
    <w:p w14:paraId="626D122E" w14:textId="6C6724BF" w:rsidR="00F0741F" w:rsidRPr="00F0741F" w:rsidRDefault="00D1370D" w:rsidP="003A0619">
      <w:pPr>
        <w:pStyle w:val="ListBulletV3a"/>
        <w:rPr>
          <w:color w:val="auto"/>
          <w:szCs w:val="22"/>
        </w:rPr>
      </w:pPr>
      <w:r w:rsidRPr="00F0741F">
        <w:t>implementing</w:t>
      </w:r>
      <w:r w:rsidR="00F0741F" w:rsidRPr="00F0741F">
        <w:t xml:space="preserve"> risk treatments. </w:t>
      </w:r>
    </w:p>
    <w:p w14:paraId="0D5F6972" w14:textId="77777777" w:rsidR="00F0741F" w:rsidRPr="00F0741F" w:rsidRDefault="00F0741F" w:rsidP="00F0741F">
      <w:pPr>
        <w:spacing w:before="120" w:after="120"/>
        <w:rPr>
          <w:rFonts w:ascii="Public Sans Light" w:hAnsi="Public Sans Light"/>
          <w:color w:val="auto"/>
          <w:sz w:val="22"/>
          <w:szCs w:val="22"/>
        </w:rPr>
      </w:pPr>
      <w:r w:rsidRPr="00F0741F">
        <w:rPr>
          <w:rFonts w:ascii="Public Sans Light" w:hAnsi="Public Sans Light"/>
          <w:color w:val="auto"/>
          <w:sz w:val="22"/>
          <w:szCs w:val="22"/>
        </w:rPr>
        <w:t xml:space="preserve">Options for risk treatment include: </w:t>
      </w:r>
    </w:p>
    <w:p w14:paraId="205D021F" w14:textId="0E60709B" w:rsidR="00F0741F" w:rsidRPr="00F0741F" w:rsidRDefault="00F0741F" w:rsidP="00F0741F">
      <w:pPr>
        <w:numPr>
          <w:ilvl w:val="0"/>
          <w:numId w:val="74"/>
        </w:numPr>
        <w:spacing w:before="120" w:after="120"/>
        <w:rPr>
          <w:rFonts w:ascii="Public Sans Light" w:hAnsi="Public Sans Light"/>
          <w:color w:val="auto"/>
          <w:sz w:val="22"/>
          <w:szCs w:val="22"/>
        </w:rPr>
      </w:pPr>
      <w:r w:rsidRPr="00F0741F">
        <w:rPr>
          <w:rFonts w:ascii="Public Sans Light" w:hAnsi="Public Sans Light"/>
          <w:color w:val="auto"/>
          <w:sz w:val="22"/>
          <w:szCs w:val="22"/>
        </w:rPr>
        <w:t>Share – if practical to do so, share the risk (</w:t>
      </w:r>
      <w:proofErr w:type="gramStart"/>
      <w:r w:rsidR="008361F4" w:rsidRPr="00F0741F">
        <w:rPr>
          <w:rFonts w:ascii="Public Sans Light" w:hAnsi="Public Sans Light"/>
          <w:color w:val="auto"/>
          <w:sz w:val="22"/>
          <w:szCs w:val="22"/>
        </w:rPr>
        <w:t>e.g.</w:t>
      </w:r>
      <w:proofErr w:type="gramEnd"/>
      <w:r w:rsidRPr="00F0741F">
        <w:rPr>
          <w:rFonts w:ascii="Public Sans Light" w:hAnsi="Public Sans Light"/>
          <w:color w:val="auto"/>
          <w:sz w:val="22"/>
          <w:szCs w:val="22"/>
        </w:rPr>
        <w:t xml:space="preserve"> outsourcing or insurance)</w:t>
      </w:r>
      <w:r w:rsidR="00B0629E">
        <w:rPr>
          <w:rFonts w:ascii="Public Sans Light" w:hAnsi="Public Sans Light"/>
          <w:color w:val="auto"/>
          <w:sz w:val="22"/>
          <w:szCs w:val="22"/>
        </w:rPr>
        <w:t>.</w:t>
      </w:r>
    </w:p>
    <w:p w14:paraId="2B273295" w14:textId="0B050318" w:rsidR="00F0741F" w:rsidRPr="00F0741F" w:rsidRDefault="00F0741F" w:rsidP="00F0741F">
      <w:pPr>
        <w:numPr>
          <w:ilvl w:val="0"/>
          <w:numId w:val="74"/>
        </w:numPr>
        <w:spacing w:before="120" w:after="120"/>
        <w:rPr>
          <w:rFonts w:ascii="Public Sans Light" w:hAnsi="Public Sans Light"/>
          <w:color w:val="auto"/>
          <w:sz w:val="22"/>
          <w:szCs w:val="22"/>
        </w:rPr>
      </w:pPr>
      <w:r w:rsidRPr="00F0741F">
        <w:rPr>
          <w:rFonts w:ascii="Public Sans Light" w:hAnsi="Public Sans Light"/>
          <w:color w:val="auto"/>
          <w:sz w:val="22"/>
          <w:szCs w:val="22"/>
        </w:rPr>
        <w:t>Terminate – cease the activity</w:t>
      </w:r>
      <w:r w:rsidR="00B0629E">
        <w:rPr>
          <w:rFonts w:ascii="Public Sans Light" w:hAnsi="Public Sans Light"/>
          <w:color w:val="auto"/>
          <w:sz w:val="22"/>
          <w:szCs w:val="22"/>
        </w:rPr>
        <w:t>.</w:t>
      </w:r>
    </w:p>
    <w:p w14:paraId="19CC575F" w14:textId="50975E2E" w:rsidR="00F0741F" w:rsidRPr="00F0741F" w:rsidRDefault="00F0741F" w:rsidP="00F0741F">
      <w:pPr>
        <w:numPr>
          <w:ilvl w:val="0"/>
          <w:numId w:val="74"/>
        </w:numPr>
        <w:spacing w:before="120" w:after="120"/>
        <w:rPr>
          <w:rFonts w:ascii="Public Sans Light" w:hAnsi="Public Sans Light"/>
          <w:color w:val="auto"/>
          <w:sz w:val="22"/>
          <w:szCs w:val="22"/>
        </w:rPr>
      </w:pPr>
      <w:r w:rsidRPr="00F0741F">
        <w:rPr>
          <w:rFonts w:ascii="Public Sans Light" w:hAnsi="Public Sans Light"/>
          <w:color w:val="auto"/>
          <w:sz w:val="22"/>
          <w:szCs w:val="22"/>
        </w:rPr>
        <w:t>Accept – risk acceptance requires appropriate authority</w:t>
      </w:r>
      <w:r w:rsidR="00B0629E">
        <w:rPr>
          <w:rFonts w:ascii="Public Sans Light" w:hAnsi="Public Sans Light"/>
          <w:color w:val="auto"/>
          <w:sz w:val="22"/>
          <w:szCs w:val="22"/>
        </w:rPr>
        <w:t>.</w:t>
      </w:r>
    </w:p>
    <w:p w14:paraId="4F4097CD" w14:textId="06048D40" w:rsidR="00F0741F" w:rsidRPr="00F0741F" w:rsidRDefault="00F0741F" w:rsidP="00F0741F">
      <w:pPr>
        <w:numPr>
          <w:ilvl w:val="0"/>
          <w:numId w:val="74"/>
        </w:numPr>
        <w:spacing w:before="120" w:after="120"/>
        <w:rPr>
          <w:rFonts w:ascii="Public Sans Light" w:hAnsi="Public Sans Light"/>
          <w:color w:val="auto"/>
          <w:sz w:val="22"/>
          <w:szCs w:val="22"/>
        </w:rPr>
      </w:pPr>
      <w:r w:rsidRPr="00F0741F">
        <w:rPr>
          <w:rFonts w:ascii="Public Sans Light" w:hAnsi="Public Sans Light"/>
          <w:color w:val="auto"/>
          <w:sz w:val="22"/>
          <w:szCs w:val="22"/>
        </w:rPr>
        <w:t>Reduce – reduce the risk level by applying additional treatments until the risk is acceptable (you may wish to consult relevant authorities or other contacts to assist you)</w:t>
      </w:r>
      <w:r w:rsidR="00B0629E">
        <w:rPr>
          <w:rFonts w:ascii="Public Sans Light" w:hAnsi="Public Sans Light"/>
          <w:color w:val="auto"/>
          <w:sz w:val="22"/>
          <w:szCs w:val="22"/>
        </w:rPr>
        <w:t>.</w:t>
      </w:r>
    </w:p>
    <w:p w14:paraId="7C0C6777" w14:textId="142C7714" w:rsidR="00F0741F" w:rsidRPr="00F0741F" w:rsidRDefault="00F0741F" w:rsidP="00F0741F">
      <w:pPr>
        <w:spacing w:before="120" w:after="120"/>
        <w:rPr>
          <w:rFonts w:ascii="Public Sans Light" w:hAnsi="Public Sans Light"/>
          <w:color w:val="auto"/>
          <w:sz w:val="22"/>
          <w:szCs w:val="22"/>
        </w:rPr>
      </w:pPr>
      <w:r w:rsidRPr="00F0741F">
        <w:rPr>
          <w:rFonts w:ascii="Public Sans Light" w:hAnsi="Public Sans Light"/>
          <w:color w:val="auto"/>
          <w:sz w:val="22"/>
          <w:szCs w:val="22"/>
        </w:rPr>
        <w:t xml:space="preserve">Insert any additional treatments or measures to manage or reduce the risk in </w:t>
      </w:r>
      <w:r w:rsidR="000A35C9" w:rsidRPr="000A35C9">
        <w:rPr>
          <w:rFonts w:ascii="Public Sans Light" w:hAnsi="Public Sans Light"/>
          <w:b/>
          <w:bCs/>
          <w:color w:val="auto"/>
          <w:sz w:val="22"/>
          <w:szCs w:val="22"/>
        </w:rPr>
        <w:t>c</w:t>
      </w:r>
      <w:r w:rsidRPr="000A35C9">
        <w:rPr>
          <w:rFonts w:ascii="Public Sans Light" w:hAnsi="Public Sans Light"/>
          <w:b/>
          <w:bCs/>
          <w:color w:val="auto"/>
          <w:sz w:val="22"/>
          <w:szCs w:val="22"/>
        </w:rPr>
        <w:t>olumn 5</w:t>
      </w:r>
      <w:r w:rsidRPr="00F0741F">
        <w:rPr>
          <w:rFonts w:ascii="Public Sans Light" w:hAnsi="Public Sans Light"/>
          <w:color w:val="auto"/>
          <w:sz w:val="22"/>
          <w:szCs w:val="22"/>
        </w:rPr>
        <w:t xml:space="preserve"> of your </w:t>
      </w:r>
      <w:r w:rsidRPr="00721AF5">
        <w:rPr>
          <w:rFonts w:ascii="Public Sans Light" w:hAnsi="Public Sans Light"/>
          <w:b/>
          <w:bCs/>
          <w:color w:val="auto"/>
          <w:sz w:val="22"/>
          <w:szCs w:val="22"/>
        </w:rPr>
        <w:t>risk assessment</w:t>
      </w:r>
      <w:r w:rsidRPr="00F0741F">
        <w:rPr>
          <w:rFonts w:ascii="Public Sans Light" w:hAnsi="Public Sans Light"/>
          <w:color w:val="auto"/>
          <w:sz w:val="22"/>
          <w:szCs w:val="22"/>
        </w:rPr>
        <w:t xml:space="preserve"> table. Only include those treatments you will be implementing.</w:t>
      </w:r>
    </w:p>
    <w:p w14:paraId="74BC58CC" w14:textId="44A98C70" w:rsidR="0021779D" w:rsidRDefault="00F0741F" w:rsidP="00F0741F">
      <w:pPr>
        <w:spacing w:before="120" w:after="120"/>
        <w:rPr>
          <w:rFonts w:ascii="Public Sans Light" w:hAnsi="Public Sans Light"/>
          <w:color w:val="auto"/>
          <w:sz w:val="22"/>
          <w:szCs w:val="22"/>
        </w:rPr>
      </w:pPr>
      <w:r w:rsidRPr="00F0741F">
        <w:rPr>
          <w:rFonts w:ascii="Public Sans Light" w:hAnsi="Public Sans Light"/>
          <w:color w:val="auto"/>
          <w:sz w:val="22"/>
          <w:szCs w:val="22"/>
        </w:rPr>
        <w:t xml:space="preserve">A second assessment is then made to confirm that the treatments will reduce the level of risk. This second level of risk is called the ‘target assessment’ – where you expect the risk level to be once your treatments have been implemented. Once implemented, treatments become existing controls. Re-assess the level of your risk in </w:t>
      </w:r>
      <w:r w:rsidR="000A35C9" w:rsidRPr="000A35C9">
        <w:rPr>
          <w:rFonts w:ascii="Public Sans Light" w:hAnsi="Public Sans Light"/>
          <w:b/>
          <w:bCs/>
          <w:color w:val="auto"/>
          <w:sz w:val="22"/>
          <w:szCs w:val="22"/>
        </w:rPr>
        <w:t>c</w:t>
      </w:r>
      <w:r w:rsidRPr="000A35C9">
        <w:rPr>
          <w:rFonts w:ascii="Public Sans Light" w:hAnsi="Public Sans Light"/>
          <w:b/>
          <w:bCs/>
          <w:color w:val="auto"/>
          <w:sz w:val="22"/>
          <w:szCs w:val="22"/>
        </w:rPr>
        <w:t>olumn 6</w:t>
      </w:r>
      <w:r w:rsidRPr="00F0741F">
        <w:rPr>
          <w:rFonts w:ascii="Public Sans Light" w:hAnsi="Public Sans Light"/>
          <w:color w:val="auto"/>
          <w:sz w:val="22"/>
          <w:szCs w:val="22"/>
        </w:rPr>
        <w:t xml:space="preserve"> </w:t>
      </w:r>
      <w:proofErr w:type="gramStart"/>
      <w:r w:rsidRPr="00F0741F">
        <w:rPr>
          <w:rFonts w:ascii="Public Sans Light" w:hAnsi="Public Sans Light"/>
          <w:color w:val="auto"/>
          <w:sz w:val="22"/>
          <w:szCs w:val="22"/>
        </w:rPr>
        <w:t>on the basis of</w:t>
      </w:r>
      <w:proofErr w:type="gramEnd"/>
      <w:r w:rsidRPr="00F0741F">
        <w:rPr>
          <w:rFonts w:ascii="Public Sans Light" w:hAnsi="Public Sans Light"/>
          <w:color w:val="auto"/>
          <w:sz w:val="22"/>
          <w:szCs w:val="22"/>
        </w:rPr>
        <w:t xml:space="preserve"> the new treatments.</w:t>
      </w:r>
    </w:p>
    <w:p w14:paraId="0A7EEAEC" w14:textId="77777777" w:rsidR="0007137B" w:rsidRPr="003A0619" w:rsidRDefault="0007137B" w:rsidP="003A0619">
      <w:pPr>
        <w:pStyle w:val="Heading4"/>
      </w:pPr>
      <w:r w:rsidRPr="003A0619">
        <w:t xml:space="preserve">Step 6 – Communication and consultation </w:t>
      </w:r>
    </w:p>
    <w:p w14:paraId="42071E60" w14:textId="77777777" w:rsidR="0007137B" w:rsidRDefault="0007137B" w:rsidP="0007137B">
      <w:pPr>
        <w:pStyle w:val="BodyText"/>
      </w:pPr>
      <w:r>
        <w:t>Communication and consultation with all relevant internal and external relevant authorities (</w:t>
      </w:r>
      <w:proofErr w:type="gramStart"/>
      <w:r>
        <w:t>e.g.</w:t>
      </w:r>
      <w:proofErr w:type="gramEnd"/>
      <w:r>
        <w:t xml:space="preserve"> police, fire brigade, SES, RFS, ambulance) and stakeholders (e.g. families, site manager) should take place during all stages of the risk management process. </w:t>
      </w:r>
    </w:p>
    <w:p w14:paraId="26251D05" w14:textId="77777777" w:rsidR="0007137B" w:rsidRPr="003A0619" w:rsidRDefault="0007137B" w:rsidP="003A0619">
      <w:pPr>
        <w:pStyle w:val="Heading4"/>
      </w:pPr>
      <w:r w:rsidRPr="003A0619">
        <w:t xml:space="preserve">Step 7 – Monitoring and </w:t>
      </w:r>
      <w:proofErr w:type="gramStart"/>
      <w:r w:rsidRPr="003A0619">
        <w:t>review</w:t>
      </w:r>
      <w:proofErr w:type="gramEnd"/>
    </w:p>
    <w:p w14:paraId="78D721FA" w14:textId="77777777" w:rsidR="0007137B" w:rsidRDefault="0007137B" w:rsidP="0007137B">
      <w:pPr>
        <w:pStyle w:val="BodyText"/>
      </w:pPr>
      <w:r>
        <w:t>Monitoring and review should be a planned part of the risk management process and should take place at intervals appropriate to the nature of the objective and the level of risk. For example, a review of your risk assessment may be necessary if new construction works begin close to your service.</w:t>
      </w:r>
    </w:p>
    <w:p w14:paraId="637F5918" w14:textId="703F79DD" w:rsidR="0007137B" w:rsidRDefault="0007137B" w:rsidP="0007137B">
      <w:pPr>
        <w:pStyle w:val="BodyText"/>
      </w:pPr>
      <w:r>
        <w:t>A clear assessment of the hazards to your service, and identification of strategies to reduce the risk, will ensure that you are better prepared to respond to an actual emergency.</w:t>
      </w:r>
    </w:p>
    <w:p w14:paraId="3082D959" w14:textId="77777777" w:rsidR="00EE5C8B" w:rsidRDefault="00EE5C8B" w:rsidP="0007137B">
      <w:pPr>
        <w:pStyle w:val="BodyText"/>
      </w:pPr>
    </w:p>
    <w:p w14:paraId="06BDE7D3" w14:textId="77777777" w:rsidR="00EE5C8B" w:rsidRDefault="00EE5C8B" w:rsidP="0007137B">
      <w:pPr>
        <w:pStyle w:val="BodyText"/>
        <w:sectPr w:rsidR="00EE5C8B" w:rsidSect="00E22F95">
          <w:headerReference w:type="default" r:id="rId44"/>
          <w:footerReference w:type="default" r:id="rId45"/>
          <w:pgSz w:w="11906" w:h="16838" w:code="9"/>
          <w:pgMar w:top="606" w:right="851" w:bottom="887" w:left="851" w:header="397" w:footer="454" w:gutter="0"/>
          <w:cols w:space="708"/>
          <w:docGrid w:linePitch="360"/>
        </w:sectPr>
      </w:pPr>
    </w:p>
    <w:p w14:paraId="653B16B9" w14:textId="409C9281" w:rsidR="00EE5C8B" w:rsidRPr="00AE5BE0" w:rsidRDefault="0015038F" w:rsidP="003A0619">
      <w:pPr>
        <w:pStyle w:val="Heading4"/>
      </w:pPr>
      <w:r w:rsidRPr="00AE5BE0">
        <w:lastRenderedPageBreak/>
        <w:t>Example of a risk assessment for early childhood services</w:t>
      </w:r>
    </w:p>
    <w:tbl>
      <w:tblPr>
        <w:tblStyle w:val="TableGrid"/>
        <w:tblW w:w="0" w:type="auto"/>
        <w:tblLook w:val="04A0" w:firstRow="1" w:lastRow="0" w:firstColumn="1" w:lastColumn="0" w:noHBand="0" w:noVBand="1"/>
      </w:tblPr>
      <w:tblGrid>
        <w:gridCol w:w="1729"/>
        <w:gridCol w:w="3768"/>
        <w:gridCol w:w="3253"/>
        <w:gridCol w:w="1518"/>
        <w:gridCol w:w="3194"/>
        <w:gridCol w:w="1873"/>
      </w:tblGrid>
      <w:tr w:rsidR="00246684" w14:paraId="07F90EF8" w14:textId="77777777" w:rsidTr="00EA216C">
        <w:trPr>
          <w:tblHeader/>
        </w:trPr>
        <w:tc>
          <w:tcPr>
            <w:tcW w:w="1729" w:type="dxa"/>
            <w:shd w:val="clear" w:color="auto" w:fill="002664"/>
          </w:tcPr>
          <w:p w14:paraId="147C282C" w14:textId="39B6FDF5" w:rsidR="005429FA" w:rsidRPr="003A0619" w:rsidRDefault="00FC7CF2" w:rsidP="00940B86">
            <w:pPr>
              <w:pStyle w:val="BodyText"/>
              <w:rPr>
                <w:b/>
                <w:bCs/>
                <w:color w:val="FFFFFF" w:themeColor="background1"/>
              </w:rPr>
            </w:pPr>
            <w:r w:rsidRPr="003A0619">
              <w:rPr>
                <w:b/>
                <w:bCs/>
                <w:color w:val="FFFFFF" w:themeColor="background1"/>
              </w:rPr>
              <w:t>Identified Hazard</w:t>
            </w:r>
          </w:p>
        </w:tc>
        <w:tc>
          <w:tcPr>
            <w:tcW w:w="3768" w:type="dxa"/>
            <w:shd w:val="clear" w:color="auto" w:fill="002664"/>
          </w:tcPr>
          <w:p w14:paraId="7A1DE37E" w14:textId="097CF308" w:rsidR="005429FA" w:rsidRPr="003A0619" w:rsidRDefault="00FC7CF2" w:rsidP="00940B86">
            <w:pPr>
              <w:pStyle w:val="BodyText"/>
              <w:rPr>
                <w:b/>
                <w:bCs/>
                <w:color w:val="FFFFFF" w:themeColor="background1"/>
              </w:rPr>
            </w:pPr>
            <w:r w:rsidRPr="003A0619">
              <w:rPr>
                <w:b/>
                <w:bCs/>
                <w:color w:val="FFFFFF" w:themeColor="background1"/>
              </w:rPr>
              <w:t>Description of Risk</w:t>
            </w:r>
          </w:p>
        </w:tc>
        <w:tc>
          <w:tcPr>
            <w:tcW w:w="3253" w:type="dxa"/>
            <w:shd w:val="clear" w:color="auto" w:fill="002664"/>
          </w:tcPr>
          <w:p w14:paraId="67AD4BDC" w14:textId="6FBB53B1" w:rsidR="005429FA" w:rsidRPr="003A0619" w:rsidRDefault="0022700F" w:rsidP="00940B86">
            <w:pPr>
              <w:pStyle w:val="BodyText"/>
              <w:rPr>
                <w:b/>
                <w:bCs/>
                <w:color w:val="FFFFFF" w:themeColor="background1"/>
              </w:rPr>
            </w:pPr>
            <w:r w:rsidRPr="003A0619">
              <w:rPr>
                <w:b/>
                <w:bCs/>
                <w:color w:val="FFFFFF" w:themeColor="background1"/>
              </w:rPr>
              <w:t xml:space="preserve">Current Control Measures Implemented at </w:t>
            </w:r>
            <w:sdt>
              <w:sdtPr>
                <w:rPr>
                  <w:b/>
                  <w:color w:val="FFFFFF" w:themeColor="background1"/>
                </w:rPr>
                <w:id w:val="425471321"/>
                <w:placeholder>
                  <w:docPart w:val="DefaultPlaceholder_-1854013440"/>
                </w:placeholder>
              </w:sdtPr>
              <w:sdtContent>
                <w:r w:rsidR="005F303F" w:rsidRPr="003A0619">
                  <w:rPr>
                    <w:b/>
                    <w:bCs/>
                    <w:color w:val="FFFFFF" w:themeColor="background1"/>
                  </w:rPr>
                  <w:t>&lt;Insert service name</w:t>
                </w:r>
                <w:r w:rsidR="000628D0" w:rsidRPr="003A0619">
                  <w:rPr>
                    <w:b/>
                    <w:bCs/>
                    <w:color w:val="FFFFFF" w:themeColor="background1"/>
                  </w:rPr>
                  <w:t>&gt;</w:t>
                </w:r>
              </w:sdtContent>
            </w:sdt>
          </w:p>
        </w:tc>
        <w:tc>
          <w:tcPr>
            <w:tcW w:w="1518" w:type="dxa"/>
            <w:shd w:val="clear" w:color="auto" w:fill="002664"/>
          </w:tcPr>
          <w:p w14:paraId="7E44371F" w14:textId="25BCA423" w:rsidR="005429FA" w:rsidRPr="003A0619" w:rsidRDefault="000628D0" w:rsidP="00940B86">
            <w:pPr>
              <w:pStyle w:val="BodyText"/>
              <w:rPr>
                <w:b/>
                <w:bCs/>
                <w:color w:val="FFFFFF" w:themeColor="background1"/>
              </w:rPr>
            </w:pPr>
            <w:r w:rsidRPr="003A0619">
              <w:rPr>
                <w:b/>
                <w:bCs/>
                <w:color w:val="FFFFFF" w:themeColor="background1"/>
              </w:rPr>
              <w:t>Risk Rating</w:t>
            </w:r>
          </w:p>
        </w:tc>
        <w:tc>
          <w:tcPr>
            <w:tcW w:w="3194" w:type="dxa"/>
            <w:shd w:val="clear" w:color="auto" w:fill="002664"/>
          </w:tcPr>
          <w:p w14:paraId="1A03984D" w14:textId="3E0AC855" w:rsidR="005429FA" w:rsidRPr="003A0619" w:rsidRDefault="000628D0" w:rsidP="00940B86">
            <w:pPr>
              <w:pStyle w:val="BodyText"/>
              <w:rPr>
                <w:b/>
                <w:bCs/>
                <w:color w:val="FFFFFF" w:themeColor="background1"/>
              </w:rPr>
            </w:pPr>
            <w:r w:rsidRPr="003A0619">
              <w:rPr>
                <w:b/>
                <w:bCs/>
                <w:color w:val="FFFFFF" w:themeColor="background1"/>
              </w:rPr>
              <w:t>Treatments to be Applied</w:t>
            </w:r>
          </w:p>
        </w:tc>
        <w:tc>
          <w:tcPr>
            <w:tcW w:w="1873" w:type="dxa"/>
            <w:shd w:val="clear" w:color="auto" w:fill="002664"/>
          </w:tcPr>
          <w:p w14:paraId="16F67527" w14:textId="5F6E1538" w:rsidR="005429FA" w:rsidRPr="003A0619" w:rsidRDefault="000628D0" w:rsidP="00940B86">
            <w:pPr>
              <w:pStyle w:val="BodyText"/>
              <w:rPr>
                <w:b/>
                <w:bCs/>
                <w:color w:val="FFFFFF" w:themeColor="background1"/>
              </w:rPr>
            </w:pPr>
            <w:r w:rsidRPr="003A0619">
              <w:rPr>
                <w:b/>
                <w:bCs/>
                <w:color w:val="FFFFFF" w:themeColor="background1"/>
              </w:rPr>
              <w:t>Revised Risk Rating after Implementing Treatments</w:t>
            </w:r>
          </w:p>
        </w:tc>
      </w:tr>
      <w:tr w:rsidR="00246684" w14:paraId="35F762C3" w14:textId="77777777" w:rsidTr="00EA216C">
        <w:tc>
          <w:tcPr>
            <w:tcW w:w="1729" w:type="dxa"/>
            <w:tcBorders>
              <w:left w:val="single" w:sz="8" w:space="0" w:color="auto"/>
            </w:tcBorders>
            <w:shd w:val="clear" w:color="auto" w:fill="CBEDFD"/>
          </w:tcPr>
          <w:p w14:paraId="78C0039A" w14:textId="454471BC" w:rsidR="00551FA1" w:rsidRPr="003A0619" w:rsidRDefault="00551FA1" w:rsidP="00551FA1">
            <w:pPr>
              <w:pStyle w:val="BodyText"/>
              <w:rPr>
                <w:b/>
                <w:color w:val="auto"/>
                <w:sz w:val="20"/>
                <w:szCs w:val="20"/>
              </w:rPr>
            </w:pPr>
            <w:r w:rsidRPr="003A0619">
              <w:rPr>
                <w:b/>
                <w:color w:val="auto"/>
                <w:sz w:val="20"/>
                <w:szCs w:val="20"/>
              </w:rPr>
              <w:t xml:space="preserve">Bushfire </w:t>
            </w:r>
          </w:p>
        </w:tc>
        <w:tc>
          <w:tcPr>
            <w:tcW w:w="3768" w:type="dxa"/>
          </w:tcPr>
          <w:p w14:paraId="5FFA182B"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Cause:</w:t>
            </w:r>
          </w:p>
          <w:p w14:paraId="187E20FC"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cause/s e.g.:</w:t>
            </w:r>
          </w:p>
          <w:p w14:paraId="39C42496" w14:textId="77777777" w:rsidR="00551FA1" w:rsidRPr="003A0619" w:rsidRDefault="00551FA1" w:rsidP="00551FA1">
            <w:pPr>
              <w:rPr>
                <w:rFonts w:ascii="Public Sans Light" w:hAnsi="Public Sans Light"/>
                <w:color w:val="auto"/>
              </w:rPr>
            </w:pPr>
          </w:p>
          <w:p w14:paraId="34BC5B72"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Lightning strike</w:t>
            </w:r>
          </w:p>
          <w:p w14:paraId="390CECCC"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Arson</w:t>
            </w:r>
          </w:p>
          <w:p w14:paraId="3FE5136B"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 xml:space="preserve">Bushfire rapidly spreading from forest in close proximity to the </w:t>
            </w:r>
            <w:proofErr w:type="gramStart"/>
            <w:r w:rsidRPr="003A0619">
              <w:rPr>
                <w:rFonts w:ascii="Public Sans Light" w:hAnsi="Public Sans Light"/>
                <w:sz w:val="20"/>
                <w:szCs w:val="20"/>
              </w:rPr>
              <w:t>service</w:t>
            </w:r>
            <w:proofErr w:type="gramEnd"/>
          </w:p>
          <w:p w14:paraId="5226CA62"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 xml:space="preserve">Spark ignited by </w:t>
            </w:r>
            <w:proofErr w:type="gramStart"/>
            <w:r w:rsidRPr="003A0619">
              <w:rPr>
                <w:rFonts w:ascii="Public Sans Light" w:hAnsi="Public Sans Light"/>
                <w:sz w:val="20"/>
                <w:szCs w:val="20"/>
              </w:rPr>
              <w:t>machinery</w:t>
            </w:r>
            <w:proofErr w:type="gramEnd"/>
            <w:r w:rsidRPr="003A0619">
              <w:rPr>
                <w:rFonts w:ascii="Public Sans Light" w:hAnsi="Public Sans Light"/>
                <w:sz w:val="20"/>
                <w:szCs w:val="20"/>
              </w:rPr>
              <w:t xml:space="preserve"> </w:t>
            </w:r>
          </w:p>
          <w:p w14:paraId="352EFBA0"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Power line failure</w:t>
            </w:r>
          </w:p>
          <w:p w14:paraId="667803C9"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 xml:space="preserve">Escaped planned </w:t>
            </w:r>
            <w:proofErr w:type="gramStart"/>
            <w:r w:rsidRPr="003A0619">
              <w:rPr>
                <w:rFonts w:ascii="Public Sans Light" w:hAnsi="Public Sans Light"/>
                <w:sz w:val="20"/>
                <w:szCs w:val="20"/>
              </w:rPr>
              <w:t>burn</w:t>
            </w:r>
            <w:proofErr w:type="gramEnd"/>
          </w:p>
          <w:p w14:paraId="25362DFB" w14:textId="77777777" w:rsidR="00551FA1" w:rsidRPr="003A0619" w:rsidRDefault="00551FA1" w:rsidP="00551FA1">
            <w:pPr>
              <w:ind w:left="317"/>
              <w:rPr>
                <w:rFonts w:ascii="Public Sans Light" w:hAnsi="Public Sans Light"/>
                <w:b/>
                <w:color w:val="auto"/>
              </w:rPr>
            </w:pPr>
          </w:p>
          <w:p w14:paraId="2A8EC89B"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Consequences:</w:t>
            </w:r>
          </w:p>
          <w:p w14:paraId="42B2B4A8"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consequence/s e.g.:</w:t>
            </w:r>
          </w:p>
          <w:p w14:paraId="5CC95C68" w14:textId="77777777" w:rsidR="00551FA1" w:rsidRPr="003A0619" w:rsidRDefault="00551FA1" w:rsidP="00551FA1">
            <w:pPr>
              <w:rPr>
                <w:rFonts w:ascii="Public Sans Light" w:hAnsi="Public Sans Light"/>
                <w:i/>
                <w:color w:val="auto"/>
              </w:rPr>
            </w:pPr>
          </w:p>
          <w:p w14:paraId="33EAF7A5"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Fatality and/or permanent disability from burns</w:t>
            </w:r>
          </w:p>
          <w:p w14:paraId="582B4411"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Serious injury from smoke inhalation</w:t>
            </w:r>
          </w:p>
          <w:p w14:paraId="79571E08" w14:textId="0EDF12D3" w:rsidR="00551FA1" w:rsidRPr="003A0619" w:rsidRDefault="00551FA1" w:rsidP="00551FA1">
            <w:pPr>
              <w:pStyle w:val="BodyText"/>
              <w:rPr>
                <w:color w:val="auto"/>
                <w:sz w:val="20"/>
                <w:szCs w:val="20"/>
              </w:rPr>
            </w:pPr>
            <w:r w:rsidRPr="003A0619">
              <w:rPr>
                <w:color w:val="auto"/>
                <w:sz w:val="20"/>
                <w:szCs w:val="20"/>
              </w:rPr>
              <w:t>Stress or psychological injury requiring clinical support for multiple individuals</w:t>
            </w:r>
          </w:p>
        </w:tc>
        <w:tc>
          <w:tcPr>
            <w:tcW w:w="3253" w:type="dxa"/>
          </w:tcPr>
          <w:p w14:paraId="1EE1E98B" w14:textId="77777777" w:rsidR="00551FA1" w:rsidRPr="003A0619" w:rsidRDefault="00551FA1" w:rsidP="003A0619">
            <w:pPr>
              <w:pStyle w:val="PlainText"/>
              <w:numPr>
                <w:ilvl w:val="0"/>
                <w:numId w:val="93"/>
              </w:numPr>
              <w:ind w:left="182" w:hanging="182"/>
              <w:rPr>
                <w:rFonts w:ascii="Public Sans Light" w:hAnsi="Public Sans Light" w:cs="Arial"/>
                <w:sz w:val="20"/>
                <w:szCs w:val="20"/>
              </w:rPr>
            </w:pPr>
            <w:r w:rsidRPr="003A0619">
              <w:rPr>
                <w:rFonts w:ascii="Public Sans Light" w:hAnsi="Public Sans Light" w:cs="Arial"/>
                <w:sz w:val="20"/>
                <w:szCs w:val="20"/>
              </w:rPr>
              <w:t>Weekly check of safety equipment during bushfire season.</w:t>
            </w:r>
          </w:p>
          <w:p w14:paraId="5BC93882" w14:textId="77777777" w:rsidR="00551FA1" w:rsidRPr="003A0619" w:rsidRDefault="00551FA1" w:rsidP="003A0619">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Liaison with local fire brigade regarding clearing trees, building safety prior to start of the bushfire season.</w:t>
            </w:r>
          </w:p>
          <w:p w14:paraId="5189CA36" w14:textId="59C1240B" w:rsidR="00551FA1" w:rsidRPr="003A0619" w:rsidRDefault="00551FA1" w:rsidP="00551FA1">
            <w:pPr>
              <w:pStyle w:val="ListParagraph"/>
              <w:numPr>
                <w:ilvl w:val="0"/>
                <w:numId w:val="92"/>
              </w:numPr>
              <w:spacing w:before="120" w:line="240" w:lineRule="auto"/>
              <w:ind w:left="182" w:hanging="182"/>
              <w:rPr>
                <w:rFonts w:ascii="Public Sans Light" w:hAnsi="Public Sans Light"/>
                <w:sz w:val="20"/>
                <w:szCs w:val="20"/>
              </w:rPr>
            </w:pPr>
            <w:r w:rsidRPr="003A0619">
              <w:rPr>
                <w:rFonts w:ascii="Public Sans Light" w:hAnsi="Public Sans Light"/>
                <w:sz w:val="20"/>
                <w:szCs w:val="20"/>
              </w:rPr>
              <w:t xml:space="preserve">Check RFS website, alerts from the </w:t>
            </w:r>
            <w:proofErr w:type="spellStart"/>
            <w:r w:rsidR="00965037" w:rsidRPr="003A0619">
              <w:rPr>
                <w:rFonts w:ascii="Public Sans Light" w:hAnsi="Public Sans Light"/>
                <w:iCs/>
                <w:sz w:val="20"/>
                <w:szCs w:val="20"/>
              </w:rPr>
              <w:t>Hazards</w:t>
            </w:r>
            <w:r w:rsidRPr="003A0619">
              <w:rPr>
                <w:rFonts w:ascii="Public Sans Light" w:hAnsi="Public Sans Light"/>
                <w:iCs/>
                <w:sz w:val="20"/>
                <w:szCs w:val="20"/>
              </w:rPr>
              <w:t>NearMe</w:t>
            </w:r>
            <w:proofErr w:type="spellEnd"/>
            <w:r w:rsidRPr="003A0619">
              <w:rPr>
                <w:rFonts w:ascii="Public Sans Light" w:hAnsi="Public Sans Light"/>
                <w:i/>
                <w:sz w:val="20"/>
                <w:szCs w:val="20"/>
              </w:rPr>
              <w:t xml:space="preserve"> </w:t>
            </w:r>
            <w:r w:rsidRPr="003A0619">
              <w:rPr>
                <w:rFonts w:ascii="Public Sans Light" w:hAnsi="Public Sans Light"/>
                <w:sz w:val="20"/>
                <w:szCs w:val="20"/>
              </w:rPr>
              <w:t xml:space="preserve">app during the fire season. </w:t>
            </w:r>
          </w:p>
          <w:p w14:paraId="2E1F648B" w14:textId="77777777" w:rsidR="00551FA1" w:rsidRPr="003A0619" w:rsidRDefault="00551FA1" w:rsidP="00551FA1">
            <w:pPr>
              <w:pStyle w:val="ListParagraph"/>
              <w:numPr>
                <w:ilvl w:val="0"/>
                <w:numId w:val="92"/>
              </w:numPr>
              <w:spacing w:before="60" w:after="60" w:line="240" w:lineRule="auto"/>
              <w:ind w:left="176" w:hanging="142"/>
              <w:rPr>
                <w:rFonts w:ascii="Public Sans Light" w:hAnsi="Public Sans Light"/>
                <w:sz w:val="20"/>
                <w:szCs w:val="20"/>
              </w:rPr>
            </w:pPr>
            <w:r w:rsidRPr="003A0619">
              <w:rPr>
                <w:rFonts w:ascii="Public Sans Light" w:hAnsi="Public Sans Light"/>
                <w:sz w:val="20"/>
                <w:szCs w:val="20"/>
              </w:rPr>
              <w:t>Conduct emergency and evacuation drills on a more frequent basis right before and during bushfire season</w:t>
            </w:r>
          </w:p>
          <w:p w14:paraId="0560E3B1" w14:textId="77777777" w:rsidR="00551FA1" w:rsidRPr="003A0619" w:rsidRDefault="00551FA1" w:rsidP="00551FA1">
            <w:pPr>
              <w:pStyle w:val="ListParagraph"/>
              <w:numPr>
                <w:ilvl w:val="0"/>
                <w:numId w:val="92"/>
              </w:numPr>
              <w:spacing w:before="120" w:line="240" w:lineRule="auto"/>
              <w:ind w:left="182" w:hanging="182"/>
              <w:rPr>
                <w:rFonts w:ascii="Public Sans Light" w:hAnsi="Public Sans Light"/>
                <w:sz w:val="20"/>
                <w:szCs w:val="20"/>
              </w:rPr>
            </w:pPr>
            <w:r w:rsidRPr="003A0619">
              <w:rPr>
                <w:rFonts w:ascii="Public Sans Light" w:hAnsi="Public Sans Light"/>
                <w:sz w:val="20"/>
                <w:szCs w:val="20"/>
              </w:rPr>
              <w:t>Clear and clean-up service site twice per year.</w:t>
            </w:r>
          </w:p>
          <w:p w14:paraId="710BC3CE" w14:textId="77777777" w:rsidR="00551FA1" w:rsidRPr="003A0619" w:rsidRDefault="00551FA1" w:rsidP="00551FA1">
            <w:pPr>
              <w:pStyle w:val="ListParagraph"/>
              <w:numPr>
                <w:ilvl w:val="0"/>
                <w:numId w:val="92"/>
              </w:numPr>
              <w:spacing w:before="120" w:line="240" w:lineRule="auto"/>
              <w:ind w:left="182" w:hanging="182"/>
              <w:rPr>
                <w:rFonts w:ascii="Public Sans Light" w:hAnsi="Public Sans Light"/>
                <w:sz w:val="20"/>
                <w:szCs w:val="20"/>
              </w:rPr>
            </w:pPr>
            <w:r w:rsidRPr="003A0619">
              <w:rPr>
                <w:rFonts w:ascii="Public Sans Light" w:hAnsi="Public Sans Light"/>
                <w:sz w:val="20"/>
                <w:szCs w:val="20"/>
              </w:rPr>
              <w:t xml:space="preserve">EMP is reviewed and </w:t>
            </w:r>
            <w:proofErr w:type="spellStart"/>
            <w:r w:rsidRPr="003A0619">
              <w:rPr>
                <w:rFonts w:ascii="Public Sans Light" w:hAnsi="Public Sans Light"/>
                <w:sz w:val="20"/>
                <w:szCs w:val="20"/>
              </w:rPr>
              <w:t>socialised</w:t>
            </w:r>
            <w:proofErr w:type="spellEnd"/>
            <w:r w:rsidRPr="003A0619">
              <w:rPr>
                <w:rFonts w:ascii="Public Sans Light" w:hAnsi="Public Sans Light"/>
                <w:sz w:val="20"/>
                <w:szCs w:val="20"/>
              </w:rPr>
              <w:t xml:space="preserve"> with staff before fire season.</w:t>
            </w:r>
          </w:p>
          <w:p w14:paraId="6B63B31D" w14:textId="77777777" w:rsidR="00551FA1" w:rsidRPr="003A0619" w:rsidRDefault="00551FA1" w:rsidP="00551FA1">
            <w:pPr>
              <w:pStyle w:val="ListParagraph"/>
              <w:numPr>
                <w:ilvl w:val="0"/>
                <w:numId w:val="92"/>
              </w:numPr>
              <w:spacing w:before="120" w:line="240" w:lineRule="auto"/>
              <w:ind w:left="182" w:hanging="182"/>
              <w:rPr>
                <w:rFonts w:ascii="Public Sans Light" w:hAnsi="Public Sans Light"/>
                <w:sz w:val="20"/>
                <w:szCs w:val="20"/>
              </w:rPr>
            </w:pPr>
            <w:r w:rsidRPr="003A0619">
              <w:rPr>
                <w:rFonts w:ascii="Public Sans Light" w:hAnsi="Public Sans Light"/>
                <w:sz w:val="20"/>
                <w:szCs w:val="20"/>
              </w:rPr>
              <w:t>Staff and parents aware of plan and understand their role within it.</w:t>
            </w:r>
          </w:p>
          <w:p w14:paraId="6ADB5459" w14:textId="77777777" w:rsidR="00551FA1" w:rsidRPr="003A0619" w:rsidRDefault="00551FA1" w:rsidP="00551FA1">
            <w:pPr>
              <w:pStyle w:val="ListParagraph"/>
              <w:numPr>
                <w:ilvl w:val="0"/>
                <w:numId w:val="92"/>
              </w:numPr>
              <w:spacing w:before="120" w:line="240" w:lineRule="auto"/>
              <w:ind w:left="182" w:hanging="182"/>
              <w:rPr>
                <w:rFonts w:ascii="Public Sans Light" w:hAnsi="Public Sans Light"/>
                <w:sz w:val="20"/>
                <w:szCs w:val="20"/>
              </w:rPr>
            </w:pPr>
            <w:proofErr w:type="spellStart"/>
            <w:r w:rsidRPr="003A0619">
              <w:rPr>
                <w:rFonts w:ascii="Public Sans Light" w:hAnsi="Public Sans Light"/>
                <w:sz w:val="20"/>
                <w:szCs w:val="20"/>
              </w:rPr>
              <w:t>Utilise</w:t>
            </w:r>
            <w:proofErr w:type="spellEnd"/>
            <w:r w:rsidRPr="003A0619">
              <w:rPr>
                <w:rFonts w:ascii="Public Sans Light" w:hAnsi="Public Sans Light"/>
                <w:b/>
                <w:sz w:val="20"/>
                <w:szCs w:val="20"/>
              </w:rPr>
              <w:t xml:space="preserve"> </w:t>
            </w:r>
            <w:r w:rsidRPr="003A0619">
              <w:rPr>
                <w:rFonts w:ascii="Public Sans Light" w:hAnsi="Public Sans Light"/>
                <w:sz w:val="20"/>
                <w:szCs w:val="20"/>
              </w:rPr>
              <w:t>a</w:t>
            </w:r>
            <w:r w:rsidRPr="003A0619">
              <w:rPr>
                <w:rFonts w:ascii="Public Sans Light" w:hAnsi="Public Sans Light"/>
                <w:b/>
                <w:sz w:val="20"/>
                <w:szCs w:val="20"/>
              </w:rPr>
              <w:t xml:space="preserve"> </w:t>
            </w:r>
            <w:r w:rsidRPr="003A0619">
              <w:rPr>
                <w:rFonts w:ascii="Public Sans Light" w:hAnsi="Public Sans Light"/>
                <w:sz w:val="20"/>
                <w:szCs w:val="20"/>
              </w:rPr>
              <w:t>facilities bushfire readiness review checklist in October to prepare for the bushfire season</w:t>
            </w:r>
            <w:r w:rsidRPr="003A0619">
              <w:rPr>
                <w:rFonts w:ascii="Public Sans Light" w:hAnsi="Public Sans Light"/>
                <w:b/>
                <w:sz w:val="20"/>
                <w:szCs w:val="20"/>
              </w:rPr>
              <w:t>.</w:t>
            </w:r>
            <w:r w:rsidRPr="003A0619">
              <w:rPr>
                <w:rFonts w:ascii="Public Sans Light" w:hAnsi="Public Sans Light"/>
                <w:sz w:val="20"/>
                <w:szCs w:val="20"/>
              </w:rPr>
              <w:t xml:space="preserve"> Review this as appropriate.</w:t>
            </w:r>
          </w:p>
          <w:p w14:paraId="1E28191C" w14:textId="7B3FBB10" w:rsidR="00551FA1" w:rsidRPr="003A0619" w:rsidRDefault="00551FA1" w:rsidP="00551FA1">
            <w:pPr>
              <w:pStyle w:val="BodyText"/>
              <w:rPr>
                <w:color w:val="auto"/>
                <w:sz w:val="20"/>
                <w:szCs w:val="20"/>
              </w:rPr>
            </w:pPr>
            <w:r w:rsidRPr="003A0619">
              <w:rPr>
                <w:color w:val="auto"/>
                <w:sz w:val="20"/>
                <w:szCs w:val="20"/>
              </w:rPr>
              <w:t xml:space="preserve">Service will close on catastrophic fire rating days in their local area </w:t>
            </w:r>
          </w:p>
        </w:tc>
        <w:tc>
          <w:tcPr>
            <w:tcW w:w="1518" w:type="dxa"/>
          </w:tcPr>
          <w:p w14:paraId="06222E22"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1373845531"/>
                <w:placeholder>
                  <w:docPart w:val="A073CD2E19394895B60ACD59CCC777FA"/>
                </w:placeholder>
              </w:sdtPr>
              <w:sdtContent>
                <w:r w:rsidRPr="003A0619">
                  <w:rPr>
                    <w:color w:val="auto"/>
                    <w:sz w:val="20"/>
                    <w:szCs w:val="20"/>
                  </w:rPr>
                  <w:t>Insert consequence category.</w:t>
                </w:r>
              </w:sdtContent>
            </w:sdt>
          </w:p>
          <w:p w14:paraId="6850942F"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1507673331"/>
                <w:placeholder>
                  <w:docPart w:val="A073CD2E19394895B60ACD59CCC777FA"/>
                </w:placeholder>
              </w:sdtPr>
              <w:sdtContent>
                <w:r w:rsidRPr="003A0619">
                  <w:rPr>
                    <w:color w:val="auto"/>
                    <w:sz w:val="20"/>
                    <w:szCs w:val="20"/>
                  </w:rPr>
                  <w:t>Insert likelihood rating.</w:t>
                </w:r>
              </w:sdtContent>
            </w:sdt>
          </w:p>
          <w:p w14:paraId="035818EC" w14:textId="7651B400" w:rsidR="00945DC2" w:rsidRPr="003A0619" w:rsidRDefault="00D63A5D" w:rsidP="00D63A5D">
            <w:pPr>
              <w:pStyle w:val="BodyText"/>
              <w:rPr>
                <w:color w:val="auto"/>
                <w:sz w:val="20"/>
                <w:szCs w:val="20"/>
              </w:rPr>
            </w:pPr>
            <w:r w:rsidRPr="003A0619">
              <w:rPr>
                <w:color w:val="auto"/>
                <w:sz w:val="20"/>
                <w:szCs w:val="20"/>
              </w:rPr>
              <w:t xml:space="preserve">Risk level: </w:t>
            </w:r>
            <w:sdt>
              <w:sdtPr>
                <w:rPr>
                  <w:color w:val="auto"/>
                  <w:sz w:val="20"/>
                  <w:szCs w:val="20"/>
                </w:rPr>
                <w:id w:val="-621605425"/>
                <w:placeholder>
                  <w:docPart w:val="A073CD2E19394895B60ACD59CCC777FA"/>
                </w:placeholder>
              </w:sdtPr>
              <w:sdtContent>
                <w:r w:rsidRPr="003A0619">
                  <w:rPr>
                    <w:color w:val="auto"/>
                    <w:sz w:val="20"/>
                    <w:szCs w:val="20"/>
                  </w:rPr>
                  <w:t>Insert risk level rating.</w:t>
                </w:r>
              </w:sdtContent>
            </w:sdt>
          </w:p>
        </w:tc>
        <w:tc>
          <w:tcPr>
            <w:tcW w:w="3194" w:type="dxa"/>
          </w:tcPr>
          <w:p w14:paraId="7DEAB44D" w14:textId="61304DF2" w:rsidR="00551FA1" w:rsidRPr="003A0619" w:rsidRDefault="00551FA1" w:rsidP="00551FA1">
            <w:pPr>
              <w:pStyle w:val="PlainText"/>
              <w:spacing w:before="60" w:after="60"/>
              <w:rPr>
                <w:rFonts w:ascii="Public Sans Light" w:hAnsi="Public Sans Light" w:cs="Arial"/>
                <w:sz w:val="20"/>
                <w:szCs w:val="20"/>
              </w:rPr>
            </w:pPr>
            <w:r w:rsidRPr="003A0619">
              <w:rPr>
                <w:rFonts w:ascii="Public Sans Light" w:hAnsi="Public Sans Light" w:cs="Arial"/>
                <w:sz w:val="20"/>
                <w:szCs w:val="20"/>
              </w:rPr>
              <w:t>During an elevated fire danger period ensure a heightened state of readiness. As appropriate, this will include:</w:t>
            </w:r>
          </w:p>
          <w:p w14:paraId="3013EC3A" w14:textId="77777777" w:rsidR="00551FA1" w:rsidRPr="003A0619" w:rsidRDefault="00551FA1" w:rsidP="00551FA1">
            <w:pPr>
              <w:pStyle w:val="PlainText"/>
              <w:numPr>
                <w:ilvl w:val="0"/>
                <w:numId w:val="99"/>
              </w:numPr>
              <w:spacing w:before="60" w:after="60"/>
              <w:ind w:left="216" w:hangingChars="108" w:hanging="216"/>
              <w:rPr>
                <w:rFonts w:ascii="Public Sans Light" w:hAnsi="Public Sans Light" w:cs="Arial"/>
                <w:sz w:val="20"/>
                <w:szCs w:val="20"/>
              </w:rPr>
            </w:pPr>
            <w:r w:rsidRPr="003A0619">
              <w:rPr>
                <w:rFonts w:ascii="Public Sans Light" w:hAnsi="Public Sans Light" w:cs="Arial"/>
                <w:sz w:val="20"/>
                <w:szCs w:val="20"/>
              </w:rPr>
              <w:t>Consultation with RFS to obtain advice on current bushfire conditions that could impact the service.</w:t>
            </w:r>
          </w:p>
          <w:p w14:paraId="075A4976" w14:textId="77777777" w:rsidR="00551FA1" w:rsidRPr="003A0619" w:rsidRDefault="00551FA1" w:rsidP="00551FA1">
            <w:pPr>
              <w:pStyle w:val="PlainText"/>
              <w:numPr>
                <w:ilvl w:val="0"/>
                <w:numId w:val="99"/>
              </w:numPr>
              <w:spacing w:before="60" w:after="60"/>
              <w:ind w:left="216" w:hangingChars="108" w:hanging="216"/>
              <w:rPr>
                <w:rFonts w:ascii="Public Sans Light" w:hAnsi="Public Sans Light" w:cs="Arial"/>
                <w:sz w:val="20"/>
                <w:szCs w:val="20"/>
              </w:rPr>
            </w:pPr>
            <w:r w:rsidRPr="003A0619">
              <w:rPr>
                <w:rFonts w:ascii="Public Sans Light" w:hAnsi="Public Sans Light" w:cs="Arial"/>
                <w:sz w:val="20"/>
                <w:szCs w:val="20"/>
              </w:rPr>
              <w:t xml:space="preserve">Ensure lines of communication with relevant emergency services are available. </w:t>
            </w:r>
          </w:p>
          <w:p w14:paraId="2DC0E5EC" w14:textId="79D6DE38" w:rsidR="00551FA1" w:rsidRPr="003A0619" w:rsidRDefault="00551FA1" w:rsidP="00551FA1">
            <w:pPr>
              <w:pStyle w:val="PlainText"/>
              <w:numPr>
                <w:ilvl w:val="0"/>
                <w:numId w:val="99"/>
              </w:numPr>
              <w:spacing w:before="60" w:after="60"/>
              <w:ind w:left="216" w:hangingChars="108" w:hanging="216"/>
              <w:rPr>
                <w:rFonts w:ascii="Public Sans Light" w:hAnsi="Public Sans Light" w:cs="Arial"/>
                <w:sz w:val="20"/>
                <w:szCs w:val="20"/>
              </w:rPr>
            </w:pPr>
            <w:r w:rsidRPr="003A0619">
              <w:rPr>
                <w:rFonts w:ascii="Public Sans Light" w:hAnsi="Public Sans Light" w:cs="Arial"/>
                <w:sz w:val="20"/>
                <w:szCs w:val="20"/>
              </w:rPr>
              <w:t xml:space="preserve">A staff member will regularly monitor RFS and Bureau of Meteorology websites, listen to ABC local radio and check the </w:t>
            </w:r>
            <w:proofErr w:type="spellStart"/>
            <w:r w:rsidR="00965037" w:rsidRPr="003A0619">
              <w:rPr>
                <w:rFonts w:ascii="Public Sans Light" w:hAnsi="Public Sans Light"/>
                <w:iCs/>
                <w:sz w:val="20"/>
                <w:szCs w:val="20"/>
              </w:rPr>
              <w:t>HazardsNearMe</w:t>
            </w:r>
            <w:proofErr w:type="spellEnd"/>
            <w:r w:rsidR="00965037" w:rsidRPr="00250F19">
              <w:rPr>
                <w:rFonts w:ascii="Public Sans Light" w:hAnsi="Public Sans Light"/>
                <w:i/>
                <w:sz w:val="20"/>
                <w:szCs w:val="20"/>
              </w:rPr>
              <w:t xml:space="preserve"> </w:t>
            </w:r>
            <w:r w:rsidRPr="003A0619">
              <w:rPr>
                <w:rFonts w:ascii="Public Sans Light" w:hAnsi="Public Sans Light" w:cs="Arial"/>
                <w:sz w:val="20"/>
                <w:szCs w:val="20"/>
              </w:rPr>
              <w:t>app website for road closures.</w:t>
            </w:r>
          </w:p>
          <w:p w14:paraId="5C414F19" w14:textId="77777777" w:rsidR="00551FA1" w:rsidRPr="003A0619" w:rsidRDefault="00551FA1" w:rsidP="00551FA1">
            <w:pPr>
              <w:pStyle w:val="PlainText"/>
              <w:numPr>
                <w:ilvl w:val="0"/>
                <w:numId w:val="99"/>
              </w:numPr>
              <w:spacing w:before="60" w:after="60"/>
              <w:ind w:left="216" w:hangingChars="108" w:hanging="216"/>
              <w:rPr>
                <w:rFonts w:ascii="Public Sans Light" w:hAnsi="Public Sans Light" w:cs="Arial"/>
                <w:sz w:val="20"/>
                <w:szCs w:val="20"/>
              </w:rPr>
            </w:pPr>
            <w:r w:rsidRPr="003A0619">
              <w:rPr>
                <w:rFonts w:ascii="Public Sans Light" w:hAnsi="Public Sans Light" w:cs="Arial"/>
                <w:sz w:val="20"/>
                <w:szCs w:val="20"/>
              </w:rPr>
              <w:t xml:space="preserve">Consider cancelling staff travel during work hours. </w:t>
            </w:r>
          </w:p>
          <w:p w14:paraId="50844D0B" w14:textId="77777777" w:rsidR="00551FA1" w:rsidRPr="003A0619" w:rsidRDefault="00551FA1" w:rsidP="00551FA1">
            <w:pPr>
              <w:pStyle w:val="PlainText"/>
              <w:numPr>
                <w:ilvl w:val="0"/>
                <w:numId w:val="99"/>
              </w:numPr>
              <w:spacing w:before="60" w:after="60"/>
              <w:ind w:left="216" w:hangingChars="108" w:hanging="216"/>
              <w:rPr>
                <w:rFonts w:ascii="Public Sans Light" w:hAnsi="Public Sans Light" w:cs="Arial"/>
                <w:sz w:val="20"/>
                <w:szCs w:val="20"/>
              </w:rPr>
            </w:pPr>
            <w:r w:rsidRPr="003A0619">
              <w:rPr>
                <w:rFonts w:ascii="Public Sans Light" w:hAnsi="Public Sans Light" w:cs="Arial"/>
                <w:sz w:val="20"/>
                <w:szCs w:val="20"/>
              </w:rPr>
              <w:t>Consider cancelling excursions.</w:t>
            </w:r>
          </w:p>
          <w:p w14:paraId="65C0CFBA" w14:textId="77777777" w:rsidR="00551FA1" w:rsidRPr="003A0619" w:rsidRDefault="00551FA1" w:rsidP="00551FA1">
            <w:pPr>
              <w:pStyle w:val="BodyText"/>
              <w:rPr>
                <w:color w:val="auto"/>
                <w:sz w:val="20"/>
                <w:szCs w:val="20"/>
              </w:rPr>
            </w:pPr>
          </w:p>
        </w:tc>
        <w:tc>
          <w:tcPr>
            <w:tcW w:w="1873" w:type="dxa"/>
          </w:tcPr>
          <w:p w14:paraId="2A38F21E"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162138671"/>
                <w:placeholder>
                  <w:docPart w:val="46E04B9E659042BF814921A21AE7BC62"/>
                </w:placeholder>
              </w:sdtPr>
              <w:sdtContent>
                <w:r w:rsidRPr="003A0619">
                  <w:rPr>
                    <w:color w:val="auto"/>
                    <w:sz w:val="20"/>
                    <w:szCs w:val="20"/>
                  </w:rPr>
                  <w:t>Insert consequence category after changes.</w:t>
                </w:r>
              </w:sdtContent>
            </w:sdt>
          </w:p>
          <w:p w14:paraId="65AD419D"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137802468"/>
                <w:placeholder>
                  <w:docPart w:val="7A507978B0BD45C98F8239FE008417B9"/>
                </w:placeholder>
              </w:sdtPr>
              <w:sdtContent>
                <w:r w:rsidRPr="003A0619">
                  <w:rPr>
                    <w:color w:val="auto"/>
                    <w:sz w:val="20"/>
                    <w:szCs w:val="20"/>
                  </w:rPr>
                  <w:t>Insert likelihood rating after changes.</w:t>
                </w:r>
              </w:sdtContent>
            </w:sdt>
          </w:p>
          <w:p w14:paraId="30EE030A" w14:textId="42BB0046" w:rsidR="00551FA1" w:rsidRPr="003A0619" w:rsidRDefault="00754800" w:rsidP="00754800">
            <w:pPr>
              <w:pStyle w:val="BodyText"/>
              <w:rPr>
                <w:color w:val="auto"/>
                <w:sz w:val="20"/>
                <w:szCs w:val="20"/>
              </w:rPr>
            </w:pPr>
            <w:r w:rsidRPr="003A0619">
              <w:rPr>
                <w:color w:val="auto"/>
                <w:sz w:val="20"/>
                <w:szCs w:val="20"/>
              </w:rPr>
              <w:t xml:space="preserve">Risk level: </w:t>
            </w:r>
            <w:sdt>
              <w:sdtPr>
                <w:rPr>
                  <w:color w:val="auto"/>
                  <w:sz w:val="20"/>
                  <w:szCs w:val="20"/>
                </w:rPr>
                <w:id w:val="-2096318997"/>
                <w:placeholder>
                  <w:docPart w:val="7B58A0E40E8E420F95BCB39273D78B4F"/>
                </w:placeholder>
              </w:sdtPr>
              <w:sdtContent>
                <w:r w:rsidRPr="003A0619">
                  <w:rPr>
                    <w:color w:val="auto"/>
                    <w:sz w:val="20"/>
                    <w:szCs w:val="20"/>
                  </w:rPr>
                  <w:t>Insert risk level rating after changes.</w:t>
                </w:r>
              </w:sdtContent>
            </w:sdt>
          </w:p>
        </w:tc>
      </w:tr>
      <w:tr w:rsidR="00246684" w14:paraId="257ED025" w14:textId="77777777" w:rsidTr="00EA216C">
        <w:tc>
          <w:tcPr>
            <w:tcW w:w="1729" w:type="dxa"/>
            <w:shd w:val="clear" w:color="auto" w:fill="CBEDFD"/>
          </w:tcPr>
          <w:p w14:paraId="6E949B4B" w14:textId="48FE57C6" w:rsidR="00551FA1" w:rsidRPr="003A0619" w:rsidRDefault="00551FA1" w:rsidP="00551FA1">
            <w:pPr>
              <w:pStyle w:val="BodyText"/>
              <w:rPr>
                <w:b/>
                <w:color w:val="auto"/>
                <w:sz w:val="20"/>
                <w:szCs w:val="20"/>
              </w:rPr>
            </w:pPr>
            <w:r w:rsidRPr="003A0619">
              <w:rPr>
                <w:b/>
                <w:color w:val="auto"/>
                <w:sz w:val="20"/>
                <w:szCs w:val="20"/>
              </w:rPr>
              <w:lastRenderedPageBreak/>
              <w:t>Grassfire</w:t>
            </w:r>
          </w:p>
        </w:tc>
        <w:tc>
          <w:tcPr>
            <w:tcW w:w="3768" w:type="dxa"/>
          </w:tcPr>
          <w:p w14:paraId="0D026D50"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Cause:</w:t>
            </w:r>
          </w:p>
          <w:p w14:paraId="31283CE0"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cause/s e.g.:</w:t>
            </w:r>
          </w:p>
          <w:p w14:paraId="6FB43AA8" w14:textId="77777777" w:rsidR="00551FA1" w:rsidRPr="003A0619" w:rsidRDefault="00551FA1" w:rsidP="00551FA1">
            <w:pPr>
              <w:rPr>
                <w:rFonts w:ascii="Public Sans Light" w:hAnsi="Public Sans Light"/>
                <w:i/>
                <w:color w:val="auto"/>
              </w:rPr>
            </w:pPr>
          </w:p>
          <w:p w14:paraId="703B44B3"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Intentional or accidental ignition of unmanaged dry/dead grass in summer months</w:t>
            </w:r>
          </w:p>
          <w:p w14:paraId="2CC78908"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Farmland</w:t>
            </w:r>
          </w:p>
          <w:p w14:paraId="7DE0B113"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Vacant property</w:t>
            </w:r>
          </w:p>
          <w:p w14:paraId="2FF61672"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Managed vegetation in parkland</w:t>
            </w:r>
          </w:p>
          <w:p w14:paraId="0EC7E6AA" w14:textId="77777777" w:rsidR="00551FA1" w:rsidRPr="003A0619" w:rsidRDefault="00551FA1" w:rsidP="00551FA1">
            <w:pPr>
              <w:ind w:left="-45"/>
              <w:rPr>
                <w:rFonts w:ascii="Public Sans Light" w:hAnsi="Public Sans Light"/>
                <w:color w:val="auto"/>
              </w:rPr>
            </w:pPr>
          </w:p>
          <w:p w14:paraId="25E8B3AB"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Consequences:</w:t>
            </w:r>
          </w:p>
          <w:p w14:paraId="6B416B87"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consequence/s e.g.:</w:t>
            </w:r>
          </w:p>
          <w:p w14:paraId="47C71407" w14:textId="77777777" w:rsidR="00551FA1" w:rsidRPr="003A0619" w:rsidRDefault="00551FA1" w:rsidP="00551FA1">
            <w:pPr>
              <w:rPr>
                <w:rFonts w:ascii="Public Sans Light" w:hAnsi="Public Sans Light"/>
                <w:i/>
                <w:color w:val="auto"/>
              </w:rPr>
            </w:pPr>
          </w:p>
          <w:p w14:paraId="3B581F4B"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Physical injury to staff or children</w:t>
            </w:r>
          </w:p>
          <w:p w14:paraId="56167EE3" w14:textId="3EB5566A" w:rsidR="00551FA1" w:rsidRPr="003A0619" w:rsidRDefault="00551FA1" w:rsidP="00551FA1">
            <w:pPr>
              <w:pStyle w:val="BodyText"/>
              <w:rPr>
                <w:color w:val="auto"/>
                <w:sz w:val="20"/>
                <w:szCs w:val="20"/>
              </w:rPr>
            </w:pPr>
            <w:r w:rsidRPr="003A0619">
              <w:rPr>
                <w:color w:val="auto"/>
                <w:sz w:val="20"/>
                <w:szCs w:val="20"/>
              </w:rPr>
              <w:t>Stress or psychological injury requiring clinical support for multiple individuals</w:t>
            </w:r>
          </w:p>
        </w:tc>
        <w:tc>
          <w:tcPr>
            <w:tcW w:w="3253" w:type="dxa"/>
          </w:tcPr>
          <w:p w14:paraId="7EAA4180" w14:textId="7777777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Liaise with local fire services regarding clearing trees, building safety and so on.</w:t>
            </w:r>
          </w:p>
          <w:p w14:paraId="649FD418" w14:textId="7777777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Check RFS website/</w:t>
            </w:r>
            <w:proofErr w:type="spellStart"/>
            <w:r w:rsidRPr="003A0619">
              <w:rPr>
                <w:rFonts w:ascii="Public Sans Light" w:hAnsi="Public Sans Light"/>
                <w:i/>
                <w:sz w:val="20"/>
                <w:szCs w:val="20"/>
              </w:rPr>
              <w:t>FiresNearMe</w:t>
            </w:r>
            <w:proofErr w:type="spellEnd"/>
            <w:r w:rsidRPr="003A0619">
              <w:rPr>
                <w:rFonts w:ascii="Public Sans Light" w:hAnsi="Public Sans Light"/>
                <w:i/>
                <w:sz w:val="20"/>
                <w:szCs w:val="20"/>
              </w:rPr>
              <w:t xml:space="preserve"> </w:t>
            </w:r>
            <w:r w:rsidRPr="003A0619">
              <w:rPr>
                <w:rFonts w:ascii="Public Sans Light" w:hAnsi="Public Sans Light"/>
                <w:sz w:val="20"/>
                <w:szCs w:val="20"/>
              </w:rPr>
              <w:t>App alerts during the bushfire season.</w:t>
            </w:r>
          </w:p>
          <w:p w14:paraId="62987BA7" w14:textId="77777777" w:rsidR="00551FA1" w:rsidRPr="003A0619" w:rsidRDefault="00551FA1" w:rsidP="00551FA1">
            <w:pPr>
              <w:pStyle w:val="ListParagraph"/>
              <w:numPr>
                <w:ilvl w:val="0"/>
                <w:numId w:val="92"/>
              </w:numPr>
              <w:spacing w:before="60" w:after="60" w:line="240" w:lineRule="auto"/>
              <w:ind w:left="176" w:hanging="142"/>
              <w:rPr>
                <w:rFonts w:ascii="Public Sans Light" w:hAnsi="Public Sans Light"/>
                <w:sz w:val="20"/>
                <w:szCs w:val="20"/>
              </w:rPr>
            </w:pPr>
            <w:r w:rsidRPr="003A0619">
              <w:rPr>
                <w:rFonts w:ascii="Public Sans Light" w:hAnsi="Public Sans Light"/>
                <w:sz w:val="20"/>
                <w:szCs w:val="20"/>
              </w:rPr>
              <w:t>Conduct emergency and evacuation drills on a more frequent basis right before and during bushfire season</w:t>
            </w:r>
          </w:p>
          <w:p w14:paraId="380EA102" w14:textId="0ECC94D5" w:rsidR="00551FA1" w:rsidRPr="003A0619" w:rsidRDefault="00551FA1" w:rsidP="00551FA1">
            <w:pPr>
              <w:pStyle w:val="BodyText"/>
              <w:rPr>
                <w:color w:val="auto"/>
                <w:sz w:val="20"/>
                <w:szCs w:val="20"/>
              </w:rPr>
            </w:pPr>
            <w:r w:rsidRPr="003A0619">
              <w:rPr>
                <w:color w:val="auto"/>
                <w:sz w:val="20"/>
                <w:szCs w:val="20"/>
              </w:rPr>
              <w:t>Engage with local RFS for information regarding best practice for response</w:t>
            </w:r>
          </w:p>
        </w:tc>
        <w:tc>
          <w:tcPr>
            <w:tcW w:w="1518" w:type="dxa"/>
          </w:tcPr>
          <w:p w14:paraId="30E7F405"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1143627960"/>
                <w:placeholder>
                  <w:docPart w:val="790C2604DE8C4665B125F3B00660E685"/>
                </w:placeholder>
              </w:sdtPr>
              <w:sdtContent>
                <w:r w:rsidRPr="003A0619">
                  <w:rPr>
                    <w:color w:val="auto"/>
                    <w:sz w:val="20"/>
                    <w:szCs w:val="20"/>
                  </w:rPr>
                  <w:t>Insert consequence category.</w:t>
                </w:r>
              </w:sdtContent>
            </w:sdt>
          </w:p>
          <w:p w14:paraId="4D892F92"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1072969788"/>
                <w:placeholder>
                  <w:docPart w:val="790C2604DE8C4665B125F3B00660E685"/>
                </w:placeholder>
              </w:sdtPr>
              <w:sdtContent>
                <w:r w:rsidRPr="003A0619">
                  <w:rPr>
                    <w:color w:val="auto"/>
                    <w:sz w:val="20"/>
                    <w:szCs w:val="20"/>
                  </w:rPr>
                  <w:t>Insert likelihood rating.</w:t>
                </w:r>
              </w:sdtContent>
            </w:sdt>
          </w:p>
          <w:p w14:paraId="24439BB3" w14:textId="22F2C005" w:rsidR="00551FA1" w:rsidRPr="003A0619" w:rsidRDefault="00D63A5D" w:rsidP="00D63A5D">
            <w:pPr>
              <w:pStyle w:val="BodyText"/>
              <w:rPr>
                <w:color w:val="auto"/>
                <w:sz w:val="20"/>
                <w:szCs w:val="20"/>
              </w:rPr>
            </w:pPr>
            <w:r w:rsidRPr="003A0619">
              <w:rPr>
                <w:color w:val="auto"/>
                <w:sz w:val="20"/>
                <w:szCs w:val="20"/>
              </w:rPr>
              <w:t xml:space="preserve">Risk level: </w:t>
            </w:r>
            <w:sdt>
              <w:sdtPr>
                <w:rPr>
                  <w:color w:val="auto"/>
                  <w:sz w:val="20"/>
                  <w:szCs w:val="20"/>
                </w:rPr>
                <w:id w:val="240993676"/>
                <w:placeholder>
                  <w:docPart w:val="790C2604DE8C4665B125F3B00660E685"/>
                </w:placeholder>
              </w:sdtPr>
              <w:sdtContent>
                <w:r w:rsidRPr="003A0619">
                  <w:rPr>
                    <w:color w:val="auto"/>
                    <w:sz w:val="20"/>
                    <w:szCs w:val="20"/>
                  </w:rPr>
                  <w:t>Insert risk level rating.</w:t>
                </w:r>
              </w:sdtContent>
            </w:sdt>
          </w:p>
        </w:tc>
        <w:tc>
          <w:tcPr>
            <w:tcW w:w="3194" w:type="dxa"/>
          </w:tcPr>
          <w:sdt>
            <w:sdtPr>
              <w:rPr>
                <w:color w:val="auto"/>
                <w:sz w:val="20"/>
                <w:szCs w:val="20"/>
              </w:rPr>
              <w:id w:val="77571263"/>
              <w:placeholder>
                <w:docPart w:val="DefaultPlaceholder_-1854013440"/>
              </w:placeholder>
            </w:sdtPr>
            <w:sdtContent>
              <w:p w14:paraId="50B8F0ED" w14:textId="1241CC53" w:rsidR="00551FA1" w:rsidRPr="003A0619" w:rsidRDefault="00246684" w:rsidP="00551FA1">
                <w:pPr>
                  <w:pStyle w:val="BodyText"/>
                  <w:rPr>
                    <w:color w:val="auto"/>
                    <w:sz w:val="20"/>
                    <w:szCs w:val="20"/>
                  </w:rPr>
                </w:pPr>
                <w:r w:rsidRPr="003A0619">
                  <w:rPr>
                    <w:color w:val="auto"/>
                    <w:sz w:val="20"/>
                    <w:szCs w:val="20"/>
                  </w:rPr>
                  <w:t>You will need to determine the risk rating for this hazard. If your risk level is ‘</w:t>
                </w:r>
                <w:r w:rsidR="005A4990" w:rsidRPr="003A0619">
                  <w:rPr>
                    <w:color w:val="auto"/>
                    <w:sz w:val="20"/>
                    <w:szCs w:val="20"/>
                  </w:rPr>
                  <w:t>h</w:t>
                </w:r>
                <w:r w:rsidRPr="003A0619">
                  <w:rPr>
                    <w:color w:val="auto"/>
                    <w:sz w:val="20"/>
                    <w:szCs w:val="20"/>
                  </w:rPr>
                  <w:t>igh’ or ‘</w:t>
                </w:r>
                <w:r w:rsidR="005A4990" w:rsidRPr="003A0619">
                  <w:rPr>
                    <w:color w:val="auto"/>
                    <w:sz w:val="20"/>
                    <w:szCs w:val="20"/>
                  </w:rPr>
                  <w:t>e</w:t>
                </w:r>
                <w:r w:rsidRPr="003A0619">
                  <w:rPr>
                    <w:color w:val="auto"/>
                    <w:sz w:val="20"/>
                    <w:szCs w:val="20"/>
                  </w:rPr>
                  <w:t>xtreme’, you will need to implement treatments and re-assess the risk to your service.</w:t>
                </w:r>
              </w:p>
            </w:sdtContent>
          </w:sdt>
        </w:tc>
        <w:tc>
          <w:tcPr>
            <w:tcW w:w="1873" w:type="dxa"/>
          </w:tcPr>
          <w:p w14:paraId="67A2182F"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47956685"/>
                <w:placeholder>
                  <w:docPart w:val="56971C3FBE464CCB9E651CC96A7AE8E1"/>
                </w:placeholder>
              </w:sdtPr>
              <w:sdtContent>
                <w:r w:rsidRPr="003A0619">
                  <w:rPr>
                    <w:color w:val="auto"/>
                    <w:sz w:val="20"/>
                    <w:szCs w:val="20"/>
                  </w:rPr>
                  <w:t>Insert consequence category after changes.</w:t>
                </w:r>
              </w:sdtContent>
            </w:sdt>
          </w:p>
          <w:p w14:paraId="5086C406"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1426420839"/>
                <w:placeholder>
                  <w:docPart w:val="7E450DF968444827B6F638F78BE625D3"/>
                </w:placeholder>
              </w:sdtPr>
              <w:sdtContent>
                <w:r w:rsidRPr="003A0619">
                  <w:rPr>
                    <w:color w:val="auto"/>
                    <w:sz w:val="20"/>
                    <w:szCs w:val="20"/>
                  </w:rPr>
                  <w:t>Insert likelihood rating after changes.</w:t>
                </w:r>
              </w:sdtContent>
            </w:sdt>
          </w:p>
          <w:p w14:paraId="61FF9833" w14:textId="5D1B0B2C" w:rsidR="00551FA1" w:rsidRPr="003A0619" w:rsidRDefault="00754800" w:rsidP="00754800">
            <w:pPr>
              <w:pStyle w:val="BodyText"/>
              <w:rPr>
                <w:color w:val="auto"/>
                <w:sz w:val="20"/>
                <w:szCs w:val="20"/>
              </w:rPr>
            </w:pPr>
            <w:r w:rsidRPr="003A0619">
              <w:rPr>
                <w:color w:val="auto"/>
                <w:sz w:val="20"/>
                <w:szCs w:val="20"/>
              </w:rPr>
              <w:t xml:space="preserve">Risk level: </w:t>
            </w:r>
            <w:sdt>
              <w:sdtPr>
                <w:rPr>
                  <w:color w:val="auto"/>
                  <w:sz w:val="20"/>
                  <w:szCs w:val="20"/>
                </w:rPr>
                <w:id w:val="-1191838614"/>
                <w:placeholder>
                  <w:docPart w:val="FE78A13C8BA34D0098657785DB6296CE"/>
                </w:placeholder>
              </w:sdtPr>
              <w:sdtContent>
                <w:r w:rsidRPr="003A0619">
                  <w:rPr>
                    <w:color w:val="auto"/>
                    <w:sz w:val="20"/>
                    <w:szCs w:val="20"/>
                  </w:rPr>
                  <w:t>Insert risk level rating after changes.</w:t>
                </w:r>
              </w:sdtContent>
            </w:sdt>
          </w:p>
        </w:tc>
      </w:tr>
      <w:tr w:rsidR="00246684" w14:paraId="21B24268" w14:textId="77777777" w:rsidTr="00EA216C">
        <w:trPr>
          <w:trHeight w:val="4394"/>
        </w:trPr>
        <w:tc>
          <w:tcPr>
            <w:tcW w:w="1729" w:type="dxa"/>
            <w:shd w:val="clear" w:color="auto" w:fill="CBEDFD"/>
          </w:tcPr>
          <w:p w14:paraId="0D03D956" w14:textId="0D8A51FC" w:rsidR="00551FA1" w:rsidRPr="003A0619" w:rsidRDefault="00551FA1" w:rsidP="00551FA1">
            <w:pPr>
              <w:pStyle w:val="BodyText"/>
              <w:rPr>
                <w:b/>
                <w:color w:val="auto"/>
                <w:sz w:val="20"/>
                <w:szCs w:val="20"/>
              </w:rPr>
            </w:pPr>
            <w:r w:rsidRPr="003A0619">
              <w:rPr>
                <w:b/>
                <w:color w:val="auto"/>
                <w:sz w:val="20"/>
                <w:szCs w:val="20"/>
              </w:rPr>
              <w:lastRenderedPageBreak/>
              <w:t>Building Fire</w:t>
            </w:r>
          </w:p>
        </w:tc>
        <w:tc>
          <w:tcPr>
            <w:tcW w:w="3768" w:type="dxa"/>
          </w:tcPr>
          <w:p w14:paraId="2BE9922F"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Cause:</w:t>
            </w:r>
          </w:p>
          <w:p w14:paraId="3A99D789"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cause/s e.g.:</w:t>
            </w:r>
          </w:p>
          <w:p w14:paraId="3AEE8108" w14:textId="77777777" w:rsidR="00551FA1" w:rsidRPr="003A0619" w:rsidRDefault="00551FA1" w:rsidP="00551FA1">
            <w:pPr>
              <w:rPr>
                <w:rFonts w:ascii="Public Sans Light" w:hAnsi="Public Sans Light"/>
                <w:i/>
                <w:color w:val="auto"/>
              </w:rPr>
            </w:pPr>
          </w:p>
          <w:p w14:paraId="6AD8D6B6"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Inappropriate management of stored chemicals such as cleaning fluids</w:t>
            </w:r>
          </w:p>
          <w:p w14:paraId="1BB1F6E9"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Exploding gas tank</w:t>
            </w:r>
          </w:p>
          <w:p w14:paraId="155A069D"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Faulty electrical wiring</w:t>
            </w:r>
          </w:p>
          <w:p w14:paraId="39BC70D4"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Faulty electrical equipment</w:t>
            </w:r>
          </w:p>
          <w:p w14:paraId="0D414CE9" w14:textId="77777777" w:rsidR="00551FA1" w:rsidRPr="003A0619" w:rsidRDefault="00551FA1" w:rsidP="00551FA1">
            <w:pPr>
              <w:ind w:left="-45"/>
              <w:rPr>
                <w:rFonts w:ascii="Public Sans Light" w:hAnsi="Public Sans Light"/>
                <w:color w:val="auto"/>
              </w:rPr>
            </w:pPr>
          </w:p>
          <w:p w14:paraId="1D303C98"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Consequences:</w:t>
            </w:r>
          </w:p>
          <w:p w14:paraId="5E9164AA"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consequence/s e.g.:</w:t>
            </w:r>
          </w:p>
          <w:p w14:paraId="0ACFB89C" w14:textId="77777777" w:rsidR="00551FA1" w:rsidRPr="003A0619" w:rsidRDefault="00551FA1" w:rsidP="00551FA1">
            <w:pPr>
              <w:rPr>
                <w:rFonts w:ascii="Public Sans Light" w:hAnsi="Public Sans Light"/>
                <w:i/>
                <w:color w:val="auto"/>
              </w:rPr>
            </w:pPr>
          </w:p>
          <w:p w14:paraId="5DE9ECE5"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Physical injury to staff or Children</w:t>
            </w:r>
          </w:p>
          <w:p w14:paraId="67B56D11" w14:textId="7231FE2E" w:rsidR="00551FA1" w:rsidRPr="003A0619" w:rsidRDefault="00551FA1" w:rsidP="00551FA1">
            <w:pPr>
              <w:pStyle w:val="BodyText"/>
              <w:rPr>
                <w:color w:val="auto"/>
                <w:sz w:val="20"/>
                <w:szCs w:val="20"/>
              </w:rPr>
            </w:pPr>
            <w:r w:rsidRPr="003A0619">
              <w:rPr>
                <w:color w:val="auto"/>
                <w:sz w:val="20"/>
                <w:szCs w:val="20"/>
              </w:rPr>
              <w:t>Stress or psychological injury requiring clinical support for multiple individuals</w:t>
            </w:r>
          </w:p>
        </w:tc>
        <w:tc>
          <w:tcPr>
            <w:tcW w:w="3253" w:type="dxa"/>
          </w:tcPr>
          <w:p w14:paraId="7889AA71" w14:textId="3D309B9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Fire services equipment (fire hose reels, fire extinguishers, fire blankets, hydrants) is tested and tagged as per Australian Standards.</w:t>
            </w:r>
          </w:p>
          <w:p w14:paraId="545CAD49" w14:textId="5A44A363"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 xml:space="preserve">A </w:t>
            </w:r>
            <w:r w:rsidR="00A10468">
              <w:rPr>
                <w:rFonts w:ascii="Public Sans Light" w:hAnsi="Public Sans Light"/>
                <w:sz w:val="20"/>
                <w:szCs w:val="20"/>
              </w:rPr>
              <w:t>w</w:t>
            </w:r>
            <w:r w:rsidRPr="003A0619">
              <w:rPr>
                <w:rFonts w:ascii="Public Sans Light" w:hAnsi="Public Sans Light"/>
                <w:sz w:val="20"/>
                <w:szCs w:val="20"/>
              </w:rPr>
              <w:t xml:space="preserve">orkplace </w:t>
            </w:r>
            <w:r w:rsidR="00A10468">
              <w:rPr>
                <w:rFonts w:ascii="Public Sans Light" w:hAnsi="Public Sans Light"/>
                <w:sz w:val="20"/>
                <w:szCs w:val="20"/>
              </w:rPr>
              <w:t>i</w:t>
            </w:r>
            <w:r w:rsidRPr="003A0619">
              <w:rPr>
                <w:rFonts w:ascii="Public Sans Light" w:hAnsi="Public Sans Light"/>
                <w:sz w:val="20"/>
                <w:szCs w:val="20"/>
              </w:rPr>
              <w:t>nspection is completed once every three months to check that exit signs and other emergency equipment is working.</w:t>
            </w:r>
          </w:p>
          <w:p w14:paraId="02709A39" w14:textId="7777777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Communication systems (PA system) tested on a regular basis (if available).</w:t>
            </w:r>
          </w:p>
          <w:p w14:paraId="34D921DF" w14:textId="7777777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A fire blanket (tested and tagged to Australian Standards) is available in all kitchen areas.</w:t>
            </w:r>
          </w:p>
          <w:p w14:paraId="36260130" w14:textId="52A88556" w:rsidR="00551FA1" w:rsidRPr="003A0619" w:rsidRDefault="00551FA1" w:rsidP="003A0619">
            <w:pPr>
              <w:pStyle w:val="ListParagraph"/>
              <w:numPr>
                <w:ilvl w:val="0"/>
                <w:numId w:val="92"/>
              </w:numPr>
              <w:spacing w:after="0" w:line="240" w:lineRule="auto"/>
              <w:ind w:left="182" w:hanging="182"/>
              <w:rPr>
                <w:sz w:val="20"/>
                <w:szCs w:val="20"/>
              </w:rPr>
            </w:pPr>
            <w:r w:rsidRPr="003A0619">
              <w:rPr>
                <w:rFonts w:ascii="Public Sans Light" w:hAnsi="Public Sans Light"/>
                <w:sz w:val="20"/>
                <w:szCs w:val="20"/>
              </w:rPr>
              <w:t>All electrical equipment is tested and tagged as per Australian Standards and that frayed leads, damaged equipment and so on. are disposed of in an appropriate manner.</w:t>
            </w:r>
          </w:p>
        </w:tc>
        <w:tc>
          <w:tcPr>
            <w:tcW w:w="1518" w:type="dxa"/>
          </w:tcPr>
          <w:p w14:paraId="367FF441"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528722332"/>
                <w:placeholder>
                  <w:docPart w:val="07C47811CAC9422AB8C81761D3FB9472"/>
                </w:placeholder>
              </w:sdtPr>
              <w:sdtContent>
                <w:r w:rsidRPr="003A0619">
                  <w:rPr>
                    <w:color w:val="auto"/>
                    <w:sz w:val="20"/>
                    <w:szCs w:val="20"/>
                  </w:rPr>
                  <w:t>Insert consequence category.</w:t>
                </w:r>
              </w:sdtContent>
            </w:sdt>
          </w:p>
          <w:p w14:paraId="65CA4125"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2111077200"/>
                <w:placeholder>
                  <w:docPart w:val="07C47811CAC9422AB8C81761D3FB9472"/>
                </w:placeholder>
              </w:sdtPr>
              <w:sdtContent>
                <w:r w:rsidRPr="003A0619">
                  <w:rPr>
                    <w:color w:val="auto"/>
                    <w:sz w:val="20"/>
                    <w:szCs w:val="20"/>
                  </w:rPr>
                  <w:t>Insert likelihood rating.</w:t>
                </w:r>
              </w:sdtContent>
            </w:sdt>
          </w:p>
          <w:p w14:paraId="6B086A5F" w14:textId="1B3218FC" w:rsidR="00551FA1" w:rsidRPr="003A0619" w:rsidRDefault="00D63A5D" w:rsidP="00D63A5D">
            <w:pPr>
              <w:pStyle w:val="BodyText"/>
              <w:rPr>
                <w:color w:val="auto"/>
                <w:sz w:val="20"/>
                <w:szCs w:val="20"/>
              </w:rPr>
            </w:pPr>
            <w:r w:rsidRPr="003A0619">
              <w:rPr>
                <w:color w:val="auto"/>
                <w:sz w:val="20"/>
                <w:szCs w:val="20"/>
              </w:rPr>
              <w:t xml:space="preserve">Risk level: </w:t>
            </w:r>
            <w:sdt>
              <w:sdtPr>
                <w:rPr>
                  <w:color w:val="auto"/>
                  <w:sz w:val="20"/>
                  <w:szCs w:val="20"/>
                </w:rPr>
                <w:id w:val="154729608"/>
                <w:placeholder>
                  <w:docPart w:val="07C47811CAC9422AB8C81761D3FB9472"/>
                </w:placeholder>
              </w:sdtPr>
              <w:sdtContent>
                <w:r w:rsidRPr="003A0619">
                  <w:rPr>
                    <w:color w:val="auto"/>
                    <w:sz w:val="20"/>
                    <w:szCs w:val="20"/>
                  </w:rPr>
                  <w:t>Insert risk level rating.</w:t>
                </w:r>
              </w:sdtContent>
            </w:sdt>
          </w:p>
        </w:tc>
        <w:tc>
          <w:tcPr>
            <w:tcW w:w="3194" w:type="dxa"/>
          </w:tcPr>
          <w:p w14:paraId="1BC0D08D" w14:textId="34CD9164" w:rsidR="00246684" w:rsidRPr="003A0619" w:rsidRDefault="00246684" w:rsidP="00246684">
            <w:pPr>
              <w:pStyle w:val="BodyText"/>
              <w:rPr>
                <w:color w:val="auto"/>
                <w:sz w:val="20"/>
                <w:szCs w:val="20"/>
              </w:rPr>
            </w:pPr>
            <w:r w:rsidRPr="003A0619">
              <w:rPr>
                <w:color w:val="auto"/>
                <w:sz w:val="20"/>
                <w:szCs w:val="20"/>
              </w:rPr>
              <w:t>With the types of controls used in this example, the risk level is ‘</w:t>
            </w:r>
            <w:r w:rsidR="00A10468" w:rsidRPr="003A0619">
              <w:rPr>
                <w:color w:val="auto"/>
                <w:sz w:val="20"/>
                <w:szCs w:val="20"/>
              </w:rPr>
              <w:t>m</w:t>
            </w:r>
            <w:r w:rsidRPr="003A0619">
              <w:rPr>
                <w:color w:val="auto"/>
                <w:sz w:val="20"/>
                <w:szCs w:val="20"/>
              </w:rPr>
              <w:t>edium’, so your service would not have to implement treatments and re-assess the risk.</w:t>
            </w:r>
          </w:p>
          <w:p w14:paraId="3CE5B9D8" w14:textId="1153F88D" w:rsidR="00551FA1" w:rsidRPr="003A0619" w:rsidRDefault="00551FA1" w:rsidP="00551FA1">
            <w:pPr>
              <w:pStyle w:val="BodyText"/>
              <w:rPr>
                <w:color w:val="auto"/>
                <w:sz w:val="20"/>
                <w:szCs w:val="20"/>
              </w:rPr>
            </w:pPr>
          </w:p>
        </w:tc>
        <w:tc>
          <w:tcPr>
            <w:tcW w:w="1873" w:type="dxa"/>
          </w:tcPr>
          <w:p w14:paraId="64D9FFF5"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270212015"/>
                <w:placeholder>
                  <w:docPart w:val="741436BBE9964C219CEAECFD3F805AEF"/>
                </w:placeholder>
              </w:sdtPr>
              <w:sdtContent>
                <w:r w:rsidRPr="003A0619">
                  <w:rPr>
                    <w:color w:val="auto"/>
                    <w:sz w:val="20"/>
                    <w:szCs w:val="20"/>
                  </w:rPr>
                  <w:t>Insert consequence category after changes.</w:t>
                </w:r>
              </w:sdtContent>
            </w:sdt>
          </w:p>
          <w:p w14:paraId="1A3D3665"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1271044279"/>
                <w:placeholder>
                  <w:docPart w:val="F7997C46B0134E058EB03B03DCFF19B1"/>
                </w:placeholder>
              </w:sdtPr>
              <w:sdtContent>
                <w:r w:rsidRPr="003A0619">
                  <w:rPr>
                    <w:color w:val="auto"/>
                    <w:sz w:val="20"/>
                    <w:szCs w:val="20"/>
                  </w:rPr>
                  <w:t>Insert likelihood rating after changes.</w:t>
                </w:r>
              </w:sdtContent>
            </w:sdt>
          </w:p>
          <w:p w14:paraId="54176CB5" w14:textId="395C72BF" w:rsidR="00551FA1" w:rsidRPr="003A0619" w:rsidRDefault="00754800" w:rsidP="00754800">
            <w:pPr>
              <w:pStyle w:val="BodyText"/>
              <w:rPr>
                <w:color w:val="auto"/>
                <w:sz w:val="20"/>
                <w:szCs w:val="20"/>
              </w:rPr>
            </w:pPr>
            <w:r w:rsidRPr="003A0619">
              <w:rPr>
                <w:color w:val="auto"/>
                <w:sz w:val="20"/>
                <w:szCs w:val="20"/>
              </w:rPr>
              <w:t xml:space="preserve">Risk level: </w:t>
            </w:r>
            <w:sdt>
              <w:sdtPr>
                <w:rPr>
                  <w:color w:val="auto"/>
                  <w:sz w:val="20"/>
                  <w:szCs w:val="20"/>
                </w:rPr>
                <w:id w:val="399633853"/>
                <w:placeholder>
                  <w:docPart w:val="2856AE2968974B7A990ADBFD08A1F9A4"/>
                </w:placeholder>
              </w:sdtPr>
              <w:sdtContent>
                <w:r w:rsidRPr="003A0619">
                  <w:rPr>
                    <w:color w:val="auto"/>
                    <w:sz w:val="20"/>
                    <w:szCs w:val="20"/>
                  </w:rPr>
                  <w:t>Insert risk level rating after changes.</w:t>
                </w:r>
              </w:sdtContent>
            </w:sdt>
          </w:p>
        </w:tc>
      </w:tr>
      <w:tr w:rsidR="00230B03" w14:paraId="42792D0D" w14:textId="77777777" w:rsidTr="00230B03">
        <w:trPr>
          <w:trHeight w:val="7300"/>
        </w:trPr>
        <w:tc>
          <w:tcPr>
            <w:tcW w:w="1729" w:type="dxa"/>
            <w:shd w:val="clear" w:color="auto" w:fill="CBEDFD"/>
          </w:tcPr>
          <w:p w14:paraId="0C6EDE6B" w14:textId="77777777" w:rsidR="00230B03" w:rsidRPr="003A0619" w:rsidRDefault="00230B03" w:rsidP="00636EFD">
            <w:pPr>
              <w:pStyle w:val="BodyText"/>
              <w:rPr>
                <w:b/>
                <w:color w:val="auto"/>
                <w:sz w:val="20"/>
                <w:szCs w:val="20"/>
              </w:rPr>
            </w:pPr>
            <w:r w:rsidRPr="003A0619">
              <w:rPr>
                <w:b/>
                <w:color w:val="auto"/>
                <w:sz w:val="20"/>
                <w:szCs w:val="20"/>
              </w:rPr>
              <w:lastRenderedPageBreak/>
              <w:t>Smoke</w:t>
            </w:r>
          </w:p>
        </w:tc>
        <w:tc>
          <w:tcPr>
            <w:tcW w:w="3768" w:type="dxa"/>
          </w:tcPr>
          <w:p w14:paraId="14576C17" w14:textId="77777777" w:rsidR="00230B03" w:rsidRPr="003A0619" w:rsidRDefault="00230B03" w:rsidP="00636EFD">
            <w:pPr>
              <w:rPr>
                <w:rFonts w:ascii="Public Sans Light" w:hAnsi="Public Sans Light"/>
                <w:b/>
                <w:color w:val="auto"/>
              </w:rPr>
            </w:pPr>
            <w:r w:rsidRPr="003A0619">
              <w:rPr>
                <w:rFonts w:ascii="Public Sans Light" w:hAnsi="Public Sans Light"/>
                <w:b/>
                <w:color w:val="auto"/>
              </w:rPr>
              <w:t>Probable Cause:</w:t>
            </w:r>
          </w:p>
          <w:p w14:paraId="78DA7130" w14:textId="77777777" w:rsidR="00230B03" w:rsidRPr="003A0619" w:rsidRDefault="00230B03" w:rsidP="00636EFD">
            <w:pPr>
              <w:rPr>
                <w:rFonts w:ascii="Public Sans Light" w:hAnsi="Public Sans Light"/>
                <w:i/>
                <w:color w:val="auto"/>
              </w:rPr>
            </w:pPr>
            <w:r w:rsidRPr="003A0619">
              <w:rPr>
                <w:rFonts w:ascii="Public Sans Light" w:hAnsi="Public Sans Light"/>
                <w:i/>
                <w:color w:val="auto"/>
              </w:rPr>
              <w:t>Identify the key cause/s e.g.:</w:t>
            </w:r>
          </w:p>
          <w:p w14:paraId="6F353F89" w14:textId="77777777" w:rsidR="00230B03" w:rsidRPr="003A0619" w:rsidRDefault="00230B03" w:rsidP="00636EFD">
            <w:pPr>
              <w:rPr>
                <w:rFonts w:ascii="Public Sans Light" w:hAnsi="Public Sans Light"/>
                <w:i/>
                <w:color w:val="auto"/>
              </w:rPr>
            </w:pPr>
          </w:p>
          <w:p w14:paraId="68D369C5" w14:textId="77777777" w:rsidR="00230B03" w:rsidRPr="003A0619" w:rsidRDefault="00230B03" w:rsidP="00636EFD">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Fire at nearby factory or house</w:t>
            </w:r>
          </w:p>
          <w:p w14:paraId="118DA647" w14:textId="77777777" w:rsidR="00230B03" w:rsidRPr="003A0619" w:rsidRDefault="00230B03" w:rsidP="00636EFD">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Road accident involving a vehicle transporting a hazardous substance.</w:t>
            </w:r>
          </w:p>
          <w:p w14:paraId="0230A100" w14:textId="77777777" w:rsidR="00230B03" w:rsidRPr="003A0619" w:rsidRDefault="00230B03" w:rsidP="00636EFD">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Bushfire</w:t>
            </w:r>
          </w:p>
          <w:p w14:paraId="1E9D411D" w14:textId="77777777" w:rsidR="00230B03" w:rsidRPr="003A0619" w:rsidRDefault="00230B03" w:rsidP="00636EFD">
            <w:pPr>
              <w:ind w:left="-45"/>
              <w:rPr>
                <w:rFonts w:ascii="Public Sans Light" w:hAnsi="Public Sans Light"/>
                <w:color w:val="auto"/>
              </w:rPr>
            </w:pPr>
          </w:p>
          <w:p w14:paraId="11D7AD4A" w14:textId="77777777" w:rsidR="00230B03" w:rsidRPr="003A0619" w:rsidRDefault="00230B03" w:rsidP="00636EFD">
            <w:pPr>
              <w:rPr>
                <w:rFonts w:ascii="Public Sans Light" w:hAnsi="Public Sans Light"/>
                <w:b/>
                <w:color w:val="auto"/>
              </w:rPr>
            </w:pPr>
            <w:r w:rsidRPr="003A0619">
              <w:rPr>
                <w:rFonts w:ascii="Public Sans Light" w:hAnsi="Public Sans Light"/>
                <w:b/>
                <w:color w:val="auto"/>
              </w:rPr>
              <w:t>Probable Consequences:</w:t>
            </w:r>
          </w:p>
          <w:p w14:paraId="1A1F9965" w14:textId="77777777" w:rsidR="00230B03" w:rsidRPr="003A0619" w:rsidRDefault="00230B03" w:rsidP="00636EFD">
            <w:pPr>
              <w:rPr>
                <w:rFonts w:ascii="Public Sans Light" w:hAnsi="Public Sans Light"/>
                <w:i/>
                <w:color w:val="auto"/>
              </w:rPr>
            </w:pPr>
            <w:r w:rsidRPr="003A0619">
              <w:rPr>
                <w:rFonts w:ascii="Public Sans Light" w:hAnsi="Public Sans Light"/>
                <w:i/>
                <w:color w:val="auto"/>
              </w:rPr>
              <w:t>Identify the key consequence/s e.g.:</w:t>
            </w:r>
          </w:p>
          <w:p w14:paraId="494C834B" w14:textId="77777777" w:rsidR="00230B03" w:rsidRPr="003A0619" w:rsidRDefault="00230B03" w:rsidP="00636EFD">
            <w:pPr>
              <w:rPr>
                <w:rFonts w:ascii="Public Sans Light" w:hAnsi="Public Sans Light"/>
                <w:i/>
                <w:color w:val="auto"/>
              </w:rPr>
            </w:pPr>
          </w:p>
          <w:p w14:paraId="1755B8A7" w14:textId="77777777" w:rsidR="00230B03" w:rsidRPr="003A0619" w:rsidRDefault="00230B03" w:rsidP="00636EFD">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Physical injury to staff or children</w:t>
            </w:r>
          </w:p>
          <w:p w14:paraId="4E99A16E" w14:textId="77777777" w:rsidR="00230B03" w:rsidRPr="003A0619" w:rsidRDefault="00230B03" w:rsidP="00636EFD">
            <w:pPr>
              <w:pStyle w:val="BodyText"/>
              <w:rPr>
                <w:color w:val="auto"/>
                <w:sz w:val="20"/>
                <w:szCs w:val="20"/>
              </w:rPr>
            </w:pPr>
            <w:r w:rsidRPr="003A0619">
              <w:rPr>
                <w:color w:val="auto"/>
                <w:sz w:val="20"/>
                <w:szCs w:val="20"/>
              </w:rPr>
              <w:t>Stress or psychological injury requiring clinical support for multiple individuals</w:t>
            </w:r>
          </w:p>
        </w:tc>
        <w:tc>
          <w:tcPr>
            <w:tcW w:w="3253" w:type="dxa"/>
          </w:tcPr>
          <w:p w14:paraId="76D2CCBA" w14:textId="77777777" w:rsidR="00230B03" w:rsidRPr="003A0619" w:rsidRDefault="00230B03" w:rsidP="00636EFD">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 xml:space="preserve">Ensure medical treatment plans for children with pre-existing heart or lung conditions are current and </w:t>
            </w:r>
            <w:proofErr w:type="gramStart"/>
            <w:r w:rsidRPr="003A0619">
              <w:rPr>
                <w:rFonts w:ascii="Public Sans Light" w:hAnsi="Public Sans Light"/>
                <w:sz w:val="20"/>
                <w:szCs w:val="20"/>
              </w:rPr>
              <w:t>accessible</w:t>
            </w:r>
            <w:proofErr w:type="gramEnd"/>
          </w:p>
          <w:p w14:paraId="1004FEA0" w14:textId="77777777" w:rsidR="00230B03" w:rsidRPr="003A0619" w:rsidRDefault="00230B03" w:rsidP="00636EFD">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Ensure medical policies are adhered to and medication management plans are followed</w:t>
            </w:r>
            <w:r>
              <w:rPr>
                <w:rFonts w:ascii="Public Sans Light" w:hAnsi="Public Sans Light"/>
                <w:sz w:val="20"/>
                <w:szCs w:val="20"/>
              </w:rPr>
              <w:t xml:space="preserve"> </w:t>
            </w:r>
            <w:r w:rsidRPr="003A0619">
              <w:rPr>
                <w:rFonts w:ascii="Public Sans Light" w:hAnsi="Public Sans Light"/>
                <w:sz w:val="20"/>
                <w:szCs w:val="20"/>
              </w:rPr>
              <w:t>(</w:t>
            </w:r>
            <w:r>
              <w:rPr>
                <w:rFonts w:ascii="Public Sans Light" w:hAnsi="Public Sans Light"/>
                <w:sz w:val="20"/>
                <w:szCs w:val="20"/>
              </w:rPr>
              <w:t>r</w:t>
            </w:r>
            <w:r w:rsidRPr="003A0619">
              <w:rPr>
                <w:rFonts w:ascii="Public Sans Light" w:hAnsi="Public Sans Light"/>
                <w:sz w:val="20"/>
                <w:szCs w:val="20"/>
              </w:rPr>
              <w:t>egulation 90, 168(2)(d)</w:t>
            </w:r>
            <w:r>
              <w:rPr>
                <w:rFonts w:ascii="Public Sans Light" w:hAnsi="Public Sans Light"/>
                <w:sz w:val="20"/>
                <w:szCs w:val="20"/>
              </w:rPr>
              <w:t>.</w:t>
            </w:r>
            <w:r w:rsidRPr="003A0619">
              <w:rPr>
                <w:rFonts w:ascii="Public Sans Light" w:hAnsi="Public Sans Light"/>
                <w:sz w:val="20"/>
                <w:szCs w:val="20"/>
              </w:rPr>
              <w:t xml:space="preserve"> </w:t>
            </w:r>
          </w:p>
          <w:p w14:paraId="2AA8E7C4" w14:textId="77777777" w:rsidR="00230B03" w:rsidRPr="003A0619" w:rsidRDefault="00230B03" w:rsidP="00636EFD">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 xml:space="preserve">Keep medication accessible. </w:t>
            </w:r>
          </w:p>
          <w:p w14:paraId="2CD0010D" w14:textId="77777777" w:rsidR="00230B03" w:rsidRPr="003A0619" w:rsidRDefault="00230B03" w:rsidP="00636EFD">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 xml:space="preserve">First aid/asthma/anaphylaxis kits are kept, </w:t>
            </w:r>
            <w:proofErr w:type="spellStart"/>
            <w:r w:rsidRPr="003A0619">
              <w:rPr>
                <w:rFonts w:ascii="Public Sans Light" w:hAnsi="Public Sans Light"/>
                <w:sz w:val="20"/>
                <w:szCs w:val="20"/>
              </w:rPr>
              <w:t>recognsable</w:t>
            </w:r>
            <w:proofErr w:type="spellEnd"/>
            <w:r w:rsidRPr="003A0619">
              <w:rPr>
                <w:rFonts w:ascii="Public Sans Light" w:hAnsi="Public Sans Light"/>
                <w:sz w:val="20"/>
                <w:szCs w:val="20"/>
              </w:rPr>
              <w:t xml:space="preserve"> and appropriately equipped (regulation 89, 168)</w:t>
            </w:r>
          </w:p>
          <w:p w14:paraId="42C52810" w14:textId="77777777" w:rsidR="00230B03" w:rsidRPr="003A0619" w:rsidRDefault="00230B03" w:rsidP="00636EFD">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 xml:space="preserve">Ensure that at least one staff member/s is immediately available that holds a current approved first aid/asthma/anaphylaxis qualification (regulation 136) </w:t>
            </w:r>
          </w:p>
          <w:p w14:paraId="209ECD93" w14:textId="77777777" w:rsidR="00230B03" w:rsidRPr="003A0619" w:rsidRDefault="00230B03" w:rsidP="00636EFD">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Ensure that staff first aid/asthma/anaphylaxis training qualifications are current</w:t>
            </w:r>
            <w:r>
              <w:rPr>
                <w:rFonts w:ascii="Public Sans Light" w:hAnsi="Public Sans Light"/>
                <w:sz w:val="20"/>
                <w:szCs w:val="20"/>
              </w:rPr>
              <w:t>.</w:t>
            </w:r>
          </w:p>
          <w:p w14:paraId="07413920" w14:textId="77777777" w:rsidR="00230B03" w:rsidRPr="003A0619" w:rsidRDefault="00230B03" w:rsidP="00636EFD">
            <w:pPr>
              <w:pStyle w:val="BodyText"/>
              <w:rPr>
                <w:color w:val="auto"/>
                <w:sz w:val="20"/>
                <w:szCs w:val="20"/>
              </w:rPr>
            </w:pPr>
            <w:r w:rsidRPr="003A0619">
              <w:rPr>
                <w:color w:val="auto"/>
                <w:sz w:val="20"/>
                <w:szCs w:val="20"/>
              </w:rPr>
              <w:t>Ensure air conditions allow recirculation of air</w:t>
            </w:r>
          </w:p>
        </w:tc>
        <w:tc>
          <w:tcPr>
            <w:tcW w:w="1518" w:type="dxa"/>
          </w:tcPr>
          <w:p w14:paraId="6C39475B" w14:textId="77777777" w:rsidR="00230B03" w:rsidRPr="003A0619" w:rsidRDefault="00230B03" w:rsidP="00636EFD">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1126890842"/>
                <w:placeholder>
                  <w:docPart w:val="057D42878FC550458817A0F2E63954FF"/>
                </w:placeholder>
              </w:sdtPr>
              <w:sdtContent>
                <w:r w:rsidRPr="003A0619">
                  <w:rPr>
                    <w:color w:val="auto"/>
                    <w:sz w:val="20"/>
                    <w:szCs w:val="20"/>
                  </w:rPr>
                  <w:t>Insert consequence category.</w:t>
                </w:r>
              </w:sdtContent>
            </w:sdt>
          </w:p>
          <w:p w14:paraId="6C7359E1" w14:textId="77777777" w:rsidR="00230B03" w:rsidRPr="003A0619" w:rsidRDefault="00230B03" w:rsidP="00636EFD">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699319626"/>
                <w:placeholder>
                  <w:docPart w:val="057D42878FC550458817A0F2E63954FF"/>
                </w:placeholder>
              </w:sdtPr>
              <w:sdtContent>
                <w:r w:rsidRPr="003A0619">
                  <w:rPr>
                    <w:color w:val="auto"/>
                    <w:sz w:val="20"/>
                    <w:szCs w:val="20"/>
                  </w:rPr>
                  <w:t>Insert likelihood rating.</w:t>
                </w:r>
              </w:sdtContent>
            </w:sdt>
          </w:p>
          <w:p w14:paraId="204BF544" w14:textId="77777777" w:rsidR="00230B03" w:rsidRPr="003A0619" w:rsidRDefault="00230B03" w:rsidP="00636EFD">
            <w:pPr>
              <w:pStyle w:val="BodyText"/>
              <w:rPr>
                <w:color w:val="auto"/>
                <w:sz w:val="20"/>
                <w:szCs w:val="20"/>
              </w:rPr>
            </w:pPr>
            <w:r w:rsidRPr="003A0619">
              <w:rPr>
                <w:color w:val="auto"/>
                <w:sz w:val="20"/>
                <w:szCs w:val="20"/>
              </w:rPr>
              <w:t xml:space="preserve">Risk level: </w:t>
            </w:r>
            <w:sdt>
              <w:sdtPr>
                <w:rPr>
                  <w:color w:val="auto"/>
                  <w:sz w:val="20"/>
                  <w:szCs w:val="20"/>
                </w:rPr>
                <w:id w:val="-1743559807"/>
                <w:placeholder>
                  <w:docPart w:val="057D42878FC550458817A0F2E63954FF"/>
                </w:placeholder>
              </w:sdtPr>
              <w:sdtContent>
                <w:r w:rsidRPr="003A0619">
                  <w:rPr>
                    <w:color w:val="auto"/>
                    <w:sz w:val="20"/>
                    <w:szCs w:val="20"/>
                  </w:rPr>
                  <w:t>Insert risk level rating.</w:t>
                </w:r>
              </w:sdtContent>
            </w:sdt>
          </w:p>
        </w:tc>
        <w:tc>
          <w:tcPr>
            <w:tcW w:w="3194" w:type="dxa"/>
          </w:tcPr>
          <w:p w14:paraId="1D0CF42B" w14:textId="77777777" w:rsidR="00230B03" w:rsidRPr="003A0619" w:rsidRDefault="00230B03" w:rsidP="00636EFD">
            <w:pPr>
              <w:pStyle w:val="BodyText"/>
              <w:rPr>
                <w:color w:val="auto"/>
                <w:sz w:val="20"/>
                <w:szCs w:val="20"/>
              </w:rPr>
            </w:pPr>
            <w:sdt>
              <w:sdtPr>
                <w:rPr>
                  <w:color w:val="auto"/>
                  <w:sz w:val="20"/>
                  <w:szCs w:val="20"/>
                </w:rPr>
                <w:id w:val="1866017066"/>
                <w:placeholder>
                  <w:docPart w:val="96BD5E8CC215B3409D7A5ABD9576B159"/>
                </w:placeholder>
              </w:sdtPr>
              <w:sdtContent>
                <w:r w:rsidRPr="003A0619">
                  <w:rPr>
                    <w:color w:val="auto"/>
                    <w:sz w:val="20"/>
                    <w:szCs w:val="20"/>
                  </w:rPr>
                  <w:t>You will need to determine the risk rating for this hazard. If your risk level is ‘High’ or ‘Extreme’, you will need to implement treatments and re-assess the risk to your service.</w:t>
                </w:r>
              </w:sdtContent>
            </w:sdt>
          </w:p>
        </w:tc>
        <w:tc>
          <w:tcPr>
            <w:tcW w:w="1873" w:type="dxa"/>
          </w:tcPr>
          <w:p w14:paraId="14FFCD85" w14:textId="77777777" w:rsidR="00230B03" w:rsidRPr="003A0619" w:rsidRDefault="00230B03" w:rsidP="00636EFD">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357895873"/>
                <w:placeholder>
                  <w:docPart w:val="B9C00BD931882846BAC8AFEFC482B20C"/>
                </w:placeholder>
              </w:sdtPr>
              <w:sdtContent>
                <w:r w:rsidRPr="003A0619">
                  <w:rPr>
                    <w:color w:val="auto"/>
                    <w:sz w:val="20"/>
                    <w:szCs w:val="20"/>
                  </w:rPr>
                  <w:t>Insert consequence category after changes.</w:t>
                </w:r>
              </w:sdtContent>
            </w:sdt>
          </w:p>
          <w:p w14:paraId="347C2E20" w14:textId="77777777" w:rsidR="00230B03" w:rsidRPr="003A0619" w:rsidRDefault="00230B03" w:rsidP="00636EFD">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1859615563"/>
                <w:placeholder>
                  <w:docPart w:val="94B51A2E8293DE45AE4E31B8DD9ACD2C"/>
                </w:placeholder>
              </w:sdtPr>
              <w:sdtContent>
                <w:r w:rsidRPr="003A0619">
                  <w:rPr>
                    <w:color w:val="auto"/>
                    <w:sz w:val="20"/>
                    <w:szCs w:val="20"/>
                  </w:rPr>
                  <w:t>Insert likelihood rating after changes.</w:t>
                </w:r>
              </w:sdtContent>
            </w:sdt>
          </w:p>
          <w:p w14:paraId="1B024E0E" w14:textId="77777777" w:rsidR="00230B03" w:rsidRPr="003A0619" w:rsidRDefault="00230B03" w:rsidP="00636EFD">
            <w:pPr>
              <w:pStyle w:val="BodyText"/>
              <w:rPr>
                <w:color w:val="auto"/>
                <w:sz w:val="20"/>
                <w:szCs w:val="20"/>
              </w:rPr>
            </w:pPr>
            <w:r w:rsidRPr="003A0619">
              <w:rPr>
                <w:color w:val="auto"/>
                <w:sz w:val="20"/>
                <w:szCs w:val="20"/>
              </w:rPr>
              <w:t xml:space="preserve">Risk level: </w:t>
            </w:r>
            <w:sdt>
              <w:sdtPr>
                <w:rPr>
                  <w:color w:val="auto"/>
                  <w:sz w:val="20"/>
                  <w:szCs w:val="20"/>
                </w:rPr>
                <w:id w:val="1439960348"/>
                <w:placeholder>
                  <w:docPart w:val="ABF6D8BF31809C419C77C5321CF49523"/>
                </w:placeholder>
              </w:sdtPr>
              <w:sdtContent>
                <w:r w:rsidRPr="003A0619">
                  <w:rPr>
                    <w:color w:val="auto"/>
                    <w:sz w:val="20"/>
                    <w:szCs w:val="20"/>
                  </w:rPr>
                  <w:t>Insert risk level rating after changes.</w:t>
                </w:r>
              </w:sdtContent>
            </w:sdt>
          </w:p>
        </w:tc>
      </w:tr>
      <w:tr w:rsidR="00246684" w14:paraId="3DE86712" w14:textId="77777777" w:rsidTr="00230B03">
        <w:trPr>
          <w:trHeight w:val="970"/>
        </w:trPr>
        <w:tc>
          <w:tcPr>
            <w:tcW w:w="1729" w:type="dxa"/>
            <w:shd w:val="clear" w:color="auto" w:fill="CBEDFD"/>
          </w:tcPr>
          <w:p w14:paraId="41B44411"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lastRenderedPageBreak/>
              <w:t>Riverine Flooding</w:t>
            </w:r>
          </w:p>
          <w:p w14:paraId="564F881D" w14:textId="3BA42627" w:rsidR="00551FA1" w:rsidRPr="003A0619" w:rsidRDefault="00551FA1" w:rsidP="00551FA1">
            <w:pPr>
              <w:pStyle w:val="BodyText"/>
              <w:rPr>
                <w:bCs/>
                <w:color w:val="auto"/>
                <w:sz w:val="20"/>
                <w:szCs w:val="20"/>
              </w:rPr>
            </w:pPr>
            <w:r w:rsidRPr="003A0619">
              <w:rPr>
                <w:bCs/>
                <w:color w:val="auto"/>
                <w:sz w:val="20"/>
                <w:szCs w:val="20"/>
              </w:rPr>
              <w:t>Service is at risk of flooding when local rivers reach a peak of x metres</w:t>
            </w:r>
          </w:p>
        </w:tc>
        <w:tc>
          <w:tcPr>
            <w:tcW w:w="3768" w:type="dxa"/>
          </w:tcPr>
          <w:p w14:paraId="649BB9B2" w14:textId="77777777" w:rsidR="00551FA1" w:rsidRPr="003A0619" w:rsidRDefault="00551FA1" w:rsidP="00551FA1">
            <w:pPr>
              <w:ind w:left="-45"/>
              <w:rPr>
                <w:rFonts w:ascii="Public Sans Light" w:hAnsi="Public Sans Light"/>
                <w:b/>
                <w:color w:val="auto"/>
              </w:rPr>
            </w:pPr>
            <w:r w:rsidRPr="003A0619">
              <w:rPr>
                <w:rFonts w:ascii="Public Sans Light" w:hAnsi="Public Sans Light"/>
                <w:b/>
                <w:color w:val="auto"/>
              </w:rPr>
              <w:t>Recent Flood History:</w:t>
            </w:r>
          </w:p>
          <w:p w14:paraId="452FCA0A" w14:textId="77777777" w:rsidR="00551FA1" w:rsidRPr="003A0619" w:rsidRDefault="00551FA1" w:rsidP="00551FA1">
            <w:pPr>
              <w:ind w:left="-45"/>
              <w:rPr>
                <w:rFonts w:ascii="Public Sans Light" w:hAnsi="Public Sans Light"/>
                <w:b/>
                <w:color w:val="auto"/>
              </w:rPr>
            </w:pPr>
          </w:p>
          <w:p w14:paraId="5566BC72" w14:textId="77777777" w:rsidR="00551FA1" w:rsidRPr="003A0619" w:rsidRDefault="00551FA1" w:rsidP="00551FA1">
            <w:pPr>
              <w:ind w:left="-45"/>
              <w:rPr>
                <w:rFonts w:ascii="Public Sans Light" w:hAnsi="Public Sans Light"/>
                <w:b/>
                <w:color w:val="auto"/>
              </w:rPr>
            </w:pPr>
            <w:r w:rsidRPr="003A0619">
              <w:rPr>
                <w:rFonts w:ascii="Public Sans Light" w:hAnsi="Public Sans Light"/>
                <w:b/>
                <w:color w:val="auto"/>
              </w:rPr>
              <w:t>Cause:</w:t>
            </w:r>
          </w:p>
          <w:p w14:paraId="615840F2"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Significant rainfall</w:t>
            </w:r>
          </w:p>
          <w:p w14:paraId="11C07476" w14:textId="77777777" w:rsidR="00551FA1" w:rsidRPr="003A0619" w:rsidRDefault="00551FA1" w:rsidP="00551FA1">
            <w:pPr>
              <w:ind w:left="-45"/>
              <w:rPr>
                <w:rFonts w:ascii="Public Sans Light" w:hAnsi="Public Sans Light"/>
                <w:color w:val="auto"/>
              </w:rPr>
            </w:pPr>
          </w:p>
          <w:p w14:paraId="1F407F9A"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Consequences:</w:t>
            </w:r>
          </w:p>
          <w:p w14:paraId="086BFB49"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consequence/s e.g.:</w:t>
            </w:r>
          </w:p>
          <w:p w14:paraId="3193C5CF"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Areas/rooms affected/inundated and inaccessible to staff and children.</w:t>
            </w:r>
          </w:p>
          <w:p w14:paraId="0D186913"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Roads flooded/blocked to cars and buses for several hours preventing parents, children and staff getting to or leaving facility.</w:t>
            </w:r>
          </w:p>
          <w:p w14:paraId="7C83AD54"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Physical injury to staff or children</w:t>
            </w:r>
          </w:p>
          <w:p w14:paraId="44259488" w14:textId="629D6EE4" w:rsidR="00551FA1" w:rsidRPr="003A0619" w:rsidRDefault="00551FA1" w:rsidP="00551FA1">
            <w:pPr>
              <w:pStyle w:val="BodyText"/>
              <w:rPr>
                <w:color w:val="auto"/>
                <w:sz w:val="20"/>
                <w:szCs w:val="20"/>
              </w:rPr>
            </w:pPr>
            <w:r w:rsidRPr="003A0619">
              <w:rPr>
                <w:color w:val="auto"/>
                <w:sz w:val="20"/>
                <w:szCs w:val="20"/>
              </w:rPr>
              <w:t>Stress or psychological injury requiring clinical support for multiple individuals</w:t>
            </w:r>
          </w:p>
        </w:tc>
        <w:tc>
          <w:tcPr>
            <w:tcW w:w="3253" w:type="dxa"/>
          </w:tcPr>
          <w:p w14:paraId="342D8F8C" w14:textId="77777777" w:rsidR="00551FA1" w:rsidRPr="003A0619" w:rsidRDefault="00551FA1" w:rsidP="00551FA1">
            <w:pPr>
              <w:pStyle w:val="ListParagraph"/>
              <w:numPr>
                <w:ilvl w:val="0"/>
                <w:numId w:val="92"/>
              </w:numPr>
              <w:spacing w:after="0" w:line="240" w:lineRule="auto"/>
              <w:ind w:left="173" w:hanging="218"/>
              <w:rPr>
                <w:rFonts w:ascii="Public Sans Light" w:hAnsi="Public Sans Light"/>
                <w:sz w:val="20"/>
                <w:szCs w:val="20"/>
              </w:rPr>
            </w:pPr>
            <w:r w:rsidRPr="003A0619">
              <w:rPr>
                <w:rFonts w:ascii="Public Sans Light" w:hAnsi="Public Sans Light"/>
                <w:sz w:val="20"/>
                <w:szCs w:val="20"/>
              </w:rPr>
              <w:t>Liaise with SES/local government to identify potential risk.</w:t>
            </w:r>
          </w:p>
          <w:p w14:paraId="52E8B7F6" w14:textId="77777777" w:rsidR="00551FA1" w:rsidRPr="003A0619" w:rsidRDefault="00551FA1" w:rsidP="00551FA1">
            <w:pPr>
              <w:pStyle w:val="ListParagraph"/>
              <w:numPr>
                <w:ilvl w:val="0"/>
                <w:numId w:val="92"/>
              </w:numPr>
              <w:spacing w:after="0" w:line="240" w:lineRule="auto"/>
              <w:ind w:left="173" w:hanging="218"/>
              <w:rPr>
                <w:rFonts w:ascii="Public Sans Light" w:hAnsi="Public Sans Light"/>
                <w:sz w:val="20"/>
                <w:szCs w:val="20"/>
              </w:rPr>
            </w:pPr>
            <w:r w:rsidRPr="003A0619">
              <w:rPr>
                <w:rFonts w:ascii="Public Sans Light" w:hAnsi="Public Sans Light"/>
                <w:sz w:val="20"/>
                <w:szCs w:val="20"/>
              </w:rPr>
              <w:t>Develop contingency for storage of equipment/materials off site or above historical flood levels if necessary.</w:t>
            </w:r>
          </w:p>
          <w:p w14:paraId="70BFF0A2" w14:textId="1C8B972A" w:rsidR="00551FA1" w:rsidRPr="003A0619" w:rsidRDefault="00551FA1" w:rsidP="003A0619">
            <w:pPr>
              <w:pStyle w:val="ListParagraph"/>
              <w:numPr>
                <w:ilvl w:val="0"/>
                <w:numId w:val="92"/>
              </w:numPr>
              <w:spacing w:after="0" w:line="240" w:lineRule="auto"/>
              <w:ind w:left="173" w:hanging="218"/>
              <w:rPr>
                <w:sz w:val="20"/>
                <w:szCs w:val="20"/>
              </w:rPr>
            </w:pPr>
            <w:r w:rsidRPr="003A0619">
              <w:rPr>
                <w:rFonts w:ascii="Public Sans Light" w:hAnsi="Public Sans Light"/>
                <w:sz w:val="20"/>
                <w:szCs w:val="20"/>
              </w:rPr>
              <w:t xml:space="preserve">Ensure business continuity plan in place if forced to relocate off site (contact the Department first before initiating this) </w:t>
            </w:r>
          </w:p>
        </w:tc>
        <w:tc>
          <w:tcPr>
            <w:tcW w:w="1518" w:type="dxa"/>
          </w:tcPr>
          <w:p w14:paraId="40D312D3"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572590521"/>
                <w:placeholder>
                  <w:docPart w:val="2B261633EB0E43C6B649C22711392E3C"/>
                </w:placeholder>
              </w:sdtPr>
              <w:sdtContent>
                <w:r w:rsidRPr="003A0619">
                  <w:rPr>
                    <w:color w:val="auto"/>
                    <w:sz w:val="20"/>
                    <w:szCs w:val="20"/>
                  </w:rPr>
                  <w:t>Insert consequence category.</w:t>
                </w:r>
              </w:sdtContent>
            </w:sdt>
          </w:p>
          <w:p w14:paraId="7C85F899"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1855461962"/>
                <w:placeholder>
                  <w:docPart w:val="2B261633EB0E43C6B649C22711392E3C"/>
                </w:placeholder>
              </w:sdtPr>
              <w:sdtContent>
                <w:r w:rsidRPr="003A0619">
                  <w:rPr>
                    <w:color w:val="auto"/>
                    <w:sz w:val="20"/>
                    <w:szCs w:val="20"/>
                  </w:rPr>
                  <w:t>Insert likelihood rating.</w:t>
                </w:r>
              </w:sdtContent>
            </w:sdt>
          </w:p>
          <w:p w14:paraId="0E7F5EC8" w14:textId="3A9EFE84" w:rsidR="00551FA1" w:rsidRPr="003A0619" w:rsidRDefault="00D63A5D" w:rsidP="00D63A5D">
            <w:pPr>
              <w:pStyle w:val="BodyText"/>
              <w:rPr>
                <w:color w:val="auto"/>
                <w:sz w:val="20"/>
                <w:szCs w:val="20"/>
              </w:rPr>
            </w:pPr>
            <w:r w:rsidRPr="003A0619">
              <w:rPr>
                <w:color w:val="auto"/>
                <w:sz w:val="20"/>
                <w:szCs w:val="20"/>
              </w:rPr>
              <w:t xml:space="preserve">Risk level: </w:t>
            </w:r>
            <w:sdt>
              <w:sdtPr>
                <w:rPr>
                  <w:color w:val="auto"/>
                  <w:sz w:val="20"/>
                  <w:szCs w:val="20"/>
                </w:rPr>
                <w:id w:val="-858665670"/>
                <w:placeholder>
                  <w:docPart w:val="2B261633EB0E43C6B649C22711392E3C"/>
                </w:placeholder>
              </w:sdtPr>
              <w:sdtContent>
                <w:r w:rsidRPr="003A0619">
                  <w:rPr>
                    <w:color w:val="auto"/>
                    <w:sz w:val="20"/>
                    <w:szCs w:val="20"/>
                  </w:rPr>
                  <w:t>Insert risk level rating.</w:t>
                </w:r>
              </w:sdtContent>
            </w:sdt>
          </w:p>
        </w:tc>
        <w:tc>
          <w:tcPr>
            <w:tcW w:w="3194" w:type="dxa"/>
          </w:tcPr>
          <w:p w14:paraId="4763CFBC" w14:textId="0F153965" w:rsidR="00551FA1" w:rsidRPr="003A0619" w:rsidRDefault="00000000" w:rsidP="00551FA1">
            <w:pPr>
              <w:pStyle w:val="BodyText"/>
              <w:rPr>
                <w:color w:val="auto"/>
                <w:sz w:val="20"/>
                <w:szCs w:val="20"/>
              </w:rPr>
            </w:pPr>
            <w:sdt>
              <w:sdtPr>
                <w:rPr>
                  <w:color w:val="auto"/>
                  <w:sz w:val="20"/>
                  <w:szCs w:val="20"/>
                </w:rPr>
                <w:id w:val="1459913952"/>
                <w:placeholder>
                  <w:docPart w:val="DefaultPlaceholder_-1854013440"/>
                </w:placeholder>
              </w:sdtPr>
              <w:sdtContent>
                <w:r w:rsidR="00246684" w:rsidRPr="003A0619">
                  <w:rPr>
                    <w:color w:val="auto"/>
                    <w:sz w:val="20"/>
                    <w:szCs w:val="20"/>
                  </w:rPr>
                  <w:t>You will need to determine the risk rating for this hazard. If your risk level is ‘High’ or ‘Extreme’, you will need to implement treatments and re-assess the risk to your service.</w:t>
                </w:r>
              </w:sdtContent>
            </w:sdt>
          </w:p>
        </w:tc>
        <w:tc>
          <w:tcPr>
            <w:tcW w:w="1873" w:type="dxa"/>
          </w:tcPr>
          <w:p w14:paraId="39A1A931"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2126831777"/>
                <w:placeholder>
                  <w:docPart w:val="1CBE7D3E56144E20A10E8E1B5F3A903B"/>
                </w:placeholder>
              </w:sdtPr>
              <w:sdtContent>
                <w:r w:rsidRPr="003A0619">
                  <w:rPr>
                    <w:color w:val="auto"/>
                    <w:sz w:val="20"/>
                    <w:szCs w:val="20"/>
                  </w:rPr>
                  <w:t>Insert consequence category after changes.</w:t>
                </w:r>
              </w:sdtContent>
            </w:sdt>
          </w:p>
          <w:p w14:paraId="09E49B07"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614202585"/>
                <w:placeholder>
                  <w:docPart w:val="927E224F118F4C58914DDDEFEFF3028B"/>
                </w:placeholder>
              </w:sdtPr>
              <w:sdtContent>
                <w:r w:rsidRPr="003A0619">
                  <w:rPr>
                    <w:color w:val="auto"/>
                    <w:sz w:val="20"/>
                    <w:szCs w:val="20"/>
                  </w:rPr>
                  <w:t>Insert likelihood rating after changes.</w:t>
                </w:r>
              </w:sdtContent>
            </w:sdt>
          </w:p>
          <w:p w14:paraId="5B253829" w14:textId="221C0BA6" w:rsidR="00551FA1" w:rsidRPr="003A0619" w:rsidRDefault="00754800" w:rsidP="00754800">
            <w:pPr>
              <w:pStyle w:val="BodyText"/>
              <w:rPr>
                <w:color w:val="auto"/>
                <w:sz w:val="20"/>
                <w:szCs w:val="20"/>
              </w:rPr>
            </w:pPr>
            <w:r w:rsidRPr="003A0619">
              <w:rPr>
                <w:color w:val="auto"/>
                <w:sz w:val="20"/>
                <w:szCs w:val="20"/>
              </w:rPr>
              <w:t xml:space="preserve">Risk level: </w:t>
            </w:r>
            <w:sdt>
              <w:sdtPr>
                <w:rPr>
                  <w:color w:val="auto"/>
                  <w:sz w:val="20"/>
                  <w:szCs w:val="20"/>
                </w:rPr>
                <w:id w:val="894325484"/>
                <w:placeholder>
                  <w:docPart w:val="7C5E29D197AF4A17BCC57AC382BD2E6D"/>
                </w:placeholder>
              </w:sdtPr>
              <w:sdtContent>
                <w:r w:rsidRPr="003A0619">
                  <w:rPr>
                    <w:color w:val="auto"/>
                    <w:sz w:val="20"/>
                    <w:szCs w:val="20"/>
                  </w:rPr>
                  <w:t>Insert risk level rating after changes.</w:t>
                </w:r>
              </w:sdtContent>
            </w:sdt>
          </w:p>
        </w:tc>
      </w:tr>
      <w:tr w:rsidR="00246684" w14:paraId="061C9011" w14:textId="77777777" w:rsidTr="00EA216C">
        <w:tc>
          <w:tcPr>
            <w:tcW w:w="1729" w:type="dxa"/>
            <w:shd w:val="clear" w:color="auto" w:fill="CBEDFD"/>
          </w:tcPr>
          <w:p w14:paraId="17C6DFC7" w14:textId="166CF04E" w:rsidR="00551FA1" w:rsidRPr="003A0619" w:rsidRDefault="00551FA1" w:rsidP="00551FA1">
            <w:pPr>
              <w:pStyle w:val="BodyText"/>
              <w:rPr>
                <w:b/>
                <w:color w:val="auto"/>
                <w:sz w:val="20"/>
                <w:szCs w:val="20"/>
              </w:rPr>
            </w:pPr>
            <w:r w:rsidRPr="003A0619">
              <w:rPr>
                <w:b/>
                <w:color w:val="auto"/>
                <w:sz w:val="20"/>
                <w:szCs w:val="20"/>
              </w:rPr>
              <w:t xml:space="preserve">Severe Weather Event </w:t>
            </w:r>
          </w:p>
        </w:tc>
        <w:tc>
          <w:tcPr>
            <w:tcW w:w="3768" w:type="dxa"/>
          </w:tcPr>
          <w:p w14:paraId="18AC2F85"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Cause:</w:t>
            </w:r>
          </w:p>
          <w:p w14:paraId="20A7B159"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cause/s e.g.:</w:t>
            </w:r>
          </w:p>
          <w:p w14:paraId="5C4B675E" w14:textId="77777777" w:rsidR="00551FA1" w:rsidRPr="003A0619" w:rsidRDefault="00551FA1" w:rsidP="00551FA1">
            <w:pPr>
              <w:rPr>
                <w:rFonts w:ascii="Public Sans Light" w:hAnsi="Public Sans Light"/>
                <w:i/>
                <w:color w:val="auto"/>
              </w:rPr>
            </w:pPr>
          </w:p>
          <w:p w14:paraId="53C9584A"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Electrical storm causing fire.</w:t>
            </w:r>
          </w:p>
          <w:p w14:paraId="6E4CF23C"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High winds causing roof to collapse, limbs to fall from trees and airborne debris shattering windows.</w:t>
            </w:r>
          </w:p>
          <w:p w14:paraId="18F5E275"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Rain inundation resulting in unsafe electrical wiring/loss of power and communications.</w:t>
            </w:r>
          </w:p>
          <w:p w14:paraId="2BFD6352" w14:textId="77777777" w:rsidR="00551FA1" w:rsidRPr="003A0619" w:rsidRDefault="00551FA1" w:rsidP="00551FA1">
            <w:pPr>
              <w:ind w:left="-45"/>
              <w:rPr>
                <w:rFonts w:ascii="Public Sans Light" w:hAnsi="Public Sans Light"/>
                <w:color w:val="auto"/>
              </w:rPr>
            </w:pPr>
          </w:p>
          <w:p w14:paraId="32D7F8D6"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Consequences:</w:t>
            </w:r>
          </w:p>
          <w:p w14:paraId="2271FE7D"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consequence/s e.g.:</w:t>
            </w:r>
          </w:p>
          <w:p w14:paraId="0A3CC599" w14:textId="77777777" w:rsidR="00551FA1" w:rsidRPr="003A0619" w:rsidRDefault="00551FA1" w:rsidP="00551FA1">
            <w:pPr>
              <w:ind w:left="-45"/>
              <w:rPr>
                <w:rFonts w:ascii="Public Sans Light" w:hAnsi="Public Sans Light"/>
                <w:b/>
                <w:color w:val="auto"/>
              </w:rPr>
            </w:pPr>
          </w:p>
          <w:p w14:paraId="58753D4C"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 xml:space="preserve">Physical injury to staff or </w:t>
            </w:r>
            <w:proofErr w:type="spellStart"/>
            <w:r w:rsidRPr="003A0619">
              <w:rPr>
                <w:rFonts w:ascii="Public Sans Light" w:hAnsi="Public Sans Light"/>
                <w:sz w:val="20"/>
                <w:szCs w:val="20"/>
              </w:rPr>
              <w:t>cildren</w:t>
            </w:r>
            <w:proofErr w:type="spellEnd"/>
          </w:p>
          <w:p w14:paraId="43839EA6" w14:textId="24BD67B9" w:rsidR="00551FA1" w:rsidRPr="003A0619" w:rsidRDefault="00551FA1" w:rsidP="00551FA1">
            <w:pPr>
              <w:pStyle w:val="BodyText"/>
              <w:rPr>
                <w:color w:val="auto"/>
                <w:sz w:val="20"/>
                <w:szCs w:val="20"/>
              </w:rPr>
            </w:pPr>
            <w:r w:rsidRPr="003A0619">
              <w:rPr>
                <w:color w:val="auto"/>
                <w:sz w:val="20"/>
                <w:szCs w:val="20"/>
              </w:rPr>
              <w:lastRenderedPageBreak/>
              <w:t>Stress or psychological injury requiring clinical support for multiple individuals</w:t>
            </w:r>
          </w:p>
        </w:tc>
        <w:tc>
          <w:tcPr>
            <w:tcW w:w="3253" w:type="dxa"/>
          </w:tcPr>
          <w:p w14:paraId="04A6EC50" w14:textId="77777777" w:rsidR="00551FA1" w:rsidRPr="003A0619" w:rsidRDefault="00551FA1" w:rsidP="00551FA1">
            <w:pPr>
              <w:pStyle w:val="ListParagraph"/>
              <w:numPr>
                <w:ilvl w:val="0"/>
                <w:numId w:val="92"/>
              </w:numPr>
              <w:spacing w:after="0" w:line="240" w:lineRule="auto"/>
              <w:ind w:left="188" w:hanging="141"/>
              <w:rPr>
                <w:rFonts w:ascii="Public Sans Light" w:hAnsi="Public Sans Light"/>
                <w:sz w:val="20"/>
                <w:szCs w:val="20"/>
              </w:rPr>
            </w:pPr>
            <w:r w:rsidRPr="003A0619">
              <w:rPr>
                <w:rFonts w:ascii="Public Sans Light" w:hAnsi="Public Sans Light"/>
                <w:sz w:val="20"/>
                <w:szCs w:val="20"/>
              </w:rPr>
              <w:lastRenderedPageBreak/>
              <w:t>Regular scheduled maintenance to roofs/gutters/drains to keep clear.</w:t>
            </w:r>
          </w:p>
          <w:p w14:paraId="12C4674C" w14:textId="77777777" w:rsidR="00551FA1" w:rsidRPr="003A0619" w:rsidRDefault="00551FA1" w:rsidP="00551FA1">
            <w:pPr>
              <w:pStyle w:val="ListParagraph"/>
              <w:numPr>
                <w:ilvl w:val="0"/>
                <w:numId w:val="92"/>
              </w:numPr>
              <w:spacing w:after="0" w:line="240" w:lineRule="auto"/>
              <w:ind w:left="188" w:hanging="141"/>
              <w:rPr>
                <w:rFonts w:ascii="Public Sans Light" w:hAnsi="Public Sans Light"/>
                <w:sz w:val="20"/>
                <w:szCs w:val="20"/>
              </w:rPr>
            </w:pPr>
            <w:r w:rsidRPr="003A0619">
              <w:rPr>
                <w:rFonts w:ascii="Public Sans Light" w:hAnsi="Public Sans Light"/>
                <w:sz w:val="20"/>
                <w:szCs w:val="20"/>
              </w:rPr>
              <w:t>Liaison with SES/local government to identify potential local risks.</w:t>
            </w:r>
          </w:p>
          <w:p w14:paraId="13BB84DC" w14:textId="77777777" w:rsidR="00551FA1" w:rsidRPr="003A0619" w:rsidRDefault="00551FA1" w:rsidP="00551FA1">
            <w:pPr>
              <w:pStyle w:val="ListParagraph"/>
              <w:numPr>
                <w:ilvl w:val="0"/>
                <w:numId w:val="92"/>
              </w:numPr>
              <w:spacing w:after="0" w:line="240" w:lineRule="auto"/>
              <w:ind w:left="188" w:hanging="141"/>
              <w:rPr>
                <w:rFonts w:ascii="Public Sans Light" w:hAnsi="Public Sans Light"/>
                <w:sz w:val="20"/>
                <w:szCs w:val="20"/>
              </w:rPr>
            </w:pPr>
            <w:r w:rsidRPr="003A0619">
              <w:rPr>
                <w:rFonts w:ascii="Public Sans Light" w:hAnsi="Public Sans Light"/>
                <w:sz w:val="20"/>
                <w:szCs w:val="20"/>
              </w:rPr>
              <w:t>Contingency for storage of equipment/materials if necessary.</w:t>
            </w:r>
          </w:p>
          <w:p w14:paraId="1BE4B2E2" w14:textId="77777777" w:rsidR="00551FA1" w:rsidRPr="003A0619" w:rsidRDefault="00551FA1" w:rsidP="00551FA1">
            <w:pPr>
              <w:pStyle w:val="ListParagraph"/>
              <w:numPr>
                <w:ilvl w:val="0"/>
                <w:numId w:val="92"/>
              </w:numPr>
              <w:spacing w:after="0" w:line="240" w:lineRule="auto"/>
              <w:ind w:left="188" w:hanging="141"/>
              <w:rPr>
                <w:rFonts w:ascii="Public Sans Light" w:hAnsi="Public Sans Light"/>
                <w:sz w:val="20"/>
                <w:szCs w:val="20"/>
              </w:rPr>
            </w:pPr>
            <w:r w:rsidRPr="003A0619">
              <w:rPr>
                <w:rFonts w:ascii="Public Sans Light" w:hAnsi="Public Sans Light"/>
                <w:sz w:val="20"/>
                <w:szCs w:val="20"/>
              </w:rPr>
              <w:t xml:space="preserve">On the basis of weather forecast, secure loose objects in open areas </w:t>
            </w:r>
            <w:proofErr w:type="gramStart"/>
            <w:r w:rsidRPr="003A0619">
              <w:rPr>
                <w:rFonts w:ascii="Public Sans Light" w:hAnsi="Public Sans Light"/>
                <w:sz w:val="20"/>
                <w:szCs w:val="20"/>
              </w:rPr>
              <w:t>e.g.</w:t>
            </w:r>
            <w:proofErr w:type="gramEnd"/>
            <w:r w:rsidRPr="003A0619">
              <w:rPr>
                <w:rFonts w:ascii="Public Sans Light" w:hAnsi="Public Sans Light"/>
                <w:sz w:val="20"/>
                <w:szCs w:val="20"/>
              </w:rPr>
              <w:t xml:space="preserve"> garbage bins, play equipment.</w:t>
            </w:r>
          </w:p>
          <w:p w14:paraId="2FAF3C1A" w14:textId="77777777" w:rsidR="00551FA1" w:rsidRPr="003A0619" w:rsidRDefault="00551FA1" w:rsidP="00551FA1">
            <w:pPr>
              <w:pStyle w:val="ListParagraph"/>
              <w:numPr>
                <w:ilvl w:val="0"/>
                <w:numId w:val="92"/>
              </w:numPr>
              <w:spacing w:after="0" w:line="240" w:lineRule="auto"/>
              <w:ind w:left="188" w:hanging="141"/>
              <w:rPr>
                <w:rFonts w:ascii="Public Sans Light" w:hAnsi="Public Sans Light"/>
                <w:sz w:val="20"/>
                <w:szCs w:val="20"/>
              </w:rPr>
            </w:pPr>
            <w:r w:rsidRPr="003A0619">
              <w:rPr>
                <w:rFonts w:ascii="Public Sans Light" w:hAnsi="Public Sans Light"/>
                <w:sz w:val="20"/>
                <w:szCs w:val="20"/>
              </w:rPr>
              <w:t xml:space="preserve">Communications tested. </w:t>
            </w:r>
          </w:p>
          <w:p w14:paraId="70A18D88" w14:textId="77777777" w:rsidR="00551FA1" w:rsidRPr="003A0619" w:rsidRDefault="00551FA1" w:rsidP="00551FA1">
            <w:pPr>
              <w:pStyle w:val="ListParagraph"/>
              <w:numPr>
                <w:ilvl w:val="0"/>
                <w:numId w:val="92"/>
              </w:numPr>
              <w:spacing w:after="0" w:line="240" w:lineRule="auto"/>
              <w:ind w:left="188" w:hanging="141"/>
              <w:rPr>
                <w:rFonts w:ascii="Public Sans Light" w:hAnsi="Public Sans Light"/>
                <w:sz w:val="20"/>
                <w:szCs w:val="20"/>
              </w:rPr>
            </w:pPr>
            <w:r w:rsidRPr="003A0619">
              <w:rPr>
                <w:rFonts w:ascii="Public Sans Light" w:hAnsi="Public Sans Light"/>
                <w:sz w:val="20"/>
                <w:szCs w:val="20"/>
              </w:rPr>
              <w:lastRenderedPageBreak/>
              <w:t>Utility shut-off instructions/points are known.</w:t>
            </w:r>
          </w:p>
          <w:p w14:paraId="00BF7D51" w14:textId="77777777" w:rsidR="00551FA1" w:rsidRPr="003A0619" w:rsidRDefault="00551FA1" w:rsidP="00551FA1">
            <w:pPr>
              <w:pStyle w:val="ListParagraph"/>
              <w:numPr>
                <w:ilvl w:val="0"/>
                <w:numId w:val="92"/>
              </w:numPr>
              <w:spacing w:after="0" w:line="240" w:lineRule="auto"/>
              <w:ind w:left="188" w:hanging="141"/>
              <w:rPr>
                <w:rFonts w:ascii="Public Sans Light" w:hAnsi="Public Sans Light"/>
                <w:sz w:val="20"/>
                <w:szCs w:val="20"/>
              </w:rPr>
            </w:pPr>
            <w:r w:rsidRPr="003A0619">
              <w:rPr>
                <w:rFonts w:ascii="Public Sans Light" w:hAnsi="Public Sans Light"/>
                <w:sz w:val="20"/>
                <w:szCs w:val="20"/>
              </w:rPr>
              <w:t>Back up communications and contact lists maintained in case power fails.</w:t>
            </w:r>
          </w:p>
          <w:p w14:paraId="4D3736E9" w14:textId="77777777" w:rsidR="00551FA1" w:rsidRPr="003A0619" w:rsidRDefault="00551FA1" w:rsidP="00551FA1">
            <w:pPr>
              <w:pStyle w:val="ListParagraph"/>
              <w:numPr>
                <w:ilvl w:val="0"/>
                <w:numId w:val="92"/>
              </w:numPr>
              <w:spacing w:after="0" w:line="240" w:lineRule="auto"/>
              <w:ind w:left="188" w:hanging="141"/>
              <w:rPr>
                <w:rFonts w:ascii="Public Sans Light" w:hAnsi="Public Sans Light"/>
                <w:sz w:val="20"/>
                <w:szCs w:val="20"/>
              </w:rPr>
            </w:pPr>
            <w:r w:rsidRPr="003A0619">
              <w:rPr>
                <w:rFonts w:ascii="Public Sans Light" w:hAnsi="Public Sans Light"/>
                <w:sz w:val="20"/>
                <w:szCs w:val="20"/>
              </w:rPr>
              <w:t>Condition of large trees regularly checked.</w:t>
            </w:r>
          </w:p>
          <w:p w14:paraId="2B6A197A" w14:textId="677955AB" w:rsidR="00551FA1" w:rsidRPr="003A0619" w:rsidRDefault="00551FA1" w:rsidP="003A0619">
            <w:pPr>
              <w:pStyle w:val="ListParagraph"/>
              <w:numPr>
                <w:ilvl w:val="0"/>
                <w:numId w:val="92"/>
              </w:numPr>
              <w:spacing w:after="0" w:line="240" w:lineRule="auto"/>
              <w:ind w:left="188" w:hanging="141"/>
              <w:rPr>
                <w:sz w:val="20"/>
                <w:szCs w:val="20"/>
              </w:rPr>
            </w:pPr>
            <w:r w:rsidRPr="003A0619">
              <w:rPr>
                <w:rFonts w:ascii="Public Sans Light" w:hAnsi="Public Sans Light"/>
                <w:sz w:val="20"/>
                <w:szCs w:val="20"/>
              </w:rPr>
              <w:t>Shade sail structures regularly checked.</w:t>
            </w:r>
          </w:p>
        </w:tc>
        <w:tc>
          <w:tcPr>
            <w:tcW w:w="1518" w:type="dxa"/>
          </w:tcPr>
          <w:p w14:paraId="235299A1" w14:textId="77777777" w:rsidR="00D63A5D" w:rsidRPr="003A0619" w:rsidRDefault="00D63A5D" w:rsidP="00D63A5D">
            <w:pPr>
              <w:pStyle w:val="BodyText"/>
              <w:spacing w:before="0" w:after="0"/>
              <w:rPr>
                <w:color w:val="auto"/>
                <w:sz w:val="20"/>
                <w:szCs w:val="20"/>
              </w:rPr>
            </w:pPr>
            <w:r w:rsidRPr="003A0619">
              <w:rPr>
                <w:color w:val="auto"/>
                <w:sz w:val="20"/>
                <w:szCs w:val="20"/>
              </w:rPr>
              <w:lastRenderedPageBreak/>
              <w:t xml:space="preserve">Consequence: </w:t>
            </w:r>
            <w:sdt>
              <w:sdtPr>
                <w:rPr>
                  <w:color w:val="auto"/>
                  <w:sz w:val="20"/>
                  <w:szCs w:val="20"/>
                </w:rPr>
                <w:id w:val="-1499035627"/>
                <w:placeholder>
                  <w:docPart w:val="3C657F2D00814AC4B1223E3A3CBDC1B8"/>
                </w:placeholder>
              </w:sdtPr>
              <w:sdtContent>
                <w:r w:rsidRPr="003A0619">
                  <w:rPr>
                    <w:color w:val="auto"/>
                    <w:sz w:val="20"/>
                    <w:szCs w:val="20"/>
                  </w:rPr>
                  <w:t>Insert consequence category.</w:t>
                </w:r>
              </w:sdtContent>
            </w:sdt>
          </w:p>
          <w:p w14:paraId="32DC879D"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363516542"/>
                <w:placeholder>
                  <w:docPart w:val="3C657F2D00814AC4B1223E3A3CBDC1B8"/>
                </w:placeholder>
              </w:sdtPr>
              <w:sdtContent>
                <w:r w:rsidRPr="003A0619">
                  <w:rPr>
                    <w:color w:val="auto"/>
                    <w:sz w:val="20"/>
                    <w:szCs w:val="20"/>
                  </w:rPr>
                  <w:t>Insert likelihood rating.</w:t>
                </w:r>
              </w:sdtContent>
            </w:sdt>
          </w:p>
          <w:p w14:paraId="206028A0" w14:textId="514B5F83" w:rsidR="00551FA1" w:rsidRPr="003A0619" w:rsidRDefault="00D63A5D" w:rsidP="00D63A5D">
            <w:pPr>
              <w:pStyle w:val="BodyText"/>
              <w:rPr>
                <w:color w:val="auto"/>
                <w:sz w:val="20"/>
                <w:szCs w:val="20"/>
              </w:rPr>
            </w:pPr>
            <w:r w:rsidRPr="003A0619">
              <w:rPr>
                <w:color w:val="auto"/>
                <w:sz w:val="20"/>
                <w:szCs w:val="20"/>
              </w:rPr>
              <w:t xml:space="preserve">Risk level: </w:t>
            </w:r>
            <w:sdt>
              <w:sdtPr>
                <w:rPr>
                  <w:color w:val="auto"/>
                  <w:sz w:val="20"/>
                  <w:szCs w:val="20"/>
                </w:rPr>
                <w:id w:val="911279535"/>
                <w:placeholder>
                  <w:docPart w:val="3C657F2D00814AC4B1223E3A3CBDC1B8"/>
                </w:placeholder>
              </w:sdtPr>
              <w:sdtContent>
                <w:r w:rsidRPr="003A0619">
                  <w:rPr>
                    <w:color w:val="auto"/>
                    <w:sz w:val="20"/>
                    <w:szCs w:val="20"/>
                  </w:rPr>
                  <w:t>Insert risk level rating.</w:t>
                </w:r>
              </w:sdtContent>
            </w:sdt>
          </w:p>
        </w:tc>
        <w:tc>
          <w:tcPr>
            <w:tcW w:w="3194" w:type="dxa"/>
          </w:tcPr>
          <w:p w14:paraId="24034AA8" w14:textId="099BD528" w:rsidR="00551FA1" w:rsidRPr="003A0619" w:rsidRDefault="00000000" w:rsidP="00551FA1">
            <w:pPr>
              <w:pStyle w:val="BodyText"/>
              <w:rPr>
                <w:color w:val="auto"/>
                <w:sz w:val="20"/>
                <w:szCs w:val="20"/>
              </w:rPr>
            </w:pPr>
            <w:sdt>
              <w:sdtPr>
                <w:rPr>
                  <w:color w:val="auto"/>
                  <w:sz w:val="20"/>
                  <w:szCs w:val="20"/>
                </w:rPr>
                <w:id w:val="1205056400"/>
                <w:placeholder>
                  <w:docPart w:val="DefaultPlaceholder_-1854013440"/>
                </w:placeholder>
              </w:sdtPr>
              <w:sdtContent>
                <w:r w:rsidR="00246684" w:rsidRPr="003A0619">
                  <w:rPr>
                    <w:color w:val="auto"/>
                    <w:sz w:val="20"/>
                    <w:szCs w:val="20"/>
                  </w:rPr>
                  <w:t>You will need to determine the risk rating for this hazard. If your risk level is ‘High’ or ‘Extreme’, you will need to implement treatments and re-assess the risk to your service.</w:t>
                </w:r>
              </w:sdtContent>
            </w:sdt>
          </w:p>
        </w:tc>
        <w:tc>
          <w:tcPr>
            <w:tcW w:w="1873" w:type="dxa"/>
          </w:tcPr>
          <w:p w14:paraId="0060FD8F"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821925969"/>
                <w:placeholder>
                  <w:docPart w:val="61A6660F1484458BB3BCD3751FAC0C9C"/>
                </w:placeholder>
              </w:sdtPr>
              <w:sdtContent>
                <w:r w:rsidRPr="003A0619">
                  <w:rPr>
                    <w:color w:val="auto"/>
                    <w:sz w:val="20"/>
                    <w:szCs w:val="20"/>
                  </w:rPr>
                  <w:t>Insert consequence category after changes.</w:t>
                </w:r>
              </w:sdtContent>
            </w:sdt>
          </w:p>
          <w:p w14:paraId="23EC112C"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1229375751"/>
                <w:placeholder>
                  <w:docPart w:val="0010A16DBA3D41AD9696800CFD346461"/>
                </w:placeholder>
              </w:sdtPr>
              <w:sdtContent>
                <w:r w:rsidRPr="003A0619">
                  <w:rPr>
                    <w:color w:val="auto"/>
                    <w:sz w:val="20"/>
                    <w:szCs w:val="20"/>
                  </w:rPr>
                  <w:t>Insert likelihood rating after changes.</w:t>
                </w:r>
              </w:sdtContent>
            </w:sdt>
          </w:p>
          <w:p w14:paraId="2D53E247" w14:textId="325B7DA2" w:rsidR="00551FA1" w:rsidRPr="003A0619" w:rsidRDefault="00754800" w:rsidP="00754800">
            <w:pPr>
              <w:pStyle w:val="BodyText"/>
              <w:rPr>
                <w:color w:val="auto"/>
                <w:sz w:val="20"/>
                <w:szCs w:val="20"/>
              </w:rPr>
            </w:pPr>
            <w:r w:rsidRPr="003A0619">
              <w:rPr>
                <w:color w:val="auto"/>
                <w:sz w:val="20"/>
                <w:szCs w:val="20"/>
              </w:rPr>
              <w:t xml:space="preserve">Risk level: </w:t>
            </w:r>
            <w:sdt>
              <w:sdtPr>
                <w:rPr>
                  <w:color w:val="auto"/>
                  <w:sz w:val="20"/>
                  <w:szCs w:val="20"/>
                </w:rPr>
                <w:id w:val="1046959512"/>
                <w:placeholder>
                  <w:docPart w:val="51EBD9E4A95742698550D41634B35731"/>
                </w:placeholder>
              </w:sdtPr>
              <w:sdtContent>
                <w:r w:rsidRPr="003A0619">
                  <w:rPr>
                    <w:color w:val="auto"/>
                    <w:sz w:val="20"/>
                    <w:szCs w:val="20"/>
                  </w:rPr>
                  <w:t>Insert risk level rating after changes.</w:t>
                </w:r>
              </w:sdtContent>
            </w:sdt>
          </w:p>
        </w:tc>
      </w:tr>
      <w:tr w:rsidR="00246684" w14:paraId="52E74255" w14:textId="77777777" w:rsidTr="00EA216C">
        <w:tc>
          <w:tcPr>
            <w:tcW w:w="1729" w:type="dxa"/>
            <w:shd w:val="clear" w:color="auto" w:fill="CBEDFD"/>
          </w:tcPr>
          <w:p w14:paraId="10CFA097" w14:textId="0BD551C1" w:rsidR="00551FA1" w:rsidRPr="003A0619" w:rsidRDefault="00551FA1" w:rsidP="003A0619">
            <w:pPr>
              <w:rPr>
                <w:b/>
                <w:color w:val="auto"/>
              </w:rPr>
            </w:pPr>
            <w:r w:rsidRPr="003A0619">
              <w:rPr>
                <w:rFonts w:ascii="Public Sans Light" w:hAnsi="Public Sans Light"/>
                <w:b/>
                <w:color w:val="auto"/>
              </w:rPr>
              <w:t>Heatwave</w:t>
            </w:r>
          </w:p>
        </w:tc>
        <w:tc>
          <w:tcPr>
            <w:tcW w:w="3768" w:type="dxa"/>
          </w:tcPr>
          <w:p w14:paraId="778526FD" w14:textId="77777777" w:rsidR="00551FA1" w:rsidRPr="003A0619" w:rsidRDefault="00551FA1" w:rsidP="00551FA1">
            <w:pPr>
              <w:ind w:left="-45"/>
              <w:rPr>
                <w:rFonts w:ascii="Public Sans Light" w:hAnsi="Public Sans Light"/>
                <w:b/>
                <w:color w:val="auto"/>
              </w:rPr>
            </w:pPr>
            <w:r w:rsidRPr="003A0619">
              <w:rPr>
                <w:rFonts w:ascii="Public Sans Light" w:hAnsi="Public Sans Light"/>
                <w:b/>
                <w:color w:val="auto"/>
              </w:rPr>
              <w:t xml:space="preserve"> Probable cause:</w:t>
            </w:r>
          </w:p>
          <w:p w14:paraId="4A35C048"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cause/s e.g.:</w:t>
            </w:r>
          </w:p>
          <w:p w14:paraId="0B1E541D" w14:textId="77777777" w:rsidR="00551FA1" w:rsidRPr="003A0619" w:rsidRDefault="00551FA1" w:rsidP="00551FA1">
            <w:pPr>
              <w:rPr>
                <w:rFonts w:ascii="Public Sans Light" w:hAnsi="Public Sans Light"/>
                <w:i/>
                <w:color w:val="auto"/>
              </w:rPr>
            </w:pPr>
          </w:p>
          <w:p w14:paraId="258D9ABA" w14:textId="77777777" w:rsidR="00551FA1" w:rsidRPr="003A0619" w:rsidRDefault="00551FA1" w:rsidP="00551FA1">
            <w:pPr>
              <w:numPr>
                <w:ilvl w:val="0"/>
                <w:numId w:val="94"/>
              </w:numPr>
              <w:suppressAutoHyphens w:val="0"/>
              <w:ind w:left="235" w:hanging="218"/>
              <w:rPr>
                <w:rFonts w:ascii="Public Sans Light" w:hAnsi="Public Sans Light"/>
                <w:color w:val="auto"/>
              </w:rPr>
            </w:pPr>
            <w:r w:rsidRPr="003A0619">
              <w:rPr>
                <w:rFonts w:ascii="Public Sans Light" w:hAnsi="Public Sans Light"/>
                <w:color w:val="auto"/>
              </w:rPr>
              <w:t>Prolonged period of excessively hot weather</w:t>
            </w:r>
          </w:p>
          <w:p w14:paraId="4475A245" w14:textId="77777777" w:rsidR="00551FA1" w:rsidRPr="003A0619" w:rsidRDefault="00551FA1" w:rsidP="00551FA1">
            <w:pPr>
              <w:ind w:left="17"/>
              <w:rPr>
                <w:rFonts w:ascii="Public Sans Light" w:hAnsi="Public Sans Light"/>
                <w:color w:val="auto"/>
              </w:rPr>
            </w:pPr>
          </w:p>
          <w:p w14:paraId="6FDEFC97"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Consequences</w:t>
            </w:r>
          </w:p>
          <w:p w14:paraId="588D30A7"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consequence/s e.g.:</w:t>
            </w:r>
          </w:p>
          <w:p w14:paraId="3B9063FD" w14:textId="2A2A8F1C" w:rsidR="00551FA1" w:rsidRPr="003A0619" w:rsidRDefault="00551FA1" w:rsidP="00551FA1">
            <w:pPr>
              <w:numPr>
                <w:ilvl w:val="0"/>
                <w:numId w:val="94"/>
              </w:numPr>
              <w:suppressAutoHyphens w:val="0"/>
              <w:ind w:left="235" w:hanging="218"/>
              <w:rPr>
                <w:rFonts w:ascii="Public Sans Light" w:hAnsi="Public Sans Light"/>
                <w:color w:val="auto"/>
              </w:rPr>
            </w:pPr>
            <w:r w:rsidRPr="003A0619">
              <w:rPr>
                <w:rFonts w:ascii="Public Sans Light" w:hAnsi="Public Sans Light"/>
                <w:color w:val="auto"/>
              </w:rPr>
              <w:t>hyperthermia: heat and sunlight overheat human body resulting in heat cramps, heat exhaustion, heat stress and heat stroke.</w:t>
            </w:r>
          </w:p>
          <w:p w14:paraId="2D58BB46" w14:textId="77777777" w:rsidR="00551FA1" w:rsidRPr="003A0619" w:rsidRDefault="00551FA1" w:rsidP="00551FA1">
            <w:pPr>
              <w:numPr>
                <w:ilvl w:val="0"/>
                <w:numId w:val="94"/>
              </w:numPr>
              <w:suppressAutoHyphens w:val="0"/>
              <w:ind w:left="235" w:hanging="218"/>
              <w:rPr>
                <w:rFonts w:ascii="Public Sans Light" w:hAnsi="Public Sans Light"/>
                <w:color w:val="auto"/>
              </w:rPr>
            </w:pPr>
            <w:r w:rsidRPr="003A0619">
              <w:rPr>
                <w:rFonts w:ascii="Public Sans Light" w:hAnsi="Public Sans Light"/>
                <w:color w:val="auto"/>
              </w:rPr>
              <w:t xml:space="preserve">dehydration exacerbating existing medical </w:t>
            </w:r>
            <w:proofErr w:type="gramStart"/>
            <w:r w:rsidRPr="003A0619">
              <w:rPr>
                <w:rFonts w:ascii="Public Sans Light" w:hAnsi="Public Sans Light"/>
                <w:color w:val="auto"/>
              </w:rPr>
              <w:t>conditions</w:t>
            </w:r>
            <w:proofErr w:type="gramEnd"/>
          </w:p>
          <w:p w14:paraId="40154884" w14:textId="77777777" w:rsidR="00551FA1" w:rsidRPr="003A0619" w:rsidRDefault="00551FA1" w:rsidP="00551FA1">
            <w:pPr>
              <w:numPr>
                <w:ilvl w:val="0"/>
                <w:numId w:val="94"/>
              </w:numPr>
              <w:suppressAutoHyphens w:val="0"/>
              <w:ind w:left="235" w:hanging="218"/>
              <w:rPr>
                <w:rFonts w:ascii="Public Sans Light" w:hAnsi="Public Sans Light"/>
                <w:color w:val="auto"/>
              </w:rPr>
            </w:pPr>
            <w:r w:rsidRPr="003A0619">
              <w:rPr>
                <w:rFonts w:ascii="Public Sans Light" w:hAnsi="Public Sans Light"/>
                <w:color w:val="auto"/>
              </w:rPr>
              <w:t>power outages due to high use of air-con, refrigeration</w:t>
            </w:r>
          </w:p>
          <w:p w14:paraId="0B8BD2DD" w14:textId="77777777" w:rsidR="00551FA1" w:rsidRPr="003A0619" w:rsidRDefault="00551FA1" w:rsidP="00551FA1">
            <w:pPr>
              <w:numPr>
                <w:ilvl w:val="0"/>
                <w:numId w:val="94"/>
              </w:numPr>
              <w:suppressAutoHyphens w:val="0"/>
              <w:ind w:left="235" w:hanging="218"/>
              <w:rPr>
                <w:rFonts w:ascii="Public Sans Light" w:hAnsi="Public Sans Light"/>
                <w:color w:val="auto"/>
              </w:rPr>
            </w:pPr>
            <w:r w:rsidRPr="003A0619">
              <w:rPr>
                <w:rFonts w:ascii="Public Sans Light" w:hAnsi="Public Sans Light"/>
                <w:color w:val="auto"/>
              </w:rPr>
              <w:t xml:space="preserve">failure of public transport (rail) </w:t>
            </w:r>
          </w:p>
          <w:p w14:paraId="0E2512C6" w14:textId="77777777" w:rsidR="00551FA1" w:rsidRPr="003A0619" w:rsidRDefault="00551FA1" w:rsidP="00551FA1">
            <w:pPr>
              <w:numPr>
                <w:ilvl w:val="0"/>
                <w:numId w:val="94"/>
              </w:numPr>
              <w:suppressAutoHyphens w:val="0"/>
              <w:ind w:left="235" w:hanging="218"/>
              <w:rPr>
                <w:rFonts w:ascii="Public Sans Light" w:hAnsi="Public Sans Light"/>
                <w:color w:val="auto"/>
              </w:rPr>
            </w:pPr>
            <w:r w:rsidRPr="003A0619">
              <w:rPr>
                <w:rFonts w:ascii="Public Sans Light" w:hAnsi="Public Sans Light"/>
                <w:color w:val="auto"/>
              </w:rPr>
              <w:t>food poisoning due to unrefrigerated lunch</w:t>
            </w:r>
          </w:p>
          <w:p w14:paraId="08506E1E" w14:textId="77777777" w:rsidR="00551FA1" w:rsidRPr="003A0619" w:rsidRDefault="00551FA1" w:rsidP="00551FA1">
            <w:pPr>
              <w:pStyle w:val="BodyText"/>
              <w:rPr>
                <w:color w:val="auto"/>
                <w:sz w:val="20"/>
                <w:szCs w:val="20"/>
              </w:rPr>
            </w:pPr>
          </w:p>
        </w:tc>
        <w:tc>
          <w:tcPr>
            <w:tcW w:w="3253" w:type="dxa"/>
          </w:tcPr>
          <w:p w14:paraId="2AF1AD1A" w14:textId="20F70734" w:rsidR="00551FA1" w:rsidRPr="003A0619" w:rsidRDefault="00551FA1" w:rsidP="008643ED">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 xml:space="preserve">Follow sun and UV protection policy as required under </w:t>
            </w:r>
            <w:r w:rsidR="008643ED">
              <w:rPr>
                <w:rFonts w:ascii="Public Sans Light" w:hAnsi="Public Sans Light"/>
                <w:sz w:val="20"/>
                <w:szCs w:val="20"/>
              </w:rPr>
              <w:t>r</w:t>
            </w:r>
            <w:r w:rsidRPr="003A0619">
              <w:rPr>
                <w:rFonts w:ascii="Public Sans Light" w:hAnsi="Public Sans Light"/>
                <w:sz w:val="20"/>
                <w:szCs w:val="20"/>
              </w:rPr>
              <w:t>egulation 168. For more information on sun safety, please refer to this</w:t>
            </w:r>
            <w:r w:rsidR="00370479">
              <w:rPr>
                <w:rFonts w:ascii="Public Sans Light" w:hAnsi="Public Sans Light"/>
                <w:sz w:val="20"/>
                <w:szCs w:val="20"/>
              </w:rPr>
              <w:t xml:space="preserve"> </w:t>
            </w:r>
            <w:hyperlink r:id="rId46" w:history="1">
              <w:r w:rsidR="00370479" w:rsidRPr="008643ED">
                <w:rPr>
                  <w:rStyle w:val="Hyperlink"/>
                  <w:rFonts w:ascii="Public Sans Light" w:hAnsi="Public Sans Light"/>
                  <w:sz w:val="20"/>
                  <w:szCs w:val="20"/>
                </w:rPr>
                <w:t>SunSmart Resource</w:t>
              </w:r>
            </w:hyperlink>
            <w:r w:rsidR="008643ED">
              <w:rPr>
                <w:rFonts w:ascii="Public Sans Light" w:hAnsi="Public Sans Light"/>
                <w:sz w:val="20"/>
                <w:szCs w:val="20"/>
              </w:rPr>
              <w:t xml:space="preserve"> </w:t>
            </w:r>
            <w:r w:rsidRPr="003A0619">
              <w:rPr>
                <w:rFonts w:ascii="Public Sans Light" w:hAnsi="Public Sans Light"/>
                <w:sz w:val="20"/>
                <w:szCs w:val="20"/>
              </w:rPr>
              <w:t xml:space="preserve">developed for childcare educators by the NSW Cancer Council. </w:t>
            </w:r>
          </w:p>
          <w:p w14:paraId="148A8614" w14:textId="7777777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 xml:space="preserve">Playground areas are </w:t>
            </w:r>
            <w:proofErr w:type="gramStart"/>
            <w:r w:rsidRPr="003A0619">
              <w:rPr>
                <w:rFonts w:ascii="Public Sans Light" w:hAnsi="Public Sans Light"/>
                <w:sz w:val="20"/>
                <w:szCs w:val="20"/>
              </w:rPr>
              <w:t>shaded</w:t>
            </w:r>
            <w:proofErr w:type="gramEnd"/>
            <w:r w:rsidRPr="003A0619">
              <w:rPr>
                <w:rFonts w:ascii="Public Sans Light" w:hAnsi="Public Sans Light"/>
                <w:sz w:val="20"/>
                <w:szCs w:val="20"/>
              </w:rPr>
              <w:t xml:space="preserve"> </w:t>
            </w:r>
          </w:p>
          <w:p w14:paraId="2146799F" w14:textId="7777777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 xml:space="preserve">Sufficient shelter available for children awaiting pick-up by </w:t>
            </w:r>
            <w:proofErr w:type="gramStart"/>
            <w:r w:rsidRPr="003A0619">
              <w:rPr>
                <w:rFonts w:ascii="Public Sans Light" w:hAnsi="Public Sans Light"/>
                <w:sz w:val="20"/>
                <w:szCs w:val="20"/>
              </w:rPr>
              <w:t>parents</w:t>
            </w:r>
            <w:proofErr w:type="gramEnd"/>
            <w:r w:rsidRPr="003A0619">
              <w:rPr>
                <w:rFonts w:ascii="Public Sans Light" w:hAnsi="Public Sans Light"/>
                <w:sz w:val="20"/>
                <w:szCs w:val="20"/>
              </w:rPr>
              <w:t xml:space="preserve"> </w:t>
            </w:r>
          </w:p>
          <w:p w14:paraId="27B47FC3" w14:textId="7777777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Sufficient unrestricted water available</w:t>
            </w:r>
          </w:p>
          <w:p w14:paraId="52961BC1" w14:textId="77777777" w:rsidR="00551FA1" w:rsidRPr="003A0619" w:rsidRDefault="00551FA1" w:rsidP="00551FA1">
            <w:pPr>
              <w:pStyle w:val="ListParagraph"/>
              <w:numPr>
                <w:ilvl w:val="0"/>
                <w:numId w:val="92"/>
              </w:numPr>
              <w:spacing w:after="0" w:line="240" w:lineRule="auto"/>
              <w:ind w:left="177" w:hanging="142"/>
              <w:rPr>
                <w:rFonts w:ascii="Public Sans Light" w:hAnsi="Public Sans Light"/>
                <w:sz w:val="20"/>
                <w:szCs w:val="20"/>
              </w:rPr>
            </w:pPr>
            <w:r w:rsidRPr="003A0619">
              <w:rPr>
                <w:rFonts w:ascii="Public Sans Light" w:hAnsi="Public Sans Light"/>
                <w:sz w:val="20"/>
                <w:szCs w:val="20"/>
              </w:rPr>
              <w:t>Restricted outdoor time during hot days (indoor morning tea and lunch, outdoor activities moved to indoor area if possible)</w:t>
            </w:r>
          </w:p>
          <w:p w14:paraId="109D1D4A" w14:textId="4AC8493F" w:rsidR="00551FA1" w:rsidRPr="003A0619" w:rsidRDefault="00551FA1" w:rsidP="003A0619">
            <w:pPr>
              <w:pStyle w:val="ListParagraph"/>
              <w:numPr>
                <w:ilvl w:val="0"/>
                <w:numId w:val="92"/>
              </w:numPr>
              <w:spacing w:after="0" w:line="240" w:lineRule="auto"/>
              <w:ind w:left="182" w:hanging="182"/>
              <w:rPr>
                <w:sz w:val="20"/>
                <w:szCs w:val="20"/>
              </w:rPr>
            </w:pPr>
            <w:r w:rsidRPr="003A0619">
              <w:rPr>
                <w:rFonts w:ascii="Public Sans Light" w:hAnsi="Public Sans Light"/>
                <w:sz w:val="20"/>
                <w:szCs w:val="20"/>
              </w:rPr>
              <w:t xml:space="preserve">Staff are trained in identifying early signs of heat stress/dehydration </w:t>
            </w:r>
          </w:p>
        </w:tc>
        <w:tc>
          <w:tcPr>
            <w:tcW w:w="1518" w:type="dxa"/>
          </w:tcPr>
          <w:p w14:paraId="444A1597"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672063711"/>
                <w:placeholder>
                  <w:docPart w:val="5B7C8999836E48318038FC00A38C342F"/>
                </w:placeholder>
              </w:sdtPr>
              <w:sdtContent>
                <w:r w:rsidRPr="003A0619">
                  <w:rPr>
                    <w:color w:val="auto"/>
                    <w:sz w:val="20"/>
                    <w:szCs w:val="20"/>
                  </w:rPr>
                  <w:t>Insert consequence category.</w:t>
                </w:r>
              </w:sdtContent>
            </w:sdt>
          </w:p>
          <w:p w14:paraId="692B27AE"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799502819"/>
                <w:placeholder>
                  <w:docPart w:val="5B7C8999836E48318038FC00A38C342F"/>
                </w:placeholder>
              </w:sdtPr>
              <w:sdtContent>
                <w:r w:rsidRPr="003A0619">
                  <w:rPr>
                    <w:color w:val="auto"/>
                    <w:sz w:val="20"/>
                    <w:szCs w:val="20"/>
                  </w:rPr>
                  <w:t>Insert likelihood rating.</w:t>
                </w:r>
              </w:sdtContent>
            </w:sdt>
          </w:p>
          <w:p w14:paraId="76794FAF" w14:textId="379E38A5" w:rsidR="00551FA1" w:rsidRPr="003A0619" w:rsidRDefault="00D63A5D" w:rsidP="00D63A5D">
            <w:pPr>
              <w:pStyle w:val="BodyText"/>
              <w:rPr>
                <w:color w:val="auto"/>
                <w:sz w:val="20"/>
                <w:szCs w:val="20"/>
              </w:rPr>
            </w:pPr>
            <w:r w:rsidRPr="003A0619">
              <w:rPr>
                <w:color w:val="auto"/>
                <w:sz w:val="20"/>
                <w:szCs w:val="20"/>
              </w:rPr>
              <w:t xml:space="preserve">Risk level: </w:t>
            </w:r>
            <w:sdt>
              <w:sdtPr>
                <w:rPr>
                  <w:color w:val="auto"/>
                  <w:sz w:val="20"/>
                  <w:szCs w:val="20"/>
                </w:rPr>
                <w:id w:val="1800803842"/>
                <w:placeholder>
                  <w:docPart w:val="5B7C8999836E48318038FC00A38C342F"/>
                </w:placeholder>
              </w:sdtPr>
              <w:sdtContent>
                <w:r w:rsidRPr="003A0619">
                  <w:rPr>
                    <w:color w:val="auto"/>
                    <w:sz w:val="20"/>
                    <w:szCs w:val="20"/>
                  </w:rPr>
                  <w:t>Insert risk level rating.</w:t>
                </w:r>
              </w:sdtContent>
            </w:sdt>
          </w:p>
        </w:tc>
        <w:tc>
          <w:tcPr>
            <w:tcW w:w="3194" w:type="dxa"/>
          </w:tcPr>
          <w:p w14:paraId="26F2E86F" w14:textId="758F7A83" w:rsidR="00551FA1" w:rsidRPr="003A0619" w:rsidRDefault="00000000" w:rsidP="00551FA1">
            <w:pPr>
              <w:pStyle w:val="BodyText"/>
              <w:rPr>
                <w:color w:val="auto"/>
                <w:sz w:val="20"/>
                <w:szCs w:val="20"/>
              </w:rPr>
            </w:pPr>
            <w:sdt>
              <w:sdtPr>
                <w:rPr>
                  <w:color w:val="auto"/>
                  <w:sz w:val="20"/>
                  <w:szCs w:val="20"/>
                </w:rPr>
                <w:id w:val="-634174321"/>
                <w:placeholder>
                  <w:docPart w:val="DefaultPlaceholder_-1854013440"/>
                </w:placeholder>
              </w:sdtPr>
              <w:sdtContent>
                <w:r w:rsidR="00246684" w:rsidRPr="003A0619">
                  <w:rPr>
                    <w:color w:val="auto"/>
                    <w:sz w:val="20"/>
                    <w:szCs w:val="20"/>
                  </w:rPr>
                  <w:t>You will need to determine the risk rating for this hazard. If your risk level is ‘High’ or ‘Extreme’, you will need to implement treatments and re-assess the risk to your service.</w:t>
                </w:r>
              </w:sdtContent>
            </w:sdt>
          </w:p>
        </w:tc>
        <w:tc>
          <w:tcPr>
            <w:tcW w:w="1873" w:type="dxa"/>
          </w:tcPr>
          <w:p w14:paraId="086DF764"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2077422172"/>
                <w:placeholder>
                  <w:docPart w:val="BB4177EA4FD54AE9BFF0B52D738D6B5B"/>
                </w:placeholder>
              </w:sdtPr>
              <w:sdtContent>
                <w:r w:rsidRPr="003A0619">
                  <w:rPr>
                    <w:color w:val="auto"/>
                    <w:sz w:val="20"/>
                    <w:szCs w:val="20"/>
                  </w:rPr>
                  <w:t>Insert consequence category after changes.</w:t>
                </w:r>
              </w:sdtContent>
            </w:sdt>
          </w:p>
          <w:p w14:paraId="7DB869AD"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2057460958"/>
                <w:placeholder>
                  <w:docPart w:val="8904F231ED884E65A9A5525FAEE3CB84"/>
                </w:placeholder>
              </w:sdtPr>
              <w:sdtContent>
                <w:r w:rsidRPr="003A0619">
                  <w:rPr>
                    <w:color w:val="auto"/>
                    <w:sz w:val="20"/>
                    <w:szCs w:val="20"/>
                  </w:rPr>
                  <w:t>Insert likelihood rating after changes.</w:t>
                </w:r>
              </w:sdtContent>
            </w:sdt>
          </w:p>
          <w:p w14:paraId="4FCBA78A" w14:textId="26BB1473" w:rsidR="00551FA1" w:rsidRPr="003A0619" w:rsidRDefault="00754800" w:rsidP="00754800">
            <w:pPr>
              <w:pStyle w:val="BodyText"/>
              <w:rPr>
                <w:color w:val="auto"/>
                <w:sz w:val="20"/>
                <w:szCs w:val="20"/>
              </w:rPr>
            </w:pPr>
            <w:r w:rsidRPr="003A0619">
              <w:rPr>
                <w:color w:val="auto"/>
                <w:sz w:val="20"/>
                <w:szCs w:val="20"/>
              </w:rPr>
              <w:t xml:space="preserve">Risk level: </w:t>
            </w:r>
            <w:sdt>
              <w:sdtPr>
                <w:rPr>
                  <w:color w:val="auto"/>
                  <w:sz w:val="20"/>
                  <w:szCs w:val="20"/>
                </w:rPr>
                <w:id w:val="-1427729462"/>
                <w:placeholder>
                  <w:docPart w:val="0D3F2EE8D37842169002E39EA79101C6"/>
                </w:placeholder>
              </w:sdtPr>
              <w:sdtContent>
                <w:r w:rsidRPr="003A0619">
                  <w:rPr>
                    <w:color w:val="auto"/>
                    <w:sz w:val="20"/>
                    <w:szCs w:val="20"/>
                  </w:rPr>
                  <w:t>Insert risk level rating after changes.</w:t>
                </w:r>
              </w:sdtContent>
            </w:sdt>
          </w:p>
        </w:tc>
      </w:tr>
      <w:tr w:rsidR="00246684" w14:paraId="78AFAC11" w14:textId="77777777" w:rsidTr="00230B03">
        <w:trPr>
          <w:trHeight w:val="257"/>
        </w:trPr>
        <w:tc>
          <w:tcPr>
            <w:tcW w:w="1729" w:type="dxa"/>
            <w:shd w:val="clear" w:color="auto" w:fill="CBEDFD"/>
          </w:tcPr>
          <w:p w14:paraId="5BAC3C77"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Loss of essential services</w:t>
            </w:r>
          </w:p>
          <w:p w14:paraId="0CE8919F" w14:textId="799884F5" w:rsidR="00551FA1" w:rsidRPr="003A0619" w:rsidRDefault="00551FA1" w:rsidP="00551FA1">
            <w:pPr>
              <w:pStyle w:val="BodyText"/>
              <w:rPr>
                <w:bCs/>
                <w:color w:val="auto"/>
                <w:sz w:val="20"/>
                <w:szCs w:val="20"/>
              </w:rPr>
            </w:pPr>
            <w:r w:rsidRPr="003A0619">
              <w:rPr>
                <w:bCs/>
                <w:color w:val="auto"/>
                <w:sz w:val="20"/>
                <w:szCs w:val="20"/>
              </w:rPr>
              <w:lastRenderedPageBreak/>
              <w:t xml:space="preserve">Power, </w:t>
            </w:r>
            <w:proofErr w:type="gramStart"/>
            <w:r w:rsidRPr="003A0619">
              <w:rPr>
                <w:bCs/>
                <w:color w:val="auto"/>
                <w:sz w:val="20"/>
                <w:szCs w:val="20"/>
              </w:rPr>
              <w:t>water</w:t>
            </w:r>
            <w:proofErr w:type="gramEnd"/>
            <w:r w:rsidRPr="003A0619">
              <w:rPr>
                <w:bCs/>
                <w:color w:val="auto"/>
                <w:sz w:val="20"/>
                <w:szCs w:val="20"/>
              </w:rPr>
              <w:t xml:space="preserve"> or communications</w:t>
            </w:r>
          </w:p>
        </w:tc>
        <w:tc>
          <w:tcPr>
            <w:tcW w:w="3768" w:type="dxa"/>
          </w:tcPr>
          <w:p w14:paraId="3E51D1D8"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lastRenderedPageBreak/>
              <w:t>Probable Cause:</w:t>
            </w:r>
          </w:p>
          <w:p w14:paraId="63EC0E3A"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cause/s e.g.:</w:t>
            </w:r>
          </w:p>
          <w:p w14:paraId="71EAC133" w14:textId="77777777" w:rsidR="00551FA1" w:rsidRPr="003A0619" w:rsidRDefault="00551FA1" w:rsidP="00551FA1">
            <w:pPr>
              <w:rPr>
                <w:rFonts w:ascii="Public Sans Light" w:hAnsi="Public Sans Light"/>
                <w:i/>
                <w:color w:val="auto"/>
              </w:rPr>
            </w:pPr>
          </w:p>
          <w:p w14:paraId="5602C493" w14:textId="77777777" w:rsidR="00551FA1" w:rsidRPr="003A0619" w:rsidRDefault="00551FA1" w:rsidP="00551FA1">
            <w:pPr>
              <w:numPr>
                <w:ilvl w:val="0"/>
                <w:numId w:val="94"/>
              </w:numPr>
              <w:suppressAutoHyphens w:val="0"/>
              <w:ind w:left="235" w:hanging="218"/>
              <w:rPr>
                <w:rFonts w:ascii="Public Sans Light" w:hAnsi="Public Sans Light"/>
                <w:color w:val="auto"/>
              </w:rPr>
            </w:pPr>
            <w:r w:rsidRPr="003A0619">
              <w:rPr>
                <w:rFonts w:ascii="Public Sans Light" w:hAnsi="Public Sans Light"/>
                <w:color w:val="auto"/>
              </w:rPr>
              <w:lastRenderedPageBreak/>
              <w:t>Issue with supply due to storm/accident</w:t>
            </w:r>
          </w:p>
          <w:p w14:paraId="433C2FC4" w14:textId="77777777" w:rsidR="00551FA1" w:rsidRPr="003A0619" w:rsidRDefault="00551FA1" w:rsidP="00551FA1">
            <w:pPr>
              <w:numPr>
                <w:ilvl w:val="0"/>
                <w:numId w:val="94"/>
              </w:numPr>
              <w:suppressAutoHyphens w:val="0"/>
              <w:ind w:left="235" w:hanging="218"/>
              <w:rPr>
                <w:rFonts w:ascii="Public Sans Light" w:hAnsi="Public Sans Light"/>
                <w:color w:val="auto"/>
              </w:rPr>
            </w:pPr>
            <w:r w:rsidRPr="003A0619">
              <w:rPr>
                <w:rFonts w:ascii="Public Sans Light" w:hAnsi="Public Sans Light"/>
                <w:color w:val="auto"/>
              </w:rPr>
              <w:t xml:space="preserve">Planned </w:t>
            </w:r>
            <w:proofErr w:type="gramStart"/>
            <w:r w:rsidRPr="003A0619">
              <w:rPr>
                <w:rFonts w:ascii="Public Sans Light" w:hAnsi="Public Sans Light"/>
                <w:color w:val="auto"/>
              </w:rPr>
              <w:t>outage</w:t>
            </w:r>
            <w:proofErr w:type="gramEnd"/>
          </w:p>
          <w:p w14:paraId="77014F69" w14:textId="77777777" w:rsidR="00551FA1" w:rsidRPr="003A0619" w:rsidRDefault="00551FA1" w:rsidP="00551FA1">
            <w:pPr>
              <w:ind w:left="-45"/>
              <w:rPr>
                <w:rFonts w:ascii="Public Sans Light" w:hAnsi="Public Sans Light"/>
                <w:color w:val="auto"/>
              </w:rPr>
            </w:pPr>
          </w:p>
          <w:p w14:paraId="08506DDA"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Consequences:</w:t>
            </w:r>
          </w:p>
          <w:p w14:paraId="1092FDAB"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consequence/s e.g.:</w:t>
            </w:r>
          </w:p>
          <w:p w14:paraId="721A48CF" w14:textId="77777777" w:rsidR="00551FA1" w:rsidRPr="003A0619" w:rsidRDefault="00551FA1" w:rsidP="00551FA1">
            <w:pPr>
              <w:rPr>
                <w:rFonts w:ascii="Public Sans Light" w:hAnsi="Public Sans Light"/>
                <w:i/>
                <w:color w:val="auto"/>
              </w:rPr>
            </w:pPr>
          </w:p>
          <w:p w14:paraId="7568162C" w14:textId="77777777" w:rsidR="00551FA1" w:rsidRPr="003A0619" w:rsidRDefault="00551FA1" w:rsidP="00551FA1">
            <w:pPr>
              <w:numPr>
                <w:ilvl w:val="0"/>
                <w:numId w:val="95"/>
              </w:numPr>
              <w:suppressAutoHyphens w:val="0"/>
              <w:ind w:left="173" w:hanging="218"/>
              <w:rPr>
                <w:rFonts w:ascii="Public Sans Light" w:hAnsi="Public Sans Light"/>
                <w:color w:val="auto"/>
              </w:rPr>
            </w:pPr>
            <w:r w:rsidRPr="003A0619">
              <w:rPr>
                <w:rFonts w:ascii="Public Sans Light" w:hAnsi="Public Sans Light"/>
                <w:color w:val="auto"/>
              </w:rPr>
              <w:t xml:space="preserve">Lack of availability of resources such as computers/air conditioning </w:t>
            </w:r>
          </w:p>
          <w:p w14:paraId="35278242" w14:textId="77777777" w:rsidR="00551FA1" w:rsidRPr="003A0619" w:rsidRDefault="00551FA1" w:rsidP="00551FA1">
            <w:pPr>
              <w:numPr>
                <w:ilvl w:val="0"/>
                <w:numId w:val="95"/>
              </w:numPr>
              <w:suppressAutoHyphens w:val="0"/>
              <w:ind w:left="173" w:hanging="218"/>
              <w:rPr>
                <w:rFonts w:ascii="Public Sans Light" w:hAnsi="Public Sans Light"/>
                <w:color w:val="auto"/>
              </w:rPr>
            </w:pPr>
            <w:r w:rsidRPr="003A0619">
              <w:rPr>
                <w:rFonts w:ascii="Public Sans Light" w:hAnsi="Public Sans Light"/>
                <w:color w:val="auto"/>
              </w:rPr>
              <w:t>Lack of availability of fresh drinking water and water for flushing toilets</w:t>
            </w:r>
          </w:p>
          <w:p w14:paraId="512732F7" w14:textId="77777777" w:rsidR="00551FA1" w:rsidRPr="003A0619" w:rsidRDefault="00551FA1" w:rsidP="00551FA1">
            <w:pPr>
              <w:pStyle w:val="BodyText"/>
              <w:rPr>
                <w:color w:val="auto"/>
                <w:sz w:val="20"/>
                <w:szCs w:val="20"/>
              </w:rPr>
            </w:pPr>
          </w:p>
        </w:tc>
        <w:tc>
          <w:tcPr>
            <w:tcW w:w="3253" w:type="dxa"/>
          </w:tcPr>
          <w:p w14:paraId="3473C184" w14:textId="7777777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lastRenderedPageBreak/>
              <w:t xml:space="preserve">The size and health of trees growing close to power lines are regularly checked and </w:t>
            </w:r>
            <w:r w:rsidRPr="003A0619">
              <w:rPr>
                <w:rFonts w:ascii="Public Sans Light" w:hAnsi="Public Sans Light"/>
                <w:sz w:val="20"/>
                <w:szCs w:val="20"/>
              </w:rPr>
              <w:lastRenderedPageBreak/>
              <w:t xml:space="preserve">pruned or removed if </w:t>
            </w:r>
            <w:proofErr w:type="gramStart"/>
            <w:r w:rsidRPr="003A0619">
              <w:rPr>
                <w:rFonts w:ascii="Public Sans Light" w:hAnsi="Public Sans Light"/>
                <w:sz w:val="20"/>
                <w:szCs w:val="20"/>
              </w:rPr>
              <w:t>necessary</w:t>
            </w:r>
            <w:proofErr w:type="gramEnd"/>
          </w:p>
          <w:p w14:paraId="57D3BE7E" w14:textId="7777777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 xml:space="preserve">Alternative communication source such as charged mobile phone/satellite phone are </w:t>
            </w:r>
            <w:proofErr w:type="gramStart"/>
            <w:r w:rsidRPr="003A0619">
              <w:rPr>
                <w:rFonts w:ascii="Public Sans Light" w:hAnsi="Public Sans Light"/>
                <w:sz w:val="20"/>
                <w:szCs w:val="20"/>
              </w:rPr>
              <w:t>available</w:t>
            </w:r>
            <w:proofErr w:type="gramEnd"/>
          </w:p>
          <w:p w14:paraId="713FC3EF" w14:textId="7777777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 xml:space="preserve">Alternate lighting sources, such as a torch or </w:t>
            </w:r>
            <w:proofErr w:type="gramStart"/>
            <w:r w:rsidRPr="003A0619">
              <w:rPr>
                <w:rFonts w:ascii="Public Sans Light" w:hAnsi="Public Sans Light"/>
                <w:sz w:val="20"/>
                <w:szCs w:val="20"/>
              </w:rPr>
              <w:t>battery operated</w:t>
            </w:r>
            <w:proofErr w:type="gramEnd"/>
            <w:r w:rsidRPr="003A0619">
              <w:rPr>
                <w:rFonts w:ascii="Public Sans Light" w:hAnsi="Public Sans Light"/>
                <w:sz w:val="20"/>
                <w:szCs w:val="20"/>
              </w:rPr>
              <w:t xml:space="preserve"> light are contained in the emergency kit</w:t>
            </w:r>
          </w:p>
          <w:p w14:paraId="67DAFC07" w14:textId="364C91B3" w:rsidR="00551FA1" w:rsidRPr="003A0619" w:rsidRDefault="00551FA1" w:rsidP="00551FA1">
            <w:pPr>
              <w:pStyle w:val="BodyText"/>
              <w:rPr>
                <w:color w:val="auto"/>
                <w:sz w:val="20"/>
                <w:szCs w:val="20"/>
              </w:rPr>
            </w:pPr>
            <w:r w:rsidRPr="003A0619">
              <w:rPr>
                <w:color w:val="auto"/>
                <w:sz w:val="20"/>
                <w:szCs w:val="20"/>
              </w:rPr>
              <w:t xml:space="preserve">A list of emergency phone numbers is located next to all office phones/displayed near evacuation diagrams near each exit of the service premises </w:t>
            </w:r>
          </w:p>
        </w:tc>
        <w:tc>
          <w:tcPr>
            <w:tcW w:w="1518" w:type="dxa"/>
          </w:tcPr>
          <w:p w14:paraId="70C0864E" w14:textId="77777777" w:rsidR="00D63A5D" w:rsidRPr="003A0619" w:rsidRDefault="00D63A5D" w:rsidP="00D63A5D">
            <w:pPr>
              <w:pStyle w:val="BodyText"/>
              <w:spacing w:before="0" w:after="0"/>
              <w:rPr>
                <w:color w:val="auto"/>
                <w:sz w:val="20"/>
                <w:szCs w:val="20"/>
              </w:rPr>
            </w:pPr>
            <w:r w:rsidRPr="003A0619">
              <w:rPr>
                <w:color w:val="auto"/>
                <w:sz w:val="20"/>
                <w:szCs w:val="20"/>
              </w:rPr>
              <w:lastRenderedPageBreak/>
              <w:t xml:space="preserve">Consequence: </w:t>
            </w:r>
            <w:sdt>
              <w:sdtPr>
                <w:rPr>
                  <w:color w:val="auto"/>
                  <w:sz w:val="20"/>
                  <w:szCs w:val="20"/>
                </w:rPr>
                <w:id w:val="-142118520"/>
                <w:placeholder>
                  <w:docPart w:val="7B8052A184FE44EF9C5DFD12EDA1F99F"/>
                </w:placeholder>
              </w:sdtPr>
              <w:sdtContent>
                <w:r w:rsidRPr="003A0619">
                  <w:rPr>
                    <w:color w:val="auto"/>
                    <w:sz w:val="20"/>
                    <w:szCs w:val="20"/>
                  </w:rPr>
                  <w:t xml:space="preserve">Insert </w:t>
                </w:r>
                <w:r w:rsidRPr="003A0619">
                  <w:rPr>
                    <w:color w:val="auto"/>
                    <w:sz w:val="20"/>
                    <w:szCs w:val="20"/>
                  </w:rPr>
                  <w:lastRenderedPageBreak/>
                  <w:t>consequence category.</w:t>
                </w:r>
              </w:sdtContent>
            </w:sdt>
          </w:p>
          <w:p w14:paraId="24ED4464"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979387218"/>
                <w:placeholder>
                  <w:docPart w:val="7B8052A184FE44EF9C5DFD12EDA1F99F"/>
                </w:placeholder>
              </w:sdtPr>
              <w:sdtContent>
                <w:r w:rsidRPr="003A0619">
                  <w:rPr>
                    <w:color w:val="auto"/>
                    <w:sz w:val="20"/>
                    <w:szCs w:val="20"/>
                  </w:rPr>
                  <w:t>Insert likelihood rating.</w:t>
                </w:r>
              </w:sdtContent>
            </w:sdt>
          </w:p>
          <w:p w14:paraId="570391A0" w14:textId="3D657317" w:rsidR="00551FA1" w:rsidRPr="003A0619" w:rsidRDefault="00D63A5D" w:rsidP="00D63A5D">
            <w:pPr>
              <w:pStyle w:val="BodyText"/>
              <w:rPr>
                <w:color w:val="auto"/>
                <w:sz w:val="20"/>
                <w:szCs w:val="20"/>
              </w:rPr>
            </w:pPr>
            <w:r w:rsidRPr="003A0619">
              <w:rPr>
                <w:color w:val="auto"/>
                <w:sz w:val="20"/>
                <w:szCs w:val="20"/>
              </w:rPr>
              <w:t xml:space="preserve">Risk level: </w:t>
            </w:r>
            <w:sdt>
              <w:sdtPr>
                <w:rPr>
                  <w:color w:val="auto"/>
                  <w:sz w:val="20"/>
                  <w:szCs w:val="20"/>
                </w:rPr>
                <w:id w:val="-861975045"/>
                <w:placeholder>
                  <w:docPart w:val="7B8052A184FE44EF9C5DFD12EDA1F99F"/>
                </w:placeholder>
              </w:sdtPr>
              <w:sdtContent>
                <w:r w:rsidRPr="003A0619">
                  <w:rPr>
                    <w:color w:val="auto"/>
                    <w:sz w:val="20"/>
                    <w:szCs w:val="20"/>
                  </w:rPr>
                  <w:t>Insert risk level rating.</w:t>
                </w:r>
              </w:sdtContent>
            </w:sdt>
          </w:p>
        </w:tc>
        <w:tc>
          <w:tcPr>
            <w:tcW w:w="3194" w:type="dxa"/>
          </w:tcPr>
          <w:p w14:paraId="74D1DD94" w14:textId="77777777" w:rsidR="00246684" w:rsidRPr="003A0619" w:rsidRDefault="00246684" w:rsidP="00246684">
            <w:pPr>
              <w:pStyle w:val="BodyText"/>
              <w:rPr>
                <w:color w:val="auto"/>
                <w:sz w:val="20"/>
                <w:szCs w:val="20"/>
              </w:rPr>
            </w:pPr>
            <w:r w:rsidRPr="003A0619">
              <w:rPr>
                <w:color w:val="auto"/>
                <w:sz w:val="20"/>
                <w:szCs w:val="20"/>
              </w:rPr>
              <w:lastRenderedPageBreak/>
              <w:t xml:space="preserve">With the types of controls used in this example, the risk level is </w:t>
            </w:r>
            <w:r w:rsidRPr="003A0619">
              <w:rPr>
                <w:color w:val="auto"/>
                <w:sz w:val="20"/>
                <w:szCs w:val="20"/>
              </w:rPr>
              <w:lastRenderedPageBreak/>
              <w:t>‘Medium’, so your service would not have to implement treatments and re-assess the risk.</w:t>
            </w:r>
          </w:p>
          <w:p w14:paraId="3EF69558" w14:textId="32C8CC63" w:rsidR="00551FA1" w:rsidRPr="003A0619" w:rsidRDefault="00551FA1" w:rsidP="00551FA1">
            <w:pPr>
              <w:pStyle w:val="BodyText"/>
              <w:rPr>
                <w:color w:val="auto"/>
                <w:sz w:val="20"/>
                <w:szCs w:val="20"/>
              </w:rPr>
            </w:pPr>
          </w:p>
        </w:tc>
        <w:tc>
          <w:tcPr>
            <w:tcW w:w="1873" w:type="dxa"/>
          </w:tcPr>
          <w:p w14:paraId="1331E3B6" w14:textId="77777777" w:rsidR="00754800" w:rsidRPr="003A0619" w:rsidRDefault="00754800" w:rsidP="00754800">
            <w:pPr>
              <w:pStyle w:val="BodyText"/>
              <w:spacing w:before="0" w:after="0"/>
              <w:rPr>
                <w:color w:val="auto"/>
                <w:sz w:val="20"/>
                <w:szCs w:val="20"/>
              </w:rPr>
            </w:pPr>
            <w:r w:rsidRPr="003A0619">
              <w:rPr>
                <w:color w:val="auto"/>
                <w:sz w:val="20"/>
                <w:szCs w:val="20"/>
              </w:rPr>
              <w:lastRenderedPageBreak/>
              <w:t xml:space="preserve">Consequence: </w:t>
            </w:r>
            <w:sdt>
              <w:sdtPr>
                <w:rPr>
                  <w:color w:val="auto"/>
                  <w:sz w:val="20"/>
                  <w:szCs w:val="20"/>
                </w:rPr>
                <w:id w:val="-2046280767"/>
                <w:placeholder>
                  <w:docPart w:val="24C5F7C0956F402BB24F47B09C881549"/>
                </w:placeholder>
              </w:sdtPr>
              <w:sdtContent>
                <w:r w:rsidRPr="003A0619">
                  <w:rPr>
                    <w:color w:val="auto"/>
                    <w:sz w:val="20"/>
                    <w:szCs w:val="20"/>
                  </w:rPr>
                  <w:t xml:space="preserve">Insert consequence </w:t>
                </w:r>
                <w:r w:rsidRPr="003A0619">
                  <w:rPr>
                    <w:color w:val="auto"/>
                    <w:sz w:val="20"/>
                    <w:szCs w:val="20"/>
                  </w:rPr>
                  <w:lastRenderedPageBreak/>
                  <w:t>category after changes.</w:t>
                </w:r>
              </w:sdtContent>
            </w:sdt>
          </w:p>
          <w:p w14:paraId="7BF9717D"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1326357337"/>
                <w:placeholder>
                  <w:docPart w:val="2FCE0FA730604564AF65643D36DF0EB0"/>
                </w:placeholder>
              </w:sdtPr>
              <w:sdtContent>
                <w:r w:rsidRPr="003A0619">
                  <w:rPr>
                    <w:color w:val="auto"/>
                    <w:sz w:val="20"/>
                    <w:szCs w:val="20"/>
                  </w:rPr>
                  <w:t>Insert likelihood rating after changes.</w:t>
                </w:r>
              </w:sdtContent>
            </w:sdt>
          </w:p>
          <w:p w14:paraId="14CC323B" w14:textId="2B83C757" w:rsidR="00551FA1" w:rsidRPr="003A0619" w:rsidRDefault="00754800" w:rsidP="00754800">
            <w:pPr>
              <w:pStyle w:val="BodyText"/>
              <w:rPr>
                <w:color w:val="auto"/>
                <w:sz w:val="20"/>
                <w:szCs w:val="20"/>
              </w:rPr>
            </w:pPr>
            <w:r w:rsidRPr="003A0619">
              <w:rPr>
                <w:color w:val="auto"/>
                <w:sz w:val="20"/>
                <w:szCs w:val="20"/>
              </w:rPr>
              <w:t xml:space="preserve">Risk level: </w:t>
            </w:r>
            <w:sdt>
              <w:sdtPr>
                <w:rPr>
                  <w:color w:val="auto"/>
                  <w:sz w:val="20"/>
                  <w:szCs w:val="20"/>
                </w:rPr>
                <w:id w:val="-1250266161"/>
                <w:placeholder>
                  <w:docPart w:val="8383A79AA0D54ECA8C55E0042600A543"/>
                </w:placeholder>
              </w:sdtPr>
              <w:sdtContent>
                <w:r w:rsidRPr="003A0619">
                  <w:rPr>
                    <w:color w:val="auto"/>
                    <w:sz w:val="20"/>
                    <w:szCs w:val="20"/>
                  </w:rPr>
                  <w:t>Insert risk level rating after changes.</w:t>
                </w:r>
              </w:sdtContent>
            </w:sdt>
          </w:p>
        </w:tc>
      </w:tr>
      <w:tr w:rsidR="00246684" w14:paraId="63E53306" w14:textId="77777777" w:rsidTr="00EA216C">
        <w:tc>
          <w:tcPr>
            <w:tcW w:w="1729" w:type="dxa"/>
            <w:shd w:val="clear" w:color="auto" w:fill="CBEDFD"/>
          </w:tcPr>
          <w:p w14:paraId="0668EF95" w14:textId="43F78FAB" w:rsidR="00551FA1" w:rsidRPr="003A0619" w:rsidRDefault="00551FA1" w:rsidP="003A0619">
            <w:pPr>
              <w:rPr>
                <w:b/>
                <w:color w:val="auto"/>
              </w:rPr>
            </w:pPr>
            <w:r w:rsidRPr="003A0619">
              <w:rPr>
                <w:rFonts w:ascii="Public Sans Light" w:hAnsi="Public Sans Light"/>
                <w:b/>
                <w:color w:val="auto"/>
              </w:rPr>
              <w:lastRenderedPageBreak/>
              <w:t>Bomb/ Substance Threat</w:t>
            </w:r>
          </w:p>
        </w:tc>
        <w:tc>
          <w:tcPr>
            <w:tcW w:w="3768" w:type="dxa"/>
          </w:tcPr>
          <w:p w14:paraId="325641D3"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Cause:</w:t>
            </w:r>
          </w:p>
          <w:p w14:paraId="32280934"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cause/s e.g.:</w:t>
            </w:r>
          </w:p>
          <w:p w14:paraId="44F5E9A8" w14:textId="77777777" w:rsidR="00551FA1" w:rsidRPr="003A0619" w:rsidRDefault="00551FA1" w:rsidP="00551FA1">
            <w:pPr>
              <w:rPr>
                <w:rFonts w:ascii="Public Sans Light" w:hAnsi="Public Sans Light"/>
                <w:i/>
                <w:color w:val="auto"/>
              </w:rPr>
            </w:pPr>
          </w:p>
          <w:p w14:paraId="29119CBD" w14:textId="77777777" w:rsidR="00551FA1" w:rsidRPr="003A0619" w:rsidRDefault="00551FA1" w:rsidP="00551FA1">
            <w:pPr>
              <w:ind w:left="-45"/>
              <w:rPr>
                <w:rFonts w:ascii="Public Sans Light" w:hAnsi="Public Sans Light"/>
                <w:color w:val="auto"/>
              </w:rPr>
            </w:pPr>
            <w:r w:rsidRPr="003A0619">
              <w:rPr>
                <w:rFonts w:ascii="Public Sans Light" w:hAnsi="Public Sans Light"/>
                <w:color w:val="auto"/>
              </w:rPr>
              <w:t>Known or unknown person with intent to harm or cause fear to staff and children at your service</w:t>
            </w:r>
          </w:p>
          <w:p w14:paraId="23B6B5CF" w14:textId="77777777" w:rsidR="00551FA1" w:rsidRPr="003A0619" w:rsidRDefault="00551FA1" w:rsidP="00551FA1">
            <w:pPr>
              <w:ind w:left="-45"/>
              <w:rPr>
                <w:rFonts w:ascii="Public Sans Light" w:hAnsi="Public Sans Light"/>
                <w:color w:val="auto"/>
              </w:rPr>
            </w:pPr>
          </w:p>
          <w:p w14:paraId="3369940D"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Consequences:</w:t>
            </w:r>
          </w:p>
          <w:p w14:paraId="746185FE"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consequence/s e.g.:</w:t>
            </w:r>
          </w:p>
          <w:p w14:paraId="5C5E6838" w14:textId="77777777" w:rsidR="00551FA1" w:rsidRPr="003A0619" w:rsidRDefault="00551FA1" w:rsidP="00551FA1">
            <w:pPr>
              <w:rPr>
                <w:rFonts w:ascii="Public Sans Light" w:hAnsi="Public Sans Light"/>
                <w:i/>
                <w:color w:val="auto"/>
              </w:rPr>
            </w:pPr>
          </w:p>
          <w:p w14:paraId="2CD10B6E"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Physical injury to staff or children</w:t>
            </w:r>
          </w:p>
          <w:p w14:paraId="02BBCDB9" w14:textId="6AB041B1" w:rsidR="00551FA1" w:rsidRPr="003A0619" w:rsidRDefault="00551FA1" w:rsidP="00551FA1">
            <w:pPr>
              <w:pStyle w:val="BodyText"/>
              <w:rPr>
                <w:color w:val="auto"/>
                <w:sz w:val="20"/>
                <w:szCs w:val="20"/>
              </w:rPr>
            </w:pPr>
            <w:r w:rsidRPr="003A0619">
              <w:rPr>
                <w:color w:val="auto"/>
                <w:sz w:val="20"/>
                <w:szCs w:val="20"/>
              </w:rPr>
              <w:t>Stress or psychological injury requiring clinical support for multiple individuals</w:t>
            </w:r>
          </w:p>
        </w:tc>
        <w:tc>
          <w:tcPr>
            <w:tcW w:w="3253" w:type="dxa"/>
          </w:tcPr>
          <w:p w14:paraId="36B200B6" w14:textId="7777777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 xml:space="preserve">Bomb Threat Checklist located next to each phone/ evacuation </w:t>
            </w:r>
            <w:proofErr w:type="gramStart"/>
            <w:r w:rsidRPr="003A0619">
              <w:rPr>
                <w:rFonts w:ascii="Public Sans Light" w:hAnsi="Public Sans Light"/>
                <w:sz w:val="20"/>
                <w:szCs w:val="20"/>
              </w:rPr>
              <w:t>diagram</w:t>
            </w:r>
            <w:proofErr w:type="gramEnd"/>
            <w:r w:rsidRPr="003A0619">
              <w:rPr>
                <w:rFonts w:ascii="Public Sans Light" w:hAnsi="Public Sans Light"/>
                <w:sz w:val="20"/>
                <w:szCs w:val="20"/>
              </w:rPr>
              <w:t xml:space="preserve"> </w:t>
            </w:r>
          </w:p>
          <w:p w14:paraId="65D227E6" w14:textId="7777777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 xml:space="preserve">Emergency evacuation drills scheduled and practiced at least every three </w:t>
            </w:r>
            <w:proofErr w:type="gramStart"/>
            <w:r w:rsidRPr="003A0619">
              <w:rPr>
                <w:rFonts w:ascii="Public Sans Light" w:hAnsi="Public Sans Light"/>
                <w:sz w:val="20"/>
                <w:szCs w:val="20"/>
              </w:rPr>
              <w:t>months</w:t>
            </w:r>
            <w:proofErr w:type="gramEnd"/>
            <w:r w:rsidRPr="003A0619">
              <w:rPr>
                <w:rFonts w:ascii="Public Sans Light" w:hAnsi="Public Sans Light"/>
                <w:sz w:val="20"/>
                <w:szCs w:val="20"/>
              </w:rPr>
              <w:t xml:space="preserve"> </w:t>
            </w:r>
          </w:p>
          <w:p w14:paraId="79CFD439" w14:textId="4A517DF8" w:rsidR="00551FA1" w:rsidRPr="003A0619" w:rsidRDefault="00551FA1" w:rsidP="00551FA1">
            <w:pPr>
              <w:pStyle w:val="BodyText"/>
              <w:rPr>
                <w:color w:val="auto"/>
                <w:sz w:val="20"/>
                <w:szCs w:val="20"/>
              </w:rPr>
            </w:pPr>
            <w:r w:rsidRPr="003A0619">
              <w:rPr>
                <w:color w:val="auto"/>
                <w:sz w:val="20"/>
                <w:szCs w:val="20"/>
              </w:rPr>
              <w:t>Implement bomb/substance threat response as required</w:t>
            </w:r>
          </w:p>
        </w:tc>
        <w:tc>
          <w:tcPr>
            <w:tcW w:w="1518" w:type="dxa"/>
          </w:tcPr>
          <w:p w14:paraId="1FF12821"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2142461560"/>
                <w:placeholder>
                  <w:docPart w:val="7ECE56D6517346F2A7AB4348A4D6D0D1"/>
                </w:placeholder>
              </w:sdtPr>
              <w:sdtContent>
                <w:r w:rsidRPr="003A0619">
                  <w:rPr>
                    <w:color w:val="auto"/>
                    <w:sz w:val="20"/>
                    <w:szCs w:val="20"/>
                  </w:rPr>
                  <w:t>Insert consequence category.</w:t>
                </w:r>
              </w:sdtContent>
            </w:sdt>
          </w:p>
          <w:p w14:paraId="019D3EDA"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1999190179"/>
                <w:placeholder>
                  <w:docPart w:val="7ECE56D6517346F2A7AB4348A4D6D0D1"/>
                </w:placeholder>
              </w:sdtPr>
              <w:sdtContent>
                <w:r w:rsidRPr="003A0619">
                  <w:rPr>
                    <w:color w:val="auto"/>
                    <w:sz w:val="20"/>
                    <w:szCs w:val="20"/>
                  </w:rPr>
                  <w:t>Insert likelihood rating.</w:t>
                </w:r>
              </w:sdtContent>
            </w:sdt>
          </w:p>
          <w:p w14:paraId="350D7A62" w14:textId="0880E1E7" w:rsidR="00551FA1" w:rsidRPr="003A0619" w:rsidRDefault="00D63A5D" w:rsidP="00D63A5D">
            <w:pPr>
              <w:pStyle w:val="BodyText"/>
              <w:rPr>
                <w:color w:val="auto"/>
                <w:sz w:val="20"/>
                <w:szCs w:val="20"/>
              </w:rPr>
            </w:pPr>
            <w:r w:rsidRPr="003A0619">
              <w:rPr>
                <w:color w:val="auto"/>
                <w:sz w:val="20"/>
                <w:szCs w:val="20"/>
              </w:rPr>
              <w:t xml:space="preserve">Risk level: </w:t>
            </w:r>
            <w:sdt>
              <w:sdtPr>
                <w:rPr>
                  <w:color w:val="auto"/>
                  <w:sz w:val="20"/>
                  <w:szCs w:val="20"/>
                </w:rPr>
                <w:id w:val="-1824183243"/>
                <w:placeholder>
                  <w:docPart w:val="7ECE56D6517346F2A7AB4348A4D6D0D1"/>
                </w:placeholder>
              </w:sdtPr>
              <w:sdtContent>
                <w:r w:rsidRPr="003A0619">
                  <w:rPr>
                    <w:color w:val="auto"/>
                    <w:sz w:val="20"/>
                    <w:szCs w:val="20"/>
                  </w:rPr>
                  <w:t>Insert risk level rating.</w:t>
                </w:r>
              </w:sdtContent>
            </w:sdt>
          </w:p>
        </w:tc>
        <w:tc>
          <w:tcPr>
            <w:tcW w:w="3194" w:type="dxa"/>
          </w:tcPr>
          <w:p w14:paraId="611CCCC1" w14:textId="0F9E0F2A" w:rsidR="00551FA1" w:rsidRPr="003A0619" w:rsidRDefault="00000000" w:rsidP="00551FA1">
            <w:pPr>
              <w:pStyle w:val="BodyText"/>
              <w:rPr>
                <w:color w:val="auto"/>
                <w:sz w:val="20"/>
                <w:szCs w:val="20"/>
              </w:rPr>
            </w:pPr>
            <w:sdt>
              <w:sdtPr>
                <w:rPr>
                  <w:color w:val="auto"/>
                  <w:sz w:val="20"/>
                  <w:szCs w:val="20"/>
                </w:rPr>
                <w:id w:val="-1264682154"/>
                <w:placeholder>
                  <w:docPart w:val="DefaultPlaceholder_-1854013440"/>
                </w:placeholder>
              </w:sdtPr>
              <w:sdtContent>
                <w:r w:rsidR="00246684" w:rsidRPr="003A0619">
                  <w:rPr>
                    <w:color w:val="auto"/>
                    <w:sz w:val="20"/>
                    <w:szCs w:val="20"/>
                  </w:rPr>
                  <w:t>You will need to determine the risk rating for this hazard. If your risk level is ‘High’ or ‘Extreme’, you will need to implement treatments and re-assess the risk to your service.</w:t>
                </w:r>
              </w:sdtContent>
            </w:sdt>
          </w:p>
        </w:tc>
        <w:tc>
          <w:tcPr>
            <w:tcW w:w="1873" w:type="dxa"/>
          </w:tcPr>
          <w:p w14:paraId="6639C495"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904418419"/>
                <w:placeholder>
                  <w:docPart w:val="9D67436412B146A89A4DB465EB199F65"/>
                </w:placeholder>
              </w:sdtPr>
              <w:sdtContent>
                <w:r w:rsidRPr="003A0619">
                  <w:rPr>
                    <w:color w:val="auto"/>
                    <w:sz w:val="20"/>
                    <w:szCs w:val="20"/>
                  </w:rPr>
                  <w:t>Insert consequence category after changes.</w:t>
                </w:r>
              </w:sdtContent>
            </w:sdt>
          </w:p>
          <w:p w14:paraId="51376E2F"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77494305"/>
                <w:placeholder>
                  <w:docPart w:val="9DC335BF06F5413590600D310085BC1C"/>
                </w:placeholder>
              </w:sdtPr>
              <w:sdtContent>
                <w:r w:rsidRPr="003A0619">
                  <w:rPr>
                    <w:color w:val="auto"/>
                    <w:sz w:val="20"/>
                    <w:szCs w:val="20"/>
                  </w:rPr>
                  <w:t>Insert likelihood rating after changes.</w:t>
                </w:r>
              </w:sdtContent>
            </w:sdt>
          </w:p>
          <w:p w14:paraId="28E7E912" w14:textId="568AD212" w:rsidR="00551FA1" w:rsidRPr="003A0619" w:rsidRDefault="00754800" w:rsidP="00754800">
            <w:pPr>
              <w:pStyle w:val="BodyText"/>
              <w:rPr>
                <w:color w:val="auto"/>
                <w:sz w:val="20"/>
                <w:szCs w:val="20"/>
              </w:rPr>
            </w:pPr>
            <w:r w:rsidRPr="003A0619">
              <w:rPr>
                <w:color w:val="auto"/>
                <w:sz w:val="20"/>
                <w:szCs w:val="20"/>
              </w:rPr>
              <w:t xml:space="preserve">Risk level: </w:t>
            </w:r>
            <w:sdt>
              <w:sdtPr>
                <w:rPr>
                  <w:color w:val="auto"/>
                  <w:sz w:val="20"/>
                  <w:szCs w:val="20"/>
                </w:rPr>
                <w:id w:val="-539819935"/>
                <w:placeholder>
                  <w:docPart w:val="C2688872A5CB43A9922B4BE9F3DD0FC2"/>
                </w:placeholder>
              </w:sdtPr>
              <w:sdtContent>
                <w:r w:rsidRPr="003A0619">
                  <w:rPr>
                    <w:color w:val="auto"/>
                    <w:sz w:val="20"/>
                    <w:szCs w:val="20"/>
                  </w:rPr>
                  <w:t>Insert risk level rating after changes.</w:t>
                </w:r>
              </w:sdtContent>
            </w:sdt>
          </w:p>
        </w:tc>
      </w:tr>
      <w:tr w:rsidR="00246684" w14:paraId="7976BCE9" w14:textId="77777777" w:rsidTr="00EA216C">
        <w:trPr>
          <w:trHeight w:val="8474"/>
        </w:trPr>
        <w:tc>
          <w:tcPr>
            <w:tcW w:w="1729" w:type="dxa"/>
            <w:shd w:val="clear" w:color="auto" w:fill="CBEDFD"/>
          </w:tcPr>
          <w:p w14:paraId="6AE36510" w14:textId="2213C6C1" w:rsidR="00551FA1" w:rsidRPr="003A0619" w:rsidRDefault="00551FA1" w:rsidP="00551FA1">
            <w:pPr>
              <w:pStyle w:val="BodyText"/>
              <w:rPr>
                <w:b/>
                <w:color w:val="auto"/>
                <w:sz w:val="20"/>
                <w:szCs w:val="20"/>
              </w:rPr>
            </w:pPr>
            <w:r w:rsidRPr="003A0619">
              <w:rPr>
                <w:b/>
                <w:color w:val="auto"/>
                <w:sz w:val="20"/>
                <w:szCs w:val="20"/>
              </w:rPr>
              <w:lastRenderedPageBreak/>
              <w:t xml:space="preserve">Intruder </w:t>
            </w:r>
          </w:p>
        </w:tc>
        <w:tc>
          <w:tcPr>
            <w:tcW w:w="3768" w:type="dxa"/>
          </w:tcPr>
          <w:p w14:paraId="2CC778E1"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Cause:</w:t>
            </w:r>
          </w:p>
          <w:p w14:paraId="7B7525D4"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cause/s e.g.:</w:t>
            </w:r>
          </w:p>
          <w:p w14:paraId="58392AE7" w14:textId="77777777" w:rsidR="00551FA1" w:rsidRPr="003A0619" w:rsidRDefault="00551FA1" w:rsidP="00551FA1">
            <w:pPr>
              <w:rPr>
                <w:rFonts w:ascii="Public Sans Light" w:hAnsi="Public Sans Light"/>
                <w:i/>
                <w:color w:val="auto"/>
              </w:rPr>
            </w:pPr>
          </w:p>
          <w:p w14:paraId="242FC78C"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 xml:space="preserve">Drug </w:t>
            </w:r>
            <w:proofErr w:type="gramStart"/>
            <w:r w:rsidRPr="003A0619">
              <w:rPr>
                <w:rFonts w:ascii="Public Sans Light" w:hAnsi="Public Sans Light"/>
                <w:sz w:val="20"/>
                <w:szCs w:val="20"/>
              </w:rPr>
              <w:t>affected</w:t>
            </w:r>
            <w:proofErr w:type="gramEnd"/>
          </w:p>
          <w:p w14:paraId="5807015A"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 xml:space="preserve">Mental health issues </w:t>
            </w:r>
          </w:p>
          <w:p w14:paraId="1FCBBC14"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Custodial/Parent dispute</w:t>
            </w:r>
          </w:p>
          <w:p w14:paraId="65FB11B2"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Political views</w:t>
            </w:r>
          </w:p>
          <w:p w14:paraId="6BE2CFF9"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Police operation</w:t>
            </w:r>
          </w:p>
          <w:p w14:paraId="77517C63" w14:textId="77777777" w:rsidR="00551FA1" w:rsidRPr="003A0619" w:rsidRDefault="00551FA1" w:rsidP="00551FA1">
            <w:pPr>
              <w:pStyle w:val="ListParagraph"/>
              <w:spacing w:after="0" w:line="240" w:lineRule="auto"/>
              <w:ind w:left="0"/>
              <w:rPr>
                <w:rFonts w:ascii="Public Sans Light" w:hAnsi="Public Sans Light"/>
                <w:sz w:val="20"/>
                <w:szCs w:val="20"/>
              </w:rPr>
            </w:pPr>
          </w:p>
          <w:p w14:paraId="0C1DE8C4" w14:textId="77777777" w:rsidR="00551FA1" w:rsidRPr="003A0619" w:rsidRDefault="00551FA1" w:rsidP="00551FA1">
            <w:pPr>
              <w:ind w:left="-45"/>
              <w:rPr>
                <w:rFonts w:ascii="Public Sans Light" w:hAnsi="Public Sans Light"/>
                <w:color w:val="auto"/>
              </w:rPr>
            </w:pPr>
          </w:p>
          <w:p w14:paraId="727751FC"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Consequences:</w:t>
            </w:r>
          </w:p>
          <w:p w14:paraId="669125E2"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consequence/s e.g.:</w:t>
            </w:r>
          </w:p>
          <w:p w14:paraId="69673A52" w14:textId="77777777" w:rsidR="00551FA1" w:rsidRPr="003A0619" w:rsidRDefault="00551FA1" w:rsidP="00551FA1">
            <w:pPr>
              <w:rPr>
                <w:rFonts w:ascii="Public Sans Light" w:hAnsi="Public Sans Light"/>
                <w:i/>
                <w:color w:val="auto"/>
              </w:rPr>
            </w:pPr>
          </w:p>
          <w:p w14:paraId="38355938" w14:textId="77777777" w:rsidR="00551FA1" w:rsidRPr="003A0619" w:rsidRDefault="00551FA1" w:rsidP="00551FA1">
            <w:pPr>
              <w:numPr>
                <w:ilvl w:val="0"/>
                <w:numId w:val="96"/>
              </w:numPr>
              <w:suppressAutoHyphens w:val="0"/>
              <w:ind w:left="175" w:hanging="142"/>
              <w:rPr>
                <w:rFonts w:ascii="Public Sans Light" w:hAnsi="Public Sans Light"/>
                <w:color w:val="auto"/>
              </w:rPr>
            </w:pPr>
            <w:r w:rsidRPr="003A0619">
              <w:rPr>
                <w:rFonts w:ascii="Public Sans Light" w:hAnsi="Public Sans Light"/>
                <w:color w:val="auto"/>
              </w:rPr>
              <w:t>Physical injury to staff or children</w:t>
            </w:r>
          </w:p>
          <w:p w14:paraId="30A908A1" w14:textId="71AC95BA" w:rsidR="00551FA1" w:rsidRPr="003A0619" w:rsidRDefault="00551FA1" w:rsidP="00551FA1">
            <w:pPr>
              <w:pStyle w:val="BodyText"/>
              <w:rPr>
                <w:color w:val="auto"/>
                <w:sz w:val="20"/>
                <w:szCs w:val="20"/>
              </w:rPr>
            </w:pPr>
            <w:r w:rsidRPr="003A0619">
              <w:rPr>
                <w:color w:val="auto"/>
                <w:sz w:val="20"/>
                <w:szCs w:val="20"/>
              </w:rPr>
              <w:t>Stress or psychological injury requiring clinical support for multiple individuals</w:t>
            </w:r>
          </w:p>
        </w:tc>
        <w:tc>
          <w:tcPr>
            <w:tcW w:w="3253" w:type="dxa"/>
          </w:tcPr>
          <w:p w14:paraId="5F68E00F" w14:textId="77777777" w:rsidR="00551FA1" w:rsidRPr="003A0619" w:rsidRDefault="00551FA1" w:rsidP="00551FA1">
            <w:pPr>
              <w:numPr>
                <w:ilvl w:val="0"/>
                <w:numId w:val="97"/>
              </w:numPr>
              <w:suppressAutoHyphens w:val="0"/>
              <w:ind w:left="325" w:hanging="283"/>
              <w:contextualSpacing/>
              <w:rPr>
                <w:rFonts w:ascii="Public Sans Light" w:hAnsi="Public Sans Light"/>
                <w:color w:val="auto"/>
              </w:rPr>
            </w:pPr>
            <w:r w:rsidRPr="003A0619">
              <w:rPr>
                <w:rFonts w:ascii="Public Sans Light" w:hAnsi="Public Sans Light"/>
                <w:color w:val="auto"/>
              </w:rPr>
              <w:t>Visitors must report to reception and sign in using the Visitor Register.</w:t>
            </w:r>
          </w:p>
          <w:p w14:paraId="55687A69" w14:textId="77777777" w:rsidR="00551FA1" w:rsidRPr="003A0619" w:rsidRDefault="00551FA1" w:rsidP="00551FA1">
            <w:pPr>
              <w:numPr>
                <w:ilvl w:val="0"/>
                <w:numId w:val="97"/>
              </w:numPr>
              <w:suppressAutoHyphens w:val="0"/>
              <w:ind w:left="325" w:hanging="283"/>
              <w:contextualSpacing/>
              <w:rPr>
                <w:rFonts w:ascii="Public Sans Light" w:hAnsi="Public Sans Light"/>
                <w:color w:val="auto"/>
              </w:rPr>
            </w:pPr>
            <w:r w:rsidRPr="003A0619">
              <w:rPr>
                <w:rFonts w:ascii="Public Sans Light" w:hAnsi="Public Sans Light"/>
                <w:color w:val="auto"/>
              </w:rPr>
              <w:t>Visitors are required to wear and display visitor pass/badge.</w:t>
            </w:r>
          </w:p>
          <w:p w14:paraId="242CFB9E" w14:textId="77777777" w:rsidR="00551FA1" w:rsidRPr="003A0619" w:rsidRDefault="00551FA1" w:rsidP="00551FA1">
            <w:pPr>
              <w:numPr>
                <w:ilvl w:val="0"/>
                <w:numId w:val="97"/>
              </w:numPr>
              <w:suppressAutoHyphens w:val="0"/>
              <w:ind w:left="325" w:hanging="283"/>
              <w:contextualSpacing/>
              <w:rPr>
                <w:rFonts w:ascii="Public Sans Light" w:hAnsi="Public Sans Light"/>
                <w:color w:val="auto"/>
              </w:rPr>
            </w:pPr>
            <w:r w:rsidRPr="003A0619">
              <w:rPr>
                <w:rFonts w:ascii="Public Sans Light" w:hAnsi="Public Sans Light"/>
                <w:color w:val="auto"/>
              </w:rPr>
              <w:t xml:space="preserve">Lockdown/lockout/ evacuation procedures are regularly practiced at least once every three months if identified in the </w:t>
            </w:r>
            <w:proofErr w:type="gramStart"/>
            <w:r w:rsidRPr="003A0619">
              <w:rPr>
                <w:rFonts w:ascii="Public Sans Light" w:hAnsi="Public Sans Light"/>
                <w:color w:val="auto"/>
              </w:rPr>
              <w:t>EMP</w:t>
            </w:r>
            <w:proofErr w:type="gramEnd"/>
          </w:p>
          <w:p w14:paraId="6CBD9E55" w14:textId="77777777" w:rsidR="00551FA1" w:rsidRPr="003A0619" w:rsidRDefault="00551FA1" w:rsidP="00551FA1">
            <w:pPr>
              <w:numPr>
                <w:ilvl w:val="0"/>
                <w:numId w:val="97"/>
              </w:numPr>
              <w:suppressAutoHyphens w:val="0"/>
              <w:ind w:left="325" w:hanging="283"/>
              <w:contextualSpacing/>
              <w:rPr>
                <w:rFonts w:ascii="Public Sans Light" w:hAnsi="Public Sans Light"/>
                <w:color w:val="auto"/>
              </w:rPr>
            </w:pPr>
            <w:r w:rsidRPr="003A0619">
              <w:rPr>
                <w:rFonts w:ascii="Public Sans Light" w:hAnsi="Public Sans Light"/>
                <w:color w:val="auto"/>
              </w:rPr>
              <w:t xml:space="preserve">Values of mutual respect and acceptable behaviour are communicated to parents and guardians </w:t>
            </w:r>
            <w:proofErr w:type="gramStart"/>
            <w:r w:rsidRPr="003A0619">
              <w:rPr>
                <w:rFonts w:ascii="Public Sans Light" w:hAnsi="Public Sans Light"/>
                <w:color w:val="auto"/>
              </w:rPr>
              <w:t>e.g.</w:t>
            </w:r>
            <w:proofErr w:type="gramEnd"/>
            <w:r w:rsidRPr="003A0619">
              <w:rPr>
                <w:rFonts w:ascii="Public Sans Light" w:hAnsi="Public Sans Light"/>
                <w:color w:val="auto"/>
              </w:rPr>
              <w:t xml:space="preserve"> at parent forums and in newsletters. </w:t>
            </w:r>
          </w:p>
          <w:p w14:paraId="41701D16" w14:textId="77777777" w:rsidR="00551FA1" w:rsidRPr="003A0619" w:rsidRDefault="00551FA1" w:rsidP="00551FA1">
            <w:pPr>
              <w:numPr>
                <w:ilvl w:val="0"/>
                <w:numId w:val="97"/>
              </w:numPr>
              <w:suppressAutoHyphens w:val="0"/>
              <w:ind w:left="325" w:hanging="283"/>
              <w:contextualSpacing/>
              <w:rPr>
                <w:rFonts w:ascii="Public Sans Light" w:hAnsi="Public Sans Light"/>
                <w:color w:val="auto"/>
              </w:rPr>
            </w:pPr>
            <w:r w:rsidRPr="003A0619">
              <w:rPr>
                <w:rFonts w:ascii="Public Sans Light" w:hAnsi="Public Sans Light"/>
                <w:color w:val="auto"/>
              </w:rPr>
              <w:t>Encourage engagement of parents in service activities.</w:t>
            </w:r>
          </w:p>
          <w:p w14:paraId="0518B8BA" w14:textId="77777777" w:rsidR="00551FA1" w:rsidRPr="003A0619" w:rsidRDefault="00551FA1" w:rsidP="00551FA1">
            <w:pPr>
              <w:numPr>
                <w:ilvl w:val="0"/>
                <w:numId w:val="97"/>
              </w:numPr>
              <w:suppressAutoHyphens w:val="0"/>
              <w:ind w:left="325" w:hanging="283"/>
              <w:contextualSpacing/>
              <w:rPr>
                <w:rFonts w:ascii="Public Sans Light" w:hAnsi="Public Sans Light"/>
                <w:color w:val="auto"/>
              </w:rPr>
            </w:pPr>
            <w:r w:rsidRPr="003A0619">
              <w:rPr>
                <w:rFonts w:ascii="Public Sans Light" w:hAnsi="Public Sans Light"/>
                <w:color w:val="auto"/>
              </w:rPr>
              <w:t>In relation to court orders / custody papers:</w:t>
            </w:r>
          </w:p>
          <w:p w14:paraId="207361FB" w14:textId="77777777" w:rsidR="00551FA1" w:rsidRPr="003A0619" w:rsidRDefault="00551FA1" w:rsidP="00551FA1">
            <w:pPr>
              <w:numPr>
                <w:ilvl w:val="1"/>
                <w:numId w:val="97"/>
              </w:numPr>
              <w:suppressAutoHyphens w:val="0"/>
              <w:ind w:left="602" w:hanging="218"/>
              <w:contextualSpacing/>
              <w:rPr>
                <w:rFonts w:ascii="Public Sans Light" w:hAnsi="Public Sans Light"/>
                <w:color w:val="auto"/>
              </w:rPr>
            </w:pPr>
            <w:r w:rsidRPr="003A0619">
              <w:rPr>
                <w:rFonts w:ascii="Public Sans Light" w:hAnsi="Public Sans Light"/>
                <w:color w:val="auto"/>
              </w:rPr>
              <w:t xml:space="preserve">the service maintains a register of current </w:t>
            </w:r>
            <w:proofErr w:type="gramStart"/>
            <w:r w:rsidRPr="003A0619">
              <w:rPr>
                <w:rFonts w:ascii="Public Sans Light" w:hAnsi="Public Sans Light"/>
                <w:color w:val="auto"/>
              </w:rPr>
              <w:t>documents</w:t>
            </w:r>
            <w:proofErr w:type="gramEnd"/>
          </w:p>
          <w:p w14:paraId="0582ACAF" w14:textId="77777777" w:rsidR="00551FA1" w:rsidRPr="003A0619" w:rsidRDefault="00551FA1" w:rsidP="00551FA1">
            <w:pPr>
              <w:numPr>
                <w:ilvl w:val="1"/>
                <w:numId w:val="97"/>
              </w:numPr>
              <w:suppressAutoHyphens w:val="0"/>
              <w:ind w:left="602" w:hanging="218"/>
              <w:contextualSpacing/>
              <w:rPr>
                <w:rFonts w:ascii="Public Sans Light" w:hAnsi="Public Sans Light"/>
                <w:color w:val="auto"/>
              </w:rPr>
            </w:pPr>
            <w:r w:rsidRPr="003A0619">
              <w:rPr>
                <w:rFonts w:ascii="Public Sans Light" w:hAnsi="Public Sans Light"/>
                <w:color w:val="auto"/>
              </w:rPr>
              <w:t>parents are advised of the relevant service processes and duty of care to other children and staff.</w:t>
            </w:r>
          </w:p>
          <w:p w14:paraId="01276888" w14:textId="77777777" w:rsidR="00551FA1" w:rsidRPr="003A0619" w:rsidRDefault="00551FA1" w:rsidP="00551FA1">
            <w:pPr>
              <w:numPr>
                <w:ilvl w:val="0"/>
                <w:numId w:val="92"/>
              </w:numPr>
              <w:suppressAutoHyphens w:val="0"/>
              <w:ind w:left="312" w:hanging="283"/>
              <w:contextualSpacing/>
              <w:rPr>
                <w:rFonts w:ascii="Public Sans Light" w:hAnsi="Public Sans Light"/>
                <w:color w:val="auto"/>
              </w:rPr>
            </w:pPr>
            <w:r w:rsidRPr="003A0619">
              <w:rPr>
                <w:rFonts w:ascii="Public Sans Light" w:hAnsi="Public Sans Light"/>
                <w:color w:val="auto"/>
              </w:rPr>
              <w:t>For parent meetings where staff feel a need for support:</w:t>
            </w:r>
          </w:p>
          <w:p w14:paraId="5FE1CA4C" w14:textId="77777777" w:rsidR="00551FA1" w:rsidRPr="003A0619" w:rsidRDefault="00551FA1" w:rsidP="00551FA1">
            <w:pPr>
              <w:numPr>
                <w:ilvl w:val="0"/>
                <w:numId w:val="98"/>
              </w:numPr>
              <w:suppressAutoHyphens w:val="0"/>
              <w:ind w:left="596" w:hanging="142"/>
              <w:contextualSpacing/>
              <w:rPr>
                <w:rFonts w:ascii="Public Sans Light" w:hAnsi="Public Sans Light"/>
                <w:color w:val="auto"/>
              </w:rPr>
            </w:pPr>
            <w:r w:rsidRPr="003A0619">
              <w:rPr>
                <w:rFonts w:ascii="Public Sans Light" w:hAnsi="Public Sans Light"/>
                <w:color w:val="auto"/>
              </w:rPr>
              <w:t xml:space="preserve">two staff </w:t>
            </w:r>
            <w:proofErr w:type="gramStart"/>
            <w:r w:rsidRPr="003A0619">
              <w:rPr>
                <w:rFonts w:ascii="Public Sans Light" w:hAnsi="Public Sans Light"/>
                <w:color w:val="auto"/>
              </w:rPr>
              <w:t>attend</w:t>
            </w:r>
            <w:proofErr w:type="gramEnd"/>
          </w:p>
          <w:p w14:paraId="741ABBD8" w14:textId="77777777" w:rsidR="00551FA1" w:rsidRPr="003A0619" w:rsidRDefault="00551FA1" w:rsidP="00551FA1">
            <w:pPr>
              <w:numPr>
                <w:ilvl w:val="0"/>
                <w:numId w:val="98"/>
              </w:numPr>
              <w:suppressAutoHyphens w:val="0"/>
              <w:ind w:left="596" w:hanging="142"/>
              <w:contextualSpacing/>
              <w:rPr>
                <w:rFonts w:ascii="Public Sans Light" w:hAnsi="Public Sans Light"/>
                <w:color w:val="auto"/>
              </w:rPr>
            </w:pPr>
            <w:r w:rsidRPr="003A0619">
              <w:rPr>
                <w:rFonts w:ascii="Public Sans Light" w:hAnsi="Public Sans Light"/>
                <w:color w:val="auto"/>
              </w:rPr>
              <w:t xml:space="preserve">staff use a signal to obtain support from another staff member if </w:t>
            </w:r>
            <w:proofErr w:type="gramStart"/>
            <w:r w:rsidRPr="003A0619">
              <w:rPr>
                <w:rFonts w:ascii="Public Sans Light" w:hAnsi="Public Sans Light"/>
                <w:color w:val="auto"/>
              </w:rPr>
              <w:t>required</w:t>
            </w:r>
            <w:proofErr w:type="gramEnd"/>
          </w:p>
          <w:p w14:paraId="5FBCDF07" w14:textId="78D0995F" w:rsidR="00551FA1" w:rsidRPr="00860E21" w:rsidRDefault="00551FA1" w:rsidP="00551FA1">
            <w:pPr>
              <w:numPr>
                <w:ilvl w:val="0"/>
                <w:numId w:val="98"/>
              </w:numPr>
              <w:suppressAutoHyphens w:val="0"/>
              <w:ind w:left="596" w:hanging="142"/>
              <w:contextualSpacing/>
              <w:rPr>
                <w:rFonts w:ascii="Public Sans Light" w:hAnsi="Public Sans Light"/>
                <w:color w:val="auto"/>
              </w:rPr>
            </w:pPr>
            <w:r w:rsidRPr="003A0619">
              <w:rPr>
                <w:rFonts w:ascii="Public Sans Light" w:hAnsi="Public Sans Light"/>
                <w:color w:val="auto"/>
              </w:rPr>
              <w:t xml:space="preserve">an appropriate room for meeting selected </w:t>
            </w:r>
            <w:proofErr w:type="gramStart"/>
            <w:r w:rsidRPr="003A0619">
              <w:rPr>
                <w:rFonts w:ascii="Public Sans Light" w:hAnsi="Public Sans Light"/>
                <w:color w:val="auto"/>
              </w:rPr>
              <w:t>e.g.</w:t>
            </w:r>
            <w:proofErr w:type="gramEnd"/>
            <w:r w:rsidRPr="003A0619">
              <w:rPr>
                <w:rFonts w:ascii="Public Sans Light" w:hAnsi="Public Sans Light"/>
                <w:color w:val="auto"/>
              </w:rPr>
              <w:t xml:space="preserve"> one with two exit points.</w:t>
            </w:r>
          </w:p>
        </w:tc>
        <w:tc>
          <w:tcPr>
            <w:tcW w:w="1518" w:type="dxa"/>
          </w:tcPr>
          <w:p w14:paraId="7CFC06ED"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627696299"/>
                <w:placeholder>
                  <w:docPart w:val="10F0BC9B80AC448BB7CA4F369C9B4D87"/>
                </w:placeholder>
              </w:sdtPr>
              <w:sdtContent>
                <w:r w:rsidRPr="003A0619">
                  <w:rPr>
                    <w:color w:val="auto"/>
                    <w:sz w:val="20"/>
                    <w:szCs w:val="20"/>
                  </w:rPr>
                  <w:t>Insert consequence category.</w:t>
                </w:r>
              </w:sdtContent>
            </w:sdt>
          </w:p>
          <w:p w14:paraId="6BA2ACC1"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1600480406"/>
                <w:placeholder>
                  <w:docPart w:val="10F0BC9B80AC448BB7CA4F369C9B4D87"/>
                </w:placeholder>
              </w:sdtPr>
              <w:sdtContent>
                <w:r w:rsidRPr="003A0619">
                  <w:rPr>
                    <w:color w:val="auto"/>
                    <w:sz w:val="20"/>
                    <w:szCs w:val="20"/>
                  </w:rPr>
                  <w:t>Insert likelihood rating.</w:t>
                </w:r>
              </w:sdtContent>
            </w:sdt>
          </w:p>
          <w:p w14:paraId="6BC507E0" w14:textId="5ACA4F4A" w:rsidR="00551FA1" w:rsidRPr="003A0619" w:rsidRDefault="00D63A5D" w:rsidP="00D63A5D">
            <w:pPr>
              <w:pStyle w:val="BodyText"/>
              <w:rPr>
                <w:color w:val="auto"/>
                <w:sz w:val="20"/>
                <w:szCs w:val="20"/>
              </w:rPr>
            </w:pPr>
            <w:r w:rsidRPr="003A0619">
              <w:rPr>
                <w:color w:val="auto"/>
                <w:sz w:val="20"/>
                <w:szCs w:val="20"/>
              </w:rPr>
              <w:t xml:space="preserve">Risk level: </w:t>
            </w:r>
            <w:sdt>
              <w:sdtPr>
                <w:rPr>
                  <w:color w:val="auto"/>
                  <w:sz w:val="20"/>
                  <w:szCs w:val="20"/>
                </w:rPr>
                <w:id w:val="-1720980681"/>
                <w:placeholder>
                  <w:docPart w:val="10F0BC9B80AC448BB7CA4F369C9B4D87"/>
                </w:placeholder>
              </w:sdtPr>
              <w:sdtContent>
                <w:r w:rsidRPr="003A0619">
                  <w:rPr>
                    <w:color w:val="auto"/>
                    <w:sz w:val="20"/>
                    <w:szCs w:val="20"/>
                  </w:rPr>
                  <w:t>Insert risk level rating.</w:t>
                </w:r>
              </w:sdtContent>
            </w:sdt>
          </w:p>
        </w:tc>
        <w:tc>
          <w:tcPr>
            <w:tcW w:w="3194" w:type="dxa"/>
          </w:tcPr>
          <w:p w14:paraId="2FF94661" w14:textId="77777777" w:rsidR="00551FA1" w:rsidRPr="003A0619" w:rsidRDefault="00551FA1" w:rsidP="00551FA1">
            <w:pPr>
              <w:numPr>
                <w:ilvl w:val="0"/>
                <w:numId w:val="92"/>
              </w:numPr>
              <w:suppressAutoHyphens w:val="0"/>
              <w:ind w:left="312" w:hanging="283"/>
              <w:contextualSpacing/>
              <w:rPr>
                <w:rFonts w:ascii="Public Sans Light" w:hAnsi="Public Sans Light"/>
                <w:color w:val="auto"/>
              </w:rPr>
            </w:pPr>
            <w:r w:rsidRPr="003A0619">
              <w:rPr>
                <w:rFonts w:ascii="Public Sans Light" w:hAnsi="Public Sans Light"/>
                <w:color w:val="auto"/>
              </w:rPr>
              <w:t>The service will provide training for staff in managing aggressive people/diffusing tense situations.</w:t>
            </w:r>
          </w:p>
          <w:p w14:paraId="090DCB89" w14:textId="77777777" w:rsidR="00551FA1" w:rsidRPr="003A0619" w:rsidRDefault="00551FA1" w:rsidP="00551FA1">
            <w:pPr>
              <w:numPr>
                <w:ilvl w:val="0"/>
                <w:numId w:val="92"/>
              </w:numPr>
              <w:suppressAutoHyphens w:val="0"/>
              <w:ind w:left="312" w:hanging="283"/>
              <w:contextualSpacing/>
              <w:rPr>
                <w:rFonts w:ascii="Public Sans Light" w:hAnsi="Public Sans Light"/>
                <w:color w:val="auto"/>
              </w:rPr>
            </w:pPr>
            <w:r w:rsidRPr="003A0619">
              <w:rPr>
                <w:rFonts w:ascii="Public Sans Light" w:hAnsi="Public Sans Light"/>
                <w:color w:val="auto"/>
              </w:rPr>
              <w:t>Staff will share information on a ‘need to know’ basis concerning parent issues.</w:t>
            </w:r>
          </w:p>
          <w:p w14:paraId="71460781" w14:textId="77777777" w:rsidR="00551FA1" w:rsidRPr="003A0619" w:rsidRDefault="00551FA1" w:rsidP="00551FA1">
            <w:pPr>
              <w:numPr>
                <w:ilvl w:val="0"/>
                <w:numId w:val="92"/>
              </w:numPr>
              <w:suppressAutoHyphens w:val="0"/>
              <w:ind w:left="312" w:hanging="283"/>
              <w:contextualSpacing/>
              <w:rPr>
                <w:rFonts w:ascii="Public Sans Light" w:hAnsi="Public Sans Light"/>
                <w:color w:val="auto"/>
              </w:rPr>
            </w:pPr>
            <w:r w:rsidRPr="003A0619">
              <w:rPr>
                <w:rFonts w:ascii="Public Sans Light" w:hAnsi="Public Sans Light"/>
                <w:color w:val="auto"/>
              </w:rPr>
              <w:t>The service will develop a process and pre-determined actions to discretely alert others of an intruder.</w:t>
            </w:r>
          </w:p>
          <w:p w14:paraId="269ADDAB" w14:textId="77777777" w:rsidR="00551FA1" w:rsidRPr="003A0619" w:rsidRDefault="00551FA1" w:rsidP="00551FA1">
            <w:pPr>
              <w:numPr>
                <w:ilvl w:val="0"/>
                <w:numId w:val="92"/>
              </w:numPr>
              <w:suppressAutoHyphens w:val="0"/>
              <w:ind w:left="312" w:hanging="283"/>
              <w:contextualSpacing/>
              <w:rPr>
                <w:rFonts w:ascii="Public Sans Light" w:hAnsi="Public Sans Light"/>
                <w:color w:val="auto"/>
              </w:rPr>
            </w:pPr>
            <w:r w:rsidRPr="003A0619">
              <w:rPr>
                <w:rFonts w:ascii="Public Sans Light" w:hAnsi="Public Sans Light"/>
                <w:color w:val="auto"/>
              </w:rPr>
              <w:t>Staff will be trained to manage intruders on service grounds.</w:t>
            </w:r>
          </w:p>
          <w:p w14:paraId="1E36C210" w14:textId="77777777" w:rsidR="00551FA1" w:rsidRPr="003A0619" w:rsidRDefault="00551FA1" w:rsidP="00551FA1">
            <w:pPr>
              <w:pStyle w:val="ListParagraph"/>
              <w:numPr>
                <w:ilvl w:val="0"/>
                <w:numId w:val="92"/>
              </w:numPr>
              <w:spacing w:after="0" w:line="240" w:lineRule="auto"/>
              <w:ind w:left="312" w:hanging="283"/>
              <w:rPr>
                <w:rFonts w:ascii="Public Sans Light" w:hAnsi="Public Sans Light"/>
                <w:sz w:val="20"/>
                <w:szCs w:val="20"/>
              </w:rPr>
            </w:pPr>
            <w:r w:rsidRPr="003A0619">
              <w:rPr>
                <w:rFonts w:ascii="Public Sans Light" w:hAnsi="Public Sans Light"/>
                <w:sz w:val="20"/>
                <w:szCs w:val="20"/>
              </w:rPr>
              <w:t xml:space="preserve">Where necessary, the service will seek legal advice and obtain a trespass order for parents who use threatening </w:t>
            </w:r>
            <w:proofErr w:type="spellStart"/>
            <w:r w:rsidRPr="003A0619">
              <w:rPr>
                <w:rFonts w:ascii="Public Sans Light" w:hAnsi="Public Sans Light"/>
                <w:sz w:val="20"/>
                <w:szCs w:val="20"/>
              </w:rPr>
              <w:t>behaviour</w:t>
            </w:r>
            <w:proofErr w:type="spellEnd"/>
            <w:r w:rsidRPr="003A0619">
              <w:rPr>
                <w:rFonts w:ascii="Public Sans Light" w:hAnsi="Public Sans Light"/>
                <w:sz w:val="20"/>
                <w:szCs w:val="20"/>
              </w:rPr>
              <w:t>.</w:t>
            </w:r>
          </w:p>
          <w:p w14:paraId="35BFAA98" w14:textId="77777777" w:rsidR="00551FA1" w:rsidRPr="003A0619" w:rsidRDefault="00551FA1" w:rsidP="00551FA1">
            <w:pPr>
              <w:pStyle w:val="ListParagraph"/>
              <w:numPr>
                <w:ilvl w:val="0"/>
                <w:numId w:val="92"/>
              </w:numPr>
              <w:spacing w:after="0" w:line="240" w:lineRule="auto"/>
              <w:ind w:left="312" w:hanging="283"/>
              <w:rPr>
                <w:rFonts w:ascii="Public Sans Light" w:hAnsi="Public Sans Light"/>
                <w:sz w:val="20"/>
                <w:szCs w:val="20"/>
              </w:rPr>
            </w:pPr>
            <w:r w:rsidRPr="003A0619">
              <w:rPr>
                <w:rFonts w:ascii="Public Sans Light" w:hAnsi="Public Sans Light"/>
                <w:sz w:val="20"/>
                <w:szCs w:val="20"/>
              </w:rPr>
              <w:t>Procedures for responding to an intruder are readily accessible to staff.</w:t>
            </w:r>
          </w:p>
          <w:p w14:paraId="15004756" w14:textId="42E4DDA6" w:rsidR="00551FA1" w:rsidRPr="003A0619" w:rsidRDefault="00551FA1" w:rsidP="00551FA1">
            <w:pPr>
              <w:pStyle w:val="ListParagraph"/>
              <w:numPr>
                <w:ilvl w:val="0"/>
                <w:numId w:val="92"/>
              </w:numPr>
              <w:spacing w:after="0" w:line="240" w:lineRule="auto"/>
              <w:ind w:left="312" w:hanging="284"/>
              <w:rPr>
                <w:rFonts w:ascii="Public Sans Light" w:hAnsi="Public Sans Light"/>
                <w:sz w:val="20"/>
                <w:szCs w:val="20"/>
              </w:rPr>
            </w:pPr>
            <w:r w:rsidRPr="003A0619">
              <w:rPr>
                <w:rFonts w:ascii="Public Sans Light" w:hAnsi="Public Sans Light"/>
                <w:sz w:val="20"/>
                <w:szCs w:val="20"/>
              </w:rPr>
              <w:t>If there is an escalation of Intruder incidents, the service will consider:</w:t>
            </w:r>
          </w:p>
          <w:p w14:paraId="46BD77F9" w14:textId="77777777" w:rsidR="00551FA1" w:rsidRPr="003A0619" w:rsidRDefault="00551FA1" w:rsidP="00551FA1">
            <w:pPr>
              <w:pStyle w:val="ListParagraph"/>
              <w:numPr>
                <w:ilvl w:val="0"/>
                <w:numId w:val="100"/>
              </w:numPr>
              <w:spacing w:after="0" w:line="240" w:lineRule="auto"/>
              <w:ind w:left="596" w:hanging="142"/>
              <w:rPr>
                <w:rFonts w:ascii="Public Sans Light" w:hAnsi="Public Sans Light"/>
                <w:sz w:val="20"/>
                <w:szCs w:val="20"/>
              </w:rPr>
            </w:pPr>
            <w:r w:rsidRPr="003A0619">
              <w:rPr>
                <w:rFonts w:ascii="Public Sans Light" w:hAnsi="Public Sans Light"/>
                <w:sz w:val="20"/>
                <w:szCs w:val="20"/>
              </w:rPr>
              <w:t xml:space="preserve">issuing staff with two-way radios linked to the director’s </w:t>
            </w:r>
            <w:proofErr w:type="gramStart"/>
            <w:r w:rsidRPr="003A0619">
              <w:rPr>
                <w:rFonts w:ascii="Public Sans Light" w:hAnsi="Public Sans Light"/>
                <w:sz w:val="20"/>
                <w:szCs w:val="20"/>
              </w:rPr>
              <w:t>office</w:t>
            </w:r>
            <w:proofErr w:type="gramEnd"/>
            <w:r w:rsidRPr="003A0619">
              <w:rPr>
                <w:rFonts w:ascii="Public Sans Light" w:hAnsi="Public Sans Light"/>
                <w:sz w:val="20"/>
                <w:szCs w:val="20"/>
              </w:rPr>
              <w:t xml:space="preserve"> </w:t>
            </w:r>
          </w:p>
          <w:p w14:paraId="6DB05B1A" w14:textId="77777777" w:rsidR="00551FA1" w:rsidRPr="003A0619" w:rsidRDefault="00551FA1" w:rsidP="00551FA1">
            <w:pPr>
              <w:pStyle w:val="ListParagraph"/>
              <w:numPr>
                <w:ilvl w:val="0"/>
                <w:numId w:val="100"/>
              </w:numPr>
              <w:spacing w:after="0" w:line="240" w:lineRule="auto"/>
              <w:ind w:left="596" w:hanging="142"/>
              <w:rPr>
                <w:rFonts w:ascii="Public Sans Light" w:hAnsi="Public Sans Light"/>
                <w:sz w:val="20"/>
                <w:szCs w:val="20"/>
              </w:rPr>
            </w:pPr>
            <w:r w:rsidRPr="003A0619">
              <w:rPr>
                <w:rFonts w:ascii="Public Sans Light" w:hAnsi="Public Sans Light"/>
                <w:sz w:val="20"/>
                <w:szCs w:val="20"/>
              </w:rPr>
              <w:t>installing panic/distress button in reception</w:t>
            </w:r>
          </w:p>
          <w:p w14:paraId="21A3F7DF" w14:textId="77777777" w:rsidR="00551FA1" w:rsidRPr="003A0619" w:rsidRDefault="00551FA1" w:rsidP="00551FA1">
            <w:pPr>
              <w:pStyle w:val="ListParagraph"/>
              <w:numPr>
                <w:ilvl w:val="0"/>
                <w:numId w:val="100"/>
              </w:numPr>
              <w:spacing w:after="0" w:line="240" w:lineRule="auto"/>
              <w:ind w:left="596" w:hanging="142"/>
              <w:rPr>
                <w:rFonts w:ascii="Public Sans Light" w:hAnsi="Public Sans Light"/>
                <w:sz w:val="20"/>
                <w:szCs w:val="20"/>
              </w:rPr>
            </w:pPr>
            <w:r w:rsidRPr="003A0619">
              <w:rPr>
                <w:rFonts w:ascii="Public Sans Light" w:hAnsi="Public Sans Light"/>
                <w:sz w:val="20"/>
                <w:szCs w:val="20"/>
              </w:rPr>
              <w:t xml:space="preserve">liaising with local police to arrange a prompt response to any call for </w:t>
            </w:r>
            <w:proofErr w:type="gramStart"/>
            <w:r w:rsidRPr="003A0619">
              <w:rPr>
                <w:rFonts w:ascii="Public Sans Light" w:hAnsi="Public Sans Light"/>
                <w:sz w:val="20"/>
                <w:szCs w:val="20"/>
              </w:rPr>
              <w:t>assistance</w:t>
            </w:r>
            <w:proofErr w:type="gramEnd"/>
          </w:p>
          <w:p w14:paraId="2A68F091" w14:textId="77777777" w:rsidR="00551FA1" w:rsidRPr="003A0619" w:rsidRDefault="00551FA1" w:rsidP="00551FA1">
            <w:pPr>
              <w:pStyle w:val="ListParagraph"/>
              <w:numPr>
                <w:ilvl w:val="0"/>
                <w:numId w:val="100"/>
              </w:numPr>
              <w:spacing w:after="0" w:line="240" w:lineRule="auto"/>
              <w:ind w:left="596" w:hanging="142"/>
              <w:rPr>
                <w:rFonts w:ascii="Public Sans Light" w:hAnsi="Public Sans Light"/>
                <w:sz w:val="20"/>
                <w:szCs w:val="20"/>
              </w:rPr>
            </w:pPr>
            <w:r w:rsidRPr="003A0619">
              <w:rPr>
                <w:rFonts w:ascii="Public Sans Light" w:hAnsi="Public Sans Light"/>
                <w:sz w:val="20"/>
                <w:szCs w:val="20"/>
              </w:rPr>
              <w:t>installing CCTV.</w:t>
            </w:r>
          </w:p>
          <w:p w14:paraId="16E1BA41" w14:textId="77777777" w:rsidR="00551FA1" w:rsidRPr="003A0619" w:rsidRDefault="00551FA1" w:rsidP="00551FA1">
            <w:pPr>
              <w:pStyle w:val="ListParagraph"/>
              <w:spacing w:after="0" w:line="240" w:lineRule="auto"/>
              <w:rPr>
                <w:rFonts w:ascii="Public Sans Light" w:hAnsi="Public Sans Light"/>
                <w:sz w:val="20"/>
                <w:szCs w:val="20"/>
              </w:rPr>
            </w:pPr>
          </w:p>
          <w:p w14:paraId="00CC11A4" w14:textId="77777777" w:rsidR="00551FA1" w:rsidRPr="003A0619" w:rsidRDefault="00551FA1" w:rsidP="00551FA1">
            <w:pPr>
              <w:pStyle w:val="BodyText"/>
              <w:rPr>
                <w:color w:val="auto"/>
                <w:sz w:val="20"/>
                <w:szCs w:val="20"/>
              </w:rPr>
            </w:pPr>
          </w:p>
        </w:tc>
        <w:tc>
          <w:tcPr>
            <w:tcW w:w="1873" w:type="dxa"/>
          </w:tcPr>
          <w:p w14:paraId="1448F7F7"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781563451"/>
                <w:placeholder>
                  <w:docPart w:val="1814338C54D14C1D967F1E5B3A0CEC3C"/>
                </w:placeholder>
              </w:sdtPr>
              <w:sdtContent>
                <w:r w:rsidRPr="003A0619">
                  <w:rPr>
                    <w:color w:val="auto"/>
                    <w:sz w:val="20"/>
                    <w:szCs w:val="20"/>
                  </w:rPr>
                  <w:t>Insert consequence category after changes.</w:t>
                </w:r>
              </w:sdtContent>
            </w:sdt>
          </w:p>
          <w:p w14:paraId="4E5D7D12"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1873106193"/>
                <w:placeholder>
                  <w:docPart w:val="A08AFD6090B7452EA349BEF90E40ED99"/>
                </w:placeholder>
              </w:sdtPr>
              <w:sdtContent>
                <w:r w:rsidRPr="003A0619">
                  <w:rPr>
                    <w:color w:val="auto"/>
                    <w:sz w:val="20"/>
                    <w:szCs w:val="20"/>
                  </w:rPr>
                  <w:t>Insert likelihood rating after changes.</w:t>
                </w:r>
              </w:sdtContent>
            </w:sdt>
          </w:p>
          <w:p w14:paraId="2FCD7E65" w14:textId="7393FA2C" w:rsidR="00551FA1" w:rsidRPr="003A0619" w:rsidRDefault="00754800" w:rsidP="00754800">
            <w:pPr>
              <w:pStyle w:val="BodyText"/>
              <w:rPr>
                <w:color w:val="auto"/>
                <w:sz w:val="20"/>
                <w:szCs w:val="20"/>
              </w:rPr>
            </w:pPr>
            <w:r w:rsidRPr="003A0619">
              <w:rPr>
                <w:color w:val="auto"/>
                <w:sz w:val="20"/>
                <w:szCs w:val="20"/>
              </w:rPr>
              <w:t xml:space="preserve">Risk level: </w:t>
            </w:r>
            <w:sdt>
              <w:sdtPr>
                <w:rPr>
                  <w:color w:val="auto"/>
                  <w:sz w:val="20"/>
                  <w:szCs w:val="20"/>
                </w:rPr>
                <w:id w:val="-850875190"/>
                <w:placeholder>
                  <w:docPart w:val="FF36F79B2FA14A76AA37C895963FDECE"/>
                </w:placeholder>
              </w:sdtPr>
              <w:sdtContent>
                <w:r w:rsidRPr="003A0619">
                  <w:rPr>
                    <w:color w:val="auto"/>
                    <w:sz w:val="20"/>
                    <w:szCs w:val="20"/>
                  </w:rPr>
                  <w:t>Insert risk level rating after changes.</w:t>
                </w:r>
              </w:sdtContent>
            </w:sdt>
          </w:p>
        </w:tc>
      </w:tr>
      <w:tr w:rsidR="00246684" w14:paraId="3EA90D66" w14:textId="77777777" w:rsidTr="00EA216C">
        <w:tc>
          <w:tcPr>
            <w:tcW w:w="1729" w:type="dxa"/>
            <w:shd w:val="clear" w:color="auto" w:fill="CBEDFD"/>
          </w:tcPr>
          <w:p w14:paraId="5B3A2247" w14:textId="3F50C055" w:rsidR="00551FA1" w:rsidRPr="003A0619" w:rsidRDefault="00551FA1" w:rsidP="00551FA1">
            <w:pPr>
              <w:pStyle w:val="BodyText"/>
              <w:rPr>
                <w:b/>
                <w:color w:val="auto"/>
                <w:sz w:val="20"/>
                <w:szCs w:val="20"/>
              </w:rPr>
            </w:pPr>
            <w:r w:rsidRPr="003A0619">
              <w:rPr>
                <w:b/>
                <w:color w:val="auto"/>
                <w:sz w:val="20"/>
                <w:szCs w:val="20"/>
              </w:rPr>
              <w:lastRenderedPageBreak/>
              <w:t>Major external emission/spill</w:t>
            </w:r>
          </w:p>
        </w:tc>
        <w:tc>
          <w:tcPr>
            <w:tcW w:w="3768" w:type="dxa"/>
          </w:tcPr>
          <w:p w14:paraId="355F5C3D"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Cause:</w:t>
            </w:r>
          </w:p>
          <w:p w14:paraId="26626BE0"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cause/s e.g.:</w:t>
            </w:r>
          </w:p>
          <w:p w14:paraId="28D13BF1" w14:textId="77777777" w:rsidR="00551FA1" w:rsidRPr="003A0619" w:rsidRDefault="00551FA1" w:rsidP="00551FA1">
            <w:pPr>
              <w:rPr>
                <w:rFonts w:ascii="Public Sans Light" w:hAnsi="Public Sans Light"/>
                <w:i/>
                <w:color w:val="auto"/>
              </w:rPr>
            </w:pPr>
          </w:p>
          <w:p w14:paraId="7DF55A49" w14:textId="77777777" w:rsidR="00551FA1" w:rsidRPr="003A0619" w:rsidRDefault="00551FA1" w:rsidP="00551FA1">
            <w:pPr>
              <w:numPr>
                <w:ilvl w:val="0"/>
                <w:numId w:val="94"/>
              </w:numPr>
              <w:suppressAutoHyphens w:val="0"/>
              <w:ind w:left="235" w:hanging="218"/>
              <w:rPr>
                <w:rFonts w:ascii="Public Sans Light" w:hAnsi="Public Sans Light"/>
                <w:color w:val="auto"/>
              </w:rPr>
            </w:pPr>
            <w:r w:rsidRPr="003A0619">
              <w:rPr>
                <w:rFonts w:ascii="Public Sans Light" w:hAnsi="Public Sans Light"/>
                <w:color w:val="auto"/>
              </w:rPr>
              <w:t>Leak of flammable materials at petrol station</w:t>
            </w:r>
          </w:p>
          <w:p w14:paraId="4895A0E3" w14:textId="273A6024" w:rsidR="00551FA1" w:rsidRPr="003A0619" w:rsidRDefault="00551FA1" w:rsidP="00551FA1">
            <w:pPr>
              <w:numPr>
                <w:ilvl w:val="0"/>
                <w:numId w:val="94"/>
              </w:numPr>
              <w:suppressAutoHyphens w:val="0"/>
              <w:ind w:left="235" w:hanging="218"/>
              <w:rPr>
                <w:rFonts w:ascii="Public Sans Light" w:hAnsi="Public Sans Light"/>
                <w:color w:val="auto"/>
              </w:rPr>
            </w:pPr>
            <w:r w:rsidRPr="003A0619">
              <w:rPr>
                <w:rFonts w:ascii="Public Sans Light" w:hAnsi="Public Sans Light"/>
                <w:color w:val="auto"/>
              </w:rPr>
              <w:t>Leak of flammable materials due to truck roll-over</w:t>
            </w:r>
          </w:p>
          <w:p w14:paraId="2F49F829" w14:textId="12EA290C" w:rsidR="00551FA1" w:rsidRPr="003A0619" w:rsidRDefault="00551FA1" w:rsidP="00551FA1">
            <w:pPr>
              <w:ind w:left="-45"/>
              <w:rPr>
                <w:rFonts w:ascii="Public Sans Light" w:hAnsi="Public Sans Light"/>
                <w:color w:val="auto"/>
              </w:rPr>
            </w:pPr>
          </w:p>
          <w:p w14:paraId="43C2129D"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Consequences:</w:t>
            </w:r>
          </w:p>
          <w:p w14:paraId="0750E316"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consequence/s e.g.:</w:t>
            </w:r>
          </w:p>
          <w:p w14:paraId="4524727F" w14:textId="77777777" w:rsidR="00551FA1" w:rsidRPr="003A0619" w:rsidRDefault="00551FA1" w:rsidP="00551FA1">
            <w:pPr>
              <w:rPr>
                <w:rFonts w:ascii="Public Sans Light" w:hAnsi="Public Sans Light"/>
                <w:i/>
                <w:color w:val="auto"/>
              </w:rPr>
            </w:pPr>
          </w:p>
          <w:p w14:paraId="2249521F" w14:textId="77777777" w:rsidR="00551FA1" w:rsidRPr="003A0619" w:rsidRDefault="00551FA1" w:rsidP="00551FA1">
            <w:pPr>
              <w:numPr>
                <w:ilvl w:val="0"/>
                <w:numId w:val="96"/>
              </w:numPr>
              <w:suppressAutoHyphens w:val="0"/>
              <w:ind w:left="175" w:hanging="142"/>
              <w:rPr>
                <w:rFonts w:ascii="Public Sans Light" w:hAnsi="Public Sans Light"/>
                <w:b/>
                <w:color w:val="auto"/>
              </w:rPr>
            </w:pPr>
            <w:r w:rsidRPr="003A0619">
              <w:rPr>
                <w:rFonts w:ascii="Public Sans Light" w:hAnsi="Public Sans Light"/>
                <w:color w:val="auto"/>
              </w:rPr>
              <w:t>Physical injury to staff or children</w:t>
            </w:r>
          </w:p>
          <w:p w14:paraId="6041E81D" w14:textId="71E03CE2" w:rsidR="00551FA1" w:rsidRPr="003A0619" w:rsidRDefault="00551FA1" w:rsidP="00551FA1">
            <w:pPr>
              <w:pStyle w:val="BodyText"/>
              <w:rPr>
                <w:color w:val="auto"/>
                <w:sz w:val="20"/>
                <w:szCs w:val="20"/>
              </w:rPr>
            </w:pPr>
            <w:r w:rsidRPr="003A0619">
              <w:rPr>
                <w:color w:val="auto"/>
                <w:sz w:val="20"/>
                <w:szCs w:val="20"/>
              </w:rPr>
              <w:t>Stress or psychological injury requiring clinical support for multiple individuals</w:t>
            </w:r>
          </w:p>
        </w:tc>
        <w:tc>
          <w:tcPr>
            <w:tcW w:w="3253" w:type="dxa"/>
          </w:tcPr>
          <w:p w14:paraId="5B729712" w14:textId="7F0A0E11" w:rsidR="00551FA1" w:rsidRPr="003A0619" w:rsidRDefault="00551FA1" w:rsidP="00551FA1">
            <w:pPr>
              <w:pStyle w:val="BodyText"/>
              <w:rPr>
                <w:color w:val="auto"/>
                <w:sz w:val="20"/>
                <w:szCs w:val="20"/>
              </w:rPr>
            </w:pPr>
          </w:p>
        </w:tc>
        <w:tc>
          <w:tcPr>
            <w:tcW w:w="1518" w:type="dxa"/>
          </w:tcPr>
          <w:p w14:paraId="20692D64"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249712578"/>
                <w:placeholder>
                  <w:docPart w:val="9B1AC1E3122841948E5F471C3E353689"/>
                </w:placeholder>
              </w:sdtPr>
              <w:sdtContent>
                <w:r w:rsidRPr="003A0619">
                  <w:rPr>
                    <w:color w:val="auto"/>
                    <w:sz w:val="20"/>
                    <w:szCs w:val="20"/>
                  </w:rPr>
                  <w:t>Insert consequence category.</w:t>
                </w:r>
              </w:sdtContent>
            </w:sdt>
          </w:p>
          <w:p w14:paraId="7DFF2593"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675851889"/>
                <w:placeholder>
                  <w:docPart w:val="9B1AC1E3122841948E5F471C3E353689"/>
                </w:placeholder>
              </w:sdtPr>
              <w:sdtContent>
                <w:r w:rsidRPr="003A0619">
                  <w:rPr>
                    <w:color w:val="auto"/>
                    <w:sz w:val="20"/>
                    <w:szCs w:val="20"/>
                  </w:rPr>
                  <w:t>Insert likelihood rating.</w:t>
                </w:r>
              </w:sdtContent>
            </w:sdt>
          </w:p>
          <w:p w14:paraId="561A7504" w14:textId="405166D9" w:rsidR="00551FA1" w:rsidRPr="003A0619" w:rsidRDefault="00D63A5D" w:rsidP="00D63A5D">
            <w:pPr>
              <w:pStyle w:val="BodyText"/>
              <w:rPr>
                <w:color w:val="auto"/>
                <w:sz w:val="20"/>
                <w:szCs w:val="20"/>
              </w:rPr>
            </w:pPr>
            <w:r w:rsidRPr="003A0619">
              <w:rPr>
                <w:color w:val="auto"/>
                <w:sz w:val="20"/>
                <w:szCs w:val="20"/>
              </w:rPr>
              <w:t xml:space="preserve">Risk level: </w:t>
            </w:r>
            <w:sdt>
              <w:sdtPr>
                <w:rPr>
                  <w:color w:val="auto"/>
                  <w:sz w:val="20"/>
                  <w:szCs w:val="20"/>
                </w:rPr>
                <w:id w:val="-2143109480"/>
                <w:placeholder>
                  <w:docPart w:val="9B1AC1E3122841948E5F471C3E353689"/>
                </w:placeholder>
              </w:sdtPr>
              <w:sdtContent>
                <w:r w:rsidRPr="003A0619">
                  <w:rPr>
                    <w:color w:val="auto"/>
                    <w:sz w:val="20"/>
                    <w:szCs w:val="20"/>
                  </w:rPr>
                  <w:t>Insert risk level rating.</w:t>
                </w:r>
              </w:sdtContent>
            </w:sdt>
          </w:p>
        </w:tc>
        <w:tc>
          <w:tcPr>
            <w:tcW w:w="3194" w:type="dxa"/>
          </w:tcPr>
          <w:sdt>
            <w:sdtPr>
              <w:rPr>
                <w:color w:val="auto"/>
                <w:sz w:val="20"/>
                <w:szCs w:val="20"/>
              </w:rPr>
              <w:id w:val="466013251"/>
              <w:placeholder>
                <w:docPart w:val="DefaultPlaceholder_-1854013440"/>
              </w:placeholder>
            </w:sdtPr>
            <w:sdtContent>
              <w:p w14:paraId="5007EE5F" w14:textId="094DEF56" w:rsidR="00551FA1" w:rsidRPr="003A0619" w:rsidRDefault="00246684" w:rsidP="00551FA1">
                <w:pPr>
                  <w:pStyle w:val="BodyText"/>
                  <w:rPr>
                    <w:color w:val="auto"/>
                    <w:sz w:val="20"/>
                    <w:szCs w:val="20"/>
                  </w:rPr>
                </w:pPr>
                <w:r w:rsidRPr="003A0619">
                  <w:rPr>
                    <w:color w:val="auto"/>
                    <w:sz w:val="20"/>
                    <w:szCs w:val="20"/>
                  </w:rPr>
                  <w:t>You will need to determine the risk rating for this hazard. If your risk level is ‘High’ or ‘Extreme’, you will need to implement treatments and re-assess the risk to your service.</w:t>
                </w:r>
              </w:p>
            </w:sdtContent>
          </w:sdt>
        </w:tc>
        <w:tc>
          <w:tcPr>
            <w:tcW w:w="1873" w:type="dxa"/>
          </w:tcPr>
          <w:p w14:paraId="42BFAFEE"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1148779683"/>
                <w:placeholder>
                  <w:docPart w:val="36D6C01239F7457EA8698996044E34FE"/>
                </w:placeholder>
              </w:sdtPr>
              <w:sdtContent>
                <w:r w:rsidRPr="003A0619">
                  <w:rPr>
                    <w:color w:val="auto"/>
                    <w:sz w:val="20"/>
                    <w:szCs w:val="20"/>
                  </w:rPr>
                  <w:t>Insert consequence category after changes.</w:t>
                </w:r>
              </w:sdtContent>
            </w:sdt>
          </w:p>
          <w:p w14:paraId="4ECD04B8"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1992593334"/>
                <w:placeholder>
                  <w:docPart w:val="B0341E1D40A34DA78B79025FD4226BA6"/>
                </w:placeholder>
              </w:sdtPr>
              <w:sdtContent>
                <w:r w:rsidRPr="003A0619">
                  <w:rPr>
                    <w:color w:val="auto"/>
                    <w:sz w:val="20"/>
                    <w:szCs w:val="20"/>
                  </w:rPr>
                  <w:t>Insert likelihood rating after changes.</w:t>
                </w:r>
              </w:sdtContent>
            </w:sdt>
          </w:p>
          <w:p w14:paraId="5B509D22" w14:textId="2A3AD6B8" w:rsidR="00551FA1" w:rsidRPr="003A0619" w:rsidRDefault="00754800" w:rsidP="00754800">
            <w:pPr>
              <w:pStyle w:val="BodyText"/>
              <w:rPr>
                <w:color w:val="auto"/>
                <w:sz w:val="20"/>
                <w:szCs w:val="20"/>
              </w:rPr>
            </w:pPr>
            <w:r w:rsidRPr="003A0619">
              <w:rPr>
                <w:color w:val="auto"/>
                <w:sz w:val="20"/>
                <w:szCs w:val="20"/>
              </w:rPr>
              <w:t xml:space="preserve">Risk level: </w:t>
            </w:r>
            <w:sdt>
              <w:sdtPr>
                <w:rPr>
                  <w:color w:val="auto"/>
                  <w:sz w:val="20"/>
                  <w:szCs w:val="20"/>
                </w:rPr>
                <w:id w:val="-1452551981"/>
                <w:placeholder>
                  <w:docPart w:val="E905FD2A81E34E9E83C04C792BB5C063"/>
                </w:placeholder>
              </w:sdtPr>
              <w:sdtContent>
                <w:r w:rsidRPr="003A0619">
                  <w:rPr>
                    <w:color w:val="auto"/>
                    <w:sz w:val="20"/>
                    <w:szCs w:val="20"/>
                  </w:rPr>
                  <w:t>Insert risk level rating after changes.</w:t>
                </w:r>
              </w:sdtContent>
            </w:sdt>
          </w:p>
        </w:tc>
      </w:tr>
      <w:tr w:rsidR="00246684" w14:paraId="54B20BBD" w14:textId="77777777" w:rsidTr="00EA216C">
        <w:tc>
          <w:tcPr>
            <w:tcW w:w="1729" w:type="dxa"/>
            <w:shd w:val="clear" w:color="auto" w:fill="CBEDFD"/>
          </w:tcPr>
          <w:p w14:paraId="7673D90B" w14:textId="547F9B46" w:rsidR="00551FA1" w:rsidRPr="003A0619" w:rsidRDefault="00551FA1" w:rsidP="00551FA1">
            <w:pPr>
              <w:pStyle w:val="BodyText"/>
              <w:rPr>
                <w:b/>
                <w:color w:val="auto"/>
                <w:sz w:val="20"/>
                <w:szCs w:val="20"/>
              </w:rPr>
            </w:pPr>
            <w:r w:rsidRPr="003A0619">
              <w:rPr>
                <w:b/>
                <w:color w:val="auto"/>
                <w:sz w:val="20"/>
                <w:szCs w:val="20"/>
              </w:rPr>
              <w:t>Major accident on a main road</w:t>
            </w:r>
          </w:p>
        </w:tc>
        <w:tc>
          <w:tcPr>
            <w:tcW w:w="3768" w:type="dxa"/>
          </w:tcPr>
          <w:p w14:paraId="2A76B830"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Cause:</w:t>
            </w:r>
          </w:p>
          <w:p w14:paraId="2784C7EE"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cause/s e.g.:</w:t>
            </w:r>
          </w:p>
          <w:p w14:paraId="2BF6BBAC" w14:textId="77777777" w:rsidR="00551FA1" w:rsidRPr="003A0619" w:rsidRDefault="00551FA1" w:rsidP="00551FA1">
            <w:pPr>
              <w:rPr>
                <w:rFonts w:ascii="Public Sans Light" w:hAnsi="Public Sans Light"/>
                <w:i/>
                <w:color w:val="auto"/>
              </w:rPr>
            </w:pPr>
          </w:p>
          <w:p w14:paraId="338A7087"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 xml:space="preserve"> </w:t>
            </w:r>
          </w:p>
          <w:p w14:paraId="610BC9FA" w14:textId="77777777" w:rsidR="00551FA1" w:rsidRPr="003A0619" w:rsidRDefault="00551FA1" w:rsidP="00551FA1">
            <w:pPr>
              <w:ind w:left="-45"/>
              <w:rPr>
                <w:rFonts w:ascii="Public Sans Light" w:hAnsi="Public Sans Light"/>
                <w:color w:val="auto"/>
              </w:rPr>
            </w:pPr>
          </w:p>
          <w:p w14:paraId="1C505AFB"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Consequences:</w:t>
            </w:r>
          </w:p>
          <w:p w14:paraId="51BF1CE2"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consequence/s e.g.:</w:t>
            </w:r>
          </w:p>
          <w:p w14:paraId="2BC3F1CE" w14:textId="77777777" w:rsidR="00551FA1" w:rsidRPr="003A0619" w:rsidRDefault="00551FA1" w:rsidP="00551FA1">
            <w:pPr>
              <w:rPr>
                <w:rFonts w:ascii="Public Sans Light" w:hAnsi="Public Sans Light"/>
                <w:i/>
                <w:color w:val="auto"/>
              </w:rPr>
            </w:pPr>
          </w:p>
          <w:p w14:paraId="17202E4D" w14:textId="77777777" w:rsidR="00551FA1" w:rsidRPr="003A0619" w:rsidRDefault="00551FA1" w:rsidP="00551FA1">
            <w:pPr>
              <w:numPr>
                <w:ilvl w:val="0"/>
                <w:numId w:val="91"/>
              </w:numPr>
              <w:suppressAutoHyphens w:val="0"/>
              <w:ind w:left="178" w:hanging="178"/>
              <w:rPr>
                <w:rFonts w:ascii="Public Sans Light" w:hAnsi="Public Sans Light"/>
                <w:i/>
                <w:color w:val="auto"/>
              </w:rPr>
            </w:pPr>
          </w:p>
          <w:p w14:paraId="555A76C7" w14:textId="77777777" w:rsidR="00551FA1" w:rsidRPr="003A0619" w:rsidRDefault="00551FA1" w:rsidP="00551FA1">
            <w:pPr>
              <w:pStyle w:val="BodyText"/>
              <w:rPr>
                <w:color w:val="auto"/>
                <w:sz w:val="20"/>
                <w:szCs w:val="20"/>
              </w:rPr>
            </w:pPr>
          </w:p>
        </w:tc>
        <w:tc>
          <w:tcPr>
            <w:tcW w:w="3253" w:type="dxa"/>
          </w:tcPr>
          <w:p w14:paraId="0A8B8CD5" w14:textId="730FF559" w:rsidR="00551FA1" w:rsidRPr="003A0619" w:rsidRDefault="00551FA1" w:rsidP="00551FA1">
            <w:pPr>
              <w:pStyle w:val="BodyText"/>
              <w:rPr>
                <w:color w:val="auto"/>
                <w:sz w:val="20"/>
                <w:szCs w:val="20"/>
              </w:rPr>
            </w:pPr>
          </w:p>
        </w:tc>
        <w:tc>
          <w:tcPr>
            <w:tcW w:w="1518" w:type="dxa"/>
          </w:tcPr>
          <w:p w14:paraId="265ACE56"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1361011766"/>
                <w:placeholder>
                  <w:docPart w:val="DCF4D164F3D94A8ABDA1574683CB5518"/>
                </w:placeholder>
              </w:sdtPr>
              <w:sdtContent>
                <w:r w:rsidRPr="003A0619">
                  <w:rPr>
                    <w:color w:val="auto"/>
                    <w:sz w:val="20"/>
                    <w:szCs w:val="20"/>
                  </w:rPr>
                  <w:t>Insert consequence category.</w:t>
                </w:r>
              </w:sdtContent>
            </w:sdt>
          </w:p>
          <w:p w14:paraId="04AA79C2"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860750911"/>
                <w:placeholder>
                  <w:docPart w:val="DCF4D164F3D94A8ABDA1574683CB5518"/>
                </w:placeholder>
              </w:sdtPr>
              <w:sdtContent>
                <w:r w:rsidRPr="003A0619">
                  <w:rPr>
                    <w:color w:val="auto"/>
                    <w:sz w:val="20"/>
                    <w:szCs w:val="20"/>
                  </w:rPr>
                  <w:t>Insert likelihood rating.</w:t>
                </w:r>
              </w:sdtContent>
            </w:sdt>
          </w:p>
          <w:p w14:paraId="26A6875F" w14:textId="1B0DCA04" w:rsidR="00551FA1" w:rsidRPr="003A0619" w:rsidRDefault="00D63A5D" w:rsidP="00D63A5D">
            <w:pPr>
              <w:pStyle w:val="BodyText"/>
              <w:rPr>
                <w:color w:val="auto"/>
                <w:sz w:val="20"/>
                <w:szCs w:val="20"/>
              </w:rPr>
            </w:pPr>
            <w:r w:rsidRPr="003A0619">
              <w:rPr>
                <w:color w:val="auto"/>
                <w:sz w:val="20"/>
                <w:szCs w:val="20"/>
              </w:rPr>
              <w:t xml:space="preserve">Risk level: </w:t>
            </w:r>
            <w:sdt>
              <w:sdtPr>
                <w:rPr>
                  <w:color w:val="auto"/>
                  <w:sz w:val="20"/>
                  <w:szCs w:val="20"/>
                </w:rPr>
                <w:id w:val="-1992395891"/>
                <w:placeholder>
                  <w:docPart w:val="DCF4D164F3D94A8ABDA1574683CB5518"/>
                </w:placeholder>
              </w:sdtPr>
              <w:sdtContent>
                <w:r w:rsidRPr="003A0619">
                  <w:rPr>
                    <w:color w:val="auto"/>
                    <w:sz w:val="20"/>
                    <w:szCs w:val="20"/>
                  </w:rPr>
                  <w:t>Insert risk level rating.</w:t>
                </w:r>
              </w:sdtContent>
            </w:sdt>
          </w:p>
        </w:tc>
        <w:tc>
          <w:tcPr>
            <w:tcW w:w="3194" w:type="dxa"/>
          </w:tcPr>
          <w:sdt>
            <w:sdtPr>
              <w:rPr>
                <w:color w:val="auto"/>
                <w:sz w:val="20"/>
                <w:szCs w:val="20"/>
              </w:rPr>
              <w:id w:val="-449699889"/>
              <w:placeholder>
                <w:docPart w:val="DefaultPlaceholder_-1854013440"/>
              </w:placeholder>
            </w:sdtPr>
            <w:sdtContent>
              <w:p w14:paraId="5DA3FFA2" w14:textId="306D77CD" w:rsidR="00551FA1" w:rsidRPr="003A0619" w:rsidRDefault="00246684" w:rsidP="00551FA1">
                <w:pPr>
                  <w:pStyle w:val="BodyText"/>
                  <w:rPr>
                    <w:color w:val="auto"/>
                    <w:sz w:val="20"/>
                    <w:szCs w:val="20"/>
                  </w:rPr>
                </w:pPr>
                <w:r w:rsidRPr="003A0619">
                  <w:rPr>
                    <w:color w:val="auto"/>
                    <w:sz w:val="20"/>
                    <w:szCs w:val="20"/>
                  </w:rPr>
                  <w:t>You will need to determine the risk rating for this hazard. If your risk level is ‘High’ or ‘Extreme’, you will need to implement treatments and re-assess the risk to your service.</w:t>
                </w:r>
              </w:p>
            </w:sdtContent>
          </w:sdt>
        </w:tc>
        <w:tc>
          <w:tcPr>
            <w:tcW w:w="1873" w:type="dxa"/>
          </w:tcPr>
          <w:p w14:paraId="35332C81"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Consequence: </w:t>
            </w:r>
            <w:sdt>
              <w:sdtPr>
                <w:rPr>
                  <w:color w:val="auto"/>
                  <w:sz w:val="20"/>
                  <w:szCs w:val="20"/>
                </w:rPr>
                <w:id w:val="-2035263165"/>
                <w:placeholder>
                  <w:docPart w:val="E5BF68FFE45D42BB8651B5B3EDAC8F9B"/>
                </w:placeholder>
              </w:sdtPr>
              <w:sdtContent>
                <w:r w:rsidRPr="003A0619">
                  <w:rPr>
                    <w:color w:val="auto"/>
                    <w:sz w:val="20"/>
                    <w:szCs w:val="20"/>
                  </w:rPr>
                  <w:t>Insert consequence category after changes.</w:t>
                </w:r>
              </w:sdtContent>
            </w:sdt>
          </w:p>
          <w:p w14:paraId="073F23D0" w14:textId="77777777" w:rsidR="00754800" w:rsidRPr="003A0619" w:rsidRDefault="00754800" w:rsidP="00754800">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1445062580"/>
                <w:placeholder>
                  <w:docPart w:val="B79A79F092FE41F294378003299970A0"/>
                </w:placeholder>
              </w:sdtPr>
              <w:sdtContent>
                <w:r w:rsidRPr="003A0619">
                  <w:rPr>
                    <w:color w:val="auto"/>
                    <w:sz w:val="20"/>
                    <w:szCs w:val="20"/>
                  </w:rPr>
                  <w:t>Insert likelihood rating after changes.</w:t>
                </w:r>
              </w:sdtContent>
            </w:sdt>
          </w:p>
          <w:p w14:paraId="7792C590" w14:textId="1C4D98F7" w:rsidR="00551FA1" w:rsidRPr="003A0619" w:rsidRDefault="00754800" w:rsidP="00754800">
            <w:pPr>
              <w:pStyle w:val="BodyText"/>
              <w:rPr>
                <w:color w:val="auto"/>
                <w:sz w:val="20"/>
                <w:szCs w:val="20"/>
              </w:rPr>
            </w:pPr>
            <w:r w:rsidRPr="003A0619">
              <w:rPr>
                <w:color w:val="auto"/>
                <w:sz w:val="20"/>
                <w:szCs w:val="20"/>
              </w:rPr>
              <w:t xml:space="preserve">Risk level: </w:t>
            </w:r>
            <w:sdt>
              <w:sdtPr>
                <w:rPr>
                  <w:color w:val="auto"/>
                  <w:sz w:val="20"/>
                  <w:szCs w:val="20"/>
                </w:rPr>
                <w:id w:val="1500999289"/>
                <w:placeholder>
                  <w:docPart w:val="E58A65BFE2C342B1BC0196520D157212"/>
                </w:placeholder>
              </w:sdtPr>
              <w:sdtContent>
                <w:r w:rsidRPr="003A0619">
                  <w:rPr>
                    <w:color w:val="auto"/>
                    <w:sz w:val="20"/>
                    <w:szCs w:val="20"/>
                  </w:rPr>
                  <w:t>Insert risk level rating after changes.</w:t>
                </w:r>
              </w:sdtContent>
            </w:sdt>
          </w:p>
        </w:tc>
      </w:tr>
      <w:tr w:rsidR="00246684" w14:paraId="4A255FD7" w14:textId="77777777" w:rsidTr="00EA216C">
        <w:trPr>
          <w:trHeight w:val="61"/>
        </w:trPr>
        <w:tc>
          <w:tcPr>
            <w:tcW w:w="1729" w:type="dxa"/>
            <w:shd w:val="clear" w:color="auto" w:fill="CBEDFD"/>
          </w:tcPr>
          <w:p w14:paraId="4D793730" w14:textId="1BF3388D" w:rsidR="00551FA1" w:rsidRPr="003A0619" w:rsidRDefault="00551FA1" w:rsidP="00551FA1">
            <w:pPr>
              <w:pStyle w:val="BodyText"/>
              <w:rPr>
                <w:b/>
                <w:color w:val="auto"/>
                <w:sz w:val="20"/>
                <w:szCs w:val="20"/>
              </w:rPr>
            </w:pPr>
            <w:r w:rsidRPr="003A0619">
              <w:rPr>
                <w:b/>
                <w:color w:val="auto"/>
                <w:sz w:val="20"/>
                <w:szCs w:val="20"/>
              </w:rPr>
              <w:t>Snakes</w:t>
            </w:r>
          </w:p>
        </w:tc>
        <w:tc>
          <w:tcPr>
            <w:tcW w:w="3768" w:type="dxa"/>
          </w:tcPr>
          <w:p w14:paraId="48DDECD2"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Cause:</w:t>
            </w:r>
          </w:p>
          <w:p w14:paraId="04D300B8"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t>Identify the key cause/s e.g.:</w:t>
            </w:r>
          </w:p>
          <w:p w14:paraId="2DCF50D0" w14:textId="77777777" w:rsidR="00551FA1" w:rsidRPr="003A0619" w:rsidRDefault="00551FA1" w:rsidP="00551FA1">
            <w:pPr>
              <w:rPr>
                <w:rFonts w:ascii="Public Sans Light" w:hAnsi="Public Sans Light"/>
                <w:i/>
                <w:color w:val="auto"/>
              </w:rPr>
            </w:pPr>
          </w:p>
          <w:p w14:paraId="055BF75C"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 xml:space="preserve">Warm, dry temperatures </w:t>
            </w:r>
          </w:p>
          <w:p w14:paraId="342D35F3" w14:textId="77777777" w:rsidR="00551FA1" w:rsidRPr="003A0619" w:rsidRDefault="00551FA1" w:rsidP="00551FA1">
            <w:pPr>
              <w:ind w:left="-45"/>
              <w:rPr>
                <w:rFonts w:ascii="Public Sans Light" w:hAnsi="Public Sans Light"/>
                <w:color w:val="auto"/>
              </w:rPr>
            </w:pPr>
          </w:p>
          <w:p w14:paraId="457B8797" w14:textId="77777777" w:rsidR="00551FA1" w:rsidRPr="003A0619" w:rsidRDefault="00551FA1" w:rsidP="00551FA1">
            <w:pPr>
              <w:rPr>
                <w:rFonts w:ascii="Public Sans Light" w:hAnsi="Public Sans Light"/>
                <w:b/>
                <w:color w:val="auto"/>
              </w:rPr>
            </w:pPr>
            <w:r w:rsidRPr="003A0619">
              <w:rPr>
                <w:rFonts w:ascii="Public Sans Light" w:hAnsi="Public Sans Light"/>
                <w:b/>
                <w:color w:val="auto"/>
              </w:rPr>
              <w:t>Probable Consequences:</w:t>
            </w:r>
          </w:p>
          <w:p w14:paraId="2F0D7D4E" w14:textId="77777777" w:rsidR="00551FA1" w:rsidRPr="003A0619" w:rsidRDefault="00551FA1" w:rsidP="00551FA1">
            <w:pPr>
              <w:rPr>
                <w:rFonts w:ascii="Public Sans Light" w:hAnsi="Public Sans Light"/>
                <w:i/>
                <w:color w:val="auto"/>
              </w:rPr>
            </w:pPr>
            <w:r w:rsidRPr="003A0619">
              <w:rPr>
                <w:rFonts w:ascii="Public Sans Light" w:hAnsi="Public Sans Light"/>
                <w:i/>
                <w:color w:val="auto"/>
              </w:rPr>
              <w:lastRenderedPageBreak/>
              <w:t>Identify the key consequence/s e.g.:</w:t>
            </w:r>
          </w:p>
          <w:p w14:paraId="338CDDD2" w14:textId="77777777" w:rsidR="00551FA1" w:rsidRPr="003A0619" w:rsidRDefault="00551FA1" w:rsidP="00551FA1">
            <w:pPr>
              <w:rPr>
                <w:rFonts w:ascii="Public Sans Light" w:hAnsi="Public Sans Light"/>
                <w:i/>
                <w:color w:val="auto"/>
              </w:rPr>
            </w:pPr>
          </w:p>
          <w:p w14:paraId="3E269BE1" w14:textId="77777777" w:rsidR="00551FA1" w:rsidRPr="003A0619" w:rsidRDefault="00551FA1" w:rsidP="00551FA1">
            <w:pPr>
              <w:pStyle w:val="ListParagraph"/>
              <w:numPr>
                <w:ilvl w:val="0"/>
                <w:numId w:val="91"/>
              </w:numPr>
              <w:spacing w:after="0" w:line="240" w:lineRule="auto"/>
              <w:ind w:left="174" w:hanging="218"/>
              <w:rPr>
                <w:rFonts w:ascii="Public Sans Light" w:hAnsi="Public Sans Light"/>
                <w:sz w:val="20"/>
                <w:szCs w:val="20"/>
              </w:rPr>
            </w:pPr>
            <w:r w:rsidRPr="003A0619">
              <w:rPr>
                <w:rFonts w:ascii="Public Sans Light" w:hAnsi="Public Sans Light"/>
                <w:sz w:val="20"/>
                <w:szCs w:val="20"/>
              </w:rPr>
              <w:t>Physical injury to staff or children</w:t>
            </w:r>
          </w:p>
          <w:p w14:paraId="3E470AFF" w14:textId="6A36D15D" w:rsidR="00551FA1" w:rsidRPr="003A0619" w:rsidRDefault="00551FA1" w:rsidP="00551FA1">
            <w:pPr>
              <w:pStyle w:val="BodyText"/>
              <w:rPr>
                <w:color w:val="auto"/>
                <w:sz w:val="20"/>
                <w:szCs w:val="20"/>
              </w:rPr>
            </w:pPr>
            <w:r w:rsidRPr="003A0619">
              <w:rPr>
                <w:color w:val="auto"/>
                <w:sz w:val="20"/>
                <w:szCs w:val="20"/>
              </w:rPr>
              <w:t>Stress or psychological injury requiring clinical support for multiple individuals</w:t>
            </w:r>
          </w:p>
        </w:tc>
        <w:tc>
          <w:tcPr>
            <w:tcW w:w="3253" w:type="dxa"/>
          </w:tcPr>
          <w:p w14:paraId="3F4E2D46" w14:textId="7777777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lastRenderedPageBreak/>
              <w:t xml:space="preserve">Service grounds are cleared of all refuse and grass is cut </w:t>
            </w:r>
            <w:proofErr w:type="gramStart"/>
            <w:r w:rsidRPr="003A0619">
              <w:rPr>
                <w:rFonts w:ascii="Public Sans Light" w:hAnsi="Public Sans Light"/>
                <w:sz w:val="20"/>
                <w:szCs w:val="20"/>
              </w:rPr>
              <w:t>regularly</w:t>
            </w:r>
            <w:proofErr w:type="gramEnd"/>
          </w:p>
          <w:p w14:paraId="352BA555" w14:textId="7777777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 xml:space="preserve">Staff with first aid qualifications are trained in responding to a snake </w:t>
            </w:r>
            <w:proofErr w:type="gramStart"/>
            <w:r w:rsidRPr="003A0619">
              <w:rPr>
                <w:rFonts w:ascii="Public Sans Light" w:hAnsi="Public Sans Light"/>
                <w:sz w:val="20"/>
                <w:szCs w:val="20"/>
              </w:rPr>
              <w:t>bite</w:t>
            </w:r>
            <w:proofErr w:type="gramEnd"/>
          </w:p>
          <w:p w14:paraId="66726B9E" w14:textId="7777777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lastRenderedPageBreak/>
              <w:t xml:space="preserve">Staff wear protective footwear when </w:t>
            </w:r>
            <w:proofErr w:type="gramStart"/>
            <w:r w:rsidRPr="003A0619">
              <w:rPr>
                <w:rFonts w:ascii="Public Sans Light" w:hAnsi="Public Sans Light"/>
                <w:sz w:val="20"/>
                <w:szCs w:val="20"/>
              </w:rPr>
              <w:t>outside</w:t>
            </w:r>
            <w:proofErr w:type="gramEnd"/>
          </w:p>
          <w:p w14:paraId="4E978003" w14:textId="77777777" w:rsidR="00551FA1" w:rsidRPr="003A0619" w:rsidRDefault="00551FA1" w:rsidP="00551FA1">
            <w:pPr>
              <w:pStyle w:val="ListParagraph"/>
              <w:numPr>
                <w:ilvl w:val="0"/>
                <w:numId w:val="92"/>
              </w:numPr>
              <w:spacing w:after="0" w:line="240" w:lineRule="auto"/>
              <w:ind w:left="182" w:hanging="182"/>
              <w:rPr>
                <w:rFonts w:ascii="Public Sans Light" w:hAnsi="Public Sans Light"/>
                <w:sz w:val="20"/>
                <w:szCs w:val="20"/>
              </w:rPr>
            </w:pPr>
            <w:r w:rsidRPr="003A0619">
              <w:rPr>
                <w:rFonts w:ascii="Public Sans Light" w:hAnsi="Public Sans Light"/>
                <w:sz w:val="20"/>
                <w:szCs w:val="20"/>
              </w:rPr>
              <w:t xml:space="preserve">Service has a closed shoe </w:t>
            </w:r>
            <w:proofErr w:type="gramStart"/>
            <w:r w:rsidRPr="003A0619">
              <w:rPr>
                <w:rFonts w:ascii="Public Sans Light" w:hAnsi="Public Sans Light"/>
                <w:sz w:val="20"/>
                <w:szCs w:val="20"/>
              </w:rPr>
              <w:t>policy</w:t>
            </w:r>
            <w:proofErr w:type="gramEnd"/>
          </w:p>
          <w:p w14:paraId="467DBB51" w14:textId="2516D759" w:rsidR="00551FA1" w:rsidRPr="003A0619" w:rsidRDefault="00551FA1" w:rsidP="00551FA1">
            <w:pPr>
              <w:pStyle w:val="BodyText"/>
              <w:rPr>
                <w:color w:val="auto"/>
                <w:sz w:val="20"/>
                <w:szCs w:val="20"/>
              </w:rPr>
            </w:pPr>
            <w:r w:rsidRPr="003A0619">
              <w:rPr>
                <w:color w:val="auto"/>
                <w:sz w:val="20"/>
                <w:szCs w:val="20"/>
              </w:rPr>
              <w:t>Food in the chicken coup/shed is kept in tight sealed containers to reduce vermin (if present)</w:t>
            </w:r>
          </w:p>
        </w:tc>
        <w:tc>
          <w:tcPr>
            <w:tcW w:w="1518" w:type="dxa"/>
          </w:tcPr>
          <w:p w14:paraId="0C31B58F" w14:textId="77777777" w:rsidR="00D63A5D" w:rsidRPr="003A0619" w:rsidRDefault="00D63A5D" w:rsidP="00D63A5D">
            <w:pPr>
              <w:pStyle w:val="BodyText"/>
              <w:spacing w:before="0" w:after="0"/>
              <w:rPr>
                <w:color w:val="auto"/>
                <w:sz w:val="20"/>
                <w:szCs w:val="20"/>
              </w:rPr>
            </w:pPr>
            <w:r w:rsidRPr="003A0619">
              <w:rPr>
                <w:color w:val="auto"/>
                <w:sz w:val="20"/>
                <w:szCs w:val="20"/>
              </w:rPr>
              <w:lastRenderedPageBreak/>
              <w:t xml:space="preserve">Consequence: </w:t>
            </w:r>
            <w:sdt>
              <w:sdtPr>
                <w:rPr>
                  <w:color w:val="auto"/>
                  <w:sz w:val="20"/>
                  <w:szCs w:val="20"/>
                </w:rPr>
                <w:id w:val="-1863044213"/>
                <w:placeholder>
                  <w:docPart w:val="38F9269B39F44FC486F6C4DB53C5292F"/>
                </w:placeholder>
              </w:sdtPr>
              <w:sdtContent>
                <w:r w:rsidRPr="003A0619">
                  <w:rPr>
                    <w:color w:val="auto"/>
                    <w:sz w:val="20"/>
                    <w:szCs w:val="20"/>
                  </w:rPr>
                  <w:t>Insert consequence category.</w:t>
                </w:r>
              </w:sdtContent>
            </w:sdt>
          </w:p>
          <w:p w14:paraId="6A0EF17C" w14:textId="77777777" w:rsidR="00D63A5D" w:rsidRPr="003A0619" w:rsidRDefault="00D63A5D" w:rsidP="00D63A5D">
            <w:pPr>
              <w:pStyle w:val="BodyText"/>
              <w:spacing w:before="0" w:after="0"/>
              <w:rPr>
                <w:color w:val="auto"/>
                <w:sz w:val="20"/>
                <w:szCs w:val="20"/>
              </w:rPr>
            </w:pPr>
            <w:r w:rsidRPr="003A0619">
              <w:rPr>
                <w:color w:val="auto"/>
                <w:sz w:val="20"/>
                <w:szCs w:val="20"/>
              </w:rPr>
              <w:t xml:space="preserve">Likelihood: </w:t>
            </w:r>
            <w:sdt>
              <w:sdtPr>
                <w:rPr>
                  <w:color w:val="auto"/>
                  <w:sz w:val="20"/>
                  <w:szCs w:val="20"/>
                </w:rPr>
                <w:id w:val="-1199545984"/>
                <w:placeholder>
                  <w:docPart w:val="38F9269B39F44FC486F6C4DB53C5292F"/>
                </w:placeholder>
              </w:sdtPr>
              <w:sdtContent>
                <w:r w:rsidRPr="003A0619">
                  <w:rPr>
                    <w:color w:val="auto"/>
                    <w:sz w:val="20"/>
                    <w:szCs w:val="20"/>
                  </w:rPr>
                  <w:t xml:space="preserve">Insert </w:t>
                </w:r>
                <w:r w:rsidRPr="003A0619">
                  <w:rPr>
                    <w:color w:val="auto"/>
                    <w:sz w:val="20"/>
                    <w:szCs w:val="20"/>
                  </w:rPr>
                  <w:lastRenderedPageBreak/>
                  <w:t>likelihood rating.</w:t>
                </w:r>
              </w:sdtContent>
            </w:sdt>
          </w:p>
          <w:p w14:paraId="6087F4BB" w14:textId="5A530746" w:rsidR="00551FA1" w:rsidRPr="003A0619" w:rsidRDefault="00D63A5D" w:rsidP="00D63A5D">
            <w:pPr>
              <w:pStyle w:val="BodyText"/>
              <w:rPr>
                <w:color w:val="auto"/>
                <w:sz w:val="20"/>
                <w:szCs w:val="20"/>
              </w:rPr>
            </w:pPr>
            <w:r w:rsidRPr="003A0619">
              <w:rPr>
                <w:color w:val="auto"/>
                <w:sz w:val="20"/>
                <w:szCs w:val="20"/>
              </w:rPr>
              <w:t xml:space="preserve">Risk level: </w:t>
            </w:r>
            <w:sdt>
              <w:sdtPr>
                <w:rPr>
                  <w:color w:val="auto"/>
                  <w:sz w:val="20"/>
                  <w:szCs w:val="20"/>
                </w:rPr>
                <w:id w:val="-1018609881"/>
                <w:placeholder>
                  <w:docPart w:val="38F9269B39F44FC486F6C4DB53C5292F"/>
                </w:placeholder>
              </w:sdtPr>
              <w:sdtContent>
                <w:r w:rsidRPr="003A0619">
                  <w:rPr>
                    <w:color w:val="auto"/>
                    <w:sz w:val="20"/>
                    <w:szCs w:val="20"/>
                  </w:rPr>
                  <w:t>Insert risk level rating.</w:t>
                </w:r>
              </w:sdtContent>
            </w:sdt>
          </w:p>
        </w:tc>
        <w:tc>
          <w:tcPr>
            <w:tcW w:w="3194" w:type="dxa"/>
          </w:tcPr>
          <w:sdt>
            <w:sdtPr>
              <w:rPr>
                <w:color w:val="auto"/>
                <w:sz w:val="20"/>
                <w:szCs w:val="20"/>
              </w:rPr>
              <w:id w:val="948975758"/>
              <w:placeholder>
                <w:docPart w:val="DefaultPlaceholder_-1854013440"/>
              </w:placeholder>
            </w:sdtPr>
            <w:sdtContent>
              <w:p w14:paraId="5AC48FC3" w14:textId="688A4A11" w:rsidR="00551FA1" w:rsidRPr="003A0619" w:rsidRDefault="00FE6BC6" w:rsidP="00551FA1">
                <w:pPr>
                  <w:pStyle w:val="BodyText"/>
                  <w:rPr>
                    <w:color w:val="auto"/>
                    <w:sz w:val="20"/>
                    <w:szCs w:val="20"/>
                  </w:rPr>
                </w:pPr>
                <w:r w:rsidRPr="003A0619">
                  <w:rPr>
                    <w:color w:val="auto"/>
                    <w:sz w:val="20"/>
                    <w:szCs w:val="20"/>
                  </w:rPr>
                  <w:t xml:space="preserve">You will need to determine the risk rating for this hazard. If your risk level is ‘High’ or ‘Extreme’, you will need to </w:t>
                </w:r>
                <w:r w:rsidRPr="003A0619">
                  <w:rPr>
                    <w:color w:val="auto"/>
                    <w:sz w:val="20"/>
                    <w:szCs w:val="20"/>
                  </w:rPr>
                  <w:lastRenderedPageBreak/>
                  <w:t>implement treatments and re-assess the risk to your service.</w:t>
                </w:r>
              </w:p>
            </w:sdtContent>
          </w:sdt>
        </w:tc>
        <w:tc>
          <w:tcPr>
            <w:tcW w:w="1873" w:type="dxa"/>
          </w:tcPr>
          <w:p w14:paraId="3361DAAB" w14:textId="77777777" w:rsidR="00754800" w:rsidRPr="003A0619" w:rsidRDefault="00754800" w:rsidP="00754800">
            <w:pPr>
              <w:pStyle w:val="BodyText"/>
              <w:spacing w:before="0" w:after="0"/>
              <w:rPr>
                <w:color w:val="auto"/>
                <w:sz w:val="20"/>
                <w:szCs w:val="20"/>
              </w:rPr>
            </w:pPr>
            <w:r w:rsidRPr="003A0619">
              <w:rPr>
                <w:color w:val="auto"/>
                <w:sz w:val="20"/>
                <w:szCs w:val="20"/>
              </w:rPr>
              <w:lastRenderedPageBreak/>
              <w:t xml:space="preserve">Consequence: </w:t>
            </w:r>
            <w:sdt>
              <w:sdtPr>
                <w:rPr>
                  <w:color w:val="auto"/>
                  <w:sz w:val="20"/>
                  <w:szCs w:val="20"/>
                </w:rPr>
                <w:id w:val="560906745"/>
                <w:placeholder>
                  <w:docPart w:val="1FE7A20992FC4DA0B2C9F2CAC7C82B5C"/>
                </w:placeholder>
              </w:sdtPr>
              <w:sdtContent>
                <w:r w:rsidRPr="003A0619">
                  <w:rPr>
                    <w:color w:val="auto"/>
                    <w:sz w:val="20"/>
                    <w:szCs w:val="20"/>
                  </w:rPr>
                  <w:t>Insert consequence category after changes.</w:t>
                </w:r>
              </w:sdtContent>
            </w:sdt>
          </w:p>
          <w:p w14:paraId="4C0EA0CC" w14:textId="77777777" w:rsidR="00754800" w:rsidRPr="003A0619" w:rsidRDefault="00754800" w:rsidP="00754800">
            <w:pPr>
              <w:pStyle w:val="BodyText"/>
              <w:spacing w:before="0" w:after="0"/>
              <w:rPr>
                <w:color w:val="auto"/>
                <w:sz w:val="20"/>
                <w:szCs w:val="20"/>
              </w:rPr>
            </w:pPr>
            <w:r w:rsidRPr="003A0619">
              <w:rPr>
                <w:color w:val="auto"/>
                <w:sz w:val="20"/>
                <w:szCs w:val="20"/>
              </w:rPr>
              <w:lastRenderedPageBreak/>
              <w:t xml:space="preserve">Likelihood: </w:t>
            </w:r>
            <w:sdt>
              <w:sdtPr>
                <w:rPr>
                  <w:color w:val="auto"/>
                  <w:sz w:val="20"/>
                  <w:szCs w:val="20"/>
                </w:rPr>
                <w:id w:val="-223302484"/>
                <w:placeholder>
                  <w:docPart w:val="BFDB278DA24B425A8EA75CA4E7B8A09C"/>
                </w:placeholder>
              </w:sdtPr>
              <w:sdtContent>
                <w:r w:rsidRPr="003A0619">
                  <w:rPr>
                    <w:color w:val="auto"/>
                    <w:sz w:val="20"/>
                    <w:szCs w:val="20"/>
                  </w:rPr>
                  <w:t>Insert likelihood rating after changes.</w:t>
                </w:r>
              </w:sdtContent>
            </w:sdt>
          </w:p>
          <w:p w14:paraId="41CBFFE9" w14:textId="683B814E" w:rsidR="00551FA1" w:rsidRPr="003A0619" w:rsidRDefault="00754800" w:rsidP="00754800">
            <w:pPr>
              <w:pStyle w:val="BodyText"/>
              <w:rPr>
                <w:color w:val="auto"/>
                <w:sz w:val="20"/>
                <w:szCs w:val="20"/>
              </w:rPr>
            </w:pPr>
            <w:r w:rsidRPr="003A0619">
              <w:rPr>
                <w:color w:val="auto"/>
                <w:sz w:val="20"/>
                <w:szCs w:val="20"/>
              </w:rPr>
              <w:t xml:space="preserve">Risk level: </w:t>
            </w:r>
            <w:sdt>
              <w:sdtPr>
                <w:rPr>
                  <w:color w:val="auto"/>
                  <w:sz w:val="20"/>
                  <w:szCs w:val="20"/>
                </w:rPr>
                <w:id w:val="1008560332"/>
                <w:placeholder>
                  <w:docPart w:val="114D59D60F1F49FFB84FE043AA115323"/>
                </w:placeholder>
              </w:sdtPr>
              <w:sdtContent>
                <w:r w:rsidRPr="003A0619">
                  <w:rPr>
                    <w:color w:val="auto"/>
                    <w:sz w:val="20"/>
                    <w:szCs w:val="20"/>
                  </w:rPr>
                  <w:t>Insert risk level rating after changes.</w:t>
                </w:r>
              </w:sdtContent>
            </w:sdt>
          </w:p>
        </w:tc>
      </w:tr>
    </w:tbl>
    <w:p w14:paraId="4AD3F445" w14:textId="77777777" w:rsidR="00956A5B" w:rsidRDefault="00956A5B">
      <w:pPr>
        <w:rPr>
          <w:rFonts w:ascii="Public Sans Light" w:hAnsi="Public Sans Light"/>
          <w:color w:val="auto"/>
          <w:sz w:val="22"/>
          <w:szCs w:val="22"/>
        </w:rPr>
        <w:sectPr w:rsidR="00956A5B" w:rsidSect="00EE5C8B">
          <w:footerReference w:type="default" r:id="rId47"/>
          <w:pgSz w:w="16838" w:h="11906" w:orient="landscape" w:code="9"/>
          <w:pgMar w:top="851" w:right="887" w:bottom="851" w:left="606" w:header="397" w:footer="454" w:gutter="0"/>
          <w:cols w:space="708"/>
          <w:docGrid w:linePitch="360"/>
        </w:sectPr>
      </w:pPr>
    </w:p>
    <w:p w14:paraId="444AD572" w14:textId="4B2FDDF9" w:rsidR="00965F00" w:rsidRPr="00965F00" w:rsidRDefault="00410592" w:rsidP="003A0619">
      <w:pPr>
        <w:pStyle w:val="Heading3"/>
      </w:pPr>
      <w:bookmarkStart w:id="80" w:name="_Toc459905551"/>
      <w:bookmarkStart w:id="81" w:name="_Toc59027382"/>
      <w:bookmarkStart w:id="82" w:name="_Toc146028273"/>
      <w:r>
        <w:lastRenderedPageBreak/>
        <w:t xml:space="preserve">Section 19 - </w:t>
      </w:r>
      <w:r w:rsidR="00965F00" w:rsidRPr="00965F00">
        <w:t>Emergency response drills schedule</w:t>
      </w:r>
      <w:bookmarkEnd w:id="80"/>
      <w:bookmarkEnd w:id="81"/>
      <w:bookmarkEnd w:id="82"/>
    </w:p>
    <w:p w14:paraId="05EB56C7" w14:textId="77777777" w:rsidR="00965F00" w:rsidRPr="00965F00" w:rsidRDefault="00965F00" w:rsidP="003A0619">
      <w:p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Emergency response drills provide the opportunity for your service to ensure the procedures you have in place are practical and that staff with responsibilities during an emergency have the knowledge to carry out their role.</w:t>
      </w:r>
    </w:p>
    <w:p w14:paraId="306CB409" w14:textId="77777777" w:rsidR="00965F00" w:rsidRPr="00965F00" w:rsidRDefault="00965F00" w:rsidP="003A0619">
      <w:pPr>
        <w:spacing w:before="120" w:after="120"/>
        <w:rPr>
          <w:rFonts w:ascii="Public Sans Light" w:hAnsi="Public Sans Light"/>
          <w:color w:val="auto"/>
          <w:sz w:val="22"/>
          <w:szCs w:val="22"/>
        </w:rPr>
      </w:pPr>
      <w:r w:rsidRPr="00965F00">
        <w:rPr>
          <w:rFonts w:ascii="Public Sans Light" w:hAnsi="Public Sans Light"/>
          <w:color w:val="auto"/>
          <w:sz w:val="22"/>
          <w:szCs w:val="22"/>
        </w:rPr>
        <w:t>Your emergency and evacuation procedures must be documented and rehearsed at least every three months by the educators, staff members, volunteers and children present at the service on the day of the rehearsal and the responsible person present at the time (regulation 97(3)).</w:t>
      </w:r>
    </w:p>
    <w:p w14:paraId="55438965" w14:textId="77777777" w:rsidR="00965F00" w:rsidRPr="00965F00" w:rsidRDefault="00965F00" w:rsidP="003A0619">
      <w:p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The following should apply for all emergency drills:</w:t>
      </w:r>
    </w:p>
    <w:p w14:paraId="1AFAD683" w14:textId="77777777" w:rsidR="00965F00" w:rsidRPr="00965F00" w:rsidRDefault="00965F00" w:rsidP="003A0619">
      <w:pPr>
        <w:numPr>
          <w:ilvl w:val="0"/>
          <w:numId w:val="87"/>
        </w:num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 xml:space="preserve">drills should be appropriate to the service’s specific hazards identified in your </w:t>
      </w:r>
      <w:proofErr w:type="gramStart"/>
      <w:r w:rsidRPr="00965F00">
        <w:rPr>
          <w:rFonts w:ascii="Public Sans Light" w:hAnsi="Public Sans Light"/>
          <w:color w:val="auto"/>
          <w:sz w:val="22"/>
          <w:szCs w:val="22"/>
          <w:lang w:val="en-US"/>
        </w:rPr>
        <w:t>EMP</w:t>
      </w:r>
      <w:proofErr w:type="gramEnd"/>
    </w:p>
    <w:p w14:paraId="24042BDE" w14:textId="5D808BFC" w:rsidR="00965F00" w:rsidRPr="00965F00" w:rsidRDefault="00965F00" w:rsidP="003A0619">
      <w:pPr>
        <w:numPr>
          <w:ilvl w:val="0"/>
          <w:numId w:val="87"/>
        </w:num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 xml:space="preserve">identify simple objectives and outcomes for each drill. The outcomes can be recorded on the </w:t>
      </w:r>
      <w:r w:rsidR="00390C35">
        <w:rPr>
          <w:rFonts w:ascii="Public Sans Light" w:hAnsi="Public Sans Light"/>
          <w:color w:val="auto"/>
          <w:sz w:val="22"/>
          <w:szCs w:val="22"/>
          <w:lang w:val="en-US"/>
        </w:rPr>
        <w:t>e</w:t>
      </w:r>
      <w:r w:rsidRPr="00965F00">
        <w:rPr>
          <w:rFonts w:ascii="Public Sans Light" w:hAnsi="Public Sans Light"/>
          <w:color w:val="auto"/>
          <w:sz w:val="22"/>
          <w:szCs w:val="22"/>
          <w:lang w:val="en-US"/>
        </w:rPr>
        <w:t xml:space="preserve">mergency </w:t>
      </w:r>
      <w:r w:rsidR="00390C35">
        <w:rPr>
          <w:rFonts w:ascii="Public Sans Light" w:hAnsi="Public Sans Light"/>
          <w:color w:val="auto"/>
          <w:sz w:val="22"/>
          <w:szCs w:val="22"/>
          <w:lang w:val="en-US"/>
        </w:rPr>
        <w:t>r</w:t>
      </w:r>
      <w:r w:rsidRPr="00965F00">
        <w:rPr>
          <w:rFonts w:ascii="Public Sans Light" w:hAnsi="Public Sans Light"/>
          <w:color w:val="auto"/>
          <w:sz w:val="22"/>
          <w:szCs w:val="22"/>
          <w:lang w:val="en-US"/>
        </w:rPr>
        <w:t xml:space="preserve">esponse </w:t>
      </w:r>
      <w:r w:rsidR="00390C35">
        <w:rPr>
          <w:rFonts w:ascii="Public Sans Light" w:hAnsi="Public Sans Light"/>
          <w:color w:val="auto"/>
          <w:sz w:val="22"/>
          <w:szCs w:val="22"/>
          <w:lang w:val="en-US"/>
        </w:rPr>
        <w:t>o</w:t>
      </w:r>
      <w:r w:rsidRPr="00965F00">
        <w:rPr>
          <w:rFonts w:ascii="Public Sans Light" w:hAnsi="Public Sans Light"/>
          <w:color w:val="auto"/>
          <w:sz w:val="22"/>
          <w:szCs w:val="22"/>
          <w:lang w:val="en-US"/>
        </w:rPr>
        <w:t xml:space="preserve">bserver </w:t>
      </w:r>
      <w:r w:rsidR="00390C35">
        <w:rPr>
          <w:rFonts w:ascii="Public Sans Light" w:hAnsi="Public Sans Light"/>
          <w:color w:val="auto"/>
          <w:sz w:val="22"/>
          <w:szCs w:val="22"/>
          <w:lang w:val="en-US"/>
        </w:rPr>
        <w:t>c</w:t>
      </w:r>
      <w:r w:rsidRPr="00965F00">
        <w:rPr>
          <w:rFonts w:ascii="Public Sans Light" w:hAnsi="Public Sans Light"/>
          <w:color w:val="auto"/>
          <w:sz w:val="22"/>
          <w:szCs w:val="22"/>
          <w:lang w:val="en-US"/>
        </w:rPr>
        <w:t xml:space="preserve">hecklist at </w:t>
      </w:r>
      <w:r w:rsidR="00390C35">
        <w:rPr>
          <w:rFonts w:ascii="Public Sans Light" w:hAnsi="Public Sans Light"/>
          <w:color w:val="auto"/>
          <w:sz w:val="22"/>
          <w:szCs w:val="22"/>
          <w:lang w:val="en-US"/>
        </w:rPr>
        <w:t>a</w:t>
      </w:r>
      <w:r w:rsidRPr="00965F00">
        <w:rPr>
          <w:rFonts w:ascii="Public Sans Light" w:hAnsi="Public Sans Light"/>
          <w:color w:val="auto"/>
          <w:sz w:val="22"/>
          <w:szCs w:val="22"/>
          <w:lang w:val="en-US"/>
        </w:rPr>
        <w:t xml:space="preserve">ppendix 3 of this guide or an equivalent </w:t>
      </w:r>
      <w:r w:rsidR="00C41FDF" w:rsidRPr="00965F00">
        <w:rPr>
          <w:rFonts w:ascii="Public Sans Light" w:hAnsi="Public Sans Light"/>
          <w:color w:val="auto"/>
          <w:sz w:val="22"/>
          <w:szCs w:val="22"/>
          <w:lang w:val="en-US"/>
        </w:rPr>
        <w:t>document.</w:t>
      </w:r>
      <w:r w:rsidRPr="00965F00">
        <w:rPr>
          <w:rFonts w:ascii="Public Sans Light" w:hAnsi="Public Sans Light"/>
          <w:color w:val="auto"/>
          <w:sz w:val="22"/>
          <w:szCs w:val="22"/>
          <w:lang w:val="en-US"/>
        </w:rPr>
        <w:t xml:space="preserve"> </w:t>
      </w:r>
    </w:p>
    <w:p w14:paraId="4F13BA0A" w14:textId="6745E64E" w:rsidR="00965F00" w:rsidRPr="00965F00" w:rsidRDefault="00965F00" w:rsidP="003A0619">
      <w:pPr>
        <w:numPr>
          <w:ilvl w:val="0"/>
          <w:numId w:val="87"/>
        </w:num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 xml:space="preserve">observer/s should be appointed for all emergency response exercises. You are encouraged to invite a representative of your local emergency service such as a </w:t>
      </w:r>
      <w:r w:rsidR="002A454B">
        <w:rPr>
          <w:rFonts w:ascii="Public Sans Light" w:hAnsi="Public Sans Light"/>
          <w:color w:val="auto"/>
          <w:sz w:val="22"/>
          <w:szCs w:val="22"/>
          <w:lang w:val="en-US"/>
        </w:rPr>
        <w:t>p</w:t>
      </w:r>
      <w:r w:rsidRPr="00965F00">
        <w:rPr>
          <w:rFonts w:ascii="Public Sans Light" w:hAnsi="Public Sans Light"/>
          <w:color w:val="auto"/>
          <w:sz w:val="22"/>
          <w:szCs w:val="22"/>
          <w:lang w:val="en-US"/>
        </w:rPr>
        <w:t xml:space="preserve">olice </w:t>
      </w:r>
      <w:r w:rsidR="002A454B">
        <w:rPr>
          <w:rFonts w:ascii="Public Sans Light" w:hAnsi="Public Sans Light"/>
          <w:color w:val="auto"/>
          <w:sz w:val="22"/>
          <w:szCs w:val="22"/>
          <w:lang w:val="en-US"/>
        </w:rPr>
        <w:t>o</w:t>
      </w:r>
      <w:r w:rsidRPr="00965F00">
        <w:rPr>
          <w:rFonts w:ascii="Public Sans Light" w:hAnsi="Public Sans Light"/>
          <w:color w:val="auto"/>
          <w:sz w:val="22"/>
          <w:szCs w:val="22"/>
          <w:lang w:val="en-US"/>
        </w:rPr>
        <w:t>fficer or RFS/SES member to be your observer/evaluator and participate in post drill de-briefing. Alternatively, you can invite a representative from a nearby ECE service.</w:t>
      </w:r>
    </w:p>
    <w:p w14:paraId="42D4FC08" w14:textId="51B76615" w:rsidR="00965F00" w:rsidRPr="00965F00" w:rsidRDefault="00965F00" w:rsidP="003A0619">
      <w:pPr>
        <w:numPr>
          <w:ilvl w:val="0"/>
          <w:numId w:val="87"/>
        </w:num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 xml:space="preserve">a debrief and report evaluation should be held and recorded immediately after each drill with your emergency planning committee and/or any other key participants such as a </w:t>
      </w:r>
      <w:r w:rsidR="00423EB0">
        <w:rPr>
          <w:rFonts w:ascii="Public Sans Light" w:hAnsi="Public Sans Light"/>
          <w:color w:val="auto"/>
          <w:sz w:val="22"/>
          <w:szCs w:val="22"/>
          <w:lang w:val="en-US"/>
        </w:rPr>
        <w:t>p</w:t>
      </w:r>
      <w:r w:rsidRPr="00965F00">
        <w:rPr>
          <w:rFonts w:ascii="Public Sans Light" w:hAnsi="Public Sans Light"/>
          <w:color w:val="auto"/>
          <w:sz w:val="22"/>
          <w:szCs w:val="22"/>
          <w:lang w:val="en-US"/>
        </w:rPr>
        <w:t xml:space="preserve">olice </w:t>
      </w:r>
      <w:r w:rsidR="00423EB0">
        <w:rPr>
          <w:rFonts w:ascii="Public Sans Light" w:hAnsi="Public Sans Light"/>
          <w:color w:val="auto"/>
          <w:sz w:val="22"/>
          <w:szCs w:val="22"/>
          <w:lang w:val="en-US"/>
        </w:rPr>
        <w:t>o</w:t>
      </w:r>
      <w:r w:rsidRPr="00965F00">
        <w:rPr>
          <w:rFonts w:ascii="Public Sans Light" w:hAnsi="Public Sans Light"/>
          <w:color w:val="auto"/>
          <w:sz w:val="22"/>
          <w:szCs w:val="22"/>
          <w:lang w:val="en-US"/>
        </w:rPr>
        <w:t xml:space="preserve">fficer or RFS/SES member. Ensure that any lessons learned and actions to improve your EMP or emergency response procedures identified at the session are followed up and your EMP is updated as required. The </w:t>
      </w:r>
      <w:r w:rsidR="00DB6694">
        <w:rPr>
          <w:rFonts w:ascii="Public Sans Light" w:hAnsi="Public Sans Light"/>
          <w:color w:val="auto"/>
          <w:sz w:val="22"/>
          <w:szCs w:val="22"/>
          <w:lang w:val="en-US"/>
        </w:rPr>
        <w:t>d</w:t>
      </w:r>
      <w:r w:rsidRPr="00965F00">
        <w:rPr>
          <w:rFonts w:ascii="Public Sans Light" w:hAnsi="Public Sans Light"/>
          <w:color w:val="auto"/>
          <w:sz w:val="22"/>
          <w:szCs w:val="22"/>
          <w:lang w:val="en-US"/>
        </w:rPr>
        <w:t xml:space="preserve">epartment has created an </w:t>
      </w:r>
      <w:hyperlink r:id="rId48" w:history="1">
        <w:r w:rsidRPr="00F5065B">
          <w:rPr>
            <w:rStyle w:val="Hyperlink"/>
            <w:rFonts w:ascii="Public Sans Light" w:hAnsi="Public Sans Light"/>
            <w:sz w:val="22"/>
            <w:szCs w:val="22"/>
            <w:lang w:val="en-US"/>
          </w:rPr>
          <w:t xml:space="preserve">Emergency </w:t>
        </w:r>
        <w:r w:rsidR="00BE5A8B">
          <w:rPr>
            <w:rStyle w:val="Hyperlink"/>
            <w:rFonts w:ascii="Public Sans Light" w:hAnsi="Public Sans Light"/>
            <w:sz w:val="22"/>
            <w:szCs w:val="22"/>
            <w:lang w:val="en-US"/>
          </w:rPr>
          <w:t>r</w:t>
        </w:r>
        <w:r w:rsidRPr="00F5065B">
          <w:rPr>
            <w:rStyle w:val="Hyperlink"/>
            <w:rFonts w:ascii="Public Sans Light" w:hAnsi="Public Sans Light"/>
            <w:sz w:val="22"/>
            <w:szCs w:val="22"/>
            <w:lang w:val="en-US"/>
          </w:rPr>
          <w:t xml:space="preserve">esponse </w:t>
        </w:r>
        <w:r w:rsidR="00BE5A8B">
          <w:rPr>
            <w:rStyle w:val="Hyperlink"/>
            <w:rFonts w:ascii="Public Sans Light" w:hAnsi="Public Sans Light"/>
            <w:sz w:val="22"/>
            <w:szCs w:val="22"/>
            <w:lang w:val="en-US"/>
          </w:rPr>
          <w:t>d</w:t>
        </w:r>
        <w:r w:rsidRPr="00F5065B">
          <w:rPr>
            <w:rStyle w:val="Hyperlink"/>
            <w:rFonts w:ascii="Public Sans Light" w:hAnsi="Public Sans Light"/>
            <w:sz w:val="22"/>
            <w:szCs w:val="22"/>
            <w:lang w:val="en-US"/>
          </w:rPr>
          <w:t xml:space="preserve">rill </w:t>
        </w:r>
        <w:r w:rsidR="00BE5A8B">
          <w:rPr>
            <w:rStyle w:val="Hyperlink"/>
            <w:rFonts w:ascii="Public Sans Light" w:hAnsi="Public Sans Light"/>
            <w:sz w:val="22"/>
            <w:szCs w:val="22"/>
            <w:lang w:val="en-US"/>
          </w:rPr>
          <w:t>o</w:t>
        </w:r>
        <w:r w:rsidRPr="00F5065B">
          <w:rPr>
            <w:rStyle w:val="Hyperlink"/>
            <w:rFonts w:ascii="Public Sans Light" w:hAnsi="Public Sans Light"/>
            <w:sz w:val="22"/>
            <w:szCs w:val="22"/>
            <w:lang w:val="en-US"/>
          </w:rPr>
          <w:t xml:space="preserve">bserver </w:t>
        </w:r>
        <w:r w:rsidR="00BE5A8B">
          <w:rPr>
            <w:rStyle w:val="Hyperlink"/>
            <w:rFonts w:ascii="Public Sans Light" w:hAnsi="Public Sans Light"/>
            <w:sz w:val="22"/>
            <w:szCs w:val="22"/>
            <w:lang w:val="en-US"/>
          </w:rPr>
          <w:t>d</w:t>
        </w:r>
        <w:r w:rsidRPr="00F5065B">
          <w:rPr>
            <w:rStyle w:val="Hyperlink"/>
            <w:rFonts w:ascii="Public Sans Light" w:hAnsi="Public Sans Light"/>
            <w:sz w:val="22"/>
            <w:szCs w:val="22"/>
            <w:lang w:val="en-US"/>
          </w:rPr>
          <w:t xml:space="preserve">ebrief and </w:t>
        </w:r>
        <w:r w:rsidR="00BE5A8B">
          <w:rPr>
            <w:rStyle w:val="Hyperlink"/>
            <w:rFonts w:ascii="Public Sans Light" w:hAnsi="Public Sans Light"/>
            <w:sz w:val="22"/>
            <w:szCs w:val="22"/>
            <w:lang w:val="en-US"/>
          </w:rPr>
          <w:t>r</w:t>
        </w:r>
        <w:r w:rsidRPr="00F5065B">
          <w:rPr>
            <w:rStyle w:val="Hyperlink"/>
            <w:rFonts w:ascii="Public Sans Light" w:hAnsi="Public Sans Light"/>
            <w:sz w:val="22"/>
            <w:szCs w:val="22"/>
            <w:lang w:val="en-US"/>
          </w:rPr>
          <w:t>eport template</w:t>
        </w:r>
      </w:hyperlink>
      <w:r w:rsidR="00C8119E">
        <w:rPr>
          <w:rFonts w:ascii="Public Sans Light" w:hAnsi="Public Sans Light"/>
          <w:color w:val="auto"/>
          <w:sz w:val="22"/>
          <w:szCs w:val="22"/>
          <w:lang w:val="en-US"/>
        </w:rPr>
        <w:t xml:space="preserve"> (</w:t>
      </w:r>
      <w:r w:rsidR="00714E49">
        <w:rPr>
          <w:rFonts w:ascii="Public Sans Light" w:hAnsi="Public Sans Light"/>
          <w:color w:val="auto"/>
          <w:sz w:val="22"/>
          <w:szCs w:val="22"/>
          <w:lang w:val="en-US"/>
        </w:rPr>
        <w:t>DOCX</w:t>
      </w:r>
      <w:r w:rsidR="00C8119E">
        <w:rPr>
          <w:rFonts w:ascii="Public Sans Light" w:hAnsi="Public Sans Light"/>
          <w:color w:val="auto"/>
          <w:sz w:val="22"/>
          <w:szCs w:val="22"/>
          <w:lang w:val="en-US"/>
        </w:rPr>
        <w:t xml:space="preserve"> 73</w:t>
      </w:r>
      <w:r w:rsidR="006A5F9C">
        <w:rPr>
          <w:rFonts w:ascii="Public Sans Light" w:hAnsi="Public Sans Light"/>
          <w:color w:val="auto"/>
          <w:sz w:val="22"/>
          <w:szCs w:val="22"/>
          <w:lang w:val="en-US"/>
        </w:rPr>
        <w:t xml:space="preserve"> </w:t>
      </w:r>
      <w:r w:rsidR="00C8119E">
        <w:rPr>
          <w:rFonts w:ascii="Public Sans Light" w:hAnsi="Public Sans Light"/>
          <w:color w:val="auto"/>
          <w:sz w:val="22"/>
          <w:szCs w:val="22"/>
          <w:lang w:val="en-US"/>
        </w:rPr>
        <w:t>KB)</w:t>
      </w:r>
      <w:r w:rsidR="00DB6694">
        <w:rPr>
          <w:rFonts w:ascii="Public Sans Light" w:hAnsi="Public Sans Light"/>
          <w:color w:val="auto"/>
          <w:sz w:val="22"/>
          <w:szCs w:val="22"/>
          <w:lang w:val="en-US"/>
        </w:rPr>
        <w:t>.</w:t>
      </w:r>
    </w:p>
    <w:p w14:paraId="7FD5960B" w14:textId="4E70A286" w:rsidR="00965F00" w:rsidRPr="00965F00" w:rsidRDefault="00965F00" w:rsidP="003A0619">
      <w:pPr>
        <w:spacing w:before="120" w:after="120"/>
        <w:rPr>
          <w:rFonts w:ascii="Public Sans Light" w:hAnsi="Public Sans Light"/>
          <w:color w:val="auto"/>
          <w:sz w:val="22"/>
          <w:szCs w:val="22"/>
        </w:rPr>
      </w:pPr>
      <w:r w:rsidRPr="00965F00">
        <w:rPr>
          <w:rFonts w:ascii="Public Sans Light" w:hAnsi="Public Sans Light"/>
          <w:color w:val="auto"/>
          <w:sz w:val="22"/>
          <w:szCs w:val="22"/>
          <w:lang w:val="en-US"/>
        </w:rPr>
        <w:t xml:space="preserve">If your service has more than one emergency and evacuation procedure, </w:t>
      </w:r>
      <w:r w:rsidRPr="00965F00">
        <w:rPr>
          <w:rFonts w:ascii="Public Sans Light" w:hAnsi="Public Sans Light"/>
          <w:b/>
          <w:color w:val="auto"/>
          <w:sz w:val="22"/>
          <w:szCs w:val="22"/>
          <w:lang w:val="en-US"/>
        </w:rPr>
        <w:t>all procedures</w:t>
      </w:r>
      <w:r w:rsidRPr="00965F00">
        <w:rPr>
          <w:rFonts w:ascii="Public Sans Light" w:hAnsi="Public Sans Light"/>
          <w:color w:val="auto"/>
          <w:sz w:val="22"/>
          <w:szCs w:val="22"/>
          <w:lang w:val="en-US"/>
        </w:rPr>
        <w:t xml:space="preserve"> must be rehearsed every three months. </w:t>
      </w:r>
      <w:r w:rsidRPr="00965F00">
        <w:rPr>
          <w:rFonts w:ascii="Public Sans Light" w:hAnsi="Public Sans Light"/>
          <w:b/>
          <w:color w:val="auto"/>
          <w:sz w:val="22"/>
          <w:szCs w:val="22"/>
        </w:rPr>
        <w:t>Alternatively, if your risk assessment indicates that a particular hazard carries a significant level of risk, you are encouraged to practice your response on a more frequent basis.</w:t>
      </w:r>
    </w:p>
    <w:p w14:paraId="15E899ED" w14:textId="60F26E38" w:rsidR="00965F00" w:rsidRPr="003A0619" w:rsidRDefault="00965F00" w:rsidP="003A0619">
      <w:pPr>
        <w:spacing w:before="120" w:after="120"/>
        <w:rPr>
          <w:rFonts w:ascii="Public Sans Light" w:hAnsi="Public Sans Light"/>
          <w:color w:val="auto"/>
          <w:sz w:val="22"/>
          <w:szCs w:val="22"/>
        </w:rPr>
      </w:pPr>
      <w:r w:rsidRPr="00965F00">
        <w:rPr>
          <w:rFonts w:ascii="Public Sans Light" w:hAnsi="Public Sans Light"/>
          <w:color w:val="auto"/>
          <w:sz w:val="22"/>
          <w:szCs w:val="22"/>
        </w:rPr>
        <w:t>When conducting on-site or off-site evacuation drills, it is recommended you advise your local emergency services of your intention to conduct the exercise.</w:t>
      </w:r>
    </w:p>
    <w:p w14:paraId="1765E7C6" w14:textId="4FFC921C" w:rsidR="00965F00" w:rsidRPr="00965F00" w:rsidRDefault="00410592" w:rsidP="003A0619">
      <w:pPr>
        <w:pStyle w:val="Heading3"/>
      </w:pPr>
      <w:bookmarkStart w:id="83" w:name="_Section_20_-"/>
      <w:bookmarkStart w:id="84" w:name="_Toc59027383"/>
      <w:bookmarkStart w:id="85" w:name="_Toc146028274"/>
      <w:bookmarkEnd w:id="83"/>
      <w:r>
        <w:t xml:space="preserve">Section 20 - </w:t>
      </w:r>
      <w:r w:rsidR="00965F00" w:rsidRPr="00965F00">
        <w:t>Emergency kit checklist</w:t>
      </w:r>
      <w:bookmarkEnd w:id="84"/>
      <w:bookmarkEnd w:id="85"/>
    </w:p>
    <w:p w14:paraId="3B796621" w14:textId="69A4AF5D" w:rsidR="00965F00" w:rsidRPr="00965F00" w:rsidRDefault="00965F00" w:rsidP="003A0619">
      <w:p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 xml:space="preserve">A suggested </w:t>
      </w:r>
      <w:r w:rsidR="00C73139">
        <w:rPr>
          <w:rFonts w:ascii="Public Sans Light" w:hAnsi="Public Sans Light"/>
          <w:color w:val="auto"/>
          <w:sz w:val="22"/>
          <w:szCs w:val="22"/>
          <w:lang w:val="en-US"/>
        </w:rPr>
        <w:t>e</w:t>
      </w:r>
      <w:r w:rsidRPr="00965F00">
        <w:rPr>
          <w:rFonts w:ascii="Public Sans Light" w:hAnsi="Public Sans Light"/>
          <w:color w:val="auto"/>
          <w:sz w:val="22"/>
          <w:szCs w:val="22"/>
          <w:lang w:val="en-US"/>
        </w:rPr>
        <w:t xml:space="preserve">mergency </w:t>
      </w:r>
      <w:r w:rsidR="00C73139">
        <w:rPr>
          <w:rFonts w:ascii="Public Sans Light" w:hAnsi="Public Sans Light"/>
          <w:color w:val="auto"/>
          <w:sz w:val="22"/>
          <w:szCs w:val="22"/>
          <w:lang w:val="en-US"/>
        </w:rPr>
        <w:t>k</w:t>
      </w:r>
      <w:r w:rsidRPr="00965F00">
        <w:rPr>
          <w:rFonts w:ascii="Public Sans Light" w:hAnsi="Public Sans Light"/>
          <w:color w:val="auto"/>
          <w:sz w:val="22"/>
          <w:szCs w:val="22"/>
          <w:lang w:val="en-US"/>
        </w:rPr>
        <w:t xml:space="preserve">it </w:t>
      </w:r>
      <w:r w:rsidR="00C73139">
        <w:rPr>
          <w:rFonts w:ascii="Public Sans Light" w:hAnsi="Public Sans Light"/>
          <w:color w:val="auto"/>
          <w:sz w:val="22"/>
          <w:szCs w:val="22"/>
          <w:lang w:val="en-US"/>
        </w:rPr>
        <w:t>c</w:t>
      </w:r>
      <w:r w:rsidRPr="00965F00">
        <w:rPr>
          <w:rFonts w:ascii="Public Sans Light" w:hAnsi="Public Sans Light"/>
          <w:color w:val="auto"/>
          <w:sz w:val="22"/>
          <w:szCs w:val="22"/>
          <w:lang w:val="en-US"/>
        </w:rPr>
        <w:t xml:space="preserve">hecklist is included in section 16 of your EMP template. Your </w:t>
      </w:r>
      <w:r w:rsidR="00C73139">
        <w:rPr>
          <w:rFonts w:ascii="Public Sans Light" w:hAnsi="Public Sans Light"/>
          <w:color w:val="auto"/>
          <w:sz w:val="22"/>
          <w:szCs w:val="22"/>
          <w:lang w:val="en-US"/>
        </w:rPr>
        <w:t>k</w:t>
      </w:r>
      <w:r w:rsidRPr="00965F00">
        <w:rPr>
          <w:rFonts w:ascii="Public Sans Light" w:hAnsi="Public Sans Light"/>
          <w:color w:val="auto"/>
          <w:sz w:val="22"/>
          <w:szCs w:val="22"/>
          <w:lang w:val="en-US"/>
        </w:rPr>
        <w:t xml:space="preserve">it should be kept in a designated, easily accessible place. The contents listed for inclusion in your </w:t>
      </w:r>
      <w:r w:rsidR="00C73139">
        <w:rPr>
          <w:rFonts w:ascii="Public Sans Light" w:hAnsi="Public Sans Light"/>
          <w:color w:val="auto"/>
          <w:sz w:val="22"/>
          <w:szCs w:val="22"/>
          <w:lang w:val="en-US"/>
        </w:rPr>
        <w:t>e</w:t>
      </w:r>
      <w:r w:rsidRPr="00965F00">
        <w:rPr>
          <w:rFonts w:ascii="Public Sans Light" w:hAnsi="Public Sans Light"/>
          <w:color w:val="auto"/>
          <w:sz w:val="22"/>
          <w:szCs w:val="22"/>
          <w:lang w:val="en-US"/>
        </w:rPr>
        <w:t xml:space="preserve">mergency </w:t>
      </w:r>
      <w:r w:rsidR="00C73139">
        <w:rPr>
          <w:rFonts w:ascii="Public Sans Light" w:hAnsi="Public Sans Light"/>
          <w:color w:val="auto"/>
          <w:sz w:val="22"/>
          <w:szCs w:val="22"/>
          <w:lang w:val="en-US"/>
        </w:rPr>
        <w:t>k</w:t>
      </w:r>
      <w:r w:rsidRPr="00965F00">
        <w:rPr>
          <w:rFonts w:ascii="Public Sans Light" w:hAnsi="Public Sans Light"/>
          <w:color w:val="auto"/>
          <w:sz w:val="22"/>
          <w:szCs w:val="22"/>
          <w:lang w:val="en-US"/>
        </w:rPr>
        <w:t xml:space="preserve">it are not exhaustive and you may wish to include additional items to suit your needs. </w:t>
      </w:r>
    </w:p>
    <w:p w14:paraId="3B4FD99A" w14:textId="7D434EAA" w:rsidR="00965F00" w:rsidRPr="00965F00" w:rsidRDefault="00965F00" w:rsidP="003A0619">
      <w:p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 xml:space="preserve">Ensure that someone is tasked with making sure the contents of the </w:t>
      </w:r>
      <w:r w:rsidR="00171CEB">
        <w:rPr>
          <w:rFonts w:ascii="Public Sans Light" w:hAnsi="Public Sans Light"/>
          <w:color w:val="auto"/>
          <w:sz w:val="22"/>
          <w:szCs w:val="22"/>
          <w:lang w:val="en-US"/>
        </w:rPr>
        <w:t>e</w:t>
      </w:r>
      <w:r w:rsidRPr="00965F00">
        <w:rPr>
          <w:rFonts w:ascii="Public Sans Light" w:hAnsi="Public Sans Light"/>
          <w:color w:val="auto"/>
          <w:sz w:val="22"/>
          <w:szCs w:val="22"/>
          <w:lang w:val="en-US"/>
        </w:rPr>
        <w:t xml:space="preserve">mergency </w:t>
      </w:r>
      <w:r w:rsidR="00171CEB">
        <w:rPr>
          <w:rFonts w:ascii="Public Sans Light" w:hAnsi="Public Sans Light"/>
          <w:color w:val="auto"/>
          <w:sz w:val="22"/>
          <w:szCs w:val="22"/>
          <w:lang w:val="en-US"/>
        </w:rPr>
        <w:t>k</w:t>
      </w:r>
      <w:r w:rsidRPr="00965F00">
        <w:rPr>
          <w:rFonts w:ascii="Public Sans Light" w:hAnsi="Public Sans Light"/>
          <w:color w:val="auto"/>
          <w:sz w:val="22"/>
          <w:szCs w:val="22"/>
          <w:lang w:val="en-US"/>
        </w:rPr>
        <w:t xml:space="preserve">it are complete (This responsibility rests with the </w:t>
      </w:r>
      <w:r w:rsidR="00171CEB">
        <w:rPr>
          <w:rFonts w:ascii="Public Sans Light" w:hAnsi="Public Sans Light"/>
          <w:color w:val="auto"/>
          <w:sz w:val="22"/>
          <w:szCs w:val="22"/>
          <w:lang w:val="en-US"/>
        </w:rPr>
        <w:t>l</w:t>
      </w:r>
      <w:r w:rsidRPr="00965F00">
        <w:rPr>
          <w:rFonts w:ascii="Public Sans Light" w:hAnsi="Public Sans Light"/>
          <w:color w:val="auto"/>
          <w:sz w:val="22"/>
          <w:szCs w:val="22"/>
          <w:lang w:val="en-US"/>
        </w:rPr>
        <w:t xml:space="preserve">ogistics officer where a person has been appointed to the role). </w:t>
      </w:r>
    </w:p>
    <w:p w14:paraId="39B0DAA8" w14:textId="15E34DBC" w:rsidR="00965F00" w:rsidRPr="00965F00" w:rsidRDefault="00965F00" w:rsidP="003A0619">
      <w:p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If your attendance rolls are kept electronically, ensure that you have an up to date print out available as you may not be able to access electronic information in an emergency.</w:t>
      </w:r>
    </w:p>
    <w:p w14:paraId="50C12C22" w14:textId="15788D11" w:rsidR="00965F00" w:rsidRPr="00965F00" w:rsidRDefault="00410592" w:rsidP="003A0619">
      <w:pPr>
        <w:pStyle w:val="Heading3"/>
      </w:pPr>
      <w:bookmarkStart w:id="86" w:name="_Toc459905553"/>
      <w:bookmarkStart w:id="87" w:name="_Toc59027384"/>
      <w:bookmarkStart w:id="88" w:name="_Toc146028275"/>
      <w:r>
        <w:t xml:space="preserve">Section 21 - </w:t>
      </w:r>
      <w:r w:rsidR="00965F00" w:rsidRPr="00965F00">
        <w:t>Additional plan information</w:t>
      </w:r>
      <w:bookmarkEnd w:id="86"/>
      <w:bookmarkEnd w:id="87"/>
      <w:bookmarkEnd w:id="88"/>
    </w:p>
    <w:p w14:paraId="1DC6F623" w14:textId="77777777" w:rsidR="00965F00" w:rsidRPr="00965F00" w:rsidRDefault="00965F00" w:rsidP="003A0619">
      <w:p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 xml:space="preserve">Complete the checklist provided in section 20 of your EMP template after you have developed all other sections of your EMP. </w:t>
      </w:r>
    </w:p>
    <w:p w14:paraId="304E0780" w14:textId="77777777" w:rsidR="00714E49" w:rsidRDefault="00965F00">
      <w:p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 xml:space="preserve">The </w:t>
      </w:r>
      <w:r w:rsidR="00171CEB">
        <w:rPr>
          <w:rFonts w:ascii="Public Sans Light" w:hAnsi="Public Sans Light"/>
          <w:color w:val="auto"/>
          <w:sz w:val="22"/>
          <w:szCs w:val="22"/>
          <w:lang w:val="en-US"/>
        </w:rPr>
        <w:t>e</w:t>
      </w:r>
      <w:r w:rsidRPr="00965F00">
        <w:rPr>
          <w:rFonts w:ascii="Public Sans Light" w:hAnsi="Public Sans Light"/>
          <w:color w:val="auto"/>
          <w:sz w:val="22"/>
          <w:szCs w:val="22"/>
          <w:lang w:val="en-US"/>
        </w:rPr>
        <w:t xml:space="preserve">mergency </w:t>
      </w:r>
      <w:r w:rsidR="00171CEB">
        <w:rPr>
          <w:rFonts w:ascii="Public Sans Light" w:hAnsi="Public Sans Light"/>
          <w:color w:val="auto"/>
          <w:sz w:val="22"/>
          <w:szCs w:val="22"/>
          <w:lang w:val="en-US"/>
        </w:rPr>
        <w:t>m</w:t>
      </w:r>
      <w:r w:rsidRPr="00965F00">
        <w:rPr>
          <w:rFonts w:ascii="Public Sans Light" w:hAnsi="Public Sans Light"/>
          <w:color w:val="auto"/>
          <w:sz w:val="22"/>
          <w:szCs w:val="22"/>
          <w:lang w:val="en-US"/>
        </w:rPr>
        <w:t xml:space="preserve">anagement </w:t>
      </w:r>
      <w:r w:rsidR="00171CEB">
        <w:rPr>
          <w:rFonts w:ascii="Public Sans Light" w:hAnsi="Public Sans Light"/>
          <w:color w:val="auto"/>
          <w:sz w:val="22"/>
          <w:szCs w:val="22"/>
          <w:lang w:val="en-US"/>
        </w:rPr>
        <w:t>p</w:t>
      </w:r>
      <w:r w:rsidRPr="00965F00">
        <w:rPr>
          <w:rFonts w:ascii="Public Sans Light" w:hAnsi="Public Sans Light"/>
          <w:color w:val="auto"/>
          <w:sz w:val="22"/>
          <w:szCs w:val="22"/>
          <w:lang w:val="en-US"/>
        </w:rPr>
        <w:t xml:space="preserve">lan </w:t>
      </w:r>
      <w:r w:rsidR="00171CEB">
        <w:rPr>
          <w:rFonts w:ascii="Public Sans Light" w:hAnsi="Public Sans Light"/>
          <w:color w:val="auto"/>
          <w:sz w:val="22"/>
          <w:szCs w:val="22"/>
          <w:lang w:val="en-US"/>
        </w:rPr>
        <w:t>c</w:t>
      </w:r>
      <w:r w:rsidRPr="00965F00">
        <w:rPr>
          <w:rFonts w:ascii="Public Sans Light" w:hAnsi="Public Sans Light"/>
          <w:color w:val="auto"/>
          <w:sz w:val="22"/>
          <w:szCs w:val="22"/>
          <w:lang w:val="en-US"/>
        </w:rPr>
        <w:t xml:space="preserve">ompletion </w:t>
      </w:r>
      <w:r w:rsidR="00171CEB">
        <w:rPr>
          <w:rFonts w:ascii="Public Sans Light" w:hAnsi="Public Sans Light"/>
          <w:color w:val="auto"/>
          <w:sz w:val="22"/>
          <w:szCs w:val="22"/>
          <w:lang w:val="en-US"/>
        </w:rPr>
        <w:t>c</w:t>
      </w:r>
      <w:r w:rsidRPr="00965F00">
        <w:rPr>
          <w:rFonts w:ascii="Public Sans Light" w:hAnsi="Public Sans Light"/>
          <w:color w:val="auto"/>
          <w:sz w:val="22"/>
          <w:szCs w:val="22"/>
          <w:lang w:val="en-US"/>
        </w:rPr>
        <w:t xml:space="preserve">hecklist is provided as a final check to assist you in ensuring that all components of your EMP have been completed. </w:t>
      </w:r>
      <w:r w:rsidR="003B48BE">
        <w:rPr>
          <w:rFonts w:ascii="Public Sans Light" w:hAnsi="Public Sans Light"/>
          <w:color w:val="auto"/>
          <w:sz w:val="22"/>
          <w:szCs w:val="22"/>
          <w:lang w:val="en-US"/>
        </w:rPr>
        <w:br w:type="page"/>
      </w:r>
      <w:bookmarkStart w:id="89" w:name="_Toc59027385"/>
    </w:p>
    <w:p w14:paraId="71ED96F0" w14:textId="77777777" w:rsidR="00714E49" w:rsidRDefault="00714E49">
      <w:pPr>
        <w:spacing w:before="120" w:after="120"/>
        <w:rPr>
          <w:rFonts w:ascii="Public Sans Light" w:hAnsi="Public Sans Light"/>
          <w:color w:val="auto"/>
          <w:sz w:val="22"/>
          <w:szCs w:val="22"/>
          <w:lang w:val="en-US"/>
        </w:rPr>
      </w:pPr>
    </w:p>
    <w:p w14:paraId="445E9257" w14:textId="4749B690" w:rsidR="00965F00" w:rsidRPr="003A0619" w:rsidRDefault="00965F00" w:rsidP="00B611BE">
      <w:pPr>
        <w:pStyle w:val="Heading2"/>
      </w:pPr>
      <w:bookmarkStart w:id="90" w:name="_Toc146028276"/>
      <w:r w:rsidRPr="003A0619">
        <w:t xml:space="preserve">Other </w:t>
      </w:r>
      <w:r w:rsidR="00277890" w:rsidRPr="003A0619">
        <w:t>m</w:t>
      </w:r>
      <w:r w:rsidRPr="003A0619">
        <w:t>atters</w:t>
      </w:r>
      <w:bookmarkEnd w:id="89"/>
      <w:bookmarkEnd w:id="90"/>
    </w:p>
    <w:p w14:paraId="7B20FB9A" w14:textId="77777777" w:rsidR="00965F00" w:rsidRPr="00965F00" w:rsidRDefault="00965F00" w:rsidP="003A0619">
      <w:pPr>
        <w:pStyle w:val="Heading3"/>
      </w:pPr>
      <w:bookmarkStart w:id="91" w:name="_Page_numbers"/>
      <w:bookmarkStart w:id="92" w:name="_Toc59027386"/>
      <w:bookmarkStart w:id="93" w:name="_Toc146028277"/>
      <w:bookmarkEnd w:id="91"/>
      <w:r w:rsidRPr="00965F00">
        <w:t>Page numbers</w:t>
      </w:r>
      <w:bookmarkEnd w:id="92"/>
      <w:bookmarkEnd w:id="93"/>
    </w:p>
    <w:p w14:paraId="1E0652CB" w14:textId="214525DE" w:rsidR="00965F00" w:rsidRPr="00965F00" w:rsidRDefault="00965F00" w:rsidP="003A0619">
      <w:pPr>
        <w:spacing w:before="120" w:after="120"/>
        <w:rPr>
          <w:rFonts w:ascii="Public Sans Light" w:hAnsi="Public Sans Light"/>
          <w:color w:val="auto"/>
          <w:sz w:val="22"/>
          <w:szCs w:val="22"/>
        </w:rPr>
      </w:pPr>
      <w:r w:rsidRPr="00965F00">
        <w:rPr>
          <w:rFonts w:ascii="Public Sans Light" w:hAnsi="Public Sans Light"/>
          <w:color w:val="auto"/>
          <w:sz w:val="22"/>
          <w:szCs w:val="22"/>
        </w:rPr>
        <w:t>The contents page of the document is dynamically linked to the various sections of your EMP. As you enter information into your EMP the page numbering may change. To update page numbers:</w:t>
      </w:r>
    </w:p>
    <w:p w14:paraId="73A30504" w14:textId="77777777" w:rsidR="00965F00" w:rsidRPr="00965F00" w:rsidRDefault="00965F00" w:rsidP="003A0619">
      <w:pPr>
        <w:numPr>
          <w:ilvl w:val="0"/>
          <w:numId w:val="85"/>
        </w:numPr>
        <w:spacing w:before="120" w:after="120"/>
        <w:rPr>
          <w:rFonts w:ascii="Public Sans Light" w:hAnsi="Public Sans Light"/>
          <w:color w:val="auto"/>
          <w:sz w:val="22"/>
          <w:szCs w:val="22"/>
        </w:rPr>
      </w:pPr>
      <w:r w:rsidRPr="00965F00">
        <w:rPr>
          <w:rFonts w:ascii="Public Sans Light" w:hAnsi="Public Sans Light"/>
          <w:color w:val="auto"/>
          <w:sz w:val="22"/>
          <w:szCs w:val="22"/>
        </w:rPr>
        <w:t xml:space="preserve">right click on the contents page text </w:t>
      </w:r>
    </w:p>
    <w:p w14:paraId="50047166" w14:textId="77777777" w:rsidR="00965F00" w:rsidRPr="00965F00" w:rsidRDefault="00965F00" w:rsidP="003A0619">
      <w:pPr>
        <w:numPr>
          <w:ilvl w:val="0"/>
          <w:numId w:val="85"/>
        </w:numPr>
        <w:spacing w:before="120" w:after="120"/>
        <w:rPr>
          <w:rFonts w:ascii="Public Sans Light" w:hAnsi="Public Sans Light"/>
          <w:color w:val="auto"/>
          <w:sz w:val="22"/>
          <w:szCs w:val="22"/>
        </w:rPr>
      </w:pPr>
      <w:r w:rsidRPr="00965F00">
        <w:rPr>
          <w:rFonts w:ascii="Public Sans Light" w:hAnsi="Public Sans Light"/>
          <w:color w:val="auto"/>
          <w:sz w:val="22"/>
          <w:szCs w:val="22"/>
        </w:rPr>
        <w:t>from the list select ‘Update field’</w:t>
      </w:r>
    </w:p>
    <w:p w14:paraId="557F3523" w14:textId="77777777" w:rsidR="00965F00" w:rsidRPr="00965F00" w:rsidRDefault="00965F00" w:rsidP="003A0619">
      <w:pPr>
        <w:numPr>
          <w:ilvl w:val="0"/>
          <w:numId w:val="85"/>
        </w:numPr>
        <w:spacing w:before="120" w:after="120"/>
        <w:rPr>
          <w:rFonts w:ascii="Public Sans Light" w:hAnsi="Public Sans Light"/>
          <w:color w:val="auto"/>
          <w:sz w:val="22"/>
          <w:szCs w:val="22"/>
        </w:rPr>
      </w:pPr>
      <w:r w:rsidRPr="00965F00">
        <w:rPr>
          <w:rFonts w:ascii="Public Sans Light" w:hAnsi="Public Sans Light"/>
          <w:color w:val="auto"/>
          <w:sz w:val="22"/>
          <w:szCs w:val="22"/>
        </w:rPr>
        <w:t xml:space="preserve">then select ‘Update entire </w:t>
      </w:r>
      <w:proofErr w:type="gramStart"/>
      <w:r w:rsidRPr="00965F00">
        <w:rPr>
          <w:rFonts w:ascii="Public Sans Light" w:hAnsi="Public Sans Light"/>
          <w:color w:val="auto"/>
          <w:sz w:val="22"/>
          <w:szCs w:val="22"/>
        </w:rPr>
        <w:t>table’</w:t>
      </w:r>
      <w:proofErr w:type="gramEnd"/>
    </w:p>
    <w:p w14:paraId="39292D06" w14:textId="45AA52F9" w:rsidR="00965F00" w:rsidRPr="00B462EB" w:rsidRDefault="00965F00" w:rsidP="003A0619">
      <w:pPr>
        <w:numPr>
          <w:ilvl w:val="0"/>
          <w:numId w:val="85"/>
        </w:numPr>
        <w:spacing w:before="120" w:after="120"/>
        <w:rPr>
          <w:rFonts w:ascii="Public Sans Light" w:hAnsi="Public Sans Light"/>
          <w:color w:val="auto"/>
          <w:sz w:val="22"/>
          <w:szCs w:val="22"/>
        </w:rPr>
      </w:pPr>
      <w:r w:rsidRPr="00965F00">
        <w:rPr>
          <w:rFonts w:ascii="Public Sans Light" w:hAnsi="Public Sans Light"/>
          <w:color w:val="auto"/>
          <w:sz w:val="22"/>
          <w:szCs w:val="22"/>
        </w:rPr>
        <w:t>save your changes.</w:t>
      </w:r>
    </w:p>
    <w:p w14:paraId="508A6F7C" w14:textId="32F96562" w:rsidR="00965F00" w:rsidRPr="003A0619" w:rsidRDefault="00965F00" w:rsidP="003A0619">
      <w:pPr>
        <w:pStyle w:val="Heading3"/>
      </w:pPr>
      <w:bookmarkStart w:id="94" w:name="_Toc59027387"/>
      <w:bookmarkStart w:id="95" w:name="_Toc146028278"/>
      <w:proofErr w:type="spellStart"/>
      <w:r w:rsidRPr="00965F00">
        <w:t>S</w:t>
      </w:r>
      <w:r w:rsidR="008643ED">
        <w:t>ocialising</w:t>
      </w:r>
      <w:proofErr w:type="spellEnd"/>
      <w:r w:rsidRPr="00965F00">
        <w:t xml:space="preserve"> your EMP</w:t>
      </w:r>
      <w:bookmarkEnd w:id="94"/>
      <w:bookmarkEnd w:id="95"/>
    </w:p>
    <w:p w14:paraId="69E3C388" w14:textId="77777777" w:rsidR="00965F00" w:rsidRPr="003A0619" w:rsidRDefault="00965F00" w:rsidP="003A0619">
      <w:pPr>
        <w:spacing w:before="120" w:after="120"/>
        <w:rPr>
          <w:rFonts w:ascii="Public Sans Light" w:hAnsi="Public Sans Light"/>
          <w:bCs/>
          <w:color w:val="auto"/>
          <w:sz w:val="22"/>
          <w:szCs w:val="22"/>
        </w:rPr>
      </w:pPr>
      <w:r w:rsidRPr="003A0619">
        <w:rPr>
          <w:rFonts w:ascii="Public Sans Light" w:hAnsi="Public Sans Light"/>
          <w:bCs/>
          <w:color w:val="auto"/>
          <w:sz w:val="22"/>
          <w:szCs w:val="22"/>
        </w:rPr>
        <w:t>Before socialising your EMP to agencies like emergency services, please remember to:</w:t>
      </w:r>
    </w:p>
    <w:p w14:paraId="61D1304A" w14:textId="77777777" w:rsidR="00965F00" w:rsidRPr="00965F00" w:rsidRDefault="00965F00" w:rsidP="003A0619">
      <w:pPr>
        <w:numPr>
          <w:ilvl w:val="0"/>
          <w:numId w:val="85"/>
        </w:numPr>
        <w:spacing w:before="120" w:after="120"/>
        <w:rPr>
          <w:rFonts w:ascii="Public Sans Light" w:hAnsi="Public Sans Light"/>
          <w:color w:val="auto"/>
          <w:sz w:val="22"/>
          <w:szCs w:val="22"/>
        </w:rPr>
      </w:pPr>
      <w:r w:rsidRPr="00965F00">
        <w:rPr>
          <w:rFonts w:ascii="Public Sans Light" w:hAnsi="Public Sans Light"/>
          <w:color w:val="auto"/>
          <w:sz w:val="22"/>
          <w:szCs w:val="22"/>
        </w:rPr>
        <w:t xml:space="preserve">remove the parent/family contact information and children, educators and staff with additional needs </w:t>
      </w:r>
      <w:proofErr w:type="gramStart"/>
      <w:r w:rsidRPr="00965F00">
        <w:rPr>
          <w:rFonts w:ascii="Public Sans Light" w:hAnsi="Public Sans Light"/>
          <w:color w:val="auto"/>
          <w:sz w:val="22"/>
          <w:szCs w:val="22"/>
        </w:rPr>
        <w:t>information</w:t>
      </w:r>
      <w:proofErr w:type="gramEnd"/>
      <w:r w:rsidRPr="00965F00">
        <w:rPr>
          <w:rFonts w:ascii="Public Sans Light" w:hAnsi="Public Sans Light"/>
          <w:color w:val="auto"/>
          <w:sz w:val="22"/>
          <w:szCs w:val="22"/>
        </w:rPr>
        <w:t xml:space="preserve"> </w:t>
      </w:r>
    </w:p>
    <w:p w14:paraId="313678B3" w14:textId="48622082" w:rsidR="00965F00" w:rsidRPr="00965F00" w:rsidRDefault="00965F00" w:rsidP="003A0619">
      <w:pPr>
        <w:numPr>
          <w:ilvl w:val="0"/>
          <w:numId w:val="85"/>
        </w:numPr>
        <w:spacing w:before="120" w:after="120"/>
        <w:rPr>
          <w:rFonts w:ascii="Public Sans Light" w:hAnsi="Public Sans Light"/>
          <w:color w:val="auto"/>
          <w:sz w:val="22"/>
          <w:szCs w:val="22"/>
        </w:rPr>
      </w:pPr>
      <w:r w:rsidRPr="00965F00">
        <w:rPr>
          <w:rFonts w:ascii="Public Sans Light" w:hAnsi="Public Sans Light"/>
          <w:color w:val="auto"/>
          <w:sz w:val="22"/>
          <w:szCs w:val="22"/>
        </w:rPr>
        <w:t xml:space="preserve">complete and include the </w:t>
      </w:r>
      <w:r w:rsidR="009C7A42">
        <w:rPr>
          <w:rFonts w:ascii="Public Sans Light" w:hAnsi="Public Sans Light"/>
          <w:color w:val="auto"/>
          <w:sz w:val="22"/>
          <w:szCs w:val="22"/>
        </w:rPr>
        <w:t>e</w:t>
      </w:r>
      <w:r w:rsidRPr="00965F00">
        <w:rPr>
          <w:rFonts w:ascii="Public Sans Light" w:hAnsi="Public Sans Light"/>
          <w:color w:val="auto"/>
          <w:sz w:val="22"/>
          <w:szCs w:val="22"/>
        </w:rPr>
        <w:t xml:space="preserve">mergency </w:t>
      </w:r>
      <w:r w:rsidR="009C7A42">
        <w:rPr>
          <w:rFonts w:ascii="Public Sans Light" w:hAnsi="Public Sans Light"/>
          <w:color w:val="auto"/>
          <w:sz w:val="22"/>
          <w:szCs w:val="22"/>
        </w:rPr>
        <w:t>m</w:t>
      </w:r>
      <w:r w:rsidRPr="00965F00">
        <w:rPr>
          <w:rFonts w:ascii="Public Sans Light" w:hAnsi="Public Sans Light"/>
          <w:color w:val="auto"/>
          <w:sz w:val="22"/>
          <w:szCs w:val="22"/>
        </w:rPr>
        <w:t xml:space="preserve">anagement </w:t>
      </w:r>
      <w:r w:rsidR="009C7A42">
        <w:rPr>
          <w:rFonts w:ascii="Public Sans Light" w:hAnsi="Public Sans Light"/>
          <w:color w:val="auto"/>
          <w:sz w:val="22"/>
          <w:szCs w:val="22"/>
        </w:rPr>
        <w:t>p</w:t>
      </w:r>
      <w:r w:rsidRPr="00965F00">
        <w:rPr>
          <w:rFonts w:ascii="Public Sans Light" w:hAnsi="Public Sans Light"/>
          <w:color w:val="auto"/>
          <w:sz w:val="22"/>
          <w:szCs w:val="22"/>
        </w:rPr>
        <w:t xml:space="preserve">lan </w:t>
      </w:r>
      <w:r w:rsidR="009C7A42">
        <w:rPr>
          <w:rFonts w:ascii="Public Sans Light" w:hAnsi="Public Sans Light"/>
          <w:color w:val="auto"/>
          <w:sz w:val="22"/>
          <w:szCs w:val="22"/>
        </w:rPr>
        <w:t>c</w:t>
      </w:r>
      <w:r w:rsidRPr="00965F00">
        <w:rPr>
          <w:rFonts w:ascii="Public Sans Light" w:hAnsi="Public Sans Light"/>
          <w:color w:val="auto"/>
          <w:sz w:val="22"/>
          <w:szCs w:val="22"/>
        </w:rPr>
        <w:t xml:space="preserve">ompletion </w:t>
      </w:r>
      <w:r w:rsidR="009C7A42">
        <w:rPr>
          <w:rFonts w:ascii="Public Sans Light" w:hAnsi="Public Sans Light"/>
          <w:color w:val="auto"/>
          <w:sz w:val="22"/>
          <w:szCs w:val="22"/>
        </w:rPr>
        <w:t>c</w:t>
      </w:r>
      <w:r w:rsidRPr="00965F00">
        <w:rPr>
          <w:rFonts w:ascii="Public Sans Light" w:hAnsi="Public Sans Light"/>
          <w:color w:val="auto"/>
          <w:sz w:val="22"/>
          <w:szCs w:val="22"/>
        </w:rPr>
        <w:t xml:space="preserve">hecklist with your </w:t>
      </w:r>
      <w:r w:rsidR="009C7A42">
        <w:rPr>
          <w:rFonts w:ascii="Public Sans Light" w:hAnsi="Public Sans Light"/>
          <w:color w:val="auto"/>
          <w:sz w:val="22"/>
          <w:szCs w:val="22"/>
        </w:rPr>
        <w:t>p</w:t>
      </w:r>
      <w:r w:rsidRPr="00965F00">
        <w:rPr>
          <w:rFonts w:ascii="Public Sans Light" w:hAnsi="Public Sans Light"/>
          <w:color w:val="auto"/>
          <w:sz w:val="22"/>
          <w:szCs w:val="22"/>
        </w:rPr>
        <w:t>lan</w:t>
      </w:r>
      <w:r w:rsidR="00AF1258">
        <w:rPr>
          <w:rFonts w:ascii="Public Sans Light" w:hAnsi="Public Sans Light"/>
          <w:color w:val="auto"/>
          <w:sz w:val="22"/>
          <w:szCs w:val="22"/>
        </w:rPr>
        <w:t>.</w:t>
      </w:r>
    </w:p>
    <w:p w14:paraId="3DFA7024" w14:textId="77777777" w:rsidR="00965F00" w:rsidRPr="00965F00" w:rsidRDefault="00965F00" w:rsidP="00B611BE">
      <w:pPr>
        <w:pStyle w:val="Heading2"/>
      </w:pPr>
      <w:bookmarkStart w:id="96" w:name="_Toc59027388"/>
      <w:bookmarkStart w:id="97" w:name="_Toc146028279"/>
      <w:r w:rsidRPr="00965F00">
        <w:t>Other resources</w:t>
      </w:r>
      <w:bookmarkEnd w:id="96"/>
      <w:bookmarkEnd w:id="97"/>
    </w:p>
    <w:p w14:paraId="4BACE819" w14:textId="77777777" w:rsidR="00965F00" w:rsidRPr="00965F00" w:rsidRDefault="00965F00" w:rsidP="003A0619">
      <w:pPr>
        <w:pStyle w:val="Heading3"/>
      </w:pPr>
      <w:bookmarkStart w:id="98" w:name="_Toc146028280"/>
      <w:r w:rsidRPr="00965F00">
        <w:t xml:space="preserve">Further Guidance, </w:t>
      </w:r>
      <w:proofErr w:type="gramStart"/>
      <w:r w:rsidRPr="00965F00">
        <w:t>resources</w:t>
      </w:r>
      <w:proofErr w:type="gramEnd"/>
      <w:r w:rsidRPr="00965F00">
        <w:t xml:space="preserve"> and useful links</w:t>
      </w:r>
      <w:bookmarkEnd w:id="98"/>
    </w:p>
    <w:p w14:paraId="4350EAD0" w14:textId="657DAD17" w:rsidR="00965F00" w:rsidRPr="00965F00" w:rsidRDefault="00965F00" w:rsidP="003A0619">
      <w:p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 xml:space="preserve">A full collated list of NSW and </w:t>
      </w:r>
      <w:r w:rsidR="00560B54">
        <w:rPr>
          <w:rFonts w:ascii="Public Sans Light" w:hAnsi="Public Sans Light"/>
          <w:color w:val="auto"/>
          <w:sz w:val="22"/>
          <w:szCs w:val="22"/>
          <w:lang w:val="en-US"/>
        </w:rPr>
        <w:t>n</w:t>
      </w:r>
      <w:r w:rsidRPr="00965F00">
        <w:rPr>
          <w:rFonts w:ascii="Public Sans Light" w:hAnsi="Public Sans Light"/>
          <w:color w:val="auto"/>
          <w:sz w:val="22"/>
          <w:szCs w:val="22"/>
          <w:lang w:val="en-US"/>
        </w:rPr>
        <w:t xml:space="preserve">ational </w:t>
      </w:r>
      <w:r w:rsidR="00560B54">
        <w:rPr>
          <w:rFonts w:ascii="Public Sans Light" w:hAnsi="Public Sans Light"/>
          <w:color w:val="auto"/>
          <w:sz w:val="22"/>
          <w:szCs w:val="22"/>
          <w:lang w:val="en-US"/>
        </w:rPr>
        <w:t>e</w:t>
      </w:r>
      <w:r w:rsidRPr="00965F00">
        <w:rPr>
          <w:rFonts w:ascii="Public Sans Light" w:hAnsi="Public Sans Light"/>
          <w:color w:val="auto"/>
          <w:sz w:val="22"/>
          <w:szCs w:val="22"/>
          <w:lang w:val="en-US"/>
        </w:rPr>
        <w:t xml:space="preserve">mergency </w:t>
      </w:r>
      <w:r w:rsidR="00560B54">
        <w:rPr>
          <w:rFonts w:ascii="Public Sans Light" w:hAnsi="Public Sans Light"/>
          <w:color w:val="auto"/>
          <w:sz w:val="22"/>
          <w:szCs w:val="22"/>
          <w:lang w:val="en-US"/>
        </w:rPr>
        <w:t>m</w:t>
      </w:r>
      <w:r w:rsidRPr="00965F00">
        <w:rPr>
          <w:rFonts w:ascii="Public Sans Light" w:hAnsi="Public Sans Light"/>
          <w:color w:val="auto"/>
          <w:sz w:val="22"/>
          <w:szCs w:val="22"/>
          <w:lang w:val="en-US"/>
        </w:rPr>
        <w:t xml:space="preserve">anagement services, agencies and resources can be found on the </w:t>
      </w:r>
      <w:r w:rsidR="00BF4BA4">
        <w:rPr>
          <w:rFonts w:ascii="Public Sans Light" w:hAnsi="Public Sans Light"/>
          <w:color w:val="auto"/>
          <w:sz w:val="22"/>
          <w:szCs w:val="22"/>
          <w:lang w:val="en-US"/>
        </w:rPr>
        <w:t>d</w:t>
      </w:r>
      <w:r w:rsidRPr="00965F00">
        <w:rPr>
          <w:rFonts w:ascii="Public Sans Light" w:hAnsi="Public Sans Light"/>
          <w:color w:val="auto"/>
          <w:sz w:val="22"/>
          <w:szCs w:val="22"/>
          <w:lang w:val="en-US"/>
        </w:rPr>
        <w:t>epartment</w:t>
      </w:r>
      <w:r w:rsidR="00822784">
        <w:rPr>
          <w:rFonts w:ascii="Public Sans Light" w:hAnsi="Public Sans Light"/>
          <w:color w:val="auto"/>
          <w:sz w:val="22"/>
          <w:szCs w:val="22"/>
          <w:lang w:val="en-US"/>
        </w:rPr>
        <w:t xml:space="preserve">’s </w:t>
      </w:r>
      <w:hyperlink r:id="rId49" w:history="1">
        <w:r w:rsidR="003A5118" w:rsidRPr="00873C45">
          <w:rPr>
            <w:rStyle w:val="Hyperlink"/>
            <w:rFonts w:ascii="Public Sans Light" w:hAnsi="Public Sans Light"/>
            <w:sz w:val="22"/>
            <w:szCs w:val="22"/>
            <w:lang w:val="en-US"/>
          </w:rPr>
          <w:t>Consulting relevant authorities, communication and notifications</w:t>
        </w:r>
      </w:hyperlink>
      <w:r w:rsidR="00E07367">
        <w:rPr>
          <w:rFonts w:ascii="Public Sans Light" w:hAnsi="Public Sans Light"/>
          <w:color w:val="auto"/>
          <w:sz w:val="22"/>
          <w:szCs w:val="22"/>
          <w:lang w:val="en-US"/>
        </w:rPr>
        <w:t xml:space="preserve"> webpage</w:t>
      </w:r>
    </w:p>
    <w:p w14:paraId="124CFE57" w14:textId="77777777" w:rsidR="00965F00" w:rsidRPr="00965F00" w:rsidRDefault="00965F00" w:rsidP="003A0619">
      <w:p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 xml:space="preserve">These resources were designed to assist you to: </w:t>
      </w:r>
    </w:p>
    <w:p w14:paraId="2EC5FBBD" w14:textId="77777777" w:rsidR="00965F00" w:rsidRPr="00965F00" w:rsidRDefault="00965F00" w:rsidP="003A0619">
      <w:pPr>
        <w:numPr>
          <w:ilvl w:val="0"/>
          <w:numId w:val="86"/>
        </w:num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 xml:space="preserve">improve risk </w:t>
      </w:r>
      <w:proofErr w:type="gramStart"/>
      <w:r w:rsidRPr="00965F00">
        <w:rPr>
          <w:rFonts w:ascii="Public Sans Light" w:hAnsi="Public Sans Light"/>
          <w:color w:val="auto"/>
          <w:sz w:val="22"/>
          <w:szCs w:val="22"/>
          <w:lang w:val="en-US"/>
        </w:rPr>
        <w:t>assessments</w:t>
      </w:r>
      <w:proofErr w:type="gramEnd"/>
    </w:p>
    <w:p w14:paraId="7C575AF9" w14:textId="77777777" w:rsidR="00965F00" w:rsidRPr="00965F00" w:rsidRDefault="00965F00" w:rsidP="003A0619">
      <w:pPr>
        <w:numPr>
          <w:ilvl w:val="0"/>
          <w:numId w:val="86"/>
        </w:num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engage relevant stakeholders/</w:t>
      </w:r>
      <w:proofErr w:type="gramStart"/>
      <w:r w:rsidRPr="00965F00">
        <w:rPr>
          <w:rFonts w:ascii="Public Sans Light" w:hAnsi="Public Sans Light"/>
          <w:color w:val="auto"/>
          <w:sz w:val="22"/>
          <w:szCs w:val="22"/>
          <w:lang w:val="en-US"/>
        </w:rPr>
        <w:t>authorities</w:t>
      </w:r>
      <w:proofErr w:type="gramEnd"/>
    </w:p>
    <w:p w14:paraId="3E49F014" w14:textId="77777777" w:rsidR="00965F00" w:rsidRPr="00965F00" w:rsidRDefault="00965F00" w:rsidP="003A0619">
      <w:pPr>
        <w:numPr>
          <w:ilvl w:val="0"/>
          <w:numId w:val="86"/>
        </w:num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understand emergency response plans and evacuation floor plans (evacuation diagrams)</w:t>
      </w:r>
    </w:p>
    <w:p w14:paraId="358BFF37" w14:textId="77777777" w:rsidR="00965F00" w:rsidRPr="00965F00" w:rsidRDefault="00965F00" w:rsidP="003A0619">
      <w:pPr>
        <w:numPr>
          <w:ilvl w:val="0"/>
          <w:numId w:val="86"/>
        </w:num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 xml:space="preserve">clarify staff roles and </w:t>
      </w:r>
      <w:proofErr w:type="gramStart"/>
      <w:r w:rsidRPr="00965F00">
        <w:rPr>
          <w:rFonts w:ascii="Public Sans Light" w:hAnsi="Public Sans Light"/>
          <w:color w:val="auto"/>
          <w:sz w:val="22"/>
          <w:szCs w:val="22"/>
          <w:lang w:val="en-US"/>
        </w:rPr>
        <w:t>responsibilities</w:t>
      </w:r>
      <w:proofErr w:type="gramEnd"/>
    </w:p>
    <w:p w14:paraId="56CAB38D" w14:textId="77777777" w:rsidR="00965F00" w:rsidRPr="00965F00" w:rsidRDefault="00965F00" w:rsidP="003A0619">
      <w:pPr>
        <w:numPr>
          <w:ilvl w:val="0"/>
          <w:numId w:val="86"/>
        </w:num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rehearse different emergency responses, including full evacuations, lockdowns and shelter-in-</w:t>
      </w:r>
      <w:proofErr w:type="gramStart"/>
      <w:r w:rsidRPr="00965F00">
        <w:rPr>
          <w:rFonts w:ascii="Public Sans Light" w:hAnsi="Public Sans Light"/>
          <w:color w:val="auto"/>
          <w:sz w:val="22"/>
          <w:szCs w:val="22"/>
          <w:lang w:val="en-US"/>
        </w:rPr>
        <w:t>place</w:t>
      </w:r>
      <w:proofErr w:type="gramEnd"/>
    </w:p>
    <w:p w14:paraId="39570882" w14:textId="1160A8C0" w:rsidR="00965F00" w:rsidRPr="00965F00" w:rsidRDefault="00965F00" w:rsidP="003A0619">
      <w:pPr>
        <w:numPr>
          <w:ilvl w:val="0"/>
          <w:numId w:val="86"/>
        </w:num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lang w:val="en-US"/>
        </w:rPr>
        <w:t>improve communication before, during and after an emergency</w:t>
      </w:r>
      <w:r w:rsidR="00AF1258">
        <w:rPr>
          <w:rFonts w:ascii="Public Sans Light" w:hAnsi="Public Sans Light"/>
          <w:color w:val="auto"/>
          <w:sz w:val="22"/>
          <w:szCs w:val="22"/>
          <w:lang w:val="en-US"/>
        </w:rPr>
        <w:t>.</w:t>
      </w:r>
    </w:p>
    <w:p w14:paraId="7D428E08" w14:textId="77777777" w:rsidR="00965F00" w:rsidRPr="00965F00" w:rsidRDefault="00965F00" w:rsidP="003A0619">
      <w:pPr>
        <w:pStyle w:val="Heading3"/>
      </w:pPr>
      <w:bookmarkStart w:id="99" w:name="_Toc146028281"/>
      <w:r w:rsidRPr="00965F00">
        <w:t>Bushfire Recovery Resources</w:t>
      </w:r>
      <w:bookmarkEnd w:id="99"/>
      <w:r w:rsidRPr="00965F00">
        <w:t xml:space="preserve"> </w:t>
      </w:r>
    </w:p>
    <w:p w14:paraId="2BDC4A46" w14:textId="2DE8DF87" w:rsidR="00965F00" w:rsidRPr="00965F00" w:rsidRDefault="00965F00" w:rsidP="003A0619">
      <w:pPr>
        <w:spacing w:before="120" w:after="120"/>
        <w:rPr>
          <w:rFonts w:ascii="Public Sans Light" w:hAnsi="Public Sans Light"/>
          <w:color w:val="auto"/>
          <w:sz w:val="22"/>
          <w:szCs w:val="22"/>
          <w:lang w:val="en-US"/>
        </w:rPr>
      </w:pPr>
      <w:r w:rsidRPr="00965F00">
        <w:rPr>
          <w:rFonts w:ascii="Public Sans Light" w:hAnsi="Public Sans Light"/>
          <w:color w:val="auto"/>
          <w:sz w:val="22"/>
          <w:szCs w:val="22"/>
        </w:rPr>
        <w:t xml:space="preserve">The </w:t>
      </w:r>
      <w:r w:rsidR="00560B54">
        <w:rPr>
          <w:rFonts w:ascii="Public Sans Light" w:hAnsi="Public Sans Light"/>
          <w:color w:val="auto"/>
          <w:sz w:val="22"/>
          <w:szCs w:val="22"/>
        </w:rPr>
        <w:t>d</w:t>
      </w:r>
      <w:r w:rsidRPr="00965F00">
        <w:rPr>
          <w:rFonts w:ascii="Public Sans Light" w:hAnsi="Public Sans Light"/>
          <w:color w:val="auto"/>
          <w:sz w:val="22"/>
          <w:szCs w:val="22"/>
        </w:rPr>
        <w:t xml:space="preserve">epartment has collated </w:t>
      </w:r>
      <w:proofErr w:type="gramStart"/>
      <w:r w:rsidRPr="00965F00">
        <w:rPr>
          <w:rFonts w:ascii="Public Sans Light" w:hAnsi="Public Sans Light"/>
          <w:color w:val="auto"/>
          <w:sz w:val="22"/>
          <w:szCs w:val="22"/>
        </w:rPr>
        <w:t>a number of</w:t>
      </w:r>
      <w:proofErr w:type="gramEnd"/>
      <w:r w:rsidRPr="00965F00">
        <w:rPr>
          <w:rFonts w:ascii="Public Sans Light" w:hAnsi="Public Sans Light"/>
          <w:color w:val="auto"/>
          <w:sz w:val="22"/>
          <w:szCs w:val="22"/>
        </w:rPr>
        <w:t xml:space="preserve"> existing resources for ECE services and staff to support you, your colleagues, the children at your service and people in your community who have been impacted by bushfires</w:t>
      </w:r>
      <w:r w:rsidR="008B5023">
        <w:rPr>
          <w:rFonts w:ascii="Public Sans Light" w:hAnsi="Public Sans Light"/>
          <w:color w:val="auto"/>
          <w:sz w:val="22"/>
          <w:szCs w:val="22"/>
        </w:rPr>
        <w:t xml:space="preserve">. These </w:t>
      </w:r>
      <w:r w:rsidR="003625E1">
        <w:rPr>
          <w:rFonts w:ascii="Public Sans Light" w:hAnsi="Public Sans Light"/>
          <w:color w:val="auto"/>
          <w:sz w:val="22"/>
          <w:szCs w:val="22"/>
        </w:rPr>
        <w:t xml:space="preserve">resources are available on the department’s </w:t>
      </w:r>
      <w:hyperlink r:id="rId50" w:history="1">
        <w:r w:rsidR="003625E1" w:rsidRPr="00A521CF">
          <w:rPr>
            <w:rStyle w:val="Hyperlink"/>
            <w:rFonts w:ascii="Public Sans Light" w:hAnsi="Public Sans Light"/>
            <w:sz w:val="22"/>
            <w:szCs w:val="22"/>
          </w:rPr>
          <w:t>Disaster</w:t>
        </w:r>
        <w:r w:rsidR="002248A7" w:rsidRPr="00A521CF">
          <w:rPr>
            <w:rStyle w:val="Hyperlink"/>
            <w:rFonts w:ascii="Public Sans Light" w:hAnsi="Public Sans Light"/>
            <w:sz w:val="22"/>
            <w:szCs w:val="22"/>
          </w:rPr>
          <w:t xml:space="preserve"> </w:t>
        </w:r>
        <w:r w:rsidR="004B1866" w:rsidRPr="00A521CF">
          <w:rPr>
            <w:rStyle w:val="Hyperlink"/>
            <w:rFonts w:ascii="Public Sans Light" w:hAnsi="Public Sans Light"/>
            <w:sz w:val="22"/>
            <w:szCs w:val="22"/>
          </w:rPr>
          <w:t>recovery</w:t>
        </w:r>
      </w:hyperlink>
      <w:r w:rsidR="004B1866">
        <w:rPr>
          <w:rFonts w:ascii="Public Sans Light" w:hAnsi="Public Sans Light"/>
          <w:color w:val="auto"/>
          <w:sz w:val="22"/>
          <w:szCs w:val="22"/>
        </w:rPr>
        <w:t xml:space="preserve"> webpage</w:t>
      </w:r>
      <w:r w:rsidR="00A521CF">
        <w:rPr>
          <w:rFonts w:ascii="Public Sans Light" w:hAnsi="Public Sans Light"/>
          <w:color w:val="auto"/>
          <w:sz w:val="22"/>
          <w:szCs w:val="22"/>
        </w:rPr>
        <w:t>.</w:t>
      </w:r>
      <w:r w:rsidRPr="00965F00">
        <w:rPr>
          <w:rFonts w:ascii="Public Sans Light" w:hAnsi="Public Sans Light"/>
          <w:color w:val="auto"/>
          <w:sz w:val="22"/>
          <w:szCs w:val="22"/>
          <w:lang w:val="en-US"/>
        </w:rPr>
        <w:br w:type="page"/>
      </w:r>
    </w:p>
    <w:p w14:paraId="10E8C25F" w14:textId="3EFF61D2" w:rsidR="007452D6" w:rsidRDefault="00755C06" w:rsidP="00B611BE">
      <w:pPr>
        <w:pStyle w:val="Heading2"/>
        <w:rPr>
          <w:lang w:val="en-US"/>
        </w:rPr>
      </w:pPr>
      <w:bookmarkStart w:id="100" w:name="_Toc59027389"/>
      <w:bookmarkStart w:id="101" w:name="_Toc146028282"/>
      <w:r w:rsidRPr="00755C06">
        <w:rPr>
          <w:lang w:val="en-US"/>
        </w:rPr>
        <w:lastRenderedPageBreak/>
        <w:t>Appendix 1 Rural Fire districts</w:t>
      </w:r>
      <w:bookmarkEnd w:id="101"/>
      <w:r w:rsidRPr="00755C06">
        <w:rPr>
          <w:lang w:val="en-US"/>
        </w:rPr>
        <w:t xml:space="preserve"> </w:t>
      </w:r>
      <w:bookmarkEnd w:id="100"/>
    </w:p>
    <w:p w14:paraId="3EF4A611" w14:textId="24A89C07" w:rsidR="000F4822" w:rsidRPr="003A0619" w:rsidRDefault="000F4822" w:rsidP="003A0619">
      <w:pPr>
        <w:pStyle w:val="BodyText"/>
        <w:rPr>
          <w:lang w:val="en-US"/>
        </w:rPr>
      </w:pPr>
      <w:r>
        <w:rPr>
          <w:lang w:val="en-US"/>
        </w:rPr>
        <w:t>The NSW RFS has developed a</w:t>
      </w:r>
      <w:r w:rsidR="00384F7B">
        <w:rPr>
          <w:lang w:val="en-US"/>
        </w:rPr>
        <w:t>n A3</w:t>
      </w:r>
      <w:r>
        <w:rPr>
          <w:lang w:val="en-US"/>
        </w:rPr>
        <w:t xml:space="preserve"> map </w:t>
      </w:r>
      <w:r w:rsidR="004853C3">
        <w:rPr>
          <w:lang w:val="en-US"/>
        </w:rPr>
        <w:t xml:space="preserve">showing the different area commands, zones and districts </w:t>
      </w:r>
      <w:r w:rsidR="00EE3C53">
        <w:rPr>
          <w:lang w:val="en-US"/>
        </w:rPr>
        <w:t xml:space="preserve">covered by the Rural Fire Service. </w:t>
      </w:r>
      <w:r w:rsidR="00384F7B">
        <w:rPr>
          <w:lang w:val="en-US"/>
        </w:rPr>
        <w:t xml:space="preserve">The A3 map is available to </w:t>
      </w:r>
      <w:r w:rsidR="00EE3C53">
        <w:rPr>
          <w:lang w:val="en-US"/>
        </w:rPr>
        <w:t xml:space="preserve">download </w:t>
      </w:r>
      <w:r w:rsidR="00384F7B">
        <w:rPr>
          <w:lang w:val="en-US"/>
        </w:rPr>
        <w:t>from NSW RFS website</w:t>
      </w:r>
      <w:r w:rsidR="00EA03FA">
        <w:rPr>
          <w:lang w:val="en-US"/>
        </w:rPr>
        <w:t xml:space="preserve">, </w:t>
      </w:r>
      <w:hyperlink r:id="rId51" w:history="1">
        <w:r w:rsidR="00EA03FA" w:rsidRPr="009C35C4">
          <w:rPr>
            <w:rStyle w:val="Hyperlink"/>
            <w:lang w:val="en-US"/>
          </w:rPr>
          <w:t>NSWRFS Area Commands</w:t>
        </w:r>
      </w:hyperlink>
      <w:r w:rsidR="00EA03FA">
        <w:rPr>
          <w:lang w:val="en-US"/>
        </w:rPr>
        <w:t xml:space="preserve"> (</w:t>
      </w:r>
      <w:r w:rsidR="007922EA">
        <w:rPr>
          <w:lang w:val="en-US"/>
        </w:rPr>
        <w:t>PDF</w:t>
      </w:r>
      <w:r w:rsidR="009F1AAE">
        <w:rPr>
          <w:lang w:val="en-US"/>
        </w:rPr>
        <w:t xml:space="preserve"> </w:t>
      </w:r>
      <w:r w:rsidR="007B05DE">
        <w:rPr>
          <w:lang w:val="en-US"/>
        </w:rPr>
        <w:t>2.6</w:t>
      </w:r>
      <w:r w:rsidR="00DF7234">
        <w:rPr>
          <w:lang w:val="en-US"/>
        </w:rPr>
        <w:t xml:space="preserve"> </w:t>
      </w:r>
      <w:r w:rsidR="007B05DE">
        <w:rPr>
          <w:lang w:val="en-US"/>
        </w:rPr>
        <w:t>MB)</w:t>
      </w:r>
    </w:p>
    <w:p w14:paraId="0B0DE3DE" w14:textId="25F551B6" w:rsidR="00C64FF9" w:rsidRPr="00C64FF9" w:rsidRDefault="00013985" w:rsidP="00B611BE">
      <w:pPr>
        <w:pStyle w:val="Heading2"/>
      </w:pPr>
      <w:r>
        <w:br w:type="page"/>
      </w:r>
      <w:bookmarkStart w:id="102" w:name="_Toc146028283"/>
      <w:r w:rsidR="00255BD8">
        <w:lastRenderedPageBreak/>
        <w:t>Appendix 2 Emergency Response Drill Observer Checklist</w:t>
      </w:r>
      <w:bookmarkEnd w:id="10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4"/>
        <w:gridCol w:w="2551"/>
        <w:gridCol w:w="2695"/>
        <w:gridCol w:w="2045"/>
      </w:tblGrid>
      <w:tr w:rsidR="002F4624" w:rsidRPr="00953381" w14:paraId="71461C4E" w14:textId="77777777" w:rsidTr="00F45800">
        <w:trPr>
          <w:trHeight w:val="208"/>
        </w:trPr>
        <w:tc>
          <w:tcPr>
            <w:tcW w:w="2774" w:type="dxa"/>
            <w:shd w:val="clear" w:color="auto" w:fill="002664"/>
          </w:tcPr>
          <w:p w14:paraId="5719A216" w14:textId="4F4C7760" w:rsidR="002F4624" w:rsidRPr="003A0619" w:rsidRDefault="002F4624" w:rsidP="003A0619">
            <w:pPr>
              <w:pStyle w:val="BodyText"/>
              <w:rPr>
                <w:rStyle w:val="Strong"/>
                <w:color w:val="FFFFFF" w:themeColor="background1"/>
              </w:rPr>
            </w:pPr>
            <w:r w:rsidRPr="003A0619">
              <w:rPr>
                <w:rStyle w:val="Strong"/>
                <w:color w:val="FFFFFF" w:themeColor="background1"/>
              </w:rPr>
              <w:t xml:space="preserve">Observer </w:t>
            </w:r>
            <w:r w:rsidR="007410DB" w:rsidRPr="003A0619">
              <w:rPr>
                <w:rStyle w:val="Strong"/>
                <w:color w:val="FFFFFF" w:themeColor="background1"/>
              </w:rPr>
              <w:t>n</w:t>
            </w:r>
            <w:r w:rsidRPr="003A0619">
              <w:rPr>
                <w:rStyle w:val="Strong"/>
                <w:color w:val="FFFFFF" w:themeColor="background1"/>
              </w:rPr>
              <w:t>ame</w:t>
            </w:r>
          </w:p>
        </w:tc>
        <w:tc>
          <w:tcPr>
            <w:tcW w:w="2551" w:type="dxa"/>
          </w:tcPr>
          <w:p w14:paraId="0D6C0947" w14:textId="77777777" w:rsidR="002F4624" w:rsidRPr="007410DB" w:rsidRDefault="002F4624" w:rsidP="003A0619">
            <w:pPr>
              <w:pStyle w:val="BodyText"/>
            </w:pPr>
          </w:p>
        </w:tc>
        <w:tc>
          <w:tcPr>
            <w:tcW w:w="2695" w:type="dxa"/>
            <w:shd w:val="clear" w:color="auto" w:fill="002664"/>
          </w:tcPr>
          <w:p w14:paraId="04AC8FC2" w14:textId="0193F9BB" w:rsidR="002F4624" w:rsidRPr="003A0619" w:rsidRDefault="002F4624" w:rsidP="003A0619">
            <w:pPr>
              <w:pStyle w:val="BodyText"/>
              <w:rPr>
                <w:b/>
                <w:bCs/>
                <w:color w:val="FFFFFF" w:themeColor="background1"/>
              </w:rPr>
            </w:pPr>
            <w:r w:rsidRPr="003A0619">
              <w:rPr>
                <w:b/>
                <w:bCs/>
                <w:color w:val="FFFFFF" w:themeColor="background1"/>
              </w:rPr>
              <w:t xml:space="preserve">Date of </w:t>
            </w:r>
            <w:r w:rsidR="00714E49" w:rsidRPr="003A0619">
              <w:rPr>
                <w:b/>
                <w:bCs/>
                <w:color w:val="FFFFFF" w:themeColor="background1"/>
              </w:rPr>
              <w:t>e</w:t>
            </w:r>
            <w:r w:rsidRPr="003A0619">
              <w:rPr>
                <w:b/>
                <w:bCs/>
                <w:color w:val="FFFFFF" w:themeColor="background1"/>
              </w:rPr>
              <w:t>xercise</w:t>
            </w:r>
          </w:p>
        </w:tc>
        <w:tc>
          <w:tcPr>
            <w:tcW w:w="2045" w:type="dxa"/>
          </w:tcPr>
          <w:p w14:paraId="6B13CA55" w14:textId="77777777" w:rsidR="002F4624" w:rsidRPr="007410DB" w:rsidRDefault="002F4624" w:rsidP="003A0619">
            <w:pPr>
              <w:pStyle w:val="BodyText"/>
            </w:pPr>
            <w:r w:rsidRPr="007410DB">
              <w:t>DD/MM/YYYY</w:t>
            </w:r>
          </w:p>
        </w:tc>
      </w:tr>
      <w:tr w:rsidR="002F4624" w:rsidRPr="00953381" w14:paraId="49267AD9" w14:textId="77777777" w:rsidTr="00F45800">
        <w:trPr>
          <w:trHeight w:val="206"/>
        </w:trPr>
        <w:tc>
          <w:tcPr>
            <w:tcW w:w="2774" w:type="dxa"/>
            <w:shd w:val="clear" w:color="auto" w:fill="002664"/>
          </w:tcPr>
          <w:p w14:paraId="29B8DF3D" w14:textId="46B7AB73" w:rsidR="002F4624" w:rsidRPr="003A0619" w:rsidRDefault="00B9510F" w:rsidP="003A0619">
            <w:pPr>
              <w:pStyle w:val="BodyText"/>
              <w:rPr>
                <w:rStyle w:val="Strong"/>
                <w:color w:val="FFFFFF" w:themeColor="background1"/>
              </w:rPr>
            </w:pPr>
            <w:r>
              <w:rPr>
                <w:rStyle w:val="Strong"/>
                <w:color w:val="FFFFFF" w:themeColor="background1"/>
              </w:rPr>
              <w:t>E</w:t>
            </w:r>
            <w:r w:rsidR="002F4624" w:rsidRPr="003A0619">
              <w:rPr>
                <w:rStyle w:val="Strong"/>
                <w:color w:val="FFFFFF" w:themeColor="background1"/>
              </w:rPr>
              <w:t>xercise was initiated</w:t>
            </w:r>
            <w:r>
              <w:rPr>
                <w:rStyle w:val="Strong"/>
                <w:color w:val="FFFFFF" w:themeColor="background1"/>
              </w:rPr>
              <w:t xml:space="preserve"> at</w:t>
            </w:r>
          </w:p>
        </w:tc>
        <w:tc>
          <w:tcPr>
            <w:tcW w:w="2551" w:type="dxa"/>
          </w:tcPr>
          <w:p w14:paraId="3458E73A" w14:textId="77777777" w:rsidR="002F4624" w:rsidRPr="007410DB" w:rsidRDefault="002F4624" w:rsidP="003A0619">
            <w:pPr>
              <w:pStyle w:val="BodyText"/>
            </w:pPr>
            <w:r w:rsidRPr="007410DB">
              <w:t>HH:MM</w:t>
            </w:r>
          </w:p>
        </w:tc>
        <w:tc>
          <w:tcPr>
            <w:tcW w:w="2695" w:type="dxa"/>
            <w:shd w:val="clear" w:color="auto" w:fill="002664"/>
          </w:tcPr>
          <w:p w14:paraId="51AB5B29" w14:textId="77777777" w:rsidR="002F4624" w:rsidRPr="003A0619" w:rsidRDefault="002F4624" w:rsidP="003A0619">
            <w:pPr>
              <w:pStyle w:val="BodyText"/>
              <w:rPr>
                <w:b/>
                <w:bCs/>
                <w:color w:val="FFFFFF" w:themeColor="background1"/>
              </w:rPr>
            </w:pPr>
          </w:p>
        </w:tc>
        <w:tc>
          <w:tcPr>
            <w:tcW w:w="2045" w:type="dxa"/>
          </w:tcPr>
          <w:p w14:paraId="35D50B7D" w14:textId="77777777" w:rsidR="002F4624" w:rsidRPr="007410DB" w:rsidRDefault="002F4624" w:rsidP="003A0619">
            <w:pPr>
              <w:pStyle w:val="BodyText"/>
            </w:pPr>
          </w:p>
        </w:tc>
      </w:tr>
      <w:tr w:rsidR="002F4624" w:rsidRPr="00953381" w14:paraId="0F079AF9" w14:textId="77777777" w:rsidTr="00F45800">
        <w:trPr>
          <w:trHeight w:val="205"/>
        </w:trPr>
        <w:tc>
          <w:tcPr>
            <w:tcW w:w="2774" w:type="dxa"/>
            <w:shd w:val="clear" w:color="auto" w:fill="002664"/>
          </w:tcPr>
          <w:p w14:paraId="6443B8C3" w14:textId="1E7DEBCD" w:rsidR="002F4624" w:rsidRPr="003A0619" w:rsidRDefault="002F4624" w:rsidP="003A0619">
            <w:pPr>
              <w:pStyle w:val="BodyText"/>
              <w:rPr>
                <w:rStyle w:val="Strong"/>
                <w:color w:val="FFFFFF" w:themeColor="background1"/>
              </w:rPr>
            </w:pPr>
            <w:r w:rsidRPr="003A0619">
              <w:rPr>
                <w:rStyle w:val="Strong"/>
                <w:color w:val="FFFFFF" w:themeColor="background1"/>
              </w:rPr>
              <w:t xml:space="preserve">Alert </w:t>
            </w:r>
            <w:r w:rsidR="00714E49" w:rsidRPr="003A0619">
              <w:rPr>
                <w:rStyle w:val="Strong"/>
                <w:color w:val="FFFFFF" w:themeColor="background1"/>
              </w:rPr>
              <w:t>t</w:t>
            </w:r>
            <w:r w:rsidRPr="003A0619">
              <w:rPr>
                <w:rStyle w:val="Strong"/>
                <w:color w:val="FFFFFF" w:themeColor="background1"/>
              </w:rPr>
              <w:t>one sounded at</w:t>
            </w:r>
          </w:p>
        </w:tc>
        <w:tc>
          <w:tcPr>
            <w:tcW w:w="2551" w:type="dxa"/>
          </w:tcPr>
          <w:p w14:paraId="1513FA31" w14:textId="77777777" w:rsidR="002F4624" w:rsidRPr="007410DB" w:rsidRDefault="002F4624" w:rsidP="003A0619">
            <w:pPr>
              <w:pStyle w:val="BodyText"/>
            </w:pPr>
            <w:r w:rsidRPr="007410DB">
              <w:t>HH:MM</w:t>
            </w:r>
          </w:p>
        </w:tc>
        <w:tc>
          <w:tcPr>
            <w:tcW w:w="2695" w:type="dxa"/>
            <w:shd w:val="clear" w:color="auto" w:fill="002664"/>
          </w:tcPr>
          <w:p w14:paraId="3A71EC1D" w14:textId="2AE77EEA" w:rsidR="002F4624" w:rsidRPr="003A0619" w:rsidRDefault="002F4624" w:rsidP="003A0619">
            <w:pPr>
              <w:pStyle w:val="BodyText"/>
              <w:rPr>
                <w:b/>
                <w:bCs/>
                <w:color w:val="FFFFFF" w:themeColor="background1"/>
              </w:rPr>
            </w:pPr>
            <w:r w:rsidRPr="003A0619">
              <w:rPr>
                <w:b/>
                <w:bCs/>
                <w:color w:val="FFFFFF" w:themeColor="background1"/>
              </w:rPr>
              <w:t xml:space="preserve">Evacuation </w:t>
            </w:r>
            <w:r w:rsidR="00714E49" w:rsidRPr="003A0619">
              <w:rPr>
                <w:b/>
                <w:bCs/>
                <w:color w:val="FFFFFF" w:themeColor="background1"/>
              </w:rPr>
              <w:t>t</w:t>
            </w:r>
            <w:r w:rsidRPr="003A0619">
              <w:rPr>
                <w:b/>
                <w:bCs/>
                <w:color w:val="FFFFFF" w:themeColor="background1"/>
              </w:rPr>
              <w:t>one sounded at</w:t>
            </w:r>
          </w:p>
        </w:tc>
        <w:tc>
          <w:tcPr>
            <w:tcW w:w="2045" w:type="dxa"/>
          </w:tcPr>
          <w:p w14:paraId="3F7BE4DC" w14:textId="77777777" w:rsidR="002F4624" w:rsidRPr="007410DB" w:rsidRDefault="002F4624" w:rsidP="003A0619">
            <w:pPr>
              <w:pStyle w:val="BodyText"/>
            </w:pPr>
            <w:r w:rsidRPr="007410DB">
              <w:t>HH:MM</w:t>
            </w:r>
          </w:p>
        </w:tc>
      </w:tr>
      <w:tr w:rsidR="002F4624" w:rsidRPr="00953381" w14:paraId="592FFC01" w14:textId="77777777" w:rsidTr="00F45800">
        <w:trPr>
          <w:trHeight w:val="208"/>
        </w:trPr>
        <w:tc>
          <w:tcPr>
            <w:tcW w:w="2774" w:type="dxa"/>
            <w:shd w:val="clear" w:color="auto" w:fill="002664"/>
          </w:tcPr>
          <w:p w14:paraId="31D10E23" w14:textId="2B06ACA5" w:rsidR="002F4624" w:rsidRPr="003A0619" w:rsidRDefault="007410DB" w:rsidP="003A0619">
            <w:pPr>
              <w:pStyle w:val="BodyText"/>
              <w:rPr>
                <w:rStyle w:val="Strong"/>
                <w:color w:val="FFFFFF" w:themeColor="background1"/>
              </w:rPr>
            </w:pPr>
            <w:r>
              <w:rPr>
                <w:rStyle w:val="Strong"/>
                <w:color w:val="FFFFFF" w:themeColor="background1"/>
              </w:rPr>
              <w:t>E</w:t>
            </w:r>
            <w:r w:rsidR="002F4624" w:rsidRPr="003A0619">
              <w:rPr>
                <w:rStyle w:val="Strong"/>
                <w:color w:val="FFFFFF" w:themeColor="background1"/>
              </w:rPr>
              <w:t>xercise concluded at</w:t>
            </w:r>
          </w:p>
        </w:tc>
        <w:tc>
          <w:tcPr>
            <w:tcW w:w="2551" w:type="dxa"/>
          </w:tcPr>
          <w:p w14:paraId="3C1819B9" w14:textId="77777777" w:rsidR="002F4624" w:rsidRPr="007410DB" w:rsidRDefault="002F4624" w:rsidP="003A0619">
            <w:pPr>
              <w:pStyle w:val="BodyText"/>
            </w:pPr>
            <w:r w:rsidRPr="007410DB">
              <w:t>HH:MM</w:t>
            </w:r>
          </w:p>
        </w:tc>
        <w:tc>
          <w:tcPr>
            <w:tcW w:w="2695" w:type="dxa"/>
            <w:shd w:val="clear" w:color="auto" w:fill="002664"/>
          </w:tcPr>
          <w:p w14:paraId="039FB337" w14:textId="13526F0C" w:rsidR="002F4624" w:rsidRPr="003A0619" w:rsidRDefault="007410DB" w:rsidP="003A0619">
            <w:pPr>
              <w:pStyle w:val="BodyText"/>
              <w:rPr>
                <w:b/>
                <w:bCs/>
                <w:color w:val="FFFFFF" w:themeColor="background1"/>
              </w:rPr>
            </w:pPr>
            <w:r>
              <w:rPr>
                <w:b/>
                <w:bCs/>
                <w:color w:val="FFFFFF" w:themeColor="background1"/>
              </w:rPr>
              <w:t>D</w:t>
            </w:r>
            <w:r w:rsidR="002F4624" w:rsidRPr="003A0619">
              <w:rPr>
                <w:b/>
                <w:bCs/>
                <w:color w:val="FFFFFF" w:themeColor="background1"/>
              </w:rPr>
              <w:t>ebrief started at</w:t>
            </w:r>
          </w:p>
        </w:tc>
        <w:tc>
          <w:tcPr>
            <w:tcW w:w="2045" w:type="dxa"/>
          </w:tcPr>
          <w:p w14:paraId="20AAF2C4" w14:textId="77777777" w:rsidR="002F4624" w:rsidRPr="007410DB" w:rsidRDefault="002F4624" w:rsidP="003A0619">
            <w:pPr>
              <w:pStyle w:val="BodyText"/>
            </w:pPr>
            <w:r w:rsidRPr="007410DB">
              <w:t>HH:MM</w:t>
            </w:r>
          </w:p>
        </w:tc>
      </w:tr>
    </w:tbl>
    <w:p w14:paraId="6778ACAD" w14:textId="77777777" w:rsidR="00DC1E23" w:rsidRDefault="002F4624" w:rsidP="00B9510F">
      <w:pPr>
        <w:pStyle w:val="BodyText"/>
      </w:pPr>
      <w:r w:rsidRPr="003A0619">
        <w:rPr>
          <w:rStyle w:val="Strong"/>
        </w:rPr>
        <w:t>During the exercise</w:t>
      </w:r>
    </w:p>
    <w:p w14:paraId="5566AE79" w14:textId="7304DEB9" w:rsidR="002F4624" w:rsidRPr="00B9510F" w:rsidRDefault="002F4624" w:rsidP="00B9510F">
      <w:pPr>
        <w:pStyle w:val="BodyText"/>
      </w:pPr>
      <w:r w:rsidRPr="00B9510F">
        <w:t>If there are unsafe conditions, alert a Warden or staff member to the situation for their immediate attention and action. If no action is taken, intervene to direct people away from the potential harm.</w:t>
      </w:r>
    </w:p>
    <w:p w14:paraId="67BF1010" w14:textId="0E49A322" w:rsidR="00DC1E23" w:rsidRPr="003A0619" w:rsidRDefault="002F4624" w:rsidP="00B9510F">
      <w:pPr>
        <w:pStyle w:val="BodyText"/>
        <w:rPr>
          <w:rStyle w:val="Strong"/>
        </w:rPr>
      </w:pPr>
      <w:r w:rsidRPr="003A0619">
        <w:rPr>
          <w:rStyle w:val="Strong"/>
        </w:rPr>
        <w:t>After the exercise</w:t>
      </w:r>
    </w:p>
    <w:p w14:paraId="5F40492C" w14:textId="7B50D9C3" w:rsidR="002F4624" w:rsidRPr="00B9510F" w:rsidRDefault="002F4624" w:rsidP="00B9510F">
      <w:pPr>
        <w:pStyle w:val="BodyText"/>
      </w:pPr>
      <w:r w:rsidRPr="00B9510F">
        <w:t>Return the completed checklist to the exercise leader at the conclusion of the debrief.</w:t>
      </w:r>
    </w:p>
    <w:p w14:paraId="0D044FF0" w14:textId="77777777" w:rsidR="002F4624" w:rsidRPr="00953381" w:rsidRDefault="002F4624" w:rsidP="002F4624">
      <w:pPr>
        <w:pStyle w:val="BodyText"/>
        <w:spacing w:before="0" w:after="0"/>
        <w:rPr>
          <w:b/>
          <w:bCs/>
          <w:lang w:bidi="en-AU"/>
        </w:rPr>
      </w:pPr>
      <w:r w:rsidRPr="00953381">
        <w:rPr>
          <w:b/>
          <w:bCs/>
          <w:lang w:bidi="en-AU"/>
        </w:rPr>
        <w:t>Basic Scenario:</w:t>
      </w:r>
    </w:p>
    <w:tbl>
      <w:tblPr>
        <w:tblpPr w:leftFromText="180" w:rightFromText="180" w:vertAnchor="text" w:horzAnchor="margin" w:tblpY="2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5"/>
        <w:gridCol w:w="5245"/>
      </w:tblGrid>
      <w:tr w:rsidR="002F4624" w:rsidRPr="00953381" w14:paraId="11A569C0" w14:textId="77777777" w:rsidTr="00F45800">
        <w:trPr>
          <w:trHeight w:val="734"/>
        </w:trPr>
        <w:tc>
          <w:tcPr>
            <w:tcW w:w="4825" w:type="dxa"/>
            <w:shd w:val="clear" w:color="auto" w:fill="CBEDFD"/>
          </w:tcPr>
          <w:p w14:paraId="797B53D8" w14:textId="77777777" w:rsidR="002F4624" w:rsidRPr="00953381" w:rsidRDefault="002F4624" w:rsidP="00F45800">
            <w:pPr>
              <w:pStyle w:val="BodyText"/>
              <w:spacing w:before="0" w:after="0"/>
              <w:rPr>
                <w:lang w:bidi="en-AU"/>
              </w:rPr>
            </w:pPr>
            <w:r w:rsidRPr="00953381">
              <w:rPr>
                <w:lang w:bidi="en-AU"/>
              </w:rPr>
              <w:t>What is the cause of the emergency?</w:t>
            </w:r>
          </w:p>
        </w:tc>
        <w:tc>
          <w:tcPr>
            <w:tcW w:w="5245" w:type="dxa"/>
          </w:tcPr>
          <w:p w14:paraId="0B4C8560" w14:textId="77777777" w:rsidR="002F4624" w:rsidRPr="00953381" w:rsidRDefault="002F4624" w:rsidP="00F45800">
            <w:pPr>
              <w:pStyle w:val="BodyText"/>
              <w:spacing w:before="0" w:after="0"/>
              <w:rPr>
                <w:lang w:bidi="en-AU"/>
              </w:rPr>
            </w:pPr>
          </w:p>
        </w:tc>
      </w:tr>
      <w:tr w:rsidR="002F4624" w:rsidRPr="00953381" w14:paraId="37DE96D9" w14:textId="77777777" w:rsidTr="00F45800">
        <w:trPr>
          <w:trHeight w:val="573"/>
        </w:trPr>
        <w:tc>
          <w:tcPr>
            <w:tcW w:w="4825" w:type="dxa"/>
            <w:shd w:val="clear" w:color="auto" w:fill="CBEDFD"/>
          </w:tcPr>
          <w:p w14:paraId="11D6B53B" w14:textId="77777777" w:rsidR="002F4624" w:rsidRPr="00953381" w:rsidRDefault="002F4624" w:rsidP="00F45800">
            <w:pPr>
              <w:pStyle w:val="BodyText"/>
              <w:spacing w:before="0" w:after="0"/>
              <w:rPr>
                <w:i/>
                <w:lang w:bidi="en-AU"/>
              </w:rPr>
            </w:pPr>
            <w:r w:rsidRPr="00953381">
              <w:rPr>
                <w:lang w:bidi="en-AU"/>
              </w:rPr>
              <w:t xml:space="preserve">Which response procedures are expected to be used in the exercise? </w:t>
            </w:r>
            <w:r w:rsidRPr="00531361">
              <w:rPr>
                <w:i/>
                <w:lang w:bidi="en-AU"/>
              </w:rPr>
              <w:t>Circle expected responses</w:t>
            </w:r>
          </w:p>
        </w:tc>
        <w:tc>
          <w:tcPr>
            <w:tcW w:w="5245" w:type="dxa"/>
          </w:tcPr>
          <w:p w14:paraId="74F36109" w14:textId="77777777" w:rsidR="002F4624" w:rsidRPr="00953381" w:rsidRDefault="002F4624" w:rsidP="00F45800">
            <w:pPr>
              <w:pStyle w:val="BodyText"/>
              <w:spacing w:before="0" w:after="0"/>
              <w:rPr>
                <w:b/>
                <w:lang w:bidi="en-AU"/>
              </w:rPr>
            </w:pPr>
            <w:r w:rsidRPr="00953381">
              <w:rPr>
                <w:b/>
                <w:lang w:bidi="en-AU"/>
              </w:rPr>
              <w:t>Evacuation / Shelter in place / Lockdown</w:t>
            </w:r>
          </w:p>
        </w:tc>
      </w:tr>
      <w:tr w:rsidR="002F4624" w:rsidRPr="00953381" w14:paraId="154D4521" w14:textId="77777777" w:rsidTr="00F45800">
        <w:trPr>
          <w:trHeight w:val="1499"/>
        </w:trPr>
        <w:tc>
          <w:tcPr>
            <w:tcW w:w="4825" w:type="dxa"/>
            <w:shd w:val="clear" w:color="auto" w:fill="CBEDFD"/>
          </w:tcPr>
          <w:p w14:paraId="714DD0FB" w14:textId="77777777" w:rsidR="002F4624" w:rsidRPr="00953381" w:rsidRDefault="002F4624" w:rsidP="00F45800">
            <w:pPr>
              <w:pStyle w:val="BodyText"/>
              <w:spacing w:before="0" w:after="0"/>
              <w:rPr>
                <w:lang w:bidi="en-AU"/>
              </w:rPr>
            </w:pPr>
            <w:r w:rsidRPr="00953381">
              <w:rPr>
                <w:lang w:bidi="en-AU"/>
              </w:rPr>
              <w:t>Are you located in a mixed occupancy building or on/</w:t>
            </w:r>
            <w:proofErr w:type="gramStart"/>
            <w:r w:rsidRPr="00953381">
              <w:rPr>
                <w:lang w:bidi="en-AU"/>
              </w:rPr>
              <w:t>in close proximity to</w:t>
            </w:r>
            <w:proofErr w:type="gramEnd"/>
            <w:r w:rsidRPr="00953381">
              <w:rPr>
                <w:lang w:bidi="en-AU"/>
              </w:rPr>
              <w:t xml:space="preserve"> a school site? If so, did any other occupants besides your service take part in the exercise?</w:t>
            </w:r>
          </w:p>
        </w:tc>
        <w:tc>
          <w:tcPr>
            <w:tcW w:w="5245" w:type="dxa"/>
          </w:tcPr>
          <w:p w14:paraId="51571855" w14:textId="77777777" w:rsidR="002F4624" w:rsidRPr="00953381" w:rsidRDefault="002F4624" w:rsidP="00F45800">
            <w:pPr>
              <w:pStyle w:val="BodyText"/>
              <w:spacing w:before="0" w:after="0"/>
              <w:rPr>
                <w:lang w:bidi="en-AU"/>
              </w:rPr>
            </w:pPr>
          </w:p>
        </w:tc>
      </w:tr>
    </w:tbl>
    <w:p w14:paraId="5061CB12" w14:textId="77777777" w:rsidR="002F4624" w:rsidRPr="00953381" w:rsidRDefault="002F4624" w:rsidP="002F4624">
      <w:pPr>
        <w:pStyle w:val="BodyText"/>
        <w:spacing w:before="240"/>
        <w:rPr>
          <w:b/>
          <w:lang w:bidi="en-AU"/>
        </w:rPr>
      </w:pPr>
      <w:r w:rsidRPr="00953381">
        <w:rPr>
          <w:b/>
          <w:lang w:bidi="en-AU"/>
        </w:rPr>
        <w:t>Overall:</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44"/>
        <w:gridCol w:w="525"/>
        <w:gridCol w:w="565"/>
        <w:gridCol w:w="631"/>
      </w:tblGrid>
      <w:tr w:rsidR="002F4624" w:rsidRPr="00953381" w14:paraId="0B8D3B73" w14:textId="77777777" w:rsidTr="00F45800">
        <w:trPr>
          <w:trHeight w:val="366"/>
        </w:trPr>
        <w:tc>
          <w:tcPr>
            <w:tcW w:w="8344" w:type="dxa"/>
            <w:shd w:val="clear" w:color="auto" w:fill="CBEDFD"/>
          </w:tcPr>
          <w:p w14:paraId="52B84156" w14:textId="77777777" w:rsidR="002F4624" w:rsidRPr="00953381" w:rsidRDefault="002F4624" w:rsidP="00F45800">
            <w:pPr>
              <w:pStyle w:val="BodyText"/>
              <w:spacing w:before="0" w:after="0"/>
              <w:rPr>
                <w:lang w:bidi="en-AU"/>
              </w:rPr>
            </w:pPr>
            <w:r w:rsidRPr="00953381">
              <w:rPr>
                <w:b/>
                <w:lang w:bidi="en-AU"/>
              </w:rPr>
              <w:t xml:space="preserve">Evacuation: </w:t>
            </w:r>
            <w:r w:rsidRPr="00953381">
              <w:rPr>
                <w:lang w:bidi="en-AU"/>
              </w:rPr>
              <w:t>Did all occupants reach the Evacuation Assembly Area?</w:t>
            </w:r>
          </w:p>
        </w:tc>
        <w:tc>
          <w:tcPr>
            <w:tcW w:w="525" w:type="dxa"/>
            <w:shd w:val="clear" w:color="auto" w:fill="CBEDFD"/>
          </w:tcPr>
          <w:p w14:paraId="01AF6B3E" w14:textId="77777777" w:rsidR="002F4624" w:rsidRPr="00953381" w:rsidRDefault="002F4624" w:rsidP="00F45800">
            <w:pPr>
              <w:pStyle w:val="BodyText"/>
              <w:spacing w:before="0" w:after="0"/>
              <w:rPr>
                <w:lang w:bidi="en-AU"/>
              </w:rPr>
            </w:pPr>
            <w:r w:rsidRPr="00953381">
              <w:rPr>
                <w:lang w:bidi="en-AU"/>
              </w:rPr>
              <w:t>Yes</w:t>
            </w:r>
          </w:p>
        </w:tc>
        <w:tc>
          <w:tcPr>
            <w:tcW w:w="565" w:type="dxa"/>
            <w:shd w:val="clear" w:color="auto" w:fill="CBEDFD"/>
          </w:tcPr>
          <w:p w14:paraId="41B1EBAF" w14:textId="77777777" w:rsidR="002F4624" w:rsidRPr="00953381" w:rsidRDefault="002F4624" w:rsidP="00F45800">
            <w:pPr>
              <w:pStyle w:val="BodyText"/>
              <w:spacing w:before="0" w:after="0"/>
              <w:rPr>
                <w:lang w:bidi="en-AU"/>
              </w:rPr>
            </w:pPr>
            <w:r w:rsidRPr="00953381">
              <w:rPr>
                <w:lang w:bidi="en-AU"/>
              </w:rPr>
              <w:t>No</w:t>
            </w:r>
          </w:p>
        </w:tc>
        <w:tc>
          <w:tcPr>
            <w:tcW w:w="631" w:type="dxa"/>
            <w:shd w:val="clear" w:color="auto" w:fill="CBEDFD"/>
          </w:tcPr>
          <w:p w14:paraId="61AB8153" w14:textId="77777777" w:rsidR="002F4624" w:rsidRPr="00953381" w:rsidRDefault="002F4624" w:rsidP="00F45800">
            <w:pPr>
              <w:pStyle w:val="BodyText"/>
              <w:spacing w:before="0" w:after="0"/>
              <w:rPr>
                <w:lang w:bidi="en-AU"/>
              </w:rPr>
            </w:pPr>
            <w:r w:rsidRPr="00953381">
              <w:rPr>
                <w:lang w:bidi="en-AU"/>
              </w:rPr>
              <w:t>N/A</w:t>
            </w:r>
          </w:p>
        </w:tc>
      </w:tr>
      <w:tr w:rsidR="002F4624" w:rsidRPr="00953381" w14:paraId="440A9C74" w14:textId="77777777" w:rsidTr="00F45800">
        <w:trPr>
          <w:trHeight w:val="366"/>
        </w:trPr>
        <w:tc>
          <w:tcPr>
            <w:tcW w:w="10065" w:type="dxa"/>
            <w:gridSpan w:val="4"/>
            <w:shd w:val="clear" w:color="auto" w:fill="FFFFFF"/>
          </w:tcPr>
          <w:p w14:paraId="442E6CA4" w14:textId="77777777" w:rsidR="002F4624" w:rsidRPr="00953381" w:rsidRDefault="002F4624" w:rsidP="00F45800">
            <w:pPr>
              <w:pStyle w:val="BodyText"/>
              <w:spacing w:before="0" w:after="0"/>
              <w:rPr>
                <w:lang w:bidi="en-AU"/>
              </w:rPr>
            </w:pPr>
            <w:r w:rsidRPr="00953381">
              <w:rPr>
                <w:lang w:bidi="en-AU"/>
              </w:rPr>
              <w:t xml:space="preserve">If </w:t>
            </w:r>
            <w:r w:rsidRPr="00953381">
              <w:rPr>
                <w:i/>
                <w:lang w:bidi="en-AU"/>
              </w:rPr>
              <w:t>No</w:t>
            </w:r>
            <w:r w:rsidRPr="00953381">
              <w:rPr>
                <w:lang w:bidi="en-AU"/>
              </w:rPr>
              <w:t>, what occurred?</w:t>
            </w:r>
          </w:p>
        </w:tc>
      </w:tr>
      <w:tr w:rsidR="002F4624" w:rsidRPr="00953381" w14:paraId="14442A67" w14:textId="77777777" w:rsidTr="00F45800">
        <w:trPr>
          <w:trHeight w:val="366"/>
        </w:trPr>
        <w:tc>
          <w:tcPr>
            <w:tcW w:w="8344" w:type="dxa"/>
            <w:shd w:val="clear" w:color="auto" w:fill="CBEDFD"/>
          </w:tcPr>
          <w:p w14:paraId="6620F5EA" w14:textId="77777777" w:rsidR="002F4624" w:rsidRPr="00953381" w:rsidRDefault="002F4624" w:rsidP="00F45800">
            <w:pPr>
              <w:pStyle w:val="BodyText"/>
              <w:spacing w:before="0" w:after="0"/>
              <w:rPr>
                <w:lang w:bidi="en-AU"/>
              </w:rPr>
            </w:pPr>
            <w:r w:rsidRPr="00953381">
              <w:rPr>
                <w:b/>
                <w:lang w:bidi="en-AU"/>
              </w:rPr>
              <w:t xml:space="preserve">Shelter in place: </w:t>
            </w:r>
            <w:r w:rsidRPr="00953381">
              <w:rPr>
                <w:lang w:bidi="en-AU"/>
              </w:rPr>
              <w:t>Did occupants shelter according to plan?</w:t>
            </w:r>
          </w:p>
        </w:tc>
        <w:tc>
          <w:tcPr>
            <w:tcW w:w="525" w:type="dxa"/>
            <w:shd w:val="clear" w:color="auto" w:fill="CBEDFD"/>
          </w:tcPr>
          <w:p w14:paraId="198701CE" w14:textId="77777777" w:rsidR="002F4624" w:rsidRPr="00953381" w:rsidRDefault="002F4624" w:rsidP="00F45800">
            <w:pPr>
              <w:pStyle w:val="BodyText"/>
              <w:spacing w:before="0" w:after="0"/>
              <w:rPr>
                <w:lang w:bidi="en-AU"/>
              </w:rPr>
            </w:pPr>
            <w:r w:rsidRPr="00953381">
              <w:rPr>
                <w:lang w:bidi="en-AU"/>
              </w:rPr>
              <w:t>Yes</w:t>
            </w:r>
          </w:p>
        </w:tc>
        <w:tc>
          <w:tcPr>
            <w:tcW w:w="565" w:type="dxa"/>
            <w:shd w:val="clear" w:color="auto" w:fill="CBEDFD"/>
          </w:tcPr>
          <w:p w14:paraId="6B5CEF9C" w14:textId="77777777" w:rsidR="002F4624" w:rsidRPr="00953381" w:rsidRDefault="002F4624" w:rsidP="00F45800">
            <w:pPr>
              <w:pStyle w:val="BodyText"/>
              <w:spacing w:before="0" w:after="0"/>
              <w:rPr>
                <w:lang w:bidi="en-AU"/>
              </w:rPr>
            </w:pPr>
            <w:r w:rsidRPr="00953381">
              <w:rPr>
                <w:lang w:bidi="en-AU"/>
              </w:rPr>
              <w:t>No</w:t>
            </w:r>
          </w:p>
        </w:tc>
        <w:tc>
          <w:tcPr>
            <w:tcW w:w="631" w:type="dxa"/>
            <w:shd w:val="clear" w:color="auto" w:fill="CBEDFD"/>
          </w:tcPr>
          <w:p w14:paraId="67612137" w14:textId="77777777" w:rsidR="002F4624" w:rsidRPr="00953381" w:rsidRDefault="002F4624" w:rsidP="00F45800">
            <w:pPr>
              <w:pStyle w:val="BodyText"/>
              <w:spacing w:before="0" w:after="0"/>
              <w:rPr>
                <w:lang w:bidi="en-AU"/>
              </w:rPr>
            </w:pPr>
            <w:r w:rsidRPr="00953381">
              <w:rPr>
                <w:lang w:bidi="en-AU"/>
              </w:rPr>
              <w:t>N/A</w:t>
            </w:r>
          </w:p>
        </w:tc>
      </w:tr>
      <w:tr w:rsidR="002F4624" w:rsidRPr="00953381" w14:paraId="348D1045" w14:textId="77777777" w:rsidTr="00F45800">
        <w:trPr>
          <w:trHeight w:val="364"/>
        </w:trPr>
        <w:tc>
          <w:tcPr>
            <w:tcW w:w="10065" w:type="dxa"/>
            <w:gridSpan w:val="4"/>
            <w:shd w:val="clear" w:color="auto" w:fill="FFFFFF"/>
          </w:tcPr>
          <w:p w14:paraId="161B68B8" w14:textId="77777777" w:rsidR="002F4624" w:rsidRPr="00953381" w:rsidRDefault="002F4624" w:rsidP="00F45800">
            <w:pPr>
              <w:pStyle w:val="BodyText"/>
              <w:spacing w:before="0" w:after="0"/>
              <w:rPr>
                <w:lang w:bidi="en-AU"/>
              </w:rPr>
            </w:pPr>
            <w:r w:rsidRPr="00953381">
              <w:rPr>
                <w:lang w:bidi="en-AU"/>
              </w:rPr>
              <w:t xml:space="preserve">If </w:t>
            </w:r>
            <w:r w:rsidRPr="00953381">
              <w:rPr>
                <w:i/>
                <w:lang w:bidi="en-AU"/>
              </w:rPr>
              <w:t>No</w:t>
            </w:r>
            <w:r w:rsidRPr="00953381">
              <w:rPr>
                <w:lang w:bidi="en-AU"/>
              </w:rPr>
              <w:t>, what occurred?</w:t>
            </w:r>
          </w:p>
        </w:tc>
      </w:tr>
      <w:tr w:rsidR="002F4624" w:rsidRPr="00953381" w14:paraId="02953A7D" w14:textId="77777777" w:rsidTr="00F45800">
        <w:trPr>
          <w:trHeight w:val="366"/>
        </w:trPr>
        <w:tc>
          <w:tcPr>
            <w:tcW w:w="8344" w:type="dxa"/>
            <w:shd w:val="clear" w:color="auto" w:fill="CBEDFD"/>
          </w:tcPr>
          <w:p w14:paraId="22B5EE1A" w14:textId="77777777" w:rsidR="002F4624" w:rsidRPr="00953381" w:rsidRDefault="002F4624" w:rsidP="00F45800">
            <w:pPr>
              <w:pStyle w:val="BodyText"/>
              <w:spacing w:before="0" w:after="0"/>
              <w:rPr>
                <w:lang w:bidi="en-AU"/>
              </w:rPr>
            </w:pPr>
            <w:r w:rsidRPr="00953381">
              <w:rPr>
                <w:b/>
                <w:lang w:bidi="en-AU"/>
              </w:rPr>
              <w:t xml:space="preserve">Lockdown: </w:t>
            </w:r>
            <w:r w:rsidRPr="00953381">
              <w:rPr>
                <w:lang w:bidi="en-AU"/>
              </w:rPr>
              <w:t>Did the service lockdown their facility?</w:t>
            </w:r>
          </w:p>
        </w:tc>
        <w:tc>
          <w:tcPr>
            <w:tcW w:w="525" w:type="dxa"/>
            <w:shd w:val="clear" w:color="auto" w:fill="CBEDFD"/>
          </w:tcPr>
          <w:p w14:paraId="387C166A" w14:textId="77777777" w:rsidR="002F4624" w:rsidRPr="00953381" w:rsidRDefault="002F4624" w:rsidP="00F45800">
            <w:pPr>
              <w:pStyle w:val="BodyText"/>
              <w:spacing w:before="0" w:after="0"/>
              <w:rPr>
                <w:lang w:bidi="en-AU"/>
              </w:rPr>
            </w:pPr>
            <w:r w:rsidRPr="00953381">
              <w:rPr>
                <w:lang w:bidi="en-AU"/>
              </w:rPr>
              <w:t>Yes</w:t>
            </w:r>
          </w:p>
        </w:tc>
        <w:tc>
          <w:tcPr>
            <w:tcW w:w="565" w:type="dxa"/>
            <w:shd w:val="clear" w:color="auto" w:fill="CBEDFD"/>
          </w:tcPr>
          <w:p w14:paraId="0B74B87A" w14:textId="77777777" w:rsidR="002F4624" w:rsidRPr="00953381" w:rsidRDefault="002F4624" w:rsidP="00F45800">
            <w:pPr>
              <w:pStyle w:val="BodyText"/>
              <w:spacing w:before="0" w:after="0"/>
              <w:rPr>
                <w:lang w:bidi="en-AU"/>
              </w:rPr>
            </w:pPr>
            <w:r w:rsidRPr="00953381">
              <w:rPr>
                <w:lang w:bidi="en-AU"/>
              </w:rPr>
              <w:t>No</w:t>
            </w:r>
          </w:p>
        </w:tc>
        <w:tc>
          <w:tcPr>
            <w:tcW w:w="631" w:type="dxa"/>
            <w:shd w:val="clear" w:color="auto" w:fill="CBEDFD"/>
          </w:tcPr>
          <w:p w14:paraId="17D5DD3D" w14:textId="77777777" w:rsidR="002F4624" w:rsidRPr="00953381" w:rsidRDefault="002F4624" w:rsidP="00F45800">
            <w:pPr>
              <w:pStyle w:val="BodyText"/>
              <w:spacing w:before="0" w:after="0"/>
              <w:rPr>
                <w:lang w:bidi="en-AU"/>
              </w:rPr>
            </w:pPr>
            <w:r w:rsidRPr="00953381">
              <w:rPr>
                <w:lang w:bidi="en-AU"/>
              </w:rPr>
              <w:t>N/A</w:t>
            </w:r>
          </w:p>
        </w:tc>
      </w:tr>
      <w:tr w:rsidR="002F4624" w:rsidRPr="00953381" w14:paraId="1B853823" w14:textId="77777777" w:rsidTr="00F45800">
        <w:trPr>
          <w:trHeight w:val="366"/>
        </w:trPr>
        <w:tc>
          <w:tcPr>
            <w:tcW w:w="10065" w:type="dxa"/>
            <w:gridSpan w:val="4"/>
            <w:shd w:val="clear" w:color="auto" w:fill="FFFFFF"/>
          </w:tcPr>
          <w:p w14:paraId="31F19245" w14:textId="77777777" w:rsidR="002F4624" w:rsidRPr="00953381" w:rsidRDefault="002F4624" w:rsidP="00F45800">
            <w:pPr>
              <w:pStyle w:val="BodyText"/>
              <w:spacing w:before="0" w:after="0"/>
              <w:rPr>
                <w:lang w:bidi="en-AU"/>
              </w:rPr>
            </w:pPr>
            <w:r w:rsidRPr="00953381">
              <w:rPr>
                <w:i/>
                <w:lang w:bidi="en-AU"/>
              </w:rPr>
              <w:t>If No</w:t>
            </w:r>
            <w:r w:rsidRPr="00953381">
              <w:rPr>
                <w:lang w:bidi="en-AU"/>
              </w:rPr>
              <w:t>, what occurred?</w:t>
            </w:r>
          </w:p>
        </w:tc>
      </w:tr>
      <w:tr w:rsidR="002F4624" w:rsidRPr="00953381" w14:paraId="1CC07888" w14:textId="77777777" w:rsidTr="00F45800">
        <w:trPr>
          <w:trHeight w:val="364"/>
        </w:trPr>
        <w:tc>
          <w:tcPr>
            <w:tcW w:w="8344" w:type="dxa"/>
            <w:shd w:val="clear" w:color="auto" w:fill="CBEDFD"/>
          </w:tcPr>
          <w:p w14:paraId="60C763BD" w14:textId="77777777" w:rsidR="002F4624" w:rsidRPr="00953381" w:rsidRDefault="002F4624" w:rsidP="00F45800">
            <w:pPr>
              <w:pStyle w:val="BodyText"/>
              <w:spacing w:before="0" w:after="0"/>
              <w:rPr>
                <w:lang w:bidi="en-AU"/>
              </w:rPr>
            </w:pPr>
            <w:r w:rsidRPr="00953381">
              <w:rPr>
                <w:b/>
                <w:lang w:bidi="en-AU"/>
              </w:rPr>
              <w:t xml:space="preserve">Safety: </w:t>
            </w:r>
            <w:r w:rsidRPr="00953381">
              <w:rPr>
                <w:lang w:bidi="en-AU"/>
              </w:rPr>
              <w:t xml:space="preserve">Was the exercise completed safely and without incident/injury to staff, </w:t>
            </w:r>
            <w:proofErr w:type="gramStart"/>
            <w:r w:rsidRPr="00953381">
              <w:rPr>
                <w:lang w:bidi="en-AU"/>
              </w:rPr>
              <w:t>children</w:t>
            </w:r>
            <w:proofErr w:type="gramEnd"/>
            <w:r w:rsidRPr="00953381">
              <w:rPr>
                <w:lang w:bidi="en-AU"/>
              </w:rPr>
              <w:t xml:space="preserve"> and visitors</w:t>
            </w:r>
          </w:p>
        </w:tc>
        <w:tc>
          <w:tcPr>
            <w:tcW w:w="525" w:type="dxa"/>
            <w:shd w:val="clear" w:color="auto" w:fill="CBEDFD"/>
          </w:tcPr>
          <w:p w14:paraId="5C4A3F5F" w14:textId="77777777" w:rsidR="002F4624" w:rsidRPr="00953381" w:rsidRDefault="002F4624" w:rsidP="00F45800">
            <w:pPr>
              <w:pStyle w:val="BodyText"/>
              <w:spacing w:before="0" w:after="0"/>
              <w:rPr>
                <w:lang w:bidi="en-AU"/>
              </w:rPr>
            </w:pPr>
            <w:r w:rsidRPr="00953381">
              <w:rPr>
                <w:lang w:bidi="en-AU"/>
              </w:rPr>
              <w:t>Yes</w:t>
            </w:r>
          </w:p>
        </w:tc>
        <w:tc>
          <w:tcPr>
            <w:tcW w:w="565" w:type="dxa"/>
            <w:tcBorders>
              <w:right w:val="nil"/>
            </w:tcBorders>
            <w:shd w:val="clear" w:color="auto" w:fill="CBEDFD"/>
          </w:tcPr>
          <w:p w14:paraId="276E0710" w14:textId="77777777" w:rsidR="002F4624" w:rsidRPr="00953381" w:rsidRDefault="002F4624" w:rsidP="00F45800">
            <w:pPr>
              <w:pStyle w:val="BodyText"/>
              <w:spacing w:before="0" w:after="0"/>
              <w:rPr>
                <w:lang w:bidi="en-AU"/>
              </w:rPr>
            </w:pPr>
            <w:r w:rsidRPr="00953381">
              <w:rPr>
                <w:lang w:bidi="en-AU"/>
              </w:rPr>
              <w:t>No</w:t>
            </w:r>
          </w:p>
        </w:tc>
        <w:tc>
          <w:tcPr>
            <w:tcW w:w="631" w:type="dxa"/>
            <w:tcBorders>
              <w:top w:val="nil"/>
              <w:left w:val="nil"/>
              <w:bottom w:val="nil"/>
              <w:right w:val="nil"/>
            </w:tcBorders>
            <w:shd w:val="clear" w:color="auto" w:fill="000000"/>
          </w:tcPr>
          <w:p w14:paraId="4311CBB3" w14:textId="77777777" w:rsidR="002F4624" w:rsidRPr="00953381" w:rsidRDefault="002F4624" w:rsidP="00F45800">
            <w:pPr>
              <w:pStyle w:val="BodyText"/>
              <w:spacing w:before="0" w:after="0"/>
              <w:rPr>
                <w:lang w:bidi="en-AU"/>
              </w:rPr>
            </w:pPr>
          </w:p>
        </w:tc>
      </w:tr>
      <w:tr w:rsidR="002F4624" w:rsidRPr="00953381" w14:paraId="378FB934" w14:textId="77777777" w:rsidTr="00F45800">
        <w:trPr>
          <w:trHeight w:val="736"/>
        </w:trPr>
        <w:tc>
          <w:tcPr>
            <w:tcW w:w="10065" w:type="dxa"/>
            <w:gridSpan w:val="4"/>
            <w:shd w:val="clear" w:color="auto" w:fill="FFFFFF"/>
          </w:tcPr>
          <w:p w14:paraId="1EDCBF77" w14:textId="77777777" w:rsidR="002F4624" w:rsidRPr="00953381" w:rsidRDefault="002F4624" w:rsidP="00F45800">
            <w:pPr>
              <w:pStyle w:val="BodyText"/>
              <w:spacing w:before="0" w:after="0"/>
              <w:rPr>
                <w:lang w:bidi="en-AU"/>
              </w:rPr>
            </w:pPr>
            <w:r w:rsidRPr="00953381">
              <w:rPr>
                <w:lang w:bidi="en-AU"/>
              </w:rPr>
              <w:t xml:space="preserve">If </w:t>
            </w:r>
            <w:r w:rsidRPr="00953381">
              <w:rPr>
                <w:i/>
                <w:lang w:bidi="en-AU"/>
              </w:rPr>
              <w:t>No</w:t>
            </w:r>
            <w:r w:rsidRPr="00953381">
              <w:rPr>
                <w:lang w:bidi="en-AU"/>
              </w:rPr>
              <w:t>, what occurred?</w:t>
            </w:r>
          </w:p>
          <w:p w14:paraId="15AA0BB4" w14:textId="77777777" w:rsidR="002F4624" w:rsidRPr="00953381" w:rsidRDefault="002F4624" w:rsidP="00F45800">
            <w:pPr>
              <w:pStyle w:val="BodyText"/>
              <w:spacing w:before="0" w:after="0"/>
              <w:rPr>
                <w:lang w:bidi="en-AU"/>
              </w:rPr>
            </w:pPr>
            <w:r w:rsidRPr="00953381">
              <w:rPr>
                <w:lang w:bidi="en-AU"/>
              </w:rPr>
              <w:t>Have injuries been treated and reported?</w:t>
            </w:r>
          </w:p>
        </w:tc>
      </w:tr>
    </w:tbl>
    <w:p w14:paraId="1FC0DE4D" w14:textId="77777777" w:rsidR="002F4624" w:rsidRPr="00953381" w:rsidRDefault="002F4624" w:rsidP="002F4624">
      <w:pPr>
        <w:pStyle w:val="BodyText"/>
        <w:spacing w:before="240"/>
        <w:rPr>
          <w:b/>
          <w:lang w:bidi="en-AU"/>
        </w:rPr>
      </w:pPr>
      <w:r w:rsidRPr="00953381">
        <w:rPr>
          <w:b/>
          <w:lang w:bidi="en-AU"/>
        </w:rPr>
        <w:t>Information: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8"/>
        <w:gridCol w:w="5335"/>
      </w:tblGrid>
      <w:tr w:rsidR="002F4624" w:rsidRPr="00953381" w14:paraId="215BB0A0" w14:textId="77777777" w:rsidTr="003A0619">
        <w:trPr>
          <w:trHeight w:val="206"/>
        </w:trPr>
        <w:tc>
          <w:tcPr>
            <w:tcW w:w="4668" w:type="dxa"/>
            <w:shd w:val="clear" w:color="auto" w:fill="002664"/>
          </w:tcPr>
          <w:p w14:paraId="451D04B7" w14:textId="77777777" w:rsidR="002F4624" w:rsidRDefault="002F4624" w:rsidP="00F45800">
            <w:pPr>
              <w:pStyle w:val="BodyText"/>
              <w:spacing w:before="0" w:after="0"/>
              <w:rPr>
                <w:b/>
                <w:bCs/>
                <w:color w:val="FFFFFF"/>
                <w:lang w:bidi="en-AU"/>
              </w:rPr>
            </w:pPr>
            <w:r>
              <w:rPr>
                <w:b/>
                <w:bCs/>
                <w:color w:val="FFFFFF"/>
                <w:lang w:bidi="en-AU"/>
              </w:rPr>
              <w:t>The on-site evacuation assembly area is:</w:t>
            </w:r>
          </w:p>
        </w:tc>
        <w:tc>
          <w:tcPr>
            <w:tcW w:w="5335" w:type="dxa"/>
          </w:tcPr>
          <w:p w14:paraId="054ACB08" w14:textId="77777777" w:rsidR="002F4624" w:rsidRPr="00953381" w:rsidRDefault="002F4624" w:rsidP="00F45800">
            <w:pPr>
              <w:pStyle w:val="BodyText"/>
              <w:spacing w:before="0" w:after="0"/>
              <w:rPr>
                <w:lang w:bidi="en-AU"/>
              </w:rPr>
            </w:pPr>
            <w:r w:rsidRPr="00953381">
              <w:rPr>
                <w:lang w:bidi="en-AU"/>
              </w:rPr>
              <w:t>Location</w:t>
            </w:r>
          </w:p>
        </w:tc>
      </w:tr>
      <w:tr w:rsidR="002F4624" w:rsidRPr="00953381" w14:paraId="6CA904ED" w14:textId="77777777" w:rsidTr="003A0619">
        <w:trPr>
          <w:trHeight w:val="206"/>
        </w:trPr>
        <w:tc>
          <w:tcPr>
            <w:tcW w:w="4668" w:type="dxa"/>
            <w:shd w:val="clear" w:color="auto" w:fill="002664"/>
          </w:tcPr>
          <w:p w14:paraId="55939EE0" w14:textId="77777777" w:rsidR="002F4624" w:rsidRDefault="002F4624" w:rsidP="00F45800">
            <w:pPr>
              <w:pStyle w:val="BodyText"/>
              <w:spacing w:before="0" w:after="0"/>
              <w:rPr>
                <w:b/>
                <w:bCs/>
                <w:color w:val="FFFFFF"/>
                <w:lang w:bidi="en-AU"/>
              </w:rPr>
            </w:pPr>
            <w:r>
              <w:rPr>
                <w:b/>
                <w:bCs/>
                <w:color w:val="FFFFFF"/>
                <w:lang w:bidi="en-AU"/>
              </w:rPr>
              <w:t>The external evacuation assembly area is:</w:t>
            </w:r>
          </w:p>
        </w:tc>
        <w:tc>
          <w:tcPr>
            <w:tcW w:w="5335" w:type="dxa"/>
          </w:tcPr>
          <w:p w14:paraId="1B42CC6C" w14:textId="77777777" w:rsidR="002F4624" w:rsidRPr="00953381" w:rsidRDefault="002F4624" w:rsidP="00F45800">
            <w:pPr>
              <w:pStyle w:val="BodyText"/>
              <w:spacing w:before="0" w:after="0"/>
              <w:rPr>
                <w:lang w:bidi="en-AU"/>
              </w:rPr>
            </w:pPr>
            <w:r w:rsidRPr="00953381">
              <w:rPr>
                <w:lang w:bidi="en-AU"/>
              </w:rPr>
              <w:t>Address and route</w:t>
            </w:r>
          </w:p>
        </w:tc>
      </w:tr>
      <w:tr w:rsidR="002F4624" w:rsidRPr="00953381" w14:paraId="063B45DC" w14:textId="77777777" w:rsidTr="003A0619">
        <w:trPr>
          <w:trHeight w:val="208"/>
        </w:trPr>
        <w:tc>
          <w:tcPr>
            <w:tcW w:w="4668" w:type="dxa"/>
            <w:shd w:val="clear" w:color="auto" w:fill="002664"/>
          </w:tcPr>
          <w:p w14:paraId="2B2EF30E" w14:textId="77777777" w:rsidR="002F4624" w:rsidRDefault="002F4624" w:rsidP="00F45800">
            <w:pPr>
              <w:pStyle w:val="BodyText"/>
              <w:spacing w:before="0" w:after="0"/>
              <w:rPr>
                <w:b/>
                <w:bCs/>
                <w:color w:val="FFFFFF"/>
                <w:lang w:bidi="en-AU"/>
              </w:rPr>
            </w:pPr>
            <w:r>
              <w:rPr>
                <w:b/>
                <w:bCs/>
                <w:color w:val="FFFFFF"/>
                <w:lang w:bidi="en-AU"/>
              </w:rPr>
              <w:t>The refuge area (shelter in place) is:</w:t>
            </w:r>
          </w:p>
        </w:tc>
        <w:tc>
          <w:tcPr>
            <w:tcW w:w="5335" w:type="dxa"/>
          </w:tcPr>
          <w:p w14:paraId="432F3CC6" w14:textId="77777777" w:rsidR="002F4624" w:rsidRPr="00953381" w:rsidRDefault="002F4624" w:rsidP="00F45800">
            <w:pPr>
              <w:pStyle w:val="BodyText"/>
              <w:spacing w:before="0" w:after="0"/>
              <w:rPr>
                <w:lang w:bidi="en-AU"/>
              </w:rPr>
            </w:pPr>
            <w:r w:rsidRPr="00953381">
              <w:rPr>
                <w:lang w:bidi="en-AU"/>
              </w:rPr>
              <w:t>Location</w:t>
            </w:r>
          </w:p>
        </w:tc>
      </w:tr>
    </w:tbl>
    <w:p w14:paraId="2AF3B8CD" w14:textId="2729174F" w:rsidR="002F4624" w:rsidRPr="00953381" w:rsidRDefault="002F4624" w:rsidP="002F4624">
      <w:pPr>
        <w:pStyle w:val="BodyText"/>
        <w:spacing w:before="240"/>
        <w:rPr>
          <w:b/>
          <w:lang w:bidi="en-AU"/>
        </w:rPr>
      </w:pPr>
      <w:r w:rsidRPr="00953381">
        <w:rPr>
          <w:b/>
          <w:lang w:bidi="en-AU"/>
        </w:rPr>
        <w:lastRenderedPageBreak/>
        <w:t xml:space="preserve">Emergency </w:t>
      </w:r>
      <w:r w:rsidR="00DC1E23">
        <w:rPr>
          <w:b/>
          <w:lang w:bidi="en-AU"/>
        </w:rPr>
        <w:t>c</w:t>
      </w:r>
      <w:r w:rsidRPr="00953381">
        <w:rPr>
          <w:b/>
          <w:lang w:bidi="en-AU"/>
        </w:rPr>
        <w:t xml:space="preserve">ontrol </w:t>
      </w:r>
      <w:r w:rsidR="00DC1E23">
        <w:rPr>
          <w:b/>
          <w:lang w:bidi="en-AU"/>
        </w:rPr>
        <w:t>o</w:t>
      </w:r>
      <w:r w:rsidRPr="00953381">
        <w:rPr>
          <w:b/>
          <w:lang w:bidi="en-AU"/>
        </w:rPr>
        <w:t>rganisation (</w:t>
      </w:r>
      <w:r w:rsidR="00DC1E23">
        <w:rPr>
          <w:b/>
          <w:lang w:bidi="en-AU"/>
        </w:rPr>
        <w:t>s</w:t>
      </w:r>
      <w:r w:rsidRPr="00953381">
        <w:rPr>
          <w:b/>
          <w:lang w:bidi="en-AU"/>
        </w:rPr>
        <w:t>taff responsible for responding to emergencies affecting your service):</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0"/>
        <w:gridCol w:w="1275"/>
        <w:gridCol w:w="3261"/>
      </w:tblGrid>
      <w:tr w:rsidR="002F4624" w:rsidRPr="00953381" w14:paraId="53B5C642" w14:textId="77777777" w:rsidTr="003A0619">
        <w:trPr>
          <w:trHeight w:val="208"/>
        </w:trPr>
        <w:tc>
          <w:tcPr>
            <w:tcW w:w="5240" w:type="dxa"/>
            <w:shd w:val="clear" w:color="auto" w:fill="002664"/>
          </w:tcPr>
          <w:p w14:paraId="63056CEF" w14:textId="77777777" w:rsidR="002F4624" w:rsidRDefault="002F4624" w:rsidP="00F45800">
            <w:pPr>
              <w:pStyle w:val="BodyText"/>
              <w:spacing w:before="0" w:after="0"/>
              <w:rPr>
                <w:b/>
                <w:color w:val="FFFFFF"/>
                <w:lang w:bidi="en-AU"/>
              </w:rPr>
            </w:pPr>
            <w:r>
              <w:rPr>
                <w:b/>
                <w:color w:val="FFFFFF"/>
                <w:lang w:bidi="en-AU"/>
              </w:rPr>
              <w:t>Check for:</w:t>
            </w:r>
          </w:p>
        </w:tc>
        <w:tc>
          <w:tcPr>
            <w:tcW w:w="1275" w:type="dxa"/>
            <w:shd w:val="clear" w:color="auto" w:fill="002664"/>
          </w:tcPr>
          <w:p w14:paraId="6230EC35" w14:textId="6E700AF0" w:rsidR="002F4624" w:rsidRDefault="002F4624" w:rsidP="00F45800">
            <w:pPr>
              <w:pStyle w:val="BodyText"/>
              <w:spacing w:before="0" w:after="0"/>
              <w:rPr>
                <w:b/>
                <w:color w:val="FFFFFF"/>
                <w:lang w:bidi="en-AU"/>
              </w:rPr>
            </w:pPr>
            <w:r>
              <w:rPr>
                <w:b/>
                <w:color w:val="FFFFFF"/>
                <w:lang w:bidi="en-AU"/>
              </w:rPr>
              <w:t>Observed</w:t>
            </w:r>
          </w:p>
        </w:tc>
        <w:tc>
          <w:tcPr>
            <w:tcW w:w="3261" w:type="dxa"/>
            <w:shd w:val="clear" w:color="auto" w:fill="002664"/>
          </w:tcPr>
          <w:p w14:paraId="09E28FDD" w14:textId="77777777" w:rsidR="002F4624" w:rsidRDefault="002F4624" w:rsidP="00F45800">
            <w:pPr>
              <w:pStyle w:val="BodyText"/>
              <w:spacing w:before="0" w:after="0"/>
              <w:rPr>
                <w:b/>
                <w:color w:val="FFFFFF"/>
                <w:lang w:bidi="en-AU"/>
              </w:rPr>
            </w:pPr>
            <w:r>
              <w:rPr>
                <w:b/>
                <w:color w:val="FFFFFF"/>
                <w:lang w:bidi="en-AU"/>
              </w:rPr>
              <w:t>Notes</w:t>
            </w:r>
          </w:p>
        </w:tc>
      </w:tr>
      <w:tr w:rsidR="002F4624" w:rsidRPr="00953381" w14:paraId="60581A39" w14:textId="77777777" w:rsidTr="003A0619">
        <w:trPr>
          <w:trHeight w:val="206"/>
        </w:trPr>
        <w:tc>
          <w:tcPr>
            <w:tcW w:w="5240" w:type="dxa"/>
          </w:tcPr>
          <w:p w14:paraId="7F83BBEC" w14:textId="77777777" w:rsidR="002F4624" w:rsidRPr="00953381" w:rsidRDefault="002F4624" w:rsidP="00F45800">
            <w:pPr>
              <w:pStyle w:val="BodyText"/>
              <w:spacing w:before="0" w:after="0"/>
              <w:rPr>
                <w:lang w:bidi="en-AU"/>
              </w:rPr>
            </w:pPr>
            <w:r w:rsidRPr="00953381">
              <w:rPr>
                <w:lang w:bidi="en-AU"/>
              </w:rPr>
              <w:t>The situation was identified and assessed</w:t>
            </w:r>
          </w:p>
        </w:tc>
        <w:tc>
          <w:tcPr>
            <w:tcW w:w="1275" w:type="dxa"/>
          </w:tcPr>
          <w:p w14:paraId="7BCD46CA" w14:textId="77777777" w:rsidR="002F4624" w:rsidRPr="00953381" w:rsidRDefault="002F4624" w:rsidP="00F45800">
            <w:pPr>
              <w:pStyle w:val="BodyText"/>
              <w:spacing w:before="0" w:after="0"/>
              <w:rPr>
                <w:lang w:bidi="en-AU"/>
              </w:rPr>
            </w:pPr>
            <w:r w:rsidRPr="00953381">
              <w:rPr>
                <w:lang w:bidi="en-AU"/>
              </w:rPr>
              <w:t>Yes / No</w:t>
            </w:r>
          </w:p>
        </w:tc>
        <w:tc>
          <w:tcPr>
            <w:tcW w:w="3261" w:type="dxa"/>
          </w:tcPr>
          <w:p w14:paraId="0D21AF8B" w14:textId="77777777" w:rsidR="002F4624" w:rsidRPr="00953381" w:rsidRDefault="002F4624" w:rsidP="00F45800">
            <w:pPr>
              <w:pStyle w:val="BodyText"/>
              <w:spacing w:before="0" w:after="0"/>
              <w:rPr>
                <w:lang w:bidi="en-AU"/>
              </w:rPr>
            </w:pPr>
          </w:p>
        </w:tc>
      </w:tr>
      <w:tr w:rsidR="002F4624" w:rsidRPr="00953381" w14:paraId="2C74194B" w14:textId="77777777" w:rsidTr="003A0619">
        <w:trPr>
          <w:trHeight w:val="205"/>
        </w:trPr>
        <w:tc>
          <w:tcPr>
            <w:tcW w:w="5240" w:type="dxa"/>
          </w:tcPr>
          <w:p w14:paraId="2EF2D56C" w14:textId="77777777" w:rsidR="002F4624" w:rsidRPr="00953381" w:rsidRDefault="002F4624" w:rsidP="00F45800">
            <w:pPr>
              <w:pStyle w:val="BodyText"/>
              <w:spacing w:before="0" w:after="0"/>
              <w:rPr>
                <w:lang w:bidi="en-AU"/>
              </w:rPr>
            </w:pPr>
            <w:r w:rsidRPr="00953381">
              <w:rPr>
                <w:lang w:bidi="en-AU"/>
              </w:rPr>
              <w:t>Staff understood their emergency response role</w:t>
            </w:r>
          </w:p>
        </w:tc>
        <w:tc>
          <w:tcPr>
            <w:tcW w:w="1275" w:type="dxa"/>
          </w:tcPr>
          <w:p w14:paraId="34F26C79" w14:textId="77777777" w:rsidR="002F4624" w:rsidRPr="00953381" w:rsidRDefault="002F4624" w:rsidP="00F45800">
            <w:pPr>
              <w:pStyle w:val="BodyText"/>
              <w:spacing w:before="0" w:after="0"/>
              <w:rPr>
                <w:lang w:bidi="en-AU"/>
              </w:rPr>
            </w:pPr>
            <w:r w:rsidRPr="00953381">
              <w:rPr>
                <w:lang w:bidi="en-AU"/>
              </w:rPr>
              <w:t>Yes / No</w:t>
            </w:r>
          </w:p>
        </w:tc>
        <w:tc>
          <w:tcPr>
            <w:tcW w:w="3261" w:type="dxa"/>
          </w:tcPr>
          <w:p w14:paraId="5338286F" w14:textId="77777777" w:rsidR="002F4624" w:rsidRPr="00953381" w:rsidRDefault="002F4624" w:rsidP="00F45800">
            <w:pPr>
              <w:pStyle w:val="BodyText"/>
              <w:spacing w:before="0" w:after="0"/>
              <w:rPr>
                <w:lang w:bidi="en-AU"/>
              </w:rPr>
            </w:pPr>
          </w:p>
        </w:tc>
      </w:tr>
      <w:tr w:rsidR="002F4624" w:rsidRPr="00953381" w14:paraId="7028B8E9" w14:textId="77777777" w:rsidTr="003A0619">
        <w:trPr>
          <w:trHeight w:val="206"/>
        </w:trPr>
        <w:tc>
          <w:tcPr>
            <w:tcW w:w="5240" w:type="dxa"/>
          </w:tcPr>
          <w:p w14:paraId="7CFB2C75" w14:textId="77777777" w:rsidR="002F4624" w:rsidRPr="00953381" w:rsidRDefault="002F4624" w:rsidP="00F45800">
            <w:pPr>
              <w:pStyle w:val="BodyText"/>
              <w:spacing w:before="0" w:after="0"/>
              <w:rPr>
                <w:lang w:bidi="en-AU"/>
              </w:rPr>
            </w:pPr>
            <w:r w:rsidRPr="00953381">
              <w:rPr>
                <w:lang w:bidi="en-AU"/>
              </w:rPr>
              <w:t>One person leads the overall response (Response leader)</w:t>
            </w:r>
          </w:p>
        </w:tc>
        <w:tc>
          <w:tcPr>
            <w:tcW w:w="1275" w:type="dxa"/>
          </w:tcPr>
          <w:p w14:paraId="4AE57904" w14:textId="77777777" w:rsidR="002F4624" w:rsidRPr="00953381" w:rsidRDefault="002F4624" w:rsidP="00F45800">
            <w:pPr>
              <w:pStyle w:val="BodyText"/>
              <w:spacing w:before="0" w:after="0"/>
              <w:rPr>
                <w:lang w:bidi="en-AU"/>
              </w:rPr>
            </w:pPr>
            <w:r w:rsidRPr="00953381">
              <w:rPr>
                <w:lang w:bidi="en-AU"/>
              </w:rPr>
              <w:t>Yes / No</w:t>
            </w:r>
          </w:p>
        </w:tc>
        <w:tc>
          <w:tcPr>
            <w:tcW w:w="3261" w:type="dxa"/>
          </w:tcPr>
          <w:p w14:paraId="606079AD" w14:textId="77777777" w:rsidR="002F4624" w:rsidRPr="00953381" w:rsidRDefault="002F4624" w:rsidP="00F45800">
            <w:pPr>
              <w:pStyle w:val="BodyText"/>
              <w:spacing w:before="0" w:after="0"/>
              <w:rPr>
                <w:lang w:bidi="en-AU"/>
              </w:rPr>
            </w:pPr>
          </w:p>
        </w:tc>
      </w:tr>
      <w:tr w:rsidR="002F4624" w:rsidRPr="00953381" w14:paraId="5C20A29F" w14:textId="77777777" w:rsidTr="003A0619">
        <w:trPr>
          <w:trHeight w:val="417"/>
        </w:trPr>
        <w:tc>
          <w:tcPr>
            <w:tcW w:w="5240" w:type="dxa"/>
          </w:tcPr>
          <w:p w14:paraId="654AC564" w14:textId="77777777" w:rsidR="002F4624" w:rsidRPr="00953381" w:rsidRDefault="002F4624" w:rsidP="00F45800">
            <w:pPr>
              <w:pStyle w:val="BodyText"/>
              <w:spacing w:before="0" w:after="0"/>
              <w:rPr>
                <w:lang w:bidi="en-AU"/>
              </w:rPr>
            </w:pPr>
            <w:r w:rsidRPr="00953381">
              <w:rPr>
                <w:lang w:bidi="en-AU"/>
              </w:rPr>
              <w:t>The response leader briefed responders on the situation and directed the required response</w:t>
            </w:r>
          </w:p>
        </w:tc>
        <w:tc>
          <w:tcPr>
            <w:tcW w:w="1275" w:type="dxa"/>
          </w:tcPr>
          <w:p w14:paraId="00838C30" w14:textId="77777777" w:rsidR="002F4624" w:rsidRPr="00953381" w:rsidRDefault="002F4624" w:rsidP="00F45800">
            <w:pPr>
              <w:pStyle w:val="BodyText"/>
              <w:spacing w:before="0" w:after="0"/>
              <w:rPr>
                <w:lang w:bidi="en-AU"/>
              </w:rPr>
            </w:pPr>
            <w:r w:rsidRPr="00953381">
              <w:rPr>
                <w:lang w:bidi="en-AU"/>
              </w:rPr>
              <w:t>Yes / No</w:t>
            </w:r>
          </w:p>
        </w:tc>
        <w:tc>
          <w:tcPr>
            <w:tcW w:w="3261" w:type="dxa"/>
          </w:tcPr>
          <w:p w14:paraId="51A5AE68" w14:textId="77777777" w:rsidR="002F4624" w:rsidRPr="00953381" w:rsidRDefault="002F4624" w:rsidP="00F45800">
            <w:pPr>
              <w:pStyle w:val="BodyText"/>
              <w:spacing w:before="0" w:after="0"/>
              <w:rPr>
                <w:lang w:bidi="en-AU"/>
              </w:rPr>
            </w:pPr>
          </w:p>
        </w:tc>
      </w:tr>
      <w:tr w:rsidR="002F4624" w:rsidRPr="00953381" w14:paraId="547E8683" w14:textId="77777777" w:rsidTr="003A0619">
        <w:trPr>
          <w:trHeight w:val="457"/>
        </w:trPr>
        <w:tc>
          <w:tcPr>
            <w:tcW w:w="5240" w:type="dxa"/>
          </w:tcPr>
          <w:p w14:paraId="6B0BA711" w14:textId="77777777" w:rsidR="002F4624" w:rsidRPr="00953381" w:rsidRDefault="002F4624" w:rsidP="00F45800">
            <w:pPr>
              <w:pStyle w:val="BodyText"/>
              <w:spacing w:before="0" w:after="0"/>
              <w:rPr>
                <w:lang w:bidi="en-AU"/>
              </w:rPr>
            </w:pPr>
            <w:r w:rsidRPr="00953381">
              <w:rPr>
                <w:lang w:bidi="en-AU"/>
              </w:rPr>
              <w:t>Staff gather children and visitors and describe the required actions</w:t>
            </w:r>
          </w:p>
        </w:tc>
        <w:tc>
          <w:tcPr>
            <w:tcW w:w="1275" w:type="dxa"/>
          </w:tcPr>
          <w:p w14:paraId="39153A4D" w14:textId="77777777" w:rsidR="002F4624" w:rsidRPr="00953381" w:rsidRDefault="002F4624" w:rsidP="00F45800">
            <w:pPr>
              <w:pStyle w:val="BodyText"/>
              <w:spacing w:before="0" w:after="0"/>
              <w:rPr>
                <w:lang w:bidi="en-AU"/>
              </w:rPr>
            </w:pPr>
            <w:r w:rsidRPr="00953381">
              <w:rPr>
                <w:lang w:bidi="en-AU"/>
              </w:rPr>
              <w:t>Yes / No</w:t>
            </w:r>
          </w:p>
        </w:tc>
        <w:tc>
          <w:tcPr>
            <w:tcW w:w="3261" w:type="dxa"/>
          </w:tcPr>
          <w:p w14:paraId="7E6A7103" w14:textId="77777777" w:rsidR="002F4624" w:rsidRPr="00953381" w:rsidRDefault="002F4624" w:rsidP="00F45800">
            <w:pPr>
              <w:pStyle w:val="BodyText"/>
              <w:spacing w:before="0" w:after="0"/>
              <w:rPr>
                <w:lang w:bidi="en-AU"/>
              </w:rPr>
            </w:pPr>
          </w:p>
        </w:tc>
      </w:tr>
      <w:tr w:rsidR="002F4624" w:rsidRPr="00953381" w14:paraId="64D7ACF6" w14:textId="77777777" w:rsidTr="003A0619">
        <w:trPr>
          <w:trHeight w:val="457"/>
        </w:trPr>
        <w:tc>
          <w:tcPr>
            <w:tcW w:w="5240" w:type="dxa"/>
          </w:tcPr>
          <w:p w14:paraId="14FB2456" w14:textId="77777777" w:rsidR="002F4624" w:rsidRPr="00953381" w:rsidRDefault="002F4624" w:rsidP="00F45800">
            <w:pPr>
              <w:pStyle w:val="BodyText"/>
              <w:spacing w:before="0" w:after="0"/>
              <w:rPr>
                <w:lang w:bidi="en-AU"/>
              </w:rPr>
            </w:pPr>
            <w:r w:rsidRPr="00FA2FB9">
              <w:t>Staff reassure children and visitors</w:t>
            </w:r>
          </w:p>
        </w:tc>
        <w:tc>
          <w:tcPr>
            <w:tcW w:w="1275" w:type="dxa"/>
          </w:tcPr>
          <w:p w14:paraId="01ADBB6E" w14:textId="77777777" w:rsidR="002F4624" w:rsidRPr="00953381" w:rsidRDefault="002F4624" w:rsidP="00F45800">
            <w:pPr>
              <w:pStyle w:val="BodyText"/>
              <w:spacing w:before="0" w:after="0"/>
              <w:rPr>
                <w:lang w:bidi="en-AU"/>
              </w:rPr>
            </w:pPr>
            <w:r w:rsidRPr="00FA2FB9">
              <w:t>Yes / No</w:t>
            </w:r>
          </w:p>
        </w:tc>
        <w:tc>
          <w:tcPr>
            <w:tcW w:w="3261" w:type="dxa"/>
          </w:tcPr>
          <w:p w14:paraId="00FC29AE" w14:textId="77777777" w:rsidR="002F4624" w:rsidRPr="00953381" w:rsidRDefault="002F4624" w:rsidP="00F45800">
            <w:pPr>
              <w:pStyle w:val="BodyText"/>
              <w:spacing w:before="0" w:after="0"/>
              <w:rPr>
                <w:lang w:bidi="en-AU"/>
              </w:rPr>
            </w:pPr>
          </w:p>
        </w:tc>
      </w:tr>
      <w:tr w:rsidR="002F4624" w:rsidRPr="00953381" w14:paraId="08B682C6" w14:textId="77777777" w:rsidTr="003A0619">
        <w:trPr>
          <w:trHeight w:val="457"/>
        </w:trPr>
        <w:tc>
          <w:tcPr>
            <w:tcW w:w="5240" w:type="dxa"/>
          </w:tcPr>
          <w:p w14:paraId="41134568" w14:textId="77777777" w:rsidR="002F4624" w:rsidRPr="00953381" w:rsidRDefault="002F4624" w:rsidP="00F45800">
            <w:pPr>
              <w:pStyle w:val="BodyText"/>
              <w:spacing w:before="0" w:after="0"/>
              <w:rPr>
                <w:lang w:bidi="en-AU"/>
              </w:rPr>
            </w:pPr>
            <w:r w:rsidRPr="00FA2FB9">
              <w:t>Staff ensure that children and visitors move safely</w:t>
            </w:r>
          </w:p>
        </w:tc>
        <w:tc>
          <w:tcPr>
            <w:tcW w:w="1275" w:type="dxa"/>
          </w:tcPr>
          <w:p w14:paraId="1B5A9108" w14:textId="77777777" w:rsidR="002F4624" w:rsidRPr="00953381" w:rsidRDefault="002F4624" w:rsidP="00F45800">
            <w:pPr>
              <w:pStyle w:val="BodyText"/>
              <w:spacing w:before="0" w:after="0"/>
              <w:rPr>
                <w:lang w:bidi="en-AU"/>
              </w:rPr>
            </w:pPr>
            <w:r w:rsidRPr="00FA2FB9">
              <w:t>Yes / No</w:t>
            </w:r>
          </w:p>
        </w:tc>
        <w:tc>
          <w:tcPr>
            <w:tcW w:w="3261" w:type="dxa"/>
          </w:tcPr>
          <w:p w14:paraId="7C7AA91C" w14:textId="77777777" w:rsidR="002F4624" w:rsidRPr="00953381" w:rsidRDefault="002F4624" w:rsidP="00F45800">
            <w:pPr>
              <w:pStyle w:val="BodyText"/>
              <w:spacing w:before="0" w:after="0"/>
              <w:rPr>
                <w:lang w:bidi="en-AU"/>
              </w:rPr>
            </w:pPr>
          </w:p>
        </w:tc>
      </w:tr>
      <w:tr w:rsidR="002F4624" w:rsidRPr="00953381" w14:paraId="3186299A" w14:textId="77777777" w:rsidTr="003A0619">
        <w:trPr>
          <w:trHeight w:val="293"/>
        </w:trPr>
        <w:tc>
          <w:tcPr>
            <w:tcW w:w="5240" w:type="dxa"/>
          </w:tcPr>
          <w:p w14:paraId="5CC3931C" w14:textId="77777777" w:rsidR="002F4624" w:rsidRPr="00953381" w:rsidRDefault="002F4624" w:rsidP="00F45800">
            <w:pPr>
              <w:pStyle w:val="BodyText"/>
              <w:spacing w:before="0" w:after="0"/>
              <w:rPr>
                <w:lang w:bidi="en-AU"/>
              </w:rPr>
            </w:pPr>
            <w:r w:rsidRPr="00FA2FB9">
              <w:t>On evacuation, staff gather Evacuation Kits</w:t>
            </w:r>
          </w:p>
        </w:tc>
        <w:tc>
          <w:tcPr>
            <w:tcW w:w="1275" w:type="dxa"/>
          </w:tcPr>
          <w:p w14:paraId="55EF8751" w14:textId="77777777" w:rsidR="002F4624" w:rsidRPr="00953381" w:rsidRDefault="002F4624" w:rsidP="00F45800">
            <w:pPr>
              <w:pStyle w:val="BodyText"/>
              <w:spacing w:before="0" w:after="0"/>
              <w:rPr>
                <w:lang w:bidi="en-AU"/>
              </w:rPr>
            </w:pPr>
            <w:r w:rsidRPr="00FA2FB9">
              <w:t>Yes / No</w:t>
            </w:r>
          </w:p>
        </w:tc>
        <w:tc>
          <w:tcPr>
            <w:tcW w:w="3261" w:type="dxa"/>
          </w:tcPr>
          <w:p w14:paraId="612708B6" w14:textId="77777777" w:rsidR="002F4624" w:rsidRPr="00953381" w:rsidRDefault="002F4624" w:rsidP="00F45800">
            <w:pPr>
              <w:pStyle w:val="BodyText"/>
              <w:spacing w:before="0" w:after="0"/>
              <w:rPr>
                <w:lang w:bidi="en-AU"/>
              </w:rPr>
            </w:pPr>
          </w:p>
        </w:tc>
      </w:tr>
      <w:tr w:rsidR="002F4624" w:rsidRPr="00953381" w14:paraId="470ACF03" w14:textId="77777777" w:rsidTr="003A0619">
        <w:trPr>
          <w:trHeight w:val="1417"/>
        </w:trPr>
        <w:tc>
          <w:tcPr>
            <w:tcW w:w="5240" w:type="dxa"/>
          </w:tcPr>
          <w:p w14:paraId="02F6B99D" w14:textId="77777777" w:rsidR="002F4624" w:rsidRDefault="002F4624" w:rsidP="00F45800">
            <w:pPr>
              <w:pStyle w:val="BodyText"/>
              <w:spacing w:before="0" w:after="0"/>
            </w:pPr>
            <w:r w:rsidRPr="00FA2FB9">
              <w:t>Staff communicate with the response leader to advise:</w:t>
            </w:r>
          </w:p>
          <w:p w14:paraId="4E3B6625" w14:textId="77777777" w:rsidR="002F4624" w:rsidRDefault="002F4624" w:rsidP="002F4624">
            <w:pPr>
              <w:pStyle w:val="BodyText"/>
              <w:numPr>
                <w:ilvl w:val="0"/>
                <w:numId w:val="88"/>
              </w:numPr>
              <w:spacing w:before="0" w:after="0"/>
              <w:rPr>
                <w:lang w:bidi="en-AU"/>
              </w:rPr>
            </w:pPr>
            <w:r w:rsidRPr="00CE28B4">
              <w:rPr>
                <w:lang w:bidi="en-AU"/>
              </w:rPr>
              <w:t xml:space="preserve">Area/floor has been </w:t>
            </w:r>
            <w:proofErr w:type="gramStart"/>
            <w:r w:rsidRPr="00CE28B4">
              <w:rPr>
                <w:lang w:bidi="en-AU"/>
              </w:rPr>
              <w:t>cleared</w:t>
            </w:r>
            <w:proofErr w:type="gramEnd"/>
          </w:p>
          <w:p w14:paraId="57CA766E" w14:textId="77777777" w:rsidR="002F4624" w:rsidRPr="00953381" w:rsidRDefault="002F4624" w:rsidP="002F4624">
            <w:pPr>
              <w:pStyle w:val="BodyText"/>
              <w:numPr>
                <w:ilvl w:val="0"/>
                <w:numId w:val="88"/>
              </w:numPr>
              <w:spacing w:before="0" w:after="0"/>
              <w:rPr>
                <w:lang w:bidi="en-AU"/>
              </w:rPr>
            </w:pPr>
            <w:r w:rsidRPr="00CE28B4">
              <w:rPr>
                <w:lang w:bidi="en-AU"/>
              </w:rPr>
              <w:t>Number and location of any refusals or people left behind</w:t>
            </w:r>
          </w:p>
        </w:tc>
        <w:tc>
          <w:tcPr>
            <w:tcW w:w="1275" w:type="dxa"/>
          </w:tcPr>
          <w:p w14:paraId="0D2E3467" w14:textId="77777777" w:rsidR="002F4624" w:rsidRPr="00953381" w:rsidRDefault="002F4624" w:rsidP="00F45800">
            <w:pPr>
              <w:pStyle w:val="BodyText"/>
              <w:spacing w:before="0" w:after="0"/>
              <w:rPr>
                <w:lang w:bidi="en-AU"/>
              </w:rPr>
            </w:pPr>
            <w:r w:rsidRPr="00CE28B4">
              <w:rPr>
                <w:lang w:bidi="en-AU"/>
              </w:rPr>
              <w:t>Yes / No</w:t>
            </w:r>
          </w:p>
        </w:tc>
        <w:tc>
          <w:tcPr>
            <w:tcW w:w="3261" w:type="dxa"/>
          </w:tcPr>
          <w:p w14:paraId="409D101C" w14:textId="77777777" w:rsidR="002F4624" w:rsidRDefault="002F4624" w:rsidP="00F45800">
            <w:pPr>
              <w:pStyle w:val="BodyText"/>
              <w:rPr>
                <w:lang w:bidi="en-AU"/>
              </w:rPr>
            </w:pPr>
            <w:r>
              <w:rPr>
                <w:lang w:bidi="en-AU"/>
              </w:rPr>
              <w:t>Note:</w:t>
            </w:r>
          </w:p>
          <w:p w14:paraId="647FE0F4" w14:textId="67C2836A" w:rsidR="002F4624" w:rsidRDefault="002F4624" w:rsidP="00F45800">
            <w:pPr>
              <w:pStyle w:val="BodyText"/>
              <w:rPr>
                <w:lang w:bidi="en-AU"/>
              </w:rPr>
            </w:pPr>
            <w:r>
              <w:rPr>
                <w:lang w:bidi="en-AU"/>
              </w:rPr>
              <w:t xml:space="preserve">How did </w:t>
            </w:r>
            <w:r w:rsidR="00DC1E23">
              <w:rPr>
                <w:lang w:bidi="en-AU"/>
              </w:rPr>
              <w:t>w</w:t>
            </w:r>
            <w:r>
              <w:rPr>
                <w:lang w:bidi="en-AU"/>
              </w:rPr>
              <w:t xml:space="preserve">arden communicate with </w:t>
            </w:r>
            <w:r w:rsidR="00DC1E23">
              <w:rPr>
                <w:lang w:bidi="en-AU"/>
              </w:rPr>
              <w:t>c</w:t>
            </w:r>
            <w:r>
              <w:rPr>
                <w:lang w:bidi="en-AU"/>
              </w:rPr>
              <w:t xml:space="preserve">hief </w:t>
            </w:r>
            <w:r w:rsidR="00DC1E23">
              <w:rPr>
                <w:lang w:bidi="en-AU"/>
              </w:rPr>
              <w:t>w</w:t>
            </w:r>
            <w:r>
              <w:rPr>
                <w:lang w:bidi="en-AU"/>
              </w:rPr>
              <w:t>arden?</w:t>
            </w:r>
          </w:p>
          <w:p w14:paraId="18E5E83B" w14:textId="13FFD428" w:rsidR="002F4624" w:rsidRPr="00953381" w:rsidRDefault="002F4624" w:rsidP="00F45800">
            <w:pPr>
              <w:pStyle w:val="BodyText"/>
              <w:spacing w:before="0" w:after="0"/>
              <w:rPr>
                <w:lang w:bidi="en-AU"/>
              </w:rPr>
            </w:pPr>
            <w:r>
              <w:rPr>
                <w:lang w:bidi="en-AU"/>
              </w:rPr>
              <w:t>How many</w:t>
            </w:r>
            <w:r w:rsidR="00DC1E23">
              <w:rPr>
                <w:lang w:bidi="en-AU"/>
              </w:rPr>
              <w:t xml:space="preserve"> </w:t>
            </w:r>
            <w:r w:rsidR="00531361">
              <w:rPr>
                <w:lang w:bidi="en-AU"/>
              </w:rPr>
              <w:t>m</w:t>
            </w:r>
            <w:r>
              <w:rPr>
                <w:lang w:bidi="en-AU"/>
              </w:rPr>
              <w:t xml:space="preserve">obility </w:t>
            </w:r>
            <w:r w:rsidR="00531361">
              <w:rPr>
                <w:lang w:bidi="en-AU"/>
              </w:rPr>
              <w:t>i</w:t>
            </w:r>
            <w:r>
              <w:rPr>
                <w:lang w:bidi="en-AU"/>
              </w:rPr>
              <w:t xml:space="preserve">mpaired? How many </w:t>
            </w:r>
            <w:r w:rsidR="00531361">
              <w:rPr>
                <w:lang w:bidi="en-AU"/>
              </w:rPr>
              <w:t>r</w:t>
            </w:r>
            <w:r>
              <w:rPr>
                <w:lang w:bidi="en-AU"/>
              </w:rPr>
              <w:t>efusals?</w:t>
            </w:r>
          </w:p>
        </w:tc>
      </w:tr>
      <w:tr w:rsidR="002F4624" w:rsidRPr="00953381" w14:paraId="4BFA7EBB" w14:textId="77777777" w:rsidTr="003A0619">
        <w:trPr>
          <w:trHeight w:val="457"/>
        </w:trPr>
        <w:tc>
          <w:tcPr>
            <w:tcW w:w="5240" w:type="dxa"/>
          </w:tcPr>
          <w:p w14:paraId="04B48D0C" w14:textId="77777777" w:rsidR="002F4624" w:rsidRPr="00953381" w:rsidRDefault="002F4624" w:rsidP="00F45800">
            <w:pPr>
              <w:pStyle w:val="BodyText"/>
              <w:spacing w:before="0" w:after="0"/>
              <w:rPr>
                <w:lang w:bidi="en-AU"/>
              </w:rPr>
            </w:pPr>
            <w:r w:rsidRPr="00CE28B4">
              <w:t>Staff account for children and visitors upon reaching: Evacuation Assembly Area (for Evacuations)/Refuge (for Shelter in place and Lockdown)</w:t>
            </w:r>
          </w:p>
        </w:tc>
        <w:tc>
          <w:tcPr>
            <w:tcW w:w="1275" w:type="dxa"/>
          </w:tcPr>
          <w:p w14:paraId="1D93A881" w14:textId="77777777" w:rsidR="002F4624" w:rsidRPr="00953381" w:rsidRDefault="002F4624" w:rsidP="00F45800">
            <w:pPr>
              <w:pStyle w:val="BodyText"/>
              <w:spacing w:before="0" w:after="0"/>
              <w:rPr>
                <w:lang w:bidi="en-AU"/>
              </w:rPr>
            </w:pPr>
            <w:r w:rsidRPr="00CE28B4">
              <w:rPr>
                <w:lang w:bidi="en-AU"/>
              </w:rPr>
              <w:t>Yes / No</w:t>
            </w:r>
          </w:p>
        </w:tc>
        <w:tc>
          <w:tcPr>
            <w:tcW w:w="3261" w:type="dxa"/>
          </w:tcPr>
          <w:p w14:paraId="44B4179B" w14:textId="77777777" w:rsidR="002F4624" w:rsidRPr="00953381" w:rsidRDefault="002F4624" w:rsidP="00F45800">
            <w:pPr>
              <w:pStyle w:val="BodyText"/>
              <w:spacing w:before="0" w:after="0"/>
              <w:rPr>
                <w:lang w:bidi="en-AU"/>
              </w:rPr>
            </w:pPr>
          </w:p>
        </w:tc>
      </w:tr>
      <w:tr w:rsidR="002F4624" w:rsidRPr="00953381" w14:paraId="54F05379" w14:textId="77777777" w:rsidTr="003A0619">
        <w:trPr>
          <w:trHeight w:val="457"/>
        </w:trPr>
        <w:tc>
          <w:tcPr>
            <w:tcW w:w="5240" w:type="dxa"/>
          </w:tcPr>
          <w:p w14:paraId="63DCBB93" w14:textId="77777777" w:rsidR="002F4624" w:rsidRPr="00953381" w:rsidRDefault="002F4624" w:rsidP="00F45800">
            <w:pPr>
              <w:pStyle w:val="BodyText"/>
              <w:spacing w:before="0" w:after="0"/>
              <w:rPr>
                <w:lang w:bidi="en-AU"/>
              </w:rPr>
            </w:pPr>
            <w:r w:rsidRPr="00CE28B4">
              <w:t>Staff report details of missing people to the staff member leading the exercise (response leader) as soon as practicable and safe to do so</w:t>
            </w:r>
          </w:p>
        </w:tc>
        <w:tc>
          <w:tcPr>
            <w:tcW w:w="1275" w:type="dxa"/>
          </w:tcPr>
          <w:p w14:paraId="2614E8F8" w14:textId="77777777" w:rsidR="002F4624" w:rsidRPr="00953381" w:rsidRDefault="002F4624" w:rsidP="00F45800">
            <w:pPr>
              <w:pStyle w:val="BodyText"/>
              <w:spacing w:before="0" w:after="0"/>
              <w:rPr>
                <w:lang w:bidi="en-AU"/>
              </w:rPr>
            </w:pPr>
            <w:r w:rsidRPr="00CE28B4">
              <w:rPr>
                <w:lang w:bidi="en-AU"/>
              </w:rPr>
              <w:t>Yes / No</w:t>
            </w:r>
          </w:p>
        </w:tc>
        <w:tc>
          <w:tcPr>
            <w:tcW w:w="3261" w:type="dxa"/>
          </w:tcPr>
          <w:p w14:paraId="0B3A4185" w14:textId="77777777" w:rsidR="002F4624" w:rsidRPr="00953381" w:rsidRDefault="002F4624" w:rsidP="00F45800">
            <w:pPr>
              <w:pStyle w:val="BodyText"/>
              <w:spacing w:before="0" w:after="0"/>
              <w:rPr>
                <w:lang w:bidi="en-AU"/>
              </w:rPr>
            </w:pPr>
          </w:p>
        </w:tc>
      </w:tr>
      <w:tr w:rsidR="002F4624" w:rsidRPr="00953381" w14:paraId="0E037146" w14:textId="77777777" w:rsidTr="003A0619">
        <w:trPr>
          <w:trHeight w:val="457"/>
        </w:trPr>
        <w:tc>
          <w:tcPr>
            <w:tcW w:w="5240" w:type="dxa"/>
          </w:tcPr>
          <w:p w14:paraId="22BF1FBA" w14:textId="77777777" w:rsidR="002F4624" w:rsidRPr="00953381" w:rsidRDefault="002F4624" w:rsidP="00F45800">
            <w:pPr>
              <w:pStyle w:val="BodyText"/>
              <w:spacing w:before="0" w:after="0"/>
              <w:rPr>
                <w:lang w:bidi="en-AU"/>
              </w:rPr>
            </w:pPr>
            <w:r w:rsidRPr="00C168FD">
              <w:t>Staff report details of injured people to the response leader as soon as practicable and safe to do so</w:t>
            </w:r>
          </w:p>
        </w:tc>
        <w:tc>
          <w:tcPr>
            <w:tcW w:w="1275" w:type="dxa"/>
          </w:tcPr>
          <w:p w14:paraId="1930E316" w14:textId="77777777" w:rsidR="002F4624" w:rsidRPr="00953381" w:rsidRDefault="002F4624" w:rsidP="00F45800">
            <w:pPr>
              <w:pStyle w:val="BodyText"/>
              <w:spacing w:before="0" w:after="0"/>
              <w:rPr>
                <w:lang w:bidi="en-AU"/>
              </w:rPr>
            </w:pPr>
            <w:r w:rsidRPr="00FE3B15">
              <w:t>Yes / No</w:t>
            </w:r>
          </w:p>
        </w:tc>
        <w:tc>
          <w:tcPr>
            <w:tcW w:w="3261" w:type="dxa"/>
          </w:tcPr>
          <w:p w14:paraId="03848588" w14:textId="77777777" w:rsidR="002F4624" w:rsidRPr="00953381" w:rsidRDefault="002F4624" w:rsidP="00F45800">
            <w:pPr>
              <w:pStyle w:val="BodyText"/>
              <w:spacing w:before="0" w:after="0"/>
              <w:rPr>
                <w:lang w:bidi="en-AU"/>
              </w:rPr>
            </w:pPr>
          </w:p>
        </w:tc>
      </w:tr>
      <w:tr w:rsidR="002F4624" w:rsidRPr="00953381" w14:paraId="3BD84A4B" w14:textId="77777777" w:rsidTr="003A0619">
        <w:trPr>
          <w:trHeight w:val="457"/>
        </w:trPr>
        <w:tc>
          <w:tcPr>
            <w:tcW w:w="5240" w:type="dxa"/>
          </w:tcPr>
          <w:p w14:paraId="351D4D1E" w14:textId="77777777" w:rsidR="002F4624" w:rsidRPr="00953381" w:rsidRDefault="002F4624" w:rsidP="00F45800">
            <w:pPr>
              <w:pStyle w:val="BodyText"/>
              <w:spacing w:before="0" w:after="0"/>
              <w:rPr>
                <w:lang w:bidi="en-AU"/>
              </w:rPr>
            </w:pPr>
            <w:r w:rsidRPr="00C168FD">
              <w:t>Staff report details of injured people to the response leader as soon as practicable and safe to do so</w:t>
            </w:r>
          </w:p>
        </w:tc>
        <w:tc>
          <w:tcPr>
            <w:tcW w:w="1275" w:type="dxa"/>
          </w:tcPr>
          <w:p w14:paraId="402444B3" w14:textId="77777777" w:rsidR="002F4624" w:rsidRPr="00953381" w:rsidRDefault="002F4624" w:rsidP="00F45800">
            <w:pPr>
              <w:pStyle w:val="BodyText"/>
              <w:spacing w:before="0" w:after="0"/>
              <w:rPr>
                <w:lang w:bidi="en-AU"/>
              </w:rPr>
            </w:pPr>
            <w:r w:rsidRPr="00FE3B15">
              <w:t>Yes / No</w:t>
            </w:r>
          </w:p>
        </w:tc>
        <w:tc>
          <w:tcPr>
            <w:tcW w:w="3261" w:type="dxa"/>
          </w:tcPr>
          <w:p w14:paraId="4A6C67D6" w14:textId="77777777" w:rsidR="002F4624" w:rsidRPr="00953381" w:rsidRDefault="002F4624" w:rsidP="00F45800">
            <w:pPr>
              <w:pStyle w:val="BodyText"/>
              <w:spacing w:before="0" w:after="0"/>
              <w:rPr>
                <w:lang w:bidi="en-AU"/>
              </w:rPr>
            </w:pPr>
          </w:p>
        </w:tc>
      </w:tr>
      <w:tr w:rsidR="002F4624" w:rsidRPr="00953381" w14:paraId="5CE1D8B2" w14:textId="77777777" w:rsidTr="003A0619">
        <w:trPr>
          <w:trHeight w:val="457"/>
        </w:trPr>
        <w:tc>
          <w:tcPr>
            <w:tcW w:w="5240" w:type="dxa"/>
          </w:tcPr>
          <w:p w14:paraId="73A6F902" w14:textId="77777777" w:rsidR="002F4624" w:rsidRPr="00953381" w:rsidRDefault="002F4624" w:rsidP="00F45800">
            <w:pPr>
              <w:pStyle w:val="BodyText"/>
              <w:spacing w:before="0" w:after="0"/>
              <w:rPr>
                <w:lang w:bidi="en-AU"/>
              </w:rPr>
            </w:pPr>
            <w:r w:rsidRPr="00C168FD">
              <w:t>Response leader briefs emergency services upon their arrival on site</w:t>
            </w:r>
          </w:p>
        </w:tc>
        <w:tc>
          <w:tcPr>
            <w:tcW w:w="1275" w:type="dxa"/>
          </w:tcPr>
          <w:p w14:paraId="67ABB2CB" w14:textId="77777777" w:rsidR="002F4624" w:rsidRPr="00953381" w:rsidRDefault="002F4624" w:rsidP="00F45800">
            <w:pPr>
              <w:pStyle w:val="BodyText"/>
              <w:spacing w:before="0" w:after="0"/>
              <w:rPr>
                <w:lang w:bidi="en-AU"/>
              </w:rPr>
            </w:pPr>
            <w:r w:rsidRPr="00FA2FB9">
              <w:t>Yes / No</w:t>
            </w:r>
          </w:p>
        </w:tc>
        <w:tc>
          <w:tcPr>
            <w:tcW w:w="3261" w:type="dxa"/>
          </w:tcPr>
          <w:p w14:paraId="40F6F355" w14:textId="77777777" w:rsidR="002F4624" w:rsidRPr="00953381" w:rsidRDefault="002F4624" w:rsidP="00F45800">
            <w:pPr>
              <w:pStyle w:val="BodyText"/>
              <w:spacing w:before="0" w:after="0"/>
              <w:rPr>
                <w:lang w:bidi="en-AU"/>
              </w:rPr>
            </w:pPr>
          </w:p>
        </w:tc>
      </w:tr>
    </w:tbl>
    <w:p w14:paraId="2BB6C3AB" w14:textId="7A9B07FB" w:rsidR="002F4624" w:rsidRPr="00953381" w:rsidRDefault="002F4624" w:rsidP="002F4624">
      <w:pPr>
        <w:pStyle w:val="BodyText"/>
        <w:rPr>
          <w:b/>
          <w:lang w:bidi="en-AU"/>
        </w:rPr>
      </w:pPr>
      <w:r>
        <w:rPr>
          <w:b/>
          <w:lang w:bidi="en-AU"/>
        </w:rPr>
        <w:br w:type="page"/>
      </w:r>
      <w:r w:rsidRPr="00953381">
        <w:rPr>
          <w:b/>
          <w:lang w:bidi="en-AU"/>
        </w:rPr>
        <w:lastRenderedPageBreak/>
        <w:t xml:space="preserve">Emergency </w:t>
      </w:r>
      <w:r w:rsidR="00531361">
        <w:rPr>
          <w:b/>
          <w:lang w:bidi="en-AU"/>
        </w:rPr>
        <w:t>e</w:t>
      </w:r>
      <w:r w:rsidRPr="00953381">
        <w:rPr>
          <w:b/>
          <w:lang w:bidi="en-AU"/>
        </w:rPr>
        <w:t>quipment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2062"/>
        <w:gridCol w:w="3182"/>
      </w:tblGrid>
      <w:tr w:rsidR="002F4624" w:rsidRPr="00953381" w14:paraId="5C30E4F0" w14:textId="77777777" w:rsidTr="00F45800">
        <w:trPr>
          <w:trHeight w:val="208"/>
        </w:trPr>
        <w:tc>
          <w:tcPr>
            <w:tcW w:w="4962" w:type="dxa"/>
            <w:shd w:val="clear" w:color="auto" w:fill="002664"/>
          </w:tcPr>
          <w:p w14:paraId="1D7D529C" w14:textId="77777777" w:rsidR="002F4624" w:rsidRDefault="002F4624" w:rsidP="00F45800">
            <w:pPr>
              <w:pStyle w:val="BodyText"/>
              <w:spacing w:before="0" w:after="0"/>
              <w:rPr>
                <w:b/>
                <w:bCs/>
                <w:color w:val="FFFFFF"/>
                <w:sz w:val="20"/>
                <w:szCs w:val="20"/>
                <w:lang w:bidi="en-AU"/>
              </w:rPr>
            </w:pPr>
            <w:r>
              <w:rPr>
                <w:b/>
                <w:bCs/>
                <w:color w:val="FFFFFF"/>
                <w:sz w:val="20"/>
                <w:szCs w:val="20"/>
                <w:lang w:bidi="en-AU"/>
              </w:rPr>
              <w:t>Check for</w:t>
            </w:r>
          </w:p>
        </w:tc>
        <w:tc>
          <w:tcPr>
            <w:tcW w:w="2062" w:type="dxa"/>
            <w:shd w:val="clear" w:color="auto" w:fill="002664"/>
          </w:tcPr>
          <w:p w14:paraId="6BD6FC31" w14:textId="77777777" w:rsidR="002F4624" w:rsidRDefault="002F4624" w:rsidP="00F45800">
            <w:pPr>
              <w:pStyle w:val="BodyText"/>
              <w:spacing w:before="0" w:after="0"/>
              <w:rPr>
                <w:b/>
                <w:bCs/>
                <w:color w:val="FFFFFF"/>
                <w:sz w:val="20"/>
                <w:szCs w:val="20"/>
                <w:lang w:bidi="en-AU"/>
              </w:rPr>
            </w:pPr>
            <w:r>
              <w:rPr>
                <w:b/>
                <w:bCs/>
                <w:color w:val="FFFFFF"/>
                <w:sz w:val="20"/>
                <w:szCs w:val="20"/>
                <w:lang w:bidi="en-AU"/>
              </w:rPr>
              <w:t>Circle observed outcome</w:t>
            </w:r>
          </w:p>
        </w:tc>
        <w:tc>
          <w:tcPr>
            <w:tcW w:w="3182" w:type="dxa"/>
            <w:shd w:val="clear" w:color="auto" w:fill="002664"/>
          </w:tcPr>
          <w:p w14:paraId="3195D59E" w14:textId="77777777" w:rsidR="002F4624" w:rsidRDefault="002F4624" w:rsidP="00F45800">
            <w:pPr>
              <w:pStyle w:val="BodyText"/>
              <w:spacing w:before="0" w:after="0"/>
              <w:rPr>
                <w:b/>
                <w:bCs/>
                <w:color w:val="FFFFFF"/>
                <w:sz w:val="20"/>
                <w:szCs w:val="20"/>
                <w:lang w:bidi="en-AU"/>
              </w:rPr>
            </w:pPr>
            <w:r>
              <w:rPr>
                <w:b/>
                <w:bCs/>
                <w:color w:val="FFFFFF"/>
                <w:sz w:val="20"/>
                <w:szCs w:val="20"/>
                <w:lang w:bidi="en-AU"/>
              </w:rPr>
              <w:t>Notes</w:t>
            </w:r>
          </w:p>
        </w:tc>
      </w:tr>
      <w:tr w:rsidR="002F4624" w:rsidRPr="00953381" w14:paraId="06124199" w14:textId="77777777" w:rsidTr="00F45800">
        <w:trPr>
          <w:trHeight w:val="414"/>
        </w:trPr>
        <w:tc>
          <w:tcPr>
            <w:tcW w:w="4962" w:type="dxa"/>
          </w:tcPr>
          <w:p w14:paraId="5618BA94" w14:textId="75EACE0F" w:rsidR="002F4624" w:rsidRPr="00953381" w:rsidRDefault="002F4624" w:rsidP="00531361">
            <w:pPr>
              <w:pStyle w:val="BodyText"/>
              <w:spacing w:before="0" w:after="0"/>
              <w:rPr>
                <w:sz w:val="20"/>
                <w:szCs w:val="20"/>
                <w:lang w:bidi="en-AU"/>
              </w:rPr>
            </w:pPr>
            <w:r w:rsidRPr="00953381">
              <w:rPr>
                <w:sz w:val="20"/>
                <w:szCs w:val="20"/>
                <w:lang w:bidi="en-AU"/>
              </w:rPr>
              <w:t>Evacuation diagrams are located beside each emergency</w:t>
            </w:r>
            <w:r w:rsidR="00531361">
              <w:rPr>
                <w:sz w:val="20"/>
                <w:szCs w:val="20"/>
                <w:lang w:bidi="en-AU"/>
              </w:rPr>
              <w:t xml:space="preserve"> e</w:t>
            </w:r>
            <w:r w:rsidRPr="00953381">
              <w:rPr>
                <w:sz w:val="20"/>
                <w:szCs w:val="20"/>
                <w:lang w:bidi="en-AU"/>
              </w:rPr>
              <w:t>xit</w:t>
            </w:r>
          </w:p>
        </w:tc>
        <w:tc>
          <w:tcPr>
            <w:tcW w:w="2062" w:type="dxa"/>
          </w:tcPr>
          <w:p w14:paraId="0DBAA3E0" w14:textId="77777777" w:rsidR="002F4624" w:rsidRPr="00953381" w:rsidRDefault="002F4624" w:rsidP="00F45800">
            <w:pPr>
              <w:pStyle w:val="BodyText"/>
              <w:spacing w:before="0" w:after="0"/>
              <w:rPr>
                <w:sz w:val="20"/>
                <w:szCs w:val="20"/>
                <w:lang w:bidi="en-AU"/>
              </w:rPr>
            </w:pPr>
            <w:r w:rsidRPr="00953381">
              <w:rPr>
                <w:sz w:val="20"/>
                <w:szCs w:val="20"/>
                <w:lang w:bidi="en-AU"/>
              </w:rPr>
              <w:t>Yes/ No / Not fitted</w:t>
            </w:r>
          </w:p>
        </w:tc>
        <w:tc>
          <w:tcPr>
            <w:tcW w:w="3182" w:type="dxa"/>
          </w:tcPr>
          <w:p w14:paraId="4C2D6F43" w14:textId="77777777" w:rsidR="002F4624" w:rsidRPr="00953381" w:rsidRDefault="002F4624" w:rsidP="00F45800">
            <w:pPr>
              <w:pStyle w:val="BodyText"/>
              <w:spacing w:before="0" w:after="0"/>
              <w:rPr>
                <w:sz w:val="20"/>
                <w:szCs w:val="20"/>
                <w:lang w:bidi="en-AU"/>
              </w:rPr>
            </w:pPr>
          </w:p>
        </w:tc>
      </w:tr>
      <w:tr w:rsidR="002F4624" w:rsidRPr="00953381" w14:paraId="4F7BCD9E" w14:textId="77777777" w:rsidTr="00F45800">
        <w:trPr>
          <w:trHeight w:val="205"/>
        </w:trPr>
        <w:tc>
          <w:tcPr>
            <w:tcW w:w="4962" w:type="dxa"/>
          </w:tcPr>
          <w:p w14:paraId="056B3F69" w14:textId="77777777" w:rsidR="002F4624" w:rsidRPr="00953381" w:rsidRDefault="002F4624" w:rsidP="00F45800">
            <w:pPr>
              <w:pStyle w:val="BodyText"/>
              <w:spacing w:before="0" w:after="0"/>
              <w:rPr>
                <w:sz w:val="20"/>
                <w:szCs w:val="20"/>
                <w:lang w:bidi="en-AU"/>
              </w:rPr>
            </w:pPr>
            <w:r w:rsidRPr="00953381">
              <w:rPr>
                <w:sz w:val="20"/>
                <w:szCs w:val="20"/>
                <w:lang w:bidi="en-AU"/>
              </w:rPr>
              <w:t>Alert tone (</w:t>
            </w:r>
            <w:r w:rsidRPr="00953381">
              <w:rPr>
                <w:i/>
                <w:sz w:val="20"/>
                <w:szCs w:val="20"/>
                <w:lang w:bidi="en-AU"/>
              </w:rPr>
              <w:t>Beep Beep</w:t>
            </w:r>
            <w:r w:rsidRPr="00953381">
              <w:rPr>
                <w:sz w:val="20"/>
                <w:szCs w:val="20"/>
                <w:lang w:bidi="en-AU"/>
              </w:rPr>
              <w:t>) is loud</w:t>
            </w:r>
          </w:p>
        </w:tc>
        <w:tc>
          <w:tcPr>
            <w:tcW w:w="2062" w:type="dxa"/>
          </w:tcPr>
          <w:p w14:paraId="7E6C54CA" w14:textId="77777777" w:rsidR="002F4624" w:rsidRPr="00953381" w:rsidRDefault="002F4624" w:rsidP="00F45800">
            <w:pPr>
              <w:pStyle w:val="BodyText"/>
              <w:spacing w:before="0" w:after="0"/>
              <w:rPr>
                <w:sz w:val="20"/>
                <w:szCs w:val="20"/>
                <w:lang w:bidi="en-AU"/>
              </w:rPr>
            </w:pPr>
            <w:r w:rsidRPr="00953381">
              <w:rPr>
                <w:sz w:val="20"/>
                <w:szCs w:val="20"/>
                <w:lang w:bidi="en-AU"/>
              </w:rPr>
              <w:t>Yes/ No / Not fitted</w:t>
            </w:r>
          </w:p>
        </w:tc>
        <w:tc>
          <w:tcPr>
            <w:tcW w:w="3182" w:type="dxa"/>
          </w:tcPr>
          <w:p w14:paraId="1CFDCBB0" w14:textId="77777777" w:rsidR="002F4624" w:rsidRPr="00953381" w:rsidRDefault="002F4624" w:rsidP="00F45800">
            <w:pPr>
              <w:pStyle w:val="BodyText"/>
              <w:spacing w:before="0" w:after="0"/>
              <w:rPr>
                <w:sz w:val="20"/>
                <w:szCs w:val="20"/>
                <w:lang w:bidi="en-AU"/>
              </w:rPr>
            </w:pPr>
            <w:r w:rsidRPr="00953381">
              <w:rPr>
                <w:sz w:val="20"/>
                <w:szCs w:val="20"/>
                <w:lang w:bidi="en-AU"/>
              </w:rPr>
              <w:t>If not fitted, what was used to alert</w:t>
            </w:r>
          </w:p>
        </w:tc>
      </w:tr>
      <w:tr w:rsidR="002F4624" w:rsidRPr="00953381" w14:paraId="35FEDF20" w14:textId="77777777" w:rsidTr="00F45800">
        <w:trPr>
          <w:trHeight w:val="414"/>
        </w:trPr>
        <w:tc>
          <w:tcPr>
            <w:tcW w:w="4962" w:type="dxa"/>
          </w:tcPr>
          <w:p w14:paraId="5B8C0675" w14:textId="77777777" w:rsidR="002F4624" w:rsidRPr="00953381" w:rsidRDefault="002F4624" w:rsidP="00F45800">
            <w:pPr>
              <w:pStyle w:val="BodyText"/>
              <w:spacing w:before="0" w:after="0"/>
              <w:rPr>
                <w:sz w:val="20"/>
                <w:szCs w:val="20"/>
                <w:lang w:bidi="en-AU"/>
              </w:rPr>
            </w:pPr>
            <w:r w:rsidRPr="00953381">
              <w:rPr>
                <w:sz w:val="20"/>
                <w:szCs w:val="20"/>
                <w:lang w:bidi="en-AU"/>
              </w:rPr>
              <w:t>Evacuation tone (</w:t>
            </w:r>
            <w:r w:rsidRPr="00953381">
              <w:rPr>
                <w:i/>
                <w:sz w:val="20"/>
                <w:szCs w:val="20"/>
                <w:lang w:bidi="en-AU"/>
              </w:rPr>
              <w:t>Whoop-Whoop</w:t>
            </w:r>
            <w:r w:rsidRPr="00953381">
              <w:rPr>
                <w:sz w:val="20"/>
                <w:szCs w:val="20"/>
                <w:lang w:bidi="en-AU"/>
              </w:rPr>
              <w:t>) is loud</w:t>
            </w:r>
          </w:p>
        </w:tc>
        <w:tc>
          <w:tcPr>
            <w:tcW w:w="2062" w:type="dxa"/>
          </w:tcPr>
          <w:p w14:paraId="25E08B1A" w14:textId="77777777" w:rsidR="002F4624" w:rsidRPr="00953381" w:rsidRDefault="002F4624" w:rsidP="00F45800">
            <w:pPr>
              <w:pStyle w:val="BodyText"/>
              <w:spacing w:before="0" w:after="0"/>
              <w:rPr>
                <w:sz w:val="20"/>
                <w:szCs w:val="20"/>
                <w:lang w:bidi="en-AU"/>
              </w:rPr>
            </w:pPr>
            <w:r w:rsidRPr="00953381">
              <w:rPr>
                <w:sz w:val="20"/>
                <w:szCs w:val="20"/>
                <w:lang w:bidi="en-AU"/>
              </w:rPr>
              <w:t>Yes/ No / Not fitted</w:t>
            </w:r>
          </w:p>
        </w:tc>
        <w:tc>
          <w:tcPr>
            <w:tcW w:w="3182" w:type="dxa"/>
          </w:tcPr>
          <w:p w14:paraId="32451AB2" w14:textId="77777777" w:rsidR="002F4624" w:rsidRPr="00953381" w:rsidRDefault="002F4624" w:rsidP="00F45800">
            <w:pPr>
              <w:pStyle w:val="BodyText"/>
              <w:spacing w:before="0" w:after="0"/>
              <w:rPr>
                <w:sz w:val="20"/>
                <w:szCs w:val="20"/>
                <w:lang w:bidi="en-AU"/>
              </w:rPr>
            </w:pPr>
            <w:r w:rsidRPr="00953381">
              <w:rPr>
                <w:sz w:val="20"/>
                <w:szCs w:val="20"/>
                <w:lang w:bidi="en-AU"/>
              </w:rPr>
              <w:t xml:space="preserve">If not fitted, what was used </w:t>
            </w:r>
            <w:proofErr w:type="gramStart"/>
            <w:r w:rsidRPr="00953381">
              <w:rPr>
                <w:sz w:val="20"/>
                <w:szCs w:val="20"/>
                <w:lang w:bidi="en-AU"/>
              </w:rPr>
              <w:t>to</w:t>
            </w:r>
            <w:proofErr w:type="gramEnd"/>
          </w:p>
          <w:p w14:paraId="201DE5A0" w14:textId="77777777" w:rsidR="002F4624" w:rsidRPr="00953381" w:rsidRDefault="002F4624" w:rsidP="00F45800">
            <w:pPr>
              <w:pStyle w:val="BodyText"/>
              <w:spacing w:before="0" w:after="0"/>
              <w:rPr>
                <w:sz w:val="20"/>
                <w:szCs w:val="20"/>
                <w:lang w:bidi="en-AU"/>
              </w:rPr>
            </w:pPr>
            <w:r w:rsidRPr="00953381">
              <w:rPr>
                <w:sz w:val="20"/>
                <w:szCs w:val="20"/>
                <w:lang w:bidi="en-AU"/>
              </w:rPr>
              <w:t>initiate evacuation</w:t>
            </w:r>
          </w:p>
        </w:tc>
      </w:tr>
      <w:tr w:rsidR="002F4624" w:rsidRPr="00953381" w14:paraId="7F9DE401" w14:textId="77777777" w:rsidTr="00F45800">
        <w:trPr>
          <w:trHeight w:val="412"/>
        </w:trPr>
        <w:tc>
          <w:tcPr>
            <w:tcW w:w="4962" w:type="dxa"/>
          </w:tcPr>
          <w:p w14:paraId="0DC2AAB7" w14:textId="77777777" w:rsidR="002F4624" w:rsidRPr="00953381" w:rsidRDefault="002F4624" w:rsidP="00F45800">
            <w:pPr>
              <w:pStyle w:val="BodyText"/>
              <w:spacing w:before="0" w:after="0"/>
              <w:rPr>
                <w:sz w:val="20"/>
                <w:szCs w:val="20"/>
                <w:lang w:bidi="en-AU"/>
              </w:rPr>
            </w:pPr>
            <w:r w:rsidRPr="00953381">
              <w:rPr>
                <w:sz w:val="20"/>
                <w:szCs w:val="20"/>
                <w:lang w:bidi="en-AU"/>
              </w:rPr>
              <w:t>Public Address (PA) messages are loud and clear</w:t>
            </w:r>
          </w:p>
        </w:tc>
        <w:tc>
          <w:tcPr>
            <w:tcW w:w="2062" w:type="dxa"/>
          </w:tcPr>
          <w:p w14:paraId="001BEB07" w14:textId="77777777" w:rsidR="002F4624" w:rsidRPr="00953381" w:rsidRDefault="002F4624" w:rsidP="00F45800">
            <w:pPr>
              <w:pStyle w:val="BodyText"/>
              <w:spacing w:before="0" w:after="0"/>
              <w:rPr>
                <w:sz w:val="20"/>
                <w:szCs w:val="20"/>
                <w:lang w:bidi="en-AU"/>
              </w:rPr>
            </w:pPr>
            <w:r w:rsidRPr="00953381">
              <w:rPr>
                <w:sz w:val="20"/>
                <w:szCs w:val="20"/>
                <w:lang w:bidi="en-AU"/>
              </w:rPr>
              <w:t>Yes/ No / Not fitted</w:t>
            </w:r>
          </w:p>
        </w:tc>
        <w:tc>
          <w:tcPr>
            <w:tcW w:w="3182" w:type="dxa"/>
          </w:tcPr>
          <w:p w14:paraId="4A141607" w14:textId="77777777" w:rsidR="002F4624" w:rsidRPr="00953381" w:rsidRDefault="002F4624" w:rsidP="00F45800">
            <w:pPr>
              <w:pStyle w:val="BodyText"/>
              <w:spacing w:before="0" w:after="0"/>
              <w:rPr>
                <w:sz w:val="20"/>
                <w:szCs w:val="20"/>
                <w:lang w:bidi="en-AU"/>
              </w:rPr>
            </w:pPr>
            <w:r w:rsidRPr="00953381">
              <w:rPr>
                <w:sz w:val="20"/>
                <w:szCs w:val="20"/>
                <w:lang w:bidi="en-AU"/>
              </w:rPr>
              <w:t>If not fitted, how did Chief Warden communicate</w:t>
            </w:r>
          </w:p>
        </w:tc>
      </w:tr>
      <w:tr w:rsidR="002F4624" w:rsidRPr="00953381" w14:paraId="0ABD8CB0" w14:textId="77777777" w:rsidTr="00F45800">
        <w:trPr>
          <w:trHeight w:val="414"/>
        </w:trPr>
        <w:tc>
          <w:tcPr>
            <w:tcW w:w="4962" w:type="dxa"/>
          </w:tcPr>
          <w:p w14:paraId="6741044E" w14:textId="77777777" w:rsidR="002F4624" w:rsidRPr="00953381" w:rsidRDefault="002F4624" w:rsidP="00F45800">
            <w:pPr>
              <w:pStyle w:val="BodyText"/>
              <w:spacing w:before="0" w:after="0"/>
              <w:rPr>
                <w:sz w:val="20"/>
                <w:szCs w:val="20"/>
                <w:lang w:bidi="en-AU"/>
              </w:rPr>
            </w:pPr>
            <w:r w:rsidRPr="00953381">
              <w:rPr>
                <w:sz w:val="20"/>
                <w:szCs w:val="20"/>
                <w:lang w:bidi="en-AU"/>
              </w:rPr>
              <w:t>Warden Intercommunication Point Phones (if present at your service)</w:t>
            </w:r>
          </w:p>
        </w:tc>
        <w:tc>
          <w:tcPr>
            <w:tcW w:w="2062" w:type="dxa"/>
          </w:tcPr>
          <w:p w14:paraId="444F0D9C" w14:textId="77777777" w:rsidR="002F4624" w:rsidRPr="00953381" w:rsidRDefault="002F4624" w:rsidP="00F45800">
            <w:pPr>
              <w:pStyle w:val="BodyText"/>
              <w:spacing w:before="0" w:after="0"/>
              <w:rPr>
                <w:sz w:val="20"/>
                <w:szCs w:val="20"/>
                <w:lang w:bidi="en-AU"/>
              </w:rPr>
            </w:pPr>
            <w:r w:rsidRPr="00953381">
              <w:rPr>
                <w:sz w:val="20"/>
                <w:szCs w:val="20"/>
                <w:lang w:bidi="en-AU"/>
              </w:rPr>
              <w:t>Yes/ No / Not fitted</w:t>
            </w:r>
          </w:p>
        </w:tc>
        <w:tc>
          <w:tcPr>
            <w:tcW w:w="3182" w:type="dxa"/>
          </w:tcPr>
          <w:p w14:paraId="27C9FB61" w14:textId="77777777" w:rsidR="002F4624" w:rsidRPr="00953381" w:rsidRDefault="002F4624" w:rsidP="00F45800">
            <w:pPr>
              <w:pStyle w:val="BodyText"/>
              <w:spacing w:before="0" w:after="0"/>
              <w:rPr>
                <w:sz w:val="20"/>
                <w:szCs w:val="20"/>
                <w:lang w:bidi="en-AU"/>
              </w:rPr>
            </w:pPr>
          </w:p>
        </w:tc>
      </w:tr>
      <w:tr w:rsidR="002F4624" w:rsidRPr="00953381" w14:paraId="7A220A74" w14:textId="77777777" w:rsidTr="00F45800">
        <w:trPr>
          <w:trHeight w:val="206"/>
        </w:trPr>
        <w:tc>
          <w:tcPr>
            <w:tcW w:w="4962" w:type="dxa"/>
          </w:tcPr>
          <w:p w14:paraId="24CAE440" w14:textId="77777777" w:rsidR="002F4624" w:rsidRPr="00953381" w:rsidRDefault="002F4624" w:rsidP="00F45800">
            <w:pPr>
              <w:pStyle w:val="BodyText"/>
              <w:spacing w:before="0" w:after="0"/>
              <w:rPr>
                <w:sz w:val="20"/>
                <w:szCs w:val="20"/>
                <w:lang w:bidi="en-AU"/>
              </w:rPr>
            </w:pPr>
            <w:r w:rsidRPr="00953381">
              <w:rPr>
                <w:sz w:val="20"/>
                <w:szCs w:val="20"/>
                <w:lang w:bidi="en-AU"/>
              </w:rPr>
              <w:t>Path to emergency exits is clear</w:t>
            </w:r>
          </w:p>
        </w:tc>
        <w:tc>
          <w:tcPr>
            <w:tcW w:w="2062" w:type="dxa"/>
          </w:tcPr>
          <w:p w14:paraId="16A33A74" w14:textId="77777777" w:rsidR="002F4624" w:rsidRPr="00953381" w:rsidRDefault="002F4624" w:rsidP="00F45800">
            <w:pPr>
              <w:pStyle w:val="BodyText"/>
              <w:spacing w:before="0" w:after="0"/>
              <w:rPr>
                <w:sz w:val="20"/>
                <w:szCs w:val="20"/>
                <w:lang w:bidi="en-AU"/>
              </w:rPr>
            </w:pPr>
            <w:r w:rsidRPr="00953381">
              <w:rPr>
                <w:sz w:val="20"/>
                <w:szCs w:val="20"/>
                <w:lang w:bidi="en-AU"/>
              </w:rPr>
              <w:t>Yes/ No / Not fitted</w:t>
            </w:r>
          </w:p>
        </w:tc>
        <w:tc>
          <w:tcPr>
            <w:tcW w:w="3182" w:type="dxa"/>
          </w:tcPr>
          <w:p w14:paraId="0F062765" w14:textId="77777777" w:rsidR="002F4624" w:rsidRPr="00953381" w:rsidRDefault="002F4624" w:rsidP="00F45800">
            <w:pPr>
              <w:pStyle w:val="BodyText"/>
              <w:spacing w:before="0" w:after="0"/>
              <w:rPr>
                <w:sz w:val="20"/>
                <w:szCs w:val="20"/>
                <w:lang w:bidi="en-AU"/>
              </w:rPr>
            </w:pPr>
          </w:p>
        </w:tc>
      </w:tr>
      <w:tr w:rsidR="002F4624" w:rsidRPr="00953381" w14:paraId="59E4B57D" w14:textId="77777777" w:rsidTr="00F45800">
        <w:trPr>
          <w:trHeight w:val="417"/>
        </w:trPr>
        <w:tc>
          <w:tcPr>
            <w:tcW w:w="4962" w:type="dxa"/>
          </w:tcPr>
          <w:p w14:paraId="06F81043" w14:textId="77777777" w:rsidR="002F4624" w:rsidRPr="00953381" w:rsidRDefault="002F4624" w:rsidP="00F45800">
            <w:pPr>
              <w:pStyle w:val="BodyText"/>
              <w:spacing w:before="0" w:after="0"/>
              <w:rPr>
                <w:sz w:val="20"/>
                <w:szCs w:val="20"/>
                <w:lang w:bidi="en-AU"/>
              </w:rPr>
            </w:pPr>
            <w:r w:rsidRPr="00953381">
              <w:rPr>
                <w:sz w:val="20"/>
                <w:szCs w:val="20"/>
                <w:lang w:bidi="en-AU"/>
              </w:rPr>
              <w:t xml:space="preserve">Path to emergency exits is marked with illuminated green </w:t>
            </w:r>
            <w:r>
              <w:rPr>
                <w:sz w:val="20"/>
                <w:szCs w:val="20"/>
                <w:lang w:bidi="en-AU"/>
              </w:rPr>
              <w:t>‘</w:t>
            </w:r>
            <w:r w:rsidRPr="00953381">
              <w:rPr>
                <w:sz w:val="20"/>
                <w:szCs w:val="20"/>
                <w:lang w:bidi="en-AU"/>
              </w:rPr>
              <w:t>Running Person</w:t>
            </w:r>
            <w:r>
              <w:rPr>
                <w:sz w:val="20"/>
                <w:szCs w:val="20"/>
                <w:lang w:bidi="en-AU"/>
              </w:rPr>
              <w:t>’</w:t>
            </w:r>
            <w:r w:rsidRPr="00953381">
              <w:rPr>
                <w:sz w:val="20"/>
                <w:szCs w:val="20"/>
                <w:lang w:bidi="en-AU"/>
              </w:rPr>
              <w:t xml:space="preserve"> or </w:t>
            </w:r>
            <w:r>
              <w:rPr>
                <w:sz w:val="20"/>
                <w:szCs w:val="20"/>
                <w:lang w:bidi="en-AU"/>
              </w:rPr>
              <w:t>‘</w:t>
            </w:r>
            <w:r w:rsidRPr="00953381">
              <w:rPr>
                <w:sz w:val="20"/>
                <w:szCs w:val="20"/>
                <w:lang w:bidi="en-AU"/>
              </w:rPr>
              <w:t>E</w:t>
            </w:r>
            <w:r>
              <w:rPr>
                <w:sz w:val="20"/>
                <w:szCs w:val="20"/>
                <w:lang w:bidi="en-AU"/>
              </w:rPr>
              <w:t>x</w:t>
            </w:r>
            <w:r w:rsidRPr="00953381">
              <w:rPr>
                <w:sz w:val="20"/>
                <w:szCs w:val="20"/>
                <w:lang w:bidi="en-AU"/>
              </w:rPr>
              <w:t>it</w:t>
            </w:r>
            <w:r>
              <w:rPr>
                <w:sz w:val="20"/>
                <w:szCs w:val="20"/>
                <w:lang w:bidi="en-AU"/>
              </w:rPr>
              <w:t>’</w:t>
            </w:r>
            <w:r w:rsidRPr="00953381">
              <w:rPr>
                <w:sz w:val="20"/>
                <w:szCs w:val="20"/>
                <w:lang w:bidi="en-AU"/>
              </w:rPr>
              <w:t xml:space="preserve"> signs</w:t>
            </w:r>
          </w:p>
        </w:tc>
        <w:tc>
          <w:tcPr>
            <w:tcW w:w="2062" w:type="dxa"/>
          </w:tcPr>
          <w:p w14:paraId="7594813A" w14:textId="77777777" w:rsidR="002F4624" w:rsidRPr="00953381" w:rsidRDefault="002F4624" w:rsidP="00F45800">
            <w:pPr>
              <w:pStyle w:val="BodyText"/>
              <w:spacing w:before="0" w:after="0"/>
              <w:rPr>
                <w:sz w:val="20"/>
                <w:szCs w:val="20"/>
                <w:lang w:bidi="en-AU"/>
              </w:rPr>
            </w:pPr>
            <w:r w:rsidRPr="00953381">
              <w:rPr>
                <w:sz w:val="20"/>
                <w:szCs w:val="20"/>
                <w:lang w:bidi="en-AU"/>
              </w:rPr>
              <w:t>Yes/ No / Not fitted</w:t>
            </w:r>
          </w:p>
        </w:tc>
        <w:tc>
          <w:tcPr>
            <w:tcW w:w="3182" w:type="dxa"/>
          </w:tcPr>
          <w:p w14:paraId="5D2E7253" w14:textId="77777777" w:rsidR="002F4624" w:rsidRPr="00953381" w:rsidRDefault="002F4624" w:rsidP="00F45800">
            <w:pPr>
              <w:pStyle w:val="BodyText"/>
              <w:spacing w:before="0" w:after="0"/>
              <w:rPr>
                <w:sz w:val="20"/>
                <w:szCs w:val="20"/>
                <w:lang w:bidi="en-AU"/>
              </w:rPr>
            </w:pPr>
          </w:p>
        </w:tc>
      </w:tr>
      <w:tr w:rsidR="002F4624" w:rsidRPr="00953381" w14:paraId="5BC74672" w14:textId="77777777" w:rsidTr="00F45800">
        <w:trPr>
          <w:trHeight w:val="203"/>
        </w:trPr>
        <w:tc>
          <w:tcPr>
            <w:tcW w:w="4962" w:type="dxa"/>
          </w:tcPr>
          <w:p w14:paraId="3613665C" w14:textId="77777777" w:rsidR="002F4624" w:rsidRPr="00953381" w:rsidRDefault="002F4624" w:rsidP="00F45800">
            <w:pPr>
              <w:pStyle w:val="BodyText"/>
              <w:spacing w:before="0" w:after="0"/>
              <w:rPr>
                <w:sz w:val="20"/>
                <w:szCs w:val="20"/>
                <w:lang w:bidi="en-AU"/>
              </w:rPr>
            </w:pPr>
            <w:r w:rsidRPr="00953381">
              <w:rPr>
                <w:sz w:val="20"/>
                <w:szCs w:val="20"/>
                <w:lang w:bidi="en-AU"/>
              </w:rPr>
              <w:t>Emergency exits are operable</w:t>
            </w:r>
          </w:p>
        </w:tc>
        <w:tc>
          <w:tcPr>
            <w:tcW w:w="2062" w:type="dxa"/>
          </w:tcPr>
          <w:p w14:paraId="214AAB1E" w14:textId="77777777" w:rsidR="002F4624" w:rsidRPr="00953381" w:rsidRDefault="002F4624" w:rsidP="00F45800">
            <w:pPr>
              <w:pStyle w:val="BodyText"/>
              <w:spacing w:before="0" w:after="0"/>
              <w:rPr>
                <w:sz w:val="20"/>
                <w:szCs w:val="20"/>
                <w:lang w:bidi="en-AU"/>
              </w:rPr>
            </w:pPr>
            <w:r w:rsidRPr="00953381">
              <w:rPr>
                <w:sz w:val="20"/>
                <w:szCs w:val="20"/>
                <w:lang w:bidi="en-AU"/>
              </w:rPr>
              <w:t>Yes/ No / Not fitted</w:t>
            </w:r>
          </w:p>
        </w:tc>
        <w:tc>
          <w:tcPr>
            <w:tcW w:w="3182" w:type="dxa"/>
          </w:tcPr>
          <w:p w14:paraId="4893739E" w14:textId="77777777" w:rsidR="002F4624" w:rsidRPr="00953381" w:rsidRDefault="002F4624" w:rsidP="00F45800">
            <w:pPr>
              <w:pStyle w:val="BodyText"/>
              <w:spacing w:before="0" w:after="0"/>
              <w:rPr>
                <w:sz w:val="20"/>
                <w:szCs w:val="20"/>
                <w:lang w:bidi="en-AU"/>
              </w:rPr>
            </w:pPr>
          </w:p>
        </w:tc>
      </w:tr>
      <w:tr w:rsidR="002F4624" w:rsidRPr="00953381" w14:paraId="2B4E3B20" w14:textId="77777777" w:rsidTr="00F45800">
        <w:trPr>
          <w:trHeight w:val="208"/>
        </w:trPr>
        <w:tc>
          <w:tcPr>
            <w:tcW w:w="4962" w:type="dxa"/>
          </w:tcPr>
          <w:p w14:paraId="06E65949" w14:textId="77777777" w:rsidR="002F4624" w:rsidRPr="00953381" w:rsidRDefault="002F4624" w:rsidP="00F45800">
            <w:pPr>
              <w:pStyle w:val="BodyText"/>
              <w:spacing w:before="0" w:after="0"/>
              <w:rPr>
                <w:sz w:val="20"/>
                <w:szCs w:val="20"/>
                <w:lang w:bidi="en-AU"/>
              </w:rPr>
            </w:pPr>
            <w:r w:rsidRPr="00953381">
              <w:rPr>
                <w:sz w:val="20"/>
                <w:szCs w:val="20"/>
                <w:lang w:bidi="en-AU"/>
              </w:rPr>
              <w:t>Emergency exit stairs and pathway are clear</w:t>
            </w:r>
          </w:p>
        </w:tc>
        <w:tc>
          <w:tcPr>
            <w:tcW w:w="2062" w:type="dxa"/>
          </w:tcPr>
          <w:p w14:paraId="4DFBFF24" w14:textId="77777777" w:rsidR="002F4624" w:rsidRPr="00953381" w:rsidRDefault="002F4624" w:rsidP="00F45800">
            <w:pPr>
              <w:pStyle w:val="BodyText"/>
              <w:spacing w:before="0" w:after="0"/>
              <w:rPr>
                <w:sz w:val="20"/>
                <w:szCs w:val="20"/>
                <w:lang w:bidi="en-AU"/>
              </w:rPr>
            </w:pPr>
            <w:r w:rsidRPr="00953381">
              <w:rPr>
                <w:sz w:val="20"/>
                <w:szCs w:val="20"/>
                <w:lang w:bidi="en-AU"/>
              </w:rPr>
              <w:t>Yes/ No / Not fitted</w:t>
            </w:r>
          </w:p>
        </w:tc>
        <w:tc>
          <w:tcPr>
            <w:tcW w:w="3182" w:type="dxa"/>
          </w:tcPr>
          <w:p w14:paraId="5777D5B4" w14:textId="77777777" w:rsidR="002F4624" w:rsidRPr="00953381" w:rsidRDefault="002F4624" w:rsidP="00F45800">
            <w:pPr>
              <w:pStyle w:val="BodyText"/>
              <w:spacing w:before="0" w:after="0"/>
              <w:rPr>
                <w:sz w:val="20"/>
                <w:szCs w:val="20"/>
                <w:lang w:bidi="en-AU"/>
              </w:rPr>
            </w:pPr>
          </w:p>
        </w:tc>
      </w:tr>
      <w:tr w:rsidR="002F4624" w:rsidRPr="00953381" w14:paraId="00E0F5B0" w14:textId="77777777" w:rsidTr="00F45800">
        <w:trPr>
          <w:trHeight w:val="206"/>
        </w:trPr>
        <w:tc>
          <w:tcPr>
            <w:tcW w:w="4962" w:type="dxa"/>
          </w:tcPr>
          <w:p w14:paraId="733F0134" w14:textId="77777777" w:rsidR="002F4624" w:rsidRPr="00953381" w:rsidRDefault="002F4624" w:rsidP="00F45800">
            <w:pPr>
              <w:pStyle w:val="BodyText"/>
              <w:spacing w:before="0" w:after="0"/>
              <w:rPr>
                <w:sz w:val="20"/>
                <w:szCs w:val="20"/>
                <w:lang w:bidi="en-AU"/>
              </w:rPr>
            </w:pPr>
            <w:r w:rsidRPr="00953381">
              <w:rPr>
                <w:sz w:val="20"/>
                <w:szCs w:val="20"/>
                <w:lang w:bidi="en-AU"/>
              </w:rPr>
              <w:t>Emergency exit stairs are fitted with handrails</w:t>
            </w:r>
          </w:p>
        </w:tc>
        <w:tc>
          <w:tcPr>
            <w:tcW w:w="2062" w:type="dxa"/>
          </w:tcPr>
          <w:p w14:paraId="531E2C23" w14:textId="77777777" w:rsidR="002F4624" w:rsidRPr="00953381" w:rsidRDefault="002F4624" w:rsidP="00F45800">
            <w:pPr>
              <w:pStyle w:val="BodyText"/>
              <w:spacing w:before="0" w:after="0"/>
              <w:rPr>
                <w:sz w:val="20"/>
                <w:szCs w:val="20"/>
                <w:lang w:bidi="en-AU"/>
              </w:rPr>
            </w:pPr>
            <w:r w:rsidRPr="00953381">
              <w:rPr>
                <w:sz w:val="20"/>
                <w:szCs w:val="20"/>
                <w:lang w:bidi="en-AU"/>
              </w:rPr>
              <w:t>Yes/ No / Not fitted</w:t>
            </w:r>
          </w:p>
        </w:tc>
        <w:tc>
          <w:tcPr>
            <w:tcW w:w="3182" w:type="dxa"/>
          </w:tcPr>
          <w:p w14:paraId="47902B7B" w14:textId="77777777" w:rsidR="002F4624" w:rsidRPr="00953381" w:rsidRDefault="002F4624" w:rsidP="00F45800">
            <w:pPr>
              <w:pStyle w:val="BodyText"/>
              <w:spacing w:before="0" w:after="0"/>
              <w:rPr>
                <w:sz w:val="20"/>
                <w:szCs w:val="20"/>
                <w:lang w:bidi="en-AU"/>
              </w:rPr>
            </w:pPr>
          </w:p>
        </w:tc>
      </w:tr>
      <w:tr w:rsidR="002F4624" w:rsidRPr="00953381" w14:paraId="7F4F0A0C" w14:textId="77777777" w:rsidTr="00F45800">
        <w:trPr>
          <w:trHeight w:val="205"/>
        </w:trPr>
        <w:tc>
          <w:tcPr>
            <w:tcW w:w="4962" w:type="dxa"/>
          </w:tcPr>
          <w:p w14:paraId="513E18E9" w14:textId="77777777" w:rsidR="002F4624" w:rsidRPr="00953381" w:rsidRDefault="002F4624" w:rsidP="00F45800">
            <w:pPr>
              <w:pStyle w:val="BodyText"/>
              <w:spacing w:before="0" w:after="0"/>
              <w:rPr>
                <w:sz w:val="20"/>
                <w:szCs w:val="20"/>
                <w:lang w:bidi="en-AU"/>
              </w:rPr>
            </w:pPr>
            <w:r w:rsidRPr="00953381">
              <w:rPr>
                <w:sz w:val="20"/>
                <w:szCs w:val="20"/>
                <w:lang w:bidi="en-AU"/>
              </w:rPr>
              <w:t>Moveable cots are operated correctly</w:t>
            </w:r>
          </w:p>
        </w:tc>
        <w:tc>
          <w:tcPr>
            <w:tcW w:w="2062" w:type="dxa"/>
          </w:tcPr>
          <w:p w14:paraId="564E706C" w14:textId="77777777" w:rsidR="002F4624" w:rsidRPr="00953381" w:rsidRDefault="002F4624" w:rsidP="00F45800">
            <w:pPr>
              <w:pStyle w:val="BodyText"/>
              <w:spacing w:before="0" w:after="0"/>
              <w:rPr>
                <w:sz w:val="20"/>
                <w:szCs w:val="20"/>
                <w:lang w:bidi="en-AU"/>
              </w:rPr>
            </w:pPr>
            <w:r w:rsidRPr="00953381">
              <w:rPr>
                <w:sz w:val="20"/>
                <w:szCs w:val="20"/>
                <w:lang w:bidi="en-AU"/>
              </w:rPr>
              <w:t>Yes/ No / Not fitted</w:t>
            </w:r>
          </w:p>
        </w:tc>
        <w:tc>
          <w:tcPr>
            <w:tcW w:w="3182" w:type="dxa"/>
          </w:tcPr>
          <w:p w14:paraId="1A3BB302" w14:textId="77777777" w:rsidR="002F4624" w:rsidRPr="00953381" w:rsidRDefault="002F4624" w:rsidP="00F45800">
            <w:pPr>
              <w:pStyle w:val="BodyText"/>
              <w:spacing w:before="0" w:after="0"/>
              <w:rPr>
                <w:sz w:val="20"/>
                <w:szCs w:val="20"/>
                <w:lang w:bidi="en-AU"/>
              </w:rPr>
            </w:pPr>
          </w:p>
        </w:tc>
      </w:tr>
      <w:tr w:rsidR="002F4624" w:rsidRPr="00953381" w14:paraId="381F142C" w14:textId="77777777" w:rsidTr="00F45800">
        <w:trPr>
          <w:trHeight w:val="206"/>
        </w:trPr>
        <w:tc>
          <w:tcPr>
            <w:tcW w:w="4962" w:type="dxa"/>
          </w:tcPr>
          <w:p w14:paraId="164162A7" w14:textId="77777777" w:rsidR="002F4624" w:rsidRPr="00953381" w:rsidRDefault="002F4624" w:rsidP="00F45800">
            <w:pPr>
              <w:pStyle w:val="BodyText"/>
              <w:spacing w:before="0" w:after="0"/>
              <w:rPr>
                <w:sz w:val="20"/>
                <w:szCs w:val="20"/>
                <w:lang w:bidi="en-AU"/>
              </w:rPr>
            </w:pPr>
            <w:r w:rsidRPr="00953381">
              <w:rPr>
                <w:sz w:val="20"/>
                <w:szCs w:val="20"/>
                <w:lang w:bidi="en-AU"/>
              </w:rPr>
              <w:t>Evacuation kits contain all items</w:t>
            </w:r>
          </w:p>
        </w:tc>
        <w:tc>
          <w:tcPr>
            <w:tcW w:w="2062" w:type="dxa"/>
          </w:tcPr>
          <w:p w14:paraId="6572508C" w14:textId="77777777" w:rsidR="002F4624" w:rsidRPr="00953381" w:rsidRDefault="002F4624" w:rsidP="00F45800">
            <w:pPr>
              <w:pStyle w:val="BodyText"/>
              <w:spacing w:before="0" w:after="0"/>
              <w:rPr>
                <w:sz w:val="20"/>
                <w:szCs w:val="20"/>
                <w:lang w:bidi="en-AU"/>
              </w:rPr>
            </w:pPr>
            <w:r w:rsidRPr="00953381">
              <w:rPr>
                <w:sz w:val="20"/>
                <w:szCs w:val="20"/>
                <w:lang w:bidi="en-AU"/>
              </w:rPr>
              <w:t>Yes/ No / Not fitted</w:t>
            </w:r>
          </w:p>
        </w:tc>
        <w:tc>
          <w:tcPr>
            <w:tcW w:w="3182" w:type="dxa"/>
          </w:tcPr>
          <w:p w14:paraId="6D88E752" w14:textId="77777777" w:rsidR="002F4624" w:rsidRPr="00953381" w:rsidRDefault="002F4624" w:rsidP="00F45800">
            <w:pPr>
              <w:pStyle w:val="BodyText"/>
              <w:spacing w:before="0" w:after="0"/>
              <w:rPr>
                <w:sz w:val="20"/>
                <w:szCs w:val="20"/>
                <w:lang w:bidi="en-AU"/>
              </w:rPr>
            </w:pPr>
          </w:p>
        </w:tc>
      </w:tr>
      <w:tr w:rsidR="002F4624" w:rsidRPr="00953381" w14:paraId="1AFC98A6" w14:textId="77777777" w:rsidTr="00F45800">
        <w:trPr>
          <w:trHeight w:val="414"/>
        </w:trPr>
        <w:tc>
          <w:tcPr>
            <w:tcW w:w="4962" w:type="dxa"/>
          </w:tcPr>
          <w:p w14:paraId="1B55BEAB" w14:textId="77777777" w:rsidR="002F4624" w:rsidRPr="00953381" w:rsidRDefault="002F4624" w:rsidP="00F45800">
            <w:pPr>
              <w:pStyle w:val="BodyText"/>
              <w:spacing w:before="0" w:after="0"/>
              <w:rPr>
                <w:sz w:val="20"/>
                <w:szCs w:val="20"/>
                <w:lang w:bidi="en-AU"/>
              </w:rPr>
            </w:pPr>
            <w:r w:rsidRPr="00953381">
              <w:rPr>
                <w:sz w:val="20"/>
                <w:szCs w:val="20"/>
                <w:lang w:bidi="en-AU"/>
              </w:rPr>
              <w:t>Contact lists are available, used and up to date (less than 3 months old)</w:t>
            </w:r>
          </w:p>
        </w:tc>
        <w:tc>
          <w:tcPr>
            <w:tcW w:w="2062" w:type="dxa"/>
          </w:tcPr>
          <w:p w14:paraId="43806210" w14:textId="77777777" w:rsidR="002F4624" w:rsidRPr="00953381" w:rsidRDefault="002F4624" w:rsidP="00F45800">
            <w:pPr>
              <w:pStyle w:val="BodyText"/>
              <w:spacing w:before="0" w:after="0"/>
              <w:rPr>
                <w:sz w:val="20"/>
                <w:szCs w:val="20"/>
                <w:lang w:bidi="en-AU"/>
              </w:rPr>
            </w:pPr>
            <w:r w:rsidRPr="00953381">
              <w:rPr>
                <w:sz w:val="20"/>
                <w:szCs w:val="20"/>
                <w:lang w:bidi="en-AU"/>
              </w:rPr>
              <w:t>Yes/ No / Not fitted</w:t>
            </w:r>
          </w:p>
        </w:tc>
        <w:tc>
          <w:tcPr>
            <w:tcW w:w="3182" w:type="dxa"/>
          </w:tcPr>
          <w:p w14:paraId="2F3EE5A4" w14:textId="77777777" w:rsidR="002F4624" w:rsidRPr="00953381" w:rsidRDefault="002F4624" w:rsidP="00F45800">
            <w:pPr>
              <w:pStyle w:val="BodyText"/>
              <w:spacing w:before="0" w:after="0"/>
              <w:rPr>
                <w:sz w:val="20"/>
                <w:szCs w:val="20"/>
                <w:lang w:bidi="en-AU"/>
              </w:rPr>
            </w:pPr>
          </w:p>
        </w:tc>
      </w:tr>
      <w:tr w:rsidR="002F4624" w:rsidRPr="00953381" w14:paraId="58CDE9A4" w14:textId="77777777" w:rsidTr="00F45800">
        <w:trPr>
          <w:trHeight w:val="206"/>
        </w:trPr>
        <w:tc>
          <w:tcPr>
            <w:tcW w:w="4962" w:type="dxa"/>
          </w:tcPr>
          <w:p w14:paraId="6778EA80" w14:textId="77777777" w:rsidR="002F4624" w:rsidRPr="00BF697B" w:rsidRDefault="002F4624" w:rsidP="00F45800">
            <w:pPr>
              <w:pStyle w:val="BodyText"/>
              <w:spacing w:before="0" w:after="0"/>
              <w:rPr>
                <w:sz w:val="20"/>
                <w:szCs w:val="20"/>
                <w:lang w:bidi="en-AU"/>
              </w:rPr>
            </w:pPr>
            <w:r w:rsidRPr="003A0619">
              <w:rPr>
                <w:sz w:val="20"/>
                <w:szCs w:val="20"/>
                <w:lang w:bidi="en-AU"/>
              </w:rPr>
              <w:t>[Insert SERVICE specific equipment]</w:t>
            </w:r>
          </w:p>
        </w:tc>
        <w:tc>
          <w:tcPr>
            <w:tcW w:w="2062" w:type="dxa"/>
          </w:tcPr>
          <w:p w14:paraId="24C9144E" w14:textId="77777777" w:rsidR="002F4624" w:rsidRPr="00953381" w:rsidRDefault="002F4624" w:rsidP="00F45800">
            <w:pPr>
              <w:pStyle w:val="BodyText"/>
              <w:spacing w:before="0" w:after="0"/>
              <w:rPr>
                <w:sz w:val="20"/>
                <w:szCs w:val="20"/>
                <w:lang w:bidi="en-AU"/>
              </w:rPr>
            </w:pPr>
            <w:r w:rsidRPr="00953381">
              <w:rPr>
                <w:sz w:val="20"/>
                <w:szCs w:val="20"/>
                <w:lang w:bidi="en-AU"/>
              </w:rPr>
              <w:t>Yes/ No / Not fitted</w:t>
            </w:r>
          </w:p>
        </w:tc>
        <w:tc>
          <w:tcPr>
            <w:tcW w:w="3182" w:type="dxa"/>
          </w:tcPr>
          <w:p w14:paraId="511CCC14" w14:textId="77777777" w:rsidR="002F4624" w:rsidRPr="00953381" w:rsidRDefault="002F4624" w:rsidP="00F45800">
            <w:pPr>
              <w:pStyle w:val="BodyText"/>
              <w:spacing w:before="0" w:after="0"/>
              <w:rPr>
                <w:sz w:val="20"/>
                <w:szCs w:val="20"/>
                <w:lang w:bidi="en-AU"/>
              </w:rPr>
            </w:pPr>
          </w:p>
        </w:tc>
      </w:tr>
      <w:tr w:rsidR="002F4624" w:rsidRPr="00953381" w14:paraId="40D68F49" w14:textId="77777777" w:rsidTr="00F45800">
        <w:trPr>
          <w:trHeight w:val="208"/>
        </w:trPr>
        <w:tc>
          <w:tcPr>
            <w:tcW w:w="4962" w:type="dxa"/>
          </w:tcPr>
          <w:p w14:paraId="6E891244" w14:textId="77777777" w:rsidR="002F4624" w:rsidRPr="003A0619" w:rsidRDefault="002F4624" w:rsidP="00F45800">
            <w:pPr>
              <w:pStyle w:val="BodyText"/>
              <w:spacing w:before="0" w:after="0"/>
              <w:rPr>
                <w:sz w:val="20"/>
                <w:szCs w:val="20"/>
                <w:lang w:bidi="en-AU"/>
              </w:rPr>
            </w:pPr>
            <w:r w:rsidRPr="003A0619">
              <w:rPr>
                <w:sz w:val="20"/>
                <w:szCs w:val="20"/>
                <w:lang w:bidi="en-AU"/>
              </w:rPr>
              <w:t>[Insert SERVICE specific equipment]</w:t>
            </w:r>
          </w:p>
        </w:tc>
        <w:tc>
          <w:tcPr>
            <w:tcW w:w="2062" w:type="dxa"/>
          </w:tcPr>
          <w:p w14:paraId="1B8EA4CE" w14:textId="77777777" w:rsidR="002F4624" w:rsidRPr="00953381" w:rsidRDefault="002F4624" w:rsidP="00F45800">
            <w:pPr>
              <w:pStyle w:val="BodyText"/>
              <w:spacing w:before="0" w:after="0"/>
              <w:rPr>
                <w:sz w:val="20"/>
                <w:szCs w:val="20"/>
                <w:lang w:bidi="en-AU"/>
              </w:rPr>
            </w:pPr>
            <w:r w:rsidRPr="00953381">
              <w:rPr>
                <w:sz w:val="20"/>
                <w:szCs w:val="20"/>
                <w:lang w:bidi="en-AU"/>
              </w:rPr>
              <w:t>Yes/ No / Not fitted</w:t>
            </w:r>
          </w:p>
        </w:tc>
        <w:tc>
          <w:tcPr>
            <w:tcW w:w="3182" w:type="dxa"/>
          </w:tcPr>
          <w:p w14:paraId="4A552E1B" w14:textId="77777777" w:rsidR="002F4624" w:rsidRPr="00953381" w:rsidRDefault="002F4624" w:rsidP="00F45800">
            <w:pPr>
              <w:pStyle w:val="BodyText"/>
              <w:spacing w:before="0" w:after="0"/>
              <w:rPr>
                <w:sz w:val="20"/>
                <w:szCs w:val="20"/>
                <w:lang w:bidi="en-AU"/>
              </w:rPr>
            </w:pPr>
          </w:p>
        </w:tc>
      </w:tr>
    </w:tbl>
    <w:p w14:paraId="0243B652" w14:textId="77777777" w:rsidR="002F4624" w:rsidRPr="00953381" w:rsidRDefault="002F4624" w:rsidP="002F4624">
      <w:pPr>
        <w:pStyle w:val="BodyText"/>
        <w:rPr>
          <w:b/>
          <w:lang w:bidi="en-AU"/>
        </w:rPr>
      </w:pPr>
      <w:r w:rsidRPr="00953381">
        <w:rPr>
          <w:b/>
          <w:lang w:bidi="en-AU"/>
        </w:rPr>
        <w:t>Safety and reassurance</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5"/>
        <w:gridCol w:w="2322"/>
        <w:gridCol w:w="3019"/>
      </w:tblGrid>
      <w:tr w:rsidR="002F4624" w:rsidRPr="00953381" w14:paraId="48B54E6B" w14:textId="77777777" w:rsidTr="00F45800">
        <w:trPr>
          <w:trHeight w:val="205"/>
        </w:trPr>
        <w:tc>
          <w:tcPr>
            <w:tcW w:w="4865" w:type="dxa"/>
            <w:shd w:val="clear" w:color="auto" w:fill="002664"/>
          </w:tcPr>
          <w:p w14:paraId="7AB6103F" w14:textId="77777777" w:rsidR="002F4624" w:rsidRDefault="002F4624" w:rsidP="00F45800">
            <w:pPr>
              <w:pStyle w:val="BodyText"/>
              <w:spacing w:before="0" w:after="0"/>
              <w:rPr>
                <w:b/>
                <w:bCs/>
                <w:color w:val="FFFFFF"/>
                <w:sz w:val="20"/>
                <w:szCs w:val="20"/>
                <w:lang w:bidi="en-AU"/>
              </w:rPr>
            </w:pPr>
            <w:r>
              <w:rPr>
                <w:b/>
                <w:bCs/>
                <w:color w:val="FFFFFF"/>
                <w:sz w:val="20"/>
                <w:szCs w:val="20"/>
                <w:lang w:bidi="en-AU"/>
              </w:rPr>
              <w:t>Check for</w:t>
            </w:r>
          </w:p>
        </w:tc>
        <w:tc>
          <w:tcPr>
            <w:tcW w:w="2322" w:type="dxa"/>
            <w:shd w:val="clear" w:color="auto" w:fill="002664"/>
          </w:tcPr>
          <w:p w14:paraId="359A4464" w14:textId="77777777" w:rsidR="002F4624" w:rsidRDefault="002F4624" w:rsidP="00F45800">
            <w:pPr>
              <w:pStyle w:val="BodyText"/>
              <w:spacing w:before="0" w:after="0"/>
              <w:rPr>
                <w:b/>
                <w:bCs/>
                <w:color w:val="FFFFFF"/>
                <w:sz w:val="20"/>
                <w:szCs w:val="20"/>
                <w:lang w:bidi="en-AU"/>
              </w:rPr>
            </w:pPr>
            <w:r>
              <w:rPr>
                <w:b/>
                <w:bCs/>
                <w:color w:val="FFFFFF"/>
                <w:sz w:val="20"/>
                <w:szCs w:val="20"/>
                <w:lang w:bidi="en-AU"/>
              </w:rPr>
              <w:t>Circle observed outcome</w:t>
            </w:r>
          </w:p>
        </w:tc>
        <w:tc>
          <w:tcPr>
            <w:tcW w:w="3019" w:type="dxa"/>
            <w:shd w:val="clear" w:color="auto" w:fill="002664"/>
          </w:tcPr>
          <w:p w14:paraId="7A3E7256" w14:textId="77777777" w:rsidR="002F4624" w:rsidRDefault="002F4624" w:rsidP="00F45800">
            <w:pPr>
              <w:pStyle w:val="BodyText"/>
              <w:spacing w:before="0" w:after="0"/>
              <w:rPr>
                <w:b/>
                <w:bCs/>
                <w:color w:val="FFFFFF"/>
                <w:sz w:val="20"/>
                <w:szCs w:val="20"/>
                <w:lang w:bidi="en-AU"/>
              </w:rPr>
            </w:pPr>
            <w:r>
              <w:rPr>
                <w:b/>
                <w:bCs/>
                <w:color w:val="FFFFFF"/>
                <w:sz w:val="20"/>
                <w:szCs w:val="20"/>
                <w:lang w:bidi="en-AU"/>
              </w:rPr>
              <w:t>Notes</w:t>
            </w:r>
          </w:p>
        </w:tc>
      </w:tr>
      <w:tr w:rsidR="002F4624" w:rsidRPr="00953381" w14:paraId="5BF2164E" w14:textId="77777777" w:rsidTr="00F45800">
        <w:trPr>
          <w:trHeight w:val="206"/>
        </w:trPr>
        <w:tc>
          <w:tcPr>
            <w:tcW w:w="4865" w:type="dxa"/>
          </w:tcPr>
          <w:p w14:paraId="6E8E3E67" w14:textId="77777777" w:rsidR="002F4624" w:rsidRPr="00953381" w:rsidRDefault="002F4624" w:rsidP="00F45800">
            <w:pPr>
              <w:pStyle w:val="BodyText"/>
              <w:spacing w:before="0" w:after="0"/>
              <w:rPr>
                <w:sz w:val="20"/>
                <w:szCs w:val="20"/>
                <w:lang w:bidi="en-AU"/>
              </w:rPr>
            </w:pPr>
            <w:r w:rsidRPr="00953381">
              <w:rPr>
                <w:sz w:val="20"/>
                <w:szCs w:val="20"/>
                <w:lang w:bidi="en-AU"/>
              </w:rPr>
              <w:t>All responses: staff keep evacuees together</w:t>
            </w:r>
          </w:p>
        </w:tc>
        <w:tc>
          <w:tcPr>
            <w:tcW w:w="2322" w:type="dxa"/>
          </w:tcPr>
          <w:p w14:paraId="61FCE5F5" w14:textId="77777777" w:rsidR="002F4624" w:rsidRPr="00953381" w:rsidRDefault="002F4624" w:rsidP="00F45800">
            <w:pPr>
              <w:pStyle w:val="BodyText"/>
              <w:spacing w:before="0" w:after="0"/>
              <w:rPr>
                <w:sz w:val="20"/>
                <w:szCs w:val="20"/>
                <w:lang w:bidi="en-AU"/>
              </w:rPr>
            </w:pPr>
            <w:r w:rsidRPr="00953381">
              <w:rPr>
                <w:sz w:val="20"/>
                <w:szCs w:val="20"/>
                <w:lang w:bidi="en-AU"/>
              </w:rPr>
              <w:t>Yes / No / Not observed</w:t>
            </w:r>
          </w:p>
        </w:tc>
        <w:tc>
          <w:tcPr>
            <w:tcW w:w="3019" w:type="dxa"/>
          </w:tcPr>
          <w:p w14:paraId="3E0EE19D" w14:textId="77777777" w:rsidR="002F4624" w:rsidRPr="00953381" w:rsidRDefault="002F4624" w:rsidP="00F45800">
            <w:pPr>
              <w:pStyle w:val="BodyText"/>
              <w:spacing w:before="0" w:after="0"/>
              <w:rPr>
                <w:sz w:val="20"/>
                <w:szCs w:val="20"/>
                <w:lang w:bidi="en-AU"/>
              </w:rPr>
            </w:pPr>
          </w:p>
        </w:tc>
      </w:tr>
      <w:tr w:rsidR="002F4624" w:rsidRPr="00953381" w14:paraId="298EDA62" w14:textId="77777777" w:rsidTr="00F45800">
        <w:trPr>
          <w:trHeight w:val="415"/>
        </w:trPr>
        <w:tc>
          <w:tcPr>
            <w:tcW w:w="4865" w:type="dxa"/>
          </w:tcPr>
          <w:p w14:paraId="714E991B" w14:textId="77777777" w:rsidR="002F4624" w:rsidRPr="00953381" w:rsidRDefault="002F4624" w:rsidP="00F45800">
            <w:pPr>
              <w:pStyle w:val="BodyText"/>
              <w:spacing w:before="0" w:after="0"/>
              <w:rPr>
                <w:sz w:val="20"/>
                <w:szCs w:val="20"/>
                <w:lang w:bidi="en-AU"/>
              </w:rPr>
            </w:pPr>
            <w:r w:rsidRPr="00953381">
              <w:rPr>
                <w:sz w:val="20"/>
                <w:szCs w:val="20"/>
                <w:lang w:bidi="en-AU"/>
              </w:rPr>
              <w:t xml:space="preserve">Evacuation: staff ensure evacuees </w:t>
            </w:r>
            <w:proofErr w:type="gramStart"/>
            <w:r w:rsidRPr="00175B02">
              <w:rPr>
                <w:sz w:val="20"/>
                <w:szCs w:val="20"/>
                <w:lang w:bidi="en-AU"/>
              </w:rPr>
              <w:t>cross roads</w:t>
            </w:r>
            <w:proofErr w:type="gramEnd"/>
            <w:r w:rsidRPr="00953381">
              <w:rPr>
                <w:sz w:val="20"/>
                <w:szCs w:val="20"/>
                <w:lang w:bidi="en-AU"/>
              </w:rPr>
              <w:t xml:space="preserve"> safely and at designated crossings</w:t>
            </w:r>
          </w:p>
        </w:tc>
        <w:tc>
          <w:tcPr>
            <w:tcW w:w="2322" w:type="dxa"/>
          </w:tcPr>
          <w:p w14:paraId="6F549ACA" w14:textId="77777777" w:rsidR="002F4624" w:rsidRPr="00953381" w:rsidRDefault="002F4624" w:rsidP="00F45800">
            <w:pPr>
              <w:pStyle w:val="BodyText"/>
              <w:spacing w:before="0" w:after="0"/>
              <w:rPr>
                <w:sz w:val="20"/>
                <w:szCs w:val="20"/>
                <w:lang w:bidi="en-AU"/>
              </w:rPr>
            </w:pPr>
            <w:r w:rsidRPr="00953381">
              <w:rPr>
                <w:sz w:val="20"/>
                <w:szCs w:val="20"/>
                <w:lang w:bidi="en-AU"/>
              </w:rPr>
              <w:t>Yes / No / Not observed / Not applicable</w:t>
            </w:r>
          </w:p>
        </w:tc>
        <w:tc>
          <w:tcPr>
            <w:tcW w:w="3019" w:type="dxa"/>
          </w:tcPr>
          <w:p w14:paraId="1BC32C80" w14:textId="77777777" w:rsidR="002F4624" w:rsidRPr="00953381" w:rsidRDefault="002F4624" w:rsidP="00F45800">
            <w:pPr>
              <w:pStyle w:val="BodyText"/>
              <w:spacing w:before="0" w:after="0"/>
              <w:rPr>
                <w:sz w:val="20"/>
                <w:szCs w:val="20"/>
                <w:lang w:bidi="en-AU"/>
              </w:rPr>
            </w:pPr>
          </w:p>
        </w:tc>
      </w:tr>
      <w:tr w:rsidR="002F4624" w:rsidRPr="00953381" w14:paraId="775EBC16" w14:textId="77777777" w:rsidTr="00F45800">
        <w:trPr>
          <w:trHeight w:val="206"/>
        </w:trPr>
        <w:tc>
          <w:tcPr>
            <w:tcW w:w="4865" w:type="dxa"/>
          </w:tcPr>
          <w:p w14:paraId="685C97B3" w14:textId="77777777" w:rsidR="002F4624" w:rsidRPr="00953381" w:rsidRDefault="002F4624" w:rsidP="00F45800">
            <w:pPr>
              <w:pStyle w:val="BodyText"/>
              <w:spacing w:before="0" w:after="0"/>
              <w:rPr>
                <w:sz w:val="20"/>
                <w:szCs w:val="20"/>
                <w:lang w:bidi="en-AU"/>
              </w:rPr>
            </w:pPr>
            <w:r w:rsidRPr="00953381">
              <w:rPr>
                <w:sz w:val="20"/>
                <w:szCs w:val="20"/>
                <w:lang w:bidi="en-AU"/>
              </w:rPr>
              <w:t>All responses: staff direct evacuees to avoid hazards</w:t>
            </w:r>
          </w:p>
        </w:tc>
        <w:tc>
          <w:tcPr>
            <w:tcW w:w="2322" w:type="dxa"/>
          </w:tcPr>
          <w:p w14:paraId="43348D69" w14:textId="77777777" w:rsidR="002F4624" w:rsidRPr="00953381" w:rsidRDefault="002F4624" w:rsidP="00F45800">
            <w:pPr>
              <w:pStyle w:val="BodyText"/>
              <w:spacing w:before="0" w:after="0"/>
              <w:rPr>
                <w:sz w:val="20"/>
                <w:szCs w:val="20"/>
                <w:lang w:bidi="en-AU"/>
              </w:rPr>
            </w:pPr>
            <w:r w:rsidRPr="00953381">
              <w:rPr>
                <w:sz w:val="20"/>
                <w:szCs w:val="20"/>
                <w:lang w:bidi="en-AU"/>
              </w:rPr>
              <w:t>Yes / No / Not observed</w:t>
            </w:r>
          </w:p>
        </w:tc>
        <w:tc>
          <w:tcPr>
            <w:tcW w:w="3019" w:type="dxa"/>
          </w:tcPr>
          <w:p w14:paraId="5221D7C0" w14:textId="77777777" w:rsidR="002F4624" w:rsidRPr="00953381" w:rsidRDefault="002F4624" w:rsidP="00F45800">
            <w:pPr>
              <w:pStyle w:val="BodyText"/>
              <w:spacing w:before="0" w:after="0"/>
              <w:rPr>
                <w:sz w:val="20"/>
                <w:szCs w:val="20"/>
                <w:lang w:bidi="en-AU"/>
              </w:rPr>
            </w:pPr>
          </w:p>
        </w:tc>
      </w:tr>
      <w:tr w:rsidR="002F4624" w:rsidRPr="00953381" w14:paraId="494D7155" w14:textId="77777777" w:rsidTr="00F45800">
        <w:trPr>
          <w:trHeight w:val="622"/>
        </w:trPr>
        <w:tc>
          <w:tcPr>
            <w:tcW w:w="4865" w:type="dxa"/>
          </w:tcPr>
          <w:p w14:paraId="086281F2" w14:textId="77777777" w:rsidR="002F4624" w:rsidRPr="00953381" w:rsidRDefault="002F4624" w:rsidP="00F45800">
            <w:pPr>
              <w:pStyle w:val="BodyText"/>
              <w:spacing w:before="0" w:after="0"/>
              <w:rPr>
                <w:sz w:val="20"/>
                <w:szCs w:val="20"/>
                <w:lang w:bidi="en-AU"/>
              </w:rPr>
            </w:pPr>
            <w:r w:rsidRPr="00953381">
              <w:rPr>
                <w:sz w:val="20"/>
                <w:szCs w:val="20"/>
                <w:lang w:bidi="en-AU"/>
              </w:rPr>
              <w:t xml:space="preserve">All responses: staff gather evacuees in assembly </w:t>
            </w:r>
            <w:proofErr w:type="gramStart"/>
            <w:r w:rsidRPr="00953381">
              <w:rPr>
                <w:sz w:val="20"/>
                <w:szCs w:val="20"/>
                <w:lang w:bidi="en-AU"/>
              </w:rPr>
              <w:t>area</w:t>
            </w:r>
            <w:proofErr w:type="gramEnd"/>
          </w:p>
          <w:p w14:paraId="461FCE65" w14:textId="77777777" w:rsidR="002F4624" w:rsidRPr="00953381" w:rsidRDefault="002F4624" w:rsidP="00F45800">
            <w:pPr>
              <w:pStyle w:val="BodyText"/>
              <w:spacing w:before="0" w:after="0"/>
              <w:rPr>
                <w:sz w:val="20"/>
                <w:szCs w:val="20"/>
                <w:lang w:bidi="en-AU"/>
              </w:rPr>
            </w:pPr>
            <w:r w:rsidRPr="00953381">
              <w:rPr>
                <w:sz w:val="20"/>
                <w:szCs w:val="20"/>
                <w:lang w:bidi="en-AU"/>
              </w:rPr>
              <w:t>and contain them in the smallest area as reasonably practicable</w:t>
            </w:r>
          </w:p>
        </w:tc>
        <w:tc>
          <w:tcPr>
            <w:tcW w:w="2322" w:type="dxa"/>
          </w:tcPr>
          <w:p w14:paraId="4D3DDC58" w14:textId="77777777" w:rsidR="002F4624" w:rsidRPr="00953381" w:rsidRDefault="002F4624" w:rsidP="00F45800">
            <w:pPr>
              <w:pStyle w:val="BodyText"/>
              <w:spacing w:before="0" w:after="0"/>
              <w:rPr>
                <w:sz w:val="20"/>
                <w:szCs w:val="20"/>
                <w:lang w:bidi="en-AU"/>
              </w:rPr>
            </w:pPr>
            <w:r w:rsidRPr="00953381">
              <w:rPr>
                <w:sz w:val="20"/>
                <w:szCs w:val="20"/>
                <w:lang w:bidi="en-AU"/>
              </w:rPr>
              <w:t>Yes / No / Not observed</w:t>
            </w:r>
          </w:p>
        </w:tc>
        <w:tc>
          <w:tcPr>
            <w:tcW w:w="3019" w:type="dxa"/>
          </w:tcPr>
          <w:p w14:paraId="593B0C23" w14:textId="77777777" w:rsidR="002F4624" w:rsidRPr="00953381" w:rsidRDefault="002F4624" w:rsidP="00F45800">
            <w:pPr>
              <w:pStyle w:val="BodyText"/>
              <w:spacing w:before="0" w:after="0"/>
              <w:rPr>
                <w:sz w:val="20"/>
                <w:szCs w:val="20"/>
                <w:lang w:bidi="en-AU"/>
              </w:rPr>
            </w:pPr>
          </w:p>
        </w:tc>
      </w:tr>
      <w:tr w:rsidR="002F4624" w:rsidRPr="00953381" w14:paraId="2E316BC3" w14:textId="77777777" w:rsidTr="00F45800">
        <w:trPr>
          <w:trHeight w:val="415"/>
        </w:trPr>
        <w:tc>
          <w:tcPr>
            <w:tcW w:w="4865" w:type="dxa"/>
          </w:tcPr>
          <w:p w14:paraId="3B01A2D2" w14:textId="77777777" w:rsidR="002F4624" w:rsidRPr="00953381" w:rsidRDefault="002F4624" w:rsidP="00F45800">
            <w:pPr>
              <w:pStyle w:val="BodyText"/>
              <w:spacing w:before="0" w:after="0"/>
              <w:rPr>
                <w:sz w:val="20"/>
                <w:szCs w:val="20"/>
                <w:lang w:bidi="en-AU"/>
              </w:rPr>
            </w:pPr>
            <w:r w:rsidRPr="00953381">
              <w:rPr>
                <w:sz w:val="20"/>
                <w:szCs w:val="20"/>
                <w:lang w:bidi="en-AU"/>
              </w:rPr>
              <w:t>All responses: staff establish contact with the response leader and await further instructions</w:t>
            </w:r>
          </w:p>
        </w:tc>
        <w:tc>
          <w:tcPr>
            <w:tcW w:w="2322" w:type="dxa"/>
          </w:tcPr>
          <w:p w14:paraId="48D01D11" w14:textId="77777777" w:rsidR="002F4624" w:rsidRPr="00953381" w:rsidRDefault="002F4624" w:rsidP="00F45800">
            <w:pPr>
              <w:pStyle w:val="BodyText"/>
              <w:spacing w:before="0" w:after="0"/>
              <w:rPr>
                <w:sz w:val="20"/>
                <w:szCs w:val="20"/>
                <w:lang w:bidi="en-AU"/>
              </w:rPr>
            </w:pPr>
            <w:r w:rsidRPr="00953381">
              <w:rPr>
                <w:sz w:val="20"/>
                <w:szCs w:val="20"/>
                <w:lang w:bidi="en-AU"/>
              </w:rPr>
              <w:t>Yes / No / Not observed</w:t>
            </w:r>
          </w:p>
        </w:tc>
        <w:tc>
          <w:tcPr>
            <w:tcW w:w="3019" w:type="dxa"/>
          </w:tcPr>
          <w:p w14:paraId="72F7F9A7" w14:textId="77777777" w:rsidR="002F4624" w:rsidRPr="00953381" w:rsidRDefault="002F4624" w:rsidP="00F45800">
            <w:pPr>
              <w:pStyle w:val="BodyText"/>
              <w:spacing w:before="0" w:after="0"/>
              <w:rPr>
                <w:sz w:val="20"/>
                <w:szCs w:val="20"/>
                <w:lang w:bidi="en-AU"/>
              </w:rPr>
            </w:pPr>
          </w:p>
        </w:tc>
      </w:tr>
      <w:tr w:rsidR="002F4624" w:rsidRPr="00953381" w14:paraId="7AD33591" w14:textId="77777777" w:rsidTr="00F45800">
        <w:trPr>
          <w:trHeight w:val="622"/>
        </w:trPr>
        <w:tc>
          <w:tcPr>
            <w:tcW w:w="4865" w:type="dxa"/>
          </w:tcPr>
          <w:p w14:paraId="38FFE77D" w14:textId="77777777" w:rsidR="002F4624" w:rsidRPr="00953381" w:rsidRDefault="002F4624" w:rsidP="00F45800">
            <w:pPr>
              <w:pStyle w:val="BodyText"/>
              <w:spacing w:before="0" w:after="0"/>
              <w:rPr>
                <w:sz w:val="20"/>
                <w:szCs w:val="20"/>
                <w:lang w:bidi="en-AU"/>
              </w:rPr>
            </w:pPr>
            <w:r w:rsidRPr="00953381">
              <w:rPr>
                <w:sz w:val="20"/>
                <w:szCs w:val="20"/>
                <w:lang w:bidi="en-AU"/>
              </w:rPr>
              <w:t>Evacuation: on return to the building, staff maintain</w:t>
            </w:r>
          </w:p>
          <w:p w14:paraId="4C608378" w14:textId="77777777" w:rsidR="002F4624" w:rsidRPr="00953381" w:rsidRDefault="002F4624" w:rsidP="00F45800">
            <w:pPr>
              <w:pStyle w:val="BodyText"/>
              <w:spacing w:before="0" w:after="0"/>
              <w:rPr>
                <w:sz w:val="20"/>
                <w:szCs w:val="20"/>
                <w:lang w:bidi="en-AU"/>
              </w:rPr>
            </w:pPr>
            <w:r w:rsidRPr="00953381">
              <w:rPr>
                <w:sz w:val="20"/>
                <w:szCs w:val="20"/>
                <w:lang w:bidi="en-AU"/>
              </w:rPr>
              <w:t>the same controls as on the way to the evacuation assembly area</w:t>
            </w:r>
          </w:p>
        </w:tc>
        <w:tc>
          <w:tcPr>
            <w:tcW w:w="2322" w:type="dxa"/>
          </w:tcPr>
          <w:p w14:paraId="2DA0835D" w14:textId="77777777" w:rsidR="002F4624" w:rsidRPr="00953381" w:rsidRDefault="002F4624" w:rsidP="00F45800">
            <w:pPr>
              <w:pStyle w:val="BodyText"/>
              <w:spacing w:before="0" w:after="0"/>
              <w:rPr>
                <w:sz w:val="20"/>
                <w:szCs w:val="20"/>
                <w:lang w:bidi="en-AU"/>
              </w:rPr>
            </w:pPr>
            <w:r w:rsidRPr="00953381">
              <w:rPr>
                <w:sz w:val="20"/>
                <w:szCs w:val="20"/>
                <w:lang w:bidi="en-AU"/>
              </w:rPr>
              <w:t>Yes / No / Not observed / Not applicable</w:t>
            </w:r>
          </w:p>
        </w:tc>
        <w:tc>
          <w:tcPr>
            <w:tcW w:w="3019" w:type="dxa"/>
          </w:tcPr>
          <w:p w14:paraId="01DC486D" w14:textId="77777777" w:rsidR="002F4624" w:rsidRPr="00953381" w:rsidRDefault="002F4624" w:rsidP="00F45800">
            <w:pPr>
              <w:pStyle w:val="BodyText"/>
              <w:spacing w:before="0" w:after="0"/>
              <w:rPr>
                <w:sz w:val="20"/>
                <w:szCs w:val="20"/>
                <w:lang w:bidi="en-AU"/>
              </w:rPr>
            </w:pPr>
          </w:p>
        </w:tc>
      </w:tr>
    </w:tbl>
    <w:p w14:paraId="13BAEFD2" w14:textId="77777777" w:rsidR="002F4624" w:rsidRPr="00953381" w:rsidRDefault="002F4624" w:rsidP="002F4624">
      <w:pPr>
        <w:pStyle w:val="BodyText"/>
        <w:rPr>
          <w:b/>
          <w:lang w:bidi="en-AU"/>
        </w:rPr>
      </w:pPr>
      <w:r w:rsidRPr="00953381">
        <w:rPr>
          <w:b/>
          <w:lang w:bidi="en-AU"/>
        </w:rPr>
        <w:t>Notes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6"/>
      </w:tblGrid>
      <w:tr w:rsidR="002F4624" w14:paraId="5AA52D4E" w14:textId="77777777" w:rsidTr="00F45800">
        <w:tc>
          <w:tcPr>
            <w:tcW w:w="10206" w:type="dxa"/>
            <w:shd w:val="clear" w:color="auto" w:fill="002664"/>
          </w:tcPr>
          <w:p w14:paraId="058F0450" w14:textId="77777777" w:rsidR="002F4624" w:rsidRDefault="002F4624" w:rsidP="00F45800">
            <w:pPr>
              <w:pStyle w:val="BodyText"/>
              <w:spacing w:before="0" w:after="0"/>
              <w:rPr>
                <w:b/>
                <w:color w:val="FFFFFF"/>
                <w:sz w:val="20"/>
                <w:szCs w:val="20"/>
                <w:lang w:bidi="en-AU"/>
              </w:rPr>
            </w:pPr>
            <w:r>
              <w:rPr>
                <w:b/>
                <w:color w:val="FFFFFF"/>
                <w:sz w:val="20"/>
                <w:szCs w:val="20"/>
                <w:lang w:bidi="en-AU"/>
              </w:rPr>
              <w:t xml:space="preserve">Record any other observations not included in this checklist </w:t>
            </w:r>
          </w:p>
        </w:tc>
      </w:tr>
      <w:tr w:rsidR="002F4624" w14:paraId="489C846F" w14:textId="77777777" w:rsidTr="00F45800">
        <w:trPr>
          <w:trHeight w:val="2219"/>
        </w:trPr>
        <w:tc>
          <w:tcPr>
            <w:tcW w:w="10206" w:type="dxa"/>
            <w:shd w:val="clear" w:color="auto" w:fill="FFFFFF"/>
          </w:tcPr>
          <w:p w14:paraId="0DC7E4AD" w14:textId="77777777" w:rsidR="002F4624" w:rsidRDefault="002F4624" w:rsidP="00F45800">
            <w:pPr>
              <w:pStyle w:val="BodyText"/>
              <w:spacing w:before="0" w:after="0"/>
              <w:ind w:firstLine="720"/>
              <w:rPr>
                <w:b/>
                <w:lang w:bidi="en-AU"/>
              </w:rPr>
            </w:pPr>
          </w:p>
        </w:tc>
      </w:tr>
    </w:tbl>
    <w:p w14:paraId="468D7F3F" w14:textId="77777777" w:rsidR="004D191E" w:rsidRDefault="004D191E" w:rsidP="004D191E">
      <w:pPr>
        <w:pStyle w:val="BodyText"/>
      </w:pPr>
    </w:p>
    <w:p w14:paraId="32B5A8E0" w14:textId="4E0AE49C" w:rsidR="00C64FF9" w:rsidRPr="00C64FF9" w:rsidRDefault="00255BD8" w:rsidP="00B611BE">
      <w:pPr>
        <w:pStyle w:val="Heading2"/>
      </w:pPr>
      <w:r>
        <w:br w:type="page"/>
      </w:r>
      <w:bookmarkStart w:id="103" w:name="_Toc146028284"/>
      <w:r w:rsidR="00D54703">
        <w:lastRenderedPageBreak/>
        <w:t>Appendix 3 Emergency Response Exercise Debrief and Report Template</w:t>
      </w:r>
      <w:bookmarkEnd w:id="103"/>
    </w:p>
    <w:p w14:paraId="7E75C18A" w14:textId="50DDD51D" w:rsidR="00966E7D" w:rsidRPr="003A0619" w:rsidRDefault="00966E7D" w:rsidP="00966E7D">
      <w:pPr>
        <w:pStyle w:val="BodyText"/>
        <w:rPr>
          <w:noProof/>
          <w:sz w:val="18"/>
          <w:szCs w:val="18"/>
        </w:rPr>
      </w:pPr>
    </w:p>
    <w:tbl>
      <w:tblPr>
        <w:tblpPr w:leftFromText="180" w:rightFromText="180" w:vertAnchor="text" w:horzAnchor="margin" w:tblpY="85"/>
        <w:tblW w:w="10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7926"/>
      </w:tblGrid>
      <w:tr w:rsidR="00966E7D" w:rsidRPr="00DB4980" w14:paraId="2215B8DC" w14:textId="77777777" w:rsidTr="00F45800">
        <w:trPr>
          <w:trHeight w:val="152"/>
        </w:trPr>
        <w:tc>
          <w:tcPr>
            <w:tcW w:w="2230" w:type="dxa"/>
            <w:shd w:val="clear" w:color="auto" w:fill="002664"/>
          </w:tcPr>
          <w:p w14:paraId="068EC366" w14:textId="77777777" w:rsidR="00966E7D" w:rsidRPr="003A0619" w:rsidRDefault="00966E7D" w:rsidP="003A0619">
            <w:pPr>
              <w:pStyle w:val="BodyText"/>
              <w:rPr>
                <w:b/>
                <w:bCs/>
                <w:color w:val="FFFFFF" w:themeColor="background1"/>
              </w:rPr>
            </w:pPr>
            <w:r w:rsidRPr="003A0619">
              <w:rPr>
                <w:b/>
                <w:bCs/>
                <w:color w:val="FFFFFF" w:themeColor="background1"/>
              </w:rPr>
              <w:t>Exercise Date</w:t>
            </w:r>
          </w:p>
        </w:tc>
        <w:tc>
          <w:tcPr>
            <w:tcW w:w="7926" w:type="dxa"/>
          </w:tcPr>
          <w:p w14:paraId="2DEAC1B3" w14:textId="77777777" w:rsidR="00966E7D" w:rsidRPr="003A0619" w:rsidRDefault="00966E7D" w:rsidP="003A0619">
            <w:pPr>
              <w:pStyle w:val="BodyText"/>
            </w:pPr>
            <w:r w:rsidRPr="003A0619">
              <w:t>DD/MM/YYYY</w:t>
            </w:r>
          </w:p>
        </w:tc>
      </w:tr>
      <w:tr w:rsidR="00966E7D" w:rsidRPr="00DB4980" w14:paraId="639E7EE8" w14:textId="77777777" w:rsidTr="00F45800">
        <w:trPr>
          <w:trHeight w:val="152"/>
        </w:trPr>
        <w:tc>
          <w:tcPr>
            <w:tcW w:w="2230" w:type="dxa"/>
            <w:shd w:val="clear" w:color="auto" w:fill="002664"/>
          </w:tcPr>
          <w:p w14:paraId="366198AE" w14:textId="77777777" w:rsidR="00966E7D" w:rsidRPr="003A0619" w:rsidRDefault="00966E7D" w:rsidP="003A0619">
            <w:pPr>
              <w:pStyle w:val="BodyText"/>
              <w:rPr>
                <w:b/>
                <w:bCs/>
                <w:color w:val="FFFFFF" w:themeColor="background1"/>
              </w:rPr>
            </w:pPr>
            <w:r w:rsidRPr="003A0619">
              <w:rPr>
                <w:b/>
                <w:bCs/>
                <w:color w:val="FFFFFF" w:themeColor="background1"/>
              </w:rPr>
              <w:t>Exercise Leader</w:t>
            </w:r>
          </w:p>
        </w:tc>
        <w:tc>
          <w:tcPr>
            <w:tcW w:w="7926" w:type="dxa"/>
          </w:tcPr>
          <w:p w14:paraId="592B0CFF" w14:textId="77777777" w:rsidR="00966E7D" w:rsidRPr="003A0619" w:rsidRDefault="00966E7D" w:rsidP="003A0619">
            <w:pPr>
              <w:pStyle w:val="BodyText"/>
            </w:pPr>
            <w:r w:rsidRPr="003A0619">
              <w:t>Full Name</w:t>
            </w:r>
          </w:p>
        </w:tc>
      </w:tr>
      <w:tr w:rsidR="00966E7D" w:rsidRPr="00DB4980" w14:paraId="58E7BBDD" w14:textId="77777777" w:rsidTr="00F45800">
        <w:trPr>
          <w:trHeight w:val="152"/>
        </w:trPr>
        <w:tc>
          <w:tcPr>
            <w:tcW w:w="2230" w:type="dxa"/>
            <w:shd w:val="clear" w:color="auto" w:fill="002664"/>
          </w:tcPr>
          <w:p w14:paraId="5277762D" w14:textId="77777777" w:rsidR="00966E7D" w:rsidRPr="003A0619" w:rsidRDefault="00966E7D" w:rsidP="003A0619">
            <w:pPr>
              <w:pStyle w:val="BodyText"/>
              <w:rPr>
                <w:b/>
                <w:bCs/>
                <w:color w:val="FFFFFF" w:themeColor="background1"/>
              </w:rPr>
            </w:pPr>
            <w:r w:rsidRPr="003A0619">
              <w:rPr>
                <w:b/>
                <w:bCs/>
                <w:color w:val="FFFFFF" w:themeColor="background1"/>
              </w:rPr>
              <w:t>Observer/s</w:t>
            </w:r>
          </w:p>
        </w:tc>
        <w:tc>
          <w:tcPr>
            <w:tcW w:w="7926" w:type="dxa"/>
          </w:tcPr>
          <w:p w14:paraId="4BFD8BC4" w14:textId="77777777" w:rsidR="00966E7D" w:rsidRPr="003A0619" w:rsidRDefault="00966E7D" w:rsidP="003A0619">
            <w:pPr>
              <w:pStyle w:val="BodyText"/>
            </w:pPr>
            <w:r w:rsidRPr="003A0619">
              <w:t>Name/s</w:t>
            </w:r>
          </w:p>
        </w:tc>
      </w:tr>
      <w:tr w:rsidR="00966E7D" w:rsidRPr="00DB4980" w14:paraId="77C16627" w14:textId="77777777" w:rsidTr="00F45800">
        <w:trPr>
          <w:trHeight w:val="152"/>
        </w:trPr>
        <w:tc>
          <w:tcPr>
            <w:tcW w:w="2230" w:type="dxa"/>
            <w:shd w:val="clear" w:color="auto" w:fill="002664"/>
          </w:tcPr>
          <w:p w14:paraId="4D1EE912" w14:textId="77777777" w:rsidR="00966E7D" w:rsidRPr="003A0619" w:rsidRDefault="00966E7D" w:rsidP="003A0619">
            <w:pPr>
              <w:pStyle w:val="BodyText"/>
              <w:rPr>
                <w:b/>
                <w:bCs/>
                <w:color w:val="FFFFFF" w:themeColor="background1"/>
              </w:rPr>
            </w:pPr>
            <w:r w:rsidRPr="003A0619">
              <w:rPr>
                <w:b/>
                <w:bCs/>
                <w:color w:val="FFFFFF" w:themeColor="background1"/>
              </w:rPr>
              <w:t>Emergency scenario</w:t>
            </w:r>
          </w:p>
        </w:tc>
        <w:tc>
          <w:tcPr>
            <w:tcW w:w="7926" w:type="dxa"/>
          </w:tcPr>
          <w:p w14:paraId="35E044EF" w14:textId="77777777" w:rsidR="00966E7D" w:rsidRPr="003A0619" w:rsidRDefault="00966E7D" w:rsidP="003A0619">
            <w:pPr>
              <w:pStyle w:val="BodyText"/>
            </w:pPr>
          </w:p>
        </w:tc>
      </w:tr>
      <w:tr w:rsidR="00966E7D" w:rsidRPr="00DB4980" w14:paraId="06DBF8F1" w14:textId="77777777" w:rsidTr="00F45800">
        <w:trPr>
          <w:trHeight w:val="151"/>
        </w:trPr>
        <w:tc>
          <w:tcPr>
            <w:tcW w:w="2230" w:type="dxa"/>
            <w:shd w:val="clear" w:color="auto" w:fill="002664"/>
          </w:tcPr>
          <w:p w14:paraId="5178E47F" w14:textId="77777777" w:rsidR="00966E7D" w:rsidRPr="003A0619" w:rsidRDefault="00966E7D" w:rsidP="003A0619">
            <w:pPr>
              <w:pStyle w:val="BodyText"/>
              <w:rPr>
                <w:b/>
                <w:bCs/>
                <w:color w:val="FFFFFF" w:themeColor="background1"/>
              </w:rPr>
            </w:pPr>
            <w:r w:rsidRPr="003A0619">
              <w:rPr>
                <w:b/>
                <w:bCs/>
                <w:color w:val="FFFFFF" w:themeColor="background1"/>
              </w:rPr>
              <w:t>Response examined</w:t>
            </w:r>
          </w:p>
        </w:tc>
        <w:tc>
          <w:tcPr>
            <w:tcW w:w="7926" w:type="dxa"/>
          </w:tcPr>
          <w:p w14:paraId="25E2BF92" w14:textId="77777777" w:rsidR="00966E7D" w:rsidRPr="003A0619" w:rsidRDefault="00966E7D" w:rsidP="003A0619">
            <w:pPr>
              <w:pStyle w:val="BodyText"/>
            </w:pPr>
            <w:r w:rsidRPr="003A0619">
              <w:t>Evacuation / Shelter in Place / Lockdown / Medical Emergency [Delete as required]</w:t>
            </w:r>
          </w:p>
        </w:tc>
      </w:tr>
      <w:tr w:rsidR="00966E7D" w:rsidRPr="00DB4980" w14:paraId="424E2508" w14:textId="77777777" w:rsidTr="00F45800">
        <w:trPr>
          <w:trHeight w:val="152"/>
        </w:trPr>
        <w:tc>
          <w:tcPr>
            <w:tcW w:w="2230" w:type="dxa"/>
            <w:shd w:val="clear" w:color="auto" w:fill="002664"/>
          </w:tcPr>
          <w:p w14:paraId="3FE9F22B" w14:textId="77777777" w:rsidR="00966E7D" w:rsidRPr="003A0619" w:rsidRDefault="00966E7D" w:rsidP="003A0619">
            <w:pPr>
              <w:pStyle w:val="BodyText"/>
              <w:rPr>
                <w:b/>
                <w:bCs/>
                <w:color w:val="FFFFFF" w:themeColor="background1"/>
              </w:rPr>
            </w:pPr>
            <w:r w:rsidRPr="003A0619">
              <w:rPr>
                <w:b/>
                <w:bCs/>
                <w:color w:val="FFFFFF" w:themeColor="background1"/>
              </w:rPr>
              <w:t>Debrief commenced</w:t>
            </w:r>
          </w:p>
        </w:tc>
        <w:tc>
          <w:tcPr>
            <w:tcW w:w="7926" w:type="dxa"/>
          </w:tcPr>
          <w:p w14:paraId="0CFC3371" w14:textId="77777777" w:rsidR="00966E7D" w:rsidRPr="003A0619" w:rsidRDefault="00966E7D" w:rsidP="003A0619">
            <w:pPr>
              <w:pStyle w:val="BodyText"/>
            </w:pPr>
            <w:r w:rsidRPr="003A0619">
              <w:t>HH:MM</w:t>
            </w:r>
          </w:p>
        </w:tc>
      </w:tr>
      <w:tr w:rsidR="00966E7D" w:rsidRPr="00DB4980" w14:paraId="7A87B711" w14:textId="77777777" w:rsidTr="00F45800">
        <w:trPr>
          <w:trHeight w:val="152"/>
        </w:trPr>
        <w:tc>
          <w:tcPr>
            <w:tcW w:w="2230" w:type="dxa"/>
            <w:shd w:val="clear" w:color="auto" w:fill="002664"/>
          </w:tcPr>
          <w:p w14:paraId="4AEF7979" w14:textId="77777777" w:rsidR="00966E7D" w:rsidRPr="003A0619" w:rsidRDefault="00966E7D" w:rsidP="003A0619">
            <w:pPr>
              <w:pStyle w:val="BodyText"/>
              <w:rPr>
                <w:b/>
                <w:bCs/>
                <w:color w:val="FFFFFF" w:themeColor="background1"/>
              </w:rPr>
            </w:pPr>
            <w:r w:rsidRPr="003A0619">
              <w:rPr>
                <w:b/>
                <w:bCs/>
                <w:color w:val="FFFFFF" w:themeColor="background1"/>
              </w:rPr>
              <w:t>Debrief concluded</w:t>
            </w:r>
          </w:p>
        </w:tc>
        <w:tc>
          <w:tcPr>
            <w:tcW w:w="7926" w:type="dxa"/>
          </w:tcPr>
          <w:p w14:paraId="6014016E" w14:textId="77777777" w:rsidR="00966E7D" w:rsidRPr="003A0619" w:rsidRDefault="00966E7D" w:rsidP="003A0619">
            <w:pPr>
              <w:pStyle w:val="BodyText"/>
            </w:pPr>
            <w:r w:rsidRPr="003A0619">
              <w:t>HH:MM</w:t>
            </w:r>
          </w:p>
        </w:tc>
      </w:tr>
      <w:tr w:rsidR="00966E7D" w:rsidRPr="00DB4980" w14:paraId="757B9D08" w14:textId="77777777" w:rsidTr="00F45800">
        <w:trPr>
          <w:trHeight w:val="152"/>
        </w:trPr>
        <w:tc>
          <w:tcPr>
            <w:tcW w:w="2230" w:type="dxa"/>
            <w:shd w:val="clear" w:color="auto" w:fill="002664"/>
          </w:tcPr>
          <w:p w14:paraId="43870CC6" w14:textId="77777777" w:rsidR="00966E7D" w:rsidRPr="003A0619" w:rsidRDefault="00966E7D" w:rsidP="003A0619">
            <w:pPr>
              <w:pStyle w:val="BodyText"/>
              <w:rPr>
                <w:b/>
                <w:bCs/>
                <w:color w:val="FFFFFF" w:themeColor="background1"/>
              </w:rPr>
            </w:pPr>
            <w:r w:rsidRPr="003A0619">
              <w:rPr>
                <w:b/>
                <w:bCs/>
                <w:color w:val="FFFFFF" w:themeColor="background1"/>
              </w:rPr>
              <w:t>Debrief location</w:t>
            </w:r>
          </w:p>
        </w:tc>
        <w:tc>
          <w:tcPr>
            <w:tcW w:w="7926" w:type="dxa"/>
          </w:tcPr>
          <w:p w14:paraId="2F01DCAD" w14:textId="77777777" w:rsidR="00966E7D" w:rsidRPr="003A0619" w:rsidRDefault="00966E7D" w:rsidP="003A0619">
            <w:pPr>
              <w:pStyle w:val="BodyText"/>
            </w:pPr>
          </w:p>
        </w:tc>
      </w:tr>
    </w:tbl>
    <w:p w14:paraId="224420FD" w14:textId="12F11E06" w:rsidR="00966E7D" w:rsidRPr="003A0619" w:rsidRDefault="00966E7D" w:rsidP="003A0619">
      <w:pPr>
        <w:pStyle w:val="BodyText"/>
        <w:rPr>
          <w:rStyle w:val="Strong"/>
        </w:rPr>
      </w:pPr>
      <w:r w:rsidRPr="003A0619">
        <w:rPr>
          <w:rStyle w:val="Strong"/>
        </w:rPr>
        <w:t xml:space="preserve">Debrief </w:t>
      </w:r>
      <w:proofErr w:type="gramStart"/>
      <w:r w:rsidR="00531361">
        <w:rPr>
          <w:rStyle w:val="Strong"/>
        </w:rPr>
        <w:t>p</w:t>
      </w:r>
      <w:r w:rsidRPr="003A0619">
        <w:rPr>
          <w:rStyle w:val="Strong"/>
        </w:rPr>
        <w:t>articipants</w:t>
      </w:r>
      <w:proofErr w:type="gramEnd"/>
    </w:p>
    <w:tbl>
      <w:tblPr>
        <w:tblW w:w="4940" w:type="pc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56"/>
        <w:gridCol w:w="3126"/>
        <w:gridCol w:w="4690"/>
      </w:tblGrid>
      <w:tr w:rsidR="00966E7D" w:rsidRPr="00531361" w14:paraId="63946A2F" w14:textId="77777777" w:rsidTr="003A0619">
        <w:trPr>
          <w:trHeight w:val="207"/>
        </w:trPr>
        <w:tc>
          <w:tcPr>
            <w:tcW w:w="1120" w:type="pct"/>
            <w:shd w:val="clear" w:color="auto" w:fill="002664"/>
          </w:tcPr>
          <w:p w14:paraId="2AB23EBC" w14:textId="77777777" w:rsidR="00966E7D" w:rsidRPr="003A0619" w:rsidRDefault="00966E7D" w:rsidP="003A0619">
            <w:pPr>
              <w:pStyle w:val="BodyText"/>
              <w:rPr>
                <w:b/>
                <w:bCs/>
                <w:color w:val="FFFFFF" w:themeColor="background1"/>
              </w:rPr>
            </w:pPr>
            <w:r w:rsidRPr="003A0619">
              <w:rPr>
                <w:b/>
                <w:bCs/>
                <w:color w:val="FFFFFF" w:themeColor="background1"/>
              </w:rPr>
              <w:t>Name</w:t>
            </w:r>
          </w:p>
        </w:tc>
        <w:tc>
          <w:tcPr>
            <w:tcW w:w="1552" w:type="pct"/>
            <w:shd w:val="clear" w:color="auto" w:fill="002664"/>
          </w:tcPr>
          <w:p w14:paraId="131D8E50" w14:textId="77777777" w:rsidR="00966E7D" w:rsidRPr="003A0619" w:rsidRDefault="00966E7D" w:rsidP="003A0619">
            <w:pPr>
              <w:pStyle w:val="BodyText"/>
              <w:rPr>
                <w:b/>
                <w:bCs/>
                <w:color w:val="FFFFFF" w:themeColor="background1"/>
              </w:rPr>
            </w:pPr>
            <w:r w:rsidRPr="003A0619">
              <w:rPr>
                <w:b/>
                <w:bCs/>
                <w:color w:val="FFFFFF" w:themeColor="background1"/>
              </w:rPr>
              <w:t>Normal role</w:t>
            </w:r>
          </w:p>
        </w:tc>
        <w:tc>
          <w:tcPr>
            <w:tcW w:w="2328" w:type="pct"/>
            <w:shd w:val="clear" w:color="auto" w:fill="002664"/>
          </w:tcPr>
          <w:p w14:paraId="6FE948A2" w14:textId="47198E7E" w:rsidR="00966E7D" w:rsidRPr="003A0619" w:rsidRDefault="00966E7D" w:rsidP="003A0619">
            <w:pPr>
              <w:pStyle w:val="BodyText"/>
              <w:rPr>
                <w:b/>
                <w:bCs/>
                <w:color w:val="FFFFFF" w:themeColor="background1"/>
              </w:rPr>
            </w:pPr>
            <w:r w:rsidRPr="003A0619">
              <w:rPr>
                <w:b/>
                <w:bCs/>
                <w:color w:val="FFFFFF" w:themeColor="background1"/>
              </w:rPr>
              <w:t xml:space="preserve">Role during </w:t>
            </w:r>
            <w:r w:rsidR="00531361">
              <w:rPr>
                <w:b/>
                <w:bCs/>
                <w:color w:val="FFFFFF" w:themeColor="background1"/>
              </w:rPr>
              <w:t>e</w:t>
            </w:r>
            <w:r w:rsidRPr="003A0619">
              <w:rPr>
                <w:b/>
                <w:bCs/>
                <w:color w:val="FFFFFF" w:themeColor="background1"/>
              </w:rPr>
              <w:t>xercise</w:t>
            </w:r>
          </w:p>
        </w:tc>
      </w:tr>
      <w:tr w:rsidR="00966E7D" w:rsidRPr="00531361" w14:paraId="35B38C8D" w14:textId="77777777" w:rsidTr="003A0619">
        <w:trPr>
          <w:trHeight w:val="252"/>
        </w:trPr>
        <w:tc>
          <w:tcPr>
            <w:tcW w:w="1120" w:type="pct"/>
          </w:tcPr>
          <w:p w14:paraId="4FBA6650" w14:textId="77777777" w:rsidR="00966E7D" w:rsidRPr="003A0619" w:rsidRDefault="00966E7D" w:rsidP="003A0619">
            <w:pPr>
              <w:pStyle w:val="BodyText"/>
            </w:pPr>
          </w:p>
        </w:tc>
        <w:tc>
          <w:tcPr>
            <w:tcW w:w="1552" w:type="pct"/>
          </w:tcPr>
          <w:p w14:paraId="3CF3F1B7" w14:textId="77777777" w:rsidR="00966E7D" w:rsidRPr="003A0619" w:rsidRDefault="00966E7D" w:rsidP="003A0619">
            <w:pPr>
              <w:pStyle w:val="BodyText"/>
            </w:pPr>
          </w:p>
        </w:tc>
        <w:tc>
          <w:tcPr>
            <w:tcW w:w="2328" w:type="pct"/>
          </w:tcPr>
          <w:p w14:paraId="758CCD79" w14:textId="77777777" w:rsidR="00966E7D" w:rsidRPr="003A0619" w:rsidRDefault="00966E7D" w:rsidP="003A0619">
            <w:pPr>
              <w:pStyle w:val="BodyText"/>
            </w:pPr>
          </w:p>
        </w:tc>
      </w:tr>
      <w:tr w:rsidR="00966E7D" w:rsidRPr="00531361" w14:paraId="007F6D38" w14:textId="77777777" w:rsidTr="003A0619">
        <w:trPr>
          <w:trHeight w:val="252"/>
        </w:trPr>
        <w:tc>
          <w:tcPr>
            <w:tcW w:w="1120" w:type="pct"/>
          </w:tcPr>
          <w:p w14:paraId="4423BEC9" w14:textId="77777777" w:rsidR="00966E7D" w:rsidRPr="003A0619" w:rsidRDefault="00966E7D" w:rsidP="003A0619">
            <w:pPr>
              <w:pStyle w:val="BodyText"/>
            </w:pPr>
          </w:p>
        </w:tc>
        <w:tc>
          <w:tcPr>
            <w:tcW w:w="1552" w:type="pct"/>
          </w:tcPr>
          <w:p w14:paraId="2A5AFC63" w14:textId="77777777" w:rsidR="00966E7D" w:rsidRPr="003A0619" w:rsidRDefault="00966E7D" w:rsidP="003A0619">
            <w:pPr>
              <w:pStyle w:val="BodyText"/>
            </w:pPr>
          </w:p>
        </w:tc>
        <w:tc>
          <w:tcPr>
            <w:tcW w:w="2328" w:type="pct"/>
          </w:tcPr>
          <w:p w14:paraId="7F9133DC" w14:textId="77777777" w:rsidR="00966E7D" w:rsidRPr="003A0619" w:rsidRDefault="00966E7D" w:rsidP="003A0619">
            <w:pPr>
              <w:pStyle w:val="BodyText"/>
            </w:pPr>
          </w:p>
        </w:tc>
      </w:tr>
      <w:tr w:rsidR="00966E7D" w:rsidRPr="00531361" w14:paraId="1A2122D2" w14:textId="77777777" w:rsidTr="003A0619">
        <w:trPr>
          <w:trHeight w:val="252"/>
        </w:trPr>
        <w:tc>
          <w:tcPr>
            <w:tcW w:w="1120" w:type="pct"/>
          </w:tcPr>
          <w:p w14:paraId="338DBF35" w14:textId="77777777" w:rsidR="00966E7D" w:rsidRPr="003A0619" w:rsidRDefault="00966E7D" w:rsidP="003A0619">
            <w:pPr>
              <w:pStyle w:val="BodyText"/>
            </w:pPr>
          </w:p>
        </w:tc>
        <w:tc>
          <w:tcPr>
            <w:tcW w:w="1552" w:type="pct"/>
          </w:tcPr>
          <w:p w14:paraId="5FED2121" w14:textId="77777777" w:rsidR="00966E7D" w:rsidRPr="003A0619" w:rsidRDefault="00966E7D" w:rsidP="003A0619">
            <w:pPr>
              <w:pStyle w:val="BodyText"/>
            </w:pPr>
          </w:p>
        </w:tc>
        <w:tc>
          <w:tcPr>
            <w:tcW w:w="2328" w:type="pct"/>
          </w:tcPr>
          <w:p w14:paraId="271CE244" w14:textId="77777777" w:rsidR="00966E7D" w:rsidRPr="003A0619" w:rsidRDefault="00966E7D" w:rsidP="003A0619">
            <w:pPr>
              <w:pStyle w:val="BodyText"/>
            </w:pPr>
          </w:p>
        </w:tc>
      </w:tr>
      <w:tr w:rsidR="00966E7D" w:rsidRPr="00531361" w14:paraId="1183B7B2" w14:textId="77777777" w:rsidTr="003A0619">
        <w:trPr>
          <w:trHeight w:val="252"/>
        </w:trPr>
        <w:tc>
          <w:tcPr>
            <w:tcW w:w="1120" w:type="pct"/>
          </w:tcPr>
          <w:p w14:paraId="04419D25" w14:textId="77777777" w:rsidR="00966E7D" w:rsidRPr="003A0619" w:rsidRDefault="00966E7D" w:rsidP="003A0619">
            <w:pPr>
              <w:pStyle w:val="BodyText"/>
            </w:pPr>
          </w:p>
        </w:tc>
        <w:tc>
          <w:tcPr>
            <w:tcW w:w="1552" w:type="pct"/>
          </w:tcPr>
          <w:p w14:paraId="64365986" w14:textId="77777777" w:rsidR="00966E7D" w:rsidRPr="003A0619" w:rsidRDefault="00966E7D" w:rsidP="003A0619">
            <w:pPr>
              <w:pStyle w:val="BodyText"/>
            </w:pPr>
          </w:p>
        </w:tc>
        <w:tc>
          <w:tcPr>
            <w:tcW w:w="2328" w:type="pct"/>
          </w:tcPr>
          <w:p w14:paraId="141555A8" w14:textId="77777777" w:rsidR="00966E7D" w:rsidRPr="003A0619" w:rsidRDefault="00966E7D" w:rsidP="003A0619">
            <w:pPr>
              <w:pStyle w:val="BodyText"/>
            </w:pPr>
          </w:p>
        </w:tc>
      </w:tr>
      <w:tr w:rsidR="00966E7D" w:rsidRPr="00531361" w14:paraId="2CB2627E" w14:textId="77777777" w:rsidTr="003A0619">
        <w:trPr>
          <w:trHeight w:val="254"/>
        </w:trPr>
        <w:tc>
          <w:tcPr>
            <w:tcW w:w="1120" w:type="pct"/>
          </w:tcPr>
          <w:p w14:paraId="052ADAD8" w14:textId="77777777" w:rsidR="00966E7D" w:rsidRPr="003A0619" w:rsidRDefault="00966E7D" w:rsidP="003A0619">
            <w:pPr>
              <w:pStyle w:val="BodyText"/>
            </w:pPr>
          </w:p>
        </w:tc>
        <w:tc>
          <w:tcPr>
            <w:tcW w:w="1552" w:type="pct"/>
          </w:tcPr>
          <w:p w14:paraId="581A4644" w14:textId="77777777" w:rsidR="00966E7D" w:rsidRPr="003A0619" w:rsidRDefault="00966E7D" w:rsidP="003A0619">
            <w:pPr>
              <w:pStyle w:val="BodyText"/>
            </w:pPr>
          </w:p>
        </w:tc>
        <w:tc>
          <w:tcPr>
            <w:tcW w:w="2328" w:type="pct"/>
          </w:tcPr>
          <w:p w14:paraId="03068895" w14:textId="77777777" w:rsidR="00966E7D" w:rsidRPr="003A0619" w:rsidRDefault="00966E7D" w:rsidP="003A0619">
            <w:pPr>
              <w:pStyle w:val="BodyText"/>
            </w:pPr>
          </w:p>
        </w:tc>
      </w:tr>
      <w:tr w:rsidR="00966E7D" w:rsidRPr="00531361" w14:paraId="68468C19" w14:textId="77777777" w:rsidTr="003A0619">
        <w:trPr>
          <w:trHeight w:val="252"/>
        </w:trPr>
        <w:tc>
          <w:tcPr>
            <w:tcW w:w="1120" w:type="pct"/>
          </w:tcPr>
          <w:p w14:paraId="5279559D" w14:textId="77777777" w:rsidR="00966E7D" w:rsidRPr="003A0619" w:rsidRDefault="00966E7D" w:rsidP="003A0619">
            <w:pPr>
              <w:pStyle w:val="BodyText"/>
            </w:pPr>
          </w:p>
        </w:tc>
        <w:tc>
          <w:tcPr>
            <w:tcW w:w="1552" w:type="pct"/>
          </w:tcPr>
          <w:p w14:paraId="13D650B7" w14:textId="77777777" w:rsidR="00966E7D" w:rsidRPr="003A0619" w:rsidRDefault="00966E7D" w:rsidP="003A0619">
            <w:pPr>
              <w:pStyle w:val="BodyText"/>
            </w:pPr>
          </w:p>
        </w:tc>
        <w:tc>
          <w:tcPr>
            <w:tcW w:w="2328" w:type="pct"/>
          </w:tcPr>
          <w:p w14:paraId="1FE32671" w14:textId="77777777" w:rsidR="00966E7D" w:rsidRPr="003A0619" w:rsidRDefault="00966E7D" w:rsidP="003A0619">
            <w:pPr>
              <w:pStyle w:val="BodyText"/>
            </w:pPr>
          </w:p>
        </w:tc>
      </w:tr>
      <w:tr w:rsidR="00966E7D" w:rsidRPr="00531361" w14:paraId="1CB4F594" w14:textId="77777777" w:rsidTr="003A0619">
        <w:trPr>
          <w:trHeight w:val="252"/>
        </w:trPr>
        <w:tc>
          <w:tcPr>
            <w:tcW w:w="1120" w:type="pct"/>
          </w:tcPr>
          <w:p w14:paraId="75798D1F" w14:textId="77777777" w:rsidR="00966E7D" w:rsidRPr="003A0619" w:rsidRDefault="00966E7D" w:rsidP="003A0619">
            <w:pPr>
              <w:pStyle w:val="BodyText"/>
            </w:pPr>
          </w:p>
        </w:tc>
        <w:tc>
          <w:tcPr>
            <w:tcW w:w="1552" w:type="pct"/>
          </w:tcPr>
          <w:p w14:paraId="5327C9A2" w14:textId="77777777" w:rsidR="00966E7D" w:rsidRPr="003A0619" w:rsidRDefault="00966E7D" w:rsidP="003A0619">
            <w:pPr>
              <w:pStyle w:val="BodyText"/>
            </w:pPr>
          </w:p>
        </w:tc>
        <w:tc>
          <w:tcPr>
            <w:tcW w:w="2328" w:type="pct"/>
          </w:tcPr>
          <w:p w14:paraId="386F30EE" w14:textId="77777777" w:rsidR="00966E7D" w:rsidRPr="003A0619" w:rsidRDefault="00966E7D" w:rsidP="003A0619">
            <w:pPr>
              <w:pStyle w:val="BodyText"/>
            </w:pPr>
          </w:p>
        </w:tc>
      </w:tr>
    </w:tbl>
    <w:p w14:paraId="653DDD72" w14:textId="77777777" w:rsidR="00966E7D" w:rsidRPr="003A0619" w:rsidRDefault="00966E7D" w:rsidP="003A0619">
      <w:pPr>
        <w:pStyle w:val="BodyText"/>
        <w:rPr>
          <w:rStyle w:val="Strong"/>
        </w:rPr>
      </w:pPr>
      <w:r w:rsidRPr="003A0619">
        <w:rPr>
          <w:rStyle w:val="Strong"/>
        </w:rPr>
        <w:t>Debrief discussion:</w:t>
      </w:r>
    </w:p>
    <w:p w14:paraId="11653E7A" w14:textId="77777777" w:rsidR="00966E7D" w:rsidRPr="003A0619" w:rsidRDefault="00966E7D" w:rsidP="00531361">
      <w:pPr>
        <w:pStyle w:val="BodyText"/>
      </w:pPr>
      <w:r w:rsidRPr="003A0619">
        <w:t>Recommend that the staff who took part in the exercise and observer/s debrief after the exercise by:</w:t>
      </w:r>
    </w:p>
    <w:p w14:paraId="741A7C8C" w14:textId="77777777" w:rsidR="00966E7D" w:rsidRPr="00DB4980" w:rsidRDefault="00966E7D" w:rsidP="003A0619">
      <w:pPr>
        <w:pStyle w:val="ListBulletV3a"/>
        <w:rPr>
          <w:lang w:bidi="en-AU"/>
        </w:rPr>
      </w:pPr>
      <w:r w:rsidRPr="00DB4980">
        <w:rPr>
          <w:lang w:bidi="en-AU"/>
        </w:rPr>
        <w:t>Considering each question and avoiding crossing between questions</w:t>
      </w:r>
      <w:r>
        <w:rPr>
          <w:lang w:bidi="en-AU"/>
        </w:rPr>
        <w:t>.</w:t>
      </w:r>
    </w:p>
    <w:p w14:paraId="372909D6" w14:textId="77777777" w:rsidR="00966E7D" w:rsidRPr="00DB4980" w:rsidRDefault="00966E7D" w:rsidP="003A0619">
      <w:pPr>
        <w:pStyle w:val="ListBulletV3a"/>
        <w:rPr>
          <w:lang w:bidi="en-AU"/>
        </w:rPr>
      </w:pPr>
      <w:r w:rsidRPr="00DB4980">
        <w:rPr>
          <w:lang w:bidi="en-AU"/>
        </w:rPr>
        <w:t>Stating observations and facts</w:t>
      </w:r>
      <w:r>
        <w:rPr>
          <w:lang w:bidi="en-AU"/>
        </w:rPr>
        <w:t>.</w:t>
      </w:r>
    </w:p>
    <w:p w14:paraId="3C6B1DB3" w14:textId="77777777" w:rsidR="00966E7D" w:rsidRPr="00DB4980" w:rsidRDefault="00966E7D" w:rsidP="003A0619">
      <w:pPr>
        <w:pStyle w:val="ListBulletV3a"/>
        <w:rPr>
          <w:lang w:bidi="en-AU"/>
        </w:rPr>
      </w:pPr>
      <w:r w:rsidRPr="00DB4980">
        <w:rPr>
          <w:lang w:bidi="en-AU"/>
        </w:rPr>
        <w:t>Permitting staff to respond first, followed by the response leader and finally the observer/s</w:t>
      </w:r>
      <w:r>
        <w:rPr>
          <w:lang w:bidi="en-AU"/>
        </w:rPr>
        <w:t>.</w:t>
      </w:r>
    </w:p>
    <w:p w14:paraId="745F3663" w14:textId="77777777" w:rsidR="00966E7D" w:rsidRPr="00DB4980" w:rsidRDefault="00966E7D" w:rsidP="003A0619">
      <w:pPr>
        <w:pStyle w:val="ListBulletV3a"/>
        <w:rPr>
          <w:lang w:bidi="en-AU"/>
        </w:rPr>
      </w:pPr>
      <w:r w:rsidRPr="00DB4980">
        <w:rPr>
          <w:lang w:bidi="en-AU"/>
        </w:rPr>
        <w:t>Agreeing on the required corrective actions, an owner for each action and a time required for completion.</w:t>
      </w:r>
    </w:p>
    <w:p w14:paraId="03B6766B" w14:textId="4139842D" w:rsidR="00531361" w:rsidRDefault="00966E7D" w:rsidP="00531361">
      <w:pPr>
        <w:pStyle w:val="ListBulletV3a"/>
        <w:rPr>
          <w:lang w:bidi="en-AU"/>
        </w:rPr>
      </w:pPr>
      <w:r w:rsidRPr="00DB4980">
        <w:rPr>
          <w:lang w:bidi="en-AU"/>
        </w:rPr>
        <w:t>Consulting any other parties involved in the exercise that are not staff, educators or children at your service (</w:t>
      </w:r>
      <w:proofErr w:type="gramStart"/>
      <w:r w:rsidRPr="00DB4980">
        <w:rPr>
          <w:lang w:bidi="en-AU"/>
        </w:rPr>
        <w:t>e.g.</w:t>
      </w:r>
      <w:proofErr w:type="gramEnd"/>
      <w:r w:rsidRPr="00DB4980">
        <w:rPr>
          <w:lang w:bidi="en-AU"/>
        </w:rPr>
        <w:t xml:space="preserve"> If you are located on school grounds, consulting with the Principal on the questions below)</w:t>
      </w:r>
      <w:r>
        <w:rPr>
          <w:lang w:bidi="en-AU"/>
        </w:rPr>
        <w:t>.</w:t>
      </w:r>
      <w:r w:rsidR="00531361">
        <w:rPr>
          <w:lang w:bidi="en-AU"/>
        </w:rPr>
        <w:br w:type="page"/>
      </w:r>
    </w:p>
    <w:p w14:paraId="09E9A37E" w14:textId="49E60207" w:rsidR="00966E7D" w:rsidRDefault="00966E7D" w:rsidP="00531361">
      <w:pPr>
        <w:pStyle w:val="BodyText"/>
        <w:rPr>
          <w:rStyle w:val="Strong"/>
        </w:rPr>
      </w:pPr>
      <w:r w:rsidRPr="003A0619">
        <w:rPr>
          <w:rStyle w:val="Strong"/>
        </w:rPr>
        <w:lastRenderedPageBreak/>
        <w:t>What went well?</w:t>
      </w:r>
    </w:p>
    <w:p w14:paraId="10DBAF9E" w14:textId="77777777" w:rsidR="00531361" w:rsidRDefault="00531361" w:rsidP="00531361">
      <w:pPr>
        <w:pStyle w:val="BodyText"/>
        <w:rPr>
          <w:rStyle w:val="Strong"/>
        </w:rPr>
      </w:pPr>
    </w:p>
    <w:p w14:paraId="1AC7599B" w14:textId="77777777" w:rsidR="00531361" w:rsidRPr="003A0619" w:rsidRDefault="00531361" w:rsidP="003A0619">
      <w:pPr>
        <w:pStyle w:val="BodyText"/>
        <w:rPr>
          <w:rStyle w:val="Strong"/>
        </w:rPr>
      </w:pPr>
    </w:p>
    <w:p w14:paraId="6331CA39" w14:textId="39AB71EF" w:rsidR="00966E7D" w:rsidRDefault="00966E7D" w:rsidP="00531361">
      <w:pPr>
        <w:pStyle w:val="BodyText"/>
      </w:pPr>
      <w:r w:rsidRPr="003A0619">
        <w:rPr>
          <w:rStyle w:val="Strong"/>
        </w:rPr>
        <w:t>What might be done differently?</w:t>
      </w:r>
      <w:r w:rsidRPr="003A0619">
        <w:t xml:space="preserve"> (Note: Sometimes things done well can also be improved/done differently.)</w:t>
      </w:r>
    </w:p>
    <w:p w14:paraId="6CB17B31" w14:textId="77777777" w:rsidR="00531361" w:rsidRDefault="00531361" w:rsidP="00531361">
      <w:pPr>
        <w:pStyle w:val="BodyText"/>
      </w:pPr>
    </w:p>
    <w:p w14:paraId="5F8D1B1B" w14:textId="77777777" w:rsidR="00531361" w:rsidRPr="003A0619" w:rsidRDefault="00531361" w:rsidP="003A0619">
      <w:pPr>
        <w:pStyle w:val="BodyText"/>
      </w:pPr>
    </w:p>
    <w:p w14:paraId="0827E86B" w14:textId="77777777" w:rsidR="00966E7D" w:rsidRPr="003A0619" w:rsidRDefault="00966E7D" w:rsidP="003A0619">
      <w:pPr>
        <w:pStyle w:val="BodyText"/>
        <w:rPr>
          <w:rStyle w:val="Strong"/>
        </w:rPr>
      </w:pPr>
      <w:r w:rsidRPr="003A0619">
        <w:rPr>
          <w:rStyle w:val="Strong"/>
        </w:rPr>
        <w:t>Corrective actions:</w:t>
      </w:r>
    </w:p>
    <w:tbl>
      <w:tblPr>
        <w:tblpPr w:leftFromText="180" w:rightFromText="180" w:vertAnchor="text"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
        <w:gridCol w:w="4761"/>
        <w:gridCol w:w="2539"/>
        <w:gridCol w:w="2545"/>
      </w:tblGrid>
      <w:tr w:rsidR="00966E7D" w:rsidRPr="00531361" w14:paraId="61FA2037" w14:textId="77777777" w:rsidTr="00F45800">
        <w:trPr>
          <w:trHeight w:val="385"/>
        </w:trPr>
        <w:tc>
          <w:tcPr>
            <w:tcW w:w="358" w:type="dxa"/>
            <w:shd w:val="clear" w:color="auto" w:fill="002664"/>
          </w:tcPr>
          <w:p w14:paraId="7E0C0013" w14:textId="77777777" w:rsidR="00966E7D" w:rsidRPr="003A0619" w:rsidRDefault="00966E7D" w:rsidP="003A0619">
            <w:pPr>
              <w:pStyle w:val="BodyText"/>
              <w:rPr>
                <w:b/>
                <w:bCs/>
                <w:color w:val="FFFFFF" w:themeColor="background1"/>
              </w:rPr>
            </w:pPr>
            <w:r w:rsidRPr="003A0619">
              <w:rPr>
                <w:b/>
                <w:bCs/>
                <w:color w:val="FFFFFF" w:themeColor="background1"/>
              </w:rPr>
              <w:t>#</w:t>
            </w:r>
          </w:p>
        </w:tc>
        <w:tc>
          <w:tcPr>
            <w:tcW w:w="4761" w:type="dxa"/>
            <w:shd w:val="clear" w:color="auto" w:fill="002664"/>
          </w:tcPr>
          <w:p w14:paraId="2D6BC360" w14:textId="77777777" w:rsidR="00966E7D" w:rsidRPr="003A0619" w:rsidRDefault="00966E7D" w:rsidP="003A0619">
            <w:pPr>
              <w:pStyle w:val="BodyText"/>
              <w:rPr>
                <w:b/>
                <w:bCs/>
                <w:color w:val="FFFFFF" w:themeColor="background1"/>
              </w:rPr>
            </w:pPr>
            <w:r w:rsidRPr="003A0619">
              <w:rPr>
                <w:b/>
                <w:bCs/>
                <w:color w:val="FFFFFF" w:themeColor="background1"/>
              </w:rPr>
              <w:t>Action</w:t>
            </w:r>
          </w:p>
        </w:tc>
        <w:tc>
          <w:tcPr>
            <w:tcW w:w="2539" w:type="dxa"/>
            <w:shd w:val="clear" w:color="auto" w:fill="002664"/>
          </w:tcPr>
          <w:p w14:paraId="1A331810" w14:textId="77777777" w:rsidR="00966E7D" w:rsidRPr="003A0619" w:rsidRDefault="00966E7D" w:rsidP="003A0619">
            <w:pPr>
              <w:pStyle w:val="BodyText"/>
              <w:rPr>
                <w:b/>
                <w:bCs/>
                <w:color w:val="FFFFFF" w:themeColor="background1"/>
              </w:rPr>
            </w:pPr>
            <w:r w:rsidRPr="003A0619">
              <w:rPr>
                <w:b/>
                <w:bCs/>
                <w:color w:val="FFFFFF" w:themeColor="background1"/>
              </w:rPr>
              <w:t>By whom</w:t>
            </w:r>
          </w:p>
        </w:tc>
        <w:tc>
          <w:tcPr>
            <w:tcW w:w="2545" w:type="dxa"/>
            <w:shd w:val="clear" w:color="auto" w:fill="002664"/>
          </w:tcPr>
          <w:p w14:paraId="352EDDA7" w14:textId="77777777" w:rsidR="00966E7D" w:rsidRPr="003A0619" w:rsidRDefault="00966E7D" w:rsidP="003A0619">
            <w:pPr>
              <w:pStyle w:val="BodyText"/>
              <w:rPr>
                <w:b/>
                <w:bCs/>
                <w:color w:val="FFFFFF" w:themeColor="background1"/>
              </w:rPr>
            </w:pPr>
            <w:r w:rsidRPr="003A0619">
              <w:rPr>
                <w:b/>
                <w:bCs/>
                <w:color w:val="FFFFFF" w:themeColor="background1"/>
              </w:rPr>
              <w:t>By when</w:t>
            </w:r>
          </w:p>
        </w:tc>
      </w:tr>
      <w:tr w:rsidR="00966E7D" w:rsidRPr="00531361" w14:paraId="6F4371F4" w14:textId="77777777" w:rsidTr="00F45800">
        <w:trPr>
          <w:trHeight w:val="385"/>
        </w:trPr>
        <w:tc>
          <w:tcPr>
            <w:tcW w:w="358" w:type="dxa"/>
          </w:tcPr>
          <w:p w14:paraId="53B2C1EF" w14:textId="77777777" w:rsidR="00966E7D" w:rsidRPr="003A0619" w:rsidRDefault="00966E7D" w:rsidP="003A0619">
            <w:pPr>
              <w:pStyle w:val="BodyText"/>
            </w:pPr>
          </w:p>
        </w:tc>
        <w:tc>
          <w:tcPr>
            <w:tcW w:w="4761" w:type="dxa"/>
          </w:tcPr>
          <w:p w14:paraId="0BC6D381" w14:textId="77777777" w:rsidR="00966E7D" w:rsidRPr="003A0619" w:rsidRDefault="00966E7D" w:rsidP="003A0619">
            <w:pPr>
              <w:pStyle w:val="BodyText"/>
            </w:pPr>
          </w:p>
        </w:tc>
        <w:tc>
          <w:tcPr>
            <w:tcW w:w="2539" w:type="dxa"/>
          </w:tcPr>
          <w:p w14:paraId="65ACC1FF" w14:textId="628F0065" w:rsidR="00966E7D" w:rsidRPr="003A0619" w:rsidRDefault="00966E7D" w:rsidP="003A0619">
            <w:pPr>
              <w:pStyle w:val="BodyText"/>
            </w:pPr>
            <w:r w:rsidRPr="003A0619">
              <w:t xml:space="preserve">Name </w:t>
            </w:r>
            <w:r w:rsidR="00531361">
              <w:t>and</w:t>
            </w:r>
            <w:r w:rsidRPr="003A0619">
              <w:t xml:space="preserve"> role</w:t>
            </w:r>
          </w:p>
        </w:tc>
        <w:tc>
          <w:tcPr>
            <w:tcW w:w="2545" w:type="dxa"/>
          </w:tcPr>
          <w:p w14:paraId="2F9B2E14" w14:textId="77777777" w:rsidR="00966E7D" w:rsidRPr="003A0619" w:rsidRDefault="00966E7D" w:rsidP="003A0619">
            <w:pPr>
              <w:pStyle w:val="BodyText"/>
            </w:pPr>
            <w:r w:rsidRPr="003A0619">
              <w:t>DD/MM/YYYY</w:t>
            </w:r>
          </w:p>
        </w:tc>
      </w:tr>
      <w:tr w:rsidR="00966E7D" w:rsidRPr="00531361" w14:paraId="1B41EAAD" w14:textId="77777777" w:rsidTr="00F45800">
        <w:trPr>
          <w:trHeight w:val="385"/>
        </w:trPr>
        <w:tc>
          <w:tcPr>
            <w:tcW w:w="358" w:type="dxa"/>
          </w:tcPr>
          <w:p w14:paraId="0977A2CB" w14:textId="77777777" w:rsidR="00966E7D" w:rsidRPr="003A0619" w:rsidRDefault="00966E7D" w:rsidP="003A0619">
            <w:pPr>
              <w:pStyle w:val="BodyText"/>
            </w:pPr>
          </w:p>
        </w:tc>
        <w:tc>
          <w:tcPr>
            <w:tcW w:w="4761" w:type="dxa"/>
          </w:tcPr>
          <w:p w14:paraId="4DACF0AE" w14:textId="77777777" w:rsidR="00966E7D" w:rsidRPr="003A0619" w:rsidRDefault="00966E7D" w:rsidP="003A0619">
            <w:pPr>
              <w:pStyle w:val="BodyText"/>
            </w:pPr>
          </w:p>
        </w:tc>
        <w:tc>
          <w:tcPr>
            <w:tcW w:w="2539" w:type="dxa"/>
          </w:tcPr>
          <w:p w14:paraId="7E9A201E" w14:textId="77777777" w:rsidR="00966E7D" w:rsidRPr="003A0619" w:rsidRDefault="00966E7D" w:rsidP="003A0619">
            <w:pPr>
              <w:pStyle w:val="BodyText"/>
            </w:pPr>
          </w:p>
        </w:tc>
        <w:tc>
          <w:tcPr>
            <w:tcW w:w="2545" w:type="dxa"/>
          </w:tcPr>
          <w:p w14:paraId="79CF2817" w14:textId="77777777" w:rsidR="00966E7D" w:rsidRPr="003A0619" w:rsidRDefault="00966E7D" w:rsidP="003A0619">
            <w:pPr>
              <w:pStyle w:val="BodyText"/>
            </w:pPr>
          </w:p>
        </w:tc>
      </w:tr>
      <w:tr w:rsidR="00966E7D" w:rsidRPr="00531361" w14:paraId="3B955E98" w14:textId="77777777" w:rsidTr="00F45800">
        <w:trPr>
          <w:trHeight w:val="387"/>
        </w:trPr>
        <w:tc>
          <w:tcPr>
            <w:tcW w:w="358" w:type="dxa"/>
          </w:tcPr>
          <w:p w14:paraId="4AD4AD1D" w14:textId="77777777" w:rsidR="00966E7D" w:rsidRPr="003A0619" w:rsidRDefault="00966E7D" w:rsidP="003A0619">
            <w:pPr>
              <w:pStyle w:val="BodyText"/>
            </w:pPr>
          </w:p>
        </w:tc>
        <w:tc>
          <w:tcPr>
            <w:tcW w:w="4761" w:type="dxa"/>
          </w:tcPr>
          <w:p w14:paraId="5C020933" w14:textId="77777777" w:rsidR="00966E7D" w:rsidRPr="003A0619" w:rsidRDefault="00966E7D" w:rsidP="003A0619">
            <w:pPr>
              <w:pStyle w:val="BodyText"/>
            </w:pPr>
          </w:p>
        </w:tc>
        <w:tc>
          <w:tcPr>
            <w:tcW w:w="2539" w:type="dxa"/>
          </w:tcPr>
          <w:p w14:paraId="5527D74C" w14:textId="77777777" w:rsidR="00966E7D" w:rsidRPr="003A0619" w:rsidRDefault="00966E7D" w:rsidP="003A0619">
            <w:pPr>
              <w:pStyle w:val="BodyText"/>
            </w:pPr>
          </w:p>
        </w:tc>
        <w:tc>
          <w:tcPr>
            <w:tcW w:w="2545" w:type="dxa"/>
          </w:tcPr>
          <w:p w14:paraId="747B5C6B" w14:textId="77777777" w:rsidR="00966E7D" w:rsidRPr="003A0619" w:rsidRDefault="00966E7D" w:rsidP="003A0619">
            <w:pPr>
              <w:pStyle w:val="BodyText"/>
            </w:pPr>
          </w:p>
        </w:tc>
      </w:tr>
      <w:tr w:rsidR="00966E7D" w:rsidRPr="00531361" w14:paraId="39F76EAF" w14:textId="77777777" w:rsidTr="00F45800">
        <w:trPr>
          <w:trHeight w:val="385"/>
        </w:trPr>
        <w:tc>
          <w:tcPr>
            <w:tcW w:w="358" w:type="dxa"/>
          </w:tcPr>
          <w:p w14:paraId="6C5AD272" w14:textId="77777777" w:rsidR="00966E7D" w:rsidRPr="003A0619" w:rsidRDefault="00966E7D" w:rsidP="003A0619">
            <w:pPr>
              <w:pStyle w:val="BodyText"/>
            </w:pPr>
          </w:p>
        </w:tc>
        <w:tc>
          <w:tcPr>
            <w:tcW w:w="4761" w:type="dxa"/>
          </w:tcPr>
          <w:p w14:paraId="73484876" w14:textId="77777777" w:rsidR="00966E7D" w:rsidRPr="003A0619" w:rsidRDefault="00966E7D" w:rsidP="003A0619">
            <w:pPr>
              <w:pStyle w:val="BodyText"/>
            </w:pPr>
          </w:p>
        </w:tc>
        <w:tc>
          <w:tcPr>
            <w:tcW w:w="2539" w:type="dxa"/>
          </w:tcPr>
          <w:p w14:paraId="3710CA2F" w14:textId="77777777" w:rsidR="00966E7D" w:rsidRPr="003A0619" w:rsidRDefault="00966E7D" w:rsidP="003A0619">
            <w:pPr>
              <w:pStyle w:val="BodyText"/>
            </w:pPr>
          </w:p>
        </w:tc>
        <w:tc>
          <w:tcPr>
            <w:tcW w:w="2545" w:type="dxa"/>
          </w:tcPr>
          <w:p w14:paraId="1A293588" w14:textId="77777777" w:rsidR="00966E7D" w:rsidRPr="003A0619" w:rsidRDefault="00966E7D" w:rsidP="003A0619">
            <w:pPr>
              <w:pStyle w:val="BodyText"/>
            </w:pPr>
          </w:p>
        </w:tc>
      </w:tr>
    </w:tbl>
    <w:p w14:paraId="51A3C04E" w14:textId="0BA61610" w:rsidR="007D1B43" w:rsidRPr="007D1B43" w:rsidRDefault="007D1B43" w:rsidP="003A0619">
      <w:pPr>
        <w:pStyle w:val="BodyText"/>
      </w:pPr>
    </w:p>
    <w:sectPr w:rsidR="007D1B43" w:rsidRPr="007D1B43" w:rsidSect="00956A5B">
      <w:footerReference w:type="default" r:id="rId52"/>
      <w:pgSz w:w="11906" w:h="16838" w:code="9"/>
      <w:pgMar w:top="606" w:right="851" w:bottom="887"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32A52" w14:textId="77777777" w:rsidR="004D3FCE" w:rsidRDefault="004D3FCE" w:rsidP="00921FD3">
      <w:r>
        <w:separator/>
      </w:r>
    </w:p>
  </w:endnote>
  <w:endnote w:type="continuationSeparator" w:id="0">
    <w:p w14:paraId="049C017C" w14:textId="77777777" w:rsidR="004D3FCE" w:rsidRDefault="004D3FCE" w:rsidP="00921FD3">
      <w:r>
        <w:continuationSeparator/>
      </w:r>
    </w:p>
  </w:endnote>
  <w:endnote w:type="continuationNotice" w:id="1">
    <w:p w14:paraId="220F1262" w14:textId="77777777" w:rsidR="004D3FCE" w:rsidRDefault="004D3F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ublic Sans Light">
    <w:panose1 w:val="00000000000000000000"/>
    <w:charset w:val="00"/>
    <w:family w:val="auto"/>
    <w:pitch w:val="variable"/>
    <w:sig w:usb0="A00000FF" w:usb1="4000205B" w:usb2="00000000" w:usb3="00000000" w:csb0="00000193" w:csb1="00000000"/>
    <w:embedRegular r:id="rId1" w:fontKey="{1D721EC2-3D2B-974E-AC61-B08149786E76}"/>
    <w:embedBold r:id="rId2" w:fontKey="{8583991B-2061-4243-9DAD-5B97DF025FBA}"/>
    <w:embedItalic r:id="rId3" w:fontKey="{34C12C0D-805D-F747-9B5D-75A50432E324}"/>
    <w:embedBoldItalic r:id="rId4" w:fontKey="{78ADD4D4-751F-7E4C-8A5B-4D1BAEC4BB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4D"/>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1002AFF" w:usb1="C000ACFF" w:usb2="00000009" w:usb3="00000000" w:csb0="000001FF" w:csb1="00000000"/>
    <w:embedRegular r:id="rId5" w:fontKey="{E7F15E8A-71B4-EA47-96A9-A9DD7158AA8E}"/>
    <w:embedBold r:id="rId6" w:fontKey="{E91C25A7-1B70-1A47-AC01-293B3322FC3D}"/>
    <w:embedItalic r:id="rId7" w:fontKey="{3F652F14-0C0F-9841-9B85-665EB768D44F}"/>
    <w:embedBoldItalic r:id="rId8" w:fontKey="{F909A047-BCD6-A74E-B0FF-CFA71FFA5070}"/>
  </w:font>
  <w:font w:name="Public Sans SemiBold">
    <w:panose1 w:val="00000000000000000000"/>
    <w:charset w:val="00"/>
    <w:family w:val="auto"/>
    <w:pitch w:val="variable"/>
    <w:sig w:usb0="A00000FF" w:usb1="4000205B" w:usb2="00000000" w:usb3="00000000" w:csb0="00000193" w:csb1="00000000"/>
    <w:embedRegular r:id="rId9" w:fontKey="{B2BF3310-F8E4-B446-AA01-D83288AF8019}"/>
    <w:embedBold r:id="rId10" w:fontKey="{EE73FC2B-4B72-FA49-A587-22BC201631FB}"/>
    <w:embedItalic r:id="rId11" w:fontKey="{4F93899D-63DE-404E-A3ED-A0BFE46CA8A4}"/>
    <w:embedBoldItalic r:id="rId12" w:fontKey="{A67A6BC0-2C89-974D-89C5-7BE777F97947}"/>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46792" w14:textId="77777777" w:rsidR="008645D7" w:rsidRPr="00763C24" w:rsidRDefault="008645D7" w:rsidP="003A0619">
    <w:pPr>
      <w:pStyle w:val="Header"/>
    </w:pPr>
  </w:p>
  <w:p w14:paraId="0F96177F" w14:textId="7906D518" w:rsidR="00610A2D" w:rsidRPr="008645D7" w:rsidRDefault="008F6DB2" w:rsidP="00F8410F">
    <w:pPr>
      <w:pStyle w:val="Footer"/>
      <w:tabs>
        <w:tab w:val="clear" w:pos="2552"/>
        <w:tab w:val="clear" w:pos="6237"/>
      </w:tabs>
    </w:pPr>
    <w:r w:rsidRPr="008F6DB2">
      <w:t>Guide to developing your Emergency Management Plan - Education and Care Services 2020-2021</w:t>
    </w:r>
    <w:r w:rsidR="00F8410F">
      <w:tab/>
    </w:r>
    <w:r w:rsidR="008645D7">
      <w:fldChar w:fldCharType="begin"/>
    </w:r>
    <w:r w:rsidR="008645D7">
      <w:instrText xml:space="preserve"> PAGE   \* MERGEFORMAT </w:instrText>
    </w:r>
    <w:r w:rsidR="008645D7">
      <w:fldChar w:fldCharType="separate"/>
    </w:r>
    <w:r w:rsidR="008645D7">
      <w:t>1</w:t>
    </w:r>
    <w:r w:rsidR="008645D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1445" w14:textId="55A9DD26" w:rsidR="004B73BD" w:rsidRPr="004B73BD" w:rsidRDefault="00000000" w:rsidP="0037581D">
    <w:pPr>
      <w:pStyle w:val="Footer"/>
      <w:tabs>
        <w:tab w:val="clear" w:pos="2552"/>
        <w:tab w:val="clear" w:pos="6237"/>
      </w:tabs>
    </w:pPr>
    <w:sdt>
      <w:sdtPr>
        <w:alias w:val="Title"/>
        <w:tag w:val=""/>
        <w:id w:val="139934431"/>
        <w:placeholder>
          <w:docPart w:val="6A638E695A334CF4AA307133D5DC4727"/>
        </w:placeholder>
        <w:dataBinding w:prefixMappings="xmlns:ns0='http://purl.org/dc/elements/1.1/' xmlns:ns1='http://schemas.openxmlformats.org/package/2006/metadata/core-properties' " w:xpath="/ns1:coreProperties[1]/ns0:title[1]" w:storeItemID="{6C3C8BC8-F283-45AE-878A-BAB7291924A1}"/>
        <w:text/>
      </w:sdtPr>
      <w:sdtContent>
        <w:r w:rsidR="00081041">
          <w:t>Guide to developing your emergency management plan</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736585170"/>
      <w:placeholder>
        <w:docPart w:val="6A638E695A334CF4AA307133D5DC4727"/>
      </w:placeholder>
      <w:dataBinding w:prefixMappings="xmlns:ns0='http://purl.org/dc/elements/1.1/' xmlns:ns1='http://schemas.openxmlformats.org/package/2006/metadata/core-properties' " w:xpath="/ns1:coreProperties[1]/ns0:title[1]" w:storeItemID="{6C3C8BC8-F283-45AE-878A-BAB7291924A1}"/>
      <w:text/>
    </w:sdtPr>
    <w:sdtContent>
      <w:p w14:paraId="7A2E48C5" w14:textId="77777777" w:rsidR="004B775E" w:rsidRDefault="00081041">
        <w:pPr>
          <w:pStyle w:val="Footer"/>
        </w:pPr>
        <w:r>
          <w:t>Guide to developing your emergency management plan</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063858"/>
      <w:docPartObj>
        <w:docPartGallery w:val="Page Numbers (Bottom of Page)"/>
        <w:docPartUnique/>
      </w:docPartObj>
    </w:sdtPr>
    <w:sdtEndPr>
      <w:rPr>
        <w:noProof/>
      </w:rPr>
    </w:sdtEndPr>
    <w:sdtContent>
      <w:p w14:paraId="4CC5CB66" w14:textId="36E82905" w:rsidR="00C90569" w:rsidRDefault="00000000" w:rsidP="003A0619">
        <w:pPr>
          <w:pStyle w:val="Footer"/>
        </w:pPr>
        <w:sdt>
          <w:sdtPr>
            <w:alias w:val="Title"/>
            <w:tag w:val=""/>
            <w:id w:val="4340069"/>
            <w:placeholder>
              <w:docPart w:val="C9986DBD003F47ABBEC31E627EA2F242"/>
            </w:placeholder>
            <w:dataBinding w:prefixMappings="xmlns:ns0='http://purl.org/dc/elements/1.1/' xmlns:ns1='http://schemas.openxmlformats.org/package/2006/metadata/core-properties' " w:xpath="/ns1:coreProperties[1]/ns0:title[1]" w:storeItemID="{6C3C8BC8-F283-45AE-878A-BAB7291924A1}"/>
            <w:text/>
          </w:sdtPr>
          <w:sdtContent>
            <w:r w:rsidR="00081041">
              <w:t>Guide to developing your emergency management plan</w:t>
            </w:r>
          </w:sdtContent>
        </w:sdt>
        <w:r w:rsidR="00A57729">
          <w:tab/>
        </w:r>
        <w:r w:rsidR="00A57729">
          <w:tab/>
        </w:r>
        <w:r w:rsidR="00C90569">
          <w:fldChar w:fldCharType="begin"/>
        </w:r>
        <w:r w:rsidR="00C90569">
          <w:instrText xml:space="preserve"> PAGE   \* MERGEFORMAT </w:instrText>
        </w:r>
        <w:r w:rsidR="00C90569">
          <w:fldChar w:fldCharType="separate"/>
        </w:r>
        <w:r w:rsidR="00C90569">
          <w:rPr>
            <w:noProof/>
          </w:rPr>
          <w:t>2</w:t>
        </w:r>
        <w:r w:rsidR="00C90569">
          <w:rPr>
            <w:noProof/>
          </w:rPr>
          <w:fldChar w:fldCharType="end"/>
        </w:r>
      </w:p>
    </w:sdtContent>
  </w:sdt>
  <w:p w14:paraId="11798219" w14:textId="77777777" w:rsidR="004B775E" w:rsidRDefault="004B77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13810" w14:textId="77777777" w:rsidR="00864C6D" w:rsidRPr="00763C24" w:rsidRDefault="00864C6D" w:rsidP="00997A69">
    <w:pPr>
      <w:pStyle w:val="HeaderFooterSensitivityLabelSpace"/>
    </w:pPr>
  </w:p>
  <w:p w14:paraId="71306EF6" w14:textId="465FA0C4" w:rsidR="00864C6D" w:rsidRPr="008645D7" w:rsidRDefault="00864C6D" w:rsidP="00F8410F">
    <w:pPr>
      <w:pStyle w:val="Footer"/>
      <w:tabs>
        <w:tab w:val="clear" w:pos="2552"/>
        <w:tab w:val="clear" w:pos="6237"/>
      </w:tabs>
    </w:pPr>
    <w:r w:rsidRPr="008F6DB2">
      <w:t>Guide to developing your Emergency Management Plan - Education and Care Services 2020-2021</w:t>
    </w:r>
    <w:r>
      <w:tab/>
    </w:r>
    <w:r>
      <w:tab/>
    </w:r>
    <w:r>
      <w:tab/>
    </w:r>
    <w:r>
      <w:tab/>
    </w:r>
    <w:r>
      <w:tab/>
    </w:r>
    <w:r>
      <w:tab/>
    </w:r>
    <w:r>
      <w:tab/>
    </w:r>
    <w:r>
      <w:tab/>
    </w:r>
    <w:r>
      <w:fldChar w:fldCharType="begin"/>
    </w:r>
    <w:r>
      <w:instrText xml:space="preserve"> PAGE   \* MERGEFORMAT </w:instrText>
    </w:r>
    <w:r>
      <w:fldChar w:fldCharType="separate"/>
    </w:r>
    <w: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889A8" w14:textId="77777777" w:rsidR="00864C6D" w:rsidRPr="00763C24" w:rsidRDefault="00864C6D" w:rsidP="00997A69">
    <w:pPr>
      <w:pStyle w:val="HeaderFooterSensitivityLabelSpace"/>
    </w:pPr>
  </w:p>
  <w:p w14:paraId="3845EA24" w14:textId="12C5AEF1" w:rsidR="00864C6D" w:rsidRPr="008645D7" w:rsidRDefault="00864C6D" w:rsidP="00F8410F">
    <w:pPr>
      <w:pStyle w:val="Footer"/>
      <w:tabs>
        <w:tab w:val="clear" w:pos="2552"/>
        <w:tab w:val="clear" w:pos="6237"/>
      </w:tabs>
    </w:pPr>
    <w:r w:rsidRPr="008F6DB2">
      <w:t>Guide to developing your Emergency Management Plan - Education and Care Services 2020-2021</w:t>
    </w:r>
    <w:r>
      <w:tab/>
    </w:r>
    <w:r>
      <w:fldChar w:fldCharType="begin"/>
    </w:r>
    <w:r>
      <w:instrText xml:space="preserve"> PAGE   \* MERGEFORMAT </w:instrText>
    </w:r>
    <w:r>
      <w:fldChar w:fldCharType="separate"/>
    </w:r>
    <w: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96C56" w14:textId="77777777" w:rsidR="00515562" w:rsidRPr="00763C24" w:rsidRDefault="00515562" w:rsidP="00997A69">
    <w:pPr>
      <w:pStyle w:val="HeaderFooterSensitivityLabelSpace"/>
    </w:pPr>
  </w:p>
  <w:p w14:paraId="163D1FD0" w14:textId="77777777" w:rsidR="00515562" w:rsidRPr="008645D7" w:rsidRDefault="00515562" w:rsidP="00F8410F">
    <w:pPr>
      <w:pStyle w:val="Footer"/>
      <w:tabs>
        <w:tab w:val="clear" w:pos="2552"/>
        <w:tab w:val="clear" w:pos="6237"/>
      </w:tabs>
    </w:pPr>
    <w:r w:rsidRPr="008F6DB2">
      <w:t>Guide to developing your Emergency Management Plan - Education and Care Services 2020-2021</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D35CD" w14:textId="77777777" w:rsidR="00515562" w:rsidRPr="00763C24" w:rsidRDefault="00515562" w:rsidP="00997A69">
    <w:pPr>
      <w:pStyle w:val="HeaderFooterSensitivityLabelSpace"/>
    </w:pPr>
  </w:p>
  <w:p w14:paraId="33747141" w14:textId="27DEA2EE" w:rsidR="00515562" w:rsidRPr="008645D7" w:rsidRDefault="00515562" w:rsidP="00F8410F">
    <w:pPr>
      <w:pStyle w:val="Footer"/>
      <w:tabs>
        <w:tab w:val="clear" w:pos="2552"/>
        <w:tab w:val="clear" w:pos="6237"/>
      </w:tabs>
    </w:pPr>
    <w:r w:rsidRPr="008F6DB2">
      <w:t>Guide to developing your Emergency Management Plan</w:t>
    </w:r>
    <w:r>
      <w:tab/>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A580B" w14:textId="77777777" w:rsidR="004D3FCE" w:rsidRDefault="004D3FCE" w:rsidP="00921FD3">
      <w:r>
        <w:separator/>
      </w:r>
    </w:p>
  </w:footnote>
  <w:footnote w:type="continuationSeparator" w:id="0">
    <w:p w14:paraId="14B6A0D5" w14:textId="77777777" w:rsidR="004D3FCE" w:rsidRDefault="004D3FCE" w:rsidP="00921FD3">
      <w:r>
        <w:continuationSeparator/>
      </w:r>
    </w:p>
  </w:footnote>
  <w:footnote w:type="continuationNotice" w:id="1">
    <w:p w14:paraId="1596587A" w14:textId="77777777" w:rsidR="004D3FCE" w:rsidRDefault="004D3F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7695" w14:textId="77777777" w:rsidR="00547B73" w:rsidRPr="00547B73" w:rsidRDefault="00547B73" w:rsidP="00547B7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EFC86" w14:textId="43C965B7" w:rsidR="004B73BD" w:rsidRDefault="00D37055">
    <w:pPr>
      <w:pStyle w:val="Header"/>
    </w:pPr>
    <w:r>
      <w:rPr>
        <w:noProof/>
      </w:rPr>
      <mc:AlternateContent>
        <mc:Choice Requires="wps">
          <w:drawing>
            <wp:anchor distT="0" distB="0" distL="114300" distR="114300" simplePos="0" relativeHeight="251658240" behindDoc="0" locked="0" layoutInCell="1" allowOverlap="1" wp14:anchorId="0FFB15C0" wp14:editId="0C7356F4">
              <wp:simplePos x="0" y="0"/>
              <wp:positionH relativeFrom="column">
                <wp:posOffset>5824220</wp:posOffset>
              </wp:positionH>
              <wp:positionV relativeFrom="paragraph">
                <wp:posOffset>31750</wp:posOffset>
              </wp:positionV>
              <wp:extent cx="861060" cy="85217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61060" cy="852170"/>
                      </a:xfrm>
                      <a:prstGeom prst="rect">
                        <a:avLst/>
                      </a:prstGeom>
                      <a:noFill/>
                      <a:ln w="6350">
                        <a:noFill/>
                      </a:ln>
                      <a:effectLst/>
                    </wps:spPr>
                    <wps:txbx>
                      <w:txbxContent>
                        <w:p w14:paraId="3542A5F2" w14:textId="53FF8EAF" w:rsidR="000A1F8B" w:rsidRDefault="00D37055">
                          <w:r>
                            <w:rPr>
                              <w:rStyle w:val="Logo"/>
                            </w:rPr>
                            <w:drawing>
                              <wp:inline distT="0" distB="0" distL="0" distR="0" wp14:anchorId="61549270" wp14:editId="300F3F63">
                                <wp:extent cx="640080" cy="731520"/>
                                <wp:effectExtent l="0" t="0" r="0" b="0"/>
                                <wp:docPr id="133" name="Picture 13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W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731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B15C0" id="_x0000_t202" coordsize="21600,21600" o:spt="202" path="m,l,21600r21600,l21600,xe">
              <v:stroke joinstyle="miter"/>
              <v:path gradientshapeok="t" o:connecttype="rect"/>
            </v:shapetype>
            <v:shape id="Text Box 2" o:spid="_x0000_s1052" type="#_x0000_t202" alt="&quot;&quot;" style="position:absolute;margin-left:458.6pt;margin-top:2.5pt;width:67.8pt;height:6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bUSNwIAAGkEAAAOAAAAZHJzL2Uyb0RvYy54bWysVE2P2jAQvVfqf7B8L0kosGxEWFFWVJXQ&#13;&#10;7kpstWfj2CSq43FtQ0J/fccmfGjbU9WLGWfGbz7eG2YPXaPIQVhXgy5oNkgpEZpDWetdQb+/rj5N&#13;&#10;KXGe6ZIp0KKgR+How/zjh1lrcjGEClQpLEEQ7fLWFLTy3uRJ4nglGuYGYIRGpwTbMI9Xu0tKy1pE&#13;&#10;b1QyTNNJ0oItjQUunMOvjycnnUd8KQX3z1I64YkqKNbm42njuQ1nMp+xfGeZqWrel8H+oYqG1RqT&#13;&#10;XqAemWdkb+s/oJqaW3Ag/YBDk4CUNRexB+wmS991s6mYEbEXHI4zlzG5/wfLnw4b82KJ775AhwTG&#13;&#10;JpxZA//hiIZlxfROLKyFthKsxMRZGFnSGpf3T8OoXe4QJPTfSduEX+yMIB6O/HgZs+g84fhxOsnS&#13;&#10;CXo4uqbjYXYXaUiuj411/quAhgSjoBZZjHWxw9r5kJ7l55CQS8OqVioyqTRpCzr5PE7jg4sHXygd&#13;&#10;YkXURA9zLTxYvtt2CBLMLZRHHIqFk16c4asaS1kz51+YRYFg9Sh6/4yHVIApobcoqcD++tv3EI+8&#13;&#10;oZeSFgVXUPdzz6ygRH3TONj7bDQKCo2X0fhuiBd769neevS+WQJqOsP1MjyaId6rsyktNG+4G4uQ&#13;&#10;FV1Mc8xdUH82l/60BrhbXCwWMQg1aZhf643hZy2EQb92b8yang2PND7BWZosf0fKKfZEy2LvQdaR&#13;&#10;setUe/WgniOR/e6Fhbm9x6jrP8T8NwAAAP//AwBQSwMEFAAGAAgAAAAhAAG0zVTlAAAADwEAAA8A&#13;&#10;AABkcnMvZG93bnJldi54bWxMj09PwzAMxe9I+w6RJ3Fj6YIKW9d0moomJASHjV24pY3XVuRPabKt&#13;&#10;8OnxTnCxbD37+f3y9WgNO+MQOu8kzGcJMHS1151rJBzet3cLYCEqp5XxDiV8Y4B1MbnJVab9xe3w&#13;&#10;vI8NIxMXMiWhjbHPOA91i1aFme/RkXb0g1WRxqHhelAXMreGiyR54FZ1jj60qseyxfpzf7ISXsrt&#13;&#10;m9pVwi5+TPn8etz0X4ePVMrb6fi0orJZAYs4xr8LuDJQfigoWOVPTgdmJCznj4JWJaTEddWTVBBQ&#13;&#10;Rd39UgAvcv6fo/gFAAD//wMAUEsBAi0AFAAGAAgAAAAhALaDOJL+AAAA4QEAABMAAAAAAAAAAAAA&#13;&#10;AAAAAAAAAFtDb250ZW50X1R5cGVzXS54bWxQSwECLQAUAAYACAAAACEAOP0h/9YAAACUAQAACwAA&#13;&#10;AAAAAAAAAAAAAAAvAQAAX3JlbHMvLnJlbHNQSwECLQAUAAYACAAAACEAuzW1EjcCAABpBAAADgAA&#13;&#10;AAAAAAAAAAAAAAAuAgAAZHJzL2Uyb0RvYy54bWxQSwECLQAUAAYACAAAACEAAbTNVOUAAAAPAQAA&#13;&#10;DwAAAAAAAAAAAAAAAACRBAAAZHJzL2Rvd25yZXYueG1sUEsFBgAAAAAEAAQA8wAAAKMFAAAAAA==&#13;&#10;" filled="f" stroked="f" strokeweight=".5pt">
              <v:textbox>
                <w:txbxContent>
                  <w:p w14:paraId="3542A5F2" w14:textId="53FF8EAF" w:rsidR="000A1F8B" w:rsidRDefault="00D37055">
                    <w:r>
                      <w:rPr>
                        <w:rStyle w:val="Logo"/>
                      </w:rPr>
                      <w:drawing>
                        <wp:inline distT="0" distB="0" distL="0" distR="0" wp14:anchorId="61549270" wp14:editId="300F3F63">
                          <wp:extent cx="640080" cy="731520"/>
                          <wp:effectExtent l="0" t="0" r="0" b="0"/>
                          <wp:docPr id="133" name="Picture 13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W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7315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1" behindDoc="1" locked="0" layoutInCell="1" allowOverlap="1" wp14:anchorId="2E7E1043" wp14:editId="7AD6A310">
              <wp:simplePos x="0" y="0"/>
              <wp:positionH relativeFrom="page">
                <wp:align>center</wp:align>
              </wp:positionH>
              <wp:positionV relativeFrom="page">
                <wp:align>top</wp:align>
              </wp:positionV>
              <wp:extent cx="7560310" cy="2339975"/>
              <wp:effectExtent l="0" t="0" r="2540" b="3175"/>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560310" cy="2339975"/>
                      </a:xfrm>
                      <a:prstGeom prst="rect">
                        <a:avLst/>
                      </a:prstGeom>
                      <a:solidFill>
                        <a:srgbClr val="CBEDFD"/>
                      </a:solidFill>
                      <a:ln w="19050" cap="flat" cmpd="sng" algn="ctr">
                        <a:solidFill>
                          <a:srgbClr val="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D6D57" id="Rectangle 1" o:spid="_x0000_s1026" alt="&quot;&quot;" style="position:absolute;margin-left:0;margin-top:0;width:595.3pt;height:184.25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BadAIAAPwEAAAOAAAAZHJzL2Uyb0RvYy54bWysVN9v2jAQfp+0/8Hy+5pAS1uihorBmCah&#10;tlI79flwHBLN9nm2IXR//c4mUNb1aVoerDvf78/f5eZ2pxXbSudbNCUfnOWcSSOwas265N+fFp+u&#10;OfMBTAUKjSz5i/T8dvLxw01nCznEBlUlHaMkxhedLXkTgi2yzItGavBnaKUhY41OQyDVrbPKQUfZ&#10;tcqGeX6Zdegq61BI7+l2vjfyScpf11KE+7r2MjBVcuotpNOlcxXPbHIDxdqBbVrRtwH/0IWG1lDR&#10;Y6o5BGAb1/6VSrfCocc6nAnUGdZ1K2SagaYZ5G+meWzAyjQLgePtESb//9KKu+2jfXCxdW+XKH54&#10;ZnDWgFnLqXPYNRIqKjeIQGWd9cUxICq+D93VTscUNA/bJXBfjuDKXWCCLq9Gl/n5gN5AkG14fj4e&#10;X41SVigO4db58FWiZlEouaPXS6DCdulDbACKg0tqGFVbLVqlkuLWq5lybAv00rPPX+aLeZ/dn7op&#10;wzoaZ5yPYidAjKsVBBK1rUruzZozUGuisggu1f4j2p8WWaTvvSKxyTn4Zt9MyhDdoNBtILarVpf8&#10;Oo9fH61MtMrE137UV3ijtMLq5cExh3sCeysWLRVZgg8P4IixNA1tYbino1ZII2Ivcdag+/XeffQn&#10;IpGVs442gMb/uQEnOVPfDL35eHBxEVcmKRejqyEp7tSyOrWYjZ4hQT+gfbciidE/qINYO9TPtKzT&#10;WJVMYATV3gPdK7Ow30xadyGn0+RGa2IhLM2jFTF5xCnC+7R7Bmd7ogTi2B0etgWKN3zZ+8ZIg9NN&#10;wLpNZHrFtac2rVjiWP87iDt8qiev15/W5DcAAAD//wMAUEsDBBQABgAIAAAAIQCGCW6V3QAAAAYB&#10;AAAPAAAAZHJzL2Rvd25yZXYueG1sTI9BS8NAEIXvBf/DMoIXsZtqDW3MpoggeCpYvXibZKfZ2Oxs&#10;yG7a1F/vtpf2MvB4j/e+yVejbcWeet84VjCbJiCIK6cbrhV8f70/LED4gKyxdUwKjuRhVdxMcsy0&#10;O/An7TehFrGEfYYKTAhdJqWvDFn0U9cRR2/reoshyr6WusdDLLetfEySVFpsOC4Y7OjNULXbDFbB&#10;ukKzLc2xWdLvx99POczvd3qu1N3t+PoCItAYLmE44Ud0KCJT6QbWXrQK4iPhfE/ebJmkIEoFT+ni&#10;GWSRy2v84h8AAP//AwBQSwECLQAUAAYACAAAACEAtoM4kv4AAADhAQAAEwAAAAAAAAAAAAAAAAAA&#10;AAAAW0NvbnRlbnRfVHlwZXNdLnhtbFBLAQItABQABgAIAAAAIQA4/SH/1gAAAJQBAAALAAAAAAAA&#10;AAAAAAAAAC8BAABfcmVscy8ucmVsc1BLAQItABQABgAIAAAAIQAor8BadAIAAPwEAAAOAAAAAAAA&#10;AAAAAAAAAC4CAABkcnMvZTJvRG9jLnhtbFBLAQItABQABgAIAAAAIQCGCW6V3QAAAAYBAAAPAAAA&#10;AAAAAAAAAAAAAM4EAABkcnMvZG93bnJldi54bWxQSwUGAAAAAAQABADzAAAA2AUAAAAA&#10;" fillcolor="#cbedfd" strokecolor="white" strokeweight="1.5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4A4F" w14:textId="77777777" w:rsidR="004B775E" w:rsidRDefault="004B77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01ECC" w14:textId="77777777" w:rsidR="00864C6D" w:rsidRPr="00547B73" w:rsidRDefault="00864C6D" w:rsidP="00547B7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0166484B"/>
    <w:multiLevelType w:val="hybridMultilevel"/>
    <w:tmpl w:val="3DA67B7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2482190"/>
    <w:multiLevelType w:val="hybridMultilevel"/>
    <w:tmpl w:val="1180E072"/>
    <w:lvl w:ilvl="0" w:tplc="FFFFFFFF">
      <w:start w:val="1"/>
      <w:numFmt w:val="bullet"/>
      <w:lvlText w:val="o"/>
      <w:lvlJc w:val="left"/>
      <w:pPr>
        <w:ind w:left="1083" w:hanging="360"/>
      </w:pPr>
      <w:rPr>
        <w:rFonts w:ascii="Courier New" w:hAnsi="Courier New" w:cs="Courier New"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523" w:hanging="360"/>
      </w:pPr>
      <w:rPr>
        <w:rFonts w:ascii="Wingdings" w:hAnsi="Wingdings" w:hint="default"/>
      </w:rPr>
    </w:lvl>
    <w:lvl w:ilvl="3" w:tplc="FFFFFFFF" w:tentative="1">
      <w:start w:val="1"/>
      <w:numFmt w:val="bullet"/>
      <w:lvlText w:val=""/>
      <w:lvlJc w:val="left"/>
      <w:pPr>
        <w:ind w:left="3243" w:hanging="360"/>
      </w:pPr>
      <w:rPr>
        <w:rFonts w:ascii="Symbol" w:hAnsi="Symbol" w:hint="default"/>
      </w:rPr>
    </w:lvl>
    <w:lvl w:ilvl="4" w:tplc="FFFFFFFF" w:tentative="1">
      <w:start w:val="1"/>
      <w:numFmt w:val="bullet"/>
      <w:lvlText w:val="o"/>
      <w:lvlJc w:val="left"/>
      <w:pPr>
        <w:ind w:left="3963" w:hanging="360"/>
      </w:pPr>
      <w:rPr>
        <w:rFonts w:ascii="Courier New" w:hAnsi="Courier New" w:cs="Courier New" w:hint="default"/>
      </w:rPr>
    </w:lvl>
    <w:lvl w:ilvl="5" w:tplc="FFFFFFFF" w:tentative="1">
      <w:start w:val="1"/>
      <w:numFmt w:val="bullet"/>
      <w:lvlText w:val=""/>
      <w:lvlJc w:val="left"/>
      <w:pPr>
        <w:ind w:left="4683" w:hanging="360"/>
      </w:pPr>
      <w:rPr>
        <w:rFonts w:ascii="Wingdings" w:hAnsi="Wingdings" w:hint="default"/>
      </w:rPr>
    </w:lvl>
    <w:lvl w:ilvl="6" w:tplc="FFFFFFFF" w:tentative="1">
      <w:start w:val="1"/>
      <w:numFmt w:val="bullet"/>
      <w:lvlText w:val=""/>
      <w:lvlJc w:val="left"/>
      <w:pPr>
        <w:ind w:left="5403" w:hanging="360"/>
      </w:pPr>
      <w:rPr>
        <w:rFonts w:ascii="Symbol" w:hAnsi="Symbol" w:hint="default"/>
      </w:rPr>
    </w:lvl>
    <w:lvl w:ilvl="7" w:tplc="FFFFFFFF" w:tentative="1">
      <w:start w:val="1"/>
      <w:numFmt w:val="bullet"/>
      <w:lvlText w:val="o"/>
      <w:lvlJc w:val="left"/>
      <w:pPr>
        <w:ind w:left="6123" w:hanging="360"/>
      </w:pPr>
      <w:rPr>
        <w:rFonts w:ascii="Courier New" w:hAnsi="Courier New" w:cs="Courier New" w:hint="default"/>
      </w:rPr>
    </w:lvl>
    <w:lvl w:ilvl="8" w:tplc="FFFFFFFF" w:tentative="1">
      <w:start w:val="1"/>
      <w:numFmt w:val="bullet"/>
      <w:lvlText w:val=""/>
      <w:lvlJc w:val="left"/>
      <w:pPr>
        <w:ind w:left="6843" w:hanging="360"/>
      </w:pPr>
      <w:rPr>
        <w:rFonts w:ascii="Wingdings" w:hAnsi="Wingdings" w:hint="default"/>
      </w:rPr>
    </w:lvl>
  </w:abstractNum>
  <w:abstractNum w:abstractNumId="3" w15:restartNumberingAfterBreak="0">
    <w:nsid w:val="024E19B2"/>
    <w:multiLevelType w:val="hybridMultilevel"/>
    <w:tmpl w:val="F40024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E41368"/>
    <w:multiLevelType w:val="hybridMultilevel"/>
    <w:tmpl w:val="46160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6575E8"/>
    <w:multiLevelType w:val="hybridMultilevel"/>
    <w:tmpl w:val="1DCEC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29358B"/>
    <w:multiLevelType w:val="hybridMultilevel"/>
    <w:tmpl w:val="CBD081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0F6B24C9"/>
    <w:multiLevelType w:val="multilevel"/>
    <w:tmpl w:val="16401AE4"/>
    <w:lvl w:ilvl="0">
      <w:start w:val="1"/>
      <w:numFmt w:val="lowerRoman"/>
      <w:lvlText w:val="%1)"/>
      <w:lvlJc w:val="left"/>
      <w:pPr>
        <w:tabs>
          <w:tab w:val="num" w:pos="2059"/>
        </w:tabs>
        <w:ind w:left="2059" w:hanging="357"/>
      </w:pPr>
      <w:rPr>
        <w:rFonts w:ascii="Public Sans Light" w:eastAsia="Arial" w:hAnsi="Public Sans Light" w:cs="ArialMT"/>
        <w:b w:val="0"/>
        <w:i w:val="0"/>
        <w:color w:val="000000"/>
        <w:sz w:val="22"/>
      </w:rPr>
    </w:lvl>
    <w:lvl w:ilvl="1">
      <w:start w:val="1"/>
      <w:numFmt w:val="bullet"/>
      <w:lvlText w:val="o"/>
      <w:lvlJc w:val="left"/>
      <w:pPr>
        <w:ind w:left="3142" w:hanging="360"/>
      </w:pPr>
      <w:rPr>
        <w:rFonts w:ascii="Courier New" w:hAnsi="Courier New" w:cs="Courier New" w:hint="default"/>
      </w:rPr>
    </w:lvl>
    <w:lvl w:ilvl="2">
      <w:start w:val="1"/>
      <w:numFmt w:val="bullet"/>
      <w:lvlText w:val=""/>
      <w:lvlJc w:val="left"/>
      <w:pPr>
        <w:ind w:left="3862" w:hanging="360"/>
      </w:pPr>
      <w:rPr>
        <w:rFonts w:ascii="Wingdings" w:hAnsi="Wingdings" w:hint="default"/>
      </w:rPr>
    </w:lvl>
    <w:lvl w:ilvl="3">
      <w:start w:val="1"/>
      <w:numFmt w:val="bullet"/>
      <w:lvlText w:val=""/>
      <w:lvlJc w:val="left"/>
      <w:pPr>
        <w:ind w:left="4582" w:hanging="360"/>
      </w:pPr>
      <w:rPr>
        <w:rFonts w:ascii="Symbol" w:hAnsi="Symbol" w:hint="default"/>
      </w:rPr>
    </w:lvl>
    <w:lvl w:ilvl="4">
      <w:start w:val="1"/>
      <w:numFmt w:val="bullet"/>
      <w:lvlText w:val="o"/>
      <w:lvlJc w:val="left"/>
      <w:pPr>
        <w:ind w:left="5302" w:hanging="360"/>
      </w:pPr>
      <w:rPr>
        <w:rFonts w:ascii="Courier New" w:hAnsi="Courier New" w:cs="Courier New" w:hint="default"/>
      </w:rPr>
    </w:lvl>
    <w:lvl w:ilvl="5">
      <w:start w:val="1"/>
      <w:numFmt w:val="bullet"/>
      <w:lvlText w:val=""/>
      <w:lvlJc w:val="left"/>
      <w:pPr>
        <w:ind w:left="6022" w:hanging="360"/>
      </w:pPr>
      <w:rPr>
        <w:rFonts w:ascii="Wingdings" w:hAnsi="Wingdings" w:hint="default"/>
      </w:rPr>
    </w:lvl>
    <w:lvl w:ilvl="6">
      <w:start w:val="1"/>
      <w:numFmt w:val="bullet"/>
      <w:lvlText w:val=""/>
      <w:lvlJc w:val="left"/>
      <w:pPr>
        <w:ind w:left="6742" w:hanging="360"/>
      </w:pPr>
      <w:rPr>
        <w:rFonts w:ascii="Symbol" w:hAnsi="Symbol" w:hint="default"/>
      </w:rPr>
    </w:lvl>
    <w:lvl w:ilvl="7">
      <w:start w:val="1"/>
      <w:numFmt w:val="bullet"/>
      <w:lvlText w:val="o"/>
      <w:lvlJc w:val="left"/>
      <w:pPr>
        <w:ind w:left="7462" w:hanging="360"/>
      </w:pPr>
      <w:rPr>
        <w:rFonts w:ascii="Courier New" w:hAnsi="Courier New" w:cs="Courier New" w:hint="default"/>
      </w:rPr>
    </w:lvl>
    <w:lvl w:ilvl="8">
      <w:start w:val="1"/>
      <w:numFmt w:val="bullet"/>
      <w:lvlText w:val=""/>
      <w:lvlJc w:val="left"/>
      <w:pPr>
        <w:ind w:left="8182" w:hanging="360"/>
      </w:pPr>
      <w:rPr>
        <w:rFonts w:ascii="Wingdings" w:hAnsi="Wingdings" w:hint="default"/>
      </w:rPr>
    </w:lvl>
  </w:abstractNum>
  <w:abstractNum w:abstractNumId="8" w15:restartNumberingAfterBreak="0">
    <w:nsid w:val="11CB3A6F"/>
    <w:multiLevelType w:val="hybridMultilevel"/>
    <w:tmpl w:val="FECC6F5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0" w15:restartNumberingAfterBreak="0">
    <w:nsid w:val="14442DE5"/>
    <w:multiLevelType w:val="hybridMultilevel"/>
    <w:tmpl w:val="E6D8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8A0867"/>
    <w:multiLevelType w:val="hybridMultilevel"/>
    <w:tmpl w:val="EFDEA89E"/>
    <w:lvl w:ilvl="0" w:tplc="0C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95136A"/>
    <w:multiLevelType w:val="hybridMultilevel"/>
    <w:tmpl w:val="5E321806"/>
    <w:lvl w:ilvl="0" w:tplc="0C090003">
      <w:start w:val="1"/>
      <w:numFmt w:val="bullet"/>
      <w:lvlText w:val="o"/>
      <w:lvlJc w:val="left"/>
      <w:pPr>
        <w:ind w:left="1083" w:hanging="360"/>
      </w:pPr>
      <w:rPr>
        <w:rFonts w:ascii="Courier New" w:hAnsi="Courier New" w:cs="Courier New" w:hint="default"/>
      </w:rPr>
    </w:lvl>
    <w:lvl w:ilvl="1" w:tplc="E8246386">
      <w:start w:val="3"/>
      <w:numFmt w:val="bullet"/>
      <w:lvlText w:val="•"/>
      <w:lvlJc w:val="left"/>
      <w:pPr>
        <w:ind w:left="2163" w:hanging="720"/>
      </w:pPr>
      <w:rPr>
        <w:rFonts w:ascii="Public Sans Light" w:eastAsia="SimSun" w:hAnsi="Public Sans Light" w:cs="Times New Roman"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4" w15:restartNumberingAfterBreak="0">
    <w:nsid w:val="1AD4795A"/>
    <w:multiLevelType w:val="hybridMultilevel"/>
    <w:tmpl w:val="7EB208C2"/>
    <w:lvl w:ilvl="0" w:tplc="6CCE9A16">
      <w:start w:val="1"/>
      <w:numFmt w:val="bullet"/>
      <w:lvlText w:val="•"/>
      <w:lvlJc w:val="left"/>
      <w:pPr>
        <w:tabs>
          <w:tab w:val="num" w:pos="720"/>
        </w:tabs>
        <w:ind w:left="720" w:hanging="360"/>
      </w:pPr>
      <w:rPr>
        <w:rFonts w:ascii="Arial" w:hAnsi="Arial" w:hint="default"/>
      </w:rPr>
    </w:lvl>
    <w:lvl w:ilvl="1" w:tplc="B8B46D28" w:tentative="1">
      <w:start w:val="1"/>
      <w:numFmt w:val="bullet"/>
      <w:lvlText w:val="•"/>
      <w:lvlJc w:val="left"/>
      <w:pPr>
        <w:tabs>
          <w:tab w:val="num" w:pos="1440"/>
        </w:tabs>
        <w:ind w:left="1440" w:hanging="360"/>
      </w:pPr>
      <w:rPr>
        <w:rFonts w:ascii="Arial" w:hAnsi="Arial" w:hint="default"/>
      </w:rPr>
    </w:lvl>
    <w:lvl w:ilvl="2" w:tplc="1B1C8370" w:tentative="1">
      <w:start w:val="1"/>
      <w:numFmt w:val="bullet"/>
      <w:lvlText w:val="•"/>
      <w:lvlJc w:val="left"/>
      <w:pPr>
        <w:tabs>
          <w:tab w:val="num" w:pos="2160"/>
        </w:tabs>
        <w:ind w:left="2160" w:hanging="360"/>
      </w:pPr>
      <w:rPr>
        <w:rFonts w:ascii="Arial" w:hAnsi="Arial" w:hint="default"/>
      </w:rPr>
    </w:lvl>
    <w:lvl w:ilvl="3" w:tplc="FBBAD1EC" w:tentative="1">
      <w:start w:val="1"/>
      <w:numFmt w:val="bullet"/>
      <w:lvlText w:val="•"/>
      <w:lvlJc w:val="left"/>
      <w:pPr>
        <w:tabs>
          <w:tab w:val="num" w:pos="2880"/>
        </w:tabs>
        <w:ind w:left="2880" w:hanging="360"/>
      </w:pPr>
      <w:rPr>
        <w:rFonts w:ascii="Arial" w:hAnsi="Arial" w:hint="default"/>
      </w:rPr>
    </w:lvl>
    <w:lvl w:ilvl="4" w:tplc="F5B47C58" w:tentative="1">
      <w:start w:val="1"/>
      <w:numFmt w:val="bullet"/>
      <w:lvlText w:val="•"/>
      <w:lvlJc w:val="left"/>
      <w:pPr>
        <w:tabs>
          <w:tab w:val="num" w:pos="3600"/>
        </w:tabs>
        <w:ind w:left="3600" w:hanging="360"/>
      </w:pPr>
      <w:rPr>
        <w:rFonts w:ascii="Arial" w:hAnsi="Arial" w:hint="default"/>
      </w:rPr>
    </w:lvl>
    <w:lvl w:ilvl="5" w:tplc="D16464DC" w:tentative="1">
      <w:start w:val="1"/>
      <w:numFmt w:val="bullet"/>
      <w:lvlText w:val="•"/>
      <w:lvlJc w:val="left"/>
      <w:pPr>
        <w:tabs>
          <w:tab w:val="num" w:pos="4320"/>
        </w:tabs>
        <w:ind w:left="4320" w:hanging="360"/>
      </w:pPr>
      <w:rPr>
        <w:rFonts w:ascii="Arial" w:hAnsi="Arial" w:hint="default"/>
      </w:rPr>
    </w:lvl>
    <w:lvl w:ilvl="6" w:tplc="A32C4420" w:tentative="1">
      <w:start w:val="1"/>
      <w:numFmt w:val="bullet"/>
      <w:lvlText w:val="•"/>
      <w:lvlJc w:val="left"/>
      <w:pPr>
        <w:tabs>
          <w:tab w:val="num" w:pos="5040"/>
        </w:tabs>
        <w:ind w:left="5040" w:hanging="360"/>
      </w:pPr>
      <w:rPr>
        <w:rFonts w:ascii="Arial" w:hAnsi="Arial" w:hint="default"/>
      </w:rPr>
    </w:lvl>
    <w:lvl w:ilvl="7" w:tplc="F2D46FBE" w:tentative="1">
      <w:start w:val="1"/>
      <w:numFmt w:val="bullet"/>
      <w:lvlText w:val="•"/>
      <w:lvlJc w:val="left"/>
      <w:pPr>
        <w:tabs>
          <w:tab w:val="num" w:pos="5760"/>
        </w:tabs>
        <w:ind w:left="5760" w:hanging="360"/>
      </w:pPr>
      <w:rPr>
        <w:rFonts w:ascii="Arial" w:hAnsi="Arial" w:hint="default"/>
      </w:rPr>
    </w:lvl>
    <w:lvl w:ilvl="8" w:tplc="60DE97C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6" w15:restartNumberingAfterBreak="0">
    <w:nsid w:val="1E62507B"/>
    <w:multiLevelType w:val="hybridMultilevel"/>
    <w:tmpl w:val="D320ED9A"/>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20F5E2C"/>
    <w:multiLevelType w:val="hybridMultilevel"/>
    <w:tmpl w:val="F8AA564C"/>
    <w:lvl w:ilvl="0" w:tplc="0C090003">
      <w:start w:val="1"/>
      <w:numFmt w:val="bullet"/>
      <w:lvlText w:val="o"/>
      <w:lvlJc w:val="left"/>
      <w:pPr>
        <w:ind w:left="1057" w:hanging="360"/>
      </w:pPr>
      <w:rPr>
        <w:rFonts w:ascii="Courier New" w:hAnsi="Courier New" w:cs="Courier New" w:hint="default"/>
      </w:rPr>
    </w:lvl>
    <w:lvl w:ilvl="1" w:tplc="0C090001">
      <w:start w:val="1"/>
      <w:numFmt w:val="bullet"/>
      <w:lvlText w:val=""/>
      <w:lvlJc w:val="left"/>
      <w:pPr>
        <w:ind w:left="1777" w:hanging="360"/>
      </w:pPr>
      <w:rPr>
        <w:rFonts w:ascii="Symbol" w:hAnsi="Symbol" w:hint="default"/>
      </w:rPr>
    </w:lvl>
    <w:lvl w:ilvl="2" w:tplc="0C090005" w:tentative="1">
      <w:start w:val="1"/>
      <w:numFmt w:val="bullet"/>
      <w:lvlText w:val=""/>
      <w:lvlJc w:val="left"/>
      <w:pPr>
        <w:ind w:left="2497" w:hanging="360"/>
      </w:pPr>
      <w:rPr>
        <w:rFonts w:ascii="Wingdings" w:hAnsi="Wingdings" w:hint="default"/>
      </w:rPr>
    </w:lvl>
    <w:lvl w:ilvl="3" w:tplc="0C090001" w:tentative="1">
      <w:start w:val="1"/>
      <w:numFmt w:val="bullet"/>
      <w:lvlText w:val=""/>
      <w:lvlJc w:val="left"/>
      <w:pPr>
        <w:ind w:left="3217" w:hanging="360"/>
      </w:pPr>
      <w:rPr>
        <w:rFonts w:ascii="Symbol" w:hAnsi="Symbol" w:hint="default"/>
      </w:rPr>
    </w:lvl>
    <w:lvl w:ilvl="4" w:tplc="0C090003" w:tentative="1">
      <w:start w:val="1"/>
      <w:numFmt w:val="bullet"/>
      <w:lvlText w:val="o"/>
      <w:lvlJc w:val="left"/>
      <w:pPr>
        <w:ind w:left="3937" w:hanging="360"/>
      </w:pPr>
      <w:rPr>
        <w:rFonts w:ascii="Courier New" w:hAnsi="Courier New" w:cs="Courier New" w:hint="default"/>
      </w:rPr>
    </w:lvl>
    <w:lvl w:ilvl="5" w:tplc="0C090005" w:tentative="1">
      <w:start w:val="1"/>
      <w:numFmt w:val="bullet"/>
      <w:lvlText w:val=""/>
      <w:lvlJc w:val="left"/>
      <w:pPr>
        <w:ind w:left="4657" w:hanging="360"/>
      </w:pPr>
      <w:rPr>
        <w:rFonts w:ascii="Wingdings" w:hAnsi="Wingdings" w:hint="default"/>
      </w:rPr>
    </w:lvl>
    <w:lvl w:ilvl="6" w:tplc="0C090001" w:tentative="1">
      <w:start w:val="1"/>
      <w:numFmt w:val="bullet"/>
      <w:lvlText w:val=""/>
      <w:lvlJc w:val="left"/>
      <w:pPr>
        <w:ind w:left="5377" w:hanging="360"/>
      </w:pPr>
      <w:rPr>
        <w:rFonts w:ascii="Symbol" w:hAnsi="Symbol" w:hint="default"/>
      </w:rPr>
    </w:lvl>
    <w:lvl w:ilvl="7" w:tplc="0C090003" w:tentative="1">
      <w:start w:val="1"/>
      <w:numFmt w:val="bullet"/>
      <w:lvlText w:val="o"/>
      <w:lvlJc w:val="left"/>
      <w:pPr>
        <w:ind w:left="6097" w:hanging="360"/>
      </w:pPr>
      <w:rPr>
        <w:rFonts w:ascii="Courier New" w:hAnsi="Courier New" w:cs="Courier New" w:hint="default"/>
      </w:rPr>
    </w:lvl>
    <w:lvl w:ilvl="8" w:tplc="0C090005" w:tentative="1">
      <w:start w:val="1"/>
      <w:numFmt w:val="bullet"/>
      <w:lvlText w:val=""/>
      <w:lvlJc w:val="left"/>
      <w:pPr>
        <w:ind w:left="6817" w:hanging="360"/>
      </w:pPr>
      <w:rPr>
        <w:rFonts w:ascii="Wingdings" w:hAnsi="Wingdings" w:hint="default"/>
      </w:rPr>
    </w:lvl>
  </w:abstractNum>
  <w:abstractNum w:abstractNumId="18" w15:restartNumberingAfterBreak="0">
    <w:nsid w:val="2263645F"/>
    <w:multiLevelType w:val="hybridMultilevel"/>
    <w:tmpl w:val="9BACAC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F6C0A75"/>
    <w:multiLevelType w:val="hybridMultilevel"/>
    <w:tmpl w:val="CDC8F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A568BA"/>
    <w:multiLevelType w:val="hybridMultilevel"/>
    <w:tmpl w:val="73D41C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2F2BEC"/>
    <w:multiLevelType w:val="hybridMultilevel"/>
    <w:tmpl w:val="30FCA41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4C82DC7"/>
    <w:multiLevelType w:val="hybridMultilevel"/>
    <w:tmpl w:val="AC7EE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4" w15:restartNumberingAfterBreak="0">
    <w:nsid w:val="369233FF"/>
    <w:multiLevelType w:val="hybridMultilevel"/>
    <w:tmpl w:val="10FE6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BD7A7B"/>
    <w:multiLevelType w:val="hybridMultilevel"/>
    <w:tmpl w:val="41BEA826"/>
    <w:lvl w:ilvl="0" w:tplc="0C090003">
      <w:start w:val="1"/>
      <w:numFmt w:val="bullet"/>
      <w:lvlText w:val="o"/>
      <w:lvlJc w:val="left"/>
      <w:pPr>
        <w:ind w:left="1446" w:hanging="360"/>
      </w:pPr>
      <w:rPr>
        <w:rFonts w:ascii="Courier New" w:hAnsi="Courier New" w:cs="Courier New"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26" w15:restartNumberingAfterBreak="0">
    <w:nsid w:val="3B2373DD"/>
    <w:multiLevelType w:val="hybridMultilevel"/>
    <w:tmpl w:val="746E110E"/>
    <w:lvl w:ilvl="0" w:tplc="741A9C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C432216"/>
    <w:multiLevelType w:val="hybridMultilevel"/>
    <w:tmpl w:val="B7B8AF3E"/>
    <w:lvl w:ilvl="0" w:tplc="0C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DB91D66"/>
    <w:multiLevelType w:val="hybridMultilevel"/>
    <w:tmpl w:val="F4006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747AE6"/>
    <w:multiLevelType w:val="hybridMultilevel"/>
    <w:tmpl w:val="17E86AD2"/>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16752EF"/>
    <w:multiLevelType w:val="hybridMultilevel"/>
    <w:tmpl w:val="51F2289C"/>
    <w:lvl w:ilvl="0" w:tplc="FFFFFFFF">
      <w:start w:val="1"/>
      <w:numFmt w:val="bullet"/>
      <w:lvlText w:val="o"/>
      <w:lvlJc w:val="left"/>
      <w:pPr>
        <w:ind w:left="1083" w:hanging="360"/>
      </w:pPr>
      <w:rPr>
        <w:rFonts w:ascii="Courier New" w:hAnsi="Courier New" w:cs="Courier New"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523" w:hanging="360"/>
      </w:pPr>
      <w:rPr>
        <w:rFonts w:ascii="Wingdings" w:hAnsi="Wingdings" w:hint="default"/>
      </w:rPr>
    </w:lvl>
    <w:lvl w:ilvl="3" w:tplc="FFFFFFFF" w:tentative="1">
      <w:start w:val="1"/>
      <w:numFmt w:val="bullet"/>
      <w:lvlText w:val=""/>
      <w:lvlJc w:val="left"/>
      <w:pPr>
        <w:ind w:left="3243" w:hanging="360"/>
      </w:pPr>
      <w:rPr>
        <w:rFonts w:ascii="Symbol" w:hAnsi="Symbol" w:hint="default"/>
      </w:rPr>
    </w:lvl>
    <w:lvl w:ilvl="4" w:tplc="FFFFFFFF" w:tentative="1">
      <w:start w:val="1"/>
      <w:numFmt w:val="bullet"/>
      <w:lvlText w:val="o"/>
      <w:lvlJc w:val="left"/>
      <w:pPr>
        <w:ind w:left="3963" w:hanging="360"/>
      </w:pPr>
      <w:rPr>
        <w:rFonts w:ascii="Courier New" w:hAnsi="Courier New" w:cs="Courier New" w:hint="default"/>
      </w:rPr>
    </w:lvl>
    <w:lvl w:ilvl="5" w:tplc="FFFFFFFF" w:tentative="1">
      <w:start w:val="1"/>
      <w:numFmt w:val="bullet"/>
      <w:lvlText w:val=""/>
      <w:lvlJc w:val="left"/>
      <w:pPr>
        <w:ind w:left="4683" w:hanging="360"/>
      </w:pPr>
      <w:rPr>
        <w:rFonts w:ascii="Wingdings" w:hAnsi="Wingdings" w:hint="default"/>
      </w:rPr>
    </w:lvl>
    <w:lvl w:ilvl="6" w:tplc="FFFFFFFF" w:tentative="1">
      <w:start w:val="1"/>
      <w:numFmt w:val="bullet"/>
      <w:lvlText w:val=""/>
      <w:lvlJc w:val="left"/>
      <w:pPr>
        <w:ind w:left="5403" w:hanging="360"/>
      </w:pPr>
      <w:rPr>
        <w:rFonts w:ascii="Symbol" w:hAnsi="Symbol" w:hint="default"/>
      </w:rPr>
    </w:lvl>
    <w:lvl w:ilvl="7" w:tplc="FFFFFFFF" w:tentative="1">
      <w:start w:val="1"/>
      <w:numFmt w:val="bullet"/>
      <w:lvlText w:val="o"/>
      <w:lvlJc w:val="left"/>
      <w:pPr>
        <w:ind w:left="6123" w:hanging="360"/>
      </w:pPr>
      <w:rPr>
        <w:rFonts w:ascii="Courier New" w:hAnsi="Courier New" w:cs="Courier New" w:hint="default"/>
      </w:rPr>
    </w:lvl>
    <w:lvl w:ilvl="8" w:tplc="FFFFFFFF" w:tentative="1">
      <w:start w:val="1"/>
      <w:numFmt w:val="bullet"/>
      <w:lvlText w:val=""/>
      <w:lvlJc w:val="left"/>
      <w:pPr>
        <w:ind w:left="6843" w:hanging="360"/>
      </w:pPr>
      <w:rPr>
        <w:rFonts w:ascii="Wingdings" w:hAnsi="Wingdings" w:hint="default"/>
      </w:rPr>
    </w:lvl>
  </w:abstractNum>
  <w:abstractNum w:abstractNumId="31" w15:restartNumberingAfterBreak="0">
    <w:nsid w:val="44E54711"/>
    <w:multiLevelType w:val="hybridMultilevel"/>
    <w:tmpl w:val="27A8C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66C5BD1"/>
    <w:multiLevelType w:val="hybridMultilevel"/>
    <w:tmpl w:val="675A7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9267BDB"/>
    <w:multiLevelType w:val="hybridMultilevel"/>
    <w:tmpl w:val="6E4AAED6"/>
    <w:lvl w:ilvl="0" w:tplc="0C090001">
      <w:start w:val="1"/>
      <w:numFmt w:val="bullet"/>
      <w:lvlText w:val=""/>
      <w:lvlJc w:val="left"/>
      <w:pPr>
        <w:ind w:left="840" w:hanging="360"/>
      </w:pPr>
      <w:rPr>
        <w:rFonts w:ascii="Symbol" w:hAnsi="Symbol" w:hint="default"/>
        <w:spacing w:val="-3"/>
        <w:w w:val="100"/>
        <w:sz w:val="18"/>
        <w:szCs w:val="18"/>
        <w:lang w:val="en-AU" w:eastAsia="en-AU" w:bidi="en-AU"/>
      </w:rPr>
    </w:lvl>
    <w:lvl w:ilvl="1" w:tplc="FFFFFFFF">
      <w:numFmt w:val="bullet"/>
      <w:lvlText w:val="•"/>
      <w:lvlJc w:val="left"/>
      <w:pPr>
        <w:ind w:left="1758" w:hanging="360"/>
      </w:pPr>
      <w:rPr>
        <w:rFonts w:hint="default"/>
        <w:lang w:val="en-AU" w:eastAsia="en-AU" w:bidi="en-AU"/>
      </w:rPr>
    </w:lvl>
    <w:lvl w:ilvl="2" w:tplc="FFFFFFFF">
      <w:numFmt w:val="bullet"/>
      <w:lvlText w:val="•"/>
      <w:lvlJc w:val="left"/>
      <w:pPr>
        <w:ind w:left="2677" w:hanging="360"/>
      </w:pPr>
      <w:rPr>
        <w:rFonts w:hint="default"/>
        <w:lang w:val="en-AU" w:eastAsia="en-AU" w:bidi="en-AU"/>
      </w:rPr>
    </w:lvl>
    <w:lvl w:ilvl="3" w:tplc="FFFFFFFF">
      <w:numFmt w:val="bullet"/>
      <w:lvlText w:val="•"/>
      <w:lvlJc w:val="left"/>
      <w:pPr>
        <w:ind w:left="3595" w:hanging="360"/>
      </w:pPr>
      <w:rPr>
        <w:rFonts w:hint="default"/>
        <w:lang w:val="en-AU" w:eastAsia="en-AU" w:bidi="en-AU"/>
      </w:rPr>
    </w:lvl>
    <w:lvl w:ilvl="4" w:tplc="FFFFFFFF">
      <w:numFmt w:val="bullet"/>
      <w:lvlText w:val="•"/>
      <w:lvlJc w:val="left"/>
      <w:pPr>
        <w:ind w:left="4514" w:hanging="360"/>
      </w:pPr>
      <w:rPr>
        <w:rFonts w:hint="default"/>
        <w:lang w:val="en-AU" w:eastAsia="en-AU" w:bidi="en-AU"/>
      </w:rPr>
    </w:lvl>
    <w:lvl w:ilvl="5" w:tplc="FFFFFFFF">
      <w:numFmt w:val="bullet"/>
      <w:lvlText w:val="•"/>
      <w:lvlJc w:val="left"/>
      <w:pPr>
        <w:ind w:left="5433" w:hanging="360"/>
      </w:pPr>
      <w:rPr>
        <w:rFonts w:hint="default"/>
        <w:lang w:val="en-AU" w:eastAsia="en-AU" w:bidi="en-AU"/>
      </w:rPr>
    </w:lvl>
    <w:lvl w:ilvl="6" w:tplc="FFFFFFFF">
      <w:numFmt w:val="bullet"/>
      <w:lvlText w:val="•"/>
      <w:lvlJc w:val="left"/>
      <w:pPr>
        <w:ind w:left="6351" w:hanging="360"/>
      </w:pPr>
      <w:rPr>
        <w:rFonts w:hint="default"/>
        <w:lang w:val="en-AU" w:eastAsia="en-AU" w:bidi="en-AU"/>
      </w:rPr>
    </w:lvl>
    <w:lvl w:ilvl="7" w:tplc="FFFFFFFF">
      <w:numFmt w:val="bullet"/>
      <w:lvlText w:val="•"/>
      <w:lvlJc w:val="left"/>
      <w:pPr>
        <w:ind w:left="7270" w:hanging="360"/>
      </w:pPr>
      <w:rPr>
        <w:rFonts w:hint="default"/>
        <w:lang w:val="en-AU" w:eastAsia="en-AU" w:bidi="en-AU"/>
      </w:rPr>
    </w:lvl>
    <w:lvl w:ilvl="8" w:tplc="FFFFFFFF">
      <w:numFmt w:val="bullet"/>
      <w:lvlText w:val="•"/>
      <w:lvlJc w:val="left"/>
      <w:pPr>
        <w:ind w:left="8189" w:hanging="360"/>
      </w:pPr>
      <w:rPr>
        <w:rFonts w:hint="default"/>
        <w:lang w:val="en-AU" w:eastAsia="en-AU" w:bidi="en-AU"/>
      </w:rPr>
    </w:lvl>
  </w:abstractNum>
  <w:abstractNum w:abstractNumId="34" w15:restartNumberingAfterBreak="0">
    <w:nsid w:val="49E928F4"/>
    <w:multiLevelType w:val="hybridMultilevel"/>
    <w:tmpl w:val="E46EE042"/>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35" w15:restartNumberingAfterBreak="0">
    <w:nsid w:val="4A4157C4"/>
    <w:multiLevelType w:val="hybridMultilevel"/>
    <w:tmpl w:val="B7060D78"/>
    <w:lvl w:ilvl="0" w:tplc="E29E72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AB71632"/>
    <w:multiLevelType w:val="hybridMultilevel"/>
    <w:tmpl w:val="20D62E46"/>
    <w:lvl w:ilvl="0" w:tplc="7FF2FDBC">
      <w:start w:val="1"/>
      <w:numFmt w:val="lowerLetter"/>
      <w:lvlText w:val="%1)"/>
      <w:lvlJc w:val="left"/>
      <w:pPr>
        <w:ind w:left="587" w:hanging="360"/>
      </w:pPr>
      <w:rPr>
        <w:rFonts w:ascii="Public Sans Light" w:eastAsia="SimSun" w:hAnsi="Public Sans Light" w:cs="Times New Roman"/>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37" w15:restartNumberingAfterBreak="0">
    <w:nsid w:val="4BF37559"/>
    <w:multiLevelType w:val="hybridMultilevel"/>
    <w:tmpl w:val="3CA27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3E3616"/>
    <w:multiLevelType w:val="hybridMultilevel"/>
    <w:tmpl w:val="397EFC26"/>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39" w15:restartNumberingAfterBreak="0">
    <w:nsid w:val="4F942E73"/>
    <w:multiLevelType w:val="hybridMultilevel"/>
    <w:tmpl w:val="808036EA"/>
    <w:lvl w:ilvl="0" w:tplc="0C090001">
      <w:start w:val="1"/>
      <w:numFmt w:val="bullet"/>
      <w:lvlText w:val=""/>
      <w:lvlJc w:val="left"/>
      <w:pPr>
        <w:ind w:left="752" w:hanging="360"/>
      </w:pPr>
      <w:rPr>
        <w:rFonts w:ascii="Symbol" w:hAnsi="Symbol" w:hint="default"/>
      </w:rPr>
    </w:lvl>
    <w:lvl w:ilvl="1" w:tplc="0C090003">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40" w15:restartNumberingAfterBreak="0">
    <w:nsid w:val="505C1821"/>
    <w:multiLevelType w:val="hybridMultilevel"/>
    <w:tmpl w:val="01E4E488"/>
    <w:lvl w:ilvl="0" w:tplc="FA2C1D90">
      <w:start w:val="1"/>
      <w:numFmt w:val="bullet"/>
      <w:lvlText w:val=""/>
      <w:lvlJc w:val="left"/>
      <w:pPr>
        <w:tabs>
          <w:tab w:val="num" w:pos="357"/>
        </w:tabs>
        <w:ind w:left="357" w:hanging="357"/>
      </w:pPr>
      <w:rPr>
        <w:rFonts w:ascii="Symbol" w:hAnsi="Symbol" w:hint="default"/>
        <w:color w:val="000000"/>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0966296"/>
    <w:multiLevelType w:val="hybridMultilevel"/>
    <w:tmpl w:val="D8FA676E"/>
    <w:lvl w:ilvl="0" w:tplc="0C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3A3555A"/>
    <w:multiLevelType w:val="hybridMultilevel"/>
    <w:tmpl w:val="5C929FE2"/>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AE79B5"/>
    <w:multiLevelType w:val="hybridMultilevel"/>
    <w:tmpl w:val="16401AE4"/>
    <w:lvl w:ilvl="0" w:tplc="18DE6702">
      <w:start w:val="1"/>
      <w:numFmt w:val="lowerRoman"/>
      <w:pStyle w:val="ListBullet2"/>
      <w:lvlText w:val="%1)"/>
      <w:lvlJc w:val="left"/>
      <w:pPr>
        <w:tabs>
          <w:tab w:val="num" w:pos="2059"/>
        </w:tabs>
        <w:ind w:left="2059" w:hanging="357"/>
      </w:pPr>
      <w:rPr>
        <w:rFonts w:ascii="Public Sans Light" w:eastAsia="Arial" w:hAnsi="Public Sans Light" w:cs="ArialMT"/>
        <w:b w:val="0"/>
        <w:i w:val="0"/>
        <w:color w:val="000000"/>
        <w:sz w:val="22"/>
      </w:rPr>
    </w:lvl>
    <w:lvl w:ilvl="1" w:tplc="0C090003" w:tentative="1">
      <w:start w:val="1"/>
      <w:numFmt w:val="bullet"/>
      <w:lvlText w:val="o"/>
      <w:lvlJc w:val="left"/>
      <w:pPr>
        <w:ind w:left="3142" w:hanging="360"/>
      </w:pPr>
      <w:rPr>
        <w:rFonts w:ascii="Courier New" w:hAnsi="Courier New" w:cs="Courier New" w:hint="default"/>
      </w:rPr>
    </w:lvl>
    <w:lvl w:ilvl="2" w:tplc="0C090005" w:tentative="1">
      <w:start w:val="1"/>
      <w:numFmt w:val="bullet"/>
      <w:lvlText w:val=""/>
      <w:lvlJc w:val="left"/>
      <w:pPr>
        <w:ind w:left="3862" w:hanging="360"/>
      </w:pPr>
      <w:rPr>
        <w:rFonts w:ascii="Wingdings" w:hAnsi="Wingdings" w:hint="default"/>
      </w:rPr>
    </w:lvl>
    <w:lvl w:ilvl="3" w:tplc="0C090001" w:tentative="1">
      <w:start w:val="1"/>
      <w:numFmt w:val="bullet"/>
      <w:lvlText w:val=""/>
      <w:lvlJc w:val="left"/>
      <w:pPr>
        <w:ind w:left="4582" w:hanging="360"/>
      </w:pPr>
      <w:rPr>
        <w:rFonts w:ascii="Symbol" w:hAnsi="Symbol" w:hint="default"/>
      </w:rPr>
    </w:lvl>
    <w:lvl w:ilvl="4" w:tplc="0C090003" w:tentative="1">
      <w:start w:val="1"/>
      <w:numFmt w:val="bullet"/>
      <w:lvlText w:val="o"/>
      <w:lvlJc w:val="left"/>
      <w:pPr>
        <w:ind w:left="5302" w:hanging="360"/>
      </w:pPr>
      <w:rPr>
        <w:rFonts w:ascii="Courier New" w:hAnsi="Courier New" w:cs="Courier New" w:hint="default"/>
      </w:rPr>
    </w:lvl>
    <w:lvl w:ilvl="5" w:tplc="0C090005" w:tentative="1">
      <w:start w:val="1"/>
      <w:numFmt w:val="bullet"/>
      <w:lvlText w:val=""/>
      <w:lvlJc w:val="left"/>
      <w:pPr>
        <w:ind w:left="6022" w:hanging="360"/>
      </w:pPr>
      <w:rPr>
        <w:rFonts w:ascii="Wingdings" w:hAnsi="Wingdings" w:hint="default"/>
      </w:rPr>
    </w:lvl>
    <w:lvl w:ilvl="6" w:tplc="0C090001" w:tentative="1">
      <w:start w:val="1"/>
      <w:numFmt w:val="bullet"/>
      <w:lvlText w:val=""/>
      <w:lvlJc w:val="left"/>
      <w:pPr>
        <w:ind w:left="6742" w:hanging="360"/>
      </w:pPr>
      <w:rPr>
        <w:rFonts w:ascii="Symbol" w:hAnsi="Symbol" w:hint="default"/>
      </w:rPr>
    </w:lvl>
    <w:lvl w:ilvl="7" w:tplc="0C090003" w:tentative="1">
      <w:start w:val="1"/>
      <w:numFmt w:val="bullet"/>
      <w:lvlText w:val="o"/>
      <w:lvlJc w:val="left"/>
      <w:pPr>
        <w:ind w:left="7462" w:hanging="360"/>
      </w:pPr>
      <w:rPr>
        <w:rFonts w:ascii="Courier New" w:hAnsi="Courier New" w:cs="Courier New" w:hint="default"/>
      </w:rPr>
    </w:lvl>
    <w:lvl w:ilvl="8" w:tplc="0C090005" w:tentative="1">
      <w:start w:val="1"/>
      <w:numFmt w:val="bullet"/>
      <w:lvlText w:val=""/>
      <w:lvlJc w:val="left"/>
      <w:pPr>
        <w:ind w:left="8182" w:hanging="360"/>
      </w:pPr>
      <w:rPr>
        <w:rFonts w:ascii="Wingdings" w:hAnsi="Wingdings" w:hint="default"/>
      </w:rPr>
    </w:lvl>
  </w:abstractNum>
  <w:abstractNum w:abstractNumId="44" w15:restartNumberingAfterBreak="0">
    <w:nsid w:val="54A63ED3"/>
    <w:multiLevelType w:val="hybridMultilevel"/>
    <w:tmpl w:val="D5BAD2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877069C"/>
    <w:multiLevelType w:val="hybridMultilevel"/>
    <w:tmpl w:val="9A0E8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9886CF2"/>
    <w:multiLevelType w:val="hybridMultilevel"/>
    <w:tmpl w:val="6C52127A"/>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A583705"/>
    <w:multiLevelType w:val="hybridMultilevel"/>
    <w:tmpl w:val="12A0C1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A595BE3"/>
    <w:multiLevelType w:val="hybridMultilevel"/>
    <w:tmpl w:val="9836E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5D7309"/>
    <w:multiLevelType w:val="hybridMultilevel"/>
    <w:tmpl w:val="C6C656DC"/>
    <w:lvl w:ilvl="0" w:tplc="AC70F294">
      <w:start w:val="1"/>
      <w:numFmt w:val="bullet"/>
      <w:pStyle w:val="ListBulletV3a"/>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BD6585F"/>
    <w:multiLevelType w:val="hybridMultilevel"/>
    <w:tmpl w:val="635661E6"/>
    <w:lvl w:ilvl="0" w:tplc="2ABCDE68">
      <w:start w:val="1"/>
      <w:numFmt w:val="lowerLetter"/>
      <w:pStyle w:val="ListBulle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EF05DC8"/>
    <w:multiLevelType w:val="hybridMultilevel"/>
    <w:tmpl w:val="16FC084A"/>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52" w15:restartNumberingAfterBreak="0">
    <w:nsid w:val="5FC845CC"/>
    <w:multiLevelType w:val="hybridMultilevel"/>
    <w:tmpl w:val="C7F0B4C2"/>
    <w:lvl w:ilvl="0" w:tplc="0C090001">
      <w:start w:val="1"/>
      <w:numFmt w:val="bullet"/>
      <w:lvlText w:val=""/>
      <w:lvlJc w:val="left"/>
      <w:pPr>
        <w:ind w:left="-1475" w:hanging="360"/>
      </w:pPr>
      <w:rPr>
        <w:rFonts w:ascii="Symbol" w:hAnsi="Symbol" w:hint="default"/>
      </w:rPr>
    </w:lvl>
    <w:lvl w:ilvl="1" w:tplc="0C090003" w:tentative="1">
      <w:start w:val="1"/>
      <w:numFmt w:val="bullet"/>
      <w:lvlText w:val="o"/>
      <w:lvlJc w:val="left"/>
      <w:pPr>
        <w:ind w:left="-755" w:hanging="360"/>
      </w:pPr>
      <w:rPr>
        <w:rFonts w:ascii="Courier New" w:hAnsi="Courier New" w:cs="Courier New" w:hint="default"/>
      </w:rPr>
    </w:lvl>
    <w:lvl w:ilvl="2" w:tplc="0C090005" w:tentative="1">
      <w:start w:val="1"/>
      <w:numFmt w:val="bullet"/>
      <w:lvlText w:val=""/>
      <w:lvlJc w:val="left"/>
      <w:pPr>
        <w:ind w:left="-35" w:hanging="360"/>
      </w:pPr>
      <w:rPr>
        <w:rFonts w:ascii="Wingdings" w:hAnsi="Wingdings" w:hint="default"/>
      </w:rPr>
    </w:lvl>
    <w:lvl w:ilvl="3" w:tplc="0C090001" w:tentative="1">
      <w:start w:val="1"/>
      <w:numFmt w:val="bullet"/>
      <w:lvlText w:val=""/>
      <w:lvlJc w:val="left"/>
      <w:pPr>
        <w:ind w:left="685" w:hanging="360"/>
      </w:pPr>
      <w:rPr>
        <w:rFonts w:ascii="Symbol" w:hAnsi="Symbol" w:hint="default"/>
      </w:rPr>
    </w:lvl>
    <w:lvl w:ilvl="4" w:tplc="0C090003" w:tentative="1">
      <w:start w:val="1"/>
      <w:numFmt w:val="bullet"/>
      <w:lvlText w:val="o"/>
      <w:lvlJc w:val="left"/>
      <w:pPr>
        <w:ind w:left="1405" w:hanging="360"/>
      </w:pPr>
      <w:rPr>
        <w:rFonts w:ascii="Courier New" w:hAnsi="Courier New" w:cs="Courier New" w:hint="default"/>
      </w:rPr>
    </w:lvl>
    <w:lvl w:ilvl="5" w:tplc="0C090005" w:tentative="1">
      <w:start w:val="1"/>
      <w:numFmt w:val="bullet"/>
      <w:lvlText w:val=""/>
      <w:lvlJc w:val="left"/>
      <w:pPr>
        <w:ind w:left="2125" w:hanging="360"/>
      </w:pPr>
      <w:rPr>
        <w:rFonts w:ascii="Wingdings" w:hAnsi="Wingdings" w:hint="default"/>
      </w:rPr>
    </w:lvl>
    <w:lvl w:ilvl="6" w:tplc="0C090001" w:tentative="1">
      <w:start w:val="1"/>
      <w:numFmt w:val="bullet"/>
      <w:lvlText w:val=""/>
      <w:lvlJc w:val="left"/>
      <w:pPr>
        <w:ind w:left="2845" w:hanging="360"/>
      </w:pPr>
      <w:rPr>
        <w:rFonts w:ascii="Symbol" w:hAnsi="Symbol" w:hint="default"/>
      </w:rPr>
    </w:lvl>
    <w:lvl w:ilvl="7" w:tplc="0C090003" w:tentative="1">
      <w:start w:val="1"/>
      <w:numFmt w:val="bullet"/>
      <w:lvlText w:val="o"/>
      <w:lvlJc w:val="left"/>
      <w:pPr>
        <w:ind w:left="3565" w:hanging="360"/>
      </w:pPr>
      <w:rPr>
        <w:rFonts w:ascii="Courier New" w:hAnsi="Courier New" w:cs="Courier New" w:hint="default"/>
      </w:rPr>
    </w:lvl>
    <w:lvl w:ilvl="8" w:tplc="0C090005" w:tentative="1">
      <w:start w:val="1"/>
      <w:numFmt w:val="bullet"/>
      <w:lvlText w:val=""/>
      <w:lvlJc w:val="left"/>
      <w:pPr>
        <w:ind w:left="4285" w:hanging="360"/>
      </w:pPr>
      <w:rPr>
        <w:rFonts w:ascii="Wingdings" w:hAnsi="Wingdings" w:hint="default"/>
      </w:rPr>
    </w:lvl>
  </w:abstractNum>
  <w:abstractNum w:abstractNumId="53" w15:restartNumberingAfterBreak="0">
    <w:nsid w:val="6081039E"/>
    <w:multiLevelType w:val="hybridMultilevel"/>
    <w:tmpl w:val="B0261962"/>
    <w:lvl w:ilvl="0" w:tplc="0C09000F">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612A42A0"/>
    <w:multiLevelType w:val="hybridMultilevel"/>
    <w:tmpl w:val="4C6C2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ED77AA"/>
    <w:multiLevelType w:val="hybridMultilevel"/>
    <w:tmpl w:val="28EE9DDE"/>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56" w15:restartNumberingAfterBreak="0">
    <w:nsid w:val="665D3ADE"/>
    <w:multiLevelType w:val="hybridMultilevel"/>
    <w:tmpl w:val="7F846550"/>
    <w:lvl w:ilvl="0" w:tplc="4E9875A8">
      <w:start w:val="2"/>
      <w:numFmt w:val="bullet"/>
      <w:pStyle w:val="ListBulletV3b"/>
      <w:lvlText w:val="—"/>
      <w:lvlJc w:val="left"/>
      <w:pPr>
        <w:ind w:left="720" w:hanging="360"/>
      </w:pPr>
      <w:rPr>
        <w:rFonts w:ascii="Public Sans Light" w:eastAsia="Arial" w:hAnsi="Public Sans Ligh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9663782"/>
    <w:multiLevelType w:val="hybridMultilevel"/>
    <w:tmpl w:val="70D63B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96C2EF3"/>
    <w:multiLevelType w:val="hybridMultilevel"/>
    <w:tmpl w:val="F1EA2308"/>
    <w:lvl w:ilvl="0" w:tplc="FFFFFFFF">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AB90084"/>
    <w:multiLevelType w:val="hybridMultilevel"/>
    <w:tmpl w:val="FD4A99D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6DEC4AEF"/>
    <w:multiLevelType w:val="hybridMultilevel"/>
    <w:tmpl w:val="FDEA8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F7C3FB2"/>
    <w:multiLevelType w:val="hybridMultilevel"/>
    <w:tmpl w:val="B1DE04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06D429B"/>
    <w:multiLevelType w:val="hybridMultilevel"/>
    <w:tmpl w:val="D4229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1331451"/>
    <w:multiLevelType w:val="hybridMultilevel"/>
    <w:tmpl w:val="4BCC4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303797F"/>
    <w:multiLevelType w:val="hybridMultilevel"/>
    <w:tmpl w:val="904ACC52"/>
    <w:lvl w:ilvl="0" w:tplc="0C090003">
      <w:start w:val="1"/>
      <w:numFmt w:val="bullet"/>
      <w:lvlText w:val="o"/>
      <w:lvlJc w:val="left"/>
      <w:pPr>
        <w:ind w:left="1446" w:hanging="360"/>
      </w:pPr>
      <w:rPr>
        <w:rFonts w:ascii="Courier New" w:hAnsi="Courier New" w:cs="Courier New"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65" w15:restartNumberingAfterBreak="0">
    <w:nsid w:val="733B7BA2"/>
    <w:multiLevelType w:val="hybridMultilevel"/>
    <w:tmpl w:val="C24C6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383286F"/>
    <w:multiLevelType w:val="hybridMultilevel"/>
    <w:tmpl w:val="BDD4128C"/>
    <w:lvl w:ilvl="0" w:tplc="0C090003">
      <w:start w:val="1"/>
      <w:numFmt w:val="bullet"/>
      <w:lvlText w:val="o"/>
      <w:lvlJc w:val="left"/>
      <w:pPr>
        <w:ind w:left="1057" w:hanging="360"/>
      </w:pPr>
      <w:rPr>
        <w:rFonts w:ascii="Courier New" w:hAnsi="Courier New" w:cs="Courier New" w:hint="default"/>
      </w:rPr>
    </w:lvl>
    <w:lvl w:ilvl="1" w:tplc="0C090001">
      <w:start w:val="1"/>
      <w:numFmt w:val="bullet"/>
      <w:lvlText w:val=""/>
      <w:lvlJc w:val="left"/>
      <w:pPr>
        <w:ind w:left="1777" w:hanging="360"/>
      </w:pPr>
      <w:rPr>
        <w:rFonts w:ascii="Symbol" w:hAnsi="Symbol" w:hint="default"/>
      </w:rPr>
    </w:lvl>
    <w:lvl w:ilvl="2" w:tplc="0C090005" w:tentative="1">
      <w:start w:val="1"/>
      <w:numFmt w:val="bullet"/>
      <w:lvlText w:val=""/>
      <w:lvlJc w:val="left"/>
      <w:pPr>
        <w:ind w:left="2497" w:hanging="360"/>
      </w:pPr>
      <w:rPr>
        <w:rFonts w:ascii="Wingdings" w:hAnsi="Wingdings" w:hint="default"/>
      </w:rPr>
    </w:lvl>
    <w:lvl w:ilvl="3" w:tplc="0C090001" w:tentative="1">
      <w:start w:val="1"/>
      <w:numFmt w:val="bullet"/>
      <w:lvlText w:val=""/>
      <w:lvlJc w:val="left"/>
      <w:pPr>
        <w:ind w:left="3217" w:hanging="360"/>
      </w:pPr>
      <w:rPr>
        <w:rFonts w:ascii="Symbol" w:hAnsi="Symbol" w:hint="default"/>
      </w:rPr>
    </w:lvl>
    <w:lvl w:ilvl="4" w:tplc="0C090003" w:tentative="1">
      <w:start w:val="1"/>
      <w:numFmt w:val="bullet"/>
      <w:lvlText w:val="o"/>
      <w:lvlJc w:val="left"/>
      <w:pPr>
        <w:ind w:left="3937" w:hanging="360"/>
      </w:pPr>
      <w:rPr>
        <w:rFonts w:ascii="Courier New" w:hAnsi="Courier New" w:cs="Courier New" w:hint="default"/>
      </w:rPr>
    </w:lvl>
    <w:lvl w:ilvl="5" w:tplc="0C090005" w:tentative="1">
      <w:start w:val="1"/>
      <w:numFmt w:val="bullet"/>
      <w:lvlText w:val=""/>
      <w:lvlJc w:val="left"/>
      <w:pPr>
        <w:ind w:left="4657" w:hanging="360"/>
      </w:pPr>
      <w:rPr>
        <w:rFonts w:ascii="Wingdings" w:hAnsi="Wingdings" w:hint="default"/>
      </w:rPr>
    </w:lvl>
    <w:lvl w:ilvl="6" w:tplc="0C090001" w:tentative="1">
      <w:start w:val="1"/>
      <w:numFmt w:val="bullet"/>
      <w:lvlText w:val=""/>
      <w:lvlJc w:val="left"/>
      <w:pPr>
        <w:ind w:left="5377" w:hanging="360"/>
      </w:pPr>
      <w:rPr>
        <w:rFonts w:ascii="Symbol" w:hAnsi="Symbol" w:hint="default"/>
      </w:rPr>
    </w:lvl>
    <w:lvl w:ilvl="7" w:tplc="0C090003" w:tentative="1">
      <w:start w:val="1"/>
      <w:numFmt w:val="bullet"/>
      <w:lvlText w:val="o"/>
      <w:lvlJc w:val="left"/>
      <w:pPr>
        <w:ind w:left="6097" w:hanging="360"/>
      </w:pPr>
      <w:rPr>
        <w:rFonts w:ascii="Courier New" w:hAnsi="Courier New" w:cs="Courier New" w:hint="default"/>
      </w:rPr>
    </w:lvl>
    <w:lvl w:ilvl="8" w:tplc="0C090005" w:tentative="1">
      <w:start w:val="1"/>
      <w:numFmt w:val="bullet"/>
      <w:lvlText w:val=""/>
      <w:lvlJc w:val="left"/>
      <w:pPr>
        <w:ind w:left="6817" w:hanging="360"/>
      </w:pPr>
      <w:rPr>
        <w:rFonts w:ascii="Wingdings" w:hAnsi="Wingdings" w:hint="default"/>
      </w:rPr>
    </w:lvl>
  </w:abstractNum>
  <w:abstractNum w:abstractNumId="67" w15:restartNumberingAfterBreak="0">
    <w:nsid w:val="75632F2B"/>
    <w:multiLevelType w:val="hybridMultilevel"/>
    <w:tmpl w:val="9C00212C"/>
    <w:lvl w:ilvl="0" w:tplc="0C090003">
      <w:start w:val="1"/>
      <w:numFmt w:val="bullet"/>
      <w:lvlText w:val="o"/>
      <w:lvlJc w:val="left"/>
      <w:pPr>
        <w:ind w:left="1083"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5743E77"/>
    <w:multiLevelType w:val="hybridMultilevel"/>
    <w:tmpl w:val="578E4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5C54F60"/>
    <w:multiLevelType w:val="hybridMultilevel"/>
    <w:tmpl w:val="6226A11A"/>
    <w:lvl w:ilvl="0" w:tplc="08090001">
      <w:start w:val="1"/>
      <w:numFmt w:val="bullet"/>
      <w:lvlText w:val=""/>
      <w:lvlJc w:val="left"/>
      <w:pPr>
        <w:ind w:left="108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7A40F07"/>
    <w:multiLevelType w:val="hybridMultilevel"/>
    <w:tmpl w:val="6C8A4322"/>
    <w:lvl w:ilvl="0" w:tplc="E1EE06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8F639AA"/>
    <w:multiLevelType w:val="hybridMultilevel"/>
    <w:tmpl w:val="BA02913A"/>
    <w:lvl w:ilvl="0" w:tplc="0C090001">
      <w:start w:val="1"/>
      <w:numFmt w:val="bullet"/>
      <w:lvlText w:val=""/>
      <w:lvlJc w:val="left"/>
      <w:pPr>
        <w:ind w:left="1057" w:hanging="360"/>
      </w:pPr>
      <w:rPr>
        <w:rFonts w:ascii="Symbol" w:hAnsi="Symbol" w:hint="default"/>
      </w:rPr>
    </w:lvl>
    <w:lvl w:ilvl="1" w:tplc="0C090001">
      <w:start w:val="1"/>
      <w:numFmt w:val="bullet"/>
      <w:lvlText w:val=""/>
      <w:lvlJc w:val="left"/>
      <w:pPr>
        <w:ind w:left="1777" w:hanging="360"/>
      </w:pPr>
      <w:rPr>
        <w:rFonts w:ascii="Symbol" w:hAnsi="Symbol" w:hint="default"/>
      </w:rPr>
    </w:lvl>
    <w:lvl w:ilvl="2" w:tplc="0C090005" w:tentative="1">
      <w:start w:val="1"/>
      <w:numFmt w:val="bullet"/>
      <w:lvlText w:val=""/>
      <w:lvlJc w:val="left"/>
      <w:pPr>
        <w:ind w:left="2497" w:hanging="360"/>
      </w:pPr>
      <w:rPr>
        <w:rFonts w:ascii="Wingdings" w:hAnsi="Wingdings" w:hint="default"/>
      </w:rPr>
    </w:lvl>
    <w:lvl w:ilvl="3" w:tplc="0C090001" w:tentative="1">
      <w:start w:val="1"/>
      <w:numFmt w:val="bullet"/>
      <w:lvlText w:val=""/>
      <w:lvlJc w:val="left"/>
      <w:pPr>
        <w:ind w:left="3217" w:hanging="360"/>
      </w:pPr>
      <w:rPr>
        <w:rFonts w:ascii="Symbol" w:hAnsi="Symbol" w:hint="default"/>
      </w:rPr>
    </w:lvl>
    <w:lvl w:ilvl="4" w:tplc="0C090003" w:tentative="1">
      <w:start w:val="1"/>
      <w:numFmt w:val="bullet"/>
      <w:lvlText w:val="o"/>
      <w:lvlJc w:val="left"/>
      <w:pPr>
        <w:ind w:left="3937" w:hanging="360"/>
      </w:pPr>
      <w:rPr>
        <w:rFonts w:ascii="Courier New" w:hAnsi="Courier New" w:cs="Courier New" w:hint="default"/>
      </w:rPr>
    </w:lvl>
    <w:lvl w:ilvl="5" w:tplc="0C090005" w:tentative="1">
      <w:start w:val="1"/>
      <w:numFmt w:val="bullet"/>
      <w:lvlText w:val=""/>
      <w:lvlJc w:val="left"/>
      <w:pPr>
        <w:ind w:left="4657" w:hanging="360"/>
      </w:pPr>
      <w:rPr>
        <w:rFonts w:ascii="Wingdings" w:hAnsi="Wingdings" w:hint="default"/>
      </w:rPr>
    </w:lvl>
    <w:lvl w:ilvl="6" w:tplc="0C090001" w:tentative="1">
      <w:start w:val="1"/>
      <w:numFmt w:val="bullet"/>
      <w:lvlText w:val=""/>
      <w:lvlJc w:val="left"/>
      <w:pPr>
        <w:ind w:left="5377" w:hanging="360"/>
      </w:pPr>
      <w:rPr>
        <w:rFonts w:ascii="Symbol" w:hAnsi="Symbol" w:hint="default"/>
      </w:rPr>
    </w:lvl>
    <w:lvl w:ilvl="7" w:tplc="0C090003" w:tentative="1">
      <w:start w:val="1"/>
      <w:numFmt w:val="bullet"/>
      <w:lvlText w:val="o"/>
      <w:lvlJc w:val="left"/>
      <w:pPr>
        <w:ind w:left="6097" w:hanging="360"/>
      </w:pPr>
      <w:rPr>
        <w:rFonts w:ascii="Courier New" w:hAnsi="Courier New" w:cs="Courier New" w:hint="default"/>
      </w:rPr>
    </w:lvl>
    <w:lvl w:ilvl="8" w:tplc="0C090005" w:tentative="1">
      <w:start w:val="1"/>
      <w:numFmt w:val="bullet"/>
      <w:lvlText w:val=""/>
      <w:lvlJc w:val="left"/>
      <w:pPr>
        <w:ind w:left="6817" w:hanging="360"/>
      </w:pPr>
      <w:rPr>
        <w:rFonts w:ascii="Wingdings" w:hAnsi="Wingdings" w:hint="default"/>
      </w:rPr>
    </w:lvl>
  </w:abstractNum>
  <w:abstractNum w:abstractNumId="72" w15:restartNumberingAfterBreak="0">
    <w:nsid w:val="79725234"/>
    <w:multiLevelType w:val="hybridMultilevel"/>
    <w:tmpl w:val="D1402B28"/>
    <w:lvl w:ilvl="0" w:tplc="0C09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7A987E34"/>
    <w:multiLevelType w:val="hybridMultilevel"/>
    <w:tmpl w:val="16E6C028"/>
    <w:lvl w:ilvl="0" w:tplc="29982168">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7CAD552B"/>
    <w:multiLevelType w:val="hybridMultilevel"/>
    <w:tmpl w:val="61AA1E9A"/>
    <w:lvl w:ilvl="0" w:tplc="186649C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7DAD1BF1"/>
    <w:multiLevelType w:val="hybridMultilevel"/>
    <w:tmpl w:val="64AEC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457317"/>
    <w:multiLevelType w:val="hybridMultilevel"/>
    <w:tmpl w:val="1DCA4806"/>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6213769">
    <w:abstractNumId w:val="40"/>
  </w:num>
  <w:num w:numId="2" w16cid:durableId="210000052">
    <w:abstractNumId w:val="43"/>
  </w:num>
  <w:num w:numId="3" w16cid:durableId="1117605877">
    <w:abstractNumId w:val="23"/>
  </w:num>
  <w:num w:numId="4" w16cid:durableId="922032957">
    <w:abstractNumId w:val="9"/>
  </w:num>
  <w:num w:numId="5" w16cid:durableId="852843039">
    <w:abstractNumId w:val="15"/>
  </w:num>
  <w:num w:numId="6" w16cid:durableId="514271019">
    <w:abstractNumId w:val="11"/>
  </w:num>
  <w:num w:numId="7" w16cid:durableId="1448886017">
    <w:abstractNumId w:val="11"/>
    <w:lvlOverride w:ilvl="0">
      <w:startOverride w:val="1"/>
    </w:lvlOverride>
  </w:num>
  <w:num w:numId="8" w16cid:durableId="1276911410">
    <w:abstractNumId w:val="9"/>
    <w:lvlOverride w:ilvl="0">
      <w:startOverride w:val="1"/>
    </w:lvlOverride>
  </w:num>
  <w:num w:numId="9" w16cid:durableId="1865709933">
    <w:abstractNumId w:val="15"/>
    <w:lvlOverride w:ilvl="0">
      <w:startOverride w:val="1"/>
    </w:lvlOverride>
  </w:num>
  <w:num w:numId="10" w16cid:durableId="377359234">
    <w:abstractNumId w:val="40"/>
  </w:num>
  <w:num w:numId="11" w16cid:durableId="528841081">
    <w:abstractNumId w:val="11"/>
  </w:num>
  <w:num w:numId="12" w16cid:durableId="1739092390">
    <w:abstractNumId w:val="43"/>
  </w:num>
  <w:num w:numId="13" w16cid:durableId="850526881">
    <w:abstractNumId w:val="23"/>
  </w:num>
  <w:num w:numId="14" w16cid:durableId="91054541">
    <w:abstractNumId w:val="9"/>
  </w:num>
  <w:num w:numId="15" w16cid:durableId="1350763157">
    <w:abstractNumId w:val="15"/>
  </w:num>
  <w:num w:numId="16" w16cid:durableId="1203900228">
    <w:abstractNumId w:val="43"/>
  </w:num>
  <w:num w:numId="17" w16cid:durableId="1212763069">
    <w:abstractNumId w:val="23"/>
  </w:num>
  <w:num w:numId="18" w16cid:durableId="1536458492">
    <w:abstractNumId w:val="40"/>
  </w:num>
  <w:num w:numId="19" w16cid:durableId="1407992679">
    <w:abstractNumId w:val="9"/>
  </w:num>
  <w:num w:numId="20" w16cid:durableId="261763532">
    <w:abstractNumId w:val="15"/>
  </w:num>
  <w:num w:numId="21" w16cid:durableId="559900091">
    <w:abstractNumId w:val="11"/>
  </w:num>
  <w:num w:numId="22" w16cid:durableId="2131169549">
    <w:abstractNumId w:val="40"/>
    <w:lvlOverride w:ilvl="0">
      <w:startOverride w:val="1"/>
    </w:lvlOverride>
  </w:num>
  <w:num w:numId="23" w16cid:durableId="1382367783">
    <w:abstractNumId w:val="43"/>
    <w:lvlOverride w:ilvl="0">
      <w:startOverride w:val="1"/>
    </w:lvlOverride>
  </w:num>
  <w:num w:numId="24" w16cid:durableId="419331730">
    <w:abstractNumId w:val="23"/>
    <w:lvlOverride w:ilvl="0">
      <w:startOverride w:val="1"/>
    </w:lvlOverride>
  </w:num>
  <w:num w:numId="25" w16cid:durableId="173418193">
    <w:abstractNumId w:val="40"/>
  </w:num>
  <w:num w:numId="26" w16cid:durableId="1495413340">
    <w:abstractNumId w:val="11"/>
  </w:num>
  <w:num w:numId="27" w16cid:durableId="832454721">
    <w:abstractNumId w:val="11"/>
    <w:lvlOverride w:ilvl="0">
      <w:startOverride w:val="1"/>
    </w:lvlOverride>
  </w:num>
  <w:num w:numId="28" w16cid:durableId="756249304">
    <w:abstractNumId w:val="11"/>
    <w:lvlOverride w:ilvl="0">
      <w:startOverride w:val="1"/>
    </w:lvlOverride>
  </w:num>
  <w:num w:numId="29" w16cid:durableId="138421767">
    <w:abstractNumId w:val="9"/>
    <w:lvlOverride w:ilvl="0">
      <w:startOverride w:val="1"/>
    </w:lvlOverride>
  </w:num>
  <w:num w:numId="30" w16cid:durableId="1247614870">
    <w:abstractNumId w:val="12"/>
  </w:num>
  <w:num w:numId="31" w16cid:durableId="1032807568">
    <w:abstractNumId w:val="27"/>
  </w:num>
  <w:num w:numId="32" w16cid:durableId="1744839391">
    <w:abstractNumId w:val="8"/>
  </w:num>
  <w:num w:numId="33" w16cid:durableId="1726562650">
    <w:abstractNumId w:val="72"/>
  </w:num>
  <w:num w:numId="34" w16cid:durableId="1904290392">
    <w:abstractNumId w:val="52"/>
  </w:num>
  <w:num w:numId="35" w16cid:durableId="608784220">
    <w:abstractNumId w:val="41"/>
  </w:num>
  <w:num w:numId="36" w16cid:durableId="1513109365">
    <w:abstractNumId w:val="26"/>
  </w:num>
  <w:num w:numId="37" w16cid:durableId="1048920521">
    <w:abstractNumId w:val="63"/>
  </w:num>
  <w:num w:numId="38" w16cid:durableId="1978952962">
    <w:abstractNumId w:val="13"/>
  </w:num>
  <w:num w:numId="39" w16cid:durableId="656691575">
    <w:abstractNumId w:val="55"/>
  </w:num>
  <w:num w:numId="40" w16cid:durableId="310982728">
    <w:abstractNumId w:val="1"/>
  </w:num>
  <w:num w:numId="41" w16cid:durableId="406617356">
    <w:abstractNumId w:val="76"/>
  </w:num>
  <w:num w:numId="42" w16cid:durableId="920334863">
    <w:abstractNumId w:val="21"/>
  </w:num>
  <w:num w:numId="43" w16cid:durableId="1903565487">
    <w:abstractNumId w:val="59"/>
  </w:num>
  <w:num w:numId="44" w16cid:durableId="1354309971">
    <w:abstractNumId w:val="18"/>
  </w:num>
  <w:num w:numId="45" w16cid:durableId="567157024">
    <w:abstractNumId w:val="6"/>
  </w:num>
  <w:num w:numId="46" w16cid:durableId="32661495">
    <w:abstractNumId w:val="47"/>
  </w:num>
  <w:num w:numId="47" w16cid:durableId="1374620335">
    <w:abstractNumId w:val="31"/>
  </w:num>
  <w:num w:numId="48" w16cid:durableId="2056655119">
    <w:abstractNumId w:val="10"/>
  </w:num>
  <w:num w:numId="49" w16cid:durableId="729882318">
    <w:abstractNumId w:val="70"/>
  </w:num>
  <w:num w:numId="50" w16cid:durableId="1151797104">
    <w:abstractNumId w:val="35"/>
  </w:num>
  <w:num w:numId="51" w16cid:durableId="505098375">
    <w:abstractNumId w:val="53"/>
  </w:num>
  <w:num w:numId="52" w16cid:durableId="1373765730">
    <w:abstractNumId w:val="48"/>
  </w:num>
  <w:num w:numId="53" w16cid:durableId="431822297">
    <w:abstractNumId w:val="42"/>
  </w:num>
  <w:num w:numId="54" w16cid:durableId="402605903">
    <w:abstractNumId w:val="54"/>
  </w:num>
  <w:num w:numId="55" w16cid:durableId="974217421">
    <w:abstractNumId w:val="64"/>
  </w:num>
  <w:num w:numId="56" w16cid:durableId="1456294476">
    <w:abstractNumId w:val="58"/>
  </w:num>
  <w:num w:numId="57" w16cid:durableId="308439470">
    <w:abstractNumId w:val="29"/>
  </w:num>
  <w:num w:numId="58" w16cid:durableId="1385829047">
    <w:abstractNumId w:val="30"/>
  </w:num>
  <w:num w:numId="59" w16cid:durableId="2085059880">
    <w:abstractNumId w:val="22"/>
  </w:num>
  <w:num w:numId="60" w16cid:durableId="105545647">
    <w:abstractNumId w:val="25"/>
  </w:num>
  <w:num w:numId="61" w16cid:durableId="1343782026">
    <w:abstractNumId w:val="2"/>
  </w:num>
  <w:num w:numId="62" w16cid:durableId="1454011045">
    <w:abstractNumId w:val="68"/>
  </w:num>
  <w:num w:numId="63" w16cid:durableId="1857647575">
    <w:abstractNumId w:val="37"/>
  </w:num>
  <w:num w:numId="64" w16cid:durableId="1255699321">
    <w:abstractNumId w:val="28"/>
  </w:num>
  <w:num w:numId="65" w16cid:durableId="875697114">
    <w:abstractNumId w:val="24"/>
  </w:num>
  <w:num w:numId="66" w16cid:durableId="105348133">
    <w:abstractNumId w:val="67"/>
  </w:num>
  <w:num w:numId="67" w16cid:durableId="383989292">
    <w:abstractNumId w:val="5"/>
  </w:num>
  <w:num w:numId="68" w16cid:durableId="1929928035">
    <w:abstractNumId w:val="62"/>
  </w:num>
  <w:num w:numId="69" w16cid:durableId="1427267646">
    <w:abstractNumId w:val="69"/>
  </w:num>
  <w:num w:numId="70" w16cid:durableId="2078281725">
    <w:abstractNumId w:val="3"/>
  </w:num>
  <w:num w:numId="71" w16cid:durableId="115879467">
    <w:abstractNumId w:val="45"/>
  </w:num>
  <w:num w:numId="72" w16cid:durableId="1077090571">
    <w:abstractNumId w:val="61"/>
  </w:num>
  <w:num w:numId="73" w16cid:durableId="1415862594">
    <w:abstractNumId w:val="75"/>
  </w:num>
  <w:num w:numId="74" w16cid:durableId="2127381742">
    <w:abstractNumId w:val="19"/>
  </w:num>
  <w:num w:numId="75" w16cid:durableId="1724328268">
    <w:abstractNumId w:val="36"/>
  </w:num>
  <w:num w:numId="76" w16cid:durableId="368143478">
    <w:abstractNumId w:val="20"/>
  </w:num>
  <w:num w:numId="77" w16cid:durableId="824902244">
    <w:abstractNumId w:val="74"/>
  </w:num>
  <w:num w:numId="78" w16cid:durableId="1806896256">
    <w:abstractNumId w:val="7"/>
  </w:num>
  <w:num w:numId="79" w16cid:durableId="1034116046">
    <w:abstractNumId w:val="56"/>
  </w:num>
  <w:num w:numId="80" w16cid:durableId="928928964">
    <w:abstractNumId w:val="16"/>
  </w:num>
  <w:num w:numId="81" w16cid:durableId="562375274">
    <w:abstractNumId w:val="49"/>
  </w:num>
  <w:num w:numId="82" w16cid:durableId="1841964654">
    <w:abstractNumId w:val="73"/>
  </w:num>
  <w:num w:numId="83" w16cid:durableId="1379822046">
    <w:abstractNumId w:val="73"/>
    <w:lvlOverride w:ilvl="0">
      <w:startOverride w:val="1"/>
    </w:lvlOverride>
  </w:num>
  <w:num w:numId="84" w16cid:durableId="1651330051">
    <w:abstractNumId w:val="14"/>
  </w:num>
  <w:num w:numId="85" w16cid:durableId="1720590443">
    <w:abstractNumId w:val="44"/>
  </w:num>
  <w:num w:numId="86" w16cid:durableId="1689982722">
    <w:abstractNumId w:val="32"/>
  </w:num>
  <w:num w:numId="87" w16cid:durableId="1569144903">
    <w:abstractNumId w:val="57"/>
  </w:num>
  <w:num w:numId="88" w16cid:durableId="197662642">
    <w:abstractNumId w:val="60"/>
  </w:num>
  <w:num w:numId="89" w16cid:durableId="1469544606">
    <w:abstractNumId w:val="33"/>
  </w:num>
  <w:num w:numId="90" w16cid:durableId="1118261734">
    <w:abstractNumId w:val="0"/>
  </w:num>
  <w:num w:numId="91" w16cid:durableId="596522014">
    <w:abstractNumId w:val="34"/>
  </w:num>
  <w:num w:numId="92" w16cid:durableId="1647278556">
    <w:abstractNumId w:val="71"/>
  </w:num>
  <w:num w:numId="93" w16cid:durableId="1105273224">
    <w:abstractNumId w:val="4"/>
  </w:num>
  <w:num w:numId="94" w16cid:durableId="328488650">
    <w:abstractNumId w:val="51"/>
  </w:num>
  <w:num w:numId="95" w16cid:durableId="2125808623">
    <w:abstractNumId w:val="46"/>
  </w:num>
  <w:num w:numId="96" w16cid:durableId="139075119">
    <w:abstractNumId w:val="38"/>
  </w:num>
  <w:num w:numId="97" w16cid:durableId="907034276">
    <w:abstractNumId w:val="39"/>
  </w:num>
  <w:num w:numId="98" w16cid:durableId="1486820566">
    <w:abstractNumId w:val="17"/>
  </w:num>
  <w:num w:numId="99" w16cid:durableId="1715419768">
    <w:abstractNumId w:val="65"/>
  </w:num>
  <w:num w:numId="100" w16cid:durableId="1229146200">
    <w:abstractNumId w:val="66"/>
  </w:num>
  <w:num w:numId="101" w16cid:durableId="1407221423">
    <w:abstractNumId w:val="5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TrueTypeFonts/>
  <w:saveSubset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10F"/>
    <w:rsid w:val="0000265F"/>
    <w:rsid w:val="00002C93"/>
    <w:rsid w:val="0000350A"/>
    <w:rsid w:val="000039AB"/>
    <w:rsid w:val="000100A3"/>
    <w:rsid w:val="000106AC"/>
    <w:rsid w:val="00011994"/>
    <w:rsid w:val="00012DFF"/>
    <w:rsid w:val="00013985"/>
    <w:rsid w:val="00015091"/>
    <w:rsid w:val="000225B6"/>
    <w:rsid w:val="00024071"/>
    <w:rsid w:val="00024C89"/>
    <w:rsid w:val="00025AC8"/>
    <w:rsid w:val="00025E7F"/>
    <w:rsid w:val="000260D9"/>
    <w:rsid w:val="00030C2E"/>
    <w:rsid w:val="00030FD2"/>
    <w:rsid w:val="000319D3"/>
    <w:rsid w:val="000319DF"/>
    <w:rsid w:val="00033066"/>
    <w:rsid w:val="0003486C"/>
    <w:rsid w:val="000369F8"/>
    <w:rsid w:val="000375FB"/>
    <w:rsid w:val="00041851"/>
    <w:rsid w:val="00042527"/>
    <w:rsid w:val="00043999"/>
    <w:rsid w:val="00044A92"/>
    <w:rsid w:val="00046ACD"/>
    <w:rsid w:val="00046FBA"/>
    <w:rsid w:val="00052674"/>
    <w:rsid w:val="0005359F"/>
    <w:rsid w:val="00055ED2"/>
    <w:rsid w:val="0005618A"/>
    <w:rsid w:val="00057A0A"/>
    <w:rsid w:val="000628D0"/>
    <w:rsid w:val="00062F3F"/>
    <w:rsid w:val="00064A0B"/>
    <w:rsid w:val="00065381"/>
    <w:rsid w:val="0006622B"/>
    <w:rsid w:val="00066B7C"/>
    <w:rsid w:val="0006761E"/>
    <w:rsid w:val="0007137B"/>
    <w:rsid w:val="00076499"/>
    <w:rsid w:val="000772ED"/>
    <w:rsid w:val="0007741C"/>
    <w:rsid w:val="00077959"/>
    <w:rsid w:val="00080E3B"/>
    <w:rsid w:val="00081041"/>
    <w:rsid w:val="000829D3"/>
    <w:rsid w:val="00083A01"/>
    <w:rsid w:val="00084735"/>
    <w:rsid w:val="000868C2"/>
    <w:rsid w:val="00087EE2"/>
    <w:rsid w:val="000A065F"/>
    <w:rsid w:val="000A1F8B"/>
    <w:rsid w:val="000A35C9"/>
    <w:rsid w:val="000A3A69"/>
    <w:rsid w:val="000A3A88"/>
    <w:rsid w:val="000A46C4"/>
    <w:rsid w:val="000A494A"/>
    <w:rsid w:val="000A768B"/>
    <w:rsid w:val="000C0B78"/>
    <w:rsid w:val="000C2011"/>
    <w:rsid w:val="000C2603"/>
    <w:rsid w:val="000C34C5"/>
    <w:rsid w:val="000C395E"/>
    <w:rsid w:val="000C7E35"/>
    <w:rsid w:val="000D382D"/>
    <w:rsid w:val="000D3BF2"/>
    <w:rsid w:val="000D6497"/>
    <w:rsid w:val="000D6B77"/>
    <w:rsid w:val="000E0F87"/>
    <w:rsid w:val="000E323F"/>
    <w:rsid w:val="000E39D9"/>
    <w:rsid w:val="000E4D92"/>
    <w:rsid w:val="000F21C7"/>
    <w:rsid w:val="000F2BD2"/>
    <w:rsid w:val="000F3D13"/>
    <w:rsid w:val="000F4667"/>
    <w:rsid w:val="000F4822"/>
    <w:rsid w:val="000F4AC8"/>
    <w:rsid w:val="000F5658"/>
    <w:rsid w:val="00100367"/>
    <w:rsid w:val="00100D9D"/>
    <w:rsid w:val="001051CF"/>
    <w:rsid w:val="00105A4A"/>
    <w:rsid w:val="00105BC5"/>
    <w:rsid w:val="001106A0"/>
    <w:rsid w:val="001106EE"/>
    <w:rsid w:val="00110920"/>
    <w:rsid w:val="001112F5"/>
    <w:rsid w:val="00111658"/>
    <w:rsid w:val="00111775"/>
    <w:rsid w:val="00121FDD"/>
    <w:rsid w:val="0012393C"/>
    <w:rsid w:val="00125A96"/>
    <w:rsid w:val="00126DEB"/>
    <w:rsid w:val="0013204F"/>
    <w:rsid w:val="00133BF0"/>
    <w:rsid w:val="0013421B"/>
    <w:rsid w:val="00134E60"/>
    <w:rsid w:val="00135F60"/>
    <w:rsid w:val="0013644D"/>
    <w:rsid w:val="001374DB"/>
    <w:rsid w:val="0014157C"/>
    <w:rsid w:val="001419CE"/>
    <w:rsid w:val="00142049"/>
    <w:rsid w:val="001455B6"/>
    <w:rsid w:val="001467C3"/>
    <w:rsid w:val="0015035F"/>
    <w:rsid w:val="0015038F"/>
    <w:rsid w:val="00150CAE"/>
    <w:rsid w:val="00152080"/>
    <w:rsid w:val="001554D7"/>
    <w:rsid w:val="00156947"/>
    <w:rsid w:val="00160546"/>
    <w:rsid w:val="00161785"/>
    <w:rsid w:val="00163D68"/>
    <w:rsid w:val="00163DF6"/>
    <w:rsid w:val="00165749"/>
    <w:rsid w:val="00165C5E"/>
    <w:rsid w:val="001668B1"/>
    <w:rsid w:val="001674A4"/>
    <w:rsid w:val="00171CEB"/>
    <w:rsid w:val="001728CA"/>
    <w:rsid w:val="00173A38"/>
    <w:rsid w:val="001748B7"/>
    <w:rsid w:val="00176F38"/>
    <w:rsid w:val="0017717F"/>
    <w:rsid w:val="001776D8"/>
    <w:rsid w:val="001800FA"/>
    <w:rsid w:val="001815F1"/>
    <w:rsid w:val="00181B23"/>
    <w:rsid w:val="001821A3"/>
    <w:rsid w:val="00184301"/>
    <w:rsid w:val="0019130E"/>
    <w:rsid w:val="00192F3E"/>
    <w:rsid w:val="00193D21"/>
    <w:rsid w:val="001945EC"/>
    <w:rsid w:val="0019679B"/>
    <w:rsid w:val="001A186C"/>
    <w:rsid w:val="001A3420"/>
    <w:rsid w:val="001A4651"/>
    <w:rsid w:val="001A628B"/>
    <w:rsid w:val="001A6798"/>
    <w:rsid w:val="001A6BD8"/>
    <w:rsid w:val="001B0831"/>
    <w:rsid w:val="001B2EE7"/>
    <w:rsid w:val="001B53F7"/>
    <w:rsid w:val="001B6082"/>
    <w:rsid w:val="001B6E66"/>
    <w:rsid w:val="001B7EB2"/>
    <w:rsid w:val="001C0584"/>
    <w:rsid w:val="001C0651"/>
    <w:rsid w:val="001C1FEF"/>
    <w:rsid w:val="001C2AD2"/>
    <w:rsid w:val="001C3C2C"/>
    <w:rsid w:val="001D0368"/>
    <w:rsid w:val="001D1892"/>
    <w:rsid w:val="001D4519"/>
    <w:rsid w:val="001D4825"/>
    <w:rsid w:val="001D4C98"/>
    <w:rsid w:val="001D754D"/>
    <w:rsid w:val="001E04AA"/>
    <w:rsid w:val="001E0762"/>
    <w:rsid w:val="001E3C1F"/>
    <w:rsid w:val="001E4E75"/>
    <w:rsid w:val="001E5903"/>
    <w:rsid w:val="001E59F8"/>
    <w:rsid w:val="001E6EE7"/>
    <w:rsid w:val="001F0F82"/>
    <w:rsid w:val="001F4FC8"/>
    <w:rsid w:val="001F54CE"/>
    <w:rsid w:val="001F675E"/>
    <w:rsid w:val="001F757C"/>
    <w:rsid w:val="0020217E"/>
    <w:rsid w:val="00202A3F"/>
    <w:rsid w:val="00203EDB"/>
    <w:rsid w:val="002053D1"/>
    <w:rsid w:val="002124E4"/>
    <w:rsid w:val="00216B6C"/>
    <w:rsid w:val="00216D3A"/>
    <w:rsid w:val="0021779D"/>
    <w:rsid w:val="002207BB"/>
    <w:rsid w:val="002248A7"/>
    <w:rsid w:val="00224DDA"/>
    <w:rsid w:val="0022700F"/>
    <w:rsid w:val="00227249"/>
    <w:rsid w:val="00230B03"/>
    <w:rsid w:val="00233115"/>
    <w:rsid w:val="0023455E"/>
    <w:rsid w:val="0023568D"/>
    <w:rsid w:val="0024094D"/>
    <w:rsid w:val="002409AB"/>
    <w:rsid w:val="002453CC"/>
    <w:rsid w:val="00246190"/>
    <w:rsid w:val="00246684"/>
    <w:rsid w:val="00247B09"/>
    <w:rsid w:val="0025263E"/>
    <w:rsid w:val="002530BB"/>
    <w:rsid w:val="0025415D"/>
    <w:rsid w:val="00255BD8"/>
    <w:rsid w:val="00256DBF"/>
    <w:rsid w:val="002605EC"/>
    <w:rsid w:val="0026175D"/>
    <w:rsid w:val="00262045"/>
    <w:rsid w:val="002650AB"/>
    <w:rsid w:val="0026776E"/>
    <w:rsid w:val="00274B76"/>
    <w:rsid w:val="00274F77"/>
    <w:rsid w:val="0027645B"/>
    <w:rsid w:val="00277890"/>
    <w:rsid w:val="00287597"/>
    <w:rsid w:val="0029056D"/>
    <w:rsid w:val="00291502"/>
    <w:rsid w:val="00297E89"/>
    <w:rsid w:val="002A12AB"/>
    <w:rsid w:val="002A15C9"/>
    <w:rsid w:val="002A1996"/>
    <w:rsid w:val="002A454B"/>
    <w:rsid w:val="002A49A4"/>
    <w:rsid w:val="002A7A92"/>
    <w:rsid w:val="002C1925"/>
    <w:rsid w:val="002C4812"/>
    <w:rsid w:val="002C4F01"/>
    <w:rsid w:val="002C4FBA"/>
    <w:rsid w:val="002C5B55"/>
    <w:rsid w:val="002C6795"/>
    <w:rsid w:val="002C7806"/>
    <w:rsid w:val="002D06D6"/>
    <w:rsid w:val="002D0FCF"/>
    <w:rsid w:val="002D13E1"/>
    <w:rsid w:val="002D1E81"/>
    <w:rsid w:val="002D242E"/>
    <w:rsid w:val="002D3EC7"/>
    <w:rsid w:val="002D4CDF"/>
    <w:rsid w:val="002D615C"/>
    <w:rsid w:val="002D7A8C"/>
    <w:rsid w:val="002E235A"/>
    <w:rsid w:val="002E34BF"/>
    <w:rsid w:val="002F04CD"/>
    <w:rsid w:val="002F4624"/>
    <w:rsid w:val="002F5019"/>
    <w:rsid w:val="0030128A"/>
    <w:rsid w:val="00305D69"/>
    <w:rsid w:val="0030656B"/>
    <w:rsid w:val="00307CB4"/>
    <w:rsid w:val="00311B1C"/>
    <w:rsid w:val="003128D1"/>
    <w:rsid w:val="00313979"/>
    <w:rsid w:val="00321A62"/>
    <w:rsid w:val="003226D8"/>
    <w:rsid w:val="00323B29"/>
    <w:rsid w:val="0032528E"/>
    <w:rsid w:val="003266CA"/>
    <w:rsid w:val="00326719"/>
    <w:rsid w:val="00326A84"/>
    <w:rsid w:val="00326B78"/>
    <w:rsid w:val="00327C90"/>
    <w:rsid w:val="0033051C"/>
    <w:rsid w:val="0033295E"/>
    <w:rsid w:val="00332DBA"/>
    <w:rsid w:val="00333458"/>
    <w:rsid w:val="00335FD9"/>
    <w:rsid w:val="00337121"/>
    <w:rsid w:val="003374C1"/>
    <w:rsid w:val="003407E3"/>
    <w:rsid w:val="00340CA0"/>
    <w:rsid w:val="003426D3"/>
    <w:rsid w:val="00343BB5"/>
    <w:rsid w:val="003450AA"/>
    <w:rsid w:val="003452A6"/>
    <w:rsid w:val="00345F39"/>
    <w:rsid w:val="003503CC"/>
    <w:rsid w:val="003522CE"/>
    <w:rsid w:val="00354776"/>
    <w:rsid w:val="003547AB"/>
    <w:rsid w:val="00357235"/>
    <w:rsid w:val="00357B81"/>
    <w:rsid w:val="00357EB8"/>
    <w:rsid w:val="00360042"/>
    <w:rsid w:val="00361F25"/>
    <w:rsid w:val="003625E1"/>
    <w:rsid w:val="003641F8"/>
    <w:rsid w:val="00364AB7"/>
    <w:rsid w:val="00366624"/>
    <w:rsid w:val="00370479"/>
    <w:rsid w:val="00370677"/>
    <w:rsid w:val="00370EB9"/>
    <w:rsid w:val="00371426"/>
    <w:rsid w:val="00371F6A"/>
    <w:rsid w:val="0037399B"/>
    <w:rsid w:val="00374831"/>
    <w:rsid w:val="0037509B"/>
    <w:rsid w:val="0037581D"/>
    <w:rsid w:val="00375B16"/>
    <w:rsid w:val="00376323"/>
    <w:rsid w:val="00376380"/>
    <w:rsid w:val="003808B8"/>
    <w:rsid w:val="00384F7B"/>
    <w:rsid w:val="00387695"/>
    <w:rsid w:val="00390C35"/>
    <w:rsid w:val="00391BB8"/>
    <w:rsid w:val="00392CBF"/>
    <w:rsid w:val="00394089"/>
    <w:rsid w:val="00394ADE"/>
    <w:rsid w:val="003A0619"/>
    <w:rsid w:val="003A105E"/>
    <w:rsid w:val="003A14FC"/>
    <w:rsid w:val="003A44F5"/>
    <w:rsid w:val="003A4520"/>
    <w:rsid w:val="003A5118"/>
    <w:rsid w:val="003A6BC3"/>
    <w:rsid w:val="003B001B"/>
    <w:rsid w:val="003B19B3"/>
    <w:rsid w:val="003B48BE"/>
    <w:rsid w:val="003B523A"/>
    <w:rsid w:val="003B7DB4"/>
    <w:rsid w:val="003C0339"/>
    <w:rsid w:val="003C1242"/>
    <w:rsid w:val="003C26CA"/>
    <w:rsid w:val="003C3E43"/>
    <w:rsid w:val="003C40DA"/>
    <w:rsid w:val="003C5319"/>
    <w:rsid w:val="003C5F42"/>
    <w:rsid w:val="003D1893"/>
    <w:rsid w:val="003D24B2"/>
    <w:rsid w:val="003D3252"/>
    <w:rsid w:val="003D3F86"/>
    <w:rsid w:val="003D5EFF"/>
    <w:rsid w:val="003D6009"/>
    <w:rsid w:val="003D60ED"/>
    <w:rsid w:val="003D77A0"/>
    <w:rsid w:val="003D7C25"/>
    <w:rsid w:val="003E2E38"/>
    <w:rsid w:val="003E4DDB"/>
    <w:rsid w:val="003E530F"/>
    <w:rsid w:val="003F2324"/>
    <w:rsid w:val="003F2482"/>
    <w:rsid w:val="003F30D4"/>
    <w:rsid w:val="003F4A79"/>
    <w:rsid w:val="003F5577"/>
    <w:rsid w:val="003F644F"/>
    <w:rsid w:val="00402806"/>
    <w:rsid w:val="00402E8F"/>
    <w:rsid w:val="00403322"/>
    <w:rsid w:val="004043CC"/>
    <w:rsid w:val="00404AC9"/>
    <w:rsid w:val="00404B96"/>
    <w:rsid w:val="00410592"/>
    <w:rsid w:val="00414BBA"/>
    <w:rsid w:val="00416700"/>
    <w:rsid w:val="004172CF"/>
    <w:rsid w:val="0042154D"/>
    <w:rsid w:val="004219D9"/>
    <w:rsid w:val="0042374C"/>
    <w:rsid w:val="00423DDF"/>
    <w:rsid w:val="00423EB0"/>
    <w:rsid w:val="0042465D"/>
    <w:rsid w:val="004308D7"/>
    <w:rsid w:val="0043096C"/>
    <w:rsid w:val="0043431C"/>
    <w:rsid w:val="0043445D"/>
    <w:rsid w:val="00434A59"/>
    <w:rsid w:val="00437204"/>
    <w:rsid w:val="00442D54"/>
    <w:rsid w:val="00443120"/>
    <w:rsid w:val="00446CD6"/>
    <w:rsid w:val="004514A3"/>
    <w:rsid w:val="0045338A"/>
    <w:rsid w:val="0045418F"/>
    <w:rsid w:val="00455B80"/>
    <w:rsid w:val="00455E88"/>
    <w:rsid w:val="004609D1"/>
    <w:rsid w:val="0046101A"/>
    <w:rsid w:val="00461B8C"/>
    <w:rsid w:val="00473C3F"/>
    <w:rsid w:val="00473FB7"/>
    <w:rsid w:val="00474503"/>
    <w:rsid w:val="004747A0"/>
    <w:rsid w:val="00474DA2"/>
    <w:rsid w:val="00475E3A"/>
    <w:rsid w:val="00480E2F"/>
    <w:rsid w:val="00482E74"/>
    <w:rsid w:val="0048405E"/>
    <w:rsid w:val="00485020"/>
    <w:rsid w:val="004853C3"/>
    <w:rsid w:val="00485789"/>
    <w:rsid w:val="0048735A"/>
    <w:rsid w:val="00490C1D"/>
    <w:rsid w:val="00490E1F"/>
    <w:rsid w:val="00491503"/>
    <w:rsid w:val="00491C94"/>
    <w:rsid w:val="00491CFA"/>
    <w:rsid w:val="00494710"/>
    <w:rsid w:val="00496473"/>
    <w:rsid w:val="00496D3A"/>
    <w:rsid w:val="00496F42"/>
    <w:rsid w:val="004978AD"/>
    <w:rsid w:val="004A001D"/>
    <w:rsid w:val="004A3E05"/>
    <w:rsid w:val="004A4836"/>
    <w:rsid w:val="004A6226"/>
    <w:rsid w:val="004B0EE6"/>
    <w:rsid w:val="004B1866"/>
    <w:rsid w:val="004B312C"/>
    <w:rsid w:val="004B318A"/>
    <w:rsid w:val="004B356C"/>
    <w:rsid w:val="004B3995"/>
    <w:rsid w:val="004B48B7"/>
    <w:rsid w:val="004B48EB"/>
    <w:rsid w:val="004B63AC"/>
    <w:rsid w:val="004B73BD"/>
    <w:rsid w:val="004B775E"/>
    <w:rsid w:val="004C02EC"/>
    <w:rsid w:val="004C1612"/>
    <w:rsid w:val="004C1A21"/>
    <w:rsid w:val="004C35B2"/>
    <w:rsid w:val="004C4F5C"/>
    <w:rsid w:val="004C6C2D"/>
    <w:rsid w:val="004D0A2F"/>
    <w:rsid w:val="004D1302"/>
    <w:rsid w:val="004D191E"/>
    <w:rsid w:val="004D3FCE"/>
    <w:rsid w:val="004D4884"/>
    <w:rsid w:val="004D5BE5"/>
    <w:rsid w:val="004E225E"/>
    <w:rsid w:val="004E26AC"/>
    <w:rsid w:val="004E372C"/>
    <w:rsid w:val="004E64D3"/>
    <w:rsid w:val="004E65F3"/>
    <w:rsid w:val="004F0613"/>
    <w:rsid w:val="004F22C8"/>
    <w:rsid w:val="004F3B62"/>
    <w:rsid w:val="004F4880"/>
    <w:rsid w:val="004F5921"/>
    <w:rsid w:val="004F6D4C"/>
    <w:rsid w:val="004F77CB"/>
    <w:rsid w:val="00500A4E"/>
    <w:rsid w:val="00500B67"/>
    <w:rsid w:val="00501229"/>
    <w:rsid w:val="0051057B"/>
    <w:rsid w:val="005117E3"/>
    <w:rsid w:val="005125E2"/>
    <w:rsid w:val="00513FFF"/>
    <w:rsid w:val="00515562"/>
    <w:rsid w:val="00520735"/>
    <w:rsid w:val="0052535D"/>
    <w:rsid w:val="00531361"/>
    <w:rsid w:val="0053141A"/>
    <w:rsid w:val="005322F2"/>
    <w:rsid w:val="0053238E"/>
    <w:rsid w:val="00532918"/>
    <w:rsid w:val="00533653"/>
    <w:rsid w:val="00534EB6"/>
    <w:rsid w:val="00535047"/>
    <w:rsid w:val="005364A7"/>
    <w:rsid w:val="005376CA"/>
    <w:rsid w:val="00541464"/>
    <w:rsid w:val="005429FA"/>
    <w:rsid w:val="00542E6F"/>
    <w:rsid w:val="00543499"/>
    <w:rsid w:val="00544E33"/>
    <w:rsid w:val="00544E58"/>
    <w:rsid w:val="0054515C"/>
    <w:rsid w:val="00547B73"/>
    <w:rsid w:val="00550F70"/>
    <w:rsid w:val="00551FA1"/>
    <w:rsid w:val="005572C7"/>
    <w:rsid w:val="0056006B"/>
    <w:rsid w:val="00560B54"/>
    <w:rsid w:val="00561F4D"/>
    <w:rsid w:val="00563C69"/>
    <w:rsid w:val="005640FB"/>
    <w:rsid w:val="00564DE7"/>
    <w:rsid w:val="005668BE"/>
    <w:rsid w:val="00573306"/>
    <w:rsid w:val="00573EA9"/>
    <w:rsid w:val="00574870"/>
    <w:rsid w:val="00574907"/>
    <w:rsid w:val="005758D2"/>
    <w:rsid w:val="00576B5F"/>
    <w:rsid w:val="0058024C"/>
    <w:rsid w:val="00581542"/>
    <w:rsid w:val="0058194F"/>
    <w:rsid w:val="00586CF7"/>
    <w:rsid w:val="0059207E"/>
    <w:rsid w:val="00594DAC"/>
    <w:rsid w:val="00595377"/>
    <w:rsid w:val="00595501"/>
    <w:rsid w:val="0059799B"/>
    <w:rsid w:val="005A1041"/>
    <w:rsid w:val="005A18D3"/>
    <w:rsid w:val="005A3365"/>
    <w:rsid w:val="005A3D3C"/>
    <w:rsid w:val="005A4990"/>
    <w:rsid w:val="005A4A30"/>
    <w:rsid w:val="005A4D28"/>
    <w:rsid w:val="005A64DD"/>
    <w:rsid w:val="005A66F3"/>
    <w:rsid w:val="005B2F8C"/>
    <w:rsid w:val="005B53B1"/>
    <w:rsid w:val="005B6F6E"/>
    <w:rsid w:val="005B7DBC"/>
    <w:rsid w:val="005C1BDC"/>
    <w:rsid w:val="005C29DE"/>
    <w:rsid w:val="005C2A27"/>
    <w:rsid w:val="005C302B"/>
    <w:rsid w:val="005C31C7"/>
    <w:rsid w:val="005C4BCF"/>
    <w:rsid w:val="005C5152"/>
    <w:rsid w:val="005C55B2"/>
    <w:rsid w:val="005C7C60"/>
    <w:rsid w:val="005D2246"/>
    <w:rsid w:val="005D2D7A"/>
    <w:rsid w:val="005D66AB"/>
    <w:rsid w:val="005D7379"/>
    <w:rsid w:val="005E04AB"/>
    <w:rsid w:val="005E27EF"/>
    <w:rsid w:val="005E5EC0"/>
    <w:rsid w:val="005F1786"/>
    <w:rsid w:val="005F198A"/>
    <w:rsid w:val="005F252B"/>
    <w:rsid w:val="005F303F"/>
    <w:rsid w:val="005F4E21"/>
    <w:rsid w:val="006000A3"/>
    <w:rsid w:val="00600492"/>
    <w:rsid w:val="00605394"/>
    <w:rsid w:val="00607B98"/>
    <w:rsid w:val="00610A2D"/>
    <w:rsid w:val="0061334B"/>
    <w:rsid w:val="006141E5"/>
    <w:rsid w:val="00615E8A"/>
    <w:rsid w:val="006224A8"/>
    <w:rsid w:val="00625C17"/>
    <w:rsid w:val="006261F6"/>
    <w:rsid w:val="00626C1B"/>
    <w:rsid w:val="00635435"/>
    <w:rsid w:val="00636F0C"/>
    <w:rsid w:val="00637556"/>
    <w:rsid w:val="00640A75"/>
    <w:rsid w:val="00640D9C"/>
    <w:rsid w:val="00641029"/>
    <w:rsid w:val="00641F05"/>
    <w:rsid w:val="00643642"/>
    <w:rsid w:val="0064590C"/>
    <w:rsid w:val="00645DF0"/>
    <w:rsid w:val="00647124"/>
    <w:rsid w:val="00650C9A"/>
    <w:rsid w:val="006511D5"/>
    <w:rsid w:val="006519D7"/>
    <w:rsid w:val="00652082"/>
    <w:rsid w:val="00652380"/>
    <w:rsid w:val="00656647"/>
    <w:rsid w:val="0066141D"/>
    <w:rsid w:val="00663508"/>
    <w:rsid w:val="00665A9B"/>
    <w:rsid w:val="00672942"/>
    <w:rsid w:val="006739BE"/>
    <w:rsid w:val="006769DB"/>
    <w:rsid w:val="00676D73"/>
    <w:rsid w:val="0068420A"/>
    <w:rsid w:val="00684843"/>
    <w:rsid w:val="00685375"/>
    <w:rsid w:val="00690E3C"/>
    <w:rsid w:val="00693A8E"/>
    <w:rsid w:val="00695B7A"/>
    <w:rsid w:val="00696AE2"/>
    <w:rsid w:val="006A3D85"/>
    <w:rsid w:val="006A53BA"/>
    <w:rsid w:val="006A5F9C"/>
    <w:rsid w:val="006B0E7F"/>
    <w:rsid w:val="006B1D31"/>
    <w:rsid w:val="006B20A0"/>
    <w:rsid w:val="006B3A51"/>
    <w:rsid w:val="006B423C"/>
    <w:rsid w:val="006B7139"/>
    <w:rsid w:val="006C1BC4"/>
    <w:rsid w:val="006C2298"/>
    <w:rsid w:val="006C4143"/>
    <w:rsid w:val="006C4799"/>
    <w:rsid w:val="006C48D0"/>
    <w:rsid w:val="006C5F4C"/>
    <w:rsid w:val="006C5FD2"/>
    <w:rsid w:val="006D1E2F"/>
    <w:rsid w:val="006D201A"/>
    <w:rsid w:val="006D2FD4"/>
    <w:rsid w:val="006D64E0"/>
    <w:rsid w:val="006D6E6C"/>
    <w:rsid w:val="006D7327"/>
    <w:rsid w:val="006E0BC7"/>
    <w:rsid w:val="006E1919"/>
    <w:rsid w:val="006E1E20"/>
    <w:rsid w:val="006E4477"/>
    <w:rsid w:val="006E4A18"/>
    <w:rsid w:val="006E76C9"/>
    <w:rsid w:val="006E7969"/>
    <w:rsid w:val="006E79DB"/>
    <w:rsid w:val="006F1B7B"/>
    <w:rsid w:val="006F33F5"/>
    <w:rsid w:val="006F3759"/>
    <w:rsid w:val="006F380E"/>
    <w:rsid w:val="006F3FAD"/>
    <w:rsid w:val="006F4699"/>
    <w:rsid w:val="006F4E91"/>
    <w:rsid w:val="00705E32"/>
    <w:rsid w:val="00711711"/>
    <w:rsid w:val="00712305"/>
    <w:rsid w:val="00714E49"/>
    <w:rsid w:val="00714EFB"/>
    <w:rsid w:val="0071665D"/>
    <w:rsid w:val="0072008C"/>
    <w:rsid w:val="007208A7"/>
    <w:rsid w:val="00720CB1"/>
    <w:rsid w:val="00721AF5"/>
    <w:rsid w:val="00726208"/>
    <w:rsid w:val="00726F5C"/>
    <w:rsid w:val="0073442B"/>
    <w:rsid w:val="007361B4"/>
    <w:rsid w:val="00740716"/>
    <w:rsid w:val="007410DB"/>
    <w:rsid w:val="00742E9D"/>
    <w:rsid w:val="00742F66"/>
    <w:rsid w:val="007432AD"/>
    <w:rsid w:val="007450B9"/>
    <w:rsid w:val="007452D6"/>
    <w:rsid w:val="00746C9F"/>
    <w:rsid w:val="00747730"/>
    <w:rsid w:val="007506B2"/>
    <w:rsid w:val="00750834"/>
    <w:rsid w:val="007515EA"/>
    <w:rsid w:val="00751B17"/>
    <w:rsid w:val="0075282B"/>
    <w:rsid w:val="00754800"/>
    <w:rsid w:val="00755C06"/>
    <w:rsid w:val="00757231"/>
    <w:rsid w:val="00757FB2"/>
    <w:rsid w:val="00760256"/>
    <w:rsid w:val="007604C4"/>
    <w:rsid w:val="0076385B"/>
    <w:rsid w:val="00763C24"/>
    <w:rsid w:val="007649A1"/>
    <w:rsid w:val="007662DC"/>
    <w:rsid w:val="00770C8C"/>
    <w:rsid w:val="00773649"/>
    <w:rsid w:val="00773891"/>
    <w:rsid w:val="00775442"/>
    <w:rsid w:val="00775E28"/>
    <w:rsid w:val="007772E3"/>
    <w:rsid w:val="007818BD"/>
    <w:rsid w:val="00782485"/>
    <w:rsid w:val="00784644"/>
    <w:rsid w:val="00790147"/>
    <w:rsid w:val="00790E91"/>
    <w:rsid w:val="007922EA"/>
    <w:rsid w:val="00792300"/>
    <w:rsid w:val="00794412"/>
    <w:rsid w:val="007959B2"/>
    <w:rsid w:val="00795EBB"/>
    <w:rsid w:val="00795F0F"/>
    <w:rsid w:val="007A0B4D"/>
    <w:rsid w:val="007A27EA"/>
    <w:rsid w:val="007A2822"/>
    <w:rsid w:val="007A2961"/>
    <w:rsid w:val="007A3BC4"/>
    <w:rsid w:val="007A40B2"/>
    <w:rsid w:val="007A4F89"/>
    <w:rsid w:val="007A5086"/>
    <w:rsid w:val="007A5EA1"/>
    <w:rsid w:val="007A6963"/>
    <w:rsid w:val="007A7972"/>
    <w:rsid w:val="007A7FA3"/>
    <w:rsid w:val="007B05DE"/>
    <w:rsid w:val="007B5505"/>
    <w:rsid w:val="007B67D7"/>
    <w:rsid w:val="007B75E6"/>
    <w:rsid w:val="007B7E85"/>
    <w:rsid w:val="007B7F72"/>
    <w:rsid w:val="007C0275"/>
    <w:rsid w:val="007C0AD4"/>
    <w:rsid w:val="007C2552"/>
    <w:rsid w:val="007C2CF7"/>
    <w:rsid w:val="007C423B"/>
    <w:rsid w:val="007C4B97"/>
    <w:rsid w:val="007C69CB"/>
    <w:rsid w:val="007D1B43"/>
    <w:rsid w:val="007E3FA7"/>
    <w:rsid w:val="007E467E"/>
    <w:rsid w:val="007E4B9B"/>
    <w:rsid w:val="007E51BF"/>
    <w:rsid w:val="007E6AFA"/>
    <w:rsid w:val="007E77B8"/>
    <w:rsid w:val="007E7C8F"/>
    <w:rsid w:val="007F03AD"/>
    <w:rsid w:val="007F31F9"/>
    <w:rsid w:val="007F4E5C"/>
    <w:rsid w:val="007F661A"/>
    <w:rsid w:val="007F6E22"/>
    <w:rsid w:val="007F6EF0"/>
    <w:rsid w:val="008014D1"/>
    <w:rsid w:val="00802278"/>
    <w:rsid w:val="00802606"/>
    <w:rsid w:val="008031F2"/>
    <w:rsid w:val="00803EC0"/>
    <w:rsid w:val="0080498B"/>
    <w:rsid w:val="008114A2"/>
    <w:rsid w:val="00811BF6"/>
    <w:rsid w:val="008126E9"/>
    <w:rsid w:val="008127DB"/>
    <w:rsid w:val="008133B5"/>
    <w:rsid w:val="00817543"/>
    <w:rsid w:val="008214FE"/>
    <w:rsid w:val="00821DC1"/>
    <w:rsid w:val="00822784"/>
    <w:rsid w:val="00822D56"/>
    <w:rsid w:val="00822E0E"/>
    <w:rsid w:val="00823F02"/>
    <w:rsid w:val="008267A1"/>
    <w:rsid w:val="00826AC0"/>
    <w:rsid w:val="008274FF"/>
    <w:rsid w:val="00831FE8"/>
    <w:rsid w:val="008323E8"/>
    <w:rsid w:val="008346F3"/>
    <w:rsid w:val="008361F4"/>
    <w:rsid w:val="00836860"/>
    <w:rsid w:val="008415A7"/>
    <w:rsid w:val="0084244C"/>
    <w:rsid w:val="0084270E"/>
    <w:rsid w:val="0084309C"/>
    <w:rsid w:val="008433D6"/>
    <w:rsid w:val="008435C3"/>
    <w:rsid w:val="0084718C"/>
    <w:rsid w:val="00851710"/>
    <w:rsid w:val="00852196"/>
    <w:rsid w:val="00852A3F"/>
    <w:rsid w:val="00856919"/>
    <w:rsid w:val="00860E21"/>
    <w:rsid w:val="00861DF1"/>
    <w:rsid w:val="0086224D"/>
    <w:rsid w:val="008643ED"/>
    <w:rsid w:val="008645D7"/>
    <w:rsid w:val="00864B67"/>
    <w:rsid w:val="00864C6D"/>
    <w:rsid w:val="008667B1"/>
    <w:rsid w:val="0087293C"/>
    <w:rsid w:val="00873C45"/>
    <w:rsid w:val="008742C2"/>
    <w:rsid w:val="00877179"/>
    <w:rsid w:val="0087768F"/>
    <w:rsid w:val="0088014D"/>
    <w:rsid w:val="008836A3"/>
    <w:rsid w:val="008864B8"/>
    <w:rsid w:val="00894241"/>
    <w:rsid w:val="0089447F"/>
    <w:rsid w:val="00894A56"/>
    <w:rsid w:val="00894B9D"/>
    <w:rsid w:val="00896135"/>
    <w:rsid w:val="00897722"/>
    <w:rsid w:val="00897B7A"/>
    <w:rsid w:val="008A0FFC"/>
    <w:rsid w:val="008A27F2"/>
    <w:rsid w:val="008A2C4F"/>
    <w:rsid w:val="008A2F38"/>
    <w:rsid w:val="008A4605"/>
    <w:rsid w:val="008B015B"/>
    <w:rsid w:val="008B3218"/>
    <w:rsid w:val="008B5023"/>
    <w:rsid w:val="008C25AC"/>
    <w:rsid w:val="008C2B5F"/>
    <w:rsid w:val="008C4082"/>
    <w:rsid w:val="008C5F0D"/>
    <w:rsid w:val="008D1E47"/>
    <w:rsid w:val="008D3009"/>
    <w:rsid w:val="008D5F35"/>
    <w:rsid w:val="008D62DB"/>
    <w:rsid w:val="008E24B0"/>
    <w:rsid w:val="008E2561"/>
    <w:rsid w:val="008E262F"/>
    <w:rsid w:val="008E6EBB"/>
    <w:rsid w:val="008E740F"/>
    <w:rsid w:val="008E7C41"/>
    <w:rsid w:val="008F1D58"/>
    <w:rsid w:val="008F47AC"/>
    <w:rsid w:val="008F4B61"/>
    <w:rsid w:val="008F671A"/>
    <w:rsid w:val="008F6DB2"/>
    <w:rsid w:val="009004F4"/>
    <w:rsid w:val="009019BF"/>
    <w:rsid w:val="009022C6"/>
    <w:rsid w:val="00905970"/>
    <w:rsid w:val="00907377"/>
    <w:rsid w:val="00911056"/>
    <w:rsid w:val="009120B3"/>
    <w:rsid w:val="009144DC"/>
    <w:rsid w:val="00914DF2"/>
    <w:rsid w:val="00914F51"/>
    <w:rsid w:val="00916DE3"/>
    <w:rsid w:val="00921FD3"/>
    <w:rsid w:val="009220D7"/>
    <w:rsid w:val="00927674"/>
    <w:rsid w:val="00931697"/>
    <w:rsid w:val="00932731"/>
    <w:rsid w:val="00933B34"/>
    <w:rsid w:val="00937BE3"/>
    <w:rsid w:val="00940A26"/>
    <w:rsid w:val="00940B86"/>
    <w:rsid w:val="00940D41"/>
    <w:rsid w:val="009414DD"/>
    <w:rsid w:val="009421DB"/>
    <w:rsid w:val="00942939"/>
    <w:rsid w:val="00943BD5"/>
    <w:rsid w:val="00945DC2"/>
    <w:rsid w:val="00946C9F"/>
    <w:rsid w:val="00946F7B"/>
    <w:rsid w:val="00947636"/>
    <w:rsid w:val="00950687"/>
    <w:rsid w:val="009518B8"/>
    <w:rsid w:val="009520EB"/>
    <w:rsid w:val="009526B2"/>
    <w:rsid w:val="00956A5B"/>
    <w:rsid w:val="00956C67"/>
    <w:rsid w:val="009579F3"/>
    <w:rsid w:val="00957BDD"/>
    <w:rsid w:val="009606E2"/>
    <w:rsid w:val="0096220F"/>
    <w:rsid w:val="00965037"/>
    <w:rsid w:val="00965F00"/>
    <w:rsid w:val="009660E3"/>
    <w:rsid w:val="00966BA9"/>
    <w:rsid w:val="00966E7D"/>
    <w:rsid w:val="00972164"/>
    <w:rsid w:val="00973604"/>
    <w:rsid w:val="009749A3"/>
    <w:rsid w:val="0097614A"/>
    <w:rsid w:val="009820AF"/>
    <w:rsid w:val="00983DB2"/>
    <w:rsid w:val="00986984"/>
    <w:rsid w:val="00986B43"/>
    <w:rsid w:val="00991858"/>
    <w:rsid w:val="00992EEC"/>
    <w:rsid w:val="00992F13"/>
    <w:rsid w:val="009931E1"/>
    <w:rsid w:val="00993987"/>
    <w:rsid w:val="00994531"/>
    <w:rsid w:val="00994AF2"/>
    <w:rsid w:val="009950D3"/>
    <w:rsid w:val="009963F0"/>
    <w:rsid w:val="009977D9"/>
    <w:rsid w:val="00997A69"/>
    <w:rsid w:val="00997B05"/>
    <w:rsid w:val="009A20E5"/>
    <w:rsid w:val="009A31A2"/>
    <w:rsid w:val="009A4A3E"/>
    <w:rsid w:val="009A663C"/>
    <w:rsid w:val="009B06C9"/>
    <w:rsid w:val="009B0C2F"/>
    <w:rsid w:val="009B15CE"/>
    <w:rsid w:val="009B4B51"/>
    <w:rsid w:val="009B50C6"/>
    <w:rsid w:val="009B5355"/>
    <w:rsid w:val="009B6003"/>
    <w:rsid w:val="009C163C"/>
    <w:rsid w:val="009C35C4"/>
    <w:rsid w:val="009C3C36"/>
    <w:rsid w:val="009C5090"/>
    <w:rsid w:val="009C70E9"/>
    <w:rsid w:val="009C7A42"/>
    <w:rsid w:val="009D0C22"/>
    <w:rsid w:val="009D1322"/>
    <w:rsid w:val="009D6CFB"/>
    <w:rsid w:val="009D7BD1"/>
    <w:rsid w:val="009E28CF"/>
    <w:rsid w:val="009E3A6C"/>
    <w:rsid w:val="009E4F21"/>
    <w:rsid w:val="009F14B2"/>
    <w:rsid w:val="009F1AAE"/>
    <w:rsid w:val="009F41C6"/>
    <w:rsid w:val="009F79CB"/>
    <w:rsid w:val="00A00241"/>
    <w:rsid w:val="00A00C79"/>
    <w:rsid w:val="00A00CBC"/>
    <w:rsid w:val="00A04064"/>
    <w:rsid w:val="00A045C2"/>
    <w:rsid w:val="00A05561"/>
    <w:rsid w:val="00A07A98"/>
    <w:rsid w:val="00A07C93"/>
    <w:rsid w:val="00A10468"/>
    <w:rsid w:val="00A10720"/>
    <w:rsid w:val="00A116B5"/>
    <w:rsid w:val="00A12D64"/>
    <w:rsid w:val="00A13281"/>
    <w:rsid w:val="00A165AF"/>
    <w:rsid w:val="00A20D01"/>
    <w:rsid w:val="00A218E8"/>
    <w:rsid w:val="00A21A8F"/>
    <w:rsid w:val="00A22CC2"/>
    <w:rsid w:val="00A247A6"/>
    <w:rsid w:val="00A25ABF"/>
    <w:rsid w:val="00A263B1"/>
    <w:rsid w:val="00A31071"/>
    <w:rsid w:val="00A32B3A"/>
    <w:rsid w:val="00A32CAE"/>
    <w:rsid w:val="00A32D01"/>
    <w:rsid w:val="00A35C8B"/>
    <w:rsid w:val="00A41011"/>
    <w:rsid w:val="00A41201"/>
    <w:rsid w:val="00A4286E"/>
    <w:rsid w:val="00A42E9D"/>
    <w:rsid w:val="00A432A8"/>
    <w:rsid w:val="00A52169"/>
    <w:rsid w:val="00A521CF"/>
    <w:rsid w:val="00A56216"/>
    <w:rsid w:val="00A5638B"/>
    <w:rsid w:val="00A5765A"/>
    <w:rsid w:val="00A57729"/>
    <w:rsid w:val="00A61297"/>
    <w:rsid w:val="00A616F5"/>
    <w:rsid w:val="00A66AB0"/>
    <w:rsid w:val="00A66AD1"/>
    <w:rsid w:val="00A67790"/>
    <w:rsid w:val="00A7358D"/>
    <w:rsid w:val="00A75153"/>
    <w:rsid w:val="00A762DA"/>
    <w:rsid w:val="00A81D00"/>
    <w:rsid w:val="00A94506"/>
    <w:rsid w:val="00AA410E"/>
    <w:rsid w:val="00AA591D"/>
    <w:rsid w:val="00AB0094"/>
    <w:rsid w:val="00AB048B"/>
    <w:rsid w:val="00AB0BFA"/>
    <w:rsid w:val="00AB1B26"/>
    <w:rsid w:val="00AB27C8"/>
    <w:rsid w:val="00AB6891"/>
    <w:rsid w:val="00AB7435"/>
    <w:rsid w:val="00AC17F8"/>
    <w:rsid w:val="00AC267A"/>
    <w:rsid w:val="00AC5770"/>
    <w:rsid w:val="00AC6DF0"/>
    <w:rsid w:val="00AD053A"/>
    <w:rsid w:val="00AD2763"/>
    <w:rsid w:val="00AD3215"/>
    <w:rsid w:val="00AD4A58"/>
    <w:rsid w:val="00AD4F6D"/>
    <w:rsid w:val="00AD7260"/>
    <w:rsid w:val="00AE2DD8"/>
    <w:rsid w:val="00AE51F8"/>
    <w:rsid w:val="00AE5BE0"/>
    <w:rsid w:val="00AE6A64"/>
    <w:rsid w:val="00AE7038"/>
    <w:rsid w:val="00AE71DF"/>
    <w:rsid w:val="00AF1258"/>
    <w:rsid w:val="00AF2046"/>
    <w:rsid w:val="00AF33A6"/>
    <w:rsid w:val="00AF4937"/>
    <w:rsid w:val="00AF6274"/>
    <w:rsid w:val="00AF67BF"/>
    <w:rsid w:val="00AF7E94"/>
    <w:rsid w:val="00B00088"/>
    <w:rsid w:val="00B04FAF"/>
    <w:rsid w:val="00B0629E"/>
    <w:rsid w:val="00B076C0"/>
    <w:rsid w:val="00B07794"/>
    <w:rsid w:val="00B1005A"/>
    <w:rsid w:val="00B12451"/>
    <w:rsid w:val="00B139E0"/>
    <w:rsid w:val="00B17680"/>
    <w:rsid w:val="00B17909"/>
    <w:rsid w:val="00B22B17"/>
    <w:rsid w:val="00B269E7"/>
    <w:rsid w:val="00B35BE1"/>
    <w:rsid w:val="00B373A3"/>
    <w:rsid w:val="00B37EEA"/>
    <w:rsid w:val="00B40E46"/>
    <w:rsid w:val="00B41975"/>
    <w:rsid w:val="00B43712"/>
    <w:rsid w:val="00B446EF"/>
    <w:rsid w:val="00B44D88"/>
    <w:rsid w:val="00B44ED1"/>
    <w:rsid w:val="00B452A8"/>
    <w:rsid w:val="00B45432"/>
    <w:rsid w:val="00B45F05"/>
    <w:rsid w:val="00B4618E"/>
    <w:rsid w:val="00B462EB"/>
    <w:rsid w:val="00B500A6"/>
    <w:rsid w:val="00B51286"/>
    <w:rsid w:val="00B5285A"/>
    <w:rsid w:val="00B55B00"/>
    <w:rsid w:val="00B5628B"/>
    <w:rsid w:val="00B57FB4"/>
    <w:rsid w:val="00B60F34"/>
    <w:rsid w:val="00B611BE"/>
    <w:rsid w:val="00B6183B"/>
    <w:rsid w:val="00B625E3"/>
    <w:rsid w:val="00B66E06"/>
    <w:rsid w:val="00B70289"/>
    <w:rsid w:val="00B7326D"/>
    <w:rsid w:val="00B76469"/>
    <w:rsid w:val="00B76B7A"/>
    <w:rsid w:val="00B8343A"/>
    <w:rsid w:val="00B875BE"/>
    <w:rsid w:val="00B8774E"/>
    <w:rsid w:val="00B911D5"/>
    <w:rsid w:val="00B91AC1"/>
    <w:rsid w:val="00B94730"/>
    <w:rsid w:val="00B9510F"/>
    <w:rsid w:val="00B962AC"/>
    <w:rsid w:val="00B97494"/>
    <w:rsid w:val="00B97DFC"/>
    <w:rsid w:val="00BA087C"/>
    <w:rsid w:val="00BA0A0C"/>
    <w:rsid w:val="00BA2B93"/>
    <w:rsid w:val="00BB00A2"/>
    <w:rsid w:val="00BB0135"/>
    <w:rsid w:val="00BB14A1"/>
    <w:rsid w:val="00BB5A2E"/>
    <w:rsid w:val="00BB617A"/>
    <w:rsid w:val="00BB619E"/>
    <w:rsid w:val="00BB6571"/>
    <w:rsid w:val="00BC2680"/>
    <w:rsid w:val="00BC303F"/>
    <w:rsid w:val="00BC3D23"/>
    <w:rsid w:val="00BC6216"/>
    <w:rsid w:val="00BC6ADB"/>
    <w:rsid w:val="00BD3B4C"/>
    <w:rsid w:val="00BD5B4B"/>
    <w:rsid w:val="00BD5BB9"/>
    <w:rsid w:val="00BD6889"/>
    <w:rsid w:val="00BD6F06"/>
    <w:rsid w:val="00BD7F28"/>
    <w:rsid w:val="00BE02CE"/>
    <w:rsid w:val="00BE297C"/>
    <w:rsid w:val="00BE3982"/>
    <w:rsid w:val="00BE3F7B"/>
    <w:rsid w:val="00BE5383"/>
    <w:rsid w:val="00BE5715"/>
    <w:rsid w:val="00BE5A8B"/>
    <w:rsid w:val="00BE681A"/>
    <w:rsid w:val="00BF1508"/>
    <w:rsid w:val="00BF1AF4"/>
    <w:rsid w:val="00BF3ECB"/>
    <w:rsid w:val="00BF4BA4"/>
    <w:rsid w:val="00BF68BC"/>
    <w:rsid w:val="00BF697B"/>
    <w:rsid w:val="00BF7033"/>
    <w:rsid w:val="00C02D6B"/>
    <w:rsid w:val="00C03041"/>
    <w:rsid w:val="00C035C3"/>
    <w:rsid w:val="00C053DE"/>
    <w:rsid w:val="00C05CFB"/>
    <w:rsid w:val="00C05E58"/>
    <w:rsid w:val="00C0604D"/>
    <w:rsid w:val="00C11E36"/>
    <w:rsid w:val="00C12988"/>
    <w:rsid w:val="00C1506D"/>
    <w:rsid w:val="00C15462"/>
    <w:rsid w:val="00C15A68"/>
    <w:rsid w:val="00C165A5"/>
    <w:rsid w:val="00C1730F"/>
    <w:rsid w:val="00C17355"/>
    <w:rsid w:val="00C277CC"/>
    <w:rsid w:val="00C30927"/>
    <w:rsid w:val="00C31D1F"/>
    <w:rsid w:val="00C33499"/>
    <w:rsid w:val="00C3455A"/>
    <w:rsid w:val="00C403E8"/>
    <w:rsid w:val="00C405A8"/>
    <w:rsid w:val="00C41FDF"/>
    <w:rsid w:val="00C43684"/>
    <w:rsid w:val="00C4503B"/>
    <w:rsid w:val="00C4724B"/>
    <w:rsid w:val="00C509DC"/>
    <w:rsid w:val="00C515B8"/>
    <w:rsid w:val="00C52929"/>
    <w:rsid w:val="00C52B28"/>
    <w:rsid w:val="00C5617E"/>
    <w:rsid w:val="00C570D1"/>
    <w:rsid w:val="00C572B1"/>
    <w:rsid w:val="00C578EF"/>
    <w:rsid w:val="00C61FEB"/>
    <w:rsid w:val="00C620A4"/>
    <w:rsid w:val="00C62FCD"/>
    <w:rsid w:val="00C64023"/>
    <w:rsid w:val="00C649CD"/>
    <w:rsid w:val="00C64FF9"/>
    <w:rsid w:val="00C654C4"/>
    <w:rsid w:val="00C71119"/>
    <w:rsid w:val="00C71CED"/>
    <w:rsid w:val="00C73139"/>
    <w:rsid w:val="00C75F98"/>
    <w:rsid w:val="00C76800"/>
    <w:rsid w:val="00C80B46"/>
    <w:rsid w:val="00C8119E"/>
    <w:rsid w:val="00C863C0"/>
    <w:rsid w:val="00C86A26"/>
    <w:rsid w:val="00C90569"/>
    <w:rsid w:val="00C912B8"/>
    <w:rsid w:val="00C931BC"/>
    <w:rsid w:val="00C94146"/>
    <w:rsid w:val="00CA2257"/>
    <w:rsid w:val="00CA23DA"/>
    <w:rsid w:val="00CA2DF7"/>
    <w:rsid w:val="00CA4083"/>
    <w:rsid w:val="00CB4E6C"/>
    <w:rsid w:val="00CB5806"/>
    <w:rsid w:val="00CB68DA"/>
    <w:rsid w:val="00CC0686"/>
    <w:rsid w:val="00CC1FAB"/>
    <w:rsid w:val="00CC4010"/>
    <w:rsid w:val="00CC5E55"/>
    <w:rsid w:val="00CC6AD5"/>
    <w:rsid w:val="00CC7D6D"/>
    <w:rsid w:val="00CD1441"/>
    <w:rsid w:val="00CD179E"/>
    <w:rsid w:val="00CD2DAE"/>
    <w:rsid w:val="00CD3421"/>
    <w:rsid w:val="00CD3710"/>
    <w:rsid w:val="00CD4B86"/>
    <w:rsid w:val="00CE00DA"/>
    <w:rsid w:val="00CE1F32"/>
    <w:rsid w:val="00CE3B04"/>
    <w:rsid w:val="00CE3CAB"/>
    <w:rsid w:val="00CE4725"/>
    <w:rsid w:val="00CE4BAD"/>
    <w:rsid w:val="00CF2162"/>
    <w:rsid w:val="00CF33E5"/>
    <w:rsid w:val="00CF4F56"/>
    <w:rsid w:val="00CF5291"/>
    <w:rsid w:val="00D0131E"/>
    <w:rsid w:val="00D015E0"/>
    <w:rsid w:val="00D056F8"/>
    <w:rsid w:val="00D1337D"/>
    <w:rsid w:val="00D1370D"/>
    <w:rsid w:val="00D13DF9"/>
    <w:rsid w:val="00D1583E"/>
    <w:rsid w:val="00D15E5F"/>
    <w:rsid w:val="00D1683D"/>
    <w:rsid w:val="00D16E49"/>
    <w:rsid w:val="00D201EE"/>
    <w:rsid w:val="00D20F63"/>
    <w:rsid w:val="00D21788"/>
    <w:rsid w:val="00D2194B"/>
    <w:rsid w:val="00D23C31"/>
    <w:rsid w:val="00D27D47"/>
    <w:rsid w:val="00D30272"/>
    <w:rsid w:val="00D302B6"/>
    <w:rsid w:val="00D3139F"/>
    <w:rsid w:val="00D33BB6"/>
    <w:rsid w:val="00D37055"/>
    <w:rsid w:val="00D37237"/>
    <w:rsid w:val="00D3766A"/>
    <w:rsid w:val="00D4026B"/>
    <w:rsid w:val="00D43305"/>
    <w:rsid w:val="00D43B4A"/>
    <w:rsid w:val="00D4739F"/>
    <w:rsid w:val="00D47920"/>
    <w:rsid w:val="00D507EE"/>
    <w:rsid w:val="00D50C67"/>
    <w:rsid w:val="00D51B8A"/>
    <w:rsid w:val="00D53594"/>
    <w:rsid w:val="00D53CA4"/>
    <w:rsid w:val="00D5466F"/>
    <w:rsid w:val="00D54703"/>
    <w:rsid w:val="00D5593B"/>
    <w:rsid w:val="00D55C93"/>
    <w:rsid w:val="00D57E3D"/>
    <w:rsid w:val="00D60112"/>
    <w:rsid w:val="00D60B03"/>
    <w:rsid w:val="00D638C4"/>
    <w:rsid w:val="00D63A5D"/>
    <w:rsid w:val="00D63C9E"/>
    <w:rsid w:val="00D63EBF"/>
    <w:rsid w:val="00D663D4"/>
    <w:rsid w:val="00D67134"/>
    <w:rsid w:val="00D70EBF"/>
    <w:rsid w:val="00D745FA"/>
    <w:rsid w:val="00D74819"/>
    <w:rsid w:val="00D76EA6"/>
    <w:rsid w:val="00D77788"/>
    <w:rsid w:val="00D814C1"/>
    <w:rsid w:val="00D833D1"/>
    <w:rsid w:val="00D847B1"/>
    <w:rsid w:val="00D87EC4"/>
    <w:rsid w:val="00D91EB9"/>
    <w:rsid w:val="00D946C3"/>
    <w:rsid w:val="00D95BFC"/>
    <w:rsid w:val="00D96F3A"/>
    <w:rsid w:val="00DA0CFA"/>
    <w:rsid w:val="00DB1CF3"/>
    <w:rsid w:val="00DB30BF"/>
    <w:rsid w:val="00DB6694"/>
    <w:rsid w:val="00DB7BED"/>
    <w:rsid w:val="00DC1E23"/>
    <w:rsid w:val="00DC3F7B"/>
    <w:rsid w:val="00DC4B5F"/>
    <w:rsid w:val="00DD17AC"/>
    <w:rsid w:val="00DD3473"/>
    <w:rsid w:val="00DD3DB4"/>
    <w:rsid w:val="00DD502A"/>
    <w:rsid w:val="00DD5A7F"/>
    <w:rsid w:val="00DE001E"/>
    <w:rsid w:val="00DE04AF"/>
    <w:rsid w:val="00DE3A75"/>
    <w:rsid w:val="00DF38C8"/>
    <w:rsid w:val="00DF3D48"/>
    <w:rsid w:val="00DF4166"/>
    <w:rsid w:val="00DF41EF"/>
    <w:rsid w:val="00DF62D7"/>
    <w:rsid w:val="00DF7234"/>
    <w:rsid w:val="00DF7437"/>
    <w:rsid w:val="00E03D68"/>
    <w:rsid w:val="00E05499"/>
    <w:rsid w:val="00E05E8F"/>
    <w:rsid w:val="00E0624A"/>
    <w:rsid w:val="00E0668C"/>
    <w:rsid w:val="00E06E16"/>
    <w:rsid w:val="00E07367"/>
    <w:rsid w:val="00E1175E"/>
    <w:rsid w:val="00E1256E"/>
    <w:rsid w:val="00E1351C"/>
    <w:rsid w:val="00E15743"/>
    <w:rsid w:val="00E22F95"/>
    <w:rsid w:val="00E26B15"/>
    <w:rsid w:val="00E313D9"/>
    <w:rsid w:val="00E332B9"/>
    <w:rsid w:val="00E35D92"/>
    <w:rsid w:val="00E4258F"/>
    <w:rsid w:val="00E440B4"/>
    <w:rsid w:val="00E451C7"/>
    <w:rsid w:val="00E50814"/>
    <w:rsid w:val="00E52031"/>
    <w:rsid w:val="00E52C08"/>
    <w:rsid w:val="00E52CA2"/>
    <w:rsid w:val="00E56242"/>
    <w:rsid w:val="00E5698E"/>
    <w:rsid w:val="00E62BCD"/>
    <w:rsid w:val="00E6561E"/>
    <w:rsid w:val="00E675BF"/>
    <w:rsid w:val="00E735BC"/>
    <w:rsid w:val="00E750C1"/>
    <w:rsid w:val="00E77EE7"/>
    <w:rsid w:val="00E80003"/>
    <w:rsid w:val="00E8138F"/>
    <w:rsid w:val="00E81762"/>
    <w:rsid w:val="00E82642"/>
    <w:rsid w:val="00E87C08"/>
    <w:rsid w:val="00E93934"/>
    <w:rsid w:val="00E966F4"/>
    <w:rsid w:val="00E96EBF"/>
    <w:rsid w:val="00E96F32"/>
    <w:rsid w:val="00EA0098"/>
    <w:rsid w:val="00EA016D"/>
    <w:rsid w:val="00EA03FA"/>
    <w:rsid w:val="00EA186E"/>
    <w:rsid w:val="00EA216C"/>
    <w:rsid w:val="00EA2CFB"/>
    <w:rsid w:val="00EA2EEF"/>
    <w:rsid w:val="00EA5586"/>
    <w:rsid w:val="00EA5F31"/>
    <w:rsid w:val="00EA75B2"/>
    <w:rsid w:val="00EB10EB"/>
    <w:rsid w:val="00EB1BAA"/>
    <w:rsid w:val="00EB2DE1"/>
    <w:rsid w:val="00EB3294"/>
    <w:rsid w:val="00EB5C62"/>
    <w:rsid w:val="00EB62A6"/>
    <w:rsid w:val="00EB63A5"/>
    <w:rsid w:val="00EB7507"/>
    <w:rsid w:val="00EB7FA0"/>
    <w:rsid w:val="00EC0EE2"/>
    <w:rsid w:val="00EC152C"/>
    <w:rsid w:val="00EC1935"/>
    <w:rsid w:val="00EC65B7"/>
    <w:rsid w:val="00EC72BA"/>
    <w:rsid w:val="00EC7AC3"/>
    <w:rsid w:val="00ED16AF"/>
    <w:rsid w:val="00ED205E"/>
    <w:rsid w:val="00ED6454"/>
    <w:rsid w:val="00ED6A10"/>
    <w:rsid w:val="00ED7794"/>
    <w:rsid w:val="00EE2622"/>
    <w:rsid w:val="00EE3B0F"/>
    <w:rsid w:val="00EE3C53"/>
    <w:rsid w:val="00EE5C8B"/>
    <w:rsid w:val="00EF07A7"/>
    <w:rsid w:val="00EF1C2A"/>
    <w:rsid w:val="00EF3B12"/>
    <w:rsid w:val="00EF47D7"/>
    <w:rsid w:val="00EF5447"/>
    <w:rsid w:val="00EF5DA7"/>
    <w:rsid w:val="00EF66A8"/>
    <w:rsid w:val="00EF7EC7"/>
    <w:rsid w:val="00F06145"/>
    <w:rsid w:val="00F07215"/>
    <w:rsid w:val="00F0741F"/>
    <w:rsid w:val="00F109F6"/>
    <w:rsid w:val="00F1307B"/>
    <w:rsid w:val="00F144CB"/>
    <w:rsid w:val="00F17226"/>
    <w:rsid w:val="00F2157A"/>
    <w:rsid w:val="00F245B4"/>
    <w:rsid w:val="00F341D5"/>
    <w:rsid w:val="00F35372"/>
    <w:rsid w:val="00F37E5F"/>
    <w:rsid w:val="00F37F81"/>
    <w:rsid w:val="00F5065B"/>
    <w:rsid w:val="00F54B50"/>
    <w:rsid w:val="00F55E57"/>
    <w:rsid w:val="00F603E4"/>
    <w:rsid w:val="00F60DA7"/>
    <w:rsid w:val="00F6253B"/>
    <w:rsid w:val="00F63F1B"/>
    <w:rsid w:val="00F6553F"/>
    <w:rsid w:val="00F667BB"/>
    <w:rsid w:val="00F7503A"/>
    <w:rsid w:val="00F77176"/>
    <w:rsid w:val="00F80106"/>
    <w:rsid w:val="00F815D0"/>
    <w:rsid w:val="00F82311"/>
    <w:rsid w:val="00F83835"/>
    <w:rsid w:val="00F83ECF"/>
    <w:rsid w:val="00F8410F"/>
    <w:rsid w:val="00F9078F"/>
    <w:rsid w:val="00F969FE"/>
    <w:rsid w:val="00FA0760"/>
    <w:rsid w:val="00FA0FC5"/>
    <w:rsid w:val="00FA22AE"/>
    <w:rsid w:val="00FA57EC"/>
    <w:rsid w:val="00FB0CDF"/>
    <w:rsid w:val="00FB3C99"/>
    <w:rsid w:val="00FB74CB"/>
    <w:rsid w:val="00FC2D5A"/>
    <w:rsid w:val="00FC3449"/>
    <w:rsid w:val="00FC44CB"/>
    <w:rsid w:val="00FC6062"/>
    <w:rsid w:val="00FC792C"/>
    <w:rsid w:val="00FC7CF2"/>
    <w:rsid w:val="00FD1EBB"/>
    <w:rsid w:val="00FD2015"/>
    <w:rsid w:val="00FD3B1E"/>
    <w:rsid w:val="00FE00E5"/>
    <w:rsid w:val="00FE0C95"/>
    <w:rsid w:val="00FE13E3"/>
    <w:rsid w:val="00FE173B"/>
    <w:rsid w:val="00FE3150"/>
    <w:rsid w:val="00FE4884"/>
    <w:rsid w:val="00FE6081"/>
    <w:rsid w:val="00FE6260"/>
    <w:rsid w:val="00FE6BC6"/>
    <w:rsid w:val="00FF0B57"/>
    <w:rsid w:val="00FF3410"/>
    <w:rsid w:val="00FF3C04"/>
    <w:rsid w:val="00FF60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81224"/>
  <w15:chartTrackingRefBased/>
  <w15:docId w15:val="{6F0DB5F1-D304-4DF8-9E6A-BFF8D3992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ublic Sans Light" w:eastAsia="SimSun" w:hAnsi="Public Sans Light"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pPr>
    <w:rPr>
      <w:rFonts w:ascii="Calibri" w:eastAsia="Calibri" w:hAnsi="Calibri" w:cs="Calibri"/>
      <w:color w:val="FF0000"/>
      <w:lang w:val="en-AU" w:eastAsia="zh-CN"/>
    </w:rPr>
  </w:style>
  <w:style w:type="paragraph" w:styleId="Heading1">
    <w:name w:val="heading 1"/>
    <w:next w:val="BodyText"/>
    <w:link w:val="Heading1Char"/>
    <w:uiPriority w:val="9"/>
    <w:qFormat/>
    <w:rsid w:val="001F757C"/>
    <w:pPr>
      <w:keepNext/>
      <w:keepLines/>
      <w:suppressAutoHyphens/>
      <w:outlineLvl w:val="0"/>
    </w:pPr>
    <w:rPr>
      <w:color w:val="002664"/>
      <w:sz w:val="36"/>
      <w:szCs w:val="22"/>
      <w:lang w:val="en-AU" w:eastAsia="zh-CN"/>
    </w:rPr>
  </w:style>
  <w:style w:type="paragraph" w:styleId="Heading2">
    <w:name w:val="heading 2"/>
    <w:next w:val="BodyText"/>
    <w:link w:val="Heading2Char"/>
    <w:autoRedefine/>
    <w:uiPriority w:val="9"/>
    <w:qFormat/>
    <w:rsid w:val="00B611BE"/>
    <w:pPr>
      <w:keepNext/>
      <w:keepLines/>
      <w:suppressAutoHyphens/>
      <w:spacing w:before="480" w:after="240"/>
      <w:outlineLvl w:val="1"/>
    </w:pPr>
    <w:rPr>
      <w:color w:val="002664"/>
      <w:sz w:val="28"/>
      <w:szCs w:val="22"/>
      <w:lang w:val="en-AU" w:eastAsia="zh-CN"/>
    </w:rPr>
  </w:style>
  <w:style w:type="paragraph" w:styleId="Heading3">
    <w:name w:val="heading 3"/>
    <w:basedOn w:val="BodyText"/>
    <w:next w:val="BodyText"/>
    <w:link w:val="Heading3Char"/>
    <w:autoRedefine/>
    <w:uiPriority w:val="9"/>
    <w:qFormat/>
    <w:rsid w:val="00714E49"/>
    <w:pPr>
      <w:spacing w:before="320"/>
      <w:outlineLvl w:val="2"/>
    </w:pPr>
    <w:rPr>
      <w:rFonts w:ascii="Public Sans SemiBold" w:hAnsi="Public Sans SemiBold"/>
      <w:color w:val="002664"/>
      <w:sz w:val="24"/>
      <w:szCs w:val="24"/>
      <w:lang w:val="en-US"/>
    </w:rPr>
  </w:style>
  <w:style w:type="paragraph" w:styleId="Heading4">
    <w:name w:val="heading 4"/>
    <w:next w:val="BodyText"/>
    <w:link w:val="Heading4Char"/>
    <w:autoRedefine/>
    <w:uiPriority w:val="9"/>
    <w:rsid w:val="00AE5BE0"/>
    <w:pPr>
      <w:keepNext/>
      <w:keepLines/>
      <w:suppressAutoHyphens/>
      <w:spacing w:before="240" w:after="120"/>
      <w:outlineLvl w:val="3"/>
    </w:pPr>
    <w:rPr>
      <w:rFonts w:ascii="Public Sans SemiBold" w:eastAsia="SimHei" w:hAnsi="Public Sans SemiBold"/>
      <w:iCs/>
      <w:color w:val="000000"/>
      <w:sz w:val="22"/>
      <w:szCs w:val="22"/>
      <w:lang w:val="en-AU" w:eastAsia="zh-CN"/>
    </w:rPr>
  </w:style>
  <w:style w:type="paragraph" w:styleId="Heading5">
    <w:name w:val="heading 5"/>
    <w:next w:val="BodyText"/>
    <w:link w:val="Heading5Char"/>
    <w:uiPriority w:val="9"/>
    <w:semiHidden/>
    <w:rsid w:val="00BA087C"/>
    <w:pPr>
      <w:keepNext/>
      <w:keepLines/>
      <w:suppressAutoHyphens/>
      <w:spacing w:before="120" w:after="120"/>
      <w:outlineLvl w:val="4"/>
    </w:pPr>
    <w:rPr>
      <w:rFonts w:ascii="Public Sans SemiBold" w:eastAsia="SimHei" w:hAnsi="Public Sans SemiBold"/>
      <w:color w:val="CBEDFD"/>
      <w:sz w:val="22"/>
      <w:szCs w:val="22"/>
      <w:lang w:val="en-AU" w:eastAsia="zh-CN"/>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Public Sans SemiBold" w:eastAsia="SimHei" w:hAnsi="Public Sans SemiBold"/>
      <w:b/>
      <w:i/>
      <w:color w:val="000000"/>
      <w:sz w:val="22"/>
      <w:szCs w:val="22"/>
      <w:lang w:val="en-AU" w:eastAsia="zh-CN"/>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Public Sans SemiBold" w:eastAsia="SimHei" w:hAnsi="Public Sans SemiBold"/>
      <w:i/>
      <w:iCs/>
      <w:color w:val="000000"/>
      <w:sz w:val="22"/>
      <w:szCs w:val="22"/>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tblPr>
      <w:tblStyleRowBandSize w:val="1"/>
      <w:tblStyleColBandSize w:val="1"/>
      <w:tblBorders>
        <w:top w:val="single" w:sz="4" w:space="0" w:color="FFE2E5"/>
        <w:left w:val="single" w:sz="4" w:space="0" w:color="FFE2E5"/>
        <w:bottom w:val="single" w:sz="4" w:space="0" w:color="FFE2E5"/>
        <w:right w:val="single" w:sz="4" w:space="0" w:color="FFE2E5"/>
        <w:insideH w:val="single" w:sz="4" w:space="0" w:color="FFE2E5"/>
        <w:insideV w:val="single" w:sz="4" w:space="0" w:color="FFE2E5"/>
      </w:tblBorders>
    </w:tblPr>
    <w:tblStylePr w:type="firstRow">
      <w:rPr>
        <w:b/>
        <w:bCs/>
      </w:rPr>
      <w:tblPr/>
      <w:tcPr>
        <w:tcBorders>
          <w:bottom w:val="single" w:sz="12" w:space="0" w:color="FFD4D9"/>
        </w:tcBorders>
      </w:tcPr>
    </w:tblStylePr>
    <w:tblStylePr w:type="lastRow">
      <w:rPr>
        <w:b/>
        <w:bCs/>
      </w:rPr>
      <w:tblPr/>
      <w:tcPr>
        <w:tcBorders>
          <w:top w:val="double" w:sz="2" w:space="0" w:color="FFD4D9"/>
        </w:tcBorders>
      </w:tcPr>
    </w:tblStylePr>
    <w:tblStylePr w:type="firstCol">
      <w:rPr>
        <w:b/>
        <w:bCs/>
      </w:rPr>
    </w:tblStylePr>
    <w:tblStylePr w:type="lastCol">
      <w:rPr>
        <w:b/>
        <w:bCs/>
      </w:rPr>
    </w:tblStylePr>
  </w:style>
  <w:style w:type="paragraph" w:styleId="TOC1">
    <w:name w:val="toc 1"/>
    <w:basedOn w:val="BodyText"/>
    <w:next w:val="BodyText"/>
    <w:uiPriority w:val="39"/>
    <w:rsid w:val="001674A4"/>
    <w:rPr>
      <w:rFonts w:asciiTheme="minorHAnsi" w:hAnsiTheme="minorHAnsi" w:cstheme="minorHAnsi"/>
      <w:bCs/>
      <w:iCs/>
      <w:sz w:val="24"/>
      <w:szCs w:val="24"/>
    </w:rPr>
  </w:style>
  <w:style w:type="paragraph" w:styleId="TOC2">
    <w:name w:val="toc 2"/>
    <w:basedOn w:val="BodyText"/>
    <w:next w:val="BodyText"/>
    <w:uiPriority w:val="39"/>
    <w:rsid w:val="001674A4"/>
    <w:pPr>
      <w:ind w:left="200"/>
    </w:pPr>
    <w:rPr>
      <w:rFonts w:asciiTheme="minorHAnsi" w:hAnsiTheme="minorHAnsi" w:cstheme="minorHAnsi"/>
      <w:bCs/>
    </w:rPr>
  </w:style>
  <w:style w:type="paragraph" w:styleId="TOC3">
    <w:name w:val="toc 3"/>
    <w:basedOn w:val="BodyText"/>
    <w:next w:val="BodyText"/>
    <w:uiPriority w:val="39"/>
    <w:rsid w:val="004F77CB"/>
    <w:pPr>
      <w:ind w:left="400"/>
    </w:pPr>
    <w:rPr>
      <w:rFonts w:asciiTheme="minorHAnsi" w:hAnsiTheme="minorHAnsi" w:cstheme="minorHAnsi"/>
    </w:rPr>
  </w:style>
  <w:style w:type="paragraph" w:styleId="TOC4">
    <w:name w:val="toc 4"/>
    <w:basedOn w:val="Normal"/>
    <w:next w:val="Normal"/>
    <w:uiPriority w:val="39"/>
    <w:semiHidden/>
    <w:rsid w:val="004F77CB"/>
    <w:pPr>
      <w:ind w:left="600"/>
    </w:pPr>
    <w:rPr>
      <w:rFonts w:asciiTheme="minorHAnsi" w:hAnsiTheme="minorHAnsi" w:cstheme="minorHAnsi"/>
    </w:rPr>
  </w:style>
  <w:style w:type="paragraph" w:styleId="TOC5">
    <w:name w:val="toc 5"/>
    <w:basedOn w:val="Normal"/>
    <w:next w:val="Normal"/>
    <w:uiPriority w:val="39"/>
    <w:semiHidden/>
    <w:rsid w:val="004F77CB"/>
    <w:pPr>
      <w:ind w:left="800"/>
    </w:pPr>
    <w:rPr>
      <w:rFonts w:asciiTheme="minorHAnsi" w:hAnsiTheme="minorHAnsi" w:cstheme="minorHAnsi"/>
    </w:rPr>
  </w:style>
  <w:style w:type="paragraph" w:styleId="TOC6">
    <w:name w:val="toc 6"/>
    <w:basedOn w:val="Normal"/>
    <w:next w:val="Normal"/>
    <w:uiPriority w:val="39"/>
    <w:semiHidden/>
    <w:rsid w:val="004F77CB"/>
    <w:pPr>
      <w:ind w:left="1000"/>
    </w:pPr>
    <w:rPr>
      <w:rFonts w:asciiTheme="minorHAnsi" w:hAnsiTheme="minorHAnsi" w:cstheme="minorHAnsi"/>
    </w:rPr>
  </w:style>
  <w:style w:type="paragraph" w:styleId="TOC7">
    <w:name w:val="toc 7"/>
    <w:basedOn w:val="Normal"/>
    <w:next w:val="Normal"/>
    <w:uiPriority w:val="39"/>
    <w:semiHidden/>
    <w:rsid w:val="004F77CB"/>
    <w:pPr>
      <w:ind w:left="1200"/>
    </w:pPr>
    <w:rPr>
      <w:rFonts w:asciiTheme="minorHAnsi" w:hAnsiTheme="minorHAnsi" w:cstheme="minorHAnsi"/>
    </w:rPr>
  </w:style>
  <w:style w:type="paragraph" w:styleId="TOC8">
    <w:name w:val="toc 8"/>
    <w:basedOn w:val="Normal"/>
    <w:next w:val="Normal"/>
    <w:uiPriority w:val="39"/>
    <w:semiHidden/>
    <w:rsid w:val="004F77CB"/>
    <w:pPr>
      <w:ind w:left="1400"/>
    </w:pPr>
    <w:rPr>
      <w:rFonts w:asciiTheme="minorHAnsi" w:hAnsiTheme="minorHAnsi" w:cstheme="minorHAnsi"/>
    </w:rPr>
  </w:style>
  <w:style w:type="paragraph" w:styleId="TOC9">
    <w:name w:val="toc 9"/>
    <w:basedOn w:val="Normal"/>
    <w:next w:val="Normal"/>
    <w:uiPriority w:val="39"/>
    <w:semiHidden/>
    <w:rsid w:val="004F77CB"/>
    <w:pPr>
      <w:ind w:left="1600"/>
    </w:pPr>
    <w:rPr>
      <w:rFonts w:asciiTheme="minorHAnsi" w:hAnsiTheme="minorHAnsi" w:cstheme="minorHAnsi"/>
    </w:rPr>
  </w:style>
  <w:style w:type="character" w:customStyle="1" w:styleId="Heading1Char">
    <w:name w:val="Heading 1 Char"/>
    <w:link w:val="Heading1"/>
    <w:uiPriority w:val="9"/>
    <w:rsid w:val="001F757C"/>
    <w:rPr>
      <w:color w:val="002664"/>
      <w:sz w:val="36"/>
    </w:rPr>
  </w:style>
  <w:style w:type="paragraph" w:styleId="TOCHeading">
    <w:name w:val="TOC Heading"/>
    <w:basedOn w:val="Heading1"/>
    <w:next w:val="Normal"/>
    <w:uiPriority w:val="39"/>
    <w:qFormat/>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pPr>
    <w:rPr>
      <w:color w:val="000000"/>
      <w:sz w:val="18"/>
      <w:szCs w:val="22"/>
      <w:lang w:val="en-AU" w:eastAsia="zh-CN"/>
    </w:rPr>
  </w:style>
  <w:style w:type="character" w:customStyle="1" w:styleId="HeaderChar">
    <w:name w:val="Header Char"/>
    <w:link w:val="Header"/>
    <w:uiPriority w:val="99"/>
    <w:rsid w:val="00C165A5"/>
    <w:rPr>
      <w:color w:val="000000"/>
      <w:sz w:val="18"/>
    </w:rPr>
  </w:style>
  <w:style w:type="paragraph" w:styleId="Footer">
    <w:name w:val="footer"/>
    <w:link w:val="FooterChar"/>
    <w:uiPriority w:val="99"/>
    <w:rsid w:val="004F6D4C"/>
    <w:pPr>
      <w:tabs>
        <w:tab w:val="left" w:pos="2552"/>
        <w:tab w:val="left" w:pos="6237"/>
        <w:tab w:val="right" w:pos="10206"/>
      </w:tabs>
      <w:suppressAutoHyphens/>
      <w:spacing w:before="120" w:after="120"/>
      <w:contextualSpacing/>
    </w:pPr>
    <w:rPr>
      <w:color w:val="000000"/>
      <w:sz w:val="18"/>
      <w:szCs w:val="22"/>
      <w:lang w:val="en-AU" w:eastAsia="zh-CN"/>
    </w:rPr>
  </w:style>
  <w:style w:type="character" w:customStyle="1" w:styleId="FooterChar">
    <w:name w:val="Footer Char"/>
    <w:link w:val="Footer"/>
    <w:uiPriority w:val="99"/>
    <w:rsid w:val="004F6D4C"/>
    <w:rPr>
      <w:color w:val="000000"/>
      <w:sz w:val="18"/>
    </w:rPr>
  </w:style>
  <w:style w:type="character" w:styleId="PlaceholderText">
    <w:name w:val="Placeholder Tex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contextualSpacing/>
    </w:pPr>
    <w:rPr>
      <w:rFonts w:ascii="Public Sans SemiBold" w:hAnsi="Public Sans SemiBold"/>
      <w:color w:val="002664"/>
      <w:sz w:val="36"/>
      <w:szCs w:val="22"/>
      <w:lang w:val="en-AU" w:eastAsia="zh-CN"/>
    </w:rPr>
  </w:style>
  <w:style w:type="character" w:styleId="Emphasis">
    <w:name w:val="Emphasis"/>
    <w:aliases w:val="Italic"/>
    <w:uiPriority w:val="19"/>
    <w:qFormat/>
    <w:rsid w:val="004F77CB"/>
    <w:rPr>
      <w:i/>
      <w:iCs/>
    </w:rPr>
  </w:style>
  <w:style w:type="character" w:styleId="Strong">
    <w:name w:val="Strong"/>
    <w:aliases w:val="Bold"/>
    <w:uiPriority w:val="22"/>
    <w:qFormat/>
    <w:rsid w:val="004F77CB"/>
    <w:rPr>
      <w:b/>
      <w:bCs/>
    </w:rPr>
  </w:style>
  <w:style w:type="paragraph" w:styleId="ListBullet">
    <w:name w:val="List Bullet"/>
    <w:autoRedefine/>
    <w:uiPriority w:val="10"/>
    <w:qFormat/>
    <w:rsid w:val="00B66E06"/>
    <w:pPr>
      <w:numPr>
        <w:numId w:val="101"/>
      </w:numPr>
      <w:suppressAutoHyphens/>
      <w:spacing w:before="120" w:after="120"/>
      <w:ind w:left="426" w:hanging="426"/>
    </w:pPr>
    <w:rPr>
      <w:rFonts w:eastAsia="Arial" w:cs="Arial"/>
      <w:color w:val="000000"/>
      <w:sz w:val="22"/>
      <w:lang w:val="en-AU" w:eastAsia="en-US"/>
    </w:rPr>
  </w:style>
  <w:style w:type="paragraph" w:styleId="ListNumber">
    <w:name w:val="List Number"/>
    <w:uiPriority w:val="10"/>
    <w:qFormat/>
    <w:rsid w:val="00672942"/>
    <w:pPr>
      <w:numPr>
        <w:numId w:val="26"/>
      </w:numPr>
      <w:suppressAutoHyphens/>
      <w:spacing w:before="120" w:after="120"/>
    </w:pPr>
    <w:rPr>
      <w:color w:val="000000"/>
      <w:sz w:val="22"/>
      <w:szCs w:val="22"/>
      <w:lang w:val="en-AU" w:eastAsia="zh-CN"/>
    </w:rPr>
  </w:style>
  <w:style w:type="paragraph" w:styleId="FootnoteText">
    <w:name w:val="footnote text"/>
    <w:link w:val="FootnoteTextChar"/>
    <w:uiPriority w:val="99"/>
    <w:semiHidden/>
    <w:rsid w:val="004F77CB"/>
    <w:pPr>
      <w:spacing w:before="60" w:after="60"/>
    </w:pPr>
    <w:rPr>
      <w:color w:val="000000"/>
      <w:lang w:val="en-AU" w:eastAsia="zh-CN"/>
    </w:rPr>
  </w:style>
  <w:style w:type="character" w:customStyle="1" w:styleId="FootnoteTextChar">
    <w:name w:val="Footnote Text Char"/>
    <w:link w:val="FootnoteText"/>
    <w:uiPriority w:val="99"/>
    <w:semiHidden/>
    <w:rsid w:val="004F77CB"/>
    <w:rPr>
      <w:color w:val="000000"/>
      <w:sz w:val="20"/>
      <w:szCs w:val="20"/>
    </w:rPr>
  </w:style>
  <w:style w:type="character" w:styleId="FootnoteReference">
    <w:name w:val="footnote reference"/>
    <w:uiPriority w:val="99"/>
    <w:semiHidden/>
    <w:rsid w:val="004F77CB"/>
    <w:rPr>
      <w:vertAlign w:val="superscript"/>
    </w:rPr>
  </w:style>
  <w:style w:type="paragraph" w:styleId="BodyText">
    <w:name w:val="Body Text"/>
    <w:link w:val="BodyTextChar"/>
    <w:qFormat/>
    <w:rsid w:val="004F6D4C"/>
    <w:pPr>
      <w:suppressAutoHyphens/>
      <w:spacing w:before="120" w:after="120"/>
    </w:pPr>
    <w:rPr>
      <w:color w:val="000000"/>
      <w:sz w:val="22"/>
      <w:szCs w:val="22"/>
      <w:lang w:val="en-AU" w:eastAsia="zh-CN"/>
    </w:rPr>
  </w:style>
  <w:style w:type="character" w:customStyle="1" w:styleId="BodyTextChar">
    <w:name w:val="Body Text Char"/>
    <w:link w:val="BodyText"/>
    <w:rsid w:val="004F6D4C"/>
    <w:rPr>
      <w:color w:val="000000"/>
    </w:rPr>
  </w:style>
  <w:style w:type="character" w:customStyle="1" w:styleId="Heading2Char">
    <w:name w:val="Heading 2 Char"/>
    <w:link w:val="Heading2"/>
    <w:uiPriority w:val="9"/>
    <w:rsid w:val="00B611BE"/>
    <w:rPr>
      <w:color w:val="002664"/>
      <w:sz w:val="28"/>
      <w:szCs w:val="22"/>
      <w:lang w:val="en-AU" w:eastAsia="zh-CN"/>
    </w:rPr>
  </w:style>
  <w:style w:type="character" w:customStyle="1" w:styleId="Heading3Char">
    <w:name w:val="Heading 3 Char"/>
    <w:link w:val="Heading3"/>
    <w:uiPriority w:val="9"/>
    <w:rsid w:val="00714E49"/>
    <w:rPr>
      <w:rFonts w:ascii="Public Sans SemiBold" w:hAnsi="Public Sans SemiBold"/>
      <w:color w:val="002664"/>
      <w:sz w:val="24"/>
      <w:szCs w:val="24"/>
      <w:lang w:val="en-US" w:eastAsia="zh-CN"/>
    </w:rPr>
  </w:style>
  <w:style w:type="character" w:customStyle="1" w:styleId="Heading4Char">
    <w:name w:val="Heading 4 Char"/>
    <w:link w:val="Heading4"/>
    <w:uiPriority w:val="9"/>
    <w:rsid w:val="00AE5BE0"/>
    <w:rPr>
      <w:rFonts w:ascii="Public Sans SemiBold" w:eastAsia="SimHei" w:hAnsi="Public Sans SemiBold"/>
      <w:iCs/>
      <w:color w:val="000000"/>
      <w:sz w:val="22"/>
      <w:szCs w:val="22"/>
      <w:lang w:val="en-AU" w:eastAsia="zh-CN"/>
    </w:rPr>
  </w:style>
  <w:style w:type="character" w:customStyle="1" w:styleId="Heading5Char">
    <w:name w:val="Heading 5 Char"/>
    <w:link w:val="Heading5"/>
    <w:uiPriority w:val="9"/>
    <w:semiHidden/>
    <w:rsid w:val="00BA087C"/>
    <w:rPr>
      <w:rFonts w:ascii="Public Sans SemiBold" w:eastAsia="SimHei" w:hAnsi="Public Sans SemiBold" w:cs="Times New Roman"/>
      <w:color w:val="CBEDFD"/>
    </w:rPr>
  </w:style>
  <w:style w:type="character" w:customStyle="1" w:styleId="Heading6Char">
    <w:name w:val="Heading 6 Char"/>
    <w:link w:val="Heading6"/>
    <w:uiPriority w:val="9"/>
    <w:semiHidden/>
    <w:rsid w:val="004F77CB"/>
    <w:rPr>
      <w:rFonts w:ascii="Public Sans SemiBold" w:eastAsia="SimHei" w:hAnsi="Public Sans SemiBold" w:cs="Times New Roman"/>
      <w:b/>
      <w:i/>
      <w:color w:val="000000"/>
    </w:rPr>
  </w:style>
  <w:style w:type="character" w:customStyle="1" w:styleId="Heading7Char">
    <w:name w:val="Heading 7 Char"/>
    <w:link w:val="Heading7"/>
    <w:uiPriority w:val="9"/>
    <w:semiHidden/>
    <w:rsid w:val="004F77CB"/>
    <w:rPr>
      <w:rFonts w:ascii="Public Sans SemiBold" w:eastAsia="SimHei" w:hAnsi="Public Sans SemiBold" w:cs="Times New Roman"/>
      <w:i/>
      <w:iCs/>
      <w:color w:val="000000"/>
    </w:rPr>
  </w:style>
  <w:style w:type="character" w:styleId="Hyperlink">
    <w:name w:val="Hyperlink"/>
    <w:uiPriority w:val="99"/>
    <w:rsid w:val="00672942"/>
    <w:rPr>
      <w:color w:val="002664"/>
      <w:u w:val="single"/>
    </w:rPr>
  </w:style>
  <w:style w:type="paragraph" w:styleId="ListBullet2">
    <w:name w:val="List Bullet 2"/>
    <w:uiPriority w:val="10"/>
    <w:qFormat/>
    <w:rsid w:val="007C2552"/>
    <w:pPr>
      <w:numPr>
        <w:numId w:val="23"/>
      </w:numPr>
      <w:tabs>
        <w:tab w:val="clear" w:pos="2059"/>
        <w:tab w:val="left" w:pos="567"/>
        <w:tab w:val="left" w:pos="1134"/>
      </w:tabs>
      <w:suppressAutoHyphens/>
      <w:spacing w:before="120" w:after="120"/>
    </w:pPr>
    <w:rPr>
      <w:rFonts w:eastAsia="Arial" w:cs="ArialMT"/>
      <w:color w:val="000000"/>
      <w:sz w:val="22"/>
      <w:szCs w:val="24"/>
      <w:lang w:val="en-AU" w:eastAsia="en-US"/>
    </w:rPr>
  </w:style>
  <w:style w:type="paragraph" w:styleId="ListBullet3">
    <w:name w:val="List Bullet 3"/>
    <w:uiPriority w:val="10"/>
    <w:qFormat/>
    <w:rsid w:val="0059207E"/>
    <w:pPr>
      <w:numPr>
        <w:numId w:val="17"/>
      </w:numPr>
      <w:suppressAutoHyphens/>
      <w:spacing w:before="120" w:after="120"/>
      <w:ind w:left="1071" w:hanging="357"/>
    </w:pPr>
    <w:rPr>
      <w:rFonts w:eastAsia="Arial"/>
      <w:color w:val="000000"/>
      <w:sz w:val="22"/>
      <w:szCs w:val="24"/>
      <w:lang w:val="en-AU"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0"/>
      </w:numPr>
      <w:suppressAutoHyphens/>
      <w:spacing w:before="120" w:after="120"/>
      <w:ind w:left="1071" w:hanging="357"/>
    </w:pPr>
    <w:rPr>
      <w:rFonts w:eastAsia="Arial"/>
      <w:color w:val="000000"/>
      <w:sz w:val="22"/>
      <w:szCs w:val="24"/>
      <w:lang w:val="en-AU" w:eastAsia="en-US"/>
    </w:rPr>
  </w:style>
  <w:style w:type="paragraph" w:styleId="ListNumber2">
    <w:name w:val="List Number 2"/>
    <w:uiPriority w:val="10"/>
    <w:qFormat/>
    <w:rsid w:val="0059207E"/>
    <w:pPr>
      <w:numPr>
        <w:numId w:val="19"/>
      </w:numPr>
      <w:suppressAutoHyphens/>
      <w:spacing w:before="120" w:after="120"/>
    </w:pPr>
    <w:rPr>
      <w:rFonts w:eastAsia="Arial"/>
      <w:color w:val="000000"/>
      <w:sz w:val="22"/>
      <w:szCs w:val="24"/>
      <w:lang w:val="en-AU" w:eastAsia="en-US"/>
    </w:rPr>
  </w:style>
  <w:style w:type="paragraph" w:customStyle="1" w:styleId="DescriptororName">
    <w:name w:val="Descriptor or Name"/>
    <w:next w:val="BodyText"/>
    <w:autoRedefine/>
    <w:uiPriority w:val="1"/>
    <w:qFormat/>
    <w:rsid w:val="009C3C36"/>
    <w:pPr>
      <w:tabs>
        <w:tab w:val="right" w:pos="10206"/>
      </w:tabs>
      <w:suppressAutoHyphens/>
      <w:spacing w:before="120" w:after="120"/>
      <w:contextualSpacing/>
    </w:pPr>
    <w:rPr>
      <w:rFonts w:ascii="Public Sans SemiBold" w:hAnsi="Public Sans SemiBold"/>
      <w:color w:val="002664"/>
      <w:sz w:val="28"/>
      <w:szCs w:val="22"/>
      <w:lang w:val="en-AU" w:eastAsia="zh-CN"/>
    </w:rPr>
  </w:style>
  <w:style w:type="character" w:customStyle="1" w:styleId="BoldItalic">
    <w:name w:val="Bold Italic"/>
    <w:uiPriority w:val="19"/>
    <w:qFormat/>
    <w:rsid w:val="007A3BC4"/>
    <w:rPr>
      <w:b/>
      <w:bCs w:val="0"/>
      <w:i/>
      <w:iCs w:val="0"/>
    </w:rPr>
  </w:style>
  <w:style w:type="table" w:styleId="ListTable3-Accent1">
    <w:name w:val="List Table 3 Accent 1"/>
    <w:basedOn w:val="TableNormal"/>
    <w:uiPriority w:val="48"/>
    <w:rsid w:val="006B423C"/>
    <w:tblPr>
      <w:tblStyleRowBandSize w:val="1"/>
      <w:tblStyleColBandSize w:val="1"/>
      <w:tblBorders>
        <w:top w:val="single" w:sz="4" w:space="0" w:color="D7153A"/>
        <w:left w:val="single" w:sz="4" w:space="0" w:color="D7153A"/>
        <w:bottom w:val="single" w:sz="4" w:space="0" w:color="D7153A"/>
        <w:right w:val="single" w:sz="4" w:space="0" w:color="D7153A"/>
      </w:tblBorders>
    </w:tblPr>
    <w:tblStylePr w:type="firstRow">
      <w:rPr>
        <w:b/>
        <w:bCs/>
        <w:color w:val="FFFFFF"/>
      </w:rPr>
      <w:tblPr/>
      <w:tcPr>
        <w:shd w:val="clear" w:color="auto" w:fill="D7153A"/>
      </w:tcPr>
    </w:tblStylePr>
    <w:tblStylePr w:type="lastRow">
      <w:rPr>
        <w:b/>
        <w:bCs/>
      </w:rPr>
      <w:tblPr/>
      <w:tcPr>
        <w:tcBorders>
          <w:top w:val="double" w:sz="4" w:space="0" w:color="D7153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7153A"/>
          <w:right w:val="single" w:sz="4" w:space="0" w:color="D7153A"/>
        </w:tcBorders>
      </w:tcPr>
    </w:tblStylePr>
    <w:tblStylePr w:type="band1Horz">
      <w:tblPr/>
      <w:tcPr>
        <w:tcBorders>
          <w:top w:val="single" w:sz="4" w:space="0" w:color="D7153A"/>
          <w:bottom w:val="single" w:sz="4" w:space="0" w:color="D7153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left w:val="nil"/>
        </w:tcBorders>
      </w:tcPr>
    </w:tblStylePr>
    <w:tblStylePr w:type="swCell">
      <w:tblPr/>
      <w:tcPr>
        <w:tcBorders>
          <w:top w:val="double" w:sz="4" w:space="0" w:color="D7153A"/>
          <w:right w:val="nil"/>
        </w:tcBorders>
      </w:tcPr>
    </w:tblStylePr>
  </w:style>
  <w:style w:type="table" w:styleId="ListTable3-Accent2">
    <w:name w:val="List Table 3 Accent 2"/>
    <w:basedOn w:val="TableNormal"/>
    <w:uiPriority w:val="48"/>
    <w:rsid w:val="006B423C"/>
    <w:tblPr>
      <w:tblStyleRowBandSize w:val="1"/>
      <w:tblStyleColBandSize w:val="1"/>
      <w:tblBorders>
        <w:top w:val="single" w:sz="4" w:space="0" w:color="002664"/>
        <w:left w:val="single" w:sz="4" w:space="0" w:color="002664"/>
        <w:bottom w:val="single" w:sz="4" w:space="0" w:color="002664"/>
        <w:right w:val="single" w:sz="4" w:space="0" w:color="002664"/>
      </w:tblBorders>
    </w:tblPr>
    <w:tblStylePr w:type="firstRow">
      <w:rPr>
        <w:b/>
        <w:bCs/>
        <w:color w:val="FFFFFF"/>
      </w:rPr>
      <w:tblPr/>
      <w:tcPr>
        <w:shd w:val="clear" w:color="auto" w:fill="002664"/>
      </w:tcPr>
    </w:tblStylePr>
    <w:tblStylePr w:type="lastRow">
      <w:rPr>
        <w:b/>
        <w:bCs/>
      </w:rPr>
      <w:tblPr/>
      <w:tcPr>
        <w:tcBorders>
          <w:top w:val="double" w:sz="4" w:space="0" w:color="00266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664"/>
          <w:right w:val="single" w:sz="4" w:space="0" w:color="002664"/>
        </w:tcBorders>
      </w:tcPr>
    </w:tblStylePr>
    <w:tblStylePr w:type="band1Horz">
      <w:tblPr/>
      <w:tcPr>
        <w:tcBorders>
          <w:top w:val="single" w:sz="4" w:space="0" w:color="002664"/>
          <w:bottom w:val="single" w:sz="4" w:space="0" w:color="00266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left w:val="nil"/>
        </w:tcBorders>
      </w:tcPr>
    </w:tblStylePr>
    <w:tblStylePr w:type="swCell">
      <w:tblPr/>
      <w:tcPr>
        <w:tcBorders>
          <w:top w:val="double" w:sz="4" w:space="0" w:color="002664"/>
          <w:right w:val="nil"/>
        </w:tcBorders>
      </w:tcPr>
    </w:tblStylePr>
  </w:style>
  <w:style w:type="table" w:styleId="ListTable3-Accent3">
    <w:name w:val="List Table 3 Accent 3"/>
    <w:basedOn w:val="TableNormal"/>
    <w:uiPriority w:val="48"/>
    <w:rsid w:val="006B423C"/>
    <w:tblPr>
      <w:tblStyleRowBandSize w:val="1"/>
      <w:tblStyleColBandSize w:val="1"/>
      <w:tblBorders>
        <w:top w:val="single" w:sz="4" w:space="0" w:color="1D3E67"/>
        <w:left w:val="single" w:sz="4" w:space="0" w:color="1D3E67"/>
        <w:bottom w:val="single" w:sz="4" w:space="0" w:color="1D3E67"/>
        <w:right w:val="single" w:sz="4" w:space="0" w:color="1D3E67"/>
        <w:insideH w:val="single" w:sz="4" w:space="0" w:color="1D3E67"/>
        <w:insideV w:val="single" w:sz="4" w:space="0" w:color="1D3E67"/>
      </w:tblBorders>
    </w:tblPr>
    <w:tcPr>
      <w:shd w:val="clear" w:color="auto" w:fill="FFFFFF"/>
    </w:tcPr>
    <w:tblStylePr w:type="firstRow">
      <w:rPr>
        <w:b/>
        <w:bCs/>
        <w:color w:val="FFFFFF"/>
      </w:rPr>
      <w:tblPr/>
      <w:trPr>
        <w:tblHeader/>
      </w:trPr>
      <w:tcPr>
        <w:tcBorders>
          <w:top w:val="single" w:sz="4" w:space="0" w:color="1D3E67"/>
          <w:left w:val="single" w:sz="4" w:space="0" w:color="1D3E67"/>
          <w:bottom w:val="single" w:sz="4" w:space="0" w:color="1D3E67"/>
          <w:right w:val="single" w:sz="4" w:space="0" w:color="1D3E67"/>
          <w:insideH w:val="single" w:sz="4" w:space="0" w:color="1D3E67"/>
          <w:insideV w:val="single" w:sz="4" w:space="0" w:color="1D3E67"/>
        </w:tcBorders>
        <w:shd w:val="clear" w:color="auto" w:fill="407EC9"/>
      </w:tcPr>
    </w:tblStylePr>
    <w:tblStylePr w:type="lastRow">
      <w:rPr>
        <w:b w:val="0"/>
        <w:bCs/>
      </w:rPr>
      <w:tblPr/>
      <w:tcPr>
        <w:tcBorders>
          <w:top w:val="single" w:sz="4" w:space="0" w:color="1D3E67"/>
          <w:left w:val="single" w:sz="4" w:space="0" w:color="1D3E67"/>
          <w:bottom w:val="single" w:sz="4" w:space="0" w:color="1D3E67"/>
          <w:right w:val="single" w:sz="4" w:space="0" w:color="1D3E67"/>
          <w:insideH w:val="single" w:sz="4" w:space="0" w:color="1D3E67"/>
          <w:insideV w:val="single" w:sz="4" w:space="0" w:color="1D3E67"/>
        </w:tcBorders>
        <w:shd w:val="clear" w:color="auto" w:fill="FFFFFF"/>
      </w:tcPr>
    </w:tblStylePr>
    <w:tblStylePr w:type="firstCol">
      <w:rPr>
        <w:b w:val="0"/>
        <w:bCs/>
      </w:rPr>
      <w:tblPr/>
      <w:tcPr>
        <w:tcBorders>
          <w:top w:val="single" w:sz="4" w:space="0" w:color="1D3E67"/>
          <w:left w:val="single" w:sz="4" w:space="0" w:color="1D3E67"/>
          <w:bottom w:val="single" w:sz="4" w:space="0" w:color="1D3E67"/>
          <w:right w:val="single" w:sz="4" w:space="0" w:color="1D3E67"/>
          <w:insideH w:val="single" w:sz="4" w:space="0" w:color="1D3E67"/>
          <w:insideV w:val="single" w:sz="4" w:space="0" w:color="1D3E67"/>
        </w:tcBorders>
        <w:shd w:val="clear" w:color="auto" w:fill="FFFFFF"/>
      </w:tcPr>
    </w:tblStylePr>
    <w:tblStylePr w:type="lastCol">
      <w:rPr>
        <w:b w:val="0"/>
        <w:bCs/>
      </w:rPr>
      <w:tblPr/>
      <w:tcPr>
        <w:tcBorders>
          <w:top w:val="single" w:sz="4" w:space="0" w:color="1D3E67"/>
          <w:left w:val="single" w:sz="4" w:space="0" w:color="1D3E67"/>
          <w:bottom w:val="single" w:sz="4" w:space="0" w:color="1D3E67"/>
          <w:right w:val="single" w:sz="4" w:space="0" w:color="1D3E67"/>
          <w:insideH w:val="single" w:sz="4" w:space="0" w:color="1D3E67"/>
          <w:insideV w:val="single" w:sz="4" w:space="0" w:color="1D3E67"/>
        </w:tcBorders>
        <w:shd w:val="clear" w:color="auto" w:fill="FFFFFF"/>
      </w:tcPr>
    </w:tblStylePr>
    <w:tblStylePr w:type="band1Vert">
      <w:tblPr/>
      <w:tcPr>
        <w:tcBorders>
          <w:top w:val="single" w:sz="4" w:space="0" w:color="1D3E67"/>
          <w:left w:val="single" w:sz="4" w:space="0" w:color="1D3E67"/>
          <w:bottom w:val="single" w:sz="4" w:space="0" w:color="1D3E67"/>
          <w:right w:val="single" w:sz="4" w:space="0" w:color="1D3E67"/>
          <w:insideH w:val="single" w:sz="4" w:space="0" w:color="1D3E67"/>
          <w:insideV w:val="single" w:sz="4" w:space="0" w:color="1D3E67"/>
        </w:tcBorders>
      </w:tcPr>
    </w:tblStylePr>
    <w:tblStylePr w:type="band2Vert">
      <w:tblPr/>
      <w:tcPr>
        <w:tcBorders>
          <w:top w:val="single" w:sz="4" w:space="0" w:color="1D3E67"/>
          <w:left w:val="single" w:sz="4" w:space="0" w:color="1D3E67"/>
          <w:bottom w:val="single" w:sz="4" w:space="0" w:color="1D3E67"/>
          <w:right w:val="single" w:sz="4" w:space="0" w:color="1D3E67"/>
          <w:insideH w:val="single" w:sz="4" w:space="0" w:color="1D3E67"/>
          <w:insideV w:val="single" w:sz="4" w:space="0" w:color="1D3E67"/>
        </w:tcBorders>
      </w:tcPr>
    </w:tblStylePr>
    <w:tblStylePr w:type="band1Horz">
      <w:tblPr/>
      <w:tcPr>
        <w:tcBorders>
          <w:top w:val="single" w:sz="4" w:space="0" w:color="1D3E67"/>
          <w:left w:val="single" w:sz="4" w:space="0" w:color="1D3E67"/>
          <w:bottom w:val="single" w:sz="4" w:space="0" w:color="1D3E67"/>
          <w:right w:val="single" w:sz="4" w:space="0" w:color="1D3E67"/>
          <w:insideH w:val="single" w:sz="4" w:space="0" w:color="1D3E67"/>
          <w:insideV w:val="single" w:sz="4" w:space="0" w:color="1D3E67"/>
        </w:tcBorders>
      </w:tcPr>
    </w:tblStylePr>
    <w:tblStylePr w:type="band2Horz">
      <w:tblPr/>
      <w:tcPr>
        <w:tcBorders>
          <w:top w:val="single" w:sz="4" w:space="0" w:color="1D3E67"/>
          <w:left w:val="single" w:sz="4" w:space="0" w:color="1D3E67"/>
          <w:bottom w:val="single" w:sz="4" w:space="0" w:color="1D3E67"/>
          <w:right w:val="single" w:sz="4" w:space="0" w:color="1D3E67"/>
          <w:insideH w:val="single" w:sz="4" w:space="0" w:color="1D3E67"/>
          <w:insideV w:val="single" w:sz="4" w:space="0" w:color="1D3E67"/>
        </w:tcBorders>
      </w:tcPr>
    </w:tblStylePr>
    <w:tblStylePr w:type="neCell">
      <w:tblPr/>
      <w:tcPr>
        <w:tcBorders>
          <w:top w:val="single" w:sz="4" w:space="0" w:color="1D3E67"/>
          <w:left w:val="single" w:sz="4" w:space="0" w:color="1D3E67"/>
          <w:bottom w:val="single" w:sz="4" w:space="0" w:color="1D3E67"/>
          <w:right w:val="single" w:sz="4" w:space="0" w:color="1D3E67"/>
          <w:insideH w:val="single" w:sz="4" w:space="0" w:color="1D3E67"/>
          <w:insideV w:val="single" w:sz="4" w:space="0" w:color="1D3E67"/>
        </w:tcBorders>
      </w:tcPr>
    </w:tblStylePr>
    <w:tblStylePr w:type="nwCell">
      <w:tblPr/>
      <w:tcPr>
        <w:tcBorders>
          <w:top w:val="single" w:sz="4" w:space="0" w:color="1D3E67"/>
          <w:left w:val="single" w:sz="4" w:space="0" w:color="1D3E67"/>
          <w:bottom w:val="single" w:sz="4" w:space="0" w:color="1D3E67"/>
          <w:right w:val="single" w:sz="4" w:space="0" w:color="1D3E67"/>
          <w:insideH w:val="single" w:sz="4" w:space="0" w:color="1D3E67"/>
          <w:insideV w:val="single" w:sz="4" w:space="0" w:color="1D3E67"/>
        </w:tcBorders>
      </w:tcPr>
    </w:tblStylePr>
    <w:tblStylePr w:type="seCell">
      <w:tblPr/>
      <w:tcPr>
        <w:tcBorders>
          <w:top w:val="single" w:sz="4" w:space="0" w:color="1D3E67"/>
          <w:left w:val="single" w:sz="4" w:space="0" w:color="1D3E67"/>
          <w:bottom w:val="single" w:sz="4" w:space="0" w:color="1D3E67"/>
          <w:right w:val="single" w:sz="4" w:space="0" w:color="1D3E67"/>
          <w:insideH w:val="single" w:sz="4" w:space="0" w:color="1D3E67"/>
          <w:insideV w:val="single" w:sz="4" w:space="0" w:color="1D3E67"/>
        </w:tcBorders>
      </w:tcPr>
    </w:tblStylePr>
    <w:tblStylePr w:type="swCell">
      <w:tblPr/>
      <w:tcPr>
        <w:tcBorders>
          <w:top w:val="single" w:sz="4" w:space="0" w:color="1D3E67"/>
          <w:left w:val="single" w:sz="4" w:space="0" w:color="1D3E67"/>
          <w:bottom w:val="single" w:sz="4" w:space="0" w:color="1D3E67"/>
          <w:right w:val="single" w:sz="4" w:space="0" w:color="1D3E67"/>
          <w:insideH w:val="single" w:sz="4" w:space="0" w:color="1D3E67"/>
          <w:insideV w:val="single" w:sz="4" w:space="0" w:color="1D3E67"/>
        </w:tcBorders>
      </w:tcPr>
    </w:tblStylePr>
  </w:style>
  <w:style w:type="table" w:styleId="ListTable3-Accent4">
    <w:name w:val="List Table 3 Accent 4"/>
    <w:basedOn w:val="TableNormal"/>
    <w:uiPriority w:val="48"/>
    <w:rsid w:val="006B423C"/>
    <w:tblPr>
      <w:tblStyleRowBandSize w:val="1"/>
      <w:tblStyleColBandSize w:val="1"/>
      <w:tblBorders>
        <w:top w:val="single" w:sz="4" w:space="0" w:color="407EC9"/>
        <w:left w:val="single" w:sz="4" w:space="0" w:color="407EC9"/>
        <w:bottom w:val="single" w:sz="4" w:space="0" w:color="407EC9"/>
        <w:right w:val="single" w:sz="4" w:space="0" w:color="407EC9"/>
        <w:insideH w:val="single" w:sz="4" w:space="0" w:color="407EC9"/>
        <w:insideV w:val="single" w:sz="4" w:space="0" w:color="407EC9"/>
      </w:tblBorders>
    </w:tblPr>
    <w:tcPr>
      <w:shd w:val="clear" w:color="auto" w:fill="FFFFFF"/>
    </w:tcPr>
    <w:tblStylePr w:type="firstRow">
      <w:rPr>
        <w:b/>
        <w:bCs/>
        <w:color w:val="FFFFFF"/>
      </w:rPr>
      <w:tblPr/>
      <w:trPr>
        <w:tblHeader/>
      </w:trPr>
      <w:tcPr>
        <w:tcBorders>
          <w:top w:val="single" w:sz="4" w:space="0" w:color="407EC9"/>
          <w:left w:val="single" w:sz="4" w:space="0" w:color="407EC9"/>
          <w:bottom w:val="single" w:sz="4" w:space="0" w:color="407EC9"/>
          <w:right w:val="single" w:sz="4" w:space="0" w:color="407EC9"/>
          <w:insideH w:val="single" w:sz="4" w:space="0" w:color="407EC9"/>
          <w:insideV w:val="single" w:sz="4" w:space="0" w:color="407EC9"/>
        </w:tcBorders>
        <w:shd w:val="clear" w:color="auto" w:fill="6CACE4"/>
      </w:tcPr>
    </w:tblStylePr>
    <w:tblStylePr w:type="lastRow">
      <w:rPr>
        <w:b w:val="0"/>
        <w:bCs/>
      </w:rPr>
      <w:tblPr/>
      <w:tcPr>
        <w:tcBorders>
          <w:top w:val="single" w:sz="4" w:space="0" w:color="407EC9"/>
          <w:left w:val="single" w:sz="4" w:space="0" w:color="407EC9"/>
          <w:bottom w:val="single" w:sz="4" w:space="0" w:color="407EC9"/>
          <w:right w:val="single" w:sz="4" w:space="0" w:color="407EC9"/>
          <w:insideH w:val="single" w:sz="4" w:space="0" w:color="407EC9"/>
          <w:insideV w:val="single" w:sz="4" w:space="0" w:color="407EC9"/>
        </w:tcBorders>
        <w:shd w:val="clear" w:color="auto" w:fill="FFFFFF"/>
      </w:tcPr>
    </w:tblStylePr>
    <w:tblStylePr w:type="firstCol">
      <w:rPr>
        <w:b w:val="0"/>
        <w:bCs/>
      </w:rPr>
      <w:tblPr/>
      <w:tcPr>
        <w:tcBorders>
          <w:top w:val="single" w:sz="4" w:space="0" w:color="407EC9"/>
          <w:left w:val="single" w:sz="4" w:space="0" w:color="407EC9"/>
          <w:bottom w:val="single" w:sz="4" w:space="0" w:color="407EC9"/>
          <w:right w:val="single" w:sz="4" w:space="0" w:color="407EC9"/>
          <w:insideH w:val="single" w:sz="4" w:space="0" w:color="407EC9"/>
          <w:insideV w:val="single" w:sz="4" w:space="0" w:color="407EC9"/>
        </w:tcBorders>
        <w:shd w:val="clear" w:color="auto" w:fill="FFFFFF"/>
      </w:tcPr>
    </w:tblStylePr>
    <w:tblStylePr w:type="lastCol">
      <w:rPr>
        <w:b w:val="0"/>
        <w:bCs/>
      </w:rPr>
      <w:tblPr/>
      <w:tcPr>
        <w:tcBorders>
          <w:top w:val="single" w:sz="4" w:space="0" w:color="407EC9"/>
          <w:left w:val="single" w:sz="4" w:space="0" w:color="407EC9"/>
          <w:bottom w:val="single" w:sz="4" w:space="0" w:color="407EC9"/>
          <w:right w:val="single" w:sz="4" w:space="0" w:color="407EC9"/>
          <w:insideH w:val="single" w:sz="4" w:space="0" w:color="407EC9"/>
          <w:insideV w:val="single" w:sz="4" w:space="0" w:color="407EC9"/>
        </w:tcBorders>
        <w:shd w:val="clear" w:color="auto" w:fill="FFFFFF"/>
      </w:tcPr>
    </w:tblStylePr>
    <w:tblStylePr w:type="band1Vert">
      <w:tblPr/>
      <w:tcPr>
        <w:tcBorders>
          <w:top w:val="single" w:sz="4" w:space="0" w:color="407EC9"/>
          <w:left w:val="single" w:sz="4" w:space="0" w:color="407EC9"/>
          <w:bottom w:val="single" w:sz="4" w:space="0" w:color="407EC9"/>
          <w:right w:val="single" w:sz="4" w:space="0" w:color="407EC9"/>
          <w:insideH w:val="single" w:sz="4" w:space="0" w:color="407EC9"/>
          <w:insideV w:val="single" w:sz="4" w:space="0" w:color="407EC9"/>
        </w:tcBorders>
      </w:tcPr>
    </w:tblStylePr>
    <w:tblStylePr w:type="band2Vert">
      <w:tblPr/>
      <w:tcPr>
        <w:tcBorders>
          <w:top w:val="single" w:sz="4" w:space="0" w:color="407EC9"/>
          <w:left w:val="single" w:sz="4" w:space="0" w:color="407EC9"/>
          <w:bottom w:val="single" w:sz="4" w:space="0" w:color="407EC9"/>
          <w:right w:val="single" w:sz="4" w:space="0" w:color="407EC9"/>
          <w:insideH w:val="single" w:sz="4" w:space="0" w:color="407EC9"/>
          <w:insideV w:val="single" w:sz="4" w:space="0" w:color="407EC9"/>
        </w:tcBorders>
      </w:tcPr>
    </w:tblStylePr>
    <w:tblStylePr w:type="band1Horz">
      <w:tblPr/>
      <w:tcPr>
        <w:tcBorders>
          <w:top w:val="single" w:sz="4" w:space="0" w:color="407EC9"/>
          <w:left w:val="single" w:sz="4" w:space="0" w:color="407EC9"/>
          <w:bottom w:val="single" w:sz="4" w:space="0" w:color="407EC9"/>
          <w:right w:val="single" w:sz="4" w:space="0" w:color="407EC9"/>
          <w:insideH w:val="single" w:sz="4" w:space="0" w:color="407EC9"/>
          <w:insideV w:val="single" w:sz="4" w:space="0" w:color="407EC9"/>
        </w:tcBorders>
      </w:tcPr>
    </w:tblStylePr>
    <w:tblStylePr w:type="band2Horz">
      <w:tblPr/>
      <w:tcPr>
        <w:tcBorders>
          <w:top w:val="single" w:sz="4" w:space="0" w:color="407EC9"/>
          <w:left w:val="single" w:sz="4" w:space="0" w:color="407EC9"/>
          <w:bottom w:val="single" w:sz="4" w:space="0" w:color="407EC9"/>
          <w:right w:val="single" w:sz="4" w:space="0" w:color="407EC9"/>
          <w:insideH w:val="single" w:sz="4" w:space="0" w:color="407EC9"/>
          <w:insideV w:val="single" w:sz="4" w:space="0" w:color="407EC9"/>
        </w:tcBorders>
      </w:tcPr>
    </w:tblStylePr>
    <w:tblStylePr w:type="neCell">
      <w:tblPr/>
      <w:tcPr>
        <w:tcBorders>
          <w:top w:val="single" w:sz="4" w:space="0" w:color="407EC9"/>
          <w:left w:val="single" w:sz="4" w:space="0" w:color="407EC9"/>
          <w:bottom w:val="single" w:sz="4" w:space="0" w:color="407EC9"/>
          <w:right w:val="single" w:sz="4" w:space="0" w:color="407EC9"/>
          <w:insideH w:val="single" w:sz="4" w:space="0" w:color="407EC9"/>
          <w:insideV w:val="single" w:sz="4" w:space="0" w:color="407EC9"/>
        </w:tcBorders>
      </w:tcPr>
    </w:tblStylePr>
    <w:tblStylePr w:type="nwCell">
      <w:tblPr/>
      <w:tcPr>
        <w:tcBorders>
          <w:top w:val="single" w:sz="4" w:space="0" w:color="407EC9"/>
          <w:left w:val="single" w:sz="4" w:space="0" w:color="407EC9"/>
          <w:bottom w:val="single" w:sz="4" w:space="0" w:color="407EC9"/>
          <w:right w:val="single" w:sz="4" w:space="0" w:color="407EC9"/>
          <w:insideH w:val="single" w:sz="4" w:space="0" w:color="407EC9"/>
          <w:insideV w:val="single" w:sz="4" w:space="0" w:color="407EC9"/>
        </w:tcBorders>
      </w:tcPr>
    </w:tblStylePr>
    <w:tblStylePr w:type="seCell">
      <w:tblPr/>
      <w:tcPr>
        <w:tcBorders>
          <w:top w:val="single" w:sz="4" w:space="0" w:color="407EC9"/>
          <w:left w:val="single" w:sz="4" w:space="0" w:color="407EC9"/>
          <w:bottom w:val="single" w:sz="4" w:space="0" w:color="407EC9"/>
          <w:right w:val="single" w:sz="4" w:space="0" w:color="407EC9"/>
          <w:insideH w:val="single" w:sz="4" w:space="0" w:color="407EC9"/>
          <w:insideV w:val="single" w:sz="4" w:space="0" w:color="407EC9"/>
        </w:tcBorders>
      </w:tcPr>
    </w:tblStylePr>
    <w:tblStylePr w:type="swCell">
      <w:tblPr/>
      <w:tcPr>
        <w:tcBorders>
          <w:top w:val="single" w:sz="4" w:space="0" w:color="407EC9"/>
          <w:left w:val="single" w:sz="4" w:space="0" w:color="407EC9"/>
          <w:bottom w:val="single" w:sz="4" w:space="0" w:color="407EC9"/>
          <w:right w:val="single" w:sz="4" w:space="0" w:color="407EC9"/>
          <w:insideH w:val="single" w:sz="4" w:space="0" w:color="407EC9"/>
          <w:insideV w:val="single" w:sz="4" w:space="0" w:color="407EC9"/>
        </w:tcBorders>
      </w:tcPr>
    </w:tblStylePr>
  </w:style>
  <w:style w:type="table" w:styleId="ListTable3-Accent5">
    <w:name w:val="List Table 3 Accent 5"/>
    <w:basedOn w:val="TableNormal"/>
    <w:uiPriority w:val="48"/>
    <w:rsid w:val="006B423C"/>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FFFFF"/>
    </w:tcPr>
    <w:tblStylePr w:type="firstRow">
      <w:rPr>
        <w:b/>
        <w:bCs/>
        <w:color w:val="FFFFFF"/>
      </w:rPr>
      <w:tblPr/>
      <w:trPr>
        <w:tblHeader/>
      </w:trPr>
      <w:tcPr>
        <w:shd w:val="clear" w:color="auto" w:fill="F2F2F2"/>
      </w:tcPr>
    </w:tblStylePr>
    <w:tblStylePr w:type="lastRow">
      <w:rPr>
        <w:b w:val="0"/>
        <w:bCs/>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FFFFF"/>
      </w:tcPr>
    </w:tblStylePr>
    <w:tblStylePr w:type="firstCol">
      <w:rPr>
        <w:b w:val="0"/>
        <w:bCs/>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FFFFF"/>
      </w:tcPr>
    </w:tblStylePr>
    <w:tblStylePr w:type="lastCol">
      <w:rPr>
        <w:b w:val="0"/>
        <w:bCs/>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FFFFF"/>
      </w:tcPr>
    </w:tblStylePr>
    <w:tblStylePr w:type="band1Vert">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FFFFF"/>
      </w:tcPr>
    </w:tblStylePr>
    <w:tblStylePr w:type="band2Vert">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FFFFF"/>
      </w:tcPr>
    </w:tblStylePr>
    <w:tblStylePr w:type="band1Horz">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FFFFF"/>
      </w:tcPr>
    </w:tblStylePr>
    <w:tblStylePr w:type="band2Horz">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FFFFF"/>
      </w:tcPr>
    </w:tblStylePr>
    <w:tblStylePr w:type="neCell">
      <w:tblPr/>
      <w:tcPr>
        <w:shd w:val="clear" w:color="auto" w:fill="F2F2F2"/>
      </w:tcPr>
    </w:tblStylePr>
    <w:tblStylePr w:type="nwCell">
      <w:tblPr/>
      <w:tcPr>
        <w:shd w:val="clear" w:color="auto" w:fill="F2F2F2"/>
      </w:tcPr>
    </w:tblStylePr>
    <w:tblStylePr w:type="seCell">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FFFFF"/>
      </w:tcPr>
    </w:tblStylePr>
    <w:tblStylePr w:type="swCell">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FFFFF"/>
      </w:tcPr>
    </w:tblStylePr>
  </w:style>
  <w:style w:type="table" w:styleId="ListTable3-Accent6">
    <w:name w:val="List Table 3 Accent 6"/>
    <w:basedOn w:val="TableNormal"/>
    <w:uiPriority w:val="48"/>
    <w:rsid w:val="006B423C"/>
    <w:tblPr>
      <w:tblStyleRowBandSize w:val="1"/>
      <w:tblStyleColBandSize w:val="1"/>
      <w:tblBorders>
        <w:top w:val="single" w:sz="4" w:space="0" w:color="DC001B"/>
        <w:left w:val="single" w:sz="4" w:space="0" w:color="DC001B"/>
        <w:bottom w:val="single" w:sz="4" w:space="0" w:color="DC001B"/>
        <w:right w:val="single" w:sz="4" w:space="0" w:color="DC001B"/>
        <w:insideH w:val="single" w:sz="4" w:space="0" w:color="DC001B"/>
        <w:insideV w:val="single" w:sz="4" w:space="0" w:color="DC001B"/>
      </w:tblBorders>
    </w:tblPr>
    <w:tcPr>
      <w:shd w:val="clear" w:color="auto" w:fill="FFFFFF"/>
    </w:tcPr>
    <w:tblStylePr w:type="firstRow">
      <w:rPr>
        <w:b/>
        <w:bCs/>
        <w:color w:val="FFFFFF"/>
      </w:rPr>
      <w:tblPr/>
      <w:trPr>
        <w:tblHeader/>
      </w:trPr>
      <w:tcPr>
        <w:shd w:val="clear" w:color="auto" w:fill="FFB8C1"/>
      </w:tcPr>
    </w:tblStylePr>
    <w:tblStylePr w:type="lastRow">
      <w:rPr>
        <w:b w:val="0"/>
        <w:bCs/>
      </w:rPr>
      <w:tblPr/>
      <w:tcPr>
        <w:tcBorders>
          <w:top w:val="single" w:sz="4" w:space="0" w:color="DC001B"/>
          <w:left w:val="single" w:sz="4" w:space="0" w:color="DC001B"/>
          <w:bottom w:val="single" w:sz="4" w:space="0" w:color="DC001B"/>
          <w:right w:val="single" w:sz="4" w:space="0" w:color="DC001B"/>
          <w:insideH w:val="single" w:sz="4" w:space="0" w:color="DC001B"/>
          <w:insideV w:val="single" w:sz="4" w:space="0" w:color="DC001B"/>
        </w:tcBorders>
        <w:shd w:val="clear" w:color="auto" w:fill="FFFFFF"/>
      </w:tcPr>
    </w:tblStylePr>
    <w:tblStylePr w:type="firstCol">
      <w:rPr>
        <w:b w:val="0"/>
        <w:bCs/>
      </w:rPr>
      <w:tblPr/>
      <w:tcPr>
        <w:tcBorders>
          <w:top w:val="single" w:sz="4" w:space="0" w:color="DC001B"/>
          <w:left w:val="single" w:sz="4" w:space="0" w:color="DC001B"/>
          <w:bottom w:val="single" w:sz="4" w:space="0" w:color="DC001B"/>
          <w:right w:val="single" w:sz="4" w:space="0" w:color="DC001B"/>
          <w:insideH w:val="single" w:sz="4" w:space="0" w:color="DC001B"/>
          <w:insideV w:val="single" w:sz="4" w:space="0" w:color="DC001B"/>
        </w:tcBorders>
        <w:shd w:val="clear" w:color="auto" w:fill="FFFFFF"/>
      </w:tcPr>
    </w:tblStylePr>
    <w:tblStylePr w:type="lastCol">
      <w:rPr>
        <w:b w:val="0"/>
        <w:bCs/>
      </w:rPr>
      <w:tblPr/>
      <w:tcPr>
        <w:tcBorders>
          <w:top w:val="single" w:sz="4" w:space="0" w:color="DC001B"/>
          <w:left w:val="single" w:sz="4" w:space="0" w:color="DC001B"/>
          <w:bottom w:val="single" w:sz="4" w:space="0" w:color="DC001B"/>
          <w:right w:val="single" w:sz="4" w:space="0" w:color="DC001B"/>
          <w:insideH w:val="single" w:sz="4" w:space="0" w:color="DC001B"/>
          <w:insideV w:val="single" w:sz="4" w:space="0" w:color="DC001B"/>
        </w:tcBorders>
        <w:shd w:val="clear" w:color="auto" w:fill="FFFFFF"/>
      </w:tcPr>
    </w:tblStylePr>
    <w:tblStylePr w:type="band1Vert">
      <w:tblPr/>
      <w:tcPr>
        <w:tcBorders>
          <w:top w:val="single" w:sz="4" w:space="0" w:color="DC001B"/>
          <w:left w:val="single" w:sz="4" w:space="0" w:color="DC001B"/>
          <w:bottom w:val="single" w:sz="4" w:space="0" w:color="DC001B"/>
          <w:right w:val="single" w:sz="4" w:space="0" w:color="DC001B"/>
          <w:insideH w:val="single" w:sz="4" w:space="0" w:color="DC001B"/>
          <w:insideV w:val="single" w:sz="4" w:space="0" w:color="DC001B"/>
        </w:tcBorders>
      </w:tcPr>
    </w:tblStylePr>
    <w:tblStylePr w:type="band2Vert">
      <w:tblPr/>
      <w:tcPr>
        <w:tcBorders>
          <w:top w:val="single" w:sz="4" w:space="0" w:color="DC001B"/>
          <w:left w:val="single" w:sz="4" w:space="0" w:color="DC001B"/>
          <w:bottom w:val="single" w:sz="4" w:space="0" w:color="DC001B"/>
          <w:right w:val="single" w:sz="4" w:space="0" w:color="DC001B"/>
          <w:insideH w:val="single" w:sz="4" w:space="0" w:color="DC001B"/>
          <w:insideV w:val="single" w:sz="4" w:space="0" w:color="DC001B"/>
        </w:tcBorders>
      </w:tcPr>
    </w:tblStylePr>
    <w:tblStylePr w:type="band1Horz">
      <w:tblPr/>
      <w:tcPr>
        <w:tcBorders>
          <w:top w:val="single" w:sz="4" w:space="0" w:color="DC001B"/>
          <w:left w:val="single" w:sz="4" w:space="0" w:color="DC001B"/>
          <w:bottom w:val="single" w:sz="4" w:space="0" w:color="DC001B"/>
          <w:right w:val="single" w:sz="4" w:space="0" w:color="DC001B"/>
          <w:insideH w:val="single" w:sz="4" w:space="0" w:color="DC001B"/>
          <w:insideV w:val="single" w:sz="4" w:space="0" w:color="DC001B"/>
        </w:tcBorders>
      </w:tcPr>
    </w:tblStylePr>
    <w:tblStylePr w:type="band2Horz">
      <w:tblPr/>
      <w:tcPr>
        <w:tcBorders>
          <w:top w:val="single" w:sz="4" w:space="0" w:color="DC001B"/>
          <w:left w:val="single" w:sz="4" w:space="0" w:color="DC001B"/>
          <w:bottom w:val="single" w:sz="4" w:space="0" w:color="DC001B"/>
          <w:right w:val="single" w:sz="4" w:space="0" w:color="DC001B"/>
          <w:insideH w:val="single" w:sz="4" w:space="0" w:color="DC001B"/>
          <w:insideV w:val="single" w:sz="4" w:space="0" w:color="DC001B"/>
        </w:tcBorders>
      </w:tcPr>
    </w:tblStylePr>
    <w:tblStylePr w:type="neCell">
      <w:tblPr/>
      <w:tcPr>
        <w:tcBorders>
          <w:top w:val="single" w:sz="4" w:space="0" w:color="DC001B"/>
          <w:left w:val="single" w:sz="4" w:space="0" w:color="DC001B"/>
          <w:bottom w:val="single" w:sz="4" w:space="0" w:color="DC001B"/>
          <w:right w:val="single" w:sz="4" w:space="0" w:color="DC001B"/>
          <w:insideH w:val="single" w:sz="4" w:space="0" w:color="DC001B"/>
          <w:insideV w:val="single" w:sz="4" w:space="0" w:color="DC001B"/>
        </w:tcBorders>
      </w:tcPr>
    </w:tblStylePr>
    <w:tblStylePr w:type="nwCell">
      <w:tblPr/>
      <w:tcPr>
        <w:tcBorders>
          <w:top w:val="single" w:sz="4" w:space="0" w:color="DC001B"/>
          <w:left w:val="single" w:sz="4" w:space="0" w:color="DC001B"/>
          <w:bottom w:val="single" w:sz="4" w:space="0" w:color="DC001B"/>
          <w:right w:val="single" w:sz="4" w:space="0" w:color="DC001B"/>
          <w:insideH w:val="single" w:sz="4" w:space="0" w:color="DC001B"/>
          <w:insideV w:val="single" w:sz="4" w:space="0" w:color="DC001B"/>
        </w:tcBorders>
      </w:tcPr>
    </w:tblStylePr>
    <w:tblStylePr w:type="seCell">
      <w:tblPr/>
      <w:tcPr>
        <w:tcBorders>
          <w:top w:val="single" w:sz="4" w:space="0" w:color="DC001B"/>
          <w:left w:val="single" w:sz="4" w:space="0" w:color="DC001B"/>
          <w:bottom w:val="single" w:sz="4" w:space="0" w:color="DC001B"/>
          <w:right w:val="single" w:sz="4" w:space="0" w:color="DC001B"/>
          <w:insideH w:val="single" w:sz="4" w:space="0" w:color="DC001B"/>
          <w:insideV w:val="single" w:sz="4" w:space="0" w:color="DC001B"/>
        </w:tcBorders>
      </w:tcPr>
    </w:tblStylePr>
    <w:tblStylePr w:type="swCell">
      <w:tblPr/>
      <w:tcPr>
        <w:tcBorders>
          <w:top w:val="single" w:sz="4" w:space="0" w:color="DC001B"/>
          <w:left w:val="single" w:sz="4" w:space="0" w:color="DC001B"/>
          <w:bottom w:val="single" w:sz="4" w:space="0" w:color="DC001B"/>
          <w:right w:val="single" w:sz="4" w:space="0" w:color="DC001B"/>
          <w:insideH w:val="single" w:sz="4" w:space="0" w:color="DC001B"/>
          <w:insideV w:val="single" w:sz="4" w:space="0" w:color="DC001B"/>
        </w:tcBorders>
      </w:tcPr>
    </w:tblStylePr>
  </w:style>
  <w:style w:type="character" w:customStyle="1" w:styleId="Logo">
    <w:name w:val="Logo"/>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pPr>
    <w:rPr>
      <w:color w:val="002664"/>
      <w:sz w:val="22"/>
      <w:szCs w:val="22"/>
      <w:lang w:val="en-AU" w:eastAsia="zh-CN"/>
    </w:rPr>
  </w:style>
  <w:style w:type="paragraph" w:customStyle="1" w:styleId="ReleasedDate">
    <w:name w:val="Released Date"/>
    <w:uiPriority w:val="3"/>
    <w:qFormat/>
    <w:rsid w:val="00EA186E"/>
    <w:pPr>
      <w:suppressAutoHyphens/>
      <w:spacing w:before="360" w:after="360"/>
      <w:contextualSpacing/>
    </w:pPr>
    <w:rPr>
      <w:rFonts w:ascii="Public Sans SemiBold" w:hAnsi="Public Sans SemiBold"/>
      <w:color w:val="000000"/>
      <w:sz w:val="22"/>
      <w:szCs w:val="22"/>
      <w:lang w:val="en-AU" w:eastAsia="zh-CN"/>
    </w:rPr>
  </w:style>
  <w:style w:type="character" w:customStyle="1" w:styleId="PublicSansLight">
    <w:name w:val="Public Sans Light"/>
    <w:uiPriority w:val="19"/>
    <w:qFormat/>
    <w:rsid w:val="00FE00E5"/>
    <w:rPr>
      <w:rFonts w:ascii="Public Sans Light" w:hAnsi="Public Sans Light"/>
    </w:rPr>
  </w:style>
  <w:style w:type="paragraph" w:styleId="Caption">
    <w:name w:val="caption"/>
    <w:next w:val="BodyText"/>
    <w:uiPriority w:val="2"/>
    <w:qFormat/>
    <w:rsid w:val="001F757C"/>
    <w:pPr>
      <w:suppressAutoHyphens/>
      <w:spacing w:before="120" w:after="120"/>
    </w:pPr>
    <w:rPr>
      <w:iCs/>
      <w:color w:val="002664"/>
      <w:sz w:val="18"/>
      <w:szCs w:val="18"/>
      <w:lang w:val="en-AU" w:eastAsia="zh-CN"/>
    </w:rPr>
  </w:style>
  <w:style w:type="paragraph" w:customStyle="1" w:styleId="Pulloutquote">
    <w:name w:val="Pull out quote"/>
    <w:uiPriority w:val="35"/>
    <w:qFormat/>
    <w:rsid w:val="00672942"/>
    <w:pPr>
      <w:pBdr>
        <w:left w:val="single" w:sz="4" w:space="8" w:color="D7153A"/>
      </w:pBdr>
      <w:suppressAutoHyphens/>
      <w:spacing w:before="120" w:after="120"/>
      <w:ind w:left="227" w:right="57"/>
    </w:pPr>
    <w:rPr>
      <w:color w:val="002664"/>
      <w:sz w:val="28"/>
      <w:szCs w:val="22"/>
      <w:lang w:val="en-AU" w:eastAsia="zh-CN"/>
    </w:rPr>
  </w:style>
  <w:style w:type="table" w:styleId="ListTable3">
    <w:name w:val="List Table 3"/>
    <w:basedOn w:val="TableNormal"/>
    <w:uiPriority w:val="48"/>
    <w:rsid w:val="00B269E7"/>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styleId="UnresolvedMention">
    <w:name w:val="Unresolved Mention"/>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left w:val="single" w:sz="24" w:space="10" w:color="002664"/>
        <w:bottom w:val="single" w:sz="24" w:space="10" w:color="002664"/>
        <w:right w:val="single" w:sz="24" w:space="10" w:color="002664"/>
      </w:pBdr>
      <w:suppressAutoHyphens w:val="0"/>
      <w:spacing w:before="240" w:line="276" w:lineRule="auto"/>
    </w:pPr>
    <w:rPr>
      <w:rFonts w:ascii="Public Sans Light" w:eastAsia="Public Sans Light" w:hAnsi="Public Sans Light" w:cs="Arial"/>
      <w:color w:val="auto"/>
      <w:sz w:val="22"/>
      <w:szCs w:val="24"/>
    </w:rPr>
  </w:style>
  <w:style w:type="paragraph" w:customStyle="1" w:styleId="FeatureBox2">
    <w:name w:val="Feature Box 2"/>
    <w:basedOn w:val="FeatureBox"/>
    <w:next w:val="Normal"/>
    <w:qFormat/>
    <w:rsid w:val="006D2FD4"/>
    <w:pPr>
      <w:pBdr>
        <w:top w:val="single" w:sz="24" w:space="10" w:color="FFFFFF"/>
        <w:left w:val="single" w:sz="24" w:space="10" w:color="FFFFFF"/>
        <w:bottom w:val="single" w:sz="24" w:space="10" w:color="FFFFFF"/>
        <w:right w:val="single" w:sz="24" w:space="10" w:color="FFFFFF"/>
      </w:pBdr>
      <w:shd w:val="clear" w:color="auto" w:fill="CBEDFD"/>
    </w:pPr>
  </w:style>
  <w:style w:type="paragraph" w:customStyle="1" w:styleId="Default">
    <w:name w:val="Default"/>
    <w:rsid w:val="00CE4BAD"/>
    <w:pPr>
      <w:autoSpaceDE w:val="0"/>
      <w:autoSpaceDN w:val="0"/>
      <w:adjustRightInd w:val="0"/>
    </w:pPr>
    <w:rPr>
      <w:rFonts w:ascii="Calibri" w:hAnsi="Calibri" w:cs="Calibri"/>
      <w:color w:val="000000"/>
      <w:sz w:val="24"/>
      <w:szCs w:val="24"/>
      <w:lang w:eastAsia="zh-CN"/>
    </w:rPr>
  </w:style>
  <w:style w:type="paragraph" w:styleId="Title">
    <w:name w:val="Title"/>
    <w:basedOn w:val="Normal"/>
    <w:next w:val="Normal"/>
    <w:link w:val="TitleChar"/>
    <w:uiPriority w:val="10"/>
    <w:semiHidden/>
    <w:qFormat/>
    <w:rsid w:val="007818BD"/>
    <w:pPr>
      <w:spacing w:before="240" w:after="60"/>
      <w:jc w:val="center"/>
      <w:outlineLvl w:val="0"/>
    </w:pPr>
    <w:rPr>
      <w:rFonts w:ascii="Calibri Light" w:eastAsia="Times New Roman" w:hAnsi="Calibri Light" w:cs="Times New Roman"/>
      <w:b/>
      <w:bCs/>
      <w:kern w:val="28"/>
      <w:sz w:val="32"/>
      <w:szCs w:val="32"/>
    </w:rPr>
  </w:style>
  <w:style w:type="character" w:customStyle="1" w:styleId="TitleChar">
    <w:name w:val="Title Char"/>
    <w:link w:val="Title"/>
    <w:uiPriority w:val="10"/>
    <w:semiHidden/>
    <w:rsid w:val="007818BD"/>
    <w:rPr>
      <w:rFonts w:ascii="Calibri Light" w:eastAsia="Times New Roman" w:hAnsi="Calibri Light" w:cs="Times New Roman"/>
      <w:b/>
      <w:bCs/>
      <w:color w:val="FF0000"/>
      <w:kern w:val="28"/>
      <w:sz w:val="32"/>
      <w:szCs w:val="32"/>
      <w:lang w:val="en-AU" w:eastAsia="zh-CN"/>
    </w:rPr>
  </w:style>
  <w:style w:type="character" w:styleId="FollowedHyperlink">
    <w:name w:val="FollowedHyperlink"/>
    <w:uiPriority w:val="99"/>
    <w:semiHidden/>
    <w:rsid w:val="001A3420"/>
    <w:rPr>
      <w:color w:val="954F72"/>
      <w:u w:val="single"/>
    </w:rPr>
  </w:style>
  <w:style w:type="character" w:styleId="CommentReference">
    <w:name w:val="annotation reference"/>
    <w:uiPriority w:val="99"/>
    <w:semiHidden/>
    <w:rsid w:val="004C4F5C"/>
    <w:rPr>
      <w:sz w:val="16"/>
      <w:szCs w:val="16"/>
    </w:rPr>
  </w:style>
  <w:style w:type="paragraph" w:styleId="CommentText">
    <w:name w:val="annotation text"/>
    <w:basedOn w:val="Normal"/>
    <w:link w:val="CommentTextChar"/>
    <w:uiPriority w:val="99"/>
    <w:semiHidden/>
    <w:rsid w:val="004C4F5C"/>
  </w:style>
  <w:style w:type="character" w:customStyle="1" w:styleId="CommentTextChar">
    <w:name w:val="Comment Text Char"/>
    <w:link w:val="CommentText"/>
    <w:uiPriority w:val="99"/>
    <w:semiHidden/>
    <w:rsid w:val="004C4F5C"/>
    <w:rPr>
      <w:rFonts w:ascii="Calibri" w:eastAsia="Calibri" w:hAnsi="Calibri" w:cs="Calibri"/>
      <w:color w:val="FF0000"/>
      <w:lang w:val="en-AU" w:eastAsia="zh-CN"/>
    </w:rPr>
  </w:style>
  <w:style w:type="paragraph" w:styleId="CommentSubject">
    <w:name w:val="annotation subject"/>
    <w:basedOn w:val="CommentText"/>
    <w:next w:val="CommentText"/>
    <w:link w:val="CommentSubjectChar"/>
    <w:uiPriority w:val="99"/>
    <w:semiHidden/>
    <w:unhideWhenUsed/>
    <w:rsid w:val="004C4F5C"/>
    <w:rPr>
      <w:b/>
      <w:bCs/>
    </w:rPr>
  </w:style>
  <w:style w:type="character" w:customStyle="1" w:styleId="CommentSubjectChar">
    <w:name w:val="Comment Subject Char"/>
    <w:link w:val="CommentSubject"/>
    <w:uiPriority w:val="99"/>
    <w:semiHidden/>
    <w:rsid w:val="004C4F5C"/>
    <w:rPr>
      <w:rFonts w:ascii="Calibri" w:eastAsia="Calibri" w:hAnsi="Calibri" w:cs="Calibri"/>
      <w:b/>
      <w:bCs/>
      <w:color w:val="FF0000"/>
      <w:lang w:val="en-AU" w:eastAsia="zh-CN"/>
    </w:rPr>
  </w:style>
  <w:style w:type="paragraph" w:styleId="Revision">
    <w:name w:val="Revision"/>
    <w:hidden/>
    <w:uiPriority w:val="99"/>
    <w:semiHidden/>
    <w:rsid w:val="004B775E"/>
    <w:rPr>
      <w:rFonts w:ascii="Calibri" w:eastAsia="Calibri" w:hAnsi="Calibri" w:cs="Calibri"/>
      <w:color w:val="FF0000"/>
      <w:lang w:val="en-AU" w:eastAsia="zh-CN"/>
    </w:rPr>
  </w:style>
  <w:style w:type="paragraph" w:customStyle="1" w:styleId="ListBulletV3a">
    <w:name w:val="List Bullet V3a"/>
    <w:basedOn w:val="ListBullet"/>
    <w:rsid w:val="004B775E"/>
    <w:pPr>
      <w:numPr>
        <w:numId w:val="81"/>
      </w:numPr>
    </w:pPr>
  </w:style>
  <w:style w:type="paragraph" w:customStyle="1" w:styleId="ListBulletV3b">
    <w:name w:val="List Bullet V3b"/>
    <w:basedOn w:val="ListBullet2"/>
    <w:rsid w:val="004B775E"/>
    <w:pPr>
      <w:numPr>
        <w:numId w:val="79"/>
      </w:numPr>
    </w:pPr>
  </w:style>
  <w:style w:type="paragraph" w:customStyle="1" w:styleId="NoteLevel1">
    <w:name w:val="Note Level 1"/>
    <w:basedOn w:val="Normal"/>
    <w:uiPriority w:val="99"/>
    <w:locked/>
    <w:rsid w:val="00C33499"/>
    <w:pPr>
      <w:keepNext/>
      <w:numPr>
        <w:numId w:val="90"/>
      </w:numPr>
      <w:suppressAutoHyphens w:val="0"/>
      <w:spacing w:before="120" w:after="120" w:line="240" w:lineRule="atLeast"/>
      <w:contextualSpacing/>
      <w:outlineLvl w:val="0"/>
    </w:pPr>
    <w:rPr>
      <w:rFonts w:ascii="Arial" w:eastAsiaTheme="minorEastAsia" w:hAnsi="Arial" w:cs="Arial"/>
      <w:color w:val="auto"/>
      <w:sz w:val="18"/>
      <w:szCs w:val="18"/>
      <w:lang w:val="en-US" w:eastAsia="en-US"/>
    </w:rPr>
  </w:style>
  <w:style w:type="paragraph" w:customStyle="1" w:styleId="NoteLevel2">
    <w:name w:val="Note Level 2"/>
    <w:basedOn w:val="Normal"/>
    <w:uiPriority w:val="99"/>
    <w:locked/>
    <w:rsid w:val="00C33499"/>
    <w:pPr>
      <w:keepNext/>
      <w:numPr>
        <w:ilvl w:val="1"/>
        <w:numId w:val="90"/>
      </w:numPr>
      <w:suppressAutoHyphens w:val="0"/>
      <w:spacing w:line="240" w:lineRule="atLeast"/>
      <w:contextualSpacing/>
      <w:outlineLvl w:val="1"/>
    </w:pPr>
    <w:rPr>
      <w:rFonts w:ascii="Arial" w:eastAsiaTheme="minorEastAsia" w:hAnsi="Arial" w:cs="Arial"/>
      <w:color w:val="auto"/>
      <w:sz w:val="18"/>
      <w:szCs w:val="18"/>
      <w:lang w:val="en-US" w:eastAsia="en-US"/>
    </w:rPr>
  </w:style>
  <w:style w:type="paragraph" w:customStyle="1" w:styleId="NoteLevel3">
    <w:name w:val="Note Level 3"/>
    <w:basedOn w:val="Normal"/>
    <w:uiPriority w:val="99"/>
    <w:locked/>
    <w:rsid w:val="00C33499"/>
    <w:pPr>
      <w:keepNext/>
      <w:numPr>
        <w:ilvl w:val="2"/>
        <w:numId w:val="90"/>
      </w:numPr>
      <w:suppressAutoHyphens w:val="0"/>
      <w:spacing w:line="240" w:lineRule="atLeast"/>
      <w:contextualSpacing/>
      <w:outlineLvl w:val="2"/>
    </w:pPr>
    <w:rPr>
      <w:rFonts w:ascii="Arial" w:eastAsiaTheme="minorEastAsia" w:hAnsi="Arial" w:cs="Arial"/>
      <w:color w:val="auto"/>
      <w:sz w:val="18"/>
      <w:szCs w:val="18"/>
      <w:lang w:val="en-US" w:eastAsia="en-US"/>
    </w:rPr>
  </w:style>
  <w:style w:type="paragraph" w:customStyle="1" w:styleId="NoteLevel4">
    <w:name w:val="Note Level 4"/>
    <w:basedOn w:val="Normal"/>
    <w:uiPriority w:val="99"/>
    <w:locked/>
    <w:rsid w:val="00C33499"/>
    <w:pPr>
      <w:keepNext/>
      <w:numPr>
        <w:ilvl w:val="3"/>
        <w:numId w:val="90"/>
      </w:numPr>
      <w:suppressAutoHyphens w:val="0"/>
      <w:spacing w:line="240" w:lineRule="atLeast"/>
      <w:contextualSpacing/>
      <w:outlineLvl w:val="3"/>
    </w:pPr>
    <w:rPr>
      <w:rFonts w:ascii="Arial" w:eastAsiaTheme="minorEastAsia" w:hAnsi="Arial" w:cs="Arial"/>
      <w:color w:val="auto"/>
      <w:sz w:val="18"/>
      <w:szCs w:val="18"/>
      <w:lang w:val="en-US" w:eastAsia="en-US"/>
    </w:rPr>
  </w:style>
  <w:style w:type="paragraph" w:customStyle="1" w:styleId="NoteLevel5">
    <w:name w:val="Note Level 5"/>
    <w:basedOn w:val="Normal"/>
    <w:uiPriority w:val="99"/>
    <w:locked/>
    <w:rsid w:val="00C33499"/>
    <w:pPr>
      <w:keepNext/>
      <w:numPr>
        <w:ilvl w:val="4"/>
        <w:numId w:val="90"/>
      </w:numPr>
      <w:suppressAutoHyphens w:val="0"/>
      <w:spacing w:line="240" w:lineRule="atLeast"/>
      <w:contextualSpacing/>
      <w:outlineLvl w:val="4"/>
    </w:pPr>
    <w:rPr>
      <w:rFonts w:ascii="Arial" w:eastAsiaTheme="minorEastAsia" w:hAnsi="Arial" w:cs="Arial"/>
      <w:color w:val="auto"/>
      <w:sz w:val="18"/>
      <w:szCs w:val="18"/>
      <w:lang w:val="en-US" w:eastAsia="en-US"/>
    </w:rPr>
  </w:style>
  <w:style w:type="paragraph" w:customStyle="1" w:styleId="NoteLevel6">
    <w:name w:val="Note Level 6"/>
    <w:basedOn w:val="Normal"/>
    <w:uiPriority w:val="99"/>
    <w:locked/>
    <w:rsid w:val="00C33499"/>
    <w:pPr>
      <w:keepNext/>
      <w:numPr>
        <w:ilvl w:val="5"/>
        <w:numId w:val="90"/>
      </w:numPr>
      <w:suppressAutoHyphens w:val="0"/>
      <w:spacing w:line="240" w:lineRule="atLeast"/>
      <w:contextualSpacing/>
      <w:outlineLvl w:val="5"/>
    </w:pPr>
    <w:rPr>
      <w:rFonts w:ascii="Arial" w:eastAsiaTheme="minorEastAsia" w:hAnsi="Arial" w:cs="Arial"/>
      <w:color w:val="auto"/>
      <w:sz w:val="18"/>
      <w:szCs w:val="18"/>
      <w:lang w:val="en-US" w:eastAsia="en-US"/>
    </w:rPr>
  </w:style>
  <w:style w:type="paragraph" w:customStyle="1" w:styleId="NoteLevel8">
    <w:name w:val="Note Level 8"/>
    <w:basedOn w:val="Normal"/>
    <w:uiPriority w:val="99"/>
    <w:locked/>
    <w:rsid w:val="007F4E5C"/>
    <w:pPr>
      <w:keepNext/>
      <w:numPr>
        <w:ilvl w:val="7"/>
        <w:numId w:val="90"/>
      </w:numPr>
      <w:suppressAutoHyphens w:val="0"/>
      <w:spacing w:line="240" w:lineRule="atLeast"/>
      <w:contextualSpacing/>
      <w:outlineLvl w:val="7"/>
    </w:pPr>
    <w:rPr>
      <w:rFonts w:ascii="Arial" w:eastAsiaTheme="minorEastAsia" w:hAnsi="Arial" w:cs="Arial"/>
      <w:color w:val="auto"/>
      <w:sz w:val="18"/>
      <w:szCs w:val="18"/>
      <w:lang w:val="en-US" w:eastAsia="en-US"/>
    </w:rPr>
  </w:style>
  <w:style w:type="paragraph" w:customStyle="1" w:styleId="NoteLevel9">
    <w:name w:val="Note Level 9"/>
    <w:basedOn w:val="Normal"/>
    <w:uiPriority w:val="99"/>
    <w:locked/>
    <w:rsid w:val="007F4E5C"/>
    <w:pPr>
      <w:keepNext/>
      <w:numPr>
        <w:ilvl w:val="8"/>
        <w:numId w:val="90"/>
      </w:numPr>
      <w:suppressAutoHyphens w:val="0"/>
      <w:spacing w:line="240" w:lineRule="atLeast"/>
      <w:contextualSpacing/>
      <w:outlineLvl w:val="8"/>
    </w:pPr>
    <w:rPr>
      <w:rFonts w:ascii="Arial" w:eastAsiaTheme="minorEastAsia" w:hAnsi="Arial" w:cs="Arial"/>
      <w:color w:val="auto"/>
      <w:sz w:val="18"/>
      <w:szCs w:val="18"/>
      <w:lang w:val="en-US" w:eastAsia="en-US"/>
    </w:rPr>
  </w:style>
  <w:style w:type="paragraph" w:styleId="ListParagraph">
    <w:name w:val="List Paragraph"/>
    <w:basedOn w:val="Normal"/>
    <w:uiPriority w:val="34"/>
    <w:qFormat/>
    <w:rsid w:val="007F4E5C"/>
    <w:pPr>
      <w:suppressAutoHyphens w:val="0"/>
      <w:spacing w:after="120" w:line="240" w:lineRule="atLeast"/>
      <w:ind w:left="720"/>
      <w:contextualSpacing/>
    </w:pPr>
    <w:rPr>
      <w:rFonts w:ascii="Arial" w:eastAsiaTheme="minorEastAsia" w:hAnsi="Arial" w:cs="Arial"/>
      <w:color w:val="auto"/>
      <w:sz w:val="18"/>
      <w:szCs w:val="18"/>
      <w:lang w:val="en-US" w:eastAsia="en-US"/>
    </w:rPr>
  </w:style>
  <w:style w:type="paragraph" w:styleId="PlainText">
    <w:name w:val="Plain Text"/>
    <w:basedOn w:val="Normal"/>
    <w:link w:val="PlainTextChar"/>
    <w:uiPriority w:val="99"/>
    <w:unhideWhenUsed/>
    <w:rsid w:val="007F4E5C"/>
    <w:pPr>
      <w:suppressAutoHyphens w:val="0"/>
    </w:pPr>
    <w:rPr>
      <w:rFonts w:cs="Times New Roman"/>
      <w:color w:val="auto"/>
      <w:sz w:val="22"/>
      <w:szCs w:val="21"/>
      <w:lang w:eastAsia="en-US"/>
    </w:rPr>
  </w:style>
  <w:style w:type="character" w:customStyle="1" w:styleId="PlainTextChar">
    <w:name w:val="Plain Text Char"/>
    <w:basedOn w:val="DefaultParagraphFont"/>
    <w:link w:val="PlainText"/>
    <w:uiPriority w:val="99"/>
    <w:rsid w:val="007F4E5C"/>
    <w:rPr>
      <w:rFonts w:ascii="Calibri" w:eastAsia="Calibri" w:hAnsi="Calibri"/>
      <w:sz w:val="22"/>
      <w:szCs w:val="21"/>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68324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acecqa.gov.au/nqf/national-quality-standard/quality-area-2-childrens-health-and-safety" TargetMode="External"/><Relationship Id="rId26" Type="http://schemas.openxmlformats.org/officeDocument/2006/relationships/hyperlink" Target="https://education.nsw.gov.au/early-childhood-education/operating-an-early-childhood-education-service/current-service-providers/emergency/plan/resource-1" TargetMode="External"/><Relationship Id="rId39" Type="http://schemas.openxmlformats.org/officeDocument/2006/relationships/image" Target="media/image4.png"/><Relationship Id="rId21" Type="http://schemas.openxmlformats.org/officeDocument/2006/relationships/hyperlink" Target="https://education.nsw.gov.au/early-childhood-education/operating-an-early-childhood-education-service/current-service-providers/emergency/plan/resource-1" TargetMode="External"/><Relationship Id="rId34" Type="http://schemas.openxmlformats.org/officeDocument/2006/relationships/hyperlink" Target="https://www.fire.nsw.gov.au/page.php?id=883" TargetMode="External"/><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hyperlink" Target="https://education.nsw.gov.au/early-childhood-education/working-in-early-childhood-education/bushfire-recovery"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egislation.nsw.gov.au/view/html/inforce/current/sl-2017-0404" TargetMode="External"/><Relationship Id="rId29" Type="http://schemas.openxmlformats.org/officeDocument/2006/relationships/hyperlink" Target="http://www.acecqa.gov.au/national-quality-agenda-it-system" TargetMode="External"/><Relationship Id="rId11" Type="http://schemas.openxmlformats.org/officeDocument/2006/relationships/hyperlink" Target="https://education.nsw.gov.au/content/dam/main-education/early-childhood-education/operating-an-early-childhood-education-service/media/documents/emergency-and-incident-management/Emergency_Management_Plan_template.DOCX" TargetMode="External"/><Relationship Id="rId24" Type="http://schemas.openxmlformats.org/officeDocument/2006/relationships/hyperlink" Target="https://education.nsw.gov.au/early-childhood-education/operating-an-early-childhood-education-service/current-service-providers/emergency/plan/resource-1" TargetMode="External"/><Relationship Id="rId32" Type="http://schemas.openxmlformats.org/officeDocument/2006/relationships/image" Target="media/image3.jpeg"/><Relationship Id="rId37" Type="http://schemas.openxmlformats.org/officeDocument/2006/relationships/footer" Target="footer3.xml"/><Relationship Id="rId40" Type="http://schemas.openxmlformats.org/officeDocument/2006/relationships/image" Target="media/image5.png"/><Relationship Id="rId45" Type="http://schemas.openxmlformats.org/officeDocument/2006/relationships/footer" Target="footer6.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education.nsw.gov.au/early-childhood-education/operating-an-early-childhood-education-service/current-service-providers/emergency/plan/resource-1" TargetMode="External"/><Relationship Id="rId31" Type="http://schemas.openxmlformats.org/officeDocument/2006/relationships/hyperlink" Target="https://education.nsw.gov.au/early-childhood-education/regulation-and-compliance/notifications-and-reporting" TargetMode="External"/><Relationship Id="rId44" Type="http://schemas.openxmlformats.org/officeDocument/2006/relationships/header" Target="header4.xml"/><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rfs.nsw.gov.au/__data/assets/pdf_file/0015/13326/NSWRFS_AreaCommands_A3.pdf" TargetMode="External"/><Relationship Id="rId27" Type="http://schemas.openxmlformats.org/officeDocument/2006/relationships/hyperlink" Target="https://legislation.nsw.gov.au/view/html/inforce/current/sl-2011-0653" TargetMode="External"/><Relationship Id="rId30" Type="http://schemas.openxmlformats.org/officeDocument/2006/relationships/hyperlink" Target="mailto:eced@det.nsw.edu.au" TargetMode="External"/><Relationship Id="rId35" Type="http://schemas.openxmlformats.org/officeDocument/2006/relationships/hyperlink" Target="https://education.nsw.gov.au/content/dam/main-education/early-childhood-education/operating-an-early-childhood-education-service/media/documents/emergency-and-incident-management/sample-incident-response-plan.docx" TargetMode="External"/><Relationship Id="rId43" Type="http://schemas.openxmlformats.org/officeDocument/2006/relationships/hyperlink" Target="https://education.nsw.gov.au/early-childhood-education/operating-an-early-childhood-education-service/current-service-providers/emergency/plan/resource-3" TargetMode="External"/><Relationship Id="rId48" Type="http://schemas.openxmlformats.org/officeDocument/2006/relationships/hyperlink" Target="https://education.nsw.gov.au/content/dam/main-education/early-childhood-education/operating-an-early-childhood-education-service/media/documents/emergency-and-incident-management/emergency-response-exercise-observer-checklist-template.docx" TargetMode="External"/><Relationship Id="rId8" Type="http://schemas.openxmlformats.org/officeDocument/2006/relationships/webSettings" Target="webSettings.xml"/><Relationship Id="rId51" Type="http://schemas.openxmlformats.org/officeDocument/2006/relationships/hyperlink" Target="https://www.rfs.nsw.gov.au/__data/assets/pdf_file/0015/13326/NSWRFS_AreaCommands_A3.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ducation.nsw.gov.au/early-childhood-education/operating-an-early-childhood-education-service/current-service-providers/emergency" TargetMode="External"/><Relationship Id="rId25" Type="http://schemas.openxmlformats.org/officeDocument/2006/relationships/image" Target="media/image2.png"/><Relationship Id="rId33" Type="http://schemas.openxmlformats.org/officeDocument/2006/relationships/hyperlink" Target="https://education.nsw.gov.au/early-childhood-education/operating-an-early-childhood-education-service/current-service-providers/emergency/plan/resource-3" TargetMode="External"/><Relationship Id="rId38" Type="http://schemas.openxmlformats.org/officeDocument/2006/relationships/footer" Target="footer4.xml"/><Relationship Id="rId46" Type="http://schemas.openxmlformats.org/officeDocument/2006/relationships/hyperlink" Target="https://www.cancercouncil.com.au/wp-content/uploads/2014/08/Complete-Weather-UV-Chart-Educator-Notes.pdf" TargetMode="External"/><Relationship Id="rId20" Type="http://schemas.openxmlformats.org/officeDocument/2006/relationships/hyperlink" Target="https://education.nsw.gov.au/early-childhood-education/operating-an-early-childhood-education-service/current-service-providers/emergency/plan/resource-1" TargetMode="External"/><Relationship Id="rId41" Type="http://schemas.openxmlformats.org/officeDocument/2006/relationships/image" Target="media/image6.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rfs.nsw.gov.au/plan-and-prepare/building-in-a-bush-fire-area/planning-for-bush-fire-protection/bush-fire-prone-land/check-bfpl" TargetMode="External"/><Relationship Id="rId28" Type="http://schemas.openxmlformats.org/officeDocument/2006/relationships/hyperlink" Target="https://education.nsw.gov.au/early-childhood-education/operating-an-early-childhood-education-service/current-service-providers/emergency/plan/resource-4" TargetMode="External"/><Relationship Id="rId36" Type="http://schemas.openxmlformats.org/officeDocument/2006/relationships/header" Target="header3.xml"/><Relationship Id="rId49" Type="http://schemas.openxmlformats.org/officeDocument/2006/relationships/hyperlink" Target="https://education.nsw.gov.au/early-childhood-education/operating-an-early-childhood-education-service/current-service-providers/emergency/plan/resource-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calpine4\Library\CloudStorage\OneDrive-NSWDepartmentofEducation\_WIP\Application%20for%20provider%20approval\Application%20for%20provider%20approval_Word_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638E695A334CF4AA307133D5DC4727"/>
        <w:category>
          <w:name w:val="General"/>
          <w:gallery w:val="placeholder"/>
        </w:category>
        <w:types>
          <w:type w:val="bbPlcHdr"/>
        </w:types>
        <w:behaviors>
          <w:behavior w:val="content"/>
        </w:behaviors>
        <w:guid w:val="{4791CE73-B544-40EE-AD91-754996345CB3}"/>
      </w:docPartPr>
      <w:docPartBody>
        <w:p w:rsidR="00B62360" w:rsidRDefault="00B62360">
          <w:pPr>
            <w:pStyle w:val="6A638E695A334CF4AA307133D5DC4727"/>
          </w:pPr>
          <w:r w:rsidRPr="00EA5784">
            <w:rPr>
              <w:rStyle w:val="PlaceholderText"/>
            </w:rPr>
            <w:t>[Title]</w:t>
          </w:r>
        </w:p>
      </w:docPartBody>
    </w:docPart>
    <w:docPart>
      <w:docPartPr>
        <w:name w:val="C9986DBD003F47ABBEC31E627EA2F242"/>
        <w:category>
          <w:name w:val="General"/>
          <w:gallery w:val="placeholder"/>
        </w:category>
        <w:types>
          <w:type w:val="bbPlcHdr"/>
        </w:types>
        <w:behaviors>
          <w:behavior w:val="content"/>
        </w:behaviors>
        <w:guid w:val="{550BDCF8-CEDD-4C86-93FD-D2EA6639F079}"/>
      </w:docPartPr>
      <w:docPartBody>
        <w:p w:rsidR="00B62360" w:rsidRDefault="00B62360">
          <w:pPr>
            <w:pStyle w:val="C9986DBD003F47ABBEC31E627EA2F242"/>
          </w:pPr>
          <w:r w:rsidRPr="00B763B7">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678B5424-1DEE-4278-BB7E-C491BB13554B}"/>
      </w:docPartPr>
      <w:docPartBody>
        <w:p w:rsidR="00B62360" w:rsidRDefault="00B62360">
          <w:r w:rsidRPr="005A1B14">
            <w:rPr>
              <w:rStyle w:val="PlaceholderText"/>
            </w:rPr>
            <w:t>Click or tap here to enter text.</w:t>
          </w:r>
        </w:p>
      </w:docPartBody>
    </w:docPart>
    <w:docPart>
      <w:docPartPr>
        <w:name w:val="A073CD2E19394895B60ACD59CCC777FA"/>
        <w:category>
          <w:name w:val="General"/>
          <w:gallery w:val="placeholder"/>
        </w:category>
        <w:types>
          <w:type w:val="bbPlcHdr"/>
        </w:types>
        <w:behaviors>
          <w:behavior w:val="content"/>
        </w:behaviors>
        <w:guid w:val="{5A008A68-6314-4088-A2CC-B357BED4C561}"/>
      </w:docPartPr>
      <w:docPartBody>
        <w:p w:rsidR="00B62360" w:rsidRDefault="00B62360" w:rsidP="00B62360">
          <w:pPr>
            <w:pStyle w:val="A073CD2E19394895B60ACD59CCC777FA"/>
          </w:pPr>
          <w:r w:rsidRPr="00A10F44">
            <w:rPr>
              <w:rStyle w:val="PlaceholderText"/>
            </w:rPr>
            <w:t>Click or tap here to enter text.</w:t>
          </w:r>
        </w:p>
      </w:docPartBody>
    </w:docPart>
    <w:docPart>
      <w:docPartPr>
        <w:name w:val="790C2604DE8C4665B125F3B00660E685"/>
        <w:category>
          <w:name w:val="General"/>
          <w:gallery w:val="placeholder"/>
        </w:category>
        <w:types>
          <w:type w:val="bbPlcHdr"/>
        </w:types>
        <w:behaviors>
          <w:behavior w:val="content"/>
        </w:behaviors>
        <w:guid w:val="{1895E979-A594-4C61-AB99-B64816624971}"/>
      </w:docPartPr>
      <w:docPartBody>
        <w:p w:rsidR="00B62360" w:rsidRDefault="00B62360" w:rsidP="00B62360">
          <w:pPr>
            <w:pStyle w:val="790C2604DE8C4665B125F3B00660E685"/>
          </w:pPr>
          <w:r w:rsidRPr="00A10F44">
            <w:rPr>
              <w:rStyle w:val="PlaceholderText"/>
            </w:rPr>
            <w:t>Click or tap here to enter text.</w:t>
          </w:r>
        </w:p>
      </w:docPartBody>
    </w:docPart>
    <w:docPart>
      <w:docPartPr>
        <w:name w:val="07C47811CAC9422AB8C81761D3FB9472"/>
        <w:category>
          <w:name w:val="General"/>
          <w:gallery w:val="placeholder"/>
        </w:category>
        <w:types>
          <w:type w:val="bbPlcHdr"/>
        </w:types>
        <w:behaviors>
          <w:behavior w:val="content"/>
        </w:behaviors>
        <w:guid w:val="{541283A6-A17A-4B27-9FF4-9360DB829004}"/>
      </w:docPartPr>
      <w:docPartBody>
        <w:p w:rsidR="00B62360" w:rsidRDefault="00B62360" w:rsidP="00B62360">
          <w:pPr>
            <w:pStyle w:val="07C47811CAC9422AB8C81761D3FB9472"/>
          </w:pPr>
          <w:r w:rsidRPr="00A10F44">
            <w:rPr>
              <w:rStyle w:val="PlaceholderText"/>
            </w:rPr>
            <w:t>Click or tap here to enter text.</w:t>
          </w:r>
        </w:p>
      </w:docPartBody>
    </w:docPart>
    <w:docPart>
      <w:docPartPr>
        <w:name w:val="2B261633EB0E43C6B649C22711392E3C"/>
        <w:category>
          <w:name w:val="General"/>
          <w:gallery w:val="placeholder"/>
        </w:category>
        <w:types>
          <w:type w:val="bbPlcHdr"/>
        </w:types>
        <w:behaviors>
          <w:behavior w:val="content"/>
        </w:behaviors>
        <w:guid w:val="{C8933F6F-984C-4323-BEBA-B34EF941957C}"/>
      </w:docPartPr>
      <w:docPartBody>
        <w:p w:rsidR="00B62360" w:rsidRDefault="00B62360" w:rsidP="00B62360">
          <w:pPr>
            <w:pStyle w:val="2B261633EB0E43C6B649C22711392E3C"/>
          </w:pPr>
          <w:r w:rsidRPr="00A10F44">
            <w:rPr>
              <w:rStyle w:val="PlaceholderText"/>
            </w:rPr>
            <w:t>Click or tap here to enter text.</w:t>
          </w:r>
        </w:p>
      </w:docPartBody>
    </w:docPart>
    <w:docPart>
      <w:docPartPr>
        <w:name w:val="3C657F2D00814AC4B1223E3A3CBDC1B8"/>
        <w:category>
          <w:name w:val="General"/>
          <w:gallery w:val="placeholder"/>
        </w:category>
        <w:types>
          <w:type w:val="bbPlcHdr"/>
        </w:types>
        <w:behaviors>
          <w:behavior w:val="content"/>
        </w:behaviors>
        <w:guid w:val="{2E448D8C-3BD7-4F6D-A75F-A437614524F6}"/>
      </w:docPartPr>
      <w:docPartBody>
        <w:p w:rsidR="00B62360" w:rsidRDefault="00B62360" w:rsidP="00B62360">
          <w:pPr>
            <w:pStyle w:val="3C657F2D00814AC4B1223E3A3CBDC1B8"/>
          </w:pPr>
          <w:r w:rsidRPr="00A10F44">
            <w:rPr>
              <w:rStyle w:val="PlaceholderText"/>
            </w:rPr>
            <w:t>Click or tap here to enter text.</w:t>
          </w:r>
        </w:p>
      </w:docPartBody>
    </w:docPart>
    <w:docPart>
      <w:docPartPr>
        <w:name w:val="5B7C8999836E48318038FC00A38C342F"/>
        <w:category>
          <w:name w:val="General"/>
          <w:gallery w:val="placeholder"/>
        </w:category>
        <w:types>
          <w:type w:val="bbPlcHdr"/>
        </w:types>
        <w:behaviors>
          <w:behavior w:val="content"/>
        </w:behaviors>
        <w:guid w:val="{C3FD3AFC-0E8F-423E-887E-D6482B777088}"/>
      </w:docPartPr>
      <w:docPartBody>
        <w:p w:rsidR="00B62360" w:rsidRDefault="00B62360" w:rsidP="00B62360">
          <w:pPr>
            <w:pStyle w:val="5B7C8999836E48318038FC00A38C342F"/>
          </w:pPr>
          <w:r w:rsidRPr="00A10F44">
            <w:rPr>
              <w:rStyle w:val="PlaceholderText"/>
            </w:rPr>
            <w:t>Click or tap here to enter text.</w:t>
          </w:r>
        </w:p>
      </w:docPartBody>
    </w:docPart>
    <w:docPart>
      <w:docPartPr>
        <w:name w:val="7B8052A184FE44EF9C5DFD12EDA1F99F"/>
        <w:category>
          <w:name w:val="General"/>
          <w:gallery w:val="placeholder"/>
        </w:category>
        <w:types>
          <w:type w:val="bbPlcHdr"/>
        </w:types>
        <w:behaviors>
          <w:behavior w:val="content"/>
        </w:behaviors>
        <w:guid w:val="{9E890072-485E-4320-93D8-02EA7C9F64E4}"/>
      </w:docPartPr>
      <w:docPartBody>
        <w:p w:rsidR="00B62360" w:rsidRDefault="00B62360" w:rsidP="00B62360">
          <w:pPr>
            <w:pStyle w:val="7B8052A184FE44EF9C5DFD12EDA1F99F"/>
          </w:pPr>
          <w:r w:rsidRPr="00A10F44">
            <w:rPr>
              <w:rStyle w:val="PlaceholderText"/>
            </w:rPr>
            <w:t>Click or tap here to enter text.</w:t>
          </w:r>
        </w:p>
      </w:docPartBody>
    </w:docPart>
    <w:docPart>
      <w:docPartPr>
        <w:name w:val="7ECE56D6517346F2A7AB4348A4D6D0D1"/>
        <w:category>
          <w:name w:val="General"/>
          <w:gallery w:val="placeholder"/>
        </w:category>
        <w:types>
          <w:type w:val="bbPlcHdr"/>
        </w:types>
        <w:behaviors>
          <w:behavior w:val="content"/>
        </w:behaviors>
        <w:guid w:val="{CD79DFD7-D0F5-4DE4-9CAB-17606873CDD6}"/>
      </w:docPartPr>
      <w:docPartBody>
        <w:p w:rsidR="00B62360" w:rsidRDefault="00B62360" w:rsidP="00B62360">
          <w:pPr>
            <w:pStyle w:val="7ECE56D6517346F2A7AB4348A4D6D0D1"/>
          </w:pPr>
          <w:r w:rsidRPr="00A10F44">
            <w:rPr>
              <w:rStyle w:val="PlaceholderText"/>
            </w:rPr>
            <w:t>Click or tap here to enter text.</w:t>
          </w:r>
        </w:p>
      </w:docPartBody>
    </w:docPart>
    <w:docPart>
      <w:docPartPr>
        <w:name w:val="10F0BC9B80AC448BB7CA4F369C9B4D87"/>
        <w:category>
          <w:name w:val="General"/>
          <w:gallery w:val="placeholder"/>
        </w:category>
        <w:types>
          <w:type w:val="bbPlcHdr"/>
        </w:types>
        <w:behaviors>
          <w:behavior w:val="content"/>
        </w:behaviors>
        <w:guid w:val="{7603252D-C9C4-4A20-B1B6-11CC355EAF71}"/>
      </w:docPartPr>
      <w:docPartBody>
        <w:p w:rsidR="00B62360" w:rsidRDefault="00B62360" w:rsidP="00B62360">
          <w:pPr>
            <w:pStyle w:val="10F0BC9B80AC448BB7CA4F369C9B4D87"/>
          </w:pPr>
          <w:r w:rsidRPr="00A10F44">
            <w:rPr>
              <w:rStyle w:val="PlaceholderText"/>
            </w:rPr>
            <w:t>Click or tap here to enter text.</w:t>
          </w:r>
        </w:p>
      </w:docPartBody>
    </w:docPart>
    <w:docPart>
      <w:docPartPr>
        <w:name w:val="9B1AC1E3122841948E5F471C3E353689"/>
        <w:category>
          <w:name w:val="General"/>
          <w:gallery w:val="placeholder"/>
        </w:category>
        <w:types>
          <w:type w:val="bbPlcHdr"/>
        </w:types>
        <w:behaviors>
          <w:behavior w:val="content"/>
        </w:behaviors>
        <w:guid w:val="{EA285157-9835-4987-9614-3A83A1898026}"/>
      </w:docPartPr>
      <w:docPartBody>
        <w:p w:rsidR="00B62360" w:rsidRDefault="00B62360" w:rsidP="00B62360">
          <w:pPr>
            <w:pStyle w:val="9B1AC1E3122841948E5F471C3E353689"/>
          </w:pPr>
          <w:r w:rsidRPr="00A10F44">
            <w:rPr>
              <w:rStyle w:val="PlaceholderText"/>
            </w:rPr>
            <w:t>Click or tap here to enter text.</w:t>
          </w:r>
        </w:p>
      </w:docPartBody>
    </w:docPart>
    <w:docPart>
      <w:docPartPr>
        <w:name w:val="DCF4D164F3D94A8ABDA1574683CB5518"/>
        <w:category>
          <w:name w:val="General"/>
          <w:gallery w:val="placeholder"/>
        </w:category>
        <w:types>
          <w:type w:val="bbPlcHdr"/>
        </w:types>
        <w:behaviors>
          <w:behavior w:val="content"/>
        </w:behaviors>
        <w:guid w:val="{195538F9-85FA-460A-95CF-997DC88ACABB}"/>
      </w:docPartPr>
      <w:docPartBody>
        <w:p w:rsidR="00B62360" w:rsidRDefault="00B62360" w:rsidP="00B62360">
          <w:pPr>
            <w:pStyle w:val="DCF4D164F3D94A8ABDA1574683CB5518"/>
          </w:pPr>
          <w:r w:rsidRPr="00A10F44">
            <w:rPr>
              <w:rStyle w:val="PlaceholderText"/>
            </w:rPr>
            <w:t>Click or tap here to enter text.</w:t>
          </w:r>
        </w:p>
      </w:docPartBody>
    </w:docPart>
    <w:docPart>
      <w:docPartPr>
        <w:name w:val="38F9269B39F44FC486F6C4DB53C5292F"/>
        <w:category>
          <w:name w:val="General"/>
          <w:gallery w:val="placeholder"/>
        </w:category>
        <w:types>
          <w:type w:val="bbPlcHdr"/>
        </w:types>
        <w:behaviors>
          <w:behavior w:val="content"/>
        </w:behaviors>
        <w:guid w:val="{87418F35-AF0B-4533-88E6-CE7E9A7B4BF7}"/>
      </w:docPartPr>
      <w:docPartBody>
        <w:p w:rsidR="00B62360" w:rsidRDefault="00B62360" w:rsidP="00B62360">
          <w:pPr>
            <w:pStyle w:val="38F9269B39F44FC486F6C4DB53C5292F"/>
          </w:pPr>
          <w:r w:rsidRPr="00A10F44">
            <w:rPr>
              <w:rStyle w:val="PlaceholderText"/>
            </w:rPr>
            <w:t>Click or tap here to enter text.</w:t>
          </w:r>
        </w:p>
      </w:docPartBody>
    </w:docPart>
    <w:docPart>
      <w:docPartPr>
        <w:name w:val="1FE7A20992FC4DA0B2C9F2CAC7C82B5C"/>
        <w:category>
          <w:name w:val="General"/>
          <w:gallery w:val="placeholder"/>
        </w:category>
        <w:types>
          <w:type w:val="bbPlcHdr"/>
        </w:types>
        <w:behaviors>
          <w:behavior w:val="content"/>
        </w:behaviors>
        <w:guid w:val="{15301631-A9D0-4219-A651-F1E2CF369D70}"/>
      </w:docPartPr>
      <w:docPartBody>
        <w:p w:rsidR="00B62360" w:rsidRDefault="00B62360" w:rsidP="00B62360">
          <w:pPr>
            <w:pStyle w:val="1FE7A20992FC4DA0B2C9F2CAC7C82B5C"/>
          </w:pPr>
          <w:r w:rsidRPr="00A10F44">
            <w:rPr>
              <w:rStyle w:val="PlaceholderText"/>
            </w:rPr>
            <w:t>Click or tap here to enter text.</w:t>
          </w:r>
        </w:p>
      </w:docPartBody>
    </w:docPart>
    <w:docPart>
      <w:docPartPr>
        <w:name w:val="BFDB278DA24B425A8EA75CA4E7B8A09C"/>
        <w:category>
          <w:name w:val="General"/>
          <w:gallery w:val="placeholder"/>
        </w:category>
        <w:types>
          <w:type w:val="bbPlcHdr"/>
        </w:types>
        <w:behaviors>
          <w:behavior w:val="content"/>
        </w:behaviors>
        <w:guid w:val="{082C463F-1206-4B67-95CF-F7B5E130E96E}"/>
      </w:docPartPr>
      <w:docPartBody>
        <w:p w:rsidR="00B62360" w:rsidRDefault="00B62360" w:rsidP="00B62360">
          <w:pPr>
            <w:pStyle w:val="BFDB278DA24B425A8EA75CA4E7B8A09C"/>
          </w:pPr>
          <w:r w:rsidRPr="00A10F44">
            <w:rPr>
              <w:rStyle w:val="PlaceholderText"/>
            </w:rPr>
            <w:t>Click or tap here to enter text.</w:t>
          </w:r>
        </w:p>
      </w:docPartBody>
    </w:docPart>
    <w:docPart>
      <w:docPartPr>
        <w:name w:val="114D59D60F1F49FFB84FE043AA115323"/>
        <w:category>
          <w:name w:val="General"/>
          <w:gallery w:val="placeholder"/>
        </w:category>
        <w:types>
          <w:type w:val="bbPlcHdr"/>
        </w:types>
        <w:behaviors>
          <w:behavior w:val="content"/>
        </w:behaviors>
        <w:guid w:val="{60918C2E-229A-4B53-9B3F-1214ACC03587}"/>
      </w:docPartPr>
      <w:docPartBody>
        <w:p w:rsidR="00B62360" w:rsidRDefault="00B62360" w:rsidP="00B62360">
          <w:pPr>
            <w:pStyle w:val="114D59D60F1F49FFB84FE043AA115323"/>
          </w:pPr>
          <w:r w:rsidRPr="00A10F44">
            <w:rPr>
              <w:rStyle w:val="PlaceholderText"/>
            </w:rPr>
            <w:t>Click or tap here to enter text.</w:t>
          </w:r>
        </w:p>
      </w:docPartBody>
    </w:docPart>
    <w:docPart>
      <w:docPartPr>
        <w:name w:val="E5BF68FFE45D42BB8651B5B3EDAC8F9B"/>
        <w:category>
          <w:name w:val="General"/>
          <w:gallery w:val="placeholder"/>
        </w:category>
        <w:types>
          <w:type w:val="bbPlcHdr"/>
        </w:types>
        <w:behaviors>
          <w:behavior w:val="content"/>
        </w:behaviors>
        <w:guid w:val="{71E5556D-0737-4212-89F1-F49113172092}"/>
      </w:docPartPr>
      <w:docPartBody>
        <w:p w:rsidR="00B62360" w:rsidRDefault="00B62360" w:rsidP="00B62360">
          <w:pPr>
            <w:pStyle w:val="E5BF68FFE45D42BB8651B5B3EDAC8F9B"/>
          </w:pPr>
          <w:r w:rsidRPr="00A10F44">
            <w:rPr>
              <w:rStyle w:val="PlaceholderText"/>
            </w:rPr>
            <w:t>Click or tap here to enter text.</w:t>
          </w:r>
        </w:p>
      </w:docPartBody>
    </w:docPart>
    <w:docPart>
      <w:docPartPr>
        <w:name w:val="B79A79F092FE41F294378003299970A0"/>
        <w:category>
          <w:name w:val="General"/>
          <w:gallery w:val="placeholder"/>
        </w:category>
        <w:types>
          <w:type w:val="bbPlcHdr"/>
        </w:types>
        <w:behaviors>
          <w:behavior w:val="content"/>
        </w:behaviors>
        <w:guid w:val="{2396EAD3-5AA2-4102-87E4-C5715700142E}"/>
      </w:docPartPr>
      <w:docPartBody>
        <w:p w:rsidR="00B62360" w:rsidRDefault="00B62360" w:rsidP="00B62360">
          <w:pPr>
            <w:pStyle w:val="B79A79F092FE41F294378003299970A0"/>
          </w:pPr>
          <w:r w:rsidRPr="00A10F44">
            <w:rPr>
              <w:rStyle w:val="PlaceholderText"/>
            </w:rPr>
            <w:t>Click or tap here to enter text.</w:t>
          </w:r>
        </w:p>
      </w:docPartBody>
    </w:docPart>
    <w:docPart>
      <w:docPartPr>
        <w:name w:val="E58A65BFE2C342B1BC0196520D157212"/>
        <w:category>
          <w:name w:val="General"/>
          <w:gallery w:val="placeholder"/>
        </w:category>
        <w:types>
          <w:type w:val="bbPlcHdr"/>
        </w:types>
        <w:behaviors>
          <w:behavior w:val="content"/>
        </w:behaviors>
        <w:guid w:val="{5201108A-3E29-4CA4-937B-D849BD83723B}"/>
      </w:docPartPr>
      <w:docPartBody>
        <w:p w:rsidR="00B62360" w:rsidRDefault="00B62360" w:rsidP="00B62360">
          <w:pPr>
            <w:pStyle w:val="E58A65BFE2C342B1BC0196520D157212"/>
          </w:pPr>
          <w:r w:rsidRPr="00A10F44">
            <w:rPr>
              <w:rStyle w:val="PlaceholderText"/>
            </w:rPr>
            <w:t>Click or tap here to enter text.</w:t>
          </w:r>
        </w:p>
      </w:docPartBody>
    </w:docPart>
    <w:docPart>
      <w:docPartPr>
        <w:name w:val="36D6C01239F7457EA8698996044E34FE"/>
        <w:category>
          <w:name w:val="General"/>
          <w:gallery w:val="placeholder"/>
        </w:category>
        <w:types>
          <w:type w:val="bbPlcHdr"/>
        </w:types>
        <w:behaviors>
          <w:behavior w:val="content"/>
        </w:behaviors>
        <w:guid w:val="{91896276-6E8D-4A40-87DC-86642CB0A152}"/>
      </w:docPartPr>
      <w:docPartBody>
        <w:p w:rsidR="00B62360" w:rsidRDefault="00B62360" w:rsidP="00B62360">
          <w:pPr>
            <w:pStyle w:val="36D6C01239F7457EA8698996044E34FE"/>
          </w:pPr>
          <w:r w:rsidRPr="00A10F44">
            <w:rPr>
              <w:rStyle w:val="PlaceholderText"/>
            </w:rPr>
            <w:t>Click or tap here to enter text.</w:t>
          </w:r>
        </w:p>
      </w:docPartBody>
    </w:docPart>
    <w:docPart>
      <w:docPartPr>
        <w:name w:val="B0341E1D40A34DA78B79025FD4226BA6"/>
        <w:category>
          <w:name w:val="General"/>
          <w:gallery w:val="placeholder"/>
        </w:category>
        <w:types>
          <w:type w:val="bbPlcHdr"/>
        </w:types>
        <w:behaviors>
          <w:behavior w:val="content"/>
        </w:behaviors>
        <w:guid w:val="{2A2ADF9E-C0E3-43FE-9804-C1DFE963B46A}"/>
      </w:docPartPr>
      <w:docPartBody>
        <w:p w:rsidR="00B62360" w:rsidRDefault="00B62360" w:rsidP="00B62360">
          <w:pPr>
            <w:pStyle w:val="B0341E1D40A34DA78B79025FD4226BA6"/>
          </w:pPr>
          <w:r w:rsidRPr="00A10F44">
            <w:rPr>
              <w:rStyle w:val="PlaceholderText"/>
            </w:rPr>
            <w:t>Click or tap here to enter text.</w:t>
          </w:r>
        </w:p>
      </w:docPartBody>
    </w:docPart>
    <w:docPart>
      <w:docPartPr>
        <w:name w:val="E905FD2A81E34E9E83C04C792BB5C063"/>
        <w:category>
          <w:name w:val="General"/>
          <w:gallery w:val="placeholder"/>
        </w:category>
        <w:types>
          <w:type w:val="bbPlcHdr"/>
        </w:types>
        <w:behaviors>
          <w:behavior w:val="content"/>
        </w:behaviors>
        <w:guid w:val="{44812E3F-2247-4CF7-BCA6-389C8915900C}"/>
      </w:docPartPr>
      <w:docPartBody>
        <w:p w:rsidR="00B62360" w:rsidRDefault="00B62360" w:rsidP="00B62360">
          <w:pPr>
            <w:pStyle w:val="E905FD2A81E34E9E83C04C792BB5C063"/>
          </w:pPr>
          <w:r w:rsidRPr="00A10F44">
            <w:rPr>
              <w:rStyle w:val="PlaceholderText"/>
            </w:rPr>
            <w:t>Click or tap here to enter text.</w:t>
          </w:r>
        </w:p>
      </w:docPartBody>
    </w:docPart>
    <w:docPart>
      <w:docPartPr>
        <w:name w:val="1814338C54D14C1D967F1E5B3A0CEC3C"/>
        <w:category>
          <w:name w:val="General"/>
          <w:gallery w:val="placeholder"/>
        </w:category>
        <w:types>
          <w:type w:val="bbPlcHdr"/>
        </w:types>
        <w:behaviors>
          <w:behavior w:val="content"/>
        </w:behaviors>
        <w:guid w:val="{7CC9181C-EC5E-4C5D-900B-6A5BE9C23C11}"/>
      </w:docPartPr>
      <w:docPartBody>
        <w:p w:rsidR="00B62360" w:rsidRDefault="00B62360" w:rsidP="00B62360">
          <w:pPr>
            <w:pStyle w:val="1814338C54D14C1D967F1E5B3A0CEC3C"/>
          </w:pPr>
          <w:r w:rsidRPr="00A10F44">
            <w:rPr>
              <w:rStyle w:val="PlaceholderText"/>
            </w:rPr>
            <w:t>Click or tap here to enter text.</w:t>
          </w:r>
        </w:p>
      </w:docPartBody>
    </w:docPart>
    <w:docPart>
      <w:docPartPr>
        <w:name w:val="A08AFD6090B7452EA349BEF90E40ED99"/>
        <w:category>
          <w:name w:val="General"/>
          <w:gallery w:val="placeholder"/>
        </w:category>
        <w:types>
          <w:type w:val="bbPlcHdr"/>
        </w:types>
        <w:behaviors>
          <w:behavior w:val="content"/>
        </w:behaviors>
        <w:guid w:val="{44B10E9B-BD5E-48B9-B58D-212DAD3AD96D}"/>
      </w:docPartPr>
      <w:docPartBody>
        <w:p w:rsidR="00B62360" w:rsidRDefault="00B62360" w:rsidP="00B62360">
          <w:pPr>
            <w:pStyle w:val="A08AFD6090B7452EA349BEF90E40ED99"/>
          </w:pPr>
          <w:r w:rsidRPr="00A10F44">
            <w:rPr>
              <w:rStyle w:val="PlaceholderText"/>
            </w:rPr>
            <w:t>Click or tap here to enter text.</w:t>
          </w:r>
        </w:p>
      </w:docPartBody>
    </w:docPart>
    <w:docPart>
      <w:docPartPr>
        <w:name w:val="FF36F79B2FA14A76AA37C895963FDECE"/>
        <w:category>
          <w:name w:val="General"/>
          <w:gallery w:val="placeholder"/>
        </w:category>
        <w:types>
          <w:type w:val="bbPlcHdr"/>
        </w:types>
        <w:behaviors>
          <w:behavior w:val="content"/>
        </w:behaviors>
        <w:guid w:val="{81D73349-8CC3-455A-B3A2-55BEFC176D35}"/>
      </w:docPartPr>
      <w:docPartBody>
        <w:p w:rsidR="00B62360" w:rsidRDefault="00B62360" w:rsidP="00B62360">
          <w:pPr>
            <w:pStyle w:val="FF36F79B2FA14A76AA37C895963FDECE"/>
          </w:pPr>
          <w:r w:rsidRPr="00A10F44">
            <w:rPr>
              <w:rStyle w:val="PlaceholderText"/>
            </w:rPr>
            <w:t>Click or tap here to enter text.</w:t>
          </w:r>
        </w:p>
      </w:docPartBody>
    </w:docPart>
    <w:docPart>
      <w:docPartPr>
        <w:name w:val="9D67436412B146A89A4DB465EB199F65"/>
        <w:category>
          <w:name w:val="General"/>
          <w:gallery w:val="placeholder"/>
        </w:category>
        <w:types>
          <w:type w:val="bbPlcHdr"/>
        </w:types>
        <w:behaviors>
          <w:behavior w:val="content"/>
        </w:behaviors>
        <w:guid w:val="{10926956-12B8-463A-82E9-0BE08633A786}"/>
      </w:docPartPr>
      <w:docPartBody>
        <w:p w:rsidR="00B62360" w:rsidRDefault="00B62360" w:rsidP="00B62360">
          <w:pPr>
            <w:pStyle w:val="9D67436412B146A89A4DB465EB199F65"/>
          </w:pPr>
          <w:r w:rsidRPr="00A10F44">
            <w:rPr>
              <w:rStyle w:val="PlaceholderText"/>
            </w:rPr>
            <w:t>Click or tap here to enter text.</w:t>
          </w:r>
        </w:p>
      </w:docPartBody>
    </w:docPart>
    <w:docPart>
      <w:docPartPr>
        <w:name w:val="9DC335BF06F5413590600D310085BC1C"/>
        <w:category>
          <w:name w:val="General"/>
          <w:gallery w:val="placeholder"/>
        </w:category>
        <w:types>
          <w:type w:val="bbPlcHdr"/>
        </w:types>
        <w:behaviors>
          <w:behavior w:val="content"/>
        </w:behaviors>
        <w:guid w:val="{C61DB0F4-C8FA-44C2-B790-352F69ECE0E7}"/>
      </w:docPartPr>
      <w:docPartBody>
        <w:p w:rsidR="00B62360" w:rsidRDefault="00B62360" w:rsidP="00B62360">
          <w:pPr>
            <w:pStyle w:val="9DC335BF06F5413590600D310085BC1C"/>
          </w:pPr>
          <w:r w:rsidRPr="00A10F44">
            <w:rPr>
              <w:rStyle w:val="PlaceholderText"/>
            </w:rPr>
            <w:t>Click or tap here to enter text.</w:t>
          </w:r>
        </w:p>
      </w:docPartBody>
    </w:docPart>
    <w:docPart>
      <w:docPartPr>
        <w:name w:val="C2688872A5CB43A9922B4BE9F3DD0FC2"/>
        <w:category>
          <w:name w:val="General"/>
          <w:gallery w:val="placeholder"/>
        </w:category>
        <w:types>
          <w:type w:val="bbPlcHdr"/>
        </w:types>
        <w:behaviors>
          <w:behavior w:val="content"/>
        </w:behaviors>
        <w:guid w:val="{B5F1D366-0F7D-42DD-8BDE-A567B164B2E4}"/>
      </w:docPartPr>
      <w:docPartBody>
        <w:p w:rsidR="00B62360" w:rsidRDefault="00B62360" w:rsidP="00B62360">
          <w:pPr>
            <w:pStyle w:val="C2688872A5CB43A9922B4BE9F3DD0FC2"/>
          </w:pPr>
          <w:r w:rsidRPr="00A10F44">
            <w:rPr>
              <w:rStyle w:val="PlaceholderText"/>
            </w:rPr>
            <w:t>Click or tap here to enter text.</w:t>
          </w:r>
        </w:p>
      </w:docPartBody>
    </w:docPart>
    <w:docPart>
      <w:docPartPr>
        <w:name w:val="24C5F7C0956F402BB24F47B09C881549"/>
        <w:category>
          <w:name w:val="General"/>
          <w:gallery w:val="placeholder"/>
        </w:category>
        <w:types>
          <w:type w:val="bbPlcHdr"/>
        </w:types>
        <w:behaviors>
          <w:behavior w:val="content"/>
        </w:behaviors>
        <w:guid w:val="{C40E7F0F-4E6D-4716-AC23-7EF503C5041B}"/>
      </w:docPartPr>
      <w:docPartBody>
        <w:p w:rsidR="00B62360" w:rsidRDefault="00B62360" w:rsidP="00B62360">
          <w:pPr>
            <w:pStyle w:val="24C5F7C0956F402BB24F47B09C881549"/>
          </w:pPr>
          <w:r w:rsidRPr="00A10F44">
            <w:rPr>
              <w:rStyle w:val="PlaceholderText"/>
            </w:rPr>
            <w:t>Click or tap here to enter text.</w:t>
          </w:r>
        </w:p>
      </w:docPartBody>
    </w:docPart>
    <w:docPart>
      <w:docPartPr>
        <w:name w:val="2FCE0FA730604564AF65643D36DF0EB0"/>
        <w:category>
          <w:name w:val="General"/>
          <w:gallery w:val="placeholder"/>
        </w:category>
        <w:types>
          <w:type w:val="bbPlcHdr"/>
        </w:types>
        <w:behaviors>
          <w:behavior w:val="content"/>
        </w:behaviors>
        <w:guid w:val="{CFC05EB8-C5DB-4206-AD64-6AD098783A0F}"/>
      </w:docPartPr>
      <w:docPartBody>
        <w:p w:rsidR="00B62360" w:rsidRDefault="00B62360" w:rsidP="00B62360">
          <w:pPr>
            <w:pStyle w:val="2FCE0FA730604564AF65643D36DF0EB0"/>
          </w:pPr>
          <w:r w:rsidRPr="00A10F44">
            <w:rPr>
              <w:rStyle w:val="PlaceholderText"/>
            </w:rPr>
            <w:t>Click or tap here to enter text.</w:t>
          </w:r>
        </w:p>
      </w:docPartBody>
    </w:docPart>
    <w:docPart>
      <w:docPartPr>
        <w:name w:val="8383A79AA0D54ECA8C55E0042600A543"/>
        <w:category>
          <w:name w:val="General"/>
          <w:gallery w:val="placeholder"/>
        </w:category>
        <w:types>
          <w:type w:val="bbPlcHdr"/>
        </w:types>
        <w:behaviors>
          <w:behavior w:val="content"/>
        </w:behaviors>
        <w:guid w:val="{C8919C4B-15DF-4066-9476-9D70B2542B4E}"/>
      </w:docPartPr>
      <w:docPartBody>
        <w:p w:rsidR="00B62360" w:rsidRDefault="00B62360" w:rsidP="00B62360">
          <w:pPr>
            <w:pStyle w:val="8383A79AA0D54ECA8C55E0042600A543"/>
          </w:pPr>
          <w:r w:rsidRPr="00A10F44">
            <w:rPr>
              <w:rStyle w:val="PlaceholderText"/>
            </w:rPr>
            <w:t>Click or tap here to enter text.</w:t>
          </w:r>
        </w:p>
      </w:docPartBody>
    </w:docPart>
    <w:docPart>
      <w:docPartPr>
        <w:name w:val="BB4177EA4FD54AE9BFF0B52D738D6B5B"/>
        <w:category>
          <w:name w:val="General"/>
          <w:gallery w:val="placeholder"/>
        </w:category>
        <w:types>
          <w:type w:val="bbPlcHdr"/>
        </w:types>
        <w:behaviors>
          <w:behavior w:val="content"/>
        </w:behaviors>
        <w:guid w:val="{BB7D9F2C-FD5D-46DF-B83A-80205050397B}"/>
      </w:docPartPr>
      <w:docPartBody>
        <w:p w:rsidR="00B62360" w:rsidRDefault="00B62360" w:rsidP="00B62360">
          <w:pPr>
            <w:pStyle w:val="BB4177EA4FD54AE9BFF0B52D738D6B5B"/>
          </w:pPr>
          <w:r w:rsidRPr="00A10F44">
            <w:rPr>
              <w:rStyle w:val="PlaceholderText"/>
            </w:rPr>
            <w:t>Click or tap here to enter text.</w:t>
          </w:r>
        </w:p>
      </w:docPartBody>
    </w:docPart>
    <w:docPart>
      <w:docPartPr>
        <w:name w:val="8904F231ED884E65A9A5525FAEE3CB84"/>
        <w:category>
          <w:name w:val="General"/>
          <w:gallery w:val="placeholder"/>
        </w:category>
        <w:types>
          <w:type w:val="bbPlcHdr"/>
        </w:types>
        <w:behaviors>
          <w:behavior w:val="content"/>
        </w:behaviors>
        <w:guid w:val="{1C7D5368-AC71-4F50-AC30-C1CC7C0C5FDC}"/>
      </w:docPartPr>
      <w:docPartBody>
        <w:p w:rsidR="00B62360" w:rsidRDefault="00B62360" w:rsidP="00B62360">
          <w:pPr>
            <w:pStyle w:val="8904F231ED884E65A9A5525FAEE3CB84"/>
          </w:pPr>
          <w:r w:rsidRPr="00A10F44">
            <w:rPr>
              <w:rStyle w:val="PlaceholderText"/>
            </w:rPr>
            <w:t>Click or tap here to enter text.</w:t>
          </w:r>
        </w:p>
      </w:docPartBody>
    </w:docPart>
    <w:docPart>
      <w:docPartPr>
        <w:name w:val="0D3F2EE8D37842169002E39EA79101C6"/>
        <w:category>
          <w:name w:val="General"/>
          <w:gallery w:val="placeholder"/>
        </w:category>
        <w:types>
          <w:type w:val="bbPlcHdr"/>
        </w:types>
        <w:behaviors>
          <w:behavior w:val="content"/>
        </w:behaviors>
        <w:guid w:val="{F46A5084-98EF-412D-92F2-5699FDE032EE}"/>
      </w:docPartPr>
      <w:docPartBody>
        <w:p w:rsidR="00B62360" w:rsidRDefault="00B62360" w:rsidP="00B62360">
          <w:pPr>
            <w:pStyle w:val="0D3F2EE8D37842169002E39EA79101C6"/>
          </w:pPr>
          <w:r w:rsidRPr="00A10F44">
            <w:rPr>
              <w:rStyle w:val="PlaceholderText"/>
            </w:rPr>
            <w:t>Click or tap here to enter text.</w:t>
          </w:r>
        </w:p>
      </w:docPartBody>
    </w:docPart>
    <w:docPart>
      <w:docPartPr>
        <w:name w:val="61A6660F1484458BB3BCD3751FAC0C9C"/>
        <w:category>
          <w:name w:val="General"/>
          <w:gallery w:val="placeholder"/>
        </w:category>
        <w:types>
          <w:type w:val="bbPlcHdr"/>
        </w:types>
        <w:behaviors>
          <w:behavior w:val="content"/>
        </w:behaviors>
        <w:guid w:val="{4FC21CF2-CE36-4482-83A2-103BEBC80B29}"/>
      </w:docPartPr>
      <w:docPartBody>
        <w:p w:rsidR="00B62360" w:rsidRDefault="00B62360" w:rsidP="00B62360">
          <w:pPr>
            <w:pStyle w:val="61A6660F1484458BB3BCD3751FAC0C9C"/>
          </w:pPr>
          <w:r w:rsidRPr="00A10F44">
            <w:rPr>
              <w:rStyle w:val="PlaceholderText"/>
            </w:rPr>
            <w:t>Click or tap here to enter text.</w:t>
          </w:r>
        </w:p>
      </w:docPartBody>
    </w:docPart>
    <w:docPart>
      <w:docPartPr>
        <w:name w:val="0010A16DBA3D41AD9696800CFD346461"/>
        <w:category>
          <w:name w:val="General"/>
          <w:gallery w:val="placeholder"/>
        </w:category>
        <w:types>
          <w:type w:val="bbPlcHdr"/>
        </w:types>
        <w:behaviors>
          <w:behavior w:val="content"/>
        </w:behaviors>
        <w:guid w:val="{23FAB1E8-9595-42B7-B0A0-CFE470C93E8E}"/>
      </w:docPartPr>
      <w:docPartBody>
        <w:p w:rsidR="00B62360" w:rsidRDefault="00B62360" w:rsidP="00B62360">
          <w:pPr>
            <w:pStyle w:val="0010A16DBA3D41AD9696800CFD346461"/>
          </w:pPr>
          <w:r w:rsidRPr="00A10F44">
            <w:rPr>
              <w:rStyle w:val="PlaceholderText"/>
            </w:rPr>
            <w:t>Click or tap here to enter text.</w:t>
          </w:r>
        </w:p>
      </w:docPartBody>
    </w:docPart>
    <w:docPart>
      <w:docPartPr>
        <w:name w:val="51EBD9E4A95742698550D41634B35731"/>
        <w:category>
          <w:name w:val="General"/>
          <w:gallery w:val="placeholder"/>
        </w:category>
        <w:types>
          <w:type w:val="bbPlcHdr"/>
        </w:types>
        <w:behaviors>
          <w:behavior w:val="content"/>
        </w:behaviors>
        <w:guid w:val="{DEE4ED30-5FC3-482E-AAAB-1B97AC0CE18A}"/>
      </w:docPartPr>
      <w:docPartBody>
        <w:p w:rsidR="00B62360" w:rsidRDefault="00B62360" w:rsidP="00B62360">
          <w:pPr>
            <w:pStyle w:val="51EBD9E4A95742698550D41634B35731"/>
          </w:pPr>
          <w:r w:rsidRPr="00A10F44">
            <w:rPr>
              <w:rStyle w:val="PlaceholderText"/>
            </w:rPr>
            <w:t>Click or tap here to enter text.</w:t>
          </w:r>
        </w:p>
      </w:docPartBody>
    </w:docPart>
    <w:docPart>
      <w:docPartPr>
        <w:name w:val="1CBE7D3E56144E20A10E8E1B5F3A903B"/>
        <w:category>
          <w:name w:val="General"/>
          <w:gallery w:val="placeholder"/>
        </w:category>
        <w:types>
          <w:type w:val="bbPlcHdr"/>
        </w:types>
        <w:behaviors>
          <w:behavior w:val="content"/>
        </w:behaviors>
        <w:guid w:val="{BBE97756-FEBB-4EF8-AE10-DF629E44B165}"/>
      </w:docPartPr>
      <w:docPartBody>
        <w:p w:rsidR="00B62360" w:rsidRDefault="00B62360" w:rsidP="00B62360">
          <w:pPr>
            <w:pStyle w:val="1CBE7D3E56144E20A10E8E1B5F3A903B"/>
          </w:pPr>
          <w:r w:rsidRPr="00A10F44">
            <w:rPr>
              <w:rStyle w:val="PlaceholderText"/>
            </w:rPr>
            <w:t>Click or tap here to enter text.</w:t>
          </w:r>
        </w:p>
      </w:docPartBody>
    </w:docPart>
    <w:docPart>
      <w:docPartPr>
        <w:name w:val="927E224F118F4C58914DDDEFEFF3028B"/>
        <w:category>
          <w:name w:val="General"/>
          <w:gallery w:val="placeholder"/>
        </w:category>
        <w:types>
          <w:type w:val="bbPlcHdr"/>
        </w:types>
        <w:behaviors>
          <w:behavior w:val="content"/>
        </w:behaviors>
        <w:guid w:val="{540B1862-CB9A-4C6B-AA1B-6EF1914B212E}"/>
      </w:docPartPr>
      <w:docPartBody>
        <w:p w:rsidR="00B62360" w:rsidRDefault="00B62360" w:rsidP="00B62360">
          <w:pPr>
            <w:pStyle w:val="927E224F118F4C58914DDDEFEFF3028B"/>
          </w:pPr>
          <w:r w:rsidRPr="00A10F44">
            <w:rPr>
              <w:rStyle w:val="PlaceholderText"/>
            </w:rPr>
            <w:t>Click or tap here to enter text.</w:t>
          </w:r>
        </w:p>
      </w:docPartBody>
    </w:docPart>
    <w:docPart>
      <w:docPartPr>
        <w:name w:val="7C5E29D197AF4A17BCC57AC382BD2E6D"/>
        <w:category>
          <w:name w:val="General"/>
          <w:gallery w:val="placeholder"/>
        </w:category>
        <w:types>
          <w:type w:val="bbPlcHdr"/>
        </w:types>
        <w:behaviors>
          <w:behavior w:val="content"/>
        </w:behaviors>
        <w:guid w:val="{664625C0-CE6A-48BF-9424-912DC708D4E7}"/>
      </w:docPartPr>
      <w:docPartBody>
        <w:p w:rsidR="00B62360" w:rsidRDefault="00B62360" w:rsidP="00B62360">
          <w:pPr>
            <w:pStyle w:val="7C5E29D197AF4A17BCC57AC382BD2E6D"/>
          </w:pPr>
          <w:r w:rsidRPr="00A10F44">
            <w:rPr>
              <w:rStyle w:val="PlaceholderText"/>
            </w:rPr>
            <w:t>Click or tap here to enter text.</w:t>
          </w:r>
        </w:p>
      </w:docPartBody>
    </w:docPart>
    <w:docPart>
      <w:docPartPr>
        <w:name w:val="741436BBE9964C219CEAECFD3F805AEF"/>
        <w:category>
          <w:name w:val="General"/>
          <w:gallery w:val="placeholder"/>
        </w:category>
        <w:types>
          <w:type w:val="bbPlcHdr"/>
        </w:types>
        <w:behaviors>
          <w:behavior w:val="content"/>
        </w:behaviors>
        <w:guid w:val="{D881F6A0-F59E-4C25-921B-95022548DC4C}"/>
      </w:docPartPr>
      <w:docPartBody>
        <w:p w:rsidR="00B62360" w:rsidRDefault="00B62360" w:rsidP="00B62360">
          <w:pPr>
            <w:pStyle w:val="741436BBE9964C219CEAECFD3F805AEF"/>
          </w:pPr>
          <w:r w:rsidRPr="00A10F44">
            <w:rPr>
              <w:rStyle w:val="PlaceholderText"/>
            </w:rPr>
            <w:t>Click or tap here to enter text.</w:t>
          </w:r>
        </w:p>
      </w:docPartBody>
    </w:docPart>
    <w:docPart>
      <w:docPartPr>
        <w:name w:val="F7997C46B0134E058EB03B03DCFF19B1"/>
        <w:category>
          <w:name w:val="General"/>
          <w:gallery w:val="placeholder"/>
        </w:category>
        <w:types>
          <w:type w:val="bbPlcHdr"/>
        </w:types>
        <w:behaviors>
          <w:behavior w:val="content"/>
        </w:behaviors>
        <w:guid w:val="{69FD80AD-0ADD-48F6-9F1F-15B17D8A0B62}"/>
      </w:docPartPr>
      <w:docPartBody>
        <w:p w:rsidR="00B62360" w:rsidRDefault="00B62360" w:rsidP="00B62360">
          <w:pPr>
            <w:pStyle w:val="F7997C46B0134E058EB03B03DCFF19B1"/>
          </w:pPr>
          <w:r w:rsidRPr="00A10F44">
            <w:rPr>
              <w:rStyle w:val="PlaceholderText"/>
            </w:rPr>
            <w:t>Click or tap here to enter text.</w:t>
          </w:r>
        </w:p>
      </w:docPartBody>
    </w:docPart>
    <w:docPart>
      <w:docPartPr>
        <w:name w:val="2856AE2968974B7A990ADBFD08A1F9A4"/>
        <w:category>
          <w:name w:val="General"/>
          <w:gallery w:val="placeholder"/>
        </w:category>
        <w:types>
          <w:type w:val="bbPlcHdr"/>
        </w:types>
        <w:behaviors>
          <w:behavior w:val="content"/>
        </w:behaviors>
        <w:guid w:val="{C0B83A18-BE39-4BDD-A02D-09A65BDFB1B2}"/>
      </w:docPartPr>
      <w:docPartBody>
        <w:p w:rsidR="00B62360" w:rsidRDefault="00B62360" w:rsidP="00B62360">
          <w:pPr>
            <w:pStyle w:val="2856AE2968974B7A990ADBFD08A1F9A4"/>
          </w:pPr>
          <w:r w:rsidRPr="00A10F44">
            <w:rPr>
              <w:rStyle w:val="PlaceholderText"/>
            </w:rPr>
            <w:t>Click or tap here to enter text.</w:t>
          </w:r>
        </w:p>
      </w:docPartBody>
    </w:docPart>
    <w:docPart>
      <w:docPartPr>
        <w:name w:val="56971C3FBE464CCB9E651CC96A7AE8E1"/>
        <w:category>
          <w:name w:val="General"/>
          <w:gallery w:val="placeholder"/>
        </w:category>
        <w:types>
          <w:type w:val="bbPlcHdr"/>
        </w:types>
        <w:behaviors>
          <w:behavior w:val="content"/>
        </w:behaviors>
        <w:guid w:val="{4B4007F9-4E16-4B3E-A895-8B8DED1B14B9}"/>
      </w:docPartPr>
      <w:docPartBody>
        <w:p w:rsidR="00B62360" w:rsidRDefault="00B62360" w:rsidP="00B62360">
          <w:pPr>
            <w:pStyle w:val="56971C3FBE464CCB9E651CC96A7AE8E1"/>
          </w:pPr>
          <w:r w:rsidRPr="00A10F44">
            <w:rPr>
              <w:rStyle w:val="PlaceholderText"/>
            </w:rPr>
            <w:t>Click or tap here to enter text.</w:t>
          </w:r>
        </w:p>
      </w:docPartBody>
    </w:docPart>
    <w:docPart>
      <w:docPartPr>
        <w:name w:val="7E450DF968444827B6F638F78BE625D3"/>
        <w:category>
          <w:name w:val="General"/>
          <w:gallery w:val="placeholder"/>
        </w:category>
        <w:types>
          <w:type w:val="bbPlcHdr"/>
        </w:types>
        <w:behaviors>
          <w:behavior w:val="content"/>
        </w:behaviors>
        <w:guid w:val="{AED5B583-F76C-4A26-AD2F-CEC4EEF7D3F2}"/>
      </w:docPartPr>
      <w:docPartBody>
        <w:p w:rsidR="00B62360" w:rsidRDefault="00B62360" w:rsidP="00B62360">
          <w:pPr>
            <w:pStyle w:val="7E450DF968444827B6F638F78BE625D3"/>
          </w:pPr>
          <w:r w:rsidRPr="00A10F44">
            <w:rPr>
              <w:rStyle w:val="PlaceholderText"/>
            </w:rPr>
            <w:t>Click or tap here to enter text.</w:t>
          </w:r>
        </w:p>
      </w:docPartBody>
    </w:docPart>
    <w:docPart>
      <w:docPartPr>
        <w:name w:val="FE78A13C8BA34D0098657785DB6296CE"/>
        <w:category>
          <w:name w:val="General"/>
          <w:gallery w:val="placeholder"/>
        </w:category>
        <w:types>
          <w:type w:val="bbPlcHdr"/>
        </w:types>
        <w:behaviors>
          <w:behavior w:val="content"/>
        </w:behaviors>
        <w:guid w:val="{1EC29C51-11FB-4546-A91D-864022124943}"/>
      </w:docPartPr>
      <w:docPartBody>
        <w:p w:rsidR="00B62360" w:rsidRDefault="00B62360" w:rsidP="00B62360">
          <w:pPr>
            <w:pStyle w:val="FE78A13C8BA34D0098657785DB6296CE"/>
          </w:pPr>
          <w:r w:rsidRPr="00A10F44">
            <w:rPr>
              <w:rStyle w:val="PlaceholderText"/>
            </w:rPr>
            <w:t>Click or tap here to enter text.</w:t>
          </w:r>
        </w:p>
      </w:docPartBody>
    </w:docPart>
    <w:docPart>
      <w:docPartPr>
        <w:name w:val="46E04B9E659042BF814921A21AE7BC62"/>
        <w:category>
          <w:name w:val="General"/>
          <w:gallery w:val="placeholder"/>
        </w:category>
        <w:types>
          <w:type w:val="bbPlcHdr"/>
        </w:types>
        <w:behaviors>
          <w:behavior w:val="content"/>
        </w:behaviors>
        <w:guid w:val="{E24D6955-7332-44A4-B8DF-4DB175822ACB}"/>
      </w:docPartPr>
      <w:docPartBody>
        <w:p w:rsidR="00B62360" w:rsidRDefault="00B62360" w:rsidP="00B62360">
          <w:pPr>
            <w:pStyle w:val="46E04B9E659042BF814921A21AE7BC62"/>
          </w:pPr>
          <w:r w:rsidRPr="00A10F44">
            <w:rPr>
              <w:rStyle w:val="PlaceholderText"/>
            </w:rPr>
            <w:t>Click or tap here to enter text.</w:t>
          </w:r>
        </w:p>
      </w:docPartBody>
    </w:docPart>
    <w:docPart>
      <w:docPartPr>
        <w:name w:val="7A507978B0BD45C98F8239FE008417B9"/>
        <w:category>
          <w:name w:val="General"/>
          <w:gallery w:val="placeholder"/>
        </w:category>
        <w:types>
          <w:type w:val="bbPlcHdr"/>
        </w:types>
        <w:behaviors>
          <w:behavior w:val="content"/>
        </w:behaviors>
        <w:guid w:val="{AD5B9FD6-1F7C-4D77-B656-00C64DF4A4E1}"/>
      </w:docPartPr>
      <w:docPartBody>
        <w:p w:rsidR="00B62360" w:rsidRDefault="00B62360" w:rsidP="00B62360">
          <w:pPr>
            <w:pStyle w:val="7A507978B0BD45C98F8239FE008417B9"/>
          </w:pPr>
          <w:r w:rsidRPr="00A10F44">
            <w:rPr>
              <w:rStyle w:val="PlaceholderText"/>
            </w:rPr>
            <w:t>Click or tap here to enter text.</w:t>
          </w:r>
        </w:p>
      </w:docPartBody>
    </w:docPart>
    <w:docPart>
      <w:docPartPr>
        <w:name w:val="7B58A0E40E8E420F95BCB39273D78B4F"/>
        <w:category>
          <w:name w:val="General"/>
          <w:gallery w:val="placeholder"/>
        </w:category>
        <w:types>
          <w:type w:val="bbPlcHdr"/>
        </w:types>
        <w:behaviors>
          <w:behavior w:val="content"/>
        </w:behaviors>
        <w:guid w:val="{540CC69B-C341-428C-A4C1-347169C14BC8}"/>
      </w:docPartPr>
      <w:docPartBody>
        <w:p w:rsidR="00B62360" w:rsidRDefault="00B62360" w:rsidP="00B62360">
          <w:pPr>
            <w:pStyle w:val="7B58A0E40E8E420F95BCB39273D78B4F"/>
          </w:pPr>
          <w:r w:rsidRPr="00A10F44">
            <w:rPr>
              <w:rStyle w:val="PlaceholderText"/>
            </w:rPr>
            <w:t>Click or tap here to enter text.</w:t>
          </w:r>
        </w:p>
      </w:docPartBody>
    </w:docPart>
    <w:docPart>
      <w:docPartPr>
        <w:name w:val="057D42878FC550458817A0F2E63954FF"/>
        <w:category>
          <w:name w:val="General"/>
          <w:gallery w:val="placeholder"/>
        </w:category>
        <w:types>
          <w:type w:val="bbPlcHdr"/>
        </w:types>
        <w:behaviors>
          <w:behavior w:val="content"/>
        </w:behaviors>
        <w:guid w:val="{A32D9F4F-FD03-504A-8198-83E2A705F6CC}"/>
      </w:docPartPr>
      <w:docPartBody>
        <w:p w:rsidR="00000000" w:rsidRDefault="004A2143" w:rsidP="004A2143">
          <w:pPr>
            <w:pStyle w:val="057D42878FC550458817A0F2E63954FF"/>
          </w:pPr>
          <w:r w:rsidRPr="00A10F44">
            <w:rPr>
              <w:rStyle w:val="PlaceholderText"/>
            </w:rPr>
            <w:t>Click or tap here to enter text.</w:t>
          </w:r>
        </w:p>
      </w:docPartBody>
    </w:docPart>
    <w:docPart>
      <w:docPartPr>
        <w:name w:val="96BD5E8CC215B3409D7A5ABD9576B159"/>
        <w:category>
          <w:name w:val="General"/>
          <w:gallery w:val="placeholder"/>
        </w:category>
        <w:types>
          <w:type w:val="bbPlcHdr"/>
        </w:types>
        <w:behaviors>
          <w:behavior w:val="content"/>
        </w:behaviors>
        <w:guid w:val="{397975A8-9594-104A-871F-E3277144D52E}"/>
      </w:docPartPr>
      <w:docPartBody>
        <w:p w:rsidR="00000000" w:rsidRDefault="004A2143" w:rsidP="004A2143">
          <w:pPr>
            <w:pStyle w:val="96BD5E8CC215B3409D7A5ABD9576B159"/>
          </w:pPr>
          <w:r w:rsidRPr="005A1B14">
            <w:rPr>
              <w:rStyle w:val="PlaceholderText"/>
            </w:rPr>
            <w:t>Click or tap here to enter text.</w:t>
          </w:r>
        </w:p>
      </w:docPartBody>
    </w:docPart>
    <w:docPart>
      <w:docPartPr>
        <w:name w:val="B9C00BD931882846BAC8AFEFC482B20C"/>
        <w:category>
          <w:name w:val="General"/>
          <w:gallery w:val="placeholder"/>
        </w:category>
        <w:types>
          <w:type w:val="bbPlcHdr"/>
        </w:types>
        <w:behaviors>
          <w:behavior w:val="content"/>
        </w:behaviors>
        <w:guid w:val="{3E344EA2-50A6-3C4C-9006-A827865A5338}"/>
      </w:docPartPr>
      <w:docPartBody>
        <w:p w:rsidR="00000000" w:rsidRDefault="004A2143" w:rsidP="004A2143">
          <w:pPr>
            <w:pStyle w:val="B9C00BD931882846BAC8AFEFC482B20C"/>
          </w:pPr>
          <w:r w:rsidRPr="00A10F44">
            <w:rPr>
              <w:rStyle w:val="PlaceholderText"/>
            </w:rPr>
            <w:t>Click or tap here to enter text.</w:t>
          </w:r>
        </w:p>
      </w:docPartBody>
    </w:docPart>
    <w:docPart>
      <w:docPartPr>
        <w:name w:val="94B51A2E8293DE45AE4E31B8DD9ACD2C"/>
        <w:category>
          <w:name w:val="General"/>
          <w:gallery w:val="placeholder"/>
        </w:category>
        <w:types>
          <w:type w:val="bbPlcHdr"/>
        </w:types>
        <w:behaviors>
          <w:behavior w:val="content"/>
        </w:behaviors>
        <w:guid w:val="{D2DE794F-2F77-D44F-B5F9-340E81C72F09}"/>
      </w:docPartPr>
      <w:docPartBody>
        <w:p w:rsidR="00000000" w:rsidRDefault="004A2143" w:rsidP="004A2143">
          <w:pPr>
            <w:pStyle w:val="94B51A2E8293DE45AE4E31B8DD9ACD2C"/>
          </w:pPr>
          <w:r w:rsidRPr="00A10F44">
            <w:rPr>
              <w:rStyle w:val="PlaceholderText"/>
            </w:rPr>
            <w:t>Click or tap here to enter text.</w:t>
          </w:r>
        </w:p>
      </w:docPartBody>
    </w:docPart>
    <w:docPart>
      <w:docPartPr>
        <w:name w:val="ABF6D8BF31809C419C77C5321CF49523"/>
        <w:category>
          <w:name w:val="General"/>
          <w:gallery w:val="placeholder"/>
        </w:category>
        <w:types>
          <w:type w:val="bbPlcHdr"/>
        </w:types>
        <w:behaviors>
          <w:behavior w:val="content"/>
        </w:behaviors>
        <w:guid w:val="{0A8A221E-1DB9-4A44-9C0A-BB4F1F491105}"/>
      </w:docPartPr>
      <w:docPartBody>
        <w:p w:rsidR="00000000" w:rsidRDefault="004A2143" w:rsidP="004A2143">
          <w:pPr>
            <w:pStyle w:val="ABF6D8BF31809C419C77C5321CF49523"/>
          </w:pPr>
          <w:r w:rsidRPr="00A10F4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ublic Sans Light">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4D"/>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360"/>
    <w:rsid w:val="004A2143"/>
    <w:rsid w:val="00B62360"/>
    <w:rsid w:val="00EB6483"/>
    <w:rsid w:val="00FC5E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4A2143"/>
    <w:rPr>
      <w:color w:val="808080"/>
    </w:rPr>
  </w:style>
  <w:style w:type="paragraph" w:customStyle="1" w:styleId="6A638E695A334CF4AA307133D5DC4727">
    <w:name w:val="6A638E695A334CF4AA307133D5DC4727"/>
  </w:style>
  <w:style w:type="paragraph" w:customStyle="1" w:styleId="C9986DBD003F47ABBEC31E627EA2F242">
    <w:name w:val="C9986DBD003F47ABBEC31E627EA2F242"/>
  </w:style>
  <w:style w:type="paragraph" w:customStyle="1" w:styleId="A073CD2E19394895B60ACD59CCC777FA">
    <w:name w:val="A073CD2E19394895B60ACD59CCC777FA"/>
    <w:rsid w:val="00B62360"/>
  </w:style>
  <w:style w:type="paragraph" w:customStyle="1" w:styleId="A7B0325260C14A9FB79A81250A191AC8">
    <w:name w:val="A7B0325260C14A9FB79A81250A191AC8"/>
    <w:rsid w:val="00B62360"/>
  </w:style>
  <w:style w:type="paragraph" w:customStyle="1" w:styleId="1A60617DE722494BB6343AA47AF08F31">
    <w:name w:val="1A60617DE722494BB6343AA47AF08F31"/>
    <w:rsid w:val="00B62360"/>
  </w:style>
  <w:style w:type="paragraph" w:customStyle="1" w:styleId="33063D67F31E43BDB541C5EAB03582BF">
    <w:name w:val="33063D67F31E43BDB541C5EAB03582BF"/>
    <w:rsid w:val="00B62360"/>
  </w:style>
  <w:style w:type="paragraph" w:customStyle="1" w:styleId="40A4A5A701884EFC8455124BD3979296">
    <w:name w:val="40A4A5A701884EFC8455124BD3979296"/>
    <w:rsid w:val="00B62360"/>
  </w:style>
  <w:style w:type="paragraph" w:customStyle="1" w:styleId="FAAA47FBC5FD45248B90066C670A29DC">
    <w:name w:val="FAAA47FBC5FD45248B90066C670A29DC"/>
    <w:rsid w:val="00B62360"/>
  </w:style>
  <w:style w:type="paragraph" w:customStyle="1" w:styleId="D84A20FF1CB54A4D9B691B1AED2AB48B">
    <w:name w:val="D84A20FF1CB54A4D9B691B1AED2AB48B"/>
    <w:rsid w:val="00B62360"/>
  </w:style>
  <w:style w:type="paragraph" w:customStyle="1" w:styleId="775665DB787A42FF9D29D2AA88BFC3C3">
    <w:name w:val="775665DB787A42FF9D29D2AA88BFC3C3"/>
    <w:rsid w:val="00B62360"/>
  </w:style>
  <w:style w:type="paragraph" w:customStyle="1" w:styleId="3D596D5B9AA14257ABEB54B348EF08F9">
    <w:name w:val="3D596D5B9AA14257ABEB54B348EF08F9"/>
    <w:rsid w:val="00B62360"/>
  </w:style>
  <w:style w:type="paragraph" w:customStyle="1" w:styleId="339B41ABFB154EBB8A0379CA890B72C7">
    <w:name w:val="339B41ABFB154EBB8A0379CA890B72C7"/>
    <w:rsid w:val="00B62360"/>
  </w:style>
  <w:style w:type="paragraph" w:customStyle="1" w:styleId="B7167D3653264186A322BE4A63AEC666">
    <w:name w:val="B7167D3653264186A322BE4A63AEC666"/>
    <w:rsid w:val="00B62360"/>
  </w:style>
  <w:style w:type="paragraph" w:customStyle="1" w:styleId="96889275D2344E3E8457D45E91808592">
    <w:name w:val="96889275D2344E3E8457D45E91808592"/>
    <w:rsid w:val="00B62360"/>
  </w:style>
  <w:style w:type="paragraph" w:customStyle="1" w:styleId="FC60DC5DD9AF41E7B00972BD00B47074">
    <w:name w:val="FC60DC5DD9AF41E7B00972BD00B47074"/>
    <w:rsid w:val="00B62360"/>
  </w:style>
  <w:style w:type="paragraph" w:customStyle="1" w:styleId="C671E52466CA46018B98AD96E0DFFBF4">
    <w:name w:val="C671E52466CA46018B98AD96E0DFFBF4"/>
    <w:rsid w:val="00B62360"/>
  </w:style>
  <w:style w:type="paragraph" w:customStyle="1" w:styleId="790C2604DE8C4665B125F3B00660E685">
    <w:name w:val="790C2604DE8C4665B125F3B00660E685"/>
    <w:rsid w:val="00B62360"/>
  </w:style>
  <w:style w:type="paragraph" w:customStyle="1" w:styleId="07C47811CAC9422AB8C81761D3FB9472">
    <w:name w:val="07C47811CAC9422AB8C81761D3FB9472"/>
    <w:rsid w:val="00B62360"/>
  </w:style>
  <w:style w:type="paragraph" w:customStyle="1" w:styleId="A90576A3D1AA435BB04A7DDCDE61AC1D">
    <w:name w:val="A90576A3D1AA435BB04A7DDCDE61AC1D"/>
    <w:rsid w:val="00B62360"/>
  </w:style>
  <w:style w:type="paragraph" w:customStyle="1" w:styleId="2B261633EB0E43C6B649C22711392E3C">
    <w:name w:val="2B261633EB0E43C6B649C22711392E3C"/>
    <w:rsid w:val="00B62360"/>
  </w:style>
  <w:style w:type="paragraph" w:customStyle="1" w:styleId="3C657F2D00814AC4B1223E3A3CBDC1B8">
    <w:name w:val="3C657F2D00814AC4B1223E3A3CBDC1B8"/>
    <w:rsid w:val="00B62360"/>
  </w:style>
  <w:style w:type="paragraph" w:customStyle="1" w:styleId="5B7C8999836E48318038FC00A38C342F">
    <w:name w:val="5B7C8999836E48318038FC00A38C342F"/>
    <w:rsid w:val="00B62360"/>
  </w:style>
  <w:style w:type="paragraph" w:customStyle="1" w:styleId="7B8052A184FE44EF9C5DFD12EDA1F99F">
    <w:name w:val="7B8052A184FE44EF9C5DFD12EDA1F99F"/>
    <w:rsid w:val="00B62360"/>
  </w:style>
  <w:style w:type="paragraph" w:customStyle="1" w:styleId="7ECE56D6517346F2A7AB4348A4D6D0D1">
    <w:name w:val="7ECE56D6517346F2A7AB4348A4D6D0D1"/>
    <w:rsid w:val="00B62360"/>
  </w:style>
  <w:style w:type="paragraph" w:customStyle="1" w:styleId="10F0BC9B80AC448BB7CA4F369C9B4D87">
    <w:name w:val="10F0BC9B80AC448BB7CA4F369C9B4D87"/>
    <w:rsid w:val="00B62360"/>
  </w:style>
  <w:style w:type="paragraph" w:customStyle="1" w:styleId="9B1AC1E3122841948E5F471C3E353689">
    <w:name w:val="9B1AC1E3122841948E5F471C3E353689"/>
    <w:rsid w:val="00B62360"/>
  </w:style>
  <w:style w:type="paragraph" w:customStyle="1" w:styleId="DCF4D164F3D94A8ABDA1574683CB5518">
    <w:name w:val="DCF4D164F3D94A8ABDA1574683CB5518"/>
    <w:rsid w:val="00B62360"/>
  </w:style>
  <w:style w:type="paragraph" w:customStyle="1" w:styleId="38F9269B39F44FC486F6C4DB53C5292F">
    <w:name w:val="38F9269B39F44FC486F6C4DB53C5292F"/>
    <w:rsid w:val="00B62360"/>
  </w:style>
  <w:style w:type="paragraph" w:customStyle="1" w:styleId="1FE7A20992FC4DA0B2C9F2CAC7C82B5C">
    <w:name w:val="1FE7A20992FC4DA0B2C9F2CAC7C82B5C"/>
    <w:rsid w:val="00B62360"/>
  </w:style>
  <w:style w:type="paragraph" w:customStyle="1" w:styleId="BFDB278DA24B425A8EA75CA4E7B8A09C">
    <w:name w:val="BFDB278DA24B425A8EA75CA4E7B8A09C"/>
    <w:rsid w:val="00B62360"/>
  </w:style>
  <w:style w:type="paragraph" w:customStyle="1" w:styleId="114D59D60F1F49FFB84FE043AA115323">
    <w:name w:val="114D59D60F1F49FFB84FE043AA115323"/>
    <w:rsid w:val="00B62360"/>
  </w:style>
  <w:style w:type="paragraph" w:customStyle="1" w:styleId="E5BF68FFE45D42BB8651B5B3EDAC8F9B">
    <w:name w:val="E5BF68FFE45D42BB8651B5B3EDAC8F9B"/>
    <w:rsid w:val="00B62360"/>
  </w:style>
  <w:style w:type="paragraph" w:customStyle="1" w:styleId="B79A79F092FE41F294378003299970A0">
    <w:name w:val="B79A79F092FE41F294378003299970A0"/>
    <w:rsid w:val="00B62360"/>
  </w:style>
  <w:style w:type="paragraph" w:customStyle="1" w:styleId="E58A65BFE2C342B1BC0196520D157212">
    <w:name w:val="E58A65BFE2C342B1BC0196520D157212"/>
    <w:rsid w:val="00B62360"/>
  </w:style>
  <w:style w:type="paragraph" w:customStyle="1" w:styleId="36D6C01239F7457EA8698996044E34FE">
    <w:name w:val="36D6C01239F7457EA8698996044E34FE"/>
    <w:rsid w:val="00B62360"/>
  </w:style>
  <w:style w:type="paragraph" w:customStyle="1" w:styleId="B0341E1D40A34DA78B79025FD4226BA6">
    <w:name w:val="B0341E1D40A34DA78B79025FD4226BA6"/>
    <w:rsid w:val="00B62360"/>
  </w:style>
  <w:style w:type="paragraph" w:customStyle="1" w:styleId="E905FD2A81E34E9E83C04C792BB5C063">
    <w:name w:val="E905FD2A81E34E9E83C04C792BB5C063"/>
    <w:rsid w:val="00B62360"/>
  </w:style>
  <w:style w:type="paragraph" w:customStyle="1" w:styleId="1814338C54D14C1D967F1E5B3A0CEC3C">
    <w:name w:val="1814338C54D14C1D967F1E5B3A0CEC3C"/>
    <w:rsid w:val="00B62360"/>
  </w:style>
  <w:style w:type="paragraph" w:customStyle="1" w:styleId="A08AFD6090B7452EA349BEF90E40ED99">
    <w:name w:val="A08AFD6090B7452EA349BEF90E40ED99"/>
    <w:rsid w:val="00B62360"/>
  </w:style>
  <w:style w:type="paragraph" w:customStyle="1" w:styleId="FF36F79B2FA14A76AA37C895963FDECE">
    <w:name w:val="FF36F79B2FA14A76AA37C895963FDECE"/>
    <w:rsid w:val="00B62360"/>
  </w:style>
  <w:style w:type="paragraph" w:customStyle="1" w:styleId="9D67436412B146A89A4DB465EB199F65">
    <w:name w:val="9D67436412B146A89A4DB465EB199F65"/>
    <w:rsid w:val="00B62360"/>
  </w:style>
  <w:style w:type="paragraph" w:customStyle="1" w:styleId="9DC335BF06F5413590600D310085BC1C">
    <w:name w:val="9DC335BF06F5413590600D310085BC1C"/>
    <w:rsid w:val="00B62360"/>
  </w:style>
  <w:style w:type="paragraph" w:customStyle="1" w:styleId="C2688872A5CB43A9922B4BE9F3DD0FC2">
    <w:name w:val="C2688872A5CB43A9922B4BE9F3DD0FC2"/>
    <w:rsid w:val="00B62360"/>
  </w:style>
  <w:style w:type="paragraph" w:customStyle="1" w:styleId="24C5F7C0956F402BB24F47B09C881549">
    <w:name w:val="24C5F7C0956F402BB24F47B09C881549"/>
    <w:rsid w:val="00B62360"/>
  </w:style>
  <w:style w:type="paragraph" w:customStyle="1" w:styleId="2FCE0FA730604564AF65643D36DF0EB0">
    <w:name w:val="2FCE0FA730604564AF65643D36DF0EB0"/>
    <w:rsid w:val="00B62360"/>
  </w:style>
  <w:style w:type="paragraph" w:customStyle="1" w:styleId="8383A79AA0D54ECA8C55E0042600A543">
    <w:name w:val="8383A79AA0D54ECA8C55E0042600A543"/>
    <w:rsid w:val="00B62360"/>
  </w:style>
  <w:style w:type="paragraph" w:customStyle="1" w:styleId="BB4177EA4FD54AE9BFF0B52D738D6B5B">
    <w:name w:val="BB4177EA4FD54AE9BFF0B52D738D6B5B"/>
    <w:rsid w:val="00B62360"/>
  </w:style>
  <w:style w:type="paragraph" w:customStyle="1" w:styleId="8904F231ED884E65A9A5525FAEE3CB84">
    <w:name w:val="8904F231ED884E65A9A5525FAEE3CB84"/>
    <w:rsid w:val="00B62360"/>
  </w:style>
  <w:style w:type="paragraph" w:customStyle="1" w:styleId="0D3F2EE8D37842169002E39EA79101C6">
    <w:name w:val="0D3F2EE8D37842169002E39EA79101C6"/>
    <w:rsid w:val="00B62360"/>
  </w:style>
  <w:style w:type="paragraph" w:customStyle="1" w:styleId="61A6660F1484458BB3BCD3751FAC0C9C">
    <w:name w:val="61A6660F1484458BB3BCD3751FAC0C9C"/>
    <w:rsid w:val="00B62360"/>
  </w:style>
  <w:style w:type="paragraph" w:customStyle="1" w:styleId="0010A16DBA3D41AD9696800CFD346461">
    <w:name w:val="0010A16DBA3D41AD9696800CFD346461"/>
    <w:rsid w:val="00B62360"/>
  </w:style>
  <w:style w:type="paragraph" w:customStyle="1" w:styleId="51EBD9E4A95742698550D41634B35731">
    <w:name w:val="51EBD9E4A95742698550D41634B35731"/>
    <w:rsid w:val="00B62360"/>
  </w:style>
  <w:style w:type="paragraph" w:customStyle="1" w:styleId="1CBE7D3E56144E20A10E8E1B5F3A903B">
    <w:name w:val="1CBE7D3E56144E20A10E8E1B5F3A903B"/>
    <w:rsid w:val="00B62360"/>
  </w:style>
  <w:style w:type="paragraph" w:customStyle="1" w:styleId="927E224F118F4C58914DDDEFEFF3028B">
    <w:name w:val="927E224F118F4C58914DDDEFEFF3028B"/>
    <w:rsid w:val="00B62360"/>
  </w:style>
  <w:style w:type="paragraph" w:customStyle="1" w:styleId="7C5E29D197AF4A17BCC57AC382BD2E6D">
    <w:name w:val="7C5E29D197AF4A17BCC57AC382BD2E6D"/>
    <w:rsid w:val="00B62360"/>
  </w:style>
  <w:style w:type="paragraph" w:customStyle="1" w:styleId="39110EE0CD51434082EC71FC77F44BDA">
    <w:name w:val="39110EE0CD51434082EC71FC77F44BDA"/>
    <w:rsid w:val="00B62360"/>
  </w:style>
  <w:style w:type="paragraph" w:customStyle="1" w:styleId="E68CB2973301400FAC9E5F597B5B5BC1">
    <w:name w:val="E68CB2973301400FAC9E5F597B5B5BC1"/>
    <w:rsid w:val="00B62360"/>
  </w:style>
  <w:style w:type="paragraph" w:customStyle="1" w:styleId="2584965D008C4A6298F1161D11F7FF6B">
    <w:name w:val="2584965D008C4A6298F1161D11F7FF6B"/>
    <w:rsid w:val="00B62360"/>
  </w:style>
  <w:style w:type="paragraph" w:customStyle="1" w:styleId="741436BBE9964C219CEAECFD3F805AEF">
    <w:name w:val="741436BBE9964C219CEAECFD3F805AEF"/>
    <w:rsid w:val="00B62360"/>
  </w:style>
  <w:style w:type="paragraph" w:customStyle="1" w:styleId="F7997C46B0134E058EB03B03DCFF19B1">
    <w:name w:val="F7997C46B0134E058EB03B03DCFF19B1"/>
    <w:rsid w:val="00B62360"/>
  </w:style>
  <w:style w:type="paragraph" w:customStyle="1" w:styleId="2856AE2968974B7A990ADBFD08A1F9A4">
    <w:name w:val="2856AE2968974B7A990ADBFD08A1F9A4"/>
    <w:rsid w:val="00B62360"/>
  </w:style>
  <w:style w:type="paragraph" w:customStyle="1" w:styleId="56971C3FBE464CCB9E651CC96A7AE8E1">
    <w:name w:val="56971C3FBE464CCB9E651CC96A7AE8E1"/>
    <w:rsid w:val="00B62360"/>
  </w:style>
  <w:style w:type="paragraph" w:customStyle="1" w:styleId="7E450DF968444827B6F638F78BE625D3">
    <w:name w:val="7E450DF968444827B6F638F78BE625D3"/>
    <w:rsid w:val="00B62360"/>
  </w:style>
  <w:style w:type="paragraph" w:customStyle="1" w:styleId="FE78A13C8BA34D0098657785DB6296CE">
    <w:name w:val="FE78A13C8BA34D0098657785DB6296CE"/>
    <w:rsid w:val="00B62360"/>
  </w:style>
  <w:style w:type="paragraph" w:customStyle="1" w:styleId="46E04B9E659042BF814921A21AE7BC62">
    <w:name w:val="46E04B9E659042BF814921A21AE7BC62"/>
    <w:rsid w:val="00B62360"/>
  </w:style>
  <w:style w:type="paragraph" w:customStyle="1" w:styleId="7A507978B0BD45C98F8239FE008417B9">
    <w:name w:val="7A507978B0BD45C98F8239FE008417B9"/>
    <w:rsid w:val="00B62360"/>
  </w:style>
  <w:style w:type="paragraph" w:customStyle="1" w:styleId="7B58A0E40E8E420F95BCB39273D78B4F">
    <w:name w:val="7B58A0E40E8E420F95BCB39273D78B4F"/>
    <w:rsid w:val="00B62360"/>
  </w:style>
  <w:style w:type="paragraph" w:customStyle="1" w:styleId="057D42878FC550458817A0F2E63954FF">
    <w:name w:val="057D42878FC550458817A0F2E63954FF"/>
    <w:rsid w:val="004A2143"/>
    <w:pPr>
      <w:spacing w:after="0" w:line="240" w:lineRule="auto"/>
    </w:pPr>
    <w:rPr>
      <w:sz w:val="24"/>
      <w:szCs w:val="24"/>
      <w:lang w:val="en-AU"/>
    </w:rPr>
  </w:style>
  <w:style w:type="paragraph" w:customStyle="1" w:styleId="96BD5E8CC215B3409D7A5ABD9576B159">
    <w:name w:val="96BD5E8CC215B3409D7A5ABD9576B159"/>
    <w:rsid w:val="004A2143"/>
    <w:pPr>
      <w:spacing w:after="0" w:line="240" w:lineRule="auto"/>
    </w:pPr>
    <w:rPr>
      <w:sz w:val="24"/>
      <w:szCs w:val="24"/>
      <w:lang w:val="en-AU"/>
    </w:rPr>
  </w:style>
  <w:style w:type="paragraph" w:customStyle="1" w:styleId="B9C00BD931882846BAC8AFEFC482B20C">
    <w:name w:val="B9C00BD931882846BAC8AFEFC482B20C"/>
    <w:rsid w:val="004A2143"/>
    <w:pPr>
      <w:spacing w:after="0" w:line="240" w:lineRule="auto"/>
    </w:pPr>
    <w:rPr>
      <w:sz w:val="24"/>
      <w:szCs w:val="24"/>
      <w:lang w:val="en-AU"/>
    </w:rPr>
  </w:style>
  <w:style w:type="paragraph" w:customStyle="1" w:styleId="94B51A2E8293DE45AE4E31B8DD9ACD2C">
    <w:name w:val="94B51A2E8293DE45AE4E31B8DD9ACD2C"/>
    <w:rsid w:val="004A2143"/>
    <w:pPr>
      <w:spacing w:after="0" w:line="240" w:lineRule="auto"/>
    </w:pPr>
    <w:rPr>
      <w:sz w:val="24"/>
      <w:szCs w:val="24"/>
      <w:lang w:val="en-AU"/>
    </w:rPr>
  </w:style>
  <w:style w:type="paragraph" w:customStyle="1" w:styleId="ABF6D8BF31809C419C77C5321CF49523">
    <w:name w:val="ABF6D8BF31809C419C77C5321CF49523"/>
    <w:rsid w:val="004A2143"/>
    <w:pPr>
      <w:spacing w:after="0" w:line="240" w:lineRule="auto"/>
    </w:pPr>
    <w:rPr>
      <w:sz w:val="24"/>
      <w:szCs w:val="24"/>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0ec940-4ad3-4ee4-b4d4-ae4652ed63af" xsi:nil="true"/>
    <_Flow_SignoffStatus xmlns="82cc3b61-1039-4c1f-8b58-2046032b35b6" xsi:nil="true"/>
    <Date xmlns="82cc3b61-1039-4c1f-8b58-2046032b35b6" xsi:nil="true"/>
    <lcf76f155ced4ddcb4097134ff3c332f xmlns="82cc3b61-1039-4c1f-8b58-2046032b35b6">
      <Terms xmlns="http://schemas.microsoft.com/office/infopath/2007/PartnerControls"/>
    </lcf76f155ced4ddcb4097134ff3c332f>
    <SharedWithUsers xmlns="5c0ec940-4ad3-4ee4-b4d4-ae4652ed63af">
      <UserInfo>
        <DisplayName>Carmen-Lee Van De Pol</DisplayName>
        <AccountId>2674</AccountId>
        <AccountType/>
      </UserInfo>
      <UserInfo>
        <DisplayName>Kristine McAlpine</DisplayName>
        <AccountId>4007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F344A26EEFD3459582A9455BBEF077" ma:contentTypeVersion="19" ma:contentTypeDescription="Create a new document." ma:contentTypeScope="" ma:versionID="3a936c74532c9ebc4b0605f6a317c3ce">
  <xsd:schema xmlns:xsd="http://www.w3.org/2001/XMLSchema" xmlns:xs="http://www.w3.org/2001/XMLSchema" xmlns:p="http://schemas.microsoft.com/office/2006/metadata/properties" xmlns:ns2="82cc3b61-1039-4c1f-8b58-2046032b35b6" xmlns:ns3="5c0ec940-4ad3-4ee4-b4d4-ae4652ed63af" targetNamespace="http://schemas.microsoft.com/office/2006/metadata/properties" ma:root="true" ma:fieldsID="fa0e1f455a81e49ab67ddf0e3b703f80" ns2:_="" ns3:_="">
    <xsd:import namespace="82cc3b61-1039-4c1f-8b58-2046032b35b6"/>
    <xsd:import namespace="5c0ec940-4ad3-4ee4-b4d4-ae4652ed63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CR" minOccurs="0"/>
                <xsd:element ref="ns2:Date" minOccurs="0"/>
                <xsd:element ref="ns2:MediaLengthInSeconds" minOccurs="0"/>
                <xsd:element ref="ns2:lcf76f155ced4ddcb4097134ff3c332f" minOccurs="0"/>
                <xsd:element ref="ns3: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c3b61-1039-4c1f-8b58-2046032b3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0ec940-4ad3-4ee4-b4d4-ae4652ed63a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98da709-08f2-41a8-a8e7-b24fb70b242c}" ma:internalName="TaxCatchAll" ma:showField="CatchAllData" ma:web="5c0ec940-4ad3-4ee4-b4d4-ae4652ed63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AD4F52-FF29-3B41-82C6-C7473DE9567A}">
  <ds:schemaRefs>
    <ds:schemaRef ds:uri="http://schemas.microsoft.com/office/2006/metadata/properties"/>
    <ds:schemaRef ds:uri="http://schemas.microsoft.com/office/infopath/2007/PartnerControls"/>
    <ds:schemaRef ds:uri="5c0ec940-4ad3-4ee4-b4d4-ae4652ed63af"/>
    <ds:schemaRef ds:uri="82cc3b61-1039-4c1f-8b58-2046032b35b6"/>
  </ds:schemaRefs>
</ds:datastoreItem>
</file>

<file path=customXml/itemProps2.xml><?xml version="1.0" encoding="utf-8"?>
<ds:datastoreItem xmlns:ds="http://schemas.openxmlformats.org/officeDocument/2006/customXml" ds:itemID="{0CC9E0B4-D1D8-49FF-915C-6F2A48161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c3b61-1039-4c1f-8b58-2046032b35b6"/>
    <ds:schemaRef ds:uri="5c0ec940-4ad3-4ee4-b4d4-ae4652ed63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6F0BDA-F13F-084F-A810-29A0AB1BEE16}">
  <ds:schemaRefs>
    <ds:schemaRef ds:uri="http://schemas.openxmlformats.org/officeDocument/2006/bibliography"/>
  </ds:schemaRefs>
</ds:datastoreItem>
</file>

<file path=customXml/itemProps4.xml><?xml version="1.0" encoding="utf-8"?>
<ds:datastoreItem xmlns:ds="http://schemas.openxmlformats.org/officeDocument/2006/customXml" ds:itemID="{3A457E1D-952D-5C42-8F38-3F3CF4198A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C:\Users\kmcalpine4\Library\CloudStorage\OneDrive-NSWDepartmentofEducation\_WIP\Application for provider approval\Application for provider approval_Word_2023.dotx</Template>
  <TotalTime>133</TotalTime>
  <Pages>49</Pages>
  <Words>13725</Words>
  <Characters>78234</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Guide to developing your emergency management plan</vt:lpstr>
    </vt:vector>
  </TitlesOfParts>
  <Manager/>
  <Company/>
  <LinksUpToDate>false</LinksUpToDate>
  <CharactersWithSpaces>91776</CharactersWithSpaces>
  <SharedDoc>false</SharedDoc>
  <HyperlinkBase/>
  <HLinks>
    <vt:vector size="438" baseType="variant">
      <vt:variant>
        <vt:i4>6881351</vt:i4>
      </vt:variant>
      <vt:variant>
        <vt:i4>354</vt:i4>
      </vt:variant>
      <vt:variant>
        <vt:i4>0</vt:i4>
      </vt:variant>
      <vt:variant>
        <vt:i4>5</vt:i4>
      </vt:variant>
      <vt:variant>
        <vt:lpwstr>https://www.rfs.nsw.gov.au/__data/assets/pdf_file/0015/13326/NSWRFS_AreaCommands_A3.pdf</vt:lpwstr>
      </vt:variant>
      <vt:variant>
        <vt:lpwstr/>
      </vt:variant>
      <vt:variant>
        <vt:i4>4259934</vt:i4>
      </vt:variant>
      <vt:variant>
        <vt:i4>351</vt:i4>
      </vt:variant>
      <vt:variant>
        <vt:i4>0</vt:i4>
      </vt:variant>
      <vt:variant>
        <vt:i4>5</vt:i4>
      </vt:variant>
      <vt:variant>
        <vt:lpwstr>https://education.nsw.gov.au/early-childhood-education/working-in-early-childhood-education/bushfire-recovery</vt:lpwstr>
      </vt:variant>
      <vt:variant>
        <vt:lpwstr/>
      </vt:variant>
      <vt:variant>
        <vt:i4>5505112</vt:i4>
      </vt:variant>
      <vt:variant>
        <vt:i4>348</vt:i4>
      </vt:variant>
      <vt:variant>
        <vt:i4>0</vt:i4>
      </vt:variant>
      <vt:variant>
        <vt:i4>5</vt:i4>
      </vt:variant>
      <vt:variant>
        <vt:lpwstr>https://education.nsw.gov.au/early-childhood-education/operating-an-early-childhood-education-service/current-service-providers/emergency/plan/resource-1</vt:lpwstr>
      </vt:variant>
      <vt:variant>
        <vt:lpwstr/>
      </vt:variant>
      <vt:variant>
        <vt:i4>3080227</vt:i4>
      </vt:variant>
      <vt:variant>
        <vt:i4>345</vt:i4>
      </vt:variant>
      <vt:variant>
        <vt:i4>0</vt:i4>
      </vt:variant>
      <vt:variant>
        <vt:i4>5</vt:i4>
      </vt:variant>
      <vt:variant>
        <vt:lpwstr>https://education.nsw.gov.au/content/dam/main-education/early-childhood-education/operating-an-early-childhood-education-service/media/documents/emergency-and-incident-management/emergency-response-exercise-observer-checklist-template.docx</vt:lpwstr>
      </vt:variant>
      <vt:variant>
        <vt:lpwstr/>
      </vt:variant>
      <vt:variant>
        <vt:i4>458771</vt:i4>
      </vt:variant>
      <vt:variant>
        <vt:i4>342</vt:i4>
      </vt:variant>
      <vt:variant>
        <vt:i4>0</vt:i4>
      </vt:variant>
      <vt:variant>
        <vt:i4>5</vt:i4>
      </vt:variant>
      <vt:variant>
        <vt:lpwstr>https://www.cancercouncil.com.au/wp-content/uploads/2014/08/Complete-Weather-UV-Chart-Educator-Notes.pdf</vt:lpwstr>
      </vt:variant>
      <vt:variant>
        <vt:lpwstr/>
      </vt:variant>
      <vt:variant>
        <vt:i4>5505112</vt:i4>
      </vt:variant>
      <vt:variant>
        <vt:i4>339</vt:i4>
      </vt:variant>
      <vt:variant>
        <vt:i4>0</vt:i4>
      </vt:variant>
      <vt:variant>
        <vt:i4>5</vt:i4>
      </vt:variant>
      <vt:variant>
        <vt:lpwstr>https://education.nsw.gov.au/early-childhood-education/operating-an-early-childhood-education-service/current-service-providers/emergency/plan/resource-3</vt:lpwstr>
      </vt:variant>
      <vt:variant>
        <vt:lpwstr/>
      </vt:variant>
      <vt:variant>
        <vt:i4>7995470</vt:i4>
      </vt:variant>
      <vt:variant>
        <vt:i4>336</vt:i4>
      </vt:variant>
      <vt:variant>
        <vt:i4>0</vt:i4>
      </vt:variant>
      <vt:variant>
        <vt:i4>5</vt:i4>
      </vt:variant>
      <vt:variant>
        <vt:lpwstr/>
      </vt:variant>
      <vt:variant>
        <vt:lpwstr>_Section_20_-</vt:lpwstr>
      </vt:variant>
      <vt:variant>
        <vt:i4>1835024</vt:i4>
      </vt:variant>
      <vt:variant>
        <vt:i4>330</vt:i4>
      </vt:variant>
      <vt:variant>
        <vt:i4>0</vt:i4>
      </vt:variant>
      <vt:variant>
        <vt:i4>5</vt:i4>
      </vt:variant>
      <vt:variant>
        <vt:lpwstr>https://education.nsw.gov.au/content/dam/main-education/early-childhood-education/operating-an-early-childhood-education-service/media/documents/emergency-and-incident-management/sample-incident-response-plan.docx</vt:lpwstr>
      </vt:variant>
      <vt:variant>
        <vt:lpwstr/>
      </vt:variant>
      <vt:variant>
        <vt:i4>6946849</vt:i4>
      </vt:variant>
      <vt:variant>
        <vt:i4>327</vt:i4>
      </vt:variant>
      <vt:variant>
        <vt:i4>0</vt:i4>
      </vt:variant>
      <vt:variant>
        <vt:i4>5</vt:i4>
      </vt:variant>
      <vt:variant>
        <vt:lpwstr>https://www.fire.nsw.gov.au/page.php?id=883</vt:lpwstr>
      </vt:variant>
      <vt:variant>
        <vt:lpwstr/>
      </vt:variant>
      <vt:variant>
        <vt:i4>5505112</vt:i4>
      </vt:variant>
      <vt:variant>
        <vt:i4>324</vt:i4>
      </vt:variant>
      <vt:variant>
        <vt:i4>0</vt:i4>
      </vt:variant>
      <vt:variant>
        <vt:i4>5</vt:i4>
      </vt:variant>
      <vt:variant>
        <vt:lpwstr>https://education.nsw.gov.au/early-childhood-education/operating-an-early-childhood-education-service/current-service-providers/emergency/plan/resource-3</vt:lpwstr>
      </vt:variant>
      <vt:variant>
        <vt:lpwstr/>
      </vt:variant>
      <vt:variant>
        <vt:i4>4849670</vt:i4>
      </vt:variant>
      <vt:variant>
        <vt:i4>321</vt:i4>
      </vt:variant>
      <vt:variant>
        <vt:i4>0</vt:i4>
      </vt:variant>
      <vt:variant>
        <vt:i4>5</vt:i4>
      </vt:variant>
      <vt:variant>
        <vt:lpwstr>https://education.nsw.gov.au/early-childhood-education/regulation-and-compliance/notifications-and-reporting</vt:lpwstr>
      </vt:variant>
      <vt:variant>
        <vt:lpwstr/>
      </vt:variant>
      <vt:variant>
        <vt:i4>720949</vt:i4>
      </vt:variant>
      <vt:variant>
        <vt:i4>318</vt:i4>
      </vt:variant>
      <vt:variant>
        <vt:i4>0</vt:i4>
      </vt:variant>
      <vt:variant>
        <vt:i4>5</vt:i4>
      </vt:variant>
      <vt:variant>
        <vt:lpwstr>mailto:eced@det.nsw.edu.au</vt:lpwstr>
      </vt:variant>
      <vt:variant>
        <vt:lpwstr/>
      </vt:variant>
      <vt:variant>
        <vt:i4>7405624</vt:i4>
      </vt:variant>
      <vt:variant>
        <vt:i4>315</vt:i4>
      </vt:variant>
      <vt:variant>
        <vt:i4>0</vt:i4>
      </vt:variant>
      <vt:variant>
        <vt:i4>5</vt:i4>
      </vt:variant>
      <vt:variant>
        <vt:lpwstr>http://www.acecqa.gov.au/national-quality-agenda-it-system</vt:lpwstr>
      </vt:variant>
      <vt:variant>
        <vt:lpwstr/>
      </vt:variant>
      <vt:variant>
        <vt:i4>5505112</vt:i4>
      </vt:variant>
      <vt:variant>
        <vt:i4>312</vt:i4>
      </vt:variant>
      <vt:variant>
        <vt:i4>0</vt:i4>
      </vt:variant>
      <vt:variant>
        <vt:i4>5</vt:i4>
      </vt:variant>
      <vt:variant>
        <vt:lpwstr>https://education.nsw.gov.au/early-childhood-education/operating-an-early-childhood-education-service/current-service-providers/emergency/plan/resource-4</vt:lpwstr>
      </vt:variant>
      <vt:variant>
        <vt:lpwstr/>
      </vt:variant>
      <vt:variant>
        <vt:i4>3342450</vt:i4>
      </vt:variant>
      <vt:variant>
        <vt:i4>309</vt:i4>
      </vt:variant>
      <vt:variant>
        <vt:i4>0</vt:i4>
      </vt:variant>
      <vt:variant>
        <vt:i4>5</vt:i4>
      </vt:variant>
      <vt:variant>
        <vt:lpwstr>https://legislation.nsw.gov.au/view/html/inforce/current/sl-2011-0653</vt:lpwstr>
      </vt:variant>
      <vt:variant>
        <vt:lpwstr>sec.136</vt:lpwstr>
      </vt:variant>
      <vt:variant>
        <vt:i4>5505112</vt:i4>
      </vt:variant>
      <vt:variant>
        <vt:i4>306</vt:i4>
      </vt:variant>
      <vt:variant>
        <vt:i4>0</vt:i4>
      </vt:variant>
      <vt:variant>
        <vt:i4>5</vt:i4>
      </vt:variant>
      <vt:variant>
        <vt:lpwstr>https://education.nsw.gov.au/early-childhood-education/operating-an-early-childhood-education-service/current-service-providers/emergency/plan/resource-1</vt:lpwstr>
      </vt:variant>
      <vt:variant>
        <vt:lpwstr/>
      </vt:variant>
      <vt:variant>
        <vt:i4>5505112</vt:i4>
      </vt:variant>
      <vt:variant>
        <vt:i4>303</vt:i4>
      </vt:variant>
      <vt:variant>
        <vt:i4>0</vt:i4>
      </vt:variant>
      <vt:variant>
        <vt:i4>5</vt:i4>
      </vt:variant>
      <vt:variant>
        <vt:lpwstr>https://education.nsw.gov.au/early-childhood-education/operating-an-early-childhood-education-service/current-service-providers/emergency/plan/resource-1</vt:lpwstr>
      </vt:variant>
      <vt:variant>
        <vt:lpwstr/>
      </vt:variant>
      <vt:variant>
        <vt:i4>2949181</vt:i4>
      </vt:variant>
      <vt:variant>
        <vt:i4>300</vt:i4>
      </vt:variant>
      <vt:variant>
        <vt:i4>0</vt:i4>
      </vt:variant>
      <vt:variant>
        <vt:i4>5</vt:i4>
      </vt:variant>
      <vt:variant>
        <vt:lpwstr/>
      </vt:variant>
      <vt:variant>
        <vt:lpwstr>_Page_numbers</vt:lpwstr>
      </vt:variant>
      <vt:variant>
        <vt:i4>7536672</vt:i4>
      </vt:variant>
      <vt:variant>
        <vt:i4>297</vt:i4>
      </vt:variant>
      <vt:variant>
        <vt:i4>0</vt:i4>
      </vt:variant>
      <vt:variant>
        <vt:i4>5</vt:i4>
      </vt:variant>
      <vt:variant>
        <vt:lpwstr>https://www.rfs.nsw.gov.au/plan-and-prepare/building-in-a-bush-fire-area/planning-for-bush-fire-protection/bush-fire-prone-land/check-bfpl</vt:lpwstr>
      </vt:variant>
      <vt:variant>
        <vt:lpwstr/>
      </vt:variant>
      <vt:variant>
        <vt:i4>6881351</vt:i4>
      </vt:variant>
      <vt:variant>
        <vt:i4>294</vt:i4>
      </vt:variant>
      <vt:variant>
        <vt:i4>0</vt:i4>
      </vt:variant>
      <vt:variant>
        <vt:i4>5</vt:i4>
      </vt:variant>
      <vt:variant>
        <vt:lpwstr>https://www.rfs.nsw.gov.au/__data/assets/pdf_file/0015/13326/NSWRFS_AreaCommands_A3.pdf</vt:lpwstr>
      </vt:variant>
      <vt:variant>
        <vt:lpwstr/>
      </vt:variant>
      <vt:variant>
        <vt:i4>5505112</vt:i4>
      </vt:variant>
      <vt:variant>
        <vt:i4>291</vt:i4>
      </vt:variant>
      <vt:variant>
        <vt:i4>0</vt:i4>
      </vt:variant>
      <vt:variant>
        <vt:i4>5</vt:i4>
      </vt:variant>
      <vt:variant>
        <vt:lpwstr>https://education.nsw.gov.au/early-childhood-education/operating-an-early-childhood-education-service/current-service-providers/emergency/plan/resource-1</vt:lpwstr>
      </vt:variant>
      <vt:variant>
        <vt:lpwstr/>
      </vt:variant>
      <vt:variant>
        <vt:i4>540147745</vt:i4>
      </vt:variant>
      <vt:variant>
        <vt:i4>288</vt:i4>
      </vt:variant>
      <vt:variant>
        <vt:i4>0</vt:i4>
      </vt:variant>
      <vt:variant>
        <vt:i4>5</vt:i4>
      </vt:variant>
      <vt:variant>
        <vt:lpwstr/>
      </vt:variant>
      <vt:variant>
        <vt:lpwstr>_Section_6_–</vt:lpwstr>
      </vt:variant>
      <vt:variant>
        <vt:i4>5505112</vt:i4>
      </vt:variant>
      <vt:variant>
        <vt:i4>285</vt:i4>
      </vt:variant>
      <vt:variant>
        <vt:i4>0</vt:i4>
      </vt:variant>
      <vt:variant>
        <vt:i4>5</vt:i4>
      </vt:variant>
      <vt:variant>
        <vt:lpwstr>https://education.nsw.gov.au/early-childhood-education/operating-an-early-childhood-education-service/current-service-providers/emergency/plan/resource-1</vt:lpwstr>
      </vt:variant>
      <vt:variant>
        <vt:lpwstr/>
      </vt:variant>
      <vt:variant>
        <vt:i4>540147745</vt:i4>
      </vt:variant>
      <vt:variant>
        <vt:i4>282</vt:i4>
      </vt:variant>
      <vt:variant>
        <vt:i4>0</vt:i4>
      </vt:variant>
      <vt:variant>
        <vt:i4>5</vt:i4>
      </vt:variant>
      <vt:variant>
        <vt:lpwstr/>
      </vt:variant>
      <vt:variant>
        <vt:lpwstr>_Section_6_–</vt:lpwstr>
      </vt:variant>
      <vt:variant>
        <vt:i4>5505112</vt:i4>
      </vt:variant>
      <vt:variant>
        <vt:i4>279</vt:i4>
      </vt:variant>
      <vt:variant>
        <vt:i4>0</vt:i4>
      </vt:variant>
      <vt:variant>
        <vt:i4>5</vt:i4>
      </vt:variant>
      <vt:variant>
        <vt:lpwstr>https://education.nsw.gov.au/early-childhood-education/operating-an-early-childhood-education-service/current-service-providers/emergency/plan/resource-1</vt:lpwstr>
      </vt:variant>
      <vt:variant>
        <vt:lpwstr/>
      </vt:variant>
      <vt:variant>
        <vt:i4>8257653</vt:i4>
      </vt:variant>
      <vt:variant>
        <vt:i4>276</vt:i4>
      </vt:variant>
      <vt:variant>
        <vt:i4>0</vt:i4>
      </vt:variant>
      <vt:variant>
        <vt:i4>5</vt:i4>
      </vt:variant>
      <vt:variant>
        <vt:lpwstr>https://www.acecqa.gov.au/nqf/national-quality-standard/quality-area-2-childrens-health-and-safety</vt:lpwstr>
      </vt:variant>
      <vt:variant>
        <vt:lpwstr/>
      </vt:variant>
      <vt:variant>
        <vt:i4>4390914</vt:i4>
      </vt:variant>
      <vt:variant>
        <vt:i4>273</vt:i4>
      </vt:variant>
      <vt:variant>
        <vt:i4>0</vt:i4>
      </vt:variant>
      <vt:variant>
        <vt:i4>5</vt:i4>
      </vt:variant>
      <vt:variant>
        <vt:lpwstr>https://education.nsw.gov.au/early-childhood-education/operating-an-early-childhood-education-service/current-service-providers/emergency</vt:lpwstr>
      </vt:variant>
      <vt:variant>
        <vt:lpwstr/>
      </vt:variant>
      <vt:variant>
        <vt:i4>3145845</vt:i4>
      </vt:variant>
      <vt:variant>
        <vt:i4>270</vt:i4>
      </vt:variant>
      <vt:variant>
        <vt:i4>0</vt:i4>
      </vt:variant>
      <vt:variant>
        <vt:i4>5</vt:i4>
      </vt:variant>
      <vt:variant>
        <vt:lpwstr>https://legislation.nsw.gov.au/view/html/inforce/current/sl-2017-0404</vt:lpwstr>
      </vt:variant>
      <vt:variant>
        <vt:lpwstr>sec.43</vt:lpwstr>
      </vt:variant>
      <vt:variant>
        <vt:i4>1245239</vt:i4>
      </vt:variant>
      <vt:variant>
        <vt:i4>263</vt:i4>
      </vt:variant>
      <vt:variant>
        <vt:i4>0</vt:i4>
      </vt:variant>
      <vt:variant>
        <vt:i4>5</vt:i4>
      </vt:variant>
      <vt:variant>
        <vt:lpwstr/>
      </vt:variant>
      <vt:variant>
        <vt:lpwstr>_Toc146028284</vt:lpwstr>
      </vt:variant>
      <vt:variant>
        <vt:i4>1245239</vt:i4>
      </vt:variant>
      <vt:variant>
        <vt:i4>257</vt:i4>
      </vt:variant>
      <vt:variant>
        <vt:i4>0</vt:i4>
      </vt:variant>
      <vt:variant>
        <vt:i4>5</vt:i4>
      </vt:variant>
      <vt:variant>
        <vt:lpwstr/>
      </vt:variant>
      <vt:variant>
        <vt:lpwstr>_Toc146028283</vt:lpwstr>
      </vt:variant>
      <vt:variant>
        <vt:i4>1245239</vt:i4>
      </vt:variant>
      <vt:variant>
        <vt:i4>251</vt:i4>
      </vt:variant>
      <vt:variant>
        <vt:i4>0</vt:i4>
      </vt:variant>
      <vt:variant>
        <vt:i4>5</vt:i4>
      </vt:variant>
      <vt:variant>
        <vt:lpwstr/>
      </vt:variant>
      <vt:variant>
        <vt:lpwstr>_Toc146028282</vt:lpwstr>
      </vt:variant>
      <vt:variant>
        <vt:i4>1245239</vt:i4>
      </vt:variant>
      <vt:variant>
        <vt:i4>245</vt:i4>
      </vt:variant>
      <vt:variant>
        <vt:i4>0</vt:i4>
      </vt:variant>
      <vt:variant>
        <vt:i4>5</vt:i4>
      </vt:variant>
      <vt:variant>
        <vt:lpwstr/>
      </vt:variant>
      <vt:variant>
        <vt:lpwstr>_Toc146028281</vt:lpwstr>
      </vt:variant>
      <vt:variant>
        <vt:i4>1245239</vt:i4>
      </vt:variant>
      <vt:variant>
        <vt:i4>239</vt:i4>
      </vt:variant>
      <vt:variant>
        <vt:i4>0</vt:i4>
      </vt:variant>
      <vt:variant>
        <vt:i4>5</vt:i4>
      </vt:variant>
      <vt:variant>
        <vt:lpwstr/>
      </vt:variant>
      <vt:variant>
        <vt:lpwstr>_Toc146028280</vt:lpwstr>
      </vt:variant>
      <vt:variant>
        <vt:i4>1835063</vt:i4>
      </vt:variant>
      <vt:variant>
        <vt:i4>233</vt:i4>
      </vt:variant>
      <vt:variant>
        <vt:i4>0</vt:i4>
      </vt:variant>
      <vt:variant>
        <vt:i4>5</vt:i4>
      </vt:variant>
      <vt:variant>
        <vt:lpwstr/>
      </vt:variant>
      <vt:variant>
        <vt:lpwstr>_Toc146028279</vt:lpwstr>
      </vt:variant>
      <vt:variant>
        <vt:i4>1835063</vt:i4>
      </vt:variant>
      <vt:variant>
        <vt:i4>227</vt:i4>
      </vt:variant>
      <vt:variant>
        <vt:i4>0</vt:i4>
      </vt:variant>
      <vt:variant>
        <vt:i4>5</vt:i4>
      </vt:variant>
      <vt:variant>
        <vt:lpwstr/>
      </vt:variant>
      <vt:variant>
        <vt:lpwstr>_Toc146028278</vt:lpwstr>
      </vt:variant>
      <vt:variant>
        <vt:i4>1835063</vt:i4>
      </vt:variant>
      <vt:variant>
        <vt:i4>221</vt:i4>
      </vt:variant>
      <vt:variant>
        <vt:i4>0</vt:i4>
      </vt:variant>
      <vt:variant>
        <vt:i4>5</vt:i4>
      </vt:variant>
      <vt:variant>
        <vt:lpwstr/>
      </vt:variant>
      <vt:variant>
        <vt:lpwstr>_Toc146028277</vt:lpwstr>
      </vt:variant>
      <vt:variant>
        <vt:i4>1835063</vt:i4>
      </vt:variant>
      <vt:variant>
        <vt:i4>215</vt:i4>
      </vt:variant>
      <vt:variant>
        <vt:i4>0</vt:i4>
      </vt:variant>
      <vt:variant>
        <vt:i4>5</vt:i4>
      </vt:variant>
      <vt:variant>
        <vt:lpwstr/>
      </vt:variant>
      <vt:variant>
        <vt:lpwstr>_Toc146028276</vt:lpwstr>
      </vt:variant>
      <vt:variant>
        <vt:i4>1835063</vt:i4>
      </vt:variant>
      <vt:variant>
        <vt:i4>209</vt:i4>
      </vt:variant>
      <vt:variant>
        <vt:i4>0</vt:i4>
      </vt:variant>
      <vt:variant>
        <vt:i4>5</vt:i4>
      </vt:variant>
      <vt:variant>
        <vt:lpwstr/>
      </vt:variant>
      <vt:variant>
        <vt:lpwstr>_Toc146028275</vt:lpwstr>
      </vt:variant>
      <vt:variant>
        <vt:i4>1835063</vt:i4>
      </vt:variant>
      <vt:variant>
        <vt:i4>203</vt:i4>
      </vt:variant>
      <vt:variant>
        <vt:i4>0</vt:i4>
      </vt:variant>
      <vt:variant>
        <vt:i4>5</vt:i4>
      </vt:variant>
      <vt:variant>
        <vt:lpwstr/>
      </vt:variant>
      <vt:variant>
        <vt:lpwstr>_Toc146028274</vt:lpwstr>
      </vt:variant>
      <vt:variant>
        <vt:i4>1835063</vt:i4>
      </vt:variant>
      <vt:variant>
        <vt:i4>197</vt:i4>
      </vt:variant>
      <vt:variant>
        <vt:i4>0</vt:i4>
      </vt:variant>
      <vt:variant>
        <vt:i4>5</vt:i4>
      </vt:variant>
      <vt:variant>
        <vt:lpwstr/>
      </vt:variant>
      <vt:variant>
        <vt:lpwstr>_Toc146028273</vt:lpwstr>
      </vt:variant>
      <vt:variant>
        <vt:i4>1835063</vt:i4>
      </vt:variant>
      <vt:variant>
        <vt:i4>191</vt:i4>
      </vt:variant>
      <vt:variant>
        <vt:i4>0</vt:i4>
      </vt:variant>
      <vt:variant>
        <vt:i4>5</vt:i4>
      </vt:variant>
      <vt:variant>
        <vt:lpwstr/>
      </vt:variant>
      <vt:variant>
        <vt:lpwstr>_Toc146028272</vt:lpwstr>
      </vt:variant>
      <vt:variant>
        <vt:i4>1835063</vt:i4>
      </vt:variant>
      <vt:variant>
        <vt:i4>185</vt:i4>
      </vt:variant>
      <vt:variant>
        <vt:i4>0</vt:i4>
      </vt:variant>
      <vt:variant>
        <vt:i4>5</vt:i4>
      </vt:variant>
      <vt:variant>
        <vt:lpwstr/>
      </vt:variant>
      <vt:variant>
        <vt:lpwstr>_Toc146028271</vt:lpwstr>
      </vt:variant>
      <vt:variant>
        <vt:i4>1835063</vt:i4>
      </vt:variant>
      <vt:variant>
        <vt:i4>179</vt:i4>
      </vt:variant>
      <vt:variant>
        <vt:i4>0</vt:i4>
      </vt:variant>
      <vt:variant>
        <vt:i4>5</vt:i4>
      </vt:variant>
      <vt:variant>
        <vt:lpwstr/>
      </vt:variant>
      <vt:variant>
        <vt:lpwstr>_Toc146028270</vt:lpwstr>
      </vt:variant>
      <vt:variant>
        <vt:i4>1900599</vt:i4>
      </vt:variant>
      <vt:variant>
        <vt:i4>173</vt:i4>
      </vt:variant>
      <vt:variant>
        <vt:i4>0</vt:i4>
      </vt:variant>
      <vt:variant>
        <vt:i4>5</vt:i4>
      </vt:variant>
      <vt:variant>
        <vt:lpwstr/>
      </vt:variant>
      <vt:variant>
        <vt:lpwstr>_Toc146028269</vt:lpwstr>
      </vt:variant>
      <vt:variant>
        <vt:i4>1900599</vt:i4>
      </vt:variant>
      <vt:variant>
        <vt:i4>167</vt:i4>
      </vt:variant>
      <vt:variant>
        <vt:i4>0</vt:i4>
      </vt:variant>
      <vt:variant>
        <vt:i4>5</vt:i4>
      </vt:variant>
      <vt:variant>
        <vt:lpwstr/>
      </vt:variant>
      <vt:variant>
        <vt:lpwstr>_Toc146028268</vt:lpwstr>
      </vt:variant>
      <vt:variant>
        <vt:i4>1900599</vt:i4>
      </vt:variant>
      <vt:variant>
        <vt:i4>161</vt:i4>
      </vt:variant>
      <vt:variant>
        <vt:i4>0</vt:i4>
      </vt:variant>
      <vt:variant>
        <vt:i4>5</vt:i4>
      </vt:variant>
      <vt:variant>
        <vt:lpwstr/>
      </vt:variant>
      <vt:variant>
        <vt:lpwstr>_Toc146028267</vt:lpwstr>
      </vt:variant>
      <vt:variant>
        <vt:i4>1900599</vt:i4>
      </vt:variant>
      <vt:variant>
        <vt:i4>155</vt:i4>
      </vt:variant>
      <vt:variant>
        <vt:i4>0</vt:i4>
      </vt:variant>
      <vt:variant>
        <vt:i4>5</vt:i4>
      </vt:variant>
      <vt:variant>
        <vt:lpwstr/>
      </vt:variant>
      <vt:variant>
        <vt:lpwstr>_Toc146028266</vt:lpwstr>
      </vt:variant>
      <vt:variant>
        <vt:i4>1900599</vt:i4>
      </vt:variant>
      <vt:variant>
        <vt:i4>149</vt:i4>
      </vt:variant>
      <vt:variant>
        <vt:i4>0</vt:i4>
      </vt:variant>
      <vt:variant>
        <vt:i4>5</vt:i4>
      </vt:variant>
      <vt:variant>
        <vt:lpwstr/>
      </vt:variant>
      <vt:variant>
        <vt:lpwstr>_Toc146028265</vt:lpwstr>
      </vt:variant>
      <vt:variant>
        <vt:i4>1900599</vt:i4>
      </vt:variant>
      <vt:variant>
        <vt:i4>143</vt:i4>
      </vt:variant>
      <vt:variant>
        <vt:i4>0</vt:i4>
      </vt:variant>
      <vt:variant>
        <vt:i4>5</vt:i4>
      </vt:variant>
      <vt:variant>
        <vt:lpwstr/>
      </vt:variant>
      <vt:variant>
        <vt:lpwstr>_Toc146028264</vt:lpwstr>
      </vt:variant>
      <vt:variant>
        <vt:i4>1900599</vt:i4>
      </vt:variant>
      <vt:variant>
        <vt:i4>137</vt:i4>
      </vt:variant>
      <vt:variant>
        <vt:i4>0</vt:i4>
      </vt:variant>
      <vt:variant>
        <vt:i4>5</vt:i4>
      </vt:variant>
      <vt:variant>
        <vt:lpwstr/>
      </vt:variant>
      <vt:variant>
        <vt:lpwstr>_Toc146028263</vt:lpwstr>
      </vt:variant>
      <vt:variant>
        <vt:i4>1900599</vt:i4>
      </vt:variant>
      <vt:variant>
        <vt:i4>131</vt:i4>
      </vt:variant>
      <vt:variant>
        <vt:i4>0</vt:i4>
      </vt:variant>
      <vt:variant>
        <vt:i4>5</vt:i4>
      </vt:variant>
      <vt:variant>
        <vt:lpwstr/>
      </vt:variant>
      <vt:variant>
        <vt:lpwstr>_Toc146028262</vt:lpwstr>
      </vt:variant>
      <vt:variant>
        <vt:i4>1900599</vt:i4>
      </vt:variant>
      <vt:variant>
        <vt:i4>125</vt:i4>
      </vt:variant>
      <vt:variant>
        <vt:i4>0</vt:i4>
      </vt:variant>
      <vt:variant>
        <vt:i4>5</vt:i4>
      </vt:variant>
      <vt:variant>
        <vt:lpwstr/>
      </vt:variant>
      <vt:variant>
        <vt:lpwstr>_Toc146028261</vt:lpwstr>
      </vt:variant>
      <vt:variant>
        <vt:i4>1900599</vt:i4>
      </vt:variant>
      <vt:variant>
        <vt:i4>119</vt:i4>
      </vt:variant>
      <vt:variant>
        <vt:i4>0</vt:i4>
      </vt:variant>
      <vt:variant>
        <vt:i4>5</vt:i4>
      </vt:variant>
      <vt:variant>
        <vt:lpwstr/>
      </vt:variant>
      <vt:variant>
        <vt:lpwstr>_Toc146028260</vt:lpwstr>
      </vt:variant>
      <vt:variant>
        <vt:i4>1966135</vt:i4>
      </vt:variant>
      <vt:variant>
        <vt:i4>113</vt:i4>
      </vt:variant>
      <vt:variant>
        <vt:i4>0</vt:i4>
      </vt:variant>
      <vt:variant>
        <vt:i4>5</vt:i4>
      </vt:variant>
      <vt:variant>
        <vt:lpwstr/>
      </vt:variant>
      <vt:variant>
        <vt:lpwstr>_Toc146028259</vt:lpwstr>
      </vt:variant>
      <vt:variant>
        <vt:i4>1966135</vt:i4>
      </vt:variant>
      <vt:variant>
        <vt:i4>107</vt:i4>
      </vt:variant>
      <vt:variant>
        <vt:i4>0</vt:i4>
      </vt:variant>
      <vt:variant>
        <vt:i4>5</vt:i4>
      </vt:variant>
      <vt:variant>
        <vt:lpwstr/>
      </vt:variant>
      <vt:variant>
        <vt:lpwstr>_Toc146028258</vt:lpwstr>
      </vt:variant>
      <vt:variant>
        <vt:i4>1966135</vt:i4>
      </vt:variant>
      <vt:variant>
        <vt:i4>101</vt:i4>
      </vt:variant>
      <vt:variant>
        <vt:i4>0</vt:i4>
      </vt:variant>
      <vt:variant>
        <vt:i4>5</vt:i4>
      </vt:variant>
      <vt:variant>
        <vt:lpwstr/>
      </vt:variant>
      <vt:variant>
        <vt:lpwstr>_Toc146028257</vt:lpwstr>
      </vt:variant>
      <vt:variant>
        <vt:i4>1966135</vt:i4>
      </vt:variant>
      <vt:variant>
        <vt:i4>95</vt:i4>
      </vt:variant>
      <vt:variant>
        <vt:i4>0</vt:i4>
      </vt:variant>
      <vt:variant>
        <vt:i4>5</vt:i4>
      </vt:variant>
      <vt:variant>
        <vt:lpwstr/>
      </vt:variant>
      <vt:variant>
        <vt:lpwstr>_Toc146028256</vt:lpwstr>
      </vt:variant>
      <vt:variant>
        <vt:i4>1966135</vt:i4>
      </vt:variant>
      <vt:variant>
        <vt:i4>89</vt:i4>
      </vt:variant>
      <vt:variant>
        <vt:i4>0</vt:i4>
      </vt:variant>
      <vt:variant>
        <vt:i4>5</vt:i4>
      </vt:variant>
      <vt:variant>
        <vt:lpwstr/>
      </vt:variant>
      <vt:variant>
        <vt:lpwstr>_Toc146028255</vt:lpwstr>
      </vt:variant>
      <vt:variant>
        <vt:i4>1966135</vt:i4>
      </vt:variant>
      <vt:variant>
        <vt:i4>83</vt:i4>
      </vt:variant>
      <vt:variant>
        <vt:i4>0</vt:i4>
      </vt:variant>
      <vt:variant>
        <vt:i4>5</vt:i4>
      </vt:variant>
      <vt:variant>
        <vt:lpwstr/>
      </vt:variant>
      <vt:variant>
        <vt:lpwstr>_Toc146028254</vt:lpwstr>
      </vt:variant>
      <vt:variant>
        <vt:i4>1966135</vt:i4>
      </vt:variant>
      <vt:variant>
        <vt:i4>77</vt:i4>
      </vt:variant>
      <vt:variant>
        <vt:i4>0</vt:i4>
      </vt:variant>
      <vt:variant>
        <vt:i4>5</vt:i4>
      </vt:variant>
      <vt:variant>
        <vt:lpwstr/>
      </vt:variant>
      <vt:variant>
        <vt:lpwstr>_Toc146028253</vt:lpwstr>
      </vt:variant>
      <vt:variant>
        <vt:i4>1966135</vt:i4>
      </vt:variant>
      <vt:variant>
        <vt:i4>71</vt:i4>
      </vt:variant>
      <vt:variant>
        <vt:i4>0</vt:i4>
      </vt:variant>
      <vt:variant>
        <vt:i4>5</vt:i4>
      </vt:variant>
      <vt:variant>
        <vt:lpwstr/>
      </vt:variant>
      <vt:variant>
        <vt:lpwstr>_Toc146028252</vt:lpwstr>
      </vt:variant>
      <vt:variant>
        <vt:i4>1966135</vt:i4>
      </vt:variant>
      <vt:variant>
        <vt:i4>65</vt:i4>
      </vt:variant>
      <vt:variant>
        <vt:i4>0</vt:i4>
      </vt:variant>
      <vt:variant>
        <vt:i4>5</vt:i4>
      </vt:variant>
      <vt:variant>
        <vt:lpwstr/>
      </vt:variant>
      <vt:variant>
        <vt:lpwstr>_Toc146028251</vt:lpwstr>
      </vt:variant>
      <vt:variant>
        <vt:i4>1966135</vt:i4>
      </vt:variant>
      <vt:variant>
        <vt:i4>59</vt:i4>
      </vt:variant>
      <vt:variant>
        <vt:i4>0</vt:i4>
      </vt:variant>
      <vt:variant>
        <vt:i4>5</vt:i4>
      </vt:variant>
      <vt:variant>
        <vt:lpwstr/>
      </vt:variant>
      <vt:variant>
        <vt:lpwstr>_Toc146028250</vt:lpwstr>
      </vt:variant>
      <vt:variant>
        <vt:i4>2031671</vt:i4>
      </vt:variant>
      <vt:variant>
        <vt:i4>53</vt:i4>
      </vt:variant>
      <vt:variant>
        <vt:i4>0</vt:i4>
      </vt:variant>
      <vt:variant>
        <vt:i4>5</vt:i4>
      </vt:variant>
      <vt:variant>
        <vt:lpwstr/>
      </vt:variant>
      <vt:variant>
        <vt:lpwstr>_Toc146028249</vt:lpwstr>
      </vt:variant>
      <vt:variant>
        <vt:i4>2031671</vt:i4>
      </vt:variant>
      <vt:variant>
        <vt:i4>47</vt:i4>
      </vt:variant>
      <vt:variant>
        <vt:i4>0</vt:i4>
      </vt:variant>
      <vt:variant>
        <vt:i4>5</vt:i4>
      </vt:variant>
      <vt:variant>
        <vt:lpwstr/>
      </vt:variant>
      <vt:variant>
        <vt:lpwstr>_Toc146028248</vt:lpwstr>
      </vt:variant>
      <vt:variant>
        <vt:i4>2031671</vt:i4>
      </vt:variant>
      <vt:variant>
        <vt:i4>41</vt:i4>
      </vt:variant>
      <vt:variant>
        <vt:i4>0</vt:i4>
      </vt:variant>
      <vt:variant>
        <vt:i4>5</vt:i4>
      </vt:variant>
      <vt:variant>
        <vt:lpwstr/>
      </vt:variant>
      <vt:variant>
        <vt:lpwstr>_Toc146028247</vt:lpwstr>
      </vt:variant>
      <vt:variant>
        <vt:i4>2031671</vt:i4>
      </vt:variant>
      <vt:variant>
        <vt:i4>35</vt:i4>
      </vt:variant>
      <vt:variant>
        <vt:i4>0</vt:i4>
      </vt:variant>
      <vt:variant>
        <vt:i4>5</vt:i4>
      </vt:variant>
      <vt:variant>
        <vt:lpwstr/>
      </vt:variant>
      <vt:variant>
        <vt:lpwstr>_Toc146028246</vt:lpwstr>
      </vt:variant>
      <vt:variant>
        <vt:i4>2031671</vt:i4>
      </vt:variant>
      <vt:variant>
        <vt:i4>29</vt:i4>
      </vt:variant>
      <vt:variant>
        <vt:i4>0</vt:i4>
      </vt:variant>
      <vt:variant>
        <vt:i4>5</vt:i4>
      </vt:variant>
      <vt:variant>
        <vt:lpwstr/>
      </vt:variant>
      <vt:variant>
        <vt:lpwstr>_Toc146028245</vt:lpwstr>
      </vt:variant>
      <vt:variant>
        <vt:i4>2031671</vt:i4>
      </vt:variant>
      <vt:variant>
        <vt:i4>23</vt:i4>
      </vt:variant>
      <vt:variant>
        <vt:i4>0</vt:i4>
      </vt:variant>
      <vt:variant>
        <vt:i4>5</vt:i4>
      </vt:variant>
      <vt:variant>
        <vt:lpwstr/>
      </vt:variant>
      <vt:variant>
        <vt:lpwstr>_Toc146028244</vt:lpwstr>
      </vt:variant>
      <vt:variant>
        <vt:i4>2031671</vt:i4>
      </vt:variant>
      <vt:variant>
        <vt:i4>17</vt:i4>
      </vt:variant>
      <vt:variant>
        <vt:i4>0</vt:i4>
      </vt:variant>
      <vt:variant>
        <vt:i4>5</vt:i4>
      </vt:variant>
      <vt:variant>
        <vt:lpwstr/>
      </vt:variant>
      <vt:variant>
        <vt:lpwstr>_Toc146028243</vt:lpwstr>
      </vt:variant>
      <vt:variant>
        <vt:i4>2031671</vt:i4>
      </vt:variant>
      <vt:variant>
        <vt:i4>11</vt:i4>
      </vt:variant>
      <vt:variant>
        <vt:i4>0</vt:i4>
      </vt:variant>
      <vt:variant>
        <vt:i4>5</vt:i4>
      </vt:variant>
      <vt:variant>
        <vt:lpwstr/>
      </vt:variant>
      <vt:variant>
        <vt:lpwstr>_Toc146028242</vt:lpwstr>
      </vt:variant>
      <vt:variant>
        <vt:i4>2031671</vt:i4>
      </vt:variant>
      <vt:variant>
        <vt:i4>5</vt:i4>
      </vt:variant>
      <vt:variant>
        <vt:i4>0</vt:i4>
      </vt:variant>
      <vt:variant>
        <vt:i4>5</vt:i4>
      </vt:variant>
      <vt:variant>
        <vt:lpwstr/>
      </vt:variant>
      <vt:variant>
        <vt:lpwstr>_Toc146028241</vt:lpwstr>
      </vt:variant>
      <vt:variant>
        <vt:i4>1179757</vt:i4>
      </vt:variant>
      <vt:variant>
        <vt:i4>0</vt:i4>
      </vt:variant>
      <vt:variant>
        <vt:i4>0</vt:i4>
      </vt:variant>
      <vt:variant>
        <vt:i4>5</vt:i4>
      </vt:variant>
      <vt:variant>
        <vt:lpwstr>https://education.nsw.gov.au/content/dam/main-education/early-childhood-education/operating-an-early-childhood-education-service/media/documents/emergency-and-incident-management/Emergency_Management_Plan_template.DOCX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developing your emergency management plan</dc:title>
  <dc:subject/>
  <dc:creator>Microsoft Office User</dc:creator>
  <cp:keywords/>
  <dc:description/>
  <cp:lastModifiedBy>Kristine McAlpine</cp:lastModifiedBy>
  <cp:revision>68</cp:revision>
  <cp:lastPrinted>2022-02-07T12:22:00Z</cp:lastPrinted>
  <dcterms:created xsi:type="dcterms:W3CDTF">2023-09-19T01:49:00Z</dcterms:created>
  <dcterms:modified xsi:type="dcterms:W3CDTF">2023-09-19T05:44:00Z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2023-08-25T02:16:28Z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e9b7a685-13e0-4953-886e-8d55e13fffa5</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0x010100F1F344A26EEFD3459582A9455BBEF077</vt:lpwstr>
  </property>
</Properties>
</file>