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BC309" w14:textId="77777777" w:rsidR="00B53FCE" w:rsidRPr="001F566C" w:rsidRDefault="00690709" w:rsidP="001F566C">
      <w:pPr>
        <w:pStyle w:val="Title"/>
      </w:pPr>
      <w:bookmarkStart w:id="0" w:name="_Hlk148085229"/>
      <w:bookmarkStart w:id="1" w:name="_Hlk164081754"/>
      <w:r w:rsidRPr="001F566C">
        <w:t>Enterprise Computing</w:t>
      </w:r>
      <w:r w:rsidR="00761E15" w:rsidRPr="001F566C">
        <w:t xml:space="preserve"> </w:t>
      </w:r>
      <w:r w:rsidR="00817D48" w:rsidRPr="001F566C">
        <w:t>Stage</w:t>
      </w:r>
      <w:r w:rsidR="00761E15" w:rsidRPr="001F566C">
        <w:t xml:space="preserve"> </w:t>
      </w:r>
      <w:r w:rsidRPr="001F566C">
        <w:t>6</w:t>
      </w:r>
      <w:r w:rsidR="00817D48" w:rsidRPr="001F566C">
        <w:t xml:space="preserve"> </w:t>
      </w:r>
      <w:r w:rsidR="00761E15" w:rsidRPr="001F566C">
        <w:t>(</w:t>
      </w:r>
      <w:r w:rsidR="007137E8" w:rsidRPr="001F566C">
        <w:t>Year</w:t>
      </w:r>
      <w:r w:rsidR="00761E15" w:rsidRPr="001F566C">
        <w:t xml:space="preserve"> </w:t>
      </w:r>
      <w:r w:rsidRPr="001F566C">
        <w:t>12</w:t>
      </w:r>
      <w:r w:rsidR="00761E15" w:rsidRPr="001F566C">
        <w:t xml:space="preserve">) </w:t>
      </w:r>
      <w:r w:rsidR="00226A8D" w:rsidRPr="001F566C">
        <w:t xml:space="preserve">– </w:t>
      </w:r>
      <w:r w:rsidR="00763E9E" w:rsidRPr="001F566C">
        <w:t>s</w:t>
      </w:r>
      <w:r w:rsidR="00226A8D" w:rsidRPr="001F566C">
        <w:t xml:space="preserve">ample </w:t>
      </w:r>
      <w:r w:rsidR="00817D48" w:rsidRPr="001F566C">
        <w:t>program of learning</w:t>
      </w:r>
    </w:p>
    <w:bookmarkEnd w:id="0"/>
    <w:p w14:paraId="29ED39E1" w14:textId="74BD490E" w:rsidR="001F566C" w:rsidRPr="001F566C" w:rsidRDefault="00747918" w:rsidP="001F566C">
      <w:pPr>
        <w:pStyle w:val="Subtitle0"/>
      </w:pPr>
      <w:r w:rsidRPr="001F566C">
        <w:t>Enterprise project</w:t>
      </w:r>
      <w:bookmarkEnd w:id="1"/>
      <w:r w:rsidR="001F566C" w:rsidRPr="001F566C">
        <w:br w:type="page"/>
      </w:r>
    </w:p>
    <w:p w14:paraId="3F060BFB" w14:textId="0CD2240A" w:rsidR="00747918" w:rsidRPr="007E6C09" w:rsidRDefault="00747918" w:rsidP="007E6C09">
      <w:pPr>
        <w:pStyle w:val="TOCHeading"/>
      </w:pPr>
      <w:r w:rsidRPr="007E6C09">
        <w:lastRenderedPageBreak/>
        <w:t>Contents</w:t>
      </w:r>
    </w:p>
    <w:bookmarkStart w:id="2" w:name="_Toc148102519"/>
    <w:p w14:paraId="7053ACC1" w14:textId="72328F74" w:rsidR="0034165D" w:rsidRDefault="0000296D">
      <w:pPr>
        <w:pStyle w:val="TOC1"/>
        <w:rPr>
          <w:rFonts w:asciiTheme="minorHAnsi" w:eastAsiaTheme="minorEastAsia" w:hAnsiTheme="minorHAnsi" w:cstheme="minorBidi"/>
          <w:b w:val="0"/>
          <w:kern w:val="2"/>
          <w:szCs w:val="22"/>
          <w:lang w:eastAsia="en-AU"/>
          <w14:ligatures w14:val="standardContextual"/>
        </w:rPr>
      </w:pPr>
      <w:r>
        <w:rPr>
          <w:rFonts w:eastAsia="Calibri"/>
          <w:b w:val="0"/>
        </w:rPr>
        <w:fldChar w:fldCharType="begin"/>
      </w:r>
      <w:r>
        <w:rPr>
          <w:rFonts w:eastAsia="Calibri"/>
          <w:b w:val="0"/>
        </w:rPr>
        <w:instrText xml:space="preserve"> TOC \o "1-3" \h \z \u </w:instrText>
      </w:r>
      <w:r>
        <w:rPr>
          <w:rFonts w:eastAsia="Calibri"/>
          <w:b w:val="0"/>
        </w:rPr>
        <w:fldChar w:fldCharType="separate"/>
      </w:r>
      <w:hyperlink w:anchor="_Toc164756384" w:history="1">
        <w:r w:rsidR="0034165D" w:rsidRPr="00C151BA">
          <w:rPr>
            <w:rStyle w:val="Hyperlink"/>
          </w:rPr>
          <w:t>About this resource</w:t>
        </w:r>
        <w:r w:rsidR="0034165D">
          <w:rPr>
            <w:webHidden/>
          </w:rPr>
          <w:tab/>
        </w:r>
        <w:r w:rsidR="0034165D">
          <w:rPr>
            <w:webHidden/>
          </w:rPr>
          <w:fldChar w:fldCharType="begin"/>
        </w:r>
        <w:r w:rsidR="0034165D">
          <w:rPr>
            <w:webHidden/>
          </w:rPr>
          <w:instrText xml:space="preserve"> PAGEREF _Toc164756384 \h </w:instrText>
        </w:r>
        <w:r w:rsidR="0034165D">
          <w:rPr>
            <w:webHidden/>
          </w:rPr>
        </w:r>
        <w:r w:rsidR="0034165D">
          <w:rPr>
            <w:webHidden/>
          </w:rPr>
          <w:fldChar w:fldCharType="separate"/>
        </w:r>
        <w:r w:rsidR="0034165D">
          <w:rPr>
            <w:webHidden/>
          </w:rPr>
          <w:t>3</w:t>
        </w:r>
        <w:r w:rsidR="0034165D">
          <w:rPr>
            <w:webHidden/>
          </w:rPr>
          <w:fldChar w:fldCharType="end"/>
        </w:r>
      </w:hyperlink>
    </w:p>
    <w:p w14:paraId="55175E20" w14:textId="3F65157B"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385" w:history="1">
        <w:r w:rsidR="0034165D" w:rsidRPr="00C151BA">
          <w:rPr>
            <w:rStyle w:val="Hyperlink"/>
          </w:rPr>
          <w:t>Purpose of resource</w:t>
        </w:r>
        <w:r w:rsidR="0034165D">
          <w:rPr>
            <w:webHidden/>
          </w:rPr>
          <w:tab/>
        </w:r>
        <w:r w:rsidR="0034165D">
          <w:rPr>
            <w:webHidden/>
          </w:rPr>
          <w:fldChar w:fldCharType="begin"/>
        </w:r>
        <w:r w:rsidR="0034165D">
          <w:rPr>
            <w:webHidden/>
          </w:rPr>
          <w:instrText xml:space="preserve"> PAGEREF _Toc164756385 \h </w:instrText>
        </w:r>
        <w:r w:rsidR="0034165D">
          <w:rPr>
            <w:webHidden/>
          </w:rPr>
        </w:r>
        <w:r w:rsidR="0034165D">
          <w:rPr>
            <w:webHidden/>
          </w:rPr>
          <w:fldChar w:fldCharType="separate"/>
        </w:r>
        <w:r w:rsidR="0034165D">
          <w:rPr>
            <w:webHidden/>
          </w:rPr>
          <w:t>3</w:t>
        </w:r>
        <w:r w:rsidR="0034165D">
          <w:rPr>
            <w:webHidden/>
          </w:rPr>
          <w:fldChar w:fldCharType="end"/>
        </w:r>
      </w:hyperlink>
    </w:p>
    <w:p w14:paraId="7C82CEC2" w14:textId="397C8155"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386" w:history="1">
        <w:r w:rsidR="0034165D" w:rsidRPr="00C151BA">
          <w:rPr>
            <w:rStyle w:val="Hyperlink"/>
          </w:rPr>
          <w:t>Target audience</w:t>
        </w:r>
        <w:r w:rsidR="0034165D">
          <w:rPr>
            <w:webHidden/>
          </w:rPr>
          <w:tab/>
        </w:r>
        <w:r w:rsidR="0034165D">
          <w:rPr>
            <w:webHidden/>
          </w:rPr>
          <w:fldChar w:fldCharType="begin"/>
        </w:r>
        <w:r w:rsidR="0034165D">
          <w:rPr>
            <w:webHidden/>
          </w:rPr>
          <w:instrText xml:space="preserve"> PAGEREF _Toc164756386 \h </w:instrText>
        </w:r>
        <w:r w:rsidR="0034165D">
          <w:rPr>
            <w:webHidden/>
          </w:rPr>
        </w:r>
        <w:r w:rsidR="0034165D">
          <w:rPr>
            <w:webHidden/>
          </w:rPr>
          <w:fldChar w:fldCharType="separate"/>
        </w:r>
        <w:r w:rsidR="0034165D">
          <w:rPr>
            <w:webHidden/>
          </w:rPr>
          <w:t>3</w:t>
        </w:r>
        <w:r w:rsidR="0034165D">
          <w:rPr>
            <w:webHidden/>
          </w:rPr>
          <w:fldChar w:fldCharType="end"/>
        </w:r>
      </w:hyperlink>
    </w:p>
    <w:p w14:paraId="4142E036" w14:textId="51DA489D"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387" w:history="1">
        <w:r w:rsidR="0034165D" w:rsidRPr="00C151BA">
          <w:rPr>
            <w:rStyle w:val="Hyperlink"/>
          </w:rPr>
          <w:t>When and how to use</w:t>
        </w:r>
        <w:r w:rsidR="0034165D">
          <w:rPr>
            <w:webHidden/>
          </w:rPr>
          <w:tab/>
        </w:r>
        <w:r w:rsidR="0034165D">
          <w:rPr>
            <w:webHidden/>
          </w:rPr>
          <w:fldChar w:fldCharType="begin"/>
        </w:r>
        <w:r w:rsidR="0034165D">
          <w:rPr>
            <w:webHidden/>
          </w:rPr>
          <w:instrText xml:space="preserve"> PAGEREF _Toc164756387 \h </w:instrText>
        </w:r>
        <w:r w:rsidR="0034165D">
          <w:rPr>
            <w:webHidden/>
          </w:rPr>
        </w:r>
        <w:r w:rsidR="0034165D">
          <w:rPr>
            <w:webHidden/>
          </w:rPr>
          <w:fldChar w:fldCharType="separate"/>
        </w:r>
        <w:r w:rsidR="0034165D">
          <w:rPr>
            <w:webHidden/>
          </w:rPr>
          <w:t>3</w:t>
        </w:r>
        <w:r w:rsidR="0034165D">
          <w:rPr>
            <w:webHidden/>
          </w:rPr>
          <w:fldChar w:fldCharType="end"/>
        </w:r>
      </w:hyperlink>
    </w:p>
    <w:p w14:paraId="3DA05BA6" w14:textId="4CF9788B" w:rsidR="0034165D" w:rsidRDefault="00720F8E">
      <w:pPr>
        <w:pStyle w:val="TOC1"/>
        <w:rPr>
          <w:rFonts w:asciiTheme="minorHAnsi" w:eastAsiaTheme="minorEastAsia" w:hAnsiTheme="minorHAnsi" w:cstheme="minorBidi"/>
          <w:b w:val="0"/>
          <w:kern w:val="2"/>
          <w:szCs w:val="22"/>
          <w:lang w:eastAsia="en-AU"/>
          <w14:ligatures w14:val="standardContextual"/>
        </w:rPr>
      </w:pPr>
      <w:hyperlink w:anchor="_Toc164756388" w:history="1">
        <w:r w:rsidR="0034165D" w:rsidRPr="00C151BA">
          <w:rPr>
            <w:rStyle w:val="Hyperlink"/>
          </w:rPr>
          <w:t>Rationale</w:t>
        </w:r>
        <w:r w:rsidR="0034165D">
          <w:rPr>
            <w:webHidden/>
          </w:rPr>
          <w:tab/>
        </w:r>
        <w:r w:rsidR="0034165D">
          <w:rPr>
            <w:webHidden/>
          </w:rPr>
          <w:fldChar w:fldCharType="begin"/>
        </w:r>
        <w:r w:rsidR="0034165D">
          <w:rPr>
            <w:webHidden/>
          </w:rPr>
          <w:instrText xml:space="preserve"> PAGEREF _Toc164756388 \h </w:instrText>
        </w:r>
        <w:r w:rsidR="0034165D">
          <w:rPr>
            <w:webHidden/>
          </w:rPr>
        </w:r>
        <w:r w:rsidR="0034165D">
          <w:rPr>
            <w:webHidden/>
          </w:rPr>
          <w:fldChar w:fldCharType="separate"/>
        </w:r>
        <w:r w:rsidR="0034165D">
          <w:rPr>
            <w:webHidden/>
          </w:rPr>
          <w:t>4</w:t>
        </w:r>
        <w:r w:rsidR="0034165D">
          <w:rPr>
            <w:webHidden/>
          </w:rPr>
          <w:fldChar w:fldCharType="end"/>
        </w:r>
      </w:hyperlink>
    </w:p>
    <w:p w14:paraId="4BE8B596" w14:textId="32CB1E8D" w:rsidR="0034165D" w:rsidRDefault="00720F8E">
      <w:pPr>
        <w:pStyle w:val="TOC1"/>
        <w:rPr>
          <w:rFonts w:asciiTheme="minorHAnsi" w:eastAsiaTheme="minorEastAsia" w:hAnsiTheme="minorHAnsi" w:cstheme="minorBidi"/>
          <w:b w:val="0"/>
          <w:kern w:val="2"/>
          <w:szCs w:val="22"/>
          <w:lang w:eastAsia="en-AU"/>
          <w14:ligatures w14:val="standardContextual"/>
        </w:rPr>
      </w:pPr>
      <w:hyperlink w:anchor="_Toc164756389" w:history="1">
        <w:r w:rsidR="0034165D" w:rsidRPr="00C151BA">
          <w:rPr>
            <w:rStyle w:val="Hyperlink"/>
          </w:rPr>
          <w:t>Overview</w:t>
        </w:r>
        <w:r w:rsidR="0034165D">
          <w:rPr>
            <w:webHidden/>
          </w:rPr>
          <w:tab/>
        </w:r>
        <w:r w:rsidR="0034165D">
          <w:rPr>
            <w:webHidden/>
          </w:rPr>
          <w:fldChar w:fldCharType="begin"/>
        </w:r>
        <w:r w:rsidR="0034165D">
          <w:rPr>
            <w:webHidden/>
          </w:rPr>
          <w:instrText xml:space="preserve"> PAGEREF _Toc164756389 \h </w:instrText>
        </w:r>
        <w:r w:rsidR="0034165D">
          <w:rPr>
            <w:webHidden/>
          </w:rPr>
        </w:r>
        <w:r w:rsidR="0034165D">
          <w:rPr>
            <w:webHidden/>
          </w:rPr>
          <w:fldChar w:fldCharType="separate"/>
        </w:r>
        <w:r w:rsidR="0034165D">
          <w:rPr>
            <w:webHidden/>
          </w:rPr>
          <w:t>5</w:t>
        </w:r>
        <w:r w:rsidR="0034165D">
          <w:rPr>
            <w:webHidden/>
          </w:rPr>
          <w:fldChar w:fldCharType="end"/>
        </w:r>
      </w:hyperlink>
    </w:p>
    <w:p w14:paraId="398B23DE" w14:textId="14C2FD79" w:rsidR="0034165D" w:rsidRDefault="00720F8E">
      <w:pPr>
        <w:pStyle w:val="TOC1"/>
        <w:rPr>
          <w:rFonts w:asciiTheme="minorHAnsi" w:eastAsiaTheme="minorEastAsia" w:hAnsiTheme="minorHAnsi" w:cstheme="minorBidi"/>
          <w:b w:val="0"/>
          <w:kern w:val="2"/>
          <w:szCs w:val="22"/>
          <w:lang w:eastAsia="en-AU"/>
          <w14:ligatures w14:val="standardContextual"/>
        </w:rPr>
      </w:pPr>
      <w:hyperlink w:anchor="_Toc164756390" w:history="1">
        <w:r w:rsidR="0034165D" w:rsidRPr="00C151BA">
          <w:rPr>
            <w:rStyle w:val="Hyperlink"/>
          </w:rPr>
          <w:t>Outcomes</w:t>
        </w:r>
        <w:r w:rsidR="0034165D">
          <w:rPr>
            <w:webHidden/>
          </w:rPr>
          <w:tab/>
        </w:r>
        <w:r w:rsidR="0034165D">
          <w:rPr>
            <w:webHidden/>
          </w:rPr>
          <w:fldChar w:fldCharType="begin"/>
        </w:r>
        <w:r w:rsidR="0034165D">
          <w:rPr>
            <w:webHidden/>
          </w:rPr>
          <w:instrText xml:space="preserve"> PAGEREF _Toc164756390 \h </w:instrText>
        </w:r>
        <w:r w:rsidR="0034165D">
          <w:rPr>
            <w:webHidden/>
          </w:rPr>
        </w:r>
        <w:r w:rsidR="0034165D">
          <w:rPr>
            <w:webHidden/>
          </w:rPr>
          <w:fldChar w:fldCharType="separate"/>
        </w:r>
        <w:r w:rsidR="0034165D">
          <w:rPr>
            <w:webHidden/>
          </w:rPr>
          <w:t>7</w:t>
        </w:r>
        <w:r w:rsidR="0034165D">
          <w:rPr>
            <w:webHidden/>
          </w:rPr>
          <w:fldChar w:fldCharType="end"/>
        </w:r>
      </w:hyperlink>
    </w:p>
    <w:p w14:paraId="29EBD677" w14:textId="6A087F25" w:rsidR="0034165D" w:rsidRDefault="00720F8E">
      <w:pPr>
        <w:pStyle w:val="TOC1"/>
        <w:rPr>
          <w:rFonts w:asciiTheme="minorHAnsi" w:eastAsiaTheme="minorEastAsia" w:hAnsiTheme="minorHAnsi" w:cstheme="minorBidi"/>
          <w:b w:val="0"/>
          <w:kern w:val="2"/>
          <w:szCs w:val="22"/>
          <w:lang w:eastAsia="en-AU"/>
          <w14:ligatures w14:val="standardContextual"/>
        </w:rPr>
      </w:pPr>
      <w:hyperlink w:anchor="_Toc164756391" w:history="1">
        <w:r w:rsidR="0034165D" w:rsidRPr="00C151BA">
          <w:rPr>
            <w:rStyle w:val="Hyperlink"/>
          </w:rPr>
          <w:t>Lesson sequence and details</w:t>
        </w:r>
        <w:r w:rsidR="0034165D">
          <w:rPr>
            <w:webHidden/>
          </w:rPr>
          <w:tab/>
        </w:r>
        <w:r w:rsidR="0034165D">
          <w:rPr>
            <w:webHidden/>
          </w:rPr>
          <w:fldChar w:fldCharType="begin"/>
        </w:r>
        <w:r w:rsidR="0034165D">
          <w:rPr>
            <w:webHidden/>
          </w:rPr>
          <w:instrText xml:space="preserve"> PAGEREF _Toc164756391 \h </w:instrText>
        </w:r>
        <w:r w:rsidR="0034165D">
          <w:rPr>
            <w:webHidden/>
          </w:rPr>
        </w:r>
        <w:r w:rsidR="0034165D">
          <w:rPr>
            <w:webHidden/>
          </w:rPr>
          <w:fldChar w:fldCharType="separate"/>
        </w:r>
        <w:r w:rsidR="0034165D">
          <w:rPr>
            <w:webHidden/>
          </w:rPr>
          <w:t>9</w:t>
        </w:r>
        <w:r w:rsidR="0034165D">
          <w:rPr>
            <w:webHidden/>
          </w:rPr>
          <w:fldChar w:fldCharType="end"/>
        </w:r>
      </w:hyperlink>
    </w:p>
    <w:p w14:paraId="578F4C66" w14:textId="618E6AE8"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392" w:history="1">
        <w:r w:rsidR="0034165D" w:rsidRPr="00C151BA">
          <w:rPr>
            <w:rStyle w:val="Hyperlink"/>
          </w:rPr>
          <w:t>Week 1</w:t>
        </w:r>
        <w:r w:rsidR="0034165D">
          <w:rPr>
            <w:webHidden/>
          </w:rPr>
          <w:tab/>
        </w:r>
        <w:r w:rsidR="0034165D">
          <w:rPr>
            <w:webHidden/>
          </w:rPr>
          <w:fldChar w:fldCharType="begin"/>
        </w:r>
        <w:r w:rsidR="0034165D">
          <w:rPr>
            <w:webHidden/>
          </w:rPr>
          <w:instrText xml:space="preserve"> PAGEREF _Toc164756392 \h </w:instrText>
        </w:r>
        <w:r w:rsidR="0034165D">
          <w:rPr>
            <w:webHidden/>
          </w:rPr>
        </w:r>
        <w:r w:rsidR="0034165D">
          <w:rPr>
            <w:webHidden/>
          </w:rPr>
          <w:fldChar w:fldCharType="separate"/>
        </w:r>
        <w:r w:rsidR="0034165D">
          <w:rPr>
            <w:webHidden/>
          </w:rPr>
          <w:t>9</w:t>
        </w:r>
        <w:r w:rsidR="0034165D">
          <w:rPr>
            <w:webHidden/>
          </w:rPr>
          <w:fldChar w:fldCharType="end"/>
        </w:r>
      </w:hyperlink>
    </w:p>
    <w:p w14:paraId="2F72D599" w14:textId="60588091"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393" w:history="1">
        <w:r w:rsidR="0034165D" w:rsidRPr="00C151BA">
          <w:rPr>
            <w:rStyle w:val="Hyperlink"/>
          </w:rPr>
          <w:t>Weeks 2 to 4</w:t>
        </w:r>
        <w:r w:rsidR="0034165D">
          <w:rPr>
            <w:webHidden/>
          </w:rPr>
          <w:tab/>
        </w:r>
        <w:r w:rsidR="0034165D">
          <w:rPr>
            <w:webHidden/>
          </w:rPr>
          <w:fldChar w:fldCharType="begin"/>
        </w:r>
        <w:r w:rsidR="0034165D">
          <w:rPr>
            <w:webHidden/>
          </w:rPr>
          <w:instrText xml:space="preserve"> PAGEREF _Toc164756393 \h </w:instrText>
        </w:r>
        <w:r w:rsidR="0034165D">
          <w:rPr>
            <w:webHidden/>
          </w:rPr>
        </w:r>
        <w:r w:rsidR="0034165D">
          <w:rPr>
            <w:webHidden/>
          </w:rPr>
          <w:fldChar w:fldCharType="separate"/>
        </w:r>
        <w:r w:rsidR="0034165D">
          <w:rPr>
            <w:webHidden/>
          </w:rPr>
          <w:t>14</w:t>
        </w:r>
        <w:r w:rsidR="0034165D">
          <w:rPr>
            <w:webHidden/>
          </w:rPr>
          <w:fldChar w:fldCharType="end"/>
        </w:r>
      </w:hyperlink>
    </w:p>
    <w:p w14:paraId="637921AD" w14:textId="59E3A934"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394" w:history="1">
        <w:r w:rsidR="0034165D" w:rsidRPr="00C151BA">
          <w:rPr>
            <w:rStyle w:val="Hyperlink"/>
          </w:rPr>
          <w:t>Weeks 5 to 9</w:t>
        </w:r>
        <w:r w:rsidR="0034165D">
          <w:rPr>
            <w:webHidden/>
          </w:rPr>
          <w:tab/>
        </w:r>
        <w:r w:rsidR="0034165D">
          <w:rPr>
            <w:webHidden/>
          </w:rPr>
          <w:fldChar w:fldCharType="begin"/>
        </w:r>
        <w:r w:rsidR="0034165D">
          <w:rPr>
            <w:webHidden/>
          </w:rPr>
          <w:instrText xml:space="preserve"> PAGEREF _Toc164756394 \h </w:instrText>
        </w:r>
        <w:r w:rsidR="0034165D">
          <w:rPr>
            <w:webHidden/>
          </w:rPr>
        </w:r>
        <w:r w:rsidR="0034165D">
          <w:rPr>
            <w:webHidden/>
          </w:rPr>
          <w:fldChar w:fldCharType="separate"/>
        </w:r>
        <w:r w:rsidR="0034165D">
          <w:rPr>
            <w:webHidden/>
          </w:rPr>
          <w:t>22</w:t>
        </w:r>
        <w:r w:rsidR="0034165D">
          <w:rPr>
            <w:webHidden/>
          </w:rPr>
          <w:fldChar w:fldCharType="end"/>
        </w:r>
      </w:hyperlink>
    </w:p>
    <w:p w14:paraId="390DD48C" w14:textId="33F4C203"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395" w:history="1">
        <w:r w:rsidR="0034165D" w:rsidRPr="00C151BA">
          <w:rPr>
            <w:rStyle w:val="Hyperlink"/>
          </w:rPr>
          <w:t>Week 10</w:t>
        </w:r>
        <w:r w:rsidR="0034165D">
          <w:rPr>
            <w:webHidden/>
          </w:rPr>
          <w:tab/>
        </w:r>
        <w:r w:rsidR="0034165D">
          <w:rPr>
            <w:webHidden/>
          </w:rPr>
          <w:fldChar w:fldCharType="begin"/>
        </w:r>
        <w:r w:rsidR="0034165D">
          <w:rPr>
            <w:webHidden/>
          </w:rPr>
          <w:instrText xml:space="preserve"> PAGEREF _Toc164756395 \h </w:instrText>
        </w:r>
        <w:r w:rsidR="0034165D">
          <w:rPr>
            <w:webHidden/>
          </w:rPr>
        </w:r>
        <w:r w:rsidR="0034165D">
          <w:rPr>
            <w:webHidden/>
          </w:rPr>
          <w:fldChar w:fldCharType="separate"/>
        </w:r>
        <w:r w:rsidR="0034165D">
          <w:rPr>
            <w:webHidden/>
          </w:rPr>
          <w:t>27</w:t>
        </w:r>
        <w:r w:rsidR="0034165D">
          <w:rPr>
            <w:webHidden/>
          </w:rPr>
          <w:fldChar w:fldCharType="end"/>
        </w:r>
      </w:hyperlink>
    </w:p>
    <w:p w14:paraId="629FCB82" w14:textId="4CDCE243" w:rsidR="0034165D" w:rsidRDefault="00720F8E">
      <w:pPr>
        <w:pStyle w:val="TOC1"/>
        <w:rPr>
          <w:rFonts w:asciiTheme="minorHAnsi" w:eastAsiaTheme="minorEastAsia" w:hAnsiTheme="minorHAnsi" w:cstheme="minorBidi"/>
          <w:b w:val="0"/>
          <w:kern w:val="2"/>
          <w:szCs w:val="22"/>
          <w:lang w:eastAsia="en-AU"/>
          <w14:ligatures w14:val="standardContextual"/>
        </w:rPr>
      </w:pPr>
      <w:hyperlink w:anchor="_Toc164756396" w:history="1">
        <w:r w:rsidR="0034165D" w:rsidRPr="00C151BA">
          <w:rPr>
            <w:rStyle w:val="Hyperlink"/>
          </w:rPr>
          <w:t>Overall program evaluation</w:t>
        </w:r>
        <w:r w:rsidR="0034165D">
          <w:rPr>
            <w:webHidden/>
          </w:rPr>
          <w:tab/>
        </w:r>
        <w:r w:rsidR="0034165D">
          <w:rPr>
            <w:webHidden/>
          </w:rPr>
          <w:fldChar w:fldCharType="begin"/>
        </w:r>
        <w:r w:rsidR="0034165D">
          <w:rPr>
            <w:webHidden/>
          </w:rPr>
          <w:instrText xml:space="preserve"> PAGEREF _Toc164756396 \h </w:instrText>
        </w:r>
        <w:r w:rsidR="0034165D">
          <w:rPr>
            <w:webHidden/>
          </w:rPr>
        </w:r>
        <w:r w:rsidR="0034165D">
          <w:rPr>
            <w:webHidden/>
          </w:rPr>
          <w:fldChar w:fldCharType="separate"/>
        </w:r>
        <w:r w:rsidR="0034165D">
          <w:rPr>
            <w:webHidden/>
          </w:rPr>
          <w:t>31</w:t>
        </w:r>
        <w:r w:rsidR="0034165D">
          <w:rPr>
            <w:webHidden/>
          </w:rPr>
          <w:fldChar w:fldCharType="end"/>
        </w:r>
      </w:hyperlink>
    </w:p>
    <w:p w14:paraId="274F3376" w14:textId="51675884"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397" w:history="1">
        <w:r w:rsidR="0034165D" w:rsidRPr="00C151BA">
          <w:rPr>
            <w:rStyle w:val="Hyperlink"/>
          </w:rPr>
          <w:t>Capturing student voice when evaluating a program</w:t>
        </w:r>
        <w:r w:rsidR="0034165D">
          <w:rPr>
            <w:webHidden/>
          </w:rPr>
          <w:tab/>
        </w:r>
        <w:r w:rsidR="0034165D">
          <w:rPr>
            <w:webHidden/>
          </w:rPr>
          <w:fldChar w:fldCharType="begin"/>
        </w:r>
        <w:r w:rsidR="0034165D">
          <w:rPr>
            <w:webHidden/>
          </w:rPr>
          <w:instrText xml:space="preserve"> PAGEREF _Toc164756397 \h </w:instrText>
        </w:r>
        <w:r w:rsidR="0034165D">
          <w:rPr>
            <w:webHidden/>
          </w:rPr>
        </w:r>
        <w:r w:rsidR="0034165D">
          <w:rPr>
            <w:webHidden/>
          </w:rPr>
          <w:fldChar w:fldCharType="separate"/>
        </w:r>
        <w:r w:rsidR="0034165D">
          <w:rPr>
            <w:webHidden/>
          </w:rPr>
          <w:t>31</w:t>
        </w:r>
        <w:r w:rsidR="0034165D">
          <w:rPr>
            <w:webHidden/>
          </w:rPr>
          <w:fldChar w:fldCharType="end"/>
        </w:r>
      </w:hyperlink>
    </w:p>
    <w:p w14:paraId="24760BA9" w14:textId="40DBF0E0" w:rsidR="0034165D" w:rsidRDefault="00720F8E">
      <w:pPr>
        <w:pStyle w:val="TOC1"/>
        <w:rPr>
          <w:rFonts w:asciiTheme="minorHAnsi" w:eastAsiaTheme="minorEastAsia" w:hAnsiTheme="minorHAnsi" w:cstheme="minorBidi"/>
          <w:b w:val="0"/>
          <w:kern w:val="2"/>
          <w:szCs w:val="22"/>
          <w:lang w:eastAsia="en-AU"/>
          <w14:ligatures w14:val="standardContextual"/>
        </w:rPr>
      </w:pPr>
      <w:hyperlink w:anchor="_Toc164756398" w:history="1">
        <w:r w:rsidR="0034165D" w:rsidRPr="00C151BA">
          <w:rPr>
            <w:rStyle w:val="Hyperlink"/>
          </w:rPr>
          <w:t>Additional information</w:t>
        </w:r>
        <w:r w:rsidR="0034165D">
          <w:rPr>
            <w:webHidden/>
          </w:rPr>
          <w:tab/>
        </w:r>
        <w:r w:rsidR="0034165D">
          <w:rPr>
            <w:webHidden/>
          </w:rPr>
          <w:fldChar w:fldCharType="begin"/>
        </w:r>
        <w:r w:rsidR="0034165D">
          <w:rPr>
            <w:webHidden/>
          </w:rPr>
          <w:instrText xml:space="preserve"> PAGEREF _Toc164756398 \h </w:instrText>
        </w:r>
        <w:r w:rsidR="0034165D">
          <w:rPr>
            <w:webHidden/>
          </w:rPr>
        </w:r>
        <w:r w:rsidR="0034165D">
          <w:rPr>
            <w:webHidden/>
          </w:rPr>
          <w:fldChar w:fldCharType="separate"/>
        </w:r>
        <w:r w:rsidR="0034165D">
          <w:rPr>
            <w:webHidden/>
          </w:rPr>
          <w:t>33</w:t>
        </w:r>
        <w:r w:rsidR="0034165D">
          <w:rPr>
            <w:webHidden/>
          </w:rPr>
          <w:fldChar w:fldCharType="end"/>
        </w:r>
      </w:hyperlink>
    </w:p>
    <w:p w14:paraId="5FAA2B68" w14:textId="0E77F811"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399" w:history="1">
        <w:r w:rsidR="0034165D" w:rsidRPr="00C151BA">
          <w:rPr>
            <w:rStyle w:val="Hyperlink"/>
          </w:rPr>
          <w:t>Further implementation support</w:t>
        </w:r>
        <w:r w:rsidR="0034165D">
          <w:rPr>
            <w:webHidden/>
          </w:rPr>
          <w:tab/>
        </w:r>
        <w:r w:rsidR="0034165D">
          <w:rPr>
            <w:webHidden/>
          </w:rPr>
          <w:fldChar w:fldCharType="begin"/>
        </w:r>
        <w:r w:rsidR="0034165D">
          <w:rPr>
            <w:webHidden/>
          </w:rPr>
          <w:instrText xml:space="preserve"> PAGEREF _Toc164756399 \h </w:instrText>
        </w:r>
        <w:r w:rsidR="0034165D">
          <w:rPr>
            <w:webHidden/>
          </w:rPr>
        </w:r>
        <w:r w:rsidR="0034165D">
          <w:rPr>
            <w:webHidden/>
          </w:rPr>
          <w:fldChar w:fldCharType="separate"/>
        </w:r>
        <w:r w:rsidR="0034165D">
          <w:rPr>
            <w:webHidden/>
          </w:rPr>
          <w:t>33</w:t>
        </w:r>
        <w:r w:rsidR="0034165D">
          <w:rPr>
            <w:webHidden/>
          </w:rPr>
          <w:fldChar w:fldCharType="end"/>
        </w:r>
      </w:hyperlink>
    </w:p>
    <w:p w14:paraId="1E502CE5" w14:textId="600F7EF2"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400" w:history="1">
        <w:r w:rsidR="0034165D" w:rsidRPr="00C151BA">
          <w:rPr>
            <w:rStyle w:val="Hyperlink"/>
          </w:rPr>
          <w:t>Assessment for learning</w:t>
        </w:r>
        <w:r w:rsidR="0034165D">
          <w:rPr>
            <w:webHidden/>
          </w:rPr>
          <w:tab/>
        </w:r>
        <w:r w:rsidR="0034165D">
          <w:rPr>
            <w:webHidden/>
          </w:rPr>
          <w:fldChar w:fldCharType="begin"/>
        </w:r>
        <w:r w:rsidR="0034165D">
          <w:rPr>
            <w:webHidden/>
          </w:rPr>
          <w:instrText xml:space="preserve"> PAGEREF _Toc164756400 \h </w:instrText>
        </w:r>
        <w:r w:rsidR="0034165D">
          <w:rPr>
            <w:webHidden/>
          </w:rPr>
        </w:r>
        <w:r w:rsidR="0034165D">
          <w:rPr>
            <w:webHidden/>
          </w:rPr>
          <w:fldChar w:fldCharType="separate"/>
        </w:r>
        <w:r w:rsidR="0034165D">
          <w:rPr>
            <w:webHidden/>
          </w:rPr>
          <w:t>33</w:t>
        </w:r>
        <w:r w:rsidR="0034165D">
          <w:rPr>
            <w:webHidden/>
          </w:rPr>
          <w:fldChar w:fldCharType="end"/>
        </w:r>
      </w:hyperlink>
    </w:p>
    <w:p w14:paraId="04D70731" w14:textId="6028B022"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401" w:history="1">
        <w:r w:rsidR="0034165D" w:rsidRPr="00C151BA">
          <w:rPr>
            <w:rStyle w:val="Hyperlink"/>
          </w:rPr>
          <w:t>Differentiation</w:t>
        </w:r>
        <w:r w:rsidR="0034165D">
          <w:rPr>
            <w:webHidden/>
          </w:rPr>
          <w:tab/>
        </w:r>
        <w:r w:rsidR="0034165D">
          <w:rPr>
            <w:webHidden/>
          </w:rPr>
          <w:fldChar w:fldCharType="begin"/>
        </w:r>
        <w:r w:rsidR="0034165D">
          <w:rPr>
            <w:webHidden/>
          </w:rPr>
          <w:instrText xml:space="preserve"> PAGEREF _Toc164756401 \h </w:instrText>
        </w:r>
        <w:r w:rsidR="0034165D">
          <w:rPr>
            <w:webHidden/>
          </w:rPr>
        </w:r>
        <w:r w:rsidR="0034165D">
          <w:rPr>
            <w:webHidden/>
          </w:rPr>
          <w:fldChar w:fldCharType="separate"/>
        </w:r>
        <w:r w:rsidR="0034165D">
          <w:rPr>
            <w:webHidden/>
          </w:rPr>
          <w:t>34</w:t>
        </w:r>
        <w:r w:rsidR="0034165D">
          <w:rPr>
            <w:webHidden/>
          </w:rPr>
          <w:fldChar w:fldCharType="end"/>
        </w:r>
      </w:hyperlink>
    </w:p>
    <w:p w14:paraId="483B868B" w14:textId="0C6D8FEA" w:rsidR="0034165D" w:rsidRDefault="00720F8E">
      <w:pPr>
        <w:pStyle w:val="TOC2"/>
        <w:rPr>
          <w:rFonts w:asciiTheme="minorHAnsi" w:eastAsiaTheme="minorEastAsia" w:hAnsiTheme="minorHAnsi" w:cstheme="minorBidi"/>
          <w:kern w:val="2"/>
          <w:szCs w:val="22"/>
          <w:lang w:eastAsia="en-AU"/>
          <w14:ligatures w14:val="standardContextual"/>
        </w:rPr>
      </w:pPr>
      <w:hyperlink w:anchor="_Toc164756402" w:history="1">
        <w:r w:rsidR="0034165D" w:rsidRPr="00C151BA">
          <w:rPr>
            <w:rStyle w:val="Hyperlink"/>
          </w:rPr>
          <w:t>Support and alignment</w:t>
        </w:r>
        <w:r w:rsidR="0034165D">
          <w:rPr>
            <w:webHidden/>
          </w:rPr>
          <w:tab/>
        </w:r>
        <w:r w:rsidR="0034165D">
          <w:rPr>
            <w:webHidden/>
          </w:rPr>
          <w:fldChar w:fldCharType="begin"/>
        </w:r>
        <w:r w:rsidR="0034165D">
          <w:rPr>
            <w:webHidden/>
          </w:rPr>
          <w:instrText xml:space="preserve"> PAGEREF _Toc164756402 \h </w:instrText>
        </w:r>
        <w:r w:rsidR="0034165D">
          <w:rPr>
            <w:webHidden/>
          </w:rPr>
        </w:r>
        <w:r w:rsidR="0034165D">
          <w:rPr>
            <w:webHidden/>
          </w:rPr>
          <w:fldChar w:fldCharType="separate"/>
        </w:r>
        <w:r w:rsidR="0034165D">
          <w:rPr>
            <w:webHidden/>
          </w:rPr>
          <w:t>35</w:t>
        </w:r>
        <w:r w:rsidR="0034165D">
          <w:rPr>
            <w:webHidden/>
          </w:rPr>
          <w:fldChar w:fldCharType="end"/>
        </w:r>
      </w:hyperlink>
    </w:p>
    <w:p w14:paraId="2EA54EA0" w14:textId="55121FEC" w:rsidR="0034165D" w:rsidRDefault="00720F8E">
      <w:pPr>
        <w:pStyle w:val="TOC1"/>
        <w:rPr>
          <w:rFonts w:asciiTheme="minorHAnsi" w:eastAsiaTheme="minorEastAsia" w:hAnsiTheme="minorHAnsi" w:cstheme="minorBidi"/>
          <w:b w:val="0"/>
          <w:kern w:val="2"/>
          <w:szCs w:val="22"/>
          <w:lang w:eastAsia="en-AU"/>
          <w14:ligatures w14:val="standardContextual"/>
        </w:rPr>
      </w:pPr>
      <w:hyperlink w:anchor="_Toc164756403" w:history="1">
        <w:r w:rsidR="0034165D" w:rsidRPr="00C151BA">
          <w:rPr>
            <w:rStyle w:val="Hyperlink"/>
          </w:rPr>
          <w:t>Evidence base</w:t>
        </w:r>
        <w:r w:rsidR="0034165D">
          <w:rPr>
            <w:webHidden/>
          </w:rPr>
          <w:tab/>
        </w:r>
        <w:r w:rsidR="0034165D">
          <w:rPr>
            <w:webHidden/>
          </w:rPr>
          <w:fldChar w:fldCharType="begin"/>
        </w:r>
        <w:r w:rsidR="0034165D">
          <w:rPr>
            <w:webHidden/>
          </w:rPr>
          <w:instrText xml:space="preserve"> PAGEREF _Toc164756403 \h </w:instrText>
        </w:r>
        <w:r w:rsidR="0034165D">
          <w:rPr>
            <w:webHidden/>
          </w:rPr>
        </w:r>
        <w:r w:rsidR="0034165D">
          <w:rPr>
            <w:webHidden/>
          </w:rPr>
          <w:fldChar w:fldCharType="separate"/>
        </w:r>
        <w:r w:rsidR="0034165D">
          <w:rPr>
            <w:webHidden/>
          </w:rPr>
          <w:t>38</w:t>
        </w:r>
        <w:r w:rsidR="0034165D">
          <w:rPr>
            <w:webHidden/>
          </w:rPr>
          <w:fldChar w:fldCharType="end"/>
        </w:r>
      </w:hyperlink>
    </w:p>
    <w:p w14:paraId="16C61895" w14:textId="0FD605AF" w:rsidR="0034165D" w:rsidRDefault="00720F8E">
      <w:pPr>
        <w:pStyle w:val="TOC1"/>
        <w:rPr>
          <w:rFonts w:asciiTheme="minorHAnsi" w:eastAsiaTheme="minorEastAsia" w:hAnsiTheme="minorHAnsi" w:cstheme="minorBidi"/>
          <w:b w:val="0"/>
          <w:kern w:val="2"/>
          <w:szCs w:val="22"/>
          <w:lang w:eastAsia="en-AU"/>
          <w14:ligatures w14:val="standardContextual"/>
        </w:rPr>
      </w:pPr>
      <w:hyperlink w:anchor="_Toc164756404" w:history="1">
        <w:r w:rsidR="0034165D" w:rsidRPr="00C151BA">
          <w:rPr>
            <w:rStyle w:val="Hyperlink"/>
          </w:rPr>
          <w:t>References</w:t>
        </w:r>
        <w:r w:rsidR="0034165D">
          <w:rPr>
            <w:webHidden/>
          </w:rPr>
          <w:tab/>
        </w:r>
        <w:r w:rsidR="0034165D">
          <w:rPr>
            <w:webHidden/>
          </w:rPr>
          <w:fldChar w:fldCharType="begin"/>
        </w:r>
        <w:r w:rsidR="0034165D">
          <w:rPr>
            <w:webHidden/>
          </w:rPr>
          <w:instrText xml:space="preserve"> PAGEREF _Toc164756404 \h </w:instrText>
        </w:r>
        <w:r w:rsidR="0034165D">
          <w:rPr>
            <w:webHidden/>
          </w:rPr>
        </w:r>
        <w:r w:rsidR="0034165D">
          <w:rPr>
            <w:webHidden/>
          </w:rPr>
          <w:fldChar w:fldCharType="separate"/>
        </w:r>
        <w:r w:rsidR="0034165D">
          <w:rPr>
            <w:webHidden/>
          </w:rPr>
          <w:t>40</w:t>
        </w:r>
        <w:r w:rsidR="0034165D">
          <w:rPr>
            <w:webHidden/>
          </w:rPr>
          <w:fldChar w:fldCharType="end"/>
        </w:r>
      </w:hyperlink>
    </w:p>
    <w:p w14:paraId="6F56E57C" w14:textId="48A9D868" w:rsidR="00B138EF" w:rsidRPr="00B138EF" w:rsidRDefault="0000296D" w:rsidP="00B138EF">
      <w:r>
        <w:rPr>
          <w:rFonts w:eastAsia="Calibri"/>
          <w:b/>
          <w:noProof/>
        </w:rPr>
        <w:fldChar w:fldCharType="end"/>
      </w:r>
      <w:r w:rsidR="00B138EF">
        <w:br w:type="page"/>
      </w:r>
    </w:p>
    <w:p w14:paraId="3D190E63" w14:textId="1310C38B" w:rsidR="00747918" w:rsidRPr="007E6C09" w:rsidRDefault="00747918" w:rsidP="007E6C09">
      <w:pPr>
        <w:pStyle w:val="Heading1"/>
      </w:pPr>
      <w:bookmarkStart w:id="3" w:name="_Toc164756384"/>
      <w:r w:rsidRPr="007E6C09">
        <w:lastRenderedPageBreak/>
        <w:t>About this resource</w:t>
      </w:r>
      <w:bookmarkEnd w:id="2"/>
      <w:bookmarkEnd w:id="3"/>
    </w:p>
    <w:p w14:paraId="0549C655" w14:textId="77777777" w:rsidR="00CE6228" w:rsidRPr="007E6C09" w:rsidRDefault="00CE6228" w:rsidP="007E6C09">
      <w:pPr>
        <w:pStyle w:val="Heading2"/>
      </w:pPr>
      <w:bookmarkStart w:id="4" w:name="_Toc148102520"/>
      <w:bookmarkStart w:id="5" w:name="_Toc164756385"/>
      <w:bookmarkStart w:id="6" w:name="_Hlk148102359"/>
      <w:bookmarkStart w:id="7" w:name="_Toc112681287"/>
      <w:r w:rsidRPr="007E6C09">
        <w:t>Purpose of resource</w:t>
      </w:r>
      <w:bookmarkEnd w:id="4"/>
      <w:bookmarkEnd w:id="5"/>
    </w:p>
    <w:p w14:paraId="7A4A6099" w14:textId="1AF14F10" w:rsidR="00D75954" w:rsidRPr="00F301C5" w:rsidRDefault="00D75954" w:rsidP="004F6049">
      <w:bookmarkStart w:id="8" w:name="_Toc148102521"/>
      <w:r w:rsidRPr="00F301C5">
        <w:t xml:space="preserve">The </w:t>
      </w:r>
      <w:r w:rsidRPr="004F6049">
        <w:t>resource</w:t>
      </w:r>
      <w:r>
        <w:t xml:space="preserve"> is a </w:t>
      </w:r>
      <w:r w:rsidRPr="00F301C5">
        <w:t>sample program</w:t>
      </w:r>
      <w:r>
        <w:t xml:space="preserve"> of learning for teaching </w:t>
      </w:r>
      <w:r w:rsidR="00747918">
        <w:t>the Enterprise project</w:t>
      </w:r>
      <w:r>
        <w:t xml:space="preserve"> in Year 12 during the Enterprise Computing 11</w:t>
      </w:r>
      <w:r w:rsidR="004F6049">
        <w:t>–</w:t>
      </w:r>
      <w:r>
        <w:t>12 course.</w:t>
      </w:r>
    </w:p>
    <w:p w14:paraId="1268D6DB" w14:textId="77777777" w:rsidR="00CE6228" w:rsidRPr="004F6049" w:rsidRDefault="00CE6228" w:rsidP="004F6049">
      <w:pPr>
        <w:pStyle w:val="Heading2"/>
      </w:pPr>
      <w:bookmarkStart w:id="9" w:name="_Toc164756386"/>
      <w:r w:rsidRPr="004F6049">
        <w:t>Target audience</w:t>
      </w:r>
      <w:bookmarkEnd w:id="8"/>
      <w:bookmarkEnd w:id="9"/>
    </w:p>
    <w:p w14:paraId="5B073A0B" w14:textId="1A566DBB" w:rsidR="00D75954" w:rsidRDefault="00D75954" w:rsidP="004F6049">
      <w:r w:rsidRPr="009F36CD">
        <w:t xml:space="preserve">This </w:t>
      </w:r>
      <w:r w:rsidRPr="004F6049">
        <w:t>resource</w:t>
      </w:r>
      <w:r w:rsidRPr="009F36CD">
        <w:t xml:space="preserve"> can be used by </w:t>
      </w:r>
      <w:r>
        <w:t>teachers</w:t>
      </w:r>
      <w:r w:rsidRPr="009F36CD">
        <w:t xml:space="preserve"> to support effective syllabus implementation</w:t>
      </w:r>
      <w:r>
        <w:t xml:space="preserve"> of Enterprise Computing 11</w:t>
      </w:r>
      <w:r w:rsidR="004F6049">
        <w:t>–</w:t>
      </w:r>
      <w:r>
        <w:t>12</w:t>
      </w:r>
      <w:r w:rsidRPr="009F36CD">
        <w:t>.</w:t>
      </w:r>
    </w:p>
    <w:p w14:paraId="3F4A9176" w14:textId="77777777" w:rsidR="00CE6228" w:rsidRPr="004F6049" w:rsidRDefault="00CE6228" w:rsidP="004F6049">
      <w:pPr>
        <w:pStyle w:val="Heading2"/>
      </w:pPr>
      <w:bookmarkStart w:id="10" w:name="_Toc148102522"/>
      <w:bookmarkStart w:id="11" w:name="_Toc164756387"/>
      <w:r w:rsidRPr="004F6049">
        <w:t>When and how to use</w:t>
      </w:r>
      <w:bookmarkEnd w:id="10"/>
      <w:bookmarkEnd w:id="11"/>
    </w:p>
    <w:bookmarkEnd w:id="6"/>
    <w:p w14:paraId="2ABB3110" w14:textId="33A24CF4" w:rsidR="00D75954" w:rsidRDefault="00D75954" w:rsidP="004F6049">
      <w:r w:rsidRPr="009F36CD">
        <w:t xml:space="preserve">This </w:t>
      </w:r>
      <w:r w:rsidRPr="004F6049">
        <w:t>resource</w:t>
      </w:r>
      <w:r w:rsidRPr="009F36CD">
        <w:t xml:space="preserve"> is designed for </w:t>
      </w:r>
      <w:r>
        <w:t xml:space="preserve">implementing </w:t>
      </w:r>
      <w:r w:rsidR="00162B7A">
        <w:t xml:space="preserve">over </w:t>
      </w:r>
      <w:r>
        <w:t xml:space="preserve">10 weeks or a term of learning on </w:t>
      </w:r>
      <w:r w:rsidR="00747918">
        <w:t>the Enterprise project</w:t>
      </w:r>
      <w:r w:rsidRPr="009F36CD">
        <w:t xml:space="preserve">. The </w:t>
      </w:r>
      <w:r>
        <w:t>resource can be adapted and contextualised to the school setting. Adjustments can be made to the program of learning to suit students in the teaching and learning cycle.</w:t>
      </w:r>
    </w:p>
    <w:p w14:paraId="5780E70F" w14:textId="072D1753" w:rsidR="001F566C" w:rsidRPr="001F566C" w:rsidRDefault="001F566C" w:rsidP="001F566C">
      <w:r>
        <w:br w:type="page"/>
      </w:r>
    </w:p>
    <w:p w14:paraId="6A55FA71" w14:textId="2D2AA176" w:rsidR="00817D48" w:rsidRPr="00D448CF" w:rsidRDefault="00817D48" w:rsidP="00D448CF">
      <w:pPr>
        <w:pStyle w:val="Heading1"/>
      </w:pPr>
      <w:bookmarkStart w:id="12" w:name="_Toc164756388"/>
      <w:r w:rsidRPr="00D448CF">
        <w:t>Rationale</w:t>
      </w:r>
      <w:bookmarkEnd w:id="7"/>
      <w:bookmarkEnd w:id="12"/>
    </w:p>
    <w:p w14:paraId="7F75B3C3" w14:textId="77777777" w:rsidR="009E412F" w:rsidRPr="00F8255C" w:rsidRDefault="009E412F" w:rsidP="00D448CF">
      <w:bookmarkStart w:id="13" w:name="_Toc112681289"/>
      <w:r w:rsidRPr="00F8255C">
        <w:t>The</w:t>
      </w:r>
      <w:r>
        <w:t xml:space="preserve"> </w:t>
      </w:r>
      <w:r w:rsidRPr="00D448CF">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617E4390" w14:textId="77777777" w:rsidR="009E412F" w:rsidRPr="009E0921" w:rsidRDefault="009E412F" w:rsidP="00D448CF">
      <w:bookmarkStart w:id="14" w:name="_Hlk112402278"/>
      <w:bookmarkStart w:id="15" w:name="_Hlk112408500"/>
      <w:r w:rsidRPr="00F8255C">
        <w:t>NESA defines</w:t>
      </w:r>
      <w:r>
        <w:t xml:space="preserve"> </w:t>
      </w:r>
      <w:hyperlink r:id="rId7">
        <w:r w:rsidRPr="69C7B246">
          <w:rPr>
            <w:rStyle w:val="Hyperlink"/>
          </w:rPr>
          <w:t>programming</w:t>
        </w:r>
      </w:hyperlink>
      <w:r>
        <w:t xml:space="preserve"> </w:t>
      </w:r>
      <w:r w:rsidRPr="00F8255C">
        <w:t>as the process of ‘selecting and sequencing learning experiences which enable students to engage with syllabus outcomes and develop subject specific skills and knowledge’ (</w:t>
      </w:r>
      <w:r w:rsidRPr="005F2323">
        <w:t>NESA</w:t>
      </w:r>
      <w:r>
        <w:t xml:space="preserve"> 2022).</w:t>
      </w:r>
      <w:r w:rsidRPr="00F8255C">
        <w:t xml:space="preserve"> </w:t>
      </w:r>
      <w:bookmarkStart w:id="16" w:name="_Hlk112408586"/>
      <w:bookmarkStart w:id="17"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8">
        <w:r w:rsidR="002F0D67">
          <w:rPr>
            <w:rStyle w:val="Hyperlink"/>
          </w:rPr>
          <w:t>Advice on units</w:t>
        </w:r>
      </w:hyperlink>
      <w:r>
        <w:t xml:space="preserve"> page.</w:t>
      </w:r>
      <w:r w:rsidRPr="00F8255C">
        <w:t xml:space="preserve"> A unit is a contextually</w:t>
      </w:r>
      <w:r w:rsidR="00DB0B4E">
        <w:t>-</w:t>
      </w:r>
      <w:r w:rsidRPr="00F8255C">
        <w:t>specific plan for the intended teaching and learning for a particular class for a particular period.</w:t>
      </w:r>
      <w:r>
        <w:t xml:space="preserve"> </w:t>
      </w:r>
      <w:bookmarkEnd w:id="16"/>
      <w:r w:rsidRPr="00F8255C">
        <w:t xml:space="preserve">The organisation of the content in a unit is flexible and it may vary according to the school, the teacher, the class and the learning space. </w:t>
      </w:r>
      <w:bookmarkEnd w:id="17"/>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14"/>
    <w:bookmarkEnd w:id="15"/>
    <w:p w14:paraId="43F2D1BD" w14:textId="77777777"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565251D" w14:textId="77777777" w:rsidR="00817D48" w:rsidRPr="00F35E05" w:rsidRDefault="00817D48" w:rsidP="00F35E05">
      <w:pPr>
        <w:pStyle w:val="Heading1"/>
      </w:pPr>
      <w:bookmarkStart w:id="18" w:name="_Toc164756389"/>
      <w:r w:rsidRPr="00F35E05">
        <w:t>Overview</w:t>
      </w:r>
      <w:bookmarkEnd w:id="13"/>
      <w:bookmarkEnd w:id="18"/>
    </w:p>
    <w:p w14:paraId="364A3310" w14:textId="683EE7AD" w:rsidR="008E45B6" w:rsidRDefault="009E412F" w:rsidP="00F35E05">
      <w:r w:rsidRPr="00F35E05">
        <w:rPr>
          <w:rStyle w:val="Strong"/>
        </w:rPr>
        <w:t>Description</w:t>
      </w:r>
      <w:r w:rsidRPr="00503B2F">
        <w:t>:</w:t>
      </w:r>
      <w:r w:rsidRPr="26DCB695">
        <w:rPr>
          <w:noProof/>
        </w:rPr>
        <w:t xml:space="preserve"> </w:t>
      </w:r>
      <w:r w:rsidR="00322EB3">
        <w:rPr>
          <w:noProof/>
        </w:rPr>
        <w:t>t</w:t>
      </w:r>
      <w:r w:rsidRPr="26DCB695">
        <w:rPr>
          <w:noProof/>
        </w:rPr>
        <w:t xml:space="preserve">his </w:t>
      </w:r>
      <w:r>
        <w:rPr>
          <w:noProof/>
        </w:rPr>
        <w:t>program of learning</w:t>
      </w:r>
      <w:r w:rsidRPr="26DCB695">
        <w:rPr>
          <w:noProof/>
        </w:rPr>
        <w:t xml:space="preserve"> </w:t>
      </w:r>
      <w:r w:rsidR="00747918">
        <w:t>addresses the focus area of the Enterprise Project. The lessons and sequences in this program of learning are designed to allow students develop the knowledge and skills to create a working enterprise computing system</w:t>
      </w:r>
      <w:r w:rsidR="002D3EF8">
        <w:t xml:space="preserve">. It can be </w:t>
      </w:r>
      <w:r w:rsidR="00747918">
        <w:t>built to a client’s specifications, using one of the project processes and implementation methods as per the syllabus.</w:t>
      </w:r>
    </w:p>
    <w:p w14:paraId="244DA121" w14:textId="50B5FE91" w:rsidR="00747918" w:rsidRDefault="00747918" w:rsidP="00F35E05">
      <w:r>
        <w:t xml:space="preserve">The chosen project process is underpinned by </w:t>
      </w:r>
      <w:r w:rsidR="001A70D5">
        <w:t xml:space="preserve">the project </w:t>
      </w:r>
      <w:r>
        <w:t xml:space="preserve">documentation, which is based on </w:t>
      </w:r>
      <w:r w:rsidR="00883F1B">
        <w:t xml:space="preserve">the </w:t>
      </w:r>
      <w:r>
        <w:t>Enterprise Computing teaching outcomes and content areas. Students are encouraged to find clients and/or generate their own scenario for which these systems are to be built.</w:t>
      </w:r>
    </w:p>
    <w:p w14:paraId="512B2F6D" w14:textId="32CCDA65" w:rsidR="00747918" w:rsidRDefault="00747918" w:rsidP="00747918">
      <w:r>
        <w:t xml:space="preserve">During </w:t>
      </w:r>
      <w:r w:rsidR="00011D19">
        <w:t xml:space="preserve">Week </w:t>
      </w:r>
      <w:r>
        <w:t xml:space="preserve">1 of the learning sequence, students will </w:t>
      </w:r>
      <w:proofErr w:type="gramStart"/>
      <w:r>
        <w:t>make contact with</w:t>
      </w:r>
      <w:proofErr w:type="gramEnd"/>
      <w:r>
        <w:t xml:space="preserve"> their client or analyse self-generated scenarios, </w:t>
      </w:r>
      <w:r w:rsidR="00162B7A">
        <w:t xml:space="preserve">and </w:t>
      </w:r>
      <w:r>
        <w:t>ascertain requirements, problem definition and system needs including any system limitations.</w:t>
      </w:r>
    </w:p>
    <w:p w14:paraId="00C74A88" w14:textId="70F3E813" w:rsidR="00747918" w:rsidRDefault="00747918" w:rsidP="00747918">
      <w:r>
        <w:t xml:space="preserve">During </w:t>
      </w:r>
      <w:r w:rsidR="00011D19">
        <w:t xml:space="preserve">Weeks </w:t>
      </w:r>
      <w:r>
        <w:t>2 to 4 of the learning sequence, students will investigate possible solutions to the client’s problem or self-generated scenario, project processes</w:t>
      </w:r>
      <w:r w:rsidR="009059D9">
        <w:t xml:space="preserve"> and </w:t>
      </w:r>
      <w:r>
        <w:t>implementation methods, use systems modelling tools to analyse client requirements and develop possible solutions.</w:t>
      </w:r>
    </w:p>
    <w:p w14:paraId="78830664" w14:textId="6BA598BE" w:rsidR="00747918" w:rsidRDefault="00747918" w:rsidP="00747918">
      <w:r>
        <w:t xml:space="preserve">During </w:t>
      </w:r>
      <w:r w:rsidR="00011D19">
        <w:t xml:space="preserve">Weeks </w:t>
      </w:r>
      <w:r>
        <w:t xml:space="preserve">5 to 9 of the learning sequence, depending on the project process and implementation method chosen, students will present the possible solutions to their clients </w:t>
      </w:r>
      <w:r w:rsidR="006D0318">
        <w:t xml:space="preserve">or teacher </w:t>
      </w:r>
      <w:r>
        <w:t>for final feedback before the full enterprise system is built.</w:t>
      </w:r>
    </w:p>
    <w:p w14:paraId="55991301" w14:textId="22755404" w:rsidR="00747918" w:rsidRDefault="00747918" w:rsidP="00F35E05">
      <w:r>
        <w:t xml:space="preserve">During </w:t>
      </w:r>
      <w:r w:rsidR="00011D19">
        <w:t xml:space="preserve">Week </w:t>
      </w:r>
      <w:r>
        <w:t xml:space="preserve">10 of the learning sequence, students will complete the </w:t>
      </w:r>
      <w:r w:rsidR="00A950FA">
        <w:t>system</w:t>
      </w:r>
      <w:r>
        <w:t xml:space="preserve">. They will then use the problem definition and identified needs, as well as the actual </w:t>
      </w:r>
      <w:r w:rsidR="00AB6EB5">
        <w:t>system</w:t>
      </w:r>
      <w:r>
        <w:t xml:space="preserve">, to generate a presentation which details the features of the </w:t>
      </w:r>
      <w:r w:rsidR="00A950FA">
        <w:t>system</w:t>
      </w:r>
      <w:r>
        <w:t xml:space="preserve">, its success against </w:t>
      </w:r>
      <w:r w:rsidR="004F773A">
        <w:t>the</w:t>
      </w:r>
      <w:r>
        <w:t xml:space="preserve"> problem definition and identified needs</w:t>
      </w:r>
      <w:r w:rsidR="00FA3457">
        <w:t>. Students</w:t>
      </w:r>
      <w:r>
        <w:t xml:space="preserve"> </w:t>
      </w:r>
      <w:r w:rsidR="00A950FA">
        <w:t>present the system</w:t>
      </w:r>
      <w:r>
        <w:t xml:space="preserve"> to the </w:t>
      </w:r>
      <w:r w:rsidR="00144F5E">
        <w:t>class</w:t>
      </w:r>
      <w:r w:rsidR="00FA3457">
        <w:t xml:space="preserve"> </w:t>
      </w:r>
      <w:r w:rsidR="001C56A8">
        <w:t>and/or client</w:t>
      </w:r>
      <w:r>
        <w:t xml:space="preserve"> and submit the </w:t>
      </w:r>
      <w:r w:rsidR="00144F5E">
        <w:t>project documentation and system</w:t>
      </w:r>
      <w:r>
        <w:t>.</w:t>
      </w:r>
    </w:p>
    <w:p w14:paraId="6C7AE94C" w14:textId="77777777" w:rsidR="009E412F" w:rsidRDefault="009E412F" w:rsidP="009E412F">
      <w:pPr>
        <w:rPr>
          <w:noProof/>
        </w:rPr>
      </w:pPr>
      <w:r w:rsidRPr="00390B29">
        <w:rPr>
          <w:rStyle w:val="Strong"/>
        </w:rPr>
        <w:t>Duration</w:t>
      </w:r>
      <w:r w:rsidRPr="00503B2F">
        <w:t>:</w:t>
      </w:r>
      <w:r>
        <w:rPr>
          <w:noProof/>
        </w:rPr>
        <w:t xml:space="preserve"> </w:t>
      </w:r>
      <w:r w:rsidR="00D75954">
        <w:t>this program of learning is designed to be completed over a period of approximately 10 weeks in 60-minute lesson sequences but can be adapted to suit the school context.</w:t>
      </w:r>
    </w:p>
    <w:p w14:paraId="425503F1" w14:textId="77777777"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 xml:space="preserve">ing intentions and success criteria are available for some lessons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518A9ADC" w14:textId="4D63C722" w:rsidR="0022504A" w:rsidRPr="0022504A" w:rsidRDefault="0022504A" w:rsidP="0022504A">
      <w:bookmarkStart w:id="19" w:name="_Toc112681290"/>
      <w:r>
        <w:br w:type="page"/>
      </w:r>
    </w:p>
    <w:p w14:paraId="52850DCA" w14:textId="219AFA8C" w:rsidR="00747918" w:rsidRPr="0022504A" w:rsidRDefault="00747918" w:rsidP="0022504A">
      <w:pPr>
        <w:pStyle w:val="Heading1"/>
      </w:pPr>
      <w:bookmarkStart w:id="20" w:name="_Toc164756390"/>
      <w:r w:rsidRPr="0022504A">
        <w:t>Outcomes</w:t>
      </w:r>
      <w:bookmarkEnd w:id="19"/>
      <w:bookmarkEnd w:id="20"/>
    </w:p>
    <w:p w14:paraId="556EE509" w14:textId="77777777" w:rsidR="00322EB3" w:rsidRDefault="00322EB3" w:rsidP="0022504A">
      <w:pPr>
        <w:rPr>
          <w:noProof/>
        </w:rPr>
      </w:pPr>
      <w:r>
        <w:rPr>
          <w:noProof/>
        </w:rPr>
        <w:t>A student:</w:t>
      </w:r>
    </w:p>
    <w:p w14:paraId="1A555E44" w14:textId="77777777" w:rsidR="00690709" w:rsidRPr="00BC22F5" w:rsidRDefault="00690709" w:rsidP="0022504A">
      <w:pPr>
        <w:pStyle w:val="ListBullet"/>
      </w:pPr>
      <w:r w:rsidRPr="00BC22F5">
        <w:t>analyses how innovative technologies have influenced enterprise computing systems</w:t>
      </w:r>
      <w:r w:rsidRPr="00690709">
        <w:rPr>
          <w:rFonts w:eastAsia="Arial"/>
          <w:b/>
          <w:bCs/>
        </w:rPr>
        <w:t xml:space="preserve"> </w:t>
      </w:r>
      <w:r w:rsidRPr="00504E7D">
        <w:rPr>
          <w:rStyle w:val="Strong"/>
        </w:rPr>
        <w:t>EC-12-06</w:t>
      </w:r>
    </w:p>
    <w:p w14:paraId="580E21EE" w14:textId="77777777" w:rsidR="00690709" w:rsidRDefault="00690709" w:rsidP="0022504A">
      <w:pPr>
        <w:pStyle w:val="ListBullet"/>
      </w:pPr>
      <w:r w:rsidRPr="0022504A">
        <w:t>explains</w:t>
      </w:r>
      <w:r w:rsidRPr="00BC22F5">
        <w:t xml:space="preserve"> the social, ethical and legal implications of the application of enterprise computing systems on the individual, society and the environment</w:t>
      </w:r>
      <w:r w:rsidRPr="00690709">
        <w:rPr>
          <w:rFonts w:eastAsia="Arial"/>
          <w:b/>
          <w:bCs/>
        </w:rPr>
        <w:t xml:space="preserve"> </w:t>
      </w:r>
      <w:r w:rsidRPr="00504E7D">
        <w:rPr>
          <w:rStyle w:val="Strong"/>
        </w:rPr>
        <w:t>EC-12-07</w:t>
      </w:r>
    </w:p>
    <w:p w14:paraId="31388F63" w14:textId="77777777" w:rsidR="00690709" w:rsidRPr="00747918" w:rsidRDefault="00690709" w:rsidP="0022504A">
      <w:pPr>
        <w:pStyle w:val="ListBullet"/>
      </w:pPr>
      <w:r w:rsidRPr="00BC22F5">
        <w:t>justifies the selection and use of tools and resources to design and develop an enterprise computing system</w:t>
      </w:r>
      <w:r w:rsidRPr="00690709">
        <w:rPr>
          <w:rFonts w:eastAsia="Arial"/>
          <w:b/>
          <w:bCs/>
        </w:rPr>
        <w:t xml:space="preserve"> </w:t>
      </w:r>
      <w:r w:rsidRPr="00504E7D">
        <w:rPr>
          <w:rStyle w:val="Strong"/>
        </w:rPr>
        <w:t>EC-12-08</w:t>
      </w:r>
    </w:p>
    <w:p w14:paraId="61E1A054" w14:textId="77777777" w:rsidR="00747918" w:rsidRPr="00BC22F5" w:rsidRDefault="00747918" w:rsidP="00747918">
      <w:pPr>
        <w:pStyle w:val="ListBullet"/>
      </w:pPr>
      <w:r>
        <w:t>selects and applies methods to record the management and evaluate the development of an enterprise computing system</w:t>
      </w:r>
      <w:r w:rsidRPr="00747918">
        <w:rPr>
          <w:b/>
          <w:bCs/>
        </w:rPr>
        <w:t xml:space="preserve"> </w:t>
      </w:r>
      <w:r w:rsidRPr="00504E7D">
        <w:rPr>
          <w:rStyle w:val="Strong"/>
        </w:rPr>
        <w:t>EC-12-09</w:t>
      </w:r>
    </w:p>
    <w:p w14:paraId="27D0AEC7" w14:textId="77777777" w:rsidR="00690709" w:rsidRPr="00BC22F5" w:rsidRDefault="00690709" w:rsidP="0022504A">
      <w:pPr>
        <w:pStyle w:val="ListBullet"/>
      </w:pPr>
      <w:r w:rsidRPr="00BC22F5">
        <w:t>evaluates the effectiveness of an enterprise computing system</w:t>
      </w:r>
      <w:r w:rsidRPr="00690709">
        <w:rPr>
          <w:rFonts w:eastAsia="Arial"/>
          <w:b/>
          <w:bCs/>
        </w:rPr>
        <w:t xml:space="preserve"> </w:t>
      </w:r>
      <w:r w:rsidRPr="00504E7D">
        <w:rPr>
          <w:rStyle w:val="Strong"/>
        </w:rPr>
        <w:t>EC-12-10</w:t>
      </w:r>
    </w:p>
    <w:p w14:paraId="0BCDD03A" w14:textId="77777777" w:rsidR="00690709" w:rsidRDefault="00690709" w:rsidP="00690709">
      <w:pPr>
        <w:pStyle w:val="ListBullet"/>
      </w:pPr>
      <w:r w:rsidRPr="00BC22F5">
        <w:t>communicates an enterprise computing solution to a specific audience</w:t>
      </w:r>
      <w:r w:rsidRPr="00690709">
        <w:rPr>
          <w:rFonts w:eastAsia="Arial"/>
          <w:b/>
          <w:bCs/>
        </w:rPr>
        <w:t xml:space="preserve"> </w:t>
      </w:r>
      <w:r w:rsidRPr="00504E7D">
        <w:rPr>
          <w:rStyle w:val="Strong"/>
        </w:rPr>
        <w:t>EC-12-1</w:t>
      </w:r>
      <w:r w:rsidR="002F2782" w:rsidRPr="00504E7D">
        <w:rPr>
          <w:rStyle w:val="Strong"/>
        </w:rPr>
        <w:t>1</w:t>
      </w:r>
    </w:p>
    <w:p w14:paraId="71BA02EE" w14:textId="423915E2" w:rsidR="00690709" w:rsidRDefault="00720F8E" w:rsidP="00690709">
      <w:pPr>
        <w:pStyle w:val="Imageattributioncaption"/>
      </w:pPr>
      <w:hyperlink r:id="rId9" w:history="1">
        <w:r w:rsidR="00690709" w:rsidRPr="005A7AED">
          <w:rPr>
            <w:rStyle w:val="Hyperlink"/>
          </w:rPr>
          <w:t>Enterprise Computing 11–12 Syllabus</w:t>
        </w:r>
      </w:hyperlink>
      <w:r w:rsidR="00690709">
        <w:t xml:space="preserve"> © NSW Education Standards Authority (NESA) for and on behalf of the Crown in right of the State of New South Wales, 2022.</w:t>
      </w:r>
    </w:p>
    <w:p w14:paraId="1A65D9CE" w14:textId="50617D57" w:rsidR="0022504A" w:rsidRDefault="0022504A">
      <w:pPr>
        <w:suppressAutoHyphens w:val="0"/>
        <w:spacing w:before="0" w:after="0" w:line="240" w:lineRule="auto"/>
      </w:pPr>
      <w:r>
        <w:br w:type="page"/>
      </w:r>
    </w:p>
    <w:p w14:paraId="080F57B4" w14:textId="49609CA2" w:rsidR="00817D48" w:rsidRPr="00690709" w:rsidRDefault="00690709" w:rsidP="00322EB3">
      <w:pPr>
        <w:rPr>
          <w:b/>
          <w:bCs/>
        </w:rPr>
      </w:pPr>
      <w:r w:rsidRPr="00817D48">
        <w:rPr>
          <w:rStyle w:val="Strong"/>
        </w:rPr>
        <w:t>Prior to planning for teaching and learning</w:t>
      </w:r>
      <w:r>
        <w:rPr>
          <w:rStyle w:val="Strong"/>
        </w:rPr>
        <w:t>,</w:t>
      </w:r>
      <w:r w:rsidRPr="00817D48">
        <w:rPr>
          <w:rStyle w:val="Strong"/>
        </w:rPr>
        <w:t xml:space="preserve"> please </w:t>
      </w:r>
      <w:r>
        <w:rPr>
          <w:rStyle w:val="Strong"/>
        </w:rPr>
        <w:t>consider the following</w:t>
      </w:r>
      <w:r w:rsidRPr="00175539">
        <w:t>:</w:t>
      </w:r>
    </w:p>
    <w:p w14:paraId="4FA455F4" w14:textId="77777777" w:rsidR="00817D48" w:rsidRPr="00175539" w:rsidRDefault="003F0C89" w:rsidP="00504E7D">
      <w:pPr>
        <w:pStyle w:val="FeatureBox2"/>
        <w:rPr>
          <w:rStyle w:val="Strong"/>
        </w:rPr>
      </w:pPr>
      <w:r w:rsidRPr="00175539">
        <w:rPr>
          <w:rStyle w:val="Strong"/>
        </w:rPr>
        <w:t>Engagement</w:t>
      </w:r>
    </w:p>
    <w:p w14:paraId="6E824901" w14:textId="77777777" w:rsidR="00817D48" w:rsidRDefault="00817D48" w:rsidP="00FD0B3C">
      <w:pPr>
        <w:pStyle w:val="FeatureBox2"/>
        <w:numPr>
          <w:ilvl w:val="0"/>
          <w:numId w:val="2"/>
        </w:numPr>
        <w:spacing w:before="120"/>
        <w:ind w:left="567" w:hanging="567"/>
      </w:pPr>
      <w:r>
        <w:t>How will I provide authentic, relevant learning opportunities for students to personally connect with lesson content?</w:t>
      </w:r>
    </w:p>
    <w:p w14:paraId="1737A3A0" w14:textId="77777777" w:rsidR="00817D48" w:rsidRDefault="00817D48" w:rsidP="00FD0B3C">
      <w:pPr>
        <w:pStyle w:val="FeatureBox2"/>
        <w:numPr>
          <w:ilvl w:val="0"/>
          <w:numId w:val="2"/>
        </w:numPr>
        <w:spacing w:before="120"/>
        <w:ind w:left="567" w:hanging="567"/>
      </w:pPr>
      <w:r>
        <w:t>How will I support every student to grow in independence, confidence and self-regulation?</w:t>
      </w:r>
    </w:p>
    <w:p w14:paraId="4C8CF921" w14:textId="77777777" w:rsidR="00817D48" w:rsidRDefault="00817D48" w:rsidP="00FD0B3C">
      <w:pPr>
        <w:pStyle w:val="FeatureBox2"/>
        <w:numPr>
          <w:ilvl w:val="0"/>
          <w:numId w:val="2"/>
        </w:numPr>
        <w:spacing w:before="120"/>
        <w:ind w:left="567" w:hanging="567"/>
      </w:pPr>
      <w:r>
        <w:t>How will I facilitate every student to have high expectations for themselves?</w:t>
      </w:r>
    </w:p>
    <w:p w14:paraId="573E562E" w14:textId="77777777" w:rsidR="00817D48" w:rsidRDefault="00817D48" w:rsidP="00FD0B3C">
      <w:pPr>
        <w:pStyle w:val="FeatureBox2"/>
        <w:numPr>
          <w:ilvl w:val="0"/>
          <w:numId w:val="2"/>
        </w:numPr>
        <w:spacing w:before="120"/>
        <w:ind w:left="567" w:hanging="567"/>
      </w:pPr>
      <w:r>
        <w:t>How will I identify and provide the support each student needs to sustain their learning efforts?</w:t>
      </w:r>
    </w:p>
    <w:p w14:paraId="0D7D11D5" w14:textId="77777777" w:rsidR="00817D48" w:rsidRPr="00175539" w:rsidRDefault="00694DCF" w:rsidP="00817D48">
      <w:pPr>
        <w:pStyle w:val="FeatureBox2"/>
        <w:rPr>
          <w:rStyle w:val="Strong"/>
        </w:rPr>
      </w:pPr>
      <w:r w:rsidRPr="00175539">
        <w:rPr>
          <w:rStyle w:val="Strong"/>
        </w:rPr>
        <w:t>Representation</w:t>
      </w:r>
    </w:p>
    <w:p w14:paraId="1221DA2B" w14:textId="77777777" w:rsidR="0098611F" w:rsidRDefault="00817D48" w:rsidP="00FD0B3C">
      <w:pPr>
        <w:pStyle w:val="FeatureBox2"/>
        <w:numPr>
          <w:ilvl w:val="0"/>
          <w:numId w:val="2"/>
        </w:numPr>
        <w:spacing w:before="120"/>
        <w:ind w:left="567" w:hanging="567"/>
      </w:pPr>
      <w:r>
        <w:t>What are some different ways I can present content to enable every student to access and understand it?</w:t>
      </w:r>
    </w:p>
    <w:p w14:paraId="37BB6988" w14:textId="77777777" w:rsidR="0098611F" w:rsidRDefault="00817D48" w:rsidP="00FD0B3C">
      <w:pPr>
        <w:pStyle w:val="FeatureBox2"/>
        <w:numPr>
          <w:ilvl w:val="0"/>
          <w:numId w:val="2"/>
        </w:numPr>
        <w:spacing w:before="120"/>
        <w:ind w:left="567" w:hanging="567"/>
      </w:pPr>
      <w:r>
        <w:t>How will I identify and address language and/or cultural considerations that may limit access to content for students?</w:t>
      </w:r>
    </w:p>
    <w:p w14:paraId="2BCC4BF1" w14:textId="77777777" w:rsidR="0098611F" w:rsidRDefault="00817D48" w:rsidP="00FD0B3C">
      <w:pPr>
        <w:pStyle w:val="FeatureBox2"/>
        <w:numPr>
          <w:ilvl w:val="0"/>
          <w:numId w:val="2"/>
        </w:numPr>
        <w:spacing w:before="120"/>
        <w:ind w:left="567" w:hanging="567"/>
      </w:pPr>
      <w:r>
        <w:t>How will I make lesson content and learning materials more accessible?</w:t>
      </w:r>
    </w:p>
    <w:p w14:paraId="578A259B" w14:textId="77777777" w:rsidR="0098611F" w:rsidRDefault="00817D48" w:rsidP="00FD0B3C">
      <w:pPr>
        <w:pStyle w:val="FeatureBox2"/>
        <w:numPr>
          <w:ilvl w:val="0"/>
          <w:numId w:val="2"/>
        </w:numPr>
        <w:spacing w:before="120"/>
        <w:ind w:left="567" w:hanging="567"/>
      </w:pPr>
      <w:r>
        <w:t>How will I plan learning experiences that are relevant and challenging for the full range of students in the classroom?</w:t>
      </w:r>
    </w:p>
    <w:p w14:paraId="69D188F7" w14:textId="77777777" w:rsidR="00817D48" w:rsidRPr="00175539" w:rsidRDefault="00694DCF" w:rsidP="0098611F">
      <w:pPr>
        <w:pStyle w:val="FeatureBox2"/>
        <w:rPr>
          <w:rStyle w:val="Strong"/>
        </w:rPr>
      </w:pPr>
      <w:r w:rsidRPr="00175539">
        <w:rPr>
          <w:rStyle w:val="Strong"/>
        </w:rPr>
        <w:t>Expression</w:t>
      </w:r>
    </w:p>
    <w:p w14:paraId="26806DE2" w14:textId="77777777" w:rsidR="0098611F" w:rsidRDefault="00817D48" w:rsidP="00FD0B3C">
      <w:pPr>
        <w:pStyle w:val="FeatureBox2"/>
        <w:numPr>
          <w:ilvl w:val="0"/>
          <w:numId w:val="2"/>
        </w:numPr>
        <w:spacing w:before="0"/>
        <w:ind w:left="567" w:hanging="567"/>
      </w:pPr>
      <w:r>
        <w:t>How will I provide multiple ways for students to respond and express what they know?</w:t>
      </w:r>
    </w:p>
    <w:p w14:paraId="28043E23" w14:textId="77777777" w:rsidR="0098611F" w:rsidRDefault="00817D48" w:rsidP="00FD0B3C">
      <w:pPr>
        <w:pStyle w:val="FeatureBox2"/>
        <w:numPr>
          <w:ilvl w:val="0"/>
          <w:numId w:val="2"/>
        </w:numPr>
        <w:spacing w:before="0"/>
        <w:ind w:left="567" w:hanging="567"/>
      </w:pPr>
      <w:r>
        <w:t>What tools and resources can students use to demonstrate their understanding?</w:t>
      </w:r>
    </w:p>
    <w:p w14:paraId="45D07FAF" w14:textId="77777777" w:rsidR="0098611F" w:rsidRDefault="00817D48" w:rsidP="00FD0B3C">
      <w:pPr>
        <w:pStyle w:val="FeatureBox2"/>
        <w:numPr>
          <w:ilvl w:val="0"/>
          <w:numId w:val="2"/>
        </w:numPr>
        <w:spacing w:before="120"/>
        <w:ind w:left="567" w:hanging="567"/>
      </w:pPr>
      <w:r>
        <w:t>How will I know every student has understood the concepts and language presented in each lesson?</w:t>
      </w:r>
    </w:p>
    <w:p w14:paraId="2168D537" w14:textId="4ADC717F" w:rsidR="00072E4C" w:rsidRDefault="00817D48" w:rsidP="00FD0B3C">
      <w:pPr>
        <w:pStyle w:val="FeatureBox2"/>
        <w:numPr>
          <w:ilvl w:val="0"/>
          <w:numId w:val="2"/>
        </w:numPr>
        <w:spacing w:before="120"/>
        <w:ind w:left="567" w:hanging="567"/>
      </w:pPr>
      <w:r>
        <w:t>How will I monitor if every student has achieved the learning outcomes and learning growth?</w:t>
      </w:r>
      <w:r w:rsidR="00072E4C">
        <w:br w:type="page"/>
      </w:r>
    </w:p>
    <w:p w14:paraId="444F756A" w14:textId="34D318BD" w:rsidR="00332DCA" w:rsidRPr="000F79F2" w:rsidRDefault="008C4D9A" w:rsidP="000F79F2">
      <w:pPr>
        <w:pStyle w:val="Heading1"/>
      </w:pPr>
      <w:bookmarkStart w:id="21" w:name="_Toc164756391"/>
      <w:r w:rsidRPr="000F79F2">
        <w:t>Lesson sequence</w:t>
      </w:r>
      <w:r w:rsidR="002506EE" w:rsidRPr="000F79F2">
        <w:t xml:space="preserve"> and details</w:t>
      </w:r>
      <w:bookmarkEnd w:id="21"/>
    </w:p>
    <w:p w14:paraId="375830D6" w14:textId="77777777" w:rsidR="000E14D8" w:rsidRPr="000F79F2" w:rsidRDefault="000E14D8" w:rsidP="000F79F2">
      <w:pPr>
        <w:pStyle w:val="Heading2"/>
      </w:pPr>
      <w:bookmarkStart w:id="22" w:name="_Toc164756392"/>
      <w:r w:rsidRPr="000F79F2">
        <w:t>Week</w:t>
      </w:r>
      <w:r w:rsidR="00690709" w:rsidRPr="000F79F2">
        <w:t xml:space="preserve"> 1</w:t>
      </w:r>
      <w:bookmarkEnd w:id="22"/>
    </w:p>
    <w:p w14:paraId="4D56469A" w14:textId="266CEBC1" w:rsidR="006E4E89" w:rsidRPr="000F79F2" w:rsidRDefault="000F79F2" w:rsidP="000F79F2">
      <w:pPr>
        <w:pStyle w:val="Caption"/>
      </w:pPr>
      <w:r>
        <w:t xml:space="preserve">Table </w:t>
      </w:r>
      <w:r>
        <w:fldChar w:fldCharType="begin"/>
      </w:r>
      <w:r>
        <w:instrText xml:space="preserve"> SEQ Table \* ARABIC </w:instrText>
      </w:r>
      <w:r>
        <w:fldChar w:fldCharType="separate"/>
      </w:r>
      <w:r w:rsidR="004E3371">
        <w:rPr>
          <w:noProof/>
        </w:rPr>
        <w:t>1</w:t>
      </w:r>
      <w:r>
        <w:fldChar w:fldCharType="end"/>
      </w:r>
      <w:r w:rsidR="005E3043" w:rsidRPr="000F79F2">
        <w:t xml:space="preserve"> </w:t>
      </w:r>
      <w:r w:rsidR="0024483C" w:rsidRPr="000F79F2">
        <w:t>–</w:t>
      </w:r>
      <w:r w:rsidR="00A93F2F" w:rsidRPr="000F79F2">
        <w:t xml:space="preserve"> </w:t>
      </w:r>
      <w:r>
        <w:t>i</w:t>
      </w:r>
      <w:r w:rsidRPr="000F79F2">
        <w:t xml:space="preserve">dentifying </w:t>
      </w:r>
      <w:r w:rsidR="00747918" w:rsidRPr="000F79F2">
        <w:t>and defining</w:t>
      </w:r>
      <w:r w:rsidR="003D4BC5" w:rsidRPr="000F79F2">
        <w:t xml:space="preserve"> </w:t>
      </w:r>
      <w:r w:rsidR="00322EB3" w:rsidRPr="000F79F2">
        <w:t>l</w:t>
      </w:r>
      <w:r w:rsidR="00AA01EC" w:rsidRPr="000F79F2">
        <w:t>esson se</w:t>
      </w:r>
      <w:r w:rsidR="008C4D9A" w:rsidRPr="000F79F2">
        <w:t>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672"/>
        <w:gridCol w:w="4271"/>
        <w:gridCol w:w="3259"/>
        <w:gridCol w:w="2551"/>
        <w:gridCol w:w="1809"/>
      </w:tblGrid>
      <w:tr w:rsidR="00690709" w:rsidRPr="000727E5" w14:paraId="42194506" w14:textId="77777777" w:rsidTr="000351E4">
        <w:trPr>
          <w:tblHeader/>
        </w:trPr>
        <w:tc>
          <w:tcPr>
            <w:tcW w:w="917" w:type="pct"/>
            <w:tcBorders>
              <w:bottom w:val="nil"/>
              <w:right w:val="nil"/>
            </w:tcBorders>
            <w:shd w:val="clear" w:color="auto" w:fill="002664"/>
          </w:tcPr>
          <w:p w14:paraId="01DF5904" w14:textId="77777777" w:rsidR="006E4E89" w:rsidRPr="000727E5" w:rsidRDefault="006E4E89" w:rsidP="000727E5">
            <w:pPr>
              <w:widowControl w:val="0"/>
              <w:mirrorIndents/>
              <w:rPr>
                <w:b/>
              </w:rPr>
            </w:pPr>
            <w:r w:rsidRPr="000727E5">
              <w:rPr>
                <w:b/>
              </w:rPr>
              <w:t xml:space="preserve">Outcomes </w:t>
            </w:r>
            <w:r w:rsidR="006A5620" w:rsidRPr="000727E5">
              <w:rPr>
                <w:b/>
              </w:rPr>
              <w:t xml:space="preserve">and </w:t>
            </w:r>
            <w:r w:rsidRPr="000727E5">
              <w:rPr>
                <w:b/>
              </w:rPr>
              <w:t>content</w:t>
            </w:r>
          </w:p>
        </w:tc>
        <w:tc>
          <w:tcPr>
            <w:tcW w:w="1466" w:type="pct"/>
            <w:tcBorders>
              <w:left w:val="nil"/>
              <w:bottom w:val="nil"/>
              <w:right w:val="nil"/>
            </w:tcBorders>
            <w:shd w:val="clear" w:color="auto" w:fill="002664"/>
          </w:tcPr>
          <w:p w14:paraId="7066A479" w14:textId="77777777" w:rsidR="006E4E89" w:rsidRPr="000727E5" w:rsidRDefault="006E4E89" w:rsidP="000727E5">
            <w:pPr>
              <w:widowControl w:val="0"/>
              <w:mirrorIndents/>
              <w:rPr>
                <w:b/>
              </w:rPr>
            </w:pPr>
            <w:r w:rsidRPr="000727E5">
              <w:rPr>
                <w:b/>
              </w:rPr>
              <w:t>Teaching and learning activities</w:t>
            </w:r>
          </w:p>
        </w:tc>
        <w:tc>
          <w:tcPr>
            <w:tcW w:w="1119" w:type="pct"/>
            <w:tcBorders>
              <w:left w:val="nil"/>
              <w:bottom w:val="nil"/>
              <w:right w:val="nil"/>
            </w:tcBorders>
            <w:shd w:val="clear" w:color="auto" w:fill="002664"/>
          </w:tcPr>
          <w:p w14:paraId="2CC0B4BD" w14:textId="77777777" w:rsidR="006E4E89" w:rsidRPr="000727E5" w:rsidRDefault="004E6AC0" w:rsidP="000727E5">
            <w:pPr>
              <w:widowControl w:val="0"/>
              <w:mirrorIndents/>
              <w:rPr>
                <w:b/>
              </w:rPr>
            </w:pPr>
            <w:r w:rsidRPr="000727E5">
              <w:rPr>
                <w:b/>
              </w:rPr>
              <w:t>Evidence of learning</w:t>
            </w:r>
          </w:p>
        </w:tc>
        <w:tc>
          <w:tcPr>
            <w:tcW w:w="876" w:type="pct"/>
            <w:tcBorders>
              <w:left w:val="nil"/>
              <w:bottom w:val="nil"/>
              <w:right w:val="nil"/>
            </w:tcBorders>
            <w:shd w:val="clear" w:color="auto" w:fill="002664"/>
          </w:tcPr>
          <w:p w14:paraId="77E28E19" w14:textId="77777777" w:rsidR="006E4E89" w:rsidRPr="000727E5" w:rsidRDefault="004E6AC0" w:rsidP="000727E5">
            <w:pPr>
              <w:widowControl w:val="0"/>
              <w:mirrorIndents/>
              <w:rPr>
                <w:b/>
              </w:rPr>
            </w:pPr>
            <w:r w:rsidRPr="000727E5">
              <w:rPr>
                <w:b/>
              </w:rPr>
              <w:t>Differentiation</w:t>
            </w:r>
            <w:r w:rsidR="006A5620" w:rsidRPr="000727E5">
              <w:rPr>
                <w:b/>
              </w:rPr>
              <w:t xml:space="preserve"> and </w:t>
            </w:r>
            <w:r w:rsidRPr="000727E5">
              <w:rPr>
                <w:b/>
              </w:rPr>
              <w:t>adjustments</w:t>
            </w:r>
          </w:p>
        </w:tc>
        <w:tc>
          <w:tcPr>
            <w:tcW w:w="621" w:type="pct"/>
            <w:tcBorders>
              <w:left w:val="nil"/>
              <w:bottom w:val="nil"/>
            </w:tcBorders>
            <w:shd w:val="clear" w:color="auto" w:fill="002664"/>
          </w:tcPr>
          <w:p w14:paraId="4972544F" w14:textId="77777777" w:rsidR="006E4E89" w:rsidRPr="000727E5" w:rsidRDefault="000A3B4F" w:rsidP="000727E5">
            <w:pPr>
              <w:widowControl w:val="0"/>
              <w:mirrorIndents/>
              <w:rPr>
                <w:b/>
              </w:rPr>
            </w:pPr>
            <w:r w:rsidRPr="000727E5">
              <w:rPr>
                <w:b/>
              </w:rPr>
              <w:t>Registration and evaluation notes</w:t>
            </w:r>
          </w:p>
        </w:tc>
      </w:tr>
      <w:tr w:rsidR="00690709" w:rsidRPr="000727E5" w14:paraId="1C3886E8" w14:textId="77777777" w:rsidTr="000351E4">
        <w:tc>
          <w:tcPr>
            <w:tcW w:w="917" w:type="pct"/>
            <w:shd w:val="clear" w:color="auto" w:fill="FFFFFF"/>
          </w:tcPr>
          <w:p w14:paraId="5E79C75A" w14:textId="77777777" w:rsidR="006A5620" w:rsidRPr="000322DC" w:rsidRDefault="006A5620" w:rsidP="000322DC">
            <w:pPr>
              <w:rPr>
                <w:rStyle w:val="Strong"/>
              </w:rPr>
            </w:pPr>
            <w:r w:rsidRPr="000322DC">
              <w:rPr>
                <w:rStyle w:val="Strong"/>
              </w:rPr>
              <w:t>Outcome</w:t>
            </w:r>
          </w:p>
          <w:p w14:paraId="1B3E9AAD" w14:textId="2F3BA3CF" w:rsidR="00F02730" w:rsidRPr="000322DC" w:rsidRDefault="00747918" w:rsidP="000322DC">
            <w:pPr>
              <w:rPr>
                <w:rStyle w:val="Strong"/>
              </w:rPr>
            </w:pPr>
            <w:r w:rsidRPr="000322DC">
              <w:rPr>
                <w:rStyle w:val="Strong"/>
              </w:rPr>
              <w:t>EC-12-0</w:t>
            </w:r>
            <w:r w:rsidR="004E6CC1" w:rsidRPr="000322DC">
              <w:rPr>
                <w:rStyle w:val="Strong"/>
              </w:rPr>
              <w:t>8</w:t>
            </w:r>
          </w:p>
          <w:p w14:paraId="00E1AF2D" w14:textId="12712FAC" w:rsidR="004E6CC1" w:rsidRPr="000322DC" w:rsidRDefault="004E6CC1" w:rsidP="000322DC">
            <w:pPr>
              <w:rPr>
                <w:rStyle w:val="Strong"/>
              </w:rPr>
            </w:pPr>
            <w:r w:rsidRPr="000322DC">
              <w:rPr>
                <w:rStyle w:val="Strong"/>
              </w:rPr>
              <w:t>EC-12-09</w:t>
            </w:r>
          </w:p>
          <w:p w14:paraId="6D09FEE7" w14:textId="77777777" w:rsidR="006A5620" w:rsidRPr="000727E5" w:rsidRDefault="006A5620" w:rsidP="000322DC">
            <w:pPr>
              <w:rPr>
                <w:b/>
                <w:bCs/>
              </w:rPr>
            </w:pPr>
            <w:r w:rsidRPr="000322DC">
              <w:rPr>
                <w:rStyle w:val="Strong"/>
              </w:rPr>
              <w:t>Content</w:t>
            </w:r>
          </w:p>
          <w:p w14:paraId="3384CE8B" w14:textId="77777777" w:rsidR="006A5620" w:rsidRPr="000727E5" w:rsidRDefault="006A5620" w:rsidP="000727E5">
            <w:pPr>
              <w:widowControl w:val="0"/>
              <w:mirrorIndents/>
              <w:rPr>
                <w:b/>
                <w:bCs/>
              </w:rPr>
            </w:pPr>
            <w:r w:rsidRPr="000727E5">
              <w:rPr>
                <w:bCs/>
              </w:rPr>
              <w:t>Students:</w:t>
            </w:r>
          </w:p>
          <w:p w14:paraId="627E37A2" w14:textId="3A69D017" w:rsidR="00286416" w:rsidRPr="003577D4" w:rsidRDefault="00197BD6" w:rsidP="008C3993">
            <w:pPr>
              <w:pStyle w:val="ListBullet"/>
              <w:ind w:left="316" w:hanging="316"/>
            </w:pPr>
            <w:r>
              <w:t>d</w:t>
            </w:r>
            <w:r w:rsidR="00286416" w:rsidRPr="003577D4">
              <w:t>escribe the tools and processes used to manage and document the development of an enterprise system</w:t>
            </w:r>
          </w:p>
          <w:p w14:paraId="66E92F68" w14:textId="77777777" w:rsidR="00C5205F" w:rsidRPr="003577D4" w:rsidRDefault="00C5205F" w:rsidP="005902D5">
            <w:pPr>
              <w:ind w:left="599" w:hanging="284"/>
            </w:pPr>
            <w:r w:rsidRPr="003577D4">
              <w:t>Including:</w:t>
            </w:r>
          </w:p>
          <w:p w14:paraId="1ACC8FA9" w14:textId="77777777" w:rsidR="00C5205F" w:rsidRPr="003577D4" w:rsidRDefault="00C5205F" w:rsidP="00ED6C25">
            <w:pPr>
              <w:pStyle w:val="ListBullet2"/>
              <w:ind w:left="731" w:hanging="284"/>
            </w:pPr>
            <w:r w:rsidRPr="003577D4">
              <w:t>problem definition</w:t>
            </w:r>
          </w:p>
          <w:p w14:paraId="34B008EF" w14:textId="77777777" w:rsidR="00C5205F" w:rsidRPr="003577D4" w:rsidRDefault="00C5205F" w:rsidP="00ED6C25">
            <w:pPr>
              <w:pStyle w:val="ListBullet2"/>
              <w:ind w:left="731" w:hanging="284"/>
            </w:pPr>
            <w:r w:rsidRPr="003577D4">
              <w:t>time and resource management, including Gantt charts</w:t>
            </w:r>
          </w:p>
          <w:p w14:paraId="605377B0" w14:textId="77777777" w:rsidR="00C5205F" w:rsidRPr="003577D4" w:rsidRDefault="00C5205F" w:rsidP="00ED6C25">
            <w:pPr>
              <w:pStyle w:val="ListBullet2"/>
              <w:ind w:left="731" w:hanging="284"/>
            </w:pPr>
            <w:r w:rsidRPr="003577D4">
              <w:t>an iterative approach</w:t>
            </w:r>
          </w:p>
          <w:p w14:paraId="7D2383FC" w14:textId="77777777" w:rsidR="00C5205F" w:rsidRPr="003577D4" w:rsidRDefault="00C5205F" w:rsidP="00ED6C25">
            <w:pPr>
              <w:pStyle w:val="ListBullet2"/>
              <w:ind w:left="731" w:hanging="284"/>
            </w:pPr>
            <w:r w:rsidRPr="003577D4">
              <w:t>production process and technical skills</w:t>
            </w:r>
          </w:p>
          <w:p w14:paraId="22542C32" w14:textId="581B1437" w:rsidR="006E4E89" w:rsidRDefault="00C5205F" w:rsidP="005902D5">
            <w:pPr>
              <w:pStyle w:val="ListBullet2"/>
              <w:ind w:left="883" w:hanging="284"/>
            </w:pPr>
            <w:r w:rsidRPr="003577D4">
              <w:t>testing and evaluation</w:t>
            </w:r>
          </w:p>
          <w:p w14:paraId="75982092" w14:textId="498CEBA0" w:rsidR="00ED215C" w:rsidRDefault="007D5D2E" w:rsidP="001D35C1">
            <w:pPr>
              <w:pStyle w:val="ListBullet"/>
              <w:ind w:left="316" w:hanging="316"/>
            </w:pPr>
            <w:r>
              <w:t>e</w:t>
            </w:r>
            <w:r w:rsidR="00ED215C" w:rsidRPr="003577D4">
              <w:t>xplain the effect of the changing nature of enterprise on the development of projects</w:t>
            </w:r>
          </w:p>
          <w:p w14:paraId="190CEF17" w14:textId="77777777" w:rsidR="00042A76" w:rsidRPr="003577D4" w:rsidRDefault="00042A76" w:rsidP="00C07239">
            <w:pPr>
              <w:ind w:left="599" w:hanging="283"/>
            </w:pPr>
            <w:r w:rsidRPr="003577D4">
              <w:t>Including:</w:t>
            </w:r>
          </w:p>
          <w:p w14:paraId="203D0C8A" w14:textId="77777777" w:rsidR="00042A76" w:rsidRPr="003577D4" w:rsidRDefault="00042A76" w:rsidP="00ED6C25">
            <w:pPr>
              <w:pStyle w:val="ListBullet2"/>
              <w:ind w:left="731" w:hanging="284"/>
            </w:pPr>
            <w:r w:rsidRPr="003577D4">
              <w:t>offshore development</w:t>
            </w:r>
          </w:p>
          <w:p w14:paraId="6116D309" w14:textId="77777777" w:rsidR="00042A76" w:rsidRPr="003577D4" w:rsidRDefault="00042A76" w:rsidP="00ED6C25">
            <w:pPr>
              <w:pStyle w:val="ListBullet2"/>
              <w:ind w:left="731" w:hanging="284"/>
            </w:pPr>
            <w:r w:rsidRPr="003577D4">
              <w:t>working remotely</w:t>
            </w:r>
          </w:p>
          <w:p w14:paraId="43AAF65B" w14:textId="77777777" w:rsidR="00042A76" w:rsidRPr="003577D4" w:rsidRDefault="00042A76" w:rsidP="00ED6C25">
            <w:pPr>
              <w:pStyle w:val="ListBullet2"/>
              <w:ind w:left="731" w:hanging="284"/>
            </w:pPr>
            <w:r w:rsidRPr="003577D4">
              <w:t>freelance work</w:t>
            </w:r>
          </w:p>
          <w:p w14:paraId="08F47BCC" w14:textId="3F66198E" w:rsidR="00ED215C" w:rsidRPr="000727E5" w:rsidRDefault="00042A76" w:rsidP="00C07239">
            <w:pPr>
              <w:pStyle w:val="ListBullet2"/>
              <w:ind w:left="883" w:hanging="284"/>
            </w:pPr>
            <w:r w:rsidRPr="003577D4">
              <w:t>enabling the growth of start-ups</w:t>
            </w:r>
            <w:r w:rsidR="009F0829">
              <w:t>.</w:t>
            </w:r>
          </w:p>
        </w:tc>
        <w:tc>
          <w:tcPr>
            <w:tcW w:w="1466" w:type="pct"/>
            <w:shd w:val="clear" w:color="auto" w:fill="FFFFFF"/>
          </w:tcPr>
          <w:p w14:paraId="263DF7A9" w14:textId="3CD9B1FD" w:rsidR="006E4E89" w:rsidRPr="000727E5" w:rsidRDefault="006E4E89" w:rsidP="000727E5">
            <w:pPr>
              <w:widowControl w:val="0"/>
              <w:mirrorIndents/>
              <w:rPr>
                <w:rStyle w:val="Strong"/>
              </w:rPr>
            </w:pPr>
            <w:r w:rsidRPr="000727E5">
              <w:rPr>
                <w:rStyle w:val="Strong"/>
              </w:rPr>
              <w:t>Learning intention</w:t>
            </w:r>
            <w:r w:rsidR="00197BD6">
              <w:rPr>
                <w:rStyle w:val="Strong"/>
              </w:rPr>
              <w:t>s</w:t>
            </w:r>
          </w:p>
          <w:p w14:paraId="3252CADD" w14:textId="77777777" w:rsidR="00747918" w:rsidRDefault="00747918" w:rsidP="00197BD6">
            <w:r>
              <w:t>Develop a clear and concise problem definition.</w:t>
            </w:r>
          </w:p>
          <w:p w14:paraId="2D3D4A2A" w14:textId="77777777" w:rsidR="00747918" w:rsidRDefault="00747918" w:rsidP="00197BD6">
            <w:r w:rsidRPr="00197BD6">
              <w:t>Establish</w:t>
            </w:r>
            <w:r>
              <w:t xml:space="preserve"> clear explanations for </w:t>
            </w:r>
            <w:r w:rsidR="002F2782">
              <w:t xml:space="preserve">the </w:t>
            </w:r>
            <w:r>
              <w:t>use of selected project management tools.</w:t>
            </w:r>
          </w:p>
          <w:p w14:paraId="23530AD8" w14:textId="77777777" w:rsidR="006E4E89" w:rsidRPr="000727E5" w:rsidRDefault="006E4E89" w:rsidP="000727E5">
            <w:pPr>
              <w:widowControl w:val="0"/>
              <w:mirrorIndents/>
              <w:rPr>
                <w:rStyle w:val="Strong"/>
              </w:rPr>
            </w:pPr>
            <w:r w:rsidRPr="000727E5">
              <w:rPr>
                <w:rStyle w:val="Strong"/>
              </w:rPr>
              <w:t>Success criteria</w:t>
            </w:r>
          </w:p>
          <w:p w14:paraId="43D3D54A" w14:textId="77777777" w:rsidR="00690709" w:rsidRDefault="00690709" w:rsidP="00F02730">
            <w:pPr>
              <w:pStyle w:val="ListBullet"/>
              <w:suppressAutoHyphens w:val="0"/>
              <w:spacing w:before="100" w:after="100"/>
              <w:ind w:left="329" w:hanging="329"/>
            </w:pPr>
            <w:r>
              <w:t xml:space="preserve">I can </w:t>
            </w:r>
            <w:r w:rsidR="00747918">
              <w:t>generate a detailed problem definition with this broken down into actual system requirements, needs and limitations.</w:t>
            </w:r>
          </w:p>
          <w:p w14:paraId="30AA430A" w14:textId="665D4515" w:rsidR="00690709" w:rsidRDefault="00690709" w:rsidP="00624D3B">
            <w:pPr>
              <w:pStyle w:val="ListBullet"/>
              <w:suppressAutoHyphens w:val="0"/>
              <w:spacing w:before="100" w:after="100"/>
              <w:ind w:left="329" w:hanging="329"/>
            </w:pPr>
            <w:r>
              <w:t xml:space="preserve">I can </w:t>
            </w:r>
            <w:r w:rsidR="00747918">
              <w:t>justify the use of project management tools and ways of working.</w:t>
            </w:r>
          </w:p>
          <w:p w14:paraId="0EDA913B" w14:textId="21E370CD" w:rsidR="006E4E89" w:rsidRPr="000727E5" w:rsidRDefault="006E4E89" w:rsidP="000727E5">
            <w:pPr>
              <w:widowControl w:val="0"/>
              <w:mirrorIndents/>
              <w:rPr>
                <w:rStyle w:val="Strong"/>
              </w:rPr>
            </w:pPr>
            <w:r w:rsidRPr="000727E5">
              <w:rPr>
                <w:rStyle w:val="Strong"/>
              </w:rPr>
              <w:t xml:space="preserve">Teaching and learning </w:t>
            </w:r>
            <w:r w:rsidR="000E565A" w:rsidRPr="000727E5">
              <w:rPr>
                <w:rStyle w:val="Strong"/>
              </w:rPr>
              <w:t>activit</w:t>
            </w:r>
            <w:r w:rsidR="000E565A">
              <w:rPr>
                <w:rStyle w:val="Strong"/>
              </w:rPr>
              <w:t>ies</w:t>
            </w:r>
          </w:p>
          <w:p w14:paraId="31147A6B" w14:textId="540C22E4" w:rsidR="002E353E" w:rsidRDefault="00747918" w:rsidP="009225F9">
            <w:r>
              <w:t xml:space="preserve">Students are introduced to the Enterprise </w:t>
            </w:r>
            <w:r w:rsidR="00841049">
              <w:t>p</w:t>
            </w:r>
            <w:r>
              <w:t xml:space="preserve">roject </w:t>
            </w:r>
            <w:r w:rsidR="00841049">
              <w:t>a</w:t>
            </w:r>
            <w:r>
              <w:t>ssessment task</w:t>
            </w:r>
            <w:r w:rsidR="009225F9">
              <w:t>,</w:t>
            </w:r>
            <w:r w:rsidR="00F82063" w:rsidRPr="00F82063">
              <w:t xml:space="preserve"> understanding the outcomes and expectations.</w:t>
            </w:r>
          </w:p>
          <w:p w14:paraId="20FAC90F" w14:textId="1D09CB56" w:rsidR="00F82063" w:rsidRDefault="00027797" w:rsidP="009225F9">
            <w:r w:rsidRPr="00027797">
              <w:t>Brainstorm session where students identify potential real-world problems they are interested in solving.</w:t>
            </w:r>
          </w:p>
          <w:p w14:paraId="1B835101" w14:textId="1BA8974C" w:rsidR="0026207B" w:rsidRDefault="00565553" w:rsidP="009225F9">
            <w:r>
              <w:t xml:space="preserve">As a class students read through </w:t>
            </w:r>
            <w:r w:rsidRPr="003577D4">
              <w:t>the tools and processes used to manage and document the development of an enterprise system</w:t>
            </w:r>
            <w:r>
              <w:t>.</w:t>
            </w:r>
          </w:p>
          <w:p w14:paraId="1156232E" w14:textId="2D6B34C0" w:rsidR="00565553" w:rsidRDefault="00565553" w:rsidP="0026207B">
            <w:pPr>
              <w:pStyle w:val="ListBullet"/>
              <w:numPr>
                <w:ilvl w:val="0"/>
                <w:numId w:val="0"/>
              </w:numPr>
            </w:pPr>
            <w:r>
              <w:t xml:space="preserve">Students describe how the tools and processes will be used in their </w:t>
            </w:r>
            <w:r w:rsidR="00F72CBF">
              <w:t>e</w:t>
            </w:r>
            <w:r>
              <w:t>nterprise project.</w:t>
            </w:r>
          </w:p>
          <w:p w14:paraId="68CB7925" w14:textId="2B98E4C6" w:rsidR="002E353E" w:rsidRDefault="0090547A" w:rsidP="00747918">
            <w:r>
              <w:t>As a class discuss the following questions</w:t>
            </w:r>
            <w:r w:rsidR="005D1F11">
              <w:t>:</w:t>
            </w:r>
          </w:p>
          <w:p w14:paraId="5C4F2726" w14:textId="77777777" w:rsidR="005D1F11" w:rsidRDefault="005D1F11" w:rsidP="008B4A14">
            <w:pPr>
              <w:pStyle w:val="ListBullet"/>
              <w:ind w:left="329" w:hanging="329"/>
            </w:pPr>
            <w:r>
              <w:t>What are the key components of an enterprise computing system?</w:t>
            </w:r>
          </w:p>
          <w:p w14:paraId="639DBEE2" w14:textId="77777777" w:rsidR="005D1F11" w:rsidRDefault="005D1F11" w:rsidP="008B4A14">
            <w:pPr>
              <w:pStyle w:val="ListBullet"/>
              <w:ind w:left="329" w:hanging="329"/>
            </w:pPr>
            <w:r>
              <w:t>How can enterprise computing address real-world problems?</w:t>
            </w:r>
          </w:p>
          <w:p w14:paraId="32ADA488" w14:textId="35B0DB63" w:rsidR="005D1F11" w:rsidRDefault="005D1F11" w:rsidP="008B4A14">
            <w:pPr>
              <w:pStyle w:val="ListBullet"/>
              <w:ind w:left="329" w:hanging="329"/>
            </w:pPr>
            <w:r>
              <w:t>What are your interests or concerns that could be addressed through this project?</w:t>
            </w:r>
          </w:p>
          <w:p w14:paraId="7202398E" w14:textId="1BCA6D66" w:rsidR="00747918" w:rsidRDefault="002E353E" w:rsidP="00747918">
            <w:r>
              <w:t xml:space="preserve">Students </w:t>
            </w:r>
            <w:r w:rsidR="00747918">
              <w:t xml:space="preserve">decide on either a client or a self-generated enterprise for which to generate a </w:t>
            </w:r>
            <w:r w:rsidR="004E6CC1">
              <w:t>system</w:t>
            </w:r>
            <w:r w:rsidR="00747918">
              <w:t>.</w:t>
            </w:r>
          </w:p>
          <w:p w14:paraId="342D67CB" w14:textId="04D38025" w:rsidR="00027797" w:rsidRDefault="009057A0" w:rsidP="00B15804">
            <w:r w:rsidRPr="00B15804">
              <w:t>Teacher</w:t>
            </w:r>
            <w:r w:rsidR="00B15804">
              <w:t>-</w:t>
            </w:r>
            <w:r>
              <w:t>led discussion on</w:t>
            </w:r>
            <w:r w:rsidRPr="009057A0">
              <w:t xml:space="preserve"> problem definition, project scope and </w:t>
            </w:r>
            <w:r w:rsidRPr="00B15804">
              <w:t>requirements</w:t>
            </w:r>
            <w:r w:rsidRPr="009057A0">
              <w:t>.</w:t>
            </w:r>
          </w:p>
          <w:p w14:paraId="1707274F" w14:textId="40E7CF7A" w:rsidR="009057A0" w:rsidRDefault="00CA4E12" w:rsidP="00747918">
            <w:r>
              <w:t xml:space="preserve">Students start Section 1.1 of the project documentation and document </w:t>
            </w:r>
            <w:r w:rsidR="009057A0" w:rsidRPr="009057A0">
              <w:t>a project proposal</w:t>
            </w:r>
            <w:r w:rsidR="009E1ED8">
              <w:t>,</w:t>
            </w:r>
            <w:r w:rsidR="009057A0" w:rsidRPr="009057A0">
              <w:t xml:space="preserve"> defining the problem, objectives and expected outcomes.</w:t>
            </w:r>
          </w:p>
          <w:p w14:paraId="30480ED2" w14:textId="238D53ED" w:rsidR="00F83E56" w:rsidRDefault="007C38D1" w:rsidP="00B15804">
            <w:r>
              <w:t xml:space="preserve">As a class discuss the Identifying and </w:t>
            </w:r>
            <w:r w:rsidRPr="00B15804">
              <w:t>defining</w:t>
            </w:r>
            <w:r w:rsidR="00AE0279">
              <w:t xml:space="preserve"> stage of development.</w:t>
            </w:r>
          </w:p>
          <w:p w14:paraId="5E53C2F7" w14:textId="180F5277" w:rsidR="007C38D1" w:rsidRDefault="00F83E56" w:rsidP="007C38D1">
            <w:r>
              <w:t>Teacher</w:t>
            </w:r>
            <w:r w:rsidR="009E1ED8">
              <w:t>-</w:t>
            </w:r>
            <w:r>
              <w:t>led discussion unpacking</w:t>
            </w:r>
            <w:r w:rsidR="00AC57F1">
              <w:t xml:space="preserve"> the following questions</w:t>
            </w:r>
            <w:r w:rsidR="005B61FC">
              <w:t>:</w:t>
            </w:r>
          </w:p>
          <w:p w14:paraId="4E6B7098" w14:textId="77777777" w:rsidR="007C38D1" w:rsidRDefault="007C38D1" w:rsidP="002532AE">
            <w:pPr>
              <w:pStyle w:val="ListBullet"/>
              <w:ind w:left="329" w:hanging="329"/>
            </w:pPr>
            <w:r>
              <w:t>Can you define the problem you wish to address with your project?</w:t>
            </w:r>
          </w:p>
          <w:p w14:paraId="0ACB6285" w14:textId="77777777" w:rsidR="007C38D1" w:rsidRDefault="007C38D1" w:rsidP="002532AE">
            <w:pPr>
              <w:pStyle w:val="ListBullet"/>
              <w:ind w:left="329" w:hanging="329"/>
            </w:pPr>
            <w:r>
              <w:t>What objectives do you hope to achieve with your project?</w:t>
            </w:r>
          </w:p>
          <w:p w14:paraId="3179617C" w14:textId="378F3FFD" w:rsidR="005D1F11" w:rsidRDefault="007C38D1" w:rsidP="002532AE">
            <w:pPr>
              <w:pStyle w:val="ListBullet"/>
              <w:ind w:left="329" w:hanging="329"/>
            </w:pPr>
            <w:r>
              <w:t>How will you measure the success of your project?</w:t>
            </w:r>
          </w:p>
          <w:p w14:paraId="6B97E27F" w14:textId="16040313" w:rsidR="002B4864" w:rsidRDefault="006D413F" w:rsidP="006D413F">
            <w:pPr>
              <w:pStyle w:val="ListBullet"/>
              <w:numPr>
                <w:ilvl w:val="0"/>
                <w:numId w:val="0"/>
              </w:numPr>
            </w:pPr>
            <w:r w:rsidRPr="000727E5">
              <w:rPr>
                <w:bCs/>
              </w:rPr>
              <w:t>Students</w:t>
            </w:r>
            <w:r>
              <w:rPr>
                <w:bCs/>
              </w:rPr>
              <w:t xml:space="preserve"> read about and explain</w:t>
            </w:r>
            <w:r w:rsidR="002B4864" w:rsidRPr="003577D4">
              <w:t xml:space="preserve"> the effect of the changing nature of enterprise on the development of projects</w:t>
            </w:r>
            <w:r w:rsidR="002B4864">
              <w:t>.</w:t>
            </w:r>
          </w:p>
          <w:p w14:paraId="5A66F478" w14:textId="5D3528B2" w:rsidR="002B4864" w:rsidRPr="000727E5" w:rsidRDefault="006D413F" w:rsidP="006D413F">
            <w:pPr>
              <w:widowControl w:val="0"/>
              <w:mirrorIndents/>
            </w:pPr>
            <w:r>
              <w:t>Students start Section 1.</w:t>
            </w:r>
            <w:r w:rsidR="009057A0">
              <w:t>2</w:t>
            </w:r>
            <w:r>
              <w:t xml:space="preserve"> of the project documentation and document their responses.</w:t>
            </w:r>
          </w:p>
        </w:tc>
        <w:tc>
          <w:tcPr>
            <w:tcW w:w="1119" w:type="pct"/>
            <w:shd w:val="clear" w:color="auto" w:fill="FFFFFF"/>
          </w:tcPr>
          <w:p w14:paraId="5377364A" w14:textId="42E70DA4" w:rsidR="00841049" w:rsidRDefault="00841049" w:rsidP="001B0097">
            <w:r>
              <w:t xml:space="preserve">Students understand the requirements of the </w:t>
            </w:r>
            <w:r w:rsidR="00D13C3F">
              <w:t>Enterprise project assessment task.</w:t>
            </w:r>
          </w:p>
          <w:p w14:paraId="67E0CAD2" w14:textId="1EDB5C39" w:rsidR="007B7192" w:rsidRDefault="007B7192" w:rsidP="001B0097">
            <w:r>
              <w:t xml:space="preserve">Students brainstorm possible ideas for inclusion </w:t>
            </w:r>
            <w:r w:rsidR="006F5D94">
              <w:t xml:space="preserve">in their </w:t>
            </w:r>
            <w:r w:rsidR="00F72CBF">
              <w:t>e</w:t>
            </w:r>
            <w:r w:rsidR="006F5D94">
              <w:t>nterprise project.</w:t>
            </w:r>
          </w:p>
          <w:p w14:paraId="3ABD9169" w14:textId="789839CD" w:rsidR="00747918" w:rsidRDefault="00747918" w:rsidP="001B0097">
            <w:r>
              <w:t xml:space="preserve">Students </w:t>
            </w:r>
            <w:r w:rsidR="00D13C3F">
              <w:t>develop</w:t>
            </w:r>
            <w:r>
              <w:t xml:space="preserve"> a clear and concise problem definition and needs analysis in their </w:t>
            </w:r>
            <w:r w:rsidR="002F2782">
              <w:t>project documentation</w:t>
            </w:r>
            <w:r>
              <w:t>.</w:t>
            </w:r>
          </w:p>
          <w:p w14:paraId="28F2FB75" w14:textId="25835570" w:rsidR="00E20C93" w:rsidRDefault="00E20C93" w:rsidP="009225F9">
            <w:r>
              <w:t>Students d</w:t>
            </w:r>
            <w:r w:rsidRPr="003577D4">
              <w:t>escribe the tools and processes used to manage and document the development of an enterprise system</w:t>
            </w:r>
            <w:r>
              <w:t>.</w:t>
            </w:r>
          </w:p>
          <w:p w14:paraId="390230C4" w14:textId="5EFE6404" w:rsidR="00E20C93" w:rsidRDefault="00E20C93" w:rsidP="009225F9">
            <w:r>
              <w:t>Students e</w:t>
            </w:r>
            <w:r w:rsidRPr="003577D4">
              <w:t>xplain the effect of the changing nature of enterprise on the development of projects</w:t>
            </w:r>
            <w:r>
              <w:t>.</w:t>
            </w:r>
          </w:p>
          <w:p w14:paraId="15803F9D" w14:textId="606DCB00" w:rsidR="006E4E89" w:rsidRPr="000727E5" w:rsidRDefault="00747918" w:rsidP="009225F9">
            <w:r>
              <w:t xml:space="preserve">Students </w:t>
            </w:r>
            <w:r w:rsidR="009E2427">
              <w:t>recount</w:t>
            </w:r>
            <w:r>
              <w:t xml:space="preserve"> at any time where they</w:t>
            </w:r>
            <w:r w:rsidR="009E2427">
              <w:t xml:space="preserve"> are</w:t>
            </w:r>
            <w:r>
              <w:t xml:space="preserve"> up to</w:t>
            </w:r>
            <w:r w:rsidR="009E2427">
              <w:t xml:space="preserve"> in developing the </w:t>
            </w:r>
            <w:r w:rsidR="00F72CBF">
              <w:t>e</w:t>
            </w:r>
            <w:r w:rsidR="009E2427">
              <w:t>nterprise project</w:t>
            </w:r>
            <w:r>
              <w:t xml:space="preserve"> and what else they </w:t>
            </w:r>
            <w:proofErr w:type="gramStart"/>
            <w:r>
              <w:t>have to</w:t>
            </w:r>
            <w:proofErr w:type="gramEnd"/>
            <w:r>
              <w:t xml:space="preserve"> do</w:t>
            </w:r>
            <w:r w:rsidR="009225F9">
              <w:t>,</w:t>
            </w:r>
            <w:r>
              <w:t xml:space="preserve"> given the list of tasks, sections and subsections in their </w:t>
            </w:r>
            <w:r w:rsidR="002F2782">
              <w:t>project documentation</w:t>
            </w:r>
            <w:r>
              <w:t>.</w:t>
            </w:r>
          </w:p>
        </w:tc>
        <w:tc>
          <w:tcPr>
            <w:tcW w:w="876" w:type="pct"/>
            <w:shd w:val="clear" w:color="auto" w:fill="FFFFFF"/>
          </w:tcPr>
          <w:p w14:paraId="74153509" w14:textId="77777777" w:rsidR="006E4E89" w:rsidRDefault="006E4E89" w:rsidP="001B0097">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r w:rsidR="00240E5D" w:rsidRPr="000727E5">
              <w:t>.</w:t>
            </w:r>
          </w:p>
          <w:p w14:paraId="3E523719" w14:textId="6F11A619" w:rsidR="00747918" w:rsidRDefault="00747918" w:rsidP="001B0097">
            <w:r>
              <w:t xml:space="preserve">Students can be given glossaries, writing scaffolds, first-language dictionaries and exemplar answers or responses so that they know what and how to write for each </w:t>
            </w:r>
            <w:r w:rsidR="005173F2">
              <w:t xml:space="preserve">section </w:t>
            </w:r>
            <w:r>
              <w:t xml:space="preserve">of the </w:t>
            </w:r>
            <w:r w:rsidR="00412205">
              <w:t xml:space="preserve">project </w:t>
            </w:r>
            <w:r>
              <w:t>documentation.</w:t>
            </w:r>
          </w:p>
          <w:p w14:paraId="47946EF6" w14:textId="77777777" w:rsidR="00150E36" w:rsidRDefault="00150E36" w:rsidP="009225F9">
            <w:r w:rsidRPr="4D78A00D">
              <w:t>Provide visual and/or multimedia examples and check understanding of concepts.</w:t>
            </w:r>
          </w:p>
          <w:p w14:paraId="2471BE5E" w14:textId="77777777" w:rsidR="00150E36" w:rsidRDefault="00150E36" w:rsidP="009225F9">
            <w:r w:rsidRPr="4D78A00D">
              <w:t>Prompt student discussion with real-world scenarios and examples</w:t>
            </w:r>
            <w:r>
              <w:t>.</w:t>
            </w:r>
          </w:p>
          <w:p w14:paraId="17D457E2" w14:textId="77777777" w:rsidR="001E740B" w:rsidRDefault="001E740B" w:rsidP="009225F9">
            <w:r w:rsidRPr="4D78A00D">
              <w:t>Include multiple opportunities to respond, for example:</w:t>
            </w:r>
          </w:p>
          <w:p w14:paraId="483C4946" w14:textId="77777777" w:rsidR="001E740B" w:rsidRDefault="001E740B" w:rsidP="004A1502">
            <w:pPr>
              <w:pStyle w:val="ListBullet"/>
              <w:ind w:left="312" w:hanging="312"/>
            </w:pPr>
            <w:r w:rsidRPr="4D78A00D">
              <w:t>verbally</w:t>
            </w:r>
          </w:p>
          <w:p w14:paraId="4BD3E9E8" w14:textId="77777777" w:rsidR="001E740B" w:rsidRPr="004A1502" w:rsidRDefault="001E740B" w:rsidP="004A1502">
            <w:pPr>
              <w:pStyle w:val="ListBullet2"/>
              <w:ind w:left="595" w:hanging="283"/>
            </w:pPr>
            <w:r w:rsidRPr="004A1502">
              <w:t>individually</w:t>
            </w:r>
          </w:p>
          <w:p w14:paraId="1BC13D34" w14:textId="77777777" w:rsidR="001E740B" w:rsidRPr="007B6239" w:rsidRDefault="001E740B" w:rsidP="004A1502">
            <w:pPr>
              <w:pStyle w:val="ListBullet2"/>
              <w:ind w:left="595" w:hanging="283"/>
            </w:pPr>
            <w:r w:rsidRPr="004A1502">
              <w:t>partner</w:t>
            </w:r>
            <w:r w:rsidRPr="007B6239">
              <w:t xml:space="preserve"> turn and talk</w:t>
            </w:r>
          </w:p>
          <w:p w14:paraId="5F55B826" w14:textId="77777777" w:rsidR="001E740B" w:rsidRDefault="001E740B" w:rsidP="004A1502">
            <w:pPr>
              <w:pStyle w:val="ListBullet"/>
              <w:ind w:left="312" w:hanging="312"/>
              <w:rPr>
                <w:rFonts w:eastAsia="Arial"/>
                <w:color w:val="000000" w:themeColor="text1"/>
              </w:rPr>
            </w:pPr>
            <w:r w:rsidRPr="004A1502">
              <w:t>non</w:t>
            </w:r>
            <w:r w:rsidRPr="4D78A00D">
              <w:rPr>
                <w:rFonts w:eastAsia="Arial"/>
                <w:color w:val="000000" w:themeColor="text1"/>
              </w:rPr>
              <w:t>-</w:t>
            </w:r>
            <w:r w:rsidRPr="00831254">
              <w:t>verbally</w:t>
            </w:r>
          </w:p>
          <w:p w14:paraId="43F0C99A" w14:textId="77777777" w:rsidR="00150E36" w:rsidRPr="004A1502" w:rsidRDefault="001E740B" w:rsidP="004A1502">
            <w:pPr>
              <w:pStyle w:val="ListBullet2"/>
              <w:ind w:left="595" w:hanging="283"/>
            </w:pPr>
            <w:r w:rsidRPr="004A1502">
              <w:t>gesture</w:t>
            </w:r>
          </w:p>
          <w:p w14:paraId="6CA093A7" w14:textId="435F8EA9" w:rsidR="005173F2" w:rsidRPr="000727E5" w:rsidRDefault="001E740B" w:rsidP="004A1502">
            <w:pPr>
              <w:pStyle w:val="ListBullet2"/>
              <w:ind w:left="595" w:hanging="283"/>
            </w:pPr>
            <w:r w:rsidRPr="004A1502">
              <w:t>response</w:t>
            </w:r>
            <w:r w:rsidRPr="007B6239">
              <w:t xml:space="preserve"> cards.</w:t>
            </w:r>
          </w:p>
        </w:tc>
        <w:tc>
          <w:tcPr>
            <w:tcW w:w="621" w:type="pct"/>
            <w:shd w:val="clear" w:color="auto" w:fill="FFFFFF"/>
          </w:tcPr>
          <w:p w14:paraId="674D5165" w14:textId="77777777" w:rsidR="006E4E89" w:rsidRPr="000727E5" w:rsidRDefault="006E4E89" w:rsidP="000727E5">
            <w:pPr>
              <w:widowControl w:val="0"/>
              <w:mirrorIndents/>
            </w:pPr>
          </w:p>
        </w:tc>
      </w:tr>
    </w:tbl>
    <w:p w14:paraId="5E6F944A" w14:textId="6937035B" w:rsidR="002532AE" w:rsidRDefault="002532AE" w:rsidP="002532AE">
      <w:bookmarkStart w:id="23" w:name="_Toc112681291"/>
      <w:r>
        <w:br w:type="page"/>
      </w:r>
    </w:p>
    <w:p w14:paraId="3F9C2562" w14:textId="3A72CE60" w:rsidR="00690709" w:rsidRPr="000E14D8" w:rsidRDefault="00690709" w:rsidP="00690709">
      <w:pPr>
        <w:pStyle w:val="Heading2"/>
      </w:pPr>
      <w:bookmarkStart w:id="24" w:name="_Toc164756393"/>
      <w:r>
        <w:t>Week</w:t>
      </w:r>
      <w:r w:rsidR="00767C13">
        <w:t>s</w:t>
      </w:r>
      <w:r>
        <w:t xml:space="preserve"> 2</w:t>
      </w:r>
      <w:r w:rsidR="00767C13">
        <w:t xml:space="preserve"> </w:t>
      </w:r>
      <w:r w:rsidR="00B23D7C">
        <w:rPr>
          <w:noProof/>
        </w:rPr>
        <w:t xml:space="preserve">to </w:t>
      </w:r>
      <w:r w:rsidR="00767C13">
        <w:t>4</w:t>
      </w:r>
      <w:bookmarkEnd w:id="24"/>
    </w:p>
    <w:p w14:paraId="6452F5CB" w14:textId="6BA3425A" w:rsidR="00690709" w:rsidRDefault="002532AE" w:rsidP="002532AE">
      <w:pPr>
        <w:pStyle w:val="Caption"/>
      </w:pPr>
      <w:r>
        <w:t xml:space="preserve">Table </w:t>
      </w:r>
      <w:r>
        <w:fldChar w:fldCharType="begin"/>
      </w:r>
      <w:r>
        <w:instrText xml:space="preserve"> SEQ Table \* ARABIC </w:instrText>
      </w:r>
      <w:r>
        <w:fldChar w:fldCharType="separate"/>
      </w:r>
      <w:r w:rsidR="004E3371">
        <w:rPr>
          <w:noProof/>
        </w:rPr>
        <w:t>2</w:t>
      </w:r>
      <w:r>
        <w:fldChar w:fldCharType="end"/>
      </w:r>
      <w:r w:rsidR="00690709">
        <w:rPr>
          <w:noProof/>
        </w:rPr>
        <w:t xml:space="preserve"> – </w:t>
      </w:r>
      <w:r>
        <w:rPr>
          <w:noProof/>
        </w:rPr>
        <w:t xml:space="preserve">researching </w:t>
      </w:r>
      <w:r w:rsidR="00D84AF9">
        <w:rPr>
          <w:noProof/>
        </w:rPr>
        <w:t>and planning</w:t>
      </w:r>
      <w:r w:rsidR="00690709">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690709" w:rsidRPr="000727E5" w14:paraId="3D17C3B4" w14:textId="77777777" w:rsidTr="005B5D7E">
        <w:trPr>
          <w:cnfStyle w:val="100000000000" w:firstRow="1" w:lastRow="0" w:firstColumn="0" w:lastColumn="0" w:oddVBand="0" w:evenVBand="0" w:oddHBand="0" w:evenHBand="0" w:firstRowFirstColumn="0" w:firstRowLastColumn="0" w:lastRowFirstColumn="0" w:lastRowLastColumn="0"/>
        </w:trPr>
        <w:tc>
          <w:tcPr>
            <w:tcW w:w="1000" w:type="pct"/>
          </w:tcPr>
          <w:p w14:paraId="5DAC5ABD" w14:textId="77777777" w:rsidR="00690709" w:rsidRPr="000727E5" w:rsidRDefault="00690709" w:rsidP="00571B46">
            <w:pPr>
              <w:rPr>
                <w:b w:val="0"/>
              </w:rPr>
            </w:pPr>
            <w:r w:rsidRPr="000727E5">
              <w:t>Outcomes and content</w:t>
            </w:r>
          </w:p>
        </w:tc>
        <w:tc>
          <w:tcPr>
            <w:tcW w:w="1337" w:type="pct"/>
          </w:tcPr>
          <w:p w14:paraId="3821F760" w14:textId="77777777" w:rsidR="00690709" w:rsidRPr="000727E5" w:rsidRDefault="00690709" w:rsidP="00571B46">
            <w:pPr>
              <w:rPr>
                <w:b w:val="0"/>
              </w:rPr>
            </w:pPr>
            <w:r w:rsidRPr="000727E5">
              <w:t>Teaching and learning activities</w:t>
            </w:r>
          </w:p>
        </w:tc>
        <w:tc>
          <w:tcPr>
            <w:tcW w:w="1151" w:type="pct"/>
          </w:tcPr>
          <w:p w14:paraId="0A1BFB3D" w14:textId="77777777" w:rsidR="00690709" w:rsidRPr="000727E5" w:rsidRDefault="00690709" w:rsidP="00571B46">
            <w:pPr>
              <w:rPr>
                <w:b w:val="0"/>
              </w:rPr>
            </w:pPr>
            <w:r w:rsidRPr="000727E5">
              <w:t>Evidence of learning</w:t>
            </w:r>
          </w:p>
        </w:tc>
        <w:tc>
          <w:tcPr>
            <w:tcW w:w="767" w:type="pct"/>
          </w:tcPr>
          <w:p w14:paraId="6E821312" w14:textId="77777777" w:rsidR="00690709" w:rsidRPr="000727E5" w:rsidRDefault="00690709" w:rsidP="00571B46">
            <w:pPr>
              <w:rPr>
                <w:b w:val="0"/>
              </w:rPr>
            </w:pPr>
            <w:r w:rsidRPr="000727E5">
              <w:t>Differentiation and adjustments</w:t>
            </w:r>
          </w:p>
        </w:tc>
        <w:tc>
          <w:tcPr>
            <w:tcW w:w="745" w:type="pct"/>
          </w:tcPr>
          <w:p w14:paraId="0F22976C" w14:textId="77777777" w:rsidR="00690709" w:rsidRPr="000727E5" w:rsidRDefault="00690709" w:rsidP="00571B46">
            <w:pPr>
              <w:rPr>
                <w:b w:val="0"/>
              </w:rPr>
            </w:pPr>
            <w:r w:rsidRPr="000727E5">
              <w:t>Registration and evaluation notes</w:t>
            </w:r>
          </w:p>
        </w:tc>
      </w:tr>
      <w:tr w:rsidR="00690709" w:rsidRPr="000727E5" w14:paraId="2FF4A53C" w14:textId="77777777" w:rsidTr="005B5D7E">
        <w:trPr>
          <w:cnfStyle w:val="000000100000" w:firstRow="0" w:lastRow="0" w:firstColumn="0" w:lastColumn="0" w:oddVBand="0" w:evenVBand="0" w:oddHBand="1" w:evenHBand="0" w:firstRowFirstColumn="0" w:firstRowLastColumn="0" w:lastRowFirstColumn="0" w:lastRowLastColumn="0"/>
        </w:trPr>
        <w:tc>
          <w:tcPr>
            <w:tcW w:w="1000" w:type="pct"/>
          </w:tcPr>
          <w:p w14:paraId="53BBB671" w14:textId="77777777" w:rsidR="00690709" w:rsidRPr="000322DC" w:rsidRDefault="00690709" w:rsidP="000322DC">
            <w:pPr>
              <w:rPr>
                <w:rStyle w:val="Strong"/>
              </w:rPr>
            </w:pPr>
            <w:r w:rsidRPr="000322DC">
              <w:rPr>
                <w:rStyle w:val="Strong"/>
              </w:rPr>
              <w:t>Outcome</w:t>
            </w:r>
          </w:p>
          <w:p w14:paraId="600796C6" w14:textId="2830F05C" w:rsidR="005B5D7E" w:rsidRPr="000322DC" w:rsidRDefault="004E6CC1" w:rsidP="000322DC">
            <w:pPr>
              <w:rPr>
                <w:rStyle w:val="Strong"/>
              </w:rPr>
            </w:pPr>
            <w:r w:rsidRPr="000322DC">
              <w:rPr>
                <w:rStyle w:val="Strong"/>
              </w:rPr>
              <w:t>EC-12-07</w:t>
            </w:r>
          </w:p>
          <w:p w14:paraId="6352F606" w14:textId="461CF59E" w:rsidR="004E6CC1" w:rsidRPr="000322DC" w:rsidRDefault="004E6CC1" w:rsidP="000322DC">
            <w:pPr>
              <w:rPr>
                <w:rStyle w:val="Strong"/>
              </w:rPr>
            </w:pPr>
            <w:r w:rsidRPr="000322DC">
              <w:rPr>
                <w:rStyle w:val="Strong"/>
              </w:rPr>
              <w:t>EC-12-08</w:t>
            </w:r>
          </w:p>
          <w:p w14:paraId="00B53061" w14:textId="77777777" w:rsidR="00690709" w:rsidRPr="000727E5" w:rsidRDefault="00690709" w:rsidP="000322DC">
            <w:pPr>
              <w:rPr>
                <w:b/>
                <w:bCs/>
              </w:rPr>
            </w:pPr>
            <w:r w:rsidRPr="000322DC">
              <w:rPr>
                <w:rStyle w:val="Strong"/>
              </w:rPr>
              <w:t>Content</w:t>
            </w:r>
          </w:p>
          <w:p w14:paraId="420DB7CE" w14:textId="77777777" w:rsidR="00690709" w:rsidRPr="000727E5" w:rsidRDefault="00690709" w:rsidP="00575471">
            <w:pPr>
              <w:rPr>
                <w:b/>
                <w:bCs/>
              </w:rPr>
            </w:pPr>
            <w:r w:rsidRPr="00575471">
              <w:t>Students</w:t>
            </w:r>
            <w:r w:rsidRPr="000727E5">
              <w:rPr>
                <w:bCs/>
              </w:rPr>
              <w:t>:</w:t>
            </w:r>
          </w:p>
          <w:p w14:paraId="7F541910" w14:textId="0306E31B" w:rsidR="00690709" w:rsidRDefault="007D5D2E" w:rsidP="007D5D2E">
            <w:pPr>
              <w:pStyle w:val="ListBullet"/>
              <w:ind w:left="316" w:hanging="316"/>
            </w:pPr>
            <w:r>
              <w:t>i</w:t>
            </w:r>
            <w:r w:rsidR="00383E63" w:rsidRPr="003577D4">
              <w:t>nvestigate tools that support the design and development of an enterprise system</w:t>
            </w:r>
          </w:p>
          <w:p w14:paraId="58526C54" w14:textId="77777777" w:rsidR="0059757D" w:rsidRPr="003577D4" w:rsidRDefault="0059757D" w:rsidP="0095174B">
            <w:pPr>
              <w:ind w:left="599" w:hanging="283"/>
            </w:pPr>
            <w:r w:rsidRPr="003577D4">
              <w:t>Including:</w:t>
            </w:r>
          </w:p>
          <w:p w14:paraId="6D12B38C" w14:textId="77777777" w:rsidR="0059757D" w:rsidRPr="003577D4" w:rsidRDefault="0059757D" w:rsidP="00ED6C25">
            <w:pPr>
              <w:pStyle w:val="ListBullet2"/>
              <w:ind w:left="731" w:hanging="284"/>
            </w:pPr>
            <w:r w:rsidRPr="003577D4">
              <w:t>online collaboration</w:t>
            </w:r>
          </w:p>
          <w:p w14:paraId="017EE452" w14:textId="77777777" w:rsidR="0059757D" w:rsidRPr="003577D4" w:rsidRDefault="0059757D" w:rsidP="00ED6C25">
            <w:pPr>
              <w:pStyle w:val="ListBullet2"/>
              <w:ind w:left="731" w:hanging="284"/>
            </w:pPr>
            <w:r w:rsidRPr="003577D4">
              <w:t>time/task action plans</w:t>
            </w:r>
          </w:p>
          <w:p w14:paraId="7C09C4F9" w14:textId="77777777" w:rsidR="0059757D" w:rsidRPr="003577D4" w:rsidRDefault="0059757D" w:rsidP="00ED6C25">
            <w:pPr>
              <w:pStyle w:val="ListBullet2"/>
              <w:ind w:left="731" w:hanging="284"/>
            </w:pPr>
            <w:r w:rsidRPr="003577D4">
              <w:t>process diary, including ongoing evaluation</w:t>
            </w:r>
          </w:p>
          <w:p w14:paraId="1DD68497" w14:textId="77777777" w:rsidR="0059757D" w:rsidRPr="003577D4" w:rsidRDefault="0059757D" w:rsidP="00ED6C25">
            <w:pPr>
              <w:pStyle w:val="ListBullet2"/>
              <w:ind w:left="731" w:hanging="284"/>
            </w:pPr>
            <w:r w:rsidRPr="003577D4">
              <w:t>budget</w:t>
            </w:r>
          </w:p>
          <w:p w14:paraId="49A944BC" w14:textId="77777777" w:rsidR="0059757D" w:rsidRPr="003577D4" w:rsidRDefault="0059757D" w:rsidP="00ED6C25">
            <w:pPr>
              <w:pStyle w:val="ListBullet2"/>
              <w:ind w:left="731" w:hanging="284"/>
            </w:pPr>
            <w:r w:rsidRPr="003577D4">
              <w:t>system flowcharts</w:t>
            </w:r>
          </w:p>
          <w:p w14:paraId="7DBEBCC1" w14:textId="77777777" w:rsidR="0059757D" w:rsidRPr="003577D4" w:rsidRDefault="0059757D" w:rsidP="00ED6C25">
            <w:pPr>
              <w:pStyle w:val="ListBullet2"/>
              <w:ind w:left="731" w:hanging="284"/>
            </w:pPr>
            <w:r w:rsidRPr="003577D4">
              <w:t>data flow diagrams</w:t>
            </w:r>
          </w:p>
          <w:p w14:paraId="371AB1DD" w14:textId="3AEE8580" w:rsidR="0059757D" w:rsidRDefault="0059757D" w:rsidP="00ED6C25">
            <w:pPr>
              <w:pStyle w:val="ListBullet2"/>
              <w:ind w:left="731" w:hanging="284"/>
            </w:pPr>
            <w:r w:rsidRPr="003577D4">
              <w:t>decision trees</w:t>
            </w:r>
          </w:p>
          <w:p w14:paraId="4C3412A9" w14:textId="131E0AE4" w:rsidR="007225F0" w:rsidRPr="003577D4" w:rsidRDefault="007D5D2E" w:rsidP="00A751C9">
            <w:pPr>
              <w:pStyle w:val="ListBullet"/>
              <w:ind w:left="316" w:hanging="316"/>
            </w:pPr>
            <w:r w:rsidRPr="0095174B">
              <w:t>d</w:t>
            </w:r>
            <w:r w:rsidR="007225F0" w:rsidRPr="0095174B">
              <w:t>escribe</w:t>
            </w:r>
            <w:r w:rsidR="007225F0" w:rsidRPr="003577D4">
              <w:t xml:space="preserve"> how computational, design and systems thinking skills are used in the design and development of an enterprise system</w:t>
            </w:r>
          </w:p>
          <w:p w14:paraId="04BCCDCA" w14:textId="02947F69" w:rsidR="007225F0" w:rsidRPr="003577D4" w:rsidRDefault="007D5D2E" w:rsidP="00A751C9">
            <w:pPr>
              <w:pStyle w:val="ListBullet"/>
              <w:ind w:left="316" w:hanging="316"/>
            </w:pPr>
            <w:r w:rsidRPr="0095174B">
              <w:t>s</w:t>
            </w:r>
            <w:r w:rsidR="007225F0" w:rsidRPr="0095174B">
              <w:t>elect</w:t>
            </w:r>
            <w:r w:rsidR="007225F0" w:rsidRPr="003577D4">
              <w:t xml:space="preserve"> key collaborating and managing criteria appropriate to the development of an enterprise project</w:t>
            </w:r>
          </w:p>
          <w:p w14:paraId="618490AC" w14:textId="77777777" w:rsidR="006B5306" w:rsidRPr="003577D4" w:rsidRDefault="006B5306" w:rsidP="00A751C9">
            <w:pPr>
              <w:ind w:left="599" w:hanging="283"/>
            </w:pPr>
            <w:r w:rsidRPr="003577D4">
              <w:t>Including:</w:t>
            </w:r>
          </w:p>
          <w:p w14:paraId="35AF0501" w14:textId="77777777" w:rsidR="006B5306" w:rsidRPr="003577D4" w:rsidRDefault="006B5306" w:rsidP="00ED6C25">
            <w:pPr>
              <w:pStyle w:val="ListBullet2"/>
              <w:ind w:left="731" w:hanging="284"/>
            </w:pPr>
            <w:r w:rsidRPr="003577D4">
              <w:t>designing for ease of operation and maintenance</w:t>
            </w:r>
          </w:p>
          <w:p w14:paraId="165FCE22" w14:textId="77777777" w:rsidR="006B5306" w:rsidRPr="003577D4" w:rsidRDefault="006B5306" w:rsidP="00ED6C25">
            <w:pPr>
              <w:pStyle w:val="ListBullet2"/>
              <w:ind w:left="731" w:hanging="284"/>
            </w:pPr>
            <w:r w:rsidRPr="003577D4">
              <w:t>clarifying each of the relevant informatics within the new system</w:t>
            </w:r>
          </w:p>
          <w:p w14:paraId="7473AEDD" w14:textId="77777777" w:rsidR="006B5306" w:rsidRPr="003577D4" w:rsidRDefault="006B5306" w:rsidP="00ED6C25">
            <w:pPr>
              <w:pStyle w:val="ListBullet2"/>
              <w:ind w:left="731" w:hanging="284"/>
            </w:pPr>
            <w:r w:rsidRPr="003577D4">
              <w:t>outlining the role of the participants, data and components used in the system</w:t>
            </w:r>
          </w:p>
          <w:p w14:paraId="15083D30" w14:textId="77777777" w:rsidR="006B5306" w:rsidRPr="003577D4" w:rsidRDefault="006B5306" w:rsidP="00ED6C25">
            <w:pPr>
              <w:pStyle w:val="ListBullet2"/>
              <w:ind w:left="731" w:hanging="284"/>
            </w:pPr>
            <w:r w:rsidRPr="003577D4">
              <w:t>negotiating user/client needs and wants</w:t>
            </w:r>
          </w:p>
          <w:p w14:paraId="7B5286D6" w14:textId="2AC19155" w:rsidR="0059757D" w:rsidRPr="000727E5" w:rsidRDefault="006B5306" w:rsidP="00ED6C25">
            <w:pPr>
              <w:pStyle w:val="ListBullet2"/>
              <w:ind w:left="731" w:hanging="284"/>
            </w:pPr>
            <w:r w:rsidRPr="003577D4">
              <w:t>working collaboratively</w:t>
            </w:r>
            <w:r w:rsidR="007D5D2E">
              <w:t>.</w:t>
            </w:r>
          </w:p>
        </w:tc>
        <w:tc>
          <w:tcPr>
            <w:tcW w:w="1337" w:type="pct"/>
          </w:tcPr>
          <w:p w14:paraId="280BBD66" w14:textId="7C7079D4" w:rsidR="00690709" w:rsidRPr="000727E5" w:rsidRDefault="00690709" w:rsidP="00571B46">
            <w:pPr>
              <w:rPr>
                <w:rStyle w:val="Strong"/>
              </w:rPr>
            </w:pPr>
            <w:r w:rsidRPr="000727E5">
              <w:rPr>
                <w:rStyle w:val="Strong"/>
              </w:rPr>
              <w:t>Learning intention</w:t>
            </w:r>
            <w:r w:rsidR="003D4AFD">
              <w:rPr>
                <w:rStyle w:val="Strong"/>
              </w:rPr>
              <w:t>s</w:t>
            </w:r>
          </w:p>
          <w:p w14:paraId="656DBD0E" w14:textId="15E88390" w:rsidR="004E6CC1" w:rsidRDefault="004E6CC1" w:rsidP="00A751C9">
            <w:r w:rsidRPr="00A751C9">
              <w:t>Investigate</w:t>
            </w:r>
            <w:r>
              <w:t xml:space="preserve"> project management tools applicable to the </w:t>
            </w:r>
            <w:r w:rsidR="00F72CBF">
              <w:t>e</w:t>
            </w:r>
            <w:r w:rsidR="00CD1345">
              <w:t>nterprise project</w:t>
            </w:r>
            <w:r>
              <w:t>.</w:t>
            </w:r>
          </w:p>
          <w:p w14:paraId="3DFABB78" w14:textId="62755692" w:rsidR="004E6CC1" w:rsidRDefault="004E6CC1" w:rsidP="00A751C9">
            <w:r>
              <w:t xml:space="preserve">Develop </w:t>
            </w:r>
            <w:r w:rsidR="00C02A92" w:rsidRPr="00A751C9">
              <w:t>tools</w:t>
            </w:r>
            <w:r w:rsidR="00C02A92" w:rsidRPr="003577D4">
              <w:t xml:space="preserve"> that support the design and development of </w:t>
            </w:r>
            <w:r>
              <w:t>what the final system will look like.</w:t>
            </w:r>
          </w:p>
          <w:p w14:paraId="56F6CE52" w14:textId="77777777" w:rsidR="00690709" w:rsidRPr="000727E5" w:rsidRDefault="00690709" w:rsidP="00571B46">
            <w:pPr>
              <w:rPr>
                <w:rStyle w:val="Strong"/>
              </w:rPr>
            </w:pPr>
            <w:r w:rsidRPr="00A751C9">
              <w:rPr>
                <w:rStyle w:val="Strong"/>
              </w:rPr>
              <w:t>Success</w:t>
            </w:r>
            <w:r w:rsidRPr="000727E5">
              <w:rPr>
                <w:rStyle w:val="Strong"/>
              </w:rPr>
              <w:t xml:space="preserve"> criteria</w:t>
            </w:r>
          </w:p>
          <w:p w14:paraId="555616ED" w14:textId="140BE96F" w:rsidR="008E6750" w:rsidRPr="008E6750" w:rsidRDefault="008E6750" w:rsidP="008B4A14">
            <w:pPr>
              <w:pStyle w:val="ListBullet"/>
              <w:ind w:left="231" w:hanging="231"/>
            </w:pPr>
            <w:r w:rsidRPr="008E6750">
              <w:t xml:space="preserve">I can </w:t>
            </w:r>
            <w:r w:rsidR="00103182">
              <w:t>use a process diary to document t</w:t>
            </w:r>
            <w:r w:rsidR="004E6CC1">
              <w:t xml:space="preserve">he </w:t>
            </w:r>
            <w:r w:rsidR="00F72CBF">
              <w:t>e</w:t>
            </w:r>
            <w:r w:rsidR="004E6CC1">
              <w:t>nterprise project.</w:t>
            </w:r>
          </w:p>
          <w:p w14:paraId="62BA5498" w14:textId="61D9A842" w:rsidR="008E6750" w:rsidRPr="008E6750" w:rsidRDefault="008E6750" w:rsidP="008B4A14">
            <w:pPr>
              <w:pStyle w:val="ListBullet"/>
              <w:ind w:left="231" w:hanging="231"/>
            </w:pPr>
            <w:r w:rsidRPr="008E6750">
              <w:t xml:space="preserve">I can </w:t>
            </w:r>
            <w:r w:rsidR="004E6CC1">
              <w:t xml:space="preserve">develop correct </w:t>
            </w:r>
            <w:r w:rsidR="000F1BB8">
              <w:t>d</w:t>
            </w:r>
            <w:r w:rsidR="004E6CC1">
              <w:t xml:space="preserve">ata </w:t>
            </w:r>
            <w:r w:rsidR="000F1BB8">
              <w:t>f</w:t>
            </w:r>
            <w:r w:rsidR="004E6CC1">
              <w:t xml:space="preserve">low </w:t>
            </w:r>
            <w:r w:rsidR="000F1BB8">
              <w:t>d</w:t>
            </w:r>
            <w:r w:rsidR="004E6CC1">
              <w:t xml:space="preserve">iagrams, schemas, interface diagrams/storyboards, decision trees and system flowcharts demonstrating understanding of the </w:t>
            </w:r>
            <w:r w:rsidR="00F72CBF">
              <w:t>e</w:t>
            </w:r>
            <w:r w:rsidR="004E6CC1">
              <w:t xml:space="preserve">nterprise project </w:t>
            </w:r>
            <w:r w:rsidR="00767C13">
              <w:t>I am developing</w:t>
            </w:r>
            <w:r w:rsidR="004E6CC1">
              <w:t>.</w:t>
            </w:r>
          </w:p>
          <w:p w14:paraId="214C2489" w14:textId="76DCF101" w:rsidR="00690709" w:rsidRDefault="00690709" w:rsidP="00571B46">
            <w:pPr>
              <w:rPr>
                <w:rStyle w:val="Strong"/>
              </w:rPr>
            </w:pPr>
            <w:r w:rsidRPr="000727E5">
              <w:rPr>
                <w:rStyle w:val="Strong"/>
              </w:rPr>
              <w:t xml:space="preserve">Teaching and learning </w:t>
            </w:r>
            <w:r w:rsidR="000E565A" w:rsidRPr="000727E5">
              <w:rPr>
                <w:rStyle w:val="Strong"/>
              </w:rPr>
              <w:t>activit</w:t>
            </w:r>
            <w:r w:rsidR="000E565A">
              <w:rPr>
                <w:rStyle w:val="Strong"/>
              </w:rPr>
              <w:t>ies</w:t>
            </w:r>
          </w:p>
          <w:p w14:paraId="6A76DE4D" w14:textId="1516BC2F" w:rsidR="00434204" w:rsidRDefault="00434204" w:rsidP="00571B46">
            <w:pPr>
              <w:rPr>
                <w:rStyle w:val="Strong"/>
                <w:b w:val="0"/>
                <w:bCs w:val="0"/>
              </w:rPr>
            </w:pPr>
            <w:r w:rsidRPr="00434204">
              <w:rPr>
                <w:rStyle w:val="Strong"/>
                <w:b w:val="0"/>
                <w:bCs w:val="0"/>
              </w:rPr>
              <w:t>Teacher</w:t>
            </w:r>
            <w:r w:rsidR="000F1BB8">
              <w:rPr>
                <w:rStyle w:val="Strong"/>
                <w:b w:val="0"/>
                <w:bCs w:val="0"/>
              </w:rPr>
              <w:t>-</w:t>
            </w:r>
            <w:r w:rsidRPr="00434204">
              <w:rPr>
                <w:rStyle w:val="Strong"/>
                <w:b w:val="0"/>
                <w:bCs w:val="0"/>
              </w:rPr>
              <w:t>led introduction to research methods and planning tools like Gantt charts and budgets.</w:t>
            </w:r>
          </w:p>
          <w:p w14:paraId="70F80595" w14:textId="7A967CEE" w:rsidR="00F52251" w:rsidRDefault="00F52251" w:rsidP="00571B46">
            <w:pPr>
              <w:rPr>
                <w:rStyle w:val="Strong"/>
                <w:b w:val="0"/>
                <w:bCs w:val="0"/>
              </w:rPr>
            </w:pPr>
            <w:r w:rsidRPr="00F52251">
              <w:rPr>
                <w:rStyle w:val="Strong"/>
                <w:b w:val="0"/>
                <w:bCs w:val="0"/>
              </w:rPr>
              <w:t xml:space="preserve">As a class discuss the </w:t>
            </w:r>
            <w:r w:rsidRPr="00EA75E0">
              <w:rPr>
                <w:rStyle w:val="Strong"/>
                <w:b w:val="0"/>
                <w:bCs w:val="0"/>
              </w:rPr>
              <w:t>Rese</w:t>
            </w:r>
            <w:r w:rsidR="00EA75E0" w:rsidRPr="00EA75E0">
              <w:rPr>
                <w:rStyle w:val="Strong"/>
                <w:b w:val="0"/>
                <w:bCs w:val="0"/>
              </w:rPr>
              <w:t>arching and planning</w:t>
            </w:r>
            <w:r w:rsidRPr="00F52251">
              <w:rPr>
                <w:rStyle w:val="Strong"/>
                <w:b w:val="0"/>
                <w:bCs w:val="0"/>
              </w:rPr>
              <w:t xml:space="preserve"> stage of development. Discuss the following questions</w:t>
            </w:r>
            <w:r w:rsidR="00083AAF">
              <w:rPr>
                <w:rStyle w:val="Strong"/>
                <w:b w:val="0"/>
                <w:bCs w:val="0"/>
              </w:rPr>
              <w:t>:</w:t>
            </w:r>
          </w:p>
          <w:p w14:paraId="3D255695" w14:textId="77777777" w:rsidR="00EA75E0" w:rsidRPr="00EA75E0" w:rsidRDefault="00EA75E0" w:rsidP="008B4A14">
            <w:pPr>
              <w:pStyle w:val="ListBullet"/>
              <w:ind w:left="231" w:hanging="231"/>
              <w:rPr>
                <w:rStyle w:val="Strong"/>
                <w:b w:val="0"/>
                <w:bCs w:val="0"/>
              </w:rPr>
            </w:pPr>
            <w:r w:rsidRPr="00EA75E0">
              <w:rPr>
                <w:rStyle w:val="Strong"/>
                <w:b w:val="0"/>
                <w:bCs w:val="0"/>
              </w:rPr>
              <w:t>What research methods will you use to gather information for your project?</w:t>
            </w:r>
          </w:p>
          <w:p w14:paraId="5C776D9E" w14:textId="77777777" w:rsidR="00EA75E0" w:rsidRPr="00EA75E0" w:rsidRDefault="00EA75E0" w:rsidP="008B4A14">
            <w:pPr>
              <w:pStyle w:val="ListBullet"/>
              <w:ind w:left="231" w:hanging="231"/>
              <w:rPr>
                <w:rStyle w:val="Strong"/>
                <w:b w:val="0"/>
                <w:bCs w:val="0"/>
              </w:rPr>
            </w:pPr>
            <w:r w:rsidRPr="00EA75E0">
              <w:rPr>
                <w:rStyle w:val="Strong"/>
                <w:b w:val="0"/>
                <w:bCs w:val="0"/>
              </w:rPr>
              <w:t>How can a Gantt chart help in planning your project?</w:t>
            </w:r>
          </w:p>
          <w:p w14:paraId="59B6DD94" w14:textId="6CB52362" w:rsidR="00EA75E0" w:rsidRDefault="00EA75E0" w:rsidP="008B4A14">
            <w:pPr>
              <w:pStyle w:val="ListBullet"/>
              <w:ind w:left="231" w:hanging="231"/>
              <w:rPr>
                <w:rStyle w:val="Strong"/>
                <w:b w:val="0"/>
                <w:bCs w:val="0"/>
              </w:rPr>
            </w:pPr>
            <w:r w:rsidRPr="00EA75E0">
              <w:rPr>
                <w:rStyle w:val="Strong"/>
                <w:b w:val="0"/>
                <w:bCs w:val="0"/>
              </w:rPr>
              <w:t>What budget considerations must you keep in mind for this project?</w:t>
            </w:r>
          </w:p>
          <w:p w14:paraId="2D220038" w14:textId="5489188E" w:rsidR="001B3AA8" w:rsidRPr="001B3AA8" w:rsidRDefault="001B3AA8" w:rsidP="008B4A14">
            <w:pPr>
              <w:pStyle w:val="ListBullet"/>
              <w:ind w:left="231" w:hanging="231"/>
              <w:rPr>
                <w:rStyle w:val="Strong"/>
                <w:b w:val="0"/>
                <w:bCs w:val="0"/>
              </w:rPr>
            </w:pPr>
            <w:r w:rsidRPr="001B3AA8">
              <w:rPr>
                <w:rStyle w:val="Strong"/>
                <w:b w:val="0"/>
                <w:bCs w:val="0"/>
              </w:rPr>
              <w:t xml:space="preserve">How do </w:t>
            </w:r>
            <w:r w:rsidR="005207A5" w:rsidRPr="005207A5">
              <w:rPr>
                <w:rStyle w:val="Strong"/>
                <w:b w:val="0"/>
                <w:bCs w:val="0"/>
              </w:rPr>
              <w:t>data flow diagrams,</w:t>
            </w:r>
            <w:r w:rsidR="005207A5">
              <w:rPr>
                <w:rStyle w:val="Strong"/>
              </w:rPr>
              <w:t xml:space="preserve"> </w:t>
            </w:r>
            <w:r w:rsidRPr="001B3AA8">
              <w:rPr>
                <w:rStyle w:val="Strong"/>
                <w:b w:val="0"/>
                <w:bCs w:val="0"/>
              </w:rPr>
              <w:t>system flowcharts and decision trees aid in the planning process?</w:t>
            </w:r>
          </w:p>
          <w:p w14:paraId="0C6F1EB7" w14:textId="77777777" w:rsidR="001B3AA8" w:rsidRPr="001B3AA8" w:rsidRDefault="001B3AA8" w:rsidP="008B4A14">
            <w:pPr>
              <w:pStyle w:val="ListBullet"/>
              <w:ind w:left="231" w:hanging="231"/>
              <w:rPr>
                <w:rStyle w:val="Strong"/>
                <w:b w:val="0"/>
                <w:bCs w:val="0"/>
              </w:rPr>
            </w:pPr>
            <w:r w:rsidRPr="001B3AA8">
              <w:rPr>
                <w:rStyle w:val="Strong"/>
                <w:b w:val="0"/>
                <w:bCs w:val="0"/>
              </w:rPr>
              <w:t>Can you identify key milestones and tasks for your project plan?</w:t>
            </w:r>
          </w:p>
          <w:p w14:paraId="2062675C" w14:textId="1DFA1911" w:rsidR="001B3AA8" w:rsidRPr="00F52251" w:rsidRDefault="001B3AA8" w:rsidP="008B4A14">
            <w:pPr>
              <w:pStyle w:val="ListBullet"/>
              <w:ind w:left="231" w:hanging="231"/>
              <w:rPr>
                <w:rStyle w:val="Strong"/>
                <w:b w:val="0"/>
                <w:bCs w:val="0"/>
              </w:rPr>
            </w:pPr>
            <w:r w:rsidRPr="001B3AA8">
              <w:rPr>
                <w:rStyle w:val="Strong"/>
                <w:b w:val="0"/>
                <w:bCs w:val="0"/>
              </w:rPr>
              <w:t>How will online collaboration tools enhance your project development?</w:t>
            </w:r>
          </w:p>
          <w:p w14:paraId="291FDE23" w14:textId="6F2B77EC" w:rsidR="00F1536D" w:rsidRPr="00CB0FE0" w:rsidRDefault="00F1536D" w:rsidP="00CB0FE0">
            <w:r w:rsidRPr="00CB0FE0">
              <w:t>Teacher</w:t>
            </w:r>
            <w:r w:rsidR="00CB0FE0">
              <w:t>-</w:t>
            </w:r>
            <w:r w:rsidRPr="00CB0FE0">
              <w:t xml:space="preserve">led discussion on the symbols and use of </w:t>
            </w:r>
            <w:r w:rsidR="00AE5FEF" w:rsidRPr="00CB0FE0">
              <w:t>system flowcharts.</w:t>
            </w:r>
          </w:p>
          <w:p w14:paraId="5889F224" w14:textId="71A495DD" w:rsidR="00AE5FEF" w:rsidRPr="00CB0FE0" w:rsidRDefault="00AE5FEF" w:rsidP="00CB0FE0">
            <w:r w:rsidRPr="00CB0FE0">
              <w:t>Teacher</w:t>
            </w:r>
            <w:r w:rsidR="00CB0FE0">
              <w:t>-</w:t>
            </w:r>
            <w:r w:rsidRPr="00CB0FE0">
              <w:t>led discussion on the symbols and use of data flow diagrams.</w:t>
            </w:r>
          </w:p>
          <w:p w14:paraId="284F46E6" w14:textId="70613372" w:rsidR="008F2294" w:rsidRDefault="004E6CC1" w:rsidP="00CB0FE0">
            <w:r w:rsidRPr="00CB0FE0">
              <w:t>Students complete</w:t>
            </w:r>
            <w:r>
              <w:t xml:space="preserve"> all of Section</w:t>
            </w:r>
            <w:r w:rsidR="0086135C">
              <w:t>s</w:t>
            </w:r>
            <w:r>
              <w:t xml:space="preserve"> 1 </w:t>
            </w:r>
            <w:r w:rsidR="00860CCA">
              <w:t>and</w:t>
            </w:r>
            <w:r>
              <w:t xml:space="preserve"> 2 of their project documentation.</w:t>
            </w:r>
          </w:p>
          <w:p w14:paraId="78656748" w14:textId="312F6454" w:rsidR="00690709" w:rsidRDefault="008F2294" w:rsidP="00571B46">
            <w:r>
              <w:t>Students s</w:t>
            </w:r>
            <w:r w:rsidRPr="003577D4">
              <w:t>elect key collaborating and managing criteria appropriate to the development of an enterprise project</w:t>
            </w:r>
            <w:r>
              <w:t>.</w:t>
            </w:r>
          </w:p>
          <w:p w14:paraId="6982F7B4" w14:textId="52162650" w:rsidR="00AE5FEF" w:rsidRDefault="00AE5FEF" w:rsidP="00707580">
            <w:r>
              <w:t>Teacher</w:t>
            </w:r>
            <w:r w:rsidR="00A07E28">
              <w:t>-</w:t>
            </w:r>
            <w:r>
              <w:t xml:space="preserve">led discussion on </w:t>
            </w:r>
            <w:r w:rsidRPr="003577D4">
              <w:t>how computational, design and systems thinking skills are used in the design and development of an enterprise system</w:t>
            </w:r>
            <w:r>
              <w:t>.</w:t>
            </w:r>
          </w:p>
          <w:p w14:paraId="45231DD3" w14:textId="7F0FE7E3" w:rsidR="004D1CF0" w:rsidRDefault="004D1CF0" w:rsidP="00707580">
            <w:r>
              <w:t>Encourage deeper thinking and problem-solving by asking open-ended questions</w:t>
            </w:r>
            <w:r w:rsidR="00A07E28">
              <w:t>,</w:t>
            </w:r>
            <w:r>
              <w:t xml:space="preserve"> </w:t>
            </w:r>
            <w:r w:rsidR="00A07E28">
              <w:t>i</w:t>
            </w:r>
            <w:r>
              <w:t>ncluding:</w:t>
            </w:r>
          </w:p>
          <w:p w14:paraId="19933F01" w14:textId="203FE089" w:rsidR="00707580" w:rsidRPr="00E00202" w:rsidRDefault="00707580" w:rsidP="00707580">
            <w:pPr>
              <w:rPr>
                <w:rStyle w:val="Strong"/>
              </w:rPr>
            </w:pPr>
            <w:r w:rsidRPr="00E00202">
              <w:rPr>
                <w:rStyle w:val="Strong"/>
              </w:rPr>
              <w:t xml:space="preserve">Computational </w:t>
            </w:r>
            <w:r w:rsidR="00A07E28">
              <w:rPr>
                <w:rStyle w:val="Strong"/>
              </w:rPr>
              <w:t>t</w:t>
            </w:r>
            <w:r w:rsidRPr="00E00202">
              <w:rPr>
                <w:rStyle w:val="Strong"/>
              </w:rPr>
              <w:t>hinking</w:t>
            </w:r>
          </w:p>
          <w:p w14:paraId="40E4B7AB" w14:textId="77777777" w:rsidR="00707580" w:rsidRDefault="00707580" w:rsidP="00935853">
            <w:pPr>
              <w:pStyle w:val="ListBullet"/>
              <w:ind w:left="231" w:hanging="231"/>
            </w:pPr>
            <w:r>
              <w:t>How do you think breaking down a problem into smaller, manageable parts (decomposition) helps in the design and development of an enterprise system?</w:t>
            </w:r>
          </w:p>
          <w:p w14:paraId="2166FEB4" w14:textId="77777777" w:rsidR="00707580" w:rsidRDefault="00707580" w:rsidP="008B4A14">
            <w:pPr>
              <w:pStyle w:val="ListBullet"/>
              <w:ind w:left="231" w:hanging="231"/>
            </w:pPr>
            <w:r>
              <w:t>Can you describe a scenario where pattern recognition would be crucial in optimising an enterprise system's performance?</w:t>
            </w:r>
          </w:p>
          <w:p w14:paraId="0746023B" w14:textId="38575D02" w:rsidR="00707580" w:rsidRDefault="00707580" w:rsidP="008B4A14">
            <w:pPr>
              <w:pStyle w:val="ListBullet"/>
              <w:ind w:left="231" w:hanging="231"/>
            </w:pPr>
            <w:r>
              <w:t>How might algorithms be utilised in managing data flow within an enterprise system?</w:t>
            </w:r>
          </w:p>
          <w:p w14:paraId="23D045CF" w14:textId="77777777" w:rsidR="00707580" w:rsidRDefault="00707580" w:rsidP="008B4A14">
            <w:pPr>
              <w:pStyle w:val="ListBullet"/>
              <w:ind w:left="231" w:hanging="231"/>
            </w:pPr>
            <w:r>
              <w:t>In what ways do you think abstraction simplifies the complexity of an enterprise system for users and developers?</w:t>
            </w:r>
          </w:p>
          <w:p w14:paraId="0812EEC5" w14:textId="4D959EFE" w:rsidR="00707580" w:rsidRPr="00E00202" w:rsidRDefault="00707580" w:rsidP="00707580">
            <w:pPr>
              <w:rPr>
                <w:rStyle w:val="Strong"/>
              </w:rPr>
            </w:pPr>
            <w:r w:rsidRPr="00E00202">
              <w:rPr>
                <w:rStyle w:val="Strong"/>
              </w:rPr>
              <w:t xml:space="preserve">Design </w:t>
            </w:r>
            <w:r w:rsidR="007B25F7">
              <w:rPr>
                <w:rStyle w:val="Strong"/>
              </w:rPr>
              <w:t>t</w:t>
            </w:r>
            <w:r w:rsidRPr="00E00202">
              <w:rPr>
                <w:rStyle w:val="Strong"/>
              </w:rPr>
              <w:t>hinking</w:t>
            </w:r>
          </w:p>
          <w:p w14:paraId="595EA381" w14:textId="77777777" w:rsidR="00707580" w:rsidRDefault="00707580" w:rsidP="00A07E28">
            <w:pPr>
              <w:pStyle w:val="ListBullet"/>
              <w:ind w:left="231" w:hanging="231"/>
            </w:pPr>
            <w:r>
              <w:t>Describe a process where empathy for the user (a key component of design thinking) could influence the features of an enterprise system. Why is understanding the user important?</w:t>
            </w:r>
          </w:p>
          <w:p w14:paraId="1EB35E96" w14:textId="31F38065" w:rsidR="00707580" w:rsidRDefault="00707580" w:rsidP="00A07E28">
            <w:pPr>
              <w:pStyle w:val="ListBullet"/>
              <w:ind w:left="231" w:hanging="231"/>
            </w:pPr>
            <w:r>
              <w:t>Reflect on an example where creative thinking led to an innovative feature. How can brainstorming and ideation improve the design phase of an enterprise system?</w:t>
            </w:r>
          </w:p>
          <w:p w14:paraId="62406859" w14:textId="77777777" w:rsidR="00707580" w:rsidRDefault="00707580" w:rsidP="00A07E28">
            <w:pPr>
              <w:pStyle w:val="ListBullet"/>
              <w:ind w:left="231" w:hanging="231"/>
            </w:pPr>
            <w:r>
              <w:t>Reflect on a situation where prototyping and testing could lead to significant improvements in an enterprise system. Why is iteration important in design thinking?</w:t>
            </w:r>
          </w:p>
          <w:p w14:paraId="5BEFFF96" w14:textId="00014B19" w:rsidR="00707580" w:rsidRPr="00E00202" w:rsidRDefault="00707580" w:rsidP="00707580">
            <w:pPr>
              <w:rPr>
                <w:rStyle w:val="Strong"/>
              </w:rPr>
            </w:pPr>
            <w:r w:rsidRPr="00E00202">
              <w:rPr>
                <w:rStyle w:val="Strong"/>
              </w:rPr>
              <w:t xml:space="preserve">Systems </w:t>
            </w:r>
            <w:r w:rsidR="007B25F7">
              <w:rPr>
                <w:rStyle w:val="Strong"/>
              </w:rPr>
              <w:t>t</w:t>
            </w:r>
            <w:r w:rsidRPr="00E00202">
              <w:rPr>
                <w:rStyle w:val="Strong"/>
              </w:rPr>
              <w:t>hinking</w:t>
            </w:r>
          </w:p>
          <w:p w14:paraId="212D14DB" w14:textId="2E3C2A29" w:rsidR="00707580" w:rsidRDefault="00707580" w:rsidP="00935853">
            <w:pPr>
              <w:pStyle w:val="ListBullet"/>
              <w:ind w:left="231" w:hanging="231"/>
            </w:pPr>
            <w:r>
              <w:t xml:space="preserve">Explain how seeing the </w:t>
            </w:r>
            <w:r w:rsidR="007B25F7">
              <w:t>‘</w:t>
            </w:r>
            <w:r>
              <w:t>big picture</w:t>
            </w:r>
            <w:r w:rsidR="007B25F7">
              <w:t>’</w:t>
            </w:r>
            <w:r>
              <w:t xml:space="preserve"> (systems thinking) is crucial in the integration of different components in an enterprise system. Can you think of a system that failed because it lacked holistic planning?</w:t>
            </w:r>
          </w:p>
          <w:p w14:paraId="5985D698" w14:textId="643CDF36" w:rsidR="00707580" w:rsidRDefault="00707580" w:rsidP="00935853">
            <w:pPr>
              <w:pStyle w:val="ListBullet"/>
              <w:ind w:left="231" w:hanging="231"/>
            </w:pPr>
            <w:r>
              <w:t>How does understanding the interdependencies within an enterprise system aid in predicting potential problems?</w:t>
            </w:r>
          </w:p>
          <w:p w14:paraId="7E867888" w14:textId="77777777" w:rsidR="00707580" w:rsidRDefault="00707580" w:rsidP="00935853">
            <w:pPr>
              <w:pStyle w:val="ListBullet"/>
              <w:ind w:left="231" w:hanging="231"/>
            </w:pPr>
            <w:r>
              <w:t>In what ways can feedback loops be used to enhance the functionality of an enterprise system? Discuss the importance of feedback in maintaining system stability.</w:t>
            </w:r>
          </w:p>
          <w:p w14:paraId="4DB7599D" w14:textId="643D6EE4" w:rsidR="00707580" w:rsidRPr="00E00202" w:rsidRDefault="00707580" w:rsidP="00707580">
            <w:pPr>
              <w:rPr>
                <w:rStyle w:val="Strong"/>
              </w:rPr>
            </w:pPr>
            <w:r w:rsidRPr="00E00202">
              <w:rPr>
                <w:rStyle w:val="Strong"/>
              </w:rPr>
              <w:t xml:space="preserve">Integrating </w:t>
            </w:r>
            <w:r w:rsidR="00C41496">
              <w:rPr>
                <w:rStyle w:val="Strong"/>
              </w:rPr>
              <w:t>c</w:t>
            </w:r>
            <w:r w:rsidRPr="00E00202">
              <w:rPr>
                <w:rStyle w:val="Strong"/>
              </w:rPr>
              <w:t xml:space="preserve">omputational, </w:t>
            </w:r>
            <w:r w:rsidR="00C41496">
              <w:rPr>
                <w:rStyle w:val="Strong"/>
              </w:rPr>
              <w:t>d</w:t>
            </w:r>
            <w:r w:rsidRPr="00E00202">
              <w:rPr>
                <w:rStyle w:val="Strong"/>
              </w:rPr>
              <w:t xml:space="preserve">esign and </w:t>
            </w:r>
            <w:r w:rsidR="00C41496">
              <w:rPr>
                <w:rStyle w:val="Strong"/>
              </w:rPr>
              <w:t>s</w:t>
            </w:r>
            <w:r w:rsidRPr="00E00202">
              <w:rPr>
                <w:rStyle w:val="Strong"/>
              </w:rPr>
              <w:t xml:space="preserve">ystems </w:t>
            </w:r>
            <w:r w:rsidR="00C41496">
              <w:rPr>
                <w:rStyle w:val="Strong"/>
              </w:rPr>
              <w:t>t</w:t>
            </w:r>
            <w:r w:rsidRPr="00E00202">
              <w:rPr>
                <w:rStyle w:val="Strong"/>
              </w:rPr>
              <w:t>hinking</w:t>
            </w:r>
          </w:p>
          <w:p w14:paraId="0E38E5A1" w14:textId="5009C507" w:rsidR="00707580" w:rsidRDefault="00707580" w:rsidP="00935853">
            <w:pPr>
              <w:pStyle w:val="ListBullet"/>
              <w:ind w:left="231" w:hanging="231"/>
            </w:pPr>
            <w:r>
              <w:t>Describe a project or scenario where computational thinking, design thinking, and systems thinking would need to work together to create an effective enterprise system. How do these approaches complement each other?</w:t>
            </w:r>
          </w:p>
          <w:p w14:paraId="37CE1393" w14:textId="77777777" w:rsidR="00707580" w:rsidRDefault="00707580" w:rsidP="00935853">
            <w:pPr>
              <w:pStyle w:val="ListBullet"/>
              <w:ind w:left="231" w:hanging="231"/>
            </w:pPr>
            <w:r>
              <w:t>Can you think of a real-world example where the integration of these thinking skills led to a successful enterprise solution? What was the role of each type of thinking in the project's success?</w:t>
            </w:r>
          </w:p>
          <w:p w14:paraId="01226308" w14:textId="23D4163E" w:rsidR="00751A53" w:rsidRPr="000727E5" w:rsidRDefault="00707580" w:rsidP="00935853">
            <w:pPr>
              <w:pStyle w:val="ListBullet"/>
              <w:ind w:left="231" w:hanging="231"/>
            </w:pPr>
            <w:r>
              <w:t xml:space="preserve">Reflect on your own experience or aspirations in technology. How do you see yourself using these </w:t>
            </w:r>
            <w:r w:rsidR="00C41496">
              <w:t xml:space="preserve">3 </w:t>
            </w:r>
            <w:r>
              <w:t>types of thinking in your future projects or career?</w:t>
            </w:r>
          </w:p>
        </w:tc>
        <w:tc>
          <w:tcPr>
            <w:tcW w:w="1151" w:type="pct"/>
          </w:tcPr>
          <w:p w14:paraId="1F3DD36B" w14:textId="77777777" w:rsidR="004E6CC1" w:rsidRDefault="004E6CC1" w:rsidP="00575471">
            <w:r w:rsidRPr="00575471">
              <w:t>Students</w:t>
            </w:r>
            <w:r>
              <w:t xml:space="preserve"> </w:t>
            </w:r>
            <w:proofErr w:type="gramStart"/>
            <w:r>
              <w:t>are able to</w:t>
            </w:r>
            <w:proofErr w:type="gramEnd"/>
            <w:r>
              <w:t xml:space="preserve"> justify their use of symbols, constructs and identifiers in their systems analysis diagrams.</w:t>
            </w:r>
          </w:p>
          <w:p w14:paraId="14A84C56" w14:textId="1A661434" w:rsidR="00690709" w:rsidRDefault="004E6CC1" w:rsidP="004E6CC1">
            <w:r>
              <w:t xml:space="preserve">Students </w:t>
            </w:r>
            <w:proofErr w:type="gramStart"/>
            <w:r>
              <w:t>are able to</w:t>
            </w:r>
            <w:proofErr w:type="gramEnd"/>
            <w:r>
              <w:t xml:space="preserve"> describe how each component of Sections 1 </w:t>
            </w:r>
            <w:r w:rsidR="00C41496">
              <w:t xml:space="preserve">and </w:t>
            </w:r>
            <w:r>
              <w:t>2 interlock with each other</w:t>
            </w:r>
            <w:r w:rsidR="00C41496">
              <w:t>,</w:t>
            </w:r>
            <w:r>
              <w:t xml:space="preserve"> thus allowing the systems analysis diagrams to be produced.</w:t>
            </w:r>
          </w:p>
          <w:p w14:paraId="0961CA55" w14:textId="02BA2C4D" w:rsidR="007B2B42" w:rsidRPr="003577D4" w:rsidRDefault="007B2B42" w:rsidP="0083477E">
            <w:pPr>
              <w:pStyle w:val="ListBullet"/>
              <w:numPr>
                <w:ilvl w:val="0"/>
                <w:numId w:val="0"/>
              </w:numPr>
            </w:pPr>
            <w:r>
              <w:t>Student</w:t>
            </w:r>
            <w:r w:rsidR="00EF5BA1">
              <w:t>s</w:t>
            </w:r>
            <w:r>
              <w:t xml:space="preserve"> can document </w:t>
            </w:r>
            <w:r w:rsidR="0083477E">
              <w:t xml:space="preserve">how enterprises use </w:t>
            </w:r>
            <w:r w:rsidRPr="003577D4">
              <w:t>online collaboration</w:t>
            </w:r>
            <w:r w:rsidR="0083477E">
              <w:t>.</w:t>
            </w:r>
          </w:p>
          <w:p w14:paraId="079BDCEC" w14:textId="5921D3E6" w:rsidR="007B2B42" w:rsidRPr="003577D4" w:rsidRDefault="0083477E" w:rsidP="00C97471">
            <w:pPr>
              <w:pStyle w:val="ListBullet"/>
              <w:numPr>
                <w:ilvl w:val="0"/>
                <w:numId w:val="0"/>
              </w:numPr>
            </w:pPr>
            <w:r>
              <w:t>Student</w:t>
            </w:r>
            <w:r w:rsidR="00EF5BA1">
              <w:t>s</w:t>
            </w:r>
            <w:r>
              <w:t xml:space="preserve"> can document</w:t>
            </w:r>
            <w:r w:rsidR="00C97471">
              <w:t xml:space="preserve"> how to develop </w:t>
            </w:r>
            <w:r w:rsidR="007B2B42" w:rsidRPr="003577D4">
              <w:t>time/task action plans</w:t>
            </w:r>
            <w:r w:rsidR="00F72CBF">
              <w:t>,</w:t>
            </w:r>
            <w:r w:rsidR="00C97471">
              <w:t xml:space="preserve"> including developing one for their </w:t>
            </w:r>
            <w:r w:rsidR="00F72CBF">
              <w:t>e</w:t>
            </w:r>
            <w:r w:rsidR="00C97471">
              <w:t>nterprise project.</w:t>
            </w:r>
          </w:p>
          <w:p w14:paraId="01770C80" w14:textId="01CB0390" w:rsidR="007B2B42" w:rsidRPr="003577D4" w:rsidRDefault="00C97471" w:rsidP="00BE4C5C">
            <w:pPr>
              <w:pStyle w:val="ListBullet"/>
              <w:numPr>
                <w:ilvl w:val="0"/>
                <w:numId w:val="0"/>
              </w:numPr>
            </w:pPr>
            <w:r>
              <w:t>Student</w:t>
            </w:r>
            <w:r w:rsidR="00EF5BA1">
              <w:t>s</w:t>
            </w:r>
            <w:r>
              <w:t xml:space="preserve"> can document how to develop </w:t>
            </w:r>
            <w:r w:rsidR="00BE4C5C">
              <w:t xml:space="preserve">a </w:t>
            </w:r>
            <w:r w:rsidR="007B2B42" w:rsidRPr="003577D4">
              <w:t>process diary, including ongoing evaluation</w:t>
            </w:r>
            <w:r w:rsidR="00BE4C5C">
              <w:t xml:space="preserve"> for their </w:t>
            </w:r>
            <w:r w:rsidR="00261906">
              <w:t>e</w:t>
            </w:r>
            <w:r w:rsidR="00BE4C5C">
              <w:t>nterprise project.</w:t>
            </w:r>
          </w:p>
          <w:p w14:paraId="4F2737E8" w14:textId="64545918" w:rsidR="007B2B42" w:rsidRPr="003577D4" w:rsidRDefault="00C97471" w:rsidP="00BE4C5C">
            <w:pPr>
              <w:pStyle w:val="ListBullet"/>
              <w:numPr>
                <w:ilvl w:val="0"/>
                <w:numId w:val="0"/>
              </w:numPr>
            </w:pPr>
            <w:r>
              <w:t>Student</w:t>
            </w:r>
            <w:r w:rsidR="00EF5BA1">
              <w:t>s</w:t>
            </w:r>
            <w:r>
              <w:t xml:space="preserve"> can document how to develop a </w:t>
            </w:r>
            <w:r w:rsidR="007B2B42" w:rsidRPr="003577D4">
              <w:t>budget</w:t>
            </w:r>
            <w:r w:rsidR="00BE4C5C">
              <w:t xml:space="preserve"> for their </w:t>
            </w:r>
            <w:r w:rsidR="00261906">
              <w:t>e</w:t>
            </w:r>
            <w:r w:rsidR="00BE4C5C">
              <w:t>nterprise project.</w:t>
            </w:r>
          </w:p>
          <w:p w14:paraId="2E989BF8" w14:textId="53DCC2C9" w:rsidR="007B2B42" w:rsidRPr="003577D4" w:rsidRDefault="00C97471" w:rsidP="00BE4C5C">
            <w:pPr>
              <w:pStyle w:val="ListBullet"/>
              <w:numPr>
                <w:ilvl w:val="0"/>
                <w:numId w:val="0"/>
              </w:numPr>
            </w:pPr>
            <w:r>
              <w:t>Student</w:t>
            </w:r>
            <w:r w:rsidR="00EF5BA1">
              <w:t>s</w:t>
            </w:r>
            <w:r>
              <w:t xml:space="preserve"> can document how to develop </w:t>
            </w:r>
            <w:r w:rsidR="007B2B42" w:rsidRPr="003577D4">
              <w:t>system flowcharts</w:t>
            </w:r>
            <w:r w:rsidR="00BE4C5C">
              <w:t xml:space="preserve"> for their </w:t>
            </w:r>
            <w:r w:rsidR="00261906">
              <w:t>e</w:t>
            </w:r>
            <w:r w:rsidR="00BE4C5C">
              <w:t>nterprise project.</w:t>
            </w:r>
          </w:p>
          <w:p w14:paraId="2FA4527C" w14:textId="57298E6E" w:rsidR="007B2B42" w:rsidRPr="003577D4" w:rsidRDefault="00C97471" w:rsidP="00BE4C5C">
            <w:pPr>
              <w:pStyle w:val="ListBullet"/>
              <w:numPr>
                <w:ilvl w:val="0"/>
                <w:numId w:val="0"/>
              </w:numPr>
            </w:pPr>
            <w:r>
              <w:t>Student</w:t>
            </w:r>
            <w:r w:rsidR="00EF5BA1">
              <w:t>s</w:t>
            </w:r>
            <w:r>
              <w:t xml:space="preserve"> can document how to develop </w:t>
            </w:r>
            <w:r w:rsidR="007B2B42" w:rsidRPr="003577D4">
              <w:t>data flow diagrams</w:t>
            </w:r>
            <w:r w:rsidR="00BE4C5C">
              <w:t xml:space="preserve"> for their </w:t>
            </w:r>
            <w:r w:rsidR="00261906">
              <w:t>e</w:t>
            </w:r>
            <w:r w:rsidR="00BE4C5C">
              <w:t>nterprise project.</w:t>
            </w:r>
          </w:p>
          <w:p w14:paraId="4DFD2D46" w14:textId="704A0400" w:rsidR="007B2B42" w:rsidRDefault="00C97471" w:rsidP="00BE4C5C">
            <w:pPr>
              <w:pStyle w:val="ListBullet"/>
              <w:numPr>
                <w:ilvl w:val="0"/>
                <w:numId w:val="0"/>
              </w:numPr>
            </w:pPr>
            <w:r>
              <w:t>Student</w:t>
            </w:r>
            <w:r w:rsidR="00EF5BA1">
              <w:t>s</w:t>
            </w:r>
            <w:r>
              <w:t xml:space="preserve"> can document how to develop a </w:t>
            </w:r>
            <w:r w:rsidR="007B2B42" w:rsidRPr="003577D4">
              <w:t>decision tree</w:t>
            </w:r>
            <w:r w:rsidR="00BE4C5C">
              <w:t xml:space="preserve"> for their </w:t>
            </w:r>
            <w:r w:rsidR="00261906">
              <w:t>e</w:t>
            </w:r>
            <w:r w:rsidR="00BE4C5C">
              <w:t>nterprise project.</w:t>
            </w:r>
          </w:p>
          <w:p w14:paraId="239FE1C4" w14:textId="62885F5F" w:rsidR="00181C22" w:rsidRDefault="00181C22" w:rsidP="00BE4C5C">
            <w:pPr>
              <w:pStyle w:val="ListBullet"/>
              <w:numPr>
                <w:ilvl w:val="0"/>
                <w:numId w:val="0"/>
              </w:numPr>
            </w:pPr>
            <w:r>
              <w:t xml:space="preserve">Students can engage in class discussions and answer questions posed on the </w:t>
            </w:r>
            <w:r w:rsidR="003E1855">
              <w:t>R</w:t>
            </w:r>
            <w:r>
              <w:t>esearching and planning stage of project development.</w:t>
            </w:r>
          </w:p>
          <w:p w14:paraId="0EEB6BD7" w14:textId="2F12D837" w:rsidR="00181C22" w:rsidRPr="003577D4" w:rsidRDefault="00181C22" w:rsidP="00181C22">
            <w:pPr>
              <w:pStyle w:val="ListBullet"/>
              <w:numPr>
                <w:ilvl w:val="0"/>
                <w:numId w:val="0"/>
              </w:numPr>
            </w:pPr>
            <w:r>
              <w:t>Students can d</w:t>
            </w:r>
            <w:r w:rsidRPr="003577D4">
              <w:t>escribe how computational, design and systems thinking skills are used in the design and development of an enterprise system</w:t>
            </w:r>
            <w:r>
              <w:t>.</w:t>
            </w:r>
          </w:p>
          <w:p w14:paraId="00F96444" w14:textId="0A21A1C8" w:rsidR="00181C22" w:rsidRPr="003577D4" w:rsidRDefault="00181C22" w:rsidP="007A4BAA">
            <w:r w:rsidRPr="007A4BAA">
              <w:t>Students can demonstrate they have knowledge in selecting key collaborating and managing criteria appropriate</w:t>
            </w:r>
            <w:r w:rsidRPr="003577D4">
              <w:t xml:space="preserve"> to the </w:t>
            </w:r>
            <w:r w:rsidRPr="007A4BAA">
              <w:t>development</w:t>
            </w:r>
            <w:r w:rsidRPr="003577D4">
              <w:t xml:space="preserve"> of an enterprise project</w:t>
            </w:r>
            <w:r>
              <w:t>.</w:t>
            </w:r>
          </w:p>
          <w:p w14:paraId="21E47B7A" w14:textId="24BFA498" w:rsidR="007B2B42" w:rsidRPr="000727E5" w:rsidRDefault="00404EE5" w:rsidP="00404EE5">
            <w:r>
              <w:t>Students complete all of Section</w:t>
            </w:r>
            <w:r w:rsidR="0086135C">
              <w:t>s</w:t>
            </w:r>
            <w:r>
              <w:t xml:space="preserve"> 1 </w:t>
            </w:r>
            <w:r w:rsidR="007A4BAA">
              <w:t xml:space="preserve">and </w:t>
            </w:r>
            <w:r>
              <w:t>2 of their project documentation.</w:t>
            </w:r>
          </w:p>
        </w:tc>
        <w:tc>
          <w:tcPr>
            <w:tcW w:w="767" w:type="pct"/>
          </w:tcPr>
          <w:p w14:paraId="5561C0DD" w14:textId="77777777" w:rsidR="00690709" w:rsidRDefault="00690709" w:rsidP="00571B46">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p w14:paraId="191E274A" w14:textId="671A0FF7" w:rsidR="004E6CC1" w:rsidRDefault="004E6CC1" w:rsidP="00571B46">
            <w:r>
              <w:t>Students can be given writing scaffolds, glossaries</w:t>
            </w:r>
            <w:r w:rsidR="007D6756">
              <w:t xml:space="preserve"> and </w:t>
            </w:r>
            <w:r>
              <w:t>first-language dictionaries</w:t>
            </w:r>
            <w:r w:rsidR="00C41496">
              <w:t>,</w:t>
            </w:r>
            <w:r>
              <w:t xml:space="preserve"> as well as templates against which they could develop their systems analysis diagrams.</w:t>
            </w:r>
          </w:p>
          <w:p w14:paraId="34D6083E" w14:textId="77777777" w:rsidR="00B8332D" w:rsidRDefault="00B8332D" w:rsidP="00B8332D">
            <w:pPr>
              <w:rPr>
                <w:rFonts w:eastAsia="Arial"/>
                <w:color w:val="000000" w:themeColor="text1"/>
              </w:rPr>
            </w:pPr>
            <w:r w:rsidRPr="4D78A00D">
              <w:rPr>
                <w:rFonts w:eastAsia="Arial"/>
                <w:color w:val="000000" w:themeColor="text1"/>
              </w:rPr>
              <w:t>Provide visual and/or multimedia examples and check understanding of concepts.</w:t>
            </w:r>
          </w:p>
          <w:p w14:paraId="1206FB82" w14:textId="77777777" w:rsidR="00B8332D" w:rsidRDefault="00B8332D" w:rsidP="00B8332D">
            <w:pPr>
              <w:rPr>
                <w:rFonts w:eastAsia="Arial"/>
                <w:color w:val="000000" w:themeColor="text1"/>
              </w:rPr>
            </w:pPr>
            <w:r w:rsidRPr="4D78A00D">
              <w:rPr>
                <w:rFonts w:eastAsia="Arial"/>
                <w:color w:val="000000" w:themeColor="text1"/>
              </w:rPr>
              <w:t>Prompt student discussion with real-world scenarios and examples</w:t>
            </w:r>
            <w:r>
              <w:rPr>
                <w:rFonts w:eastAsia="Arial"/>
                <w:color w:val="000000" w:themeColor="text1"/>
              </w:rPr>
              <w:t>.</w:t>
            </w:r>
          </w:p>
          <w:p w14:paraId="30EB5A8E" w14:textId="77777777" w:rsidR="00B8332D" w:rsidRDefault="00B8332D" w:rsidP="00B8332D">
            <w:pPr>
              <w:rPr>
                <w:rFonts w:eastAsia="Arial"/>
                <w:color w:val="000000" w:themeColor="text1"/>
              </w:rPr>
            </w:pPr>
            <w:r w:rsidRPr="4D78A00D">
              <w:rPr>
                <w:rFonts w:eastAsia="Arial"/>
                <w:color w:val="000000" w:themeColor="text1"/>
              </w:rPr>
              <w:t>Include multiple opportunities to respond, for example:</w:t>
            </w:r>
          </w:p>
          <w:p w14:paraId="4FFDD97E" w14:textId="77777777" w:rsidR="00B8332D" w:rsidRDefault="00B8332D" w:rsidP="00615DF1">
            <w:pPr>
              <w:pStyle w:val="ListBullet"/>
              <w:ind w:left="362" w:hanging="362"/>
            </w:pPr>
            <w:r w:rsidRPr="4D78A00D">
              <w:t>verbally</w:t>
            </w:r>
          </w:p>
          <w:p w14:paraId="588DA3CB" w14:textId="77777777" w:rsidR="00B8332D" w:rsidRPr="000B04BD" w:rsidRDefault="00B8332D" w:rsidP="000B04BD">
            <w:pPr>
              <w:pStyle w:val="ListBullet2"/>
              <w:ind w:left="645" w:hanging="283"/>
            </w:pPr>
            <w:r w:rsidRPr="000B04BD">
              <w:t>individually</w:t>
            </w:r>
          </w:p>
          <w:p w14:paraId="4CD18799" w14:textId="6DC747CC" w:rsidR="00B8332D" w:rsidRPr="007B6239" w:rsidRDefault="00B8332D" w:rsidP="000B04BD">
            <w:pPr>
              <w:pStyle w:val="ListBullet2"/>
              <w:ind w:left="645" w:hanging="283"/>
            </w:pPr>
            <w:r w:rsidRPr="000B04BD">
              <w:t>partner</w:t>
            </w:r>
            <w:r w:rsidRPr="007B6239">
              <w:t xml:space="preserve"> turn and talk</w:t>
            </w:r>
          </w:p>
          <w:p w14:paraId="1D4BE528" w14:textId="77777777" w:rsidR="00B8332D" w:rsidRDefault="00B8332D" w:rsidP="000B04BD">
            <w:pPr>
              <w:pStyle w:val="ListBullet"/>
              <w:ind w:left="362" w:hanging="362"/>
              <w:rPr>
                <w:rFonts w:eastAsia="Arial"/>
                <w:color w:val="000000" w:themeColor="text1"/>
              </w:rPr>
            </w:pPr>
            <w:r w:rsidRPr="4D78A00D">
              <w:rPr>
                <w:rFonts w:eastAsia="Arial"/>
                <w:color w:val="000000" w:themeColor="text1"/>
              </w:rPr>
              <w:t>non-</w:t>
            </w:r>
            <w:r w:rsidRPr="00831254">
              <w:t>verbally</w:t>
            </w:r>
          </w:p>
          <w:p w14:paraId="5C606718" w14:textId="77777777" w:rsidR="00291711" w:rsidRPr="000B04BD" w:rsidRDefault="00B8332D" w:rsidP="000B04BD">
            <w:pPr>
              <w:pStyle w:val="ListBullet2"/>
              <w:ind w:left="645" w:hanging="283"/>
            </w:pPr>
            <w:r w:rsidRPr="000B04BD">
              <w:t>gesture</w:t>
            </w:r>
          </w:p>
          <w:p w14:paraId="2230AFB2" w14:textId="183FA317" w:rsidR="00B8332D" w:rsidRPr="000727E5" w:rsidRDefault="00B8332D" w:rsidP="000B04BD">
            <w:pPr>
              <w:pStyle w:val="ListBullet2"/>
              <w:ind w:left="645" w:hanging="283"/>
            </w:pPr>
            <w:r w:rsidRPr="000B04BD">
              <w:t>response</w:t>
            </w:r>
            <w:r w:rsidRPr="007B6239">
              <w:t xml:space="preserve"> cards.</w:t>
            </w:r>
          </w:p>
        </w:tc>
        <w:tc>
          <w:tcPr>
            <w:tcW w:w="745" w:type="pct"/>
          </w:tcPr>
          <w:p w14:paraId="40D113E2" w14:textId="77777777" w:rsidR="00690709" w:rsidRPr="000727E5" w:rsidRDefault="00690709" w:rsidP="00571B46"/>
        </w:tc>
      </w:tr>
    </w:tbl>
    <w:p w14:paraId="1A6783D6" w14:textId="7641F23D" w:rsidR="005B5D7E" w:rsidRDefault="005B5D7E" w:rsidP="005B5D7E">
      <w:r>
        <w:br w:type="page"/>
      </w:r>
    </w:p>
    <w:p w14:paraId="5773CA5C" w14:textId="616419AE" w:rsidR="008E6750" w:rsidRPr="000E14D8" w:rsidRDefault="008E6750" w:rsidP="008E6750">
      <w:pPr>
        <w:pStyle w:val="Heading2"/>
      </w:pPr>
      <w:bookmarkStart w:id="25" w:name="_Toc164756394"/>
      <w:r>
        <w:t>Week</w:t>
      </w:r>
      <w:r w:rsidR="00767C13">
        <w:t>s</w:t>
      </w:r>
      <w:r>
        <w:t xml:space="preserve"> </w:t>
      </w:r>
      <w:r w:rsidR="00767C13">
        <w:t xml:space="preserve">5 </w:t>
      </w:r>
      <w:r w:rsidR="00B23D7C">
        <w:rPr>
          <w:noProof/>
        </w:rPr>
        <w:t xml:space="preserve">to </w:t>
      </w:r>
      <w:r w:rsidR="00767C13">
        <w:rPr>
          <w:noProof/>
        </w:rPr>
        <w:t>9</w:t>
      </w:r>
      <w:bookmarkEnd w:id="25"/>
    </w:p>
    <w:p w14:paraId="102703EA" w14:textId="2585B17A" w:rsidR="008E6750" w:rsidRPr="005B5D7E" w:rsidRDefault="005B5D7E" w:rsidP="005B5D7E">
      <w:pPr>
        <w:pStyle w:val="Caption"/>
      </w:pPr>
      <w:r>
        <w:t xml:space="preserve">Table </w:t>
      </w:r>
      <w:r>
        <w:fldChar w:fldCharType="begin"/>
      </w:r>
      <w:r>
        <w:instrText xml:space="preserve"> SEQ Table \* ARABIC </w:instrText>
      </w:r>
      <w:r>
        <w:fldChar w:fldCharType="separate"/>
      </w:r>
      <w:r w:rsidR="004E3371">
        <w:rPr>
          <w:noProof/>
        </w:rPr>
        <w:t>3</w:t>
      </w:r>
      <w:r>
        <w:fldChar w:fldCharType="end"/>
      </w:r>
      <w:r w:rsidR="008E6750" w:rsidRPr="005B5D7E">
        <w:t xml:space="preserve"> – </w:t>
      </w:r>
      <w:r>
        <w:t>p</w:t>
      </w:r>
      <w:r w:rsidR="00767C13" w:rsidRPr="005B5D7E">
        <w:t>roducing and implementing</w:t>
      </w:r>
      <w:r w:rsidR="008E6750" w:rsidRPr="005B5D7E">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8E6750" w:rsidRPr="000727E5" w14:paraId="6C427902" w14:textId="77777777" w:rsidTr="005B5D7E">
        <w:trPr>
          <w:cnfStyle w:val="100000000000" w:firstRow="1" w:lastRow="0" w:firstColumn="0" w:lastColumn="0" w:oddVBand="0" w:evenVBand="0" w:oddHBand="0" w:evenHBand="0" w:firstRowFirstColumn="0" w:firstRowLastColumn="0" w:lastRowFirstColumn="0" w:lastRowLastColumn="0"/>
        </w:trPr>
        <w:tc>
          <w:tcPr>
            <w:tcW w:w="1000" w:type="pct"/>
          </w:tcPr>
          <w:p w14:paraId="43CDEF57" w14:textId="77777777" w:rsidR="008E6750" w:rsidRPr="000727E5" w:rsidRDefault="008E6750" w:rsidP="00571B46">
            <w:pPr>
              <w:rPr>
                <w:b w:val="0"/>
              </w:rPr>
            </w:pPr>
            <w:r w:rsidRPr="000727E5">
              <w:t>Outcomes and content</w:t>
            </w:r>
          </w:p>
        </w:tc>
        <w:tc>
          <w:tcPr>
            <w:tcW w:w="1337" w:type="pct"/>
          </w:tcPr>
          <w:p w14:paraId="4E63B372" w14:textId="77777777" w:rsidR="008E6750" w:rsidRPr="000727E5" w:rsidRDefault="008E6750" w:rsidP="00571B46">
            <w:pPr>
              <w:rPr>
                <w:b w:val="0"/>
              </w:rPr>
            </w:pPr>
            <w:r w:rsidRPr="000727E5">
              <w:t>Teaching and learning activities</w:t>
            </w:r>
          </w:p>
        </w:tc>
        <w:tc>
          <w:tcPr>
            <w:tcW w:w="1151" w:type="pct"/>
          </w:tcPr>
          <w:p w14:paraId="61E80A42" w14:textId="77777777" w:rsidR="008E6750" w:rsidRPr="000727E5" w:rsidRDefault="008E6750" w:rsidP="00571B46">
            <w:pPr>
              <w:rPr>
                <w:b w:val="0"/>
              </w:rPr>
            </w:pPr>
            <w:r w:rsidRPr="000727E5">
              <w:t>Evidence of learning</w:t>
            </w:r>
          </w:p>
        </w:tc>
        <w:tc>
          <w:tcPr>
            <w:tcW w:w="767" w:type="pct"/>
          </w:tcPr>
          <w:p w14:paraId="1DDE6AC2" w14:textId="77777777" w:rsidR="008E6750" w:rsidRPr="000727E5" w:rsidRDefault="008E6750" w:rsidP="00571B46">
            <w:pPr>
              <w:rPr>
                <w:b w:val="0"/>
              </w:rPr>
            </w:pPr>
            <w:r w:rsidRPr="000727E5">
              <w:t>Differentiation and adjustments</w:t>
            </w:r>
          </w:p>
        </w:tc>
        <w:tc>
          <w:tcPr>
            <w:tcW w:w="745" w:type="pct"/>
          </w:tcPr>
          <w:p w14:paraId="78B253B7" w14:textId="77777777" w:rsidR="008E6750" w:rsidRPr="000727E5" w:rsidRDefault="008E6750" w:rsidP="00571B46">
            <w:pPr>
              <w:rPr>
                <w:b w:val="0"/>
              </w:rPr>
            </w:pPr>
            <w:r w:rsidRPr="000727E5">
              <w:t>Registration and evaluation notes</w:t>
            </w:r>
          </w:p>
        </w:tc>
      </w:tr>
      <w:tr w:rsidR="008E6750" w:rsidRPr="000727E5" w14:paraId="291189F6" w14:textId="77777777" w:rsidTr="005B5D7E">
        <w:trPr>
          <w:cnfStyle w:val="000000100000" w:firstRow="0" w:lastRow="0" w:firstColumn="0" w:lastColumn="0" w:oddVBand="0" w:evenVBand="0" w:oddHBand="1" w:evenHBand="0" w:firstRowFirstColumn="0" w:firstRowLastColumn="0" w:lastRowFirstColumn="0" w:lastRowLastColumn="0"/>
        </w:trPr>
        <w:tc>
          <w:tcPr>
            <w:tcW w:w="1000" w:type="pct"/>
          </w:tcPr>
          <w:p w14:paraId="4D29205C" w14:textId="77777777" w:rsidR="008E6750" w:rsidRPr="000322DC" w:rsidRDefault="008E6750" w:rsidP="000322DC">
            <w:pPr>
              <w:rPr>
                <w:rStyle w:val="Strong"/>
              </w:rPr>
            </w:pPr>
            <w:r w:rsidRPr="000322DC">
              <w:rPr>
                <w:rStyle w:val="Strong"/>
              </w:rPr>
              <w:t>Outcome</w:t>
            </w:r>
          </w:p>
          <w:p w14:paraId="301B108C" w14:textId="281E0145" w:rsidR="00035565" w:rsidRPr="000322DC" w:rsidRDefault="00767C13" w:rsidP="000322DC">
            <w:pPr>
              <w:rPr>
                <w:rStyle w:val="Strong"/>
              </w:rPr>
            </w:pPr>
            <w:r w:rsidRPr="000322DC">
              <w:rPr>
                <w:rStyle w:val="Strong"/>
              </w:rPr>
              <w:t>EC-12-07</w:t>
            </w:r>
          </w:p>
          <w:p w14:paraId="0E903398" w14:textId="2223782E" w:rsidR="005D625E" w:rsidRPr="000322DC" w:rsidRDefault="00767C13" w:rsidP="000322DC">
            <w:pPr>
              <w:rPr>
                <w:rStyle w:val="Strong"/>
              </w:rPr>
            </w:pPr>
            <w:r w:rsidRPr="000322DC">
              <w:rPr>
                <w:rStyle w:val="Strong"/>
              </w:rPr>
              <w:t>EC-12-08</w:t>
            </w:r>
          </w:p>
          <w:p w14:paraId="3C419798" w14:textId="14049336" w:rsidR="00767C13" w:rsidRPr="000322DC" w:rsidRDefault="00767C13" w:rsidP="000322DC">
            <w:pPr>
              <w:rPr>
                <w:rStyle w:val="Strong"/>
              </w:rPr>
            </w:pPr>
            <w:r w:rsidRPr="000322DC">
              <w:rPr>
                <w:rStyle w:val="Strong"/>
              </w:rPr>
              <w:t>EC-12-09</w:t>
            </w:r>
          </w:p>
          <w:p w14:paraId="3B61844D" w14:textId="77777777" w:rsidR="008E6750" w:rsidRPr="000727E5" w:rsidRDefault="008E6750" w:rsidP="000322DC">
            <w:pPr>
              <w:rPr>
                <w:b/>
                <w:bCs/>
              </w:rPr>
            </w:pPr>
            <w:r w:rsidRPr="000322DC">
              <w:rPr>
                <w:rStyle w:val="Strong"/>
              </w:rPr>
              <w:t>Conte</w:t>
            </w:r>
            <w:r w:rsidRPr="005B5D7E">
              <w:rPr>
                <w:rStyle w:val="Strong"/>
              </w:rPr>
              <w:t>nt</w:t>
            </w:r>
          </w:p>
          <w:p w14:paraId="271D4EE6" w14:textId="77777777" w:rsidR="008E6750" w:rsidRPr="000727E5" w:rsidRDefault="008E6750" w:rsidP="00571B46">
            <w:pPr>
              <w:rPr>
                <w:b/>
                <w:bCs/>
              </w:rPr>
            </w:pPr>
            <w:r w:rsidRPr="000727E5">
              <w:rPr>
                <w:bCs/>
              </w:rPr>
              <w:t>Students:</w:t>
            </w:r>
          </w:p>
          <w:p w14:paraId="1255864D" w14:textId="6DE37223" w:rsidR="00E7464F" w:rsidRPr="003577D4" w:rsidRDefault="00627F6A" w:rsidP="00035565">
            <w:pPr>
              <w:pStyle w:val="ListBullet"/>
              <w:ind w:left="316" w:hanging="316"/>
            </w:pPr>
            <w:r>
              <w:t>a</w:t>
            </w:r>
            <w:r w:rsidR="00E7464F" w:rsidRPr="003577D4">
              <w:t>pply tools to inform the requirements and limitations of an enterprise system</w:t>
            </w:r>
          </w:p>
          <w:p w14:paraId="14B8D192" w14:textId="77777777" w:rsidR="001260BC" w:rsidRPr="003577D4" w:rsidRDefault="001260BC" w:rsidP="00035565">
            <w:pPr>
              <w:ind w:left="599" w:hanging="283"/>
            </w:pPr>
            <w:r w:rsidRPr="00035565">
              <w:t>Including</w:t>
            </w:r>
            <w:r w:rsidRPr="003577D4">
              <w:t>:</w:t>
            </w:r>
          </w:p>
          <w:p w14:paraId="114C7E25" w14:textId="77777777" w:rsidR="001260BC" w:rsidRPr="003577D4" w:rsidRDefault="001260BC" w:rsidP="00ED6C25">
            <w:pPr>
              <w:pStyle w:val="ListBullet2"/>
              <w:ind w:left="731" w:hanging="284"/>
            </w:pPr>
            <w:r w:rsidRPr="003577D4">
              <w:t>interviews</w:t>
            </w:r>
          </w:p>
          <w:p w14:paraId="3E901C72" w14:textId="77777777" w:rsidR="001260BC" w:rsidRPr="003577D4" w:rsidRDefault="001260BC" w:rsidP="00ED6C25">
            <w:pPr>
              <w:pStyle w:val="ListBullet2"/>
              <w:ind w:left="731" w:hanging="284"/>
            </w:pPr>
            <w:r w:rsidRPr="003577D4">
              <w:t>surveys</w:t>
            </w:r>
          </w:p>
          <w:p w14:paraId="39A0146F" w14:textId="77777777" w:rsidR="001260BC" w:rsidRPr="003577D4" w:rsidRDefault="001260BC" w:rsidP="00ED6C25">
            <w:pPr>
              <w:pStyle w:val="ListBullet2"/>
              <w:ind w:left="731" w:hanging="284"/>
            </w:pPr>
            <w:r w:rsidRPr="003577D4">
              <w:t>analytical reports</w:t>
            </w:r>
          </w:p>
          <w:p w14:paraId="4D3CCA0E" w14:textId="77777777" w:rsidR="001260BC" w:rsidRPr="003577D4" w:rsidRDefault="001260BC" w:rsidP="00ED6C25">
            <w:pPr>
              <w:pStyle w:val="ListBullet2"/>
              <w:ind w:left="731" w:hanging="284"/>
            </w:pPr>
            <w:r w:rsidRPr="003577D4">
              <w:t>prototypes</w:t>
            </w:r>
          </w:p>
          <w:p w14:paraId="60267DBA" w14:textId="77777777" w:rsidR="008E6750" w:rsidRDefault="001260BC" w:rsidP="00ED6C25">
            <w:pPr>
              <w:pStyle w:val="ListBullet2"/>
              <w:ind w:left="731" w:hanging="284"/>
            </w:pPr>
            <w:r w:rsidRPr="003577D4">
              <w:t>presentations of research results</w:t>
            </w:r>
          </w:p>
          <w:p w14:paraId="576CC739" w14:textId="6FC841D4" w:rsidR="00F960C1" w:rsidRPr="003577D4" w:rsidRDefault="003D4AFD" w:rsidP="00035565">
            <w:pPr>
              <w:pStyle w:val="ListBullet"/>
              <w:ind w:left="316" w:hanging="316"/>
            </w:pPr>
            <w:r>
              <w:t>e</w:t>
            </w:r>
            <w:r w:rsidR="00F960C1" w:rsidRPr="00035565">
              <w:t>xplore</w:t>
            </w:r>
            <w:r w:rsidR="00F960C1" w:rsidRPr="003577D4">
              <w:t xml:space="preserve"> and apply the most suitable development approach to develop, modify and implement an enterprise system</w:t>
            </w:r>
            <w:r w:rsidR="00817605">
              <w:t>.</w:t>
            </w:r>
          </w:p>
          <w:p w14:paraId="7F88D758" w14:textId="77777777" w:rsidR="00AA36A0" w:rsidRPr="003577D4" w:rsidRDefault="00AA36A0" w:rsidP="00035565">
            <w:pPr>
              <w:ind w:left="599" w:hanging="283"/>
            </w:pPr>
            <w:r w:rsidRPr="00035565">
              <w:t>Including</w:t>
            </w:r>
            <w:r w:rsidRPr="003577D4">
              <w:t>:</w:t>
            </w:r>
          </w:p>
          <w:p w14:paraId="3FBA4C5F" w14:textId="77777777" w:rsidR="00AA36A0" w:rsidRPr="003577D4" w:rsidRDefault="00AA36A0" w:rsidP="00ED6C25">
            <w:pPr>
              <w:pStyle w:val="ListBullet2"/>
              <w:ind w:left="731" w:hanging="284"/>
            </w:pPr>
            <w:r w:rsidRPr="003577D4">
              <w:t>waterfall (structured)</w:t>
            </w:r>
          </w:p>
          <w:p w14:paraId="6910A6A9" w14:textId="77777777" w:rsidR="00AA36A0" w:rsidRPr="003577D4" w:rsidRDefault="00AA36A0" w:rsidP="00ED6C25">
            <w:pPr>
              <w:pStyle w:val="ListBullet2"/>
              <w:ind w:left="731" w:hanging="284"/>
            </w:pPr>
            <w:r w:rsidRPr="003577D4">
              <w:t>agile</w:t>
            </w:r>
          </w:p>
          <w:p w14:paraId="3ED68C8B" w14:textId="77777777" w:rsidR="00AA36A0" w:rsidRPr="003577D4" w:rsidRDefault="00AA36A0" w:rsidP="00ED6C25">
            <w:pPr>
              <w:pStyle w:val="ListBullet2"/>
              <w:ind w:left="731" w:hanging="284"/>
            </w:pPr>
            <w:r w:rsidRPr="003577D4">
              <w:t>prototyping</w:t>
            </w:r>
          </w:p>
          <w:p w14:paraId="47DA8098" w14:textId="77777777" w:rsidR="00AA36A0" w:rsidRPr="003577D4" w:rsidRDefault="00AA36A0" w:rsidP="00ED6C25">
            <w:pPr>
              <w:pStyle w:val="ListBullet2"/>
              <w:ind w:left="731" w:hanging="284"/>
            </w:pPr>
            <w:r w:rsidRPr="003577D4">
              <w:t>end-user</w:t>
            </w:r>
          </w:p>
          <w:p w14:paraId="36BC1BB0" w14:textId="71815D40" w:rsidR="001260BC" w:rsidRDefault="00AA36A0" w:rsidP="00ED6C25">
            <w:pPr>
              <w:pStyle w:val="ListBullet2"/>
              <w:ind w:left="731" w:hanging="284"/>
            </w:pPr>
            <w:r w:rsidRPr="003577D4">
              <w:t>outsourcing</w:t>
            </w:r>
          </w:p>
          <w:p w14:paraId="5C7BB98F" w14:textId="459AAE5E" w:rsidR="00AA36A0" w:rsidRDefault="003D4AFD" w:rsidP="00035565">
            <w:pPr>
              <w:pStyle w:val="ListBullet"/>
              <w:ind w:left="316" w:hanging="316"/>
            </w:pPr>
            <w:r>
              <w:t>d</w:t>
            </w:r>
            <w:r w:rsidR="00EC027B" w:rsidRPr="003577D4">
              <w:t>evelop an implementation plan and test its feasibility for an enterprise computing system</w:t>
            </w:r>
          </w:p>
          <w:p w14:paraId="34203ED1" w14:textId="77777777" w:rsidR="00217EB7" w:rsidRPr="003577D4" w:rsidRDefault="00217EB7" w:rsidP="00035565">
            <w:pPr>
              <w:ind w:left="599" w:hanging="283"/>
            </w:pPr>
            <w:r w:rsidRPr="003577D4">
              <w:t>Including:</w:t>
            </w:r>
          </w:p>
          <w:p w14:paraId="5416A0AE" w14:textId="77777777" w:rsidR="00217EB7" w:rsidRPr="003577D4" w:rsidRDefault="00217EB7" w:rsidP="00A00F19">
            <w:pPr>
              <w:pStyle w:val="ListBullet2"/>
              <w:ind w:left="731" w:hanging="284"/>
            </w:pPr>
            <w:r w:rsidRPr="003577D4">
              <w:t>design thinking</w:t>
            </w:r>
          </w:p>
          <w:p w14:paraId="031F1B5E" w14:textId="77777777" w:rsidR="00217EB7" w:rsidRPr="003577D4" w:rsidRDefault="00217EB7" w:rsidP="00A00F19">
            <w:pPr>
              <w:pStyle w:val="ListBullet2"/>
              <w:ind w:left="731" w:hanging="284"/>
            </w:pPr>
            <w:r w:rsidRPr="003577D4">
              <w:t>thinking and design tools, including storyboards, Gantt chart, decision tree</w:t>
            </w:r>
          </w:p>
          <w:p w14:paraId="5B6984B1" w14:textId="77777777" w:rsidR="00217EB7" w:rsidRPr="003577D4" w:rsidRDefault="00217EB7" w:rsidP="00A00F19">
            <w:pPr>
              <w:pStyle w:val="ListBullet2"/>
              <w:ind w:left="731" w:hanging="284"/>
            </w:pPr>
            <w:r w:rsidRPr="003577D4">
              <w:t>risk analysis</w:t>
            </w:r>
          </w:p>
          <w:p w14:paraId="7A146632" w14:textId="77777777" w:rsidR="00217EB7" w:rsidRPr="003577D4" w:rsidRDefault="00217EB7" w:rsidP="00A00F19">
            <w:pPr>
              <w:pStyle w:val="ListBullet2"/>
              <w:ind w:left="731" w:hanging="284"/>
            </w:pPr>
            <w:r w:rsidRPr="003577D4">
              <w:t>hardware and software integration</w:t>
            </w:r>
          </w:p>
          <w:p w14:paraId="7BA19295" w14:textId="77777777" w:rsidR="00217EB7" w:rsidRPr="003577D4" w:rsidRDefault="00217EB7" w:rsidP="00A00F19">
            <w:pPr>
              <w:pStyle w:val="ListBullet2"/>
              <w:ind w:left="731" w:hanging="284"/>
            </w:pPr>
            <w:r w:rsidRPr="003577D4">
              <w:t>training</w:t>
            </w:r>
          </w:p>
          <w:p w14:paraId="0081593E" w14:textId="77777777" w:rsidR="00217EB7" w:rsidRPr="003577D4" w:rsidRDefault="00217EB7" w:rsidP="00A00F19">
            <w:pPr>
              <w:pStyle w:val="ListBullet2"/>
              <w:ind w:left="731" w:hanging="284"/>
            </w:pPr>
            <w:r w:rsidRPr="003577D4">
              <w:t>preferred system implementation method</w:t>
            </w:r>
          </w:p>
          <w:p w14:paraId="2AD9929A" w14:textId="3987FC22" w:rsidR="00EC027B" w:rsidRPr="000727E5" w:rsidRDefault="00217EB7" w:rsidP="00A00F19">
            <w:pPr>
              <w:pStyle w:val="ListBullet2"/>
              <w:ind w:left="731" w:hanging="284"/>
            </w:pPr>
            <w:r w:rsidRPr="003577D4">
              <w:t>methodology for testing the system</w:t>
            </w:r>
            <w:r w:rsidR="00790102">
              <w:t>.</w:t>
            </w:r>
          </w:p>
        </w:tc>
        <w:tc>
          <w:tcPr>
            <w:tcW w:w="1337" w:type="pct"/>
          </w:tcPr>
          <w:p w14:paraId="77D9E6B3" w14:textId="6A78B5B4" w:rsidR="008E6750" w:rsidRPr="000727E5" w:rsidRDefault="008E6750" w:rsidP="00571B46">
            <w:pPr>
              <w:rPr>
                <w:rStyle w:val="Strong"/>
              </w:rPr>
            </w:pPr>
            <w:r w:rsidRPr="000727E5">
              <w:rPr>
                <w:rStyle w:val="Strong"/>
              </w:rPr>
              <w:t>Learning intention</w:t>
            </w:r>
            <w:r w:rsidR="003D4AFD">
              <w:rPr>
                <w:rStyle w:val="Strong"/>
              </w:rPr>
              <w:t>s</w:t>
            </w:r>
          </w:p>
          <w:p w14:paraId="7D74492D" w14:textId="499E88C6" w:rsidR="004031E4" w:rsidRDefault="004031E4" w:rsidP="00767C13">
            <w:r>
              <w:t xml:space="preserve">Produce an individual </w:t>
            </w:r>
            <w:r w:rsidR="00261906">
              <w:t>e</w:t>
            </w:r>
            <w:r>
              <w:t>nterprise project.</w:t>
            </w:r>
          </w:p>
          <w:p w14:paraId="71282FC4" w14:textId="61F1E8AC" w:rsidR="00767C13" w:rsidRDefault="00767C13" w:rsidP="00767C13">
            <w:r>
              <w:t xml:space="preserve">Develop complete implementation plans to ensure the </w:t>
            </w:r>
            <w:r w:rsidR="00261906">
              <w:t>e</w:t>
            </w:r>
            <w:r>
              <w:t xml:space="preserve">nterprise project </w:t>
            </w:r>
            <w:r w:rsidR="004031E4">
              <w:t>functions as intended</w:t>
            </w:r>
            <w:r>
              <w:t>.</w:t>
            </w:r>
          </w:p>
          <w:p w14:paraId="2DBD6C1D" w14:textId="77777777" w:rsidR="008E6750" w:rsidRPr="000727E5" w:rsidRDefault="008E6750" w:rsidP="00571B46">
            <w:pPr>
              <w:rPr>
                <w:rStyle w:val="Strong"/>
              </w:rPr>
            </w:pPr>
            <w:r w:rsidRPr="000727E5">
              <w:rPr>
                <w:rStyle w:val="Strong"/>
              </w:rPr>
              <w:t>Success criteria</w:t>
            </w:r>
          </w:p>
          <w:p w14:paraId="56E95C64" w14:textId="1877F909" w:rsidR="008E6750" w:rsidRDefault="008E6750" w:rsidP="00B12347">
            <w:pPr>
              <w:pStyle w:val="ListBullet"/>
              <w:ind w:left="231" w:hanging="231"/>
            </w:pPr>
            <w:r>
              <w:t xml:space="preserve">I can </w:t>
            </w:r>
            <w:r w:rsidR="00767C13">
              <w:t xml:space="preserve">analyse and justify the effectiveness of tools used in the </w:t>
            </w:r>
            <w:r w:rsidR="00261906">
              <w:t>e</w:t>
            </w:r>
            <w:r w:rsidR="00767C13">
              <w:t>nterprise project.</w:t>
            </w:r>
          </w:p>
          <w:p w14:paraId="518A4996" w14:textId="3DE87A70" w:rsidR="008E6750" w:rsidRDefault="008E6750" w:rsidP="00B12347">
            <w:pPr>
              <w:pStyle w:val="ListBullet"/>
              <w:ind w:left="231" w:hanging="231"/>
            </w:pPr>
            <w:r>
              <w:t xml:space="preserve">I can </w:t>
            </w:r>
            <w:r w:rsidR="00767C13">
              <w:t>construct implementation plans in areas such as hardware and software integration</w:t>
            </w:r>
            <w:r w:rsidR="00B12347">
              <w:t>,</w:t>
            </w:r>
            <w:r w:rsidR="00767C13">
              <w:t xml:space="preserve"> training methods</w:t>
            </w:r>
            <w:r w:rsidR="00B12347">
              <w:t>,</w:t>
            </w:r>
            <w:r w:rsidR="00767C13">
              <w:t xml:space="preserve"> systems implementation method</w:t>
            </w:r>
            <w:r w:rsidR="00B12347">
              <w:t>,</w:t>
            </w:r>
            <w:r w:rsidR="00767C13">
              <w:t xml:space="preserve"> testing methodology and risk analysis.</w:t>
            </w:r>
          </w:p>
          <w:p w14:paraId="4135D07D" w14:textId="1AADFAC0" w:rsidR="008E6750" w:rsidRPr="008E6750" w:rsidRDefault="008E6750" w:rsidP="00B12347">
            <w:pPr>
              <w:pStyle w:val="ListBullet"/>
              <w:ind w:left="231" w:hanging="231"/>
            </w:pPr>
            <w:r>
              <w:t xml:space="preserve">I can </w:t>
            </w:r>
            <w:r w:rsidR="00767C13">
              <w:t xml:space="preserve">produce the </w:t>
            </w:r>
            <w:r w:rsidR="00261906">
              <w:t>e</w:t>
            </w:r>
            <w:r w:rsidR="00767C13">
              <w:t>nterprise project</w:t>
            </w:r>
            <w:r w:rsidR="00261906">
              <w:t>,</w:t>
            </w:r>
            <w:r w:rsidR="00767C13">
              <w:t xml:space="preserve"> inclusive of the problem definition and needs identified in the project documentation.</w:t>
            </w:r>
          </w:p>
          <w:p w14:paraId="488C32D0" w14:textId="1F7945FC" w:rsidR="008E6750" w:rsidRPr="000727E5" w:rsidRDefault="008E6750" w:rsidP="00571B46">
            <w:pPr>
              <w:rPr>
                <w:rStyle w:val="Strong"/>
              </w:rPr>
            </w:pPr>
            <w:r w:rsidRPr="000727E5">
              <w:rPr>
                <w:rStyle w:val="Strong"/>
              </w:rPr>
              <w:t xml:space="preserve">Teaching and learning </w:t>
            </w:r>
            <w:r w:rsidR="000E565A" w:rsidRPr="000727E5">
              <w:rPr>
                <w:rStyle w:val="Strong"/>
              </w:rPr>
              <w:t>activit</w:t>
            </w:r>
            <w:r w:rsidR="000E565A">
              <w:rPr>
                <w:rStyle w:val="Strong"/>
              </w:rPr>
              <w:t>ies</w:t>
            </w:r>
          </w:p>
          <w:p w14:paraId="7EE626C5" w14:textId="5E4C8226" w:rsidR="001B3AA8" w:rsidRDefault="001B3AA8" w:rsidP="00B12347">
            <w:r w:rsidRPr="001B3AA8">
              <w:t xml:space="preserve">As a class discuss the </w:t>
            </w:r>
            <w:r>
              <w:t>Producing and</w:t>
            </w:r>
            <w:r w:rsidR="00D576D6">
              <w:t xml:space="preserve"> implementing</w:t>
            </w:r>
            <w:r w:rsidRPr="001B3AA8">
              <w:t xml:space="preserve"> stage of development.</w:t>
            </w:r>
            <w:r w:rsidR="004D1CF0">
              <w:t xml:space="preserve"> Encourage deeper thinking and problem-solving by asking open-ended questions</w:t>
            </w:r>
            <w:r w:rsidR="009A48BC">
              <w:t>,</w:t>
            </w:r>
            <w:r w:rsidR="004D1CF0">
              <w:t xml:space="preserve"> </w:t>
            </w:r>
            <w:r w:rsidR="009A48BC">
              <w:t>including</w:t>
            </w:r>
            <w:r w:rsidR="004D1CF0">
              <w:t>:</w:t>
            </w:r>
          </w:p>
          <w:p w14:paraId="7F18F36F" w14:textId="77777777" w:rsidR="00D576D6" w:rsidRDefault="00D576D6" w:rsidP="00B12347">
            <w:pPr>
              <w:pStyle w:val="ListBullet"/>
              <w:ind w:left="231" w:hanging="231"/>
            </w:pPr>
            <w:r>
              <w:t>Why is selecting the right development approach important for your project?</w:t>
            </w:r>
          </w:p>
          <w:p w14:paraId="7B3FEB06" w14:textId="77777777" w:rsidR="00D576D6" w:rsidRDefault="00D576D6" w:rsidP="00B12347">
            <w:pPr>
              <w:pStyle w:val="ListBullet"/>
              <w:ind w:left="231" w:hanging="231"/>
            </w:pPr>
            <w:r>
              <w:t>How will you justify your choice of tools and resources?</w:t>
            </w:r>
          </w:p>
          <w:p w14:paraId="4182AF61" w14:textId="3034960E" w:rsidR="00D576D6" w:rsidRDefault="00D576D6" w:rsidP="00B12347">
            <w:pPr>
              <w:pStyle w:val="ListBullet"/>
              <w:ind w:left="231" w:hanging="231"/>
            </w:pPr>
            <w:r>
              <w:t>What are the requirements and limitations of your chosen enterprise system?</w:t>
            </w:r>
          </w:p>
          <w:p w14:paraId="22271895" w14:textId="18BDB984" w:rsidR="00D576D6" w:rsidRDefault="00D576D6" w:rsidP="00B12347">
            <w:pPr>
              <w:pStyle w:val="ListBullet"/>
              <w:ind w:left="231" w:hanging="231"/>
            </w:pPr>
            <w:r>
              <w:t>What are the key components of your implementation plan?</w:t>
            </w:r>
          </w:p>
          <w:p w14:paraId="50E6CAEB" w14:textId="77777777" w:rsidR="00D576D6" w:rsidRDefault="00D576D6" w:rsidP="00B12347">
            <w:pPr>
              <w:pStyle w:val="ListBullet"/>
              <w:ind w:left="231" w:hanging="231"/>
            </w:pPr>
            <w:r>
              <w:t>How does your testing strategy ensure the system’s functionality and user experience?</w:t>
            </w:r>
          </w:p>
          <w:p w14:paraId="0F685384" w14:textId="41037B74" w:rsidR="00D576D6" w:rsidRDefault="00D576D6" w:rsidP="00B12347">
            <w:pPr>
              <w:pStyle w:val="ListBullet"/>
              <w:ind w:left="231" w:hanging="231"/>
            </w:pPr>
            <w:r>
              <w:t>What training will be necessary for users of your system?</w:t>
            </w:r>
          </w:p>
          <w:p w14:paraId="78FD75F0" w14:textId="3829CDF6" w:rsidR="00124DA6" w:rsidRDefault="00124DA6" w:rsidP="00B12347">
            <w:r>
              <w:t xml:space="preserve">As a </w:t>
            </w:r>
            <w:r w:rsidRPr="00B12347">
              <w:t>class</w:t>
            </w:r>
            <w:r>
              <w:t xml:space="preserve"> discuss hardware and software integration. Discuss the following questions</w:t>
            </w:r>
            <w:r w:rsidR="005C00F1">
              <w:t>:</w:t>
            </w:r>
          </w:p>
          <w:p w14:paraId="2EA27252" w14:textId="77777777" w:rsidR="00124DA6" w:rsidRDefault="00124DA6" w:rsidP="00B12347">
            <w:pPr>
              <w:pStyle w:val="ListBullet"/>
              <w:ind w:left="231" w:hanging="231"/>
            </w:pPr>
            <w:r>
              <w:t>How will your system integrate with existing hardware and software environments?</w:t>
            </w:r>
          </w:p>
          <w:p w14:paraId="290890A0" w14:textId="77777777" w:rsidR="00124DA6" w:rsidRDefault="00124DA6" w:rsidP="00B12347">
            <w:pPr>
              <w:pStyle w:val="ListBullet"/>
              <w:ind w:left="231" w:hanging="231"/>
            </w:pPr>
            <w:r>
              <w:t>What challenges do you anticipate in the integration process?</w:t>
            </w:r>
          </w:p>
          <w:p w14:paraId="6D5274B7" w14:textId="48A125FD" w:rsidR="006B789F" w:rsidRDefault="00124DA6" w:rsidP="00B12347">
            <w:pPr>
              <w:pStyle w:val="ListBullet"/>
              <w:ind w:left="231" w:hanging="231"/>
            </w:pPr>
            <w:r>
              <w:t>How will you address potential compatibility issues?</w:t>
            </w:r>
          </w:p>
          <w:p w14:paraId="45862284" w14:textId="3A919AA3" w:rsidR="00767C13" w:rsidRDefault="00767C13" w:rsidP="00B12347">
            <w:r>
              <w:t xml:space="preserve">Students complete Section 3 of the project </w:t>
            </w:r>
            <w:r w:rsidRPr="00B12347">
              <w:t>documentation</w:t>
            </w:r>
            <w:r>
              <w:t>.</w:t>
            </w:r>
          </w:p>
          <w:p w14:paraId="614F2B29" w14:textId="247D3B3E" w:rsidR="008E6750" w:rsidRDefault="00767C13" w:rsidP="00767C13">
            <w:r>
              <w:t xml:space="preserve">Students build their </w:t>
            </w:r>
            <w:r w:rsidR="009A48BC">
              <w:t>e</w:t>
            </w:r>
            <w:r>
              <w:t xml:space="preserve">nterprise system </w:t>
            </w:r>
            <w:r w:rsidR="00D4773D">
              <w:t xml:space="preserve">for </w:t>
            </w:r>
            <w:proofErr w:type="gramStart"/>
            <w:r w:rsidR="00D4773D">
              <w:t>the majority of</w:t>
            </w:r>
            <w:proofErr w:type="gramEnd"/>
            <w:r w:rsidR="002E14B5">
              <w:t xml:space="preserve"> class time over</w:t>
            </w:r>
            <w:r w:rsidR="00D4773D">
              <w:t xml:space="preserve"> </w:t>
            </w:r>
            <w:r w:rsidR="00BE2C33">
              <w:t>5</w:t>
            </w:r>
            <w:r w:rsidR="00D4773D">
              <w:t xml:space="preserve"> w</w:t>
            </w:r>
            <w:r>
              <w:t>e</w:t>
            </w:r>
            <w:r w:rsidR="00D4773D">
              <w:t>eks</w:t>
            </w:r>
            <w:r>
              <w:t>.</w:t>
            </w:r>
          </w:p>
          <w:p w14:paraId="1027920E" w14:textId="339F7B11" w:rsidR="00BE2C33" w:rsidRDefault="00BE2C33" w:rsidP="00B12347">
            <w:r>
              <w:t xml:space="preserve">Provide </w:t>
            </w:r>
            <w:r w:rsidRPr="00B12347">
              <w:t>specific</w:t>
            </w:r>
            <w:r>
              <w:t xml:space="preserve">, actionable feedback throughout the </w:t>
            </w:r>
            <w:r w:rsidR="007C400D">
              <w:t xml:space="preserve">building and </w:t>
            </w:r>
            <w:r>
              <w:t xml:space="preserve">learning process. This could involve real-time feedback during practical tasks or reflective discussions post-completion of stages in the </w:t>
            </w:r>
            <w:r w:rsidR="009A48BC">
              <w:t>e</w:t>
            </w:r>
            <w:r>
              <w:t>nterprise project development.</w:t>
            </w:r>
          </w:p>
          <w:p w14:paraId="45165552" w14:textId="506EBF07" w:rsidR="001D2C57" w:rsidRDefault="001D2C57" w:rsidP="00767C13">
            <w:r>
              <w:t xml:space="preserve">Students develop their </w:t>
            </w:r>
            <w:r w:rsidR="00062260">
              <w:t>f</w:t>
            </w:r>
            <w:r>
              <w:t xml:space="preserve">inal </w:t>
            </w:r>
            <w:r w:rsidR="00062260">
              <w:t>p</w:t>
            </w:r>
            <w:r>
              <w:t>resentations. As a class discuss:</w:t>
            </w:r>
          </w:p>
          <w:p w14:paraId="6BE296DE" w14:textId="72476447" w:rsidR="00062260" w:rsidRDefault="00062260" w:rsidP="00B12347">
            <w:pPr>
              <w:pStyle w:val="ListBullet"/>
              <w:ind w:left="231" w:hanging="231"/>
            </w:pPr>
            <w:r>
              <w:t>How will you effectively communicate your project's objectives, development process and outcomes?</w:t>
            </w:r>
          </w:p>
          <w:p w14:paraId="6EC2BC54" w14:textId="77777777" w:rsidR="00062260" w:rsidRDefault="00062260" w:rsidP="00B12347">
            <w:pPr>
              <w:pStyle w:val="ListBullet"/>
              <w:ind w:left="231" w:hanging="231"/>
            </w:pPr>
            <w:r>
              <w:t>What visual aids will you use to enhance your presentation?</w:t>
            </w:r>
          </w:p>
          <w:p w14:paraId="45E6EA55" w14:textId="06AD7522" w:rsidR="00927E55" w:rsidRPr="000727E5" w:rsidRDefault="00062260" w:rsidP="00B12347">
            <w:pPr>
              <w:pStyle w:val="ListBullet"/>
              <w:ind w:left="231" w:hanging="231"/>
            </w:pPr>
            <w:r>
              <w:t>How can you demonstrate the system’s benefits and address potential challenges in your presentation?</w:t>
            </w:r>
          </w:p>
        </w:tc>
        <w:tc>
          <w:tcPr>
            <w:tcW w:w="1151" w:type="pct"/>
          </w:tcPr>
          <w:p w14:paraId="3775E11F" w14:textId="77777777" w:rsidR="00DC0BBE" w:rsidRDefault="00E957A7" w:rsidP="00F345DA">
            <w:pPr>
              <w:pStyle w:val="ListBullet"/>
              <w:numPr>
                <w:ilvl w:val="0"/>
                <w:numId w:val="0"/>
              </w:numPr>
            </w:pPr>
            <w:r>
              <w:t xml:space="preserve">Students can apply </w:t>
            </w:r>
            <w:r w:rsidR="00FD04E7" w:rsidRPr="003577D4">
              <w:t>tools to inform the requirements and limitations of an enterprise system</w:t>
            </w:r>
            <w:r w:rsidR="00FD04E7">
              <w:t>.</w:t>
            </w:r>
          </w:p>
          <w:p w14:paraId="6D018505" w14:textId="0841158B" w:rsidR="00F345DA" w:rsidRDefault="00DC0BBE" w:rsidP="00F345DA">
            <w:pPr>
              <w:pStyle w:val="ListBullet"/>
              <w:numPr>
                <w:ilvl w:val="0"/>
                <w:numId w:val="0"/>
              </w:numPr>
            </w:pPr>
            <w:r>
              <w:t>Students</w:t>
            </w:r>
            <w:r w:rsidR="00F345DA">
              <w:t xml:space="preserve"> use </w:t>
            </w:r>
            <w:r w:rsidR="00F345DA" w:rsidRPr="003577D4">
              <w:t>interviews</w:t>
            </w:r>
            <w:r w:rsidR="00F345DA">
              <w:t xml:space="preserve">, </w:t>
            </w:r>
            <w:r w:rsidR="00F345DA" w:rsidRPr="003577D4">
              <w:t>surveys</w:t>
            </w:r>
            <w:r w:rsidR="00F345DA">
              <w:t xml:space="preserve">, </w:t>
            </w:r>
            <w:r w:rsidR="00F345DA" w:rsidRPr="003577D4">
              <w:t>analytical reports</w:t>
            </w:r>
            <w:r w:rsidR="00F345DA">
              <w:t xml:space="preserve">, </w:t>
            </w:r>
            <w:r w:rsidR="00F345DA" w:rsidRPr="003577D4">
              <w:t>prototypes</w:t>
            </w:r>
            <w:r w:rsidR="00F345DA">
              <w:t xml:space="preserve"> and </w:t>
            </w:r>
            <w:r w:rsidR="00F345DA" w:rsidRPr="003577D4">
              <w:t>presentations of research results</w:t>
            </w:r>
            <w:r w:rsidR="00F345DA">
              <w:t xml:space="preserve"> in </w:t>
            </w:r>
            <w:r w:rsidR="00375352">
              <w:t xml:space="preserve">developing their </w:t>
            </w:r>
            <w:r w:rsidR="00261906">
              <w:t>e</w:t>
            </w:r>
            <w:r w:rsidR="00375352">
              <w:t>nterprise project.</w:t>
            </w:r>
          </w:p>
          <w:p w14:paraId="14A0DA0F" w14:textId="43E42B38" w:rsidR="00375352" w:rsidRDefault="00767C13" w:rsidP="00767C13">
            <w:r>
              <w:t xml:space="preserve">Students can be tested regularly by the classroom teacher and/or the client </w:t>
            </w:r>
            <w:r w:rsidR="00574383">
              <w:t xml:space="preserve">on their </w:t>
            </w:r>
            <w:r w:rsidR="00261906">
              <w:t>e</w:t>
            </w:r>
            <w:r w:rsidR="00574383">
              <w:t>nterprise project functions</w:t>
            </w:r>
            <w:r w:rsidR="007F5152">
              <w:t xml:space="preserve"> and use.</w:t>
            </w:r>
          </w:p>
          <w:p w14:paraId="3573BDBD" w14:textId="235AE640" w:rsidR="00767C13" w:rsidRDefault="00767C13" w:rsidP="00767C13">
            <w:r>
              <w:t xml:space="preserve">Students can work iteratively to </w:t>
            </w:r>
            <w:proofErr w:type="gramStart"/>
            <w:r>
              <w:t>make adjustments to</w:t>
            </w:r>
            <w:proofErr w:type="gramEnd"/>
            <w:r>
              <w:t xml:space="preserve"> their </w:t>
            </w:r>
            <w:r w:rsidR="00261906">
              <w:t>e</w:t>
            </w:r>
            <w:r>
              <w:t>nterprise project.</w:t>
            </w:r>
          </w:p>
          <w:p w14:paraId="642DD77C" w14:textId="01BB30CE" w:rsidR="00804E8A" w:rsidRDefault="00804E8A" w:rsidP="00804E8A">
            <w:pPr>
              <w:pStyle w:val="ListBullet"/>
              <w:numPr>
                <w:ilvl w:val="0"/>
                <w:numId w:val="0"/>
              </w:numPr>
            </w:pPr>
            <w:r>
              <w:t>Students can d</w:t>
            </w:r>
            <w:r w:rsidRPr="003577D4">
              <w:t>evelop an implementation plan and test its feasibility for an enterprise computing system</w:t>
            </w:r>
            <w:r>
              <w:t>.</w:t>
            </w:r>
          </w:p>
          <w:p w14:paraId="3442BF52" w14:textId="77777777" w:rsidR="00767C13" w:rsidRDefault="00767C13" w:rsidP="00767C13">
            <w:r>
              <w:t>Students can generate a responsive, just-in-time feedback loop so that problems can be fixed quickly and iteratively rather than waiting until the end of the whole project.</w:t>
            </w:r>
          </w:p>
          <w:p w14:paraId="653AB210" w14:textId="77777777" w:rsidR="00927E55" w:rsidRDefault="00767C13" w:rsidP="00927E55">
            <w:r>
              <w:t xml:space="preserve">Students complete </w:t>
            </w:r>
            <w:r w:rsidR="00927E55">
              <w:t xml:space="preserve">Section 3 of </w:t>
            </w:r>
            <w:r w:rsidR="004031E4">
              <w:t>their project documentation</w:t>
            </w:r>
            <w:r>
              <w:t>.</w:t>
            </w:r>
          </w:p>
          <w:p w14:paraId="41329B3A" w14:textId="52C204E2" w:rsidR="00927E55" w:rsidRDefault="00927E55" w:rsidP="00927E55">
            <w:r>
              <w:t xml:space="preserve">Students build their </w:t>
            </w:r>
            <w:r w:rsidR="00BC3EEB">
              <w:t>e</w:t>
            </w:r>
            <w:r>
              <w:t>nterprise system.</w:t>
            </w:r>
          </w:p>
          <w:p w14:paraId="7FB28773" w14:textId="4D79E29A" w:rsidR="008E6750" w:rsidRPr="000727E5" w:rsidRDefault="00927E55" w:rsidP="00927E55">
            <w:r>
              <w:t>Students develop their final presentations.</w:t>
            </w:r>
          </w:p>
        </w:tc>
        <w:tc>
          <w:tcPr>
            <w:tcW w:w="767" w:type="pct"/>
          </w:tcPr>
          <w:p w14:paraId="7F033EBC" w14:textId="77777777" w:rsidR="008E6750" w:rsidRDefault="008E6750" w:rsidP="00571B46">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p w14:paraId="347E89E2" w14:textId="3AA229CC" w:rsidR="004031E4" w:rsidRDefault="004031E4" w:rsidP="00571B46">
            <w:r>
              <w:t>Students can be given glossaries, first-language dictionaries and access to previous worksheets which skilled them up in enterprise computing applications.</w:t>
            </w:r>
          </w:p>
          <w:p w14:paraId="757C7020" w14:textId="77777777" w:rsidR="00F206AA" w:rsidRDefault="00F206AA" w:rsidP="00F206AA">
            <w:pPr>
              <w:rPr>
                <w:rFonts w:eastAsia="Arial"/>
                <w:color w:val="000000" w:themeColor="text1"/>
              </w:rPr>
            </w:pPr>
            <w:r w:rsidRPr="4D78A00D">
              <w:rPr>
                <w:rFonts w:eastAsia="Arial"/>
                <w:color w:val="000000" w:themeColor="text1"/>
              </w:rPr>
              <w:t>Provide visual and/or multimedia examples and check understanding of concepts.</w:t>
            </w:r>
          </w:p>
          <w:p w14:paraId="41E67156" w14:textId="77777777" w:rsidR="00F206AA" w:rsidRDefault="00F206AA" w:rsidP="00F206AA">
            <w:pPr>
              <w:rPr>
                <w:rFonts w:eastAsia="Arial"/>
                <w:color w:val="000000" w:themeColor="text1"/>
              </w:rPr>
            </w:pPr>
            <w:r w:rsidRPr="4D78A00D">
              <w:rPr>
                <w:rFonts w:eastAsia="Arial"/>
                <w:color w:val="000000" w:themeColor="text1"/>
              </w:rPr>
              <w:t>Prompt student discussion with real-world scenarios and examples</w:t>
            </w:r>
            <w:r>
              <w:rPr>
                <w:rFonts w:eastAsia="Arial"/>
                <w:color w:val="000000" w:themeColor="text1"/>
              </w:rPr>
              <w:t>.</w:t>
            </w:r>
          </w:p>
          <w:p w14:paraId="3CD92A9C" w14:textId="3DD0F68C" w:rsidR="002C598D" w:rsidRDefault="002C598D" w:rsidP="002C598D">
            <w:pPr>
              <w:rPr>
                <w:rFonts w:eastAsia="Arial"/>
                <w:color w:val="000000" w:themeColor="text1"/>
              </w:rPr>
            </w:pPr>
            <w:r w:rsidRPr="4D78A00D">
              <w:rPr>
                <w:rFonts w:eastAsia="Arial"/>
                <w:color w:val="000000" w:themeColor="text1"/>
              </w:rPr>
              <w:t xml:space="preserve">Message abundancy may be useful when introducing new terminology. The word is spoken, written on the board </w:t>
            </w:r>
            <w:r w:rsidR="00D95208">
              <w:rPr>
                <w:rFonts w:eastAsia="Arial"/>
                <w:color w:val="000000" w:themeColor="text1"/>
              </w:rPr>
              <w:t xml:space="preserve">and </w:t>
            </w:r>
            <w:r w:rsidRPr="4D78A00D">
              <w:rPr>
                <w:rFonts w:eastAsia="Arial"/>
                <w:color w:val="000000" w:themeColor="text1"/>
              </w:rPr>
              <w:t>represented by visuals.</w:t>
            </w:r>
          </w:p>
          <w:p w14:paraId="4096D7DE" w14:textId="77777777" w:rsidR="00F206AA" w:rsidRDefault="00F206AA" w:rsidP="00F206AA">
            <w:pPr>
              <w:rPr>
                <w:rFonts w:eastAsia="Arial"/>
                <w:color w:val="000000" w:themeColor="text1"/>
              </w:rPr>
            </w:pPr>
            <w:r w:rsidRPr="4D78A00D">
              <w:rPr>
                <w:rFonts w:eastAsia="Arial"/>
                <w:color w:val="000000" w:themeColor="text1"/>
              </w:rPr>
              <w:t>Include multiple opportunities to respond, for example:</w:t>
            </w:r>
          </w:p>
          <w:p w14:paraId="75E44180" w14:textId="77777777" w:rsidR="00F206AA" w:rsidRDefault="00F206AA" w:rsidP="00D95208">
            <w:pPr>
              <w:pStyle w:val="ListBullet"/>
              <w:ind w:left="362" w:hanging="362"/>
            </w:pPr>
            <w:r w:rsidRPr="00D95208">
              <w:t>verbally</w:t>
            </w:r>
          </w:p>
          <w:p w14:paraId="50B1D43E" w14:textId="77777777" w:rsidR="00F206AA" w:rsidRPr="00D95208" w:rsidRDefault="00F206AA" w:rsidP="00D95208">
            <w:pPr>
              <w:pStyle w:val="ListBullet2"/>
              <w:ind w:left="645" w:hanging="283"/>
            </w:pPr>
            <w:r w:rsidRPr="00D95208">
              <w:t>individually</w:t>
            </w:r>
          </w:p>
          <w:p w14:paraId="51283B65" w14:textId="77777777" w:rsidR="00F206AA" w:rsidRPr="007B6239" w:rsidRDefault="00F206AA" w:rsidP="00D95208">
            <w:pPr>
              <w:pStyle w:val="ListBullet2"/>
              <w:ind w:left="645" w:hanging="283"/>
            </w:pPr>
            <w:r w:rsidRPr="00D95208">
              <w:t>partner</w:t>
            </w:r>
            <w:r w:rsidRPr="007B6239">
              <w:t xml:space="preserve"> turn and talk</w:t>
            </w:r>
          </w:p>
          <w:p w14:paraId="0F7B689D" w14:textId="77777777" w:rsidR="00F206AA" w:rsidRDefault="00F206AA" w:rsidP="00D95208">
            <w:pPr>
              <w:pStyle w:val="ListBullet"/>
              <w:ind w:left="362" w:hanging="284"/>
              <w:rPr>
                <w:rFonts w:eastAsia="Arial"/>
                <w:color w:val="000000" w:themeColor="text1"/>
              </w:rPr>
            </w:pPr>
            <w:r w:rsidRPr="4D78A00D">
              <w:rPr>
                <w:rFonts w:eastAsia="Arial"/>
                <w:color w:val="000000" w:themeColor="text1"/>
              </w:rPr>
              <w:t>non-</w:t>
            </w:r>
            <w:r w:rsidRPr="00831254">
              <w:t>verbally</w:t>
            </w:r>
          </w:p>
          <w:p w14:paraId="5B30E614" w14:textId="77777777" w:rsidR="00F206AA" w:rsidRPr="00D95208" w:rsidRDefault="00F206AA" w:rsidP="003C27E8">
            <w:pPr>
              <w:pStyle w:val="ListBullet2"/>
              <w:ind w:left="645" w:hanging="283"/>
            </w:pPr>
            <w:r w:rsidRPr="00D95208">
              <w:t>gesture</w:t>
            </w:r>
          </w:p>
          <w:p w14:paraId="3A8AAB28" w14:textId="746ED6BC" w:rsidR="00F206AA" w:rsidRPr="000727E5" w:rsidRDefault="00F206AA" w:rsidP="003C27E8">
            <w:pPr>
              <w:pStyle w:val="ListBullet2"/>
              <w:ind w:left="645" w:hanging="283"/>
            </w:pPr>
            <w:r w:rsidRPr="00D95208">
              <w:t>res</w:t>
            </w:r>
            <w:r w:rsidRPr="007B6239">
              <w:t>ponse cards.</w:t>
            </w:r>
          </w:p>
        </w:tc>
        <w:tc>
          <w:tcPr>
            <w:tcW w:w="745" w:type="pct"/>
          </w:tcPr>
          <w:p w14:paraId="74D4F6EB" w14:textId="77777777" w:rsidR="008E6750" w:rsidRPr="000727E5" w:rsidRDefault="008E6750" w:rsidP="00571B46"/>
        </w:tc>
      </w:tr>
    </w:tbl>
    <w:p w14:paraId="089DF5BE" w14:textId="292E1ED2" w:rsidR="00B12347" w:rsidRPr="00B12347" w:rsidRDefault="00B12347" w:rsidP="00B12347">
      <w:r w:rsidRPr="00B12347">
        <w:br w:type="page"/>
      </w:r>
    </w:p>
    <w:p w14:paraId="20E66E1F" w14:textId="0153D84F" w:rsidR="0001741E" w:rsidRPr="000E14D8" w:rsidRDefault="0001741E" w:rsidP="0001741E">
      <w:pPr>
        <w:pStyle w:val="Heading2"/>
      </w:pPr>
      <w:bookmarkStart w:id="26" w:name="_Toc164756395"/>
      <w:r>
        <w:t xml:space="preserve">Week </w:t>
      </w:r>
      <w:r w:rsidR="00C5376F">
        <w:t>10</w:t>
      </w:r>
      <w:bookmarkEnd w:id="26"/>
    </w:p>
    <w:p w14:paraId="431B673D" w14:textId="32AEA3EB" w:rsidR="0001741E" w:rsidRDefault="004E3371" w:rsidP="004E3371">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r w:rsidR="0001741E">
        <w:rPr>
          <w:noProof/>
        </w:rPr>
        <w:t xml:space="preserve">– </w:t>
      </w:r>
      <w:r>
        <w:rPr>
          <w:noProof/>
        </w:rPr>
        <w:t xml:space="preserve">testing </w:t>
      </w:r>
      <w:r w:rsidR="00356163">
        <w:rPr>
          <w:noProof/>
        </w:rPr>
        <w:t>and evaluating</w:t>
      </w:r>
      <w:r w:rsidR="0001741E">
        <w:rPr>
          <w:noProof/>
        </w:rPr>
        <w:t xml:space="preserve"> </w:t>
      </w:r>
      <w:r w:rsidR="00356163">
        <w:rPr>
          <w:noProof/>
        </w:rPr>
        <w:t xml:space="preserve">lesson </w:t>
      </w:r>
      <w:r w:rsidR="0001741E">
        <w:rPr>
          <w:noProof/>
        </w:rPr>
        <w:t>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01741E" w:rsidRPr="000727E5" w14:paraId="137304F9" w14:textId="77777777" w:rsidTr="004E3371">
        <w:trPr>
          <w:cnfStyle w:val="100000000000" w:firstRow="1" w:lastRow="0" w:firstColumn="0" w:lastColumn="0" w:oddVBand="0" w:evenVBand="0" w:oddHBand="0" w:evenHBand="0" w:firstRowFirstColumn="0" w:firstRowLastColumn="0" w:lastRowFirstColumn="0" w:lastRowLastColumn="0"/>
        </w:trPr>
        <w:tc>
          <w:tcPr>
            <w:tcW w:w="1000" w:type="pct"/>
          </w:tcPr>
          <w:p w14:paraId="0D54700C" w14:textId="77777777" w:rsidR="0001741E" w:rsidRPr="000727E5" w:rsidRDefault="0001741E" w:rsidP="00571B46">
            <w:pPr>
              <w:rPr>
                <w:b w:val="0"/>
              </w:rPr>
            </w:pPr>
            <w:r w:rsidRPr="000727E5">
              <w:t>Outcomes and content</w:t>
            </w:r>
          </w:p>
        </w:tc>
        <w:tc>
          <w:tcPr>
            <w:tcW w:w="1337" w:type="pct"/>
          </w:tcPr>
          <w:p w14:paraId="7B5B2A83" w14:textId="77777777" w:rsidR="0001741E" w:rsidRPr="000727E5" w:rsidRDefault="0001741E" w:rsidP="00571B46">
            <w:pPr>
              <w:rPr>
                <w:b w:val="0"/>
              </w:rPr>
            </w:pPr>
            <w:r w:rsidRPr="000727E5">
              <w:t>Teaching and learning activities</w:t>
            </w:r>
          </w:p>
        </w:tc>
        <w:tc>
          <w:tcPr>
            <w:tcW w:w="1151" w:type="pct"/>
          </w:tcPr>
          <w:p w14:paraId="737ADF98" w14:textId="77777777" w:rsidR="0001741E" w:rsidRPr="000727E5" w:rsidRDefault="0001741E" w:rsidP="00571B46">
            <w:pPr>
              <w:rPr>
                <w:b w:val="0"/>
              </w:rPr>
            </w:pPr>
            <w:r w:rsidRPr="000727E5">
              <w:t>Evidence of learning</w:t>
            </w:r>
          </w:p>
        </w:tc>
        <w:tc>
          <w:tcPr>
            <w:tcW w:w="767" w:type="pct"/>
          </w:tcPr>
          <w:p w14:paraId="4BE0BBBC" w14:textId="77777777" w:rsidR="0001741E" w:rsidRPr="000727E5" w:rsidRDefault="0001741E" w:rsidP="00571B46">
            <w:pPr>
              <w:rPr>
                <w:b w:val="0"/>
              </w:rPr>
            </w:pPr>
            <w:r w:rsidRPr="000727E5">
              <w:t>Differentiation and adjustments</w:t>
            </w:r>
          </w:p>
        </w:tc>
        <w:tc>
          <w:tcPr>
            <w:tcW w:w="745" w:type="pct"/>
          </w:tcPr>
          <w:p w14:paraId="078EFC55" w14:textId="77777777" w:rsidR="0001741E" w:rsidRPr="000727E5" w:rsidRDefault="0001741E" w:rsidP="00571B46">
            <w:pPr>
              <w:rPr>
                <w:b w:val="0"/>
              </w:rPr>
            </w:pPr>
            <w:r w:rsidRPr="000727E5">
              <w:t>Registration and evaluation notes</w:t>
            </w:r>
          </w:p>
        </w:tc>
      </w:tr>
      <w:tr w:rsidR="0001741E" w:rsidRPr="000727E5" w14:paraId="7A7CEE42" w14:textId="77777777" w:rsidTr="004E3371">
        <w:trPr>
          <w:cnfStyle w:val="000000100000" w:firstRow="0" w:lastRow="0" w:firstColumn="0" w:lastColumn="0" w:oddVBand="0" w:evenVBand="0" w:oddHBand="1" w:evenHBand="0" w:firstRowFirstColumn="0" w:firstRowLastColumn="0" w:lastRowFirstColumn="0" w:lastRowLastColumn="0"/>
        </w:trPr>
        <w:tc>
          <w:tcPr>
            <w:tcW w:w="1000" w:type="pct"/>
          </w:tcPr>
          <w:p w14:paraId="3E9291DC" w14:textId="77777777" w:rsidR="0001741E" w:rsidRPr="000322DC" w:rsidRDefault="0001741E" w:rsidP="000322DC">
            <w:pPr>
              <w:rPr>
                <w:rStyle w:val="Strong"/>
              </w:rPr>
            </w:pPr>
            <w:r w:rsidRPr="000322DC">
              <w:rPr>
                <w:rStyle w:val="Strong"/>
              </w:rPr>
              <w:t>Outcome</w:t>
            </w:r>
          </w:p>
          <w:p w14:paraId="17F270C1" w14:textId="77777777" w:rsidR="004031E4" w:rsidRPr="000322DC" w:rsidRDefault="004031E4" w:rsidP="000322DC">
            <w:pPr>
              <w:rPr>
                <w:rStyle w:val="Strong"/>
              </w:rPr>
            </w:pPr>
            <w:r w:rsidRPr="000322DC">
              <w:rPr>
                <w:rStyle w:val="Strong"/>
              </w:rPr>
              <w:t>EC-12-10</w:t>
            </w:r>
          </w:p>
          <w:p w14:paraId="4ADC48B2" w14:textId="77777777" w:rsidR="004031E4" w:rsidRPr="000322DC" w:rsidRDefault="004031E4" w:rsidP="000322DC">
            <w:pPr>
              <w:rPr>
                <w:rStyle w:val="Strong"/>
              </w:rPr>
            </w:pPr>
            <w:r w:rsidRPr="000322DC">
              <w:rPr>
                <w:rStyle w:val="Strong"/>
              </w:rPr>
              <w:t>EC-12-11</w:t>
            </w:r>
          </w:p>
          <w:p w14:paraId="7FDDB16C" w14:textId="77777777" w:rsidR="0001741E" w:rsidRPr="000727E5" w:rsidRDefault="0001741E" w:rsidP="000322DC">
            <w:pPr>
              <w:rPr>
                <w:b/>
                <w:bCs/>
              </w:rPr>
            </w:pPr>
            <w:r w:rsidRPr="000322DC">
              <w:rPr>
                <w:rStyle w:val="Strong"/>
              </w:rPr>
              <w:t>Content</w:t>
            </w:r>
          </w:p>
          <w:p w14:paraId="76EC777D" w14:textId="77777777" w:rsidR="0001741E" w:rsidRPr="000727E5" w:rsidRDefault="0001741E" w:rsidP="00571B46">
            <w:pPr>
              <w:rPr>
                <w:b/>
                <w:bCs/>
              </w:rPr>
            </w:pPr>
            <w:r w:rsidRPr="000727E5">
              <w:rPr>
                <w:bCs/>
              </w:rPr>
              <w:t>Students:</w:t>
            </w:r>
          </w:p>
          <w:p w14:paraId="291DDA0D" w14:textId="148F2E35" w:rsidR="006D14F3" w:rsidRPr="003577D4" w:rsidRDefault="00183954" w:rsidP="00824D4B">
            <w:pPr>
              <w:pStyle w:val="ListBullet"/>
              <w:ind w:left="316" w:hanging="316"/>
            </w:pPr>
            <w:r>
              <w:t>v</w:t>
            </w:r>
            <w:r w:rsidR="006D14F3" w:rsidRPr="003577D4">
              <w:t>erify and validate an enterprise computing system</w:t>
            </w:r>
          </w:p>
          <w:p w14:paraId="542DE897" w14:textId="77777777" w:rsidR="009208C6" w:rsidRPr="003577D4" w:rsidRDefault="009208C6" w:rsidP="00824D4B">
            <w:pPr>
              <w:ind w:left="599" w:hanging="283"/>
            </w:pPr>
            <w:r w:rsidRPr="00824D4B">
              <w:t>Including</w:t>
            </w:r>
            <w:r w:rsidRPr="003577D4">
              <w:t>:</w:t>
            </w:r>
          </w:p>
          <w:p w14:paraId="0040D1FC" w14:textId="77777777" w:rsidR="009208C6" w:rsidRPr="00824D4B" w:rsidRDefault="009208C6" w:rsidP="00A00F19">
            <w:pPr>
              <w:pStyle w:val="ListBullet2"/>
              <w:ind w:left="731" w:hanging="284"/>
            </w:pPr>
            <w:r w:rsidRPr="00824D4B">
              <w:t>evaluating test data</w:t>
            </w:r>
          </w:p>
          <w:p w14:paraId="51C45DF4" w14:textId="77777777" w:rsidR="009208C6" w:rsidRPr="00824D4B" w:rsidRDefault="009208C6" w:rsidP="00A00F19">
            <w:pPr>
              <w:pStyle w:val="ListBullet2"/>
              <w:ind w:left="731" w:hanging="284"/>
            </w:pPr>
            <w:r w:rsidRPr="00824D4B">
              <w:t>trialling the operation and maintenance documentation</w:t>
            </w:r>
          </w:p>
          <w:p w14:paraId="75553653" w14:textId="77777777" w:rsidR="009208C6" w:rsidRPr="00824D4B" w:rsidRDefault="009208C6" w:rsidP="00A00F19">
            <w:pPr>
              <w:pStyle w:val="ListBullet2"/>
              <w:ind w:left="731" w:hanging="284"/>
            </w:pPr>
            <w:r w:rsidRPr="00824D4B">
              <w:t>reviewing the impact of system implementation within relevant environments</w:t>
            </w:r>
          </w:p>
          <w:p w14:paraId="611210D3" w14:textId="614183FB" w:rsidR="009208C6" w:rsidRPr="00824D4B" w:rsidRDefault="009208C6" w:rsidP="00A00F19">
            <w:pPr>
              <w:pStyle w:val="ListBullet2"/>
              <w:ind w:left="731" w:hanging="284"/>
            </w:pPr>
            <w:r w:rsidRPr="00824D4B">
              <w:t>modifying designs to improve functionality</w:t>
            </w:r>
          </w:p>
          <w:p w14:paraId="66CC83F9" w14:textId="7E31F6AC" w:rsidR="004031E4" w:rsidRPr="000727E5" w:rsidRDefault="009208C6" w:rsidP="00A00F19">
            <w:pPr>
              <w:pStyle w:val="ListBullet2"/>
              <w:ind w:left="731" w:hanging="284"/>
            </w:pPr>
            <w:r w:rsidRPr="00824D4B">
              <w:t>testing, evaluating and maintaining the developed enterprise computin</w:t>
            </w:r>
            <w:r w:rsidRPr="003577D4">
              <w:t>g system</w:t>
            </w:r>
            <w:r w:rsidR="00790102">
              <w:t>.</w:t>
            </w:r>
          </w:p>
        </w:tc>
        <w:tc>
          <w:tcPr>
            <w:tcW w:w="1337" w:type="pct"/>
          </w:tcPr>
          <w:p w14:paraId="4EEFC62A" w14:textId="03817C15" w:rsidR="0001741E" w:rsidRPr="000727E5" w:rsidRDefault="0001741E" w:rsidP="00571B46">
            <w:pPr>
              <w:rPr>
                <w:rStyle w:val="Strong"/>
              </w:rPr>
            </w:pPr>
            <w:r w:rsidRPr="000727E5">
              <w:rPr>
                <w:rStyle w:val="Strong"/>
              </w:rPr>
              <w:t>Learning intention</w:t>
            </w:r>
            <w:r w:rsidR="003D4AFD">
              <w:rPr>
                <w:rStyle w:val="Strong"/>
              </w:rPr>
              <w:t>s</w:t>
            </w:r>
          </w:p>
          <w:p w14:paraId="5F9229E0" w14:textId="4020507C" w:rsidR="004031E4" w:rsidRDefault="004031E4" w:rsidP="004031E4">
            <w:r>
              <w:t>Understand the relationship between problem definition and thus</w:t>
            </w:r>
            <w:r w:rsidR="00893C15">
              <w:t>,</w:t>
            </w:r>
            <w:r>
              <w:t xml:space="preserve"> needs, testing method, test data and </w:t>
            </w:r>
            <w:r w:rsidR="00F81870">
              <w:t>system</w:t>
            </w:r>
            <w:r>
              <w:t xml:space="preserve"> effectiveness.</w:t>
            </w:r>
          </w:p>
          <w:p w14:paraId="055D5071" w14:textId="53EC5675" w:rsidR="004031E4" w:rsidRDefault="004031E4" w:rsidP="004031E4">
            <w:r>
              <w:t xml:space="preserve">Communicate the effectiveness of the </w:t>
            </w:r>
            <w:r w:rsidR="00BC3EEB">
              <w:t>e</w:t>
            </w:r>
            <w:r>
              <w:t>nterprise project solution to a general audience.</w:t>
            </w:r>
          </w:p>
          <w:p w14:paraId="67E3BF43" w14:textId="77777777" w:rsidR="0001741E" w:rsidRPr="000727E5" w:rsidRDefault="0001741E" w:rsidP="00571B46">
            <w:pPr>
              <w:rPr>
                <w:rStyle w:val="Strong"/>
              </w:rPr>
            </w:pPr>
            <w:r w:rsidRPr="000727E5">
              <w:rPr>
                <w:rStyle w:val="Strong"/>
              </w:rPr>
              <w:t>Success criteria</w:t>
            </w:r>
          </w:p>
          <w:p w14:paraId="272D60BB" w14:textId="77777777" w:rsidR="0001741E" w:rsidRPr="004031E4" w:rsidRDefault="0001741E" w:rsidP="00183954">
            <w:pPr>
              <w:pStyle w:val="ListBullet"/>
              <w:ind w:left="231" w:hanging="231"/>
            </w:pPr>
            <w:r w:rsidRPr="004031E4">
              <w:t xml:space="preserve">I can </w:t>
            </w:r>
            <w:r w:rsidR="004031E4" w:rsidRPr="004031E4">
              <w:t>run tests and generate data on the client’s use of the system using the method identified in Section 3.1 of the project documentation.</w:t>
            </w:r>
          </w:p>
          <w:p w14:paraId="12E4B549" w14:textId="77777777" w:rsidR="004031E4" w:rsidRPr="004031E4" w:rsidRDefault="0001741E" w:rsidP="00183954">
            <w:pPr>
              <w:pStyle w:val="ListBullet"/>
              <w:ind w:left="231" w:hanging="231"/>
            </w:pPr>
            <w:r w:rsidRPr="004031E4">
              <w:t xml:space="preserve">I can </w:t>
            </w:r>
            <w:r w:rsidR="004031E4" w:rsidRPr="004031E4">
              <w:t>generate a list of modifications to the current system based on test data.</w:t>
            </w:r>
          </w:p>
          <w:p w14:paraId="6B0B72B4" w14:textId="2CBDB0FA" w:rsidR="0001741E" w:rsidRPr="004031E4" w:rsidRDefault="004031E4" w:rsidP="00183954">
            <w:pPr>
              <w:pStyle w:val="ListBullet"/>
              <w:ind w:left="231" w:hanging="231"/>
            </w:pPr>
            <w:r>
              <w:t xml:space="preserve">I can present my </w:t>
            </w:r>
            <w:r w:rsidR="00BC3EEB">
              <w:t>e</w:t>
            </w:r>
            <w:r w:rsidR="00EF702E">
              <w:t>nterprise project to the class</w:t>
            </w:r>
            <w:r w:rsidR="00893C15">
              <w:t>,</w:t>
            </w:r>
            <w:r w:rsidR="00EF702E">
              <w:t xml:space="preserve"> simulating a client handover with a walkthrough of the project.</w:t>
            </w:r>
          </w:p>
          <w:p w14:paraId="313C64A5" w14:textId="043B44EF" w:rsidR="0001741E" w:rsidRPr="000727E5" w:rsidRDefault="0001741E" w:rsidP="00571B46">
            <w:pPr>
              <w:rPr>
                <w:rStyle w:val="Strong"/>
              </w:rPr>
            </w:pPr>
            <w:r w:rsidRPr="000727E5">
              <w:rPr>
                <w:rStyle w:val="Strong"/>
              </w:rPr>
              <w:t xml:space="preserve">Teaching and learning </w:t>
            </w:r>
            <w:r w:rsidR="00457E53" w:rsidRPr="000727E5">
              <w:rPr>
                <w:rStyle w:val="Strong"/>
              </w:rPr>
              <w:t>activit</w:t>
            </w:r>
            <w:r w:rsidR="00457E53">
              <w:rPr>
                <w:rStyle w:val="Strong"/>
              </w:rPr>
              <w:t>ies</w:t>
            </w:r>
          </w:p>
          <w:p w14:paraId="253C132C" w14:textId="77777777" w:rsidR="00F84879" w:rsidRDefault="002B33D7" w:rsidP="00183954">
            <w:r w:rsidRPr="002B33D7">
              <w:t xml:space="preserve">As a </w:t>
            </w:r>
            <w:r w:rsidRPr="00183954">
              <w:t>class</w:t>
            </w:r>
            <w:r w:rsidRPr="002B33D7">
              <w:t xml:space="preserve"> discuss the </w:t>
            </w:r>
            <w:r>
              <w:t>Testing and evaluating</w:t>
            </w:r>
            <w:r w:rsidRPr="002B33D7">
              <w:t xml:space="preserve"> stage of development.</w:t>
            </w:r>
          </w:p>
          <w:p w14:paraId="48D2B73F" w14:textId="49DE7136" w:rsidR="005C00F1" w:rsidRDefault="00F84879" w:rsidP="00183954">
            <w:r w:rsidRPr="00183954">
              <w:t>Encourage</w:t>
            </w:r>
            <w:r>
              <w:t xml:space="preserve"> deeper thinking and problem-solving by asking open-ended questions, such as:</w:t>
            </w:r>
          </w:p>
          <w:p w14:paraId="27202211" w14:textId="77777777" w:rsidR="00033814" w:rsidRDefault="00033814" w:rsidP="00183954">
            <w:pPr>
              <w:pStyle w:val="ListBullet"/>
              <w:ind w:left="231" w:hanging="231"/>
            </w:pPr>
            <w:r>
              <w:t>How will you use test data to evaluate your system’s performance?</w:t>
            </w:r>
          </w:p>
          <w:p w14:paraId="16C7A711" w14:textId="77777777" w:rsidR="00033814" w:rsidRDefault="00033814" w:rsidP="00183954">
            <w:pPr>
              <w:pStyle w:val="ListBullet"/>
              <w:ind w:left="231" w:hanging="231"/>
            </w:pPr>
            <w:r>
              <w:t>What criteria are you using to trial the operation and maintenance documentation?</w:t>
            </w:r>
          </w:p>
          <w:p w14:paraId="0CA7AC96" w14:textId="0460F632" w:rsidR="002B33D7" w:rsidRDefault="00033814" w:rsidP="00183954">
            <w:pPr>
              <w:pStyle w:val="ListBullet"/>
              <w:ind w:left="231" w:hanging="231"/>
            </w:pPr>
            <w:r>
              <w:t>How will peer feedback contribute to your project refinement?</w:t>
            </w:r>
          </w:p>
          <w:p w14:paraId="48F057E8" w14:textId="77777777" w:rsidR="00033814" w:rsidRDefault="00033814" w:rsidP="00183954">
            <w:pPr>
              <w:pStyle w:val="ListBullet"/>
              <w:ind w:left="231" w:hanging="231"/>
            </w:pPr>
            <w:r>
              <w:t>What modifications are needed based on your testing outcomes?</w:t>
            </w:r>
          </w:p>
          <w:p w14:paraId="47694003" w14:textId="77777777" w:rsidR="00033814" w:rsidRDefault="00033814" w:rsidP="00183954">
            <w:pPr>
              <w:pStyle w:val="ListBullet"/>
              <w:ind w:left="231" w:hanging="231"/>
            </w:pPr>
            <w:r>
              <w:t>How does the system implementation impact its intended environment?</w:t>
            </w:r>
          </w:p>
          <w:p w14:paraId="3BBD0E46" w14:textId="2BC9A00A" w:rsidR="00033814" w:rsidRDefault="00033814" w:rsidP="00183954">
            <w:pPr>
              <w:pStyle w:val="ListBullet"/>
              <w:ind w:left="231" w:hanging="231"/>
            </w:pPr>
            <w:r>
              <w:t>How will you document and address the feedback received during testing?</w:t>
            </w:r>
          </w:p>
          <w:p w14:paraId="74EDCE27" w14:textId="635877AD" w:rsidR="004031E4" w:rsidRDefault="004031E4" w:rsidP="00183954">
            <w:r>
              <w:t xml:space="preserve">Students complete Section 4 of the </w:t>
            </w:r>
            <w:r w:rsidR="008F62F4">
              <w:t>project documentation</w:t>
            </w:r>
            <w:r>
              <w:t>.</w:t>
            </w:r>
          </w:p>
          <w:p w14:paraId="620AA18E" w14:textId="2922629C" w:rsidR="0001741E" w:rsidRPr="000727E5" w:rsidRDefault="004031E4" w:rsidP="00183954">
            <w:r>
              <w:t xml:space="preserve">Students </w:t>
            </w:r>
            <w:r w:rsidR="00456AD3">
              <w:t>deliver</w:t>
            </w:r>
            <w:r>
              <w:t xml:space="preserve"> a </w:t>
            </w:r>
            <w:r w:rsidR="00981389">
              <w:t>4-minute</w:t>
            </w:r>
            <w:r w:rsidR="00780B94">
              <w:t xml:space="preserve"> </w:t>
            </w:r>
            <w:r>
              <w:t xml:space="preserve">presentation </w:t>
            </w:r>
            <w:r w:rsidR="00F84879">
              <w:t>which simulates</w:t>
            </w:r>
            <w:r>
              <w:t xml:space="preserve"> the </w:t>
            </w:r>
            <w:r w:rsidR="00780B94">
              <w:t>handover</w:t>
            </w:r>
            <w:r>
              <w:t xml:space="preserve"> </w:t>
            </w:r>
            <w:r w:rsidR="00EF702E">
              <w:t xml:space="preserve">of </w:t>
            </w:r>
            <w:r>
              <w:t xml:space="preserve">their </w:t>
            </w:r>
            <w:r w:rsidR="004B78A9">
              <w:t xml:space="preserve">enterprise </w:t>
            </w:r>
            <w:r>
              <w:t xml:space="preserve">system </w:t>
            </w:r>
            <w:r w:rsidR="00780B94">
              <w:t xml:space="preserve">to their client </w:t>
            </w:r>
            <w:r w:rsidR="00EF702E">
              <w:t>as part of their assessment t</w:t>
            </w:r>
            <w:r>
              <w:t>ask.</w:t>
            </w:r>
          </w:p>
        </w:tc>
        <w:tc>
          <w:tcPr>
            <w:tcW w:w="1151" w:type="pct"/>
          </w:tcPr>
          <w:p w14:paraId="4CE4BA4C" w14:textId="034FA104" w:rsidR="00EF702E" w:rsidRDefault="00EF702E" w:rsidP="00EF702E">
            <w:r>
              <w:t>Students will be able to demonstrate collection of data using the chosen testing method.</w:t>
            </w:r>
          </w:p>
          <w:p w14:paraId="572F5C4A" w14:textId="243E7237" w:rsidR="00927E55" w:rsidRDefault="00927E55" w:rsidP="00B92093">
            <w:r w:rsidRPr="00B92093">
              <w:t>Students</w:t>
            </w:r>
            <w:r>
              <w:t xml:space="preserve"> complete Section 4 of their project documentation.</w:t>
            </w:r>
          </w:p>
          <w:p w14:paraId="4D074D93" w14:textId="22E586C8" w:rsidR="003F2C74" w:rsidRDefault="003F2C74" w:rsidP="003F2C74">
            <w:r>
              <w:t xml:space="preserve">Students participate in class discussion on the </w:t>
            </w:r>
            <w:r w:rsidR="00893C15">
              <w:t xml:space="preserve">Testing </w:t>
            </w:r>
            <w:r>
              <w:t>and evaluating stage of development.</w:t>
            </w:r>
          </w:p>
          <w:p w14:paraId="10F048C9" w14:textId="0627FC3B" w:rsidR="003F2C74" w:rsidRPr="000727E5" w:rsidRDefault="00EF702E" w:rsidP="00BE13B4">
            <w:r>
              <w:t>Students complete a presentation in class</w:t>
            </w:r>
            <w:r w:rsidR="009D3CAD">
              <w:t>,</w:t>
            </w:r>
            <w:r>
              <w:t xml:space="preserve"> replicating a client handover</w:t>
            </w:r>
            <w:r w:rsidR="00BE13B4">
              <w:t xml:space="preserve"> with a walkthrough of the project</w:t>
            </w:r>
            <w:r>
              <w:t>.</w:t>
            </w:r>
          </w:p>
        </w:tc>
        <w:tc>
          <w:tcPr>
            <w:tcW w:w="767" w:type="pct"/>
          </w:tcPr>
          <w:p w14:paraId="6D25073B" w14:textId="77777777" w:rsidR="0001741E" w:rsidRDefault="0001741E" w:rsidP="00B92093">
            <w:r w:rsidRPr="00B92093">
              <w:t>Suggested</w:t>
            </w:r>
            <w:r w:rsidRPr="000727E5">
              <w:t xml:space="preserve"> adjusted activities. This section is also for use in school when </w:t>
            </w:r>
            <w:proofErr w:type="gramStart"/>
            <w:r w:rsidRPr="000727E5">
              <w:t>making adjustments to</w:t>
            </w:r>
            <w:proofErr w:type="gramEnd"/>
            <w:r w:rsidRPr="000727E5">
              <w:t xml:space="preserve"> support all students to achieve in their learning.</w:t>
            </w:r>
          </w:p>
          <w:p w14:paraId="409355D3" w14:textId="77777777" w:rsidR="00EF702E" w:rsidRDefault="00EF702E" w:rsidP="00B92093">
            <w:r w:rsidRPr="00B92093">
              <w:t>Students</w:t>
            </w:r>
            <w:r>
              <w:t xml:space="preserve"> can be given writing scaffolds to complete the project documentation.</w:t>
            </w:r>
          </w:p>
          <w:p w14:paraId="04025BEF" w14:textId="5A707BD9" w:rsidR="00EF702E" w:rsidRDefault="00EF702E" w:rsidP="00EF702E">
            <w:r>
              <w:t>Writing scaffolds can also be used to write the scripted part of their presentation to their clients</w:t>
            </w:r>
            <w:r w:rsidR="009D3CAD">
              <w:t xml:space="preserve"> or </w:t>
            </w:r>
            <w:r>
              <w:t>peers.</w:t>
            </w:r>
          </w:p>
          <w:p w14:paraId="698D849D" w14:textId="77777777" w:rsidR="00F206AA" w:rsidRDefault="00F206AA" w:rsidP="00F206AA">
            <w:pPr>
              <w:rPr>
                <w:rFonts w:eastAsia="Arial"/>
                <w:color w:val="000000" w:themeColor="text1"/>
              </w:rPr>
            </w:pPr>
            <w:r w:rsidRPr="4D78A00D">
              <w:rPr>
                <w:rFonts w:eastAsia="Arial"/>
                <w:color w:val="000000" w:themeColor="text1"/>
              </w:rPr>
              <w:t>Provide visual and/or multimedia examples and check understanding of concepts.</w:t>
            </w:r>
          </w:p>
          <w:p w14:paraId="75255BFD" w14:textId="77777777" w:rsidR="00F206AA" w:rsidRDefault="00F206AA" w:rsidP="00F206AA">
            <w:pPr>
              <w:rPr>
                <w:rFonts w:eastAsia="Arial"/>
                <w:color w:val="000000" w:themeColor="text1"/>
              </w:rPr>
            </w:pPr>
            <w:r w:rsidRPr="4D78A00D">
              <w:rPr>
                <w:rFonts w:eastAsia="Arial"/>
                <w:color w:val="000000" w:themeColor="text1"/>
              </w:rPr>
              <w:t>Prompt student discussion with real-world scenarios and examples</w:t>
            </w:r>
            <w:r>
              <w:rPr>
                <w:rFonts w:eastAsia="Arial"/>
                <w:color w:val="000000" w:themeColor="text1"/>
              </w:rPr>
              <w:t>.</w:t>
            </w:r>
          </w:p>
          <w:p w14:paraId="177F0D76" w14:textId="284C21D4" w:rsidR="002C598D" w:rsidRDefault="002C598D" w:rsidP="002C598D">
            <w:pPr>
              <w:rPr>
                <w:rFonts w:eastAsia="Arial"/>
                <w:color w:val="000000" w:themeColor="text1"/>
              </w:rPr>
            </w:pPr>
            <w:r w:rsidRPr="4D78A00D">
              <w:rPr>
                <w:rFonts w:eastAsia="Arial"/>
                <w:color w:val="000000" w:themeColor="text1"/>
              </w:rPr>
              <w:t xml:space="preserve">Message abundancy may be useful when introducing new terminology. The word is spoken, written on the board </w:t>
            </w:r>
            <w:r w:rsidR="00D95208">
              <w:rPr>
                <w:rFonts w:eastAsia="Arial"/>
                <w:color w:val="000000" w:themeColor="text1"/>
              </w:rPr>
              <w:t xml:space="preserve">and </w:t>
            </w:r>
            <w:r w:rsidRPr="4D78A00D">
              <w:rPr>
                <w:rFonts w:eastAsia="Arial"/>
                <w:color w:val="000000" w:themeColor="text1"/>
              </w:rPr>
              <w:t>represented by visuals.</w:t>
            </w:r>
          </w:p>
          <w:p w14:paraId="3546FAC3" w14:textId="77777777" w:rsidR="00F206AA" w:rsidRDefault="00F206AA" w:rsidP="00F206AA">
            <w:pPr>
              <w:rPr>
                <w:rFonts w:eastAsia="Arial"/>
                <w:color w:val="000000" w:themeColor="text1"/>
              </w:rPr>
            </w:pPr>
            <w:r w:rsidRPr="4D78A00D">
              <w:rPr>
                <w:rFonts w:eastAsia="Arial"/>
                <w:color w:val="000000" w:themeColor="text1"/>
              </w:rPr>
              <w:t>Include multiple opportunities to respond, for example:</w:t>
            </w:r>
          </w:p>
          <w:p w14:paraId="7F0EDC6F" w14:textId="77777777" w:rsidR="00F206AA" w:rsidRDefault="00F206AA" w:rsidP="00183954">
            <w:pPr>
              <w:pStyle w:val="ListBullet"/>
              <w:ind w:left="362" w:hanging="362"/>
            </w:pPr>
            <w:r w:rsidRPr="00183954">
              <w:t>verbally</w:t>
            </w:r>
          </w:p>
          <w:p w14:paraId="782B871B" w14:textId="77777777" w:rsidR="00F206AA" w:rsidRPr="00183954" w:rsidRDefault="00F206AA" w:rsidP="00183954">
            <w:pPr>
              <w:pStyle w:val="ListBullet2"/>
              <w:ind w:left="645" w:hanging="283"/>
            </w:pPr>
            <w:r w:rsidRPr="00183954">
              <w:t>individually</w:t>
            </w:r>
          </w:p>
          <w:p w14:paraId="38EB0F85" w14:textId="77777777" w:rsidR="00F206AA" w:rsidRPr="00183954" w:rsidRDefault="00F206AA" w:rsidP="00183954">
            <w:pPr>
              <w:pStyle w:val="ListBullet2"/>
              <w:ind w:left="645" w:hanging="283"/>
            </w:pPr>
            <w:r w:rsidRPr="00183954">
              <w:t>partner turn and talk</w:t>
            </w:r>
          </w:p>
          <w:p w14:paraId="2CBF2CC5" w14:textId="77777777" w:rsidR="00F206AA" w:rsidRDefault="00F206AA" w:rsidP="00183954">
            <w:pPr>
              <w:pStyle w:val="ListBullet"/>
              <w:ind w:left="362" w:hanging="362"/>
              <w:rPr>
                <w:rFonts w:eastAsia="Arial"/>
                <w:color w:val="000000" w:themeColor="text1"/>
              </w:rPr>
            </w:pPr>
            <w:r w:rsidRPr="4D78A00D">
              <w:rPr>
                <w:rFonts w:eastAsia="Arial"/>
                <w:color w:val="000000" w:themeColor="text1"/>
              </w:rPr>
              <w:t>non-</w:t>
            </w:r>
            <w:r w:rsidRPr="00183954">
              <w:t>verbally</w:t>
            </w:r>
          </w:p>
          <w:p w14:paraId="45D675CE" w14:textId="77777777" w:rsidR="00F206AA" w:rsidRPr="00183954" w:rsidRDefault="00F206AA" w:rsidP="00183954">
            <w:pPr>
              <w:pStyle w:val="ListBullet2"/>
              <w:ind w:left="645" w:hanging="283"/>
            </w:pPr>
            <w:r w:rsidRPr="00183954">
              <w:t>gesture</w:t>
            </w:r>
          </w:p>
          <w:p w14:paraId="6F504F00" w14:textId="4A915E2B" w:rsidR="00F206AA" w:rsidRPr="000727E5" w:rsidRDefault="00F206AA" w:rsidP="00183954">
            <w:pPr>
              <w:pStyle w:val="ListBullet2"/>
              <w:ind w:left="645" w:hanging="283"/>
            </w:pPr>
            <w:r w:rsidRPr="00183954">
              <w:t>res</w:t>
            </w:r>
            <w:r w:rsidRPr="007B6239">
              <w:t>ponse cards.</w:t>
            </w:r>
          </w:p>
        </w:tc>
        <w:tc>
          <w:tcPr>
            <w:tcW w:w="745" w:type="pct"/>
          </w:tcPr>
          <w:p w14:paraId="76F39A8C" w14:textId="77777777" w:rsidR="0001741E" w:rsidRPr="000727E5" w:rsidRDefault="0001741E" w:rsidP="00571B46"/>
        </w:tc>
      </w:tr>
    </w:tbl>
    <w:p w14:paraId="611F1C8A" w14:textId="420202FA" w:rsidR="00183954" w:rsidRDefault="00183954" w:rsidP="00183954">
      <w:bookmarkStart w:id="27" w:name="_Toc146805877"/>
      <w:bookmarkStart w:id="28" w:name="_Toc147481174"/>
      <w:r>
        <w:br w:type="page"/>
      </w:r>
    </w:p>
    <w:p w14:paraId="25CD4E7E" w14:textId="0FE50C8C" w:rsidR="00ED4ACF" w:rsidRPr="00911F96" w:rsidRDefault="00ED4ACF" w:rsidP="00911F96">
      <w:pPr>
        <w:pStyle w:val="Heading1"/>
      </w:pPr>
      <w:bookmarkStart w:id="29" w:name="_Toc164756396"/>
      <w:r w:rsidRPr="00911F96">
        <w:t>Overall program evaluation</w:t>
      </w:r>
      <w:bookmarkEnd w:id="27"/>
      <w:bookmarkEnd w:id="28"/>
      <w:bookmarkEnd w:id="29"/>
    </w:p>
    <w:p w14:paraId="5048FCA2" w14:textId="3F22F75D" w:rsidR="006F7C55" w:rsidRPr="00566EEB" w:rsidRDefault="006F7C55" w:rsidP="009D3CAD">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1B10A9EC" w14:textId="77777777" w:rsidR="006F7C55" w:rsidRPr="00154117" w:rsidRDefault="006F7C55" w:rsidP="00FD0B3C">
      <w:pPr>
        <w:pStyle w:val="FeatureBox2"/>
        <w:numPr>
          <w:ilvl w:val="0"/>
          <w:numId w:val="3"/>
        </w:numPr>
        <w:ind w:left="567" w:hanging="567"/>
      </w:pPr>
      <w:r w:rsidRPr="00154117">
        <w:t>Did the program assist all students to improve in their learning?</w:t>
      </w:r>
    </w:p>
    <w:p w14:paraId="695378C1" w14:textId="77777777" w:rsidR="006F7C55" w:rsidRPr="00154117" w:rsidRDefault="006F7C55" w:rsidP="00FD0B3C">
      <w:pPr>
        <w:pStyle w:val="FeatureBox2"/>
        <w:numPr>
          <w:ilvl w:val="0"/>
          <w:numId w:val="3"/>
        </w:numPr>
        <w:ind w:left="567" w:hanging="567"/>
      </w:pPr>
      <w:r w:rsidRPr="00154117">
        <w:t>How could the sequencing of the program be improved?</w:t>
      </w:r>
    </w:p>
    <w:p w14:paraId="424C82E4" w14:textId="77777777" w:rsidR="006F7C55" w:rsidRPr="00154117" w:rsidRDefault="006F7C55" w:rsidP="00FD0B3C">
      <w:pPr>
        <w:pStyle w:val="FeatureBox2"/>
        <w:numPr>
          <w:ilvl w:val="0"/>
          <w:numId w:val="3"/>
        </w:numPr>
        <w:ind w:left="567" w:hanging="567"/>
      </w:pPr>
      <w:r w:rsidRPr="00154117">
        <w:t>What did the student evaluations of the program indicate? How can these be actioned to improve the program?</w:t>
      </w:r>
    </w:p>
    <w:p w14:paraId="0C464B8F" w14:textId="77777777" w:rsidR="006F7C55" w:rsidRPr="00154117" w:rsidRDefault="006F7C55" w:rsidP="00FD0B3C">
      <w:pPr>
        <w:pStyle w:val="FeatureBox2"/>
        <w:numPr>
          <w:ilvl w:val="0"/>
          <w:numId w:val="3"/>
        </w:numPr>
        <w:ind w:left="567" w:hanging="567"/>
      </w:pPr>
      <w:r w:rsidRPr="00154117">
        <w:t>The strategies and resources that were most effective for student learning were …</w:t>
      </w:r>
    </w:p>
    <w:p w14:paraId="7FCD618C" w14:textId="77777777" w:rsidR="006F7C55" w:rsidRPr="00154117" w:rsidRDefault="006F7C55" w:rsidP="00FD0B3C">
      <w:pPr>
        <w:pStyle w:val="FeatureBox2"/>
        <w:numPr>
          <w:ilvl w:val="0"/>
          <w:numId w:val="3"/>
        </w:numPr>
        <w:ind w:left="567" w:hanging="567"/>
      </w:pPr>
      <w:r w:rsidRPr="00154117">
        <w:t>Teaching strategies and resources that would benefit from review and refinement are …</w:t>
      </w:r>
    </w:p>
    <w:p w14:paraId="05242555" w14:textId="77777777" w:rsidR="006F7C55" w:rsidRPr="00911F96" w:rsidRDefault="006F7C55" w:rsidP="00911F96">
      <w:pPr>
        <w:pStyle w:val="Heading2"/>
      </w:pPr>
      <w:bookmarkStart w:id="30" w:name="_Capturing_student_voice"/>
      <w:bookmarkStart w:id="31" w:name="_Toc146805878"/>
      <w:bookmarkStart w:id="32" w:name="_Toc147481175"/>
      <w:bookmarkStart w:id="33" w:name="_Toc164756397"/>
      <w:bookmarkEnd w:id="30"/>
      <w:r w:rsidRPr="00911F96">
        <w:t>Capturing student voice when evaluating a program</w:t>
      </w:r>
      <w:bookmarkEnd w:id="31"/>
      <w:bookmarkEnd w:id="32"/>
      <w:bookmarkEnd w:id="33"/>
    </w:p>
    <w:p w14:paraId="56B8EFE4" w14:textId="76CCFE67"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10">
        <w:r w:rsidRPr="7C85698D">
          <w:rPr>
            <w:rStyle w:val="Hyperlink"/>
          </w:rPr>
          <w:t>What works best 2020 update</w:t>
        </w:r>
      </w:hyperlink>
      <w:r>
        <w:t xml:space="preserve"> (CESE 2020</w:t>
      </w:r>
      <w:r w:rsidR="00911F96">
        <w:t>a</w:t>
      </w:r>
      <w:r>
        <w:t>)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0FD7D8A5" w14:textId="77777777" w:rsidR="006F7C55" w:rsidRPr="00495811" w:rsidRDefault="006F7C55" w:rsidP="00F65346">
      <w:pPr>
        <w:keepNext/>
        <w:rPr>
          <w:rStyle w:val="Strong"/>
        </w:rPr>
      </w:pPr>
      <w:r w:rsidRPr="00495811">
        <w:rPr>
          <w:rStyle w:val="Strong"/>
        </w:rPr>
        <w:t xml:space="preserve">Please rate how much </w:t>
      </w:r>
      <w:r w:rsidRPr="00CE365D">
        <w:rPr>
          <w:rStyle w:val="Strong"/>
        </w:rPr>
        <w:t>you</w:t>
      </w:r>
      <w:r w:rsidRPr="00495811">
        <w:rPr>
          <w:rStyle w:val="Strong"/>
        </w:rPr>
        <w:t xml:space="preserve"> agree with these statements</w:t>
      </w:r>
      <w:r w:rsidRPr="00724D1C">
        <w:t>:</w:t>
      </w:r>
    </w:p>
    <w:p w14:paraId="669EEB1C" w14:textId="3E40B4AB" w:rsidR="006F7C55" w:rsidRPr="00D14699" w:rsidRDefault="006F7C55" w:rsidP="00D14699">
      <w:pPr>
        <w:pStyle w:val="ListBullet"/>
      </w:pPr>
      <w:r w:rsidRPr="00F74325">
        <w:t xml:space="preserve">My </w:t>
      </w:r>
      <w:r w:rsidRPr="00D14699">
        <w:t>teacher had confidence that I could achieve and improve in my learning. (CESE 2020</w:t>
      </w:r>
      <w:r w:rsidR="00165BF5">
        <w:t>a</w:t>
      </w:r>
      <w:r w:rsidRPr="00D14699">
        <w:t xml:space="preserve"> Chapter 1: High expectations)</w:t>
      </w:r>
      <w:r w:rsidR="00165BF5">
        <w:t>.</w:t>
      </w:r>
    </w:p>
    <w:p w14:paraId="79AE81B6" w14:textId="362C4D39" w:rsidR="006F7C55" w:rsidRPr="00D14699" w:rsidRDefault="006F7C55" w:rsidP="00D14699">
      <w:pPr>
        <w:pStyle w:val="ListBullet"/>
      </w:pPr>
      <w:r w:rsidRPr="00D14699">
        <w:t xml:space="preserve">I had a clear idea of what I was learning and why. (CESE </w:t>
      </w:r>
      <w:r w:rsidR="00165BF5" w:rsidRPr="00D14699">
        <w:t>2020</w:t>
      </w:r>
      <w:r w:rsidR="00165BF5">
        <w:t>a</w:t>
      </w:r>
      <w:r w:rsidR="009F338A">
        <w:t xml:space="preserve"> </w:t>
      </w:r>
      <w:r w:rsidRPr="00D14699">
        <w:t>Chapter 2: Explicit teaching)</w:t>
      </w:r>
    </w:p>
    <w:p w14:paraId="36B31C94" w14:textId="554D412D" w:rsidR="006F7C55" w:rsidRPr="00D14699" w:rsidRDefault="006F7C55" w:rsidP="00D14699">
      <w:pPr>
        <w:pStyle w:val="ListBullet"/>
      </w:pPr>
      <w:r w:rsidRPr="00D14699">
        <w:t xml:space="preserve">I used the feedback provided to improve my performance. (CESE </w:t>
      </w:r>
      <w:r w:rsidR="00165BF5" w:rsidRPr="00D14699">
        <w:t>2020</w:t>
      </w:r>
      <w:r w:rsidR="00165BF5">
        <w:t>a</w:t>
      </w:r>
      <w:r w:rsidR="009F338A">
        <w:t xml:space="preserve"> </w:t>
      </w:r>
      <w:r w:rsidRPr="00D14699">
        <w:t>Chapter 3: Effective feedback)</w:t>
      </w:r>
    </w:p>
    <w:p w14:paraId="105C1E2E" w14:textId="4A453998" w:rsidR="006F7C55" w:rsidRPr="00D14699" w:rsidRDefault="006F7C55" w:rsidP="00D14699">
      <w:pPr>
        <w:pStyle w:val="ListBullet"/>
      </w:pPr>
      <w:r w:rsidRPr="00D14699">
        <w:t xml:space="preserve">I understood the feedback on the assessment task. (CESE </w:t>
      </w:r>
      <w:r w:rsidR="00165BF5" w:rsidRPr="00D14699">
        <w:t>2020</w:t>
      </w:r>
      <w:r w:rsidR="00165BF5">
        <w:t>a</w:t>
      </w:r>
      <w:r w:rsidR="009F338A">
        <w:t xml:space="preserve"> </w:t>
      </w:r>
      <w:r w:rsidRPr="00D14699">
        <w:t>Chapter 3: Effective feedback)</w:t>
      </w:r>
    </w:p>
    <w:p w14:paraId="38FE77F8" w14:textId="09F3196D" w:rsidR="006F7C55" w:rsidRPr="00D14699" w:rsidRDefault="006F7C55" w:rsidP="00D14699">
      <w:pPr>
        <w:pStyle w:val="ListBullet"/>
      </w:pPr>
      <w:r w:rsidRPr="00D14699">
        <w:t xml:space="preserve">I was able to predict the marks I achieved in the assessment tasks. (CESE </w:t>
      </w:r>
      <w:r w:rsidR="00165BF5" w:rsidRPr="00D14699">
        <w:t>2020</w:t>
      </w:r>
      <w:r w:rsidR="00165BF5">
        <w:t>a</w:t>
      </w:r>
      <w:r w:rsidR="009F338A">
        <w:t xml:space="preserve"> </w:t>
      </w:r>
      <w:r w:rsidRPr="00D14699">
        <w:t>Chapter 5: Assessment)</w:t>
      </w:r>
    </w:p>
    <w:p w14:paraId="154D33D9" w14:textId="7D2481ED" w:rsidR="006F7C55" w:rsidRPr="00D14699" w:rsidRDefault="006F7C55" w:rsidP="00D14699">
      <w:pPr>
        <w:pStyle w:val="ListBullet"/>
      </w:pPr>
      <w:r w:rsidRPr="00D14699">
        <w:t xml:space="preserve">The activities in the unit prepared me for the assessment task. (CESE </w:t>
      </w:r>
      <w:r w:rsidR="00165BF5" w:rsidRPr="00D14699">
        <w:t>2020</w:t>
      </w:r>
      <w:r w:rsidR="00165BF5">
        <w:t>a</w:t>
      </w:r>
      <w:r w:rsidR="009F338A">
        <w:t xml:space="preserve"> </w:t>
      </w:r>
      <w:r w:rsidRPr="00D14699">
        <w:t>Chapter 5: Assessment)</w:t>
      </w:r>
    </w:p>
    <w:p w14:paraId="4DCABBA3" w14:textId="37AF2822" w:rsidR="006F7C55" w:rsidRPr="00D14699" w:rsidRDefault="006F7C55" w:rsidP="00D14699">
      <w:pPr>
        <w:pStyle w:val="ListBullet"/>
      </w:pPr>
      <w:r w:rsidRPr="00D14699">
        <w:t xml:space="preserve">I found the activities in the lessons interesting to me. (CESE </w:t>
      </w:r>
      <w:r w:rsidR="00165BF5" w:rsidRPr="00D14699">
        <w:t>2020</w:t>
      </w:r>
      <w:r w:rsidR="00165BF5">
        <w:t>a</w:t>
      </w:r>
      <w:r w:rsidR="009F338A">
        <w:t xml:space="preserve"> </w:t>
      </w:r>
      <w:r w:rsidRPr="00D14699">
        <w:t>Chapter 7: Wellbeing)</w:t>
      </w:r>
    </w:p>
    <w:p w14:paraId="758D31B5" w14:textId="34B90BD9" w:rsidR="006F7C55" w:rsidRPr="00D14699" w:rsidRDefault="006F7C55" w:rsidP="00D14699">
      <w:pPr>
        <w:pStyle w:val="ListBullet"/>
      </w:pPr>
      <w:r w:rsidRPr="00D14699">
        <w:t xml:space="preserve">I made valuable contributions to the class during this unit. (CESE </w:t>
      </w:r>
      <w:r w:rsidR="00165BF5" w:rsidRPr="00D14699">
        <w:t>2020</w:t>
      </w:r>
      <w:r w:rsidR="00165BF5">
        <w:t>a</w:t>
      </w:r>
      <w:r w:rsidR="009F338A">
        <w:t xml:space="preserve"> </w:t>
      </w:r>
      <w:r w:rsidRPr="00D14699">
        <w:t>Chapter 7: Wellbeing)</w:t>
      </w:r>
    </w:p>
    <w:p w14:paraId="44B8D042" w14:textId="737CFC69" w:rsidR="006F7C55" w:rsidRPr="00F74325" w:rsidRDefault="006F7C55" w:rsidP="00D14699">
      <w:pPr>
        <w:pStyle w:val="ListBullet"/>
      </w:pPr>
      <w:r w:rsidRPr="00D14699">
        <w:t>I ask questions</w:t>
      </w:r>
      <w:r w:rsidRPr="00F74325">
        <w:t xml:space="preserve"> in class when I don’t understand yet</w:t>
      </w:r>
      <w:r>
        <w:t>.</w:t>
      </w:r>
      <w:r w:rsidRPr="00F74325">
        <w:t xml:space="preserve"> (</w:t>
      </w:r>
      <w:r>
        <w:t xml:space="preserve">CESE </w:t>
      </w:r>
      <w:r w:rsidR="00165BF5" w:rsidRPr="00F74325">
        <w:t>2020</w:t>
      </w:r>
      <w:r w:rsidR="00165BF5">
        <w:t>a</w:t>
      </w:r>
      <w:r w:rsidR="009F338A">
        <w:t xml:space="preserve"> </w:t>
      </w:r>
      <w:r>
        <w:t xml:space="preserve">Chapter 7: </w:t>
      </w:r>
      <w:r w:rsidRPr="00F74325">
        <w:t>Wellbeing)</w:t>
      </w:r>
    </w:p>
    <w:p w14:paraId="011A5636"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D14699">
        <w:t>:</w:t>
      </w:r>
    </w:p>
    <w:p w14:paraId="6A6A0E1C" w14:textId="77777777" w:rsidR="006F7C55" w:rsidRPr="00F74325" w:rsidRDefault="006F7C55" w:rsidP="00FD0B3C">
      <w:pPr>
        <w:pStyle w:val="ListBullet"/>
        <w:numPr>
          <w:ilvl w:val="0"/>
          <w:numId w:val="1"/>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01AC46BB" w14:textId="77777777" w:rsidR="006F7C55" w:rsidRPr="00F74325" w:rsidRDefault="006F7C55" w:rsidP="00FD0B3C">
      <w:pPr>
        <w:pStyle w:val="ListBullet"/>
        <w:numPr>
          <w:ilvl w:val="0"/>
          <w:numId w:val="1"/>
        </w:numPr>
      </w:pPr>
      <w:r w:rsidRPr="00F74325">
        <w:t xml:space="preserve">When the learning was difficult, the strategy I used was </w:t>
      </w:r>
      <w:r>
        <w:t>…</w:t>
      </w:r>
    </w:p>
    <w:p w14:paraId="49222ADB" w14:textId="43791BF4" w:rsidR="004031E4" w:rsidRDefault="006F7C55" w:rsidP="00FD0B3C">
      <w:pPr>
        <w:pStyle w:val="ListBullet"/>
        <w:numPr>
          <w:ilvl w:val="0"/>
          <w:numId w:val="1"/>
        </w:numPr>
      </w:pPr>
      <w:r w:rsidRPr="00F74325">
        <w:t>If I was giving advice to a student who was starting this unit</w:t>
      </w:r>
      <w:r w:rsidR="00362E4F">
        <w:t>,</w:t>
      </w:r>
      <w:r w:rsidRPr="00F74325">
        <w:t xml:space="preserve"> I would tell them to </w:t>
      </w:r>
      <w:r>
        <w:t>…</w:t>
      </w:r>
    </w:p>
    <w:p w14:paraId="3ED2F2DF" w14:textId="68A9F395" w:rsidR="004031E4" w:rsidRDefault="006F7C55" w:rsidP="00FD0B3C">
      <w:pPr>
        <w:pStyle w:val="ListBullet"/>
        <w:numPr>
          <w:ilvl w:val="0"/>
          <w:numId w:val="1"/>
        </w:numPr>
      </w:pPr>
      <w:r w:rsidRPr="004031E4">
        <w:t>If I was giving advice to a teacher who was teaching this unit</w:t>
      </w:r>
      <w:r w:rsidR="00362E4F">
        <w:t>,</w:t>
      </w:r>
      <w:r w:rsidRPr="004031E4">
        <w:t xml:space="preserve"> I would tell them to</w:t>
      </w:r>
      <w:r w:rsidRPr="00F74325">
        <w:t xml:space="preserve"> </w:t>
      </w:r>
      <w:r>
        <w:t>…</w:t>
      </w:r>
      <w:bookmarkStart w:id="34" w:name="_Toc148102528"/>
    </w:p>
    <w:p w14:paraId="49DC9BFD" w14:textId="77777777" w:rsidR="004A06D8" w:rsidRDefault="004A06D8" w:rsidP="004A06D8">
      <w:pPr>
        <w:pStyle w:val="Heading1"/>
      </w:pPr>
      <w:bookmarkStart w:id="35" w:name="_Toc149828151"/>
      <w:bookmarkStart w:id="36" w:name="_Toc164756398"/>
      <w:r>
        <w:t>Additional information</w:t>
      </w:r>
      <w:bookmarkEnd w:id="35"/>
      <w:bookmarkEnd w:id="36"/>
    </w:p>
    <w:p w14:paraId="2F59263B" w14:textId="77777777" w:rsidR="004A06D8" w:rsidRDefault="004A06D8" w:rsidP="004A06D8">
      <w:r>
        <w:t xml:space="preserve">For additional support or advice, contact the TAS curriculum team by emailing </w:t>
      </w:r>
      <w:hyperlink r:id="rId11" w:history="1">
        <w:r w:rsidRPr="00793485">
          <w:rPr>
            <w:rStyle w:val="Hyperlink"/>
          </w:rPr>
          <w:t>TAS@det.nsw.edu.au</w:t>
        </w:r>
      </w:hyperlink>
      <w:r>
        <w:t>.</w:t>
      </w:r>
    </w:p>
    <w:p w14:paraId="0A1C7FCD" w14:textId="77777777" w:rsidR="004A06D8" w:rsidRPr="004A06D8" w:rsidRDefault="004A06D8" w:rsidP="004A06D8">
      <w:pPr>
        <w:pStyle w:val="Heading2"/>
      </w:pPr>
      <w:bookmarkStart w:id="37" w:name="_Toc149828152"/>
      <w:bookmarkStart w:id="38" w:name="_Toc164756399"/>
      <w:r w:rsidRPr="004A06D8">
        <w:t>Further implementation support</w:t>
      </w:r>
      <w:bookmarkEnd w:id="37"/>
      <w:bookmarkEnd w:id="38"/>
    </w:p>
    <w:p w14:paraId="025F9133" w14:textId="77777777" w:rsidR="004A06D8" w:rsidRDefault="004A06D8" w:rsidP="004A06D8">
      <w:r>
        <w:t>Curriculum design and implementation is a dynamic and contextually-specific process. The department is committed to supporting teachers to meet the needs of all students. The advice below on assessment and planning for the needs of every student may be useful when considering the material presented in this sample program of learning.</w:t>
      </w:r>
    </w:p>
    <w:p w14:paraId="27520E12" w14:textId="77777777" w:rsidR="004A06D8" w:rsidRPr="004A06D8" w:rsidRDefault="004A06D8" w:rsidP="004A06D8">
      <w:pPr>
        <w:pStyle w:val="Heading2"/>
      </w:pPr>
      <w:bookmarkStart w:id="39" w:name="_Toc149828153"/>
      <w:bookmarkStart w:id="40" w:name="_Toc164756400"/>
      <w:r w:rsidRPr="004A06D8">
        <w:t>Assessment for learning</w:t>
      </w:r>
      <w:bookmarkEnd w:id="39"/>
      <w:bookmarkEnd w:id="40"/>
    </w:p>
    <w:p w14:paraId="11F29964" w14:textId="77777777" w:rsidR="004A06D8" w:rsidRDefault="004A06D8" w:rsidP="004A06D8">
      <w:r w:rsidRPr="00A12C29">
        <w:t>Possible formative assessment strategies that could be included</w:t>
      </w:r>
      <w:r>
        <w:t>:</w:t>
      </w:r>
    </w:p>
    <w:p w14:paraId="22F35B6F" w14:textId="77777777" w:rsidR="004A06D8" w:rsidRDefault="004A06D8" w:rsidP="00FD0B3C">
      <w:pPr>
        <w:pStyle w:val="ListBullet"/>
        <w:numPr>
          <w:ilvl w:val="0"/>
          <w:numId w:val="1"/>
        </w:numPr>
      </w:pPr>
      <w:r>
        <w:t xml:space="preserve">Learning intentions and success criteria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12">
        <w:r w:rsidRPr="7E167834">
          <w:rPr>
            <w:rStyle w:val="Hyperlink"/>
          </w:rPr>
          <w:t>Online tools</w:t>
        </w:r>
      </w:hyperlink>
      <w:r>
        <w:t xml:space="preserve"> can assist implementation of this formative assessment strategy.</w:t>
      </w:r>
    </w:p>
    <w:p w14:paraId="6D077D73" w14:textId="77777777" w:rsidR="004A06D8" w:rsidRDefault="004A06D8" w:rsidP="00FD0B3C">
      <w:pPr>
        <w:pStyle w:val="ListBullet"/>
        <w:numPr>
          <w:ilvl w:val="0"/>
          <w:numId w:val="1"/>
        </w:numPr>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13">
        <w:r w:rsidRPr="7E167834">
          <w:rPr>
            <w:rStyle w:val="Hyperlink"/>
          </w:rPr>
          <w:t>exit tickets</w:t>
        </w:r>
      </w:hyperlink>
      <w:r>
        <w:t xml:space="preserve">, mini whiteboards (actual or </w:t>
      </w:r>
      <w:hyperlink r:id="rId14">
        <w:r w:rsidRPr="7E167834">
          <w:rPr>
            <w:rStyle w:val="Hyperlink"/>
          </w:rPr>
          <w:t>digital</w:t>
        </w:r>
      </w:hyperlink>
      <w:r>
        <w:t xml:space="preserve">), </w:t>
      </w:r>
      <w:hyperlink r:id="rId15">
        <w:r w:rsidRPr="7E167834">
          <w:rPr>
            <w:rStyle w:val="Hyperlink"/>
          </w:rPr>
          <w:t>hinge questions</w:t>
        </w:r>
      </w:hyperlink>
      <w:r>
        <w:t xml:space="preserve">, </w:t>
      </w:r>
      <w:hyperlink r:id="rId16">
        <w:r w:rsidRPr="7E167834">
          <w:rPr>
            <w:rStyle w:val="Hyperlink"/>
          </w:rPr>
          <w:t>Kahoot</w:t>
        </w:r>
      </w:hyperlink>
      <w:r>
        <w:t xml:space="preserve">, </w:t>
      </w:r>
      <w:hyperlink r:id="rId17">
        <w:r w:rsidRPr="7E167834">
          <w:rPr>
            <w:rStyle w:val="Hyperlink"/>
          </w:rPr>
          <w:t>Socrative</w:t>
        </w:r>
      </w:hyperlink>
      <w:r>
        <w:t>, or quick quizzes to ensure that individual student progress can be monitored and the lesson sequence adjusted based on formative data collected.</w:t>
      </w:r>
    </w:p>
    <w:p w14:paraId="53649398" w14:textId="77777777" w:rsidR="004A06D8" w:rsidRDefault="004A06D8" w:rsidP="00FD0B3C">
      <w:pPr>
        <w:pStyle w:val="ListBullet"/>
        <w:numPr>
          <w:ilvl w:val="0"/>
          <w:numId w:val="1"/>
        </w:numPr>
      </w:pPr>
      <w:r>
        <w:t xml:space="preserve">Feedback is designed to close the gap between current and desired performance by informing teacher and student behaviour (AITSL 2017). AITSL provides a </w:t>
      </w:r>
      <w:hyperlink r:id="rId18" w:anchor=":~:text=FEEDBACK-,Factsheet,-A%20quick%20guide">
        <w:r w:rsidRPr="7E167834">
          <w:rPr>
            <w:rStyle w:val="Hyperlink"/>
          </w:rPr>
          <w:t>factsheet to support evidence-based feedback</w:t>
        </w:r>
      </w:hyperlink>
      <w:r>
        <w:t>.</w:t>
      </w:r>
    </w:p>
    <w:p w14:paraId="547F20EF" w14:textId="77777777" w:rsidR="004A06D8" w:rsidRDefault="00720F8E" w:rsidP="00FD0B3C">
      <w:pPr>
        <w:pStyle w:val="ListBullet"/>
        <w:numPr>
          <w:ilvl w:val="0"/>
          <w:numId w:val="1"/>
        </w:numPr>
      </w:pPr>
      <w:hyperlink r:id="rId19">
        <w:r w:rsidR="004A06D8" w:rsidRPr="7E167834">
          <w:rPr>
            <w:rStyle w:val="Hyperlink"/>
          </w:rPr>
          <w:t>Peer feedback</w:t>
        </w:r>
      </w:hyperlink>
      <w:r w:rsidR="004A06D8">
        <w:t xml:space="preserve"> is a structured process where students evaluate the work of their peers by providing valuable feedback in relation to learning intentions and success criteria. It can be supported by </w:t>
      </w:r>
      <w:hyperlink r:id="rId20">
        <w:r w:rsidR="004A06D8" w:rsidRPr="7E167834">
          <w:rPr>
            <w:rStyle w:val="Hyperlink"/>
          </w:rPr>
          <w:t>online tools</w:t>
        </w:r>
      </w:hyperlink>
      <w:r w:rsidR="004A06D8">
        <w:t>.</w:t>
      </w:r>
    </w:p>
    <w:p w14:paraId="2C1F4E30" w14:textId="77777777" w:rsidR="004A06D8" w:rsidRDefault="004A06D8" w:rsidP="00FD0B3C">
      <w:pPr>
        <w:pStyle w:val="ListBullet"/>
        <w:numPr>
          <w:ilvl w:val="0"/>
          <w:numId w:val="1"/>
        </w:numPr>
      </w:pPr>
      <w:r>
        <w:t xml:space="preserve">Self-regulated learning opportunities assist students in taking ownership of their own learning. A variety of strategies can be employed and some examples include reflection tasks, </w:t>
      </w:r>
      <w:hyperlink r:id="rId21">
        <w:r w:rsidRPr="7E167834">
          <w:rPr>
            <w:rStyle w:val="Hyperlink"/>
          </w:rPr>
          <w:t>Think-Pair-Share</w:t>
        </w:r>
      </w:hyperlink>
      <w:r>
        <w:t xml:space="preserve">, </w:t>
      </w:r>
      <w:hyperlink r:id="rId22">
        <w:r w:rsidRPr="7E167834">
          <w:rPr>
            <w:rStyle w:val="Hyperlink"/>
          </w:rPr>
          <w:t>KWLH charts</w:t>
        </w:r>
      </w:hyperlink>
      <w:r>
        <w:t xml:space="preserve">, </w:t>
      </w:r>
      <w:hyperlink r:id="rId23">
        <w:r w:rsidRPr="7E167834">
          <w:rPr>
            <w:rStyle w:val="Hyperlink"/>
          </w:rPr>
          <w:t>learning portfolios</w:t>
        </w:r>
      </w:hyperlink>
      <w:r>
        <w:t xml:space="preserve"> and </w:t>
      </w:r>
      <w:hyperlink r:id="rId24">
        <w:r w:rsidRPr="7E167834">
          <w:rPr>
            <w:rStyle w:val="Hyperlink"/>
          </w:rPr>
          <w:t>learning logs</w:t>
        </w:r>
      </w:hyperlink>
      <w:r>
        <w:t>.</w:t>
      </w:r>
    </w:p>
    <w:p w14:paraId="4807475A" w14:textId="77777777" w:rsidR="004A06D8" w:rsidRPr="00EB4FC9" w:rsidRDefault="004A06D8" w:rsidP="00EB4FC9">
      <w:pPr>
        <w:pStyle w:val="FeatureBox"/>
      </w:pPr>
      <w:r>
        <w:t>The primary role of assessment is to establish where individuals are in their learning so that teaching can be differentiated and further learning progress can be monitored over time.</w:t>
      </w:r>
    </w:p>
    <w:p w14:paraId="5A491F36" w14:textId="77777777" w:rsidR="004A06D8" w:rsidRDefault="004A06D8" w:rsidP="004A06D8">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r w:rsidRPr="008D59F5">
        <w:t xml:space="preserve"> (CESE 2020a)</w:t>
      </w:r>
      <w:r>
        <w:t>.</w:t>
      </w:r>
    </w:p>
    <w:p w14:paraId="423F3A73" w14:textId="77777777" w:rsidR="004A06D8" w:rsidRDefault="004A06D8" w:rsidP="004A06D8">
      <w:pPr>
        <w:pStyle w:val="Heading2"/>
      </w:pPr>
      <w:bookmarkStart w:id="41" w:name="_Toc118968161"/>
      <w:bookmarkStart w:id="42" w:name="_Toc149828154"/>
      <w:bookmarkStart w:id="43" w:name="_Toc164756401"/>
      <w:r>
        <w:t>Differentiation</w:t>
      </w:r>
      <w:bookmarkEnd w:id="41"/>
      <w:bookmarkEnd w:id="42"/>
      <w:bookmarkEnd w:id="43"/>
    </w:p>
    <w:p w14:paraId="0EB233D5" w14:textId="77777777" w:rsidR="004A06D8" w:rsidRDefault="004A06D8" w:rsidP="004A06D8">
      <w:r>
        <w:t xml:space="preserve">Differentiated learning can be enabled by differentiating the teaching approach to content, process, product and the learning environment. For more information on differentiation go to </w:t>
      </w:r>
      <w:hyperlink r:id="rId25" w:history="1">
        <w:r>
          <w:rPr>
            <w:rStyle w:val="Hyperlink"/>
          </w:rPr>
          <w:t>Differentiating learning</w:t>
        </w:r>
      </w:hyperlink>
      <w:r>
        <w:t xml:space="preserve"> and </w:t>
      </w:r>
      <w:hyperlink r:id="rId26" w:history="1">
        <w:r>
          <w:rPr>
            <w:rStyle w:val="Hyperlink"/>
          </w:rPr>
          <w:t>Differentiation</w:t>
        </w:r>
      </w:hyperlink>
      <w:r>
        <w:t>.</w:t>
      </w:r>
    </w:p>
    <w:p w14:paraId="657B34FD" w14:textId="77777777" w:rsidR="004A06D8" w:rsidRDefault="004A06D8" w:rsidP="004A06D8">
      <w:r>
        <w:t>When using these resources in the classroom, it is important for teachers to consider the needs of all students in their class, including:</w:t>
      </w:r>
    </w:p>
    <w:p w14:paraId="42ACBA1B" w14:textId="77777777" w:rsidR="004A06D8" w:rsidRDefault="004A06D8" w:rsidP="00FD0B3C">
      <w:pPr>
        <w:pStyle w:val="ListBullet"/>
        <w:numPr>
          <w:ilvl w:val="0"/>
          <w:numId w:val="1"/>
        </w:numPr>
      </w:pPr>
      <w:r w:rsidRPr="00EB4FC9">
        <w:rPr>
          <w:rStyle w:val="Strong"/>
        </w:rPr>
        <w:t>Aboriginal and Torres Strait Islander students</w:t>
      </w:r>
      <w:r>
        <w:t xml:space="preserve">. Targeted </w:t>
      </w:r>
      <w:hyperlink r:id="rId27">
        <w:r w:rsidRPr="7E167834">
          <w:rPr>
            <w:rStyle w:val="Hyperlink"/>
          </w:rPr>
          <w:t>strategies</w:t>
        </w:r>
      </w:hyperlink>
      <w:r>
        <w:t xml:space="preserve"> can be used to achieve outcomes for Aboriginal students in K-12 and increase knowledge and understanding of Aboriginal histories and cultures. Teachers should utilise students’ Personalised Learning Pathways to support individual student needs and goals.</w:t>
      </w:r>
    </w:p>
    <w:p w14:paraId="776C82BC" w14:textId="77777777" w:rsidR="004A06D8" w:rsidRDefault="004A06D8" w:rsidP="00FD0B3C">
      <w:pPr>
        <w:pStyle w:val="ListBullet"/>
        <w:numPr>
          <w:ilvl w:val="0"/>
          <w:numId w:val="1"/>
        </w:numPr>
      </w:pPr>
      <w:r w:rsidRPr="00EB4FC9">
        <w:rPr>
          <w:rStyle w:val="Strong"/>
        </w:rPr>
        <w:t>EAL/D learners</w:t>
      </w:r>
      <w:r>
        <w:t xml:space="preserve">. EAL/D learners will require explicit English language support and scaffolding, informed by the </w:t>
      </w:r>
      <w:hyperlink r:id="rId28">
        <w:r w:rsidRPr="7E167834">
          <w:rPr>
            <w:rStyle w:val="Hyperlink"/>
          </w:rPr>
          <w:t>EAL/D enhanced teaching and learning cycle</w:t>
        </w:r>
      </w:hyperlink>
      <w:r>
        <w:t xml:space="preserve"> and the student’s phase on the </w:t>
      </w:r>
      <w:hyperlink r:id="rId29">
        <w:r w:rsidRPr="7E167834">
          <w:rPr>
            <w:rStyle w:val="Hyperlink"/>
          </w:rPr>
          <w:t>EAL/D Learning Progression</w:t>
        </w:r>
      </w:hyperlink>
      <w:r>
        <w:t xml:space="preserve">. In addition, teachers can access information about </w:t>
      </w:r>
      <w:hyperlink r:id="rId30">
        <w:r w:rsidRPr="7E167834">
          <w:rPr>
            <w:rStyle w:val="Hyperlink"/>
          </w:rPr>
          <w:t>supporting EAL/D learners</w:t>
        </w:r>
      </w:hyperlink>
      <w:r>
        <w:t xml:space="preserve"> and </w:t>
      </w:r>
      <w:hyperlink r:id="rId31">
        <w:r w:rsidRPr="7E167834">
          <w:rPr>
            <w:rStyle w:val="Hyperlink"/>
          </w:rPr>
          <w:t>literacy and numeracy support specific to EAL/D learners</w:t>
        </w:r>
      </w:hyperlink>
      <w:r>
        <w:t>.</w:t>
      </w:r>
    </w:p>
    <w:p w14:paraId="18E059D7" w14:textId="77777777" w:rsidR="004A06D8" w:rsidRDefault="004A06D8" w:rsidP="00FD0B3C">
      <w:pPr>
        <w:pStyle w:val="ListBullet"/>
        <w:numPr>
          <w:ilvl w:val="0"/>
          <w:numId w:val="1"/>
        </w:numPr>
      </w:pPr>
      <w:r w:rsidRPr="00EB4FC9">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32">
        <w:r w:rsidRPr="7E167834">
          <w:rPr>
            <w:rStyle w:val="Hyperlink"/>
          </w:rPr>
          <w:t>adjustments</w:t>
        </w:r>
      </w:hyperlink>
      <w:r>
        <w:t xml:space="preserve"> to ensure a personalised approach to student learning. Subject specific curriculum considerations can be found on the </w:t>
      </w:r>
      <w:hyperlink r:id="rId33">
        <w:r w:rsidRPr="7E167834">
          <w:rPr>
            <w:rStyle w:val="Hyperlink"/>
          </w:rPr>
          <w:t>Inclusive Practice hub</w:t>
        </w:r>
      </w:hyperlink>
      <w:r>
        <w:t>.</w:t>
      </w:r>
    </w:p>
    <w:p w14:paraId="71E3442D" w14:textId="77777777" w:rsidR="004A06D8" w:rsidRDefault="004A06D8" w:rsidP="00FD0B3C">
      <w:pPr>
        <w:pStyle w:val="ListBullet"/>
        <w:numPr>
          <w:ilvl w:val="0"/>
          <w:numId w:val="1"/>
        </w:numPr>
      </w:pPr>
      <w:r w:rsidRPr="00EB4FC9">
        <w:rPr>
          <w:rStyle w:val="Strong"/>
        </w:rPr>
        <w:t>High potential and gifted learners</w:t>
      </w:r>
      <w:r>
        <w:t xml:space="preserve">. </w:t>
      </w:r>
      <w:hyperlink r:id="rId34" w:anchor="Assessment1">
        <w:r w:rsidRPr="7E167834">
          <w:rPr>
            <w:rStyle w:val="Hyperlink"/>
          </w:rPr>
          <w:t>Assessing and identifying high potential and gifted learners</w:t>
        </w:r>
      </w:hyperlink>
      <w:r>
        <w:t xml:space="preserve"> will help teachers decide which students may benefit from extension and additional challenge. </w:t>
      </w:r>
      <w:hyperlink r:id="rId35">
        <w:r w:rsidRPr="7E167834">
          <w:rPr>
            <w:rStyle w:val="Hyperlink"/>
          </w:rPr>
          <w:t>Effective strategies and contributors to achievement</w:t>
        </w:r>
      </w:hyperlink>
      <w:r>
        <w:t xml:space="preserve"> for high potential and gifted learners help teachers to identify and target areas for growth and improvement. In addition, the </w:t>
      </w:r>
      <w:hyperlink r:id="rId36">
        <w:r w:rsidRPr="7E167834">
          <w:rPr>
            <w:rStyle w:val="Hyperlink"/>
          </w:rPr>
          <w:t>Differentiation Adjustment Tool</w:t>
        </w:r>
      </w:hyperlink>
      <w:r>
        <w:t xml:space="preserve"> can be used to support the specific learning needs of high potential and gifted students. T</w:t>
      </w:r>
      <w:r w:rsidRPr="7E167834">
        <w:rPr>
          <w:rFonts w:eastAsia="Arial"/>
          <w:color w:val="041E42"/>
        </w:rPr>
        <w:t xml:space="preserve">he </w:t>
      </w:r>
      <w:hyperlink r:id="rId37">
        <w:r w:rsidRPr="7E167834">
          <w:rPr>
            <w:rStyle w:val="Hyperlink"/>
          </w:rPr>
          <w:t>High Potential and Gifted Education Professional Learning and Resource Hub</w:t>
        </w:r>
      </w:hyperlink>
      <w:r w:rsidRPr="7E167834">
        <w:rPr>
          <w:rFonts w:eastAsia="Arial"/>
          <w:color w:val="041E42"/>
        </w:rPr>
        <w:t xml:space="preserve"> supports school leaders and teachers to effectively implement the High Potential and Gifted Education Policy in their unique contexts.</w:t>
      </w:r>
    </w:p>
    <w:p w14:paraId="36BB5F98" w14:textId="77777777" w:rsidR="004A06D8" w:rsidRPr="00E63533" w:rsidRDefault="004A06D8" w:rsidP="004A06D8">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 (CESE 2020a:6).</w:t>
      </w:r>
    </w:p>
    <w:p w14:paraId="3DBC214A" w14:textId="794BCE11" w:rsidR="004031E4" w:rsidRPr="004A06D8" w:rsidRDefault="004031E4" w:rsidP="004A06D8">
      <w:pPr>
        <w:pStyle w:val="Heading2"/>
      </w:pPr>
      <w:bookmarkStart w:id="44" w:name="_Toc164756402"/>
      <w:r w:rsidRPr="004A06D8">
        <w:t>Support and alignment</w:t>
      </w:r>
      <w:bookmarkEnd w:id="34"/>
      <w:bookmarkEnd w:id="44"/>
    </w:p>
    <w:p w14:paraId="7555EA46" w14:textId="77777777" w:rsidR="00C62968" w:rsidRDefault="00CE6228" w:rsidP="00C62968">
      <w:bookmarkStart w:id="45" w:name="_Hlk148102399"/>
      <w:bookmarkEnd w:id="23"/>
      <w:r w:rsidRPr="006B1CCA">
        <w:rPr>
          <w:rStyle w:val="Strong"/>
        </w:rPr>
        <w:t>Resource evaluation and support</w:t>
      </w:r>
      <w:r>
        <w:t xml:space="preserve">: all curriculum resources are prepared through a rigorous process. Resources are periodically reviewed as part of our ongoing evaluation plan to ensure currency, relevance and effectiveness. </w:t>
      </w:r>
      <w:r w:rsidR="00C62968">
        <w:t xml:space="preserve">For additional support or advice contact the TAS curriculum team by emailing </w:t>
      </w:r>
      <w:hyperlink r:id="rId38" w:history="1">
        <w:r w:rsidR="00C62968" w:rsidRPr="00793485">
          <w:rPr>
            <w:rStyle w:val="Hyperlink"/>
          </w:rPr>
          <w:t>TAS@det.nsw.edu.au</w:t>
        </w:r>
      </w:hyperlink>
      <w:r w:rsidR="00C62968">
        <w:t>.</w:t>
      </w:r>
    </w:p>
    <w:p w14:paraId="7C0969D3" w14:textId="13C22093" w:rsidR="00CE6228" w:rsidRPr="00C82E19" w:rsidRDefault="00CE6228" w:rsidP="00CE6228">
      <w:pPr>
        <w:rPr>
          <w:rFonts w:eastAsia="Arial"/>
        </w:rPr>
      </w:pPr>
      <w:bookmarkStart w:id="46" w:name="_Hlk148105154"/>
      <w:r w:rsidRPr="00351ABD">
        <w:rPr>
          <w:rStyle w:val="Strong"/>
        </w:rPr>
        <w:t>Differentiation</w:t>
      </w:r>
      <w:r w:rsidRPr="00351ABD">
        <w:t>: 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39">
        <w:r w:rsidRPr="19B962B9">
          <w:rPr>
            <w:rStyle w:val="Hyperlink"/>
            <w:rFonts w:eastAsia="Arial"/>
          </w:rPr>
          <w:t>Planning programming and assessing 7</w:t>
        </w:r>
        <w:r w:rsidR="001336FD">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40" w:history="1">
        <w:r w:rsidRPr="00BD39B0">
          <w:rPr>
            <w:rStyle w:val="Hyperlink"/>
          </w:rPr>
          <w:t>Inclusion and differentiation 7</w:t>
        </w:r>
        <w:r>
          <w:rPr>
            <w:rStyle w:val="Hyperlink"/>
          </w:rPr>
          <w:t>–</w:t>
        </w:r>
        <w:r w:rsidRPr="00BD39B0">
          <w:rPr>
            <w:rStyle w:val="Hyperlink"/>
          </w:rPr>
          <w:t>10 advice</w:t>
        </w:r>
      </w:hyperlink>
      <w:r>
        <w:t xml:space="preserve"> webpage.</w:t>
      </w:r>
    </w:p>
    <w:p w14:paraId="102DC129" w14:textId="04E874FA" w:rsidR="00CE6228" w:rsidRDefault="00CE6228" w:rsidP="00CE6228">
      <w:r w:rsidRPr="00351ABD">
        <w:rPr>
          <w:rStyle w:val="Strong"/>
        </w:rPr>
        <w:t>Assessment</w:t>
      </w:r>
      <w:r>
        <w:t xml:space="preserve">: </w:t>
      </w:r>
      <w:r w:rsidRPr="19B962B9">
        <w:rPr>
          <w:rFonts w:eastAsia="Arial"/>
        </w:rPr>
        <w:t xml:space="preserve">further advice to support formative assessment is available on the </w:t>
      </w:r>
      <w:hyperlink r:id="rId41">
        <w:r w:rsidRPr="19B962B9">
          <w:rPr>
            <w:rStyle w:val="Hyperlink"/>
            <w:rFonts w:eastAsia="Arial"/>
          </w:rPr>
          <w:t>Planning programming and assessing 7</w:t>
        </w:r>
        <w:r w:rsidR="001336FD">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42" w:history="1">
        <w:r w:rsidRPr="00D15E22">
          <w:rPr>
            <w:rStyle w:val="Hyperlink"/>
          </w:rPr>
          <w:t>Classroom assessment advice 7</w:t>
        </w:r>
        <w:r w:rsidR="00351ABD">
          <w:rPr>
            <w:rStyle w:val="Hyperlink"/>
          </w:rPr>
          <w:t>–</w:t>
        </w:r>
        <w:r w:rsidRPr="00D15E22">
          <w:rPr>
            <w:rStyle w:val="Hyperlink"/>
          </w:rPr>
          <w:t>10</w:t>
        </w:r>
      </w:hyperlink>
      <w:r>
        <w:t xml:space="preserve">. For summative assessment tasks, the </w:t>
      </w:r>
      <w:hyperlink r:id="rId43" w:history="1">
        <w:r w:rsidR="00351ABD">
          <w:rPr>
            <w:rStyle w:val="Hyperlink"/>
          </w:rPr>
          <w:t>A</w:t>
        </w:r>
        <w:r w:rsidRPr="00E95D83">
          <w:rPr>
            <w:rStyle w:val="Hyperlink"/>
          </w:rPr>
          <w:t>ssessment task advice 7</w:t>
        </w:r>
        <w:r w:rsidR="00351ABD">
          <w:rPr>
            <w:rStyle w:val="Hyperlink"/>
          </w:rPr>
          <w:t>–</w:t>
        </w:r>
        <w:r w:rsidRPr="00E95D83">
          <w:rPr>
            <w:rStyle w:val="Hyperlink"/>
          </w:rPr>
          <w:t>10</w:t>
        </w:r>
      </w:hyperlink>
      <w:r>
        <w:t xml:space="preserve"> webpage is available.</w:t>
      </w:r>
    </w:p>
    <w:p w14:paraId="4657FEF6" w14:textId="0BBA8E5F" w:rsidR="00CE6228" w:rsidRDefault="00CE6228" w:rsidP="00CE6228">
      <w:r w:rsidRPr="001D06D4">
        <w:rPr>
          <w:rStyle w:val="Strong"/>
        </w:rPr>
        <w:t>Consulted with</w:t>
      </w:r>
      <w:r>
        <w:t>: Curriculum and Reform and subject matter experts</w:t>
      </w:r>
    </w:p>
    <w:p w14:paraId="38DCFEA1" w14:textId="50F3A170" w:rsidR="00CE6228" w:rsidRDefault="00CE6228" w:rsidP="00CE6228">
      <w:bookmarkStart w:id="47" w:name="_Hlk148105035"/>
      <w:r w:rsidRPr="001D06D4">
        <w:rPr>
          <w:rStyle w:val="Strong"/>
        </w:rPr>
        <w:t>Alignment to system priorities and/or needs</w:t>
      </w:r>
      <w:r>
        <w:t xml:space="preserve">: </w:t>
      </w:r>
      <w:hyperlink r:id="rId44" w:history="1">
        <w:r w:rsidRPr="00D336ED">
          <w:rPr>
            <w:rStyle w:val="Hyperlink"/>
          </w:rPr>
          <w:t>School Excellence Policy</w:t>
        </w:r>
      </w:hyperlink>
    </w:p>
    <w:p w14:paraId="11214979" w14:textId="77777777" w:rsidR="00CE6228" w:rsidRDefault="00CE6228" w:rsidP="00CE6228">
      <w:r w:rsidRPr="001D06D4">
        <w:rPr>
          <w:rStyle w:val="Strong"/>
        </w:rPr>
        <w:t>Alignment to the School Excellence Framework</w:t>
      </w:r>
      <w:r>
        <w:t xml:space="preserve">: this resource supports the </w:t>
      </w:r>
      <w:hyperlink r:id="rId45" w:history="1">
        <w:r w:rsidRPr="00D336ED">
          <w:rPr>
            <w:rStyle w:val="Hyperlink"/>
          </w:rPr>
          <w:t>School Excellence Framework</w:t>
        </w:r>
      </w:hyperlink>
      <w:r>
        <w:t xml:space="preserve"> elements of curriculum (curriculum provision) and effective classroom practice (lesson planning, explicit teaching).</w:t>
      </w:r>
    </w:p>
    <w:p w14:paraId="450C5869" w14:textId="6B64465F" w:rsidR="004031E4" w:rsidRDefault="00CE6228" w:rsidP="004031E4">
      <w:r w:rsidRPr="001D06D4">
        <w:rPr>
          <w:rStyle w:val="Strong"/>
        </w:rPr>
        <w:t>Alignment to Australian Professional Standards</w:t>
      </w:r>
      <w:r w:rsidR="0033425A">
        <w:rPr>
          <w:rStyle w:val="Strong"/>
        </w:rPr>
        <w:t xml:space="preserve"> for Teachers</w:t>
      </w:r>
      <w:r>
        <w:t xml:space="preserve">: this resource supports teachers to address </w:t>
      </w:r>
      <w:hyperlink r:id="rId46">
        <w:r w:rsidR="0033425A">
          <w:rPr>
            <w:rStyle w:val="Hyperlink"/>
          </w:rPr>
          <w:t>Australian Professional Standards for Teachers</w:t>
        </w:r>
      </w:hyperlink>
      <w:r>
        <w:t xml:space="preserve"> </w:t>
      </w:r>
      <w:bookmarkEnd w:id="45"/>
      <w:bookmarkEnd w:id="46"/>
      <w:r w:rsidR="000A17DD">
        <w:t>1.1.2, 1.2.2, 1.3.2, 2.1.2, 2.2.2, 2.6.2, 3.2.2, 3.3.2, 3.4.2, 4.5.2, 6.2.2.</w:t>
      </w:r>
    </w:p>
    <w:p w14:paraId="723729D6" w14:textId="77777777" w:rsidR="005040E9" w:rsidRDefault="005040E9" w:rsidP="005040E9">
      <w:r w:rsidRPr="005040E9">
        <w:rPr>
          <w:rStyle w:val="Strong"/>
        </w:rPr>
        <w:t>NSW syllabus</w:t>
      </w:r>
      <w:r>
        <w:t>: Enterprise Computing 11–12</w:t>
      </w:r>
    </w:p>
    <w:p w14:paraId="494CFD03" w14:textId="674F1C09" w:rsidR="005040E9" w:rsidRDefault="005040E9" w:rsidP="005040E9">
      <w:r w:rsidRPr="005040E9">
        <w:rPr>
          <w:rStyle w:val="Strong"/>
        </w:rPr>
        <w:t>Syllabus outcomes</w:t>
      </w:r>
      <w:r>
        <w:t xml:space="preserve">: </w:t>
      </w:r>
      <w:r w:rsidRPr="00C873E3">
        <w:t>EC-1</w:t>
      </w:r>
      <w:r w:rsidR="002808CC">
        <w:t>2</w:t>
      </w:r>
      <w:r w:rsidRPr="00C873E3">
        <w:t>-0</w:t>
      </w:r>
      <w:r w:rsidR="002808CC">
        <w:t>6</w:t>
      </w:r>
      <w:r w:rsidRPr="00C873E3">
        <w:t>, EC-1</w:t>
      </w:r>
      <w:r w:rsidR="002808CC">
        <w:t>2</w:t>
      </w:r>
      <w:r w:rsidRPr="00C873E3">
        <w:t>-0</w:t>
      </w:r>
      <w:r w:rsidR="002808CC">
        <w:t>7</w:t>
      </w:r>
      <w:r w:rsidRPr="00C873E3">
        <w:t>, EC-1</w:t>
      </w:r>
      <w:r w:rsidR="002808CC">
        <w:t>2</w:t>
      </w:r>
      <w:r w:rsidRPr="00C873E3">
        <w:t>-0</w:t>
      </w:r>
      <w:r w:rsidR="002808CC">
        <w:t>8</w:t>
      </w:r>
      <w:r w:rsidRPr="00C873E3">
        <w:t>, EC-1</w:t>
      </w:r>
      <w:r w:rsidR="002808CC">
        <w:t>2</w:t>
      </w:r>
      <w:r w:rsidRPr="00C873E3">
        <w:t>-0</w:t>
      </w:r>
      <w:r w:rsidR="002808CC">
        <w:t>9</w:t>
      </w:r>
      <w:r w:rsidRPr="00C873E3">
        <w:t>, EC-1</w:t>
      </w:r>
      <w:r w:rsidR="002808CC">
        <w:t>2</w:t>
      </w:r>
      <w:r w:rsidRPr="00C873E3">
        <w:t>-</w:t>
      </w:r>
      <w:r w:rsidR="002808CC">
        <w:t>10</w:t>
      </w:r>
      <w:r w:rsidRPr="00C873E3">
        <w:t>, EC-1</w:t>
      </w:r>
      <w:r w:rsidR="002808CC">
        <w:t>2</w:t>
      </w:r>
      <w:r w:rsidRPr="00C873E3">
        <w:t>-</w:t>
      </w:r>
      <w:r w:rsidR="002808CC">
        <w:t>11</w:t>
      </w:r>
    </w:p>
    <w:p w14:paraId="2993491D" w14:textId="77777777" w:rsidR="005040E9" w:rsidRDefault="005040E9" w:rsidP="005040E9">
      <w:pPr>
        <w:rPr>
          <w:b/>
          <w:bCs/>
        </w:rPr>
      </w:pPr>
      <w:r w:rsidRPr="005040E9">
        <w:rPr>
          <w:rStyle w:val="Strong"/>
        </w:rPr>
        <w:t>Author</w:t>
      </w:r>
      <w:r>
        <w:t>: TAS, Curriculum Secondary Learners, Curriculum Reform</w:t>
      </w:r>
    </w:p>
    <w:p w14:paraId="12689C07" w14:textId="77777777" w:rsidR="005040E9" w:rsidRDefault="005040E9" w:rsidP="005040E9">
      <w:r w:rsidRPr="005040E9">
        <w:rPr>
          <w:rStyle w:val="Strong"/>
        </w:rPr>
        <w:t>Publisher</w:t>
      </w:r>
      <w:r>
        <w:t>: State of NSW, Department of Education</w:t>
      </w:r>
    </w:p>
    <w:p w14:paraId="52367EC0" w14:textId="77777777" w:rsidR="005040E9" w:rsidRDefault="005040E9" w:rsidP="005040E9">
      <w:r w:rsidRPr="005040E9">
        <w:rPr>
          <w:rStyle w:val="Strong"/>
        </w:rPr>
        <w:t>Resource</w:t>
      </w:r>
      <w:r>
        <w:t>: Program of learning</w:t>
      </w:r>
    </w:p>
    <w:p w14:paraId="0FA96D29" w14:textId="77777777" w:rsidR="005040E9" w:rsidRDefault="005040E9" w:rsidP="005040E9">
      <w:r w:rsidRPr="005040E9">
        <w:rPr>
          <w:rStyle w:val="Strong"/>
        </w:rPr>
        <w:t>Related resources</w:t>
      </w:r>
      <w:r>
        <w:t xml:space="preserve">: further resources to support Enterprise Computing 11–12 can be found on </w:t>
      </w:r>
      <w:r>
        <w:rPr>
          <w:rFonts w:cs="Times New Roman"/>
        </w:rPr>
        <w:t>t</w:t>
      </w:r>
      <w:r w:rsidRPr="127B10CA">
        <w:rPr>
          <w:rFonts w:cs="Times New Roman"/>
        </w:rPr>
        <w:t xml:space="preserve">he </w:t>
      </w:r>
      <w:hyperlink r:id="rId47" w:history="1">
        <w:r w:rsidRPr="002E3D00">
          <w:rPr>
            <w:rStyle w:val="Hyperlink"/>
          </w:rPr>
          <w:t>TAS curriculum page</w:t>
        </w:r>
      </w:hyperlink>
      <w:r>
        <w:t>.</w:t>
      </w:r>
    </w:p>
    <w:p w14:paraId="71CD7676" w14:textId="77777777" w:rsidR="005040E9" w:rsidRDefault="005040E9" w:rsidP="005040E9">
      <w:r w:rsidRPr="005040E9">
        <w:rPr>
          <w:rStyle w:val="Strong"/>
        </w:rPr>
        <w:t>Professional learning</w:t>
      </w:r>
      <w:r>
        <w:t xml:space="preserve">: relevant professional learning is available through </w:t>
      </w:r>
      <w:hyperlink r:id="rId48" w:history="1">
        <w:r w:rsidRPr="00A23FDD">
          <w:rPr>
            <w:rStyle w:val="Hyperlink"/>
          </w:rPr>
          <w:t>HSC Professional Learning</w:t>
        </w:r>
      </w:hyperlink>
      <w:r>
        <w:t xml:space="preserve"> or on </w:t>
      </w:r>
      <w:r>
        <w:rPr>
          <w:rFonts w:cs="Times New Roman"/>
        </w:rPr>
        <w:t>t</w:t>
      </w:r>
      <w:r w:rsidRPr="127B10CA">
        <w:rPr>
          <w:rFonts w:cs="Times New Roman"/>
        </w:rPr>
        <w:t xml:space="preserve">he </w:t>
      </w:r>
      <w:hyperlink r:id="rId49" w:history="1">
        <w:r w:rsidRPr="002E3D00">
          <w:rPr>
            <w:rStyle w:val="Hyperlink"/>
          </w:rPr>
          <w:t>TAS curriculum page</w:t>
        </w:r>
      </w:hyperlink>
      <w:r>
        <w:t>.</w:t>
      </w:r>
    </w:p>
    <w:p w14:paraId="05A8897E" w14:textId="77777777" w:rsidR="004031E4" w:rsidRPr="004031E4" w:rsidRDefault="001E71E8" w:rsidP="004031E4">
      <w:r w:rsidRPr="001D06D4">
        <w:rPr>
          <w:rStyle w:val="Strong"/>
        </w:rPr>
        <w:t>Creation date</w:t>
      </w:r>
      <w:r w:rsidRPr="004031E4">
        <w:rPr>
          <w:b/>
        </w:rPr>
        <w:t>:</w:t>
      </w:r>
      <w:r w:rsidR="004031E4">
        <w:rPr>
          <w:b/>
        </w:rPr>
        <w:t xml:space="preserve"> </w:t>
      </w:r>
      <w:r w:rsidR="004031E4" w:rsidRPr="004031E4">
        <w:rPr>
          <w:bCs/>
        </w:rPr>
        <w:t>2024</w:t>
      </w:r>
    </w:p>
    <w:p w14:paraId="02732948" w14:textId="563E6E2C" w:rsidR="005D4337" w:rsidRDefault="005040E9" w:rsidP="005D4337">
      <w:bookmarkStart w:id="48" w:name="_Toc112681296"/>
      <w:bookmarkEnd w:id="47"/>
      <w:r w:rsidRPr="005040E9">
        <w:rPr>
          <w:rStyle w:val="Strong"/>
        </w:rPr>
        <w:t>Rights</w:t>
      </w:r>
      <w:r>
        <w:t>: © State of New South Wales, Department of Education.</w:t>
      </w:r>
      <w:r w:rsidR="005D4337">
        <w:br w:type="page"/>
      </w:r>
    </w:p>
    <w:p w14:paraId="2DAF55FB" w14:textId="4E432F1C" w:rsidR="004031E4" w:rsidRPr="005D4337" w:rsidRDefault="004031E4" w:rsidP="005D4337">
      <w:pPr>
        <w:pStyle w:val="Heading1"/>
      </w:pPr>
      <w:bookmarkStart w:id="49" w:name="_Toc164756403"/>
      <w:r w:rsidRPr="005D4337">
        <w:t>Evidence base</w:t>
      </w:r>
      <w:bookmarkEnd w:id="48"/>
      <w:bookmarkEnd w:id="49"/>
    </w:p>
    <w:bookmarkStart w:id="50" w:name="_Hlk112938577"/>
    <w:bookmarkStart w:id="51" w:name="_Hlk163563355"/>
    <w:p w14:paraId="67FCC8EA" w14:textId="77777777" w:rsidR="000E6771" w:rsidRDefault="00C2466C" w:rsidP="000E6771">
      <w:r>
        <w:fldChar w:fldCharType="begin"/>
      </w:r>
      <w:r>
        <w:instrText>HYPERLINK "https://curriculum.nsw.edu.au/learning-areas/tas/enterprise-computing-11-12-2022/overview"</w:instrText>
      </w:r>
      <w:r>
        <w:fldChar w:fldCharType="separate"/>
      </w:r>
      <w:r w:rsidR="000E6771" w:rsidRPr="00CF6596">
        <w:rPr>
          <w:rStyle w:val="Hyperlink"/>
        </w:rPr>
        <w:t>Enterprise Computing 11–12 Syllabus</w:t>
      </w:r>
      <w:r>
        <w:rPr>
          <w:rStyle w:val="Hyperlink"/>
        </w:rPr>
        <w:fldChar w:fldCharType="end"/>
      </w:r>
      <w:r w:rsidR="000E6771" w:rsidRPr="00CF6596">
        <w:t xml:space="preserve"> © NSW Education Standards Authority (NESA) for and on behalf of the Crown in right of the State of New South Wales, 2022</w:t>
      </w:r>
      <w:r w:rsidR="000E6771">
        <w:t>.</w:t>
      </w:r>
    </w:p>
    <w:p w14:paraId="221EDCD2" w14:textId="6E8F6FD7" w:rsidR="003B72FF" w:rsidRDefault="00720F8E" w:rsidP="003B72FF">
      <w:pPr>
        <w:spacing w:before="0" w:after="160"/>
      </w:pPr>
      <w:hyperlink r:id="rId50" w:history="1">
        <w:r w:rsidR="009A4257" w:rsidRPr="009A4257">
          <w:rPr>
            <w:rStyle w:val="Hyperlink"/>
          </w:rPr>
          <w:t>Higher School Certificate</w:t>
        </w:r>
        <w:r w:rsidR="009A4257">
          <w:rPr>
            <w:rStyle w:val="Hyperlink"/>
          </w:rPr>
          <w:t xml:space="preserve"> </w:t>
        </w:r>
        <w:r w:rsidR="006B25CB">
          <w:rPr>
            <w:rStyle w:val="Hyperlink"/>
          </w:rPr>
          <w:t>Course Specifications</w:t>
        </w:r>
        <w:r w:rsidR="0094282E">
          <w:rPr>
            <w:rStyle w:val="Hyperlink"/>
          </w:rPr>
          <w:t xml:space="preserve"> – Enterprise Computing</w:t>
        </w:r>
        <w:r w:rsidR="006B25CB">
          <w:rPr>
            <w:rStyle w:val="Hyperlink"/>
          </w:rPr>
          <w:t xml:space="preserve"> (PDF 2.3 MB)</w:t>
        </w:r>
      </w:hyperlink>
      <w:r w:rsidR="003B72FF">
        <w:t xml:space="preserve"> </w:t>
      </w:r>
      <w:r w:rsidR="003B72FF" w:rsidRPr="00915F7E">
        <w:t>©</w:t>
      </w:r>
      <w:r w:rsidR="003B72FF" w:rsidRPr="00C63EA7">
        <w:t xml:space="preserve"> NSW Education Standards Authority (NESA) for and on behalf of the Crown in right of the State of New South Wales, </w:t>
      </w:r>
      <w:r w:rsidR="003B72FF">
        <w:t>2022</w:t>
      </w:r>
      <w:r w:rsidR="003B72FF" w:rsidRPr="00C63EA7">
        <w:t>.</w:t>
      </w:r>
    </w:p>
    <w:p w14:paraId="67B49C96" w14:textId="2BD5D5E6" w:rsidR="001E5CDB" w:rsidRDefault="001E5CDB" w:rsidP="001E5CDB">
      <w:r>
        <w:t>AITSL (Australian Institute for Teaching and School Leadership) (n.d</w:t>
      </w:r>
      <w:r w:rsidR="00EC05E2">
        <w:t>.</w:t>
      </w:r>
      <w:r>
        <w:t xml:space="preserve">) </w:t>
      </w:r>
      <w:hyperlink r:id="rId51"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w:t>
        </w:r>
        <w:r w:rsidR="0094282E">
          <w:rPr>
            <w:rStyle w:val="Hyperlink"/>
          </w:rPr>
          <w:t>(</w:t>
        </w:r>
        <w:r w:rsidRPr="001E5CDB">
          <w:rPr>
            <w:rStyle w:val="Hyperlink"/>
          </w:rPr>
          <w:t>PDF 251</w:t>
        </w:r>
        <w:r w:rsidR="00A736C1">
          <w:rPr>
            <w:rStyle w:val="Hyperlink"/>
          </w:rPr>
          <w:t> </w:t>
        </w:r>
        <w:r w:rsidRPr="001E5CDB">
          <w:rPr>
            <w:rStyle w:val="Hyperlink"/>
          </w:rPr>
          <w:t>KB</w:t>
        </w:r>
        <w:r w:rsidR="0094282E">
          <w:rPr>
            <w:rStyle w:val="Hyperlink"/>
          </w:rPr>
          <w:t>)</w:t>
        </w:r>
      </w:hyperlink>
      <w:r>
        <w:t xml:space="preserve">, AITSL, </w:t>
      </w:r>
      <w:r w:rsidR="00EC41DB">
        <w:t>accessed 3 April 2024.</w:t>
      </w:r>
    </w:p>
    <w:p w14:paraId="16E80FB2" w14:textId="312B27FA" w:rsidR="00EC05E2" w:rsidRPr="006B34BA" w:rsidRDefault="00EC05E2" w:rsidP="00EC05E2">
      <w:r w:rsidRPr="006B34BA">
        <w:t>AITSL (2017) ‘</w:t>
      </w:r>
      <w:hyperlink r:id="rId52" w:anchor=":~:text=FEEDBACK-,Factsheet,-A%20quick%20guide" w:history="1">
        <w:r w:rsidRPr="00AD7703">
          <w:rPr>
            <w:rStyle w:val="Hyperlink"/>
          </w:rPr>
          <w:t>Feedback Factsheet</w:t>
        </w:r>
      </w:hyperlink>
      <w:r w:rsidRPr="006B34BA">
        <w:t xml:space="preserve">’, AITSL, </w:t>
      </w:r>
      <w:r w:rsidR="00EC41DB">
        <w:t>accessed 3 April 2024.</w:t>
      </w:r>
    </w:p>
    <w:p w14:paraId="5FAED40A" w14:textId="77777777"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51095C33" w14:textId="591E3CBF" w:rsidR="00EC05E2" w:rsidRDefault="00EC05E2" w:rsidP="00EC05E2">
      <w:r>
        <w:t xml:space="preserve">CESE (Centre for Education Statistics and Evaluation) (2020a) </w:t>
      </w:r>
      <w:hyperlink r:id="rId53" w:tgtFrame="_blank" w:tooltip="https://education.nsw.gov.au/about-us/educational-data/cese/publications/research-reports/what-works-best-2020-update" w:history="1">
        <w:r>
          <w:rPr>
            <w:rStyle w:val="Hyperlink"/>
            <w:i/>
            <w:iCs/>
          </w:rPr>
          <w:t>What works best: 2020 update</w:t>
        </w:r>
      </w:hyperlink>
      <w:r>
        <w:t xml:space="preserve">, NSW Department of Education, </w:t>
      </w:r>
      <w:r w:rsidR="00EC41DB">
        <w:t>accessed 3 April 2024.</w:t>
      </w:r>
    </w:p>
    <w:p w14:paraId="6F22DED3" w14:textId="7E1BB315" w:rsidR="00EC05E2" w:rsidRDefault="00EC05E2" w:rsidP="00EC05E2">
      <w:r>
        <w:t xml:space="preserve">CESE (2020b) </w:t>
      </w:r>
      <w:hyperlink r:id="rId54"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w:t>
      </w:r>
      <w:r w:rsidR="00EC41DB">
        <w:t>accessed 3 April 2024.</w:t>
      </w:r>
    </w:p>
    <w:p w14:paraId="27CB3DBD" w14:textId="7D5677B7" w:rsidR="0062184A" w:rsidRPr="008814C1" w:rsidRDefault="0062184A" w:rsidP="0062184A">
      <w:pPr>
        <w:rPr>
          <w:b/>
          <w:bCs/>
        </w:rPr>
      </w:pPr>
      <w:r w:rsidRPr="00EC038F">
        <w:t>NESA (NSW Education Standards Authority) (202</w:t>
      </w:r>
      <w:r>
        <w:t>2</w:t>
      </w:r>
      <w:r w:rsidRPr="00EC038F">
        <w:t>)</w:t>
      </w:r>
      <w:r>
        <w:t xml:space="preserve"> ‘</w:t>
      </w:r>
      <w:hyperlink r:id="rId55" w:history="1">
        <w:r w:rsidRPr="008814C1">
          <w:rPr>
            <w:rStyle w:val="Hyperlink"/>
          </w:rPr>
          <w:t>Advice on units</w:t>
        </w:r>
      </w:hyperlink>
      <w:r>
        <w:t xml:space="preserve">’, </w:t>
      </w:r>
      <w:r w:rsidRPr="00395854">
        <w:rPr>
          <w:rStyle w:val="Emphasis"/>
        </w:rPr>
        <w:t>Programming</w:t>
      </w:r>
      <w:r>
        <w:rPr>
          <w:i/>
          <w:iCs/>
        </w:rPr>
        <w:t>,</w:t>
      </w:r>
      <w:r>
        <w:t xml:space="preserve"> NESA website, </w:t>
      </w:r>
      <w:r w:rsidR="00EC41DB">
        <w:t>accessed 3 April 2024.</w:t>
      </w:r>
    </w:p>
    <w:p w14:paraId="3B0C4384" w14:textId="79F17D6A" w:rsidR="0062184A" w:rsidRDefault="0062184A" w:rsidP="0062184A">
      <w:r w:rsidRPr="00EC038F">
        <w:t>NESA (NSW Education Standards Authority) (202</w:t>
      </w:r>
      <w:r>
        <w:t>2</w:t>
      </w:r>
      <w:r w:rsidRPr="00EC038F">
        <w:t xml:space="preserve">) </w:t>
      </w:r>
      <w:r>
        <w:t>‘</w:t>
      </w:r>
      <w:hyperlink r:id="rId56" w:history="1">
        <w:r w:rsidRPr="004F5274">
          <w:rPr>
            <w:rStyle w:val="Hyperlink"/>
          </w:rPr>
          <w:t xml:space="preserve">Proficient Teacher Standard </w:t>
        </w:r>
        <w:r w:rsidR="00825E69">
          <w:rPr>
            <w:rStyle w:val="Hyperlink"/>
          </w:rPr>
          <w:t>D</w:t>
        </w:r>
        <w:r w:rsidRPr="004F5274">
          <w:rPr>
            <w:rStyle w:val="Hyperlink"/>
          </w:rPr>
          <w:t>escriptors</w:t>
        </w:r>
      </w:hyperlink>
      <w:r>
        <w:t>’</w:t>
      </w:r>
      <w:r w:rsidRPr="00EC038F">
        <w:t xml:space="preserve">, </w:t>
      </w:r>
      <w:r w:rsidRPr="004F5274">
        <w:rPr>
          <w:rStyle w:val="Emphasis"/>
        </w:rPr>
        <w:t>The Standards</w:t>
      </w:r>
      <w:r>
        <w:t xml:space="preserve">, </w:t>
      </w:r>
      <w:r w:rsidRPr="00EC038F">
        <w:t>NESA</w:t>
      </w:r>
      <w:r>
        <w:t xml:space="preserve"> website</w:t>
      </w:r>
      <w:r w:rsidRPr="00EC038F">
        <w:t xml:space="preserve">, </w:t>
      </w:r>
      <w:r w:rsidR="00EC41DB">
        <w:t>accessed 3 April 2024.</w:t>
      </w:r>
    </w:p>
    <w:p w14:paraId="60870035" w14:textId="174FFEA9" w:rsidR="0062184A" w:rsidRDefault="0062184A" w:rsidP="0062184A">
      <w:r w:rsidRPr="00EC038F">
        <w:t>NESA (NSW Education Standards Authority) (202</w:t>
      </w:r>
      <w:r>
        <w:t>2</w:t>
      </w:r>
      <w:r w:rsidRPr="00EC038F">
        <w:t>)</w:t>
      </w:r>
      <w:r>
        <w:t xml:space="preserve"> ‘</w:t>
      </w:r>
      <w:hyperlink r:id="rId57" w:history="1">
        <w:r w:rsidRPr="008814C1">
          <w:rPr>
            <w:rStyle w:val="Hyperlink"/>
          </w:rPr>
          <w:t>Programming</w:t>
        </w:r>
      </w:hyperlink>
      <w:r>
        <w:t xml:space="preserve">’, </w:t>
      </w:r>
      <w:r w:rsidRPr="008814C1">
        <w:rPr>
          <w:i/>
          <w:iCs/>
        </w:rPr>
        <w:t>Understanding the curriculum</w:t>
      </w:r>
      <w:r>
        <w:t xml:space="preserve">, NESA website, </w:t>
      </w:r>
      <w:r w:rsidR="00EC41DB">
        <w:t>accessed 3 April 2024.</w:t>
      </w:r>
    </w:p>
    <w:p w14:paraId="361FE89E" w14:textId="2A453878" w:rsidR="001E5CDB" w:rsidRDefault="001E5CDB" w:rsidP="001E5CDB">
      <w:r>
        <w:t xml:space="preserve">Rosenshine B (2012) </w:t>
      </w:r>
      <w:r w:rsidR="0000306C">
        <w:t>‘</w:t>
      </w:r>
      <w:hyperlink r:id="rId58" w:history="1">
        <w:r w:rsidRPr="001E5CDB">
          <w:rPr>
            <w:rStyle w:val="Hyperlink"/>
          </w:rPr>
          <w:t>Principles of Instruction: Research-Based Strategies That All Teachers Should Know</w:t>
        </w:r>
      </w:hyperlink>
      <w:r w:rsidR="0000306C" w:rsidRPr="00D70B98">
        <w:t>’</w:t>
      </w:r>
      <w:r w:rsidRPr="00D70B98">
        <w:t>,</w:t>
      </w:r>
      <w:r>
        <w:t xml:space="preserve"> </w:t>
      </w:r>
      <w:r w:rsidRPr="0062184A">
        <w:rPr>
          <w:rStyle w:val="Emphasis"/>
        </w:rPr>
        <w:t>American Educator</w:t>
      </w:r>
      <w:r>
        <w:t>, 36(1):12</w:t>
      </w:r>
      <w:r w:rsidR="0062184A">
        <w:t>–</w:t>
      </w:r>
      <w:r>
        <w:t xml:space="preserve">19 </w:t>
      </w:r>
      <w:bookmarkEnd w:id="50"/>
      <w:r w:rsidR="00EC41DB">
        <w:t>accessed 3 April 2024.</w:t>
      </w:r>
    </w:p>
    <w:p w14:paraId="012BB671" w14:textId="72526782" w:rsidR="004D1A3F" w:rsidRDefault="004D1A3F" w:rsidP="004D1A3F">
      <w:r>
        <w:t>Wiliam D (2013) ‘</w:t>
      </w:r>
      <w:hyperlink r:id="rId59" w:history="1">
        <w:r w:rsidR="00182E99">
          <w:rPr>
            <w:rStyle w:val="Hyperlink"/>
          </w:rPr>
          <w:t>Assessment: The Bridge between Teaching and Learning</w:t>
        </w:r>
      </w:hyperlink>
      <w:r w:rsidR="00F428F7">
        <w:t>’,</w:t>
      </w:r>
      <w:r>
        <w:t xml:space="preserve"> </w:t>
      </w:r>
      <w:r w:rsidRPr="00F428F7">
        <w:rPr>
          <w:rStyle w:val="Emphasis"/>
        </w:rPr>
        <w:t>Voices from the Middle</w:t>
      </w:r>
      <w:r>
        <w:t xml:space="preserve">, 21(2):15–20, accessed </w:t>
      </w:r>
      <w:r w:rsidR="00EC41DB">
        <w:t>3 April 2024.</w:t>
      </w:r>
    </w:p>
    <w:p w14:paraId="0502B3A5" w14:textId="77777777" w:rsidR="004D1A3F" w:rsidRDefault="004D1A3F" w:rsidP="004D1A3F">
      <w:r>
        <w:t>Wiliam D (201</w:t>
      </w:r>
      <w:r w:rsidR="00FD3FE9">
        <w:t>7</w:t>
      </w:r>
      <w:r>
        <w:t xml:space="preserve">) </w:t>
      </w:r>
      <w:r w:rsidRPr="00FD3FE9">
        <w:rPr>
          <w:rStyle w:val="Emphasis"/>
        </w:rPr>
        <w:t>Embedded Formative Assessment</w:t>
      </w:r>
      <w:r>
        <w:t>, 2nd edn, Solution Tree Press, Bloomington, IN.</w:t>
      </w:r>
    </w:p>
    <w:p w14:paraId="04176ED2" w14:textId="2BE68E1B" w:rsidR="00D4757C" w:rsidRDefault="001E5CDB" w:rsidP="001E5CDB">
      <w:r>
        <w:t xml:space="preserve">Wisniewski B, Zierer K and Hattie J (2020) </w:t>
      </w:r>
      <w:r w:rsidR="003346F4">
        <w:t>‘</w:t>
      </w:r>
      <w:hyperlink r:id="rId60" w:history="1">
        <w:r w:rsidRPr="001E5CDB">
          <w:rPr>
            <w:rStyle w:val="Hyperlink"/>
          </w:rPr>
          <w:t>The Power of Feedback Revisited: A Meta-Analysis of Educational Feedback Research</w:t>
        </w:r>
      </w:hyperlink>
      <w:r w:rsidR="00BB7074">
        <w:t>’,</w:t>
      </w:r>
      <w:r>
        <w:t xml:space="preserve"> </w:t>
      </w:r>
      <w:r w:rsidRPr="00182E99">
        <w:rPr>
          <w:rStyle w:val="Emphasis"/>
        </w:rPr>
        <w:t>Frontiers In Psychology</w:t>
      </w:r>
      <w:r>
        <w:t>, 10</w:t>
      </w:r>
      <w:r w:rsidR="00ED5A6D">
        <w:t>:</w:t>
      </w:r>
      <w:r>
        <w:t xml:space="preserve">3087, </w:t>
      </w:r>
      <w:r w:rsidRPr="00ED5A6D">
        <w:t>doi</w:t>
      </w:r>
      <w:r w:rsidR="00ED5A6D">
        <w:t>:</w:t>
      </w:r>
      <w:r w:rsidRPr="00ED5A6D">
        <w:t>10.3389/fpsyg.2019.03087</w:t>
      </w:r>
      <w:r>
        <w:t xml:space="preserve">, accessed </w:t>
      </w:r>
      <w:r w:rsidR="009246BA">
        <w:t>3 April 2024</w:t>
      </w:r>
      <w:r w:rsidR="003346F4">
        <w:t>.</w:t>
      </w:r>
    </w:p>
    <w:p w14:paraId="006C22B0" w14:textId="77777777" w:rsidR="007C34CC" w:rsidRPr="007C34CC" w:rsidRDefault="007C34CC" w:rsidP="007C34CC">
      <w:bookmarkStart w:id="52" w:name="_Toc158974610"/>
      <w:bookmarkEnd w:id="51"/>
      <w:r>
        <w:br w:type="page"/>
      </w:r>
    </w:p>
    <w:p w14:paraId="0CBF1C80" w14:textId="41A8B673" w:rsidR="00847B17" w:rsidRPr="004A2257" w:rsidRDefault="00847B17" w:rsidP="00847B17">
      <w:pPr>
        <w:pStyle w:val="Heading1"/>
      </w:pPr>
      <w:bookmarkStart w:id="53" w:name="_Toc164756404"/>
      <w:r w:rsidRPr="004A2257">
        <w:t>References</w:t>
      </w:r>
      <w:bookmarkEnd w:id="52"/>
      <w:bookmarkEnd w:id="53"/>
    </w:p>
    <w:p w14:paraId="49C1BCA0" w14:textId="77777777" w:rsidR="007C34CC" w:rsidRPr="00AE7FE3" w:rsidRDefault="007C34CC" w:rsidP="007C34CC">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86E3313" w14:textId="77777777" w:rsidR="007C34CC" w:rsidRPr="00AE7FE3" w:rsidRDefault="007C34CC" w:rsidP="007C34CC">
      <w:pPr>
        <w:pStyle w:val="FeatureBox2"/>
      </w:pPr>
      <w:r w:rsidRPr="00AE7FE3">
        <w:t>Please refer to the NESA Copyright Disclaimer for more information</w:t>
      </w:r>
      <w:r>
        <w:t xml:space="preserve"> </w:t>
      </w:r>
      <w:hyperlink r:id="rId61" w:tgtFrame="_blank" w:tooltip="https://educationstandards.nsw.edu.au/wps/portal/nesa/mini-footer/copyright" w:history="1">
        <w:r w:rsidRPr="00AE7FE3">
          <w:rPr>
            <w:rStyle w:val="Hyperlink"/>
          </w:rPr>
          <w:t>https://educationstandards.nsw.edu.au/wps/portal/nesa/mini-footer/copyright</w:t>
        </w:r>
      </w:hyperlink>
      <w:r w:rsidRPr="00A1020E">
        <w:t>.</w:t>
      </w:r>
    </w:p>
    <w:p w14:paraId="26AA176D" w14:textId="77777777" w:rsidR="007C34CC" w:rsidRDefault="007C34CC" w:rsidP="007C34CC">
      <w:pPr>
        <w:pStyle w:val="FeatureBox2"/>
      </w:pPr>
      <w:r w:rsidRPr="00AE7FE3">
        <w:t>NESA holds the only official and up-to-date versions of the NSW Curriculum and syllabus documents. Please visit the NSW Education Standards Authority (NESA) website</w:t>
      </w:r>
      <w:r>
        <w:t xml:space="preserve"> </w:t>
      </w:r>
      <w:hyperlink r:id="rId62" w:history="1">
        <w:r>
          <w:rPr>
            <w:rStyle w:val="Hyperlink"/>
          </w:rPr>
          <w:t>https://educationstandards.nsw.edu.au</w:t>
        </w:r>
      </w:hyperlink>
      <w:r w:rsidRPr="00A1020E">
        <w:t xml:space="preserve"> </w:t>
      </w:r>
      <w:r w:rsidRPr="00AE7FE3">
        <w:t xml:space="preserve">and the NSW Curriculum website </w:t>
      </w:r>
      <w:hyperlink r:id="rId63" w:history="1">
        <w:r>
          <w:rPr>
            <w:rStyle w:val="Hyperlink"/>
          </w:rPr>
          <w:t>https://curriculum.nsw.edu.au</w:t>
        </w:r>
      </w:hyperlink>
      <w:r w:rsidRPr="00AE7FE3">
        <w:t>.</w:t>
      </w:r>
    </w:p>
    <w:p w14:paraId="7218C06E" w14:textId="77777777" w:rsidR="00847B17" w:rsidRDefault="00720F8E" w:rsidP="0000296D">
      <w:hyperlink r:id="rId64" w:history="1">
        <w:r w:rsidR="00847B17" w:rsidRPr="0000296D">
          <w:rPr>
            <w:rStyle w:val="Hyperlink"/>
          </w:rPr>
          <w:t>Enterprise Computing 11–12 Syllabus</w:t>
        </w:r>
      </w:hyperlink>
      <w:r w:rsidR="00847B17">
        <w:t xml:space="preserve"> © NSW Education Standards Authority (NESA) for and on behalf of the Crown in right of the State of New South Wales, 2022.</w:t>
      </w:r>
    </w:p>
    <w:bookmarkStart w:id="54" w:name="_Hlk164085046"/>
    <w:p w14:paraId="4EAA2CD2" w14:textId="15EC6716" w:rsidR="00182E99" w:rsidRDefault="00182E99" w:rsidP="0000296D">
      <w:r>
        <w:fldChar w:fldCharType="begin"/>
      </w:r>
      <w:r>
        <w:instrText>HYPERLINK "https://library.curriculum.nsw.edu.au/341419dc-8ec2-0289-7225-6db7f2d751ef/1299d565-a98e-4578-a5c6-53262a5ecc08/enterprise-computing-11-12-higher-school-certificate-course-specifications.PDF"</w:instrText>
      </w:r>
      <w:r>
        <w:fldChar w:fldCharType="separate"/>
      </w:r>
      <w:r w:rsidRPr="0000296D">
        <w:rPr>
          <w:rStyle w:val="Hyperlink"/>
        </w:rPr>
        <w:t>Higher School Certificate Course Specifications – Enterprise Computing (PDF 2.3 MB)</w:t>
      </w:r>
      <w:r>
        <w:rPr>
          <w:rStyle w:val="Hyperlink"/>
        </w:rPr>
        <w:fldChar w:fldCharType="end"/>
      </w:r>
      <w:r>
        <w:t xml:space="preserve"> </w:t>
      </w:r>
      <w:r w:rsidRPr="00915F7E">
        <w:t>©</w:t>
      </w:r>
      <w:r w:rsidRPr="00C63EA7">
        <w:t xml:space="preserve"> NSW Education Standards Authority (NESA) for and on behalf of the Crown in right of the State of New South Wales, </w:t>
      </w:r>
      <w:r>
        <w:t>2022</w:t>
      </w:r>
      <w:r w:rsidRPr="00C63EA7">
        <w:t>.</w:t>
      </w:r>
    </w:p>
    <w:bookmarkEnd w:id="54"/>
    <w:p w14:paraId="53B262F6" w14:textId="77777777" w:rsidR="00847B17" w:rsidRDefault="00847B17" w:rsidP="001E5CDB">
      <w:pPr>
        <w:sectPr w:rsidR="00847B17" w:rsidSect="00601C7E">
          <w:headerReference w:type="default" r:id="rId65"/>
          <w:footerReference w:type="even" r:id="rId66"/>
          <w:footerReference w:type="default" r:id="rId67"/>
          <w:headerReference w:type="first" r:id="rId68"/>
          <w:footerReference w:type="first" r:id="rId69"/>
          <w:pgSz w:w="16838" w:h="11906" w:orient="landscape"/>
          <w:pgMar w:top="1134" w:right="1134" w:bottom="1134" w:left="1134" w:header="709" w:footer="709" w:gutter="0"/>
          <w:pgNumType w:start="0"/>
          <w:cols w:space="708"/>
          <w:titlePg/>
          <w:docGrid w:linePitch="360"/>
        </w:sectPr>
      </w:pPr>
    </w:p>
    <w:p w14:paraId="3FF92627" w14:textId="77777777" w:rsidR="007C34CC" w:rsidRPr="00E80FFD" w:rsidRDefault="007C34CC" w:rsidP="007C34CC">
      <w:pPr>
        <w:spacing w:before="0" w:after="0"/>
        <w:rPr>
          <w:rStyle w:val="Strong"/>
          <w:szCs w:val="22"/>
        </w:rPr>
      </w:pPr>
      <w:r w:rsidRPr="00E80FFD">
        <w:rPr>
          <w:rStyle w:val="Strong"/>
          <w:szCs w:val="22"/>
        </w:rPr>
        <w:t>© State of New South Wales (Department of Education), 202</w:t>
      </w:r>
      <w:r>
        <w:rPr>
          <w:rStyle w:val="Strong"/>
          <w:szCs w:val="22"/>
        </w:rPr>
        <w:t>4</w:t>
      </w:r>
    </w:p>
    <w:p w14:paraId="54396D0D" w14:textId="77777777" w:rsidR="007C34CC" w:rsidRPr="00E80FFD" w:rsidRDefault="007C34CC" w:rsidP="007C34CC">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A195F1E" w14:textId="77777777" w:rsidR="007C34CC" w:rsidRDefault="007C34CC" w:rsidP="007C34CC">
      <w:r w:rsidRPr="00E80FFD">
        <w:t>Copyright material available in this resource</w:t>
      </w:r>
      <w:r>
        <w:t xml:space="preserve"> and owned by the NSW Department of Education is licensed under a </w:t>
      </w:r>
      <w:hyperlink r:id="rId70" w:history="1">
        <w:r w:rsidRPr="003B3E41">
          <w:rPr>
            <w:rStyle w:val="Hyperlink"/>
          </w:rPr>
          <w:t>Creative Commons Attribution 4.0 International (CC BY 4.0) license</w:t>
        </w:r>
      </w:hyperlink>
      <w:r>
        <w:t>.</w:t>
      </w:r>
    </w:p>
    <w:p w14:paraId="7A62E21A" w14:textId="77777777" w:rsidR="007C34CC" w:rsidRDefault="007C34CC" w:rsidP="007C34CC">
      <w:pPr>
        <w:spacing w:line="276" w:lineRule="auto"/>
      </w:pPr>
      <w:r>
        <w:rPr>
          <w:noProof/>
        </w:rPr>
        <w:drawing>
          <wp:inline distT="0" distB="0" distL="0" distR="0" wp14:anchorId="48FDE78C" wp14:editId="4FA8CCBC">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E890857" w14:textId="77777777" w:rsidR="007C34CC" w:rsidRPr="00E80FFD" w:rsidRDefault="007C34CC" w:rsidP="007C34CC">
      <w:r w:rsidRPr="002D3434">
        <w:t xml:space="preserve">This license allows you to share and </w:t>
      </w:r>
      <w:r w:rsidRPr="00E80FFD">
        <w:t>adapt the material for any purpose, even commercially.</w:t>
      </w:r>
    </w:p>
    <w:p w14:paraId="2A11C60D" w14:textId="77777777" w:rsidR="007C34CC" w:rsidRPr="00E80FFD" w:rsidRDefault="007C34CC" w:rsidP="007C34CC">
      <w:r w:rsidRPr="00E80FFD">
        <w:t>Attribution should be given to © State of New South Wales (Department of Education), 202</w:t>
      </w:r>
      <w:r>
        <w:t>4</w:t>
      </w:r>
      <w:r w:rsidRPr="00E80FFD">
        <w:t>.</w:t>
      </w:r>
    </w:p>
    <w:p w14:paraId="06E7AF67" w14:textId="77777777" w:rsidR="007C34CC" w:rsidRPr="002D3434" w:rsidRDefault="007C34CC" w:rsidP="007C34CC">
      <w:r w:rsidRPr="00E80FFD">
        <w:t>Material in this resource not available</w:t>
      </w:r>
      <w:r w:rsidRPr="002D3434">
        <w:t xml:space="preserve"> under a Creative Commons license:</w:t>
      </w:r>
    </w:p>
    <w:p w14:paraId="0140AB42" w14:textId="77777777" w:rsidR="007C34CC" w:rsidRPr="002D3434" w:rsidRDefault="007C34CC" w:rsidP="00FD0B3C">
      <w:pPr>
        <w:pStyle w:val="ListBullet"/>
        <w:numPr>
          <w:ilvl w:val="0"/>
          <w:numId w:val="1"/>
        </w:numPr>
        <w:spacing w:line="276" w:lineRule="auto"/>
        <w:contextualSpacing/>
      </w:pPr>
      <w:r w:rsidRPr="002D3434">
        <w:t>the NSW Department of Education logo, other logos and trademark-protected material</w:t>
      </w:r>
    </w:p>
    <w:p w14:paraId="28F6B63B" w14:textId="77777777" w:rsidR="007C34CC" w:rsidRPr="002D3434" w:rsidRDefault="007C34CC" w:rsidP="00FD0B3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1BB9B234" w14:textId="77777777" w:rsidR="007C34CC" w:rsidRPr="003B3E41" w:rsidRDefault="007C34CC" w:rsidP="007C34CC">
      <w:pPr>
        <w:pStyle w:val="FeatureBox2"/>
        <w:spacing w:line="276" w:lineRule="auto"/>
        <w:rPr>
          <w:rStyle w:val="Strong"/>
        </w:rPr>
      </w:pPr>
      <w:r w:rsidRPr="003B3E41">
        <w:rPr>
          <w:rStyle w:val="Strong"/>
        </w:rPr>
        <w:t>Links to third-party material and websites</w:t>
      </w:r>
    </w:p>
    <w:p w14:paraId="3DF63FC8" w14:textId="77777777" w:rsidR="007C34CC" w:rsidRDefault="007C34CC" w:rsidP="007C34C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4E470DF" w14:textId="023BF302" w:rsidR="001E5CDB" w:rsidRPr="0000036D" w:rsidRDefault="007C34CC" w:rsidP="007C34C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00036D" w:rsidSect="00601C7E">
      <w:headerReference w:type="default" r:id="rId72"/>
      <w:footerReference w:type="default" r:id="rId73"/>
      <w:headerReference w:type="first" r:id="rId74"/>
      <w:footerReference w:type="first" r:id="rId7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D4401" w14:textId="77777777" w:rsidR="00601C7E" w:rsidRDefault="00601C7E" w:rsidP="00E51733">
      <w:r>
        <w:separator/>
      </w:r>
    </w:p>
    <w:p w14:paraId="51B683F3" w14:textId="77777777" w:rsidR="00601C7E" w:rsidRDefault="00601C7E"/>
  </w:endnote>
  <w:endnote w:type="continuationSeparator" w:id="0">
    <w:p w14:paraId="6EFC0C1D" w14:textId="77777777" w:rsidR="00601C7E" w:rsidRDefault="00601C7E" w:rsidP="00E51733">
      <w:r>
        <w:continuationSeparator/>
      </w:r>
    </w:p>
    <w:p w14:paraId="56699E08" w14:textId="77777777" w:rsidR="00601C7E" w:rsidRDefault="00601C7E"/>
  </w:endnote>
  <w:endnote w:type="continuationNotice" w:id="1">
    <w:p w14:paraId="3DEEA966" w14:textId="77777777" w:rsidR="00601C7E" w:rsidRDefault="00601C7E">
      <w:pPr>
        <w:spacing w:before="0" w:after="0" w:line="240" w:lineRule="auto"/>
      </w:pPr>
    </w:p>
    <w:p w14:paraId="07E57DDB" w14:textId="77777777" w:rsidR="00601C7E" w:rsidRDefault="00601C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3F910D1-BB29-465D-AA0A-D0F5657B4C0D}"/>
  </w:font>
  <w:font w:name="Calibri">
    <w:panose1 w:val="020F0502020204030204"/>
    <w:charset w:val="00"/>
    <w:family w:val="swiss"/>
    <w:pitch w:val="variable"/>
    <w:sig w:usb0="E4002EFF" w:usb1="C200247B" w:usb2="00000009" w:usb3="00000000" w:csb0="000001FF" w:csb1="00000000"/>
    <w:embedRegular r:id="rId2" w:fontKey="{CA546D35-6016-4B90-A9C2-FAE4C591C8EC}"/>
    <w:embedBold r:id="rId3" w:fontKey="{FED436BC-2BC4-4686-8EC5-8D56FF3E363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38F7A3AA-D047-48F5-AA20-B7C7372F8A26}"/>
    <w:embedBold r:id="rId5" w:fontKey="{95575087-A1D8-4CA7-97E8-B00E233D305A}"/>
    <w:embedItalic r:id="rId6" w:fontKey="{17EE8112-EC46-4556-89AD-0A233E29E9A7}"/>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7" w:fontKey="{F2A2624E-1823-4611-974D-026DFCB24DB6}"/>
  </w:font>
  <w:font w:name="Aptos Display">
    <w:charset w:val="00"/>
    <w:family w:val="swiss"/>
    <w:pitch w:val="variable"/>
    <w:sig w:usb0="20000287" w:usb1="00000003" w:usb2="00000000" w:usb3="00000000" w:csb0="0000019F" w:csb1="00000000"/>
    <w:embedRegular r:id="rId8" w:fontKey="{7895D993-5580-49A2-B020-CEE297E494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49A3" w14:textId="33C31A5B" w:rsidR="00F66145" w:rsidRPr="00E56264" w:rsidRDefault="00677835" w:rsidP="000727E5">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C280A">
      <w:rPr>
        <w:noProof/>
      </w:rPr>
      <w:t>Apr-24</w:t>
    </w:r>
    <w:r w:rsidRPr="00E56264">
      <w:fldChar w:fldCharType="end"/>
    </w:r>
    <w:r w:rsidR="000727E5"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0727E5"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55D8" w14:textId="7FF8B793" w:rsidR="001F566C" w:rsidRPr="00123A38" w:rsidRDefault="001F566C" w:rsidP="001F566C">
    <w:pPr>
      <w:pStyle w:val="Footer"/>
    </w:pPr>
    <w:r>
      <w:t xml:space="preserve">© NSW Department of Education, </w:t>
    </w:r>
    <w:r>
      <w:fldChar w:fldCharType="begin"/>
    </w:r>
    <w:r>
      <w:instrText xml:space="preserve"> DATE  \@ "MMM-yy"  \* MERGEFORMAT </w:instrText>
    </w:r>
    <w:r>
      <w:fldChar w:fldCharType="separate"/>
    </w:r>
    <w:r w:rsidR="003C280A">
      <w:rPr>
        <w:noProof/>
      </w:rPr>
      <w:t>Apr-24</w:t>
    </w:r>
    <w:r>
      <w:fldChar w:fldCharType="end"/>
    </w:r>
    <w:r>
      <w:ptab w:relativeTo="margin" w:alignment="right" w:leader="none"/>
    </w:r>
    <w:r>
      <w:rPr>
        <w:b/>
        <w:noProof/>
        <w:sz w:val="28"/>
        <w:szCs w:val="28"/>
      </w:rPr>
      <w:drawing>
        <wp:inline distT="0" distB="0" distL="0" distR="0" wp14:anchorId="7172FF15" wp14:editId="63B0AAA2">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62A8" w14:textId="77777777" w:rsidR="001F566C" w:rsidRPr="002F375A" w:rsidRDefault="001F566C" w:rsidP="001F566C">
    <w:pPr>
      <w:pStyle w:val="Logo"/>
      <w:ind w:right="-31"/>
      <w:jc w:val="right"/>
    </w:pPr>
    <w:r w:rsidRPr="008426B6">
      <w:rPr>
        <w:noProof/>
      </w:rPr>
      <w:drawing>
        <wp:inline distT="0" distB="0" distL="0" distR="0" wp14:anchorId="5A798692" wp14:editId="032C6A15">
          <wp:extent cx="834442" cy="906218"/>
          <wp:effectExtent l="0" t="0" r="3810" b="8255"/>
          <wp:docPr id="1667841627" name="Graphic 16678416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5560" w14:textId="77777777" w:rsidR="00A96E4E" w:rsidRDefault="00A96E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04D32" w14:textId="77777777" w:rsidR="00A96E4E" w:rsidRPr="00E80FFD" w:rsidRDefault="00A96E4E"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DCCF6" w14:textId="77777777" w:rsidR="00601C7E" w:rsidRDefault="00601C7E" w:rsidP="00E51733">
      <w:r>
        <w:separator/>
      </w:r>
    </w:p>
    <w:p w14:paraId="524CD8D3" w14:textId="77777777" w:rsidR="00601C7E" w:rsidRDefault="00601C7E"/>
  </w:footnote>
  <w:footnote w:type="continuationSeparator" w:id="0">
    <w:p w14:paraId="1840884A" w14:textId="77777777" w:rsidR="00601C7E" w:rsidRDefault="00601C7E" w:rsidP="00E51733">
      <w:r>
        <w:continuationSeparator/>
      </w:r>
    </w:p>
    <w:p w14:paraId="7EB942D7" w14:textId="77777777" w:rsidR="00601C7E" w:rsidRDefault="00601C7E"/>
  </w:footnote>
  <w:footnote w:type="continuationNotice" w:id="1">
    <w:p w14:paraId="32920335" w14:textId="77777777" w:rsidR="00601C7E" w:rsidRDefault="00601C7E">
      <w:pPr>
        <w:spacing w:before="0" w:after="0" w:line="240" w:lineRule="auto"/>
      </w:pPr>
    </w:p>
    <w:p w14:paraId="2691C3C0" w14:textId="77777777" w:rsidR="00601C7E" w:rsidRDefault="00601C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276C" w14:textId="1520B3E3" w:rsidR="001F566C" w:rsidRDefault="001F566C" w:rsidP="001F566C">
    <w:pPr>
      <w:pStyle w:val="Documentname"/>
    </w:pPr>
    <w:r>
      <w:t>Enterprise Computing</w:t>
    </w:r>
    <w:r w:rsidRPr="00322EB3">
      <w:t xml:space="preserve"> Stage</w:t>
    </w:r>
    <w:r>
      <w:t xml:space="preserve"> 6</w:t>
    </w:r>
    <w:r w:rsidRPr="00322EB3">
      <w:t xml:space="preserve"> </w:t>
    </w:r>
    <w:r w:rsidR="007E6C09">
      <w:t>(</w:t>
    </w:r>
    <w:r w:rsidRPr="00322EB3">
      <w:t>Year</w:t>
    </w:r>
    <w:r>
      <w:t xml:space="preserve"> 12</w:t>
    </w:r>
    <w:r w:rsidR="007E6C09">
      <w:t>)</w:t>
    </w:r>
    <w:r w:rsidRPr="00322EB3">
      <w:t xml:space="preserve"> – sample program of learning</w:t>
    </w:r>
    <w:r w:rsidR="007E6C09">
      <w:t xml:space="preserve"> – </w:t>
    </w:r>
    <w:r w:rsidR="007E6C09" w:rsidRPr="007E6C09">
      <w:t>Enterprise project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53E1" w14:textId="77777777" w:rsidR="001F566C" w:rsidRPr="00FA6449" w:rsidRDefault="00720F8E" w:rsidP="001F566C">
    <w:pPr>
      <w:pStyle w:val="Header"/>
      <w:spacing w:after="0"/>
    </w:pPr>
    <w:r>
      <w:pict w14:anchorId="73640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F566C" w:rsidRPr="009D43DD">
      <w:t>NSW Department of Education</w:t>
    </w:r>
    <w:r w:rsidR="001F566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3133" w14:textId="77777777" w:rsidR="00A96E4E" w:rsidRDefault="00A96E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E1B2E" w14:textId="77777777" w:rsidR="00A96E4E" w:rsidRPr="00FA6449" w:rsidRDefault="00A96E4E"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45611344">
    <w:abstractNumId w:val="2"/>
  </w:num>
  <w:num w:numId="2" w16cid:durableId="492915876">
    <w:abstractNumId w:val="5"/>
  </w:num>
  <w:num w:numId="3" w16cid:durableId="2140608321">
    <w:abstractNumId w:val="1"/>
  </w:num>
  <w:num w:numId="4" w16cid:durableId="7008590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987397399">
    <w:abstractNumId w:val="0"/>
  </w:num>
  <w:num w:numId="6" w16cid:durableId="675428404">
    <w:abstractNumId w:val="2"/>
  </w:num>
  <w:num w:numId="7" w16cid:durableId="877084121">
    <w:abstractNumId w:val="6"/>
  </w:num>
  <w:num w:numId="8" w16cid:durableId="212245835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296D"/>
    <w:rsid w:val="0000306C"/>
    <w:rsid w:val="00005DB9"/>
    <w:rsid w:val="00011D19"/>
    <w:rsid w:val="00013FF2"/>
    <w:rsid w:val="00015165"/>
    <w:rsid w:val="0001741E"/>
    <w:rsid w:val="00017DFD"/>
    <w:rsid w:val="000252CB"/>
    <w:rsid w:val="00027797"/>
    <w:rsid w:val="00030D72"/>
    <w:rsid w:val="000322DC"/>
    <w:rsid w:val="00033814"/>
    <w:rsid w:val="000351E4"/>
    <w:rsid w:val="00035565"/>
    <w:rsid w:val="00042A76"/>
    <w:rsid w:val="00044166"/>
    <w:rsid w:val="00045F0D"/>
    <w:rsid w:val="0004750C"/>
    <w:rsid w:val="00047862"/>
    <w:rsid w:val="00057577"/>
    <w:rsid w:val="00061C17"/>
    <w:rsid w:val="00061D5B"/>
    <w:rsid w:val="00062260"/>
    <w:rsid w:val="000727E5"/>
    <w:rsid w:val="00072E4C"/>
    <w:rsid w:val="00074F0F"/>
    <w:rsid w:val="00083AAF"/>
    <w:rsid w:val="00084AA3"/>
    <w:rsid w:val="00086972"/>
    <w:rsid w:val="00090774"/>
    <w:rsid w:val="00094242"/>
    <w:rsid w:val="000A17DD"/>
    <w:rsid w:val="000A3B4F"/>
    <w:rsid w:val="000B04BD"/>
    <w:rsid w:val="000B1C4A"/>
    <w:rsid w:val="000C1B93"/>
    <w:rsid w:val="000C24ED"/>
    <w:rsid w:val="000D3BBE"/>
    <w:rsid w:val="000D7466"/>
    <w:rsid w:val="000E14D8"/>
    <w:rsid w:val="000E565A"/>
    <w:rsid w:val="000E6771"/>
    <w:rsid w:val="000F1BB8"/>
    <w:rsid w:val="000F225A"/>
    <w:rsid w:val="000F300E"/>
    <w:rsid w:val="000F79F2"/>
    <w:rsid w:val="00103182"/>
    <w:rsid w:val="00104E08"/>
    <w:rsid w:val="00112528"/>
    <w:rsid w:val="0011744F"/>
    <w:rsid w:val="00122C0C"/>
    <w:rsid w:val="00123E45"/>
    <w:rsid w:val="00124DA6"/>
    <w:rsid w:val="00125B42"/>
    <w:rsid w:val="001260BC"/>
    <w:rsid w:val="001336FD"/>
    <w:rsid w:val="00141E68"/>
    <w:rsid w:val="001441CE"/>
    <w:rsid w:val="00144F5E"/>
    <w:rsid w:val="00150E36"/>
    <w:rsid w:val="00153F4F"/>
    <w:rsid w:val="00162B7A"/>
    <w:rsid w:val="00164841"/>
    <w:rsid w:val="00165BF5"/>
    <w:rsid w:val="00166356"/>
    <w:rsid w:val="0017083C"/>
    <w:rsid w:val="001740DF"/>
    <w:rsid w:val="00175539"/>
    <w:rsid w:val="001800CB"/>
    <w:rsid w:val="00181C22"/>
    <w:rsid w:val="001823A9"/>
    <w:rsid w:val="00182E99"/>
    <w:rsid w:val="00183954"/>
    <w:rsid w:val="00185980"/>
    <w:rsid w:val="00190C6F"/>
    <w:rsid w:val="00197BD6"/>
    <w:rsid w:val="001A2D64"/>
    <w:rsid w:val="001A3009"/>
    <w:rsid w:val="001A70D5"/>
    <w:rsid w:val="001B0097"/>
    <w:rsid w:val="001B2513"/>
    <w:rsid w:val="001B3AA8"/>
    <w:rsid w:val="001C56A8"/>
    <w:rsid w:val="001C7E97"/>
    <w:rsid w:val="001D06D4"/>
    <w:rsid w:val="001D1EAE"/>
    <w:rsid w:val="001D2C57"/>
    <w:rsid w:val="001D35C1"/>
    <w:rsid w:val="001D5230"/>
    <w:rsid w:val="001E5CDB"/>
    <w:rsid w:val="001E71E8"/>
    <w:rsid w:val="001E740B"/>
    <w:rsid w:val="001F566C"/>
    <w:rsid w:val="002105AD"/>
    <w:rsid w:val="00217EB7"/>
    <w:rsid w:val="00223540"/>
    <w:rsid w:val="00223C5E"/>
    <w:rsid w:val="0022504A"/>
    <w:rsid w:val="00226A8D"/>
    <w:rsid w:val="0023113C"/>
    <w:rsid w:val="00235BA1"/>
    <w:rsid w:val="00236EA5"/>
    <w:rsid w:val="00240E5D"/>
    <w:rsid w:val="0024483C"/>
    <w:rsid w:val="002506EE"/>
    <w:rsid w:val="002532AE"/>
    <w:rsid w:val="0025592F"/>
    <w:rsid w:val="00261906"/>
    <w:rsid w:val="0026207B"/>
    <w:rsid w:val="00263C37"/>
    <w:rsid w:val="0026548C"/>
    <w:rsid w:val="00266207"/>
    <w:rsid w:val="0027370C"/>
    <w:rsid w:val="002808CC"/>
    <w:rsid w:val="00286416"/>
    <w:rsid w:val="00291126"/>
    <w:rsid w:val="00291711"/>
    <w:rsid w:val="00292E11"/>
    <w:rsid w:val="00294500"/>
    <w:rsid w:val="002A0462"/>
    <w:rsid w:val="002A2890"/>
    <w:rsid w:val="002A28B4"/>
    <w:rsid w:val="002A2B8C"/>
    <w:rsid w:val="002A35CF"/>
    <w:rsid w:val="002A475D"/>
    <w:rsid w:val="002A69A2"/>
    <w:rsid w:val="002B33D7"/>
    <w:rsid w:val="002B4864"/>
    <w:rsid w:val="002B6227"/>
    <w:rsid w:val="002B6623"/>
    <w:rsid w:val="002B6ADC"/>
    <w:rsid w:val="002B6C33"/>
    <w:rsid w:val="002C598D"/>
    <w:rsid w:val="002C727E"/>
    <w:rsid w:val="002D2E8C"/>
    <w:rsid w:val="002D3EF8"/>
    <w:rsid w:val="002D4677"/>
    <w:rsid w:val="002E14B5"/>
    <w:rsid w:val="002E25EC"/>
    <w:rsid w:val="002E3408"/>
    <w:rsid w:val="002E353E"/>
    <w:rsid w:val="002E4C36"/>
    <w:rsid w:val="002F017B"/>
    <w:rsid w:val="002F0D67"/>
    <w:rsid w:val="002F2782"/>
    <w:rsid w:val="002F7CFE"/>
    <w:rsid w:val="00303085"/>
    <w:rsid w:val="00306053"/>
    <w:rsid w:val="00306C23"/>
    <w:rsid w:val="003156BE"/>
    <w:rsid w:val="00320B5D"/>
    <w:rsid w:val="00322EB3"/>
    <w:rsid w:val="00323B1B"/>
    <w:rsid w:val="00323E03"/>
    <w:rsid w:val="0033096D"/>
    <w:rsid w:val="00330C51"/>
    <w:rsid w:val="00332DCA"/>
    <w:rsid w:val="0033425A"/>
    <w:rsid w:val="003346F4"/>
    <w:rsid w:val="00340DD9"/>
    <w:rsid w:val="0034165D"/>
    <w:rsid w:val="00346D0F"/>
    <w:rsid w:val="00351ABD"/>
    <w:rsid w:val="00356163"/>
    <w:rsid w:val="00360E17"/>
    <w:rsid w:val="0036209C"/>
    <w:rsid w:val="0036299B"/>
    <w:rsid w:val="00362E4F"/>
    <w:rsid w:val="00372784"/>
    <w:rsid w:val="00375352"/>
    <w:rsid w:val="00375D07"/>
    <w:rsid w:val="00383E63"/>
    <w:rsid w:val="00385DFB"/>
    <w:rsid w:val="00395854"/>
    <w:rsid w:val="003A5190"/>
    <w:rsid w:val="003B240E"/>
    <w:rsid w:val="003B6947"/>
    <w:rsid w:val="003B72FF"/>
    <w:rsid w:val="003C20CB"/>
    <w:rsid w:val="003C27E8"/>
    <w:rsid w:val="003C280A"/>
    <w:rsid w:val="003D13EF"/>
    <w:rsid w:val="003D4AFD"/>
    <w:rsid w:val="003D4BC5"/>
    <w:rsid w:val="003D4CCF"/>
    <w:rsid w:val="003E1855"/>
    <w:rsid w:val="003F0C89"/>
    <w:rsid w:val="003F23F2"/>
    <w:rsid w:val="003F2C74"/>
    <w:rsid w:val="003F4509"/>
    <w:rsid w:val="00401084"/>
    <w:rsid w:val="004031E4"/>
    <w:rsid w:val="00403A77"/>
    <w:rsid w:val="00404EE5"/>
    <w:rsid w:val="00407EF0"/>
    <w:rsid w:val="004119F9"/>
    <w:rsid w:val="00412205"/>
    <w:rsid w:val="00412F2B"/>
    <w:rsid w:val="004178B3"/>
    <w:rsid w:val="00430F12"/>
    <w:rsid w:val="00434204"/>
    <w:rsid w:val="00456AD3"/>
    <w:rsid w:val="00456D38"/>
    <w:rsid w:val="00457E53"/>
    <w:rsid w:val="004662AB"/>
    <w:rsid w:val="00472CF6"/>
    <w:rsid w:val="00476D6D"/>
    <w:rsid w:val="00480185"/>
    <w:rsid w:val="00485A18"/>
    <w:rsid w:val="0048642E"/>
    <w:rsid w:val="00493E28"/>
    <w:rsid w:val="004A06D8"/>
    <w:rsid w:val="004A1502"/>
    <w:rsid w:val="004A1AB6"/>
    <w:rsid w:val="004B2BFC"/>
    <w:rsid w:val="004B4649"/>
    <w:rsid w:val="004B484F"/>
    <w:rsid w:val="004B78A9"/>
    <w:rsid w:val="004C11A9"/>
    <w:rsid w:val="004C590E"/>
    <w:rsid w:val="004C7CB6"/>
    <w:rsid w:val="004D1A3F"/>
    <w:rsid w:val="004D1CF0"/>
    <w:rsid w:val="004D2175"/>
    <w:rsid w:val="004E3371"/>
    <w:rsid w:val="004E6227"/>
    <w:rsid w:val="004E6AC0"/>
    <w:rsid w:val="004E6CC1"/>
    <w:rsid w:val="004F48DD"/>
    <w:rsid w:val="004F6049"/>
    <w:rsid w:val="004F6AF2"/>
    <w:rsid w:val="004F773A"/>
    <w:rsid w:val="00503A04"/>
    <w:rsid w:val="00503B2F"/>
    <w:rsid w:val="005040E9"/>
    <w:rsid w:val="0050413E"/>
    <w:rsid w:val="00504E7D"/>
    <w:rsid w:val="00511863"/>
    <w:rsid w:val="005173F2"/>
    <w:rsid w:val="005207A5"/>
    <w:rsid w:val="00526382"/>
    <w:rsid w:val="00526795"/>
    <w:rsid w:val="00535EB9"/>
    <w:rsid w:val="00541FBB"/>
    <w:rsid w:val="0054314A"/>
    <w:rsid w:val="00545CFD"/>
    <w:rsid w:val="00552752"/>
    <w:rsid w:val="00563001"/>
    <w:rsid w:val="005649D2"/>
    <w:rsid w:val="00565553"/>
    <w:rsid w:val="00571B46"/>
    <w:rsid w:val="00574383"/>
    <w:rsid w:val="00575471"/>
    <w:rsid w:val="0058102D"/>
    <w:rsid w:val="00581919"/>
    <w:rsid w:val="00583731"/>
    <w:rsid w:val="00584E19"/>
    <w:rsid w:val="005902D5"/>
    <w:rsid w:val="005934B4"/>
    <w:rsid w:val="0059757D"/>
    <w:rsid w:val="005A34D4"/>
    <w:rsid w:val="005A67CA"/>
    <w:rsid w:val="005B184F"/>
    <w:rsid w:val="005B2B66"/>
    <w:rsid w:val="005B5D7E"/>
    <w:rsid w:val="005B61FC"/>
    <w:rsid w:val="005B77E0"/>
    <w:rsid w:val="005C00F1"/>
    <w:rsid w:val="005C14A7"/>
    <w:rsid w:val="005D0140"/>
    <w:rsid w:val="005D1F11"/>
    <w:rsid w:val="005D4337"/>
    <w:rsid w:val="005D49FE"/>
    <w:rsid w:val="005D5066"/>
    <w:rsid w:val="005D625E"/>
    <w:rsid w:val="005D7F68"/>
    <w:rsid w:val="005E1F63"/>
    <w:rsid w:val="005E3043"/>
    <w:rsid w:val="005E3FA9"/>
    <w:rsid w:val="005E76B5"/>
    <w:rsid w:val="005F2323"/>
    <w:rsid w:val="00601C7E"/>
    <w:rsid w:val="00605584"/>
    <w:rsid w:val="00615BA5"/>
    <w:rsid w:val="00615DF1"/>
    <w:rsid w:val="0062184A"/>
    <w:rsid w:val="006238D2"/>
    <w:rsid w:val="00624D3B"/>
    <w:rsid w:val="00626BBF"/>
    <w:rsid w:val="00627F6A"/>
    <w:rsid w:val="00641CBD"/>
    <w:rsid w:val="0064273E"/>
    <w:rsid w:val="00643CC4"/>
    <w:rsid w:val="006448A2"/>
    <w:rsid w:val="00650CB8"/>
    <w:rsid w:val="00651395"/>
    <w:rsid w:val="0065256F"/>
    <w:rsid w:val="006532BE"/>
    <w:rsid w:val="0065435C"/>
    <w:rsid w:val="006616EB"/>
    <w:rsid w:val="00663D60"/>
    <w:rsid w:val="00671172"/>
    <w:rsid w:val="00673AE1"/>
    <w:rsid w:val="00677835"/>
    <w:rsid w:val="00680388"/>
    <w:rsid w:val="00680877"/>
    <w:rsid w:val="00681FCC"/>
    <w:rsid w:val="00690709"/>
    <w:rsid w:val="00694DCF"/>
    <w:rsid w:val="00696410"/>
    <w:rsid w:val="006A3884"/>
    <w:rsid w:val="006A5620"/>
    <w:rsid w:val="006A65C1"/>
    <w:rsid w:val="006B1CCA"/>
    <w:rsid w:val="006B25CB"/>
    <w:rsid w:val="006B3488"/>
    <w:rsid w:val="006B5306"/>
    <w:rsid w:val="006B789F"/>
    <w:rsid w:val="006C348A"/>
    <w:rsid w:val="006D00B0"/>
    <w:rsid w:val="006D0318"/>
    <w:rsid w:val="006D1352"/>
    <w:rsid w:val="006D14F3"/>
    <w:rsid w:val="006D1CF3"/>
    <w:rsid w:val="006D413F"/>
    <w:rsid w:val="006E0AA2"/>
    <w:rsid w:val="006E2ABB"/>
    <w:rsid w:val="006E4E89"/>
    <w:rsid w:val="006E54D3"/>
    <w:rsid w:val="006F5D94"/>
    <w:rsid w:val="006F7C55"/>
    <w:rsid w:val="0070052D"/>
    <w:rsid w:val="00702B4B"/>
    <w:rsid w:val="00706BBD"/>
    <w:rsid w:val="00707580"/>
    <w:rsid w:val="007075C0"/>
    <w:rsid w:val="00713689"/>
    <w:rsid w:val="007137E8"/>
    <w:rsid w:val="00717237"/>
    <w:rsid w:val="0071761B"/>
    <w:rsid w:val="007225F0"/>
    <w:rsid w:val="00724D1C"/>
    <w:rsid w:val="007266E3"/>
    <w:rsid w:val="00726B14"/>
    <w:rsid w:val="0073036B"/>
    <w:rsid w:val="00732406"/>
    <w:rsid w:val="00742374"/>
    <w:rsid w:val="0074680D"/>
    <w:rsid w:val="00747918"/>
    <w:rsid w:val="00751A53"/>
    <w:rsid w:val="0075748A"/>
    <w:rsid w:val="00761E15"/>
    <w:rsid w:val="00763550"/>
    <w:rsid w:val="00763E9E"/>
    <w:rsid w:val="00766D19"/>
    <w:rsid w:val="00767C13"/>
    <w:rsid w:val="007729AC"/>
    <w:rsid w:val="00780B94"/>
    <w:rsid w:val="00783714"/>
    <w:rsid w:val="007846B0"/>
    <w:rsid w:val="00790102"/>
    <w:rsid w:val="00795FAC"/>
    <w:rsid w:val="007A4BAA"/>
    <w:rsid w:val="007A7DB6"/>
    <w:rsid w:val="007B020C"/>
    <w:rsid w:val="007B058B"/>
    <w:rsid w:val="007B0D0E"/>
    <w:rsid w:val="007B25F7"/>
    <w:rsid w:val="007B2B42"/>
    <w:rsid w:val="007B3A3E"/>
    <w:rsid w:val="007B475C"/>
    <w:rsid w:val="007B523A"/>
    <w:rsid w:val="007B7192"/>
    <w:rsid w:val="007C34CC"/>
    <w:rsid w:val="007C38D1"/>
    <w:rsid w:val="007C400D"/>
    <w:rsid w:val="007C61E6"/>
    <w:rsid w:val="007C7208"/>
    <w:rsid w:val="007D1CE7"/>
    <w:rsid w:val="007D54D4"/>
    <w:rsid w:val="007D5D2E"/>
    <w:rsid w:val="007D6756"/>
    <w:rsid w:val="007D7A81"/>
    <w:rsid w:val="007E16E2"/>
    <w:rsid w:val="007E268A"/>
    <w:rsid w:val="007E6ABB"/>
    <w:rsid w:val="007E6C09"/>
    <w:rsid w:val="007F066A"/>
    <w:rsid w:val="007F5152"/>
    <w:rsid w:val="007F6328"/>
    <w:rsid w:val="007F6BE6"/>
    <w:rsid w:val="0080248A"/>
    <w:rsid w:val="008032C6"/>
    <w:rsid w:val="00804E8A"/>
    <w:rsid w:val="00804F58"/>
    <w:rsid w:val="008073B1"/>
    <w:rsid w:val="0080744B"/>
    <w:rsid w:val="00807794"/>
    <w:rsid w:val="008111E5"/>
    <w:rsid w:val="00817605"/>
    <w:rsid w:val="00817D48"/>
    <w:rsid w:val="008236DC"/>
    <w:rsid w:val="00824D4B"/>
    <w:rsid w:val="00825E69"/>
    <w:rsid w:val="0083477E"/>
    <w:rsid w:val="00840FC4"/>
    <w:rsid w:val="00841049"/>
    <w:rsid w:val="00847670"/>
    <w:rsid w:val="00847B17"/>
    <w:rsid w:val="00847D9C"/>
    <w:rsid w:val="008516F0"/>
    <w:rsid w:val="008559F3"/>
    <w:rsid w:val="00856CA3"/>
    <w:rsid w:val="00860CCA"/>
    <w:rsid w:val="0086135C"/>
    <w:rsid w:val="00861CB0"/>
    <w:rsid w:val="0086390E"/>
    <w:rsid w:val="00865BC1"/>
    <w:rsid w:val="0086705E"/>
    <w:rsid w:val="00870330"/>
    <w:rsid w:val="0087496A"/>
    <w:rsid w:val="0088283C"/>
    <w:rsid w:val="00882C76"/>
    <w:rsid w:val="00883F1B"/>
    <w:rsid w:val="00883F2B"/>
    <w:rsid w:val="00890EEE"/>
    <w:rsid w:val="0089316E"/>
    <w:rsid w:val="00893C15"/>
    <w:rsid w:val="008954A2"/>
    <w:rsid w:val="008A135A"/>
    <w:rsid w:val="008A4CF6"/>
    <w:rsid w:val="008B357F"/>
    <w:rsid w:val="008B374D"/>
    <w:rsid w:val="008B3EEB"/>
    <w:rsid w:val="008B4A14"/>
    <w:rsid w:val="008B5603"/>
    <w:rsid w:val="008B6580"/>
    <w:rsid w:val="008C3993"/>
    <w:rsid w:val="008C4428"/>
    <w:rsid w:val="008C4D9A"/>
    <w:rsid w:val="008D2888"/>
    <w:rsid w:val="008D2D57"/>
    <w:rsid w:val="008D2FDC"/>
    <w:rsid w:val="008D5A57"/>
    <w:rsid w:val="008E215B"/>
    <w:rsid w:val="008E3DE9"/>
    <w:rsid w:val="008E45B6"/>
    <w:rsid w:val="008E6750"/>
    <w:rsid w:val="008E6FE0"/>
    <w:rsid w:val="008F2294"/>
    <w:rsid w:val="008F62F4"/>
    <w:rsid w:val="0090547A"/>
    <w:rsid w:val="009057A0"/>
    <w:rsid w:val="009059D9"/>
    <w:rsid w:val="0091019B"/>
    <w:rsid w:val="009107ED"/>
    <w:rsid w:val="009114E5"/>
    <w:rsid w:val="00911F96"/>
    <w:rsid w:val="009138BF"/>
    <w:rsid w:val="00914B36"/>
    <w:rsid w:val="00916EBA"/>
    <w:rsid w:val="009208C6"/>
    <w:rsid w:val="00921407"/>
    <w:rsid w:val="009225F9"/>
    <w:rsid w:val="009246BA"/>
    <w:rsid w:val="00927E55"/>
    <w:rsid w:val="00934E78"/>
    <w:rsid w:val="00935853"/>
    <w:rsid w:val="0093679E"/>
    <w:rsid w:val="0094282E"/>
    <w:rsid w:val="00944458"/>
    <w:rsid w:val="0095174B"/>
    <w:rsid w:val="00953C81"/>
    <w:rsid w:val="00954164"/>
    <w:rsid w:val="00954294"/>
    <w:rsid w:val="009574F4"/>
    <w:rsid w:val="009577E0"/>
    <w:rsid w:val="00963FA1"/>
    <w:rsid w:val="009739C8"/>
    <w:rsid w:val="00981389"/>
    <w:rsid w:val="00982157"/>
    <w:rsid w:val="00983F30"/>
    <w:rsid w:val="0098611F"/>
    <w:rsid w:val="00987552"/>
    <w:rsid w:val="009A2F95"/>
    <w:rsid w:val="009A4257"/>
    <w:rsid w:val="009A48BC"/>
    <w:rsid w:val="009B1280"/>
    <w:rsid w:val="009B2C5F"/>
    <w:rsid w:val="009B6818"/>
    <w:rsid w:val="009C2861"/>
    <w:rsid w:val="009C2DB5"/>
    <w:rsid w:val="009C5B0E"/>
    <w:rsid w:val="009D3CAD"/>
    <w:rsid w:val="009E1ED8"/>
    <w:rsid w:val="009E2427"/>
    <w:rsid w:val="009E412F"/>
    <w:rsid w:val="009F0829"/>
    <w:rsid w:val="009F0C32"/>
    <w:rsid w:val="009F2BAC"/>
    <w:rsid w:val="009F338A"/>
    <w:rsid w:val="009F4EEB"/>
    <w:rsid w:val="00A001F4"/>
    <w:rsid w:val="00A00F19"/>
    <w:rsid w:val="00A02AB9"/>
    <w:rsid w:val="00A06858"/>
    <w:rsid w:val="00A07E28"/>
    <w:rsid w:val="00A119B4"/>
    <w:rsid w:val="00A170A2"/>
    <w:rsid w:val="00A3126B"/>
    <w:rsid w:val="00A34153"/>
    <w:rsid w:val="00A40518"/>
    <w:rsid w:val="00A51811"/>
    <w:rsid w:val="00A534B8"/>
    <w:rsid w:val="00A54063"/>
    <w:rsid w:val="00A5409F"/>
    <w:rsid w:val="00A56D74"/>
    <w:rsid w:val="00A57460"/>
    <w:rsid w:val="00A61729"/>
    <w:rsid w:val="00A63054"/>
    <w:rsid w:val="00A63B5B"/>
    <w:rsid w:val="00A651FA"/>
    <w:rsid w:val="00A668A5"/>
    <w:rsid w:val="00A72C8E"/>
    <w:rsid w:val="00A736C1"/>
    <w:rsid w:val="00A751C9"/>
    <w:rsid w:val="00A80610"/>
    <w:rsid w:val="00A80750"/>
    <w:rsid w:val="00A81EF9"/>
    <w:rsid w:val="00A82639"/>
    <w:rsid w:val="00A93F2F"/>
    <w:rsid w:val="00A950FA"/>
    <w:rsid w:val="00A96E4E"/>
    <w:rsid w:val="00AA01EC"/>
    <w:rsid w:val="00AA36A0"/>
    <w:rsid w:val="00AB099B"/>
    <w:rsid w:val="00AB6EB5"/>
    <w:rsid w:val="00AC57F1"/>
    <w:rsid w:val="00AD18A7"/>
    <w:rsid w:val="00AD7299"/>
    <w:rsid w:val="00AE0279"/>
    <w:rsid w:val="00AE35C8"/>
    <w:rsid w:val="00AE5984"/>
    <w:rsid w:val="00AE5FEF"/>
    <w:rsid w:val="00AE6522"/>
    <w:rsid w:val="00AF6907"/>
    <w:rsid w:val="00B12190"/>
    <w:rsid w:val="00B12347"/>
    <w:rsid w:val="00B12DA5"/>
    <w:rsid w:val="00B138EF"/>
    <w:rsid w:val="00B15804"/>
    <w:rsid w:val="00B16460"/>
    <w:rsid w:val="00B2036D"/>
    <w:rsid w:val="00B23D7C"/>
    <w:rsid w:val="00B23DC6"/>
    <w:rsid w:val="00B26C50"/>
    <w:rsid w:val="00B31643"/>
    <w:rsid w:val="00B323EA"/>
    <w:rsid w:val="00B328E5"/>
    <w:rsid w:val="00B34503"/>
    <w:rsid w:val="00B34E11"/>
    <w:rsid w:val="00B45001"/>
    <w:rsid w:val="00B45A0E"/>
    <w:rsid w:val="00B46033"/>
    <w:rsid w:val="00B522AA"/>
    <w:rsid w:val="00B53653"/>
    <w:rsid w:val="00B53FCE"/>
    <w:rsid w:val="00B64642"/>
    <w:rsid w:val="00B65452"/>
    <w:rsid w:val="00B65D6D"/>
    <w:rsid w:val="00B72931"/>
    <w:rsid w:val="00B730AD"/>
    <w:rsid w:val="00B745B7"/>
    <w:rsid w:val="00B754B6"/>
    <w:rsid w:val="00B80AAD"/>
    <w:rsid w:val="00B8332D"/>
    <w:rsid w:val="00B8690C"/>
    <w:rsid w:val="00B86E99"/>
    <w:rsid w:val="00B911D9"/>
    <w:rsid w:val="00B91D35"/>
    <w:rsid w:val="00B92093"/>
    <w:rsid w:val="00BA5DD8"/>
    <w:rsid w:val="00BA7230"/>
    <w:rsid w:val="00BA7AAB"/>
    <w:rsid w:val="00BB0F0E"/>
    <w:rsid w:val="00BB7074"/>
    <w:rsid w:val="00BC3EEB"/>
    <w:rsid w:val="00BC521E"/>
    <w:rsid w:val="00BC5F5B"/>
    <w:rsid w:val="00BC64A8"/>
    <w:rsid w:val="00BE13B4"/>
    <w:rsid w:val="00BE2C33"/>
    <w:rsid w:val="00BE4C5C"/>
    <w:rsid w:val="00BF35D4"/>
    <w:rsid w:val="00BF732E"/>
    <w:rsid w:val="00C010C3"/>
    <w:rsid w:val="00C02A92"/>
    <w:rsid w:val="00C04061"/>
    <w:rsid w:val="00C07239"/>
    <w:rsid w:val="00C21CD0"/>
    <w:rsid w:val="00C2466C"/>
    <w:rsid w:val="00C27538"/>
    <w:rsid w:val="00C316DC"/>
    <w:rsid w:val="00C31DD0"/>
    <w:rsid w:val="00C41496"/>
    <w:rsid w:val="00C436AB"/>
    <w:rsid w:val="00C457ED"/>
    <w:rsid w:val="00C47805"/>
    <w:rsid w:val="00C51064"/>
    <w:rsid w:val="00C5205F"/>
    <w:rsid w:val="00C5376F"/>
    <w:rsid w:val="00C62968"/>
    <w:rsid w:val="00C62B29"/>
    <w:rsid w:val="00C664FC"/>
    <w:rsid w:val="00C673D7"/>
    <w:rsid w:val="00C82345"/>
    <w:rsid w:val="00C851F9"/>
    <w:rsid w:val="00C955F1"/>
    <w:rsid w:val="00C97471"/>
    <w:rsid w:val="00CA0226"/>
    <w:rsid w:val="00CA4E12"/>
    <w:rsid w:val="00CB0FE0"/>
    <w:rsid w:val="00CB2145"/>
    <w:rsid w:val="00CB66B0"/>
    <w:rsid w:val="00CC3EFF"/>
    <w:rsid w:val="00CD1345"/>
    <w:rsid w:val="00CD4D2E"/>
    <w:rsid w:val="00CD6723"/>
    <w:rsid w:val="00CE06A8"/>
    <w:rsid w:val="00CE365D"/>
    <w:rsid w:val="00CE5951"/>
    <w:rsid w:val="00CE6228"/>
    <w:rsid w:val="00CF0648"/>
    <w:rsid w:val="00CF0BD3"/>
    <w:rsid w:val="00CF1ECD"/>
    <w:rsid w:val="00CF3988"/>
    <w:rsid w:val="00CF46F2"/>
    <w:rsid w:val="00CF73E9"/>
    <w:rsid w:val="00D01C06"/>
    <w:rsid w:val="00D02F77"/>
    <w:rsid w:val="00D136E3"/>
    <w:rsid w:val="00D13C3F"/>
    <w:rsid w:val="00D14699"/>
    <w:rsid w:val="00D15A52"/>
    <w:rsid w:val="00D205CD"/>
    <w:rsid w:val="00D212F8"/>
    <w:rsid w:val="00D25F43"/>
    <w:rsid w:val="00D31E35"/>
    <w:rsid w:val="00D35D37"/>
    <w:rsid w:val="00D444FB"/>
    <w:rsid w:val="00D448CF"/>
    <w:rsid w:val="00D4757C"/>
    <w:rsid w:val="00D4773D"/>
    <w:rsid w:val="00D507E2"/>
    <w:rsid w:val="00D510F8"/>
    <w:rsid w:val="00D534B3"/>
    <w:rsid w:val="00D576D6"/>
    <w:rsid w:val="00D61CE0"/>
    <w:rsid w:val="00D62EE2"/>
    <w:rsid w:val="00D63BA6"/>
    <w:rsid w:val="00D678DB"/>
    <w:rsid w:val="00D70B98"/>
    <w:rsid w:val="00D73074"/>
    <w:rsid w:val="00D752F8"/>
    <w:rsid w:val="00D75954"/>
    <w:rsid w:val="00D83186"/>
    <w:rsid w:val="00D83A3C"/>
    <w:rsid w:val="00D84AF9"/>
    <w:rsid w:val="00D94138"/>
    <w:rsid w:val="00D95208"/>
    <w:rsid w:val="00DA01CB"/>
    <w:rsid w:val="00DA0BBC"/>
    <w:rsid w:val="00DA1C44"/>
    <w:rsid w:val="00DB0B4E"/>
    <w:rsid w:val="00DB6D07"/>
    <w:rsid w:val="00DB76A4"/>
    <w:rsid w:val="00DC0220"/>
    <w:rsid w:val="00DC0BBE"/>
    <w:rsid w:val="00DC74E1"/>
    <w:rsid w:val="00DD2F4E"/>
    <w:rsid w:val="00DE04D4"/>
    <w:rsid w:val="00DE07A5"/>
    <w:rsid w:val="00DE2CE3"/>
    <w:rsid w:val="00DE7E33"/>
    <w:rsid w:val="00DF1EB9"/>
    <w:rsid w:val="00E00202"/>
    <w:rsid w:val="00E04DAF"/>
    <w:rsid w:val="00E112C7"/>
    <w:rsid w:val="00E15107"/>
    <w:rsid w:val="00E17004"/>
    <w:rsid w:val="00E20C93"/>
    <w:rsid w:val="00E226BB"/>
    <w:rsid w:val="00E22792"/>
    <w:rsid w:val="00E23155"/>
    <w:rsid w:val="00E34D09"/>
    <w:rsid w:val="00E36805"/>
    <w:rsid w:val="00E4272D"/>
    <w:rsid w:val="00E43089"/>
    <w:rsid w:val="00E5058E"/>
    <w:rsid w:val="00E51733"/>
    <w:rsid w:val="00E546B0"/>
    <w:rsid w:val="00E54D81"/>
    <w:rsid w:val="00E55944"/>
    <w:rsid w:val="00E56264"/>
    <w:rsid w:val="00E566B2"/>
    <w:rsid w:val="00E604B6"/>
    <w:rsid w:val="00E60964"/>
    <w:rsid w:val="00E60F7D"/>
    <w:rsid w:val="00E66CA0"/>
    <w:rsid w:val="00E7142B"/>
    <w:rsid w:val="00E71ADD"/>
    <w:rsid w:val="00E71E25"/>
    <w:rsid w:val="00E7464F"/>
    <w:rsid w:val="00E82F4D"/>
    <w:rsid w:val="00E836F5"/>
    <w:rsid w:val="00E84D30"/>
    <w:rsid w:val="00E92441"/>
    <w:rsid w:val="00E935CA"/>
    <w:rsid w:val="00E957A7"/>
    <w:rsid w:val="00E97E34"/>
    <w:rsid w:val="00EA41A1"/>
    <w:rsid w:val="00EA75E0"/>
    <w:rsid w:val="00EB168C"/>
    <w:rsid w:val="00EB38EB"/>
    <w:rsid w:val="00EB4FC9"/>
    <w:rsid w:val="00EB62BA"/>
    <w:rsid w:val="00EC027B"/>
    <w:rsid w:val="00EC05E2"/>
    <w:rsid w:val="00EC1011"/>
    <w:rsid w:val="00EC41DB"/>
    <w:rsid w:val="00ED215C"/>
    <w:rsid w:val="00ED4ACF"/>
    <w:rsid w:val="00ED5A6D"/>
    <w:rsid w:val="00ED6C25"/>
    <w:rsid w:val="00EE270D"/>
    <w:rsid w:val="00EF5BA1"/>
    <w:rsid w:val="00EF702E"/>
    <w:rsid w:val="00F02730"/>
    <w:rsid w:val="00F14D7F"/>
    <w:rsid w:val="00F1536D"/>
    <w:rsid w:val="00F206AA"/>
    <w:rsid w:val="00F2088B"/>
    <w:rsid w:val="00F20AC8"/>
    <w:rsid w:val="00F2282D"/>
    <w:rsid w:val="00F277F2"/>
    <w:rsid w:val="00F3454B"/>
    <w:rsid w:val="00F345DA"/>
    <w:rsid w:val="00F35E05"/>
    <w:rsid w:val="00F428F7"/>
    <w:rsid w:val="00F45B67"/>
    <w:rsid w:val="00F52251"/>
    <w:rsid w:val="00F522E3"/>
    <w:rsid w:val="00F628EC"/>
    <w:rsid w:val="00F63834"/>
    <w:rsid w:val="00F65346"/>
    <w:rsid w:val="00F66145"/>
    <w:rsid w:val="00F665D7"/>
    <w:rsid w:val="00F67719"/>
    <w:rsid w:val="00F67B77"/>
    <w:rsid w:val="00F720F2"/>
    <w:rsid w:val="00F7296C"/>
    <w:rsid w:val="00F72CBF"/>
    <w:rsid w:val="00F76C99"/>
    <w:rsid w:val="00F77050"/>
    <w:rsid w:val="00F81870"/>
    <w:rsid w:val="00F81980"/>
    <w:rsid w:val="00F82063"/>
    <w:rsid w:val="00F83E56"/>
    <w:rsid w:val="00F84879"/>
    <w:rsid w:val="00F84E9A"/>
    <w:rsid w:val="00F87145"/>
    <w:rsid w:val="00F960C1"/>
    <w:rsid w:val="00F96B7A"/>
    <w:rsid w:val="00FA3457"/>
    <w:rsid w:val="00FA3555"/>
    <w:rsid w:val="00FB3FE4"/>
    <w:rsid w:val="00FB60E5"/>
    <w:rsid w:val="00FD04E7"/>
    <w:rsid w:val="00FD0A93"/>
    <w:rsid w:val="00FD0B3C"/>
    <w:rsid w:val="00FD3FE9"/>
    <w:rsid w:val="00FD604B"/>
    <w:rsid w:val="00FE360B"/>
    <w:rsid w:val="00FE5E0D"/>
    <w:rsid w:val="00FE5E92"/>
    <w:rsid w:val="00FE7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60FDA"/>
  <w15:chartTrackingRefBased/>
  <w15:docId w15:val="{6AA6E6E1-5248-4D7E-BACF-1576FEA5D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138EF"/>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B138E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38E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38E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38E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38E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138EF"/>
    <w:pPr>
      <w:keepNext/>
      <w:spacing w:after="200" w:line="240" w:lineRule="auto"/>
    </w:pPr>
    <w:rPr>
      <w:iCs/>
      <w:color w:val="002664"/>
      <w:sz w:val="18"/>
      <w:szCs w:val="18"/>
    </w:rPr>
  </w:style>
  <w:style w:type="table" w:customStyle="1" w:styleId="Tableheader">
    <w:name w:val="ŠTable header"/>
    <w:basedOn w:val="TableNormal"/>
    <w:uiPriority w:val="99"/>
    <w:rsid w:val="00B138EF"/>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138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138EF"/>
    <w:pPr>
      <w:numPr>
        <w:numId w:val="8"/>
      </w:numPr>
    </w:pPr>
  </w:style>
  <w:style w:type="paragraph" w:styleId="ListNumber2">
    <w:name w:val="List Number 2"/>
    <w:aliases w:val="ŠList Number 2"/>
    <w:basedOn w:val="Normal"/>
    <w:uiPriority w:val="8"/>
    <w:qFormat/>
    <w:rsid w:val="00B138EF"/>
    <w:pPr>
      <w:numPr>
        <w:numId w:val="7"/>
      </w:numPr>
    </w:pPr>
  </w:style>
  <w:style w:type="paragraph" w:styleId="ListBullet">
    <w:name w:val="List Bullet"/>
    <w:aliases w:val="ŠList Bullet"/>
    <w:basedOn w:val="Normal"/>
    <w:uiPriority w:val="9"/>
    <w:qFormat/>
    <w:rsid w:val="00B138EF"/>
    <w:pPr>
      <w:numPr>
        <w:numId w:val="6"/>
      </w:numPr>
    </w:pPr>
  </w:style>
  <w:style w:type="paragraph" w:styleId="ListBullet2">
    <w:name w:val="List Bullet 2"/>
    <w:aliases w:val="ŠList Bullet 2"/>
    <w:basedOn w:val="Normal"/>
    <w:uiPriority w:val="10"/>
    <w:qFormat/>
    <w:rsid w:val="00B138EF"/>
    <w:pPr>
      <w:numPr>
        <w:numId w:val="4"/>
      </w:numPr>
      <w:ind w:left="1134" w:hanging="567"/>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link w:val="Signature"/>
    <w:uiPriority w:val="99"/>
    <w:rsid w:val="00A40518"/>
    <w:rPr>
      <w:rFonts w:ascii="Arial" w:hAnsi="Arial" w:cs="Arial"/>
      <w:sz w:val="24"/>
      <w:szCs w:val="24"/>
    </w:rPr>
  </w:style>
  <w:style w:type="character" w:styleId="Strong">
    <w:name w:val="Strong"/>
    <w:aliases w:val="ŠStrong,Bold"/>
    <w:qFormat/>
    <w:rsid w:val="00B138EF"/>
    <w:rPr>
      <w:b/>
      <w:bCs/>
    </w:rPr>
  </w:style>
  <w:style w:type="paragraph" w:customStyle="1" w:styleId="FeatureBox2">
    <w:name w:val="ŠFeature Box 2"/>
    <w:basedOn w:val="Normal"/>
    <w:next w:val="Normal"/>
    <w:uiPriority w:val="12"/>
    <w:qFormat/>
    <w:rsid w:val="00B138E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138E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138E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138EF"/>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B138EF"/>
    <w:rPr>
      <w:color w:val="0F4761" w:themeColor="accent1" w:themeShade="BF"/>
      <w:u w:val="single"/>
    </w:rPr>
  </w:style>
  <w:style w:type="paragraph" w:customStyle="1" w:styleId="Logo">
    <w:name w:val="ŠLogo"/>
    <w:basedOn w:val="Normal"/>
    <w:uiPriority w:val="18"/>
    <w:qFormat/>
    <w:rsid w:val="00B138E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138EF"/>
    <w:pPr>
      <w:tabs>
        <w:tab w:val="right" w:leader="dot" w:pos="14570"/>
      </w:tabs>
      <w:spacing w:before="0"/>
    </w:pPr>
    <w:rPr>
      <w:b/>
      <w:noProof/>
    </w:rPr>
  </w:style>
  <w:style w:type="paragraph" w:styleId="TOC2">
    <w:name w:val="toc 2"/>
    <w:aliases w:val="ŠTOC 2"/>
    <w:basedOn w:val="Normal"/>
    <w:next w:val="Normal"/>
    <w:uiPriority w:val="39"/>
    <w:unhideWhenUsed/>
    <w:rsid w:val="00B138EF"/>
    <w:pPr>
      <w:tabs>
        <w:tab w:val="right" w:leader="dot" w:pos="14570"/>
      </w:tabs>
      <w:spacing w:before="0"/>
    </w:pPr>
    <w:rPr>
      <w:noProof/>
    </w:rPr>
  </w:style>
  <w:style w:type="paragraph" w:styleId="TOC3">
    <w:name w:val="toc 3"/>
    <w:aliases w:val="ŠTOC 3"/>
    <w:basedOn w:val="Normal"/>
    <w:next w:val="Normal"/>
    <w:uiPriority w:val="39"/>
    <w:unhideWhenUsed/>
    <w:rsid w:val="00B138EF"/>
    <w:pPr>
      <w:spacing w:before="0"/>
      <w:ind w:left="244"/>
    </w:pPr>
  </w:style>
  <w:style w:type="paragraph" w:styleId="Title">
    <w:name w:val="Title"/>
    <w:aliases w:val="ŠTitle"/>
    <w:basedOn w:val="Normal"/>
    <w:next w:val="Normal"/>
    <w:link w:val="TitleChar"/>
    <w:uiPriority w:val="1"/>
    <w:rsid w:val="00B138E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38EF"/>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B138EF"/>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B138EF"/>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B138EF"/>
    <w:pPr>
      <w:spacing w:after="240"/>
      <w:outlineLvl w:val="9"/>
    </w:pPr>
    <w:rPr>
      <w:szCs w:val="40"/>
    </w:rPr>
  </w:style>
  <w:style w:type="paragraph" w:styleId="Footer">
    <w:name w:val="footer"/>
    <w:aliases w:val="ŠFooter"/>
    <w:basedOn w:val="Normal"/>
    <w:link w:val="FooterChar"/>
    <w:uiPriority w:val="19"/>
    <w:rsid w:val="00B138E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38EF"/>
    <w:rPr>
      <w:rFonts w:ascii="Arial" w:eastAsiaTheme="minorHAnsi" w:hAnsi="Arial" w:cs="Arial"/>
      <w:sz w:val="18"/>
      <w:szCs w:val="18"/>
      <w:lang w:eastAsia="en-US"/>
    </w:rPr>
  </w:style>
  <w:style w:type="paragraph" w:styleId="Header">
    <w:name w:val="header"/>
    <w:aliases w:val="ŠHeader"/>
    <w:basedOn w:val="Normal"/>
    <w:link w:val="HeaderChar"/>
    <w:uiPriority w:val="16"/>
    <w:rsid w:val="00B138EF"/>
    <w:rPr>
      <w:noProof/>
      <w:color w:val="002664"/>
      <w:sz w:val="28"/>
      <w:szCs w:val="28"/>
    </w:rPr>
  </w:style>
  <w:style w:type="character" w:customStyle="1" w:styleId="HeaderChar">
    <w:name w:val="Header Char"/>
    <w:aliases w:val="ŠHeader Char"/>
    <w:basedOn w:val="DefaultParagraphFont"/>
    <w:link w:val="Header"/>
    <w:uiPriority w:val="16"/>
    <w:rsid w:val="00B138EF"/>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B138EF"/>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B138EF"/>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B138EF"/>
    <w:rPr>
      <w:rFonts w:ascii="Arial" w:eastAsiaTheme="minorHAnsi" w:hAnsi="Arial" w:cs="Arial"/>
      <w:b/>
      <w:sz w:val="22"/>
      <w:szCs w:val="32"/>
      <w:lang w:eastAsia="en-US"/>
    </w:rPr>
  </w:style>
  <w:style w:type="paragraph" w:styleId="CommentText">
    <w:name w:val="annotation text"/>
    <w:basedOn w:val="Normal"/>
    <w:link w:val="CommentTextChar"/>
    <w:uiPriority w:val="99"/>
    <w:unhideWhenUsed/>
    <w:rsid w:val="001F566C"/>
    <w:pPr>
      <w:spacing w:line="240" w:lineRule="auto"/>
    </w:pPr>
    <w:rPr>
      <w:sz w:val="20"/>
      <w:szCs w:val="20"/>
    </w:rPr>
  </w:style>
  <w:style w:type="character" w:styleId="Emphasis">
    <w:name w:val="Emphasis"/>
    <w:aliases w:val="ŠEmphasis,Italic"/>
    <w:qFormat/>
    <w:rsid w:val="00B138EF"/>
    <w:rPr>
      <w:i/>
      <w:iCs/>
    </w:rPr>
  </w:style>
  <w:style w:type="character" w:styleId="SubtleEmphasis">
    <w:name w:val="Subtle Emphasis"/>
    <w:basedOn w:val="DefaultParagraphFont"/>
    <w:uiPriority w:val="19"/>
    <w:semiHidden/>
    <w:qFormat/>
    <w:rsid w:val="00B138EF"/>
    <w:rPr>
      <w:i/>
      <w:iCs/>
      <w:color w:val="404040" w:themeColor="text1" w:themeTint="BF"/>
    </w:rPr>
  </w:style>
  <w:style w:type="paragraph" w:styleId="TOC4">
    <w:name w:val="toc 4"/>
    <w:aliases w:val="ŠTOC 4"/>
    <w:basedOn w:val="Normal"/>
    <w:next w:val="Normal"/>
    <w:autoRedefine/>
    <w:uiPriority w:val="39"/>
    <w:unhideWhenUsed/>
    <w:rsid w:val="00B138EF"/>
    <w:pPr>
      <w:spacing w:before="0"/>
      <w:ind w:left="488"/>
    </w:pPr>
  </w:style>
  <w:style w:type="character" w:styleId="CommentReference">
    <w:name w:val="annotation reference"/>
    <w:basedOn w:val="DefaultParagraphFont"/>
    <w:uiPriority w:val="99"/>
    <w:semiHidden/>
    <w:unhideWhenUsed/>
    <w:rsid w:val="00B138EF"/>
    <w:rPr>
      <w:sz w:val="16"/>
      <w:szCs w:val="16"/>
    </w:rPr>
  </w:style>
  <w:style w:type="character" w:customStyle="1" w:styleId="CommentTextChar">
    <w:name w:val="Comment Text Char"/>
    <w:basedOn w:val="DefaultParagraphFont"/>
    <w:link w:val="CommentText"/>
    <w:uiPriority w:val="99"/>
    <w:rsid w:val="001F566C"/>
    <w:rPr>
      <w:rFonts w:ascii="Arial" w:eastAsiaTheme="minorHAnsi" w:hAnsi="Arial" w:cs="Arial"/>
      <w:lang w:eastAsia="en-US"/>
    </w:rPr>
  </w:style>
  <w:style w:type="paragraph" w:styleId="CommentSubject">
    <w:name w:val="annotation subject"/>
    <w:basedOn w:val="Normal"/>
    <w:next w:val="Normal"/>
    <w:link w:val="CommentSubjectChar"/>
    <w:uiPriority w:val="99"/>
    <w:semiHidden/>
    <w:unhideWhenUsed/>
    <w:rsid w:val="00B138E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138EF"/>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B138EF"/>
    <w:pPr>
      <w:ind w:left="567"/>
    </w:pPr>
  </w:style>
  <w:style w:type="character" w:styleId="FollowedHyperlink">
    <w:name w:val="FollowedHyperlink"/>
    <w:basedOn w:val="DefaultParagraphFont"/>
    <w:uiPriority w:val="99"/>
    <w:semiHidden/>
    <w:unhideWhenUsed/>
    <w:rsid w:val="00B138EF"/>
    <w:rPr>
      <w:color w:val="96607D" w:themeColor="followedHyperlink"/>
      <w:u w:val="single"/>
    </w:rPr>
  </w:style>
  <w:style w:type="paragraph" w:styleId="Revision">
    <w:name w:val="Revision"/>
    <w:hidden/>
    <w:uiPriority w:val="99"/>
    <w:semiHidden/>
    <w:rsid w:val="00090774"/>
    <w:rPr>
      <w:rFonts w:ascii="Arial" w:hAnsi="Arial" w:cs="Arial"/>
      <w:sz w:val="24"/>
      <w:szCs w:val="24"/>
      <w:lang w:eastAsia="en-US"/>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B138EF"/>
    <w:pPr>
      <w:numPr>
        <w:numId w:val="5"/>
      </w:numPr>
      <w:ind w:left="1701" w:hanging="567"/>
    </w:pPr>
  </w:style>
  <w:style w:type="paragraph" w:styleId="ListNumber3">
    <w:name w:val="List Number 3"/>
    <w:aliases w:val="ŠList Number 3"/>
    <w:basedOn w:val="ListBullet3"/>
    <w:uiPriority w:val="8"/>
    <w:rsid w:val="00B138EF"/>
    <w:pPr>
      <w:numPr>
        <w:ilvl w:val="2"/>
        <w:numId w:val="7"/>
      </w:numPr>
      <w:ind w:left="1701" w:hanging="567"/>
    </w:pPr>
  </w:style>
  <w:style w:type="character" w:styleId="PlaceholderText">
    <w:name w:val="Placeholder Text"/>
    <w:basedOn w:val="DefaultParagraphFont"/>
    <w:uiPriority w:val="99"/>
    <w:semiHidden/>
    <w:rsid w:val="00B138EF"/>
    <w:rPr>
      <w:color w:val="808080"/>
    </w:rPr>
  </w:style>
  <w:style w:type="character" w:customStyle="1" w:styleId="BoldItalic">
    <w:name w:val="ŠBold Italic"/>
    <w:basedOn w:val="DefaultParagraphFont"/>
    <w:uiPriority w:val="1"/>
    <w:qFormat/>
    <w:rsid w:val="00B138EF"/>
    <w:rPr>
      <w:b/>
      <w:i/>
      <w:iCs/>
    </w:rPr>
  </w:style>
  <w:style w:type="paragraph" w:customStyle="1" w:styleId="Documentname">
    <w:name w:val="ŠDocument name"/>
    <w:basedOn w:val="Normal"/>
    <w:next w:val="Normal"/>
    <w:uiPriority w:val="17"/>
    <w:qFormat/>
    <w:rsid w:val="00B138EF"/>
    <w:pPr>
      <w:pBdr>
        <w:bottom w:val="single" w:sz="8" w:space="10" w:color="D1D1D1"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138E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138E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138EF"/>
    <w:pPr>
      <w:spacing w:after="0"/>
    </w:pPr>
    <w:rPr>
      <w:sz w:val="18"/>
      <w:szCs w:val="18"/>
    </w:rPr>
  </w:style>
  <w:style w:type="paragraph" w:customStyle="1" w:styleId="Pulloutquote">
    <w:name w:val="ŠPull out quote"/>
    <w:basedOn w:val="Normal"/>
    <w:next w:val="Normal"/>
    <w:uiPriority w:val="20"/>
    <w:qFormat/>
    <w:rsid w:val="00B138EF"/>
    <w:pPr>
      <w:keepNext/>
      <w:ind w:left="567" w:right="57"/>
    </w:pPr>
    <w:rPr>
      <w:szCs w:val="22"/>
    </w:rPr>
  </w:style>
  <w:style w:type="paragraph" w:customStyle="1" w:styleId="Subtitle0">
    <w:name w:val="ŠSubtitle"/>
    <w:basedOn w:val="Normal"/>
    <w:link w:val="SubtitleChar0"/>
    <w:uiPriority w:val="2"/>
    <w:qFormat/>
    <w:rsid w:val="00B138EF"/>
    <w:pPr>
      <w:spacing w:before="360"/>
    </w:pPr>
    <w:rPr>
      <w:color w:val="002664"/>
      <w:sz w:val="44"/>
      <w:szCs w:val="48"/>
    </w:rPr>
  </w:style>
  <w:style w:type="character" w:customStyle="1" w:styleId="SubtitleChar0">
    <w:name w:val="ŠSubtitle Char"/>
    <w:basedOn w:val="DefaultParagraphFont"/>
    <w:link w:val="Subtitle0"/>
    <w:uiPriority w:val="2"/>
    <w:rsid w:val="00B138EF"/>
    <w:rPr>
      <w:rFonts w:ascii="Arial" w:eastAsiaTheme="minorHAnsi" w:hAnsi="Arial" w:cs="Arial"/>
      <w:color w:val="002664"/>
      <w:sz w:val="44"/>
      <w:szCs w:val="48"/>
      <w:lang w:eastAsia="en-US"/>
    </w:rPr>
  </w:style>
  <w:style w:type="table" w:customStyle="1" w:styleId="ExampleTable">
    <w:name w:val="ExampleTable"/>
    <w:rsid w:val="00C5205F"/>
    <w:pPr>
      <w:spacing w:after="40"/>
    </w:pPr>
    <w:rPr>
      <w:rFonts w:ascii="Arial" w:eastAsia="Arial" w:hAnsi="Arial" w:cs="Arial"/>
      <w:sz w:val="22"/>
      <w:lang w:val="en-US" w:eastAsia="en-US"/>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04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81502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ampaigns/inclusive-practice-hub/primary-school/teaching-strategies/differentiation"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hyperlink" Target="https://education.nsw.gov.au/teaching-and-learning/curriculum/planning-programming-and-assessing-k-12/planning-programming-and-assessing-7-12/classroom-assessment-advice-7-10-" TargetMode="External"/><Relationship Id="rId47" Type="http://schemas.openxmlformats.org/officeDocument/2006/relationships/hyperlink" Target="https://education.nsw.gov.au/teaching-and-learning/curriculum/tas" TargetMode="External"/><Relationship Id="rId63" Type="http://schemas.openxmlformats.org/officeDocument/2006/relationships/hyperlink" Target="https://curriculum.nsw.edu.au" TargetMode="External"/><Relationship Id="rId68" Type="http://schemas.openxmlformats.org/officeDocument/2006/relationships/header" Target="header2.xml"/><Relationship Id="rId16" Type="http://schemas.openxmlformats.org/officeDocument/2006/relationships/hyperlink" Target="https://app.education.nsw.gov.au/digital-learning-selector/LearningTool/Card/621" TargetMode="External"/><Relationship Id="rId11" Type="http://schemas.openxmlformats.org/officeDocument/2006/relationships/hyperlink" Target="mailto:TAS@det.nsw.edu.au" TargetMode="External"/><Relationship Id="rId24" Type="http://schemas.openxmlformats.org/officeDocument/2006/relationships/hyperlink" Target="https://app.education.nsw.gov.au/digital-learning-selector/LearningActivity/Card/583" TargetMode="External"/><Relationship Id="rId32" Type="http://schemas.openxmlformats.org/officeDocument/2006/relationships/hyperlink" Target="https://education.nsw.gov.au/teaching-and-learning/disability-learning-and-support/personalised-support-for-learning/adjustments-to-teaching-and-learning" TargetMode="External"/><Relationship Id="rId37" Type="http://schemas.openxmlformats.org/officeDocument/2006/relationships/hyperlink" Target="https://schoolsnsw.sharepoint.com/sites/HPGEHub/SitePages/Home.aspx" TargetMode="External"/><Relationship Id="rId40" Type="http://schemas.openxmlformats.org/officeDocument/2006/relationships/hyperlink" Target="https://education.nsw.gov.au/teaching-and-learning/curriculum/planning-programming-and-assessing-k-12/planning-programming-and-assessing-7-12/inclusion-and-differentiation-advice-7-10" TargetMode="External"/><Relationship Id="rId45" Type="http://schemas.openxmlformats.org/officeDocument/2006/relationships/hyperlink" Target="https://education.nsw.gov.au/policy-library/policies/pd-2016-0468" TargetMode="External"/><Relationship Id="rId53" Type="http://schemas.openxmlformats.org/officeDocument/2006/relationships/hyperlink" Target="https://education.nsw.gov.au/about-us/education-data-and-research/cese/publications/research-reports/what-works-best-2020-update" TargetMode="External"/><Relationship Id="rId58" Type="http://schemas.openxmlformats.org/officeDocument/2006/relationships/hyperlink" Target="https://eric.ed.gov/?id=EJ971753" TargetMode="External"/><Relationship Id="rId66" Type="http://schemas.openxmlformats.org/officeDocument/2006/relationships/footer" Target="footer1.xml"/><Relationship Id="rId74"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s://educationstandards.nsw.edu.au/wps/portal/nesa/mini-footer/copyright" TargetMode="External"/><Relationship Id="rId19" Type="http://schemas.openxmlformats.org/officeDocument/2006/relationships/hyperlink" Target="https://app.education.nsw.gov.au/digital-learning-selector/LearningActivity/Card/549" TargetMode="External"/><Relationship Id="rId14" Type="http://schemas.openxmlformats.org/officeDocument/2006/relationships/hyperlink" Target="https://app.education.nsw.gov.au/digital-learning-selector/LearningActivity/Card/575" TargetMode="External"/><Relationship Id="rId22" Type="http://schemas.openxmlformats.org/officeDocument/2006/relationships/hyperlink" Target="https://app.education.nsw.gov.au/digital-learning-selector/LearningActivity/Card/562" TargetMode="External"/><Relationship Id="rId27" Type="http://schemas.openxmlformats.org/officeDocument/2006/relationships/hyperlink" Target="https://education.nsw.gov.au/teaching-and-learning/aec/aboriginal-education-in-nsw-public-schools" TargetMode="External"/><Relationship Id="rId30" Type="http://schemas.openxmlformats.org/officeDocument/2006/relationships/hyperlink" Target="https://education.nsw.gov.au/teaching-and-learning/curriculum/multicultural-education/english-as-an-additional-language-or-dialect/planning-eald-support/english-language-proficiency" TargetMode="External"/><Relationship Id="rId35" Type="http://schemas.openxmlformats.org/officeDocument/2006/relationships/hyperlink" Target="https://education.nsw.gov.au/teaching-and-learning/high-potential-and-gifted-education/supporting-educators/evaluate" TargetMode="External"/><Relationship Id="rId43" Type="http://schemas.openxmlformats.org/officeDocument/2006/relationships/hyperlink" Target="https://education.nsw.gov.au/teaching-and-learning/curriculum/planning-programming-and-assessing-k-12/planning-programming-and-assessing-7-12/assessment-task-advice-7-10" TargetMode="External"/><Relationship Id="rId48" Type="http://schemas.openxmlformats.org/officeDocument/2006/relationships/hyperlink" Target="https://education.nsw.gov.au/teaching-and-learning/professional-learning/hsc-pl" TargetMode="External"/><Relationship Id="rId56" Type="http://schemas.openxmlformats.org/officeDocument/2006/relationships/hyperlink" Target="https://www.nsw.gov.au/education-and-training/nesa/teacher-accreditation/proficient-teacher/standard-descriptors" TargetMode="External"/><Relationship Id="rId64" Type="http://schemas.openxmlformats.org/officeDocument/2006/relationships/hyperlink" Target="https://curriculum.nsw.edu.au/learning-areas/tas/enterprise-computing-11-12-2022/overview" TargetMode="External"/><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hyperlink" Target="https://educationstandards.nsw.edu.au/wps/portal/nesa/k-10/understanding-the-curriculum/programming/advice-on-units" TargetMode="External"/><Relationship Id="rId51" Type="http://schemas.openxmlformats.org/officeDocument/2006/relationships/hyperlink" Target="https://www.aitsl.edu.au/docs/default-source/feedback/aitsl-learning-intentions-and-success-criteria-strategy.pdf?sfvrsn=382dec3c_2"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app.education.nsw.gov.au/digital-learning-selector/LearningActivity/Card/622" TargetMode="External"/><Relationship Id="rId17" Type="http://schemas.openxmlformats.org/officeDocument/2006/relationships/hyperlink" Target="https://app.education.nsw.gov.au/digital-learning-selector/LearningTool/Card/587" TargetMode="External"/><Relationship Id="rId25" Type="http://schemas.openxmlformats.org/officeDocument/2006/relationships/hyperlink" Target="https://education.nsw.gov.au/teaching-and-learning/professional-learning/teacher-quality-and-accreditation/strong-start-great-teachers/refining-practice/differentiating-learning" TargetMode="External"/><Relationship Id="rId33" Type="http://schemas.openxmlformats.org/officeDocument/2006/relationships/hyperlink" Target="https://education.nsw.gov.au/campaigns/inclusive-practice-hub" TargetMode="External"/><Relationship Id="rId38" Type="http://schemas.openxmlformats.org/officeDocument/2006/relationships/hyperlink" Target="mailto:TAS@det.nsw.edu.au" TargetMode="External"/><Relationship Id="rId46" Type="http://schemas.openxmlformats.org/officeDocument/2006/relationships/hyperlink" Target="https://educationstandards.nsw.edu.au/wps/portal/nesa/teacher-accreditation/meeting-requirements/the-standards/proficient-teacher" TargetMode="External"/><Relationship Id="rId59" Type="http://schemas.openxmlformats.org/officeDocument/2006/relationships/hyperlink" Target="https://www.researchgate.net/publication/258423377_Assessment_The_bridge_between_teaching_and_learning" TargetMode="External"/><Relationship Id="rId67" Type="http://schemas.openxmlformats.org/officeDocument/2006/relationships/footer" Target="footer2.xml"/><Relationship Id="rId20" Type="http://schemas.openxmlformats.org/officeDocument/2006/relationships/hyperlink" Target="https://app.education.nsw.gov.au/digital-learning-selector/LearningActivity/Browser?cache_id=1d29b" TargetMode="External"/><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hyperlink" Target="https://education.nsw.gov.au/about-us/education-data-and-research/cese/publications/practical-guides-for-educators-/what-works-best-in-practice" TargetMode="External"/><Relationship Id="rId62" Type="http://schemas.openxmlformats.org/officeDocument/2006/relationships/hyperlink" Target="https://educationstandards.nsw.edu.au" TargetMode="External"/><Relationship Id="rId70" Type="http://schemas.openxmlformats.org/officeDocument/2006/relationships/hyperlink" Target="https://creativecommons.org/licenses/by/4.0/" TargetMode="External"/><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Activity/Card/560" TargetMode="External"/><Relationship Id="rId23" Type="http://schemas.openxmlformats.org/officeDocument/2006/relationships/hyperlink" Target="https://app.education.nsw.gov.au/digital-learning-selector/LearningActivity/Card/583" TargetMode="External"/><Relationship Id="rId28" Type="http://schemas.openxmlformats.org/officeDocument/2006/relationships/hyperlink" Target="https://education.nsw.gov.au/teaching-and-learning/curriculum/literacy-and-numeracy/resources-for-schools/eald/enhanced-teaching-and-learning-cycle"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49" Type="http://schemas.openxmlformats.org/officeDocument/2006/relationships/hyperlink" Target="https://education.nsw.gov.au/teaching-and-learning/curriculum/tas" TargetMode="External"/><Relationship Id="rId57" Type="http://schemas.openxmlformats.org/officeDocument/2006/relationships/hyperlink" Target="https://educationstandards.nsw.edu.au/wps/portal/nesa/k-10/understanding-the-curriculum/programming" TargetMode="External"/><Relationship Id="rId10" Type="http://schemas.openxmlformats.org/officeDocument/2006/relationships/hyperlink" Target="https://education.nsw.gov.au/about-us/education-data-and-research/cese/publications/research-reports/what-works-best-2020-update" TargetMode="External"/><Relationship Id="rId31" Type="http://schemas.openxmlformats.org/officeDocument/2006/relationships/hyperlink" Target="https://education.nsw.gov.au/teaching-and-learning/curriculum/literacy-and-numeracy/resources-for-schools/eald" TargetMode="External"/><Relationship Id="rId44" Type="http://schemas.openxmlformats.org/officeDocument/2006/relationships/hyperlink" Target="https://education.nsw.gov.au/policy-library/policies/pd-2016-0468" TargetMode="External"/><Relationship Id="rId52" Type="http://schemas.openxmlformats.org/officeDocument/2006/relationships/hyperlink" Target="https://www.aitsl.edu.au/teach/improve-practice/feedback" TargetMode="External"/><Relationship Id="rId60" Type="http://schemas.openxmlformats.org/officeDocument/2006/relationships/hyperlink" Target="https://doi.org/10.3389/fpsyg.2019.03087" TargetMode="External"/><Relationship Id="rId65" Type="http://schemas.openxmlformats.org/officeDocument/2006/relationships/header" Target="header1.xml"/><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curriculum.nsw.edu.au/learning-areas/tas/enterprise-computing-11-12-2022/overview" TargetMode="External"/><Relationship Id="rId13" Type="http://schemas.openxmlformats.org/officeDocument/2006/relationships/hyperlink" Target="https://app.education.nsw.gov.au/digital-learning-selector/LearningActivity/Card/543" TargetMode="External"/><Relationship Id="rId18" Type="http://schemas.openxmlformats.org/officeDocument/2006/relationships/hyperlink" Target="https://www.aitsl.edu.au/teach/improve-practice/feedback" TargetMode="External"/><Relationship Id="rId39"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education.nsw.gov.au/teaching-and-learning/high-potential-and-gifted-education/supporting-educators/assess-and-identify" TargetMode="External"/><Relationship Id="rId50" Type="http://schemas.openxmlformats.org/officeDocument/2006/relationships/hyperlink" Target="https://library.curriculum.nsw.edu.au/341419dc-8ec2-0289-7225-6db7f2d751ef/1299d565-a98e-4578-a5c6-53262a5ecc08/enterprise-computing-11-12-higher-school-certificate-course-specifications.PDF" TargetMode="External"/><Relationship Id="rId55" Type="http://schemas.openxmlformats.org/officeDocument/2006/relationships/hyperlink" Target="https://educationstandards.nsw.edu.au/wps/portal/nesa/k-10/understanding-the-curriculum/programming/advice-on-units" TargetMode="External"/><Relationship Id="rId76" Type="http://schemas.openxmlformats.org/officeDocument/2006/relationships/fontTable" Target="fontTable.xml"/><Relationship Id="rId7" Type="http://schemas.openxmlformats.org/officeDocument/2006/relationships/hyperlink" Target="https://educationstandards.nsw.edu.au/wps/portal/nesa/k-10/understanding-the-curriculum/programming" TargetMode="External"/><Relationship Id="rId71" Type="http://schemas.openxmlformats.org/officeDocument/2006/relationships/image" Target="media/image1.png"/><Relationship Id="rId2" Type="http://schemas.openxmlformats.org/officeDocument/2006/relationships/styles" Target="styles.xml"/><Relationship Id="rId29" Type="http://schemas.openxmlformats.org/officeDocument/2006/relationships/hyperlink" Target="https://education.nsw.gov.au/teaching-and-learning/curriculum/multicultural-education/english-as-an-additional-language-or-dialect/planning-eald-support/english-language-proficien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7295</Words>
  <Characters>42750</Characters>
  <Application>Microsoft Office Word</Application>
  <DocSecurity>0</DocSecurity>
  <Lines>1335</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49396</CharactersWithSpaces>
  <SharedDoc>false</SharedDoc>
  <HLinks>
    <vt:vector size="300" baseType="variant">
      <vt:variant>
        <vt:i4>5308424</vt:i4>
      </vt:variant>
      <vt:variant>
        <vt:i4>195</vt:i4>
      </vt:variant>
      <vt:variant>
        <vt:i4>0</vt:i4>
      </vt:variant>
      <vt:variant>
        <vt:i4>5</vt:i4>
      </vt:variant>
      <vt:variant>
        <vt:lpwstr>https://creativecommons.org/licenses/by/4.0/</vt:lpwstr>
      </vt:variant>
      <vt:variant>
        <vt:lpwstr/>
      </vt:variant>
      <vt:variant>
        <vt:i4>4063276</vt:i4>
      </vt:variant>
      <vt:variant>
        <vt:i4>192</vt:i4>
      </vt:variant>
      <vt:variant>
        <vt:i4>0</vt:i4>
      </vt:variant>
      <vt:variant>
        <vt:i4>5</vt:i4>
      </vt:variant>
      <vt:variant>
        <vt:lpwstr>https://library.curriculum.nsw.edu.au/341419dc-8ec2-0289-7225-6db7f2d751ef/1299d565-a98e-4578-a5c6-53262a5ecc08/enterprise-computing-11-12-higher-school-certificate-course-specifications.PDF</vt:lpwstr>
      </vt:variant>
      <vt:variant>
        <vt:lpwstr/>
      </vt:variant>
      <vt:variant>
        <vt:i4>720968</vt:i4>
      </vt:variant>
      <vt:variant>
        <vt:i4>189</vt:i4>
      </vt:variant>
      <vt:variant>
        <vt:i4>0</vt:i4>
      </vt:variant>
      <vt:variant>
        <vt:i4>5</vt:i4>
      </vt:variant>
      <vt:variant>
        <vt:lpwstr>https://curriculum.nsw.edu.au/learning-areas/tas/enterprise-computing-11-12-2022/overview</vt:lpwstr>
      </vt:variant>
      <vt:variant>
        <vt:lpwstr/>
      </vt:variant>
      <vt:variant>
        <vt:i4>3342452</vt:i4>
      </vt:variant>
      <vt:variant>
        <vt:i4>186</vt:i4>
      </vt:variant>
      <vt:variant>
        <vt:i4>0</vt:i4>
      </vt:variant>
      <vt:variant>
        <vt:i4>5</vt:i4>
      </vt:variant>
      <vt:variant>
        <vt:lpwstr>https://curriculum.nsw.edu.au/</vt:lpwstr>
      </vt:variant>
      <vt:variant>
        <vt:lpwstr/>
      </vt:variant>
      <vt:variant>
        <vt:i4>3997797</vt:i4>
      </vt:variant>
      <vt:variant>
        <vt:i4>183</vt:i4>
      </vt:variant>
      <vt:variant>
        <vt:i4>0</vt:i4>
      </vt:variant>
      <vt:variant>
        <vt:i4>5</vt:i4>
      </vt:variant>
      <vt:variant>
        <vt:lpwstr>https://educationstandards.nsw.edu.au/</vt:lpwstr>
      </vt:variant>
      <vt:variant>
        <vt:lpwstr/>
      </vt:variant>
      <vt:variant>
        <vt:i4>7536744</vt:i4>
      </vt:variant>
      <vt:variant>
        <vt:i4>180</vt:i4>
      </vt:variant>
      <vt:variant>
        <vt:i4>0</vt:i4>
      </vt:variant>
      <vt:variant>
        <vt:i4>5</vt:i4>
      </vt:variant>
      <vt:variant>
        <vt:lpwstr>https://educationstandards.nsw.edu.au/wps/portal/nesa/mini-footer/copyright</vt:lpwstr>
      </vt:variant>
      <vt:variant>
        <vt:lpwstr/>
      </vt:variant>
      <vt:variant>
        <vt:i4>4</vt:i4>
      </vt:variant>
      <vt:variant>
        <vt:i4>177</vt:i4>
      </vt:variant>
      <vt:variant>
        <vt:i4>0</vt:i4>
      </vt:variant>
      <vt:variant>
        <vt:i4>5</vt:i4>
      </vt:variant>
      <vt:variant>
        <vt:lpwstr>https://doi.org/10.3389/fpsyg.2019.03087</vt:lpwstr>
      </vt:variant>
      <vt:variant>
        <vt:lpwstr/>
      </vt:variant>
      <vt:variant>
        <vt:i4>7143518</vt:i4>
      </vt:variant>
      <vt:variant>
        <vt:i4>174</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171</vt:i4>
      </vt:variant>
      <vt:variant>
        <vt:i4>0</vt:i4>
      </vt:variant>
      <vt:variant>
        <vt:i4>5</vt:i4>
      </vt:variant>
      <vt:variant>
        <vt:lpwstr>https://eric.ed.gov/?id=EJ971753</vt:lpwstr>
      </vt:variant>
      <vt:variant>
        <vt:lpwstr/>
      </vt:variant>
      <vt:variant>
        <vt:i4>8126507</vt:i4>
      </vt:variant>
      <vt:variant>
        <vt:i4>168</vt:i4>
      </vt:variant>
      <vt:variant>
        <vt:i4>0</vt:i4>
      </vt:variant>
      <vt:variant>
        <vt:i4>5</vt:i4>
      </vt:variant>
      <vt:variant>
        <vt:lpwstr>https://educationstandards.nsw.edu.au/wps/portal/nesa/k-10/understanding-the-curriculum/programming</vt:lpwstr>
      </vt:variant>
      <vt:variant>
        <vt:lpwstr/>
      </vt:variant>
      <vt:variant>
        <vt:i4>4522007</vt:i4>
      </vt:variant>
      <vt:variant>
        <vt:i4>165</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162</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159</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156</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153</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150</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4063276</vt:i4>
      </vt:variant>
      <vt:variant>
        <vt:i4>147</vt:i4>
      </vt:variant>
      <vt:variant>
        <vt:i4>0</vt:i4>
      </vt:variant>
      <vt:variant>
        <vt:i4>5</vt:i4>
      </vt:variant>
      <vt:variant>
        <vt:lpwstr>https://library.curriculum.nsw.edu.au/341419dc-8ec2-0289-7225-6db7f2d751ef/1299d565-a98e-4578-a5c6-53262a5ecc08/enterprise-computing-11-12-higher-school-certificate-course-specifications.PDF</vt:lpwstr>
      </vt:variant>
      <vt:variant>
        <vt:lpwstr/>
      </vt:variant>
      <vt:variant>
        <vt:i4>720968</vt:i4>
      </vt:variant>
      <vt:variant>
        <vt:i4>144</vt:i4>
      </vt:variant>
      <vt:variant>
        <vt:i4>0</vt:i4>
      </vt:variant>
      <vt:variant>
        <vt:i4>5</vt:i4>
      </vt:variant>
      <vt:variant>
        <vt:lpwstr>https://curriculum.nsw.edu.au/learning-areas/tas/enterprise-computing-11-12-2022/overview</vt:lpwstr>
      </vt:variant>
      <vt:variant>
        <vt:lpwstr/>
      </vt:variant>
      <vt:variant>
        <vt:i4>3342452</vt:i4>
      </vt:variant>
      <vt:variant>
        <vt:i4>141</vt:i4>
      </vt:variant>
      <vt:variant>
        <vt:i4>0</vt:i4>
      </vt:variant>
      <vt:variant>
        <vt:i4>5</vt:i4>
      </vt:variant>
      <vt:variant>
        <vt:lpwstr>https://curriculum.nsw.edu.au/</vt:lpwstr>
      </vt:variant>
      <vt:variant>
        <vt:lpwstr/>
      </vt:variant>
      <vt:variant>
        <vt:i4>3997797</vt:i4>
      </vt:variant>
      <vt:variant>
        <vt:i4>138</vt:i4>
      </vt:variant>
      <vt:variant>
        <vt:i4>0</vt:i4>
      </vt:variant>
      <vt:variant>
        <vt:i4>5</vt:i4>
      </vt:variant>
      <vt:variant>
        <vt:lpwstr>https://educationstandards.nsw.edu.au/</vt:lpwstr>
      </vt:variant>
      <vt:variant>
        <vt:lpwstr/>
      </vt:variant>
      <vt:variant>
        <vt:i4>2162720</vt:i4>
      </vt:variant>
      <vt:variant>
        <vt:i4>135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132</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129</vt:i4>
      </vt:variant>
      <vt:variant>
        <vt:i4>0</vt:i4>
      </vt:variant>
      <vt:variant>
        <vt:i4>5</vt:i4>
      </vt:variant>
      <vt:variant>
        <vt:lpwstr>https://education.nsw.gov.au/policy-library/policies/pd-2016-0468</vt:lpwstr>
      </vt:variant>
      <vt:variant>
        <vt:lpwstr/>
      </vt:variant>
      <vt:variant>
        <vt:i4>8257568</vt:i4>
      </vt:variant>
      <vt:variant>
        <vt:i4>126</vt:i4>
      </vt:variant>
      <vt:variant>
        <vt:i4>0</vt:i4>
      </vt:variant>
      <vt:variant>
        <vt:i4>5</vt:i4>
      </vt:variant>
      <vt:variant>
        <vt:lpwstr>https://education.nsw.gov.au/public-schools/school-success-model/school-success-model-explained</vt:lpwstr>
      </vt:variant>
      <vt:variant>
        <vt:lpwstr/>
      </vt:variant>
      <vt:variant>
        <vt:i4>2031698</vt:i4>
      </vt:variant>
      <vt:variant>
        <vt:i4>123</vt:i4>
      </vt:variant>
      <vt:variant>
        <vt:i4>0</vt:i4>
      </vt:variant>
      <vt:variant>
        <vt:i4>5</vt:i4>
      </vt:variant>
      <vt:variant>
        <vt:lpwstr>https://education.nsw.gov.au/policy-library/policies/pd-2016-0468</vt:lpwstr>
      </vt:variant>
      <vt:variant>
        <vt:lpwstr/>
      </vt:variant>
      <vt:variant>
        <vt:i4>1376267</vt:i4>
      </vt:variant>
      <vt:variant>
        <vt:i4>120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117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114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111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108</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105</vt:i4>
      </vt:variant>
      <vt:variant>
        <vt:i4>0</vt:i4>
      </vt:variant>
      <vt:variant>
        <vt:i4>5</vt:i4>
      </vt:variant>
      <vt:variant>
        <vt:lpwstr>mailto:TAS@det.nsw.edu.au</vt:lpwstr>
      </vt:variant>
      <vt:variant>
        <vt:lpwstr/>
      </vt:variant>
      <vt:variant>
        <vt:i4>196682</vt:i4>
      </vt:variant>
      <vt:variant>
        <vt:i4>102</vt:i4>
      </vt:variant>
      <vt:variant>
        <vt:i4>0</vt:i4>
      </vt:variant>
      <vt:variant>
        <vt:i4>5</vt:i4>
      </vt:variant>
      <vt:variant>
        <vt:lpwstr>https://education.nsw.gov.au/about-us/education-data-and-research/cese/publications/research-reports/what-works-best-2020-update</vt:lpwstr>
      </vt:variant>
      <vt:variant>
        <vt:lpwstr/>
      </vt:variant>
      <vt:variant>
        <vt:i4>786457</vt:i4>
      </vt:variant>
      <vt:variant>
        <vt:i4>99</vt:i4>
      </vt:variant>
      <vt:variant>
        <vt:i4>0</vt:i4>
      </vt:variant>
      <vt:variant>
        <vt:i4>5</vt:i4>
      </vt:variant>
      <vt:variant>
        <vt:lpwstr>https://curriculum.nsw.edu.au/syllabuses/enterprise-computing-11-12-2022</vt:lpwstr>
      </vt:variant>
      <vt:variant>
        <vt:lpwstr/>
      </vt:variant>
      <vt:variant>
        <vt:i4>6488167</vt:i4>
      </vt:variant>
      <vt:variant>
        <vt:i4>96</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93</vt:i4>
      </vt:variant>
      <vt:variant>
        <vt:i4>0</vt:i4>
      </vt:variant>
      <vt:variant>
        <vt:i4>5</vt:i4>
      </vt:variant>
      <vt:variant>
        <vt:lpwstr>https://educationstandards.nsw.edu.au/wps/portal/nesa/k-10/understanding-the-curriculum/programming</vt:lpwstr>
      </vt:variant>
      <vt:variant>
        <vt:lpwstr/>
      </vt:variant>
      <vt:variant>
        <vt:i4>1310783</vt:i4>
      </vt:variant>
      <vt:variant>
        <vt:i4>86</vt:i4>
      </vt:variant>
      <vt:variant>
        <vt:i4>0</vt:i4>
      </vt:variant>
      <vt:variant>
        <vt:i4>5</vt:i4>
      </vt:variant>
      <vt:variant>
        <vt:lpwstr/>
      </vt:variant>
      <vt:variant>
        <vt:lpwstr>_Toc159847394</vt:lpwstr>
      </vt:variant>
      <vt:variant>
        <vt:i4>1310783</vt:i4>
      </vt:variant>
      <vt:variant>
        <vt:i4>80</vt:i4>
      </vt:variant>
      <vt:variant>
        <vt:i4>0</vt:i4>
      </vt:variant>
      <vt:variant>
        <vt:i4>5</vt:i4>
      </vt:variant>
      <vt:variant>
        <vt:lpwstr/>
      </vt:variant>
      <vt:variant>
        <vt:lpwstr>_Toc159847393</vt:lpwstr>
      </vt:variant>
      <vt:variant>
        <vt:i4>1310783</vt:i4>
      </vt:variant>
      <vt:variant>
        <vt:i4>74</vt:i4>
      </vt:variant>
      <vt:variant>
        <vt:i4>0</vt:i4>
      </vt:variant>
      <vt:variant>
        <vt:i4>5</vt:i4>
      </vt:variant>
      <vt:variant>
        <vt:lpwstr/>
      </vt:variant>
      <vt:variant>
        <vt:lpwstr>_Toc159847392</vt:lpwstr>
      </vt:variant>
      <vt:variant>
        <vt:i4>1310783</vt:i4>
      </vt:variant>
      <vt:variant>
        <vt:i4>68</vt:i4>
      </vt:variant>
      <vt:variant>
        <vt:i4>0</vt:i4>
      </vt:variant>
      <vt:variant>
        <vt:i4>5</vt:i4>
      </vt:variant>
      <vt:variant>
        <vt:lpwstr/>
      </vt:variant>
      <vt:variant>
        <vt:lpwstr>_Toc159847391</vt:lpwstr>
      </vt:variant>
      <vt:variant>
        <vt:i4>1310783</vt:i4>
      </vt:variant>
      <vt:variant>
        <vt:i4>62</vt:i4>
      </vt:variant>
      <vt:variant>
        <vt:i4>0</vt:i4>
      </vt:variant>
      <vt:variant>
        <vt:i4>5</vt:i4>
      </vt:variant>
      <vt:variant>
        <vt:lpwstr/>
      </vt:variant>
      <vt:variant>
        <vt:lpwstr>_Toc159847390</vt:lpwstr>
      </vt:variant>
      <vt:variant>
        <vt:i4>1376319</vt:i4>
      </vt:variant>
      <vt:variant>
        <vt:i4>56</vt:i4>
      </vt:variant>
      <vt:variant>
        <vt:i4>0</vt:i4>
      </vt:variant>
      <vt:variant>
        <vt:i4>5</vt:i4>
      </vt:variant>
      <vt:variant>
        <vt:lpwstr/>
      </vt:variant>
      <vt:variant>
        <vt:lpwstr>_Toc159847389</vt:lpwstr>
      </vt:variant>
      <vt:variant>
        <vt:i4>1376319</vt:i4>
      </vt:variant>
      <vt:variant>
        <vt:i4>50</vt:i4>
      </vt:variant>
      <vt:variant>
        <vt:i4>0</vt:i4>
      </vt:variant>
      <vt:variant>
        <vt:i4>5</vt:i4>
      </vt:variant>
      <vt:variant>
        <vt:lpwstr/>
      </vt:variant>
      <vt:variant>
        <vt:lpwstr>_Toc159847388</vt:lpwstr>
      </vt:variant>
      <vt:variant>
        <vt:i4>1376319</vt:i4>
      </vt:variant>
      <vt:variant>
        <vt:i4>44</vt:i4>
      </vt:variant>
      <vt:variant>
        <vt:i4>0</vt:i4>
      </vt:variant>
      <vt:variant>
        <vt:i4>5</vt:i4>
      </vt:variant>
      <vt:variant>
        <vt:lpwstr/>
      </vt:variant>
      <vt:variant>
        <vt:lpwstr>_Toc159847387</vt:lpwstr>
      </vt:variant>
      <vt:variant>
        <vt:i4>1376319</vt:i4>
      </vt:variant>
      <vt:variant>
        <vt:i4>38</vt:i4>
      </vt:variant>
      <vt:variant>
        <vt:i4>0</vt:i4>
      </vt:variant>
      <vt:variant>
        <vt:i4>5</vt:i4>
      </vt:variant>
      <vt:variant>
        <vt:lpwstr/>
      </vt:variant>
      <vt:variant>
        <vt:lpwstr>_Toc159847386</vt:lpwstr>
      </vt:variant>
      <vt:variant>
        <vt:i4>1376319</vt:i4>
      </vt:variant>
      <vt:variant>
        <vt:i4>32</vt:i4>
      </vt:variant>
      <vt:variant>
        <vt:i4>0</vt:i4>
      </vt:variant>
      <vt:variant>
        <vt:i4>5</vt:i4>
      </vt:variant>
      <vt:variant>
        <vt:lpwstr/>
      </vt:variant>
      <vt:variant>
        <vt:lpwstr>_Toc159847385</vt:lpwstr>
      </vt:variant>
      <vt:variant>
        <vt:i4>1376319</vt:i4>
      </vt:variant>
      <vt:variant>
        <vt:i4>26</vt:i4>
      </vt:variant>
      <vt:variant>
        <vt:i4>0</vt:i4>
      </vt:variant>
      <vt:variant>
        <vt:i4>5</vt:i4>
      </vt:variant>
      <vt:variant>
        <vt:lpwstr/>
      </vt:variant>
      <vt:variant>
        <vt:lpwstr>_Toc159847384</vt:lpwstr>
      </vt:variant>
      <vt:variant>
        <vt:i4>1376319</vt:i4>
      </vt:variant>
      <vt:variant>
        <vt:i4>20</vt:i4>
      </vt:variant>
      <vt:variant>
        <vt:i4>0</vt:i4>
      </vt:variant>
      <vt:variant>
        <vt:i4>5</vt:i4>
      </vt:variant>
      <vt:variant>
        <vt:lpwstr/>
      </vt:variant>
      <vt:variant>
        <vt:lpwstr>_Toc159847383</vt:lpwstr>
      </vt:variant>
      <vt:variant>
        <vt:i4>1376319</vt:i4>
      </vt:variant>
      <vt:variant>
        <vt:i4>14</vt:i4>
      </vt:variant>
      <vt:variant>
        <vt:i4>0</vt:i4>
      </vt:variant>
      <vt:variant>
        <vt:i4>5</vt:i4>
      </vt:variant>
      <vt:variant>
        <vt:lpwstr/>
      </vt:variant>
      <vt:variant>
        <vt:lpwstr>_Toc159847382</vt:lpwstr>
      </vt:variant>
      <vt:variant>
        <vt:i4>1376319</vt:i4>
      </vt:variant>
      <vt:variant>
        <vt:i4>8</vt:i4>
      </vt:variant>
      <vt:variant>
        <vt:i4>0</vt:i4>
      </vt:variant>
      <vt:variant>
        <vt:i4>5</vt:i4>
      </vt:variant>
      <vt:variant>
        <vt:lpwstr/>
      </vt:variant>
      <vt:variant>
        <vt:lpwstr>_Toc159847381</vt:lpwstr>
      </vt:variant>
      <vt:variant>
        <vt:i4>1376319</vt:i4>
      </vt:variant>
      <vt:variant>
        <vt:i4>2</vt:i4>
      </vt:variant>
      <vt:variant>
        <vt:i4>0</vt:i4>
      </vt:variant>
      <vt:variant>
        <vt:i4>5</vt:i4>
      </vt:variant>
      <vt:variant>
        <vt:lpwstr/>
      </vt:variant>
      <vt:variant>
        <vt:lpwstr>_Toc159847380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project – sample program</dc:title>
  <dc:subject/>
  <dc:creator>NSW Department of Education</dc:creator>
  <cp:keywords/>
  <dc:description/>
  <dcterms:created xsi:type="dcterms:W3CDTF">2024-04-29T02:10:00Z</dcterms:created>
  <dcterms:modified xsi:type="dcterms:W3CDTF">2024-04-29T02:10:00Z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8c13332612774e1989c261a68edca9d65c820cd9ee67075c29d1413bef6ea08b</vt:lpwstr>
  </property>
  <property fmtid="{D5CDD505-2E9C-101B-9397-08002B2CF9AE}" pid="3" name="MSIP_Label_b603dfd7-d93a-4381-a340-2995d8282205_Enabled">
    <vt:lpwstr>true</vt:lpwstr>
  </property>
  <property fmtid="{D5CDD505-2E9C-101B-9397-08002B2CF9AE}" pid="4" name="MSIP_Label_b603dfd7-d93a-4381-a340-2995d8282205_SetDate">
    <vt:lpwstr>2024-04-29T02:09:32Z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fee1ccb4-d7f6-4e35-a338-faa6f8125a18</vt:lpwstr>
  </property>
  <property fmtid="{D5CDD505-2E9C-101B-9397-08002B2CF9AE}" pid="9" name="MSIP_Label_b603dfd7-d93a-4381-a340-2995d8282205_ContentBits">
    <vt:lpwstr>0</vt:lpwstr>
  </property>
</Properties>
</file>