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C84484" w14:textId="088C0F9D" w:rsidR="00405D82" w:rsidRDefault="00405D82" w:rsidP="00405D82">
      <w:pPr>
        <w:pStyle w:val="Title"/>
      </w:pPr>
      <w:r>
        <w:t>Technology 7</w:t>
      </w:r>
      <w:r w:rsidR="003B7E1D">
        <w:t>–</w:t>
      </w:r>
      <w:r>
        <w:t>8 –</w:t>
      </w:r>
      <w:r w:rsidR="005D6C25">
        <w:t xml:space="preserve"> </w:t>
      </w:r>
      <w:r w:rsidR="005D6C25" w:rsidRPr="0034245F">
        <w:t>Textile materials and production processes</w:t>
      </w:r>
      <w:r w:rsidR="005D6C25">
        <w:t xml:space="preserve"> – </w:t>
      </w:r>
      <w:r>
        <w:t>sample assessment task 2 notification</w:t>
      </w:r>
    </w:p>
    <w:p w14:paraId="3D9807F1" w14:textId="16271A9B" w:rsidR="0008611F" w:rsidRPr="00FD6D6A" w:rsidRDefault="008117F9" w:rsidP="00FD6D6A">
      <w:pPr>
        <w:pStyle w:val="Subtitle0"/>
      </w:pPr>
      <w:r w:rsidRPr="008117F9">
        <w:t>Sew sustainable, sew awesome!</w:t>
      </w:r>
      <w:r w:rsidR="0008611F">
        <w:br w:type="page"/>
      </w:r>
    </w:p>
    <w:sdt>
      <w:sdtPr>
        <w:rPr>
          <w:rFonts w:eastAsiaTheme="minorHAnsi"/>
          <w:b/>
          <w:bCs w:val="0"/>
          <w:noProof/>
          <w:color w:val="auto"/>
          <w:sz w:val="24"/>
          <w:szCs w:val="24"/>
        </w:rPr>
        <w:id w:val="-269702453"/>
        <w:docPartObj>
          <w:docPartGallery w:val="Table of Contents"/>
          <w:docPartUnique/>
        </w:docPartObj>
      </w:sdtPr>
      <w:sdtEndPr>
        <w:rPr>
          <w:sz w:val="22"/>
        </w:rPr>
      </w:sdtEndPr>
      <w:sdtContent>
        <w:p w14:paraId="0C7585EA" w14:textId="73D6C5EF" w:rsidR="00FD44CF" w:rsidRDefault="00FD44CF" w:rsidP="006F1A55">
          <w:pPr>
            <w:pStyle w:val="TOCHeading"/>
          </w:pPr>
          <w:r>
            <w:t>Contents</w:t>
          </w:r>
        </w:p>
        <w:p w14:paraId="3514AD24" w14:textId="3C8C56F7" w:rsidR="00996F94" w:rsidRDefault="004C1DED">
          <w:pPr>
            <w:pStyle w:val="TOC1"/>
            <w:rPr>
              <w:rFonts w:asciiTheme="minorHAnsi" w:eastAsiaTheme="minorEastAsia" w:hAnsiTheme="minorHAnsi" w:cstheme="minorBidi"/>
              <w:b w:val="0"/>
              <w:kern w:val="2"/>
              <w:sz w:val="24"/>
              <w:szCs w:val="30"/>
              <w:lang w:eastAsia="zh-CN" w:bidi="th-TH"/>
              <w14:ligatures w14:val="standardContextual"/>
            </w:rPr>
          </w:pPr>
          <w:r>
            <w:rPr>
              <w:b w:val="0"/>
            </w:rPr>
            <w:fldChar w:fldCharType="begin"/>
          </w:r>
          <w:r>
            <w:rPr>
              <w:b w:val="0"/>
            </w:rPr>
            <w:instrText xml:space="preserve"> TOC \o "1-3" \h \z \u </w:instrText>
          </w:r>
          <w:r>
            <w:rPr>
              <w:b w:val="0"/>
            </w:rPr>
            <w:fldChar w:fldCharType="separate"/>
          </w:r>
          <w:hyperlink w:anchor="_Toc172226327" w:history="1">
            <w:r w:rsidR="00996F94" w:rsidRPr="00D419D3">
              <w:rPr>
                <w:rStyle w:val="Hyperlink"/>
              </w:rPr>
              <w:t>Task description</w:t>
            </w:r>
            <w:r w:rsidR="00996F94">
              <w:rPr>
                <w:webHidden/>
              </w:rPr>
              <w:tab/>
            </w:r>
            <w:r w:rsidR="00996F94">
              <w:rPr>
                <w:webHidden/>
              </w:rPr>
              <w:fldChar w:fldCharType="begin"/>
            </w:r>
            <w:r w:rsidR="00996F94">
              <w:rPr>
                <w:webHidden/>
              </w:rPr>
              <w:instrText xml:space="preserve"> PAGEREF _Toc172226327 \h </w:instrText>
            </w:r>
            <w:r w:rsidR="00996F94">
              <w:rPr>
                <w:webHidden/>
              </w:rPr>
            </w:r>
            <w:r w:rsidR="00996F94">
              <w:rPr>
                <w:webHidden/>
              </w:rPr>
              <w:fldChar w:fldCharType="separate"/>
            </w:r>
            <w:r w:rsidR="00996F94">
              <w:rPr>
                <w:webHidden/>
              </w:rPr>
              <w:t>2</w:t>
            </w:r>
            <w:r w:rsidR="00996F94">
              <w:rPr>
                <w:webHidden/>
              </w:rPr>
              <w:fldChar w:fldCharType="end"/>
            </w:r>
          </w:hyperlink>
        </w:p>
        <w:p w14:paraId="75430961" w14:textId="36ECCE19" w:rsidR="00996F94" w:rsidRDefault="00231347">
          <w:pPr>
            <w:pStyle w:val="TOC2"/>
            <w:rPr>
              <w:rFonts w:asciiTheme="minorHAnsi" w:eastAsiaTheme="minorEastAsia" w:hAnsiTheme="minorHAnsi" w:cstheme="minorBidi"/>
              <w:kern w:val="2"/>
              <w:sz w:val="24"/>
              <w:szCs w:val="30"/>
              <w:lang w:eastAsia="zh-CN" w:bidi="th-TH"/>
              <w14:ligatures w14:val="standardContextual"/>
            </w:rPr>
          </w:pPr>
          <w:hyperlink w:anchor="_Toc172226328" w:history="1">
            <w:r w:rsidR="00996F94" w:rsidRPr="00D419D3">
              <w:rPr>
                <w:rStyle w:val="Hyperlink"/>
              </w:rPr>
              <w:t>Submission details</w:t>
            </w:r>
            <w:r w:rsidR="00996F94">
              <w:rPr>
                <w:webHidden/>
              </w:rPr>
              <w:tab/>
            </w:r>
            <w:r w:rsidR="00996F94">
              <w:rPr>
                <w:webHidden/>
              </w:rPr>
              <w:fldChar w:fldCharType="begin"/>
            </w:r>
            <w:r w:rsidR="00996F94">
              <w:rPr>
                <w:webHidden/>
              </w:rPr>
              <w:instrText xml:space="preserve"> PAGEREF _Toc172226328 \h </w:instrText>
            </w:r>
            <w:r w:rsidR="00996F94">
              <w:rPr>
                <w:webHidden/>
              </w:rPr>
            </w:r>
            <w:r w:rsidR="00996F94">
              <w:rPr>
                <w:webHidden/>
              </w:rPr>
              <w:fldChar w:fldCharType="separate"/>
            </w:r>
            <w:r w:rsidR="00996F94">
              <w:rPr>
                <w:webHidden/>
              </w:rPr>
              <w:t>3</w:t>
            </w:r>
            <w:r w:rsidR="00996F94">
              <w:rPr>
                <w:webHidden/>
              </w:rPr>
              <w:fldChar w:fldCharType="end"/>
            </w:r>
          </w:hyperlink>
        </w:p>
        <w:p w14:paraId="27CBBD22" w14:textId="709E01F5" w:rsidR="00996F94" w:rsidRDefault="00231347">
          <w:pPr>
            <w:pStyle w:val="TOC2"/>
            <w:rPr>
              <w:rFonts w:asciiTheme="minorHAnsi" w:eastAsiaTheme="minorEastAsia" w:hAnsiTheme="minorHAnsi" w:cstheme="minorBidi"/>
              <w:kern w:val="2"/>
              <w:sz w:val="24"/>
              <w:szCs w:val="30"/>
              <w:lang w:eastAsia="zh-CN" w:bidi="th-TH"/>
              <w14:ligatures w14:val="standardContextual"/>
            </w:rPr>
          </w:pPr>
          <w:hyperlink w:anchor="_Toc172226329" w:history="1">
            <w:r w:rsidR="00996F94" w:rsidRPr="00D419D3">
              <w:rPr>
                <w:rStyle w:val="Hyperlink"/>
              </w:rPr>
              <w:t>Steps to success</w:t>
            </w:r>
            <w:r w:rsidR="00996F94">
              <w:rPr>
                <w:webHidden/>
              </w:rPr>
              <w:tab/>
            </w:r>
            <w:r w:rsidR="00996F94">
              <w:rPr>
                <w:webHidden/>
              </w:rPr>
              <w:fldChar w:fldCharType="begin"/>
            </w:r>
            <w:r w:rsidR="00996F94">
              <w:rPr>
                <w:webHidden/>
              </w:rPr>
              <w:instrText xml:space="preserve"> PAGEREF _Toc172226329 \h </w:instrText>
            </w:r>
            <w:r w:rsidR="00996F94">
              <w:rPr>
                <w:webHidden/>
              </w:rPr>
            </w:r>
            <w:r w:rsidR="00996F94">
              <w:rPr>
                <w:webHidden/>
              </w:rPr>
              <w:fldChar w:fldCharType="separate"/>
            </w:r>
            <w:r w:rsidR="00996F94">
              <w:rPr>
                <w:webHidden/>
              </w:rPr>
              <w:t>3</w:t>
            </w:r>
            <w:r w:rsidR="00996F94">
              <w:rPr>
                <w:webHidden/>
              </w:rPr>
              <w:fldChar w:fldCharType="end"/>
            </w:r>
          </w:hyperlink>
        </w:p>
        <w:p w14:paraId="4E239499" w14:textId="12A4875F" w:rsidR="00996F94" w:rsidRDefault="00231347">
          <w:pPr>
            <w:pStyle w:val="TOC1"/>
            <w:rPr>
              <w:rFonts w:asciiTheme="minorHAnsi" w:eastAsiaTheme="minorEastAsia" w:hAnsiTheme="minorHAnsi" w:cstheme="minorBidi"/>
              <w:b w:val="0"/>
              <w:kern w:val="2"/>
              <w:sz w:val="24"/>
              <w:szCs w:val="30"/>
              <w:lang w:eastAsia="zh-CN" w:bidi="th-TH"/>
              <w14:ligatures w14:val="standardContextual"/>
            </w:rPr>
          </w:pPr>
          <w:hyperlink w:anchor="_Toc172226330" w:history="1">
            <w:r w:rsidR="00996F94" w:rsidRPr="00D419D3">
              <w:rPr>
                <w:rStyle w:val="Hyperlink"/>
              </w:rPr>
              <w:t>What is the teacher looking for?</w:t>
            </w:r>
            <w:r w:rsidR="00996F94">
              <w:rPr>
                <w:webHidden/>
              </w:rPr>
              <w:tab/>
            </w:r>
            <w:r w:rsidR="00996F94">
              <w:rPr>
                <w:webHidden/>
              </w:rPr>
              <w:fldChar w:fldCharType="begin"/>
            </w:r>
            <w:r w:rsidR="00996F94">
              <w:rPr>
                <w:webHidden/>
              </w:rPr>
              <w:instrText xml:space="preserve"> PAGEREF _Toc172226330 \h </w:instrText>
            </w:r>
            <w:r w:rsidR="00996F94">
              <w:rPr>
                <w:webHidden/>
              </w:rPr>
            </w:r>
            <w:r w:rsidR="00996F94">
              <w:rPr>
                <w:webHidden/>
              </w:rPr>
              <w:fldChar w:fldCharType="separate"/>
            </w:r>
            <w:r w:rsidR="00996F94">
              <w:rPr>
                <w:webHidden/>
              </w:rPr>
              <w:t>5</w:t>
            </w:r>
            <w:r w:rsidR="00996F94">
              <w:rPr>
                <w:webHidden/>
              </w:rPr>
              <w:fldChar w:fldCharType="end"/>
            </w:r>
          </w:hyperlink>
        </w:p>
        <w:p w14:paraId="460883DA" w14:textId="48BD5503" w:rsidR="00996F94" w:rsidRDefault="00231347">
          <w:pPr>
            <w:pStyle w:val="TOC1"/>
            <w:rPr>
              <w:rFonts w:asciiTheme="minorHAnsi" w:eastAsiaTheme="minorEastAsia" w:hAnsiTheme="minorHAnsi" w:cstheme="minorBidi"/>
              <w:b w:val="0"/>
              <w:kern w:val="2"/>
              <w:sz w:val="24"/>
              <w:szCs w:val="30"/>
              <w:lang w:eastAsia="zh-CN" w:bidi="th-TH"/>
              <w14:ligatures w14:val="standardContextual"/>
            </w:rPr>
          </w:pPr>
          <w:hyperlink w:anchor="_Toc172226331" w:history="1">
            <w:r w:rsidR="00996F94" w:rsidRPr="00D419D3">
              <w:rPr>
                <w:rStyle w:val="Hyperlink"/>
              </w:rPr>
              <w:t>Marking guidelines</w:t>
            </w:r>
            <w:r w:rsidR="00996F94">
              <w:rPr>
                <w:webHidden/>
              </w:rPr>
              <w:tab/>
            </w:r>
            <w:r w:rsidR="00996F94">
              <w:rPr>
                <w:webHidden/>
              </w:rPr>
              <w:fldChar w:fldCharType="begin"/>
            </w:r>
            <w:r w:rsidR="00996F94">
              <w:rPr>
                <w:webHidden/>
              </w:rPr>
              <w:instrText xml:space="preserve"> PAGEREF _Toc172226331 \h </w:instrText>
            </w:r>
            <w:r w:rsidR="00996F94">
              <w:rPr>
                <w:webHidden/>
              </w:rPr>
            </w:r>
            <w:r w:rsidR="00996F94">
              <w:rPr>
                <w:webHidden/>
              </w:rPr>
              <w:fldChar w:fldCharType="separate"/>
            </w:r>
            <w:r w:rsidR="00996F94">
              <w:rPr>
                <w:webHidden/>
              </w:rPr>
              <w:t>6</w:t>
            </w:r>
            <w:r w:rsidR="00996F94">
              <w:rPr>
                <w:webHidden/>
              </w:rPr>
              <w:fldChar w:fldCharType="end"/>
            </w:r>
          </w:hyperlink>
        </w:p>
        <w:p w14:paraId="4FB72CF8" w14:textId="09234E1E" w:rsidR="00996F94" w:rsidRDefault="00231347">
          <w:pPr>
            <w:pStyle w:val="TOC1"/>
            <w:rPr>
              <w:rFonts w:asciiTheme="minorHAnsi" w:eastAsiaTheme="minorEastAsia" w:hAnsiTheme="minorHAnsi" w:cstheme="minorBidi"/>
              <w:b w:val="0"/>
              <w:kern w:val="2"/>
              <w:sz w:val="24"/>
              <w:szCs w:val="30"/>
              <w:lang w:eastAsia="zh-CN" w:bidi="th-TH"/>
              <w14:ligatures w14:val="standardContextual"/>
            </w:rPr>
          </w:pPr>
          <w:hyperlink w:anchor="_Toc172226332" w:history="1">
            <w:r w:rsidR="00996F94" w:rsidRPr="00D419D3">
              <w:rPr>
                <w:rStyle w:val="Hyperlink"/>
              </w:rPr>
              <w:t>Student-facing rubric</w:t>
            </w:r>
            <w:r w:rsidR="00996F94">
              <w:rPr>
                <w:webHidden/>
              </w:rPr>
              <w:tab/>
            </w:r>
            <w:r w:rsidR="00996F94">
              <w:rPr>
                <w:webHidden/>
              </w:rPr>
              <w:fldChar w:fldCharType="begin"/>
            </w:r>
            <w:r w:rsidR="00996F94">
              <w:rPr>
                <w:webHidden/>
              </w:rPr>
              <w:instrText xml:space="preserve"> PAGEREF _Toc172226332 \h </w:instrText>
            </w:r>
            <w:r w:rsidR="00996F94">
              <w:rPr>
                <w:webHidden/>
              </w:rPr>
            </w:r>
            <w:r w:rsidR="00996F94">
              <w:rPr>
                <w:webHidden/>
              </w:rPr>
              <w:fldChar w:fldCharType="separate"/>
            </w:r>
            <w:r w:rsidR="00996F94">
              <w:rPr>
                <w:webHidden/>
              </w:rPr>
              <w:t>8</w:t>
            </w:r>
            <w:r w:rsidR="00996F94">
              <w:rPr>
                <w:webHidden/>
              </w:rPr>
              <w:fldChar w:fldCharType="end"/>
            </w:r>
          </w:hyperlink>
        </w:p>
        <w:p w14:paraId="4144F9B7" w14:textId="13F11413" w:rsidR="00996F94" w:rsidRDefault="00231347">
          <w:pPr>
            <w:pStyle w:val="TOC1"/>
            <w:rPr>
              <w:rFonts w:asciiTheme="minorHAnsi" w:eastAsiaTheme="minorEastAsia" w:hAnsiTheme="minorHAnsi" w:cstheme="minorBidi"/>
              <w:b w:val="0"/>
              <w:kern w:val="2"/>
              <w:sz w:val="24"/>
              <w:szCs w:val="30"/>
              <w:lang w:eastAsia="zh-CN" w:bidi="th-TH"/>
              <w14:ligatures w14:val="standardContextual"/>
            </w:rPr>
          </w:pPr>
          <w:hyperlink w:anchor="_Toc172226333" w:history="1">
            <w:r w:rsidR="00996F94" w:rsidRPr="00D419D3">
              <w:rPr>
                <w:rStyle w:val="Hyperlink"/>
              </w:rPr>
              <w:t>Student support material</w:t>
            </w:r>
            <w:r w:rsidR="00996F94">
              <w:rPr>
                <w:webHidden/>
              </w:rPr>
              <w:tab/>
            </w:r>
            <w:r w:rsidR="00996F94">
              <w:rPr>
                <w:webHidden/>
              </w:rPr>
              <w:fldChar w:fldCharType="begin"/>
            </w:r>
            <w:r w:rsidR="00996F94">
              <w:rPr>
                <w:webHidden/>
              </w:rPr>
              <w:instrText xml:space="preserve"> PAGEREF _Toc172226333 \h </w:instrText>
            </w:r>
            <w:r w:rsidR="00996F94">
              <w:rPr>
                <w:webHidden/>
              </w:rPr>
            </w:r>
            <w:r w:rsidR="00996F94">
              <w:rPr>
                <w:webHidden/>
              </w:rPr>
              <w:fldChar w:fldCharType="separate"/>
            </w:r>
            <w:r w:rsidR="00996F94">
              <w:rPr>
                <w:webHidden/>
              </w:rPr>
              <w:t>10</w:t>
            </w:r>
            <w:r w:rsidR="00996F94">
              <w:rPr>
                <w:webHidden/>
              </w:rPr>
              <w:fldChar w:fldCharType="end"/>
            </w:r>
          </w:hyperlink>
        </w:p>
        <w:p w14:paraId="0E2CB03C" w14:textId="07C8EFEA" w:rsidR="00996F94" w:rsidRDefault="00231347">
          <w:pPr>
            <w:pStyle w:val="TOC1"/>
            <w:rPr>
              <w:rFonts w:asciiTheme="minorHAnsi" w:eastAsiaTheme="minorEastAsia" w:hAnsiTheme="minorHAnsi" w:cstheme="minorBidi"/>
              <w:b w:val="0"/>
              <w:kern w:val="2"/>
              <w:sz w:val="24"/>
              <w:szCs w:val="30"/>
              <w:lang w:eastAsia="zh-CN" w:bidi="th-TH"/>
              <w14:ligatures w14:val="standardContextual"/>
            </w:rPr>
          </w:pPr>
          <w:hyperlink w:anchor="_Toc172226334" w:history="1">
            <w:r w:rsidR="00996F94" w:rsidRPr="00D419D3">
              <w:rPr>
                <w:rStyle w:val="Hyperlink"/>
              </w:rPr>
              <w:t>Support and alignment</w:t>
            </w:r>
            <w:r w:rsidR="00996F94">
              <w:rPr>
                <w:webHidden/>
              </w:rPr>
              <w:tab/>
            </w:r>
            <w:r w:rsidR="00996F94">
              <w:rPr>
                <w:webHidden/>
              </w:rPr>
              <w:fldChar w:fldCharType="begin"/>
            </w:r>
            <w:r w:rsidR="00996F94">
              <w:rPr>
                <w:webHidden/>
              </w:rPr>
              <w:instrText xml:space="preserve"> PAGEREF _Toc172226334 \h </w:instrText>
            </w:r>
            <w:r w:rsidR="00996F94">
              <w:rPr>
                <w:webHidden/>
              </w:rPr>
            </w:r>
            <w:r w:rsidR="00996F94">
              <w:rPr>
                <w:webHidden/>
              </w:rPr>
              <w:fldChar w:fldCharType="separate"/>
            </w:r>
            <w:r w:rsidR="00996F94">
              <w:rPr>
                <w:webHidden/>
              </w:rPr>
              <w:t>11</w:t>
            </w:r>
            <w:r w:rsidR="00996F94">
              <w:rPr>
                <w:webHidden/>
              </w:rPr>
              <w:fldChar w:fldCharType="end"/>
            </w:r>
          </w:hyperlink>
        </w:p>
        <w:p w14:paraId="02B67C89" w14:textId="33E45369" w:rsidR="00FD44CF" w:rsidRDefault="00231347" w:rsidP="00B52514">
          <w:pPr>
            <w:pStyle w:val="TOC1"/>
          </w:pPr>
          <w:hyperlink w:anchor="_Toc172226335" w:history="1">
            <w:r w:rsidR="00996F94" w:rsidRPr="00D419D3">
              <w:rPr>
                <w:rStyle w:val="Hyperlink"/>
              </w:rPr>
              <w:t>Evidence base</w:t>
            </w:r>
            <w:r w:rsidR="00996F94">
              <w:rPr>
                <w:webHidden/>
              </w:rPr>
              <w:tab/>
            </w:r>
            <w:r w:rsidR="00996F94">
              <w:rPr>
                <w:webHidden/>
              </w:rPr>
              <w:fldChar w:fldCharType="begin"/>
            </w:r>
            <w:r w:rsidR="00996F94">
              <w:rPr>
                <w:webHidden/>
              </w:rPr>
              <w:instrText xml:space="preserve"> PAGEREF _Toc172226335 \h </w:instrText>
            </w:r>
            <w:r w:rsidR="00996F94">
              <w:rPr>
                <w:webHidden/>
              </w:rPr>
            </w:r>
            <w:r w:rsidR="00996F94">
              <w:rPr>
                <w:webHidden/>
              </w:rPr>
              <w:fldChar w:fldCharType="separate"/>
            </w:r>
            <w:r w:rsidR="00996F94">
              <w:rPr>
                <w:webHidden/>
              </w:rPr>
              <w:t>12</w:t>
            </w:r>
            <w:r w:rsidR="00996F94">
              <w:rPr>
                <w:webHidden/>
              </w:rPr>
              <w:fldChar w:fldCharType="end"/>
            </w:r>
          </w:hyperlink>
          <w:r w:rsidR="004C1DED">
            <w:rPr>
              <w:b w:val="0"/>
            </w:rPr>
            <w:fldChar w:fldCharType="end"/>
          </w:r>
        </w:p>
      </w:sdtContent>
    </w:sdt>
    <w:p w14:paraId="2DD43CFB" w14:textId="77777777" w:rsidR="009F17E2" w:rsidRDefault="009F17E2" w:rsidP="00CF0AB3">
      <w:pPr>
        <w:spacing w:before="100" w:after="100"/>
      </w:pPr>
      <w:r>
        <w:br w:type="page"/>
      </w:r>
    </w:p>
    <w:p w14:paraId="56078070" w14:textId="77777777" w:rsidR="00F12D5C" w:rsidRDefault="00F12D5C" w:rsidP="006F1A55">
      <w:pPr>
        <w:pStyle w:val="Heading1"/>
      </w:pPr>
      <w:bookmarkStart w:id="0" w:name="_Toc172226327"/>
      <w:r>
        <w:lastRenderedPageBreak/>
        <w:t xml:space="preserve">Task </w:t>
      </w:r>
      <w:r w:rsidR="0064780D" w:rsidRPr="006F1A55">
        <w:t>description</w:t>
      </w:r>
      <w:bookmarkEnd w:id="0"/>
    </w:p>
    <w:p w14:paraId="78D72FEF" w14:textId="444D4321" w:rsidR="0008611F" w:rsidRDefault="0008611F" w:rsidP="0008611F">
      <w:pPr>
        <w:rPr>
          <w:b/>
          <w:bCs/>
        </w:rPr>
      </w:pPr>
      <w:r w:rsidRPr="008C0C29">
        <w:rPr>
          <w:rStyle w:val="Strong"/>
        </w:rPr>
        <w:t>Type of task</w:t>
      </w:r>
      <w:r w:rsidRPr="008C0C29">
        <w:t>:</w:t>
      </w:r>
      <w:r w:rsidR="005955D2">
        <w:t xml:space="preserve"> </w:t>
      </w:r>
      <w:r w:rsidR="00B119FD">
        <w:t>practical project</w:t>
      </w:r>
    </w:p>
    <w:p w14:paraId="7256EF90" w14:textId="77777777" w:rsidR="0008611F" w:rsidRDefault="0008611F" w:rsidP="0008611F">
      <w:r w:rsidRPr="008C0C29">
        <w:rPr>
          <w:rStyle w:val="Strong"/>
        </w:rPr>
        <w:t>Outcomes being assessed</w:t>
      </w:r>
      <w:r w:rsidRPr="008C0C29">
        <w:t>:</w:t>
      </w:r>
    </w:p>
    <w:p w14:paraId="0C315E61" w14:textId="77777777" w:rsidR="00EA4101" w:rsidRPr="00CE69F8" w:rsidRDefault="00EA4101" w:rsidP="0008611F">
      <w:r w:rsidRPr="00CE69F8">
        <w:t>A student:</w:t>
      </w:r>
    </w:p>
    <w:p w14:paraId="6D1F18BC" w14:textId="3669C1D1" w:rsidR="008C762F" w:rsidRPr="008C762F" w:rsidRDefault="008C762F" w:rsidP="008C762F">
      <w:pPr>
        <w:pStyle w:val="ListBullet"/>
        <w:rPr>
          <w:rStyle w:val="Strong"/>
          <w:b w:val="0"/>
          <w:bCs w:val="0"/>
        </w:rPr>
      </w:pPr>
      <w:r w:rsidRPr="008C762F">
        <w:rPr>
          <w:rStyle w:val="Strong"/>
          <w:b w:val="0"/>
          <w:bCs w:val="0"/>
        </w:rPr>
        <w:t>applies processes in the planning, management and production of</w:t>
      </w:r>
      <w:r>
        <w:rPr>
          <w:rStyle w:val="Strong"/>
          <w:b w:val="0"/>
          <w:bCs w:val="0"/>
        </w:rPr>
        <w:t xml:space="preserve"> projects </w:t>
      </w:r>
      <w:r w:rsidRPr="008C762F">
        <w:rPr>
          <w:rStyle w:val="Strong"/>
        </w:rPr>
        <w:t>TE4-PPM-01</w:t>
      </w:r>
    </w:p>
    <w:p w14:paraId="76B3DFBF" w14:textId="123D4459" w:rsidR="00D1060B" w:rsidRPr="008C762F" w:rsidRDefault="00D1060B" w:rsidP="008C762F">
      <w:pPr>
        <w:pStyle w:val="ListBullet"/>
        <w:rPr>
          <w:b/>
          <w:bCs/>
        </w:rPr>
      </w:pPr>
      <w:r>
        <w:t>selects and safely uses tools, materials, technologies and processes</w:t>
      </w:r>
      <w:r w:rsidR="0035579D">
        <w:t xml:space="preserve"> </w:t>
      </w:r>
      <w:r w:rsidR="0035579D" w:rsidRPr="0035579D">
        <w:rPr>
          <w:rStyle w:val="Strong"/>
        </w:rPr>
        <w:t>TE4-SAF-01</w:t>
      </w:r>
    </w:p>
    <w:p w14:paraId="6F7487A9" w14:textId="7312646D" w:rsidR="00685D2C" w:rsidRDefault="00231347" w:rsidP="00685D2C">
      <w:pPr>
        <w:pStyle w:val="Imageattributioncaption"/>
      </w:pPr>
      <w:hyperlink r:id="rId8" w:history="1">
        <w:r w:rsidR="00F41BB6">
          <w:rPr>
            <w:rStyle w:val="Hyperlink"/>
          </w:rPr>
          <w:t>Technology 7–8 Syllabus</w:t>
        </w:r>
      </w:hyperlink>
      <w:r w:rsidR="00685D2C">
        <w:t xml:space="preserve"> </w:t>
      </w:r>
      <w:r w:rsidR="00685D2C" w:rsidRPr="00915F7E">
        <w:t>©</w:t>
      </w:r>
      <w:r w:rsidR="00685D2C" w:rsidRPr="00C63EA7">
        <w:t xml:space="preserve"> NSW Education Standards Authority (NESA) for and on behalf of the Crown in right of the State of New South Wales, </w:t>
      </w:r>
      <w:r w:rsidR="007315CC">
        <w:t>2023.</w:t>
      </w:r>
    </w:p>
    <w:p w14:paraId="64855707" w14:textId="77777777" w:rsidR="00685D2C" w:rsidRPr="0008611F" w:rsidRDefault="00685D2C" w:rsidP="00685D2C">
      <w:pPr>
        <w:rPr>
          <w:b/>
          <w:bCs/>
        </w:rPr>
      </w:pPr>
      <w:r w:rsidRPr="008C0C29">
        <w:rPr>
          <w:rStyle w:val="Strong"/>
        </w:rPr>
        <w:t>Suggested weighting</w:t>
      </w:r>
      <w:r w:rsidRPr="008C0C29">
        <w:t>:</w:t>
      </w:r>
      <w:r>
        <w:t xml:space="preserve"> 25%</w:t>
      </w:r>
    </w:p>
    <w:p w14:paraId="1546C98E" w14:textId="798D4DB3" w:rsidR="001D26DF" w:rsidRDefault="002E6A69" w:rsidP="001D26DF">
      <w:pPr>
        <w:pStyle w:val="FeatureBox"/>
      </w:pPr>
      <w:bookmarkStart w:id="1" w:name="_Toc170923615"/>
      <w:r>
        <w:t>D</w:t>
      </w:r>
      <w:r w:rsidR="001D26DF" w:rsidRPr="001D26DF">
        <w:t>esign and create a personal carry item that addresses an environmental problem and promotes awareness</w:t>
      </w:r>
      <w:r w:rsidR="001D26DF">
        <w:t>.</w:t>
      </w:r>
    </w:p>
    <w:p w14:paraId="5D9CCAAD" w14:textId="05367583" w:rsidR="008310A7" w:rsidRPr="005D6C25" w:rsidRDefault="008310A7" w:rsidP="005D6C25">
      <w:pPr>
        <w:rPr>
          <w:b/>
          <w:bCs/>
        </w:rPr>
      </w:pPr>
      <w:r w:rsidRPr="005D6C25">
        <w:rPr>
          <w:b/>
          <w:bCs/>
        </w:rPr>
        <w:t>Design situation</w:t>
      </w:r>
      <w:bookmarkEnd w:id="1"/>
    </w:p>
    <w:p w14:paraId="63183E30" w14:textId="77777777" w:rsidR="008310A7" w:rsidRPr="008310A7" w:rsidRDefault="008310A7" w:rsidP="008310A7">
      <w:r w:rsidRPr="008310A7">
        <w:t>Aboriginal and/or Torres Strait Islander communities have long relied on local materials to create tools for carrying goods. But now, with our resources dwindling and the need for carrying items still vital, we face a challenge. We must design items for carrying that not only serve practical needs but also help address environmental issues such as reducing use of single-use plastics and protecting our land. By taking on this challenge, we can protect our environment for the future while honouring Aboriginal and/or Torres Strait Islander traditions of resourcefulness and caring for Country.</w:t>
      </w:r>
    </w:p>
    <w:p w14:paraId="3416B47E" w14:textId="77777777" w:rsidR="008310A7" w:rsidRPr="005D6C25" w:rsidRDefault="008310A7" w:rsidP="005D6C25">
      <w:pPr>
        <w:rPr>
          <w:b/>
          <w:bCs/>
        </w:rPr>
      </w:pPr>
      <w:bookmarkStart w:id="2" w:name="_Toc170923616"/>
      <w:r w:rsidRPr="005D6C25">
        <w:rPr>
          <w:b/>
          <w:bCs/>
        </w:rPr>
        <w:t>Design brief</w:t>
      </w:r>
      <w:bookmarkEnd w:id="2"/>
    </w:p>
    <w:p w14:paraId="661725AE" w14:textId="77777777" w:rsidR="008310A7" w:rsidRPr="008310A7" w:rsidRDefault="008310A7" w:rsidP="008310A7">
      <w:r w:rsidRPr="008310A7">
        <w:t>Your task is to create a carry item for yourself that addresses an environmental problem, for example: reducing single-use plastics. This item should spread awareness to others about the issue.</w:t>
      </w:r>
    </w:p>
    <w:p w14:paraId="210D713C" w14:textId="23A3B0C5" w:rsidR="008310A7" w:rsidRPr="008310A7" w:rsidRDefault="008310A7" w:rsidP="008310A7">
      <w:r w:rsidRPr="008310A7">
        <w:t>Your challenge is to design a carry item for your own personal use that helps stop single-use plastic being used or another environmental issue of your choosing, from going into our landfill and ruining our environment.</w:t>
      </w:r>
    </w:p>
    <w:p w14:paraId="70226806" w14:textId="7E6C91A2" w:rsidR="00F12D5C" w:rsidRDefault="00F12D5C" w:rsidP="006F1A55">
      <w:pPr>
        <w:pStyle w:val="Heading2"/>
      </w:pPr>
      <w:bookmarkStart w:id="3" w:name="_Toc172226328"/>
      <w:r>
        <w:lastRenderedPageBreak/>
        <w:t xml:space="preserve">Submission </w:t>
      </w:r>
      <w:r w:rsidRPr="006F1A55">
        <w:t>details</w:t>
      </w:r>
      <w:bookmarkEnd w:id="3"/>
    </w:p>
    <w:p w14:paraId="3A24DB8C" w14:textId="6ECE433F" w:rsidR="00A03DD6" w:rsidRPr="00A03DD6" w:rsidRDefault="00A03DD6" w:rsidP="00A03DD6">
      <w:pPr>
        <w:rPr>
          <w:b/>
          <w:bCs/>
        </w:rPr>
      </w:pPr>
      <w:r>
        <w:rPr>
          <w:b/>
          <w:bCs/>
        </w:rPr>
        <w:t>Format of submission</w:t>
      </w:r>
    </w:p>
    <w:p w14:paraId="6DC00715" w14:textId="5E3A765C" w:rsidR="002B650E" w:rsidRDefault="00CB389B" w:rsidP="00E466BA">
      <w:pPr>
        <w:suppressAutoHyphens w:val="0"/>
        <w:spacing w:before="0" w:after="160"/>
      </w:pPr>
      <w:r>
        <w:t>The practical project is to be completed in class during class time.</w:t>
      </w:r>
      <w:r w:rsidR="00A03DD6">
        <w:t xml:space="preserve"> </w:t>
      </w:r>
      <w:r w:rsidR="00EB1767">
        <w:t>The actual physical project will need to be handed in to the class teacher at the chosen due date.</w:t>
      </w:r>
    </w:p>
    <w:p w14:paraId="4E3C4DAC" w14:textId="0928653A" w:rsidR="00F12D5C" w:rsidRDefault="00F12D5C" w:rsidP="00E466BA">
      <w:pPr>
        <w:pStyle w:val="Heading2"/>
      </w:pPr>
      <w:bookmarkStart w:id="4" w:name="_Toc172226329"/>
      <w:r>
        <w:t>Steps to success</w:t>
      </w:r>
      <w:bookmarkEnd w:id="4"/>
    </w:p>
    <w:p w14:paraId="6638AFA9" w14:textId="476310DB" w:rsidR="00F41BB6" w:rsidRPr="00F41BB6" w:rsidRDefault="00F41BB6" w:rsidP="00F41BB6">
      <w:pPr>
        <w:pStyle w:val="Caption"/>
      </w:pPr>
      <w:r>
        <w:t xml:space="preserve">Table </w:t>
      </w:r>
      <w:r>
        <w:fldChar w:fldCharType="begin"/>
      </w:r>
      <w:r>
        <w:instrText xml:space="preserve"> SEQ Table \* ARABIC </w:instrText>
      </w:r>
      <w:r>
        <w:fldChar w:fldCharType="separate"/>
      </w:r>
      <w:r w:rsidR="00C54E01">
        <w:rPr>
          <w:noProof/>
        </w:rPr>
        <w:t>1</w:t>
      </w:r>
      <w:r>
        <w:fldChar w:fldCharType="end"/>
      </w:r>
      <w:r>
        <w:t xml:space="preserve"> – assessment preparation schedule</w:t>
      </w:r>
    </w:p>
    <w:tbl>
      <w:tblPr>
        <w:tblStyle w:val="Tableheader"/>
        <w:tblW w:w="5000" w:type="pct"/>
        <w:tblLook w:val="04A0" w:firstRow="1" w:lastRow="0" w:firstColumn="1" w:lastColumn="0" w:noHBand="0" w:noVBand="1"/>
        <w:tblDescription w:val="Table outlining steps to success, what needs to be done and when it should be done."/>
      </w:tblPr>
      <w:tblGrid>
        <w:gridCol w:w="1977"/>
        <w:gridCol w:w="7653"/>
      </w:tblGrid>
      <w:tr w:rsidR="008237C8" w14:paraId="183C3565" w14:textId="77777777" w:rsidTr="00410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BEA161B" w14:textId="77777777" w:rsidR="00F12D5C" w:rsidRPr="008F5BBD" w:rsidRDefault="00F12D5C" w:rsidP="008F5BBD">
            <w:r w:rsidRPr="008F5BBD">
              <w:t>Steps</w:t>
            </w:r>
          </w:p>
        </w:tc>
        <w:tc>
          <w:tcPr>
            <w:tcW w:w="2500" w:type="pct"/>
          </w:tcPr>
          <w:p w14:paraId="7E5EDC73" w14:textId="03DB9160" w:rsidR="00F12D5C" w:rsidRPr="008F5BBD" w:rsidRDefault="00F12D5C" w:rsidP="008F5BBD">
            <w:pPr>
              <w:cnfStyle w:val="100000000000" w:firstRow="1" w:lastRow="0" w:firstColumn="0" w:lastColumn="0" w:oddVBand="0" w:evenVBand="0" w:oddHBand="0" w:evenHBand="0" w:firstRowFirstColumn="0" w:firstRowLastColumn="0" w:lastRowFirstColumn="0" w:lastRowLastColumn="0"/>
            </w:pPr>
            <w:r w:rsidRPr="008F5BBD">
              <w:t>What I need to do</w:t>
            </w:r>
            <w:r w:rsidR="0014077B">
              <w:t xml:space="preserve"> and</w:t>
            </w:r>
            <w:r w:rsidR="00217ACE">
              <w:t xml:space="preserve"> </w:t>
            </w:r>
            <w:r w:rsidRPr="008F5BBD">
              <w:t>when I need to do it</w:t>
            </w:r>
          </w:p>
        </w:tc>
      </w:tr>
      <w:tr w:rsidR="008237C8" w14:paraId="31600395" w14:textId="77777777" w:rsidTr="00410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8D922DB" w14:textId="6D11F464" w:rsidR="00F12D5C" w:rsidRDefault="00CF6599" w:rsidP="00F12D5C">
            <w:r>
              <w:t>Completion of sample work</w:t>
            </w:r>
          </w:p>
        </w:tc>
        <w:tc>
          <w:tcPr>
            <w:tcW w:w="2500" w:type="pct"/>
          </w:tcPr>
          <w:p w14:paraId="3D28982D" w14:textId="0BF254B4" w:rsidR="00386903" w:rsidRDefault="00386903" w:rsidP="00386903">
            <w:pPr>
              <w:cnfStyle w:val="000000100000" w:firstRow="0" w:lastRow="0" w:firstColumn="0" w:lastColumn="0" w:oddVBand="0" w:evenVBand="0" w:oddHBand="1" w:evenHBand="0" w:firstRowFirstColumn="0" w:firstRowLastColumn="0" w:lastRowFirstColumn="0" w:lastRowLastColumn="0"/>
            </w:pPr>
            <w:r w:rsidRPr="00DD5735">
              <w:rPr>
                <w:b/>
                <w:bCs/>
              </w:rPr>
              <w:t>What</w:t>
            </w:r>
            <w:r w:rsidR="00F41BB6">
              <w:rPr>
                <w:b/>
                <w:bCs/>
              </w:rPr>
              <w:t xml:space="preserve"> do</w:t>
            </w:r>
            <w:r w:rsidRPr="00DD5735">
              <w:rPr>
                <w:b/>
                <w:bCs/>
              </w:rPr>
              <w:t xml:space="preserve"> I need to do?</w:t>
            </w:r>
            <w:r>
              <w:t xml:space="preserve"> </w:t>
            </w:r>
            <w:r w:rsidR="00CF6599">
              <w:t>Complete all sample work opportunities provided in class.</w:t>
            </w:r>
          </w:p>
          <w:p w14:paraId="1D1B0A1F" w14:textId="3A2A30EC" w:rsidR="00F12D5C" w:rsidRDefault="00386903" w:rsidP="00386903">
            <w:pPr>
              <w:cnfStyle w:val="000000100000" w:firstRow="0" w:lastRow="0" w:firstColumn="0" w:lastColumn="0" w:oddVBand="0" w:evenVBand="0" w:oddHBand="1" w:evenHBand="0" w:firstRowFirstColumn="0" w:firstRowLastColumn="0" w:lastRowFirstColumn="0" w:lastRowLastColumn="0"/>
            </w:pPr>
            <w:r>
              <w:rPr>
                <w:b/>
                <w:bCs/>
              </w:rPr>
              <w:t>W</w:t>
            </w:r>
            <w:r w:rsidRPr="00DD5735">
              <w:rPr>
                <w:b/>
                <w:bCs/>
              </w:rPr>
              <w:t xml:space="preserve">hen </w:t>
            </w:r>
            <w:r>
              <w:rPr>
                <w:b/>
                <w:bCs/>
              </w:rPr>
              <w:t xml:space="preserve">do </w:t>
            </w:r>
            <w:r w:rsidRPr="00DD5735">
              <w:rPr>
                <w:b/>
                <w:bCs/>
              </w:rPr>
              <w:t>I need to do it?</w:t>
            </w:r>
            <w:r>
              <w:rPr>
                <w:b/>
                <w:bCs/>
              </w:rPr>
              <w:t xml:space="preserve"> </w:t>
            </w:r>
            <w:r w:rsidR="00CF6599">
              <w:t>This is completed in class with the teacher’s assistance.</w:t>
            </w:r>
          </w:p>
        </w:tc>
      </w:tr>
      <w:tr w:rsidR="008237C8" w14:paraId="53E4C138" w14:textId="77777777" w:rsidTr="00410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B762712" w14:textId="7D716DFC" w:rsidR="00F12D5C" w:rsidRDefault="00640BAB" w:rsidP="00F12D5C">
            <w:r>
              <w:t>Factors affecting design</w:t>
            </w:r>
          </w:p>
        </w:tc>
        <w:tc>
          <w:tcPr>
            <w:tcW w:w="2500" w:type="pct"/>
          </w:tcPr>
          <w:p w14:paraId="602206D1" w14:textId="15E0B4BB" w:rsidR="00640BAB" w:rsidRDefault="00640BAB" w:rsidP="00640BAB">
            <w:pPr>
              <w:cnfStyle w:val="000000010000" w:firstRow="0" w:lastRow="0" w:firstColumn="0" w:lastColumn="0" w:oddVBand="0" w:evenVBand="0" w:oddHBand="0" w:evenHBand="1" w:firstRowFirstColumn="0" w:firstRowLastColumn="0" w:lastRowFirstColumn="0" w:lastRowLastColumn="0"/>
            </w:pPr>
            <w:r w:rsidRPr="00DD5735">
              <w:rPr>
                <w:b/>
                <w:bCs/>
              </w:rPr>
              <w:t>What</w:t>
            </w:r>
            <w:r w:rsidR="00F41BB6" w:rsidRPr="00F41BB6">
              <w:rPr>
                <w:b/>
                <w:bCs/>
              </w:rPr>
              <w:t xml:space="preserve"> do</w:t>
            </w:r>
            <w:r w:rsidRPr="00DD5735">
              <w:rPr>
                <w:b/>
                <w:bCs/>
              </w:rPr>
              <w:t xml:space="preserve"> I need to do?</w:t>
            </w:r>
            <w:r>
              <w:t xml:space="preserve"> </w:t>
            </w:r>
            <w:r w:rsidR="002A3C74">
              <w:t>After reading through the design brief, c</w:t>
            </w:r>
            <w:r>
              <w:t xml:space="preserve">omplete </w:t>
            </w:r>
            <w:r w:rsidR="00F16B9D">
              <w:t>each factor affecting design in your workbook.</w:t>
            </w:r>
          </w:p>
          <w:p w14:paraId="0EC5C35F" w14:textId="7FA3B069" w:rsidR="00F12D5C" w:rsidRDefault="00640BAB" w:rsidP="00640BAB">
            <w:pPr>
              <w:cnfStyle w:val="000000010000" w:firstRow="0" w:lastRow="0" w:firstColumn="0" w:lastColumn="0" w:oddVBand="0" w:evenVBand="0" w:oddHBand="0" w:evenHBand="1" w:firstRowFirstColumn="0" w:firstRowLastColumn="0" w:lastRowFirstColumn="0" w:lastRowLastColumn="0"/>
            </w:pPr>
            <w:r>
              <w:rPr>
                <w:b/>
                <w:bCs/>
              </w:rPr>
              <w:t>W</w:t>
            </w:r>
            <w:r w:rsidRPr="00DD5735">
              <w:rPr>
                <w:b/>
                <w:bCs/>
              </w:rPr>
              <w:t xml:space="preserve">hen </w:t>
            </w:r>
            <w:r>
              <w:rPr>
                <w:b/>
                <w:bCs/>
              </w:rPr>
              <w:t xml:space="preserve">do </w:t>
            </w:r>
            <w:r w:rsidRPr="00DD5735">
              <w:rPr>
                <w:b/>
                <w:bCs/>
              </w:rPr>
              <w:t>I need to do it?</w:t>
            </w:r>
            <w:r>
              <w:rPr>
                <w:b/>
                <w:bCs/>
              </w:rPr>
              <w:t xml:space="preserve"> </w:t>
            </w:r>
            <w:r>
              <w:t>This is completed in class with the teacher’s assistance.</w:t>
            </w:r>
          </w:p>
        </w:tc>
      </w:tr>
      <w:tr w:rsidR="008237C8" w14:paraId="15ADA6EE" w14:textId="77777777" w:rsidTr="00410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9D5538B" w14:textId="1290C2C2" w:rsidR="00F12D5C" w:rsidRDefault="00F16B9D" w:rsidP="00F12D5C">
            <w:r>
              <w:t>Criteria for success</w:t>
            </w:r>
          </w:p>
        </w:tc>
        <w:tc>
          <w:tcPr>
            <w:tcW w:w="2500" w:type="pct"/>
          </w:tcPr>
          <w:p w14:paraId="0E999F7B" w14:textId="7E33D480" w:rsidR="00F16B9D" w:rsidRDefault="00F16B9D" w:rsidP="00F16B9D">
            <w:pPr>
              <w:cnfStyle w:val="000000100000" w:firstRow="0" w:lastRow="0" w:firstColumn="0" w:lastColumn="0" w:oddVBand="0" w:evenVBand="0" w:oddHBand="1" w:evenHBand="0" w:firstRowFirstColumn="0" w:firstRowLastColumn="0" w:lastRowFirstColumn="0" w:lastRowLastColumn="0"/>
            </w:pPr>
            <w:r w:rsidRPr="00DD5735">
              <w:rPr>
                <w:b/>
                <w:bCs/>
              </w:rPr>
              <w:t>What</w:t>
            </w:r>
            <w:r w:rsidR="00F41BB6" w:rsidRPr="00F41BB6">
              <w:rPr>
                <w:b/>
                <w:bCs/>
              </w:rPr>
              <w:t xml:space="preserve"> do</w:t>
            </w:r>
            <w:r w:rsidRPr="00DD5735">
              <w:rPr>
                <w:b/>
                <w:bCs/>
              </w:rPr>
              <w:t xml:space="preserve"> I need to do?</w:t>
            </w:r>
            <w:r>
              <w:t xml:space="preserve"> Determine </w:t>
            </w:r>
            <w:r w:rsidR="002A3C74">
              <w:t>which criteria for success you will use to ensure your project design is meeting the design brief.</w:t>
            </w:r>
          </w:p>
          <w:p w14:paraId="57F2B8F0" w14:textId="45B3B4D0" w:rsidR="00F12D5C" w:rsidRDefault="00F16B9D" w:rsidP="00F16B9D">
            <w:pPr>
              <w:cnfStyle w:val="000000100000" w:firstRow="0" w:lastRow="0" w:firstColumn="0" w:lastColumn="0" w:oddVBand="0" w:evenVBand="0" w:oddHBand="1" w:evenHBand="0" w:firstRowFirstColumn="0" w:firstRowLastColumn="0" w:lastRowFirstColumn="0" w:lastRowLastColumn="0"/>
            </w:pPr>
            <w:r>
              <w:rPr>
                <w:b/>
                <w:bCs/>
              </w:rPr>
              <w:t>W</w:t>
            </w:r>
            <w:r w:rsidRPr="00DD5735">
              <w:rPr>
                <w:b/>
                <w:bCs/>
              </w:rPr>
              <w:t xml:space="preserve">hen </w:t>
            </w:r>
            <w:r>
              <w:rPr>
                <w:b/>
                <w:bCs/>
              </w:rPr>
              <w:t xml:space="preserve">do </w:t>
            </w:r>
            <w:r w:rsidRPr="00DD5735">
              <w:rPr>
                <w:b/>
                <w:bCs/>
              </w:rPr>
              <w:t>I need to do it?</w:t>
            </w:r>
            <w:r>
              <w:rPr>
                <w:b/>
                <w:bCs/>
              </w:rPr>
              <w:t xml:space="preserve"> </w:t>
            </w:r>
            <w:r>
              <w:t>This is completed in class with the teacher’s assistance.</w:t>
            </w:r>
          </w:p>
        </w:tc>
      </w:tr>
      <w:tr w:rsidR="00C3668D" w14:paraId="4A34DAF3" w14:textId="77777777" w:rsidTr="00410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75CF37F" w14:textId="0F52D64C" w:rsidR="00C3668D" w:rsidRDefault="00C3668D" w:rsidP="00F12D5C">
            <w:r>
              <w:t>Idea development</w:t>
            </w:r>
          </w:p>
        </w:tc>
        <w:tc>
          <w:tcPr>
            <w:tcW w:w="2500" w:type="pct"/>
          </w:tcPr>
          <w:p w14:paraId="0F7D9034" w14:textId="4F80078D" w:rsidR="00C3668D" w:rsidRDefault="00C3668D" w:rsidP="00C3668D">
            <w:pPr>
              <w:cnfStyle w:val="000000010000" w:firstRow="0" w:lastRow="0" w:firstColumn="0" w:lastColumn="0" w:oddVBand="0" w:evenVBand="0" w:oddHBand="0" w:evenHBand="1" w:firstRowFirstColumn="0" w:firstRowLastColumn="0" w:lastRowFirstColumn="0" w:lastRowLastColumn="0"/>
            </w:pPr>
            <w:r w:rsidRPr="00DD5735">
              <w:rPr>
                <w:b/>
                <w:bCs/>
              </w:rPr>
              <w:t>What</w:t>
            </w:r>
            <w:r w:rsidR="00F41BB6" w:rsidRPr="00F41BB6">
              <w:rPr>
                <w:b/>
                <w:bCs/>
              </w:rPr>
              <w:t xml:space="preserve"> do</w:t>
            </w:r>
            <w:r w:rsidRPr="00DD5735">
              <w:rPr>
                <w:b/>
                <w:bCs/>
              </w:rPr>
              <w:t xml:space="preserve"> I need to do?</w:t>
            </w:r>
            <w:r>
              <w:t xml:space="preserve"> </w:t>
            </w:r>
            <w:r w:rsidR="00C11844">
              <w:t>Develop a range of design ideas and evaluate them with peers and teacher.</w:t>
            </w:r>
          </w:p>
          <w:p w14:paraId="73F647FE" w14:textId="1A2C7565" w:rsidR="00C3668D" w:rsidRPr="00DD5735" w:rsidRDefault="00C3668D" w:rsidP="00C3668D">
            <w:pPr>
              <w:cnfStyle w:val="000000010000" w:firstRow="0" w:lastRow="0" w:firstColumn="0" w:lastColumn="0" w:oddVBand="0" w:evenVBand="0" w:oddHBand="0" w:evenHBand="1" w:firstRowFirstColumn="0" w:firstRowLastColumn="0" w:lastRowFirstColumn="0" w:lastRowLastColumn="0"/>
              <w:rPr>
                <w:b/>
                <w:bCs/>
              </w:rPr>
            </w:pPr>
            <w:r>
              <w:rPr>
                <w:b/>
                <w:bCs/>
              </w:rPr>
              <w:t>W</w:t>
            </w:r>
            <w:r w:rsidRPr="00DD5735">
              <w:rPr>
                <w:b/>
                <w:bCs/>
              </w:rPr>
              <w:t xml:space="preserve">hen </w:t>
            </w:r>
            <w:r>
              <w:rPr>
                <w:b/>
                <w:bCs/>
              </w:rPr>
              <w:t xml:space="preserve">do </w:t>
            </w:r>
            <w:r w:rsidRPr="00DD5735">
              <w:rPr>
                <w:b/>
                <w:bCs/>
              </w:rPr>
              <w:t>I need to do it?</w:t>
            </w:r>
            <w:r>
              <w:rPr>
                <w:b/>
                <w:bCs/>
              </w:rPr>
              <w:t xml:space="preserve"> </w:t>
            </w:r>
            <w:r>
              <w:t>This is completed in class with the teacher’s assistance.</w:t>
            </w:r>
          </w:p>
        </w:tc>
      </w:tr>
      <w:tr w:rsidR="00C11844" w14:paraId="311F6F50" w14:textId="77777777" w:rsidTr="00410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ECAB6C7" w14:textId="1AA375A9" w:rsidR="00C11844" w:rsidRDefault="00C11844" w:rsidP="00F12D5C">
            <w:r>
              <w:t>Final design</w:t>
            </w:r>
          </w:p>
        </w:tc>
        <w:tc>
          <w:tcPr>
            <w:tcW w:w="2500" w:type="pct"/>
          </w:tcPr>
          <w:p w14:paraId="535BAB37" w14:textId="06547269" w:rsidR="00C11844" w:rsidRDefault="00C11844" w:rsidP="00C11844">
            <w:pPr>
              <w:cnfStyle w:val="000000100000" w:firstRow="0" w:lastRow="0" w:firstColumn="0" w:lastColumn="0" w:oddVBand="0" w:evenVBand="0" w:oddHBand="1" w:evenHBand="0" w:firstRowFirstColumn="0" w:firstRowLastColumn="0" w:lastRowFirstColumn="0" w:lastRowLastColumn="0"/>
            </w:pPr>
            <w:r w:rsidRPr="00DD5735">
              <w:rPr>
                <w:b/>
                <w:bCs/>
              </w:rPr>
              <w:t>What</w:t>
            </w:r>
            <w:r w:rsidR="00F41BB6" w:rsidRPr="00F41BB6">
              <w:rPr>
                <w:b/>
                <w:bCs/>
              </w:rPr>
              <w:t xml:space="preserve"> do</w:t>
            </w:r>
            <w:r w:rsidRPr="00DD5735">
              <w:rPr>
                <w:b/>
                <w:bCs/>
              </w:rPr>
              <w:t xml:space="preserve"> I need to do?</w:t>
            </w:r>
            <w:r>
              <w:t xml:space="preserve"> </w:t>
            </w:r>
            <w:r w:rsidR="008237C8">
              <w:t>Choose the most appropriate design and create an image of this to communicate with the teacher.</w:t>
            </w:r>
          </w:p>
          <w:p w14:paraId="21D2DAC5" w14:textId="36A05166" w:rsidR="00C11844" w:rsidRPr="00DD5735" w:rsidRDefault="00C11844" w:rsidP="00C11844">
            <w:pPr>
              <w:cnfStyle w:val="000000100000" w:firstRow="0" w:lastRow="0" w:firstColumn="0" w:lastColumn="0" w:oddVBand="0" w:evenVBand="0" w:oddHBand="1" w:evenHBand="0" w:firstRowFirstColumn="0" w:firstRowLastColumn="0" w:lastRowFirstColumn="0" w:lastRowLastColumn="0"/>
              <w:rPr>
                <w:b/>
                <w:bCs/>
              </w:rPr>
            </w:pPr>
            <w:r>
              <w:rPr>
                <w:b/>
                <w:bCs/>
              </w:rPr>
              <w:t>W</w:t>
            </w:r>
            <w:r w:rsidRPr="00DD5735">
              <w:rPr>
                <w:b/>
                <w:bCs/>
              </w:rPr>
              <w:t xml:space="preserve">hen </w:t>
            </w:r>
            <w:r>
              <w:rPr>
                <w:b/>
                <w:bCs/>
              </w:rPr>
              <w:t xml:space="preserve">do </w:t>
            </w:r>
            <w:r w:rsidRPr="00DD5735">
              <w:rPr>
                <w:b/>
                <w:bCs/>
              </w:rPr>
              <w:t>I need to do it?</w:t>
            </w:r>
            <w:r>
              <w:rPr>
                <w:b/>
                <w:bCs/>
              </w:rPr>
              <w:t xml:space="preserve"> </w:t>
            </w:r>
            <w:r>
              <w:t>This is completed in class with the teacher’s assistance.</w:t>
            </w:r>
          </w:p>
        </w:tc>
      </w:tr>
      <w:tr w:rsidR="008237C8" w14:paraId="6C3117C9" w14:textId="77777777" w:rsidTr="00410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239AD7F" w14:textId="2B82A129" w:rsidR="008237C8" w:rsidRDefault="008237C8" w:rsidP="00F12D5C">
            <w:r>
              <w:t>Action plan</w:t>
            </w:r>
          </w:p>
        </w:tc>
        <w:tc>
          <w:tcPr>
            <w:tcW w:w="2500" w:type="pct"/>
          </w:tcPr>
          <w:p w14:paraId="7C76D361" w14:textId="3BDF83F9" w:rsidR="008237C8" w:rsidRDefault="008237C8" w:rsidP="008237C8">
            <w:pPr>
              <w:cnfStyle w:val="000000010000" w:firstRow="0" w:lastRow="0" w:firstColumn="0" w:lastColumn="0" w:oddVBand="0" w:evenVBand="0" w:oddHBand="0" w:evenHBand="1" w:firstRowFirstColumn="0" w:firstRowLastColumn="0" w:lastRowFirstColumn="0" w:lastRowLastColumn="0"/>
            </w:pPr>
            <w:r w:rsidRPr="00DD5735">
              <w:rPr>
                <w:b/>
                <w:bCs/>
              </w:rPr>
              <w:t>What</w:t>
            </w:r>
            <w:r w:rsidR="00F41BB6" w:rsidRPr="00F41BB6">
              <w:rPr>
                <w:b/>
                <w:bCs/>
              </w:rPr>
              <w:t xml:space="preserve"> do</w:t>
            </w:r>
            <w:r w:rsidRPr="00DD5735">
              <w:rPr>
                <w:b/>
                <w:bCs/>
              </w:rPr>
              <w:t xml:space="preserve"> I need to do?</w:t>
            </w:r>
            <w:r>
              <w:t xml:space="preserve"> Create an action plan in your workbook to ensure you are meeting your gaol in the time restraints given by class teacher.</w:t>
            </w:r>
          </w:p>
          <w:p w14:paraId="09C1D5BB" w14:textId="36A52F0C" w:rsidR="008237C8" w:rsidRPr="00DD5735" w:rsidRDefault="008237C8" w:rsidP="008237C8">
            <w:pPr>
              <w:cnfStyle w:val="000000010000" w:firstRow="0" w:lastRow="0" w:firstColumn="0" w:lastColumn="0" w:oddVBand="0" w:evenVBand="0" w:oddHBand="0" w:evenHBand="1" w:firstRowFirstColumn="0" w:firstRowLastColumn="0" w:lastRowFirstColumn="0" w:lastRowLastColumn="0"/>
              <w:rPr>
                <w:b/>
                <w:bCs/>
              </w:rPr>
            </w:pPr>
            <w:r>
              <w:rPr>
                <w:b/>
                <w:bCs/>
              </w:rPr>
              <w:t>W</w:t>
            </w:r>
            <w:r w:rsidRPr="00DD5735">
              <w:rPr>
                <w:b/>
                <w:bCs/>
              </w:rPr>
              <w:t xml:space="preserve">hen </w:t>
            </w:r>
            <w:r>
              <w:rPr>
                <w:b/>
                <w:bCs/>
              </w:rPr>
              <w:t xml:space="preserve">do </w:t>
            </w:r>
            <w:r w:rsidRPr="00DD5735">
              <w:rPr>
                <w:b/>
                <w:bCs/>
              </w:rPr>
              <w:t>I need to do it?</w:t>
            </w:r>
            <w:r>
              <w:rPr>
                <w:b/>
                <w:bCs/>
              </w:rPr>
              <w:t xml:space="preserve"> </w:t>
            </w:r>
            <w:r>
              <w:t>This is completed in class</w:t>
            </w:r>
            <w:r w:rsidR="00F66386">
              <w:t xml:space="preserve"> </w:t>
            </w:r>
            <w:r>
              <w:t>with the teacher’s assistance.</w:t>
            </w:r>
          </w:p>
        </w:tc>
      </w:tr>
      <w:tr w:rsidR="00E976D8" w14:paraId="3AD132CF" w14:textId="77777777" w:rsidTr="00410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2283FF2" w14:textId="0CE4C1F1" w:rsidR="00E976D8" w:rsidRDefault="0042229F" w:rsidP="00F12D5C">
            <w:r>
              <w:t>Make</w:t>
            </w:r>
            <w:r w:rsidR="00E976D8">
              <w:t xml:space="preserve"> and evaluate final product</w:t>
            </w:r>
          </w:p>
        </w:tc>
        <w:tc>
          <w:tcPr>
            <w:tcW w:w="2500" w:type="pct"/>
          </w:tcPr>
          <w:p w14:paraId="624D0A57" w14:textId="3E4BF0AA" w:rsidR="00E976D8" w:rsidRDefault="00E976D8" w:rsidP="00E976D8">
            <w:pPr>
              <w:cnfStyle w:val="000000100000" w:firstRow="0" w:lastRow="0" w:firstColumn="0" w:lastColumn="0" w:oddVBand="0" w:evenVBand="0" w:oddHBand="1" w:evenHBand="0" w:firstRowFirstColumn="0" w:firstRowLastColumn="0" w:lastRowFirstColumn="0" w:lastRowLastColumn="0"/>
            </w:pPr>
            <w:r w:rsidRPr="00DD5735">
              <w:rPr>
                <w:b/>
                <w:bCs/>
              </w:rPr>
              <w:t>What</w:t>
            </w:r>
            <w:r w:rsidR="00F41BB6" w:rsidRPr="00F41BB6">
              <w:rPr>
                <w:b/>
                <w:bCs/>
              </w:rPr>
              <w:t xml:space="preserve"> do</w:t>
            </w:r>
            <w:r w:rsidRPr="00DD5735">
              <w:rPr>
                <w:b/>
                <w:bCs/>
              </w:rPr>
              <w:t xml:space="preserve"> I need to do?</w:t>
            </w:r>
            <w:r>
              <w:t xml:space="preserve"> Complete </w:t>
            </w:r>
            <w:r w:rsidR="0042229F">
              <w:t xml:space="preserve">your </w:t>
            </w:r>
            <w:r>
              <w:t xml:space="preserve">project design and evaluate </w:t>
            </w:r>
            <w:r w:rsidR="0042229F">
              <w:t xml:space="preserve">it </w:t>
            </w:r>
            <w:r>
              <w:t>upon its completion.</w:t>
            </w:r>
          </w:p>
          <w:p w14:paraId="2D29E209" w14:textId="075BB79E" w:rsidR="00E976D8" w:rsidRPr="00DD5735" w:rsidRDefault="00E976D8" w:rsidP="00E976D8">
            <w:pPr>
              <w:cnfStyle w:val="000000100000" w:firstRow="0" w:lastRow="0" w:firstColumn="0" w:lastColumn="0" w:oddVBand="0" w:evenVBand="0" w:oddHBand="1" w:evenHBand="0" w:firstRowFirstColumn="0" w:firstRowLastColumn="0" w:lastRowFirstColumn="0" w:lastRowLastColumn="0"/>
              <w:rPr>
                <w:b/>
                <w:bCs/>
              </w:rPr>
            </w:pPr>
            <w:r>
              <w:rPr>
                <w:b/>
                <w:bCs/>
              </w:rPr>
              <w:t>W</w:t>
            </w:r>
            <w:r w:rsidRPr="00DD5735">
              <w:rPr>
                <w:b/>
                <w:bCs/>
              </w:rPr>
              <w:t xml:space="preserve">hen </w:t>
            </w:r>
            <w:r>
              <w:rPr>
                <w:b/>
                <w:bCs/>
              </w:rPr>
              <w:t xml:space="preserve">do </w:t>
            </w:r>
            <w:r w:rsidRPr="00DD5735">
              <w:rPr>
                <w:b/>
                <w:bCs/>
              </w:rPr>
              <w:t>I need to do it?</w:t>
            </w:r>
            <w:r>
              <w:rPr>
                <w:b/>
                <w:bCs/>
              </w:rPr>
              <w:t xml:space="preserve"> </w:t>
            </w:r>
            <w:r>
              <w:t>This is completed in class</w:t>
            </w:r>
            <w:r w:rsidR="00F66386">
              <w:t xml:space="preserve"> </w:t>
            </w:r>
            <w:r>
              <w:t>with the teacher’s assistance.</w:t>
            </w:r>
          </w:p>
        </w:tc>
      </w:tr>
    </w:tbl>
    <w:p w14:paraId="41E9C6D6" w14:textId="77777777" w:rsidR="003147C2" w:rsidRDefault="003147C2" w:rsidP="003147C2">
      <w:r>
        <w:br w:type="page"/>
      </w:r>
    </w:p>
    <w:p w14:paraId="407DD96F" w14:textId="77777777" w:rsidR="00F12D5C" w:rsidRDefault="00F12D5C" w:rsidP="006F1A55">
      <w:pPr>
        <w:pStyle w:val="Heading1"/>
      </w:pPr>
      <w:bookmarkStart w:id="5" w:name="_Toc172226330"/>
      <w:r>
        <w:t>What is the teacher looking for?</w:t>
      </w:r>
      <w:bookmarkEnd w:id="5"/>
    </w:p>
    <w:p w14:paraId="4E78555F" w14:textId="11D50B89" w:rsidR="00CA5399" w:rsidRDefault="00B3552A" w:rsidP="00F70212">
      <w:r>
        <w:t>The task requires students to work individually to design</w:t>
      </w:r>
      <w:r w:rsidR="00600602">
        <w:t xml:space="preserve"> and create a practical textile project.</w:t>
      </w:r>
      <w:r w:rsidR="00CA5399">
        <w:t xml:space="preserve"> The textile project must be a carry item that demonstrates an environmental awareness through its design.</w:t>
      </w:r>
    </w:p>
    <w:p w14:paraId="3506700C" w14:textId="77777777" w:rsidR="000E41A3" w:rsidRDefault="00CA5399" w:rsidP="00F70212">
      <w:r>
        <w:t>Students will complete all sample work in the lead up to their project completion to ensure they have gained all the necessary skills to design and develop their project.</w:t>
      </w:r>
    </w:p>
    <w:p w14:paraId="54DDD840" w14:textId="13E225EF" w:rsidR="00AE100C" w:rsidRDefault="000E41A3" w:rsidP="00F70212">
      <w:r>
        <w:t xml:space="preserve">Overall, the task expects students to have an understanding and awareness of the </w:t>
      </w:r>
      <w:r w:rsidR="00AE100C">
        <w:t>sustainability</w:t>
      </w:r>
      <w:r>
        <w:t xml:space="preserve"> and environmental issues that </w:t>
      </w:r>
      <w:r w:rsidR="00AE100C">
        <w:t>face</w:t>
      </w:r>
      <w:r w:rsidR="002F76EA">
        <w:t xml:space="preserve"> our </w:t>
      </w:r>
      <w:r w:rsidR="00AE100C">
        <w:t>society</w:t>
      </w:r>
      <w:r w:rsidR="002F76EA">
        <w:t xml:space="preserve"> due to the textile industry. They are to use this </w:t>
      </w:r>
      <w:r w:rsidR="00AE100C">
        <w:t>understanding</w:t>
      </w:r>
      <w:r w:rsidR="002F76EA">
        <w:t xml:space="preserve"> to then design a project that attempts to raise an awareness </w:t>
      </w:r>
      <w:r w:rsidR="002D3853">
        <w:t>of or</w:t>
      </w:r>
      <w:r w:rsidR="002F76EA">
        <w:t xml:space="preserve"> </w:t>
      </w:r>
      <w:r w:rsidR="00AE100C">
        <w:t>contribute towards addressing these issues.</w:t>
      </w:r>
    </w:p>
    <w:p w14:paraId="44E59015" w14:textId="0570E29D" w:rsidR="00F70212" w:rsidRDefault="002D3853" w:rsidP="00F70212">
      <w:r>
        <w:t>Students</w:t>
      </w:r>
      <w:r w:rsidR="00AE100C">
        <w:t xml:space="preserve"> are expected to </w:t>
      </w:r>
      <w:r>
        <w:t>demonstrate a range of textile skills in both construction and fabric decoration techniques to produce a quality and functional textile item.</w:t>
      </w:r>
      <w:r w:rsidR="00F70212">
        <w:br w:type="page"/>
      </w:r>
    </w:p>
    <w:p w14:paraId="35D5431B" w14:textId="77777777" w:rsidR="00F12D5C" w:rsidRDefault="00F12D5C" w:rsidP="006F1A55">
      <w:pPr>
        <w:pStyle w:val="Heading1"/>
      </w:pPr>
      <w:bookmarkStart w:id="6" w:name="_Toc172226331"/>
      <w:r w:rsidRPr="00BE5303">
        <w:t>Marking</w:t>
      </w:r>
      <w:r>
        <w:t xml:space="preserve"> guidelines</w:t>
      </w:r>
      <w:bookmarkEnd w:id="6"/>
    </w:p>
    <w:p w14:paraId="508B7C7E" w14:textId="33B6D3CD" w:rsidR="00C54E01" w:rsidRPr="00C54E01" w:rsidRDefault="00C54E01" w:rsidP="00C54E01">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assessment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F12D5C" w14:paraId="0BC8A7C9" w14:textId="77777777" w:rsidTr="00F12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5214A23" w14:textId="77777777" w:rsidR="00F12D5C" w:rsidRDefault="00F12D5C" w:rsidP="00F12D5C">
            <w:r w:rsidRPr="00417683">
              <w:t>Grade</w:t>
            </w:r>
          </w:p>
        </w:tc>
        <w:tc>
          <w:tcPr>
            <w:tcW w:w="8046" w:type="dxa"/>
          </w:tcPr>
          <w:p w14:paraId="0925D77E"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F12D5C" w14:paraId="2ADB45F0" w14:textId="77777777" w:rsidTr="00F1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BD9878A" w14:textId="5A89F3F9" w:rsidR="00F12D5C" w:rsidRDefault="00A61F71" w:rsidP="00F12D5C">
            <w:r>
              <w:t>A</w:t>
            </w:r>
          </w:p>
        </w:tc>
        <w:tc>
          <w:tcPr>
            <w:tcW w:w="8046" w:type="dxa"/>
          </w:tcPr>
          <w:p w14:paraId="488184BB" w14:textId="77777777" w:rsidR="00F12D5C" w:rsidRDefault="00C3782A" w:rsidP="008F5BBD">
            <w:pPr>
              <w:pStyle w:val="ListBullet"/>
              <w:cnfStyle w:val="000000100000" w:firstRow="0" w:lastRow="0" w:firstColumn="0" w:lastColumn="0" w:oddVBand="0" w:evenVBand="0" w:oddHBand="1" w:evenHBand="0" w:firstRowFirstColumn="0" w:firstRowLastColumn="0" w:lastRowFirstColumn="0" w:lastRowLastColumn="0"/>
            </w:pPr>
            <w:r>
              <w:t>Student has developed a highly creative textile item with extensive attention to detail</w:t>
            </w:r>
          </w:p>
          <w:p w14:paraId="5EAD4B44" w14:textId="77777777" w:rsidR="00C3782A" w:rsidRDefault="007F08AE" w:rsidP="008F5BBD">
            <w:pPr>
              <w:pStyle w:val="ListBullet"/>
              <w:cnfStyle w:val="000000100000" w:firstRow="0" w:lastRow="0" w:firstColumn="0" w:lastColumn="0" w:oddVBand="0" w:evenVBand="0" w:oddHBand="1" w:evenHBand="0" w:firstRowFirstColumn="0" w:firstRowLastColumn="0" w:lastRowFirstColumn="0" w:lastRowLastColumn="0"/>
            </w:pPr>
            <w:r>
              <w:t>The textile item has been extensively completed with accurate, straight stitching and neat finishes</w:t>
            </w:r>
          </w:p>
          <w:p w14:paraId="747F1477" w14:textId="72152406" w:rsidR="00A84320" w:rsidRDefault="00A84320" w:rsidP="008F5BBD">
            <w:pPr>
              <w:pStyle w:val="ListBullet"/>
              <w:cnfStyle w:val="000000100000" w:firstRow="0" w:lastRow="0" w:firstColumn="0" w:lastColumn="0" w:oddVBand="0" w:evenVBand="0" w:oddHBand="1" w:evenHBand="0" w:firstRowFirstColumn="0" w:firstRowLastColumn="0" w:lastRowFirstColumn="0" w:lastRowLastColumn="0"/>
            </w:pPr>
            <w:r>
              <w:t>The textile item is highly functional through its design</w:t>
            </w:r>
          </w:p>
          <w:p w14:paraId="1F1816F3" w14:textId="3F5F8840" w:rsidR="00D116C2" w:rsidRDefault="00324607" w:rsidP="008F5BBD">
            <w:pPr>
              <w:pStyle w:val="ListBullet"/>
              <w:cnfStyle w:val="000000100000" w:firstRow="0" w:lastRow="0" w:firstColumn="0" w:lastColumn="0" w:oddVBand="0" w:evenVBand="0" w:oddHBand="1" w:evenHBand="0" w:firstRowFirstColumn="0" w:firstRowLastColumn="0" w:lastRowFirstColumn="0" w:lastRowLastColumn="0"/>
            </w:pPr>
            <w:r>
              <w:t xml:space="preserve">There is an </w:t>
            </w:r>
            <w:r w:rsidR="00D116C2">
              <w:t>outstanding level of consideration to meet the environmental requirements of the brief</w:t>
            </w:r>
          </w:p>
          <w:p w14:paraId="5331717A" w14:textId="4EFAE30E" w:rsidR="004278CC" w:rsidRDefault="00267AA0" w:rsidP="00D07446">
            <w:pPr>
              <w:pStyle w:val="ListBullet"/>
              <w:cnfStyle w:val="000000100000" w:firstRow="0" w:lastRow="0" w:firstColumn="0" w:lastColumn="0" w:oddVBand="0" w:evenVBand="0" w:oddHBand="1" w:evenHBand="0" w:firstRowFirstColumn="0" w:firstRowLastColumn="0" w:lastRowFirstColumn="0" w:lastRowLastColumn="0"/>
            </w:pPr>
            <w:r>
              <w:t>Outstanding evidence of safely selecting tools, materials and equipment</w:t>
            </w:r>
            <w:r w:rsidR="000B5EAD">
              <w:t xml:space="preserve"> throughout the development and completion of project</w:t>
            </w:r>
            <w:r w:rsidR="00E84E40">
              <w:t>.</w:t>
            </w:r>
          </w:p>
        </w:tc>
      </w:tr>
      <w:tr w:rsidR="00F12D5C" w14:paraId="1EB76D0B" w14:textId="77777777" w:rsidTr="00F12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16E241" w14:textId="79618526" w:rsidR="00F12D5C" w:rsidRDefault="00A61F71" w:rsidP="00F12D5C">
            <w:r>
              <w:t>B</w:t>
            </w:r>
          </w:p>
        </w:tc>
        <w:tc>
          <w:tcPr>
            <w:tcW w:w="8046" w:type="dxa"/>
          </w:tcPr>
          <w:p w14:paraId="00968D9B" w14:textId="77777777" w:rsidR="00F12D5C" w:rsidRDefault="00030BFE" w:rsidP="00030BFE">
            <w:pPr>
              <w:pStyle w:val="ListBullet"/>
              <w:cnfStyle w:val="000000010000" w:firstRow="0" w:lastRow="0" w:firstColumn="0" w:lastColumn="0" w:oddVBand="0" w:evenVBand="0" w:oddHBand="0" w:evenHBand="1" w:firstRowFirstColumn="0" w:firstRowLastColumn="0" w:lastRowFirstColumn="0" w:lastRowLastColumn="0"/>
            </w:pPr>
            <w:r>
              <w:t>Student has developed a thorough textile item</w:t>
            </w:r>
          </w:p>
          <w:p w14:paraId="372F50E7" w14:textId="77777777" w:rsidR="00030BFE" w:rsidRDefault="008B39CB" w:rsidP="00030BFE">
            <w:pPr>
              <w:pStyle w:val="ListBullet"/>
              <w:cnfStyle w:val="000000010000" w:firstRow="0" w:lastRow="0" w:firstColumn="0" w:lastColumn="0" w:oddVBand="0" w:evenVBand="0" w:oddHBand="0" w:evenHBand="1" w:firstRowFirstColumn="0" w:firstRowLastColumn="0" w:lastRowFirstColumn="0" w:lastRowLastColumn="0"/>
            </w:pPr>
            <w:r>
              <w:t>The textile item has been completed to a high standard with accurate straight stitching and minimal errors</w:t>
            </w:r>
          </w:p>
          <w:p w14:paraId="06A9B914" w14:textId="09E567D5" w:rsidR="008B39CB" w:rsidRDefault="00F42EB3" w:rsidP="00030BFE">
            <w:pPr>
              <w:pStyle w:val="ListBullet"/>
              <w:cnfStyle w:val="000000010000" w:firstRow="0" w:lastRow="0" w:firstColumn="0" w:lastColumn="0" w:oddVBand="0" w:evenVBand="0" w:oddHBand="0" w:evenHBand="1" w:firstRowFirstColumn="0" w:firstRowLastColumn="0" w:lastRowFirstColumn="0" w:lastRowLastColumn="0"/>
            </w:pPr>
            <w:r>
              <w:t>The textile item is thorough and functional through its design</w:t>
            </w:r>
          </w:p>
          <w:p w14:paraId="3AD4761E" w14:textId="40CCFE64" w:rsidR="00CA5BCA" w:rsidRDefault="00324607" w:rsidP="00030BFE">
            <w:pPr>
              <w:pStyle w:val="ListBullet"/>
              <w:cnfStyle w:val="000000010000" w:firstRow="0" w:lastRow="0" w:firstColumn="0" w:lastColumn="0" w:oddVBand="0" w:evenVBand="0" w:oddHBand="0" w:evenHBand="1" w:firstRowFirstColumn="0" w:firstRowLastColumn="0" w:lastRowFirstColumn="0" w:lastRowLastColumn="0"/>
            </w:pPr>
            <w:r>
              <w:t xml:space="preserve">There is a </w:t>
            </w:r>
            <w:r w:rsidR="00CA5BCA">
              <w:t>high level of evidence of meeting the environmental considerations of the brief</w:t>
            </w:r>
          </w:p>
          <w:p w14:paraId="3DF297D4" w14:textId="13481C05" w:rsidR="005D4D62" w:rsidRDefault="005D4D62" w:rsidP="00030BFE">
            <w:pPr>
              <w:pStyle w:val="ListBullet"/>
              <w:cnfStyle w:val="000000010000" w:firstRow="0" w:lastRow="0" w:firstColumn="0" w:lastColumn="0" w:oddVBand="0" w:evenVBand="0" w:oddHBand="0" w:evenHBand="1" w:firstRowFirstColumn="0" w:firstRowLastColumn="0" w:lastRowFirstColumn="0" w:lastRowLastColumn="0"/>
            </w:pPr>
            <w:r>
              <w:t>There is a high level of evidence of safely selecting tools, materials and equipment</w:t>
            </w:r>
            <w:r w:rsidR="00BD0500">
              <w:t xml:space="preserve"> throughout the development and completion of project</w:t>
            </w:r>
            <w:r w:rsidR="00E84E40">
              <w:t>.</w:t>
            </w:r>
          </w:p>
        </w:tc>
      </w:tr>
      <w:tr w:rsidR="00F12D5C" w14:paraId="467D225B" w14:textId="77777777" w:rsidTr="00F1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DDF0E57" w14:textId="2D3E0003" w:rsidR="00F12D5C" w:rsidRDefault="00A61F71" w:rsidP="00F12D5C">
            <w:r>
              <w:t>C</w:t>
            </w:r>
          </w:p>
        </w:tc>
        <w:tc>
          <w:tcPr>
            <w:tcW w:w="8046" w:type="dxa"/>
          </w:tcPr>
          <w:p w14:paraId="5808BF8B" w14:textId="77777777" w:rsidR="00F12D5C" w:rsidRDefault="005460B3" w:rsidP="005460B3">
            <w:pPr>
              <w:pStyle w:val="ListBullet"/>
              <w:cnfStyle w:val="000000100000" w:firstRow="0" w:lastRow="0" w:firstColumn="0" w:lastColumn="0" w:oddVBand="0" w:evenVBand="0" w:oddHBand="1" w:evenHBand="0" w:firstRowFirstColumn="0" w:firstRowLastColumn="0" w:lastRowFirstColumn="0" w:lastRowLastColumn="0"/>
            </w:pPr>
            <w:r>
              <w:t>Student has developed a sound textile item that is complete</w:t>
            </w:r>
          </w:p>
          <w:p w14:paraId="4243ED76" w14:textId="77777777" w:rsidR="005460B3" w:rsidRDefault="00EE03C3" w:rsidP="005460B3">
            <w:pPr>
              <w:pStyle w:val="ListBullet"/>
              <w:cnfStyle w:val="000000100000" w:firstRow="0" w:lastRow="0" w:firstColumn="0" w:lastColumn="0" w:oddVBand="0" w:evenVBand="0" w:oddHBand="1" w:evenHBand="0" w:firstRowFirstColumn="0" w:firstRowLastColumn="0" w:lastRowFirstColumn="0" w:lastRowLastColumn="0"/>
            </w:pPr>
            <w:r>
              <w:t>The textile item has been completed to a sound standard with mostly straight stitching and some minor errors</w:t>
            </w:r>
          </w:p>
          <w:p w14:paraId="51A5FF05" w14:textId="77777777" w:rsidR="004619B1" w:rsidRDefault="004619B1" w:rsidP="005460B3">
            <w:pPr>
              <w:pStyle w:val="ListBullet"/>
              <w:cnfStyle w:val="000000100000" w:firstRow="0" w:lastRow="0" w:firstColumn="0" w:lastColumn="0" w:oddVBand="0" w:evenVBand="0" w:oddHBand="1" w:evenHBand="0" w:firstRowFirstColumn="0" w:firstRowLastColumn="0" w:lastRowFirstColumn="0" w:lastRowLastColumn="0"/>
            </w:pPr>
            <w:r>
              <w:t>The textile item is basic and functional in design with some improvement needed with accuracy and finishes</w:t>
            </w:r>
          </w:p>
          <w:p w14:paraId="5129C18A" w14:textId="5067AF8D" w:rsidR="003E585D" w:rsidRDefault="00324607" w:rsidP="005460B3">
            <w:pPr>
              <w:pStyle w:val="ListBullet"/>
              <w:cnfStyle w:val="000000100000" w:firstRow="0" w:lastRow="0" w:firstColumn="0" w:lastColumn="0" w:oddVBand="0" w:evenVBand="0" w:oddHBand="1" w:evenHBand="0" w:firstRowFirstColumn="0" w:firstRowLastColumn="0" w:lastRowFirstColumn="0" w:lastRowLastColumn="0"/>
            </w:pPr>
            <w:r>
              <w:t xml:space="preserve">There is sound </w:t>
            </w:r>
            <w:r w:rsidR="003E585D">
              <w:t>evidence of meeting the environmental considerations of the brief</w:t>
            </w:r>
          </w:p>
          <w:p w14:paraId="71362D84" w14:textId="34C695DB" w:rsidR="00FD75EB" w:rsidRDefault="00FD75EB" w:rsidP="00FD75EB">
            <w:pPr>
              <w:pStyle w:val="ListBullet"/>
              <w:cnfStyle w:val="000000100000" w:firstRow="0" w:lastRow="0" w:firstColumn="0" w:lastColumn="0" w:oddVBand="0" w:evenVBand="0" w:oddHBand="1" w:evenHBand="0" w:firstRowFirstColumn="0" w:firstRowLastColumn="0" w:lastRowFirstColumn="0" w:lastRowLastColumn="0"/>
            </w:pPr>
            <w:r>
              <w:t>Sound evidence has been provided of safely selecting tools, materials and equipment</w:t>
            </w:r>
            <w:r w:rsidR="00584AA1">
              <w:t xml:space="preserve"> throughout the development and completion of the project</w:t>
            </w:r>
            <w:r w:rsidR="00E84E40">
              <w:t>.</w:t>
            </w:r>
          </w:p>
        </w:tc>
      </w:tr>
      <w:tr w:rsidR="00F12D5C" w14:paraId="4F898E84" w14:textId="77777777" w:rsidTr="00F12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99BCB35" w14:textId="3E933AA6" w:rsidR="00F12D5C" w:rsidRDefault="00A61F71" w:rsidP="00F12D5C">
            <w:r>
              <w:t>D</w:t>
            </w:r>
          </w:p>
        </w:tc>
        <w:tc>
          <w:tcPr>
            <w:tcW w:w="8046" w:type="dxa"/>
          </w:tcPr>
          <w:p w14:paraId="2186327C" w14:textId="77777777" w:rsidR="00F12D5C" w:rsidRDefault="002B0D85" w:rsidP="002B0D85">
            <w:pPr>
              <w:pStyle w:val="ListBullet"/>
              <w:cnfStyle w:val="000000010000" w:firstRow="0" w:lastRow="0" w:firstColumn="0" w:lastColumn="0" w:oddVBand="0" w:evenVBand="0" w:oddHBand="0" w:evenHBand="1" w:firstRowFirstColumn="0" w:firstRowLastColumn="0" w:lastRowFirstColumn="0" w:lastRowLastColumn="0"/>
            </w:pPr>
            <w:r>
              <w:t>Student has presented a partially complete textile item</w:t>
            </w:r>
          </w:p>
          <w:p w14:paraId="3411F321" w14:textId="77777777" w:rsidR="002B0D85" w:rsidRDefault="00F569F8" w:rsidP="002B0D85">
            <w:pPr>
              <w:pStyle w:val="ListBullet"/>
              <w:cnfStyle w:val="000000010000" w:firstRow="0" w:lastRow="0" w:firstColumn="0" w:lastColumn="0" w:oddVBand="0" w:evenVBand="0" w:oddHBand="0" w:evenHBand="1" w:firstRowFirstColumn="0" w:firstRowLastColumn="0" w:lastRowFirstColumn="0" w:lastRowLastColumn="0"/>
            </w:pPr>
            <w:r>
              <w:t>The textile item has generally been completed with some straight stitches and includes some errors</w:t>
            </w:r>
          </w:p>
          <w:p w14:paraId="7B940C27" w14:textId="77777777" w:rsidR="00F569F8" w:rsidRDefault="00423AB8" w:rsidP="002B0D85">
            <w:pPr>
              <w:pStyle w:val="ListBullet"/>
              <w:cnfStyle w:val="000000010000" w:firstRow="0" w:lastRow="0" w:firstColumn="0" w:lastColumn="0" w:oddVBand="0" w:evenVBand="0" w:oddHBand="0" w:evenHBand="1" w:firstRowFirstColumn="0" w:firstRowLastColumn="0" w:lastRowFirstColumn="0" w:lastRowLastColumn="0"/>
            </w:pPr>
            <w:r>
              <w:t>The textile item contains some functional errors through the design</w:t>
            </w:r>
          </w:p>
          <w:p w14:paraId="2BD73BC0" w14:textId="77777777" w:rsidR="00423AB8" w:rsidRDefault="00A73CEE" w:rsidP="002B0D85">
            <w:pPr>
              <w:pStyle w:val="ListBullet"/>
              <w:cnfStyle w:val="000000010000" w:firstRow="0" w:lastRow="0" w:firstColumn="0" w:lastColumn="0" w:oddVBand="0" w:evenVBand="0" w:oddHBand="0" w:evenHBand="1" w:firstRowFirstColumn="0" w:firstRowLastColumn="0" w:lastRowFirstColumn="0" w:lastRowLastColumn="0"/>
            </w:pPr>
            <w:r>
              <w:t>Some evidence has been provided of meeting the environmental considerations of the brief</w:t>
            </w:r>
          </w:p>
          <w:p w14:paraId="78CF9B66" w14:textId="416FC009" w:rsidR="00C46039" w:rsidRDefault="00E84E40" w:rsidP="002B0D85">
            <w:pPr>
              <w:pStyle w:val="ListBullet"/>
              <w:cnfStyle w:val="000000010000" w:firstRow="0" w:lastRow="0" w:firstColumn="0" w:lastColumn="0" w:oddVBand="0" w:evenVBand="0" w:oddHBand="0" w:evenHBand="1" w:firstRowFirstColumn="0" w:firstRowLastColumn="0" w:lastRowFirstColumn="0" w:lastRowLastColumn="0"/>
            </w:pPr>
            <w:r>
              <w:t>Some evidence of safely selecting tools, materials and equipment throughout the development of the project.</w:t>
            </w:r>
          </w:p>
        </w:tc>
      </w:tr>
      <w:tr w:rsidR="009A3902" w14:paraId="3ABC746C" w14:textId="77777777" w:rsidTr="00F1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B2D3E89" w14:textId="313DB7B1" w:rsidR="009A3902" w:rsidRDefault="00A61F71" w:rsidP="00F12D5C">
            <w:r>
              <w:t>E</w:t>
            </w:r>
          </w:p>
        </w:tc>
        <w:tc>
          <w:tcPr>
            <w:tcW w:w="8046" w:type="dxa"/>
          </w:tcPr>
          <w:p w14:paraId="0B79E6B2" w14:textId="77777777" w:rsidR="009A3902" w:rsidRPr="00B91274" w:rsidRDefault="00B91274" w:rsidP="00F96FC6">
            <w:pPr>
              <w:pStyle w:val="ListBullet"/>
              <w:cnfStyle w:val="000000100000" w:firstRow="0" w:lastRow="0" w:firstColumn="0" w:lastColumn="0" w:oddVBand="0" w:evenVBand="0" w:oddHBand="1" w:evenHBand="0" w:firstRowFirstColumn="0" w:firstRowLastColumn="0" w:lastRowFirstColumn="0" w:lastRowLastColumn="0"/>
            </w:pPr>
            <w:r w:rsidRPr="004B2191">
              <w:rPr>
                <w:bCs/>
              </w:rPr>
              <w:t>Student has presented an unfi</w:t>
            </w:r>
            <w:r>
              <w:rPr>
                <w:bCs/>
              </w:rPr>
              <w:t>nis</w:t>
            </w:r>
            <w:r w:rsidRPr="004B2191">
              <w:rPr>
                <w:bCs/>
              </w:rPr>
              <w:t>hed textile item</w:t>
            </w:r>
          </w:p>
          <w:p w14:paraId="61567619" w14:textId="77777777" w:rsidR="00B91274" w:rsidRPr="00D51FD8" w:rsidRDefault="00D51FD8" w:rsidP="00F96FC6">
            <w:pPr>
              <w:pStyle w:val="ListBullet"/>
              <w:cnfStyle w:val="000000100000" w:firstRow="0" w:lastRow="0" w:firstColumn="0" w:lastColumn="0" w:oddVBand="0" w:evenVBand="0" w:oddHBand="1" w:evenHBand="0" w:firstRowFirstColumn="0" w:firstRowLastColumn="0" w:lastRowFirstColumn="0" w:lastRowLastColumn="0"/>
            </w:pPr>
            <w:r w:rsidRPr="004B2191">
              <w:rPr>
                <w:bCs/>
              </w:rPr>
              <w:t xml:space="preserve">The textile item was incomplete with some straight stitching and </w:t>
            </w:r>
            <w:r>
              <w:rPr>
                <w:bCs/>
              </w:rPr>
              <w:t>several</w:t>
            </w:r>
            <w:r w:rsidRPr="004B2191">
              <w:rPr>
                <w:bCs/>
              </w:rPr>
              <w:t xml:space="preserve"> errors</w:t>
            </w:r>
          </w:p>
          <w:p w14:paraId="40404BF7" w14:textId="77777777" w:rsidR="00D51FD8" w:rsidRPr="006D4136" w:rsidRDefault="006D4136" w:rsidP="00F96FC6">
            <w:pPr>
              <w:pStyle w:val="ListBullet"/>
              <w:cnfStyle w:val="000000100000" w:firstRow="0" w:lastRow="0" w:firstColumn="0" w:lastColumn="0" w:oddVBand="0" w:evenVBand="0" w:oddHBand="1" w:evenHBand="0" w:firstRowFirstColumn="0" w:firstRowLastColumn="0" w:lastRowFirstColumn="0" w:lastRowLastColumn="0"/>
            </w:pPr>
            <w:r>
              <w:rPr>
                <w:bCs/>
              </w:rPr>
              <w:t>The size, shape and design of the project did not meet the functional criteria</w:t>
            </w:r>
          </w:p>
          <w:p w14:paraId="1D595CB4" w14:textId="77777777" w:rsidR="006D4136" w:rsidRPr="000E7BA2" w:rsidRDefault="000E7BA2" w:rsidP="00F96FC6">
            <w:pPr>
              <w:pStyle w:val="ListBullet"/>
              <w:cnfStyle w:val="000000100000" w:firstRow="0" w:lastRow="0" w:firstColumn="0" w:lastColumn="0" w:oddVBand="0" w:evenVBand="0" w:oddHBand="1" w:evenHBand="0" w:firstRowFirstColumn="0" w:firstRowLastColumn="0" w:lastRowFirstColumn="0" w:lastRowLastColumn="0"/>
            </w:pPr>
            <w:r>
              <w:rPr>
                <w:bCs/>
              </w:rPr>
              <w:t>Little or no evidence of meeting the environmental considerations of the brief</w:t>
            </w:r>
          </w:p>
          <w:p w14:paraId="41C4ECC7" w14:textId="7726EC10" w:rsidR="000E7BA2" w:rsidRDefault="00596D37" w:rsidP="00F96FC6">
            <w:pPr>
              <w:pStyle w:val="ListBullet"/>
              <w:cnfStyle w:val="000000100000" w:firstRow="0" w:lastRow="0" w:firstColumn="0" w:lastColumn="0" w:oddVBand="0" w:evenVBand="0" w:oddHBand="1" w:evenHBand="0" w:firstRowFirstColumn="0" w:firstRowLastColumn="0" w:lastRowFirstColumn="0" w:lastRowLastColumn="0"/>
            </w:pPr>
            <w:r>
              <w:rPr>
                <w:bCs/>
              </w:rPr>
              <w:t xml:space="preserve">Limited to no </w:t>
            </w:r>
            <w:r w:rsidRPr="004B2191">
              <w:rPr>
                <w:bCs/>
              </w:rPr>
              <w:t>evidence of safely selecting tools, materials and equipment</w:t>
            </w:r>
            <w:r>
              <w:rPr>
                <w:bCs/>
              </w:rPr>
              <w:t xml:space="preserve"> throughout the development of the project.</w:t>
            </w:r>
          </w:p>
        </w:tc>
      </w:tr>
    </w:tbl>
    <w:p w14:paraId="6ACB1CD0" w14:textId="77777777" w:rsidR="00055A10" w:rsidRDefault="00F12D5C" w:rsidP="00F12D5C">
      <w:pPr>
        <w:sectPr w:rsidR="00055A10" w:rsidSect="006F1A55">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pgNumType w:start="0"/>
          <w:cols w:space="708"/>
          <w:titlePg/>
          <w:docGrid w:linePitch="360"/>
        </w:sectPr>
      </w:pPr>
      <w:r>
        <w:br w:type="page"/>
      </w:r>
    </w:p>
    <w:p w14:paraId="0D1D3FA4" w14:textId="77777777" w:rsidR="00F12D5C" w:rsidRDefault="00F12D5C" w:rsidP="006F1A55">
      <w:pPr>
        <w:pStyle w:val="Heading1"/>
      </w:pPr>
      <w:bookmarkStart w:id="7" w:name="_Toc172226332"/>
      <w:r>
        <w:t>Student</w:t>
      </w:r>
      <w:r w:rsidR="00D2033E">
        <w:t>-</w:t>
      </w:r>
      <w:r>
        <w:t>facing rubric</w:t>
      </w:r>
      <w:bookmarkEnd w:id="7"/>
    </w:p>
    <w:p w14:paraId="357EC7F1" w14:textId="1089106D" w:rsidR="00C54E01" w:rsidRPr="00C54E01" w:rsidRDefault="00C54E01" w:rsidP="00C54E01">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rubric for assessment</w:t>
      </w:r>
    </w:p>
    <w:tbl>
      <w:tblPr>
        <w:tblStyle w:val="Tableheader"/>
        <w:tblW w:w="5000" w:type="pct"/>
        <w:tblLook w:val="04A0" w:firstRow="1" w:lastRow="0" w:firstColumn="1" w:lastColumn="0" w:noHBand="0" w:noVBand="1"/>
        <w:tblDescription w:val="Criteria for achieving specific grade levels."/>
      </w:tblPr>
      <w:tblGrid>
        <w:gridCol w:w="2283"/>
        <w:gridCol w:w="2153"/>
        <w:gridCol w:w="2035"/>
        <w:gridCol w:w="2845"/>
        <w:gridCol w:w="2643"/>
        <w:gridCol w:w="2603"/>
      </w:tblGrid>
      <w:tr w:rsidR="00630283" w14:paraId="01F22372" w14:textId="77777777" w:rsidTr="002D6C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BFF7AC4" w14:textId="77777777" w:rsidR="00F12D5C" w:rsidRDefault="00F12D5C" w:rsidP="00F12D5C">
            <w:r w:rsidRPr="00C031B5">
              <w:t>Criteria</w:t>
            </w:r>
          </w:p>
        </w:tc>
        <w:tc>
          <w:tcPr>
            <w:tcW w:w="1164" w:type="pct"/>
          </w:tcPr>
          <w:p w14:paraId="3315679A"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Limited</w:t>
            </w:r>
          </w:p>
        </w:tc>
        <w:tc>
          <w:tcPr>
            <w:tcW w:w="1098" w:type="pct"/>
          </w:tcPr>
          <w:p w14:paraId="573453D7"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Basic</w:t>
            </w:r>
          </w:p>
        </w:tc>
        <w:tc>
          <w:tcPr>
            <w:tcW w:w="1168" w:type="pct"/>
          </w:tcPr>
          <w:p w14:paraId="0D81313B"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Sound</w:t>
            </w:r>
          </w:p>
        </w:tc>
        <w:tc>
          <w:tcPr>
            <w:tcW w:w="124" w:type="pct"/>
          </w:tcPr>
          <w:p w14:paraId="304A5AE8"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High</w:t>
            </w:r>
          </w:p>
        </w:tc>
        <w:tc>
          <w:tcPr>
            <w:tcW w:w="207" w:type="pct"/>
          </w:tcPr>
          <w:p w14:paraId="2F8E5225" w14:textId="77777777" w:rsidR="00F12D5C" w:rsidRPr="00C031B5" w:rsidRDefault="00F12D5C" w:rsidP="00F12D5C">
            <w:pPr>
              <w:cnfStyle w:val="100000000000" w:firstRow="1" w:lastRow="0" w:firstColumn="0" w:lastColumn="0" w:oddVBand="0" w:evenVBand="0" w:oddHBand="0" w:evenHBand="0" w:firstRowFirstColumn="0" w:firstRowLastColumn="0" w:lastRowFirstColumn="0" w:lastRowLastColumn="0"/>
            </w:pPr>
            <w:r>
              <w:t>Outstanding</w:t>
            </w:r>
          </w:p>
        </w:tc>
      </w:tr>
      <w:tr w:rsidR="00630283" w14:paraId="0A9AD2E6" w14:textId="77777777" w:rsidTr="002D6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CF957A4" w14:textId="561124DD" w:rsidR="002D6CC3" w:rsidRDefault="002D6CC3" w:rsidP="002D6CC3">
            <w:pPr>
              <w:rPr>
                <w:rStyle w:val="Strong"/>
                <w:b/>
              </w:rPr>
            </w:pPr>
            <w:r>
              <w:rPr>
                <w:rStyle w:val="Strong"/>
                <w:b/>
              </w:rPr>
              <w:t>Design and create a personal carry item that addresses an environmental problem and promotes awareness.</w:t>
            </w:r>
          </w:p>
          <w:p w14:paraId="6AEE3839" w14:textId="05A9C50E" w:rsidR="002D6CC3" w:rsidRPr="00541C5B" w:rsidRDefault="002D6CC3" w:rsidP="002D6CC3">
            <w:pPr>
              <w:rPr>
                <w:rStyle w:val="Strong"/>
                <w:b/>
                <w:bCs w:val="0"/>
              </w:rPr>
            </w:pPr>
            <w:r w:rsidRPr="00541C5B">
              <w:rPr>
                <w:rStyle w:val="Strong"/>
                <w:b/>
                <w:bCs w:val="0"/>
              </w:rPr>
              <w:t>TE4-PPM-01</w:t>
            </w:r>
          </w:p>
          <w:p w14:paraId="41468343" w14:textId="4FEFDDE3" w:rsidR="002D6CC3" w:rsidRDefault="002D6CC3" w:rsidP="002D6CC3">
            <w:r w:rsidRPr="00541C5B">
              <w:rPr>
                <w:rStyle w:val="Strong"/>
                <w:b/>
                <w:bCs w:val="0"/>
              </w:rPr>
              <w:t>TE4-SAF-01</w:t>
            </w:r>
          </w:p>
        </w:tc>
        <w:tc>
          <w:tcPr>
            <w:tcW w:w="1164" w:type="pct"/>
          </w:tcPr>
          <w:p w14:paraId="3483163B" w14:textId="77777777" w:rsidR="002D6CC3" w:rsidRDefault="002D6CC3" w:rsidP="002D6CC3">
            <w:pPr>
              <w:cnfStyle w:val="000000100000" w:firstRow="0" w:lastRow="0" w:firstColumn="0" w:lastColumn="0" w:oddVBand="0" w:evenVBand="0" w:oddHBand="1" w:evenHBand="0" w:firstRowFirstColumn="0" w:firstRowLastColumn="0" w:lastRowFirstColumn="0" w:lastRowLastColumn="0"/>
              <w:rPr>
                <w:bCs/>
              </w:rPr>
            </w:pPr>
            <w:r>
              <w:rPr>
                <w:bCs/>
              </w:rPr>
              <w:t>P</w:t>
            </w:r>
            <w:r w:rsidRPr="004B2191">
              <w:rPr>
                <w:bCs/>
              </w:rPr>
              <w:t>resent</w:t>
            </w:r>
            <w:r>
              <w:rPr>
                <w:bCs/>
              </w:rPr>
              <w:t>s</w:t>
            </w:r>
            <w:r w:rsidRPr="004B2191">
              <w:rPr>
                <w:bCs/>
              </w:rPr>
              <w:t xml:space="preserve"> an unfi</w:t>
            </w:r>
            <w:r>
              <w:rPr>
                <w:bCs/>
              </w:rPr>
              <w:t>nis</w:t>
            </w:r>
            <w:r w:rsidRPr="004B2191">
              <w:rPr>
                <w:bCs/>
              </w:rPr>
              <w:t>hed textile item.</w:t>
            </w:r>
          </w:p>
          <w:p w14:paraId="13B11BE6" w14:textId="77777777" w:rsidR="002D6CC3" w:rsidRDefault="002D6CC3" w:rsidP="002D6CC3">
            <w:pPr>
              <w:cnfStyle w:val="000000100000" w:firstRow="0" w:lastRow="0" w:firstColumn="0" w:lastColumn="0" w:oddVBand="0" w:evenVBand="0" w:oddHBand="1" w:evenHBand="0" w:firstRowFirstColumn="0" w:firstRowLastColumn="0" w:lastRowFirstColumn="0" w:lastRowLastColumn="0"/>
              <w:rPr>
                <w:bCs/>
              </w:rPr>
            </w:pPr>
            <w:r>
              <w:rPr>
                <w:bCs/>
              </w:rPr>
              <w:t>The t</w:t>
            </w:r>
            <w:r w:rsidRPr="004B2191">
              <w:rPr>
                <w:bCs/>
              </w:rPr>
              <w:t xml:space="preserve">extile item </w:t>
            </w:r>
            <w:r>
              <w:rPr>
                <w:bCs/>
              </w:rPr>
              <w:t>is</w:t>
            </w:r>
            <w:r w:rsidRPr="004B2191">
              <w:rPr>
                <w:bCs/>
              </w:rPr>
              <w:t xml:space="preserve"> incomplete with some straight stitching and </w:t>
            </w:r>
            <w:r>
              <w:rPr>
                <w:bCs/>
              </w:rPr>
              <w:t>several</w:t>
            </w:r>
            <w:r w:rsidRPr="004B2191">
              <w:rPr>
                <w:bCs/>
              </w:rPr>
              <w:t xml:space="preserve"> errors</w:t>
            </w:r>
            <w:r>
              <w:rPr>
                <w:bCs/>
              </w:rPr>
              <w:t>.</w:t>
            </w:r>
          </w:p>
          <w:p w14:paraId="0B0ACB1B" w14:textId="77777777" w:rsidR="002D6CC3" w:rsidRDefault="002D6CC3" w:rsidP="002D6CC3">
            <w:pPr>
              <w:cnfStyle w:val="000000100000" w:firstRow="0" w:lastRow="0" w:firstColumn="0" w:lastColumn="0" w:oddVBand="0" w:evenVBand="0" w:oddHBand="1" w:evenHBand="0" w:firstRowFirstColumn="0" w:firstRowLastColumn="0" w:lastRowFirstColumn="0" w:lastRowLastColumn="0"/>
              <w:rPr>
                <w:bCs/>
              </w:rPr>
            </w:pPr>
            <w:r>
              <w:rPr>
                <w:bCs/>
              </w:rPr>
              <w:t>The size, shape and design of the project did not meet the functional criteria.</w:t>
            </w:r>
          </w:p>
          <w:p w14:paraId="3CD59D7C" w14:textId="4D7AAFEA" w:rsidR="002D6CC3" w:rsidRDefault="002D6CC3" w:rsidP="002D6CC3">
            <w:pPr>
              <w:cnfStyle w:val="000000100000" w:firstRow="0" w:lastRow="0" w:firstColumn="0" w:lastColumn="0" w:oddVBand="0" w:evenVBand="0" w:oddHBand="1" w:evenHBand="0" w:firstRowFirstColumn="0" w:firstRowLastColumn="0" w:lastRowFirstColumn="0" w:lastRowLastColumn="0"/>
              <w:rPr>
                <w:bCs/>
              </w:rPr>
            </w:pPr>
            <w:r>
              <w:rPr>
                <w:bCs/>
              </w:rPr>
              <w:t>Includes little or no evidence of meeting the environmental considerations of the brief.</w:t>
            </w:r>
          </w:p>
          <w:p w14:paraId="492679AF" w14:textId="4D504D28" w:rsidR="002D6CC3" w:rsidRDefault="002D6CC3" w:rsidP="002D6CC3">
            <w:pPr>
              <w:cnfStyle w:val="000000100000" w:firstRow="0" w:lastRow="0" w:firstColumn="0" w:lastColumn="0" w:oddVBand="0" w:evenVBand="0" w:oddHBand="1" w:evenHBand="0" w:firstRowFirstColumn="0" w:firstRowLastColumn="0" w:lastRowFirstColumn="0" w:lastRowLastColumn="0"/>
            </w:pPr>
            <w:r>
              <w:rPr>
                <w:bCs/>
              </w:rPr>
              <w:t xml:space="preserve">Shows limited to no </w:t>
            </w:r>
            <w:r w:rsidRPr="004B2191">
              <w:rPr>
                <w:bCs/>
              </w:rPr>
              <w:t>evidence of safely selecting tools, materials, and equipment</w:t>
            </w:r>
            <w:r>
              <w:rPr>
                <w:bCs/>
              </w:rPr>
              <w:t xml:space="preserve"> when developing the project.</w:t>
            </w:r>
          </w:p>
        </w:tc>
        <w:tc>
          <w:tcPr>
            <w:tcW w:w="1098" w:type="pct"/>
          </w:tcPr>
          <w:p w14:paraId="24B065D8" w14:textId="77777777" w:rsidR="002D6CC3" w:rsidRDefault="002D6CC3" w:rsidP="002D6CC3">
            <w:pPr>
              <w:cnfStyle w:val="000000100000" w:firstRow="0" w:lastRow="0" w:firstColumn="0" w:lastColumn="0" w:oddVBand="0" w:evenVBand="0" w:oddHBand="1" w:evenHBand="0" w:firstRowFirstColumn="0" w:firstRowLastColumn="0" w:lastRowFirstColumn="0" w:lastRowLastColumn="0"/>
            </w:pPr>
            <w:r>
              <w:t>Presents a partially complete textile item.</w:t>
            </w:r>
          </w:p>
          <w:p w14:paraId="056467FA" w14:textId="77777777" w:rsidR="002D6CC3" w:rsidRDefault="002D6CC3" w:rsidP="002D6CC3">
            <w:pPr>
              <w:cnfStyle w:val="000000100000" w:firstRow="0" w:lastRow="0" w:firstColumn="0" w:lastColumn="0" w:oddVBand="0" w:evenVBand="0" w:oddHBand="1" w:evenHBand="0" w:firstRowFirstColumn="0" w:firstRowLastColumn="0" w:lastRowFirstColumn="0" w:lastRowLastColumn="0"/>
            </w:pPr>
            <w:r>
              <w:t>The textile item has generally been completed with some straight stitches and includes some errors.</w:t>
            </w:r>
          </w:p>
          <w:p w14:paraId="4AFCA374" w14:textId="77777777" w:rsidR="002D6CC3" w:rsidRDefault="002D6CC3" w:rsidP="002D6CC3">
            <w:pPr>
              <w:cnfStyle w:val="000000100000" w:firstRow="0" w:lastRow="0" w:firstColumn="0" w:lastColumn="0" w:oddVBand="0" w:evenVBand="0" w:oddHBand="1" w:evenHBand="0" w:firstRowFirstColumn="0" w:firstRowLastColumn="0" w:lastRowFirstColumn="0" w:lastRowLastColumn="0"/>
            </w:pPr>
            <w:r>
              <w:t>The textile item contains some functional errors through the design.</w:t>
            </w:r>
          </w:p>
          <w:p w14:paraId="734FEAA1" w14:textId="77777777" w:rsidR="002D6CC3" w:rsidRDefault="002D6CC3" w:rsidP="002D6CC3">
            <w:pPr>
              <w:cnfStyle w:val="000000100000" w:firstRow="0" w:lastRow="0" w:firstColumn="0" w:lastColumn="0" w:oddVBand="0" w:evenVBand="0" w:oddHBand="1" w:evenHBand="0" w:firstRowFirstColumn="0" w:firstRowLastColumn="0" w:lastRowFirstColumn="0" w:lastRowLastColumn="0"/>
            </w:pPr>
            <w:r>
              <w:t>Some evidence has been provided of meeting the environmental considerations of the brief.</w:t>
            </w:r>
          </w:p>
          <w:p w14:paraId="6416FEF8" w14:textId="38A6BCC0" w:rsidR="002D6CC3" w:rsidRDefault="002D6CC3" w:rsidP="002D6CC3">
            <w:pPr>
              <w:cnfStyle w:val="000000100000" w:firstRow="0" w:lastRow="0" w:firstColumn="0" w:lastColumn="0" w:oddVBand="0" w:evenVBand="0" w:oddHBand="1" w:evenHBand="0" w:firstRowFirstColumn="0" w:firstRowLastColumn="0" w:lastRowFirstColumn="0" w:lastRowLastColumn="0"/>
            </w:pPr>
            <w:r>
              <w:t>Shows some evidence of safely selecting tools, materials, and equipment when developing the project.</w:t>
            </w:r>
          </w:p>
        </w:tc>
        <w:tc>
          <w:tcPr>
            <w:tcW w:w="1168" w:type="pct"/>
          </w:tcPr>
          <w:p w14:paraId="7872F303" w14:textId="7E46BB59" w:rsidR="00776BA6" w:rsidRDefault="00776BA6" w:rsidP="002D6CC3">
            <w:pPr>
              <w:cnfStyle w:val="000000100000" w:firstRow="0" w:lastRow="0" w:firstColumn="0" w:lastColumn="0" w:oddVBand="0" w:evenVBand="0" w:oddHBand="1" w:evenHBand="0" w:firstRowFirstColumn="0" w:firstRowLastColumn="0" w:lastRowFirstColumn="0" w:lastRowLastColumn="0"/>
            </w:pPr>
            <w:r>
              <w:t>Develops a sound textile item that is complete.</w:t>
            </w:r>
          </w:p>
          <w:p w14:paraId="5178E52D" w14:textId="25FCCE22" w:rsidR="00611B0A" w:rsidRDefault="00611B0A" w:rsidP="002D6CC3">
            <w:pPr>
              <w:cnfStyle w:val="000000100000" w:firstRow="0" w:lastRow="0" w:firstColumn="0" w:lastColumn="0" w:oddVBand="0" w:evenVBand="0" w:oddHBand="1" w:evenHBand="0" w:firstRowFirstColumn="0" w:firstRowLastColumn="0" w:lastRowFirstColumn="0" w:lastRowLastColumn="0"/>
            </w:pPr>
            <w:r>
              <w:t>The textile item has been completed to a sound standard with mostly straight stitching and some minor errors.</w:t>
            </w:r>
          </w:p>
          <w:p w14:paraId="41DD14BF" w14:textId="5971B728" w:rsidR="00997C8B" w:rsidRDefault="00997C8B" w:rsidP="002D6CC3">
            <w:pPr>
              <w:cnfStyle w:val="000000100000" w:firstRow="0" w:lastRow="0" w:firstColumn="0" w:lastColumn="0" w:oddVBand="0" w:evenVBand="0" w:oddHBand="1" w:evenHBand="0" w:firstRowFirstColumn="0" w:firstRowLastColumn="0" w:lastRowFirstColumn="0" w:lastRowLastColumn="0"/>
            </w:pPr>
            <w:r>
              <w:t>The textile item is basic and functional in design with some improvement needed with accuracy and finishes.</w:t>
            </w:r>
          </w:p>
          <w:p w14:paraId="47105632" w14:textId="40E5933E" w:rsidR="002D6CC3" w:rsidRDefault="00A17BFA" w:rsidP="002D6CC3">
            <w:pPr>
              <w:cnfStyle w:val="000000100000" w:firstRow="0" w:lastRow="0" w:firstColumn="0" w:lastColumn="0" w:oddVBand="0" w:evenVBand="0" w:oddHBand="1" w:evenHBand="0" w:firstRowFirstColumn="0" w:firstRowLastColumn="0" w:lastRowFirstColumn="0" w:lastRowLastColumn="0"/>
            </w:pPr>
            <w:r>
              <w:t>Demonstrates s</w:t>
            </w:r>
            <w:r w:rsidR="002D6CC3">
              <w:t>ound evidence of meeting the environmental considerations of the brief.</w:t>
            </w:r>
          </w:p>
          <w:p w14:paraId="61406C79" w14:textId="38EE249B" w:rsidR="000959E6" w:rsidRDefault="00F6209B" w:rsidP="002D6CC3">
            <w:pPr>
              <w:cnfStyle w:val="000000100000" w:firstRow="0" w:lastRow="0" w:firstColumn="0" w:lastColumn="0" w:oddVBand="0" w:evenVBand="0" w:oddHBand="1" w:evenHBand="0" w:firstRowFirstColumn="0" w:firstRowLastColumn="0" w:lastRowFirstColumn="0" w:lastRowLastColumn="0"/>
            </w:pPr>
            <w:r>
              <w:t>Shows s</w:t>
            </w:r>
            <w:r w:rsidR="000959E6">
              <w:t xml:space="preserve">ound evidence has been provided of safely selecting tools, materials, and equipment throughout </w:t>
            </w:r>
            <w:r w:rsidR="00FA083E">
              <w:t>development and completion of the project.</w:t>
            </w:r>
          </w:p>
        </w:tc>
        <w:tc>
          <w:tcPr>
            <w:tcW w:w="124" w:type="pct"/>
          </w:tcPr>
          <w:p w14:paraId="73671DE1" w14:textId="77777777" w:rsidR="002D6CC3" w:rsidRDefault="00470673" w:rsidP="002D6CC3">
            <w:pPr>
              <w:cnfStyle w:val="000000100000" w:firstRow="0" w:lastRow="0" w:firstColumn="0" w:lastColumn="0" w:oddVBand="0" w:evenVBand="0" w:oddHBand="1" w:evenHBand="0" w:firstRowFirstColumn="0" w:firstRowLastColumn="0" w:lastRowFirstColumn="0" w:lastRowLastColumn="0"/>
            </w:pPr>
            <w:r>
              <w:t>Develops a thorough textile item.</w:t>
            </w:r>
          </w:p>
          <w:p w14:paraId="4BE3A65A" w14:textId="77777777" w:rsidR="00274AA7" w:rsidRDefault="00274AA7" w:rsidP="002D6CC3">
            <w:pPr>
              <w:cnfStyle w:val="000000100000" w:firstRow="0" w:lastRow="0" w:firstColumn="0" w:lastColumn="0" w:oddVBand="0" w:evenVBand="0" w:oddHBand="1" w:evenHBand="0" w:firstRowFirstColumn="0" w:firstRowLastColumn="0" w:lastRowFirstColumn="0" w:lastRowLastColumn="0"/>
            </w:pPr>
            <w:r>
              <w:t>The textile item has been completed to a high standard with accurate straight stitching and minimal errors.</w:t>
            </w:r>
          </w:p>
          <w:p w14:paraId="465D7B70" w14:textId="3150DA00" w:rsidR="003D13D8" w:rsidRDefault="003D13D8" w:rsidP="002D6CC3">
            <w:pPr>
              <w:cnfStyle w:val="000000100000" w:firstRow="0" w:lastRow="0" w:firstColumn="0" w:lastColumn="0" w:oddVBand="0" w:evenVBand="0" w:oddHBand="1" w:evenHBand="0" w:firstRowFirstColumn="0" w:firstRowLastColumn="0" w:lastRowFirstColumn="0" w:lastRowLastColumn="0"/>
            </w:pPr>
            <w:r>
              <w:t>The textile item is thorough and functional through its design.</w:t>
            </w:r>
          </w:p>
          <w:p w14:paraId="4768C392" w14:textId="1371D467" w:rsidR="00607BEA" w:rsidRDefault="00A17BFA" w:rsidP="002D6CC3">
            <w:pPr>
              <w:cnfStyle w:val="000000100000" w:firstRow="0" w:lastRow="0" w:firstColumn="0" w:lastColumn="0" w:oddVBand="0" w:evenVBand="0" w:oddHBand="1" w:evenHBand="0" w:firstRowFirstColumn="0" w:firstRowLastColumn="0" w:lastRowFirstColumn="0" w:lastRowLastColumn="0"/>
            </w:pPr>
            <w:r>
              <w:t>Demonstrates a</w:t>
            </w:r>
            <w:r w:rsidR="00607BEA">
              <w:t xml:space="preserve"> high level of evidence of meeting the environmental considerations of the brief.</w:t>
            </w:r>
          </w:p>
          <w:p w14:paraId="7F8E4BE0" w14:textId="13CC4C9A" w:rsidR="00F6209B" w:rsidRDefault="00F6209B" w:rsidP="002D6CC3">
            <w:pPr>
              <w:cnfStyle w:val="000000100000" w:firstRow="0" w:lastRow="0" w:firstColumn="0" w:lastColumn="0" w:oddVBand="0" w:evenVBand="0" w:oddHBand="1" w:evenHBand="0" w:firstRowFirstColumn="0" w:firstRowLastColumn="0" w:lastRowFirstColumn="0" w:lastRowLastColumn="0"/>
            </w:pPr>
            <w:r>
              <w:t>Shows a high level of evidence of safely selecting tools, materials, and equipment</w:t>
            </w:r>
            <w:r w:rsidR="00630283">
              <w:t xml:space="preserve"> throughout the development and completion of project.</w:t>
            </w:r>
          </w:p>
        </w:tc>
        <w:tc>
          <w:tcPr>
            <w:tcW w:w="207" w:type="pct"/>
          </w:tcPr>
          <w:p w14:paraId="0EDD0A6E" w14:textId="77777777" w:rsidR="002D6CC3" w:rsidRDefault="00177A94" w:rsidP="002D6CC3">
            <w:pPr>
              <w:cnfStyle w:val="000000100000" w:firstRow="0" w:lastRow="0" w:firstColumn="0" w:lastColumn="0" w:oddVBand="0" w:evenVBand="0" w:oddHBand="1" w:evenHBand="0" w:firstRowFirstColumn="0" w:firstRowLastColumn="0" w:lastRowFirstColumn="0" w:lastRowLastColumn="0"/>
            </w:pPr>
            <w:r>
              <w:t>Develops a highly creative textile item with extensive attention to detail.</w:t>
            </w:r>
          </w:p>
          <w:p w14:paraId="63890143" w14:textId="77777777" w:rsidR="00177A94" w:rsidRDefault="00A539A0" w:rsidP="002D6CC3">
            <w:pPr>
              <w:cnfStyle w:val="000000100000" w:firstRow="0" w:lastRow="0" w:firstColumn="0" w:lastColumn="0" w:oddVBand="0" w:evenVBand="0" w:oddHBand="1" w:evenHBand="0" w:firstRowFirstColumn="0" w:firstRowLastColumn="0" w:lastRowFirstColumn="0" w:lastRowLastColumn="0"/>
            </w:pPr>
            <w:r>
              <w:t>The textile item has been extensively completed with accurate, straight stitching and neat finishes.</w:t>
            </w:r>
          </w:p>
          <w:p w14:paraId="62CF1E91" w14:textId="34DB26A4" w:rsidR="0019429F" w:rsidRDefault="0019429F" w:rsidP="002D6CC3">
            <w:pPr>
              <w:cnfStyle w:val="000000100000" w:firstRow="0" w:lastRow="0" w:firstColumn="0" w:lastColumn="0" w:oddVBand="0" w:evenVBand="0" w:oddHBand="1" w:evenHBand="0" w:firstRowFirstColumn="0" w:firstRowLastColumn="0" w:lastRowFirstColumn="0" w:lastRowLastColumn="0"/>
            </w:pPr>
            <w:r>
              <w:t>The textile item is highly functional through its design.</w:t>
            </w:r>
          </w:p>
          <w:p w14:paraId="3B16E075" w14:textId="77777777" w:rsidR="0019429F" w:rsidRDefault="00037700" w:rsidP="002D6CC3">
            <w:pPr>
              <w:cnfStyle w:val="000000100000" w:firstRow="0" w:lastRow="0" w:firstColumn="0" w:lastColumn="0" w:oddVBand="0" w:evenVBand="0" w:oddHBand="1" w:evenHBand="0" w:firstRowFirstColumn="0" w:firstRowLastColumn="0" w:lastRowFirstColumn="0" w:lastRowLastColumn="0"/>
            </w:pPr>
            <w:r>
              <w:t>Demonstrates an outstanding level of consideration to meet the environmental requirements of the brief.</w:t>
            </w:r>
          </w:p>
          <w:p w14:paraId="1101BC20" w14:textId="2544C32D" w:rsidR="00630283" w:rsidRDefault="00630283" w:rsidP="002D6CC3">
            <w:pPr>
              <w:cnfStyle w:val="000000100000" w:firstRow="0" w:lastRow="0" w:firstColumn="0" w:lastColumn="0" w:oddVBand="0" w:evenVBand="0" w:oddHBand="1" w:evenHBand="0" w:firstRowFirstColumn="0" w:firstRowLastColumn="0" w:lastRowFirstColumn="0" w:lastRowLastColumn="0"/>
            </w:pPr>
            <w:r>
              <w:t>Shows outstanding evidence of safely selecting tools, materials, and equipment throughout the development and completion of project.</w:t>
            </w:r>
          </w:p>
        </w:tc>
      </w:tr>
    </w:tbl>
    <w:p w14:paraId="672F81AF" w14:textId="77777777" w:rsidR="00055A10" w:rsidRDefault="00055A10" w:rsidP="00F12D5C">
      <w:pPr>
        <w:sectPr w:rsidR="00055A10" w:rsidSect="00055A10">
          <w:headerReference w:type="first" r:id="rId14"/>
          <w:footerReference w:type="first" r:id="rId15"/>
          <w:pgSz w:w="16838" w:h="11906" w:orient="landscape"/>
          <w:pgMar w:top="1134" w:right="1134" w:bottom="1134" w:left="1134" w:header="709" w:footer="709" w:gutter="0"/>
          <w:cols w:space="708"/>
          <w:titlePg/>
          <w:docGrid w:linePitch="360"/>
        </w:sectPr>
      </w:pPr>
    </w:p>
    <w:p w14:paraId="557F7B8F" w14:textId="1964BD36" w:rsidR="00EA4101" w:rsidRPr="004775EA" w:rsidRDefault="00EA4101" w:rsidP="00EA4101">
      <w:pPr>
        <w:pStyle w:val="Heading1"/>
      </w:pPr>
      <w:bookmarkStart w:id="8" w:name="_Toc147840979"/>
      <w:bookmarkStart w:id="9" w:name="_Toc172226334"/>
      <w:r w:rsidRPr="004775EA">
        <w:t>Support and alignment</w:t>
      </w:r>
      <w:bookmarkEnd w:id="8"/>
      <w:bookmarkEnd w:id="9"/>
    </w:p>
    <w:p w14:paraId="190A3C43" w14:textId="3BD1EF86" w:rsidR="007E52DF" w:rsidRDefault="007E52DF" w:rsidP="007E52DF">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TAS Curriculum Team by emailing </w:t>
      </w:r>
      <w:hyperlink r:id="rId16" w:history="1">
        <w:r w:rsidR="00C40C47">
          <w:rPr>
            <w:rStyle w:val="Hyperlink"/>
          </w:rPr>
          <w:t>TAS@det.nsw.edu.au</w:t>
        </w:r>
      </w:hyperlink>
      <w:r w:rsidR="00C40C47" w:rsidRPr="00C40C47">
        <w:t>.</w:t>
      </w:r>
    </w:p>
    <w:p w14:paraId="38B6A7B6" w14:textId="48C352C1" w:rsidR="00EA4101" w:rsidRPr="00C82E19" w:rsidRDefault="00EA4101" w:rsidP="00EA4101">
      <w:pPr>
        <w:rPr>
          <w:rFonts w:eastAsia="Arial"/>
        </w:rPr>
      </w:pPr>
      <w:r w:rsidRPr="19B962B9">
        <w:rPr>
          <w:b/>
          <w:bCs/>
        </w:rPr>
        <w:t xml:space="preserve">Differentiation: </w:t>
      </w:r>
      <w:r w:rsidRPr="008A3CAE">
        <w:t>f</w:t>
      </w:r>
      <w:r w:rsidRPr="19B962B9">
        <w:rPr>
          <w:rFonts w:eastAsia="Arial"/>
        </w:rPr>
        <w:t xml:space="preserve">urther advice to support Aboriginal and Torres Strait Islander students, EALD students, students with a disability and/or additional needs and High Potential and </w:t>
      </w:r>
      <w:r w:rsidR="007E52DF">
        <w:rPr>
          <w:rFonts w:eastAsia="Arial"/>
        </w:rPr>
        <w:t>G</w:t>
      </w:r>
      <w:r w:rsidR="007E52DF" w:rsidRPr="19B962B9">
        <w:rPr>
          <w:rFonts w:eastAsia="Arial"/>
        </w:rPr>
        <w:t>ifted</w:t>
      </w:r>
      <w:r w:rsidRPr="19B962B9">
        <w:rPr>
          <w:rFonts w:eastAsia="Arial"/>
        </w:rPr>
        <w:t xml:space="preserve"> students can be found on the </w:t>
      </w:r>
      <w:hyperlink r:id="rId17">
        <w:r w:rsidR="00C54E01">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18" w:history="1">
        <w:r w:rsidRPr="00BD39B0">
          <w:rPr>
            <w:rStyle w:val="Hyperlink"/>
          </w:rPr>
          <w:t>Inclusion and differentiation 7</w:t>
        </w:r>
        <w:r>
          <w:rPr>
            <w:rStyle w:val="Hyperlink"/>
          </w:rPr>
          <w:t>–</w:t>
        </w:r>
        <w:r w:rsidRPr="00BD39B0">
          <w:rPr>
            <w:rStyle w:val="Hyperlink"/>
          </w:rPr>
          <w:t>10 advice</w:t>
        </w:r>
      </w:hyperlink>
      <w:r>
        <w:t xml:space="preserve"> webpage.</w:t>
      </w:r>
    </w:p>
    <w:p w14:paraId="524CD4FF" w14:textId="14EE3824" w:rsidR="00EA4101" w:rsidRDefault="00EA4101" w:rsidP="00EA4101">
      <w:r w:rsidRPr="19B962B9">
        <w:rPr>
          <w:b/>
          <w:bCs/>
        </w:rPr>
        <w:t>Assessment</w:t>
      </w:r>
      <w:r>
        <w:t xml:space="preserve">: </w:t>
      </w:r>
      <w:r w:rsidRPr="19B962B9">
        <w:rPr>
          <w:rFonts w:eastAsia="Arial"/>
        </w:rPr>
        <w:t xml:space="preserve">further advice to support formative assessment is available on the </w:t>
      </w:r>
      <w:hyperlink r:id="rId19">
        <w:r w:rsidR="008A3CAE">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20" w:history="1">
        <w:r w:rsidR="008A3CAE">
          <w:rPr>
            <w:rStyle w:val="Hyperlink"/>
          </w:rPr>
          <w:t>Classroom assessment advice 7–10</w:t>
        </w:r>
      </w:hyperlink>
      <w:r>
        <w:t xml:space="preserve">. For summative assessment tasks, the </w:t>
      </w:r>
      <w:hyperlink r:id="rId21" w:history="1">
        <w:r w:rsidR="008A3CAE">
          <w:rPr>
            <w:rStyle w:val="Hyperlink"/>
          </w:rPr>
          <w:t>Assessment task advice 7–10</w:t>
        </w:r>
      </w:hyperlink>
      <w:r>
        <w:t xml:space="preserve"> webpage is available.</w:t>
      </w:r>
    </w:p>
    <w:p w14:paraId="68941958" w14:textId="77777777" w:rsidR="007E52DF" w:rsidRDefault="007E52DF" w:rsidP="007E52DF">
      <w:r w:rsidRPr="002E7C6F">
        <w:rPr>
          <w:b/>
          <w:bCs/>
        </w:rPr>
        <w:t>Consulted with</w:t>
      </w:r>
      <w:r>
        <w:t>: Curriculum and Reform, Inclusive Education, Aboriginal Education and Communities and subject matter experts.</w:t>
      </w:r>
    </w:p>
    <w:p w14:paraId="149D3597" w14:textId="3561F7DF" w:rsidR="00EA4101" w:rsidRDefault="00EA4101" w:rsidP="00EA4101">
      <w:r w:rsidRPr="002E7C6F">
        <w:rPr>
          <w:b/>
          <w:bCs/>
        </w:rPr>
        <w:t>Alignment to system priorities and/or needs</w:t>
      </w:r>
      <w:r>
        <w:t xml:space="preserve">: </w:t>
      </w:r>
      <w:hyperlink r:id="rId22" w:history="1">
        <w:r w:rsidR="008E5ACC">
          <w:rPr>
            <w:rStyle w:val="Hyperlink"/>
          </w:rPr>
          <w:t>School excellence</w:t>
        </w:r>
      </w:hyperlink>
      <w:r>
        <w:t>.</w:t>
      </w:r>
    </w:p>
    <w:p w14:paraId="6E1D958E" w14:textId="6014F776" w:rsidR="00EA4101" w:rsidRDefault="00EA4101" w:rsidP="00EA4101">
      <w:r w:rsidRPr="002E7C6F">
        <w:rPr>
          <w:b/>
          <w:bCs/>
        </w:rPr>
        <w:t>Alignment to the School Excellence Framework</w:t>
      </w:r>
      <w:r>
        <w:t xml:space="preserve">: this resource supports the </w:t>
      </w:r>
      <w:hyperlink r:id="rId23" w:history="1">
        <w:r w:rsidR="008E5ACC">
          <w:rPr>
            <w:rStyle w:val="Hyperlink"/>
          </w:rPr>
          <w:t>School excellence</w:t>
        </w:r>
      </w:hyperlink>
      <w:r>
        <w:t xml:space="preserve"> elements of curriculum (curriculum provision) and effective classroom practice (lesson planning, explicit teaching).</w:t>
      </w:r>
    </w:p>
    <w:p w14:paraId="7FFF4F29" w14:textId="54FA94A8" w:rsidR="00EA4101" w:rsidRDefault="00EA4101" w:rsidP="00EA4101">
      <w:r w:rsidRPr="708AD2A7">
        <w:rPr>
          <w:b/>
          <w:bCs/>
        </w:rPr>
        <w:t xml:space="preserve">Alignment to Australian Professional </w:t>
      </w:r>
      <w:r w:rsidR="008E5ACC">
        <w:rPr>
          <w:b/>
          <w:bCs/>
        </w:rPr>
        <w:t>Standards for Teachers</w:t>
      </w:r>
      <w:r>
        <w:t xml:space="preserve">: this resource supports teachers to address </w:t>
      </w:r>
      <w:hyperlink r:id="rId24">
        <w:r w:rsidR="008739DD">
          <w:rPr>
            <w:rStyle w:val="Hyperlink"/>
          </w:rPr>
          <w:t>Proficient Teacher Standard Descriptors</w:t>
        </w:r>
      </w:hyperlink>
      <w:r>
        <w:t xml:space="preserve"> [3.2.2, 3.3.2</w:t>
      </w:r>
      <w:r w:rsidR="007E52DF">
        <w:t>].</w:t>
      </w:r>
    </w:p>
    <w:p w14:paraId="008CCB5D" w14:textId="7A42C05B" w:rsidR="006C5739" w:rsidRPr="006C5739" w:rsidRDefault="006C5739" w:rsidP="00EA4101">
      <w:pPr>
        <w:rPr>
          <w:rStyle w:val="Strong"/>
        </w:rPr>
      </w:pPr>
      <w:r w:rsidRPr="006C5739">
        <w:rPr>
          <w:rStyle w:val="Strong"/>
        </w:rPr>
        <w:t>Creation date:</w:t>
      </w:r>
      <w:r w:rsidR="00F27BEE">
        <w:rPr>
          <w:rStyle w:val="Strong"/>
        </w:rPr>
        <w:t xml:space="preserve"> </w:t>
      </w:r>
      <w:r w:rsidR="00F27BEE" w:rsidRPr="008A3CAE">
        <w:rPr>
          <w:rStyle w:val="Strong"/>
          <w:b w:val="0"/>
          <w:bCs w:val="0"/>
        </w:rPr>
        <w:t>July 2024</w:t>
      </w:r>
      <w:r w:rsidR="006468AB">
        <w:rPr>
          <w:rStyle w:val="Strong"/>
          <w:b w:val="0"/>
          <w:bCs w:val="0"/>
        </w:rPr>
        <w:t>.</w:t>
      </w:r>
    </w:p>
    <w:p w14:paraId="6750381F" w14:textId="77777777" w:rsidR="00D53913" w:rsidRDefault="00D53913">
      <w:pPr>
        <w:spacing w:before="0" w:after="160" w:line="259" w:lineRule="auto"/>
      </w:pPr>
      <w:r>
        <w:br w:type="page"/>
      </w:r>
    </w:p>
    <w:p w14:paraId="0B85E7F7" w14:textId="4511EE93" w:rsidR="00A8296F" w:rsidRDefault="008A3CAE" w:rsidP="006F1A55">
      <w:pPr>
        <w:pStyle w:val="Heading1"/>
      </w:pPr>
      <w:r>
        <w:t>References</w:t>
      </w:r>
    </w:p>
    <w:p w14:paraId="4114FF69" w14:textId="77777777" w:rsidR="00AA7045" w:rsidRDefault="00AA7045" w:rsidP="00AA704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D973B3B" w14:textId="77777777" w:rsidR="00AA7045" w:rsidRDefault="00AA7045" w:rsidP="00AA7045">
      <w:pPr>
        <w:pStyle w:val="FeatureBox2"/>
      </w:pPr>
      <w:r>
        <w:t xml:space="preserve">Please refer to the NESA Copyright Disclaimer for more information </w:t>
      </w:r>
      <w:hyperlink r:id="rId25" w:tgtFrame="_blank" w:tooltip="https://educationstandards.nsw.edu.au/wps/portal/nesa/mini-footer/copyright" w:history="1">
        <w:r>
          <w:rPr>
            <w:rStyle w:val="Hyperlink"/>
          </w:rPr>
          <w:t>https://educationstandards.nsw.edu.au/wps/portal/nesa/mini-footer/copyright</w:t>
        </w:r>
      </w:hyperlink>
      <w:r>
        <w:t>.</w:t>
      </w:r>
    </w:p>
    <w:p w14:paraId="0DC82958" w14:textId="77777777" w:rsidR="00AA7045" w:rsidRDefault="00AA7045" w:rsidP="00AA7045">
      <w:pPr>
        <w:pStyle w:val="FeatureBox2"/>
      </w:pPr>
      <w:r>
        <w:t xml:space="preserve">NESA holds the only official and up-to-date versions of the NSW Curriculum and syllabus documents. Please visit the NSW Education Standards Authority (NESA) website </w:t>
      </w:r>
      <w:hyperlink r:id="rId26" w:history="1">
        <w:r>
          <w:rPr>
            <w:rStyle w:val="Hyperlink"/>
          </w:rPr>
          <w:t>https://educationstandards.nsw.edu.au</w:t>
        </w:r>
      </w:hyperlink>
      <w:r>
        <w:t xml:space="preserve"> and the NSW Curriculum website </w:t>
      </w:r>
      <w:hyperlink r:id="rId27" w:history="1">
        <w:r>
          <w:rPr>
            <w:rStyle w:val="Hyperlink"/>
          </w:rPr>
          <w:t>https://curriculum.nsw.edu.au</w:t>
        </w:r>
      </w:hyperlink>
      <w:r>
        <w:t>.</w:t>
      </w:r>
    </w:p>
    <w:p w14:paraId="15C1AAF4" w14:textId="75768DAF" w:rsidR="00662ED0" w:rsidRDefault="00231347" w:rsidP="00662ED0">
      <w:pPr>
        <w:spacing w:before="0" w:after="160"/>
      </w:pPr>
      <w:hyperlink r:id="rId28" w:history="1">
        <w:r w:rsidR="00AA7045">
          <w:rPr>
            <w:rStyle w:val="Hyperlink"/>
          </w:rPr>
          <w:t>Technology 7–8 Syllabus</w:t>
        </w:r>
      </w:hyperlink>
      <w:r w:rsidR="00B966AF">
        <w:t xml:space="preserve"> </w:t>
      </w:r>
      <w:r w:rsidR="00662ED0" w:rsidRPr="00915F7E">
        <w:t>©</w:t>
      </w:r>
      <w:r w:rsidR="00662ED0" w:rsidRPr="00C63EA7">
        <w:t xml:space="preserve"> NSW Education Standards Authority (NESA) for and on behalf of the Crown in right of the State of New South Wales, </w:t>
      </w:r>
      <w:r w:rsidR="00AA7045">
        <w:t>202</w:t>
      </w:r>
      <w:r w:rsidR="00827C8A">
        <w:t>3</w:t>
      </w:r>
      <w:r w:rsidR="00662ED0" w:rsidRPr="00C63EA7">
        <w:t>.</w:t>
      </w:r>
    </w:p>
    <w:p w14:paraId="0A190EFE" w14:textId="77777777" w:rsidR="005D6C25" w:rsidRDefault="005D6C25" w:rsidP="005D6C25">
      <w:r>
        <w:t>Brookhart SM (2018) ‘</w:t>
      </w:r>
      <w:hyperlink r:id="rId29" w:history="1">
        <w:r w:rsidRPr="00420460">
          <w:rPr>
            <w:rStyle w:val="Hyperlink"/>
          </w:rPr>
          <w:t>Appropriate Criteria: Key to Effective Rubrics</w:t>
        </w:r>
      </w:hyperlink>
      <w:r>
        <w:t xml:space="preserve">’, </w:t>
      </w:r>
      <w:r w:rsidRPr="00ED1F2F">
        <w:rPr>
          <w:rStyle w:val="Emphasis"/>
        </w:rPr>
        <w:t>Frontiers in Education</w:t>
      </w:r>
      <w:r>
        <w:t xml:space="preserve">, volume 3(22):1–12, </w:t>
      </w:r>
      <w:r w:rsidRPr="00420460">
        <w:t>doi:10.3389/feduc.2018.00022</w:t>
      </w:r>
      <w:r>
        <w:t>, accessed 2 August 2024.</w:t>
      </w:r>
    </w:p>
    <w:p w14:paraId="7E60E4E9" w14:textId="77777777" w:rsidR="005D6C25" w:rsidRPr="00927AAD" w:rsidRDefault="005D6C25" w:rsidP="005D6C25">
      <w:r w:rsidRPr="00927AAD">
        <w:t xml:space="preserve">CESE (Centre for Education Statistics and Evaluation) (2020a) </w:t>
      </w:r>
      <w:hyperlink r:id="rId30" w:history="1">
        <w:r w:rsidRPr="00927AAD">
          <w:rPr>
            <w:rStyle w:val="Hyperlink"/>
            <w:i/>
            <w:iCs/>
          </w:rPr>
          <w:t>What works best: 2020 update</w:t>
        </w:r>
      </w:hyperlink>
      <w:r w:rsidRPr="00927AAD">
        <w:t>, NSW Department of Education, accessed 2 August 2024.</w:t>
      </w:r>
    </w:p>
    <w:p w14:paraId="663AB926" w14:textId="77777777" w:rsidR="005D6C25" w:rsidRDefault="005D6C25" w:rsidP="005D6C25">
      <w:r w:rsidRPr="00927AAD">
        <w:t xml:space="preserve">CESE (2020b) </w:t>
      </w:r>
      <w:hyperlink r:id="rId31" w:history="1">
        <w:r w:rsidRPr="00927AAD">
          <w:rPr>
            <w:rStyle w:val="Hyperlink"/>
            <w:i/>
            <w:iCs/>
          </w:rPr>
          <w:t>What works best in practice</w:t>
        </w:r>
      </w:hyperlink>
      <w:r w:rsidRPr="00927AAD">
        <w:t>, NSW Department of Education, accessed 2 August 2024.</w:t>
      </w:r>
    </w:p>
    <w:p w14:paraId="75DDE668" w14:textId="77777777" w:rsidR="005D6C25" w:rsidRDefault="005D6C25" w:rsidP="005D6C25">
      <w:r>
        <w:t xml:space="preserve">CESE (2021) </w:t>
      </w:r>
      <w:hyperlink r:id="rId32" w:history="1">
        <w:r w:rsidRPr="0038321C">
          <w:rPr>
            <w:rStyle w:val="Hyperlink"/>
            <w:i/>
            <w:iCs/>
          </w:rPr>
          <w:t>Growth goal setting – what works best in practice</w:t>
        </w:r>
      </w:hyperlink>
      <w:r>
        <w:t>, NSW Department of Education, accessed 2 August 2024.</w:t>
      </w:r>
    </w:p>
    <w:p w14:paraId="5CDD0A6E" w14:textId="77777777" w:rsidR="005D6C25" w:rsidRDefault="005D6C25" w:rsidP="005D6C25">
      <w:r>
        <w:t>Fisher D and Frey N (1 November 2009) ‘</w:t>
      </w:r>
      <w:hyperlink r:id="rId33" w:history="1">
        <w:r w:rsidRPr="00D15BEB">
          <w:rPr>
            <w:rStyle w:val="Hyperlink"/>
          </w:rPr>
          <w:t>Feed Up, Back, Forward</w:t>
        </w:r>
      </w:hyperlink>
      <w:r>
        <w:t xml:space="preserve">’, </w:t>
      </w:r>
      <w:r w:rsidRPr="000C00C7">
        <w:rPr>
          <w:rStyle w:val="Emphasis"/>
        </w:rPr>
        <w:t>ASCD (Association for Supervision and Curriculum Development): Educational Leadership magazine</w:t>
      </w:r>
      <w:r>
        <w:t>, 67(3), accessed 2 August 2024.</w:t>
      </w:r>
    </w:p>
    <w:p w14:paraId="26E61878" w14:textId="77777777" w:rsidR="005D6C25" w:rsidRDefault="005D6C25" w:rsidP="005D6C25">
      <w:r>
        <w:t xml:space="preserve">Griffin P (2017) </w:t>
      </w:r>
      <w:r w:rsidRPr="000C00C7">
        <w:rPr>
          <w:rStyle w:val="Emphasis"/>
        </w:rPr>
        <w:t>Assessment for Teaching</w:t>
      </w:r>
      <w:r>
        <w:t>, Cambridge University Press, Port Melbourne, Victoria.</w:t>
      </w:r>
    </w:p>
    <w:p w14:paraId="64458CC2" w14:textId="77777777" w:rsidR="005D6C25" w:rsidRDefault="005D6C25" w:rsidP="005D6C25">
      <w:r>
        <w:t xml:space="preserve">Hattie J and Timperley H (2007) ‘The Power of Feedback’, </w:t>
      </w:r>
      <w:r w:rsidRPr="000C00C7">
        <w:rPr>
          <w:rStyle w:val="Emphasis"/>
        </w:rPr>
        <w:t>Review of Educational Research</w:t>
      </w:r>
      <w:r>
        <w:t xml:space="preserve">, 77(1): 81–112, </w:t>
      </w:r>
      <w:r w:rsidRPr="007A00B8">
        <w:t>doi:10.3102/003465430298487</w:t>
      </w:r>
      <w:r>
        <w:t>.</w:t>
      </w:r>
    </w:p>
    <w:p w14:paraId="5B35CE29" w14:textId="77777777" w:rsidR="005D6C25" w:rsidRDefault="005D6C25" w:rsidP="005D6C25">
      <w:r w:rsidRPr="00903B33">
        <w:t>Panadero E and Jonsson A (2013) ‘</w:t>
      </w:r>
      <w:hyperlink r:id="rId34"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t>2 August 2024</w:t>
      </w:r>
      <w:r w:rsidRPr="00903B33">
        <w:t>.</w:t>
      </w:r>
    </w:p>
    <w:p w14:paraId="3A32D303" w14:textId="77777777" w:rsidR="005D6C25" w:rsidRDefault="005D6C25" w:rsidP="005D6C25">
      <w:r>
        <w:t xml:space="preserve">Sherrington T (2019) </w:t>
      </w:r>
      <w:proofErr w:type="spellStart"/>
      <w:r w:rsidRPr="00C15BD1">
        <w:rPr>
          <w:rStyle w:val="Emphasis"/>
        </w:rPr>
        <w:t>Rosenshine’s</w:t>
      </w:r>
      <w:proofErr w:type="spellEnd"/>
      <w:r w:rsidRPr="00C15BD1">
        <w:rPr>
          <w:rStyle w:val="Emphasis"/>
        </w:rPr>
        <w:t xml:space="preserve"> Principles in Action</w:t>
      </w:r>
      <w:r>
        <w:t>, John Catt Educational Limited, Melton, Woodbridge.</w:t>
      </w:r>
    </w:p>
    <w:p w14:paraId="4AD5E4F1" w14:textId="77777777" w:rsidR="005D6C25" w:rsidRDefault="005D6C25" w:rsidP="005D6C25">
      <w:r>
        <w:t xml:space="preserve">Wiliam D (2017) </w:t>
      </w:r>
      <w:r w:rsidRPr="00C15BD1">
        <w:rPr>
          <w:rStyle w:val="Emphasis"/>
        </w:rPr>
        <w:t>Embedded Formative Assessment</w:t>
      </w:r>
      <w:r w:rsidRPr="00722C1F">
        <w:t>,</w:t>
      </w:r>
      <w:r>
        <w:t xml:space="preserve"> 2nd </w:t>
      </w:r>
      <w:proofErr w:type="spellStart"/>
      <w:r>
        <w:t>edn</w:t>
      </w:r>
      <w:proofErr w:type="spellEnd"/>
      <w:r>
        <w:t>, Solution Tree Press, Bloomington, IN.</w:t>
      </w:r>
    </w:p>
    <w:p w14:paraId="2B1C1246" w14:textId="77777777" w:rsidR="00075DDD" w:rsidRDefault="00075DDD" w:rsidP="00075DDD"/>
    <w:p w14:paraId="482C364B" w14:textId="77777777" w:rsidR="00416406" w:rsidRDefault="00416406" w:rsidP="00075DDD">
      <w:pPr>
        <w:sectPr w:rsidR="00416406" w:rsidSect="00055A10">
          <w:headerReference w:type="first" r:id="rId35"/>
          <w:footerReference w:type="first" r:id="rId36"/>
          <w:pgSz w:w="11906" w:h="16838"/>
          <w:pgMar w:top="1134" w:right="1134" w:bottom="1134" w:left="1134" w:header="709" w:footer="709" w:gutter="0"/>
          <w:cols w:space="708"/>
          <w:titlePg/>
          <w:docGrid w:linePitch="360"/>
        </w:sectPr>
      </w:pPr>
    </w:p>
    <w:p w14:paraId="632BA92B" w14:textId="7E35DDD3" w:rsidR="00075DDD" w:rsidRPr="00075DDD" w:rsidRDefault="00075DDD" w:rsidP="00075DDD">
      <w:pPr>
        <w:rPr>
          <w:rStyle w:val="Strong"/>
          <w:szCs w:val="22"/>
        </w:rPr>
      </w:pPr>
      <w:r w:rsidRPr="00075DDD">
        <w:rPr>
          <w:rStyle w:val="Strong"/>
          <w:szCs w:val="22"/>
        </w:rPr>
        <w:t>© State of New South Wales (Department of Education), 202</w:t>
      </w:r>
      <w:r w:rsidR="00C7402D">
        <w:rPr>
          <w:rStyle w:val="Strong"/>
          <w:szCs w:val="22"/>
        </w:rPr>
        <w:t>4</w:t>
      </w:r>
    </w:p>
    <w:p w14:paraId="1D05D33B" w14:textId="77777777" w:rsidR="00075DDD" w:rsidRPr="00075DDD" w:rsidRDefault="00075DDD" w:rsidP="00D5631E">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w:t>
      </w:r>
      <w:proofErr w:type="spellStart"/>
      <w:r w:rsidRPr="00075DDD">
        <w:rPr>
          <w:szCs w:val="22"/>
        </w:rPr>
        <w:t>Cth</w:t>
      </w:r>
      <w:proofErr w:type="spellEnd"/>
      <w:r w:rsidRPr="00075DDD">
        <w:rPr>
          <w:szCs w:val="22"/>
        </w:rPr>
        <w:t xml:space="preserve">) and is owned by the NSW </w:t>
      </w:r>
      <w:r w:rsidRPr="00D5631E">
        <w:t>Department</w:t>
      </w:r>
      <w:r w:rsidRPr="00075DDD">
        <w:rPr>
          <w:szCs w:val="22"/>
        </w:rPr>
        <w:t xml:space="preserve"> of Education or, where indicated, by a party other than the NSW Department of Education (third-party material).</w:t>
      </w:r>
    </w:p>
    <w:p w14:paraId="03853489"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37" w:history="1">
        <w:r w:rsidRPr="00075DDD">
          <w:rPr>
            <w:rStyle w:val="Hyperlink"/>
            <w:szCs w:val="22"/>
          </w:rPr>
          <w:t>Creative Commons Attribution 4.0 International (CC BY 4.0) license</w:t>
        </w:r>
      </w:hyperlink>
      <w:r w:rsidRPr="00075DDD">
        <w:rPr>
          <w:szCs w:val="22"/>
        </w:rPr>
        <w:t>.</w:t>
      </w:r>
    </w:p>
    <w:p w14:paraId="283D24CB" w14:textId="77777777" w:rsidR="00075DDD" w:rsidRPr="00075DDD" w:rsidRDefault="00075DDD" w:rsidP="00075DDD">
      <w:pPr>
        <w:rPr>
          <w:szCs w:val="22"/>
        </w:rPr>
      </w:pPr>
      <w:r w:rsidRPr="00075DDD">
        <w:rPr>
          <w:noProof/>
          <w:szCs w:val="22"/>
        </w:rPr>
        <w:drawing>
          <wp:inline distT="0" distB="0" distL="0" distR="0" wp14:anchorId="61673FE9" wp14:editId="510BB20C">
            <wp:extent cx="1228725" cy="428625"/>
            <wp:effectExtent l="0" t="0" r="9525" b="9525"/>
            <wp:docPr id="32" name="Picture 32" descr="Creative Commons Attribution licens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CB93BFD" w14:textId="77777777" w:rsidR="00075DDD" w:rsidRPr="00075DDD" w:rsidRDefault="00075DDD" w:rsidP="00075DDD">
      <w:pPr>
        <w:rPr>
          <w:szCs w:val="22"/>
        </w:rPr>
      </w:pPr>
      <w:r w:rsidRPr="00075DDD">
        <w:rPr>
          <w:szCs w:val="22"/>
        </w:rPr>
        <w:t>This license allows you to share and adapt the material for any purpose, even commercially.</w:t>
      </w:r>
    </w:p>
    <w:p w14:paraId="793F343F" w14:textId="77777777" w:rsidR="00075DDD" w:rsidRPr="00075DDD" w:rsidRDefault="00075DDD" w:rsidP="00075DDD">
      <w:pPr>
        <w:rPr>
          <w:szCs w:val="22"/>
        </w:rPr>
      </w:pPr>
      <w:r w:rsidRPr="00075DDD">
        <w:rPr>
          <w:szCs w:val="22"/>
        </w:rPr>
        <w:t>Attribution should be given to © State of New South Wales (Department of Education), 2023.</w:t>
      </w:r>
    </w:p>
    <w:p w14:paraId="08C43ED7" w14:textId="77777777" w:rsidR="00075DDD" w:rsidRPr="00075DDD" w:rsidRDefault="00075DDD" w:rsidP="00075DDD">
      <w:pPr>
        <w:rPr>
          <w:szCs w:val="22"/>
        </w:rPr>
      </w:pPr>
      <w:r w:rsidRPr="00075DDD">
        <w:rPr>
          <w:szCs w:val="22"/>
        </w:rPr>
        <w:t>Material in this resource not available under a Creative Commons license:</w:t>
      </w:r>
    </w:p>
    <w:p w14:paraId="6BAB6B96" w14:textId="77777777" w:rsidR="00075DDD" w:rsidRPr="00075DDD" w:rsidRDefault="00075DDD" w:rsidP="00075DDD">
      <w:pPr>
        <w:pStyle w:val="ListBullet"/>
        <w:rPr>
          <w:szCs w:val="22"/>
        </w:rPr>
      </w:pPr>
      <w:r w:rsidRPr="00075DDD">
        <w:rPr>
          <w:szCs w:val="22"/>
        </w:rPr>
        <w:t>the NSW Department of Education logo, other logos and trademark-protected material</w:t>
      </w:r>
    </w:p>
    <w:p w14:paraId="2A4B3D26" w14:textId="77777777" w:rsidR="00075DDD" w:rsidRPr="00075DDD" w:rsidRDefault="00075DDD" w:rsidP="00075DDD">
      <w:pPr>
        <w:pStyle w:val="ListBullet"/>
        <w:rPr>
          <w:szCs w:val="22"/>
        </w:rPr>
      </w:pPr>
      <w:r w:rsidRPr="00075DDD">
        <w:rPr>
          <w:szCs w:val="22"/>
        </w:rPr>
        <w:t>material owned by a third party that has been reproduced with permission. You will need to obtain permission from the third party to reuse its material.</w:t>
      </w:r>
    </w:p>
    <w:p w14:paraId="2375A4C3"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733E8B07"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4168829B" w14:textId="77777777" w:rsidR="00A8296F" w:rsidRDefault="00075DDD" w:rsidP="00B55F7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t>
      </w:r>
      <w:proofErr w:type="gramStart"/>
      <w:r w:rsidRPr="00075DDD">
        <w:t>where</w:t>
      </w:r>
      <w:proofErr w:type="gramEnd"/>
      <w:r w:rsidRPr="00075DDD">
        <w:t xml:space="preserve"> permitted by the </w:t>
      </w:r>
      <w:r w:rsidRPr="00075DDD">
        <w:rPr>
          <w:i/>
          <w:iCs/>
        </w:rPr>
        <w:t>Copyright Act 1968</w:t>
      </w:r>
      <w:r w:rsidRPr="00075DDD">
        <w:t xml:space="preserve"> (</w:t>
      </w:r>
      <w:proofErr w:type="spellStart"/>
      <w:r w:rsidRPr="00075DDD">
        <w:t>Cth</w:t>
      </w:r>
      <w:proofErr w:type="spellEnd"/>
      <w:r w:rsidRPr="00075DDD">
        <w:t>). The department accepts no responsibility for content on third-party websites.</w:t>
      </w:r>
    </w:p>
    <w:sectPr w:rsidR="00A8296F" w:rsidSect="00CF0AB3">
      <w:headerReference w:type="first" r:id="rId39"/>
      <w:footerReference w:type="first" r:id="rId4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6D7DCF" w14:textId="77777777" w:rsidR="006F00E0" w:rsidRDefault="006F00E0" w:rsidP="00E51733">
      <w:r>
        <w:separator/>
      </w:r>
    </w:p>
  </w:endnote>
  <w:endnote w:type="continuationSeparator" w:id="0">
    <w:p w14:paraId="3C89571B" w14:textId="77777777" w:rsidR="006F00E0" w:rsidRDefault="006F00E0" w:rsidP="00E51733">
      <w:r>
        <w:continuationSeparator/>
      </w:r>
    </w:p>
  </w:endnote>
  <w:endnote w:type="continuationNotice" w:id="1">
    <w:p w14:paraId="4945C73E" w14:textId="77777777" w:rsidR="006F00E0" w:rsidRDefault="006F00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C06A643-B151-43D9-ADD1-284BEC3F07AE}"/>
  </w:font>
  <w:font w:name="Calibri">
    <w:panose1 w:val="020F0502020204030204"/>
    <w:charset w:val="00"/>
    <w:family w:val="swiss"/>
    <w:pitch w:val="variable"/>
    <w:sig w:usb0="E4002EFF" w:usb1="C200247B" w:usb2="00000009" w:usb3="00000000" w:csb0="000001FF" w:csb1="00000000"/>
    <w:embedRegular r:id="rId2" w:fontKey="{21A29066-22E6-4799-9490-FE5DCFFFE05D}"/>
    <w:embedBold r:id="rId3" w:fontKey="{8E1F9FF3-087E-47CE-B67F-CB9FD6D58F65}"/>
    <w:embedItalic r:id="rId4" w:fontKey="{6198405C-8844-47F1-B7E9-EC9E117D72C4}"/>
  </w:font>
  <w:font w:name="Cordia New">
    <w:panose1 w:val="020B0304020202020204"/>
    <w:charset w:val="DE"/>
    <w:family w:val="swiss"/>
    <w:pitch w:val="variable"/>
    <w:sig w:usb0="81000003" w:usb1="00000000" w:usb2="00000000" w:usb3="00000000" w:csb0="00010001" w:csb1="00000000"/>
    <w:embedRegular r:id="rId5" w:fontKey="{A3E10111-F14F-48D2-99AC-7D102D53D9D9}"/>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FDC080CE-5A50-4A14-B122-20E0F91B8FB9}"/>
  </w:font>
  <w:font w:name="Segoe UI">
    <w:panose1 w:val="020B0502040204020203"/>
    <w:charset w:val="00"/>
    <w:family w:val="swiss"/>
    <w:pitch w:val="variable"/>
    <w:sig w:usb0="E4002EFF" w:usb1="C000E47F" w:usb2="00000009" w:usb3="00000000" w:csb0="000001FF" w:csb1="00000000"/>
    <w:embedRegular r:id="rId7" w:fontKey="{84C4C2AB-ECF9-4BCF-8485-55EA7E5C817D}"/>
  </w:font>
  <w:font w:name="Calibri Light">
    <w:panose1 w:val="020F0302020204030204"/>
    <w:charset w:val="00"/>
    <w:family w:val="swiss"/>
    <w:pitch w:val="variable"/>
    <w:sig w:usb0="E4002EFF" w:usb1="C200247B" w:usb2="00000009" w:usb3="00000000" w:csb0="000001FF" w:csb1="00000000"/>
    <w:embedRegular r:id="rId8" w:fontKey="{5AF3DA39-2960-40F3-AD7F-4B8E80C180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F0F53" w14:textId="3802C432"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62092">
      <w:rPr>
        <w:noProof/>
      </w:rPr>
      <w:t>Aug-24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2AE77" w14:textId="73F95768" w:rsidR="00F66145" w:rsidRPr="00CF0AB3" w:rsidRDefault="00CF0AB3" w:rsidP="00CF0AB3">
    <w:pPr>
      <w:pStyle w:val="Footer"/>
    </w:pPr>
    <w:r>
      <w:t xml:space="preserve">© NSW Department of Education, </w:t>
    </w:r>
    <w:r>
      <w:fldChar w:fldCharType="begin"/>
    </w:r>
    <w:r>
      <w:instrText xml:space="preserve"> DATE  \@ "MMM-yy"  \* MERGEFORMAT </w:instrText>
    </w:r>
    <w:r>
      <w:fldChar w:fldCharType="separate"/>
    </w:r>
    <w:r w:rsidR="00562092">
      <w:rPr>
        <w:noProof/>
      </w:rPr>
      <w:t>Aug-24</w:t>
    </w:r>
    <w:r>
      <w:fldChar w:fldCharType="end"/>
    </w:r>
    <w:r>
      <w:ptab w:relativeTo="margin" w:alignment="right" w:leader="none"/>
    </w:r>
    <w:r>
      <w:rPr>
        <w:b/>
        <w:noProof/>
        <w:sz w:val="28"/>
        <w:szCs w:val="28"/>
      </w:rPr>
      <w:drawing>
        <wp:inline distT="0" distB="0" distL="0" distR="0" wp14:anchorId="3E95C347" wp14:editId="12715CCD">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808EF" w14:textId="77777777" w:rsidR="00D5631E" w:rsidRPr="00734023" w:rsidRDefault="00734023" w:rsidP="00734023">
    <w:pPr>
      <w:pStyle w:val="Logo"/>
      <w:jc w:val="right"/>
    </w:pPr>
    <w:r w:rsidRPr="008426B6">
      <w:rPr>
        <w:noProof/>
      </w:rPr>
      <w:drawing>
        <wp:inline distT="0" distB="0" distL="0" distR="0" wp14:anchorId="3F24B027" wp14:editId="7D8698DD">
          <wp:extent cx="834442" cy="906218"/>
          <wp:effectExtent l="0" t="0" r="3810" b="8255"/>
          <wp:docPr id="1321913121" name="Graphic 132191312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A94A6" w14:textId="22B81C73" w:rsidR="00055A10" w:rsidRPr="00734023" w:rsidRDefault="00055A10" w:rsidP="00055A10">
    <w:pPr>
      <w:pStyle w:val="Footer"/>
    </w:pPr>
    <w:r>
      <w:t xml:space="preserve">© NSW Department of Education, </w:t>
    </w:r>
    <w:r>
      <w:fldChar w:fldCharType="begin"/>
    </w:r>
    <w:r>
      <w:instrText xml:space="preserve"> DATE  \@ "MMM-yy"  \* MERGEFORMAT </w:instrText>
    </w:r>
    <w:r>
      <w:fldChar w:fldCharType="separate"/>
    </w:r>
    <w:r w:rsidR="00562092">
      <w:rPr>
        <w:noProof/>
      </w:rPr>
      <w:t>Aug-24</w:t>
    </w:r>
    <w:r>
      <w:fldChar w:fldCharType="end"/>
    </w:r>
    <w:r>
      <w:ptab w:relativeTo="margin" w:alignment="right" w:leader="none"/>
    </w:r>
    <w:r>
      <w:rPr>
        <w:b/>
        <w:noProof/>
        <w:sz w:val="28"/>
        <w:szCs w:val="28"/>
      </w:rPr>
      <w:drawing>
        <wp:inline distT="0" distB="0" distL="0" distR="0" wp14:anchorId="2FA3482D" wp14:editId="2614C3C9">
          <wp:extent cx="571500" cy="190500"/>
          <wp:effectExtent l="0" t="0" r="0" b="0"/>
          <wp:docPr id="1311544322" name="Picture 131154432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61F0B" w14:textId="62D111AC"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562092">
      <w:rPr>
        <w:noProof/>
      </w:rPr>
      <w:t>Aug-24</w:t>
    </w:r>
    <w:r>
      <w:fldChar w:fldCharType="end"/>
    </w:r>
    <w:r>
      <w:ptab w:relativeTo="margin" w:alignment="right" w:leader="none"/>
    </w:r>
    <w:r>
      <w:rPr>
        <w:b/>
        <w:noProof/>
        <w:sz w:val="28"/>
        <w:szCs w:val="28"/>
      </w:rPr>
      <w:drawing>
        <wp:inline distT="0" distB="0" distL="0" distR="0" wp14:anchorId="05A7BCE8" wp14:editId="0F06BD51">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64031" w14:textId="77777777"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9BDD53" w14:textId="77777777" w:rsidR="006F00E0" w:rsidRDefault="006F00E0" w:rsidP="00E51733">
      <w:r>
        <w:separator/>
      </w:r>
    </w:p>
  </w:footnote>
  <w:footnote w:type="continuationSeparator" w:id="0">
    <w:p w14:paraId="1C742F65" w14:textId="77777777" w:rsidR="006F00E0" w:rsidRDefault="006F00E0" w:rsidP="00E51733">
      <w:r>
        <w:continuationSeparator/>
      </w:r>
    </w:p>
  </w:footnote>
  <w:footnote w:type="continuationNotice" w:id="1">
    <w:p w14:paraId="458F4067" w14:textId="77777777" w:rsidR="006F00E0" w:rsidRDefault="006F00E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01D19" w14:textId="2ED971C1" w:rsidR="00734023" w:rsidRDefault="001F6035" w:rsidP="00734023">
    <w:pPr>
      <w:pStyle w:val="Documentname"/>
    </w:pPr>
    <w:r>
      <w:t>Technology 7</w:t>
    </w:r>
    <w:r w:rsidR="003B7E1D">
      <w:t>–</w:t>
    </w:r>
    <w:r>
      <w:t>8</w:t>
    </w:r>
    <w:r w:rsidR="006F1A55" w:rsidRPr="006F1A55">
      <w:t xml:space="preserve"> – </w:t>
    </w:r>
    <w:r w:rsidR="00B3528E">
      <w:t>Textile materials and production processes – sample assessment task 2 notification</w:t>
    </w:r>
    <w:r w:rsidR="006F1A55">
      <w:t xml:space="preserve">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CDB7E" w14:textId="77777777" w:rsidR="00734023" w:rsidRDefault="00231347" w:rsidP="00734023">
    <w:pPr>
      <w:pStyle w:val="Header"/>
      <w:spacing w:after="0"/>
    </w:pPr>
    <w:r>
      <w:pict w14:anchorId="2201EE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6E25E" w14:textId="62B1F2AF" w:rsidR="00055A10" w:rsidRPr="00055A10" w:rsidRDefault="00E25F73" w:rsidP="00055A10">
    <w:pPr>
      <w:pStyle w:val="Documentname"/>
    </w:pPr>
    <w:r>
      <w:t>Technology 7–8</w:t>
    </w:r>
    <w:r w:rsidRPr="006F1A55">
      <w:t xml:space="preserve"> – </w:t>
    </w:r>
    <w:r>
      <w:t>Textile materials and production processes – sample assessment task 2 notification</w:t>
    </w:r>
    <w:r w:rsidR="00055A10">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6</w:t>
    </w:r>
    <w:r w:rsidR="00055A1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171BF" w14:textId="2D56EC9B" w:rsidR="00055A10" w:rsidRPr="00055A10" w:rsidRDefault="003D4085" w:rsidP="00055A10">
    <w:pPr>
      <w:pStyle w:val="Documentname"/>
    </w:pPr>
    <w:r>
      <w:t>Technology 7–8</w:t>
    </w:r>
    <w:r w:rsidRPr="006F1A55">
      <w:t xml:space="preserve"> – sample assessment task </w:t>
    </w:r>
    <w:r>
      <w:t>2</w:t>
    </w:r>
    <w:r w:rsidRPr="006F1A55">
      <w:t xml:space="preserve"> notification</w:t>
    </w:r>
    <w:r>
      <w:t xml:space="preserve"> – Sew sustainable, sew awesome! </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C0224" w14:textId="77777777"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4984ADA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FB04847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4182783">
    <w:abstractNumId w:val="5"/>
  </w:num>
  <w:num w:numId="2" w16cid:durableId="154123623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2"/>
  </w:num>
  <w:num w:numId="5" w16cid:durableId="1839542397">
    <w:abstractNumId w:val="7"/>
  </w:num>
  <w:num w:numId="6" w16cid:durableId="1884361808">
    <w:abstractNumId w:val="3"/>
  </w:num>
  <w:num w:numId="7" w16cid:durableId="1846746497">
    <w:abstractNumId w:val="1"/>
  </w:num>
  <w:num w:numId="8" w16cid:durableId="101738667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39B"/>
    <w:rsid w:val="00004512"/>
    <w:rsid w:val="00007D44"/>
    <w:rsid w:val="00011074"/>
    <w:rsid w:val="000113E0"/>
    <w:rsid w:val="00013FF2"/>
    <w:rsid w:val="0001660E"/>
    <w:rsid w:val="000236B9"/>
    <w:rsid w:val="000252CB"/>
    <w:rsid w:val="000257FC"/>
    <w:rsid w:val="00030BFE"/>
    <w:rsid w:val="00037700"/>
    <w:rsid w:val="00045F0D"/>
    <w:rsid w:val="0004750C"/>
    <w:rsid w:val="00047862"/>
    <w:rsid w:val="000537F9"/>
    <w:rsid w:val="00055A10"/>
    <w:rsid w:val="00061D5B"/>
    <w:rsid w:val="000722E6"/>
    <w:rsid w:val="00074F0F"/>
    <w:rsid w:val="00074FD5"/>
    <w:rsid w:val="00075DDD"/>
    <w:rsid w:val="00085114"/>
    <w:rsid w:val="0008611F"/>
    <w:rsid w:val="00087D95"/>
    <w:rsid w:val="00092009"/>
    <w:rsid w:val="000959E6"/>
    <w:rsid w:val="000A5B89"/>
    <w:rsid w:val="000A649A"/>
    <w:rsid w:val="000B379C"/>
    <w:rsid w:val="000B3E35"/>
    <w:rsid w:val="000B5EAD"/>
    <w:rsid w:val="000C00C7"/>
    <w:rsid w:val="000C1B93"/>
    <w:rsid w:val="000C24ED"/>
    <w:rsid w:val="000D3BBE"/>
    <w:rsid w:val="000D6A60"/>
    <w:rsid w:val="000D7466"/>
    <w:rsid w:val="000E41A3"/>
    <w:rsid w:val="000E6471"/>
    <w:rsid w:val="000E7BA2"/>
    <w:rsid w:val="000F611D"/>
    <w:rsid w:val="00112074"/>
    <w:rsid w:val="00112528"/>
    <w:rsid w:val="00132EFC"/>
    <w:rsid w:val="0014077B"/>
    <w:rsid w:val="0014336C"/>
    <w:rsid w:val="00143811"/>
    <w:rsid w:val="00156BAB"/>
    <w:rsid w:val="001607B4"/>
    <w:rsid w:val="00162921"/>
    <w:rsid w:val="0016514B"/>
    <w:rsid w:val="00167AD5"/>
    <w:rsid w:val="00177A94"/>
    <w:rsid w:val="00190C6F"/>
    <w:rsid w:val="0019429F"/>
    <w:rsid w:val="0019699E"/>
    <w:rsid w:val="001A28D1"/>
    <w:rsid w:val="001A2D64"/>
    <w:rsid w:val="001A3009"/>
    <w:rsid w:val="001A6E71"/>
    <w:rsid w:val="001B4BA9"/>
    <w:rsid w:val="001B4E4F"/>
    <w:rsid w:val="001C12F7"/>
    <w:rsid w:val="001C5175"/>
    <w:rsid w:val="001C7E97"/>
    <w:rsid w:val="001C7E9F"/>
    <w:rsid w:val="001D01BA"/>
    <w:rsid w:val="001D1BAB"/>
    <w:rsid w:val="001D26DF"/>
    <w:rsid w:val="001D3E19"/>
    <w:rsid w:val="001D5230"/>
    <w:rsid w:val="001D6715"/>
    <w:rsid w:val="001E79EB"/>
    <w:rsid w:val="001F0972"/>
    <w:rsid w:val="001F42E1"/>
    <w:rsid w:val="001F6035"/>
    <w:rsid w:val="0020322B"/>
    <w:rsid w:val="002105AD"/>
    <w:rsid w:val="00210E55"/>
    <w:rsid w:val="00210FBB"/>
    <w:rsid w:val="00217ACE"/>
    <w:rsid w:val="00223E7A"/>
    <w:rsid w:val="00242829"/>
    <w:rsid w:val="002434B7"/>
    <w:rsid w:val="00247E49"/>
    <w:rsid w:val="002556DD"/>
    <w:rsid w:val="0025592F"/>
    <w:rsid w:val="0026548C"/>
    <w:rsid w:val="002658A4"/>
    <w:rsid w:val="00266207"/>
    <w:rsid w:val="00267AA0"/>
    <w:rsid w:val="0027370C"/>
    <w:rsid w:val="00274AA7"/>
    <w:rsid w:val="00285088"/>
    <w:rsid w:val="002942DB"/>
    <w:rsid w:val="002A1B2A"/>
    <w:rsid w:val="002A28B4"/>
    <w:rsid w:val="002A2B8C"/>
    <w:rsid w:val="002A35CF"/>
    <w:rsid w:val="002A3C74"/>
    <w:rsid w:val="002A41A9"/>
    <w:rsid w:val="002A475D"/>
    <w:rsid w:val="002B0D85"/>
    <w:rsid w:val="002B4D67"/>
    <w:rsid w:val="002B650E"/>
    <w:rsid w:val="002B792F"/>
    <w:rsid w:val="002C3DA4"/>
    <w:rsid w:val="002D3853"/>
    <w:rsid w:val="002D5DA6"/>
    <w:rsid w:val="002D6CC3"/>
    <w:rsid w:val="002D79F3"/>
    <w:rsid w:val="002E6A69"/>
    <w:rsid w:val="002F1EFB"/>
    <w:rsid w:val="002F716A"/>
    <w:rsid w:val="002F76EA"/>
    <w:rsid w:val="002F7CFE"/>
    <w:rsid w:val="00303085"/>
    <w:rsid w:val="00306882"/>
    <w:rsid w:val="00306C23"/>
    <w:rsid w:val="00311AF4"/>
    <w:rsid w:val="0031333A"/>
    <w:rsid w:val="003147C2"/>
    <w:rsid w:val="0032119F"/>
    <w:rsid w:val="00324607"/>
    <w:rsid w:val="003307CD"/>
    <w:rsid w:val="00340DD9"/>
    <w:rsid w:val="0035579D"/>
    <w:rsid w:val="00360694"/>
    <w:rsid w:val="00360E17"/>
    <w:rsid w:val="0036209C"/>
    <w:rsid w:val="00375FB1"/>
    <w:rsid w:val="00380BCB"/>
    <w:rsid w:val="0038321C"/>
    <w:rsid w:val="00385DFB"/>
    <w:rsid w:val="00386903"/>
    <w:rsid w:val="00386BF7"/>
    <w:rsid w:val="003968B2"/>
    <w:rsid w:val="003A3362"/>
    <w:rsid w:val="003A40D2"/>
    <w:rsid w:val="003A5190"/>
    <w:rsid w:val="003A69DA"/>
    <w:rsid w:val="003B051B"/>
    <w:rsid w:val="003B240E"/>
    <w:rsid w:val="003B7E1D"/>
    <w:rsid w:val="003C27EF"/>
    <w:rsid w:val="003D0BEC"/>
    <w:rsid w:val="003D12DE"/>
    <w:rsid w:val="003D13D8"/>
    <w:rsid w:val="003D13EF"/>
    <w:rsid w:val="003D4085"/>
    <w:rsid w:val="003D481B"/>
    <w:rsid w:val="003D68C4"/>
    <w:rsid w:val="003D6B9B"/>
    <w:rsid w:val="003D7789"/>
    <w:rsid w:val="003E585D"/>
    <w:rsid w:val="003F5381"/>
    <w:rsid w:val="00401084"/>
    <w:rsid w:val="00405D82"/>
    <w:rsid w:val="00407EF0"/>
    <w:rsid w:val="00410299"/>
    <w:rsid w:val="00412F2B"/>
    <w:rsid w:val="00414CBE"/>
    <w:rsid w:val="00416406"/>
    <w:rsid w:val="004178B3"/>
    <w:rsid w:val="00420460"/>
    <w:rsid w:val="00420EFF"/>
    <w:rsid w:val="0042229F"/>
    <w:rsid w:val="00423AB8"/>
    <w:rsid w:val="004278CC"/>
    <w:rsid w:val="00430F12"/>
    <w:rsid w:val="00433644"/>
    <w:rsid w:val="00456F47"/>
    <w:rsid w:val="00460347"/>
    <w:rsid w:val="004619B1"/>
    <w:rsid w:val="004662AB"/>
    <w:rsid w:val="00466FF9"/>
    <w:rsid w:val="00470673"/>
    <w:rsid w:val="00480185"/>
    <w:rsid w:val="00482BB2"/>
    <w:rsid w:val="00483161"/>
    <w:rsid w:val="004855B9"/>
    <w:rsid w:val="0048642E"/>
    <w:rsid w:val="00491051"/>
    <w:rsid w:val="00491460"/>
    <w:rsid w:val="004B0F58"/>
    <w:rsid w:val="004B302E"/>
    <w:rsid w:val="004B484F"/>
    <w:rsid w:val="004C11A9"/>
    <w:rsid w:val="004C1DED"/>
    <w:rsid w:val="004C2E85"/>
    <w:rsid w:val="004D613B"/>
    <w:rsid w:val="004E423C"/>
    <w:rsid w:val="004E6414"/>
    <w:rsid w:val="004F48DD"/>
    <w:rsid w:val="004F6AF2"/>
    <w:rsid w:val="00510BB5"/>
    <w:rsid w:val="00511863"/>
    <w:rsid w:val="00523C29"/>
    <w:rsid w:val="00526795"/>
    <w:rsid w:val="005367D0"/>
    <w:rsid w:val="00541C5B"/>
    <w:rsid w:val="00541FBB"/>
    <w:rsid w:val="00542EBB"/>
    <w:rsid w:val="005460B3"/>
    <w:rsid w:val="00556F90"/>
    <w:rsid w:val="00562092"/>
    <w:rsid w:val="005649D2"/>
    <w:rsid w:val="0056642E"/>
    <w:rsid w:val="00574020"/>
    <w:rsid w:val="00575814"/>
    <w:rsid w:val="00577884"/>
    <w:rsid w:val="0058102D"/>
    <w:rsid w:val="00583731"/>
    <w:rsid w:val="00584AA1"/>
    <w:rsid w:val="005934B4"/>
    <w:rsid w:val="00594840"/>
    <w:rsid w:val="005955D2"/>
    <w:rsid w:val="00596B3A"/>
    <w:rsid w:val="00596D37"/>
    <w:rsid w:val="005A34D4"/>
    <w:rsid w:val="005A67CA"/>
    <w:rsid w:val="005A6D2B"/>
    <w:rsid w:val="005B184F"/>
    <w:rsid w:val="005B77E0"/>
    <w:rsid w:val="005C14A7"/>
    <w:rsid w:val="005D0140"/>
    <w:rsid w:val="005D49FE"/>
    <w:rsid w:val="005D4C68"/>
    <w:rsid w:val="005D4D62"/>
    <w:rsid w:val="005D6C25"/>
    <w:rsid w:val="005E1F63"/>
    <w:rsid w:val="005F6641"/>
    <w:rsid w:val="00600602"/>
    <w:rsid w:val="00601B33"/>
    <w:rsid w:val="006026C8"/>
    <w:rsid w:val="00602782"/>
    <w:rsid w:val="00605744"/>
    <w:rsid w:val="00607BEA"/>
    <w:rsid w:val="00611B0A"/>
    <w:rsid w:val="00611FF1"/>
    <w:rsid w:val="00614E4F"/>
    <w:rsid w:val="006169FB"/>
    <w:rsid w:val="00622A42"/>
    <w:rsid w:val="00626BBF"/>
    <w:rsid w:val="00630283"/>
    <w:rsid w:val="0063756E"/>
    <w:rsid w:val="00637A95"/>
    <w:rsid w:val="00640BAB"/>
    <w:rsid w:val="00641141"/>
    <w:rsid w:val="0064273E"/>
    <w:rsid w:val="00643CC4"/>
    <w:rsid w:val="0064434E"/>
    <w:rsid w:val="006468AB"/>
    <w:rsid w:val="0064780D"/>
    <w:rsid w:val="00651DC8"/>
    <w:rsid w:val="006625E1"/>
    <w:rsid w:val="00662ED0"/>
    <w:rsid w:val="00670C0E"/>
    <w:rsid w:val="00675A3C"/>
    <w:rsid w:val="00677835"/>
    <w:rsid w:val="00680388"/>
    <w:rsid w:val="0068246E"/>
    <w:rsid w:val="00685D2C"/>
    <w:rsid w:val="00694308"/>
    <w:rsid w:val="0069518C"/>
    <w:rsid w:val="00696410"/>
    <w:rsid w:val="00696890"/>
    <w:rsid w:val="00697B45"/>
    <w:rsid w:val="00697D3C"/>
    <w:rsid w:val="006A0A81"/>
    <w:rsid w:val="006A3884"/>
    <w:rsid w:val="006A3A51"/>
    <w:rsid w:val="006B3488"/>
    <w:rsid w:val="006C1369"/>
    <w:rsid w:val="006C2F67"/>
    <w:rsid w:val="006C34C6"/>
    <w:rsid w:val="006C5739"/>
    <w:rsid w:val="006D00B0"/>
    <w:rsid w:val="006D1B98"/>
    <w:rsid w:val="006D1CF3"/>
    <w:rsid w:val="006D30FD"/>
    <w:rsid w:val="006D4136"/>
    <w:rsid w:val="006D4C47"/>
    <w:rsid w:val="006E54D3"/>
    <w:rsid w:val="006F00E0"/>
    <w:rsid w:val="006F1A55"/>
    <w:rsid w:val="006F201C"/>
    <w:rsid w:val="006F47F9"/>
    <w:rsid w:val="006F6BFE"/>
    <w:rsid w:val="00717237"/>
    <w:rsid w:val="0072275A"/>
    <w:rsid w:val="00722C1F"/>
    <w:rsid w:val="00726A3F"/>
    <w:rsid w:val="007315CC"/>
    <w:rsid w:val="00734023"/>
    <w:rsid w:val="00737935"/>
    <w:rsid w:val="00745023"/>
    <w:rsid w:val="0075082D"/>
    <w:rsid w:val="00762903"/>
    <w:rsid w:val="007639BE"/>
    <w:rsid w:val="00763C54"/>
    <w:rsid w:val="00766D19"/>
    <w:rsid w:val="00775D1A"/>
    <w:rsid w:val="00776BA6"/>
    <w:rsid w:val="007A00B8"/>
    <w:rsid w:val="007B020C"/>
    <w:rsid w:val="007B523A"/>
    <w:rsid w:val="007C61E6"/>
    <w:rsid w:val="007D39C5"/>
    <w:rsid w:val="007D6424"/>
    <w:rsid w:val="007D67F6"/>
    <w:rsid w:val="007E4401"/>
    <w:rsid w:val="007E52DF"/>
    <w:rsid w:val="007F066A"/>
    <w:rsid w:val="007F08AE"/>
    <w:rsid w:val="007F25C9"/>
    <w:rsid w:val="007F6BE6"/>
    <w:rsid w:val="0080248A"/>
    <w:rsid w:val="00804F58"/>
    <w:rsid w:val="008073B1"/>
    <w:rsid w:val="00810D7F"/>
    <w:rsid w:val="008117F9"/>
    <w:rsid w:val="008141E4"/>
    <w:rsid w:val="008156DE"/>
    <w:rsid w:val="00816103"/>
    <w:rsid w:val="00820DEE"/>
    <w:rsid w:val="00822F0F"/>
    <w:rsid w:val="008237C8"/>
    <w:rsid w:val="00825198"/>
    <w:rsid w:val="00827C8A"/>
    <w:rsid w:val="008310A7"/>
    <w:rsid w:val="00833B36"/>
    <w:rsid w:val="00833F2C"/>
    <w:rsid w:val="008559F3"/>
    <w:rsid w:val="00856CA3"/>
    <w:rsid w:val="00865BC1"/>
    <w:rsid w:val="00867DC1"/>
    <w:rsid w:val="008739DD"/>
    <w:rsid w:val="0087496A"/>
    <w:rsid w:val="00884A97"/>
    <w:rsid w:val="0088639B"/>
    <w:rsid w:val="00890EEE"/>
    <w:rsid w:val="00891E39"/>
    <w:rsid w:val="0089316E"/>
    <w:rsid w:val="008A07B2"/>
    <w:rsid w:val="008A3CAE"/>
    <w:rsid w:val="008A4CF6"/>
    <w:rsid w:val="008B1384"/>
    <w:rsid w:val="008B39CB"/>
    <w:rsid w:val="008B5D95"/>
    <w:rsid w:val="008B65E1"/>
    <w:rsid w:val="008B6D42"/>
    <w:rsid w:val="008C0C29"/>
    <w:rsid w:val="008C762F"/>
    <w:rsid w:val="008E3DE9"/>
    <w:rsid w:val="008E5ACC"/>
    <w:rsid w:val="008F2CAE"/>
    <w:rsid w:val="008F5BBD"/>
    <w:rsid w:val="00901770"/>
    <w:rsid w:val="00903B33"/>
    <w:rsid w:val="00904D98"/>
    <w:rsid w:val="009076C2"/>
    <w:rsid w:val="0091020A"/>
    <w:rsid w:val="009107ED"/>
    <w:rsid w:val="009138BF"/>
    <w:rsid w:val="00923CFD"/>
    <w:rsid w:val="00927AAD"/>
    <w:rsid w:val="0093679E"/>
    <w:rsid w:val="00967C89"/>
    <w:rsid w:val="009739C8"/>
    <w:rsid w:val="00973D90"/>
    <w:rsid w:val="00982157"/>
    <w:rsid w:val="00993424"/>
    <w:rsid w:val="00996F94"/>
    <w:rsid w:val="00997C8B"/>
    <w:rsid w:val="009A0767"/>
    <w:rsid w:val="009A3902"/>
    <w:rsid w:val="009B1280"/>
    <w:rsid w:val="009C0088"/>
    <w:rsid w:val="009C2DB5"/>
    <w:rsid w:val="009C5B0E"/>
    <w:rsid w:val="009D1DC7"/>
    <w:rsid w:val="009D6A19"/>
    <w:rsid w:val="009D799B"/>
    <w:rsid w:val="009E6FBE"/>
    <w:rsid w:val="009F17E2"/>
    <w:rsid w:val="00A01D39"/>
    <w:rsid w:val="00A03DD6"/>
    <w:rsid w:val="00A119B4"/>
    <w:rsid w:val="00A13FC1"/>
    <w:rsid w:val="00A170A2"/>
    <w:rsid w:val="00A17BFA"/>
    <w:rsid w:val="00A230ED"/>
    <w:rsid w:val="00A24CCC"/>
    <w:rsid w:val="00A27E95"/>
    <w:rsid w:val="00A45E4A"/>
    <w:rsid w:val="00A46F6E"/>
    <w:rsid w:val="00A534B8"/>
    <w:rsid w:val="00A539A0"/>
    <w:rsid w:val="00A54063"/>
    <w:rsid w:val="00A5409F"/>
    <w:rsid w:val="00A55E0E"/>
    <w:rsid w:val="00A57460"/>
    <w:rsid w:val="00A61F71"/>
    <w:rsid w:val="00A63054"/>
    <w:rsid w:val="00A70B7E"/>
    <w:rsid w:val="00A73CEE"/>
    <w:rsid w:val="00A76D38"/>
    <w:rsid w:val="00A80E01"/>
    <w:rsid w:val="00A8296F"/>
    <w:rsid w:val="00A84320"/>
    <w:rsid w:val="00A90FF5"/>
    <w:rsid w:val="00A91B96"/>
    <w:rsid w:val="00AA3ED0"/>
    <w:rsid w:val="00AA5FB4"/>
    <w:rsid w:val="00AA7045"/>
    <w:rsid w:val="00AB099B"/>
    <w:rsid w:val="00AC5BE1"/>
    <w:rsid w:val="00AD02C1"/>
    <w:rsid w:val="00AD6600"/>
    <w:rsid w:val="00AD6F90"/>
    <w:rsid w:val="00AE100C"/>
    <w:rsid w:val="00AE10DF"/>
    <w:rsid w:val="00AE3CBD"/>
    <w:rsid w:val="00AE6F35"/>
    <w:rsid w:val="00AF28C6"/>
    <w:rsid w:val="00AF50D7"/>
    <w:rsid w:val="00B0443E"/>
    <w:rsid w:val="00B07A0B"/>
    <w:rsid w:val="00B10821"/>
    <w:rsid w:val="00B119FD"/>
    <w:rsid w:val="00B139B4"/>
    <w:rsid w:val="00B151CC"/>
    <w:rsid w:val="00B2036D"/>
    <w:rsid w:val="00B21B40"/>
    <w:rsid w:val="00B24EE4"/>
    <w:rsid w:val="00B2525E"/>
    <w:rsid w:val="00B26C50"/>
    <w:rsid w:val="00B31540"/>
    <w:rsid w:val="00B3528E"/>
    <w:rsid w:val="00B3552A"/>
    <w:rsid w:val="00B41D60"/>
    <w:rsid w:val="00B4466C"/>
    <w:rsid w:val="00B46033"/>
    <w:rsid w:val="00B52514"/>
    <w:rsid w:val="00B530F3"/>
    <w:rsid w:val="00B53FC7"/>
    <w:rsid w:val="00B53FCE"/>
    <w:rsid w:val="00B55E55"/>
    <w:rsid w:val="00B55F7A"/>
    <w:rsid w:val="00B64457"/>
    <w:rsid w:val="00B65452"/>
    <w:rsid w:val="00B6770F"/>
    <w:rsid w:val="00B72931"/>
    <w:rsid w:val="00B74B96"/>
    <w:rsid w:val="00B80AAD"/>
    <w:rsid w:val="00B91274"/>
    <w:rsid w:val="00B917E0"/>
    <w:rsid w:val="00B966AF"/>
    <w:rsid w:val="00BA7230"/>
    <w:rsid w:val="00BA7AAB"/>
    <w:rsid w:val="00BB6158"/>
    <w:rsid w:val="00BC4289"/>
    <w:rsid w:val="00BD0500"/>
    <w:rsid w:val="00BD159F"/>
    <w:rsid w:val="00BE13F4"/>
    <w:rsid w:val="00BE5303"/>
    <w:rsid w:val="00BF35D4"/>
    <w:rsid w:val="00BF5288"/>
    <w:rsid w:val="00BF732E"/>
    <w:rsid w:val="00C0536F"/>
    <w:rsid w:val="00C11844"/>
    <w:rsid w:val="00C14445"/>
    <w:rsid w:val="00C15BD1"/>
    <w:rsid w:val="00C15FB3"/>
    <w:rsid w:val="00C202C5"/>
    <w:rsid w:val="00C25271"/>
    <w:rsid w:val="00C361B7"/>
    <w:rsid w:val="00C3668D"/>
    <w:rsid w:val="00C367D0"/>
    <w:rsid w:val="00C3782A"/>
    <w:rsid w:val="00C40C47"/>
    <w:rsid w:val="00C436AB"/>
    <w:rsid w:val="00C455FC"/>
    <w:rsid w:val="00C46039"/>
    <w:rsid w:val="00C462BB"/>
    <w:rsid w:val="00C54925"/>
    <w:rsid w:val="00C54E01"/>
    <w:rsid w:val="00C54E68"/>
    <w:rsid w:val="00C62545"/>
    <w:rsid w:val="00C62B29"/>
    <w:rsid w:val="00C664FC"/>
    <w:rsid w:val="00C70C44"/>
    <w:rsid w:val="00C7303D"/>
    <w:rsid w:val="00C7402D"/>
    <w:rsid w:val="00C84909"/>
    <w:rsid w:val="00C862E1"/>
    <w:rsid w:val="00C87253"/>
    <w:rsid w:val="00C94717"/>
    <w:rsid w:val="00C94F2B"/>
    <w:rsid w:val="00C9789E"/>
    <w:rsid w:val="00CA0226"/>
    <w:rsid w:val="00CA07BF"/>
    <w:rsid w:val="00CA0C56"/>
    <w:rsid w:val="00CA159C"/>
    <w:rsid w:val="00CA21B8"/>
    <w:rsid w:val="00CA5151"/>
    <w:rsid w:val="00CA5399"/>
    <w:rsid w:val="00CA5BCA"/>
    <w:rsid w:val="00CB2145"/>
    <w:rsid w:val="00CB389B"/>
    <w:rsid w:val="00CB4B4E"/>
    <w:rsid w:val="00CB66B0"/>
    <w:rsid w:val="00CD2678"/>
    <w:rsid w:val="00CD6723"/>
    <w:rsid w:val="00CD6C2D"/>
    <w:rsid w:val="00CD7FDC"/>
    <w:rsid w:val="00CE3571"/>
    <w:rsid w:val="00CE5951"/>
    <w:rsid w:val="00CE69F8"/>
    <w:rsid w:val="00CF0AB3"/>
    <w:rsid w:val="00CF28E5"/>
    <w:rsid w:val="00CF6599"/>
    <w:rsid w:val="00CF6B76"/>
    <w:rsid w:val="00CF73E9"/>
    <w:rsid w:val="00D05449"/>
    <w:rsid w:val="00D07446"/>
    <w:rsid w:val="00D1060B"/>
    <w:rsid w:val="00D10D9F"/>
    <w:rsid w:val="00D116C2"/>
    <w:rsid w:val="00D136E3"/>
    <w:rsid w:val="00D15A52"/>
    <w:rsid w:val="00D15BEB"/>
    <w:rsid w:val="00D2033E"/>
    <w:rsid w:val="00D31E35"/>
    <w:rsid w:val="00D3301A"/>
    <w:rsid w:val="00D507E2"/>
    <w:rsid w:val="00D51FD8"/>
    <w:rsid w:val="00D534B3"/>
    <w:rsid w:val="00D53913"/>
    <w:rsid w:val="00D55B9E"/>
    <w:rsid w:val="00D5631E"/>
    <w:rsid w:val="00D61CE0"/>
    <w:rsid w:val="00D6252E"/>
    <w:rsid w:val="00D678DB"/>
    <w:rsid w:val="00D87948"/>
    <w:rsid w:val="00D928A7"/>
    <w:rsid w:val="00D96ED6"/>
    <w:rsid w:val="00DA6D2F"/>
    <w:rsid w:val="00DC74E1"/>
    <w:rsid w:val="00DD2494"/>
    <w:rsid w:val="00DD2F4E"/>
    <w:rsid w:val="00DE07A5"/>
    <w:rsid w:val="00DE2CE3"/>
    <w:rsid w:val="00E049D3"/>
    <w:rsid w:val="00E04DAF"/>
    <w:rsid w:val="00E112C7"/>
    <w:rsid w:val="00E23B4B"/>
    <w:rsid w:val="00E25F73"/>
    <w:rsid w:val="00E33B22"/>
    <w:rsid w:val="00E40A53"/>
    <w:rsid w:val="00E4179B"/>
    <w:rsid w:val="00E4272D"/>
    <w:rsid w:val="00E438B8"/>
    <w:rsid w:val="00E466BA"/>
    <w:rsid w:val="00E5058E"/>
    <w:rsid w:val="00E51733"/>
    <w:rsid w:val="00E540F6"/>
    <w:rsid w:val="00E5514A"/>
    <w:rsid w:val="00E56264"/>
    <w:rsid w:val="00E604B6"/>
    <w:rsid w:val="00E66CA0"/>
    <w:rsid w:val="00E836F5"/>
    <w:rsid w:val="00E84E40"/>
    <w:rsid w:val="00E8501D"/>
    <w:rsid w:val="00E976D8"/>
    <w:rsid w:val="00EA184E"/>
    <w:rsid w:val="00EA4101"/>
    <w:rsid w:val="00EA7023"/>
    <w:rsid w:val="00EB1767"/>
    <w:rsid w:val="00EC2F17"/>
    <w:rsid w:val="00ED1F2F"/>
    <w:rsid w:val="00ED25FC"/>
    <w:rsid w:val="00EE03C3"/>
    <w:rsid w:val="00EE3EF2"/>
    <w:rsid w:val="00EF3B00"/>
    <w:rsid w:val="00EF641F"/>
    <w:rsid w:val="00F12D5C"/>
    <w:rsid w:val="00F14D7F"/>
    <w:rsid w:val="00F16B9D"/>
    <w:rsid w:val="00F20AC8"/>
    <w:rsid w:val="00F27BEE"/>
    <w:rsid w:val="00F33506"/>
    <w:rsid w:val="00F33C95"/>
    <w:rsid w:val="00F3454B"/>
    <w:rsid w:val="00F41BB6"/>
    <w:rsid w:val="00F42EB3"/>
    <w:rsid w:val="00F4460E"/>
    <w:rsid w:val="00F522E3"/>
    <w:rsid w:val="00F54C73"/>
    <w:rsid w:val="00F569F8"/>
    <w:rsid w:val="00F60E18"/>
    <w:rsid w:val="00F6209B"/>
    <w:rsid w:val="00F66145"/>
    <w:rsid w:val="00F66386"/>
    <w:rsid w:val="00F67719"/>
    <w:rsid w:val="00F70212"/>
    <w:rsid w:val="00F81980"/>
    <w:rsid w:val="00F8674B"/>
    <w:rsid w:val="00F94A15"/>
    <w:rsid w:val="00F96FC6"/>
    <w:rsid w:val="00FA083E"/>
    <w:rsid w:val="00FA3555"/>
    <w:rsid w:val="00FA3F7C"/>
    <w:rsid w:val="00FB1641"/>
    <w:rsid w:val="00FB22E2"/>
    <w:rsid w:val="00FC249E"/>
    <w:rsid w:val="00FD0A93"/>
    <w:rsid w:val="00FD277E"/>
    <w:rsid w:val="00FD3335"/>
    <w:rsid w:val="00FD3E01"/>
    <w:rsid w:val="00FD44CF"/>
    <w:rsid w:val="00FD6D6A"/>
    <w:rsid w:val="00FD75EB"/>
    <w:rsid w:val="00FE0064"/>
    <w:rsid w:val="00FE0499"/>
    <w:rsid w:val="00FE3A62"/>
    <w:rsid w:val="00FE5E0D"/>
    <w:rsid w:val="00FE5FC1"/>
    <w:rsid w:val="00FF3901"/>
    <w:rsid w:val="00FF7DF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81ACF4"/>
  <w15:chartTrackingRefBased/>
  <w15:docId w15:val="{F3E5BB5C-53CF-4AA3-82B5-2E26217F6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3402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F1A5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F1A55"/>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3402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3402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3402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34023"/>
    <w:pPr>
      <w:keepNext/>
      <w:spacing w:after="200" w:line="240" w:lineRule="auto"/>
    </w:pPr>
    <w:rPr>
      <w:iCs/>
      <w:color w:val="002664"/>
      <w:sz w:val="18"/>
      <w:szCs w:val="18"/>
    </w:rPr>
  </w:style>
  <w:style w:type="table" w:customStyle="1" w:styleId="Tableheader">
    <w:name w:val="ŠTable header"/>
    <w:basedOn w:val="TableNormal"/>
    <w:uiPriority w:val="99"/>
    <w:rsid w:val="0073402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34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34023"/>
    <w:pPr>
      <w:numPr>
        <w:numId w:val="6"/>
      </w:numPr>
    </w:pPr>
  </w:style>
  <w:style w:type="paragraph" w:styleId="ListNumber2">
    <w:name w:val="List Number 2"/>
    <w:aliases w:val="ŠList Number 2"/>
    <w:basedOn w:val="Normal"/>
    <w:uiPriority w:val="8"/>
    <w:qFormat/>
    <w:rsid w:val="00734023"/>
    <w:pPr>
      <w:numPr>
        <w:numId w:val="5"/>
      </w:numPr>
    </w:pPr>
  </w:style>
  <w:style w:type="paragraph" w:styleId="ListBullet">
    <w:name w:val="List Bullet"/>
    <w:aliases w:val="ŠList Bullet"/>
    <w:basedOn w:val="Normal"/>
    <w:uiPriority w:val="9"/>
    <w:qFormat/>
    <w:rsid w:val="00734023"/>
    <w:pPr>
      <w:numPr>
        <w:numId w:val="4"/>
      </w:numPr>
    </w:pPr>
  </w:style>
  <w:style w:type="paragraph" w:styleId="ListBullet2">
    <w:name w:val="List Bullet 2"/>
    <w:aliases w:val="ŠList Bullet 2"/>
    <w:basedOn w:val="Normal"/>
    <w:uiPriority w:val="10"/>
    <w:qFormat/>
    <w:rsid w:val="00734023"/>
    <w:pPr>
      <w:numPr>
        <w:numId w:val="2"/>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734023"/>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73402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73402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3402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3402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34023"/>
    <w:rPr>
      <w:color w:val="002664"/>
      <w:u w:val="single"/>
    </w:rPr>
  </w:style>
  <w:style w:type="paragraph" w:customStyle="1" w:styleId="Logo">
    <w:name w:val="ŠLogo"/>
    <w:basedOn w:val="Normal"/>
    <w:uiPriority w:val="18"/>
    <w:qFormat/>
    <w:rsid w:val="0073402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34023"/>
    <w:pPr>
      <w:tabs>
        <w:tab w:val="right" w:leader="dot" w:pos="14570"/>
      </w:tabs>
      <w:spacing w:before="0"/>
    </w:pPr>
    <w:rPr>
      <w:b/>
      <w:noProof/>
    </w:rPr>
  </w:style>
  <w:style w:type="paragraph" w:styleId="TOC2">
    <w:name w:val="toc 2"/>
    <w:aliases w:val="ŠTOC 2"/>
    <w:basedOn w:val="Normal"/>
    <w:next w:val="Normal"/>
    <w:uiPriority w:val="39"/>
    <w:unhideWhenUsed/>
    <w:rsid w:val="00734023"/>
    <w:pPr>
      <w:tabs>
        <w:tab w:val="right" w:leader="dot" w:pos="14570"/>
      </w:tabs>
      <w:spacing w:before="0"/>
    </w:pPr>
    <w:rPr>
      <w:noProof/>
    </w:rPr>
  </w:style>
  <w:style w:type="paragraph" w:styleId="TOC3">
    <w:name w:val="toc 3"/>
    <w:aliases w:val="ŠTOC 3"/>
    <w:basedOn w:val="Normal"/>
    <w:next w:val="Normal"/>
    <w:uiPriority w:val="39"/>
    <w:unhideWhenUsed/>
    <w:rsid w:val="00734023"/>
    <w:pPr>
      <w:spacing w:before="0"/>
      <w:ind w:left="244"/>
    </w:pPr>
  </w:style>
  <w:style w:type="paragraph" w:styleId="Title">
    <w:name w:val="Title"/>
    <w:aliases w:val="ŠTitle"/>
    <w:basedOn w:val="Normal"/>
    <w:next w:val="Normal"/>
    <w:link w:val="TitleChar"/>
    <w:uiPriority w:val="1"/>
    <w:rsid w:val="0073402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3402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F1A5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F1A5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34023"/>
    <w:pPr>
      <w:spacing w:after="240"/>
      <w:outlineLvl w:val="9"/>
    </w:pPr>
    <w:rPr>
      <w:szCs w:val="40"/>
    </w:rPr>
  </w:style>
  <w:style w:type="paragraph" w:styleId="Footer">
    <w:name w:val="footer"/>
    <w:aliases w:val="ŠFooter"/>
    <w:basedOn w:val="Normal"/>
    <w:link w:val="FooterChar"/>
    <w:uiPriority w:val="19"/>
    <w:rsid w:val="0073402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34023"/>
    <w:rPr>
      <w:rFonts w:ascii="Arial" w:hAnsi="Arial" w:cs="Arial"/>
      <w:sz w:val="18"/>
      <w:szCs w:val="18"/>
    </w:rPr>
  </w:style>
  <w:style w:type="paragraph" w:styleId="Header">
    <w:name w:val="header"/>
    <w:aliases w:val="ŠHeader"/>
    <w:basedOn w:val="Normal"/>
    <w:link w:val="HeaderChar"/>
    <w:uiPriority w:val="16"/>
    <w:rsid w:val="00734023"/>
    <w:rPr>
      <w:noProof/>
      <w:color w:val="002664"/>
      <w:sz w:val="28"/>
      <w:szCs w:val="28"/>
    </w:rPr>
  </w:style>
  <w:style w:type="character" w:customStyle="1" w:styleId="HeaderChar">
    <w:name w:val="Header Char"/>
    <w:aliases w:val="ŠHeader Char"/>
    <w:basedOn w:val="DefaultParagraphFont"/>
    <w:link w:val="Header"/>
    <w:uiPriority w:val="16"/>
    <w:rsid w:val="0073402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3402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3402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34023"/>
    <w:rPr>
      <w:rFonts w:ascii="Arial" w:hAnsi="Arial" w:cs="Arial"/>
      <w:b/>
      <w:szCs w:val="32"/>
    </w:rPr>
  </w:style>
  <w:style w:type="character" w:styleId="UnresolvedMention">
    <w:name w:val="Unresolved Mention"/>
    <w:basedOn w:val="DefaultParagraphFont"/>
    <w:uiPriority w:val="99"/>
    <w:semiHidden/>
    <w:unhideWhenUsed/>
    <w:rsid w:val="00734023"/>
    <w:rPr>
      <w:color w:val="605E5C"/>
      <w:shd w:val="clear" w:color="auto" w:fill="E1DFDD"/>
    </w:rPr>
  </w:style>
  <w:style w:type="character" w:styleId="Emphasis">
    <w:name w:val="Emphasis"/>
    <w:aliases w:val="ŠEmphasis,Italic"/>
    <w:qFormat/>
    <w:rsid w:val="00734023"/>
    <w:rPr>
      <w:i/>
      <w:iCs/>
    </w:rPr>
  </w:style>
  <w:style w:type="character" w:styleId="SubtleEmphasis">
    <w:name w:val="Subtle Emphasis"/>
    <w:basedOn w:val="DefaultParagraphFont"/>
    <w:uiPriority w:val="19"/>
    <w:semiHidden/>
    <w:qFormat/>
    <w:rsid w:val="00734023"/>
    <w:rPr>
      <w:i/>
      <w:iCs/>
      <w:color w:val="404040" w:themeColor="text1" w:themeTint="BF"/>
    </w:rPr>
  </w:style>
  <w:style w:type="paragraph" w:styleId="TOC4">
    <w:name w:val="toc 4"/>
    <w:aliases w:val="ŠTOC 4"/>
    <w:basedOn w:val="Normal"/>
    <w:next w:val="Normal"/>
    <w:autoRedefine/>
    <w:uiPriority w:val="39"/>
    <w:unhideWhenUsed/>
    <w:rsid w:val="00734023"/>
    <w:pPr>
      <w:spacing w:before="0"/>
      <w:ind w:left="488"/>
    </w:pPr>
  </w:style>
  <w:style w:type="character" w:styleId="CommentReference">
    <w:name w:val="annotation reference"/>
    <w:basedOn w:val="DefaultParagraphFont"/>
    <w:uiPriority w:val="99"/>
    <w:semiHidden/>
    <w:unhideWhenUsed/>
    <w:rsid w:val="00734023"/>
    <w:rPr>
      <w:sz w:val="16"/>
      <w:szCs w:val="16"/>
    </w:rPr>
  </w:style>
  <w:style w:type="paragraph" w:styleId="CommentText">
    <w:name w:val="annotation text"/>
    <w:basedOn w:val="Normal"/>
    <w:link w:val="CommentTextChar"/>
    <w:uiPriority w:val="99"/>
    <w:unhideWhenUsed/>
    <w:rsid w:val="00734023"/>
    <w:pPr>
      <w:spacing w:line="240" w:lineRule="auto"/>
    </w:pPr>
    <w:rPr>
      <w:sz w:val="20"/>
      <w:szCs w:val="20"/>
    </w:rPr>
  </w:style>
  <w:style w:type="character" w:customStyle="1" w:styleId="CommentTextChar">
    <w:name w:val="Comment Text Char"/>
    <w:basedOn w:val="DefaultParagraphFont"/>
    <w:link w:val="CommentText"/>
    <w:uiPriority w:val="99"/>
    <w:rsid w:val="0073402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34023"/>
    <w:rPr>
      <w:b/>
      <w:bCs/>
    </w:rPr>
  </w:style>
  <w:style w:type="character" w:customStyle="1" w:styleId="CommentSubjectChar">
    <w:name w:val="Comment Subject Char"/>
    <w:basedOn w:val="CommentTextChar"/>
    <w:link w:val="CommentSubject"/>
    <w:uiPriority w:val="99"/>
    <w:semiHidden/>
    <w:rsid w:val="00734023"/>
    <w:rPr>
      <w:rFonts w:ascii="Arial" w:hAnsi="Arial" w:cs="Arial"/>
      <w:b/>
      <w:bCs/>
      <w:sz w:val="20"/>
      <w:szCs w:val="20"/>
    </w:rPr>
  </w:style>
  <w:style w:type="paragraph" w:styleId="ListParagraph">
    <w:name w:val="List Paragraph"/>
    <w:aliases w:val="ŠList Paragraph"/>
    <w:basedOn w:val="Normal"/>
    <w:uiPriority w:val="34"/>
    <w:unhideWhenUsed/>
    <w:qFormat/>
    <w:rsid w:val="00734023"/>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734023"/>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734023"/>
    <w:pPr>
      <w:numPr>
        <w:numId w:val="3"/>
      </w:numPr>
    </w:pPr>
  </w:style>
  <w:style w:type="paragraph" w:styleId="ListNumber3">
    <w:name w:val="List Number 3"/>
    <w:aliases w:val="ŠList Number 3"/>
    <w:basedOn w:val="ListBullet3"/>
    <w:uiPriority w:val="8"/>
    <w:rsid w:val="00734023"/>
    <w:pPr>
      <w:numPr>
        <w:ilvl w:val="2"/>
        <w:numId w:val="5"/>
      </w:numPr>
    </w:pPr>
  </w:style>
  <w:style w:type="character" w:styleId="PlaceholderText">
    <w:name w:val="Placeholder Text"/>
    <w:basedOn w:val="DefaultParagraphFont"/>
    <w:uiPriority w:val="99"/>
    <w:semiHidden/>
    <w:rsid w:val="00734023"/>
    <w:rPr>
      <w:color w:val="808080"/>
    </w:rPr>
  </w:style>
  <w:style w:type="character" w:customStyle="1" w:styleId="BoldItalic">
    <w:name w:val="ŠBold Italic"/>
    <w:basedOn w:val="DefaultParagraphFont"/>
    <w:uiPriority w:val="1"/>
    <w:qFormat/>
    <w:rsid w:val="00734023"/>
    <w:rPr>
      <w:b/>
      <w:i/>
      <w:iCs/>
    </w:rPr>
  </w:style>
  <w:style w:type="paragraph" w:customStyle="1" w:styleId="Documentname">
    <w:name w:val="ŠDocument name"/>
    <w:basedOn w:val="Normal"/>
    <w:next w:val="Normal"/>
    <w:uiPriority w:val="17"/>
    <w:qFormat/>
    <w:rsid w:val="0073402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3402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3402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34023"/>
    <w:pPr>
      <w:spacing w:after="0"/>
    </w:pPr>
    <w:rPr>
      <w:sz w:val="18"/>
      <w:szCs w:val="18"/>
    </w:rPr>
  </w:style>
  <w:style w:type="paragraph" w:customStyle="1" w:styleId="Pulloutquote">
    <w:name w:val="ŠPull out quote"/>
    <w:basedOn w:val="Normal"/>
    <w:next w:val="Normal"/>
    <w:uiPriority w:val="20"/>
    <w:qFormat/>
    <w:rsid w:val="00734023"/>
    <w:pPr>
      <w:keepNext/>
      <w:ind w:left="567" w:right="57"/>
    </w:pPr>
    <w:rPr>
      <w:szCs w:val="22"/>
    </w:rPr>
  </w:style>
  <w:style w:type="paragraph" w:customStyle="1" w:styleId="Subtitle0">
    <w:name w:val="ŠSubtitle"/>
    <w:basedOn w:val="Normal"/>
    <w:link w:val="SubtitleChar0"/>
    <w:uiPriority w:val="2"/>
    <w:qFormat/>
    <w:rsid w:val="00734023"/>
    <w:pPr>
      <w:spacing w:before="360"/>
    </w:pPr>
    <w:rPr>
      <w:color w:val="002664"/>
      <w:sz w:val="44"/>
      <w:szCs w:val="48"/>
    </w:rPr>
  </w:style>
  <w:style w:type="character" w:customStyle="1" w:styleId="SubtitleChar0">
    <w:name w:val="ŠSubtitle Char"/>
    <w:basedOn w:val="DefaultParagraphFont"/>
    <w:link w:val="Subtitle0"/>
    <w:uiPriority w:val="2"/>
    <w:rsid w:val="00734023"/>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612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education.nsw.gov.au/teaching-and-learning/curriculum/planning-programming-and-assessing-k-12/planning-programming-and-assessing-7-12/inclusion-and-differentiation-advice-7-10" TargetMode="External"/><Relationship Id="rId26" Type="http://schemas.openxmlformats.org/officeDocument/2006/relationships/hyperlink" Target="https://educationstandards.nsw.edu.au" TargetMode="External"/><Relationship Id="rId39" Type="http://schemas.openxmlformats.org/officeDocument/2006/relationships/header" Target="header5.xml"/><Relationship Id="rId21" Type="http://schemas.openxmlformats.org/officeDocument/2006/relationships/hyperlink" Target="https://education.nsw.gov.au/teaching-and-learning/curriculum/planning-programming-and-assessing-k-12/planning-programming-and-assessing-7-12/assessment-task-advice-7-10" TargetMode="External"/><Relationship Id="rId34" Type="http://schemas.openxmlformats.org/officeDocument/2006/relationships/hyperlink" Target="https://www.sciencedirect.com/science/article/abs/pii/S1747938X13000109?via%3Dihub"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AS@det.nsw.edu.au" TargetMode="External"/><Relationship Id="rId20" Type="http://schemas.openxmlformats.org/officeDocument/2006/relationships/hyperlink" Target="https://education.nsw.gov.au/teaching-and-learning/curriculum/planning-programming-and-assessing-k-12/planning-programming-and-assessing-7-12/classroom-assessment-advice-7-10-" TargetMode="External"/><Relationship Id="rId29" Type="http://schemas.openxmlformats.org/officeDocument/2006/relationships/hyperlink" Target="https://www.frontiersin.org/articles/10.3389/feduc.2018.00022/ful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ducationstandards.nsw.edu.au/wps/portal/nesa/teacher-accreditation/meeting-requirements/the-standards/proficient-teacher" TargetMode="External"/><Relationship Id="rId32" Type="http://schemas.openxmlformats.org/officeDocument/2006/relationships/hyperlink" Target="https://education.nsw.gov.au/about-us/educational-data/cese/publications/practical-guides-for-educators/growth-goal-setting" TargetMode="External"/><Relationship Id="rId37" Type="http://schemas.openxmlformats.org/officeDocument/2006/relationships/hyperlink" Target="https://creativecommons.org/licenses/by/4.0/" TargetMode="Externa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education.nsw.gov.au/policy-library/policies/pd-2016-0468" TargetMode="External"/><Relationship Id="rId28" Type="http://schemas.openxmlformats.org/officeDocument/2006/relationships/hyperlink" Target="https://curriculum.nsw.edu.au/learning-areas/tas/technology-7-8-2023/overview" TargetMode="External"/><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education.nsw.gov.au/teaching-and-learning/curriculum/planning-programming-and-assessing-k-12/planning-programming-and-assessing-7-12" TargetMode="External"/><Relationship Id="rId31" Type="http://schemas.openxmlformats.org/officeDocument/2006/relationships/hyperlink" Target="https://education.nsw.gov.au/about-us/educational-data/cese/publications/practical-guides-for-educators-/what-works-best-in-practic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education.nsw.gov.au/policy-library/policies/pd-2016-0468" TargetMode="External"/><Relationship Id="rId27" Type="http://schemas.openxmlformats.org/officeDocument/2006/relationships/hyperlink" Target="https://curriculum.nsw.edu.au" TargetMode="External"/><Relationship Id="rId30" Type="http://schemas.openxmlformats.org/officeDocument/2006/relationships/hyperlink" Target="https://education.nsw.gov.au/about-us/educational-data/cese/publications/research-reports/what-works-best-2020-update" TargetMode="External"/><Relationship Id="rId35" Type="http://schemas.openxmlformats.org/officeDocument/2006/relationships/header" Target="header4.xml"/><Relationship Id="rId8" Type="http://schemas.openxmlformats.org/officeDocument/2006/relationships/hyperlink" Target="https://curriculum.nsw.edu.au/learning-areas/tas/technology-7-8-2023/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education.nsw.gov.au/teaching-and-learning/curriculum/planning-programming-and-assessing-k-12/planning-programming-and-assessing-7-12" TargetMode="External"/><Relationship Id="rId25" Type="http://schemas.openxmlformats.org/officeDocument/2006/relationships/hyperlink" Target="https://educationstandards.nsw.edu.au/wps/portal/nesa/mini-footer/copyright" TargetMode="External"/><Relationship Id="rId33" Type="http://schemas.openxmlformats.org/officeDocument/2006/relationships/hyperlink" Target="https://www.ascd.org/el/articles/feed-up-back-forward" TargetMode="External"/><Relationship Id="rId3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D4F1C-618C-4BE9-83A1-6B89E8331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4523</Words>
  <Characters>13570</Characters>
  <Application>Microsoft Office Word</Application>
  <DocSecurity>0</DocSecurity>
  <Lines>521</Lines>
  <Paragraphs>603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17490</CharactersWithSpaces>
  <SharedDoc>false</SharedDoc>
  <HLinks>
    <vt:vector size="180" baseType="variant">
      <vt:variant>
        <vt:i4>5308424</vt:i4>
      </vt:variant>
      <vt:variant>
        <vt:i4>117</vt:i4>
      </vt:variant>
      <vt:variant>
        <vt:i4>0</vt:i4>
      </vt:variant>
      <vt:variant>
        <vt:i4>5</vt:i4>
      </vt:variant>
      <vt:variant>
        <vt:lpwstr>https://creativecommons.org/licenses/by/4.0/</vt:lpwstr>
      </vt:variant>
      <vt:variant>
        <vt:lpwstr/>
      </vt:variant>
      <vt:variant>
        <vt:i4>3604517</vt:i4>
      </vt:variant>
      <vt:variant>
        <vt:i4>114</vt:i4>
      </vt:variant>
      <vt:variant>
        <vt:i4>0</vt:i4>
      </vt:variant>
      <vt:variant>
        <vt:i4>5</vt:i4>
      </vt:variant>
      <vt:variant>
        <vt:lpwstr>https://www.sciencedirect.com/science/article/abs/pii/S1747938X13000109?via%3Dihub</vt:lpwstr>
      </vt:variant>
      <vt:variant>
        <vt:lpwstr/>
      </vt:variant>
      <vt:variant>
        <vt:i4>65607</vt:i4>
      </vt:variant>
      <vt:variant>
        <vt:i4>111</vt:i4>
      </vt:variant>
      <vt:variant>
        <vt:i4>0</vt:i4>
      </vt:variant>
      <vt:variant>
        <vt:i4>5</vt:i4>
      </vt:variant>
      <vt:variant>
        <vt:lpwstr>https://www.ascd.org/el/articles/feed-up-back-forward</vt:lpwstr>
      </vt:variant>
      <vt:variant>
        <vt:lpwstr/>
      </vt:variant>
      <vt:variant>
        <vt:i4>7209021</vt:i4>
      </vt:variant>
      <vt:variant>
        <vt:i4>108</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105</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102</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99</vt:i4>
      </vt:variant>
      <vt:variant>
        <vt:i4>0</vt:i4>
      </vt:variant>
      <vt:variant>
        <vt:i4>5</vt:i4>
      </vt:variant>
      <vt:variant>
        <vt:lpwstr>https://www.frontiersin.org/articles/10.3389/feduc.2018.00022/full</vt:lpwstr>
      </vt:variant>
      <vt:variant>
        <vt:lpwstr/>
      </vt:variant>
      <vt:variant>
        <vt:i4>2031647</vt:i4>
      </vt:variant>
      <vt:variant>
        <vt:i4>96</vt:i4>
      </vt:variant>
      <vt:variant>
        <vt:i4>0</vt:i4>
      </vt:variant>
      <vt:variant>
        <vt:i4>5</vt:i4>
      </vt:variant>
      <vt:variant>
        <vt:lpwstr>https://curriculum.nsw.edu.au/learning-areas/tas/technology-7-8-2023/overview</vt:lpwstr>
      </vt:variant>
      <vt:variant>
        <vt:lpwstr/>
      </vt:variant>
      <vt:variant>
        <vt:i4>3342452</vt:i4>
      </vt:variant>
      <vt:variant>
        <vt:i4>93</vt:i4>
      </vt:variant>
      <vt:variant>
        <vt:i4>0</vt:i4>
      </vt:variant>
      <vt:variant>
        <vt:i4>5</vt:i4>
      </vt:variant>
      <vt:variant>
        <vt:lpwstr>https://curriculum.nsw.edu.au/</vt:lpwstr>
      </vt:variant>
      <vt:variant>
        <vt:lpwstr/>
      </vt:variant>
      <vt:variant>
        <vt:i4>3997797</vt:i4>
      </vt:variant>
      <vt:variant>
        <vt:i4>90</vt:i4>
      </vt:variant>
      <vt:variant>
        <vt:i4>0</vt:i4>
      </vt:variant>
      <vt:variant>
        <vt:i4>5</vt:i4>
      </vt:variant>
      <vt:variant>
        <vt:lpwstr>https://educationstandards.nsw.edu.au/</vt:lpwstr>
      </vt:variant>
      <vt:variant>
        <vt:lpwstr/>
      </vt:variant>
      <vt:variant>
        <vt:i4>2162720</vt:i4>
      </vt:variant>
      <vt:variant>
        <vt:i4>87</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84</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81</vt:i4>
      </vt:variant>
      <vt:variant>
        <vt:i4>0</vt:i4>
      </vt:variant>
      <vt:variant>
        <vt:i4>5</vt:i4>
      </vt:variant>
      <vt:variant>
        <vt:lpwstr>https://education.nsw.gov.au/policy-library/policies/pd-2016-0468</vt:lpwstr>
      </vt:variant>
      <vt:variant>
        <vt:lpwstr/>
      </vt:variant>
      <vt:variant>
        <vt:i4>8257568</vt:i4>
      </vt:variant>
      <vt:variant>
        <vt:i4>78</vt:i4>
      </vt:variant>
      <vt:variant>
        <vt:i4>0</vt:i4>
      </vt:variant>
      <vt:variant>
        <vt:i4>5</vt:i4>
      </vt:variant>
      <vt:variant>
        <vt:lpwstr>https://education.nsw.gov.au/public-schools/school-success-model/school-success-model-explained</vt:lpwstr>
      </vt:variant>
      <vt:variant>
        <vt:lpwstr/>
      </vt:variant>
      <vt:variant>
        <vt:i4>2031698</vt:i4>
      </vt:variant>
      <vt:variant>
        <vt:i4>75</vt:i4>
      </vt:variant>
      <vt:variant>
        <vt:i4>0</vt:i4>
      </vt:variant>
      <vt:variant>
        <vt:i4>5</vt:i4>
      </vt:variant>
      <vt:variant>
        <vt:lpwstr>https://education.nsw.gov.au/policy-library/policies/pd-2016-0468</vt:lpwstr>
      </vt:variant>
      <vt:variant>
        <vt:lpwstr/>
      </vt:variant>
      <vt:variant>
        <vt:i4>1376267</vt:i4>
      </vt:variant>
      <vt:variant>
        <vt:i4>72</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69</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66</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63</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60</vt:i4>
      </vt:variant>
      <vt:variant>
        <vt:i4>0</vt:i4>
      </vt:variant>
      <vt:variant>
        <vt:i4>5</vt:i4>
      </vt:variant>
      <vt:variant>
        <vt:lpwstr>https://education.nsw.gov.au/teaching-and-learning/curriculum/planning-programming-and-assessing-k-12/planning-programming-and-assessing-7-12</vt:lpwstr>
      </vt:variant>
      <vt:variant>
        <vt:lpwstr/>
      </vt:variant>
      <vt:variant>
        <vt:i4>2031647</vt:i4>
      </vt:variant>
      <vt:variant>
        <vt:i4>57</vt:i4>
      </vt:variant>
      <vt:variant>
        <vt:i4>0</vt:i4>
      </vt:variant>
      <vt:variant>
        <vt:i4>5</vt:i4>
      </vt:variant>
      <vt:variant>
        <vt:lpwstr>https://curriculum.nsw.edu.au/learning-areas/tas/technology-7-8-2023/overview</vt:lpwstr>
      </vt:variant>
      <vt:variant>
        <vt:lpwstr/>
      </vt:variant>
      <vt:variant>
        <vt:i4>1507378</vt:i4>
      </vt:variant>
      <vt:variant>
        <vt:i4>50</vt:i4>
      </vt:variant>
      <vt:variant>
        <vt:i4>0</vt:i4>
      </vt:variant>
      <vt:variant>
        <vt:i4>5</vt:i4>
      </vt:variant>
      <vt:variant>
        <vt:lpwstr/>
      </vt:variant>
      <vt:variant>
        <vt:lpwstr>_Toc172226335</vt:lpwstr>
      </vt:variant>
      <vt:variant>
        <vt:i4>1507378</vt:i4>
      </vt:variant>
      <vt:variant>
        <vt:i4>44</vt:i4>
      </vt:variant>
      <vt:variant>
        <vt:i4>0</vt:i4>
      </vt:variant>
      <vt:variant>
        <vt:i4>5</vt:i4>
      </vt:variant>
      <vt:variant>
        <vt:lpwstr/>
      </vt:variant>
      <vt:variant>
        <vt:lpwstr>_Toc172226334</vt:lpwstr>
      </vt:variant>
      <vt:variant>
        <vt:i4>1507378</vt:i4>
      </vt:variant>
      <vt:variant>
        <vt:i4>38</vt:i4>
      </vt:variant>
      <vt:variant>
        <vt:i4>0</vt:i4>
      </vt:variant>
      <vt:variant>
        <vt:i4>5</vt:i4>
      </vt:variant>
      <vt:variant>
        <vt:lpwstr/>
      </vt:variant>
      <vt:variant>
        <vt:lpwstr>_Toc172226333</vt:lpwstr>
      </vt:variant>
      <vt:variant>
        <vt:i4>1507378</vt:i4>
      </vt:variant>
      <vt:variant>
        <vt:i4>32</vt:i4>
      </vt:variant>
      <vt:variant>
        <vt:i4>0</vt:i4>
      </vt:variant>
      <vt:variant>
        <vt:i4>5</vt:i4>
      </vt:variant>
      <vt:variant>
        <vt:lpwstr/>
      </vt:variant>
      <vt:variant>
        <vt:lpwstr>_Toc172226332</vt:lpwstr>
      </vt:variant>
      <vt:variant>
        <vt:i4>1507378</vt:i4>
      </vt:variant>
      <vt:variant>
        <vt:i4>26</vt:i4>
      </vt:variant>
      <vt:variant>
        <vt:i4>0</vt:i4>
      </vt:variant>
      <vt:variant>
        <vt:i4>5</vt:i4>
      </vt:variant>
      <vt:variant>
        <vt:lpwstr/>
      </vt:variant>
      <vt:variant>
        <vt:lpwstr>_Toc172226331</vt:lpwstr>
      </vt:variant>
      <vt:variant>
        <vt:i4>1507378</vt:i4>
      </vt:variant>
      <vt:variant>
        <vt:i4>20</vt:i4>
      </vt:variant>
      <vt:variant>
        <vt:i4>0</vt:i4>
      </vt:variant>
      <vt:variant>
        <vt:i4>5</vt:i4>
      </vt:variant>
      <vt:variant>
        <vt:lpwstr/>
      </vt:variant>
      <vt:variant>
        <vt:lpwstr>_Toc172226330</vt:lpwstr>
      </vt:variant>
      <vt:variant>
        <vt:i4>1441842</vt:i4>
      </vt:variant>
      <vt:variant>
        <vt:i4>14</vt:i4>
      </vt:variant>
      <vt:variant>
        <vt:i4>0</vt:i4>
      </vt:variant>
      <vt:variant>
        <vt:i4>5</vt:i4>
      </vt:variant>
      <vt:variant>
        <vt:lpwstr/>
      </vt:variant>
      <vt:variant>
        <vt:lpwstr>_Toc172226329</vt:lpwstr>
      </vt:variant>
      <vt:variant>
        <vt:i4>1441842</vt:i4>
      </vt:variant>
      <vt:variant>
        <vt:i4>8</vt:i4>
      </vt:variant>
      <vt:variant>
        <vt:i4>0</vt:i4>
      </vt:variant>
      <vt:variant>
        <vt:i4>5</vt:i4>
      </vt:variant>
      <vt:variant>
        <vt:lpwstr/>
      </vt:variant>
      <vt:variant>
        <vt:lpwstr>_Toc172226328</vt:lpwstr>
      </vt:variant>
      <vt:variant>
        <vt:i4>1441842</vt:i4>
      </vt:variant>
      <vt:variant>
        <vt:i4>2</vt:i4>
      </vt:variant>
      <vt:variant>
        <vt:i4>0</vt:i4>
      </vt:variant>
      <vt:variant>
        <vt:i4>5</vt:i4>
      </vt:variant>
      <vt:variant>
        <vt:lpwstr/>
      </vt:variant>
      <vt:variant>
        <vt:lpwstr>_Toc172226327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7–8 – Textile materials and production processes – sample assessment task 2 notification</dc:title>
  <dc:subject/>
  <dc:creator>NSW Department of Education</dc:creator>
  <cp:keywords/>
  <dc:description/>
  <dcterms:created xsi:type="dcterms:W3CDTF">2024-08-05T04:46:00Z</dcterms:created>
  <dcterms:modified xsi:type="dcterms:W3CDTF">2024-08-05T04:46:00Z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2024-08-05T04:43:30Z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e13f60e5-8d3f-4792-96bd-d84f107ae0e2</vt:lpwstr>
  </property>
  <property fmtid="{D5CDD505-2E9C-101B-9397-08002B2CF9AE}" pid="8" name="MSIP_Label_b603dfd7-d93a-4381-a340-2995d8282205_ContentBits">
    <vt:lpwstr>0</vt:lpwstr>
  </property>
</Properties>
</file>